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2848" w14:textId="78A9D5AA" w:rsidR="00936C2A" w:rsidRPr="008E4232" w:rsidRDefault="00D77C7B" w:rsidP="00D77C7B">
      <w:pPr>
        <w:spacing w:after="120" w:line="360" w:lineRule="auto"/>
        <w:rPr>
          <w:rFonts w:cstheme="minorHAnsi"/>
          <w:b/>
        </w:rPr>
      </w:pPr>
      <w:r>
        <w:rPr>
          <w:rFonts w:cstheme="minorHAnsi"/>
          <w:b/>
        </w:rPr>
        <w:t>H</w:t>
      </w:r>
      <w:r w:rsidR="00997DDA">
        <w:rPr>
          <w:rFonts w:cstheme="minorHAnsi"/>
          <w:b/>
        </w:rPr>
        <w:t>epatitis B vaccination</w:t>
      </w:r>
      <w:r w:rsidR="00E41D2C">
        <w:rPr>
          <w:rFonts w:cstheme="minorHAnsi"/>
          <w:b/>
        </w:rPr>
        <w:t xml:space="preserve"> impact</w:t>
      </w:r>
      <w:r w:rsidR="00997DDA">
        <w:rPr>
          <w:rFonts w:cstheme="minorHAnsi"/>
          <w:b/>
        </w:rPr>
        <w:t xml:space="preserve"> and the </w:t>
      </w:r>
      <w:r w:rsidR="008E4232">
        <w:rPr>
          <w:rFonts w:cstheme="minorHAnsi"/>
          <w:b/>
        </w:rPr>
        <w:t xml:space="preserve">unmet </w:t>
      </w:r>
      <w:r w:rsidR="00922E66" w:rsidRPr="008E4232">
        <w:rPr>
          <w:rFonts w:cstheme="minorHAnsi"/>
          <w:b/>
        </w:rPr>
        <w:t xml:space="preserve">need for </w:t>
      </w:r>
      <w:r>
        <w:rPr>
          <w:rFonts w:cstheme="minorHAnsi"/>
          <w:b/>
        </w:rPr>
        <w:t xml:space="preserve">antiviral </w:t>
      </w:r>
      <w:r w:rsidR="00922E66" w:rsidRPr="008E4232">
        <w:rPr>
          <w:rFonts w:cstheme="minorHAnsi"/>
          <w:b/>
        </w:rPr>
        <w:t>treatment in Blantyre, Malawi</w:t>
      </w:r>
    </w:p>
    <w:p w14:paraId="4389EFFE" w14:textId="77777777" w:rsidR="00922E66" w:rsidRDefault="00922E66" w:rsidP="00D77C7B">
      <w:pPr>
        <w:spacing w:after="120" w:line="360" w:lineRule="auto"/>
        <w:rPr>
          <w:rFonts w:cstheme="minorHAnsi"/>
          <w:b/>
        </w:rPr>
      </w:pPr>
    </w:p>
    <w:p w14:paraId="36F71301" w14:textId="4F19C653" w:rsidR="00F53741" w:rsidRPr="003732C5" w:rsidRDefault="00F53741" w:rsidP="00D77C7B">
      <w:pPr>
        <w:spacing w:after="120" w:line="360" w:lineRule="auto"/>
        <w:rPr>
          <w:rFonts w:cstheme="minorHAnsi"/>
        </w:rPr>
      </w:pPr>
      <w:r w:rsidRPr="003732C5">
        <w:rPr>
          <w:rFonts w:cstheme="minorHAnsi"/>
        </w:rPr>
        <w:t>Alexander J. Stockdale</w:t>
      </w:r>
      <w:r w:rsidRPr="003732C5">
        <w:rPr>
          <w:rFonts w:cstheme="minorHAnsi"/>
          <w:vertAlign w:val="superscript"/>
        </w:rPr>
        <w:t>1,2</w:t>
      </w:r>
      <w:r w:rsidRPr="003732C5">
        <w:rPr>
          <w:rFonts w:cstheme="minorHAnsi"/>
        </w:rPr>
        <w:t xml:space="preserve">, </w:t>
      </w:r>
      <w:r>
        <w:rPr>
          <w:rFonts w:cstheme="minorHAnsi"/>
        </w:rPr>
        <w:t>James E. Meiring</w:t>
      </w:r>
      <w:r w:rsidRPr="00EC059A">
        <w:rPr>
          <w:rFonts w:cstheme="minorHAnsi"/>
          <w:vertAlign w:val="superscript"/>
        </w:rPr>
        <w:t>1,</w:t>
      </w:r>
      <w:r>
        <w:rPr>
          <w:rFonts w:cstheme="minorHAnsi"/>
          <w:vertAlign w:val="superscript"/>
        </w:rPr>
        <w:t>3</w:t>
      </w:r>
      <w:r>
        <w:rPr>
          <w:rFonts w:cstheme="minorHAnsi"/>
        </w:rPr>
        <w:t xml:space="preserve">, </w:t>
      </w:r>
      <w:r w:rsidRPr="003732C5">
        <w:rPr>
          <w:rFonts w:cstheme="minorHAnsi"/>
        </w:rPr>
        <w:t>Isaac T. Shawa</w:t>
      </w:r>
      <w:r w:rsidRPr="003732C5">
        <w:rPr>
          <w:rFonts w:cstheme="minorHAnsi"/>
          <w:vertAlign w:val="superscript"/>
        </w:rPr>
        <w:t>1,</w:t>
      </w:r>
      <w:r>
        <w:rPr>
          <w:rFonts w:cstheme="minorHAnsi"/>
          <w:vertAlign w:val="superscript"/>
        </w:rPr>
        <w:t>4</w:t>
      </w:r>
      <w:r w:rsidRPr="003732C5">
        <w:rPr>
          <w:rFonts w:cstheme="minorHAnsi"/>
        </w:rPr>
        <w:t xml:space="preserve">, </w:t>
      </w:r>
      <w:r>
        <w:rPr>
          <w:rFonts w:cstheme="minorHAnsi"/>
        </w:rPr>
        <w:t>Deus Thindwa</w:t>
      </w:r>
      <w:r w:rsidRPr="00EC059A">
        <w:rPr>
          <w:rFonts w:cstheme="minorHAnsi"/>
          <w:vertAlign w:val="superscript"/>
        </w:rPr>
        <w:t>1</w:t>
      </w:r>
      <w:r>
        <w:rPr>
          <w:rFonts w:cstheme="minorHAnsi"/>
          <w:vertAlign w:val="superscript"/>
        </w:rPr>
        <w:t>,</w:t>
      </w:r>
      <w:r w:rsidRPr="00EC059A">
        <w:rPr>
          <w:rFonts w:cstheme="minorHAnsi"/>
          <w:vertAlign w:val="superscript"/>
        </w:rPr>
        <w:t>5</w:t>
      </w:r>
      <w:r>
        <w:rPr>
          <w:rFonts w:cstheme="minorHAnsi"/>
        </w:rPr>
        <w:t xml:space="preserve">, </w:t>
      </w:r>
      <w:r w:rsidRPr="003732C5">
        <w:rPr>
          <w:rFonts w:cstheme="minorHAnsi"/>
        </w:rPr>
        <w:t>Niza M. Silungwe</w:t>
      </w:r>
      <w:r w:rsidRPr="003732C5">
        <w:rPr>
          <w:rFonts w:cstheme="minorHAnsi"/>
          <w:vertAlign w:val="superscript"/>
        </w:rPr>
        <w:t>1</w:t>
      </w:r>
      <w:r w:rsidRPr="003732C5">
        <w:rPr>
          <w:rFonts w:cstheme="minorHAnsi"/>
        </w:rPr>
        <w:t xml:space="preserve">, </w:t>
      </w:r>
      <w:r>
        <w:rPr>
          <w:rFonts w:cstheme="minorHAnsi"/>
        </w:rPr>
        <w:t>Maurice Mbewe</w:t>
      </w:r>
      <w:r w:rsidRPr="00EC059A">
        <w:rPr>
          <w:rFonts w:cstheme="minorHAnsi"/>
          <w:vertAlign w:val="superscript"/>
        </w:rPr>
        <w:t>1</w:t>
      </w:r>
      <w:r>
        <w:rPr>
          <w:rFonts w:cstheme="minorHAnsi"/>
        </w:rPr>
        <w:t xml:space="preserve">, </w:t>
      </w:r>
      <w:r w:rsidRPr="003732C5">
        <w:rPr>
          <w:rFonts w:cstheme="minorHAnsi"/>
        </w:rPr>
        <w:t>Rabson Kachala</w:t>
      </w:r>
      <w:r w:rsidRPr="00EC059A">
        <w:rPr>
          <w:rFonts w:cstheme="minorHAnsi"/>
          <w:vertAlign w:val="superscript"/>
        </w:rPr>
        <w:t>6</w:t>
      </w:r>
      <w:r w:rsidRPr="003732C5">
        <w:rPr>
          <w:rFonts w:cstheme="minorHAnsi"/>
        </w:rPr>
        <w:t>, Benno Kreuel</w:t>
      </w:r>
      <w:r>
        <w:rPr>
          <w:rFonts w:cstheme="minorHAnsi"/>
        </w:rPr>
        <w:t>s</w:t>
      </w:r>
      <w:r w:rsidRPr="00EC059A">
        <w:rPr>
          <w:rFonts w:cstheme="minorHAnsi"/>
          <w:vertAlign w:val="superscript"/>
        </w:rPr>
        <w:t>7,8</w:t>
      </w:r>
      <w:r w:rsidR="00004C72">
        <w:rPr>
          <w:rFonts w:cstheme="minorHAnsi"/>
          <w:vertAlign w:val="superscript"/>
        </w:rPr>
        <w:t>,9</w:t>
      </w:r>
      <w:r w:rsidRPr="003732C5">
        <w:rPr>
          <w:rFonts w:cstheme="minorHAnsi"/>
        </w:rPr>
        <w:t>, Pratiksha Patel</w:t>
      </w:r>
      <w:r w:rsidRPr="003732C5">
        <w:rPr>
          <w:rFonts w:cstheme="minorHAnsi"/>
          <w:vertAlign w:val="superscript"/>
        </w:rPr>
        <w:t>1</w:t>
      </w:r>
      <w:r w:rsidRPr="003732C5">
        <w:rPr>
          <w:rFonts w:cstheme="minorHAnsi"/>
        </w:rPr>
        <w:t>, Priyanka Patel</w:t>
      </w:r>
      <w:r w:rsidRPr="003732C5">
        <w:rPr>
          <w:rFonts w:cstheme="minorHAnsi"/>
          <w:vertAlign w:val="superscript"/>
        </w:rPr>
        <w:t>1</w:t>
      </w:r>
      <w:r w:rsidRPr="003732C5">
        <w:rPr>
          <w:rFonts w:cstheme="minorHAnsi"/>
        </w:rPr>
        <w:t>,</w:t>
      </w:r>
      <w:r>
        <w:rPr>
          <w:rFonts w:cstheme="minorHAnsi"/>
        </w:rPr>
        <w:t xml:space="preserve"> </w:t>
      </w:r>
      <w:r w:rsidR="008C03BF">
        <w:rPr>
          <w:rFonts w:cstheme="minorHAnsi"/>
        </w:rPr>
        <w:t>Marc Y. R. Henrion</w:t>
      </w:r>
      <w:r w:rsidR="008C03BF" w:rsidRPr="008C03BF">
        <w:rPr>
          <w:rFonts w:cstheme="minorHAnsi"/>
          <w:vertAlign w:val="superscript"/>
        </w:rPr>
        <w:t>1,</w:t>
      </w:r>
      <w:r w:rsidR="00004C72">
        <w:rPr>
          <w:rFonts w:cstheme="minorHAnsi"/>
          <w:vertAlign w:val="superscript"/>
        </w:rPr>
        <w:t>10</w:t>
      </w:r>
      <w:r w:rsidR="008C03BF">
        <w:rPr>
          <w:rFonts w:cstheme="minorHAnsi"/>
        </w:rPr>
        <w:t>,</w:t>
      </w:r>
      <w:r w:rsidRPr="003732C5">
        <w:rPr>
          <w:rFonts w:cstheme="minorHAnsi"/>
        </w:rPr>
        <w:t xml:space="preserve"> </w:t>
      </w:r>
      <w:r w:rsidR="00F07CC0">
        <w:rPr>
          <w:rFonts w:cstheme="minorHAnsi"/>
        </w:rPr>
        <w:t>Naor Bar</w:t>
      </w:r>
      <w:r w:rsidR="00004C72">
        <w:rPr>
          <w:rFonts w:cstheme="minorHAnsi"/>
        </w:rPr>
        <w:t>-</w:t>
      </w:r>
      <w:r w:rsidR="00F07CC0">
        <w:rPr>
          <w:rFonts w:cstheme="minorHAnsi"/>
        </w:rPr>
        <w:t>Zeev</w:t>
      </w:r>
      <w:r w:rsidR="00F07CC0" w:rsidRPr="00F07CC0">
        <w:rPr>
          <w:rFonts w:cstheme="minorHAnsi"/>
          <w:vertAlign w:val="superscript"/>
        </w:rPr>
        <w:t>1</w:t>
      </w:r>
      <w:r w:rsidR="00004C72">
        <w:rPr>
          <w:rFonts w:cstheme="minorHAnsi"/>
          <w:vertAlign w:val="superscript"/>
        </w:rPr>
        <w:t>1</w:t>
      </w:r>
      <w:r w:rsidR="00F07CC0">
        <w:rPr>
          <w:rFonts w:cstheme="minorHAnsi"/>
        </w:rPr>
        <w:t xml:space="preserve">, </w:t>
      </w:r>
      <w:r w:rsidR="00A52CC6">
        <w:rPr>
          <w:rFonts w:cstheme="minorHAnsi"/>
        </w:rPr>
        <w:t>Todd D. Swarthout</w:t>
      </w:r>
      <w:r w:rsidR="00E50495" w:rsidRPr="00E50495">
        <w:rPr>
          <w:rFonts w:cstheme="minorHAnsi"/>
          <w:vertAlign w:val="superscript"/>
        </w:rPr>
        <w:t>1,</w:t>
      </w:r>
      <w:r w:rsidR="00A52CC6" w:rsidRPr="003A4B19">
        <w:rPr>
          <w:rFonts w:cstheme="minorHAnsi"/>
          <w:vertAlign w:val="superscript"/>
        </w:rPr>
        <w:t>1</w:t>
      </w:r>
      <w:r w:rsidR="00A52CC6">
        <w:rPr>
          <w:rFonts w:cstheme="minorHAnsi"/>
          <w:vertAlign w:val="superscript"/>
        </w:rPr>
        <w:t>2</w:t>
      </w:r>
      <w:r w:rsidR="00A52CC6" w:rsidRPr="00A52CC6">
        <w:rPr>
          <w:rFonts w:cstheme="minorHAnsi"/>
        </w:rPr>
        <w:t>,</w:t>
      </w:r>
      <w:r w:rsidR="00A52CC6">
        <w:rPr>
          <w:rFonts w:cstheme="minorHAnsi"/>
          <w:vertAlign w:val="superscript"/>
        </w:rPr>
        <w:t xml:space="preserve"> </w:t>
      </w:r>
      <w:r w:rsidR="00004C72">
        <w:rPr>
          <w:rFonts w:cstheme="minorHAnsi"/>
        </w:rPr>
        <w:t xml:space="preserve">Robert </w:t>
      </w:r>
      <w:r w:rsidR="00D44A01">
        <w:rPr>
          <w:rFonts w:cstheme="minorHAnsi"/>
        </w:rPr>
        <w:t xml:space="preserve">S. </w:t>
      </w:r>
      <w:r w:rsidR="00004C72">
        <w:rPr>
          <w:rFonts w:cstheme="minorHAnsi"/>
        </w:rPr>
        <w:t>Heyderman</w:t>
      </w:r>
      <w:r w:rsidR="00004C72" w:rsidRPr="00004C72">
        <w:rPr>
          <w:rFonts w:cstheme="minorHAnsi"/>
          <w:vertAlign w:val="superscript"/>
        </w:rPr>
        <w:t>1</w:t>
      </w:r>
      <w:r w:rsidR="00004C72">
        <w:rPr>
          <w:rFonts w:cstheme="minorHAnsi"/>
          <w:vertAlign w:val="superscript"/>
        </w:rPr>
        <w:t>2</w:t>
      </w:r>
      <w:r w:rsidR="00004C72">
        <w:rPr>
          <w:rFonts w:cstheme="minorHAnsi"/>
        </w:rPr>
        <w:t>,</w:t>
      </w:r>
      <w:r w:rsidR="003A4B19">
        <w:rPr>
          <w:rFonts w:cstheme="minorHAnsi"/>
        </w:rPr>
        <w:t xml:space="preserve"> </w:t>
      </w:r>
      <w:r>
        <w:rPr>
          <w:rFonts w:cstheme="minorHAnsi"/>
        </w:rPr>
        <w:t>Stephen B. Gordon</w:t>
      </w:r>
      <w:r w:rsidRPr="00F53741">
        <w:rPr>
          <w:rFonts w:cstheme="minorHAnsi"/>
          <w:vertAlign w:val="superscript"/>
        </w:rPr>
        <w:t>1</w:t>
      </w:r>
      <w:r>
        <w:rPr>
          <w:rFonts w:cstheme="minorHAnsi"/>
          <w:vertAlign w:val="superscript"/>
        </w:rPr>
        <w:t>,</w:t>
      </w:r>
      <w:r w:rsidR="00004C72">
        <w:rPr>
          <w:rFonts w:cstheme="minorHAnsi"/>
          <w:vertAlign w:val="superscript"/>
        </w:rPr>
        <w:t>10</w:t>
      </w:r>
      <w:r>
        <w:rPr>
          <w:rFonts w:cstheme="minorHAnsi"/>
        </w:rPr>
        <w:t xml:space="preserve">, </w:t>
      </w:r>
      <w:r w:rsidRPr="00F61AA3">
        <w:rPr>
          <w:rFonts w:cstheme="minorHAnsi"/>
        </w:rPr>
        <w:t>Anna Maria Geretti</w:t>
      </w:r>
      <w:r w:rsidR="00704751" w:rsidRPr="00704751">
        <w:rPr>
          <w:rFonts w:cstheme="minorHAnsi"/>
          <w:vertAlign w:val="superscript"/>
        </w:rPr>
        <w:t>13</w:t>
      </w:r>
      <w:r w:rsidRPr="003732C5">
        <w:rPr>
          <w:rFonts w:cstheme="minorHAnsi"/>
        </w:rPr>
        <w:t>, Melita A. Gordon</w:t>
      </w:r>
      <w:r w:rsidRPr="003732C5">
        <w:rPr>
          <w:rFonts w:cstheme="minorHAnsi"/>
          <w:vertAlign w:val="superscript"/>
        </w:rPr>
        <w:t>1,2</w:t>
      </w:r>
    </w:p>
    <w:p w14:paraId="7D7A2DAB" w14:textId="77777777" w:rsidR="00346BDD" w:rsidRPr="003732C5" w:rsidRDefault="00346BDD" w:rsidP="00D77C7B">
      <w:pPr>
        <w:spacing w:after="120" w:line="360" w:lineRule="auto"/>
        <w:rPr>
          <w:rFonts w:cstheme="minorHAnsi"/>
          <w:b/>
        </w:rPr>
      </w:pPr>
    </w:p>
    <w:p w14:paraId="1AA76981" w14:textId="77777777" w:rsidR="00F53741" w:rsidRPr="003732C5" w:rsidRDefault="00F53741" w:rsidP="00D77C7B">
      <w:pPr>
        <w:spacing w:after="120" w:line="360" w:lineRule="auto"/>
        <w:rPr>
          <w:rFonts w:cstheme="minorHAnsi"/>
          <w:b/>
        </w:rPr>
      </w:pPr>
      <w:r w:rsidRPr="003732C5">
        <w:rPr>
          <w:rFonts w:cstheme="minorHAnsi"/>
          <w:b/>
        </w:rPr>
        <w:t>Affiliations:</w:t>
      </w:r>
    </w:p>
    <w:p w14:paraId="23874458" w14:textId="391E6763" w:rsidR="00F53741" w:rsidRPr="003732C5" w:rsidRDefault="00F53741" w:rsidP="00D77C7B">
      <w:pPr>
        <w:spacing w:after="120" w:line="360" w:lineRule="auto"/>
        <w:rPr>
          <w:rFonts w:cstheme="minorHAnsi"/>
        </w:rPr>
      </w:pPr>
      <w:r w:rsidRPr="003732C5">
        <w:rPr>
          <w:rFonts w:cstheme="minorHAnsi"/>
        </w:rPr>
        <w:t>1 Malawi-Liverpool-</w:t>
      </w:r>
      <w:proofErr w:type="spellStart"/>
      <w:r w:rsidRPr="003732C5">
        <w:rPr>
          <w:rFonts w:cstheme="minorHAnsi"/>
        </w:rPr>
        <w:t>Wellcome</w:t>
      </w:r>
      <w:proofErr w:type="spellEnd"/>
      <w:r w:rsidRPr="003732C5">
        <w:rPr>
          <w:rFonts w:cstheme="minorHAnsi"/>
        </w:rPr>
        <w:t xml:space="preserve"> Trust Programme, Blantyre, Malawi</w:t>
      </w:r>
    </w:p>
    <w:p w14:paraId="1755AC94" w14:textId="5D058DD1" w:rsidR="00F53741" w:rsidRDefault="00F53741" w:rsidP="00D77C7B">
      <w:pPr>
        <w:spacing w:after="120" w:line="360" w:lineRule="auto"/>
        <w:rPr>
          <w:rFonts w:cstheme="minorHAnsi"/>
        </w:rPr>
      </w:pPr>
      <w:r w:rsidRPr="003732C5">
        <w:rPr>
          <w:rFonts w:cstheme="minorHAnsi"/>
        </w:rPr>
        <w:t>2 Institute of Infection</w:t>
      </w:r>
      <w:r w:rsidR="00D77C7B">
        <w:rPr>
          <w:rFonts w:cstheme="minorHAnsi"/>
        </w:rPr>
        <w:t>, Veterinary and Ecological Sciences</w:t>
      </w:r>
      <w:r w:rsidRPr="003732C5">
        <w:rPr>
          <w:rFonts w:cstheme="minorHAnsi"/>
        </w:rPr>
        <w:t xml:space="preserve">, University of Liverpool, </w:t>
      </w:r>
      <w:r>
        <w:rPr>
          <w:rFonts w:cstheme="minorHAnsi"/>
        </w:rPr>
        <w:t xml:space="preserve">Liverpool, </w:t>
      </w:r>
      <w:r w:rsidRPr="003732C5">
        <w:rPr>
          <w:rFonts w:cstheme="minorHAnsi"/>
        </w:rPr>
        <w:t>United Kingdom</w:t>
      </w:r>
    </w:p>
    <w:p w14:paraId="4CCA5D9E" w14:textId="77777777" w:rsidR="00F53741" w:rsidRPr="003732C5" w:rsidRDefault="00F53741" w:rsidP="00D77C7B">
      <w:pPr>
        <w:spacing w:after="120" w:line="360" w:lineRule="auto"/>
        <w:rPr>
          <w:rFonts w:cstheme="minorHAnsi"/>
        </w:rPr>
      </w:pPr>
      <w:r>
        <w:rPr>
          <w:rFonts w:cstheme="minorHAnsi"/>
        </w:rPr>
        <w:t>3 Oxford Vaccine Group, Department of Paediatrics, University of Oxford, Oxford, United Kingdom</w:t>
      </w:r>
    </w:p>
    <w:p w14:paraId="0A76448D" w14:textId="462EF3B7" w:rsidR="00F53741" w:rsidRDefault="00F53741" w:rsidP="00D77C7B">
      <w:pPr>
        <w:spacing w:after="120" w:line="360" w:lineRule="auto"/>
        <w:rPr>
          <w:rFonts w:cstheme="minorHAnsi"/>
        </w:rPr>
      </w:pPr>
      <w:r>
        <w:rPr>
          <w:rFonts w:cstheme="minorHAnsi"/>
        </w:rPr>
        <w:t>4</w:t>
      </w:r>
      <w:r w:rsidRPr="003732C5">
        <w:rPr>
          <w:rFonts w:cstheme="minorHAnsi"/>
        </w:rPr>
        <w:t xml:space="preserve"> </w:t>
      </w:r>
      <w:r w:rsidR="00F07CC0" w:rsidRPr="003732C5">
        <w:rPr>
          <w:rFonts w:cstheme="minorHAnsi"/>
        </w:rPr>
        <w:t xml:space="preserve">University of Malawi College of Medicine, </w:t>
      </w:r>
      <w:r w:rsidR="00F07CC0" w:rsidRPr="003732C5">
        <w:t xml:space="preserve">Faculty of Biomedical Science and Health </w:t>
      </w:r>
      <w:proofErr w:type="gramStart"/>
      <w:r w:rsidR="00F07CC0" w:rsidRPr="003732C5">
        <w:t>Professions</w:t>
      </w:r>
      <w:r w:rsidR="00F07CC0" w:rsidRPr="003732C5">
        <w:rPr>
          <w:rFonts w:cstheme="minorHAnsi"/>
        </w:rPr>
        <w:t xml:space="preserve">  Blantyre</w:t>
      </w:r>
      <w:proofErr w:type="gramEnd"/>
      <w:r w:rsidR="00F07CC0" w:rsidRPr="003732C5">
        <w:rPr>
          <w:rFonts w:cstheme="minorHAnsi"/>
        </w:rPr>
        <w:t>, Malawi</w:t>
      </w:r>
      <w:r w:rsidR="00F07CC0">
        <w:rPr>
          <w:rFonts w:cstheme="minorHAnsi"/>
        </w:rPr>
        <w:t xml:space="preserve"> </w:t>
      </w:r>
    </w:p>
    <w:p w14:paraId="76309A01" w14:textId="12488F45" w:rsidR="00F53741" w:rsidRPr="003732C5" w:rsidRDefault="00F53741" w:rsidP="00D77C7B">
      <w:pPr>
        <w:spacing w:after="120" w:line="360" w:lineRule="auto"/>
        <w:rPr>
          <w:rFonts w:cstheme="minorHAnsi"/>
        </w:rPr>
      </w:pPr>
      <w:r>
        <w:rPr>
          <w:rFonts w:cstheme="minorHAnsi"/>
        </w:rPr>
        <w:t xml:space="preserve">5 </w:t>
      </w:r>
      <w:r w:rsidR="00F07CC0">
        <w:rPr>
          <w:rFonts w:cstheme="minorHAnsi"/>
        </w:rPr>
        <w:t>Department of Infectious Disease Epidemiology, London School of Hygiene and Tropical Medicine, London, United Kingdom</w:t>
      </w:r>
    </w:p>
    <w:p w14:paraId="41910ED3" w14:textId="77777777" w:rsidR="00F53741" w:rsidRDefault="00F53741" w:rsidP="00D77C7B">
      <w:pPr>
        <w:spacing w:after="120" w:line="360" w:lineRule="auto"/>
        <w:rPr>
          <w:rFonts w:cstheme="minorHAnsi"/>
        </w:rPr>
      </w:pPr>
      <w:r>
        <w:rPr>
          <w:rFonts w:cstheme="minorHAnsi"/>
        </w:rPr>
        <w:t>6</w:t>
      </w:r>
      <w:r w:rsidRPr="003732C5">
        <w:rPr>
          <w:rFonts w:cstheme="minorHAnsi"/>
        </w:rPr>
        <w:t xml:space="preserve"> Malawi Ministry of Health, Capitol Hill, Lilongwe, Malawi</w:t>
      </w:r>
    </w:p>
    <w:p w14:paraId="74F2953B" w14:textId="77777777" w:rsidR="00F53741" w:rsidRPr="003732C5" w:rsidRDefault="00F53741" w:rsidP="00D77C7B">
      <w:pPr>
        <w:spacing w:after="120" w:line="360" w:lineRule="auto"/>
        <w:rPr>
          <w:rFonts w:cstheme="minorHAnsi"/>
        </w:rPr>
      </w:pPr>
      <w:r>
        <w:rPr>
          <w:rFonts w:cstheme="minorHAnsi"/>
        </w:rPr>
        <w:t>7 University of Malawi College of Medicine, Faculty of Medicine, Blantyre, Malawi</w:t>
      </w:r>
    </w:p>
    <w:p w14:paraId="6F572A02" w14:textId="548EE7AC" w:rsidR="00004C72" w:rsidRDefault="00F53741" w:rsidP="00D77C7B">
      <w:pPr>
        <w:spacing w:after="120" w:line="360" w:lineRule="auto"/>
      </w:pPr>
      <w:r>
        <w:t>8</w:t>
      </w:r>
      <w:r w:rsidRPr="003732C5">
        <w:t xml:space="preserve"> </w:t>
      </w:r>
      <w:r>
        <w:t xml:space="preserve">Department of Tropical Medicine, Bernhard </w:t>
      </w:r>
      <w:proofErr w:type="spellStart"/>
      <w:r>
        <w:t>Nocht</w:t>
      </w:r>
      <w:proofErr w:type="spellEnd"/>
      <w:r>
        <w:t xml:space="preserve"> Institute for Tropical Medicine</w:t>
      </w:r>
      <w:r w:rsidR="0010366E">
        <w:t xml:space="preserve"> and</w:t>
      </w:r>
      <w:r>
        <w:t xml:space="preserve"> </w:t>
      </w:r>
    </w:p>
    <w:p w14:paraId="1953FDCF" w14:textId="06085792" w:rsidR="00F53741" w:rsidRDefault="00004C72" w:rsidP="00D77C7B">
      <w:pPr>
        <w:spacing w:after="120" w:line="360" w:lineRule="auto"/>
      </w:pPr>
      <w:r>
        <w:t xml:space="preserve">9 </w:t>
      </w:r>
      <w:r w:rsidR="00F53741">
        <w:t>1</w:t>
      </w:r>
      <w:r w:rsidR="00F53741" w:rsidRPr="00A369FB">
        <w:rPr>
          <w:vertAlign w:val="superscript"/>
        </w:rPr>
        <w:t>st</w:t>
      </w:r>
      <w:r w:rsidR="00F53741">
        <w:t xml:space="preserve"> Department of Medicine, University Medical Centre, </w:t>
      </w:r>
      <w:r w:rsidR="00F53741" w:rsidRPr="003732C5">
        <w:t xml:space="preserve">Hamburg-Eppendorf, Hamburg, </w:t>
      </w:r>
      <w:proofErr w:type="gramStart"/>
      <w:r w:rsidR="00F53741" w:rsidRPr="003732C5">
        <w:t>Germany;</w:t>
      </w:r>
      <w:proofErr w:type="gramEnd"/>
      <w:r w:rsidR="00F53741" w:rsidRPr="003732C5">
        <w:t xml:space="preserve"> </w:t>
      </w:r>
    </w:p>
    <w:p w14:paraId="48D93516" w14:textId="44DBB29B" w:rsidR="00F53741" w:rsidRDefault="00004C72" w:rsidP="00D77C7B">
      <w:pPr>
        <w:spacing w:after="120" w:line="360" w:lineRule="auto"/>
      </w:pPr>
      <w:r>
        <w:t xml:space="preserve">10 </w:t>
      </w:r>
      <w:r w:rsidR="00F53741">
        <w:t>Liverpool School of Tropical Medicine, Liverpool, United Kingdom</w:t>
      </w:r>
    </w:p>
    <w:p w14:paraId="00F00AC1" w14:textId="47386D4C" w:rsidR="00F07CC0" w:rsidRPr="003732C5" w:rsidRDefault="00F07CC0" w:rsidP="00D77C7B">
      <w:pPr>
        <w:spacing w:after="120" w:line="360" w:lineRule="auto"/>
        <w:rPr>
          <w:rFonts w:cstheme="minorHAnsi"/>
        </w:rPr>
      </w:pPr>
      <w:r>
        <w:t>1</w:t>
      </w:r>
      <w:r w:rsidR="00004C72">
        <w:t>1</w:t>
      </w:r>
      <w:r>
        <w:t xml:space="preserve"> </w:t>
      </w:r>
      <w:r w:rsidR="00B27058">
        <w:t xml:space="preserve">International Vaccine Access </w:t>
      </w:r>
      <w:proofErr w:type="spellStart"/>
      <w:r w:rsidR="00B27058">
        <w:t>Center</w:t>
      </w:r>
      <w:proofErr w:type="spellEnd"/>
      <w:r w:rsidR="00B27058">
        <w:t xml:space="preserve">, </w:t>
      </w:r>
      <w:r>
        <w:t>Johns Hopkins Bloomberg School of Public Health, Baltimore, Maryland, United States of America</w:t>
      </w:r>
    </w:p>
    <w:p w14:paraId="1C518AD3" w14:textId="5BD83ABB" w:rsidR="00F53741" w:rsidRDefault="00004C72" w:rsidP="00D77C7B">
      <w:pPr>
        <w:spacing w:line="360" w:lineRule="auto"/>
        <w:rPr>
          <w:rFonts w:cstheme="minorHAnsi"/>
          <w:bCs/>
        </w:rPr>
      </w:pPr>
      <w:r w:rsidRPr="00004C72">
        <w:rPr>
          <w:rFonts w:cstheme="minorHAnsi"/>
          <w:bCs/>
        </w:rPr>
        <w:t>1</w:t>
      </w:r>
      <w:r>
        <w:rPr>
          <w:rFonts w:cstheme="minorHAnsi"/>
          <w:bCs/>
        </w:rPr>
        <w:t xml:space="preserve">2 </w:t>
      </w:r>
      <w:r w:rsidR="00E50495">
        <w:rPr>
          <w:rFonts w:cstheme="minorHAnsi"/>
          <w:bCs/>
        </w:rPr>
        <w:t xml:space="preserve">NIHR Global Health Research Unit on Mucosal Pathogens, </w:t>
      </w:r>
      <w:r w:rsidR="00ED7E52">
        <w:rPr>
          <w:rFonts w:cstheme="minorHAnsi"/>
          <w:bCs/>
        </w:rPr>
        <w:t xml:space="preserve">Research Department of Infection, Division of Infection and Immunity, </w:t>
      </w:r>
      <w:r>
        <w:rPr>
          <w:rFonts w:cstheme="minorHAnsi"/>
          <w:bCs/>
        </w:rPr>
        <w:t>University College London, London, United Kingdom</w:t>
      </w:r>
    </w:p>
    <w:p w14:paraId="11520EFF" w14:textId="365CB6FD" w:rsidR="00704751" w:rsidRDefault="00704751" w:rsidP="00D77C7B">
      <w:pPr>
        <w:spacing w:line="360" w:lineRule="auto"/>
        <w:rPr>
          <w:rFonts w:cstheme="minorHAnsi"/>
          <w:bCs/>
        </w:rPr>
      </w:pPr>
      <w:r>
        <w:rPr>
          <w:rFonts w:cstheme="minorHAnsi"/>
          <w:bCs/>
        </w:rPr>
        <w:t xml:space="preserve">13 Department of Infectious Diseases, Fondazione PTV, Faculty of Medicine, University of Rome Tor </w:t>
      </w:r>
      <w:proofErr w:type="spellStart"/>
      <w:r>
        <w:rPr>
          <w:rFonts w:cstheme="minorHAnsi"/>
          <w:bCs/>
        </w:rPr>
        <w:t>Vergata</w:t>
      </w:r>
      <w:proofErr w:type="spellEnd"/>
      <w:r>
        <w:rPr>
          <w:rFonts w:cstheme="minorHAnsi"/>
          <w:bCs/>
        </w:rPr>
        <w:t>, Rome, Italy</w:t>
      </w:r>
    </w:p>
    <w:p w14:paraId="77E91AF7" w14:textId="5E712059" w:rsidR="000E6DA3" w:rsidRDefault="000E6DA3" w:rsidP="00D77C7B">
      <w:pPr>
        <w:spacing w:line="360" w:lineRule="auto"/>
        <w:rPr>
          <w:rFonts w:cstheme="minorHAnsi"/>
          <w:b/>
        </w:rPr>
      </w:pPr>
    </w:p>
    <w:p w14:paraId="34F2D8F0" w14:textId="63794A86" w:rsidR="00D77C7B" w:rsidRDefault="00D77C7B" w:rsidP="00D77C7B">
      <w:pPr>
        <w:spacing w:line="360" w:lineRule="auto"/>
        <w:rPr>
          <w:rFonts w:cstheme="minorHAnsi"/>
          <w:b/>
        </w:rPr>
      </w:pPr>
    </w:p>
    <w:p w14:paraId="13C8EFC7" w14:textId="027DE953" w:rsidR="00D77C7B" w:rsidRDefault="00D77C7B" w:rsidP="00D77C7B">
      <w:pPr>
        <w:spacing w:line="360" w:lineRule="auto"/>
        <w:rPr>
          <w:rFonts w:cstheme="minorHAnsi"/>
          <w:bCs/>
        </w:rPr>
      </w:pPr>
      <w:r>
        <w:rPr>
          <w:rFonts w:cstheme="minorHAnsi"/>
          <w:b/>
        </w:rPr>
        <w:lastRenderedPageBreak/>
        <w:t xml:space="preserve">Running title: </w:t>
      </w:r>
      <w:r w:rsidRPr="00D77C7B">
        <w:rPr>
          <w:rFonts w:cstheme="minorHAnsi"/>
          <w:bCs/>
        </w:rPr>
        <w:t>Hepatitis B in Blantyre, Malawi</w:t>
      </w:r>
    </w:p>
    <w:p w14:paraId="336CCB07" w14:textId="33000176" w:rsidR="0083403A" w:rsidRPr="0083403A" w:rsidRDefault="0083403A" w:rsidP="00D77C7B">
      <w:pPr>
        <w:spacing w:line="360" w:lineRule="auto"/>
        <w:rPr>
          <w:rFonts w:cstheme="minorHAnsi"/>
          <w:b/>
        </w:rPr>
      </w:pPr>
      <w:r w:rsidRPr="0083403A">
        <w:rPr>
          <w:rFonts w:cstheme="minorHAnsi"/>
          <w:b/>
        </w:rPr>
        <w:t>Summary</w:t>
      </w:r>
      <w:r>
        <w:rPr>
          <w:rFonts w:cstheme="minorHAnsi"/>
          <w:b/>
        </w:rPr>
        <w:t xml:space="preserve"> (40 words): </w:t>
      </w:r>
      <w:r w:rsidRPr="0083403A">
        <w:rPr>
          <w:rFonts w:cstheme="minorHAnsi"/>
          <w:bCs/>
        </w:rPr>
        <w:t>In</w:t>
      </w:r>
      <w:r>
        <w:rPr>
          <w:rFonts w:cstheme="minorHAnsi"/>
          <w:bCs/>
        </w:rPr>
        <w:t xml:space="preserve"> a large census-based community serosurvey in Blantyre, Malawi adult HBsAg prevalence was 5.1%, and 0.3% among vaccine-eligible children. Estimated vaccine impact was 95.8% (95% CI 70.3-99.4). Up to 9% of HBsAg-positive adults had an unmet need for antiviral treatment.</w:t>
      </w:r>
    </w:p>
    <w:p w14:paraId="607AEA4D" w14:textId="41546F42" w:rsidR="0089708C" w:rsidRPr="00201832" w:rsidRDefault="0089708C" w:rsidP="00D77C7B">
      <w:pPr>
        <w:spacing w:line="360" w:lineRule="auto"/>
        <w:rPr>
          <w:rFonts w:cstheme="minorHAnsi"/>
          <w:b/>
        </w:rPr>
      </w:pPr>
      <w:r>
        <w:rPr>
          <w:rFonts w:cstheme="minorHAnsi"/>
          <w:b/>
        </w:rPr>
        <w:t xml:space="preserve">Electronic word count: </w:t>
      </w:r>
      <w:r w:rsidR="00D77C7B">
        <w:rPr>
          <w:rFonts w:cstheme="minorHAnsi"/>
          <w:b/>
        </w:rPr>
        <w:t xml:space="preserve"> </w:t>
      </w:r>
      <w:r w:rsidRPr="006632B9">
        <w:rPr>
          <w:rFonts w:cstheme="minorHAnsi"/>
          <w:bCs/>
        </w:rPr>
        <w:t>3</w:t>
      </w:r>
      <w:r w:rsidR="00CF3969">
        <w:rPr>
          <w:rFonts w:cstheme="minorHAnsi"/>
          <w:bCs/>
        </w:rPr>
        <w:t>402</w:t>
      </w:r>
    </w:p>
    <w:p w14:paraId="667B7CF6" w14:textId="5C2D808F" w:rsidR="0089708C" w:rsidRDefault="0089708C" w:rsidP="00D77C7B">
      <w:pPr>
        <w:spacing w:line="360" w:lineRule="auto"/>
        <w:rPr>
          <w:rFonts w:cstheme="minorHAnsi"/>
          <w:b/>
        </w:rPr>
      </w:pPr>
      <w:r>
        <w:rPr>
          <w:rFonts w:cstheme="minorHAnsi"/>
          <w:b/>
        </w:rPr>
        <w:t xml:space="preserve">Number of figures and tables: </w:t>
      </w:r>
      <w:r w:rsidR="00437E4A">
        <w:rPr>
          <w:rFonts w:cstheme="minorHAnsi"/>
          <w:bCs/>
        </w:rPr>
        <w:t>4</w:t>
      </w:r>
      <w:r w:rsidRPr="00477B19">
        <w:rPr>
          <w:rFonts w:cstheme="minorHAnsi"/>
          <w:bCs/>
        </w:rPr>
        <w:t xml:space="preserve"> figures, 3 tables </w:t>
      </w:r>
    </w:p>
    <w:p w14:paraId="42A7A797" w14:textId="58A9D277" w:rsidR="0089708C" w:rsidRDefault="0089708C" w:rsidP="00D77C7B">
      <w:pPr>
        <w:spacing w:line="360" w:lineRule="auto"/>
        <w:rPr>
          <w:rFonts w:cstheme="minorHAnsi"/>
          <w:b/>
        </w:rPr>
      </w:pPr>
      <w:r>
        <w:rPr>
          <w:rFonts w:cstheme="minorHAnsi"/>
          <w:b/>
        </w:rPr>
        <w:t>Conflict of Interest Statement</w:t>
      </w:r>
    </w:p>
    <w:p w14:paraId="34D52C37" w14:textId="0E4BBE06" w:rsidR="0089708C" w:rsidRDefault="0089708C" w:rsidP="00D77C7B">
      <w:pPr>
        <w:spacing w:line="360" w:lineRule="auto"/>
        <w:jc w:val="both"/>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Bar-Zeev reports grants from Merck-Sharp-Dohme, </w:t>
      </w:r>
      <w:r w:rsidR="00E50495">
        <w:rPr>
          <w:rFonts w:ascii="Myriad Pro" w:hAnsi="Myriad Pro" w:cs="Myriad Pro"/>
          <w:sz w:val="20"/>
          <w:szCs w:val="20"/>
        </w:rPr>
        <w:t xml:space="preserve">Johnson &amp; </w:t>
      </w:r>
      <w:proofErr w:type="gramStart"/>
      <w:r w:rsidR="00E50495">
        <w:rPr>
          <w:rFonts w:ascii="Myriad Pro" w:hAnsi="Myriad Pro" w:cs="Myriad Pro"/>
          <w:sz w:val="20"/>
          <w:szCs w:val="20"/>
        </w:rPr>
        <w:t>Johnson</w:t>
      </w:r>
      <w:proofErr w:type="gramEnd"/>
      <w:r w:rsidR="00E50495">
        <w:rPr>
          <w:rFonts w:ascii="Myriad Pro" w:hAnsi="Myriad Pro" w:cs="Myriad Pro"/>
          <w:sz w:val="20"/>
          <w:szCs w:val="20"/>
        </w:rPr>
        <w:t xml:space="preserve"> and Serum Institute of India, </w:t>
      </w:r>
      <w:r>
        <w:rPr>
          <w:rFonts w:ascii="Myriad Pro" w:hAnsi="Myriad Pro" w:cs="Myriad Pro"/>
          <w:sz w:val="20"/>
          <w:szCs w:val="20"/>
        </w:rPr>
        <w:t xml:space="preserve">outside the submitted work. Prof. Geretti reports grants and personal fees from Roche Pharma Research &amp; Early Development, grants and personal fees from </w:t>
      </w:r>
      <w:proofErr w:type="spellStart"/>
      <w:r>
        <w:rPr>
          <w:rFonts w:ascii="Myriad Pro" w:hAnsi="Myriad Pro" w:cs="Myriad Pro"/>
          <w:sz w:val="20"/>
          <w:szCs w:val="20"/>
        </w:rPr>
        <w:t>ViiV</w:t>
      </w:r>
      <w:proofErr w:type="spellEnd"/>
      <w:r>
        <w:rPr>
          <w:rFonts w:ascii="Myriad Pro" w:hAnsi="Myriad Pro" w:cs="Myriad Pro"/>
          <w:sz w:val="20"/>
          <w:szCs w:val="20"/>
        </w:rPr>
        <w:t xml:space="preserve"> Healthcare, personal fees from Janssen, grants and personal fees from Gilead</w:t>
      </w:r>
      <w:r w:rsidR="00804F38">
        <w:rPr>
          <w:rFonts w:ascii="Myriad Pro" w:hAnsi="Myriad Pro" w:cs="Myriad Pro"/>
          <w:sz w:val="20"/>
          <w:szCs w:val="20"/>
        </w:rPr>
        <w:t>, consulting fees for GSK</w:t>
      </w:r>
      <w:r>
        <w:rPr>
          <w:rFonts w:ascii="Myriad Pro" w:hAnsi="Myriad Pro" w:cs="Myriad Pro"/>
          <w:sz w:val="20"/>
          <w:szCs w:val="20"/>
        </w:rPr>
        <w:t>, outside the submitted work. The remaining authors report no competing interests.</w:t>
      </w:r>
    </w:p>
    <w:p w14:paraId="710E0415" w14:textId="0C541F78" w:rsidR="0089708C" w:rsidRDefault="002C6592" w:rsidP="00D77C7B">
      <w:pPr>
        <w:spacing w:line="360" w:lineRule="auto"/>
        <w:rPr>
          <w:rFonts w:cstheme="minorHAnsi"/>
          <w:b/>
        </w:rPr>
      </w:pPr>
      <w:r>
        <w:rPr>
          <w:rFonts w:cstheme="minorHAnsi"/>
          <w:b/>
        </w:rPr>
        <w:t>Funding</w:t>
      </w:r>
      <w:r w:rsidR="0089708C">
        <w:rPr>
          <w:rFonts w:cstheme="minorHAnsi"/>
          <w:b/>
        </w:rPr>
        <w:t xml:space="preserve"> Statement</w:t>
      </w:r>
    </w:p>
    <w:p w14:paraId="19EB0F39" w14:textId="412FF5AD" w:rsidR="00D72F84" w:rsidRDefault="0089708C" w:rsidP="00D77C7B">
      <w:pPr>
        <w:spacing w:line="360" w:lineRule="auto"/>
        <w:jc w:val="both"/>
      </w:pPr>
      <w:r>
        <w:t xml:space="preserve">AJS was supported by a </w:t>
      </w:r>
      <w:proofErr w:type="spellStart"/>
      <w:r>
        <w:t>Wellcome</w:t>
      </w:r>
      <w:proofErr w:type="spellEnd"/>
      <w:r>
        <w:t xml:space="preserve"> Trust Clinical PhD Fellowship Grant (</w:t>
      </w:r>
      <w:r w:rsidRPr="002B0DC3">
        <w:t>109130/Z/15/Z</w:t>
      </w:r>
      <w:r>
        <w:t xml:space="preserve">). The </w:t>
      </w:r>
      <w:r w:rsidRPr="002B0DC3">
        <w:t xml:space="preserve">STRATAA study </w:t>
      </w:r>
      <w:r>
        <w:t>was</w:t>
      </w:r>
      <w:r w:rsidRPr="002B0DC3">
        <w:t xml:space="preserve"> </w:t>
      </w:r>
      <w:r>
        <w:t xml:space="preserve">funded by </w:t>
      </w:r>
      <w:r w:rsidRPr="002B0DC3">
        <w:t xml:space="preserve">a </w:t>
      </w:r>
      <w:proofErr w:type="spellStart"/>
      <w:r w:rsidRPr="002B0DC3">
        <w:t>Wellcome</w:t>
      </w:r>
      <w:proofErr w:type="spellEnd"/>
      <w:r w:rsidRPr="002B0DC3">
        <w:t xml:space="preserve"> Trust Strategic Award (no. 106158/Z/14/Z) and the Bill and Melinda Gates Foundation (no. 617 OPP1141321). The Malawi-Liverpool-</w:t>
      </w:r>
      <w:proofErr w:type="spellStart"/>
      <w:r w:rsidRPr="002B0DC3">
        <w:t>Wellcome</w:t>
      </w:r>
      <w:proofErr w:type="spellEnd"/>
      <w:r>
        <w:t xml:space="preserve"> Trust Clinical Research</w:t>
      </w:r>
      <w:r w:rsidRPr="002B0DC3">
        <w:t xml:space="preserve"> Programme </w:t>
      </w:r>
      <w:r>
        <w:t>is</w:t>
      </w:r>
      <w:r w:rsidRPr="002B0DC3">
        <w:t xml:space="preserve"> supported by </w:t>
      </w:r>
      <w:r>
        <w:t>a</w:t>
      </w:r>
      <w:r w:rsidRPr="002B0DC3">
        <w:t xml:space="preserve"> </w:t>
      </w:r>
      <w:proofErr w:type="spellStart"/>
      <w:r w:rsidRPr="002B0DC3">
        <w:t>Wellcome</w:t>
      </w:r>
      <w:proofErr w:type="spellEnd"/>
      <w:r w:rsidRPr="002B0DC3">
        <w:t xml:space="preserve"> Trust Major Overseas Programme </w:t>
      </w:r>
      <w:r>
        <w:t>C</w:t>
      </w:r>
      <w:r w:rsidRPr="002B0DC3">
        <w:t xml:space="preserve">ore </w:t>
      </w:r>
      <w:r>
        <w:t>A</w:t>
      </w:r>
      <w:r w:rsidRPr="002B0DC3">
        <w:t>ward</w:t>
      </w:r>
      <w:r>
        <w:t xml:space="preserve">. </w:t>
      </w:r>
      <w:r w:rsidR="005231AB" w:rsidRPr="00443CB2">
        <w:t xml:space="preserve">This research was </w:t>
      </w:r>
      <w:r w:rsidR="005231AB">
        <w:t xml:space="preserve">funded </w:t>
      </w:r>
      <w:r w:rsidR="005231AB" w:rsidRPr="00443CB2">
        <w:t xml:space="preserve">by the </w:t>
      </w:r>
      <w:proofErr w:type="spellStart"/>
      <w:r w:rsidR="005231AB" w:rsidRPr="00443CB2">
        <w:t>Wellcome</w:t>
      </w:r>
      <w:proofErr w:type="spellEnd"/>
      <w:r w:rsidR="005231AB" w:rsidRPr="00443CB2">
        <w:t xml:space="preserve"> Trust</w:t>
      </w:r>
      <w:r w:rsidR="005231AB">
        <w:t xml:space="preserve">. </w:t>
      </w:r>
      <w:proofErr w:type="gramStart"/>
      <w:r w:rsidR="005231AB" w:rsidRPr="00443CB2">
        <w:t>For the purpose of</w:t>
      </w:r>
      <w:proofErr w:type="gramEnd"/>
      <w:r w:rsidR="005231AB" w:rsidRPr="00443CB2">
        <w:t xml:space="preserve"> open access, the author has applied a CC BY public copyright licence to any Author Accepted Manuscript version arising from this submission.</w:t>
      </w:r>
      <w:r w:rsidR="005231AB">
        <w:t xml:space="preserve"> </w:t>
      </w:r>
      <w:r w:rsidRPr="001E6A1B">
        <w:t>The funders did not have any role in the conduct of the study, writing of the manuscript or decision to submit for publication</w:t>
      </w:r>
      <w:r>
        <w:t>.</w:t>
      </w:r>
      <w:r w:rsidR="00D72F84">
        <w:t xml:space="preserve"> </w:t>
      </w:r>
    </w:p>
    <w:p w14:paraId="67F0D7DE" w14:textId="55BB0E77" w:rsidR="002C6592" w:rsidRPr="002C6592" w:rsidRDefault="002C6592" w:rsidP="00D77C7B">
      <w:pPr>
        <w:spacing w:line="360" w:lineRule="auto"/>
        <w:jc w:val="both"/>
        <w:rPr>
          <w:b/>
          <w:bCs/>
        </w:rPr>
      </w:pPr>
      <w:r w:rsidRPr="002C6592">
        <w:rPr>
          <w:b/>
          <w:bCs/>
        </w:rPr>
        <w:t>Conference presentations</w:t>
      </w:r>
    </w:p>
    <w:p w14:paraId="5C867336" w14:textId="635A6585" w:rsidR="002C6592" w:rsidRDefault="002C6592" w:rsidP="00D77C7B">
      <w:pPr>
        <w:spacing w:line="360" w:lineRule="auto"/>
        <w:jc w:val="both"/>
      </w:pPr>
      <w:r>
        <w:t xml:space="preserve">Data from this study has been presented at the International Liver Congress from the European Association for the Study of the Liver 2020 (Digital) and the </w:t>
      </w:r>
      <w:r w:rsidRPr="001978DB">
        <w:t>11th European Congress on Tropical Medicine and International Health, Liverpool, U</w:t>
      </w:r>
      <w:r>
        <w:t>nited Kingdom, 2019</w:t>
      </w:r>
    </w:p>
    <w:p w14:paraId="2949A5ED" w14:textId="33FF3D19" w:rsidR="002C6592" w:rsidRDefault="002C6592" w:rsidP="002C6592">
      <w:pPr>
        <w:spacing w:line="360" w:lineRule="auto"/>
        <w:rPr>
          <w:rFonts w:cstheme="minorHAnsi"/>
          <w:b/>
        </w:rPr>
      </w:pPr>
      <w:r>
        <w:rPr>
          <w:rFonts w:cstheme="minorHAnsi"/>
          <w:b/>
        </w:rPr>
        <w:t xml:space="preserve">Corresponding author contact </w:t>
      </w:r>
    </w:p>
    <w:p w14:paraId="4BE56A16" w14:textId="77777777" w:rsidR="002C6592" w:rsidRDefault="002C6592" w:rsidP="002C6592">
      <w:pPr>
        <w:spacing w:line="360" w:lineRule="auto"/>
        <w:rPr>
          <w:rFonts w:cstheme="minorHAnsi"/>
          <w:bCs/>
        </w:rPr>
      </w:pPr>
      <w:r w:rsidRPr="00674EA5">
        <w:rPr>
          <w:rFonts w:cstheme="minorHAnsi"/>
          <w:bCs/>
        </w:rPr>
        <w:t>Dr Alexander J. Stockdale</w:t>
      </w:r>
      <w:r>
        <w:rPr>
          <w:rFonts w:cstheme="minorHAnsi"/>
          <w:bCs/>
        </w:rPr>
        <w:t>,</w:t>
      </w:r>
      <w:r w:rsidRPr="00674EA5">
        <w:rPr>
          <w:rFonts w:cstheme="minorHAnsi"/>
          <w:bCs/>
        </w:rPr>
        <w:t xml:space="preserve"> Institute of Infection</w:t>
      </w:r>
      <w:r>
        <w:rPr>
          <w:rFonts w:cstheme="minorHAnsi"/>
          <w:bCs/>
        </w:rPr>
        <w:t>, Veterinary and Ecological Sciences</w:t>
      </w:r>
      <w:r w:rsidRPr="00674EA5">
        <w:rPr>
          <w:rFonts w:cstheme="minorHAnsi"/>
          <w:bCs/>
        </w:rPr>
        <w:t>, University of Liverpool, Ronald Ross Building, 8 West Derby Street, Liverpool, L69 7BE, United Kingdo</w:t>
      </w:r>
      <w:r>
        <w:rPr>
          <w:rFonts w:cstheme="minorHAnsi"/>
          <w:bCs/>
        </w:rPr>
        <w:t>m</w:t>
      </w:r>
    </w:p>
    <w:p w14:paraId="3A1B4FCE" w14:textId="7FA0710C" w:rsidR="0089708C" w:rsidRDefault="002C6592" w:rsidP="00D77C7B">
      <w:pPr>
        <w:spacing w:line="360" w:lineRule="auto"/>
        <w:rPr>
          <w:rFonts w:cstheme="minorHAnsi"/>
          <w:b/>
        </w:rPr>
      </w:pPr>
      <w:r w:rsidRPr="002C6592">
        <w:rPr>
          <w:rFonts w:cstheme="minorHAnsi"/>
          <w:bCs/>
        </w:rPr>
        <w:t>Telephone: +44 151 795 9667; Email</w:t>
      </w:r>
      <w:r w:rsidRPr="00674EA5">
        <w:rPr>
          <w:rFonts w:cstheme="minorHAnsi"/>
          <w:b/>
        </w:rPr>
        <w:t>:</w:t>
      </w:r>
      <w:r w:rsidRPr="00674EA5">
        <w:rPr>
          <w:rFonts w:cstheme="minorHAnsi"/>
          <w:bCs/>
        </w:rPr>
        <w:t xml:space="preserve"> </w:t>
      </w:r>
      <w:hyperlink r:id="rId6" w:history="1">
        <w:r w:rsidRPr="00674EA5">
          <w:rPr>
            <w:rStyle w:val="Hyperlink"/>
            <w:rFonts w:cstheme="minorHAnsi"/>
            <w:bCs/>
          </w:rPr>
          <w:t>a.stockdale@liverpool.ac.uk</w:t>
        </w:r>
      </w:hyperlink>
      <w:r w:rsidR="0089708C">
        <w:rPr>
          <w:rFonts w:cstheme="minorHAnsi"/>
          <w:b/>
        </w:rPr>
        <w:br w:type="page"/>
      </w:r>
    </w:p>
    <w:p w14:paraId="491DDBE2" w14:textId="225752C6" w:rsidR="00B02A11" w:rsidRDefault="00B02A11" w:rsidP="00D77C7B">
      <w:pPr>
        <w:spacing w:line="360" w:lineRule="auto"/>
        <w:rPr>
          <w:rFonts w:cstheme="minorHAnsi"/>
          <w:b/>
        </w:rPr>
      </w:pPr>
      <w:r>
        <w:rPr>
          <w:rFonts w:cstheme="minorHAnsi"/>
          <w:b/>
        </w:rPr>
        <w:lastRenderedPageBreak/>
        <w:t>Alternate corresponding author</w:t>
      </w:r>
    </w:p>
    <w:p w14:paraId="0B0F4C1A" w14:textId="381E7B4B" w:rsidR="00B02A11" w:rsidRPr="0039173E" w:rsidRDefault="00B02A11" w:rsidP="00D77C7B">
      <w:pPr>
        <w:spacing w:line="360" w:lineRule="auto"/>
        <w:rPr>
          <w:rFonts w:cstheme="minorHAnsi"/>
          <w:bCs/>
        </w:rPr>
      </w:pPr>
      <w:r w:rsidRPr="0039173E">
        <w:rPr>
          <w:rFonts w:cstheme="minorHAnsi"/>
          <w:bCs/>
        </w:rPr>
        <w:t xml:space="preserve">Prof Melita Gordon, Malawi Liverpool </w:t>
      </w:r>
      <w:proofErr w:type="spellStart"/>
      <w:r w:rsidRPr="0039173E">
        <w:rPr>
          <w:rFonts w:cstheme="minorHAnsi"/>
          <w:bCs/>
        </w:rPr>
        <w:t>Wellcome</w:t>
      </w:r>
      <w:proofErr w:type="spellEnd"/>
      <w:r w:rsidRPr="0039173E">
        <w:rPr>
          <w:rFonts w:cstheme="minorHAnsi"/>
          <w:bCs/>
        </w:rPr>
        <w:t xml:space="preserve"> Trust Programme, </w:t>
      </w:r>
      <w:proofErr w:type="spellStart"/>
      <w:r w:rsidRPr="0039173E">
        <w:rPr>
          <w:rFonts w:cstheme="minorHAnsi"/>
          <w:bCs/>
        </w:rPr>
        <w:t>Chichiri</w:t>
      </w:r>
      <w:proofErr w:type="spellEnd"/>
      <w:r w:rsidRPr="0039173E">
        <w:rPr>
          <w:rFonts w:cstheme="minorHAnsi"/>
          <w:bCs/>
        </w:rPr>
        <w:t xml:space="preserve"> 3, PO Box 30096, Blantyre, Malawi</w:t>
      </w:r>
    </w:p>
    <w:p w14:paraId="046CCFE8" w14:textId="5ECCA4EB" w:rsidR="00B02A11" w:rsidRPr="00B02A11" w:rsidRDefault="00B02A11" w:rsidP="00D77C7B">
      <w:pPr>
        <w:spacing w:line="360" w:lineRule="auto"/>
        <w:rPr>
          <w:rFonts w:cstheme="minorHAnsi"/>
          <w:bCs/>
        </w:rPr>
      </w:pPr>
      <w:r w:rsidRPr="0039173E">
        <w:rPr>
          <w:rFonts w:cstheme="minorHAnsi"/>
          <w:bCs/>
        </w:rPr>
        <w:t>Telephone:</w:t>
      </w:r>
      <w:r>
        <w:rPr>
          <w:rFonts w:cstheme="minorHAnsi"/>
          <w:bCs/>
        </w:rPr>
        <w:t xml:space="preserve"> +265 99 256 303,</w:t>
      </w:r>
      <w:r w:rsidRPr="0039173E">
        <w:rPr>
          <w:rFonts w:cstheme="minorHAnsi"/>
          <w:bCs/>
        </w:rPr>
        <w:t xml:space="preserve"> Email: </w:t>
      </w:r>
      <w:hyperlink r:id="rId7" w:history="1">
        <w:r w:rsidRPr="0039173E">
          <w:rPr>
            <w:rStyle w:val="Hyperlink"/>
            <w:bCs/>
          </w:rPr>
          <w:t>magordon@liverpool.ac.uk</w:t>
        </w:r>
      </w:hyperlink>
      <w:r>
        <w:rPr>
          <w:rFonts w:cstheme="minorHAnsi"/>
          <w:bCs/>
        </w:rPr>
        <w:t xml:space="preserve"> </w:t>
      </w:r>
    </w:p>
    <w:p w14:paraId="7EF41D0D" w14:textId="77777777" w:rsidR="004F6C8E" w:rsidRDefault="004F6C8E">
      <w:pPr>
        <w:rPr>
          <w:rFonts w:cstheme="minorHAnsi"/>
          <w:b/>
        </w:rPr>
      </w:pPr>
      <w:r>
        <w:rPr>
          <w:rFonts w:cstheme="minorHAnsi"/>
          <w:b/>
        </w:rPr>
        <w:br w:type="page"/>
      </w:r>
    </w:p>
    <w:p w14:paraId="2120683A" w14:textId="45CDB060" w:rsidR="0096372B" w:rsidRPr="00CA3E86" w:rsidRDefault="00142FA2" w:rsidP="00D77C7B">
      <w:pPr>
        <w:spacing w:line="360" w:lineRule="auto"/>
        <w:rPr>
          <w:rFonts w:cstheme="minorHAnsi"/>
          <w:b/>
        </w:rPr>
      </w:pPr>
      <w:bookmarkStart w:id="0" w:name="_Hlk82600245"/>
      <w:r>
        <w:rPr>
          <w:rFonts w:cstheme="minorHAnsi"/>
          <w:b/>
        </w:rPr>
        <w:lastRenderedPageBreak/>
        <w:t>ABSTRACT</w:t>
      </w:r>
    </w:p>
    <w:p w14:paraId="734B366F" w14:textId="5DC6E5BB" w:rsidR="0096372B" w:rsidRPr="00CA3E86" w:rsidRDefault="0089708C" w:rsidP="00D77C7B">
      <w:pPr>
        <w:spacing w:line="360" w:lineRule="auto"/>
        <w:rPr>
          <w:rFonts w:cstheme="minorHAnsi"/>
          <w:b/>
        </w:rPr>
      </w:pPr>
      <w:r>
        <w:rPr>
          <w:rFonts w:cstheme="minorHAnsi"/>
          <w:b/>
        </w:rPr>
        <w:t xml:space="preserve">Background </w:t>
      </w:r>
    </w:p>
    <w:p w14:paraId="27743776" w14:textId="2039C70E" w:rsidR="0096372B" w:rsidRDefault="0096372B" w:rsidP="00D77C7B">
      <w:pPr>
        <w:spacing w:line="360" w:lineRule="auto"/>
        <w:jc w:val="both"/>
        <w:rPr>
          <w:rFonts w:cstheme="minorHAnsi"/>
          <w:bCs/>
        </w:rPr>
      </w:pPr>
      <w:r>
        <w:rPr>
          <w:rFonts w:cstheme="minorHAnsi"/>
          <w:bCs/>
        </w:rPr>
        <w:t>H</w:t>
      </w:r>
      <w:r w:rsidRPr="004E75F1">
        <w:rPr>
          <w:rFonts w:cstheme="minorHAnsi"/>
          <w:bCs/>
        </w:rPr>
        <w:t>epatitis B</w:t>
      </w:r>
      <w:r>
        <w:rPr>
          <w:rFonts w:cstheme="minorHAnsi"/>
          <w:bCs/>
        </w:rPr>
        <w:t xml:space="preserve"> is the leading cause of cirrhosis and </w:t>
      </w:r>
      <w:r w:rsidR="002C6592">
        <w:rPr>
          <w:rFonts w:cstheme="minorHAnsi"/>
          <w:bCs/>
        </w:rPr>
        <w:t>liver cancer</w:t>
      </w:r>
      <w:r>
        <w:rPr>
          <w:rFonts w:cstheme="minorHAnsi"/>
          <w:bCs/>
        </w:rPr>
        <w:t xml:space="preserve"> in sub-Saharan Africa. </w:t>
      </w:r>
      <w:r w:rsidR="0089708C">
        <w:rPr>
          <w:rFonts w:cstheme="minorHAnsi"/>
          <w:bCs/>
        </w:rPr>
        <w:t>To reduc</w:t>
      </w:r>
      <w:r w:rsidR="002C6592">
        <w:rPr>
          <w:rFonts w:cstheme="minorHAnsi"/>
          <w:bCs/>
        </w:rPr>
        <w:t>e</w:t>
      </w:r>
      <w:r w:rsidR="0089708C">
        <w:rPr>
          <w:rFonts w:cstheme="minorHAnsi"/>
          <w:bCs/>
        </w:rPr>
        <w:t xml:space="preserve"> hepatitis-associated mortality, antiviral treatment programmes are needed. </w:t>
      </w:r>
      <w:r w:rsidR="00D25CED">
        <w:rPr>
          <w:rFonts w:cstheme="minorHAnsi"/>
          <w:bCs/>
        </w:rPr>
        <w:t>We e</w:t>
      </w:r>
      <w:r w:rsidR="004F3844">
        <w:rPr>
          <w:rFonts w:cstheme="minorHAnsi"/>
          <w:bCs/>
        </w:rPr>
        <w:t>stimat</w:t>
      </w:r>
      <w:r w:rsidR="00D25CED">
        <w:rPr>
          <w:rFonts w:cstheme="minorHAnsi"/>
          <w:bCs/>
        </w:rPr>
        <w:t>ed</w:t>
      </w:r>
      <w:r w:rsidR="004F3844">
        <w:rPr>
          <w:rFonts w:cstheme="minorHAnsi"/>
          <w:bCs/>
        </w:rPr>
        <w:t xml:space="preserve"> </w:t>
      </w:r>
      <w:r w:rsidR="00BF3D4E">
        <w:rPr>
          <w:rFonts w:cstheme="minorHAnsi"/>
          <w:bCs/>
        </w:rPr>
        <w:t xml:space="preserve">prevalence, </w:t>
      </w:r>
      <w:r w:rsidR="008E066C">
        <w:rPr>
          <w:rFonts w:cstheme="minorHAnsi"/>
          <w:bCs/>
        </w:rPr>
        <w:t xml:space="preserve">vaccine impact </w:t>
      </w:r>
      <w:r w:rsidR="00A7183C">
        <w:rPr>
          <w:rFonts w:cstheme="minorHAnsi"/>
          <w:bCs/>
        </w:rPr>
        <w:t>and need for antiviral treatment</w:t>
      </w:r>
      <w:r w:rsidR="004F3844">
        <w:rPr>
          <w:rFonts w:cstheme="minorHAnsi"/>
          <w:bCs/>
        </w:rPr>
        <w:t xml:space="preserve"> </w:t>
      </w:r>
      <w:r w:rsidR="00024B1A">
        <w:rPr>
          <w:rFonts w:cstheme="minorHAnsi"/>
          <w:bCs/>
        </w:rPr>
        <w:t xml:space="preserve">in Blantyre, Malawi </w:t>
      </w:r>
      <w:r>
        <w:rPr>
          <w:rFonts w:cstheme="minorHAnsi"/>
          <w:bCs/>
        </w:rPr>
        <w:t>to inform an effective</w:t>
      </w:r>
      <w:r w:rsidR="002C6592">
        <w:rPr>
          <w:rFonts w:cstheme="minorHAnsi"/>
          <w:bCs/>
        </w:rPr>
        <w:t xml:space="preserve"> </w:t>
      </w:r>
      <w:r>
        <w:rPr>
          <w:rFonts w:cstheme="minorHAnsi"/>
          <w:bCs/>
        </w:rPr>
        <w:t>public health response</w:t>
      </w:r>
      <w:r w:rsidR="004B2E3F">
        <w:rPr>
          <w:rFonts w:cstheme="minorHAnsi"/>
          <w:bCs/>
        </w:rPr>
        <w:t xml:space="preserve">. </w:t>
      </w:r>
      <w:r w:rsidR="00D25CED">
        <w:rPr>
          <w:rFonts w:cstheme="minorHAnsi"/>
          <w:bCs/>
        </w:rPr>
        <w:t xml:space="preserve"> </w:t>
      </w:r>
    </w:p>
    <w:p w14:paraId="30807C84" w14:textId="0CB4CB17" w:rsidR="0096372B" w:rsidRDefault="0089708C" w:rsidP="00D77C7B">
      <w:pPr>
        <w:spacing w:line="360" w:lineRule="auto"/>
        <w:jc w:val="both"/>
        <w:rPr>
          <w:rFonts w:cstheme="minorHAnsi"/>
          <w:b/>
        </w:rPr>
      </w:pPr>
      <w:r>
        <w:rPr>
          <w:rFonts w:cstheme="minorHAnsi"/>
          <w:b/>
        </w:rPr>
        <w:t>Methods</w:t>
      </w:r>
    </w:p>
    <w:p w14:paraId="4C3594D7" w14:textId="1DEBDC1F" w:rsidR="0096372B" w:rsidRPr="004E75F1" w:rsidRDefault="008E066C" w:rsidP="00D77C7B">
      <w:pPr>
        <w:spacing w:line="360" w:lineRule="auto"/>
        <w:jc w:val="both"/>
        <w:rPr>
          <w:rFonts w:cstheme="minorHAnsi"/>
          <w:bCs/>
        </w:rPr>
      </w:pPr>
      <w:r>
        <w:rPr>
          <w:rFonts w:cstheme="minorHAnsi"/>
          <w:bCs/>
        </w:rPr>
        <w:t xml:space="preserve">We conducted a </w:t>
      </w:r>
      <w:r w:rsidR="005239E6">
        <w:rPr>
          <w:rFonts w:cstheme="minorHAnsi"/>
          <w:bCs/>
        </w:rPr>
        <w:t>household</w:t>
      </w:r>
      <w:r w:rsidR="00184006">
        <w:rPr>
          <w:rFonts w:cstheme="minorHAnsi"/>
          <w:bCs/>
        </w:rPr>
        <w:t xml:space="preserve"> </w:t>
      </w:r>
      <w:r>
        <w:rPr>
          <w:rFonts w:cstheme="minorHAnsi"/>
          <w:bCs/>
        </w:rPr>
        <w:t>s</w:t>
      </w:r>
      <w:r w:rsidR="002C6592">
        <w:rPr>
          <w:rFonts w:cstheme="minorHAnsi"/>
          <w:bCs/>
        </w:rPr>
        <w:t>tudy</w:t>
      </w:r>
      <w:r>
        <w:rPr>
          <w:rFonts w:cstheme="minorHAnsi"/>
          <w:bCs/>
        </w:rPr>
        <w:t xml:space="preserve"> in Blantyre in 2016-2018. </w:t>
      </w:r>
      <w:r w:rsidR="004B2E3F">
        <w:rPr>
          <w:rFonts w:cstheme="minorHAnsi"/>
          <w:bCs/>
        </w:rPr>
        <w:t xml:space="preserve">We selected individuals </w:t>
      </w:r>
      <w:r w:rsidR="00D106CA">
        <w:rPr>
          <w:rFonts w:cstheme="minorHAnsi"/>
          <w:bCs/>
        </w:rPr>
        <w:t xml:space="preserve">from a census </w:t>
      </w:r>
      <w:r w:rsidR="003354D6">
        <w:rPr>
          <w:rFonts w:cstheme="minorHAnsi"/>
          <w:bCs/>
        </w:rPr>
        <w:t>using</w:t>
      </w:r>
      <w:r w:rsidR="004B2E3F">
        <w:rPr>
          <w:rFonts w:cstheme="minorHAnsi"/>
          <w:bCs/>
        </w:rPr>
        <w:t xml:space="preserve"> </w:t>
      </w:r>
      <w:r w:rsidR="0069679B">
        <w:rPr>
          <w:rFonts w:cstheme="minorHAnsi"/>
          <w:bCs/>
        </w:rPr>
        <w:t xml:space="preserve">random </w:t>
      </w:r>
      <w:r w:rsidR="00642436">
        <w:rPr>
          <w:rFonts w:cstheme="minorHAnsi"/>
          <w:bCs/>
        </w:rPr>
        <w:t>sampling</w:t>
      </w:r>
      <w:r w:rsidR="00BA79F3">
        <w:rPr>
          <w:rFonts w:cstheme="minorHAnsi"/>
          <w:bCs/>
        </w:rPr>
        <w:t xml:space="preserve"> and</w:t>
      </w:r>
      <w:r w:rsidR="004B2E3F">
        <w:rPr>
          <w:rFonts w:cstheme="minorHAnsi"/>
          <w:bCs/>
        </w:rPr>
        <w:t xml:space="preserve"> </w:t>
      </w:r>
      <w:r w:rsidR="005239E6">
        <w:rPr>
          <w:rFonts w:cstheme="minorHAnsi"/>
          <w:bCs/>
        </w:rPr>
        <w:t>estimated</w:t>
      </w:r>
      <w:r w:rsidR="00105466">
        <w:rPr>
          <w:rFonts w:cstheme="minorHAnsi"/>
          <w:bCs/>
        </w:rPr>
        <w:t xml:space="preserve"> </w:t>
      </w:r>
      <w:r w:rsidR="00BA79F3">
        <w:rPr>
          <w:rFonts w:cstheme="minorHAnsi"/>
          <w:bCs/>
        </w:rPr>
        <w:t>age</w:t>
      </w:r>
      <w:r w:rsidR="00334C10">
        <w:rPr>
          <w:rFonts w:cstheme="minorHAnsi"/>
          <w:bCs/>
        </w:rPr>
        <w:t>-</w:t>
      </w:r>
      <w:r w:rsidR="00205658">
        <w:rPr>
          <w:rFonts w:cstheme="minorHAnsi"/>
          <w:bCs/>
        </w:rPr>
        <w:t>s</w:t>
      </w:r>
      <w:r w:rsidR="00BA79F3">
        <w:rPr>
          <w:rFonts w:cstheme="minorHAnsi"/>
          <w:bCs/>
        </w:rPr>
        <w:t>ex</w:t>
      </w:r>
      <w:r w:rsidR="006F154D">
        <w:rPr>
          <w:rFonts w:cstheme="minorHAnsi"/>
          <w:bCs/>
        </w:rPr>
        <w:t>-</w:t>
      </w:r>
      <w:r w:rsidR="00BA79F3">
        <w:rPr>
          <w:rFonts w:cstheme="minorHAnsi"/>
          <w:bCs/>
        </w:rPr>
        <w:t>st</w:t>
      </w:r>
      <w:r w:rsidR="00DD0DD2">
        <w:rPr>
          <w:rFonts w:cstheme="minorHAnsi"/>
          <w:bCs/>
        </w:rPr>
        <w:t>andardised</w:t>
      </w:r>
      <w:r w:rsidR="00BA79F3">
        <w:rPr>
          <w:rFonts w:cstheme="minorHAnsi"/>
          <w:bCs/>
        </w:rPr>
        <w:t xml:space="preserve"> </w:t>
      </w:r>
      <w:r w:rsidR="004B2E3F">
        <w:rPr>
          <w:rFonts w:cstheme="minorHAnsi"/>
          <w:bCs/>
        </w:rPr>
        <w:t>HB</w:t>
      </w:r>
      <w:r w:rsidR="00A7183C">
        <w:rPr>
          <w:rFonts w:cstheme="minorHAnsi"/>
          <w:bCs/>
        </w:rPr>
        <w:t>sA</w:t>
      </w:r>
      <w:r w:rsidR="004C17AC">
        <w:rPr>
          <w:rFonts w:cstheme="minorHAnsi"/>
          <w:bCs/>
        </w:rPr>
        <w:t>g</w:t>
      </w:r>
      <w:r w:rsidR="00A7183C">
        <w:rPr>
          <w:rFonts w:cstheme="minorHAnsi"/>
          <w:bCs/>
        </w:rPr>
        <w:t xml:space="preserve"> sero</w:t>
      </w:r>
      <w:r w:rsidR="004B2E3F">
        <w:rPr>
          <w:rFonts w:cstheme="minorHAnsi"/>
          <w:bCs/>
        </w:rPr>
        <w:t>prevalence</w:t>
      </w:r>
      <w:r>
        <w:rPr>
          <w:rFonts w:cstheme="minorHAnsi"/>
          <w:bCs/>
        </w:rPr>
        <w:t xml:space="preserve">. Impact of infant hepatitis B </w:t>
      </w:r>
      <w:r w:rsidR="00BF3D4E">
        <w:rPr>
          <w:rFonts w:cstheme="minorHAnsi"/>
          <w:bCs/>
        </w:rPr>
        <w:t>v</w:t>
      </w:r>
      <w:r w:rsidR="00105466">
        <w:rPr>
          <w:rFonts w:cstheme="minorHAnsi"/>
          <w:bCs/>
        </w:rPr>
        <w:t>accin</w:t>
      </w:r>
      <w:r w:rsidR="00211D0D">
        <w:rPr>
          <w:rFonts w:cstheme="minorHAnsi"/>
          <w:bCs/>
        </w:rPr>
        <w:t>ation</w:t>
      </w:r>
      <w:r>
        <w:rPr>
          <w:rFonts w:cstheme="minorHAnsi"/>
          <w:bCs/>
        </w:rPr>
        <w:t>, which began in 2002,</w:t>
      </w:r>
      <w:r w:rsidR="00105466">
        <w:rPr>
          <w:rFonts w:cstheme="minorHAnsi"/>
          <w:bCs/>
        </w:rPr>
        <w:t xml:space="preserve"> </w:t>
      </w:r>
      <w:r>
        <w:rPr>
          <w:rFonts w:cstheme="minorHAnsi"/>
          <w:bCs/>
        </w:rPr>
        <w:t>was estimated</w:t>
      </w:r>
      <w:r w:rsidR="00105466">
        <w:rPr>
          <w:rFonts w:cstheme="minorHAnsi"/>
          <w:bCs/>
        </w:rPr>
        <w:t xml:space="preserve"> </w:t>
      </w:r>
      <w:r>
        <w:rPr>
          <w:rFonts w:cstheme="minorHAnsi"/>
          <w:bCs/>
        </w:rPr>
        <w:t xml:space="preserve">by binomial log-linear regression </w:t>
      </w:r>
      <w:r w:rsidR="00105466">
        <w:rPr>
          <w:rFonts w:cstheme="minorHAnsi"/>
          <w:bCs/>
        </w:rPr>
        <w:t>comparing individuals born before and after vaccine implementatio</w:t>
      </w:r>
      <w:r>
        <w:rPr>
          <w:rFonts w:cstheme="minorHAnsi"/>
          <w:bCs/>
        </w:rPr>
        <w:t>n</w:t>
      </w:r>
      <w:r w:rsidR="00105466">
        <w:rPr>
          <w:rFonts w:cstheme="minorHAnsi"/>
          <w:bCs/>
        </w:rPr>
        <w:t xml:space="preserve">. </w:t>
      </w:r>
      <w:r w:rsidR="00211D0D">
        <w:rPr>
          <w:rFonts w:cstheme="minorHAnsi"/>
          <w:bCs/>
        </w:rPr>
        <w:t xml:space="preserve">In HBsAg-positive adults, </w:t>
      </w:r>
      <w:r w:rsidR="00105466">
        <w:rPr>
          <w:rFonts w:cstheme="minorHAnsi"/>
          <w:bCs/>
        </w:rPr>
        <w:t xml:space="preserve">eligibility for antiviral </w:t>
      </w:r>
      <w:r w:rsidR="001453B8">
        <w:rPr>
          <w:rFonts w:cstheme="minorHAnsi"/>
          <w:bCs/>
        </w:rPr>
        <w:t>therapy</w:t>
      </w:r>
      <w:r w:rsidR="00211D0D">
        <w:rPr>
          <w:rFonts w:cstheme="minorHAnsi"/>
          <w:bCs/>
        </w:rPr>
        <w:t xml:space="preserve"> </w:t>
      </w:r>
      <w:r w:rsidR="002C6592">
        <w:rPr>
          <w:rFonts w:cstheme="minorHAnsi"/>
          <w:bCs/>
        </w:rPr>
        <w:t>w</w:t>
      </w:r>
      <w:r w:rsidR="00211D0D">
        <w:rPr>
          <w:rFonts w:cstheme="minorHAnsi"/>
          <w:bCs/>
        </w:rPr>
        <w:t xml:space="preserve">as </w:t>
      </w:r>
      <w:r w:rsidR="002C6592">
        <w:rPr>
          <w:rFonts w:cstheme="minorHAnsi"/>
          <w:bCs/>
        </w:rPr>
        <w:t>assessed.</w:t>
      </w:r>
    </w:p>
    <w:p w14:paraId="3E9BE17C" w14:textId="7632060E" w:rsidR="0096372B" w:rsidRDefault="00FA4D43" w:rsidP="00D77C7B">
      <w:pPr>
        <w:spacing w:line="360" w:lineRule="auto"/>
        <w:jc w:val="both"/>
        <w:rPr>
          <w:rFonts w:cstheme="minorHAnsi"/>
          <w:b/>
        </w:rPr>
      </w:pPr>
      <w:r>
        <w:rPr>
          <w:rFonts w:cstheme="minorHAnsi"/>
          <w:b/>
        </w:rPr>
        <w:t>Results</w:t>
      </w:r>
    </w:p>
    <w:p w14:paraId="7D2622AB" w14:textId="40CB8098" w:rsidR="0096372B" w:rsidRPr="000833C5" w:rsidRDefault="008B7340" w:rsidP="00D77C7B">
      <w:pPr>
        <w:spacing w:line="360" w:lineRule="auto"/>
        <w:jc w:val="both"/>
        <w:rPr>
          <w:rFonts w:cstheme="minorHAnsi"/>
          <w:bCs/>
        </w:rPr>
      </w:pPr>
      <w:r>
        <w:rPr>
          <w:rFonts w:cstheme="minorHAnsi"/>
          <w:bCs/>
        </w:rPr>
        <w:t>Of</w:t>
      </w:r>
      <w:r w:rsidR="0096372B" w:rsidRPr="000833C5">
        <w:rPr>
          <w:rFonts w:cstheme="minorHAnsi"/>
          <w:bCs/>
        </w:rPr>
        <w:t xml:space="preserve"> </w:t>
      </w:r>
      <w:r w:rsidR="0096372B">
        <w:rPr>
          <w:rFonts w:cstheme="minorHAnsi"/>
          <w:bCs/>
        </w:rPr>
        <w:t>97</w:t>
      </w:r>
      <w:r w:rsidR="000B6292">
        <w:rPr>
          <w:rFonts w:cstheme="minorHAnsi"/>
          <w:bCs/>
        </w:rPr>
        <w:t>,</w:t>
      </w:r>
      <w:r w:rsidR="0096372B">
        <w:rPr>
          <w:rFonts w:cstheme="minorHAnsi"/>
          <w:bCs/>
        </w:rPr>
        <w:t xml:space="preserve">386 </w:t>
      </w:r>
      <w:r w:rsidR="004B2E3F">
        <w:rPr>
          <w:rFonts w:cstheme="minorHAnsi"/>
          <w:bCs/>
        </w:rPr>
        <w:t xml:space="preserve">censused </w:t>
      </w:r>
      <w:r w:rsidR="0096372B">
        <w:rPr>
          <w:rFonts w:cstheme="minorHAnsi"/>
          <w:bCs/>
        </w:rPr>
        <w:t>individuals</w:t>
      </w:r>
      <w:r w:rsidR="004B2E3F">
        <w:rPr>
          <w:rFonts w:cstheme="minorHAnsi"/>
          <w:bCs/>
        </w:rPr>
        <w:t>,</w:t>
      </w:r>
      <w:r w:rsidR="0096372B">
        <w:rPr>
          <w:rFonts w:cstheme="minorHAnsi"/>
          <w:bCs/>
        </w:rPr>
        <w:t xml:space="preserve"> 6</w:t>
      </w:r>
      <w:r w:rsidR="000B6292">
        <w:rPr>
          <w:rFonts w:cstheme="minorHAnsi"/>
          <w:bCs/>
        </w:rPr>
        <w:t>,</w:t>
      </w:r>
      <w:r w:rsidR="0096372B">
        <w:rPr>
          <w:rFonts w:cstheme="minorHAnsi"/>
          <w:bCs/>
        </w:rPr>
        <w:t xml:space="preserve">073 </w:t>
      </w:r>
      <w:r w:rsidR="004742A3">
        <w:rPr>
          <w:rFonts w:cstheme="minorHAnsi"/>
          <w:bCs/>
        </w:rPr>
        <w:t xml:space="preserve">(median age 18 years; 56.7% female) </w:t>
      </w:r>
      <w:r w:rsidR="0096372B">
        <w:rPr>
          <w:rFonts w:cstheme="minorHAnsi"/>
          <w:bCs/>
        </w:rPr>
        <w:t>were sampled</w:t>
      </w:r>
      <w:r w:rsidR="00340FB4">
        <w:rPr>
          <w:rFonts w:cstheme="minorHAnsi"/>
          <w:bCs/>
        </w:rPr>
        <w:t>.</w:t>
      </w:r>
      <w:r w:rsidR="00642436">
        <w:rPr>
          <w:rFonts w:cstheme="minorHAnsi"/>
          <w:bCs/>
        </w:rPr>
        <w:t xml:space="preserve"> </w:t>
      </w:r>
      <w:r w:rsidR="004742A3">
        <w:rPr>
          <w:rFonts w:cstheme="minorHAnsi"/>
          <w:bCs/>
        </w:rPr>
        <w:t>HBsAg s</w:t>
      </w:r>
      <w:r w:rsidR="003354D6">
        <w:rPr>
          <w:rFonts w:cstheme="minorHAnsi"/>
          <w:bCs/>
        </w:rPr>
        <w:t>ero</w:t>
      </w:r>
      <w:r w:rsidR="0096372B">
        <w:rPr>
          <w:rFonts w:cstheme="minorHAnsi"/>
          <w:bCs/>
        </w:rPr>
        <w:t xml:space="preserve">prevalence was </w:t>
      </w:r>
      <w:r w:rsidR="00624CFB">
        <w:rPr>
          <w:rFonts w:cstheme="minorHAnsi"/>
          <w:bCs/>
        </w:rPr>
        <w:t>5</w:t>
      </w:r>
      <w:r w:rsidR="00FA4D43">
        <w:rPr>
          <w:rFonts w:cstheme="minorHAnsi"/>
          <w:bCs/>
        </w:rPr>
        <w:t>.</w:t>
      </w:r>
      <w:r w:rsidR="00624CFB">
        <w:rPr>
          <w:rFonts w:cstheme="minorHAnsi"/>
          <w:bCs/>
        </w:rPr>
        <w:t>1</w:t>
      </w:r>
      <w:r w:rsidR="0096372B">
        <w:rPr>
          <w:rFonts w:cstheme="minorHAnsi"/>
          <w:bCs/>
        </w:rPr>
        <w:t xml:space="preserve">% (95% CI </w:t>
      </w:r>
      <w:r w:rsidR="00624CFB">
        <w:rPr>
          <w:rFonts w:cstheme="minorHAnsi"/>
          <w:bCs/>
        </w:rPr>
        <w:t>4</w:t>
      </w:r>
      <w:r w:rsidR="00FA4D43">
        <w:rPr>
          <w:rFonts w:cstheme="minorHAnsi"/>
          <w:bCs/>
        </w:rPr>
        <w:t>.</w:t>
      </w:r>
      <w:r w:rsidR="00624CFB">
        <w:rPr>
          <w:rFonts w:cstheme="minorHAnsi"/>
          <w:bCs/>
        </w:rPr>
        <w:t>3</w:t>
      </w:r>
      <w:r w:rsidR="0096372B">
        <w:rPr>
          <w:rFonts w:cstheme="minorHAnsi"/>
          <w:bCs/>
        </w:rPr>
        <w:t>–</w:t>
      </w:r>
      <w:r w:rsidR="00624CFB">
        <w:rPr>
          <w:rFonts w:cstheme="minorHAnsi"/>
          <w:bCs/>
        </w:rPr>
        <w:t>6</w:t>
      </w:r>
      <w:r w:rsidR="00FA4D43">
        <w:rPr>
          <w:rFonts w:cstheme="minorHAnsi"/>
          <w:bCs/>
        </w:rPr>
        <w:t>.</w:t>
      </w:r>
      <w:r w:rsidR="00624CFB">
        <w:rPr>
          <w:rFonts w:cstheme="minorHAnsi"/>
          <w:bCs/>
        </w:rPr>
        <w:t>1</w:t>
      </w:r>
      <w:r w:rsidR="0096372B">
        <w:rPr>
          <w:rFonts w:cstheme="minorHAnsi"/>
          <w:bCs/>
        </w:rPr>
        <w:t xml:space="preserve">) among adults and </w:t>
      </w:r>
      <w:r w:rsidR="00624CFB">
        <w:rPr>
          <w:rFonts w:cstheme="minorHAnsi"/>
          <w:bCs/>
        </w:rPr>
        <w:t>0</w:t>
      </w:r>
      <w:r w:rsidR="00FA4D43">
        <w:rPr>
          <w:rFonts w:cstheme="minorHAnsi"/>
          <w:bCs/>
        </w:rPr>
        <w:t>.</w:t>
      </w:r>
      <w:r w:rsidR="00624CFB">
        <w:rPr>
          <w:rFonts w:cstheme="minorHAnsi"/>
          <w:bCs/>
        </w:rPr>
        <w:t>3</w:t>
      </w:r>
      <w:r w:rsidR="0096372B">
        <w:rPr>
          <w:rFonts w:cstheme="minorHAnsi"/>
          <w:bCs/>
        </w:rPr>
        <w:t>% (</w:t>
      </w:r>
      <w:r w:rsidR="00624CFB">
        <w:rPr>
          <w:rFonts w:cstheme="minorHAnsi"/>
          <w:bCs/>
        </w:rPr>
        <w:t>0</w:t>
      </w:r>
      <w:r w:rsidR="00FA4D43">
        <w:rPr>
          <w:rFonts w:cstheme="minorHAnsi"/>
          <w:bCs/>
        </w:rPr>
        <w:t>.</w:t>
      </w:r>
      <w:r w:rsidR="00624CFB">
        <w:rPr>
          <w:rFonts w:cstheme="minorHAnsi"/>
          <w:bCs/>
        </w:rPr>
        <w:t>1</w:t>
      </w:r>
      <w:r w:rsidR="0096372B">
        <w:rPr>
          <w:rFonts w:cstheme="minorHAnsi"/>
          <w:bCs/>
        </w:rPr>
        <w:t>–</w:t>
      </w:r>
      <w:r w:rsidR="00624CFB">
        <w:rPr>
          <w:rFonts w:cstheme="minorHAnsi"/>
          <w:bCs/>
        </w:rPr>
        <w:t>0</w:t>
      </w:r>
      <w:r w:rsidR="00FA4D43">
        <w:rPr>
          <w:rFonts w:cstheme="minorHAnsi"/>
          <w:bCs/>
        </w:rPr>
        <w:t>.</w:t>
      </w:r>
      <w:r w:rsidR="00624CFB">
        <w:rPr>
          <w:rFonts w:cstheme="minorHAnsi"/>
          <w:bCs/>
        </w:rPr>
        <w:t>6</w:t>
      </w:r>
      <w:r w:rsidR="0096372B">
        <w:rPr>
          <w:rFonts w:cstheme="minorHAnsi"/>
          <w:bCs/>
        </w:rPr>
        <w:t>) among children born after vaccine introduction</w:t>
      </w:r>
      <w:r w:rsidR="005239E6">
        <w:rPr>
          <w:rFonts w:cstheme="minorHAnsi"/>
          <w:bCs/>
        </w:rPr>
        <w:t>. E</w:t>
      </w:r>
      <w:r w:rsidR="005627C7">
        <w:rPr>
          <w:rFonts w:cstheme="minorHAnsi"/>
          <w:bCs/>
        </w:rPr>
        <w:t>stimated v</w:t>
      </w:r>
      <w:r w:rsidR="00642436">
        <w:rPr>
          <w:rFonts w:cstheme="minorHAnsi"/>
          <w:bCs/>
        </w:rPr>
        <w:t xml:space="preserve">accine impact </w:t>
      </w:r>
      <w:r w:rsidR="005239E6">
        <w:rPr>
          <w:rFonts w:cstheme="minorHAnsi"/>
          <w:bCs/>
        </w:rPr>
        <w:t>was</w:t>
      </w:r>
      <w:r w:rsidR="00642436">
        <w:rPr>
          <w:rFonts w:cstheme="minorHAnsi"/>
          <w:bCs/>
        </w:rPr>
        <w:t xml:space="preserve"> 9</w:t>
      </w:r>
      <w:r w:rsidR="00624CFB">
        <w:rPr>
          <w:rFonts w:cstheme="minorHAnsi"/>
          <w:bCs/>
        </w:rPr>
        <w:t>5</w:t>
      </w:r>
      <w:r w:rsidR="00FA4D43">
        <w:rPr>
          <w:rFonts w:cstheme="minorHAnsi"/>
          <w:bCs/>
        </w:rPr>
        <w:t>.</w:t>
      </w:r>
      <w:r w:rsidR="00624CFB">
        <w:rPr>
          <w:rFonts w:cstheme="minorHAnsi"/>
          <w:bCs/>
        </w:rPr>
        <w:t>8</w:t>
      </w:r>
      <w:r w:rsidR="00642436">
        <w:rPr>
          <w:rFonts w:cstheme="minorHAnsi"/>
          <w:bCs/>
        </w:rPr>
        <w:t>% (7</w:t>
      </w:r>
      <w:r w:rsidR="00624CFB">
        <w:rPr>
          <w:rFonts w:cstheme="minorHAnsi"/>
          <w:bCs/>
        </w:rPr>
        <w:t>0</w:t>
      </w:r>
      <w:r w:rsidR="00FA4D43">
        <w:rPr>
          <w:rFonts w:cstheme="minorHAnsi"/>
          <w:bCs/>
        </w:rPr>
        <w:t>.</w:t>
      </w:r>
      <w:r w:rsidR="00624CFB">
        <w:rPr>
          <w:rFonts w:cstheme="minorHAnsi"/>
          <w:bCs/>
        </w:rPr>
        <w:t>3</w:t>
      </w:r>
      <w:r w:rsidR="0069679B">
        <w:rPr>
          <w:rFonts w:cstheme="minorHAnsi"/>
          <w:bCs/>
        </w:rPr>
        <w:t>–</w:t>
      </w:r>
      <w:r w:rsidR="00642436">
        <w:rPr>
          <w:rFonts w:cstheme="minorHAnsi"/>
          <w:bCs/>
        </w:rPr>
        <w:t>9</w:t>
      </w:r>
      <w:r w:rsidR="00624CFB">
        <w:rPr>
          <w:rFonts w:cstheme="minorHAnsi"/>
          <w:bCs/>
        </w:rPr>
        <w:t>9</w:t>
      </w:r>
      <w:r w:rsidR="00FA4D43">
        <w:rPr>
          <w:rFonts w:cstheme="minorHAnsi"/>
          <w:bCs/>
        </w:rPr>
        <w:t>.</w:t>
      </w:r>
      <w:r w:rsidR="00624CFB">
        <w:rPr>
          <w:rFonts w:cstheme="minorHAnsi"/>
          <w:bCs/>
        </w:rPr>
        <w:t>4</w:t>
      </w:r>
      <w:r w:rsidR="00642436">
        <w:rPr>
          <w:rFonts w:cstheme="minorHAnsi"/>
          <w:bCs/>
        </w:rPr>
        <w:t xml:space="preserve">). </w:t>
      </w:r>
      <w:r w:rsidR="005627C7">
        <w:rPr>
          <w:rFonts w:cstheme="minorHAnsi"/>
          <w:bCs/>
        </w:rPr>
        <w:t xml:space="preserve">Of </w:t>
      </w:r>
      <w:r w:rsidR="0096372B">
        <w:rPr>
          <w:rFonts w:cstheme="minorHAnsi"/>
          <w:bCs/>
        </w:rPr>
        <w:t>HBsAg</w:t>
      </w:r>
      <w:r w:rsidR="00D106CA">
        <w:rPr>
          <w:rFonts w:cstheme="minorHAnsi"/>
          <w:bCs/>
        </w:rPr>
        <w:t>-</w:t>
      </w:r>
      <w:r w:rsidR="0096372B">
        <w:rPr>
          <w:rFonts w:cstheme="minorHAnsi"/>
          <w:bCs/>
        </w:rPr>
        <w:t>positive adults</w:t>
      </w:r>
      <w:r w:rsidR="0028427B">
        <w:rPr>
          <w:rFonts w:cstheme="minorHAnsi"/>
          <w:bCs/>
        </w:rPr>
        <w:t>,</w:t>
      </w:r>
      <w:r w:rsidR="003354D6">
        <w:rPr>
          <w:rFonts w:cstheme="minorHAnsi"/>
          <w:bCs/>
        </w:rPr>
        <w:t xml:space="preserve"> 26% were HIV</w:t>
      </w:r>
      <w:r w:rsidR="00D106CA">
        <w:rPr>
          <w:rFonts w:cstheme="minorHAnsi"/>
          <w:bCs/>
        </w:rPr>
        <w:t>-</w:t>
      </w:r>
      <w:r w:rsidR="003354D6">
        <w:rPr>
          <w:rFonts w:cstheme="minorHAnsi"/>
          <w:bCs/>
        </w:rPr>
        <w:t>positive</w:t>
      </w:r>
      <w:r w:rsidR="005627C7">
        <w:rPr>
          <w:rFonts w:cstheme="minorHAnsi"/>
          <w:bCs/>
        </w:rPr>
        <w:t>. A</w:t>
      </w:r>
      <w:r w:rsidR="0096372B">
        <w:rPr>
          <w:rFonts w:cstheme="minorHAnsi"/>
          <w:bCs/>
        </w:rPr>
        <w:t>mong</w:t>
      </w:r>
      <w:r w:rsidR="00520BD7">
        <w:rPr>
          <w:rFonts w:cstheme="minorHAnsi"/>
          <w:bCs/>
        </w:rPr>
        <w:t xml:space="preserve"> </w:t>
      </w:r>
      <w:r w:rsidR="0096372B">
        <w:rPr>
          <w:rFonts w:cstheme="minorHAnsi"/>
          <w:bCs/>
        </w:rPr>
        <w:t>HIV</w:t>
      </w:r>
      <w:r w:rsidR="00D106CA">
        <w:rPr>
          <w:rFonts w:cstheme="minorHAnsi"/>
          <w:bCs/>
        </w:rPr>
        <w:t>-</w:t>
      </w:r>
      <w:r w:rsidR="0096372B">
        <w:rPr>
          <w:rFonts w:cstheme="minorHAnsi"/>
          <w:bCs/>
        </w:rPr>
        <w:t xml:space="preserve">negative individuals, </w:t>
      </w:r>
      <w:r w:rsidR="00B15F9A">
        <w:rPr>
          <w:rFonts w:cstheme="minorHAnsi"/>
          <w:bCs/>
        </w:rPr>
        <w:t>3</w:t>
      </w:r>
      <w:r w:rsidR="00C4229D">
        <w:rPr>
          <w:rFonts w:cstheme="minorHAnsi"/>
          <w:bCs/>
        </w:rPr>
        <w:t xml:space="preserve">%, </w:t>
      </w:r>
      <w:r w:rsidR="00B42031">
        <w:rPr>
          <w:rFonts w:cstheme="minorHAnsi"/>
          <w:bCs/>
        </w:rPr>
        <w:t>6</w:t>
      </w:r>
      <w:r w:rsidR="0096372B">
        <w:rPr>
          <w:rFonts w:cstheme="minorHAnsi"/>
          <w:bCs/>
        </w:rPr>
        <w:t xml:space="preserve">% and </w:t>
      </w:r>
      <w:r w:rsidR="00B42031">
        <w:rPr>
          <w:rFonts w:cstheme="minorHAnsi"/>
          <w:bCs/>
        </w:rPr>
        <w:t>9</w:t>
      </w:r>
      <w:r w:rsidR="0096372B">
        <w:rPr>
          <w:rFonts w:cstheme="minorHAnsi"/>
          <w:bCs/>
        </w:rPr>
        <w:t xml:space="preserve">% were eligible for </w:t>
      </w:r>
      <w:r w:rsidR="004742A3">
        <w:rPr>
          <w:rFonts w:cstheme="minorHAnsi"/>
          <w:bCs/>
        </w:rPr>
        <w:t xml:space="preserve">hepatitis B </w:t>
      </w:r>
      <w:r w:rsidR="00A70FD1">
        <w:rPr>
          <w:rFonts w:cstheme="minorHAnsi"/>
          <w:bCs/>
        </w:rPr>
        <w:t xml:space="preserve">treatment </w:t>
      </w:r>
      <w:r w:rsidR="0096372B">
        <w:rPr>
          <w:rFonts w:cstheme="minorHAnsi"/>
          <w:bCs/>
        </w:rPr>
        <w:t xml:space="preserve">by </w:t>
      </w:r>
      <w:r w:rsidR="00AB0FDB">
        <w:rPr>
          <w:rFonts w:cstheme="minorHAnsi"/>
          <w:bCs/>
        </w:rPr>
        <w:t>WHO</w:t>
      </w:r>
      <w:r w:rsidR="00C4229D">
        <w:rPr>
          <w:rFonts w:cstheme="minorHAnsi"/>
          <w:bCs/>
        </w:rPr>
        <w:t xml:space="preserve">, </w:t>
      </w:r>
      <w:r w:rsidR="0028427B">
        <w:rPr>
          <w:rFonts w:cstheme="minorHAnsi"/>
          <w:bCs/>
        </w:rPr>
        <w:t>E</w:t>
      </w:r>
      <w:r w:rsidR="004C17AC">
        <w:rPr>
          <w:rFonts w:cstheme="minorHAnsi"/>
          <w:bCs/>
        </w:rPr>
        <w:t>uropean</w:t>
      </w:r>
      <w:r w:rsidR="0028427B">
        <w:rPr>
          <w:rFonts w:cstheme="minorHAnsi"/>
          <w:bCs/>
        </w:rPr>
        <w:t xml:space="preserve"> and A</w:t>
      </w:r>
      <w:r w:rsidR="004C17AC">
        <w:rPr>
          <w:rFonts w:cstheme="minorHAnsi"/>
          <w:bCs/>
        </w:rPr>
        <w:t xml:space="preserve">merican hepatology association </w:t>
      </w:r>
      <w:r w:rsidR="00D106CA">
        <w:rPr>
          <w:rFonts w:cstheme="minorHAnsi"/>
          <w:bCs/>
        </w:rPr>
        <w:t>criteria</w:t>
      </w:r>
      <w:r w:rsidR="005627C7">
        <w:rPr>
          <w:rFonts w:cstheme="minorHAnsi"/>
          <w:bCs/>
        </w:rPr>
        <w:t>,</w:t>
      </w:r>
      <w:r w:rsidR="00D106CA">
        <w:rPr>
          <w:rFonts w:cstheme="minorHAnsi"/>
          <w:bCs/>
        </w:rPr>
        <w:t xml:space="preserve"> </w:t>
      </w:r>
      <w:r w:rsidR="0096372B">
        <w:rPr>
          <w:rFonts w:cstheme="minorHAnsi"/>
          <w:bCs/>
        </w:rPr>
        <w:t>respectively.</w:t>
      </w:r>
    </w:p>
    <w:p w14:paraId="3B0CE50B" w14:textId="2578F13A" w:rsidR="0096372B" w:rsidRPr="0096372B" w:rsidRDefault="00997DDA" w:rsidP="00D77C7B">
      <w:pPr>
        <w:spacing w:line="360" w:lineRule="auto"/>
        <w:jc w:val="both"/>
        <w:rPr>
          <w:rFonts w:cstheme="minorHAnsi"/>
          <w:b/>
        </w:rPr>
      </w:pPr>
      <w:r>
        <w:rPr>
          <w:rFonts w:cstheme="minorHAnsi"/>
          <w:b/>
        </w:rPr>
        <w:t>Conclusion</w:t>
      </w:r>
      <w:r w:rsidR="002C6592">
        <w:rPr>
          <w:rFonts w:cstheme="minorHAnsi"/>
          <w:b/>
        </w:rPr>
        <w:t>s</w:t>
      </w:r>
    </w:p>
    <w:p w14:paraId="0E2447A7" w14:textId="671F5364" w:rsidR="003354D6" w:rsidRDefault="00376585" w:rsidP="00D77C7B">
      <w:pPr>
        <w:spacing w:line="360" w:lineRule="auto"/>
        <w:jc w:val="both"/>
        <w:rPr>
          <w:rFonts w:cstheme="minorHAnsi"/>
          <w:bCs/>
        </w:rPr>
      </w:pPr>
      <w:r>
        <w:rPr>
          <w:rFonts w:cstheme="minorHAnsi"/>
          <w:bCs/>
        </w:rPr>
        <w:t>I</w:t>
      </w:r>
      <w:r w:rsidR="0096372B" w:rsidRPr="00A3417E">
        <w:rPr>
          <w:rFonts w:cstheme="minorHAnsi"/>
          <w:bCs/>
        </w:rPr>
        <w:t xml:space="preserve">nfant </w:t>
      </w:r>
      <w:r w:rsidR="00A70FD1">
        <w:rPr>
          <w:rFonts w:cstheme="minorHAnsi"/>
          <w:bCs/>
        </w:rPr>
        <w:t xml:space="preserve">HBV </w:t>
      </w:r>
      <w:r w:rsidR="0096372B" w:rsidRPr="00A3417E">
        <w:rPr>
          <w:rFonts w:cstheme="minorHAnsi"/>
          <w:bCs/>
        </w:rPr>
        <w:t>vaccinat</w:t>
      </w:r>
      <w:r w:rsidR="0096372B">
        <w:rPr>
          <w:rFonts w:cstheme="minorHAnsi"/>
          <w:bCs/>
        </w:rPr>
        <w:t>i</w:t>
      </w:r>
      <w:r w:rsidR="0096372B" w:rsidRPr="00A3417E">
        <w:rPr>
          <w:rFonts w:cstheme="minorHAnsi"/>
          <w:bCs/>
        </w:rPr>
        <w:t>on</w:t>
      </w:r>
      <w:r w:rsidR="008E066C">
        <w:rPr>
          <w:rFonts w:cstheme="minorHAnsi"/>
          <w:bCs/>
        </w:rPr>
        <w:t xml:space="preserve"> </w:t>
      </w:r>
      <w:r w:rsidR="0089708C">
        <w:rPr>
          <w:rFonts w:cstheme="minorHAnsi"/>
          <w:bCs/>
        </w:rPr>
        <w:t>has been</w:t>
      </w:r>
      <w:r w:rsidR="001453B8">
        <w:rPr>
          <w:rFonts w:cstheme="minorHAnsi"/>
          <w:bCs/>
        </w:rPr>
        <w:t xml:space="preserve"> </w:t>
      </w:r>
      <w:r w:rsidR="00477B19">
        <w:rPr>
          <w:rFonts w:cstheme="minorHAnsi"/>
          <w:bCs/>
        </w:rPr>
        <w:t>highly effective</w:t>
      </w:r>
      <w:r>
        <w:rPr>
          <w:rFonts w:cstheme="minorHAnsi"/>
          <w:bCs/>
        </w:rPr>
        <w:t xml:space="preserve"> in </w:t>
      </w:r>
      <w:r w:rsidR="007010A1">
        <w:rPr>
          <w:rFonts w:cstheme="minorHAnsi"/>
          <w:bCs/>
        </w:rPr>
        <w:t xml:space="preserve">reducing HBsAg prevalence in </w:t>
      </w:r>
      <w:r>
        <w:rPr>
          <w:rFonts w:cstheme="minorHAnsi"/>
          <w:bCs/>
        </w:rPr>
        <w:t>urban Malawi</w:t>
      </w:r>
      <w:r w:rsidR="00477B19">
        <w:rPr>
          <w:rFonts w:cstheme="minorHAnsi"/>
          <w:bCs/>
        </w:rPr>
        <w:t>.</w:t>
      </w:r>
      <w:r w:rsidR="005239E6">
        <w:rPr>
          <w:rFonts w:cstheme="minorHAnsi"/>
          <w:bCs/>
        </w:rPr>
        <w:t xml:space="preserve"> U</w:t>
      </w:r>
      <w:r w:rsidR="001453B8">
        <w:rPr>
          <w:rFonts w:cstheme="minorHAnsi"/>
          <w:bCs/>
        </w:rPr>
        <w:t xml:space="preserve">p to </w:t>
      </w:r>
      <w:r w:rsidR="00C4229D">
        <w:rPr>
          <w:rFonts w:cstheme="minorHAnsi"/>
          <w:bCs/>
        </w:rPr>
        <w:t>9</w:t>
      </w:r>
      <w:r w:rsidR="0096372B">
        <w:rPr>
          <w:rFonts w:cstheme="minorHAnsi"/>
          <w:bCs/>
        </w:rPr>
        <w:t xml:space="preserve">% </w:t>
      </w:r>
      <w:r w:rsidR="006341CE">
        <w:rPr>
          <w:rFonts w:cstheme="minorHAnsi"/>
          <w:bCs/>
        </w:rPr>
        <w:t xml:space="preserve">of </w:t>
      </w:r>
      <w:r w:rsidR="00D106CA">
        <w:rPr>
          <w:rFonts w:cstheme="minorHAnsi"/>
          <w:bCs/>
        </w:rPr>
        <w:t>HBsAg</w:t>
      </w:r>
      <w:r w:rsidR="00191695">
        <w:rPr>
          <w:rFonts w:cstheme="minorHAnsi"/>
          <w:bCs/>
        </w:rPr>
        <w:t>-</w:t>
      </w:r>
      <w:r w:rsidR="00D106CA">
        <w:rPr>
          <w:rFonts w:cstheme="minorHAnsi"/>
          <w:bCs/>
        </w:rPr>
        <w:t>positive</w:t>
      </w:r>
      <w:r>
        <w:rPr>
          <w:rFonts w:cstheme="minorHAnsi"/>
          <w:bCs/>
        </w:rPr>
        <w:t xml:space="preserve"> HIV-negative</w:t>
      </w:r>
      <w:r w:rsidR="00EF2831">
        <w:rPr>
          <w:rFonts w:cstheme="minorHAnsi"/>
          <w:bCs/>
        </w:rPr>
        <w:t xml:space="preserve"> </w:t>
      </w:r>
      <w:r w:rsidR="006341CE">
        <w:rPr>
          <w:rFonts w:cstheme="minorHAnsi"/>
          <w:bCs/>
        </w:rPr>
        <w:t xml:space="preserve">adults </w:t>
      </w:r>
      <w:r w:rsidR="00BA79F3">
        <w:rPr>
          <w:rFonts w:cstheme="minorHAnsi"/>
          <w:bCs/>
        </w:rPr>
        <w:t xml:space="preserve">are eligible, but have an unmet need, for </w:t>
      </w:r>
      <w:r w:rsidR="0096372B">
        <w:rPr>
          <w:rFonts w:cstheme="minorHAnsi"/>
          <w:bCs/>
        </w:rPr>
        <w:t>antiviral therapy</w:t>
      </w:r>
      <w:r w:rsidR="00DA094E">
        <w:rPr>
          <w:rFonts w:cstheme="minorHAnsi"/>
          <w:bCs/>
        </w:rPr>
        <w:t xml:space="preserve">. </w:t>
      </w:r>
    </w:p>
    <w:p w14:paraId="2BE91FE3" w14:textId="77777777" w:rsidR="00D77C7B" w:rsidRDefault="00D77C7B" w:rsidP="00D77C7B">
      <w:pPr>
        <w:spacing w:line="360" w:lineRule="auto"/>
        <w:rPr>
          <w:rFonts w:cstheme="minorHAnsi"/>
          <w:b/>
        </w:rPr>
      </w:pPr>
    </w:p>
    <w:bookmarkEnd w:id="0"/>
    <w:p w14:paraId="68FB76D1" w14:textId="6AE38D93" w:rsidR="00D77C7B" w:rsidRDefault="00D77C7B" w:rsidP="00D77C7B">
      <w:pPr>
        <w:spacing w:line="360" w:lineRule="auto"/>
        <w:rPr>
          <w:rFonts w:cstheme="minorHAnsi"/>
          <w:bCs/>
        </w:rPr>
      </w:pPr>
      <w:r w:rsidRPr="00201832">
        <w:rPr>
          <w:rFonts w:cstheme="minorHAnsi"/>
          <w:b/>
        </w:rPr>
        <w:t>Keywords</w:t>
      </w:r>
      <w:r w:rsidRPr="00346BDD">
        <w:rPr>
          <w:rFonts w:cstheme="minorHAnsi"/>
          <w:b/>
        </w:rPr>
        <w:t>:</w:t>
      </w:r>
      <w:r>
        <w:rPr>
          <w:rFonts w:cstheme="minorHAnsi"/>
          <w:bCs/>
        </w:rPr>
        <w:t xml:space="preserve"> Hepatitis B; Vaccination; Epidemiology; Antiviral Agents; Malawi; Africa, South of the Sahara; Public Health</w:t>
      </w:r>
    </w:p>
    <w:p w14:paraId="36BB3A03" w14:textId="32D06C70" w:rsidR="002C6592" w:rsidRDefault="002C6592" w:rsidP="00D77C7B">
      <w:pPr>
        <w:spacing w:line="360" w:lineRule="auto"/>
        <w:rPr>
          <w:rFonts w:cstheme="minorHAnsi"/>
          <w:bCs/>
        </w:rPr>
      </w:pPr>
    </w:p>
    <w:p w14:paraId="00DCE62D" w14:textId="77777777" w:rsidR="002C6592" w:rsidRDefault="002C6592" w:rsidP="00D77C7B">
      <w:pPr>
        <w:spacing w:line="360" w:lineRule="auto"/>
        <w:rPr>
          <w:rFonts w:cstheme="minorHAnsi"/>
          <w:bCs/>
        </w:rPr>
      </w:pPr>
    </w:p>
    <w:p w14:paraId="26EB9F46" w14:textId="13F0DD0C" w:rsidR="002C6592" w:rsidRDefault="002C6592" w:rsidP="00D77C7B">
      <w:pPr>
        <w:spacing w:line="360" w:lineRule="auto"/>
        <w:rPr>
          <w:rFonts w:cstheme="minorHAnsi"/>
          <w:b/>
        </w:rPr>
      </w:pPr>
    </w:p>
    <w:p w14:paraId="1A5CDCB2" w14:textId="22C1DC68" w:rsidR="005239E6" w:rsidRDefault="005239E6" w:rsidP="00D77C7B">
      <w:pPr>
        <w:spacing w:line="360" w:lineRule="auto"/>
        <w:rPr>
          <w:rFonts w:cstheme="minorHAnsi"/>
          <w:b/>
        </w:rPr>
      </w:pPr>
    </w:p>
    <w:p w14:paraId="02314871" w14:textId="77777777" w:rsidR="005239E6" w:rsidRDefault="005239E6" w:rsidP="00D77C7B">
      <w:pPr>
        <w:spacing w:line="360" w:lineRule="auto"/>
        <w:rPr>
          <w:rFonts w:cstheme="minorHAnsi"/>
          <w:b/>
        </w:rPr>
      </w:pPr>
    </w:p>
    <w:p w14:paraId="1D0567AE" w14:textId="1763A845" w:rsidR="00271045" w:rsidRDefault="0033236F" w:rsidP="00D77C7B">
      <w:pPr>
        <w:spacing w:line="360" w:lineRule="auto"/>
        <w:rPr>
          <w:rFonts w:cstheme="minorHAnsi"/>
          <w:b/>
        </w:rPr>
      </w:pPr>
      <w:r>
        <w:rPr>
          <w:rFonts w:cstheme="minorHAnsi"/>
          <w:b/>
        </w:rPr>
        <w:lastRenderedPageBreak/>
        <w:t>BACKGROUND</w:t>
      </w:r>
    </w:p>
    <w:p w14:paraId="7367349B" w14:textId="158F762B" w:rsidR="0072487C" w:rsidRDefault="00462D57" w:rsidP="00D77C7B">
      <w:pPr>
        <w:spacing w:after="120" w:line="360" w:lineRule="auto"/>
        <w:jc w:val="both"/>
        <w:rPr>
          <w:rFonts w:cstheme="minorHAnsi"/>
        </w:rPr>
      </w:pPr>
      <w:r>
        <w:rPr>
          <w:rFonts w:cstheme="minorHAnsi"/>
        </w:rPr>
        <w:t xml:space="preserve">In sub-Saharan Africa, </w:t>
      </w:r>
      <w:r w:rsidR="00C430AE">
        <w:rPr>
          <w:rFonts w:cstheme="minorHAnsi"/>
        </w:rPr>
        <w:t xml:space="preserve">chronic </w:t>
      </w:r>
      <w:r w:rsidR="002D5BA5">
        <w:rPr>
          <w:rFonts w:cstheme="minorHAnsi"/>
        </w:rPr>
        <w:t>hepatitis B</w:t>
      </w:r>
      <w:r w:rsidR="00A877B5">
        <w:rPr>
          <w:rFonts w:cstheme="minorHAnsi"/>
        </w:rPr>
        <w:t xml:space="preserve"> is </w:t>
      </w:r>
      <w:r w:rsidR="0072487C">
        <w:rPr>
          <w:rFonts w:cstheme="minorHAnsi"/>
        </w:rPr>
        <w:t>the</w:t>
      </w:r>
      <w:r w:rsidR="000C148E">
        <w:rPr>
          <w:rFonts w:cstheme="minorHAnsi"/>
        </w:rPr>
        <w:t xml:space="preserve"> leading</w:t>
      </w:r>
      <w:r w:rsidR="0072487C">
        <w:rPr>
          <w:rFonts w:cstheme="minorHAnsi"/>
        </w:rPr>
        <w:t xml:space="preserve"> cause of liver cirrhosis and hepatocellular carcinoma</w:t>
      </w:r>
      <w:r w:rsidR="004546F3">
        <w:rPr>
          <w:rFonts w:cstheme="minorHAnsi"/>
        </w:rPr>
        <w:t xml:space="preserve"> </w:t>
      </w:r>
      <w:r w:rsidR="00445614">
        <w:rPr>
          <w:rFonts w:cstheme="minorHAnsi"/>
        </w:rPr>
        <w:t>(</w:t>
      </w:r>
      <w:r w:rsidR="004546F3">
        <w:rPr>
          <w:rFonts w:cstheme="minorHAnsi"/>
        </w:rPr>
        <w:t>HCC)</w:t>
      </w:r>
      <w:r w:rsidR="000C148E">
        <w:rPr>
          <w:rFonts w:cstheme="minorHAnsi"/>
        </w:rPr>
        <w:t>.</w:t>
      </w:r>
      <w:r w:rsidR="00C7165A">
        <w:rPr>
          <w:rFonts w:cstheme="minorHAnsi"/>
        </w:rPr>
        <w:fldChar w:fldCharType="begin">
          <w:fldData xml:space="preserve">PEVuZE5vdGU+PENpdGU+PEF1dGhvcj5MZW1vaW5lPC9BdXRob3I+PFllYXI+MjAxNzwvWWVhcj48
UmVjTnVtPjE4NDwvUmVjTnVtPjxEaXNwbGF5VGV4dD5bMV08L0Rpc3BsYXlUZXh0PjxyZWNvcmQ+
PHJlYy1udW1iZXI+MTg0PC9yZWMtbnVtYmVyPjxmb3JlaWduLWtleXM+PGtleSBhcHA9IkVOIiBk
Yi1pZD0icHNwNXgweHR4NXZkeG5lZnN2M3hkOWFxZnMycHhlcHh0djB0IiB0aW1lc3RhbXA9IjE0
OTI2MjI4NzkiPjE4NDwva2V5PjwvZm9yZWlnbi1rZXlzPjxyZWYtdHlwZSBuYW1lPSJKb3VybmFs
IEFydGljbGUiPjE3PC9yZWYtdHlwZT48Y29udHJpYnV0b3JzPjxhdXRob3JzPjxhdXRob3I+TGVt
b2luZSwgTS48L2F1dGhvcj48YXV0aG9yPlRodXJzeiwgTS4gUi48L2F1dGhvcj48L2F1dGhvcnM+
PC9jb250cmlidXRvcnM+PGF1dGgtYWRkcmVzcz5JbXBlcmlhbCBDb2xsZWdlLCBMb25kb24sIFVL
LiBFbGVjdHJvbmljIGFkZHJlc3M6IG0ubGVtb2luZUBpbXBlcmlhbC5hYy51ay4mI3hEO0ltcGVy
aWFsIENvbGxlZ2UsIExvbmRvbiwgVUsuPC9hdXRoLWFkZHJlc3M+PHRpdGxlcz48dGl0bGU+QmF0
dGxlZmllbGQgYWdhaW5zdCBoZXBhdGl0aXMgQiBpbmZlY3Rpb24gYW5kIEhDQyBpbiBBZnJpY2E8
L3RpdGxlPjxzZWNvbmRhcnktdGl0bGU+SiBIZXBhdG9sPC9zZWNvbmRhcnktdGl0bGU+PC90aXRs
ZXM+PHBlcmlvZGljYWw+PGZ1bGwtdGl0bGU+Sm91cm5hbCBvZiBIZXBhdG9sb2d5PC9mdWxsLXRp
dGxlPjxhYmJyLTE+Si4gSGVwYXRvbC48L2FiYnItMT48YWJici0yPkogSGVwYXRvbDwvYWJici0y
PjwvcGVyaW9kaWNhbD48cGFnZXM+NjQ1LTY1NDwvcGFnZXM+PHZvbHVtZT42Njwvdm9sdW1lPjxu
dW1iZXI+MzwvbnVtYmVyPjxlZGl0aW9uPjIwMTYvMTAvMjU8L2VkaXRpb24+PGtleXdvcmRzPjxr
ZXl3b3JkPkFmcmljYS9lcGlkZW1pb2xvZ3k8L2tleXdvcmQ+PGtleXdvcmQ+Q2FyY2lub21hLCBI
ZXBhdG9jZWxsdWxhci9lcGlkZW1pb2xvZ3kvcHJldmVudGlvbiAmYW1wOyBjb250cm9sLyp0aGVy
YXB5PC9rZXl3b3JkPjxrZXl3b3JkPkVwaWRlbWljcy9wcmV2ZW50aW9uICZhbXA7IGNvbnRyb2w8
L2tleXdvcmQ+PGtleXdvcmQ+RmVtYWxlPC9rZXl3b3JkPjxrZXl3b3JkPkhlcGF0aXRpcyBCLCBD
aHJvbmljL2VwaWRlbWlvbG9neS9wcmV2ZW50aW9uICZhbXA7IGNvbnRyb2wvKnRoZXJhcHk8L2tl
eXdvcmQ+PGtleXdvcmQ+SHVtYW5zPC9rZXl3b3JkPjxrZXl3b3JkPkltbXVuaXphdGlvbiBQcm9n
cmFtczwva2V5d29yZD48a2V5d29yZD5JbmNpZGVuY2U8L2tleXdvcmQ+PGtleXdvcmQ+SW5mYW50
LCBOZXdib3JuPC9rZXl3b3JkPjxrZXl3b3JkPkluZmVjdGlvdXMgRGlzZWFzZSBUcmFuc21pc3Np
b24sIFZlcnRpY2FsL3ByZXZlbnRpb24gJmFtcDsgY29udHJvbDwva2V5d29yZD48a2V5d29yZD5M
aXZlciBOZW9wbGFzbXMvZXBpZGVtaW9sb2d5L3ByZXZlbnRpb24gJmFtcDsgY29udHJvbC8qdGhl
cmFweTwva2V5d29yZD48a2V5d29yZD5NYWxlPC9rZXl3b3JkPjxrZXl3b3JkPk1hc3MgU2NyZWVu
aW5nPC9rZXl3b3JkPjxrZXl3b3JkPlByZWduYW5jeTwva2V5d29yZD48a2V5d29yZD5SaXNrIEZh
Y3RvcnM8L2tleXdvcmQ+PGtleXdvcmQ+KkFmcmljYTwva2V5d29yZD48a2V5d29yZD4qQW50aXZp
cmFsIGFnZW50czwva2V5d29yZD48a2V5d29yZD4qQ2lycmhvc2lzPC9rZXl3b3JkPjxrZXl3b3Jk
PipHbG9iYWwgaGVhbHRoPC9rZXl3b3JkPjxrZXl3b3JkPipoYnY8L2tleXdvcmQ+PGtleXdvcmQ+
KmhjYzwva2V5d29yZD48a2V5d29yZD4qSW1tdW5pemF0aW9uPC9rZXl3b3JkPjxrZXl3b3JkPipU
cmVhdG1lbnQ8L2tleXdvcmQ+PC9rZXl3b3Jkcz48ZGF0ZXM+PHllYXI+MjAxNzwveWVhcj48cHVi
LWRhdGVzPjxkYXRlPk1hcjwvZGF0ZT48L3B1Yi1kYXRlcz48L2RhdGVzPjxpc2JuPjE2MDAtMDY0
MSAoRWxlY3Ryb25pYykmI3hEOzAxNjgtODI3OCAoTGlua2luZyk8L2lzYm4+PGFjY2Vzc2lvbi1u
dW0+Mjc3NzE0NTM8L2FjY2Vzc2lvbi1udW0+PHVybHM+PHJlbGF0ZWQtdXJscz48dXJsPmh0dHBz
Oi8vd3d3Lm5jYmkubmxtLm5paC5nb3YvcHVibWVkLzI3NzcxNDUzPC91cmw+PC9yZWxhdGVkLXVy
bHM+PC91cmxzPjxlbGVjdHJvbmljLXJlc291cmNlLW51bT4xMC4xMDE2L2ouamhlcC4yMDE2LjEw
LjAxMzwvZWxlY3Ryb25pYy1yZXNvdXJjZS1udW0+PC9yZWNvcmQ+PC9DaXRlPjwvRW5kTm90ZT5=
</w:fldData>
        </w:fldChar>
      </w:r>
      <w:r w:rsidR="00D77C7B">
        <w:rPr>
          <w:rFonts w:cstheme="minorHAnsi"/>
        </w:rPr>
        <w:instrText xml:space="preserve"> ADDIN EN.CITE </w:instrText>
      </w:r>
      <w:r w:rsidR="00D77C7B">
        <w:rPr>
          <w:rFonts w:cstheme="minorHAnsi"/>
        </w:rPr>
        <w:fldChar w:fldCharType="begin">
          <w:fldData xml:space="preserve">PEVuZE5vdGU+PENpdGU+PEF1dGhvcj5MZW1vaW5lPC9BdXRob3I+PFllYXI+MjAxNzwvWWVhcj48
UmVjTnVtPjE4NDwvUmVjTnVtPjxEaXNwbGF5VGV4dD5bMV08L0Rpc3BsYXlUZXh0PjxyZWNvcmQ+
PHJlYy1udW1iZXI+MTg0PC9yZWMtbnVtYmVyPjxmb3JlaWduLWtleXM+PGtleSBhcHA9IkVOIiBk
Yi1pZD0icHNwNXgweHR4NXZkeG5lZnN2M3hkOWFxZnMycHhlcHh0djB0IiB0aW1lc3RhbXA9IjE0
OTI2MjI4NzkiPjE4NDwva2V5PjwvZm9yZWlnbi1rZXlzPjxyZWYtdHlwZSBuYW1lPSJKb3VybmFs
IEFydGljbGUiPjE3PC9yZWYtdHlwZT48Y29udHJpYnV0b3JzPjxhdXRob3JzPjxhdXRob3I+TGVt
b2luZSwgTS48L2F1dGhvcj48YXV0aG9yPlRodXJzeiwgTS4gUi48L2F1dGhvcj48L2F1dGhvcnM+
PC9jb250cmlidXRvcnM+PGF1dGgtYWRkcmVzcz5JbXBlcmlhbCBDb2xsZWdlLCBMb25kb24sIFVL
LiBFbGVjdHJvbmljIGFkZHJlc3M6IG0ubGVtb2luZUBpbXBlcmlhbC5hYy51ay4mI3hEO0ltcGVy
aWFsIENvbGxlZ2UsIExvbmRvbiwgVUsuPC9hdXRoLWFkZHJlc3M+PHRpdGxlcz48dGl0bGU+QmF0
dGxlZmllbGQgYWdhaW5zdCBoZXBhdGl0aXMgQiBpbmZlY3Rpb24gYW5kIEhDQyBpbiBBZnJpY2E8
L3RpdGxlPjxzZWNvbmRhcnktdGl0bGU+SiBIZXBhdG9sPC9zZWNvbmRhcnktdGl0bGU+PC90aXRs
ZXM+PHBlcmlvZGljYWw+PGZ1bGwtdGl0bGU+Sm91cm5hbCBvZiBIZXBhdG9sb2d5PC9mdWxsLXRp
dGxlPjxhYmJyLTE+Si4gSGVwYXRvbC48L2FiYnItMT48YWJici0yPkogSGVwYXRvbDwvYWJici0y
PjwvcGVyaW9kaWNhbD48cGFnZXM+NjQ1LTY1NDwvcGFnZXM+PHZvbHVtZT42Njwvdm9sdW1lPjxu
dW1iZXI+MzwvbnVtYmVyPjxlZGl0aW9uPjIwMTYvMTAvMjU8L2VkaXRpb24+PGtleXdvcmRzPjxr
ZXl3b3JkPkFmcmljYS9lcGlkZW1pb2xvZ3k8L2tleXdvcmQ+PGtleXdvcmQ+Q2FyY2lub21hLCBI
ZXBhdG9jZWxsdWxhci9lcGlkZW1pb2xvZ3kvcHJldmVudGlvbiAmYW1wOyBjb250cm9sLyp0aGVy
YXB5PC9rZXl3b3JkPjxrZXl3b3JkPkVwaWRlbWljcy9wcmV2ZW50aW9uICZhbXA7IGNvbnRyb2w8
L2tleXdvcmQ+PGtleXdvcmQ+RmVtYWxlPC9rZXl3b3JkPjxrZXl3b3JkPkhlcGF0aXRpcyBCLCBD
aHJvbmljL2VwaWRlbWlvbG9neS9wcmV2ZW50aW9uICZhbXA7IGNvbnRyb2wvKnRoZXJhcHk8L2tl
eXdvcmQ+PGtleXdvcmQ+SHVtYW5zPC9rZXl3b3JkPjxrZXl3b3JkPkltbXVuaXphdGlvbiBQcm9n
cmFtczwva2V5d29yZD48a2V5d29yZD5JbmNpZGVuY2U8L2tleXdvcmQ+PGtleXdvcmQ+SW5mYW50
LCBOZXdib3JuPC9rZXl3b3JkPjxrZXl3b3JkPkluZmVjdGlvdXMgRGlzZWFzZSBUcmFuc21pc3Np
b24sIFZlcnRpY2FsL3ByZXZlbnRpb24gJmFtcDsgY29udHJvbDwva2V5d29yZD48a2V5d29yZD5M
aXZlciBOZW9wbGFzbXMvZXBpZGVtaW9sb2d5L3ByZXZlbnRpb24gJmFtcDsgY29udHJvbC8qdGhl
cmFweTwva2V5d29yZD48a2V5d29yZD5NYWxlPC9rZXl3b3JkPjxrZXl3b3JkPk1hc3MgU2NyZWVu
aW5nPC9rZXl3b3JkPjxrZXl3b3JkPlByZWduYW5jeTwva2V5d29yZD48a2V5d29yZD5SaXNrIEZh
Y3RvcnM8L2tleXdvcmQ+PGtleXdvcmQ+KkFmcmljYTwva2V5d29yZD48a2V5d29yZD4qQW50aXZp
cmFsIGFnZW50czwva2V5d29yZD48a2V5d29yZD4qQ2lycmhvc2lzPC9rZXl3b3JkPjxrZXl3b3Jk
PipHbG9iYWwgaGVhbHRoPC9rZXl3b3JkPjxrZXl3b3JkPipoYnY8L2tleXdvcmQ+PGtleXdvcmQ+
KmhjYzwva2V5d29yZD48a2V5d29yZD4qSW1tdW5pemF0aW9uPC9rZXl3b3JkPjxrZXl3b3JkPipU
cmVhdG1lbnQ8L2tleXdvcmQ+PC9rZXl3b3Jkcz48ZGF0ZXM+PHllYXI+MjAxNzwveWVhcj48cHVi
LWRhdGVzPjxkYXRlPk1hcjwvZGF0ZT48L3B1Yi1kYXRlcz48L2RhdGVzPjxpc2JuPjE2MDAtMDY0
MSAoRWxlY3Ryb25pYykmI3hEOzAxNjgtODI3OCAoTGlua2luZyk8L2lzYm4+PGFjY2Vzc2lvbi1u
dW0+Mjc3NzE0NTM8L2FjY2Vzc2lvbi1udW0+PHVybHM+PHJlbGF0ZWQtdXJscz48dXJsPmh0dHBz
Oi8vd3d3Lm5jYmkubmxtLm5paC5nb3YvcHVibWVkLzI3NzcxNDUzPC91cmw+PC9yZWxhdGVkLXVy
bHM+PC91cmxzPjxlbGVjdHJvbmljLXJlc291cmNlLW51bT4xMC4xMDE2L2ouamhlcC4yMDE2LjEw
LjAxMzwvZWxlY3Ryb25pYy1yZXNvdXJjZS1udW0+PC9yZWNvcmQ+PC9DaXRlPjwvRW5kTm90ZT5=
</w:fldData>
        </w:fldChar>
      </w:r>
      <w:r w:rsidR="00D77C7B">
        <w:rPr>
          <w:rFonts w:cstheme="minorHAnsi"/>
        </w:rPr>
        <w:instrText xml:space="preserve"> ADDIN EN.CITE.DATA </w:instrText>
      </w:r>
      <w:r w:rsidR="00D77C7B">
        <w:rPr>
          <w:rFonts w:cstheme="minorHAnsi"/>
        </w:rPr>
      </w:r>
      <w:r w:rsidR="00D77C7B">
        <w:rPr>
          <w:rFonts w:cstheme="minorHAnsi"/>
        </w:rPr>
        <w:fldChar w:fldCharType="end"/>
      </w:r>
      <w:r w:rsidR="00C7165A">
        <w:rPr>
          <w:rFonts w:cstheme="minorHAnsi"/>
        </w:rPr>
      </w:r>
      <w:r w:rsidR="00C7165A">
        <w:rPr>
          <w:rFonts w:cstheme="minorHAnsi"/>
        </w:rPr>
        <w:fldChar w:fldCharType="separate"/>
      </w:r>
      <w:r w:rsidR="00D77C7B">
        <w:rPr>
          <w:rFonts w:cstheme="minorHAnsi"/>
          <w:noProof/>
        </w:rPr>
        <w:t>[1]</w:t>
      </w:r>
      <w:r w:rsidR="00C7165A">
        <w:rPr>
          <w:rFonts w:cstheme="minorHAnsi"/>
        </w:rPr>
        <w:fldChar w:fldCharType="end"/>
      </w:r>
      <w:r w:rsidR="0072487C">
        <w:rPr>
          <w:rFonts w:cstheme="minorHAnsi"/>
        </w:rPr>
        <w:t xml:space="preserve"> </w:t>
      </w:r>
      <w:r w:rsidR="004546F3">
        <w:rPr>
          <w:rFonts w:cstheme="minorHAnsi"/>
        </w:rPr>
        <w:t xml:space="preserve">HCC </w:t>
      </w:r>
      <w:r w:rsidR="00393DB1">
        <w:rPr>
          <w:rFonts w:cstheme="minorHAnsi"/>
        </w:rPr>
        <w:t>is</w:t>
      </w:r>
      <w:r w:rsidR="004546F3">
        <w:rPr>
          <w:rFonts w:cstheme="minorHAnsi"/>
        </w:rPr>
        <w:t xml:space="preserve"> the second</w:t>
      </w:r>
      <w:r w:rsidR="00393DB1">
        <w:rPr>
          <w:rFonts w:cstheme="minorHAnsi"/>
        </w:rPr>
        <w:t>-highest inciden</w:t>
      </w:r>
      <w:r w:rsidR="00D23899">
        <w:rPr>
          <w:rFonts w:cstheme="minorHAnsi"/>
        </w:rPr>
        <w:t>t</w:t>
      </w:r>
      <w:r w:rsidR="004546F3">
        <w:rPr>
          <w:rFonts w:cstheme="minorHAnsi"/>
        </w:rPr>
        <w:t xml:space="preserve"> cancer in </w:t>
      </w:r>
      <w:r w:rsidR="00393DB1">
        <w:rPr>
          <w:rFonts w:cstheme="minorHAnsi"/>
        </w:rPr>
        <w:t xml:space="preserve">men and </w:t>
      </w:r>
      <w:r w:rsidR="00BA5F22">
        <w:rPr>
          <w:rFonts w:cstheme="minorHAnsi"/>
        </w:rPr>
        <w:t>fourth</w:t>
      </w:r>
      <w:r w:rsidR="00393DB1">
        <w:rPr>
          <w:rFonts w:cstheme="minorHAnsi"/>
        </w:rPr>
        <w:t xml:space="preserve"> among </w:t>
      </w:r>
      <w:r w:rsidR="00C4229D">
        <w:rPr>
          <w:rFonts w:cstheme="minorHAnsi"/>
        </w:rPr>
        <w:t xml:space="preserve">women </w:t>
      </w:r>
      <w:r>
        <w:rPr>
          <w:rFonts w:cstheme="minorHAnsi"/>
        </w:rPr>
        <w:t>in the region</w:t>
      </w:r>
      <w:r w:rsidR="0045491D">
        <w:rPr>
          <w:rFonts w:cstheme="minorHAnsi"/>
        </w:rPr>
        <w:t>,</w:t>
      </w:r>
      <w:r>
        <w:rPr>
          <w:rFonts w:cstheme="minorHAnsi"/>
        </w:rPr>
        <w:t xml:space="preserve"> </w:t>
      </w:r>
      <w:r w:rsidR="00C4229D">
        <w:rPr>
          <w:rFonts w:cstheme="minorHAnsi"/>
        </w:rPr>
        <w:t>and is</w:t>
      </w:r>
      <w:r w:rsidR="002D5BA5">
        <w:rPr>
          <w:rFonts w:cstheme="minorHAnsi"/>
        </w:rPr>
        <w:t xml:space="preserve"> </w:t>
      </w:r>
      <w:r w:rsidR="00363B51">
        <w:rPr>
          <w:rFonts w:cstheme="minorHAnsi"/>
        </w:rPr>
        <w:t xml:space="preserve">usually </w:t>
      </w:r>
      <w:r w:rsidR="00C4229D">
        <w:rPr>
          <w:rFonts w:cstheme="minorHAnsi"/>
        </w:rPr>
        <w:t>diagnosed at an advanced stage when</w:t>
      </w:r>
      <w:r w:rsidR="004546F3">
        <w:rPr>
          <w:rFonts w:cstheme="minorHAnsi"/>
        </w:rPr>
        <w:t xml:space="preserve"> curative treatment </w:t>
      </w:r>
      <w:r w:rsidR="00A02059">
        <w:rPr>
          <w:rFonts w:cstheme="minorHAnsi"/>
        </w:rPr>
        <w:t xml:space="preserve">is </w:t>
      </w:r>
      <w:r w:rsidR="0055737D">
        <w:rPr>
          <w:rFonts w:cstheme="minorHAnsi"/>
        </w:rPr>
        <w:t>no longer possible</w:t>
      </w:r>
      <w:r w:rsidR="004546F3">
        <w:rPr>
          <w:rFonts w:cstheme="minorHAnsi"/>
        </w:rPr>
        <w:t>.</w:t>
      </w:r>
      <w:r w:rsidR="00C4229D">
        <w:rPr>
          <w:rFonts w:cstheme="minorHAnsi"/>
        </w:rPr>
        <w:fldChar w:fldCharType="begin">
          <w:fldData xml:space="preserve">PEVuZE5vdGU+PENpdGU+PEF1dGhvcj5JbnRlcm5hdGlvbmFsIEFnZW5jeSBmb3IgUmVzZWFyY2gg
b24gQ2FuY2VyLyBXb3JsZCBIZWFsdGggT3JnYW5pc2F0aW9uPC9BdXRob3I+PFllYXI+MjAxOTwv
WWVhcj48UmVjTnVtPjU0NzwvUmVjTnVtPjxEaXNwbGF5VGV4dD5bMiwgM108L0Rpc3BsYXlUZXh0
PjxyZWNvcmQ+PHJlYy1udW1iZXI+NTQ3PC9yZWMtbnVtYmVyPjxmb3JlaWduLWtleXM+PGtleSBh
cHA9IkVOIiBkYi1pZD0icHNwNXgweHR4NXZkeG5lZnN2M3hkOWFxZnMycHhlcHh0djB0IiB0aW1l
c3RhbXA9IjE1NTUwNjY1ODAiPjU0Nzwva2V5PjwvZm9yZWlnbi1rZXlzPjxyZWYtdHlwZSBuYW1l
PSJXZWIgUGFnZSI+MTI8L3JlZi10eXBlPjxjb250cmlidXRvcnM+PGF1dGhvcnM+PGF1dGhvcj5J
bnRlcm5hdGlvbmFsIEFnZW5jeSBmb3IgUmVzZWFyY2ggb24gQ2FuY2VyLyBXb3JsZCBIZWFsdGgg
T3JnYW5pc2F0aW9uLDwvYXV0aG9yPjwvYXV0aG9ycz48L2NvbnRyaWJ1dG9ycz48dGl0bGVzPjx0
aXRsZT5HbG9iYWwgQ2FuY2VyIE9ic2VydmF0b3J5PC90aXRsZT48L3RpdGxlcz48bnVtYmVyPjEy
IEFwcmlsIDIwMTk8L251bWJlcj48ZGF0ZXM+PHllYXI+MjAxOTwveWVhcj48L2RhdGVzPjxwdWJs
aXNoZXI+SUFSQzwvcHVibGlzaGVyPjx1cmxzPjxyZWxhdGVkLXVybHM+PHVybD5odHRwczovL2dj
by5pYXJjLmZyLzwvdXJsPjwvcmVsYXRlZC11cmxzPjwvdXJscz48L3JlY29yZD48L0NpdGU+PENp
dGU+PEF1dGhvcj5ZYW5nPC9BdXRob3I+PFllYXI+MjAxNzwvWWVhcj48UmVjTnVtPjE4NzwvUmVj
TnVtPjxyZWNvcmQ+PHJlYy1udW1iZXI+MTg3PC9yZWMtbnVtYmVyPjxmb3JlaWduLWtleXM+PGtl
eSBhcHA9IkVOIiBkYi1pZD0icHNwNXgweHR4NXZkeG5lZnN2M3hkOWFxZnMycHhlcHh0djB0IiB0
aW1lc3RhbXA9IjE0OTM4MDUyNzgiPjE4Nzwva2V5PjwvZm9yZWlnbi1rZXlzPjxyZWYtdHlwZSBu
YW1lPSJKb3VybmFsIEFydGljbGUiPjE3PC9yZWYtdHlwZT48Y29udHJpYnV0b3JzPjxhdXRob3Jz
PjxhdXRob3I+WWFuZywgSi4gRC48L2F1dGhvcj48YXV0aG9yPk1vaGFtZWQsIEUuIEEuPC9hdXRo
b3I+PGF1dGhvcj5Beml6LCBBLiBPLjwvYXV0aG9yPjxhdXRob3I+U2hvdXNoYSwgSC4gSS48L2F1
dGhvcj48YXV0aG9yPkhhc2hlbSwgTS4gQi48L2F1dGhvcj48YXV0aG9yPk5hYmVlbCwgTS4gTS48
L2F1dGhvcj48YXV0aG9yPkFiZGVsbWFrc291ZCwgQS4gSC48L2F1dGhvcj48YXV0aG9yPkVsYmF6
LCBULiBNLjwvYXV0aG9yPjxhdXRob3I+QWZpaGVuZSwgTS4gWS48L2F1dGhvcj48YXV0aG9yPkR1
ZHV5ZW1pLCBCLiBNLjwvYXV0aG9yPjxhdXRob3I+QXlhd2luLCBKLiBQLjwvYXV0aG9yPjxhdXRo
b3I+R3llZHUsIEEuPC9hdXRob3I+PGF1dGhvcj5Mb2hvdWVzLUtvdWFjb3UsIE0uIEouPC9hdXRo
b3I+PGF1dGhvcj5OZGFtLCBBLiBXLjwvYXV0aG9yPjxhdXRob3I+TW91c3RhZmEsIEUuIEYuPC9h
dXRob3I+PGF1dGhvcj5IYXNzYW55LCBTLiBNLjwvYXV0aG9yPjxhdXRob3I+TW91c3NhLCBBLiBN
LjwvYXV0aG9yPjxhdXRob3I+VWdpYWdiZSwgUi4gQS48L2F1dGhvcj48YXV0aG9yPk9tdWVtdSwg
Qy4gRS48L2F1dGhvcj48YXV0aG9yPkFudGhvbnksIFIuPC9hdXRob3I+PGF1dGhvcj5QYWxtZXIs
IEQuPC9hdXRob3I+PGF1dGhvcj5OeWFuZ2EsIEEuIEYuPC9hdXRob3I+PGF1dGhvcj5NYWx1LCBB
LiBPLjwvYXV0aG9yPjxhdXRob3I+T2Jla3BhLCBTLjwvYXV0aG9yPjxhdXRob3I+QWJkbywgQS4g
RS48L2F1dGhvcj48YXV0aG9yPlNpZGRpZywgQS4gSS48L2F1dGhvcj48YXV0aG9yPk11ZGF3aSwg
SC4gTS48L2F1dGhvcj48YXV0aG9yPk9rb25rd28sIFUuPC9hdXRob3I+PGF1dGhvcj5Lb29mZnJl
aC1BZGEsIE0uPC9hdXRob3I+PGF1dGhvcj5Bd3VrdSwgWS4gQS48L2F1dGhvcj48YXV0aG9yPk5h
cnRleSwgWS4gQS48L2F1dGhvcj48YXV0aG9yPkFiYmV3LCBFLiBULjwvYXV0aG9yPjxhdXRob3I+
QXd1a3UsIE4uIEEuPC9hdXRob3I+PGF1dGhvcj5PdGVnYmF5bywgSi4gQS48L2F1dGhvcj48YXV0
aG9yPkFrYW5kZSwgSy4gTy48L2F1dGhvcj48YXV0aG9yPkRlc2FsZWduLCBILiBNLjwvYXV0aG9y
PjxhdXRob3I+T21vbmlzaSwgQS4gRS48L2F1dGhvcj48YXV0aG9yPkFqYXlpLCBBLiBPLjwvYXV0
aG9yPjxhdXRob3I+T2tla2UsIEUuIE4uPC9hdXRob3I+PGF1dGhvcj5EdWd1cnUsIE0uIEouPC9h
dXRob3I+PGF1dGhvcj5EYXZ3YXIsIFAuIE0uPC9hdXRob3I+PGF1dGhvcj5Pa29yaWUsIE0uIEMu
PC9hdXRob3I+PGF1dGhvcj5NdXN0YXBoYSwgUy48L2F1dGhvcj48YXV0aG9yPkRlYmVzLCBKLiBE
LjwvYXV0aG9yPjxhdXRob3I+T2NhbWEsIFAuPC9hdXRob3I+PGF1dGhvcj5MZXNpLCBPLiBBLjwv
YXV0aG9yPjxhdXRob3I+T2RlZ2hlLCBFLjwvYXV0aG9yPjxhdXRob3I+QmVsbG8sIFIuPC9hdXRo
b3I+PGF1dGhvcj5Pbnlla3dlcmUsIEMuPC9hdXRob3I+PGF1dGhvcj5Fa2VyZSwgRi48L2F1dGhv
cj48YXV0aG9yPklnZXRlaSwgUi48L2F1dGhvcj48YXV0aG9yPk1haCZhcG9zO21vdWQsIE0uIEEu
PC9hdXRob3I+PGF1dGhvcj5BZGRpc3NpZSwgQi48L2F1dGhvcj48YXV0aG9yPkFsaSwgSC4gTS48
L2F1dGhvcj48YXV0aG9yPkdvcmVzLCBHLiBKLjwvYXV0aG9yPjxhdXRob3I+VG9wYXppYW4sIE0u
IEQuPC9hdXRob3I+PGF1dGhvcj5Sb2JlcnRzLCBMLiBSLjwvYXV0aG9yPjxhdXRob3I+QWZyaWNh
IE5ldHdvcmsgZm9yLCBHYXN0cm9pbnRlc3RpbmFsPC9hdXRob3I+PGF1dGhvcj5MaXZlciwgRGlz
ZWFzZXM8L2F1dGhvcj48L2F1dGhvcnM+PC9jb250cmlidXRvcnM+PGF1dGgtYWRkcmVzcz5EaXZp
c2lvbiBvZiBHYXN0cm9lbnRlcm9sb2d5IGFuZCBIZXBhdG9sb2d5LCBNYXlvIENsaW5pYywgUm9j
aGVzdGVyLCBNTiwgVVNBLiYjeEQ7RW5kZW1pYyBNZWRpY2luZSBhbmQgSGVwYXRvZ2FzdHJvZW50
ZXJvbG9neSBEZXBhcnRtZW50LCBVbml2ZXJzaXR5IG9mIENhaXJvLCBDYWlybywgRWd5cHQuJiN4
RDtEZXBhcnRtZW50IG9mIERpYWdub3N0aWMgYW5kIEludGVydmVudGlvbmFsIFJhZGlvbG9neSwg
VW5pdmVyc2l0eSBvZiBDYWlybywgQ2Fpcm8sIEVneXB0LiYjeEQ7RGVwYXJ0bWVudCBvZiBJbnRl
cm5hbCBNZWRpY2luZSwgS3dhbWUgTmtydW1haCBVbml2ZXJzaXR5IG9mIFNjaWVuY2UgYW5kIFRl
Y2hub2xvZ3ksIEt1bWFzaSwgR2hhbmEuJiN4RDtEZXBhcnRtZW50IG9mIFBhdGhvbG9neSwgS3dh
bWUgTmtydW1haCBVbml2ZXJzaXR5IG9mIFNjaWVuY2UgYW5kIFRlY2hub2xvZ3ksIEt1bWFzaSwg
R2hhbmEuJiN4RDtEZXBhcnRtZW50IG9mIFN1cmdlcnksIEt3YW1lIE5rcnVtYWggVW5pdmVyc2l0
eSBvZiBTY2llbmNlIGFuZCBUZWNobm9sb2d5LCBLdW1hc2ksIEdoYW5hLiYjeEQ7RGVwYXJ0bWVu
dCBvZiBIZXBhdG9sb2d5IGFuZCBHYXN0cm9lbnRlcm9sb2d5LCBDZW50cmUgSG9zcGl0YWxpZXIg
VW5pdmVyc2l0YWlyZSBkZSBDb2NvZHksIEFiaWRqYW4sIENvdGUgZCZhcG9zO0l2b2lyZS4mI3hE
O0RlcGFydG1lbnQgb2YgVHJvcGljYWwgTWVkaWNpbmUgYW5kIEdhc3Ryb2VudGVyb2xvZ3ksIEFz
c2l1dCBVbml2ZXJzaXR5IEhvc3BpdGFsLCBBc3NpdXQgR292ZXJub3JhdGUsIEVneXB0LiYjeEQ7
RGVwYXJ0bWVudCBvZiBNZWRpY2luZSwgVW5pdmVyc2l0eSBvZiBCZW5pbiBUZWFjaGluZyBIb3Nw
aXRhbCwgQmVuaW4gQ2l0eSwgTmlnZXJpYS4mI3hEO0RlcGFydG1lbnQgb2YgSW50ZXJuYWwgTWVk
aWNpbmUsIEVmZmlhIE5rd2FudGEgUmVnaW9uYWwgSG9zcGl0YWwsIFNla29uZGksIEdoYW5hLiYj
eEQ7RGVwYXJ0bWVudCBvZiBJbnRlcm5hbCBNZWRpY2luZSwgTWJpbmdvIEJhcHRpc3QgSG9zcGl0
YWwsIEJhbWVuZGEsIENhbWVyb29uLiYjeEQ7RGVwYXJ0bWVudCBvZiBNZWRpY2luZSwgQmVudWUg
U3RhdGUgVW5pdmVyc2l0eSBUZWFjaGluZyBIb3NwaXRhbCwgQmVudWUsIE5pZ2VyaWEuJiN4RDtE
ZXBhcnRtZW50IG9mIEdhc3Ryb2VudGVyb2xvZ3ksIElibnNpbmEsIEtoYXJ0b3VtLCBTdWRhbi4m
I3hEO0RlcGFydG1lbnQgb2YgSW50ZXJuYWwgTWVkaWNpbmUsIFVuaXZlcnNpdHkgb2YgS2hhcnRv
dW0sIEtoYXJ0b3VtLCBTdWRhbi4mI3hEO0RlcGFydG1lbnQgb2YgSW50ZXJuYWwgTWVkaWNpbmUs
IFVuaXZlcnNpdHkgb2YgQ2FsYWJhciBUZWFjaGluZyBIb3NwaXRhbCwgQ2FsYWJhciwgTmlnZXJp
YS4mI3hEO0RlcGFydG1lbnQgb2YgSW50ZXJuYWwgTWVkaWNpbmUsIFNjaG9vbCBvZiBNZWRpY2Fs
IFNjaWVuY2VzLCBDYXBlIENvYXN0LCBHaGFuYS4mI3hEO0RlcGFydG1lbnQgb2YgTWVkaWNpbmUs
IFVuaXZlcnNpdHkgb2YgSWJhZGFuLCBJYmFkYW4sIE5pZ2VyaWEuJiN4RDtEZXBhcnRtZW50IG9m
IEludGVybmFsIE1lZGljaW5lLCBTdC4gUGF1bCZhcG9zO3MgSG9zcGl0YWwgTWlsbGVuaXVtIE1l
ZGljYWwgQ29sbGVnZSwgQWRkaXMgQWJhYmEsIEV0aGlvcGlhLiYjeEQ7RGVwYXJ0bWVudCBvZiBN
ZWRpY2luZSwgRWtpdGkgU3RhdGUgVW5pdmVyc2l0eSBUZWFjaGluZyBIb3NwaXRhbCwgQWRvLUVr
aXRpLCBOaWdlcmlhLiYjeEQ7RGVwYXJ0bWVudCBvZiBNZWRpY2luZSwgVW5pdmVyc2l0eSBvZiBK
b3MvSm9zIFVuaXZlcnNpdHkgVGVhY2hpbmcgSG9zcGl0YWwsIEpvcywgTmlnZXJpYS4mI3hEO0Rl
cGFydG1lbnQgb2YgTWVkaWNpbmUsIFVuaXZlcnNpdHkgb2YgTWFpZHVndXJpIFRlYWNoaW5nIEhv
c3BpdGFsLCBNYWlkdWd1cmksIE5pZ2VyaWEuJiN4RDtEZXBhcnRtZW50IG9mIE1lZGljaW5lLCBV
bml2ZXJzaXR5IG9mIE1pbm5lc290YSwgTU4sIFVTQTsgRGVwYXJ0bWVudCBvZiBNZWRpY2luZSwg
QXJ1c2hhIEx1dGhlcmFuIE1lZGljYWwgQ2VudGVyLCBBcnVzaGEsIFRhbnphbmlhLiYjeEQ7RGVw
YXJ0bWVudCBvZiBNZWRpY2luZSwgTWFrZXJlcmUgVW5pdmVyc2l0eSBDb2xsZWdlIG9mIEhlYWx0
aCBTY2llbmNlcywgS2FtcGFsYSwgVWdhbmRhLiYjeEQ7RGl2aXNpb24gb2YgR2FzdHJvZW50ZXJv
bG9neSBhbmQgSGVwYXRvbG9neSwgTGFnb3MgVW5pdmVyc2l0eSBUZWFjaGluZyBIb3NwaXRhbCwg
TGFnb3MsIE5pZ2VyaWEuJiN4RDtEZXBhcnRtZW50IG9mIE1lZGljaW5lLCBEYWxoYXR1IEFyYWYg
U3BlY2lhbGlzdCBIb3NwaXRhbCwgTGFmaWEsIE5pZ2VyaWEuJiN4RDtEZXBhcnRtZW50IG9mIE1l
ZGljaW5lLCBMYWdvcyBTdGF0ZSBVbml2ZXJzaXR5IFRlYWNoaW5nIEhvc3BpdGFsLCBMYWdvcywg
TmlnZXJpYS4mI3hEO0RpdmlzaW9uIG9mIEdhc3Ryb2VudGVyb2xvZ3ksIER1a2UgVW5pdmVyc2l0
eSwgRHVyaGFtLCBOQywgVVNBLiYjeEQ7RGl2aXNpb24gb2YgR2FzdHJvZW50ZXJvbG9neSBhbmQg
SGVwYXRvbG9neSwgTWF5byBDbGluaWMsIFJvY2hlc3RlciwgTU4sIFVTQS4gRWxlY3Ryb25pYyBh
ZGRyZXNzOiByb2JlcnRzLmxld2lzQG1heW8uZWR1LjwvYXV0aC1hZGRyZXNzPjx0aXRsZXM+PHRp
dGxlPkNoYXJhY3RlcmlzdGljcywgbWFuYWdlbWVudCwgYW5kIG91dGNvbWVzIG9mIHBhdGllbnRz
IHdpdGggaGVwYXRvY2VsbHVsYXIgY2FyY2lub21hIGluIEFmcmljYTogYSBtdWx0aWNvdW50cnkg
b2JzZXJ2YXRpb25hbCBzdHVkeSBmcm9tIHRoZSBBZnJpY2EgTGl2ZXIgQ2FuY2VyIENvbnNvcnRp
dW08L3RpdGxlPjxzZWNvbmRhcnktdGl0bGU+TGFuY2V0IEdhc3Ryb2VudGVyb2wgSGVwYXRvbDwv
c2Vjb25kYXJ5LXRpdGxlPjxhbHQtdGl0bGU+VGhlIGxhbmNldC4gR2FzdHJvZW50ZXJvbG9neSAm
YW1wOyBoZXBhdG9sb2d5PC9hbHQtdGl0bGU+PC90aXRsZXM+PHBhZ2VzPjEwMy0xMTE8L3BhZ2Vz
Pjx2b2x1bWU+Mjwvdm9sdW1lPjxudW1iZXI+MjwvbnVtYmVyPjxlZGl0aW9uPjIwMTcvMDQvMTQ8
L2VkaXRpb24+PGtleXdvcmRzPjxrZXl3b3JkPkFkdWx0PC9rZXl3b3JkPjxrZXl3b3JkPkFmcmlj
YS9lcGlkZW1pb2xvZ3k8L2tleXdvcmQ+PGtleXdvcmQ+QWdlIG9mIE9uc2V0PC9rZXl3b3JkPjxr
ZXl3b3JkPkNhcmNpbm9tYSwgSGVwYXRvY2VsbHVsYXIvKmVwaWRlbWlvbG9neS9ldGlvbG9neS9t
b3J0YWxpdHkvdGhlcmFweTwva2V5d29yZD48a2V5d29yZD5FZ3lwdC9lcGlkZW1pb2xvZ3k8L2tl
eXdvcmQ+PGtleXdvcmQ+RmVtYWxlPC9rZXl3b3JkPjxrZXl3b3JkPkhlcGF0aXRpcyBDL2NvbXBs
aWNhdGlvbnM8L2tleXdvcmQ+PGtleXdvcmQ+SHVtYW5zPC9rZXl3b3JkPjxrZXl3b3JkPkluY2lk
ZW5jZTwva2V5d29yZD48a2V5d29yZD5MaXZlciBOZW9wbGFzbXMvKmVwaWRlbWlvbG9neS9ldGlv
bG9neS9tb3J0YWxpdHkvdGhlcmFweTwva2V5d29yZD48a2V5d29yZD5NYWxlPC9rZXl3b3JkPjxr
ZXl3b3JkPk1pZGRsZSBBZ2VkPC9rZXl3b3JkPjxrZXl3b3JkPlByZXZhbGVuY2U8L2tleXdvcmQ+
PGtleXdvcmQ+UmV0cm9zcGVjdGl2ZSBTdHVkaWVzPC9rZXl3b3JkPjxrZXl3b3JkPlN1cnZpdmFs
IFJhdGU8L2tleXdvcmQ+PC9rZXl3b3Jkcz48ZGF0ZXM+PHllYXI+MjAxNzwveWVhcj48cHViLWRh
dGVzPjxkYXRlPkZlYjwvZGF0ZT48L3B1Yi1kYXRlcz48L2RhdGVzPjxpc2JuPjI0NjgtMTI1MyAo
RWxlY3Ryb25pYyk8L2lzYm4+PGFjY2Vzc2lvbi1udW0+Mjg0MDM5ODA8L2FjY2Vzc2lvbi1udW0+
PHVybHM+PHJlbGF0ZWQtdXJscz48dXJsPmh0dHBzOi8vd3d3Lm5jYmkubmxtLm5paC5nb3YvcHVi
bWVkLzI4NDAzOTgwPC91cmw+PC9yZWxhdGVkLXVybHM+PC91cmxzPjxlbGVjdHJvbmljLXJlc291
cmNlLW51bT4xMC4xMDE2L1MyNDY4LTEyNTMoMTYpMzAxNjEtMzwvZWxlY3Ryb25pYy1yZXNvdXJj
ZS1udW0+PHJlbW90ZS1kYXRhYmFzZS1wcm92aWRlcj5OTE08L3JlbW90ZS1kYXRhYmFzZS1wcm92
aWRlcj48bGFuZ3VhZ2U+ZW5nPC9sYW5ndWFnZT48L3JlY29yZD48L0NpdGU+PC9FbmROb3RlPgB=
</w:fldData>
        </w:fldChar>
      </w:r>
      <w:r w:rsidR="00D77C7B">
        <w:rPr>
          <w:rFonts w:cstheme="minorHAnsi"/>
        </w:rPr>
        <w:instrText xml:space="preserve"> ADDIN EN.CITE </w:instrText>
      </w:r>
      <w:r w:rsidR="00D77C7B">
        <w:rPr>
          <w:rFonts w:cstheme="minorHAnsi"/>
        </w:rPr>
        <w:fldChar w:fldCharType="begin">
          <w:fldData xml:space="preserve">PEVuZE5vdGU+PENpdGU+PEF1dGhvcj5JbnRlcm5hdGlvbmFsIEFnZW5jeSBmb3IgUmVzZWFyY2gg
b24gQ2FuY2VyLyBXb3JsZCBIZWFsdGggT3JnYW5pc2F0aW9uPC9BdXRob3I+PFllYXI+MjAxOTwv
WWVhcj48UmVjTnVtPjU0NzwvUmVjTnVtPjxEaXNwbGF5VGV4dD5bMiwgM108L0Rpc3BsYXlUZXh0
PjxyZWNvcmQ+PHJlYy1udW1iZXI+NTQ3PC9yZWMtbnVtYmVyPjxmb3JlaWduLWtleXM+PGtleSBh
cHA9IkVOIiBkYi1pZD0icHNwNXgweHR4NXZkeG5lZnN2M3hkOWFxZnMycHhlcHh0djB0IiB0aW1l
c3RhbXA9IjE1NTUwNjY1ODAiPjU0Nzwva2V5PjwvZm9yZWlnbi1rZXlzPjxyZWYtdHlwZSBuYW1l
PSJXZWIgUGFnZSI+MTI8L3JlZi10eXBlPjxjb250cmlidXRvcnM+PGF1dGhvcnM+PGF1dGhvcj5J
bnRlcm5hdGlvbmFsIEFnZW5jeSBmb3IgUmVzZWFyY2ggb24gQ2FuY2VyLyBXb3JsZCBIZWFsdGgg
T3JnYW5pc2F0aW9uLDwvYXV0aG9yPjwvYXV0aG9ycz48L2NvbnRyaWJ1dG9ycz48dGl0bGVzPjx0
aXRsZT5HbG9iYWwgQ2FuY2VyIE9ic2VydmF0b3J5PC90aXRsZT48L3RpdGxlcz48bnVtYmVyPjEy
IEFwcmlsIDIwMTk8L251bWJlcj48ZGF0ZXM+PHllYXI+MjAxOTwveWVhcj48L2RhdGVzPjxwdWJs
aXNoZXI+SUFSQzwvcHVibGlzaGVyPjx1cmxzPjxyZWxhdGVkLXVybHM+PHVybD5odHRwczovL2dj
by5pYXJjLmZyLzwvdXJsPjwvcmVsYXRlZC11cmxzPjwvdXJscz48L3JlY29yZD48L0NpdGU+PENp
dGU+PEF1dGhvcj5ZYW5nPC9BdXRob3I+PFllYXI+MjAxNzwvWWVhcj48UmVjTnVtPjE4NzwvUmVj
TnVtPjxyZWNvcmQ+PHJlYy1udW1iZXI+MTg3PC9yZWMtbnVtYmVyPjxmb3JlaWduLWtleXM+PGtl
eSBhcHA9IkVOIiBkYi1pZD0icHNwNXgweHR4NXZkeG5lZnN2M3hkOWFxZnMycHhlcHh0djB0IiB0
aW1lc3RhbXA9IjE0OTM4MDUyNzgiPjE4Nzwva2V5PjwvZm9yZWlnbi1rZXlzPjxyZWYtdHlwZSBu
YW1lPSJKb3VybmFsIEFydGljbGUiPjE3PC9yZWYtdHlwZT48Y29udHJpYnV0b3JzPjxhdXRob3Jz
PjxhdXRob3I+WWFuZywgSi4gRC48L2F1dGhvcj48YXV0aG9yPk1vaGFtZWQsIEUuIEEuPC9hdXRo
b3I+PGF1dGhvcj5Beml6LCBBLiBPLjwvYXV0aG9yPjxhdXRob3I+U2hvdXNoYSwgSC4gSS48L2F1
dGhvcj48YXV0aG9yPkhhc2hlbSwgTS4gQi48L2F1dGhvcj48YXV0aG9yPk5hYmVlbCwgTS4gTS48
L2F1dGhvcj48YXV0aG9yPkFiZGVsbWFrc291ZCwgQS4gSC48L2F1dGhvcj48YXV0aG9yPkVsYmF6
LCBULiBNLjwvYXV0aG9yPjxhdXRob3I+QWZpaGVuZSwgTS4gWS48L2F1dGhvcj48YXV0aG9yPkR1
ZHV5ZW1pLCBCLiBNLjwvYXV0aG9yPjxhdXRob3I+QXlhd2luLCBKLiBQLjwvYXV0aG9yPjxhdXRo
b3I+R3llZHUsIEEuPC9hdXRob3I+PGF1dGhvcj5Mb2hvdWVzLUtvdWFjb3UsIE0uIEouPC9hdXRo
b3I+PGF1dGhvcj5OZGFtLCBBLiBXLjwvYXV0aG9yPjxhdXRob3I+TW91c3RhZmEsIEUuIEYuPC9h
dXRob3I+PGF1dGhvcj5IYXNzYW55LCBTLiBNLjwvYXV0aG9yPjxhdXRob3I+TW91c3NhLCBBLiBN
LjwvYXV0aG9yPjxhdXRob3I+VWdpYWdiZSwgUi4gQS48L2F1dGhvcj48YXV0aG9yPk9tdWVtdSwg
Qy4gRS48L2F1dGhvcj48YXV0aG9yPkFudGhvbnksIFIuPC9hdXRob3I+PGF1dGhvcj5QYWxtZXIs
IEQuPC9hdXRob3I+PGF1dGhvcj5OeWFuZ2EsIEEuIEYuPC9hdXRob3I+PGF1dGhvcj5NYWx1LCBB
LiBPLjwvYXV0aG9yPjxhdXRob3I+T2Jla3BhLCBTLjwvYXV0aG9yPjxhdXRob3I+QWJkbywgQS4g
RS48L2F1dGhvcj48YXV0aG9yPlNpZGRpZywgQS4gSS48L2F1dGhvcj48YXV0aG9yPk11ZGF3aSwg
SC4gTS48L2F1dGhvcj48YXV0aG9yPk9rb25rd28sIFUuPC9hdXRob3I+PGF1dGhvcj5Lb29mZnJl
aC1BZGEsIE0uPC9hdXRob3I+PGF1dGhvcj5Bd3VrdSwgWS4gQS48L2F1dGhvcj48YXV0aG9yPk5h
cnRleSwgWS4gQS48L2F1dGhvcj48YXV0aG9yPkFiYmV3LCBFLiBULjwvYXV0aG9yPjxhdXRob3I+
QXd1a3UsIE4uIEEuPC9hdXRob3I+PGF1dGhvcj5PdGVnYmF5bywgSi4gQS48L2F1dGhvcj48YXV0
aG9yPkFrYW5kZSwgSy4gTy48L2F1dGhvcj48YXV0aG9yPkRlc2FsZWduLCBILiBNLjwvYXV0aG9y
PjxhdXRob3I+T21vbmlzaSwgQS4gRS48L2F1dGhvcj48YXV0aG9yPkFqYXlpLCBBLiBPLjwvYXV0
aG9yPjxhdXRob3I+T2tla2UsIEUuIE4uPC9hdXRob3I+PGF1dGhvcj5EdWd1cnUsIE0uIEouPC9h
dXRob3I+PGF1dGhvcj5EYXZ3YXIsIFAuIE0uPC9hdXRob3I+PGF1dGhvcj5Pa29yaWUsIE0uIEMu
PC9hdXRob3I+PGF1dGhvcj5NdXN0YXBoYSwgUy48L2F1dGhvcj48YXV0aG9yPkRlYmVzLCBKLiBE
LjwvYXV0aG9yPjxhdXRob3I+T2NhbWEsIFAuPC9hdXRob3I+PGF1dGhvcj5MZXNpLCBPLiBBLjwv
YXV0aG9yPjxhdXRob3I+T2RlZ2hlLCBFLjwvYXV0aG9yPjxhdXRob3I+QmVsbG8sIFIuPC9hdXRo
b3I+PGF1dGhvcj5Pbnlla3dlcmUsIEMuPC9hdXRob3I+PGF1dGhvcj5Fa2VyZSwgRi48L2F1dGhv
cj48YXV0aG9yPklnZXRlaSwgUi48L2F1dGhvcj48YXV0aG9yPk1haCZhcG9zO21vdWQsIE0uIEEu
PC9hdXRob3I+PGF1dGhvcj5BZGRpc3NpZSwgQi48L2F1dGhvcj48YXV0aG9yPkFsaSwgSC4gTS48
L2F1dGhvcj48YXV0aG9yPkdvcmVzLCBHLiBKLjwvYXV0aG9yPjxhdXRob3I+VG9wYXppYW4sIE0u
IEQuPC9hdXRob3I+PGF1dGhvcj5Sb2JlcnRzLCBMLiBSLjwvYXV0aG9yPjxhdXRob3I+QWZyaWNh
IE5ldHdvcmsgZm9yLCBHYXN0cm9pbnRlc3RpbmFsPC9hdXRob3I+PGF1dGhvcj5MaXZlciwgRGlz
ZWFzZXM8L2F1dGhvcj48L2F1dGhvcnM+PC9jb250cmlidXRvcnM+PGF1dGgtYWRkcmVzcz5EaXZp
c2lvbiBvZiBHYXN0cm9lbnRlcm9sb2d5IGFuZCBIZXBhdG9sb2d5LCBNYXlvIENsaW5pYywgUm9j
aGVzdGVyLCBNTiwgVVNBLiYjeEQ7RW5kZW1pYyBNZWRpY2luZSBhbmQgSGVwYXRvZ2FzdHJvZW50
ZXJvbG9neSBEZXBhcnRtZW50LCBVbml2ZXJzaXR5IG9mIENhaXJvLCBDYWlybywgRWd5cHQuJiN4
RDtEZXBhcnRtZW50IG9mIERpYWdub3N0aWMgYW5kIEludGVydmVudGlvbmFsIFJhZGlvbG9neSwg
VW5pdmVyc2l0eSBvZiBDYWlybywgQ2Fpcm8sIEVneXB0LiYjeEQ7RGVwYXJ0bWVudCBvZiBJbnRl
cm5hbCBNZWRpY2luZSwgS3dhbWUgTmtydW1haCBVbml2ZXJzaXR5IG9mIFNjaWVuY2UgYW5kIFRl
Y2hub2xvZ3ksIEt1bWFzaSwgR2hhbmEuJiN4RDtEZXBhcnRtZW50IG9mIFBhdGhvbG9neSwgS3dh
bWUgTmtydW1haCBVbml2ZXJzaXR5IG9mIFNjaWVuY2UgYW5kIFRlY2hub2xvZ3ksIEt1bWFzaSwg
R2hhbmEuJiN4RDtEZXBhcnRtZW50IG9mIFN1cmdlcnksIEt3YW1lIE5rcnVtYWggVW5pdmVyc2l0
eSBvZiBTY2llbmNlIGFuZCBUZWNobm9sb2d5LCBLdW1hc2ksIEdoYW5hLiYjeEQ7RGVwYXJ0bWVu
dCBvZiBIZXBhdG9sb2d5IGFuZCBHYXN0cm9lbnRlcm9sb2d5LCBDZW50cmUgSG9zcGl0YWxpZXIg
VW5pdmVyc2l0YWlyZSBkZSBDb2NvZHksIEFiaWRqYW4sIENvdGUgZCZhcG9zO0l2b2lyZS4mI3hE
O0RlcGFydG1lbnQgb2YgVHJvcGljYWwgTWVkaWNpbmUgYW5kIEdhc3Ryb2VudGVyb2xvZ3ksIEFz
c2l1dCBVbml2ZXJzaXR5IEhvc3BpdGFsLCBBc3NpdXQgR292ZXJub3JhdGUsIEVneXB0LiYjeEQ7
RGVwYXJ0bWVudCBvZiBNZWRpY2luZSwgVW5pdmVyc2l0eSBvZiBCZW5pbiBUZWFjaGluZyBIb3Nw
aXRhbCwgQmVuaW4gQ2l0eSwgTmlnZXJpYS4mI3hEO0RlcGFydG1lbnQgb2YgSW50ZXJuYWwgTWVk
aWNpbmUsIEVmZmlhIE5rd2FudGEgUmVnaW9uYWwgSG9zcGl0YWwsIFNla29uZGksIEdoYW5hLiYj
eEQ7RGVwYXJ0bWVudCBvZiBJbnRlcm5hbCBNZWRpY2luZSwgTWJpbmdvIEJhcHRpc3QgSG9zcGl0
YWwsIEJhbWVuZGEsIENhbWVyb29uLiYjeEQ7RGVwYXJ0bWVudCBvZiBNZWRpY2luZSwgQmVudWUg
U3RhdGUgVW5pdmVyc2l0eSBUZWFjaGluZyBIb3NwaXRhbCwgQmVudWUsIE5pZ2VyaWEuJiN4RDtE
ZXBhcnRtZW50IG9mIEdhc3Ryb2VudGVyb2xvZ3ksIElibnNpbmEsIEtoYXJ0b3VtLCBTdWRhbi4m
I3hEO0RlcGFydG1lbnQgb2YgSW50ZXJuYWwgTWVkaWNpbmUsIFVuaXZlcnNpdHkgb2YgS2hhcnRv
dW0sIEtoYXJ0b3VtLCBTdWRhbi4mI3hEO0RlcGFydG1lbnQgb2YgSW50ZXJuYWwgTWVkaWNpbmUs
IFVuaXZlcnNpdHkgb2YgQ2FsYWJhciBUZWFjaGluZyBIb3NwaXRhbCwgQ2FsYWJhciwgTmlnZXJp
YS4mI3hEO0RlcGFydG1lbnQgb2YgSW50ZXJuYWwgTWVkaWNpbmUsIFNjaG9vbCBvZiBNZWRpY2Fs
IFNjaWVuY2VzLCBDYXBlIENvYXN0LCBHaGFuYS4mI3hEO0RlcGFydG1lbnQgb2YgTWVkaWNpbmUs
IFVuaXZlcnNpdHkgb2YgSWJhZGFuLCBJYmFkYW4sIE5pZ2VyaWEuJiN4RDtEZXBhcnRtZW50IG9m
IEludGVybmFsIE1lZGljaW5lLCBTdC4gUGF1bCZhcG9zO3MgSG9zcGl0YWwgTWlsbGVuaXVtIE1l
ZGljYWwgQ29sbGVnZSwgQWRkaXMgQWJhYmEsIEV0aGlvcGlhLiYjeEQ7RGVwYXJ0bWVudCBvZiBN
ZWRpY2luZSwgRWtpdGkgU3RhdGUgVW5pdmVyc2l0eSBUZWFjaGluZyBIb3NwaXRhbCwgQWRvLUVr
aXRpLCBOaWdlcmlhLiYjeEQ7RGVwYXJ0bWVudCBvZiBNZWRpY2luZSwgVW5pdmVyc2l0eSBvZiBK
b3MvSm9zIFVuaXZlcnNpdHkgVGVhY2hpbmcgSG9zcGl0YWwsIEpvcywgTmlnZXJpYS4mI3hEO0Rl
cGFydG1lbnQgb2YgTWVkaWNpbmUsIFVuaXZlcnNpdHkgb2YgTWFpZHVndXJpIFRlYWNoaW5nIEhv
c3BpdGFsLCBNYWlkdWd1cmksIE5pZ2VyaWEuJiN4RDtEZXBhcnRtZW50IG9mIE1lZGljaW5lLCBV
bml2ZXJzaXR5IG9mIE1pbm5lc290YSwgTU4sIFVTQTsgRGVwYXJ0bWVudCBvZiBNZWRpY2luZSwg
QXJ1c2hhIEx1dGhlcmFuIE1lZGljYWwgQ2VudGVyLCBBcnVzaGEsIFRhbnphbmlhLiYjeEQ7RGVw
YXJ0bWVudCBvZiBNZWRpY2luZSwgTWFrZXJlcmUgVW5pdmVyc2l0eSBDb2xsZWdlIG9mIEhlYWx0
aCBTY2llbmNlcywgS2FtcGFsYSwgVWdhbmRhLiYjeEQ7RGl2aXNpb24gb2YgR2FzdHJvZW50ZXJv
bG9neSBhbmQgSGVwYXRvbG9neSwgTGFnb3MgVW5pdmVyc2l0eSBUZWFjaGluZyBIb3NwaXRhbCwg
TGFnb3MsIE5pZ2VyaWEuJiN4RDtEZXBhcnRtZW50IG9mIE1lZGljaW5lLCBEYWxoYXR1IEFyYWYg
U3BlY2lhbGlzdCBIb3NwaXRhbCwgTGFmaWEsIE5pZ2VyaWEuJiN4RDtEZXBhcnRtZW50IG9mIE1l
ZGljaW5lLCBMYWdvcyBTdGF0ZSBVbml2ZXJzaXR5IFRlYWNoaW5nIEhvc3BpdGFsLCBMYWdvcywg
TmlnZXJpYS4mI3hEO0RpdmlzaW9uIG9mIEdhc3Ryb2VudGVyb2xvZ3ksIER1a2UgVW5pdmVyc2l0
eSwgRHVyaGFtLCBOQywgVVNBLiYjeEQ7RGl2aXNpb24gb2YgR2FzdHJvZW50ZXJvbG9neSBhbmQg
SGVwYXRvbG9neSwgTWF5byBDbGluaWMsIFJvY2hlc3RlciwgTU4sIFVTQS4gRWxlY3Ryb25pYyBh
ZGRyZXNzOiByb2JlcnRzLmxld2lzQG1heW8uZWR1LjwvYXV0aC1hZGRyZXNzPjx0aXRsZXM+PHRp
dGxlPkNoYXJhY3RlcmlzdGljcywgbWFuYWdlbWVudCwgYW5kIG91dGNvbWVzIG9mIHBhdGllbnRz
IHdpdGggaGVwYXRvY2VsbHVsYXIgY2FyY2lub21hIGluIEFmcmljYTogYSBtdWx0aWNvdW50cnkg
b2JzZXJ2YXRpb25hbCBzdHVkeSBmcm9tIHRoZSBBZnJpY2EgTGl2ZXIgQ2FuY2VyIENvbnNvcnRp
dW08L3RpdGxlPjxzZWNvbmRhcnktdGl0bGU+TGFuY2V0IEdhc3Ryb2VudGVyb2wgSGVwYXRvbDwv
c2Vjb25kYXJ5LXRpdGxlPjxhbHQtdGl0bGU+VGhlIGxhbmNldC4gR2FzdHJvZW50ZXJvbG9neSAm
YW1wOyBoZXBhdG9sb2d5PC9hbHQtdGl0bGU+PC90aXRsZXM+PHBhZ2VzPjEwMy0xMTE8L3BhZ2Vz
Pjx2b2x1bWU+Mjwvdm9sdW1lPjxudW1iZXI+MjwvbnVtYmVyPjxlZGl0aW9uPjIwMTcvMDQvMTQ8
L2VkaXRpb24+PGtleXdvcmRzPjxrZXl3b3JkPkFkdWx0PC9rZXl3b3JkPjxrZXl3b3JkPkFmcmlj
YS9lcGlkZW1pb2xvZ3k8L2tleXdvcmQ+PGtleXdvcmQ+QWdlIG9mIE9uc2V0PC9rZXl3b3JkPjxr
ZXl3b3JkPkNhcmNpbm9tYSwgSGVwYXRvY2VsbHVsYXIvKmVwaWRlbWlvbG9neS9ldGlvbG9neS9t
b3J0YWxpdHkvdGhlcmFweTwva2V5d29yZD48a2V5d29yZD5FZ3lwdC9lcGlkZW1pb2xvZ3k8L2tl
eXdvcmQ+PGtleXdvcmQ+RmVtYWxlPC9rZXl3b3JkPjxrZXl3b3JkPkhlcGF0aXRpcyBDL2NvbXBs
aWNhdGlvbnM8L2tleXdvcmQ+PGtleXdvcmQ+SHVtYW5zPC9rZXl3b3JkPjxrZXl3b3JkPkluY2lk
ZW5jZTwva2V5d29yZD48a2V5d29yZD5MaXZlciBOZW9wbGFzbXMvKmVwaWRlbWlvbG9neS9ldGlv
bG9neS9tb3J0YWxpdHkvdGhlcmFweTwva2V5d29yZD48a2V5d29yZD5NYWxlPC9rZXl3b3JkPjxr
ZXl3b3JkPk1pZGRsZSBBZ2VkPC9rZXl3b3JkPjxrZXl3b3JkPlByZXZhbGVuY2U8L2tleXdvcmQ+
PGtleXdvcmQ+UmV0cm9zcGVjdGl2ZSBTdHVkaWVzPC9rZXl3b3JkPjxrZXl3b3JkPlN1cnZpdmFs
IFJhdGU8L2tleXdvcmQ+PC9rZXl3b3Jkcz48ZGF0ZXM+PHllYXI+MjAxNzwveWVhcj48cHViLWRh
dGVzPjxkYXRlPkZlYjwvZGF0ZT48L3B1Yi1kYXRlcz48L2RhdGVzPjxpc2JuPjI0NjgtMTI1MyAo
RWxlY3Ryb25pYyk8L2lzYm4+PGFjY2Vzc2lvbi1udW0+Mjg0MDM5ODA8L2FjY2Vzc2lvbi1udW0+
PHVybHM+PHJlbGF0ZWQtdXJscz48dXJsPmh0dHBzOi8vd3d3Lm5jYmkubmxtLm5paC5nb3YvcHVi
bWVkLzI4NDAzOTgwPC91cmw+PC9yZWxhdGVkLXVybHM+PC91cmxzPjxlbGVjdHJvbmljLXJlc291
cmNlLW51bT4xMC4xMDE2L1MyNDY4LTEyNTMoMTYpMzAxNjEtMzwvZWxlY3Ryb25pYy1yZXNvdXJj
ZS1udW0+PHJlbW90ZS1kYXRhYmFzZS1wcm92aWRlcj5OTE08L3JlbW90ZS1kYXRhYmFzZS1wcm92
aWRlcj48bGFuZ3VhZ2U+ZW5nPC9sYW5ndWFnZT48L3JlY29yZD48L0NpdGU+PC9FbmROb3RlPgB=
</w:fldData>
        </w:fldChar>
      </w:r>
      <w:r w:rsidR="00D77C7B">
        <w:rPr>
          <w:rFonts w:cstheme="minorHAnsi"/>
        </w:rPr>
        <w:instrText xml:space="preserve"> ADDIN EN.CITE.DATA </w:instrText>
      </w:r>
      <w:r w:rsidR="00D77C7B">
        <w:rPr>
          <w:rFonts w:cstheme="minorHAnsi"/>
        </w:rPr>
      </w:r>
      <w:r w:rsidR="00D77C7B">
        <w:rPr>
          <w:rFonts w:cstheme="minorHAnsi"/>
        </w:rPr>
        <w:fldChar w:fldCharType="end"/>
      </w:r>
      <w:r w:rsidR="00C4229D">
        <w:rPr>
          <w:rFonts w:cstheme="minorHAnsi"/>
        </w:rPr>
      </w:r>
      <w:r w:rsidR="00C4229D">
        <w:rPr>
          <w:rFonts w:cstheme="minorHAnsi"/>
        </w:rPr>
        <w:fldChar w:fldCharType="separate"/>
      </w:r>
      <w:r w:rsidR="00D77C7B">
        <w:rPr>
          <w:rFonts w:cstheme="minorHAnsi"/>
          <w:noProof/>
        </w:rPr>
        <w:t>[2, 3]</w:t>
      </w:r>
      <w:r w:rsidR="00C4229D">
        <w:rPr>
          <w:rFonts w:cstheme="minorHAnsi"/>
        </w:rPr>
        <w:fldChar w:fldCharType="end"/>
      </w:r>
      <w:r w:rsidR="00393DB1">
        <w:rPr>
          <w:rFonts w:cstheme="minorHAnsi"/>
        </w:rPr>
        <w:t xml:space="preserve"> </w:t>
      </w:r>
      <w:r w:rsidR="00CD4437">
        <w:rPr>
          <w:rFonts w:cstheme="minorHAnsi"/>
        </w:rPr>
        <w:t>In 2016, t</w:t>
      </w:r>
      <w:r w:rsidR="0072487C">
        <w:rPr>
          <w:rFonts w:cstheme="minorHAnsi"/>
        </w:rPr>
        <w:t xml:space="preserve">he World Health Assembly </w:t>
      </w:r>
      <w:r w:rsidR="0045491D">
        <w:rPr>
          <w:rFonts w:cstheme="minorHAnsi"/>
        </w:rPr>
        <w:t>set</w:t>
      </w:r>
      <w:r w:rsidR="0072487C">
        <w:rPr>
          <w:rFonts w:cstheme="minorHAnsi"/>
        </w:rPr>
        <w:t xml:space="preserve"> ambitious targets to reduce the incidence of </w:t>
      </w:r>
      <w:r w:rsidR="000359A1">
        <w:rPr>
          <w:rFonts w:cstheme="minorHAnsi"/>
        </w:rPr>
        <w:t>viral</w:t>
      </w:r>
      <w:r w:rsidR="0072487C">
        <w:rPr>
          <w:rFonts w:cstheme="minorHAnsi"/>
        </w:rPr>
        <w:t xml:space="preserve"> hepatitis by 90% and mortality by 65%</w:t>
      </w:r>
      <w:r w:rsidR="00CD4437">
        <w:rPr>
          <w:rFonts w:cstheme="minorHAnsi"/>
        </w:rPr>
        <w:t xml:space="preserve"> by 2030</w:t>
      </w:r>
      <w:r w:rsidR="006428B2">
        <w:rPr>
          <w:rFonts w:cstheme="minorHAnsi"/>
        </w:rPr>
        <w:t>, calling for improved efforts to prevent, diagnose and treat chronic hepatitis</w:t>
      </w:r>
      <w:r w:rsidR="00AC5E7F">
        <w:rPr>
          <w:rFonts w:cstheme="minorHAnsi"/>
        </w:rPr>
        <w:t xml:space="preserve"> B</w:t>
      </w:r>
      <w:r w:rsidR="00CD4437">
        <w:rPr>
          <w:rFonts w:cstheme="minorHAnsi"/>
        </w:rPr>
        <w:t>.</w:t>
      </w:r>
      <w:r w:rsidR="00CD4437">
        <w:rPr>
          <w:rFonts w:cstheme="minorHAnsi"/>
        </w:rPr>
        <w:fldChar w:fldCharType="begin"/>
      </w:r>
      <w:r w:rsidR="00D77C7B">
        <w:rPr>
          <w:rFonts w:cstheme="minorHAnsi"/>
        </w:rPr>
        <w:instrText xml:space="preserve"> ADDIN EN.CITE &lt;EndNote&gt;&lt;Cite&gt;&lt;Author&gt;World Health Organisation&lt;/Author&gt;&lt;Year&gt;2016&lt;/Year&gt;&lt;RecNum&gt;438&lt;/RecNum&gt;&lt;DisplayText&gt;[4]&lt;/DisplayText&gt;&lt;record&gt;&lt;rec-number&gt;438&lt;/rec-number&gt;&lt;foreign-keys&gt;&lt;key app="EN" db-id="psp5x0xtx5vdxnefsv3xd9aqfs2pxepxtv0t" timestamp="1523541726"&gt;438&lt;/key&gt;&lt;/foreign-keys&gt;&lt;ref-type name="Report"&gt;27&lt;/ref-type&gt;&lt;contributors&gt;&lt;authors&gt;&lt;author&gt;World Health Organisation,&lt;/author&gt;&lt;/authors&gt;&lt;/contributors&gt;&lt;titles&gt;&lt;title&gt;Global Health Sector Strategy on Viral Hepatitis 2016-2021&lt;/title&gt;&lt;/titles&gt;&lt;dates&gt;&lt;year&gt;2016&lt;/year&gt;&lt;/dates&gt;&lt;pub-location&gt;Geneva, Switzerland&lt;/pub-location&gt;&lt;publisher&gt;WHO&lt;/publisher&gt;&lt;urls&gt;&lt;/urls&gt;&lt;/record&gt;&lt;/Cite&gt;&lt;/EndNote&gt;</w:instrText>
      </w:r>
      <w:r w:rsidR="00CD4437">
        <w:rPr>
          <w:rFonts w:cstheme="minorHAnsi"/>
        </w:rPr>
        <w:fldChar w:fldCharType="separate"/>
      </w:r>
      <w:r w:rsidR="00D77C7B">
        <w:rPr>
          <w:rFonts w:cstheme="minorHAnsi"/>
          <w:noProof/>
        </w:rPr>
        <w:t>[4]</w:t>
      </w:r>
      <w:r w:rsidR="00CD4437">
        <w:rPr>
          <w:rFonts w:cstheme="minorHAnsi"/>
        </w:rPr>
        <w:fldChar w:fldCharType="end"/>
      </w:r>
      <w:r w:rsidR="00CD4437">
        <w:rPr>
          <w:rFonts w:cstheme="minorHAnsi"/>
        </w:rPr>
        <w:t xml:space="preserve"> </w:t>
      </w:r>
      <w:r w:rsidR="00BA5F22">
        <w:rPr>
          <w:rFonts w:cstheme="minorHAnsi"/>
        </w:rPr>
        <w:t>Modelling studies</w:t>
      </w:r>
      <w:r w:rsidR="00CD4437">
        <w:rPr>
          <w:rFonts w:cstheme="minorHAnsi"/>
        </w:rPr>
        <w:t xml:space="preserve"> </w:t>
      </w:r>
      <w:r w:rsidR="002D5BA5">
        <w:rPr>
          <w:rFonts w:cstheme="minorHAnsi"/>
        </w:rPr>
        <w:t xml:space="preserve">project </w:t>
      </w:r>
      <w:r w:rsidR="00C4229D">
        <w:rPr>
          <w:rFonts w:cstheme="minorHAnsi"/>
        </w:rPr>
        <w:t>that</w:t>
      </w:r>
      <w:r w:rsidR="00BA5F22">
        <w:rPr>
          <w:rFonts w:cstheme="minorHAnsi"/>
        </w:rPr>
        <w:t xml:space="preserve"> while hepatitis B prevalence will decline among children due to vaccination programmes,</w:t>
      </w:r>
      <w:r w:rsidR="00CD4437">
        <w:rPr>
          <w:rFonts w:cstheme="minorHAnsi"/>
        </w:rPr>
        <w:t xml:space="preserve"> hepatitis B-related mortality</w:t>
      </w:r>
      <w:r w:rsidR="002D5BA5">
        <w:rPr>
          <w:rFonts w:cstheme="minorHAnsi"/>
        </w:rPr>
        <w:t xml:space="preserve"> will </w:t>
      </w:r>
      <w:r w:rsidR="001E7195">
        <w:rPr>
          <w:rFonts w:cstheme="minorHAnsi"/>
        </w:rPr>
        <w:t>increase</w:t>
      </w:r>
      <w:r w:rsidR="00CD4437">
        <w:rPr>
          <w:rFonts w:cstheme="minorHAnsi"/>
        </w:rPr>
        <w:t xml:space="preserve"> </w:t>
      </w:r>
      <w:r w:rsidR="00BA5F22">
        <w:rPr>
          <w:rFonts w:cstheme="minorHAnsi"/>
        </w:rPr>
        <w:t>by</w:t>
      </w:r>
      <w:r w:rsidR="00CD4437">
        <w:rPr>
          <w:rFonts w:cstheme="minorHAnsi"/>
        </w:rPr>
        <w:t xml:space="preserve"> 2030 </w:t>
      </w:r>
      <w:r w:rsidR="00BA5F22">
        <w:rPr>
          <w:rFonts w:cstheme="minorHAnsi"/>
        </w:rPr>
        <w:t xml:space="preserve">in sub-Saharan Africa </w:t>
      </w:r>
      <w:r w:rsidR="00073085">
        <w:rPr>
          <w:rFonts w:cstheme="minorHAnsi"/>
        </w:rPr>
        <w:t xml:space="preserve">without </w:t>
      </w:r>
      <w:r w:rsidR="009E568D">
        <w:rPr>
          <w:rFonts w:cstheme="minorHAnsi"/>
        </w:rPr>
        <w:t xml:space="preserve">implementation of </w:t>
      </w:r>
      <w:r w:rsidR="00A877B5">
        <w:rPr>
          <w:rFonts w:cstheme="minorHAnsi"/>
        </w:rPr>
        <w:t xml:space="preserve">treatment </w:t>
      </w:r>
      <w:r w:rsidR="001E7195">
        <w:rPr>
          <w:rFonts w:cstheme="minorHAnsi"/>
        </w:rPr>
        <w:t xml:space="preserve">programmes </w:t>
      </w:r>
      <w:r w:rsidR="00A877B5">
        <w:rPr>
          <w:rFonts w:cstheme="minorHAnsi"/>
        </w:rPr>
        <w:t>for adults</w:t>
      </w:r>
      <w:r w:rsidR="00CD4437">
        <w:rPr>
          <w:rFonts w:cstheme="minorHAnsi"/>
        </w:rPr>
        <w:t>.</w:t>
      </w:r>
      <w:r w:rsidR="00CD4437">
        <w:rPr>
          <w:rFonts w:cstheme="minorHAnsi"/>
        </w:rPr>
        <w:fldChar w:fldCharType="begin">
          <w:fldData xml:space="preserve">PEVuZE5vdGU+PENpdGU+PEF1dGhvcj5OYXlhZ2FtPC9BdXRob3I+PFllYXI+MjAxNjwvWWVhcj48
UmVjTnVtPjMxMTwvUmVjTnVtPjxEaXNwbGF5VGV4dD5bNV08L0Rpc3BsYXlUZXh0PjxyZWNvcmQ+
PHJlYy1udW1iZXI+MzExPC9yZWMtbnVtYmVyPjxmb3JlaWduLWtleXM+PGtleSBhcHA9IkVOIiBk
Yi1pZD0icHNwNXgweHR4NXZkeG5lZnN2M3hkOWFxZnMycHhlcHh0djB0IiB0aW1lc3RhbXA9IjE1
MDc4MTg0NTciPjMxMTwva2V5PjwvZm9yZWlnbi1rZXlzPjxyZWYtdHlwZSBuYW1lPSJKb3VybmFs
IEFydGljbGUiPjE3PC9yZWYtdHlwZT48Y29udHJpYnV0b3JzPjxhdXRob3JzPjxhdXRob3I+TmF5
YWdhbSwgUy48L2F1dGhvcj48YXV0aG9yPlRodXJzeiwgTS48L2F1dGhvcj48YXV0aG9yPlNpY3Vy
aSwgRS48L2F1dGhvcj48YXV0aG9yPkNvbnRlaCwgTC48L2F1dGhvcj48YXV0aG9yPldpa3Rvciwg
Uy48L2F1dGhvcj48YXV0aG9yPkxvdy1CZWVyLCBELjwvYXV0aG9yPjxhdXRob3I+SGFsbGV0dCwg
VC4gQi48L2F1dGhvcj48L2F1dGhvcnM+PC9jb250cmlidXRvcnM+PGF1dGgtYWRkcmVzcz5EaXZp
c2lvbiBvZiBEaWdlc3RpdmUgRGlzZWFzZXMsIFN0IE1hcnkmYXBvcztzIEhvc3BpdGFsLCBJbXBl
cmlhbCBDb2xsZWdlIExvbmRvbiwgTG9uZG9uLCBVSzsgRGVwYXJ0bWVudCBvZiBJbmZlY3Rpb3Vz
IERpc2Vhc2UgRXBpZGVtaW9sb2d5LCBTY2hvb2wgb2YgUHVibGljIEhlYWx0aCwgSW1wZXJpYWwg
Q29sbGVnZSBMb25kb24sIExvbmRvbiwgVUsuIEVsZWN0cm9uaWMgYWRkcmVzczogcy5uYXlhZ2Ft
MDFAaW1wZXJpYWwuYWMudWsuJiN4RDtEaXZpc2lvbiBvZiBEaWdlc3RpdmUgRGlzZWFzZXMsIFN0
IE1hcnkmYXBvcztzIEhvc3BpdGFsLCBJbXBlcmlhbCBDb2xsZWdlIExvbmRvbiwgTG9uZG9uLCBV
Sy4mI3hEO0hlYWx0aCBFY29ub21pY3MgR3JvdXAsIERlcGFydG1lbnQgb2YgSW5mZWN0aW91cyBE
aXNlYXNlIEVwaWRlbWlvbG9neSwgU2Nob29sIG9mIFB1YmxpYyBIZWFsdGgsIEltcGVyaWFsIENv
bGxlZ2UgTG9uZG9uLCBMb25kb24sIFVLOyBJU0dsb2JhbCwgQmFyY2Vsb25hIENlbnRyZSBmb3Ig
SW50ZXJuYXRpb25hbCBIZWFsdGggUmVzZWFyY2ggKENSRVNJQiksIEhvc3BpdGFsIENsaW5pYywg
VW5pdmVyc2l0YXQgZGUgQmFyY2Vsb25hLCBCYXJjZWxvbmEsIFNwYWluLiYjeEQ7SGVhbHRoIEVj
b25vbWljcyBHcm91cCwgRGVwYXJ0bWVudCBvZiBJbmZlY3Rpb3VzIERpc2Vhc2UgRXBpZGVtaW9s
b2d5LCBTY2hvb2wgb2YgUHVibGljIEhlYWx0aCwgSW1wZXJpYWwgQ29sbGVnZSBMb25kb24sIExv
bmRvbiwgVUsuJiN4RDtHbG9iYWwgSGVwYXRpdGlzIGFuZCBISVYgRGVwYXJ0bWVudCwgV29ybGQg
SGVhbHRoIE9yZ2FuaXphdGlvbiwgR2VuZXZhLCBTd2l0emVybGFuZC4mI3hEO0RlcGFydG1lbnQg
b2YgSW5mZWN0aW91cyBEaXNlYXNlIEVwaWRlbWlvbG9neSwgU2Nob29sIG9mIFB1YmxpYyBIZWFs
dGgsIEltcGVyaWFsIENvbGxlZ2UgTG9uZG9uLCBMb25kb24sIFVLLjwvYXV0aC1hZGRyZXNzPjx0
aXRsZXM+PHRpdGxlPlJlcXVpcmVtZW50cyBmb3IgZ2xvYmFsIGVsaW1pbmF0aW9uIG9mIGhlcGF0
aXRpcyBCOiBhIG1vZGVsbGluZyBzdHVkeTwvdGl0bGU+PHNlY29uZGFyeS10aXRsZT5MYW5jZXQg
SW5mZWN0IERpczwvc2Vjb25kYXJ5LXRpdGxlPjwvdGl0bGVzPjxwZXJpb2RpY2FsPjxmdWxsLXRp
dGxlPkxhbmNldCBJbmZlY3Rpb3VzIERpc2Vhc2VzPC9mdWxsLXRpdGxlPjxhYmJyLTE+TGFuY2V0
IEluZmVjdC4gRGlzLjwvYWJici0xPjxhYmJyLTI+TGFuY2V0IEluZmVjdCBEaXM8L2FiYnItMj48
L3BlcmlvZGljYWw+PHBhZ2VzPjEzOTktMTQwODwvcGFnZXM+PHZvbHVtZT4xNjwvdm9sdW1lPjxu
dW1iZXI+MTI8L251bWJlcj48ZWRpdGlvbj4yMDE2LzA5LzE4PC9lZGl0aW9uPjxrZXl3b3Jkcz48
a2V5d29yZD5BbnRpdmlyYWwgQWdlbnRzL3RoZXJhcGV1dGljIHVzZTwva2V5d29yZD48a2V5d29y
ZD5HbG9iYWwgSGVhbHRoPC9rZXl3b3JkPjxrZXl3b3JkPkhlYWx0aCBTZXJ2aWNlcyBBY2Nlc3Np
YmlsaXR5PC9rZXl3b3JkPjxrZXl3b3JkPkhlcGF0aXRpcyBCL2NvbXBsaWNhdGlvbnMvKmVwaWRl
bWlvbG9neS8qcHJldmVudGlvbiAmYW1wOyBjb250cm9sPC9rZXl3b3JkPjxrZXl3b3JkPkhlcGF0
aXRpcyBCIFZhY2NpbmVzLyphZG1pbmlzdHJhdGlvbiAmYW1wOyBkb3NhZ2U8L2tleXdvcmQ+PGtl
eXdvcmQ+SHVtYW5zPC9rZXl3b3JkPjxrZXl3b3JkPkltbXVuaXphdGlvbiBQcm9ncmFtczwva2V5
d29yZD48a2V5d29yZD5JbmZhbnQ8L2tleXdvcmQ+PGtleXdvcmQ+SW5mYW50LCBOZXdib3JuPC9r
ZXl3b3JkPjxrZXl3b3JkPk1hc3MgU2NyZWVuaW5nPC9rZXl3b3JkPjxrZXl3b3JkPk1vZGVscywg
U3RhdGlzdGljYWw8L2tleXdvcmQ+PGtleXdvcmQ+UHJldmFsZW5jZTwva2V5d29yZD48a2V5d29y
ZD5WYWNjaW5hdGlvbi8qbWV0aG9kczwva2V5d29yZD48L2tleXdvcmRzPjxkYXRlcz48eWVhcj4y
MDE2PC95ZWFyPjxwdWItZGF0ZXM+PGRhdGU+RGVjPC9kYXRlPjwvcHViLWRhdGVzPjwvZGF0ZXM+
PHB1Ymxpc2hlcj5FbHNldmllcjwvcHVibGlzaGVyPjxpc2JuPjE0NzQtNDQ1NyAoRWxlY3Ryb25p
YykmI3hEOzE0NzMtMzA5OSAoTGlua2luZyk8L2lzYm4+PGFjY2Vzc2lvbi1udW0+Mjc2MzgzNTY8
L2FjY2Vzc2lvbi1udW0+PHVybHM+PHJlbGF0ZWQtdXJscz48dXJsPmh0dHBzOi8vd3d3Lm5jYmku
bmxtLm5paC5nb3YvcHVibWVkLzI3NjM4MzU2PC91cmw+PC9yZWxhdGVkLXVybHM+PC91cmxzPjxl
bGVjdHJvbmljLXJlc291cmNlLW51bT4xMC4xMDE2L1MxNDczLTMwOTkoMTYpMzAyMDQtMzwvZWxl
Y3Ryb25pYy1yZXNvdXJjZS1udW0+PGFjY2Vzcy1kYXRlPjIwMTcvMTAvMTI8L2FjY2Vzcy1kYXRl
PjwvcmVjb3JkPjwvQ2l0ZT48L0VuZE5vdGU+
</w:fldData>
        </w:fldChar>
      </w:r>
      <w:r w:rsidR="00D77C7B">
        <w:rPr>
          <w:rFonts w:cstheme="minorHAnsi"/>
        </w:rPr>
        <w:instrText xml:space="preserve"> ADDIN EN.CITE </w:instrText>
      </w:r>
      <w:r w:rsidR="00D77C7B">
        <w:rPr>
          <w:rFonts w:cstheme="minorHAnsi"/>
        </w:rPr>
        <w:fldChar w:fldCharType="begin">
          <w:fldData xml:space="preserve">PEVuZE5vdGU+PENpdGU+PEF1dGhvcj5OYXlhZ2FtPC9BdXRob3I+PFllYXI+MjAxNjwvWWVhcj48
UmVjTnVtPjMxMTwvUmVjTnVtPjxEaXNwbGF5VGV4dD5bNV08L0Rpc3BsYXlUZXh0PjxyZWNvcmQ+
PHJlYy1udW1iZXI+MzExPC9yZWMtbnVtYmVyPjxmb3JlaWduLWtleXM+PGtleSBhcHA9IkVOIiBk
Yi1pZD0icHNwNXgweHR4NXZkeG5lZnN2M3hkOWFxZnMycHhlcHh0djB0IiB0aW1lc3RhbXA9IjE1
MDc4MTg0NTciPjMxMTwva2V5PjwvZm9yZWlnbi1rZXlzPjxyZWYtdHlwZSBuYW1lPSJKb3VybmFs
IEFydGljbGUiPjE3PC9yZWYtdHlwZT48Y29udHJpYnV0b3JzPjxhdXRob3JzPjxhdXRob3I+TmF5
YWdhbSwgUy48L2F1dGhvcj48YXV0aG9yPlRodXJzeiwgTS48L2F1dGhvcj48YXV0aG9yPlNpY3Vy
aSwgRS48L2F1dGhvcj48YXV0aG9yPkNvbnRlaCwgTC48L2F1dGhvcj48YXV0aG9yPldpa3Rvciwg
Uy48L2F1dGhvcj48YXV0aG9yPkxvdy1CZWVyLCBELjwvYXV0aG9yPjxhdXRob3I+SGFsbGV0dCwg
VC4gQi48L2F1dGhvcj48L2F1dGhvcnM+PC9jb250cmlidXRvcnM+PGF1dGgtYWRkcmVzcz5EaXZp
c2lvbiBvZiBEaWdlc3RpdmUgRGlzZWFzZXMsIFN0IE1hcnkmYXBvcztzIEhvc3BpdGFsLCBJbXBl
cmlhbCBDb2xsZWdlIExvbmRvbiwgTG9uZG9uLCBVSzsgRGVwYXJ0bWVudCBvZiBJbmZlY3Rpb3Vz
IERpc2Vhc2UgRXBpZGVtaW9sb2d5LCBTY2hvb2wgb2YgUHVibGljIEhlYWx0aCwgSW1wZXJpYWwg
Q29sbGVnZSBMb25kb24sIExvbmRvbiwgVUsuIEVsZWN0cm9uaWMgYWRkcmVzczogcy5uYXlhZ2Ft
MDFAaW1wZXJpYWwuYWMudWsuJiN4RDtEaXZpc2lvbiBvZiBEaWdlc3RpdmUgRGlzZWFzZXMsIFN0
IE1hcnkmYXBvcztzIEhvc3BpdGFsLCBJbXBlcmlhbCBDb2xsZWdlIExvbmRvbiwgTG9uZG9uLCBV
Sy4mI3hEO0hlYWx0aCBFY29ub21pY3MgR3JvdXAsIERlcGFydG1lbnQgb2YgSW5mZWN0aW91cyBE
aXNlYXNlIEVwaWRlbWlvbG9neSwgU2Nob29sIG9mIFB1YmxpYyBIZWFsdGgsIEltcGVyaWFsIENv
bGxlZ2UgTG9uZG9uLCBMb25kb24sIFVLOyBJU0dsb2JhbCwgQmFyY2Vsb25hIENlbnRyZSBmb3Ig
SW50ZXJuYXRpb25hbCBIZWFsdGggUmVzZWFyY2ggKENSRVNJQiksIEhvc3BpdGFsIENsaW5pYywg
VW5pdmVyc2l0YXQgZGUgQmFyY2Vsb25hLCBCYXJjZWxvbmEsIFNwYWluLiYjeEQ7SGVhbHRoIEVj
b25vbWljcyBHcm91cCwgRGVwYXJ0bWVudCBvZiBJbmZlY3Rpb3VzIERpc2Vhc2UgRXBpZGVtaW9s
b2d5LCBTY2hvb2wgb2YgUHVibGljIEhlYWx0aCwgSW1wZXJpYWwgQ29sbGVnZSBMb25kb24sIExv
bmRvbiwgVUsuJiN4RDtHbG9iYWwgSGVwYXRpdGlzIGFuZCBISVYgRGVwYXJ0bWVudCwgV29ybGQg
SGVhbHRoIE9yZ2FuaXphdGlvbiwgR2VuZXZhLCBTd2l0emVybGFuZC4mI3hEO0RlcGFydG1lbnQg
b2YgSW5mZWN0aW91cyBEaXNlYXNlIEVwaWRlbWlvbG9neSwgU2Nob29sIG9mIFB1YmxpYyBIZWFs
dGgsIEltcGVyaWFsIENvbGxlZ2UgTG9uZG9uLCBMb25kb24sIFVLLjwvYXV0aC1hZGRyZXNzPjx0
aXRsZXM+PHRpdGxlPlJlcXVpcmVtZW50cyBmb3IgZ2xvYmFsIGVsaW1pbmF0aW9uIG9mIGhlcGF0
aXRpcyBCOiBhIG1vZGVsbGluZyBzdHVkeTwvdGl0bGU+PHNlY29uZGFyeS10aXRsZT5MYW5jZXQg
SW5mZWN0IERpczwvc2Vjb25kYXJ5LXRpdGxlPjwvdGl0bGVzPjxwZXJpb2RpY2FsPjxmdWxsLXRp
dGxlPkxhbmNldCBJbmZlY3Rpb3VzIERpc2Vhc2VzPC9mdWxsLXRpdGxlPjxhYmJyLTE+TGFuY2V0
IEluZmVjdC4gRGlzLjwvYWJici0xPjxhYmJyLTI+TGFuY2V0IEluZmVjdCBEaXM8L2FiYnItMj48
L3BlcmlvZGljYWw+PHBhZ2VzPjEzOTktMTQwODwvcGFnZXM+PHZvbHVtZT4xNjwvdm9sdW1lPjxu
dW1iZXI+MTI8L251bWJlcj48ZWRpdGlvbj4yMDE2LzA5LzE4PC9lZGl0aW9uPjxrZXl3b3Jkcz48
a2V5d29yZD5BbnRpdmlyYWwgQWdlbnRzL3RoZXJhcGV1dGljIHVzZTwva2V5d29yZD48a2V5d29y
ZD5HbG9iYWwgSGVhbHRoPC9rZXl3b3JkPjxrZXl3b3JkPkhlYWx0aCBTZXJ2aWNlcyBBY2Nlc3Np
YmlsaXR5PC9rZXl3b3JkPjxrZXl3b3JkPkhlcGF0aXRpcyBCL2NvbXBsaWNhdGlvbnMvKmVwaWRl
bWlvbG9neS8qcHJldmVudGlvbiAmYW1wOyBjb250cm9sPC9rZXl3b3JkPjxrZXl3b3JkPkhlcGF0
aXRpcyBCIFZhY2NpbmVzLyphZG1pbmlzdHJhdGlvbiAmYW1wOyBkb3NhZ2U8L2tleXdvcmQ+PGtl
eXdvcmQ+SHVtYW5zPC9rZXl3b3JkPjxrZXl3b3JkPkltbXVuaXphdGlvbiBQcm9ncmFtczwva2V5
d29yZD48a2V5d29yZD5JbmZhbnQ8L2tleXdvcmQ+PGtleXdvcmQ+SW5mYW50LCBOZXdib3JuPC9r
ZXl3b3JkPjxrZXl3b3JkPk1hc3MgU2NyZWVuaW5nPC9rZXl3b3JkPjxrZXl3b3JkPk1vZGVscywg
U3RhdGlzdGljYWw8L2tleXdvcmQ+PGtleXdvcmQ+UHJldmFsZW5jZTwva2V5d29yZD48a2V5d29y
ZD5WYWNjaW5hdGlvbi8qbWV0aG9kczwva2V5d29yZD48L2tleXdvcmRzPjxkYXRlcz48eWVhcj4y
MDE2PC95ZWFyPjxwdWItZGF0ZXM+PGRhdGU+RGVjPC9kYXRlPjwvcHViLWRhdGVzPjwvZGF0ZXM+
PHB1Ymxpc2hlcj5FbHNldmllcjwvcHVibGlzaGVyPjxpc2JuPjE0NzQtNDQ1NyAoRWxlY3Ryb25p
YykmI3hEOzE0NzMtMzA5OSAoTGlua2luZyk8L2lzYm4+PGFjY2Vzc2lvbi1udW0+Mjc2MzgzNTY8
L2FjY2Vzc2lvbi1udW0+PHVybHM+PHJlbGF0ZWQtdXJscz48dXJsPmh0dHBzOi8vd3d3Lm5jYmku
bmxtLm5paC5nb3YvcHVibWVkLzI3NjM4MzU2PC91cmw+PC9yZWxhdGVkLXVybHM+PC91cmxzPjxl
bGVjdHJvbmljLXJlc291cmNlLW51bT4xMC4xMDE2L1MxNDczLTMwOTkoMTYpMzAyMDQtMzwvZWxl
Y3Ryb25pYy1yZXNvdXJjZS1udW0+PGFjY2Vzcy1kYXRlPjIwMTcvMTAvMTI8L2FjY2Vzcy1kYXRl
PjwvcmVjb3JkPjwvQ2l0ZT48L0VuZE5vdGU+
</w:fldData>
        </w:fldChar>
      </w:r>
      <w:r w:rsidR="00D77C7B">
        <w:rPr>
          <w:rFonts w:cstheme="minorHAnsi"/>
        </w:rPr>
        <w:instrText xml:space="preserve"> ADDIN EN.CITE.DATA </w:instrText>
      </w:r>
      <w:r w:rsidR="00D77C7B">
        <w:rPr>
          <w:rFonts w:cstheme="minorHAnsi"/>
        </w:rPr>
      </w:r>
      <w:r w:rsidR="00D77C7B">
        <w:rPr>
          <w:rFonts w:cstheme="minorHAnsi"/>
        </w:rPr>
        <w:fldChar w:fldCharType="end"/>
      </w:r>
      <w:r w:rsidR="00CD4437">
        <w:rPr>
          <w:rFonts w:cstheme="minorHAnsi"/>
        </w:rPr>
      </w:r>
      <w:r w:rsidR="00CD4437">
        <w:rPr>
          <w:rFonts w:cstheme="minorHAnsi"/>
        </w:rPr>
        <w:fldChar w:fldCharType="separate"/>
      </w:r>
      <w:r w:rsidR="00D77C7B">
        <w:rPr>
          <w:rFonts w:cstheme="minorHAnsi"/>
          <w:noProof/>
        </w:rPr>
        <w:t>[5]</w:t>
      </w:r>
      <w:r w:rsidR="00CD4437">
        <w:rPr>
          <w:rFonts w:cstheme="minorHAnsi"/>
        </w:rPr>
        <w:fldChar w:fldCharType="end"/>
      </w:r>
      <w:r w:rsidR="00393DB1">
        <w:rPr>
          <w:rFonts w:cstheme="minorHAnsi"/>
        </w:rPr>
        <w:t xml:space="preserve"> </w:t>
      </w:r>
      <w:r w:rsidR="00C430AE">
        <w:rPr>
          <w:rFonts w:cstheme="minorHAnsi"/>
        </w:rPr>
        <w:t>Data from Western and Asian cohorts show that in chronic h</w:t>
      </w:r>
      <w:r w:rsidR="009E568D">
        <w:rPr>
          <w:rFonts w:cstheme="minorHAnsi"/>
        </w:rPr>
        <w:t>epatitis B</w:t>
      </w:r>
      <w:r w:rsidR="00393DB1">
        <w:rPr>
          <w:rFonts w:cstheme="minorHAnsi"/>
        </w:rPr>
        <w:t xml:space="preserve"> </w:t>
      </w:r>
      <w:r w:rsidR="000359A1">
        <w:rPr>
          <w:rFonts w:cstheme="minorHAnsi"/>
        </w:rPr>
        <w:t xml:space="preserve">antiviral </w:t>
      </w:r>
      <w:r w:rsidR="00393DB1">
        <w:rPr>
          <w:rFonts w:cstheme="minorHAnsi"/>
        </w:rPr>
        <w:t>therapy results in</w:t>
      </w:r>
      <w:r w:rsidR="00A04194">
        <w:rPr>
          <w:rFonts w:cstheme="minorHAnsi"/>
        </w:rPr>
        <w:t xml:space="preserve"> </w:t>
      </w:r>
      <w:r w:rsidR="00BA5F22">
        <w:rPr>
          <w:rFonts w:cstheme="minorHAnsi"/>
        </w:rPr>
        <w:t xml:space="preserve">several important outcomes including </w:t>
      </w:r>
      <w:r w:rsidR="00A04194">
        <w:rPr>
          <w:rFonts w:cstheme="minorHAnsi"/>
        </w:rPr>
        <w:t>re</w:t>
      </w:r>
      <w:r w:rsidR="00BA5F22">
        <w:rPr>
          <w:rFonts w:cstheme="minorHAnsi"/>
        </w:rPr>
        <w:t>gression</w:t>
      </w:r>
      <w:r w:rsidR="00393DB1">
        <w:rPr>
          <w:rFonts w:cstheme="minorHAnsi"/>
        </w:rPr>
        <w:t xml:space="preserve"> </w:t>
      </w:r>
      <w:r w:rsidR="00BA5F22">
        <w:rPr>
          <w:rFonts w:cstheme="minorHAnsi"/>
        </w:rPr>
        <w:t xml:space="preserve">and reversal </w:t>
      </w:r>
      <w:r w:rsidR="00393DB1">
        <w:rPr>
          <w:rFonts w:cstheme="minorHAnsi"/>
        </w:rPr>
        <w:t>of liver fibrosis</w:t>
      </w:r>
      <w:r w:rsidR="001070D3">
        <w:rPr>
          <w:rFonts w:cstheme="minorHAnsi"/>
        </w:rPr>
        <w:t>,</w:t>
      </w:r>
      <w:r w:rsidR="00393DB1">
        <w:rPr>
          <w:rFonts w:cstheme="minorHAnsi"/>
        </w:rPr>
        <w:t xml:space="preserve"> reduction in HCC</w:t>
      </w:r>
      <w:r w:rsidR="000359A1">
        <w:rPr>
          <w:rFonts w:cstheme="minorHAnsi"/>
        </w:rPr>
        <w:t xml:space="preserve"> incidence</w:t>
      </w:r>
      <w:r w:rsidR="00D23899">
        <w:rPr>
          <w:rFonts w:cstheme="minorHAnsi"/>
        </w:rPr>
        <w:t>, improved survival</w:t>
      </w:r>
      <w:r w:rsidR="001070D3">
        <w:rPr>
          <w:rFonts w:cstheme="minorHAnsi"/>
        </w:rPr>
        <w:t xml:space="preserve"> and </w:t>
      </w:r>
      <w:r w:rsidR="00BA5F22">
        <w:rPr>
          <w:rFonts w:cstheme="minorHAnsi"/>
        </w:rPr>
        <w:t xml:space="preserve">increased </w:t>
      </w:r>
      <w:r w:rsidR="001070D3">
        <w:rPr>
          <w:rFonts w:cstheme="minorHAnsi"/>
        </w:rPr>
        <w:t>quality of life</w:t>
      </w:r>
      <w:r w:rsidR="00393DB1">
        <w:rPr>
          <w:rFonts w:cstheme="minorHAnsi"/>
        </w:rPr>
        <w:t>.</w:t>
      </w:r>
      <w:r w:rsidR="00393DB1">
        <w:rPr>
          <w:rFonts w:cstheme="minorHAnsi"/>
        </w:rPr>
        <w:fldChar w:fldCharType="begin">
          <w:fldData xml:space="preserve">PEVuZE5vdGU+PENpdGU+PEF1dGhvcj5LaW08L0F1dGhvcj48WWVhcj4yMDE1PC9ZZWFyPjxSZWNO
dW0+MzE8L1JlY051bT48RGlzcGxheVRleHQ+WzYtOF08L0Rpc3BsYXlUZXh0PjxyZWNvcmQ+PHJl
Yy1udW1iZXI+MzE8L3JlYy1udW1iZXI+PGZvcmVpZ24ta2V5cz48a2V5IGFwcD0iRU4iIGRiLWlk
PSJwc3A1eDB4dHg1dmR4bmVmc3YzeGQ5YXFmczJweGVweHR2MHQiIHRpbWVzdGFtcD0iMTQ1NjM1
Mjg4NiI+MzE8L2tleT48L2ZvcmVpZ24ta2V5cz48cmVmLXR5cGUgbmFtZT0iSm91cm5hbCBBcnRp
Y2xlIj4xNzwvcmVmLXR5cGU+PGNvbnRyaWJ1dG9ycz48YXV0aG9ycz48YXV0aG9yPktpbSwgVy4g
Ui48L2F1dGhvcj48YXV0aG9yPkxvb21iYSwgUi48L2F1dGhvcj48YXV0aG9yPkJlcmcsIFQuPC9h
dXRob3I+PGF1dGhvcj5BZ3VpbGFyIFNjaGFsbCwgUi4gRS48L2F1dGhvcj48YXV0aG9yPlllZSwg
TC4gSi48L2F1dGhvcj48YXV0aG9yPkRpbmgsIFAuIFYuPC9hdXRob3I+PGF1dGhvcj5GbGFoZXJ0
eSwgSi4gRi48L2F1dGhvcj48YXV0aG9yPk1hcnRpbnMsIEUuIEIuPC9hdXRob3I+PGF1dGhvcj5U
aGVybmVhdSwgVC4gTS48L2F1dGhvcj48YXV0aG9yPkphY29ic29uLCBJLjwvYXV0aG9yPjxhdXRo
b3I+RnVuZywgUy48L2F1dGhvcj48YXV0aG9yPkd1cmVsLCBTLjwvYXV0aG9yPjxhdXRob3I+QnV0
aSwgTS48L2F1dGhvcj48YXV0aG9yPk1hcmNlbGxpbiwgUC48L2F1dGhvcj48L2F1dGhvcnM+PC9j
b250cmlidXRvcnM+PGF1dGgtYWRkcmVzcz5EaXZpc2lvbiBvZiBHYXN0cm9lbnRlcm9sb2d5IGFu
ZCBIZXBhdG9sb2d5LCBTdGFuZm9yZCBVbml2ZXJzaXR5IFNjaG9vbCBvZiBNZWRpY2luZSwgUGFs
byBBbHRvLCBDYWxpZm9ybmlhLiYjeEQ7RGl2aXNpb25zIG9mIEdhc3Ryb2VudGVyb2xvZ3kgYW5k
IEVwaWRlbWlvbG9neSwgVW5pdmVyc2l0eSBvZiBDYWxpZm9ybmlhIGF0IFNhbiBEaWVnbywgTGEg
Sm9sbGEsIENhbGlmb3JuaWEuJiN4RDtTZWN0aW9uIG9mIEhlcGF0b2xvZ3ksIERpdmlzaW9uIG9m
IEdhc3Ryb2VudGVyb2xvZ3kgYW5kIFJoZXVtYXRvbG9neSwgRGVwYXJ0bWVudCBvZiBJbnRlcm5h
bCBNZWRpY2luZSwgVW5pdmVyc2l0eSBvZiBMZWlwemlnLCBMZWlwemlnLCBHZXJtYW55LiYjeEQ7
R2lsZWFkIFNjaWVuY2VzIEluYywgRm9zdGVyIENpdHksIENhbGlmb3JuaWEuJiN4RDtEZXBhcnRt
ZW50IG9mIEJpb3N0YXRpc3RpY3MsIE1heW8gQ2xpbmljLCBSb2NoZXN0ZXIsIE1pbm5lc290YS4m
I3hEO0RpdmlzaW9uIG9mIEdhc3Ryb2VudGVyb2xvZ3kgYW5kIEhlcGF0b2xvZ3ksIFdlaWxsIENv
cm5lbGwgTWVkaWNhbCBDb2xsZWdlLCBOZXcgWW9yaywgTmV3IFlvcmsuJiN4RDtEZXBhcnRtZW50
IG9mIEdhc3Ryb2VudGVyb2xvZ3ksIFVuaXZlcnNpdHkgb2YgVG9yb250bywgVG9yb250bywgT250
YXJpbywgQ2FuYWRhLiYjeEQ7RGVwYXJ0bWVudCBvZiBHYXN0cm9lbnRlcm9sb2d5LCBVbHVkYWcg
VW5pdmVyc2l0eSBNZWRpY2FsIFNjaG9vbCwgQnVyc2EsIFR1cmtleS4mI3hEO0xpdmVyIFVuaXQs
IFVuaXZlcnNpdHkgSG9zcGl0YWwgVmFsbCBkJmFwb3M7SGVicm9uIGFuZCBJbnN0aXR1dGUgQ2li
ZXJlaGQgQ2FybG9zIElJSSwgQmFyY2Vsb25hLCBTcGFpbi4mI3hEO0hlcGF0b2xvZ3kgU2Vydmlj
ZSwgQmVhdWpvbiBIb3NwaXRhbCwgUGFyaXMtRGlkZXJvdCBVbml2ZXJzaXR5IGFuZCBJTlNFUk0g
Q1JJL1VNUiAxMTQ5LCBWaXJhbCBIZXBhdGl0aXMgUmVzZWFyY2ggQ2VudHJlLCBDbGljaHksIEZy
YW5jZS48L2F1dGgtYWRkcmVzcz48dGl0bGVzPjx0aXRsZT5JbXBhY3Qgb2YgbG9uZy10ZXJtIHRl
bm9mb3ZpciBkaXNvcHJveGlsIGZ1bWFyYXRlIG9uIGluY2lkZW5jZSBvZiBoZXBhdG9jZWxsdWxh
ciBjYXJjaW5vbWEgaW4gcGF0aWVudHMgd2l0aCBjaHJvbmljIGhlcGF0aXRpcyBCPC90aXRsZT48
c2Vjb25kYXJ5LXRpdGxlPkNhbmNlcjwvc2Vjb25kYXJ5LXRpdGxlPjxhbHQtdGl0bGU+Q2FuY2Vy
PC9hbHQtdGl0bGU+PC90aXRsZXM+PHBlcmlvZGljYWw+PGZ1bGwtdGl0bGU+Q2FuY2VyPC9mdWxs
LXRpdGxlPjxhYmJyLTE+Q2FuY2VyPC9hYmJyLTE+PGFiYnItMj5DYW5jZXI8L2FiYnItMj48L3Bl
cmlvZGljYWw+PGFsdC1wZXJpb2RpY2FsPjxmdWxsLXRpdGxlPkNhbmNlcjwvZnVsbC10aXRsZT48
YWJici0xPkNhbmNlcjwvYWJici0xPjxhYmJyLTI+Q2FuY2VyPC9hYmJyLTI+PC9hbHQtcGVyaW9k
aWNhbD48cGFnZXM+MzYzMS04PC9wYWdlcz48dm9sdW1lPjEyMTwvdm9sdW1lPjxudW1iZXI+MjA8
L251bWJlcj48ZWRpdGlvbj4yMDE1LzA3LzE3PC9lZGl0aW9uPjxrZXl3b3Jkcz48a2V5d29yZD5B
ZHVsdDwva2V5d29yZD48a2V5d29yZD5BbnRpdmlyYWwgQWdlbnRzLyphZG1pbmlzdHJhdGlvbiAm
YW1wOyBkb3NhZ2UvdGhlcmFwZXV0aWMgdXNlPC9rZXl3b3JkPjxrZXl3b3JkPkNhcmNpbm9tYSwg
SGVwYXRvY2VsbHVsYXIvZXBpZGVtaW9sb2d5Lyp2aXJvbG9neTwva2V5d29yZD48a2V5d29yZD5E
b3VibGUtQmxpbmQgTWV0aG9kPC9rZXl3b3JkPjxrZXl3b3JkPkRydWcgQWRtaW5pc3RyYXRpb24g
U2NoZWR1bGU8L2tleXdvcmQ+PGtleXdvcmQ+RmVtYWxlPC9rZXl3b3JkPjxrZXl3b3JkPkhlcGF0
aXRpcyBCLCBDaHJvbmljL2NvbXBsaWNhdGlvbnMvKmRydWcgdGhlcmFweTwva2V5d29yZD48a2V5
d29yZD5IdW1hbnM8L2tleXdvcmQ+PGtleXdvcmQ+SW5jaWRlbmNlPC9rZXl3b3JkPjxrZXl3b3Jk
PkxpdmVyIENpcnJob3Npcy9jb21wbGljYXRpb25zLyplcGlkZW1pb2xvZ3kvdmlyb2xvZ3k8L2tl
eXdvcmQ+PGtleXdvcmQ+TGl2ZXIgTmVvcGxhc21zL2VwaWRlbWlvbG9neS8qdmlyb2xvZ3k8L2tl
eXdvcmQ+PGtleXdvcmQ+TWFsZTwva2V5d29yZD48a2V5d29yZD5NaWRkbGUgQWdlZDwva2V5d29y
ZD48a2V5d29yZD5SaXNrIEFzc2Vzc21lbnQ8L2tleXdvcmQ+PGtleXdvcmQ+VGVub2ZvdmlyLyph
ZG1pbmlzdHJhdGlvbiAmYW1wOyBkb3NhZ2UvdGhlcmFwZXV0aWMgdXNlPC9rZXl3b3JkPjxrZXl3
b3JkPlJlYWNoLWI8L2tleXdvcmQ+PGtleXdvcmQ+YW50aXZpcmFsIHRoZXJhcHk8L2tleXdvcmQ+
PGtleXdvcmQ+Y2hyb25pYyBoZXBhdGl0aXMgQjwva2V5d29yZD48a2V5d29yZD5mdW1hcmF0ZTwv
a2V5d29yZD48a2V5d29yZD5oZXBhdG9jZWxsdWxhciBjYXJjaW5vbWE8L2tleXdvcmQ+PGtleXdv
cmQ+dGVub2ZvdmlyIGRpc29wcm94aWw8L2tleXdvcmQ+PC9rZXl3b3Jkcz48ZGF0ZXM+PHllYXI+
MjAxNTwveWVhcj48cHViLWRhdGVzPjxkYXRlPk9jdCAxNTwvZGF0ZT48L3B1Yi1kYXRlcz48L2Rh
dGVzPjxpc2JuPjEwOTctMDE0MiAoRWxlY3Ryb25pYykmI3hEOzAwMDgtNTQzWCAoTGlua2luZyk8
L2lzYm4+PGFjY2Vzc2lvbi1udW0+MjYxNzc4NjY8L2FjY2Vzc2lvbi1udW0+PHVybHM+PHJlbGF0
ZWQtdXJscz48dXJsPmh0dHBzOi8vd3d3Lm5jYmkubmxtLm5paC5nb3YvcHVibWVkLzI2MTc3ODY2
PC91cmw+PC9yZWxhdGVkLXVybHM+PC91cmxzPjxlbGVjdHJvbmljLXJlc291cmNlLW51bT4xMC4x
MDAyL2NuY3IuMjk1Mzc8L2VsZWN0cm9uaWMtcmVzb3VyY2UtbnVtPjxyZW1vdGUtZGF0YWJhc2Ut
cHJvdmlkZXI+TkxNPC9yZW1vdGUtZGF0YWJhc2UtcHJvdmlkZXI+PGxhbmd1YWdlPmVuZzwvbGFu
Z3VhZ2U+PC9yZWNvcmQ+PC9DaXRlPjxDaXRlPjxBdXRob3I+TWFyY2VsbGluPC9BdXRob3I+PFll
YXI+MjAxMzwvWWVhcj48UmVjTnVtPjM3PC9SZWNOdW0+PHJlY29yZD48cmVjLW51bWJlcj4zNzwv
cmVjLW51bWJlcj48Zm9yZWlnbi1rZXlzPjxrZXkgYXBwPSJFTiIgZGItaWQ9InBzcDV4MHh0eDV2
ZHhuZWZzdjN4ZDlhcWZzMnB4ZXB4dHYwdCIgdGltZXN0YW1wPSIxNDU2MzUzNjk3Ij4zNzwva2V5
PjwvZm9yZWlnbi1rZXlzPjxyZWYtdHlwZSBuYW1lPSJKb3VybmFsIEFydGljbGUiPjE3PC9yZWYt
dHlwZT48Y29udHJpYnV0b3JzPjxhdXRob3JzPjxhdXRob3I+TWFyY2VsbGluLCBQLjwvYXV0aG9y
PjxhdXRob3I+R2FuZSwgRS48L2F1dGhvcj48YXV0aG9yPkJ1dGksIE0uPC9hdXRob3I+PGF1dGhv
cj5BZmRoYWwsIE4uPC9hdXRob3I+PGF1dGhvcj5TaWV2ZXJ0LCBXLjwvYXV0aG9yPjxhdXRob3I+
SmFjb2Jzb24sIEkuIE0uPC9hdXRob3I+PGF1dGhvcj5XYXNoaW5ndG9uLCBNLiBLLjwvYXV0aG9y
PjxhdXRob3I+R2VybWFuaWRpcywgRy48L2F1dGhvcj48YXV0aG9yPkZsYWhlcnR5LCBKLiBGLjwv
YXV0aG9yPjxhdXRob3I+QWd1aWxhciBTY2hhbGwsIFIuPC9hdXRob3I+PGF1dGhvcj5Cb3Juc3Rl
aW4sIEouIEQuPC9hdXRob3I+PGF1dGhvcj5LaXRyaW5vcywgSy4gTS48L2F1dGhvcj48YXV0aG9y
PlN1YnJhbWFuaWFuLCBHLiBNLjwvYXV0aG9yPjxhdXRob3I+TWNIdXRjaGlzb24sIEouIEcuPC9h
dXRob3I+PGF1dGhvcj5IZWF0aGNvdGUsIEUuIEouPC9hdXRob3I+PC9hdXRob3JzPjwvY29udHJp
YnV0b3JzPjxhdXRoLWFkZHJlc3M+U2VydmljZSBkJmFwb3M7SGVwYXRvbG9naWUsIEhvcGl0YWwg
QmVhdWpvbiwgSU5TRVJNIFVuaXQgQ1JCMywgQ2xpY2h5LCBGcmFuY2UuIHBhdHJpY2subWFyY2Vs
bGluQGJqbi5hcGhwLmZyPC9hdXRoLWFkZHJlc3M+PHRpdGxlcz48dGl0bGU+UmVncmVzc2lvbiBv
ZiBjaXJyaG9zaXMgZHVyaW5nIHRyZWF0bWVudCB3aXRoIHRlbm9mb3ZpciBkaXNvcHJveGlsIGZ1
bWFyYXRlIGZvciBjaHJvbmljIGhlcGF0aXRpcyBCOiBhIDUteWVhciBvcGVuLWxhYmVsIGZvbGxv
dy11cCBzdHVkeTwvdGl0bGU+PHNlY29uZGFyeS10aXRsZT5MYW5jZXQ8L3NlY29uZGFyeS10aXRs
ZT48YWx0LXRpdGxlPkxhbmNldCAoTG9uZG9uLCBFbmdsYW5kKTwvYWx0LXRpdGxlPjwvdGl0bGVz
PjxwZXJpb2RpY2FsPjxmdWxsLXRpdGxlPkxhbmNldDwvZnVsbC10aXRsZT48YWJici0xPkxhbmNl
dDwvYWJici0xPjxhYmJyLTI+TGFuY2V0PC9hYmJyLTI+PC9wZXJpb2RpY2FsPjxwYWdlcz40Njgt
NzU8L3BhZ2VzPjx2b2x1bWU+MzgxPC92b2x1bWU+PG51bWJlcj45ODY1PC9udW1iZXI+PGVkaXRp
b24+MjAxMi8xMi8xNDwvZWRpdGlvbj48a2V5d29yZHM+PGtleXdvcmQ+QWRlbmluZS9hZG1pbmlz
dHJhdGlvbiAmYW1wOyBkb3NhZ2UvKmFuYWxvZ3MgJmFtcDsgZGVyaXZhdGl2ZXM8L2tleXdvcmQ+
PGtleXdvcmQ+QWR1bHQ8L2tleXdvcmQ+PGtleXdvcmQ+QmlvcHN5LCBOZWVkbGU8L2tleXdvcmQ+
PGtleXdvcmQ+RG9zZS1SZXNwb25zZSBSZWxhdGlvbnNoaXAsIERydWc8L2tleXdvcmQ+PGtleXdv
cmQ+RG91YmxlLUJsaW5kIE1ldGhvZDwva2V5d29yZD48a2V5d29yZD5EcnVnIEFkbWluaXN0cmF0
aW9uIFNjaGVkdWxlPC9rZXl3b3JkPjxrZXl3b3JkPkZlbWFsZTwva2V5d29yZD48a2V5d29yZD5G
b2xsb3ctVXAgU3R1ZGllczwva2V5d29yZD48a2V5d29yZD5IZXBhdGl0aXMgQiB2aXJ1cy8qZHJ1
ZyBlZmZlY3RzPC9rZXl3b3JkPjxrZXl3b3JkPkhlcGF0aXRpcyBCLCBDaHJvbmljLypkcnVnIHRo
ZXJhcHkvKnBhdGhvbG9neTwva2V5d29yZD48a2V5d29yZD5IdW1hbnM8L2tleXdvcmQ+PGtleXdv
cmQ+SW1tdW5vaGlzdG9jaGVtaXN0cnk8L2tleXdvcmQ+PGtleXdvcmQ+TWFsZTwva2V5d29yZD48
a2V5d29yZD5NaWRkbGUgQWdlZDwva2V5d29yZD48a2V5d29yZD5Pcmdhbm9waG9zcGhvbmF0ZXMv
KmFkbWluaXN0cmF0aW9uICZhbXA7IGRvc2FnZTwva2V5d29yZD48a2V5d29yZD5SZXZlcnNlIFRy
YW5zY3JpcHRhc2UgSW5oaWJpdG9ycy8qYWRtaW5pc3RyYXRpb24gJmFtcDsgZG9zYWdlPC9rZXl3
b3JkPjxrZXl3b3JkPlNhZmV0eSBNYW5hZ2VtZW50PC9rZXl3b3JkPjxrZXl3b3JkPlNldmVyaXR5
IG9mIElsbG5lc3MgSW5kZXg8L2tleXdvcmQ+PGtleXdvcmQ+VGVub2ZvdmlyPC9rZXl3b3JkPjxr
ZXl3b3JkPlRpbWUgRmFjdG9yczwva2V5d29yZD48a2V5d29yZD5UcmVhdG1lbnQgT3V0Y29tZTwv
a2V5d29yZD48L2tleXdvcmRzPjxkYXRlcz48eWVhcj4yMDEzPC95ZWFyPjxwdWItZGF0ZXM+PGRh
dGU+RmViIDk8L2RhdGU+PC9wdWItZGF0ZXM+PC9kYXRlcz48aXNibj4xNDc0LTU0N1ggKEVsZWN0
cm9uaWMpJiN4RDswMTQwLTY3MzYgKExpbmtpbmcpPC9pc2JuPjxhY2Nlc3Npb24tbnVtPjIzMjM0
NzI1PC9hY2Nlc3Npb24tbnVtPjx1cmxzPjxyZWxhdGVkLXVybHM+PHVybD5odHRwczovL3d3dy5u
Y2JpLm5sbS5uaWguZ292L3B1Ym1lZC8yMzIzNDcyNTwvdXJsPjwvcmVsYXRlZC11cmxzPjwvdXJs
cz48ZWxlY3Ryb25pYy1yZXNvdXJjZS1udW0+MTAuMTAxNi9TMDE0MC02NzM2KDEyKTYxNDI1LTE8
L2VsZWN0cm9uaWMtcmVzb3VyY2UtbnVtPjxyZW1vdGUtZGF0YWJhc2UtcHJvdmlkZXI+TkxNPC9y
ZW1vdGUtZGF0YWJhc2UtcHJvdmlkZXI+PGxhbmd1YWdlPmVuZzwvbGFuZ3VhZ2U+PC9yZWNvcmQ+
PC9DaXRlPjxDaXRlPjxBdXRob3I+RXVyb3BlYW4gQXNzb2NpYXRpb24gZm9yIHRoZSBTdHVkeSBv
ZiB0aGUgTGl2ZXI8L0F1dGhvcj48WWVhcj4yMDE3PC9ZZWFyPjxSZWNOdW0+NTU4PC9SZWNOdW0+
PHJlY29yZD48cmVjLW51bWJlcj41NTg8L3JlYy1udW1iZXI+PGZvcmVpZ24ta2V5cz48a2V5IGFw
cD0iRU4iIGRiLWlkPSJwc3A1eDB4dHg1dmR4bmVmc3YzeGQ5YXFmczJweGVweHR2MHQiIHRpbWVz
dGFtcD0iMTU2NjU1MDg5NyI+NTU4PC9rZXk+PC9mb3JlaWduLWtleXM+PHJlZi10eXBlIG5hbWU9
IkpvdXJuYWwgQXJ0aWNsZSI+MTc8L3JlZi10eXBlPjxjb250cmlidXRvcnM+PGF1dGhvcnM+PGF1
dGhvcj5FdXJvcGVhbiBBc3NvY2lhdGlvbiBmb3IgdGhlIFN0dWR5IG9mIHRoZSBMaXZlciw8L2F1
dGhvcj48L2F1dGhvcnM+PC9jb250cmlidXRvcnM+PHRpdGxlcz48dGl0bGU+RUFTTCAyMDE3IENs
aW5pY2FsIFByYWN0aWNlIEd1aWRlbGluZXMgb24gdGhlIG1hbmFnZW1lbnQgb2YgaGVwYXRpdGlz
IEIgdmlydXMgaW5mZWN0aW9uPC90aXRsZT48c2Vjb25kYXJ5LXRpdGxlPkogSGVwYXRvbDwvc2Vj
b25kYXJ5LXRpdGxlPjxhbHQtdGl0bGU+Sm91cm5hbCBvZiBoZXBhdG9sb2d5PC9hbHQtdGl0bGU+
PC90aXRsZXM+PHBlcmlvZGljYWw+PGZ1bGwtdGl0bGU+Sm91cm5hbCBvZiBIZXBhdG9sb2d5PC9m
dWxsLXRpdGxlPjxhYmJyLTE+Si4gSGVwYXRvbC48L2FiYnItMT48YWJici0yPkogSGVwYXRvbDwv
YWJici0yPjwvcGVyaW9kaWNhbD48YWx0LXBlcmlvZGljYWw+PGZ1bGwtdGl0bGU+Sm91cm5hbCBv
ZiBIZXBhdG9sb2d5PC9mdWxsLXRpdGxlPjxhYmJyLTE+Si4gSGVwYXRvbC48L2FiYnItMT48YWJi
ci0yPkogSGVwYXRvbDwvYWJici0yPjwvYWx0LXBlcmlvZGljYWw+PHBhZ2VzPjM3MC0zOTg8L3Bh
Z2VzPjx2b2x1bWU+Njc8L3ZvbHVtZT48bnVtYmVyPjI8L251bWJlcj48ZWRpdGlvbj4yMDE3LzA0
LzIyPC9lZGl0aW9uPjxrZXl3b3Jkcz48a2V5d29yZD5BbnRpdmlyYWwgQWdlbnRzL3RoZXJhcGV1
dGljIHVzZTwva2V5d29yZD48a2V5d29yZD5DYXJjaW5vbWEsIEhlcGF0b2NlbGx1bGFyL2V0aW9s
b2d5PC9rZXl3b3JkPjxrZXl3b3JkPkV1cm9wZTwva2V5d29yZD48a2V5d29yZD5GZW1hbGU8L2tl
eXdvcmQ+PGtleXdvcmQ+SGVwYXRpdGlzIEIgdmlydXMvZHJ1ZyBlZmZlY3RzL2dlbmV0aWNzL2lt
bXVub2xvZ3k8L2tleXdvcmQ+PGtleXdvcmQ+SGVwYXRpdGlzIEIsIENocm9uaWMvKmRydWcgdGhl
cmFweS9lcGlkZW1pb2xvZ3kvdmlyb2xvZ3k8L2tleXdvcmQ+PGtleXdvcmQ+SHVtYW5zPC9rZXl3
b3JkPjxrZXl3b3JkPkluZmVjdGlvdXMgRGlzZWFzZSBUcmFuc21pc3Npb24sIFZlcnRpY2FsL3By
ZXZlbnRpb24gJmFtcDsgY29udHJvbDwva2V5d29yZD48a2V5d29yZD5JbnRlcmZlcm9uLWFscGhh
L3RoZXJhcGV1dGljIHVzZTwva2V5d29yZD48a2V5d29yZD5MaXZlciBOZW9wbGFzbXMvZXRpb2xv
Z3k8L2tleXdvcmQ+PGtleXdvcmQ+TWFsZTwva2V5d29yZD48a2V5d29yZD5QcmVnbmFuY3k8L2tl
eXdvcmQ+PGtleXdvcmQ+U29jaWV0aWVzLCBNZWRpY2FsPC9rZXl3b3JkPjxrZXl3b3JkPipFQVNM
IGd1aWRlbGluZXM8L2tleXdvcmQ+PGtleXdvcmQ+KkVudGVjYXZpcjwva2V5d29yZD48a2V5d29y
ZD4qaGJ2IEROQTwva2V5d29yZD48a2V5d29yZD4qSEJWIHJlYWN0aXZhdGlvbjwva2V5d29yZD48
a2V5d29yZD4qSEJzQWc8L2tleXdvcmQ+PGtleXdvcmQ+KkhlcGF0aXRpcyBCPC9rZXl3b3JkPjxr
ZXl3b3JkPipIZXBhdG9jZWxsdWxhciBjYXJjaW5vbWE8L2tleXdvcmQ+PGtleXdvcmQ+KkludGVy
ZmVyb248L2tleXdvcmQ+PGtleXdvcmQ+Kk1vdGhlciB0byBjaGlsZCB0cmFuc21pc3Npb248L2tl
eXdvcmQ+PGtleXdvcmQ+KnRhZjwva2V5d29yZD48a2V5d29yZD4qVGVub2ZvdmlyPC9rZXl3b3Jk
PjxrZXl3b3JkPipUcmVhdG1lbnQ8L2tleXdvcmQ+PC9rZXl3b3Jkcz48ZGF0ZXM+PHllYXI+MjAx
NzwveWVhcj48cHViLWRhdGVzPjxkYXRlPkF1ZzwvZGF0ZT48L3B1Yi1kYXRlcz48L2RhdGVzPjxp
c2JuPjE2MDAtMDY0MSAoRWxlY3Ryb25pYykmI3hEOzAxNjgtODI3OCAoTGlua2luZyk8L2lzYm4+
PGFjY2Vzc2lvbi1udW0+Mjg0Mjc4NzU8L2FjY2Vzc2lvbi1udW0+PHVybHM+PHJlbGF0ZWQtdXJs
cz48dXJsPmh0dHBzOi8vd3d3Lm5jYmkubmxtLm5paC5nb3YvcHVibWVkLzI4NDI3ODc1PC91cmw+
PC9yZWxhdGVkLXVybHM+PC91cmxzPjxlbGVjdHJvbmljLXJlc291cmNlLW51bT4xMC4xMDE2L2ou
amhlcC4yMDE3LjAzLjAyMTwvZWxlY3Ryb25pYy1yZXNvdXJjZS1udW0+PHJlbW90ZS1kYXRhYmFz
ZS1wcm92aWRlcj5OTE08L3JlbW90ZS1kYXRhYmFzZS1wcm92aWRlcj48bGFuZ3VhZ2U+ZW5nPC9s
YW5ndWFnZT48L3JlY29yZD48L0NpdGU+PC9FbmROb3RlPn==
</w:fldData>
        </w:fldChar>
      </w:r>
      <w:r w:rsidR="00D77C7B">
        <w:rPr>
          <w:rFonts w:cstheme="minorHAnsi"/>
        </w:rPr>
        <w:instrText xml:space="preserve"> ADDIN EN.CITE </w:instrText>
      </w:r>
      <w:r w:rsidR="00D77C7B">
        <w:rPr>
          <w:rFonts w:cstheme="minorHAnsi"/>
        </w:rPr>
        <w:fldChar w:fldCharType="begin">
          <w:fldData xml:space="preserve">PEVuZE5vdGU+PENpdGU+PEF1dGhvcj5LaW08L0F1dGhvcj48WWVhcj4yMDE1PC9ZZWFyPjxSZWNO
dW0+MzE8L1JlY051bT48RGlzcGxheVRleHQ+WzYtOF08L0Rpc3BsYXlUZXh0PjxyZWNvcmQ+PHJl
Yy1udW1iZXI+MzE8L3JlYy1udW1iZXI+PGZvcmVpZ24ta2V5cz48a2V5IGFwcD0iRU4iIGRiLWlk
PSJwc3A1eDB4dHg1dmR4bmVmc3YzeGQ5YXFmczJweGVweHR2MHQiIHRpbWVzdGFtcD0iMTQ1NjM1
Mjg4NiI+MzE8L2tleT48L2ZvcmVpZ24ta2V5cz48cmVmLXR5cGUgbmFtZT0iSm91cm5hbCBBcnRp
Y2xlIj4xNzwvcmVmLXR5cGU+PGNvbnRyaWJ1dG9ycz48YXV0aG9ycz48YXV0aG9yPktpbSwgVy4g
Ui48L2F1dGhvcj48YXV0aG9yPkxvb21iYSwgUi48L2F1dGhvcj48YXV0aG9yPkJlcmcsIFQuPC9h
dXRob3I+PGF1dGhvcj5BZ3VpbGFyIFNjaGFsbCwgUi4gRS48L2F1dGhvcj48YXV0aG9yPlllZSwg
TC4gSi48L2F1dGhvcj48YXV0aG9yPkRpbmgsIFAuIFYuPC9hdXRob3I+PGF1dGhvcj5GbGFoZXJ0
eSwgSi4gRi48L2F1dGhvcj48YXV0aG9yPk1hcnRpbnMsIEUuIEIuPC9hdXRob3I+PGF1dGhvcj5U
aGVybmVhdSwgVC4gTS48L2F1dGhvcj48YXV0aG9yPkphY29ic29uLCBJLjwvYXV0aG9yPjxhdXRo
b3I+RnVuZywgUy48L2F1dGhvcj48YXV0aG9yPkd1cmVsLCBTLjwvYXV0aG9yPjxhdXRob3I+QnV0
aSwgTS48L2F1dGhvcj48YXV0aG9yPk1hcmNlbGxpbiwgUC48L2F1dGhvcj48L2F1dGhvcnM+PC9j
b250cmlidXRvcnM+PGF1dGgtYWRkcmVzcz5EaXZpc2lvbiBvZiBHYXN0cm9lbnRlcm9sb2d5IGFu
ZCBIZXBhdG9sb2d5LCBTdGFuZm9yZCBVbml2ZXJzaXR5IFNjaG9vbCBvZiBNZWRpY2luZSwgUGFs
byBBbHRvLCBDYWxpZm9ybmlhLiYjeEQ7RGl2aXNpb25zIG9mIEdhc3Ryb2VudGVyb2xvZ3kgYW5k
IEVwaWRlbWlvbG9neSwgVW5pdmVyc2l0eSBvZiBDYWxpZm9ybmlhIGF0IFNhbiBEaWVnbywgTGEg
Sm9sbGEsIENhbGlmb3JuaWEuJiN4RDtTZWN0aW9uIG9mIEhlcGF0b2xvZ3ksIERpdmlzaW9uIG9m
IEdhc3Ryb2VudGVyb2xvZ3kgYW5kIFJoZXVtYXRvbG9neSwgRGVwYXJ0bWVudCBvZiBJbnRlcm5h
bCBNZWRpY2luZSwgVW5pdmVyc2l0eSBvZiBMZWlwemlnLCBMZWlwemlnLCBHZXJtYW55LiYjeEQ7
R2lsZWFkIFNjaWVuY2VzIEluYywgRm9zdGVyIENpdHksIENhbGlmb3JuaWEuJiN4RDtEZXBhcnRt
ZW50IG9mIEJpb3N0YXRpc3RpY3MsIE1heW8gQ2xpbmljLCBSb2NoZXN0ZXIsIE1pbm5lc290YS4m
I3hEO0RpdmlzaW9uIG9mIEdhc3Ryb2VudGVyb2xvZ3kgYW5kIEhlcGF0b2xvZ3ksIFdlaWxsIENv
cm5lbGwgTWVkaWNhbCBDb2xsZWdlLCBOZXcgWW9yaywgTmV3IFlvcmsuJiN4RDtEZXBhcnRtZW50
IG9mIEdhc3Ryb2VudGVyb2xvZ3ksIFVuaXZlcnNpdHkgb2YgVG9yb250bywgVG9yb250bywgT250
YXJpbywgQ2FuYWRhLiYjeEQ7RGVwYXJ0bWVudCBvZiBHYXN0cm9lbnRlcm9sb2d5LCBVbHVkYWcg
VW5pdmVyc2l0eSBNZWRpY2FsIFNjaG9vbCwgQnVyc2EsIFR1cmtleS4mI3hEO0xpdmVyIFVuaXQs
IFVuaXZlcnNpdHkgSG9zcGl0YWwgVmFsbCBkJmFwb3M7SGVicm9uIGFuZCBJbnN0aXR1dGUgQ2li
ZXJlaGQgQ2FybG9zIElJSSwgQmFyY2Vsb25hLCBTcGFpbi4mI3hEO0hlcGF0b2xvZ3kgU2Vydmlj
ZSwgQmVhdWpvbiBIb3NwaXRhbCwgUGFyaXMtRGlkZXJvdCBVbml2ZXJzaXR5IGFuZCBJTlNFUk0g
Q1JJL1VNUiAxMTQ5LCBWaXJhbCBIZXBhdGl0aXMgUmVzZWFyY2ggQ2VudHJlLCBDbGljaHksIEZy
YW5jZS48L2F1dGgtYWRkcmVzcz48dGl0bGVzPjx0aXRsZT5JbXBhY3Qgb2YgbG9uZy10ZXJtIHRl
bm9mb3ZpciBkaXNvcHJveGlsIGZ1bWFyYXRlIG9uIGluY2lkZW5jZSBvZiBoZXBhdG9jZWxsdWxh
ciBjYXJjaW5vbWEgaW4gcGF0aWVudHMgd2l0aCBjaHJvbmljIGhlcGF0aXRpcyBCPC90aXRsZT48
c2Vjb25kYXJ5LXRpdGxlPkNhbmNlcjwvc2Vjb25kYXJ5LXRpdGxlPjxhbHQtdGl0bGU+Q2FuY2Vy
PC9hbHQtdGl0bGU+PC90aXRsZXM+PHBlcmlvZGljYWw+PGZ1bGwtdGl0bGU+Q2FuY2VyPC9mdWxs
LXRpdGxlPjxhYmJyLTE+Q2FuY2VyPC9hYmJyLTE+PGFiYnItMj5DYW5jZXI8L2FiYnItMj48L3Bl
cmlvZGljYWw+PGFsdC1wZXJpb2RpY2FsPjxmdWxsLXRpdGxlPkNhbmNlcjwvZnVsbC10aXRsZT48
YWJici0xPkNhbmNlcjwvYWJici0xPjxhYmJyLTI+Q2FuY2VyPC9hYmJyLTI+PC9hbHQtcGVyaW9k
aWNhbD48cGFnZXM+MzYzMS04PC9wYWdlcz48dm9sdW1lPjEyMTwvdm9sdW1lPjxudW1iZXI+MjA8
L251bWJlcj48ZWRpdGlvbj4yMDE1LzA3LzE3PC9lZGl0aW9uPjxrZXl3b3Jkcz48a2V5d29yZD5B
ZHVsdDwva2V5d29yZD48a2V5d29yZD5BbnRpdmlyYWwgQWdlbnRzLyphZG1pbmlzdHJhdGlvbiAm
YW1wOyBkb3NhZ2UvdGhlcmFwZXV0aWMgdXNlPC9rZXl3b3JkPjxrZXl3b3JkPkNhcmNpbm9tYSwg
SGVwYXRvY2VsbHVsYXIvZXBpZGVtaW9sb2d5Lyp2aXJvbG9neTwva2V5d29yZD48a2V5d29yZD5E
b3VibGUtQmxpbmQgTWV0aG9kPC9rZXl3b3JkPjxrZXl3b3JkPkRydWcgQWRtaW5pc3RyYXRpb24g
U2NoZWR1bGU8L2tleXdvcmQ+PGtleXdvcmQ+RmVtYWxlPC9rZXl3b3JkPjxrZXl3b3JkPkhlcGF0
aXRpcyBCLCBDaHJvbmljL2NvbXBsaWNhdGlvbnMvKmRydWcgdGhlcmFweTwva2V5d29yZD48a2V5
d29yZD5IdW1hbnM8L2tleXdvcmQ+PGtleXdvcmQ+SW5jaWRlbmNlPC9rZXl3b3JkPjxrZXl3b3Jk
PkxpdmVyIENpcnJob3Npcy9jb21wbGljYXRpb25zLyplcGlkZW1pb2xvZ3kvdmlyb2xvZ3k8L2tl
eXdvcmQ+PGtleXdvcmQ+TGl2ZXIgTmVvcGxhc21zL2VwaWRlbWlvbG9neS8qdmlyb2xvZ3k8L2tl
eXdvcmQ+PGtleXdvcmQ+TWFsZTwva2V5d29yZD48a2V5d29yZD5NaWRkbGUgQWdlZDwva2V5d29y
ZD48a2V5d29yZD5SaXNrIEFzc2Vzc21lbnQ8L2tleXdvcmQ+PGtleXdvcmQ+VGVub2ZvdmlyLyph
ZG1pbmlzdHJhdGlvbiAmYW1wOyBkb3NhZ2UvdGhlcmFwZXV0aWMgdXNlPC9rZXl3b3JkPjxrZXl3
b3JkPlJlYWNoLWI8L2tleXdvcmQ+PGtleXdvcmQ+YW50aXZpcmFsIHRoZXJhcHk8L2tleXdvcmQ+
PGtleXdvcmQ+Y2hyb25pYyBoZXBhdGl0aXMgQjwva2V5d29yZD48a2V5d29yZD5mdW1hcmF0ZTwv
a2V5d29yZD48a2V5d29yZD5oZXBhdG9jZWxsdWxhciBjYXJjaW5vbWE8L2tleXdvcmQ+PGtleXdv
cmQ+dGVub2ZvdmlyIGRpc29wcm94aWw8L2tleXdvcmQ+PC9rZXl3b3Jkcz48ZGF0ZXM+PHllYXI+
MjAxNTwveWVhcj48cHViLWRhdGVzPjxkYXRlPk9jdCAxNTwvZGF0ZT48L3B1Yi1kYXRlcz48L2Rh
dGVzPjxpc2JuPjEwOTctMDE0MiAoRWxlY3Ryb25pYykmI3hEOzAwMDgtNTQzWCAoTGlua2luZyk8
L2lzYm4+PGFjY2Vzc2lvbi1udW0+MjYxNzc4NjY8L2FjY2Vzc2lvbi1udW0+PHVybHM+PHJlbGF0
ZWQtdXJscz48dXJsPmh0dHBzOi8vd3d3Lm5jYmkubmxtLm5paC5nb3YvcHVibWVkLzI2MTc3ODY2
PC91cmw+PC9yZWxhdGVkLXVybHM+PC91cmxzPjxlbGVjdHJvbmljLXJlc291cmNlLW51bT4xMC4x
MDAyL2NuY3IuMjk1Mzc8L2VsZWN0cm9uaWMtcmVzb3VyY2UtbnVtPjxyZW1vdGUtZGF0YWJhc2Ut
cHJvdmlkZXI+TkxNPC9yZW1vdGUtZGF0YWJhc2UtcHJvdmlkZXI+PGxhbmd1YWdlPmVuZzwvbGFu
Z3VhZ2U+PC9yZWNvcmQ+PC9DaXRlPjxDaXRlPjxBdXRob3I+TWFyY2VsbGluPC9BdXRob3I+PFll
YXI+MjAxMzwvWWVhcj48UmVjTnVtPjM3PC9SZWNOdW0+PHJlY29yZD48cmVjLW51bWJlcj4zNzwv
cmVjLW51bWJlcj48Zm9yZWlnbi1rZXlzPjxrZXkgYXBwPSJFTiIgZGItaWQ9InBzcDV4MHh0eDV2
ZHhuZWZzdjN4ZDlhcWZzMnB4ZXB4dHYwdCIgdGltZXN0YW1wPSIxNDU2MzUzNjk3Ij4zNzwva2V5
PjwvZm9yZWlnbi1rZXlzPjxyZWYtdHlwZSBuYW1lPSJKb3VybmFsIEFydGljbGUiPjE3PC9yZWYt
dHlwZT48Y29udHJpYnV0b3JzPjxhdXRob3JzPjxhdXRob3I+TWFyY2VsbGluLCBQLjwvYXV0aG9y
PjxhdXRob3I+R2FuZSwgRS48L2F1dGhvcj48YXV0aG9yPkJ1dGksIE0uPC9hdXRob3I+PGF1dGhv
cj5BZmRoYWwsIE4uPC9hdXRob3I+PGF1dGhvcj5TaWV2ZXJ0LCBXLjwvYXV0aG9yPjxhdXRob3I+
SmFjb2Jzb24sIEkuIE0uPC9hdXRob3I+PGF1dGhvcj5XYXNoaW5ndG9uLCBNLiBLLjwvYXV0aG9y
PjxhdXRob3I+R2VybWFuaWRpcywgRy48L2F1dGhvcj48YXV0aG9yPkZsYWhlcnR5LCBKLiBGLjwv
YXV0aG9yPjxhdXRob3I+QWd1aWxhciBTY2hhbGwsIFIuPC9hdXRob3I+PGF1dGhvcj5Cb3Juc3Rl
aW4sIEouIEQuPC9hdXRob3I+PGF1dGhvcj5LaXRyaW5vcywgSy4gTS48L2F1dGhvcj48YXV0aG9y
PlN1YnJhbWFuaWFuLCBHLiBNLjwvYXV0aG9yPjxhdXRob3I+TWNIdXRjaGlzb24sIEouIEcuPC9h
dXRob3I+PGF1dGhvcj5IZWF0aGNvdGUsIEUuIEouPC9hdXRob3I+PC9hdXRob3JzPjwvY29udHJp
YnV0b3JzPjxhdXRoLWFkZHJlc3M+U2VydmljZSBkJmFwb3M7SGVwYXRvbG9naWUsIEhvcGl0YWwg
QmVhdWpvbiwgSU5TRVJNIFVuaXQgQ1JCMywgQ2xpY2h5LCBGcmFuY2UuIHBhdHJpY2subWFyY2Vs
bGluQGJqbi5hcGhwLmZyPC9hdXRoLWFkZHJlc3M+PHRpdGxlcz48dGl0bGU+UmVncmVzc2lvbiBv
ZiBjaXJyaG9zaXMgZHVyaW5nIHRyZWF0bWVudCB3aXRoIHRlbm9mb3ZpciBkaXNvcHJveGlsIGZ1
bWFyYXRlIGZvciBjaHJvbmljIGhlcGF0aXRpcyBCOiBhIDUteWVhciBvcGVuLWxhYmVsIGZvbGxv
dy11cCBzdHVkeTwvdGl0bGU+PHNlY29uZGFyeS10aXRsZT5MYW5jZXQ8L3NlY29uZGFyeS10aXRs
ZT48YWx0LXRpdGxlPkxhbmNldCAoTG9uZG9uLCBFbmdsYW5kKTwvYWx0LXRpdGxlPjwvdGl0bGVz
PjxwZXJpb2RpY2FsPjxmdWxsLXRpdGxlPkxhbmNldDwvZnVsbC10aXRsZT48YWJici0xPkxhbmNl
dDwvYWJici0xPjxhYmJyLTI+TGFuY2V0PC9hYmJyLTI+PC9wZXJpb2RpY2FsPjxwYWdlcz40Njgt
NzU8L3BhZ2VzPjx2b2x1bWU+MzgxPC92b2x1bWU+PG51bWJlcj45ODY1PC9udW1iZXI+PGVkaXRp
b24+MjAxMi8xMi8xNDwvZWRpdGlvbj48a2V5d29yZHM+PGtleXdvcmQ+QWRlbmluZS9hZG1pbmlz
dHJhdGlvbiAmYW1wOyBkb3NhZ2UvKmFuYWxvZ3MgJmFtcDsgZGVyaXZhdGl2ZXM8L2tleXdvcmQ+
PGtleXdvcmQ+QWR1bHQ8L2tleXdvcmQ+PGtleXdvcmQ+QmlvcHN5LCBOZWVkbGU8L2tleXdvcmQ+
PGtleXdvcmQ+RG9zZS1SZXNwb25zZSBSZWxhdGlvbnNoaXAsIERydWc8L2tleXdvcmQ+PGtleXdv
cmQ+RG91YmxlLUJsaW5kIE1ldGhvZDwva2V5d29yZD48a2V5d29yZD5EcnVnIEFkbWluaXN0cmF0
aW9uIFNjaGVkdWxlPC9rZXl3b3JkPjxrZXl3b3JkPkZlbWFsZTwva2V5d29yZD48a2V5d29yZD5G
b2xsb3ctVXAgU3R1ZGllczwva2V5d29yZD48a2V5d29yZD5IZXBhdGl0aXMgQiB2aXJ1cy8qZHJ1
ZyBlZmZlY3RzPC9rZXl3b3JkPjxrZXl3b3JkPkhlcGF0aXRpcyBCLCBDaHJvbmljLypkcnVnIHRo
ZXJhcHkvKnBhdGhvbG9neTwva2V5d29yZD48a2V5d29yZD5IdW1hbnM8L2tleXdvcmQ+PGtleXdv
cmQ+SW1tdW5vaGlzdG9jaGVtaXN0cnk8L2tleXdvcmQ+PGtleXdvcmQ+TWFsZTwva2V5d29yZD48
a2V5d29yZD5NaWRkbGUgQWdlZDwva2V5d29yZD48a2V5d29yZD5Pcmdhbm9waG9zcGhvbmF0ZXMv
KmFkbWluaXN0cmF0aW9uICZhbXA7IGRvc2FnZTwva2V5d29yZD48a2V5d29yZD5SZXZlcnNlIFRy
YW5zY3JpcHRhc2UgSW5oaWJpdG9ycy8qYWRtaW5pc3RyYXRpb24gJmFtcDsgZG9zYWdlPC9rZXl3
b3JkPjxrZXl3b3JkPlNhZmV0eSBNYW5hZ2VtZW50PC9rZXl3b3JkPjxrZXl3b3JkPlNldmVyaXR5
IG9mIElsbG5lc3MgSW5kZXg8L2tleXdvcmQ+PGtleXdvcmQ+VGVub2ZvdmlyPC9rZXl3b3JkPjxr
ZXl3b3JkPlRpbWUgRmFjdG9yczwva2V5d29yZD48a2V5d29yZD5UcmVhdG1lbnQgT3V0Y29tZTwv
a2V5d29yZD48L2tleXdvcmRzPjxkYXRlcz48eWVhcj4yMDEzPC95ZWFyPjxwdWItZGF0ZXM+PGRh
dGU+RmViIDk8L2RhdGU+PC9wdWItZGF0ZXM+PC9kYXRlcz48aXNibj4xNDc0LTU0N1ggKEVsZWN0
cm9uaWMpJiN4RDswMTQwLTY3MzYgKExpbmtpbmcpPC9pc2JuPjxhY2Nlc3Npb24tbnVtPjIzMjM0
NzI1PC9hY2Nlc3Npb24tbnVtPjx1cmxzPjxyZWxhdGVkLXVybHM+PHVybD5odHRwczovL3d3dy5u
Y2JpLm5sbS5uaWguZ292L3B1Ym1lZC8yMzIzNDcyNTwvdXJsPjwvcmVsYXRlZC11cmxzPjwvdXJs
cz48ZWxlY3Ryb25pYy1yZXNvdXJjZS1udW0+MTAuMTAxNi9TMDE0MC02NzM2KDEyKTYxNDI1LTE8
L2VsZWN0cm9uaWMtcmVzb3VyY2UtbnVtPjxyZW1vdGUtZGF0YWJhc2UtcHJvdmlkZXI+TkxNPC9y
ZW1vdGUtZGF0YWJhc2UtcHJvdmlkZXI+PGxhbmd1YWdlPmVuZzwvbGFuZ3VhZ2U+PC9yZWNvcmQ+
PC9DaXRlPjxDaXRlPjxBdXRob3I+RXVyb3BlYW4gQXNzb2NpYXRpb24gZm9yIHRoZSBTdHVkeSBv
ZiB0aGUgTGl2ZXI8L0F1dGhvcj48WWVhcj4yMDE3PC9ZZWFyPjxSZWNOdW0+NTU4PC9SZWNOdW0+
PHJlY29yZD48cmVjLW51bWJlcj41NTg8L3JlYy1udW1iZXI+PGZvcmVpZ24ta2V5cz48a2V5IGFw
cD0iRU4iIGRiLWlkPSJwc3A1eDB4dHg1dmR4bmVmc3YzeGQ5YXFmczJweGVweHR2MHQiIHRpbWVz
dGFtcD0iMTU2NjU1MDg5NyI+NTU4PC9rZXk+PC9mb3JlaWduLWtleXM+PHJlZi10eXBlIG5hbWU9
IkpvdXJuYWwgQXJ0aWNsZSI+MTc8L3JlZi10eXBlPjxjb250cmlidXRvcnM+PGF1dGhvcnM+PGF1
dGhvcj5FdXJvcGVhbiBBc3NvY2lhdGlvbiBmb3IgdGhlIFN0dWR5IG9mIHRoZSBMaXZlciw8L2F1
dGhvcj48L2F1dGhvcnM+PC9jb250cmlidXRvcnM+PHRpdGxlcz48dGl0bGU+RUFTTCAyMDE3IENs
aW5pY2FsIFByYWN0aWNlIEd1aWRlbGluZXMgb24gdGhlIG1hbmFnZW1lbnQgb2YgaGVwYXRpdGlz
IEIgdmlydXMgaW5mZWN0aW9uPC90aXRsZT48c2Vjb25kYXJ5LXRpdGxlPkogSGVwYXRvbDwvc2Vj
b25kYXJ5LXRpdGxlPjxhbHQtdGl0bGU+Sm91cm5hbCBvZiBoZXBhdG9sb2d5PC9hbHQtdGl0bGU+
PC90aXRsZXM+PHBlcmlvZGljYWw+PGZ1bGwtdGl0bGU+Sm91cm5hbCBvZiBIZXBhdG9sb2d5PC9m
dWxsLXRpdGxlPjxhYmJyLTE+Si4gSGVwYXRvbC48L2FiYnItMT48YWJici0yPkogSGVwYXRvbDwv
YWJici0yPjwvcGVyaW9kaWNhbD48YWx0LXBlcmlvZGljYWw+PGZ1bGwtdGl0bGU+Sm91cm5hbCBv
ZiBIZXBhdG9sb2d5PC9mdWxsLXRpdGxlPjxhYmJyLTE+Si4gSGVwYXRvbC48L2FiYnItMT48YWJi
ci0yPkogSGVwYXRvbDwvYWJici0yPjwvYWx0LXBlcmlvZGljYWw+PHBhZ2VzPjM3MC0zOTg8L3Bh
Z2VzPjx2b2x1bWU+Njc8L3ZvbHVtZT48bnVtYmVyPjI8L251bWJlcj48ZWRpdGlvbj4yMDE3LzA0
LzIyPC9lZGl0aW9uPjxrZXl3b3Jkcz48a2V5d29yZD5BbnRpdmlyYWwgQWdlbnRzL3RoZXJhcGV1
dGljIHVzZTwva2V5d29yZD48a2V5d29yZD5DYXJjaW5vbWEsIEhlcGF0b2NlbGx1bGFyL2V0aW9s
b2d5PC9rZXl3b3JkPjxrZXl3b3JkPkV1cm9wZTwva2V5d29yZD48a2V5d29yZD5GZW1hbGU8L2tl
eXdvcmQ+PGtleXdvcmQ+SGVwYXRpdGlzIEIgdmlydXMvZHJ1ZyBlZmZlY3RzL2dlbmV0aWNzL2lt
bXVub2xvZ3k8L2tleXdvcmQ+PGtleXdvcmQ+SGVwYXRpdGlzIEIsIENocm9uaWMvKmRydWcgdGhl
cmFweS9lcGlkZW1pb2xvZ3kvdmlyb2xvZ3k8L2tleXdvcmQ+PGtleXdvcmQ+SHVtYW5zPC9rZXl3
b3JkPjxrZXl3b3JkPkluZmVjdGlvdXMgRGlzZWFzZSBUcmFuc21pc3Npb24sIFZlcnRpY2FsL3By
ZXZlbnRpb24gJmFtcDsgY29udHJvbDwva2V5d29yZD48a2V5d29yZD5JbnRlcmZlcm9uLWFscGhh
L3RoZXJhcGV1dGljIHVzZTwva2V5d29yZD48a2V5d29yZD5MaXZlciBOZW9wbGFzbXMvZXRpb2xv
Z3k8L2tleXdvcmQ+PGtleXdvcmQ+TWFsZTwva2V5d29yZD48a2V5d29yZD5QcmVnbmFuY3k8L2tl
eXdvcmQ+PGtleXdvcmQ+U29jaWV0aWVzLCBNZWRpY2FsPC9rZXl3b3JkPjxrZXl3b3JkPipFQVNM
IGd1aWRlbGluZXM8L2tleXdvcmQ+PGtleXdvcmQ+KkVudGVjYXZpcjwva2V5d29yZD48a2V5d29y
ZD4qaGJ2IEROQTwva2V5d29yZD48a2V5d29yZD4qSEJWIHJlYWN0aXZhdGlvbjwva2V5d29yZD48
a2V5d29yZD4qSEJzQWc8L2tleXdvcmQ+PGtleXdvcmQ+KkhlcGF0aXRpcyBCPC9rZXl3b3JkPjxr
ZXl3b3JkPipIZXBhdG9jZWxsdWxhciBjYXJjaW5vbWE8L2tleXdvcmQ+PGtleXdvcmQ+KkludGVy
ZmVyb248L2tleXdvcmQ+PGtleXdvcmQ+Kk1vdGhlciB0byBjaGlsZCB0cmFuc21pc3Npb248L2tl
eXdvcmQ+PGtleXdvcmQ+KnRhZjwva2V5d29yZD48a2V5d29yZD4qVGVub2ZvdmlyPC9rZXl3b3Jk
PjxrZXl3b3JkPipUcmVhdG1lbnQ8L2tleXdvcmQ+PC9rZXl3b3Jkcz48ZGF0ZXM+PHllYXI+MjAx
NzwveWVhcj48cHViLWRhdGVzPjxkYXRlPkF1ZzwvZGF0ZT48L3B1Yi1kYXRlcz48L2RhdGVzPjxp
c2JuPjE2MDAtMDY0MSAoRWxlY3Ryb25pYykmI3hEOzAxNjgtODI3OCAoTGlua2luZyk8L2lzYm4+
PGFjY2Vzc2lvbi1udW0+Mjg0Mjc4NzU8L2FjY2Vzc2lvbi1udW0+PHVybHM+PHJlbGF0ZWQtdXJs
cz48dXJsPmh0dHBzOi8vd3d3Lm5jYmkubmxtLm5paC5nb3YvcHVibWVkLzI4NDI3ODc1PC91cmw+
PC9yZWxhdGVkLXVybHM+PC91cmxzPjxlbGVjdHJvbmljLXJlc291cmNlLW51bT4xMC4xMDE2L2ou
amhlcC4yMDE3LjAzLjAyMTwvZWxlY3Ryb25pYy1yZXNvdXJjZS1udW0+PHJlbW90ZS1kYXRhYmFz
ZS1wcm92aWRlcj5OTE08L3JlbW90ZS1kYXRhYmFzZS1wcm92aWRlcj48bGFuZ3VhZ2U+ZW5nPC9s
YW5ndWFnZT48L3JlY29yZD48L0NpdGU+PC9FbmROb3RlPn==
</w:fldData>
        </w:fldChar>
      </w:r>
      <w:r w:rsidR="00D77C7B">
        <w:rPr>
          <w:rFonts w:cstheme="minorHAnsi"/>
        </w:rPr>
        <w:instrText xml:space="preserve"> ADDIN EN.CITE.DATA </w:instrText>
      </w:r>
      <w:r w:rsidR="00D77C7B">
        <w:rPr>
          <w:rFonts w:cstheme="minorHAnsi"/>
        </w:rPr>
      </w:r>
      <w:r w:rsidR="00D77C7B">
        <w:rPr>
          <w:rFonts w:cstheme="minorHAnsi"/>
        </w:rPr>
        <w:fldChar w:fldCharType="end"/>
      </w:r>
      <w:r w:rsidR="00393DB1">
        <w:rPr>
          <w:rFonts w:cstheme="minorHAnsi"/>
        </w:rPr>
      </w:r>
      <w:r w:rsidR="00393DB1">
        <w:rPr>
          <w:rFonts w:cstheme="minorHAnsi"/>
        </w:rPr>
        <w:fldChar w:fldCharType="separate"/>
      </w:r>
      <w:r w:rsidR="00D77C7B">
        <w:rPr>
          <w:rFonts w:cstheme="minorHAnsi"/>
          <w:noProof/>
        </w:rPr>
        <w:t>[6-8]</w:t>
      </w:r>
      <w:r w:rsidR="00393DB1">
        <w:rPr>
          <w:rFonts w:cstheme="minorHAnsi"/>
        </w:rPr>
        <w:fldChar w:fldCharType="end"/>
      </w:r>
      <w:r w:rsidR="00393DB1">
        <w:rPr>
          <w:rFonts w:cstheme="minorHAnsi"/>
        </w:rPr>
        <w:t xml:space="preserve"> </w:t>
      </w:r>
      <w:r w:rsidR="00334C10">
        <w:rPr>
          <w:rFonts w:cstheme="minorHAnsi"/>
        </w:rPr>
        <w:t>In</w:t>
      </w:r>
      <w:r w:rsidR="004E24F2">
        <w:rPr>
          <w:rFonts w:cstheme="minorHAnsi"/>
        </w:rPr>
        <w:t xml:space="preserve"> </w:t>
      </w:r>
      <w:r w:rsidR="0069679B">
        <w:rPr>
          <w:rFonts w:cstheme="minorHAnsi"/>
        </w:rPr>
        <w:t>the Gambia</w:t>
      </w:r>
      <w:r w:rsidR="00334C10">
        <w:rPr>
          <w:rFonts w:cstheme="minorHAnsi"/>
        </w:rPr>
        <w:t>,</w:t>
      </w:r>
      <w:r w:rsidR="004E24F2">
        <w:rPr>
          <w:rFonts w:cstheme="minorHAnsi"/>
        </w:rPr>
        <w:t xml:space="preserve"> a community </w:t>
      </w:r>
      <w:r w:rsidR="00237079">
        <w:rPr>
          <w:rFonts w:cstheme="minorHAnsi"/>
        </w:rPr>
        <w:t xml:space="preserve">hepatitis B </w:t>
      </w:r>
      <w:r w:rsidR="00AC5E7F">
        <w:rPr>
          <w:rFonts w:cstheme="minorHAnsi"/>
        </w:rPr>
        <w:t>virus (HBV</w:t>
      </w:r>
      <w:r w:rsidR="00AC3753">
        <w:rPr>
          <w:rFonts w:cstheme="minorHAnsi"/>
        </w:rPr>
        <w:t>)</w:t>
      </w:r>
      <w:r w:rsidR="00AC5E7F">
        <w:rPr>
          <w:rFonts w:cstheme="minorHAnsi"/>
        </w:rPr>
        <w:t xml:space="preserve"> </w:t>
      </w:r>
      <w:r w:rsidR="004E24F2">
        <w:rPr>
          <w:rFonts w:cstheme="minorHAnsi"/>
        </w:rPr>
        <w:t>screen</w:t>
      </w:r>
      <w:r w:rsidR="00B42031">
        <w:rPr>
          <w:rFonts w:cstheme="minorHAnsi"/>
        </w:rPr>
        <w:t>-</w:t>
      </w:r>
      <w:r w:rsidR="004E24F2">
        <w:rPr>
          <w:rFonts w:cstheme="minorHAnsi"/>
        </w:rPr>
        <w:t>and</w:t>
      </w:r>
      <w:r w:rsidR="00B42031">
        <w:rPr>
          <w:rFonts w:cstheme="minorHAnsi"/>
        </w:rPr>
        <w:t>-</w:t>
      </w:r>
      <w:r w:rsidR="004E24F2">
        <w:rPr>
          <w:rFonts w:cstheme="minorHAnsi"/>
        </w:rPr>
        <w:t xml:space="preserve">treat strategy </w:t>
      </w:r>
      <w:r w:rsidR="009748D9">
        <w:rPr>
          <w:rFonts w:cstheme="minorHAnsi"/>
        </w:rPr>
        <w:t>was</w:t>
      </w:r>
      <w:r w:rsidR="00BA5F22">
        <w:rPr>
          <w:rFonts w:cstheme="minorHAnsi"/>
        </w:rPr>
        <w:t xml:space="preserve"> deemed to be</w:t>
      </w:r>
      <w:r w:rsidR="004E24F2">
        <w:rPr>
          <w:rFonts w:cstheme="minorHAnsi"/>
        </w:rPr>
        <w:t xml:space="preserve"> feasible and cost-effective.</w:t>
      </w:r>
      <w:r w:rsidR="004E24F2">
        <w:rPr>
          <w:rFonts w:cstheme="minorHAnsi"/>
        </w:rPr>
        <w:fldChar w:fldCharType="begin">
          <w:fldData xml:space="preserve">PEVuZE5vdGU+PENpdGU+PEF1dGhvcj5OYXlhZ2FtPC9BdXRob3I+PFllYXI+MjAxNjwvWWVhcj48
UmVjTnVtPjEwNzwvUmVjTnVtPjxEaXNwbGF5VGV4dD5bOV08L0Rpc3BsYXlUZXh0PjxyZWNvcmQ+
PHJlYy1udW1iZXI+MTA3PC9yZWMtbnVtYmVyPjxmb3JlaWduLWtleXM+PGtleSBhcHA9IkVOIiBk
Yi1pZD0icHNwNXgweHR4NXZkeG5lZnN2M3hkOWFxZnMycHhlcHh0djB0IiB0aW1lc3RhbXA9IjE0
Njk1MjQ4NzgiPjEwNzwva2V5PjwvZm9yZWlnbi1rZXlzPjxyZWYtdHlwZSBuYW1lPSJKb3VybmFs
IEFydGljbGUiPjE3PC9yZWYtdHlwZT48Y29udHJpYnV0b3JzPjxhdXRob3JzPjxhdXRob3I+TmF5
YWdhbSwgUy48L2F1dGhvcj48YXV0aG9yPkNvbnRlaCwgTC48L2F1dGhvcj48YXV0aG9yPlNpY3Vy
aSwgRS48L2F1dGhvcj48YXV0aG9yPlNoaW1ha2F3YSwgWS48L2F1dGhvcj48YXV0aG9yPlN1c28s
IFAuPC9hdXRob3I+PGF1dGhvcj5UYW1iYSwgUy48L2F1dGhvcj48YXV0aG9yPk5qaWUsIFIuPC9h
dXRob3I+PGF1dGhvcj5OamFpLCBILjwvYXV0aG9yPjxhdXRob3I+TGVtb2luZSwgTS48L2F1dGhv
cj48YXV0aG9yPkhhbGxldHQsIFQuIEIuPC9hdXRob3I+PGF1dGhvcj5UaHVyc3osIE0uPC9hdXRo
b3I+PC9hdXRob3JzPjwvY29udHJpYnV0b3JzPjxhdXRoLWFkZHJlc3M+RGl2aXNpb24gb2YgRGln
ZXN0aXZlIERpc2Vhc2VzLCBTdCBNYXJ5JmFwb3M7cyBIb3NwaXRhbCwgSW1wZXJpYWwgQ29sbGVn
ZSwgTG9uZG9uLCBVSzsgRGVwYXJ0bWVudCBvZiBJbmZlY3Rpb3VzIERpc2Vhc2UgRXBpZGVtaW9s
b2d5LCBTY2hvb2wgb2YgUHVibGljIEhlYWx0aCwgSW1wZXJpYWwgQ29sbGVnZSwgTG9uZG9uLCBV
Sy4gRWxlY3Ryb25pYyBhZGRyZXNzOiBzLm5heWFnYW0wMUBpbXBlcmlhbC5hYy51ay4mI3hEO0hl
YWx0aCBFY29ub21pY3MgR3JvdXAsIERlcGFydG1lbnQgb2YgSW5mZWN0aW91cyBEaXNlYXNlIEVw
aWRlbWlvbG9neSwgU2Nob29sIG9mIFB1YmxpYyBIZWFsdGgsIEltcGVyaWFsIENvbGxlZ2UsIExv
bmRvbiwgVUsuJiN4RDtIZWFsdGggRWNvbm9taWNzIEdyb3VwLCBEZXBhcnRtZW50IG9mIEluZmVj
dGlvdXMgRGlzZWFzZSBFcGlkZW1pb2xvZ3ksIFNjaG9vbCBvZiBQdWJsaWMgSGVhbHRoLCBJbXBl
cmlhbCBDb2xsZWdlLCBMb25kb24sIFVLOyBJU0dsb2JhbCwgQmFyY2Vsb25hIENlbnRyZSBmb3Ig
SW50ZXJuYXRpb25hbCBIZWFsdGggUmVzZWFyY2ggKENSRVNJQiksIEhvc3BpdGFsIENsaW5pYywg
VW5pdmVyc2l0YXQgZGUgQmFyY2Vsb25hLCBCYXJjZWxvbmEsIFNwYWluLiYjeEQ7TWVkaWNhbCBS
ZXNlYXJjaCBDb3VuY2lsIExhYm9yYXRvcmllcywgVGhlIEdhbWJpYSBVbml0LCBGYWphcmEsIFRo
ZSBHYW1iaWE7IFVuaXRlIGQmYXBvcztFcGlkZW1pb2xvZ2llIGRlcyBNYWxhZGllcyBFbWVyZ2Vu
dGVzLCBJbnN0aXR1dCBQYXN0ZXVyLCBQYXJpcywgRnJhbmNlLiYjeEQ7TWVkaWNhbCBSZXNlYXJj
aCBDb3VuY2lsIExhYm9yYXRvcmllcywgVGhlIEdhbWJpYSBVbml0LCBGYWphcmEsIFRoZSBHYW1i
aWEuJiN4RDtJbnRlcm5hdGlvbmFsIEFnZW5jeSBmb3IgUmVzZWFyY2ggb24gQ2FuY2VyIChJQVJD
KSwgTHlvbiwgRnJhbmNlLiYjeEQ7RGl2aXNpb24gb2YgRGlnZXN0aXZlIERpc2Vhc2VzLCBTdCBN
YXJ5JmFwb3M7cyBIb3NwaXRhbCwgSW1wZXJpYWwgQ29sbGVnZSwgTG9uZG9uLCBVSzsgTWVkaWNh
bCBSZXNlYXJjaCBDb3VuY2lsIExhYm9yYXRvcmllcywgVGhlIEdhbWJpYSBVbml0LCBGYWphcmEs
IFRoZSBHYW1iaWEuJiN4RDtEZXBhcnRtZW50IG9mIEluZmVjdGlvdXMgRGlzZWFzZSBFcGlkZW1p
b2xvZ3ksIFNjaG9vbCBvZiBQdWJsaWMgSGVhbHRoLCBJbXBlcmlhbCBDb2xsZWdlLCBMb25kb24s
IFVLLiYjeEQ7RGl2aXNpb24gb2YgRGlnZXN0aXZlIERpc2Vhc2VzLCBTdCBNYXJ5JmFwb3M7cyBI
b3NwaXRhbCwgSW1wZXJpYWwgQ29sbGVnZSwgTG9uZG9uLCBVSy48L2F1dGgtYWRkcmVzcz48dGl0
bGVzPjx0aXRsZT5Db3N0LWVmZmVjdGl2ZW5lc3Mgb2YgY29tbXVuaXR5LWJhc2VkIHNjcmVlbmlu
ZyBhbmQgdHJlYXRtZW50IGZvciBjaHJvbmljIGhlcGF0aXRpcyBCIGluIFRoZSBHYW1iaWE6IGFu
IGVjb25vbWljIG1vZGVsbGluZyBhbmFseXNpczwvdGl0bGU+PHNlY29uZGFyeS10aXRsZT5MYW5j
ZXQgR2xvYiBIZWFsdGg8L3NlY29uZGFyeS10aXRsZT48L3RpdGxlcz48cGFnZXM+ZTU2OC03ODwv
cGFnZXM+PHZvbHVtZT40PC92b2x1bWU+PG51bWJlcj44PC9udW1iZXI+PGVkaXRpb24+MjAxNi8w
Ny8yMzwvZWRpdGlvbj48a2V5d29yZHM+PGtleXdvcmQ+QWR1bHQ8L2tleXdvcmQ+PGtleXdvcmQ+
QW50aXZpcmFsIEFnZW50cy8qZWNvbm9taWNzL3RoZXJhcGV1dGljIHVzZTwva2V5d29yZD48a2V5
d29yZD5Db3N0LUJlbmVmaXQgQW5hbHlzaXMvKmVjb25vbWljczwva2V5d29yZD48a2V5d29yZD5G
ZW1hbGU8L2tleXdvcmQ+PGtleXdvcmQ+R2FtYmlhPC9rZXl3b3JkPjxrZXl3b3JkPkhlcGF0aXRp
cyBCLypkaWFnbm9zaXMvZHJ1ZyB0aGVyYXB5PC9rZXl3b3JkPjxrZXl3b3JkPkhlcGF0aXRpcyBC
IFN1cmZhY2UgQW50aWdlbnMvYmxvb2Q8L2tleXdvcmQ+PGtleXdvcmQ+SGVwYXRpdGlzIEIgdmly
dXMvaW1tdW5vbG9neTwva2V5d29yZD48a2V5d29yZD5IdW1hbnM8L2tleXdvcmQ+PGtleXdvcmQ+
TWFsZTwva2V5d29yZD48a2V5d29yZD5NYXNzIFNjcmVlbmluZy9tZXRob2RzPC9rZXl3b3JkPjxr
ZXl3b3JkPipNb2RlbHMsIEVjb25vbWljPC9rZXl3b3JkPjxrZXl3b3JkPlBvaW50LW9mLUNhcmUg
U3lzdGVtczwva2V5d29yZD48a2V5d29yZD5RdWFsaXR5LUFkanVzdGVkIExpZmUgWWVhcnM8L2tl
eXdvcmQ+PC9rZXl3b3Jkcz48ZGF0ZXM+PHllYXI+MjAxNjwveWVhcj48cHViLWRhdGVzPjxkYXRl
PkF1ZzwvZGF0ZT48L3B1Yi1kYXRlcz48L2RhdGVzPjxpc2JuPjIyMTQtMTA5WCAoRWxlY3Ryb25p
YykmI3hEOzIyMTQtMTA5WCAoTGlua2luZyk8L2lzYm4+PGFjY2Vzc2lvbi1udW0+Mjc0NDM3ODI8
L2FjY2Vzc2lvbi1udW0+PHVybHM+PHJlbGF0ZWQtdXJscz48dXJsPmh0dHBzOi8vd3d3Lm5jYmku
bmxtLm5paC5nb3YvcHVibWVkLzI3NDQzNzgyPC91cmw+PC9yZWxhdGVkLXVybHM+PC91cmxzPjxl
bGVjdHJvbmljLXJlc291cmNlLW51bT4xMC4xMDE2L1MyMjE0LTEwOVgoMTYpMzAxMDEtMjwvZWxl
Y3Ryb25pYy1yZXNvdXJjZS1udW0+PC9yZWNvcmQ+PC9DaXRlPjwvRW5kTm90ZT4A
</w:fldData>
        </w:fldChar>
      </w:r>
      <w:r w:rsidR="00D77C7B">
        <w:rPr>
          <w:rFonts w:cstheme="minorHAnsi"/>
        </w:rPr>
        <w:instrText xml:space="preserve"> ADDIN EN.CITE </w:instrText>
      </w:r>
      <w:r w:rsidR="00D77C7B">
        <w:rPr>
          <w:rFonts w:cstheme="minorHAnsi"/>
        </w:rPr>
        <w:fldChar w:fldCharType="begin">
          <w:fldData xml:space="preserve">PEVuZE5vdGU+PENpdGU+PEF1dGhvcj5OYXlhZ2FtPC9BdXRob3I+PFllYXI+MjAxNjwvWWVhcj48
UmVjTnVtPjEwNzwvUmVjTnVtPjxEaXNwbGF5VGV4dD5bOV08L0Rpc3BsYXlUZXh0PjxyZWNvcmQ+
PHJlYy1udW1iZXI+MTA3PC9yZWMtbnVtYmVyPjxmb3JlaWduLWtleXM+PGtleSBhcHA9IkVOIiBk
Yi1pZD0icHNwNXgweHR4NXZkeG5lZnN2M3hkOWFxZnMycHhlcHh0djB0IiB0aW1lc3RhbXA9IjE0
Njk1MjQ4NzgiPjEwNzwva2V5PjwvZm9yZWlnbi1rZXlzPjxyZWYtdHlwZSBuYW1lPSJKb3VybmFs
IEFydGljbGUiPjE3PC9yZWYtdHlwZT48Y29udHJpYnV0b3JzPjxhdXRob3JzPjxhdXRob3I+TmF5
YWdhbSwgUy48L2F1dGhvcj48YXV0aG9yPkNvbnRlaCwgTC48L2F1dGhvcj48YXV0aG9yPlNpY3Vy
aSwgRS48L2F1dGhvcj48YXV0aG9yPlNoaW1ha2F3YSwgWS48L2F1dGhvcj48YXV0aG9yPlN1c28s
IFAuPC9hdXRob3I+PGF1dGhvcj5UYW1iYSwgUy48L2F1dGhvcj48YXV0aG9yPk5qaWUsIFIuPC9h
dXRob3I+PGF1dGhvcj5OamFpLCBILjwvYXV0aG9yPjxhdXRob3I+TGVtb2luZSwgTS48L2F1dGhv
cj48YXV0aG9yPkhhbGxldHQsIFQuIEIuPC9hdXRob3I+PGF1dGhvcj5UaHVyc3osIE0uPC9hdXRo
b3I+PC9hdXRob3JzPjwvY29udHJpYnV0b3JzPjxhdXRoLWFkZHJlc3M+RGl2aXNpb24gb2YgRGln
ZXN0aXZlIERpc2Vhc2VzLCBTdCBNYXJ5JmFwb3M7cyBIb3NwaXRhbCwgSW1wZXJpYWwgQ29sbGVn
ZSwgTG9uZG9uLCBVSzsgRGVwYXJ0bWVudCBvZiBJbmZlY3Rpb3VzIERpc2Vhc2UgRXBpZGVtaW9s
b2d5LCBTY2hvb2wgb2YgUHVibGljIEhlYWx0aCwgSW1wZXJpYWwgQ29sbGVnZSwgTG9uZG9uLCBV
Sy4gRWxlY3Ryb25pYyBhZGRyZXNzOiBzLm5heWFnYW0wMUBpbXBlcmlhbC5hYy51ay4mI3hEO0hl
YWx0aCBFY29ub21pY3MgR3JvdXAsIERlcGFydG1lbnQgb2YgSW5mZWN0aW91cyBEaXNlYXNlIEVw
aWRlbWlvbG9neSwgU2Nob29sIG9mIFB1YmxpYyBIZWFsdGgsIEltcGVyaWFsIENvbGxlZ2UsIExv
bmRvbiwgVUsuJiN4RDtIZWFsdGggRWNvbm9taWNzIEdyb3VwLCBEZXBhcnRtZW50IG9mIEluZmVj
dGlvdXMgRGlzZWFzZSBFcGlkZW1pb2xvZ3ksIFNjaG9vbCBvZiBQdWJsaWMgSGVhbHRoLCBJbXBl
cmlhbCBDb2xsZWdlLCBMb25kb24sIFVLOyBJU0dsb2JhbCwgQmFyY2Vsb25hIENlbnRyZSBmb3Ig
SW50ZXJuYXRpb25hbCBIZWFsdGggUmVzZWFyY2ggKENSRVNJQiksIEhvc3BpdGFsIENsaW5pYywg
VW5pdmVyc2l0YXQgZGUgQmFyY2Vsb25hLCBCYXJjZWxvbmEsIFNwYWluLiYjeEQ7TWVkaWNhbCBS
ZXNlYXJjaCBDb3VuY2lsIExhYm9yYXRvcmllcywgVGhlIEdhbWJpYSBVbml0LCBGYWphcmEsIFRo
ZSBHYW1iaWE7IFVuaXRlIGQmYXBvcztFcGlkZW1pb2xvZ2llIGRlcyBNYWxhZGllcyBFbWVyZ2Vu
dGVzLCBJbnN0aXR1dCBQYXN0ZXVyLCBQYXJpcywgRnJhbmNlLiYjeEQ7TWVkaWNhbCBSZXNlYXJj
aCBDb3VuY2lsIExhYm9yYXRvcmllcywgVGhlIEdhbWJpYSBVbml0LCBGYWphcmEsIFRoZSBHYW1i
aWEuJiN4RDtJbnRlcm5hdGlvbmFsIEFnZW5jeSBmb3IgUmVzZWFyY2ggb24gQ2FuY2VyIChJQVJD
KSwgTHlvbiwgRnJhbmNlLiYjeEQ7RGl2aXNpb24gb2YgRGlnZXN0aXZlIERpc2Vhc2VzLCBTdCBN
YXJ5JmFwb3M7cyBIb3NwaXRhbCwgSW1wZXJpYWwgQ29sbGVnZSwgTG9uZG9uLCBVSzsgTWVkaWNh
bCBSZXNlYXJjaCBDb3VuY2lsIExhYm9yYXRvcmllcywgVGhlIEdhbWJpYSBVbml0LCBGYWphcmEs
IFRoZSBHYW1iaWEuJiN4RDtEZXBhcnRtZW50IG9mIEluZmVjdGlvdXMgRGlzZWFzZSBFcGlkZW1p
b2xvZ3ksIFNjaG9vbCBvZiBQdWJsaWMgSGVhbHRoLCBJbXBlcmlhbCBDb2xsZWdlLCBMb25kb24s
IFVLLiYjeEQ7RGl2aXNpb24gb2YgRGlnZXN0aXZlIERpc2Vhc2VzLCBTdCBNYXJ5JmFwb3M7cyBI
b3NwaXRhbCwgSW1wZXJpYWwgQ29sbGVnZSwgTG9uZG9uLCBVSy48L2F1dGgtYWRkcmVzcz48dGl0
bGVzPjx0aXRsZT5Db3N0LWVmZmVjdGl2ZW5lc3Mgb2YgY29tbXVuaXR5LWJhc2VkIHNjcmVlbmlu
ZyBhbmQgdHJlYXRtZW50IGZvciBjaHJvbmljIGhlcGF0aXRpcyBCIGluIFRoZSBHYW1iaWE6IGFu
IGVjb25vbWljIG1vZGVsbGluZyBhbmFseXNpczwvdGl0bGU+PHNlY29uZGFyeS10aXRsZT5MYW5j
ZXQgR2xvYiBIZWFsdGg8L3NlY29uZGFyeS10aXRsZT48L3RpdGxlcz48cGFnZXM+ZTU2OC03ODwv
cGFnZXM+PHZvbHVtZT40PC92b2x1bWU+PG51bWJlcj44PC9udW1iZXI+PGVkaXRpb24+MjAxNi8w
Ny8yMzwvZWRpdGlvbj48a2V5d29yZHM+PGtleXdvcmQ+QWR1bHQ8L2tleXdvcmQ+PGtleXdvcmQ+
QW50aXZpcmFsIEFnZW50cy8qZWNvbm9taWNzL3RoZXJhcGV1dGljIHVzZTwva2V5d29yZD48a2V5
d29yZD5Db3N0LUJlbmVmaXQgQW5hbHlzaXMvKmVjb25vbWljczwva2V5d29yZD48a2V5d29yZD5G
ZW1hbGU8L2tleXdvcmQ+PGtleXdvcmQ+R2FtYmlhPC9rZXl3b3JkPjxrZXl3b3JkPkhlcGF0aXRp
cyBCLypkaWFnbm9zaXMvZHJ1ZyB0aGVyYXB5PC9rZXl3b3JkPjxrZXl3b3JkPkhlcGF0aXRpcyBC
IFN1cmZhY2UgQW50aWdlbnMvYmxvb2Q8L2tleXdvcmQ+PGtleXdvcmQ+SGVwYXRpdGlzIEIgdmly
dXMvaW1tdW5vbG9neTwva2V5d29yZD48a2V5d29yZD5IdW1hbnM8L2tleXdvcmQ+PGtleXdvcmQ+
TWFsZTwva2V5d29yZD48a2V5d29yZD5NYXNzIFNjcmVlbmluZy9tZXRob2RzPC9rZXl3b3JkPjxr
ZXl3b3JkPipNb2RlbHMsIEVjb25vbWljPC9rZXl3b3JkPjxrZXl3b3JkPlBvaW50LW9mLUNhcmUg
U3lzdGVtczwva2V5d29yZD48a2V5d29yZD5RdWFsaXR5LUFkanVzdGVkIExpZmUgWWVhcnM8L2tl
eXdvcmQ+PC9rZXl3b3Jkcz48ZGF0ZXM+PHllYXI+MjAxNjwveWVhcj48cHViLWRhdGVzPjxkYXRl
PkF1ZzwvZGF0ZT48L3B1Yi1kYXRlcz48L2RhdGVzPjxpc2JuPjIyMTQtMTA5WCAoRWxlY3Ryb25p
YykmI3hEOzIyMTQtMTA5WCAoTGlua2luZyk8L2lzYm4+PGFjY2Vzc2lvbi1udW0+Mjc0NDM3ODI8
L2FjY2Vzc2lvbi1udW0+PHVybHM+PHJlbGF0ZWQtdXJscz48dXJsPmh0dHBzOi8vd3d3Lm5jYmku
bmxtLm5paC5nb3YvcHVibWVkLzI3NDQzNzgyPC91cmw+PC9yZWxhdGVkLXVybHM+PC91cmxzPjxl
bGVjdHJvbmljLXJlc291cmNlLW51bT4xMC4xMDE2L1MyMjE0LTEwOVgoMTYpMzAxMDEtMjwvZWxl
Y3Ryb25pYy1yZXNvdXJjZS1udW0+PC9yZWNvcmQ+PC9DaXRlPjwvRW5kTm90ZT4A
</w:fldData>
        </w:fldChar>
      </w:r>
      <w:r w:rsidR="00D77C7B">
        <w:rPr>
          <w:rFonts w:cstheme="minorHAnsi"/>
        </w:rPr>
        <w:instrText xml:space="preserve"> ADDIN EN.CITE.DATA </w:instrText>
      </w:r>
      <w:r w:rsidR="00D77C7B">
        <w:rPr>
          <w:rFonts w:cstheme="minorHAnsi"/>
        </w:rPr>
      </w:r>
      <w:r w:rsidR="00D77C7B">
        <w:rPr>
          <w:rFonts w:cstheme="minorHAnsi"/>
        </w:rPr>
        <w:fldChar w:fldCharType="end"/>
      </w:r>
      <w:r w:rsidR="004E24F2">
        <w:rPr>
          <w:rFonts w:cstheme="minorHAnsi"/>
        </w:rPr>
      </w:r>
      <w:r w:rsidR="004E24F2">
        <w:rPr>
          <w:rFonts w:cstheme="minorHAnsi"/>
        </w:rPr>
        <w:fldChar w:fldCharType="separate"/>
      </w:r>
      <w:r w:rsidR="00D77C7B">
        <w:rPr>
          <w:rFonts w:cstheme="minorHAnsi"/>
          <w:noProof/>
        </w:rPr>
        <w:t>[9]</w:t>
      </w:r>
      <w:r w:rsidR="004E24F2">
        <w:rPr>
          <w:rFonts w:cstheme="minorHAnsi"/>
        </w:rPr>
        <w:fldChar w:fldCharType="end"/>
      </w:r>
    </w:p>
    <w:p w14:paraId="6EAB903E" w14:textId="5886E00A" w:rsidR="006428B2" w:rsidRDefault="00A574E2" w:rsidP="00D77C7B">
      <w:pPr>
        <w:spacing w:after="120" w:line="360" w:lineRule="auto"/>
        <w:jc w:val="both"/>
        <w:rPr>
          <w:rFonts w:cstheme="minorHAnsi"/>
        </w:rPr>
      </w:pPr>
      <w:proofErr w:type="gramStart"/>
      <w:r>
        <w:rPr>
          <w:rFonts w:cstheme="minorHAnsi"/>
        </w:rPr>
        <w:t>The</w:t>
      </w:r>
      <w:r w:rsidR="009A77FE">
        <w:rPr>
          <w:rFonts w:cstheme="minorHAnsi"/>
        </w:rPr>
        <w:t xml:space="preserve"> </w:t>
      </w:r>
      <w:r w:rsidR="00CD4437">
        <w:rPr>
          <w:rFonts w:cstheme="minorHAnsi"/>
        </w:rPr>
        <w:t xml:space="preserve">infant </w:t>
      </w:r>
      <w:r w:rsidR="0045491D">
        <w:rPr>
          <w:rFonts w:cstheme="minorHAnsi"/>
        </w:rPr>
        <w:t>hepatitis B vaccine,</w:t>
      </w:r>
      <w:proofErr w:type="gramEnd"/>
      <w:r w:rsidR="0045491D">
        <w:rPr>
          <w:rFonts w:cstheme="minorHAnsi"/>
        </w:rPr>
        <w:t xml:space="preserve"> </w:t>
      </w:r>
      <w:r w:rsidR="004E24F2">
        <w:rPr>
          <w:rFonts w:cstheme="minorHAnsi"/>
        </w:rPr>
        <w:t xml:space="preserve">was introduced </w:t>
      </w:r>
      <w:r>
        <w:rPr>
          <w:rFonts w:cstheme="minorHAnsi"/>
        </w:rPr>
        <w:t xml:space="preserve">into </w:t>
      </w:r>
      <w:r w:rsidR="00B42031">
        <w:rPr>
          <w:rFonts w:cstheme="minorHAnsi"/>
        </w:rPr>
        <w:t>national</w:t>
      </w:r>
      <w:r>
        <w:rPr>
          <w:rFonts w:cstheme="minorHAnsi"/>
        </w:rPr>
        <w:t xml:space="preserve"> immunisation</w:t>
      </w:r>
      <w:r w:rsidR="00B42031">
        <w:rPr>
          <w:rFonts w:cstheme="minorHAnsi"/>
        </w:rPr>
        <w:t xml:space="preserve"> schedules</w:t>
      </w:r>
      <w:r w:rsidR="00F87AFF">
        <w:rPr>
          <w:rFonts w:cstheme="minorHAnsi"/>
        </w:rPr>
        <w:t xml:space="preserve"> across sub-Saharan Africa between 1994 and 2014</w:t>
      </w:r>
      <w:r w:rsidR="002514DA">
        <w:rPr>
          <w:rFonts w:cstheme="minorHAnsi"/>
        </w:rPr>
        <w:t>, and in Malawi in 2002</w:t>
      </w:r>
      <w:r w:rsidR="004E24F2">
        <w:rPr>
          <w:rFonts w:cstheme="minorHAnsi"/>
        </w:rPr>
        <w:t>.</w:t>
      </w:r>
      <w:r w:rsidR="003239F3">
        <w:rPr>
          <w:rFonts w:cstheme="minorHAnsi"/>
        </w:rPr>
        <w:t xml:space="preserve"> </w:t>
      </w:r>
      <w:r w:rsidR="00334C10">
        <w:rPr>
          <w:rFonts w:cstheme="minorHAnsi"/>
        </w:rPr>
        <w:t>T</w:t>
      </w:r>
      <w:r w:rsidR="003239F3">
        <w:rPr>
          <w:rFonts w:cstheme="minorHAnsi"/>
        </w:rPr>
        <w:t xml:space="preserve">he </w:t>
      </w:r>
      <w:r w:rsidR="006428B2">
        <w:rPr>
          <w:rFonts w:cstheme="minorHAnsi"/>
        </w:rPr>
        <w:t>World Health Organization (</w:t>
      </w:r>
      <w:r w:rsidR="003239F3">
        <w:rPr>
          <w:rFonts w:cstheme="minorHAnsi"/>
        </w:rPr>
        <w:t>WHO</w:t>
      </w:r>
      <w:r w:rsidR="006428B2">
        <w:rPr>
          <w:rFonts w:cstheme="minorHAnsi"/>
        </w:rPr>
        <w:t>)</w:t>
      </w:r>
      <w:r w:rsidR="003239F3">
        <w:rPr>
          <w:rFonts w:cstheme="minorHAnsi"/>
        </w:rPr>
        <w:t xml:space="preserve"> recommend</w:t>
      </w:r>
      <w:r w:rsidR="000359A1">
        <w:rPr>
          <w:rFonts w:cstheme="minorHAnsi"/>
        </w:rPr>
        <w:t xml:space="preserve">s </w:t>
      </w:r>
      <w:r w:rsidR="003239F3">
        <w:rPr>
          <w:rFonts w:cstheme="minorHAnsi"/>
        </w:rPr>
        <w:t xml:space="preserve">commencing the first dose </w:t>
      </w:r>
      <w:r w:rsidR="00334C10">
        <w:rPr>
          <w:rFonts w:cstheme="minorHAnsi"/>
        </w:rPr>
        <w:t xml:space="preserve">at birth but this </w:t>
      </w:r>
      <w:r w:rsidR="003239F3">
        <w:rPr>
          <w:rFonts w:cstheme="minorHAnsi"/>
        </w:rPr>
        <w:t xml:space="preserve">has not been implemented in </w:t>
      </w:r>
      <w:r w:rsidR="00334C10">
        <w:rPr>
          <w:rFonts w:cstheme="minorHAnsi"/>
        </w:rPr>
        <w:t xml:space="preserve">most sub-Saharan </w:t>
      </w:r>
      <w:r w:rsidR="003239F3">
        <w:rPr>
          <w:rFonts w:cstheme="minorHAnsi"/>
        </w:rPr>
        <w:t>Africa</w:t>
      </w:r>
      <w:r w:rsidR="001839CA">
        <w:rPr>
          <w:rFonts w:cstheme="minorHAnsi"/>
        </w:rPr>
        <w:t>n countries</w:t>
      </w:r>
      <w:r w:rsidR="000359A1">
        <w:rPr>
          <w:rFonts w:cstheme="minorHAnsi"/>
        </w:rPr>
        <w:t>,</w:t>
      </w:r>
      <w:r w:rsidR="001839CA">
        <w:rPr>
          <w:rFonts w:cstheme="minorHAnsi"/>
        </w:rPr>
        <w:t xml:space="preserve"> including Malawi</w:t>
      </w:r>
      <w:r w:rsidR="003239F3">
        <w:rPr>
          <w:rFonts w:cstheme="minorHAnsi"/>
        </w:rPr>
        <w:t>.</w:t>
      </w:r>
      <w:r w:rsidR="003239F3">
        <w:rPr>
          <w:rFonts w:cstheme="minorHAnsi"/>
        </w:rPr>
        <w:fldChar w:fldCharType="begin"/>
      </w:r>
      <w:r w:rsidR="00D77C7B">
        <w:rPr>
          <w:rFonts w:cstheme="minorHAnsi"/>
        </w:rPr>
        <w:instrText xml:space="preserve"> ADDIN EN.CITE &lt;EndNote&gt;&lt;Cite&gt;&lt;Author&gt;World Health Organisation&lt;/Author&gt;&lt;Year&gt;2010&lt;/Year&gt;&lt;RecNum&gt;1200&lt;/RecNum&gt;&lt;DisplayText&gt;[10]&lt;/DisplayText&gt;&lt;record&gt;&lt;rec-number&gt;1200&lt;/rec-number&gt;&lt;foreign-keys&gt;&lt;key app="EN" db-id="psp5x0xtx5vdxnefsv3xd9aqfs2pxepxtv0t" timestamp="1606744906"&gt;1200&lt;/key&gt;&lt;/foreign-keys&gt;&lt;ref-type name="Journal Article"&gt;17&lt;/ref-type&gt;&lt;contributors&gt;&lt;authors&gt;&lt;author&gt;World Health Organisation,&lt;/author&gt;&lt;/authors&gt;&lt;/contributors&gt;&lt;titles&gt;&lt;title&gt;Hepatitis B vaccines: WHO position paper—Recommendations&lt;/title&gt;&lt;secondary-title&gt;Vaccine&lt;/secondary-title&gt;&lt;/titles&gt;&lt;periodical&gt;&lt;full-title&gt;Vaccine&lt;/full-title&gt;&lt;abbr-1&gt;Vaccine&lt;/abbr-1&gt;&lt;abbr-2&gt;Vaccine&lt;/abbr-2&gt;&lt;/periodical&gt;&lt;pages&gt;589-590&lt;/pages&gt;&lt;volume&gt;28&lt;/volume&gt;&lt;number&gt;3&lt;/number&gt;&lt;keywords&gt;&lt;keyword&gt;Hepatitis B&lt;/keyword&gt;&lt;keyword&gt;Vaccine&lt;/keyword&gt;&lt;keyword&gt;Position paper&lt;/keyword&gt;&lt;keyword&gt;Recommendations&lt;/keyword&gt;&lt;/keywords&gt;&lt;dates&gt;&lt;year&gt;2010&lt;/year&gt;&lt;pub-dates&gt;&lt;date&gt;2010/01/08/&lt;/date&gt;&lt;/pub-dates&gt;&lt;/dates&gt;&lt;isbn&gt;0264-410X&lt;/isbn&gt;&lt;urls&gt;&lt;related-urls&gt;&lt;url&gt;http://www.sciencedirect.com/science/article/pii/S0264410X09016612&lt;/url&gt;&lt;/related-urls&gt;&lt;/urls&gt;&lt;electronic-resource-num&gt;https://doi.org/10.1016/j.vaccine.2009.10.110&lt;/electronic-resource-num&gt;&lt;/record&gt;&lt;/Cite&gt;&lt;/EndNote&gt;</w:instrText>
      </w:r>
      <w:r w:rsidR="003239F3">
        <w:rPr>
          <w:rFonts w:cstheme="minorHAnsi"/>
        </w:rPr>
        <w:fldChar w:fldCharType="separate"/>
      </w:r>
      <w:r w:rsidR="00D77C7B">
        <w:rPr>
          <w:rFonts w:cstheme="minorHAnsi"/>
          <w:noProof/>
        </w:rPr>
        <w:t>[10]</w:t>
      </w:r>
      <w:r w:rsidR="003239F3">
        <w:rPr>
          <w:rFonts w:cstheme="minorHAnsi"/>
        </w:rPr>
        <w:fldChar w:fldCharType="end"/>
      </w:r>
      <w:r>
        <w:rPr>
          <w:rFonts w:cstheme="minorHAnsi"/>
        </w:rPr>
        <w:t xml:space="preserve"> </w:t>
      </w:r>
      <w:r w:rsidR="006428B2">
        <w:rPr>
          <w:rFonts w:cstheme="minorHAnsi"/>
        </w:rPr>
        <w:t>In 2019, t</w:t>
      </w:r>
      <w:r w:rsidR="0055737D">
        <w:rPr>
          <w:rFonts w:cstheme="minorHAnsi"/>
        </w:rPr>
        <w:t>hree-dose c</w:t>
      </w:r>
      <w:r w:rsidR="002514DA">
        <w:rPr>
          <w:rFonts w:cstheme="minorHAnsi"/>
        </w:rPr>
        <w:t xml:space="preserve">overage </w:t>
      </w:r>
      <w:r w:rsidR="00334C10">
        <w:rPr>
          <w:rFonts w:cstheme="minorHAnsi"/>
        </w:rPr>
        <w:t>starting at</w:t>
      </w:r>
      <w:r w:rsidR="003239F3">
        <w:rPr>
          <w:rFonts w:cstheme="minorHAnsi"/>
        </w:rPr>
        <w:t xml:space="preserve"> 6 weeks </w:t>
      </w:r>
      <w:r w:rsidR="002514DA">
        <w:rPr>
          <w:rFonts w:cstheme="minorHAnsi"/>
        </w:rPr>
        <w:t>was median</w:t>
      </w:r>
      <w:r w:rsidR="00A877B5">
        <w:rPr>
          <w:rFonts w:cstheme="minorHAnsi"/>
        </w:rPr>
        <w:t xml:space="preserve"> </w:t>
      </w:r>
      <w:r w:rsidR="002514DA">
        <w:rPr>
          <w:rFonts w:cstheme="minorHAnsi"/>
        </w:rPr>
        <w:t>8</w:t>
      </w:r>
      <w:r w:rsidR="0019535D">
        <w:rPr>
          <w:rFonts w:cstheme="minorHAnsi"/>
        </w:rPr>
        <w:t>7</w:t>
      </w:r>
      <w:r w:rsidR="002514DA">
        <w:rPr>
          <w:rFonts w:cstheme="minorHAnsi"/>
        </w:rPr>
        <w:t>% (interquartile range (IQR) 7</w:t>
      </w:r>
      <w:r w:rsidR="0019535D">
        <w:rPr>
          <w:rFonts w:cstheme="minorHAnsi"/>
        </w:rPr>
        <w:t>4</w:t>
      </w:r>
      <w:r w:rsidR="002514DA">
        <w:rPr>
          <w:rFonts w:cstheme="minorHAnsi"/>
        </w:rPr>
        <w:t>-9</w:t>
      </w:r>
      <w:r w:rsidR="0019535D">
        <w:rPr>
          <w:rFonts w:cstheme="minorHAnsi"/>
        </w:rPr>
        <w:t>3</w:t>
      </w:r>
      <w:r w:rsidR="002514DA">
        <w:rPr>
          <w:rFonts w:cstheme="minorHAnsi"/>
        </w:rPr>
        <w:t xml:space="preserve">) </w:t>
      </w:r>
      <w:r w:rsidR="00C4229D">
        <w:rPr>
          <w:rFonts w:cstheme="minorHAnsi"/>
        </w:rPr>
        <w:t>across</w:t>
      </w:r>
      <w:r w:rsidR="002514DA">
        <w:rPr>
          <w:rFonts w:cstheme="minorHAnsi"/>
        </w:rPr>
        <w:t xml:space="preserve"> </w:t>
      </w:r>
      <w:r w:rsidR="001839CA">
        <w:rPr>
          <w:rFonts w:cstheme="minorHAnsi"/>
        </w:rPr>
        <w:t>the region</w:t>
      </w:r>
      <w:r w:rsidR="00242478" w:rsidRPr="00242478">
        <w:rPr>
          <w:rFonts w:cstheme="minorHAnsi"/>
        </w:rPr>
        <w:t xml:space="preserve"> </w:t>
      </w:r>
      <w:r w:rsidR="0019535D">
        <w:rPr>
          <w:rFonts w:cstheme="minorHAnsi"/>
        </w:rPr>
        <w:t>and 95% in Malawi</w:t>
      </w:r>
      <w:r w:rsidR="0097115B">
        <w:rPr>
          <w:rFonts w:cstheme="minorHAnsi"/>
        </w:rPr>
        <w:t>.</w:t>
      </w:r>
      <w:r w:rsidR="000B146A">
        <w:rPr>
          <w:rFonts w:cstheme="minorHAnsi"/>
        </w:rPr>
        <w:fldChar w:fldCharType="begin"/>
      </w:r>
      <w:r w:rsidR="00D77C7B">
        <w:rPr>
          <w:rFonts w:cstheme="minorHAnsi"/>
        </w:rPr>
        <w:instrText xml:space="preserve"> ADDIN EN.CITE &lt;EndNote&gt;&lt;Cite&gt;&lt;Author&gt;World Health Organization/ UNICEF&lt;/Author&gt;&lt;Year&gt;2020&lt;/Year&gt;&lt;RecNum&gt;1198&lt;/RecNum&gt;&lt;DisplayText&gt;[11]&lt;/DisplayText&gt;&lt;record&gt;&lt;rec-number&gt;1198&lt;/rec-number&gt;&lt;foreign-keys&gt;&lt;key app="EN" db-id="psp5x0xtx5vdxnefsv3xd9aqfs2pxepxtv0t" timestamp="1606488383"&gt;1198&lt;/key&gt;&lt;/foreign-keys&gt;&lt;ref-type name="Report"&gt;27&lt;/ref-type&gt;&lt;contributors&gt;&lt;authors&gt;&lt;author&gt;World Health Organization/ UNICEF,&lt;/author&gt;&lt;/authors&gt;&lt;/contributors&gt;&lt;titles&gt;&lt;title&gt;WHO-UNICEF estimates of DTP3 coverage&lt;/title&gt;&lt;/titles&gt;&lt;dates&gt;&lt;year&gt;2020&lt;/year&gt;&lt;/dates&gt;&lt;pub-location&gt;WHO, Geneva&lt;/pub-location&gt;&lt;urls&gt;&lt;related-urls&gt;&lt;url&gt;https://apps.who.int/immunization_monitoring/globalsummary/timeseries/tswucoveragedtp3.html&lt;/url&gt;&lt;/related-urls&gt;&lt;/urls&gt;&lt;/record&gt;&lt;/Cite&gt;&lt;/EndNote&gt;</w:instrText>
      </w:r>
      <w:r w:rsidR="000B146A">
        <w:rPr>
          <w:rFonts w:cstheme="minorHAnsi"/>
        </w:rPr>
        <w:fldChar w:fldCharType="separate"/>
      </w:r>
      <w:r w:rsidR="00D77C7B">
        <w:rPr>
          <w:rFonts w:cstheme="minorHAnsi"/>
          <w:noProof/>
        </w:rPr>
        <w:t>[11]</w:t>
      </w:r>
      <w:r w:rsidR="000B146A">
        <w:rPr>
          <w:rFonts w:cstheme="minorHAnsi"/>
        </w:rPr>
        <w:fldChar w:fldCharType="end"/>
      </w:r>
      <w:r w:rsidR="000B146A">
        <w:rPr>
          <w:rFonts w:cstheme="minorHAnsi"/>
        </w:rPr>
        <w:t xml:space="preserve"> </w:t>
      </w:r>
      <w:r w:rsidR="00AC5E7F">
        <w:rPr>
          <w:rFonts w:cstheme="minorHAnsi"/>
        </w:rPr>
        <w:t>A community assessment of vaccine impact has not previously been conducted in southern Africa, outside of South Africa, and there are therefore no data for Malawi.</w:t>
      </w:r>
    </w:p>
    <w:p w14:paraId="7093A1DF" w14:textId="271740BC" w:rsidR="00B47EB9" w:rsidRDefault="00486A56" w:rsidP="00D77C7B">
      <w:pPr>
        <w:spacing w:after="120" w:line="360" w:lineRule="auto"/>
        <w:jc w:val="both"/>
        <w:rPr>
          <w:rFonts w:cstheme="minorHAnsi"/>
        </w:rPr>
      </w:pPr>
      <w:r>
        <w:rPr>
          <w:rFonts w:cstheme="minorHAnsi"/>
        </w:rPr>
        <w:t>I</w:t>
      </w:r>
      <w:r w:rsidR="00F0463D">
        <w:rPr>
          <w:rFonts w:cstheme="minorHAnsi"/>
        </w:rPr>
        <w:t>n a</w:t>
      </w:r>
      <w:r w:rsidR="001E7195">
        <w:rPr>
          <w:rFonts w:cstheme="minorHAnsi"/>
        </w:rPr>
        <w:t xml:space="preserve"> </w:t>
      </w:r>
      <w:r w:rsidR="006428B2">
        <w:rPr>
          <w:rFonts w:cstheme="minorHAnsi"/>
        </w:rPr>
        <w:t xml:space="preserve">previous </w:t>
      </w:r>
      <w:r w:rsidR="001E7195">
        <w:rPr>
          <w:rFonts w:cstheme="minorHAnsi"/>
        </w:rPr>
        <w:t>systematic review</w:t>
      </w:r>
      <w:r w:rsidR="006428B2">
        <w:rPr>
          <w:rFonts w:cstheme="minorHAnsi"/>
        </w:rPr>
        <w:t>,</w:t>
      </w:r>
      <w:r w:rsidR="001E7195">
        <w:rPr>
          <w:rFonts w:cstheme="minorHAnsi"/>
        </w:rPr>
        <w:t xml:space="preserve"> </w:t>
      </w:r>
      <w:r w:rsidR="00F0463D">
        <w:rPr>
          <w:rFonts w:cstheme="minorHAnsi"/>
        </w:rPr>
        <w:t xml:space="preserve">we </w:t>
      </w:r>
      <w:r w:rsidR="001E7195">
        <w:rPr>
          <w:rFonts w:cstheme="minorHAnsi"/>
        </w:rPr>
        <w:t xml:space="preserve">estimated </w:t>
      </w:r>
      <w:r w:rsidR="006428B2">
        <w:rPr>
          <w:rFonts w:cstheme="minorHAnsi"/>
        </w:rPr>
        <w:t xml:space="preserve">that </w:t>
      </w:r>
      <w:r w:rsidR="00AC5E7F">
        <w:rPr>
          <w:rFonts w:cstheme="minorHAnsi"/>
        </w:rPr>
        <w:t>hepatitis B surface (</w:t>
      </w:r>
      <w:r w:rsidR="001E7195">
        <w:rPr>
          <w:rFonts w:cstheme="minorHAnsi"/>
        </w:rPr>
        <w:t>HB</w:t>
      </w:r>
      <w:r w:rsidR="00363B51">
        <w:rPr>
          <w:rFonts w:cstheme="minorHAnsi"/>
        </w:rPr>
        <w:t>sAg</w:t>
      </w:r>
      <w:r w:rsidR="00AC5E7F">
        <w:rPr>
          <w:rFonts w:cstheme="minorHAnsi"/>
        </w:rPr>
        <w:t>)</w:t>
      </w:r>
      <w:r w:rsidR="001E7195">
        <w:rPr>
          <w:rFonts w:cstheme="minorHAnsi"/>
        </w:rPr>
        <w:t xml:space="preserve"> prevalence </w:t>
      </w:r>
      <w:r w:rsidR="006428B2">
        <w:rPr>
          <w:rFonts w:cstheme="minorHAnsi"/>
        </w:rPr>
        <w:t xml:space="preserve">was </w:t>
      </w:r>
      <w:r w:rsidR="00624CFB">
        <w:rPr>
          <w:rFonts w:cstheme="minorHAnsi"/>
        </w:rPr>
        <w:t>8</w:t>
      </w:r>
      <w:r w:rsidR="001E7195">
        <w:rPr>
          <w:rFonts w:cstheme="minorHAnsi"/>
        </w:rPr>
        <w:t xml:space="preserve">% </w:t>
      </w:r>
      <w:r w:rsidR="006428B2">
        <w:rPr>
          <w:rFonts w:cstheme="minorHAnsi"/>
        </w:rPr>
        <w:t xml:space="preserve">among adults </w:t>
      </w:r>
      <w:r>
        <w:rPr>
          <w:rFonts w:cstheme="minorHAnsi"/>
        </w:rPr>
        <w:t xml:space="preserve">in Malawi, </w:t>
      </w:r>
      <w:r w:rsidR="00AC5E7F">
        <w:rPr>
          <w:rFonts w:cstheme="minorHAnsi"/>
        </w:rPr>
        <w:t xml:space="preserve">but observed that available data were </w:t>
      </w:r>
      <w:r w:rsidR="000359A1">
        <w:rPr>
          <w:rFonts w:cstheme="minorHAnsi"/>
        </w:rPr>
        <w:t xml:space="preserve">predominantly </w:t>
      </w:r>
      <w:r w:rsidR="001E7195">
        <w:rPr>
          <w:rFonts w:cstheme="minorHAnsi"/>
        </w:rPr>
        <w:t xml:space="preserve">based </w:t>
      </w:r>
      <w:r w:rsidR="000359A1">
        <w:rPr>
          <w:rFonts w:cstheme="minorHAnsi"/>
        </w:rPr>
        <w:t xml:space="preserve">on </w:t>
      </w:r>
      <w:r w:rsidR="001E7195">
        <w:rPr>
          <w:rFonts w:cstheme="minorHAnsi"/>
        </w:rPr>
        <w:t>convenience sampling</w:t>
      </w:r>
      <w:r w:rsidR="00AC5E7F">
        <w:rPr>
          <w:rFonts w:cstheme="minorHAnsi"/>
        </w:rPr>
        <w:t xml:space="preserve">, </w:t>
      </w:r>
      <w:r w:rsidR="00D106CA">
        <w:rPr>
          <w:rFonts w:cstheme="minorHAnsi"/>
        </w:rPr>
        <w:t xml:space="preserve">hence </w:t>
      </w:r>
      <w:r w:rsidR="00A877B5">
        <w:rPr>
          <w:rFonts w:cstheme="minorHAnsi"/>
        </w:rPr>
        <w:t>at significant risk of bias</w:t>
      </w:r>
      <w:r w:rsidR="001E7195">
        <w:rPr>
          <w:rFonts w:cstheme="minorHAnsi"/>
        </w:rPr>
        <w:t>.</w:t>
      </w:r>
      <w:r w:rsidR="001E7195">
        <w:rPr>
          <w:rFonts w:cstheme="minorHAnsi"/>
        </w:rPr>
        <w:fldChar w:fldCharType="begin">
          <w:fldData xml:space="preserve">PEVuZE5vdGU+PENpdGU+PEF1dGhvcj5TdG9ja2RhbGU8L0F1dGhvcj48WWVhcj4yMDE4PC9ZZWFy
PjxSZWNOdW0+NTMwPC9SZWNOdW0+PERpc3BsYXlUZXh0PlsxMl08L0Rpc3BsYXlUZXh0PjxyZWNv
cmQ+PHJlYy1udW1iZXI+NTMwPC9yZWMtbnVtYmVyPjxmb3JlaWduLWtleXM+PGtleSBhcHA9IkVO
IiBkYi1pZD0icHNwNXgweHR4NXZkeG5lZnN2M3hkOWFxZnMycHhlcHh0djB0IiB0aW1lc3RhbXA9
IjE1MzkzNjMxODkiPjUzMDwva2V5PjwvZm9yZWlnbi1rZXlzPjxyZWYtdHlwZSBuYW1lPSJKb3Vy
bmFsIEFydGljbGUiPjE3PC9yZWYtdHlwZT48Y29udHJpYnV0b3JzPjxhdXRob3JzPjxhdXRob3I+
U3RvY2tkYWxlLCBBLiBKLjwvYXV0aG9yPjxhdXRob3I+TWl0YW1ibywgQy48L2F1dGhvcj48YXV0
aG9yPkV2ZXJldHQsIEQuPC9hdXRob3I+PGF1dGhvcj5HZXJldHRpLCBBLiBNLjwvYXV0aG9yPjxh
dXRob3I+R29yZG9uLCBNLiBBLjwvYXV0aG9yPjwvYXV0aG9ycz48L2NvbnRyaWJ1dG9ycz48YXV0
aC1hZGRyZXNzPk1hbGF3aSBMaXZlcnBvb2wgV2VsbGNvbWUgVHJ1c3QgQ2xpbmljYWwgUmVzZWFy
Y2ggUHJvZ3JhbW1lLCBDaGljaGlyaSAzLCBQTyBCb3ggMzAwOTYsIEJsYW50eXJlLCBNYWxhd2ku
IGEuc3RvY2tkYWxlQGxpdmVycG9vbC5hYy51ay4mI3hEO0luc3RpdHV0ZSBvZiBJbmZlY3Rpb24g
YW5kIEdsb2JhbCBIZWFsdGgsIFVuaXZlcnNpdHkgb2YgTGl2ZXJwb29sLCBSb25hbGQgUm9zcyBC
dWlsZGluZywgOCBXZXN0IERlcmJ5IFN0cmVldCwgTGl2ZXJwb29sLCBMNjkgN0JFLCBVSy4gYS5z
dG9ja2RhbGVAbGl2ZXJwb29sLmFjLnVrLiYjeEQ7SElWIGFuZCBBSURTIERlcGFydG1lbnQsIE1h
bGF3aSBNaW5pc3RyeSBvZiBIZWFsdGgsIFBPIEJveCAzMDM3NywgTGlsb25nd2UsIE1hbGF3aS4m
I3hEO01hbGF3aSBMaXZlcnBvb2wgV2VsbGNvbWUgVHJ1c3QgQ2xpbmljYWwgUmVzZWFyY2ggUHJv
Z3JhbW1lLCBDaGljaGlyaSAzLCBQTyBCb3ggMzAwOTYsIEJsYW50eXJlLCBNYWxhd2kuJiN4RDtN
UkMgQ2VudHJlIGZvciBJbmZsYW1tYXRpb24gUmVzZWFyY2gsIFRoZSBRdWVlbiZhcG9zO3MgTWVk
aWNhbCBSZXNlYXJjaCBJbnN0aXR1dGUsIFVuaXZlcnNpdHkgb2YgRWRpbmJ1cmdoLCA0NyBMaXR0
bGUgRnJhbmNlIENyZXNjZW50LCBFZGluYnVyZ2gsIEVIMTYgNFRKLCBVSy4mI3hEO0luc3RpdHV0
ZSBvZiBJbmZlY3Rpb24gYW5kIEdsb2JhbCBIZWFsdGgsIFVuaXZlcnNpdHkgb2YgTGl2ZXJwb29s
LCBSb25hbGQgUm9zcyBCdWlsZGluZywgOCBXZXN0IERlcmJ5IFN0cmVldCwgTGl2ZXJwb29sLCBM
NjkgN0JFLCBVSy48L2F1dGgtYWRkcmVzcz48dGl0bGVzPjx0aXRsZT5FcGlkZW1pb2xvZ3kgb2Yg
aGVwYXRpdGlzIEIsIEMgYW5kIEQgaW4gTWFsYXdpOiBzeXN0ZW1hdGljIHJldmlldzwvdGl0bGU+
PHNlY29uZGFyeS10aXRsZT5CTUMgSW5mZWN0IERpczwvc2Vjb25kYXJ5LXRpdGxlPjwvdGl0bGVz
PjxwZXJpb2RpY2FsPjxmdWxsLXRpdGxlPkJNQyBJbmZlY3Rpb3VzIERpc2Vhc2VzPC9mdWxsLXRp
dGxlPjxhYmJyLTE+Qk1DIEluZmVjdC4gRGlzLjwvYWJici0xPjxhYmJyLTI+Qk1DIEluZmVjdCBE
aXM8L2FiYnItMj48L3BlcmlvZGljYWw+PHBhZ2VzPjUxNjwvcGFnZXM+PHZvbHVtZT4xODwvdm9s
dW1lPjxudW1iZXI+MTwvbnVtYmVyPjxlZGl0aW9uPjIwMTgvMTAvMTQ8L2VkaXRpb24+PGtleXdv
cmRzPjxrZXl3b3JkPkhJViBJbmZlY3Rpb25zL2NvbXBsaWNhdGlvbnMvZGlhZ25vc2lzPC9rZXl3
b3JkPjxrZXl3b3JkPkhlcGF0aXRpcyBBbnRpYm9kaWVzL2Jsb29kPC9rZXl3b3JkPjxrZXl3b3Jk
PkhlcGF0aXRpcyBCL2NvbXBsaWNhdGlvbnMvZGlhZ25vc2lzLyplcGlkZW1pb2xvZ3k8L2tleXdv
cmQ+PGtleXdvcmQ+SGVwYXRpdGlzIEIgU3VyZmFjZSBBbnRpZ2Vucy9ibG9vZDwva2V5d29yZD48
a2V5d29yZD5IZXBhdGl0aXMgQy9jb21wbGljYXRpb25zL2RpYWdub3Npcy8qZXBpZGVtaW9sb2d5
PC9rZXl3b3JkPjxrZXl3b3JkPkhlcGF0aXRpcyBEL2NvbXBsaWNhdGlvbnMvZGlhZ25vc2lzL2Vw
aWRlbWlvbG9neTwva2V5d29yZD48a2V5d29yZD5IdW1hbnM8L2tleXdvcmQ+PGtleXdvcmQ+TWFs
YXdpL2VwaWRlbWlvbG9neTwva2V5d29yZD48a2V5d29yZD5QcmV2YWxlbmNlPC9rZXl3b3JkPjxr
ZXl3b3JkPlJOQSwgVmlyYWwvYmxvb2QvbWV0YWJvbGlzbTwva2V5d29yZD48a2V5d29yZD5FcGlk
ZW1pb2xvZ3k8L2tleXdvcmQ+PGtleXdvcmQ+SGVwYXRpdGlzIEI8L2tleXdvcmQ+PGtleXdvcmQ+
SGVwYXRpdGlzIEM8L2tleXdvcmQ+PGtleXdvcmQ+SGVwYXRpdGlzIEQ8L2tleXdvcmQ+PGtleXdv
cmQ+TWFsYXdpPC9rZXl3b3JkPjxrZXl3b3JkPlN1Yi1TYWhhcmFuIEFmcmljYTwva2V5d29yZD48
a2V5d29yZD5WaXJhbCBoZXBhdGl0aXM8L2tleXdvcmQ+PC9rZXl3b3Jkcz48ZGF0ZXM+PHllYXI+
MjAxODwveWVhcj48cHViLWRhdGVzPjxkYXRlPk9jdCAxMjwvZGF0ZT48L3B1Yi1kYXRlcz48L2Rh
dGVzPjxpc2JuPjE0NzEtMjMzNCAoRWxlY3Ryb25pYykmI3hEOzE0NzEtMjMzNCAoTGlua2luZyk8
L2lzYm4+PGFjY2Vzc2lvbi1udW0+MzAzMTQ0NDg8L2FjY2Vzc2lvbi1udW0+PHVybHM+PHJlbGF0
ZWQtdXJscz48dXJsPmh0dHBzOi8vd3d3Lm5jYmkubmxtLm5paC5nb3YvcHVibWVkLzMwMzE0NDQ4
PC91cmw+PC9yZWxhdGVkLXVybHM+PC91cmxzPjxjdXN0b20yPlBNQzYxODYwOTg8L2N1c3RvbTI+
PGVsZWN0cm9uaWMtcmVzb3VyY2UtbnVtPjEwLjExODYvczEyODc5LTAxOC0zNDI4LTc8L2VsZWN0
cm9uaWMtcmVzb3VyY2UtbnVtPjwvcmVjb3JkPjwvQ2l0ZT48L0VuZE5vdGU+
</w:fldData>
        </w:fldChar>
      </w:r>
      <w:r w:rsidR="00D77C7B">
        <w:rPr>
          <w:rFonts w:cstheme="minorHAnsi"/>
        </w:rPr>
        <w:instrText xml:space="preserve"> ADDIN EN.CITE </w:instrText>
      </w:r>
      <w:r w:rsidR="00D77C7B">
        <w:rPr>
          <w:rFonts w:cstheme="minorHAnsi"/>
        </w:rPr>
        <w:fldChar w:fldCharType="begin">
          <w:fldData xml:space="preserve">PEVuZE5vdGU+PENpdGU+PEF1dGhvcj5TdG9ja2RhbGU8L0F1dGhvcj48WWVhcj4yMDE4PC9ZZWFy
PjxSZWNOdW0+NTMwPC9SZWNOdW0+PERpc3BsYXlUZXh0PlsxMl08L0Rpc3BsYXlUZXh0PjxyZWNv
cmQ+PHJlYy1udW1iZXI+NTMwPC9yZWMtbnVtYmVyPjxmb3JlaWduLWtleXM+PGtleSBhcHA9IkVO
IiBkYi1pZD0icHNwNXgweHR4NXZkeG5lZnN2M3hkOWFxZnMycHhlcHh0djB0IiB0aW1lc3RhbXA9
IjE1MzkzNjMxODkiPjUzMDwva2V5PjwvZm9yZWlnbi1rZXlzPjxyZWYtdHlwZSBuYW1lPSJKb3Vy
bmFsIEFydGljbGUiPjE3PC9yZWYtdHlwZT48Y29udHJpYnV0b3JzPjxhdXRob3JzPjxhdXRob3I+
U3RvY2tkYWxlLCBBLiBKLjwvYXV0aG9yPjxhdXRob3I+TWl0YW1ibywgQy48L2F1dGhvcj48YXV0
aG9yPkV2ZXJldHQsIEQuPC9hdXRob3I+PGF1dGhvcj5HZXJldHRpLCBBLiBNLjwvYXV0aG9yPjxh
dXRob3I+R29yZG9uLCBNLiBBLjwvYXV0aG9yPjwvYXV0aG9ycz48L2NvbnRyaWJ1dG9ycz48YXV0
aC1hZGRyZXNzPk1hbGF3aSBMaXZlcnBvb2wgV2VsbGNvbWUgVHJ1c3QgQ2xpbmljYWwgUmVzZWFy
Y2ggUHJvZ3JhbW1lLCBDaGljaGlyaSAzLCBQTyBCb3ggMzAwOTYsIEJsYW50eXJlLCBNYWxhd2ku
IGEuc3RvY2tkYWxlQGxpdmVycG9vbC5hYy51ay4mI3hEO0luc3RpdHV0ZSBvZiBJbmZlY3Rpb24g
YW5kIEdsb2JhbCBIZWFsdGgsIFVuaXZlcnNpdHkgb2YgTGl2ZXJwb29sLCBSb25hbGQgUm9zcyBC
dWlsZGluZywgOCBXZXN0IERlcmJ5IFN0cmVldCwgTGl2ZXJwb29sLCBMNjkgN0JFLCBVSy4gYS5z
dG9ja2RhbGVAbGl2ZXJwb29sLmFjLnVrLiYjeEQ7SElWIGFuZCBBSURTIERlcGFydG1lbnQsIE1h
bGF3aSBNaW5pc3RyeSBvZiBIZWFsdGgsIFBPIEJveCAzMDM3NywgTGlsb25nd2UsIE1hbGF3aS4m
I3hEO01hbGF3aSBMaXZlcnBvb2wgV2VsbGNvbWUgVHJ1c3QgQ2xpbmljYWwgUmVzZWFyY2ggUHJv
Z3JhbW1lLCBDaGljaGlyaSAzLCBQTyBCb3ggMzAwOTYsIEJsYW50eXJlLCBNYWxhd2kuJiN4RDtN
UkMgQ2VudHJlIGZvciBJbmZsYW1tYXRpb24gUmVzZWFyY2gsIFRoZSBRdWVlbiZhcG9zO3MgTWVk
aWNhbCBSZXNlYXJjaCBJbnN0aXR1dGUsIFVuaXZlcnNpdHkgb2YgRWRpbmJ1cmdoLCA0NyBMaXR0
bGUgRnJhbmNlIENyZXNjZW50LCBFZGluYnVyZ2gsIEVIMTYgNFRKLCBVSy4mI3hEO0luc3RpdHV0
ZSBvZiBJbmZlY3Rpb24gYW5kIEdsb2JhbCBIZWFsdGgsIFVuaXZlcnNpdHkgb2YgTGl2ZXJwb29s
LCBSb25hbGQgUm9zcyBCdWlsZGluZywgOCBXZXN0IERlcmJ5IFN0cmVldCwgTGl2ZXJwb29sLCBM
NjkgN0JFLCBVSy48L2F1dGgtYWRkcmVzcz48dGl0bGVzPjx0aXRsZT5FcGlkZW1pb2xvZ3kgb2Yg
aGVwYXRpdGlzIEIsIEMgYW5kIEQgaW4gTWFsYXdpOiBzeXN0ZW1hdGljIHJldmlldzwvdGl0bGU+
PHNlY29uZGFyeS10aXRsZT5CTUMgSW5mZWN0IERpczwvc2Vjb25kYXJ5LXRpdGxlPjwvdGl0bGVz
PjxwZXJpb2RpY2FsPjxmdWxsLXRpdGxlPkJNQyBJbmZlY3Rpb3VzIERpc2Vhc2VzPC9mdWxsLXRp
dGxlPjxhYmJyLTE+Qk1DIEluZmVjdC4gRGlzLjwvYWJici0xPjxhYmJyLTI+Qk1DIEluZmVjdCBE
aXM8L2FiYnItMj48L3BlcmlvZGljYWw+PHBhZ2VzPjUxNjwvcGFnZXM+PHZvbHVtZT4xODwvdm9s
dW1lPjxudW1iZXI+MTwvbnVtYmVyPjxlZGl0aW9uPjIwMTgvMTAvMTQ8L2VkaXRpb24+PGtleXdv
cmRzPjxrZXl3b3JkPkhJViBJbmZlY3Rpb25zL2NvbXBsaWNhdGlvbnMvZGlhZ25vc2lzPC9rZXl3
b3JkPjxrZXl3b3JkPkhlcGF0aXRpcyBBbnRpYm9kaWVzL2Jsb29kPC9rZXl3b3JkPjxrZXl3b3Jk
PkhlcGF0aXRpcyBCL2NvbXBsaWNhdGlvbnMvZGlhZ25vc2lzLyplcGlkZW1pb2xvZ3k8L2tleXdv
cmQ+PGtleXdvcmQ+SGVwYXRpdGlzIEIgU3VyZmFjZSBBbnRpZ2Vucy9ibG9vZDwva2V5d29yZD48
a2V5d29yZD5IZXBhdGl0aXMgQy9jb21wbGljYXRpb25zL2RpYWdub3Npcy8qZXBpZGVtaW9sb2d5
PC9rZXl3b3JkPjxrZXl3b3JkPkhlcGF0aXRpcyBEL2NvbXBsaWNhdGlvbnMvZGlhZ25vc2lzL2Vw
aWRlbWlvbG9neTwva2V5d29yZD48a2V5d29yZD5IdW1hbnM8L2tleXdvcmQ+PGtleXdvcmQ+TWFs
YXdpL2VwaWRlbWlvbG9neTwva2V5d29yZD48a2V5d29yZD5QcmV2YWxlbmNlPC9rZXl3b3JkPjxr
ZXl3b3JkPlJOQSwgVmlyYWwvYmxvb2QvbWV0YWJvbGlzbTwva2V5d29yZD48a2V5d29yZD5FcGlk
ZW1pb2xvZ3k8L2tleXdvcmQ+PGtleXdvcmQ+SGVwYXRpdGlzIEI8L2tleXdvcmQ+PGtleXdvcmQ+
SGVwYXRpdGlzIEM8L2tleXdvcmQ+PGtleXdvcmQ+SGVwYXRpdGlzIEQ8L2tleXdvcmQ+PGtleXdv
cmQ+TWFsYXdpPC9rZXl3b3JkPjxrZXl3b3JkPlN1Yi1TYWhhcmFuIEFmcmljYTwva2V5d29yZD48
a2V5d29yZD5WaXJhbCBoZXBhdGl0aXM8L2tleXdvcmQ+PC9rZXl3b3Jkcz48ZGF0ZXM+PHllYXI+
MjAxODwveWVhcj48cHViLWRhdGVzPjxkYXRlPk9jdCAxMjwvZGF0ZT48L3B1Yi1kYXRlcz48L2Rh
dGVzPjxpc2JuPjE0NzEtMjMzNCAoRWxlY3Ryb25pYykmI3hEOzE0NzEtMjMzNCAoTGlua2luZyk8
L2lzYm4+PGFjY2Vzc2lvbi1udW0+MzAzMTQ0NDg8L2FjY2Vzc2lvbi1udW0+PHVybHM+PHJlbGF0
ZWQtdXJscz48dXJsPmh0dHBzOi8vd3d3Lm5jYmkubmxtLm5paC5nb3YvcHVibWVkLzMwMzE0NDQ4
PC91cmw+PC9yZWxhdGVkLXVybHM+PC91cmxzPjxjdXN0b20yPlBNQzYxODYwOTg8L2N1c3RvbTI+
PGVsZWN0cm9uaWMtcmVzb3VyY2UtbnVtPjEwLjExODYvczEyODc5LTAxOC0zNDI4LTc8L2VsZWN0
cm9uaWMtcmVzb3VyY2UtbnVtPjwvcmVjb3JkPjwvQ2l0ZT48L0VuZE5vdGU+
</w:fldData>
        </w:fldChar>
      </w:r>
      <w:r w:rsidR="00D77C7B">
        <w:rPr>
          <w:rFonts w:cstheme="minorHAnsi"/>
        </w:rPr>
        <w:instrText xml:space="preserve"> ADDIN EN.CITE.DATA </w:instrText>
      </w:r>
      <w:r w:rsidR="00D77C7B">
        <w:rPr>
          <w:rFonts w:cstheme="minorHAnsi"/>
        </w:rPr>
      </w:r>
      <w:r w:rsidR="00D77C7B">
        <w:rPr>
          <w:rFonts w:cstheme="minorHAnsi"/>
        </w:rPr>
        <w:fldChar w:fldCharType="end"/>
      </w:r>
      <w:r w:rsidR="001E7195">
        <w:rPr>
          <w:rFonts w:cstheme="minorHAnsi"/>
        </w:rPr>
      </w:r>
      <w:r w:rsidR="001E7195">
        <w:rPr>
          <w:rFonts w:cstheme="minorHAnsi"/>
        </w:rPr>
        <w:fldChar w:fldCharType="separate"/>
      </w:r>
      <w:r w:rsidR="00D77C7B">
        <w:rPr>
          <w:rFonts w:cstheme="minorHAnsi"/>
          <w:noProof/>
        </w:rPr>
        <w:t>[12]</w:t>
      </w:r>
      <w:r w:rsidR="001E7195">
        <w:rPr>
          <w:rFonts w:cstheme="minorHAnsi"/>
        </w:rPr>
        <w:fldChar w:fldCharType="end"/>
      </w:r>
      <w:r w:rsidR="0055737D">
        <w:rPr>
          <w:rFonts w:cstheme="minorHAnsi"/>
        </w:rPr>
        <w:t xml:space="preserve"> </w:t>
      </w:r>
      <w:r w:rsidR="000163A9">
        <w:rPr>
          <w:rFonts w:cstheme="minorHAnsi"/>
        </w:rPr>
        <w:t>Estimates of t</w:t>
      </w:r>
      <w:r w:rsidR="002514DA">
        <w:rPr>
          <w:rFonts w:cstheme="minorHAnsi"/>
        </w:rPr>
        <w:t xml:space="preserve">he community-level burden of </w:t>
      </w:r>
      <w:r w:rsidR="00AC5E7F">
        <w:rPr>
          <w:rFonts w:cstheme="minorHAnsi"/>
        </w:rPr>
        <w:t xml:space="preserve">hepatitis B virus (HBV) infection and </w:t>
      </w:r>
      <w:r w:rsidR="002514DA">
        <w:rPr>
          <w:rFonts w:cstheme="minorHAnsi"/>
        </w:rPr>
        <w:t>disease</w:t>
      </w:r>
      <w:r w:rsidR="00AC5E7F">
        <w:rPr>
          <w:rFonts w:cstheme="minorHAnsi"/>
        </w:rPr>
        <w:t>,</w:t>
      </w:r>
      <w:r w:rsidR="002514DA">
        <w:rPr>
          <w:rFonts w:cstheme="minorHAnsi"/>
        </w:rPr>
        <w:t xml:space="preserve"> and the projected need for </w:t>
      </w:r>
      <w:r w:rsidR="00AC5E7F">
        <w:rPr>
          <w:rFonts w:cstheme="minorHAnsi"/>
        </w:rPr>
        <w:t xml:space="preserve">hepatitis B </w:t>
      </w:r>
      <w:r w:rsidR="002514DA">
        <w:rPr>
          <w:rFonts w:cstheme="minorHAnsi"/>
        </w:rPr>
        <w:t xml:space="preserve">treatment </w:t>
      </w:r>
      <w:r w:rsidR="00C7165A">
        <w:rPr>
          <w:rFonts w:cstheme="minorHAnsi"/>
        </w:rPr>
        <w:t>are required to inform an effective public health response</w:t>
      </w:r>
      <w:r w:rsidR="00ED42D1">
        <w:rPr>
          <w:rFonts w:cstheme="minorHAnsi"/>
        </w:rPr>
        <w:t>.</w:t>
      </w:r>
      <w:r w:rsidR="0097115B">
        <w:rPr>
          <w:rFonts w:cstheme="minorHAnsi"/>
        </w:rPr>
        <w:fldChar w:fldCharType="begin"/>
      </w:r>
      <w:r w:rsidR="00D77C7B">
        <w:rPr>
          <w:rFonts w:cstheme="minorHAnsi"/>
        </w:rPr>
        <w:instrText xml:space="preserve"> ADDIN EN.CITE &lt;EndNote&gt;&lt;Cite&gt;&lt;Author&gt;World Health Organisation&lt;/Author&gt;&lt;Year&gt;2016&lt;/Year&gt;&lt;RecNum&gt;438&lt;/RecNum&gt;&lt;DisplayText&gt;[4]&lt;/DisplayText&gt;&lt;record&gt;&lt;rec-number&gt;438&lt;/rec-number&gt;&lt;foreign-keys&gt;&lt;key app="EN" db-id="psp5x0xtx5vdxnefsv3xd9aqfs2pxepxtv0t" timestamp="1523541726"&gt;438&lt;/key&gt;&lt;/foreign-keys&gt;&lt;ref-type name="Report"&gt;27&lt;/ref-type&gt;&lt;contributors&gt;&lt;authors&gt;&lt;author&gt;World Health Organisation,&lt;/author&gt;&lt;/authors&gt;&lt;/contributors&gt;&lt;titles&gt;&lt;title&gt;Global Health Sector Strategy on Viral Hepatitis 2016-2021&lt;/title&gt;&lt;/titles&gt;&lt;dates&gt;&lt;year&gt;2016&lt;/year&gt;&lt;/dates&gt;&lt;pub-location&gt;Geneva, Switzerland&lt;/pub-location&gt;&lt;publisher&gt;WHO&lt;/publisher&gt;&lt;urls&gt;&lt;/urls&gt;&lt;/record&gt;&lt;/Cite&gt;&lt;/EndNote&gt;</w:instrText>
      </w:r>
      <w:r w:rsidR="0097115B">
        <w:rPr>
          <w:rFonts w:cstheme="minorHAnsi"/>
        </w:rPr>
        <w:fldChar w:fldCharType="separate"/>
      </w:r>
      <w:r w:rsidR="00D77C7B">
        <w:rPr>
          <w:rFonts w:cstheme="minorHAnsi"/>
          <w:noProof/>
        </w:rPr>
        <w:t>[4]</w:t>
      </w:r>
      <w:r w:rsidR="0097115B">
        <w:rPr>
          <w:rFonts w:cstheme="minorHAnsi"/>
        </w:rPr>
        <w:fldChar w:fldCharType="end"/>
      </w:r>
      <w:r w:rsidR="007633E6">
        <w:rPr>
          <w:rFonts w:cstheme="minorHAnsi"/>
        </w:rPr>
        <w:t xml:space="preserve"> </w:t>
      </w:r>
      <w:r w:rsidR="00AC5E7F">
        <w:rPr>
          <w:rFonts w:cstheme="minorHAnsi"/>
        </w:rPr>
        <w:t>To address a significant gap in knowledge, w</w:t>
      </w:r>
      <w:r w:rsidR="00B47EB9">
        <w:rPr>
          <w:rFonts w:cstheme="minorHAnsi"/>
        </w:rPr>
        <w:t>e conduct</w:t>
      </w:r>
      <w:r w:rsidR="0045491D">
        <w:rPr>
          <w:rFonts w:cstheme="minorHAnsi"/>
        </w:rPr>
        <w:t>ed</w:t>
      </w:r>
      <w:r w:rsidR="00B47EB9">
        <w:rPr>
          <w:rFonts w:cstheme="minorHAnsi"/>
        </w:rPr>
        <w:t xml:space="preserve"> a</w:t>
      </w:r>
      <w:r w:rsidR="00363B51">
        <w:rPr>
          <w:rFonts w:cstheme="minorHAnsi"/>
        </w:rPr>
        <w:t xml:space="preserve"> </w:t>
      </w:r>
      <w:r w:rsidR="00ED42D1">
        <w:rPr>
          <w:rFonts w:cstheme="minorHAnsi"/>
        </w:rPr>
        <w:t xml:space="preserve">census-based </w:t>
      </w:r>
      <w:r w:rsidR="00B47EB9">
        <w:rPr>
          <w:rFonts w:cstheme="minorHAnsi"/>
        </w:rPr>
        <w:t xml:space="preserve">serological </w:t>
      </w:r>
      <w:r w:rsidR="0097115B">
        <w:rPr>
          <w:rFonts w:cstheme="minorHAnsi"/>
        </w:rPr>
        <w:t xml:space="preserve">and </w:t>
      </w:r>
      <w:r w:rsidR="00AC5E7F">
        <w:rPr>
          <w:rFonts w:cstheme="minorHAnsi"/>
          <w:bCs/>
        </w:rPr>
        <w:t>liver-disease</w:t>
      </w:r>
      <w:r w:rsidR="0097115B">
        <w:rPr>
          <w:rFonts w:cstheme="minorHAnsi"/>
        </w:rPr>
        <w:t xml:space="preserve"> </w:t>
      </w:r>
      <w:r w:rsidR="00B47EB9">
        <w:rPr>
          <w:rFonts w:cstheme="minorHAnsi"/>
        </w:rPr>
        <w:t>survey in Blantyre, Malawi</w:t>
      </w:r>
      <w:r w:rsidR="00C4229D">
        <w:rPr>
          <w:rFonts w:cstheme="minorHAnsi"/>
        </w:rPr>
        <w:t xml:space="preserve"> </w:t>
      </w:r>
      <w:r w:rsidR="00B47EB9">
        <w:rPr>
          <w:rFonts w:cstheme="minorHAnsi"/>
        </w:rPr>
        <w:t xml:space="preserve">to ascertain </w:t>
      </w:r>
      <w:r w:rsidR="00AC5E7F">
        <w:rPr>
          <w:rFonts w:cstheme="minorHAnsi"/>
        </w:rPr>
        <w:t>HBsAg</w:t>
      </w:r>
      <w:r w:rsidR="00C4229D">
        <w:rPr>
          <w:rFonts w:cstheme="minorHAnsi"/>
        </w:rPr>
        <w:t xml:space="preserve"> </w:t>
      </w:r>
      <w:r w:rsidR="00AC5E7F">
        <w:rPr>
          <w:rFonts w:cstheme="minorHAnsi"/>
        </w:rPr>
        <w:t>sero</w:t>
      </w:r>
      <w:r w:rsidR="00C4229D">
        <w:rPr>
          <w:rFonts w:cstheme="minorHAnsi"/>
        </w:rPr>
        <w:t>prevalence</w:t>
      </w:r>
      <w:r w:rsidR="00FE6042">
        <w:rPr>
          <w:rFonts w:cstheme="minorHAnsi"/>
        </w:rPr>
        <w:t xml:space="preserve"> and</w:t>
      </w:r>
      <w:r w:rsidR="00C4229D">
        <w:rPr>
          <w:rFonts w:cstheme="minorHAnsi"/>
        </w:rPr>
        <w:t xml:space="preserve"> </w:t>
      </w:r>
      <w:r w:rsidR="00A574E2">
        <w:rPr>
          <w:rFonts w:cstheme="minorHAnsi"/>
        </w:rPr>
        <w:t>impact</w:t>
      </w:r>
      <w:r w:rsidR="00D106CA">
        <w:rPr>
          <w:rFonts w:cstheme="minorHAnsi"/>
        </w:rPr>
        <w:t xml:space="preserve"> </w:t>
      </w:r>
      <w:r w:rsidR="00FE6042">
        <w:rPr>
          <w:rFonts w:cstheme="minorHAnsi"/>
        </w:rPr>
        <w:t xml:space="preserve">of hepatitis B vaccination </w:t>
      </w:r>
      <w:r w:rsidR="00D106CA">
        <w:rPr>
          <w:rFonts w:cstheme="minorHAnsi"/>
        </w:rPr>
        <w:t xml:space="preserve">and </w:t>
      </w:r>
      <w:r w:rsidR="00ED42D1">
        <w:rPr>
          <w:rFonts w:cstheme="minorHAnsi"/>
        </w:rPr>
        <w:t>t</w:t>
      </w:r>
      <w:r w:rsidR="00D77155">
        <w:rPr>
          <w:rFonts w:cstheme="minorHAnsi"/>
        </w:rPr>
        <w:t>o estimate the</w:t>
      </w:r>
      <w:r w:rsidR="00ED42D1">
        <w:rPr>
          <w:rFonts w:cstheme="minorHAnsi"/>
        </w:rPr>
        <w:t xml:space="preserve"> </w:t>
      </w:r>
      <w:r w:rsidR="00083CD5">
        <w:rPr>
          <w:rFonts w:cstheme="minorHAnsi"/>
        </w:rPr>
        <w:t xml:space="preserve">population-level </w:t>
      </w:r>
      <w:r w:rsidR="00D77155">
        <w:rPr>
          <w:rFonts w:cstheme="minorHAnsi"/>
        </w:rPr>
        <w:t xml:space="preserve">eligibility and </w:t>
      </w:r>
      <w:r w:rsidR="0097115B">
        <w:rPr>
          <w:rFonts w:cstheme="minorHAnsi"/>
        </w:rPr>
        <w:t xml:space="preserve">unmet </w:t>
      </w:r>
      <w:r w:rsidR="00E82454">
        <w:rPr>
          <w:rFonts w:cstheme="minorHAnsi"/>
        </w:rPr>
        <w:t>need</w:t>
      </w:r>
      <w:r w:rsidR="00B47EB9">
        <w:rPr>
          <w:rFonts w:cstheme="minorHAnsi"/>
        </w:rPr>
        <w:t xml:space="preserve"> for </w:t>
      </w:r>
      <w:r w:rsidR="00AC5E7F">
        <w:rPr>
          <w:rFonts w:cstheme="minorHAnsi"/>
        </w:rPr>
        <w:t xml:space="preserve">hepatitis B </w:t>
      </w:r>
      <w:r w:rsidR="00B47EB9">
        <w:rPr>
          <w:rFonts w:cstheme="minorHAnsi"/>
        </w:rPr>
        <w:t>treatment.</w:t>
      </w:r>
    </w:p>
    <w:p w14:paraId="6AB5CBD0" w14:textId="77777777" w:rsidR="00A574E2" w:rsidRDefault="00A574E2" w:rsidP="00D77C7B">
      <w:pPr>
        <w:spacing w:after="120" w:line="360" w:lineRule="auto"/>
        <w:jc w:val="both"/>
        <w:rPr>
          <w:rFonts w:cstheme="minorHAnsi"/>
          <w:b/>
        </w:rPr>
      </w:pPr>
    </w:p>
    <w:p w14:paraId="5B58E8AA" w14:textId="7EF4F1E1" w:rsidR="00B47EB9" w:rsidRPr="00B47EB9" w:rsidRDefault="00BA15C2" w:rsidP="00D77C7B">
      <w:pPr>
        <w:spacing w:after="120" w:line="360" w:lineRule="auto"/>
        <w:jc w:val="both"/>
        <w:rPr>
          <w:rFonts w:cstheme="minorHAnsi"/>
          <w:b/>
        </w:rPr>
      </w:pPr>
      <w:r>
        <w:rPr>
          <w:rFonts w:cstheme="minorHAnsi"/>
          <w:b/>
        </w:rPr>
        <w:t>METHODS</w:t>
      </w:r>
    </w:p>
    <w:p w14:paraId="7CE2B67E" w14:textId="77777777" w:rsidR="00E82454" w:rsidRPr="00BA15C2" w:rsidRDefault="00E82454" w:rsidP="00D77C7B">
      <w:pPr>
        <w:spacing w:line="360" w:lineRule="auto"/>
        <w:jc w:val="both"/>
        <w:rPr>
          <w:b/>
          <w:bCs/>
          <w:iCs/>
        </w:rPr>
      </w:pPr>
      <w:r w:rsidRPr="00BA15C2">
        <w:rPr>
          <w:b/>
          <w:bCs/>
          <w:iCs/>
        </w:rPr>
        <w:t>Census and serological survey</w:t>
      </w:r>
    </w:p>
    <w:p w14:paraId="59F4E24E" w14:textId="69FAB4E0" w:rsidR="00A649A5" w:rsidRDefault="00FF16DD" w:rsidP="00D77C7B">
      <w:pPr>
        <w:spacing w:line="360" w:lineRule="auto"/>
        <w:jc w:val="both"/>
      </w:pPr>
      <w:bookmarkStart w:id="1" w:name="_Hlk8027506"/>
      <w:r>
        <w:lastRenderedPageBreak/>
        <w:t>Individuals</w:t>
      </w:r>
      <w:r w:rsidR="008F71AF">
        <w:t xml:space="preserve"> of all </w:t>
      </w:r>
      <w:proofErr w:type="gramStart"/>
      <w:r w:rsidR="008F71AF">
        <w:t>ages</w:t>
      </w:r>
      <w:proofErr w:type="gramEnd"/>
      <w:r>
        <w:t xml:space="preserve"> </w:t>
      </w:r>
      <w:r w:rsidR="005E6CCB">
        <w:t>resident in Ndirande, Blantyre</w:t>
      </w:r>
      <w:r w:rsidR="00A649A5">
        <w:t>, Malawi</w:t>
      </w:r>
      <w:r w:rsidR="00B350E4">
        <w:t xml:space="preserve"> </w:t>
      </w:r>
      <w:r>
        <w:t>were</w:t>
      </w:r>
      <w:r w:rsidR="00266FA6">
        <w:t xml:space="preserve"> randomly</w:t>
      </w:r>
      <w:r>
        <w:t xml:space="preserve"> selected </w:t>
      </w:r>
      <w:r w:rsidR="004E1A29">
        <w:t xml:space="preserve">from </w:t>
      </w:r>
      <w:r w:rsidR="00191695">
        <w:t xml:space="preserve">a </w:t>
      </w:r>
      <w:r w:rsidR="00CA0FF1">
        <w:t xml:space="preserve">population </w:t>
      </w:r>
      <w:r w:rsidR="00191695">
        <w:t>demographic</w:t>
      </w:r>
      <w:r w:rsidR="004E1A29">
        <w:t xml:space="preserve"> census </w:t>
      </w:r>
      <w:r w:rsidR="00191695">
        <w:t>and</w:t>
      </w:r>
      <w:r>
        <w:t xml:space="preserve"> </w:t>
      </w:r>
      <w:r w:rsidR="00191695">
        <w:t>invited</w:t>
      </w:r>
      <w:r>
        <w:t xml:space="preserve"> to participate in </w:t>
      </w:r>
      <w:r w:rsidR="00191695">
        <w:t>a</w:t>
      </w:r>
      <w:r>
        <w:t xml:space="preserve"> serosurvey </w:t>
      </w:r>
      <w:r w:rsidR="0045491D">
        <w:t xml:space="preserve">in </w:t>
      </w:r>
      <w:r w:rsidR="004E1A29">
        <w:t>2016</w:t>
      </w:r>
      <w:r w:rsidR="0045491D">
        <w:t>-</w:t>
      </w:r>
      <w:r w:rsidR="004E1A29">
        <w:t>2018</w:t>
      </w:r>
      <w:r w:rsidR="00191695">
        <w:t xml:space="preserve">. </w:t>
      </w:r>
      <w:r w:rsidR="008C436D">
        <w:t xml:space="preserve">Ndirande is an unplanned urban township in the north of Blantyre. </w:t>
      </w:r>
      <w:r w:rsidR="00A649A5">
        <w:t xml:space="preserve">Malawi is a low-income country </w:t>
      </w:r>
      <w:r w:rsidR="008C436D">
        <w:t xml:space="preserve">in southern Africa </w:t>
      </w:r>
      <w:r w:rsidR="00A649A5">
        <w:t>with a life expectancy at birth of 64 years</w:t>
      </w:r>
      <w:r w:rsidR="008C436D">
        <w:t xml:space="preserve"> and national HIV prevalence of 10.6% (95% CI 9.9-11.2) among adults.</w:t>
      </w:r>
      <w:r w:rsidR="008C436D">
        <w:fldChar w:fldCharType="begin"/>
      </w:r>
      <w:r w:rsidR="008C436D">
        <w:instrText xml:space="preserve"> ADDIN EN.CITE &lt;EndNote&gt;&lt;Cite&gt;&lt;Author&gt;Government of Malawi&lt;/Author&gt;&lt;Year&gt;2018&lt;/Year&gt;&lt;RecNum&gt;569&lt;/RecNum&gt;&lt;DisplayText&gt;[13]&lt;/DisplayText&gt;&lt;record&gt;&lt;rec-number&gt;569&lt;/rec-number&gt;&lt;foreign-keys&gt;&lt;key app="EN" db-id="psp5x0xtx5vdxnefsv3xd9aqfs2pxepxtv0t" timestamp="1567262582"&gt;569&lt;/key&gt;&lt;/foreign-keys&gt;&lt;ref-type name="Report"&gt;27&lt;/ref-type&gt;&lt;contributors&gt;&lt;authors&gt;&lt;author&gt;Government of Malawi,&lt;/author&gt;&lt;/authors&gt;&lt;/contributors&gt;&lt;titles&gt;&lt;title&gt;Malawi Population Based HIV Impact Assessment (MPHIA) 2015-16&lt;/title&gt;&lt;/titles&gt;&lt;dates&gt;&lt;year&gt;2018&lt;/year&gt;&lt;/dates&gt;&lt;pub-location&gt;Colombia University, New York, USA&lt;/pub-location&gt;&lt;publisher&gt;PHIA Project&lt;/publisher&gt;&lt;urls&gt;&lt;related-urls&gt;&lt;url&gt;https://phia.icap.columbia.edu/countries/malawi/&lt;/url&gt;&lt;/related-urls&gt;&lt;/urls&gt;&lt;/record&gt;&lt;/Cite&gt;&lt;/EndNote&gt;</w:instrText>
      </w:r>
      <w:r w:rsidR="008C436D">
        <w:fldChar w:fldCharType="separate"/>
      </w:r>
      <w:r w:rsidR="008C436D">
        <w:rPr>
          <w:noProof/>
        </w:rPr>
        <w:t>[13]</w:t>
      </w:r>
      <w:r w:rsidR="008C436D">
        <w:fldChar w:fldCharType="end"/>
      </w:r>
    </w:p>
    <w:p w14:paraId="43C8B900" w14:textId="21593A77" w:rsidR="001839CA" w:rsidRDefault="00191695" w:rsidP="00D77C7B">
      <w:pPr>
        <w:spacing w:line="360" w:lineRule="auto"/>
        <w:jc w:val="both"/>
      </w:pPr>
      <w:r>
        <w:t>We used</w:t>
      </w:r>
      <w:r w:rsidR="00FF16DD">
        <w:t xml:space="preserve"> </w:t>
      </w:r>
      <w:r w:rsidR="004E16E8">
        <w:t>single</w:t>
      </w:r>
      <w:r w:rsidR="006D2D9A">
        <w:t>-</w:t>
      </w:r>
      <w:r w:rsidR="004E16E8">
        <w:t xml:space="preserve">stage </w:t>
      </w:r>
      <w:r w:rsidR="00486A56">
        <w:t xml:space="preserve">random </w:t>
      </w:r>
      <w:r w:rsidR="003F4A73">
        <w:t>probability sampling</w:t>
      </w:r>
      <w:r w:rsidR="00983ED8">
        <w:t>,</w:t>
      </w:r>
      <w:r w:rsidR="003F4A73">
        <w:t xml:space="preserve"> with age</w:t>
      </w:r>
      <w:r w:rsidR="009F4242">
        <w:t>-</w:t>
      </w:r>
      <w:r w:rsidR="003F4A73">
        <w:t>stratification to oversample younger children</w:t>
      </w:r>
      <w:r>
        <w:t xml:space="preserve">, as part of </w:t>
      </w:r>
      <w:r w:rsidR="00BA79F3">
        <w:t>a co-incident typhoid epidemiology study (</w:t>
      </w:r>
      <w:r w:rsidRPr="00E82454">
        <w:t xml:space="preserve">Strategic Typhoid </w:t>
      </w:r>
      <w:r>
        <w:t>A</w:t>
      </w:r>
      <w:r w:rsidRPr="00E82454">
        <w:t>lliance across Africa and Asia</w:t>
      </w:r>
      <w:r w:rsidR="00BA79F3">
        <w:t>)</w:t>
      </w:r>
      <w:r>
        <w:t>.</w:t>
      </w:r>
      <w:r w:rsidR="006B1011">
        <w:fldChar w:fldCharType="begin">
          <w:fldData xml:space="preserve">PEVuZE5vdGU+PENpdGU+PEF1dGhvcj5UaGluZHdhPC9BdXRob3I+PFllYXI+MjAyMDwvWWVhcj48
UmVjTnVtPjExOTY8L1JlY051bT48RGlzcGxheVRleHQ+WzE0LCAxNV08L0Rpc3BsYXlUZXh0Pjxy
ZWNvcmQ+PHJlYy1udW1iZXI+MTE5NjwvcmVjLW51bWJlcj48Zm9yZWlnbi1rZXlzPjxrZXkgYXBw
PSJFTiIgZGItaWQ9InBzcDV4MHh0eDV2ZHhuZWZzdjN4ZDlhcWZzMnB4ZXB4dHYwdCIgdGltZXN0
YW1wPSIxNjA1MDAwNDAxIj4xMTk2PC9rZXk+PC9mb3JlaWduLWtleXM+PHJlZi10eXBlIG5hbWU9
IkpvdXJuYWwgQXJ0aWNsZSI+MTc8L3JlZi10eXBlPjxjb250cmlidXRvcnM+PGF1dGhvcnM+PGF1
dGhvcj5UaGluZHdhLCBELjwvYXV0aG9yPjxhdXRob3I+RmFyb29xLCBZLiBHLjwvYXV0aG9yPjxh
dXRob3I+U2hha3lhLCBNLjwvYXV0aG9yPjxhdXRob3I+U2FoYSwgTi48L2F1dGhvcj48YXV0aG9y
PlRvbmtzLCBTLjwvYXV0aG9yPjxhdXRob3I+QW5va3dhLCBZLjwvYXV0aG9yPjxhdXRob3I+R29y
ZG9uLCBNLiBBLjwvYXV0aG9yPjxhdXRob3I+SGFydHVuZywgQy48L2F1dGhvcj48YXV0aG9yPk1l
aXJpbmcsIEouIEUuPC9hdXRob3I+PGF1dGhvcj5Qb2xsYXJkLCBBLiBKLjwvYXV0aG9yPjxhdXRo
b3I+SGV5ZGVybWFuLCBSLiBTLjwvYXV0aG9yPjwvYXV0aG9ycz48L2NvbnRyaWJ1dG9ycz48YXV0
aC1hZGRyZXNzPkRlcGFydG1lbnQgb2YgSW5mZWN0aW91cyBEaXNlYXNlIEVwaWRlbWlvbG9neSwg
TG9uZG9uIFNjaG9vbCBvZiBIeWdpZW5lIGFuZCBUcm9waWNhbCBNZWRpY2luZSwgTG9uZG9uLCBM
b25kb24sIFVLLiYjeEQ7TWFsYXdpIExpdmVycG9vbCBXZWxsY29tZSBUcnVzdCBDbGluaWNhbCBS
ZXNlYXJjaCBQcm9ncmFtbWUsIEJsYW50eXJlLCBNYWxhd2kuJiN4RDtDZW50cmUgZm9yIENsaW5p
Y2FsIFZhY2Npbm9sb2d5IGFuZCBUcm9waWNhbCBNZWRpY2luZSwgRGVwYXJ0bWVudCBvZiBQYWVk
aWF0cmljcywgVW5pdmVyc2l0eSBvZiBPeGZvcmQgYW5kIHRoZSBOYXRpb25hbCBJbnN0aXR1dGUg
Zm9yIEhlYWx0aCwgT3hmb3JkLCBVSy4mI3hEO094Zm9yZCBVbml2ZXJzaXR5IENsaW5pY2FsIFJl
c2VhcmNoIFVuaXQtUGF0YW4gQWNhZGVteSBvZiBIZWFsdGggU2NpZW5jZXMsIFBhdGFuLCBOZXBh
bC4mI3hEO0ludGVybmF0aW9uYWwgQ2VudHJlIGZvciBEaWFycmhvZWFsIERpc2Vhc2VzIFJlc2Vh
cmNoLiwgRGhha2EsIEJhbmdsYWRlc2guJiN4RDtOYWZ1bmRpLCBTZWF0dGxlLCBXYXNoaW5ndG9u
LCBVU0EuJiN4RDtJbnN0aXR1dGUgb2YgSW5mZWN0aW9uIGFuZCBHbG9iYWwgSGVhbHRoLCBVbml2
ZXJzaXR5IG9mIExpdmVycG9vbCwgTGl2ZXJwb29sLCBVSy4mI3hEO0RpdmlzaW9uIG9mIEluZmVj
dGlvbiBhbmQgSW1tdW5pdHksIFVuaXZlcnNpdHkgQ29sbGVnZSBMb25kb24sIExvbmRvbiwgVUsu
PC9hdXRoLWFkZHJlc3M+PHRpdGxlcz48dGl0bGU+RWxlY3Ryb25pYyBkYXRhIGNhcHR1cmUgZm9y
IGxhcmdlIHNjYWxlIHR5cGhvaWQgc3VydmVpbGxhbmNlLCBob3VzZWhvbGQgY29udGFjdCB0cmFj
aW5nLCBhbmQgaGVhbHRoIHV0aWxpc2F0aW9uIHN1cnZleTogU3RyYXRlZ2ljIFR5cGhvaWQgQWxs
aWFuY2UgYWNyb3NzIEFmcmljYSBhbmQgQXNpYTwvdGl0bGU+PHNlY29uZGFyeS10aXRsZT5XZWxs
Y29tZSBPcGVuIFJlczwvc2Vjb25kYXJ5LXRpdGxlPjwvdGl0bGVzPjxwYWdlcz42NjwvcGFnZXM+
PHZvbHVtZT41PC92b2x1bWU+PGVkaXRpb24+MjAyMC8wOS8xNzwvZWRpdGlvbj48a2V5d29yZHM+
PGtleXdvcmQ+QWZyaWNhPC9rZXl3b3JkPjxrZXl3b3JkPkFzaWE8L2tleXdvcmQ+PGtleXdvcmQ+
RWxlY3Ryb25pYyBkYXRhIGNhcHR1cmU8L2tleXdvcmQ+PGtleXdvcmQ+T3BlbiBEYXRhIEtpdDwv
a2V5d29yZD48a2V5d29yZD5UeXBob2lkIGZldmVyLjwva2V5d29yZD48L2tleXdvcmRzPjxkYXRl
cz48eWVhcj4yMDIwPC95ZWFyPjwvZGF0ZXM+PGlzYm4+MjM5OC01MDJYIChQcmludCkmI3hEOzIz
OTgtNTAyeDwvaXNibj48YWNjZXNzaW9uLW51bT4zMjkzNDk5MzwvYWNjZXNzaW9uLW51bT48dXJs
cz48L3VybHM+PGN1c3RvbTI+UE1DNzQ3MTYyNjwvY3VzdG9tMj48ZWxlY3Ryb25pYy1yZXNvdXJj
ZS1udW0+MTAuMTI2ODgvd2VsbGNvbWVvcGVucmVzLjE1ODExLjE8L2VsZWN0cm9uaWMtcmVzb3Vy
Y2UtbnVtPjxyZW1vdGUtZGF0YWJhc2UtcHJvdmlkZXI+TkxNPC9yZW1vdGUtZGF0YWJhc2UtcHJv
dmlkZXI+PGxhbmd1YWdlPmVuZzwvbGFuZ3VhZ2U+PC9yZWNvcmQ+PC9DaXRlPjxDaXRlPjxBdXRo
b3I+RGFydG9uPC9BdXRob3I+PFllYXI+MjAxNzwvWWVhcj48UmVjTnVtPjU2MDwvUmVjTnVtPjxy
ZWNvcmQ+PHJlYy1udW1iZXI+NTYwPC9yZWMtbnVtYmVyPjxmb3JlaWduLWtleXM+PGtleSBhcHA9
IkVOIiBkYi1pZD0icHNwNXgweHR4NXZkeG5lZnN2M3hkOWFxZnMycHhlcHh0djB0IiB0aW1lc3Rh
bXA9IjE1NjY1NTMwMDYiPjU2MDwva2V5PjwvZm9yZWlnbi1rZXlzPjxyZWYtdHlwZSBuYW1lPSJK
b3VybmFsIEFydGljbGUiPjE3PC9yZWYtdHlwZT48Y29udHJpYnV0b3JzPjxhdXRob3JzPjxhdXRo
b3I+RGFydG9uLCBULiBDLjwvYXV0aG9yPjxhdXRob3I+TWVpcmluZywgSi4gRS48L2F1dGhvcj48
YXV0aG9yPlRvbmtzLCBTLjwvYXV0aG9yPjxhdXRob3I+S2hhbiwgTS4gQS48L2F1dGhvcj48YXV0
aG9yPktoYW5hbSwgRi48L2F1dGhvcj48YXV0aG9yPlNoYWt5YSwgTS48L2F1dGhvcj48YXV0aG9y
PlRoaW5kd2EsIEQuPC9hdXRob3I+PGF1dGhvcj5CYWtlciwgUy48L2F1dGhvcj48YXV0aG9yPkJh
c255YXQsIEIuPC9hdXRob3I+PGF1dGhvcj5DbGVtZW5zLCBKLiBELjwvYXV0aG9yPjxhdXRob3I+
RG91Z2FuLCBHLjwvYXV0aG9yPjxhdXRob3I+RG9sZWNlaywgQy48L2F1dGhvcj48YXV0aG9yPkR1
bnN0YW4sIFMuIEouPC9hdXRob3I+PGF1dGhvcj5Hb3Jkb24sIE0uIEEuPC9hdXRob3I+PGF1dGhv
cj5IZXlkZXJtYW4sIFIuIFMuPC9hdXRob3I+PGF1dGhvcj5Ib2x0LCBLLiBFLjwvYXV0aG9yPjxh
dXRob3I+UGl0emVyLCBWLiBFLjwvYXV0aG9yPjxhdXRob3I+UWFkcmksIEYuPC9hdXRob3I+PGF1
dGhvcj5aYW1hbiwgSy48L2F1dGhvcj48YXV0aG9yPlBvbGxhcmQsIEEuIEouPC9hdXRob3I+PGF1
dGhvcj5TdHJhdGFhIFN0dWR5IENvbnNvcnRpdW08L2F1dGhvcj48L2F1dGhvcnM+PC9jb250cmli
dXRvcnM+PGF1dGgtYWRkcmVzcz5UaGUgSG9zcGl0YWwgZm9yIFRyb3BpY2FsIERpc2Vhc2VzLCBX
ZWxsY29tZSBUcnVzdCBNYWpvciBPdmVyc2VhcyBQcm9ncmFtbWUsIE94Zm9yZCBVbml2ZXJzaXR5
IENsaW5pY2FsIFJlc2VhcmNoIFVuaXQsIEhvIENoaSBNaW5oIENpdHksIFZpZXRuYW0uJiN4RDtE
ZXBhcnRtZW50IG9mIFBhZWRpYXRyaWNzLCBPeGZvcmQgVmFjY2luZSBHcm91cCxVbml2ZXJzaXR5
IG9mIE94Zm9yZCwgYW5kIHRoZSBOSUhSIE94Zm9yZCBCaW9tZWRpY2FsIFJlc2VhcmNoIENlbnRy
ZSwgT3hmb3JkLCBVSy4mI3hEO0RlcGFydG1lbnQgb2YgSW5mZWN0aW9uLCBJbW11bml0eSBhbmQg
Q2FyZGlvdmFzY3VsYXIgRGlzZWFzZSwgVW5pdmVyc2l0eSBvZiBTaGVmZmllbGQgTWVkaWNhbCBT
Y2hvb2wsIFNoZWZmaWVsZCwgVUsuJiN4RDtJbnRlcm5hdGlvbmFsIENlbnRyZSBmb3IgRGlhcnJo
b2VhbCBEaXNlYXNlcyBSZXNlYXJjaCwgRGhha2EsIEJhbmdsYWRlc2guJiN4RDtPeGZvcmQgVW5p
dmVyc2l0eSBDbGluaWNhbCBSZXNlYXJjaCBVbml0LCBQYXRhbiBBY2FkZW15IG9mIEhlYWx0aCBT
Y2llbmNlcywgS2F0aG1hbmR1LCBOZXBhbC4mI3hEO01hbGF3aSBMaXZlcnBvb2wgV2VsbGNvbWUg
VHJ1c3QgQ2xpbmljYWwgUmVzZWFyY2ggUHJvZ3JhbW1lLCBVbml2ZXJzaXR5IG9mIE1hbGF3aSBD
b2xsZWdlIG9mIE1lZGljaW5lLCBCbGFudHlyZSwgTWFsYXdpLiYjeEQ7TnVmZmllbGQgRGVwYXJ0
bWVudCBvZiBNZWRpY2luZSwgQ2VudHJlIGZvciBUcm9waWNhbCBNZWRpY2luZSBhbmQgR2xvYmFs
IEhlYWx0aCwgVW5pdmVyc2l0eSBvZiBPeGZvcmQsIE94Zm9yZCwgVUsuJiN4RDtUaGUgV2VsbGNv
bWUgVHJ1c3QgU2FuZ2VyIEluc3RpdHV0ZSwgQ2FtYnJpZGdlc2hpcmUsIFVLLiYjeEQ7VUNMQSBG
aWVsZGluZyBTY2hvb2wgb2YgUHVibGljIEhlYWx0aCwgTG9zIEFuZ2VsZXMsIFVTQS4mI3hEO01h
aGlkb2wtT3hmb3JkIFRyb3BpY2FsIE1lZGljaW5lIFJlc2VhcmNoIFVuaXQsTWFoaWRvbCBVbml2
ZXJzaXR5LCBCYW5na29rLCBUaGFpbGFuZC4mI3hEO1RoZSBQZXRlciBEb2hlcnR5IEluc3RpdHV0
ZSBmb3IgSW5mZWN0aW9uIGFuZCBJbW11bml0eSxUaGUgVW5pdmVyc2l0eSBvZiBNZWxib3VybmUs
IE1lbGJvdXJuZSwgQXVzdHJhbGlhLiYjeEQ7SW5zdGl0dXRlIG9mIEluZmVjdGlvbiBhbmQgR2xv
YmFsIEhlYWx0aCxVbml2ZXJzaXR5IG9mIExpdmVycG9vbCwgTGl2ZXJwb29sLCBVSy4mI3hEO0Rp
dmlzaW9uIG9mIEluZmVjdGlvbiBhbmQgSW1tdW5pdHksIFVuaXZlcnNpdHkgQ29sbGVnZSBMb25k
b24sIExvbmRvbiwgVUsuJiN4RDtDZW50cmUgZm9yIFN5c3RlbXMgR2Vub21pY3MsVW5pdmVyc2l0
eSBvZiBNZWxib3VybmUsIFZpY3RvcmlhLCBBdXN0cmFsaWEuJiN4RDtEZXBhcnRtZW50IG9mIEJp
b2NoZW1pc3RyeSBhbmQgTW9sZWN1bGFyIEJpb2xvZ3ksIFVuaXZlcnNpdHkgb2YgTWVsYm91cm5l
LCBWaWN0b3JpYSwgQXVzdHJhbGlhLiYjeEQ7RGVwYXJ0bWVudCBvZiBFcGlkZW1pb2xvZ3kgb2Yg
TWljcm9iaWFsIERpc2Vhc2VzLCBZYWxlIFNjaG9vbCBvZiBQdWJsaWMgSGVhbHRoLCBZYWxlIFVu
aXZlcnNpdHksIE5ldyBIYXZlbiwgQ29ubmVjdGljdXQsIFVTQS48L2F1dGgtYWRkcmVzcz48dGl0
bGVzPjx0aXRsZT5UaGUgU1RSQVRBQSBzdHVkeSBwcm90b2NvbDogYSBwcm9ncmFtbWUgdG8gYXNz
ZXNzIHRoZSBidXJkZW4gb2YgZW50ZXJpYyBmZXZlciBpbiBCYW5nbGFkZXNoLCBNYWxhd2kgYW5k
IE5lcGFsIHVzaW5nIHByb3NwZWN0aXZlIHBvcHVsYXRpb24gY2Vuc3VzLCBwYXNzaXZlIHN1cnZl
aWxsYW5jZSwgc2Vyb2xvZ2ljYWwgc3R1ZGllcyBhbmQgaGVhbHRoY2FyZSB1dGlsaXNhdGlvbiBz
dXJ2ZXlzPC90aXRsZT48c2Vjb25kYXJ5LXRpdGxlPkJNSiBPcGVuPC9zZWNvbmRhcnktdGl0bGU+
PC90aXRsZXM+PHBhZ2VzPmUwMTYyODM8L3BhZ2VzPjx2b2x1bWU+Nzwvdm9sdW1lPjxudW1iZXI+
NjwvbnVtYmVyPjxlZGl0aW9uPjIwMTcvMDcvMDU8L2VkaXRpb24+PGtleXdvcmRzPjxrZXl3b3Jk
PkFkb2xlc2NlbnQ8L2tleXdvcmQ+PGtleXdvcmQ+QmFuZ2xhZGVzaC9lcGlkZW1pb2xvZ3k8L2tl
eXdvcmQ+PGtleXdvcmQ+Q2FycmllciBTdGF0ZS8qZXBpZGVtaW9sb2d5PC9rZXl3b3JkPjxrZXl3
b3JkPipDZW5zdXNlczwva2V5d29yZD48a2V5d29yZD5DaGlsZDwva2V5d29yZD48a2V5d29yZD5D
aGlsZCwgUHJlc2Nob29sPC9rZXl3b3JkPjxrZXl3b3JkPkNvc3Qgb2YgSWxsbmVzczwva2V5d29y
ZD48a2V5d29yZD5GZW1hbGU8L2tleXdvcmQ+PGtleXdvcmQ+SGVhbHRoIFJlc291cmNlcy8qc3Rh
dGlzdGljcyAmYW1wOyBudW1lcmljYWwgZGF0YTwva2V5d29yZD48a2V5d29yZD5IdW1hbnM8L2tl
eXdvcmQ+PGtleXdvcmQ+SW5jaWRlbmNlPC9rZXl3b3JkPjxrZXl3b3JkPkluZmFudDwva2V5d29y
ZD48a2V5d29yZD5JbmZhbnQsIE5ld2Jvcm48L2tleXdvcmQ+PGtleXdvcmQ+TWFsYXdpL2VwaWRl
bWlvbG9neTwva2V5d29yZD48a2V5d29yZD5NYWxlPC9rZXl3b3JkPjxrZXl3b3JkPk1vZGVscywg
VGhlb3JldGljYWw8L2tleXdvcmQ+PGtleXdvcmQ+TmVwYWwvZXBpZGVtaW9sb2d5PC9rZXl3b3Jk
PjxrZXl3b3JkPlBhdGllbnQgQWNjZXB0YW5jZSBvZiBIZWFsdGggQ2FyZS9zdGF0aXN0aWNzICZh
bXA7IG51bWVyaWNhbCBkYXRhPC9rZXl3b3JkPjxrZXl3b3JkPlBvcHVsYXRpb24gU3VydmVpbGxh
bmNlLyptZXRob2RzPC9rZXl3b3JkPjxrZXl3b3JkPlJlc2VhcmNoIERlc2lnbjwva2V5d29yZD48
a2V5d29yZD5TZXJvZXBpZGVtaW9sb2dpYyBTdHVkaWVzPC9rZXl3b3JkPjxrZXl3b3JkPlN1cnZl
eXMgYW5kIFF1ZXN0aW9ubmFpcmVzPC9rZXl3b3JkPjxrZXl3b3JkPlR5cGhvaWQgRmV2ZXIvKmVw
aWRlbWlvbG9neS90cmFuc21pc3Npb248L2tleXdvcmQ+PGtleXdvcmQ+KmFmcmljYTwva2V5d29y
ZD48a2V5d29yZD4qYXNpYTwva2V5d29yZD48a2V5d29yZD4qZGlhZ25vc2lzPC9rZXl3b3JkPjxr
ZXl3b3JkPiplbnRlcmljIGZldmVyPC9rZXl3b3JkPjxrZXl3b3JkPipmZWJyaWxlIGlsbG5lc3M8
L2tleXdvcmQ+PGtleXdvcmQ+KmhlYWx0aGNhcmUgdXRpbGlzYXRpb248L2tleXdvcmQ+PGtleXdv
cmQ+KmluZmVjdGlvbiB0cmFuc21pc3Npb248L2tleXdvcmQ+PGtleXdvcmQ+KnJlc291cmNlLWxp
bWl0ZWQgc2V0dGluZzwva2V5d29yZD48a2V5d29yZD4qc2FsbW9uZWxsYSBwYXJhdHlwaGkgYTwv
a2V5d29yZD48a2V5d29yZD4qc2FsbW9uZWxsYSB0eXBoaTwva2V5d29yZD48a2V5d29yZD4qc2Vy
b2VwaWRlbWlvbG9neTwva2V5d29yZD48a2V5d29yZD4qc2Vyb3N1cnZlaWxsYW5jZTwva2V5d29y
ZD48a2V5d29yZD4qdmFjY2luYXRpb24gcHJvZ3JhbW1lPC9rZXl3b3JkPjxrZXl3b3JkPkNvbW1p
dHRlZSBvbiBWYWNjaW5hdGlvbiBhbiBJbW11bmlzYXRpb24gKEpDVkkpIGFuZCB0aGUgRXVyb3Bl
YW4gTWVkaWNpbmVzIEFnZW5jeTwva2V5d29yZD48a2V5d29yZD4oRU1BKSBTY2llbnRpZmljIEFk
dmlzb3J5IEdyb3VwIG9uIFZhY2NpbmVzIGFuZCBpcyBhIG1lbWJlciBvZiBXSE8mYXBvcztzIFNB
R0UuIFRoZTwva2V5d29yZD48a2V5d29yZD52aWV3cyBleHByZXNzZWQgaW4gdGhpcyBtYW51c2Ny
aXB0IGRvIG5vdCBuZWNlc3NhcmlseSByZWZsZWN0IHRob3NlIG9mIEpDVkksIERILDwva2V5d29y
ZD48a2V5d29yZD5FTUEgb3IgV0hPLiBBSlAgaGFzIHByZXZpb3VzbHkgY29uZHVjdGVkIGNsaW5p
Y2FsIHRyaWFscyBvbiBiZWhhbGYgb2YgdGhlPC9rZXl3b3JkPjxrZXl3b3JkPlVuaXZlcnNpdHkg
b2YgT3hmb3JkIGZ1bmRlZCBieSB2YWNjaW5lIG1hbnVmYWN0dXJlcnMgYnV0IGhhcyBubyBwZXJz
b25hbDwva2V5d29yZD48a2V5d29yZD5maW5hbmNpYWwgaW50ZXJlc3RzLjwva2V5d29yZD48L2tl
eXdvcmRzPjxkYXRlcz48eWVhcj4yMDE3PC95ZWFyPjxwdWItZGF0ZXM+PGRhdGU+SnVsIDI8L2Rh
dGU+PC9wdWItZGF0ZXM+PC9kYXRlcz48aXNibj4yMDQ0LTYwNTUgKEVsZWN0cm9uaWMpJiN4RDsy
MDQ0LTYwNTUgKExpbmtpbmcpPC9pc2JuPjxhY2Nlc3Npb24tbnVtPjI4Njc0MTQ1PC9hY2Nlc3Np
b24tbnVtPjx1cmxzPjxyZWxhdGVkLXVybHM+PHVybD5odHRwczovL3d3dy5uY2JpLm5sbS5uaWgu
Z292L3B1Ym1lZC8yODY3NDE0NTwvdXJsPjwvcmVsYXRlZC11cmxzPjwvdXJscz48Y3VzdG9tMj5Q
TUM1NzI2MDc3PC9jdXN0b20yPjxlbGVjdHJvbmljLXJlc291cmNlLW51bT4xMC4xMTM2L2Jtam9w
ZW4tMjAxNy0wMTYyODM8L2VsZWN0cm9uaWMtcmVzb3VyY2UtbnVtPjwvcmVjb3JkPjwvQ2l0ZT48
L0VuZE5vdGU+AG==
</w:fldData>
        </w:fldChar>
      </w:r>
      <w:r w:rsidR="008C436D">
        <w:instrText xml:space="preserve"> ADDIN EN.CITE </w:instrText>
      </w:r>
      <w:r w:rsidR="008C436D">
        <w:fldChar w:fldCharType="begin">
          <w:fldData xml:space="preserve">PEVuZE5vdGU+PENpdGU+PEF1dGhvcj5UaGluZHdhPC9BdXRob3I+PFllYXI+MjAyMDwvWWVhcj48
UmVjTnVtPjExOTY8L1JlY051bT48RGlzcGxheVRleHQ+WzE0LCAxNV08L0Rpc3BsYXlUZXh0Pjxy
ZWNvcmQ+PHJlYy1udW1iZXI+MTE5NjwvcmVjLW51bWJlcj48Zm9yZWlnbi1rZXlzPjxrZXkgYXBw
PSJFTiIgZGItaWQ9InBzcDV4MHh0eDV2ZHhuZWZzdjN4ZDlhcWZzMnB4ZXB4dHYwdCIgdGltZXN0
YW1wPSIxNjA1MDAwNDAxIj4xMTk2PC9rZXk+PC9mb3JlaWduLWtleXM+PHJlZi10eXBlIG5hbWU9
IkpvdXJuYWwgQXJ0aWNsZSI+MTc8L3JlZi10eXBlPjxjb250cmlidXRvcnM+PGF1dGhvcnM+PGF1
dGhvcj5UaGluZHdhLCBELjwvYXV0aG9yPjxhdXRob3I+RmFyb29xLCBZLiBHLjwvYXV0aG9yPjxh
dXRob3I+U2hha3lhLCBNLjwvYXV0aG9yPjxhdXRob3I+U2FoYSwgTi48L2F1dGhvcj48YXV0aG9y
PlRvbmtzLCBTLjwvYXV0aG9yPjxhdXRob3I+QW5va3dhLCBZLjwvYXV0aG9yPjxhdXRob3I+R29y
ZG9uLCBNLiBBLjwvYXV0aG9yPjxhdXRob3I+SGFydHVuZywgQy48L2F1dGhvcj48YXV0aG9yPk1l
aXJpbmcsIEouIEUuPC9hdXRob3I+PGF1dGhvcj5Qb2xsYXJkLCBBLiBKLjwvYXV0aG9yPjxhdXRo
b3I+SGV5ZGVybWFuLCBSLiBTLjwvYXV0aG9yPjwvYXV0aG9ycz48L2NvbnRyaWJ1dG9ycz48YXV0
aC1hZGRyZXNzPkRlcGFydG1lbnQgb2YgSW5mZWN0aW91cyBEaXNlYXNlIEVwaWRlbWlvbG9neSwg
TG9uZG9uIFNjaG9vbCBvZiBIeWdpZW5lIGFuZCBUcm9waWNhbCBNZWRpY2luZSwgTG9uZG9uLCBM
b25kb24sIFVLLiYjeEQ7TWFsYXdpIExpdmVycG9vbCBXZWxsY29tZSBUcnVzdCBDbGluaWNhbCBS
ZXNlYXJjaCBQcm9ncmFtbWUsIEJsYW50eXJlLCBNYWxhd2kuJiN4RDtDZW50cmUgZm9yIENsaW5p
Y2FsIFZhY2Npbm9sb2d5IGFuZCBUcm9waWNhbCBNZWRpY2luZSwgRGVwYXJ0bWVudCBvZiBQYWVk
aWF0cmljcywgVW5pdmVyc2l0eSBvZiBPeGZvcmQgYW5kIHRoZSBOYXRpb25hbCBJbnN0aXR1dGUg
Zm9yIEhlYWx0aCwgT3hmb3JkLCBVSy4mI3hEO094Zm9yZCBVbml2ZXJzaXR5IENsaW5pY2FsIFJl
c2VhcmNoIFVuaXQtUGF0YW4gQWNhZGVteSBvZiBIZWFsdGggU2NpZW5jZXMsIFBhdGFuLCBOZXBh
bC4mI3hEO0ludGVybmF0aW9uYWwgQ2VudHJlIGZvciBEaWFycmhvZWFsIERpc2Vhc2VzIFJlc2Vh
cmNoLiwgRGhha2EsIEJhbmdsYWRlc2guJiN4RDtOYWZ1bmRpLCBTZWF0dGxlLCBXYXNoaW5ndG9u
LCBVU0EuJiN4RDtJbnN0aXR1dGUgb2YgSW5mZWN0aW9uIGFuZCBHbG9iYWwgSGVhbHRoLCBVbml2
ZXJzaXR5IG9mIExpdmVycG9vbCwgTGl2ZXJwb29sLCBVSy4mI3hEO0RpdmlzaW9uIG9mIEluZmVj
dGlvbiBhbmQgSW1tdW5pdHksIFVuaXZlcnNpdHkgQ29sbGVnZSBMb25kb24sIExvbmRvbiwgVUsu
PC9hdXRoLWFkZHJlc3M+PHRpdGxlcz48dGl0bGU+RWxlY3Ryb25pYyBkYXRhIGNhcHR1cmUgZm9y
IGxhcmdlIHNjYWxlIHR5cGhvaWQgc3VydmVpbGxhbmNlLCBob3VzZWhvbGQgY29udGFjdCB0cmFj
aW5nLCBhbmQgaGVhbHRoIHV0aWxpc2F0aW9uIHN1cnZleTogU3RyYXRlZ2ljIFR5cGhvaWQgQWxs
aWFuY2UgYWNyb3NzIEFmcmljYSBhbmQgQXNpYTwvdGl0bGU+PHNlY29uZGFyeS10aXRsZT5XZWxs
Y29tZSBPcGVuIFJlczwvc2Vjb25kYXJ5LXRpdGxlPjwvdGl0bGVzPjxwYWdlcz42NjwvcGFnZXM+
PHZvbHVtZT41PC92b2x1bWU+PGVkaXRpb24+MjAyMC8wOS8xNzwvZWRpdGlvbj48a2V5d29yZHM+
PGtleXdvcmQ+QWZyaWNhPC9rZXl3b3JkPjxrZXl3b3JkPkFzaWE8L2tleXdvcmQ+PGtleXdvcmQ+
RWxlY3Ryb25pYyBkYXRhIGNhcHR1cmU8L2tleXdvcmQ+PGtleXdvcmQ+T3BlbiBEYXRhIEtpdDwv
a2V5d29yZD48a2V5d29yZD5UeXBob2lkIGZldmVyLjwva2V5d29yZD48L2tleXdvcmRzPjxkYXRl
cz48eWVhcj4yMDIwPC95ZWFyPjwvZGF0ZXM+PGlzYm4+MjM5OC01MDJYIChQcmludCkmI3hEOzIz
OTgtNTAyeDwvaXNibj48YWNjZXNzaW9uLW51bT4zMjkzNDk5MzwvYWNjZXNzaW9uLW51bT48dXJs
cz48L3VybHM+PGN1c3RvbTI+UE1DNzQ3MTYyNjwvY3VzdG9tMj48ZWxlY3Ryb25pYy1yZXNvdXJj
ZS1udW0+MTAuMTI2ODgvd2VsbGNvbWVvcGVucmVzLjE1ODExLjE8L2VsZWN0cm9uaWMtcmVzb3Vy
Y2UtbnVtPjxyZW1vdGUtZGF0YWJhc2UtcHJvdmlkZXI+TkxNPC9yZW1vdGUtZGF0YWJhc2UtcHJv
dmlkZXI+PGxhbmd1YWdlPmVuZzwvbGFuZ3VhZ2U+PC9yZWNvcmQ+PC9DaXRlPjxDaXRlPjxBdXRo
b3I+RGFydG9uPC9BdXRob3I+PFllYXI+MjAxNzwvWWVhcj48UmVjTnVtPjU2MDwvUmVjTnVtPjxy
ZWNvcmQ+PHJlYy1udW1iZXI+NTYwPC9yZWMtbnVtYmVyPjxmb3JlaWduLWtleXM+PGtleSBhcHA9
IkVOIiBkYi1pZD0icHNwNXgweHR4NXZkeG5lZnN2M3hkOWFxZnMycHhlcHh0djB0IiB0aW1lc3Rh
bXA9IjE1NjY1NTMwMDYiPjU2MDwva2V5PjwvZm9yZWlnbi1rZXlzPjxyZWYtdHlwZSBuYW1lPSJK
b3VybmFsIEFydGljbGUiPjE3PC9yZWYtdHlwZT48Y29udHJpYnV0b3JzPjxhdXRob3JzPjxhdXRo
b3I+RGFydG9uLCBULiBDLjwvYXV0aG9yPjxhdXRob3I+TWVpcmluZywgSi4gRS48L2F1dGhvcj48
YXV0aG9yPlRvbmtzLCBTLjwvYXV0aG9yPjxhdXRob3I+S2hhbiwgTS4gQS48L2F1dGhvcj48YXV0
aG9yPktoYW5hbSwgRi48L2F1dGhvcj48YXV0aG9yPlNoYWt5YSwgTS48L2F1dGhvcj48YXV0aG9y
PlRoaW5kd2EsIEQuPC9hdXRob3I+PGF1dGhvcj5CYWtlciwgUy48L2F1dGhvcj48YXV0aG9yPkJh
c255YXQsIEIuPC9hdXRob3I+PGF1dGhvcj5DbGVtZW5zLCBKLiBELjwvYXV0aG9yPjxhdXRob3I+
RG91Z2FuLCBHLjwvYXV0aG9yPjxhdXRob3I+RG9sZWNlaywgQy48L2F1dGhvcj48YXV0aG9yPkR1
bnN0YW4sIFMuIEouPC9hdXRob3I+PGF1dGhvcj5Hb3Jkb24sIE0uIEEuPC9hdXRob3I+PGF1dGhv
cj5IZXlkZXJtYW4sIFIuIFMuPC9hdXRob3I+PGF1dGhvcj5Ib2x0LCBLLiBFLjwvYXV0aG9yPjxh
dXRob3I+UGl0emVyLCBWLiBFLjwvYXV0aG9yPjxhdXRob3I+UWFkcmksIEYuPC9hdXRob3I+PGF1
dGhvcj5aYW1hbiwgSy48L2F1dGhvcj48YXV0aG9yPlBvbGxhcmQsIEEuIEouPC9hdXRob3I+PGF1
dGhvcj5TdHJhdGFhIFN0dWR5IENvbnNvcnRpdW08L2F1dGhvcj48L2F1dGhvcnM+PC9jb250cmli
dXRvcnM+PGF1dGgtYWRkcmVzcz5UaGUgSG9zcGl0YWwgZm9yIFRyb3BpY2FsIERpc2Vhc2VzLCBX
ZWxsY29tZSBUcnVzdCBNYWpvciBPdmVyc2VhcyBQcm9ncmFtbWUsIE94Zm9yZCBVbml2ZXJzaXR5
IENsaW5pY2FsIFJlc2VhcmNoIFVuaXQsIEhvIENoaSBNaW5oIENpdHksIFZpZXRuYW0uJiN4RDtE
ZXBhcnRtZW50IG9mIFBhZWRpYXRyaWNzLCBPeGZvcmQgVmFjY2luZSBHcm91cCxVbml2ZXJzaXR5
IG9mIE94Zm9yZCwgYW5kIHRoZSBOSUhSIE94Zm9yZCBCaW9tZWRpY2FsIFJlc2VhcmNoIENlbnRy
ZSwgT3hmb3JkLCBVSy4mI3hEO0RlcGFydG1lbnQgb2YgSW5mZWN0aW9uLCBJbW11bml0eSBhbmQg
Q2FyZGlvdmFzY3VsYXIgRGlzZWFzZSwgVW5pdmVyc2l0eSBvZiBTaGVmZmllbGQgTWVkaWNhbCBT
Y2hvb2wsIFNoZWZmaWVsZCwgVUsuJiN4RDtJbnRlcm5hdGlvbmFsIENlbnRyZSBmb3IgRGlhcnJo
b2VhbCBEaXNlYXNlcyBSZXNlYXJjaCwgRGhha2EsIEJhbmdsYWRlc2guJiN4RDtPeGZvcmQgVW5p
dmVyc2l0eSBDbGluaWNhbCBSZXNlYXJjaCBVbml0LCBQYXRhbiBBY2FkZW15IG9mIEhlYWx0aCBT
Y2llbmNlcywgS2F0aG1hbmR1LCBOZXBhbC4mI3hEO01hbGF3aSBMaXZlcnBvb2wgV2VsbGNvbWUg
VHJ1c3QgQ2xpbmljYWwgUmVzZWFyY2ggUHJvZ3JhbW1lLCBVbml2ZXJzaXR5IG9mIE1hbGF3aSBD
b2xsZWdlIG9mIE1lZGljaW5lLCBCbGFudHlyZSwgTWFsYXdpLiYjeEQ7TnVmZmllbGQgRGVwYXJ0
bWVudCBvZiBNZWRpY2luZSwgQ2VudHJlIGZvciBUcm9waWNhbCBNZWRpY2luZSBhbmQgR2xvYmFs
IEhlYWx0aCwgVW5pdmVyc2l0eSBvZiBPeGZvcmQsIE94Zm9yZCwgVUsuJiN4RDtUaGUgV2VsbGNv
bWUgVHJ1c3QgU2FuZ2VyIEluc3RpdHV0ZSwgQ2FtYnJpZGdlc2hpcmUsIFVLLiYjeEQ7VUNMQSBG
aWVsZGluZyBTY2hvb2wgb2YgUHVibGljIEhlYWx0aCwgTG9zIEFuZ2VsZXMsIFVTQS4mI3hEO01h
aGlkb2wtT3hmb3JkIFRyb3BpY2FsIE1lZGljaW5lIFJlc2VhcmNoIFVuaXQsTWFoaWRvbCBVbml2
ZXJzaXR5LCBCYW5na29rLCBUaGFpbGFuZC4mI3hEO1RoZSBQZXRlciBEb2hlcnR5IEluc3RpdHV0
ZSBmb3IgSW5mZWN0aW9uIGFuZCBJbW11bml0eSxUaGUgVW5pdmVyc2l0eSBvZiBNZWxib3VybmUs
IE1lbGJvdXJuZSwgQXVzdHJhbGlhLiYjeEQ7SW5zdGl0dXRlIG9mIEluZmVjdGlvbiBhbmQgR2xv
YmFsIEhlYWx0aCxVbml2ZXJzaXR5IG9mIExpdmVycG9vbCwgTGl2ZXJwb29sLCBVSy4mI3hEO0Rp
dmlzaW9uIG9mIEluZmVjdGlvbiBhbmQgSW1tdW5pdHksIFVuaXZlcnNpdHkgQ29sbGVnZSBMb25k
b24sIExvbmRvbiwgVUsuJiN4RDtDZW50cmUgZm9yIFN5c3RlbXMgR2Vub21pY3MsVW5pdmVyc2l0
eSBvZiBNZWxib3VybmUsIFZpY3RvcmlhLCBBdXN0cmFsaWEuJiN4RDtEZXBhcnRtZW50IG9mIEJp
b2NoZW1pc3RyeSBhbmQgTW9sZWN1bGFyIEJpb2xvZ3ksIFVuaXZlcnNpdHkgb2YgTWVsYm91cm5l
LCBWaWN0b3JpYSwgQXVzdHJhbGlhLiYjeEQ7RGVwYXJ0bWVudCBvZiBFcGlkZW1pb2xvZ3kgb2Yg
TWljcm9iaWFsIERpc2Vhc2VzLCBZYWxlIFNjaG9vbCBvZiBQdWJsaWMgSGVhbHRoLCBZYWxlIFVu
aXZlcnNpdHksIE5ldyBIYXZlbiwgQ29ubmVjdGljdXQsIFVTQS48L2F1dGgtYWRkcmVzcz48dGl0
bGVzPjx0aXRsZT5UaGUgU1RSQVRBQSBzdHVkeSBwcm90b2NvbDogYSBwcm9ncmFtbWUgdG8gYXNz
ZXNzIHRoZSBidXJkZW4gb2YgZW50ZXJpYyBmZXZlciBpbiBCYW5nbGFkZXNoLCBNYWxhd2kgYW5k
IE5lcGFsIHVzaW5nIHByb3NwZWN0aXZlIHBvcHVsYXRpb24gY2Vuc3VzLCBwYXNzaXZlIHN1cnZl
aWxsYW5jZSwgc2Vyb2xvZ2ljYWwgc3R1ZGllcyBhbmQgaGVhbHRoY2FyZSB1dGlsaXNhdGlvbiBz
dXJ2ZXlzPC90aXRsZT48c2Vjb25kYXJ5LXRpdGxlPkJNSiBPcGVuPC9zZWNvbmRhcnktdGl0bGU+
PC90aXRsZXM+PHBhZ2VzPmUwMTYyODM8L3BhZ2VzPjx2b2x1bWU+Nzwvdm9sdW1lPjxudW1iZXI+
NjwvbnVtYmVyPjxlZGl0aW9uPjIwMTcvMDcvMDU8L2VkaXRpb24+PGtleXdvcmRzPjxrZXl3b3Jk
PkFkb2xlc2NlbnQ8L2tleXdvcmQ+PGtleXdvcmQ+QmFuZ2xhZGVzaC9lcGlkZW1pb2xvZ3k8L2tl
eXdvcmQ+PGtleXdvcmQ+Q2FycmllciBTdGF0ZS8qZXBpZGVtaW9sb2d5PC9rZXl3b3JkPjxrZXl3
b3JkPipDZW5zdXNlczwva2V5d29yZD48a2V5d29yZD5DaGlsZDwva2V5d29yZD48a2V5d29yZD5D
aGlsZCwgUHJlc2Nob29sPC9rZXl3b3JkPjxrZXl3b3JkPkNvc3Qgb2YgSWxsbmVzczwva2V5d29y
ZD48a2V5d29yZD5GZW1hbGU8L2tleXdvcmQ+PGtleXdvcmQ+SGVhbHRoIFJlc291cmNlcy8qc3Rh
dGlzdGljcyAmYW1wOyBudW1lcmljYWwgZGF0YTwva2V5d29yZD48a2V5d29yZD5IdW1hbnM8L2tl
eXdvcmQ+PGtleXdvcmQ+SW5jaWRlbmNlPC9rZXl3b3JkPjxrZXl3b3JkPkluZmFudDwva2V5d29y
ZD48a2V5d29yZD5JbmZhbnQsIE5ld2Jvcm48L2tleXdvcmQ+PGtleXdvcmQ+TWFsYXdpL2VwaWRl
bWlvbG9neTwva2V5d29yZD48a2V5d29yZD5NYWxlPC9rZXl3b3JkPjxrZXl3b3JkPk1vZGVscywg
VGhlb3JldGljYWw8L2tleXdvcmQ+PGtleXdvcmQ+TmVwYWwvZXBpZGVtaW9sb2d5PC9rZXl3b3Jk
PjxrZXl3b3JkPlBhdGllbnQgQWNjZXB0YW5jZSBvZiBIZWFsdGggQ2FyZS9zdGF0aXN0aWNzICZh
bXA7IG51bWVyaWNhbCBkYXRhPC9rZXl3b3JkPjxrZXl3b3JkPlBvcHVsYXRpb24gU3VydmVpbGxh
bmNlLyptZXRob2RzPC9rZXl3b3JkPjxrZXl3b3JkPlJlc2VhcmNoIERlc2lnbjwva2V5d29yZD48
a2V5d29yZD5TZXJvZXBpZGVtaW9sb2dpYyBTdHVkaWVzPC9rZXl3b3JkPjxrZXl3b3JkPlN1cnZl
eXMgYW5kIFF1ZXN0aW9ubmFpcmVzPC9rZXl3b3JkPjxrZXl3b3JkPlR5cGhvaWQgRmV2ZXIvKmVw
aWRlbWlvbG9neS90cmFuc21pc3Npb248L2tleXdvcmQ+PGtleXdvcmQ+KmFmcmljYTwva2V5d29y
ZD48a2V5d29yZD4qYXNpYTwva2V5d29yZD48a2V5d29yZD4qZGlhZ25vc2lzPC9rZXl3b3JkPjxr
ZXl3b3JkPiplbnRlcmljIGZldmVyPC9rZXl3b3JkPjxrZXl3b3JkPipmZWJyaWxlIGlsbG5lc3M8
L2tleXdvcmQ+PGtleXdvcmQ+KmhlYWx0aGNhcmUgdXRpbGlzYXRpb248L2tleXdvcmQ+PGtleXdv
cmQ+KmluZmVjdGlvbiB0cmFuc21pc3Npb248L2tleXdvcmQ+PGtleXdvcmQ+KnJlc291cmNlLWxp
bWl0ZWQgc2V0dGluZzwva2V5d29yZD48a2V5d29yZD4qc2FsbW9uZWxsYSBwYXJhdHlwaGkgYTwv
a2V5d29yZD48a2V5d29yZD4qc2FsbW9uZWxsYSB0eXBoaTwva2V5d29yZD48a2V5d29yZD4qc2Vy
b2VwaWRlbWlvbG9neTwva2V5d29yZD48a2V5d29yZD4qc2Vyb3N1cnZlaWxsYW5jZTwva2V5d29y
ZD48a2V5d29yZD4qdmFjY2luYXRpb24gcHJvZ3JhbW1lPC9rZXl3b3JkPjxrZXl3b3JkPkNvbW1p
dHRlZSBvbiBWYWNjaW5hdGlvbiBhbiBJbW11bmlzYXRpb24gKEpDVkkpIGFuZCB0aGUgRXVyb3Bl
YW4gTWVkaWNpbmVzIEFnZW5jeTwva2V5d29yZD48a2V5d29yZD4oRU1BKSBTY2llbnRpZmljIEFk
dmlzb3J5IEdyb3VwIG9uIFZhY2NpbmVzIGFuZCBpcyBhIG1lbWJlciBvZiBXSE8mYXBvcztzIFNB
R0UuIFRoZTwva2V5d29yZD48a2V5d29yZD52aWV3cyBleHByZXNzZWQgaW4gdGhpcyBtYW51c2Ny
aXB0IGRvIG5vdCBuZWNlc3NhcmlseSByZWZsZWN0IHRob3NlIG9mIEpDVkksIERILDwva2V5d29y
ZD48a2V5d29yZD5FTUEgb3IgV0hPLiBBSlAgaGFzIHByZXZpb3VzbHkgY29uZHVjdGVkIGNsaW5p
Y2FsIHRyaWFscyBvbiBiZWhhbGYgb2YgdGhlPC9rZXl3b3JkPjxrZXl3b3JkPlVuaXZlcnNpdHkg
b2YgT3hmb3JkIGZ1bmRlZCBieSB2YWNjaW5lIG1hbnVmYWN0dXJlcnMgYnV0IGhhcyBubyBwZXJz
b25hbDwva2V5d29yZD48a2V5d29yZD5maW5hbmNpYWwgaW50ZXJlc3RzLjwva2V5d29yZD48L2tl
eXdvcmRzPjxkYXRlcz48eWVhcj4yMDE3PC95ZWFyPjxwdWItZGF0ZXM+PGRhdGU+SnVsIDI8L2Rh
dGU+PC9wdWItZGF0ZXM+PC9kYXRlcz48aXNibj4yMDQ0LTYwNTUgKEVsZWN0cm9uaWMpJiN4RDsy
MDQ0LTYwNTUgKExpbmtpbmcpPC9pc2JuPjxhY2Nlc3Npb24tbnVtPjI4Njc0MTQ1PC9hY2Nlc3Np
b24tbnVtPjx1cmxzPjxyZWxhdGVkLXVybHM+PHVybD5odHRwczovL3d3dy5uY2JpLm5sbS5uaWgu
Z292L3B1Ym1lZC8yODY3NDE0NTwvdXJsPjwvcmVsYXRlZC11cmxzPjwvdXJscz48Y3VzdG9tMj5Q
TUM1NzI2MDc3PC9jdXN0b20yPjxlbGVjdHJvbmljLXJlc291cmNlLW51bT4xMC4xMTM2L2Jtam9w
ZW4tMjAxNy0wMTYyODM8L2VsZWN0cm9uaWMtcmVzb3VyY2UtbnVtPjwvcmVjb3JkPjwvQ2l0ZT48
L0VuZE5vdGU+AG==
</w:fldData>
        </w:fldChar>
      </w:r>
      <w:r w:rsidR="008C436D">
        <w:instrText xml:space="preserve"> ADDIN EN.CITE.DATA </w:instrText>
      </w:r>
      <w:r w:rsidR="008C436D">
        <w:fldChar w:fldCharType="end"/>
      </w:r>
      <w:r w:rsidR="006B1011">
        <w:fldChar w:fldCharType="separate"/>
      </w:r>
      <w:r w:rsidR="008C436D">
        <w:rPr>
          <w:noProof/>
        </w:rPr>
        <w:t>[14, 15]</w:t>
      </w:r>
      <w:r w:rsidR="006B1011">
        <w:fldChar w:fldCharType="end"/>
      </w:r>
      <w:r>
        <w:t xml:space="preserve"> </w:t>
      </w:r>
      <w:r w:rsidR="00486A56">
        <w:t>G</w:t>
      </w:r>
      <w:r>
        <w:t>lobal positioning satellite (GPS) co-ordinates of household</w:t>
      </w:r>
      <w:r w:rsidR="001839CA">
        <w:t>s</w:t>
      </w:r>
      <w:r>
        <w:t xml:space="preserve"> were recorded</w:t>
      </w:r>
      <w:r w:rsidRPr="004E16E8">
        <w:t xml:space="preserve"> </w:t>
      </w:r>
      <w:r>
        <w:t>(</w:t>
      </w:r>
      <w:proofErr w:type="spellStart"/>
      <w:r>
        <w:t>eTrex</w:t>
      </w:r>
      <w:proofErr w:type="spellEnd"/>
      <w:r>
        <w:t xml:space="preserve"> 30x, Garmin, USA)</w:t>
      </w:r>
      <w:r w:rsidR="0097115B">
        <w:t xml:space="preserve"> to assess spatial </w:t>
      </w:r>
      <w:r w:rsidR="001839CA">
        <w:t>distribution</w:t>
      </w:r>
      <w:r w:rsidR="0097115B">
        <w:t xml:space="preserve"> of </w:t>
      </w:r>
      <w:r w:rsidR="00266FA6">
        <w:t>selected individuals</w:t>
      </w:r>
      <w:r>
        <w:t>.</w:t>
      </w:r>
      <w:r w:rsidR="003F4A73">
        <w:t xml:space="preserve"> </w:t>
      </w:r>
      <w:r w:rsidR="00083CD5">
        <w:t>I</w:t>
      </w:r>
      <w:r w:rsidR="004E16E8">
        <w:t xml:space="preserve">f a randomly selected individual </w:t>
      </w:r>
      <w:r w:rsidR="00083CD5">
        <w:t xml:space="preserve">in the serosurvey </w:t>
      </w:r>
      <w:r w:rsidR="004E16E8">
        <w:t>could not be</w:t>
      </w:r>
      <w:r w:rsidR="000872CB">
        <w:t xml:space="preserve"> locate</w:t>
      </w:r>
      <w:r w:rsidR="004E16E8">
        <w:t>d</w:t>
      </w:r>
      <w:r w:rsidR="000872CB">
        <w:t xml:space="preserve"> </w:t>
      </w:r>
      <w:r w:rsidR="004E1A29">
        <w:t xml:space="preserve">or </w:t>
      </w:r>
      <w:r w:rsidR="000872CB">
        <w:t xml:space="preserve">did not consent, </w:t>
      </w:r>
      <w:r w:rsidR="00A877B5">
        <w:t>a</w:t>
      </w:r>
      <w:r w:rsidR="00E66E1F">
        <w:t>nother</w:t>
      </w:r>
      <w:r w:rsidR="00A877B5">
        <w:t xml:space="preserve"> </w:t>
      </w:r>
      <w:r w:rsidR="00E82454">
        <w:t>household member from the same age</w:t>
      </w:r>
      <w:r w:rsidR="00AD4192">
        <w:t>-</w:t>
      </w:r>
      <w:r w:rsidR="00FF16DD">
        <w:t>stratification</w:t>
      </w:r>
      <w:r w:rsidR="000872CB">
        <w:t xml:space="preserve"> </w:t>
      </w:r>
      <w:r w:rsidR="00E82454">
        <w:t xml:space="preserve">group </w:t>
      </w:r>
      <w:r w:rsidR="00A877B5">
        <w:t>was</w:t>
      </w:r>
      <w:r w:rsidR="00E82454">
        <w:t xml:space="preserve"> request</w:t>
      </w:r>
      <w:r w:rsidR="00A877B5">
        <w:t>ed</w:t>
      </w:r>
      <w:r w:rsidR="004E16E8">
        <w:t xml:space="preserve"> to participate, </w:t>
      </w:r>
      <w:r w:rsidR="000872CB">
        <w:t>or</w:t>
      </w:r>
      <w:r w:rsidR="004E16E8">
        <w:t xml:space="preserve"> </w:t>
      </w:r>
      <w:r w:rsidR="00AD4192">
        <w:t>secondarily</w:t>
      </w:r>
      <w:r w:rsidR="004E16E8">
        <w:t>,</w:t>
      </w:r>
      <w:r w:rsidR="00E82454">
        <w:t xml:space="preserve"> </w:t>
      </w:r>
      <w:r w:rsidR="00486A56">
        <w:t xml:space="preserve">a replacement was selected </w:t>
      </w:r>
      <w:r w:rsidR="009F4242">
        <w:t>by</w:t>
      </w:r>
      <w:r w:rsidR="00486A56">
        <w:t xml:space="preserve"> </w:t>
      </w:r>
      <w:r w:rsidR="004E16E8">
        <w:t>further randomisation from the</w:t>
      </w:r>
      <w:r w:rsidR="001839CA">
        <w:t xml:space="preserve"> census</w:t>
      </w:r>
      <w:r w:rsidR="00FF16DD">
        <w:t xml:space="preserve"> </w:t>
      </w:r>
      <w:r w:rsidR="004E16E8">
        <w:t>age</w:t>
      </w:r>
      <w:r w:rsidR="0045491D">
        <w:t>-</w:t>
      </w:r>
      <w:r w:rsidR="00FF16DD">
        <w:t>strat</w:t>
      </w:r>
      <w:r w:rsidR="00867874">
        <w:t>um</w:t>
      </w:r>
      <w:r w:rsidR="00F85D7F">
        <w:t>.</w:t>
      </w:r>
      <w:r w:rsidR="00407342">
        <w:t xml:space="preserve"> Educational, mari</w:t>
      </w:r>
      <w:r w:rsidR="00445614">
        <w:t>t</w:t>
      </w:r>
      <w:r w:rsidR="00407342">
        <w:t>al and employment data</w:t>
      </w:r>
      <w:r w:rsidR="00FF16DD">
        <w:t xml:space="preserve"> </w:t>
      </w:r>
      <w:r w:rsidR="00407342">
        <w:t xml:space="preserve">were </w:t>
      </w:r>
      <w:r w:rsidR="00445614">
        <w:t>recorded</w:t>
      </w:r>
      <w:r w:rsidR="00407342">
        <w:t xml:space="preserve"> from serosurvey participants. </w:t>
      </w:r>
      <w:r w:rsidR="001839CA">
        <w:t xml:space="preserve">We estimated a sample size requirement of </w:t>
      </w:r>
      <w:r w:rsidR="00E726BA">
        <w:t>5913</w:t>
      </w:r>
      <w:r w:rsidR="00F81EE1">
        <w:t xml:space="preserve"> </w:t>
      </w:r>
      <w:r w:rsidR="00D25CED">
        <w:t xml:space="preserve">based on </w:t>
      </w:r>
      <w:r w:rsidR="00CA0FF1">
        <w:t xml:space="preserve">an </w:t>
      </w:r>
      <w:r w:rsidR="00D25CED">
        <w:t xml:space="preserve">anticipated HBsAg prevalence of 8.1% </w:t>
      </w:r>
      <w:r w:rsidR="00CA0FF1">
        <w:t>for</w:t>
      </w:r>
      <w:r w:rsidR="00D25CED">
        <w:t xml:space="preserve"> precision of 1%</w:t>
      </w:r>
      <w:r w:rsidR="00103089">
        <w:t xml:space="preserve"> </w:t>
      </w:r>
      <w:r w:rsidR="00722F8F" w:rsidRPr="00F81EE1">
        <w:t>(</w:t>
      </w:r>
      <w:r w:rsidR="00103089">
        <w:t>A</w:t>
      </w:r>
      <w:r w:rsidR="00722F8F" w:rsidRPr="00F81EE1">
        <w:t xml:space="preserve">ppendix </w:t>
      </w:r>
      <w:r w:rsidR="00F81EE1" w:rsidRPr="00F81EE1">
        <w:t>1</w:t>
      </w:r>
      <w:r w:rsidR="00722F8F" w:rsidRPr="00F81EE1">
        <w:t>)</w:t>
      </w:r>
      <w:r w:rsidR="00F81EE1">
        <w:t>.</w:t>
      </w:r>
      <w:r w:rsidR="00CB16E4">
        <w:t xml:space="preserve"> </w:t>
      </w:r>
      <w:r w:rsidR="000872CB">
        <w:t>V</w:t>
      </w:r>
      <w:r w:rsidR="007C792A">
        <w:t xml:space="preserve">accination </w:t>
      </w:r>
      <w:r w:rsidR="009F4242">
        <w:t>status</w:t>
      </w:r>
      <w:r w:rsidR="007C792A">
        <w:t xml:space="preserve"> of children aged </w:t>
      </w:r>
      <w:r w:rsidR="007C792A">
        <w:rPr>
          <w:rFonts w:cstheme="minorHAnsi"/>
        </w:rPr>
        <w:t>≤</w:t>
      </w:r>
      <w:r w:rsidR="007C792A">
        <w:t>10 years</w:t>
      </w:r>
      <w:r w:rsidR="000872CB">
        <w:t xml:space="preserve"> was obtained </w:t>
      </w:r>
      <w:r w:rsidR="009F4242">
        <w:t>from the</w:t>
      </w:r>
      <w:r w:rsidR="00D23899">
        <w:t xml:space="preserve"> family-held vaccine recor</w:t>
      </w:r>
      <w:r w:rsidR="009F4242">
        <w:t>d or if unav</w:t>
      </w:r>
      <w:r w:rsidR="007C792A">
        <w:t>ailable, parent</w:t>
      </w:r>
      <w:r w:rsidR="00083CD5">
        <w:t xml:space="preserve"> or </w:t>
      </w:r>
      <w:r w:rsidR="007C792A">
        <w:t>guardians</w:t>
      </w:r>
      <w:r w:rsidR="009F4242">
        <w:t>’</w:t>
      </w:r>
      <w:r w:rsidR="007C792A">
        <w:t xml:space="preserve"> report</w:t>
      </w:r>
      <w:r w:rsidR="00682C6D">
        <w:t>.</w:t>
      </w:r>
      <w:r w:rsidR="00FE77E1">
        <w:t xml:space="preserve"> </w:t>
      </w:r>
      <w:r w:rsidR="000872CB">
        <w:t>V</w:t>
      </w:r>
      <w:r w:rsidR="009827CE">
        <w:t>enous</w:t>
      </w:r>
      <w:r w:rsidR="0024794D">
        <w:t xml:space="preserve"> </w:t>
      </w:r>
      <w:r w:rsidR="00A877B5">
        <w:t xml:space="preserve">EDTA </w:t>
      </w:r>
      <w:r w:rsidR="00ED42D1">
        <w:t xml:space="preserve">samples were collected in </w:t>
      </w:r>
      <w:r w:rsidR="006B0A1A">
        <w:t xml:space="preserve">consenting </w:t>
      </w:r>
      <w:r w:rsidR="00ED42D1">
        <w:t>participant</w:t>
      </w:r>
      <w:r w:rsidR="0045491D">
        <w:t>s’</w:t>
      </w:r>
      <w:r w:rsidR="00ED42D1">
        <w:t xml:space="preserve"> households</w:t>
      </w:r>
      <w:r w:rsidR="000872CB">
        <w:t xml:space="preserve">, </w:t>
      </w:r>
      <w:r w:rsidR="00ED42D1">
        <w:t xml:space="preserve">stored in cool </w:t>
      </w:r>
      <w:proofErr w:type="gramStart"/>
      <w:r w:rsidR="00ED42D1">
        <w:t>boxes</w:t>
      </w:r>
      <w:proofErr w:type="gramEnd"/>
      <w:r w:rsidR="00ED42D1">
        <w:t xml:space="preserve"> and transported to the study laboratory. </w:t>
      </w:r>
      <w:r w:rsidR="0045491D">
        <w:t>P</w:t>
      </w:r>
      <w:r w:rsidR="00ED42D1">
        <w:t xml:space="preserve">lasma samples were </w:t>
      </w:r>
      <w:r>
        <w:t xml:space="preserve">separated by centrifugation and </w:t>
      </w:r>
      <w:r w:rsidR="00ED42D1">
        <w:t>stored at -80</w:t>
      </w:r>
      <w:r w:rsidR="00ED42D1">
        <w:rPr>
          <w:rFonts w:cstheme="minorHAnsi"/>
        </w:rPr>
        <w:t>°</w:t>
      </w:r>
      <w:r w:rsidR="00ED42D1">
        <w:t>C</w:t>
      </w:r>
      <w:r w:rsidR="000872CB">
        <w:t>.</w:t>
      </w:r>
      <w:bookmarkEnd w:id="1"/>
    </w:p>
    <w:p w14:paraId="6325230E" w14:textId="77777777" w:rsidR="00103089" w:rsidRDefault="00103089" w:rsidP="00D77C7B">
      <w:pPr>
        <w:spacing w:line="360" w:lineRule="auto"/>
        <w:jc w:val="both"/>
      </w:pPr>
    </w:p>
    <w:p w14:paraId="5B4C2640" w14:textId="066E0315" w:rsidR="0024794D" w:rsidRPr="00BA15C2" w:rsidRDefault="0024794D" w:rsidP="00D77C7B">
      <w:pPr>
        <w:spacing w:line="360" w:lineRule="auto"/>
        <w:jc w:val="both"/>
        <w:rPr>
          <w:b/>
          <w:bCs/>
          <w:iCs/>
        </w:rPr>
      </w:pPr>
      <w:r w:rsidRPr="00BA15C2">
        <w:rPr>
          <w:b/>
          <w:bCs/>
          <w:iCs/>
        </w:rPr>
        <w:t xml:space="preserve">Evaluation of HBV disease </w:t>
      </w:r>
    </w:p>
    <w:p w14:paraId="136454F9" w14:textId="0C715187" w:rsidR="0024794D" w:rsidRDefault="0024794D" w:rsidP="00D77C7B">
      <w:pPr>
        <w:spacing w:line="360" w:lineRule="auto"/>
        <w:jc w:val="both"/>
      </w:pPr>
      <w:bookmarkStart w:id="2" w:name="_Hlk8027518"/>
      <w:r>
        <w:t>We returned to</w:t>
      </w:r>
      <w:r w:rsidR="00CA0FF1">
        <w:t xml:space="preserve"> households of</w:t>
      </w:r>
      <w:r>
        <w:t xml:space="preserve"> individuals</w:t>
      </w:r>
      <w:r w:rsidR="003151C9">
        <w:t xml:space="preserve"> </w:t>
      </w:r>
      <w:r w:rsidR="008F71AF">
        <w:t xml:space="preserve">aged </w:t>
      </w:r>
      <w:r w:rsidR="008F71AF">
        <w:rPr>
          <w:rFonts w:cstheme="minorHAnsi"/>
        </w:rPr>
        <w:t>≥</w:t>
      </w:r>
      <w:r w:rsidR="008F71AF">
        <w:t xml:space="preserve">16 years </w:t>
      </w:r>
      <w:r w:rsidR="003151C9">
        <w:t>who</w:t>
      </w:r>
      <w:r>
        <w:t xml:space="preserve"> test</w:t>
      </w:r>
      <w:r w:rsidR="003151C9">
        <w:t>ed</w:t>
      </w:r>
      <w:r w:rsidR="00983ED8">
        <w:t xml:space="preserve"> </w:t>
      </w:r>
      <w:r>
        <w:t>HBsAg</w:t>
      </w:r>
      <w:r w:rsidR="003151C9">
        <w:t>-</w:t>
      </w:r>
      <w:r w:rsidR="00983ED8">
        <w:t>positive</w:t>
      </w:r>
      <w:r w:rsidR="00CA0FF1">
        <w:t xml:space="preserve"> by laboratory enzyme immunoassay</w:t>
      </w:r>
      <w:r>
        <w:t xml:space="preserve"> and invited them to participate in</w:t>
      </w:r>
      <w:r w:rsidR="000872CB">
        <w:t xml:space="preserve"> </w:t>
      </w:r>
      <w:r w:rsidR="003151C9">
        <w:t>an</w:t>
      </w:r>
      <w:r>
        <w:t xml:space="preserve"> evaluation</w:t>
      </w:r>
      <w:r w:rsidR="004E1A29">
        <w:t xml:space="preserve"> of treatment eligibility</w:t>
      </w:r>
      <w:r w:rsidR="00191695">
        <w:t xml:space="preserve"> based on W</w:t>
      </w:r>
      <w:r w:rsidR="001340D9">
        <w:t>HO</w:t>
      </w:r>
      <w:r w:rsidR="00103089">
        <w:t xml:space="preserve"> 2015</w:t>
      </w:r>
      <w:r w:rsidR="001340D9">
        <w:t xml:space="preserve">, European Association for the Study of the Liver </w:t>
      </w:r>
      <w:r w:rsidR="00103089">
        <w:t xml:space="preserve">2017 </w:t>
      </w:r>
      <w:r w:rsidR="001340D9">
        <w:t xml:space="preserve">(EASL) and American Association for the Study of the Liver (AASLD) </w:t>
      </w:r>
      <w:r w:rsidR="00103089">
        <w:t xml:space="preserve">2018 </w:t>
      </w:r>
      <w:r w:rsidR="001340D9">
        <w:t>criteria (Appendix</w:t>
      </w:r>
      <w:r w:rsidR="002C6CC3">
        <w:t xml:space="preserve"> </w:t>
      </w:r>
      <w:r w:rsidR="00F81EE1">
        <w:t>2</w:t>
      </w:r>
      <w:r w:rsidR="001340D9">
        <w:t>)</w:t>
      </w:r>
      <w:r>
        <w:t>.</w:t>
      </w:r>
      <w:r w:rsidR="001340D9">
        <w:fldChar w:fldCharType="begin">
          <w:fldData xml:space="preserve">PEVuZE5vdGU+PENpdGU+PEF1dGhvcj5UZXJyYXVsdDwvQXV0aG9yPjxZZWFyPjIwMTg8L1llYXI+
PFJlY051bT40ODU8L1JlY051bT48RGlzcGxheVRleHQ+WzgsIDE2LCAxN108L0Rpc3BsYXlUZXh0
PjxyZWNvcmQ+PHJlYy1udW1iZXI+NDg1PC9yZWMtbnVtYmVyPjxmb3JlaWduLWtleXM+PGtleSBh
cHA9IkVOIiBkYi1pZD0icHNwNXgweHR4NXZkeG5lZnN2M3hkOWFxZnMycHhlcHh0djB0IiB0aW1l
c3RhbXA9IjE1MzcxOTMzMjciPjQ4NTwva2V5PjwvZm9yZWlnbi1rZXlzPjxyZWYtdHlwZSBuYW1l
PSJKb3VybmFsIEFydGljbGUiPjE3PC9yZWYtdHlwZT48Y29udHJpYnV0b3JzPjxhdXRob3JzPjxh
dXRob3I+VGVycmF1bHQsIE4uIEEuPC9hdXRob3I+PGF1dGhvcj5Mb2ssIEEuIFMuIEYuPC9hdXRo
b3I+PGF1dGhvcj5NY01haG9uLCBCLiBKLjwvYXV0aG9yPjxhdXRob3I+Q2hhbmcsIEsuIE0uPC9h
dXRob3I+PGF1dGhvcj5Id2FuZywgSi4gUC48L2F1dGhvcj48YXV0aG9yPkpvbmFzLCBNLiBNLjwv
YXV0aG9yPjxhdXRob3I+QnJvd24sIFIuIFMuLCBKci48L2F1dGhvcj48YXV0aG9yPkJ6b3dlaiwg
Ti4gSC48L2F1dGhvcj48YXV0aG9yPldvbmcsIEouIEIuPC9hdXRob3I+PC9hdXRob3JzPjwvY29u
dHJpYnV0b3JzPjxhdXRoLWFkZHJlc3M+RGl2aXNpb24gb2YgR2FzdHJvZW50ZXJvbG9neS9IZXBh
dG9sb2d5LCBVbml2ZXJzaXR5IG9mIENhbGlmb3JuaWEgU2FuIEZyYW5jaXNjbywgU2FuIEZyYW5j
aXNjbywgQ0EuJiN4RDtEaXZpc2lvbiBvZiBHYXN0cm9lbnRlcm9sb2d5IGFuZCBIZXBhdG9sb2d5
LCBVbml2ZXJzaXR5IG9mIE1pY2hpZ2FuLCBBbm4gQXJib3IsIE1JLiYjeEQ7TGl2ZXIgRGlzZWFz
ZXMgYW5kIEhlcGF0aXRpcyBQcm9ncmFtLCBBbGFza2EgTmF0aXZlVHJpYmFsIEhlYWx0aCBDb25z
b3J0aXVtLCBBbmNob3JhZ2UsIEFLLiYjeEQ7RGl2aXNpb24gb2YgR2FzdHJvZW50ZXJvbG9neSwg
Q29ycG9yYWwgTWljaGFlbCBKLiBDcmVzY2VueiBWQSBNZWRpY2FsIENlbnRlciAmYW1wOyBVbml2
ZXJzaXR5IG9mIFBlbm5zeWx2YW5pYSBQZXJlbG1hbiBTY2hvb2wgb2YgTWVkaWNpbmUsIFBoaWxh
ZGVscGhpYSwgUEEuJiN4RDtEZXBhcnRtZW50IG9mIEdlbmVyYWwgSW50ZXJuYWwgTWVkaWNpbmUs
IFRoZSBVbml2ZXJzaXR5IG9mIFRleGFzIE1EIEFuZGVyc29uIENhbmNlciBDZW50ZXIsIEhvdXN0
b24sIFRYLiYjeEQ7RGl2aXNpb24gb2YgR2FzdHJvZW50ZXJvbG9neSwgSGVwYXRvbG9neSBhbmQg
TnV0cml0aW9uLCBCb3N0b24gQ2hpbGRyZW4mYXBvcztzIEhvc3BpdGFsLCBCb3N0b24sIE1BLiYj
eEQ7RGl2aXNpb24gb2YgR2FzdHJvZW50ZXJvbG9neSBhbmQgSGVwYXRvbG9neSwgV2VpbGwgQ29y
bmVsbCBNZWRpY2FsIENvbGxlZ2UsIE5ldyBZb3JrLCBOWS4mI3hEO09jaHNuZXIgTWVkaWNhbCBD
ZW50ZXIsIE5ldyBPcmxlYW5zLCBMQS4mI3hEO0RpdmlzaW9uIG9mIENsaW5pY2FsIERlY2lzaW9u
IE1ha2luZywgVHVmdHMgTWVkaWNhbCBDZW50ZXIsIFR1ZnRzIFVuaXZlcnNpdHkgU2Nob29sIG9m
IE1lZGljaW5lLCBCb3N0b24sIE1BLjwvYXV0aC1hZGRyZXNzPjx0aXRsZXM+PHRpdGxlPlVwZGF0
ZSBvbiBwcmV2ZW50aW9uLCBkaWFnbm9zaXMsIGFuZCB0cmVhdG1lbnQgb2YgY2hyb25pYyBoZXBh
dGl0aXMgQjogQUFTTEQgMjAxOCBoZXBhdGl0aXMgQiBndWlkYW5jZTwvdGl0bGU+PHNlY29uZGFy
eS10aXRsZT5IZXBhdG9sb2d5PC9zZWNvbmRhcnktdGl0bGU+PGFsdC10aXRsZT5IZXBhdG9sb2d5
IChCYWx0aW1vcmUsIE1kLik8L2FsdC10aXRsZT48L3RpdGxlcz48cGVyaW9kaWNhbD48ZnVsbC10
aXRsZT5IZXBhdG9sb2d5PC9mdWxsLXRpdGxlPjxhYmJyLTE+SGVwYXRvbG9neTwvYWJici0xPjxh
YmJyLTI+SGVwYXRvbG9neTwvYWJici0yPjwvcGVyaW9kaWNhbD48cGFnZXM+MTU2MC0xNTk5PC9w
YWdlcz48dm9sdW1lPjY3PC92b2x1bWU+PG51bWJlcj40PC9udW1iZXI+PGVkaXRpb24+MjAxOC8w
Mi8wNzwvZWRpdGlvbj48a2V5d29yZHM+PGtleXdvcmQ+QWR1bHQ8L2tleXdvcmQ+PGtleXdvcmQ+
QW50aXZpcmFsIEFnZW50cy9hZHZlcnNlIGVmZmVjdHMvKnRoZXJhcGV1dGljIHVzZTwva2V5d29y
ZD48a2V5d29yZD5DaGlsZDwva2V5d29yZD48a2V5d29yZD5Db3Vuc2VsaW5nL21ldGhvZHM8L2tl
eXdvcmQ+PGtleXdvcmQ+SGVwYXRpdGlzIEIgVmFjY2luZXMvYWRtaW5pc3RyYXRpb24gJmFtcDsg
ZG9zYWdlPC9rZXl3b3JkPjxrZXl3b3JkPkhlcGF0aXRpcyBCLCBDaHJvbmljL2RpYWdub3Npcy8q
ZHJ1ZyB0aGVyYXB5L3ByZXZlbnRpb24gJmFtcDsgY29udHJvbDwva2V5d29yZD48a2V5d29yZD5I
dW1hbnM8L2tleXdvcmQ+PGtleXdvcmQ+TWFzcyBTY3JlZW5pbmcvbWV0aG9kczwva2V5d29yZD48
L2tleXdvcmRzPjxkYXRlcz48eWVhcj4yMDE4PC95ZWFyPjxwdWItZGF0ZXM+PGRhdGU+QXByPC9k
YXRlPjwvcHViLWRhdGVzPjwvZGF0ZXM+PGlzYm4+MTUyNy0zMzUwIChFbGVjdHJvbmljKSYjeEQ7
MDI3MC05MTM5IChMaW5raW5nKTwvaXNibj48YWNjZXNzaW9uLW51bT4yOTQwNTMyOTwvYWNjZXNz
aW9uLW51bT48dXJscz48cmVsYXRlZC11cmxzPjx1cmw+aHR0cHM6Ly93d3cubmNiaS5ubG0ubmlo
Lmdvdi9wdWJtZWQvMjk0MDUzMjk8L3VybD48L3JlbGF0ZWQtdXJscz48L3VybHM+PGVsZWN0cm9u
aWMtcmVzb3VyY2UtbnVtPjEwLjEwMDIvaGVwLjI5ODAwPC9lbGVjdHJvbmljLXJlc291cmNlLW51
bT48cmVtb3RlLWRhdGFiYXNlLXByb3ZpZGVyPk5MTTwvcmVtb3RlLWRhdGFiYXNlLXByb3ZpZGVy
PjxsYW5ndWFnZT5lbmc8L2xhbmd1YWdlPjwvcmVjb3JkPjwvQ2l0ZT48Q2l0ZT48QXV0aG9yPkV1
cm9wZWFuIEFzc29jaWF0aW9uIGZvciB0aGUgU3R1ZHkgb2YgdGhlIExpdmVyPC9BdXRob3I+PFll
YXI+MjAxNzwvWWVhcj48UmVjTnVtPjU1ODwvUmVjTnVtPjxyZWNvcmQ+PHJlYy1udW1iZXI+NTU4
PC9yZWMtbnVtYmVyPjxmb3JlaWduLWtleXM+PGtleSBhcHA9IkVOIiBkYi1pZD0icHNwNXgweHR4
NXZkeG5lZnN2M3hkOWFxZnMycHhlcHh0djB0IiB0aW1lc3RhbXA9IjE1NjY1NTA4OTciPjU1ODwv
a2V5PjwvZm9yZWlnbi1rZXlzPjxyZWYtdHlwZSBuYW1lPSJKb3VybmFsIEFydGljbGUiPjE3PC9y
ZWYtdHlwZT48Y29udHJpYnV0b3JzPjxhdXRob3JzPjxhdXRob3I+RXVyb3BlYW4gQXNzb2NpYXRp
b24gZm9yIHRoZSBTdHVkeSBvZiB0aGUgTGl2ZXIsPC9hdXRob3I+PC9hdXRob3JzPjwvY29udHJp
YnV0b3JzPjx0aXRsZXM+PHRpdGxlPkVBU0wgMjAxNyBDbGluaWNhbCBQcmFjdGljZSBHdWlkZWxp
bmVzIG9uIHRoZSBtYW5hZ2VtZW50IG9mIGhlcGF0aXRpcyBCIHZpcnVzIGluZmVjdGlvbjwvdGl0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L2FsdC1wZXJpb2RpY2FsPjxwYWdlcz4zNzAtMzk4PC9wYWdlcz48dm9sdW1lPjY3PC92b2x1bWU+
PG51bWJlcj4yPC9udW1iZXI+PGVkaXRpb24+MjAxNy8wNC8yMjwvZWRpdGlvbj48a2V5d29yZHM+
PGtleXdvcmQ+QW50aXZpcmFsIEFnZW50cy90aGVyYXBldXRpYyB1c2U8L2tleXdvcmQ+PGtleXdv
cmQ+Q2FyY2lub21hLCBIZXBhdG9jZWxsdWxhci9ldGlvbG9neTwva2V5d29yZD48a2V5d29yZD5F
dXJvcGU8L2tleXdvcmQ+PGtleXdvcmQ+RmVtYWxlPC9rZXl3b3JkPjxrZXl3b3JkPkhlcGF0aXRp
cyBCIHZpcnVzL2RydWcgZWZmZWN0cy9nZW5ldGljcy9pbW11bm9sb2d5PC9rZXl3b3JkPjxrZXl3
b3JkPkhlcGF0aXRpcyBCLCBDaHJvbmljLypkcnVnIHRoZXJhcHkvZXBpZGVtaW9sb2d5L3Zpcm9s
b2d5PC9rZXl3b3JkPjxrZXl3b3JkPkh1bWFuczwva2V5d29yZD48a2V5d29yZD5JbmZlY3Rpb3Vz
IERpc2Vhc2UgVHJhbnNtaXNzaW9uLCBWZXJ0aWNhbC9wcmV2ZW50aW9uICZhbXA7IGNvbnRyb2w8
L2tleXdvcmQ+PGtleXdvcmQ+SW50ZXJmZXJvbi1hbHBoYS90aGVyYXBldXRpYyB1c2U8L2tleXdv
cmQ+PGtleXdvcmQ+TGl2ZXIgTmVvcGxhc21zL2V0aW9sb2d5PC9rZXl3b3JkPjxrZXl3b3JkPk1h
bGU8L2tleXdvcmQ+PGtleXdvcmQ+UHJlZ25hbmN5PC9rZXl3b3JkPjxrZXl3b3JkPlNvY2lldGll
cywgTWVkaWNhbDwva2V5d29yZD48a2V5d29yZD4qRUFTTCBndWlkZWxpbmVzPC9rZXl3b3JkPjxr
ZXl3b3JkPipFbnRlY2F2aXI8L2tleXdvcmQ+PGtleXdvcmQ+KmhidiBETkE8L2tleXdvcmQ+PGtl
eXdvcmQ+KkhCViByZWFjdGl2YXRpb248L2tleXdvcmQ+PGtleXdvcmQ+KkhCc0FnPC9rZXl3b3Jk
PjxrZXl3b3JkPipIZXBhdGl0aXMgQjwva2V5d29yZD48a2V5d29yZD4qSGVwYXRvY2VsbHVsYXIg
Y2FyY2lub21hPC9rZXl3b3JkPjxrZXl3b3JkPipJbnRlcmZlcm9uPC9rZXl3b3JkPjxrZXl3b3Jk
PipNb3RoZXIgdG8gY2hpbGQgdHJhbnNtaXNzaW9uPC9rZXl3b3JkPjxrZXl3b3JkPip0YWY8L2tl
eXdvcmQ+PGtleXdvcmQ+KlRlbm9mb3Zpcjwva2V5d29yZD48a2V5d29yZD4qVHJlYXRtZW50PC9r
ZXl3b3JkPjwva2V5d29yZHM+PGRhdGVzPjx5ZWFyPjIwMTc8L3llYXI+PHB1Yi1kYXRlcz48ZGF0
ZT5BdWc8L2RhdGU+PC9wdWItZGF0ZXM+PC9kYXRlcz48aXNibj4xNjAwLTA2NDEgKEVsZWN0cm9u
aWMpJiN4RDswMTY4LTgyNzggKExpbmtpbmcpPC9pc2JuPjxhY2Nlc3Npb24tbnVtPjI4NDI3ODc1
PC9hY2Nlc3Npb24tbnVtPjx1cmxzPjxyZWxhdGVkLXVybHM+PHVybD5odHRwczovL3d3dy5uY2Jp
Lm5sbS5uaWguZ292L3B1Ym1lZC8yODQyNzg3NTwvdXJsPjwvcmVsYXRlZC11cmxzPjwvdXJscz48
ZWxlY3Ryb25pYy1yZXNvdXJjZS1udW0+MTAuMTAxNi9qLmpoZXAuMjAxNy4wMy4wMjE8L2VsZWN0
cm9uaWMtcmVzb3VyY2UtbnVtPjxyZW1vdGUtZGF0YWJhc2UtcHJvdmlkZXI+TkxNPC9yZW1vdGUt
ZGF0YWJhc2UtcHJvdmlkZXI+PGxhbmd1YWdlPmVuZzwvbGFuZ3VhZ2U+PC9yZWNvcmQ+PC9DaXRl
PjxDaXRlPjxBdXRob3I+V29ybGQgSGVhbHRoIE9yZ2FuaXNhdGlvbjwvQXV0aG9yPjxZZWFyPjIw
MTU8L1llYXI+PFJlY051bT42PC9SZWNOdW0+PHJlY29yZD48cmVjLW51bWJlcj42PC9yZWMtbnVt
YmVyPjxmb3JlaWduLWtleXM+PGtleSBhcHA9IkVOIiBkYi1pZD0icHNwNXgweHR4NXZkeG5lZnN2
M3hkOWFxZnMycHhlcHh0djB0IiB0aW1lc3RhbXA9IjE0NDc3NTMyMDQiPjY8L2tleT48L2ZvcmVp
Z24ta2V5cz48cmVmLXR5cGUgbmFtZT0iQm9vayBTZWN0aW9uIj41PC9yZWYtdHlwZT48Y29udHJp
YnV0b3JzPjxhdXRob3JzPjxhdXRob3I+V29ybGQgSGVhbHRoIE9yZ2FuaXNhdGlvbiw8L2F1dGhv
cj48L2F1dGhvcnM+PC9jb250cmlidXRvcnM+PHRpdGxlcz48dGl0bGU+R3VpZGVsaW5lcyBmb3Ig
dGhlIFByZXZlbnRpb24sIENhcmUgYW5kIFRyZWF0bWVudCBvZiBQZXJzb25zIHdpdGggQ2hyb25p
YyBIZXBhdGl0aXMgQiBJbmZlY3Rpb248L3RpdGxlPjx0ZXJ0aWFyeS10aXRsZT5XSE8gR3VpZGVs
aW5lcyBBcHByb3ZlZCBieSB0aGUgR3VpZGVsaW5lcyBSZXZpZXcgQ29tbWl0dGVlPC90ZXJ0aWFy
eS10aXRsZT48L3RpdGxlcz48ZGF0ZXM+PHllYXI+MjAxNTwveWVhcj48L2RhdGVzPjxwdWItbG9j
YXRpb24+R2VuZXZhPC9wdWItbG9jYXRpb24+PHB1Ymxpc2hlcj5Xb3JsZCBIZWFsdGggT3JnYW5p
emF0aW9uPC9wdWJsaXNoZXI+PGlzYm4+OTc4OTI0MTU0OTA1OTwvaXNibj48YWNjZXNzaW9uLW51
bT4yNjIyNTM5NjwvYWNjZXNzaW9uLW51bT48dXJscz48cmVsYXRlZC11cmxzPjx1cmw+aHR0cHM6
Ly93d3cubmNiaS5ubG0ubmloLmdvdi9wdWJtZWQvMjYyMjUzOTY8L3VybD48L3JlbGF0ZWQtdXJs
cz48L3VybHM+PGxhbmd1YWdlPmVuZzwvbGFuZ3VhZ2U+PC9yZWNvcmQ+PC9DaXRlPjwvRW5kTm90
ZT5=
</w:fldData>
        </w:fldChar>
      </w:r>
      <w:r w:rsidR="008C436D">
        <w:instrText xml:space="preserve"> ADDIN EN.CITE </w:instrText>
      </w:r>
      <w:r w:rsidR="008C436D">
        <w:fldChar w:fldCharType="begin">
          <w:fldData xml:space="preserve">PEVuZE5vdGU+PENpdGU+PEF1dGhvcj5UZXJyYXVsdDwvQXV0aG9yPjxZZWFyPjIwMTg8L1llYXI+
PFJlY051bT40ODU8L1JlY051bT48RGlzcGxheVRleHQ+WzgsIDE2LCAxN108L0Rpc3BsYXlUZXh0
PjxyZWNvcmQ+PHJlYy1udW1iZXI+NDg1PC9yZWMtbnVtYmVyPjxmb3JlaWduLWtleXM+PGtleSBh
cHA9IkVOIiBkYi1pZD0icHNwNXgweHR4NXZkeG5lZnN2M3hkOWFxZnMycHhlcHh0djB0IiB0aW1l
c3RhbXA9IjE1MzcxOTMzMjciPjQ4NTwva2V5PjwvZm9yZWlnbi1rZXlzPjxyZWYtdHlwZSBuYW1l
PSJKb3VybmFsIEFydGljbGUiPjE3PC9yZWYtdHlwZT48Y29udHJpYnV0b3JzPjxhdXRob3JzPjxh
dXRob3I+VGVycmF1bHQsIE4uIEEuPC9hdXRob3I+PGF1dGhvcj5Mb2ssIEEuIFMuIEYuPC9hdXRo
b3I+PGF1dGhvcj5NY01haG9uLCBCLiBKLjwvYXV0aG9yPjxhdXRob3I+Q2hhbmcsIEsuIE0uPC9h
dXRob3I+PGF1dGhvcj5Id2FuZywgSi4gUC48L2F1dGhvcj48YXV0aG9yPkpvbmFzLCBNLiBNLjwv
YXV0aG9yPjxhdXRob3I+QnJvd24sIFIuIFMuLCBKci48L2F1dGhvcj48YXV0aG9yPkJ6b3dlaiwg
Ti4gSC48L2F1dGhvcj48YXV0aG9yPldvbmcsIEouIEIuPC9hdXRob3I+PC9hdXRob3JzPjwvY29u
dHJpYnV0b3JzPjxhdXRoLWFkZHJlc3M+RGl2aXNpb24gb2YgR2FzdHJvZW50ZXJvbG9neS9IZXBh
dG9sb2d5LCBVbml2ZXJzaXR5IG9mIENhbGlmb3JuaWEgU2FuIEZyYW5jaXNjbywgU2FuIEZyYW5j
aXNjbywgQ0EuJiN4RDtEaXZpc2lvbiBvZiBHYXN0cm9lbnRlcm9sb2d5IGFuZCBIZXBhdG9sb2d5
LCBVbml2ZXJzaXR5IG9mIE1pY2hpZ2FuLCBBbm4gQXJib3IsIE1JLiYjeEQ7TGl2ZXIgRGlzZWFz
ZXMgYW5kIEhlcGF0aXRpcyBQcm9ncmFtLCBBbGFza2EgTmF0aXZlVHJpYmFsIEhlYWx0aCBDb25z
b3J0aXVtLCBBbmNob3JhZ2UsIEFLLiYjeEQ7RGl2aXNpb24gb2YgR2FzdHJvZW50ZXJvbG9neSwg
Q29ycG9yYWwgTWljaGFlbCBKLiBDcmVzY2VueiBWQSBNZWRpY2FsIENlbnRlciAmYW1wOyBVbml2
ZXJzaXR5IG9mIFBlbm5zeWx2YW5pYSBQZXJlbG1hbiBTY2hvb2wgb2YgTWVkaWNpbmUsIFBoaWxh
ZGVscGhpYSwgUEEuJiN4RDtEZXBhcnRtZW50IG9mIEdlbmVyYWwgSW50ZXJuYWwgTWVkaWNpbmUs
IFRoZSBVbml2ZXJzaXR5IG9mIFRleGFzIE1EIEFuZGVyc29uIENhbmNlciBDZW50ZXIsIEhvdXN0
b24sIFRYLiYjeEQ7RGl2aXNpb24gb2YgR2FzdHJvZW50ZXJvbG9neSwgSGVwYXRvbG9neSBhbmQg
TnV0cml0aW9uLCBCb3N0b24gQ2hpbGRyZW4mYXBvcztzIEhvc3BpdGFsLCBCb3N0b24sIE1BLiYj
eEQ7RGl2aXNpb24gb2YgR2FzdHJvZW50ZXJvbG9neSBhbmQgSGVwYXRvbG9neSwgV2VpbGwgQ29y
bmVsbCBNZWRpY2FsIENvbGxlZ2UsIE5ldyBZb3JrLCBOWS4mI3hEO09jaHNuZXIgTWVkaWNhbCBD
ZW50ZXIsIE5ldyBPcmxlYW5zLCBMQS4mI3hEO0RpdmlzaW9uIG9mIENsaW5pY2FsIERlY2lzaW9u
IE1ha2luZywgVHVmdHMgTWVkaWNhbCBDZW50ZXIsIFR1ZnRzIFVuaXZlcnNpdHkgU2Nob29sIG9m
IE1lZGljaW5lLCBCb3N0b24sIE1BLjwvYXV0aC1hZGRyZXNzPjx0aXRsZXM+PHRpdGxlPlVwZGF0
ZSBvbiBwcmV2ZW50aW9uLCBkaWFnbm9zaXMsIGFuZCB0cmVhdG1lbnQgb2YgY2hyb25pYyBoZXBh
dGl0aXMgQjogQUFTTEQgMjAxOCBoZXBhdGl0aXMgQiBndWlkYW5jZTwvdGl0bGU+PHNlY29uZGFy
eS10aXRsZT5IZXBhdG9sb2d5PC9zZWNvbmRhcnktdGl0bGU+PGFsdC10aXRsZT5IZXBhdG9sb2d5
IChCYWx0aW1vcmUsIE1kLik8L2FsdC10aXRsZT48L3RpdGxlcz48cGVyaW9kaWNhbD48ZnVsbC10
aXRsZT5IZXBhdG9sb2d5PC9mdWxsLXRpdGxlPjxhYmJyLTE+SGVwYXRvbG9neTwvYWJici0xPjxh
YmJyLTI+SGVwYXRvbG9neTwvYWJici0yPjwvcGVyaW9kaWNhbD48cGFnZXM+MTU2MC0xNTk5PC9w
YWdlcz48dm9sdW1lPjY3PC92b2x1bWU+PG51bWJlcj40PC9udW1iZXI+PGVkaXRpb24+MjAxOC8w
Mi8wNzwvZWRpdGlvbj48a2V5d29yZHM+PGtleXdvcmQ+QWR1bHQ8L2tleXdvcmQ+PGtleXdvcmQ+
QW50aXZpcmFsIEFnZW50cy9hZHZlcnNlIGVmZmVjdHMvKnRoZXJhcGV1dGljIHVzZTwva2V5d29y
ZD48a2V5d29yZD5DaGlsZDwva2V5d29yZD48a2V5d29yZD5Db3Vuc2VsaW5nL21ldGhvZHM8L2tl
eXdvcmQ+PGtleXdvcmQ+SGVwYXRpdGlzIEIgVmFjY2luZXMvYWRtaW5pc3RyYXRpb24gJmFtcDsg
ZG9zYWdlPC9rZXl3b3JkPjxrZXl3b3JkPkhlcGF0aXRpcyBCLCBDaHJvbmljL2RpYWdub3Npcy8q
ZHJ1ZyB0aGVyYXB5L3ByZXZlbnRpb24gJmFtcDsgY29udHJvbDwva2V5d29yZD48a2V5d29yZD5I
dW1hbnM8L2tleXdvcmQ+PGtleXdvcmQ+TWFzcyBTY3JlZW5pbmcvbWV0aG9kczwva2V5d29yZD48
L2tleXdvcmRzPjxkYXRlcz48eWVhcj4yMDE4PC95ZWFyPjxwdWItZGF0ZXM+PGRhdGU+QXByPC9k
YXRlPjwvcHViLWRhdGVzPjwvZGF0ZXM+PGlzYm4+MTUyNy0zMzUwIChFbGVjdHJvbmljKSYjeEQ7
MDI3MC05MTM5IChMaW5raW5nKTwvaXNibj48YWNjZXNzaW9uLW51bT4yOTQwNTMyOTwvYWNjZXNz
aW9uLW51bT48dXJscz48cmVsYXRlZC11cmxzPjx1cmw+aHR0cHM6Ly93d3cubmNiaS5ubG0ubmlo
Lmdvdi9wdWJtZWQvMjk0MDUzMjk8L3VybD48L3JlbGF0ZWQtdXJscz48L3VybHM+PGVsZWN0cm9u
aWMtcmVzb3VyY2UtbnVtPjEwLjEwMDIvaGVwLjI5ODAwPC9lbGVjdHJvbmljLXJlc291cmNlLW51
bT48cmVtb3RlLWRhdGFiYXNlLXByb3ZpZGVyPk5MTTwvcmVtb3RlLWRhdGFiYXNlLXByb3ZpZGVy
PjxsYW5ndWFnZT5lbmc8L2xhbmd1YWdlPjwvcmVjb3JkPjwvQ2l0ZT48Q2l0ZT48QXV0aG9yPkV1
cm9wZWFuIEFzc29jaWF0aW9uIGZvciB0aGUgU3R1ZHkgb2YgdGhlIExpdmVyPC9BdXRob3I+PFll
YXI+MjAxNzwvWWVhcj48UmVjTnVtPjU1ODwvUmVjTnVtPjxyZWNvcmQ+PHJlYy1udW1iZXI+NTU4
PC9yZWMtbnVtYmVyPjxmb3JlaWduLWtleXM+PGtleSBhcHA9IkVOIiBkYi1pZD0icHNwNXgweHR4
NXZkeG5lZnN2M3hkOWFxZnMycHhlcHh0djB0IiB0aW1lc3RhbXA9IjE1NjY1NTA4OTciPjU1ODwv
a2V5PjwvZm9yZWlnbi1rZXlzPjxyZWYtdHlwZSBuYW1lPSJKb3VybmFsIEFydGljbGUiPjE3PC9y
ZWYtdHlwZT48Y29udHJpYnV0b3JzPjxhdXRob3JzPjxhdXRob3I+RXVyb3BlYW4gQXNzb2NpYXRp
b24gZm9yIHRoZSBTdHVkeSBvZiB0aGUgTGl2ZXIsPC9hdXRob3I+PC9hdXRob3JzPjwvY29udHJp
YnV0b3JzPjx0aXRsZXM+PHRpdGxlPkVBU0wgMjAxNyBDbGluaWNhbCBQcmFjdGljZSBHdWlkZWxp
bmVzIG9uIHRoZSBtYW5hZ2VtZW50IG9mIGhlcGF0aXRpcyBCIHZpcnVzIGluZmVjdGlvbjwvdGl0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L2FsdC1wZXJpb2RpY2FsPjxwYWdlcz4zNzAtMzk4PC9wYWdlcz48dm9sdW1lPjY3PC92b2x1bWU+
PG51bWJlcj4yPC9udW1iZXI+PGVkaXRpb24+MjAxNy8wNC8yMjwvZWRpdGlvbj48a2V5d29yZHM+
PGtleXdvcmQ+QW50aXZpcmFsIEFnZW50cy90aGVyYXBldXRpYyB1c2U8L2tleXdvcmQ+PGtleXdv
cmQ+Q2FyY2lub21hLCBIZXBhdG9jZWxsdWxhci9ldGlvbG9neTwva2V5d29yZD48a2V5d29yZD5F
dXJvcGU8L2tleXdvcmQ+PGtleXdvcmQ+RmVtYWxlPC9rZXl3b3JkPjxrZXl3b3JkPkhlcGF0aXRp
cyBCIHZpcnVzL2RydWcgZWZmZWN0cy9nZW5ldGljcy9pbW11bm9sb2d5PC9rZXl3b3JkPjxrZXl3
b3JkPkhlcGF0aXRpcyBCLCBDaHJvbmljLypkcnVnIHRoZXJhcHkvZXBpZGVtaW9sb2d5L3Zpcm9s
b2d5PC9rZXl3b3JkPjxrZXl3b3JkPkh1bWFuczwva2V5d29yZD48a2V5d29yZD5JbmZlY3Rpb3Vz
IERpc2Vhc2UgVHJhbnNtaXNzaW9uLCBWZXJ0aWNhbC9wcmV2ZW50aW9uICZhbXA7IGNvbnRyb2w8
L2tleXdvcmQ+PGtleXdvcmQ+SW50ZXJmZXJvbi1hbHBoYS90aGVyYXBldXRpYyB1c2U8L2tleXdv
cmQ+PGtleXdvcmQ+TGl2ZXIgTmVvcGxhc21zL2V0aW9sb2d5PC9rZXl3b3JkPjxrZXl3b3JkPk1h
bGU8L2tleXdvcmQ+PGtleXdvcmQ+UHJlZ25hbmN5PC9rZXl3b3JkPjxrZXl3b3JkPlNvY2lldGll
cywgTWVkaWNhbDwva2V5d29yZD48a2V5d29yZD4qRUFTTCBndWlkZWxpbmVzPC9rZXl3b3JkPjxr
ZXl3b3JkPipFbnRlY2F2aXI8L2tleXdvcmQ+PGtleXdvcmQ+KmhidiBETkE8L2tleXdvcmQ+PGtl
eXdvcmQ+KkhCViByZWFjdGl2YXRpb248L2tleXdvcmQ+PGtleXdvcmQ+KkhCc0FnPC9rZXl3b3Jk
PjxrZXl3b3JkPipIZXBhdGl0aXMgQjwva2V5d29yZD48a2V5d29yZD4qSGVwYXRvY2VsbHVsYXIg
Y2FyY2lub21hPC9rZXl3b3JkPjxrZXl3b3JkPipJbnRlcmZlcm9uPC9rZXl3b3JkPjxrZXl3b3Jk
PipNb3RoZXIgdG8gY2hpbGQgdHJhbnNtaXNzaW9uPC9rZXl3b3JkPjxrZXl3b3JkPip0YWY8L2tl
eXdvcmQ+PGtleXdvcmQ+KlRlbm9mb3Zpcjwva2V5d29yZD48a2V5d29yZD4qVHJlYXRtZW50PC9r
ZXl3b3JkPjwva2V5d29yZHM+PGRhdGVzPjx5ZWFyPjIwMTc8L3llYXI+PHB1Yi1kYXRlcz48ZGF0
ZT5BdWc8L2RhdGU+PC9wdWItZGF0ZXM+PC9kYXRlcz48aXNibj4xNjAwLTA2NDEgKEVsZWN0cm9u
aWMpJiN4RDswMTY4LTgyNzggKExpbmtpbmcpPC9pc2JuPjxhY2Nlc3Npb24tbnVtPjI4NDI3ODc1
PC9hY2Nlc3Npb24tbnVtPjx1cmxzPjxyZWxhdGVkLXVybHM+PHVybD5odHRwczovL3d3dy5uY2Jp
Lm5sbS5uaWguZ292L3B1Ym1lZC8yODQyNzg3NTwvdXJsPjwvcmVsYXRlZC11cmxzPjwvdXJscz48
ZWxlY3Ryb25pYy1yZXNvdXJjZS1udW0+MTAuMTAxNi9qLmpoZXAuMjAxNy4wMy4wMjE8L2VsZWN0
cm9uaWMtcmVzb3VyY2UtbnVtPjxyZW1vdGUtZGF0YWJhc2UtcHJvdmlkZXI+TkxNPC9yZW1vdGUt
ZGF0YWJhc2UtcHJvdmlkZXI+PGxhbmd1YWdlPmVuZzwvbGFuZ3VhZ2U+PC9yZWNvcmQ+PC9DaXRl
PjxDaXRlPjxBdXRob3I+V29ybGQgSGVhbHRoIE9yZ2FuaXNhdGlvbjwvQXV0aG9yPjxZZWFyPjIw
MTU8L1llYXI+PFJlY051bT42PC9SZWNOdW0+PHJlY29yZD48cmVjLW51bWJlcj42PC9yZWMtbnVt
YmVyPjxmb3JlaWduLWtleXM+PGtleSBhcHA9IkVOIiBkYi1pZD0icHNwNXgweHR4NXZkeG5lZnN2
M3hkOWFxZnMycHhlcHh0djB0IiB0aW1lc3RhbXA9IjE0NDc3NTMyMDQiPjY8L2tleT48L2ZvcmVp
Z24ta2V5cz48cmVmLXR5cGUgbmFtZT0iQm9vayBTZWN0aW9uIj41PC9yZWYtdHlwZT48Y29udHJp
YnV0b3JzPjxhdXRob3JzPjxhdXRob3I+V29ybGQgSGVhbHRoIE9yZ2FuaXNhdGlvbiw8L2F1dGhv
cj48L2F1dGhvcnM+PC9jb250cmlidXRvcnM+PHRpdGxlcz48dGl0bGU+R3VpZGVsaW5lcyBmb3Ig
dGhlIFByZXZlbnRpb24sIENhcmUgYW5kIFRyZWF0bWVudCBvZiBQZXJzb25zIHdpdGggQ2hyb25p
YyBIZXBhdGl0aXMgQiBJbmZlY3Rpb248L3RpdGxlPjx0ZXJ0aWFyeS10aXRsZT5XSE8gR3VpZGVs
aW5lcyBBcHByb3ZlZCBieSB0aGUgR3VpZGVsaW5lcyBSZXZpZXcgQ29tbWl0dGVlPC90ZXJ0aWFy
eS10aXRsZT48L3RpdGxlcz48ZGF0ZXM+PHllYXI+MjAxNTwveWVhcj48L2RhdGVzPjxwdWItbG9j
YXRpb24+R2VuZXZhPC9wdWItbG9jYXRpb24+PHB1Ymxpc2hlcj5Xb3JsZCBIZWFsdGggT3JnYW5p
emF0aW9uPC9wdWJsaXNoZXI+PGlzYm4+OTc4OTI0MTU0OTA1OTwvaXNibj48YWNjZXNzaW9uLW51
bT4yNjIyNTM5NjwvYWNjZXNzaW9uLW51bT48dXJscz48cmVsYXRlZC11cmxzPjx1cmw+aHR0cHM6
Ly93d3cubmNiaS5ubG0ubmloLmdvdi9wdWJtZWQvMjYyMjUzOTY8L3VybD48L3JlbGF0ZWQtdXJs
cz48L3VybHM+PGxhbmd1YWdlPmVuZzwvbGFuZ3VhZ2U+PC9yZWNvcmQ+PC9DaXRlPjwvRW5kTm90
ZT5=
</w:fldData>
        </w:fldChar>
      </w:r>
      <w:r w:rsidR="008C436D">
        <w:instrText xml:space="preserve"> ADDIN EN.CITE.DATA </w:instrText>
      </w:r>
      <w:r w:rsidR="008C436D">
        <w:fldChar w:fldCharType="end"/>
      </w:r>
      <w:r w:rsidR="001340D9">
        <w:fldChar w:fldCharType="separate"/>
      </w:r>
      <w:r w:rsidR="008C436D">
        <w:rPr>
          <w:noProof/>
        </w:rPr>
        <w:t>[8, 16, 17]</w:t>
      </w:r>
      <w:r w:rsidR="001340D9">
        <w:fldChar w:fldCharType="end"/>
      </w:r>
      <w:r w:rsidR="00CB16E4">
        <w:t xml:space="preserve"> </w:t>
      </w:r>
      <w:r w:rsidR="00A10FE6">
        <w:t>For pregnant women</w:t>
      </w:r>
      <w:r w:rsidR="00103089">
        <w:t>, for whom transient elastography is not recommended</w:t>
      </w:r>
      <w:r w:rsidR="00A10FE6">
        <w:t>, we returned &gt;6 weeks after delivery</w:t>
      </w:r>
      <w:r w:rsidR="00CA0FF1">
        <w:t xml:space="preserve"> to invite them to participate</w:t>
      </w:r>
      <w:r w:rsidR="00A10FE6">
        <w:t>.</w:t>
      </w:r>
      <w:r w:rsidR="008F71AF">
        <w:t xml:space="preserve"> </w:t>
      </w:r>
      <w:r w:rsidR="001839CA">
        <w:t>I</w:t>
      </w:r>
      <w:r w:rsidR="00A61A05">
        <w:t xml:space="preserve">nclusion criteria </w:t>
      </w:r>
      <w:r w:rsidR="0082765F">
        <w:t xml:space="preserve">for evaluation of treatment eligibility </w:t>
      </w:r>
      <w:r w:rsidR="00A61A05">
        <w:t>were</w:t>
      </w:r>
      <w:r w:rsidR="008F71AF">
        <w:t xml:space="preserve"> </w:t>
      </w:r>
      <w:r w:rsidR="00A10FE6">
        <w:t xml:space="preserve">HBsAg seropositivity, </w:t>
      </w:r>
      <w:r w:rsidR="00A61A05">
        <w:t>residen</w:t>
      </w:r>
      <w:r w:rsidR="000872CB">
        <w:t>ce</w:t>
      </w:r>
      <w:r w:rsidR="00A61A05">
        <w:t xml:space="preserve"> in the study catchment area</w:t>
      </w:r>
      <w:r w:rsidR="0055737D">
        <w:t xml:space="preserve"> and </w:t>
      </w:r>
      <w:r w:rsidR="00A61A05">
        <w:t xml:space="preserve">capacity to consent. </w:t>
      </w:r>
      <w:r>
        <w:t xml:space="preserve">We conducted assessments </w:t>
      </w:r>
      <w:proofErr w:type="gramStart"/>
      <w:r>
        <w:t xml:space="preserve">in </w:t>
      </w:r>
      <w:r w:rsidR="00CA0FF1">
        <w:t xml:space="preserve"> </w:t>
      </w:r>
      <w:r>
        <w:t>community</w:t>
      </w:r>
      <w:proofErr w:type="gramEnd"/>
      <w:r w:rsidR="0073300D">
        <w:t xml:space="preserve"> halls close to participants’ residences</w:t>
      </w:r>
      <w:r>
        <w:t>.</w:t>
      </w:r>
      <w:r w:rsidR="004546F3">
        <w:t xml:space="preserve"> </w:t>
      </w:r>
      <w:r w:rsidR="00A10FE6">
        <w:t xml:space="preserve">Rapid point-of-care </w:t>
      </w:r>
      <w:r w:rsidR="007633E6">
        <w:t xml:space="preserve">HIV testing </w:t>
      </w:r>
      <w:r w:rsidR="00A10FE6">
        <w:t xml:space="preserve">was offered in accordance with national guidelines using Determine anti-HIV (Alere, South Africa) for screening, followed by </w:t>
      </w:r>
      <w:r w:rsidR="007B686B">
        <w:t>c</w:t>
      </w:r>
      <w:r w:rsidR="00AF56EF">
        <w:t>onfirmat</w:t>
      </w:r>
      <w:r w:rsidR="006D2D9A">
        <w:t xml:space="preserve">ion </w:t>
      </w:r>
      <w:r w:rsidR="001839CA">
        <w:t xml:space="preserve">with </w:t>
      </w:r>
      <w:r w:rsidR="007633E6">
        <w:t>Uni-Gold HIV</w:t>
      </w:r>
      <w:r w:rsidR="00F757CF">
        <w:t xml:space="preserve"> (</w:t>
      </w:r>
      <w:r w:rsidR="007633E6">
        <w:t>Trinity Biotech, Ireland)</w:t>
      </w:r>
      <w:r w:rsidR="00A10FE6">
        <w:t xml:space="preserve">. </w:t>
      </w:r>
      <w:r w:rsidR="009660DB">
        <w:t>We performed clinical examination to elicit signs of</w:t>
      </w:r>
      <w:r w:rsidR="00CA0FF1">
        <w:t xml:space="preserve"> chronic</w:t>
      </w:r>
      <w:r w:rsidR="009660DB">
        <w:t xml:space="preserve"> liver disease. </w:t>
      </w:r>
      <w:r w:rsidR="004546F3">
        <w:t>W</w:t>
      </w:r>
      <w:r>
        <w:t xml:space="preserve">e assessed liver </w:t>
      </w:r>
      <w:r w:rsidR="009D1299">
        <w:t xml:space="preserve">stiffness </w:t>
      </w:r>
      <w:r>
        <w:t xml:space="preserve">using transient elastography </w:t>
      </w:r>
      <w:r w:rsidR="009D1299">
        <w:t xml:space="preserve">in the right mid-axillary intercostal space </w:t>
      </w:r>
      <w:r w:rsidR="007B0E18">
        <w:t>after</w:t>
      </w:r>
      <w:r w:rsidR="004546F3">
        <w:t xml:space="preserve"> fasting for &gt;3 hours</w:t>
      </w:r>
      <w:r w:rsidR="00A55B84">
        <w:t xml:space="preserve"> </w:t>
      </w:r>
      <w:r w:rsidR="00C01EEB">
        <w:t>(</w:t>
      </w:r>
      <w:proofErr w:type="spellStart"/>
      <w:r>
        <w:t>Fibro</w:t>
      </w:r>
      <w:r w:rsidR="00A10FE6">
        <w:t>S</w:t>
      </w:r>
      <w:r>
        <w:t>can</w:t>
      </w:r>
      <w:proofErr w:type="spellEnd"/>
      <w:r>
        <w:t xml:space="preserve"> 430 Mini</w:t>
      </w:r>
      <w:r w:rsidR="00C01EEB">
        <w:t>,</w:t>
      </w:r>
      <w:r>
        <w:t xml:space="preserve"> Echosens, France)</w:t>
      </w:r>
      <w:r w:rsidR="00C87649">
        <w:t>.</w:t>
      </w:r>
      <w:r>
        <w:t xml:space="preserve"> </w:t>
      </w:r>
      <w:r w:rsidR="004546F3">
        <w:t>Reliability criteria were IQR/median &lt;</w:t>
      </w:r>
      <w:r w:rsidR="00624CFB">
        <w:t>0</w:t>
      </w:r>
      <w:r w:rsidR="00FA4D43">
        <w:t>.</w:t>
      </w:r>
      <w:r w:rsidR="00624CFB">
        <w:t>3</w:t>
      </w:r>
      <w:r w:rsidR="004546F3">
        <w:t xml:space="preserve"> if &gt;</w:t>
      </w:r>
      <w:r w:rsidR="00624CFB">
        <w:t>7</w:t>
      </w:r>
      <w:r w:rsidR="00FA4D43">
        <w:t>.</w:t>
      </w:r>
      <w:r w:rsidR="00624CFB">
        <w:t>1</w:t>
      </w:r>
      <w:r w:rsidR="004546F3">
        <w:t>kPa.</w:t>
      </w:r>
      <w:r w:rsidR="004546F3">
        <w:fldChar w:fldCharType="begin">
          <w:fldData xml:space="preserve">PEVuZE5vdGU+PENpdGU+PEF1dGhvcj5Cb3Vyc2llcjwvQXV0aG9yPjxZZWFyPjIwMTM8L1llYXI+
PFJlY051bT4xMzg8L1JlY051bT48RGlzcGxheVRleHQ+WzE4XTwvRGlzcGxheVRleHQ+PHJlY29y
ZD48cmVjLW51bWJlcj4xMzg8L3JlYy1udW1iZXI+PGZvcmVpZ24ta2V5cz48a2V5IGFwcD0iRU4i
IGRiLWlkPSJwc3A1eDB4dHg1dmR4bmVmc3YzeGQ5YXFmczJweGVweHR2MHQiIHRpbWVzdGFtcD0i
MTQ3MDMwNzIxMSI+MTM4PC9rZXk+PC9mb3JlaWduLWtleXM+PHJlZi10eXBlIG5hbWU9IkpvdXJu
YWwgQXJ0aWNsZSI+MTc8L3JlZi10eXBlPjxjb250cmlidXRvcnM+PGF1dGhvcnM+PGF1dGhvcj5C
b3Vyc2llciwgSi48L2F1dGhvcj48YXV0aG9yPlphcnNraSwgSi4gUC48L2F1dGhvcj48YXV0aG9y
PmRlIExlZGluZ2hlbiwgVi48L2F1dGhvcj48YXV0aG9yPlJvdXNzZWxldCwgTS4gQy48L2F1dGhv
cj48YXV0aG9yPlN0dXJtLCBOLjwvYXV0aG9yPjxhdXRob3I+TGViYWlsLCBCLjwvYXV0aG9yPjxh
dXRob3I+Rm91Y2hhcmQtSHViZXJ0LCBJLjwvYXV0aG9yPjxhdXRob3I+R2FsbG9pcywgWS48L2F1
dGhvcj48YXV0aG9yPk9iZXJ0aSwgRi48L2F1dGhvcj48YXV0aG9yPkJlcnRyYWlzLCBTLjwvYXV0
aG9yPjxhdXRob3I+Q2FsZXMsIFAuPC9hdXRob3I+PGF1dGhvcj5NdWx0aWNlbnRyaWMgR3JvdXAg
ZnJvbSwgQW5ycyBILiBDLiBFLiBQLiBGaWJyb3N0YXIgU3R1ZGllczwvYXV0aG9yPjwvYXV0aG9y
cz48L2NvbnRyaWJ1dG9ycz48YXV0aC1hZGRyZXNzPkxpdmVyLUdhc3Ryb2VudGVyb2xvZ3kgRGVw
YXJ0bWVudCwgVW5pdmVyc2l0eSBIb3NwaXRhbCwgYW5kIEhJRklIIExhYm9yYXRvcnksIFVQUkVT
IDM4NTksIFNGUiA0MDM4LCBMVU5BTSBVbml2ZXJzaXR5LCBBbmdlcnMsIEZyYW5jZS4gSmVCb3Vy
c2llckBjaHUtYW5nZXJzLmZyPC9hdXRoLWFkZHJlc3M+PHRpdGxlcz48dGl0bGU+RGV0ZXJtaW5h
dGlvbiBvZiByZWxpYWJpbGl0eSBjcml0ZXJpYSBmb3IgbGl2ZXIgc3RpZmZuZXNzIGV2YWx1YXRp
b24gYnkgdHJhbnNpZW50IGVsYXN0b2dyYXBoeTwvdGl0bGU+PHNlY29uZGFyeS10aXRsZT5IZXBh
dG9sb2d5PC9zZWNvbmRhcnktdGl0bGU+PC90aXRsZXM+PHBlcmlvZGljYWw+PGZ1bGwtdGl0bGU+
SGVwYXRvbG9neTwvZnVsbC10aXRsZT48YWJici0xPkhlcGF0b2xvZ3k8L2FiYnItMT48YWJici0y
PkhlcGF0b2xvZ3k8L2FiYnItMj48L3BlcmlvZGljYWw+PHBhZ2VzPjExODItOTE8L3BhZ2VzPjx2
b2x1bWU+NTc8L3ZvbHVtZT48bnVtYmVyPjM8L251bWJlcj48ZWRpdGlvbj4yMDEyLzA4LzE4PC9l
ZGl0aW9uPjxrZXl3b3Jkcz48a2V5d29yZD5BZHVsdDwva2V5d29yZD48a2V5d29yZD5CaW9wc3k8
L2tleXdvcmQ+PGtleXdvcmQ+RWxhc3RpY2l0eSBJbWFnaW5nIFRlY2huaXF1ZXMvKm1ldGhvZHMv
KnN0YW5kYXJkczwva2V5d29yZD48a2V5d29yZD5GYXR0eSBMaXZlci9kaWFnbm9zaXMvcGF0aG9s
b2d5PC9rZXl3b3JkPjxrZXl3b3JkPkZlbWFsZTwva2V5d29yZD48a2V5d29yZD5IZXBhdGl0aXMg
QiwgQ2hyb25pYy9kaWFnbm9zaXMvcGF0aG9sb2d5PC9rZXl3b3JkPjxrZXl3b3JkPkhlcGF0aXRp
cyBDLCBDaHJvbmljL2RpYWdub3Npcy9wYXRob2xvZ3k8L2tleXdvcmQ+PGtleXdvcmQ+SHVtYW5z
PC9rZXl3b3JkPjxrZXl3b3JkPkxpdmVyL3BhdGhvbG9neTwva2V5d29yZD48a2V5d29yZD5MaXZl
ciBDaXJyaG9zaXMvKmRpYWdub3Npcy9wYXRob2xvZ3k8L2tleXdvcmQ+PGtleXdvcmQ+TWFsZTwv
a2V5d29yZD48a2V5d29yZD5NaWRkbGUgQWdlZDwva2V5d29yZD48a2V5d29yZD5Ob24tYWxjb2hv
bGljIEZhdHR5IExpdmVyIERpc2Vhc2U8L2tleXdvcmQ+PGtleXdvcmQ+UHJlZGljdGl2ZSBWYWx1
ZSBvZiBUZXN0czwva2V5d29yZD48a2V5d29yZD5SZXByb2R1Y2liaWxpdHkgb2YgUmVzdWx0czwv
a2V5d29yZD48a2V5d29yZD5TZXZlcml0eSBvZiBJbGxuZXNzIEluZGV4PC9rZXl3b3JkPjwva2V5
d29yZHM+PGRhdGVzPjx5ZWFyPjIwMTM8L3llYXI+PHB1Yi1kYXRlcz48ZGF0ZT5NYXI8L2RhdGU+
PC9wdWItZGF0ZXM+PC9kYXRlcz48aXNibj4xNTI3LTMzNTAgKEVsZWN0cm9uaWMpJiN4RDswMjcw
LTkxMzkgKExpbmtpbmcpPC9pc2JuPjxhY2Nlc3Npb24tbnVtPjIyODk5NTU2PC9hY2Nlc3Npb24t
bnVtPjx1cmxzPjxyZWxhdGVkLXVybHM+PHVybD5odHRwczovL3d3dy5uY2JpLm5sbS5uaWguZ292
L3B1Ym1lZC8yMjg5OTU1NjwvdXJsPjwvcmVsYXRlZC11cmxzPjwvdXJscz48ZWxlY3Ryb25pYy1y
ZXNvdXJjZS1udW0+MTAuMTAwMi9oZXAuMjU5OTM8L2VsZWN0cm9uaWMtcmVzb3VyY2UtbnVtPjwv
cmVjb3JkPjwvQ2l0ZT48L0VuZE5vdGU+AG==
</w:fldData>
        </w:fldChar>
      </w:r>
      <w:r w:rsidR="008C436D">
        <w:instrText xml:space="preserve"> ADDIN EN.CITE </w:instrText>
      </w:r>
      <w:r w:rsidR="008C436D">
        <w:fldChar w:fldCharType="begin">
          <w:fldData xml:space="preserve">PEVuZE5vdGU+PENpdGU+PEF1dGhvcj5Cb3Vyc2llcjwvQXV0aG9yPjxZZWFyPjIwMTM8L1llYXI+
PFJlY051bT4xMzg8L1JlY051bT48RGlzcGxheVRleHQ+WzE4XTwvRGlzcGxheVRleHQ+PHJlY29y
ZD48cmVjLW51bWJlcj4xMzg8L3JlYy1udW1iZXI+PGZvcmVpZ24ta2V5cz48a2V5IGFwcD0iRU4i
IGRiLWlkPSJwc3A1eDB4dHg1dmR4bmVmc3YzeGQ5YXFmczJweGVweHR2MHQiIHRpbWVzdGFtcD0i
MTQ3MDMwNzIxMSI+MTM4PC9rZXk+PC9mb3JlaWduLWtleXM+PHJlZi10eXBlIG5hbWU9IkpvdXJu
YWwgQXJ0aWNsZSI+MTc8L3JlZi10eXBlPjxjb250cmlidXRvcnM+PGF1dGhvcnM+PGF1dGhvcj5C
b3Vyc2llciwgSi48L2F1dGhvcj48YXV0aG9yPlphcnNraSwgSi4gUC48L2F1dGhvcj48YXV0aG9y
PmRlIExlZGluZ2hlbiwgVi48L2F1dGhvcj48YXV0aG9yPlJvdXNzZWxldCwgTS4gQy48L2F1dGhv
cj48YXV0aG9yPlN0dXJtLCBOLjwvYXV0aG9yPjxhdXRob3I+TGViYWlsLCBCLjwvYXV0aG9yPjxh
dXRob3I+Rm91Y2hhcmQtSHViZXJ0LCBJLjwvYXV0aG9yPjxhdXRob3I+R2FsbG9pcywgWS48L2F1
dGhvcj48YXV0aG9yPk9iZXJ0aSwgRi48L2F1dGhvcj48YXV0aG9yPkJlcnRyYWlzLCBTLjwvYXV0
aG9yPjxhdXRob3I+Q2FsZXMsIFAuPC9hdXRob3I+PGF1dGhvcj5NdWx0aWNlbnRyaWMgR3JvdXAg
ZnJvbSwgQW5ycyBILiBDLiBFLiBQLiBGaWJyb3N0YXIgU3R1ZGllczwvYXV0aG9yPjwvYXV0aG9y
cz48L2NvbnRyaWJ1dG9ycz48YXV0aC1hZGRyZXNzPkxpdmVyLUdhc3Ryb2VudGVyb2xvZ3kgRGVw
YXJ0bWVudCwgVW5pdmVyc2l0eSBIb3NwaXRhbCwgYW5kIEhJRklIIExhYm9yYXRvcnksIFVQUkVT
IDM4NTksIFNGUiA0MDM4LCBMVU5BTSBVbml2ZXJzaXR5LCBBbmdlcnMsIEZyYW5jZS4gSmVCb3Vy
c2llckBjaHUtYW5nZXJzLmZyPC9hdXRoLWFkZHJlc3M+PHRpdGxlcz48dGl0bGU+RGV0ZXJtaW5h
dGlvbiBvZiByZWxpYWJpbGl0eSBjcml0ZXJpYSBmb3IgbGl2ZXIgc3RpZmZuZXNzIGV2YWx1YXRp
b24gYnkgdHJhbnNpZW50IGVsYXN0b2dyYXBoeTwvdGl0bGU+PHNlY29uZGFyeS10aXRsZT5IZXBh
dG9sb2d5PC9zZWNvbmRhcnktdGl0bGU+PC90aXRsZXM+PHBlcmlvZGljYWw+PGZ1bGwtdGl0bGU+
SGVwYXRvbG9neTwvZnVsbC10aXRsZT48YWJici0xPkhlcGF0b2xvZ3k8L2FiYnItMT48YWJici0y
PkhlcGF0b2xvZ3k8L2FiYnItMj48L3BlcmlvZGljYWw+PHBhZ2VzPjExODItOTE8L3BhZ2VzPjx2
b2x1bWU+NTc8L3ZvbHVtZT48bnVtYmVyPjM8L251bWJlcj48ZWRpdGlvbj4yMDEyLzA4LzE4PC9l
ZGl0aW9uPjxrZXl3b3Jkcz48a2V5d29yZD5BZHVsdDwva2V5d29yZD48a2V5d29yZD5CaW9wc3k8
L2tleXdvcmQ+PGtleXdvcmQ+RWxhc3RpY2l0eSBJbWFnaW5nIFRlY2huaXF1ZXMvKm1ldGhvZHMv
KnN0YW5kYXJkczwva2V5d29yZD48a2V5d29yZD5GYXR0eSBMaXZlci9kaWFnbm9zaXMvcGF0aG9s
b2d5PC9rZXl3b3JkPjxrZXl3b3JkPkZlbWFsZTwva2V5d29yZD48a2V5d29yZD5IZXBhdGl0aXMg
QiwgQ2hyb25pYy9kaWFnbm9zaXMvcGF0aG9sb2d5PC9rZXl3b3JkPjxrZXl3b3JkPkhlcGF0aXRp
cyBDLCBDaHJvbmljL2RpYWdub3Npcy9wYXRob2xvZ3k8L2tleXdvcmQ+PGtleXdvcmQ+SHVtYW5z
PC9rZXl3b3JkPjxrZXl3b3JkPkxpdmVyL3BhdGhvbG9neTwva2V5d29yZD48a2V5d29yZD5MaXZl
ciBDaXJyaG9zaXMvKmRpYWdub3Npcy9wYXRob2xvZ3k8L2tleXdvcmQ+PGtleXdvcmQ+TWFsZTwv
a2V5d29yZD48a2V5d29yZD5NaWRkbGUgQWdlZDwva2V5d29yZD48a2V5d29yZD5Ob24tYWxjb2hv
bGljIEZhdHR5IExpdmVyIERpc2Vhc2U8L2tleXdvcmQ+PGtleXdvcmQ+UHJlZGljdGl2ZSBWYWx1
ZSBvZiBUZXN0czwva2V5d29yZD48a2V5d29yZD5SZXByb2R1Y2liaWxpdHkgb2YgUmVzdWx0czwv
a2V5d29yZD48a2V5d29yZD5TZXZlcml0eSBvZiBJbGxuZXNzIEluZGV4PC9rZXl3b3JkPjwva2V5
d29yZHM+PGRhdGVzPjx5ZWFyPjIwMTM8L3llYXI+PHB1Yi1kYXRlcz48ZGF0ZT5NYXI8L2RhdGU+
PC9wdWItZGF0ZXM+PC9kYXRlcz48aXNibj4xNTI3LTMzNTAgKEVsZWN0cm9uaWMpJiN4RDswMjcw
LTkxMzkgKExpbmtpbmcpPC9pc2JuPjxhY2Nlc3Npb24tbnVtPjIyODk5NTU2PC9hY2Nlc3Npb24t
bnVtPjx1cmxzPjxyZWxhdGVkLXVybHM+PHVybD5odHRwczovL3d3dy5uY2JpLm5sbS5uaWguZ292
L3B1Ym1lZC8yMjg5OTU1NjwvdXJsPjwvcmVsYXRlZC11cmxzPjwvdXJscz48ZWxlY3Ryb25pYy1y
ZXNvdXJjZS1udW0+MTAuMTAwMi9oZXAuMjU5OTM8L2VsZWN0cm9uaWMtcmVzb3VyY2UtbnVtPjwv
cmVjb3JkPjwvQ2l0ZT48L0VuZE5vdGU+AG==
</w:fldData>
        </w:fldChar>
      </w:r>
      <w:r w:rsidR="008C436D">
        <w:instrText xml:space="preserve"> ADDIN EN.CITE.DATA </w:instrText>
      </w:r>
      <w:r w:rsidR="008C436D">
        <w:fldChar w:fldCharType="end"/>
      </w:r>
      <w:r w:rsidR="004546F3">
        <w:fldChar w:fldCharType="separate"/>
      </w:r>
      <w:r w:rsidR="008C436D">
        <w:rPr>
          <w:noProof/>
        </w:rPr>
        <w:t>[18]</w:t>
      </w:r>
      <w:r w:rsidR="004546F3">
        <w:fldChar w:fldCharType="end"/>
      </w:r>
      <w:r w:rsidR="004546F3">
        <w:t xml:space="preserve"> We applied categorical </w:t>
      </w:r>
      <w:r w:rsidR="004546F3">
        <w:lastRenderedPageBreak/>
        <w:t>interpretat</w:t>
      </w:r>
      <w:r w:rsidR="009B0D36">
        <w:t>ive cut-offs</w:t>
      </w:r>
      <w:r w:rsidR="004546F3">
        <w:t xml:space="preserve"> of </w:t>
      </w:r>
      <w:r w:rsidR="00624CFB">
        <w:t>7</w:t>
      </w:r>
      <w:r w:rsidR="00FA4D43">
        <w:t>.</w:t>
      </w:r>
      <w:r w:rsidR="00624CFB">
        <w:t>9</w:t>
      </w:r>
      <w:r w:rsidR="00A10FE6">
        <w:t xml:space="preserve"> </w:t>
      </w:r>
      <w:r w:rsidR="004546F3">
        <w:t xml:space="preserve">kPa for significant fibrosis (F2) and </w:t>
      </w:r>
      <w:r w:rsidR="00624CFB">
        <w:t>9</w:t>
      </w:r>
      <w:r w:rsidR="00FA4D43">
        <w:t>.</w:t>
      </w:r>
      <w:r w:rsidR="00624CFB">
        <w:t>5</w:t>
      </w:r>
      <w:r w:rsidR="00A10FE6">
        <w:t xml:space="preserve"> </w:t>
      </w:r>
      <w:r w:rsidR="004546F3">
        <w:t>kPa for cirrhosis (F4)</w:t>
      </w:r>
      <w:r w:rsidR="0082765F">
        <w:t xml:space="preserve"> according to cross-sectional comparative data from the Gambia and Senegal</w:t>
      </w:r>
      <w:r w:rsidR="001839CA">
        <w:t>.</w:t>
      </w:r>
      <w:r w:rsidR="004546F3">
        <w:fldChar w:fldCharType="begin">
          <w:fldData xml:space="preserve">PEVuZE5vdGU+PENpdGU+PEF1dGhvcj5MZW1vaW5lPC9BdXRob3I+PFllYXI+MjAxNjwvWWVhcj48
UmVjTnVtPjE5NDk8L1JlY051bT48RGlzcGxheVRleHQ+WzE5XTwvRGlzcGxheVRleHQ+PHJlY29y
ZD48cmVjLW51bWJlcj4xOTQ5PC9yZWMtbnVtYmVyPjxmb3JlaWduLWtleXM+PGtleSBhcHA9IkVO
IiBkYi1pZD0iZTI5OWE5ZHQ4ZGVyZXBldHh4Z3g1cjVldmVwcmZ6c3RhdnB4IiB0aW1lc3RhbXA9
IjE2MDIxNjQ2MDciPjE5NDk8L2tleT48L2ZvcmVpZ24ta2V5cz48cmVmLXR5cGUgbmFtZT0iSm91
cm5hbCBBcnRpY2xlIj4xNzwvcmVmLXR5cGU+PGNvbnRyaWJ1dG9ycz48YXV0aG9ycz48YXV0aG9y
PkxlbW9pbmUsIE0uPC9hdXRob3I+PGF1dGhvcj5TaGltYWthd2EsIFkuPC9hdXRob3I+PGF1dGhv
cj5OYXlhZ2FtLCBTLjwvYXV0aG9yPjxhdXRob3I+S2hhbGlsLCBNLjwvYXV0aG9yPjxhdXRob3I+
U3VzbywgUC48L2F1dGhvcj48YXV0aG9yPkxsb3lkLCBKLjwvYXV0aG9yPjxhdXRob3I+R29sZGlu
LCBSLjwvYXV0aG9yPjxhdXRob3I+TmphaSwgSC4gRi48L2F1dGhvcj48YXV0aG9yPk5kb3csIEcu
PC9hdXRob3I+PGF1dGhvcj5UYWFsLCBNLjwvYXV0aG9yPjxhdXRob3I+Q29va2UsIEcuPC9hdXRo
b3I+PGF1dGhvcj5EJmFwb3M7QWxlc3NhbmRybywgVS48L2F1dGhvcj48YXV0aG9yPlZyYXksIE0u
PC9hdXRob3I+PGF1dGhvcj5NYmF5ZSwgUC4gUy48L2F1dGhvcj48YXV0aG9yPk5qaWUsIFIuPC9h
dXRob3I+PGF1dGhvcj5NYWxsZXQsIFYuPC9hdXRob3I+PGF1dGhvcj5UaHVyc3osIE0uPC9hdXRo
b3I+PC9hdXRob3JzPjwvY29udHJpYnV0b3JzPjxhdXRoLWFkZHJlc3M+RGVwYXJ0bWVudCBvZiBI
ZXBhdG9sb2d5LCBJbXBlcmlhbCBDb2xsZWdlIExvbmRvbiwgU3QgTWFyeSZhcG9zO3MgSG9zcGl0
YWwsIExvbmRvbiwgVUsgVGhlIEdhbWJpYSBVbml0LCBMaXZlciBVbml0LCBNZWRpY2FsIFJlc2Vh
cmNoIENvdW5jaWwsIEZhamFyYSwgVGhlIEdhbWJpYS4mI3hEO1RoZSBHYW1iaWEgVW5pdCwgTGl2
ZXIgVW5pdCwgTWVkaWNhbCBSZXNlYXJjaCBDb3VuY2lsLCBGYWphcmEsIFRoZSBHYW1iaWEgRW1l
cmdpbmcgRGlzZWFzZSBFcGlkZW1pbG9neSBVbml0LCBJbnN0aXR1dCBQYXN0ZXVyLCBQYXJpcywg
RnJhbmNlLiYjeEQ7RGVwYXJ0bWVudCBvZiBIZXBhdG9sb2d5LCBJbXBlcmlhbCBDb2xsZWdlIExv
bmRvbiwgU3QgTWFyeSZhcG9zO3MgSG9zcGl0YWwsIExvbmRvbiwgVUsuJiN4RDtEZXBhcnRtZW50
IG9mIEhpc3RvcGF0aG9sb2d5LCBFZHdhcmQgRnJhbmNpcyBTbWFsbCBUZWFjaGluZyBIb3NwaXRh
bCwgQmFuanVsLCBUaGUgR2FtYmlhLiYjeEQ7Q2VudHJlIGZvciBQYXRob2xvZ3ksIEltcGVyaWFs
IENvbGxlZ2UgTG9uZG9uLCBMb25kb24sIFVLLiYjeEQ7VGhlIEdhbWJpYSBVbml0LCBMaXZlciBV
bml0LCBNZWRpY2FsIFJlc2VhcmNoIENvdW5jaWwsIEZhamFyYSwgVGhlIEdhbWJpYS4mI3hEO01p
bmlzdHJ5IG9mIEhlYWx0aCBhbmQgU29jaWFsIFdlbGZhcmUsIEJhbmp1bCwgVGhlIEdhbWJpYS4m
I3hEO0RlcGFydG1lbnQgb2YgaW5mZWN0aW91cyBkaXNlYXNlLCBJbXBlcmlhbCBDb2xsZWdlIExv
bmRvbiwgU3QgTWFyeSZhcG9zO3MgSG9zcGl0YWwsIExvbmRvbiwgVUsuJiN4RDtFbWVyZ2luZyBE
aXNlYXNlIEVwaWRlbWlsb2d5IFVuaXQsIEluc3RpdHV0IFBhc3RldXIsIFBhcmlzLCBGcmFuY2Uu
JiN4RDtEZXBhcnRtZW50IG9mIEhlcGF0b2xvZ3kgYW5kIEdhc3Ryb2VudGVyb2xvZ3ksIFByaW5j
aXBhbCBIb3NwaXRhbCwgRGFrYXIsIFNlbmVnYWwuJiN4RDtVbml2ZXJzaXTDqSBQYXJpcyBEZXNj
YXJ0ZXMsIEFQSFAsIEdyb3VwZSBIb3NwaXRhbGllciBDb2NoaW4gUG9ydCBSb3lhbCwgSW5zdGl0
dXQgUGFzdGV1ciwgUGFyaXMsIEZyYW5jZS48L2F1dGgtYWRkcmVzcz48dGl0bGVzPjx0aXRsZT5U
aGUgZ2FtbWEtZ2x1dGFteWwgdHJhbnNwZXB0aWRhc2UgdG8gcGxhdGVsZXQgcmF0aW8gKEdQUikg
cHJlZGljdHMgc2lnbmlmaWNhbnQgbGl2ZXIgZmlicm9zaXMgYW5kIGNpcnJob3NpcyBpbiBwYXRp
ZW50cyB3aXRoIGNocm9uaWMgSEJWIGluZmVjdGlvbiBpbiBXZXN0IEFmcmljYTwvdGl0bGU+PHNl
Y29uZGFyeS10aXRsZT5HdXQ8L3NlY29uZGFyeS10aXRsZT48L3RpdGxlcz48cGVyaW9kaWNhbD48
ZnVsbC10aXRsZT5HdXQ8L2Z1bGwtdGl0bGU+PC9wZXJpb2RpY2FsPjxwYWdlcz4xMzY5LTc2PC9w
YWdlcz48dm9sdW1lPjY1PC92b2x1bWU+PG51bWJlcj44PC9udW1iZXI+PGVkaXRpb24+MjAxNS8w
Ni8yNjwvZWRpdGlvbj48a2V5d29yZHM+PGtleXdvcmQ+QWR1bHQ8L2tleXdvcmQ+PGtleXdvcmQ+
QWZyaWNhLCBXZXN0ZXJuL2VwaWRlbWlvbG9neTwva2V5d29yZD48a2V5d29yZD5BcmVhIFVuZGVy
IEN1cnZlPC9rZXl3b3JkPjxrZXl3b3JkPkJpb21hcmtlcnMvYW5hbHlzaXMvYmxvb2Q8L2tleXdv
cmQ+PGtleXdvcmQ+QmlvcHN5PC9rZXl3b3JkPjxrZXl3b3JkPkRpbWVuc2lvbmFsIE1lYXN1cmVt
ZW50IEFjY3VyYWN5PC9rZXl3b3JkPjxrZXl3b3JkPkZlbWFsZTwva2V5d29yZD48a2V5d29yZD4q
SGVwYXRpdGlzIEIsIENocm9uaWMvY29tcGxpY2F0aW9ucy9kaWFnbm9zaXMvcGF0aG9sb2d5PC9r
ZXl3b3JkPjxrZXl3b3JkPkh1bWFuczwva2V5d29yZD48a2V5d29yZD5MaXZlci9wYXRob2xvZ3k8
L2tleXdvcmQ+PGtleXdvcmQ+KkxpdmVyIENpcnJob3Npcy9kaWFnbm9zaXMvZXRpb2xvZ3kvcGF0
aG9sb2d5PC9rZXl3b3JkPjxrZXl3b3JkPk1hbGU8L2tleXdvcmQ+PGtleXdvcmQ+TWlkZGxlIEFn
ZWQ8L2tleXdvcmQ+PGtleXdvcmQ+UGF0aWVudCBBY3VpdHk8L2tleXdvcmQ+PGtleXdvcmQ+UGxh
dGVsZXQgQ291bnQvKm1ldGhvZHM8L2tleXdvcmQ+PGtleXdvcmQ+UHJlZGljdGl2ZSBWYWx1ZSBv
ZiBUZXN0czwva2V5d29yZD48a2V5d29yZD5TZXZlcml0eSBvZiBJbGxuZXNzIEluZGV4PC9rZXl3
b3JkPjxrZXl3b3JkPipnYW1tYS1HbHV0YW15bHRyYW5zZmVyYXNlL2FuYWx5c2lzL2Jsb29kPC9r
ZXl3b3JkPjxrZXl3b3JkPipmaWJyb3Npczwva2V5d29yZD48a2V5d29yZD4qaGVwYXRpdGlzIGI8
L2tleXdvcmQ+PC9rZXl3b3Jkcz48ZGF0ZXM+PHllYXI+MjAxNjwveWVhcj48cHViLWRhdGVzPjxk
YXRlPkF1ZzwvZGF0ZT48L3B1Yi1kYXRlcz48L2RhdGVzPjxpc2JuPjAwMTctNTc0OSAoUHJpbnQp
JiN4RDswMDE3LTU3NDk8L2lzYm4+PGFjY2Vzc2lvbi1udW0+MjYxMDk1MzA8L2FjY2Vzc2lvbi1u
dW0+PHVybHM+PHJlbGF0ZWQtdXJscz48dXJsPmh0dHBzOi8vc3BpcmFsLmltcGVyaWFsLmFjLnVr
Ojg0NDMvYml0c3RyZWFtLzEwMDQ0LzEvMzAwMzEvNy9HdXQtMjAxNS1MZW1vaW5lLWd1dGpubC0y
MDE1LTMwOTI2MC5wZGY8L3VybD48L3JlbGF0ZWQtdXJscz48L3VybHM+PGN1c3RvbTI+UE1DNDk3
NTgzNDwvY3VzdG9tMj48ZWxlY3Ryb25pYy1yZXNvdXJjZS1udW0+MTAuMTEzNi9ndXRqbmwtMjAx
NS0zMDkyNjA8L2VsZWN0cm9uaWMtcmVzb3VyY2UtbnVtPjxyZW1vdGUtZGF0YWJhc2UtcHJvdmlk
ZXI+TkxNPC9yZW1vdGUtZGF0YWJhc2UtcHJvdmlkZXI+PGxhbmd1YWdlPmVuZzwvbGFuZ3VhZ2U+
PC9yZWNvcmQ+PC9DaXRlPjwvRW5kTm90ZT4A
</w:fldData>
        </w:fldChar>
      </w:r>
      <w:r w:rsidR="008C436D">
        <w:instrText xml:space="preserve"> ADDIN EN.CITE </w:instrText>
      </w:r>
      <w:r w:rsidR="008C436D">
        <w:fldChar w:fldCharType="begin">
          <w:fldData xml:space="preserve">PEVuZE5vdGU+PENpdGU+PEF1dGhvcj5MZW1vaW5lPC9BdXRob3I+PFllYXI+MjAxNjwvWWVhcj48
UmVjTnVtPjE5NDk8L1JlY051bT48RGlzcGxheVRleHQ+WzE5XTwvRGlzcGxheVRleHQ+PHJlY29y
ZD48cmVjLW51bWJlcj4xOTQ5PC9yZWMtbnVtYmVyPjxmb3JlaWduLWtleXM+PGtleSBhcHA9IkVO
IiBkYi1pZD0iZTI5OWE5ZHQ4ZGVyZXBldHh4Z3g1cjVldmVwcmZ6c3RhdnB4IiB0aW1lc3RhbXA9
IjE2MDIxNjQ2MDciPjE5NDk8L2tleT48L2ZvcmVpZ24ta2V5cz48cmVmLXR5cGUgbmFtZT0iSm91
cm5hbCBBcnRpY2xlIj4xNzwvcmVmLXR5cGU+PGNvbnRyaWJ1dG9ycz48YXV0aG9ycz48YXV0aG9y
PkxlbW9pbmUsIE0uPC9hdXRob3I+PGF1dGhvcj5TaGltYWthd2EsIFkuPC9hdXRob3I+PGF1dGhv
cj5OYXlhZ2FtLCBTLjwvYXV0aG9yPjxhdXRob3I+S2hhbGlsLCBNLjwvYXV0aG9yPjxhdXRob3I+
U3VzbywgUC48L2F1dGhvcj48YXV0aG9yPkxsb3lkLCBKLjwvYXV0aG9yPjxhdXRob3I+R29sZGlu
LCBSLjwvYXV0aG9yPjxhdXRob3I+TmphaSwgSC4gRi48L2F1dGhvcj48YXV0aG9yPk5kb3csIEcu
PC9hdXRob3I+PGF1dGhvcj5UYWFsLCBNLjwvYXV0aG9yPjxhdXRob3I+Q29va2UsIEcuPC9hdXRo
b3I+PGF1dGhvcj5EJmFwb3M7QWxlc3NhbmRybywgVS48L2F1dGhvcj48YXV0aG9yPlZyYXksIE0u
PC9hdXRob3I+PGF1dGhvcj5NYmF5ZSwgUC4gUy48L2F1dGhvcj48YXV0aG9yPk5qaWUsIFIuPC9h
dXRob3I+PGF1dGhvcj5NYWxsZXQsIFYuPC9hdXRob3I+PGF1dGhvcj5UaHVyc3osIE0uPC9hdXRo
b3I+PC9hdXRob3JzPjwvY29udHJpYnV0b3JzPjxhdXRoLWFkZHJlc3M+RGVwYXJ0bWVudCBvZiBI
ZXBhdG9sb2d5LCBJbXBlcmlhbCBDb2xsZWdlIExvbmRvbiwgU3QgTWFyeSZhcG9zO3MgSG9zcGl0
YWwsIExvbmRvbiwgVUsgVGhlIEdhbWJpYSBVbml0LCBMaXZlciBVbml0LCBNZWRpY2FsIFJlc2Vh
cmNoIENvdW5jaWwsIEZhamFyYSwgVGhlIEdhbWJpYS4mI3hEO1RoZSBHYW1iaWEgVW5pdCwgTGl2
ZXIgVW5pdCwgTWVkaWNhbCBSZXNlYXJjaCBDb3VuY2lsLCBGYWphcmEsIFRoZSBHYW1iaWEgRW1l
cmdpbmcgRGlzZWFzZSBFcGlkZW1pbG9neSBVbml0LCBJbnN0aXR1dCBQYXN0ZXVyLCBQYXJpcywg
RnJhbmNlLiYjeEQ7RGVwYXJ0bWVudCBvZiBIZXBhdG9sb2d5LCBJbXBlcmlhbCBDb2xsZWdlIExv
bmRvbiwgU3QgTWFyeSZhcG9zO3MgSG9zcGl0YWwsIExvbmRvbiwgVUsuJiN4RDtEZXBhcnRtZW50
IG9mIEhpc3RvcGF0aG9sb2d5LCBFZHdhcmQgRnJhbmNpcyBTbWFsbCBUZWFjaGluZyBIb3NwaXRh
bCwgQmFuanVsLCBUaGUgR2FtYmlhLiYjeEQ7Q2VudHJlIGZvciBQYXRob2xvZ3ksIEltcGVyaWFs
IENvbGxlZ2UgTG9uZG9uLCBMb25kb24sIFVLLiYjeEQ7VGhlIEdhbWJpYSBVbml0LCBMaXZlciBV
bml0LCBNZWRpY2FsIFJlc2VhcmNoIENvdW5jaWwsIEZhamFyYSwgVGhlIEdhbWJpYS4mI3hEO01p
bmlzdHJ5IG9mIEhlYWx0aCBhbmQgU29jaWFsIFdlbGZhcmUsIEJhbmp1bCwgVGhlIEdhbWJpYS4m
I3hEO0RlcGFydG1lbnQgb2YgaW5mZWN0aW91cyBkaXNlYXNlLCBJbXBlcmlhbCBDb2xsZWdlIExv
bmRvbiwgU3QgTWFyeSZhcG9zO3MgSG9zcGl0YWwsIExvbmRvbiwgVUsuJiN4RDtFbWVyZ2luZyBE
aXNlYXNlIEVwaWRlbWlsb2d5IFVuaXQsIEluc3RpdHV0IFBhc3RldXIsIFBhcmlzLCBGcmFuY2Uu
JiN4RDtEZXBhcnRtZW50IG9mIEhlcGF0b2xvZ3kgYW5kIEdhc3Ryb2VudGVyb2xvZ3ksIFByaW5j
aXBhbCBIb3NwaXRhbCwgRGFrYXIsIFNlbmVnYWwuJiN4RDtVbml2ZXJzaXTDqSBQYXJpcyBEZXNj
YXJ0ZXMsIEFQSFAsIEdyb3VwZSBIb3NwaXRhbGllciBDb2NoaW4gUG9ydCBSb3lhbCwgSW5zdGl0
dXQgUGFzdGV1ciwgUGFyaXMsIEZyYW5jZS48L2F1dGgtYWRkcmVzcz48dGl0bGVzPjx0aXRsZT5U
aGUgZ2FtbWEtZ2x1dGFteWwgdHJhbnNwZXB0aWRhc2UgdG8gcGxhdGVsZXQgcmF0aW8gKEdQUikg
cHJlZGljdHMgc2lnbmlmaWNhbnQgbGl2ZXIgZmlicm9zaXMgYW5kIGNpcnJob3NpcyBpbiBwYXRp
ZW50cyB3aXRoIGNocm9uaWMgSEJWIGluZmVjdGlvbiBpbiBXZXN0IEFmcmljYTwvdGl0bGU+PHNl
Y29uZGFyeS10aXRsZT5HdXQ8L3NlY29uZGFyeS10aXRsZT48L3RpdGxlcz48cGVyaW9kaWNhbD48
ZnVsbC10aXRsZT5HdXQ8L2Z1bGwtdGl0bGU+PC9wZXJpb2RpY2FsPjxwYWdlcz4xMzY5LTc2PC9w
YWdlcz48dm9sdW1lPjY1PC92b2x1bWU+PG51bWJlcj44PC9udW1iZXI+PGVkaXRpb24+MjAxNS8w
Ni8yNjwvZWRpdGlvbj48a2V5d29yZHM+PGtleXdvcmQ+QWR1bHQ8L2tleXdvcmQ+PGtleXdvcmQ+
QWZyaWNhLCBXZXN0ZXJuL2VwaWRlbWlvbG9neTwva2V5d29yZD48a2V5d29yZD5BcmVhIFVuZGVy
IEN1cnZlPC9rZXl3b3JkPjxrZXl3b3JkPkJpb21hcmtlcnMvYW5hbHlzaXMvYmxvb2Q8L2tleXdv
cmQ+PGtleXdvcmQ+QmlvcHN5PC9rZXl3b3JkPjxrZXl3b3JkPkRpbWVuc2lvbmFsIE1lYXN1cmVt
ZW50IEFjY3VyYWN5PC9rZXl3b3JkPjxrZXl3b3JkPkZlbWFsZTwva2V5d29yZD48a2V5d29yZD4q
SGVwYXRpdGlzIEIsIENocm9uaWMvY29tcGxpY2F0aW9ucy9kaWFnbm9zaXMvcGF0aG9sb2d5PC9r
ZXl3b3JkPjxrZXl3b3JkPkh1bWFuczwva2V5d29yZD48a2V5d29yZD5MaXZlci9wYXRob2xvZ3k8
L2tleXdvcmQ+PGtleXdvcmQ+KkxpdmVyIENpcnJob3Npcy9kaWFnbm9zaXMvZXRpb2xvZ3kvcGF0
aG9sb2d5PC9rZXl3b3JkPjxrZXl3b3JkPk1hbGU8L2tleXdvcmQ+PGtleXdvcmQ+TWlkZGxlIEFn
ZWQ8L2tleXdvcmQ+PGtleXdvcmQ+UGF0aWVudCBBY3VpdHk8L2tleXdvcmQ+PGtleXdvcmQ+UGxh
dGVsZXQgQ291bnQvKm1ldGhvZHM8L2tleXdvcmQ+PGtleXdvcmQ+UHJlZGljdGl2ZSBWYWx1ZSBv
ZiBUZXN0czwva2V5d29yZD48a2V5d29yZD5TZXZlcml0eSBvZiBJbGxuZXNzIEluZGV4PC9rZXl3
b3JkPjxrZXl3b3JkPipnYW1tYS1HbHV0YW15bHRyYW5zZmVyYXNlL2FuYWx5c2lzL2Jsb29kPC9r
ZXl3b3JkPjxrZXl3b3JkPipmaWJyb3Npczwva2V5d29yZD48a2V5d29yZD4qaGVwYXRpdGlzIGI8
L2tleXdvcmQ+PC9rZXl3b3Jkcz48ZGF0ZXM+PHllYXI+MjAxNjwveWVhcj48cHViLWRhdGVzPjxk
YXRlPkF1ZzwvZGF0ZT48L3B1Yi1kYXRlcz48L2RhdGVzPjxpc2JuPjAwMTctNTc0OSAoUHJpbnQp
JiN4RDswMDE3LTU3NDk8L2lzYm4+PGFjY2Vzc2lvbi1udW0+MjYxMDk1MzA8L2FjY2Vzc2lvbi1u
dW0+PHVybHM+PHJlbGF0ZWQtdXJscz48dXJsPmh0dHBzOi8vc3BpcmFsLmltcGVyaWFsLmFjLnVr
Ojg0NDMvYml0c3RyZWFtLzEwMDQ0LzEvMzAwMzEvNy9HdXQtMjAxNS1MZW1vaW5lLWd1dGpubC0y
MDE1LTMwOTI2MC5wZGY8L3VybD48L3JlbGF0ZWQtdXJscz48L3VybHM+PGN1c3RvbTI+UE1DNDk3
NTgzNDwvY3VzdG9tMj48ZWxlY3Ryb25pYy1yZXNvdXJjZS1udW0+MTAuMTEzNi9ndXRqbmwtMjAx
NS0zMDkyNjA8L2VsZWN0cm9uaWMtcmVzb3VyY2UtbnVtPjxyZW1vdGUtZGF0YWJhc2UtcHJvdmlk
ZXI+TkxNPC9yZW1vdGUtZGF0YWJhc2UtcHJvdmlkZXI+PGxhbmd1YWdlPmVuZzwvbGFuZ3VhZ2U+
PC9yZWNvcmQ+PC9DaXRlPjwvRW5kTm90ZT4A
</w:fldData>
        </w:fldChar>
      </w:r>
      <w:r w:rsidR="008C436D">
        <w:instrText xml:space="preserve"> ADDIN EN.CITE.DATA </w:instrText>
      </w:r>
      <w:r w:rsidR="008C436D">
        <w:fldChar w:fldCharType="end"/>
      </w:r>
      <w:r w:rsidR="004546F3">
        <w:fldChar w:fldCharType="separate"/>
      </w:r>
      <w:r w:rsidR="008C436D">
        <w:rPr>
          <w:noProof/>
        </w:rPr>
        <w:t>[19]</w:t>
      </w:r>
      <w:r w:rsidR="004546F3">
        <w:fldChar w:fldCharType="end"/>
      </w:r>
      <w:r w:rsidR="004546F3">
        <w:t xml:space="preserve"> </w:t>
      </w:r>
      <w:r w:rsidR="00A10FE6">
        <w:t>Participants meeting EASL criteria were referred for treatment</w:t>
      </w:r>
      <w:r w:rsidR="00CA0FF1">
        <w:t xml:space="preserve"> with tenofovir.</w:t>
      </w:r>
    </w:p>
    <w:p w14:paraId="083BF2C1" w14:textId="77777777" w:rsidR="00103089" w:rsidRDefault="00103089" w:rsidP="00D77C7B">
      <w:pPr>
        <w:spacing w:line="360" w:lineRule="auto"/>
        <w:jc w:val="both"/>
      </w:pPr>
    </w:p>
    <w:p w14:paraId="0B1C8145" w14:textId="07D12771" w:rsidR="0024794D" w:rsidRPr="00BA15C2" w:rsidRDefault="00421E19" w:rsidP="00D77C7B">
      <w:pPr>
        <w:spacing w:line="360" w:lineRule="auto"/>
        <w:jc w:val="both"/>
        <w:rPr>
          <w:b/>
          <w:bCs/>
          <w:iCs/>
        </w:rPr>
      </w:pPr>
      <w:r w:rsidRPr="00BA15C2">
        <w:rPr>
          <w:b/>
          <w:bCs/>
          <w:iCs/>
        </w:rPr>
        <w:t>Laboratory investigations</w:t>
      </w:r>
    </w:p>
    <w:p w14:paraId="5F97D901" w14:textId="72514F87" w:rsidR="00B0736B" w:rsidRDefault="00983ED8" w:rsidP="00D77C7B">
      <w:pPr>
        <w:spacing w:line="360" w:lineRule="auto"/>
        <w:jc w:val="both"/>
      </w:pPr>
      <w:r>
        <w:t>L</w:t>
      </w:r>
      <w:r w:rsidR="00AF56EF">
        <w:t>aboratory</w:t>
      </w:r>
      <w:r w:rsidR="00F476E9">
        <w:t xml:space="preserve"> investigations</w:t>
      </w:r>
      <w:r w:rsidR="00AF56EF">
        <w:t xml:space="preserve"> were </w:t>
      </w:r>
      <w:r>
        <w:t xml:space="preserve">performed </w:t>
      </w:r>
      <w:r w:rsidR="007B686B">
        <w:t>in</w:t>
      </w:r>
      <w:r w:rsidR="009B0D36">
        <w:t xml:space="preserve"> the</w:t>
      </w:r>
      <w:r w:rsidR="009D1299">
        <w:t xml:space="preserve"> </w:t>
      </w:r>
      <w:r w:rsidR="00F476E9">
        <w:t>Malawi-Liverpool-</w:t>
      </w:r>
      <w:proofErr w:type="spellStart"/>
      <w:r w:rsidR="00F476E9">
        <w:t>Wellcome</w:t>
      </w:r>
      <w:proofErr w:type="spellEnd"/>
      <w:r w:rsidR="00F476E9">
        <w:t xml:space="preserve"> Trust Laboratories in </w:t>
      </w:r>
      <w:r w:rsidR="009D1299">
        <w:t>Blantyre</w:t>
      </w:r>
      <w:r w:rsidR="00F476E9">
        <w:t xml:space="preserve">. </w:t>
      </w:r>
      <w:r w:rsidR="0024794D">
        <w:t xml:space="preserve">We tested </w:t>
      </w:r>
      <w:r w:rsidR="003151C9">
        <w:t>for</w:t>
      </w:r>
      <w:r w:rsidR="00CB16E4">
        <w:t xml:space="preserve"> </w:t>
      </w:r>
      <w:r w:rsidR="003549C3">
        <w:t>HBsAg using</w:t>
      </w:r>
      <w:r w:rsidR="0055737D">
        <w:t xml:space="preserve"> </w:t>
      </w:r>
      <w:r w:rsidR="00A10FE6">
        <w:t xml:space="preserve">the </w:t>
      </w:r>
      <w:proofErr w:type="spellStart"/>
      <w:r w:rsidR="003549C3">
        <w:t>Monolisa</w:t>
      </w:r>
      <w:proofErr w:type="spellEnd"/>
      <w:r w:rsidR="003549C3">
        <w:t xml:space="preserve"> HBsAg</w:t>
      </w:r>
      <w:r>
        <w:t>-</w:t>
      </w:r>
      <w:r w:rsidR="003549C3">
        <w:t>U</w:t>
      </w:r>
      <w:r w:rsidR="009C0756">
        <w:t>ltra</w:t>
      </w:r>
      <w:r w:rsidR="00FE5EB9">
        <w:t xml:space="preserve"> </w:t>
      </w:r>
      <w:r w:rsidR="0055737D">
        <w:t>(</w:t>
      </w:r>
      <w:r w:rsidR="003549C3">
        <w:t>Bio-Rad, France)</w:t>
      </w:r>
      <w:r w:rsidR="0014325B">
        <w:t xml:space="preserve"> </w:t>
      </w:r>
      <w:r w:rsidR="00A10FE6">
        <w:t xml:space="preserve">enzyme-linked immunoassay (ELISA </w:t>
      </w:r>
      <w:r w:rsidR="0014325B">
        <w:t>in accordance with manufacturer instructions</w:t>
      </w:r>
      <w:r w:rsidR="003549C3">
        <w:t xml:space="preserve">. </w:t>
      </w:r>
      <w:r w:rsidR="009B0D36">
        <w:t>Samples showing i</w:t>
      </w:r>
      <w:r>
        <w:t>ntermediate</w:t>
      </w:r>
      <w:r w:rsidR="003E514A">
        <w:t xml:space="preserve"> </w:t>
      </w:r>
      <w:r w:rsidR="009B0D36">
        <w:t xml:space="preserve">reactivity </w:t>
      </w:r>
      <w:r w:rsidR="003E514A">
        <w:t>(</w:t>
      </w:r>
      <w:r w:rsidR="009B0D36">
        <w:t xml:space="preserve">sample/cut-off </w:t>
      </w:r>
      <w:r>
        <w:t>ratio</w:t>
      </w:r>
      <w:r w:rsidR="003E514A">
        <w:t xml:space="preserve"> </w:t>
      </w:r>
      <w:r w:rsidR="00F70CEC">
        <w:t>&gt;</w:t>
      </w:r>
      <w:r w:rsidR="00624CFB">
        <w:t>0</w:t>
      </w:r>
      <w:r w:rsidR="00FA4D43">
        <w:t>.</w:t>
      </w:r>
      <w:r w:rsidR="00624CFB">
        <w:t>9</w:t>
      </w:r>
      <w:r w:rsidR="003E514A">
        <w:t xml:space="preserve">) </w:t>
      </w:r>
      <w:r w:rsidR="009B0D36">
        <w:t xml:space="preserve">and all positive samples </w:t>
      </w:r>
      <w:r w:rsidR="003E514A">
        <w:t xml:space="preserve">were repeated in duplicate. </w:t>
      </w:r>
      <w:r w:rsidR="009B0D36">
        <w:t>Hepatit</w:t>
      </w:r>
      <w:r w:rsidR="002C6CC3">
        <w:t>i</w:t>
      </w:r>
      <w:r w:rsidR="009B0D36">
        <w:t>s B e antigen (</w:t>
      </w:r>
      <w:proofErr w:type="spellStart"/>
      <w:r w:rsidR="003549C3">
        <w:t>HBeAg</w:t>
      </w:r>
      <w:proofErr w:type="spellEnd"/>
      <w:r w:rsidR="009B0D36">
        <w:t>)</w:t>
      </w:r>
      <w:r w:rsidR="000163A9">
        <w:t>,</w:t>
      </w:r>
      <w:r w:rsidR="003549C3">
        <w:t xml:space="preserve"> anti-</w:t>
      </w:r>
      <w:proofErr w:type="spellStart"/>
      <w:r w:rsidR="003549C3">
        <w:t>HBe</w:t>
      </w:r>
      <w:proofErr w:type="spellEnd"/>
      <w:r w:rsidR="00A4154C">
        <w:t>, hepatitis C antigen/antibody (HCV Ag/Ab)</w:t>
      </w:r>
      <w:r w:rsidR="00A55B84">
        <w:t xml:space="preserve"> and anti-</w:t>
      </w:r>
      <w:r w:rsidR="009B0D36">
        <w:t>hepatitis delta virus (</w:t>
      </w:r>
      <w:r w:rsidR="006B7ECC">
        <w:t>anti-</w:t>
      </w:r>
      <w:r w:rsidR="009B0D36">
        <w:t>HDV)</w:t>
      </w:r>
      <w:r w:rsidR="003549C3">
        <w:t xml:space="preserve"> </w:t>
      </w:r>
      <w:r w:rsidR="00A55B84">
        <w:t xml:space="preserve">were tested by ELISA </w:t>
      </w:r>
      <w:r w:rsidR="009B0D36">
        <w:t xml:space="preserve">using </w:t>
      </w:r>
      <w:proofErr w:type="spellStart"/>
      <w:r w:rsidR="003549C3">
        <w:t>Monolisa</w:t>
      </w:r>
      <w:proofErr w:type="spellEnd"/>
      <w:r w:rsidR="003549C3">
        <w:t xml:space="preserve"> </w:t>
      </w:r>
      <w:proofErr w:type="spellStart"/>
      <w:r w:rsidR="003549C3">
        <w:t>HBeAg</w:t>
      </w:r>
      <w:proofErr w:type="spellEnd"/>
      <w:r w:rsidR="003549C3">
        <w:t>-Ab</w:t>
      </w:r>
      <w:r w:rsidR="00C42CCE">
        <w:t xml:space="preserve"> (Bio-Rad)</w:t>
      </w:r>
      <w:r w:rsidR="00A4154C">
        <w:t xml:space="preserve">, </w:t>
      </w:r>
      <w:proofErr w:type="spellStart"/>
      <w:r w:rsidR="00A4154C">
        <w:t>Monolisa</w:t>
      </w:r>
      <w:proofErr w:type="spellEnd"/>
      <w:r w:rsidR="00A4154C">
        <w:t xml:space="preserve"> HCV Ag-Ab ULTRA v2, </w:t>
      </w:r>
      <w:r w:rsidR="00C42CCE">
        <w:t>(</w:t>
      </w:r>
      <w:r w:rsidR="00A4154C">
        <w:t>Bio-Rad</w:t>
      </w:r>
      <w:r w:rsidR="00C42CCE">
        <w:t>)</w:t>
      </w:r>
      <w:r w:rsidR="00A55B84">
        <w:t xml:space="preserve"> and </w:t>
      </w:r>
      <w:r w:rsidR="003549C3">
        <w:t xml:space="preserve">ETI-AB-DELTAK-2 </w:t>
      </w:r>
      <w:r w:rsidR="00C42CCE">
        <w:t>(</w:t>
      </w:r>
      <w:proofErr w:type="spellStart"/>
      <w:r w:rsidR="00F70CEC">
        <w:t>Dias</w:t>
      </w:r>
      <w:r w:rsidR="0073300D">
        <w:t>orin</w:t>
      </w:r>
      <w:proofErr w:type="spellEnd"/>
      <w:r w:rsidR="003549C3">
        <w:t>, Italy</w:t>
      </w:r>
      <w:r w:rsidR="00C42CCE">
        <w:t>), respectively</w:t>
      </w:r>
      <w:r w:rsidR="00AF56EF">
        <w:t xml:space="preserve">. </w:t>
      </w:r>
      <w:r w:rsidR="00AD4192">
        <w:t>HBV DNA was quantified using</w:t>
      </w:r>
      <w:r w:rsidR="00B0736B">
        <w:t xml:space="preserve"> </w:t>
      </w:r>
      <w:r w:rsidR="00205CEC">
        <w:t xml:space="preserve">an </w:t>
      </w:r>
      <w:r w:rsidR="00B0736B">
        <w:t>in-house real</w:t>
      </w:r>
      <w:r w:rsidR="00AD4192">
        <w:t>-</w:t>
      </w:r>
      <w:r w:rsidR="00B0736B">
        <w:t>time PCR</w:t>
      </w:r>
      <w:r w:rsidR="00A21416">
        <w:t>,</w:t>
      </w:r>
      <w:r w:rsidR="009B0D36">
        <w:t xml:space="preserve"> </w:t>
      </w:r>
      <w:r w:rsidR="0055737D">
        <w:t xml:space="preserve">with a </w:t>
      </w:r>
      <w:r w:rsidR="00B0736B">
        <w:t>lower limit of quantification</w:t>
      </w:r>
      <w:r w:rsidR="00973330">
        <w:t xml:space="preserve"> </w:t>
      </w:r>
      <w:r w:rsidR="00B0736B">
        <w:t>of 3</w:t>
      </w:r>
      <w:r w:rsidR="009B0D36">
        <w:t>4</w:t>
      </w:r>
      <w:r w:rsidR="00B0736B">
        <w:t xml:space="preserve"> IU/ml</w:t>
      </w:r>
      <w:r w:rsidR="001D33F1">
        <w:t xml:space="preserve"> </w:t>
      </w:r>
      <w:r w:rsidR="001D33F1" w:rsidRPr="002D0D12">
        <w:t>(Appendix</w:t>
      </w:r>
      <w:r w:rsidR="002D0D12">
        <w:t xml:space="preserve"> </w:t>
      </w:r>
      <w:r w:rsidR="00E726BA">
        <w:t>3</w:t>
      </w:r>
      <w:r w:rsidR="001D33F1" w:rsidRPr="002D0D12">
        <w:t>)</w:t>
      </w:r>
      <w:r w:rsidR="00A10FE6">
        <w:t>.</w:t>
      </w:r>
      <w:r w:rsidR="0073300D">
        <w:t xml:space="preserve"> ALT was </w:t>
      </w:r>
      <w:r w:rsidR="004A55F4">
        <w:t xml:space="preserve">measured </w:t>
      </w:r>
      <w:r w:rsidR="0073300D">
        <w:t>using an</w:t>
      </w:r>
      <w:r w:rsidR="004A55F4">
        <w:t xml:space="preserve"> automated</w:t>
      </w:r>
      <w:r w:rsidR="0073300D">
        <w:t xml:space="preserve"> assay with an upper limit of normal of 32 U/L</w:t>
      </w:r>
      <w:r w:rsidR="004A55F4">
        <w:t xml:space="preserve"> (AU480, Beckmann Coulter, CA, USA)</w:t>
      </w:r>
      <w:r w:rsidR="0073300D">
        <w:t>.</w:t>
      </w:r>
    </w:p>
    <w:p w14:paraId="4D38A4F5" w14:textId="77777777" w:rsidR="0082765F" w:rsidRPr="0024794D" w:rsidRDefault="0082765F" w:rsidP="00D77C7B">
      <w:pPr>
        <w:spacing w:line="360" w:lineRule="auto"/>
        <w:jc w:val="both"/>
      </w:pPr>
    </w:p>
    <w:p w14:paraId="5F6CEA41" w14:textId="2F8126D1" w:rsidR="00ED42D1" w:rsidRPr="00BA15C2" w:rsidRDefault="00ED42D1" w:rsidP="00D77C7B">
      <w:pPr>
        <w:spacing w:line="360" w:lineRule="auto"/>
        <w:jc w:val="both"/>
        <w:rPr>
          <w:b/>
          <w:bCs/>
          <w:iCs/>
        </w:rPr>
      </w:pPr>
      <w:bookmarkStart w:id="3" w:name="_Hlk8027552"/>
      <w:bookmarkEnd w:id="2"/>
      <w:r w:rsidRPr="00BA15C2">
        <w:rPr>
          <w:b/>
          <w:bCs/>
          <w:iCs/>
        </w:rPr>
        <w:t>Ethical review</w:t>
      </w:r>
    </w:p>
    <w:p w14:paraId="7063B938" w14:textId="12A379E7" w:rsidR="00ED42D1" w:rsidRDefault="003151C9" w:rsidP="00D77C7B">
      <w:pPr>
        <w:spacing w:line="360" w:lineRule="auto"/>
        <w:jc w:val="both"/>
      </w:pPr>
      <w:r>
        <w:t>Ethical</w:t>
      </w:r>
      <w:r w:rsidR="00ED42D1">
        <w:t xml:space="preserve"> permission </w:t>
      </w:r>
      <w:r w:rsidR="000D10A3">
        <w:t xml:space="preserve">to conduct the study </w:t>
      </w:r>
      <w:r>
        <w:t xml:space="preserve">was obtained </w:t>
      </w:r>
      <w:r w:rsidR="00ED42D1">
        <w:t xml:space="preserve">from the National </w:t>
      </w:r>
      <w:r w:rsidR="003E4A45">
        <w:t xml:space="preserve">Health </w:t>
      </w:r>
      <w:r w:rsidR="00ED42D1">
        <w:t>Sciences Research Committee</w:t>
      </w:r>
      <w:r w:rsidR="00A55B84">
        <w:t xml:space="preserve"> of Malawi</w:t>
      </w:r>
      <w:r w:rsidR="00ED42D1">
        <w:t xml:space="preserve"> (16/11/1698</w:t>
      </w:r>
      <w:r w:rsidR="004D4AD9">
        <w:t xml:space="preserve"> and</w:t>
      </w:r>
      <w:r w:rsidR="00173F14">
        <w:t xml:space="preserve"> </w:t>
      </w:r>
      <w:r w:rsidR="00173F14" w:rsidRPr="00AD463A">
        <w:t>15/5/1599</w:t>
      </w:r>
      <w:r w:rsidR="00ED42D1">
        <w:t>) and the University of Liverpool (reference 1954).</w:t>
      </w:r>
      <w:r w:rsidR="004D4AD9">
        <w:t xml:space="preserve"> </w:t>
      </w:r>
      <w:r w:rsidR="00A21416">
        <w:t>P</w:t>
      </w:r>
      <w:r w:rsidR="00ED42D1">
        <w:t>articipants in the serological survey and</w:t>
      </w:r>
      <w:r w:rsidR="001D33F1">
        <w:t xml:space="preserve"> </w:t>
      </w:r>
      <w:r w:rsidR="00ED42D1">
        <w:t>c</w:t>
      </w:r>
      <w:r w:rsidR="00CB16E4">
        <w:t>linical</w:t>
      </w:r>
      <w:r w:rsidR="00ED42D1">
        <w:t xml:space="preserve"> evaluation</w:t>
      </w:r>
      <w:r w:rsidR="001D33F1">
        <w:t xml:space="preserve"> </w:t>
      </w:r>
      <w:r w:rsidR="00ED42D1">
        <w:t>provided written informed consent.</w:t>
      </w:r>
      <w:r w:rsidR="00AF56EF">
        <w:t xml:space="preserve"> The study was conducted in accordance with the Declaration of Helsinki (2013).</w:t>
      </w:r>
    </w:p>
    <w:p w14:paraId="24883EE7" w14:textId="77777777" w:rsidR="0082765F" w:rsidRPr="00ED42D1" w:rsidRDefault="0082765F" w:rsidP="00D77C7B">
      <w:pPr>
        <w:spacing w:line="360" w:lineRule="auto"/>
        <w:jc w:val="both"/>
      </w:pPr>
    </w:p>
    <w:p w14:paraId="3CC591FB" w14:textId="407A822F" w:rsidR="009D1299" w:rsidRPr="00BA15C2" w:rsidRDefault="005B4D05" w:rsidP="00D77C7B">
      <w:pPr>
        <w:spacing w:line="360" w:lineRule="auto"/>
        <w:rPr>
          <w:b/>
          <w:bCs/>
          <w:iCs/>
        </w:rPr>
      </w:pPr>
      <w:r w:rsidRPr="00BA15C2">
        <w:rPr>
          <w:b/>
          <w:bCs/>
          <w:iCs/>
        </w:rPr>
        <w:t>S</w:t>
      </w:r>
      <w:r w:rsidR="007B686B" w:rsidRPr="00BA15C2">
        <w:rPr>
          <w:b/>
          <w:bCs/>
          <w:iCs/>
        </w:rPr>
        <w:t>tatistical analysis</w:t>
      </w:r>
    </w:p>
    <w:p w14:paraId="027E0EBF" w14:textId="37FC5F36" w:rsidR="00D7270E" w:rsidRDefault="00C24377" w:rsidP="00D77C7B">
      <w:pPr>
        <w:spacing w:line="360" w:lineRule="auto"/>
        <w:jc w:val="both"/>
      </w:pPr>
      <w:r>
        <w:t>We estimated population HB</w:t>
      </w:r>
      <w:r w:rsidR="009B0D36">
        <w:t>sAg</w:t>
      </w:r>
      <w:r>
        <w:t xml:space="preserve"> prevalence </w:t>
      </w:r>
      <w:r w:rsidR="0055737D">
        <w:t>using</w:t>
      </w:r>
      <w:r>
        <w:t xml:space="preserve"> </w:t>
      </w:r>
      <w:r w:rsidR="00F70CEC">
        <w:t>survey</w:t>
      </w:r>
      <w:r>
        <w:t xml:space="preserve"> </w:t>
      </w:r>
      <w:r w:rsidR="00F213B2">
        <w:t xml:space="preserve">design </w:t>
      </w:r>
      <w:r>
        <w:t xml:space="preserve">weights </w:t>
      </w:r>
      <w:r w:rsidR="00F213B2">
        <w:t xml:space="preserve">from </w:t>
      </w:r>
      <w:r w:rsidR="00AD4192">
        <w:t>age</w:t>
      </w:r>
      <w:r w:rsidR="003C7EFE">
        <w:t>-</w:t>
      </w:r>
      <w:r w:rsidR="00AD4192">
        <w:t>stratification</w:t>
      </w:r>
      <w:r>
        <w:t xml:space="preserve"> and used post-stratification </w:t>
      </w:r>
      <w:r w:rsidR="00D65652">
        <w:t xml:space="preserve">iterative proportional fitting </w:t>
      </w:r>
      <w:r w:rsidR="006D2D9A">
        <w:t>with</w:t>
      </w:r>
      <w:r>
        <w:t xml:space="preserve"> 5-year age</w:t>
      </w:r>
      <w:r w:rsidR="00F213B2">
        <w:t>-sex</w:t>
      </w:r>
      <w:r w:rsidR="003C7EFE">
        <w:t xml:space="preserve"> </w:t>
      </w:r>
      <w:r>
        <w:t>groups</w:t>
      </w:r>
      <w:r w:rsidR="00D65652">
        <w:t xml:space="preserve"> </w:t>
      </w:r>
      <w:r>
        <w:t xml:space="preserve">from the census to </w:t>
      </w:r>
      <w:r w:rsidR="009B0D36">
        <w:t xml:space="preserve">adjust estimates to </w:t>
      </w:r>
      <w:r>
        <w:t>the population distribution</w:t>
      </w:r>
      <w:r w:rsidR="00D65652">
        <w:t>. In a sensitivity analysis</w:t>
      </w:r>
      <w:r w:rsidR="00F213B2">
        <w:t>,</w:t>
      </w:r>
      <w:r w:rsidR="00D65652">
        <w:t xml:space="preserve"> we </w:t>
      </w:r>
      <w:r w:rsidR="00F213B2">
        <w:t>also adjusted for</w:t>
      </w:r>
      <w:r w:rsidR="003151C9">
        <w:t xml:space="preserve"> </w:t>
      </w:r>
      <w:r w:rsidR="00D65652">
        <w:t xml:space="preserve">geographic area </w:t>
      </w:r>
      <w:r>
        <w:t xml:space="preserve">to account for </w:t>
      </w:r>
      <w:r w:rsidR="003B1835">
        <w:t xml:space="preserve">geographic </w:t>
      </w:r>
      <w:r>
        <w:t>variation in response</w:t>
      </w:r>
      <w:r w:rsidR="00E0057D">
        <w:t xml:space="preserve"> rate</w:t>
      </w:r>
      <w:r w:rsidR="00330AF3">
        <w:t xml:space="preserve">. </w:t>
      </w:r>
      <w:r>
        <w:t>Where</w:t>
      </w:r>
      <w:r w:rsidR="001D2A0D">
        <w:t xml:space="preserve"> date of birth was unknown, we estimated</w:t>
      </w:r>
      <w:r>
        <w:t xml:space="preserve"> the</w:t>
      </w:r>
      <w:r w:rsidR="006D2D9A">
        <w:t xml:space="preserve"> </w:t>
      </w:r>
      <w:r>
        <w:t xml:space="preserve">year </w:t>
      </w:r>
      <w:r w:rsidR="001D2A0D">
        <w:t>mid-point</w:t>
      </w:r>
      <w:r w:rsidR="002832DF">
        <w:t xml:space="preserve"> </w:t>
      </w:r>
      <w:r w:rsidR="00F213B2">
        <w:t>from reported age</w:t>
      </w:r>
      <w:r w:rsidR="001D2A0D">
        <w:t>.</w:t>
      </w:r>
      <w:r w:rsidR="005C27BC">
        <w:t xml:space="preserve"> </w:t>
      </w:r>
      <w:r w:rsidR="0098315B">
        <w:t xml:space="preserve">We assessed spatial clustering of HBsAg-positive </w:t>
      </w:r>
      <w:r w:rsidR="00F213B2">
        <w:t>participants</w:t>
      </w:r>
      <w:r w:rsidR="0098315B">
        <w:t xml:space="preserve"> using </w:t>
      </w:r>
      <w:proofErr w:type="spellStart"/>
      <w:r w:rsidR="0098315B">
        <w:t>Getis</w:t>
      </w:r>
      <w:proofErr w:type="spellEnd"/>
      <w:r w:rsidR="0098315B">
        <w:t xml:space="preserve">-Ord Gi* and </w:t>
      </w:r>
      <w:proofErr w:type="spellStart"/>
      <w:r w:rsidR="0098315B">
        <w:t>Anselin</w:t>
      </w:r>
      <w:proofErr w:type="spellEnd"/>
      <w:r w:rsidR="0098315B">
        <w:t xml:space="preserve"> Local Moran’s I</w:t>
      </w:r>
      <w:r w:rsidR="00F213B2">
        <w:t xml:space="preserve"> statistics</w:t>
      </w:r>
      <w:r w:rsidR="0098315B">
        <w:t xml:space="preserve">. </w:t>
      </w:r>
      <w:r w:rsidR="00530C28">
        <w:t>Association between HBsAg and explanatory variables were assessed by</w:t>
      </w:r>
      <w:r w:rsidR="00F70CEC">
        <w:t xml:space="preserve"> binomial</w:t>
      </w:r>
      <w:r w:rsidR="00530C28">
        <w:t xml:space="preserve"> logistic regression</w:t>
      </w:r>
      <w:r w:rsidR="00F213B2">
        <w:t>,</w:t>
      </w:r>
      <w:r w:rsidR="00E2771F">
        <w:t xml:space="preserve"> </w:t>
      </w:r>
      <w:r>
        <w:t>applying</w:t>
      </w:r>
      <w:r w:rsidR="00E2771F">
        <w:t xml:space="preserve"> sampling probability weights</w:t>
      </w:r>
      <w:r w:rsidR="00556330">
        <w:t xml:space="preserve">. </w:t>
      </w:r>
      <w:r w:rsidR="006D2D9A">
        <w:t xml:space="preserve">For multivariable model selection among participants </w:t>
      </w:r>
      <w:r w:rsidR="006D2D9A">
        <w:rPr>
          <w:rFonts w:cstheme="minorHAnsi"/>
        </w:rPr>
        <w:t>≥</w:t>
      </w:r>
      <w:r w:rsidR="006D2D9A">
        <w:t xml:space="preserve">16 years we </w:t>
      </w:r>
      <w:r w:rsidR="006D2D9A">
        <w:lastRenderedPageBreak/>
        <w:t>considered variables with p&lt;</w:t>
      </w:r>
      <w:r w:rsidR="00624CFB">
        <w:t>0</w:t>
      </w:r>
      <w:r w:rsidR="00FA4D43">
        <w:t>.</w:t>
      </w:r>
      <w:r w:rsidR="00624CFB">
        <w:t>2</w:t>
      </w:r>
      <w:r w:rsidR="006D2D9A">
        <w:t xml:space="preserve">5 </w:t>
      </w:r>
      <w:r w:rsidR="00D23899">
        <w:t xml:space="preserve">in univariable analysis </w:t>
      </w:r>
      <w:r w:rsidR="006D2D9A">
        <w:t>for inclusion and in</w:t>
      </w:r>
      <w:r w:rsidR="00A21416">
        <w:t>cluded</w:t>
      </w:r>
      <w:r w:rsidR="006D2D9A">
        <w:t xml:space="preserve"> a </w:t>
      </w:r>
      <w:r w:rsidR="008352BC">
        <w:t>restricted</w:t>
      </w:r>
      <w:r w:rsidR="00774E2B">
        <w:t xml:space="preserve"> </w:t>
      </w:r>
      <w:r w:rsidR="006D2D9A">
        <w:t>cubic spline for age</w:t>
      </w:r>
      <w:r w:rsidR="00F70CEC">
        <w:t xml:space="preserve"> to account for variation in HBsAg prevalence with respect to age</w:t>
      </w:r>
      <w:r w:rsidR="00B77698">
        <w:t>.</w:t>
      </w:r>
      <w:r w:rsidR="006D2D9A">
        <w:t xml:space="preserve"> To calculate </w:t>
      </w:r>
      <w:r w:rsidR="00556330">
        <w:t>socioeconomic status (SES)</w:t>
      </w:r>
      <w:r w:rsidR="006D2D9A">
        <w:t>, we analysed responses to a household economic survey from 12,080</w:t>
      </w:r>
      <w:r w:rsidR="006D2D9A" w:rsidRPr="002356E6">
        <w:t xml:space="preserve"> households</w:t>
      </w:r>
      <w:r w:rsidR="006D2D9A">
        <w:t xml:space="preserve"> (</w:t>
      </w:r>
      <w:r w:rsidR="00E726BA">
        <w:t>A</w:t>
      </w:r>
      <w:r w:rsidR="006D2D9A">
        <w:t xml:space="preserve">ppendix </w:t>
      </w:r>
      <w:r w:rsidR="00E726BA">
        <w:t>4</w:t>
      </w:r>
      <w:r w:rsidR="006D2D9A">
        <w:t xml:space="preserve">) </w:t>
      </w:r>
      <w:r w:rsidR="002526ED">
        <w:t>using</w:t>
      </w:r>
      <w:r w:rsidR="006D2D9A">
        <w:t xml:space="preserve"> princip</w:t>
      </w:r>
      <w:r w:rsidR="00D23899">
        <w:t>al</w:t>
      </w:r>
      <w:r w:rsidR="006D2D9A">
        <w:t xml:space="preserve"> component analysis to derive relative wealth quintiles for 44 areas represented in the serosurvey.</w:t>
      </w:r>
      <w:r w:rsidR="006D2D9A">
        <w:fldChar w:fldCharType="begin"/>
      </w:r>
      <w:r w:rsidR="008C436D">
        <w:instrText xml:space="preserve"> ADDIN EN.CITE &lt;EndNote&gt;&lt;Cite&gt;&lt;Author&gt;Fry&lt;/Author&gt;&lt;Year&gt;2014&lt;/Year&gt;&lt;RecNum&gt;659&lt;/RecNum&gt;&lt;DisplayText&gt;[20]&lt;/DisplayText&gt;&lt;record&gt;&lt;rec-number&gt;659&lt;/rec-number&gt;&lt;foreign-keys&gt;&lt;key app="EN" db-id="psp5x0xtx5vdxnefsv3xd9aqfs2pxepxtv0t" timestamp="1568649816"&gt;659&lt;/key&gt;&lt;/foreign-keys&gt;&lt;ref-type name="Report"&gt;27&lt;/ref-type&gt;&lt;contributors&gt;&lt;authors&gt;&lt;author&gt;Fry, K.&lt;/author&gt;&lt;author&gt;Firestone, R.&lt;/author&gt;&lt;author&gt;Chakraborty, N.M.&lt;/author&gt;&lt;/authors&gt;&lt;/contributors&gt;&lt;titles&gt;&lt;title&gt;Measuring equity with nationally representative wealth quintiles&lt;/title&gt;&lt;/titles&gt;&lt;dates&gt;&lt;year&gt;2014&lt;/year&gt;&lt;/dates&gt;&lt;pub-location&gt;Washington DC, USA&lt;/pub-location&gt;&lt;publisher&gt;PSI&lt;/publisher&gt;&lt;urls&gt;&lt;related-urls&gt;&lt;url&gt;http://www.psi.org/equity-wealth-quintile-guide&lt;/url&gt;&lt;/related-urls&gt;&lt;/urls&gt;&lt;/record&gt;&lt;/Cite&gt;&lt;/EndNote&gt;</w:instrText>
      </w:r>
      <w:r w:rsidR="006D2D9A">
        <w:fldChar w:fldCharType="separate"/>
      </w:r>
      <w:r w:rsidR="008C436D">
        <w:rPr>
          <w:noProof/>
        </w:rPr>
        <w:t>[20]</w:t>
      </w:r>
      <w:r w:rsidR="006D2D9A">
        <w:fldChar w:fldCharType="end"/>
      </w:r>
      <w:r w:rsidR="006D2D9A">
        <w:t xml:space="preserve"> </w:t>
      </w:r>
      <w:r w:rsidR="00AD0C67">
        <w:t>To estimate vaccine impact, we compared individuals born</w:t>
      </w:r>
      <w:r w:rsidR="0010366E">
        <w:t xml:space="preserve"> </w:t>
      </w:r>
      <w:r w:rsidR="00556330">
        <w:t>within</w:t>
      </w:r>
      <w:r w:rsidR="00AD0C67">
        <w:t xml:space="preserve"> 5 years prior to vaccine introduction in 2002 (aged </w:t>
      </w:r>
      <w:r w:rsidR="009B0D36">
        <w:t xml:space="preserve">between </w:t>
      </w:r>
      <w:r w:rsidR="00AD0C67">
        <w:t>15</w:t>
      </w:r>
      <w:r w:rsidR="009B0D36">
        <w:t xml:space="preserve"> and</w:t>
      </w:r>
      <w:r w:rsidR="00AD0C67">
        <w:t xml:space="preserve"> 21 years</w:t>
      </w:r>
      <w:r w:rsidR="00F70CEC">
        <w:t xml:space="preserve"> at the date of sampling</w:t>
      </w:r>
      <w:r w:rsidR="00AD0C67">
        <w:t xml:space="preserve">) with those born </w:t>
      </w:r>
      <w:r w:rsidR="0010366E">
        <w:t xml:space="preserve">within </w:t>
      </w:r>
      <w:r w:rsidR="00AD0C67">
        <w:t>5 years after vaccine introduction (aged 10</w:t>
      </w:r>
      <w:r w:rsidR="009B0D36">
        <w:t xml:space="preserve"> to </w:t>
      </w:r>
      <w:r w:rsidR="00AD0C67">
        <w:t xml:space="preserve">16 years), and in a sensitivity analysis, compared those born </w:t>
      </w:r>
      <w:r w:rsidR="002526ED">
        <w:t xml:space="preserve">within </w:t>
      </w:r>
      <w:r w:rsidR="00AD0C67">
        <w:t xml:space="preserve">10 years </w:t>
      </w:r>
      <w:r w:rsidR="002526ED">
        <w:t xml:space="preserve">before and after </w:t>
      </w:r>
      <w:r w:rsidR="00AD0C67">
        <w:t>implementation</w:t>
      </w:r>
      <w:r w:rsidR="00556330">
        <w:t xml:space="preserve">. </w:t>
      </w:r>
      <w:r w:rsidR="0073300D">
        <w:t>Ages in the two groups overlapp</w:t>
      </w:r>
      <w:r w:rsidR="00D67C73">
        <w:t>ed</w:t>
      </w:r>
      <w:r w:rsidR="0073300D">
        <w:t xml:space="preserve"> due to the 18-month duration of the serosurvey. </w:t>
      </w:r>
      <w:r w:rsidR="00AD0C67">
        <w:t>Vaccine impact was</w:t>
      </w:r>
      <w:r w:rsidR="009B0D36">
        <w:t xml:space="preserve"> calculated </w:t>
      </w:r>
      <w:r w:rsidR="00AD0C67">
        <w:t xml:space="preserve">as </w:t>
      </w:r>
      <w:bookmarkStart w:id="4" w:name="_Hlk26970380"/>
      <w:r w:rsidR="00AD0C67">
        <w:t>(1-</w:t>
      </w:r>
      <w:r w:rsidR="004C1049">
        <w:t>risk ratio (RR)</w:t>
      </w:r>
      <w:r w:rsidR="00AD0C67">
        <w:t>) x 100</w:t>
      </w:r>
      <w:r w:rsidR="002526ED">
        <w:t>)</w:t>
      </w:r>
      <w:r w:rsidR="00AD0C67">
        <w:t xml:space="preserve"> where </w:t>
      </w:r>
      <w:r w:rsidR="004C1049">
        <w:t>RR was estimated from binomial log-linear regression</w:t>
      </w:r>
      <w:r w:rsidR="00556330">
        <w:t>,</w:t>
      </w:r>
      <w:r w:rsidR="00AD0C67">
        <w:t xml:space="preserve"> adjust</w:t>
      </w:r>
      <w:r w:rsidR="00163F4D">
        <w:t>ed</w:t>
      </w:r>
      <w:r w:rsidR="00AD0C67">
        <w:t xml:space="preserve"> for survey weight</w:t>
      </w:r>
      <w:r w:rsidR="003151C9">
        <w:t>s</w:t>
      </w:r>
      <w:bookmarkEnd w:id="4"/>
      <w:r w:rsidR="00AD0C67">
        <w:t xml:space="preserve">. </w:t>
      </w:r>
      <w:r w:rsidR="002D5BA5">
        <w:t>In sensitivity analys</w:t>
      </w:r>
      <w:r w:rsidR="006D2D9A">
        <w:t>e</w:t>
      </w:r>
      <w:r w:rsidR="002D5BA5">
        <w:t xml:space="preserve">s, </w:t>
      </w:r>
      <w:r w:rsidR="002526ED">
        <w:t>we</w:t>
      </w:r>
      <w:r w:rsidR="00556330">
        <w:t xml:space="preserve"> </w:t>
      </w:r>
      <w:r w:rsidR="0082765F">
        <w:t>compared the primary model with</w:t>
      </w:r>
      <w:r w:rsidR="00556330">
        <w:t xml:space="preserve"> </w:t>
      </w:r>
      <w:r w:rsidR="00EB78A6">
        <w:t>P</w:t>
      </w:r>
      <w:r w:rsidR="002D5BA5">
        <w:t xml:space="preserve">oisson </w:t>
      </w:r>
      <w:r w:rsidR="00EB78A6">
        <w:t xml:space="preserve">regression with robust standard errors </w:t>
      </w:r>
      <w:r w:rsidR="002D5BA5">
        <w:t xml:space="preserve">and logistic regression </w:t>
      </w:r>
      <w:proofErr w:type="gramStart"/>
      <w:r w:rsidR="002D5BA5">
        <w:t>models</w:t>
      </w:r>
      <w:r w:rsidR="0082765F">
        <w:t xml:space="preserve">, </w:t>
      </w:r>
      <w:r w:rsidR="002526ED">
        <w:t>and</w:t>
      </w:r>
      <w:proofErr w:type="gramEnd"/>
      <w:r w:rsidR="002526ED">
        <w:t xml:space="preserve"> </w:t>
      </w:r>
      <w:r w:rsidR="0082765F">
        <w:t xml:space="preserve">assessed the effect of </w:t>
      </w:r>
      <w:r w:rsidR="002D6AF3">
        <w:t>adding</w:t>
      </w:r>
      <w:r w:rsidR="006D2D9A">
        <w:t xml:space="preserve"> participant</w:t>
      </w:r>
      <w:r w:rsidR="002D5BA5">
        <w:t xml:space="preserve"> age </w:t>
      </w:r>
      <w:r w:rsidR="006D2D9A">
        <w:t xml:space="preserve">at </w:t>
      </w:r>
      <w:r w:rsidR="002D5BA5">
        <w:t xml:space="preserve">sampling and </w:t>
      </w:r>
      <w:r w:rsidR="00556330">
        <w:t xml:space="preserve">2-year </w:t>
      </w:r>
      <w:r w:rsidR="002D5BA5">
        <w:t>birth cohort interval</w:t>
      </w:r>
      <w:r w:rsidR="00556330">
        <w:t>s</w:t>
      </w:r>
      <w:r w:rsidR="006D2D9A">
        <w:t xml:space="preserve"> </w:t>
      </w:r>
      <w:r w:rsidR="002D6AF3">
        <w:t xml:space="preserve">as co-variates </w:t>
      </w:r>
      <w:r w:rsidR="006D2D9A">
        <w:t>using the Wald test</w:t>
      </w:r>
      <w:r w:rsidR="002D5BA5">
        <w:t xml:space="preserve">, to assess for an age-cohort effect. </w:t>
      </w:r>
      <w:r w:rsidR="00D7270E">
        <w:t>Analyses were conducted in Arc</w:t>
      </w:r>
      <w:r w:rsidR="001438CE">
        <w:t>GIS</w:t>
      </w:r>
      <w:r w:rsidR="007F2149">
        <w:t xml:space="preserve"> Pro</w:t>
      </w:r>
      <w:r w:rsidR="001438CE">
        <w:t xml:space="preserve"> </w:t>
      </w:r>
      <w:r w:rsidR="00624CFB">
        <w:t>2</w:t>
      </w:r>
      <w:r w:rsidR="00FA4D43">
        <w:t>.</w:t>
      </w:r>
      <w:r w:rsidR="00624CFB">
        <w:t>4</w:t>
      </w:r>
      <w:r w:rsidR="00FA4D43">
        <w:t>.</w:t>
      </w:r>
      <w:r w:rsidR="00A443E9">
        <w:t>1</w:t>
      </w:r>
      <w:r w:rsidR="001438CE">
        <w:t xml:space="preserve"> (E</w:t>
      </w:r>
      <w:r w:rsidR="00EB2C97">
        <w:t>sri</w:t>
      </w:r>
      <w:r w:rsidR="001438CE">
        <w:t xml:space="preserve">, </w:t>
      </w:r>
      <w:r w:rsidR="008F7C81">
        <w:t>USA)</w:t>
      </w:r>
      <w:r w:rsidR="00D7270E">
        <w:t xml:space="preserve"> and Stata 1</w:t>
      </w:r>
      <w:r w:rsidR="00624CFB">
        <w:t>6</w:t>
      </w:r>
      <w:r w:rsidR="00FA4D43">
        <w:t>.</w:t>
      </w:r>
      <w:r w:rsidR="00624CFB">
        <w:t>1</w:t>
      </w:r>
      <w:r w:rsidR="00D7270E">
        <w:t xml:space="preserve"> (Statacorp, USA).</w:t>
      </w:r>
    </w:p>
    <w:p w14:paraId="191F61D5" w14:textId="77777777" w:rsidR="006D2D9A" w:rsidRDefault="006D2D9A" w:rsidP="00D77C7B">
      <w:pPr>
        <w:spacing w:line="360" w:lineRule="auto"/>
        <w:rPr>
          <w:b/>
        </w:rPr>
      </w:pPr>
      <w:bookmarkStart w:id="5" w:name="_Hlk8027563"/>
      <w:bookmarkEnd w:id="3"/>
    </w:p>
    <w:p w14:paraId="13D3CAA4" w14:textId="157E3731" w:rsidR="00ED42D1" w:rsidRPr="00B74FFF" w:rsidRDefault="00BA15C2" w:rsidP="00D77C7B">
      <w:pPr>
        <w:spacing w:line="360" w:lineRule="auto"/>
        <w:rPr>
          <w:b/>
        </w:rPr>
      </w:pPr>
      <w:r>
        <w:rPr>
          <w:b/>
        </w:rPr>
        <w:t>RESULTS</w:t>
      </w:r>
    </w:p>
    <w:p w14:paraId="5AD474D2" w14:textId="3842C38A" w:rsidR="00913EDA" w:rsidRPr="00BA15C2" w:rsidRDefault="00913EDA" w:rsidP="00D77C7B">
      <w:pPr>
        <w:spacing w:line="360" w:lineRule="auto"/>
        <w:jc w:val="both"/>
        <w:rPr>
          <w:b/>
          <w:bCs/>
        </w:rPr>
      </w:pPr>
      <w:bookmarkStart w:id="6" w:name="_Hlk8027479"/>
      <w:r w:rsidRPr="00BA15C2">
        <w:rPr>
          <w:b/>
          <w:bCs/>
        </w:rPr>
        <w:t>HBsAg seroprevalence and vaccine impact</w:t>
      </w:r>
    </w:p>
    <w:p w14:paraId="2691AD1A" w14:textId="411D4745" w:rsidR="009D1299" w:rsidRDefault="00CD581A" w:rsidP="00D77C7B">
      <w:pPr>
        <w:spacing w:line="360" w:lineRule="auto"/>
        <w:jc w:val="both"/>
      </w:pPr>
      <w:proofErr w:type="gramStart"/>
      <w:r>
        <w:t>Overall</w:t>
      </w:r>
      <w:proofErr w:type="gramEnd"/>
      <w:r w:rsidR="009D1299" w:rsidRPr="007B686B">
        <w:t xml:space="preserve"> </w:t>
      </w:r>
      <w:r w:rsidR="007B686B">
        <w:t>6</w:t>
      </w:r>
      <w:r w:rsidR="00774E2B">
        <w:t>,</w:t>
      </w:r>
      <w:r w:rsidR="007B686B">
        <w:t>073</w:t>
      </w:r>
      <w:r w:rsidR="000855F9">
        <w:t xml:space="preserve"> individuals</w:t>
      </w:r>
      <w:r w:rsidR="007B686B">
        <w:t xml:space="preserve"> participated in the serological survey and were tested for HBsAg</w:t>
      </w:r>
      <w:r>
        <w:t>,</w:t>
      </w:r>
      <w:r w:rsidR="007A0B48">
        <w:t xml:space="preserve"> from a total census population of </w:t>
      </w:r>
      <w:r w:rsidR="007A0B48" w:rsidRPr="007A0B48">
        <w:t xml:space="preserve">97,386 </w:t>
      </w:r>
      <w:r w:rsidR="00ED5BCD">
        <w:t>(Figure 1).</w:t>
      </w:r>
      <w:r w:rsidR="007B686B">
        <w:t xml:space="preserve"> </w:t>
      </w:r>
      <w:r w:rsidR="000855F9">
        <w:t>Median age of serosurvey participants</w:t>
      </w:r>
      <w:r w:rsidR="003E4A45">
        <w:t xml:space="preserve"> was 18</w:t>
      </w:r>
      <w:r w:rsidR="007A0B48">
        <w:t xml:space="preserve"> years</w:t>
      </w:r>
      <w:r w:rsidR="008B0165">
        <w:t xml:space="preserve"> (IQR 8-37) and 3</w:t>
      </w:r>
      <w:r w:rsidR="00774E2B">
        <w:t>,</w:t>
      </w:r>
      <w:r w:rsidR="008B0165">
        <w:t>455/6</w:t>
      </w:r>
      <w:r w:rsidR="00774E2B">
        <w:t>,</w:t>
      </w:r>
      <w:r w:rsidR="008B0165">
        <w:t>073 (5</w:t>
      </w:r>
      <w:r w:rsidR="00624CFB">
        <w:t>6</w:t>
      </w:r>
      <w:r w:rsidR="00FA4D43">
        <w:t>.</w:t>
      </w:r>
      <w:r w:rsidR="00624CFB">
        <w:t>7</w:t>
      </w:r>
      <w:r w:rsidR="008B0165">
        <w:t>%) were female</w:t>
      </w:r>
      <w:r w:rsidR="00C90F91">
        <w:t xml:space="preserve">. </w:t>
      </w:r>
      <w:r w:rsidR="00A10FE6">
        <w:t>This compares to a m</w:t>
      </w:r>
      <w:r w:rsidR="00AC60E4" w:rsidRPr="00AC60E4">
        <w:t xml:space="preserve">edian age </w:t>
      </w:r>
      <w:r w:rsidR="00A10FE6">
        <w:t>of</w:t>
      </w:r>
      <w:r w:rsidR="00A10FE6" w:rsidRPr="00AC60E4">
        <w:t xml:space="preserve"> </w:t>
      </w:r>
      <w:r w:rsidR="00AC60E4" w:rsidRPr="00AC60E4">
        <w:t xml:space="preserve">17 </w:t>
      </w:r>
      <w:r w:rsidR="00B77698">
        <w:t xml:space="preserve">years </w:t>
      </w:r>
      <w:r w:rsidR="00AC60E4" w:rsidRPr="00AC60E4">
        <w:t>(IQR 4</w:t>
      </w:r>
      <w:r w:rsidR="002D6AF3">
        <w:t>-</w:t>
      </w:r>
      <w:r w:rsidR="00AC60E4" w:rsidRPr="00AC60E4">
        <w:t xml:space="preserve">32) </w:t>
      </w:r>
      <w:r w:rsidR="00B77698">
        <w:t>and</w:t>
      </w:r>
      <w:r w:rsidR="00AC60E4" w:rsidRPr="00AC60E4">
        <w:t xml:space="preserve"> </w:t>
      </w:r>
      <w:r w:rsidR="00A10FE6">
        <w:t xml:space="preserve">a female proportion of </w:t>
      </w:r>
      <w:r w:rsidR="00AC60E4" w:rsidRPr="00AC60E4">
        <w:t>5</w:t>
      </w:r>
      <w:r w:rsidR="00624CFB" w:rsidRPr="00AC60E4">
        <w:t>1</w:t>
      </w:r>
      <w:r w:rsidR="00FA4D43">
        <w:t>.</w:t>
      </w:r>
      <w:r w:rsidR="00624CFB" w:rsidRPr="00AC60E4">
        <w:t>5</w:t>
      </w:r>
      <w:r w:rsidR="00AC60E4" w:rsidRPr="00AC60E4">
        <w:t xml:space="preserve">% </w:t>
      </w:r>
      <w:r w:rsidR="002D6AF3">
        <w:t>in the national 2018 census</w:t>
      </w:r>
      <w:r w:rsidR="00AC60E4" w:rsidRPr="00AC60E4">
        <w:t>.</w:t>
      </w:r>
      <w:r>
        <w:fldChar w:fldCharType="begin"/>
      </w:r>
      <w:r w:rsidR="008C436D">
        <w:instrText xml:space="preserve"> ADDIN EN.CITE &lt;EndNote&gt;&lt;Cite&gt;&lt;Author&gt;National Statistical Office of Malawi&lt;/Author&gt;&lt;Year&gt;2018&lt;/Year&gt;&lt;RecNum&gt;565&lt;/RecNum&gt;&lt;DisplayText&gt;[21]&lt;/DisplayText&gt;&lt;record&gt;&lt;rec-number&gt;565&lt;/rec-number&gt;&lt;foreign-keys&gt;&lt;key app="EN" db-id="psp5x0xtx5vdxnefsv3xd9aqfs2pxepxtv0t" timestamp="1567163982"&gt;565&lt;/key&gt;&lt;/foreign-keys&gt;&lt;ref-type name="Report"&gt;27&lt;/ref-type&gt;&lt;contributors&gt;&lt;authors&gt;&lt;author&gt;National Statistical Office of Malawi,&lt;/author&gt;&lt;/authors&gt;&lt;/contributors&gt;&lt;titles&gt;&lt;title&gt;Malawi Population and Housing Census Main Report&lt;/title&gt;&lt;/titles&gt;&lt;dates&gt;&lt;year&gt;2018&lt;/year&gt;&lt;/dates&gt;&lt;pub-location&gt;Zomba, Malawi&lt;/pub-location&gt;&lt;publisher&gt;NSO&lt;/publisher&gt;&lt;urls&gt;&lt;related-urls&gt;&lt;url&gt;http://www.nsomalawi.mw/index.php?option=com_content&amp;amp;view=article&amp;amp;id=226&amp;amp;Itemid=6&lt;/url&gt;&lt;/related-urls&gt;&lt;/urls&gt;&lt;/record&gt;&lt;/Cite&gt;&lt;/EndNote&gt;</w:instrText>
      </w:r>
      <w:r>
        <w:fldChar w:fldCharType="separate"/>
      </w:r>
      <w:r w:rsidR="008C436D">
        <w:rPr>
          <w:noProof/>
        </w:rPr>
        <w:t>[21]</w:t>
      </w:r>
      <w:r>
        <w:fldChar w:fldCharType="end"/>
      </w:r>
      <w:r w:rsidR="00AC60E4" w:rsidRPr="00AC60E4">
        <w:t xml:space="preserve"> </w:t>
      </w:r>
      <w:r w:rsidR="00057C6D">
        <w:t xml:space="preserve">The </w:t>
      </w:r>
      <w:r w:rsidR="008D71C9">
        <w:t xml:space="preserve">serosurvey </w:t>
      </w:r>
      <w:r w:rsidR="006D03A6">
        <w:t>oversampl</w:t>
      </w:r>
      <w:r w:rsidR="008D71C9">
        <w:t>ed</w:t>
      </w:r>
      <w:r w:rsidR="006D03A6">
        <w:t xml:space="preserve"> younger children and older adults</w:t>
      </w:r>
      <w:r w:rsidR="008D71C9">
        <w:t xml:space="preserve"> relative to the census</w:t>
      </w:r>
      <w:r w:rsidR="00A443E9">
        <w:t xml:space="preserve"> distribution</w:t>
      </w:r>
      <w:r w:rsidR="0011223D">
        <w:t xml:space="preserve"> </w:t>
      </w:r>
      <w:r w:rsidR="004D1A51">
        <w:t xml:space="preserve">(Figure </w:t>
      </w:r>
      <w:r w:rsidR="00AC60E4">
        <w:t>2</w:t>
      </w:r>
      <w:r w:rsidR="004D1A51">
        <w:t>)</w:t>
      </w:r>
      <w:r w:rsidR="00BF3D4E">
        <w:t>.</w:t>
      </w:r>
      <w:r w:rsidR="00F70182">
        <w:t xml:space="preserve"> </w:t>
      </w:r>
      <w:r w:rsidR="00036571">
        <w:t>A total of 160/6</w:t>
      </w:r>
      <w:r w:rsidR="00774E2B">
        <w:t>,</w:t>
      </w:r>
      <w:r w:rsidR="00036571">
        <w:t>073 (</w:t>
      </w:r>
      <w:r w:rsidR="00624CFB">
        <w:t>2</w:t>
      </w:r>
      <w:r w:rsidR="00FA4D43">
        <w:t>.</w:t>
      </w:r>
      <w:r w:rsidR="00624CFB">
        <w:t>6</w:t>
      </w:r>
      <w:r w:rsidR="00036571">
        <w:t xml:space="preserve">%) </w:t>
      </w:r>
      <w:r w:rsidR="00BF3D4E">
        <w:t xml:space="preserve">participants </w:t>
      </w:r>
      <w:r w:rsidR="00036571">
        <w:t xml:space="preserve">tested positive for HBsAg. </w:t>
      </w:r>
      <w:r w:rsidR="00AC60E4">
        <w:t>No spatial clustering of HB</w:t>
      </w:r>
      <w:r w:rsidR="00B77698">
        <w:t>sAg-</w:t>
      </w:r>
      <w:r w:rsidR="00AC60E4">
        <w:t xml:space="preserve">positive individuals </w:t>
      </w:r>
      <w:r>
        <w:t xml:space="preserve">was observed </w:t>
      </w:r>
      <w:r w:rsidR="00B77698">
        <w:t xml:space="preserve">with </w:t>
      </w:r>
      <w:proofErr w:type="spellStart"/>
      <w:r w:rsidR="00B77698">
        <w:t>Getis</w:t>
      </w:r>
      <w:proofErr w:type="spellEnd"/>
      <w:r w:rsidR="00B77698">
        <w:t xml:space="preserve">-Ord Gi* and </w:t>
      </w:r>
      <w:proofErr w:type="spellStart"/>
      <w:r w:rsidR="00B77698">
        <w:t>Anselin</w:t>
      </w:r>
      <w:proofErr w:type="spellEnd"/>
      <w:r w:rsidR="00B77698">
        <w:t xml:space="preserve"> Local Moran’s I statistics</w:t>
      </w:r>
      <w:r w:rsidR="00AC60E4">
        <w:t xml:space="preserve"> (</w:t>
      </w:r>
      <w:r w:rsidR="00611FA6">
        <w:t>Appendix 5</w:t>
      </w:r>
      <w:r w:rsidR="00AC60E4">
        <w:t xml:space="preserve">). </w:t>
      </w:r>
      <w:r w:rsidR="00036571">
        <w:t xml:space="preserve">The </w:t>
      </w:r>
      <w:r w:rsidR="00342A04">
        <w:t>age- and sex-</w:t>
      </w:r>
      <w:r w:rsidR="00036571">
        <w:t>standardised prevalence of HB</w:t>
      </w:r>
      <w:r w:rsidR="00AC60E4">
        <w:t>sAg</w:t>
      </w:r>
      <w:r w:rsidR="00036571">
        <w:t xml:space="preserve"> in the general population was </w:t>
      </w:r>
      <w:r w:rsidR="00624CFB" w:rsidRPr="00697A5E">
        <w:t>3</w:t>
      </w:r>
      <w:r w:rsidR="00FA4D43">
        <w:t>.</w:t>
      </w:r>
      <w:r w:rsidR="00624CFB" w:rsidRPr="00697A5E">
        <w:t>1</w:t>
      </w:r>
      <w:r w:rsidR="00697A5E">
        <w:t>%</w:t>
      </w:r>
      <w:r w:rsidR="00697A5E" w:rsidRPr="00697A5E">
        <w:t xml:space="preserve"> (</w:t>
      </w:r>
      <w:r w:rsidR="00697A5E">
        <w:t xml:space="preserve">95% confidence interval (CI) </w:t>
      </w:r>
      <w:r w:rsidR="00624CFB" w:rsidRPr="00697A5E">
        <w:t>2</w:t>
      </w:r>
      <w:r w:rsidR="00FA4D43">
        <w:t>.</w:t>
      </w:r>
      <w:r w:rsidR="00624CFB" w:rsidRPr="00697A5E">
        <w:t>6</w:t>
      </w:r>
      <w:r w:rsidR="00697A5E" w:rsidRPr="00697A5E">
        <w:t>–</w:t>
      </w:r>
      <w:r w:rsidR="00624CFB" w:rsidRPr="00697A5E">
        <w:t>3</w:t>
      </w:r>
      <w:r w:rsidR="00FA4D43">
        <w:t>.</w:t>
      </w:r>
      <w:r w:rsidR="00624CFB" w:rsidRPr="00697A5E">
        <w:t>7</w:t>
      </w:r>
      <w:r w:rsidR="00697A5E" w:rsidRPr="00697A5E">
        <w:t>)</w:t>
      </w:r>
      <w:r w:rsidR="00697A5E">
        <w:t>.</w:t>
      </w:r>
      <w:r w:rsidR="00140527">
        <w:t xml:space="preserve"> Prevalence </w:t>
      </w:r>
      <w:r>
        <w:t>peaked</w:t>
      </w:r>
      <w:r w:rsidR="00140527">
        <w:t xml:space="preserve"> </w:t>
      </w:r>
      <w:r>
        <w:t xml:space="preserve">among </w:t>
      </w:r>
      <w:r w:rsidR="00140527">
        <w:t xml:space="preserve">males </w:t>
      </w:r>
      <w:r>
        <w:t>aged</w:t>
      </w:r>
      <w:r w:rsidR="00140527">
        <w:t xml:space="preserve"> 30-39 </w:t>
      </w:r>
      <w:r>
        <w:t xml:space="preserve">years </w:t>
      </w:r>
      <w:r w:rsidR="00463A66">
        <w:t>and</w:t>
      </w:r>
      <w:r w:rsidR="006D2D9A">
        <w:t xml:space="preserve"> declin</w:t>
      </w:r>
      <w:r>
        <w:t>ed</w:t>
      </w:r>
      <w:r w:rsidR="00463A66">
        <w:t xml:space="preserve"> among older adults (Figure </w:t>
      </w:r>
      <w:r w:rsidR="00C03B93">
        <w:t>3</w:t>
      </w:r>
      <w:r w:rsidR="00E726BA">
        <w:t xml:space="preserve">, Appendix </w:t>
      </w:r>
      <w:r w:rsidR="00611FA6">
        <w:t>6</w:t>
      </w:r>
      <w:r w:rsidR="00463A66">
        <w:t>)</w:t>
      </w:r>
      <w:r w:rsidR="00BF3D4E">
        <w:t>.</w:t>
      </w:r>
    </w:p>
    <w:p w14:paraId="3DAA7990" w14:textId="3464E3AE" w:rsidR="00B53870" w:rsidRDefault="007545BC" w:rsidP="00D77C7B">
      <w:pPr>
        <w:spacing w:line="360" w:lineRule="auto"/>
        <w:jc w:val="both"/>
      </w:pPr>
      <w:bookmarkStart w:id="7" w:name="_Hlk82595455"/>
      <w:r>
        <w:t>V</w:t>
      </w:r>
      <w:r w:rsidR="000360C5">
        <w:t xml:space="preserve">accination status </w:t>
      </w:r>
      <w:r w:rsidR="00DB42D3">
        <w:t>was</w:t>
      </w:r>
      <w:r>
        <w:t xml:space="preserve"> </w:t>
      </w:r>
      <w:r w:rsidR="00B96A01">
        <w:t>obtainable</w:t>
      </w:r>
      <w:r>
        <w:t xml:space="preserve"> </w:t>
      </w:r>
      <w:r w:rsidR="000360C5">
        <w:t>from 1</w:t>
      </w:r>
      <w:r w:rsidR="00774E2B">
        <w:t>,</w:t>
      </w:r>
      <w:r w:rsidR="000360C5">
        <w:t>1</w:t>
      </w:r>
      <w:r w:rsidR="00CA3E86">
        <w:t>72</w:t>
      </w:r>
      <w:r w:rsidR="000360C5">
        <w:t>/2</w:t>
      </w:r>
      <w:r w:rsidR="00774E2B">
        <w:t>,</w:t>
      </w:r>
      <w:r w:rsidR="000360C5">
        <w:t>085 (5</w:t>
      </w:r>
      <w:r w:rsidR="00624CFB">
        <w:t>6</w:t>
      </w:r>
      <w:r w:rsidR="00FA4D43">
        <w:t>.</w:t>
      </w:r>
      <w:r w:rsidR="00624CFB">
        <w:t>2</w:t>
      </w:r>
      <w:r w:rsidR="000360C5">
        <w:t xml:space="preserve">%) children aged </w:t>
      </w:r>
      <w:r w:rsidR="000360C5">
        <w:rPr>
          <w:rFonts w:cstheme="minorHAnsi"/>
        </w:rPr>
        <w:t>≤</w:t>
      </w:r>
      <w:r w:rsidR="000360C5">
        <w:t>10 years</w:t>
      </w:r>
      <w:r w:rsidR="00B003D4">
        <w:t xml:space="preserve"> and 631/931 (6</w:t>
      </w:r>
      <w:r w:rsidR="00624CFB">
        <w:t>7</w:t>
      </w:r>
      <w:r w:rsidR="00FA4D43">
        <w:t>.</w:t>
      </w:r>
      <w:r w:rsidR="00624CFB">
        <w:t>8</w:t>
      </w:r>
      <w:r w:rsidR="00B003D4">
        <w:t xml:space="preserve">%) children aged </w:t>
      </w:r>
      <w:r w:rsidR="00B003D4">
        <w:rPr>
          <w:rFonts w:cstheme="minorHAnsi"/>
        </w:rPr>
        <w:t>≤</w:t>
      </w:r>
      <w:r w:rsidR="00B003D4">
        <w:t>5 years</w:t>
      </w:r>
      <w:r w:rsidR="00E24053">
        <w:t xml:space="preserve">. </w:t>
      </w:r>
      <w:r w:rsidR="00B53870">
        <w:t>D</w:t>
      </w:r>
      <w:r w:rsidR="00E24053">
        <w:t>ata</w:t>
      </w:r>
      <w:r w:rsidR="00B53870">
        <w:t xml:space="preserve"> sources</w:t>
      </w:r>
      <w:r w:rsidR="00E24053">
        <w:t xml:space="preserve"> </w:t>
      </w:r>
      <w:r w:rsidR="00B53870">
        <w:t>comprised</w:t>
      </w:r>
      <w:r w:rsidR="000360C5">
        <w:t xml:space="preserve"> </w:t>
      </w:r>
      <w:r w:rsidR="00201073">
        <w:t xml:space="preserve">health records </w:t>
      </w:r>
      <w:r w:rsidR="00C75EF8">
        <w:t xml:space="preserve">for </w:t>
      </w:r>
      <w:r w:rsidR="000360C5">
        <w:t>7</w:t>
      </w:r>
      <w:r w:rsidR="00CA3E86">
        <w:t>22</w:t>
      </w:r>
      <w:r w:rsidR="00293ACB">
        <w:t>/1</w:t>
      </w:r>
      <w:r w:rsidR="00774E2B">
        <w:t>,</w:t>
      </w:r>
      <w:r w:rsidR="00293ACB">
        <w:t>1</w:t>
      </w:r>
      <w:r w:rsidR="00CA3E86">
        <w:t>72</w:t>
      </w:r>
      <w:r w:rsidR="000360C5">
        <w:t xml:space="preserve"> </w:t>
      </w:r>
      <w:r w:rsidR="00293ACB">
        <w:t>(6</w:t>
      </w:r>
      <w:r w:rsidR="00624CFB">
        <w:t>1</w:t>
      </w:r>
      <w:r w:rsidR="00FA4D43">
        <w:t>.</w:t>
      </w:r>
      <w:r w:rsidR="00624CFB">
        <w:t>6</w:t>
      </w:r>
      <w:r w:rsidR="00293ACB">
        <w:t>%)</w:t>
      </w:r>
      <w:r w:rsidR="000360C5">
        <w:t xml:space="preserve"> and </w:t>
      </w:r>
      <w:r w:rsidR="00E24053">
        <w:t>p</w:t>
      </w:r>
      <w:r w:rsidR="000360C5">
        <w:t>arent</w:t>
      </w:r>
      <w:r w:rsidR="001D33F1">
        <w:t>/</w:t>
      </w:r>
      <w:r w:rsidR="00293ACB">
        <w:t>guardian</w:t>
      </w:r>
      <w:r w:rsidR="000360C5">
        <w:t xml:space="preserve"> report </w:t>
      </w:r>
      <w:r w:rsidR="00C75EF8">
        <w:t xml:space="preserve">for </w:t>
      </w:r>
      <w:r w:rsidR="000360C5">
        <w:t>4</w:t>
      </w:r>
      <w:r w:rsidR="00784885">
        <w:t>5</w:t>
      </w:r>
      <w:r w:rsidR="00CA3E86">
        <w:t>0</w:t>
      </w:r>
      <w:r w:rsidR="00293ACB">
        <w:t>/1</w:t>
      </w:r>
      <w:r w:rsidR="00A748B7">
        <w:t>,</w:t>
      </w:r>
      <w:r w:rsidR="00293ACB">
        <w:t>1</w:t>
      </w:r>
      <w:r w:rsidR="00CA3E86">
        <w:t>72</w:t>
      </w:r>
      <w:r w:rsidR="00784885">
        <w:t xml:space="preserve"> </w:t>
      </w:r>
      <w:r w:rsidR="00293ACB">
        <w:t>(3</w:t>
      </w:r>
      <w:r w:rsidR="00624CFB">
        <w:t>8</w:t>
      </w:r>
      <w:r w:rsidR="00FA4D43">
        <w:t>.</w:t>
      </w:r>
      <w:r w:rsidR="00624CFB">
        <w:t>4</w:t>
      </w:r>
      <w:r w:rsidR="00293ACB">
        <w:t>%)</w:t>
      </w:r>
      <w:r w:rsidR="00B003D4">
        <w:t xml:space="preserve">. </w:t>
      </w:r>
      <w:r w:rsidR="00293ACB">
        <w:t>Completion of 3</w:t>
      </w:r>
      <w:r w:rsidR="00201073">
        <w:t>-</w:t>
      </w:r>
      <w:r w:rsidR="00293ACB">
        <w:t xml:space="preserve">dose </w:t>
      </w:r>
      <w:r w:rsidR="00556330">
        <w:t xml:space="preserve">HBV </w:t>
      </w:r>
      <w:r w:rsidR="00293ACB">
        <w:t>vaccin</w:t>
      </w:r>
      <w:r w:rsidR="00201073">
        <w:t>ation</w:t>
      </w:r>
      <w:r w:rsidR="00293ACB">
        <w:t xml:space="preserve"> was reported </w:t>
      </w:r>
      <w:r w:rsidR="00EB7A31">
        <w:t>for</w:t>
      </w:r>
      <w:r w:rsidR="00293ACB">
        <w:t xml:space="preserve"> 1</w:t>
      </w:r>
      <w:r w:rsidR="00774E2B">
        <w:t>,</w:t>
      </w:r>
      <w:r w:rsidR="00293ACB">
        <w:t>1</w:t>
      </w:r>
      <w:r w:rsidR="00CA3E86">
        <w:t>41</w:t>
      </w:r>
      <w:r w:rsidR="00293ACB">
        <w:t>/1</w:t>
      </w:r>
      <w:r w:rsidR="00774E2B">
        <w:t>,</w:t>
      </w:r>
      <w:r w:rsidR="00293ACB">
        <w:t>1</w:t>
      </w:r>
      <w:r w:rsidR="00CA3E86">
        <w:t>72</w:t>
      </w:r>
      <w:r w:rsidR="00293ACB">
        <w:t xml:space="preserve"> (9</w:t>
      </w:r>
      <w:r w:rsidR="00624CFB">
        <w:t>7</w:t>
      </w:r>
      <w:r w:rsidR="00FA4D43">
        <w:t>.</w:t>
      </w:r>
      <w:r w:rsidR="00624CFB">
        <w:t>4</w:t>
      </w:r>
      <w:r w:rsidR="00293ACB">
        <w:t>%) children</w:t>
      </w:r>
      <w:r w:rsidR="00B003D4">
        <w:t xml:space="preserve"> </w:t>
      </w:r>
      <w:r w:rsidR="00B003D4">
        <w:rPr>
          <w:rFonts w:cstheme="minorHAnsi"/>
        </w:rPr>
        <w:t>≤</w:t>
      </w:r>
      <w:r w:rsidR="00B003D4">
        <w:t>10 years and 619/631 (9</w:t>
      </w:r>
      <w:r w:rsidR="00624CFB">
        <w:t>8</w:t>
      </w:r>
      <w:r w:rsidR="00FA4D43">
        <w:t>.</w:t>
      </w:r>
      <w:r w:rsidR="00624CFB">
        <w:t>1</w:t>
      </w:r>
      <w:r w:rsidR="00B003D4">
        <w:t xml:space="preserve">%) among children </w:t>
      </w:r>
      <w:r w:rsidR="00B003D4">
        <w:rPr>
          <w:rFonts w:cstheme="minorHAnsi"/>
        </w:rPr>
        <w:t>≤</w:t>
      </w:r>
      <w:r w:rsidR="00B003D4">
        <w:t>5 years</w:t>
      </w:r>
      <w:r w:rsidR="0073300D">
        <w:t xml:space="preserve">, for whom </w:t>
      </w:r>
      <w:r w:rsidR="0073300D">
        <w:lastRenderedPageBreak/>
        <w:t>vaccine status was known</w:t>
      </w:r>
      <w:r w:rsidR="00293ACB">
        <w:t>.</w:t>
      </w:r>
      <w:r w:rsidR="00F70CEC">
        <w:t xml:space="preserve"> Vaccine c</w:t>
      </w:r>
      <w:r w:rsidR="00BC31DE">
        <w:t xml:space="preserve">overage </w:t>
      </w:r>
      <w:r w:rsidR="00F0463D">
        <w:t>was associated with data source</w:t>
      </w:r>
      <w:r w:rsidR="00ED19DF">
        <w:t>,</w:t>
      </w:r>
      <w:r w:rsidR="00F0463D">
        <w:t xml:space="preserve"> </w:t>
      </w:r>
      <w:r w:rsidR="00F70CEC">
        <w:t xml:space="preserve">with </w:t>
      </w:r>
      <w:r w:rsidR="00DB42D3">
        <w:t>9</w:t>
      </w:r>
      <w:r w:rsidR="00624CFB">
        <w:t>6</w:t>
      </w:r>
      <w:r w:rsidR="00FA4D43">
        <w:t>.</w:t>
      </w:r>
      <w:r w:rsidR="00624CFB">
        <w:t>5</w:t>
      </w:r>
      <w:r w:rsidR="00DB42D3">
        <w:t>%</w:t>
      </w:r>
      <w:r w:rsidR="00F70CEC">
        <w:t xml:space="preserve"> reporting complete vaccination</w:t>
      </w:r>
      <w:r w:rsidR="00DB42D3">
        <w:t xml:space="preserve"> from </w:t>
      </w:r>
      <w:r w:rsidR="00F0463D">
        <w:t xml:space="preserve">health </w:t>
      </w:r>
      <w:r w:rsidR="00A748B7">
        <w:t>records</w:t>
      </w:r>
      <w:r w:rsidR="00201073">
        <w:t xml:space="preserve"> and 98.6% from oral</w:t>
      </w:r>
      <w:r w:rsidR="00F70CEC">
        <w:t xml:space="preserve"> parental/guardian</w:t>
      </w:r>
      <w:r w:rsidR="00201073">
        <w:t xml:space="preserve"> report, </w:t>
      </w:r>
      <w:r w:rsidR="00F0463D">
        <w:t>p=</w:t>
      </w:r>
      <w:r w:rsidR="00624CFB">
        <w:t>0</w:t>
      </w:r>
      <w:r w:rsidR="00FA4D43">
        <w:t>.</w:t>
      </w:r>
      <w:r w:rsidR="00624CFB">
        <w:t>0</w:t>
      </w:r>
      <w:r w:rsidR="00F0463D">
        <w:t>3.</w:t>
      </w:r>
      <w:r w:rsidR="009645DB">
        <w:t xml:space="preserve"> </w:t>
      </w:r>
      <w:r w:rsidR="00F70CEC">
        <w:t>Only</w:t>
      </w:r>
      <w:r w:rsidR="00B77698">
        <w:t xml:space="preserve"> 31 </w:t>
      </w:r>
      <w:r w:rsidR="00201073">
        <w:t>children</w:t>
      </w:r>
      <w:r w:rsidR="00F70CEC">
        <w:t xml:space="preserve"> were ascertained to be </w:t>
      </w:r>
      <w:proofErr w:type="gramStart"/>
      <w:r w:rsidR="00F70CEC">
        <w:t>unvaccinated</w:t>
      </w:r>
      <w:proofErr w:type="gramEnd"/>
      <w:r w:rsidR="00F70CEC">
        <w:t xml:space="preserve"> and</w:t>
      </w:r>
      <w:r w:rsidR="00B77698">
        <w:t xml:space="preserve"> none</w:t>
      </w:r>
      <w:r w:rsidR="00ED19DF">
        <w:t xml:space="preserve"> tested HBsAg</w:t>
      </w:r>
      <w:r w:rsidR="005B4D05">
        <w:t>-</w:t>
      </w:r>
      <w:r w:rsidR="00ED19DF">
        <w:t>positive</w:t>
      </w:r>
      <w:r w:rsidR="003E51C3">
        <w:t xml:space="preserve">. </w:t>
      </w:r>
      <w:r w:rsidR="006963EC">
        <w:t xml:space="preserve">Standardised </w:t>
      </w:r>
      <w:r w:rsidR="003E3AD2">
        <w:t>HB</w:t>
      </w:r>
      <w:r w:rsidR="00ED19DF">
        <w:t>sAg</w:t>
      </w:r>
      <w:r w:rsidR="003E3AD2">
        <w:t xml:space="preserve"> </w:t>
      </w:r>
      <w:r w:rsidR="006963EC">
        <w:t>p</w:t>
      </w:r>
      <w:r w:rsidR="007B6F47">
        <w:t xml:space="preserve">revalence </w:t>
      </w:r>
      <w:r w:rsidR="007B6F47" w:rsidRPr="00CA3E86">
        <w:t>was</w:t>
      </w:r>
      <w:r w:rsidR="00B53870" w:rsidRPr="00CA3E86">
        <w:t xml:space="preserve"> </w:t>
      </w:r>
      <w:r w:rsidR="00624CFB">
        <w:t>0</w:t>
      </w:r>
      <w:r w:rsidR="00FA4D43">
        <w:t>.</w:t>
      </w:r>
      <w:r w:rsidR="00624CFB">
        <w:t>6</w:t>
      </w:r>
      <w:r w:rsidR="00CA3E86">
        <w:t xml:space="preserve">% </w:t>
      </w:r>
      <w:r w:rsidR="00810DAC">
        <w:t>(9</w:t>
      </w:r>
      <w:r w:rsidR="00CA3E86">
        <w:t xml:space="preserve">5% CI </w:t>
      </w:r>
      <w:r w:rsidR="00624CFB">
        <w:t>0</w:t>
      </w:r>
      <w:r w:rsidR="00FA4D43">
        <w:t>.</w:t>
      </w:r>
      <w:r w:rsidR="00624CFB">
        <w:t>2</w:t>
      </w:r>
      <w:r w:rsidR="00CA3E86">
        <w:t>–</w:t>
      </w:r>
      <w:r w:rsidR="00624CFB">
        <w:t>1</w:t>
      </w:r>
      <w:r w:rsidR="00FA4D43">
        <w:t>.</w:t>
      </w:r>
      <w:r w:rsidR="00624CFB">
        <w:t>4</w:t>
      </w:r>
      <w:r w:rsidR="00CA3E86">
        <w:t xml:space="preserve">) </w:t>
      </w:r>
      <w:r w:rsidR="007B6F47">
        <w:t xml:space="preserve">among </w:t>
      </w:r>
      <w:r w:rsidR="00810DAC">
        <w:t xml:space="preserve">913 </w:t>
      </w:r>
      <w:r w:rsidR="007B6F47">
        <w:t xml:space="preserve">children with unknown </w:t>
      </w:r>
      <w:r w:rsidR="00F70CEC">
        <w:t xml:space="preserve">vaccination </w:t>
      </w:r>
      <w:r w:rsidR="007B6F47">
        <w:t>status</w:t>
      </w:r>
      <w:r w:rsidR="00463A66">
        <w:t xml:space="preserve">, which </w:t>
      </w:r>
      <w:r w:rsidR="0073300D">
        <w:t>was not significantly</w:t>
      </w:r>
      <w:r w:rsidR="00463A66">
        <w:t xml:space="preserve"> </w:t>
      </w:r>
      <w:r w:rsidR="007311E5">
        <w:t>different</w:t>
      </w:r>
      <w:r w:rsidR="00463A66">
        <w:t xml:space="preserve"> from children</w:t>
      </w:r>
      <w:r w:rsidR="003E51C3">
        <w:t xml:space="preserve"> </w:t>
      </w:r>
      <w:r w:rsidR="003E3AD2">
        <w:t>complet</w:t>
      </w:r>
      <w:r w:rsidR="006D2D9A">
        <w:t>ing</w:t>
      </w:r>
      <w:r w:rsidR="003E3AD2">
        <w:t xml:space="preserve"> </w:t>
      </w:r>
      <w:r w:rsidR="005B4D05">
        <w:t xml:space="preserve">all </w:t>
      </w:r>
      <w:r w:rsidR="003E3AD2">
        <w:t>3</w:t>
      </w:r>
      <w:r w:rsidR="001D33F1">
        <w:t xml:space="preserve"> d</w:t>
      </w:r>
      <w:r w:rsidR="003E3AD2">
        <w:t xml:space="preserve">oses </w:t>
      </w:r>
      <w:r w:rsidR="003E51C3">
        <w:t>(</w:t>
      </w:r>
      <w:r w:rsidR="00624CFB">
        <w:t>0</w:t>
      </w:r>
      <w:r w:rsidR="00FA4D43">
        <w:t>.</w:t>
      </w:r>
      <w:r w:rsidR="00624CFB">
        <w:t>2</w:t>
      </w:r>
      <w:r w:rsidR="003E51C3">
        <w:t>%</w:t>
      </w:r>
      <w:r w:rsidR="00BF3D4E">
        <w:t xml:space="preserve">; </w:t>
      </w:r>
      <w:r w:rsidR="003E51C3">
        <w:t xml:space="preserve">95% CI </w:t>
      </w:r>
      <w:r w:rsidR="00624CFB">
        <w:t>0</w:t>
      </w:r>
      <w:r w:rsidR="00FA4D43">
        <w:t>.</w:t>
      </w:r>
      <w:r w:rsidR="00624CFB">
        <w:t>1</w:t>
      </w:r>
      <w:r w:rsidR="00201073">
        <w:t>–</w:t>
      </w:r>
      <w:r w:rsidR="00624CFB">
        <w:t>0</w:t>
      </w:r>
      <w:r w:rsidR="00FA4D43">
        <w:t>.</w:t>
      </w:r>
      <w:r w:rsidR="00624CFB">
        <w:t>8</w:t>
      </w:r>
      <w:r w:rsidR="00BF3D4E">
        <w:t>,</w:t>
      </w:r>
      <w:r w:rsidR="00C75EF8">
        <w:t xml:space="preserve"> </w:t>
      </w:r>
      <w:r w:rsidR="003E51C3">
        <w:t>p=</w:t>
      </w:r>
      <w:r w:rsidR="00624CFB">
        <w:t>0</w:t>
      </w:r>
      <w:r w:rsidR="00FA4D43">
        <w:t>.</w:t>
      </w:r>
      <w:r w:rsidR="00624CFB">
        <w:t>2</w:t>
      </w:r>
      <w:r w:rsidR="006963EC">
        <w:t>6</w:t>
      </w:r>
      <w:r w:rsidR="00272966">
        <w:t>)</w:t>
      </w:r>
      <w:r w:rsidR="003E51C3">
        <w:t>.</w:t>
      </w:r>
      <w:r w:rsidR="00BC31DE">
        <w:t xml:space="preserve"> </w:t>
      </w:r>
    </w:p>
    <w:bookmarkEnd w:id="7"/>
    <w:p w14:paraId="0D458FCA" w14:textId="77777777" w:rsidR="0082765F" w:rsidRDefault="0082765F" w:rsidP="00D77C7B">
      <w:pPr>
        <w:spacing w:line="360" w:lineRule="auto"/>
        <w:jc w:val="both"/>
      </w:pPr>
    </w:p>
    <w:p w14:paraId="2B7A55A4" w14:textId="24C2E273" w:rsidR="00BA15C2" w:rsidRDefault="002A67F5" w:rsidP="00D77C7B">
      <w:pPr>
        <w:spacing w:line="360" w:lineRule="auto"/>
        <w:jc w:val="both"/>
      </w:pPr>
      <w:r>
        <w:t xml:space="preserve">Among children born after </w:t>
      </w:r>
      <w:r w:rsidR="00130B95">
        <w:t xml:space="preserve">infant </w:t>
      </w:r>
      <w:r>
        <w:t>vaccine</w:t>
      </w:r>
      <w:r w:rsidR="00130B95">
        <w:t xml:space="preserve"> implementation</w:t>
      </w:r>
      <w:r w:rsidR="006D2D9A">
        <w:t xml:space="preserve"> </w:t>
      </w:r>
      <w:r w:rsidR="00BF3D4E">
        <w:t xml:space="preserve">in </w:t>
      </w:r>
      <w:r w:rsidR="006D2D9A">
        <w:t>2002</w:t>
      </w:r>
      <w:r>
        <w:t xml:space="preserve">, standardised HBsAg prevalence was </w:t>
      </w:r>
      <w:r w:rsidR="00624CFB">
        <w:t>0</w:t>
      </w:r>
      <w:r w:rsidR="00FA4D43">
        <w:t>.</w:t>
      </w:r>
      <w:r w:rsidR="00624CFB">
        <w:t>3</w:t>
      </w:r>
      <w:r>
        <w:t xml:space="preserve">% (95% CI </w:t>
      </w:r>
      <w:r w:rsidR="00624CFB">
        <w:t>0</w:t>
      </w:r>
      <w:r w:rsidR="00FA4D43">
        <w:t>.</w:t>
      </w:r>
      <w:r w:rsidR="00624CFB">
        <w:t>2</w:t>
      </w:r>
      <w:r>
        <w:t>–</w:t>
      </w:r>
      <w:r w:rsidR="00624CFB">
        <w:t>0</w:t>
      </w:r>
      <w:r w:rsidR="00FA4D43">
        <w:t>.</w:t>
      </w:r>
      <w:r w:rsidR="00624CFB">
        <w:t>6</w:t>
      </w:r>
      <w:r>
        <w:t>), while</w:t>
      </w:r>
      <w:r w:rsidR="00130B95">
        <w:t xml:space="preserve"> among </w:t>
      </w:r>
      <w:r w:rsidR="00F70CEC">
        <w:t xml:space="preserve">all </w:t>
      </w:r>
      <w:r w:rsidR="00130B95">
        <w:t>adolescents and adults</w:t>
      </w:r>
      <w:r>
        <w:t xml:space="preserve"> born prior to vaccine introduction it was </w:t>
      </w:r>
      <w:r w:rsidR="00624CFB">
        <w:t>5</w:t>
      </w:r>
      <w:r w:rsidR="00FA4D43">
        <w:t>.</w:t>
      </w:r>
      <w:r w:rsidR="00624CFB">
        <w:t>1</w:t>
      </w:r>
      <w:r>
        <w:t xml:space="preserve">% (95% CI </w:t>
      </w:r>
      <w:r w:rsidR="00624CFB">
        <w:t>4</w:t>
      </w:r>
      <w:r w:rsidR="00FA4D43">
        <w:t>.</w:t>
      </w:r>
      <w:r w:rsidR="00624CFB">
        <w:t>3</w:t>
      </w:r>
      <w:r>
        <w:t>–</w:t>
      </w:r>
      <w:r w:rsidR="00624CFB">
        <w:t>6</w:t>
      </w:r>
      <w:r w:rsidR="00FA4D43">
        <w:t>.</w:t>
      </w:r>
      <w:r w:rsidR="00624CFB">
        <w:t>1</w:t>
      </w:r>
      <w:r>
        <w:t xml:space="preserve">) (Table </w:t>
      </w:r>
      <w:r w:rsidR="00745F42">
        <w:t>1</w:t>
      </w:r>
      <w:r>
        <w:t>)</w:t>
      </w:r>
      <w:r w:rsidR="00BF3D4E">
        <w:t>.</w:t>
      </w:r>
      <w:r>
        <w:t xml:space="preserve"> </w:t>
      </w:r>
      <w:r w:rsidR="001D33F1">
        <w:t xml:space="preserve">Vaccine impact was </w:t>
      </w:r>
      <w:r w:rsidR="001D33F1" w:rsidRPr="00AD0C67">
        <w:t>9</w:t>
      </w:r>
      <w:r w:rsidR="00624CFB" w:rsidRPr="00AD0C67">
        <w:t>5</w:t>
      </w:r>
      <w:r w:rsidR="00FA4D43">
        <w:t>.</w:t>
      </w:r>
      <w:r w:rsidR="00624CFB" w:rsidRPr="00AD0C67">
        <w:t>9</w:t>
      </w:r>
      <w:r w:rsidR="001D33F1" w:rsidRPr="00AD0C67">
        <w:t>% (95% CI 7</w:t>
      </w:r>
      <w:r w:rsidR="00624CFB" w:rsidRPr="00AD0C67">
        <w:t>0</w:t>
      </w:r>
      <w:r w:rsidR="00FA4D43">
        <w:t>.</w:t>
      </w:r>
      <w:r w:rsidR="00624CFB" w:rsidRPr="00AD0C67">
        <w:t>6</w:t>
      </w:r>
      <w:r w:rsidR="00201073">
        <w:t>–</w:t>
      </w:r>
      <w:r w:rsidR="001D33F1" w:rsidRPr="00AD0C67">
        <w:t>9</w:t>
      </w:r>
      <w:r w:rsidR="00624CFB" w:rsidRPr="00AD0C67">
        <w:t>9</w:t>
      </w:r>
      <w:r w:rsidR="00FA4D43">
        <w:t>.</w:t>
      </w:r>
      <w:r w:rsidR="00624CFB" w:rsidRPr="00AD0C67">
        <w:t>4</w:t>
      </w:r>
      <w:r w:rsidR="001D33F1" w:rsidRPr="00AD0C67">
        <w:t>)</w:t>
      </w:r>
      <w:r w:rsidR="00F70CEC">
        <w:t xml:space="preserve"> in the primary analysis,</w:t>
      </w:r>
      <w:r w:rsidR="001D33F1">
        <w:t xml:space="preserve"> co</w:t>
      </w:r>
      <w:r w:rsidR="003E51C3">
        <w:t>mpari</w:t>
      </w:r>
      <w:r w:rsidR="00B021D8">
        <w:t>ng</w:t>
      </w:r>
      <w:r w:rsidR="001D33F1">
        <w:t xml:space="preserve"> </w:t>
      </w:r>
      <w:r w:rsidR="003E51C3">
        <w:t xml:space="preserve">individuals </w:t>
      </w:r>
      <w:r w:rsidR="007D2DAF">
        <w:t xml:space="preserve">born </w:t>
      </w:r>
      <w:r w:rsidR="00556330">
        <w:t xml:space="preserve">in the </w:t>
      </w:r>
      <w:r w:rsidR="007D2DAF">
        <w:t>5 years prior to vaccine introduction (age</w:t>
      </w:r>
      <w:r w:rsidR="00027DDB">
        <w:t>d</w:t>
      </w:r>
      <w:r w:rsidR="007D2DAF">
        <w:t xml:space="preserve"> 15-21</w:t>
      </w:r>
      <w:r w:rsidR="00A13B65">
        <w:t xml:space="preserve"> years</w:t>
      </w:r>
      <w:r w:rsidR="007D2DAF">
        <w:t xml:space="preserve">) with </w:t>
      </w:r>
      <w:r w:rsidR="003E51C3">
        <w:t>those</w:t>
      </w:r>
      <w:r w:rsidR="007D2DAF">
        <w:t xml:space="preserve"> born</w:t>
      </w:r>
      <w:r w:rsidR="00A748B7">
        <w:t xml:space="preserve"> </w:t>
      </w:r>
      <w:r w:rsidR="00B021D8">
        <w:t>in the</w:t>
      </w:r>
      <w:r w:rsidR="007D2DAF">
        <w:t xml:space="preserve"> 5 years </w:t>
      </w:r>
      <w:r w:rsidR="00B021D8">
        <w:t>afterwards</w:t>
      </w:r>
      <w:r w:rsidR="007D2DAF">
        <w:t xml:space="preserve"> (age</w:t>
      </w:r>
      <w:r w:rsidR="00027DDB">
        <w:t>d</w:t>
      </w:r>
      <w:r w:rsidR="007D2DAF">
        <w:t xml:space="preserve"> 10-16</w:t>
      </w:r>
      <w:r w:rsidR="00027DDB">
        <w:t xml:space="preserve"> years</w:t>
      </w:r>
      <w:r w:rsidR="007D2DAF">
        <w:t>)</w:t>
      </w:r>
      <w:r w:rsidR="001D33F1">
        <w:t>.</w:t>
      </w:r>
      <w:r w:rsidR="007D2DAF">
        <w:t xml:space="preserve"> </w:t>
      </w:r>
      <w:r w:rsidR="003E51C3">
        <w:t>In a sensitivity analysis,</w:t>
      </w:r>
      <w:r w:rsidR="00867874">
        <w:t xml:space="preserve"> </w:t>
      </w:r>
      <w:r w:rsidR="007842F5">
        <w:t xml:space="preserve">comparing those born </w:t>
      </w:r>
      <w:r w:rsidR="00A13B65">
        <w:t xml:space="preserve">10 years </w:t>
      </w:r>
      <w:r w:rsidR="001D33F1">
        <w:t>before and after vaccine introduction,</w:t>
      </w:r>
      <w:r w:rsidR="00A13B65">
        <w:t xml:space="preserve"> vaccine impact </w:t>
      </w:r>
      <w:r w:rsidR="00027DDB">
        <w:t>was</w:t>
      </w:r>
      <w:r w:rsidR="00A13B65">
        <w:t xml:space="preserve"> 9</w:t>
      </w:r>
      <w:r w:rsidR="00624CFB">
        <w:t>3</w:t>
      </w:r>
      <w:r w:rsidR="00FA4D43">
        <w:t>.</w:t>
      </w:r>
      <w:r w:rsidR="00624CFB">
        <w:t>3</w:t>
      </w:r>
      <w:r w:rsidR="00A13B65">
        <w:t>% (95% CI 8</w:t>
      </w:r>
      <w:r w:rsidR="00624CFB">
        <w:t>3</w:t>
      </w:r>
      <w:r w:rsidR="00FA4D43">
        <w:t>.</w:t>
      </w:r>
      <w:r w:rsidR="00624CFB">
        <w:t>1</w:t>
      </w:r>
      <w:r w:rsidR="00B021D8">
        <w:t>–</w:t>
      </w:r>
      <w:r w:rsidR="00A13B65">
        <w:t>9</w:t>
      </w:r>
      <w:r w:rsidR="00624CFB">
        <w:t>7</w:t>
      </w:r>
      <w:r w:rsidR="00FA4D43">
        <w:t>.</w:t>
      </w:r>
      <w:r w:rsidR="00624CFB">
        <w:t>4</w:t>
      </w:r>
      <w:r w:rsidR="00A13B65">
        <w:t>).</w:t>
      </w:r>
      <w:r w:rsidR="00D67025">
        <w:t xml:space="preserve"> Sensitivity analyses including </w:t>
      </w:r>
      <w:r w:rsidR="00F27976">
        <w:t>P</w:t>
      </w:r>
      <w:r w:rsidR="00D67025">
        <w:t>oisson</w:t>
      </w:r>
      <w:r w:rsidR="005B4D05">
        <w:t xml:space="preserve"> regression with robust standard errors</w:t>
      </w:r>
      <w:r w:rsidR="00F27976">
        <w:t xml:space="preserve"> and</w:t>
      </w:r>
      <w:r w:rsidR="00D67025">
        <w:t xml:space="preserve"> logistic regression models were consistent with the primary </w:t>
      </w:r>
      <w:r w:rsidR="00B021D8">
        <w:t>model</w:t>
      </w:r>
      <w:r w:rsidR="008F71AF">
        <w:t xml:space="preserve"> </w:t>
      </w:r>
      <w:r w:rsidR="00D67025">
        <w:t xml:space="preserve">(Appendix </w:t>
      </w:r>
      <w:r w:rsidR="00611FA6">
        <w:t>7</w:t>
      </w:r>
      <w:r w:rsidR="00D67025">
        <w:t>)</w:t>
      </w:r>
      <w:r w:rsidR="00F27976">
        <w:t>.</w:t>
      </w:r>
      <w:r w:rsidR="00D67025">
        <w:t xml:space="preserve"> </w:t>
      </w:r>
      <w:r w:rsidR="00F27976">
        <w:t xml:space="preserve">Inclusion of age and cohort variables did not indicate a significant </w:t>
      </w:r>
      <w:r w:rsidR="00A748B7">
        <w:t>age-</w:t>
      </w:r>
      <w:r w:rsidR="00F27976">
        <w:t xml:space="preserve">cohort effect. </w:t>
      </w:r>
      <w:r w:rsidR="00D67025">
        <w:t>Po</w:t>
      </w:r>
      <w:r w:rsidR="00D65652">
        <w:t>st-stratification adjustment for geographic area did not affect</w:t>
      </w:r>
      <w:r w:rsidR="00AD0C67">
        <w:t xml:space="preserve"> </w:t>
      </w:r>
      <w:r w:rsidR="00D65652">
        <w:t xml:space="preserve">prevalence estimates </w:t>
      </w:r>
      <w:r w:rsidR="00D65652" w:rsidRPr="002D0D12">
        <w:t>(Appendix</w:t>
      </w:r>
      <w:r w:rsidR="008B38D0" w:rsidRPr="002D0D12">
        <w:t xml:space="preserve"> </w:t>
      </w:r>
      <w:r w:rsidR="00611FA6">
        <w:t>8</w:t>
      </w:r>
      <w:r w:rsidR="00D65652" w:rsidRPr="002D0D12">
        <w:t>)</w:t>
      </w:r>
      <w:bookmarkEnd w:id="6"/>
      <w:r w:rsidR="00F27976">
        <w:t>.</w:t>
      </w:r>
      <w:r w:rsidR="00CC035D">
        <w:t xml:space="preserve"> </w:t>
      </w:r>
      <w:r w:rsidR="00993C38">
        <w:t xml:space="preserve">By univariate analysis, </w:t>
      </w:r>
      <w:r w:rsidR="00AA3735">
        <w:t>HB</w:t>
      </w:r>
      <w:r w:rsidR="00272966">
        <w:t>sAg</w:t>
      </w:r>
      <w:r w:rsidR="00B021D8">
        <w:t>-positive</w:t>
      </w:r>
      <w:r w:rsidR="00993C38">
        <w:t xml:space="preserve"> individuals aged </w:t>
      </w:r>
      <w:r w:rsidR="00027DDB">
        <w:rPr>
          <w:rFonts w:cstheme="minorHAnsi"/>
        </w:rPr>
        <w:t>≥</w:t>
      </w:r>
      <w:r w:rsidR="00993C38">
        <w:t xml:space="preserve">16 years </w:t>
      </w:r>
      <w:r w:rsidR="00F0463D">
        <w:t>w</w:t>
      </w:r>
      <w:r w:rsidR="00B021D8">
        <w:t>ere more likely to be male, in</w:t>
      </w:r>
      <w:r w:rsidR="00027DDB">
        <w:t xml:space="preserve"> paid</w:t>
      </w:r>
      <w:r w:rsidR="0038475C">
        <w:t xml:space="preserve"> or self-</w:t>
      </w:r>
      <w:r w:rsidR="00993C38">
        <w:t>employment</w:t>
      </w:r>
      <w:r w:rsidR="00AA3735">
        <w:t>,</w:t>
      </w:r>
      <w:r w:rsidR="00993C38">
        <w:t xml:space="preserve"> and </w:t>
      </w:r>
      <w:r w:rsidR="00B021D8">
        <w:t xml:space="preserve">to be </w:t>
      </w:r>
      <w:r w:rsidR="0038475C">
        <w:t>married,</w:t>
      </w:r>
      <w:r w:rsidR="00A13B65">
        <w:t xml:space="preserve"> </w:t>
      </w:r>
      <w:proofErr w:type="gramStart"/>
      <w:r w:rsidR="00993C38">
        <w:t>separated</w:t>
      </w:r>
      <w:proofErr w:type="gramEnd"/>
      <w:r w:rsidR="00993C38">
        <w:t xml:space="preserve"> or divorced</w:t>
      </w:r>
      <w:r w:rsidR="00530C28">
        <w:t>.</w:t>
      </w:r>
      <w:r w:rsidR="00993C38">
        <w:t xml:space="preserve"> </w:t>
      </w:r>
      <w:r w:rsidR="00530C28">
        <w:t>N</w:t>
      </w:r>
      <w:r w:rsidR="00993C38">
        <w:t>o association with educational attainment</w:t>
      </w:r>
      <w:r w:rsidR="00B12557">
        <w:t xml:space="preserve"> </w:t>
      </w:r>
      <w:r w:rsidR="00530C28">
        <w:t xml:space="preserve">or </w:t>
      </w:r>
      <w:r w:rsidR="00AA3735">
        <w:t xml:space="preserve">regional </w:t>
      </w:r>
      <w:r w:rsidR="0038475C">
        <w:t>SES</w:t>
      </w:r>
      <w:r w:rsidR="00272966">
        <w:t xml:space="preserve"> </w:t>
      </w:r>
      <w:r w:rsidR="00556330">
        <w:t>status</w:t>
      </w:r>
      <w:r w:rsidR="00530C28">
        <w:t xml:space="preserve"> </w:t>
      </w:r>
      <w:r w:rsidR="00B12557">
        <w:t>was observed</w:t>
      </w:r>
      <w:r w:rsidR="00993C38">
        <w:t xml:space="preserve">. </w:t>
      </w:r>
      <w:r w:rsidR="00110BB3" w:rsidRPr="0038475C">
        <w:t>In a multivariable model</w:t>
      </w:r>
      <w:r w:rsidR="00324A13" w:rsidRPr="0038475C">
        <w:t>, greater odds of HBV infection were observed in</w:t>
      </w:r>
      <w:r w:rsidR="00304669" w:rsidRPr="0038475C">
        <w:t xml:space="preserve"> males</w:t>
      </w:r>
      <w:r w:rsidR="00AA3735">
        <w:t xml:space="preserve"> and</w:t>
      </w:r>
      <w:r w:rsidR="00304669" w:rsidRPr="0038475C">
        <w:t xml:space="preserve"> separated or divorced individuals</w:t>
      </w:r>
      <w:r w:rsidR="00BF3D4E">
        <w:t xml:space="preserve"> </w:t>
      </w:r>
      <w:r w:rsidR="00916B60" w:rsidRPr="00530C28">
        <w:t xml:space="preserve">(Table </w:t>
      </w:r>
      <w:r w:rsidR="00745F42">
        <w:t>2</w:t>
      </w:r>
      <w:r w:rsidR="00916B60" w:rsidRPr="00530C28">
        <w:t>)</w:t>
      </w:r>
      <w:r w:rsidR="00BF3D4E">
        <w:t>.</w:t>
      </w:r>
    </w:p>
    <w:p w14:paraId="08C1B338" w14:textId="77777777" w:rsidR="0082765F" w:rsidRDefault="0082765F" w:rsidP="00D77C7B">
      <w:pPr>
        <w:spacing w:line="360" w:lineRule="auto"/>
        <w:jc w:val="both"/>
        <w:rPr>
          <w:b/>
          <w:bCs/>
        </w:rPr>
      </w:pPr>
    </w:p>
    <w:p w14:paraId="2D0DEAC8" w14:textId="40FB6E42" w:rsidR="00272966" w:rsidRPr="00BA15C2" w:rsidRDefault="00CD581A" w:rsidP="00D77C7B">
      <w:pPr>
        <w:spacing w:line="360" w:lineRule="auto"/>
        <w:jc w:val="both"/>
        <w:rPr>
          <w:b/>
          <w:bCs/>
        </w:rPr>
      </w:pPr>
      <w:r w:rsidRPr="00BA15C2">
        <w:rPr>
          <w:b/>
          <w:bCs/>
        </w:rPr>
        <w:t>T</w:t>
      </w:r>
      <w:r w:rsidR="00272966" w:rsidRPr="00BA15C2">
        <w:rPr>
          <w:b/>
          <w:bCs/>
        </w:rPr>
        <w:t>reatment</w:t>
      </w:r>
      <w:r w:rsidRPr="00BA15C2">
        <w:rPr>
          <w:b/>
          <w:bCs/>
        </w:rPr>
        <w:t xml:space="preserve"> eligibility</w:t>
      </w:r>
    </w:p>
    <w:p w14:paraId="77EB57EA" w14:textId="75140B76" w:rsidR="009B35F3" w:rsidRDefault="00A4154C" w:rsidP="00D77C7B">
      <w:pPr>
        <w:spacing w:line="360" w:lineRule="auto"/>
        <w:jc w:val="both"/>
      </w:pPr>
      <w:r>
        <w:t>E</w:t>
      </w:r>
      <w:r w:rsidR="00913EDA">
        <w:t xml:space="preserve">valuation </w:t>
      </w:r>
      <w:r>
        <w:t xml:space="preserve">for treatment eligibility </w:t>
      </w:r>
      <w:r w:rsidR="00913EDA">
        <w:t xml:space="preserve">occurred a median </w:t>
      </w:r>
      <w:r w:rsidR="00BF3D4E">
        <w:t xml:space="preserve">of </w:t>
      </w:r>
      <w:r w:rsidR="00624CFB">
        <w:t>4</w:t>
      </w:r>
      <w:r w:rsidR="00FA4D43">
        <w:t>.</w:t>
      </w:r>
      <w:r w:rsidR="00624CFB">
        <w:t>9</w:t>
      </w:r>
      <w:r w:rsidR="00913EDA">
        <w:t xml:space="preserve"> months (IQR </w:t>
      </w:r>
      <w:r w:rsidR="00624CFB">
        <w:t>2</w:t>
      </w:r>
      <w:r w:rsidR="00FA4D43">
        <w:t>.</w:t>
      </w:r>
      <w:r w:rsidR="00624CFB">
        <w:t>2</w:t>
      </w:r>
      <w:r w:rsidR="00913EDA">
        <w:t xml:space="preserve">, </w:t>
      </w:r>
      <w:r w:rsidR="00624CFB">
        <w:t>7</w:t>
      </w:r>
      <w:r w:rsidR="00FA4D43">
        <w:t>.</w:t>
      </w:r>
      <w:r w:rsidR="00624CFB">
        <w:t>6</w:t>
      </w:r>
      <w:r w:rsidR="00913EDA">
        <w:t xml:space="preserve">) after the serosurvey. </w:t>
      </w:r>
      <w:r w:rsidR="00852113">
        <w:t>Of 1</w:t>
      </w:r>
      <w:r>
        <w:t>5</w:t>
      </w:r>
      <w:r w:rsidR="00852113">
        <w:t xml:space="preserve">0 </w:t>
      </w:r>
      <w:r w:rsidR="00DF2643">
        <w:t>HBsAg</w:t>
      </w:r>
      <w:r w:rsidR="00191695">
        <w:t>-</w:t>
      </w:r>
      <w:r w:rsidR="00852113">
        <w:t>positive</w:t>
      </w:r>
      <w:r w:rsidR="00DE2379">
        <w:t xml:space="preserve"> serosurvey </w:t>
      </w:r>
      <w:r w:rsidR="00DF2643">
        <w:t>participants</w:t>
      </w:r>
      <w:r w:rsidRPr="00A4154C">
        <w:t xml:space="preserve"> </w:t>
      </w:r>
      <w:r>
        <w:t xml:space="preserve">aged </w:t>
      </w:r>
      <w:r>
        <w:rPr>
          <w:rFonts w:cstheme="minorHAnsi"/>
        </w:rPr>
        <w:t>≥</w:t>
      </w:r>
      <w:r>
        <w:t>16 years</w:t>
      </w:r>
      <w:r w:rsidR="00DF2643">
        <w:t xml:space="preserve">, </w:t>
      </w:r>
      <w:r w:rsidR="00B021D8">
        <w:t>we were able</w:t>
      </w:r>
      <w:r w:rsidR="003E51C3">
        <w:t xml:space="preserve"> to locate </w:t>
      </w:r>
      <w:r w:rsidR="009B35F3">
        <w:t>1</w:t>
      </w:r>
      <w:r w:rsidR="00C2141F">
        <w:t>14</w:t>
      </w:r>
      <w:r w:rsidR="00DF2643">
        <w:t xml:space="preserve"> </w:t>
      </w:r>
      <w:r w:rsidR="005B4D05">
        <w:t xml:space="preserve">in the township </w:t>
      </w:r>
      <w:r w:rsidR="00DF2643">
        <w:t>(</w:t>
      </w:r>
      <w:r w:rsidR="00C2141F">
        <w:t>7</w:t>
      </w:r>
      <w:r w:rsidR="00624CFB">
        <w:t>6</w:t>
      </w:r>
      <w:r w:rsidR="00FA4D43">
        <w:t>.</w:t>
      </w:r>
      <w:r w:rsidR="00624CFB">
        <w:t>0</w:t>
      </w:r>
      <w:r w:rsidR="00C2141F">
        <w:t>%)</w:t>
      </w:r>
      <w:r w:rsidR="008F71AF">
        <w:t xml:space="preserve">; </w:t>
      </w:r>
      <w:r w:rsidR="00C2141F">
        <w:t>four had died</w:t>
      </w:r>
      <w:r w:rsidR="00AA3735">
        <w:t>,</w:t>
      </w:r>
      <w:r w:rsidR="00C2141F">
        <w:t xml:space="preserve"> two were unable to provide consent</w:t>
      </w:r>
      <w:r w:rsidR="003E51C3">
        <w:t xml:space="preserve"> </w:t>
      </w:r>
      <w:r w:rsidR="00AA3735">
        <w:t xml:space="preserve">and nine had moved outside the region </w:t>
      </w:r>
      <w:r w:rsidR="003E6F5C">
        <w:t xml:space="preserve">(Figure </w:t>
      </w:r>
      <w:r w:rsidR="003D142C">
        <w:t>4</w:t>
      </w:r>
      <w:r w:rsidR="003E6F5C">
        <w:t>)</w:t>
      </w:r>
      <w:r w:rsidR="00C2141F">
        <w:t>. A total of 94/114 (8</w:t>
      </w:r>
      <w:r w:rsidR="00624CFB">
        <w:t>2</w:t>
      </w:r>
      <w:r w:rsidR="00FA4D43">
        <w:t>.</w:t>
      </w:r>
      <w:r w:rsidR="00624CFB">
        <w:t>5</w:t>
      </w:r>
      <w:r w:rsidR="00C2141F">
        <w:t xml:space="preserve">%) eligible individuals </w:t>
      </w:r>
      <w:r w:rsidR="00140527">
        <w:t>agreed</w:t>
      </w:r>
      <w:r w:rsidR="00DE2379">
        <w:t xml:space="preserve"> to participate</w:t>
      </w:r>
      <w:r w:rsidR="00F70CEC">
        <w:t xml:space="preserve"> in evaluation of treatment eligibility</w:t>
      </w:r>
      <w:r w:rsidR="00DF2643">
        <w:t>.</w:t>
      </w:r>
      <w:r w:rsidR="00DE2379">
        <w:t xml:space="preserve"> </w:t>
      </w:r>
      <w:r w:rsidR="008F71AF">
        <w:t>Participants</w:t>
      </w:r>
      <w:r w:rsidR="00A36F20">
        <w:t xml:space="preserve"> had a higher level of education</w:t>
      </w:r>
      <w:r w:rsidR="006B1092">
        <w:t xml:space="preserve">, </w:t>
      </w:r>
      <w:r w:rsidR="00611FA6">
        <w:t>higher</w:t>
      </w:r>
      <w:r w:rsidR="006B1092">
        <w:t xml:space="preserve"> </w:t>
      </w:r>
      <w:r w:rsidR="00A748B7">
        <w:t>SES</w:t>
      </w:r>
      <w:r w:rsidR="006B1092">
        <w:t>,</w:t>
      </w:r>
      <w:r w:rsidR="00A36F20">
        <w:t xml:space="preserve"> </w:t>
      </w:r>
      <w:r w:rsidR="006B1092">
        <w:t xml:space="preserve">and higher rate of </w:t>
      </w:r>
      <w:r w:rsidR="0018214F">
        <w:t xml:space="preserve">employment </w:t>
      </w:r>
      <w:r w:rsidR="00AD0C67">
        <w:t>relative to</w:t>
      </w:r>
      <w:r w:rsidR="0018214F">
        <w:t xml:space="preserve"> </w:t>
      </w:r>
      <w:r w:rsidR="00AA3735">
        <w:t xml:space="preserve">non-participants </w:t>
      </w:r>
      <w:r w:rsidR="0018214F" w:rsidRPr="002D0D12">
        <w:t>(</w:t>
      </w:r>
      <w:r w:rsidR="00E726BA">
        <w:t>Appendix</w:t>
      </w:r>
      <w:r w:rsidR="00AD0C67" w:rsidRPr="002D0D12">
        <w:t xml:space="preserve"> </w:t>
      </w:r>
      <w:r w:rsidR="00611FA6">
        <w:t>9</w:t>
      </w:r>
      <w:r w:rsidR="0018214F" w:rsidRPr="002D0D12">
        <w:t>)</w:t>
      </w:r>
      <w:r w:rsidR="00AD0C67" w:rsidRPr="002D0D12">
        <w:t>.</w:t>
      </w:r>
      <w:r w:rsidR="0018214F" w:rsidRPr="002D0D12">
        <w:t xml:space="preserve"> </w:t>
      </w:r>
    </w:p>
    <w:bookmarkEnd w:id="5"/>
    <w:p w14:paraId="12E16FF7" w14:textId="570662C3" w:rsidR="005B4D05" w:rsidRDefault="003E4403" w:rsidP="00D77C7B">
      <w:pPr>
        <w:spacing w:line="360" w:lineRule="auto"/>
        <w:jc w:val="both"/>
      </w:pPr>
      <w:r>
        <w:t>Characteristics</w:t>
      </w:r>
      <w:r w:rsidR="00A05AC3" w:rsidRPr="003E4403">
        <w:t xml:space="preserve"> </w:t>
      </w:r>
      <w:r>
        <w:t xml:space="preserve">of the clinical evaluation population </w:t>
      </w:r>
      <w:r w:rsidR="00A05AC3" w:rsidRPr="003E4403">
        <w:t xml:space="preserve">are shown in </w:t>
      </w:r>
      <w:r w:rsidR="00913EDA">
        <w:t>T</w:t>
      </w:r>
      <w:r w:rsidR="00A05AC3" w:rsidRPr="003E4403">
        <w:t xml:space="preserve">able </w:t>
      </w:r>
      <w:r w:rsidR="00745F42">
        <w:t>3</w:t>
      </w:r>
      <w:r w:rsidR="00A05AC3" w:rsidRPr="003E4403">
        <w:t xml:space="preserve">. Of </w:t>
      </w:r>
      <w:r w:rsidR="00D27E90" w:rsidRPr="003E4403">
        <w:t>9</w:t>
      </w:r>
      <w:r w:rsidRPr="003E4403">
        <w:t>3</w:t>
      </w:r>
      <w:r w:rsidR="00D27E90" w:rsidRPr="003E4403">
        <w:t>/</w:t>
      </w:r>
      <w:r w:rsidRPr="003E4403">
        <w:t>94</w:t>
      </w:r>
      <w:r w:rsidR="00A05AC3" w:rsidRPr="003E4403">
        <w:t xml:space="preserve"> (9</w:t>
      </w:r>
      <w:r w:rsidR="00624CFB">
        <w:t>8</w:t>
      </w:r>
      <w:r w:rsidR="00FA4D43">
        <w:t>.</w:t>
      </w:r>
      <w:r w:rsidR="00624CFB" w:rsidRPr="003E4403">
        <w:t>9</w:t>
      </w:r>
      <w:r w:rsidR="00A05AC3" w:rsidRPr="003E4403">
        <w:t xml:space="preserve">%) who agreed to HIV testing, </w:t>
      </w:r>
      <w:r w:rsidR="00D27E90" w:rsidRPr="003E4403">
        <w:t>24</w:t>
      </w:r>
      <w:r w:rsidR="00A05AC3" w:rsidRPr="003E4403">
        <w:t>/9</w:t>
      </w:r>
      <w:r w:rsidRPr="003E4403">
        <w:t>3</w:t>
      </w:r>
      <w:r w:rsidR="00DE2379" w:rsidRPr="003E4403">
        <w:t xml:space="preserve"> </w:t>
      </w:r>
      <w:r w:rsidR="00A05AC3" w:rsidRPr="003E4403">
        <w:t>(2</w:t>
      </w:r>
      <w:r w:rsidR="00624CFB">
        <w:t>5</w:t>
      </w:r>
      <w:r w:rsidR="00FA4D43">
        <w:t>.</w:t>
      </w:r>
      <w:r w:rsidR="00624CFB">
        <w:t>8</w:t>
      </w:r>
      <w:r w:rsidR="00A05AC3" w:rsidRPr="003E4403">
        <w:t xml:space="preserve">%) </w:t>
      </w:r>
      <w:r w:rsidR="00DE2379" w:rsidRPr="003E4403">
        <w:t>were HIV positive</w:t>
      </w:r>
      <w:r w:rsidR="00F0463D">
        <w:t>, of which 7</w:t>
      </w:r>
      <w:r w:rsidR="00FC6C65">
        <w:t xml:space="preserve"> (2</w:t>
      </w:r>
      <w:r w:rsidR="00624CFB">
        <w:t>9</w:t>
      </w:r>
      <w:r w:rsidR="00FA4D43">
        <w:t>.</w:t>
      </w:r>
      <w:r w:rsidR="00624CFB">
        <w:t>1</w:t>
      </w:r>
      <w:r w:rsidR="00FC6C65">
        <w:t>%)</w:t>
      </w:r>
      <w:r w:rsidR="00F0463D">
        <w:t xml:space="preserve"> were newly diagnosed</w:t>
      </w:r>
      <w:r w:rsidR="00DE2379" w:rsidRPr="003E4403">
        <w:t xml:space="preserve">. </w:t>
      </w:r>
      <w:r w:rsidR="00A05AC3" w:rsidRPr="003E4403">
        <w:t>Median CD4 count was</w:t>
      </w:r>
      <w:r w:rsidR="00A05AC3">
        <w:t xml:space="preserve"> </w:t>
      </w:r>
      <w:r w:rsidR="00D27E90">
        <w:t xml:space="preserve">519 </w:t>
      </w:r>
      <w:r w:rsidR="00A4154C">
        <w:t>cells/mm</w:t>
      </w:r>
      <w:r w:rsidR="00A4154C" w:rsidRPr="00A4154C">
        <w:rPr>
          <w:vertAlign w:val="superscript"/>
        </w:rPr>
        <w:t>3</w:t>
      </w:r>
      <w:r w:rsidR="00A4154C">
        <w:t xml:space="preserve"> </w:t>
      </w:r>
      <w:r w:rsidR="00D27E90">
        <w:t>(IQ</w:t>
      </w:r>
      <w:r w:rsidR="00FC6C65">
        <w:t>R</w:t>
      </w:r>
      <w:r w:rsidR="00D27E90">
        <w:t xml:space="preserve"> 412, 577)</w:t>
      </w:r>
      <w:r>
        <w:t>. Of those with HIV/HBV co-infection</w:t>
      </w:r>
      <w:r w:rsidR="00A4154C">
        <w:t>,</w:t>
      </w:r>
      <w:r>
        <w:t xml:space="preserve"> 16/24</w:t>
      </w:r>
      <w:r w:rsidR="00FC13CE">
        <w:t xml:space="preserve"> (67%)</w:t>
      </w:r>
      <w:r>
        <w:t xml:space="preserve"> were on </w:t>
      </w:r>
      <w:r w:rsidR="00A4154C">
        <w:t>antiretroviral therapy</w:t>
      </w:r>
      <w:r w:rsidR="00303F47">
        <w:t xml:space="preserve"> (ART)</w:t>
      </w:r>
      <w:r w:rsidR="00A4154C">
        <w:t>,</w:t>
      </w:r>
      <w:r>
        <w:t xml:space="preserve"> all of wh</w:t>
      </w:r>
      <w:r w:rsidR="00A4154C">
        <w:t>ich contained</w:t>
      </w:r>
      <w:r w:rsidR="005B4D05">
        <w:t xml:space="preserve"> HBV-active </w:t>
      </w:r>
      <w:r w:rsidR="00BF3D4E">
        <w:t xml:space="preserve">agents </w:t>
      </w:r>
      <w:r w:rsidR="00E66207">
        <w:t xml:space="preserve">including </w:t>
      </w:r>
      <w:r>
        <w:t>tenofovir</w:t>
      </w:r>
      <w:r w:rsidR="00E66207">
        <w:t>,</w:t>
      </w:r>
      <w:r>
        <w:t xml:space="preserve"> and </w:t>
      </w:r>
      <w:r w:rsidR="00A91163">
        <w:t>all</w:t>
      </w:r>
      <w:r w:rsidR="00B021D8">
        <w:t xml:space="preserve"> </w:t>
      </w:r>
      <w:r w:rsidR="00B021D8">
        <w:lastRenderedPageBreak/>
        <w:t>16</w:t>
      </w:r>
      <w:r w:rsidR="003E51C3">
        <w:t xml:space="preserve"> </w:t>
      </w:r>
      <w:r>
        <w:t>had HBV DNA suppression &lt;3</w:t>
      </w:r>
      <w:r w:rsidR="00A4154C">
        <w:t>4</w:t>
      </w:r>
      <w:r>
        <w:t xml:space="preserve"> IU/ml. Anti-HDV was positive in 2/94 (2%) and HCV </w:t>
      </w:r>
      <w:r w:rsidR="003E51C3">
        <w:t>Ag/Ab</w:t>
      </w:r>
      <w:r w:rsidR="005B4D05">
        <w:t xml:space="preserve"> </w:t>
      </w:r>
      <w:r w:rsidR="003E51C3">
        <w:t>w</w:t>
      </w:r>
      <w:r w:rsidR="00A91163">
        <w:t>as</w:t>
      </w:r>
      <w:r w:rsidR="003E51C3">
        <w:t xml:space="preserve"> negative in all participants.</w:t>
      </w:r>
      <w:r>
        <w:t xml:space="preserve"> </w:t>
      </w:r>
      <w:proofErr w:type="spellStart"/>
      <w:r w:rsidR="003E51C3">
        <w:t>HBeAg</w:t>
      </w:r>
      <w:proofErr w:type="spellEnd"/>
      <w:r w:rsidR="003E51C3">
        <w:t xml:space="preserve"> was positive in </w:t>
      </w:r>
      <w:r>
        <w:t>10/94 (11%)</w:t>
      </w:r>
      <w:r w:rsidR="00AA3735">
        <w:t>:</w:t>
      </w:r>
      <w:r w:rsidR="00FC13CE">
        <w:t xml:space="preserve"> 25% (6/24) among HIV</w:t>
      </w:r>
      <w:r w:rsidR="005B4D05">
        <w:t>-</w:t>
      </w:r>
      <w:r w:rsidR="00FC13CE">
        <w:t>positive participants</w:t>
      </w:r>
      <w:r w:rsidR="00E66207">
        <w:t xml:space="preserve"> </w:t>
      </w:r>
      <w:r w:rsidR="00FC13CE">
        <w:t>and 6% (4/69) among HIV</w:t>
      </w:r>
      <w:r w:rsidR="005B4D05">
        <w:t>-</w:t>
      </w:r>
      <w:r w:rsidR="00AA3735">
        <w:t>negative participants</w:t>
      </w:r>
      <w:r w:rsidR="00867874">
        <w:t>, p=</w:t>
      </w:r>
      <w:r w:rsidR="00624CFB">
        <w:t>0</w:t>
      </w:r>
      <w:r w:rsidR="00FA4D43">
        <w:t>.</w:t>
      </w:r>
      <w:r w:rsidR="00624CFB">
        <w:t>0</w:t>
      </w:r>
      <w:r w:rsidR="00867874">
        <w:t>2.</w:t>
      </w:r>
      <w:r w:rsidR="00FC13CE">
        <w:t xml:space="preserve"> </w:t>
      </w:r>
      <w:r w:rsidR="00BF3D4E">
        <w:t xml:space="preserve">In </w:t>
      </w:r>
      <w:r w:rsidR="00FC13CE">
        <w:t>the HIV</w:t>
      </w:r>
      <w:r w:rsidR="00A91163">
        <w:t>-</w:t>
      </w:r>
      <w:r w:rsidR="00FC13CE">
        <w:t>negative population, HBV DNA was &gt;2000 IU/ml in 28% (19/69) and &gt;20,000 IU/ml in 16% (11/69)</w:t>
      </w:r>
      <w:r w:rsidR="00E66207">
        <w:t>,</w:t>
      </w:r>
      <w:r w:rsidR="00AA3735">
        <w:t xml:space="preserve"> and 3% (2/69) had an ALT</w:t>
      </w:r>
      <w:r w:rsidR="001D33F1">
        <w:t xml:space="preserve"> &gt;ULN</w:t>
      </w:r>
      <w:r>
        <w:t xml:space="preserve">. </w:t>
      </w:r>
      <w:r w:rsidR="00AA3735">
        <w:t xml:space="preserve">Liver stiffness </w:t>
      </w:r>
      <w:r w:rsidR="005B4D05">
        <w:t xml:space="preserve">exceeding </w:t>
      </w:r>
      <w:r w:rsidR="005B4D05">
        <w:rPr>
          <w:rFonts w:cstheme="minorHAnsi"/>
        </w:rPr>
        <w:t>9</w:t>
      </w:r>
      <w:r w:rsidR="00FA4D43">
        <w:t>.</w:t>
      </w:r>
      <w:r w:rsidR="00624CFB">
        <w:t>5</w:t>
      </w:r>
      <w:r w:rsidR="00AA3735">
        <w:t>kPa was observed in</w:t>
      </w:r>
      <w:r w:rsidR="00FC13CE">
        <w:t xml:space="preserve"> 3/69 (4%) of the HIV negative and 1/24 (</w:t>
      </w:r>
      <w:r w:rsidR="00AA3735">
        <w:t>4</w:t>
      </w:r>
      <w:r w:rsidR="00FC13CE">
        <w:t>%) of the HIV positive population</w:t>
      </w:r>
      <w:r w:rsidR="00AA3735">
        <w:t xml:space="preserve">. </w:t>
      </w:r>
      <w:r w:rsidR="001212B1">
        <w:t>Following c</w:t>
      </w:r>
      <w:r w:rsidR="00DE2379" w:rsidRPr="003E4403">
        <w:t xml:space="preserve">linical evaluation </w:t>
      </w:r>
      <w:r w:rsidR="00FC13CE">
        <w:t xml:space="preserve">of the </w:t>
      </w:r>
      <w:r w:rsidR="005B4D05">
        <w:t xml:space="preserve">HBsAg-positive and </w:t>
      </w:r>
      <w:r w:rsidR="00FC13CE">
        <w:t>HIV</w:t>
      </w:r>
      <w:r w:rsidR="005B4D05">
        <w:t>-</w:t>
      </w:r>
      <w:r w:rsidR="00FC13CE">
        <w:t xml:space="preserve">negative population </w:t>
      </w:r>
      <w:r w:rsidR="001212B1">
        <w:t>using</w:t>
      </w:r>
      <w:r w:rsidR="00DE2379" w:rsidRPr="003E4403">
        <w:t xml:space="preserve"> </w:t>
      </w:r>
      <w:r w:rsidR="00F77DEA">
        <w:t xml:space="preserve">WHO, </w:t>
      </w:r>
      <w:r>
        <w:t>EASL</w:t>
      </w:r>
      <w:r w:rsidR="00F77DEA">
        <w:t xml:space="preserve"> and </w:t>
      </w:r>
      <w:r w:rsidR="00D80926">
        <w:t>AASLD</w:t>
      </w:r>
      <w:r w:rsidR="00C42CCE">
        <w:t xml:space="preserve"> </w:t>
      </w:r>
      <w:r w:rsidR="00DE2379" w:rsidRPr="003E4403">
        <w:t>criteria</w:t>
      </w:r>
      <w:r w:rsidR="00086745">
        <w:t xml:space="preserve">, </w:t>
      </w:r>
      <w:r w:rsidR="00624CFB">
        <w:t>2</w:t>
      </w:r>
      <w:r w:rsidR="00FA4D43">
        <w:t>.</w:t>
      </w:r>
      <w:r w:rsidR="00624CFB">
        <w:t>9</w:t>
      </w:r>
      <w:r w:rsidR="00F77DEA">
        <w:t xml:space="preserve">%, </w:t>
      </w:r>
      <w:r w:rsidR="00624CFB">
        <w:t>5</w:t>
      </w:r>
      <w:r w:rsidR="00FA4D43">
        <w:t>.</w:t>
      </w:r>
      <w:r w:rsidR="00624CFB">
        <w:t>7</w:t>
      </w:r>
      <w:r w:rsidR="00D80926">
        <w:t xml:space="preserve">% </w:t>
      </w:r>
      <w:r w:rsidR="00F77DEA">
        <w:t xml:space="preserve">and </w:t>
      </w:r>
      <w:r w:rsidR="00624CFB">
        <w:t>8</w:t>
      </w:r>
      <w:r w:rsidR="00FA4D43">
        <w:t>.</w:t>
      </w:r>
      <w:r w:rsidR="00624CFB">
        <w:t>7</w:t>
      </w:r>
      <w:r w:rsidR="00D80926">
        <w:t xml:space="preserve">% met eligibility criteria for </w:t>
      </w:r>
      <w:r w:rsidR="001212B1">
        <w:t xml:space="preserve">HBV </w:t>
      </w:r>
      <w:r w:rsidR="00D80926">
        <w:t>treatment</w:t>
      </w:r>
      <w:r w:rsidR="00B83F65">
        <w:t>,</w:t>
      </w:r>
      <w:r w:rsidR="00D80926">
        <w:t xml:space="preserve"> respectively (</w:t>
      </w:r>
      <w:r w:rsidR="00F77DEA">
        <w:t xml:space="preserve">Figure </w:t>
      </w:r>
      <w:r w:rsidR="003D142C">
        <w:t>4</w:t>
      </w:r>
      <w:r w:rsidR="00D80926">
        <w:t>)</w:t>
      </w:r>
      <w:r w:rsidR="004C4C1D">
        <w:t>.</w:t>
      </w:r>
      <w:r w:rsidR="00654823">
        <w:t xml:space="preserve"> </w:t>
      </w:r>
      <w:r w:rsidR="00FC6C65">
        <w:t>P</w:t>
      </w:r>
      <w:r w:rsidR="00654823">
        <w:t>roject</w:t>
      </w:r>
      <w:r w:rsidR="00FC6C65">
        <w:t>ing EASL criteria</w:t>
      </w:r>
      <w:r w:rsidR="00654823">
        <w:t xml:space="preserve"> to the national population</w:t>
      </w:r>
      <w:r w:rsidR="00F264F0">
        <w:t xml:space="preserve"> of 1</w:t>
      </w:r>
      <w:r w:rsidR="00624CFB">
        <w:t>7</w:t>
      </w:r>
      <w:r w:rsidR="00FA4D43">
        <w:t>.</w:t>
      </w:r>
      <w:r w:rsidR="00624CFB">
        <w:t>6</w:t>
      </w:r>
      <w:r w:rsidR="00F264F0">
        <w:t xml:space="preserve"> million</w:t>
      </w:r>
      <w:r w:rsidR="00654823">
        <w:t xml:space="preserve">, this represents </w:t>
      </w:r>
      <w:r w:rsidR="00B83F65">
        <w:t xml:space="preserve">an estimated </w:t>
      </w:r>
      <w:r w:rsidR="009F7A99">
        <w:t>25,586</w:t>
      </w:r>
      <w:r w:rsidR="00654823">
        <w:t xml:space="preserve"> individuals </w:t>
      </w:r>
      <w:r w:rsidR="00A91163">
        <w:t xml:space="preserve">(95% CI 7,172 –65,519) </w:t>
      </w:r>
      <w:r w:rsidR="00654823">
        <w:t>requir</w:t>
      </w:r>
      <w:r w:rsidR="00B021D8">
        <w:t>ing</w:t>
      </w:r>
      <w:r w:rsidR="00654823">
        <w:t xml:space="preserve"> HBV treatment </w:t>
      </w:r>
      <w:r w:rsidR="001212B1">
        <w:t xml:space="preserve">(Appendix </w:t>
      </w:r>
      <w:r w:rsidR="00611FA6">
        <w:t>10</w:t>
      </w:r>
      <w:r w:rsidR="001212B1">
        <w:t>).</w:t>
      </w:r>
    </w:p>
    <w:p w14:paraId="3D51850F" w14:textId="6F8780FC" w:rsidR="0082765F" w:rsidRDefault="0082765F" w:rsidP="00D77C7B">
      <w:pPr>
        <w:spacing w:line="360" w:lineRule="auto"/>
        <w:rPr>
          <w:b/>
        </w:rPr>
      </w:pPr>
    </w:p>
    <w:p w14:paraId="1EF12C36" w14:textId="635FC96A" w:rsidR="00535E73" w:rsidRPr="00334973" w:rsidRDefault="0082765F" w:rsidP="00D77C7B">
      <w:pPr>
        <w:spacing w:line="360" w:lineRule="auto"/>
        <w:jc w:val="both"/>
      </w:pPr>
      <w:r>
        <w:rPr>
          <w:b/>
        </w:rPr>
        <w:t>DISCUSSION</w:t>
      </w:r>
    </w:p>
    <w:p w14:paraId="3FC91DC6" w14:textId="3EECBB0B" w:rsidR="00C42CCE" w:rsidRDefault="00535E73" w:rsidP="00D77C7B">
      <w:pPr>
        <w:spacing w:line="360" w:lineRule="auto"/>
        <w:jc w:val="both"/>
      </w:pPr>
      <w:r>
        <w:t>Fifteen years after implementation of the hepatitis B vaccination programme</w:t>
      </w:r>
      <w:r w:rsidR="00BE5619">
        <w:t xml:space="preserve"> in Malawi</w:t>
      </w:r>
      <w:r>
        <w:t xml:space="preserve">, we </w:t>
      </w:r>
      <w:r w:rsidR="00793734">
        <w:t xml:space="preserve">observed </w:t>
      </w:r>
      <w:r w:rsidR="00C42CCE">
        <w:t xml:space="preserve">a </w:t>
      </w:r>
      <w:r>
        <w:t>vaccine impact of 9</w:t>
      </w:r>
      <w:r w:rsidR="00BF376A">
        <w:t>6</w:t>
      </w:r>
      <w:r>
        <w:t>%</w:t>
      </w:r>
      <w:r w:rsidR="0052620C">
        <w:t>,</w:t>
      </w:r>
      <w:r>
        <w:t xml:space="preserve"> </w:t>
      </w:r>
      <w:r w:rsidR="005B4D05">
        <w:t xml:space="preserve">by </w:t>
      </w:r>
      <w:r>
        <w:t>compar</w:t>
      </w:r>
      <w:r w:rsidR="00FC13CE">
        <w:t>i</w:t>
      </w:r>
      <w:r w:rsidR="00B83F65">
        <w:t>son</w:t>
      </w:r>
      <w:r w:rsidR="00B003D4">
        <w:t xml:space="preserve"> </w:t>
      </w:r>
      <w:r w:rsidR="00B83F65">
        <w:t>of</w:t>
      </w:r>
      <w:r w:rsidR="00FC13CE">
        <w:t xml:space="preserve"> people </w:t>
      </w:r>
      <w:r>
        <w:t>born</w:t>
      </w:r>
      <w:r w:rsidR="00BF376A">
        <w:t xml:space="preserve"> 5 years before</w:t>
      </w:r>
      <w:r w:rsidR="00A151E3">
        <w:t xml:space="preserve"> and after</w:t>
      </w:r>
      <w:r w:rsidR="00BF376A">
        <w:t xml:space="preserve"> vaccine introduc</w:t>
      </w:r>
      <w:r w:rsidR="0018214F">
        <w:t>tion</w:t>
      </w:r>
      <w:r>
        <w:t xml:space="preserve">. </w:t>
      </w:r>
      <w:r w:rsidR="00415FA6">
        <w:t>C</w:t>
      </w:r>
      <w:r w:rsidR="00793734">
        <w:t>overage</w:t>
      </w:r>
      <w:r>
        <w:t xml:space="preserve"> </w:t>
      </w:r>
      <w:r w:rsidR="00793734">
        <w:t xml:space="preserve">exceeding 97% </w:t>
      </w:r>
      <w:r>
        <w:t>w</w:t>
      </w:r>
      <w:r w:rsidR="00867874">
        <w:t>as</w:t>
      </w:r>
      <w:r>
        <w:t xml:space="preserve"> observed</w:t>
      </w:r>
      <w:r w:rsidR="002A1E83">
        <w:t xml:space="preserve"> </w:t>
      </w:r>
      <w:r>
        <w:t xml:space="preserve">among </w:t>
      </w:r>
      <w:r w:rsidR="0018214F">
        <w:t xml:space="preserve">children </w:t>
      </w:r>
      <w:r>
        <w:t xml:space="preserve">for whom </w:t>
      </w:r>
      <w:r w:rsidR="00415FA6">
        <w:t xml:space="preserve">vaccination </w:t>
      </w:r>
      <w:r>
        <w:t>status could be ascertained. These encouraging data show that</w:t>
      </w:r>
      <w:r w:rsidR="0052620C">
        <w:t xml:space="preserve"> </w:t>
      </w:r>
      <w:r w:rsidR="00A91163">
        <w:t>in the setting of</w:t>
      </w:r>
      <w:r>
        <w:t xml:space="preserve"> </w:t>
      </w:r>
      <w:r w:rsidR="00B83F65">
        <w:t xml:space="preserve">very </w:t>
      </w:r>
      <w:r>
        <w:t>high</w:t>
      </w:r>
      <w:r w:rsidR="00FC6C65">
        <w:t xml:space="preserve"> vaccine</w:t>
      </w:r>
      <w:r>
        <w:t xml:space="preserve"> </w:t>
      </w:r>
      <w:r w:rsidR="00E1223C">
        <w:t>coverage</w:t>
      </w:r>
      <w:r w:rsidR="00BE5619">
        <w:t>,</w:t>
      </w:r>
      <w:r>
        <w:t xml:space="preserve"> HBV </w:t>
      </w:r>
      <w:r w:rsidR="00A91163">
        <w:t>vaccination has been highly effective</w:t>
      </w:r>
      <w:r w:rsidR="00415FA6">
        <w:t>,</w:t>
      </w:r>
      <w:r w:rsidR="00A91163">
        <w:t xml:space="preserve"> with </w:t>
      </w:r>
      <w:r w:rsidR="00415FA6">
        <w:t xml:space="preserve">a </w:t>
      </w:r>
      <w:r w:rsidR="00A91163">
        <w:t xml:space="preserve">low residual HBsAg </w:t>
      </w:r>
      <w:r>
        <w:t xml:space="preserve">prevalence </w:t>
      </w:r>
      <w:r w:rsidR="00400875">
        <w:t>(&lt;0.5</w:t>
      </w:r>
      <w:proofErr w:type="gramStart"/>
      <w:r w:rsidR="00400875">
        <w:t>%)</w:t>
      </w:r>
      <w:r w:rsidR="00BF376A">
        <w:t>among</w:t>
      </w:r>
      <w:proofErr w:type="gramEnd"/>
      <w:r w:rsidR="00BF376A">
        <w:t xml:space="preserve"> children</w:t>
      </w:r>
      <w:r w:rsidR="00A91163">
        <w:t xml:space="preserve"> born after </w:t>
      </w:r>
      <w:r w:rsidR="00415FA6">
        <w:t xml:space="preserve">HBV </w:t>
      </w:r>
      <w:r w:rsidR="00B83F65">
        <w:t xml:space="preserve">vaccination </w:t>
      </w:r>
      <w:r w:rsidR="00415FA6">
        <w:t>was added to the enhanced programme of immunization.</w:t>
      </w:r>
    </w:p>
    <w:p w14:paraId="6865CB4B" w14:textId="1A86DD71" w:rsidR="00F00CAC" w:rsidRDefault="00FC13CE" w:rsidP="00D77C7B">
      <w:pPr>
        <w:spacing w:line="360" w:lineRule="auto"/>
        <w:jc w:val="both"/>
        <w:rPr>
          <w:rFonts w:cstheme="minorHAnsi"/>
        </w:rPr>
      </w:pPr>
      <w:r>
        <w:rPr>
          <w:rFonts w:cstheme="minorHAnsi"/>
        </w:rPr>
        <w:t>There are limited</w:t>
      </w:r>
      <w:r w:rsidR="0087269D">
        <w:rPr>
          <w:rFonts w:cstheme="minorHAnsi"/>
        </w:rPr>
        <w:t xml:space="preserve"> existing</w:t>
      </w:r>
      <w:r>
        <w:rPr>
          <w:rFonts w:cstheme="minorHAnsi"/>
        </w:rPr>
        <w:t xml:space="preserve"> data </w:t>
      </w:r>
      <w:r w:rsidR="00F00CAC">
        <w:rPr>
          <w:rFonts w:cstheme="minorHAnsi"/>
        </w:rPr>
        <w:t>evaluating</w:t>
      </w:r>
      <w:r>
        <w:rPr>
          <w:rFonts w:cstheme="minorHAnsi"/>
        </w:rPr>
        <w:t xml:space="preserve"> </w:t>
      </w:r>
      <w:r w:rsidR="00F00CAC">
        <w:rPr>
          <w:rFonts w:cstheme="minorHAnsi"/>
        </w:rPr>
        <w:t xml:space="preserve">community </w:t>
      </w:r>
      <w:r w:rsidR="00C77353">
        <w:rPr>
          <w:rFonts w:cstheme="minorHAnsi"/>
        </w:rPr>
        <w:t xml:space="preserve">HBV </w:t>
      </w:r>
      <w:r>
        <w:rPr>
          <w:rFonts w:cstheme="minorHAnsi"/>
        </w:rPr>
        <w:t xml:space="preserve">vaccine </w:t>
      </w:r>
      <w:r w:rsidR="00A91163">
        <w:rPr>
          <w:rFonts w:cstheme="minorHAnsi"/>
        </w:rPr>
        <w:t xml:space="preserve">performance </w:t>
      </w:r>
      <w:r>
        <w:rPr>
          <w:rFonts w:cstheme="minorHAnsi"/>
        </w:rPr>
        <w:t>from sub-Saharan Africa</w:t>
      </w:r>
      <w:r w:rsidR="000F011D">
        <w:rPr>
          <w:rFonts w:cstheme="minorHAnsi"/>
        </w:rPr>
        <w:t xml:space="preserve">. </w:t>
      </w:r>
      <w:r>
        <w:rPr>
          <w:rFonts w:cstheme="minorHAnsi"/>
        </w:rPr>
        <w:t>In the Gambi</w:t>
      </w:r>
      <w:r w:rsidR="00A91163">
        <w:rPr>
          <w:rFonts w:cstheme="minorHAnsi"/>
        </w:rPr>
        <w:t xml:space="preserve">a, </w:t>
      </w:r>
      <w:r w:rsidR="0002164B">
        <w:rPr>
          <w:rFonts w:cstheme="minorHAnsi"/>
        </w:rPr>
        <w:t>among 753/2670 young adults</w:t>
      </w:r>
      <w:r w:rsidR="00E10BE1">
        <w:rPr>
          <w:rFonts w:cstheme="minorHAnsi"/>
        </w:rPr>
        <w:t xml:space="preserve"> </w:t>
      </w:r>
      <w:r w:rsidR="0002164B">
        <w:rPr>
          <w:rFonts w:cstheme="minorHAnsi"/>
        </w:rPr>
        <w:t xml:space="preserve">who could be linked to vaccination </w:t>
      </w:r>
      <w:r w:rsidR="0087269D">
        <w:rPr>
          <w:rFonts w:cstheme="minorHAnsi"/>
        </w:rPr>
        <w:t>data</w:t>
      </w:r>
      <w:r w:rsidR="0002164B">
        <w:rPr>
          <w:rFonts w:cstheme="minorHAnsi"/>
        </w:rPr>
        <w:t xml:space="preserve">, </w:t>
      </w:r>
      <w:r w:rsidR="00C42CCE">
        <w:rPr>
          <w:rFonts w:cstheme="minorHAnsi"/>
        </w:rPr>
        <w:t xml:space="preserve">estimated </w:t>
      </w:r>
      <w:r w:rsidR="0002164B">
        <w:rPr>
          <w:rFonts w:cstheme="minorHAnsi"/>
        </w:rPr>
        <w:t>vaccine ef</w:t>
      </w:r>
      <w:r w:rsidR="00B074C3">
        <w:rPr>
          <w:rFonts w:cstheme="minorHAnsi"/>
        </w:rPr>
        <w:t>f</w:t>
      </w:r>
      <w:r w:rsidR="007A0767">
        <w:rPr>
          <w:rFonts w:cstheme="minorHAnsi"/>
        </w:rPr>
        <w:t>icacy</w:t>
      </w:r>
      <w:r w:rsidR="0002164B">
        <w:rPr>
          <w:rFonts w:cstheme="minorHAnsi"/>
        </w:rPr>
        <w:t xml:space="preserve"> was </w:t>
      </w:r>
      <w:r w:rsidR="00C020F3">
        <w:rPr>
          <w:rFonts w:cstheme="minorHAnsi"/>
        </w:rPr>
        <w:t xml:space="preserve">94% </w:t>
      </w:r>
      <w:r w:rsidR="0002164B">
        <w:rPr>
          <w:rFonts w:cstheme="minorHAnsi"/>
        </w:rPr>
        <w:t>(95% CI 77-99).</w:t>
      </w:r>
      <w:r w:rsidR="00C020F3">
        <w:rPr>
          <w:rFonts w:cstheme="minorHAnsi"/>
        </w:rPr>
        <w:fldChar w:fldCharType="begin">
          <w:fldData xml:space="preserve">PEVuZE5vdGU+PENpdGU+PEF1dGhvcj5QZXRvPC9BdXRob3I+PFllYXI+MjAxNDwvWWVhcj48UmVj
TnVtPjQ3PC9SZWNOdW0+PERpc3BsYXlUZXh0PlsyMl08L0Rpc3BsYXlUZXh0PjxyZWNvcmQ+PHJl
Yy1udW1iZXI+NDc8L3JlYy1udW1iZXI+PGZvcmVpZ24ta2V5cz48a2V5IGFwcD0iRU4iIGRiLWlk
PSI5OWEwejVlc2RyYTkwc2VycGF4NXJ0Zm8yMjk1ZWZ2YTJlZXciIHRpbWVzdGFtcD0iMTYwNDA3
NzUwMCI+NDc8L2tleT48L2ZvcmVpZ24ta2V5cz48cmVmLXR5cGUgbmFtZT0iSm91cm5hbCBBcnRp
Y2xlIj4xNzwvcmVmLXR5cGU+PGNvbnRyaWJ1dG9ycz48YXV0aG9ycz48YXV0aG9yPlBldG8sIFQu
IEouPC9hdXRob3I+PGF1dGhvcj5NZW5keSwgTS4gRS48L2F1dGhvcj48YXV0aG9yPkxvd2UsIFku
PC9hdXRob3I+PGF1dGhvcj5XZWJiLCBFLiBMLjwvYXV0aG9yPjxhdXRob3I+V2hpdHRsZSwgSC4g
Qy48L2F1dGhvcj48YXV0aG9yPkhhbGwsIEEuIEouPC9hdXRob3I+PC9hdXRob3JzPjwvY29udHJp
YnV0b3JzPjxhdXRoLWFkZHJlc3M+TWVkaWNhbCBSZXNlYXJjaCBDb3VuY2lsIExhYm9yYXRvcmll
cywgRmFqYXJhLCBUaGUgR2FtYmlhLiB0b21AdHJvcG1lZHJlcy5hYy48L2F1dGgtYWRkcmVzcz48
dGl0bGVzPjx0aXRsZT5FZmZpY2FjeSBhbmQgZWZmZWN0aXZlbmVzcyBvZiBpbmZhbnQgdmFjY2lu
YXRpb24gYWdhaW5zdCBjaHJvbmljIGhlcGF0aXRpcyBCIGluIHRoZSBHYW1iaWEgSGVwYXRpdGlz
IEludGVydmVudGlvbiBTdHVkeSAoMTk4Ni05MCkgYW5kIGluIHRoZSBuYXRpb253aWRlIGltbXVu
aXNhdGlvbiBwcm9ncmFtPC90aXRsZT48c2Vjb25kYXJ5LXRpdGxlPkJNQyBJbmZlY3QgRGlzPC9z
ZWNvbmRhcnktdGl0bGU+PGFsdC10aXRsZT5CTUMgaW5mZWN0aW91cyBkaXNlYXNlczwvYWx0LXRp
dGxlPjwvdGl0bGVzPjxhbHQtcGVyaW9kaWNhbD48ZnVsbC10aXRsZT5CTUMgSW5mZWN0aW91cyBE
aXNlYXNlczwvZnVsbC10aXRsZT48L2FsdC1wZXJpb2RpY2FsPjxwYWdlcz43PC9wYWdlcz48dm9s
dW1lPjE0PC92b2x1bWU+PGVkaXRpb24+MjAxNC8wMS8wOTwvZWRpdGlvbj48a2V5d29yZHM+PGtl
eXdvcmQ+Q2FzZS1Db250cm9sIFN0dWRpZXM8L2tleXdvcmQ+PGtleXdvcmQ+Q2hpbGQ8L2tleXdv
cmQ+PGtleXdvcmQ+Q2hpbGQsIFByZXNjaG9vbDwva2V5d29yZD48a2V5d29yZD5DaHJvbmljIERp
c2Vhc2U8L2tleXdvcmQ+PGtleXdvcmQ+Q29tbXVuaWNhYmxlIERpc2Vhc2VzPC9rZXl3b3JkPjxr
ZXl3b3JkPkNyb3NzLVNlY3Rpb25hbCBTdHVkaWVzPC9rZXl3b3JkPjxrZXl3b3JkPkZlbWFsZTwv
a2V5d29yZD48a2V5d29yZD5HYW1iaWEvZXBpZGVtaW9sb2d5PC9rZXl3b3JkPjxrZXl3b3JkPkhl
cGF0aXRpcyBCL2VwaWRlbWlvbG9neTwva2V5d29yZD48a2V5d29yZD5IZXBhdGl0aXMgQiBBbnRp
Ym9kaWVzL2Jsb29kPC9rZXl3b3JkPjxrZXl3b3JkPkhlcGF0aXRpcyBCIFN1cmZhY2UgQW50aWdl
bnMvYmxvb2Q8L2tleXdvcmQ+PGtleXdvcmQ+KkhlcGF0aXRpcyBCIFZhY2NpbmVzL2FkbWluaXN0
cmF0aW9uICZhbXA7IGRvc2FnZTwva2V5d29yZD48a2V5d29yZD5IZXBhdGl0aXMgQiB2aXJ1cy9p
bW11bm9sb2d5PC9rZXl3b3JkPjxrZXl3b3JkPkhlcGF0aXRpcyBCLCBDaHJvbmljLyplcGlkZW1p
b2xvZ3kvaW1tdW5vbG9neS8qcHJldmVudGlvbiAmYW1wOyBjb250cm9sPC9rZXl3b3JkPjxrZXl3
b3JkPkhlcGF0aXRpcywgQ2hyb25pYy9lcGlkZW1pb2xvZ3k8L2tleXdvcmQ+PGtleXdvcmQ+SHVt
YW5zPC9rZXl3b3JkPjxrZXl3b3JkPipJbW11bml6YXRpb24gUHJvZ3JhbXM8L2tleXdvcmQ+PGtl
eXdvcmQ+SW5mYW50PC9rZXl3b3JkPjxrZXl3b3JkPk1hbGU8L2tleXdvcmQ+PGtleXdvcmQ+UGFy
dHVyaXRpb248L2tleXdvcmQ+PGtleXdvcmQ+UHJldmFsZW5jZTwva2V5d29yZD48a2V5d29yZD5U
cmVhdG1lbnQgT3V0Y29tZTwva2V5d29yZD48a2V5d29yZD5WYWNjaW5hdGlvbjwva2V5d29yZD48
a2V5d29yZD5Zb3VuZyBBZHVsdDwva2V5d29yZD48L2tleXdvcmRzPjxkYXRlcz48eWVhcj4yMDE0
PC95ZWFyPjxwdWItZGF0ZXM+PGRhdGU+SmFuIDc8L2RhdGU+PC9wdWItZGF0ZXM+PC9kYXRlcz48
aXNibj4xNDcxLTIzMzQ8L2lzYm4+PGFjY2Vzc2lvbi1udW0+MjQzOTc3OTM8L2FjY2Vzc2lvbi1u
dW0+PHVybHM+PC91cmxzPjxjdXN0b20yPlBNQzM4OTgwOTI8L2N1c3RvbTI+PGVsZWN0cm9uaWMt
cmVzb3VyY2UtbnVtPjEwLjExODYvMTQ3MS0yMzM0LTE0LTc8L2VsZWN0cm9uaWMtcmVzb3VyY2Ut
bnVtPjxyZW1vdGUtZGF0YWJhc2UtcHJvdmlkZXI+TkxNPC9yZW1vdGUtZGF0YWJhc2UtcHJvdmlk
ZXI+PGxhbmd1YWdlPmVuZzwvbGFuZ3VhZ2U+PC9yZWNvcmQ+PC9DaXRlPjwvRW5kTm90ZT5=
</w:fldData>
        </w:fldChar>
      </w:r>
      <w:r w:rsidR="008C436D">
        <w:rPr>
          <w:rFonts w:cstheme="minorHAnsi"/>
        </w:rPr>
        <w:instrText xml:space="preserve"> ADDIN EN.CITE </w:instrText>
      </w:r>
      <w:r w:rsidR="008C436D">
        <w:rPr>
          <w:rFonts w:cstheme="minorHAnsi"/>
        </w:rPr>
        <w:fldChar w:fldCharType="begin">
          <w:fldData xml:space="preserve">PEVuZE5vdGU+PENpdGU+PEF1dGhvcj5QZXRvPC9BdXRob3I+PFllYXI+MjAxNDwvWWVhcj48UmVj
TnVtPjQ3PC9SZWNOdW0+PERpc3BsYXlUZXh0PlsyMl08L0Rpc3BsYXlUZXh0PjxyZWNvcmQ+PHJl
Yy1udW1iZXI+NDc8L3JlYy1udW1iZXI+PGZvcmVpZ24ta2V5cz48a2V5IGFwcD0iRU4iIGRiLWlk
PSI5OWEwejVlc2RyYTkwc2VycGF4NXJ0Zm8yMjk1ZWZ2YTJlZXciIHRpbWVzdGFtcD0iMTYwNDA3
NzUwMCI+NDc8L2tleT48L2ZvcmVpZ24ta2V5cz48cmVmLXR5cGUgbmFtZT0iSm91cm5hbCBBcnRp
Y2xlIj4xNzwvcmVmLXR5cGU+PGNvbnRyaWJ1dG9ycz48YXV0aG9ycz48YXV0aG9yPlBldG8sIFQu
IEouPC9hdXRob3I+PGF1dGhvcj5NZW5keSwgTS4gRS48L2F1dGhvcj48YXV0aG9yPkxvd2UsIFku
PC9hdXRob3I+PGF1dGhvcj5XZWJiLCBFLiBMLjwvYXV0aG9yPjxhdXRob3I+V2hpdHRsZSwgSC4g
Qy48L2F1dGhvcj48YXV0aG9yPkhhbGwsIEEuIEouPC9hdXRob3I+PC9hdXRob3JzPjwvY29udHJp
YnV0b3JzPjxhdXRoLWFkZHJlc3M+TWVkaWNhbCBSZXNlYXJjaCBDb3VuY2lsIExhYm9yYXRvcmll
cywgRmFqYXJhLCBUaGUgR2FtYmlhLiB0b21AdHJvcG1lZHJlcy5hYy48L2F1dGgtYWRkcmVzcz48
dGl0bGVzPjx0aXRsZT5FZmZpY2FjeSBhbmQgZWZmZWN0aXZlbmVzcyBvZiBpbmZhbnQgdmFjY2lu
YXRpb24gYWdhaW5zdCBjaHJvbmljIGhlcGF0aXRpcyBCIGluIHRoZSBHYW1iaWEgSGVwYXRpdGlz
IEludGVydmVudGlvbiBTdHVkeSAoMTk4Ni05MCkgYW5kIGluIHRoZSBuYXRpb253aWRlIGltbXVu
aXNhdGlvbiBwcm9ncmFtPC90aXRsZT48c2Vjb25kYXJ5LXRpdGxlPkJNQyBJbmZlY3QgRGlzPC9z
ZWNvbmRhcnktdGl0bGU+PGFsdC10aXRsZT5CTUMgaW5mZWN0aW91cyBkaXNlYXNlczwvYWx0LXRp
dGxlPjwvdGl0bGVzPjxhbHQtcGVyaW9kaWNhbD48ZnVsbC10aXRsZT5CTUMgSW5mZWN0aW91cyBE
aXNlYXNlczwvZnVsbC10aXRsZT48L2FsdC1wZXJpb2RpY2FsPjxwYWdlcz43PC9wYWdlcz48dm9s
dW1lPjE0PC92b2x1bWU+PGVkaXRpb24+MjAxNC8wMS8wOTwvZWRpdGlvbj48a2V5d29yZHM+PGtl
eXdvcmQ+Q2FzZS1Db250cm9sIFN0dWRpZXM8L2tleXdvcmQ+PGtleXdvcmQ+Q2hpbGQ8L2tleXdv
cmQ+PGtleXdvcmQ+Q2hpbGQsIFByZXNjaG9vbDwva2V5d29yZD48a2V5d29yZD5DaHJvbmljIERp
c2Vhc2U8L2tleXdvcmQ+PGtleXdvcmQ+Q29tbXVuaWNhYmxlIERpc2Vhc2VzPC9rZXl3b3JkPjxr
ZXl3b3JkPkNyb3NzLVNlY3Rpb25hbCBTdHVkaWVzPC9rZXl3b3JkPjxrZXl3b3JkPkZlbWFsZTwv
a2V5d29yZD48a2V5d29yZD5HYW1iaWEvZXBpZGVtaW9sb2d5PC9rZXl3b3JkPjxrZXl3b3JkPkhl
cGF0aXRpcyBCL2VwaWRlbWlvbG9neTwva2V5d29yZD48a2V5d29yZD5IZXBhdGl0aXMgQiBBbnRp
Ym9kaWVzL2Jsb29kPC9rZXl3b3JkPjxrZXl3b3JkPkhlcGF0aXRpcyBCIFN1cmZhY2UgQW50aWdl
bnMvYmxvb2Q8L2tleXdvcmQ+PGtleXdvcmQ+KkhlcGF0aXRpcyBCIFZhY2NpbmVzL2FkbWluaXN0
cmF0aW9uICZhbXA7IGRvc2FnZTwva2V5d29yZD48a2V5d29yZD5IZXBhdGl0aXMgQiB2aXJ1cy9p
bW11bm9sb2d5PC9rZXl3b3JkPjxrZXl3b3JkPkhlcGF0aXRpcyBCLCBDaHJvbmljLyplcGlkZW1p
b2xvZ3kvaW1tdW5vbG9neS8qcHJldmVudGlvbiAmYW1wOyBjb250cm9sPC9rZXl3b3JkPjxrZXl3
b3JkPkhlcGF0aXRpcywgQ2hyb25pYy9lcGlkZW1pb2xvZ3k8L2tleXdvcmQ+PGtleXdvcmQ+SHVt
YW5zPC9rZXl3b3JkPjxrZXl3b3JkPipJbW11bml6YXRpb24gUHJvZ3JhbXM8L2tleXdvcmQ+PGtl
eXdvcmQ+SW5mYW50PC9rZXl3b3JkPjxrZXl3b3JkPk1hbGU8L2tleXdvcmQ+PGtleXdvcmQ+UGFy
dHVyaXRpb248L2tleXdvcmQ+PGtleXdvcmQ+UHJldmFsZW5jZTwva2V5d29yZD48a2V5d29yZD5U
cmVhdG1lbnQgT3V0Y29tZTwva2V5d29yZD48a2V5d29yZD5WYWNjaW5hdGlvbjwva2V5d29yZD48
a2V5d29yZD5Zb3VuZyBBZHVsdDwva2V5d29yZD48L2tleXdvcmRzPjxkYXRlcz48eWVhcj4yMDE0
PC95ZWFyPjxwdWItZGF0ZXM+PGRhdGU+SmFuIDc8L2RhdGU+PC9wdWItZGF0ZXM+PC9kYXRlcz48
aXNibj4xNDcxLTIzMzQ8L2lzYm4+PGFjY2Vzc2lvbi1udW0+MjQzOTc3OTM8L2FjY2Vzc2lvbi1u
dW0+PHVybHM+PC91cmxzPjxjdXN0b20yPlBNQzM4OTgwOTI8L2N1c3RvbTI+PGVsZWN0cm9uaWMt
cmVzb3VyY2UtbnVtPjEwLjExODYvMTQ3MS0yMzM0LTE0LTc8L2VsZWN0cm9uaWMtcmVzb3VyY2Ut
bnVtPjxyZW1vdGUtZGF0YWJhc2UtcHJvdmlkZXI+TkxNPC9yZW1vdGUtZGF0YWJhc2UtcHJvdmlk
ZXI+PGxhbmd1YWdlPmVuZzwvbGFuZ3VhZ2U+PC9yZWNvcmQ+PC9DaXRlPjwvRW5kTm90ZT5=
</w:fldData>
        </w:fldChar>
      </w:r>
      <w:r w:rsidR="008C436D">
        <w:rPr>
          <w:rFonts w:cstheme="minorHAnsi"/>
        </w:rPr>
        <w:instrText xml:space="preserve"> ADDIN EN.CITE.DATA </w:instrText>
      </w:r>
      <w:r w:rsidR="008C436D">
        <w:rPr>
          <w:rFonts w:cstheme="minorHAnsi"/>
        </w:rPr>
      </w:r>
      <w:r w:rsidR="008C436D">
        <w:rPr>
          <w:rFonts w:cstheme="minorHAnsi"/>
        </w:rPr>
        <w:fldChar w:fldCharType="end"/>
      </w:r>
      <w:r w:rsidR="00C020F3">
        <w:rPr>
          <w:rFonts w:cstheme="minorHAnsi"/>
        </w:rPr>
      </w:r>
      <w:r w:rsidR="00C020F3">
        <w:rPr>
          <w:rFonts w:cstheme="minorHAnsi"/>
        </w:rPr>
        <w:fldChar w:fldCharType="separate"/>
      </w:r>
      <w:r w:rsidR="008C436D">
        <w:rPr>
          <w:rFonts w:cstheme="minorHAnsi"/>
          <w:noProof/>
        </w:rPr>
        <w:t>[22]</w:t>
      </w:r>
      <w:r w:rsidR="00C020F3">
        <w:rPr>
          <w:rFonts w:cstheme="minorHAnsi"/>
        </w:rPr>
        <w:fldChar w:fldCharType="end"/>
      </w:r>
      <w:r w:rsidR="00E10BE1">
        <w:rPr>
          <w:rFonts w:cstheme="minorHAnsi"/>
        </w:rPr>
        <w:t xml:space="preserve"> </w:t>
      </w:r>
      <w:r w:rsidR="00303F47">
        <w:rPr>
          <w:rFonts w:cstheme="minorHAnsi"/>
        </w:rPr>
        <w:t>I</w:t>
      </w:r>
      <w:r w:rsidR="000F011D">
        <w:rPr>
          <w:rFonts w:cstheme="minorHAnsi"/>
        </w:rPr>
        <w:t xml:space="preserve">n Senegal estimated vaccine efficacy </w:t>
      </w:r>
      <w:r w:rsidR="00303F47">
        <w:rPr>
          <w:rFonts w:cstheme="minorHAnsi"/>
        </w:rPr>
        <w:t>was</w:t>
      </w:r>
      <w:r w:rsidR="000F011D">
        <w:rPr>
          <w:rFonts w:cstheme="minorHAnsi"/>
        </w:rPr>
        <w:t xml:space="preserve"> 9</w:t>
      </w:r>
      <w:r w:rsidR="00624CFB">
        <w:rPr>
          <w:rFonts w:cstheme="minorHAnsi"/>
        </w:rPr>
        <w:t>5</w:t>
      </w:r>
      <w:r w:rsidR="000F011D">
        <w:rPr>
          <w:rFonts w:cstheme="minorHAnsi"/>
        </w:rPr>
        <w:t>% (95% CI 7</w:t>
      </w:r>
      <w:r w:rsidR="00624CFB">
        <w:rPr>
          <w:rFonts w:cstheme="minorHAnsi"/>
        </w:rPr>
        <w:t>7</w:t>
      </w:r>
      <w:r w:rsidR="000F011D">
        <w:rPr>
          <w:rFonts w:cstheme="minorHAnsi"/>
        </w:rPr>
        <w:t>- 9</w:t>
      </w:r>
      <w:r w:rsidR="009F2AF9">
        <w:rPr>
          <w:rFonts w:cstheme="minorHAnsi"/>
        </w:rPr>
        <w:t>9</w:t>
      </w:r>
      <w:r w:rsidR="000F011D">
        <w:rPr>
          <w:rFonts w:cstheme="minorHAnsi"/>
        </w:rPr>
        <w:t>)</w:t>
      </w:r>
      <w:r w:rsidR="00303F47">
        <w:rPr>
          <w:rFonts w:cstheme="minorHAnsi"/>
        </w:rPr>
        <w:t xml:space="preserve"> </w:t>
      </w:r>
      <w:r w:rsidR="00066100">
        <w:rPr>
          <w:rFonts w:cstheme="minorHAnsi"/>
        </w:rPr>
        <w:t xml:space="preserve">among 9-12 year old participants of a </w:t>
      </w:r>
      <w:r w:rsidR="00303F47">
        <w:rPr>
          <w:rFonts w:cstheme="minorHAnsi"/>
        </w:rPr>
        <w:t>HBV vaccination study</w:t>
      </w:r>
      <w:r w:rsidR="000F011D">
        <w:rPr>
          <w:rFonts w:cstheme="minorHAnsi"/>
        </w:rPr>
        <w:t>.</w:t>
      </w:r>
      <w:r w:rsidR="000F011D">
        <w:rPr>
          <w:rFonts w:cstheme="minorHAnsi"/>
        </w:rPr>
        <w:fldChar w:fldCharType="begin"/>
      </w:r>
      <w:r w:rsidR="008C436D">
        <w:rPr>
          <w:rFonts w:cstheme="minorHAnsi"/>
        </w:rPr>
        <w:instrText xml:space="preserve"> ADDIN EN.CITE &lt;EndNote&gt;&lt;Cite&gt;&lt;Author&gt;Coursaget&lt;/Author&gt;&lt;Year&gt;1994&lt;/Year&gt;&lt;RecNum&gt;672&lt;/RecNum&gt;&lt;DisplayText&gt;[23]&lt;/DisplayText&gt;&lt;record&gt;&lt;rec-number&gt;672&lt;/rec-number&gt;&lt;foreign-keys&gt;&lt;key app="EN" db-id="psp5x0xtx5vdxnefsv3xd9aqfs2pxepxtv0t" timestamp="1570204360"&gt;672&lt;/key&gt;&lt;/foreign-keys&gt;&lt;ref-type name="Journal Article"&gt;17&lt;/ref-type&gt;&lt;contributors&gt;&lt;authors&gt;&lt;author&gt;Coursaget, P.&lt;/author&gt;&lt;author&gt;Leboulleux, D.&lt;/author&gt;&lt;author&gt;Soumare, M.&lt;/author&gt;&lt;author&gt;le Cann, P.&lt;/author&gt;&lt;author&gt;Yvonnet, B.&lt;/author&gt;&lt;author&gt;Chiron, J. P.&lt;/author&gt;&lt;author&gt;Coll-Seck, A. M.&lt;/author&gt;&lt;author&gt;Diop-Mar, I.&lt;/author&gt;&lt;/authors&gt;&lt;/contributors&gt;&lt;auth-address&gt;Institut de Virologie de Tours, Faculte de Pharmacie, Tours France.&lt;/auth-address&gt;&lt;titles&gt;&lt;title&gt;Twelve-year follow-up study of hepatitis B immunization of Senegalese infants&lt;/title&gt;&lt;secondary-title&gt;J Hepatol&lt;/secondary-title&gt;&lt;/titles&gt;&lt;periodical&gt;&lt;full-title&gt;Journal of Hepatology&lt;/full-title&gt;&lt;abbr-1&gt;J. Hepatol.&lt;/abbr-1&gt;&lt;abbr-2&gt;J Hepatol&lt;/abbr-2&gt;&lt;/periodical&gt;&lt;pages&gt;250-4&lt;/pages&gt;&lt;volume&gt;21&lt;/volume&gt;&lt;number&gt;2&lt;/number&gt;&lt;edition&gt;1994/08/01&lt;/edition&gt;&lt;keywords&gt;&lt;keyword&gt;Child&lt;/keyword&gt;&lt;keyword&gt;Child, Preschool&lt;/keyword&gt;&lt;keyword&gt;Follow-Up Studies&lt;/keyword&gt;&lt;keyword&gt;Hepatitis B/*epidemiology/*prevention &amp;amp; control&lt;/keyword&gt;&lt;keyword&gt;Hepatitis B Surface Antigens/analysis/blood&lt;/keyword&gt;&lt;keyword&gt;Hepatitis B Vaccines/adverse effects/*standards&lt;/keyword&gt;&lt;keyword&gt;Humans&lt;/keyword&gt;&lt;keyword&gt;Infant&lt;/keyword&gt;&lt;keyword&gt;Infant, Newborn&lt;/keyword&gt;&lt;keyword&gt;Senegal/epidemiology&lt;/keyword&gt;&lt;/keywords&gt;&lt;dates&gt;&lt;year&gt;1994&lt;/year&gt;&lt;pub-dates&gt;&lt;date&gt;Aug&lt;/date&gt;&lt;/pub-dates&gt;&lt;/dates&gt;&lt;isbn&gt;0168-8278 (Print)&amp;#xD;0168-8278 (Linking)&lt;/isbn&gt;&lt;accession-num&gt;7989718&lt;/accession-num&gt;&lt;urls&gt;&lt;related-urls&gt;&lt;url&gt;https://www.ncbi.nlm.nih.gov/pubmed/7989718&lt;/url&gt;&lt;/related-urls&gt;&lt;/urls&gt;&lt;electronic-resource-num&gt;10.1016/s0168-8278(05)80404-0&lt;/electronic-resource-num&gt;&lt;/record&gt;&lt;/Cite&gt;&lt;/EndNote&gt;</w:instrText>
      </w:r>
      <w:r w:rsidR="000F011D">
        <w:rPr>
          <w:rFonts w:cstheme="minorHAnsi"/>
        </w:rPr>
        <w:fldChar w:fldCharType="separate"/>
      </w:r>
      <w:r w:rsidR="008C436D">
        <w:rPr>
          <w:rFonts w:cstheme="minorHAnsi"/>
          <w:noProof/>
        </w:rPr>
        <w:t>[23]</w:t>
      </w:r>
      <w:r w:rsidR="000F011D">
        <w:rPr>
          <w:rFonts w:cstheme="minorHAnsi"/>
        </w:rPr>
        <w:fldChar w:fldCharType="end"/>
      </w:r>
      <w:r w:rsidR="000F011D">
        <w:rPr>
          <w:rFonts w:cstheme="minorHAnsi"/>
        </w:rPr>
        <w:t xml:space="preserve"> </w:t>
      </w:r>
      <w:r w:rsidR="00E86F38">
        <w:rPr>
          <w:rFonts w:cstheme="minorHAnsi"/>
        </w:rPr>
        <w:t>In a household survey in South Africa, HBsAg prevalence was 0.9% among 15-19 year olds born after vaccine implementation, relative to 2.8% among those born before implementation.</w:t>
      </w:r>
      <w:r w:rsidR="004A7CB4">
        <w:rPr>
          <w:rFonts w:cstheme="minorHAnsi"/>
        </w:rPr>
        <w:fldChar w:fldCharType="begin">
          <w:fldData xml:space="preserve">PEVuZE5vdGU+PENpdGU+PEF1dGhvcj5TYW1zdW5kZXI8L0F1dGhvcj48WWVhcj4yMDE5PC9ZZWFy
PjxSZWNOdW0+MTE5OTwvUmVjTnVtPjxEaXNwbGF5VGV4dD5bMjRdPC9EaXNwbGF5VGV4dD48cmVj
b3JkPjxyZWMtbnVtYmVyPjExOTk8L3JlYy1udW1iZXI+PGZvcmVpZ24ta2V5cz48a2V5IGFwcD0i
RU4iIGRiLWlkPSJwc3A1eDB4dHg1dmR4bmVmc3YzeGQ5YXFmczJweGVweHR2MHQiIHRpbWVzdGFt
cD0iMTYwNjQ4ODcyOCI+MTE5OTwva2V5PjwvZm9yZWlnbi1rZXlzPjxyZWYtdHlwZSBuYW1lPSJK
b3VybmFsIEFydGljbGUiPjE3PC9yZWYtdHlwZT48Y29udHJpYnV0b3JzPjxhdXRob3JzPjxhdXRo
b3I+U2Ftc3VuZGVyLCBOLjwvYXV0aG9yPjxhdXRob3I+TmdjYXB1LCBTLjwvYXV0aG9yPjxhdXRo
b3I+TGV3aXMsIEwuPC9hdXRob3I+PGF1dGhvcj5CYXh0ZXIsIEMuPC9hdXRob3I+PGF1dGhvcj5D
YXdvb2QsIEMuPC9hdXRob3I+PGF1dGhvcj5LaGFueWlsZSwgRC48L2F1dGhvcj48YXV0aG9yPkto
YXJzYW55LCBBLiBCLiBNLjwvYXV0aG9yPjwvYXV0aG9ycz48L2NvbnRyaWJ1dG9ycz48YXV0aC1h
ZGRyZXNzPkNlbnRyZSBmb3IgdGhlIEFJRFMgUHJvZ3JhbW1lIG9mIFJlc2VhcmNoIGluIFNvdXRo
IEFmcmljYSAoQ0FQUklTQSksIFVuaXZlcnNpdHkgb2YgS3dhWnVsdS1OYXRhbCwgRHVyYmFuLCBT
b3V0aCBBZnJpY2EuJiN4RDtFcGljZW50cmUgQUlEcyBSaXNrIE1hbmFnZW1lbnQgKFB0eSkgTGlt
aXRlZCwgQ2FwZSBUb3duLCBTb3V0aCBBZnJpY2EuJiN4RDtDZW50cmUgZm9yIHRoZSBBSURTIFBy
b2dyYW1tZSBvZiBSZXNlYXJjaCBpbiBTb3V0aCBBZnJpY2EgKENBUFJJU0EpLCBVbml2ZXJzaXR5
IG9mIEt3YVp1bHUtTmF0YWwsIER1cmJhbiwgU291dGggQWZyaWNhLiBFbGVjdHJvbmljIGFkZHJl
c3M6IEF5ZXNoYS5raGFyc2FueUBjYXByaXNhLm9yZy48L2F1dGgtYWRkcmVzcz48dGl0bGVzPjx0
aXRsZT5TZXJvcHJldmFsZW5jZSBvZiBoZXBhdGl0aXMgQiB2aXJ1czogRmluZGluZ3MgZnJvbSBh
IHBvcHVsYXRpb24tYmFzZWQgaG91c2Vob2xkIHN1cnZleSBpbiBLd2FadWx1LU5hdGFsLCBTb3V0
aCBBZnJpY2E8L3RpdGxlPjxzZWNvbmRhcnktdGl0bGU+SW50IEogSW5mZWN0IERpczwvc2Vjb25k
YXJ5LXRpdGxlPjxhbHQtdGl0bGU+SW50IEogSW5mZWN0IERpczwvYWx0LXRpdGxlPjwvdGl0bGVz
PjxwZXJpb2RpY2FsPjxmdWxsLXRpdGxlPkludGVybmF0aW9uYWwgSm91cm5hbCBvZiBJbmZlY3Rp
b3VzIERpc2Vhc2VzPC9mdWxsLXRpdGxlPjxhYmJyLTE+SW50LiBKLiBJbmZlY3QuIERpcy48L2Fi
YnItMT48YWJici0yPkludCBKIEluZmVjdCBEaXM8L2FiYnItMj48L3BlcmlvZGljYWw+PGFsdC1w
ZXJpb2RpY2FsPjxmdWxsLXRpdGxlPkludGVybmF0aW9uYWwgSm91cm5hbCBvZiBJbmZlY3Rpb3Vz
IERpc2Vhc2VzPC9mdWxsLXRpdGxlPjxhYmJyLTE+SW50LiBKLiBJbmZlY3QuIERpcy48L2FiYnIt
MT48YWJici0yPkludCBKIEluZmVjdCBEaXM8L2FiYnItMj48L2FsdC1wZXJpb2RpY2FsPjxwYWdl
cz4xNTAtMTU3PC9wYWdlcz48dm9sdW1lPjg1PC92b2x1bWU+PGVkaXRpb24+MjAxOS8wNi8xNzwv
ZWRpdGlvbj48a2V5d29yZHM+PGtleXdvcmQ+QWRvbGVzY2VudDwva2V5d29yZD48a2V5d29yZD5B
ZHVsdDwva2V5d29yZD48a2V5d29yZD5Db2luZmVjdGlvbjwva2V5d29yZD48a2V5d29yZD5GZW1h
bGU8L2tleXdvcmQ+PGtleXdvcmQ+SElWIFNlcm9wb3NpdGl2aXR5L2NvbXBsaWNhdGlvbnM8L2tl
eXdvcmQ+PGtleXdvcmQ+SGVwYXRpdGlzIEIvY29tcGxpY2F0aW9ucy8qZXBpZGVtaW9sb2d5PC9r
ZXl3b3JkPjxrZXl3b3JkPkhlcGF0aXRpcyBCIEFudGlib2RpZXMvKmJsb29kPC9rZXl3b3JkPjxr
ZXl3b3JkPkhlcGF0aXRpcyBCIFN1cmZhY2UgQW50aWdlbnMvYmxvb2Q8L2tleXdvcmQ+PGtleXdv
cmQ+SGVwYXRpdGlzIEIgZSBBbnRpZ2Vucy9ibG9vZC9pbW11bm9sb2d5PC9rZXl3b3JkPjxrZXl3
b3JkPkhlcGF0aXRpcyBCIHZpcnVzL2ltbXVub2xvZ3k8L2tleXdvcmQ+PGtleXdvcmQ+SHVtYW5z
PC9rZXl3b3JkPjxrZXl3b3JkPk1hbGU8L2tleXdvcmQ+PGtleXdvcmQ+TWlkZGxlIEFnZWQ8L2tl
eXdvcmQ+PGtleXdvcmQ+UHJldmFsZW5jZTwva2V5d29yZD48a2V5d29yZD5TZXJvZXBpZGVtaW9s
b2dpYyBTdHVkaWVzPC9rZXl3b3JkPjxrZXl3b3JkPlNvdXRoIEFmcmljYS9lcGlkZW1pb2xvZ3k8
L2tleXdvcmQ+PGtleXdvcmQ+U3VydmV5cyBhbmQgUXVlc3Rpb25uYWlyZXM8L2tleXdvcmQ+PGtl
eXdvcmQ+WW91bmcgQWR1bHQ8L2tleXdvcmQ+PGtleXdvcmQ+QW50aS1IQmU8L2tleXdvcmQ+PGtl
eXdvcmQ+SEJWLUhJViBjby1pbmZlY3Rpb248L2tleXdvcmQ+PGtleXdvcmQ+SEJlQWc8L2tleXdv
cmQ+PGtleXdvcmQ+SEJzQWc8L2tleXdvcmQ+PGtleXdvcmQ+SGVwYXRpdGlzIEIgdmlydXMgKEhC
VikgcHJldmFsZW5jZTwva2V5d29yZD48a2V5d29yZD5Tb3V0aCBBZnJpY2E8L2tleXdvcmQ+PC9r
ZXl3b3Jkcz48ZGF0ZXM+PHllYXI+MjAxOTwveWVhcj48cHViLWRhdGVzPjxkYXRlPkF1ZzwvZGF0
ZT48L3B1Yi1kYXRlcz48L2RhdGVzPjxpc2JuPjEyMDEtOTcxMjwvaXNibj48YWNjZXNzaW9uLW51
bT4zMTIwMjkxMDwvYWNjZXNzaW9uLW51bT48dXJscz48L3VybHM+PGN1c3RvbTI+UE1DNjc0NTI0
MjwvY3VzdG9tMj48Y3VzdG9tNj5OSUhNUzE1MzYyNzU8L2N1c3RvbTY+PGVsZWN0cm9uaWMtcmVz
b3VyY2UtbnVtPjEwLjEwMTYvai5pamlkLjIwMTkuMDYuMDA1PC9lbGVjdHJvbmljLXJlc291cmNl
LW51bT48cmVtb3RlLWRhdGFiYXNlLXByb3ZpZGVyPk5MTTwvcmVtb3RlLWRhdGFiYXNlLXByb3Zp
ZGVyPjxsYW5ndWFnZT5lbmc8L2xhbmd1YWdlPjwvcmVjb3JkPjwvQ2l0ZT48L0VuZE5vdGU+
</w:fldData>
        </w:fldChar>
      </w:r>
      <w:r w:rsidR="008C436D">
        <w:rPr>
          <w:rFonts w:cstheme="minorHAnsi"/>
        </w:rPr>
        <w:instrText xml:space="preserve"> ADDIN EN.CITE </w:instrText>
      </w:r>
      <w:r w:rsidR="008C436D">
        <w:rPr>
          <w:rFonts w:cstheme="minorHAnsi"/>
        </w:rPr>
        <w:fldChar w:fldCharType="begin">
          <w:fldData xml:space="preserve">PEVuZE5vdGU+PENpdGU+PEF1dGhvcj5TYW1zdW5kZXI8L0F1dGhvcj48WWVhcj4yMDE5PC9ZZWFy
PjxSZWNOdW0+MTE5OTwvUmVjTnVtPjxEaXNwbGF5VGV4dD5bMjRdPC9EaXNwbGF5VGV4dD48cmVj
b3JkPjxyZWMtbnVtYmVyPjExOTk8L3JlYy1udW1iZXI+PGZvcmVpZ24ta2V5cz48a2V5IGFwcD0i
RU4iIGRiLWlkPSJwc3A1eDB4dHg1dmR4bmVmc3YzeGQ5YXFmczJweGVweHR2MHQiIHRpbWVzdGFt
cD0iMTYwNjQ4ODcyOCI+MTE5OTwva2V5PjwvZm9yZWlnbi1rZXlzPjxyZWYtdHlwZSBuYW1lPSJK
b3VybmFsIEFydGljbGUiPjE3PC9yZWYtdHlwZT48Y29udHJpYnV0b3JzPjxhdXRob3JzPjxhdXRo
b3I+U2Ftc3VuZGVyLCBOLjwvYXV0aG9yPjxhdXRob3I+TmdjYXB1LCBTLjwvYXV0aG9yPjxhdXRo
b3I+TGV3aXMsIEwuPC9hdXRob3I+PGF1dGhvcj5CYXh0ZXIsIEMuPC9hdXRob3I+PGF1dGhvcj5D
YXdvb2QsIEMuPC9hdXRob3I+PGF1dGhvcj5LaGFueWlsZSwgRC48L2F1dGhvcj48YXV0aG9yPkto
YXJzYW55LCBBLiBCLiBNLjwvYXV0aG9yPjwvYXV0aG9ycz48L2NvbnRyaWJ1dG9ycz48YXV0aC1h
ZGRyZXNzPkNlbnRyZSBmb3IgdGhlIEFJRFMgUHJvZ3JhbW1lIG9mIFJlc2VhcmNoIGluIFNvdXRo
IEFmcmljYSAoQ0FQUklTQSksIFVuaXZlcnNpdHkgb2YgS3dhWnVsdS1OYXRhbCwgRHVyYmFuLCBT
b3V0aCBBZnJpY2EuJiN4RDtFcGljZW50cmUgQUlEcyBSaXNrIE1hbmFnZW1lbnQgKFB0eSkgTGlt
aXRlZCwgQ2FwZSBUb3duLCBTb3V0aCBBZnJpY2EuJiN4RDtDZW50cmUgZm9yIHRoZSBBSURTIFBy
b2dyYW1tZSBvZiBSZXNlYXJjaCBpbiBTb3V0aCBBZnJpY2EgKENBUFJJU0EpLCBVbml2ZXJzaXR5
IG9mIEt3YVp1bHUtTmF0YWwsIER1cmJhbiwgU291dGggQWZyaWNhLiBFbGVjdHJvbmljIGFkZHJl
c3M6IEF5ZXNoYS5raGFyc2FueUBjYXByaXNhLm9yZy48L2F1dGgtYWRkcmVzcz48dGl0bGVzPjx0
aXRsZT5TZXJvcHJldmFsZW5jZSBvZiBoZXBhdGl0aXMgQiB2aXJ1czogRmluZGluZ3MgZnJvbSBh
IHBvcHVsYXRpb24tYmFzZWQgaG91c2Vob2xkIHN1cnZleSBpbiBLd2FadWx1LU5hdGFsLCBTb3V0
aCBBZnJpY2E8L3RpdGxlPjxzZWNvbmRhcnktdGl0bGU+SW50IEogSW5mZWN0IERpczwvc2Vjb25k
YXJ5LXRpdGxlPjxhbHQtdGl0bGU+SW50IEogSW5mZWN0IERpczwvYWx0LXRpdGxlPjwvdGl0bGVz
PjxwZXJpb2RpY2FsPjxmdWxsLXRpdGxlPkludGVybmF0aW9uYWwgSm91cm5hbCBvZiBJbmZlY3Rp
b3VzIERpc2Vhc2VzPC9mdWxsLXRpdGxlPjxhYmJyLTE+SW50LiBKLiBJbmZlY3QuIERpcy48L2Fi
YnItMT48YWJici0yPkludCBKIEluZmVjdCBEaXM8L2FiYnItMj48L3BlcmlvZGljYWw+PGFsdC1w
ZXJpb2RpY2FsPjxmdWxsLXRpdGxlPkludGVybmF0aW9uYWwgSm91cm5hbCBvZiBJbmZlY3Rpb3Vz
IERpc2Vhc2VzPC9mdWxsLXRpdGxlPjxhYmJyLTE+SW50LiBKLiBJbmZlY3QuIERpcy48L2FiYnIt
MT48YWJici0yPkludCBKIEluZmVjdCBEaXM8L2FiYnItMj48L2FsdC1wZXJpb2RpY2FsPjxwYWdl
cz4xNTAtMTU3PC9wYWdlcz48dm9sdW1lPjg1PC92b2x1bWU+PGVkaXRpb24+MjAxOS8wNi8xNzwv
ZWRpdGlvbj48a2V5d29yZHM+PGtleXdvcmQ+QWRvbGVzY2VudDwva2V5d29yZD48a2V5d29yZD5B
ZHVsdDwva2V5d29yZD48a2V5d29yZD5Db2luZmVjdGlvbjwva2V5d29yZD48a2V5d29yZD5GZW1h
bGU8L2tleXdvcmQ+PGtleXdvcmQ+SElWIFNlcm9wb3NpdGl2aXR5L2NvbXBsaWNhdGlvbnM8L2tl
eXdvcmQ+PGtleXdvcmQ+SGVwYXRpdGlzIEIvY29tcGxpY2F0aW9ucy8qZXBpZGVtaW9sb2d5PC9r
ZXl3b3JkPjxrZXl3b3JkPkhlcGF0aXRpcyBCIEFudGlib2RpZXMvKmJsb29kPC9rZXl3b3JkPjxr
ZXl3b3JkPkhlcGF0aXRpcyBCIFN1cmZhY2UgQW50aWdlbnMvYmxvb2Q8L2tleXdvcmQ+PGtleXdv
cmQ+SGVwYXRpdGlzIEIgZSBBbnRpZ2Vucy9ibG9vZC9pbW11bm9sb2d5PC9rZXl3b3JkPjxrZXl3
b3JkPkhlcGF0aXRpcyBCIHZpcnVzL2ltbXVub2xvZ3k8L2tleXdvcmQ+PGtleXdvcmQ+SHVtYW5z
PC9rZXl3b3JkPjxrZXl3b3JkPk1hbGU8L2tleXdvcmQ+PGtleXdvcmQ+TWlkZGxlIEFnZWQ8L2tl
eXdvcmQ+PGtleXdvcmQ+UHJldmFsZW5jZTwva2V5d29yZD48a2V5d29yZD5TZXJvZXBpZGVtaW9s
b2dpYyBTdHVkaWVzPC9rZXl3b3JkPjxrZXl3b3JkPlNvdXRoIEFmcmljYS9lcGlkZW1pb2xvZ3k8
L2tleXdvcmQ+PGtleXdvcmQ+U3VydmV5cyBhbmQgUXVlc3Rpb25uYWlyZXM8L2tleXdvcmQ+PGtl
eXdvcmQ+WW91bmcgQWR1bHQ8L2tleXdvcmQ+PGtleXdvcmQ+QW50aS1IQmU8L2tleXdvcmQ+PGtl
eXdvcmQ+SEJWLUhJViBjby1pbmZlY3Rpb248L2tleXdvcmQ+PGtleXdvcmQ+SEJlQWc8L2tleXdv
cmQ+PGtleXdvcmQ+SEJzQWc8L2tleXdvcmQ+PGtleXdvcmQ+SGVwYXRpdGlzIEIgdmlydXMgKEhC
VikgcHJldmFsZW5jZTwva2V5d29yZD48a2V5d29yZD5Tb3V0aCBBZnJpY2E8L2tleXdvcmQ+PC9r
ZXl3b3Jkcz48ZGF0ZXM+PHllYXI+MjAxOTwveWVhcj48cHViLWRhdGVzPjxkYXRlPkF1ZzwvZGF0
ZT48L3B1Yi1kYXRlcz48L2RhdGVzPjxpc2JuPjEyMDEtOTcxMjwvaXNibj48YWNjZXNzaW9uLW51
bT4zMTIwMjkxMDwvYWNjZXNzaW9uLW51bT48dXJscz48L3VybHM+PGN1c3RvbTI+UE1DNjc0NTI0
MjwvY3VzdG9tMj48Y3VzdG9tNj5OSUhNUzE1MzYyNzU8L2N1c3RvbTY+PGVsZWN0cm9uaWMtcmVz
b3VyY2UtbnVtPjEwLjEwMTYvai5pamlkLjIwMTkuMDYuMDA1PC9lbGVjdHJvbmljLXJlc291cmNl
LW51bT48cmVtb3RlLWRhdGFiYXNlLXByb3ZpZGVyPk5MTTwvcmVtb3RlLWRhdGFiYXNlLXByb3Zp
ZGVyPjxsYW5ndWFnZT5lbmc8L2xhbmd1YWdlPjwvcmVjb3JkPjwvQ2l0ZT48L0VuZE5vdGU+
</w:fldData>
        </w:fldChar>
      </w:r>
      <w:r w:rsidR="008C436D">
        <w:rPr>
          <w:rFonts w:cstheme="minorHAnsi"/>
        </w:rPr>
        <w:instrText xml:space="preserve"> ADDIN EN.CITE.DATA </w:instrText>
      </w:r>
      <w:r w:rsidR="008C436D">
        <w:rPr>
          <w:rFonts w:cstheme="minorHAnsi"/>
        </w:rPr>
      </w:r>
      <w:r w:rsidR="008C436D">
        <w:rPr>
          <w:rFonts w:cstheme="minorHAnsi"/>
        </w:rPr>
        <w:fldChar w:fldCharType="end"/>
      </w:r>
      <w:r w:rsidR="004A7CB4">
        <w:rPr>
          <w:rFonts w:cstheme="minorHAnsi"/>
        </w:rPr>
      </w:r>
      <w:r w:rsidR="004A7CB4">
        <w:rPr>
          <w:rFonts w:cstheme="minorHAnsi"/>
        </w:rPr>
        <w:fldChar w:fldCharType="separate"/>
      </w:r>
      <w:r w:rsidR="008C436D">
        <w:rPr>
          <w:rFonts w:cstheme="minorHAnsi"/>
          <w:noProof/>
        </w:rPr>
        <w:t>[24]</w:t>
      </w:r>
      <w:r w:rsidR="004A7CB4">
        <w:rPr>
          <w:rFonts w:cstheme="minorHAnsi"/>
        </w:rPr>
        <w:fldChar w:fldCharType="end"/>
      </w:r>
      <w:r w:rsidR="000D6A65">
        <w:rPr>
          <w:rFonts w:cstheme="minorHAnsi"/>
        </w:rPr>
        <w:t xml:space="preserve"> </w:t>
      </w:r>
      <w:r w:rsidR="00E86F38">
        <w:rPr>
          <w:rFonts w:cstheme="minorHAnsi"/>
        </w:rPr>
        <w:t xml:space="preserve">In a sample of </w:t>
      </w:r>
      <w:r w:rsidR="000D6A65">
        <w:rPr>
          <w:rFonts w:cstheme="minorHAnsi"/>
        </w:rPr>
        <w:t xml:space="preserve">18-month old </w:t>
      </w:r>
      <w:r w:rsidR="00E86F38">
        <w:rPr>
          <w:rFonts w:cstheme="minorHAnsi"/>
        </w:rPr>
        <w:t xml:space="preserve">children attending vaccine clinics in South Africa, HBsAg prevalence was 0.4%, relative to historical </w:t>
      </w:r>
      <w:r w:rsidR="00415FA6">
        <w:rPr>
          <w:rFonts w:cstheme="minorHAnsi"/>
        </w:rPr>
        <w:t xml:space="preserve">pre-vaccination </w:t>
      </w:r>
      <w:r w:rsidR="00E86F38">
        <w:rPr>
          <w:rFonts w:cstheme="minorHAnsi"/>
        </w:rPr>
        <w:t>prevalence of 9.9% in the Eastern Cape.</w:t>
      </w:r>
      <w:r w:rsidR="000D6A65">
        <w:rPr>
          <w:rFonts w:cstheme="minorHAnsi"/>
        </w:rPr>
        <w:fldChar w:fldCharType="begin">
          <w:fldData xml:space="preserve">PEVuZE5vdGU+PENpdGU+PEF1dGhvcj5TY2hvdWI8L0F1dGhvcj48WWVhcj4yMDAyPC9ZZWFyPjxS
ZWNOdW0+NjY0PC9SZWNOdW0+PERpc3BsYXlUZXh0PlsyNV08L0Rpc3BsYXlUZXh0PjxyZWNvcmQ+
PHJlYy1udW1iZXI+NjY0PC9yZWMtbnVtYmVyPjxmb3JlaWduLWtleXM+PGtleSBhcHA9IkVOIiBk
Yi1pZD0icHNwNXgweHR4NXZkeG5lZnN2M3hkOWFxZnMycHhlcHh0djB0IiB0aW1lc3RhbXA9IjE1
NzAxOTU3NjkiPjY2NDwva2V5PjwvZm9yZWlnbi1rZXlzPjxyZWYtdHlwZSBuYW1lPSJKb3VybmFs
IEFydGljbGUiPjE3PC9yZWYtdHlwZT48Y29udHJpYnV0b3JzPjxhdXRob3JzPjxhdXRob3I+U2No
b3ViLCBCLiBELjwvYXV0aG9yPjxhdXRob3I+TWF0YWksIFUuPC9hdXRob3I+PGF1dGhvcj5TaW5n
aCwgQi48L2F1dGhvcj48YXV0aG9yPkJsYWNrYnVybiwgTi4gSy48L2F1dGhvcj48YXV0aG9yPkxl
dmluLCBKLiBCLjwvYXV0aG9yPjwvYXV0aG9ycz48L2NvbnRyaWJ1dG9ycz48YXV0aC1hZGRyZXNz
Pk5hdGlvbmFsIEluc2l0dXRlIGZvciBWaXJvbG9neSwgRGVwYXJ0bWVudCBvZiBWaXJvbG9neSwg
VW5pdmVyc2l0eSBvZiB0aGUgV2l0d2F0ZXJzcmFuZCwgU291dGggQWZyaWNhLiBzY2hvdWJAbml2
LmFjLnphPC9hdXRoLWFkZHJlc3M+PHRpdGxlcz48dGl0bGU+VW5pdmVyc2FsIGltbXVuaXphdGlv
biBvZiBpbmZhbnRzIHdpdGggbG93IGRvc2VzIG9mIGEgbG93LWNvc3QsIHBsYXNtYS1kZXJpdmVk
IGhlcGF0aXRpcyBCIHZhY2NpbmUgaW4gU291dGggQWZyaWNhPC90aXRsZT48c2Vjb25kYXJ5LXRp
dGxlPkJ1bGwgV29ybGQgSGVhbHRoIE9yZ2FuPC9zZWNvbmRhcnktdGl0bGU+PGFsdC10aXRsZT5C
dWxsZXRpbiBvZiB0aGUgV29ybGQgSGVhbHRoIE9yZ2FuaXphdGlvbjwvYWx0LXRpdGxlPjwvdGl0
bGVzPjxwZXJpb2RpY2FsPjxmdWxsLXRpdGxlPkJ1bGxldGluIG9mIHRoZSBXb3JsZCBIZWFsdGgg
T3JnYW5pemF0aW9uPC9mdWxsLXRpdGxlPjxhYmJyLTE+QnVsbC4gV29ybGQgSGVhbHRoIE9yZ2Fu
LjwvYWJici0xPjxhYmJyLTI+QnVsbCBXb3JsZCBIZWFsdGggT3JnYW48L2FiYnItMj48L3Blcmlv
ZGljYWw+PGFsdC1wZXJpb2RpY2FsPjxmdWxsLXRpdGxlPkJ1bGxldGluIG9mIHRoZSBXb3JsZCBI
ZWFsdGggT3JnYW5pemF0aW9uPC9mdWxsLXRpdGxlPjxhYmJyLTE+QnVsbC4gV29ybGQgSGVhbHRo
IE9yZ2FuLjwvYWJici0xPjxhYmJyLTI+QnVsbCBXb3JsZCBIZWFsdGggT3JnYW48L2FiYnItMj48
L2FsdC1wZXJpb2RpY2FsPjxwYWdlcz4yNzctODE8L3BhZ2VzPjx2b2x1bWU+ODA8L3ZvbHVtZT48
bnVtYmVyPjQ8L251bWJlcj48ZWRpdGlvbj4yMDAyLzA2LzIxPC9lZGl0aW9uPjxrZXl3b3Jkcz48
a2V5d29yZD5CaW9tYXJrZXJzPC9rZXl3b3JkPjxrZXl3b3JkPkNoaWxkPC9rZXl3b3JkPjxrZXl3
b3JkPkNoaWxkLCBQcmVzY2hvb2w8L2tleXdvcmQ+PGtleXdvcmQ+Q3Jvc3MtU2VjdGlvbmFsIFN0
dWRpZXM8L2tleXdvcmQ+PGtleXdvcmQ+RGV2ZWxvcGluZyBDb3VudHJpZXM8L2tleXdvcmQ+PGtl
eXdvcmQ+SElWIFNlcm9wb3NpdGl2aXR5L2VwaWRlbWlvbG9neTwva2V5d29yZD48a2V5d29yZD5I
ZXBhdGl0aXMgQiBBbnRpYm9kaWVzL2Jsb29kPC9rZXl3b3JkPjxrZXl3b3JkPkhlcGF0aXRpcyBC
IFZhY2NpbmVzLyphZG1pbmlzdHJhdGlvbiAmYW1wOyBkb3NhZ2UvZWNvbm9taWNzPC9rZXl3b3Jk
PjxrZXl3b3JkPkh1bWFuczwva2V5d29yZD48a2V5d29yZD5JbW11bml6YXRpb24gUHJvZ3JhbXMv
KnN0YXRpc3RpY3MgJmFtcDsgbnVtZXJpY2FsIGRhdGE8L2tleXdvcmQ+PGtleXdvcmQ+SW5mYW50
PC9rZXl3b3JkPjxrZXl3b3JkPkluZmFudCwgTmV3Ym9ybjwva2V5d29yZD48a2V5d29yZD5QcmV2
YWxlbmNlPC9rZXl3b3JkPjxrZXl3b3JkPlByb2dyYW0gRXZhbHVhdGlvbjwva2V5d29yZD48a2V5
d29yZD5Tb3V0aCBBZnJpY2EvZXBpZGVtaW9sb2d5PC9rZXl3b3JkPjwva2V5d29yZHM+PGRhdGVz
Pjx5ZWFyPjIwMDI8L3llYXI+PC9kYXRlcz48aXNibj4wMDQyLTk2ODYgKFByaW50KSYjeEQ7MDA0
Mi05Njg2IChMaW5raW5nKTwvaXNibj48YWNjZXNzaW9uLW51bT4xMjA3NTM2MzwvYWNjZXNzaW9u
LW51bT48dXJscz48cmVsYXRlZC11cmxzPjx1cmw+aHR0cHM6Ly93d3cubmNiaS5ubG0ubmloLmdv
di9wdWJtZWQvMTIwNzUzNjM8L3VybD48L3JlbGF0ZWQtdXJscz48L3VybHM+PGN1c3RvbTI+UE1D
MjU2Nzc2NzwvY3VzdG9tMj48cmVtb3RlLWRhdGFiYXNlLXByb3ZpZGVyPk5MTTwvcmVtb3RlLWRh
dGFiYXNlLXByb3ZpZGVyPjxsYW5ndWFnZT5lbmc8L2xhbmd1YWdlPjwvcmVjb3JkPjwvQ2l0ZT48
L0VuZE5vdGU+
</w:fldData>
        </w:fldChar>
      </w:r>
      <w:r w:rsidR="008C436D">
        <w:rPr>
          <w:rFonts w:cstheme="minorHAnsi"/>
        </w:rPr>
        <w:instrText xml:space="preserve"> ADDIN EN.CITE </w:instrText>
      </w:r>
      <w:r w:rsidR="008C436D">
        <w:rPr>
          <w:rFonts w:cstheme="minorHAnsi"/>
        </w:rPr>
        <w:fldChar w:fldCharType="begin">
          <w:fldData xml:space="preserve">PEVuZE5vdGU+PENpdGU+PEF1dGhvcj5TY2hvdWI8L0F1dGhvcj48WWVhcj4yMDAyPC9ZZWFyPjxS
ZWNOdW0+NjY0PC9SZWNOdW0+PERpc3BsYXlUZXh0PlsyNV08L0Rpc3BsYXlUZXh0PjxyZWNvcmQ+
PHJlYy1udW1iZXI+NjY0PC9yZWMtbnVtYmVyPjxmb3JlaWduLWtleXM+PGtleSBhcHA9IkVOIiBk
Yi1pZD0icHNwNXgweHR4NXZkeG5lZnN2M3hkOWFxZnMycHhlcHh0djB0IiB0aW1lc3RhbXA9IjE1
NzAxOTU3NjkiPjY2NDwva2V5PjwvZm9yZWlnbi1rZXlzPjxyZWYtdHlwZSBuYW1lPSJKb3VybmFs
IEFydGljbGUiPjE3PC9yZWYtdHlwZT48Y29udHJpYnV0b3JzPjxhdXRob3JzPjxhdXRob3I+U2No
b3ViLCBCLiBELjwvYXV0aG9yPjxhdXRob3I+TWF0YWksIFUuPC9hdXRob3I+PGF1dGhvcj5TaW5n
aCwgQi48L2F1dGhvcj48YXV0aG9yPkJsYWNrYnVybiwgTi4gSy48L2F1dGhvcj48YXV0aG9yPkxl
dmluLCBKLiBCLjwvYXV0aG9yPjwvYXV0aG9ycz48L2NvbnRyaWJ1dG9ycz48YXV0aC1hZGRyZXNz
Pk5hdGlvbmFsIEluc2l0dXRlIGZvciBWaXJvbG9neSwgRGVwYXJ0bWVudCBvZiBWaXJvbG9neSwg
VW5pdmVyc2l0eSBvZiB0aGUgV2l0d2F0ZXJzcmFuZCwgU291dGggQWZyaWNhLiBzY2hvdWJAbml2
LmFjLnphPC9hdXRoLWFkZHJlc3M+PHRpdGxlcz48dGl0bGU+VW5pdmVyc2FsIGltbXVuaXphdGlv
biBvZiBpbmZhbnRzIHdpdGggbG93IGRvc2VzIG9mIGEgbG93LWNvc3QsIHBsYXNtYS1kZXJpdmVk
IGhlcGF0aXRpcyBCIHZhY2NpbmUgaW4gU291dGggQWZyaWNhPC90aXRsZT48c2Vjb25kYXJ5LXRp
dGxlPkJ1bGwgV29ybGQgSGVhbHRoIE9yZ2FuPC9zZWNvbmRhcnktdGl0bGU+PGFsdC10aXRsZT5C
dWxsZXRpbiBvZiB0aGUgV29ybGQgSGVhbHRoIE9yZ2FuaXphdGlvbjwvYWx0LXRpdGxlPjwvdGl0
bGVzPjxwZXJpb2RpY2FsPjxmdWxsLXRpdGxlPkJ1bGxldGluIG9mIHRoZSBXb3JsZCBIZWFsdGgg
T3JnYW5pemF0aW9uPC9mdWxsLXRpdGxlPjxhYmJyLTE+QnVsbC4gV29ybGQgSGVhbHRoIE9yZ2Fu
LjwvYWJici0xPjxhYmJyLTI+QnVsbCBXb3JsZCBIZWFsdGggT3JnYW48L2FiYnItMj48L3Blcmlv
ZGljYWw+PGFsdC1wZXJpb2RpY2FsPjxmdWxsLXRpdGxlPkJ1bGxldGluIG9mIHRoZSBXb3JsZCBI
ZWFsdGggT3JnYW5pemF0aW9uPC9mdWxsLXRpdGxlPjxhYmJyLTE+QnVsbC4gV29ybGQgSGVhbHRo
IE9yZ2FuLjwvYWJici0xPjxhYmJyLTI+QnVsbCBXb3JsZCBIZWFsdGggT3JnYW48L2FiYnItMj48
L2FsdC1wZXJpb2RpY2FsPjxwYWdlcz4yNzctODE8L3BhZ2VzPjx2b2x1bWU+ODA8L3ZvbHVtZT48
bnVtYmVyPjQ8L251bWJlcj48ZWRpdGlvbj4yMDAyLzA2LzIxPC9lZGl0aW9uPjxrZXl3b3Jkcz48
a2V5d29yZD5CaW9tYXJrZXJzPC9rZXl3b3JkPjxrZXl3b3JkPkNoaWxkPC9rZXl3b3JkPjxrZXl3
b3JkPkNoaWxkLCBQcmVzY2hvb2w8L2tleXdvcmQ+PGtleXdvcmQ+Q3Jvc3MtU2VjdGlvbmFsIFN0
dWRpZXM8L2tleXdvcmQ+PGtleXdvcmQ+RGV2ZWxvcGluZyBDb3VudHJpZXM8L2tleXdvcmQ+PGtl
eXdvcmQ+SElWIFNlcm9wb3NpdGl2aXR5L2VwaWRlbWlvbG9neTwva2V5d29yZD48a2V5d29yZD5I
ZXBhdGl0aXMgQiBBbnRpYm9kaWVzL2Jsb29kPC9rZXl3b3JkPjxrZXl3b3JkPkhlcGF0aXRpcyBC
IFZhY2NpbmVzLyphZG1pbmlzdHJhdGlvbiAmYW1wOyBkb3NhZ2UvZWNvbm9taWNzPC9rZXl3b3Jk
PjxrZXl3b3JkPkh1bWFuczwva2V5d29yZD48a2V5d29yZD5JbW11bml6YXRpb24gUHJvZ3JhbXMv
KnN0YXRpc3RpY3MgJmFtcDsgbnVtZXJpY2FsIGRhdGE8L2tleXdvcmQ+PGtleXdvcmQ+SW5mYW50
PC9rZXl3b3JkPjxrZXl3b3JkPkluZmFudCwgTmV3Ym9ybjwva2V5d29yZD48a2V5d29yZD5QcmV2
YWxlbmNlPC9rZXl3b3JkPjxrZXl3b3JkPlByb2dyYW0gRXZhbHVhdGlvbjwva2V5d29yZD48a2V5
d29yZD5Tb3V0aCBBZnJpY2EvZXBpZGVtaW9sb2d5PC9rZXl3b3JkPjwva2V5d29yZHM+PGRhdGVz
Pjx5ZWFyPjIwMDI8L3llYXI+PC9kYXRlcz48aXNibj4wMDQyLTk2ODYgKFByaW50KSYjeEQ7MDA0
Mi05Njg2IChMaW5raW5nKTwvaXNibj48YWNjZXNzaW9uLW51bT4xMjA3NTM2MzwvYWNjZXNzaW9u
LW51bT48dXJscz48cmVsYXRlZC11cmxzPjx1cmw+aHR0cHM6Ly93d3cubmNiaS5ubG0ubmloLmdv
di9wdWJtZWQvMTIwNzUzNjM8L3VybD48L3JlbGF0ZWQtdXJscz48L3VybHM+PGN1c3RvbTI+UE1D
MjU2Nzc2NzwvY3VzdG9tMj48cmVtb3RlLWRhdGFiYXNlLXByb3ZpZGVyPk5MTTwvcmVtb3RlLWRh
dGFiYXNlLXByb3ZpZGVyPjxsYW5ndWFnZT5lbmc8L2xhbmd1YWdlPjwvcmVjb3JkPjwvQ2l0ZT48
L0VuZE5vdGU+
</w:fldData>
        </w:fldChar>
      </w:r>
      <w:r w:rsidR="008C436D">
        <w:rPr>
          <w:rFonts w:cstheme="minorHAnsi"/>
        </w:rPr>
        <w:instrText xml:space="preserve"> ADDIN EN.CITE.DATA </w:instrText>
      </w:r>
      <w:r w:rsidR="008C436D">
        <w:rPr>
          <w:rFonts w:cstheme="minorHAnsi"/>
        </w:rPr>
      </w:r>
      <w:r w:rsidR="008C436D">
        <w:rPr>
          <w:rFonts w:cstheme="minorHAnsi"/>
        </w:rPr>
        <w:fldChar w:fldCharType="end"/>
      </w:r>
      <w:r w:rsidR="000D6A65">
        <w:rPr>
          <w:rFonts w:cstheme="minorHAnsi"/>
        </w:rPr>
      </w:r>
      <w:r w:rsidR="000D6A65">
        <w:rPr>
          <w:rFonts w:cstheme="minorHAnsi"/>
        </w:rPr>
        <w:fldChar w:fldCharType="separate"/>
      </w:r>
      <w:r w:rsidR="008C436D">
        <w:rPr>
          <w:rFonts w:cstheme="minorHAnsi"/>
          <w:noProof/>
        </w:rPr>
        <w:t>[25]</w:t>
      </w:r>
      <w:r w:rsidR="000D6A65">
        <w:rPr>
          <w:rFonts w:cstheme="minorHAnsi"/>
        </w:rPr>
        <w:fldChar w:fldCharType="end"/>
      </w:r>
      <w:r w:rsidR="000D6A65">
        <w:rPr>
          <w:rFonts w:cstheme="minorHAnsi"/>
        </w:rPr>
        <w:t xml:space="preserve"> In serosurveys in Ethiopia and Nigeria, in the setting of </w:t>
      </w:r>
      <w:r w:rsidR="00D71EF0">
        <w:rPr>
          <w:rFonts w:cstheme="minorHAnsi"/>
        </w:rPr>
        <w:t xml:space="preserve">lower </w:t>
      </w:r>
      <w:r w:rsidR="000D6A65">
        <w:rPr>
          <w:rFonts w:cstheme="minorHAnsi"/>
        </w:rPr>
        <w:t xml:space="preserve">vaccine coverage </w:t>
      </w:r>
      <w:r w:rsidR="00D71EF0">
        <w:rPr>
          <w:rFonts w:cstheme="minorHAnsi"/>
        </w:rPr>
        <w:t xml:space="preserve">rates </w:t>
      </w:r>
      <w:r w:rsidR="000D6A65">
        <w:rPr>
          <w:rFonts w:cstheme="minorHAnsi"/>
        </w:rPr>
        <w:t>ranging from 55-85%, direct vaccine effectiveness estimates ranged from 66-81%.</w:t>
      </w:r>
      <w:r w:rsidR="000D6A65">
        <w:rPr>
          <w:rFonts w:cstheme="minorHAnsi"/>
        </w:rPr>
        <w:fldChar w:fldCharType="begin">
          <w:fldData xml:space="preserve">PEVuZE5vdGU+PENpdGU+PEF1dGhvcj5PZHVzYW55YTwvQXV0aG9yPjxZZWFyPjIwMTE8L1llYXI+
PFJlY051bT4xNjwvUmVjTnVtPjxEaXNwbGF5VGV4dD5bMjYsIDI3XTwvRGlzcGxheVRleHQ+PHJl
Y29yZD48cmVjLW51bWJlcj4xNjwvcmVjLW51bWJlcj48Zm9yZWlnbi1rZXlzPjxrZXkgYXBwPSJF
TiIgZGItaWQ9Ijk5YTB6NWVzZHJhOTBzZXJwYXg1cnRmbzIyOTVlZnZhMmVldyIgdGltZXN0YW1w
PSIxNjA0MDc2OTg5Ij4xNjwva2V5PjwvZm9yZWlnbi1rZXlzPjxyZWYtdHlwZSBuYW1lPSJKb3Vy
bmFsIEFydGljbGUiPjE3PC9yZWYtdHlwZT48Y29udHJpYnV0b3JzPjxhdXRob3JzPjxhdXRob3I+
T2R1c2FueWEsIE8uIE8uPC9hdXRob3I+PGF1dGhvcj5BbHVmb2hhaSwgRS48L2F1dGhvcj48YXV0
aG9yPk1ldXJpY2UsIEYuIFAuPC9hdXRob3I+PGF1dGhvcj5BaG9ua2hhaSwgVi4gSS48L2F1dGhv
cj48L2F1dGhvcnM+PC9jb250cmlidXRvcnM+PGF1dGgtYWRkcmVzcz4oT2R1c2FueWEpIERlcGFy
dG1lbnQgb2YgQ29tbXVuaXR5IEhlYWx0aCBhbmQgUHJpbWFyeSBIZWFsdGggQ2FyZSwgTGFnb3Mg
U3RhdGUgVW5pdmVyc2l0eSBDb2xsZWdlIG9mIE1lZGljaW5lLCBJa2VqYTsgTGFnb3MgU3RhdGUs
IE5pZ2VyaWEgKEFsdWZvaGFpKSBEZXBhcnRtZW50IG9mIFN1cmdlcnk7IENvbGxlZ2Ugb2YgTWVk
aWNpbmUsIEFtYnJvc2UtQWxsaSBVbml2ZXJzaXR5LCBFa3BvbWEsIEVkbyBTdGF0ZSwgTmlnZXJp
YSAoTWV1cmljZSkgR2xheG9TbWl0aEtsaW5lIEJpb2xvZ2ljYWxzLCBXYXZyZSwgQmVsZ2l1bSAo
QWhvbmtoYWkpIEdsYXhvU21pdGhLbGluZSBCaW9sb2dpY2FscywgTm9ydGggQW1lcmljYW4gVmFj
Y2luZSBEZXZlbG9wbWVudCwgS2luZyBvZiBQcnVzc2lhLCBQQSwgVW5pdGVkIFN0YXRlcyAoQWhv
bmtoYWkpIEdsb2JhbCBIZWFsdGggRGVsaXZlcnksIEJpbGwgYW5kIE1lbGluZGEgR2F0ZXMgRm91
bmRhdGlvbiwgV2VzdCBTZWF0dGxlLCBXQSwgVW5pdGVkIFN0YXRlczwvYXV0aC1hZGRyZXNzPjx0
aXRsZXM+PHRpdGxlPkZpdmUteWVhciBwb3N0LXZhY2NpbmF0aW9uIGVmZmljYWN5IG9mIGhlcGF0
aXRpcyBCIHZhY2NpbmUgaW4gcnVyYWwgTmlnZXJpYTwvdGl0bGU+PHNlY29uZGFyeS10aXRsZT5I
dW1hbiBWYWNjaW5lczwvc2Vjb25kYXJ5LXRpdGxlPjwvdGl0bGVzPjxwZXJpb2RpY2FsPjxmdWxs
LXRpdGxlPkh1bWFuIFZhY2NpbmVzPC9mdWxsLXRpdGxlPjwvcGVyaW9kaWNhbD48cGFnZXM+NjI1
LTYyOTwvcGFnZXM+PHZvbHVtZT43PC92b2x1bWU+PG51bWJlcj42PC9udW1iZXI+PGtleXdvcmRz
PjxrZXl3b3JkPmFjdGl2ZSBpbW11bml6YXRpb248L2tleXdvcmQ+PGtleXdvcmQ+YW50aWJvZHkg
dGl0ZXI8L2tleXdvcmQ+PGtleXdvcmQ+YXJ0aWNsZTwva2V5d29yZD48a2V5d29yZD5ibG9vZCBz
YW1wbGluZzwva2V5d29yZD48a2V5d29yZD5jaGlsZDwva2V5d29yZD48a2V5d29yZD5jb250cm9s
bGVkIHN0dWR5PC9rZXl3b3JkPjxrZXl3b3JkPmNyb3NzLXNlY3Rpb25hbCBzdHVkeTwva2V5d29y
ZD48a2V5d29yZD5kcnVnIGVmZmljYWN5PC9rZXl3b3JkPjxrZXl3b3JkPmZlbWFsZTwva2V5d29y
ZD48a2V5d29yZD5oZXBhdGl0aXMgQi9kdCBbRHJ1ZyBUaGVyYXB5XTwva2V5d29yZD48a2V5d29y
ZD5oZXBhdGl0aXMgQi9wYyBbUHJldmVudGlvbl08L2tleXdvcmQ+PGtleXdvcmQ+aHVtYW48L2tl
eXdvcmQ+PGtleXdvcmQ+aW5mZWN0aW9uIHByZXZlbnRpb248L2tleXdvcmQ+PGtleXdvcmQ+bWFq
b3IgY2xpbmljYWwgc3R1ZHk8L2tleXdvcmQ+PGtleXdvcmQ+bWFsZTwva2V5d29yZD48a2V5d29y
ZD5tZWRpY2FsIGhpc3Rvcnk8L2tleXdvcmQ+PGtleXdvcmQ+TmlnZXJpYTwva2V5d29yZD48a2V5
d29yZD5wcmVzY2hvb2wgY2hpbGQ8L2tleXdvcmQ+PGtleXdvcmQ+cnVyYWwgcG9wdWxhdGlvbjwv
a2V5d29yZD48a2V5d29yZD5zY2hvb2wgY2hpbGQ8L2tleXdvcmQ+PGtleXdvcmQ+aGVwYXRpdGlz
IEIgY29yZSBhbnRpYm9keS9lYyBbRW5kb2dlbm91cyBDb21wb3VuZF08L2tleXdvcmQ+PGtleXdv
cmQ+aGVwYXRpdGlzIEIgc3VyZmFjZSBhbnRpYm9keS9lYyBbRW5kb2dlbm91cyBDb21wb3VuZF08
L2tleXdvcmQ+PGtleXdvcmQ+aGVwYXRpdGlzIEIgc3VyZmFjZSBhbnRpZ2VuL2VjIFtFbmRvZ2Vu
b3VzIENvbXBvdW5kXTwva2V5d29yZD48a2V5d29yZD5oZXBhdGl0aXMgdmFjY2luZS9kdCBbRHJ1
ZyBUaGVyYXB5XTwva2V5d29yZD48L2tleXdvcmRzPjxkYXRlcz48eWVhcj4yMDExPC95ZWFyPjxw
dWItZGF0ZXM+PGRhdGU+SnVuZTwvZGF0ZT48L3B1Yi1kYXRlcz48L2RhdGVzPjxhY2Nlc3Npb24t
bnVtPjM2MTk3OTI4NjwvYWNjZXNzaW9uLW51bT48dXJscz48cmVsYXRlZC11cmxzPjx1cmw+aHR0
cDovL292aWRzcC5vdmlkLmNvbS9vdmlkd2ViLmNnaT9UPUpTJmFtcDtDU0M9WSZhbXA7TkVXUz1O
JmFtcDtQQUdFPWZ1bGx0ZXh0JmFtcDtEPWVtZWQxMiZhbXA7QU49MzYxOTc5Mjg2PC91cmw+PHVy
bD5odHRwczovLzQwNDQxMjQub2RzbHIuY29tL3Jlc29sdmVyL2Z1bGw/c2lkPU9WSUQ6ZW1iYXNl
JmFtcDtpZD1wbWlkOjIxNTA4Njc4JmFtcDtpZD1kb2k6MTAuNDE2MSUyRmh2LjcuNi4xNDk5MCZh
bXA7aXNzbj0xNTU0LTg2MDAmYW1wO2lzYm49JmFtcDt2b2x1bWU9NyZhbXA7aXNzdWU9NiZhbXA7
c3BhZ2U9NjI1JmFtcDtwYWdlcz02MjUtNjI5JmFtcDtkYXRlPTIwMTEmYW1wO3RpdGxlPUh1bWFu
K1ZhY2NpbmVzJmFtcDthdGl0bGU9Rml2ZS15ZWFyK3Bvc3QtdmFjY2luYXRpb24rZWZmaWNhY3kr
b2YraGVwYXRpdGlzK0IrdmFjY2luZStpbitydXJhbCtOaWdlcmlhJmFtcDthdWxhc3Q9T2R1c2Fu
eWEmYW1wO3BpZD0lM0NhdXRob3IlM0VPZHVzYW55YStPLk8uJTNCQWx1Zm9oYWkrRS4lM0JNZXVy
aWNlK0YuUC4lM0JBaG9ua2hhaStWLkkuJTNDJTJGYXV0aG9yJTNFJTNDQU4lM0UzNjE5NzkyODYl
M0MlMkZBTiUzRSUzQ0RUJTNFQXJ0aWNsZSUzQyUyRkRUJTNFPC91cmw+PC9yZWxhdGVkLXVybHM+
PC91cmxzPjxyZW1vdGUtZGF0YWJhc2UtbmFtZT5FbWJhc2U8L3JlbW90ZS1kYXRhYmFzZS1uYW1l
PjxyZW1vdGUtZGF0YWJhc2UtcHJvdmlkZXI+T3ZpZCBUZWNobm9sb2dpZXM8L3JlbW90ZS1kYXRh
YmFzZS1wcm92aWRlcj48L3JlY29yZD48L0NpdGU+PENpdGU+PEF1dGhvcj5BcmdhdzwvQXV0aG9y
PjxZZWFyPjIwMjA8L1llYXI+PFJlY051bT4xMjIyPC9SZWNOdW0+PHJlY29yZD48cmVjLW51bWJl
cj4xMjIyPC9yZWMtbnVtYmVyPjxmb3JlaWduLWtleXM+PGtleSBhcHA9IkVOIiBkYi1pZD0icHNw
NXgweHR4NXZkeG5lZnN2M3hkOWFxZnMycHhlcHh0djB0IiB0aW1lc3RhbXA9IjE2MzIzOTExMDEi
PjEyMjI8L2tleT48L2ZvcmVpZ24ta2V5cz48cmVmLXR5cGUgbmFtZT0iSm91cm5hbCBBcnRpY2xl
Ij4xNzwvcmVmLXR5cGU+PGNvbnRyaWJ1dG9ycz48YXV0aG9ycz48YXV0aG9yPkFyZ2F3LCBCLjwv
YXV0aG9yPjxhdXRob3I+TWlocmV0LCBBLjwvYXV0aG9yPjxhdXRob3I+QXNlZmZhLCBBLjwvYXV0
aG9yPjxhdXRob3I+VGFyZWtlZ25lLCBBLjwvYXV0aG9yPjxhdXRob3I+SHVzc2VuLCBTLjwvYXV0
aG9yPjxhdXRob3I+V2FjaGFtbywgRC48L2F1dGhvcj48YXV0aG9yPlNoaW1lbGlzLCBULjwvYXV0
aG9yPjxhdXRob3I+SG93ZSwgUi48L2F1dGhvcj48L2F1dGhvcnM+PC9jb250cmlidXRvcnM+PGF1
dGgtYWRkcmVzcz5EZXBhcnRtZW50IG9mIE1lZGljYWwgTGFib3JhdG9yeSBTY2llbmNlLCBIYXdh
c3NhIENvbGxlZ2Ugb2YgSGVhbHRoIFNjaWVuY2VzLCBTb3V0aCBOYXRpb25zIGFuZCBOYXRpb25h
bGl0aWVzIFBlb3BsZXMgUmVnaW9uLCBIYXdhc3NhLCBFdGhpb3BpYS4mI3hEO0FybWF1ZXIgSGFu
c2VuIFJlc2VhcmNoIEluc3RpdHV0ZSwgQWRkaXMgQWJhYmEsIEV0aGlvcGlhLiYjeEQ7U2Nob29s
IG9mIE1lZGljYWwgTGFib3JhdG9yeSBTY2llbmNlLCBDb2xsZWdlIG9mIE1lZGljaW5lIGFuZCBI
ZWFsdGggU2NpZW5jZXMsIEhhd2Fzc2EgVW5pdmVyc2l0eSwgSGF3YXNzYSwgRXRoaW9waWEuIHNp
cmFqaHUxMjNAZ21haWwuY29tLiYjeEQ7RGVwYXJ0bWVudCBvZiBQdWJsaWMgSGVhbHRoLCBIYXdh
c3NhIENvbGxlZ2Ugb2YgSGVhbHRoIFNjaWVuY2VzLCBTb3V0aCBOYXRpb25zIGFuZCBOYXRpb25h
bGl0aWVzIFBlb3BsZXMmYXBvczsgUmVnaW9uLCBIYXdhc3NhLCBFdGhpb3BpYS4mI3hEO1NjaG9v
bCBvZiBNZWRpY2FsIExhYm9yYXRvcnkgU2NpZW5jZSwgQ29sbGVnZSBvZiBNZWRpY2luZSBhbmQg
SGVhbHRoIFNjaWVuY2VzLCBIYXdhc3NhIFVuaXZlcnNpdHksIEhhd2Fzc2EsIEV0aGlvcGlhLjwv
YXV0aC1hZGRyZXNzPjx0aXRsZXM+PHRpdGxlPlNlcm8tcHJldmFsZW5jZSBvZiBoZXBhdGl0aXMg
QiB2aXJ1cyBtYXJrZXJzIGFuZCBhc3NvY2lhdGVkIGZhY3RvcnMgYW1vbmcgY2hpbGRyZW4gaW4g
SGF3YXNzYSBDaXR5LCBzb3V0aGVybiBFdGhpb3BpYTwvdGl0bGU+PHNlY29uZGFyeS10aXRsZT5C
TUMgSW5mZWN0IERpczwvc2Vjb25kYXJ5LXRpdGxlPjwvdGl0bGVzPjxwZXJpb2RpY2FsPjxmdWxs
LXRpdGxlPkJNQyBJbmZlY3Rpb3VzIERpc2Vhc2VzPC9mdWxsLXRpdGxlPjxhYmJyLTE+Qk1DIElu
ZmVjdC4gRGlzLjwvYWJici0xPjxhYmJyLTI+Qk1DIEluZmVjdCBEaXM8L2FiYnItMj48L3Blcmlv
ZGljYWw+PHBhZ2VzPjUyODwvcGFnZXM+PHZvbHVtZT4yMDwvdm9sdW1lPjxudW1iZXI+MTwvbnVt
YmVyPjxlZGl0aW9uPjIwMjAvMDcvMjQ8L2VkaXRpb24+PGtleXdvcmRzPjxrZXl3b3JkPkJpb21h
cmtlcnMvYmxvb2Q8L2tleXdvcmQ+PGtleXdvcmQ+Q2hpbGQ8L2tleXdvcmQ+PGtleXdvcmQ+Q2hp
bGQsIFByZXNjaG9vbDwva2V5d29yZD48a2V5d29yZD5Dcm9zcy1TZWN0aW9uYWwgU3R1ZGllczwv
a2V5d29yZD48a2V5d29yZD5FdGhpb3BpYS9lcGlkZW1pb2xvZ3k8L2tleXdvcmQ+PGtleXdvcmQ+
RmVtYWxlPC9rZXl3b3JkPjxrZXl3b3JkPkhlcGF0aXRpcyBCLypibG9vZC8qZXBpZGVtaW9sb2d5
L3ByZXZlbnRpb24gJmFtcDsgY29udHJvbC90cmFuc21pc3Npb248L2tleXdvcmQ+PGtleXdvcmQ+
SGVwYXRpdGlzIEIgQW50aWJvZGllcy9ibG9vZDwva2V5d29yZD48a2V5d29yZD5IZXBhdGl0aXMg
QiBTdXJmYWNlIEFudGlnZW5zL2Jsb29kPC9rZXl3b3JkPjxrZXl3b3JkPkhlcGF0aXRpcyBCIFZh
Y2NpbmVzL2FkbWluaXN0cmF0aW9uICZhbXA7IGRvc2FnZTwva2V5d29yZD48a2V5d29yZD5IZXBh
dGl0aXMgQiB2aXJ1cy8qaW1tdW5vbG9neTwva2V5d29yZD48a2V5d29yZD5IdW1hbnM8L2tleXdv
cmQ+PGtleXdvcmQ+SW5mZWN0aW91cyBEaXNlYXNlIFRyYW5zbWlzc2lvbiwgVmVydGljYWwvcHJl
dmVudGlvbiAmYW1wOyBjb250cm9sPC9rZXl3b3JkPjxrZXl3b3JkPk1hbGU8L2tleXdvcmQ+PGtl
eXdvcmQ+UHJlZ25hbmN5PC9rZXl3b3JkPjxrZXl3b3JkPlByZWduYW5jeSBDb21wbGljYXRpb25z
LCBJbmZlY3Rpb3VzL2Jsb29kLyplcGlkZW1pb2xvZ3kvcHJldmVudGlvbiAmYW1wOzwva2V5d29y
ZD48a2V5d29yZD5jb250cm9sL3Zpcm9sb2d5PC9rZXl3b3JkPjxrZXl3b3JkPlByZW5hdGFsIENh
cmUvbWV0aG9kczwva2V5d29yZD48a2V5d29yZD5QcmV2YWxlbmNlPC9rZXl3b3JkPjxrZXl3b3Jk
PlJpc2sgRmFjdG9yczwva2V5d29yZD48a2V5d29yZD5TdXJ2ZXlzIGFuZCBRdWVzdGlvbm5haXJl
czwva2V5d29yZD48a2V5d29yZD5WYWNjaW5hdGlvbi9tZXRob2RzPC9rZXl3b3JkPjxrZXl3b3Jk
Pkhhd2Fzc2E8L2tleXdvcmQ+PGtleXdvcmQ+SGVwYXRpdGlzIEIgdmlydXM8L2tleXdvcmQ+PGtl
eXdvcmQ+U2Vyby1wcmV2YWxlbmNlPC9rZXl3b3JkPjxrZXl3b3JkPlNvdXRoZXJuIEV0aGlvcGlh
PC9rZXl3b3JkPjwva2V5d29yZHM+PGRhdGVzPjx5ZWFyPjIwMjA8L3llYXI+PHB1Yi1kYXRlcz48
ZGF0ZT5KdWwgMjI8L2RhdGU+PC9wdWItZGF0ZXM+PC9kYXRlcz48aXNibj4xNDcxLTIzMzQ8L2lz
Ym4+PGFjY2Vzc2lvbi1udW0+MzI2OTg4ODQ8L2FjY2Vzc2lvbi1udW0+PHVybHM+PC91cmxzPjxj
dXN0b20yPlBNQzczNzQ4NDU8L2N1c3RvbTI+PGVsZWN0cm9uaWMtcmVzb3VyY2UtbnVtPjEwLjEx
ODYvczEyODc5LTAyMC0wNTIyOS03PC9lbGVjdHJvbmljLXJlc291cmNlLW51bT48cmVtb3RlLWRh
dGFiYXNlLXByb3ZpZGVyPk5MTTwvcmVtb3RlLWRhdGFiYXNlLXByb3ZpZGVyPjxsYW5ndWFnZT5l
bmc8L2xhbmd1YWdlPjwvcmVjb3JkPjwvQ2l0ZT48L0VuZE5vdGU+
</w:fldData>
        </w:fldChar>
      </w:r>
      <w:r w:rsidR="008C436D">
        <w:rPr>
          <w:rFonts w:cstheme="minorHAnsi"/>
        </w:rPr>
        <w:instrText xml:space="preserve"> ADDIN EN.CITE </w:instrText>
      </w:r>
      <w:r w:rsidR="008C436D">
        <w:rPr>
          <w:rFonts w:cstheme="minorHAnsi"/>
        </w:rPr>
        <w:fldChar w:fldCharType="begin">
          <w:fldData xml:space="preserve">PEVuZE5vdGU+PENpdGU+PEF1dGhvcj5PZHVzYW55YTwvQXV0aG9yPjxZZWFyPjIwMTE8L1llYXI+
PFJlY051bT4xNjwvUmVjTnVtPjxEaXNwbGF5VGV4dD5bMjYsIDI3XTwvRGlzcGxheVRleHQ+PHJl
Y29yZD48cmVjLW51bWJlcj4xNjwvcmVjLW51bWJlcj48Zm9yZWlnbi1rZXlzPjxrZXkgYXBwPSJF
TiIgZGItaWQ9Ijk5YTB6NWVzZHJhOTBzZXJwYXg1cnRmbzIyOTVlZnZhMmVldyIgdGltZXN0YW1w
PSIxNjA0MDc2OTg5Ij4xNjwva2V5PjwvZm9yZWlnbi1rZXlzPjxyZWYtdHlwZSBuYW1lPSJKb3Vy
bmFsIEFydGljbGUiPjE3PC9yZWYtdHlwZT48Y29udHJpYnV0b3JzPjxhdXRob3JzPjxhdXRob3I+
T2R1c2FueWEsIE8uIE8uPC9hdXRob3I+PGF1dGhvcj5BbHVmb2hhaSwgRS48L2F1dGhvcj48YXV0
aG9yPk1ldXJpY2UsIEYuIFAuPC9hdXRob3I+PGF1dGhvcj5BaG9ua2hhaSwgVi4gSS48L2F1dGhv
cj48L2F1dGhvcnM+PC9jb250cmlidXRvcnM+PGF1dGgtYWRkcmVzcz4oT2R1c2FueWEpIERlcGFy
dG1lbnQgb2YgQ29tbXVuaXR5IEhlYWx0aCBhbmQgUHJpbWFyeSBIZWFsdGggQ2FyZSwgTGFnb3Mg
U3RhdGUgVW5pdmVyc2l0eSBDb2xsZWdlIG9mIE1lZGljaW5lLCBJa2VqYTsgTGFnb3MgU3RhdGUs
IE5pZ2VyaWEgKEFsdWZvaGFpKSBEZXBhcnRtZW50IG9mIFN1cmdlcnk7IENvbGxlZ2Ugb2YgTWVk
aWNpbmUsIEFtYnJvc2UtQWxsaSBVbml2ZXJzaXR5LCBFa3BvbWEsIEVkbyBTdGF0ZSwgTmlnZXJp
YSAoTWV1cmljZSkgR2xheG9TbWl0aEtsaW5lIEJpb2xvZ2ljYWxzLCBXYXZyZSwgQmVsZ2l1bSAo
QWhvbmtoYWkpIEdsYXhvU21pdGhLbGluZSBCaW9sb2dpY2FscywgTm9ydGggQW1lcmljYW4gVmFj
Y2luZSBEZXZlbG9wbWVudCwgS2luZyBvZiBQcnVzc2lhLCBQQSwgVW5pdGVkIFN0YXRlcyAoQWhv
bmtoYWkpIEdsb2JhbCBIZWFsdGggRGVsaXZlcnksIEJpbGwgYW5kIE1lbGluZGEgR2F0ZXMgRm91
bmRhdGlvbiwgV2VzdCBTZWF0dGxlLCBXQSwgVW5pdGVkIFN0YXRlczwvYXV0aC1hZGRyZXNzPjx0
aXRsZXM+PHRpdGxlPkZpdmUteWVhciBwb3N0LXZhY2NpbmF0aW9uIGVmZmljYWN5IG9mIGhlcGF0
aXRpcyBCIHZhY2NpbmUgaW4gcnVyYWwgTmlnZXJpYTwvdGl0bGU+PHNlY29uZGFyeS10aXRsZT5I
dW1hbiBWYWNjaW5lczwvc2Vjb25kYXJ5LXRpdGxlPjwvdGl0bGVzPjxwZXJpb2RpY2FsPjxmdWxs
LXRpdGxlPkh1bWFuIFZhY2NpbmVzPC9mdWxsLXRpdGxlPjwvcGVyaW9kaWNhbD48cGFnZXM+NjI1
LTYyOTwvcGFnZXM+PHZvbHVtZT43PC92b2x1bWU+PG51bWJlcj42PC9udW1iZXI+PGtleXdvcmRz
PjxrZXl3b3JkPmFjdGl2ZSBpbW11bml6YXRpb248L2tleXdvcmQ+PGtleXdvcmQ+YW50aWJvZHkg
dGl0ZXI8L2tleXdvcmQ+PGtleXdvcmQ+YXJ0aWNsZTwva2V5d29yZD48a2V5d29yZD5ibG9vZCBz
YW1wbGluZzwva2V5d29yZD48a2V5d29yZD5jaGlsZDwva2V5d29yZD48a2V5d29yZD5jb250cm9s
bGVkIHN0dWR5PC9rZXl3b3JkPjxrZXl3b3JkPmNyb3NzLXNlY3Rpb25hbCBzdHVkeTwva2V5d29y
ZD48a2V5d29yZD5kcnVnIGVmZmljYWN5PC9rZXl3b3JkPjxrZXl3b3JkPmZlbWFsZTwva2V5d29y
ZD48a2V5d29yZD5oZXBhdGl0aXMgQi9kdCBbRHJ1ZyBUaGVyYXB5XTwva2V5d29yZD48a2V5d29y
ZD5oZXBhdGl0aXMgQi9wYyBbUHJldmVudGlvbl08L2tleXdvcmQ+PGtleXdvcmQ+aHVtYW48L2tl
eXdvcmQ+PGtleXdvcmQ+aW5mZWN0aW9uIHByZXZlbnRpb248L2tleXdvcmQ+PGtleXdvcmQ+bWFq
b3IgY2xpbmljYWwgc3R1ZHk8L2tleXdvcmQ+PGtleXdvcmQ+bWFsZTwva2V5d29yZD48a2V5d29y
ZD5tZWRpY2FsIGhpc3Rvcnk8L2tleXdvcmQ+PGtleXdvcmQ+TmlnZXJpYTwva2V5d29yZD48a2V5
d29yZD5wcmVzY2hvb2wgY2hpbGQ8L2tleXdvcmQ+PGtleXdvcmQ+cnVyYWwgcG9wdWxhdGlvbjwv
a2V5d29yZD48a2V5d29yZD5zY2hvb2wgY2hpbGQ8L2tleXdvcmQ+PGtleXdvcmQ+aGVwYXRpdGlz
IEIgY29yZSBhbnRpYm9keS9lYyBbRW5kb2dlbm91cyBDb21wb3VuZF08L2tleXdvcmQ+PGtleXdv
cmQ+aGVwYXRpdGlzIEIgc3VyZmFjZSBhbnRpYm9keS9lYyBbRW5kb2dlbm91cyBDb21wb3VuZF08
L2tleXdvcmQ+PGtleXdvcmQ+aGVwYXRpdGlzIEIgc3VyZmFjZSBhbnRpZ2VuL2VjIFtFbmRvZ2Vu
b3VzIENvbXBvdW5kXTwva2V5d29yZD48a2V5d29yZD5oZXBhdGl0aXMgdmFjY2luZS9kdCBbRHJ1
ZyBUaGVyYXB5XTwva2V5d29yZD48L2tleXdvcmRzPjxkYXRlcz48eWVhcj4yMDExPC95ZWFyPjxw
dWItZGF0ZXM+PGRhdGU+SnVuZTwvZGF0ZT48L3B1Yi1kYXRlcz48L2RhdGVzPjxhY2Nlc3Npb24t
bnVtPjM2MTk3OTI4NjwvYWNjZXNzaW9uLW51bT48dXJscz48cmVsYXRlZC11cmxzPjx1cmw+aHR0
cDovL292aWRzcC5vdmlkLmNvbS9vdmlkd2ViLmNnaT9UPUpTJmFtcDtDU0M9WSZhbXA7TkVXUz1O
JmFtcDtQQUdFPWZ1bGx0ZXh0JmFtcDtEPWVtZWQxMiZhbXA7QU49MzYxOTc5Mjg2PC91cmw+PHVy
bD5odHRwczovLzQwNDQxMjQub2RzbHIuY29tL3Jlc29sdmVyL2Z1bGw/c2lkPU9WSUQ6ZW1iYXNl
JmFtcDtpZD1wbWlkOjIxNTA4Njc4JmFtcDtpZD1kb2k6MTAuNDE2MSUyRmh2LjcuNi4xNDk5MCZh
bXA7aXNzbj0xNTU0LTg2MDAmYW1wO2lzYm49JmFtcDt2b2x1bWU9NyZhbXA7aXNzdWU9NiZhbXA7
c3BhZ2U9NjI1JmFtcDtwYWdlcz02MjUtNjI5JmFtcDtkYXRlPTIwMTEmYW1wO3RpdGxlPUh1bWFu
K1ZhY2NpbmVzJmFtcDthdGl0bGU9Rml2ZS15ZWFyK3Bvc3QtdmFjY2luYXRpb24rZWZmaWNhY3kr
b2YraGVwYXRpdGlzK0IrdmFjY2luZStpbitydXJhbCtOaWdlcmlhJmFtcDthdWxhc3Q9T2R1c2Fu
eWEmYW1wO3BpZD0lM0NhdXRob3IlM0VPZHVzYW55YStPLk8uJTNCQWx1Zm9oYWkrRS4lM0JNZXVy
aWNlK0YuUC4lM0JBaG9ua2hhaStWLkkuJTNDJTJGYXV0aG9yJTNFJTNDQU4lM0UzNjE5NzkyODYl
M0MlMkZBTiUzRSUzQ0RUJTNFQXJ0aWNsZSUzQyUyRkRUJTNFPC91cmw+PC9yZWxhdGVkLXVybHM+
PC91cmxzPjxyZW1vdGUtZGF0YWJhc2UtbmFtZT5FbWJhc2U8L3JlbW90ZS1kYXRhYmFzZS1uYW1l
PjxyZW1vdGUtZGF0YWJhc2UtcHJvdmlkZXI+T3ZpZCBUZWNobm9sb2dpZXM8L3JlbW90ZS1kYXRh
YmFzZS1wcm92aWRlcj48L3JlY29yZD48L0NpdGU+PENpdGU+PEF1dGhvcj5BcmdhdzwvQXV0aG9y
PjxZZWFyPjIwMjA8L1llYXI+PFJlY051bT4xMjIyPC9SZWNOdW0+PHJlY29yZD48cmVjLW51bWJl
cj4xMjIyPC9yZWMtbnVtYmVyPjxmb3JlaWduLWtleXM+PGtleSBhcHA9IkVOIiBkYi1pZD0icHNw
NXgweHR4NXZkeG5lZnN2M3hkOWFxZnMycHhlcHh0djB0IiB0aW1lc3RhbXA9IjE2MzIzOTExMDEi
PjEyMjI8L2tleT48L2ZvcmVpZ24ta2V5cz48cmVmLXR5cGUgbmFtZT0iSm91cm5hbCBBcnRpY2xl
Ij4xNzwvcmVmLXR5cGU+PGNvbnRyaWJ1dG9ycz48YXV0aG9ycz48YXV0aG9yPkFyZ2F3LCBCLjwv
YXV0aG9yPjxhdXRob3I+TWlocmV0LCBBLjwvYXV0aG9yPjxhdXRob3I+QXNlZmZhLCBBLjwvYXV0
aG9yPjxhdXRob3I+VGFyZWtlZ25lLCBBLjwvYXV0aG9yPjxhdXRob3I+SHVzc2VuLCBTLjwvYXV0
aG9yPjxhdXRob3I+V2FjaGFtbywgRC48L2F1dGhvcj48YXV0aG9yPlNoaW1lbGlzLCBULjwvYXV0
aG9yPjxhdXRob3I+SG93ZSwgUi48L2F1dGhvcj48L2F1dGhvcnM+PC9jb250cmlidXRvcnM+PGF1
dGgtYWRkcmVzcz5EZXBhcnRtZW50IG9mIE1lZGljYWwgTGFib3JhdG9yeSBTY2llbmNlLCBIYXdh
c3NhIENvbGxlZ2Ugb2YgSGVhbHRoIFNjaWVuY2VzLCBTb3V0aCBOYXRpb25zIGFuZCBOYXRpb25h
bGl0aWVzIFBlb3BsZXMgUmVnaW9uLCBIYXdhc3NhLCBFdGhpb3BpYS4mI3hEO0FybWF1ZXIgSGFu
c2VuIFJlc2VhcmNoIEluc3RpdHV0ZSwgQWRkaXMgQWJhYmEsIEV0aGlvcGlhLiYjeEQ7U2Nob29s
IG9mIE1lZGljYWwgTGFib3JhdG9yeSBTY2llbmNlLCBDb2xsZWdlIG9mIE1lZGljaW5lIGFuZCBI
ZWFsdGggU2NpZW5jZXMsIEhhd2Fzc2EgVW5pdmVyc2l0eSwgSGF3YXNzYSwgRXRoaW9waWEuIHNp
cmFqaHUxMjNAZ21haWwuY29tLiYjeEQ7RGVwYXJ0bWVudCBvZiBQdWJsaWMgSGVhbHRoLCBIYXdh
c3NhIENvbGxlZ2Ugb2YgSGVhbHRoIFNjaWVuY2VzLCBTb3V0aCBOYXRpb25zIGFuZCBOYXRpb25h
bGl0aWVzIFBlb3BsZXMmYXBvczsgUmVnaW9uLCBIYXdhc3NhLCBFdGhpb3BpYS4mI3hEO1NjaG9v
bCBvZiBNZWRpY2FsIExhYm9yYXRvcnkgU2NpZW5jZSwgQ29sbGVnZSBvZiBNZWRpY2luZSBhbmQg
SGVhbHRoIFNjaWVuY2VzLCBIYXdhc3NhIFVuaXZlcnNpdHksIEhhd2Fzc2EsIEV0aGlvcGlhLjwv
YXV0aC1hZGRyZXNzPjx0aXRsZXM+PHRpdGxlPlNlcm8tcHJldmFsZW5jZSBvZiBoZXBhdGl0aXMg
QiB2aXJ1cyBtYXJrZXJzIGFuZCBhc3NvY2lhdGVkIGZhY3RvcnMgYW1vbmcgY2hpbGRyZW4gaW4g
SGF3YXNzYSBDaXR5LCBzb3V0aGVybiBFdGhpb3BpYTwvdGl0bGU+PHNlY29uZGFyeS10aXRsZT5C
TUMgSW5mZWN0IERpczwvc2Vjb25kYXJ5LXRpdGxlPjwvdGl0bGVzPjxwZXJpb2RpY2FsPjxmdWxs
LXRpdGxlPkJNQyBJbmZlY3Rpb3VzIERpc2Vhc2VzPC9mdWxsLXRpdGxlPjxhYmJyLTE+Qk1DIElu
ZmVjdC4gRGlzLjwvYWJici0xPjxhYmJyLTI+Qk1DIEluZmVjdCBEaXM8L2FiYnItMj48L3Blcmlv
ZGljYWw+PHBhZ2VzPjUyODwvcGFnZXM+PHZvbHVtZT4yMDwvdm9sdW1lPjxudW1iZXI+MTwvbnVt
YmVyPjxlZGl0aW9uPjIwMjAvMDcvMjQ8L2VkaXRpb24+PGtleXdvcmRzPjxrZXl3b3JkPkJpb21h
cmtlcnMvYmxvb2Q8L2tleXdvcmQ+PGtleXdvcmQ+Q2hpbGQ8L2tleXdvcmQ+PGtleXdvcmQ+Q2hp
bGQsIFByZXNjaG9vbDwva2V5d29yZD48a2V5d29yZD5Dcm9zcy1TZWN0aW9uYWwgU3R1ZGllczwv
a2V5d29yZD48a2V5d29yZD5FdGhpb3BpYS9lcGlkZW1pb2xvZ3k8L2tleXdvcmQ+PGtleXdvcmQ+
RmVtYWxlPC9rZXl3b3JkPjxrZXl3b3JkPkhlcGF0aXRpcyBCLypibG9vZC8qZXBpZGVtaW9sb2d5
L3ByZXZlbnRpb24gJmFtcDsgY29udHJvbC90cmFuc21pc3Npb248L2tleXdvcmQ+PGtleXdvcmQ+
SGVwYXRpdGlzIEIgQW50aWJvZGllcy9ibG9vZDwva2V5d29yZD48a2V5d29yZD5IZXBhdGl0aXMg
QiBTdXJmYWNlIEFudGlnZW5zL2Jsb29kPC9rZXl3b3JkPjxrZXl3b3JkPkhlcGF0aXRpcyBCIFZh
Y2NpbmVzL2FkbWluaXN0cmF0aW9uICZhbXA7IGRvc2FnZTwva2V5d29yZD48a2V5d29yZD5IZXBh
dGl0aXMgQiB2aXJ1cy8qaW1tdW5vbG9neTwva2V5d29yZD48a2V5d29yZD5IdW1hbnM8L2tleXdv
cmQ+PGtleXdvcmQ+SW5mZWN0aW91cyBEaXNlYXNlIFRyYW5zbWlzc2lvbiwgVmVydGljYWwvcHJl
dmVudGlvbiAmYW1wOyBjb250cm9sPC9rZXl3b3JkPjxrZXl3b3JkPk1hbGU8L2tleXdvcmQ+PGtl
eXdvcmQ+UHJlZ25hbmN5PC9rZXl3b3JkPjxrZXl3b3JkPlByZWduYW5jeSBDb21wbGljYXRpb25z
LCBJbmZlY3Rpb3VzL2Jsb29kLyplcGlkZW1pb2xvZ3kvcHJldmVudGlvbiAmYW1wOzwva2V5d29y
ZD48a2V5d29yZD5jb250cm9sL3Zpcm9sb2d5PC9rZXl3b3JkPjxrZXl3b3JkPlByZW5hdGFsIENh
cmUvbWV0aG9kczwva2V5d29yZD48a2V5d29yZD5QcmV2YWxlbmNlPC9rZXl3b3JkPjxrZXl3b3Jk
PlJpc2sgRmFjdG9yczwva2V5d29yZD48a2V5d29yZD5TdXJ2ZXlzIGFuZCBRdWVzdGlvbm5haXJl
czwva2V5d29yZD48a2V5d29yZD5WYWNjaW5hdGlvbi9tZXRob2RzPC9rZXl3b3JkPjxrZXl3b3Jk
Pkhhd2Fzc2E8L2tleXdvcmQ+PGtleXdvcmQ+SGVwYXRpdGlzIEIgdmlydXM8L2tleXdvcmQ+PGtl
eXdvcmQ+U2Vyby1wcmV2YWxlbmNlPC9rZXl3b3JkPjxrZXl3b3JkPlNvdXRoZXJuIEV0aGlvcGlh
PC9rZXl3b3JkPjwva2V5d29yZHM+PGRhdGVzPjx5ZWFyPjIwMjA8L3llYXI+PHB1Yi1kYXRlcz48
ZGF0ZT5KdWwgMjI8L2RhdGU+PC9wdWItZGF0ZXM+PC9kYXRlcz48aXNibj4xNDcxLTIzMzQ8L2lz
Ym4+PGFjY2Vzc2lvbi1udW0+MzI2OTg4ODQ8L2FjY2Vzc2lvbi1udW0+PHVybHM+PC91cmxzPjxj
dXN0b20yPlBNQzczNzQ4NDU8L2N1c3RvbTI+PGVsZWN0cm9uaWMtcmVzb3VyY2UtbnVtPjEwLjEx
ODYvczEyODc5LTAyMC0wNTIyOS03PC9lbGVjdHJvbmljLXJlc291cmNlLW51bT48cmVtb3RlLWRh
dGFiYXNlLXByb3ZpZGVyPk5MTTwvcmVtb3RlLWRhdGFiYXNlLXByb3ZpZGVyPjxsYW5ndWFnZT5l
bmc8L2xhbmd1YWdlPjwvcmVjb3JkPjwvQ2l0ZT48L0VuZE5vdGU+
</w:fldData>
        </w:fldChar>
      </w:r>
      <w:r w:rsidR="008C436D">
        <w:rPr>
          <w:rFonts w:cstheme="minorHAnsi"/>
        </w:rPr>
        <w:instrText xml:space="preserve"> ADDIN EN.CITE.DATA </w:instrText>
      </w:r>
      <w:r w:rsidR="008C436D">
        <w:rPr>
          <w:rFonts w:cstheme="minorHAnsi"/>
        </w:rPr>
      </w:r>
      <w:r w:rsidR="008C436D">
        <w:rPr>
          <w:rFonts w:cstheme="minorHAnsi"/>
        </w:rPr>
        <w:fldChar w:fldCharType="end"/>
      </w:r>
      <w:r w:rsidR="000D6A65">
        <w:rPr>
          <w:rFonts w:cstheme="minorHAnsi"/>
        </w:rPr>
      </w:r>
      <w:r w:rsidR="000D6A65">
        <w:rPr>
          <w:rFonts w:cstheme="minorHAnsi"/>
        </w:rPr>
        <w:fldChar w:fldCharType="separate"/>
      </w:r>
      <w:r w:rsidR="008C436D">
        <w:rPr>
          <w:rFonts w:cstheme="minorHAnsi"/>
          <w:noProof/>
        </w:rPr>
        <w:t>[26, 27]</w:t>
      </w:r>
      <w:r w:rsidR="000D6A65">
        <w:rPr>
          <w:rFonts w:cstheme="minorHAnsi"/>
        </w:rPr>
        <w:fldChar w:fldCharType="end"/>
      </w:r>
      <w:r w:rsidR="000D6A65">
        <w:rPr>
          <w:rFonts w:cstheme="minorHAnsi"/>
        </w:rPr>
        <w:t xml:space="preserve"> </w:t>
      </w:r>
      <w:r w:rsidR="00B074C3">
        <w:rPr>
          <w:rFonts w:cstheme="minorHAnsi"/>
        </w:rPr>
        <w:t xml:space="preserve">Collectively these studies show vaccination in sub-Saharan </w:t>
      </w:r>
      <w:r w:rsidR="007D60BB">
        <w:rPr>
          <w:rFonts w:cstheme="minorHAnsi"/>
        </w:rPr>
        <w:t xml:space="preserve">Africa </w:t>
      </w:r>
      <w:r w:rsidR="00B074C3">
        <w:rPr>
          <w:rFonts w:cstheme="minorHAnsi"/>
        </w:rPr>
        <w:t>has had a significant impact in reducing HB</w:t>
      </w:r>
      <w:r w:rsidR="008B3254">
        <w:rPr>
          <w:rFonts w:cstheme="minorHAnsi"/>
        </w:rPr>
        <w:t>V</w:t>
      </w:r>
      <w:r w:rsidR="00B074C3">
        <w:rPr>
          <w:rFonts w:cstheme="minorHAnsi"/>
        </w:rPr>
        <w:t xml:space="preserve"> prevalence among children but also highlight </w:t>
      </w:r>
      <w:r w:rsidR="001212B1">
        <w:rPr>
          <w:rFonts w:cstheme="minorHAnsi"/>
        </w:rPr>
        <w:t>the</w:t>
      </w:r>
      <w:r w:rsidR="00AF1055">
        <w:rPr>
          <w:rFonts w:cstheme="minorHAnsi"/>
        </w:rPr>
        <w:t xml:space="preserve"> paucity of</w:t>
      </w:r>
      <w:r w:rsidR="00D71EF0">
        <w:rPr>
          <w:rFonts w:cstheme="minorHAnsi"/>
        </w:rPr>
        <w:t xml:space="preserve"> adequately</w:t>
      </w:r>
      <w:r w:rsidR="00415FA6">
        <w:rPr>
          <w:rFonts w:cstheme="minorHAnsi"/>
        </w:rPr>
        <w:t>-</w:t>
      </w:r>
      <w:r w:rsidR="00D71EF0">
        <w:rPr>
          <w:rFonts w:cstheme="minorHAnsi"/>
        </w:rPr>
        <w:t>powered</w:t>
      </w:r>
      <w:r w:rsidR="00B074C3">
        <w:rPr>
          <w:rFonts w:cstheme="minorHAnsi"/>
        </w:rPr>
        <w:t xml:space="preserve"> </w:t>
      </w:r>
      <w:r w:rsidR="00415FA6">
        <w:rPr>
          <w:rFonts w:cstheme="minorHAnsi"/>
        </w:rPr>
        <w:t xml:space="preserve">representative </w:t>
      </w:r>
      <w:r w:rsidR="007D60BB">
        <w:rPr>
          <w:rFonts w:cstheme="minorHAnsi"/>
        </w:rPr>
        <w:t xml:space="preserve">community </w:t>
      </w:r>
      <w:r w:rsidR="00B074C3">
        <w:rPr>
          <w:rFonts w:cstheme="minorHAnsi"/>
        </w:rPr>
        <w:t>assessment</w:t>
      </w:r>
      <w:r w:rsidR="007D60BB">
        <w:rPr>
          <w:rFonts w:cstheme="minorHAnsi"/>
        </w:rPr>
        <w:t>s</w:t>
      </w:r>
      <w:r w:rsidR="00B074C3">
        <w:rPr>
          <w:rFonts w:cstheme="minorHAnsi"/>
        </w:rPr>
        <w:t xml:space="preserve"> across m</w:t>
      </w:r>
      <w:r w:rsidR="007D60BB">
        <w:rPr>
          <w:rFonts w:cstheme="minorHAnsi"/>
        </w:rPr>
        <w:t>uch</w:t>
      </w:r>
      <w:r w:rsidR="00B074C3">
        <w:rPr>
          <w:rFonts w:cstheme="minorHAnsi"/>
        </w:rPr>
        <w:t xml:space="preserve"> of the</w:t>
      </w:r>
      <w:r w:rsidR="001212B1">
        <w:rPr>
          <w:rFonts w:cstheme="minorHAnsi"/>
        </w:rPr>
        <w:t xml:space="preserve"> region</w:t>
      </w:r>
      <w:r w:rsidR="00A91163">
        <w:rPr>
          <w:rFonts w:cstheme="minorHAnsi"/>
        </w:rPr>
        <w:t>,</w:t>
      </w:r>
      <w:r w:rsidR="001212B1">
        <w:rPr>
          <w:rFonts w:cstheme="minorHAnsi"/>
        </w:rPr>
        <w:t xml:space="preserve"> and </w:t>
      </w:r>
      <w:r w:rsidR="00D71EF0">
        <w:rPr>
          <w:rFonts w:cstheme="minorHAnsi"/>
        </w:rPr>
        <w:t>t</w:t>
      </w:r>
      <w:r w:rsidR="001212B1">
        <w:rPr>
          <w:rFonts w:cstheme="minorHAnsi"/>
        </w:rPr>
        <w:t>he importance of achieving high vaccine coverage</w:t>
      </w:r>
      <w:r w:rsidR="00B83F65">
        <w:rPr>
          <w:rFonts w:cstheme="minorHAnsi"/>
        </w:rPr>
        <w:t>.</w:t>
      </w:r>
      <w:r w:rsidR="007C6EC2">
        <w:rPr>
          <w:rFonts w:cstheme="minorHAnsi"/>
        </w:rPr>
        <w:t xml:space="preserve"> </w:t>
      </w:r>
      <w:proofErr w:type="gramStart"/>
      <w:r w:rsidR="00E66207">
        <w:rPr>
          <w:rFonts w:cstheme="minorHAnsi"/>
        </w:rPr>
        <w:t>M</w:t>
      </w:r>
      <w:r w:rsidR="00D71EF0">
        <w:rPr>
          <w:rFonts w:cstheme="minorHAnsi"/>
        </w:rPr>
        <w:t>aternally</w:t>
      </w:r>
      <w:r w:rsidR="00F734B2">
        <w:rPr>
          <w:rFonts w:cstheme="minorHAnsi"/>
        </w:rPr>
        <w:t>-</w:t>
      </w:r>
      <w:r w:rsidR="00D71EF0">
        <w:rPr>
          <w:rFonts w:cstheme="minorHAnsi"/>
        </w:rPr>
        <w:t>acquired</w:t>
      </w:r>
      <w:proofErr w:type="gramEnd"/>
      <w:r w:rsidR="00D71EF0">
        <w:rPr>
          <w:rFonts w:cstheme="minorHAnsi"/>
        </w:rPr>
        <w:t xml:space="preserve"> HBV is associated with </w:t>
      </w:r>
      <w:r w:rsidR="00E66207">
        <w:rPr>
          <w:rFonts w:cstheme="minorHAnsi"/>
        </w:rPr>
        <w:t xml:space="preserve">an </w:t>
      </w:r>
      <w:r w:rsidR="00D71EF0">
        <w:rPr>
          <w:rFonts w:cstheme="minorHAnsi"/>
        </w:rPr>
        <w:t xml:space="preserve">increased risk of </w:t>
      </w:r>
      <w:r w:rsidR="00D05371">
        <w:rPr>
          <w:rFonts w:cstheme="minorHAnsi"/>
        </w:rPr>
        <w:t xml:space="preserve">chronicity and </w:t>
      </w:r>
      <w:r w:rsidR="00F734B2">
        <w:rPr>
          <w:rFonts w:cstheme="minorHAnsi"/>
        </w:rPr>
        <w:t>develop</w:t>
      </w:r>
      <w:r w:rsidR="00E66207">
        <w:rPr>
          <w:rFonts w:cstheme="minorHAnsi"/>
        </w:rPr>
        <w:t>ment of</w:t>
      </w:r>
      <w:r w:rsidR="00F734B2">
        <w:rPr>
          <w:rFonts w:cstheme="minorHAnsi"/>
        </w:rPr>
        <w:t xml:space="preserve"> </w:t>
      </w:r>
      <w:r w:rsidR="00D71EF0">
        <w:rPr>
          <w:rFonts w:cstheme="minorHAnsi"/>
        </w:rPr>
        <w:t>cirrhosis</w:t>
      </w:r>
      <w:r w:rsidR="00E66207">
        <w:rPr>
          <w:rFonts w:cstheme="minorHAnsi"/>
        </w:rPr>
        <w:t>,</w:t>
      </w:r>
      <w:r w:rsidR="00D71EF0">
        <w:rPr>
          <w:rFonts w:cstheme="minorHAnsi"/>
        </w:rPr>
        <w:fldChar w:fldCharType="begin">
          <w:fldData xml:space="preserve">PEVuZE5vdGU+PENpdGU+PEF1dGhvcj5TaGltYWthd2E8L0F1dGhvcj48WWVhcj4yMDE2PC9ZZWFy
PjxSZWNOdW0+MTwvUmVjTnVtPjxEaXNwbGF5VGV4dD5bMjhdPC9EaXNwbGF5VGV4dD48cmVjb3Jk
PjxyZWMtbnVtYmVyPjE8L3JlYy1udW1iZXI+PGZvcmVpZ24ta2V5cz48a2V5IGFwcD0iRU4iIGRi
LWlkPSJwc3A1eDB4dHg1dmR4bmVmc3YzeGQ5YXFmczJweGVweHR2MHQiIHRpbWVzdGFtcD0iMTQ0
NzY2OTgyNCI+MTwva2V5PjwvZm9yZWlnbi1rZXlzPjxyZWYtdHlwZSBuYW1lPSJKb3VybmFsIEFy
dGljbGUiPjE3PC9yZWYtdHlwZT48Y29udHJpYnV0b3JzPjxhdXRob3JzPjxhdXRob3I+U2hpbWFr
YXdhLCBZLjwvYXV0aG9yPjxhdXRob3I+TGVtb2luZSwgTS48L2F1dGhvcj48YXV0aG9yPk5qYWks
IEguIEYuPC9hdXRob3I+PGF1dGhvcj5Cb3R0b21sZXksIEMuPC9hdXRob3I+PGF1dGhvcj5OZG93
LCBHLjwvYXV0aG9yPjxhdXRob3I+R29sZGluLCBSLiBELjwvYXV0aG9yPjxhdXRob3I+SmF0dGEs
IEEuPC9hdXRob3I+PGF1dGhvcj5KZW5nLUJhcnJ5LCBBLjwvYXV0aG9yPjxhdXRob3I+V2VnbXVs
bGVyLCBSLjwvYXV0aG9yPjxhdXRob3I+TW9vcmUsIFMuIEUuPC9hdXRob3I+PGF1dGhvcj5CYWxk
ZWgsIEkuPC9hdXRob3I+PGF1dGhvcj5UYWFsLCBNLjwvYXV0aG9yPjxhdXRob3I+RCZhcG9zO0Fs
ZXNzYW5kcm8sIFUuPC9hdXRob3I+PGF1dGhvcj5XaGl0dGxlLCBILjwvYXV0aG9yPjxhdXRob3I+
TmppZSwgUi48L2F1dGhvcj48YXV0aG9yPlRodXJzeiwgTS48L2F1dGhvcj48YXV0aG9yPk1lbmR5
LCBNLjwvYXV0aG9yPjwvYXV0aG9ycz48L2NvbnRyaWJ1dG9ycz48YXV0aC1hZGRyZXNzPk1lZGlj
YWwgUmVzZWFyY2ggQ291bmNpbCAoTVJDKSBVbml0LCBCYW5qdWwsIFRoZSBHYW1iaWEuJiN4RDtG
YWN1bHR5IG9mIEVwaWRlbWlvbG9neSBhbmQgUG9wdWxhdGlvbiBIZWFsdGgsIExvbmRvbiBTY2hv
b2wgb2YgSHlnaWVuZSBhbmQgVHJvcGljYWwgTWVkaWNpbmUsIExvbmRvbiwgVUsuJiN4RDtVbml0
ZSBkJmFwb3M7RXBpZGVtaW9sb2dpZSBkZXMgTWFsYWRpZXMgRW1lcmdlbnRlcywgSW5zdGl0dXQg
UGFzdGV1ciwgUGFyaXMsIEZyYW5jZS4mI3hEO0RlcGFydG1lbnQgb2YgSGVwYXRvbG9neSwgSW1w
ZXJpYWwgQ29sbGVnZSBMb25kb24sIExvbmRvbiwgVUsuJiN4RDtUaGUgR2FtYmlhIEhlcGF0aXRp
cyBJbnRlcnZlbnRpb24gU3R1ZHksIElBUkMsIGMvbyBNUkMgVW5pdCwgQmFuanVsLCBUaGUgR2Ft
YmlhLiYjeEQ7TVJDIEludGVybmF0aW9uYWwgTnV0cml0aW9uIEdyb3VwLCBNUkMgS2VuZWJhLCBX
ZXN0IEtpYW5nLCBUaGUgR2FtYmlhLiYjeEQ7TWluaXN0cnkgb2YgSGVhbHRoIGFuZCBTb2NpYWwg
V2VsZmFyZSwgQmFuanVsLCBUaGUgR2FtYmlhLiYjeEQ7RmFjdWx0eSBvZiBJbmZlY3Rpb3VzIGFu
ZCBUcm9waWNhbCBEaXNlYXNlcywgTG9uZG9uIFNjaG9vbCBvZiBIeWdpZW5lIGFuZCBUcm9waWNh
bCBNZWRpY2luZSwgTG9uZG9uLCBVSy4mI3hEO0ludGVybmF0aW9uYWwgQWdlbmN5IGZvciBSZXNl
YXJjaCBvbiBDYW5jZXIgKElBUkMpLCBMeW9uLCBGcmFuY2UuPC9hdXRoLWFkZHJlc3M+PHRpdGxl
cz48dGl0bGU+TmF0dXJhbCBoaXN0b3J5IG9mIGNocm9uaWMgSEJWIGluZmVjdGlvbiBpbiBXZXN0
IEFmcmljYTogYSBsb25naXR1ZGluYWwgcG9wdWxhdGlvbi1iYXNlZCBzdHVkeSBmcm9tIFRoZSBH
YW1iaWE8L3RpdGxlPjxzZWNvbmRhcnktdGl0bGU+R3V0PC9zZWNvbmRhcnktdGl0bGU+PGFsdC10
aXRsZT5HdXQ8L2FsdC10aXRsZT48L3RpdGxlcz48cGVyaW9kaWNhbD48ZnVsbC10aXRsZT5HdXQ8
L2Z1bGwtdGl0bGU+PGFiYnItMT5HdXQ8L2FiYnItMT48YWJici0yPkd1dDwvYWJici0yPjwvcGVy
aW9kaWNhbD48YWx0LXBlcmlvZGljYWw+PGZ1bGwtdGl0bGU+R3V0PC9mdWxsLXRpdGxlPjxhYmJy
LTE+R3V0PC9hYmJyLTE+PGFiYnItMj5HdXQ8L2FiYnItMj48L2FsdC1wZXJpb2RpY2FsPjxwYWdl
cz4yMDA3LTIwMTY8L3BhZ2VzPjx2b2x1bWU+NjU8L3ZvbHVtZT48bnVtYmVyPjEyPC9udW1iZXI+
PGVkaXRpb24+MjAxNS8wNy8xODwvZWRpdGlvbj48a2V5d29yZHM+PGtleXdvcmQ+QWRvbGVzY2Vu
dDwva2V5d29yZD48a2V5d29yZD5BZHVsdDwva2V5d29yZD48a2V5d29yZD5BZ2VkPC9rZXl3b3Jk
PjxrZXl3b3JkPkJpb21hcmtlcnMvYmxvb2Q8L2tleXdvcmQ+PGtleXdvcmQ+Q2FyY2lub21hLCBI
ZXBhdG9jZWxsdWxhci9lcGlkZW1pb2xvZ3k8L2tleXdvcmQ+PGtleXdvcmQ+Q2FycmllciBTdGF0
ZS8qZXBpZGVtaW9sb2d5PC9rZXl3b3JkPjxrZXl3b3JkPkNoaWxkPC9rZXl3b3JkPjxrZXl3b3Jk
PkZlbWFsZTwva2V5d29yZD48a2V5d29yZD5Gb2xsb3ctVXAgU3R1ZGllczwva2V5d29yZD48a2V5
d29yZD5HYW1iaWEvZXBpZGVtaW9sb2d5PC9rZXl3b3JkPjxrZXl3b3JkPkhlcGF0aXRpcyBCIFN1
cmZhY2UgQW50aWdlbnMvKmJsb29kPC9rZXl3b3JkPjxrZXl3b3JkPkhlcGF0aXRpcyBCIGUgQW50
aWdlbnMvKmJsb29kPC9rZXl3b3JkPjxrZXl3b3JkPkhlcGF0aXRpcyBCLCBDaHJvbmljLypibG9v
ZC8qZXBpZGVtaW9sb2d5L3RyYW5zbWlzc2lvbjwva2V5d29yZD48a2V5d29yZD5IdW1hbnM8L2tl
eXdvcmQ+PGtleXdvcmQ+SW5jaWRlbmNlPC9rZXl3b3JkPjxrZXl3b3JkPkluZmFudDwva2V5d29y
ZD48a2V5d29yZD5JbmZlY3Rpb3VzIERpc2Vhc2UgVHJhbnNtaXNzaW9uLCBWZXJ0aWNhbC8qc3Rh
dGlzdGljcyAmYW1wOyBudW1lcmljYWwgZGF0YTwva2V5d29yZD48a2V5d29yZD5Mb25naXR1ZGlu
YWwgU3R1ZGllczwva2V5d29yZD48a2V5d29yZD5NYWxlPC9rZXl3b3JkPjxrZXl3b3JkPk1pZGRs
ZSBBZ2VkPC9rZXl3b3JkPjxrZXl3b3JkPlByZWduYW5jeTwva2V5d29yZD48a2V5d29yZD5QcmV2
YWxlbmNlPC9rZXl3b3JkPjxrZXl3b3JkPlJpc2sgRmFjdG9yczwva2V5d29yZD48a2V5d29yZD5T
dXJ2ZXlzIGFuZCBRdWVzdGlvbm5haXJlczwva2V5d29yZD48a2V5d29yZD4qZXBpZGVtaW9sb2d5
PC9rZXl3b3JkPjxrZXl3b3JkPipoZXBhdGl0aXMgYjwva2V5d29yZD48a2V5d29yZD4qaGVwYXRv
Y2VsbHVsYXIgY2FyY2lub21hPC9rZXl3b3JkPjwva2V5d29yZHM+PGRhdGVzPjx5ZWFyPjIwMTY8
L3llYXI+PHB1Yi1kYXRlcz48ZGF0ZT5EZWM8L2RhdGU+PC9wdWItZGF0ZXM+PC9kYXRlcz48aXNi
bj4xNDY4LTMyODggKEVsZWN0cm9uaWMpJiN4RDswMDE3LTU3NDkgKExpbmtpbmcpPC9pc2JuPjxh
Y2Nlc3Npb24tbnVtPjI2MTg1MTYxPC9hY2Nlc3Npb24tbnVtPjx1cmxzPjxyZWxhdGVkLXVybHM+
PHVybD5odHRwczovL3d3dy5uY2JpLm5sbS5uaWguZ292L3B1Ym1lZC8yNjE4NTE2MTwvdXJsPjwv
cmVsYXRlZC11cmxzPjwvdXJscz48ZWxlY3Ryb25pYy1yZXNvdXJjZS1udW0+MTAuMTEzNi9ndXRq
bmwtMjAxNS0zMDk4OTI8L2VsZWN0cm9uaWMtcmVzb3VyY2UtbnVtPjxyZW1vdGUtZGF0YWJhc2Ut
cHJvdmlkZXI+TkxNPC9yZW1vdGUtZGF0YWJhc2UtcHJvdmlkZXI+PGxhbmd1YWdlPkVuZzwvbGFu
Z3VhZ2U+PC9yZWNvcmQ+PC9DaXRlPjwvRW5kTm90ZT5=
</w:fldData>
        </w:fldChar>
      </w:r>
      <w:r w:rsidR="008C436D">
        <w:rPr>
          <w:rFonts w:cstheme="minorHAnsi"/>
        </w:rPr>
        <w:instrText xml:space="preserve"> ADDIN EN.CITE </w:instrText>
      </w:r>
      <w:r w:rsidR="008C436D">
        <w:rPr>
          <w:rFonts w:cstheme="minorHAnsi"/>
        </w:rPr>
        <w:fldChar w:fldCharType="begin">
          <w:fldData xml:space="preserve">PEVuZE5vdGU+PENpdGU+PEF1dGhvcj5TaGltYWthd2E8L0F1dGhvcj48WWVhcj4yMDE2PC9ZZWFy
PjxSZWNOdW0+MTwvUmVjTnVtPjxEaXNwbGF5VGV4dD5bMjhdPC9EaXNwbGF5VGV4dD48cmVjb3Jk
PjxyZWMtbnVtYmVyPjE8L3JlYy1udW1iZXI+PGZvcmVpZ24ta2V5cz48a2V5IGFwcD0iRU4iIGRi
LWlkPSJwc3A1eDB4dHg1dmR4bmVmc3YzeGQ5YXFmczJweGVweHR2MHQiIHRpbWVzdGFtcD0iMTQ0
NzY2OTgyNCI+MTwva2V5PjwvZm9yZWlnbi1rZXlzPjxyZWYtdHlwZSBuYW1lPSJKb3VybmFsIEFy
dGljbGUiPjE3PC9yZWYtdHlwZT48Y29udHJpYnV0b3JzPjxhdXRob3JzPjxhdXRob3I+U2hpbWFr
YXdhLCBZLjwvYXV0aG9yPjxhdXRob3I+TGVtb2luZSwgTS48L2F1dGhvcj48YXV0aG9yPk5qYWks
IEguIEYuPC9hdXRob3I+PGF1dGhvcj5Cb3R0b21sZXksIEMuPC9hdXRob3I+PGF1dGhvcj5OZG93
LCBHLjwvYXV0aG9yPjxhdXRob3I+R29sZGluLCBSLiBELjwvYXV0aG9yPjxhdXRob3I+SmF0dGEs
IEEuPC9hdXRob3I+PGF1dGhvcj5KZW5nLUJhcnJ5LCBBLjwvYXV0aG9yPjxhdXRob3I+V2VnbXVs
bGVyLCBSLjwvYXV0aG9yPjxhdXRob3I+TW9vcmUsIFMuIEUuPC9hdXRob3I+PGF1dGhvcj5CYWxk
ZWgsIEkuPC9hdXRob3I+PGF1dGhvcj5UYWFsLCBNLjwvYXV0aG9yPjxhdXRob3I+RCZhcG9zO0Fs
ZXNzYW5kcm8sIFUuPC9hdXRob3I+PGF1dGhvcj5XaGl0dGxlLCBILjwvYXV0aG9yPjxhdXRob3I+
TmppZSwgUi48L2F1dGhvcj48YXV0aG9yPlRodXJzeiwgTS48L2F1dGhvcj48YXV0aG9yPk1lbmR5
LCBNLjwvYXV0aG9yPjwvYXV0aG9ycz48L2NvbnRyaWJ1dG9ycz48YXV0aC1hZGRyZXNzPk1lZGlj
YWwgUmVzZWFyY2ggQ291bmNpbCAoTVJDKSBVbml0LCBCYW5qdWwsIFRoZSBHYW1iaWEuJiN4RDtG
YWN1bHR5IG9mIEVwaWRlbWlvbG9neSBhbmQgUG9wdWxhdGlvbiBIZWFsdGgsIExvbmRvbiBTY2hv
b2wgb2YgSHlnaWVuZSBhbmQgVHJvcGljYWwgTWVkaWNpbmUsIExvbmRvbiwgVUsuJiN4RDtVbml0
ZSBkJmFwb3M7RXBpZGVtaW9sb2dpZSBkZXMgTWFsYWRpZXMgRW1lcmdlbnRlcywgSW5zdGl0dXQg
UGFzdGV1ciwgUGFyaXMsIEZyYW5jZS4mI3hEO0RlcGFydG1lbnQgb2YgSGVwYXRvbG9neSwgSW1w
ZXJpYWwgQ29sbGVnZSBMb25kb24sIExvbmRvbiwgVUsuJiN4RDtUaGUgR2FtYmlhIEhlcGF0aXRp
cyBJbnRlcnZlbnRpb24gU3R1ZHksIElBUkMsIGMvbyBNUkMgVW5pdCwgQmFuanVsLCBUaGUgR2Ft
YmlhLiYjeEQ7TVJDIEludGVybmF0aW9uYWwgTnV0cml0aW9uIEdyb3VwLCBNUkMgS2VuZWJhLCBX
ZXN0IEtpYW5nLCBUaGUgR2FtYmlhLiYjeEQ7TWluaXN0cnkgb2YgSGVhbHRoIGFuZCBTb2NpYWwg
V2VsZmFyZSwgQmFuanVsLCBUaGUgR2FtYmlhLiYjeEQ7RmFjdWx0eSBvZiBJbmZlY3Rpb3VzIGFu
ZCBUcm9waWNhbCBEaXNlYXNlcywgTG9uZG9uIFNjaG9vbCBvZiBIeWdpZW5lIGFuZCBUcm9waWNh
bCBNZWRpY2luZSwgTG9uZG9uLCBVSy4mI3hEO0ludGVybmF0aW9uYWwgQWdlbmN5IGZvciBSZXNl
YXJjaCBvbiBDYW5jZXIgKElBUkMpLCBMeW9uLCBGcmFuY2UuPC9hdXRoLWFkZHJlc3M+PHRpdGxl
cz48dGl0bGU+TmF0dXJhbCBoaXN0b3J5IG9mIGNocm9uaWMgSEJWIGluZmVjdGlvbiBpbiBXZXN0
IEFmcmljYTogYSBsb25naXR1ZGluYWwgcG9wdWxhdGlvbi1iYXNlZCBzdHVkeSBmcm9tIFRoZSBH
YW1iaWE8L3RpdGxlPjxzZWNvbmRhcnktdGl0bGU+R3V0PC9zZWNvbmRhcnktdGl0bGU+PGFsdC10
aXRsZT5HdXQ8L2FsdC10aXRsZT48L3RpdGxlcz48cGVyaW9kaWNhbD48ZnVsbC10aXRsZT5HdXQ8
L2Z1bGwtdGl0bGU+PGFiYnItMT5HdXQ8L2FiYnItMT48YWJici0yPkd1dDwvYWJici0yPjwvcGVy
aW9kaWNhbD48YWx0LXBlcmlvZGljYWw+PGZ1bGwtdGl0bGU+R3V0PC9mdWxsLXRpdGxlPjxhYmJy
LTE+R3V0PC9hYmJyLTE+PGFiYnItMj5HdXQ8L2FiYnItMj48L2FsdC1wZXJpb2RpY2FsPjxwYWdl
cz4yMDA3LTIwMTY8L3BhZ2VzPjx2b2x1bWU+NjU8L3ZvbHVtZT48bnVtYmVyPjEyPC9udW1iZXI+
PGVkaXRpb24+MjAxNS8wNy8xODwvZWRpdGlvbj48a2V5d29yZHM+PGtleXdvcmQ+QWRvbGVzY2Vu
dDwva2V5d29yZD48a2V5d29yZD5BZHVsdDwva2V5d29yZD48a2V5d29yZD5BZ2VkPC9rZXl3b3Jk
PjxrZXl3b3JkPkJpb21hcmtlcnMvYmxvb2Q8L2tleXdvcmQ+PGtleXdvcmQ+Q2FyY2lub21hLCBI
ZXBhdG9jZWxsdWxhci9lcGlkZW1pb2xvZ3k8L2tleXdvcmQ+PGtleXdvcmQ+Q2FycmllciBTdGF0
ZS8qZXBpZGVtaW9sb2d5PC9rZXl3b3JkPjxrZXl3b3JkPkNoaWxkPC9rZXl3b3JkPjxrZXl3b3Jk
PkZlbWFsZTwva2V5d29yZD48a2V5d29yZD5Gb2xsb3ctVXAgU3R1ZGllczwva2V5d29yZD48a2V5
d29yZD5HYW1iaWEvZXBpZGVtaW9sb2d5PC9rZXl3b3JkPjxrZXl3b3JkPkhlcGF0aXRpcyBCIFN1
cmZhY2UgQW50aWdlbnMvKmJsb29kPC9rZXl3b3JkPjxrZXl3b3JkPkhlcGF0aXRpcyBCIGUgQW50
aWdlbnMvKmJsb29kPC9rZXl3b3JkPjxrZXl3b3JkPkhlcGF0aXRpcyBCLCBDaHJvbmljLypibG9v
ZC8qZXBpZGVtaW9sb2d5L3RyYW5zbWlzc2lvbjwva2V5d29yZD48a2V5d29yZD5IdW1hbnM8L2tl
eXdvcmQ+PGtleXdvcmQ+SW5jaWRlbmNlPC9rZXl3b3JkPjxrZXl3b3JkPkluZmFudDwva2V5d29y
ZD48a2V5d29yZD5JbmZlY3Rpb3VzIERpc2Vhc2UgVHJhbnNtaXNzaW9uLCBWZXJ0aWNhbC8qc3Rh
dGlzdGljcyAmYW1wOyBudW1lcmljYWwgZGF0YTwva2V5d29yZD48a2V5d29yZD5Mb25naXR1ZGlu
YWwgU3R1ZGllczwva2V5d29yZD48a2V5d29yZD5NYWxlPC9rZXl3b3JkPjxrZXl3b3JkPk1pZGRs
ZSBBZ2VkPC9rZXl3b3JkPjxrZXl3b3JkPlByZWduYW5jeTwva2V5d29yZD48a2V5d29yZD5QcmV2
YWxlbmNlPC9rZXl3b3JkPjxrZXl3b3JkPlJpc2sgRmFjdG9yczwva2V5d29yZD48a2V5d29yZD5T
dXJ2ZXlzIGFuZCBRdWVzdGlvbm5haXJlczwva2V5d29yZD48a2V5d29yZD4qZXBpZGVtaW9sb2d5
PC9rZXl3b3JkPjxrZXl3b3JkPipoZXBhdGl0aXMgYjwva2V5d29yZD48a2V5d29yZD4qaGVwYXRv
Y2VsbHVsYXIgY2FyY2lub21hPC9rZXl3b3JkPjwva2V5d29yZHM+PGRhdGVzPjx5ZWFyPjIwMTY8
L3llYXI+PHB1Yi1kYXRlcz48ZGF0ZT5EZWM8L2RhdGU+PC9wdWItZGF0ZXM+PC9kYXRlcz48aXNi
bj4xNDY4LTMyODggKEVsZWN0cm9uaWMpJiN4RDswMDE3LTU3NDkgKExpbmtpbmcpPC9pc2JuPjxh
Y2Nlc3Npb24tbnVtPjI2MTg1MTYxPC9hY2Nlc3Npb24tbnVtPjx1cmxzPjxyZWxhdGVkLXVybHM+
PHVybD5odHRwczovL3d3dy5uY2JpLm5sbS5uaWguZ292L3B1Ym1lZC8yNjE4NTE2MTwvdXJsPjwv
cmVsYXRlZC11cmxzPjwvdXJscz48ZWxlY3Ryb25pYy1yZXNvdXJjZS1udW0+MTAuMTEzNi9ndXRq
bmwtMjAxNS0zMDk4OTI8L2VsZWN0cm9uaWMtcmVzb3VyY2UtbnVtPjxyZW1vdGUtZGF0YWJhc2Ut
cHJvdmlkZXI+TkxNPC9yZW1vdGUtZGF0YWJhc2UtcHJvdmlkZXI+PGxhbmd1YWdlPkVuZzwvbGFu
Z3VhZ2U+PC9yZWNvcmQ+PC9DaXRlPjwvRW5kTm90ZT5=
</w:fldData>
        </w:fldChar>
      </w:r>
      <w:r w:rsidR="008C436D">
        <w:rPr>
          <w:rFonts w:cstheme="minorHAnsi"/>
        </w:rPr>
        <w:instrText xml:space="preserve"> ADDIN EN.CITE.DATA </w:instrText>
      </w:r>
      <w:r w:rsidR="008C436D">
        <w:rPr>
          <w:rFonts w:cstheme="minorHAnsi"/>
        </w:rPr>
      </w:r>
      <w:r w:rsidR="008C436D">
        <w:rPr>
          <w:rFonts w:cstheme="minorHAnsi"/>
        </w:rPr>
        <w:fldChar w:fldCharType="end"/>
      </w:r>
      <w:r w:rsidR="00D71EF0">
        <w:rPr>
          <w:rFonts w:cstheme="minorHAnsi"/>
        </w:rPr>
      </w:r>
      <w:r w:rsidR="00D71EF0">
        <w:rPr>
          <w:rFonts w:cstheme="minorHAnsi"/>
        </w:rPr>
        <w:fldChar w:fldCharType="separate"/>
      </w:r>
      <w:r w:rsidR="008C436D">
        <w:rPr>
          <w:rFonts w:cstheme="minorHAnsi"/>
          <w:noProof/>
        </w:rPr>
        <w:t>[28]</w:t>
      </w:r>
      <w:r w:rsidR="00D71EF0">
        <w:rPr>
          <w:rFonts w:cstheme="minorHAnsi"/>
        </w:rPr>
        <w:fldChar w:fldCharType="end"/>
      </w:r>
      <w:r w:rsidR="00D05371" w:rsidRPr="00D05371">
        <w:t xml:space="preserve"> </w:t>
      </w:r>
      <w:r w:rsidR="00E66207">
        <w:t>and is not prevented by vaccination</w:t>
      </w:r>
      <w:r w:rsidR="007D60BB">
        <w:t xml:space="preserve"> beginning</w:t>
      </w:r>
      <w:r w:rsidR="00E66207">
        <w:t xml:space="preserve"> at 6 weeks</w:t>
      </w:r>
      <w:r w:rsidR="007D60BB">
        <w:t>. Evaluation</w:t>
      </w:r>
      <w:r w:rsidR="00E66207">
        <w:t xml:space="preserve"> of </w:t>
      </w:r>
      <w:r w:rsidR="00E66207">
        <w:rPr>
          <w:rFonts w:cstheme="minorHAnsi"/>
        </w:rPr>
        <w:t xml:space="preserve">transmission rates from HBsAg-positive mothers </w:t>
      </w:r>
      <w:r w:rsidR="00E66207">
        <w:rPr>
          <w:rFonts w:cstheme="minorHAnsi"/>
        </w:rPr>
        <w:lastRenderedPageBreak/>
        <w:t>are required to better</w:t>
      </w:r>
      <w:r w:rsidR="00037054">
        <w:rPr>
          <w:rFonts w:cstheme="minorHAnsi"/>
        </w:rPr>
        <w:t xml:space="preserve"> assess </w:t>
      </w:r>
      <w:r w:rsidR="00E66207">
        <w:rPr>
          <w:rFonts w:cstheme="minorHAnsi"/>
        </w:rPr>
        <w:t>the need for birth-dose vaccination and antenatal maternal antiviral therapy.</w:t>
      </w:r>
      <w:r w:rsidR="00E66207">
        <w:rPr>
          <w:rFonts w:cstheme="minorHAnsi"/>
        </w:rPr>
        <w:fldChar w:fldCharType="begin">
          <w:fldData xml:space="preserve">PEVuZE5vdGU+PENpdGU+PEF1dGhvcj5LZWFuZTwvQXV0aG9yPjxZZWFyPjIwMTY8L1llYXI+PFJl
Y051bT41MjQ8L1JlY051bT48RGlzcGxheVRleHQ+WzI5XTwvRGlzcGxheVRleHQ+PHJlY29yZD48
cmVjLW51bWJlcj41MjQ8L3JlYy1udW1iZXI+PGZvcmVpZ24ta2V5cz48a2V5IGFwcD0iRU4iIGRi
LWlkPSJwc3A1eDB4dHg1dmR4bmVmc3YzeGQ5YXFmczJweGVweHR2MHQiIHRpbWVzdGFtcD0iMTUz
NzkwNTA1MiI+NTI0PC9rZXk+PC9mb3JlaWduLWtleXM+PHJlZi10eXBlIG5hbWU9IkpvdXJuYWwg
QXJ0aWNsZSI+MTc8L3JlZi10eXBlPjxjb250cmlidXRvcnM+PGF1dGhvcnM+PGF1dGhvcj5LZWFu
ZSwgRS48L2F1dGhvcj48YXV0aG9yPkZ1bmssIEEuIEwuPC9hdXRob3I+PGF1dGhvcj5TaGltYWth
d2EsIFkuPC9hdXRob3I+PC9hdXRob3JzPjwvY29udHJpYnV0b3JzPjxhdXRoLWFkZHJlc3M+RWNv
bGUgUGFzdGV1ci9DTkFNIGRlIFNhbnRlIFB1YmxpcXVlLCBQYXJpcywgRnJhbmNlLiYjeEQ7TWF0
ZXIgTWlzZXJjaWNvcmRpYWUgVW5pdmVyc2l0eSBIb3NwaXRhbCwgRHVibGluLCBJcmVsYW5kLiYj
eEQ7VW5pdGUgZCZhcG9zO0VwaWRlbWlvbG9naWUgZGVzIE1hbGFkaWVzIEVtZXJnZW50ZXMsIElu
c3RpdHV0IFBhc3RldXIsIFBhcmlzLCBGcmFuY2UuJiN4RDtVbml0ZSBkJmFwb3M7RXBpZGVtaW9s
b2dpZSBkZXMgTWFsYWRpZXMgRW1lcmdlbnRlcywgSW5zdGl0dXQgUGFzdGV1ciwgUGFyaXMsIEZy
YW5jZS4geXVzdWtlLnNoaW1ha2F3YUBnbWFpbC5jb20uPC9hdXRoLWFkZHJlc3M+PHRpdGxlcz48
dGl0bGU+U3lzdGVtYXRpYyByZXZpZXcgd2l0aCBtZXRhLWFuYWx5c2lzOiB0aGUgcmlzayBvZiBt
b3RoZXItdG8tY2hpbGQgdHJhbnNtaXNzaW9uIG9mIGhlcGF0aXRpcyBCIHZpcnVzIGluZmVjdGlv
biBpbiBzdWItU2FoYXJhbiBBZnJpY2E8L3RpdGxlPjxzZWNvbmRhcnktdGl0bGU+QWxpbWVudCBQ
aGFybWFjb2wgVGhlcjwvc2Vjb25kYXJ5LXRpdGxlPjxhbHQtdGl0bGU+QWxpbWVudGFyeSBwaGFy
bWFjb2xvZ3kgJmFtcDsgdGhlcmFwZXV0aWNzPC9hbHQtdGl0bGU+PC90aXRsZXM+PHBlcmlvZGlj
YWw+PGZ1bGwtdGl0bGU+QWxpbWVudGFyeSBQaGFybWFjb2xvZ3kgYW5kIFRoZXJhcGV1dGljczwv
ZnVsbC10aXRsZT48YWJici0xPkFsaW1lbnQuIFBoYXJtYWNvbC4gVGhlci48L2FiYnItMT48YWJi
ci0yPkFsaW1lbnQgUGhhcm1hY29sIFRoZXI8L2FiYnItMj48YWJici0zPkFsaW1lbnRhcnkgUGhh
cm1hY29sb2d5ICZhbXA7IFRoZXJhcGV1dGljczwvYWJici0zPjwvcGVyaW9kaWNhbD48YWx0LXBl
cmlvZGljYWw+PGZ1bGwtdGl0bGU+QWxpbWVudGFyeSBQaGFybWFjb2xvZ3kgYW5kIFRoZXJhcGV1
dGljczwvZnVsbC10aXRsZT48YWJici0xPkFsaW1lbnQuIFBoYXJtYWNvbC4gVGhlci48L2FiYnIt
MT48YWJici0yPkFsaW1lbnQgUGhhcm1hY29sIFRoZXI8L2FiYnItMj48YWJici0zPkFsaW1lbnRh
cnkgUGhhcm1hY29sb2d5ICZhbXA7IFRoZXJhcGV1dGljczwvYWJici0zPjwvYWx0LXBlcmlvZGlj
YWw+PHBhZ2VzPjEwMDUtMTAxNzwvcGFnZXM+PHZvbHVtZT40NDwvdm9sdW1lPjxudW1iZXI+MTA8
L251bWJlcj48ZWRpdGlvbj4yMDE2LzA5LzE2PC9lZGl0aW9uPjxrZXl3b3Jkcz48a2V5d29yZD5B
ZnJpY2EgU291dGggb2YgdGhlIFNhaGFyYTwva2V5d29yZD48a2V5d29yZD5GZW1hbGU8L2tleXdv
cmQ+PGtleXdvcmQ+SGVwYXRpdGlzIEIvYmxvb2QvKnRyYW5zbWlzc2lvbi92aXJvbG9neTwva2V5
d29yZD48a2V5d29yZD5IdW1hbnM8L2tleXdvcmQ+PGtleXdvcmQ+KkluZmVjdGlvdXMgRGlzZWFz
ZSBUcmFuc21pc3Npb24sIFZlcnRpY2FsPC9rZXl3b3JkPjxrZXl3b3JkPk1vdGhlcnM8L2tleXdv
cmQ+PGtleXdvcmQ+UHJlZ25hbmN5PC9rZXl3b3JkPjxrZXl3b3JkPipQcmVnbmFuY3kgQ29tcGxp
Y2F0aW9ucywgSW5mZWN0aW91czwva2V5d29yZD48a2V5d29yZD5SaXNrPC9rZXl3b3JkPjwva2V5
d29yZHM+PGRhdGVzPjx5ZWFyPjIwMTY8L3llYXI+PHB1Yi1kYXRlcz48ZGF0ZT5Ob3Y8L2RhdGU+
PC9wdWItZGF0ZXM+PC9kYXRlcz48aXNibj4xMzY1LTIwMzYgKEVsZWN0cm9uaWMpJiN4RDswMjY5
LTI4MTMgKExpbmtpbmcpPC9pc2JuPjxhY2Nlc3Npb24tbnVtPjI3NjMwMDAxPC9hY2Nlc3Npb24t
bnVtPjx1cmxzPjxyZWxhdGVkLXVybHM+PHVybD5odHRwczovL3d3dy5uY2JpLm5sbS5uaWguZ292
L3B1Ym1lZC8yNzYzMDAwMTwvdXJsPjwvcmVsYXRlZC11cmxzPjwvdXJscz48ZWxlY3Ryb25pYy1y
ZXNvdXJjZS1udW0+MTAuMTExMS9hcHQuMTM3OTU8L2VsZWN0cm9uaWMtcmVzb3VyY2UtbnVtPjxy
ZW1vdGUtZGF0YWJhc2UtcHJvdmlkZXI+TkxNPC9yZW1vdGUtZGF0YWJhc2UtcHJvdmlkZXI+PGxh
bmd1YWdlPmVuZzwvbGFuZ3VhZ2U+PC9yZWNvcmQ+PC9DaXRlPjwvRW5kTm90ZT4A
</w:fldData>
        </w:fldChar>
      </w:r>
      <w:r w:rsidR="008C436D">
        <w:rPr>
          <w:rFonts w:cstheme="minorHAnsi"/>
        </w:rPr>
        <w:instrText xml:space="preserve"> ADDIN EN.CITE </w:instrText>
      </w:r>
      <w:r w:rsidR="008C436D">
        <w:rPr>
          <w:rFonts w:cstheme="minorHAnsi"/>
        </w:rPr>
        <w:fldChar w:fldCharType="begin">
          <w:fldData xml:space="preserve">PEVuZE5vdGU+PENpdGU+PEF1dGhvcj5LZWFuZTwvQXV0aG9yPjxZZWFyPjIwMTY8L1llYXI+PFJl
Y051bT41MjQ8L1JlY051bT48RGlzcGxheVRleHQ+WzI5XTwvRGlzcGxheVRleHQ+PHJlY29yZD48
cmVjLW51bWJlcj41MjQ8L3JlYy1udW1iZXI+PGZvcmVpZ24ta2V5cz48a2V5IGFwcD0iRU4iIGRi
LWlkPSJwc3A1eDB4dHg1dmR4bmVmc3YzeGQ5YXFmczJweGVweHR2MHQiIHRpbWVzdGFtcD0iMTUz
NzkwNTA1MiI+NTI0PC9rZXk+PC9mb3JlaWduLWtleXM+PHJlZi10eXBlIG5hbWU9IkpvdXJuYWwg
QXJ0aWNsZSI+MTc8L3JlZi10eXBlPjxjb250cmlidXRvcnM+PGF1dGhvcnM+PGF1dGhvcj5LZWFu
ZSwgRS48L2F1dGhvcj48YXV0aG9yPkZ1bmssIEEuIEwuPC9hdXRob3I+PGF1dGhvcj5TaGltYWth
d2EsIFkuPC9hdXRob3I+PC9hdXRob3JzPjwvY29udHJpYnV0b3JzPjxhdXRoLWFkZHJlc3M+RWNv
bGUgUGFzdGV1ci9DTkFNIGRlIFNhbnRlIFB1YmxpcXVlLCBQYXJpcywgRnJhbmNlLiYjeEQ7TWF0
ZXIgTWlzZXJjaWNvcmRpYWUgVW5pdmVyc2l0eSBIb3NwaXRhbCwgRHVibGluLCBJcmVsYW5kLiYj
eEQ7VW5pdGUgZCZhcG9zO0VwaWRlbWlvbG9naWUgZGVzIE1hbGFkaWVzIEVtZXJnZW50ZXMsIElu
c3RpdHV0IFBhc3RldXIsIFBhcmlzLCBGcmFuY2UuJiN4RDtVbml0ZSBkJmFwb3M7RXBpZGVtaW9s
b2dpZSBkZXMgTWFsYWRpZXMgRW1lcmdlbnRlcywgSW5zdGl0dXQgUGFzdGV1ciwgUGFyaXMsIEZy
YW5jZS4geXVzdWtlLnNoaW1ha2F3YUBnbWFpbC5jb20uPC9hdXRoLWFkZHJlc3M+PHRpdGxlcz48
dGl0bGU+U3lzdGVtYXRpYyByZXZpZXcgd2l0aCBtZXRhLWFuYWx5c2lzOiB0aGUgcmlzayBvZiBt
b3RoZXItdG8tY2hpbGQgdHJhbnNtaXNzaW9uIG9mIGhlcGF0aXRpcyBCIHZpcnVzIGluZmVjdGlv
biBpbiBzdWItU2FoYXJhbiBBZnJpY2E8L3RpdGxlPjxzZWNvbmRhcnktdGl0bGU+QWxpbWVudCBQ
aGFybWFjb2wgVGhlcjwvc2Vjb25kYXJ5LXRpdGxlPjxhbHQtdGl0bGU+QWxpbWVudGFyeSBwaGFy
bWFjb2xvZ3kgJmFtcDsgdGhlcmFwZXV0aWNzPC9hbHQtdGl0bGU+PC90aXRsZXM+PHBlcmlvZGlj
YWw+PGZ1bGwtdGl0bGU+QWxpbWVudGFyeSBQaGFybWFjb2xvZ3kgYW5kIFRoZXJhcGV1dGljczwv
ZnVsbC10aXRsZT48YWJici0xPkFsaW1lbnQuIFBoYXJtYWNvbC4gVGhlci48L2FiYnItMT48YWJi
ci0yPkFsaW1lbnQgUGhhcm1hY29sIFRoZXI8L2FiYnItMj48YWJici0zPkFsaW1lbnRhcnkgUGhh
cm1hY29sb2d5ICZhbXA7IFRoZXJhcGV1dGljczwvYWJici0zPjwvcGVyaW9kaWNhbD48YWx0LXBl
cmlvZGljYWw+PGZ1bGwtdGl0bGU+QWxpbWVudGFyeSBQaGFybWFjb2xvZ3kgYW5kIFRoZXJhcGV1
dGljczwvZnVsbC10aXRsZT48YWJici0xPkFsaW1lbnQuIFBoYXJtYWNvbC4gVGhlci48L2FiYnIt
MT48YWJici0yPkFsaW1lbnQgUGhhcm1hY29sIFRoZXI8L2FiYnItMj48YWJici0zPkFsaW1lbnRh
cnkgUGhhcm1hY29sb2d5ICZhbXA7IFRoZXJhcGV1dGljczwvYWJici0zPjwvYWx0LXBlcmlvZGlj
YWw+PHBhZ2VzPjEwMDUtMTAxNzwvcGFnZXM+PHZvbHVtZT40NDwvdm9sdW1lPjxudW1iZXI+MTA8
L251bWJlcj48ZWRpdGlvbj4yMDE2LzA5LzE2PC9lZGl0aW9uPjxrZXl3b3Jkcz48a2V5d29yZD5B
ZnJpY2EgU291dGggb2YgdGhlIFNhaGFyYTwva2V5d29yZD48a2V5d29yZD5GZW1hbGU8L2tleXdv
cmQ+PGtleXdvcmQ+SGVwYXRpdGlzIEIvYmxvb2QvKnRyYW5zbWlzc2lvbi92aXJvbG9neTwva2V5
d29yZD48a2V5d29yZD5IdW1hbnM8L2tleXdvcmQ+PGtleXdvcmQ+KkluZmVjdGlvdXMgRGlzZWFz
ZSBUcmFuc21pc3Npb24sIFZlcnRpY2FsPC9rZXl3b3JkPjxrZXl3b3JkPk1vdGhlcnM8L2tleXdv
cmQ+PGtleXdvcmQ+UHJlZ25hbmN5PC9rZXl3b3JkPjxrZXl3b3JkPipQcmVnbmFuY3kgQ29tcGxp
Y2F0aW9ucywgSW5mZWN0aW91czwva2V5d29yZD48a2V5d29yZD5SaXNrPC9rZXl3b3JkPjwva2V5
d29yZHM+PGRhdGVzPjx5ZWFyPjIwMTY8L3llYXI+PHB1Yi1kYXRlcz48ZGF0ZT5Ob3Y8L2RhdGU+
PC9wdWItZGF0ZXM+PC9kYXRlcz48aXNibj4xMzY1LTIwMzYgKEVsZWN0cm9uaWMpJiN4RDswMjY5
LTI4MTMgKExpbmtpbmcpPC9pc2JuPjxhY2Nlc3Npb24tbnVtPjI3NjMwMDAxPC9hY2Nlc3Npb24t
bnVtPjx1cmxzPjxyZWxhdGVkLXVybHM+PHVybD5odHRwczovL3d3dy5uY2JpLm5sbS5uaWguZ292
L3B1Ym1lZC8yNzYzMDAwMTwvdXJsPjwvcmVsYXRlZC11cmxzPjwvdXJscz48ZWxlY3Ryb25pYy1y
ZXNvdXJjZS1udW0+MTAuMTExMS9hcHQuMTM3OTU8L2VsZWN0cm9uaWMtcmVzb3VyY2UtbnVtPjxy
ZW1vdGUtZGF0YWJhc2UtcHJvdmlkZXI+TkxNPC9yZW1vdGUtZGF0YWJhc2UtcHJvdmlkZXI+PGxh
bmd1YWdlPmVuZzwvbGFuZ3VhZ2U+PC9yZWNvcmQ+PC9DaXRlPjwvRW5kTm90ZT4A
</w:fldData>
        </w:fldChar>
      </w:r>
      <w:r w:rsidR="008C436D">
        <w:rPr>
          <w:rFonts w:cstheme="minorHAnsi"/>
        </w:rPr>
        <w:instrText xml:space="preserve"> ADDIN EN.CITE.DATA </w:instrText>
      </w:r>
      <w:r w:rsidR="008C436D">
        <w:rPr>
          <w:rFonts w:cstheme="minorHAnsi"/>
        </w:rPr>
      </w:r>
      <w:r w:rsidR="008C436D">
        <w:rPr>
          <w:rFonts w:cstheme="minorHAnsi"/>
        </w:rPr>
        <w:fldChar w:fldCharType="end"/>
      </w:r>
      <w:r w:rsidR="00E66207">
        <w:rPr>
          <w:rFonts w:cstheme="minorHAnsi"/>
        </w:rPr>
      </w:r>
      <w:r w:rsidR="00E66207">
        <w:rPr>
          <w:rFonts w:cstheme="minorHAnsi"/>
        </w:rPr>
        <w:fldChar w:fldCharType="separate"/>
      </w:r>
      <w:r w:rsidR="008C436D">
        <w:rPr>
          <w:rFonts w:cstheme="minorHAnsi"/>
          <w:noProof/>
        </w:rPr>
        <w:t>[29]</w:t>
      </w:r>
      <w:r w:rsidR="00E66207">
        <w:rPr>
          <w:rFonts w:cstheme="minorHAnsi"/>
        </w:rPr>
        <w:fldChar w:fldCharType="end"/>
      </w:r>
      <w:r w:rsidR="00E66207">
        <w:rPr>
          <w:rFonts w:cstheme="minorHAnsi"/>
        </w:rPr>
        <w:t xml:space="preserve"> </w:t>
      </w:r>
    </w:p>
    <w:p w14:paraId="34445924" w14:textId="2CB43E43" w:rsidR="007C10F9" w:rsidRDefault="00B83F65" w:rsidP="00D77C7B">
      <w:pPr>
        <w:spacing w:line="360" w:lineRule="auto"/>
        <w:jc w:val="both"/>
      </w:pPr>
      <w:r>
        <w:t xml:space="preserve">To date there are very limited representative data on the unmet need </w:t>
      </w:r>
      <w:r w:rsidR="004A55F4">
        <w:t xml:space="preserve">for antiviral therapy </w:t>
      </w:r>
      <w:r>
        <w:t xml:space="preserve">at the community </w:t>
      </w:r>
      <w:proofErr w:type="gramStart"/>
      <w:r>
        <w:t>level .</w:t>
      </w:r>
      <w:proofErr w:type="gramEnd"/>
      <w:r>
        <w:t xml:space="preserve"> </w:t>
      </w:r>
      <w:r w:rsidR="00B86BD6">
        <w:t xml:space="preserve">Based on Malawi’s 2018 census population of 17.6 million people, we estimate that 25,586 HIV-negative people (95% CI: 7,225–65,657) are eligible, and have an unmet need, for HBV treatment by EASL criteria. This compares to an estimated 970,000 adults living with HIV of whom 810,000 are currently receiving ART </w:t>
      </w:r>
      <w:r w:rsidR="00B86BD6">
        <w:fldChar w:fldCharType="begin"/>
      </w:r>
      <w:r w:rsidR="008C436D">
        <w:instrText xml:space="preserve"> ADDIN EN.CITE &lt;EndNote&gt;&lt;Cite&gt;&lt;Author&gt;Government of Malawi&lt;/Author&gt;&lt;Year&gt;2018&lt;/Year&gt;&lt;RecNum&gt;569&lt;/RecNum&gt;&lt;DisplayText&gt;[13]&lt;/DisplayText&gt;&lt;record&gt;&lt;rec-number&gt;569&lt;/rec-number&gt;&lt;foreign-keys&gt;&lt;key app="EN" db-id="psp5x0xtx5vdxnefsv3xd9aqfs2pxepxtv0t" timestamp="1567262582"&gt;569&lt;/key&gt;&lt;/foreign-keys&gt;&lt;ref-type name="Report"&gt;27&lt;/ref-type&gt;&lt;contributors&gt;&lt;authors&gt;&lt;author&gt;Government of Malawi,&lt;/author&gt;&lt;/authors&gt;&lt;/contributors&gt;&lt;titles&gt;&lt;title&gt;Malawi Population Based HIV Impact Assessment (MPHIA) 2015-16&lt;/title&gt;&lt;/titles&gt;&lt;dates&gt;&lt;year&gt;2018&lt;/year&gt;&lt;/dates&gt;&lt;pub-location&gt;Colombia University, New York, USA&lt;/pub-location&gt;&lt;publisher&gt;PHIA Project&lt;/publisher&gt;&lt;urls&gt;&lt;related-urls&gt;&lt;url&gt;https://phia.icap.columbia.edu/countries/malawi/&lt;/url&gt;&lt;/related-urls&gt;&lt;/urls&gt;&lt;/record&gt;&lt;/Cite&gt;&lt;/EndNote&gt;</w:instrText>
      </w:r>
      <w:r w:rsidR="00B86BD6">
        <w:fldChar w:fldCharType="separate"/>
      </w:r>
      <w:r w:rsidR="008C436D">
        <w:rPr>
          <w:noProof/>
        </w:rPr>
        <w:t>[13]</w:t>
      </w:r>
      <w:r w:rsidR="00B86BD6">
        <w:fldChar w:fldCharType="end"/>
      </w:r>
      <w:r w:rsidR="00B86BD6">
        <w:t xml:space="preserve">, highlighting that HBV antiviral treatment is an achievable public health goal. </w:t>
      </w:r>
      <w:r w:rsidR="00B074C3">
        <w:t xml:space="preserve">A </w:t>
      </w:r>
      <w:r w:rsidR="007C10F9">
        <w:t>quarter of HB</w:t>
      </w:r>
      <w:r w:rsidR="00F264F0">
        <w:t>sAg-positive adults</w:t>
      </w:r>
      <w:r w:rsidR="007C10F9">
        <w:t xml:space="preserve"> at the community level had HIV </w:t>
      </w:r>
      <w:r w:rsidR="00873EAB">
        <w:t>co-</w:t>
      </w:r>
      <w:r w:rsidR="007C10F9">
        <w:t>infection</w:t>
      </w:r>
      <w:r w:rsidR="00B074C3">
        <w:t xml:space="preserve"> in this study</w:t>
      </w:r>
      <w:r w:rsidR="00F734B2">
        <w:t>,</w:t>
      </w:r>
      <w:r w:rsidR="00A151E3">
        <w:t xml:space="preserve"> </w:t>
      </w:r>
      <w:r w:rsidR="00F734B2">
        <w:t>of whom</w:t>
      </w:r>
      <w:r w:rsidR="00A151E3">
        <w:t xml:space="preserve"> </w:t>
      </w:r>
      <w:r w:rsidR="007C10F9">
        <w:t>two</w:t>
      </w:r>
      <w:r w:rsidR="00B074C3">
        <w:t>-</w:t>
      </w:r>
      <w:r w:rsidR="007C10F9">
        <w:t>thirds were</w:t>
      </w:r>
      <w:r w:rsidR="00B86BD6">
        <w:t xml:space="preserve"> already</w:t>
      </w:r>
      <w:r w:rsidR="007C10F9">
        <w:t xml:space="preserve"> </w:t>
      </w:r>
      <w:r w:rsidR="001F2A9A">
        <w:t>receiving</w:t>
      </w:r>
      <w:r w:rsidR="007C10F9">
        <w:t xml:space="preserve"> HBV-active ART</w:t>
      </w:r>
      <w:r w:rsidR="00A91163">
        <w:t>,</w:t>
      </w:r>
      <w:r w:rsidR="00873EAB">
        <w:t xml:space="preserve"> </w:t>
      </w:r>
      <w:r w:rsidR="007C10F9">
        <w:t>all</w:t>
      </w:r>
      <w:r w:rsidR="00A91163">
        <w:t xml:space="preserve"> with</w:t>
      </w:r>
      <w:r w:rsidR="00873EAB">
        <w:t xml:space="preserve"> </w:t>
      </w:r>
      <w:r w:rsidR="007C10F9">
        <w:t>HBV DNA suppression. Th</w:t>
      </w:r>
      <w:r w:rsidR="001212B1">
        <w:t>is</w:t>
      </w:r>
      <w:r w:rsidR="007C10F9">
        <w:t xml:space="preserve"> </w:t>
      </w:r>
      <w:r w:rsidR="0071764D">
        <w:t>is consistent with results of a national HIV survey</w:t>
      </w:r>
      <w:r w:rsidR="008B61D4">
        <w:t xml:space="preserve"> in which</w:t>
      </w:r>
      <w:r w:rsidR="0071764D">
        <w:t xml:space="preserve"> 68% of individuals </w:t>
      </w:r>
      <w:r w:rsidR="002A1E83">
        <w:t>had HIV</w:t>
      </w:r>
      <w:r w:rsidR="0071764D">
        <w:t xml:space="preserve"> vir</w:t>
      </w:r>
      <w:r w:rsidR="00A91163">
        <w:t xml:space="preserve">ological </w:t>
      </w:r>
      <w:r w:rsidR="0071764D">
        <w:t>suppress</w:t>
      </w:r>
      <w:r w:rsidR="002A1E83">
        <w:t>ion</w:t>
      </w:r>
      <w:r w:rsidR="00867874">
        <w:t>,</w:t>
      </w:r>
      <w:r w:rsidR="002A1E83">
        <w:t xml:space="preserve"> </w:t>
      </w:r>
      <w:r w:rsidR="001212B1">
        <w:t xml:space="preserve">demonstrating the </w:t>
      </w:r>
      <w:r w:rsidR="008B61D4">
        <w:t xml:space="preserve">remarkable </w:t>
      </w:r>
      <w:r w:rsidR="002A1E83">
        <w:t xml:space="preserve">progress Malawi </w:t>
      </w:r>
      <w:r w:rsidR="00F734B2">
        <w:t>is making toward HIV control</w:t>
      </w:r>
      <w:r w:rsidR="0071764D">
        <w:t>.</w:t>
      </w:r>
      <w:r w:rsidR="0071764D">
        <w:fldChar w:fldCharType="begin"/>
      </w:r>
      <w:r w:rsidR="008C436D">
        <w:instrText xml:space="preserve"> ADDIN EN.CITE &lt;EndNote&gt;&lt;Cite&gt;&lt;Author&gt;Government of Malawi&lt;/Author&gt;&lt;Year&gt;2018&lt;/Year&gt;&lt;RecNum&gt;569&lt;/RecNum&gt;&lt;DisplayText&gt;[13]&lt;/DisplayText&gt;&lt;record&gt;&lt;rec-number&gt;569&lt;/rec-number&gt;&lt;foreign-keys&gt;&lt;key app="EN" db-id="psp5x0xtx5vdxnefsv3xd9aqfs2pxepxtv0t" timestamp="1567262582"&gt;569&lt;/key&gt;&lt;/foreign-keys&gt;&lt;ref-type name="Report"&gt;27&lt;/ref-type&gt;&lt;contributors&gt;&lt;authors&gt;&lt;author&gt;Government of Malawi,&lt;/author&gt;&lt;/authors&gt;&lt;/contributors&gt;&lt;titles&gt;&lt;title&gt;Malawi Population Based HIV Impact Assessment (MPHIA) 2015-16&lt;/title&gt;&lt;/titles&gt;&lt;dates&gt;&lt;year&gt;2018&lt;/year&gt;&lt;/dates&gt;&lt;pub-location&gt;Colombia University, New York, USA&lt;/pub-location&gt;&lt;publisher&gt;PHIA Project&lt;/publisher&gt;&lt;urls&gt;&lt;related-urls&gt;&lt;url&gt;https://phia.icap.columbia.edu/countries/malawi/&lt;/url&gt;&lt;/related-urls&gt;&lt;/urls&gt;&lt;/record&gt;&lt;/Cite&gt;&lt;/EndNote&gt;</w:instrText>
      </w:r>
      <w:r w:rsidR="0071764D">
        <w:fldChar w:fldCharType="separate"/>
      </w:r>
      <w:r w:rsidR="008C436D">
        <w:rPr>
          <w:noProof/>
        </w:rPr>
        <w:t>[13]</w:t>
      </w:r>
      <w:r w:rsidR="0071764D">
        <w:fldChar w:fldCharType="end"/>
      </w:r>
      <w:r w:rsidR="0071764D">
        <w:t xml:space="preserve"> </w:t>
      </w:r>
      <w:r w:rsidR="001C6DAF">
        <w:t>H</w:t>
      </w:r>
      <w:r w:rsidR="002A1E83">
        <w:t>IV</w:t>
      </w:r>
      <w:r w:rsidR="001C6DAF">
        <w:t xml:space="preserve"> treatment</w:t>
      </w:r>
      <w:r w:rsidR="002A1E83">
        <w:t xml:space="preserve"> programme</w:t>
      </w:r>
      <w:r w:rsidR="001C6DAF">
        <w:t>s</w:t>
      </w:r>
      <w:r w:rsidR="002A1E83">
        <w:t xml:space="preserve"> </w:t>
      </w:r>
      <w:r w:rsidR="008B61D4">
        <w:t xml:space="preserve">represent </w:t>
      </w:r>
      <w:r w:rsidR="002A1E83">
        <w:t>a</w:t>
      </w:r>
      <w:r w:rsidR="00C42CCE">
        <w:t xml:space="preserve"> model</w:t>
      </w:r>
      <w:r w:rsidR="002A1E83">
        <w:t xml:space="preserve"> for</w:t>
      </w:r>
      <w:r w:rsidR="00873EAB">
        <w:t xml:space="preserve"> </w:t>
      </w:r>
      <w:r w:rsidR="002A1E83">
        <w:t xml:space="preserve">HBV </w:t>
      </w:r>
      <w:r w:rsidR="008B61D4">
        <w:t>due to</w:t>
      </w:r>
      <w:r w:rsidR="007A0767">
        <w:t xml:space="preserve"> </w:t>
      </w:r>
      <w:r w:rsidR="008B61D4">
        <w:t>similarities</w:t>
      </w:r>
      <w:r w:rsidR="007A0767">
        <w:t>,</w:t>
      </w:r>
      <w:r w:rsidR="008B61D4">
        <w:t xml:space="preserve"> </w:t>
      </w:r>
      <w:r w:rsidR="00873C8F">
        <w:t>including</w:t>
      </w:r>
      <w:r w:rsidR="0052620C">
        <w:t xml:space="preserve"> </w:t>
      </w:r>
      <w:r w:rsidR="00A151E3">
        <w:t xml:space="preserve">the </w:t>
      </w:r>
      <w:r w:rsidR="008B61D4">
        <w:t xml:space="preserve">need for </w:t>
      </w:r>
      <w:r w:rsidR="00A151E3">
        <w:t xml:space="preserve">lifelong antiviral therapy </w:t>
      </w:r>
      <w:r w:rsidR="00F734B2">
        <w:t xml:space="preserve">including </w:t>
      </w:r>
      <w:r w:rsidR="00A151E3">
        <w:t>tenofovir</w:t>
      </w:r>
      <w:r w:rsidR="00F734B2">
        <w:t>,</w:t>
      </w:r>
      <w:r w:rsidR="0052620C">
        <w:t xml:space="preserve"> and the</w:t>
      </w:r>
      <w:r w:rsidR="00A151E3">
        <w:t xml:space="preserve"> </w:t>
      </w:r>
      <w:r w:rsidR="008B61D4">
        <w:t>potential to share</w:t>
      </w:r>
      <w:r w:rsidR="00A151E3">
        <w:t xml:space="preserve"> clinic staff</w:t>
      </w:r>
      <w:r w:rsidR="00BA0A8B">
        <w:t>,</w:t>
      </w:r>
      <w:r w:rsidR="000F045F">
        <w:t xml:space="preserve"> </w:t>
      </w:r>
      <w:r w:rsidR="00A151E3">
        <w:t>facilities and laboratory equipment</w:t>
      </w:r>
      <w:r w:rsidR="000F045F">
        <w:t>.</w:t>
      </w:r>
      <w:r w:rsidR="001F2A9A">
        <w:fldChar w:fldCharType="begin">
          <w:fldData xml:space="preserve">PEVuZE5vdGU+PENpdGU+PEF1dGhvcj5MZW1vaW5lPC9BdXRob3I+PFllYXI+MjAxNzwvWWVhcj48
UmVjTnVtPjE4NDwvUmVjTnVtPjxEaXNwbGF5VGV4dD5bMV08L0Rpc3BsYXlUZXh0PjxyZWNvcmQ+
PHJlYy1udW1iZXI+MTg0PC9yZWMtbnVtYmVyPjxmb3JlaWduLWtleXM+PGtleSBhcHA9IkVOIiBk
Yi1pZD0icHNwNXgweHR4NXZkeG5lZnN2M3hkOWFxZnMycHhlcHh0djB0IiB0aW1lc3RhbXA9IjE0
OTI2MjI4NzkiPjE4NDwva2V5PjwvZm9yZWlnbi1rZXlzPjxyZWYtdHlwZSBuYW1lPSJKb3VybmFs
IEFydGljbGUiPjE3PC9yZWYtdHlwZT48Y29udHJpYnV0b3JzPjxhdXRob3JzPjxhdXRob3I+TGVt
b2luZSwgTS48L2F1dGhvcj48YXV0aG9yPlRodXJzeiwgTS4gUi48L2F1dGhvcj48L2F1dGhvcnM+
PC9jb250cmlidXRvcnM+PGF1dGgtYWRkcmVzcz5JbXBlcmlhbCBDb2xsZWdlLCBMb25kb24sIFVL
LiBFbGVjdHJvbmljIGFkZHJlc3M6IG0ubGVtb2luZUBpbXBlcmlhbC5hYy51ay4mI3hEO0ltcGVy
aWFsIENvbGxlZ2UsIExvbmRvbiwgVUsuPC9hdXRoLWFkZHJlc3M+PHRpdGxlcz48dGl0bGU+QmF0
dGxlZmllbGQgYWdhaW5zdCBoZXBhdGl0aXMgQiBpbmZlY3Rpb24gYW5kIEhDQyBpbiBBZnJpY2E8
L3RpdGxlPjxzZWNvbmRhcnktdGl0bGU+SiBIZXBhdG9sPC9zZWNvbmRhcnktdGl0bGU+PC90aXRs
ZXM+PHBlcmlvZGljYWw+PGZ1bGwtdGl0bGU+Sm91cm5hbCBvZiBIZXBhdG9sb2d5PC9mdWxsLXRp
dGxlPjxhYmJyLTE+Si4gSGVwYXRvbC48L2FiYnItMT48YWJici0yPkogSGVwYXRvbDwvYWJici0y
PjwvcGVyaW9kaWNhbD48cGFnZXM+NjQ1LTY1NDwvcGFnZXM+PHZvbHVtZT42Njwvdm9sdW1lPjxu
dW1iZXI+MzwvbnVtYmVyPjxlZGl0aW9uPjIwMTYvMTAvMjU8L2VkaXRpb24+PGtleXdvcmRzPjxr
ZXl3b3JkPkFmcmljYS9lcGlkZW1pb2xvZ3k8L2tleXdvcmQ+PGtleXdvcmQ+Q2FyY2lub21hLCBI
ZXBhdG9jZWxsdWxhci9lcGlkZW1pb2xvZ3kvcHJldmVudGlvbiAmYW1wOyBjb250cm9sLyp0aGVy
YXB5PC9rZXl3b3JkPjxrZXl3b3JkPkVwaWRlbWljcy9wcmV2ZW50aW9uICZhbXA7IGNvbnRyb2w8
L2tleXdvcmQ+PGtleXdvcmQ+RmVtYWxlPC9rZXl3b3JkPjxrZXl3b3JkPkhlcGF0aXRpcyBCLCBD
aHJvbmljL2VwaWRlbWlvbG9neS9wcmV2ZW50aW9uICZhbXA7IGNvbnRyb2wvKnRoZXJhcHk8L2tl
eXdvcmQ+PGtleXdvcmQ+SHVtYW5zPC9rZXl3b3JkPjxrZXl3b3JkPkltbXVuaXphdGlvbiBQcm9n
cmFtczwva2V5d29yZD48a2V5d29yZD5JbmNpZGVuY2U8L2tleXdvcmQ+PGtleXdvcmQ+SW5mYW50
LCBOZXdib3JuPC9rZXl3b3JkPjxrZXl3b3JkPkluZmVjdGlvdXMgRGlzZWFzZSBUcmFuc21pc3Np
b24sIFZlcnRpY2FsL3ByZXZlbnRpb24gJmFtcDsgY29udHJvbDwva2V5d29yZD48a2V5d29yZD5M
aXZlciBOZW9wbGFzbXMvZXBpZGVtaW9sb2d5L3ByZXZlbnRpb24gJmFtcDsgY29udHJvbC8qdGhl
cmFweTwva2V5d29yZD48a2V5d29yZD5NYWxlPC9rZXl3b3JkPjxrZXl3b3JkPk1hc3MgU2NyZWVu
aW5nPC9rZXl3b3JkPjxrZXl3b3JkPlByZWduYW5jeTwva2V5d29yZD48a2V5d29yZD5SaXNrIEZh
Y3RvcnM8L2tleXdvcmQ+PGtleXdvcmQ+KkFmcmljYTwva2V5d29yZD48a2V5d29yZD4qQW50aXZp
cmFsIGFnZW50czwva2V5d29yZD48a2V5d29yZD4qQ2lycmhvc2lzPC9rZXl3b3JkPjxrZXl3b3Jk
PipHbG9iYWwgaGVhbHRoPC9rZXl3b3JkPjxrZXl3b3JkPipoYnY8L2tleXdvcmQ+PGtleXdvcmQ+
KmhjYzwva2V5d29yZD48a2V5d29yZD4qSW1tdW5pemF0aW9uPC9rZXl3b3JkPjxrZXl3b3JkPipU
cmVhdG1lbnQ8L2tleXdvcmQ+PC9rZXl3b3Jkcz48ZGF0ZXM+PHllYXI+MjAxNzwveWVhcj48cHVi
LWRhdGVzPjxkYXRlPk1hcjwvZGF0ZT48L3B1Yi1kYXRlcz48L2RhdGVzPjxpc2JuPjE2MDAtMDY0
MSAoRWxlY3Ryb25pYykmI3hEOzAxNjgtODI3OCAoTGlua2luZyk8L2lzYm4+PGFjY2Vzc2lvbi1u
dW0+Mjc3NzE0NTM8L2FjY2Vzc2lvbi1udW0+PHVybHM+PHJlbGF0ZWQtdXJscz48dXJsPmh0dHBz
Oi8vd3d3Lm5jYmkubmxtLm5paC5nb3YvcHVibWVkLzI3NzcxNDUzPC91cmw+PC9yZWxhdGVkLXVy
bHM+PC91cmxzPjxlbGVjdHJvbmljLXJlc291cmNlLW51bT4xMC4xMDE2L2ouamhlcC4yMDE2LjEw
LjAxMzwvZWxlY3Ryb25pYy1yZXNvdXJjZS1udW0+PC9yZWNvcmQ+PC9DaXRlPjwvRW5kTm90ZT5=
</w:fldData>
        </w:fldChar>
      </w:r>
      <w:r w:rsidR="00D77C7B">
        <w:instrText xml:space="preserve"> ADDIN EN.CITE </w:instrText>
      </w:r>
      <w:r w:rsidR="00D77C7B">
        <w:fldChar w:fldCharType="begin">
          <w:fldData xml:space="preserve">PEVuZE5vdGU+PENpdGU+PEF1dGhvcj5MZW1vaW5lPC9BdXRob3I+PFllYXI+MjAxNzwvWWVhcj48
UmVjTnVtPjE4NDwvUmVjTnVtPjxEaXNwbGF5VGV4dD5bMV08L0Rpc3BsYXlUZXh0PjxyZWNvcmQ+
PHJlYy1udW1iZXI+MTg0PC9yZWMtbnVtYmVyPjxmb3JlaWduLWtleXM+PGtleSBhcHA9IkVOIiBk
Yi1pZD0icHNwNXgweHR4NXZkeG5lZnN2M3hkOWFxZnMycHhlcHh0djB0IiB0aW1lc3RhbXA9IjE0
OTI2MjI4NzkiPjE4NDwva2V5PjwvZm9yZWlnbi1rZXlzPjxyZWYtdHlwZSBuYW1lPSJKb3VybmFs
IEFydGljbGUiPjE3PC9yZWYtdHlwZT48Y29udHJpYnV0b3JzPjxhdXRob3JzPjxhdXRob3I+TGVt
b2luZSwgTS48L2F1dGhvcj48YXV0aG9yPlRodXJzeiwgTS4gUi48L2F1dGhvcj48L2F1dGhvcnM+
PC9jb250cmlidXRvcnM+PGF1dGgtYWRkcmVzcz5JbXBlcmlhbCBDb2xsZWdlLCBMb25kb24sIFVL
LiBFbGVjdHJvbmljIGFkZHJlc3M6IG0ubGVtb2luZUBpbXBlcmlhbC5hYy51ay4mI3hEO0ltcGVy
aWFsIENvbGxlZ2UsIExvbmRvbiwgVUsuPC9hdXRoLWFkZHJlc3M+PHRpdGxlcz48dGl0bGU+QmF0
dGxlZmllbGQgYWdhaW5zdCBoZXBhdGl0aXMgQiBpbmZlY3Rpb24gYW5kIEhDQyBpbiBBZnJpY2E8
L3RpdGxlPjxzZWNvbmRhcnktdGl0bGU+SiBIZXBhdG9sPC9zZWNvbmRhcnktdGl0bGU+PC90aXRs
ZXM+PHBlcmlvZGljYWw+PGZ1bGwtdGl0bGU+Sm91cm5hbCBvZiBIZXBhdG9sb2d5PC9mdWxsLXRp
dGxlPjxhYmJyLTE+Si4gSGVwYXRvbC48L2FiYnItMT48YWJici0yPkogSGVwYXRvbDwvYWJici0y
PjwvcGVyaW9kaWNhbD48cGFnZXM+NjQ1LTY1NDwvcGFnZXM+PHZvbHVtZT42Njwvdm9sdW1lPjxu
dW1iZXI+MzwvbnVtYmVyPjxlZGl0aW9uPjIwMTYvMTAvMjU8L2VkaXRpb24+PGtleXdvcmRzPjxr
ZXl3b3JkPkFmcmljYS9lcGlkZW1pb2xvZ3k8L2tleXdvcmQ+PGtleXdvcmQ+Q2FyY2lub21hLCBI
ZXBhdG9jZWxsdWxhci9lcGlkZW1pb2xvZ3kvcHJldmVudGlvbiAmYW1wOyBjb250cm9sLyp0aGVy
YXB5PC9rZXl3b3JkPjxrZXl3b3JkPkVwaWRlbWljcy9wcmV2ZW50aW9uICZhbXA7IGNvbnRyb2w8
L2tleXdvcmQ+PGtleXdvcmQ+RmVtYWxlPC9rZXl3b3JkPjxrZXl3b3JkPkhlcGF0aXRpcyBCLCBD
aHJvbmljL2VwaWRlbWlvbG9neS9wcmV2ZW50aW9uICZhbXA7IGNvbnRyb2wvKnRoZXJhcHk8L2tl
eXdvcmQ+PGtleXdvcmQ+SHVtYW5zPC9rZXl3b3JkPjxrZXl3b3JkPkltbXVuaXphdGlvbiBQcm9n
cmFtczwva2V5d29yZD48a2V5d29yZD5JbmNpZGVuY2U8L2tleXdvcmQ+PGtleXdvcmQ+SW5mYW50
LCBOZXdib3JuPC9rZXl3b3JkPjxrZXl3b3JkPkluZmVjdGlvdXMgRGlzZWFzZSBUcmFuc21pc3Np
b24sIFZlcnRpY2FsL3ByZXZlbnRpb24gJmFtcDsgY29udHJvbDwva2V5d29yZD48a2V5d29yZD5M
aXZlciBOZW9wbGFzbXMvZXBpZGVtaW9sb2d5L3ByZXZlbnRpb24gJmFtcDsgY29udHJvbC8qdGhl
cmFweTwva2V5d29yZD48a2V5d29yZD5NYWxlPC9rZXl3b3JkPjxrZXl3b3JkPk1hc3MgU2NyZWVu
aW5nPC9rZXl3b3JkPjxrZXl3b3JkPlByZWduYW5jeTwva2V5d29yZD48a2V5d29yZD5SaXNrIEZh
Y3RvcnM8L2tleXdvcmQ+PGtleXdvcmQ+KkFmcmljYTwva2V5d29yZD48a2V5d29yZD4qQW50aXZp
cmFsIGFnZW50czwva2V5d29yZD48a2V5d29yZD4qQ2lycmhvc2lzPC9rZXl3b3JkPjxrZXl3b3Jk
PipHbG9iYWwgaGVhbHRoPC9rZXl3b3JkPjxrZXl3b3JkPipoYnY8L2tleXdvcmQ+PGtleXdvcmQ+
KmhjYzwva2V5d29yZD48a2V5d29yZD4qSW1tdW5pemF0aW9uPC9rZXl3b3JkPjxrZXl3b3JkPipU
cmVhdG1lbnQ8L2tleXdvcmQ+PC9rZXl3b3Jkcz48ZGF0ZXM+PHllYXI+MjAxNzwveWVhcj48cHVi
LWRhdGVzPjxkYXRlPk1hcjwvZGF0ZT48L3B1Yi1kYXRlcz48L2RhdGVzPjxpc2JuPjE2MDAtMDY0
MSAoRWxlY3Ryb25pYykmI3hEOzAxNjgtODI3OCAoTGlua2luZyk8L2lzYm4+PGFjY2Vzc2lvbi1u
dW0+Mjc3NzE0NTM8L2FjY2Vzc2lvbi1udW0+PHVybHM+PHJlbGF0ZWQtdXJscz48dXJsPmh0dHBz
Oi8vd3d3Lm5jYmkubmxtLm5paC5nb3YvcHVibWVkLzI3NzcxNDUzPC91cmw+PC9yZWxhdGVkLXVy
bHM+PC91cmxzPjxlbGVjdHJvbmljLXJlc291cmNlLW51bT4xMC4xMDE2L2ouamhlcC4yMDE2LjEw
LjAxMzwvZWxlY3Ryb25pYy1yZXNvdXJjZS1udW0+PC9yZWNvcmQ+PC9DaXRlPjwvRW5kTm90ZT5=
</w:fldData>
        </w:fldChar>
      </w:r>
      <w:r w:rsidR="00D77C7B">
        <w:instrText xml:space="preserve"> ADDIN EN.CITE.DATA </w:instrText>
      </w:r>
      <w:r w:rsidR="00D77C7B">
        <w:fldChar w:fldCharType="end"/>
      </w:r>
      <w:r w:rsidR="001F2A9A">
        <w:fldChar w:fldCharType="separate"/>
      </w:r>
      <w:r w:rsidR="00D77C7B">
        <w:rPr>
          <w:noProof/>
        </w:rPr>
        <w:t>[1]</w:t>
      </w:r>
      <w:r w:rsidR="001F2A9A">
        <w:fldChar w:fldCharType="end"/>
      </w:r>
      <w:r w:rsidR="005531EB">
        <w:t xml:space="preserve"> </w:t>
      </w:r>
    </w:p>
    <w:p w14:paraId="55CD74D6" w14:textId="41F4A500" w:rsidR="00A91163" w:rsidRDefault="00D71EF0" w:rsidP="00D77C7B">
      <w:pPr>
        <w:spacing w:line="360" w:lineRule="auto"/>
        <w:jc w:val="both"/>
      </w:pPr>
      <w:r>
        <w:t>In our population serosurvey, w</w:t>
      </w:r>
      <w:r w:rsidR="00A151E3">
        <w:t xml:space="preserve">e observed </w:t>
      </w:r>
      <w:r w:rsidR="00071EFD">
        <w:t>low HB</w:t>
      </w:r>
      <w:r w:rsidR="00C42CCE">
        <w:t>sAg</w:t>
      </w:r>
      <w:r w:rsidR="00071EFD">
        <w:t xml:space="preserve"> prevalence</w:t>
      </w:r>
      <w:r w:rsidR="00A151E3">
        <w:t xml:space="preserve"> in </w:t>
      </w:r>
      <w:r w:rsidR="00B83F65">
        <w:t xml:space="preserve">vaccine eligible </w:t>
      </w:r>
      <w:r w:rsidR="00A151E3">
        <w:t>children,</w:t>
      </w:r>
      <w:r w:rsidR="00071EFD">
        <w:t xml:space="preserve"> </w:t>
      </w:r>
      <w:r w:rsidR="00C42CCE">
        <w:t xml:space="preserve">a </w:t>
      </w:r>
      <w:r w:rsidR="00071EFD">
        <w:t xml:space="preserve">peak in the </w:t>
      </w:r>
      <w:proofErr w:type="gramStart"/>
      <w:r w:rsidR="00071EFD">
        <w:t>30-40 year</w:t>
      </w:r>
      <w:proofErr w:type="gramEnd"/>
      <w:r w:rsidR="00071EFD">
        <w:t xml:space="preserve"> </w:t>
      </w:r>
      <w:r w:rsidR="00EF11C8">
        <w:t xml:space="preserve">age </w:t>
      </w:r>
      <w:r w:rsidR="00071EFD">
        <w:t xml:space="preserve">group and </w:t>
      </w:r>
      <w:r w:rsidR="00F734B2">
        <w:t>declining</w:t>
      </w:r>
      <w:r w:rsidR="00C42CCE">
        <w:t xml:space="preserve"> prevalence</w:t>
      </w:r>
      <w:r w:rsidR="00071EFD">
        <w:t xml:space="preserve"> </w:t>
      </w:r>
      <w:r w:rsidR="00A151E3">
        <w:t>among older adults</w:t>
      </w:r>
      <w:r w:rsidR="00071EFD">
        <w:t xml:space="preserve">. </w:t>
      </w:r>
      <w:r w:rsidR="00FA3016">
        <w:t xml:space="preserve">Declining </w:t>
      </w:r>
      <w:r w:rsidR="00071EFD">
        <w:t xml:space="preserve">prevalence </w:t>
      </w:r>
      <w:r w:rsidR="007F198E">
        <w:t>after</w:t>
      </w:r>
      <w:r w:rsidR="00071EFD">
        <w:t xml:space="preserve"> 40 years may be due to spontaneous </w:t>
      </w:r>
      <w:r w:rsidR="00FA3016">
        <w:t xml:space="preserve">HBsAg </w:t>
      </w:r>
      <w:r w:rsidR="007F198E">
        <w:t>clearance</w:t>
      </w:r>
      <w:r w:rsidR="00B86BD6">
        <w:t>, or</w:t>
      </w:r>
      <w:r w:rsidR="00071EFD">
        <w:t xml:space="preserve"> death </w:t>
      </w:r>
      <w:r w:rsidR="00F734B2">
        <w:t>from</w:t>
      </w:r>
      <w:r w:rsidR="00071EFD">
        <w:t xml:space="preserve"> cirrhosis or HCC or</w:t>
      </w:r>
      <w:r w:rsidR="00A151E3">
        <w:t xml:space="preserve"> </w:t>
      </w:r>
      <w:r w:rsidR="00867874">
        <w:t xml:space="preserve">from </w:t>
      </w:r>
      <w:r w:rsidR="00A151E3">
        <w:t>infections</w:t>
      </w:r>
      <w:r w:rsidR="00071EFD">
        <w:t xml:space="preserve"> that share </w:t>
      </w:r>
      <w:r w:rsidR="00753088">
        <w:t>epidemiological risk factors</w:t>
      </w:r>
      <w:r w:rsidR="00071EFD">
        <w:t>.</w:t>
      </w:r>
      <w:r w:rsidR="00303688">
        <w:fldChar w:fldCharType="begin">
          <w:fldData xml:space="preserve">PEVuZE5vdGU+PENpdGU+PEF1dGhvcj5NZW5keTwvQXV0aG9yPjxZZWFyPjIwMDg8L1llYXI+PFJl
Y051bT4yNjM8L1JlY051bT48RGlzcGxheVRleHQ+WzMwXTwvRGlzcGxheVRleHQ+PHJlY29yZD48
cmVjLW51bWJlcj4yNjM8L3JlYy1udW1iZXI+PGZvcmVpZ24ta2V5cz48a2V5IGFwcD0iRU4iIGRi
LWlkPSJwc3A1eDB4dHg1dmR4bmVmc3YzeGQ5YXFmczJweGVweHR2MHQiIHRpbWVzdGFtcD0iMTUw
NDA3NTIwMSI+MjYzPC9rZXk+PC9mb3JlaWduLWtleXM+PHJlZi10eXBlIG5hbWU9IkpvdXJuYWwg
QXJ0aWNsZSI+MTc8L3JlZi10eXBlPjxjb250cmlidXRvcnM+PGF1dGhvcnM+PGF1dGhvcj5NZW5k
eSwgTS4gRS48L2F1dGhvcj48YXV0aG9yPk1jQ29ua2V5LCBTLiBKLjwvYXV0aG9yPjxhdXRob3I+
U2FuZGUgdmFuIGRlciwgTS4gQS48L2F1dGhvcj48YXV0aG9yPkNyb3ppZXIsIFMuPC9hdXRob3I+
PGF1dGhvcj5LYXllLCBTLjwvYXV0aG9yPjxhdXRob3I+SmVmZnJpZXMsIEQuPC9hdXRob3I+PGF1
dGhvcj5IYWxsLCBBLiBKLjwvYXV0aG9yPjxhdXRob3I+V2hpdHRsZSwgSC4gQy48L2F1dGhvcj48
L2F1dGhvcnM+PC9jb250cmlidXRvcnM+PGF1dGgtYWRkcmVzcz5NZWRpY2FsIFJlc2VhcmNoIENv
dW5jaWwgTGFib3JhdG9yaWVzLCBBdGxhbnRpYyBCb3VsZXZhcmQsIFBPIEJveCAyNzMsIEJhbmp1
bCwgVGhlIEdhbWJpYS4gbW1lbmR5QG1yYy5nbTwvYXV0aC1hZGRyZXNzPjx0aXRsZXM+PHRpdGxl
PkNoYW5nZXMgaW4gdmlyYWwgbG9hZCBhbmQgSEJzQWcgYW5kIEhCZUFnIHN0YXR1cyB3aXRoIGFn
ZSBpbiBIQlYgY2hyb25pYyBjYXJyaWVycyBpbiBUaGUgR2FtYmlhPC90aXRsZT48c2Vjb25kYXJ5
LXRpdGxlPlZpcm9sIEo8L3NlY29uZGFyeS10aXRsZT48L3RpdGxlcz48cGVyaW9kaWNhbD48ZnVs
bC10aXRsZT5WaXJvbG9neSBKb3VybmFsPC9mdWxsLXRpdGxlPjxhYmJyLTE+Vmlyb2wgSi48L2Fi
YnItMT48YWJici0yPlZpcm9sIEo8L2FiYnItMj48L3BlcmlvZGljYWw+PHBhZ2VzPjQ5PC9wYWdl
cz48dm9sdW1lPjU8L3ZvbHVtZT48bnVtYmVyPjE8L251bWJlcj48ZWRpdGlvbj4yMDA4LzA0LzE4
PC9lZGl0aW9uPjxrZXl3b3Jkcz48a2V5d29yZD5BZG9sZXNjZW50PC9rZXl3b3JkPjxrZXl3b3Jk
PkFkdWx0PC9rZXl3b3JkPjxrZXl3b3JkPkFnZSBGYWN0b3JzPC9rZXl3b3JkPjxrZXl3b3JkPkNh
cnJpZXIgU3RhdGUvKnZpcm9sb2d5PC9rZXl3b3JkPjxrZXl3b3JkPkNoaWxkPC9rZXl3b3JkPjxr
ZXl3b3JkPkNoaWxkLCBQcmVzY2hvb2w8L2tleXdvcmQ+PGtleXdvcmQ+RE5BLCBWaXJhbC9ibG9v
ZDwva2V5d29yZD48a2V5d29yZD5GZW1hbGU8L2tleXdvcmQ+PGtleXdvcmQ+R2FtYmlhPC9rZXl3
b3JkPjxrZXl3b3JkPkhlcGF0aXRpcyBCIFN1cmZhY2UgQW50aWdlbnMvKmJsb29kPC9rZXl3b3Jk
PjxrZXl3b3JkPkhlcGF0aXRpcyBCIGUgQW50aWdlbnMvKmJsb29kPC9rZXl3b3JkPjxrZXl3b3Jk
PkhlcGF0aXRpcyBCLCBDaHJvbmljLyp2aXJvbG9neTwva2V5d29yZD48a2V5d29yZD5IdW1hbnM8
L2tleXdvcmQ+PGtleXdvcmQ+SW5mYW50PC9rZXl3b3JkPjxrZXl3b3JkPkxvbmdpdHVkaW5hbCBT
dHVkaWVzPC9rZXl3b3JkPjxrZXl3b3JkPk1hbGU8L2tleXdvcmQ+PGtleXdvcmQ+KlZpcmFsIExv
YWQ8L2tleXdvcmQ+PC9rZXl3b3Jkcz48ZGF0ZXM+PHllYXI+MjAwODwveWVhcj48cHViLWRhdGVz
PjxkYXRlPkFwciAxNjwvZGF0ZT48L3B1Yi1kYXRlcz48L2RhdGVzPjxpc2JuPjE3NDMtNDIyWCAo
RWxlY3Ryb25pYykmI3hEOzE3NDMtNDIyWCAoTGlua2luZyk8L2lzYm4+PGFjY2Vzc2lvbi1udW0+
MTg0MTY4MzI8L2FjY2Vzc2lvbi1udW0+PGxhYmVsPk1lbmR5MjAwODwvbGFiZWw+PHdvcmstdHlw
ZT5qb3VybmFsIGFydGljbGU8L3dvcmstdHlwZT48dXJscz48cmVsYXRlZC11cmxzPjx1cmw+aHR0
cHM6Ly93d3cubmNiaS5ubG0ubmloLmdvdi9wdWJtZWQvMTg0MTY4MzI8L3VybD48L3JlbGF0ZWQt
dXJscz48L3VybHM+PGN1c3RvbTI+UE1DMjM1ODg4MjwvY3VzdG9tMj48ZWxlY3Ryb25pYy1yZXNv
dXJjZS1udW0+MTAuMTE4Ni8xNzQzLTQyMlgtNS00OTwvZWxlY3Ryb25pYy1yZXNvdXJjZS1udW0+
PC9yZWNvcmQ+PC9DaXRlPjwvRW5kTm90ZT4A
</w:fldData>
        </w:fldChar>
      </w:r>
      <w:r w:rsidR="008C436D">
        <w:instrText xml:space="preserve"> ADDIN EN.CITE </w:instrText>
      </w:r>
      <w:r w:rsidR="008C436D">
        <w:fldChar w:fldCharType="begin">
          <w:fldData xml:space="preserve">PEVuZE5vdGU+PENpdGU+PEF1dGhvcj5NZW5keTwvQXV0aG9yPjxZZWFyPjIwMDg8L1llYXI+PFJl
Y051bT4yNjM8L1JlY051bT48RGlzcGxheVRleHQ+WzMwXTwvRGlzcGxheVRleHQ+PHJlY29yZD48
cmVjLW51bWJlcj4yNjM8L3JlYy1udW1iZXI+PGZvcmVpZ24ta2V5cz48a2V5IGFwcD0iRU4iIGRi
LWlkPSJwc3A1eDB4dHg1dmR4bmVmc3YzeGQ5YXFmczJweGVweHR2MHQiIHRpbWVzdGFtcD0iMTUw
NDA3NTIwMSI+MjYzPC9rZXk+PC9mb3JlaWduLWtleXM+PHJlZi10eXBlIG5hbWU9IkpvdXJuYWwg
QXJ0aWNsZSI+MTc8L3JlZi10eXBlPjxjb250cmlidXRvcnM+PGF1dGhvcnM+PGF1dGhvcj5NZW5k
eSwgTS4gRS48L2F1dGhvcj48YXV0aG9yPk1jQ29ua2V5LCBTLiBKLjwvYXV0aG9yPjxhdXRob3I+
U2FuZGUgdmFuIGRlciwgTS4gQS48L2F1dGhvcj48YXV0aG9yPkNyb3ppZXIsIFMuPC9hdXRob3I+
PGF1dGhvcj5LYXllLCBTLjwvYXV0aG9yPjxhdXRob3I+SmVmZnJpZXMsIEQuPC9hdXRob3I+PGF1
dGhvcj5IYWxsLCBBLiBKLjwvYXV0aG9yPjxhdXRob3I+V2hpdHRsZSwgSC4gQy48L2F1dGhvcj48
L2F1dGhvcnM+PC9jb250cmlidXRvcnM+PGF1dGgtYWRkcmVzcz5NZWRpY2FsIFJlc2VhcmNoIENv
dW5jaWwgTGFib3JhdG9yaWVzLCBBdGxhbnRpYyBCb3VsZXZhcmQsIFBPIEJveCAyNzMsIEJhbmp1
bCwgVGhlIEdhbWJpYS4gbW1lbmR5QG1yYy5nbTwvYXV0aC1hZGRyZXNzPjx0aXRsZXM+PHRpdGxl
PkNoYW5nZXMgaW4gdmlyYWwgbG9hZCBhbmQgSEJzQWcgYW5kIEhCZUFnIHN0YXR1cyB3aXRoIGFn
ZSBpbiBIQlYgY2hyb25pYyBjYXJyaWVycyBpbiBUaGUgR2FtYmlhPC90aXRsZT48c2Vjb25kYXJ5
LXRpdGxlPlZpcm9sIEo8L3NlY29uZGFyeS10aXRsZT48L3RpdGxlcz48cGVyaW9kaWNhbD48ZnVs
bC10aXRsZT5WaXJvbG9neSBKb3VybmFsPC9mdWxsLXRpdGxlPjxhYmJyLTE+Vmlyb2wgSi48L2Fi
YnItMT48YWJici0yPlZpcm9sIEo8L2FiYnItMj48L3BlcmlvZGljYWw+PHBhZ2VzPjQ5PC9wYWdl
cz48dm9sdW1lPjU8L3ZvbHVtZT48bnVtYmVyPjE8L251bWJlcj48ZWRpdGlvbj4yMDA4LzA0LzE4
PC9lZGl0aW9uPjxrZXl3b3Jkcz48a2V5d29yZD5BZG9sZXNjZW50PC9rZXl3b3JkPjxrZXl3b3Jk
PkFkdWx0PC9rZXl3b3JkPjxrZXl3b3JkPkFnZSBGYWN0b3JzPC9rZXl3b3JkPjxrZXl3b3JkPkNh
cnJpZXIgU3RhdGUvKnZpcm9sb2d5PC9rZXl3b3JkPjxrZXl3b3JkPkNoaWxkPC9rZXl3b3JkPjxr
ZXl3b3JkPkNoaWxkLCBQcmVzY2hvb2w8L2tleXdvcmQ+PGtleXdvcmQ+RE5BLCBWaXJhbC9ibG9v
ZDwva2V5d29yZD48a2V5d29yZD5GZW1hbGU8L2tleXdvcmQ+PGtleXdvcmQ+R2FtYmlhPC9rZXl3
b3JkPjxrZXl3b3JkPkhlcGF0aXRpcyBCIFN1cmZhY2UgQW50aWdlbnMvKmJsb29kPC9rZXl3b3Jk
PjxrZXl3b3JkPkhlcGF0aXRpcyBCIGUgQW50aWdlbnMvKmJsb29kPC9rZXl3b3JkPjxrZXl3b3Jk
PkhlcGF0aXRpcyBCLCBDaHJvbmljLyp2aXJvbG9neTwva2V5d29yZD48a2V5d29yZD5IdW1hbnM8
L2tleXdvcmQ+PGtleXdvcmQ+SW5mYW50PC9rZXl3b3JkPjxrZXl3b3JkPkxvbmdpdHVkaW5hbCBT
dHVkaWVzPC9rZXl3b3JkPjxrZXl3b3JkPk1hbGU8L2tleXdvcmQ+PGtleXdvcmQ+KlZpcmFsIExv
YWQ8L2tleXdvcmQ+PC9rZXl3b3Jkcz48ZGF0ZXM+PHllYXI+MjAwODwveWVhcj48cHViLWRhdGVz
PjxkYXRlPkFwciAxNjwvZGF0ZT48L3B1Yi1kYXRlcz48L2RhdGVzPjxpc2JuPjE3NDMtNDIyWCAo
RWxlY3Ryb25pYykmI3hEOzE3NDMtNDIyWCAoTGlua2luZyk8L2lzYm4+PGFjY2Vzc2lvbi1udW0+
MTg0MTY4MzI8L2FjY2Vzc2lvbi1udW0+PGxhYmVsPk1lbmR5MjAwODwvbGFiZWw+PHdvcmstdHlw
ZT5qb3VybmFsIGFydGljbGU8L3dvcmstdHlwZT48dXJscz48cmVsYXRlZC11cmxzPjx1cmw+aHR0
cHM6Ly93d3cubmNiaS5ubG0ubmloLmdvdi9wdWJtZWQvMTg0MTY4MzI8L3VybD48L3JlbGF0ZWQt
dXJscz48L3VybHM+PGN1c3RvbTI+UE1DMjM1ODg4MjwvY3VzdG9tMj48ZWxlY3Ryb25pYy1yZXNv
dXJjZS1udW0+MTAuMTE4Ni8xNzQzLTQyMlgtNS00OTwvZWxlY3Ryb25pYy1yZXNvdXJjZS1udW0+
PC9yZWNvcmQ+PC9DaXRlPjwvRW5kTm90ZT4A
</w:fldData>
        </w:fldChar>
      </w:r>
      <w:r w:rsidR="008C436D">
        <w:instrText xml:space="preserve"> ADDIN EN.CITE.DATA </w:instrText>
      </w:r>
      <w:r w:rsidR="008C436D">
        <w:fldChar w:fldCharType="end"/>
      </w:r>
      <w:r w:rsidR="00303688">
        <w:fldChar w:fldCharType="separate"/>
      </w:r>
      <w:r w:rsidR="008C436D">
        <w:rPr>
          <w:noProof/>
        </w:rPr>
        <w:t>[30]</w:t>
      </w:r>
      <w:r w:rsidR="00303688">
        <w:fldChar w:fldCharType="end"/>
      </w:r>
      <w:r w:rsidR="00071EFD">
        <w:t xml:space="preserve"> </w:t>
      </w:r>
      <w:r w:rsidR="00D14D48">
        <w:t>I</w:t>
      </w:r>
      <w:r w:rsidR="00A151E3">
        <w:t>ncreasing prevalence between adolescen</w:t>
      </w:r>
      <w:r w:rsidR="0052620C">
        <w:t>ce</w:t>
      </w:r>
      <w:r w:rsidR="00A151E3">
        <w:t xml:space="preserve"> and 40 years</w:t>
      </w:r>
      <w:r w:rsidR="00D14D48">
        <w:t xml:space="preserve"> may be</w:t>
      </w:r>
      <w:r w:rsidR="00D14D48" w:rsidRPr="00D14D48">
        <w:t xml:space="preserve"> </w:t>
      </w:r>
      <w:r w:rsidR="00C42CCE">
        <w:t xml:space="preserve">the result of incident </w:t>
      </w:r>
      <w:r w:rsidR="00D14D48">
        <w:t xml:space="preserve">HBV transmission, </w:t>
      </w:r>
      <w:r w:rsidR="00071EFD">
        <w:t>or</w:t>
      </w:r>
      <w:r w:rsidR="00A151E3">
        <w:t xml:space="preserve"> </w:t>
      </w:r>
      <w:r w:rsidR="00770754">
        <w:t xml:space="preserve">due </w:t>
      </w:r>
      <w:r w:rsidR="00FA3016">
        <w:t xml:space="preserve">to </w:t>
      </w:r>
      <w:r w:rsidR="00071EFD">
        <w:t>HIV prevention</w:t>
      </w:r>
      <w:r w:rsidR="00D14D48">
        <w:t xml:space="preserve"> </w:t>
      </w:r>
      <w:r w:rsidR="00F734B2">
        <w:t xml:space="preserve">messaging </w:t>
      </w:r>
      <w:r w:rsidR="00770754">
        <w:t xml:space="preserve">such as promotion of </w:t>
      </w:r>
      <w:r w:rsidR="00D14D48">
        <w:t>condom use</w:t>
      </w:r>
      <w:r w:rsidR="00770754">
        <w:t xml:space="preserve"> among </w:t>
      </w:r>
      <w:r w:rsidR="00C42CCE">
        <w:t>younger</w:t>
      </w:r>
      <w:r w:rsidR="00770754">
        <w:t xml:space="preserve"> </w:t>
      </w:r>
      <w:r w:rsidR="00F734B2">
        <w:t>cohorts</w:t>
      </w:r>
      <w:r w:rsidR="003320C2">
        <w:t>.</w:t>
      </w:r>
      <w:r w:rsidR="003320C2">
        <w:fldChar w:fldCharType="begin"/>
      </w:r>
      <w:r w:rsidR="008C436D">
        <w:instrText xml:space="preserve"> ADDIN EN.CITE &lt;EndNote&gt;&lt;Cite&gt;&lt;Author&gt;Government of Malawi&lt;/Author&gt;&lt;Year&gt;2018&lt;/Year&gt;&lt;RecNum&gt;569&lt;/RecNum&gt;&lt;DisplayText&gt;[13]&lt;/DisplayText&gt;&lt;record&gt;&lt;rec-number&gt;569&lt;/rec-number&gt;&lt;foreign-keys&gt;&lt;key app="EN" db-id="psp5x0xtx5vdxnefsv3xd9aqfs2pxepxtv0t" timestamp="1567262582"&gt;569&lt;/key&gt;&lt;/foreign-keys&gt;&lt;ref-type name="Report"&gt;27&lt;/ref-type&gt;&lt;contributors&gt;&lt;authors&gt;&lt;author&gt;Government of Malawi,&lt;/author&gt;&lt;/authors&gt;&lt;/contributors&gt;&lt;titles&gt;&lt;title&gt;Malawi Population Based HIV Impact Assessment (MPHIA) 2015-16&lt;/title&gt;&lt;/titles&gt;&lt;dates&gt;&lt;year&gt;2018&lt;/year&gt;&lt;/dates&gt;&lt;pub-location&gt;Colombia University, New York, USA&lt;/pub-location&gt;&lt;publisher&gt;PHIA Project&lt;/publisher&gt;&lt;urls&gt;&lt;related-urls&gt;&lt;url&gt;https://phia.icap.columbia.edu/countries/malawi/&lt;/url&gt;&lt;/related-urls&gt;&lt;/urls&gt;&lt;/record&gt;&lt;/Cite&gt;&lt;/EndNote&gt;</w:instrText>
      </w:r>
      <w:r w:rsidR="003320C2">
        <w:fldChar w:fldCharType="separate"/>
      </w:r>
      <w:r w:rsidR="008C436D">
        <w:rPr>
          <w:noProof/>
        </w:rPr>
        <w:t>[13]</w:t>
      </w:r>
      <w:r w:rsidR="003320C2">
        <w:fldChar w:fldCharType="end"/>
      </w:r>
      <w:r w:rsidR="00873EAB">
        <w:t xml:space="preserve"> A</w:t>
      </w:r>
      <w:r w:rsidR="00C020F3">
        <w:t xml:space="preserve"> </w:t>
      </w:r>
      <w:r w:rsidR="00A151E3">
        <w:t>detailed understanding of transmission is limited</w:t>
      </w:r>
      <w:r w:rsidR="00873EAB">
        <w:t xml:space="preserve"> </w:t>
      </w:r>
      <w:r w:rsidR="00D05371">
        <w:t>b</w:t>
      </w:r>
      <w:r w:rsidR="00F734B2">
        <w:t>y the</w:t>
      </w:r>
      <w:r w:rsidR="00D05371">
        <w:t xml:space="preserve"> </w:t>
      </w:r>
      <w:r w:rsidR="00873EAB">
        <w:t>cross-sectional design and lack of previous</w:t>
      </w:r>
      <w:r w:rsidR="00B86BD6">
        <w:t xml:space="preserve"> historical</w:t>
      </w:r>
      <w:r w:rsidR="00873EAB">
        <w:t xml:space="preserve"> data</w:t>
      </w:r>
      <w:r w:rsidR="00B86BD6">
        <w:t xml:space="preserve"> in children</w:t>
      </w:r>
      <w:r w:rsidR="00B83F65">
        <w:t xml:space="preserve"> for Malawi</w:t>
      </w:r>
      <w:r w:rsidR="00C42CCE">
        <w:t xml:space="preserve">. </w:t>
      </w:r>
      <w:r w:rsidR="00D83262">
        <w:t>A longitudinal c</w:t>
      </w:r>
      <w:r w:rsidR="00C020F3">
        <w:t>ohort</w:t>
      </w:r>
      <w:r w:rsidR="00FA3016">
        <w:t xml:space="preserve"> </w:t>
      </w:r>
      <w:r>
        <w:t xml:space="preserve">or a repeated cross-sectional survey </w:t>
      </w:r>
      <w:r w:rsidR="00D05371">
        <w:t>is</w:t>
      </w:r>
      <w:r w:rsidR="00873EAB">
        <w:t xml:space="preserve"> </w:t>
      </w:r>
      <w:r>
        <w:t>required</w:t>
      </w:r>
      <w:r w:rsidR="00C020F3">
        <w:t xml:space="preserve"> to </w:t>
      </w:r>
      <w:r w:rsidR="00B83F65">
        <w:t xml:space="preserve">better </w:t>
      </w:r>
      <w:r w:rsidR="00753088">
        <w:t xml:space="preserve">elucidate </w:t>
      </w:r>
      <w:r w:rsidR="00D05371">
        <w:t xml:space="preserve">trends in </w:t>
      </w:r>
      <w:r w:rsidR="00D83262">
        <w:t>transmission</w:t>
      </w:r>
      <w:r w:rsidR="00D14D48">
        <w:t>.</w:t>
      </w:r>
      <w:r w:rsidR="00770754">
        <w:t xml:space="preserve"> </w:t>
      </w:r>
      <w:r w:rsidR="00A91163">
        <w:t xml:space="preserve">The lack of association we observed between HBV and </w:t>
      </w:r>
      <w:r w:rsidR="00B86BD6">
        <w:t>socioeconomic status</w:t>
      </w:r>
      <w:r w:rsidR="00A91163">
        <w:t xml:space="preserve"> </w:t>
      </w:r>
      <w:proofErr w:type="gramStart"/>
      <w:r w:rsidR="00A91163">
        <w:t>is in contrast to</w:t>
      </w:r>
      <w:proofErr w:type="gramEnd"/>
      <w:r w:rsidR="00A91163">
        <w:t xml:space="preserve"> most infectious diseases, where poverty has a causal role. The </w:t>
      </w:r>
      <w:r w:rsidR="00B83F65">
        <w:t>population under study</w:t>
      </w:r>
      <w:r w:rsidR="00A91163">
        <w:t xml:space="preserve"> has high poverty levels and limited intra-sample variation in SES could cause</w:t>
      </w:r>
      <w:r w:rsidR="00D05371">
        <w:t xml:space="preserve"> a</w:t>
      </w:r>
      <w:r w:rsidR="00A91163">
        <w:t xml:space="preserve"> lack of observable association</w:t>
      </w:r>
      <w:r w:rsidR="00B83F65">
        <w:t xml:space="preserve"> in this sample</w:t>
      </w:r>
      <w:r w:rsidR="00A91163">
        <w:t>. Male gender was an independent risk factor for HBV infection among adults, in keeping with other studies from sub-Saharan Africa.</w:t>
      </w:r>
      <w:r w:rsidR="00A91163">
        <w:fldChar w:fldCharType="begin">
          <w:fldData xml:space="preserve">PEVuZE5vdGU+PENpdGU+PEF1dGhvcj5Cd29naTwvQXV0aG9yPjxZZWFyPjIwMDk8L1llYXI+PFJl
Y051bT42NzE8L1JlY051bT48RGlzcGxheVRleHQ+WzMxXTwvRGlzcGxheVRleHQ+PHJlY29yZD48
cmVjLW51bWJlcj42NzE8L3JlYy1udW1iZXI+PGZvcmVpZ24ta2V5cz48a2V5IGFwcD0iRU4iIGRi
LWlkPSJwc3A1eDB4dHg1dmR4bmVmc3YzeGQ5YXFmczJweGVweHR2MHQiIHRpbWVzdGFtcD0iMTU3
MDIwMzI4MCI+NjcxPC9rZXk+PC9mb3JlaWduLWtleXM+PHJlZi10eXBlIG5hbWU9IkpvdXJuYWwg
QXJ0aWNsZSI+MTc8L3JlZi10eXBlPjxjb250cmlidXRvcnM+PGF1dGhvcnM+PGF1dGhvcj5Cd29n
aSwgSi48L2F1dGhvcj48YXV0aG9yPkJyYWthLCBGLjwvYXV0aG9yPjxhdXRob3I+TWFrdW1iaSwg
SS48L2F1dGhvcj48YXV0aG9yPk1pc2hyYSwgVi48L2F1dGhvcj48YXV0aG9yPkJha2FtdXR1bWFo
bywgQi48L2F1dGhvcj48YXV0aG9yPk5hbnl1bmphLCBNLjwvYXV0aG9yPjxhdXRob3I+T3Bpbywg
QS48L2F1dGhvcj48YXV0aG9yPkRvd25pbmcsIFIuPC9hdXRob3I+PGF1dGhvcj5CaXJ5YWh3YWhv
LCBCLjwvYXV0aG9yPjxhdXRob3I+TGV3aXMsIFIuIEYuPC9hdXRob3I+PC9hdXRob3JzPjwvY29u
dHJpYnV0b3JzPjxhdXRoLWFkZHJlc3M+RVBJIExhYm9yYXRvcnksIFVnYW5kYSBWaXJ1cyBSZXNl
YXJjaCBJbnN0aXR1dGUsIFAuTy4gQm94IDQ5LCBFbnRlYmJlLCBVZ2FuZGEuPC9hdXRoLWFkZHJl
c3M+PHRpdGxlcz48dGl0bGU+SGVwYXRpdGlzIEIgaW5mZWN0aW9uIGlzIGhpZ2hseSBlbmRlbWlj
IGluIFVnYW5kYTogZmluZGluZ3MgZnJvbSBhIG5hdGlvbmFsIHNlcm9zdXJ2ZXk8L3RpdGxlPjxz
ZWNvbmRhcnktdGl0bGU+QWZyIEhlYWx0aCBTY2k8L3NlY29uZGFyeS10aXRsZT48YWx0LXRpdGxl
PkFmcmljYW4gaGVhbHRoIHNjaWVuY2VzPC9hbHQtdGl0bGU+PC90aXRsZXM+PHBlcmlvZGljYWw+
PGZ1bGwtdGl0bGU+QWZyaWNhbiBIZWFsdGggU2NpZW5jZXM8L2Z1bGwtdGl0bGU+PGFiYnItMT5B
ZnIuIEhlYWx0aCBTY2kuPC9hYmJyLTE+PGFiYnItMj5BZnIgSGVhbHRoIFNjaTwvYWJici0yPjwv
cGVyaW9kaWNhbD48YWx0LXBlcmlvZGljYWw+PGZ1bGwtdGl0bGU+QWZyaWNhbiBIZWFsdGggU2Np
ZW5jZXM8L2Z1bGwtdGl0bGU+PGFiYnItMT5BZnIuIEhlYWx0aCBTY2kuPC9hYmJyLTE+PGFiYnIt
Mj5BZnIgSGVhbHRoIFNjaTwvYWJici0yPjwvYWx0LXBlcmlvZGljYWw+PHBhZ2VzPjk4LTEwODwv
cGFnZXM+PHZvbHVtZT45PC92b2x1bWU+PG51bWJlcj4yPC9udW1iZXI+PGVkaXRpb24+MjAwOS8w
OC8wNTwvZWRpdGlvbj48a2V5d29yZHM+PGtleXdvcmQ+QWRvbGVzY2VudDwva2V5d29yZD48a2V5
d29yZD5BZHVsdDwva2V5d29yZD48a2V5d29yZD5BZ2UgRGlzdHJpYnV0aW9uPC9rZXl3b3JkPjxr
ZXl3b3JkPkNyb3NzLVNlY3Rpb25hbCBTdHVkaWVzPC9rZXl3b3JkPjxrZXl3b3JkPkVuenltZS1M
aW5rZWQgSW1tdW5vc29yYmVudCBBc3NheTwva2V5d29yZD48a2V5d29yZD5GZW1hbGU8L2tleXdv
cmQ+PGtleXdvcmQ+SGVwYXRpdGlzIEIvKmVwaWRlbWlvbG9neS9pbW11bm9sb2d5PC9rZXl3b3Jk
PjxrZXl3b3JkPkhlcGF0aXRpcyBCIENvcmUgQW50aWdlbnMvKmltbXVub2xvZ3k8L2tleXdvcmQ+
PGtleXdvcmQ+SGVwYXRpdGlzIEIgU3VyZmFjZSBBbnRpZ2Vucy9ibG9vZC8qaW1tdW5vbG9neTwv
a2V5d29yZD48a2V5d29yZD5IZXBhdGl0aXMgQiB2aXJ1cy8qaW1tdW5vbG9neTwva2V5d29yZD48
a2V5d29yZD5IdW1hbnM8L2tleXdvcmQ+PGtleXdvcmQ+TG9naXN0aWMgTW9kZWxzPC9rZXl3b3Jk
PjxrZXl3b3JkPk1hbGU8L2tleXdvcmQ+PGtleXdvcmQ+TWlkZGxlIEFnZWQ8L2tleXdvcmQ+PGtl
eXdvcmQ+UG9wdWxhdGlvbiBTdXJ2ZWlsbGFuY2U8L2tleXdvcmQ+PGtleXdvcmQ+UHJldmFsZW5j
ZTwva2V5d29yZD48a2V5d29yZD5SaXNrIEZhY3RvcnM8L2tleXdvcmQ+PGtleXdvcmQ+U2Vyb2Vw
aWRlbWlvbG9naWMgU3R1ZGllczwva2V5d29yZD48a2V5d29yZD5TZXggRGlzdHJpYnV0aW9uPC9r
ZXl3b3JkPjxrZXl3b3JkPlNvY2lvZWNvbm9taWMgRmFjdG9yczwva2V5d29yZD48a2V5d29yZD5T
dXJ2ZXlzIGFuZCBRdWVzdGlvbm5haXJlczwva2V5d29yZD48a2V5d29yZD5VZ2FuZGEvZXBpZGVt
aW9sb2d5PC9rZXl3b3JkPjxrZXl3b3JkPllvdW5nIEFkdWx0PC9rZXl3b3JkPjxrZXl3b3JkPkhC
Y0FiPC9rZXl3b3JkPjxrZXl3b3JkPkhCc0FnPC9rZXl3b3JkPjxrZXl3b3JkPkhpdjwva2V5d29y
ZD48a2V5d29yZD5IZXBhdGl0aXMgQiBpcyBoaWdobHkgZW5kZW1pYyBpbiBVZ2FuZGE8L2tleXdv
cmQ+PGtleXdvcmQ+VWdhbmRhPC9rZXl3b3JkPjxrZXl3b3JkPmNpcmN1bWNpc2lvbjwva2V5d29y
ZD48a2V5d29yZD5jb2luZmVjdGlvbjwva2V5d29yZD48a2V5d29yZD5oZXBhdGl0aXMgQjwva2V5
d29yZD48a2V5d29yZD5pbW11bml6YXRpb248L2tleXdvcmQ+PGtleXdvcmQ+c3VydmV5PC9rZXl3
b3JkPjxrZXl3b3JkPnZhY2NpbmU8L2tleXdvcmQ+PC9rZXl3b3Jkcz48ZGF0ZXM+PHllYXI+MjAw
OTwveWVhcj48cHViLWRhdGVzPjxkYXRlPkp1bjwvZGF0ZT48L3B1Yi1kYXRlcz48L2RhdGVzPjxp
c2JuPjE3MjktMDUwMyAoRWxlY3Ryb25pYykmI3hEOzE2ODAtNjkwNSAoTGlua2luZyk8L2lzYm4+
PGFjY2Vzc2lvbi1udW0+MTk2NTI3NDM8L2FjY2Vzc2lvbi1udW0+PHVybHM+PHJlbGF0ZWQtdXJs
cz48dXJsPmh0dHBzOi8vd3d3Lm5jYmkubmxtLm5paC5nb3YvcHVibWVkLzE5NjUyNzQzPC91cmw+
PC9yZWxhdGVkLXVybHM+PC91cmxzPjxjdXN0b20yPlBNQzI3MDcwNDg8L2N1c3RvbTI+PHJlbW90
ZS1kYXRhYmFzZS1wcm92aWRlcj5OTE08L3JlbW90ZS1kYXRhYmFzZS1wcm92aWRlcj48bGFuZ3Vh
Z2U+ZW5nPC9sYW5ndWFnZT48L3JlY29yZD48L0NpdGU+PC9FbmROb3RlPn==
</w:fldData>
        </w:fldChar>
      </w:r>
      <w:r w:rsidR="008C436D">
        <w:instrText xml:space="preserve"> ADDIN EN.CITE </w:instrText>
      </w:r>
      <w:r w:rsidR="008C436D">
        <w:fldChar w:fldCharType="begin">
          <w:fldData xml:space="preserve">PEVuZE5vdGU+PENpdGU+PEF1dGhvcj5Cd29naTwvQXV0aG9yPjxZZWFyPjIwMDk8L1llYXI+PFJl
Y051bT42NzE8L1JlY051bT48RGlzcGxheVRleHQ+WzMxXTwvRGlzcGxheVRleHQ+PHJlY29yZD48
cmVjLW51bWJlcj42NzE8L3JlYy1udW1iZXI+PGZvcmVpZ24ta2V5cz48a2V5IGFwcD0iRU4iIGRi
LWlkPSJwc3A1eDB4dHg1dmR4bmVmc3YzeGQ5YXFmczJweGVweHR2MHQiIHRpbWVzdGFtcD0iMTU3
MDIwMzI4MCI+NjcxPC9rZXk+PC9mb3JlaWduLWtleXM+PHJlZi10eXBlIG5hbWU9IkpvdXJuYWwg
QXJ0aWNsZSI+MTc8L3JlZi10eXBlPjxjb250cmlidXRvcnM+PGF1dGhvcnM+PGF1dGhvcj5Cd29n
aSwgSi48L2F1dGhvcj48YXV0aG9yPkJyYWthLCBGLjwvYXV0aG9yPjxhdXRob3I+TWFrdW1iaSwg
SS48L2F1dGhvcj48YXV0aG9yPk1pc2hyYSwgVi48L2F1dGhvcj48YXV0aG9yPkJha2FtdXR1bWFo
bywgQi48L2F1dGhvcj48YXV0aG9yPk5hbnl1bmphLCBNLjwvYXV0aG9yPjxhdXRob3I+T3Bpbywg
QS48L2F1dGhvcj48YXV0aG9yPkRvd25pbmcsIFIuPC9hdXRob3I+PGF1dGhvcj5CaXJ5YWh3YWhv
LCBCLjwvYXV0aG9yPjxhdXRob3I+TGV3aXMsIFIuIEYuPC9hdXRob3I+PC9hdXRob3JzPjwvY29u
dHJpYnV0b3JzPjxhdXRoLWFkZHJlc3M+RVBJIExhYm9yYXRvcnksIFVnYW5kYSBWaXJ1cyBSZXNl
YXJjaCBJbnN0aXR1dGUsIFAuTy4gQm94IDQ5LCBFbnRlYmJlLCBVZ2FuZGEuPC9hdXRoLWFkZHJl
c3M+PHRpdGxlcz48dGl0bGU+SGVwYXRpdGlzIEIgaW5mZWN0aW9uIGlzIGhpZ2hseSBlbmRlbWlj
IGluIFVnYW5kYTogZmluZGluZ3MgZnJvbSBhIG5hdGlvbmFsIHNlcm9zdXJ2ZXk8L3RpdGxlPjxz
ZWNvbmRhcnktdGl0bGU+QWZyIEhlYWx0aCBTY2k8L3NlY29uZGFyeS10aXRsZT48YWx0LXRpdGxl
PkFmcmljYW4gaGVhbHRoIHNjaWVuY2VzPC9hbHQtdGl0bGU+PC90aXRsZXM+PHBlcmlvZGljYWw+
PGZ1bGwtdGl0bGU+QWZyaWNhbiBIZWFsdGggU2NpZW5jZXM8L2Z1bGwtdGl0bGU+PGFiYnItMT5B
ZnIuIEhlYWx0aCBTY2kuPC9hYmJyLTE+PGFiYnItMj5BZnIgSGVhbHRoIFNjaTwvYWJici0yPjwv
cGVyaW9kaWNhbD48YWx0LXBlcmlvZGljYWw+PGZ1bGwtdGl0bGU+QWZyaWNhbiBIZWFsdGggU2Np
ZW5jZXM8L2Z1bGwtdGl0bGU+PGFiYnItMT5BZnIuIEhlYWx0aCBTY2kuPC9hYmJyLTE+PGFiYnIt
Mj5BZnIgSGVhbHRoIFNjaTwvYWJici0yPjwvYWx0LXBlcmlvZGljYWw+PHBhZ2VzPjk4LTEwODwv
cGFnZXM+PHZvbHVtZT45PC92b2x1bWU+PG51bWJlcj4yPC9udW1iZXI+PGVkaXRpb24+MjAwOS8w
OC8wNTwvZWRpdGlvbj48a2V5d29yZHM+PGtleXdvcmQ+QWRvbGVzY2VudDwva2V5d29yZD48a2V5
d29yZD5BZHVsdDwva2V5d29yZD48a2V5d29yZD5BZ2UgRGlzdHJpYnV0aW9uPC9rZXl3b3JkPjxr
ZXl3b3JkPkNyb3NzLVNlY3Rpb25hbCBTdHVkaWVzPC9rZXl3b3JkPjxrZXl3b3JkPkVuenltZS1M
aW5rZWQgSW1tdW5vc29yYmVudCBBc3NheTwva2V5d29yZD48a2V5d29yZD5GZW1hbGU8L2tleXdv
cmQ+PGtleXdvcmQ+SGVwYXRpdGlzIEIvKmVwaWRlbWlvbG9neS9pbW11bm9sb2d5PC9rZXl3b3Jk
PjxrZXl3b3JkPkhlcGF0aXRpcyBCIENvcmUgQW50aWdlbnMvKmltbXVub2xvZ3k8L2tleXdvcmQ+
PGtleXdvcmQ+SGVwYXRpdGlzIEIgU3VyZmFjZSBBbnRpZ2Vucy9ibG9vZC8qaW1tdW5vbG9neTwv
a2V5d29yZD48a2V5d29yZD5IZXBhdGl0aXMgQiB2aXJ1cy8qaW1tdW5vbG9neTwva2V5d29yZD48
a2V5d29yZD5IdW1hbnM8L2tleXdvcmQ+PGtleXdvcmQ+TG9naXN0aWMgTW9kZWxzPC9rZXl3b3Jk
PjxrZXl3b3JkPk1hbGU8L2tleXdvcmQ+PGtleXdvcmQ+TWlkZGxlIEFnZWQ8L2tleXdvcmQ+PGtl
eXdvcmQ+UG9wdWxhdGlvbiBTdXJ2ZWlsbGFuY2U8L2tleXdvcmQ+PGtleXdvcmQ+UHJldmFsZW5j
ZTwva2V5d29yZD48a2V5d29yZD5SaXNrIEZhY3RvcnM8L2tleXdvcmQ+PGtleXdvcmQ+U2Vyb2Vw
aWRlbWlvbG9naWMgU3R1ZGllczwva2V5d29yZD48a2V5d29yZD5TZXggRGlzdHJpYnV0aW9uPC9r
ZXl3b3JkPjxrZXl3b3JkPlNvY2lvZWNvbm9taWMgRmFjdG9yczwva2V5d29yZD48a2V5d29yZD5T
dXJ2ZXlzIGFuZCBRdWVzdGlvbm5haXJlczwva2V5d29yZD48a2V5d29yZD5VZ2FuZGEvZXBpZGVt
aW9sb2d5PC9rZXl3b3JkPjxrZXl3b3JkPllvdW5nIEFkdWx0PC9rZXl3b3JkPjxrZXl3b3JkPkhC
Y0FiPC9rZXl3b3JkPjxrZXl3b3JkPkhCc0FnPC9rZXl3b3JkPjxrZXl3b3JkPkhpdjwva2V5d29y
ZD48a2V5d29yZD5IZXBhdGl0aXMgQiBpcyBoaWdobHkgZW5kZW1pYyBpbiBVZ2FuZGE8L2tleXdv
cmQ+PGtleXdvcmQ+VWdhbmRhPC9rZXl3b3JkPjxrZXl3b3JkPmNpcmN1bWNpc2lvbjwva2V5d29y
ZD48a2V5d29yZD5jb2luZmVjdGlvbjwva2V5d29yZD48a2V5d29yZD5oZXBhdGl0aXMgQjwva2V5
d29yZD48a2V5d29yZD5pbW11bml6YXRpb248L2tleXdvcmQ+PGtleXdvcmQ+c3VydmV5PC9rZXl3
b3JkPjxrZXl3b3JkPnZhY2NpbmU8L2tleXdvcmQ+PC9rZXl3b3Jkcz48ZGF0ZXM+PHllYXI+MjAw
OTwveWVhcj48cHViLWRhdGVzPjxkYXRlPkp1bjwvZGF0ZT48L3B1Yi1kYXRlcz48L2RhdGVzPjxp
c2JuPjE3MjktMDUwMyAoRWxlY3Ryb25pYykmI3hEOzE2ODAtNjkwNSAoTGlua2luZyk8L2lzYm4+
PGFjY2Vzc2lvbi1udW0+MTk2NTI3NDM8L2FjY2Vzc2lvbi1udW0+PHVybHM+PHJlbGF0ZWQtdXJs
cz48dXJsPmh0dHBzOi8vd3d3Lm5jYmkubmxtLm5paC5nb3YvcHVibWVkLzE5NjUyNzQzPC91cmw+
PC9yZWxhdGVkLXVybHM+PC91cmxzPjxjdXN0b20yPlBNQzI3MDcwNDg8L2N1c3RvbTI+PHJlbW90
ZS1kYXRhYmFzZS1wcm92aWRlcj5OTE08L3JlbW90ZS1kYXRhYmFzZS1wcm92aWRlcj48bGFuZ3Vh
Z2U+ZW5nPC9sYW5ndWFnZT48L3JlY29yZD48L0NpdGU+PC9FbmROb3RlPn==
</w:fldData>
        </w:fldChar>
      </w:r>
      <w:r w:rsidR="008C436D">
        <w:instrText xml:space="preserve"> ADDIN EN.CITE.DATA </w:instrText>
      </w:r>
      <w:r w:rsidR="008C436D">
        <w:fldChar w:fldCharType="end"/>
      </w:r>
      <w:r w:rsidR="00A91163">
        <w:fldChar w:fldCharType="separate"/>
      </w:r>
      <w:r w:rsidR="008C436D">
        <w:rPr>
          <w:noProof/>
        </w:rPr>
        <w:t>[31]</w:t>
      </w:r>
      <w:r w:rsidR="00A91163">
        <w:fldChar w:fldCharType="end"/>
      </w:r>
      <w:r w:rsidR="00A91163">
        <w:t xml:space="preserve"> Causal mechanisms may include unsafe circumcision, shared razor blades and use of</w:t>
      </w:r>
      <w:r w:rsidR="00B86BD6">
        <w:t xml:space="preserve"> shared equipment at</w:t>
      </w:r>
      <w:r w:rsidR="00A91163">
        <w:t xml:space="preserve"> barbershops.</w:t>
      </w:r>
      <w:r w:rsidR="00A91163">
        <w:fldChar w:fldCharType="begin"/>
      </w:r>
      <w:r w:rsidR="008C436D">
        <w:instrText xml:space="preserve"> ADDIN EN.CITE &lt;EndNote&gt;&lt;Cite&gt;&lt;Author&gt;Spengane&lt;/Author&gt;&lt;Year&gt;2018&lt;/Year&gt;&lt;RecNum&gt;668&lt;/RecNum&gt;&lt;DisplayText&gt;[32]&lt;/DisplayText&gt;&lt;record&gt;&lt;rec-number&gt;668&lt;/rec-number&gt;&lt;foreign-keys&gt;&lt;key app="EN" db-id="psp5x0xtx5vdxnefsv3xd9aqfs2pxepxtv0t" timestamp="1570201566"&gt;668&lt;/key&gt;&lt;/foreign-keys&gt;&lt;ref-type name="Journal Article"&gt;17&lt;/ref-type&gt;&lt;contributors&gt;&lt;authors&gt;&lt;author&gt;Spengane, Z&lt;/author&gt;&lt;author&gt;Korsman, S&lt;/author&gt;&lt;author&gt;Mkentane, K&lt;/author&gt;&lt;author&gt;Davids, L M&lt;/author&gt;&lt;author&gt;Zemanay, W&lt;/author&gt;&lt;author&gt;Africa, M&lt;/author&gt;&lt;author&gt;Mbhele, S&lt;/author&gt;&lt;author&gt;Nicol, M&lt;/author&gt;&lt;author&gt;Gumedze, F&lt;/author&gt;&lt;author&gt;Ngwanya, D&lt;/author&gt;&lt;author&gt;Khumalo, N P&lt;/author&gt;&lt;/authors&gt;&lt;/contributors&gt;&lt;titles&gt;&lt;title&gt;Blood and virus detection on barber clippers&lt;/title&gt;&lt;secondary-title&gt;South African Medical Journal&lt;/secondary-title&gt;&lt;short-title&gt;Blood and virus detection on barber clippers&lt;/short-title&gt;&lt;/titles&gt;&lt;periodical&gt;&lt;full-title&gt;South African Medical Journal&lt;/full-title&gt;&lt;abbr-1&gt;S. Afr. Med. J.&lt;/abbr-1&gt;&lt;abbr-2&gt;S Afr Med J&lt;/abbr-2&gt;&lt;/periodical&gt;&lt;volume&gt;108&lt;/volume&gt;&lt;number&gt;4&lt;/number&gt;&lt;keywords&gt;&lt;keyword&gt;Hair classification&lt;/keyword&gt;&lt;keyword&gt;Hairdressing&lt;/keyword&gt;&lt;keyword&gt;Hair morphology&lt;/keyword&gt;&lt;keyword&gt;Forensics&lt;/keyword&gt;&lt;keyword&gt;Biomarker&lt;/keyword&gt;&lt;keyword&gt;Hair analysis&lt;/keyword&gt;&lt;keyword&gt;Barber clipper&lt;/keyword&gt;&lt;keyword&gt;Blood&lt;/keyword&gt;&lt;keyword&gt;Virus&lt;/keyword&gt;&lt;keyword&gt;HIV&lt;/keyword&gt;&lt;keyword&gt;Hepatitis&lt;/keyword&gt;&lt;/keywords&gt;&lt;dates&gt;&lt;year&gt;2018&lt;/year&gt;&lt;/dates&gt;&lt;isbn&gt;2078-5135|escape}&lt;/isbn&gt;&lt;work-type&gt;Hair classification; Hairdressing; Hair morphology; Forensics; Biomarker; Hair analysis; Barber clipper; Blood; Virus; HIV; Hepatitis&lt;/work-type&gt;&lt;urls&gt;&lt;related-urls&gt;&lt;url&gt;http://www.samj.org.za/index.php/samj/article/view/12258&lt;/url&gt;&lt;/related-urls&gt;&lt;/urls&gt;&lt;/record&gt;&lt;/Cite&gt;&lt;/EndNote&gt;</w:instrText>
      </w:r>
      <w:r w:rsidR="00A91163">
        <w:fldChar w:fldCharType="separate"/>
      </w:r>
      <w:r w:rsidR="008C436D">
        <w:rPr>
          <w:noProof/>
        </w:rPr>
        <w:t>[32]</w:t>
      </w:r>
      <w:r w:rsidR="00A91163">
        <w:fldChar w:fldCharType="end"/>
      </w:r>
    </w:p>
    <w:p w14:paraId="4FEBE925" w14:textId="40D6BA4B" w:rsidR="0052620C" w:rsidRDefault="001340D9" w:rsidP="00D77C7B">
      <w:pPr>
        <w:spacing w:line="360" w:lineRule="auto"/>
        <w:jc w:val="both"/>
      </w:pPr>
      <w:r>
        <w:t>M</w:t>
      </w:r>
      <w:r w:rsidR="000F045F">
        <w:t xml:space="preserve">odelling </w:t>
      </w:r>
      <w:r>
        <w:t>studies</w:t>
      </w:r>
      <w:r w:rsidR="000F045F">
        <w:t xml:space="preserve"> </w:t>
      </w:r>
      <w:r>
        <w:t>project</w:t>
      </w:r>
      <w:r w:rsidR="000F045F">
        <w:t xml:space="preserve"> that HBV antiviral treatment</w:t>
      </w:r>
      <w:r w:rsidR="00B56A7B">
        <w:t xml:space="preserve"> programmes</w:t>
      </w:r>
      <w:r w:rsidR="000F045F">
        <w:t xml:space="preserve"> </w:t>
      </w:r>
      <w:r w:rsidR="00B56A7B">
        <w:t>are</w:t>
      </w:r>
      <w:r w:rsidR="000F045F">
        <w:t xml:space="preserve"> </w:t>
      </w:r>
      <w:r w:rsidR="00D05371">
        <w:t>necessary</w:t>
      </w:r>
      <w:r w:rsidR="000F045F">
        <w:t xml:space="preserve"> to reduce HBV</w:t>
      </w:r>
      <w:r w:rsidR="00873EAB">
        <w:t>-</w:t>
      </w:r>
      <w:r w:rsidR="000F045F">
        <w:t xml:space="preserve"> associated mortality</w:t>
      </w:r>
      <w:r w:rsidR="00D05371">
        <w:t xml:space="preserve"> or mo</w:t>
      </w:r>
      <w:r w:rsidR="000F045F">
        <w:t xml:space="preserve">rtality </w:t>
      </w:r>
      <w:r>
        <w:t>will</w:t>
      </w:r>
      <w:r w:rsidR="000F045F">
        <w:t xml:space="preserve"> rise </w:t>
      </w:r>
      <w:r w:rsidR="00FC50A7">
        <w:t>beyond</w:t>
      </w:r>
      <w:r w:rsidR="000F045F">
        <w:t xml:space="preserve"> 20</w:t>
      </w:r>
      <w:r w:rsidR="00FC50A7">
        <w:t>3</w:t>
      </w:r>
      <w:r w:rsidR="000F045F">
        <w:t>0</w:t>
      </w:r>
      <w:r w:rsidR="00D05371">
        <w:t>,</w:t>
      </w:r>
      <w:r w:rsidR="00F27976">
        <w:t xml:space="preserve"> even in the context of </w:t>
      </w:r>
      <w:r w:rsidR="00B83F65">
        <w:t xml:space="preserve">effective </w:t>
      </w:r>
      <w:r w:rsidR="00F27976">
        <w:t>infant vaccination</w:t>
      </w:r>
      <w:r w:rsidR="000F045F">
        <w:t>.</w:t>
      </w:r>
      <w:r>
        <w:fldChar w:fldCharType="begin">
          <w:fldData xml:space="preserve">PEVuZE5vdGU+PENpdGU+PEF1dGhvcj5OYXlhZ2FtPC9BdXRob3I+PFllYXI+MjAxNjwvWWVhcj48
UmVjTnVtPjMxMTwvUmVjTnVtPjxEaXNwbGF5VGV4dD5bNV08L0Rpc3BsYXlUZXh0PjxyZWNvcmQ+
PHJlYy1udW1iZXI+MzExPC9yZWMtbnVtYmVyPjxmb3JlaWduLWtleXM+PGtleSBhcHA9IkVOIiBk
Yi1pZD0icHNwNXgweHR4NXZkeG5lZnN2M3hkOWFxZnMycHhlcHh0djB0IiB0aW1lc3RhbXA9IjE1
MDc4MTg0NTciPjMxMTwva2V5PjwvZm9yZWlnbi1rZXlzPjxyZWYtdHlwZSBuYW1lPSJKb3VybmFs
IEFydGljbGUiPjE3PC9yZWYtdHlwZT48Y29udHJpYnV0b3JzPjxhdXRob3JzPjxhdXRob3I+TmF5
YWdhbSwgUy48L2F1dGhvcj48YXV0aG9yPlRodXJzeiwgTS48L2F1dGhvcj48YXV0aG9yPlNpY3Vy
aSwgRS48L2F1dGhvcj48YXV0aG9yPkNvbnRlaCwgTC48L2F1dGhvcj48YXV0aG9yPldpa3Rvciwg
Uy48L2F1dGhvcj48YXV0aG9yPkxvdy1CZWVyLCBELjwvYXV0aG9yPjxhdXRob3I+SGFsbGV0dCwg
VC4gQi48L2F1dGhvcj48L2F1dGhvcnM+PC9jb250cmlidXRvcnM+PGF1dGgtYWRkcmVzcz5EaXZp
c2lvbiBvZiBEaWdlc3RpdmUgRGlzZWFzZXMsIFN0IE1hcnkmYXBvcztzIEhvc3BpdGFsLCBJbXBl
cmlhbCBDb2xsZWdlIExvbmRvbiwgTG9uZG9uLCBVSzsgRGVwYXJ0bWVudCBvZiBJbmZlY3Rpb3Vz
IERpc2Vhc2UgRXBpZGVtaW9sb2d5LCBTY2hvb2wgb2YgUHVibGljIEhlYWx0aCwgSW1wZXJpYWwg
Q29sbGVnZSBMb25kb24sIExvbmRvbiwgVUsuIEVsZWN0cm9uaWMgYWRkcmVzczogcy5uYXlhZ2Ft
MDFAaW1wZXJpYWwuYWMudWsuJiN4RDtEaXZpc2lvbiBvZiBEaWdlc3RpdmUgRGlzZWFzZXMsIFN0
IE1hcnkmYXBvcztzIEhvc3BpdGFsLCBJbXBlcmlhbCBDb2xsZWdlIExvbmRvbiwgTG9uZG9uLCBV
Sy4mI3hEO0hlYWx0aCBFY29ub21pY3MgR3JvdXAsIERlcGFydG1lbnQgb2YgSW5mZWN0aW91cyBE
aXNlYXNlIEVwaWRlbWlvbG9neSwgU2Nob29sIG9mIFB1YmxpYyBIZWFsdGgsIEltcGVyaWFsIENv
bGxlZ2UgTG9uZG9uLCBMb25kb24sIFVLOyBJU0dsb2JhbCwgQmFyY2Vsb25hIENlbnRyZSBmb3Ig
SW50ZXJuYXRpb25hbCBIZWFsdGggUmVzZWFyY2ggKENSRVNJQiksIEhvc3BpdGFsIENsaW5pYywg
VW5pdmVyc2l0YXQgZGUgQmFyY2Vsb25hLCBCYXJjZWxvbmEsIFNwYWluLiYjeEQ7SGVhbHRoIEVj
b25vbWljcyBHcm91cCwgRGVwYXJ0bWVudCBvZiBJbmZlY3Rpb3VzIERpc2Vhc2UgRXBpZGVtaW9s
b2d5LCBTY2hvb2wgb2YgUHVibGljIEhlYWx0aCwgSW1wZXJpYWwgQ29sbGVnZSBMb25kb24sIExv
bmRvbiwgVUsuJiN4RDtHbG9iYWwgSGVwYXRpdGlzIGFuZCBISVYgRGVwYXJ0bWVudCwgV29ybGQg
SGVhbHRoIE9yZ2FuaXphdGlvbiwgR2VuZXZhLCBTd2l0emVybGFuZC4mI3hEO0RlcGFydG1lbnQg
b2YgSW5mZWN0aW91cyBEaXNlYXNlIEVwaWRlbWlvbG9neSwgU2Nob29sIG9mIFB1YmxpYyBIZWFs
dGgsIEltcGVyaWFsIENvbGxlZ2UgTG9uZG9uLCBMb25kb24sIFVLLjwvYXV0aC1hZGRyZXNzPjx0
aXRsZXM+PHRpdGxlPlJlcXVpcmVtZW50cyBmb3IgZ2xvYmFsIGVsaW1pbmF0aW9uIG9mIGhlcGF0
aXRpcyBCOiBhIG1vZGVsbGluZyBzdHVkeTwvdGl0bGU+PHNlY29uZGFyeS10aXRsZT5MYW5jZXQg
SW5mZWN0IERpczwvc2Vjb25kYXJ5LXRpdGxlPjwvdGl0bGVzPjxwZXJpb2RpY2FsPjxmdWxsLXRp
dGxlPkxhbmNldCBJbmZlY3Rpb3VzIERpc2Vhc2VzPC9mdWxsLXRpdGxlPjxhYmJyLTE+TGFuY2V0
IEluZmVjdC4gRGlzLjwvYWJici0xPjxhYmJyLTI+TGFuY2V0IEluZmVjdCBEaXM8L2FiYnItMj48
L3BlcmlvZGljYWw+PHBhZ2VzPjEzOTktMTQwODwvcGFnZXM+PHZvbHVtZT4xNjwvdm9sdW1lPjxu
dW1iZXI+MTI8L251bWJlcj48ZWRpdGlvbj4yMDE2LzA5LzE4PC9lZGl0aW9uPjxrZXl3b3Jkcz48
a2V5d29yZD5BbnRpdmlyYWwgQWdlbnRzL3RoZXJhcGV1dGljIHVzZTwva2V5d29yZD48a2V5d29y
ZD5HbG9iYWwgSGVhbHRoPC9rZXl3b3JkPjxrZXl3b3JkPkhlYWx0aCBTZXJ2aWNlcyBBY2Nlc3Np
YmlsaXR5PC9rZXl3b3JkPjxrZXl3b3JkPkhlcGF0aXRpcyBCL2NvbXBsaWNhdGlvbnMvKmVwaWRl
bWlvbG9neS8qcHJldmVudGlvbiAmYW1wOyBjb250cm9sPC9rZXl3b3JkPjxrZXl3b3JkPkhlcGF0
aXRpcyBCIFZhY2NpbmVzLyphZG1pbmlzdHJhdGlvbiAmYW1wOyBkb3NhZ2U8L2tleXdvcmQ+PGtl
eXdvcmQ+SHVtYW5zPC9rZXl3b3JkPjxrZXl3b3JkPkltbXVuaXphdGlvbiBQcm9ncmFtczwva2V5
d29yZD48a2V5d29yZD5JbmZhbnQ8L2tleXdvcmQ+PGtleXdvcmQ+SW5mYW50LCBOZXdib3JuPC9r
ZXl3b3JkPjxrZXl3b3JkPk1hc3MgU2NyZWVuaW5nPC9rZXl3b3JkPjxrZXl3b3JkPk1vZGVscywg
U3RhdGlzdGljYWw8L2tleXdvcmQ+PGtleXdvcmQ+UHJldmFsZW5jZTwva2V5d29yZD48a2V5d29y
ZD5WYWNjaW5hdGlvbi8qbWV0aG9kczwva2V5d29yZD48L2tleXdvcmRzPjxkYXRlcz48eWVhcj4y
MDE2PC95ZWFyPjxwdWItZGF0ZXM+PGRhdGU+RGVjPC9kYXRlPjwvcHViLWRhdGVzPjwvZGF0ZXM+
PHB1Ymxpc2hlcj5FbHNldmllcjwvcHVibGlzaGVyPjxpc2JuPjE0NzQtNDQ1NyAoRWxlY3Ryb25p
YykmI3hEOzE0NzMtMzA5OSAoTGlua2luZyk8L2lzYm4+PGFjY2Vzc2lvbi1udW0+Mjc2MzgzNTY8
L2FjY2Vzc2lvbi1udW0+PHVybHM+PHJlbGF0ZWQtdXJscz48dXJsPmh0dHBzOi8vd3d3Lm5jYmku
bmxtLm5paC5nb3YvcHVibWVkLzI3NjM4MzU2PC91cmw+PC9yZWxhdGVkLXVybHM+PC91cmxzPjxl
bGVjdHJvbmljLXJlc291cmNlLW51bT4xMC4xMDE2L1MxNDczLTMwOTkoMTYpMzAyMDQtMzwvZWxl
Y3Ryb25pYy1yZXNvdXJjZS1udW0+PGFjY2Vzcy1kYXRlPjIwMTcvMTAvMTI8L2FjY2Vzcy1kYXRl
PjwvcmVjb3JkPjwvQ2l0ZT48L0VuZE5vdGU+
</w:fldData>
        </w:fldChar>
      </w:r>
      <w:r w:rsidR="00D77C7B">
        <w:instrText xml:space="preserve"> ADDIN EN.CITE </w:instrText>
      </w:r>
      <w:r w:rsidR="00D77C7B">
        <w:fldChar w:fldCharType="begin">
          <w:fldData xml:space="preserve">PEVuZE5vdGU+PENpdGU+PEF1dGhvcj5OYXlhZ2FtPC9BdXRob3I+PFllYXI+MjAxNjwvWWVhcj48
UmVjTnVtPjMxMTwvUmVjTnVtPjxEaXNwbGF5VGV4dD5bNV08L0Rpc3BsYXlUZXh0PjxyZWNvcmQ+
PHJlYy1udW1iZXI+MzExPC9yZWMtbnVtYmVyPjxmb3JlaWduLWtleXM+PGtleSBhcHA9IkVOIiBk
Yi1pZD0icHNwNXgweHR4NXZkeG5lZnN2M3hkOWFxZnMycHhlcHh0djB0IiB0aW1lc3RhbXA9IjE1
MDc4MTg0NTciPjMxMTwva2V5PjwvZm9yZWlnbi1rZXlzPjxyZWYtdHlwZSBuYW1lPSJKb3VybmFs
IEFydGljbGUiPjE3PC9yZWYtdHlwZT48Y29udHJpYnV0b3JzPjxhdXRob3JzPjxhdXRob3I+TmF5
YWdhbSwgUy48L2F1dGhvcj48YXV0aG9yPlRodXJzeiwgTS48L2F1dGhvcj48YXV0aG9yPlNpY3Vy
aSwgRS48L2F1dGhvcj48YXV0aG9yPkNvbnRlaCwgTC48L2F1dGhvcj48YXV0aG9yPldpa3Rvciwg
Uy48L2F1dGhvcj48YXV0aG9yPkxvdy1CZWVyLCBELjwvYXV0aG9yPjxhdXRob3I+SGFsbGV0dCwg
VC4gQi48L2F1dGhvcj48L2F1dGhvcnM+PC9jb250cmlidXRvcnM+PGF1dGgtYWRkcmVzcz5EaXZp
c2lvbiBvZiBEaWdlc3RpdmUgRGlzZWFzZXMsIFN0IE1hcnkmYXBvcztzIEhvc3BpdGFsLCBJbXBl
cmlhbCBDb2xsZWdlIExvbmRvbiwgTG9uZG9uLCBVSzsgRGVwYXJ0bWVudCBvZiBJbmZlY3Rpb3Vz
IERpc2Vhc2UgRXBpZGVtaW9sb2d5LCBTY2hvb2wgb2YgUHVibGljIEhlYWx0aCwgSW1wZXJpYWwg
Q29sbGVnZSBMb25kb24sIExvbmRvbiwgVUsuIEVsZWN0cm9uaWMgYWRkcmVzczogcy5uYXlhZ2Ft
MDFAaW1wZXJpYWwuYWMudWsuJiN4RDtEaXZpc2lvbiBvZiBEaWdlc3RpdmUgRGlzZWFzZXMsIFN0
IE1hcnkmYXBvcztzIEhvc3BpdGFsLCBJbXBlcmlhbCBDb2xsZWdlIExvbmRvbiwgTG9uZG9uLCBV
Sy4mI3hEO0hlYWx0aCBFY29ub21pY3MgR3JvdXAsIERlcGFydG1lbnQgb2YgSW5mZWN0aW91cyBE
aXNlYXNlIEVwaWRlbWlvbG9neSwgU2Nob29sIG9mIFB1YmxpYyBIZWFsdGgsIEltcGVyaWFsIENv
bGxlZ2UgTG9uZG9uLCBMb25kb24sIFVLOyBJU0dsb2JhbCwgQmFyY2Vsb25hIENlbnRyZSBmb3Ig
SW50ZXJuYXRpb25hbCBIZWFsdGggUmVzZWFyY2ggKENSRVNJQiksIEhvc3BpdGFsIENsaW5pYywg
VW5pdmVyc2l0YXQgZGUgQmFyY2Vsb25hLCBCYXJjZWxvbmEsIFNwYWluLiYjeEQ7SGVhbHRoIEVj
b25vbWljcyBHcm91cCwgRGVwYXJ0bWVudCBvZiBJbmZlY3Rpb3VzIERpc2Vhc2UgRXBpZGVtaW9s
b2d5LCBTY2hvb2wgb2YgUHVibGljIEhlYWx0aCwgSW1wZXJpYWwgQ29sbGVnZSBMb25kb24sIExv
bmRvbiwgVUsuJiN4RDtHbG9iYWwgSGVwYXRpdGlzIGFuZCBISVYgRGVwYXJ0bWVudCwgV29ybGQg
SGVhbHRoIE9yZ2FuaXphdGlvbiwgR2VuZXZhLCBTd2l0emVybGFuZC4mI3hEO0RlcGFydG1lbnQg
b2YgSW5mZWN0aW91cyBEaXNlYXNlIEVwaWRlbWlvbG9neSwgU2Nob29sIG9mIFB1YmxpYyBIZWFs
dGgsIEltcGVyaWFsIENvbGxlZ2UgTG9uZG9uLCBMb25kb24sIFVLLjwvYXV0aC1hZGRyZXNzPjx0
aXRsZXM+PHRpdGxlPlJlcXVpcmVtZW50cyBmb3IgZ2xvYmFsIGVsaW1pbmF0aW9uIG9mIGhlcGF0
aXRpcyBCOiBhIG1vZGVsbGluZyBzdHVkeTwvdGl0bGU+PHNlY29uZGFyeS10aXRsZT5MYW5jZXQg
SW5mZWN0IERpczwvc2Vjb25kYXJ5LXRpdGxlPjwvdGl0bGVzPjxwZXJpb2RpY2FsPjxmdWxsLXRp
dGxlPkxhbmNldCBJbmZlY3Rpb3VzIERpc2Vhc2VzPC9mdWxsLXRpdGxlPjxhYmJyLTE+TGFuY2V0
IEluZmVjdC4gRGlzLjwvYWJici0xPjxhYmJyLTI+TGFuY2V0IEluZmVjdCBEaXM8L2FiYnItMj48
L3BlcmlvZGljYWw+PHBhZ2VzPjEzOTktMTQwODwvcGFnZXM+PHZvbHVtZT4xNjwvdm9sdW1lPjxu
dW1iZXI+MTI8L251bWJlcj48ZWRpdGlvbj4yMDE2LzA5LzE4PC9lZGl0aW9uPjxrZXl3b3Jkcz48
a2V5d29yZD5BbnRpdmlyYWwgQWdlbnRzL3RoZXJhcGV1dGljIHVzZTwva2V5d29yZD48a2V5d29y
ZD5HbG9iYWwgSGVhbHRoPC9rZXl3b3JkPjxrZXl3b3JkPkhlYWx0aCBTZXJ2aWNlcyBBY2Nlc3Np
YmlsaXR5PC9rZXl3b3JkPjxrZXl3b3JkPkhlcGF0aXRpcyBCL2NvbXBsaWNhdGlvbnMvKmVwaWRl
bWlvbG9neS8qcHJldmVudGlvbiAmYW1wOyBjb250cm9sPC9rZXl3b3JkPjxrZXl3b3JkPkhlcGF0
aXRpcyBCIFZhY2NpbmVzLyphZG1pbmlzdHJhdGlvbiAmYW1wOyBkb3NhZ2U8L2tleXdvcmQ+PGtl
eXdvcmQ+SHVtYW5zPC9rZXl3b3JkPjxrZXl3b3JkPkltbXVuaXphdGlvbiBQcm9ncmFtczwva2V5
d29yZD48a2V5d29yZD5JbmZhbnQ8L2tleXdvcmQ+PGtleXdvcmQ+SW5mYW50LCBOZXdib3JuPC9r
ZXl3b3JkPjxrZXl3b3JkPk1hc3MgU2NyZWVuaW5nPC9rZXl3b3JkPjxrZXl3b3JkPk1vZGVscywg
U3RhdGlzdGljYWw8L2tleXdvcmQ+PGtleXdvcmQ+UHJldmFsZW5jZTwva2V5d29yZD48a2V5d29y
ZD5WYWNjaW5hdGlvbi8qbWV0aG9kczwva2V5d29yZD48L2tleXdvcmRzPjxkYXRlcz48eWVhcj4y
MDE2PC95ZWFyPjxwdWItZGF0ZXM+PGRhdGU+RGVjPC9kYXRlPjwvcHViLWRhdGVzPjwvZGF0ZXM+
PHB1Ymxpc2hlcj5FbHNldmllcjwvcHVibGlzaGVyPjxpc2JuPjE0NzQtNDQ1NyAoRWxlY3Ryb25p
YykmI3hEOzE0NzMtMzA5OSAoTGlua2luZyk8L2lzYm4+PGFjY2Vzc2lvbi1udW0+Mjc2MzgzNTY8
L2FjY2Vzc2lvbi1udW0+PHVybHM+PHJlbGF0ZWQtdXJscz48dXJsPmh0dHBzOi8vd3d3Lm5jYmku
bmxtLm5paC5nb3YvcHVibWVkLzI3NjM4MzU2PC91cmw+PC9yZWxhdGVkLXVybHM+PC91cmxzPjxl
bGVjdHJvbmljLXJlc291cmNlLW51bT4xMC4xMDE2L1MxNDczLTMwOTkoMTYpMzAyMDQtMzwvZWxl
Y3Ryb25pYy1yZXNvdXJjZS1udW0+PGFjY2Vzcy1kYXRlPjIwMTcvMTAvMTI8L2FjY2Vzcy1kYXRl
PjwvcmVjb3JkPjwvQ2l0ZT48L0VuZE5vdGU+
</w:fldData>
        </w:fldChar>
      </w:r>
      <w:r w:rsidR="00D77C7B">
        <w:instrText xml:space="preserve"> ADDIN EN.CITE.DATA </w:instrText>
      </w:r>
      <w:r w:rsidR="00D77C7B">
        <w:fldChar w:fldCharType="end"/>
      </w:r>
      <w:r>
        <w:fldChar w:fldCharType="separate"/>
      </w:r>
      <w:r w:rsidR="00D77C7B">
        <w:rPr>
          <w:noProof/>
        </w:rPr>
        <w:t>[5]</w:t>
      </w:r>
      <w:r>
        <w:fldChar w:fldCharType="end"/>
      </w:r>
      <w:r>
        <w:t xml:space="preserve"> </w:t>
      </w:r>
      <w:r w:rsidR="00B86BD6">
        <w:t xml:space="preserve">Thus the success of the vaccination programme we observed does not abrogate responsibility to tackle the anticipated rise in adult liver disease. </w:t>
      </w:r>
      <w:r w:rsidR="0052620C">
        <w:t>In this community, by use of WHO, EASL or AASLD criteria, 3</w:t>
      </w:r>
      <w:r w:rsidR="0042630B">
        <w:t>, 6</w:t>
      </w:r>
      <w:r w:rsidR="0052620C">
        <w:t xml:space="preserve"> and 9% </w:t>
      </w:r>
      <w:r w:rsidR="00F27976">
        <w:t xml:space="preserve">HBsAg-positive individuals </w:t>
      </w:r>
      <w:r w:rsidR="0042630B">
        <w:t xml:space="preserve">respectively </w:t>
      </w:r>
      <w:r w:rsidR="0052620C">
        <w:t xml:space="preserve">were eligible for </w:t>
      </w:r>
      <w:r w:rsidR="0052620C">
        <w:lastRenderedPageBreak/>
        <w:t>treatment.</w:t>
      </w:r>
      <w:r w:rsidR="005275C4">
        <w:fldChar w:fldCharType="begin">
          <w:fldData xml:space="preserve">PEVuZE5vdGU+PENpdGU+PEF1dGhvcj5UZXJyYXVsdDwvQXV0aG9yPjxZZWFyPjIwMTg8L1llYXI+
PFJlY051bT40ODU8L1JlY051bT48RGlzcGxheVRleHQ+WzgsIDE2LCAxN108L0Rpc3BsYXlUZXh0
PjxyZWNvcmQ+PHJlYy1udW1iZXI+NDg1PC9yZWMtbnVtYmVyPjxmb3JlaWduLWtleXM+PGtleSBh
cHA9IkVOIiBkYi1pZD0icHNwNXgweHR4NXZkeG5lZnN2M3hkOWFxZnMycHhlcHh0djB0IiB0aW1l
c3RhbXA9IjE1MzcxOTMzMjciPjQ4NTwva2V5PjwvZm9yZWlnbi1rZXlzPjxyZWYtdHlwZSBuYW1l
PSJKb3VybmFsIEFydGljbGUiPjE3PC9yZWYtdHlwZT48Y29udHJpYnV0b3JzPjxhdXRob3JzPjxh
dXRob3I+VGVycmF1bHQsIE4uIEEuPC9hdXRob3I+PGF1dGhvcj5Mb2ssIEEuIFMuIEYuPC9hdXRo
b3I+PGF1dGhvcj5NY01haG9uLCBCLiBKLjwvYXV0aG9yPjxhdXRob3I+Q2hhbmcsIEsuIE0uPC9h
dXRob3I+PGF1dGhvcj5Id2FuZywgSi4gUC48L2F1dGhvcj48YXV0aG9yPkpvbmFzLCBNLiBNLjwv
YXV0aG9yPjxhdXRob3I+QnJvd24sIFIuIFMuLCBKci48L2F1dGhvcj48YXV0aG9yPkJ6b3dlaiwg
Ti4gSC48L2F1dGhvcj48YXV0aG9yPldvbmcsIEouIEIuPC9hdXRob3I+PC9hdXRob3JzPjwvY29u
dHJpYnV0b3JzPjxhdXRoLWFkZHJlc3M+RGl2aXNpb24gb2YgR2FzdHJvZW50ZXJvbG9neS9IZXBh
dG9sb2d5LCBVbml2ZXJzaXR5IG9mIENhbGlmb3JuaWEgU2FuIEZyYW5jaXNjbywgU2FuIEZyYW5j
aXNjbywgQ0EuJiN4RDtEaXZpc2lvbiBvZiBHYXN0cm9lbnRlcm9sb2d5IGFuZCBIZXBhdG9sb2d5
LCBVbml2ZXJzaXR5IG9mIE1pY2hpZ2FuLCBBbm4gQXJib3IsIE1JLiYjeEQ7TGl2ZXIgRGlzZWFz
ZXMgYW5kIEhlcGF0aXRpcyBQcm9ncmFtLCBBbGFza2EgTmF0aXZlVHJpYmFsIEhlYWx0aCBDb25z
b3J0aXVtLCBBbmNob3JhZ2UsIEFLLiYjeEQ7RGl2aXNpb24gb2YgR2FzdHJvZW50ZXJvbG9neSwg
Q29ycG9yYWwgTWljaGFlbCBKLiBDcmVzY2VueiBWQSBNZWRpY2FsIENlbnRlciAmYW1wOyBVbml2
ZXJzaXR5IG9mIFBlbm5zeWx2YW5pYSBQZXJlbG1hbiBTY2hvb2wgb2YgTWVkaWNpbmUsIFBoaWxh
ZGVscGhpYSwgUEEuJiN4RDtEZXBhcnRtZW50IG9mIEdlbmVyYWwgSW50ZXJuYWwgTWVkaWNpbmUs
IFRoZSBVbml2ZXJzaXR5IG9mIFRleGFzIE1EIEFuZGVyc29uIENhbmNlciBDZW50ZXIsIEhvdXN0
b24sIFRYLiYjeEQ7RGl2aXNpb24gb2YgR2FzdHJvZW50ZXJvbG9neSwgSGVwYXRvbG9neSBhbmQg
TnV0cml0aW9uLCBCb3N0b24gQ2hpbGRyZW4mYXBvcztzIEhvc3BpdGFsLCBCb3N0b24sIE1BLiYj
eEQ7RGl2aXNpb24gb2YgR2FzdHJvZW50ZXJvbG9neSBhbmQgSGVwYXRvbG9neSwgV2VpbGwgQ29y
bmVsbCBNZWRpY2FsIENvbGxlZ2UsIE5ldyBZb3JrLCBOWS4mI3hEO09jaHNuZXIgTWVkaWNhbCBD
ZW50ZXIsIE5ldyBPcmxlYW5zLCBMQS4mI3hEO0RpdmlzaW9uIG9mIENsaW5pY2FsIERlY2lzaW9u
IE1ha2luZywgVHVmdHMgTWVkaWNhbCBDZW50ZXIsIFR1ZnRzIFVuaXZlcnNpdHkgU2Nob29sIG9m
IE1lZGljaW5lLCBCb3N0b24sIE1BLjwvYXV0aC1hZGRyZXNzPjx0aXRsZXM+PHRpdGxlPlVwZGF0
ZSBvbiBwcmV2ZW50aW9uLCBkaWFnbm9zaXMsIGFuZCB0cmVhdG1lbnQgb2YgY2hyb25pYyBoZXBh
dGl0aXMgQjogQUFTTEQgMjAxOCBoZXBhdGl0aXMgQiBndWlkYW5jZTwvdGl0bGU+PHNlY29uZGFy
eS10aXRsZT5IZXBhdG9sb2d5PC9zZWNvbmRhcnktdGl0bGU+PGFsdC10aXRsZT5IZXBhdG9sb2d5
IChCYWx0aW1vcmUsIE1kLik8L2FsdC10aXRsZT48L3RpdGxlcz48cGVyaW9kaWNhbD48ZnVsbC10
aXRsZT5IZXBhdG9sb2d5PC9mdWxsLXRpdGxlPjxhYmJyLTE+SGVwYXRvbG9neTwvYWJici0xPjxh
YmJyLTI+SGVwYXRvbG9neTwvYWJici0yPjwvcGVyaW9kaWNhbD48cGFnZXM+MTU2MC0xNTk5PC9w
YWdlcz48dm9sdW1lPjY3PC92b2x1bWU+PG51bWJlcj40PC9udW1iZXI+PGVkaXRpb24+MjAxOC8w
Mi8wNzwvZWRpdGlvbj48a2V5d29yZHM+PGtleXdvcmQ+QWR1bHQ8L2tleXdvcmQ+PGtleXdvcmQ+
QW50aXZpcmFsIEFnZW50cy9hZHZlcnNlIGVmZmVjdHMvKnRoZXJhcGV1dGljIHVzZTwva2V5d29y
ZD48a2V5d29yZD5DaGlsZDwva2V5d29yZD48a2V5d29yZD5Db3Vuc2VsaW5nL21ldGhvZHM8L2tl
eXdvcmQ+PGtleXdvcmQ+SGVwYXRpdGlzIEIgVmFjY2luZXMvYWRtaW5pc3RyYXRpb24gJmFtcDsg
ZG9zYWdlPC9rZXl3b3JkPjxrZXl3b3JkPkhlcGF0aXRpcyBCLCBDaHJvbmljL2RpYWdub3Npcy8q
ZHJ1ZyB0aGVyYXB5L3ByZXZlbnRpb24gJmFtcDsgY29udHJvbDwva2V5d29yZD48a2V5d29yZD5I
dW1hbnM8L2tleXdvcmQ+PGtleXdvcmQ+TWFzcyBTY3JlZW5pbmcvbWV0aG9kczwva2V5d29yZD48
L2tleXdvcmRzPjxkYXRlcz48eWVhcj4yMDE4PC95ZWFyPjxwdWItZGF0ZXM+PGRhdGU+QXByPC9k
YXRlPjwvcHViLWRhdGVzPjwvZGF0ZXM+PGlzYm4+MTUyNy0zMzUwIChFbGVjdHJvbmljKSYjeEQ7
MDI3MC05MTM5IChMaW5raW5nKTwvaXNibj48YWNjZXNzaW9uLW51bT4yOTQwNTMyOTwvYWNjZXNz
aW9uLW51bT48dXJscz48cmVsYXRlZC11cmxzPjx1cmw+aHR0cHM6Ly93d3cubmNiaS5ubG0ubmlo
Lmdvdi9wdWJtZWQvMjk0MDUzMjk8L3VybD48L3JlbGF0ZWQtdXJscz48L3VybHM+PGVsZWN0cm9u
aWMtcmVzb3VyY2UtbnVtPjEwLjEwMDIvaGVwLjI5ODAwPC9lbGVjdHJvbmljLXJlc291cmNlLW51
bT48cmVtb3RlLWRhdGFiYXNlLXByb3ZpZGVyPk5MTTwvcmVtb3RlLWRhdGFiYXNlLXByb3ZpZGVy
PjxsYW5ndWFnZT5lbmc8L2xhbmd1YWdlPjwvcmVjb3JkPjwvQ2l0ZT48Q2l0ZT48QXV0aG9yPkV1
cm9wZWFuIEFzc29jaWF0aW9uIGZvciB0aGUgU3R1ZHkgb2YgdGhlIExpdmVyPC9BdXRob3I+PFll
YXI+MjAxNzwvWWVhcj48UmVjTnVtPjU1ODwvUmVjTnVtPjxyZWNvcmQ+PHJlYy1udW1iZXI+NTU4
PC9yZWMtbnVtYmVyPjxmb3JlaWduLWtleXM+PGtleSBhcHA9IkVOIiBkYi1pZD0icHNwNXgweHR4
NXZkeG5lZnN2M3hkOWFxZnMycHhlcHh0djB0IiB0aW1lc3RhbXA9IjE1NjY1NTA4OTciPjU1ODwv
a2V5PjwvZm9yZWlnbi1rZXlzPjxyZWYtdHlwZSBuYW1lPSJKb3VybmFsIEFydGljbGUiPjE3PC9y
ZWYtdHlwZT48Y29udHJpYnV0b3JzPjxhdXRob3JzPjxhdXRob3I+RXVyb3BlYW4gQXNzb2NpYXRp
b24gZm9yIHRoZSBTdHVkeSBvZiB0aGUgTGl2ZXIsPC9hdXRob3I+PC9hdXRob3JzPjwvY29udHJp
YnV0b3JzPjx0aXRsZXM+PHRpdGxlPkVBU0wgMjAxNyBDbGluaWNhbCBQcmFjdGljZSBHdWlkZWxp
bmVzIG9uIHRoZSBtYW5hZ2VtZW50IG9mIGhlcGF0aXRpcyBCIHZpcnVzIGluZmVjdGlvbjwvdGl0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L2FsdC1wZXJpb2RpY2FsPjxwYWdlcz4zNzAtMzk4PC9wYWdlcz48dm9sdW1lPjY3PC92b2x1bWU+
PG51bWJlcj4yPC9udW1iZXI+PGVkaXRpb24+MjAxNy8wNC8yMjwvZWRpdGlvbj48a2V5d29yZHM+
PGtleXdvcmQ+QW50aXZpcmFsIEFnZW50cy90aGVyYXBldXRpYyB1c2U8L2tleXdvcmQ+PGtleXdv
cmQ+Q2FyY2lub21hLCBIZXBhdG9jZWxsdWxhci9ldGlvbG9neTwva2V5d29yZD48a2V5d29yZD5F
dXJvcGU8L2tleXdvcmQ+PGtleXdvcmQ+RmVtYWxlPC9rZXl3b3JkPjxrZXl3b3JkPkhlcGF0aXRp
cyBCIHZpcnVzL2RydWcgZWZmZWN0cy9nZW5ldGljcy9pbW11bm9sb2d5PC9rZXl3b3JkPjxrZXl3
b3JkPkhlcGF0aXRpcyBCLCBDaHJvbmljLypkcnVnIHRoZXJhcHkvZXBpZGVtaW9sb2d5L3Zpcm9s
b2d5PC9rZXl3b3JkPjxrZXl3b3JkPkh1bWFuczwva2V5d29yZD48a2V5d29yZD5JbmZlY3Rpb3Vz
IERpc2Vhc2UgVHJhbnNtaXNzaW9uLCBWZXJ0aWNhbC9wcmV2ZW50aW9uICZhbXA7IGNvbnRyb2w8
L2tleXdvcmQ+PGtleXdvcmQ+SW50ZXJmZXJvbi1hbHBoYS90aGVyYXBldXRpYyB1c2U8L2tleXdv
cmQ+PGtleXdvcmQ+TGl2ZXIgTmVvcGxhc21zL2V0aW9sb2d5PC9rZXl3b3JkPjxrZXl3b3JkPk1h
bGU8L2tleXdvcmQ+PGtleXdvcmQ+UHJlZ25hbmN5PC9rZXl3b3JkPjxrZXl3b3JkPlNvY2lldGll
cywgTWVkaWNhbDwva2V5d29yZD48a2V5d29yZD4qRUFTTCBndWlkZWxpbmVzPC9rZXl3b3JkPjxr
ZXl3b3JkPipFbnRlY2F2aXI8L2tleXdvcmQ+PGtleXdvcmQ+KmhidiBETkE8L2tleXdvcmQ+PGtl
eXdvcmQ+KkhCViByZWFjdGl2YXRpb248L2tleXdvcmQ+PGtleXdvcmQ+KkhCc0FnPC9rZXl3b3Jk
PjxrZXl3b3JkPipIZXBhdGl0aXMgQjwva2V5d29yZD48a2V5d29yZD4qSGVwYXRvY2VsbHVsYXIg
Y2FyY2lub21hPC9rZXl3b3JkPjxrZXl3b3JkPipJbnRlcmZlcm9uPC9rZXl3b3JkPjxrZXl3b3Jk
PipNb3RoZXIgdG8gY2hpbGQgdHJhbnNtaXNzaW9uPC9rZXl3b3JkPjxrZXl3b3JkPip0YWY8L2tl
eXdvcmQ+PGtleXdvcmQ+KlRlbm9mb3Zpcjwva2V5d29yZD48a2V5d29yZD4qVHJlYXRtZW50PC9r
ZXl3b3JkPjwva2V5d29yZHM+PGRhdGVzPjx5ZWFyPjIwMTc8L3llYXI+PHB1Yi1kYXRlcz48ZGF0
ZT5BdWc8L2RhdGU+PC9wdWItZGF0ZXM+PC9kYXRlcz48aXNibj4xNjAwLTA2NDEgKEVsZWN0cm9u
aWMpJiN4RDswMTY4LTgyNzggKExpbmtpbmcpPC9pc2JuPjxhY2Nlc3Npb24tbnVtPjI4NDI3ODc1
PC9hY2Nlc3Npb24tbnVtPjx1cmxzPjxyZWxhdGVkLXVybHM+PHVybD5odHRwczovL3d3dy5uY2Jp
Lm5sbS5uaWguZ292L3B1Ym1lZC8yODQyNzg3NTwvdXJsPjwvcmVsYXRlZC11cmxzPjwvdXJscz48
ZWxlY3Ryb25pYy1yZXNvdXJjZS1udW0+MTAuMTAxNi9qLmpoZXAuMjAxNy4wMy4wMjE8L2VsZWN0
cm9uaWMtcmVzb3VyY2UtbnVtPjxyZW1vdGUtZGF0YWJhc2UtcHJvdmlkZXI+TkxNPC9yZW1vdGUt
ZGF0YWJhc2UtcHJvdmlkZXI+PGxhbmd1YWdlPmVuZzwvbGFuZ3VhZ2U+PC9yZWNvcmQ+PC9DaXRl
PjxDaXRlPjxBdXRob3I+V29ybGQgSGVhbHRoIE9yZ2FuaXNhdGlvbjwvQXV0aG9yPjxZZWFyPjIw
MTU8L1llYXI+PFJlY051bT42PC9SZWNOdW0+PHJlY29yZD48cmVjLW51bWJlcj42PC9yZWMtbnVt
YmVyPjxmb3JlaWduLWtleXM+PGtleSBhcHA9IkVOIiBkYi1pZD0icHNwNXgweHR4NXZkeG5lZnN2
M3hkOWFxZnMycHhlcHh0djB0IiB0aW1lc3RhbXA9IjE0NDc3NTMyMDQiPjY8L2tleT48L2ZvcmVp
Z24ta2V5cz48cmVmLXR5cGUgbmFtZT0iQm9vayBTZWN0aW9uIj41PC9yZWYtdHlwZT48Y29udHJp
YnV0b3JzPjxhdXRob3JzPjxhdXRob3I+V29ybGQgSGVhbHRoIE9yZ2FuaXNhdGlvbiw8L2F1dGhv
cj48L2F1dGhvcnM+PC9jb250cmlidXRvcnM+PHRpdGxlcz48dGl0bGU+R3VpZGVsaW5lcyBmb3Ig
dGhlIFByZXZlbnRpb24sIENhcmUgYW5kIFRyZWF0bWVudCBvZiBQZXJzb25zIHdpdGggQ2hyb25p
YyBIZXBhdGl0aXMgQiBJbmZlY3Rpb248L3RpdGxlPjx0ZXJ0aWFyeS10aXRsZT5XSE8gR3VpZGVs
aW5lcyBBcHByb3ZlZCBieSB0aGUgR3VpZGVsaW5lcyBSZXZpZXcgQ29tbWl0dGVlPC90ZXJ0aWFy
eS10aXRsZT48L3RpdGxlcz48ZGF0ZXM+PHllYXI+MjAxNTwveWVhcj48L2RhdGVzPjxwdWItbG9j
YXRpb24+R2VuZXZhPC9wdWItbG9jYXRpb24+PHB1Ymxpc2hlcj5Xb3JsZCBIZWFsdGggT3JnYW5p
emF0aW9uPC9wdWJsaXNoZXI+PGlzYm4+OTc4OTI0MTU0OTA1OTwvaXNibj48YWNjZXNzaW9uLW51
bT4yNjIyNTM5NjwvYWNjZXNzaW9uLW51bT48dXJscz48cmVsYXRlZC11cmxzPjx1cmw+aHR0cHM6
Ly93d3cubmNiaS5ubG0ubmloLmdvdi9wdWJtZWQvMjYyMjUzOTY8L3VybD48L3JlbGF0ZWQtdXJs
cz48L3VybHM+PGxhbmd1YWdlPmVuZzwvbGFuZ3VhZ2U+PC9yZWNvcmQ+PC9DaXRlPjwvRW5kTm90
ZT5=
</w:fldData>
        </w:fldChar>
      </w:r>
      <w:r w:rsidR="008C436D">
        <w:instrText xml:space="preserve"> ADDIN EN.CITE </w:instrText>
      </w:r>
      <w:r w:rsidR="008C436D">
        <w:fldChar w:fldCharType="begin">
          <w:fldData xml:space="preserve">PEVuZE5vdGU+PENpdGU+PEF1dGhvcj5UZXJyYXVsdDwvQXV0aG9yPjxZZWFyPjIwMTg8L1llYXI+
PFJlY051bT40ODU8L1JlY051bT48RGlzcGxheVRleHQ+WzgsIDE2LCAxN108L0Rpc3BsYXlUZXh0
PjxyZWNvcmQ+PHJlYy1udW1iZXI+NDg1PC9yZWMtbnVtYmVyPjxmb3JlaWduLWtleXM+PGtleSBh
cHA9IkVOIiBkYi1pZD0icHNwNXgweHR4NXZkeG5lZnN2M3hkOWFxZnMycHhlcHh0djB0IiB0aW1l
c3RhbXA9IjE1MzcxOTMzMjciPjQ4NTwva2V5PjwvZm9yZWlnbi1rZXlzPjxyZWYtdHlwZSBuYW1l
PSJKb3VybmFsIEFydGljbGUiPjE3PC9yZWYtdHlwZT48Y29udHJpYnV0b3JzPjxhdXRob3JzPjxh
dXRob3I+VGVycmF1bHQsIE4uIEEuPC9hdXRob3I+PGF1dGhvcj5Mb2ssIEEuIFMuIEYuPC9hdXRo
b3I+PGF1dGhvcj5NY01haG9uLCBCLiBKLjwvYXV0aG9yPjxhdXRob3I+Q2hhbmcsIEsuIE0uPC9h
dXRob3I+PGF1dGhvcj5Id2FuZywgSi4gUC48L2F1dGhvcj48YXV0aG9yPkpvbmFzLCBNLiBNLjwv
YXV0aG9yPjxhdXRob3I+QnJvd24sIFIuIFMuLCBKci48L2F1dGhvcj48YXV0aG9yPkJ6b3dlaiwg
Ti4gSC48L2F1dGhvcj48YXV0aG9yPldvbmcsIEouIEIuPC9hdXRob3I+PC9hdXRob3JzPjwvY29u
dHJpYnV0b3JzPjxhdXRoLWFkZHJlc3M+RGl2aXNpb24gb2YgR2FzdHJvZW50ZXJvbG9neS9IZXBh
dG9sb2d5LCBVbml2ZXJzaXR5IG9mIENhbGlmb3JuaWEgU2FuIEZyYW5jaXNjbywgU2FuIEZyYW5j
aXNjbywgQ0EuJiN4RDtEaXZpc2lvbiBvZiBHYXN0cm9lbnRlcm9sb2d5IGFuZCBIZXBhdG9sb2d5
LCBVbml2ZXJzaXR5IG9mIE1pY2hpZ2FuLCBBbm4gQXJib3IsIE1JLiYjeEQ7TGl2ZXIgRGlzZWFz
ZXMgYW5kIEhlcGF0aXRpcyBQcm9ncmFtLCBBbGFza2EgTmF0aXZlVHJpYmFsIEhlYWx0aCBDb25z
b3J0aXVtLCBBbmNob3JhZ2UsIEFLLiYjeEQ7RGl2aXNpb24gb2YgR2FzdHJvZW50ZXJvbG9neSwg
Q29ycG9yYWwgTWljaGFlbCBKLiBDcmVzY2VueiBWQSBNZWRpY2FsIENlbnRlciAmYW1wOyBVbml2
ZXJzaXR5IG9mIFBlbm5zeWx2YW5pYSBQZXJlbG1hbiBTY2hvb2wgb2YgTWVkaWNpbmUsIFBoaWxh
ZGVscGhpYSwgUEEuJiN4RDtEZXBhcnRtZW50IG9mIEdlbmVyYWwgSW50ZXJuYWwgTWVkaWNpbmUs
IFRoZSBVbml2ZXJzaXR5IG9mIFRleGFzIE1EIEFuZGVyc29uIENhbmNlciBDZW50ZXIsIEhvdXN0
b24sIFRYLiYjeEQ7RGl2aXNpb24gb2YgR2FzdHJvZW50ZXJvbG9neSwgSGVwYXRvbG9neSBhbmQg
TnV0cml0aW9uLCBCb3N0b24gQ2hpbGRyZW4mYXBvcztzIEhvc3BpdGFsLCBCb3N0b24sIE1BLiYj
eEQ7RGl2aXNpb24gb2YgR2FzdHJvZW50ZXJvbG9neSBhbmQgSGVwYXRvbG9neSwgV2VpbGwgQ29y
bmVsbCBNZWRpY2FsIENvbGxlZ2UsIE5ldyBZb3JrLCBOWS4mI3hEO09jaHNuZXIgTWVkaWNhbCBD
ZW50ZXIsIE5ldyBPcmxlYW5zLCBMQS4mI3hEO0RpdmlzaW9uIG9mIENsaW5pY2FsIERlY2lzaW9u
IE1ha2luZywgVHVmdHMgTWVkaWNhbCBDZW50ZXIsIFR1ZnRzIFVuaXZlcnNpdHkgU2Nob29sIG9m
IE1lZGljaW5lLCBCb3N0b24sIE1BLjwvYXV0aC1hZGRyZXNzPjx0aXRsZXM+PHRpdGxlPlVwZGF0
ZSBvbiBwcmV2ZW50aW9uLCBkaWFnbm9zaXMsIGFuZCB0cmVhdG1lbnQgb2YgY2hyb25pYyBoZXBh
dGl0aXMgQjogQUFTTEQgMjAxOCBoZXBhdGl0aXMgQiBndWlkYW5jZTwvdGl0bGU+PHNlY29uZGFy
eS10aXRsZT5IZXBhdG9sb2d5PC9zZWNvbmRhcnktdGl0bGU+PGFsdC10aXRsZT5IZXBhdG9sb2d5
IChCYWx0aW1vcmUsIE1kLik8L2FsdC10aXRsZT48L3RpdGxlcz48cGVyaW9kaWNhbD48ZnVsbC10
aXRsZT5IZXBhdG9sb2d5PC9mdWxsLXRpdGxlPjxhYmJyLTE+SGVwYXRvbG9neTwvYWJici0xPjxh
YmJyLTI+SGVwYXRvbG9neTwvYWJici0yPjwvcGVyaW9kaWNhbD48cGFnZXM+MTU2MC0xNTk5PC9w
YWdlcz48dm9sdW1lPjY3PC92b2x1bWU+PG51bWJlcj40PC9udW1iZXI+PGVkaXRpb24+MjAxOC8w
Mi8wNzwvZWRpdGlvbj48a2V5d29yZHM+PGtleXdvcmQ+QWR1bHQ8L2tleXdvcmQ+PGtleXdvcmQ+
QW50aXZpcmFsIEFnZW50cy9hZHZlcnNlIGVmZmVjdHMvKnRoZXJhcGV1dGljIHVzZTwva2V5d29y
ZD48a2V5d29yZD5DaGlsZDwva2V5d29yZD48a2V5d29yZD5Db3Vuc2VsaW5nL21ldGhvZHM8L2tl
eXdvcmQ+PGtleXdvcmQ+SGVwYXRpdGlzIEIgVmFjY2luZXMvYWRtaW5pc3RyYXRpb24gJmFtcDsg
ZG9zYWdlPC9rZXl3b3JkPjxrZXl3b3JkPkhlcGF0aXRpcyBCLCBDaHJvbmljL2RpYWdub3Npcy8q
ZHJ1ZyB0aGVyYXB5L3ByZXZlbnRpb24gJmFtcDsgY29udHJvbDwva2V5d29yZD48a2V5d29yZD5I
dW1hbnM8L2tleXdvcmQ+PGtleXdvcmQ+TWFzcyBTY3JlZW5pbmcvbWV0aG9kczwva2V5d29yZD48
L2tleXdvcmRzPjxkYXRlcz48eWVhcj4yMDE4PC95ZWFyPjxwdWItZGF0ZXM+PGRhdGU+QXByPC9k
YXRlPjwvcHViLWRhdGVzPjwvZGF0ZXM+PGlzYm4+MTUyNy0zMzUwIChFbGVjdHJvbmljKSYjeEQ7
MDI3MC05MTM5IChMaW5raW5nKTwvaXNibj48YWNjZXNzaW9uLW51bT4yOTQwNTMyOTwvYWNjZXNz
aW9uLW51bT48dXJscz48cmVsYXRlZC11cmxzPjx1cmw+aHR0cHM6Ly93d3cubmNiaS5ubG0ubmlo
Lmdvdi9wdWJtZWQvMjk0MDUzMjk8L3VybD48L3JlbGF0ZWQtdXJscz48L3VybHM+PGVsZWN0cm9u
aWMtcmVzb3VyY2UtbnVtPjEwLjEwMDIvaGVwLjI5ODAwPC9lbGVjdHJvbmljLXJlc291cmNlLW51
bT48cmVtb3RlLWRhdGFiYXNlLXByb3ZpZGVyPk5MTTwvcmVtb3RlLWRhdGFiYXNlLXByb3ZpZGVy
PjxsYW5ndWFnZT5lbmc8L2xhbmd1YWdlPjwvcmVjb3JkPjwvQ2l0ZT48Q2l0ZT48QXV0aG9yPkV1
cm9wZWFuIEFzc29jaWF0aW9uIGZvciB0aGUgU3R1ZHkgb2YgdGhlIExpdmVyPC9BdXRob3I+PFll
YXI+MjAxNzwvWWVhcj48UmVjTnVtPjU1ODwvUmVjTnVtPjxyZWNvcmQ+PHJlYy1udW1iZXI+NTU4
PC9yZWMtbnVtYmVyPjxmb3JlaWduLWtleXM+PGtleSBhcHA9IkVOIiBkYi1pZD0icHNwNXgweHR4
NXZkeG5lZnN2M3hkOWFxZnMycHhlcHh0djB0IiB0aW1lc3RhbXA9IjE1NjY1NTA4OTciPjU1ODwv
a2V5PjwvZm9yZWlnbi1rZXlzPjxyZWYtdHlwZSBuYW1lPSJKb3VybmFsIEFydGljbGUiPjE3PC9y
ZWYtdHlwZT48Y29udHJpYnV0b3JzPjxhdXRob3JzPjxhdXRob3I+RXVyb3BlYW4gQXNzb2NpYXRp
b24gZm9yIHRoZSBTdHVkeSBvZiB0aGUgTGl2ZXIsPC9hdXRob3I+PC9hdXRob3JzPjwvY29udHJp
YnV0b3JzPjx0aXRsZXM+PHRpdGxlPkVBU0wgMjAxNyBDbGluaWNhbCBQcmFjdGljZSBHdWlkZWxp
bmVzIG9uIHRoZSBtYW5hZ2VtZW50IG9mIGhlcGF0aXRpcyBCIHZpcnVzIGluZmVjdGlvbjwvdGl0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L2FsdC1wZXJpb2RpY2FsPjxwYWdlcz4zNzAtMzk4PC9wYWdlcz48dm9sdW1lPjY3PC92b2x1bWU+
PG51bWJlcj4yPC9udW1iZXI+PGVkaXRpb24+MjAxNy8wNC8yMjwvZWRpdGlvbj48a2V5d29yZHM+
PGtleXdvcmQ+QW50aXZpcmFsIEFnZW50cy90aGVyYXBldXRpYyB1c2U8L2tleXdvcmQ+PGtleXdv
cmQ+Q2FyY2lub21hLCBIZXBhdG9jZWxsdWxhci9ldGlvbG9neTwva2V5d29yZD48a2V5d29yZD5F
dXJvcGU8L2tleXdvcmQ+PGtleXdvcmQ+RmVtYWxlPC9rZXl3b3JkPjxrZXl3b3JkPkhlcGF0aXRp
cyBCIHZpcnVzL2RydWcgZWZmZWN0cy9nZW5ldGljcy9pbW11bm9sb2d5PC9rZXl3b3JkPjxrZXl3
b3JkPkhlcGF0aXRpcyBCLCBDaHJvbmljLypkcnVnIHRoZXJhcHkvZXBpZGVtaW9sb2d5L3Zpcm9s
b2d5PC9rZXl3b3JkPjxrZXl3b3JkPkh1bWFuczwva2V5d29yZD48a2V5d29yZD5JbmZlY3Rpb3Vz
IERpc2Vhc2UgVHJhbnNtaXNzaW9uLCBWZXJ0aWNhbC9wcmV2ZW50aW9uICZhbXA7IGNvbnRyb2w8
L2tleXdvcmQ+PGtleXdvcmQ+SW50ZXJmZXJvbi1hbHBoYS90aGVyYXBldXRpYyB1c2U8L2tleXdv
cmQ+PGtleXdvcmQ+TGl2ZXIgTmVvcGxhc21zL2V0aW9sb2d5PC9rZXl3b3JkPjxrZXl3b3JkPk1h
bGU8L2tleXdvcmQ+PGtleXdvcmQ+UHJlZ25hbmN5PC9rZXl3b3JkPjxrZXl3b3JkPlNvY2lldGll
cywgTWVkaWNhbDwva2V5d29yZD48a2V5d29yZD4qRUFTTCBndWlkZWxpbmVzPC9rZXl3b3JkPjxr
ZXl3b3JkPipFbnRlY2F2aXI8L2tleXdvcmQ+PGtleXdvcmQ+KmhidiBETkE8L2tleXdvcmQ+PGtl
eXdvcmQ+KkhCViByZWFjdGl2YXRpb248L2tleXdvcmQ+PGtleXdvcmQ+KkhCc0FnPC9rZXl3b3Jk
PjxrZXl3b3JkPipIZXBhdGl0aXMgQjwva2V5d29yZD48a2V5d29yZD4qSGVwYXRvY2VsbHVsYXIg
Y2FyY2lub21hPC9rZXl3b3JkPjxrZXl3b3JkPipJbnRlcmZlcm9uPC9rZXl3b3JkPjxrZXl3b3Jk
PipNb3RoZXIgdG8gY2hpbGQgdHJhbnNtaXNzaW9uPC9rZXl3b3JkPjxrZXl3b3JkPip0YWY8L2tl
eXdvcmQ+PGtleXdvcmQ+KlRlbm9mb3Zpcjwva2V5d29yZD48a2V5d29yZD4qVHJlYXRtZW50PC9r
ZXl3b3JkPjwva2V5d29yZHM+PGRhdGVzPjx5ZWFyPjIwMTc8L3llYXI+PHB1Yi1kYXRlcz48ZGF0
ZT5BdWc8L2RhdGU+PC9wdWItZGF0ZXM+PC9kYXRlcz48aXNibj4xNjAwLTA2NDEgKEVsZWN0cm9u
aWMpJiN4RDswMTY4LTgyNzggKExpbmtpbmcpPC9pc2JuPjxhY2Nlc3Npb24tbnVtPjI4NDI3ODc1
PC9hY2Nlc3Npb24tbnVtPjx1cmxzPjxyZWxhdGVkLXVybHM+PHVybD5odHRwczovL3d3dy5uY2Jp
Lm5sbS5uaWguZ292L3B1Ym1lZC8yODQyNzg3NTwvdXJsPjwvcmVsYXRlZC11cmxzPjwvdXJscz48
ZWxlY3Ryb25pYy1yZXNvdXJjZS1udW0+MTAuMTAxNi9qLmpoZXAuMjAxNy4wMy4wMjE8L2VsZWN0
cm9uaWMtcmVzb3VyY2UtbnVtPjxyZW1vdGUtZGF0YWJhc2UtcHJvdmlkZXI+TkxNPC9yZW1vdGUt
ZGF0YWJhc2UtcHJvdmlkZXI+PGxhbmd1YWdlPmVuZzwvbGFuZ3VhZ2U+PC9yZWNvcmQ+PC9DaXRl
PjxDaXRlPjxBdXRob3I+V29ybGQgSGVhbHRoIE9yZ2FuaXNhdGlvbjwvQXV0aG9yPjxZZWFyPjIw
MTU8L1llYXI+PFJlY051bT42PC9SZWNOdW0+PHJlY29yZD48cmVjLW51bWJlcj42PC9yZWMtbnVt
YmVyPjxmb3JlaWduLWtleXM+PGtleSBhcHA9IkVOIiBkYi1pZD0icHNwNXgweHR4NXZkeG5lZnN2
M3hkOWFxZnMycHhlcHh0djB0IiB0aW1lc3RhbXA9IjE0NDc3NTMyMDQiPjY8L2tleT48L2ZvcmVp
Z24ta2V5cz48cmVmLXR5cGUgbmFtZT0iQm9vayBTZWN0aW9uIj41PC9yZWYtdHlwZT48Y29udHJp
YnV0b3JzPjxhdXRob3JzPjxhdXRob3I+V29ybGQgSGVhbHRoIE9yZ2FuaXNhdGlvbiw8L2F1dGhv
cj48L2F1dGhvcnM+PC9jb250cmlidXRvcnM+PHRpdGxlcz48dGl0bGU+R3VpZGVsaW5lcyBmb3Ig
dGhlIFByZXZlbnRpb24sIENhcmUgYW5kIFRyZWF0bWVudCBvZiBQZXJzb25zIHdpdGggQ2hyb25p
YyBIZXBhdGl0aXMgQiBJbmZlY3Rpb248L3RpdGxlPjx0ZXJ0aWFyeS10aXRsZT5XSE8gR3VpZGVs
aW5lcyBBcHByb3ZlZCBieSB0aGUgR3VpZGVsaW5lcyBSZXZpZXcgQ29tbWl0dGVlPC90ZXJ0aWFy
eS10aXRsZT48L3RpdGxlcz48ZGF0ZXM+PHllYXI+MjAxNTwveWVhcj48L2RhdGVzPjxwdWItbG9j
YXRpb24+R2VuZXZhPC9wdWItbG9jYXRpb24+PHB1Ymxpc2hlcj5Xb3JsZCBIZWFsdGggT3JnYW5p
emF0aW9uPC9wdWJsaXNoZXI+PGlzYm4+OTc4OTI0MTU0OTA1OTwvaXNibj48YWNjZXNzaW9uLW51
bT4yNjIyNTM5NjwvYWNjZXNzaW9uLW51bT48dXJscz48cmVsYXRlZC11cmxzPjx1cmw+aHR0cHM6
Ly93d3cubmNiaS5ubG0ubmloLmdvdi9wdWJtZWQvMjYyMjUzOTY8L3VybD48L3JlbGF0ZWQtdXJs
cz48L3VybHM+PGxhbmd1YWdlPmVuZzwvbGFuZ3VhZ2U+PC9yZWNvcmQ+PC9DaXRlPjwvRW5kTm90
ZT5=
</w:fldData>
        </w:fldChar>
      </w:r>
      <w:r w:rsidR="008C436D">
        <w:instrText xml:space="preserve"> ADDIN EN.CITE.DATA </w:instrText>
      </w:r>
      <w:r w:rsidR="008C436D">
        <w:fldChar w:fldCharType="end"/>
      </w:r>
      <w:r w:rsidR="005275C4">
        <w:fldChar w:fldCharType="separate"/>
      </w:r>
      <w:r w:rsidR="008C436D">
        <w:rPr>
          <w:noProof/>
        </w:rPr>
        <w:t>[8, 16, 17]</w:t>
      </w:r>
      <w:r w:rsidR="005275C4">
        <w:fldChar w:fldCharType="end"/>
      </w:r>
      <w:r w:rsidR="0052620C">
        <w:t xml:space="preserve"> </w:t>
      </w:r>
      <w:r>
        <w:t>Two</w:t>
      </w:r>
      <w:r w:rsidR="0052620C">
        <w:t xml:space="preserve"> </w:t>
      </w:r>
      <w:r w:rsidR="004A4E9F">
        <w:t>previous c</w:t>
      </w:r>
      <w:r w:rsidR="0052620C">
        <w:t>ommunity stud</w:t>
      </w:r>
      <w:r>
        <w:t>ies have</w:t>
      </w:r>
      <w:r w:rsidR="0052620C">
        <w:t xml:space="preserve"> </w:t>
      </w:r>
      <w:r w:rsidR="004A4E9F">
        <w:t>assess</w:t>
      </w:r>
      <w:r>
        <w:t>ed</w:t>
      </w:r>
      <w:r w:rsidR="0052620C">
        <w:t xml:space="preserve"> </w:t>
      </w:r>
      <w:r w:rsidR="004A4E9F">
        <w:t xml:space="preserve">HBV </w:t>
      </w:r>
      <w:r w:rsidR="0052620C">
        <w:t>treatment eligibility in sub-Saharan Africa</w:t>
      </w:r>
      <w:r w:rsidR="00B56A7B">
        <w:t>,</w:t>
      </w:r>
      <w:r w:rsidR="0052620C">
        <w:t xml:space="preserve"> </w:t>
      </w:r>
      <w:r w:rsidR="004A4E9F">
        <w:t>in the Gambia</w:t>
      </w:r>
      <w:r>
        <w:t xml:space="preserve"> and Zambia</w:t>
      </w:r>
      <w:r w:rsidR="004A4E9F">
        <w:t xml:space="preserve">. </w:t>
      </w:r>
      <w:r>
        <w:t>In the Gambia,</w:t>
      </w:r>
      <w:r w:rsidR="0052620C">
        <w:t xml:space="preserve"> </w:t>
      </w:r>
      <w:r w:rsidR="00624CFB">
        <w:t>4</w:t>
      </w:r>
      <w:r w:rsidR="00FA4D43">
        <w:t>.</w:t>
      </w:r>
      <w:r w:rsidR="00624CFB">
        <w:t>4</w:t>
      </w:r>
      <w:r w:rsidR="0052620C">
        <w:t xml:space="preserve">% </w:t>
      </w:r>
      <w:r w:rsidR="004A4E9F">
        <w:t xml:space="preserve">of community participants </w:t>
      </w:r>
      <w:r w:rsidR="00B56A7B">
        <w:t xml:space="preserve">and </w:t>
      </w:r>
      <w:r w:rsidR="00624CFB">
        <w:t>9</w:t>
      </w:r>
      <w:r w:rsidR="00FA4D43">
        <w:t>.</w:t>
      </w:r>
      <w:r w:rsidR="00624CFB">
        <w:t>7</w:t>
      </w:r>
      <w:r w:rsidR="0052620C">
        <w:t>% of HBsAg</w:t>
      </w:r>
      <w:r w:rsidR="00191695">
        <w:t>-</w:t>
      </w:r>
      <w:r w:rsidR="0052620C">
        <w:t>positive</w:t>
      </w:r>
      <w:r w:rsidR="004A4E9F">
        <w:t xml:space="preserve"> blood donors were eligible</w:t>
      </w:r>
      <w:r w:rsidR="00B83F65">
        <w:t xml:space="preserve"> for treatment</w:t>
      </w:r>
      <w:r w:rsidR="0042630B">
        <w:t xml:space="preserve">, based on EASL </w:t>
      </w:r>
      <w:r w:rsidR="00B86BD6">
        <w:t xml:space="preserve">2012 </w:t>
      </w:r>
      <w:r w:rsidR="004A4E9F">
        <w:t>criteria.</w:t>
      </w:r>
      <w:r w:rsidR="0052620C">
        <w:fldChar w:fldCharType="begin">
          <w:fldData xml:space="preserve">PEVuZE5vdGU+PENpdGU+PEF1dGhvcj5MZW1vaW5lPC9BdXRob3I+PFllYXI+MjAxNjwvWWVhcj48
UmVjTnVtPjEwNjwvUmVjTnVtPjxEaXNwbGF5VGV4dD5bMzNdPC9EaXNwbGF5VGV4dD48cmVjb3Jk
PjxyZWMtbnVtYmVyPjEwNjwvcmVjLW51bWJlcj48Zm9yZWlnbi1rZXlzPjxrZXkgYXBwPSJFTiIg
ZGItaWQ9InBzcDV4MHh0eDV2ZHhuZWZzdjN4ZDlhcWZzMnB4ZXB4dHYwdCIgdGltZXN0YW1wPSIx
NDY5NTI0Nzk0Ij4xMDY8L2tleT48L2ZvcmVpZ24ta2V5cz48cmVmLXR5cGUgbmFtZT0iSm91cm5h
bCBBcnRpY2xlIj4xNzwvcmVmLXR5cGU+PGNvbnRyaWJ1dG9ycz48YXV0aG9ycz48YXV0aG9yPkxl
bW9pbmUsIE0uPC9hdXRob3I+PGF1dGhvcj5TaGltYWthd2EsIFkuPC9hdXRob3I+PGF1dGhvcj5O
amllLCBSLjwvYXV0aG9yPjxhdXRob3I+VGFhbCwgTS48L2F1dGhvcj48YXV0aG9yPk5kb3csIEcu
PC9hdXRob3I+PGF1dGhvcj5DaGVtaW4sIEkuPC9hdXRob3I+PGF1dGhvcj5HaG9zaCwgUy48L2F1
dGhvcj48YXV0aG9yPk5qYWksIEguIEYuPC9hdXRob3I+PGF1dGhvcj5KZW5nLCBBLjwvYXV0aG9y
PjxhdXRob3I+U293LCBBLjwvYXV0aG9yPjxhdXRob3I+VG91cmUtS2FuZSwgQy48L2F1dGhvcj48
YXV0aG9yPk1ib3VwLCBTLjwvYXV0aG9yPjxhdXRob3I+U3VzbywgUC48L2F1dGhvcj48YXV0aG9y
PlRhbWJhLCBTLjwvYXV0aG9yPjxhdXRob3I+SmF0dGEsIEEuPC9hdXRob3I+PGF1dGhvcj5TYXJy
LCBMLjwvYXV0aG9yPjxhdXRob3I+S2FtYmksIEEuPC9hdXRob3I+PGF1dGhvcj5TdGFuZ2VyLCBX
LjwvYXV0aG9yPjxhdXRob3I+TmF5YWdhbSwgUy48L2F1dGhvcj48YXV0aG9yPkhvd2VsbCwgSi48
L2F1dGhvcj48YXV0aG9yPk1wYWJhbnppLCBMLjwvYXV0aG9yPjxhdXRob3I+TnlhbiwgTy48L2F1
dGhvcj48YXV0aG9yPkNvcnJhaCwgVC48L2F1dGhvcj48YXV0aG9yPldoaXR0bGUsIEguPC9hdXRo
b3I+PGF1dGhvcj5UYXlsb3ItUm9iaW5zb24sIFMuIEQuPC9hdXRob3I+PGF1dGhvcj5EJmFwb3M7
QWxlc3NhbmRybywgVS48L2F1dGhvcj48YXV0aG9yPk1lbmR5LCBNLjwvYXV0aG9yPjxhdXRob3I+
VGh1cnN6LCBNLiBSLjwvYXV0aG9yPjxhdXRob3I+UHJvbGlmaWNhIGludmVzdGlnYXRvcnM8L2F1
dGhvcj48L2F1dGhvcnM+PC9jb250cmlidXRvcnM+PGF1dGgtYWRkcmVzcz5NZWRpY2FsIFJlc2Vh
cmNoIENvdW5jaWwgTGFib3JhdG9yaWVzLCBUaGUgR2FtYmlhIFVuaXQsIEZhamFyYSwgVGhlIEdh
bWJpYTsgRGl2aXNpb24gb2YgRGlnZXN0aXZlIERpc2Vhc2VzLCBTdCBNYXJ5JmFwb3M7cyBIb3Nw
aXRhbCwgSW1wZXJpYWwgQ29sbGVnZSBMb25kb24sIExvbmRvbiwgVUsuJiN4RDtNZWRpY2FsIFJl
c2VhcmNoIENvdW5jaWwgTGFib3JhdG9yaWVzLCBUaGUgR2FtYmlhIFVuaXQsIEZhamFyYSwgVGhl
IEdhbWJpYTsgVW5pdGUgZCZhcG9zO0VwaWRlbWlvbG9naWUgZGVzIE1hbGFkaWVzIEVtZXJnZW50
ZXMsIEluc3RpdHV0IFBhc3RldXIsIFBhcmlzLCBGcmFuY2UuJiN4RDtJbnRlcm5hdGlvbmFsIEFn
ZW5jeSBmb3IgUmVzZWFyY2ggb24gQ2FuY2VyIChJQVJDKSwgTHlvbiwgRnJhbmNlLiYjeEQ7TWlu
aXN0cnkgb2YgSGVhbHRoIGFuZCBTb2NpYWwgV2VsZmFyZSwgQmFuanVsLCBUaGUgR2FtYmlhLiYj
eEQ7SU5TRVJNIFUxMDUyLCBDTlJTIFVNUjUyODYsIENlbnRyZSBkZSBSZWNoZXJjaGUgZW4gQ2Fu
Y2Vyb2xvZ2llLCBVbml2ZXJzaXRlIENsYXVkZSBCZXJuYXJkLCBMeW9uLCBGcmFuY2UuJiN4RDtN
ZWRpY2FsIFJlc2VhcmNoIENvdW5jaWwgTGFib3JhdG9yaWVzLCBUaGUgR2FtYmlhIFVuaXQsIEZh
amFyYSwgVGhlIEdhbWJpYS4mI3hEO0RlcGFydG1lbnQgb2YgYmFjdGVyaW9sb2d5IGFuZCBWaXJv
bG9neSwgQ0hVIExlIERhbnRlYywgRGFrYXIsIFNlbmVnYWwuJiN4RDtEaXZpc2lvbiBvZiBEaWdl
c3RpdmUgRGlzZWFzZXMsIFN0IE1hcnkmYXBvcztzIEhvc3BpdGFsLCBJbXBlcmlhbCBDb2xsZWdl
IExvbmRvbiwgTG9uZG9uLCBVSy4mI3hEO0RlcGFydG1lbnQgb2YgU3VyZ2VyeSwgTWFhc3RyaWNo
dCBVbml2ZXJzaXR5IE1lZGljYWwgQ2VudHJlLCBNYWFzdHJpY2h0IFVuaXZlcnNpdHksIE5ldGhl
cmxhbmRzOyBOVVRSSU0gU2Nob29sIG9mIE51dHJpdGlvbiwgVG94aWNvbG9neSBhbmQgTWV0YWJv
bGlzbSwgTWFhc3RyaWNodCBVbml2ZXJzaXR5LCBOZXRoZXJsYW5kczsgSGVwYXRvLVBhbmNyZWF0
by1CaWxpYXJ5IGFuZCBMaXZlciBUcmFuc3BsYW50IFN1cmdlcnksIFJveWFsIEZyZWUgSG9zcGl0
YWwsIFVuaXZlcnNpdHkgQ29sbGVnZSBMb25kb24sIExvbmRvbiwgVUsuJiN4RDtFZHdhcmQgRnJh
bmNpcyBTbWFsbCBUZWFjaGluZyBIb3NwaXRhbCAoRUZTVEgpLCBCYW5qdWwsIFRoZSBHYW1iaWEu
JiN4RDtGYWN1bHR5IG9mIEluZmVjdGlvdXMgYW5kIFRyb3BpY2FsIERpc2Vhc2VzLCBMb25kb24g
U2Nob29sIG9mIEh5Z2llbmUgJmFtcDsgVHJvcGljYWwgTWVkaWNpbmUsIExvbmRvbiwgVUsuJiN4
RDtEaXZpc2lvbiBvZiBEaWdlc3RpdmUgRGlzZWFzZXMsIFN0IE1hcnkmYXBvcztzIEhvc3BpdGFs
LCBJbXBlcmlhbCBDb2xsZWdlIExvbmRvbiwgTG9uZG9uLCBVSy4gRWxlY3Ryb25pYyBhZGRyZXNz
OiBtLnRodXJzekBpbXBlcmlhbC5hYy51ay48L2F1dGgtYWRkcmVzcz48dGl0bGVzPjx0aXRsZT5B
Y2NlcHRhYmlsaXR5IGFuZCBmZWFzaWJpbGl0eSBvZiBhIHNjcmVlbi1hbmQtdHJlYXQgcHJvZ3Jh
bW1lIGZvciBoZXBhdGl0aXMgQiB2aXJ1cyBpbmZlY3Rpb24gaW4gVGhlIEdhbWJpYTogdGhlIFBy
ZXZlbnRpb24gb2YgTGl2ZXIgRmlicm9zaXMgYW5kIENhbmNlciBpbiBBZnJpY2EgKFBST0xJRklD
QSkgc3R1ZHk8L3RpdGxlPjxzZWNvbmRhcnktdGl0bGU+TGFuY2V0IEdsb2IgSGVhbHRoPC9zZWNv
bmRhcnktdGl0bGU+PC90aXRsZXM+PHBhZ2VzPmU1NTktNjc8L3BhZ2VzPjx2b2x1bWU+NDwvdm9s
dW1lPjxudW1iZXI+ODwvbnVtYmVyPjxlZGl0aW9uPjIwMTYvMDcvMjM8L2VkaXRpb24+PGtleXdv
cmRzPjxrZXl3b3JkPkFkdWx0PC9rZXl3b3JkPjxrZXl3b3JkPkFnZSBGYWN0b3JzPC9rZXl3b3Jk
PjxrZXl3b3JkPkFudGl2aXJhbCBBZ2VudHM8L2tleXdvcmQ+PGtleXdvcmQ+Qmxvb2QgRG9ub3Jz
PC9rZXl3b3JkPjxrZXl3b3JkPipDb21tdW5pY2FibGUgRGlzZWFzZXM8L2tleXdvcmQ+PGtleXdv
cmQ+RmVhc2liaWxpdHkgU3R1ZGllczwva2V5d29yZD48a2V5d29yZD5GZW1hbGU8L2tleXdvcmQ+
PGtleXdvcmQ+R2FtYmlhL2VwaWRlbWlvbG9neTwva2V5d29yZD48a2V5d29yZD5IZXBhdGl0aXMg
Qi8qZGlhZ25vc2lzL2VwaWRlbWlvbG9neTwva2V5d29yZD48a2V5d29yZD5IZXBhdGl0aXMgQiBT
dXJmYWNlIEFudGlnZW5zL2Jsb29kPC9rZXl3b3JkPjxrZXl3b3JkPkhlcGF0aXRpcyBCIHZpcnVz
L2ltbXVub2xvZ3k8L2tleXdvcmQ+PGtleXdvcmQ+SHVtYW5zPC9rZXl3b3JkPjxrZXl3b3JkPkxp
dmVyIENpcnJob3Npcy9kaWFnbm9zaXMvdGhlcmFweTwva2V5d29yZD48a2V5d29yZD5NYWxlPC9r
ZXl3b3JkPjxrZXl3b3JkPk1hc3MgU2NyZWVuaW5nLyptZXRob2RzPC9rZXl3b3JkPjxrZXl3b3Jk
Pk1pZGRsZSBBZ2VkPC9rZXl3b3JkPjxrZXl3b3JkPipQb2ludC1vZi1DYXJlIFN5c3RlbXM8L2tl
eXdvcmQ+PGtleXdvcmQ+UHJldmFsZW5jZTwva2V5d29yZD48a2V5d29yZD5TZXggRmFjdG9yczwv
a2V5d29yZD48L2tleXdvcmRzPjxkYXRlcz48eWVhcj4yMDE2PC95ZWFyPjxwdWItZGF0ZXM+PGRh
dGU+QXVnPC9kYXRlPjwvcHViLWRhdGVzPjwvZGF0ZXM+PGlzYm4+MjIxNC0xMDlYIChFbGVjdHJv
bmljKSYjeEQ7MjIxNC0xMDlYIChMaW5raW5nKTwvaXNibj48YWNjZXNzaW9uLW51bT4yNzQ0Mzc4
MTwvYWNjZXNzaW9uLW51bT48dXJscz48cmVsYXRlZC11cmxzPjx1cmw+aHR0cHM6Ly93d3cubmNi
aS5ubG0ubmloLmdvdi9wdWJtZWQvMjc0NDM3ODE8L3VybD48L3JlbGF0ZWQtdXJscz48L3VybHM+
PGVsZWN0cm9uaWMtcmVzb3VyY2UtbnVtPjEwLjEwMTYvUzIyMTQtMTA5WCgxNikzMDEzMC05PC9l
bGVjdHJvbmljLXJlc291cmNlLW51bT48L3JlY29yZD48L0NpdGU+PC9FbmROb3RlPn==
</w:fldData>
        </w:fldChar>
      </w:r>
      <w:r w:rsidR="008C436D">
        <w:instrText xml:space="preserve"> ADDIN EN.CITE </w:instrText>
      </w:r>
      <w:r w:rsidR="008C436D">
        <w:fldChar w:fldCharType="begin">
          <w:fldData xml:space="preserve">PEVuZE5vdGU+PENpdGU+PEF1dGhvcj5MZW1vaW5lPC9BdXRob3I+PFllYXI+MjAxNjwvWWVhcj48
UmVjTnVtPjEwNjwvUmVjTnVtPjxEaXNwbGF5VGV4dD5bMzNdPC9EaXNwbGF5VGV4dD48cmVjb3Jk
PjxyZWMtbnVtYmVyPjEwNjwvcmVjLW51bWJlcj48Zm9yZWlnbi1rZXlzPjxrZXkgYXBwPSJFTiIg
ZGItaWQ9InBzcDV4MHh0eDV2ZHhuZWZzdjN4ZDlhcWZzMnB4ZXB4dHYwdCIgdGltZXN0YW1wPSIx
NDY5NTI0Nzk0Ij4xMDY8L2tleT48L2ZvcmVpZ24ta2V5cz48cmVmLXR5cGUgbmFtZT0iSm91cm5h
bCBBcnRpY2xlIj4xNzwvcmVmLXR5cGU+PGNvbnRyaWJ1dG9ycz48YXV0aG9ycz48YXV0aG9yPkxl
bW9pbmUsIE0uPC9hdXRob3I+PGF1dGhvcj5TaGltYWthd2EsIFkuPC9hdXRob3I+PGF1dGhvcj5O
amllLCBSLjwvYXV0aG9yPjxhdXRob3I+VGFhbCwgTS48L2F1dGhvcj48YXV0aG9yPk5kb3csIEcu
PC9hdXRob3I+PGF1dGhvcj5DaGVtaW4sIEkuPC9hdXRob3I+PGF1dGhvcj5HaG9zaCwgUy48L2F1
dGhvcj48YXV0aG9yPk5qYWksIEguIEYuPC9hdXRob3I+PGF1dGhvcj5KZW5nLCBBLjwvYXV0aG9y
PjxhdXRob3I+U293LCBBLjwvYXV0aG9yPjxhdXRob3I+VG91cmUtS2FuZSwgQy48L2F1dGhvcj48
YXV0aG9yPk1ib3VwLCBTLjwvYXV0aG9yPjxhdXRob3I+U3VzbywgUC48L2F1dGhvcj48YXV0aG9y
PlRhbWJhLCBTLjwvYXV0aG9yPjxhdXRob3I+SmF0dGEsIEEuPC9hdXRob3I+PGF1dGhvcj5TYXJy
LCBMLjwvYXV0aG9yPjxhdXRob3I+S2FtYmksIEEuPC9hdXRob3I+PGF1dGhvcj5TdGFuZ2VyLCBX
LjwvYXV0aG9yPjxhdXRob3I+TmF5YWdhbSwgUy48L2F1dGhvcj48YXV0aG9yPkhvd2VsbCwgSi48
L2F1dGhvcj48YXV0aG9yPk1wYWJhbnppLCBMLjwvYXV0aG9yPjxhdXRob3I+TnlhbiwgTy48L2F1
dGhvcj48YXV0aG9yPkNvcnJhaCwgVC48L2F1dGhvcj48YXV0aG9yPldoaXR0bGUsIEguPC9hdXRo
b3I+PGF1dGhvcj5UYXlsb3ItUm9iaW5zb24sIFMuIEQuPC9hdXRob3I+PGF1dGhvcj5EJmFwb3M7
QWxlc3NhbmRybywgVS48L2F1dGhvcj48YXV0aG9yPk1lbmR5LCBNLjwvYXV0aG9yPjxhdXRob3I+
VGh1cnN6LCBNLiBSLjwvYXV0aG9yPjxhdXRob3I+UHJvbGlmaWNhIGludmVzdGlnYXRvcnM8L2F1
dGhvcj48L2F1dGhvcnM+PC9jb250cmlidXRvcnM+PGF1dGgtYWRkcmVzcz5NZWRpY2FsIFJlc2Vh
cmNoIENvdW5jaWwgTGFib3JhdG9yaWVzLCBUaGUgR2FtYmlhIFVuaXQsIEZhamFyYSwgVGhlIEdh
bWJpYTsgRGl2aXNpb24gb2YgRGlnZXN0aXZlIERpc2Vhc2VzLCBTdCBNYXJ5JmFwb3M7cyBIb3Nw
aXRhbCwgSW1wZXJpYWwgQ29sbGVnZSBMb25kb24sIExvbmRvbiwgVUsuJiN4RDtNZWRpY2FsIFJl
c2VhcmNoIENvdW5jaWwgTGFib3JhdG9yaWVzLCBUaGUgR2FtYmlhIFVuaXQsIEZhamFyYSwgVGhl
IEdhbWJpYTsgVW5pdGUgZCZhcG9zO0VwaWRlbWlvbG9naWUgZGVzIE1hbGFkaWVzIEVtZXJnZW50
ZXMsIEluc3RpdHV0IFBhc3RldXIsIFBhcmlzLCBGcmFuY2UuJiN4RDtJbnRlcm5hdGlvbmFsIEFn
ZW5jeSBmb3IgUmVzZWFyY2ggb24gQ2FuY2VyIChJQVJDKSwgTHlvbiwgRnJhbmNlLiYjeEQ7TWlu
aXN0cnkgb2YgSGVhbHRoIGFuZCBTb2NpYWwgV2VsZmFyZSwgQmFuanVsLCBUaGUgR2FtYmlhLiYj
eEQ7SU5TRVJNIFUxMDUyLCBDTlJTIFVNUjUyODYsIENlbnRyZSBkZSBSZWNoZXJjaGUgZW4gQ2Fu
Y2Vyb2xvZ2llLCBVbml2ZXJzaXRlIENsYXVkZSBCZXJuYXJkLCBMeW9uLCBGcmFuY2UuJiN4RDtN
ZWRpY2FsIFJlc2VhcmNoIENvdW5jaWwgTGFib3JhdG9yaWVzLCBUaGUgR2FtYmlhIFVuaXQsIEZh
amFyYSwgVGhlIEdhbWJpYS4mI3hEO0RlcGFydG1lbnQgb2YgYmFjdGVyaW9sb2d5IGFuZCBWaXJv
bG9neSwgQ0hVIExlIERhbnRlYywgRGFrYXIsIFNlbmVnYWwuJiN4RDtEaXZpc2lvbiBvZiBEaWdl
c3RpdmUgRGlzZWFzZXMsIFN0IE1hcnkmYXBvcztzIEhvc3BpdGFsLCBJbXBlcmlhbCBDb2xsZWdl
IExvbmRvbiwgTG9uZG9uLCBVSy4mI3hEO0RlcGFydG1lbnQgb2YgU3VyZ2VyeSwgTWFhc3RyaWNo
dCBVbml2ZXJzaXR5IE1lZGljYWwgQ2VudHJlLCBNYWFzdHJpY2h0IFVuaXZlcnNpdHksIE5ldGhl
cmxhbmRzOyBOVVRSSU0gU2Nob29sIG9mIE51dHJpdGlvbiwgVG94aWNvbG9neSBhbmQgTWV0YWJv
bGlzbSwgTWFhc3RyaWNodCBVbml2ZXJzaXR5LCBOZXRoZXJsYW5kczsgSGVwYXRvLVBhbmNyZWF0
by1CaWxpYXJ5IGFuZCBMaXZlciBUcmFuc3BsYW50IFN1cmdlcnksIFJveWFsIEZyZWUgSG9zcGl0
YWwsIFVuaXZlcnNpdHkgQ29sbGVnZSBMb25kb24sIExvbmRvbiwgVUsuJiN4RDtFZHdhcmQgRnJh
bmNpcyBTbWFsbCBUZWFjaGluZyBIb3NwaXRhbCAoRUZTVEgpLCBCYW5qdWwsIFRoZSBHYW1iaWEu
JiN4RDtGYWN1bHR5IG9mIEluZmVjdGlvdXMgYW5kIFRyb3BpY2FsIERpc2Vhc2VzLCBMb25kb24g
U2Nob29sIG9mIEh5Z2llbmUgJmFtcDsgVHJvcGljYWwgTWVkaWNpbmUsIExvbmRvbiwgVUsuJiN4
RDtEaXZpc2lvbiBvZiBEaWdlc3RpdmUgRGlzZWFzZXMsIFN0IE1hcnkmYXBvcztzIEhvc3BpdGFs
LCBJbXBlcmlhbCBDb2xsZWdlIExvbmRvbiwgTG9uZG9uLCBVSy4gRWxlY3Ryb25pYyBhZGRyZXNz
OiBtLnRodXJzekBpbXBlcmlhbC5hYy51ay48L2F1dGgtYWRkcmVzcz48dGl0bGVzPjx0aXRsZT5B
Y2NlcHRhYmlsaXR5IGFuZCBmZWFzaWJpbGl0eSBvZiBhIHNjcmVlbi1hbmQtdHJlYXQgcHJvZ3Jh
bW1lIGZvciBoZXBhdGl0aXMgQiB2aXJ1cyBpbmZlY3Rpb24gaW4gVGhlIEdhbWJpYTogdGhlIFBy
ZXZlbnRpb24gb2YgTGl2ZXIgRmlicm9zaXMgYW5kIENhbmNlciBpbiBBZnJpY2EgKFBST0xJRklD
QSkgc3R1ZHk8L3RpdGxlPjxzZWNvbmRhcnktdGl0bGU+TGFuY2V0IEdsb2IgSGVhbHRoPC9zZWNv
bmRhcnktdGl0bGU+PC90aXRsZXM+PHBhZ2VzPmU1NTktNjc8L3BhZ2VzPjx2b2x1bWU+NDwvdm9s
dW1lPjxudW1iZXI+ODwvbnVtYmVyPjxlZGl0aW9uPjIwMTYvMDcvMjM8L2VkaXRpb24+PGtleXdv
cmRzPjxrZXl3b3JkPkFkdWx0PC9rZXl3b3JkPjxrZXl3b3JkPkFnZSBGYWN0b3JzPC9rZXl3b3Jk
PjxrZXl3b3JkPkFudGl2aXJhbCBBZ2VudHM8L2tleXdvcmQ+PGtleXdvcmQ+Qmxvb2QgRG9ub3Jz
PC9rZXl3b3JkPjxrZXl3b3JkPipDb21tdW5pY2FibGUgRGlzZWFzZXM8L2tleXdvcmQ+PGtleXdv
cmQ+RmVhc2liaWxpdHkgU3R1ZGllczwva2V5d29yZD48a2V5d29yZD5GZW1hbGU8L2tleXdvcmQ+
PGtleXdvcmQ+R2FtYmlhL2VwaWRlbWlvbG9neTwva2V5d29yZD48a2V5d29yZD5IZXBhdGl0aXMg
Qi8qZGlhZ25vc2lzL2VwaWRlbWlvbG9neTwva2V5d29yZD48a2V5d29yZD5IZXBhdGl0aXMgQiBT
dXJmYWNlIEFudGlnZW5zL2Jsb29kPC9rZXl3b3JkPjxrZXl3b3JkPkhlcGF0aXRpcyBCIHZpcnVz
L2ltbXVub2xvZ3k8L2tleXdvcmQ+PGtleXdvcmQ+SHVtYW5zPC9rZXl3b3JkPjxrZXl3b3JkPkxp
dmVyIENpcnJob3Npcy9kaWFnbm9zaXMvdGhlcmFweTwva2V5d29yZD48a2V5d29yZD5NYWxlPC9r
ZXl3b3JkPjxrZXl3b3JkPk1hc3MgU2NyZWVuaW5nLyptZXRob2RzPC9rZXl3b3JkPjxrZXl3b3Jk
Pk1pZGRsZSBBZ2VkPC9rZXl3b3JkPjxrZXl3b3JkPipQb2ludC1vZi1DYXJlIFN5c3RlbXM8L2tl
eXdvcmQ+PGtleXdvcmQ+UHJldmFsZW5jZTwva2V5d29yZD48a2V5d29yZD5TZXggRmFjdG9yczwv
a2V5d29yZD48L2tleXdvcmRzPjxkYXRlcz48eWVhcj4yMDE2PC95ZWFyPjxwdWItZGF0ZXM+PGRh
dGU+QXVnPC9kYXRlPjwvcHViLWRhdGVzPjwvZGF0ZXM+PGlzYm4+MjIxNC0xMDlYIChFbGVjdHJv
bmljKSYjeEQ7MjIxNC0xMDlYIChMaW5raW5nKTwvaXNibj48YWNjZXNzaW9uLW51bT4yNzQ0Mzc4
MTwvYWNjZXNzaW9uLW51bT48dXJscz48cmVsYXRlZC11cmxzPjx1cmw+aHR0cHM6Ly93d3cubmNi
aS5ubG0ubmloLmdvdi9wdWJtZWQvMjc0NDM3ODE8L3VybD48L3JlbGF0ZWQtdXJscz48L3VybHM+
PGVsZWN0cm9uaWMtcmVzb3VyY2UtbnVtPjEwLjEwMTYvUzIyMTQtMTA5WCgxNikzMDEzMC05PC9l
bGVjdHJvbmljLXJlc291cmNlLW51bT48L3JlY29yZD48L0NpdGU+PC9FbmROb3RlPn==
</w:fldData>
        </w:fldChar>
      </w:r>
      <w:r w:rsidR="008C436D">
        <w:instrText xml:space="preserve"> ADDIN EN.CITE.DATA </w:instrText>
      </w:r>
      <w:r w:rsidR="008C436D">
        <w:fldChar w:fldCharType="end"/>
      </w:r>
      <w:r w:rsidR="0052620C">
        <w:fldChar w:fldCharType="separate"/>
      </w:r>
      <w:r w:rsidR="008C436D">
        <w:rPr>
          <w:noProof/>
        </w:rPr>
        <w:t>[33]</w:t>
      </w:r>
      <w:r w:rsidR="0052620C">
        <w:fldChar w:fldCharType="end"/>
      </w:r>
      <w:r w:rsidR="0052620C">
        <w:t xml:space="preserve"> </w:t>
      </w:r>
      <w:r>
        <w:t>In Zambia 10% were treatment eligible by WHO criteria and 17% by EASL</w:t>
      </w:r>
      <w:r w:rsidR="005275C4">
        <w:t xml:space="preserve"> 2017</w:t>
      </w:r>
      <w:r>
        <w:t xml:space="preserve"> criteria.</w:t>
      </w:r>
      <w:r>
        <w:fldChar w:fldCharType="begin"/>
      </w:r>
      <w:r w:rsidR="008C436D">
        <w:instrText xml:space="preserve"> ADDIN EN.CITE &lt;EndNote&gt;&lt;Cite&gt;&lt;Author&gt;Vinikoor&lt;/Author&gt;&lt;Year&gt;2020&lt;/Year&gt;&lt;RecNum&gt;841&lt;/RecNum&gt;&lt;DisplayText&gt;[34]&lt;/DisplayText&gt;&lt;record&gt;&lt;rec-number&gt;841&lt;/rec-number&gt;&lt;foreign-keys&gt;&lt;key app="EN" db-id="psp5x0xtx5vdxnefsv3xd9aqfs2pxepxtv0t" timestamp="1580817695"&gt;841&lt;/key&gt;&lt;/foreign-keys&gt;&lt;ref-type name="Journal Article"&gt;17&lt;/ref-type&gt;&lt;contributors&gt;&lt;authors&gt;&lt;author&gt;Vinikoor, Michael J.&lt;/author&gt;&lt;author&gt;Sinkala, Edford&lt;/author&gt;&lt;author&gt;Kanunga, Annie&lt;/author&gt;&lt;author&gt;Muchimba, Mutinta&lt;/author&gt;&lt;author&gt;Zanolini, Arianna&lt;/author&gt;&lt;author&gt;Saag, Michael&lt;/author&gt;&lt;author&gt;Pry, Jake&lt;/author&gt;&lt;author&gt;Nsokolo, Bright&lt;/author&gt;&lt;author&gt;Chisenga, Tina&lt;/author&gt;&lt;author&gt;Kelly, Paul&lt;/author&gt;&lt;/authors&gt;&lt;/contributors&gt;&lt;titles&gt;&lt;title&gt;Eligibility for hepatitis B antiviral therapy among adults in the general population in Zambia&lt;/title&gt;&lt;secondary-title&gt;PLOS ONE&lt;/secondary-title&gt;&lt;/titles&gt;&lt;periodical&gt;&lt;full-title&gt;PloS One&lt;/full-title&gt;&lt;abbr-1&gt;PLoS One&lt;/abbr-1&gt;&lt;abbr-2&gt;PLoS One&lt;/abbr-2&gt;&lt;/periodical&gt;&lt;pages&gt;e0227041&lt;/pages&gt;&lt;volume&gt;15&lt;/volume&gt;&lt;number&gt;1&lt;/number&gt;&lt;dates&gt;&lt;year&gt;2020&lt;/year&gt;&lt;/dates&gt;&lt;publisher&gt;Public Library of Science&lt;/publisher&gt;&lt;urls&gt;&lt;related-urls&gt;&lt;url&gt;https://doi.org/10.1371/journal.pone.0227041&lt;/url&gt;&lt;url&gt;https://www.ncbi.nlm.nih.gov/pmc/articles/PMC6957183/pdf/pone.0227041.pdf&lt;/url&gt;&lt;/related-urls&gt;&lt;/urls&gt;&lt;electronic-resource-num&gt;10.1371/journal.pone.0227041&lt;/electronic-resource-num&gt;&lt;/record&gt;&lt;/Cite&gt;&lt;/EndNote&gt;</w:instrText>
      </w:r>
      <w:r>
        <w:fldChar w:fldCharType="separate"/>
      </w:r>
      <w:r w:rsidR="008C436D">
        <w:rPr>
          <w:noProof/>
        </w:rPr>
        <w:t>[34]</w:t>
      </w:r>
      <w:r>
        <w:fldChar w:fldCharType="end"/>
      </w:r>
      <w:r>
        <w:t xml:space="preserve"> </w:t>
      </w:r>
      <w:r w:rsidR="002E0D32">
        <w:t>In</w:t>
      </w:r>
      <w:r w:rsidR="0052620C">
        <w:t xml:space="preserve"> a hospital-based sample in Ethiopia</w:t>
      </w:r>
      <w:r w:rsidR="002E0D32">
        <w:t>,</w:t>
      </w:r>
      <w:r w:rsidR="00D66CCA">
        <w:t xml:space="preserve"> 20% had cirrhosis and</w:t>
      </w:r>
      <w:r w:rsidR="002E0D32">
        <w:t xml:space="preserve"> 2</w:t>
      </w:r>
      <w:r w:rsidR="00624CFB">
        <w:t>5</w:t>
      </w:r>
      <w:r w:rsidR="00FA4D43">
        <w:t>.</w:t>
      </w:r>
      <w:r w:rsidR="00624CFB">
        <w:t>2</w:t>
      </w:r>
      <w:r w:rsidR="002E0D32">
        <w:t xml:space="preserve">% required treatment by EASL </w:t>
      </w:r>
      <w:r w:rsidR="0042630B">
        <w:t xml:space="preserve">2012 </w:t>
      </w:r>
      <w:r w:rsidR="002E0D32">
        <w:t>criteria.</w:t>
      </w:r>
      <w:r w:rsidR="002E0D32">
        <w:fldChar w:fldCharType="begin">
          <w:fldData xml:space="preserve">PEVuZE5vdGU+PENpdGU+PEF1dGhvcj5EZXNhbGVnbjwvQXV0aG9yPjxZZWFyPjIwMTg8L1llYXI+
PFJlY051bT4xOTM5PC9SZWNOdW0+PERpc3BsYXlUZXh0PlszNV08L0Rpc3BsYXlUZXh0PjxyZWNv
cmQ+PHJlYy1udW1iZXI+MTkzOTwvcmVjLW51bWJlcj48Zm9yZWlnbi1rZXlzPjxrZXkgYXBwPSJF
TiIgZGItaWQ9ImUyOTlhOWR0OGRlcmVwZXR4eGd4NXI1ZXZlcHJmenN0YXZweCIgdGltZXN0YW1w
PSIxNjAyMTY0NjA3Ij4xOTM5PC9rZXk+PC9mb3JlaWduLWtleXM+PHJlZi10eXBlIG5hbWU9Ikpv
dXJuYWwgQXJ0aWNsZSI+MTc8L3JlZi10eXBlPjxjb250cmlidXRvcnM+PGF1dGhvcnM+PGF1dGhv
cj5EZXNhbGVnbiwgSC48L2F1dGhvcj48YXV0aG9yPkFiZXJyYSwgSC48L2F1dGhvcj48YXV0aG9y
PkJlcmhlLCBOLjwvYXV0aG9yPjxhdXRob3I+TWVrYXNoYSwgQi48L2F1dGhvcj48YXV0aG9yPlN0
ZW5lLUpvaGFuc2VuLCBLLjwvYXV0aG9yPjxhdXRob3I+S3JhcnVwLCBILjwvYXV0aG9yPjxhdXRo
b3I+UGVyZWlyYSwgQS4gUC48L2F1dGhvcj48YXV0aG9yPkd1bmRlcnNlbiwgUy4gRy48L2F1dGhv
cj48YXV0aG9yPkpvaGFubmVzc2VuLCBBLjwvYXV0aG9yPjwvYXV0aG9ycz48L2NvbnRyaWJ1dG9y
cz48YXV0aC1hZGRyZXNzPk1lZGljYWwgRGVwYXJ0bWVudCwgU3QuIFBhdWwmYXBvcztzIEhvc3Bp
dGFsIE1pbGxlbm5pdW0gTWVkaWNhbCBDb2xsZWdlLCBBZGRpcyBBYmFiYSwgRXRoaW9waWEuJiN4
RDtBa2xpbHUgTGVtbWEgSW5zdGl0dXRlIG9mIFBhdGhvYmlvbG9neSwgQWRkaXMgQWJhYmEgVW5p
dmVyc2l0eSwgQWRkaXMgQWJhYmEsIEV0aGlvcGlhLiYjeEQ7Q2VudHJlIGZvciBJbXBvcnRlZCBh
bmQgVHJvcGljYWwgRGlzZWFzZXMsIE9zbG8gVW5pdmVyc2l0eSBIb3NwaXRhbCwgVWxsZXbDpWws
IFBPIEJveCA0OTU2IE55ZGFsZW4sIDA0MjQsIE9zbG8sIE5vcndheS4mI3hEO0RlcGFydG1lbnQg
b2YgTW9sZWN1bGFyIEJpb2xvZ3ksIE5vcndlZ2lhbiBJbnN0aXR1dGUgb2YgUHVibGljIEhlYWx0
aCwgT3NsbywgTm9yd2F5LiYjeEQ7U2VjdGlvbiBvZiBNb2xlY3VsYXIgRGlhZ25vc3RpY3MsIEFh
bGJvcmcgVW5pdmVyc2l0eSBIb3NwaXRhbCwgQWFsYm9yZywgRGVubWFyay4mI3hEO0ZhY3VsdHkg
b2YgTWVkaWNpbmUsIFVuaXZlcnNpdHkgb2YgT3NsbywgT3NsbywgTm9yd2F5LiYjeEQ7UmVzZWFy
Y2ggVW5pdCwgU8O4cmxhbmRldCBIb3NwaXRhbCBIRiwgS3Jpc3RpYW5zYW5kLCBOb3J3YXkuJiN4
RDtEZXBhcnRtZW50IG9mIEdsb2JhbCBEZXZlbG9wbWVudCBhbmQgUGxhbm5pbmcsIFVuaXZlcnNp
dHkgb2YgQWdkZXIsIEtyaXN0aWFuc2FuZCwgTm9yd2F5LiYjeEQ7Q2VudHJlIGZvciBJbXBvcnRl
ZCBhbmQgVHJvcGljYWwgRGlzZWFzZXMsIE9zbG8gVW5pdmVyc2l0eSBIb3NwaXRhbCwgVWxsZXbD
pWwsIFBPIEJveCA0OTU2IE55ZGFsZW4sIDA0MjQsIE9zbG8sIE5vcndheS4gam9oYW5uZXNzZW4u
YXNnZWlyQGdtYWlsLmNvbS4mI3hEO0RlcGFydG1lbnQgb2YgSW5mZWN0aW91cyBEaXNlYXNlcywg
VmVzdGZvbGQgSG9zcGl0YWwgVHJ1c3QsIFTDuG5zYmVyZywgTm9yd2F5LiBqb2hhbm5lc3Nlbi5h
c2dlaXJAZ21haWwuY29tLjwvYXV0aC1hZGRyZXNzPjx0aXRsZXM+PHRpdGxlPlRyZWF0bWVudCBv
ZiBjaHJvbmljIGhlcGF0aXRpcyBCIGluIHN1Yi1TYWhhcmFuIEFmcmljYTogMS15ZWFyIHJlc3Vs
dHMgb2YgYSBwaWxvdCBwcm9ncmFtIGluIEV0aGlvcGlhPC90aXRsZT48c2Vjb25kYXJ5LXRpdGxl
PkJNQyBNZWQ8L3NlY29uZGFyeS10aXRsZT48L3RpdGxlcz48cGVyaW9kaWNhbD48ZnVsbC10aXRs
ZT5CTUMgTWVkPC9mdWxsLXRpdGxlPjwvcGVyaW9kaWNhbD48cGFnZXM+MjM0PC9wYWdlcz48dm9s
dW1lPjE2PC92b2x1bWU+PG51bWJlcj4xPC9udW1iZXI+PGVkaXRpb24+MjAxOC8xMi8xODwvZWRp
dGlvbj48a2V5d29yZHM+PGtleXdvcmQ+QWRvbGVzY2VudDwva2V5d29yZD48a2V5d29yZD5BZHVs
dDwva2V5d29yZD48a2V5d29yZD5BbnRpdmlyYWwgQWdlbnRzLyp0aGVyYXBldXRpYyB1c2U8L2tl
eXdvcmQ+PGtleXdvcmQ+QmlvbWFya2Vyczwva2V5d29yZD48a2V5d29yZD5FdGhpb3BpYTwva2V5
d29yZD48a2V5d29yZD5GZW1hbGU8L2tleXdvcmQ+PGtleXdvcmQ+Rm9sbG93LVVwIFN0dWRpZXM8
L2tleXdvcmQ+PGtleXdvcmQ+SGVwYXRpdGlzIEIsIENocm9uaWMvY29tcGxpY2F0aW9ucy8qZHJ1
ZyB0aGVyYXB5PC9rZXl3b3JkPjxrZXl3b3JkPkh1bWFuczwva2V5d29yZD48a2V5d29yZD5MaXZl
ciBDaXJyaG9zaXMvbW9ydGFsaXR5L3Zpcm9sb2d5PC9rZXl3b3JkPjxrZXl3b3JkPk1hbGU8L2tl
eXdvcmQ+PGtleXdvcmQ+TWlkZGxlIEFnZWQ8L2tleXdvcmQ+PGtleXdvcmQ+UGlsb3QgUHJvamVj
dHM8L2tleXdvcmQ+PGtleXdvcmQ+VGVub2ZvdmlyLyp0aGVyYXBldXRpYyB1c2U8L2tleXdvcmQ+
PGtleXdvcmQ+VHJlYXRtZW50IEFkaGVyZW5jZSBhbmQgQ29tcGxpYW5jZTwva2V5d29yZD48a2V5
d29yZD5UcmVhdG1lbnQgT3V0Y29tZTwva2V5d29yZD48a2V5d29yZD5WaXJhbCBMb2FkL2RydWcg
ZWZmZWN0czwva2V5d29yZD48a2V5d29yZD5Zb3VuZyBBZHVsdDwva2V5d29yZD48a2V5d29yZD4q
QW50aXZpcmFsIHRoZXJhcHk8L2tleXdvcmQ+PGtleXdvcmQ+KkVwaWRlbWlvbG9neTwva2V5d29y
ZD48a2V5d29yZD4qUmVzb3VyY2UtbGltaXRlZCBzZXR0aW5nczwva2V5d29yZD48a2V5d29yZD4q
VmlyYWwgaGVwYXRpdGlzPC9rZXl3b3JkPjxrZXl3b3JkPmZvciBNZWRpY2FsIGFuZCBIZWFsdGgg
UmVzZWFyY2ggRXRoaWNzIGluIE5vcndheSBhbmQgdGhlIE5hdGlvbmFsIFJlc2VhcmNoIEV0aGlj
czwva2V5d29yZD48a2V5d29yZD5SZXZpZXcgQ29tbWl0dGVlIGluIEV0aGlvcGlhLCBhcyB3ZWxs
IGFzIHRoZSBwZXJ0aW5lbnQgaW5zdGl0dXRpb25hbCBldGhpY2FsIHJldmlldzwva2V5d29yZD48
a2V5d29yZD5ib2FyZHMuIFdyaXR0ZW4gaW5mb3JtZWQgY29uc2VudCB3YXMgb2J0YWluZWQgZnJv
bSBhbGwgc3R1ZHkgcGFydGljaXBhbnRzLiBDT05TRU5UPC9rZXl3b3JkPjxrZXl3b3JkPkZPUiBQ
VUJMSUNBVElPTjogTm90IGFwcGxpY2FibGUuIENPTVBFVElORyBJTlRFUkVTVFM6IFRoZSBhdXRo
b3JzIGRlY2xhcmUgdGhhdCB0aGV5PC9rZXl3b3JkPjxrZXl3b3JkPmhhdmUgbm8gY29tcGV0aW5n
IGludGVyZXN0cy4gUFVCTElTSEVS4oCZUyBOT1RFOiBTcHJpbmdlciBOYXR1cmUgcmVtYWlucyBu
ZXV0cmFsIHdpdGg8L2tleXdvcmQ+PGtleXdvcmQ+cmVnYXJkIHRvIGp1cmlzZGljdGlvbmFsIGNs
YWltcyBpbiBwdWJsaXNoZWQgbWFwcyBhbmQgaW5zdGl0dXRpb25hbCBhZmZpbGlhdGlvbnMuPC9r
ZXl3b3JkPjwva2V5d29yZHM+PGRhdGVzPjx5ZWFyPjIwMTg8L3llYXI+PHB1Yi1kYXRlcz48ZGF0
ZT5EZWMgMTc8L2RhdGU+PC9wdWItZGF0ZXM+PC9kYXRlcz48aXNibj4xNzQxLTcwMTU8L2lzYm4+
PGFjY2Vzc2lvbi1udW0+MzA1NTQ1NzE8L2FjY2Vzc2lvbi1udW0+PHVybHM+PHJlbGF0ZWQtdXJs
cz48dXJsPmh0dHBzOi8vd3d3Lm5jYmkubmxtLm5paC5nb3YvcG1jL2FydGljbGVzL1BNQzYyOTYw
NDAvcGRmLzEyOTE2XzIwMThfQXJ0aWNsZV8xMjI5LnBkZjwvdXJsPjwvcmVsYXRlZC11cmxzPjwv
dXJscz48Y3VzdG9tMj5QTUM2Mjk2MDQwPC9jdXN0b20yPjxlbGVjdHJvbmljLXJlc291cmNlLW51
bT4xMC4xMTg2L3MxMjkxNi0wMTgtMTIyOS14PC9lbGVjdHJvbmljLXJlc291cmNlLW51bT48cmVt
b3RlLWRhdGFiYXNlLXByb3ZpZGVyPk5MTTwvcmVtb3RlLWRhdGFiYXNlLXByb3ZpZGVyPjxsYW5n
dWFnZT5lbmc8L2xhbmd1YWdlPjwvcmVjb3JkPjwvQ2l0ZT48L0VuZE5vdGU+
</w:fldData>
        </w:fldChar>
      </w:r>
      <w:r w:rsidR="008C436D">
        <w:instrText xml:space="preserve"> ADDIN EN.CITE </w:instrText>
      </w:r>
      <w:r w:rsidR="008C436D">
        <w:fldChar w:fldCharType="begin">
          <w:fldData xml:space="preserve">PEVuZE5vdGU+PENpdGU+PEF1dGhvcj5EZXNhbGVnbjwvQXV0aG9yPjxZZWFyPjIwMTg8L1llYXI+
PFJlY051bT4xOTM5PC9SZWNOdW0+PERpc3BsYXlUZXh0PlszNV08L0Rpc3BsYXlUZXh0PjxyZWNv
cmQ+PHJlYy1udW1iZXI+MTkzOTwvcmVjLW51bWJlcj48Zm9yZWlnbi1rZXlzPjxrZXkgYXBwPSJF
TiIgZGItaWQ9ImUyOTlhOWR0OGRlcmVwZXR4eGd4NXI1ZXZlcHJmenN0YXZweCIgdGltZXN0YW1w
PSIxNjAyMTY0NjA3Ij4xOTM5PC9rZXk+PC9mb3JlaWduLWtleXM+PHJlZi10eXBlIG5hbWU9Ikpv
dXJuYWwgQXJ0aWNsZSI+MTc8L3JlZi10eXBlPjxjb250cmlidXRvcnM+PGF1dGhvcnM+PGF1dGhv
cj5EZXNhbGVnbiwgSC48L2F1dGhvcj48YXV0aG9yPkFiZXJyYSwgSC48L2F1dGhvcj48YXV0aG9y
PkJlcmhlLCBOLjwvYXV0aG9yPjxhdXRob3I+TWVrYXNoYSwgQi48L2F1dGhvcj48YXV0aG9yPlN0
ZW5lLUpvaGFuc2VuLCBLLjwvYXV0aG9yPjxhdXRob3I+S3JhcnVwLCBILjwvYXV0aG9yPjxhdXRo
b3I+UGVyZWlyYSwgQS4gUC48L2F1dGhvcj48YXV0aG9yPkd1bmRlcnNlbiwgUy4gRy48L2F1dGhv
cj48YXV0aG9yPkpvaGFubmVzc2VuLCBBLjwvYXV0aG9yPjwvYXV0aG9ycz48L2NvbnRyaWJ1dG9y
cz48YXV0aC1hZGRyZXNzPk1lZGljYWwgRGVwYXJ0bWVudCwgU3QuIFBhdWwmYXBvcztzIEhvc3Bp
dGFsIE1pbGxlbm5pdW0gTWVkaWNhbCBDb2xsZWdlLCBBZGRpcyBBYmFiYSwgRXRoaW9waWEuJiN4
RDtBa2xpbHUgTGVtbWEgSW5zdGl0dXRlIG9mIFBhdGhvYmlvbG9neSwgQWRkaXMgQWJhYmEgVW5p
dmVyc2l0eSwgQWRkaXMgQWJhYmEsIEV0aGlvcGlhLiYjeEQ7Q2VudHJlIGZvciBJbXBvcnRlZCBh
bmQgVHJvcGljYWwgRGlzZWFzZXMsIE9zbG8gVW5pdmVyc2l0eSBIb3NwaXRhbCwgVWxsZXbDpWws
IFBPIEJveCA0OTU2IE55ZGFsZW4sIDA0MjQsIE9zbG8sIE5vcndheS4mI3hEO0RlcGFydG1lbnQg
b2YgTW9sZWN1bGFyIEJpb2xvZ3ksIE5vcndlZ2lhbiBJbnN0aXR1dGUgb2YgUHVibGljIEhlYWx0
aCwgT3NsbywgTm9yd2F5LiYjeEQ7U2VjdGlvbiBvZiBNb2xlY3VsYXIgRGlhZ25vc3RpY3MsIEFh
bGJvcmcgVW5pdmVyc2l0eSBIb3NwaXRhbCwgQWFsYm9yZywgRGVubWFyay4mI3hEO0ZhY3VsdHkg
b2YgTWVkaWNpbmUsIFVuaXZlcnNpdHkgb2YgT3NsbywgT3NsbywgTm9yd2F5LiYjeEQ7UmVzZWFy
Y2ggVW5pdCwgU8O4cmxhbmRldCBIb3NwaXRhbCBIRiwgS3Jpc3RpYW5zYW5kLCBOb3J3YXkuJiN4
RDtEZXBhcnRtZW50IG9mIEdsb2JhbCBEZXZlbG9wbWVudCBhbmQgUGxhbm5pbmcsIFVuaXZlcnNp
dHkgb2YgQWdkZXIsIEtyaXN0aWFuc2FuZCwgTm9yd2F5LiYjeEQ7Q2VudHJlIGZvciBJbXBvcnRl
ZCBhbmQgVHJvcGljYWwgRGlzZWFzZXMsIE9zbG8gVW5pdmVyc2l0eSBIb3NwaXRhbCwgVWxsZXbD
pWwsIFBPIEJveCA0OTU2IE55ZGFsZW4sIDA0MjQsIE9zbG8sIE5vcndheS4gam9oYW5uZXNzZW4u
YXNnZWlyQGdtYWlsLmNvbS4mI3hEO0RlcGFydG1lbnQgb2YgSW5mZWN0aW91cyBEaXNlYXNlcywg
VmVzdGZvbGQgSG9zcGl0YWwgVHJ1c3QsIFTDuG5zYmVyZywgTm9yd2F5LiBqb2hhbm5lc3Nlbi5h
c2dlaXJAZ21haWwuY29tLjwvYXV0aC1hZGRyZXNzPjx0aXRsZXM+PHRpdGxlPlRyZWF0bWVudCBv
ZiBjaHJvbmljIGhlcGF0aXRpcyBCIGluIHN1Yi1TYWhhcmFuIEFmcmljYTogMS15ZWFyIHJlc3Vs
dHMgb2YgYSBwaWxvdCBwcm9ncmFtIGluIEV0aGlvcGlhPC90aXRsZT48c2Vjb25kYXJ5LXRpdGxl
PkJNQyBNZWQ8L3NlY29uZGFyeS10aXRsZT48L3RpdGxlcz48cGVyaW9kaWNhbD48ZnVsbC10aXRs
ZT5CTUMgTWVkPC9mdWxsLXRpdGxlPjwvcGVyaW9kaWNhbD48cGFnZXM+MjM0PC9wYWdlcz48dm9s
dW1lPjE2PC92b2x1bWU+PG51bWJlcj4xPC9udW1iZXI+PGVkaXRpb24+MjAxOC8xMi8xODwvZWRp
dGlvbj48a2V5d29yZHM+PGtleXdvcmQ+QWRvbGVzY2VudDwva2V5d29yZD48a2V5d29yZD5BZHVs
dDwva2V5d29yZD48a2V5d29yZD5BbnRpdmlyYWwgQWdlbnRzLyp0aGVyYXBldXRpYyB1c2U8L2tl
eXdvcmQ+PGtleXdvcmQ+QmlvbWFya2Vyczwva2V5d29yZD48a2V5d29yZD5FdGhpb3BpYTwva2V5
d29yZD48a2V5d29yZD5GZW1hbGU8L2tleXdvcmQ+PGtleXdvcmQ+Rm9sbG93LVVwIFN0dWRpZXM8
L2tleXdvcmQ+PGtleXdvcmQ+SGVwYXRpdGlzIEIsIENocm9uaWMvY29tcGxpY2F0aW9ucy8qZHJ1
ZyB0aGVyYXB5PC9rZXl3b3JkPjxrZXl3b3JkPkh1bWFuczwva2V5d29yZD48a2V5d29yZD5MaXZl
ciBDaXJyaG9zaXMvbW9ydGFsaXR5L3Zpcm9sb2d5PC9rZXl3b3JkPjxrZXl3b3JkPk1hbGU8L2tl
eXdvcmQ+PGtleXdvcmQ+TWlkZGxlIEFnZWQ8L2tleXdvcmQ+PGtleXdvcmQ+UGlsb3QgUHJvamVj
dHM8L2tleXdvcmQ+PGtleXdvcmQ+VGVub2ZvdmlyLyp0aGVyYXBldXRpYyB1c2U8L2tleXdvcmQ+
PGtleXdvcmQ+VHJlYXRtZW50IEFkaGVyZW5jZSBhbmQgQ29tcGxpYW5jZTwva2V5d29yZD48a2V5
d29yZD5UcmVhdG1lbnQgT3V0Y29tZTwva2V5d29yZD48a2V5d29yZD5WaXJhbCBMb2FkL2RydWcg
ZWZmZWN0czwva2V5d29yZD48a2V5d29yZD5Zb3VuZyBBZHVsdDwva2V5d29yZD48a2V5d29yZD4q
QW50aXZpcmFsIHRoZXJhcHk8L2tleXdvcmQ+PGtleXdvcmQ+KkVwaWRlbWlvbG9neTwva2V5d29y
ZD48a2V5d29yZD4qUmVzb3VyY2UtbGltaXRlZCBzZXR0aW5nczwva2V5d29yZD48a2V5d29yZD4q
VmlyYWwgaGVwYXRpdGlzPC9rZXl3b3JkPjxrZXl3b3JkPmZvciBNZWRpY2FsIGFuZCBIZWFsdGgg
UmVzZWFyY2ggRXRoaWNzIGluIE5vcndheSBhbmQgdGhlIE5hdGlvbmFsIFJlc2VhcmNoIEV0aGlj
czwva2V5d29yZD48a2V5d29yZD5SZXZpZXcgQ29tbWl0dGVlIGluIEV0aGlvcGlhLCBhcyB3ZWxs
IGFzIHRoZSBwZXJ0aW5lbnQgaW5zdGl0dXRpb25hbCBldGhpY2FsIHJldmlldzwva2V5d29yZD48
a2V5d29yZD5ib2FyZHMuIFdyaXR0ZW4gaW5mb3JtZWQgY29uc2VudCB3YXMgb2J0YWluZWQgZnJv
bSBhbGwgc3R1ZHkgcGFydGljaXBhbnRzLiBDT05TRU5UPC9rZXl3b3JkPjxrZXl3b3JkPkZPUiBQ
VUJMSUNBVElPTjogTm90IGFwcGxpY2FibGUuIENPTVBFVElORyBJTlRFUkVTVFM6IFRoZSBhdXRo
b3JzIGRlY2xhcmUgdGhhdCB0aGV5PC9rZXl3b3JkPjxrZXl3b3JkPmhhdmUgbm8gY29tcGV0aW5n
IGludGVyZXN0cy4gUFVCTElTSEVS4oCZUyBOT1RFOiBTcHJpbmdlciBOYXR1cmUgcmVtYWlucyBu
ZXV0cmFsIHdpdGg8L2tleXdvcmQ+PGtleXdvcmQ+cmVnYXJkIHRvIGp1cmlzZGljdGlvbmFsIGNs
YWltcyBpbiBwdWJsaXNoZWQgbWFwcyBhbmQgaW5zdGl0dXRpb25hbCBhZmZpbGlhdGlvbnMuPC9r
ZXl3b3JkPjwva2V5d29yZHM+PGRhdGVzPjx5ZWFyPjIwMTg8L3llYXI+PHB1Yi1kYXRlcz48ZGF0
ZT5EZWMgMTc8L2RhdGU+PC9wdWItZGF0ZXM+PC9kYXRlcz48aXNibj4xNzQxLTcwMTU8L2lzYm4+
PGFjY2Vzc2lvbi1udW0+MzA1NTQ1NzE8L2FjY2Vzc2lvbi1udW0+PHVybHM+PHJlbGF0ZWQtdXJs
cz48dXJsPmh0dHBzOi8vd3d3Lm5jYmkubmxtLm5paC5nb3YvcG1jL2FydGljbGVzL1BNQzYyOTYw
NDAvcGRmLzEyOTE2XzIwMThfQXJ0aWNsZV8xMjI5LnBkZjwvdXJsPjwvcmVsYXRlZC11cmxzPjwv
dXJscz48Y3VzdG9tMj5QTUM2Mjk2MDQwPC9jdXN0b20yPjxlbGVjdHJvbmljLXJlc291cmNlLW51
bT4xMC4xMTg2L3MxMjkxNi0wMTgtMTIyOS14PC9lbGVjdHJvbmljLXJlc291cmNlLW51bT48cmVt
b3RlLWRhdGFiYXNlLXByb3ZpZGVyPk5MTTwvcmVtb3RlLWRhdGFiYXNlLXByb3ZpZGVyPjxsYW5n
dWFnZT5lbmc8L2xhbmd1YWdlPjwvcmVjb3JkPjwvQ2l0ZT48L0VuZE5vdGU+
</w:fldData>
        </w:fldChar>
      </w:r>
      <w:r w:rsidR="008C436D">
        <w:instrText xml:space="preserve"> ADDIN EN.CITE.DATA </w:instrText>
      </w:r>
      <w:r w:rsidR="008C436D">
        <w:fldChar w:fldCharType="end"/>
      </w:r>
      <w:r w:rsidR="002E0D32">
        <w:fldChar w:fldCharType="separate"/>
      </w:r>
      <w:r w:rsidR="008C436D">
        <w:rPr>
          <w:noProof/>
        </w:rPr>
        <w:t>[35]</w:t>
      </w:r>
      <w:r w:rsidR="002E0D32">
        <w:fldChar w:fldCharType="end"/>
      </w:r>
      <w:r w:rsidR="00D66CCA">
        <w:t xml:space="preserve"> </w:t>
      </w:r>
      <w:r w:rsidR="00141D07">
        <w:t>These compare to estimates from a recent systematic review where globally, 12% of participants in community studies required treatment.</w:t>
      </w:r>
      <w:r w:rsidR="00141D07">
        <w:fldChar w:fldCharType="begin">
          <w:fldData xml:space="preserve">PEVuZE5vdGU+PENpdGU+PEF1dGhvcj5UYW48L0F1dGhvcj48WWVhcj4yMDIxPC9ZZWFyPjxSZWNO
dW0+MTIwMTwvUmVjTnVtPjxEaXNwbGF5VGV4dD5bMzZdPC9EaXNwbGF5VGV4dD48cmVjb3JkPjxy
ZWMtbnVtYmVyPjEyMDE8L3JlYy1udW1iZXI+PGZvcmVpZ24ta2V5cz48a2V5IGFwcD0iRU4iIGRi
LWlkPSJwc3A1eDB4dHg1dmR4bmVmc3YzeGQ5YXFmczJweGVweHR2MHQiIHRpbWVzdGFtcD0iMTYw
Njc0NTc0NCI+MTIwMTwva2V5PjwvZm9yZWlnbi1rZXlzPjxyZWYtdHlwZSBuYW1lPSJKb3VybmFs
IEFydGljbGUiPjE3PC9yZWYtdHlwZT48Y29udHJpYnV0b3JzPjxhdXRob3JzPjxhdXRob3I+VGFu
LCBNLjwvYXV0aG9yPjxhdXRob3I+QmhhZG9yaWEsIEEuIFMuPC9hdXRob3I+PGF1dGhvcj5DdWks
IEYuPC9hdXRob3I+PGF1dGhvcj5UYW4sIEEuPC9hdXRob3I+PGF1dGhvcj5WYW4gSG9sdGVuLCBK
LjwvYXV0aG9yPjxhdXRob3I+RWFzdGVyYnJvb2ssIFAuPC9hdXRob3I+PGF1dGhvcj5Gb3JkLCBO
LjwvYXV0aG9yPjxhdXRob3I+SGFuLCBRLjwvYXV0aG9yPjxhdXRob3I+THUsIFkuPC9hdXRob3I+
PGF1dGhvcj5CdWx0ZXJ5cywgTS48L2F1dGhvcj48YXV0aG9yPkh1dGluLCBZLjwvYXV0aG9yPjwv
YXV0aG9ycz48L2NvbnRyaWJ1dG9ycz48YXV0aC1hZGRyZXNzPkRlcGFydG1lbnQgb2YgSElWL0FJ
RFMgYW5kIEdsb2JhbCBIZXBhdGl0aXMgUHJvZ3JhbW1lLCBXSE8sIEdlbmV2YSwgU3dpdHplcmxh
bmQ7IERlcGFydG1lbnQgb2YgTWVkaWNpbmUsIE5hdGlvbmFsIFVuaXZlcnNpdHkgSGVhbHRoIFN5
c3RlbSwgU2luZ2Fwb3JlLiYjeEQ7QWxsIEluZGlhIEluc3RpdHV0ZSBvZiBNZWRpY2FsIFNjaWVu
Y2VzLCBSaXNoaWtlc2gsIFV0dGFyYWtoYW5kLCBJbmRpYS4mI3hEO0RlcGFydG1lbnQgb2YgSElW
L0FJRFMgYW5kIEdsb2JhbCBIZXBhdGl0aXMgUHJvZ3JhbW1lLCBXSE8sIEdlbmV2YSwgU3dpdHpl
cmxhbmQuJiN4RDtTaW5nYXBvcmUuJiN4RDtEZXBhcnRtZW50IG9mIEhJVi9BSURTIGFuZCBHbG9i
YWwgSGVwYXRpdGlzIFByb2dyYW1tZSwgV0hPLCBHZW5ldmEsIFN3aXR6ZXJsYW5kLiBFbGVjdHJv
bmljIGFkZHJlc3M6IGh1dGlueUB3aG8uaW50LjwvYXV0aC1hZGRyZXNzPjx0aXRsZXM+PHRpdGxl
PkVzdGltYXRpbmcgdGhlIHByb3BvcnRpb24gb2YgcGVvcGxlIHdpdGggY2hyb25pYyBoZXBhdGl0
aXMgQiB2aXJ1cyBpbmZlY3Rpb24gZWxpZ2libGUgZm9yIGhlcGF0aXRpcyBCIGFudGl2aXJhbCB0
cmVhdG1lbnQgd29ybGR3aWRlOiBhIHN5c3RlbWF0aWMgcmV2aWV3IGFuZCBtZXRhLWFuYWx5c2lz
PC90aXRsZT48c2Vjb25kYXJ5LXRpdGxlPkxhbmNldCBHYXN0cm9lbnRlcm9sIEhlcGF0b2w8L3Nl
Y29uZGFyeS10aXRsZT48YWx0LXRpdGxlPkxhbmNldCBHYXN0cm9lbnRlcm9sIEhlcGF0b2w8L2Fs
dC10aXRsZT48L3RpdGxlcz48cGFnZXM+MTA2LTExOTwvcGFnZXM+PHZvbHVtZT42PC92b2x1bWU+
PG51bWJlcj4yPC9udW1iZXI+PGVkaXRpb24+MjAyMC8xMS8xNzwvZWRpdGlvbj48a2V5d29yZHM+
PGtleXdvcmQ+QW50aXZpcmFsIEFnZW50cy8qdGhlcmFwZXV0aWMgdXNlPC9rZXl3b3JkPjxrZXl3
b3JkPipHbG9iYWwgSGVhbHRoPC9rZXl3b3JkPjxrZXl3b3JkPkhlcGF0aXRpcyBCLCBDaHJvbmlj
L2NvbXBsaWNhdGlvbnMvZGlhZ25vc2lzLypkcnVnIHRoZXJhcHkvZXBpZGVtaW9sb2d5PC9rZXl3
b3JkPjxrZXl3b3JkPkh1bWFuczwva2V5d29yZD48a2V5d29yZD5OZWVkcyBBc3Nlc3NtZW50PC9r
ZXl3b3JkPjxrZXl3b3JkPlByYWN0aWNlIEd1aWRlbGluZXMgYXMgVG9waWM8L2tleXdvcmQ+PGtl
eXdvcmQ+V29ybGQgSGVhbHRoIE9yZ2FuaXphdGlvbjwva2V5d29yZD48L2tleXdvcmRzPjxkYXRl
cz48eWVhcj4yMDIxPC95ZWFyPjxwdWItZGF0ZXM+PGRhdGU+RmViPC9kYXRlPjwvcHViLWRhdGVz
PjwvZGF0ZXM+PGlzYm4+MjQ2OC0xMjUzIChFbGVjdHJvbmljKTwvaXNibj48YWNjZXNzaW9uLW51
bT4zMzE5NzM5NzwvYWNjZXNzaW9uLW51bT48dXJscz48cmVsYXRlZC11cmxzPjx1cmw+aHR0cHM6
Ly93d3cubmNiaS5ubG0ubmloLmdvdi9wdWJtZWQvMzMxOTczOTc8L3VybD48L3JlbGF0ZWQtdXJs
cz48L3VybHM+PGN1c3RvbTI+UE1DNzgwMTgxNDwvY3VzdG9tMj48ZWxlY3Ryb25pYy1yZXNvdXJj
ZS1udW0+MTAuMTAxNi9TMjQ2OC0xMjUzKDIwKTMwMzA3LTE8L2VsZWN0cm9uaWMtcmVzb3VyY2Ut
bnVtPjwvcmVjb3JkPjwvQ2l0ZT48L0VuZE5vdGU+AG==
</w:fldData>
        </w:fldChar>
      </w:r>
      <w:r w:rsidR="008C436D">
        <w:instrText xml:space="preserve"> ADDIN EN.CITE </w:instrText>
      </w:r>
      <w:r w:rsidR="008C436D">
        <w:fldChar w:fldCharType="begin">
          <w:fldData xml:space="preserve">PEVuZE5vdGU+PENpdGU+PEF1dGhvcj5UYW48L0F1dGhvcj48WWVhcj4yMDIxPC9ZZWFyPjxSZWNO
dW0+MTIwMTwvUmVjTnVtPjxEaXNwbGF5VGV4dD5bMzZdPC9EaXNwbGF5VGV4dD48cmVjb3JkPjxy
ZWMtbnVtYmVyPjEyMDE8L3JlYy1udW1iZXI+PGZvcmVpZ24ta2V5cz48a2V5IGFwcD0iRU4iIGRi
LWlkPSJwc3A1eDB4dHg1dmR4bmVmc3YzeGQ5YXFmczJweGVweHR2MHQiIHRpbWVzdGFtcD0iMTYw
Njc0NTc0NCI+MTIwMTwva2V5PjwvZm9yZWlnbi1rZXlzPjxyZWYtdHlwZSBuYW1lPSJKb3VybmFs
IEFydGljbGUiPjE3PC9yZWYtdHlwZT48Y29udHJpYnV0b3JzPjxhdXRob3JzPjxhdXRob3I+VGFu
LCBNLjwvYXV0aG9yPjxhdXRob3I+QmhhZG9yaWEsIEEuIFMuPC9hdXRob3I+PGF1dGhvcj5DdWks
IEYuPC9hdXRob3I+PGF1dGhvcj5UYW4sIEEuPC9hdXRob3I+PGF1dGhvcj5WYW4gSG9sdGVuLCBK
LjwvYXV0aG9yPjxhdXRob3I+RWFzdGVyYnJvb2ssIFAuPC9hdXRob3I+PGF1dGhvcj5Gb3JkLCBO
LjwvYXV0aG9yPjxhdXRob3I+SGFuLCBRLjwvYXV0aG9yPjxhdXRob3I+THUsIFkuPC9hdXRob3I+
PGF1dGhvcj5CdWx0ZXJ5cywgTS48L2F1dGhvcj48YXV0aG9yPkh1dGluLCBZLjwvYXV0aG9yPjwv
YXV0aG9ycz48L2NvbnRyaWJ1dG9ycz48YXV0aC1hZGRyZXNzPkRlcGFydG1lbnQgb2YgSElWL0FJ
RFMgYW5kIEdsb2JhbCBIZXBhdGl0aXMgUHJvZ3JhbW1lLCBXSE8sIEdlbmV2YSwgU3dpdHplcmxh
bmQ7IERlcGFydG1lbnQgb2YgTWVkaWNpbmUsIE5hdGlvbmFsIFVuaXZlcnNpdHkgSGVhbHRoIFN5
c3RlbSwgU2luZ2Fwb3JlLiYjeEQ7QWxsIEluZGlhIEluc3RpdHV0ZSBvZiBNZWRpY2FsIFNjaWVu
Y2VzLCBSaXNoaWtlc2gsIFV0dGFyYWtoYW5kLCBJbmRpYS4mI3hEO0RlcGFydG1lbnQgb2YgSElW
L0FJRFMgYW5kIEdsb2JhbCBIZXBhdGl0aXMgUHJvZ3JhbW1lLCBXSE8sIEdlbmV2YSwgU3dpdHpl
cmxhbmQuJiN4RDtTaW5nYXBvcmUuJiN4RDtEZXBhcnRtZW50IG9mIEhJVi9BSURTIGFuZCBHbG9i
YWwgSGVwYXRpdGlzIFByb2dyYW1tZSwgV0hPLCBHZW5ldmEsIFN3aXR6ZXJsYW5kLiBFbGVjdHJv
bmljIGFkZHJlc3M6IGh1dGlueUB3aG8uaW50LjwvYXV0aC1hZGRyZXNzPjx0aXRsZXM+PHRpdGxl
PkVzdGltYXRpbmcgdGhlIHByb3BvcnRpb24gb2YgcGVvcGxlIHdpdGggY2hyb25pYyBoZXBhdGl0
aXMgQiB2aXJ1cyBpbmZlY3Rpb24gZWxpZ2libGUgZm9yIGhlcGF0aXRpcyBCIGFudGl2aXJhbCB0
cmVhdG1lbnQgd29ybGR3aWRlOiBhIHN5c3RlbWF0aWMgcmV2aWV3IGFuZCBtZXRhLWFuYWx5c2lz
PC90aXRsZT48c2Vjb25kYXJ5LXRpdGxlPkxhbmNldCBHYXN0cm9lbnRlcm9sIEhlcGF0b2w8L3Nl
Y29uZGFyeS10aXRsZT48YWx0LXRpdGxlPkxhbmNldCBHYXN0cm9lbnRlcm9sIEhlcGF0b2w8L2Fs
dC10aXRsZT48L3RpdGxlcz48cGFnZXM+MTA2LTExOTwvcGFnZXM+PHZvbHVtZT42PC92b2x1bWU+
PG51bWJlcj4yPC9udW1iZXI+PGVkaXRpb24+MjAyMC8xMS8xNzwvZWRpdGlvbj48a2V5d29yZHM+
PGtleXdvcmQ+QW50aXZpcmFsIEFnZW50cy8qdGhlcmFwZXV0aWMgdXNlPC9rZXl3b3JkPjxrZXl3
b3JkPipHbG9iYWwgSGVhbHRoPC9rZXl3b3JkPjxrZXl3b3JkPkhlcGF0aXRpcyBCLCBDaHJvbmlj
L2NvbXBsaWNhdGlvbnMvZGlhZ25vc2lzLypkcnVnIHRoZXJhcHkvZXBpZGVtaW9sb2d5PC9rZXl3
b3JkPjxrZXl3b3JkPkh1bWFuczwva2V5d29yZD48a2V5d29yZD5OZWVkcyBBc3Nlc3NtZW50PC9r
ZXl3b3JkPjxrZXl3b3JkPlByYWN0aWNlIEd1aWRlbGluZXMgYXMgVG9waWM8L2tleXdvcmQ+PGtl
eXdvcmQ+V29ybGQgSGVhbHRoIE9yZ2FuaXphdGlvbjwva2V5d29yZD48L2tleXdvcmRzPjxkYXRl
cz48eWVhcj4yMDIxPC95ZWFyPjxwdWItZGF0ZXM+PGRhdGU+RmViPC9kYXRlPjwvcHViLWRhdGVz
PjwvZGF0ZXM+PGlzYm4+MjQ2OC0xMjUzIChFbGVjdHJvbmljKTwvaXNibj48YWNjZXNzaW9uLW51
bT4zMzE5NzM5NzwvYWNjZXNzaW9uLW51bT48dXJscz48cmVsYXRlZC11cmxzPjx1cmw+aHR0cHM6
Ly93d3cubmNiaS5ubG0ubmloLmdvdi9wdWJtZWQvMzMxOTczOTc8L3VybD48L3JlbGF0ZWQtdXJs
cz48L3VybHM+PGN1c3RvbTI+UE1DNzgwMTgxNDwvY3VzdG9tMj48ZWxlY3Ryb25pYy1yZXNvdXJj
ZS1udW0+MTAuMTAxNi9TMjQ2OC0xMjUzKDIwKTMwMzA3LTE8L2VsZWN0cm9uaWMtcmVzb3VyY2Ut
bnVtPjwvcmVjb3JkPjwvQ2l0ZT48L0VuZE5vdGU+AG==
</w:fldData>
        </w:fldChar>
      </w:r>
      <w:r w:rsidR="008C436D">
        <w:instrText xml:space="preserve"> ADDIN EN.CITE.DATA </w:instrText>
      </w:r>
      <w:r w:rsidR="008C436D">
        <w:fldChar w:fldCharType="end"/>
      </w:r>
      <w:r w:rsidR="00141D07">
        <w:fldChar w:fldCharType="separate"/>
      </w:r>
      <w:r w:rsidR="008C436D">
        <w:rPr>
          <w:noProof/>
        </w:rPr>
        <w:t>[36]</w:t>
      </w:r>
      <w:r w:rsidR="00141D07">
        <w:fldChar w:fldCharType="end"/>
      </w:r>
      <w:r w:rsidR="00141D07">
        <w:t xml:space="preserve"> </w:t>
      </w:r>
      <w:r w:rsidR="00B56A7B">
        <w:t>International t</w:t>
      </w:r>
      <w:r w:rsidR="00421E41">
        <w:t xml:space="preserve">reatment </w:t>
      </w:r>
      <w:r w:rsidR="00D05371">
        <w:t>criteria</w:t>
      </w:r>
      <w:r w:rsidR="00421E41">
        <w:t xml:space="preserve"> </w:t>
      </w:r>
      <w:r w:rsidR="00D05371">
        <w:t xml:space="preserve">are </w:t>
      </w:r>
      <w:r w:rsidR="00421E41">
        <w:t>derived from European and Asian data, and prospective cohort data from sub-Saharan are</w:t>
      </w:r>
      <w:r w:rsidR="00141D07">
        <w:t xml:space="preserve"> </w:t>
      </w:r>
      <w:r w:rsidR="00421E41">
        <w:t xml:space="preserve">required to </w:t>
      </w:r>
      <w:r w:rsidR="00141D07">
        <w:t xml:space="preserve">validate treatment </w:t>
      </w:r>
      <w:r w:rsidR="00421E41">
        <w:t xml:space="preserve">criteria in </w:t>
      </w:r>
      <w:r w:rsidR="00141D07">
        <w:t>sub-Saharan Africa</w:t>
      </w:r>
      <w:r w:rsidR="00D05371">
        <w:t xml:space="preserve">, </w:t>
      </w:r>
      <w:r w:rsidR="005531EB">
        <w:t xml:space="preserve">considering that the African region has </w:t>
      </w:r>
      <w:r w:rsidR="00B56A7B">
        <w:t xml:space="preserve">among </w:t>
      </w:r>
      <w:r w:rsidR="005531EB">
        <w:t>the highest prevalence of hepatitis B globally.</w:t>
      </w:r>
      <w:r w:rsidR="005531EB">
        <w:fldChar w:fldCharType="begin"/>
      </w:r>
      <w:r w:rsidR="008C436D">
        <w:instrText xml:space="preserve"> ADDIN EN.CITE &lt;EndNote&gt;&lt;Cite&gt;&lt;Author&gt;World Health Organisation&lt;/Author&gt;&lt;Year&gt;2017&lt;/Year&gt;&lt;RecNum&gt;439&lt;/RecNum&gt;&lt;DisplayText&gt;[37]&lt;/DisplayText&gt;&lt;record&gt;&lt;rec-number&gt;439&lt;/rec-number&gt;&lt;foreign-keys&gt;&lt;key app="EN" db-id="psp5x0xtx5vdxnefsv3xd9aqfs2pxepxtv0t" timestamp="1523541773"&gt;439&lt;/key&gt;&lt;/foreign-keys&gt;&lt;ref-type name="Report"&gt;27&lt;/ref-type&gt;&lt;contributors&gt;&lt;authors&gt;&lt;author&gt;World Health Organisation,&lt;/author&gt;&lt;/authors&gt;&lt;/contributors&gt;&lt;titles&gt;&lt;title&gt;Global Hepatitis Report&lt;/title&gt;&lt;/titles&gt;&lt;dates&gt;&lt;year&gt;2017&lt;/year&gt;&lt;/dates&gt;&lt;pub-location&gt;Geneva, Switzerland&lt;/pub-location&gt;&lt;publisher&gt;WHO&lt;/publisher&gt;&lt;urls&gt;&lt;/urls&gt;&lt;/record&gt;&lt;/Cite&gt;&lt;/EndNote&gt;</w:instrText>
      </w:r>
      <w:r w:rsidR="005531EB">
        <w:fldChar w:fldCharType="separate"/>
      </w:r>
      <w:r w:rsidR="008C436D">
        <w:rPr>
          <w:noProof/>
        </w:rPr>
        <w:t>[37]</w:t>
      </w:r>
      <w:r w:rsidR="005531EB">
        <w:fldChar w:fldCharType="end"/>
      </w:r>
      <w:r w:rsidR="005531EB">
        <w:t xml:space="preserve"> R</w:t>
      </w:r>
      <w:r w:rsidR="00141D07">
        <w:t>ecent evidence from Ethiopia</w:t>
      </w:r>
      <w:r w:rsidR="005531EB">
        <w:t xml:space="preserve"> observed that </w:t>
      </w:r>
      <w:r w:rsidR="00141D07">
        <w:t xml:space="preserve">WHO guidelines failed to identify </w:t>
      </w:r>
      <w:r w:rsidR="00873EAB">
        <w:t xml:space="preserve">as eligible for treatment </w:t>
      </w:r>
      <w:r w:rsidR="00141D07">
        <w:t>36% of patients with compensated cirrhosis, who</w:t>
      </w:r>
      <w:r w:rsidR="005531EB">
        <w:t xml:space="preserve"> </w:t>
      </w:r>
      <w:r w:rsidR="00873EAB">
        <w:t xml:space="preserve">are likely to </w:t>
      </w:r>
      <w:r w:rsidR="00141D07">
        <w:t>benefit most from antiviral treatment.</w:t>
      </w:r>
      <w:r w:rsidR="00141D07">
        <w:fldChar w:fldCharType="begin">
          <w:fldData xml:space="preserve">PEVuZE5vdGU+PENpdGU+PEF1dGhvcj5BYmVycmE8L0F1dGhvcj48WWVhcj4yMDE5PC9ZZWFyPjxS
ZWNOdW0+MTIwMjwvUmVjTnVtPjxEaXNwbGF5VGV4dD5bMzhdPC9EaXNwbGF5VGV4dD48cmVjb3Jk
PjxyZWMtbnVtYmVyPjEyMDI8L3JlYy1udW1iZXI+PGZvcmVpZ24ta2V5cz48a2V5IGFwcD0iRU4i
IGRiLWlkPSJwc3A1eDB4dHg1dmR4bmVmc3YzeGQ5YXFmczJweGVweHR2MHQiIHRpbWVzdGFtcD0i
MTYwNjc0OTA5MSI+MTIwMjwva2V5PjwvZm9yZWlnbi1rZXlzPjxyZWYtdHlwZSBuYW1lPSJKb3Vy
bmFsIEFydGljbGUiPjE3PC9yZWYtdHlwZT48Y29udHJpYnV0b3JzPjxhdXRob3JzPjxhdXRob3I+
QWJlcnJhLCBILjwvYXV0aG9yPjxhdXRob3I+RGVzYWxlZ24sIEguPC9hdXRob3I+PGF1dGhvcj5C
ZXJoZSwgTi48L2F1dGhvcj48YXV0aG9yPk1la2FzaGEsIEIuPC9hdXRob3I+PGF1dGhvcj5NZWRo
aW4sIEcuPC9hdXRob3I+PGF1dGhvcj5HdW5kZXJzZW4sIFMuIEcuPC9hdXRob3I+PGF1dGhvcj5K
b2hhbm5lc3NlbiwgQS48L2F1dGhvcj48L2F1dGhvcnM+PC9jb250cmlidXRvcnM+PGF1dGgtYWRk
cmVzcz5NZWRpY2FsIERlcGFydG1lbnQsIFN0LiBQYXVsJmFwb3M7cyBIb3NwaXRhbCBNaWxsZW5u
aXVtIE1lZGljYWwgQ29sbGVnZSwgQWRkaXMgQWJhYmEsIEV0aGlvcGlhLiYjeEQ7QWtsaWx1IExl
bW1hIEluc3RpdHV0ZSBvZiBQYXRob2Jpb2xvZ3ksIEFkZGlzIEFiYWJhIFVuaXZlcnNpdHksIEFk
ZGlzIEFiYWJhLCBFdGhpb3BpYTsgUmVnaW9uYWwgQ2VudHJlIGZvciBJbXBvcnRlZCBhbmQgVHJv
cGljYWwgRGlzZWFzZXMsIE9zbG8gVW5pdmVyc2l0eSBIb3NwaXRhbCwgVWxsZXbDpWwsIE9zbG8s
IE5vcndheS4mI3hEO0FrbGlsdSBMZW1tYSBJbnN0aXR1dGUgb2YgUGF0aG9iaW9sb2d5LCBBZGRp
cyBBYmFiYSBVbml2ZXJzaXR5LCBBZGRpcyBBYmFiYSwgRXRoaW9waWEuJiN4RDtSZXNlYXJjaCBV
bml0LCBTw7hybGFuZGV0IEhvc3BpdGFsIEhGLCBLcmlzdGlhbnNhbmQsIE5vcndheTsgRGVwYXJ0
bWVudCBvZiBHbG9iYWwgRGV2ZWxvcG1lbnQgYW5kIFBsYW5uaW5nLCBVbml2ZXJzaXR5IG9mIEFn
ZGVyLCBLcmlzdGlhbnNhbmQsIE5vcndheS4mI3hEO1JlZ2lvbmFsIENlbnRyZSBmb3IgSW1wb3J0
ZWQgYW5kIFRyb3BpY2FsIERpc2Vhc2VzLCBPc2xvIFVuaXZlcnNpdHkgSG9zcGl0YWwsIFVsbGV2
w6VsLCBPc2xvLCBOb3J3YXk7IERlcGFydG1lbnQgb2YgSW5mZWN0aW91cyBEaXNlYXNlcywgVmVz
dGZvbGQgSG9zcGl0YWwgVHJ1c3QsIFTDuG5zYmVyZywgTm9yd2F5LiBFbGVjdHJvbmljIGFkZHJl
c3M6IHV4YXNvaEBzaXYubm8uPC9hdXRoLWFkZHJlc3M+PHRpdGxlcz48dGl0bGU+VGhlIFdITyBn
dWlkZWxpbmVzIGZvciBjaHJvbmljIGhlcGF0aXRpcyBCIGZhaWwgdG8gZGV0ZWN0IGhhbGYgb2Yg
dGhlIHBhdGllbnRzIGluIG5lZWQgb2YgdHJlYXRtZW50IGluIEV0aGlvcGlhPC90aXRsZT48c2Vj
b25kYXJ5LXRpdGxlPkogSGVwYXRvbDwvc2Vjb25kYXJ5LXRpdGxlPjwvdGl0bGVzPjxwZXJpb2Rp
Y2FsPjxmdWxsLXRpdGxlPkpvdXJuYWwgb2YgSGVwYXRvbG9neTwvZnVsbC10aXRsZT48YWJici0x
PkouIEhlcGF0b2wuPC9hYmJyLTE+PGFiYnItMj5KIEhlcGF0b2w8L2FiYnItMj48L3BlcmlvZGlj
YWw+PHBhZ2VzPjEwNjUtMTA3MTwvcGFnZXM+PHZvbHVtZT43MDwvdm9sdW1lPjxudW1iZXI+Njwv
bnVtYmVyPjxlZGl0aW9uPjIwMTkvMDQvMDI8L2VkaXRpb24+PGtleXdvcmRzPjxrZXl3b3JkPipB
bnRpdmlyYWwgdGhlcmFweTwva2V5d29yZD48a2V5d29yZD4qUmVzb3VyY2UtbGltaXRlZCBzZXR0
aW5nczwva2V5d29yZD48a2V5d29yZD4qVHJlYXRtZW50IGd1aWRlbGluZXM8L2tleXdvcmQ+PGtl
eXdvcmQ+KlZhbGlkYXRpb248L2tleXdvcmQ+PGtleXdvcmQ+KlZpcmFsIGhlcGF0aXRpczwva2V5
d29yZD48L2tleXdvcmRzPjxkYXRlcz48eWVhcj4yMDE5PC95ZWFyPjxwdWItZGF0ZXM+PGRhdGU+
SnVuPC9kYXRlPjwvcHViLWRhdGVzPjwvZGF0ZXM+PGlzYm4+MDE2OC04Mjc4PC9pc2JuPjxhY2Nl
c3Npb24tbnVtPjMwOTI5NzQ5PC9hY2Nlc3Npb24tbnVtPjx1cmxzPjwvdXJscz48ZWxlY3Ryb25p
Yy1yZXNvdXJjZS1udW0+MTAuMTAxNi9qLmpoZXAuMjAxOS4wMS4wMzc8L2VsZWN0cm9uaWMtcmVz
b3VyY2UtbnVtPjxyZW1vdGUtZGF0YWJhc2UtcHJvdmlkZXI+TkxNPC9yZW1vdGUtZGF0YWJhc2Ut
cHJvdmlkZXI+PGxhbmd1YWdlPmVuZzwvbGFuZ3VhZ2U+PC9yZWNvcmQ+PC9DaXRlPjwvRW5kTm90
ZT5=
</w:fldData>
        </w:fldChar>
      </w:r>
      <w:r w:rsidR="008C436D">
        <w:instrText xml:space="preserve"> ADDIN EN.CITE </w:instrText>
      </w:r>
      <w:r w:rsidR="008C436D">
        <w:fldChar w:fldCharType="begin">
          <w:fldData xml:space="preserve">PEVuZE5vdGU+PENpdGU+PEF1dGhvcj5BYmVycmE8L0F1dGhvcj48WWVhcj4yMDE5PC9ZZWFyPjxS
ZWNOdW0+MTIwMjwvUmVjTnVtPjxEaXNwbGF5VGV4dD5bMzhdPC9EaXNwbGF5VGV4dD48cmVjb3Jk
PjxyZWMtbnVtYmVyPjEyMDI8L3JlYy1udW1iZXI+PGZvcmVpZ24ta2V5cz48a2V5IGFwcD0iRU4i
IGRiLWlkPSJwc3A1eDB4dHg1dmR4bmVmc3YzeGQ5YXFmczJweGVweHR2MHQiIHRpbWVzdGFtcD0i
MTYwNjc0OTA5MSI+MTIwMjwva2V5PjwvZm9yZWlnbi1rZXlzPjxyZWYtdHlwZSBuYW1lPSJKb3Vy
bmFsIEFydGljbGUiPjE3PC9yZWYtdHlwZT48Y29udHJpYnV0b3JzPjxhdXRob3JzPjxhdXRob3I+
QWJlcnJhLCBILjwvYXV0aG9yPjxhdXRob3I+RGVzYWxlZ24sIEguPC9hdXRob3I+PGF1dGhvcj5C
ZXJoZSwgTi48L2F1dGhvcj48YXV0aG9yPk1la2FzaGEsIEIuPC9hdXRob3I+PGF1dGhvcj5NZWRo
aW4sIEcuPC9hdXRob3I+PGF1dGhvcj5HdW5kZXJzZW4sIFMuIEcuPC9hdXRob3I+PGF1dGhvcj5K
b2hhbm5lc3NlbiwgQS48L2F1dGhvcj48L2F1dGhvcnM+PC9jb250cmlidXRvcnM+PGF1dGgtYWRk
cmVzcz5NZWRpY2FsIERlcGFydG1lbnQsIFN0LiBQYXVsJmFwb3M7cyBIb3NwaXRhbCBNaWxsZW5u
aXVtIE1lZGljYWwgQ29sbGVnZSwgQWRkaXMgQWJhYmEsIEV0aGlvcGlhLiYjeEQ7QWtsaWx1IExl
bW1hIEluc3RpdHV0ZSBvZiBQYXRob2Jpb2xvZ3ksIEFkZGlzIEFiYWJhIFVuaXZlcnNpdHksIEFk
ZGlzIEFiYWJhLCBFdGhpb3BpYTsgUmVnaW9uYWwgQ2VudHJlIGZvciBJbXBvcnRlZCBhbmQgVHJv
cGljYWwgRGlzZWFzZXMsIE9zbG8gVW5pdmVyc2l0eSBIb3NwaXRhbCwgVWxsZXbDpWwsIE9zbG8s
IE5vcndheS4mI3hEO0FrbGlsdSBMZW1tYSBJbnN0aXR1dGUgb2YgUGF0aG9iaW9sb2d5LCBBZGRp
cyBBYmFiYSBVbml2ZXJzaXR5LCBBZGRpcyBBYmFiYSwgRXRoaW9waWEuJiN4RDtSZXNlYXJjaCBV
bml0LCBTw7hybGFuZGV0IEhvc3BpdGFsIEhGLCBLcmlzdGlhbnNhbmQsIE5vcndheTsgRGVwYXJ0
bWVudCBvZiBHbG9iYWwgRGV2ZWxvcG1lbnQgYW5kIFBsYW5uaW5nLCBVbml2ZXJzaXR5IG9mIEFn
ZGVyLCBLcmlzdGlhbnNhbmQsIE5vcndheS4mI3hEO1JlZ2lvbmFsIENlbnRyZSBmb3IgSW1wb3J0
ZWQgYW5kIFRyb3BpY2FsIERpc2Vhc2VzLCBPc2xvIFVuaXZlcnNpdHkgSG9zcGl0YWwsIFVsbGV2
w6VsLCBPc2xvLCBOb3J3YXk7IERlcGFydG1lbnQgb2YgSW5mZWN0aW91cyBEaXNlYXNlcywgVmVz
dGZvbGQgSG9zcGl0YWwgVHJ1c3QsIFTDuG5zYmVyZywgTm9yd2F5LiBFbGVjdHJvbmljIGFkZHJl
c3M6IHV4YXNvaEBzaXYubm8uPC9hdXRoLWFkZHJlc3M+PHRpdGxlcz48dGl0bGU+VGhlIFdITyBn
dWlkZWxpbmVzIGZvciBjaHJvbmljIGhlcGF0aXRpcyBCIGZhaWwgdG8gZGV0ZWN0IGhhbGYgb2Yg
dGhlIHBhdGllbnRzIGluIG5lZWQgb2YgdHJlYXRtZW50IGluIEV0aGlvcGlhPC90aXRsZT48c2Vj
b25kYXJ5LXRpdGxlPkogSGVwYXRvbDwvc2Vjb25kYXJ5LXRpdGxlPjwvdGl0bGVzPjxwZXJpb2Rp
Y2FsPjxmdWxsLXRpdGxlPkpvdXJuYWwgb2YgSGVwYXRvbG9neTwvZnVsbC10aXRsZT48YWJici0x
PkouIEhlcGF0b2wuPC9hYmJyLTE+PGFiYnItMj5KIEhlcGF0b2w8L2FiYnItMj48L3BlcmlvZGlj
YWw+PHBhZ2VzPjEwNjUtMTA3MTwvcGFnZXM+PHZvbHVtZT43MDwvdm9sdW1lPjxudW1iZXI+Njwv
bnVtYmVyPjxlZGl0aW9uPjIwMTkvMDQvMDI8L2VkaXRpb24+PGtleXdvcmRzPjxrZXl3b3JkPipB
bnRpdmlyYWwgdGhlcmFweTwva2V5d29yZD48a2V5d29yZD4qUmVzb3VyY2UtbGltaXRlZCBzZXR0
aW5nczwva2V5d29yZD48a2V5d29yZD4qVHJlYXRtZW50IGd1aWRlbGluZXM8L2tleXdvcmQ+PGtl
eXdvcmQ+KlZhbGlkYXRpb248L2tleXdvcmQ+PGtleXdvcmQ+KlZpcmFsIGhlcGF0aXRpczwva2V5
d29yZD48L2tleXdvcmRzPjxkYXRlcz48eWVhcj4yMDE5PC95ZWFyPjxwdWItZGF0ZXM+PGRhdGU+
SnVuPC9kYXRlPjwvcHViLWRhdGVzPjwvZGF0ZXM+PGlzYm4+MDE2OC04Mjc4PC9pc2JuPjxhY2Nl
c3Npb24tbnVtPjMwOTI5NzQ5PC9hY2Nlc3Npb24tbnVtPjx1cmxzPjwvdXJscz48ZWxlY3Ryb25p
Yy1yZXNvdXJjZS1udW0+MTAuMTAxNi9qLmpoZXAuMjAxOS4wMS4wMzc8L2VsZWN0cm9uaWMtcmVz
b3VyY2UtbnVtPjxyZW1vdGUtZGF0YWJhc2UtcHJvdmlkZXI+TkxNPC9yZW1vdGUtZGF0YWJhc2Ut
cHJvdmlkZXI+PGxhbmd1YWdlPmVuZzwvbGFuZ3VhZ2U+PC9yZWNvcmQ+PC9DaXRlPjwvRW5kTm90
ZT5=
</w:fldData>
        </w:fldChar>
      </w:r>
      <w:r w:rsidR="008C436D">
        <w:instrText xml:space="preserve"> ADDIN EN.CITE.DATA </w:instrText>
      </w:r>
      <w:r w:rsidR="008C436D">
        <w:fldChar w:fldCharType="end"/>
      </w:r>
      <w:r w:rsidR="00141D07">
        <w:fldChar w:fldCharType="separate"/>
      </w:r>
      <w:r w:rsidR="008C436D">
        <w:rPr>
          <w:noProof/>
        </w:rPr>
        <w:t>[38]</w:t>
      </w:r>
      <w:r w:rsidR="00141D07">
        <w:fldChar w:fldCharType="end"/>
      </w:r>
      <w:r w:rsidR="00141D07">
        <w:t xml:space="preserve"> </w:t>
      </w:r>
    </w:p>
    <w:p w14:paraId="5E59351C" w14:textId="44BA5EBB" w:rsidR="00535E73" w:rsidRPr="00FB1EBB" w:rsidRDefault="00303F47" w:rsidP="00D77C7B">
      <w:pPr>
        <w:spacing w:line="360" w:lineRule="auto"/>
        <w:jc w:val="both"/>
      </w:pPr>
      <w:r>
        <w:t>Our study benefitted from significant strengths including a</w:t>
      </w:r>
      <w:r w:rsidR="00B83F65">
        <w:t xml:space="preserve"> large sample size, a</w:t>
      </w:r>
      <w:r>
        <w:t xml:space="preserve">n unbiased census-based </w:t>
      </w:r>
      <w:r w:rsidR="00B83F65">
        <w:t xml:space="preserve">random </w:t>
      </w:r>
      <w:r>
        <w:t>population selection method,</w:t>
      </w:r>
      <w:r w:rsidR="00B83F65">
        <w:t xml:space="preserve"> and the capacity for</w:t>
      </w:r>
      <w:r>
        <w:t xml:space="preserve"> adjustment for </w:t>
      </w:r>
      <w:proofErr w:type="spellStart"/>
      <w:r>
        <w:t>undersampling</w:t>
      </w:r>
      <w:proofErr w:type="spellEnd"/>
      <w:r>
        <w:t xml:space="preserve"> of harder-to-reach demographic groups using </w:t>
      </w:r>
      <w:r w:rsidR="005531EB">
        <w:t>the</w:t>
      </w:r>
      <w:r>
        <w:t xml:space="preserve"> population census</w:t>
      </w:r>
      <w:r w:rsidR="00BA79F3">
        <w:t xml:space="preserve">. We </w:t>
      </w:r>
      <w:r w:rsidR="00B83F65">
        <w:t xml:space="preserve">also </w:t>
      </w:r>
      <w:r w:rsidR="005531EB">
        <w:t>used</w:t>
      </w:r>
      <w:r w:rsidR="00BA79F3">
        <w:t xml:space="preserve"> rigorous </w:t>
      </w:r>
      <w:r w:rsidR="0058020C">
        <w:t xml:space="preserve">methods to assess </w:t>
      </w:r>
      <w:r w:rsidR="00BA79F3">
        <w:t>treatment eligibility</w:t>
      </w:r>
      <w:r w:rsidR="00B83F65">
        <w:t xml:space="preserve"> in line with international guidelines</w:t>
      </w:r>
      <w:r w:rsidR="00BA79F3">
        <w:t xml:space="preserve">. </w:t>
      </w:r>
      <w:r>
        <w:t xml:space="preserve"> </w:t>
      </w:r>
      <w:r w:rsidR="00535E73">
        <w:t xml:space="preserve">There are </w:t>
      </w:r>
      <w:r w:rsidR="00C47728">
        <w:t xml:space="preserve">several </w:t>
      </w:r>
      <w:r w:rsidR="00535E73">
        <w:t>limitations</w:t>
      </w:r>
      <w:r w:rsidR="00BE5619">
        <w:t xml:space="preserve"> to this analysis. </w:t>
      </w:r>
      <w:r w:rsidR="00221FDF">
        <w:t>First</w:t>
      </w:r>
      <w:r w:rsidR="00FA3016">
        <w:t xml:space="preserve"> </w:t>
      </w:r>
      <w:r w:rsidR="002E0D32">
        <w:t>d</w:t>
      </w:r>
      <w:r w:rsidR="00221FDF">
        <w:t>ue to</w:t>
      </w:r>
      <w:r w:rsidR="005275C4">
        <w:t xml:space="preserve"> </w:t>
      </w:r>
      <w:r w:rsidR="00221FDF">
        <w:t>high vaccine coverage</w:t>
      </w:r>
      <w:r w:rsidR="00FA3016">
        <w:t xml:space="preserve"> we were unable to estimate vaccine effectiveness</w:t>
      </w:r>
      <w:r w:rsidR="00B83F65">
        <w:t>, with only 31 unvaccinated children identified in the sample</w:t>
      </w:r>
      <w:r w:rsidR="00FA3016">
        <w:t>.</w:t>
      </w:r>
      <w:r w:rsidR="002E0D32">
        <w:t xml:space="preserve"> Instead</w:t>
      </w:r>
      <w:r w:rsidR="005C4AC8">
        <w:t>,</w:t>
      </w:r>
      <w:r w:rsidR="00221FDF">
        <w:t xml:space="preserve"> we estimated vaccine impact, comparing birth cohorts relative to the timing of national vaccine introduction. This approach relies upon </w:t>
      </w:r>
      <w:r w:rsidR="002E0D32">
        <w:t xml:space="preserve">an </w:t>
      </w:r>
      <w:r w:rsidR="00221FDF">
        <w:t>assumption that</w:t>
      </w:r>
      <w:r w:rsidR="00820F8E">
        <w:t xml:space="preserve"> </w:t>
      </w:r>
      <w:r w:rsidR="002E0D32">
        <w:t>exposure risk is equivalent between the two group</w:t>
      </w:r>
      <w:r w:rsidR="001340D9">
        <w:t xml:space="preserve">s. </w:t>
      </w:r>
      <w:r w:rsidR="001D4FE0">
        <w:t>P</w:t>
      </w:r>
      <w:r w:rsidR="00221FDF">
        <w:t xml:space="preserve">re-vaccination data among children </w:t>
      </w:r>
      <w:r w:rsidR="002E0D32">
        <w:t>were</w:t>
      </w:r>
      <w:r w:rsidR="00820F8E">
        <w:t xml:space="preserve"> </w:t>
      </w:r>
      <w:r w:rsidR="002E0D32">
        <w:t xml:space="preserve">not </w:t>
      </w:r>
      <w:r w:rsidR="00820F8E">
        <w:t xml:space="preserve">available </w:t>
      </w:r>
      <w:r w:rsidR="00221FDF">
        <w:t xml:space="preserve">to </w:t>
      </w:r>
      <w:r w:rsidR="009A77FE">
        <w:t xml:space="preserve">facilitate </w:t>
      </w:r>
      <w:r w:rsidR="00820F8E">
        <w:t xml:space="preserve">a </w:t>
      </w:r>
      <w:r w:rsidR="00221FDF">
        <w:t>comparison</w:t>
      </w:r>
      <w:r w:rsidR="009A77FE">
        <w:t xml:space="preserve"> of age</w:t>
      </w:r>
      <w:r w:rsidR="005531EB">
        <w:t>-matched</w:t>
      </w:r>
      <w:r w:rsidR="009A77FE">
        <w:t xml:space="preserve"> groups</w:t>
      </w:r>
      <w:r w:rsidR="00820F8E">
        <w:fldChar w:fldCharType="begin">
          <w:fldData xml:space="preserve">PEVuZE5vdGU+PENpdGU+PEF1dGhvcj5TdG9ja2RhbGU8L0F1dGhvcj48WWVhcj4yMDE4PC9ZZWFy
PjxSZWNOdW0+NTMwPC9SZWNOdW0+PERpc3BsYXlUZXh0PlsxMl08L0Rpc3BsYXlUZXh0PjxyZWNv
cmQ+PHJlYy1udW1iZXI+NTMwPC9yZWMtbnVtYmVyPjxmb3JlaWduLWtleXM+PGtleSBhcHA9IkVO
IiBkYi1pZD0icHNwNXgweHR4NXZkeG5lZnN2M3hkOWFxZnMycHhlcHh0djB0IiB0aW1lc3RhbXA9
IjE1MzkzNjMxODkiPjUzMDwva2V5PjwvZm9yZWlnbi1rZXlzPjxyZWYtdHlwZSBuYW1lPSJKb3Vy
bmFsIEFydGljbGUiPjE3PC9yZWYtdHlwZT48Y29udHJpYnV0b3JzPjxhdXRob3JzPjxhdXRob3I+
U3RvY2tkYWxlLCBBLiBKLjwvYXV0aG9yPjxhdXRob3I+TWl0YW1ibywgQy48L2F1dGhvcj48YXV0
aG9yPkV2ZXJldHQsIEQuPC9hdXRob3I+PGF1dGhvcj5HZXJldHRpLCBBLiBNLjwvYXV0aG9yPjxh
dXRob3I+R29yZG9uLCBNLiBBLjwvYXV0aG9yPjwvYXV0aG9ycz48L2NvbnRyaWJ1dG9ycz48YXV0
aC1hZGRyZXNzPk1hbGF3aSBMaXZlcnBvb2wgV2VsbGNvbWUgVHJ1c3QgQ2xpbmljYWwgUmVzZWFy
Y2ggUHJvZ3JhbW1lLCBDaGljaGlyaSAzLCBQTyBCb3ggMzAwOTYsIEJsYW50eXJlLCBNYWxhd2ku
IGEuc3RvY2tkYWxlQGxpdmVycG9vbC5hYy51ay4mI3hEO0luc3RpdHV0ZSBvZiBJbmZlY3Rpb24g
YW5kIEdsb2JhbCBIZWFsdGgsIFVuaXZlcnNpdHkgb2YgTGl2ZXJwb29sLCBSb25hbGQgUm9zcyBC
dWlsZGluZywgOCBXZXN0IERlcmJ5IFN0cmVldCwgTGl2ZXJwb29sLCBMNjkgN0JFLCBVSy4gYS5z
dG9ja2RhbGVAbGl2ZXJwb29sLmFjLnVrLiYjeEQ7SElWIGFuZCBBSURTIERlcGFydG1lbnQsIE1h
bGF3aSBNaW5pc3RyeSBvZiBIZWFsdGgsIFBPIEJveCAzMDM3NywgTGlsb25nd2UsIE1hbGF3aS4m
I3hEO01hbGF3aSBMaXZlcnBvb2wgV2VsbGNvbWUgVHJ1c3QgQ2xpbmljYWwgUmVzZWFyY2ggUHJv
Z3JhbW1lLCBDaGljaGlyaSAzLCBQTyBCb3ggMzAwOTYsIEJsYW50eXJlLCBNYWxhd2kuJiN4RDtN
UkMgQ2VudHJlIGZvciBJbmZsYW1tYXRpb24gUmVzZWFyY2gsIFRoZSBRdWVlbiZhcG9zO3MgTWVk
aWNhbCBSZXNlYXJjaCBJbnN0aXR1dGUsIFVuaXZlcnNpdHkgb2YgRWRpbmJ1cmdoLCA0NyBMaXR0
bGUgRnJhbmNlIENyZXNjZW50LCBFZGluYnVyZ2gsIEVIMTYgNFRKLCBVSy4mI3hEO0luc3RpdHV0
ZSBvZiBJbmZlY3Rpb24gYW5kIEdsb2JhbCBIZWFsdGgsIFVuaXZlcnNpdHkgb2YgTGl2ZXJwb29s
LCBSb25hbGQgUm9zcyBCdWlsZGluZywgOCBXZXN0IERlcmJ5IFN0cmVldCwgTGl2ZXJwb29sLCBM
NjkgN0JFLCBVSy48L2F1dGgtYWRkcmVzcz48dGl0bGVzPjx0aXRsZT5FcGlkZW1pb2xvZ3kgb2Yg
aGVwYXRpdGlzIEIsIEMgYW5kIEQgaW4gTWFsYXdpOiBzeXN0ZW1hdGljIHJldmlldzwvdGl0bGU+
PHNlY29uZGFyeS10aXRsZT5CTUMgSW5mZWN0IERpczwvc2Vjb25kYXJ5LXRpdGxlPjwvdGl0bGVz
PjxwZXJpb2RpY2FsPjxmdWxsLXRpdGxlPkJNQyBJbmZlY3Rpb3VzIERpc2Vhc2VzPC9mdWxsLXRp
dGxlPjxhYmJyLTE+Qk1DIEluZmVjdC4gRGlzLjwvYWJici0xPjxhYmJyLTI+Qk1DIEluZmVjdCBE
aXM8L2FiYnItMj48L3BlcmlvZGljYWw+PHBhZ2VzPjUxNjwvcGFnZXM+PHZvbHVtZT4xODwvdm9s
dW1lPjxudW1iZXI+MTwvbnVtYmVyPjxlZGl0aW9uPjIwMTgvMTAvMTQ8L2VkaXRpb24+PGtleXdv
cmRzPjxrZXl3b3JkPkhJViBJbmZlY3Rpb25zL2NvbXBsaWNhdGlvbnMvZGlhZ25vc2lzPC9rZXl3
b3JkPjxrZXl3b3JkPkhlcGF0aXRpcyBBbnRpYm9kaWVzL2Jsb29kPC9rZXl3b3JkPjxrZXl3b3Jk
PkhlcGF0aXRpcyBCL2NvbXBsaWNhdGlvbnMvZGlhZ25vc2lzLyplcGlkZW1pb2xvZ3k8L2tleXdv
cmQ+PGtleXdvcmQ+SGVwYXRpdGlzIEIgU3VyZmFjZSBBbnRpZ2Vucy9ibG9vZDwva2V5d29yZD48
a2V5d29yZD5IZXBhdGl0aXMgQy9jb21wbGljYXRpb25zL2RpYWdub3Npcy8qZXBpZGVtaW9sb2d5
PC9rZXl3b3JkPjxrZXl3b3JkPkhlcGF0aXRpcyBEL2NvbXBsaWNhdGlvbnMvZGlhZ25vc2lzL2Vw
aWRlbWlvbG9neTwva2V5d29yZD48a2V5d29yZD5IdW1hbnM8L2tleXdvcmQ+PGtleXdvcmQ+TWFs
YXdpL2VwaWRlbWlvbG9neTwva2V5d29yZD48a2V5d29yZD5QcmV2YWxlbmNlPC9rZXl3b3JkPjxr
ZXl3b3JkPlJOQSwgVmlyYWwvYmxvb2QvbWV0YWJvbGlzbTwva2V5d29yZD48a2V5d29yZD5FcGlk
ZW1pb2xvZ3k8L2tleXdvcmQ+PGtleXdvcmQ+SGVwYXRpdGlzIEI8L2tleXdvcmQ+PGtleXdvcmQ+
SGVwYXRpdGlzIEM8L2tleXdvcmQ+PGtleXdvcmQ+SGVwYXRpdGlzIEQ8L2tleXdvcmQ+PGtleXdv
cmQ+TWFsYXdpPC9rZXl3b3JkPjxrZXl3b3JkPlN1Yi1TYWhhcmFuIEFmcmljYTwva2V5d29yZD48
a2V5d29yZD5WaXJhbCBoZXBhdGl0aXM8L2tleXdvcmQ+PC9rZXl3b3Jkcz48ZGF0ZXM+PHllYXI+
MjAxODwveWVhcj48cHViLWRhdGVzPjxkYXRlPk9jdCAxMjwvZGF0ZT48L3B1Yi1kYXRlcz48L2Rh
dGVzPjxpc2JuPjE0NzEtMjMzNCAoRWxlY3Ryb25pYykmI3hEOzE0NzEtMjMzNCAoTGlua2luZyk8
L2lzYm4+PGFjY2Vzc2lvbi1udW0+MzAzMTQ0NDg8L2FjY2Vzc2lvbi1udW0+PHVybHM+PHJlbGF0
ZWQtdXJscz48dXJsPmh0dHBzOi8vd3d3Lm5jYmkubmxtLm5paC5nb3YvcHVibWVkLzMwMzE0NDQ4
PC91cmw+PC9yZWxhdGVkLXVybHM+PC91cmxzPjxjdXN0b20yPlBNQzYxODYwOTg8L2N1c3RvbTI+
PGVsZWN0cm9uaWMtcmVzb3VyY2UtbnVtPjEwLjExODYvczEyODc5LTAxOC0zNDI4LTc8L2VsZWN0
cm9uaWMtcmVzb3VyY2UtbnVtPjwvcmVjb3JkPjwvQ2l0ZT48L0VuZE5vdGU+
</w:fldData>
        </w:fldChar>
      </w:r>
      <w:r w:rsidR="00D77C7B">
        <w:instrText xml:space="preserve"> ADDIN EN.CITE </w:instrText>
      </w:r>
      <w:r w:rsidR="00D77C7B">
        <w:fldChar w:fldCharType="begin">
          <w:fldData xml:space="preserve">PEVuZE5vdGU+PENpdGU+PEF1dGhvcj5TdG9ja2RhbGU8L0F1dGhvcj48WWVhcj4yMDE4PC9ZZWFy
PjxSZWNOdW0+NTMwPC9SZWNOdW0+PERpc3BsYXlUZXh0PlsxMl08L0Rpc3BsYXlUZXh0PjxyZWNv
cmQ+PHJlYy1udW1iZXI+NTMwPC9yZWMtbnVtYmVyPjxmb3JlaWduLWtleXM+PGtleSBhcHA9IkVO
IiBkYi1pZD0icHNwNXgweHR4NXZkeG5lZnN2M3hkOWFxZnMycHhlcHh0djB0IiB0aW1lc3RhbXA9
IjE1MzkzNjMxODkiPjUzMDwva2V5PjwvZm9yZWlnbi1rZXlzPjxyZWYtdHlwZSBuYW1lPSJKb3Vy
bmFsIEFydGljbGUiPjE3PC9yZWYtdHlwZT48Y29udHJpYnV0b3JzPjxhdXRob3JzPjxhdXRob3I+
U3RvY2tkYWxlLCBBLiBKLjwvYXV0aG9yPjxhdXRob3I+TWl0YW1ibywgQy48L2F1dGhvcj48YXV0
aG9yPkV2ZXJldHQsIEQuPC9hdXRob3I+PGF1dGhvcj5HZXJldHRpLCBBLiBNLjwvYXV0aG9yPjxh
dXRob3I+R29yZG9uLCBNLiBBLjwvYXV0aG9yPjwvYXV0aG9ycz48L2NvbnRyaWJ1dG9ycz48YXV0
aC1hZGRyZXNzPk1hbGF3aSBMaXZlcnBvb2wgV2VsbGNvbWUgVHJ1c3QgQ2xpbmljYWwgUmVzZWFy
Y2ggUHJvZ3JhbW1lLCBDaGljaGlyaSAzLCBQTyBCb3ggMzAwOTYsIEJsYW50eXJlLCBNYWxhd2ku
IGEuc3RvY2tkYWxlQGxpdmVycG9vbC5hYy51ay4mI3hEO0luc3RpdHV0ZSBvZiBJbmZlY3Rpb24g
YW5kIEdsb2JhbCBIZWFsdGgsIFVuaXZlcnNpdHkgb2YgTGl2ZXJwb29sLCBSb25hbGQgUm9zcyBC
dWlsZGluZywgOCBXZXN0IERlcmJ5IFN0cmVldCwgTGl2ZXJwb29sLCBMNjkgN0JFLCBVSy4gYS5z
dG9ja2RhbGVAbGl2ZXJwb29sLmFjLnVrLiYjeEQ7SElWIGFuZCBBSURTIERlcGFydG1lbnQsIE1h
bGF3aSBNaW5pc3RyeSBvZiBIZWFsdGgsIFBPIEJveCAzMDM3NywgTGlsb25nd2UsIE1hbGF3aS4m
I3hEO01hbGF3aSBMaXZlcnBvb2wgV2VsbGNvbWUgVHJ1c3QgQ2xpbmljYWwgUmVzZWFyY2ggUHJv
Z3JhbW1lLCBDaGljaGlyaSAzLCBQTyBCb3ggMzAwOTYsIEJsYW50eXJlLCBNYWxhd2kuJiN4RDtN
UkMgQ2VudHJlIGZvciBJbmZsYW1tYXRpb24gUmVzZWFyY2gsIFRoZSBRdWVlbiZhcG9zO3MgTWVk
aWNhbCBSZXNlYXJjaCBJbnN0aXR1dGUsIFVuaXZlcnNpdHkgb2YgRWRpbmJ1cmdoLCA0NyBMaXR0
bGUgRnJhbmNlIENyZXNjZW50LCBFZGluYnVyZ2gsIEVIMTYgNFRKLCBVSy4mI3hEO0luc3RpdHV0
ZSBvZiBJbmZlY3Rpb24gYW5kIEdsb2JhbCBIZWFsdGgsIFVuaXZlcnNpdHkgb2YgTGl2ZXJwb29s
LCBSb25hbGQgUm9zcyBCdWlsZGluZywgOCBXZXN0IERlcmJ5IFN0cmVldCwgTGl2ZXJwb29sLCBM
NjkgN0JFLCBVSy48L2F1dGgtYWRkcmVzcz48dGl0bGVzPjx0aXRsZT5FcGlkZW1pb2xvZ3kgb2Yg
aGVwYXRpdGlzIEIsIEMgYW5kIEQgaW4gTWFsYXdpOiBzeXN0ZW1hdGljIHJldmlldzwvdGl0bGU+
PHNlY29uZGFyeS10aXRsZT5CTUMgSW5mZWN0IERpczwvc2Vjb25kYXJ5LXRpdGxlPjwvdGl0bGVz
PjxwZXJpb2RpY2FsPjxmdWxsLXRpdGxlPkJNQyBJbmZlY3Rpb3VzIERpc2Vhc2VzPC9mdWxsLXRp
dGxlPjxhYmJyLTE+Qk1DIEluZmVjdC4gRGlzLjwvYWJici0xPjxhYmJyLTI+Qk1DIEluZmVjdCBE
aXM8L2FiYnItMj48L3BlcmlvZGljYWw+PHBhZ2VzPjUxNjwvcGFnZXM+PHZvbHVtZT4xODwvdm9s
dW1lPjxudW1iZXI+MTwvbnVtYmVyPjxlZGl0aW9uPjIwMTgvMTAvMTQ8L2VkaXRpb24+PGtleXdv
cmRzPjxrZXl3b3JkPkhJViBJbmZlY3Rpb25zL2NvbXBsaWNhdGlvbnMvZGlhZ25vc2lzPC9rZXl3
b3JkPjxrZXl3b3JkPkhlcGF0aXRpcyBBbnRpYm9kaWVzL2Jsb29kPC9rZXl3b3JkPjxrZXl3b3Jk
PkhlcGF0aXRpcyBCL2NvbXBsaWNhdGlvbnMvZGlhZ25vc2lzLyplcGlkZW1pb2xvZ3k8L2tleXdv
cmQ+PGtleXdvcmQ+SGVwYXRpdGlzIEIgU3VyZmFjZSBBbnRpZ2Vucy9ibG9vZDwva2V5d29yZD48
a2V5d29yZD5IZXBhdGl0aXMgQy9jb21wbGljYXRpb25zL2RpYWdub3Npcy8qZXBpZGVtaW9sb2d5
PC9rZXl3b3JkPjxrZXl3b3JkPkhlcGF0aXRpcyBEL2NvbXBsaWNhdGlvbnMvZGlhZ25vc2lzL2Vw
aWRlbWlvbG9neTwva2V5d29yZD48a2V5d29yZD5IdW1hbnM8L2tleXdvcmQ+PGtleXdvcmQ+TWFs
YXdpL2VwaWRlbWlvbG9neTwva2V5d29yZD48a2V5d29yZD5QcmV2YWxlbmNlPC9rZXl3b3JkPjxr
ZXl3b3JkPlJOQSwgVmlyYWwvYmxvb2QvbWV0YWJvbGlzbTwva2V5d29yZD48a2V5d29yZD5FcGlk
ZW1pb2xvZ3k8L2tleXdvcmQ+PGtleXdvcmQ+SGVwYXRpdGlzIEI8L2tleXdvcmQ+PGtleXdvcmQ+
SGVwYXRpdGlzIEM8L2tleXdvcmQ+PGtleXdvcmQ+SGVwYXRpdGlzIEQ8L2tleXdvcmQ+PGtleXdv
cmQ+TWFsYXdpPC9rZXl3b3JkPjxrZXl3b3JkPlN1Yi1TYWhhcmFuIEFmcmljYTwva2V5d29yZD48
a2V5d29yZD5WaXJhbCBoZXBhdGl0aXM8L2tleXdvcmQ+PC9rZXl3b3Jkcz48ZGF0ZXM+PHllYXI+
MjAxODwveWVhcj48cHViLWRhdGVzPjxkYXRlPk9jdCAxMjwvZGF0ZT48L3B1Yi1kYXRlcz48L2Rh
dGVzPjxpc2JuPjE0NzEtMjMzNCAoRWxlY3Ryb25pYykmI3hEOzE0NzEtMjMzNCAoTGlua2luZyk8
L2lzYm4+PGFjY2Vzc2lvbi1udW0+MzAzMTQ0NDg8L2FjY2Vzc2lvbi1udW0+PHVybHM+PHJlbGF0
ZWQtdXJscz48dXJsPmh0dHBzOi8vd3d3Lm5jYmkubmxtLm5paC5nb3YvcHVibWVkLzMwMzE0NDQ4
PC91cmw+PC9yZWxhdGVkLXVybHM+PC91cmxzPjxjdXN0b20yPlBNQzYxODYwOTg8L2N1c3RvbTI+
PGVsZWN0cm9uaWMtcmVzb3VyY2UtbnVtPjEwLjExODYvczEyODc5LTAxOC0zNDI4LTc8L2VsZWN0
cm9uaWMtcmVzb3VyY2UtbnVtPjwvcmVjb3JkPjwvQ2l0ZT48L0VuZE5vdGU+
</w:fldData>
        </w:fldChar>
      </w:r>
      <w:r w:rsidR="00D77C7B">
        <w:instrText xml:space="preserve"> ADDIN EN.CITE.DATA </w:instrText>
      </w:r>
      <w:r w:rsidR="00D77C7B">
        <w:fldChar w:fldCharType="end"/>
      </w:r>
      <w:r w:rsidR="00820F8E">
        <w:fldChar w:fldCharType="separate"/>
      </w:r>
      <w:r w:rsidR="00D77C7B">
        <w:rPr>
          <w:noProof/>
        </w:rPr>
        <w:t>[12]</w:t>
      </w:r>
      <w:r w:rsidR="00820F8E">
        <w:fldChar w:fldCharType="end"/>
      </w:r>
      <w:r w:rsidR="00221FDF">
        <w:t xml:space="preserve">, </w:t>
      </w:r>
      <w:r w:rsidR="00820F8E">
        <w:t>al</w:t>
      </w:r>
      <w:r w:rsidR="00221FDF">
        <w:t xml:space="preserve">though </w:t>
      </w:r>
      <w:r w:rsidR="00753088">
        <w:t>some</w:t>
      </w:r>
      <w:r w:rsidR="00E60F4C">
        <w:t xml:space="preserve"> </w:t>
      </w:r>
      <w:r w:rsidR="009A77FE">
        <w:t xml:space="preserve">age </w:t>
      </w:r>
      <w:r w:rsidR="00221FDF">
        <w:t xml:space="preserve">overlap between </w:t>
      </w:r>
      <w:r w:rsidR="002E0D32">
        <w:t xml:space="preserve">pre- and post-vaccination </w:t>
      </w:r>
      <w:r w:rsidR="00221FDF">
        <w:t>groups did occur due to the 18</w:t>
      </w:r>
      <w:r w:rsidR="005C4AC8">
        <w:t>-</w:t>
      </w:r>
      <w:r w:rsidR="00221FDF">
        <w:t>month duration of the serosurvey.</w:t>
      </w:r>
      <w:r w:rsidR="005C4AC8">
        <w:t xml:space="preserve"> We also suffered from a low rate of confirmed vaccine coverage due to limited availability of parent-held vaccination records.</w:t>
      </w:r>
      <w:r w:rsidR="00820F8E">
        <w:t xml:space="preserve"> </w:t>
      </w:r>
      <w:r w:rsidR="00221FDF" w:rsidRPr="00221FDF">
        <w:t>Second,</w:t>
      </w:r>
      <w:r w:rsidR="00221FDF">
        <w:rPr>
          <w:b/>
          <w:bCs/>
        </w:rPr>
        <w:t xml:space="preserve"> </w:t>
      </w:r>
      <w:r w:rsidR="00221FDF">
        <w:t>o</w:t>
      </w:r>
      <w:r w:rsidR="00D83262">
        <w:t>ur</w:t>
      </w:r>
      <w:r w:rsidR="00535E73">
        <w:t xml:space="preserve"> findings m</w:t>
      </w:r>
      <w:r w:rsidR="00820F8E">
        <w:t>ay</w:t>
      </w:r>
      <w:r w:rsidR="00535E73">
        <w:t xml:space="preserve"> not be </w:t>
      </w:r>
      <w:r w:rsidR="00806130">
        <w:t xml:space="preserve">nationally or regionally </w:t>
      </w:r>
      <w:r w:rsidR="00535E73">
        <w:t xml:space="preserve">generalisable </w:t>
      </w:r>
      <w:r w:rsidR="005A3978">
        <w:t xml:space="preserve">since we </w:t>
      </w:r>
      <w:r w:rsidR="00531076">
        <w:t>sampled from</w:t>
      </w:r>
      <w:r w:rsidR="005A3978">
        <w:t xml:space="preserve"> a</w:t>
      </w:r>
      <w:r w:rsidR="006C4C0F">
        <w:t>n</w:t>
      </w:r>
      <w:r w:rsidR="005A3978">
        <w:t xml:space="preserve"> urban </w:t>
      </w:r>
      <w:r w:rsidR="00B83F65">
        <w:t>population</w:t>
      </w:r>
      <w:r w:rsidR="005A3978">
        <w:t xml:space="preserve"> wh</w:t>
      </w:r>
      <w:r w:rsidR="00B42EE0">
        <w:t>ere</w:t>
      </w:r>
      <w:r w:rsidR="005A3978">
        <w:t xml:space="preserve"> vaccine uptake exceed</w:t>
      </w:r>
      <w:r w:rsidR="00531076">
        <w:t>s</w:t>
      </w:r>
      <w:r w:rsidR="005A3978">
        <w:t xml:space="preserve"> </w:t>
      </w:r>
      <w:r w:rsidR="008B6F87">
        <w:t>n</w:t>
      </w:r>
      <w:r w:rsidR="005A3978">
        <w:t>ational coverage</w:t>
      </w:r>
      <w:r w:rsidR="00535E73">
        <w:t>.</w:t>
      </w:r>
      <w:r w:rsidR="000B146A">
        <w:fldChar w:fldCharType="begin"/>
      </w:r>
      <w:r w:rsidR="00D77C7B">
        <w:instrText xml:space="preserve"> ADDIN EN.CITE &lt;EndNote&gt;&lt;Cite&gt;&lt;Author&gt;World Health Organization/ UNICEF&lt;/Author&gt;&lt;Year&gt;2020&lt;/Year&gt;&lt;RecNum&gt;1198&lt;/RecNum&gt;&lt;DisplayText&gt;[11]&lt;/DisplayText&gt;&lt;record&gt;&lt;rec-number&gt;1198&lt;/rec-number&gt;&lt;foreign-keys&gt;&lt;key app="EN" db-id="psp5x0xtx5vdxnefsv3xd9aqfs2pxepxtv0t" timestamp="1606488383"&gt;1198&lt;/key&gt;&lt;/foreign-keys&gt;&lt;ref-type name="Report"&gt;27&lt;/ref-type&gt;&lt;contributors&gt;&lt;authors&gt;&lt;author&gt;World Health Organization/ UNICEF,&lt;/author&gt;&lt;/authors&gt;&lt;/contributors&gt;&lt;titles&gt;&lt;title&gt;WHO-UNICEF estimates of DTP3 coverage&lt;/title&gt;&lt;/titles&gt;&lt;dates&gt;&lt;year&gt;2020&lt;/year&gt;&lt;/dates&gt;&lt;pub-location&gt;WHO, Geneva&lt;/pub-location&gt;&lt;urls&gt;&lt;related-urls&gt;&lt;url&gt;https://apps.who.int/immunization_monitoring/globalsummary/timeseries/tswucoveragedtp3.html&lt;/url&gt;&lt;/related-urls&gt;&lt;/urls&gt;&lt;/record&gt;&lt;/Cite&gt;&lt;/EndNote&gt;</w:instrText>
      </w:r>
      <w:r w:rsidR="000B146A">
        <w:fldChar w:fldCharType="separate"/>
      </w:r>
      <w:r w:rsidR="00D77C7B">
        <w:rPr>
          <w:noProof/>
        </w:rPr>
        <w:t>[11]</w:t>
      </w:r>
      <w:r w:rsidR="000B146A">
        <w:fldChar w:fldCharType="end"/>
      </w:r>
      <w:r w:rsidR="00535E73">
        <w:t xml:space="preserve"> </w:t>
      </w:r>
      <w:r w:rsidR="006C4C0F">
        <w:t>I</w:t>
      </w:r>
      <w:r w:rsidR="00B42EE0">
        <w:t>n the</w:t>
      </w:r>
      <w:r w:rsidR="00531076">
        <w:t xml:space="preserve"> 2018</w:t>
      </w:r>
      <w:r w:rsidR="00B42EE0">
        <w:t xml:space="preserve"> </w:t>
      </w:r>
      <w:r w:rsidR="00531076">
        <w:t xml:space="preserve">population </w:t>
      </w:r>
      <w:r w:rsidR="00B42EE0">
        <w:t xml:space="preserve">census, </w:t>
      </w:r>
      <w:r w:rsidR="00535E73">
        <w:t>8</w:t>
      </w:r>
      <w:r w:rsidR="00BE5619">
        <w:t>4</w:t>
      </w:r>
      <w:r w:rsidR="00535E73">
        <w:t>% of Malawian</w:t>
      </w:r>
      <w:r w:rsidR="00B42EE0">
        <w:t xml:space="preserve">s </w:t>
      </w:r>
      <w:r w:rsidR="00535E73">
        <w:t>resid</w:t>
      </w:r>
      <w:r w:rsidR="00D547F0">
        <w:t>ed</w:t>
      </w:r>
      <w:r w:rsidR="00535E73">
        <w:t xml:space="preserve"> in rural areas</w:t>
      </w:r>
      <w:r w:rsidR="00D83262">
        <w:t xml:space="preserve">. </w:t>
      </w:r>
      <w:r w:rsidR="00221FDF">
        <w:t>Third, r</w:t>
      </w:r>
      <w:r w:rsidR="005A3978">
        <w:t xml:space="preserve">easons for </w:t>
      </w:r>
      <w:r w:rsidR="001C1B6C">
        <w:t>refusal</w:t>
      </w:r>
      <w:r w:rsidR="005A3978">
        <w:t xml:space="preserve"> were not recorded during the serosurvey </w:t>
      </w:r>
      <w:r w:rsidR="00221FDF">
        <w:t xml:space="preserve">to </w:t>
      </w:r>
      <w:r w:rsidR="005A3978">
        <w:t xml:space="preserve">assess nonresponse bias. </w:t>
      </w:r>
      <w:r w:rsidR="008B6F87">
        <w:t xml:space="preserve">We </w:t>
      </w:r>
      <w:r w:rsidR="00FB1EBB">
        <w:t>mitigate</w:t>
      </w:r>
      <w:r w:rsidR="00FA3016">
        <w:t>d</w:t>
      </w:r>
      <w:r w:rsidR="00FB1EBB">
        <w:t xml:space="preserve"> this</w:t>
      </w:r>
      <w:r w:rsidR="00FA3016">
        <w:t xml:space="preserve"> potential</w:t>
      </w:r>
      <w:r w:rsidR="00FB1EBB">
        <w:t xml:space="preserve"> bias </w:t>
      </w:r>
      <w:r w:rsidR="008B6F87">
        <w:t>us</w:t>
      </w:r>
      <w:r w:rsidR="00FB1EBB">
        <w:t>ing</w:t>
      </w:r>
      <w:r w:rsidR="008B6F87">
        <w:t xml:space="preserve"> post-stratification weighting to adjust estimates to the population </w:t>
      </w:r>
      <w:r w:rsidR="00FB1EBB">
        <w:t xml:space="preserve">age and sex </w:t>
      </w:r>
      <w:r w:rsidR="008B6F87">
        <w:t xml:space="preserve">distribution and </w:t>
      </w:r>
      <w:r w:rsidR="00FB1EBB">
        <w:t xml:space="preserve">did not detect an influence of geographic non-response on estimates. </w:t>
      </w:r>
      <w:r w:rsidR="0042630B">
        <w:t>Fourth</w:t>
      </w:r>
      <w:r w:rsidR="00221FDF">
        <w:t>, w</w:t>
      </w:r>
      <w:r w:rsidR="00D83262">
        <w:t xml:space="preserve">e </w:t>
      </w:r>
      <w:r w:rsidR="006C4C0F">
        <w:t xml:space="preserve">were unable to </w:t>
      </w:r>
      <w:r w:rsidR="00535E73">
        <w:t xml:space="preserve">locate </w:t>
      </w:r>
      <w:r w:rsidR="00531076">
        <w:t xml:space="preserve">a </w:t>
      </w:r>
      <w:r w:rsidR="005C4AC8">
        <w:t xml:space="preserve">third </w:t>
      </w:r>
      <w:r w:rsidR="00562252">
        <w:t xml:space="preserve">of </w:t>
      </w:r>
      <w:r w:rsidR="00531076">
        <w:t>HBsAg</w:t>
      </w:r>
      <w:r w:rsidR="00191695">
        <w:t>-</w:t>
      </w:r>
      <w:r w:rsidR="00531076">
        <w:t xml:space="preserve">positive </w:t>
      </w:r>
      <w:r w:rsidR="00535E73">
        <w:t>individuals</w:t>
      </w:r>
      <w:r w:rsidR="00873EAB">
        <w:t>, limiting the statistical power available to estimate eligibility.</w:t>
      </w:r>
      <w:r w:rsidR="00221FDF">
        <w:t xml:space="preserve"> </w:t>
      </w:r>
      <w:r w:rsidR="00806130">
        <w:t>N</w:t>
      </w:r>
      <w:r w:rsidR="00221FDF">
        <w:t>on-participants had lower socioeconomic status</w:t>
      </w:r>
      <w:r w:rsidR="00FA3016">
        <w:t xml:space="preserve"> and educational attainment</w:t>
      </w:r>
      <w:r w:rsidR="005531EB">
        <w:t xml:space="preserve"> which could have resulted in </w:t>
      </w:r>
      <w:r w:rsidR="005C4AC8">
        <w:t xml:space="preserve">selection bias, and </w:t>
      </w:r>
      <w:r w:rsidR="005531EB">
        <w:t>under-estimat</w:t>
      </w:r>
      <w:r w:rsidR="00806130">
        <w:t>ion</w:t>
      </w:r>
      <w:r w:rsidR="00B86BD6">
        <w:t xml:space="preserve"> of liver disease burden.</w:t>
      </w:r>
      <w:r w:rsidR="005C4AC8">
        <w:t xml:space="preserve"> Our cross-sectional assessment may have resulted in further under-estimation of the total need for treatment </w:t>
      </w:r>
      <w:r w:rsidR="005C4AC8">
        <w:lastRenderedPageBreak/>
        <w:t>given that parameters used to assess eligibility such as HBV DNA and ALT may fluctuate and evolve over time.</w:t>
      </w:r>
    </w:p>
    <w:p w14:paraId="1F57539B" w14:textId="2E9A2950" w:rsidR="00531076" w:rsidRDefault="00531076" w:rsidP="00D77C7B">
      <w:pPr>
        <w:spacing w:line="360" w:lineRule="auto"/>
        <w:jc w:val="both"/>
      </w:pPr>
      <w:r>
        <w:t xml:space="preserve">In conclusion, in urban Malawi, </w:t>
      </w:r>
      <w:r w:rsidR="00992AD4">
        <w:t xml:space="preserve">fifteen years </w:t>
      </w:r>
      <w:r w:rsidR="0033236F">
        <w:t xml:space="preserve">of </w:t>
      </w:r>
      <w:r w:rsidR="007903C4">
        <w:t>infant</w:t>
      </w:r>
      <w:r w:rsidR="00992AD4">
        <w:t xml:space="preserve"> </w:t>
      </w:r>
      <w:r w:rsidR="006C4C0F">
        <w:t>H</w:t>
      </w:r>
      <w:r w:rsidR="00992AD4">
        <w:t xml:space="preserve">BV vaccination </w:t>
      </w:r>
      <w:r w:rsidR="0033236F">
        <w:t>has been associated with</w:t>
      </w:r>
      <w:r w:rsidR="00D83262">
        <w:t xml:space="preserve"> </w:t>
      </w:r>
      <w:r w:rsidR="00190EEC">
        <w:t xml:space="preserve">a </w:t>
      </w:r>
      <w:r w:rsidR="00303688">
        <w:t>vaccine impact of 96%</w:t>
      </w:r>
      <w:r w:rsidR="00FB1EBB">
        <w:t xml:space="preserve">. </w:t>
      </w:r>
      <w:r w:rsidR="00190EEC">
        <w:t>A</w:t>
      </w:r>
      <w:r w:rsidR="00FB1EBB">
        <w:t>mong HIV</w:t>
      </w:r>
      <w:r w:rsidR="00421E41">
        <w:t>-</w:t>
      </w:r>
      <w:r w:rsidR="00FB1EBB">
        <w:t>negative individuals,</w:t>
      </w:r>
      <w:r w:rsidR="00DA0306">
        <w:t xml:space="preserve"> a</w:t>
      </w:r>
      <w:r w:rsidR="00992AD4">
        <w:t xml:space="preserve">ntiviral therapy </w:t>
      </w:r>
      <w:r w:rsidR="00E55EA2">
        <w:t>wa</w:t>
      </w:r>
      <w:r w:rsidR="00992AD4">
        <w:t xml:space="preserve">s required in </w:t>
      </w:r>
      <w:r w:rsidR="00FB1EBB">
        <w:t>3</w:t>
      </w:r>
      <w:r w:rsidR="00806130">
        <w:t>-</w:t>
      </w:r>
      <w:r w:rsidR="00FB1EBB">
        <w:t>9</w:t>
      </w:r>
      <w:r w:rsidR="00992AD4">
        <w:t>% of HBsAg</w:t>
      </w:r>
      <w:r w:rsidR="00191695">
        <w:t>-</w:t>
      </w:r>
      <w:r w:rsidR="00992AD4">
        <w:t>positive adults</w:t>
      </w:r>
      <w:r w:rsidR="00190EEC">
        <w:t>, a</w:t>
      </w:r>
      <w:r w:rsidR="00BA79F3">
        <w:t xml:space="preserve"> s</w:t>
      </w:r>
      <w:r w:rsidR="00190EEC">
        <w:t>ignificant</w:t>
      </w:r>
      <w:r w:rsidR="00BA79F3">
        <w:t xml:space="preserve"> unmet nee</w:t>
      </w:r>
      <w:r w:rsidR="0058020C">
        <w:t xml:space="preserve">d. </w:t>
      </w:r>
      <w:r w:rsidR="00190EEC">
        <w:t>This</w:t>
      </w:r>
      <w:r w:rsidR="00873EAB">
        <w:t xml:space="preserve"> </w:t>
      </w:r>
      <w:r w:rsidR="00190EEC">
        <w:t xml:space="preserve">is </w:t>
      </w:r>
      <w:r w:rsidR="00873EAB">
        <w:t>a</w:t>
      </w:r>
      <w:r w:rsidR="00806130">
        <w:t xml:space="preserve">n </w:t>
      </w:r>
      <w:r w:rsidR="00873EAB">
        <w:t xml:space="preserve">achievable </w:t>
      </w:r>
      <w:r w:rsidR="00806130">
        <w:t xml:space="preserve">public health </w:t>
      </w:r>
      <w:r w:rsidR="00873EAB">
        <w:t>goal</w:t>
      </w:r>
      <w:r w:rsidR="0058020C">
        <w:t xml:space="preserve"> and an opportunity to prevent cirrhosis and</w:t>
      </w:r>
      <w:r w:rsidR="0033236F">
        <w:t xml:space="preserve"> reverse trends in rising hepatitis B associated mortality.</w:t>
      </w:r>
      <w:r w:rsidR="00D36153">
        <w:t xml:space="preserve"> </w:t>
      </w:r>
      <w:r w:rsidR="00421E41">
        <w:t>R</w:t>
      </w:r>
      <w:r w:rsidR="00FA3016">
        <w:t xml:space="preserve">esearch to evaluate </w:t>
      </w:r>
      <w:r w:rsidR="009418BD">
        <w:t>longitudinal performance of treatment eligibility criteria</w:t>
      </w:r>
      <w:r w:rsidR="00FA3016">
        <w:t xml:space="preserve"> and </w:t>
      </w:r>
      <w:r w:rsidR="005531EB">
        <w:t xml:space="preserve">to support </w:t>
      </w:r>
      <w:r w:rsidR="00FA3016">
        <w:t xml:space="preserve">treatment </w:t>
      </w:r>
      <w:r w:rsidR="0058020C">
        <w:t xml:space="preserve">programme </w:t>
      </w:r>
      <w:r w:rsidR="00FA3016">
        <w:t>implementation</w:t>
      </w:r>
      <w:r w:rsidR="009418BD">
        <w:t xml:space="preserve"> are </w:t>
      </w:r>
      <w:r w:rsidR="00FA3016">
        <w:t>required</w:t>
      </w:r>
      <w:r w:rsidR="009418BD">
        <w:t xml:space="preserve"> to eliminate HBV</w:t>
      </w:r>
      <w:r w:rsidR="00421E41">
        <w:t xml:space="preserve"> as a public health threat</w:t>
      </w:r>
      <w:r w:rsidR="009418BD">
        <w:t xml:space="preserve"> in sub-Saharan Africa. </w:t>
      </w:r>
    </w:p>
    <w:p w14:paraId="20FD4D9F" w14:textId="77777777" w:rsidR="009C30F0" w:rsidRDefault="009C30F0" w:rsidP="00D77C7B">
      <w:pPr>
        <w:spacing w:line="360" w:lineRule="auto"/>
        <w:rPr>
          <w:b/>
          <w:bCs/>
        </w:rPr>
      </w:pPr>
    </w:p>
    <w:p w14:paraId="3AAD2554" w14:textId="77777777" w:rsidR="009C30F0" w:rsidRDefault="009C30F0" w:rsidP="00D77C7B">
      <w:pPr>
        <w:spacing w:line="360" w:lineRule="auto"/>
        <w:rPr>
          <w:b/>
          <w:bCs/>
        </w:rPr>
      </w:pPr>
    </w:p>
    <w:p w14:paraId="42967286" w14:textId="5C37BBED" w:rsidR="000C49A2" w:rsidRPr="000C49A2" w:rsidRDefault="000C49A2" w:rsidP="00D77C7B">
      <w:pPr>
        <w:spacing w:line="360" w:lineRule="auto"/>
        <w:rPr>
          <w:b/>
          <w:bCs/>
        </w:rPr>
      </w:pPr>
      <w:r w:rsidRPr="002B0DC3">
        <w:rPr>
          <w:b/>
          <w:bCs/>
        </w:rPr>
        <w:t>Acknowledgements</w:t>
      </w:r>
    </w:p>
    <w:p w14:paraId="13211079" w14:textId="2A8AA65C" w:rsidR="009C30F0" w:rsidRDefault="00B12F21" w:rsidP="00B25685">
      <w:pPr>
        <w:spacing w:line="360" w:lineRule="auto"/>
        <w:jc w:val="both"/>
      </w:pPr>
      <w:r>
        <w:t>The authors</w:t>
      </w:r>
      <w:r w:rsidR="001E6A1B">
        <w:t xml:space="preserve"> would like to thank Ndirande community leaders, Health Surveillance Assistants, and the community of Ndirande, Blantyre. We thank the members of the STRATAA consorti</w:t>
      </w:r>
      <w:bookmarkStart w:id="8" w:name="_Hlk8027763"/>
      <w:bookmarkStart w:id="9" w:name="_Hlk8030268"/>
      <w:r w:rsidR="00B25685">
        <w:t>um.</w:t>
      </w:r>
    </w:p>
    <w:p w14:paraId="556688A0" w14:textId="77777777" w:rsidR="0083403A" w:rsidRDefault="0083403A" w:rsidP="0083403A">
      <w:pPr>
        <w:spacing w:line="360" w:lineRule="auto"/>
        <w:rPr>
          <w:rFonts w:cstheme="minorHAnsi"/>
          <w:b/>
        </w:rPr>
      </w:pPr>
      <w:r>
        <w:rPr>
          <w:rFonts w:cstheme="minorHAnsi"/>
          <w:b/>
        </w:rPr>
        <w:t>Conflict of Interest Statement</w:t>
      </w:r>
    </w:p>
    <w:p w14:paraId="599453DD" w14:textId="529265C1" w:rsidR="0083403A" w:rsidRDefault="0083403A" w:rsidP="0083403A">
      <w:pPr>
        <w:spacing w:line="360" w:lineRule="auto"/>
        <w:jc w:val="both"/>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Bar-Zeev reports grants from Merck-Sharp-Dohme,</w:t>
      </w:r>
      <w:r w:rsidR="00E50495">
        <w:rPr>
          <w:rFonts w:ascii="Myriad Pro" w:hAnsi="Myriad Pro" w:cs="Myriad Pro"/>
          <w:sz w:val="20"/>
          <w:szCs w:val="20"/>
        </w:rPr>
        <w:t xml:space="preserve"> Johnson &amp; </w:t>
      </w:r>
      <w:proofErr w:type="gramStart"/>
      <w:r w:rsidR="00E50495">
        <w:rPr>
          <w:rFonts w:ascii="Myriad Pro" w:hAnsi="Myriad Pro" w:cs="Myriad Pro"/>
          <w:sz w:val="20"/>
          <w:szCs w:val="20"/>
        </w:rPr>
        <w:t>Johnson</w:t>
      </w:r>
      <w:proofErr w:type="gramEnd"/>
      <w:r w:rsidR="00E50495">
        <w:rPr>
          <w:rFonts w:ascii="Myriad Pro" w:hAnsi="Myriad Pro" w:cs="Myriad Pro"/>
          <w:sz w:val="20"/>
          <w:szCs w:val="20"/>
        </w:rPr>
        <w:t xml:space="preserve"> and Serum Institute of India,</w:t>
      </w:r>
      <w:r>
        <w:rPr>
          <w:rFonts w:ascii="Myriad Pro" w:hAnsi="Myriad Pro" w:cs="Myriad Pro"/>
          <w:sz w:val="20"/>
          <w:szCs w:val="20"/>
        </w:rPr>
        <w:t xml:space="preserve"> outside the submitted work. Prof. Geretti reports grants and personal fees from Roche Pharma Research &amp; Early Development, grants and personal fees from </w:t>
      </w:r>
      <w:proofErr w:type="spellStart"/>
      <w:r>
        <w:rPr>
          <w:rFonts w:ascii="Myriad Pro" w:hAnsi="Myriad Pro" w:cs="Myriad Pro"/>
          <w:sz w:val="20"/>
          <w:szCs w:val="20"/>
        </w:rPr>
        <w:t>ViiV</w:t>
      </w:r>
      <w:proofErr w:type="spellEnd"/>
      <w:r>
        <w:rPr>
          <w:rFonts w:ascii="Myriad Pro" w:hAnsi="Myriad Pro" w:cs="Myriad Pro"/>
          <w:sz w:val="20"/>
          <w:szCs w:val="20"/>
        </w:rPr>
        <w:t xml:space="preserve"> Healthcare, personal fees from Janssen, grants and personal fees from Gilead,</w:t>
      </w:r>
      <w:r w:rsidR="00804F38">
        <w:rPr>
          <w:rFonts w:ascii="Myriad Pro" w:hAnsi="Myriad Pro" w:cs="Myriad Pro"/>
          <w:sz w:val="20"/>
          <w:szCs w:val="20"/>
        </w:rPr>
        <w:t xml:space="preserve"> consulting fees for GSK, </w:t>
      </w:r>
      <w:r>
        <w:rPr>
          <w:rFonts w:ascii="Myriad Pro" w:hAnsi="Myriad Pro" w:cs="Myriad Pro"/>
          <w:sz w:val="20"/>
          <w:szCs w:val="20"/>
        </w:rPr>
        <w:t>outside the submitted work. The remaining authors report no competing interests.</w:t>
      </w:r>
    </w:p>
    <w:p w14:paraId="2A623B26" w14:textId="77777777" w:rsidR="0083403A" w:rsidRDefault="0083403A" w:rsidP="0083403A">
      <w:pPr>
        <w:spacing w:line="360" w:lineRule="auto"/>
        <w:rPr>
          <w:rFonts w:cstheme="minorHAnsi"/>
          <w:b/>
        </w:rPr>
      </w:pPr>
      <w:r>
        <w:rPr>
          <w:rFonts w:cstheme="minorHAnsi"/>
          <w:b/>
        </w:rPr>
        <w:t>Funding Statement</w:t>
      </w:r>
    </w:p>
    <w:p w14:paraId="1583EFEF" w14:textId="77777777" w:rsidR="0083403A" w:rsidRDefault="0083403A" w:rsidP="0083403A">
      <w:pPr>
        <w:spacing w:line="360" w:lineRule="auto"/>
        <w:jc w:val="both"/>
      </w:pPr>
      <w:r>
        <w:t xml:space="preserve">AJS was supported by a </w:t>
      </w:r>
      <w:proofErr w:type="spellStart"/>
      <w:r>
        <w:t>Wellcome</w:t>
      </w:r>
      <w:proofErr w:type="spellEnd"/>
      <w:r>
        <w:t xml:space="preserve"> Trust Clinical PhD Fellowship Grant (</w:t>
      </w:r>
      <w:r w:rsidRPr="002B0DC3">
        <w:t>109130/Z/15/Z</w:t>
      </w:r>
      <w:r>
        <w:t xml:space="preserve">). The </w:t>
      </w:r>
      <w:r w:rsidRPr="002B0DC3">
        <w:t xml:space="preserve">STRATAA study </w:t>
      </w:r>
      <w:r>
        <w:t>was</w:t>
      </w:r>
      <w:r w:rsidRPr="002B0DC3">
        <w:t xml:space="preserve"> </w:t>
      </w:r>
      <w:r>
        <w:t xml:space="preserve">funded by </w:t>
      </w:r>
      <w:r w:rsidRPr="002B0DC3">
        <w:t xml:space="preserve">a </w:t>
      </w:r>
      <w:proofErr w:type="spellStart"/>
      <w:r w:rsidRPr="002B0DC3">
        <w:t>Wellcome</w:t>
      </w:r>
      <w:proofErr w:type="spellEnd"/>
      <w:r w:rsidRPr="002B0DC3">
        <w:t xml:space="preserve"> Trust Strategic Award (no. 106158/Z/14/Z) and the Bill and Melinda Gates Foundation (no. 617 OPP1141321). The Malawi-Liverpool-</w:t>
      </w:r>
      <w:proofErr w:type="spellStart"/>
      <w:r w:rsidRPr="002B0DC3">
        <w:t>Wellcome</w:t>
      </w:r>
      <w:proofErr w:type="spellEnd"/>
      <w:r>
        <w:t xml:space="preserve"> Trust Clinical Research</w:t>
      </w:r>
      <w:r w:rsidRPr="002B0DC3">
        <w:t xml:space="preserve"> Programme </w:t>
      </w:r>
      <w:r>
        <w:t>is</w:t>
      </w:r>
      <w:r w:rsidRPr="002B0DC3">
        <w:t xml:space="preserve"> supported by </w:t>
      </w:r>
      <w:r>
        <w:t>a</w:t>
      </w:r>
      <w:r w:rsidRPr="002B0DC3">
        <w:t xml:space="preserve"> </w:t>
      </w:r>
      <w:proofErr w:type="spellStart"/>
      <w:r w:rsidRPr="002B0DC3">
        <w:t>Wellcome</w:t>
      </w:r>
      <w:proofErr w:type="spellEnd"/>
      <w:r w:rsidRPr="002B0DC3">
        <w:t xml:space="preserve"> Trust Major Overseas Programme </w:t>
      </w:r>
      <w:r>
        <w:t>C</w:t>
      </w:r>
      <w:r w:rsidRPr="002B0DC3">
        <w:t xml:space="preserve">ore </w:t>
      </w:r>
      <w:r>
        <w:t>A</w:t>
      </w:r>
      <w:r w:rsidRPr="002B0DC3">
        <w:t>ward</w:t>
      </w:r>
      <w:r>
        <w:t xml:space="preserve">. </w:t>
      </w:r>
      <w:r w:rsidRPr="00443CB2">
        <w:t xml:space="preserve">This research was </w:t>
      </w:r>
      <w:r>
        <w:t xml:space="preserve">funded </w:t>
      </w:r>
      <w:r w:rsidRPr="00443CB2">
        <w:t xml:space="preserve">by the </w:t>
      </w:r>
      <w:proofErr w:type="spellStart"/>
      <w:r w:rsidRPr="00443CB2">
        <w:t>Wellcome</w:t>
      </w:r>
      <w:proofErr w:type="spellEnd"/>
      <w:r w:rsidRPr="00443CB2">
        <w:t xml:space="preserve"> Trust</w:t>
      </w:r>
      <w:r>
        <w:t xml:space="preserve">. </w:t>
      </w:r>
      <w:proofErr w:type="gramStart"/>
      <w:r w:rsidRPr="00443CB2">
        <w:t>For the purpose of</w:t>
      </w:r>
      <w:proofErr w:type="gramEnd"/>
      <w:r w:rsidRPr="00443CB2">
        <w:t xml:space="preserve"> open access, the author has applied a CC BY public copyright licence to any Author Accepted Manuscript version arising from this submission.</w:t>
      </w:r>
      <w:r>
        <w:t xml:space="preserve"> </w:t>
      </w:r>
      <w:r w:rsidRPr="001E6A1B">
        <w:t>The funders did not have any role in the conduct of the study, writing of the manuscript or decision to submit for publication</w:t>
      </w:r>
      <w:r>
        <w:t xml:space="preserve">. </w:t>
      </w:r>
    </w:p>
    <w:p w14:paraId="241CE3DA" w14:textId="77777777" w:rsidR="0083403A" w:rsidRPr="00B25685" w:rsidRDefault="0083403A" w:rsidP="00B25685">
      <w:pPr>
        <w:spacing w:line="360" w:lineRule="auto"/>
        <w:jc w:val="both"/>
      </w:pPr>
    </w:p>
    <w:bookmarkEnd w:id="8"/>
    <w:bookmarkEnd w:id="9"/>
    <w:p w14:paraId="6D6EC074" w14:textId="1E3088ED" w:rsidR="003549C3" w:rsidRPr="00B74FFF" w:rsidRDefault="00BA15C2" w:rsidP="00D77C7B">
      <w:pPr>
        <w:spacing w:line="360" w:lineRule="auto"/>
        <w:jc w:val="both"/>
        <w:rPr>
          <w:b/>
        </w:rPr>
      </w:pPr>
      <w:r>
        <w:rPr>
          <w:b/>
        </w:rPr>
        <w:lastRenderedPageBreak/>
        <w:t>REFERENCES</w:t>
      </w:r>
    </w:p>
    <w:p w14:paraId="1762DFA6" w14:textId="77777777" w:rsidR="008C436D" w:rsidRPr="008C436D" w:rsidRDefault="00CD4437" w:rsidP="008C436D">
      <w:pPr>
        <w:pStyle w:val="EndNoteBibliography"/>
        <w:spacing w:after="0"/>
      </w:pPr>
      <w:r>
        <w:fldChar w:fldCharType="begin"/>
      </w:r>
      <w:r>
        <w:instrText xml:space="preserve"> ADDIN EN.REFLIST </w:instrText>
      </w:r>
      <w:r>
        <w:fldChar w:fldCharType="separate"/>
      </w:r>
      <w:r w:rsidR="008C436D" w:rsidRPr="008C436D">
        <w:t xml:space="preserve">1. Lemoine M, Thursz MR. Battlefield against hepatitis B infection and HCC in Africa. J Hepatol </w:t>
      </w:r>
      <w:r w:rsidR="008C436D" w:rsidRPr="008C436D">
        <w:rPr>
          <w:b/>
        </w:rPr>
        <w:t>2017</w:t>
      </w:r>
      <w:r w:rsidR="008C436D" w:rsidRPr="008C436D">
        <w:t>; 66:645-54.</w:t>
      </w:r>
    </w:p>
    <w:p w14:paraId="76C4C411" w14:textId="1613561D" w:rsidR="008C436D" w:rsidRPr="008C436D" w:rsidRDefault="008C436D" w:rsidP="008C436D">
      <w:pPr>
        <w:pStyle w:val="EndNoteBibliography"/>
        <w:spacing w:after="0"/>
      </w:pPr>
      <w:r w:rsidRPr="008C436D">
        <w:t xml:space="preserve">2. International Agency for Research on Cancer/ World Health Organisation. Global Cancer Observatory. Available at: </w:t>
      </w:r>
      <w:hyperlink r:id="rId8" w:history="1">
        <w:r w:rsidRPr="008C436D">
          <w:rPr>
            <w:rStyle w:val="Hyperlink"/>
          </w:rPr>
          <w:t>https://gco.iarc.fr/</w:t>
        </w:r>
      </w:hyperlink>
      <w:r w:rsidRPr="008C436D">
        <w:t>. Accessed 12 April 2019.</w:t>
      </w:r>
    </w:p>
    <w:p w14:paraId="718F2594" w14:textId="77777777" w:rsidR="008C436D" w:rsidRPr="008C436D" w:rsidRDefault="008C436D" w:rsidP="008C436D">
      <w:pPr>
        <w:pStyle w:val="EndNoteBibliography"/>
        <w:spacing w:after="0"/>
      </w:pPr>
      <w:r w:rsidRPr="008C436D">
        <w:t xml:space="preserve">3. Yang JD, Mohamed EA, Aziz AO, et al. Characteristics, management, and outcomes of patients with hepatocellular carcinoma in Africa: a multicountry observational study from the Africa Liver Cancer Consortium. Lancet Gastroenterol Hepatol </w:t>
      </w:r>
      <w:r w:rsidRPr="008C436D">
        <w:rPr>
          <w:b/>
        </w:rPr>
        <w:t>2017</w:t>
      </w:r>
      <w:r w:rsidRPr="008C436D">
        <w:t>; 2:103-11.</w:t>
      </w:r>
    </w:p>
    <w:p w14:paraId="21316F4B" w14:textId="77777777" w:rsidR="008C436D" w:rsidRPr="008C436D" w:rsidRDefault="008C436D" w:rsidP="008C436D">
      <w:pPr>
        <w:pStyle w:val="EndNoteBibliography"/>
        <w:spacing w:after="0"/>
      </w:pPr>
      <w:r w:rsidRPr="008C436D">
        <w:t xml:space="preserve">4. World Health Organisation. Global Health Sector Strategy on Viral Hepatitis 2016-2021. Geneva, Switzerland: WHO, </w:t>
      </w:r>
      <w:r w:rsidRPr="008C436D">
        <w:rPr>
          <w:b/>
        </w:rPr>
        <w:t>2016</w:t>
      </w:r>
      <w:r w:rsidRPr="008C436D">
        <w:t>.</w:t>
      </w:r>
    </w:p>
    <w:p w14:paraId="2331B0FF" w14:textId="77777777" w:rsidR="008C436D" w:rsidRPr="008C436D" w:rsidRDefault="008C436D" w:rsidP="008C436D">
      <w:pPr>
        <w:pStyle w:val="EndNoteBibliography"/>
        <w:spacing w:after="0"/>
      </w:pPr>
      <w:r w:rsidRPr="008C436D">
        <w:t xml:space="preserve">5. Nayagam S, Thursz M, Sicuri E, et al. Requirements for global elimination of hepatitis B: a modelling study. Lancet Infect Dis </w:t>
      </w:r>
      <w:r w:rsidRPr="008C436D">
        <w:rPr>
          <w:b/>
        </w:rPr>
        <w:t>2016</w:t>
      </w:r>
      <w:r w:rsidRPr="008C436D">
        <w:t>; 16:1399-408.</w:t>
      </w:r>
    </w:p>
    <w:p w14:paraId="304D0D86" w14:textId="77777777" w:rsidR="008C436D" w:rsidRPr="008C436D" w:rsidRDefault="008C436D" w:rsidP="008C436D">
      <w:pPr>
        <w:pStyle w:val="EndNoteBibliography"/>
        <w:spacing w:after="0"/>
      </w:pPr>
      <w:r w:rsidRPr="008C436D">
        <w:t xml:space="preserve">6. Kim WR, Loomba R, Berg T, et al. Impact of long-term tenofovir disoproxil fumarate on incidence of hepatocellular carcinoma in patients with chronic hepatitis B. Cancer </w:t>
      </w:r>
      <w:r w:rsidRPr="008C436D">
        <w:rPr>
          <w:b/>
        </w:rPr>
        <w:t>2015</w:t>
      </w:r>
      <w:r w:rsidRPr="008C436D">
        <w:t>; 121:3631-8.</w:t>
      </w:r>
    </w:p>
    <w:p w14:paraId="6646BF94" w14:textId="77777777" w:rsidR="008C436D" w:rsidRPr="008C436D" w:rsidRDefault="008C436D" w:rsidP="008C436D">
      <w:pPr>
        <w:pStyle w:val="EndNoteBibliography"/>
        <w:spacing w:after="0"/>
      </w:pPr>
      <w:r w:rsidRPr="008C436D">
        <w:t xml:space="preserve">7. Marcellin P, Gane E, Buti M, et al. Regression of cirrhosis during treatment with tenofovir disoproxil fumarate for chronic hepatitis B: a 5-year open-label follow-up study. Lancet </w:t>
      </w:r>
      <w:r w:rsidRPr="008C436D">
        <w:rPr>
          <w:b/>
        </w:rPr>
        <w:t>2013</w:t>
      </w:r>
      <w:r w:rsidRPr="008C436D">
        <w:t>; 381:468-75.</w:t>
      </w:r>
    </w:p>
    <w:p w14:paraId="16B6DE07" w14:textId="77777777" w:rsidR="008C436D" w:rsidRPr="008C436D" w:rsidRDefault="008C436D" w:rsidP="008C436D">
      <w:pPr>
        <w:pStyle w:val="EndNoteBibliography"/>
        <w:spacing w:after="0"/>
      </w:pPr>
      <w:r w:rsidRPr="008C436D">
        <w:t xml:space="preserve">8. European Association for the Study of the Liver. EASL 2017 Clinical Practice Guidelines on the management of hepatitis B virus infection. J Hepatol </w:t>
      </w:r>
      <w:r w:rsidRPr="008C436D">
        <w:rPr>
          <w:b/>
        </w:rPr>
        <w:t>2017</w:t>
      </w:r>
      <w:r w:rsidRPr="008C436D">
        <w:t>; 67:370-98.</w:t>
      </w:r>
    </w:p>
    <w:p w14:paraId="679DCAF3" w14:textId="77777777" w:rsidR="008C436D" w:rsidRPr="008C436D" w:rsidRDefault="008C436D" w:rsidP="008C436D">
      <w:pPr>
        <w:pStyle w:val="EndNoteBibliography"/>
        <w:spacing w:after="0"/>
      </w:pPr>
      <w:r w:rsidRPr="008C436D">
        <w:t xml:space="preserve">9. Nayagam S, Conteh L, Sicuri E, et al. Cost-effectiveness of community-based screening and treatment for chronic hepatitis B in The Gambia: an economic modelling analysis. Lancet Glob Health </w:t>
      </w:r>
      <w:r w:rsidRPr="008C436D">
        <w:rPr>
          <w:b/>
        </w:rPr>
        <w:t>2016</w:t>
      </w:r>
      <w:r w:rsidRPr="008C436D">
        <w:t>; 4:e568-78.</w:t>
      </w:r>
    </w:p>
    <w:p w14:paraId="5B4E1BFB" w14:textId="77777777" w:rsidR="008C436D" w:rsidRPr="008C436D" w:rsidRDefault="008C436D" w:rsidP="008C436D">
      <w:pPr>
        <w:pStyle w:val="EndNoteBibliography"/>
        <w:spacing w:after="0"/>
      </w:pPr>
      <w:r w:rsidRPr="008C436D">
        <w:t xml:space="preserve">10. World Health Organisation. Hepatitis B vaccines: WHO position paper—Recommendations. Vaccine </w:t>
      </w:r>
      <w:r w:rsidRPr="008C436D">
        <w:rPr>
          <w:b/>
        </w:rPr>
        <w:t>2010</w:t>
      </w:r>
      <w:r w:rsidRPr="008C436D">
        <w:t>; 28:589-90.</w:t>
      </w:r>
    </w:p>
    <w:p w14:paraId="7E232E3D" w14:textId="77777777" w:rsidR="008C436D" w:rsidRPr="008C436D" w:rsidRDefault="008C436D" w:rsidP="008C436D">
      <w:pPr>
        <w:pStyle w:val="EndNoteBibliography"/>
        <w:spacing w:after="0"/>
      </w:pPr>
      <w:r w:rsidRPr="008C436D">
        <w:t xml:space="preserve">11. World Health Organization/ UNICEF. WHO-UNICEF estimates of DTP3 coverage. WHO, Geneva, </w:t>
      </w:r>
      <w:r w:rsidRPr="008C436D">
        <w:rPr>
          <w:b/>
        </w:rPr>
        <w:t>2020</w:t>
      </w:r>
      <w:r w:rsidRPr="008C436D">
        <w:t>.</w:t>
      </w:r>
    </w:p>
    <w:p w14:paraId="757A8422" w14:textId="77777777" w:rsidR="008C436D" w:rsidRPr="008C436D" w:rsidRDefault="008C436D" w:rsidP="008C436D">
      <w:pPr>
        <w:pStyle w:val="EndNoteBibliography"/>
        <w:spacing w:after="0"/>
      </w:pPr>
      <w:r w:rsidRPr="008C436D">
        <w:t xml:space="preserve">12. Stockdale AJ, Mitambo C, Everett D, Geretti AM, Gordon MA. Epidemiology of hepatitis B, C and D in Malawi: systematic review. BMC Infect Dis </w:t>
      </w:r>
      <w:r w:rsidRPr="008C436D">
        <w:rPr>
          <w:b/>
        </w:rPr>
        <w:t>2018</w:t>
      </w:r>
      <w:r w:rsidRPr="008C436D">
        <w:t>; 18:516.</w:t>
      </w:r>
    </w:p>
    <w:p w14:paraId="71ADF225" w14:textId="77777777" w:rsidR="008C436D" w:rsidRPr="008C436D" w:rsidRDefault="008C436D" w:rsidP="008C436D">
      <w:pPr>
        <w:pStyle w:val="EndNoteBibliography"/>
        <w:spacing w:after="0"/>
      </w:pPr>
      <w:r w:rsidRPr="008C436D">
        <w:t xml:space="preserve">13. Government of Malawi. Malawi Population Based HIV Impact Assessment (MPHIA) 2015-16. Colombia University, New York, USA: PHIA Project, </w:t>
      </w:r>
      <w:r w:rsidRPr="008C436D">
        <w:rPr>
          <w:b/>
        </w:rPr>
        <w:t>2018</w:t>
      </w:r>
      <w:r w:rsidRPr="008C436D">
        <w:t>.</w:t>
      </w:r>
    </w:p>
    <w:p w14:paraId="70B80A6E" w14:textId="77777777" w:rsidR="008C436D" w:rsidRPr="008C436D" w:rsidRDefault="008C436D" w:rsidP="008C436D">
      <w:pPr>
        <w:pStyle w:val="EndNoteBibliography"/>
        <w:spacing w:after="0"/>
      </w:pPr>
      <w:r w:rsidRPr="008C436D">
        <w:t xml:space="preserve">14. Thindwa D, Farooq YG, Shakya M, et al. Electronic data capture for large scale typhoid surveillance, household contact tracing, and health utilisation survey: Strategic Typhoid Alliance across Africa and Asia. Wellcome Open Res </w:t>
      </w:r>
      <w:r w:rsidRPr="008C436D">
        <w:rPr>
          <w:b/>
        </w:rPr>
        <w:t>2020</w:t>
      </w:r>
      <w:r w:rsidRPr="008C436D">
        <w:t>; 5:66.</w:t>
      </w:r>
    </w:p>
    <w:p w14:paraId="42C016C0" w14:textId="77777777" w:rsidR="008C436D" w:rsidRPr="008C436D" w:rsidRDefault="008C436D" w:rsidP="008C436D">
      <w:pPr>
        <w:pStyle w:val="EndNoteBibliography"/>
        <w:spacing w:after="0"/>
      </w:pPr>
      <w:r w:rsidRPr="008C436D">
        <w:t xml:space="preserve">15. Darton TC, Meiring JE, Tonks S, et al. The STRATAA study protocol: a programme to assess the burden of enteric fever in Bangladesh, Malawi and Nepal using prospective population census, passive surveillance, serological studies and healthcare utilisation surveys. BMJ Open </w:t>
      </w:r>
      <w:r w:rsidRPr="008C436D">
        <w:rPr>
          <w:b/>
        </w:rPr>
        <w:t>2017</w:t>
      </w:r>
      <w:r w:rsidRPr="008C436D">
        <w:t>; 7:e016283.</w:t>
      </w:r>
    </w:p>
    <w:p w14:paraId="4ABA7237" w14:textId="77777777" w:rsidR="008C436D" w:rsidRPr="008C436D" w:rsidRDefault="008C436D" w:rsidP="008C436D">
      <w:pPr>
        <w:pStyle w:val="EndNoteBibliography"/>
        <w:spacing w:after="0"/>
      </w:pPr>
      <w:r w:rsidRPr="008C436D">
        <w:t xml:space="preserve">16. Terrault NA, Lok ASF, McMahon BJ, et al. Update on prevention, diagnosis, and treatment of chronic hepatitis B: AASLD 2018 hepatitis B guidance. Hepatology </w:t>
      </w:r>
      <w:r w:rsidRPr="008C436D">
        <w:rPr>
          <w:b/>
        </w:rPr>
        <w:t>2018</w:t>
      </w:r>
      <w:r w:rsidRPr="008C436D">
        <w:t>; 67:1560-99.</w:t>
      </w:r>
    </w:p>
    <w:p w14:paraId="201E4A8C" w14:textId="77777777" w:rsidR="008C436D" w:rsidRPr="008C436D" w:rsidRDefault="008C436D" w:rsidP="008C436D">
      <w:pPr>
        <w:pStyle w:val="EndNoteBibliography"/>
        <w:spacing w:after="0"/>
      </w:pPr>
      <w:r w:rsidRPr="008C436D">
        <w:t xml:space="preserve">17. World Health Organisation. Guidelines for the Prevention, Care and Treatment of Persons with Chronic Hepatitis B Infection. Geneva: World Health Organization, </w:t>
      </w:r>
      <w:r w:rsidRPr="008C436D">
        <w:rPr>
          <w:b/>
        </w:rPr>
        <w:t>2015</w:t>
      </w:r>
      <w:r w:rsidRPr="008C436D">
        <w:t>.</w:t>
      </w:r>
    </w:p>
    <w:p w14:paraId="2526C026" w14:textId="77777777" w:rsidR="008C436D" w:rsidRPr="008C436D" w:rsidRDefault="008C436D" w:rsidP="008C436D">
      <w:pPr>
        <w:pStyle w:val="EndNoteBibliography"/>
        <w:spacing w:after="0"/>
      </w:pPr>
      <w:r w:rsidRPr="008C436D">
        <w:t xml:space="preserve">18. Boursier J, Zarski JP, de Ledinghen V, et al. Determination of reliability criteria for liver stiffness evaluation by transient elastography. Hepatology </w:t>
      </w:r>
      <w:r w:rsidRPr="008C436D">
        <w:rPr>
          <w:b/>
        </w:rPr>
        <w:t>2013</w:t>
      </w:r>
      <w:r w:rsidRPr="008C436D">
        <w:t>; 57:1182-91.</w:t>
      </w:r>
    </w:p>
    <w:p w14:paraId="36B68E1F" w14:textId="77777777" w:rsidR="008C436D" w:rsidRPr="008C436D" w:rsidRDefault="008C436D" w:rsidP="008C436D">
      <w:pPr>
        <w:pStyle w:val="EndNoteBibliography"/>
        <w:spacing w:after="0"/>
      </w:pPr>
      <w:r w:rsidRPr="008C436D">
        <w:t xml:space="preserve">19. Lemoine M, Shimakawa Y, Nayagam S, et al. The gamma-glutamyl transpeptidase to platelet ratio (GPR) predicts significant liver fibrosis and cirrhosis in patients with chronic HBV infection in West Africa. Gut </w:t>
      </w:r>
      <w:r w:rsidRPr="008C436D">
        <w:rPr>
          <w:b/>
        </w:rPr>
        <w:t>2016</w:t>
      </w:r>
      <w:r w:rsidRPr="008C436D">
        <w:t>; 65:1369-76.</w:t>
      </w:r>
    </w:p>
    <w:p w14:paraId="3401BFB1" w14:textId="77777777" w:rsidR="008C436D" w:rsidRPr="008C436D" w:rsidRDefault="008C436D" w:rsidP="008C436D">
      <w:pPr>
        <w:pStyle w:val="EndNoteBibliography"/>
        <w:spacing w:after="0"/>
      </w:pPr>
      <w:r w:rsidRPr="008C436D">
        <w:t xml:space="preserve">20. Fry K, Firestone R, Chakraborty NM. Measuring equity with nationally representative wealth quintiles. Washington DC, USA: PSI, </w:t>
      </w:r>
      <w:r w:rsidRPr="008C436D">
        <w:rPr>
          <w:b/>
        </w:rPr>
        <w:t>2014</w:t>
      </w:r>
      <w:r w:rsidRPr="008C436D">
        <w:t>.</w:t>
      </w:r>
    </w:p>
    <w:p w14:paraId="73089002" w14:textId="77777777" w:rsidR="008C436D" w:rsidRPr="008C436D" w:rsidRDefault="008C436D" w:rsidP="008C436D">
      <w:pPr>
        <w:pStyle w:val="EndNoteBibliography"/>
        <w:spacing w:after="0"/>
      </w:pPr>
      <w:r w:rsidRPr="008C436D">
        <w:t xml:space="preserve">21. National Statistical Office of Malawi. Malawi Population and Housing Census Main Report. Zomba, Malawi: NSO, </w:t>
      </w:r>
      <w:r w:rsidRPr="008C436D">
        <w:rPr>
          <w:b/>
        </w:rPr>
        <w:t>2018</w:t>
      </w:r>
      <w:r w:rsidRPr="008C436D">
        <w:t>.</w:t>
      </w:r>
    </w:p>
    <w:p w14:paraId="33C485D5" w14:textId="77777777" w:rsidR="008C436D" w:rsidRPr="008C436D" w:rsidRDefault="008C436D" w:rsidP="008C436D">
      <w:pPr>
        <w:pStyle w:val="EndNoteBibliography"/>
        <w:spacing w:after="0"/>
      </w:pPr>
      <w:r w:rsidRPr="008C436D">
        <w:lastRenderedPageBreak/>
        <w:t xml:space="preserve">22. Peto TJ, Mendy ME, Lowe Y, Webb EL, Whittle HC, Hall AJ. Efficacy and effectiveness of infant vaccination against chronic hepatitis B in the Gambia Hepatitis Intervention Study (1986-90) and in the nationwide immunisation program. BMC Infect Dis </w:t>
      </w:r>
      <w:r w:rsidRPr="008C436D">
        <w:rPr>
          <w:b/>
        </w:rPr>
        <w:t>2014</w:t>
      </w:r>
      <w:r w:rsidRPr="008C436D">
        <w:t>; 14:7.</w:t>
      </w:r>
    </w:p>
    <w:p w14:paraId="139BD078" w14:textId="77777777" w:rsidR="008C436D" w:rsidRPr="008C436D" w:rsidRDefault="008C436D" w:rsidP="008C436D">
      <w:pPr>
        <w:pStyle w:val="EndNoteBibliography"/>
        <w:spacing w:after="0"/>
      </w:pPr>
      <w:r w:rsidRPr="008C436D">
        <w:t xml:space="preserve">23. Coursaget P, Leboulleux D, Soumare M, et al. Twelve-year follow-up study of hepatitis B immunization of Senegalese infants. J Hepatol </w:t>
      </w:r>
      <w:r w:rsidRPr="008C436D">
        <w:rPr>
          <w:b/>
        </w:rPr>
        <w:t>1994</w:t>
      </w:r>
      <w:r w:rsidRPr="008C436D">
        <w:t>; 21:250-4.</w:t>
      </w:r>
    </w:p>
    <w:p w14:paraId="489CE53D" w14:textId="77777777" w:rsidR="008C436D" w:rsidRPr="008C436D" w:rsidRDefault="008C436D" w:rsidP="008C436D">
      <w:pPr>
        <w:pStyle w:val="EndNoteBibliography"/>
        <w:spacing w:after="0"/>
      </w:pPr>
      <w:r w:rsidRPr="008C436D">
        <w:t xml:space="preserve">24. Samsunder N, Ngcapu S, Lewis L, et al. Seroprevalence of hepatitis B virus: Findings from a population-based household survey in KwaZulu-Natal, South Africa. Int J Infect Dis </w:t>
      </w:r>
      <w:r w:rsidRPr="008C436D">
        <w:rPr>
          <w:b/>
        </w:rPr>
        <w:t>2019</w:t>
      </w:r>
      <w:r w:rsidRPr="008C436D">
        <w:t>; 85:150-7.</w:t>
      </w:r>
    </w:p>
    <w:p w14:paraId="13CFACEB" w14:textId="77777777" w:rsidR="008C436D" w:rsidRPr="008C436D" w:rsidRDefault="008C436D" w:rsidP="008C436D">
      <w:pPr>
        <w:pStyle w:val="EndNoteBibliography"/>
        <w:spacing w:after="0"/>
      </w:pPr>
      <w:r w:rsidRPr="008C436D">
        <w:t xml:space="preserve">25. Schoub BD, Matai U, Singh B, Blackburn NK, Levin JB. Universal immunization of infants with low doses of a low-cost, plasma-derived hepatitis B vaccine in South Africa. Bull World Health Organ </w:t>
      </w:r>
      <w:r w:rsidRPr="008C436D">
        <w:rPr>
          <w:b/>
        </w:rPr>
        <w:t>2002</w:t>
      </w:r>
      <w:r w:rsidRPr="008C436D">
        <w:t>; 80:277-81.</w:t>
      </w:r>
    </w:p>
    <w:p w14:paraId="354A1275" w14:textId="77777777" w:rsidR="008C436D" w:rsidRPr="008C436D" w:rsidRDefault="008C436D" w:rsidP="008C436D">
      <w:pPr>
        <w:pStyle w:val="EndNoteBibliography"/>
        <w:spacing w:after="0"/>
      </w:pPr>
      <w:r w:rsidRPr="008C436D">
        <w:t xml:space="preserve">26. Odusanya OO, Alufohai E, Meurice FP, Ahonkhai VI. Five-year post-vaccination efficacy of hepatitis B vaccine in rural Nigeria. Human Vaccines </w:t>
      </w:r>
      <w:r w:rsidRPr="008C436D">
        <w:rPr>
          <w:b/>
        </w:rPr>
        <w:t>2011</w:t>
      </w:r>
      <w:r w:rsidRPr="008C436D">
        <w:t>; 7:625-9.</w:t>
      </w:r>
    </w:p>
    <w:p w14:paraId="67D4CF2C" w14:textId="77777777" w:rsidR="008C436D" w:rsidRPr="008C436D" w:rsidRDefault="008C436D" w:rsidP="008C436D">
      <w:pPr>
        <w:pStyle w:val="EndNoteBibliography"/>
        <w:spacing w:after="0"/>
      </w:pPr>
      <w:r w:rsidRPr="008C436D">
        <w:t xml:space="preserve">27. Argaw B, Mihret A, Aseffa A, et al. Sero-prevalence of hepatitis B virus markers and associated factors among children in Hawassa City, southern Ethiopia. BMC Infect Dis </w:t>
      </w:r>
      <w:r w:rsidRPr="008C436D">
        <w:rPr>
          <w:b/>
        </w:rPr>
        <w:t>2020</w:t>
      </w:r>
      <w:r w:rsidRPr="008C436D">
        <w:t>; 20:528.</w:t>
      </w:r>
    </w:p>
    <w:p w14:paraId="2F22DE1C" w14:textId="77777777" w:rsidR="008C436D" w:rsidRPr="008C436D" w:rsidRDefault="008C436D" w:rsidP="008C436D">
      <w:pPr>
        <w:pStyle w:val="EndNoteBibliography"/>
        <w:spacing w:after="0"/>
      </w:pPr>
      <w:r w:rsidRPr="008C436D">
        <w:t xml:space="preserve">28. Shimakawa Y, Lemoine M, Njai HF, et al. Natural history of chronic HBV infection in West Africa: a longitudinal population-based study from The Gambia. Gut </w:t>
      </w:r>
      <w:r w:rsidRPr="008C436D">
        <w:rPr>
          <w:b/>
        </w:rPr>
        <w:t>2016</w:t>
      </w:r>
      <w:r w:rsidRPr="008C436D">
        <w:t>; 65:2007-16.</w:t>
      </w:r>
    </w:p>
    <w:p w14:paraId="787F45FB" w14:textId="77777777" w:rsidR="008C436D" w:rsidRPr="008C436D" w:rsidRDefault="008C436D" w:rsidP="008C436D">
      <w:pPr>
        <w:pStyle w:val="EndNoteBibliography"/>
        <w:spacing w:after="0"/>
      </w:pPr>
      <w:r w:rsidRPr="008C436D">
        <w:t xml:space="preserve">29. Keane E, Funk AL, Shimakawa Y. Systematic review with meta-analysis: the risk of mother-to-child transmission of hepatitis B virus infection in sub-Saharan Africa. Aliment Pharmacol Ther </w:t>
      </w:r>
      <w:r w:rsidRPr="008C436D">
        <w:rPr>
          <w:b/>
        </w:rPr>
        <w:t>2016</w:t>
      </w:r>
      <w:r w:rsidRPr="008C436D">
        <w:t>; 44:1005-17.</w:t>
      </w:r>
    </w:p>
    <w:p w14:paraId="282B5F40" w14:textId="77777777" w:rsidR="008C436D" w:rsidRPr="008C436D" w:rsidRDefault="008C436D" w:rsidP="008C436D">
      <w:pPr>
        <w:pStyle w:val="EndNoteBibliography"/>
        <w:spacing w:after="0"/>
      </w:pPr>
      <w:r w:rsidRPr="008C436D">
        <w:t xml:space="preserve">30. Mendy ME, McConkey SJ, Sande van der MA, et al. Changes in viral load and HBsAg and HBeAg status with age in HBV chronic carriers in The Gambia. Virol J </w:t>
      </w:r>
      <w:r w:rsidRPr="008C436D">
        <w:rPr>
          <w:b/>
        </w:rPr>
        <w:t>2008</w:t>
      </w:r>
      <w:r w:rsidRPr="008C436D">
        <w:t>; 5:49.</w:t>
      </w:r>
    </w:p>
    <w:p w14:paraId="320F2300" w14:textId="77777777" w:rsidR="008C436D" w:rsidRPr="008C436D" w:rsidRDefault="008C436D" w:rsidP="008C436D">
      <w:pPr>
        <w:pStyle w:val="EndNoteBibliography"/>
        <w:spacing w:after="0"/>
      </w:pPr>
      <w:r w:rsidRPr="008C436D">
        <w:t xml:space="preserve">31. Bwogi J, Braka F, Makumbi I, et al. Hepatitis B infection is highly endemic in Uganda: findings from a national serosurvey. Afr Health Sci </w:t>
      </w:r>
      <w:r w:rsidRPr="008C436D">
        <w:rPr>
          <w:b/>
        </w:rPr>
        <w:t>2009</w:t>
      </w:r>
      <w:r w:rsidRPr="008C436D">
        <w:t>; 9:98-108.</w:t>
      </w:r>
    </w:p>
    <w:p w14:paraId="68F23636" w14:textId="77777777" w:rsidR="008C436D" w:rsidRPr="008C436D" w:rsidRDefault="008C436D" w:rsidP="008C436D">
      <w:pPr>
        <w:pStyle w:val="EndNoteBibliography"/>
        <w:spacing w:after="0"/>
      </w:pPr>
      <w:r w:rsidRPr="008C436D">
        <w:t xml:space="preserve">32. Spengane Z, Korsman S, Mkentane K, et al. Blood and virus detection on barber clippers. S Afr Med J </w:t>
      </w:r>
      <w:r w:rsidRPr="008C436D">
        <w:rPr>
          <w:b/>
        </w:rPr>
        <w:t>2018</w:t>
      </w:r>
      <w:r w:rsidRPr="008C436D">
        <w:t>; 108.</w:t>
      </w:r>
    </w:p>
    <w:p w14:paraId="56F6B13F" w14:textId="77777777" w:rsidR="008C436D" w:rsidRPr="008C436D" w:rsidRDefault="008C436D" w:rsidP="008C436D">
      <w:pPr>
        <w:pStyle w:val="EndNoteBibliography"/>
        <w:spacing w:after="0"/>
      </w:pPr>
      <w:r w:rsidRPr="008C436D">
        <w:t xml:space="preserve">33. Lemoine M, Shimakawa Y, Njie R, et al. Acceptability and feasibility of a screen-and-treat programme for hepatitis B virus infection in The Gambia: the Prevention of Liver Fibrosis and Cancer in Africa (PROLIFICA) study. Lancet Glob Health </w:t>
      </w:r>
      <w:r w:rsidRPr="008C436D">
        <w:rPr>
          <w:b/>
        </w:rPr>
        <w:t>2016</w:t>
      </w:r>
      <w:r w:rsidRPr="008C436D">
        <w:t>; 4:e559-67.</w:t>
      </w:r>
    </w:p>
    <w:p w14:paraId="3B89CA7D" w14:textId="77777777" w:rsidR="008C436D" w:rsidRPr="008C436D" w:rsidRDefault="008C436D" w:rsidP="008C436D">
      <w:pPr>
        <w:pStyle w:val="EndNoteBibliography"/>
        <w:spacing w:after="0"/>
      </w:pPr>
      <w:r w:rsidRPr="008C436D">
        <w:t xml:space="preserve">34. Vinikoor MJ, Sinkala E, Kanunga A, et al. Eligibility for hepatitis B antiviral therapy among adults in the general population in Zambia. PLoS One </w:t>
      </w:r>
      <w:r w:rsidRPr="008C436D">
        <w:rPr>
          <w:b/>
        </w:rPr>
        <w:t>2020</w:t>
      </w:r>
      <w:r w:rsidRPr="008C436D">
        <w:t>; 15:e0227041.</w:t>
      </w:r>
    </w:p>
    <w:p w14:paraId="163196DC" w14:textId="77777777" w:rsidR="008C436D" w:rsidRPr="008C436D" w:rsidRDefault="008C436D" w:rsidP="008C436D">
      <w:pPr>
        <w:pStyle w:val="EndNoteBibliography"/>
        <w:spacing w:after="0"/>
      </w:pPr>
      <w:r w:rsidRPr="008C436D">
        <w:t xml:space="preserve">35. Desalegn H, Aberra H, Berhe N, et al. Treatment of chronic hepatitis B in sub-Saharan Africa: 1-year results of a pilot program in Ethiopia. BMC Med </w:t>
      </w:r>
      <w:r w:rsidRPr="008C436D">
        <w:rPr>
          <w:b/>
        </w:rPr>
        <w:t>2018</w:t>
      </w:r>
      <w:r w:rsidRPr="008C436D">
        <w:t>; 16:234.</w:t>
      </w:r>
    </w:p>
    <w:p w14:paraId="014C5299" w14:textId="77777777" w:rsidR="008C436D" w:rsidRPr="008C436D" w:rsidRDefault="008C436D" w:rsidP="008C436D">
      <w:pPr>
        <w:pStyle w:val="EndNoteBibliography"/>
        <w:spacing w:after="0"/>
      </w:pPr>
      <w:r w:rsidRPr="008C436D">
        <w:t xml:space="preserve">36. Tan M, Bhadoria AS, Cui F, et al. Estimating the proportion of people with chronic hepatitis B virus infection eligible for hepatitis B antiviral treatment worldwide: a systematic review and meta-analysis. Lancet Gastroenterol Hepatol </w:t>
      </w:r>
      <w:r w:rsidRPr="008C436D">
        <w:rPr>
          <w:b/>
        </w:rPr>
        <w:t>2021</w:t>
      </w:r>
      <w:r w:rsidRPr="008C436D">
        <w:t>; 6:106-19.</w:t>
      </w:r>
    </w:p>
    <w:p w14:paraId="4C265294" w14:textId="77777777" w:rsidR="008C436D" w:rsidRPr="008C436D" w:rsidRDefault="008C436D" w:rsidP="008C436D">
      <w:pPr>
        <w:pStyle w:val="EndNoteBibliography"/>
        <w:spacing w:after="0"/>
      </w:pPr>
      <w:r w:rsidRPr="008C436D">
        <w:t xml:space="preserve">37. World Health Organisation. Global Hepatitis Report. Geneva, Switzerland: WHO, </w:t>
      </w:r>
      <w:r w:rsidRPr="008C436D">
        <w:rPr>
          <w:b/>
        </w:rPr>
        <w:t>2017</w:t>
      </w:r>
      <w:r w:rsidRPr="008C436D">
        <w:t>.</w:t>
      </w:r>
    </w:p>
    <w:p w14:paraId="159D0C5B" w14:textId="77777777" w:rsidR="008C436D" w:rsidRPr="008C436D" w:rsidRDefault="008C436D" w:rsidP="008C436D">
      <w:pPr>
        <w:pStyle w:val="EndNoteBibliography"/>
      </w:pPr>
      <w:r w:rsidRPr="008C436D">
        <w:t xml:space="preserve">38. Aberra H, Desalegn H, Berhe N, et al. The WHO guidelines for chronic hepatitis B fail to detect half of the patients in need of treatment in Ethiopia. J Hepatol </w:t>
      </w:r>
      <w:r w:rsidRPr="008C436D">
        <w:rPr>
          <w:b/>
        </w:rPr>
        <w:t>2019</w:t>
      </w:r>
      <w:r w:rsidRPr="008C436D">
        <w:t>; 70:1065-71.</w:t>
      </w:r>
    </w:p>
    <w:p w14:paraId="1CF77932" w14:textId="6E6AE340" w:rsidR="00D66A8C" w:rsidRDefault="00CD4437" w:rsidP="00D77C7B">
      <w:pPr>
        <w:spacing w:line="360" w:lineRule="auto"/>
      </w:pPr>
      <w:r>
        <w:fldChar w:fldCharType="end"/>
      </w:r>
    </w:p>
    <w:p w14:paraId="271C7C01" w14:textId="77777777" w:rsidR="00BA15C2" w:rsidRDefault="00BA15C2" w:rsidP="00D77C7B">
      <w:pPr>
        <w:spacing w:line="360" w:lineRule="auto"/>
      </w:pPr>
      <w:r>
        <w:br w:type="page"/>
      </w:r>
    </w:p>
    <w:p w14:paraId="6525172E" w14:textId="77777777" w:rsidR="009C30F0" w:rsidRPr="0092198A" w:rsidRDefault="009C30F0" w:rsidP="00D77C7B">
      <w:pPr>
        <w:spacing w:line="360" w:lineRule="auto"/>
      </w:pPr>
      <w:r w:rsidRPr="0092198A">
        <w:rPr>
          <w:b/>
        </w:rPr>
        <w:lastRenderedPageBreak/>
        <w:t xml:space="preserve">Table </w:t>
      </w:r>
      <w:r>
        <w:rPr>
          <w:b/>
        </w:rPr>
        <w:t>1</w:t>
      </w:r>
      <w:r w:rsidRPr="0092198A">
        <w:rPr>
          <w:b/>
        </w:rPr>
        <w:t>:</w:t>
      </w:r>
      <w:r w:rsidRPr="0092198A">
        <w:t xml:space="preserve"> Prevalence of hepatitis B surface antigen</w:t>
      </w:r>
      <w:r>
        <w:t xml:space="preserve"> stratified by</w:t>
      </w:r>
      <w:r w:rsidRPr="0092198A">
        <w:t xml:space="preserve"> </w:t>
      </w:r>
      <w:r>
        <w:t xml:space="preserve">birth date and </w:t>
      </w:r>
      <w:r w:rsidRPr="0092198A">
        <w:t xml:space="preserve">vaccination </w:t>
      </w:r>
      <w:r>
        <w:t>status</w:t>
      </w:r>
    </w:p>
    <w:tbl>
      <w:tblPr>
        <w:tblStyle w:val="TableGrid"/>
        <w:tblW w:w="9214" w:type="dxa"/>
        <w:tblBorders>
          <w:left w:val="none" w:sz="0" w:space="0" w:color="auto"/>
          <w:right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226"/>
        <w:gridCol w:w="1152"/>
        <w:gridCol w:w="1584"/>
        <w:gridCol w:w="1559"/>
        <w:gridCol w:w="1701"/>
        <w:gridCol w:w="992"/>
      </w:tblGrid>
      <w:tr w:rsidR="009C30F0" w14:paraId="0C201C27" w14:textId="77777777" w:rsidTr="00FA64CB">
        <w:tc>
          <w:tcPr>
            <w:tcW w:w="2226" w:type="dxa"/>
            <w:tcBorders>
              <w:left w:val="nil"/>
              <w:bottom w:val="nil"/>
            </w:tcBorders>
          </w:tcPr>
          <w:p w14:paraId="5AF73473" w14:textId="77777777" w:rsidR="009C30F0" w:rsidRPr="00FC13CE" w:rsidRDefault="009C30F0" w:rsidP="00D77C7B">
            <w:pPr>
              <w:spacing w:line="360" w:lineRule="auto"/>
              <w:jc w:val="both"/>
              <w:rPr>
                <w:b/>
                <w:bCs/>
              </w:rPr>
            </w:pPr>
            <w:bookmarkStart w:id="10" w:name="_Hlk21080728"/>
            <w:r w:rsidRPr="00FC13CE">
              <w:rPr>
                <w:b/>
                <w:bCs/>
              </w:rPr>
              <w:t>Population</w:t>
            </w:r>
          </w:p>
        </w:tc>
        <w:tc>
          <w:tcPr>
            <w:tcW w:w="2736" w:type="dxa"/>
            <w:gridSpan w:val="2"/>
            <w:tcBorders>
              <w:bottom w:val="nil"/>
            </w:tcBorders>
          </w:tcPr>
          <w:p w14:paraId="58A3F977" w14:textId="59D19C05" w:rsidR="009C30F0" w:rsidRPr="00FC13CE" w:rsidRDefault="009C30F0" w:rsidP="00D77C7B">
            <w:pPr>
              <w:spacing w:line="360" w:lineRule="auto"/>
              <w:jc w:val="center"/>
              <w:rPr>
                <w:b/>
                <w:bCs/>
              </w:rPr>
            </w:pPr>
            <w:r w:rsidRPr="00FC13CE">
              <w:rPr>
                <w:b/>
                <w:bCs/>
              </w:rPr>
              <w:t>Crude HB</w:t>
            </w:r>
            <w:r w:rsidR="0092769B">
              <w:rPr>
                <w:b/>
                <w:bCs/>
              </w:rPr>
              <w:t>sAg</w:t>
            </w:r>
            <w:r w:rsidRPr="00FC13CE">
              <w:rPr>
                <w:b/>
                <w:bCs/>
              </w:rPr>
              <w:t xml:space="preserve"> prevalence</w:t>
            </w:r>
          </w:p>
          <w:p w14:paraId="25A63455" w14:textId="77777777" w:rsidR="009C30F0" w:rsidRPr="00FC13CE" w:rsidRDefault="009C30F0" w:rsidP="00D77C7B">
            <w:pPr>
              <w:spacing w:line="360" w:lineRule="auto"/>
              <w:jc w:val="center"/>
              <w:rPr>
                <w:b/>
                <w:bCs/>
              </w:rPr>
            </w:pPr>
          </w:p>
        </w:tc>
        <w:tc>
          <w:tcPr>
            <w:tcW w:w="1559" w:type="dxa"/>
            <w:tcBorders>
              <w:bottom w:val="nil"/>
            </w:tcBorders>
          </w:tcPr>
          <w:p w14:paraId="74325C25" w14:textId="006356B7" w:rsidR="009C30F0" w:rsidRPr="00FC13CE" w:rsidRDefault="009C30F0" w:rsidP="00D77C7B">
            <w:pPr>
              <w:spacing w:line="360" w:lineRule="auto"/>
              <w:rPr>
                <w:b/>
                <w:bCs/>
              </w:rPr>
            </w:pPr>
            <w:r w:rsidRPr="00FC13CE">
              <w:rPr>
                <w:b/>
                <w:bCs/>
              </w:rPr>
              <w:t xml:space="preserve">Population standardised </w:t>
            </w:r>
            <w:r w:rsidR="0092769B">
              <w:rPr>
                <w:b/>
                <w:bCs/>
              </w:rPr>
              <w:t xml:space="preserve">HBsAg </w:t>
            </w:r>
            <w:proofErr w:type="spellStart"/>
            <w:r w:rsidRPr="00FC13CE">
              <w:rPr>
                <w:b/>
                <w:bCs/>
              </w:rPr>
              <w:t>prevalence</w:t>
            </w:r>
            <w:r w:rsidRPr="00FC13CE">
              <w:rPr>
                <w:b/>
                <w:bCs/>
                <w:vertAlign w:val="superscript"/>
              </w:rPr>
              <w:t>a</w:t>
            </w:r>
            <w:proofErr w:type="spellEnd"/>
          </w:p>
        </w:tc>
        <w:tc>
          <w:tcPr>
            <w:tcW w:w="1701" w:type="dxa"/>
            <w:tcBorders>
              <w:bottom w:val="nil"/>
            </w:tcBorders>
          </w:tcPr>
          <w:p w14:paraId="4B05EB48" w14:textId="77777777" w:rsidR="009C30F0" w:rsidRPr="00FC13CE" w:rsidRDefault="009C30F0" w:rsidP="00D77C7B">
            <w:pPr>
              <w:spacing w:line="360" w:lineRule="auto"/>
              <w:jc w:val="center"/>
              <w:rPr>
                <w:b/>
                <w:bCs/>
              </w:rPr>
            </w:pPr>
            <w:r>
              <w:rPr>
                <w:b/>
                <w:bCs/>
              </w:rPr>
              <w:t>Risk</w:t>
            </w:r>
            <w:r w:rsidRPr="00FC13CE">
              <w:rPr>
                <w:b/>
                <w:bCs/>
              </w:rPr>
              <w:t xml:space="preserve"> ratio </w:t>
            </w:r>
          </w:p>
          <w:p w14:paraId="3D1FFC1A" w14:textId="77777777" w:rsidR="009C30F0" w:rsidRPr="00FC13CE" w:rsidRDefault="009C30F0" w:rsidP="00D77C7B">
            <w:pPr>
              <w:spacing w:line="360" w:lineRule="auto"/>
              <w:jc w:val="center"/>
              <w:rPr>
                <w:b/>
                <w:bCs/>
              </w:rPr>
            </w:pPr>
            <w:r w:rsidRPr="00FC13CE">
              <w:rPr>
                <w:b/>
                <w:bCs/>
              </w:rPr>
              <w:t>(95% CI)</w:t>
            </w:r>
          </w:p>
        </w:tc>
        <w:tc>
          <w:tcPr>
            <w:tcW w:w="992" w:type="dxa"/>
            <w:tcBorders>
              <w:bottom w:val="nil"/>
              <w:right w:val="nil"/>
            </w:tcBorders>
          </w:tcPr>
          <w:p w14:paraId="0F174E36" w14:textId="77777777" w:rsidR="009C30F0" w:rsidRPr="00FC13CE" w:rsidRDefault="009C30F0" w:rsidP="00D77C7B">
            <w:pPr>
              <w:spacing w:line="360" w:lineRule="auto"/>
              <w:jc w:val="center"/>
              <w:rPr>
                <w:b/>
                <w:bCs/>
              </w:rPr>
            </w:pPr>
            <w:r w:rsidRPr="00FC13CE">
              <w:rPr>
                <w:b/>
                <w:bCs/>
              </w:rPr>
              <w:t>P value</w:t>
            </w:r>
          </w:p>
        </w:tc>
      </w:tr>
      <w:tr w:rsidR="009C30F0" w14:paraId="4CBEB773" w14:textId="77777777" w:rsidTr="00FA64CB">
        <w:tc>
          <w:tcPr>
            <w:tcW w:w="2226" w:type="dxa"/>
            <w:tcBorders>
              <w:top w:val="nil"/>
              <w:left w:val="nil"/>
            </w:tcBorders>
          </w:tcPr>
          <w:p w14:paraId="46E4AFED" w14:textId="77777777" w:rsidR="009C30F0" w:rsidRDefault="009C30F0" w:rsidP="00D77C7B">
            <w:pPr>
              <w:spacing w:line="360" w:lineRule="auto"/>
              <w:jc w:val="both"/>
            </w:pPr>
          </w:p>
        </w:tc>
        <w:tc>
          <w:tcPr>
            <w:tcW w:w="1152" w:type="dxa"/>
            <w:tcBorders>
              <w:top w:val="nil"/>
            </w:tcBorders>
          </w:tcPr>
          <w:p w14:paraId="4E3DF3EF" w14:textId="77777777" w:rsidR="009C30F0" w:rsidRDefault="009C30F0" w:rsidP="00D77C7B">
            <w:pPr>
              <w:spacing w:line="360" w:lineRule="auto"/>
              <w:jc w:val="both"/>
            </w:pPr>
            <w:r>
              <w:t xml:space="preserve">Frequency </w:t>
            </w:r>
          </w:p>
        </w:tc>
        <w:tc>
          <w:tcPr>
            <w:tcW w:w="1584" w:type="dxa"/>
            <w:tcBorders>
              <w:top w:val="nil"/>
            </w:tcBorders>
          </w:tcPr>
          <w:p w14:paraId="39C3F3B0" w14:textId="77777777" w:rsidR="009C30F0" w:rsidRDefault="009C30F0" w:rsidP="00D77C7B">
            <w:pPr>
              <w:spacing w:line="360" w:lineRule="auto"/>
              <w:jc w:val="both"/>
            </w:pPr>
            <w:r>
              <w:t>% (95% CI)</w:t>
            </w:r>
          </w:p>
        </w:tc>
        <w:tc>
          <w:tcPr>
            <w:tcW w:w="1559" w:type="dxa"/>
            <w:tcBorders>
              <w:top w:val="nil"/>
            </w:tcBorders>
          </w:tcPr>
          <w:p w14:paraId="2D6874F0" w14:textId="77777777" w:rsidR="009C30F0" w:rsidRDefault="009C30F0" w:rsidP="00D77C7B">
            <w:pPr>
              <w:spacing w:line="360" w:lineRule="auto"/>
            </w:pPr>
            <w:r>
              <w:t>% (95% CI)</w:t>
            </w:r>
          </w:p>
        </w:tc>
        <w:tc>
          <w:tcPr>
            <w:tcW w:w="1701" w:type="dxa"/>
            <w:tcBorders>
              <w:top w:val="nil"/>
            </w:tcBorders>
          </w:tcPr>
          <w:p w14:paraId="1B5AF867" w14:textId="77777777" w:rsidR="009C30F0" w:rsidRDefault="009C30F0" w:rsidP="00D77C7B">
            <w:pPr>
              <w:spacing w:line="360" w:lineRule="auto"/>
            </w:pPr>
          </w:p>
        </w:tc>
        <w:tc>
          <w:tcPr>
            <w:tcW w:w="992" w:type="dxa"/>
            <w:tcBorders>
              <w:top w:val="nil"/>
              <w:right w:val="nil"/>
            </w:tcBorders>
          </w:tcPr>
          <w:p w14:paraId="0BF83966" w14:textId="77777777" w:rsidR="009C30F0" w:rsidRDefault="009C30F0" w:rsidP="00D77C7B">
            <w:pPr>
              <w:spacing w:line="360" w:lineRule="auto"/>
            </w:pPr>
          </w:p>
        </w:tc>
      </w:tr>
      <w:tr w:rsidR="009C30F0" w14:paraId="3434127D" w14:textId="77777777" w:rsidTr="00FA64CB">
        <w:tc>
          <w:tcPr>
            <w:tcW w:w="2226" w:type="dxa"/>
            <w:tcBorders>
              <w:left w:val="nil"/>
              <w:bottom w:val="single" w:sz="4" w:space="0" w:color="auto"/>
            </w:tcBorders>
          </w:tcPr>
          <w:p w14:paraId="4B9095DC" w14:textId="77777777" w:rsidR="009C30F0" w:rsidRDefault="009C30F0" w:rsidP="00D77C7B">
            <w:pPr>
              <w:spacing w:line="360" w:lineRule="auto"/>
              <w:jc w:val="both"/>
            </w:pPr>
            <w:r>
              <w:t>All individuals</w:t>
            </w:r>
          </w:p>
        </w:tc>
        <w:tc>
          <w:tcPr>
            <w:tcW w:w="1152" w:type="dxa"/>
            <w:tcBorders>
              <w:bottom w:val="single" w:sz="4" w:space="0" w:color="auto"/>
            </w:tcBorders>
          </w:tcPr>
          <w:p w14:paraId="04D20605" w14:textId="77777777" w:rsidR="009C30F0" w:rsidRDefault="009C30F0" w:rsidP="00D77C7B">
            <w:pPr>
              <w:spacing w:line="360" w:lineRule="auto"/>
              <w:jc w:val="both"/>
            </w:pPr>
            <w:r>
              <w:t>160/6073</w:t>
            </w:r>
          </w:p>
        </w:tc>
        <w:tc>
          <w:tcPr>
            <w:tcW w:w="1584" w:type="dxa"/>
            <w:tcBorders>
              <w:bottom w:val="single" w:sz="4" w:space="0" w:color="auto"/>
            </w:tcBorders>
          </w:tcPr>
          <w:p w14:paraId="083DB347" w14:textId="77777777" w:rsidR="009C30F0" w:rsidRDefault="009C30F0" w:rsidP="00D77C7B">
            <w:pPr>
              <w:spacing w:line="360" w:lineRule="auto"/>
              <w:jc w:val="both"/>
            </w:pPr>
            <w:r>
              <w:t>2.6 (2.3 – 3.1)</w:t>
            </w:r>
          </w:p>
        </w:tc>
        <w:tc>
          <w:tcPr>
            <w:tcW w:w="1559" w:type="dxa"/>
            <w:tcBorders>
              <w:bottom w:val="single" w:sz="4" w:space="0" w:color="auto"/>
            </w:tcBorders>
          </w:tcPr>
          <w:p w14:paraId="42136CE1" w14:textId="77777777" w:rsidR="009C30F0" w:rsidRDefault="009C30F0" w:rsidP="00D77C7B">
            <w:pPr>
              <w:spacing w:line="360" w:lineRule="auto"/>
              <w:jc w:val="both"/>
            </w:pPr>
            <w:r>
              <w:t>3.2 (2.7 – 3.7)</w:t>
            </w:r>
          </w:p>
        </w:tc>
        <w:tc>
          <w:tcPr>
            <w:tcW w:w="1701" w:type="dxa"/>
            <w:tcBorders>
              <w:bottom w:val="single" w:sz="4" w:space="0" w:color="auto"/>
            </w:tcBorders>
          </w:tcPr>
          <w:p w14:paraId="7E44D584" w14:textId="77777777" w:rsidR="009C30F0" w:rsidRDefault="009C30F0" w:rsidP="00D77C7B">
            <w:pPr>
              <w:spacing w:line="360" w:lineRule="auto"/>
              <w:jc w:val="both"/>
            </w:pPr>
          </w:p>
        </w:tc>
        <w:tc>
          <w:tcPr>
            <w:tcW w:w="992" w:type="dxa"/>
            <w:tcBorders>
              <w:bottom w:val="single" w:sz="4" w:space="0" w:color="auto"/>
              <w:right w:val="nil"/>
            </w:tcBorders>
          </w:tcPr>
          <w:p w14:paraId="31C02ABB" w14:textId="77777777" w:rsidR="009C30F0" w:rsidRDefault="009C30F0" w:rsidP="00D77C7B">
            <w:pPr>
              <w:spacing w:line="360" w:lineRule="auto"/>
              <w:jc w:val="both"/>
            </w:pPr>
          </w:p>
        </w:tc>
      </w:tr>
      <w:tr w:rsidR="009C30F0" w14:paraId="1A63C8D7" w14:textId="77777777" w:rsidTr="00FA64CB">
        <w:tc>
          <w:tcPr>
            <w:tcW w:w="2226" w:type="dxa"/>
            <w:tcBorders>
              <w:left w:val="nil"/>
              <w:bottom w:val="single" w:sz="4" w:space="0" w:color="auto"/>
            </w:tcBorders>
          </w:tcPr>
          <w:p w14:paraId="4CB614FC" w14:textId="77777777" w:rsidR="009C30F0" w:rsidRPr="00296547" w:rsidRDefault="009C30F0" w:rsidP="00D77C7B">
            <w:pPr>
              <w:tabs>
                <w:tab w:val="left" w:pos="165"/>
              </w:tabs>
              <w:spacing w:line="360" w:lineRule="auto"/>
              <w:rPr>
                <w:b/>
                <w:bCs/>
              </w:rPr>
            </w:pPr>
            <w:r w:rsidRPr="00296547">
              <w:rPr>
                <w:b/>
                <w:bCs/>
              </w:rPr>
              <w:t xml:space="preserve">Birth date relative to vaccine </w:t>
            </w:r>
            <w:proofErr w:type="spellStart"/>
            <w:r w:rsidRPr="00296547">
              <w:rPr>
                <w:b/>
                <w:bCs/>
              </w:rPr>
              <w:t>introduction</w:t>
            </w:r>
            <w:r>
              <w:rPr>
                <w:vertAlign w:val="superscript"/>
              </w:rPr>
              <w:t>b</w:t>
            </w:r>
            <w:proofErr w:type="spellEnd"/>
            <w:r w:rsidRPr="00296547">
              <w:rPr>
                <w:b/>
                <w:bCs/>
              </w:rPr>
              <w:t xml:space="preserve"> </w:t>
            </w:r>
          </w:p>
        </w:tc>
        <w:tc>
          <w:tcPr>
            <w:tcW w:w="1152" w:type="dxa"/>
            <w:tcBorders>
              <w:bottom w:val="single" w:sz="4" w:space="0" w:color="auto"/>
            </w:tcBorders>
          </w:tcPr>
          <w:p w14:paraId="004FDDA5" w14:textId="77777777" w:rsidR="009C30F0" w:rsidRDefault="009C30F0" w:rsidP="00D77C7B">
            <w:pPr>
              <w:spacing w:line="360" w:lineRule="auto"/>
              <w:jc w:val="both"/>
            </w:pPr>
          </w:p>
        </w:tc>
        <w:tc>
          <w:tcPr>
            <w:tcW w:w="1584" w:type="dxa"/>
            <w:tcBorders>
              <w:bottom w:val="single" w:sz="4" w:space="0" w:color="auto"/>
            </w:tcBorders>
          </w:tcPr>
          <w:p w14:paraId="12F6AB1B" w14:textId="77777777" w:rsidR="009C30F0" w:rsidRDefault="009C30F0" w:rsidP="00D77C7B">
            <w:pPr>
              <w:spacing w:line="360" w:lineRule="auto"/>
              <w:jc w:val="both"/>
            </w:pPr>
          </w:p>
        </w:tc>
        <w:tc>
          <w:tcPr>
            <w:tcW w:w="1559" w:type="dxa"/>
            <w:tcBorders>
              <w:bottom w:val="single" w:sz="4" w:space="0" w:color="auto"/>
            </w:tcBorders>
          </w:tcPr>
          <w:p w14:paraId="1C0EEC13" w14:textId="77777777" w:rsidR="009C30F0" w:rsidRDefault="009C30F0" w:rsidP="00D77C7B">
            <w:pPr>
              <w:spacing w:line="360" w:lineRule="auto"/>
              <w:jc w:val="both"/>
            </w:pPr>
          </w:p>
        </w:tc>
        <w:tc>
          <w:tcPr>
            <w:tcW w:w="1701" w:type="dxa"/>
            <w:tcBorders>
              <w:bottom w:val="single" w:sz="4" w:space="0" w:color="auto"/>
            </w:tcBorders>
          </w:tcPr>
          <w:p w14:paraId="03835EC4" w14:textId="77777777" w:rsidR="009C30F0" w:rsidRDefault="009C30F0" w:rsidP="00D77C7B">
            <w:pPr>
              <w:spacing w:line="360" w:lineRule="auto"/>
              <w:jc w:val="both"/>
            </w:pPr>
          </w:p>
        </w:tc>
        <w:tc>
          <w:tcPr>
            <w:tcW w:w="992" w:type="dxa"/>
            <w:tcBorders>
              <w:bottom w:val="single" w:sz="4" w:space="0" w:color="auto"/>
              <w:right w:val="nil"/>
            </w:tcBorders>
          </w:tcPr>
          <w:p w14:paraId="61D7444A" w14:textId="77777777" w:rsidR="009C30F0" w:rsidRDefault="009C30F0" w:rsidP="00D77C7B">
            <w:pPr>
              <w:spacing w:line="360" w:lineRule="auto"/>
              <w:jc w:val="both"/>
            </w:pPr>
          </w:p>
        </w:tc>
      </w:tr>
      <w:tr w:rsidR="009C30F0" w14:paraId="0D914B8B" w14:textId="77777777" w:rsidTr="00FA64CB">
        <w:tc>
          <w:tcPr>
            <w:tcW w:w="2226" w:type="dxa"/>
            <w:tcBorders>
              <w:left w:val="nil"/>
              <w:bottom w:val="nil"/>
            </w:tcBorders>
          </w:tcPr>
          <w:p w14:paraId="011CA08C" w14:textId="77777777" w:rsidR="009C30F0" w:rsidRDefault="009C30F0" w:rsidP="00D77C7B">
            <w:pPr>
              <w:tabs>
                <w:tab w:val="left" w:pos="165"/>
              </w:tabs>
              <w:spacing w:line="360" w:lineRule="auto"/>
            </w:pPr>
            <w:r>
              <w:tab/>
              <w:t xml:space="preserve">5 </w:t>
            </w:r>
            <w:proofErr w:type="spellStart"/>
            <w:r>
              <w:t>yr</w:t>
            </w:r>
            <w:proofErr w:type="spellEnd"/>
            <w:r>
              <w:t xml:space="preserve"> before vaccine</w:t>
            </w:r>
          </w:p>
        </w:tc>
        <w:tc>
          <w:tcPr>
            <w:tcW w:w="1152" w:type="dxa"/>
            <w:tcBorders>
              <w:bottom w:val="nil"/>
            </w:tcBorders>
          </w:tcPr>
          <w:p w14:paraId="4247D66D" w14:textId="77777777" w:rsidR="009C30F0" w:rsidRDefault="009C30F0" w:rsidP="00D77C7B">
            <w:pPr>
              <w:spacing w:line="360" w:lineRule="auto"/>
              <w:jc w:val="both"/>
            </w:pPr>
            <w:r>
              <w:t>15/500</w:t>
            </w:r>
          </w:p>
        </w:tc>
        <w:tc>
          <w:tcPr>
            <w:tcW w:w="1584" w:type="dxa"/>
            <w:tcBorders>
              <w:bottom w:val="nil"/>
            </w:tcBorders>
          </w:tcPr>
          <w:p w14:paraId="58F9FCF2" w14:textId="77777777" w:rsidR="009C30F0" w:rsidRDefault="009C30F0" w:rsidP="00D77C7B">
            <w:pPr>
              <w:spacing w:line="360" w:lineRule="auto"/>
              <w:jc w:val="both"/>
            </w:pPr>
            <w:r>
              <w:t>3.0 (1.8 – 4.9)</w:t>
            </w:r>
          </w:p>
        </w:tc>
        <w:tc>
          <w:tcPr>
            <w:tcW w:w="1559" w:type="dxa"/>
            <w:tcBorders>
              <w:bottom w:val="nil"/>
            </w:tcBorders>
          </w:tcPr>
          <w:p w14:paraId="0969C40E" w14:textId="77777777" w:rsidR="009C30F0" w:rsidRDefault="009C30F0" w:rsidP="00D77C7B">
            <w:pPr>
              <w:spacing w:line="360" w:lineRule="auto"/>
              <w:jc w:val="both"/>
            </w:pPr>
            <w:r>
              <w:t>2.9 (1.8 – 4.7)</w:t>
            </w:r>
          </w:p>
        </w:tc>
        <w:tc>
          <w:tcPr>
            <w:tcW w:w="1701" w:type="dxa"/>
            <w:tcBorders>
              <w:bottom w:val="nil"/>
            </w:tcBorders>
          </w:tcPr>
          <w:p w14:paraId="39931564" w14:textId="77777777" w:rsidR="009C30F0" w:rsidRDefault="009C30F0" w:rsidP="00D77C7B">
            <w:pPr>
              <w:spacing w:line="360" w:lineRule="auto"/>
              <w:jc w:val="both"/>
            </w:pPr>
            <w:r>
              <w:t>Reference</w:t>
            </w:r>
          </w:p>
        </w:tc>
        <w:tc>
          <w:tcPr>
            <w:tcW w:w="992" w:type="dxa"/>
            <w:tcBorders>
              <w:bottom w:val="nil"/>
              <w:right w:val="nil"/>
            </w:tcBorders>
          </w:tcPr>
          <w:p w14:paraId="5AA88208" w14:textId="77777777" w:rsidR="009C30F0" w:rsidRDefault="009C30F0" w:rsidP="00D77C7B">
            <w:pPr>
              <w:spacing w:line="360" w:lineRule="auto"/>
              <w:jc w:val="both"/>
            </w:pPr>
          </w:p>
        </w:tc>
      </w:tr>
      <w:tr w:rsidR="009C30F0" w14:paraId="0620E6E6" w14:textId="77777777" w:rsidTr="00FA64CB">
        <w:tc>
          <w:tcPr>
            <w:tcW w:w="2226" w:type="dxa"/>
            <w:tcBorders>
              <w:top w:val="nil"/>
              <w:left w:val="nil"/>
              <w:bottom w:val="single" w:sz="4" w:space="0" w:color="auto"/>
            </w:tcBorders>
          </w:tcPr>
          <w:p w14:paraId="1A0BD6C9" w14:textId="77777777" w:rsidR="009C30F0" w:rsidRDefault="009C30F0" w:rsidP="00D77C7B">
            <w:pPr>
              <w:tabs>
                <w:tab w:val="left" w:pos="165"/>
              </w:tabs>
              <w:spacing w:line="360" w:lineRule="auto"/>
            </w:pPr>
            <w:r>
              <w:tab/>
              <w:t xml:space="preserve">5 </w:t>
            </w:r>
            <w:proofErr w:type="spellStart"/>
            <w:r>
              <w:t>yr</w:t>
            </w:r>
            <w:proofErr w:type="spellEnd"/>
            <w:r>
              <w:t xml:space="preserve"> after vaccine</w:t>
            </w:r>
          </w:p>
        </w:tc>
        <w:tc>
          <w:tcPr>
            <w:tcW w:w="1152" w:type="dxa"/>
            <w:tcBorders>
              <w:top w:val="nil"/>
              <w:bottom w:val="single" w:sz="4" w:space="0" w:color="auto"/>
            </w:tcBorders>
          </w:tcPr>
          <w:p w14:paraId="533B94D7" w14:textId="77777777" w:rsidR="009C30F0" w:rsidRDefault="009C30F0" w:rsidP="00D77C7B">
            <w:pPr>
              <w:spacing w:line="360" w:lineRule="auto"/>
              <w:jc w:val="both"/>
            </w:pPr>
            <w:r>
              <w:t>1/758</w:t>
            </w:r>
          </w:p>
        </w:tc>
        <w:tc>
          <w:tcPr>
            <w:tcW w:w="1584" w:type="dxa"/>
            <w:tcBorders>
              <w:top w:val="nil"/>
              <w:bottom w:val="single" w:sz="4" w:space="0" w:color="auto"/>
            </w:tcBorders>
          </w:tcPr>
          <w:p w14:paraId="2FC9E24F" w14:textId="77777777" w:rsidR="009C30F0" w:rsidRDefault="009C30F0" w:rsidP="00D77C7B">
            <w:pPr>
              <w:spacing w:line="360" w:lineRule="auto"/>
              <w:jc w:val="both"/>
            </w:pPr>
            <w:r>
              <w:t>0.1 (0.02 – 0.7)</w:t>
            </w:r>
          </w:p>
        </w:tc>
        <w:tc>
          <w:tcPr>
            <w:tcW w:w="1559" w:type="dxa"/>
            <w:tcBorders>
              <w:top w:val="nil"/>
              <w:bottom w:val="single" w:sz="4" w:space="0" w:color="auto"/>
            </w:tcBorders>
          </w:tcPr>
          <w:p w14:paraId="6EFBC13F" w14:textId="77777777" w:rsidR="009C30F0" w:rsidRDefault="009C30F0" w:rsidP="00D77C7B">
            <w:pPr>
              <w:spacing w:line="360" w:lineRule="auto"/>
              <w:jc w:val="both"/>
            </w:pPr>
            <w:r>
              <w:t>0.1 (0.02 – 0.8)</w:t>
            </w:r>
          </w:p>
        </w:tc>
        <w:tc>
          <w:tcPr>
            <w:tcW w:w="1701" w:type="dxa"/>
            <w:tcBorders>
              <w:top w:val="nil"/>
              <w:bottom w:val="single" w:sz="4" w:space="0" w:color="auto"/>
            </w:tcBorders>
          </w:tcPr>
          <w:p w14:paraId="4B3171D7" w14:textId="77777777" w:rsidR="009C30F0" w:rsidRDefault="009C30F0" w:rsidP="00D77C7B">
            <w:pPr>
              <w:spacing w:line="360" w:lineRule="auto"/>
              <w:jc w:val="both"/>
            </w:pPr>
            <w:r>
              <w:t>0.04 (0.06 – 0.29)</w:t>
            </w:r>
          </w:p>
        </w:tc>
        <w:tc>
          <w:tcPr>
            <w:tcW w:w="992" w:type="dxa"/>
            <w:tcBorders>
              <w:top w:val="nil"/>
              <w:bottom w:val="single" w:sz="4" w:space="0" w:color="auto"/>
              <w:right w:val="nil"/>
            </w:tcBorders>
          </w:tcPr>
          <w:p w14:paraId="42E92AEF" w14:textId="77777777" w:rsidR="009C30F0" w:rsidRDefault="009C30F0" w:rsidP="00D77C7B">
            <w:pPr>
              <w:spacing w:line="360" w:lineRule="auto"/>
              <w:jc w:val="both"/>
            </w:pPr>
            <w:r>
              <w:t>0.001</w:t>
            </w:r>
          </w:p>
        </w:tc>
      </w:tr>
      <w:tr w:rsidR="009C30F0" w14:paraId="7EF50A45" w14:textId="77777777" w:rsidTr="00FA64CB">
        <w:tc>
          <w:tcPr>
            <w:tcW w:w="2226" w:type="dxa"/>
            <w:tcBorders>
              <w:top w:val="single" w:sz="4" w:space="0" w:color="auto"/>
              <w:left w:val="nil"/>
              <w:bottom w:val="nil"/>
            </w:tcBorders>
          </w:tcPr>
          <w:p w14:paraId="3746B163" w14:textId="77777777" w:rsidR="009C30F0" w:rsidRPr="00467A63" w:rsidRDefault="009C30F0" w:rsidP="00D77C7B">
            <w:pPr>
              <w:tabs>
                <w:tab w:val="left" w:pos="165"/>
              </w:tabs>
              <w:spacing w:line="360" w:lineRule="auto"/>
            </w:pPr>
            <w:r w:rsidRPr="00467A63">
              <w:tab/>
              <w:t xml:space="preserve">10 </w:t>
            </w:r>
            <w:proofErr w:type="spellStart"/>
            <w:r w:rsidRPr="00467A63">
              <w:t>yr</w:t>
            </w:r>
            <w:proofErr w:type="spellEnd"/>
            <w:r w:rsidRPr="00467A63">
              <w:t xml:space="preserve"> </w:t>
            </w:r>
            <w:r>
              <w:t>before</w:t>
            </w:r>
            <w:r w:rsidRPr="00467A63">
              <w:t xml:space="preserve"> vaccine</w:t>
            </w:r>
          </w:p>
        </w:tc>
        <w:tc>
          <w:tcPr>
            <w:tcW w:w="1152" w:type="dxa"/>
            <w:tcBorders>
              <w:top w:val="single" w:sz="4" w:space="0" w:color="auto"/>
              <w:bottom w:val="nil"/>
            </w:tcBorders>
          </w:tcPr>
          <w:p w14:paraId="2E1006C5" w14:textId="77777777" w:rsidR="009C30F0" w:rsidRPr="00467A63" w:rsidRDefault="009C30F0" w:rsidP="00D77C7B">
            <w:pPr>
              <w:spacing w:line="360" w:lineRule="auto"/>
              <w:jc w:val="both"/>
            </w:pPr>
            <w:r w:rsidRPr="00467A63">
              <w:t>30/884</w:t>
            </w:r>
          </w:p>
        </w:tc>
        <w:tc>
          <w:tcPr>
            <w:tcW w:w="1584" w:type="dxa"/>
            <w:tcBorders>
              <w:top w:val="single" w:sz="4" w:space="0" w:color="auto"/>
              <w:bottom w:val="nil"/>
            </w:tcBorders>
          </w:tcPr>
          <w:p w14:paraId="37E08B4F" w14:textId="77777777" w:rsidR="009C30F0" w:rsidRPr="00467A63" w:rsidRDefault="009C30F0" w:rsidP="00D77C7B">
            <w:pPr>
              <w:spacing w:line="360" w:lineRule="auto"/>
              <w:jc w:val="both"/>
            </w:pPr>
            <w:r w:rsidRPr="00467A63">
              <w:t>3</w:t>
            </w:r>
            <w:r>
              <w:t>.</w:t>
            </w:r>
            <w:r w:rsidRPr="00467A63">
              <w:t>4 (2</w:t>
            </w:r>
            <w:r>
              <w:t>.</w:t>
            </w:r>
            <w:r w:rsidRPr="00467A63">
              <w:t>4 – 4</w:t>
            </w:r>
            <w:r>
              <w:t>.</w:t>
            </w:r>
            <w:r w:rsidRPr="00467A63">
              <w:t>8)</w:t>
            </w:r>
          </w:p>
        </w:tc>
        <w:tc>
          <w:tcPr>
            <w:tcW w:w="1559" w:type="dxa"/>
            <w:tcBorders>
              <w:top w:val="single" w:sz="4" w:space="0" w:color="auto"/>
              <w:bottom w:val="nil"/>
            </w:tcBorders>
          </w:tcPr>
          <w:p w14:paraId="3C4D2413" w14:textId="77777777" w:rsidR="009C30F0" w:rsidRPr="00467A63" w:rsidRDefault="009C30F0" w:rsidP="00D77C7B">
            <w:pPr>
              <w:spacing w:line="360" w:lineRule="auto"/>
              <w:jc w:val="both"/>
            </w:pPr>
            <w:r w:rsidRPr="00467A63">
              <w:t>3</w:t>
            </w:r>
            <w:r>
              <w:t>.</w:t>
            </w:r>
            <w:r w:rsidRPr="00467A63">
              <w:t>6 (2</w:t>
            </w:r>
            <w:r>
              <w:t>.</w:t>
            </w:r>
            <w:r w:rsidRPr="00467A63">
              <w:t>5 – 5</w:t>
            </w:r>
            <w:r>
              <w:t>.</w:t>
            </w:r>
            <w:r w:rsidRPr="00467A63">
              <w:t>1)</w:t>
            </w:r>
          </w:p>
        </w:tc>
        <w:tc>
          <w:tcPr>
            <w:tcW w:w="1701" w:type="dxa"/>
            <w:tcBorders>
              <w:top w:val="single" w:sz="4" w:space="0" w:color="auto"/>
              <w:bottom w:val="nil"/>
            </w:tcBorders>
          </w:tcPr>
          <w:p w14:paraId="766DC697" w14:textId="77777777" w:rsidR="009C30F0" w:rsidRPr="007041FC" w:rsidRDefault="009C30F0" w:rsidP="00D77C7B">
            <w:pPr>
              <w:spacing w:line="360" w:lineRule="auto"/>
              <w:jc w:val="both"/>
              <w:rPr>
                <w:highlight w:val="yellow"/>
              </w:rPr>
            </w:pPr>
            <w:r w:rsidRPr="00467A63">
              <w:t>Reference</w:t>
            </w:r>
          </w:p>
        </w:tc>
        <w:tc>
          <w:tcPr>
            <w:tcW w:w="992" w:type="dxa"/>
            <w:tcBorders>
              <w:top w:val="single" w:sz="4" w:space="0" w:color="auto"/>
              <w:bottom w:val="nil"/>
              <w:right w:val="nil"/>
            </w:tcBorders>
          </w:tcPr>
          <w:p w14:paraId="6C6878F4" w14:textId="77777777" w:rsidR="009C30F0" w:rsidRPr="007041FC" w:rsidRDefault="009C30F0" w:rsidP="00D77C7B">
            <w:pPr>
              <w:spacing w:line="360" w:lineRule="auto"/>
              <w:jc w:val="both"/>
              <w:rPr>
                <w:highlight w:val="yellow"/>
              </w:rPr>
            </w:pPr>
          </w:p>
        </w:tc>
      </w:tr>
      <w:tr w:rsidR="009C30F0" w14:paraId="18BF39F8" w14:textId="77777777" w:rsidTr="00FA64CB">
        <w:tc>
          <w:tcPr>
            <w:tcW w:w="2226" w:type="dxa"/>
            <w:tcBorders>
              <w:top w:val="nil"/>
              <w:left w:val="nil"/>
              <w:bottom w:val="single" w:sz="4" w:space="0" w:color="auto"/>
            </w:tcBorders>
          </w:tcPr>
          <w:p w14:paraId="1997ECFC" w14:textId="77777777" w:rsidR="009C30F0" w:rsidRPr="00467A63" w:rsidRDefault="009C30F0" w:rsidP="00D77C7B">
            <w:pPr>
              <w:tabs>
                <w:tab w:val="left" w:pos="165"/>
              </w:tabs>
              <w:spacing w:line="360" w:lineRule="auto"/>
            </w:pPr>
            <w:r w:rsidRPr="00467A63">
              <w:tab/>
              <w:t xml:space="preserve">10 </w:t>
            </w:r>
            <w:proofErr w:type="spellStart"/>
            <w:r w:rsidRPr="00467A63">
              <w:t>yr</w:t>
            </w:r>
            <w:proofErr w:type="spellEnd"/>
            <w:r w:rsidRPr="00467A63">
              <w:t xml:space="preserve"> </w:t>
            </w:r>
            <w:r>
              <w:t>after</w:t>
            </w:r>
            <w:r w:rsidRPr="00467A63">
              <w:t xml:space="preserve"> vaccine</w:t>
            </w:r>
          </w:p>
        </w:tc>
        <w:tc>
          <w:tcPr>
            <w:tcW w:w="1152" w:type="dxa"/>
            <w:tcBorders>
              <w:top w:val="nil"/>
              <w:bottom w:val="single" w:sz="4" w:space="0" w:color="auto"/>
            </w:tcBorders>
          </w:tcPr>
          <w:p w14:paraId="746B3305" w14:textId="77777777" w:rsidR="009C30F0" w:rsidRPr="00467A63" w:rsidRDefault="009C30F0" w:rsidP="00D77C7B">
            <w:pPr>
              <w:spacing w:line="360" w:lineRule="auto"/>
              <w:jc w:val="both"/>
            </w:pPr>
            <w:r w:rsidRPr="00467A63">
              <w:t>5/1932</w:t>
            </w:r>
          </w:p>
        </w:tc>
        <w:tc>
          <w:tcPr>
            <w:tcW w:w="1584" w:type="dxa"/>
            <w:tcBorders>
              <w:top w:val="nil"/>
              <w:bottom w:val="single" w:sz="4" w:space="0" w:color="auto"/>
            </w:tcBorders>
          </w:tcPr>
          <w:p w14:paraId="4F913EDA" w14:textId="77777777" w:rsidR="009C30F0" w:rsidRPr="00467A63" w:rsidRDefault="009C30F0" w:rsidP="00D77C7B">
            <w:pPr>
              <w:spacing w:line="360" w:lineRule="auto"/>
              <w:jc w:val="both"/>
            </w:pPr>
            <w:r w:rsidRPr="00467A63">
              <w:t>0</w:t>
            </w:r>
            <w:r>
              <w:t>.</w:t>
            </w:r>
            <w:r w:rsidRPr="00467A63">
              <w:t>3 (0</w:t>
            </w:r>
            <w:r>
              <w:t>.</w:t>
            </w:r>
            <w:r w:rsidRPr="00467A63">
              <w:t>1 – 0</w:t>
            </w:r>
            <w:r>
              <w:t>.</w:t>
            </w:r>
            <w:r w:rsidRPr="00467A63">
              <w:t>6)</w:t>
            </w:r>
          </w:p>
        </w:tc>
        <w:tc>
          <w:tcPr>
            <w:tcW w:w="1559" w:type="dxa"/>
            <w:tcBorders>
              <w:top w:val="nil"/>
              <w:bottom w:val="single" w:sz="4" w:space="0" w:color="auto"/>
            </w:tcBorders>
          </w:tcPr>
          <w:p w14:paraId="12250ABD" w14:textId="77777777" w:rsidR="009C30F0" w:rsidRPr="00467A63" w:rsidRDefault="009C30F0" w:rsidP="00D77C7B">
            <w:pPr>
              <w:spacing w:line="360" w:lineRule="auto"/>
              <w:jc w:val="both"/>
            </w:pPr>
            <w:r w:rsidRPr="00467A63">
              <w:t>0</w:t>
            </w:r>
            <w:r>
              <w:t>.</w:t>
            </w:r>
            <w:r w:rsidRPr="00467A63">
              <w:t>2 (0</w:t>
            </w:r>
            <w:r>
              <w:t>.</w:t>
            </w:r>
            <w:r w:rsidRPr="00467A63">
              <w:t>1 – 0</w:t>
            </w:r>
            <w:r>
              <w:t>.</w:t>
            </w:r>
            <w:r w:rsidRPr="00467A63">
              <w:t>6)</w:t>
            </w:r>
          </w:p>
        </w:tc>
        <w:tc>
          <w:tcPr>
            <w:tcW w:w="1701" w:type="dxa"/>
            <w:tcBorders>
              <w:top w:val="nil"/>
              <w:bottom w:val="single" w:sz="4" w:space="0" w:color="auto"/>
            </w:tcBorders>
          </w:tcPr>
          <w:p w14:paraId="3219AA76" w14:textId="77777777" w:rsidR="009C30F0" w:rsidRPr="007D2DAF" w:rsidRDefault="009C30F0" w:rsidP="00D77C7B">
            <w:pPr>
              <w:spacing w:line="360" w:lineRule="auto"/>
              <w:jc w:val="both"/>
            </w:pPr>
            <w:r w:rsidRPr="007D2DAF">
              <w:t>0</w:t>
            </w:r>
            <w:r>
              <w:t>.</w:t>
            </w:r>
            <w:r w:rsidRPr="007D2DAF">
              <w:t>07 (0</w:t>
            </w:r>
            <w:r>
              <w:t>.</w:t>
            </w:r>
            <w:r w:rsidRPr="007D2DAF">
              <w:t>03 – 0</w:t>
            </w:r>
            <w:r>
              <w:t>.</w:t>
            </w:r>
            <w:r w:rsidRPr="007D2DAF">
              <w:t>17)</w:t>
            </w:r>
          </w:p>
        </w:tc>
        <w:tc>
          <w:tcPr>
            <w:tcW w:w="992" w:type="dxa"/>
            <w:tcBorders>
              <w:top w:val="nil"/>
              <w:bottom w:val="single" w:sz="4" w:space="0" w:color="auto"/>
              <w:right w:val="nil"/>
            </w:tcBorders>
          </w:tcPr>
          <w:p w14:paraId="1DAD3461" w14:textId="77777777" w:rsidR="009C30F0" w:rsidRPr="007D2DAF" w:rsidRDefault="009C30F0" w:rsidP="00D77C7B">
            <w:pPr>
              <w:spacing w:line="360" w:lineRule="auto"/>
              <w:jc w:val="both"/>
            </w:pPr>
            <w:r w:rsidRPr="007D2DAF">
              <w:t>&lt;0</w:t>
            </w:r>
            <w:r>
              <w:t>.</w:t>
            </w:r>
            <w:r w:rsidRPr="007D2DAF">
              <w:t>0001</w:t>
            </w:r>
          </w:p>
        </w:tc>
      </w:tr>
      <w:tr w:rsidR="009C30F0" w14:paraId="641AA73E" w14:textId="77777777" w:rsidTr="00FA64CB">
        <w:tc>
          <w:tcPr>
            <w:tcW w:w="2226" w:type="dxa"/>
            <w:tcBorders>
              <w:left w:val="nil"/>
              <w:bottom w:val="nil"/>
            </w:tcBorders>
          </w:tcPr>
          <w:p w14:paraId="7B1F9291" w14:textId="77777777" w:rsidR="009C30F0" w:rsidRPr="00467A63" w:rsidRDefault="009C30F0" w:rsidP="00D77C7B">
            <w:pPr>
              <w:tabs>
                <w:tab w:val="left" w:pos="165"/>
              </w:tabs>
              <w:spacing w:line="360" w:lineRule="auto"/>
            </w:pPr>
            <w:r>
              <w:tab/>
              <w:t xml:space="preserve">All before vaccine </w:t>
            </w:r>
          </w:p>
        </w:tc>
        <w:tc>
          <w:tcPr>
            <w:tcW w:w="1152" w:type="dxa"/>
            <w:tcBorders>
              <w:bottom w:val="nil"/>
            </w:tcBorders>
          </w:tcPr>
          <w:p w14:paraId="0546BCB7" w14:textId="77777777" w:rsidR="009C30F0" w:rsidRPr="00467A63" w:rsidRDefault="009C30F0" w:rsidP="00D77C7B">
            <w:pPr>
              <w:spacing w:line="360" w:lineRule="auto"/>
              <w:jc w:val="both"/>
            </w:pPr>
            <w:r>
              <w:t>152/3280</w:t>
            </w:r>
          </w:p>
        </w:tc>
        <w:tc>
          <w:tcPr>
            <w:tcW w:w="1584" w:type="dxa"/>
            <w:tcBorders>
              <w:bottom w:val="nil"/>
            </w:tcBorders>
          </w:tcPr>
          <w:p w14:paraId="05C26BA9" w14:textId="77777777" w:rsidR="009C30F0" w:rsidRPr="00467A63" w:rsidRDefault="009C30F0" w:rsidP="00D77C7B">
            <w:pPr>
              <w:spacing w:line="360" w:lineRule="auto"/>
              <w:jc w:val="both"/>
            </w:pPr>
            <w:r>
              <w:t>4.6 (4.0 – 5.4)</w:t>
            </w:r>
          </w:p>
        </w:tc>
        <w:tc>
          <w:tcPr>
            <w:tcW w:w="1559" w:type="dxa"/>
            <w:tcBorders>
              <w:bottom w:val="nil"/>
            </w:tcBorders>
          </w:tcPr>
          <w:p w14:paraId="0EA8E832" w14:textId="77777777" w:rsidR="009C30F0" w:rsidRPr="00467A63" w:rsidRDefault="009C30F0" w:rsidP="00D77C7B">
            <w:pPr>
              <w:spacing w:line="360" w:lineRule="auto"/>
              <w:jc w:val="both"/>
            </w:pPr>
            <w:r>
              <w:t>5.1 (4.3 – 6.0)</w:t>
            </w:r>
          </w:p>
        </w:tc>
        <w:tc>
          <w:tcPr>
            <w:tcW w:w="1701" w:type="dxa"/>
            <w:tcBorders>
              <w:top w:val="single" w:sz="4" w:space="0" w:color="auto"/>
              <w:bottom w:val="nil"/>
            </w:tcBorders>
          </w:tcPr>
          <w:p w14:paraId="00E089AE" w14:textId="77777777" w:rsidR="009C30F0" w:rsidRPr="007D2DAF" w:rsidRDefault="009C30F0" w:rsidP="00D77C7B">
            <w:pPr>
              <w:spacing w:line="360" w:lineRule="auto"/>
              <w:jc w:val="both"/>
            </w:pPr>
            <w:r>
              <w:t>Reference</w:t>
            </w:r>
          </w:p>
        </w:tc>
        <w:tc>
          <w:tcPr>
            <w:tcW w:w="992" w:type="dxa"/>
            <w:tcBorders>
              <w:top w:val="single" w:sz="4" w:space="0" w:color="auto"/>
              <w:bottom w:val="nil"/>
              <w:right w:val="nil"/>
            </w:tcBorders>
          </w:tcPr>
          <w:p w14:paraId="410E7E93" w14:textId="77777777" w:rsidR="009C30F0" w:rsidRPr="007D2DAF" w:rsidRDefault="009C30F0" w:rsidP="00D77C7B">
            <w:pPr>
              <w:spacing w:line="360" w:lineRule="auto"/>
              <w:jc w:val="both"/>
            </w:pPr>
          </w:p>
        </w:tc>
      </w:tr>
      <w:tr w:rsidR="009C30F0" w14:paraId="73648DDC" w14:textId="77777777" w:rsidTr="00FA64CB">
        <w:tc>
          <w:tcPr>
            <w:tcW w:w="2226" w:type="dxa"/>
            <w:tcBorders>
              <w:top w:val="nil"/>
              <w:left w:val="nil"/>
            </w:tcBorders>
          </w:tcPr>
          <w:p w14:paraId="6D8ED2A8" w14:textId="77777777" w:rsidR="009C30F0" w:rsidRPr="00467A63" w:rsidRDefault="009C30F0" w:rsidP="00D77C7B">
            <w:pPr>
              <w:tabs>
                <w:tab w:val="left" w:pos="165"/>
              </w:tabs>
              <w:spacing w:line="360" w:lineRule="auto"/>
            </w:pPr>
            <w:r>
              <w:tab/>
              <w:t xml:space="preserve">All after vaccine </w:t>
            </w:r>
          </w:p>
        </w:tc>
        <w:tc>
          <w:tcPr>
            <w:tcW w:w="1152" w:type="dxa"/>
            <w:tcBorders>
              <w:top w:val="nil"/>
            </w:tcBorders>
          </w:tcPr>
          <w:p w14:paraId="1B346EC5" w14:textId="77777777" w:rsidR="009C30F0" w:rsidRPr="00467A63" w:rsidRDefault="009C30F0" w:rsidP="00D77C7B">
            <w:pPr>
              <w:spacing w:line="360" w:lineRule="auto"/>
              <w:jc w:val="both"/>
            </w:pPr>
            <w:r>
              <w:t>9/2793</w:t>
            </w:r>
          </w:p>
        </w:tc>
        <w:tc>
          <w:tcPr>
            <w:tcW w:w="1584" w:type="dxa"/>
            <w:tcBorders>
              <w:top w:val="nil"/>
            </w:tcBorders>
          </w:tcPr>
          <w:p w14:paraId="458A393B" w14:textId="77777777" w:rsidR="009C30F0" w:rsidRPr="00467A63" w:rsidRDefault="009C30F0" w:rsidP="00D77C7B">
            <w:pPr>
              <w:spacing w:line="360" w:lineRule="auto"/>
              <w:jc w:val="both"/>
            </w:pPr>
            <w:r>
              <w:t xml:space="preserve">0.3 (0.2 – 0.6) </w:t>
            </w:r>
          </w:p>
        </w:tc>
        <w:tc>
          <w:tcPr>
            <w:tcW w:w="1559" w:type="dxa"/>
            <w:tcBorders>
              <w:top w:val="nil"/>
            </w:tcBorders>
          </w:tcPr>
          <w:p w14:paraId="62C27914" w14:textId="77777777" w:rsidR="009C30F0" w:rsidRPr="00467A63" w:rsidRDefault="009C30F0" w:rsidP="00D77C7B">
            <w:pPr>
              <w:spacing w:line="360" w:lineRule="auto"/>
              <w:jc w:val="both"/>
            </w:pPr>
            <w:r>
              <w:t>0.3 (0.2 – 0.6)</w:t>
            </w:r>
          </w:p>
        </w:tc>
        <w:tc>
          <w:tcPr>
            <w:tcW w:w="1701" w:type="dxa"/>
            <w:tcBorders>
              <w:top w:val="nil"/>
              <w:bottom w:val="single" w:sz="4" w:space="0" w:color="auto"/>
            </w:tcBorders>
          </w:tcPr>
          <w:p w14:paraId="59ABDCA4" w14:textId="77777777" w:rsidR="009C30F0" w:rsidRPr="007D2DAF" w:rsidRDefault="009C30F0" w:rsidP="00D77C7B">
            <w:pPr>
              <w:spacing w:line="360" w:lineRule="auto"/>
              <w:jc w:val="both"/>
            </w:pPr>
            <w:r>
              <w:t>0.06 (0.03- 0.12)</w:t>
            </w:r>
          </w:p>
        </w:tc>
        <w:tc>
          <w:tcPr>
            <w:tcW w:w="992" w:type="dxa"/>
            <w:tcBorders>
              <w:top w:val="nil"/>
              <w:bottom w:val="single" w:sz="4" w:space="0" w:color="auto"/>
              <w:right w:val="nil"/>
            </w:tcBorders>
          </w:tcPr>
          <w:p w14:paraId="313C5A64" w14:textId="77777777" w:rsidR="009C30F0" w:rsidRPr="007D2DAF" w:rsidRDefault="009C30F0" w:rsidP="00D77C7B">
            <w:pPr>
              <w:spacing w:line="360" w:lineRule="auto"/>
              <w:jc w:val="both"/>
            </w:pPr>
            <w:r>
              <w:t>&lt;0.0001</w:t>
            </w:r>
          </w:p>
        </w:tc>
      </w:tr>
      <w:tr w:rsidR="009C30F0" w14:paraId="7998280D" w14:textId="77777777" w:rsidTr="00FA64CB">
        <w:tc>
          <w:tcPr>
            <w:tcW w:w="2226" w:type="dxa"/>
            <w:tcBorders>
              <w:left w:val="nil"/>
            </w:tcBorders>
          </w:tcPr>
          <w:p w14:paraId="73A32176" w14:textId="77777777" w:rsidR="009C30F0" w:rsidRPr="00296547" w:rsidRDefault="009C30F0" w:rsidP="00D77C7B">
            <w:pPr>
              <w:tabs>
                <w:tab w:val="left" w:pos="165"/>
              </w:tabs>
              <w:spacing w:line="360" w:lineRule="auto"/>
              <w:rPr>
                <w:b/>
                <w:bCs/>
              </w:rPr>
            </w:pPr>
            <w:r w:rsidRPr="00296547">
              <w:rPr>
                <w:b/>
                <w:bCs/>
              </w:rPr>
              <w:t>Vaccination status</w:t>
            </w:r>
          </w:p>
          <w:p w14:paraId="5447A57A" w14:textId="77777777" w:rsidR="009C30F0" w:rsidRPr="00296547" w:rsidRDefault="009C30F0" w:rsidP="00D77C7B">
            <w:pPr>
              <w:tabs>
                <w:tab w:val="left" w:pos="165"/>
              </w:tabs>
              <w:spacing w:line="360" w:lineRule="auto"/>
              <w:rPr>
                <w:b/>
                <w:bCs/>
              </w:rPr>
            </w:pPr>
            <w:r>
              <w:rPr>
                <w:b/>
                <w:bCs/>
              </w:rPr>
              <w:t>f</w:t>
            </w:r>
            <w:r w:rsidRPr="00296547">
              <w:rPr>
                <w:b/>
                <w:bCs/>
              </w:rPr>
              <w:t xml:space="preserve">or age </w:t>
            </w:r>
            <w:r w:rsidRPr="00296547">
              <w:rPr>
                <w:rFonts w:cstheme="minorHAnsi"/>
                <w:b/>
                <w:bCs/>
              </w:rPr>
              <w:t>≤10</w:t>
            </w:r>
            <w:r w:rsidRPr="00296547">
              <w:rPr>
                <w:b/>
                <w:bCs/>
              </w:rPr>
              <w:t xml:space="preserve"> years</w:t>
            </w:r>
          </w:p>
          <w:p w14:paraId="5BA40BAA" w14:textId="77777777" w:rsidR="009C30F0" w:rsidRDefault="009C30F0" w:rsidP="00D77C7B">
            <w:pPr>
              <w:tabs>
                <w:tab w:val="left" w:pos="165"/>
              </w:tabs>
              <w:spacing w:line="360" w:lineRule="auto"/>
            </w:pPr>
            <w:r>
              <w:tab/>
              <w:t xml:space="preserve">Completed 3 doses </w:t>
            </w:r>
          </w:p>
        </w:tc>
        <w:tc>
          <w:tcPr>
            <w:tcW w:w="1152" w:type="dxa"/>
            <w:shd w:val="clear" w:color="auto" w:fill="auto"/>
          </w:tcPr>
          <w:p w14:paraId="3F606A80" w14:textId="77777777" w:rsidR="009C30F0" w:rsidRPr="00992556" w:rsidRDefault="009C30F0" w:rsidP="00D77C7B">
            <w:pPr>
              <w:spacing w:line="360" w:lineRule="auto"/>
              <w:jc w:val="both"/>
            </w:pPr>
          </w:p>
          <w:p w14:paraId="70E27FFF" w14:textId="77777777" w:rsidR="009C30F0" w:rsidRPr="00992556" w:rsidRDefault="009C30F0" w:rsidP="00D77C7B">
            <w:pPr>
              <w:spacing w:line="360" w:lineRule="auto"/>
              <w:jc w:val="both"/>
            </w:pPr>
          </w:p>
          <w:p w14:paraId="3C554F20" w14:textId="77777777" w:rsidR="009C30F0" w:rsidRPr="00992556" w:rsidRDefault="009C30F0" w:rsidP="00D77C7B">
            <w:pPr>
              <w:spacing w:line="360" w:lineRule="auto"/>
              <w:jc w:val="both"/>
            </w:pPr>
            <w:r w:rsidRPr="00992556">
              <w:t>3/1141</w:t>
            </w:r>
          </w:p>
        </w:tc>
        <w:tc>
          <w:tcPr>
            <w:tcW w:w="1584" w:type="dxa"/>
            <w:shd w:val="clear" w:color="auto" w:fill="auto"/>
          </w:tcPr>
          <w:p w14:paraId="2FC95146" w14:textId="77777777" w:rsidR="009C30F0" w:rsidRPr="00992556" w:rsidRDefault="009C30F0" w:rsidP="00D77C7B">
            <w:pPr>
              <w:spacing w:line="360" w:lineRule="auto"/>
              <w:jc w:val="both"/>
            </w:pPr>
          </w:p>
          <w:p w14:paraId="593FAB51" w14:textId="77777777" w:rsidR="009C30F0" w:rsidRPr="00992556" w:rsidRDefault="009C30F0" w:rsidP="00D77C7B">
            <w:pPr>
              <w:spacing w:line="360" w:lineRule="auto"/>
              <w:jc w:val="both"/>
            </w:pPr>
          </w:p>
          <w:p w14:paraId="7A9C27CD" w14:textId="77777777" w:rsidR="009C30F0" w:rsidRPr="00992556" w:rsidRDefault="009C30F0" w:rsidP="00D77C7B">
            <w:pPr>
              <w:spacing w:line="360" w:lineRule="auto"/>
              <w:jc w:val="both"/>
            </w:pPr>
            <w:r w:rsidRPr="00992556">
              <w:t>0</w:t>
            </w:r>
            <w:r>
              <w:t>.</w:t>
            </w:r>
            <w:r w:rsidRPr="00992556">
              <w:t>3 (0</w:t>
            </w:r>
            <w:r>
              <w:t>.</w:t>
            </w:r>
            <w:r w:rsidRPr="00992556">
              <w:t>1 – 0</w:t>
            </w:r>
            <w:r>
              <w:t>.</w:t>
            </w:r>
            <w:r w:rsidRPr="00992556">
              <w:t>8)</w:t>
            </w:r>
          </w:p>
        </w:tc>
        <w:tc>
          <w:tcPr>
            <w:tcW w:w="1559" w:type="dxa"/>
            <w:shd w:val="clear" w:color="auto" w:fill="auto"/>
          </w:tcPr>
          <w:p w14:paraId="53AFDA75" w14:textId="77777777" w:rsidR="009C30F0" w:rsidRPr="00992556" w:rsidRDefault="009C30F0" w:rsidP="00D77C7B">
            <w:pPr>
              <w:spacing w:line="360" w:lineRule="auto"/>
              <w:jc w:val="both"/>
            </w:pPr>
          </w:p>
          <w:p w14:paraId="1C5CA56E" w14:textId="77777777" w:rsidR="009C30F0" w:rsidRPr="00992556" w:rsidRDefault="009C30F0" w:rsidP="00D77C7B">
            <w:pPr>
              <w:spacing w:line="360" w:lineRule="auto"/>
              <w:jc w:val="both"/>
            </w:pPr>
          </w:p>
          <w:p w14:paraId="29432828" w14:textId="77777777" w:rsidR="009C30F0" w:rsidRPr="00992556" w:rsidRDefault="009C30F0" w:rsidP="00D77C7B">
            <w:pPr>
              <w:spacing w:line="360" w:lineRule="auto"/>
              <w:jc w:val="both"/>
            </w:pPr>
            <w:r w:rsidRPr="00992556">
              <w:t>0</w:t>
            </w:r>
            <w:r>
              <w:t>.</w:t>
            </w:r>
            <w:r w:rsidRPr="00992556">
              <w:t>2 (0</w:t>
            </w:r>
            <w:r>
              <w:t>.</w:t>
            </w:r>
            <w:r w:rsidRPr="00992556">
              <w:t>1 – 0</w:t>
            </w:r>
            <w:r>
              <w:t>.8</w:t>
            </w:r>
            <w:r w:rsidRPr="00992556">
              <w:t>)</w:t>
            </w:r>
          </w:p>
        </w:tc>
        <w:tc>
          <w:tcPr>
            <w:tcW w:w="1701" w:type="dxa"/>
            <w:tcBorders>
              <w:bottom w:val="nil"/>
            </w:tcBorders>
            <w:shd w:val="clear" w:color="auto" w:fill="auto"/>
          </w:tcPr>
          <w:p w14:paraId="10684D0B" w14:textId="77777777" w:rsidR="009C30F0" w:rsidRPr="00992556" w:rsidRDefault="009C30F0" w:rsidP="00D77C7B">
            <w:pPr>
              <w:spacing w:line="360" w:lineRule="auto"/>
              <w:jc w:val="both"/>
            </w:pPr>
          </w:p>
          <w:p w14:paraId="0C604F8E" w14:textId="77777777" w:rsidR="009C30F0" w:rsidRPr="00992556" w:rsidRDefault="009C30F0" w:rsidP="00D77C7B">
            <w:pPr>
              <w:spacing w:line="360" w:lineRule="auto"/>
              <w:jc w:val="both"/>
            </w:pPr>
          </w:p>
          <w:p w14:paraId="65D8A2AC" w14:textId="77777777" w:rsidR="009C30F0" w:rsidRPr="00992556" w:rsidRDefault="009C30F0" w:rsidP="00D77C7B">
            <w:pPr>
              <w:spacing w:line="360" w:lineRule="auto"/>
              <w:jc w:val="both"/>
            </w:pPr>
            <w:r w:rsidRPr="00992556">
              <w:t>Reference</w:t>
            </w:r>
          </w:p>
        </w:tc>
        <w:tc>
          <w:tcPr>
            <w:tcW w:w="992" w:type="dxa"/>
            <w:tcBorders>
              <w:bottom w:val="nil"/>
              <w:right w:val="nil"/>
            </w:tcBorders>
            <w:shd w:val="clear" w:color="auto" w:fill="auto"/>
          </w:tcPr>
          <w:p w14:paraId="42E58124" w14:textId="77777777" w:rsidR="009C30F0" w:rsidRPr="00992556" w:rsidRDefault="009C30F0" w:rsidP="00D77C7B">
            <w:pPr>
              <w:spacing w:line="360" w:lineRule="auto"/>
              <w:jc w:val="both"/>
            </w:pPr>
          </w:p>
        </w:tc>
      </w:tr>
      <w:tr w:rsidR="009C30F0" w14:paraId="5C736A39" w14:textId="77777777" w:rsidTr="00FA64CB">
        <w:tc>
          <w:tcPr>
            <w:tcW w:w="2226" w:type="dxa"/>
            <w:tcBorders>
              <w:left w:val="nil"/>
            </w:tcBorders>
          </w:tcPr>
          <w:p w14:paraId="5D458317" w14:textId="77777777" w:rsidR="009C30F0" w:rsidRDefault="009C30F0" w:rsidP="00D77C7B">
            <w:pPr>
              <w:tabs>
                <w:tab w:val="left" w:pos="165"/>
              </w:tabs>
              <w:spacing w:line="360" w:lineRule="auto"/>
            </w:pPr>
            <w:r>
              <w:tab/>
              <w:t xml:space="preserve">Unknown status </w:t>
            </w:r>
            <w:r>
              <w:rPr>
                <w:vertAlign w:val="superscript"/>
              </w:rPr>
              <w:t>c</w:t>
            </w:r>
          </w:p>
        </w:tc>
        <w:tc>
          <w:tcPr>
            <w:tcW w:w="1152" w:type="dxa"/>
            <w:shd w:val="clear" w:color="auto" w:fill="auto"/>
          </w:tcPr>
          <w:p w14:paraId="4EC2F9AC" w14:textId="77777777" w:rsidR="009C30F0" w:rsidRPr="00992556" w:rsidRDefault="009C30F0" w:rsidP="00D77C7B">
            <w:pPr>
              <w:spacing w:line="360" w:lineRule="auto"/>
              <w:jc w:val="both"/>
            </w:pPr>
            <w:r w:rsidRPr="00992556">
              <w:t>5/913</w:t>
            </w:r>
          </w:p>
        </w:tc>
        <w:tc>
          <w:tcPr>
            <w:tcW w:w="1584" w:type="dxa"/>
            <w:shd w:val="clear" w:color="auto" w:fill="auto"/>
          </w:tcPr>
          <w:p w14:paraId="28F1200A" w14:textId="77777777" w:rsidR="009C30F0" w:rsidRPr="00992556" w:rsidRDefault="009C30F0" w:rsidP="00D77C7B">
            <w:pPr>
              <w:spacing w:line="360" w:lineRule="auto"/>
              <w:jc w:val="both"/>
            </w:pPr>
            <w:r w:rsidRPr="00992556">
              <w:t>0</w:t>
            </w:r>
            <w:r>
              <w:t>.</w:t>
            </w:r>
            <w:r w:rsidRPr="00992556">
              <w:t>5 (0</w:t>
            </w:r>
            <w:r>
              <w:t>.</w:t>
            </w:r>
            <w:r w:rsidRPr="00992556">
              <w:t>2 – 1</w:t>
            </w:r>
            <w:r>
              <w:t>.</w:t>
            </w:r>
            <w:r w:rsidRPr="00992556">
              <w:t>3)</w:t>
            </w:r>
          </w:p>
        </w:tc>
        <w:tc>
          <w:tcPr>
            <w:tcW w:w="1559" w:type="dxa"/>
            <w:shd w:val="clear" w:color="auto" w:fill="auto"/>
          </w:tcPr>
          <w:p w14:paraId="4566F055" w14:textId="77777777" w:rsidR="009C30F0" w:rsidRPr="00992556" w:rsidRDefault="009C30F0" w:rsidP="00D77C7B">
            <w:pPr>
              <w:spacing w:line="360" w:lineRule="auto"/>
              <w:jc w:val="both"/>
            </w:pPr>
            <w:r w:rsidRPr="00992556">
              <w:t>0</w:t>
            </w:r>
            <w:r>
              <w:t>.</w:t>
            </w:r>
            <w:r w:rsidRPr="00992556">
              <w:t>6 (0</w:t>
            </w:r>
            <w:r>
              <w:t>.</w:t>
            </w:r>
            <w:r w:rsidRPr="00992556">
              <w:t>2 – 1</w:t>
            </w:r>
            <w:r>
              <w:t>.</w:t>
            </w:r>
            <w:r w:rsidRPr="00992556">
              <w:t>4)</w:t>
            </w:r>
          </w:p>
        </w:tc>
        <w:tc>
          <w:tcPr>
            <w:tcW w:w="1701" w:type="dxa"/>
            <w:tcBorders>
              <w:top w:val="nil"/>
              <w:bottom w:val="nil"/>
            </w:tcBorders>
            <w:shd w:val="clear" w:color="auto" w:fill="auto"/>
          </w:tcPr>
          <w:p w14:paraId="191EB869" w14:textId="77777777" w:rsidR="009C30F0" w:rsidRPr="00992556" w:rsidRDefault="009C30F0" w:rsidP="00D77C7B">
            <w:pPr>
              <w:spacing w:line="360" w:lineRule="auto"/>
              <w:jc w:val="both"/>
            </w:pPr>
            <w:r w:rsidRPr="00992556">
              <w:t>2</w:t>
            </w:r>
            <w:r>
              <w:t>.3</w:t>
            </w:r>
            <w:r w:rsidRPr="00992556">
              <w:t xml:space="preserve"> (0</w:t>
            </w:r>
            <w:r>
              <w:t>.5</w:t>
            </w:r>
            <w:r w:rsidRPr="00992556">
              <w:t xml:space="preserve"> – 1</w:t>
            </w:r>
            <w:r>
              <w:t>0.2</w:t>
            </w:r>
            <w:r w:rsidRPr="00992556">
              <w:t>)</w:t>
            </w:r>
          </w:p>
        </w:tc>
        <w:tc>
          <w:tcPr>
            <w:tcW w:w="992" w:type="dxa"/>
            <w:tcBorders>
              <w:top w:val="nil"/>
              <w:bottom w:val="nil"/>
              <w:right w:val="nil"/>
            </w:tcBorders>
            <w:shd w:val="clear" w:color="auto" w:fill="auto"/>
          </w:tcPr>
          <w:p w14:paraId="4A954B37" w14:textId="77777777" w:rsidR="009C30F0" w:rsidRPr="00992556" w:rsidRDefault="009C30F0" w:rsidP="00D77C7B">
            <w:pPr>
              <w:spacing w:line="360" w:lineRule="auto"/>
              <w:jc w:val="both"/>
            </w:pPr>
            <w:r w:rsidRPr="00992556">
              <w:t>0</w:t>
            </w:r>
            <w:r>
              <w:t>.</w:t>
            </w:r>
            <w:r w:rsidRPr="00992556">
              <w:t>2</w:t>
            </w:r>
            <w:r>
              <w:t>6</w:t>
            </w:r>
          </w:p>
        </w:tc>
      </w:tr>
      <w:tr w:rsidR="009C30F0" w14:paraId="5F99E17F" w14:textId="77777777" w:rsidTr="00FA64CB">
        <w:tc>
          <w:tcPr>
            <w:tcW w:w="2226" w:type="dxa"/>
            <w:tcBorders>
              <w:left w:val="nil"/>
            </w:tcBorders>
          </w:tcPr>
          <w:p w14:paraId="52BF0677" w14:textId="77777777" w:rsidR="009C30F0" w:rsidRDefault="009C30F0" w:rsidP="00D77C7B">
            <w:pPr>
              <w:tabs>
                <w:tab w:val="left" w:pos="165"/>
              </w:tabs>
              <w:spacing w:line="360" w:lineRule="auto"/>
            </w:pPr>
            <w:r>
              <w:tab/>
              <w:t xml:space="preserve">Incomplete </w:t>
            </w:r>
            <w:r w:rsidRPr="00C105D0">
              <w:rPr>
                <w:vertAlign w:val="superscript"/>
              </w:rPr>
              <w:t>d</w:t>
            </w:r>
          </w:p>
        </w:tc>
        <w:tc>
          <w:tcPr>
            <w:tcW w:w="1152" w:type="dxa"/>
            <w:shd w:val="clear" w:color="auto" w:fill="auto"/>
          </w:tcPr>
          <w:p w14:paraId="0567E371" w14:textId="77777777" w:rsidR="009C30F0" w:rsidRPr="00992556" w:rsidRDefault="009C30F0" w:rsidP="00D77C7B">
            <w:pPr>
              <w:spacing w:line="360" w:lineRule="auto"/>
              <w:jc w:val="both"/>
            </w:pPr>
            <w:r w:rsidRPr="00992556">
              <w:t>0/31</w:t>
            </w:r>
          </w:p>
        </w:tc>
        <w:tc>
          <w:tcPr>
            <w:tcW w:w="1584" w:type="dxa"/>
            <w:shd w:val="clear" w:color="auto" w:fill="auto"/>
          </w:tcPr>
          <w:p w14:paraId="7D8D2237" w14:textId="77777777" w:rsidR="009C30F0" w:rsidRPr="00992556" w:rsidRDefault="009C30F0" w:rsidP="00D77C7B">
            <w:pPr>
              <w:spacing w:line="360" w:lineRule="auto"/>
              <w:jc w:val="both"/>
            </w:pPr>
            <w:r w:rsidRPr="00992556">
              <w:t>0</w:t>
            </w:r>
            <w:r>
              <w:t>.</w:t>
            </w:r>
            <w:r w:rsidRPr="00992556">
              <w:t>0 (0</w:t>
            </w:r>
            <w:r>
              <w:t>.</w:t>
            </w:r>
            <w:r w:rsidRPr="00992556">
              <w:t>0 – 11</w:t>
            </w:r>
            <w:r>
              <w:t>.</w:t>
            </w:r>
            <w:r w:rsidRPr="00992556">
              <w:t>0)</w:t>
            </w:r>
          </w:p>
        </w:tc>
        <w:tc>
          <w:tcPr>
            <w:tcW w:w="1559" w:type="dxa"/>
            <w:shd w:val="clear" w:color="auto" w:fill="auto"/>
          </w:tcPr>
          <w:p w14:paraId="2A6692B7" w14:textId="77777777" w:rsidR="009C30F0" w:rsidRPr="00992556" w:rsidRDefault="009C30F0" w:rsidP="00D77C7B">
            <w:pPr>
              <w:spacing w:line="360" w:lineRule="auto"/>
              <w:jc w:val="both"/>
            </w:pPr>
            <w:r w:rsidRPr="00992556">
              <w:t>-</w:t>
            </w:r>
          </w:p>
        </w:tc>
        <w:tc>
          <w:tcPr>
            <w:tcW w:w="1701" w:type="dxa"/>
            <w:tcBorders>
              <w:top w:val="nil"/>
            </w:tcBorders>
            <w:shd w:val="clear" w:color="auto" w:fill="auto"/>
          </w:tcPr>
          <w:p w14:paraId="3C173E56" w14:textId="77777777" w:rsidR="009C30F0" w:rsidRPr="00992556" w:rsidRDefault="009C30F0" w:rsidP="00D77C7B">
            <w:pPr>
              <w:spacing w:line="360" w:lineRule="auto"/>
              <w:jc w:val="both"/>
            </w:pPr>
            <w:r w:rsidRPr="00992556">
              <w:t>-</w:t>
            </w:r>
          </w:p>
        </w:tc>
        <w:tc>
          <w:tcPr>
            <w:tcW w:w="992" w:type="dxa"/>
            <w:tcBorders>
              <w:top w:val="nil"/>
              <w:right w:val="nil"/>
            </w:tcBorders>
            <w:shd w:val="clear" w:color="auto" w:fill="auto"/>
          </w:tcPr>
          <w:p w14:paraId="62BF4A7F" w14:textId="77777777" w:rsidR="009C30F0" w:rsidRPr="00992556" w:rsidRDefault="009C30F0" w:rsidP="00D77C7B">
            <w:pPr>
              <w:spacing w:line="360" w:lineRule="auto"/>
              <w:jc w:val="both"/>
            </w:pPr>
          </w:p>
        </w:tc>
      </w:tr>
    </w:tbl>
    <w:bookmarkEnd w:id="10"/>
    <w:p w14:paraId="2D6CAC8A" w14:textId="15373750" w:rsidR="009C30F0" w:rsidRPr="000F34A8" w:rsidRDefault="009C30F0" w:rsidP="00D77C7B">
      <w:pPr>
        <w:spacing w:line="360" w:lineRule="auto"/>
        <w:rPr>
          <w:sz w:val="20"/>
        </w:rPr>
      </w:pPr>
      <w:r>
        <w:rPr>
          <w:sz w:val="20"/>
          <w:vertAlign w:val="superscript"/>
        </w:rPr>
        <w:br/>
      </w:r>
      <w:r w:rsidRPr="005C7CD4">
        <w:rPr>
          <w:sz w:val="20"/>
          <w:vertAlign w:val="superscript"/>
        </w:rPr>
        <w:t xml:space="preserve">a </w:t>
      </w:r>
      <w:r>
        <w:rPr>
          <w:sz w:val="20"/>
        </w:rPr>
        <w:t xml:space="preserve">Standardised to census age and sex distribution. </w:t>
      </w:r>
      <w:proofErr w:type="spellStart"/>
      <w:r w:rsidRPr="00296547">
        <w:rPr>
          <w:sz w:val="20"/>
          <w:vertAlign w:val="superscript"/>
        </w:rPr>
        <w:t>b</w:t>
      </w:r>
      <w:r w:rsidRPr="00913EDA">
        <w:rPr>
          <w:sz w:val="20"/>
        </w:rPr>
        <w:t>H</w:t>
      </w:r>
      <w:r w:rsidRPr="005C7CD4">
        <w:rPr>
          <w:sz w:val="20"/>
        </w:rPr>
        <w:t>epatitis</w:t>
      </w:r>
      <w:proofErr w:type="spellEnd"/>
      <w:r w:rsidRPr="005C7CD4">
        <w:rPr>
          <w:sz w:val="20"/>
        </w:rPr>
        <w:t xml:space="preserve"> B vaccination was introduced on 1</w:t>
      </w:r>
      <w:r w:rsidRPr="005C7CD4">
        <w:rPr>
          <w:sz w:val="20"/>
          <w:vertAlign w:val="superscript"/>
        </w:rPr>
        <w:t>st</w:t>
      </w:r>
      <w:r w:rsidRPr="005C7CD4">
        <w:rPr>
          <w:sz w:val="20"/>
        </w:rPr>
        <w:t xml:space="preserve"> January 2002.</w:t>
      </w:r>
      <w:r>
        <w:rPr>
          <w:sz w:val="20"/>
        </w:rPr>
        <w:t xml:space="preserve"> </w:t>
      </w:r>
      <w:proofErr w:type="spellStart"/>
      <w:r w:rsidRPr="00C105D0">
        <w:rPr>
          <w:sz w:val="20"/>
          <w:vertAlign w:val="superscript"/>
        </w:rPr>
        <w:t>c</w:t>
      </w:r>
      <w:r>
        <w:rPr>
          <w:sz w:val="20"/>
        </w:rPr>
        <w:t>P</w:t>
      </w:r>
      <w:r w:rsidRPr="005C7CD4">
        <w:rPr>
          <w:sz w:val="20"/>
        </w:rPr>
        <w:t>articipants</w:t>
      </w:r>
      <w:proofErr w:type="spellEnd"/>
      <w:r w:rsidRPr="005C7CD4">
        <w:rPr>
          <w:sz w:val="20"/>
        </w:rPr>
        <w:t xml:space="preserve"> born after vaccine introduction for whom vaccination status could not be ascertained</w:t>
      </w:r>
      <w:r>
        <w:rPr>
          <w:sz w:val="20"/>
        </w:rPr>
        <w:t xml:space="preserve"> from parent, </w:t>
      </w:r>
      <w:proofErr w:type="gramStart"/>
      <w:r>
        <w:rPr>
          <w:sz w:val="20"/>
        </w:rPr>
        <w:t>guardian</w:t>
      </w:r>
      <w:proofErr w:type="gramEnd"/>
      <w:r>
        <w:rPr>
          <w:sz w:val="20"/>
        </w:rPr>
        <w:t xml:space="preserve"> or documentation; vaccine status was ascertained for 1172/2085 (56.2%) children </w:t>
      </w:r>
      <w:r>
        <w:rPr>
          <w:rFonts w:cstheme="minorHAnsi"/>
          <w:sz w:val="20"/>
        </w:rPr>
        <w:t>≤</w:t>
      </w:r>
      <w:r>
        <w:rPr>
          <w:sz w:val="20"/>
        </w:rPr>
        <w:t xml:space="preserve">10 years. </w:t>
      </w:r>
      <w:proofErr w:type="spellStart"/>
      <w:r>
        <w:rPr>
          <w:sz w:val="20"/>
          <w:vertAlign w:val="superscript"/>
        </w:rPr>
        <w:t>d</w:t>
      </w:r>
      <w:r>
        <w:rPr>
          <w:sz w:val="20"/>
        </w:rPr>
        <w:t>Received</w:t>
      </w:r>
      <w:proofErr w:type="spellEnd"/>
      <w:r>
        <w:rPr>
          <w:sz w:val="20"/>
        </w:rPr>
        <w:t xml:space="preserve"> 0,1 or 2 doses.</w:t>
      </w:r>
    </w:p>
    <w:p w14:paraId="3D23F716" w14:textId="77777777" w:rsidR="009C30F0" w:rsidRDefault="009C30F0" w:rsidP="00D77C7B">
      <w:pPr>
        <w:spacing w:line="360" w:lineRule="auto"/>
      </w:pPr>
      <w:r>
        <w:br w:type="page"/>
      </w:r>
    </w:p>
    <w:p w14:paraId="27CACF60" w14:textId="77777777" w:rsidR="009C30F0" w:rsidRDefault="009C30F0" w:rsidP="00D77C7B">
      <w:pPr>
        <w:spacing w:line="360" w:lineRule="auto"/>
      </w:pPr>
      <w:r w:rsidRPr="00E73F15">
        <w:rPr>
          <w:b/>
        </w:rPr>
        <w:lastRenderedPageBreak/>
        <w:t xml:space="preserve">Table </w:t>
      </w:r>
      <w:r>
        <w:rPr>
          <w:b/>
        </w:rPr>
        <w:t>2:</w:t>
      </w:r>
      <w:r w:rsidRPr="00781ECE">
        <w:t xml:space="preserve"> </w:t>
      </w:r>
      <w:r>
        <w:t>Participant characteristics associated with hepatitis B infection in the serosurvey: binomial logistic regression model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24"/>
        <w:gridCol w:w="1969"/>
        <w:gridCol w:w="879"/>
        <w:gridCol w:w="2146"/>
        <w:gridCol w:w="879"/>
      </w:tblGrid>
      <w:tr w:rsidR="009C30F0" w14:paraId="6AD5BB7C" w14:textId="77777777" w:rsidTr="00FA64CB">
        <w:tc>
          <w:tcPr>
            <w:tcW w:w="0" w:type="auto"/>
          </w:tcPr>
          <w:p w14:paraId="2A825B2F" w14:textId="77777777" w:rsidR="009C30F0" w:rsidRPr="00FC13CE" w:rsidRDefault="009C30F0" w:rsidP="00D77C7B">
            <w:pPr>
              <w:spacing w:line="360" w:lineRule="auto"/>
              <w:rPr>
                <w:b/>
                <w:bCs/>
              </w:rPr>
            </w:pPr>
            <w:bookmarkStart w:id="11" w:name="_Hlk21083235"/>
            <w:r w:rsidRPr="00FC13CE">
              <w:rPr>
                <w:b/>
                <w:bCs/>
              </w:rPr>
              <w:t>Characteristic</w:t>
            </w:r>
          </w:p>
        </w:tc>
        <w:tc>
          <w:tcPr>
            <w:tcW w:w="0" w:type="auto"/>
          </w:tcPr>
          <w:p w14:paraId="65F0F496" w14:textId="77777777" w:rsidR="009C30F0" w:rsidRPr="00FC13CE" w:rsidRDefault="009C30F0" w:rsidP="00D77C7B">
            <w:pPr>
              <w:spacing w:line="360" w:lineRule="auto"/>
              <w:rPr>
                <w:b/>
                <w:bCs/>
              </w:rPr>
            </w:pPr>
            <w:r w:rsidRPr="00FC13CE">
              <w:rPr>
                <w:b/>
                <w:bCs/>
              </w:rPr>
              <w:t xml:space="preserve">Univariate </w:t>
            </w:r>
          </w:p>
          <w:p w14:paraId="67E40883" w14:textId="77777777" w:rsidR="009C30F0" w:rsidRPr="00FC13CE" w:rsidRDefault="009C30F0" w:rsidP="00D77C7B">
            <w:pPr>
              <w:spacing w:line="360" w:lineRule="auto"/>
              <w:rPr>
                <w:b/>
                <w:bCs/>
              </w:rPr>
            </w:pPr>
            <w:r w:rsidRPr="00FC13CE">
              <w:rPr>
                <w:b/>
                <w:bCs/>
              </w:rPr>
              <w:t>Odds ratio (95% CI)</w:t>
            </w:r>
          </w:p>
        </w:tc>
        <w:tc>
          <w:tcPr>
            <w:tcW w:w="0" w:type="auto"/>
          </w:tcPr>
          <w:p w14:paraId="32278A9E" w14:textId="77777777" w:rsidR="009C30F0" w:rsidRPr="00FC13CE" w:rsidRDefault="009C30F0" w:rsidP="00D77C7B">
            <w:pPr>
              <w:spacing w:line="360" w:lineRule="auto"/>
              <w:rPr>
                <w:b/>
                <w:bCs/>
              </w:rPr>
            </w:pPr>
            <w:r w:rsidRPr="00FC13CE">
              <w:rPr>
                <w:b/>
                <w:bCs/>
              </w:rPr>
              <w:t>P value</w:t>
            </w:r>
          </w:p>
        </w:tc>
        <w:tc>
          <w:tcPr>
            <w:tcW w:w="0" w:type="auto"/>
          </w:tcPr>
          <w:p w14:paraId="31FDA0FF" w14:textId="77777777" w:rsidR="009C30F0" w:rsidRPr="00FC13CE" w:rsidRDefault="009C30F0" w:rsidP="00D77C7B">
            <w:pPr>
              <w:spacing w:line="360" w:lineRule="auto"/>
              <w:rPr>
                <w:b/>
                <w:bCs/>
                <w:lang w:val="es-ES"/>
              </w:rPr>
            </w:pPr>
            <w:r w:rsidRPr="00FC13CE">
              <w:rPr>
                <w:b/>
                <w:bCs/>
                <w:lang w:val="es-ES"/>
              </w:rPr>
              <w:t>Multivariable model</w:t>
            </w:r>
            <w:r w:rsidRPr="00FC13CE">
              <w:rPr>
                <w:b/>
                <w:bCs/>
                <w:vertAlign w:val="superscript"/>
                <w:lang w:val="es-ES"/>
              </w:rPr>
              <w:t>a</w:t>
            </w:r>
          </w:p>
          <w:p w14:paraId="6A16290E" w14:textId="77777777" w:rsidR="009C30F0" w:rsidRPr="00FC13CE" w:rsidRDefault="009C30F0" w:rsidP="00D77C7B">
            <w:pPr>
              <w:spacing w:line="360" w:lineRule="auto"/>
              <w:rPr>
                <w:b/>
                <w:bCs/>
                <w:lang w:val="es-ES"/>
              </w:rPr>
            </w:pPr>
            <w:proofErr w:type="spellStart"/>
            <w:r w:rsidRPr="00FC13CE">
              <w:rPr>
                <w:b/>
                <w:bCs/>
                <w:lang w:val="es-ES"/>
              </w:rPr>
              <w:t>Odds</w:t>
            </w:r>
            <w:proofErr w:type="spellEnd"/>
            <w:r w:rsidRPr="00FC13CE">
              <w:rPr>
                <w:b/>
                <w:bCs/>
                <w:lang w:val="es-ES"/>
              </w:rPr>
              <w:t xml:space="preserve"> ratio (95% CI)</w:t>
            </w:r>
          </w:p>
        </w:tc>
        <w:tc>
          <w:tcPr>
            <w:tcW w:w="0" w:type="auto"/>
          </w:tcPr>
          <w:p w14:paraId="6F31F6CB" w14:textId="77777777" w:rsidR="009C30F0" w:rsidRPr="00FC13CE" w:rsidRDefault="009C30F0" w:rsidP="00D77C7B">
            <w:pPr>
              <w:spacing w:line="360" w:lineRule="auto"/>
              <w:rPr>
                <w:b/>
                <w:bCs/>
              </w:rPr>
            </w:pPr>
            <w:r w:rsidRPr="00FC13CE">
              <w:rPr>
                <w:b/>
                <w:bCs/>
              </w:rPr>
              <w:t>P value</w:t>
            </w:r>
          </w:p>
        </w:tc>
      </w:tr>
      <w:tr w:rsidR="009C30F0" w14:paraId="2AD0B059" w14:textId="77777777" w:rsidTr="00FA64CB">
        <w:tc>
          <w:tcPr>
            <w:tcW w:w="0" w:type="auto"/>
          </w:tcPr>
          <w:p w14:paraId="24867A10" w14:textId="77777777" w:rsidR="009C30F0" w:rsidRDefault="009C30F0" w:rsidP="00D77C7B">
            <w:pPr>
              <w:spacing w:line="360" w:lineRule="auto"/>
            </w:pPr>
            <w:r>
              <w:t xml:space="preserve">Age, per year </w:t>
            </w:r>
          </w:p>
        </w:tc>
        <w:tc>
          <w:tcPr>
            <w:tcW w:w="0" w:type="auto"/>
          </w:tcPr>
          <w:p w14:paraId="56056E96" w14:textId="77777777" w:rsidR="009C30F0" w:rsidRDefault="009C30F0" w:rsidP="00D77C7B">
            <w:pPr>
              <w:spacing w:line="360" w:lineRule="auto"/>
            </w:pPr>
            <w:r>
              <w:t>1.03 (1.03 – 1.04)</w:t>
            </w:r>
          </w:p>
        </w:tc>
        <w:tc>
          <w:tcPr>
            <w:tcW w:w="0" w:type="auto"/>
          </w:tcPr>
          <w:p w14:paraId="297041DE" w14:textId="77777777" w:rsidR="009C30F0" w:rsidRDefault="009C30F0" w:rsidP="00D77C7B">
            <w:pPr>
              <w:spacing w:line="360" w:lineRule="auto"/>
            </w:pPr>
            <w:r>
              <w:t>&lt;0.001</w:t>
            </w:r>
          </w:p>
        </w:tc>
        <w:tc>
          <w:tcPr>
            <w:tcW w:w="0" w:type="auto"/>
          </w:tcPr>
          <w:p w14:paraId="529B9F2A" w14:textId="77777777" w:rsidR="009C30F0" w:rsidRPr="004C0C18" w:rsidRDefault="009C30F0" w:rsidP="00D77C7B">
            <w:pPr>
              <w:spacing w:line="360" w:lineRule="auto"/>
              <w:rPr>
                <w:vertAlign w:val="superscript"/>
              </w:rPr>
            </w:pPr>
            <w:r w:rsidRPr="004C0C18">
              <w:rPr>
                <w:vertAlign w:val="superscript"/>
              </w:rPr>
              <w:t>a</w:t>
            </w:r>
          </w:p>
        </w:tc>
        <w:tc>
          <w:tcPr>
            <w:tcW w:w="0" w:type="auto"/>
          </w:tcPr>
          <w:p w14:paraId="3735ECF8" w14:textId="77777777" w:rsidR="009C30F0" w:rsidRDefault="009C30F0" w:rsidP="00D77C7B">
            <w:pPr>
              <w:spacing w:line="360" w:lineRule="auto"/>
            </w:pPr>
          </w:p>
        </w:tc>
      </w:tr>
      <w:tr w:rsidR="009C30F0" w14:paraId="10A172CE" w14:textId="77777777" w:rsidTr="00FA64CB">
        <w:tc>
          <w:tcPr>
            <w:tcW w:w="0" w:type="auto"/>
          </w:tcPr>
          <w:p w14:paraId="230A2066" w14:textId="77777777" w:rsidR="009C30F0" w:rsidRDefault="009C30F0" w:rsidP="00D77C7B">
            <w:pPr>
              <w:spacing w:line="360" w:lineRule="auto"/>
            </w:pPr>
            <w:r>
              <w:t>Age, years</w:t>
            </w:r>
          </w:p>
          <w:p w14:paraId="5689A944" w14:textId="77777777" w:rsidR="009C30F0" w:rsidRDefault="009C30F0" w:rsidP="00D77C7B">
            <w:pPr>
              <w:spacing w:line="360" w:lineRule="auto"/>
            </w:pPr>
            <w:r>
              <w:t>0-14</w:t>
            </w:r>
          </w:p>
          <w:p w14:paraId="7A2F8917" w14:textId="77777777" w:rsidR="009C30F0" w:rsidRDefault="009C30F0" w:rsidP="00D77C7B">
            <w:pPr>
              <w:spacing w:line="360" w:lineRule="auto"/>
            </w:pPr>
            <w:r>
              <w:t>15-29</w:t>
            </w:r>
          </w:p>
          <w:p w14:paraId="0CAB2D12" w14:textId="77777777" w:rsidR="009C30F0" w:rsidRDefault="009C30F0" w:rsidP="00D77C7B">
            <w:pPr>
              <w:spacing w:line="360" w:lineRule="auto"/>
            </w:pPr>
            <w:r>
              <w:t>30-44</w:t>
            </w:r>
          </w:p>
          <w:p w14:paraId="1DECCCCE" w14:textId="77777777" w:rsidR="009C30F0" w:rsidRDefault="009C30F0" w:rsidP="00D77C7B">
            <w:pPr>
              <w:spacing w:line="360" w:lineRule="auto"/>
            </w:pPr>
            <w:r>
              <w:t>45-59</w:t>
            </w:r>
          </w:p>
          <w:p w14:paraId="2079B655" w14:textId="77777777" w:rsidR="009C30F0" w:rsidRDefault="009C30F0" w:rsidP="00D77C7B">
            <w:pPr>
              <w:spacing w:line="360" w:lineRule="auto"/>
            </w:pPr>
            <w:r>
              <w:t>&gt;60</w:t>
            </w:r>
          </w:p>
        </w:tc>
        <w:tc>
          <w:tcPr>
            <w:tcW w:w="0" w:type="auto"/>
          </w:tcPr>
          <w:p w14:paraId="785496E5" w14:textId="77777777" w:rsidR="009C30F0" w:rsidRDefault="009C30F0" w:rsidP="00D77C7B">
            <w:pPr>
              <w:spacing w:line="360" w:lineRule="auto"/>
            </w:pPr>
          </w:p>
          <w:p w14:paraId="602DBBFC" w14:textId="77777777" w:rsidR="009C30F0" w:rsidRDefault="009C30F0" w:rsidP="00D77C7B">
            <w:pPr>
              <w:spacing w:line="360" w:lineRule="auto"/>
            </w:pPr>
            <w:r>
              <w:t>0.09 (0.04 – 0.18)</w:t>
            </w:r>
          </w:p>
          <w:p w14:paraId="5591A8DC" w14:textId="77777777" w:rsidR="009C30F0" w:rsidRDefault="009C30F0" w:rsidP="00D77C7B">
            <w:pPr>
              <w:spacing w:line="360" w:lineRule="auto"/>
            </w:pPr>
            <w:r>
              <w:t>Reference</w:t>
            </w:r>
          </w:p>
          <w:p w14:paraId="5007D27E" w14:textId="77777777" w:rsidR="009C30F0" w:rsidRDefault="009C30F0" w:rsidP="00D77C7B">
            <w:pPr>
              <w:spacing w:line="360" w:lineRule="auto"/>
            </w:pPr>
            <w:r>
              <w:t>1.82 (1.22 – 2.73)</w:t>
            </w:r>
          </w:p>
          <w:p w14:paraId="57230C0E" w14:textId="77777777" w:rsidR="009C30F0" w:rsidRDefault="009C30F0" w:rsidP="00D77C7B">
            <w:pPr>
              <w:spacing w:line="360" w:lineRule="auto"/>
            </w:pPr>
            <w:r>
              <w:t xml:space="preserve">0.81 (0.45 – 1.46) </w:t>
            </w:r>
          </w:p>
          <w:p w14:paraId="76925E95" w14:textId="77777777" w:rsidR="009C30F0" w:rsidRDefault="009C30F0" w:rsidP="00D77C7B">
            <w:pPr>
              <w:spacing w:line="360" w:lineRule="auto"/>
            </w:pPr>
            <w:r>
              <w:t>0.74 (0.35 – 1.56)</w:t>
            </w:r>
          </w:p>
        </w:tc>
        <w:tc>
          <w:tcPr>
            <w:tcW w:w="0" w:type="auto"/>
          </w:tcPr>
          <w:p w14:paraId="684370BD" w14:textId="77777777" w:rsidR="009C30F0" w:rsidRDefault="009C30F0" w:rsidP="00D77C7B">
            <w:pPr>
              <w:spacing w:line="360" w:lineRule="auto"/>
            </w:pPr>
            <w:r>
              <w:t>&lt;0.001</w:t>
            </w:r>
          </w:p>
          <w:p w14:paraId="7E48F12D" w14:textId="77777777" w:rsidR="009C30F0" w:rsidRDefault="009C30F0" w:rsidP="00D77C7B">
            <w:pPr>
              <w:spacing w:line="360" w:lineRule="auto"/>
            </w:pPr>
          </w:p>
          <w:p w14:paraId="4F59487A" w14:textId="77777777" w:rsidR="009C30F0" w:rsidRDefault="009C30F0" w:rsidP="00D77C7B">
            <w:pPr>
              <w:spacing w:line="360" w:lineRule="auto"/>
            </w:pPr>
          </w:p>
          <w:p w14:paraId="2F3E5759" w14:textId="77777777" w:rsidR="009C30F0" w:rsidRDefault="009C30F0" w:rsidP="00D77C7B">
            <w:pPr>
              <w:spacing w:line="360" w:lineRule="auto"/>
            </w:pPr>
          </w:p>
        </w:tc>
        <w:tc>
          <w:tcPr>
            <w:tcW w:w="0" w:type="auto"/>
          </w:tcPr>
          <w:p w14:paraId="05A9C1CF" w14:textId="77777777" w:rsidR="009C30F0" w:rsidRDefault="009C30F0" w:rsidP="00D77C7B">
            <w:pPr>
              <w:spacing w:line="360" w:lineRule="auto"/>
            </w:pPr>
          </w:p>
          <w:p w14:paraId="5C7CD8D2" w14:textId="77777777" w:rsidR="009C30F0" w:rsidRDefault="009C30F0" w:rsidP="00D77C7B">
            <w:pPr>
              <w:spacing w:line="360" w:lineRule="auto"/>
            </w:pPr>
            <w:r>
              <w:t>-</w:t>
            </w:r>
          </w:p>
          <w:p w14:paraId="3C96DA17" w14:textId="77777777" w:rsidR="009C30F0" w:rsidRDefault="009C30F0" w:rsidP="00D77C7B">
            <w:pPr>
              <w:spacing w:line="360" w:lineRule="auto"/>
            </w:pPr>
            <w:r>
              <w:t>Reference</w:t>
            </w:r>
          </w:p>
          <w:p w14:paraId="02396A1E" w14:textId="77777777" w:rsidR="009C30F0" w:rsidRDefault="009C30F0" w:rsidP="00D77C7B">
            <w:pPr>
              <w:spacing w:line="360" w:lineRule="auto"/>
            </w:pPr>
            <w:r>
              <w:t>1.80 (0.87 – 3.72)</w:t>
            </w:r>
          </w:p>
          <w:p w14:paraId="6FA8B87E" w14:textId="77777777" w:rsidR="009C30F0" w:rsidRDefault="009C30F0" w:rsidP="00D77C7B">
            <w:pPr>
              <w:spacing w:line="360" w:lineRule="auto"/>
            </w:pPr>
            <w:r>
              <w:t>1.49 (0.56 – 3.98)</w:t>
            </w:r>
          </w:p>
          <w:p w14:paraId="36BAB170" w14:textId="77777777" w:rsidR="009C30F0" w:rsidRDefault="009C30F0" w:rsidP="00D77C7B">
            <w:pPr>
              <w:spacing w:line="360" w:lineRule="auto"/>
            </w:pPr>
            <w:r>
              <w:t>0.55 (0.20 – 1.50)</w:t>
            </w:r>
          </w:p>
        </w:tc>
        <w:tc>
          <w:tcPr>
            <w:tcW w:w="0" w:type="auto"/>
          </w:tcPr>
          <w:p w14:paraId="3335E33D" w14:textId="77777777" w:rsidR="009C30F0" w:rsidRDefault="009C30F0" w:rsidP="00D77C7B">
            <w:pPr>
              <w:spacing w:line="360" w:lineRule="auto"/>
            </w:pPr>
            <w:r>
              <w:t>&lt;0.001</w:t>
            </w:r>
          </w:p>
          <w:p w14:paraId="355B74ED" w14:textId="77777777" w:rsidR="009C30F0" w:rsidRDefault="009C30F0" w:rsidP="00D77C7B">
            <w:pPr>
              <w:spacing w:line="360" w:lineRule="auto"/>
            </w:pPr>
          </w:p>
        </w:tc>
      </w:tr>
      <w:tr w:rsidR="009C30F0" w14:paraId="3F544E5E" w14:textId="77777777" w:rsidTr="00FA64CB">
        <w:tc>
          <w:tcPr>
            <w:tcW w:w="0" w:type="auto"/>
          </w:tcPr>
          <w:p w14:paraId="1CBDFFFC" w14:textId="77777777" w:rsidR="009C30F0" w:rsidRDefault="009C30F0" w:rsidP="00D77C7B">
            <w:pPr>
              <w:spacing w:line="360" w:lineRule="auto"/>
            </w:pPr>
            <w:r>
              <w:t>Birth date</w:t>
            </w:r>
          </w:p>
          <w:p w14:paraId="40123466" w14:textId="77777777" w:rsidR="009C30F0" w:rsidRDefault="009C30F0" w:rsidP="00D77C7B">
            <w:pPr>
              <w:tabs>
                <w:tab w:val="left" w:pos="179"/>
              </w:tabs>
              <w:spacing w:line="360" w:lineRule="auto"/>
            </w:pPr>
            <w:r>
              <w:tab/>
              <w:t>Born prior to vaccine</w:t>
            </w:r>
          </w:p>
          <w:p w14:paraId="1570FC55" w14:textId="77777777" w:rsidR="009C30F0" w:rsidRDefault="009C30F0" w:rsidP="00D77C7B">
            <w:pPr>
              <w:tabs>
                <w:tab w:val="left" w:pos="171"/>
              </w:tabs>
              <w:spacing w:line="360" w:lineRule="auto"/>
            </w:pPr>
            <w:r>
              <w:tab/>
              <w:t xml:space="preserve">Born after vaccine </w:t>
            </w:r>
          </w:p>
        </w:tc>
        <w:tc>
          <w:tcPr>
            <w:tcW w:w="0" w:type="auto"/>
          </w:tcPr>
          <w:p w14:paraId="2A8D031A" w14:textId="77777777" w:rsidR="009C30F0" w:rsidRDefault="009C30F0" w:rsidP="00D77C7B">
            <w:pPr>
              <w:spacing w:line="360" w:lineRule="auto"/>
            </w:pPr>
          </w:p>
          <w:p w14:paraId="7EBCB516" w14:textId="77777777" w:rsidR="009C30F0" w:rsidRDefault="009C30F0" w:rsidP="00D77C7B">
            <w:pPr>
              <w:spacing w:line="360" w:lineRule="auto"/>
            </w:pPr>
            <w:r>
              <w:t>Reference</w:t>
            </w:r>
          </w:p>
          <w:p w14:paraId="287C197C" w14:textId="77777777" w:rsidR="009C30F0" w:rsidRDefault="009C30F0" w:rsidP="00D77C7B">
            <w:pPr>
              <w:spacing w:line="360" w:lineRule="auto"/>
            </w:pPr>
            <w:r>
              <w:t>0.06 (0.03 – 0.11)</w:t>
            </w:r>
          </w:p>
        </w:tc>
        <w:tc>
          <w:tcPr>
            <w:tcW w:w="0" w:type="auto"/>
          </w:tcPr>
          <w:p w14:paraId="3BEA73B4" w14:textId="77777777" w:rsidR="009C30F0" w:rsidRDefault="009C30F0" w:rsidP="00D77C7B">
            <w:pPr>
              <w:spacing w:line="360" w:lineRule="auto"/>
            </w:pPr>
            <w:r>
              <w:t>&lt;0.001</w:t>
            </w:r>
          </w:p>
          <w:p w14:paraId="2C658913" w14:textId="77777777" w:rsidR="009C30F0" w:rsidRDefault="009C30F0" w:rsidP="00D77C7B">
            <w:pPr>
              <w:spacing w:line="360" w:lineRule="auto"/>
            </w:pPr>
          </w:p>
          <w:p w14:paraId="4E4858B8" w14:textId="77777777" w:rsidR="009C30F0" w:rsidRDefault="009C30F0" w:rsidP="00D77C7B">
            <w:pPr>
              <w:spacing w:line="360" w:lineRule="auto"/>
            </w:pPr>
          </w:p>
        </w:tc>
        <w:tc>
          <w:tcPr>
            <w:tcW w:w="0" w:type="auto"/>
          </w:tcPr>
          <w:p w14:paraId="48807B3C" w14:textId="77777777" w:rsidR="009C30F0" w:rsidRDefault="009C30F0" w:rsidP="00D77C7B">
            <w:pPr>
              <w:spacing w:line="360" w:lineRule="auto"/>
            </w:pPr>
          </w:p>
        </w:tc>
        <w:tc>
          <w:tcPr>
            <w:tcW w:w="0" w:type="auto"/>
          </w:tcPr>
          <w:p w14:paraId="04049853" w14:textId="77777777" w:rsidR="009C30F0" w:rsidRDefault="009C30F0" w:rsidP="00D77C7B">
            <w:pPr>
              <w:spacing w:line="360" w:lineRule="auto"/>
            </w:pPr>
          </w:p>
        </w:tc>
      </w:tr>
      <w:tr w:rsidR="009C30F0" w14:paraId="32CEEFA1" w14:textId="77777777" w:rsidTr="00FA64CB">
        <w:tc>
          <w:tcPr>
            <w:tcW w:w="0" w:type="auto"/>
          </w:tcPr>
          <w:p w14:paraId="204F380E" w14:textId="77777777" w:rsidR="009C30F0" w:rsidRDefault="009C30F0" w:rsidP="00D77C7B">
            <w:pPr>
              <w:spacing w:line="360" w:lineRule="auto"/>
            </w:pPr>
            <w:r>
              <w:t>Sex, male vs female</w:t>
            </w:r>
          </w:p>
        </w:tc>
        <w:tc>
          <w:tcPr>
            <w:tcW w:w="0" w:type="auto"/>
          </w:tcPr>
          <w:p w14:paraId="1A2624A4" w14:textId="77777777" w:rsidR="009C30F0" w:rsidRDefault="009C30F0" w:rsidP="00D77C7B">
            <w:pPr>
              <w:spacing w:line="360" w:lineRule="auto"/>
            </w:pPr>
            <w:r>
              <w:t>1.46 (1.04 – 2.03)</w:t>
            </w:r>
          </w:p>
        </w:tc>
        <w:tc>
          <w:tcPr>
            <w:tcW w:w="0" w:type="auto"/>
          </w:tcPr>
          <w:p w14:paraId="445859DB" w14:textId="77777777" w:rsidR="009C30F0" w:rsidRDefault="009C30F0" w:rsidP="00D77C7B">
            <w:pPr>
              <w:spacing w:line="360" w:lineRule="auto"/>
            </w:pPr>
            <w:r>
              <w:t>0.03</w:t>
            </w:r>
          </w:p>
        </w:tc>
        <w:tc>
          <w:tcPr>
            <w:tcW w:w="0" w:type="auto"/>
          </w:tcPr>
          <w:p w14:paraId="0C7BFBD5" w14:textId="77777777" w:rsidR="009C30F0" w:rsidRDefault="009C30F0" w:rsidP="00D77C7B">
            <w:pPr>
              <w:spacing w:line="360" w:lineRule="auto"/>
            </w:pPr>
            <w:r>
              <w:t>1.60 (1.06 – 2.41)</w:t>
            </w:r>
          </w:p>
        </w:tc>
        <w:tc>
          <w:tcPr>
            <w:tcW w:w="0" w:type="auto"/>
          </w:tcPr>
          <w:p w14:paraId="0B78C29E" w14:textId="77777777" w:rsidR="009C30F0" w:rsidRDefault="009C30F0" w:rsidP="00D77C7B">
            <w:pPr>
              <w:spacing w:line="360" w:lineRule="auto"/>
            </w:pPr>
            <w:r>
              <w:t>0.02</w:t>
            </w:r>
          </w:p>
        </w:tc>
      </w:tr>
      <w:tr w:rsidR="009C30F0" w14:paraId="41D909EE" w14:textId="77777777" w:rsidTr="00FA64CB">
        <w:tc>
          <w:tcPr>
            <w:tcW w:w="0" w:type="auto"/>
          </w:tcPr>
          <w:p w14:paraId="47CBD139" w14:textId="77777777" w:rsidR="009C30F0" w:rsidRDefault="009C30F0" w:rsidP="00D77C7B">
            <w:pPr>
              <w:tabs>
                <w:tab w:val="left" w:pos="179"/>
              </w:tabs>
              <w:spacing w:line="360" w:lineRule="auto"/>
            </w:pPr>
            <w:r>
              <w:t xml:space="preserve">Marital </w:t>
            </w:r>
            <w:proofErr w:type="spellStart"/>
            <w:r>
              <w:t>status</w:t>
            </w:r>
            <w:r w:rsidRPr="00A22974">
              <w:rPr>
                <w:vertAlign w:val="superscript"/>
              </w:rPr>
              <w:t>b</w:t>
            </w:r>
            <w:proofErr w:type="spellEnd"/>
          </w:p>
          <w:p w14:paraId="71265A76" w14:textId="77777777" w:rsidR="009C30F0" w:rsidRDefault="009C30F0" w:rsidP="00D77C7B">
            <w:pPr>
              <w:tabs>
                <w:tab w:val="left" w:pos="179"/>
              </w:tabs>
              <w:spacing w:line="360" w:lineRule="auto"/>
            </w:pPr>
            <w:r>
              <w:tab/>
              <w:t>Single</w:t>
            </w:r>
          </w:p>
          <w:p w14:paraId="67694A24" w14:textId="77777777" w:rsidR="009C30F0" w:rsidRDefault="009C30F0" w:rsidP="00D77C7B">
            <w:pPr>
              <w:tabs>
                <w:tab w:val="left" w:pos="179"/>
              </w:tabs>
              <w:spacing w:line="360" w:lineRule="auto"/>
            </w:pPr>
            <w:r>
              <w:tab/>
              <w:t>Married</w:t>
            </w:r>
          </w:p>
          <w:p w14:paraId="4D4E28DC" w14:textId="77777777" w:rsidR="009C30F0" w:rsidRDefault="009C30F0" w:rsidP="00D77C7B">
            <w:pPr>
              <w:tabs>
                <w:tab w:val="left" w:pos="179"/>
              </w:tabs>
              <w:spacing w:line="360" w:lineRule="auto"/>
            </w:pPr>
            <w:r>
              <w:tab/>
              <w:t>Separated/divorced</w:t>
            </w:r>
          </w:p>
          <w:p w14:paraId="4A825B56" w14:textId="77777777" w:rsidR="009C30F0" w:rsidRDefault="009C30F0" w:rsidP="00D77C7B">
            <w:pPr>
              <w:tabs>
                <w:tab w:val="left" w:pos="179"/>
              </w:tabs>
              <w:spacing w:line="360" w:lineRule="auto"/>
            </w:pPr>
            <w:r>
              <w:tab/>
              <w:t>Widowed</w:t>
            </w:r>
          </w:p>
        </w:tc>
        <w:tc>
          <w:tcPr>
            <w:tcW w:w="0" w:type="auto"/>
          </w:tcPr>
          <w:p w14:paraId="05F6BCCD" w14:textId="77777777" w:rsidR="009C30F0" w:rsidRDefault="009C30F0" w:rsidP="00D77C7B">
            <w:pPr>
              <w:spacing w:line="360" w:lineRule="auto"/>
            </w:pPr>
          </w:p>
          <w:p w14:paraId="65B5ADAE" w14:textId="77777777" w:rsidR="009C30F0" w:rsidRDefault="009C30F0" w:rsidP="00D77C7B">
            <w:pPr>
              <w:spacing w:line="360" w:lineRule="auto"/>
            </w:pPr>
            <w:r>
              <w:t>Reference</w:t>
            </w:r>
          </w:p>
          <w:p w14:paraId="05D4E8AC" w14:textId="77777777" w:rsidR="009C30F0" w:rsidRDefault="009C30F0" w:rsidP="00D77C7B">
            <w:pPr>
              <w:spacing w:line="360" w:lineRule="auto"/>
            </w:pPr>
            <w:r>
              <w:t>1.58 (1.00 – 2.49)</w:t>
            </w:r>
          </w:p>
          <w:p w14:paraId="53EEB6A5" w14:textId="77777777" w:rsidR="009C30F0" w:rsidRDefault="009C30F0" w:rsidP="00D77C7B">
            <w:pPr>
              <w:spacing w:line="360" w:lineRule="auto"/>
            </w:pPr>
            <w:r>
              <w:t>2.73 (1.12 – 6.64)</w:t>
            </w:r>
          </w:p>
          <w:p w14:paraId="07E1BF92" w14:textId="77777777" w:rsidR="009C30F0" w:rsidRDefault="009C30F0" w:rsidP="00D77C7B">
            <w:pPr>
              <w:spacing w:line="360" w:lineRule="auto"/>
            </w:pPr>
            <w:r>
              <w:t>0.96 (0.39 – 2.36)</w:t>
            </w:r>
          </w:p>
        </w:tc>
        <w:tc>
          <w:tcPr>
            <w:tcW w:w="0" w:type="auto"/>
          </w:tcPr>
          <w:p w14:paraId="7A7EFF87" w14:textId="77777777" w:rsidR="009C30F0" w:rsidRDefault="009C30F0" w:rsidP="00D77C7B">
            <w:pPr>
              <w:spacing w:line="360" w:lineRule="auto"/>
            </w:pPr>
            <w:r>
              <w:t>0.08</w:t>
            </w:r>
          </w:p>
          <w:p w14:paraId="751DE6C9" w14:textId="77777777" w:rsidR="009C30F0" w:rsidRDefault="009C30F0" w:rsidP="00D77C7B">
            <w:pPr>
              <w:spacing w:line="360" w:lineRule="auto"/>
            </w:pPr>
          </w:p>
          <w:p w14:paraId="172B99E5" w14:textId="77777777" w:rsidR="009C30F0" w:rsidRDefault="009C30F0" w:rsidP="00D77C7B">
            <w:pPr>
              <w:spacing w:line="360" w:lineRule="auto"/>
            </w:pPr>
          </w:p>
        </w:tc>
        <w:tc>
          <w:tcPr>
            <w:tcW w:w="0" w:type="auto"/>
          </w:tcPr>
          <w:p w14:paraId="7EBB96D1" w14:textId="77777777" w:rsidR="009C30F0" w:rsidRDefault="009C30F0" w:rsidP="00D77C7B">
            <w:pPr>
              <w:spacing w:line="360" w:lineRule="auto"/>
            </w:pPr>
          </w:p>
          <w:p w14:paraId="7D95CBB4" w14:textId="77777777" w:rsidR="009C30F0" w:rsidRDefault="009C30F0" w:rsidP="00D77C7B">
            <w:pPr>
              <w:spacing w:line="360" w:lineRule="auto"/>
            </w:pPr>
            <w:r>
              <w:t>Reference</w:t>
            </w:r>
          </w:p>
          <w:p w14:paraId="76B4BB4A" w14:textId="77777777" w:rsidR="009C30F0" w:rsidRDefault="009C30F0" w:rsidP="00D77C7B">
            <w:pPr>
              <w:spacing w:line="360" w:lineRule="auto"/>
            </w:pPr>
            <w:r>
              <w:t>1.51 (0.75 – 3.02)</w:t>
            </w:r>
          </w:p>
          <w:p w14:paraId="0E81EC50" w14:textId="77777777" w:rsidR="009C30F0" w:rsidRDefault="009C30F0" w:rsidP="00D77C7B">
            <w:pPr>
              <w:spacing w:line="360" w:lineRule="auto"/>
            </w:pPr>
            <w:r>
              <w:t>2.89 (0.96 – 8.67)</w:t>
            </w:r>
          </w:p>
          <w:p w14:paraId="2953783B" w14:textId="77777777" w:rsidR="009C30F0" w:rsidRDefault="009C30F0" w:rsidP="00D77C7B">
            <w:pPr>
              <w:spacing w:line="360" w:lineRule="auto"/>
            </w:pPr>
            <w:r>
              <w:t>1.67 (0.53 – 5.22)</w:t>
            </w:r>
          </w:p>
        </w:tc>
        <w:tc>
          <w:tcPr>
            <w:tcW w:w="0" w:type="auto"/>
          </w:tcPr>
          <w:p w14:paraId="023827A2" w14:textId="77777777" w:rsidR="009C30F0" w:rsidRDefault="009C30F0" w:rsidP="00D77C7B">
            <w:pPr>
              <w:spacing w:line="360" w:lineRule="auto"/>
            </w:pPr>
            <w:r>
              <w:t>0.21</w:t>
            </w:r>
          </w:p>
          <w:p w14:paraId="3F552E2B" w14:textId="77777777" w:rsidR="009C30F0" w:rsidRDefault="009C30F0" w:rsidP="00D77C7B">
            <w:pPr>
              <w:spacing w:line="360" w:lineRule="auto"/>
            </w:pPr>
          </w:p>
        </w:tc>
      </w:tr>
      <w:tr w:rsidR="009C30F0" w14:paraId="3E5ACE26" w14:textId="77777777" w:rsidTr="00FA64CB">
        <w:tc>
          <w:tcPr>
            <w:tcW w:w="0" w:type="auto"/>
          </w:tcPr>
          <w:p w14:paraId="3E5EC5EE" w14:textId="77777777" w:rsidR="009C30F0" w:rsidRDefault="009C30F0" w:rsidP="00D77C7B">
            <w:pPr>
              <w:spacing w:line="360" w:lineRule="auto"/>
            </w:pPr>
            <w:proofErr w:type="spellStart"/>
            <w:r>
              <w:t>Education</w:t>
            </w:r>
            <w:r w:rsidRPr="00A22974">
              <w:rPr>
                <w:vertAlign w:val="superscript"/>
              </w:rPr>
              <w:t>b</w:t>
            </w:r>
            <w:proofErr w:type="spellEnd"/>
          </w:p>
          <w:p w14:paraId="54DC0677" w14:textId="77777777" w:rsidR="009C30F0" w:rsidRDefault="009C30F0" w:rsidP="00D77C7B">
            <w:pPr>
              <w:tabs>
                <w:tab w:val="left" w:pos="210"/>
              </w:tabs>
              <w:spacing w:line="360" w:lineRule="auto"/>
            </w:pPr>
            <w:r>
              <w:tab/>
              <w:t>Primary</w:t>
            </w:r>
          </w:p>
          <w:p w14:paraId="17F0D641" w14:textId="77777777" w:rsidR="009C30F0" w:rsidRDefault="009C30F0" w:rsidP="00D77C7B">
            <w:pPr>
              <w:tabs>
                <w:tab w:val="left" w:pos="210"/>
              </w:tabs>
              <w:spacing w:line="360" w:lineRule="auto"/>
            </w:pPr>
            <w:r>
              <w:tab/>
              <w:t>Secondary</w:t>
            </w:r>
          </w:p>
          <w:p w14:paraId="0D5838FC" w14:textId="77777777" w:rsidR="009C30F0" w:rsidRDefault="009C30F0" w:rsidP="00D77C7B">
            <w:pPr>
              <w:tabs>
                <w:tab w:val="left" w:pos="210"/>
              </w:tabs>
              <w:spacing w:line="360" w:lineRule="auto"/>
            </w:pPr>
            <w:r>
              <w:tab/>
              <w:t>Vocational</w:t>
            </w:r>
          </w:p>
          <w:p w14:paraId="0C8EC5F6" w14:textId="77777777" w:rsidR="009C30F0" w:rsidRDefault="009C30F0" w:rsidP="00D77C7B">
            <w:pPr>
              <w:tabs>
                <w:tab w:val="left" w:pos="210"/>
              </w:tabs>
              <w:spacing w:line="360" w:lineRule="auto"/>
            </w:pPr>
            <w:r>
              <w:tab/>
              <w:t>University</w:t>
            </w:r>
          </w:p>
          <w:p w14:paraId="5C4D1A80" w14:textId="77777777" w:rsidR="009C30F0" w:rsidRDefault="009C30F0" w:rsidP="00D77C7B">
            <w:pPr>
              <w:tabs>
                <w:tab w:val="left" w:pos="210"/>
              </w:tabs>
              <w:spacing w:line="360" w:lineRule="auto"/>
            </w:pPr>
            <w:r>
              <w:tab/>
              <w:t>None</w:t>
            </w:r>
          </w:p>
        </w:tc>
        <w:tc>
          <w:tcPr>
            <w:tcW w:w="0" w:type="auto"/>
          </w:tcPr>
          <w:p w14:paraId="14FE79D1" w14:textId="77777777" w:rsidR="009C30F0" w:rsidRDefault="009C30F0" w:rsidP="00D77C7B">
            <w:pPr>
              <w:spacing w:line="360" w:lineRule="auto"/>
            </w:pPr>
          </w:p>
          <w:p w14:paraId="01940E30" w14:textId="77777777" w:rsidR="009C30F0" w:rsidRDefault="009C30F0" w:rsidP="00D77C7B">
            <w:pPr>
              <w:spacing w:line="360" w:lineRule="auto"/>
            </w:pPr>
            <w:r>
              <w:t>Reference</w:t>
            </w:r>
          </w:p>
          <w:p w14:paraId="27F0F0F3" w14:textId="77777777" w:rsidR="009C30F0" w:rsidRDefault="009C30F0" w:rsidP="00D77C7B">
            <w:pPr>
              <w:spacing w:line="360" w:lineRule="auto"/>
            </w:pPr>
            <w:r>
              <w:t>1.07 (0.72 – 1.59)</w:t>
            </w:r>
          </w:p>
          <w:p w14:paraId="615865E1" w14:textId="77777777" w:rsidR="009C30F0" w:rsidRDefault="009C30F0" w:rsidP="00D77C7B">
            <w:pPr>
              <w:spacing w:line="360" w:lineRule="auto"/>
            </w:pPr>
            <w:r>
              <w:t>0.63 (0.23 – 1.78)</w:t>
            </w:r>
          </w:p>
          <w:p w14:paraId="174958A6" w14:textId="77777777" w:rsidR="009C30F0" w:rsidRDefault="009C30F0" w:rsidP="00D77C7B">
            <w:pPr>
              <w:spacing w:line="360" w:lineRule="auto"/>
            </w:pPr>
            <w:r>
              <w:t>1.44 (0.57 – 3.61)</w:t>
            </w:r>
          </w:p>
          <w:p w14:paraId="73DA8350" w14:textId="77777777" w:rsidR="009C30F0" w:rsidRDefault="009C30F0" w:rsidP="00D77C7B">
            <w:pPr>
              <w:spacing w:line="360" w:lineRule="auto"/>
            </w:pPr>
            <w:r>
              <w:t>1.36 (0.37 – 4.96)</w:t>
            </w:r>
          </w:p>
        </w:tc>
        <w:tc>
          <w:tcPr>
            <w:tcW w:w="0" w:type="auto"/>
          </w:tcPr>
          <w:p w14:paraId="20EC77F2" w14:textId="77777777" w:rsidR="009C30F0" w:rsidRDefault="009C30F0" w:rsidP="00D77C7B">
            <w:pPr>
              <w:spacing w:line="360" w:lineRule="auto"/>
            </w:pPr>
            <w:r>
              <w:t>0.79</w:t>
            </w:r>
          </w:p>
          <w:p w14:paraId="2AC23756" w14:textId="77777777" w:rsidR="009C30F0" w:rsidRDefault="009C30F0" w:rsidP="00D77C7B">
            <w:pPr>
              <w:spacing w:line="360" w:lineRule="auto"/>
            </w:pPr>
          </w:p>
          <w:p w14:paraId="77D1AF76" w14:textId="77777777" w:rsidR="009C30F0" w:rsidRDefault="009C30F0" w:rsidP="00D77C7B">
            <w:pPr>
              <w:spacing w:line="360" w:lineRule="auto"/>
            </w:pPr>
          </w:p>
        </w:tc>
        <w:tc>
          <w:tcPr>
            <w:tcW w:w="0" w:type="auto"/>
          </w:tcPr>
          <w:p w14:paraId="42453E2C" w14:textId="77777777" w:rsidR="009C30F0" w:rsidRDefault="009C30F0" w:rsidP="00D77C7B">
            <w:pPr>
              <w:spacing w:line="360" w:lineRule="auto"/>
            </w:pPr>
          </w:p>
          <w:p w14:paraId="756F0502" w14:textId="77777777" w:rsidR="009C30F0" w:rsidRDefault="009C30F0" w:rsidP="00D77C7B">
            <w:pPr>
              <w:spacing w:line="360" w:lineRule="auto"/>
            </w:pPr>
          </w:p>
          <w:p w14:paraId="3F201490" w14:textId="77777777" w:rsidR="009C30F0" w:rsidRDefault="009C30F0" w:rsidP="00D77C7B">
            <w:pPr>
              <w:spacing w:line="360" w:lineRule="auto"/>
            </w:pPr>
          </w:p>
        </w:tc>
        <w:tc>
          <w:tcPr>
            <w:tcW w:w="0" w:type="auto"/>
          </w:tcPr>
          <w:p w14:paraId="4CC1B573" w14:textId="77777777" w:rsidR="009C30F0" w:rsidRDefault="009C30F0" w:rsidP="00D77C7B">
            <w:pPr>
              <w:spacing w:line="360" w:lineRule="auto"/>
            </w:pPr>
          </w:p>
        </w:tc>
      </w:tr>
      <w:tr w:rsidR="009C30F0" w14:paraId="63BD8FCE" w14:textId="77777777" w:rsidTr="00FA64CB">
        <w:tc>
          <w:tcPr>
            <w:tcW w:w="0" w:type="auto"/>
          </w:tcPr>
          <w:p w14:paraId="3CA36BAF" w14:textId="77777777" w:rsidR="009C30F0" w:rsidRDefault="009C30F0" w:rsidP="00D77C7B">
            <w:pPr>
              <w:tabs>
                <w:tab w:val="left" w:pos="179"/>
              </w:tabs>
              <w:spacing w:line="360" w:lineRule="auto"/>
            </w:pPr>
            <w:proofErr w:type="spellStart"/>
            <w:r>
              <w:t>Employment</w:t>
            </w:r>
            <w:r w:rsidRPr="00A22974">
              <w:rPr>
                <w:vertAlign w:val="superscript"/>
              </w:rPr>
              <w:t>b</w:t>
            </w:r>
            <w:proofErr w:type="spellEnd"/>
          </w:p>
          <w:p w14:paraId="6466F748" w14:textId="77777777" w:rsidR="009C30F0" w:rsidRDefault="009C30F0" w:rsidP="00D77C7B">
            <w:pPr>
              <w:tabs>
                <w:tab w:val="left" w:pos="179"/>
              </w:tabs>
              <w:spacing w:line="360" w:lineRule="auto"/>
            </w:pPr>
            <w:r>
              <w:tab/>
              <w:t>Unemployed</w:t>
            </w:r>
          </w:p>
          <w:p w14:paraId="5D2975C6" w14:textId="77777777" w:rsidR="009C30F0" w:rsidRDefault="009C30F0" w:rsidP="00D77C7B">
            <w:pPr>
              <w:tabs>
                <w:tab w:val="left" w:pos="179"/>
              </w:tabs>
              <w:spacing w:line="360" w:lineRule="auto"/>
            </w:pPr>
            <w:r>
              <w:tab/>
              <w:t>Student</w:t>
            </w:r>
          </w:p>
          <w:p w14:paraId="1A9806FF" w14:textId="77777777" w:rsidR="009C30F0" w:rsidRDefault="009C30F0" w:rsidP="00D77C7B">
            <w:pPr>
              <w:tabs>
                <w:tab w:val="left" w:pos="179"/>
              </w:tabs>
              <w:spacing w:line="360" w:lineRule="auto"/>
            </w:pPr>
            <w:r>
              <w:tab/>
              <w:t>Self-employed</w:t>
            </w:r>
          </w:p>
          <w:p w14:paraId="555124D9" w14:textId="77777777" w:rsidR="009C30F0" w:rsidRDefault="009C30F0" w:rsidP="00D77C7B">
            <w:pPr>
              <w:tabs>
                <w:tab w:val="left" w:pos="179"/>
              </w:tabs>
              <w:spacing w:line="360" w:lineRule="auto"/>
            </w:pPr>
            <w:r>
              <w:tab/>
              <w:t>Paid employee</w:t>
            </w:r>
          </w:p>
          <w:p w14:paraId="24FF8C39" w14:textId="77777777" w:rsidR="009C30F0" w:rsidRDefault="009C30F0" w:rsidP="00D77C7B">
            <w:pPr>
              <w:tabs>
                <w:tab w:val="left" w:pos="179"/>
              </w:tabs>
              <w:spacing w:line="360" w:lineRule="auto"/>
            </w:pPr>
            <w:r>
              <w:tab/>
              <w:t>Unpaid family worker</w:t>
            </w:r>
          </w:p>
          <w:p w14:paraId="7AB3360E" w14:textId="77777777" w:rsidR="009C30F0" w:rsidRDefault="009C30F0" w:rsidP="00D77C7B">
            <w:pPr>
              <w:tabs>
                <w:tab w:val="left" w:pos="179"/>
              </w:tabs>
              <w:spacing w:line="360" w:lineRule="auto"/>
            </w:pPr>
            <w:r>
              <w:tab/>
              <w:t>Retired</w:t>
            </w:r>
          </w:p>
        </w:tc>
        <w:tc>
          <w:tcPr>
            <w:tcW w:w="0" w:type="auto"/>
          </w:tcPr>
          <w:p w14:paraId="482D9EA3" w14:textId="77777777" w:rsidR="009C30F0" w:rsidRDefault="009C30F0" w:rsidP="00D77C7B">
            <w:pPr>
              <w:spacing w:line="360" w:lineRule="auto"/>
            </w:pPr>
          </w:p>
          <w:p w14:paraId="192BAE41" w14:textId="77777777" w:rsidR="009C30F0" w:rsidRDefault="009C30F0" w:rsidP="00D77C7B">
            <w:pPr>
              <w:spacing w:line="360" w:lineRule="auto"/>
            </w:pPr>
            <w:r>
              <w:t>Reference</w:t>
            </w:r>
            <w:r>
              <w:br/>
              <w:t>0.93 (0.40 – 2.16)</w:t>
            </w:r>
          </w:p>
          <w:p w14:paraId="3BC8C1B0" w14:textId="77777777" w:rsidR="009C30F0" w:rsidRDefault="009C30F0" w:rsidP="00D77C7B">
            <w:pPr>
              <w:spacing w:line="360" w:lineRule="auto"/>
            </w:pPr>
            <w:r>
              <w:t>2.44 (1.28 – 4.64)</w:t>
            </w:r>
          </w:p>
          <w:p w14:paraId="1FBB611E" w14:textId="77777777" w:rsidR="009C30F0" w:rsidRDefault="009C30F0" w:rsidP="00D77C7B">
            <w:pPr>
              <w:spacing w:line="360" w:lineRule="auto"/>
            </w:pPr>
            <w:r>
              <w:t>2.20 (1.11 – 4.38)</w:t>
            </w:r>
          </w:p>
          <w:p w14:paraId="7289901D" w14:textId="77777777" w:rsidR="009C30F0" w:rsidRDefault="009C30F0" w:rsidP="00D77C7B">
            <w:pPr>
              <w:spacing w:line="360" w:lineRule="auto"/>
            </w:pPr>
            <w:r>
              <w:t>1.30 (0.62 – 2.72)</w:t>
            </w:r>
          </w:p>
          <w:p w14:paraId="226AAF09" w14:textId="77777777" w:rsidR="009C30F0" w:rsidRDefault="009C30F0" w:rsidP="00D77C7B">
            <w:pPr>
              <w:spacing w:line="360" w:lineRule="auto"/>
            </w:pPr>
            <w:r>
              <w:t>1.65 (0.22 – 12.60)</w:t>
            </w:r>
          </w:p>
        </w:tc>
        <w:tc>
          <w:tcPr>
            <w:tcW w:w="0" w:type="auto"/>
          </w:tcPr>
          <w:p w14:paraId="71C9A18A" w14:textId="77777777" w:rsidR="009C30F0" w:rsidRDefault="009C30F0" w:rsidP="00D77C7B">
            <w:pPr>
              <w:spacing w:line="360" w:lineRule="auto"/>
            </w:pPr>
            <w:r>
              <w:t>0.01</w:t>
            </w:r>
          </w:p>
          <w:p w14:paraId="5F4730F4" w14:textId="77777777" w:rsidR="009C30F0" w:rsidRDefault="009C30F0" w:rsidP="00D77C7B">
            <w:pPr>
              <w:spacing w:line="360" w:lineRule="auto"/>
            </w:pPr>
          </w:p>
          <w:p w14:paraId="492DEA5D" w14:textId="77777777" w:rsidR="009C30F0" w:rsidRDefault="009C30F0" w:rsidP="00D77C7B">
            <w:pPr>
              <w:spacing w:line="360" w:lineRule="auto"/>
            </w:pPr>
          </w:p>
          <w:p w14:paraId="0184D6F1" w14:textId="77777777" w:rsidR="009C30F0" w:rsidRDefault="009C30F0" w:rsidP="00D77C7B">
            <w:pPr>
              <w:spacing w:line="360" w:lineRule="auto"/>
            </w:pPr>
          </w:p>
        </w:tc>
        <w:tc>
          <w:tcPr>
            <w:tcW w:w="0" w:type="auto"/>
          </w:tcPr>
          <w:p w14:paraId="60369744" w14:textId="77777777" w:rsidR="009C30F0" w:rsidRDefault="009C30F0" w:rsidP="00D77C7B">
            <w:pPr>
              <w:spacing w:line="360" w:lineRule="auto"/>
            </w:pPr>
          </w:p>
        </w:tc>
        <w:tc>
          <w:tcPr>
            <w:tcW w:w="0" w:type="auto"/>
          </w:tcPr>
          <w:p w14:paraId="295602FE" w14:textId="77777777" w:rsidR="009C30F0" w:rsidRDefault="009C30F0" w:rsidP="00D77C7B">
            <w:pPr>
              <w:spacing w:line="360" w:lineRule="auto"/>
            </w:pPr>
          </w:p>
        </w:tc>
      </w:tr>
      <w:tr w:rsidR="009C30F0" w:rsidRPr="00530C28" w14:paraId="206449BE" w14:textId="77777777" w:rsidTr="00FA64CB">
        <w:tc>
          <w:tcPr>
            <w:tcW w:w="0" w:type="auto"/>
          </w:tcPr>
          <w:p w14:paraId="7A42C140" w14:textId="77777777" w:rsidR="009C30F0" w:rsidRDefault="009C30F0" w:rsidP="00D77C7B">
            <w:pPr>
              <w:spacing w:line="360" w:lineRule="auto"/>
              <w:ind w:left="179" w:hanging="179"/>
            </w:pPr>
            <w:r>
              <w:t xml:space="preserve">Socioeconomic </w:t>
            </w:r>
            <w:proofErr w:type="spellStart"/>
            <w:r>
              <w:t>status</w:t>
            </w:r>
            <w:r w:rsidRPr="00530C28">
              <w:rPr>
                <w:vertAlign w:val="superscript"/>
              </w:rPr>
              <w:t>c</w:t>
            </w:r>
            <w:proofErr w:type="spellEnd"/>
          </w:p>
          <w:p w14:paraId="6DFCB845" w14:textId="77777777" w:rsidR="009C30F0" w:rsidRDefault="009C30F0" w:rsidP="00D77C7B">
            <w:pPr>
              <w:spacing w:line="360" w:lineRule="auto"/>
              <w:ind w:left="179" w:hanging="179"/>
            </w:pPr>
            <w:r>
              <w:lastRenderedPageBreak/>
              <w:tab/>
              <w:t>Highest quintile</w:t>
            </w:r>
          </w:p>
          <w:p w14:paraId="1336315F" w14:textId="77777777" w:rsidR="009C30F0" w:rsidRDefault="009C30F0" w:rsidP="00D77C7B">
            <w:pPr>
              <w:spacing w:line="360" w:lineRule="auto"/>
              <w:ind w:left="179" w:hanging="179"/>
            </w:pPr>
            <w:r>
              <w:tab/>
              <w:t>2</w:t>
            </w:r>
            <w:r w:rsidRPr="00530C28">
              <w:rPr>
                <w:vertAlign w:val="superscript"/>
              </w:rPr>
              <w:t>nd</w:t>
            </w:r>
            <w:r>
              <w:t xml:space="preserve"> highest quintile</w:t>
            </w:r>
          </w:p>
          <w:p w14:paraId="2110B832" w14:textId="77777777" w:rsidR="009C30F0" w:rsidRPr="00C277FA" w:rsidRDefault="009C30F0" w:rsidP="00D77C7B">
            <w:pPr>
              <w:spacing w:line="360" w:lineRule="auto"/>
              <w:ind w:left="179" w:hanging="179"/>
              <w:rPr>
                <w:lang w:val="fr-FR"/>
              </w:rPr>
            </w:pPr>
            <w:r>
              <w:tab/>
            </w:r>
            <w:r w:rsidRPr="00C277FA">
              <w:rPr>
                <w:lang w:val="fr-FR"/>
              </w:rPr>
              <w:t>Middle quintile</w:t>
            </w:r>
          </w:p>
          <w:p w14:paraId="19770FDD" w14:textId="77777777" w:rsidR="009C30F0" w:rsidRPr="00530C28" w:rsidRDefault="009C30F0" w:rsidP="00D77C7B">
            <w:pPr>
              <w:spacing w:line="360" w:lineRule="auto"/>
              <w:ind w:left="179" w:hanging="179"/>
              <w:rPr>
                <w:lang w:val="fr-FR"/>
              </w:rPr>
            </w:pPr>
            <w:r>
              <w:rPr>
                <w:lang w:val="fr-FR"/>
              </w:rPr>
              <w:tab/>
            </w:r>
            <w:r w:rsidRPr="00530C28">
              <w:rPr>
                <w:lang w:val="fr-FR"/>
              </w:rPr>
              <w:t>2</w:t>
            </w:r>
            <w:r w:rsidRPr="00530C28">
              <w:rPr>
                <w:vertAlign w:val="superscript"/>
                <w:lang w:val="fr-FR"/>
              </w:rPr>
              <w:t>nd</w:t>
            </w:r>
            <w:r w:rsidRPr="00530C28">
              <w:rPr>
                <w:lang w:val="fr-FR"/>
              </w:rPr>
              <w:t xml:space="preserve"> </w:t>
            </w:r>
            <w:proofErr w:type="spellStart"/>
            <w:r w:rsidRPr="00530C28">
              <w:rPr>
                <w:lang w:val="fr-FR"/>
              </w:rPr>
              <w:t>Poorest</w:t>
            </w:r>
            <w:proofErr w:type="spellEnd"/>
            <w:r w:rsidRPr="00530C28">
              <w:rPr>
                <w:lang w:val="fr-FR"/>
              </w:rPr>
              <w:t xml:space="preserve"> quintile</w:t>
            </w:r>
          </w:p>
          <w:p w14:paraId="07A83F85" w14:textId="77777777" w:rsidR="009C30F0" w:rsidRPr="00530C28" w:rsidRDefault="009C30F0" w:rsidP="00D77C7B">
            <w:pPr>
              <w:spacing w:line="360" w:lineRule="auto"/>
              <w:ind w:left="179" w:hanging="179"/>
              <w:rPr>
                <w:lang w:val="fr-FR"/>
              </w:rPr>
            </w:pPr>
            <w:r>
              <w:rPr>
                <w:lang w:val="fr-FR"/>
              </w:rPr>
              <w:tab/>
            </w:r>
            <w:proofErr w:type="spellStart"/>
            <w:r w:rsidRPr="00530C28">
              <w:rPr>
                <w:lang w:val="fr-FR"/>
              </w:rPr>
              <w:t>Poorest</w:t>
            </w:r>
            <w:proofErr w:type="spellEnd"/>
            <w:r w:rsidRPr="00530C28">
              <w:rPr>
                <w:lang w:val="fr-FR"/>
              </w:rPr>
              <w:t xml:space="preserve"> q</w:t>
            </w:r>
            <w:r>
              <w:rPr>
                <w:lang w:val="fr-FR"/>
              </w:rPr>
              <w:t>uintile</w:t>
            </w:r>
          </w:p>
        </w:tc>
        <w:tc>
          <w:tcPr>
            <w:tcW w:w="0" w:type="auto"/>
          </w:tcPr>
          <w:p w14:paraId="5C998790" w14:textId="77777777" w:rsidR="009C30F0" w:rsidRDefault="009C30F0" w:rsidP="00D77C7B">
            <w:pPr>
              <w:spacing w:line="360" w:lineRule="auto"/>
              <w:rPr>
                <w:lang w:val="fr-FR"/>
              </w:rPr>
            </w:pPr>
          </w:p>
          <w:p w14:paraId="08F28CA3" w14:textId="77777777" w:rsidR="009C30F0" w:rsidRDefault="009C30F0" w:rsidP="00D77C7B">
            <w:pPr>
              <w:spacing w:line="360" w:lineRule="auto"/>
              <w:rPr>
                <w:lang w:val="fr-FR"/>
              </w:rPr>
            </w:pPr>
            <w:r>
              <w:rPr>
                <w:lang w:val="fr-FR"/>
              </w:rPr>
              <w:lastRenderedPageBreak/>
              <w:t>Reference</w:t>
            </w:r>
          </w:p>
          <w:p w14:paraId="5C09FD37" w14:textId="77777777" w:rsidR="009C30F0" w:rsidRDefault="009C30F0" w:rsidP="00D77C7B">
            <w:pPr>
              <w:spacing w:line="360" w:lineRule="auto"/>
              <w:rPr>
                <w:lang w:val="fr-FR"/>
              </w:rPr>
            </w:pPr>
            <w:r>
              <w:rPr>
                <w:lang w:val="fr-FR"/>
              </w:rPr>
              <w:t>1.21 (0.62 – 2.37)</w:t>
            </w:r>
          </w:p>
          <w:p w14:paraId="06440312" w14:textId="77777777" w:rsidR="009C30F0" w:rsidRDefault="009C30F0" w:rsidP="00D77C7B">
            <w:pPr>
              <w:spacing w:line="360" w:lineRule="auto"/>
              <w:rPr>
                <w:lang w:val="fr-FR"/>
              </w:rPr>
            </w:pPr>
            <w:r>
              <w:rPr>
                <w:lang w:val="fr-FR"/>
              </w:rPr>
              <w:t>0.73 (0.36 – 1.49)</w:t>
            </w:r>
          </w:p>
          <w:p w14:paraId="7A368614" w14:textId="77777777" w:rsidR="009C30F0" w:rsidRDefault="009C30F0" w:rsidP="00D77C7B">
            <w:pPr>
              <w:spacing w:line="360" w:lineRule="auto"/>
              <w:rPr>
                <w:lang w:val="fr-FR"/>
              </w:rPr>
            </w:pPr>
            <w:r>
              <w:rPr>
                <w:lang w:val="fr-FR"/>
              </w:rPr>
              <w:t>1.11 (0.57 – 2.17)</w:t>
            </w:r>
          </w:p>
          <w:p w14:paraId="18C2A47B" w14:textId="77777777" w:rsidR="009C30F0" w:rsidRPr="00530C28" w:rsidRDefault="009C30F0" w:rsidP="00D77C7B">
            <w:pPr>
              <w:spacing w:line="360" w:lineRule="auto"/>
              <w:rPr>
                <w:lang w:val="fr-FR"/>
              </w:rPr>
            </w:pPr>
            <w:r>
              <w:rPr>
                <w:lang w:val="fr-FR"/>
              </w:rPr>
              <w:t>1.10 (0.56 – 2.17)</w:t>
            </w:r>
          </w:p>
        </w:tc>
        <w:tc>
          <w:tcPr>
            <w:tcW w:w="0" w:type="auto"/>
          </w:tcPr>
          <w:p w14:paraId="7E2CB5DB" w14:textId="77777777" w:rsidR="009C30F0" w:rsidRDefault="009C30F0" w:rsidP="00D77C7B">
            <w:pPr>
              <w:spacing w:line="360" w:lineRule="auto"/>
              <w:rPr>
                <w:lang w:val="fr-FR"/>
              </w:rPr>
            </w:pPr>
            <w:r>
              <w:rPr>
                <w:lang w:val="fr-FR"/>
              </w:rPr>
              <w:lastRenderedPageBreak/>
              <w:t>0.49</w:t>
            </w:r>
          </w:p>
          <w:p w14:paraId="14499516" w14:textId="77777777" w:rsidR="009C30F0" w:rsidRDefault="009C30F0" w:rsidP="00D77C7B">
            <w:pPr>
              <w:spacing w:line="360" w:lineRule="auto"/>
              <w:rPr>
                <w:lang w:val="fr-FR"/>
              </w:rPr>
            </w:pPr>
          </w:p>
          <w:p w14:paraId="65E930A7" w14:textId="77777777" w:rsidR="009C30F0" w:rsidRPr="00530C28" w:rsidRDefault="009C30F0" w:rsidP="00D77C7B">
            <w:pPr>
              <w:spacing w:line="360" w:lineRule="auto"/>
              <w:rPr>
                <w:lang w:val="fr-FR"/>
              </w:rPr>
            </w:pPr>
          </w:p>
        </w:tc>
        <w:tc>
          <w:tcPr>
            <w:tcW w:w="0" w:type="auto"/>
          </w:tcPr>
          <w:p w14:paraId="3DFC5155" w14:textId="77777777" w:rsidR="009C30F0" w:rsidRPr="00530C28" w:rsidRDefault="009C30F0" w:rsidP="00D77C7B">
            <w:pPr>
              <w:spacing w:line="360" w:lineRule="auto"/>
              <w:rPr>
                <w:lang w:val="fr-FR"/>
              </w:rPr>
            </w:pPr>
          </w:p>
        </w:tc>
        <w:tc>
          <w:tcPr>
            <w:tcW w:w="0" w:type="auto"/>
          </w:tcPr>
          <w:p w14:paraId="13C8FB7B" w14:textId="77777777" w:rsidR="009C30F0" w:rsidRPr="00530C28" w:rsidRDefault="009C30F0" w:rsidP="00D77C7B">
            <w:pPr>
              <w:spacing w:line="360" w:lineRule="auto"/>
              <w:rPr>
                <w:lang w:val="fr-FR"/>
              </w:rPr>
            </w:pPr>
          </w:p>
        </w:tc>
      </w:tr>
    </w:tbl>
    <w:bookmarkEnd w:id="11"/>
    <w:p w14:paraId="426DD05F" w14:textId="77777777" w:rsidR="009C30F0" w:rsidRDefault="009C30F0" w:rsidP="00D77C7B">
      <w:pPr>
        <w:spacing w:line="360" w:lineRule="auto"/>
        <w:rPr>
          <w:sz w:val="20"/>
        </w:rPr>
      </w:pPr>
      <w:proofErr w:type="spellStart"/>
      <w:r>
        <w:rPr>
          <w:sz w:val="20"/>
          <w:vertAlign w:val="superscript"/>
        </w:rPr>
        <w:t>a</w:t>
      </w:r>
      <w:r>
        <w:rPr>
          <w:sz w:val="20"/>
        </w:rPr>
        <w:t>Multivariable</w:t>
      </w:r>
      <w:proofErr w:type="spellEnd"/>
      <w:r>
        <w:rPr>
          <w:sz w:val="20"/>
        </w:rPr>
        <w:t xml:space="preserve"> model considers individuals aged </w:t>
      </w:r>
      <w:r>
        <w:rPr>
          <w:rFonts w:cstheme="minorHAnsi"/>
          <w:sz w:val="20"/>
        </w:rPr>
        <w:t>≥</w:t>
      </w:r>
      <w:r>
        <w:rPr>
          <w:sz w:val="20"/>
        </w:rPr>
        <w:t>16 years and i</w:t>
      </w:r>
      <w:r w:rsidRPr="003B1A18">
        <w:rPr>
          <w:sz w:val="20"/>
        </w:rPr>
        <w:t>nc</w:t>
      </w:r>
      <w:r>
        <w:rPr>
          <w:sz w:val="20"/>
        </w:rPr>
        <w:t>ludes a cubic spline variable for age t</w:t>
      </w:r>
      <w:r w:rsidRPr="00DC7A97">
        <w:rPr>
          <w:sz w:val="20"/>
        </w:rPr>
        <w:t xml:space="preserve">o account for change in </w:t>
      </w:r>
      <w:r>
        <w:rPr>
          <w:sz w:val="20"/>
        </w:rPr>
        <w:t xml:space="preserve">prevalence with respect to </w:t>
      </w:r>
      <w:r w:rsidRPr="00DC7A97">
        <w:rPr>
          <w:sz w:val="20"/>
        </w:rPr>
        <w:t>age</w:t>
      </w:r>
      <w:r>
        <w:rPr>
          <w:sz w:val="20"/>
        </w:rPr>
        <w:t xml:space="preserve">. </w:t>
      </w:r>
      <w:proofErr w:type="spellStart"/>
      <w:r w:rsidRPr="00061796">
        <w:rPr>
          <w:sz w:val="20"/>
          <w:vertAlign w:val="superscript"/>
        </w:rPr>
        <w:t>b</w:t>
      </w:r>
      <w:r>
        <w:rPr>
          <w:sz w:val="20"/>
        </w:rPr>
        <w:t>Education</w:t>
      </w:r>
      <w:proofErr w:type="spellEnd"/>
      <w:r>
        <w:rPr>
          <w:sz w:val="20"/>
        </w:rPr>
        <w:t xml:space="preserve">, employment, marital status and socioeconomic status data are applicable to individuals aged &gt;16 years. </w:t>
      </w:r>
      <w:proofErr w:type="spellStart"/>
      <w:r w:rsidRPr="00061796">
        <w:rPr>
          <w:sz w:val="20"/>
          <w:vertAlign w:val="superscript"/>
        </w:rPr>
        <w:t>c</w:t>
      </w:r>
      <w:r>
        <w:rPr>
          <w:sz w:val="20"/>
        </w:rPr>
        <w:t>Socioeconomic</w:t>
      </w:r>
      <w:proofErr w:type="spellEnd"/>
      <w:r>
        <w:rPr>
          <w:sz w:val="20"/>
        </w:rPr>
        <w:t xml:space="preserve"> quintiles are derived for the 44 health surveillance areas in the serosurvey in which the participants resided.</w:t>
      </w:r>
    </w:p>
    <w:p w14:paraId="09DF97E5" w14:textId="77777777" w:rsidR="009C30F0" w:rsidRDefault="009C30F0" w:rsidP="00D77C7B">
      <w:pPr>
        <w:spacing w:line="360" w:lineRule="auto"/>
        <w:rPr>
          <w:b/>
        </w:rPr>
      </w:pPr>
      <w:r>
        <w:rPr>
          <w:b/>
        </w:rPr>
        <w:br w:type="page"/>
      </w:r>
    </w:p>
    <w:p w14:paraId="61D2D553" w14:textId="77777777" w:rsidR="009C30F0" w:rsidRPr="008A5EC6" w:rsidRDefault="009C30F0" w:rsidP="00D77C7B">
      <w:pPr>
        <w:spacing w:line="360" w:lineRule="auto"/>
        <w:jc w:val="both"/>
      </w:pPr>
      <w:r>
        <w:rPr>
          <w:b/>
        </w:rPr>
        <w:lastRenderedPageBreak/>
        <w:t xml:space="preserve">Table 3: </w:t>
      </w:r>
      <w:r>
        <w:t xml:space="preserve">Characteristics of participants and outcome of community evaluation of HBV treatment eligibility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7"/>
        <w:gridCol w:w="1711"/>
        <w:gridCol w:w="1559"/>
        <w:gridCol w:w="1691"/>
      </w:tblGrid>
      <w:tr w:rsidR="009C30F0" w14:paraId="5A5A0B1F" w14:textId="77777777" w:rsidTr="00FA64CB">
        <w:tc>
          <w:tcPr>
            <w:tcW w:w="2977" w:type="dxa"/>
            <w:tcBorders>
              <w:left w:val="nil"/>
            </w:tcBorders>
          </w:tcPr>
          <w:p w14:paraId="704EC6A3" w14:textId="77777777" w:rsidR="009C30F0" w:rsidRDefault="009C30F0" w:rsidP="00D77C7B">
            <w:pPr>
              <w:spacing w:line="360" w:lineRule="auto"/>
              <w:rPr>
                <w:b/>
              </w:rPr>
            </w:pPr>
            <w:r>
              <w:rPr>
                <w:b/>
              </w:rPr>
              <w:t>Characteristic</w:t>
            </w:r>
          </w:p>
          <w:p w14:paraId="1927543A" w14:textId="77777777" w:rsidR="009C30F0" w:rsidRDefault="009C30F0" w:rsidP="00D77C7B">
            <w:pPr>
              <w:spacing w:line="360" w:lineRule="auto"/>
              <w:rPr>
                <w:b/>
              </w:rPr>
            </w:pPr>
            <w:r>
              <w:rPr>
                <w:b/>
              </w:rPr>
              <w:t>m</w:t>
            </w:r>
            <w:r w:rsidRPr="00CA10E3">
              <w:rPr>
                <w:b/>
              </w:rPr>
              <w:t xml:space="preserve">edian (IQR) or </w:t>
            </w:r>
            <w:proofErr w:type="gramStart"/>
            <w:r w:rsidRPr="00CA10E3">
              <w:rPr>
                <w:b/>
              </w:rPr>
              <w:t>n(</w:t>
            </w:r>
            <w:proofErr w:type="gramEnd"/>
            <w:r w:rsidRPr="00CA10E3">
              <w:rPr>
                <w:b/>
              </w:rPr>
              <w:t>%)</w:t>
            </w:r>
          </w:p>
          <w:p w14:paraId="14D6F609" w14:textId="77777777" w:rsidR="009C30F0" w:rsidRPr="00CA10E3" w:rsidRDefault="009C30F0" w:rsidP="00D77C7B">
            <w:pPr>
              <w:spacing w:line="360" w:lineRule="auto"/>
              <w:rPr>
                <w:b/>
              </w:rPr>
            </w:pPr>
          </w:p>
        </w:tc>
        <w:tc>
          <w:tcPr>
            <w:tcW w:w="1711" w:type="dxa"/>
          </w:tcPr>
          <w:p w14:paraId="15A97D41" w14:textId="77777777" w:rsidR="009C30F0" w:rsidRDefault="009C30F0" w:rsidP="00D77C7B">
            <w:pPr>
              <w:spacing w:line="360" w:lineRule="auto"/>
              <w:rPr>
                <w:b/>
              </w:rPr>
            </w:pPr>
            <w:r>
              <w:rPr>
                <w:b/>
              </w:rPr>
              <w:t xml:space="preserve">All participants </w:t>
            </w:r>
          </w:p>
          <w:p w14:paraId="2236F31E" w14:textId="77777777" w:rsidR="009C30F0" w:rsidRDefault="009C30F0" w:rsidP="00D77C7B">
            <w:pPr>
              <w:spacing w:line="360" w:lineRule="auto"/>
              <w:rPr>
                <w:b/>
              </w:rPr>
            </w:pPr>
            <w:r>
              <w:rPr>
                <w:b/>
              </w:rPr>
              <w:t>n=94</w:t>
            </w:r>
          </w:p>
        </w:tc>
        <w:tc>
          <w:tcPr>
            <w:tcW w:w="1559" w:type="dxa"/>
          </w:tcPr>
          <w:p w14:paraId="31198AD5" w14:textId="77777777" w:rsidR="009C30F0" w:rsidRDefault="009C30F0" w:rsidP="00D77C7B">
            <w:pPr>
              <w:spacing w:line="360" w:lineRule="auto"/>
              <w:rPr>
                <w:b/>
              </w:rPr>
            </w:pPr>
            <w:r>
              <w:rPr>
                <w:b/>
              </w:rPr>
              <w:t xml:space="preserve">HIV positive </w:t>
            </w:r>
            <w:proofErr w:type="spellStart"/>
            <w:r>
              <w:rPr>
                <w:b/>
              </w:rPr>
              <w:t>population</w:t>
            </w:r>
            <w:r w:rsidRPr="00224695">
              <w:rPr>
                <w:b/>
                <w:vertAlign w:val="superscript"/>
              </w:rPr>
              <w:t>a</w:t>
            </w:r>
            <w:proofErr w:type="spellEnd"/>
            <w:r>
              <w:rPr>
                <w:b/>
              </w:rPr>
              <w:t xml:space="preserve"> </w:t>
            </w:r>
          </w:p>
          <w:p w14:paraId="3BEFEB6A" w14:textId="77777777" w:rsidR="009C30F0" w:rsidRDefault="009C30F0" w:rsidP="00D77C7B">
            <w:pPr>
              <w:spacing w:line="360" w:lineRule="auto"/>
              <w:rPr>
                <w:b/>
              </w:rPr>
            </w:pPr>
            <w:r>
              <w:rPr>
                <w:b/>
              </w:rPr>
              <w:t>n=24</w:t>
            </w:r>
          </w:p>
        </w:tc>
        <w:tc>
          <w:tcPr>
            <w:tcW w:w="1691" w:type="dxa"/>
            <w:tcBorders>
              <w:right w:val="nil"/>
            </w:tcBorders>
          </w:tcPr>
          <w:p w14:paraId="7E2719C5" w14:textId="77777777" w:rsidR="009C30F0" w:rsidRDefault="009C30F0" w:rsidP="00D77C7B">
            <w:pPr>
              <w:spacing w:line="360" w:lineRule="auto"/>
              <w:rPr>
                <w:b/>
              </w:rPr>
            </w:pPr>
            <w:r>
              <w:rPr>
                <w:b/>
              </w:rPr>
              <w:t>HIV negative population</w:t>
            </w:r>
          </w:p>
          <w:p w14:paraId="3D1499B8" w14:textId="77777777" w:rsidR="009C30F0" w:rsidRDefault="009C30F0" w:rsidP="00D77C7B">
            <w:pPr>
              <w:spacing w:line="360" w:lineRule="auto"/>
              <w:rPr>
                <w:b/>
              </w:rPr>
            </w:pPr>
            <w:r>
              <w:rPr>
                <w:b/>
              </w:rPr>
              <w:t>n=69</w:t>
            </w:r>
          </w:p>
        </w:tc>
      </w:tr>
      <w:tr w:rsidR="009C30F0" w14:paraId="5232F63A" w14:textId="77777777" w:rsidTr="00FA64CB">
        <w:tc>
          <w:tcPr>
            <w:tcW w:w="2977" w:type="dxa"/>
            <w:tcBorders>
              <w:left w:val="nil"/>
            </w:tcBorders>
          </w:tcPr>
          <w:p w14:paraId="4B6997F3" w14:textId="77777777" w:rsidR="009C30F0" w:rsidRPr="00A05AC3" w:rsidRDefault="009C30F0" w:rsidP="00D77C7B">
            <w:pPr>
              <w:spacing w:line="360" w:lineRule="auto"/>
            </w:pPr>
            <w:r w:rsidRPr="00A05AC3">
              <w:t>Age</w:t>
            </w:r>
            <w:r>
              <w:t>, years</w:t>
            </w:r>
          </w:p>
        </w:tc>
        <w:tc>
          <w:tcPr>
            <w:tcW w:w="1711" w:type="dxa"/>
          </w:tcPr>
          <w:p w14:paraId="2CF73080" w14:textId="77777777" w:rsidR="009C30F0" w:rsidRPr="00A05AC3" w:rsidRDefault="009C30F0" w:rsidP="00D77C7B">
            <w:pPr>
              <w:spacing w:line="360" w:lineRule="auto"/>
            </w:pPr>
            <w:r w:rsidRPr="00A05AC3">
              <w:t>36 (</w:t>
            </w:r>
            <w:r>
              <w:t>29, 41)</w:t>
            </w:r>
          </w:p>
        </w:tc>
        <w:tc>
          <w:tcPr>
            <w:tcW w:w="1559" w:type="dxa"/>
          </w:tcPr>
          <w:p w14:paraId="220C7592" w14:textId="77777777" w:rsidR="009C30F0" w:rsidRPr="00A05AC3" w:rsidRDefault="009C30F0" w:rsidP="00D77C7B">
            <w:pPr>
              <w:spacing w:line="360" w:lineRule="auto"/>
            </w:pPr>
            <w:r>
              <w:t>39 (36, 47)</w:t>
            </w:r>
          </w:p>
        </w:tc>
        <w:tc>
          <w:tcPr>
            <w:tcW w:w="1691" w:type="dxa"/>
            <w:tcBorders>
              <w:right w:val="nil"/>
            </w:tcBorders>
          </w:tcPr>
          <w:p w14:paraId="53071810" w14:textId="77777777" w:rsidR="009C30F0" w:rsidRPr="00A05AC3" w:rsidRDefault="009C30F0" w:rsidP="00D77C7B">
            <w:pPr>
              <w:spacing w:line="360" w:lineRule="auto"/>
            </w:pPr>
            <w:r>
              <w:t>34 (27, 38)</w:t>
            </w:r>
          </w:p>
        </w:tc>
      </w:tr>
      <w:tr w:rsidR="009C30F0" w14:paraId="3F54E763" w14:textId="77777777" w:rsidTr="00FA64CB">
        <w:tc>
          <w:tcPr>
            <w:tcW w:w="2977" w:type="dxa"/>
            <w:tcBorders>
              <w:left w:val="nil"/>
              <w:bottom w:val="single" w:sz="4" w:space="0" w:color="auto"/>
            </w:tcBorders>
          </w:tcPr>
          <w:p w14:paraId="081CF5CD" w14:textId="77777777" w:rsidR="009C30F0" w:rsidRPr="00A05AC3" w:rsidRDefault="009C30F0" w:rsidP="00D77C7B">
            <w:pPr>
              <w:spacing w:line="360" w:lineRule="auto"/>
            </w:pPr>
            <w:r w:rsidRPr="00A05AC3">
              <w:t>Sex</w:t>
            </w:r>
            <w:r>
              <w:t>, female</w:t>
            </w:r>
          </w:p>
        </w:tc>
        <w:tc>
          <w:tcPr>
            <w:tcW w:w="1711" w:type="dxa"/>
            <w:tcBorders>
              <w:bottom w:val="single" w:sz="4" w:space="0" w:color="auto"/>
            </w:tcBorders>
          </w:tcPr>
          <w:p w14:paraId="5A0E6E12" w14:textId="77777777" w:rsidR="009C30F0" w:rsidRPr="00A05AC3" w:rsidRDefault="009C30F0" w:rsidP="00D77C7B">
            <w:pPr>
              <w:spacing w:line="360" w:lineRule="auto"/>
            </w:pPr>
            <w:r>
              <w:t>49 (52)</w:t>
            </w:r>
          </w:p>
        </w:tc>
        <w:tc>
          <w:tcPr>
            <w:tcW w:w="1559" w:type="dxa"/>
            <w:tcBorders>
              <w:bottom w:val="single" w:sz="4" w:space="0" w:color="auto"/>
            </w:tcBorders>
          </w:tcPr>
          <w:p w14:paraId="76A19602" w14:textId="77777777" w:rsidR="009C30F0" w:rsidRDefault="009C30F0" w:rsidP="00D77C7B">
            <w:pPr>
              <w:spacing w:line="360" w:lineRule="auto"/>
            </w:pPr>
            <w:r>
              <w:t>14 (58)</w:t>
            </w:r>
          </w:p>
        </w:tc>
        <w:tc>
          <w:tcPr>
            <w:tcW w:w="1691" w:type="dxa"/>
            <w:tcBorders>
              <w:bottom w:val="single" w:sz="4" w:space="0" w:color="auto"/>
              <w:right w:val="nil"/>
            </w:tcBorders>
          </w:tcPr>
          <w:p w14:paraId="3004B307" w14:textId="77777777" w:rsidR="009C30F0" w:rsidRDefault="009C30F0" w:rsidP="00D77C7B">
            <w:pPr>
              <w:spacing w:line="360" w:lineRule="auto"/>
            </w:pPr>
            <w:r>
              <w:t>35 (51)</w:t>
            </w:r>
          </w:p>
        </w:tc>
      </w:tr>
      <w:tr w:rsidR="009C30F0" w14:paraId="77F6C836" w14:textId="77777777" w:rsidTr="00FA64CB">
        <w:tc>
          <w:tcPr>
            <w:tcW w:w="2977" w:type="dxa"/>
            <w:tcBorders>
              <w:top w:val="nil"/>
              <w:left w:val="nil"/>
              <w:bottom w:val="nil"/>
            </w:tcBorders>
          </w:tcPr>
          <w:p w14:paraId="373DA49F" w14:textId="77777777" w:rsidR="009C30F0" w:rsidRPr="008A5EC6" w:rsidRDefault="009C30F0" w:rsidP="00D77C7B">
            <w:pPr>
              <w:tabs>
                <w:tab w:val="left" w:pos="321"/>
              </w:tabs>
              <w:spacing w:line="360" w:lineRule="auto"/>
            </w:pPr>
            <w:r w:rsidRPr="008A5EC6">
              <w:t>CD4 count</w:t>
            </w:r>
            <w:r>
              <w:t xml:space="preserve"> (cells/mm</w:t>
            </w:r>
            <w:proofErr w:type="gramStart"/>
            <w:r w:rsidRPr="008A5EC6">
              <w:rPr>
                <w:vertAlign w:val="superscript"/>
              </w:rPr>
              <w:t>3</w:t>
            </w:r>
            <w:r>
              <w:t>)</w:t>
            </w:r>
            <w:r w:rsidRPr="000C4E49">
              <w:rPr>
                <w:vertAlign w:val="superscript"/>
              </w:rPr>
              <w:t>b</w:t>
            </w:r>
            <w:proofErr w:type="gramEnd"/>
          </w:p>
        </w:tc>
        <w:tc>
          <w:tcPr>
            <w:tcW w:w="1711" w:type="dxa"/>
            <w:tcBorders>
              <w:top w:val="nil"/>
              <w:bottom w:val="nil"/>
            </w:tcBorders>
          </w:tcPr>
          <w:p w14:paraId="52E13191" w14:textId="77777777" w:rsidR="009C30F0" w:rsidRPr="00A05AC3" w:rsidRDefault="009C30F0" w:rsidP="00D77C7B">
            <w:pPr>
              <w:tabs>
                <w:tab w:val="left" w:pos="390"/>
              </w:tabs>
              <w:spacing w:line="360" w:lineRule="auto"/>
            </w:pPr>
          </w:p>
        </w:tc>
        <w:tc>
          <w:tcPr>
            <w:tcW w:w="1559" w:type="dxa"/>
            <w:tcBorders>
              <w:top w:val="nil"/>
              <w:bottom w:val="nil"/>
            </w:tcBorders>
          </w:tcPr>
          <w:p w14:paraId="24375E4B" w14:textId="77777777" w:rsidR="009C30F0" w:rsidRDefault="009C30F0" w:rsidP="00D77C7B">
            <w:pPr>
              <w:tabs>
                <w:tab w:val="left" w:pos="390"/>
              </w:tabs>
              <w:spacing w:line="360" w:lineRule="auto"/>
            </w:pPr>
            <w:r>
              <w:t>519 (412, 577)</w:t>
            </w:r>
          </w:p>
        </w:tc>
        <w:tc>
          <w:tcPr>
            <w:tcW w:w="1691" w:type="dxa"/>
            <w:tcBorders>
              <w:top w:val="nil"/>
              <w:bottom w:val="nil"/>
              <w:right w:val="nil"/>
            </w:tcBorders>
          </w:tcPr>
          <w:p w14:paraId="7B293C2F" w14:textId="77777777" w:rsidR="009C30F0" w:rsidRDefault="009C30F0" w:rsidP="00D77C7B">
            <w:pPr>
              <w:tabs>
                <w:tab w:val="left" w:pos="390"/>
              </w:tabs>
              <w:spacing w:line="360" w:lineRule="auto"/>
            </w:pPr>
          </w:p>
        </w:tc>
      </w:tr>
      <w:tr w:rsidR="009C30F0" w14:paraId="447EDC7B" w14:textId="77777777" w:rsidTr="00FA64CB">
        <w:tc>
          <w:tcPr>
            <w:tcW w:w="2977" w:type="dxa"/>
            <w:tcBorders>
              <w:top w:val="nil"/>
              <w:left w:val="nil"/>
              <w:bottom w:val="nil"/>
            </w:tcBorders>
          </w:tcPr>
          <w:p w14:paraId="516BCA9C" w14:textId="77777777" w:rsidR="009C30F0" w:rsidRDefault="009C30F0" w:rsidP="00D77C7B">
            <w:pPr>
              <w:tabs>
                <w:tab w:val="left" w:pos="321"/>
              </w:tabs>
              <w:spacing w:line="360" w:lineRule="auto"/>
            </w:pPr>
            <w:r>
              <w:t>On ART</w:t>
            </w:r>
          </w:p>
        </w:tc>
        <w:tc>
          <w:tcPr>
            <w:tcW w:w="1711" w:type="dxa"/>
            <w:tcBorders>
              <w:top w:val="nil"/>
              <w:bottom w:val="nil"/>
            </w:tcBorders>
          </w:tcPr>
          <w:p w14:paraId="2F489A6A" w14:textId="77777777" w:rsidR="009C30F0" w:rsidRPr="00A05AC3" w:rsidRDefault="009C30F0" w:rsidP="00D77C7B">
            <w:pPr>
              <w:tabs>
                <w:tab w:val="left" w:pos="390"/>
              </w:tabs>
              <w:spacing w:line="360" w:lineRule="auto"/>
            </w:pPr>
          </w:p>
        </w:tc>
        <w:tc>
          <w:tcPr>
            <w:tcW w:w="1559" w:type="dxa"/>
            <w:tcBorders>
              <w:top w:val="nil"/>
              <w:bottom w:val="nil"/>
            </w:tcBorders>
          </w:tcPr>
          <w:p w14:paraId="0F58A2E3" w14:textId="77777777" w:rsidR="009C30F0" w:rsidRDefault="009C30F0" w:rsidP="00D77C7B">
            <w:pPr>
              <w:tabs>
                <w:tab w:val="left" w:pos="390"/>
              </w:tabs>
              <w:spacing w:line="360" w:lineRule="auto"/>
            </w:pPr>
            <w:r>
              <w:t>16/24 (67)</w:t>
            </w:r>
          </w:p>
        </w:tc>
        <w:tc>
          <w:tcPr>
            <w:tcW w:w="1691" w:type="dxa"/>
            <w:tcBorders>
              <w:top w:val="nil"/>
              <w:bottom w:val="nil"/>
              <w:right w:val="nil"/>
            </w:tcBorders>
          </w:tcPr>
          <w:p w14:paraId="566D91CA" w14:textId="77777777" w:rsidR="009C30F0" w:rsidRDefault="009C30F0" w:rsidP="00D77C7B">
            <w:pPr>
              <w:tabs>
                <w:tab w:val="left" w:pos="390"/>
              </w:tabs>
              <w:spacing w:line="360" w:lineRule="auto"/>
            </w:pPr>
          </w:p>
        </w:tc>
      </w:tr>
      <w:tr w:rsidR="009C30F0" w14:paraId="0B25987A" w14:textId="77777777" w:rsidTr="00FA64CB">
        <w:tc>
          <w:tcPr>
            <w:tcW w:w="2977" w:type="dxa"/>
            <w:tcBorders>
              <w:top w:val="nil"/>
              <w:left w:val="nil"/>
              <w:bottom w:val="single" w:sz="4" w:space="0" w:color="auto"/>
            </w:tcBorders>
          </w:tcPr>
          <w:p w14:paraId="51DD3C50" w14:textId="77777777" w:rsidR="009C30F0" w:rsidRDefault="009C30F0" w:rsidP="00D77C7B">
            <w:pPr>
              <w:tabs>
                <w:tab w:val="left" w:pos="321"/>
              </w:tabs>
              <w:spacing w:line="360" w:lineRule="auto"/>
            </w:pPr>
            <w:r>
              <w:t>On TDF or 3TC</w:t>
            </w:r>
          </w:p>
        </w:tc>
        <w:tc>
          <w:tcPr>
            <w:tcW w:w="1711" w:type="dxa"/>
            <w:tcBorders>
              <w:top w:val="nil"/>
              <w:bottom w:val="single" w:sz="4" w:space="0" w:color="auto"/>
            </w:tcBorders>
          </w:tcPr>
          <w:p w14:paraId="2F5FBCE7" w14:textId="77777777" w:rsidR="009C30F0" w:rsidRPr="00A05AC3" w:rsidRDefault="009C30F0" w:rsidP="00D77C7B">
            <w:pPr>
              <w:tabs>
                <w:tab w:val="left" w:pos="390"/>
              </w:tabs>
              <w:spacing w:line="360" w:lineRule="auto"/>
            </w:pPr>
          </w:p>
        </w:tc>
        <w:tc>
          <w:tcPr>
            <w:tcW w:w="1559" w:type="dxa"/>
            <w:tcBorders>
              <w:top w:val="nil"/>
              <w:bottom w:val="single" w:sz="4" w:space="0" w:color="auto"/>
            </w:tcBorders>
          </w:tcPr>
          <w:p w14:paraId="06DEBCB8" w14:textId="77777777" w:rsidR="009C30F0" w:rsidRDefault="009C30F0" w:rsidP="00D77C7B">
            <w:pPr>
              <w:tabs>
                <w:tab w:val="left" w:pos="390"/>
              </w:tabs>
              <w:spacing w:line="360" w:lineRule="auto"/>
            </w:pPr>
            <w:r>
              <w:t>16/24 (67)</w:t>
            </w:r>
          </w:p>
        </w:tc>
        <w:tc>
          <w:tcPr>
            <w:tcW w:w="1691" w:type="dxa"/>
            <w:tcBorders>
              <w:top w:val="nil"/>
              <w:bottom w:val="single" w:sz="4" w:space="0" w:color="auto"/>
              <w:right w:val="nil"/>
            </w:tcBorders>
          </w:tcPr>
          <w:p w14:paraId="29FA874F" w14:textId="77777777" w:rsidR="009C30F0" w:rsidRDefault="009C30F0" w:rsidP="00D77C7B">
            <w:pPr>
              <w:tabs>
                <w:tab w:val="left" w:pos="390"/>
              </w:tabs>
              <w:spacing w:line="360" w:lineRule="auto"/>
            </w:pPr>
          </w:p>
        </w:tc>
      </w:tr>
      <w:tr w:rsidR="009C30F0" w14:paraId="0BDD9B8D" w14:textId="77777777" w:rsidTr="00FA64CB">
        <w:trPr>
          <w:trHeight w:val="272"/>
        </w:trPr>
        <w:tc>
          <w:tcPr>
            <w:tcW w:w="2977" w:type="dxa"/>
            <w:tcBorders>
              <w:left w:val="nil"/>
              <w:bottom w:val="nil"/>
            </w:tcBorders>
            <w:vAlign w:val="bottom"/>
          </w:tcPr>
          <w:p w14:paraId="3C572B54" w14:textId="77777777" w:rsidR="009C30F0" w:rsidRDefault="009C30F0" w:rsidP="00D77C7B">
            <w:pPr>
              <w:spacing w:line="360" w:lineRule="auto"/>
              <w:rPr>
                <w:b/>
              </w:rPr>
            </w:pPr>
            <w:r>
              <w:rPr>
                <w:b/>
              </w:rPr>
              <w:t>Symptoms/signs of CLD</w:t>
            </w:r>
          </w:p>
        </w:tc>
        <w:tc>
          <w:tcPr>
            <w:tcW w:w="1711" w:type="dxa"/>
            <w:tcBorders>
              <w:bottom w:val="nil"/>
            </w:tcBorders>
          </w:tcPr>
          <w:p w14:paraId="77261964" w14:textId="77777777" w:rsidR="009C30F0" w:rsidRPr="00A05AC3" w:rsidRDefault="009C30F0" w:rsidP="00D77C7B">
            <w:pPr>
              <w:spacing w:line="360" w:lineRule="auto"/>
            </w:pPr>
          </w:p>
        </w:tc>
        <w:tc>
          <w:tcPr>
            <w:tcW w:w="1559" w:type="dxa"/>
            <w:tcBorders>
              <w:bottom w:val="nil"/>
            </w:tcBorders>
          </w:tcPr>
          <w:p w14:paraId="0BA91667" w14:textId="77777777" w:rsidR="009C30F0" w:rsidRPr="00A05AC3" w:rsidRDefault="009C30F0" w:rsidP="00D77C7B">
            <w:pPr>
              <w:spacing w:line="360" w:lineRule="auto"/>
            </w:pPr>
          </w:p>
        </w:tc>
        <w:tc>
          <w:tcPr>
            <w:tcW w:w="1691" w:type="dxa"/>
            <w:tcBorders>
              <w:bottom w:val="nil"/>
              <w:right w:val="nil"/>
            </w:tcBorders>
          </w:tcPr>
          <w:p w14:paraId="70CD37AB" w14:textId="77777777" w:rsidR="009C30F0" w:rsidRPr="00A05AC3" w:rsidRDefault="009C30F0" w:rsidP="00D77C7B">
            <w:pPr>
              <w:spacing w:line="360" w:lineRule="auto"/>
            </w:pPr>
          </w:p>
        </w:tc>
      </w:tr>
      <w:tr w:rsidR="009C30F0" w14:paraId="23742C4E" w14:textId="77777777" w:rsidTr="00FA64CB">
        <w:tc>
          <w:tcPr>
            <w:tcW w:w="2977" w:type="dxa"/>
            <w:tcBorders>
              <w:top w:val="nil"/>
              <w:left w:val="nil"/>
              <w:bottom w:val="nil"/>
            </w:tcBorders>
          </w:tcPr>
          <w:p w14:paraId="4FA53096" w14:textId="77777777" w:rsidR="009C30F0" w:rsidRPr="00A05AC3" w:rsidRDefault="009C30F0" w:rsidP="00D77C7B">
            <w:pPr>
              <w:spacing w:line="360" w:lineRule="auto"/>
            </w:pPr>
            <w:r>
              <w:t>Signs of CLD</w:t>
            </w:r>
          </w:p>
        </w:tc>
        <w:tc>
          <w:tcPr>
            <w:tcW w:w="1711" w:type="dxa"/>
            <w:tcBorders>
              <w:top w:val="nil"/>
              <w:bottom w:val="nil"/>
            </w:tcBorders>
          </w:tcPr>
          <w:p w14:paraId="0F45C575" w14:textId="77777777" w:rsidR="009C30F0" w:rsidRDefault="009C30F0" w:rsidP="00D77C7B">
            <w:pPr>
              <w:spacing w:line="360" w:lineRule="auto"/>
            </w:pPr>
            <w:r>
              <w:t>3 (3)</w:t>
            </w:r>
          </w:p>
        </w:tc>
        <w:tc>
          <w:tcPr>
            <w:tcW w:w="1559" w:type="dxa"/>
            <w:tcBorders>
              <w:top w:val="nil"/>
              <w:bottom w:val="nil"/>
            </w:tcBorders>
          </w:tcPr>
          <w:p w14:paraId="02B4E09D" w14:textId="77777777" w:rsidR="009C30F0" w:rsidRDefault="009C30F0" w:rsidP="00D77C7B">
            <w:pPr>
              <w:spacing w:line="360" w:lineRule="auto"/>
            </w:pPr>
            <w:r>
              <w:t>1 (4)</w:t>
            </w:r>
          </w:p>
        </w:tc>
        <w:tc>
          <w:tcPr>
            <w:tcW w:w="1691" w:type="dxa"/>
            <w:tcBorders>
              <w:top w:val="nil"/>
              <w:bottom w:val="nil"/>
              <w:right w:val="nil"/>
            </w:tcBorders>
          </w:tcPr>
          <w:p w14:paraId="7019A8F8" w14:textId="77777777" w:rsidR="009C30F0" w:rsidRDefault="009C30F0" w:rsidP="00D77C7B">
            <w:pPr>
              <w:spacing w:line="360" w:lineRule="auto"/>
            </w:pPr>
            <w:r>
              <w:t>2 (3)</w:t>
            </w:r>
          </w:p>
        </w:tc>
      </w:tr>
      <w:tr w:rsidR="009C30F0" w14:paraId="5373B321" w14:textId="77777777" w:rsidTr="00FA64CB">
        <w:trPr>
          <w:trHeight w:val="272"/>
        </w:trPr>
        <w:tc>
          <w:tcPr>
            <w:tcW w:w="2977" w:type="dxa"/>
            <w:tcBorders>
              <w:left w:val="nil"/>
              <w:bottom w:val="nil"/>
            </w:tcBorders>
            <w:vAlign w:val="bottom"/>
          </w:tcPr>
          <w:p w14:paraId="3AD480A2" w14:textId="77777777" w:rsidR="009C30F0" w:rsidRDefault="009C30F0" w:rsidP="00D77C7B">
            <w:pPr>
              <w:spacing w:line="360" w:lineRule="auto"/>
              <w:rPr>
                <w:b/>
              </w:rPr>
            </w:pPr>
            <w:r>
              <w:rPr>
                <w:b/>
              </w:rPr>
              <w:t>Past medical history</w:t>
            </w:r>
          </w:p>
        </w:tc>
        <w:tc>
          <w:tcPr>
            <w:tcW w:w="1711" w:type="dxa"/>
            <w:tcBorders>
              <w:bottom w:val="nil"/>
            </w:tcBorders>
          </w:tcPr>
          <w:p w14:paraId="05578798" w14:textId="77777777" w:rsidR="009C30F0" w:rsidRPr="00A05AC3" w:rsidRDefault="009C30F0" w:rsidP="00D77C7B">
            <w:pPr>
              <w:spacing w:line="360" w:lineRule="auto"/>
            </w:pPr>
          </w:p>
        </w:tc>
        <w:tc>
          <w:tcPr>
            <w:tcW w:w="1559" w:type="dxa"/>
            <w:tcBorders>
              <w:bottom w:val="nil"/>
            </w:tcBorders>
          </w:tcPr>
          <w:p w14:paraId="09F9834D" w14:textId="77777777" w:rsidR="009C30F0" w:rsidRPr="00A05AC3" w:rsidRDefault="009C30F0" w:rsidP="00D77C7B">
            <w:pPr>
              <w:spacing w:line="360" w:lineRule="auto"/>
            </w:pPr>
          </w:p>
        </w:tc>
        <w:tc>
          <w:tcPr>
            <w:tcW w:w="1691" w:type="dxa"/>
            <w:tcBorders>
              <w:bottom w:val="nil"/>
              <w:right w:val="nil"/>
            </w:tcBorders>
          </w:tcPr>
          <w:p w14:paraId="442ED379" w14:textId="77777777" w:rsidR="009C30F0" w:rsidRPr="00A05AC3" w:rsidRDefault="009C30F0" w:rsidP="00D77C7B">
            <w:pPr>
              <w:spacing w:line="360" w:lineRule="auto"/>
            </w:pPr>
          </w:p>
        </w:tc>
      </w:tr>
      <w:tr w:rsidR="009C30F0" w14:paraId="24B47578" w14:textId="77777777" w:rsidTr="00FA64CB">
        <w:tc>
          <w:tcPr>
            <w:tcW w:w="2977" w:type="dxa"/>
            <w:tcBorders>
              <w:top w:val="nil"/>
              <w:left w:val="nil"/>
              <w:bottom w:val="nil"/>
            </w:tcBorders>
          </w:tcPr>
          <w:p w14:paraId="18ABE197" w14:textId="77777777" w:rsidR="009C30F0" w:rsidRPr="00A05AC3" w:rsidRDefault="009C30F0" w:rsidP="00D77C7B">
            <w:pPr>
              <w:spacing w:line="360" w:lineRule="auto"/>
            </w:pPr>
            <w:r w:rsidRPr="00A05AC3">
              <w:t>History of tuberculosis</w:t>
            </w:r>
          </w:p>
        </w:tc>
        <w:tc>
          <w:tcPr>
            <w:tcW w:w="1711" w:type="dxa"/>
            <w:tcBorders>
              <w:top w:val="nil"/>
              <w:bottom w:val="nil"/>
            </w:tcBorders>
          </w:tcPr>
          <w:p w14:paraId="14FA2737" w14:textId="77777777" w:rsidR="009C30F0" w:rsidRPr="00A05AC3" w:rsidRDefault="009C30F0" w:rsidP="00D77C7B">
            <w:pPr>
              <w:spacing w:line="360" w:lineRule="auto"/>
            </w:pPr>
            <w:r>
              <w:t>7 (7)</w:t>
            </w:r>
          </w:p>
        </w:tc>
        <w:tc>
          <w:tcPr>
            <w:tcW w:w="1559" w:type="dxa"/>
            <w:tcBorders>
              <w:top w:val="nil"/>
              <w:bottom w:val="nil"/>
            </w:tcBorders>
          </w:tcPr>
          <w:p w14:paraId="5BBF15C9" w14:textId="77777777" w:rsidR="009C30F0" w:rsidRDefault="009C30F0" w:rsidP="00D77C7B">
            <w:pPr>
              <w:spacing w:line="360" w:lineRule="auto"/>
            </w:pPr>
            <w:r>
              <w:t>6 (25)</w:t>
            </w:r>
          </w:p>
        </w:tc>
        <w:tc>
          <w:tcPr>
            <w:tcW w:w="1691" w:type="dxa"/>
            <w:tcBorders>
              <w:top w:val="nil"/>
              <w:bottom w:val="nil"/>
              <w:right w:val="nil"/>
            </w:tcBorders>
          </w:tcPr>
          <w:p w14:paraId="4CB3B1AF" w14:textId="77777777" w:rsidR="009C30F0" w:rsidRDefault="009C30F0" w:rsidP="00D77C7B">
            <w:pPr>
              <w:spacing w:line="360" w:lineRule="auto"/>
            </w:pPr>
            <w:r>
              <w:t>1 (1)</w:t>
            </w:r>
          </w:p>
        </w:tc>
      </w:tr>
      <w:tr w:rsidR="009C30F0" w14:paraId="39727FD9" w14:textId="77777777" w:rsidTr="00FA64CB">
        <w:tc>
          <w:tcPr>
            <w:tcW w:w="2977" w:type="dxa"/>
            <w:tcBorders>
              <w:top w:val="nil"/>
              <w:left w:val="nil"/>
              <w:bottom w:val="nil"/>
            </w:tcBorders>
          </w:tcPr>
          <w:p w14:paraId="3A0B4FD7" w14:textId="77777777" w:rsidR="009C30F0" w:rsidRPr="00A05AC3" w:rsidRDefault="009C30F0" w:rsidP="00D77C7B">
            <w:pPr>
              <w:spacing w:line="360" w:lineRule="auto"/>
            </w:pPr>
            <w:r w:rsidRPr="00A05AC3">
              <w:t>Diabetes</w:t>
            </w:r>
          </w:p>
        </w:tc>
        <w:tc>
          <w:tcPr>
            <w:tcW w:w="1711" w:type="dxa"/>
            <w:tcBorders>
              <w:top w:val="nil"/>
              <w:bottom w:val="nil"/>
            </w:tcBorders>
          </w:tcPr>
          <w:p w14:paraId="5F02BD60" w14:textId="77777777" w:rsidR="009C30F0" w:rsidRPr="00A05AC3" w:rsidRDefault="009C30F0" w:rsidP="00D77C7B">
            <w:pPr>
              <w:spacing w:line="360" w:lineRule="auto"/>
            </w:pPr>
            <w:r>
              <w:t>1 (1)</w:t>
            </w:r>
          </w:p>
        </w:tc>
        <w:tc>
          <w:tcPr>
            <w:tcW w:w="1559" w:type="dxa"/>
            <w:tcBorders>
              <w:top w:val="nil"/>
              <w:bottom w:val="nil"/>
            </w:tcBorders>
          </w:tcPr>
          <w:p w14:paraId="0727F6A7" w14:textId="77777777" w:rsidR="009C30F0" w:rsidRDefault="009C30F0" w:rsidP="00D77C7B">
            <w:pPr>
              <w:spacing w:line="360" w:lineRule="auto"/>
            </w:pPr>
            <w:r>
              <w:t>0 (0)</w:t>
            </w:r>
          </w:p>
        </w:tc>
        <w:tc>
          <w:tcPr>
            <w:tcW w:w="1691" w:type="dxa"/>
            <w:tcBorders>
              <w:top w:val="nil"/>
              <w:bottom w:val="nil"/>
              <w:right w:val="nil"/>
            </w:tcBorders>
          </w:tcPr>
          <w:p w14:paraId="232E11ED" w14:textId="77777777" w:rsidR="009C30F0" w:rsidRDefault="009C30F0" w:rsidP="00D77C7B">
            <w:pPr>
              <w:spacing w:line="360" w:lineRule="auto"/>
            </w:pPr>
            <w:r>
              <w:t>1 (1)</w:t>
            </w:r>
          </w:p>
        </w:tc>
      </w:tr>
      <w:tr w:rsidR="009C30F0" w14:paraId="1CB690EF" w14:textId="77777777" w:rsidTr="00FA64CB">
        <w:tc>
          <w:tcPr>
            <w:tcW w:w="2977" w:type="dxa"/>
            <w:tcBorders>
              <w:top w:val="nil"/>
              <w:left w:val="nil"/>
              <w:bottom w:val="nil"/>
            </w:tcBorders>
          </w:tcPr>
          <w:p w14:paraId="789F7DFF" w14:textId="77777777" w:rsidR="009C30F0" w:rsidRPr="00A05AC3" w:rsidRDefault="009C30F0" w:rsidP="00D77C7B">
            <w:pPr>
              <w:spacing w:line="360" w:lineRule="auto"/>
            </w:pPr>
            <w:r>
              <w:t>Renal disease</w:t>
            </w:r>
          </w:p>
        </w:tc>
        <w:tc>
          <w:tcPr>
            <w:tcW w:w="1711" w:type="dxa"/>
            <w:tcBorders>
              <w:top w:val="nil"/>
              <w:bottom w:val="nil"/>
            </w:tcBorders>
          </w:tcPr>
          <w:p w14:paraId="19B19B7F" w14:textId="77777777" w:rsidR="009C30F0" w:rsidRPr="00A05AC3" w:rsidRDefault="009C30F0" w:rsidP="00D77C7B">
            <w:pPr>
              <w:spacing w:line="360" w:lineRule="auto"/>
            </w:pPr>
            <w:r>
              <w:t>1 (1)</w:t>
            </w:r>
          </w:p>
        </w:tc>
        <w:tc>
          <w:tcPr>
            <w:tcW w:w="1559" w:type="dxa"/>
            <w:tcBorders>
              <w:top w:val="nil"/>
              <w:bottom w:val="nil"/>
            </w:tcBorders>
          </w:tcPr>
          <w:p w14:paraId="4DA7145A" w14:textId="77777777" w:rsidR="009C30F0" w:rsidRDefault="009C30F0" w:rsidP="00D77C7B">
            <w:pPr>
              <w:spacing w:line="360" w:lineRule="auto"/>
            </w:pPr>
            <w:r>
              <w:t>0 (0)</w:t>
            </w:r>
          </w:p>
        </w:tc>
        <w:tc>
          <w:tcPr>
            <w:tcW w:w="1691" w:type="dxa"/>
            <w:tcBorders>
              <w:top w:val="nil"/>
              <w:bottom w:val="nil"/>
              <w:right w:val="nil"/>
            </w:tcBorders>
          </w:tcPr>
          <w:p w14:paraId="1DC4A9E6" w14:textId="77777777" w:rsidR="009C30F0" w:rsidRDefault="009C30F0" w:rsidP="00D77C7B">
            <w:pPr>
              <w:spacing w:line="360" w:lineRule="auto"/>
            </w:pPr>
            <w:r>
              <w:t>1 (1)</w:t>
            </w:r>
          </w:p>
        </w:tc>
      </w:tr>
      <w:tr w:rsidR="009C30F0" w14:paraId="56604F4A" w14:textId="77777777" w:rsidTr="00FA64CB">
        <w:tc>
          <w:tcPr>
            <w:tcW w:w="2977" w:type="dxa"/>
            <w:tcBorders>
              <w:top w:val="nil"/>
              <w:left w:val="nil"/>
              <w:bottom w:val="single" w:sz="4" w:space="0" w:color="auto"/>
            </w:tcBorders>
          </w:tcPr>
          <w:p w14:paraId="22E2D307" w14:textId="77777777" w:rsidR="009C30F0" w:rsidRPr="00A05AC3" w:rsidRDefault="009C30F0" w:rsidP="00D77C7B">
            <w:pPr>
              <w:spacing w:line="360" w:lineRule="auto"/>
            </w:pPr>
            <w:r>
              <w:t>Hypertension</w:t>
            </w:r>
          </w:p>
        </w:tc>
        <w:tc>
          <w:tcPr>
            <w:tcW w:w="1711" w:type="dxa"/>
            <w:tcBorders>
              <w:top w:val="nil"/>
              <w:bottom w:val="single" w:sz="4" w:space="0" w:color="auto"/>
            </w:tcBorders>
          </w:tcPr>
          <w:p w14:paraId="72C681D7" w14:textId="77777777" w:rsidR="009C30F0" w:rsidRDefault="009C30F0" w:rsidP="00D77C7B">
            <w:pPr>
              <w:spacing w:line="360" w:lineRule="auto"/>
            </w:pPr>
            <w:r>
              <w:t>1 (1)</w:t>
            </w:r>
          </w:p>
        </w:tc>
        <w:tc>
          <w:tcPr>
            <w:tcW w:w="1559" w:type="dxa"/>
            <w:tcBorders>
              <w:top w:val="nil"/>
              <w:bottom w:val="single" w:sz="4" w:space="0" w:color="auto"/>
            </w:tcBorders>
          </w:tcPr>
          <w:p w14:paraId="44700E31" w14:textId="77777777" w:rsidR="009C30F0" w:rsidRDefault="009C30F0" w:rsidP="00D77C7B">
            <w:pPr>
              <w:spacing w:line="360" w:lineRule="auto"/>
            </w:pPr>
            <w:r>
              <w:t>0 (0)</w:t>
            </w:r>
          </w:p>
        </w:tc>
        <w:tc>
          <w:tcPr>
            <w:tcW w:w="1691" w:type="dxa"/>
            <w:tcBorders>
              <w:top w:val="nil"/>
              <w:bottom w:val="single" w:sz="4" w:space="0" w:color="auto"/>
              <w:right w:val="nil"/>
            </w:tcBorders>
          </w:tcPr>
          <w:p w14:paraId="19DD35A9" w14:textId="77777777" w:rsidR="009C30F0" w:rsidRDefault="009C30F0" w:rsidP="00D77C7B">
            <w:pPr>
              <w:spacing w:line="360" w:lineRule="auto"/>
            </w:pPr>
            <w:r>
              <w:t>1 (1)</w:t>
            </w:r>
          </w:p>
        </w:tc>
      </w:tr>
      <w:tr w:rsidR="009C30F0" w14:paraId="01642232" w14:textId="77777777" w:rsidTr="00FA64CB">
        <w:trPr>
          <w:trHeight w:val="272"/>
        </w:trPr>
        <w:tc>
          <w:tcPr>
            <w:tcW w:w="2977" w:type="dxa"/>
            <w:tcBorders>
              <w:left w:val="nil"/>
              <w:bottom w:val="nil"/>
            </w:tcBorders>
            <w:vAlign w:val="bottom"/>
          </w:tcPr>
          <w:p w14:paraId="47CE9AE1" w14:textId="77777777" w:rsidR="009C30F0" w:rsidRPr="00CA10E3" w:rsidRDefault="009C30F0" w:rsidP="00D77C7B">
            <w:pPr>
              <w:spacing w:line="360" w:lineRule="auto"/>
              <w:rPr>
                <w:b/>
              </w:rPr>
            </w:pPr>
            <w:r w:rsidRPr="00CA10E3">
              <w:rPr>
                <w:b/>
              </w:rPr>
              <w:t>Alcohol consumption</w:t>
            </w:r>
          </w:p>
        </w:tc>
        <w:tc>
          <w:tcPr>
            <w:tcW w:w="1711" w:type="dxa"/>
            <w:tcBorders>
              <w:bottom w:val="nil"/>
            </w:tcBorders>
          </w:tcPr>
          <w:p w14:paraId="5C189123" w14:textId="77777777" w:rsidR="009C30F0" w:rsidRDefault="009C30F0" w:rsidP="00D77C7B">
            <w:pPr>
              <w:spacing w:line="360" w:lineRule="auto"/>
            </w:pPr>
          </w:p>
        </w:tc>
        <w:tc>
          <w:tcPr>
            <w:tcW w:w="1559" w:type="dxa"/>
            <w:tcBorders>
              <w:bottom w:val="nil"/>
            </w:tcBorders>
          </w:tcPr>
          <w:p w14:paraId="3584DF08" w14:textId="77777777" w:rsidR="009C30F0" w:rsidRDefault="009C30F0" w:rsidP="00D77C7B">
            <w:pPr>
              <w:spacing w:line="360" w:lineRule="auto"/>
            </w:pPr>
          </w:p>
        </w:tc>
        <w:tc>
          <w:tcPr>
            <w:tcW w:w="1691" w:type="dxa"/>
            <w:tcBorders>
              <w:bottom w:val="nil"/>
              <w:right w:val="nil"/>
            </w:tcBorders>
          </w:tcPr>
          <w:p w14:paraId="456CFE49" w14:textId="77777777" w:rsidR="009C30F0" w:rsidRDefault="009C30F0" w:rsidP="00D77C7B">
            <w:pPr>
              <w:spacing w:line="360" w:lineRule="auto"/>
            </w:pPr>
          </w:p>
        </w:tc>
      </w:tr>
      <w:tr w:rsidR="009C30F0" w14:paraId="313EFAF7" w14:textId="77777777" w:rsidTr="00FA64CB">
        <w:tc>
          <w:tcPr>
            <w:tcW w:w="2977" w:type="dxa"/>
            <w:tcBorders>
              <w:top w:val="nil"/>
              <w:left w:val="nil"/>
              <w:bottom w:val="nil"/>
            </w:tcBorders>
          </w:tcPr>
          <w:p w14:paraId="79808C50" w14:textId="77777777" w:rsidR="009C30F0" w:rsidRDefault="009C30F0" w:rsidP="00D77C7B">
            <w:pPr>
              <w:tabs>
                <w:tab w:val="left" w:pos="345"/>
              </w:tabs>
              <w:spacing w:line="360" w:lineRule="auto"/>
            </w:pPr>
            <w:r>
              <w:t>Abstinent</w:t>
            </w:r>
          </w:p>
        </w:tc>
        <w:tc>
          <w:tcPr>
            <w:tcW w:w="1711" w:type="dxa"/>
            <w:tcBorders>
              <w:top w:val="nil"/>
              <w:bottom w:val="nil"/>
            </w:tcBorders>
          </w:tcPr>
          <w:p w14:paraId="5393C316" w14:textId="77777777" w:rsidR="009C30F0" w:rsidRDefault="009C30F0" w:rsidP="00D77C7B">
            <w:pPr>
              <w:spacing w:line="360" w:lineRule="auto"/>
            </w:pPr>
            <w:r>
              <w:t>59 (63)</w:t>
            </w:r>
          </w:p>
        </w:tc>
        <w:tc>
          <w:tcPr>
            <w:tcW w:w="1559" w:type="dxa"/>
            <w:tcBorders>
              <w:top w:val="nil"/>
              <w:bottom w:val="nil"/>
            </w:tcBorders>
          </w:tcPr>
          <w:p w14:paraId="66B00944" w14:textId="77777777" w:rsidR="009C30F0" w:rsidRDefault="009C30F0" w:rsidP="00D77C7B">
            <w:pPr>
              <w:spacing w:line="360" w:lineRule="auto"/>
            </w:pPr>
            <w:r>
              <w:t>12 (50)</w:t>
            </w:r>
          </w:p>
        </w:tc>
        <w:tc>
          <w:tcPr>
            <w:tcW w:w="1691" w:type="dxa"/>
            <w:tcBorders>
              <w:top w:val="nil"/>
              <w:bottom w:val="nil"/>
              <w:right w:val="nil"/>
            </w:tcBorders>
          </w:tcPr>
          <w:p w14:paraId="0A607396" w14:textId="77777777" w:rsidR="009C30F0" w:rsidRDefault="009C30F0" w:rsidP="00D77C7B">
            <w:pPr>
              <w:spacing w:line="360" w:lineRule="auto"/>
            </w:pPr>
            <w:r>
              <w:t>47 (68)</w:t>
            </w:r>
          </w:p>
        </w:tc>
      </w:tr>
      <w:tr w:rsidR="009C30F0" w14:paraId="490FC71D" w14:textId="77777777" w:rsidTr="00FA64CB">
        <w:tc>
          <w:tcPr>
            <w:tcW w:w="2977" w:type="dxa"/>
            <w:tcBorders>
              <w:top w:val="nil"/>
              <w:left w:val="nil"/>
              <w:bottom w:val="nil"/>
            </w:tcBorders>
          </w:tcPr>
          <w:p w14:paraId="582E956B" w14:textId="77777777" w:rsidR="009C30F0" w:rsidRDefault="009C30F0" w:rsidP="00D77C7B">
            <w:pPr>
              <w:tabs>
                <w:tab w:val="left" w:pos="345"/>
              </w:tabs>
              <w:spacing w:line="360" w:lineRule="auto"/>
            </w:pPr>
            <w:r>
              <w:t>Low risk</w:t>
            </w:r>
          </w:p>
        </w:tc>
        <w:tc>
          <w:tcPr>
            <w:tcW w:w="1711" w:type="dxa"/>
            <w:tcBorders>
              <w:top w:val="nil"/>
              <w:bottom w:val="nil"/>
            </w:tcBorders>
          </w:tcPr>
          <w:p w14:paraId="0E2712D9" w14:textId="77777777" w:rsidR="009C30F0" w:rsidRDefault="009C30F0" w:rsidP="00D77C7B">
            <w:pPr>
              <w:spacing w:line="360" w:lineRule="auto"/>
            </w:pPr>
            <w:r>
              <w:t>23 (25)</w:t>
            </w:r>
          </w:p>
        </w:tc>
        <w:tc>
          <w:tcPr>
            <w:tcW w:w="1559" w:type="dxa"/>
            <w:tcBorders>
              <w:top w:val="nil"/>
              <w:bottom w:val="nil"/>
            </w:tcBorders>
          </w:tcPr>
          <w:p w14:paraId="0C0AD4AB" w14:textId="77777777" w:rsidR="009C30F0" w:rsidRDefault="009C30F0" w:rsidP="00D77C7B">
            <w:pPr>
              <w:spacing w:line="360" w:lineRule="auto"/>
            </w:pPr>
            <w:r>
              <w:t>9 (38)</w:t>
            </w:r>
          </w:p>
        </w:tc>
        <w:tc>
          <w:tcPr>
            <w:tcW w:w="1691" w:type="dxa"/>
            <w:tcBorders>
              <w:top w:val="nil"/>
              <w:bottom w:val="nil"/>
              <w:right w:val="nil"/>
            </w:tcBorders>
          </w:tcPr>
          <w:p w14:paraId="168D62B0" w14:textId="77777777" w:rsidR="009C30F0" w:rsidRDefault="009C30F0" w:rsidP="00D77C7B">
            <w:pPr>
              <w:spacing w:line="360" w:lineRule="auto"/>
            </w:pPr>
            <w:r>
              <w:t>14 (20)</w:t>
            </w:r>
          </w:p>
        </w:tc>
      </w:tr>
      <w:tr w:rsidR="009C30F0" w14:paraId="4D4BDCEB" w14:textId="77777777" w:rsidTr="00FA64CB">
        <w:tc>
          <w:tcPr>
            <w:tcW w:w="2977" w:type="dxa"/>
            <w:tcBorders>
              <w:top w:val="nil"/>
              <w:left w:val="nil"/>
              <w:bottom w:val="nil"/>
            </w:tcBorders>
          </w:tcPr>
          <w:p w14:paraId="7D5680D1" w14:textId="77777777" w:rsidR="009C30F0" w:rsidRDefault="009C30F0" w:rsidP="00D77C7B">
            <w:pPr>
              <w:tabs>
                <w:tab w:val="left" w:pos="345"/>
              </w:tabs>
              <w:spacing w:line="360" w:lineRule="auto"/>
            </w:pPr>
            <w:r>
              <w:t>Hazardous</w:t>
            </w:r>
          </w:p>
        </w:tc>
        <w:tc>
          <w:tcPr>
            <w:tcW w:w="1711" w:type="dxa"/>
            <w:tcBorders>
              <w:top w:val="nil"/>
              <w:bottom w:val="nil"/>
            </w:tcBorders>
          </w:tcPr>
          <w:p w14:paraId="7A98D798" w14:textId="77777777" w:rsidR="009C30F0" w:rsidRDefault="009C30F0" w:rsidP="00D77C7B">
            <w:pPr>
              <w:spacing w:line="360" w:lineRule="auto"/>
            </w:pPr>
            <w:r>
              <w:t>10 (11)</w:t>
            </w:r>
          </w:p>
        </w:tc>
        <w:tc>
          <w:tcPr>
            <w:tcW w:w="1559" w:type="dxa"/>
            <w:tcBorders>
              <w:top w:val="nil"/>
              <w:bottom w:val="nil"/>
            </w:tcBorders>
          </w:tcPr>
          <w:p w14:paraId="5493E438" w14:textId="77777777" w:rsidR="009C30F0" w:rsidRDefault="009C30F0" w:rsidP="00D77C7B">
            <w:pPr>
              <w:spacing w:line="360" w:lineRule="auto"/>
            </w:pPr>
            <w:r>
              <w:t>3 (13)</w:t>
            </w:r>
          </w:p>
        </w:tc>
        <w:tc>
          <w:tcPr>
            <w:tcW w:w="1691" w:type="dxa"/>
            <w:tcBorders>
              <w:top w:val="nil"/>
              <w:bottom w:val="nil"/>
              <w:right w:val="nil"/>
            </w:tcBorders>
          </w:tcPr>
          <w:p w14:paraId="48A717E1" w14:textId="77777777" w:rsidR="009C30F0" w:rsidRDefault="009C30F0" w:rsidP="00D77C7B">
            <w:pPr>
              <w:spacing w:line="360" w:lineRule="auto"/>
            </w:pPr>
            <w:r>
              <w:t>6 (9)</w:t>
            </w:r>
          </w:p>
        </w:tc>
      </w:tr>
      <w:tr w:rsidR="009C30F0" w14:paraId="7380EA71" w14:textId="77777777" w:rsidTr="00FA64CB">
        <w:tc>
          <w:tcPr>
            <w:tcW w:w="2977" w:type="dxa"/>
            <w:tcBorders>
              <w:top w:val="nil"/>
              <w:left w:val="nil"/>
              <w:bottom w:val="nil"/>
            </w:tcBorders>
          </w:tcPr>
          <w:p w14:paraId="7266F677" w14:textId="77777777" w:rsidR="009C30F0" w:rsidRDefault="009C30F0" w:rsidP="00D77C7B">
            <w:pPr>
              <w:tabs>
                <w:tab w:val="left" w:pos="345"/>
              </w:tabs>
              <w:spacing w:line="360" w:lineRule="auto"/>
            </w:pPr>
            <w:r>
              <w:t>Harmful</w:t>
            </w:r>
          </w:p>
        </w:tc>
        <w:tc>
          <w:tcPr>
            <w:tcW w:w="1711" w:type="dxa"/>
            <w:tcBorders>
              <w:top w:val="nil"/>
              <w:bottom w:val="nil"/>
            </w:tcBorders>
          </w:tcPr>
          <w:p w14:paraId="730A1DED" w14:textId="77777777" w:rsidR="009C30F0" w:rsidRDefault="009C30F0" w:rsidP="00D77C7B">
            <w:pPr>
              <w:spacing w:line="360" w:lineRule="auto"/>
            </w:pPr>
            <w:r>
              <w:t>1 (1)</w:t>
            </w:r>
          </w:p>
        </w:tc>
        <w:tc>
          <w:tcPr>
            <w:tcW w:w="1559" w:type="dxa"/>
            <w:tcBorders>
              <w:top w:val="nil"/>
              <w:bottom w:val="nil"/>
            </w:tcBorders>
          </w:tcPr>
          <w:p w14:paraId="662B001C" w14:textId="77777777" w:rsidR="009C30F0" w:rsidRDefault="009C30F0" w:rsidP="00D77C7B">
            <w:pPr>
              <w:spacing w:line="360" w:lineRule="auto"/>
            </w:pPr>
            <w:r>
              <w:t>0 (0)</w:t>
            </w:r>
          </w:p>
        </w:tc>
        <w:tc>
          <w:tcPr>
            <w:tcW w:w="1691" w:type="dxa"/>
            <w:tcBorders>
              <w:top w:val="nil"/>
              <w:bottom w:val="nil"/>
              <w:right w:val="nil"/>
            </w:tcBorders>
          </w:tcPr>
          <w:p w14:paraId="1AB02B7C" w14:textId="77777777" w:rsidR="009C30F0" w:rsidRDefault="009C30F0" w:rsidP="00D77C7B">
            <w:pPr>
              <w:spacing w:line="360" w:lineRule="auto"/>
            </w:pPr>
            <w:r>
              <w:t>1 (1)</w:t>
            </w:r>
          </w:p>
        </w:tc>
      </w:tr>
      <w:tr w:rsidR="009C30F0" w14:paraId="63AD359D" w14:textId="77777777" w:rsidTr="00FA64CB">
        <w:tc>
          <w:tcPr>
            <w:tcW w:w="2977" w:type="dxa"/>
            <w:tcBorders>
              <w:top w:val="nil"/>
              <w:left w:val="nil"/>
              <w:bottom w:val="single" w:sz="4" w:space="0" w:color="auto"/>
            </w:tcBorders>
          </w:tcPr>
          <w:p w14:paraId="33AEEC4F" w14:textId="77777777" w:rsidR="009C30F0" w:rsidRDefault="009C30F0" w:rsidP="00D77C7B">
            <w:pPr>
              <w:tabs>
                <w:tab w:val="left" w:pos="345"/>
              </w:tabs>
              <w:spacing w:line="360" w:lineRule="auto"/>
            </w:pPr>
            <w:r>
              <w:t>Alcohol dependence</w:t>
            </w:r>
          </w:p>
        </w:tc>
        <w:tc>
          <w:tcPr>
            <w:tcW w:w="1711" w:type="dxa"/>
            <w:tcBorders>
              <w:top w:val="nil"/>
              <w:bottom w:val="single" w:sz="4" w:space="0" w:color="auto"/>
            </w:tcBorders>
          </w:tcPr>
          <w:p w14:paraId="58AC64E5" w14:textId="77777777" w:rsidR="009C30F0" w:rsidRDefault="009C30F0" w:rsidP="00D77C7B">
            <w:pPr>
              <w:spacing w:line="360" w:lineRule="auto"/>
            </w:pPr>
            <w:r>
              <w:t>1 (1)</w:t>
            </w:r>
          </w:p>
        </w:tc>
        <w:tc>
          <w:tcPr>
            <w:tcW w:w="1559" w:type="dxa"/>
            <w:tcBorders>
              <w:top w:val="nil"/>
              <w:bottom w:val="single" w:sz="4" w:space="0" w:color="auto"/>
            </w:tcBorders>
          </w:tcPr>
          <w:p w14:paraId="68A788FE" w14:textId="77777777" w:rsidR="009C30F0" w:rsidRDefault="009C30F0" w:rsidP="00D77C7B">
            <w:pPr>
              <w:spacing w:line="360" w:lineRule="auto"/>
            </w:pPr>
            <w:r>
              <w:t>0 (0)</w:t>
            </w:r>
          </w:p>
        </w:tc>
        <w:tc>
          <w:tcPr>
            <w:tcW w:w="1691" w:type="dxa"/>
            <w:tcBorders>
              <w:top w:val="nil"/>
              <w:bottom w:val="single" w:sz="4" w:space="0" w:color="auto"/>
              <w:right w:val="nil"/>
            </w:tcBorders>
          </w:tcPr>
          <w:p w14:paraId="7E3F7660" w14:textId="77777777" w:rsidR="009C30F0" w:rsidRDefault="009C30F0" w:rsidP="00D77C7B">
            <w:pPr>
              <w:spacing w:line="360" w:lineRule="auto"/>
            </w:pPr>
            <w:r>
              <w:t>1 (1)</w:t>
            </w:r>
          </w:p>
        </w:tc>
      </w:tr>
      <w:tr w:rsidR="009C30F0" w14:paraId="78479692" w14:textId="77777777" w:rsidTr="00FA64CB">
        <w:trPr>
          <w:trHeight w:val="272"/>
        </w:trPr>
        <w:tc>
          <w:tcPr>
            <w:tcW w:w="2977" w:type="dxa"/>
            <w:tcBorders>
              <w:left w:val="nil"/>
              <w:bottom w:val="nil"/>
            </w:tcBorders>
            <w:vAlign w:val="bottom"/>
          </w:tcPr>
          <w:p w14:paraId="06EEA1E1" w14:textId="77777777" w:rsidR="009C30F0" w:rsidRPr="00AD0EF2" w:rsidRDefault="009C30F0" w:rsidP="00D77C7B">
            <w:pPr>
              <w:spacing w:line="360" w:lineRule="auto"/>
              <w:rPr>
                <w:b/>
                <w:bCs/>
              </w:rPr>
            </w:pPr>
            <w:r w:rsidRPr="00AD0EF2">
              <w:rPr>
                <w:b/>
                <w:bCs/>
              </w:rPr>
              <w:t>Hepatitis D and C</w:t>
            </w:r>
            <w:r>
              <w:rPr>
                <w:b/>
                <w:bCs/>
              </w:rPr>
              <w:t xml:space="preserve"> serology</w:t>
            </w:r>
          </w:p>
        </w:tc>
        <w:tc>
          <w:tcPr>
            <w:tcW w:w="1711" w:type="dxa"/>
            <w:tcBorders>
              <w:bottom w:val="nil"/>
            </w:tcBorders>
          </w:tcPr>
          <w:p w14:paraId="0BC4E00D" w14:textId="77777777" w:rsidR="009C30F0" w:rsidRDefault="009C30F0" w:rsidP="00D77C7B">
            <w:pPr>
              <w:spacing w:line="360" w:lineRule="auto"/>
            </w:pPr>
          </w:p>
        </w:tc>
        <w:tc>
          <w:tcPr>
            <w:tcW w:w="1559" w:type="dxa"/>
            <w:tcBorders>
              <w:bottom w:val="nil"/>
            </w:tcBorders>
          </w:tcPr>
          <w:p w14:paraId="1AD405C0" w14:textId="77777777" w:rsidR="009C30F0" w:rsidRDefault="009C30F0" w:rsidP="00D77C7B">
            <w:pPr>
              <w:spacing w:line="360" w:lineRule="auto"/>
            </w:pPr>
          </w:p>
        </w:tc>
        <w:tc>
          <w:tcPr>
            <w:tcW w:w="1691" w:type="dxa"/>
            <w:tcBorders>
              <w:bottom w:val="nil"/>
              <w:right w:val="nil"/>
            </w:tcBorders>
          </w:tcPr>
          <w:p w14:paraId="52ED64F9" w14:textId="77777777" w:rsidR="009C30F0" w:rsidRDefault="009C30F0" w:rsidP="00D77C7B">
            <w:pPr>
              <w:spacing w:line="360" w:lineRule="auto"/>
            </w:pPr>
          </w:p>
        </w:tc>
      </w:tr>
      <w:tr w:rsidR="009C30F0" w14:paraId="723F6958" w14:textId="77777777" w:rsidTr="00FA64CB">
        <w:tc>
          <w:tcPr>
            <w:tcW w:w="2977" w:type="dxa"/>
            <w:tcBorders>
              <w:top w:val="nil"/>
              <w:left w:val="nil"/>
              <w:bottom w:val="nil"/>
            </w:tcBorders>
          </w:tcPr>
          <w:p w14:paraId="6D685161" w14:textId="77777777" w:rsidR="009C30F0" w:rsidRDefault="009C30F0" w:rsidP="00D77C7B">
            <w:pPr>
              <w:spacing w:line="360" w:lineRule="auto"/>
            </w:pPr>
            <w:r>
              <w:t>Anti-HDV</w:t>
            </w:r>
          </w:p>
        </w:tc>
        <w:tc>
          <w:tcPr>
            <w:tcW w:w="1711" w:type="dxa"/>
            <w:tcBorders>
              <w:top w:val="nil"/>
              <w:bottom w:val="nil"/>
            </w:tcBorders>
          </w:tcPr>
          <w:p w14:paraId="5606D745" w14:textId="77777777" w:rsidR="009C30F0" w:rsidRDefault="009C30F0" w:rsidP="00D77C7B">
            <w:pPr>
              <w:spacing w:line="360" w:lineRule="auto"/>
            </w:pPr>
            <w:r>
              <w:t>2 (2)</w:t>
            </w:r>
          </w:p>
        </w:tc>
        <w:tc>
          <w:tcPr>
            <w:tcW w:w="1559" w:type="dxa"/>
            <w:tcBorders>
              <w:top w:val="nil"/>
              <w:bottom w:val="nil"/>
            </w:tcBorders>
          </w:tcPr>
          <w:p w14:paraId="5F7D5498" w14:textId="77777777" w:rsidR="009C30F0" w:rsidRDefault="009C30F0" w:rsidP="00D77C7B">
            <w:pPr>
              <w:spacing w:line="360" w:lineRule="auto"/>
            </w:pPr>
            <w:r>
              <w:t>0 (0)</w:t>
            </w:r>
          </w:p>
        </w:tc>
        <w:tc>
          <w:tcPr>
            <w:tcW w:w="1691" w:type="dxa"/>
            <w:tcBorders>
              <w:top w:val="nil"/>
              <w:bottom w:val="nil"/>
              <w:right w:val="nil"/>
            </w:tcBorders>
          </w:tcPr>
          <w:p w14:paraId="662345F3" w14:textId="77777777" w:rsidR="009C30F0" w:rsidRDefault="009C30F0" w:rsidP="00D77C7B">
            <w:pPr>
              <w:spacing w:line="360" w:lineRule="auto"/>
            </w:pPr>
            <w:r>
              <w:t>2 (3)</w:t>
            </w:r>
          </w:p>
        </w:tc>
      </w:tr>
      <w:tr w:rsidR="009C30F0" w14:paraId="78BE5A84" w14:textId="77777777" w:rsidTr="00FA64CB">
        <w:tc>
          <w:tcPr>
            <w:tcW w:w="2977" w:type="dxa"/>
            <w:tcBorders>
              <w:top w:val="nil"/>
              <w:left w:val="nil"/>
              <w:bottom w:val="single" w:sz="4" w:space="0" w:color="auto"/>
            </w:tcBorders>
          </w:tcPr>
          <w:p w14:paraId="05B94EA8" w14:textId="77777777" w:rsidR="009C30F0" w:rsidRDefault="009C30F0" w:rsidP="00D77C7B">
            <w:pPr>
              <w:spacing w:line="360" w:lineRule="auto"/>
            </w:pPr>
            <w:r>
              <w:t>HCV Ag/Ab</w:t>
            </w:r>
          </w:p>
        </w:tc>
        <w:tc>
          <w:tcPr>
            <w:tcW w:w="1711" w:type="dxa"/>
            <w:tcBorders>
              <w:top w:val="nil"/>
              <w:bottom w:val="single" w:sz="4" w:space="0" w:color="auto"/>
            </w:tcBorders>
          </w:tcPr>
          <w:p w14:paraId="310B35E9" w14:textId="77777777" w:rsidR="009C30F0" w:rsidRDefault="009C30F0" w:rsidP="00D77C7B">
            <w:pPr>
              <w:spacing w:line="360" w:lineRule="auto"/>
            </w:pPr>
            <w:r>
              <w:t>0 (0)</w:t>
            </w:r>
          </w:p>
        </w:tc>
        <w:tc>
          <w:tcPr>
            <w:tcW w:w="1559" w:type="dxa"/>
            <w:tcBorders>
              <w:top w:val="nil"/>
              <w:bottom w:val="single" w:sz="4" w:space="0" w:color="auto"/>
            </w:tcBorders>
          </w:tcPr>
          <w:p w14:paraId="161FEBF0" w14:textId="77777777" w:rsidR="009C30F0" w:rsidRDefault="009C30F0" w:rsidP="00D77C7B">
            <w:pPr>
              <w:spacing w:line="360" w:lineRule="auto"/>
            </w:pPr>
            <w:r>
              <w:t>0 (0)</w:t>
            </w:r>
          </w:p>
        </w:tc>
        <w:tc>
          <w:tcPr>
            <w:tcW w:w="1691" w:type="dxa"/>
            <w:tcBorders>
              <w:top w:val="nil"/>
              <w:bottom w:val="single" w:sz="4" w:space="0" w:color="auto"/>
              <w:right w:val="nil"/>
            </w:tcBorders>
          </w:tcPr>
          <w:p w14:paraId="61AB03D1" w14:textId="77777777" w:rsidR="009C30F0" w:rsidRDefault="009C30F0" w:rsidP="00D77C7B">
            <w:pPr>
              <w:spacing w:line="360" w:lineRule="auto"/>
            </w:pPr>
            <w:r>
              <w:t>0 (0)</w:t>
            </w:r>
          </w:p>
        </w:tc>
      </w:tr>
      <w:tr w:rsidR="009C30F0" w14:paraId="2DACDE01" w14:textId="77777777" w:rsidTr="00FA64CB">
        <w:tc>
          <w:tcPr>
            <w:tcW w:w="2977" w:type="dxa"/>
            <w:tcBorders>
              <w:left w:val="nil"/>
              <w:bottom w:val="nil"/>
            </w:tcBorders>
          </w:tcPr>
          <w:p w14:paraId="39A361E1" w14:textId="77777777" w:rsidR="009C30F0" w:rsidRPr="008A5EC6" w:rsidRDefault="009C30F0" w:rsidP="00D77C7B">
            <w:pPr>
              <w:spacing w:line="360" w:lineRule="auto"/>
              <w:rPr>
                <w:b/>
              </w:rPr>
            </w:pPr>
            <w:r w:rsidRPr="008A5EC6">
              <w:rPr>
                <w:b/>
              </w:rPr>
              <w:t xml:space="preserve">Hepatitis B </w:t>
            </w:r>
            <w:r>
              <w:rPr>
                <w:b/>
              </w:rPr>
              <w:t>viral markers</w:t>
            </w:r>
          </w:p>
        </w:tc>
        <w:tc>
          <w:tcPr>
            <w:tcW w:w="1711" w:type="dxa"/>
            <w:tcBorders>
              <w:bottom w:val="nil"/>
            </w:tcBorders>
          </w:tcPr>
          <w:p w14:paraId="4BEECC2E" w14:textId="77777777" w:rsidR="009C30F0" w:rsidRDefault="009C30F0" w:rsidP="00D77C7B">
            <w:pPr>
              <w:spacing w:line="360" w:lineRule="auto"/>
            </w:pPr>
          </w:p>
        </w:tc>
        <w:tc>
          <w:tcPr>
            <w:tcW w:w="1559" w:type="dxa"/>
            <w:tcBorders>
              <w:bottom w:val="nil"/>
            </w:tcBorders>
          </w:tcPr>
          <w:p w14:paraId="231BD994" w14:textId="77777777" w:rsidR="009C30F0" w:rsidRDefault="009C30F0" w:rsidP="00D77C7B">
            <w:pPr>
              <w:spacing w:line="360" w:lineRule="auto"/>
            </w:pPr>
          </w:p>
        </w:tc>
        <w:tc>
          <w:tcPr>
            <w:tcW w:w="1691" w:type="dxa"/>
            <w:tcBorders>
              <w:bottom w:val="nil"/>
              <w:right w:val="nil"/>
            </w:tcBorders>
          </w:tcPr>
          <w:p w14:paraId="7E76C692" w14:textId="77777777" w:rsidR="009C30F0" w:rsidRDefault="009C30F0" w:rsidP="00D77C7B">
            <w:pPr>
              <w:spacing w:line="360" w:lineRule="auto"/>
            </w:pPr>
          </w:p>
        </w:tc>
      </w:tr>
      <w:tr w:rsidR="009C30F0" w14:paraId="5F61B5EA" w14:textId="77777777" w:rsidTr="00FA64CB">
        <w:tc>
          <w:tcPr>
            <w:tcW w:w="2977" w:type="dxa"/>
            <w:tcBorders>
              <w:top w:val="nil"/>
              <w:left w:val="nil"/>
              <w:bottom w:val="nil"/>
            </w:tcBorders>
          </w:tcPr>
          <w:p w14:paraId="5BCD95B7" w14:textId="77777777" w:rsidR="009C30F0" w:rsidRDefault="009C30F0" w:rsidP="00D77C7B">
            <w:pPr>
              <w:spacing w:line="360" w:lineRule="auto"/>
            </w:pPr>
            <w:proofErr w:type="spellStart"/>
            <w:r>
              <w:t>HBeAg</w:t>
            </w:r>
            <w:proofErr w:type="spellEnd"/>
          </w:p>
        </w:tc>
        <w:tc>
          <w:tcPr>
            <w:tcW w:w="1711" w:type="dxa"/>
            <w:tcBorders>
              <w:top w:val="nil"/>
              <w:bottom w:val="nil"/>
            </w:tcBorders>
          </w:tcPr>
          <w:p w14:paraId="78F58703" w14:textId="77777777" w:rsidR="009C30F0" w:rsidRPr="00D27E90" w:rsidRDefault="009C30F0" w:rsidP="00D77C7B">
            <w:pPr>
              <w:spacing w:line="360" w:lineRule="auto"/>
              <w:rPr>
                <w:bCs/>
              </w:rPr>
            </w:pPr>
            <w:r w:rsidRPr="00D27E90">
              <w:rPr>
                <w:bCs/>
              </w:rPr>
              <w:t>1</w:t>
            </w:r>
            <w:r>
              <w:rPr>
                <w:bCs/>
              </w:rPr>
              <w:t>0</w:t>
            </w:r>
            <w:r w:rsidRPr="00D27E90">
              <w:rPr>
                <w:bCs/>
              </w:rPr>
              <w:t xml:space="preserve"> (11)</w:t>
            </w:r>
          </w:p>
        </w:tc>
        <w:tc>
          <w:tcPr>
            <w:tcW w:w="1559" w:type="dxa"/>
            <w:tcBorders>
              <w:top w:val="nil"/>
              <w:bottom w:val="nil"/>
            </w:tcBorders>
          </w:tcPr>
          <w:p w14:paraId="7E496FC1" w14:textId="77777777" w:rsidR="009C30F0" w:rsidRPr="00D27E90" w:rsidRDefault="009C30F0" w:rsidP="00D77C7B">
            <w:pPr>
              <w:spacing w:line="360" w:lineRule="auto"/>
              <w:rPr>
                <w:bCs/>
              </w:rPr>
            </w:pPr>
            <w:r>
              <w:rPr>
                <w:bCs/>
              </w:rPr>
              <w:t>6 (25)</w:t>
            </w:r>
          </w:p>
        </w:tc>
        <w:tc>
          <w:tcPr>
            <w:tcW w:w="1691" w:type="dxa"/>
            <w:tcBorders>
              <w:top w:val="nil"/>
              <w:bottom w:val="nil"/>
              <w:right w:val="nil"/>
            </w:tcBorders>
          </w:tcPr>
          <w:p w14:paraId="62512E15" w14:textId="77777777" w:rsidR="009C30F0" w:rsidRPr="00D27E90" w:rsidRDefault="009C30F0" w:rsidP="00D77C7B">
            <w:pPr>
              <w:spacing w:line="360" w:lineRule="auto"/>
              <w:rPr>
                <w:bCs/>
              </w:rPr>
            </w:pPr>
            <w:r>
              <w:rPr>
                <w:bCs/>
              </w:rPr>
              <w:t>4 (6)</w:t>
            </w:r>
          </w:p>
        </w:tc>
      </w:tr>
      <w:tr w:rsidR="009C30F0" w14:paraId="6E0AA689" w14:textId="77777777" w:rsidTr="00FA64CB">
        <w:tc>
          <w:tcPr>
            <w:tcW w:w="2977" w:type="dxa"/>
            <w:tcBorders>
              <w:top w:val="nil"/>
              <w:left w:val="nil"/>
              <w:bottom w:val="nil"/>
            </w:tcBorders>
          </w:tcPr>
          <w:p w14:paraId="428CCD7D" w14:textId="77777777" w:rsidR="009C30F0" w:rsidRDefault="009C30F0" w:rsidP="00D77C7B">
            <w:pPr>
              <w:spacing w:line="360" w:lineRule="auto"/>
            </w:pPr>
            <w:r>
              <w:t>HBV DNA (IU/ml)</w:t>
            </w:r>
          </w:p>
        </w:tc>
        <w:tc>
          <w:tcPr>
            <w:tcW w:w="1711" w:type="dxa"/>
            <w:tcBorders>
              <w:top w:val="nil"/>
              <w:bottom w:val="nil"/>
            </w:tcBorders>
          </w:tcPr>
          <w:p w14:paraId="2EB41B70" w14:textId="77777777" w:rsidR="009C30F0" w:rsidRDefault="009C30F0" w:rsidP="00D77C7B">
            <w:pPr>
              <w:spacing w:line="360" w:lineRule="auto"/>
            </w:pPr>
            <w:r>
              <w:t>81 (&lt;32, 801)</w:t>
            </w:r>
          </w:p>
        </w:tc>
        <w:tc>
          <w:tcPr>
            <w:tcW w:w="1559" w:type="dxa"/>
            <w:tcBorders>
              <w:top w:val="nil"/>
              <w:bottom w:val="nil"/>
            </w:tcBorders>
          </w:tcPr>
          <w:p w14:paraId="4E8D6829" w14:textId="77777777" w:rsidR="009C30F0" w:rsidRDefault="009C30F0" w:rsidP="00D77C7B">
            <w:pPr>
              <w:spacing w:line="360" w:lineRule="auto"/>
            </w:pPr>
            <w:r>
              <w:t>&lt;32 (&lt;32, &lt;32)</w:t>
            </w:r>
          </w:p>
        </w:tc>
        <w:tc>
          <w:tcPr>
            <w:tcW w:w="1691" w:type="dxa"/>
            <w:tcBorders>
              <w:top w:val="nil"/>
              <w:bottom w:val="nil"/>
              <w:right w:val="nil"/>
            </w:tcBorders>
          </w:tcPr>
          <w:p w14:paraId="21E1C9E2" w14:textId="77777777" w:rsidR="009C30F0" w:rsidRDefault="009C30F0" w:rsidP="00D77C7B">
            <w:pPr>
              <w:spacing w:line="360" w:lineRule="auto"/>
            </w:pPr>
            <w:r>
              <w:t>215 (51, 2880)</w:t>
            </w:r>
          </w:p>
        </w:tc>
      </w:tr>
      <w:tr w:rsidR="009C30F0" w14:paraId="30B8074C" w14:textId="77777777" w:rsidTr="00FA64CB">
        <w:tc>
          <w:tcPr>
            <w:tcW w:w="2977" w:type="dxa"/>
            <w:tcBorders>
              <w:top w:val="nil"/>
              <w:left w:val="nil"/>
              <w:bottom w:val="nil"/>
            </w:tcBorders>
          </w:tcPr>
          <w:p w14:paraId="29A3C1E5" w14:textId="77777777" w:rsidR="009C30F0" w:rsidRDefault="009C30F0" w:rsidP="00D77C7B">
            <w:pPr>
              <w:tabs>
                <w:tab w:val="left" w:pos="270"/>
              </w:tabs>
              <w:spacing w:line="360" w:lineRule="auto"/>
            </w:pPr>
            <w:r>
              <w:tab/>
              <w:t>HBV DNA&gt; 2000 IU/ml</w:t>
            </w:r>
          </w:p>
        </w:tc>
        <w:tc>
          <w:tcPr>
            <w:tcW w:w="1711" w:type="dxa"/>
            <w:tcBorders>
              <w:top w:val="nil"/>
              <w:bottom w:val="nil"/>
            </w:tcBorders>
          </w:tcPr>
          <w:p w14:paraId="0A5225DE" w14:textId="77777777" w:rsidR="009C30F0" w:rsidRPr="00D27E90" w:rsidRDefault="009C30F0" w:rsidP="00D77C7B">
            <w:pPr>
              <w:tabs>
                <w:tab w:val="left" w:pos="270"/>
              </w:tabs>
              <w:spacing w:line="360" w:lineRule="auto"/>
              <w:rPr>
                <w:bCs/>
              </w:rPr>
            </w:pPr>
            <w:r>
              <w:rPr>
                <w:bCs/>
              </w:rPr>
              <w:t>19</w:t>
            </w:r>
            <w:r w:rsidRPr="00D27E90">
              <w:rPr>
                <w:bCs/>
              </w:rPr>
              <w:t xml:space="preserve"> (2</w:t>
            </w:r>
            <w:r>
              <w:rPr>
                <w:bCs/>
              </w:rPr>
              <w:t>0</w:t>
            </w:r>
            <w:r w:rsidRPr="00D27E90">
              <w:rPr>
                <w:bCs/>
              </w:rPr>
              <w:t>)</w:t>
            </w:r>
          </w:p>
        </w:tc>
        <w:tc>
          <w:tcPr>
            <w:tcW w:w="1559" w:type="dxa"/>
            <w:tcBorders>
              <w:top w:val="nil"/>
              <w:bottom w:val="nil"/>
            </w:tcBorders>
          </w:tcPr>
          <w:p w14:paraId="0C83678E" w14:textId="77777777" w:rsidR="009C30F0" w:rsidRDefault="009C30F0" w:rsidP="00D77C7B">
            <w:pPr>
              <w:tabs>
                <w:tab w:val="left" w:pos="270"/>
              </w:tabs>
              <w:spacing w:line="360" w:lineRule="auto"/>
              <w:rPr>
                <w:bCs/>
              </w:rPr>
            </w:pPr>
            <w:r>
              <w:rPr>
                <w:bCs/>
              </w:rPr>
              <w:t>0 (0)</w:t>
            </w:r>
          </w:p>
        </w:tc>
        <w:tc>
          <w:tcPr>
            <w:tcW w:w="1691" w:type="dxa"/>
            <w:tcBorders>
              <w:top w:val="nil"/>
              <w:bottom w:val="nil"/>
              <w:right w:val="nil"/>
            </w:tcBorders>
          </w:tcPr>
          <w:p w14:paraId="28286504" w14:textId="77777777" w:rsidR="009C30F0" w:rsidRDefault="009C30F0" w:rsidP="00D77C7B">
            <w:pPr>
              <w:tabs>
                <w:tab w:val="left" w:pos="270"/>
              </w:tabs>
              <w:spacing w:line="360" w:lineRule="auto"/>
              <w:rPr>
                <w:bCs/>
              </w:rPr>
            </w:pPr>
            <w:r>
              <w:rPr>
                <w:bCs/>
              </w:rPr>
              <w:t>19 (28)</w:t>
            </w:r>
          </w:p>
        </w:tc>
      </w:tr>
      <w:tr w:rsidR="009C30F0" w14:paraId="75DF7DA5" w14:textId="77777777" w:rsidTr="00FA64CB">
        <w:tc>
          <w:tcPr>
            <w:tcW w:w="2977" w:type="dxa"/>
            <w:tcBorders>
              <w:top w:val="nil"/>
              <w:left w:val="nil"/>
              <w:bottom w:val="single" w:sz="4" w:space="0" w:color="auto"/>
            </w:tcBorders>
          </w:tcPr>
          <w:p w14:paraId="1EFCB4F8" w14:textId="77777777" w:rsidR="009C30F0" w:rsidRDefault="009C30F0" w:rsidP="00D77C7B">
            <w:pPr>
              <w:tabs>
                <w:tab w:val="left" w:pos="270"/>
              </w:tabs>
              <w:spacing w:line="360" w:lineRule="auto"/>
            </w:pPr>
            <w:r>
              <w:tab/>
              <w:t>HBV DNA&gt; 20,000 IU/ml</w:t>
            </w:r>
          </w:p>
        </w:tc>
        <w:tc>
          <w:tcPr>
            <w:tcW w:w="1711" w:type="dxa"/>
            <w:tcBorders>
              <w:top w:val="nil"/>
              <w:bottom w:val="single" w:sz="4" w:space="0" w:color="auto"/>
            </w:tcBorders>
          </w:tcPr>
          <w:p w14:paraId="5FB75713" w14:textId="77777777" w:rsidR="009C30F0" w:rsidRPr="00AD0EF2" w:rsidRDefault="009C30F0" w:rsidP="00D77C7B">
            <w:pPr>
              <w:tabs>
                <w:tab w:val="left" w:pos="270"/>
              </w:tabs>
              <w:spacing w:line="360" w:lineRule="auto"/>
              <w:rPr>
                <w:bCs/>
              </w:rPr>
            </w:pPr>
            <w:r w:rsidRPr="00AD0EF2">
              <w:rPr>
                <w:bCs/>
              </w:rPr>
              <w:t>1</w:t>
            </w:r>
            <w:r>
              <w:rPr>
                <w:bCs/>
              </w:rPr>
              <w:t>1</w:t>
            </w:r>
            <w:r w:rsidRPr="00AD0EF2">
              <w:rPr>
                <w:bCs/>
              </w:rPr>
              <w:t xml:space="preserve"> (1</w:t>
            </w:r>
            <w:r>
              <w:rPr>
                <w:bCs/>
              </w:rPr>
              <w:t>2</w:t>
            </w:r>
            <w:r w:rsidRPr="00AD0EF2">
              <w:rPr>
                <w:bCs/>
              </w:rPr>
              <w:t>)</w:t>
            </w:r>
          </w:p>
        </w:tc>
        <w:tc>
          <w:tcPr>
            <w:tcW w:w="1559" w:type="dxa"/>
            <w:tcBorders>
              <w:top w:val="nil"/>
              <w:bottom w:val="single" w:sz="4" w:space="0" w:color="auto"/>
            </w:tcBorders>
          </w:tcPr>
          <w:p w14:paraId="17944A99" w14:textId="77777777" w:rsidR="009C30F0" w:rsidRPr="00AD0EF2" w:rsidRDefault="009C30F0" w:rsidP="00D77C7B">
            <w:pPr>
              <w:tabs>
                <w:tab w:val="left" w:pos="270"/>
              </w:tabs>
              <w:spacing w:line="360" w:lineRule="auto"/>
              <w:rPr>
                <w:bCs/>
              </w:rPr>
            </w:pPr>
            <w:r>
              <w:rPr>
                <w:bCs/>
              </w:rPr>
              <w:t>0 (0)</w:t>
            </w:r>
          </w:p>
        </w:tc>
        <w:tc>
          <w:tcPr>
            <w:tcW w:w="1691" w:type="dxa"/>
            <w:tcBorders>
              <w:top w:val="nil"/>
              <w:bottom w:val="single" w:sz="4" w:space="0" w:color="auto"/>
              <w:right w:val="nil"/>
            </w:tcBorders>
          </w:tcPr>
          <w:p w14:paraId="2EFE8921" w14:textId="77777777" w:rsidR="009C30F0" w:rsidRPr="00AD0EF2" w:rsidRDefault="009C30F0" w:rsidP="00D77C7B">
            <w:pPr>
              <w:tabs>
                <w:tab w:val="left" w:pos="270"/>
              </w:tabs>
              <w:spacing w:line="360" w:lineRule="auto"/>
              <w:rPr>
                <w:bCs/>
              </w:rPr>
            </w:pPr>
            <w:r>
              <w:rPr>
                <w:bCs/>
              </w:rPr>
              <w:t>11 (16)</w:t>
            </w:r>
          </w:p>
        </w:tc>
      </w:tr>
      <w:tr w:rsidR="009C30F0" w14:paraId="101E71A1" w14:textId="77777777" w:rsidTr="00FA64CB">
        <w:tc>
          <w:tcPr>
            <w:tcW w:w="2977" w:type="dxa"/>
            <w:tcBorders>
              <w:left w:val="nil"/>
              <w:bottom w:val="nil"/>
            </w:tcBorders>
          </w:tcPr>
          <w:p w14:paraId="19E407CC" w14:textId="45216D4A" w:rsidR="009C30F0" w:rsidRPr="00AD0EF2" w:rsidRDefault="009C30F0" w:rsidP="00D77C7B">
            <w:pPr>
              <w:tabs>
                <w:tab w:val="left" w:pos="270"/>
              </w:tabs>
              <w:spacing w:line="360" w:lineRule="auto"/>
              <w:rPr>
                <w:b/>
                <w:bCs/>
              </w:rPr>
            </w:pPr>
            <w:r w:rsidRPr="00AD0EF2">
              <w:rPr>
                <w:b/>
                <w:bCs/>
              </w:rPr>
              <w:t>ALT (IU/L)</w:t>
            </w:r>
            <w:r w:rsidR="004A55F4">
              <w:rPr>
                <w:b/>
                <w:bCs/>
              </w:rPr>
              <w:t xml:space="preserve"> </w:t>
            </w:r>
            <w:r w:rsidR="004A55F4" w:rsidRPr="0039173E">
              <w:rPr>
                <w:b/>
                <w:bCs/>
                <w:vertAlign w:val="superscript"/>
              </w:rPr>
              <w:t>c</w:t>
            </w:r>
          </w:p>
        </w:tc>
        <w:tc>
          <w:tcPr>
            <w:tcW w:w="1711" w:type="dxa"/>
            <w:tcBorders>
              <w:bottom w:val="nil"/>
            </w:tcBorders>
          </w:tcPr>
          <w:p w14:paraId="5C0BE377" w14:textId="77777777" w:rsidR="009C30F0" w:rsidRPr="00AD0EF2" w:rsidRDefault="009C30F0" w:rsidP="00D77C7B">
            <w:pPr>
              <w:tabs>
                <w:tab w:val="left" w:pos="270"/>
              </w:tabs>
              <w:spacing w:line="360" w:lineRule="auto"/>
              <w:rPr>
                <w:bCs/>
              </w:rPr>
            </w:pPr>
            <w:r w:rsidRPr="00AD0EF2">
              <w:rPr>
                <w:bCs/>
              </w:rPr>
              <w:t>10 (8, 1</w:t>
            </w:r>
            <w:r>
              <w:rPr>
                <w:bCs/>
              </w:rPr>
              <w:t>3</w:t>
            </w:r>
            <w:r w:rsidRPr="00AD0EF2">
              <w:rPr>
                <w:bCs/>
              </w:rPr>
              <w:t>)</w:t>
            </w:r>
          </w:p>
        </w:tc>
        <w:tc>
          <w:tcPr>
            <w:tcW w:w="1559" w:type="dxa"/>
            <w:tcBorders>
              <w:bottom w:val="nil"/>
            </w:tcBorders>
          </w:tcPr>
          <w:p w14:paraId="4F223B93" w14:textId="77777777" w:rsidR="009C30F0" w:rsidRPr="00AD0EF2" w:rsidRDefault="009C30F0" w:rsidP="00D77C7B">
            <w:pPr>
              <w:tabs>
                <w:tab w:val="left" w:pos="270"/>
              </w:tabs>
              <w:spacing w:line="360" w:lineRule="auto"/>
              <w:rPr>
                <w:bCs/>
              </w:rPr>
            </w:pPr>
            <w:r>
              <w:rPr>
                <w:bCs/>
              </w:rPr>
              <w:t>12 (10, 15)</w:t>
            </w:r>
          </w:p>
        </w:tc>
        <w:tc>
          <w:tcPr>
            <w:tcW w:w="1691" w:type="dxa"/>
            <w:tcBorders>
              <w:bottom w:val="nil"/>
              <w:right w:val="nil"/>
            </w:tcBorders>
          </w:tcPr>
          <w:p w14:paraId="6F544D18" w14:textId="77777777" w:rsidR="009C30F0" w:rsidRPr="00AD0EF2" w:rsidRDefault="009C30F0" w:rsidP="00D77C7B">
            <w:pPr>
              <w:tabs>
                <w:tab w:val="left" w:pos="270"/>
              </w:tabs>
              <w:spacing w:line="360" w:lineRule="auto"/>
              <w:rPr>
                <w:bCs/>
              </w:rPr>
            </w:pPr>
            <w:r>
              <w:rPr>
                <w:bCs/>
              </w:rPr>
              <w:t>9 (8, 12)</w:t>
            </w:r>
          </w:p>
        </w:tc>
      </w:tr>
      <w:tr w:rsidR="009C30F0" w14:paraId="4F9C8B98" w14:textId="77777777" w:rsidTr="00FA64CB">
        <w:tc>
          <w:tcPr>
            <w:tcW w:w="2977" w:type="dxa"/>
            <w:tcBorders>
              <w:top w:val="nil"/>
              <w:left w:val="nil"/>
              <w:bottom w:val="nil"/>
            </w:tcBorders>
          </w:tcPr>
          <w:p w14:paraId="7AF9F424" w14:textId="77777777" w:rsidR="009C30F0" w:rsidRDefault="009C30F0" w:rsidP="00D77C7B">
            <w:pPr>
              <w:tabs>
                <w:tab w:val="left" w:pos="270"/>
              </w:tabs>
              <w:spacing w:line="360" w:lineRule="auto"/>
            </w:pPr>
            <w:r>
              <w:tab/>
              <w:t>ALT&gt; ULN</w:t>
            </w:r>
          </w:p>
        </w:tc>
        <w:tc>
          <w:tcPr>
            <w:tcW w:w="1711" w:type="dxa"/>
            <w:tcBorders>
              <w:top w:val="nil"/>
              <w:bottom w:val="nil"/>
            </w:tcBorders>
          </w:tcPr>
          <w:p w14:paraId="6218144B" w14:textId="77777777" w:rsidR="009C30F0" w:rsidRPr="00AD0EF2" w:rsidRDefault="009C30F0" w:rsidP="00D77C7B">
            <w:pPr>
              <w:tabs>
                <w:tab w:val="left" w:pos="270"/>
              </w:tabs>
              <w:spacing w:line="360" w:lineRule="auto"/>
              <w:rPr>
                <w:bCs/>
              </w:rPr>
            </w:pPr>
            <w:r w:rsidRPr="00AD0EF2">
              <w:rPr>
                <w:bCs/>
              </w:rPr>
              <w:t>2 (2)</w:t>
            </w:r>
          </w:p>
        </w:tc>
        <w:tc>
          <w:tcPr>
            <w:tcW w:w="1559" w:type="dxa"/>
            <w:tcBorders>
              <w:top w:val="nil"/>
              <w:bottom w:val="nil"/>
            </w:tcBorders>
          </w:tcPr>
          <w:p w14:paraId="50CF6DF7" w14:textId="77777777" w:rsidR="009C30F0" w:rsidRPr="00AD0EF2" w:rsidRDefault="009C30F0" w:rsidP="00D77C7B">
            <w:pPr>
              <w:tabs>
                <w:tab w:val="left" w:pos="270"/>
              </w:tabs>
              <w:spacing w:line="360" w:lineRule="auto"/>
              <w:rPr>
                <w:bCs/>
              </w:rPr>
            </w:pPr>
            <w:r>
              <w:rPr>
                <w:bCs/>
              </w:rPr>
              <w:t>0 (0)</w:t>
            </w:r>
          </w:p>
        </w:tc>
        <w:tc>
          <w:tcPr>
            <w:tcW w:w="1691" w:type="dxa"/>
            <w:tcBorders>
              <w:top w:val="nil"/>
              <w:bottom w:val="nil"/>
              <w:right w:val="nil"/>
            </w:tcBorders>
          </w:tcPr>
          <w:p w14:paraId="40BA8C13" w14:textId="77777777" w:rsidR="009C30F0" w:rsidRPr="00AD0EF2" w:rsidRDefault="009C30F0" w:rsidP="00D77C7B">
            <w:pPr>
              <w:tabs>
                <w:tab w:val="left" w:pos="270"/>
              </w:tabs>
              <w:spacing w:line="360" w:lineRule="auto"/>
              <w:rPr>
                <w:bCs/>
              </w:rPr>
            </w:pPr>
            <w:r>
              <w:rPr>
                <w:bCs/>
              </w:rPr>
              <w:t>2 (3)</w:t>
            </w:r>
          </w:p>
        </w:tc>
      </w:tr>
      <w:tr w:rsidR="009C30F0" w14:paraId="6C7CA8D5" w14:textId="77777777" w:rsidTr="00FA64CB">
        <w:tc>
          <w:tcPr>
            <w:tcW w:w="2977" w:type="dxa"/>
            <w:tcBorders>
              <w:top w:val="nil"/>
              <w:left w:val="nil"/>
              <w:bottom w:val="single" w:sz="4" w:space="0" w:color="auto"/>
            </w:tcBorders>
          </w:tcPr>
          <w:p w14:paraId="43A42621" w14:textId="77777777" w:rsidR="009C30F0" w:rsidRDefault="009C30F0" w:rsidP="00D77C7B">
            <w:pPr>
              <w:tabs>
                <w:tab w:val="left" w:pos="270"/>
              </w:tabs>
              <w:spacing w:line="360" w:lineRule="auto"/>
            </w:pPr>
            <w:r>
              <w:lastRenderedPageBreak/>
              <w:tab/>
              <w:t>ALT&gt;2x ULN</w:t>
            </w:r>
          </w:p>
        </w:tc>
        <w:tc>
          <w:tcPr>
            <w:tcW w:w="1711" w:type="dxa"/>
            <w:tcBorders>
              <w:top w:val="nil"/>
              <w:bottom w:val="single" w:sz="4" w:space="0" w:color="auto"/>
            </w:tcBorders>
          </w:tcPr>
          <w:p w14:paraId="0B5786A6" w14:textId="77777777" w:rsidR="009C30F0" w:rsidRPr="00975A2E" w:rsidRDefault="009C30F0" w:rsidP="00D77C7B">
            <w:pPr>
              <w:tabs>
                <w:tab w:val="left" w:pos="270"/>
              </w:tabs>
              <w:spacing w:line="360" w:lineRule="auto"/>
              <w:rPr>
                <w:bCs/>
              </w:rPr>
            </w:pPr>
            <w:r w:rsidRPr="00975A2E">
              <w:rPr>
                <w:bCs/>
              </w:rPr>
              <w:t>0 (0)</w:t>
            </w:r>
          </w:p>
        </w:tc>
        <w:tc>
          <w:tcPr>
            <w:tcW w:w="1559" w:type="dxa"/>
            <w:tcBorders>
              <w:top w:val="nil"/>
              <w:bottom w:val="single" w:sz="4" w:space="0" w:color="auto"/>
            </w:tcBorders>
          </w:tcPr>
          <w:p w14:paraId="37D54CCC" w14:textId="77777777" w:rsidR="009C30F0" w:rsidRPr="00975A2E" w:rsidRDefault="009C30F0" w:rsidP="00D77C7B">
            <w:pPr>
              <w:tabs>
                <w:tab w:val="left" w:pos="270"/>
              </w:tabs>
              <w:spacing w:line="360" w:lineRule="auto"/>
              <w:rPr>
                <w:bCs/>
              </w:rPr>
            </w:pPr>
            <w:r>
              <w:rPr>
                <w:bCs/>
              </w:rPr>
              <w:t>0 (0)</w:t>
            </w:r>
          </w:p>
        </w:tc>
        <w:tc>
          <w:tcPr>
            <w:tcW w:w="1691" w:type="dxa"/>
            <w:tcBorders>
              <w:top w:val="nil"/>
              <w:bottom w:val="single" w:sz="4" w:space="0" w:color="auto"/>
              <w:right w:val="nil"/>
            </w:tcBorders>
          </w:tcPr>
          <w:p w14:paraId="0CEFF452" w14:textId="77777777" w:rsidR="009C30F0" w:rsidRPr="00975A2E" w:rsidRDefault="009C30F0" w:rsidP="00D77C7B">
            <w:pPr>
              <w:tabs>
                <w:tab w:val="left" w:pos="270"/>
              </w:tabs>
              <w:spacing w:line="360" w:lineRule="auto"/>
              <w:rPr>
                <w:bCs/>
              </w:rPr>
            </w:pPr>
            <w:r>
              <w:rPr>
                <w:bCs/>
              </w:rPr>
              <w:t>0 (0)</w:t>
            </w:r>
          </w:p>
        </w:tc>
      </w:tr>
      <w:tr w:rsidR="009C30F0" w14:paraId="4707E6B6" w14:textId="77777777" w:rsidTr="00FA64CB">
        <w:tc>
          <w:tcPr>
            <w:tcW w:w="2977" w:type="dxa"/>
            <w:tcBorders>
              <w:left w:val="nil"/>
              <w:bottom w:val="nil"/>
            </w:tcBorders>
          </w:tcPr>
          <w:p w14:paraId="0565D251" w14:textId="77777777" w:rsidR="009C30F0" w:rsidRPr="00975A2E" w:rsidRDefault="009C30F0" w:rsidP="00D77C7B">
            <w:pPr>
              <w:tabs>
                <w:tab w:val="left" w:pos="270"/>
              </w:tabs>
              <w:spacing w:line="360" w:lineRule="auto"/>
              <w:rPr>
                <w:b/>
                <w:bCs/>
              </w:rPr>
            </w:pPr>
            <w:r w:rsidRPr="00975A2E">
              <w:rPr>
                <w:b/>
                <w:bCs/>
              </w:rPr>
              <w:t>Liver stiffness measurement (kPa)</w:t>
            </w:r>
          </w:p>
        </w:tc>
        <w:tc>
          <w:tcPr>
            <w:tcW w:w="1711" w:type="dxa"/>
            <w:tcBorders>
              <w:bottom w:val="nil"/>
            </w:tcBorders>
          </w:tcPr>
          <w:p w14:paraId="2E42264C" w14:textId="77777777" w:rsidR="009C30F0" w:rsidRPr="00975A2E" w:rsidRDefault="009C30F0" w:rsidP="00D77C7B">
            <w:pPr>
              <w:tabs>
                <w:tab w:val="left" w:pos="270"/>
              </w:tabs>
              <w:spacing w:line="360" w:lineRule="auto"/>
              <w:rPr>
                <w:bCs/>
              </w:rPr>
            </w:pPr>
            <w:r>
              <w:rPr>
                <w:bCs/>
              </w:rPr>
              <w:t>4.8 (4.0, 6.4)</w:t>
            </w:r>
          </w:p>
        </w:tc>
        <w:tc>
          <w:tcPr>
            <w:tcW w:w="1559" w:type="dxa"/>
            <w:tcBorders>
              <w:bottom w:val="nil"/>
            </w:tcBorders>
          </w:tcPr>
          <w:p w14:paraId="3AC40647" w14:textId="77777777" w:rsidR="009C30F0" w:rsidRDefault="009C30F0" w:rsidP="00D77C7B">
            <w:pPr>
              <w:tabs>
                <w:tab w:val="left" w:pos="270"/>
              </w:tabs>
              <w:spacing w:line="360" w:lineRule="auto"/>
              <w:rPr>
                <w:bCs/>
              </w:rPr>
            </w:pPr>
            <w:r>
              <w:rPr>
                <w:bCs/>
              </w:rPr>
              <w:t>4.5 (4.0, 5.4)</w:t>
            </w:r>
          </w:p>
        </w:tc>
        <w:tc>
          <w:tcPr>
            <w:tcW w:w="1691" w:type="dxa"/>
            <w:tcBorders>
              <w:bottom w:val="nil"/>
              <w:right w:val="nil"/>
            </w:tcBorders>
          </w:tcPr>
          <w:p w14:paraId="0D31B560" w14:textId="77777777" w:rsidR="009C30F0" w:rsidRDefault="009C30F0" w:rsidP="00D77C7B">
            <w:pPr>
              <w:tabs>
                <w:tab w:val="left" w:pos="270"/>
              </w:tabs>
              <w:spacing w:line="360" w:lineRule="auto"/>
              <w:rPr>
                <w:bCs/>
              </w:rPr>
            </w:pPr>
            <w:r>
              <w:rPr>
                <w:bCs/>
              </w:rPr>
              <w:t>5.1 (4.0, 6.9)</w:t>
            </w:r>
          </w:p>
        </w:tc>
      </w:tr>
      <w:tr w:rsidR="009C30F0" w14:paraId="14D3FF26" w14:textId="77777777" w:rsidTr="00FA64CB">
        <w:tc>
          <w:tcPr>
            <w:tcW w:w="2977" w:type="dxa"/>
            <w:tcBorders>
              <w:top w:val="nil"/>
              <w:left w:val="nil"/>
              <w:bottom w:val="nil"/>
            </w:tcBorders>
          </w:tcPr>
          <w:p w14:paraId="152AAEDC" w14:textId="77777777" w:rsidR="009C30F0" w:rsidRDefault="009C30F0" w:rsidP="00D77C7B">
            <w:pPr>
              <w:tabs>
                <w:tab w:val="left" w:pos="270"/>
              </w:tabs>
              <w:spacing w:line="360" w:lineRule="auto"/>
            </w:pPr>
            <w:r>
              <w:tab/>
            </w:r>
            <w:r>
              <w:rPr>
                <w:rFonts w:cstheme="minorHAnsi"/>
              </w:rPr>
              <w:t>≥</w:t>
            </w:r>
            <w:r>
              <w:t>7.9kPa</w:t>
            </w:r>
          </w:p>
        </w:tc>
        <w:tc>
          <w:tcPr>
            <w:tcW w:w="1711" w:type="dxa"/>
            <w:tcBorders>
              <w:top w:val="nil"/>
              <w:bottom w:val="nil"/>
            </w:tcBorders>
          </w:tcPr>
          <w:p w14:paraId="2182E020" w14:textId="77777777" w:rsidR="009C30F0" w:rsidRPr="00975A2E" w:rsidRDefault="009C30F0" w:rsidP="00D77C7B">
            <w:pPr>
              <w:tabs>
                <w:tab w:val="left" w:pos="270"/>
              </w:tabs>
              <w:spacing w:line="360" w:lineRule="auto"/>
              <w:rPr>
                <w:bCs/>
              </w:rPr>
            </w:pPr>
            <w:r>
              <w:rPr>
                <w:bCs/>
              </w:rPr>
              <w:t>10 (11)</w:t>
            </w:r>
          </w:p>
        </w:tc>
        <w:tc>
          <w:tcPr>
            <w:tcW w:w="1559" w:type="dxa"/>
            <w:tcBorders>
              <w:top w:val="nil"/>
              <w:bottom w:val="nil"/>
            </w:tcBorders>
          </w:tcPr>
          <w:p w14:paraId="34DCF9ED" w14:textId="77777777" w:rsidR="009C30F0" w:rsidRDefault="009C30F0" w:rsidP="00D77C7B">
            <w:pPr>
              <w:tabs>
                <w:tab w:val="left" w:pos="270"/>
              </w:tabs>
              <w:spacing w:line="360" w:lineRule="auto"/>
              <w:rPr>
                <w:bCs/>
              </w:rPr>
            </w:pPr>
            <w:r>
              <w:rPr>
                <w:bCs/>
              </w:rPr>
              <w:t>1 (4)</w:t>
            </w:r>
          </w:p>
        </w:tc>
        <w:tc>
          <w:tcPr>
            <w:tcW w:w="1691" w:type="dxa"/>
            <w:tcBorders>
              <w:top w:val="nil"/>
              <w:bottom w:val="nil"/>
              <w:right w:val="nil"/>
            </w:tcBorders>
          </w:tcPr>
          <w:p w14:paraId="1C6CCBD2" w14:textId="77777777" w:rsidR="009C30F0" w:rsidRDefault="009C30F0" w:rsidP="00D77C7B">
            <w:pPr>
              <w:tabs>
                <w:tab w:val="left" w:pos="270"/>
              </w:tabs>
              <w:spacing w:line="360" w:lineRule="auto"/>
              <w:rPr>
                <w:bCs/>
              </w:rPr>
            </w:pPr>
            <w:r>
              <w:rPr>
                <w:bCs/>
              </w:rPr>
              <w:t>9 (9)</w:t>
            </w:r>
          </w:p>
        </w:tc>
      </w:tr>
      <w:tr w:rsidR="009C30F0" w14:paraId="07D35317" w14:textId="77777777" w:rsidTr="00FA64CB">
        <w:tc>
          <w:tcPr>
            <w:tcW w:w="2977" w:type="dxa"/>
            <w:tcBorders>
              <w:top w:val="nil"/>
              <w:left w:val="nil"/>
            </w:tcBorders>
          </w:tcPr>
          <w:p w14:paraId="23F00FB3" w14:textId="77777777" w:rsidR="009C30F0" w:rsidRDefault="009C30F0" w:rsidP="00D77C7B">
            <w:pPr>
              <w:tabs>
                <w:tab w:val="left" w:pos="270"/>
              </w:tabs>
              <w:spacing w:line="360" w:lineRule="auto"/>
            </w:pPr>
            <w:r>
              <w:tab/>
            </w:r>
            <w:r>
              <w:rPr>
                <w:rFonts w:cstheme="minorHAnsi"/>
              </w:rPr>
              <w:t>≥</w:t>
            </w:r>
            <w:r>
              <w:t>9.5kPa</w:t>
            </w:r>
          </w:p>
        </w:tc>
        <w:tc>
          <w:tcPr>
            <w:tcW w:w="1711" w:type="dxa"/>
            <w:tcBorders>
              <w:top w:val="nil"/>
            </w:tcBorders>
          </w:tcPr>
          <w:p w14:paraId="4B971706" w14:textId="77777777" w:rsidR="009C30F0" w:rsidRPr="00975A2E" w:rsidRDefault="009C30F0" w:rsidP="00D77C7B">
            <w:pPr>
              <w:tabs>
                <w:tab w:val="left" w:pos="270"/>
              </w:tabs>
              <w:spacing w:line="360" w:lineRule="auto"/>
              <w:rPr>
                <w:bCs/>
              </w:rPr>
            </w:pPr>
            <w:r>
              <w:rPr>
                <w:bCs/>
              </w:rPr>
              <w:t>4 (4)</w:t>
            </w:r>
          </w:p>
        </w:tc>
        <w:tc>
          <w:tcPr>
            <w:tcW w:w="1559" w:type="dxa"/>
            <w:tcBorders>
              <w:top w:val="nil"/>
            </w:tcBorders>
          </w:tcPr>
          <w:p w14:paraId="7E5B2894" w14:textId="77777777" w:rsidR="009C30F0" w:rsidRDefault="009C30F0" w:rsidP="00D77C7B">
            <w:pPr>
              <w:tabs>
                <w:tab w:val="left" w:pos="270"/>
              </w:tabs>
              <w:spacing w:line="360" w:lineRule="auto"/>
              <w:rPr>
                <w:bCs/>
              </w:rPr>
            </w:pPr>
            <w:r>
              <w:rPr>
                <w:bCs/>
              </w:rPr>
              <w:t>1 (4)</w:t>
            </w:r>
          </w:p>
        </w:tc>
        <w:tc>
          <w:tcPr>
            <w:tcW w:w="1691" w:type="dxa"/>
            <w:tcBorders>
              <w:top w:val="nil"/>
              <w:right w:val="nil"/>
            </w:tcBorders>
          </w:tcPr>
          <w:p w14:paraId="0A30A915" w14:textId="77777777" w:rsidR="009C30F0" w:rsidRDefault="009C30F0" w:rsidP="00D77C7B">
            <w:pPr>
              <w:tabs>
                <w:tab w:val="left" w:pos="270"/>
              </w:tabs>
              <w:spacing w:line="360" w:lineRule="auto"/>
              <w:rPr>
                <w:bCs/>
              </w:rPr>
            </w:pPr>
            <w:r>
              <w:rPr>
                <w:bCs/>
              </w:rPr>
              <w:t>3 (4)</w:t>
            </w:r>
          </w:p>
        </w:tc>
      </w:tr>
    </w:tbl>
    <w:p w14:paraId="51273F45" w14:textId="2CF6B289" w:rsidR="009C30F0" w:rsidRDefault="009C30F0" w:rsidP="00D77C7B">
      <w:pPr>
        <w:spacing w:line="360" w:lineRule="auto"/>
        <w:rPr>
          <w:bCs/>
          <w:sz w:val="20"/>
          <w:szCs w:val="20"/>
        </w:rPr>
      </w:pPr>
      <w:proofErr w:type="spellStart"/>
      <w:r w:rsidRPr="000C4E49">
        <w:rPr>
          <w:bCs/>
          <w:sz w:val="20"/>
          <w:szCs w:val="20"/>
          <w:vertAlign w:val="superscript"/>
        </w:rPr>
        <w:t>a</w:t>
      </w:r>
      <w:r w:rsidRPr="000C4E49">
        <w:rPr>
          <w:bCs/>
          <w:sz w:val="20"/>
          <w:szCs w:val="20"/>
        </w:rPr>
        <w:t>One</w:t>
      </w:r>
      <w:proofErr w:type="spellEnd"/>
      <w:r w:rsidRPr="000C4E49">
        <w:rPr>
          <w:bCs/>
          <w:sz w:val="20"/>
          <w:szCs w:val="20"/>
        </w:rPr>
        <w:t xml:space="preserve"> participant did not consent to HIV testing</w:t>
      </w:r>
      <w:r>
        <w:rPr>
          <w:bCs/>
          <w:sz w:val="20"/>
          <w:szCs w:val="20"/>
        </w:rPr>
        <w:t xml:space="preserve"> </w:t>
      </w:r>
      <w:r w:rsidRPr="000C4E49">
        <w:rPr>
          <w:bCs/>
          <w:sz w:val="20"/>
          <w:szCs w:val="20"/>
          <w:vertAlign w:val="superscript"/>
        </w:rPr>
        <w:t>b</w:t>
      </w:r>
      <w:r>
        <w:rPr>
          <w:bCs/>
          <w:sz w:val="20"/>
          <w:szCs w:val="20"/>
        </w:rPr>
        <w:t>CD4 count available for 21/23 (91%) of HIV positive individuals</w:t>
      </w:r>
      <w:r w:rsidR="004A55F4">
        <w:rPr>
          <w:bCs/>
          <w:sz w:val="20"/>
          <w:szCs w:val="20"/>
        </w:rPr>
        <w:t xml:space="preserve"> </w:t>
      </w:r>
      <w:r w:rsidR="004A55F4" w:rsidRPr="0039173E">
        <w:rPr>
          <w:bCs/>
          <w:sz w:val="20"/>
          <w:szCs w:val="20"/>
          <w:vertAlign w:val="superscript"/>
        </w:rPr>
        <w:t>c</w:t>
      </w:r>
      <w:r w:rsidR="004A55F4">
        <w:rPr>
          <w:bCs/>
          <w:sz w:val="20"/>
          <w:szCs w:val="20"/>
        </w:rPr>
        <w:t xml:space="preserve"> The assay upper limit of normal was 32 U/L.</w:t>
      </w:r>
    </w:p>
    <w:p w14:paraId="69B31075" w14:textId="77777777" w:rsidR="009C30F0" w:rsidRDefault="009C30F0" w:rsidP="00D77C7B">
      <w:pPr>
        <w:spacing w:line="360" w:lineRule="auto"/>
        <w:rPr>
          <w:bCs/>
          <w:sz w:val="20"/>
          <w:szCs w:val="20"/>
        </w:rPr>
      </w:pPr>
      <w:r w:rsidRPr="004524AF">
        <w:rPr>
          <w:b/>
          <w:sz w:val="20"/>
          <w:szCs w:val="20"/>
        </w:rPr>
        <w:t xml:space="preserve">Abbreviations: </w:t>
      </w:r>
      <w:r>
        <w:rPr>
          <w:bCs/>
          <w:sz w:val="20"/>
          <w:szCs w:val="20"/>
        </w:rPr>
        <w:t>IQR interquartile range; CD4 cluster of differentiation 4; ART antiretroviral therapy; TDF tenofovir disoproxil fumarate; CLD chronic liver disease; HCV hepatitis C virus; HDV hepatitis D virus; Ag/Ab antigen/antibody; HBV hepatitis B virus; ALT alanine transaminase</w:t>
      </w:r>
    </w:p>
    <w:p w14:paraId="158B42E8" w14:textId="77777777" w:rsidR="009C30F0" w:rsidRDefault="009C30F0" w:rsidP="00D77C7B">
      <w:pPr>
        <w:spacing w:line="360" w:lineRule="auto"/>
        <w:rPr>
          <w:b/>
        </w:rPr>
      </w:pPr>
    </w:p>
    <w:p w14:paraId="3D4A4425" w14:textId="77777777" w:rsidR="009C30F0" w:rsidRDefault="009C30F0" w:rsidP="00D77C7B">
      <w:pPr>
        <w:spacing w:line="360" w:lineRule="auto"/>
        <w:rPr>
          <w:b/>
          <w:bCs/>
        </w:rPr>
      </w:pPr>
    </w:p>
    <w:p w14:paraId="7BDD1773" w14:textId="77777777" w:rsidR="0072387A" w:rsidRDefault="0072387A">
      <w:pPr>
        <w:rPr>
          <w:b/>
          <w:bCs/>
        </w:rPr>
      </w:pPr>
      <w:bookmarkStart w:id="12" w:name="_Hlk19632793"/>
      <w:bookmarkStart w:id="13" w:name="_Hlk19630172"/>
      <w:bookmarkStart w:id="14" w:name="_Hlk57794907"/>
      <w:r>
        <w:rPr>
          <w:b/>
          <w:bCs/>
        </w:rPr>
        <w:br w:type="page"/>
      </w:r>
    </w:p>
    <w:p w14:paraId="7A3A7CE1" w14:textId="680751E1" w:rsidR="00BA15C2" w:rsidRDefault="00BA15C2" w:rsidP="00D77C7B">
      <w:pPr>
        <w:spacing w:line="360" w:lineRule="auto"/>
        <w:rPr>
          <w:b/>
          <w:bCs/>
        </w:rPr>
      </w:pPr>
      <w:r>
        <w:rPr>
          <w:b/>
        </w:rPr>
        <w:lastRenderedPageBreak/>
        <w:t>F</w:t>
      </w:r>
      <w:r w:rsidRPr="001B771B">
        <w:rPr>
          <w:b/>
        </w:rPr>
        <w:t>igure</w:t>
      </w:r>
      <w:r>
        <w:rPr>
          <w:b/>
        </w:rPr>
        <w:t xml:space="preserve"> </w:t>
      </w:r>
      <w:proofErr w:type="gramStart"/>
      <w:r>
        <w:rPr>
          <w:b/>
        </w:rPr>
        <w:t>1</w:t>
      </w:r>
      <w:r>
        <w:t xml:space="preserve"> </w:t>
      </w:r>
      <w:r w:rsidRPr="003D142C">
        <w:rPr>
          <w:b/>
          <w:bCs/>
        </w:rPr>
        <w:t>:</w:t>
      </w:r>
      <w:proofErr w:type="gramEnd"/>
      <w:r w:rsidRPr="003D142C">
        <w:rPr>
          <w:b/>
          <w:bCs/>
        </w:rPr>
        <w:t xml:space="preserve"> Flowchart of census and recruitment to the serological survey and community HBV treatment evaluation study</w:t>
      </w:r>
    </w:p>
    <w:p w14:paraId="36AB5BFD" w14:textId="44FDE43B" w:rsidR="009C30F0" w:rsidRPr="00535E73" w:rsidRDefault="007D518C" w:rsidP="00D77C7B">
      <w:pPr>
        <w:spacing w:line="360" w:lineRule="auto"/>
        <w:rPr>
          <w:b/>
        </w:rPr>
      </w:pPr>
      <w:r>
        <w:rPr>
          <w:b/>
          <w:noProof/>
        </w:rPr>
        <w:drawing>
          <wp:inline distT="0" distB="0" distL="0" distR="0" wp14:anchorId="5B29936F" wp14:editId="1E24BC4B">
            <wp:extent cx="4379985" cy="3904496"/>
            <wp:effectExtent l="0" t="0" r="1905"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9985" cy="3904496"/>
                    </a:xfrm>
                    <a:prstGeom prst="rect">
                      <a:avLst/>
                    </a:prstGeom>
                  </pic:spPr>
                </pic:pic>
              </a:graphicData>
            </a:graphic>
          </wp:inline>
        </w:drawing>
      </w:r>
    </w:p>
    <w:p w14:paraId="2EACFFE8" w14:textId="655581E2" w:rsidR="00BA15C2" w:rsidRDefault="00BA15C2" w:rsidP="00D77C7B">
      <w:pPr>
        <w:spacing w:line="360" w:lineRule="auto"/>
        <w:jc w:val="both"/>
        <w:rPr>
          <w:noProof/>
          <w:sz w:val="20"/>
          <w:vertAlign w:val="superscript"/>
        </w:rPr>
      </w:pPr>
    </w:p>
    <w:p w14:paraId="045DB0E8" w14:textId="77777777" w:rsidR="003D142C" w:rsidRDefault="003D142C" w:rsidP="00D77C7B">
      <w:pPr>
        <w:spacing w:line="360" w:lineRule="auto"/>
        <w:rPr>
          <w:b/>
        </w:rPr>
      </w:pPr>
      <w:bookmarkStart w:id="15" w:name="_Hlk8029316"/>
      <w:bookmarkEnd w:id="12"/>
      <w:r>
        <w:rPr>
          <w:b/>
        </w:rPr>
        <w:br w:type="page"/>
      </w:r>
    </w:p>
    <w:p w14:paraId="3DE235E2" w14:textId="4B9DEB6E" w:rsidR="00BA15C2" w:rsidRDefault="00BA15C2" w:rsidP="00D77C7B">
      <w:pPr>
        <w:spacing w:line="360" w:lineRule="auto"/>
        <w:jc w:val="both"/>
        <w:rPr>
          <w:b/>
          <w:vertAlign w:val="superscript"/>
        </w:rPr>
      </w:pPr>
      <w:r w:rsidRPr="0011223D">
        <w:rPr>
          <w:b/>
        </w:rPr>
        <w:lastRenderedPageBreak/>
        <w:t xml:space="preserve">Figure </w:t>
      </w:r>
      <w:r>
        <w:rPr>
          <w:b/>
        </w:rPr>
        <w:t>2</w:t>
      </w:r>
      <w:r w:rsidRPr="0011223D">
        <w:rPr>
          <w:b/>
        </w:rPr>
        <w:t xml:space="preserve">: Distribution of age and sex in the serosurvey </w:t>
      </w:r>
      <w:r>
        <w:rPr>
          <w:b/>
        </w:rPr>
        <w:t xml:space="preserve">relative to the </w:t>
      </w:r>
      <w:r w:rsidRPr="0011223D">
        <w:rPr>
          <w:b/>
        </w:rPr>
        <w:t>demographic census</w:t>
      </w:r>
      <w:r>
        <w:rPr>
          <w:b/>
        </w:rPr>
        <w:t xml:space="preserve"> </w:t>
      </w:r>
      <w:r w:rsidRPr="0016731D">
        <w:rPr>
          <w:b/>
          <w:vertAlign w:val="superscript"/>
        </w:rPr>
        <w:t>a</w:t>
      </w:r>
    </w:p>
    <w:p w14:paraId="2A39E756" w14:textId="78DED91E" w:rsidR="00BA15C2" w:rsidRDefault="007D518C" w:rsidP="00D77C7B">
      <w:pPr>
        <w:spacing w:line="360" w:lineRule="auto"/>
        <w:jc w:val="both"/>
        <w:rPr>
          <w:b/>
          <w:vertAlign w:val="superscript"/>
        </w:rPr>
      </w:pPr>
      <w:r>
        <w:rPr>
          <w:b/>
          <w:noProof/>
          <w:vertAlign w:val="superscript"/>
        </w:rPr>
        <w:drawing>
          <wp:inline distT="0" distB="0" distL="0" distR="0" wp14:anchorId="183C3F0C" wp14:editId="01CA728C">
            <wp:extent cx="5731510" cy="2720340"/>
            <wp:effectExtent l="0" t="0" r="2540" b="3810"/>
            <wp:docPr id="2" name="Picture 2"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 histo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720340"/>
                    </a:xfrm>
                    <a:prstGeom prst="rect">
                      <a:avLst/>
                    </a:prstGeom>
                  </pic:spPr>
                </pic:pic>
              </a:graphicData>
            </a:graphic>
          </wp:inline>
        </w:drawing>
      </w:r>
    </w:p>
    <w:p w14:paraId="004EBACB" w14:textId="77777777" w:rsidR="00BA15C2" w:rsidRDefault="00BA15C2" w:rsidP="00D77C7B">
      <w:pPr>
        <w:spacing w:line="360" w:lineRule="auto"/>
        <w:jc w:val="both"/>
        <w:rPr>
          <w:b/>
          <w:vertAlign w:val="superscript"/>
        </w:rPr>
      </w:pPr>
    </w:p>
    <w:p w14:paraId="3D4FA02D" w14:textId="77777777" w:rsidR="00BA15C2" w:rsidRPr="003D142C" w:rsidRDefault="00BA15C2" w:rsidP="00D77C7B">
      <w:pPr>
        <w:spacing w:line="360" w:lineRule="auto"/>
        <w:jc w:val="both"/>
        <w:rPr>
          <w:szCs w:val="24"/>
        </w:rPr>
      </w:pPr>
      <w:r w:rsidRPr="003D142C">
        <w:rPr>
          <w:szCs w:val="24"/>
          <w:vertAlign w:val="superscript"/>
        </w:rPr>
        <w:t xml:space="preserve">a </w:t>
      </w:r>
      <w:r w:rsidRPr="003D142C">
        <w:rPr>
          <w:szCs w:val="24"/>
        </w:rPr>
        <w:t>Serosurvey age distribution is layered over census distribution data.</w:t>
      </w:r>
    </w:p>
    <w:p w14:paraId="32C0A142" w14:textId="77777777" w:rsidR="00BA15C2" w:rsidRDefault="00BA15C2" w:rsidP="00D77C7B">
      <w:pPr>
        <w:spacing w:line="360" w:lineRule="auto"/>
        <w:rPr>
          <w:b/>
        </w:rPr>
      </w:pPr>
    </w:p>
    <w:p w14:paraId="22F742AF" w14:textId="77777777" w:rsidR="00BA15C2" w:rsidRDefault="00BA15C2" w:rsidP="00D77C7B">
      <w:pPr>
        <w:spacing w:line="360" w:lineRule="auto"/>
        <w:rPr>
          <w:b/>
        </w:rPr>
      </w:pPr>
      <w:r>
        <w:rPr>
          <w:b/>
        </w:rPr>
        <w:br w:type="page"/>
      </w:r>
    </w:p>
    <w:p w14:paraId="02C60806" w14:textId="77777777" w:rsidR="00BA15C2" w:rsidRDefault="00BA15C2" w:rsidP="00D77C7B">
      <w:pPr>
        <w:spacing w:line="360" w:lineRule="auto"/>
        <w:rPr>
          <w:b/>
        </w:rPr>
      </w:pPr>
      <w:bookmarkStart w:id="16" w:name="_Hlk8027802"/>
      <w:bookmarkEnd w:id="15"/>
      <w:r>
        <w:rPr>
          <w:b/>
        </w:rPr>
        <w:lastRenderedPageBreak/>
        <w:t xml:space="preserve">Figure 3: Prevalence of hepatitis B surface antigen stratified by age and sex groups and HBV vaccine </w:t>
      </w:r>
      <w:proofErr w:type="spellStart"/>
      <w:r>
        <w:rPr>
          <w:b/>
        </w:rPr>
        <w:t>coverage</w:t>
      </w:r>
      <w:r w:rsidRPr="002647AB">
        <w:rPr>
          <w:b/>
          <w:vertAlign w:val="superscript"/>
        </w:rPr>
        <w:t>a</w:t>
      </w:r>
      <w:proofErr w:type="spellEnd"/>
    </w:p>
    <w:p w14:paraId="022E767F" w14:textId="53474908" w:rsidR="00BA15C2" w:rsidRDefault="007D518C" w:rsidP="00D77C7B">
      <w:pPr>
        <w:spacing w:line="360" w:lineRule="auto"/>
        <w:rPr>
          <w:b/>
        </w:rPr>
      </w:pPr>
      <w:r>
        <w:rPr>
          <w:b/>
          <w:noProof/>
        </w:rPr>
        <w:drawing>
          <wp:inline distT="0" distB="0" distL="0" distR="0" wp14:anchorId="70C999C3" wp14:editId="67970991">
            <wp:extent cx="4742698" cy="3471679"/>
            <wp:effectExtent l="0" t="0" r="127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2698" cy="3471679"/>
                    </a:xfrm>
                    <a:prstGeom prst="rect">
                      <a:avLst/>
                    </a:prstGeom>
                  </pic:spPr>
                </pic:pic>
              </a:graphicData>
            </a:graphic>
          </wp:inline>
        </w:drawing>
      </w:r>
    </w:p>
    <w:p w14:paraId="4B848EF9" w14:textId="4EFFFD38" w:rsidR="00BA15C2" w:rsidRDefault="00BA15C2" w:rsidP="00D77C7B">
      <w:pPr>
        <w:spacing w:line="360" w:lineRule="auto"/>
        <w:rPr>
          <w:b/>
        </w:rPr>
      </w:pPr>
    </w:p>
    <w:p w14:paraId="531C93F9" w14:textId="77777777" w:rsidR="00BA15C2" w:rsidRPr="003D142C" w:rsidRDefault="00BA15C2" w:rsidP="00D77C7B">
      <w:pPr>
        <w:spacing w:line="360" w:lineRule="auto"/>
        <w:rPr>
          <w:b/>
          <w:sz w:val="24"/>
          <w:szCs w:val="24"/>
        </w:rPr>
      </w:pPr>
    </w:p>
    <w:bookmarkEnd w:id="16"/>
    <w:p w14:paraId="0A659918" w14:textId="1A595A27" w:rsidR="00BA15C2" w:rsidRPr="000F54E6" w:rsidRDefault="00BA15C2" w:rsidP="00D77C7B">
      <w:pPr>
        <w:spacing w:line="360" w:lineRule="auto"/>
        <w:rPr>
          <w:bCs/>
          <w:sz w:val="20"/>
          <w:szCs w:val="20"/>
          <w:vertAlign w:val="superscript"/>
        </w:rPr>
      </w:pPr>
      <w:proofErr w:type="spellStart"/>
      <w:r w:rsidRPr="003D142C">
        <w:rPr>
          <w:bCs/>
          <w:vertAlign w:val="superscript"/>
        </w:rPr>
        <w:t>a</w:t>
      </w:r>
      <w:r w:rsidRPr="003D142C">
        <w:rPr>
          <w:bCs/>
        </w:rPr>
        <w:t>Vaccine</w:t>
      </w:r>
      <w:proofErr w:type="spellEnd"/>
      <w:r w:rsidRPr="003D142C">
        <w:rPr>
          <w:bCs/>
        </w:rPr>
        <w:t xml:space="preserve"> coverage shown among serosurvey participants born after implementation of the vaccine in 2002</w:t>
      </w:r>
      <w:r w:rsidR="00E478E5" w:rsidRPr="003D142C">
        <w:rPr>
          <w:bCs/>
        </w:rPr>
        <w:t>. Tabulated age and sex stratified prevalence data are shown in appendix 6.</w:t>
      </w:r>
      <w:r w:rsidRPr="000F54E6">
        <w:rPr>
          <w:bCs/>
          <w:sz w:val="20"/>
          <w:szCs w:val="20"/>
        </w:rPr>
        <w:br w:type="page"/>
      </w:r>
    </w:p>
    <w:p w14:paraId="76AED4D4" w14:textId="53638BC6" w:rsidR="00BA15C2" w:rsidRDefault="00BA15C2" w:rsidP="00D77C7B">
      <w:pPr>
        <w:spacing w:line="360" w:lineRule="auto"/>
        <w:rPr>
          <w:b/>
          <w:vertAlign w:val="superscript"/>
        </w:rPr>
      </w:pPr>
      <w:r>
        <w:rPr>
          <w:b/>
        </w:rPr>
        <w:lastRenderedPageBreak/>
        <w:t xml:space="preserve">Figure 4: Outcomes of community clinical evaluation for HBV treatment </w:t>
      </w:r>
      <w:proofErr w:type="spellStart"/>
      <w:r>
        <w:rPr>
          <w:b/>
        </w:rPr>
        <w:t>eligibility</w:t>
      </w:r>
      <w:r w:rsidRPr="00A727D3">
        <w:rPr>
          <w:b/>
          <w:vertAlign w:val="superscript"/>
        </w:rPr>
        <w:t>a</w:t>
      </w:r>
      <w:proofErr w:type="spellEnd"/>
    </w:p>
    <w:p w14:paraId="56A48793" w14:textId="3700ECEE" w:rsidR="009C30F0" w:rsidRPr="00303688" w:rsidRDefault="007D518C" w:rsidP="00D77C7B">
      <w:pPr>
        <w:spacing w:line="360" w:lineRule="auto"/>
        <w:rPr>
          <w:b/>
          <w:noProof/>
        </w:rPr>
      </w:pPr>
      <w:r>
        <w:rPr>
          <w:b/>
          <w:noProof/>
        </w:rPr>
        <w:drawing>
          <wp:inline distT="0" distB="0" distL="0" distR="0" wp14:anchorId="398E373C" wp14:editId="7F6F758D">
            <wp:extent cx="4263656" cy="4940569"/>
            <wp:effectExtent l="0" t="0" r="381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7038" cy="4944488"/>
                    </a:xfrm>
                    <a:prstGeom prst="rect">
                      <a:avLst/>
                    </a:prstGeom>
                  </pic:spPr>
                </pic:pic>
              </a:graphicData>
            </a:graphic>
          </wp:inline>
        </w:drawing>
      </w:r>
    </w:p>
    <w:p w14:paraId="24EB267D" w14:textId="6102F0B4" w:rsidR="00D66A8C" w:rsidRPr="007D518C" w:rsidRDefault="00BA15C2" w:rsidP="00D77C7B">
      <w:pPr>
        <w:spacing w:line="360" w:lineRule="auto"/>
        <w:rPr>
          <w:bCs/>
        </w:rPr>
      </w:pPr>
      <w:r w:rsidRPr="003D142C">
        <w:rPr>
          <w:bCs/>
        </w:rPr>
        <w:t xml:space="preserve">Abbreviations: TDF tenofovir disoproxil </w:t>
      </w:r>
      <w:proofErr w:type="gramStart"/>
      <w:r w:rsidRPr="003D142C">
        <w:rPr>
          <w:bCs/>
        </w:rPr>
        <w:t>fumarate ;</w:t>
      </w:r>
      <w:proofErr w:type="gramEnd"/>
      <w:r w:rsidRPr="003D142C">
        <w:rPr>
          <w:bCs/>
        </w:rPr>
        <w:t xml:space="preserve"> 3TC lamivudine ; HBsAg hepatitis B surface antigen; HBV hepatitis B virus; WHO World Health Organization; EASL European Association for Study of the Liver; AASLD American Association for the Study of the Liver. </w:t>
      </w:r>
      <w:proofErr w:type="spellStart"/>
      <w:proofErr w:type="gramStart"/>
      <w:r w:rsidRPr="003D142C">
        <w:rPr>
          <w:bCs/>
          <w:vertAlign w:val="superscript"/>
        </w:rPr>
        <w:t>a</w:t>
      </w:r>
      <w:proofErr w:type="spellEnd"/>
      <w:proofErr w:type="gramEnd"/>
      <w:r w:rsidRPr="003D142C">
        <w:rPr>
          <w:bCs/>
        </w:rPr>
        <w:t xml:space="preserve"> Area is proportional to the number of people in each group. Treatment eligibility criteria are considered only for HIV negative individuals, as all HIV positive people should receive ART containing TDF/3TC. </w:t>
      </w:r>
      <w:bookmarkEnd w:id="13"/>
      <w:bookmarkEnd w:id="14"/>
    </w:p>
    <w:sectPr w:rsidR="00D66A8C" w:rsidRPr="007D518C" w:rsidSect="00D77C7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1CA"/>
    <w:multiLevelType w:val="hybridMultilevel"/>
    <w:tmpl w:val="90E0764A"/>
    <w:lvl w:ilvl="0" w:tplc="C004E1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60159"/>
    <w:multiLevelType w:val="hybridMultilevel"/>
    <w:tmpl w:val="E39C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E7A06"/>
    <w:multiLevelType w:val="hybridMultilevel"/>
    <w:tmpl w:val="D73476CA"/>
    <w:lvl w:ilvl="0" w:tplc="4FFE42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D5B3E"/>
    <w:multiLevelType w:val="hybridMultilevel"/>
    <w:tmpl w:val="5680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63BA"/>
    <w:multiLevelType w:val="hybridMultilevel"/>
    <w:tmpl w:val="5F0A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F1A43"/>
    <w:multiLevelType w:val="hybridMultilevel"/>
    <w:tmpl w:val="77DE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20FD2"/>
    <w:multiLevelType w:val="hybridMultilevel"/>
    <w:tmpl w:val="F342E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43A79"/>
    <w:multiLevelType w:val="hybridMultilevel"/>
    <w:tmpl w:val="00367910"/>
    <w:lvl w:ilvl="0" w:tplc="D85491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21B9D"/>
    <w:multiLevelType w:val="hybridMultilevel"/>
    <w:tmpl w:val="9AC630D2"/>
    <w:lvl w:ilvl="0" w:tplc="E2D248C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B5B3B"/>
    <w:multiLevelType w:val="hybridMultilevel"/>
    <w:tmpl w:val="B1C43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7477D5"/>
    <w:multiLevelType w:val="hybridMultilevel"/>
    <w:tmpl w:val="F8625FC2"/>
    <w:lvl w:ilvl="0" w:tplc="52CCD8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C94218"/>
    <w:multiLevelType w:val="hybridMultilevel"/>
    <w:tmpl w:val="0340F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016F6"/>
    <w:multiLevelType w:val="hybridMultilevel"/>
    <w:tmpl w:val="2A3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100AB"/>
    <w:multiLevelType w:val="hybridMultilevel"/>
    <w:tmpl w:val="A088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42232"/>
    <w:multiLevelType w:val="hybridMultilevel"/>
    <w:tmpl w:val="A3EAC0F2"/>
    <w:lvl w:ilvl="0" w:tplc="10D88610">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14CB6"/>
    <w:multiLevelType w:val="multilevel"/>
    <w:tmpl w:val="6130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12BE0"/>
    <w:multiLevelType w:val="multilevel"/>
    <w:tmpl w:val="8952A7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7"/>
  </w:num>
  <w:num w:numId="4">
    <w:abstractNumId w:val="0"/>
  </w:num>
  <w:num w:numId="5">
    <w:abstractNumId w:val="9"/>
  </w:num>
  <w:num w:numId="6">
    <w:abstractNumId w:val="8"/>
  </w:num>
  <w:num w:numId="7">
    <w:abstractNumId w:val="11"/>
  </w:num>
  <w:num w:numId="8">
    <w:abstractNumId w:val="6"/>
  </w:num>
  <w:num w:numId="9">
    <w:abstractNumId w:val="5"/>
  </w:num>
  <w:num w:numId="10">
    <w:abstractNumId w:val="16"/>
  </w:num>
  <w:num w:numId="11">
    <w:abstractNumId w:val="3"/>
  </w:num>
  <w:num w:numId="12">
    <w:abstractNumId w:val="15"/>
  </w:num>
  <w:num w:numId="13">
    <w:abstractNumId w:val="4"/>
  </w:num>
  <w:num w:numId="14">
    <w:abstractNumId w:val="10"/>
  </w:num>
  <w:num w:numId="15">
    <w:abstractNumId w:val="1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p5x0xtx5vdxnefsv3xd9aqfs2pxepxtv0t&quot;&gt;phd ideas_2020&lt;record-ids&gt;&lt;item&gt;1&lt;/item&gt;&lt;item&gt;6&lt;/item&gt;&lt;item&gt;31&lt;/item&gt;&lt;item&gt;37&lt;/item&gt;&lt;item&gt;106&lt;/item&gt;&lt;item&gt;107&lt;/item&gt;&lt;item&gt;138&lt;/item&gt;&lt;item&gt;184&lt;/item&gt;&lt;item&gt;187&lt;/item&gt;&lt;item&gt;263&lt;/item&gt;&lt;item&gt;311&lt;/item&gt;&lt;item&gt;438&lt;/item&gt;&lt;item&gt;439&lt;/item&gt;&lt;item&gt;485&lt;/item&gt;&lt;item&gt;524&lt;/item&gt;&lt;item&gt;530&lt;/item&gt;&lt;item&gt;547&lt;/item&gt;&lt;item&gt;558&lt;/item&gt;&lt;item&gt;560&lt;/item&gt;&lt;item&gt;565&lt;/item&gt;&lt;item&gt;569&lt;/item&gt;&lt;item&gt;659&lt;/item&gt;&lt;item&gt;664&lt;/item&gt;&lt;item&gt;668&lt;/item&gt;&lt;item&gt;671&lt;/item&gt;&lt;item&gt;672&lt;/item&gt;&lt;item&gt;841&lt;/item&gt;&lt;item&gt;1196&lt;/item&gt;&lt;item&gt;1198&lt;/item&gt;&lt;item&gt;1199&lt;/item&gt;&lt;item&gt;1200&lt;/item&gt;&lt;item&gt;1201&lt;/item&gt;&lt;item&gt;1202&lt;/item&gt;&lt;item&gt;1222&lt;/item&gt;&lt;/record-ids&gt;&lt;/item&gt;&lt;/Libraries&gt;"/>
  </w:docVars>
  <w:rsids>
    <w:rsidRoot w:val="00271045"/>
    <w:rsid w:val="0000038C"/>
    <w:rsid w:val="000003FE"/>
    <w:rsid w:val="00003D46"/>
    <w:rsid w:val="00004C72"/>
    <w:rsid w:val="00005D51"/>
    <w:rsid w:val="000163A9"/>
    <w:rsid w:val="000166F6"/>
    <w:rsid w:val="0002164B"/>
    <w:rsid w:val="000226A4"/>
    <w:rsid w:val="00024B1A"/>
    <w:rsid w:val="00027DDB"/>
    <w:rsid w:val="000327C5"/>
    <w:rsid w:val="000359A1"/>
    <w:rsid w:val="000360C5"/>
    <w:rsid w:val="00036553"/>
    <w:rsid w:val="00036571"/>
    <w:rsid w:val="00037054"/>
    <w:rsid w:val="000427A8"/>
    <w:rsid w:val="00043F61"/>
    <w:rsid w:val="0004543D"/>
    <w:rsid w:val="00050F8A"/>
    <w:rsid w:val="00053832"/>
    <w:rsid w:val="000570C1"/>
    <w:rsid w:val="00057C6D"/>
    <w:rsid w:val="00060FE8"/>
    <w:rsid w:val="00061796"/>
    <w:rsid w:val="000631A7"/>
    <w:rsid w:val="00066100"/>
    <w:rsid w:val="00071EFD"/>
    <w:rsid w:val="00072D18"/>
    <w:rsid w:val="00073085"/>
    <w:rsid w:val="000833C5"/>
    <w:rsid w:val="00083CD5"/>
    <w:rsid w:val="000855F9"/>
    <w:rsid w:val="00086745"/>
    <w:rsid w:val="000872CB"/>
    <w:rsid w:val="000924D5"/>
    <w:rsid w:val="000935C7"/>
    <w:rsid w:val="00094937"/>
    <w:rsid w:val="000A001A"/>
    <w:rsid w:val="000A26CA"/>
    <w:rsid w:val="000A5A4A"/>
    <w:rsid w:val="000A5A7A"/>
    <w:rsid w:val="000A6317"/>
    <w:rsid w:val="000A7951"/>
    <w:rsid w:val="000A7F75"/>
    <w:rsid w:val="000B146A"/>
    <w:rsid w:val="000B27B5"/>
    <w:rsid w:val="000B34A7"/>
    <w:rsid w:val="000B4173"/>
    <w:rsid w:val="000B42F6"/>
    <w:rsid w:val="000B6292"/>
    <w:rsid w:val="000C148E"/>
    <w:rsid w:val="000C49A2"/>
    <w:rsid w:val="000C4E49"/>
    <w:rsid w:val="000C6600"/>
    <w:rsid w:val="000D10A3"/>
    <w:rsid w:val="000D3A58"/>
    <w:rsid w:val="000D4F59"/>
    <w:rsid w:val="000D5C16"/>
    <w:rsid w:val="000D611C"/>
    <w:rsid w:val="000D6A65"/>
    <w:rsid w:val="000D6EDC"/>
    <w:rsid w:val="000E41CC"/>
    <w:rsid w:val="000E6DA3"/>
    <w:rsid w:val="000F011D"/>
    <w:rsid w:val="000F045F"/>
    <w:rsid w:val="000F34A8"/>
    <w:rsid w:val="000F53D1"/>
    <w:rsid w:val="000F54E6"/>
    <w:rsid w:val="000F610B"/>
    <w:rsid w:val="00103089"/>
    <w:rsid w:val="0010366E"/>
    <w:rsid w:val="00105466"/>
    <w:rsid w:val="001070D3"/>
    <w:rsid w:val="001079E2"/>
    <w:rsid w:val="00110BB3"/>
    <w:rsid w:val="0011223D"/>
    <w:rsid w:val="00112D36"/>
    <w:rsid w:val="0011358D"/>
    <w:rsid w:val="00116D8F"/>
    <w:rsid w:val="00120F56"/>
    <w:rsid w:val="00120FD1"/>
    <w:rsid w:val="001212B1"/>
    <w:rsid w:val="001219CB"/>
    <w:rsid w:val="00130B95"/>
    <w:rsid w:val="00131A5F"/>
    <w:rsid w:val="001336D3"/>
    <w:rsid w:val="001340D9"/>
    <w:rsid w:val="0014024D"/>
    <w:rsid w:val="00140527"/>
    <w:rsid w:val="00141D07"/>
    <w:rsid w:val="00142E22"/>
    <w:rsid w:val="00142FA2"/>
    <w:rsid w:val="0014325B"/>
    <w:rsid w:val="001438CE"/>
    <w:rsid w:val="001453B8"/>
    <w:rsid w:val="00146922"/>
    <w:rsid w:val="00147FD1"/>
    <w:rsid w:val="001557B9"/>
    <w:rsid w:val="00155818"/>
    <w:rsid w:val="001615DA"/>
    <w:rsid w:val="00163F4D"/>
    <w:rsid w:val="001651CC"/>
    <w:rsid w:val="001669A0"/>
    <w:rsid w:val="0016731D"/>
    <w:rsid w:val="001700E8"/>
    <w:rsid w:val="00172C21"/>
    <w:rsid w:val="00173F14"/>
    <w:rsid w:val="0018214F"/>
    <w:rsid w:val="001827BF"/>
    <w:rsid w:val="001839CA"/>
    <w:rsid w:val="00183A07"/>
    <w:rsid w:val="00184006"/>
    <w:rsid w:val="00184DFF"/>
    <w:rsid w:val="0018760D"/>
    <w:rsid w:val="00190098"/>
    <w:rsid w:val="00190E45"/>
    <w:rsid w:val="00190EEC"/>
    <w:rsid w:val="00191695"/>
    <w:rsid w:val="0019535D"/>
    <w:rsid w:val="001A45A5"/>
    <w:rsid w:val="001B25DB"/>
    <w:rsid w:val="001B7708"/>
    <w:rsid w:val="001B771B"/>
    <w:rsid w:val="001C198C"/>
    <w:rsid w:val="001C1B6C"/>
    <w:rsid w:val="001C5DF4"/>
    <w:rsid w:val="001C6DAF"/>
    <w:rsid w:val="001D0288"/>
    <w:rsid w:val="001D2A0D"/>
    <w:rsid w:val="001D33F1"/>
    <w:rsid w:val="001D4FE0"/>
    <w:rsid w:val="001D68CA"/>
    <w:rsid w:val="001E6A1B"/>
    <w:rsid w:val="001E7195"/>
    <w:rsid w:val="001E763C"/>
    <w:rsid w:val="001F2A9A"/>
    <w:rsid w:val="001F7539"/>
    <w:rsid w:val="00201073"/>
    <w:rsid w:val="00201832"/>
    <w:rsid w:val="00201A75"/>
    <w:rsid w:val="00205658"/>
    <w:rsid w:val="00205826"/>
    <w:rsid w:val="00205CEC"/>
    <w:rsid w:val="0020681D"/>
    <w:rsid w:val="00211D0D"/>
    <w:rsid w:val="00213E23"/>
    <w:rsid w:val="00214375"/>
    <w:rsid w:val="002157E2"/>
    <w:rsid w:val="002165BE"/>
    <w:rsid w:val="00217A3C"/>
    <w:rsid w:val="00221E04"/>
    <w:rsid w:val="00221FDF"/>
    <w:rsid w:val="002245F8"/>
    <w:rsid w:val="00224695"/>
    <w:rsid w:val="0023000A"/>
    <w:rsid w:val="00230119"/>
    <w:rsid w:val="0023225D"/>
    <w:rsid w:val="002335CB"/>
    <w:rsid w:val="002356E6"/>
    <w:rsid w:val="00235B85"/>
    <w:rsid w:val="00237079"/>
    <w:rsid w:val="002403F9"/>
    <w:rsid w:val="00240F98"/>
    <w:rsid w:val="00241ED8"/>
    <w:rsid w:val="00242478"/>
    <w:rsid w:val="0024794D"/>
    <w:rsid w:val="00247B4E"/>
    <w:rsid w:val="002514DA"/>
    <w:rsid w:val="002526ED"/>
    <w:rsid w:val="00257888"/>
    <w:rsid w:val="002647AB"/>
    <w:rsid w:val="00266187"/>
    <w:rsid w:val="00266FA6"/>
    <w:rsid w:val="00271045"/>
    <w:rsid w:val="002717C8"/>
    <w:rsid w:val="00272966"/>
    <w:rsid w:val="00273939"/>
    <w:rsid w:val="00273C93"/>
    <w:rsid w:val="00273EA5"/>
    <w:rsid w:val="00281202"/>
    <w:rsid w:val="002832DF"/>
    <w:rsid w:val="0028427B"/>
    <w:rsid w:val="00290B84"/>
    <w:rsid w:val="0029369A"/>
    <w:rsid w:val="00293ACB"/>
    <w:rsid w:val="002940A0"/>
    <w:rsid w:val="00296547"/>
    <w:rsid w:val="002A0FEF"/>
    <w:rsid w:val="002A1E83"/>
    <w:rsid w:val="002A345B"/>
    <w:rsid w:val="002A5486"/>
    <w:rsid w:val="002A67F5"/>
    <w:rsid w:val="002A7349"/>
    <w:rsid w:val="002B0DC3"/>
    <w:rsid w:val="002B5F0B"/>
    <w:rsid w:val="002C077F"/>
    <w:rsid w:val="002C4C08"/>
    <w:rsid w:val="002C5B86"/>
    <w:rsid w:val="002C6592"/>
    <w:rsid w:val="002C6CC3"/>
    <w:rsid w:val="002D0D12"/>
    <w:rsid w:val="002D15C5"/>
    <w:rsid w:val="002D19F8"/>
    <w:rsid w:val="002D3F29"/>
    <w:rsid w:val="002D5334"/>
    <w:rsid w:val="002D5BA5"/>
    <w:rsid w:val="002D5CEA"/>
    <w:rsid w:val="002D69EF"/>
    <w:rsid w:val="002D6AF3"/>
    <w:rsid w:val="002E0D32"/>
    <w:rsid w:val="002E4548"/>
    <w:rsid w:val="002E6187"/>
    <w:rsid w:val="002F1E9C"/>
    <w:rsid w:val="002F4658"/>
    <w:rsid w:val="002F7BAB"/>
    <w:rsid w:val="00300702"/>
    <w:rsid w:val="00301865"/>
    <w:rsid w:val="00303688"/>
    <w:rsid w:val="003036B7"/>
    <w:rsid w:val="00303F47"/>
    <w:rsid w:val="00304669"/>
    <w:rsid w:val="00306FEE"/>
    <w:rsid w:val="00307531"/>
    <w:rsid w:val="00311265"/>
    <w:rsid w:val="00314BA5"/>
    <w:rsid w:val="00314F77"/>
    <w:rsid w:val="003151C9"/>
    <w:rsid w:val="003154FB"/>
    <w:rsid w:val="00315C66"/>
    <w:rsid w:val="0032258A"/>
    <w:rsid w:val="003226E4"/>
    <w:rsid w:val="003239F3"/>
    <w:rsid w:val="00324A13"/>
    <w:rsid w:val="0032610C"/>
    <w:rsid w:val="00330AF3"/>
    <w:rsid w:val="003320C2"/>
    <w:rsid w:val="0033236F"/>
    <w:rsid w:val="00334973"/>
    <w:rsid w:val="00334C10"/>
    <w:rsid w:val="003354D6"/>
    <w:rsid w:val="00340070"/>
    <w:rsid w:val="00340A39"/>
    <w:rsid w:val="00340FB4"/>
    <w:rsid w:val="00342A04"/>
    <w:rsid w:val="00346BDD"/>
    <w:rsid w:val="003549C3"/>
    <w:rsid w:val="00356CC9"/>
    <w:rsid w:val="00363B51"/>
    <w:rsid w:val="0036412A"/>
    <w:rsid w:val="00376585"/>
    <w:rsid w:val="003765B7"/>
    <w:rsid w:val="003806E1"/>
    <w:rsid w:val="00381798"/>
    <w:rsid w:val="003824EA"/>
    <w:rsid w:val="00383685"/>
    <w:rsid w:val="0038475C"/>
    <w:rsid w:val="003866E2"/>
    <w:rsid w:val="00387732"/>
    <w:rsid w:val="0039173E"/>
    <w:rsid w:val="00393DB1"/>
    <w:rsid w:val="00397F5D"/>
    <w:rsid w:val="003A42EF"/>
    <w:rsid w:val="003A4B19"/>
    <w:rsid w:val="003B0648"/>
    <w:rsid w:val="003B1835"/>
    <w:rsid w:val="003B1A18"/>
    <w:rsid w:val="003B3B6F"/>
    <w:rsid w:val="003B5780"/>
    <w:rsid w:val="003B72E0"/>
    <w:rsid w:val="003C0B9D"/>
    <w:rsid w:val="003C3CA5"/>
    <w:rsid w:val="003C7C84"/>
    <w:rsid w:val="003C7EFE"/>
    <w:rsid w:val="003D12A7"/>
    <w:rsid w:val="003D142C"/>
    <w:rsid w:val="003D31A1"/>
    <w:rsid w:val="003E3AD2"/>
    <w:rsid w:val="003E4403"/>
    <w:rsid w:val="003E4A45"/>
    <w:rsid w:val="003E514A"/>
    <w:rsid w:val="003E51C3"/>
    <w:rsid w:val="003E62A1"/>
    <w:rsid w:val="003E6F5C"/>
    <w:rsid w:val="003F33B6"/>
    <w:rsid w:val="003F4A73"/>
    <w:rsid w:val="00400875"/>
    <w:rsid w:val="00401A1F"/>
    <w:rsid w:val="0040504F"/>
    <w:rsid w:val="0040561B"/>
    <w:rsid w:val="00406F06"/>
    <w:rsid w:val="00407342"/>
    <w:rsid w:val="00412DA3"/>
    <w:rsid w:val="00415FA6"/>
    <w:rsid w:val="00416053"/>
    <w:rsid w:val="00421E19"/>
    <w:rsid w:val="00421E41"/>
    <w:rsid w:val="00423D15"/>
    <w:rsid w:val="00425105"/>
    <w:rsid w:val="0042630B"/>
    <w:rsid w:val="00426513"/>
    <w:rsid w:val="00432774"/>
    <w:rsid w:val="00432831"/>
    <w:rsid w:val="00432EC5"/>
    <w:rsid w:val="00432EC8"/>
    <w:rsid w:val="004353E8"/>
    <w:rsid w:val="0043719B"/>
    <w:rsid w:val="00437E4A"/>
    <w:rsid w:val="00445614"/>
    <w:rsid w:val="0044603D"/>
    <w:rsid w:val="004524AF"/>
    <w:rsid w:val="004546F3"/>
    <w:rsid w:val="0045491D"/>
    <w:rsid w:val="0045534F"/>
    <w:rsid w:val="00462D57"/>
    <w:rsid w:val="00463A66"/>
    <w:rsid w:val="00467A63"/>
    <w:rsid w:val="00471E6B"/>
    <w:rsid w:val="004742A3"/>
    <w:rsid w:val="00476EFA"/>
    <w:rsid w:val="00477B19"/>
    <w:rsid w:val="00481138"/>
    <w:rsid w:val="00486A56"/>
    <w:rsid w:val="004936C7"/>
    <w:rsid w:val="00493C43"/>
    <w:rsid w:val="004A320B"/>
    <w:rsid w:val="004A4E9F"/>
    <w:rsid w:val="004A55F4"/>
    <w:rsid w:val="004A56C4"/>
    <w:rsid w:val="004A7CB4"/>
    <w:rsid w:val="004B2E3F"/>
    <w:rsid w:val="004C0C18"/>
    <w:rsid w:val="004C1049"/>
    <w:rsid w:val="004C17AC"/>
    <w:rsid w:val="004C22C2"/>
    <w:rsid w:val="004C4045"/>
    <w:rsid w:val="004C4C1D"/>
    <w:rsid w:val="004C6C63"/>
    <w:rsid w:val="004C736E"/>
    <w:rsid w:val="004D0EA5"/>
    <w:rsid w:val="004D1A51"/>
    <w:rsid w:val="004D4AD9"/>
    <w:rsid w:val="004D5477"/>
    <w:rsid w:val="004E16E8"/>
    <w:rsid w:val="004E1A29"/>
    <w:rsid w:val="004E24F2"/>
    <w:rsid w:val="004E75F1"/>
    <w:rsid w:val="004F2DED"/>
    <w:rsid w:val="004F3844"/>
    <w:rsid w:val="004F46E4"/>
    <w:rsid w:val="004F582B"/>
    <w:rsid w:val="004F624F"/>
    <w:rsid w:val="004F6C8E"/>
    <w:rsid w:val="005064E5"/>
    <w:rsid w:val="00507FBC"/>
    <w:rsid w:val="00512C44"/>
    <w:rsid w:val="005139EF"/>
    <w:rsid w:val="005166AC"/>
    <w:rsid w:val="00520BD7"/>
    <w:rsid w:val="0052249B"/>
    <w:rsid w:val="005231AB"/>
    <w:rsid w:val="005239E6"/>
    <w:rsid w:val="005257C4"/>
    <w:rsid w:val="0052620C"/>
    <w:rsid w:val="005275C4"/>
    <w:rsid w:val="005307FB"/>
    <w:rsid w:val="00530C28"/>
    <w:rsid w:val="00531076"/>
    <w:rsid w:val="00535C7D"/>
    <w:rsid w:val="00535E73"/>
    <w:rsid w:val="00536679"/>
    <w:rsid w:val="00544A9E"/>
    <w:rsid w:val="005477CE"/>
    <w:rsid w:val="005531EB"/>
    <w:rsid w:val="00555613"/>
    <w:rsid w:val="00555FD9"/>
    <w:rsid w:val="00556330"/>
    <w:rsid w:val="0055737D"/>
    <w:rsid w:val="00562252"/>
    <w:rsid w:val="005624F7"/>
    <w:rsid w:val="005627C7"/>
    <w:rsid w:val="00564250"/>
    <w:rsid w:val="00565FCF"/>
    <w:rsid w:val="00571797"/>
    <w:rsid w:val="00572165"/>
    <w:rsid w:val="0057260C"/>
    <w:rsid w:val="00574E9F"/>
    <w:rsid w:val="0058020C"/>
    <w:rsid w:val="005830D2"/>
    <w:rsid w:val="005832A3"/>
    <w:rsid w:val="00585354"/>
    <w:rsid w:val="00590A9E"/>
    <w:rsid w:val="00594E88"/>
    <w:rsid w:val="005978C8"/>
    <w:rsid w:val="005A3978"/>
    <w:rsid w:val="005A3B2D"/>
    <w:rsid w:val="005A458B"/>
    <w:rsid w:val="005A5D5F"/>
    <w:rsid w:val="005A7F95"/>
    <w:rsid w:val="005B0F21"/>
    <w:rsid w:val="005B4D05"/>
    <w:rsid w:val="005B58FA"/>
    <w:rsid w:val="005B7B94"/>
    <w:rsid w:val="005C0277"/>
    <w:rsid w:val="005C14D1"/>
    <w:rsid w:val="005C1A6C"/>
    <w:rsid w:val="005C27BC"/>
    <w:rsid w:val="005C4AC8"/>
    <w:rsid w:val="005C7056"/>
    <w:rsid w:val="005C7CD4"/>
    <w:rsid w:val="005D04A3"/>
    <w:rsid w:val="005D41E2"/>
    <w:rsid w:val="005D49F6"/>
    <w:rsid w:val="005D538D"/>
    <w:rsid w:val="005E0D0F"/>
    <w:rsid w:val="005E1466"/>
    <w:rsid w:val="005E3BF0"/>
    <w:rsid w:val="005E5118"/>
    <w:rsid w:val="005E6CCB"/>
    <w:rsid w:val="005F1EE0"/>
    <w:rsid w:val="005F7F72"/>
    <w:rsid w:val="00600E2C"/>
    <w:rsid w:val="00605700"/>
    <w:rsid w:val="006074D9"/>
    <w:rsid w:val="00607EE4"/>
    <w:rsid w:val="00610155"/>
    <w:rsid w:val="00610532"/>
    <w:rsid w:val="00611FA6"/>
    <w:rsid w:val="00614A2A"/>
    <w:rsid w:val="00624CFB"/>
    <w:rsid w:val="00625076"/>
    <w:rsid w:val="00627E18"/>
    <w:rsid w:val="00632ECC"/>
    <w:rsid w:val="006341CE"/>
    <w:rsid w:val="00642436"/>
    <w:rsid w:val="006428B2"/>
    <w:rsid w:val="00650C24"/>
    <w:rsid w:val="00651D84"/>
    <w:rsid w:val="006525A5"/>
    <w:rsid w:val="00654823"/>
    <w:rsid w:val="0065661E"/>
    <w:rsid w:val="00657436"/>
    <w:rsid w:val="00660291"/>
    <w:rsid w:val="00660404"/>
    <w:rsid w:val="006632B9"/>
    <w:rsid w:val="00665D73"/>
    <w:rsid w:val="00666FAA"/>
    <w:rsid w:val="00674EA5"/>
    <w:rsid w:val="00675123"/>
    <w:rsid w:val="006819B3"/>
    <w:rsid w:val="00682927"/>
    <w:rsid w:val="00682C6D"/>
    <w:rsid w:val="00695000"/>
    <w:rsid w:val="006963EC"/>
    <w:rsid w:val="0069679B"/>
    <w:rsid w:val="00697A5E"/>
    <w:rsid w:val="006A4301"/>
    <w:rsid w:val="006A5744"/>
    <w:rsid w:val="006B0906"/>
    <w:rsid w:val="006B0A1A"/>
    <w:rsid w:val="006B1011"/>
    <w:rsid w:val="006B1092"/>
    <w:rsid w:val="006B4AEC"/>
    <w:rsid w:val="006B7ECC"/>
    <w:rsid w:val="006C0878"/>
    <w:rsid w:val="006C4C0F"/>
    <w:rsid w:val="006C5A43"/>
    <w:rsid w:val="006D03A6"/>
    <w:rsid w:val="006D2D9A"/>
    <w:rsid w:val="006D3BDA"/>
    <w:rsid w:val="006F154D"/>
    <w:rsid w:val="006F278C"/>
    <w:rsid w:val="006F3489"/>
    <w:rsid w:val="006F6F6F"/>
    <w:rsid w:val="007010A1"/>
    <w:rsid w:val="00701DE4"/>
    <w:rsid w:val="00703BCE"/>
    <w:rsid w:val="007041FC"/>
    <w:rsid w:val="00704751"/>
    <w:rsid w:val="0071337B"/>
    <w:rsid w:val="0071701A"/>
    <w:rsid w:val="0071764D"/>
    <w:rsid w:val="00717D94"/>
    <w:rsid w:val="00722F8F"/>
    <w:rsid w:val="0072387A"/>
    <w:rsid w:val="0072487C"/>
    <w:rsid w:val="00726387"/>
    <w:rsid w:val="007277DE"/>
    <w:rsid w:val="007311E5"/>
    <w:rsid w:val="0073300D"/>
    <w:rsid w:val="00734D6B"/>
    <w:rsid w:val="00735276"/>
    <w:rsid w:val="0074100A"/>
    <w:rsid w:val="00745B75"/>
    <w:rsid w:val="00745E71"/>
    <w:rsid w:val="00745F42"/>
    <w:rsid w:val="00746762"/>
    <w:rsid w:val="007475C9"/>
    <w:rsid w:val="00753088"/>
    <w:rsid w:val="007545BC"/>
    <w:rsid w:val="00757092"/>
    <w:rsid w:val="007633E6"/>
    <w:rsid w:val="00770754"/>
    <w:rsid w:val="00770B79"/>
    <w:rsid w:val="007738E5"/>
    <w:rsid w:val="007749A8"/>
    <w:rsid w:val="00774E2B"/>
    <w:rsid w:val="00781ECE"/>
    <w:rsid w:val="007829A2"/>
    <w:rsid w:val="007842F5"/>
    <w:rsid w:val="00784885"/>
    <w:rsid w:val="007903C4"/>
    <w:rsid w:val="007910CA"/>
    <w:rsid w:val="007918B8"/>
    <w:rsid w:val="0079206E"/>
    <w:rsid w:val="007924FB"/>
    <w:rsid w:val="00793734"/>
    <w:rsid w:val="0079646E"/>
    <w:rsid w:val="007A0767"/>
    <w:rsid w:val="007A0B48"/>
    <w:rsid w:val="007A14BB"/>
    <w:rsid w:val="007A27B0"/>
    <w:rsid w:val="007A3E1C"/>
    <w:rsid w:val="007A59B6"/>
    <w:rsid w:val="007B0E18"/>
    <w:rsid w:val="007B6235"/>
    <w:rsid w:val="007B686B"/>
    <w:rsid w:val="007B6F47"/>
    <w:rsid w:val="007C0596"/>
    <w:rsid w:val="007C10F9"/>
    <w:rsid w:val="007C22CD"/>
    <w:rsid w:val="007C6EC2"/>
    <w:rsid w:val="007C792A"/>
    <w:rsid w:val="007D159C"/>
    <w:rsid w:val="007D2DAF"/>
    <w:rsid w:val="007D3B28"/>
    <w:rsid w:val="007D4B00"/>
    <w:rsid w:val="007D4CD4"/>
    <w:rsid w:val="007D518C"/>
    <w:rsid w:val="007D5503"/>
    <w:rsid w:val="007D5647"/>
    <w:rsid w:val="007D60BB"/>
    <w:rsid w:val="007E0EB1"/>
    <w:rsid w:val="007E58D4"/>
    <w:rsid w:val="007E6978"/>
    <w:rsid w:val="007E69B1"/>
    <w:rsid w:val="007F198E"/>
    <w:rsid w:val="007F2149"/>
    <w:rsid w:val="007F5332"/>
    <w:rsid w:val="007F62C9"/>
    <w:rsid w:val="007F6D83"/>
    <w:rsid w:val="008013E6"/>
    <w:rsid w:val="00801FA6"/>
    <w:rsid w:val="00804F38"/>
    <w:rsid w:val="00806130"/>
    <w:rsid w:val="00806640"/>
    <w:rsid w:val="00810DAC"/>
    <w:rsid w:val="00815275"/>
    <w:rsid w:val="00817978"/>
    <w:rsid w:val="00817FAC"/>
    <w:rsid w:val="00820F8E"/>
    <w:rsid w:val="00823043"/>
    <w:rsid w:val="0082765F"/>
    <w:rsid w:val="00831A1F"/>
    <w:rsid w:val="0083403A"/>
    <w:rsid w:val="008352BC"/>
    <w:rsid w:val="00836195"/>
    <w:rsid w:val="0084538A"/>
    <w:rsid w:val="00847656"/>
    <w:rsid w:val="00851FFC"/>
    <w:rsid w:val="00852113"/>
    <w:rsid w:val="008644E8"/>
    <w:rsid w:val="00867874"/>
    <w:rsid w:val="0087269D"/>
    <w:rsid w:val="00873C8F"/>
    <w:rsid w:val="00873EAB"/>
    <w:rsid w:val="008770F8"/>
    <w:rsid w:val="00881A6A"/>
    <w:rsid w:val="00881F21"/>
    <w:rsid w:val="00882B6C"/>
    <w:rsid w:val="00885325"/>
    <w:rsid w:val="00886B67"/>
    <w:rsid w:val="0089560D"/>
    <w:rsid w:val="0089708C"/>
    <w:rsid w:val="008A343E"/>
    <w:rsid w:val="008A5EC6"/>
    <w:rsid w:val="008A7C2E"/>
    <w:rsid w:val="008A7F46"/>
    <w:rsid w:val="008B0165"/>
    <w:rsid w:val="008B1F18"/>
    <w:rsid w:val="008B2ED3"/>
    <w:rsid w:val="008B3254"/>
    <w:rsid w:val="008B38D0"/>
    <w:rsid w:val="008B42BF"/>
    <w:rsid w:val="008B5E7F"/>
    <w:rsid w:val="008B61D4"/>
    <w:rsid w:val="008B6F87"/>
    <w:rsid w:val="008B7340"/>
    <w:rsid w:val="008C03BF"/>
    <w:rsid w:val="008C436D"/>
    <w:rsid w:val="008D53E1"/>
    <w:rsid w:val="008D672C"/>
    <w:rsid w:val="008D6ECB"/>
    <w:rsid w:val="008D71C9"/>
    <w:rsid w:val="008D7D26"/>
    <w:rsid w:val="008E066C"/>
    <w:rsid w:val="008E4129"/>
    <w:rsid w:val="008E4232"/>
    <w:rsid w:val="008E4EB6"/>
    <w:rsid w:val="008F7027"/>
    <w:rsid w:val="008F71AF"/>
    <w:rsid w:val="008F7C81"/>
    <w:rsid w:val="009056CB"/>
    <w:rsid w:val="009063FC"/>
    <w:rsid w:val="00906AC8"/>
    <w:rsid w:val="009117B8"/>
    <w:rsid w:val="00913EDA"/>
    <w:rsid w:val="0091569D"/>
    <w:rsid w:val="00916B60"/>
    <w:rsid w:val="00917386"/>
    <w:rsid w:val="0092198A"/>
    <w:rsid w:val="00922E66"/>
    <w:rsid w:val="0092769B"/>
    <w:rsid w:val="0093198B"/>
    <w:rsid w:val="00932510"/>
    <w:rsid w:val="00934DA9"/>
    <w:rsid w:val="00936C2A"/>
    <w:rsid w:val="009418BD"/>
    <w:rsid w:val="00946361"/>
    <w:rsid w:val="00951D77"/>
    <w:rsid w:val="009549D6"/>
    <w:rsid w:val="00962FB8"/>
    <w:rsid w:val="0096372B"/>
    <w:rsid w:val="00964491"/>
    <w:rsid w:val="009645DB"/>
    <w:rsid w:val="00964E2F"/>
    <w:rsid w:val="009660DB"/>
    <w:rsid w:val="0097115B"/>
    <w:rsid w:val="00971E00"/>
    <w:rsid w:val="009726A3"/>
    <w:rsid w:val="00973330"/>
    <w:rsid w:val="009748D9"/>
    <w:rsid w:val="00975102"/>
    <w:rsid w:val="00975666"/>
    <w:rsid w:val="00975A2E"/>
    <w:rsid w:val="009760A8"/>
    <w:rsid w:val="0097731F"/>
    <w:rsid w:val="00977BF0"/>
    <w:rsid w:val="00980516"/>
    <w:rsid w:val="009827CE"/>
    <w:rsid w:val="00982CFA"/>
    <w:rsid w:val="0098315B"/>
    <w:rsid w:val="00983ED8"/>
    <w:rsid w:val="009846CB"/>
    <w:rsid w:val="00985AFA"/>
    <w:rsid w:val="009918CC"/>
    <w:rsid w:val="00992270"/>
    <w:rsid w:val="00992556"/>
    <w:rsid w:val="00992AD4"/>
    <w:rsid w:val="00993C38"/>
    <w:rsid w:val="00995FCE"/>
    <w:rsid w:val="00997DDA"/>
    <w:rsid w:val="009A2A6B"/>
    <w:rsid w:val="009A4ED9"/>
    <w:rsid w:val="009A53DC"/>
    <w:rsid w:val="009A6715"/>
    <w:rsid w:val="009A76CC"/>
    <w:rsid w:val="009A77FE"/>
    <w:rsid w:val="009B0D36"/>
    <w:rsid w:val="009B141E"/>
    <w:rsid w:val="009B28CB"/>
    <w:rsid w:val="009B35F3"/>
    <w:rsid w:val="009B4F87"/>
    <w:rsid w:val="009B5BA1"/>
    <w:rsid w:val="009B6C5F"/>
    <w:rsid w:val="009C0756"/>
    <w:rsid w:val="009C30F0"/>
    <w:rsid w:val="009D1299"/>
    <w:rsid w:val="009D2978"/>
    <w:rsid w:val="009D299E"/>
    <w:rsid w:val="009D7B45"/>
    <w:rsid w:val="009E036C"/>
    <w:rsid w:val="009E568D"/>
    <w:rsid w:val="009E65D3"/>
    <w:rsid w:val="009E68F2"/>
    <w:rsid w:val="009E7C07"/>
    <w:rsid w:val="009E7D96"/>
    <w:rsid w:val="009F1418"/>
    <w:rsid w:val="009F2520"/>
    <w:rsid w:val="009F2AF9"/>
    <w:rsid w:val="009F2D5C"/>
    <w:rsid w:val="009F4242"/>
    <w:rsid w:val="009F499A"/>
    <w:rsid w:val="009F5B61"/>
    <w:rsid w:val="009F6995"/>
    <w:rsid w:val="009F7A99"/>
    <w:rsid w:val="00A00456"/>
    <w:rsid w:val="00A02059"/>
    <w:rsid w:val="00A04194"/>
    <w:rsid w:val="00A04CD7"/>
    <w:rsid w:val="00A05283"/>
    <w:rsid w:val="00A05AC3"/>
    <w:rsid w:val="00A10178"/>
    <w:rsid w:val="00A10FE6"/>
    <w:rsid w:val="00A13B65"/>
    <w:rsid w:val="00A151D7"/>
    <w:rsid w:val="00A151E3"/>
    <w:rsid w:val="00A21416"/>
    <w:rsid w:val="00A22974"/>
    <w:rsid w:val="00A303A9"/>
    <w:rsid w:val="00A30664"/>
    <w:rsid w:val="00A33C16"/>
    <w:rsid w:val="00A34ACD"/>
    <w:rsid w:val="00A36E12"/>
    <w:rsid w:val="00A36F20"/>
    <w:rsid w:val="00A37675"/>
    <w:rsid w:val="00A4154C"/>
    <w:rsid w:val="00A4266B"/>
    <w:rsid w:val="00A443E9"/>
    <w:rsid w:val="00A52CC6"/>
    <w:rsid w:val="00A55B84"/>
    <w:rsid w:val="00A574E2"/>
    <w:rsid w:val="00A60464"/>
    <w:rsid w:val="00A60B36"/>
    <w:rsid w:val="00A61A05"/>
    <w:rsid w:val="00A649A5"/>
    <w:rsid w:val="00A65120"/>
    <w:rsid w:val="00A70FD1"/>
    <w:rsid w:val="00A7183C"/>
    <w:rsid w:val="00A727D3"/>
    <w:rsid w:val="00A748B7"/>
    <w:rsid w:val="00A877B5"/>
    <w:rsid w:val="00A91163"/>
    <w:rsid w:val="00A91FBC"/>
    <w:rsid w:val="00A97FC7"/>
    <w:rsid w:val="00AA3735"/>
    <w:rsid w:val="00AA781A"/>
    <w:rsid w:val="00AB0DFB"/>
    <w:rsid w:val="00AB0FDB"/>
    <w:rsid w:val="00AB6103"/>
    <w:rsid w:val="00AC3753"/>
    <w:rsid w:val="00AC4313"/>
    <w:rsid w:val="00AC5E7F"/>
    <w:rsid w:val="00AC60E4"/>
    <w:rsid w:val="00AD0C67"/>
    <w:rsid w:val="00AD0EF2"/>
    <w:rsid w:val="00AD2933"/>
    <w:rsid w:val="00AD4192"/>
    <w:rsid w:val="00AD6ECD"/>
    <w:rsid w:val="00AE1202"/>
    <w:rsid w:val="00AE5CDD"/>
    <w:rsid w:val="00AF02AE"/>
    <w:rsid w:val="00AF1055"/>
    <w:rsid w:val="00AF30FD"/>
    <w:rsid w:val="00AF56EF"/>
    <w:rsid w:val="00B003D4"/>
    <w:rsid w:val="00B021D8"/>
    <w:rsid w:val="00B02A11"/>
    <w:rsid w:val="00B0628A"/>
    <w:rsid w:val="00B0736B"/>
    <w:rsid w:val="00B074C3"/>
    <w:rsid w:val="00B12557"/>
    <w:rsid w:val="00B12F21"/>
    <w:rsid w:val="00B14C70"/>
    <w:rsid w:val="00B15E09"/>
    <w:rsid w:val="00B15F9A"/>
    <w:rsid w:val="00B22E52"/>
    <w:rsid w:val="00B24BD6"/>
    <w:rsid w:val="00B25685"/>
    <w:rsid w:val="00B27058"/>
    <w:rsid w:val="00B2761A"/>
    <w:rsid w:val="00B30537"/>
    <w:rsid w:val="00B33CDE"/>
    <w:rsid w:val="00B350E4"/>
    <w:rsid w:val="00B42031"/>
    <w:rsid w:val="00B428F8"/>
    <w:rsid w:val="00B42EE0"/>
    <w:rsid w:val="00B458E2"/>
    <w:rsid w:val="00B4667B"/>
    <w:rsid w:val="00B473B2"/>
    <w:rsid w:val="00B47EB9"/>
    <w:rsid w:val="00B53870"/>
    <w:rsid w:val="00B55003"/>
    <w:rsid w:val="00B56A7B"/>
    <w:rsid w:val="00B56D84"/>
    <w:rsid w:val="00B60F32"/>
    <w:rsid w:val="00B71E65"/>
    <w:rsid w:val="00B71F91"/>
    <w:rsid w:val="00B73819"/>
    <w:rsid w:val="00B74F43"/>
    <w:rsid w:val="00B74FFF"/>
    <w:rsid w:val="00B77698"/>
    <w:rsid w:val="00B83F65"/>
    <w:rsid w:val="00B86BD6"/>
    <w:rsid w:val="00B90870"/>
    <w:rsid w:val="00B95631"/>
    <w:rsid w:val="00B96A01"/>
    <w:rsid w:val="00BA0A8B"/>
    <w:rsid w:val="00BA15C2"/>
    <w:rsid w:val="00BA5F22"/>
    <w:rsid w:val="00BA79F3"/>
    <w:rsid w:val="00BB45B7"/>
    <w:rsid w:val="00BC31DE"/>
    <w:rsid w:val="00BC5462"/>
    <w:rsid w:val="00BE010D"/>
    <w:rsid w:val="00BE5619"/>
    <w:rsid w:val="00BE7FF5"/>
    <w:rsid w:val="00BF376A"/>
    <w:rsid w:val="00BF3D4E"/>
    <w:rsid w:val="00BF53D2"/>
    <w:rsid w:val="00BF6472"/>
    <w:rsid w:val="00C01EEB"/>
    <w:rsid w:val="00C020F3"/>
    <w:rsid w:val="00C0329F"/>
    <w:rsid w:val="00C03B93"/>
    <w:rsid w:val="00C06424"/>
    <w:rsid w:val="00C105D0"/>
    <w:rsid w:val="00C11FC3"/>
    <w:rsid w:val="00C1449E"/>
    <w:rsid w:val="00C167C2"/>
    <w:rsid w:val="00C20E9E"/>
    <w:rsid w:val="00C2141F"/>
    <w:rsid w:val="00C24377"/>
    <w:rsid w:val="00C25805"/>
    <w:rsid w:val="00C277FA"/>
    <w:rsid w:val="00C3667F"/>
    <w:rsid w:val="00C4008D"/>
    <w:rsid w:val="00C4229D"/>
    <w:rsid w:val="00C42CCE"/>
    <w:rsid w:val="00C430AE"/>
    <w:rsid w:val="00C47728"/>
    <w:rsid w:val="00C50CB0"/>
    <w:rsid w:val="00C519EF"/>
    <w:rsid w:val="00C6006A"/>
    <w:rsid w:val="00C62DBB"/>
    <w:rsid w:val="00C64227"/>
    <w:rsid w:val="00C64596"/>
    <w:rsid w:val="00C7165A"/>
    <w:rsid w:val="00C758D3"/>
    <w:rsid w:val="00C75EF8"/>
    <w:rsid w:val="00C77353"/>
    <w:rsid w:val="00C80C29"/>
    <w:rsid w:val="00C863B3"/>
    <w:rsid w:val="00C874D8"/>
    <w:rsid w:val="00C87649"/>
    <w:rsid w:val="00C90F91"/>
    <w:rsid w:val="00C93A51"/>
    <w:rsid w:val="00C94C5A"/>
    <w:rsid w:val="00C95955"/>
    <w:rsid w:val="00C964C9"/>
    <w:rsid w:val="00C9675D"/>
    <w:rsid w:val="00CA0FF1"/>
    <w:rsid w:val="00CA10E3"/>
    <w:rsid w:val="00CA3E86"/>
    <w:rsid w:val="00CB07A7"/>
    <w:rsid w:val="00CB16E4"/>
    <w:rsid w:val="00CC035D"/>
    <w:rsid w:val="00CC2C16"/>
    <w:rsid w:val="00CC662F"/>
    <w:rsid w:val="00CC7859"/>
    <w:rsid w:val="00CD024A"/>
    <w:rsid w:val="00CD0D73"/>
    <w:rsid w:val="00CD4437"/>
    <w:rsid w:val="00CD581A"/>
    <w:rsid w:val="00CE3B44"/>
    <w:rsid w:val="00CE7983"/>
    <w:rsid w:val="00CF1185"/>
    <w:rsid w:val="00CF1A59"/>
    <w:rsid w:val="00CF3969"/>
    <w:rsid w:val="00CF6E27"/>
    <w:rsid w:val="00CF7AF1"/>
    <w:rsid w:val="00CF7FFE"/>
    <w:rsid w:val="00D020AB"/>
    <w:rsid w:val="00D05371"/>
    <w:rsid w:val="00D106CA"/>
    <w:rsid w:val="00D14D48"/>
    <w:rsid w:val="00D23899"/>
    <w:rsid w:val="00D25CED"/>
    <w:rsid w:val="00D26BAD"/>
    <w:rsid w:val="00D27733"/>
    <w:rsid w:val="00D27E90"/>
    <w:rsid w:val="00D30C7B"/>
    <w:rsid w:val="00D36153"/>
    <w:rsid w:val="00D37F42"/>
    <w:rsid w:val="00D44A01"/>
    <w:rsid w:val="00D46E1D"/>
    <w:rsid w:val="00D547F0"/>
    <w:rsid w:val="00D5544A"/>
    <w:rsid w:val="00D55B34"/>
    <w:rsid w:val="00D564B2"/>
    <w:rsid w:val="00D56FB2"/>
    <w:rsid w:val="00D602C2"/>
    <w:rsid w:val="00D605CA"/>
    <w:rsid w:val="00D65652"/>
    <w:rsid w:val="00D66A8C"/>
    <w:rsid w:val="00D66CCA"/>
    <w:rsid w:val="00D67025"/>
    <w:rsid w:val="00D67C73"/>
    <w:rsid w:val="00D71EF0"/>
    <w:rsid w:val="00D7270E"/>
    <w:rsid w:val="00D72F84"/>
    <w:rsid w:val="00D7393F"/>
    <w:rsid w:val="00D7471B"/>
    <w:rsid w:val="00D77155"/>
    <w:rsid w:val="00D77C7B"/>
    <w:rsid w:val="00D80926"/>
    <w:rsid w:val="00D81F4B"/>
    <w:rsid w:val="00D83262"/>
    <w:rsid w:val="00D867B4"/>
    <w:rsid w:val="00D91D10"/>
    <w:rsid w:val="00D92486"/>
    <w:rsid w:val="00D9396D"/>
    <w:rsid w:val="00D974C3"/>
    <w:rsid w:val="00DA0306"/>
    <w:rsid w:val="00DA094E"/>
    <w:rsid w:val="00DB177D"/>
    <w:rsid w:val="00DB42D3"/>
    <w:rsid w:val="00DB68F6"/>
    <w:rsid w:val="00DB722E"/>
    <w:rsid w:val="00DC2AB4"/>
    <w:rsid w:val="00DC7A97"/>
    <w:rsid w:val="00DD049E"/>
    <w:rsid w:val="00DD0DD2"/>
    <w:rsid w:val="00DD13DB"/>
    <w:rsid w:val="00DD3373"/>
    <w:rsid w:val="00DE13C9"/>
    <w:rsid w:val="00DE2379"/>
    <w:rsid w:val="00DF2643"/>
    <w:rsid w:val="00DF7FF1"/>
    <w:rsid w:val="00E0057D"/>
    <w:rsid w:val="00E005F7"/>
    <w:rsid w:val="00E00601"/>
    <w:rsid w:val="00E012EC"/>
    <w:rsid w:val="00E05991"/>
    <w:rsid w:val="00E06F39"/>
    <w:rsid w:val="00E077C9"/>
    <w:rsid w:val="00E10BE1"/>
    <w:rsid w:val="00E111E0"/>
    <w:rsid w:val="00E11CFA"/>
    <w:rsid w:val="00E1223C"/>
    <w:rsid w:val="00E13049"/>
    <w:rsid w:val="00E1383B"/>
    <w:rsid w:val="00E14015"/>
    <w:rsid w:val="00E170E4"/>
    <w:rsid w:val="00E20C5B"/>
    <w:rsid w:val="00E21726"/>
    <w:rsid w:val="00E231EF"/>
    <w:rsid w:val="00E24053"/>
    <w:rsid w:val="00E27484"/>
    <w:rsid w:val="00E2771F"/>
    <w:rsid w:val="00E30773"/>
    <w:rsid w:val="00E30CE8"/>
    <w:rsid w:val="00E344EF"/>
    <w:rsid w:val="00E3672B"/>
    <w:rsid w:val="00E41D2C"/>
    <w:rsid w:val="00E4677F"/>
    <w:rsid w:val="00E478E5"/>
    <w:rsid w:val="00E50495"/>
    <w:rsid w:val="00E52EB5"/>
    <w:rsid w:val="00E55EA2"/>
    <w:rsid w:val="00E602EF"/>
    <w:rsid w:val="00E60F4C"/>
    <w:rsid w:val="00E60FAB"/>
    <w:rsid w:val="00E66207"/>
    <w:rsid w:val="00E66E1F"/>
    <w:rsid w:val="00E70B27"/>
    <w:rsid w:val="00E724E1"/>
    <w:rsid w:val="00E726BA"/>
    <w:rsid w:val="00E73F15"/>
    <w:rsid w:val="00E77299"/>
    <w:rsid w:val="00E80470"/>
    <w:rsid w:val="00E81B04"/>
    <w:rsid w:val="00E82454"/>
    <w:rsid w:val="00E86F38"/>
    <w:rsid w:val="00E87652"/>
    <w:rsid w:val="00EA3BEE"/>
    <w:rsid w:val="00EA56FE"/>
    <w:rsid w:val="00EB2C97"/>
    <w:rsid w:val="00EB327B"/>
    <w:rsid w:val="00EB375C"/>
    <w:rsid w:val="00EB7273"/>
    <w:rsid w:val="00EB78A6"/>
    <w:rsid w:val="00EB7A31"/>
    <w:rsid w:val="00EC0AC4"/>
    <w:rsid w:val="00EC1B84"/>
    <w:rsid w:val="00EC39AA"/>
    <w:rsid w:val="00EC7661"/>
    <w:rsid w:val="00ED19DF"/>
    <w:rsid w:val="00ED2E2A"/>
    <w:rsid w:val="00ED37F5"/>
    <w:rsid w:val="00ED42D1"/>
    <w:rsid w:val="00ED5BCD"/>
    <w:rsid w:val="00ED7640"/>
    <w:rsid w:val="00ED769A"/>
    <w:rsid w:val="00ED7E52"/>
    <w:rsid w:val="00EE26E8"/>
    <w:rsid w:val="00EE3232"/>
    <w:rsid w:val="00EE610F"/>
    <w:rsid w:val="00EE6310"/>
    <w:rsid w:val="00EE6F39"/>
    <w:rsid w:val="00EF03C0"/>
    <w:rsid w:val="00EF11C8"/>
    <w:rsid w:val="00EF2831"/>
    <w:rsid w:val="00EF49B6"/>
    <w:rsid w:val="00F00CAC"/>
    <w:rsid w:val="00F0222E"/>
    <w:rsid w:val="00F02A3F"/>
    <w:rsid w:val="00F0463D"/>
    <w:rsid w:val="00F059E1"/>
    <w:rsid w:val="00F07CC0"/>
    <w:rsid w:val="00F14776"/>
    <w:rsid w:val="00F213B2"/>
    <w:rsid w:val="00F22431"/>
    <w:rsid w:val="00F229BB"/>
    <w:rsid w:val="00F264F0"/>
    <w:rsid w:val="00F268A3"/>
    <w:rsid w:val="00F27976"/>
    <w:rsid w:val="00F476E9"/>
    <w:rsid w:val="00F47943"/>
    <w:rsid w:val="00F52080"/>
    <w:rsid w:val="00F53741"/>
    <w:rsid w:val="00F61570"/>
    <w:rsid w:val="00F61AA3"/>
    <w:rsid w:val="00F6438E"/>
    <w:rsid w:val="00F65875"/>
    <w:rsid w:val="00F67850"/>
    <w:rsid w:val="00F67D96"/>
    <w:rsid w:val="00F70182"/>
    <w:rsid w:val="00F70CEC"/>
    <w:rsid w:val="00F726E7"/>
    <w:rsid w:val="00F734B2"/>
    <w:rsid w:val="00F757CF"/>
    <w:rsid w:val="00F76317"/>
    <w:rsid w:val="00F776B8"/>
    <w:rsid w:val="00F776BB"/>
    <w:rsid w:val="00F77DEA"/>
    <w:rsid w:val="00F81EE1"/>
    <w:rsid w:val="00F85D7F"/>
    <w:rsid w:val="00F87AFF"/>
    <w:rsid w:val="00F90D30"/>
    <w:rsid w:val="00F922C5"/>
    <w:rsid w:val="00F97B35"/>
    <w:rsid w:val="00F97BA0"/>
    <w:rsid w:val="00FA2542"/>
    <w:rsid w:val="00FA27AE"/>
    <w:rsid w:val="00FA3016"/>
    <w:rsid w:val="00FA3694"/>
    <w:rsid w:val="00FA4D43"/>
    <w:rsid w:val="00FA5C77"/>
    <w:rsid w:val="00FA64CB"/>
    <w:rsid w:val="00FB1EBB"/>
    <w:rsid w:val="00FB3A49"/>
    <w:rsid w:val="00FC13CE"/>
    <w:rsid w:val="00FC2BB9"/>
    <w:rsid w:val="00FC50A7"/>
    <w:rsid w:val="00FC5CD0"/>
    <w:rsid w:val="00FC5FB7"/>
    <w:rsid w:val="00FC6A54"/>
    <w:rsid w:val="00FC6C65"/>
    <w:rsid w:val="00FC718A"/>
    <w:rsid w:val="00FC73E6"/>
    <w:rsid w:val="00FD5581"/>
    <w:rsid w:val="00FD65B8"/>
    <w:rsid w:val="00FE0EC9"/>
    <w:rsid w:val="00FE5EB9"/>
    <w:rsid w:val="00FE6042"/>
    <w:rsid w:val="00FE77E1"/>
    <w:rsid w:val="00FF16DD"/>
    <w:rsid w:val="00FF2C3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6306"/>
  <w15:chartTrackingRefBased/>
  <w15:docId w15:val="{B3392CA8-4B23-442C-8BDC-9E8FE818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D443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4437"/>
    <w:rPr>
      <w:rFonts w:ascii="Calibri" w:hAnsi="Calibri" w:cs="Calibri"/>
      <w:noProof/>
      <w:lang w:val="en-US"/>
    </w:rPr>
  </w:style>
  <w:style w:type="paragraph" w:customStyle="1" w:styleId="EndNoteBibliography">
    <w:name w:val="EndNote Bibliography"/>
    <w:basedOn w:val="Normal"/>
    <w:link w:val="EndNoteBibliographyChar"/>
    <w:rsid w:val="00CD443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D4437"/>
    <w:rPr>
      <w:rFonts w:ascii="Calibri" w:hAnsi="Calibri" w:cs="Calibri"/>
      <w:noProof/>
      <w:lang w:val="en-US"/>
    </w:rPr>
  </w:style>
  <w:style w:type="character" w:styleId="Hyperlink">
    <w:name w:val="Hyperlink"/>
    <w:basedOn w:val="DefaultParagraphFont"/>
    <w:uiPriority w:val="99"/>
    <w:unhideWhenUsed/>
    <w:rsid w:val="00393DB1"/>
    <w:rPr>
      <w:color w:val="0563C1" w:themeColor="hyperlink"/>
      <w:u w:val="single"/>
    </w:rPr>
  </w:style>
  <w:style w:type="character" w:styleId="UnresolvedMention">
    <w:name w:val="Unresolved Mention"/>
    <w:basedOn w:val="DefaultParagraphFont"/>
    <w:uiPriority w:val="99"/>
    <w:semiHidden/>
    <w:unhideWhenUsed/>
    <w:rsid w:val="00393DB1"/>
    <w:rPr>
      <w:color w:val="605E5C"/>
      <w:shd w:val="clear" w:color="auto" w:fill="E1DFDD"/>
    </w:rPr>
  </w:style>
  <w:style w:type="paragraph" w:styleId="BalloonText">
    <w:name w:val="Balloon Text"/>
    <w:basedOn w:val="Normal"/>
    <w:link w:val="BalloonTextChar"/>
    <w:uiPriority w:val="99"/>
    <w:semiHidden/>
    <w:unhideWhenUsed/>
    <w:rsid w:val="00112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3D"/>
    <w:rPr>
      <w:rFonts w:ascii="Segoe UI" w:hAnsi="Segoe UI" w:cs="Segoe UI"/>
      <w:sz w:val="18"/>
      <w:szCs w:val="18"/>
    </w:rPr>
  </w:style>
  <w:style w:type="table" w:styleId="TableGrid">
    <w:name w:val="Table Grid"/>
    <w:basedOn w:val="TableNormal"/>
    <w:uiPriority w:val="39"/>
    <w:rsid w:val="00CE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F21"/>
    <w:pPr>
      <w:ind w:left="720"/>
      <w:contextualSpacing/>
    </w:pPr>
  </w:style>
  <w:style w:type="character" w:styleId="Strong">
    <w:name w:val="Strong"/>
    <w:basedOn w:val="DefaultParagraphFont"/>
    <w:uiPriority w:val="22"/>
    <w:qFormat/>
    <w:rsid w:val="00F6438E"/>
    <w:rPr>
      <w:b/>
      <w:bCs/>
    </w:rPr>
  </w:style>
  <w:style w:type="character" w:styleId="CommentReference">
    <w:name w:val="annotation reference"/>
    <w:basedOn w:val="DefaultParagraphFont"/>
    <w:uiPriority w:val="99"/>
    <w:semiHidden/>
    <w:unhideWhenUsed/>
    <w:rsid w:val="008E4232"/>
    <w:rPr>
      <w:sz w:val="16"/>
      <w:szCs w:val="16"/>
    </w:rPr>
  </w:style>
  <w:style w:type="paragraph" w:styleId="CommentText">
    <w:name w:val="annotation text"/>
    <w:basedOn w:val="Normal"/>
    <w:link w:val="CommentTextChar"/>
    <w:uiPriority w:val="99"/>
    <w:semiHidden/>
    <w:unhideWhenUsed/>
    <w:rsid w:val="008E4232"/>
    <w:pPr>
      <w:spacing w:line="240" w:lineRule="auto"/>
    </w:pPr>
    <w:rPr>
      <w:sz w:val="20"/>
      <w:szCs w:val="20"/>
    </w:rPr>
  </w:style>
  <w:style w:type="character" w:customStyle="1" w:styleId="CommentTextChar">
    <w:name w:val="Comment Text Char"/>
    <w:basedOn w:val="DefaultParagraphFont"/>
    <w:link w:val="CommentText"/>
    <w:uiPriority w:val="99"/>
    <w:semiHidden/>
    <w:rsid w:val="008E4232"/>
    <w:rPr>
      <w:sz w:val="20"/>
      <w:szCs w:val="20"/>
    </w:rPr>
  </w:style>
  <w:style w:type="paragraph" w:styleId="CommentSubject">
    <w:name w:val="annotation subject"/>
    <w:basedOn w:val="CommentText"/>
    <w:next w:val="CommentText"/>
    <w:link w:val="CommentSubjectChar"/>
    <w:uiPriority w:val="99"/>
    <w:semiHidden/>
    <w:unhideWhenUsed/>
    <w:rsid w:val="008E4232"/>
    <w:rPr>
      <w:b/>
      <w:bCs/>
    </w:rPr>
  </w:style>
  <w:style w:type="character" w:customStyle="1" w:styleId="CommentSubjectChar">
    <w:name w:val="Comment Subject Char"/>
    <w:basedOn w:val="CommentTextChar"/>
    <w:link w:val="CommentSubject"/>
    <w:uiPriority w:val="99"/>
    <w:semiHidden/>
    <w:rsid w:val="008E4232"/>
    <w:rPr>
      <w:b/>
      <w:bCs/>
      <w:sz w:val="20"/>
      <w:szCs w:val="20"/>
    </w:rPr>
  </w:style>
  <w:style w:type="paragraph" w:styleId="NormalWeb">
    <w:name w:val="Normal (Web)"/>
    <w:basedOn w:val="Normal"/>
    <w:uiPriority w:val="99"/>
    <w:semiHidden/>
    <w:unhideWhenUsed/>
    <w:rsid w:val="00397F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D7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6443">
      <w:bodyDiv w:val="1"/>
      <w:marLeft w:val="0"/>
      <w:marRight w:val="0"/>
      <w:marTop w:val="0"/>
      <w:marBottom w:val="0"/>
      <w:divBdr>
        <w:top w:val="none" w:sz="0" w:space="0" w:color="auto"/>
        <w:left w:val="none" w:sz="0" w:space="0" w:color="auto"/>
        <w:bottom w:val="none" w:sz="0" w:space="0" w:color="auto"/>
        <w:right w:val="none" w:sz="0" w:space="0" w:color="auto"/>
      </w:divBdr>
      <w:divsChild>
        <w:div w:id="1630475434">
          <w:marLeft w:val="0"/>
          <w:marRight w:val="0"/>
          <w:marTop w:val="150"/>
          <w:marBottom w:val="270"/>
          <w:divBdr>
            <w:top w:val="none" w:sz="0" w:space="0" w:color="auto"/>
            <w:left w:val="none" w:sz="0" w:space="0" w:color="auto"/>
            <w:bottom w:val="none" w:sz="0" w:space="0" w:color="auto"/>
            <w:right w:val="none" w:sz="0" w:space="0" w:color="auto"/>
          </w:divBdr>
        </w:div>
        <w:div w:id="1560745475">
          <w:marLeft w:val="0"/>
          <w:marRight w:val="0"/>
          <w:marTop w:val="150"/>
          <w:marBottom w:val="270"/>
          <w:divBdr>
            <w:top w:val="none" w:sz="0" w:space="0" w:color="auto"/>
            <w:left w:val="none" w:sz="0" w:space="0" w:color="auto"/>
            <w:bottom w:val="none" w:sz="0" w:space="0" w:color="auto"/>
            <w:right w:val="none" w:sz="0" w:space="0" w:color="auto"/>
          </w:divBdr>
        </w:div>
        <w:div w:id="2096586497">
          <w:marLeft w:val="0"/>
          <w:marRight w:val="0"/>
          <w:marTop w:val="150"/>
          <w:marBottom w:val="270"/>
          <w:divBdr>
            <w:top w:val="none" w:sz="0" w:space="0" w:color="auto"/>
            <w:left w:val="none" w:sz="0" w:space="0" w:color="auto"/>
            <w:bottom w:val="none" w:sz="0" w:space="0" w:color="auto"/>
            <w:right w:val="none" w:sz="0" w:space="0" w:color="auto"/>
          </w:divBdr>
        </w:div>
        <w:div w:id="1311909756">
          <w:marLeft w:val="0"/>
          <w:marRight w:val="0"/>
          <w:marTop w:val="150"/>
          <w:marBottom w:val="270"/>
          <w:divBdr>
            <w:top w:val="none" w:sz="0" w:space="0" w:color="auto"/>
            <w:left w:val="none" w:sz="0" w:space="0" w:color="auto"/>
            <w:bottom w:val="none" w:sz="0" w:space="0" w:color="auto"/>
            <w:right w:val="none" w:sz="0" w:space="0" w:color="auto"/>
          </w:divBdr>
        </w:div>
        <w:div w:id="1649936751">
          <w:marLeft w:val="0"/>
          <w:marRight w:val="0"/>
          <w:marTop w:val="150"/>
          <w:marBottom w:val="270"/>
          <w:divBdr>
            <w:top w:val="none" w:sz="0" w:space="0" w:color="auto"/>
            <w:left w:val="none" w:sz="0" w:space="0" w:color="auto"/>
            <w:bottom w:val="none" w:sz="0" w:space="0" w:color="auto"/>
            <w:right w:val="none" w:sz="0" w:space="0" w:color="auto"/>
          </w:divBdr>
        </w:div>
      </w:divsChild>
    </w:div>
    <w:div w:id="396129103">
      <w:bodyDiv w:val="1"/>
      <w:marLeft w:val="0"/>
      <w:marRight w:val="0"/>
      <w:marTop w:val="0"/>
      <w:marBottom w:val="0"/>
      <w:divBdr>
        <w:top w:val="none" w:sz="0" w:space="0" w:color="auto"/>
        <w:left w:val="none" w:sz="0" w:space="0" w:color="auto"/>
        <w:bottom w:val="none" w:sz="0" w:space="0" w:color="auto"/>
        <w:right w:val="none" w:sz="0" w:space="0" w:color="auto"/>
      </w:divBdr>
    </w:div>
    <w:div w:id="815141972">
      <w:bodyDiv w:val="1"/>
      <w:marLeft w:val="0"/>
      <w:marRight w:val="0"/>
      <w:marTop w:val="0"/>
      <w:marBottom w:val="0"/>
      <w:divBdr>
        <w:top w:val="none" w:sz="0" w:space="0" w:color="auto"/>
        <w:left w:val="none" w:sz="0" w:space="0" w:color="auto"/>
        <w:bottom w:val="none" w:sz="0" w:space="0" w:color="auto"/>
        <w:right w:val="none" w:sz="0" w:space="0" w:color="auto"/>
      </w:divBdr>
    </w:div>
    <w:div w:id="920942413">
      <w:bodyDiv w:val="1"/>
      <w:marLeft w:val="0"/>
      <w:marRight w:val="0"/>
      <w:marTop w:val="0"/>
      <w:marBottom w:val="0"/>
      <w:divBdr>
        <w:top w:val="none" w:sz="0" w:space="0" w:color="auto"/>
        <w:left w:val="none" w:sz="0" w:space="0" w:color="auto"/>
        <w:bottom w:val="none" w:sz="0" w:space="0" w:color="auto"/>
        <w:right w:val="none" w:sz="0" w:space="0" w:color="auto"/>
      </w:divBdr>
    </w:div>
    <w:div w:id="1477717193">
      <w:bodyDiv w:val="1"/>
      <w:marLeft w:val="0"/>
      <w:marRight w:val="0"/>
      <w:marTop w:val="0"/>
      <w:marBottom w:val="0"/>
      <w:divBdr>
        <w:top w:val="none" w:sz="0" w:space="0" w:color="auto"/>
        <w:left w:val="none" w:sz="0" w:space="0" w:color="auto"/>
        <w:bottom w:val="none" w:sz="0" w:space="0" w:color="auto"/>
        <w:right w:val="none" w:sz="0" w:space="0" w:color="auto"/>
      </w:divBdr>
    </w:div>
    <w:div w:id="1638561858">
      <w:bodyDiv w:val="1"/>
      <w:marLeft w:val="0"/>
      <w:marRight w:val="0"/>
      <w:marTop w:val="0"/>
      <w:marBottom w:val="0"/>
      <w:divBdr>
        <w:top w:val="none" w:sz="0" w:space="0" w:color="auto"/>
        <w:left w:val="none" w:sz="0" w:space="0" w:color="auto"/>
        <w:bottom w:val="none" w:sz="0" w:space="0" w:color="auto"/>
        <w:right w:val="none" w:sz="0" w:space="0" w:color="auto"/>
      </w:divBdr>
    </w:div>
    <w:div w:id="18205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o.iarc.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gordon@liverpool.ac.uk"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tockdale@liverpool.ac.uk"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AC8B-4C56-44EB-96B2-9C2AFEEA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8823</Words>
  <Characters>50292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Stockdale, Alexander</dc:creator>
  <cp:keywords/>
  <dc:description/>
  <cp:lastModifiedBy>Stockdale, Alexander</cp:lastModifiedBy>
  <cp:revision>2</cp:revision>
  <cp:lastPrinted>2021-01-05T14:16:00Z</cp:lastPrinted>
  <dcterms:created xsi:type="dcterms:W3CDTF">2021-11-10T10:25:00Z</dcterms:created>
  <dcterms:modified xsi:type="dcterms:W3CDTF">2021-11-10T10:25:00Z</dcterms:modified>
</cp:coreProperties>
</file>