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AB48A" w14:textId="5E77EB3B" w:rsidR="007A3CA5" w:rsidRPr="00626E8C" w:rsidRDefault="00537726" w:rsidP="007D0095">
      <w:pPr>
        <w:spacing w:after="0" w:line="480" w:lineRule="auto"/>
        <w:rPr>
          <w:rFonts w:ascii="Times New Roman" w:hAnsi="Times New Roman"/>
          <w:sz w:val="24"/>
          <w:szCs w:val="24"/>
        </w:rPr>
      </w:pPr>
      <w:bookmarkStart w:id="0" w:name="_GoBack"/>
      <w:bookmarkEnd w:id="0"/>
      <w:r w:rsidRPr="00626E8C">
        <w:rPr>
          <w:rFonts w:ascii="Times New Roman" w:hAnsi="Times New Roman"/>
          <w:b/>
          <w:bCs/>
          <w:color w:val="000000"/>
          <w:sz w:val="24"/>
          <w:szCs w:val="24"/>
          <w:shd w:val="clear" w:color="auto" w:fill="FFFFFF"/>
        </w:rPr>
        <w:t>In-Situ X-Ray Techniques for Electrochemical Interfaces</w:t>
      </w:r>
    </w:p>
    <w:p w14:paraId="682CFD34" w14:textId="417A15D9" w:rsidR="00537726" w:rsidRDefault="00EC21C2" w:rsidP="007D0095">
      <w:pPr>
        <w:spacing w:after="0" w:line="480" w:lineRule="auto"/>
        <w:jc w:val="both"/>
        <w:rPr>
          <w:rFonts w:ascii="Times New Roman" w:hAnsi="Times New Roman"/>
          <w:sz w:val="24"/>
          <w:szCs w:val="24"/>
          <w:lang w:val="fr-FR"/>
        </w:rPr>
      </w:pPr>
      <w:r w:rsidRPr="00EC21C2">
        <w:rPr>
          <w:rFonts w:ascii="Times New Roman" w:hAnsi="Times New Roman"/>
          <w:sz w:val="24"/>
          <w:szCs w:val="24"/>
          <w:lang w:val="fr-FR"/>
        </w:rPr>
        <w:t>Bruna F. Baggio</w:t>
      </w:r>
      <w:r w:rsidR="00D04723" w:rsidRPr="00D04723">
        <w:rPr>
          <w:rFonts w:ascii="Times New Roman" w:hAnsi="Times New Roman"/>
          <w:sz w:val="24"/>
          <w:szCs w:val="24"/>
          <w:vertAlign w:val="superscript"/>
          <w:lang w:val="fr-FR"/>
        </w:rPr>
        <w:t>+</w:t>
      </w:r>
      <w:r w:rsidRPr="00EC21C2">
        <w:rPr>
          <w:rFonts w:ascii="Times New Roman" w:hAnsi="Times New Roman"/>
          <w:sz w:val="24"/>
          <w:szCs w:val="24"/>
          <w:lang w:val="fr-FR"/>
        </w:rPr>
        <w:t>, Y</w:t>
      </w:r>
      <w:r>
        <w:rPr>
          <w:rFonts w:ascii="Times New Roman" w:hAnsi="Times New Roman"/>
          <w:sz w:val="24"/>
          <w:szCs w:val="24"/>
          <w:lang w:val="fr-FR"/>
        </w:rPr>
        <w:t>vonne Grunder*</w:t>
      </w:r>
    </w:p>
    <w:p w14:paraId="0D450693" w14:textId="77777777" w:rsidR="00EC21C2" w:rsidRDefault="00EC21C2" w:rsidP="00EC21C2">
      <w:pPr>
        <w:pStyle w:val="Standard1"/>
        <w:spacing w:after="0" w:line="480" w:lineRule="auto"/>
        <w:rPr>
          <w:i/>
        </w:rPr>
      </w:pPr>
      <w:r w:rsidRPr="00171371">
        <w:rPr>
          <w:i/>
        </w:rPr>
        <w:t>Oliver Lodge Laboratory, Department of Physics, University of Liverpool, Liverpool, L69 7ZE, UK</w:t>
      </w:r>
    </w:p>
    <w:p w14:paraId="7A3E4371" w14:textId="3C955BD5" w:rsidR="00EC21C2" w:rsidRPr="00D9598F" w:rsidRDefault="00EC21C2" w:rsidP="00EC21C2">
      <w:pPr>
        <w:spacing w:line="480" w:lineRule="auto"/>
        <w:rPr>
          <w:rStyle w:val="Hyperlink"/>
          <w:rFonts w:ascii="Times New Roman" w:hAnsi="Times New Roman"/>
          <w:lang w:val="fr-FR" w:eastAsia="en-GB"/>
        </w:rPr>
      </w:pPr>
      <w:r w:rsidRPr="00D9598F">
        <w:rPr>
          <w:rFonts w:ascii="Times New Roman" w:hAnsi="Times New Roman"/>
          <w:vertAlign w:val="superscript"/>
          <w:lang w:val="fr-FR" w:eastAsia="en-GB"/>
        </w:rPr>
        <w:t>*</w:t>
      </w:r>
      <w:r w:rsidRPr="00D9598F">
        <w:rPr>
          <w:rFonts w:ascii="Times New Roman" w:hAnsi="Times New Roman"/>
          <w:lang w:val="fr-FR" w:eastAsia="en-GB"/>
        </w:rPr>
        <w:t xml:space="preserve"> </w:t>
      </w:r>
      <w:r w:rsidR="0040650D" w:rsidRPr="00D9598F">
        <w:rPr>
          <w:rFonts w:ascii="Times New Roman" w:hAnsi="Times New Roman"/>
          <w:lang w:val="fr-FR" w:eastAsia="en-GB"/>
        </w:rPr>
        <w:t>email</w:t>
      </w:r>
      <w:r w:rsidRPr="00D9598F">
        <w:rPr>
          <w:rFonts w:ascii="Times New Roman" w:hAnsi="Times New Roman"/>
          <w:lang w:val="fr-FR" w:eastAsia="en-GB"/>
        </w:rPr>
        <w:t xml:space="preserve">: </w:t>
      </w:r>
      <w:hyperlink r:id="rId8" w:history="1">
        <w:r w:rsidRPr="00D9598F">
          <w:rPr>
            <w:rStyle w:val="Hyperlink"/>
            <w:rFonts w:ascii="Times New Roman" w:hAnsi="Times New Roman"/>
            <w:lang w:val="fr-FR" w:eastAsia="en-GB"/>
          </w:rPr>
          <w:t>grunder@liverpool.ac.uk</w:t>
        </w:r>
      </w:hyperlink>
    </w:p>
    <w:p w14:paraId="68BBB22F" w14:textId="0BFB7672" w:rsidR="0040650D" w:rsidRPr="00D9598F" w:rsidRDefault="0040650D" w:rsidP="00EC21C2">
      <w:pPr>
        <w:spacing w:line="480" w:lineRule="auto"/>
        <w:rPr>
          <w:rStyle w:val="Hyperlink"/>
          <w:rFonts w:ascii="Times New Roman" w:hAnsi="Times New Roman"/>
          <w:u w:val="none"/>
          <w:lang w:val="fr-FR" w:eastAsia="en-GB"/>
        </w:rPr>
      </w:pPr>
      <w:r w:rsidRPr="00D9598F">
        <w:rPr>
          <w:rStyle w:val="Hyperlink"/>
          <w:rFonts w:ascii="Times New Roman" w:hAnsi="Times New Roman"/>
          <w:color w:val="auto"/>
          <w:u w:val="none"/>
          <w:vertAlign w:val="superscript"/>
          <w:lang w:val="fr-FR" w:eastAsia="en-GB"/>
        </w:rPr>
        <w:t>+</w:t>
      </w:r>
      <w:r w:rsidRPr="00D9598F">
        <w:rPr>
          <w:rStyle w:val="Hyperlink"/>
          <w:rFonts w:ascii="Times New Roman" w:hAnsi="Times New Roman"/>
          <w:color w:val="auto"/>
          <w:u w:val="none"/>
          <w:lang w:val="fr-FR" w:eastAsia="en-GB"/>
        </w:rPr>
        <w:t xml:space="preserve"> email:</w:t>
      </w:r>
      <w:r w:rsidRPr="00D9598F">
        <w:rPr>
          <w:lang w:val="fr-FR"/>
        </w:rPr>
        <w:t xml:space="preserve"> </w:t>
      </w:r>
      <w:r w:rsidRPr="00D9598F">
        <w:rPr>
          <w:rStyle w:val="Hyperlink"/>
          <w:rFonts w:ascii="Times New Roman" w:hAnsi="Times New Roman"/>
          <w:color w:val="auto"/>
          <w:u w:val="none"/>
          <w:lang w:val="fr-FR" w:eastAsia="en-GB"/>
        </w:rPr>
        <w:t>B.F.Baggio@liverpool.ac.uk</w:t>
      </w:r>
    </w:p>
    <w:p w14:paraId="0EEC6E4E" w14:textId="77777777" w:rsidR="00EC21C2" w:rsidRPr="00D9598F" w:rsidRDefault="00EC21C2" w:rsidP="007D0095">
      <w:pPr>
        <w:spacing w:after="0" w:line="480" w:lineRule="auto"/>
        <w:jc w:val="both"/>
        <w:rPr>
          <w:rFonts w:ascii="Times New Roman" w:hAnsi="Times New Roman"/>
          <w:sz w:val="24"/>
          <w:szCs w:val="24"/>
          <w:lang w:val="fr-FR"/>
        </w:rPr>
      </w:pPr>
    </w:p>
    <w:p w14:paraId="20FAA376" w14:textId="3B51BF38" w:rsidR="00C31F03" w:rsidRPr="00B81C09" w:rsidRDefault="00626E8C" w:rsidP="007D0095">
      <w:pPr>
        <w:spacing w:after="0" w:line="480" w:lineRule="auto"/>
        <w:jc w:val="both"/>
        <w:rPr>
          <w:rFonts w:ascii="Times New Roman" w:hAnsi="Times New Roman"/>
          <w:b/>
          <w:sz w:val="24"/>
          <w:szCs w:val="24"/>
        </w:rPr>
      </w:pPr>
      <w:r w:rsidRPr="00B81C09">
        <w:rPr>
          <w:rFonts w:ascii="Times New Roman" w:hAnsi="Times New Roman"/>
          <w:b/>
          <w:sz w:val="24"/>
          <w:szCs w:val="24"/>
        </w:rPr>
        <w:t>Abstract</w:t>
      </w:r>
      <w:r w:rsidR="00D949C3" w:rsidRPr="00B81C09">
        <w:rPr>
          <w:rFonts w:ascii="Times New Roman" w:hAnsi="Times New Roman"/>
          <w:b/>
          <w:sz w:val="24"/>
          <w:szCs w:val="24"/>
        </w:rPr>
        <w:t xml:space="preserve"> </w:t>
      </w:r>
    </w:p>
    <w:p w14:paraId="0679D7FF" w14:textId="1EA9E92E" w:rsidR="002E5342" w:rsidRPr="00EC21C2" w:rsidRDefault="00C31F03" w:rsidP="00EC21C2">
      <w:pPr>
        <w:suppressAutoHyphens w:val="0"/>
        <w:autoSpaceDE w:val="0"/>
        <w:adjustRightInd w:val="0"/>
        <w:spacing w:after="0" w:line="480" w:lineRule="auto"/>
        <w:jc w:val="both"/>
        <w:textAlignment w:val="auto"/>
        <w:rPr>
          <w:rFonts w:ascii="Times New Roman" w:eastAsiaTheme="minorHAnsi" w:hAnsi="Times New Roman"/>
          <w:sz w:val="24"/>
          <w:szCs w:val="24"/>
        </w:rPr>
      </w:pPr>
      <w:r w:rsidRPr="006E7FD2">
        <w:rPr>
          <w:rFonts w:ascii="Times New Roman" w:eastAsiaTheme="minorHAnsi" w:hAnsi="Times New Roman"/>
          <w:sz w:val="24"/>
          <w:szCs w:val="24"/>
        </w:rPr>
        <w:t>T</w:t>
      </w:r>
      <w:r w:rsidR="00301581" w:rsidRPr="006E7FD2">
        <w:rPr>
          <w:rFonts w:ascii="Times New Roman" w:eastAsiaTheme="minorHAnsi" w:hAnsi="Times New Roman"/>
          <w:sz w:val="24"/>
          <w:szCs w:val="24"/>
        </w:rPr>
        <w:t>his article reviews progress in the study of materials by X-ray</w:t>
      </w:r>
      <w:r w:rsidR="008D7B77">
        <w:rPr>
          <w:rFonts w:ascii="Times New Roman" w:eastAsiaTheme="minorHAnsi" w:hAnsi="Times New Roman"/>
          <w:sz w:val="24"/>
          <w:szCs w:val="24"/>
        </w:rPr>
        <w:t xml:space="preserve"> based</w:t>
      </w:r>
      <w:r w:rsidR="00301581" w:rsidRPr="006E7FD2">
        <w:rPr>
          <w:rFonts w:ascii="Times New Roman" w:eastAsiaTheme="minorHAnsi" w:hAnsi="Times New Roman"/>
          <w:sz w:val="24"/>
          <w:szCs w:val="24"/>
        </w:rPr>
        <w:t xml:space="preserve"> techniques</w:t>
      </w:r>
      <w:r w:rsidRPr="006E7FD2">
        <w:rPr>
          <w:rFonts w:ascii="Times New Roman" w:eastAsiaTheme="minorHAnsi" w:hAnsi="Times New Roman"/>
          <w:sz w:val="24"/>
          <w:szCs w:val="24"/>
        </w:rPr>
        <w:t xml:space="preserve"> from a</w:t>
      </w:r>
      <w:r w:rsidR="001B0BE5" w:rsidRPr="006E7FD2">
        <w:rPr>
          <w:rFonts w:ascii="Times New Roman" w:eastAsiaTheme="minorHAnsi" w:hAnsi="Times New Roman"/>
          <w:sz w:val="24"/>
          <w:szCs w:val="24"/>
        </w:rPr>
        <w:t>n</w:t>
      </w:r>
      <w:r w:rsidRPr="006E7FD2">
        <w:rPr>
          <w:rFonts w:ascii="Times New Roman" w:eastAsiaTheme="minorHAnsi" w:hAnsi="Times New Roman"/>
          <w:sz w:val="24"/>
          <w:szCs w:val="24"/>
        </w:rPr>
        <w:t xml:space="preserve"> </w:t>
      </w:r>
      <w:r w:rsidR="0087658B">
        <w:rPr>
          <w:rFonts w:ascii="Times New Roman" w:eastAsiaTheme="minorHAnsi" w:hAnsi="Times New Roman"/>
          <w:sz w:val="24"/>
          <w:szCs w:val="24"/>
        </w:rPr>
        <w:t>electrochemistry perspective</w:t>
      </w:r>
      <w:r w:rsidR="003074A8">
        <w:rPr>
          <w:rFonts w:ascii="Times New Roman" w:eastAsiaTheme="minorHAnsi" w:hAnsi="Times New Roman"/>
          <w:sz w:val="24"/>
          <w:szCs w:val="24"/>
        </w:rPr>
        <w:t>. We are</w:t>
      </w:r>
      <w:r w:rsidR="00301581" w:rsidRPr="006E7FD2">
        <w:rPr>
          <w:rFonts w:ascii="Times New Roman" w:eastAsiaTheme="minorHAnsi" w:hAnsi="Times New Roman"/>
          <w:sz w:val="24"/>
          <w:szCs w:val="24"/>
        </w:rPr>
        <w:t xml:space="preserve"> focusing on </w:t>
      </w:r>
      <w:r w:rsidR="008D7B77" w:rsidRPr="00E866D7">
        <w:rPr>
          <w:rFonts w:ascii="Times New Roman" w:eastAsiaTheme="minorHAnsi" w:hAnsi="Times New Roman"/>
          <w:i/>
          <w:sz w:val="24"/>
          <w:szCs w:val="24"/>
        </w:rPr>
        <w:t>in-situ/</w:t>
      </w:r>
      <w:r w:rsidR="00301581" w:rsidRPr="00E866D7">
        <w:rPr>
          <w:rFonts w:ascii="Times New Roman" w:eastAsiaTheme="minorHAnsi" w:hAnsi="Times New Roman"/>
          <w:i/>
          <w:sz w:val="24"/>
          <w:szCs w:val="24"/>
        </w:rPr>
        <w:t>operando</w:t>
      </w:r>
      <w:r w:rsidR="001B0BE5" w:rsidRPr="006E7FD2">
        <w:rPr>
          <w:rFonts w:ascii="Times New Roman" w:eastAsiaTheme="minorHAnsi" w:hAnsi="Times New Roman"/>
          <w:sz w:val="24"/>
          <w:szCs w:val="24"/>
        </w:rPr>
        <w:t xml:space="preserve"> </w:t>
      </w:r>
      <w:r w:rsidR="00B80B0F">
        <w:rPr>
          <w:rFonts w:ascii="Times New Roman" w:eastAsiaTheme="minorHAnsi" w:hAnsi="Times New Roman"/>
          <w:sz w:val="24"/>
          <w:szCs w:val="24"/>
        </w:rPr>
        <w:t xml:space="preserve">Surface </w:t>
      </w:r>
      <w:r w:rsidR="003074A8" w:rsidRPr="006E7FD2">
        <w:rPr>
          <w:rFonts w:ascii="Times New Roman" w:eastAsiaTheme="minorHAnsi" w:hAnsi="Times New Roman"/>
          <w:sz w:val="24"/>
          <w:szCs w:val="24"/>
        </w:rPr>
        <w:t xml:space="preserve">X-Ray </w:t>
      </w:r>
      <w:r w:rsidR="00B80B0F">
        <w:rPr>
          <w:rFonts w:ascii="Times New Roman" w:eastAsiaTheme="minorHAnsi" w:hAnsi="Times New Roman"/>
          <w:sz w:val="24"/>
          <w:szCs w:val="24"/>
        </w:rPr>
        <w:t>Scattering</w:t>
      </w:r>
      <w:r w:rsidR="003074A8" w:rsidRPr="006E7FD2">
        <w:rPr>
          <w:rFonts w:ascii="Times New Roman" w:eastAsiaTheme="minorHAnsi" w:hAnsi="Times New Roman"/>
          <w:sz w:val="24"/>
          <w:szCs w:val="24"/>
        </w:rPr>
        <w:t xml:space="preserve"> and X-ray absorption</w:t>
      </w:r>
      <w:r w:rsidR="003074A8">
        <w:rPr>
          <w:rFonts w:ascii="Times New Roman" w:eastAsiaTheme="minorHAnsi" w:hAnsi="Times New Roman"/>
          <w:sz w:val="24"/>
          <w:szCs w:val="24"/>
        </w:rPr>
        <w:t xml:space="preserve"> spectroscopy</w:t>
      </w:r>
      <w:r w:rsidR="003074A8" w:rsidRPr="006E7FD2">
        <w:rPr>
          <w:rFonts w:ascii="Times New Roman" w:eastAsiaTheme="minorHAnsi" w:hAnsi="Times New Roman"/>
          <w:sz w:val="24"/>
          <w:szCs w:val="24"/>
        </w:rPr>
        <w:t xml:space="preserve"> </w:t>
      </w:r>
      <w:r w:rsidR="008E68E3">
        <w:rPr>
          <w:rFonts w:ascii="Times New Roman" w:eastAsiaTheme="minorHAnsi" w:hAnsi="Times New Roman"/>
          <w:sz w:val="24"/>
          <w:szCs w:val="24"/>
        </w:rPr>
        <w:t>and the combination of both</w:t>
      </w:r>
      <w:r w:rsidR="001B0BE5" w:rsidRPr="006E7FD2">
        <w:rPr>
          <w:rFonts w:ascii="Times New Roman" w:eastAsiaTheme="minorHAnsi" w:hAnsi="Times New Roman"/>
          <w:sz w:val="24"/>
          <w:szCs w:val="24"/>
        </w:rPr>
        <w:t>.</w:t>
      </w:r>
      <w:r w:rsidR="008D7B77">
        <w:rPr>
          <w:rFonts w:ascii="Times New Roman" w:eastAsiaTheme="minorHAnsi" w:hAnsi="Times New Roman"/>
          <w:sz w:val="24"/>
          <w:szCs w:val="24"/>
        </w:rPr>
        <w:t xml:space="preserve"> </w:t>
      </w:r>
      <w:r w:rsidR="003074A8">
        <w:rPr>
          <w:rFonts w:ascii="Times New Roman" w:eastAsiaTheme="minorHAnsi" w:hAnsi="Times New Roman"/>
          <w:sz w:val="24"/>
          <w:szCs w:val="24"/>
        </w:rPr>
        <w:t>The b</w:t>
      </w:r>
      <w:r w:rsidR="001B0BE5" w:rsidRPr="006E7FD2">
        <w:rPr>
          <w:rFonts w:ascii="Times New Roman" w:eastAsiaTheme="minorHAnsi" w:hAnsi="Times New Roman"/>
          <w:sz w:val="24"/>
          <w:szCs w:val="24"/>
        </w:rPr>
        <w:t>ackground</w:t>
      </w:r>
      <w:r w:rsidR="003074A8">
        <w:rPr>
          <w:rFonts w:ascii="Times New Roman" w:eastAsiaTheme="minorHAnsi" w:hAnsi="Times New Roman"/>
          <w:sz w:val="24"/>
          <w:szCs w:val="24"/>
        </w:rPr>
        <w:t xml:space="preserve"> </w:t>
      </w:r>
      <w:r w:rsidR="00B80B0F">
        <w:rPr>
          <w:rFonts w:ascii="Times New Roman" w:eastAsiaTheme="minorHAnsi" w:hAnsi="Times New Roman"/>
          <w:sz w:val="24"/>
          <w:szCs w:val="24"/>
        </w:rPr>
        <w:t xml:space="preserve">of those techniques </w:t>
      </w:r>
      <w:r w:rsidR="003074A8">
        <w:rPr>
          <w:rFonts w:ascii="Times New Roman" w:eastAsiaTheme="minorHAnsi" w:hAnsi="Times New Roman"/>
          <w:sz w:val="24"/>
          <w:szCs w:val="24"/>
        </w:rPr>
        <w:t xml:space="preserve">together </w:t>
      </w:r>
      <w:r w:rsidR="00BF5F7A" w:rsidRPr="006E7FD2">
        <w:rPr>
          <w:rFonts w:ascii="Times New Roman" w:eastAsiaTheme="minorHAnsi" w:hAnsi="Times New Roman"/>
          <w:sz w:val="24"/>
          <w:szCs w:val="24"/>
        </w:rPr>
        <w:t>with</w:t>
      </w:r>
      <w:r w:rsidR="009B3667" w:rsidRPr="006E7FD2">
        <w:rPr>
          <w:rFonts w:ascii="Times New Roman" w:eastAsiaTheme="minorHAnsi" w:hAnsi="Times New Roman"/>
          <w:sz w:val="24"/>
          <w:szCs w:val="24"/>
        </w:rPr>
        <w:t xml:space="preserve"> </w:t>
      </w:r>
      <w:r w:rsidR="00B80B0F">
        <w:rPr>
          <w:rFonts w:ascii="Times New Roman" w:eastAsiaTheme="minorHAnsi" w:hAnsi="Times New Roman"/>
          <w:sz w:val="24"/>
          <w:szCs w:val="24"/>
        </w:rPr>
        <w:t xml:space="preserve">the </w:t>
      </w:r>
      <w:r w:rsidR="009B19FB">
        <w:rPr>
          <w:rFonts w:ascii="Times New Roman" w:eastAsiaTheme="minorHAnsi" w:hAnsi="Times New Roman"/>
          <w:sz w:val="24"/>
          <w:szCs w:val="24"/>
        </w:rPr>
        <w:t xml:space="preserve">key </w:t>
      </w:r>
      <w:r w:rsidR="008D7B77">
        <w:rPr>
          <w:rFonts w:ascii="Times New Roman" w:eastAsiaTheme="minorHAnsi" w:hAnsi="Times New Roman"/>
          <w:sz w:val="24"/>
          <w:szCs w:val="24"/>
        </w:rPr>
        <w:t xml:space="preserve">concepts </w:t>
      </w:r>
      <w:r w:rsidR="003074A8">
        <w:rPr>
          <w:rFonts w:ascii="Times New Roman" w:eastAsiaTheme="minorHAnsi" w:hAnsi="Times New Roman"/>
          <w:sz w:val="24"/>
          <w:szCs w:val="24"/>
        </w:rPr>
        <w:t xml:space="preserve">will be </w:t>
      </w:r>
      <w:r w:rsidR="00B80B0F">
        <w:rPr>
          <w:rFonts w:ascii="Times New Roman" w:eastAsiaTheme="minorHAnsi" w:hAnsi="Times New Roman"/>
          <w:sz w:val="24"/>
          <w:szCs w:val="24"/>
        </w:rPr>
        <w:t>introduced</w:t>
      </w:r>
      <w:r w:rsidR="003074A8">
        <w:rPr>
          <w:rFonts w:ascii="Times New Roman" w:eastAsiaTheme="minorHAnsi" w:hAnsi="Times New Roman"/>
          <w:sz w:val="24"/>
          <w:szCs w:val="24"/>
        </w:rPr>
        <w:t xml:space="preserve">. Key </w:t>
      </w:r>
      <w:r w:rsidR="008E68E3">
        <w:rPr>
          <w:rFonts w:ascii="Times New Roman" w:eastAsiaTheme="minorHAnsi" w:hAnsi="Times New Roman"/>
          <w:sz w:val="24"/>
          <w:szCs w:val="24"/>
        </w:rPr>
        <w:t>example</w:t>
      </w:r>
      <w:r w:rsidR="003074A8">
        <w:rPr>
          <w:rFonts w:ascii="Times New Roman" w:eastAsiaTheme="minorHAnsi" w:hAnsi="Times New Roman"/>
          <w:sz w:val="24"/>
          <w:szCs w:val="24"/>
        </w:rPr>
        <w:t xml:space="preserve"> of in-situ and in-operando investigation</w:t>
      </w:r>
      <w:r w:rsidR="00BF5F7A" w:rsidRPr="006E7FD2">
        <w:rPr>
          <w:rFonts w:ascii="Times New Roman" w:eastAsiaTheme="minorHAnsi" w:hAnsi="Times New Roman"/>
          <w:sz w:val="24"/>
          <w:szCs w:val="24"/>
        </w:rPr>
        <w:t xml:space="preserve"> </w:t>
      </w:r>
      <w:r w:rsidR="002215C0">
        <w:rPr>
          <w:rFonts w:ascii="Times New Roman" w:eastAsiaTheme="minorHAnsi" w:hAnsi="Times New Roman"/>
          <w:sz w:val="24"/>
          <w:szCs w:val="24"/>
        </w:rPr>
        <w:t xml:space="preserve">of liquid-solid and </w:t>
      </w:r>
      <w:r w:rsidR="00365FB4">
        <w:rPr>
          <w:rFonts w:ascii="Times New Roman" w:eastAsiaTheme="minorHAnsi" w:hAnsi="Times New Roman"/>
          <w:sz w:val="24"/>
          <w:szCs w:val="24"/>
        </w:rPr>
        <w:t xml:space="preserve">liquid-liquid </w:t>
      </w:r>
      <w:r w:rsidR="009B3667" w:rsidRPr="008D7B77">
        <w:rPr>
          <w:rFonts w:ascii="Times New Roman" w:eastAsiaTheme="minorHAnsi" w:hAnsi="Times New Roman"/>
          <w:sz w:val="24"/>
          <w:szCs w:val="24"/>
        </w:rPr>
        <w:t>interfaces</w:t>
      </w:r>
      <w:r w:rsidR="00B80B0F">
        <w:rPr>
          <w:rFonts w:ascii="Times New Roman" w:eastAsiaTheme="minorHAnsi" w:hAnsi="Times New Roman"/>
          <w:sz w:val="24"/>
          <w:szCs w:val="24"/>
        </w:rPr>
        <w:t xml:space="preserve"> are presented. X-ray scattering and spectroscopy have helped to develop an understanding of the underlying atomic and molecular processes associated with </w:t>
      </w:r>
      <w:r w:rsidR="008E68E3">
        <w:rPr>
          <w:rFonts w:ascii="Times New Roman" w:eastAsiaTheme="minorHAnsi" w:hAnsi="Times New Roman"/>
          <w:sz w:val="24"/>
          <w:szCs w:val="24"/>
        </w:rPr>
        <w:t>electrocatalys</w:t>
      </w:r>
      <w:r w:rsidR="00B80B0F">
        <w:rPr>
          <w:rFonts w:ascii="Times New Roman" w:eastAsiaTheme="minorHAnsi" w:hAnsi="Times New Roman"/>
          <w:sz w:val="24"/>
          <w:szCs w:val="24"/>
        </w:rPr>
        <w:t>is</w:t>
      </w:r>
      <w:r w:rsidR="008E68E3">
        <w:rPr>
          <w:rFonts w:ascii="Times New Roman" w:eastAsiaTheme="minorHAnsi" w:hAnsi="Times New Roman"/>
          <w:sz w:val="24"/>
          <w:szCs w:val="24"/>
        </w:rPr>
        <w:t>, electrodeposition and battery materials</w:t>
      </w:r>
      <w:r w:rsidR="003074A8">
        <w:rPr>
          <w:rFonts w:ascii="Times New Roman" w:eastAsiaTheme="minorHAnsi" w:hAnsi="Times New Roman"/>
          <w:sz w:val="24"/>
          <w:szCs w:val="24"/>
        </w:rPr>
        <w:t xml:space="preserve">. </w:t>
      </w:r>
      <w:r w:rsidR="00695E46" w:rsidRPr="008D7B77">
        <w:rPr>
          <w:rFonts w:ascii="Times New Roman" w:eastAsiaTheme="minorHAnsi" w:hAnsi="Times New Roman"/>
          <w:sz w:val="24"/>
          <w:szCs w:val="24"/>
        </w:rPr>
        <w:t xml:space="preserve"> </w:t>
      </w:r>
      <w:r w:rsidR="00365FB4">
        <w:rPr>
          <w:rFonts w:ascii="Times New Roman" w:eastAsiaTheme="minorHAnsi" w:hAnsi="Times New Roman"/>
          <w:sz w:val="24"/>
          <w:szCs w:val="24"/>
        </w:rPr>
        <w:t xml:space="preserve">We </w:t>
      </w:r>
      <w:r w:rsidR="003074A8">
        <w:rPr>
          <w:rFonts w:ascii="Times New Roman" w:eastAsiaTheme="minorHAnsi" w:hAnsi="Times New Roman"/>
          <w:sz w:val="24"/>
          <w:szCs w:val="24"/>
        </w:rPr>
        <w:t xml:space="preserve">will highlight recent developments including </w:t>
      </w:r>
      <w:r w:rsidR="008E68E3">
        <w:rPr>
          <w:rFonts w:ascii="Times New Roman" w:eastAsiaTheme="minorHAnsi" w:hAnsi="Times New Roman"/>
          <w:sz w:val="24"/>
          <w:szCs w:val="24"/>
        </w:rPr>
        <w:t xml:space="preserve">resonant surface diffraction </w:t>
      </w:r>
      <w:r w:rsidR="00FB60AB">
        <w:rPr>
          <w:rFonts w:ascii="Times New Roman" w:eastAsiaTheme="minorHAnsi" w:hAnsi="Times New Roman"/>
          <w:sz w:val="24"/>
          <w:szCs w:val="24"/>
        </w:rPr>
        <w:t>and time</w:t>
      </w:r>
      <w:r w:rsidR="008E68E3">
        <w:rPr>
          <w:rFonts w:ascii="Times New Roman" w:eastAsiaTheme="minorHAnsi" w:hAnsi="Times New Roman"/>
          <w:sz w:val="24"/>
          <w:szCs w:val="24"/>
        </w:rPr>
        <w:t xml:space="preserve"> resolved studies.</w:t>
      </w:r>
    </w:p>
    <w:p w14:paraId="395849FF" w14:textId="77633E15" w:rsidR="00B47844" w:rsidRDefault="00D949C3" w:rsidP="00EC21C2">
      <w:pPr>
        <w:suppressAutoHyphens w:val="0"/>
        <w:autoSpaceDE w:val="0"/>
        <w:adjustRightInd w:val="0"/>
        <w:spacing w:after="0" w:line="480" w:lineRule="auto"/>
        <w:jc w:val="both"/>
        <w:textAlignment w:val="auto"/>
        <w:rPr>
          <w:rFonts w:ascii="Times New Roman" w:eastAsiaTheme="minorHAnsi" w:hAnsi="Times New Roman"/>
          <w:b/>
          <w:sz w:val="24"/>
          <w:szCs w:val="24"/>
        </w:rPr>
      </w:pPr>
      <w:r w:rsidRPr="00711E2D">
        <w:rPr>
          <w:rFonts w:ascii="Times New Roman" w:eastAsiaTheme="minorHAnsi" w:hAnsi="Times New Roman"/>
          <w:b/>
          <w:sz w:val="24"/>
          <w:szCs w:val="24"/>
        </w:rPr>
        <w:t>Keywords</w:t>
      </w:r>
      <w:r w:rsidRPr="00711E2D">
        <w:rPr>
          <w:rFonts w:ascii="Times New Roman" w:eastAsiaTheme="minorHAnsi" w:hAnsi="Times New Roman"/>
          <w:sz w:val="24"/>
          <w:szCs w:val="24"/>
        </w:rPr>
        <w:t>:</w:t>
      </w:r>
      <w:r w:rsidR="00381FBF" w:rsidRPr="00711E2D">
        <w:rPr>
          <w:rFonts w:ascii="Times New Roman" w:eastAsiaTheme="minorHAnsi" w:hAnsi="Times New Roman"/>
          <w:sz w:val="24"/>
          <w:szCs w:val="24"/>
        </w:rPr>
        <w:t xml:space="preserve"> Electrochemistry, Surface</w:t>
      </w:r>
      <w:r w:rsidR="009B19FB" w:rsidRPr="00711E2D">
        <w:rPr>
          <w:rFonts w:ascii="Times New Roman" w:eastAsiaTheme="minorHAnsi" w:hAnsi="Times New Roman"/>
          <w:sz w:val="24"/>
          <w:szCs w:val="24"/>
        </w:rPr>
        <w:t xml:space="preserve"> </w:t>
      </w:r>
      <w:r w:rsidR="00381FBF" w:rsidRPr="00711E2D">
        <w:rPr>
          <w:rFonts w:ascii="Times New Roman" w:eastAsiaTheme="minorHAnsi" w:hAnsi="Times New Roman"/>
          <w:sz w:val="24"/>
          <w:szCs w:val="24"/>
        </w:rPr>
        <w:t>X-Ray Diffrac</w:t>
      </w:r>
      <w:r w:rsidR="002E5342" w:rsidRPr="00711E2D">
        <w:rPr>
          <w:rFonts w:ascii="Times New Roman" w:eastAsiaTheme="minorHAnsi" w:hAnsi="Times New Roman"/>
          <w:sz w:val="24"/>
          <w:szCs w:val="24"/>
        </w:rPr>
        <w:t>t</w:t>
      </w:r>
      <w:r w:rsidR="00381FBF" w:rsidRPr="00711E2D">
        <w:rPr>
          <w:rFonts w:ascii="Times New Roman" w:eastAsiaTheme="minorHAnsi" w:hAnsi="Times New Roman"/>
          <w:sz w:val="24"/>
          <w:szCs w:val="24"/>
        </w:rPr>
        <w:t>ion</w:t>
      </w:r>
      <w:r w:rsidR="002E5342" w:rsidRPr="00711E2D">
        <w:rPr>
          <w:rFonts w:ascii="Times New Roman" w:eastAsiaTheme="minorHAnsi" w:hAnsi="Times New Roman"/>
          <w:sz w:val="24"/>
          <w:szCs w:val="24"/>
        </w:rPr>
        <w:t>,</w:t>
      </w:r>
      <w:r w:rsidR="005D5683" w:rsidRPr="00711E2D">
        <w:rPr>
          <w:rFonts w:ascii="Times New Roman" w:eastAsiaTheme="minorHAnsi" w:hAnsi="Times New Roman"/>
          <w:sz w:val="24"/>
          <w:szCs w:val="24"/>
        </w:rPr>
        <w:t xml:space="preserve"> </w:t>
      </w:r>
      <w:r w:rsidR="009B19FB" w:rsidRPr="00711E2D">
        <w:rPr>
          <w:rFonts w:ascii="Times New Roman" w:eastAsiaTheme="minorHAnsi" w:hAnsi="Times New Roman"/>
          <w:sz w:val="24"/>
          <w:szCs w:val="24"/>
        </w:rPr>
        <w:t>X-ray Absorption,</w:t>
      </w:r>
      <w:r w:rsidR="00DB0B1E" w:rsidRPr="00711E2D">
        <w:rPr>
          <w:rFonts w:ascii="Times New Roman" w:eastAsiaTheme="minorHAnsi" w:hAnsi="Times New Roman"/>
          <w:sz w:val="24"/>
          <w:szCs w:val="24"/>
        </w:rPr>
        <w:t xml:space="preserve"> Spectroscopy</w:t>
      </w:r>
    </w:p>
    <w:sdt>
      <w:sdtPr>
        <w:rPr>
          <w:rFonts w:ascii="Calibri" w:eastAsia="Calibri" w:hAnsi="Calibri" w:cs="Times New Roman"/>
          <w:color w:val="auto"/>
          <w:sz w:val="22"/>
          <w:szCs w:val="22"/>
          <w:lang w:val="en-GB"/>
        </w:rPr>
        <w:id w:val="-2090529301"/>
        <w:docPartObj>
          <w:docPartGallery w:val="Table of Contents"/>
          <w:docPartUnique/>
        </w:docPartObj>
      </w:sdtPr>
      <w:sdtEndPr>
        <w:rPr>
          <w:b/>
          <w:bCs/>
          <w:noProof/>
        </w:rPr>
      </w:sdtEndPr>
      <w:sdtContent>
        <w:p w14:paraId="06699425" w14:textId="49183B97" w:rsidR="00EC21C2" w:rsidRDefault="00EC21C2">
          <w:pPr>
            <w:pStyle w:val="TOCHeading"/>
          </w:pPr>
          <w:r>
            <w:t>Contents</w:t>
          </w:r>
        </w:p>
        <w:p w14:paraId="2FF4F2E9" w14:textId="7C902498" w:rsidR="00EC21C2" w:rsidRDefault="00EC21C2">
          <w:pPr>
            <w:pStyle w:val="TOC1"/>
            <w:tabs>
              <w:tab w:val="left" w:pos="440"/>
              <w:tab w:val="right" w:leader="dot" w:pos="9016"/>
            </w:tabs>
            <w:rPr>
              <w:noProof/>
            </w:rPr>
          </w:pPr>
          <w:r>
            <w:fldChar w:fldCharType="begin"/>
          </w:r>
          <w:r>
            <w:instrText xml:space="preserve"> TOC \o "1-3" \h \z \u </w:instrText>
          </w:r>
          <w:r>
            <w:fldChar w:fldCharType="separate"/>
          </w:r>
          <w:hyperlink w:anchor="_Toc50637708" w:history="1">
            <w:r w:rsidRPr="00D5513F">
              <w:rPr>
                <w:rStyle w:val="Hyperlink"/>
                <w:rFonts w:eastAsiaTheme="minorHAnsi"/>
                <w:noProof/>
              </w:rPr>
              <w:t>1.</w:t>
            </w:r>
            <w:r>
              <w:rPr>
                <w:noProof/>
              </w:rPr>
              <w:tab/>
            </w:r>
            <w:r w:rsidRPr="00D5513F">
              <w:rPr>
                <w:rStyle w:val="Hyperlink"/>
                <w:rFonts w:eastAsiaTheme="minorHAnsi"/>
                <w:noProof/>
              </w:rPr>
              <w:t>Introduction</w:t>
            </w:r>
            <w:r>
              <w:rPr>
                <w:noProof/>
                <w:webHidden/>
              </w:rPr>
              <w:tab/>
            </w:r>
            <w:r>
              <w:rPr>
                <w:noProof/>
                <w:webHidden/>
              </w:rPr>
              <w:fldChar w:fldCharType="begin"/>
            </w:r>
            <w:r>
              <w:rPr>
                <w:noProof/>
                <w:webHidden/>
              </w:rPr>
              <w:instrText xml:space="preserve"> PAGEREF _Toc50637708 \h </w:instrText>
            </w:r>
            <w:r>
              <w:rPr>
                <w:noProof/>
                <w:webHidden/>
              </w:rPr>
            </w:r>
            <w:r>
              <w:rPr>
                <w:noProof/>
                <w:webHidden/>
              </w:rPr>
              <w:fldChar w:fldCharType="separate"/>
            </w:r>
            <w:r w:rsidR="00956E0B">
              <w:rPr>
                <w:noProof/>
                <w:webHidden/>
              </w:rPr>
              <w:t>2</w:t>
            </w:r>
            <w:r>
              <w:rPr>
                <w:noProof/>
                <w:webHidden/>
              </w:rPr>
              <w:fldChar w:fldCharType="end"/>
            </w:r>
          </w:hyperlink>
        </w:p>
        <w:p w14:paraId="6317AEB5" w14:textId="3EFA7BEE" w:rsidR="00EC21C2" w:rsidRDefault="000C4D49">
          <w:pPr>
            <w:pStyle w:val="TOC1"/>
            <w:tabs>
              <w:tab w:val="right" w:leader="dot" w:pos="9016"/>
            </w:tabs>
            <w:rPr>
              <w:noProof/>
            </w:rPr>
          </w:pPr>
          <w:hyperlink w:anchor="_Toc50637709" w:history="1">
            <w:r w:rsidR="00EC21C2" w:rsidRPr="00D5513F">
              <w:rPr>
                <w:rStyle w:val="Hyperlink"/>
                <w:noProof/>
              </w:rPr>
              <w:t>X-Ray Scattering and Diffraction</w:t>
            </w:r>
            <w:r w:rsidR="00EC21C2">
              <w:rPr>
                <w:noProof/>
                <w:webHidden/>
              </w:rPr>
              <w:tab/>
            </w:r>
            <w:r w:rsidR="00EC21C2">
              <w:rPr>
                <w:noProof/>
                <w:webHidden/>
              </w:rPr>
              <w:fldChar w:fldCharType="begin"/>
            </w:r>
            <w:r w:rsidR="00EC21C2">
              <w:rPr>
                <w:noProof/>
                <w:webHidden/>
              </w:rPr>
              <w:instrText xml:space="preserve"> PAGEREF _Toc50637709 \h </w:instrText>
            </w:r>
            <w:r w:rsidR="00EC21C2">
              <w:rPr>
                <w:noProof/>
                <w:webHidden/>
              </w:rPr>
            </w:r>
            <w:r w:rsidR="00EC21C2">
              <w:rPr>
                <w:noProof/>
                <w:webHidden/>
              </w:rPr>
              <w:fldChar w:fldCharType="separate"/>
            </w:r>
            <w:r w:rsidR="00956E0B">
              <w:rPr>
                <w:noProof/>
                <w:webHidden/>
              </w:rPr>
              <w:t>4</w:t>
            </w:r>
            <w:r w:rsidR="00EC21C2">
              <w:rPr>
                <w:noProof/>
                <w:webHidden/>
              </w:rPr>
              <w:fldChar w:fldCharType="end"/>
            </w:r>
          </w:hyperlink>
        </w:p>
        <w:p w14:paraId="1E963C55" w14:textId="51BEBA2E" w:rsidR="00EC21C2" w:rsidRDefault="000C4D49">
          <w:pPr>
            <w:pStyle w:val="TOC2"/>
            <w:tabs>
              <w:tab w:val="left" w:pos="660"/>
              <w:tab w:val="right" w:leader="dot" w:pos="9016"/>
            </w:tabs>
            <w:rPr>
              <w:noProof/>
            </w:rPr>
          </w:pPr>
          <w:hyperlink w:anchor="_Toc50637710" w:history="1">
            <w:r w:rsidR="00EC21C2" w:rsidRPr="00D5513F">
              <w:rPr>
                <w:rStyle w:val="Hyperlink"/>
                <w:noProof/>
              </w:rPr>
              <w:t>a.</w:t>
            </w:r>
            <w:r w:rsidR="00EC21C2">
              <w:rPr>
                <w:noProof/>
              </w:rPr>
              <w:tab/>
            </w:r>
            <w:r w:rsidR="00EC21C2" w:rsidRPr="00D5513F">
              <w:rPr>
                <w:rStyle w:val="Hyperlink"/>
                <w:noProof/>
              </w:rPr>
              <w:t>Surface X-ray diffraction for electrochemical interfaces</w:t>
            </w:r>
            <w:r w:rsidR="00EC21C2">
              <w:rPr>
                <w:noProof/>
                <w:webHidden/>
              </w:rPr>
              <w:tab/>
            </w:r>
            <w:r w:rsidR="00EC21C2">
              <w:rPr>
                <w:noProof/>
                <w:webHidden/>
              </w:rPr>
              <w:fldChar w:fldCharType="begin"/>
            </w:r>
            <w:r w:rsidR="00EC21C2">
              <w:rPr>
                <w:noProof/>
                <w:webHidden/>
              </w:rPr>
              <w:instrText xml:space="preserve"> PAGEREF _Toc50637710 \h </w:instrText>
            </w:r>
            <w:r w:rsidR="00EC21C2">
              <w:rPr>
                <w:noProof/>
                <w:webHidden/>
              </w:rPr>
            </w:r>
            <w:r w:rsidR="00EC21C2">
              <w:rPr>
                <w:noProof/>
                <w:webHidden/>
              </w:rPr>
              <w:fldChar w:fldCharType="separate"/>
            </w:r>
            <w:r w:rsidR="00956E0B">
              <w:rPr>
                <w:noProof/>
                <w:webHidden/>
              </w:rPr>
              <w:t>5</w:t>
            </w:r>
            <w:r w:rsidR="00EC21C2">
              <w:rPr>
                <w:noProof/>
                <w:webHidden/>
              </w:rPr>
              <w:fldChar w:fldCharType="end"/>
            </w:r>
          </w:hyperlink>
        </w:p>
        <w:p w14:paraId="049555E9" w14:textId="26AD5F34" w:rsidR="00EC21C2" w:rsidRDefault="000C4D49">
          <w:pPr>
            <w:pStyle w:val="TOC2"/>
            <w:tabs>
              <w:tab w:val="left" w:pos="660"/>
              <w:tab w:val="right" w:leader="dot" w:pos="9016"/>
            </w:tabs>
            <w:rPr>
              <w:noProof/>
            </w:rPr>
          </w:pPr>
          <w:hyperlink w:anchor="_Toc50637711" w:history="1">
            <w:r w:rsidR="00EC21C2" w:rsidRPr="00D5513F">
              <w:rPr>
                <w:rStyle w:val="Hyperlink"/>
                <w:noProof/>
              </w:rPr>
              <w:t>b.</w:t>
            </w:r>
            <w:r w:rsidR="00EC21C2">
              <w:rPr>
                <w:noProof/>
              </w:rPr>
              <w:tab/>
            </w:r>
            <w:r w:rsidR="00EC21C2" w:rsidRPr="00D5513F">
              <w:rPr>
                <w:rStyle w:val="Hyperlink"/>
                <w:noProof/>
              </w:rPr>
              <w:t>Reflectivity/specular measurements</w:t>
            </w:r>
            <w:r w:rsidR="00EC21C2">
              <w:rPr>
                <w:noProof/>
                <w:webHidden/>
              </w:rPr>
              <w:tab/>
            </w:r>
            <w:r w:rsidR="00EC21C2">
              <w:rPr>
                <w:noProof/>
                <w:webHidden/>
              </w:rPr>
              <w:fldChar w:fldCharType="begin"/>
            </w:r>
            <w:r w:rsidR="00EC21C2">
              <w:rPr>
                <w:noProof/>
                <w:webHidden/>
              </w:rPr>
              <w:instrText xml:space="preserve"> PAGEREF _Toc50637711 \h </w:instrText>
            </w:r>
            <w:r w:rsidR="00EC21C2">
              <w:rPr>
                <w:noProof/>
                <w:webHidden/>
              </w:rPr>
            </w:r>
            <w:r w:rsidR="00EC21C2">
              <w:rPr>
                <w:noProof/>
                <w:webHidden/>
              </w:rPr>
              <w:fldChar w:fldCharType="separate"/>
            </w:r>
            <w:r w:rsidR="00956E0B">
              <w:rPr>
                <w:noProof/>
                <w:webHidden/>
              </w:rPr>
              <w:t>8</w:t>
            </w:r>
            <w:r w:rsidR="00EC21C2">
              <w:rPr>
                <w:noProof/>
                <w:webHidden/>
              </w:rPr>
              <w:fldChar w:fldCharType="end"/>
            </w:r>
          </w:hyperlink>
        </w:p>
        <w:p w14:paraId="700D74A1" w14:textId="3C776E51" w:rsidR="00EC21C2" w:rsidRDefault="000C4D49">
          <w:pPr>
            <w:pStyle w:val="TOC2"/>
            <w:tabs>
              <w:tab w:val="left" w:pos="660"/>
              <w:tab w:val="right" w:leader="dot" w:pos="9016"/>
            </w:tabs>
            <w:rPr>
              <w:noProof/>
            </w:rPr>
          </w:pPr>
          <w:hyperlink w:anchor="_Toc50637712" w:history="1">
            <w:r w:rsidR="00EC21C2" w:rsidRPr="00D5513F">
              <w:rPr>
                <w:rStyle w:val="Hyperlink"/>
                <w:noProof/>
              </w:rPr>
              <w:t>c.</w:t>
            </w:r>
            <w:r w:rsidR="00EC21C2">
              <w:rPr>
                <w:noProof/>
              </w:rPr>
              <w:tab/>
            </w:r>
            <w:r w:rsidR="00EC21C2" w:rsidRPr="00D5513F">
              <w:rPr>
                <w:rStyle w:val="Hyperlink"/>
                <w:noProof/>
              </w:rPr>
              <w:t>Small angle scattering/diffuse scattering</w:t>
            </w:r>
            <w:r w:rsidR="00EC21C2">
              <w:rPr>
                <w:noProof/>
                <w:webHidden/>
              </w:rPr>
              <w:tab/>
            </w:r>
            <w:r w:rsidR="00EC21C2">
              <w:rPr>
                <w:noProof/>
                <w:webHidden/>
              </w:rPr>
              <w:fldChar w:fldCharType="begin"/>
            </w:r>
            <w:r w:rsidR="00EC21C2">
              <w:rPr>
                <w:noProof/>
                <w:webHidden/>
              </w:rPr>
              <w:instrText xml:space="preserve"> PAGEREF _Toc50637712 \h </w:instrText>
            </w:r>
            <w:r w:rsidR="00EC21C2">
              <w:rPr>
                <w:noProof/>
                <w:webHidden/>
              </w:rPr>
            </w:r>
            <w:r w:rsidR="00EC21C2">
              <w:rPr>
                <w:noProof/>
                <w:webHidden/>
              </w:rPr>
              <w:fldChar w:fldCharType="separate"/>
            </w:r>
            <w:r w:rsidR="00956E0B">
              <w:rPr>
                <w:noProof/>
                <w:webHidden/>
              </w:rPr>
              <w:t>11</w:t>
            </w:r>
            <w:r w:rsidR="00EC21C2">
              <w:rPr>
                <w:noProof/>
                <w:webHidden/>
              </w:rPr>
              <w:fldChar w:fldCharType="end"/>
            </w:r>
          </w:hyperlink>
        </w:p>
        <w:p w14:paraId="4F402C0A" w14:textId="626935B7" w:rsidR="00EC21C2" w:rsidRDefault="000C4D49">
          <w:pPr>
            <w:pStyle w:val="TOC1"/>
            <w:tabs>
              <w:tab w:val="left" w:pos="440"/>
              <w:tab w:val="right" w:leader="dot" w:pos="9016"/>
            </w:tabs>
            <w:rPr>
              <w:noProof/>
            </w:rPr>
          </w:pPr>
          <w:hyperlink w:anchor="_Toc50637713" w:history="1">
            <w:r w:rsidR="00EC21C2" w:rsidRPr="00D5513F">
              <w:rPr>
                <w:rStyle w:val="Hyperlink"/>
                <w:rFonts w:eastAsiaTheme="minorHAnsi"/>
                <w:noProof/>
              </w:rPr>
              <w:t>2.</w:t>
            </w:r>
            <w:r w:rsidR="00EC21C2">
              <w:rPr>
                <w:noProof/>
              </w:rPr>
              <w:tab/>
            </w:r>
            <w:r w:rsidR="00EC21C2" w:rsidRPr="00D5513F">
              <w:rPr>
                <w:rStyle w:val="Hyperlink"/>
                <w:rFonts w:eastAsiaTheme="minorHAnsi"/>
                <w:noProof/>
              </w:rPr>
              <w:t>X-ray Absorption Spectroscopy (XAS)</w:t>
            </w:r>
            <w:r w:rsidR="00EC21C2">
              <w:rPr>
                <w:noProof/>
                <w:webHidden/>
              </w:rPr>
              <w:tab/>
            </w:r>
            <w:r w:rsidR="00EC21C2">
              <w:rPr>
                <w:noProof/>
                <w:webHidden/>
              </w:rPr>
              <w:fldChar w:fldCharType="begin"/>
            </w:r>
            <w:r w:rsidR="00EC21C2">
              <w:rPr>
                <w:noProof/>
                <w:webHidden/>
              </w:rPr>
              <w:instrText xml:space="preserve"> PAGEREF _Toc50637713 \h </w:instrText>
            </w:r>
            <w:r w:rsidR="00EC21C2">
              <w:rPr>
                <w:noProof/>
                <w:webHidden/>
              </w:rPr>
            </w:r>
            <w:r w:rsidR="00EC21C2">
              <w:rPr>
                <w:noProof/>
                <w:webHidden/>
              </w:rPr>
              <w:fldChar w:fldCharType="separate"/>
            </w:r>
            <w:r w:rsidR="00956E0B">
              <w:rPr>
                <w:noProof/>
                <w:webHidden/>
              </w:rPr>
              <w:t>13</w:t>
            </w:r>
            <w:r w:rsidR="00EC21C2">
              <w:rPr>
                <w:noProof/>
                <w:webHidden/>
              </w:rPr>
              <w:fldChar w:fldCharType="end"/>
            </w:r>
          </w:hyperlink>
        </w:p>
        <w:p w14:paraId="6BE656AB" w14:textId="72A5BABF" w:rsidR="00EC21C2" w:rsidRDefault="000C4D49">
          <w:pPr>
            <w:pStyle w:val="TOC1"/>
            <w:tabs>
              <w:tab w:val="left" w:pos="440"/>
              <w:tab w:val="right" w:leader="dot" w:pos="9016"/>
            </w:tabs>
            <w:rPr>
              <w:noProof/>
            </w:rPr>
          </w:pPr>
          <w:hyperlink w:anchor="_Toc50637714" w:history="1">
            <w:r w:rsidR="00EC21C2" w:rsidRPr="00D5513F">
              <w:rPr>
                <w:rStyle w:val="Hyperlink"/>
                <w:rFonts w:eastAsiaTheme="minorHAnsi"/>
                <w:noProof/>
              </w:rPr>
              <w:t>3.</w:t>
            </w:r>
            <w:r w:rsidR="00EC21C2">
              <w:rPr>
                <w:noProof/>
              </w:rPr>
              <w:tab/>
            </w:r>
            <w:r w:rsidR="00EC21C2" w:rsidRPr="00D5513F">
              <w:rPr>
                <w:rStyle w:val="Hyperlink"/>
                <w:noProof/>
              </w:rPr>
              <w:t>Combination of Spectroscopy and Diffraction</w:t>
            </w:r>
            <w:r w:rsidR="00EC21C2">
              <w:rPr>
                <w:noProof/>
                <w:webHidden/>
              </w:rPr>
              <w:tab/>
            </w:r>
            <w:r w:rsidR="00EC21C2">
              <w:rPr>
                <w:noProof/>
                <w:webHidden/>
              </w:rPr>
              <w:fldChar w:fldCharType="begin"/>
            </w:r>
            <w:r w:rsidR="00EC21C2">
              <w:rPr>
                <w:noProof/>
                <w:webHidden/>
              </w:rPr>
              <w:instrText xml:space="preserve"> PAGEREF _Toc50637714 \h </w:instrText>
            </w:r>
            <w:r w:rsidR="00EC21C2">
              <w:rPr>
                <w:noProof/>
                <w:webHidden/>
              </w:rPr>
            </w:r>
            <w:r w:rsidR="00EC21C2">
              <w:rPr>
                <w:noProof/>
                <w:webHidden/>
              </w:rPr>
              <w:fldChar w:fldCharType="separate"/>
            </w:r>
            <w:r w:rsidR="00956E0B">
              <w:rPr>
                <w:noProof/>
                <w:webHidden/>
              </w:rPr>
              <w:t>18</w:t>
            </w:r>
            <w:r w:rsidR="00EC21C2">
              <w:rPr>
                <w:noProof/>
                <w:webHidden/>
              </w:rPr>
              <w:fldChar w:fldCharType="end"/>
            </w:r>
          </w:hyperlink>
        </w:p>
        <w:p w14:paraId="7E97D28E" w14:textId="4975D4D0" w:rsidR="00EC21C2" w:rsidRDefault="000C4D49">
          <w:pPr>
            <w:pStyle w:val="TOC1"/>
            <w:tabs>
              <w:tab w:val="left" w:pos="440"/>
              <w:tab w:val="right" w:leader="dot" w:pos="9016"/>
            </w:tabs>
            <w:rPr>
              <w:noProof/>
            </w:rPr>
          </w:pPr>
          <w:hyperlink w:anchor="_Toc50637715" w:history="1">
            <w:r w:rsidR="00EC21C2" w:rsidRPr="00D5513F">
              <w:rPr>
                <w:rStyle w:val="Hyperlink"/>
                <w:i/>
                <w:noProof/>
              </w:rPr>
              <w:t>4.</w:t>
            </w:r>
            <w:r w:rsidR="00EC21C2">
              <w:rPr>
                <w:noProof/>
              </w:rPr>
              <w:tab/>
            </w:r>
            <w:r w:rsidR="00EC21C2" w:rsidRPr="00D5513F">
              <w:rPr>
                <w:rStyle w:val="Hyperlink"/>
                <w:noProof/>
              </w:rPr>
              <w:t>References</w:t>
            </w:r>
            <w:r w:rsidR="00EC21C2">
              <w:rPr>
                <w:noProof/>
                <w:webHidden/>
              </w:rPr>
              <w:tab/>
            </w:r>
            <w:r w:rsidR="00EC21C2">
              <w:rPr>
                <w:noProof/>
                <w:webHidden/>
              </w:rPr>
              <w:fldChar w:fldCharType="begin"/>
            </w:r>
            <w:r w:rsidR="00EC21C2">
              <w:rPr>
                <w:noProof/>
                <w:webHidden/>
              </w:rPr>
              <w:instrText xml:space="preserve"> PAGEREF _Toc50637715 \h </w:instrText>
            </w:r>
            <w:r w:rsidR="00EC21C2">
              <w:rPr>
                <w:noProof/>
                <w:webHidden/>
              </w:rPr>
            </w:r>
            <w:r w:rsidR="00EC21C2">
              <w:rPr>
                <w:noProof/>
                <w:webHidden/>
              </w:rPr>
              <w:fldChar w:fldCharType="separate"/>
            </w:r>
            <w:r w:rsidR="00956E0B">
              <w:rPr>
                <w:noProof/>
                <w:webHidden/>
              </w:rPr>
              <w:t>19</w:t>
            </w:r>
            <w:r w:rsidR="00EC21C2">
              <w:rPr>
                <w:noProof/>
                <w:webHidden/>
              </w:rPr>
              <w:fldChar w:fldCharType="end"/>
            </w:r>
          </w:hyperlink>
        </w:p>
        <w:p w14:paraId="1B64F283" w14:textId="0C94F218" w:rsidR="00EC21C2" w:rsidRDefault="00EC21C2">
          <w:r>
            <w:rPr>
              <w:b/>
              <w:bCs/>
              <w:noProof/>
            </w:rPr>
            <w:lastRenderedPageBreak/>
            <w:fldChar w:fldCharType="end"/>
          </w:r>
        </w:p>
      </w:sdtContent>
    </w:sdt>
    <w:p w14:paraId="387C6672" w14:textId="6C9CD9A8" w:rsidR="009233BD" w:rsidRPr="00330524" w:rsidRDefault="00626E8C" w:rsidP="00EC21C2">
      <w:pPr>
        <w:pStyle w:val="Heading1"/>
        <w:numPr>
          <w:ilvl w:val="0"/>
          <w:numId w:val="6"/>
        </w:numPr>
        <w:rPr>
          <w:rFonts w:eastAsiaTheme="minorHAnsi"/>
        </w:rPr>
      </w:pPr>
      <w:bookmarkStart w:id="1" w:name="_Toc50637708"/>
      <w:r w:rsidRPr="00330524">
        <w:rPr>
          <w:rFonts w:eastAsiaTheme="minorHAnsi"/>
        </w:rPr>
        <w:t>Introduction</w:t>
      </w:r>
      <w:bookmarkEnd w:id="1"/>
      <w:r w:rsidRPr="00330524">
        <w:rPr>
          <w:rFonts w:eastAsiaTheme="minorHAnsi"/>
        </w:rPr>
        <w:t xml:space="preserve"> </w:t>
      </w:r>
    </w:p>
    <w:p w14:paraId="75B4B5E2" w14:textId="7A796A98" w:rsidR="004C7DB8" w:rsidRDefault="002373C7" w:rsidP="007D0095">
      <w:pPr>
        <w:spacing w:after="0" w:line="48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At the electrochemical interface th</w:t>
      </w:r>
      <w:r w:rsidR="00246A59" w:rsidRPr="006E7FD2">
        <w:rPr>
          <w:rFonts w:ascii="Times New Roman" w:eastAsiaTheme="minorHAnsi" w:hAnsi="Times New Roman"/>
          <w:sz w:val="24"/>
          <w:szCs w:val="24"/>
        </w:rPr>
        <w:t>e</w:t>
      </w:r>
      <w:r>
        <w:rPr>
          <w:rFonts w:ascii="Times New Roman" w:eastAsiaTheme="minorHAnsi" w:hAnsi="Times New Roman"/>
          <w:sz w:val="24"/>
          <w:szCs w:val="24"/>
        </w:rPr>
        <w:t xml:space="preserve"> </w:t>
      </w:r>
      <w:r w:rsidR="00246A59" w:rsidRPr="006E7FD2">
        <w:rPr>
          <w:rFonts w:ascii="Times New Roman" w:eastAsiaTheme="minorHAnsi" w:hAnsi="Times New Roman"/>
          <w:sz w:val="24"/>
          <w:szCs w:val="24"/>
        </w:rPr>
        <w:t>structure</w:t>
      </w:r>
      <w:r>
        <w:rPr>
          <w:rFonts w:ascii="Times New Roman" w:eastAsiaTheme="minorHAnsi" w:hAnsi="Times New Roman"/>
          <w:sz w:val="24"/>
          <w:szCs w:val="24"/>
        </w:rPr>
        <w:t xml:space="preserve">, morphology and composition of the electrode surface and adjacent electrolyte </w:t>
      </w:r>
      <w:r w:rsidR="00246A59">
        <w:rPr>
          <w:rFonts w:ascii="Times New Roman" w:eastAsiaTheme="minorHAnsi" w:hAnsi="Times New Roman"/>
          <w:sz w:val="24"/>
          <w:szCs w:val="24"/>
        </w:rPr>
        <w:t>c</w:t>
      </w:r>
      <w:r>
        <w:rPr>
          <w:rFonts w:ascii="Times New Roman" w:eastAsiaTheme="minorHAnsi" w:hAnsi="Times New Roman"/>
          <w:sz w:val="24"/>
          <w:szCs w:val="24"/>
        </w:rPr>
        <w:t>an change when</w:t>
      </w:r>
      <w:r w:rsidR="00246A59" w:rsidRPr="006E7FD2">
        <w:rPr>
          <w:rFonts w:ascii="Times New Roman" w:eastAsiaTheme="minorHAnsi" w:hAnsi="Times New Roman"/>
          <w:sz w:val="24"/>
          <w:szCs w:val="24"/>
        </w:rPr>
        <w:t xml:space="preserve"> electroc</w:t>
      </w:r>
      <w:r w:rsidR="00246A59">
        <w:rPr>
          <w:rFonts w:ascii="Times New Roman" w:eastAsiaTheme="minorHAnsi" w:hAnsi="Times New Roman"/>
          <w:sz w:val="24"/>
          <w:szCs w:val="24"/>
        </w:rPr>
        <w:t>hemica</w:t>
      </w:r>
      <w:r>
        <w:rPr>
          <w:rFonts w:ascii="Times New Roman" w:eastAsiaTheme="minorHAnsi" w:hAnsi="Times New Roman"/>
          <w:sz w:val="24"/>
          <w:szCs w:val="24"/>
        </w:rPr>
        <w:t>l processes take place.  S</w:t>
      </w:r>
      <w:r w:rsidR="00246A59">
        <w:rPr>
          <w:rFonts w:ascii="Times New Roman" w:eastAsiaTheme="minorHAnsi" w:hAnsi="Times New Roman"/>
          <w:sz w:val="24"/>
          <w:szCs w:val="24"/>
        </w:rPr>
        <w:t xml:space="preserve">tructural </w:t>
      </w:r>
      <w:r w:rsidR="005F1823">
        <w:rPr>
          <w:rFonts w:ascii="Times New Roman" w:eastAsiaTheme="minorHAnsi" w:hAnsi="Times New Roman"/>
          <w:sz w:val="24"/>
          <w:szCs w:val="24"/>
        </w:rPr>
        <w:t>re</w:t>
      </w:r>
      <w:r w:rsidR="00246A59">
        <w:rPr>
          <w:rFonts w:ascii="Times New Roman" w:eastAsiaTheme="minorHAnsi" w:hAnsi="Times New Roman"/>
          <w:sz w:val="24"/>
          <w:szCs w:val="24"/>
        </w:rPr>
        <w:t>arrangement</w:t>
      </w:r>
      <w:r>
        <w:rPr>
          <w:rFonts w:ascii="Times New Roman" w:eastAsiaTheme="minorHAnsi" w:hAnsi="Times New Roman"/>
          <w:sz w:val="24"/>
          <w:szCs w:val="24"/>
        </w:rPr>
        <w:t>s</w:t>
      </w:r>
      <w:r w:rsidR="005F1823">
        <w:rPr>
          <w:rFonts w:ascii="Times New Roman" w:eastAsiaTheme="minorHAnsi" w:hAnsi="Times New Roman"/>
          <w:sz w:val="24"/>
          <w:szCs w:val="24"/>
        </w:rPr>
        <w:t xml:space="preserve"> of the electrode </w:t>
      </w:r>
      <w:r w:rsidR="00EB4CA6">
        <w:rPr>
          <w:rFonts w:ascii="Times New Roman" w:eastAsiaTheme="minorHAnsi" w:hAnsi="Times New Roman"/>
          <w:sz w:val="24"/>
          <w:szCs w:val="24"/>
        </w:rPr>
        <w:t>including relaxation and reconstruction phenomena</w:t>
      </w:r>
      <w:r w:rsidR="00EB4CA6" w:rsidRPr="006E7FD2">
        <w:rPr>
          <w:rFonts w:ascii="Times New Roman" w:eastAsiaTheme="minorHAnsi" w:hAnsi="Times New Roman"/>
          <w:sz w:val="24"/>
          <w:szCs w:val="24"/>
        </w:rPr>
        <w:t xml:space="preserve"> </w:t>
      </w:r>
      <w:r w:rsidR="005F1823" w:rsidRPr="006E7FD2">
        <w:rPr>
          <w:rFonts w:ascii="Times New Roman" w:eastAsiaTheme="minorHAnsi" w:hAnsi="Times New Roman"/>
          <w:sz w:val="24"/>
          <w:szCs w:val="24"/>
        </w:rPr>
        <w:t>depend</w:t>
      </w:r>
      <w:r w:rsidR="00246A59" w:rsidRPr="006E7FD2">
        <w:rPr>
          <w:rFonts w:ascii="Times New Roman" w:eastAsiaTheme="minorHAnsi" w:hAnsi="Times New Roman"/>
          <w:sz w:val="24"/>
          <w:szCs w:val="24"/>
        </w:rPr>
        <w:t xml:space="preserve"> on several </w:t>
      </w:r>
      <w:r>
        <w:rPr>
          <w:rFonts w:ascii="Times New Roman" w:eastAsiaTheme="minorHAnsi" w:hAnsi="Times New Roman"/>
          <w:sz w:val="24"/>
          <w:szCs w:val="24"/>
        </w:rPr>
        <w:t>factors</w:t>
      </w:r>
      <w:r w:rsidR="00246A59" w:rsidRPr="006E7FD2">
        <w:rPr>
          <w:rFonts w:ascii="Times New Roman" w:eastAsiaTheme="minorHAnsi" w:hAnsi="Times New Roman"/>
          <w:sz w:val="24"/>
          <w:szCs w:val="24"/>
        </w:rPr>
        <w:t xml:space="preserve"> </w:t>
      </w:r>
      <w:r w:rsidR="00EB4CA6">
        <w:rPr>
          <w:rFonts w:ascii="Times New Roman" w:eastAsiaTheme="minorHAnsi" w:hAnsi="Times New Roman"/>
          <w:sz w:val="24"/>
          <w:szCs w:val="24"/>
        </w:rPr>
        <w:t>such as</w:t>
      </w:r>
      <w:r w:rsidR="00246A59">
        <w:rPr>
          <w:rFonts w:ascii="Times New Roman" w:eastAsiaTheme="minorHAnsi" w:hAnsi="Times New Roman"/>
          <w:sz w:val="24"/>
          <w:szCs w:val="24"/>
        </w:rPr>
        <w:t xml:space="preserve"> ad</w:t>
      </w:r>
      <w:r>
        <w:rPr>
          <w:rFonts w:ascii="Times New Roman" w:eastAsiaTheme="minorHAnsi" w:hAnsi="Times New Roman"/>
          <w:sz w:val="24"/>
          <w:szCs w:val="24"/>
        </w:rPr>
        <w:t>sorbates</w:t>
      </w:r>
      <w:r w:rsidR="00EB4CA6">
        <w:rPr>
          <w:rFonts w:ascii="Times New Roman" w:eastAsiaTheme="minorHAnsi" w:hAnsi="Times New Roman"/>
          <w:sz w:val="24"/>
          <w:szCs w:val="24"/>
        </w:rPr>
        <w:t>,</w:t>
      </w:r>
      <w:r>
        <w:rPr>
          <w:rFonts w:ascii="Times New Roman" w:eastAsiaTheme="minorHAnsi" w:hAnsi="Times New Roman"/>
          <w:sz w:val="24"/>
          <w:szCs w:val="24"/>
        </w:rPr>
        <w:t xml:space="preserve"> either </w:t>
      </w:r>
      <w:r w:rsidR="00246A59">
        <w:rPr>
          <w:rFonts w:ascii="Times New Roman" w:eastAsiaTheme="minorHAnsi" w:hAnsi="Times New Roman"/>
          <w:sz w:val="24"/>
          <w:szCs w:val="24"/>
        </w:rPr>
        <w:t>from</w:t>
      </w:r>
      <w:r w:rsidR="00246A59" w:rsidRPr="006E7FD2">
        <w:rPr>
          <w:rFonts w:ascii="Times New Roman" w:eastAsiaTheme="minorHAnsi" w:hAnsi="Times New Roman"/>
          <w:sz w:val="24"/>
          <w:szCs w:val="24"/>
        </w:rPr>
        <w:t xml:space="preserve"> the electrolyte </w:t>
      </w:r>
      <w:r w:rsidR="005F1823">
        <w:rPr>
          <w:rFonts w:ascii="Times New Roman" w:eastAsiaTheme="minorHAnsi" w:hAnsi="Times New Roman"/>
          <w:sz w:val="24"/>
          <w:szCs w:val="24"/>
        </w:rPr>
        <w:t>or</w:t>
      </w:r>
      <w:r>
        <w:rPr>
          <w:rFonts w:ascii="Times New Roman" w:eastAsiaTheme="minorHAnsi" w:hAnsi="Times New Roman"/>
          <w:sz w:val="24"/>
          <w:szCs w:val="24"/>
        </w:rPr>
        <w:t xml:space="preserve"> as</w:t>
      </w:r>
      <w:r w:rsidR="005F1823">
        <w:rPr>
          <w:rFonts w:ascii="Times New Roman" w:eastAsiaTheme="minorHAnsi" w:hAnsi="Times New Roman"/>
          <w:sz w:val="24"/>
          <w:szCs w:val="24"/>
        </w:rPr>
        <w:t xml:space="preserve"> intermediates in</w:t>
      </w:r>
      <w:r>
        <w:rPr>
          <w:rFonts w:ascii="Times New Roman" w:eastAsiaTheme="minorHAnsi" w:hAnsi="Times New Roman"/>
          <w:sz w:val="24"/>
          <w:szCs w:val="24"/>
        </w:rPr>
        <w:t xml:space="preserve"> a</w:t>
      </w:r>
      <w:r w:rsidR="005F1823">
        <w:rPr>
          <w:rFonts w:ascii="Times New Roman" w:eastAsiaTheme="minorHAnsi" w:hAnsi="Times New Roman"/>
          <w:sz w:val="24"/>
          <w:szCs w:val="24"/>
        </w:rPr>
        <w:t xml:space="preserve"> reaction</w:t>
      </w:r>
      <w:r w:rsidR="00EB4CA6">
        <w:rPr>
          <w:rFonts w:ascii="Times New Roman" w:eastAsiaTheme="minorHAnsi" w:hAnsi="Times New Roman"/>
          <w:sz w:val="24"/>
          <w:szCs w:val="24"/>
        </w:rPr>
        <w:t>,</w:t>
      </w:r>
      <w:r w:rsidR="00011C05">
        <w:rPr>
          <w:rFonts w:ascii="Times New Roman" w:eastAsiaTheme="minorHAnsi" w:hAnsi="Times New Roman"/>
          <w:sz w:val="24"/>
          <w:szCs w:val="24"/>
        </w:rPr>
        <w:t xml:space="preserve"> </w:t>
      </w:r>
      <w:r>
        <w:rPr>
          <w:rFonts w:ascii="Times New Roman" w:eastAsiaTheme="minorHAnsi" w:hAnsi="Times New Roman"/>
          <w:sz w:val="24"/>
          <w:szCs w:val="24"/>
        </w:rPr>
        <w:t xml:space="preserve">as well as the electrode potential </w:t>
      </w:r>
      <w:r w:rsidR="00EB4CA6">
        <w:rPr>
          <w:rFonts w:ascii="Times New Roman" w:eastAsiaTheme="minorHAnsi" w:hAnsi="Times New Roman"/>
          <w:sz w:val="24"/>
          <w:szCs w:val="24"/>
        </w:rPr>
        <w:t xml:space="preserve">and </w:t>
      </w:r>
      <w:r>
        <w:rPr>
          <w:rFonts w:ascii="Times New Roman" w:eastAsiaTheme="minorHAnsi" w:hAnsi="Times New Roman"/>
          <w:sz w:val="24"/>
          <w:szCs w:val="24"/>
        </w:rPr>
        <w:t xml:space="preserve">can alter growth behaviour during electrodeposition and affect electrocatalytic processes. </w:t>
      </w:r>
    </w:p>
    <w:p w14:paraId="619D72C8" w14:textId="7E43504D" w:rsidR="00104024" w:rsidRDefault="00104024" w:rsidP="007D0095">
      <w:pPr>
        <w:suppressAutoHyphens w:val="0"/>
        <w:autoSpaceDE w:val="0"/>
        <w:adjustRightInd w:val="0"/>
        <w:spacing w:after="0" w:line="480" w:lineRule="auto"/>
        <w:ind w:firstLine="720"/>
        <w:jc w:val="both"/>
        <w:textAlignment w:val="auto"/>
        <w:rPr>
          <w:rFonts w:ascii="Times New Roman" w:hAnsi="Times New Roman"/>
          <w:sz w:val="24"/>
          <w:szCs w:val="24"/>
        </w:rPr>
      </w:pPr>
      <w:r>
        <w:rPr>
          <w:rFonts w:ascii="Times New Roman" w:hAnsi="Times New Roman"/>
          <w:sz w:val="24"/>
          <w:szCs w:val="24"/>
        </w:rPr>
        <w:t xml:space="preserve">First insights of changes in the atomic </w:t>
      </w:r>
      <w:r w:rsidR="002373C7" w:rsidRPr="006E7FD2">
        <w:rPr>
          <w:rFonts w:ascii="Times New Roman" w:hAnsi="Times New Roman"/>
          <w:sz w:val="24"/>
          <w:szCs w:val="24"/>
        </w:rPr>
        <w:t>surface structure</w:t>
      </w:r>
      <w:r>
        <w:rPr>
          <w:rFonts w:ascii="Times New Roman" w:hAnsi="Times New Roman"/>
          <w:sz w:val="24"/>
          <w:szCs w:val="24"/>
        </w:rPr>
        <w:t xml:space="preserve"> </w:t>
      </w:r>
      <w:r w:rsidR="004A6618">
        <w:rPr>
          <w:rFonts w:ascii="Times New Roman" w:hAnsi="Times New Roman"/>
          <w:sz w:val="24"/>
          <w:szCs w:val="24"/>
        </w:rPr>
        <w:t xml:space="preserve">and chemical composition </w:t>
      </w:r>
      <w:r w:rsidR="009B731C">
        <w:rPr>
          <w:rFonts w:ascii="Times New Roman" w:hAnsi="Times New Roman"/>
          <w:sz w:val="24"/>
          <w:szCs w:val="24"/>
        </w:rPr>
        <w:t xml:space="preserve">related to </w:t>
      </w:r>
      <w:r>
        <w:rPr>
          <w:rFonts w:ascii="Times New Roman" w:hAnsi="Times New Roman"/>
          <w:sz w:val="24"/>
          <w:szCs w:val="24"/>
        </w:rPr>
        <w:t>electrochemical processes have been obtained</w:t>
      </w:r>
      <w:r w:rsidR="002373C7">
        <w:rPr>
          <w:rFonts w:ascii="Times New Roman" w:hAnsi="Times New Roman"/>
          <w:sz w:val="24"/>
          <w:szCs w:val="24"/>
        </w:rPr>
        <w:t xml:space="preserve"> </w:t>
      </w:r>
      <w:r w:rsidR="002373C7" w:rsidRPr="006E7FD2">
        <w:rPr>
          <w:rFonts w:ascii="Times New Roman" w:hAnsi="Times New Roman"/>
          <w:sz w:val="24"/>
          <w:szCs w:val="24"/>
        </w:rPr>
        <w:t xml:space="preserve">from </w:t>
      </w:r>
      <w:r w:rsidR="002373C7" w:rsidRPr="00E866D7">
        <w:rPr>
          <w:rFonts w:ascii="Times New Roman" w:hAnsi="Times New Roman"/>
          <w:i/>
          <w:sz w:val="24"/>
          <w:szCs w:val="24"/>
        </w:rPr>
        <w:t>ex-situ</w:t>
      </w:r>
      <w:r w:rsidR="002373C7" w:rsidRPr="00327F98">
        <w:rPr>
          <w:rFonts w:ascii="Times New Roman" w:hAnsi="Times New Roman"/>
          <w:sz w:val="24"/>
          <w:szCs w:val="24"/>
        </w:rPr>
        <w:t xml:space="preserve"> UHV </w:t>
      </w:r>
      <w:r w:rsidR="002373C7" w:rsidRPr="00327F98">
        <w:rPr>
          <w:rFonts w:ascii="Times New Roman" w:hAnsi="Times New Roman"/>
          <w:color w:val="000000" w:themeColor="text1"/>
          <w:sz w:val="24"/>
          <w:szCs w:val="24"/>
        </w:rPr>
        <w:t>analysis</w:t>
      </w:r>
      <w:r w:rsidR="00616947" w:rsidRPr="00616947">
        <w:rPr>
          <w:rFonts w:ascii="Times New Roman" w:hAnsi="Times New Roman"/>
          <w:color w:val="000000" w:themeColor="text1"/>
          <w:sz w:val="24"/>
          <w:szCs w:val="24"/>
        </w:rPr>
        <w:t xml:space="preserve"> </w:t>
      </w:r>
      <w:r w:rsidR="00616947" w:rsidRPr="00616947">
        <w:rPr>
          <w:rFonts w:ascii="Times New Roman" w:hAnsi="Times New Roman"/>
          <w:color w:val="000000" w:themeColor="text1"/>
          <w:sz w:val="24"/>
          <w:szCs w:val="24"/>
        </w:rPr>
        <w:fldChar w:fldCharType="begin">
          <w:fldData xml:space="preserve">PEVuZE5vdGU+PENpdGU+PEF1dGhvcj5Lb2xiPC9BdXRob3I+PFllYXI+MTk5NjwvWWVhcj48UmVj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PEVuZE5vdGU+PENpdGU+PEF1dGhvcj5Lb2xiPC9BdXRob3I+PFllYXI+MTk5NjwvWWVhcj48UmVj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616947" w:rsidRPr="00616947">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(1-3)</w:t>
      </w:r>
      <w:r w:rsidR="00616947" w:rsidRPr="00616947">
        <w:rPr>
          <w:rFonts w:ascii="Times New Roman" w:hAnsi="Times New Roman"/>
          <w:color w:val="000000" w:themeColor="text1"/>
          <w:sz w:val="24"/>
          <w:szCs w:val="24"/>
        </w:rPr>
        <w:fldChar w:fldCharType="end"/>
      </w:r>
      <w:r w:rsidR="00327F98">
        <w:rPr>
          <w:rFonts w:ascii="Times New Roman" w:hAnsi="Times New Roman"/>
          <w:color w:val="000000" w:themeColor="text1"/>
          <w:sz w:val="24"/>
          <w:szCs w:val="24"/>
        </w:rPr>
        <w:t xml:space="preserve"> </w:t>
      </w:r>
      <w:r w:rsidR="002D15A6" w:rsidRPr="00327F98">
        <w:rPr>
          <w:rFonts w:ascii="Times New Roman" w:hAnsi="Times New Roman"/>
          <w:sz w:val="24"/>
          <w:szCs w:val="24"/>
        </w:rPr>
        <w:t>though</w:t>
      </w:r>
      <w:r w:rsidR="002373C7" w:rsidRPr="00327F98">
        <w:rPr>
          <w:rFonts w:ascii="Times New Roman" w:hAnsi="Times New Roman"/>
          <w:sz w:val="24"/>
          <w:szCs w:val="24"/>
        </w:rPr>
        <w:t xml:space="preserve"> </w:t>
      </w:r>
      <w:r w:rsidR="009B731C" w:rsidRPr="00327F98">
        <w:rPr>
          <w:rFonts w:ascii="Times New Roman" w:hAnsi="Times New Roman"/>
          <w:sz w:val="24"/>
          <w:szCs w:val="24"/>
        </w:rPr>
        <w:t xml:space="preserve">results </w:t>
      </w:r>
      <w:r w:rsidRPr="00327F98">
        <w:rPr>
          <w:rFonts w:ascii="Times New Roman" w:hAnsi="Times New Roman"/>
          <w:sz w:val="24"/>
          <w:szCs w:val="24"/>
        </w:rPr>
        <w:t>can be misleading due to changes occurring during the transfer f</w:t>
      </w:r>
      <w:r w:rsidR="00776229" w:rsidRPr="00327F98">
        <w:rPr>
          <w:rFonts w:ascii="Times New Roman" w:hAnsi="Times New Roman"/>
          <w:sz w:val="24"/>
          <w:szCs w:val="24"/>
        </w:rPr>
        <w:t>r</w:t>
      </w:r>
      <w:r w:rsidRPr="00327F98">
        <w:rPr>
          <w:rFonts w:ascii="Times New Roman" w:hAnsi="Times New Roman"/>
          <w:sz w:val="24"/>
          <w:szCs w:val="24"/>
        </w:rPr>
        <w:t>om one system to another</w:t>
      </w:r>
      <w:r w:rsidR="002373C7" w:rsidRPr="00327F98">
        <w:rPr>
          <w:rFonts w:ascii="Times New Roman" w:hAnsi="Times New Roman"/>
          <w:sz w:val="24"/>
          <w:szCs w:val="24"/>
        </w:rPr>
        <w:t>.</w:t>
      </w:r>
      <w:r w:rsidR="002373C7">
        <w:rPr>
          <w:rFonts w:ascii="Times New Roman" w:hAnsi="Times New Roman"/>
          <w:sz w:val="24"/>
          <w:szCs w:val="24"/>
        </w:rPr>
        <w:t xml:space="preserve"> </w:t>
      </w:r>
    </w:p>
    <w:p w14:paraId="042E35E4" w14:textId="27604BF5" w:rsidR="002373C7" w:rsidRPr="005B6F23" w:rsidRDefault="00937BA8" w:rsidP="007D0095">
      <w:pPr>
        <w:suppressAutoHyphens w:val="0"/>
        <w:autoSpaceDE w:val="0"/>
        <w:adjustRightInd w:val="0"/>
        <w:spacing w:after="0" w:line="480" w:lineRule="auto"/>
        <w:ind w:firstLine="720"/>
        <w:jc w:val="both"/>
        <w:textAlignment w:val="auto"/>
        <w:rPr>
          <w:rFonts w:ascii="Times New Roman" w:eastAsiaTheme="minorHAnsi" w:hAnsi="Times New Roman"/>
          <w:color w:val="000000" w:themeColor="text1"/>
          <w:sz w:val="24"/>
          <w:szCs w:val="24"/>
        </w:rPr>
      </w:pPr>
      <w:r w:rsidRPr="00327F98">
        <w:rPr>
          <w:rFonts w:ascii="Times New Roman" w:hAnsi="Times New Roman"/>
          <w:i/>
          <w:sz w:val="24"/>
          <w:szCs w:val="24"/>
        </w:rPr>
        <w:t>In-situ/in operando</w:t>
      </w:r>
      <w:r w:rsidRPr="00327F98">
        <w:rPr>
          <w:rFonts w:ascii="Times New Roman" w:hAnsi="Times New Roman"/>
          <w:sz w:val="24"/>
          <w:szCs w:val="24"/>
        </w:rPr>
        <w:t xml:space="preserve"> analysis with surface-sensitive techniques such as scanning tunnelling microscopy (STM) and synchrotron-based surface X-ray methods have made it possible to characterise the interface during electrochemical processes. </w:t>
      </w:r>
      <w:r w:rsidR="002373C7" w:rsidRPr="00327F98">
        <w:rPr>
          <w:rFonts w:ascii="Times New Roman" w:eastAsiaTheme="minorHAnsi" w:hAnsi="Times New Roman"/>
          <w:color w:val="000000" w:themeColor="text1"/>
          <w:sz w:val="24"/>
          <w:szCs w:val="24"/>
        </w:rPr>
        <w:t>In particular, surface X-ray diffraction (SXRD) permits to obtain extremely accurate crystallographic parameters for both</w:t>
      </w:r>
      <w:r w:rsidR="00E866D7">
        <w:rPr>
          <w:rFonts w:ascii="Times New Roman" w:eastAsiaTheme="minorHAnsi" w:hAnsi="Times New Roman"/>
          <w:color w:val="000000" w:themeColor="text1"/>
          <w:sz w:val="24"/>
          <w:szCs w:val="24"/>
        </w:rPr>
        <w:t>,</w:t>
      </w:r>
      <w:r w:rsidR="002373C7" w:rsidRPr="00327F98">
        <w:rPr>
          <w:rFonts w:ascii="Times New Roman" w:eastAsiaTheme="minorHAnsi" w:hAnsi="Times New Roman"/>
          <w:color w:val="000000" w:themeColor="text1"/>
          <w:sz w:val="24"/>
          <w:szCs w:val="24"/>
        </w:rPr>
        <w:t xml:space="preserve"> the metal substrate and suitable adlayers. The main elements favouring </w:t>
      </w:r>
      <w:r w:rsidR="002373C7" w:rsidRPr="00327F98">
        <w:rPr>
          <w:rFonts w:ascii="Times New Roman" w:eastAsiaTheme="minorHAnsi" w:hAnsi="Times New Roman"/>
          <w:i/>
          <w:color w:val="000000" w:themeColor="text1"/>
          <w:sz w:val="24"/>
          <w:szCs w:val="24"/>
        </w:rPr>
        <w:t>in-situ</w:t>
      </w:r>
      <w:r w:rsidR="002373C7" w:rsidRPr="00327F98">
        <w:rPr>
          <w:rFonts w:ascii="Times New Roman" w:eastAsiaTheme="minorHAnsi" w:hAnsi="Times New Roman"/>
          <w:color w:val="000000" w:themeColor="text1"/>
          <w:sz w:val="24"/>
          <w:szCs w:val="24"/>
        </w:rPr>
        <w:t xml:space="preserve"> applications of X-ray based techniques are the considerable penetration depth of hard X-rays into water (or other solvents) and sufficient beam intensity from synchrotron sources which allows measurable scattering intensity from the surface region</w:t>
      </w:r>
      <w:r w:rsidR="002373C7" w:rsidRPr="005B6F23">
        <w:rPr>
          <w:rFonts w:ascii="Times New Roman" w:eastAsiaTheme="minorHAnsi" w:hAnsi="Times New Roman"/>
          <w:color w:val="000000" w:themeColor="text1"/>
          <w:sz w:val="24"/>
          <w:szCs w:val="24"/>
        </w:rPr>
        <w:t xml:space="preserve"> </w:t>
      </w:r>
      <w:r w:rsidR="002373C7" w:rsidRPr="005B6F23">
        <w:rPr>
          <w:rFonts w:ascii="Times New Roman" w:eastAsiaTheme="minorHAnsi" w:hAnsi="Times New Roman"/>
          <w:color w:val="000000" w:themeColor="text1"/>
          <w:sz w:val="24"/>
          <w:szCs w:val="24"/>
        </w:rPr>
        <w:fldChar w:fldCharType="begin">
          <w:fldData xml:space="preserve">PEVuZE5vdGU+PENpdGU+PEF1dGhvcj5XZWF2ZXI8L0F1dGhvcj48WWVhcj4xOTkzPC9ZZWFyPjxS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==
</w:fldData>
        </w:fldChar>
      </w:r>
      <w:r w:rsidR="00D9598F">
        <w:rPr>
          <w:rFonts w:ascii="Times New Roman" w:eastAsiaTheme="minorHAnsi" w:hAnsi="Times New Roman"/>
          <w:color w:val="000000" w:themeColor="text1"/>
          <w:sz w:val="24"/>
          <w:szCs w:val="24"/>
        </w:rPr>
        <w:instrText xml:space="preserve"> ADDIN EN.CITE </w:instrText>
      </w:r>
      <w:r w:rsidR="00D9598F">
        <w:rPr>
          <w:rFonts w:ascii="Times New Roman" w:eastAsiaTheme="minorHAnsi" w:hAnsi="Times New Roman"/>
          <w:color w:val="000000" w:themeColor="text1"/>
          <w:sz w:val="24"/>
          <w:szCs w:val="24"/>
        </w:rPr>
        <w:fldChar w:fldCharType="begin">
          <w:fldData xml:space="preserve">PEVuZE5vdGU+PENpdGU+PEF1dGhvcj5XZWF2ZXI8L0F1dGhvcj48WWVhcj4xOTkzPC9ZZWFyPjxS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==
</w:fldData>
        </w:fldChar>
      </w:r>
      <w:r w:rsidR="00D9598F">
        <w:rPr>
          <w:rFonts w:ascii="Times New Roman" w:eastAsiaTheme="minorHAnsi" w:hAnsi="Times New Roman"/>
          <w:color w:val="000000" w:themeColor="text1"/>
          <w:sz w:val="24"/>
          <w:szCs w:val="24"/>
        </w:rPr>
        <w:instrText xml:space="preserve"> ADDIN EN.CITE.DATA </w:instrText>
      </w:r>
      <w:r w:rsidR="00D9598F">
        <w:rPr>
          <w:rFonts w:ascii="Times New Roman" w:eastAsiaTheme="minorHAnsi" w:hAnsi="Times New Roman"/>
          <w:color w:val="000000" w:themeColor="text1"/>
          <w:sz w:val="24"/>
          <w:szCs w:val="24"/>
        </w:rPr>
      </w:r>
      <w:r w:rsidR="00D9598F">
        <w:rPr>
          <w:rFonts w:ascii="Times New Roman" w:eastAsiaTheme="minorHAnsi" w:hAnsi="Times New Roman"/>
          <w:color w:val="000000" w:themeColor="text1"/>
          <w:sz w:val="24"/>
          <w:szCs w:val="24"/>
        </w:rPr>
        <w:fldChar w:fldCharType="end"/>
      </w:r>
      <w:r w:rsidR="002373C7" w:rsidRPr="005B6F23">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(4, 5)</w:t>
      </w:r>
      <w:r w:rsidR="002373C7" w:rsidRPr="005B6F23">
        <w:rPr>
          <w:rFonts w:ascii="Times New Roman" w:eastAsiaTheme="minorHAnsi" w:hAnsi="Times New Roman"/>
          <w:color w:val="000000" w:themeColor="text1"/>
          <w:sz w:val="24"/>
          <w:szCs w:val="24"/>
        </w:rPr>
        <w:fldChar w:fldCharType="end"/>
      </w:r>
      <w:r w:rsidR="002373C7" w:rsidRPr="005B6F23">
        <w:rPr>
          <w:rFonts w:ascii="Times New Roman" w:eastAsiaTheme="minorHAnsi" w:hAnsi="Times New Roman"/>
          <w:color w:val="000000" w:themeColor="text1"/>
          <w:sz w:val="24"/>
          <w:szCs w:val="24"/>
        </w:rPr>
        <w:t>.</w:t>
      </w:r>
    </w:p>
    <w:p w14:paraId="099EDE5D" w14:textId="454ACE4A" w:rsidR="00DB0B1E" w:rsidRDefault="004C7DB8" w:rsidP="007D0095">
      <w:pPr>
        <w:spacing w:after="0" w:line="480" w:lineRule="auto"/>
        <w:ind w:firstLine="720"/>
        <w:jc w:val="both"/>
        <w:rPr>
          <w:rFonts w:ascii="Times New Roman" w:hAnsi="Times New Roman"/>
          <w:sz w:val="24"/>
          <w:szCs w:val="24"/>
        </w:rPr>
      </w:pPr>
      <w:r>
        <w:rPr>
          <w:rFonts w:ascii="Times New Roman" w:hAnsi="Times New Roman"/>
          <w:sz w:val="24"/>
          <w:szCs w:val="24"/>
        </w:rPr>
        <w:t xml:space="preserve">An </w:t>
      </w:r>
      <w:r w:rsidRPr="00327F98">
        <w:rPr>
          <w:rFonts w:ascii="Times New Roman" w:hAnsi="Times New Roman"/>
          <w:sz w:val="24"/>
          <w:szCs w:val="24"/>
        </w:rPr>
        <w:t>unquestionable advantage</w:t>
      </w:r>
      <w:r>
        <w:rPr>
          <w:rFonts w:ascii="Times New Roman" w:hAnsi="Times New Roman"/>
          <w:sz w:val="24"/>
          <w:szCs w:val="24"/>
        </w:rPr>
        <w:t xml:space="preserve"> of X-ray based experiments</w:t>
      </w:r>
      <w:r w:rsidR="00EB4364" w:rsidRPr="00BF14CC">
        <w:rPr>
          <w:rFonts w:ascii="Times New Roman" w:hAnsi="Times New Roman"/>
          <w:sz w:val="24"/>
          <w:szCs w:val="24"/>
        </w:rPr>
        <w:t xml:space="preserve"> </w:t>
      </w:r>
      <w:r w:rsidR="00EB4364">
        <w:rPr>
          <w:rFonts w:ascii="Times New Roman" w:hAnsi="Times New Roman"/>
          <w:sz w:val="24"/>
          <w:szCs w:val="24"/>
        </w:rPr>
        <w:t xml:space="preserve">is </w:t>
      </w:r>
      <w:r w:rsidR="00EB4364" w:rsidRPr="00BF14CC">
        <w:rPr>
          <w:rFonts w:ascii="Times New Roman" w:hAnsi="Times New Roman"/>
          <w:sz w:val="24"/>
          <w:szCs w:val="24"/>
        </w:rPr>
        <w:t xml:space="preserve">being able to obtain </w:t>
      </w:r>
      <w:r w:rsidR="00EB4364" w:rsidRPr="00011C05">
        <w:rPr>
          <w:rFonts w:ascii="Times New Roman" w:hAnsi="Times New Roman"/>
          <w:i/>
          <w:sz w:val="24"/>
          <w:szCs w:val="24"/>
        </w:rPr>
        <w:t>in-situ</w:t>
      </w:r>
      <w:r w:rsidR="00EB4364" w:rsidRPr="00BF14CC">
        <w:rPr>
          <w:rFonts w:ascii="Times New Roman" w:hAnsi="Times New Roman"/>
          <w:sz w:val="24"/>
          <w:szCs w:val="24"/>
        </w:rPr>
        <w:t xml:space="preserve"> structural</w:t>
      </w:r>
      <w:r w:rsidR="009B731C">
        <w:rPr>
          <w:rFonts w:ascii="Times New Roman" w:hAnsi="Times New Roman"/>
          <w:sz w:val="24"/>
          <w:szCs w:val="24"/>
        </w:rPr>
        <w:t xml:space="preserve"> and </w:t>
      </w:r>
      <w:r>
        <w:rPr>
          <w:rFonts w:ascii="Times New Roman" w:hAnsi="Times New Roman"/>
          <w:sz w:val="24"/>
          <w:szCs w:val="24"/>
        </w:rPr>
        <w:t>spectroscop</w:t>
      </w:r>
      <w:r w:rsidR="009B731C">
        <w:rPr>
          <w:rFonts w:ascii="Times New Roman" w:hAnsi="Times New Roman"/>
          <w:sz w:val="24"/>
          <w:szCs w:val="24"/>
        </w:rPr>
        <w:t>ic</w:t>
      </w:r>
      <w:r w:rsidR="00EB4364" w:rsidRPr="00BF14CC">
        <w:rPr>
          <w:rFonts w:ascii="Times New Roman" w:hAnsi="Times New Roman"/>
          <w:sz w:val="24"/>
          <w:szCs w:val="24"/>
        </w:rPr>
        <w:t xml:space="preserve"> information </w:t>
      </w:r>
      <w:r w:rsidR="009B731C">
        <w:rPr>
          <w:rFonts w:ascii="Times New Roman" w:hAnsi="Times New Roman"/>
          <w:sz w:val="24"/>
          <w:szCs w:val="24"/>
        </w:rPr>
        <w:t xml:space="preserve">under potential control </w:t>
      </w:r>
      <w:r w:rsidR="00EB4364">
        <w:rPr>
          <w:rFonts w:ascii="Times New Roman" w:hAnsi="Times New Roman"/>
          <w:sz w:val="24"/>
          <w:szCs w:val="24"/>
        </w:rPr>
        <w:t>without d</w:t>
      </w:r>
      <w:r w:rsidR="00EB4364" w:rsidRPr="00BF14CC">
        <w:rPr>
          <w:rFonts w:ascii="Times New Roman" w:hAnsi="Times New Roman"/>
          <w:sz w:val="24"/>
          <w:szCs w:val="24"/>
        </w:rPr>
        <w:t>isturb</w:t>
      </w:r>
      <w:r w:rsidR="00EB4364">
        <w:rPr>
          <w:rFonts w:ascii="Times New Roman" w:hAnsi="Times New Roman"/>
          <w:sz w:val="24"/>
          <w:szCs w:val="24"/>
        </w:rPr>
        <w:t>ing</w:t>
      </w:r>
      <w:r w:rsidR="00EB4364" w:rsidRPr="00BF14CC">
        <w:rPr>
          <w:rFonts w:ascii="Times New Roman" w:hAnsi="Times New Roman"/>
          <w:sz w:val="24"/>
          <w:szCs w:val="24"/>
        </w:rPr>
        <w:t xml:space="preserve"> the system</w:t>
      </w:r>
      <w:r w:rsidR="00327F98">
        <w:rPr>
          <w:rFonts w:ascii="Times New Roman" w:hAnsi="Times New Roman"/>
          <w:sz w:val="24"/>
          <w:szCs w:val="24"/>
        </w:rPr>
        <w:t>.</w:t>
      </w:r>
      <w:r w:rsidR="006C5701">
        <w:rPr>
          <w:rFonts w:ascii="Times New Roman" w:hAnsi="Times New Roman"/>
          <w:sz w:val="24"/>
          <w:szCs w:val="24"/>
        </w:rPr>
        <w:t xml:space="preserve"> </w:t>
      </w:r>
      <w:r w:rsidR="002C073B" w:rsidRPr="00327F98">
        <w:rPr>
          <w:rFonts w:ascii="Times New Roman" w:hAnsi="Times New Roman"/>
          <w:i/>
          <w:sz w:val="24"/>
          <w:szCs w:val="24"/>
        </w:rPr>
        <w:t>In-situ</w:t>
      </w:r>
      <w:r w:rsidR="002C073B" w:rsidRPr="00327F98">
        <w:rPr>
          <w:rFonts w:ascii="Times New Roman" w:hAnsi="Times New Roman"/>
          <w:sz w:val="24"/>
          <w:szCs w:val="24"/>
        </w:rPr>
        <w:t xml:space="preserve"> surface X-ray diffraction and X-ray absorption </w:t>
      </w:r>
      <w:r w:rsidR="00011C05" w:rsidRPr="00327F98">
        <w:rPr>
          <w:rFonts w:ascii="Times New Roman" w:hAnsi="Times New Roman"/>
          <w:sz w:val="24"/>
          <w:szCs w:val="24"/>
        </w:rPr>
        <w:t xml:space="preserve">(XAS) </w:t>
      </w:r>
      <w:r w:rsidR="002C073B" w:rsidRPr="00327F98">
        <w:rPr>
          <w:rFonts w:ascii="Times New Roman" w:hAnsi="Times New Roman"/>
          <w:sz w:val="24"/>
          <w:szCs w:val="24"/>
        </w:rPr>
        <w:t>techniques</w:t>
      </w:r>
      <w:r w:rsidR="00B956EB" w:rsidRPr="00327F98">
        <w:rPr>
          <w:rFonts w:ascii="Times New Roman" w:hAnsi="Times New Roman"/>
          <w:sz w:val="24"/>
          <w:szCs w:val="24"/>
        </w:rPr>
        <w:t xml:space="preserve"> </w:t>
      </w:r>
      <w:r w:rsidR="002C073B" w:rsidRPr="00327F98">
        <w:rPr>
          <w:rFonts w:ascii="Times New Roman" w:hAnsi="Times New Roman"/>
          <w:sz w:val="24"/>
          <w:szCs w:val="24"/>
        </w:rPr>
        <w:t xml:space="preserve">can provide detailed structural and spectroscopic </w:t>
      </w:r>
      <w:r w:rsidR="00937BA8" w:rsidRPr="00327F98">
        <w:rPr>
          <w:rFonts w:ascii="Times New Roman" w:hAnsi="Times New Roman"/>
          <w:sz w:val="24"/>
          <w:szCs w:val="24"/>
        </w:rPr>
        <w:t xml:space="preserve">information during </w:t>
      </w:r>
      <w:r w:rsidR="00937BA8" w:rsidRPr="00E866D7">
        <w:rPr>
          <w:rFonts w:ascii="Times New Roman" w:hAnsi="Times New Roman"/>
          <w:i/>
          <w:sz w:val="24"/>
          <w:szCs w:val="24"/>
        </w:rPr>
        <w:t>e.g.</w:t>
      </w:r>
      <w:r w:rsidR="00937BA8" w:rsidRPr="00327F98">
        <w:rPr>
          <w:rFonts w:ascii="Times New Roman" w:hAnsi="Times New Roman"/>
          <w:sz w:val="24"/>
          <w:szCs w:val="24"/>
        </w:rPr>
        <w:t xml:space="preserve"> adsorbate formation, electrocatalytic reactions and electrochemical phase formation</w:t>
      </w:r>
      <w:r w:rsidR="009B731C" w:rsidRPr="00327F98">
        <w:rPr>
          <w:rFonts w:ascii="Times New Roman" w:hAnsi="Times New Roman"/>
          <w:sz w:val="24"/>
          <w:szCs w:val="24"/>
        </w:rPr>
        <w:t xml:space="preserve"> on both the electrode and electrolyte side of the interface</w:t>
      </w:r>
      <w:r w:rsidR="002C073B" w:rsidRPr="00327F98">
        <w:rPr>
          <w:rFonts w:ascii="Times New Roman" w:hAnsi="Times New Roman"/>
          <w:sz w:val="24"/>
          <w:szCs w:val="24"/>
        </w:rPr>
        <w:t>.</w:t>
      </w:r>
      <w:r w:rsidR="00B956EB">
        <w:rPr>
          <w:rFonts w:ascii="Times New Roman" w:hAnsi="Times New Roman"/>
          <w:sz w:val="24"/>
          <w:szCs w:val="24"/>
        </w:rPr>
        <w:t xml:space="preserve"> </w:t>
      </w:r>
      <w:r w:rsidR="009B731C" w:rsidRPr="00327F98">
        <w:rPr>
          <w:rFonts w:ascii="Times New Roman" w:hAnsi="Times New Roman"/>
          <w:sz w:val="24"/>
          <w:szCs w:val="24"/>
        </w:rPr>
        <w:t xml:space="preserve">X-ray structural characterisation </w:t>
      </w:r>
      <w:r w:rsidR="00B956EB" w:rsidRPr="00327F98">
        <w:rPr>
          <w:rFonts w:ascii="Times New Roman" w:hAnsi="Times New Roman"/>
          <w:sz w:val="24"/>
          <w:szCs w:val="24"/>
        </w:rPr>
        <w:t xml:space="preserve">permits structure analysis, as lattice parameter and </w:t>
      </w:r>
      <w:r w:rsidR="00B956EB" w:rsidRPr="00327F98">
        <w:rPr>
          <w:rFonts w:ascii="Times New Roman" w:hAnsi="Times New Roman"/>
          <w:sz w:val="24"/>
          <w:szCs w:val="24"/>
        </w:rPr>
        <w:lastRenderedPageBreak/>
        <w:t xml:space="preserve">phases, atomic position and site occupancy, </w:t>
      </w:r>
      <w:r w:rsidR="00011C05" w:rsidRPr="00327F98">
        <w:rPr>
          <w:rFonts w:ascii="Times New Roman" w:hAnsi="Times New Roman"/>
          <w:sz w:val="24"/>
          <w:szCs w:val="24"/>
        </w:rPr>
        <w:t>strain</w:t>
      </w:r>
      <w:r w:rsidR="00B956EB" w:rsidRPr="00327F98">
        <w:rPr>
          <w:rFonts w:ascii="Times New Roman" w:hAnsi="Times New Roman"/>
          <w:sz w:val="24"/>
          <w:szCs w:val="24"/>
        </w:rPr>
        <w:t>/relaxation</w:t>
      </w:r>
      <w:r w:rsidR="009B731C" w:rsidRPr="00327F98">
        <w:rPr>
          <w:rFonts w:ascii="Times New Roman" w:hAnsi="Times New Roman"/>
          <w:sz w:val="24"/>
          <w:szCs w:val="24"/>
        </w:rPr>
        <w:t xml:space="preserve"> whilst </w:t>
      </w:r>
      <w:r w:rsidR="00E866D7">
        <w:rPr>
          <w:rFonts w:ascii="Times New Roman" w:hAnsi="Times New Roman"/>
          <w:sz w:val="24"/>
          <w:szCs w:val="24"/>
        </w:rPr>
        <w:t>X</w:t>
      </w:r>
      <w:r w:rsidR="009B731C" w:rsidRPr="00327F98">
        <w:rPr>
          <w:rFonts w:ascii="Times New Roman" w:hAnsi="Times New Roman"/>
          <w:sz w:val="24"/>
          <w:szCs w:val="24"/>
        </w:rPr>
        <w:t xml:space="preserve">-ray spectroscopy </w:t>
      </w:r>
      <w:r w:rsidR="00B956EB" w:rsidRPr="00327F98">
        <w:rPr>
          <w:rFonts w:ascii="Times New Roman" w:hAnsi="Times New Roman"/>
          <w:sz w:val="24"/>
          <w:szCs w:val="24"/>
        </w:rPr>
        <w:t xml:space="preserve">allows </w:t>
      </w:r>
      <w:r w:rsidR="009B731C" w:rsidRPr="00327F98">
        <w:rPr>
          <w:rFonts w:ascii="Times New Roman" w:hAnsi="Times New Roman"/>
          <w:sz w:val="24"/>
          <w:szCs w:val="24"/>
        </w:rPr>
        <w:t xml:space="preserve">to study </w:t>
      </w:r>
      <w:r w:rsidR="00B956EB" w:rsidRPr="00327F98">
        <w:rPr>
          <w:rFonts w:ascii="Times New Roman" w:hAnsi="Times New Roman"/>
          <w:sz w:val="24"/>
          <w:szCs w:val="24"/>
        </w:rPr>
        <w:t xml:space="preserve">chemical composition as valence state, coordination environment and </w:t>
      </w:r>
      <w:r w:rsidR="00011C05" w:rsidRPr="00327F98">
        <w:rPr>
          <w:rFonts w:ascii="Times New Roman" w:hAnsi="Times New Roman"/>
          <w:sz w:val="24"/>
          <w:szCs w:val="24"/>
        </w:rPr>
        <w:t>bond distances</w:t>
      </w:r>
      <w:r w:rsidR="009B731C" w:rsidRPr="00327F98">
        <w:rPr>
          <w:rFonts w:ascii="Times New Roman" w:hAnsi="Times New Roman"/>
          <w:sz w:val="24"/>
          <w:szCs w:val="24"/>
        </w:rPr>
        <w:t xml:space="preserve"> and can give insight on the chemical state of specific atoms</w:t>
      </w:r>
      <w:r w:rsidR="002C073B" w:rsidRPr="00327F98">
        <w:rPr>
          <w:rFonts w:ascii="Times New Roman" w:hAnsi="Times New Roman"/>
          <w:sz w:val="24"/>
          <w:szCs w:val="24"/>
        </w:rPr>
        <w:t xml:space="preserve">. </w:t>
      </w:r>
      <w:r w:rsidR="00DB0B1E">
        <w:rPr>
          <w:rFonts w:ascii="Times New Roman" w:hAnsi="Times New Roman"/>
          <w:sz w:val="24"/>
          <w:szCs w:val="24"/>
        </w:rPr>
        <w:t>A combination of those can help to develop a full picture of working electrochemical interf</w:t>
      </w:r>
      <w:r w:rsidR="00C1122B">
        <w:rPr>
          <w:rFonts w:ascii="Times New Roman" w:hAnsi="Times New Roman"/>
          <w:sz w:val="24"/>
          <w:szCs w:val="24"/>
        </w:rPr>
        <w:t xml:space="preserve">aces, as </w:t>
      </w:r>
      <w:r w:rsidR="00EB4CA6">
        <w:rPr>
          <w:rFonts w:ascii="Times New Roman" w:hAnsi="Times New Roman"/>
          <w:sz w:val="24"/>
          <w:szCs w:val="24"/>
        </w:rPr>
        <w:t xml:space="preserve">has been applied </w:t>
      </w:r>
      <w:r w:rsidR="00C1122B">
        <w:rPr>
          <w:rFonts w:ascii="Times New Roman" w:hAnsi="Times New Roman"/>
          <w:sz w:val="24"/>
          <w:szCs w:val="24"/>
        </w:rPr>
        <w:t>for battery materials</w:t>
      </w:r>
      <w:r w:rsidR="00DB0B1E">
        <w:rPr>
          <w:rFonts w:ascii="Times New Roman" w:hAnsi="Times New Roman"/>
          <w:sz w:val="24"/>
          <w:szCs w:val="24"/>
        </w:rPr>
        <w:t xml:space="preserve"> </w:t>
      </w:r>
      <w:r w:rsidR="00DB0B1E" w:rsidRPr="00693462">
        <w:rPr>
          <w:rFonts w:ascii="Times New Roman" w:hAnsi="Times New Roman"/>
          <w:color w:val="000000" w:themeColor="text1"/>
          <w:sz w:val="24"/>
          <w:szCs w:val="24"/>
        </w:rPr>
        <w:fldChar w:fldCharType="begin">
          <w:fldData xml:space="preserve">PEVuZE5vdGU+PENpdGU+PEF1dGhvcj5CYWs8L0F1dGhvcj48WWVhcj4yMDE4PC9ZZWFyPjxSZWNO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PEVuZE5vdGU+PENpdGU+PEF1dGhvcj5CYWs8L0F1dGhvcj48WWVhcj4yMDE4PC9ZZWFyPjxSZWNO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DB0B1E" w:rsidRPr="00693462">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(6-9)</w:t>
      </w:r>
      <w:r w:rsidR="00DB0B1E" w:rsidRPr="00693462">
        <w:rPr>
          <w:rFonts w:ascii="Times New Roman" w:hAnsi="Times New Roman"/>
          <w:color w:val="000000" w:themeColor="text1"/>
          <w:sz w:val="24"/>
          <w:szCs w:val="24"/>
        </w:rPr>
        <w:fldChar w:fldCharType="end"/>
      </w:r>
      <w:r w:rsidR="00C1122B">
        <w:rPr>
          <w:rFonts w:ascii="Times New Roman" w:hAnsi="Times New Roman"/>
          <w:color w:val="000000" w:themeColor="text1"/>
          <w:sz w:val="24"/>
          <w:szCs w:val="24"/>
        </w:rPr>
        <w:t>.</w:t>
      </w:r>
    </w:p>
    <w:p w14:paraId="0F3BF077" w14:textId="2ABC6E3B" w:rsidR="00032662" w:rsidRPr="0044513E" w:rsidRDefault="00032662" w:rsidP="007D0095">
      <w:pPr>
        <w:spacing w:after="0" w:line="480" w:lineRule="auto"/>
        <w:ind w:firstLine="720"/>
        <w:jc w:val="both"/>
        <w:rPr>
          <w:rFonts w:ascii="Times New Roman" w:hAnsi="Times New Roman"/>
          <w:sz w:val="24"/>
          <w:szCs w:val="24"/>
        </w:rPr>
      </w:pPr>
      <w:r w:rsidRPr="00327F98">
        <w:rPr>
          <w:rFonts w:ascii="Times New Roman" w:hAnsi="Times New Roman"/>
          <w:sz w:val="24"/>
          <w:szCs w:val="24"/>
        </w:rPr>
        <w:t xml:space="preserve">Due to inherent low intensity of the scattering signal from the interface and the </w:t>
      </w:r>
      <w:r w:rsidR="00FA7F9C" w:rsidRPr="00327F98">
        <w:rPr>
          <w:rFonts w:ascii="Times New Roman" w:hAnsi="Times New Roman"/>
          <w:sz w:val="24"/>
          <w:szCs w:val="24"/>
        </w:rPr>
        <w:t>requisite</w:t>
      </w:r>
      <w:r w:rsidRPr="00327F98">
        <w:rPr>
          <w:rFonts w:ascii="Times New Roman" w:hAnsi="Times New Roman"/>
          <w:sz w:val="24"/>
          <w:szCs w:val="24"/>
        </w:rPr>
        <w:t xml:space="preserve"> of </w:t>
      </w:r>
      <w:r w:rsidR="00FA7F9C" w:rsidRPr="00327F98">
        <w:rPr>
          <w:rFonts w:ascii="Times New Roman" w:hAnsi="Times New Roman"/>
          <w:sz w:val="24"/>
          <w:szCs w:val="24"/>
        </w:rPr>
        <w:t>tun</w:t>
      </w:r>
      <w:r w:rsidR="00082239">
        <w:rPr>
          <w:rFonts w:ascii="Times New Roman" w:hAnsi="Times New Roman"/>
          <w:sz w:val="24"/>
          <w:szCs w:val="24"/>
        </w:rPr>
        <w:t>e</w:t>
      </w:r>
      <w:r w:rsidR="00FA7F9C" w:rsidRPr="00327F98">
        <w:rPr>
          <w:rFonts w:ascii="Times New Roman" w:hAnsi="Times New Roman"/>
          <w:sz w:val="24"/>
          <w:szCs w:val="24"/>
        </w:rPr>
        <w:t xml:space="preserve">able </w:t>
      </w:r>
      <w:r w:rsidRPr="00327F98">
        <w:rPr>
          <w:rFonts w:ascii="Times New Roman" w:hAnsi="Times New Roman"/>
          <w:sz w:val="24"/>
          <w:szCs w:val="24"/>
        </w:rPr>
        <w:t xml:space="preserve">energy of the incoming </w:t>
      </w:r>
      <w:r w:rsidR="00E866D7">
        <w:rPr>
          <w:rFonts w:ascii="Times New Roman" w:hAnsi="Times New Roman"/>
          <w:sz w:val="24"/>
          <w:szCs w:val="24"/>
        </w:rPr>
        <w:t>X</w:t>
      </w:r>
      <w:r w:rsidRPr="00327F98">
        <w:rPr>
          <w:rFonts w:ascii="Times New Roman" w:hAnsi="Times New Roman"/>
          <w:sz w:val="24"/>
          <w:szCs w:val="24"/>
        </w:rPr>
        <w:t>-ray for spectroscopic, the experiments required to be performed at Synchrotron light facilities.</w:t>
      </w:r>
    </w:p>
    <w:p w14:paraId="2618AEF7" w14:textId="647E7B98" w:rsidR="00365955" w:rsidRDefault="00937BA8" w:rsidP="007D0095">
      <w:pPr>
        <w:spacing w:after="0" w:line="480" w:lineRule="auto"/>
        <w:ind w:firstLine="720"/>
        <w:jc w:val="both"/>
        <w:rPr>
          <w:rFonts w:ascii="Times New Roman" w:hAnsi="Times New Roman"/>
          <w:sz w:val="24"/>
          <w:szCs w:val="24"/>
        </w:rPr>
      </w:pPr>
      <w:r w:rsidRPr="00B926A0">
        <w:rPr>
          <w:rFonts w:ascii="Times New Roman" w:hAnsi="Times New Roman"/>
          <w:sz w:val="24"/>
          <w:szCs w:val="24"/>
        </w:rPr>
        <w:t xml:space="preserve">The continuing development </w:t>
      </w:r>
      <w:r w:rsidR="00B33CF6" w:rsidRPr="00B926A0">
        <w:rPr>
          <w:rFonts w:ascii="Times New Roman" w:hAnsi="Times New Roman"/>
          <w:sz w:val="24"/>
          <w:szCs w:val="24"/>
        </w:rPr>
        <w:t>of</w:t>
      </w:r>
      <w:r w:rsidRPr="00B926A0">
        <w:rPr>
          <w:rFonts w:ascii="Times New Roman" w:hAnsi="Times New Roman"/>
          <w:sz w:val="24"/>
          <w:szCs w:val="24"/>
        </w:rPr>
        <w:t xml:space="preserve"> synchrotron light technologies, including more intense </w:t>
      </w:r>
      <w:r w:rsidR="00F22C80" w:rsidRPr="00B926A0">
        <w:rPr>
          <w:rFonts w:ascii="Times New Roman" w:hAnsi="Times New Roman"/>
          <w:sz w:val="24"/>
          <w:szCs w:val="24"/>
        </w:rPr>
        <w:t xml:space="preserve">and focussed </w:t>
      </w:r>
      <w:r w:rsidR="00E866D7">
        <w:rPr>
          <w:rFonts w:ascii="Times New Roman" w:hAnsi="Times New Roman"/>
          <w:sz w:val="24"/>
          <w:szCs w:val="24"/>
        </w:rPr>
        <w:t>X</w:t>
      </w:r>
      <w:r w:rsidRPr="00B926A0">
        <w:rPr>
          <w:rFonts w:ascii="Times New Roman" w:hAnsi="Times New Roman"/>
          <w:sz w:val="24"/>
          <w:szCs w:val="24"/>
        </w:rPr>
        <w:t>-ray beams</w:t>
      </w:r>
      <w:r w:rsidR="00F22C80" w:rsidRPr="00B926A0">
        <w:rPr>
          <w:rFonts w:ascii="Times New Roman" w:hAnsi="Times New Roman"/>
          <w:sz w:val="24"/>
          <w:szCs w:val="24"/>
        </w:rPr>
        <w:t>,</w:t>
      </w:r>
      <w:r w:rsidRPr="00B926A0">
        <w:rPr>
          <w:rFonts w:ascii="Times New Roman" w:hAnsi="Times New Roman"/>
          <w:sz w:val="24"/>
          <w:szCs w:val="24"/>
        </w:rPr>
        <w:t xml:space="preserve"> and the development of </w:t>
      </w:r>
      <w:r w:rsidR="00F22C80" w:rsidRPr="00B926A0">
        <w:rPr>
          <w:rFonts w:ascii="Times New Roman" w:hAnsi="Times New Roman"/>
          <w:sz w:val="24"/>
          <w:szCs w:val="24"/>
        </w:rPr>
        <w:t xml:space="preserve">faster </w:t>
      </w:r>
      <w:r w:rsidR="006D5194">
        <w:rPr>
          <w:rFonts w:ascii="Times New Roman" w:hAnsi="Times New Roman"/>
          <w:sz w:val="24"/>
          <w:szCs w:val="24"/>
        </w:rPr>
        <w:t>X</w:t>
      </w:r>
      <w:r w:rsidRPr="00B926A0">
        <w:rPr>
          <w:rFonts w:ascii="Times New Roman" w:hAnsi="Times New Roman"/>
          <w:sz w:val="24"/>
          <w:szCs w:val="24"/>
        </w:rPr>
        <w:t xml:space="preserve">-ray detectors </w:t>
      </w:r>
      <w:r w:rsidR="00F22C80" w:rsidRPr="00B926A0">
        <w:rPr>
          <w:rFonts w:ascii="Times New Roman" w:hAnsi="Times New Roman"/>
          <w:sz w:val="24"/>
          <w:szCs w:val="24"/>
        </w:rPr>
        <w:t xml:space="preserve">covering larger areas </w:t>
      </w:r>
      <w:r w:rsidRPr="00B926A0">
        <w:rPr>
          <w:rFonts w:ascii="Times New Roman" w:hAnsi="Times New Roman"/>
          <w:sz w:val="24"/>
          <w:szCs w:val="24"/>
        </w:rPr>
        <w:t xml:space="preserve">has allowed </w:t>
      </w:r>
      <w:r w:rsidRPr="00B926A0">
        <w:rPr>
          <w:rFonts w:ascii="Times New Roman" w:hAnsi="Times New Roman"/>
          <w:i/>
          <w:sz w:val="24"/>
          <w:szCs w:val="24"/>
        </w:rPr>
        <w:t>in-situ</w:t>
      </w:r>
      <w:r w:rsidRPr="00B926A0">
        <w:rPr>
          <w:rFonts w:ascii="Times New Roman" w:hAnsi="Times New Roman"/>
          <w:sz w:val="24"/>
          <w:szCs w:val="24"/>
        </w:rPr>
        <w:t xml:space="preserve"> </w:t>
      </w:r>
      <w:r w:rsidR="00F25669" w:rsidRPr="00B926A0">
        <w:rPr>
          <w:rFonts w:ascii="Times New Roman" w:hAnsi="Times New Roman"/>
          <w:sz w:val="24"/>
          <w:szCs w:val="24"/>
        </w:rPr>
        <w:t>X</w:t>
      </w:r>
      <w:r w:rsidRPr="00B926A0">
        <w:rPr>
          <w:rFonts w:ascii="Times New Roman" w:hAnsi="Times New Roman"/>
          <w:sz w:val="24"/>
          <w:szCs w:val="24"/>
        </w:rPr>
        <w:t xml:space="preserve">-ray techniques </w:t>
      </w:r>
      <w:r w:rsidR="00F22C80" w:rsidRPr="00B926A0">
        <w:rPr>
          <w:rFonts w:ascii="Times New Roman" w:hAnsi="Times New Roman"/>
          <w:sz w:val="24"/>
          <w:szCs w:val="24"/>
        </w:rPr>
        <w:t xml:space="preserve">to be commonly employed and to develop </w:t>
      </w:r>
      <w:r w:rsidR="00807DB6" w:rsidRPr="00B926A0">
        <w:rPr>
          <w:rFonts w:ascii="Times New Roman" w:hAnsi="Times New Roman"/>
          <w:sz w:val="24"/>
          <w:szCs w:val="24"/>
        </w:rPr>
        <w:t xml:space="preserve">beyond </w:t>
      </w:r>
      <w:r w:rsidR="00F22C80" w:rsidRPr="00B926A0">
        <w:rPr>
          <w:rFonts w:ascii="Times New Roman" w:hAnsi="Times New Roman"/>
          <w:sz w:val="24"/>
          <w:szCs w:val="24"/>
        </w:rPr>
        <w:t>providing static spectroscopic and structural measurements</w:t>
      </w:r>
      <w:r w:rsidR="00807DB6" w:rsidRPr="00B926A0">
        <w:rPr>
          <w:rFonts w:ascii="Times New Roman" w:hAnsi="Times New Roman"/>
          <w:sz w:val="24"/>
          <w:szCs w:val="24"/>
        </w:rPr>
        <w:t>.</w:t>
      </w:r>
    </w:p>
    <w:p w14:paraId="34D8A886" w14:textId="77777777" w:rsidR="0050494A" w:rsidRDefault="00807DB6" w:rsidP="007D0095">
      <w:pPr>
        <w:spacing w:after="0" w:line="480" w:lineRule="auto"/>
        <w:ind w:firstLine="720"/>
        <w:jc w:val="both"/>
        <w:rPr>
          <w:rFonts w:ascii="Times New Roman" w:hAnsi="Times New Roman"/>
          <w:sz w:val="24"/>
          <w:szCs w:val="24"/>
        </w:rPr>
      </w:pPr>
      <w:r w:rsidRPr="00B926A0">
        <w:rPr>
          <w:rFonts w:ascii="Times New Roman" w:hAnsi="Times New Roman"/>
          <w:sz w:val="24"/>
          <w:szCs w:val="24"/>
        </w:rPr>
        <w:t xml:space="preserve"> In this article we aim to give an overview of the </w:t>
      </w:r>
      <w:r w:rsidR="008D7B77" w:rsidRPr="00B926A0">
        <w:rPr>
          <w:rFonts w:ascii="Times New Roman" w:hAnsi="Times New Roman"/>
          <w:sz w:val="24"/>
          <w:szCs w:val="24"/>
        </w:rPr>
        <w:t xml:space="preserve">different types of </w:t>
      </w:r>
      <w:r w:rsidR="00B020EF" w:rsidRPr="00B926A0">
        <w:rPr>
          <w:rFonts w:ascii="Times New Roman" w:hAnsi="Times New Roman"/>
          <w:sz w:val="24"/>
          <w:szCs w:val="24"/>
        </w:rPr>
        <w:t xml:space="preserve">X-ray </w:t>
      </w:r>
      <w:r w:rsidR="00D358EC" w:rsidRPr="00B926A0">
        <w:rPr>
          <w:rFonts w:ascii="Times New Roman" w:hAnsi="Times New Roman"/>
          <w:sz w:val="24"/>
          <w:szCs w:val="24"/>
        </w:rPr>
        <w:t xml:space="preserve">scattering and </w:t>
      </w:r>
      <w:r w:rsidR="0043116E" w:rsidRPr="00B926A0">
        <w:rPr>
          <w:rFonts w:ascii="Times New Roman" w:hAnsi="Times New Roman"/>
          <w:sz w:val="24"/>
          <w:szCs w:val="24"/>
        </w:rPr>
        <w:t xml:space="preserve">absorption </w:t>
      </w:r>
      <w:r w:rsidR="00D358EC" w:rsidRPr="00B926A0">
        <w:rPr>
          <w:rFonts w:ascii="Times New Roman" w:hAnsi="Times New Roman"/>
          <w:sz w:val="24"/>
          <w:szCs w:val="24"/>
        </w:rPr>
        <w:t xml:space="preserve">spectroscopic </w:t>
      </w:r>
      <w:r w:rsidRPr="00B926A0">
        <w:rPr>
          <w:rFonts w:ascii="Times New Roman" w:hAnsi="Times New Roman"/>
          <w:sz w:val="24"/>
          <w:szCs w:val="24"/>
        </w:rPr>
        <w:t>techniques and the information they can provide.</w:t>
      </w:r>
      <w:r w:rsidR="00F25669" w:rsidRPr="00B926A0">
        <w:rPr>
          <w:rFonts w:ascii="Times New Roman" w:hAnsi="Times New Roman"/>
          <w:sz w:val="24"/>
          <w:szCs w:val="24"/>
        </w:rPr>
        <w:t xml:space="preserve"> </w:t>
      </w:r>
    </w:p>
    <w:p w14:paraId="2005A6BA" w14:textId="4E85880A" w:rsidR="0050494A" w:rsidRDefault="0050494A" w:rsidP="007D0095">
      <w:pPr>
        <w:spacing w:after="0" w:line="480" w:lineRule="auto"/>
        <w:ind w:firstLine="720"/>
        <w:jc w:val="both"/>
        <w:rPr>
          <w:rFonts w:ascii="Times New Roman" w:hAnsi="Times New Roman"/>
          <w:sz w:val="24"/>
          <w:szCs w:val="24"/>
        </w:rPr>
      </w:pPr>
      <w:r>
        <w:rPr>
          <w:rFonts w:ascii="Times New Roman" w:hAnsi="Times New Roman"/>
          <w:sz w:val="24"/>
          <w:szCs w:val="24"/>
        </w:rPr>
        <w:t>This work highlight</w:t>
      </w:r>
      <w:r w:rsidR="00E866D7">
        <w:rPr>
          <w:rFonts w:ascii="Times New Roman" w:hAnsi="Times New Roman"/>
          <w:sz w:val="24"/>
          <w:szCs w:val="24"/>
        </w:rPr>
        <w:t>s</w:t>
      </w:r>
      <w:r>
        <w:rPr>
          <w:rFonts w:ascii="Times New Roman" w:hAnsi="Times New Roman"/>
          <w:sz w:val="24"/>
          <w:szCs w:val="24"/>
        </w:rPr>
        <w:t xml:space="preserve"> the possibilities </w:t>
      </w:r>
      <w:r w:rsidR="00E866D7">
        <w:rPr>
          <w:rFonts w:ascii="Times New Roman" w:hAnsi="Times New Roman"/>
          <w:sz w:val="24"/>
          <w:szCs w:val="24"/>
        </w:rPr>
        <w:t>X</w:t>
      </w:r>
      <w:r>
        <w:rPr>
          <w:rFonts w:ascii="Times New Roman" w:hAnsi="Times New Roman"/>
          <w:sz w:val="24"/>
          <w:szCs w:val="24"/>
        </w:rPr>
        <w:t>-ray based structural and spectroscopic techniques offer to study electrochemical systems in-situ and in-operando obtaining insights into electrochemical processes and structure-activity relationships not accessible with other techniques.</w:t>
      </w:r>
    </w:p>
    <w:p w14:paraId="05DD7157" w14:textId="5177C426" w:rsidR="006C5701" w:rsidRDefault="002D5F8E" w:rsidP="007D0095">
      <w:pPr>
        <w:spacing w:after="0" w:line="480" w:lineRule="auto"/>
        <w:ind w:firstLine="720"/>
        <w:jc w:val="both"/>
        <w:rPr>
          <w:rFonts w:ascii="Times New Roman" w:hAnsi="Times New Roman"/>
          <w:sz w:val="24"/>
          <w:szCs w:val="24"/>
        </w:rPr>
      </w:pPr>
      <w:r w:rsidRPr="00B926A0">
        <w:rPr>
          <w:rFonts w:ascii="Times New Roman" w:hAnsi="Times New Roman"/>
          <w:sz w:val="24"/>
          <w:szCs w:val="24"/>
        </w:rPr>
        <w:t>A full coverage of the literature of those techniques</w:t>
      </w:r>
      <w:r w:rsidRPr="007C06C5">
        <w:rPr>
          <w:rFonts w:ascii="Times New Roman" w:hAnsi="Times New Roman"/>
          <w:sz w:val="24"/>
          <w:szCs w:val="24"/>
        </w:rPr>
        <w:t xml:space="preserve"> applied to electrochemistry is not the scope of this article, we highlight specific examples and developments to give the reader an idea about the possibilities these technique</w:t>
      </w:r>
      <w:r w:rsidR="00B020EF">
        <w:rPr>
          <w:rFonts w:ascii="Times New Roman" w:hAnsi="Times New Roman"/>
          <w:sz w:val="24"/>
          <w:szCs w:val="24"/>
        </w:rPr>
        <w:t>s</w:t>
      </w:r>
      <w:r w:rsidRPr="007C06C5">
        <w:rPr>
          <w:rFonts w:ascii="Times New Roman" w:hAnsi="Times New Roman"/>
          <w:sz w:val="24"/>
          <w:szCs w:val="24"/>
        </w:rPr>
        <w:t xml:space="preserve"> offer.</w:t>
      </w:r>
      <w:r w:rsidR="0050494A" w:rsidRPr="0050494A">
        <w:rPr>
          <w:rFonts w:ascii="Times New Roman" w:hAnsi="Times New Roman"/>
          <w:sz w:val="24"/>
          <w:szCs w:val="24"/>
        </w:rPr>
        <w:t xml:space="preserve"> </w:t>
      </w:r>
      <w:r w:rsidR="00F25669" w:rsidRPr="006C5701">
        <w:rPr>
          <w:rFonts w:ascii="Times New Roman" w:hAnsi="Times New Roman"/>
          <w:color w:val="000000" w:themeColor="text1"/>
          <w:sz w:val="24"/>
          <w:szCs w:val="24"/>
        </w:rPr>
        <w:t>Even though</w:t>
      </w:r>
      <w:r w:rsidR="00D358EC" w:rsidRPr="006C5701">
        <w:rPr>
          <w:rFonts w:ascii="Times New Roman" w:hAnsi="Times New Roman"/>
          <w:color w:val="000000" w:themeColor="text1"/>
          <w:sz w:val="24"/>
          <w:szCs w:val="24"/>
        </w:rPr>
        <w:t xml:space="preserve"> X-ray imaging </w:t>
      </w:r>
      <w:r w:rsidR="00F25669" w:rsidRPr="006C5701">
        <w:rPr>
          <w:rFonts w:ascii="Times New Roman" w:hAnsi="Times New Roman"/>
          <w:color w:val="000000" w:themeColor="text1"/>
          <w:sz w:val="24"/>
          <w:szCs w:val="24"/>
        </w:rPr>
        <w:t xml:space="preserve">and photo emission </w:t>
      </w:r>
      <w:r w:rsidR="0043116E" w:rsidRPr="006C5701">
        <w:rPr>
          <w:rFonts w:ascii="Times New Roman" w:hAnsi="Times New Roman"/>
          <w:color w:val="000000" w:themeColor="text1"/>
          <w:sz w:val="24"/>
          <w:szCs w:val="24"/>
        </w:rPr>
        <w:fldChar w:fldCharType="begin">
          <w:fldData xml:space="preserve">PEVuZE5vdGU+PENpdGU+PEF1dGhvcj5BZGFyc2g8L0F1dGhvcj48WWVhcj4yMDIwPC9ZZWFyPjxS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==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PEVuZE5vdGU+PENpdGU+PEF1dGhvcj5BZGFyc2g8L0F1dGhvcj48WWVhcj4yMDIwPC9ZZWFyPjxS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==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43116E" w:rsidRPr="006C5701">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(10-13)</w:t>
      </w:r>
      <w:r w:rsidR="0043116E" w:rsidRPr="006C5701">
        <w:rPr>
          <w:rFonts w:ascii="Times New Roman" w:hAnsi="Times New Roman"/>
          <w:color w:val="000000" w:themeColor="text1"/>
          <w:sz w:val="24"/>
          <w:szCs w:val="24"/>
        </w:rPr>
        <w:fldChar w:fldCharType="end"/>
      </w:r>
      <w:r w:rsidR="0043116E" w:rsidRPr="006C5701">
        <w:rPr>
          <w:rFonts w:ascii="Times New Roman" w:hAnsi="Times New Roman"/>
          <w:color w:val="000000" w:themeColor="text1"/>
          <w:sz w:val="24"/>
          <w:szCs w:val="24"/>
        </w:rPr>
        <w:t xml:space="preserve"> are powerful techni</w:t>
      </w:r>
      <w:r w:rsidR="00602290" w:rsidRPr="006C5701">
        <w:rPr>
          <w:rFonts w:ascii="Times New Roman" w:hAnsi="Times New Roman"/>
          <w:color w:val="000000" w:themeColor="text1"/>
          <w:sz w:val="24"/>
          <w:szCs w:val="24"/>
        </w:rPr>
        <w:t>q</w:t>
      </w:r>
      <w:r w:rsidR="0043116E" w:rsidRPr="006C5701">
        <w:rPr>
          <w:rFonts w:ascii="Times New Roman" w:hAnsi="Times New Roman"/>
          <w:color w:val="000000" w:themeColor="text1"/>
          <w:sz w:val="24"/>
          <w:szCs w:val="24"/>
        </w:rPr>
        <w:t xml:space="preserve">ues to study the </w:t>
      </w:r>
      <w:r w:rsidR="00F25669" w:rsidRPr="006C5701">
        <w:rPr>
          <w:rFonts w:ascii="Times New Roman" w:hAnsi="Times New Roman"/>
          <w:color w:val="000000" w:themeColor="text1"/>
          <w:sz w:val="24"/>
          <w:szCs w:val="24"/>
        </w:rPr>
        <w:t>electrochemical interface, they</w:t>
      </w:r>
      <w:r w:rsidR="0043116E" w:rsidRPr="006C5701">
        <w:rPr>
          <w:rFonts w:ascii="Times New Roman" w:hAnsi="Times New Roman"/>
          <w:color w:val="000000" w:themeColor="text1"/>
          <w:sz w:val="24"/>
          <w:szCs w:val="24"/>
        </w:rPr>
        <w:t xml:space="preserve"> </w:t>
      </w:r>
      <w:r w:rsidR="00D358EC" w:rsidRPr="006C5701">
        <w:rPr>
          <w:rFonts w:ascii="Times New Roman" w:hAnsi="Times New Roman"/>
          <w:color w:val="000000" w:themeColor="text1"/>
          <w:sz w:val="24"/>
          <w:szCs w:val="24"/>
        </w:rPr>
        <w:t xml:space="preserve">are beyond the scope </w:t>
      </w:r>
      <w:r w:rsidR="0043116E" w:rsidRPr="006C5701">
        <w:rPr>
          <w:rFonts w:ascii="Times New Roman" w:hAnsi="Times New Roman"/>
          <w:color w:val="000000" w:themeColor="text1"/>
          <w:sz w:val="24"/>
          <w:szCs w:val="24"/>
        </w:rPr>
        <w:t>of</w:t>
      </w:r>
      <w:r w:rsidR="00D358EC" w:rsidRPr="006C5701">
        <w:rPr>
          <w:rFonts w:ascii="Times New Roman" w:hAnsi="Times New Roman"/>
          <w:color w:val="000000" w:themeColor="text1"/>
          <w:sz w:val="24"/>
          <w:szCs w:val="24"/>
        </w:rPr>
        <w:t xml:space="preserve"> this article and we refer the reader to existing literatur</w:t>
      </w:r>
      <w:r w:rsidR="00F25669" w:rsidRPr="006C5701">
        <w:rPr>
          <w:rFonts w:ascii="Times New Roman" w:hAnsi="Times New Roman"/>
          <w:color w:val="000000" w:themeColor="text1"/>
          <w:sz w:val="24"/>
          <w:szCs w:val="24"/>
        </w:rPr>
        <w:t>e for further details</w:t>
      </w:r>
      <w:r w:rsidR="00F25669">
        <w:rPr>
          <w:rFonts w:ascii="Times New Roman" w:hAnsi="Times New Roman"/>
          <w:sz w:val="24"/>
          <w:szCs w:val="24"/>
        </w:rPr>
        <w:t xml:space="preserve">. </w:t>
      </w:r>
      <w:r w:rsidR="00B020EF">
        <w:rPr>
          <w:rFonts w:ascii="Times New Roman" w:hAnsi="Times New Roman"/>
          <w:sz w:val="24"/>
          <w:szCs w:val="24"/>
        </w:rPr>
        <w:t>Moreover, w</w:t>
      </w:r>
      <w:r w:rsidR="00F25669">
        <w:rPr>
          <w:rFonts w:ascii="Times New Roman" w:hAnsi="Times New Roman"/>
          <w:sz w:val="24"/>
          <w:szCs w:val="24"/>
        </w:rPr>
        <w:t xml:space="preserve">e </w:t>
      </w:r>
      <w:r w:rsidR="00F25669" w:rsidRPr="00B926A0">
        <w:rPr>
          <w:rFonts w:ascii="Times New Roman" w:hAnsi="Times New Roman"/>
          <w:sz w:val="24"/>
          <w:szCs w:val="24"/>
        </w:rPr>
        <w:t>hig</w:t>
      </w:r>
      <w:r w:rsidR="00807DB6" w:rsidRPr="00B926A0">
        <w:rPr>
          <w:rFonts w:ascii="Times New Roman" w:hAnsi="Times New Roman"/>
          <w:sz w:val="24"/>
          <w:szCs w:val="24"/>
        </w:rPr>
        <w:t>hlight</w:t>
      </w:r>
      <w:r w:rsidR="00B020EF" w:rsidRPr="00B926A0">
        <w:rPr>
          <w:rFonts w:ascii="Times New Roman" w:hAnsi="Times New Roman"/>
          <w:sz w:val="24"/>
          <w:szCs w:val="24"/>
        </w:rPr>
        <w:t xml:space="preserve"> </w:t>
      </w:r>
      <w:r w:rsidR="00807DB6" w:rsidRPr="00B926A0">
        <w:rPr>
          <w:rFonts w:ascii="Times New Roman" w:hAnsi="Times New Roman"/>
          <w:sz w:val="24"/>
          <w:szCs w:val="24"/>
        </w:rPr>
        <w:t xml:space="preserve">recent </w:t>
      </w:r>
      <w:r w:rsidR="00B020EF" w:rsidRPr="00B926A0">
        <w:rPr>
          <w:rFonts w:ascii="Times New Roman" w:hAnsi="Times New Roman"/>
          <w:sz w:val="24"/>
          <w:szCs w:val="24"/>
        </w:rPr>
        <w:t>developments</w:t>
      </w:r>
      <w:r w:rsidR="00807DB6" w:rsidRPr="00B926A0">
        <w:rPr>
          <w:rFonts w:ascii="Times New Roman" w:hAnsi="Times New Roman"/>
          <w:sz w:val="24"/>
          <w:szCs w:val="24"/>
        </w:rPr>
        <w:t xml:space="preserve">, allowing to follow </w:t>
      </w:r>
      <w:r w:rsidR="00B020EF" w:rsidRPr="00B926A0">
        <w:rPr>
          <w:rFonts w:ascii="Times New Roman" w:hAnsi="Times New Roman"/>
          <w:i/>
          <w:sz w:val="24"/>
          <w:szCs w:val="24"/>
        </w:rPr>
        <w:t>in-situ</w:t>
      </w:r>
      <w:r w:rsidR="00B020EF" w:rsidRPr="00B926A0">
        <w:rPr>
          <w:rFonts w:ascii="Times New Roman" w:hAnsi="Times New Roman"/>
          <w:sz w:val="24"/>
          <w:szCs w:val="24"/>
        </w:rPr>
        <w:t xml:space="preserve"> </w:t>
      </w:r>
      <w:r w:rsidR="00807DB6" w:rsidRPr="00B926A0">
        <w:rPr>
          <w:rFonts w:ascii="Times New Roman" w:hAnsi="Times New Roman"/>
          <w:sz w:val="24"/>
          <w:szCs w:val="24"/>
        </w:rPr>
        <w:t xml:space="preserve">structural and chemical changes at the electrochemical interface </w:t>
      </w:r>
      <w:r w:rsidR="00B020EF" w:rsidRPr="00B926A0">
        <w:rPr>
          <w:rFonts w:ascii="Times New Roman" w:hAnsi="Times New Roman"/>
          <w:sz w:val="24"/>
          <w:szCs w:val="24"/>
        </w:rPr>
        <w:t>in order to</w:t>
      </w:r>
      <w:r w:rsidR="00807DB6" w:rsidRPr="00B926A0">
        <w:rPr>
          <w:rFonts w:ascii="Times New Roman" w:hAnsi="Times New Roman"/>
          <w:sz w:val="24"/>
          <w:szCs w:val="24"/>
        </w:rPr>
        <w:t xml:space="preserve"> obtain more detailed information about the </w:t>
      </w:r>
      <w:r w:rsidR="00807DB6" w:rsidRPr="00B926A0">
        <w:rPr>
          <w:rFonts w:ascii="Times New Roman" w:hAnsi="Times New Roman"/>
          <w:sz w:val="24"/>
          <w:szCs w:val="24"/>
        </w:rPr>
        <w:lastRenderedPageBreak/>
        <w:t xml:space="preserve">underlying electrochemical </w:t>
      </w:r>
      <w:r w:rsidR="003E09C9" w:rsidRPr="00B926A0">
        <w:rPr>
          <w:rFonts w:ascii="Times New Roman" w:hAnsi="Times New Roman"/>
          <w:sz w:val="24"/>
          <w:szCs w:val="24"/>
        </w:rPr>
        <w:t>processes</w:t>
      </w:r>
      <w:r w:rsidR="00A01D7E" w:rsidRPr="00B926A0">
        <w:rPr>
          <w:rFonts w:ascii="Times New Roman" w:hAnsi="Times New Roman"/>
          <w:sz w:val="24"/>
          <w:szCs w:val="24"/>
        </w:rPr>
        <w:t xml:space="preserve"> on a faster timescal</w:t>
      </w:r>
      <w:r w:rsidR="0050494A">
        <w:rPr>
          <w:rFonts w:ascii="Times New Roman" w:hAnsi="Times New Roman"/>
          <w:sz w:val="24"/>
          <w:szCs w:val="24"/>
        </w:rPr>
        <w:t xml:space="preserve">e, now being able to follow structural and </w:t>
      </w:r>
      <w:r w:rsidR="00330524">
        <w:rPr>
          <w:rFonts w:ascii="Times New Roman" w:hAnsi="Times New Roman"/>
          <w:sz w:val="24"/>
          <w:szCs w:val="24"/>
        </w:rPr>
        <w:t>chemical changes</w:t>
      </w:r>
      <w:r w:rsidR="0050494A">
        <w:rPr>
          <w:rFonts w:ascii="Times New Roman" w:hAnsi="Times New Roman"/>
          <w:sz w:val="24"/>
          <w:szCs w:val="24"/>
        </w:rPr>
        <w:t xml:space="preserve"> with millisecond resolution</w:t>
      </w:r>
      <w:r w:rsidR="00E866D7">
        <w:rPr>
          <w:rFonts w:ascii="Times New Roman" w:hAnsi="Times New Roman"/>
          <w:sz w:val="24"/>
          <w:szCs w:val="24"/>
        </w:rPr>
        <w:t>.</w:t>
      </w:r>
    </w:p>
    <w:p w14:paraId="7E7AB7BC" w14:textId="77777777" w:rsidR="00330524" w:rsidRPr="006C5701" w:rsidRDefault="00330524" w:rsidP="007D0095">
      <w:pPr>
        <w:spacing w:after="0" w:line="480" w:lineRule="auto"/>
        <w:ind w:firstLine="720"/>
        <w:jc w:val="both"/>
        <w:rPr>
          <w:rFonts w:ascii="Times New Roman" w:hAnsi="Times New Roman"/>
          <w:sz w:val="24"/>
          <w:szCs w:val="24"/>
        </w:rPr>
      </w:pPr>
    </w:p>
    <w:p w14:paraId="7AAA0104" w14:textId="0E63603A" w:rsidR="00F91F70" w:rsidRPr="00330524" w:rsidRDefault="00B47844" w:rsidP="00EC21C2">
      <w:pPr>
        <w:pStyle w:val="Heading1"/>
        <w:rPr>
          <w:bCs/>
        </w:rPr>
      </w:pPr>
      <w:bookmarkStart w:id="2" w:name="_Toc50637709"/>
      <w:r w:rsidRPr="00330524">
        <w:t>X-Ray Scattering and Diffraction</w:t>
      </w:r>
      <w:bookmarkEnd w:id="2"/>
    </w:p>
    <w:p w14:paraId="5D316F48" w14:textId="4040FA80" w:rsidR="00442028" w:rsidRPr="00442028" w:rsidRDefault="00EB0EBF" w:rsidP="00F91F70">
      <w:pPr>
        <w:spacing w:after="0" w:line="480" w:lineRule="auto"/>
        <w:ind w:firstLine="720"/>
        <w:jc w:val="both"/>
        <w:rPr>
          <w:rFonts w:eastAsiaTheme="minorHAnsi"/>
        </w:rPr>
      </w:pPr>
      <w:r>
        <w:rPr>
          <w:rFonts w:ascii="Times New Roman" w:hAnsi="Times New Roman"/>
          <w:bCs/>
          <w:sz w:val="24"/>
          <w:szCs w:val="24"/>
        </w:rPr>
        <w:t xml:space="preserve">In the following </w:t>
      </w:r>
      <w:r>
        <w:rPr>
          <w:rFonts w:ascii="Times New Roman" w:eastAsiaTheme="minorHAnsi" w:hAnsi="Times New Roman"/>
          <w:sz w:val="24"/>
          <w:szCs w:val="24"/>
        </w:rPr>
        <w:t xml:space="preserve">we are describing the basics </w:t>
      </w:r>
      <w:r w:rsidR="00E42657">
        <w:rPr>
          <w:rFonts w:ascii="Times New Roman" w:eastAsiaTheme="minorHAnsi" w:hAnsi="Times New Roman"/>
          <w:sz w:val="24"/>
          <w:szCs w:val="24"/>
        </w:rPr>
        <w:t xml:space="preserve">of X-ray scattering and diffraction </w:t>
      </w:r>
      <w:r>
        <w:rPr>
          <w:rFonts w:ascii="Times New Roman" w:eastAsiaTheme="minorHAnsi" w:hAnsi="Times New Roman"/>
          <w:sz w:val="24"/>
          <w:szCs w:val="24"/>
        </w:rPr>
        <w:t>to be able to discuss specificat</w:t>
      </w:r>
      <w:r w:rsidR="00F636EF">
        <w:rPr>
          <w:rFonts w:ascii="Times New Roman" w:eastAsiaTheme="minorHAnsi" w:hAnsi="Times New Roman"/>
          <w:sz w:val="24"/>
          <w:szCs w:val="24"/>
        </w:rPr>
        <w:t>ion</w:t>
      </w:r>
      <w:r w:rsidR="00365955">
        <w:rPr>
          <w:rFonts w:ascii="Times New Roman" w:eastAsiaTheme="minorHAnsi" w:hAnsi="Times New Roman"/>
          <w:sz w:val="24"/>
          <w:szCs w:val="24"/>
        </w:rPr>
        <w:t xml:space="preserve"> and limitations</w:t>
      </w:r>
      <w:r w:rsidR="00F636EF">
        <w:rPr>
          <w:rFonts w:ascii="Times New Roman" w:eastAsiaTheme="minorHAnsi" w:hAnsi="Times New Roman"/>
          <w:sz w:val="24"/>
          <w:szCs w:val="24"/>
        </w:rPr>
        <w:t xml:space="preserve"> arising from </w:t>
      </w:r>
      <w:r w:rsidR="00E42657">
        <w:rPr>
          <w:rFonts w:ascii="Times New Roman" w:eastAsiaTheme="minorHAnsi" w:hAnsi="Times New Roman"/>
          <w:sz w:val="24"/>
          <w:szCs w:val="24"/>
        </w:rPr>
        <w:t xml:space="preserve">their </w:t>
      </w:r>
      <w:r w:rsidR="00F636EF">
        <w:rPr>
          <w:rFonts w:ascii="Times New Roman" w:eastAsiaTheme="minorHAnsi" w:hAnsi="Times New Roman"/>
          <w:sz w:val="24"/>
          <w:szCs w:val="24"/>
        </w:rPr>
        <w:t>nature</w:t>
      </w:r>
      <w:r w:rsidR="00E866D7">
        <w:rPr>
          <w:rFonts w:ascii="Times New Roman" w:eastAsiaTheme="minorHAnsi" w:hAnsi="Times New Roman"/>
          <w:sz w:val="24"/>
          <w:szCs w:val="24"/>
        </w:rPr>
        <w:t>.</w:t>
      </w:r>
      <w:r>
        <w:rPr>
          <w:rFonts w:ascii="Times New Roman" w:eastAsiaTheme="minorHAnsi" w:hAnsi="Times New Roman"/>
          <w:sz w:val="24"/>
          <w:szCs w:val="24"/>
        </w:rPr>
        <w:t xml:space="preserve"> </w:t>
      </w:r>
      <w:r w:rsidR="00365955">
        <w:rPr>
          <w:rFonts w:ascii="Times New Roman" w:eastAsiaTheme="minorHAnsi" w:hAnsi="Times New Roman"/>
          <w:sz w:val="24"/>
          <w:szCs w:val="24"/>
        </w:rPr>
        <w:t>F</w:t>
      </w:r>
      <w:r>
        <w:rPr>
          <w:rFonts w:ascii="Times New Roman" w:eastAsiaTheme="minorHAnsi" w:hAnsi="Times New Roman"/>
          <w:sz w:val="24"/>
          <w:szCs w:val="24"/>
        </w:rPr>
        <w:t>or a more t</w:t>
      </w:r>
      <w:r w:rsidR="00617713">
        <w:rPr>
          <w:rFonts w:ascii="Times New Roman" w:eastAsiaTheme="minorHAnsi" w:hAnsi="Times New Roman"/>
          <w:sz w:val="24"/>
          <w:szCs w:val="24"/>
        </w:rPr>
        <w:t>horough derivation and detailed</w:t>
      </w:r>
      <w:r>
        <w:rPr>
          <w:rFonts w:ascii="Times New Roman" w:eastAsiaTheme="minorHAnsi" w:hAnsi="Times New Roman"/>
          <w:sz w:val="24"/>
          <w:szCs w:val="24"/>
        </w:rPr>
        <w:t xml:space="preserve"> description we refer the rea</w:t>
      </w:r>
      <w:r w:rsidR="00617713">
        <w:rPr>
          <w:rFonts w:ascii="Times New Roman" w:eastAsiaTheme="minorHAnsi" w:hAnsi="Times New Roman"/>
          <w:sz w:val="24"/>
          <w:szCs w:val="24"/>
        </w:rPr>
        <w:t xml:space="preserve">der to existing </w:t>
      </w:r>
      <w:r w:rsidR="003977A6">
        <w:rPr>
          <w:rFonts w:ascii="Times New Roman" w:eastAsiaTheme="minorHAnsi" w:hAnsi="Times New Roman"/>
          <w:sz w:val="24"/>
          <w:szCs w:val="24"/>
        </w:rPr>
        <w:t xml:space="preserve">literature </w:t>
      </w:r>
      <w:r w:rsidR="00617713">
        <w:rPr>
          <w:rFonts w:ascii="Times New Roman" w:eastAsiaTheme="minorHAnsi" w:hAnsi="Times New Roman"/>
          <w:sz w:val="24"/>
          <w:szCs w:val="24"/>
        </w:rPr>
        <w:fldChar w:fldCharType="begin">
          <w:fldData xml:space="preserve">PEVuZE5vdGU+PENpdGU+PEF1dGhvcj5Sb2JpbnNvbjwvQXV0aG9yPjxZZWFyPjE5OTI8L1llYXI+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PEVuZE5vdGU+PENpdGU+PEF1dGhvcj5Sb2JpbnNvbjwvQXV0aG9yPjxZZWFyPjE5OTI8L1llYXI+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617713">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(14-17)</w:t>
      </w:r>
      <w:r w:rsidR="00617713">
        <w:rPr>
          <w:rFonts w:ascii="Times New Roman" w:eastAsiaTheme="minorHAnsi" w:hAnsi="Times New Roman"/>
          <w:sz w:val="24"/>
          <w:szCs w:val="24"/>
        </w:rPr>
        <w:fldChar w:fldCharType="end"/>
      </w:r>
      <w:r>
        <w:rPr>
          <w:rFonts w:ascii="Times New Roman" w:eastAsiaTheme="minorHAnsi" w:hAnsi="Times New Roman"/>
          <w:sz w:val="24"/>
          <w:szCs w:val="24"/>
        </w:rPr>
        <w:t>.</w:t>
      </w:r>
      <w:r>
        <w:rPr>
          <w:rFonts w:ascii="Times New Roman" w:hAnsi="Times New Roman"/>
          <w:bCs/>
          <w:sz w:val="24"/>
          <w:szCs w:val="24"/>
        </w:rPr>
        <w:t xml:space="preserve"> </w:t>
      </w:r>
      <w:r w:rsidR="003924F4" w:rsidRPr="00B926A0">
        <w:rPr>
          <w:rFonts w:ascii="Times New Roman" w:eastAsiaTheme="minorHAnsi" w:hAnsi="Times New Roman"/>
          <w:sz w:val="24"/>
          <w:szCs w:val="24"/>
        </w:rPr>
        <w:t xml:space="preserve">The </w:t>
      </w:r>
      <w:r w:rsidR="00D12E7B" w:rsidRPr="00B926A0">
        <w:rPr>
          <w:rFonts w:ascii="Times New Roman" w:eastAsiaTheme="minorHAnsi" w:hAnsi="Times New Roman"/>
          <w:sz w:val="24"/>
          <w:szCs w:val="24"/>
        </w:rPr>
        <w:t xml:space="preserve">intensity distribution resulting from </w:t>
      </w:r>
      <w:r w:rsidR="001718EF" w:rsidRPr="00B926A0">
        <w:rPr>
          <w:rFonts w:ascii="Times New Roman" w:eastAsiaTheme="minorHAnsi" w:hAnsi="Times New Roman"/>
          <w:sz w:val="24"/>
          <w:szCs w:val="24"/>
        </w:rPr>
        <w:t>the</w:t>
      </w:r>
      <w:r w:rsidR="00D12E7B" w:rsidRPr="00B926A0">
        <w:rPr>
          <w:rFonts w:ascii="Times New Roman" w:eastAsiaTheme="minorHAnsi" w:hAnsi="Times New Roman"/>
          <w:sz w:val="24"/>
          <w:szCs w:val="24"/>
        </w:rPr>
        <w:t xml:space="preserve"> </w:t>
      </w:r>
      <w:r w:rsidR="00F636EF" w:rsidRPr="00B926A0">
        <w:rPr>
          <w:rFonts w:ascii="Times New Roman" w:eastAsiaTheme="minorHAnsi" w:hAnsi="Times New Roman"/>
          <w:sz w:val="24"/>
          <w:szCs w:val="24"/>
        </w:rPr>
        <w:t>X</w:t>
      </w:r>
      <w:r w:rsidR="00D12E7B" w:rsidRPr="00B926A0">
        <w:rPr>
          <w:rFonts w:ascii="Times New Roman" w:eastAsiaTheme="minorHAnsi" w:hAnsi="Times New Roman"/>
          <w:sz w:val="24"/>
          <w:szCs w:val="24"/>
        </w:rPr>
        <w:t>-ray scattering might</w:t>
      </w:r>
      <w:r w:rsidR="00D12E7B" w:rsidRPr="00B926A0">
        <w:rPr>
          <w:rFonts w:ascii="Times New Roman" w:hAnsi="Times New Roman"/>
          <w:bCs/>
          <w:sz w:val="24"/>
          <w:szCs w:val="24"/>
        </w:rPr>
        <w:t xml:space="preserve"> be thought of as </w:t>
      </w:r>
      <w:r w:rsidR="005119B0" w:rsidRPr="00B926A0">
        <w:rPr>
          <w:rFonts w:ascii="Times New Roman" w:hAnsi="Times New Roman"/>
          <w:bCs/>
          <w:sz w:val="24"/>
          <w:szCs w:val="24"/>
        </w:rPr>
        <w:t>a map</w:t>
      </w:r>
      <w:r w:rsidR="00D12E7B" w:rsidRPr="00B926A0">
        <w:rPr>
          <w:rFonts w:ascii="Times New Roman" w:hAnsi="Times New Roman"/>
          <w:bCs/>
          <w:sz w:val="24"/>
          <w:szCs w:val="24"/>
        </w:rPr>
        <w:t xml:space="preserve"> in momentum (reciprocal) space</w:t>
      </w:r>
      <w:r w:rsidR="00A3197F" w:rsidRPr="00B926A0">
        <w:rPr>
          <w:rFonts w:ascii="Times New Roman" w:hAnsi="Times New Roman"/>
          <w:bCs/>
          <w:sz w:val="24"/>
          <w:szCs w:val="24"/>
        </w:rPr>
        <w:t xml:space="preserve">, where the intensity is mapped as function of the </w:t>
      </w:r>
      <w:r w:rsidR="00CB798A" w:rsidRPr="00B926A0">
        <w:rPr>
          <w:rFonts w:ascii="Times New Roman" w:hAnsi="Times New Roman"/>
          <w:bCs/>
          <w:sz w:val="24"/>
          <w:szCs w:val="24"/>
        </w:rPr>
        <w:t>reciprocal</w:t>
      </w:r>
      <w:r w:rsidR="00A3197F" w:rsidRPr="00B926A0">
        <w:rPr>
          <w:rFonts w:ascii="Times New Roman" w:hAnsi="Times New Roman"/>
          <w:bCs/>
          <w:sz w:val="24"/>
          <w:szCs w:val="24"/>
        </w:rPr>
        <w:t xml:space="preserve"> space coordinate I(</w:t>
      </w:r>
      <w:r w:rsidR="00A3197F" w:rsidRPr="0067167D">
        <w:rPr>
          <w:rFonts w:ascii="Times New Roman" w:hAnsi="Times New Roman"/>
          <w:b/>
          <w:bCs/>
          <w:sz w:val="24"/>
          <w:szCs w:val="24"/>
        </w:rPr>
        <w:t>Q</w:t>
      </w:r>
      <w:r w:rsidR="00A3197F" w:rsidRPr="00B926A0">
        <w:rPr>
          <w:rFonts w:ascii="Times New Roman" w:hAnsi="Times New Roman"/>
          <w:bCs/>
          <w:sz w:val="24"/>
          <w:szCs w:val="24"/>
        </w:rPr>
        <w:t>)</w:t>
      </w:r>
      <w:r w:rsidR="00D12E7B" w:rsidRPr="00B926A0">
        <w:rPr>
          <w:rFonts w:ascii="Times New Roman" w:hAnsi="Times New Roman"/>
          <w:bCs/>
          <w:sz w:val="24"/>
          <w:szCs w:val="24"/>
        </w:rPr>
        <w:t xml:space="preserve">. The scattering vector or momentum transfer </w:t>
      </w:r>
      <w:r w:rsidR="00D12E7B" w:rsidRPr="00E866D7">
        <w:rPr>
          <w:rFonts w:ascii="Times New Roman" w:hAnsi="Times New Roman"/>
          <w:b/>
          <w:bCs/>
          <w:iCs/>
          <w:sz w:val="24"/>
          <w:szCs w:val="24"/>
        </w:rPr>
        <w:t>Q</w:t>
      </w:r>
      <w:r w:rsidR="00D12E7B" w:rsidRPr="00B926A0">
        <w:rPr>
          <w:rFonts w:ascii="Times New Roman" w:eastAsiaTheme="minorHAnsi" w:hAnsi="Times New Roman"/>
          <w:sz w:val="24"/>
          <w:szCs w:val="24"/>
        </w:rPr>
        <w:t xml:space="preserve"> is defined by the difference between the wave</w:t>
      </w:r>
      <w:r w:rsidR="00F636EF" w:rsidRPr="00B926A0">
        <w:rPr>
          <w:rFonts w:ascii="Times New Roman" w:eastAsiaTheme="minorHAnsi" w:hAnsi="Times New Roman"/>
          <w:sz w:val="24"/>
          <w:szCs w:val="24"/>
        </w:rPr>
        <w:t xml:space="preserve"> </w:t>
      </w:r>
      <w:r w:rsidR="00D12E7B" w:rsidRPr="00B926A0">
        <w:rPr>
          <w:rFonts w:ascii="Times New Roman" w:eastAsiaTheme="minorHAnsi" w:hAnsi="Times New Roman"/>
          <w:sz w:val="24"/>
          <w:szCs w:val="24"/>
        </w:rPr>
        <w:t>vectors of the in</w:t>
      </w:r>
      <w:r w:rsidR="00A3197F" w:rsidRPr="00B926A0">
        <w:rPr>
          <w:rFonts w:ascii="Times New Roman" w:eastAsiaTheme="minorHAnsi" w:hAnsi="Times New Roman"/>
          <w:sz w:val="24"/>
          <w:szCs w:val="24"/>
        </w:rPr>
        <w:t>coming</w:t>
      </w:r>
      <w:r w:rsidR="00D12E7B" w:rsidRPr="00B926A0">
        <w:rPr>
          <w:rFonts w:ascii="Times New Roman" w:eastAsiaTheme="minorHAnsi" w:hAnsi="Times New Roman"/>
          <w:sz w:val="24"/>
          <w:szCs w:val="24"/>
        </w:rPr>
        <w:t xml:space="preserve"> (</w:t>
      </w:r>
      <w:r w:rsidR="00A3197F" w:rsidRPr="0067167D">
        <w:rPr>
          <w:rFonts w:ascii="Times New Roman" w:eastAsiaTheme="minorHAnsi" w:hAnsi="Times New Roman"/>
          <w:b/>
          <w:sz w:val="24"/>
          <w:szCs w:val="24"/>
        </w:rPr>
        <w:t>Q</w:t>
      </w:r>
      <w:r w:rsidR="00A3197F" w:rsidRPr="0067167D">
        <w:rPr>
          <w:rFonts w:ascii="Times New Roman" w:eastAsiaTheme="minorHAnsi" w:hAnsi="Times New Roman"/>
          <w:b/>
          <w:sz w:val="24"/>
          <w:szCs w:val="24"/>
          <w:vertAlign w:val="subscript"/>
        </w:rPr>
        <w:t>in</w:t>
      </w:r>
      <w:r w:rsidR="00A3197F" w:rsidRPr="00B926A0">
        <w:rPr>
          <w:rFonts w:ascii="Times New Roman" w:eastAsiaTheme="minorHAnsi" w:hAnsi="Times New Roman"/>
          <w:sz w:val="24"/>
          <w:szCs w:val="24"/>
        </w:rPr>
        <w:t>) and</w:t>
      </w:r>
      <w:r w:rsidR="00D12E7B" w:rsidRPr="00B926A0">
        <w:rPr>
          <w:rFonts w:ascii="Times New Roman" w:eastAsiaTheme="minorHAnsi" w:hAnsi="Times New Roman"/>
          <w:sz w:val="24"/>
          <w:szCs w:val="24"/>
        </w:rPr>
        <w:t xml:space="preserve"> scattered (</w:t>
      </w:r>
      <w:r w:rsidR="00D12E7B" w:rsidRPr="0067167D">
        <w:rPr>
          <w:rFonts w:ascii="Times New Roman" w:eastAsiaTheme="minorHAnsi" w:hAnsi="Times New Roman"/>
          <w:b/>
          <w:sz w:val="24"/>
          <w:szCs w:val="24"/>
        </w:rPr>
        <w:t>Q</w:t>
      </w:r>
      <w:r w:rsidR="00D12E7B" w:rsidRPr="0067167D">
        <w:rPr>
          <w:rFonts w:ascii="Times New Roman" w:eastAsiaTheme="minorHAnsi" w:hAnsi="Times New Roman"/>
          <w:b/>
          <w:sz w:val="24"/>
          <w:szCs w:val="24"/>
          <w:vertAlign w:val="subscript"/>
        </w:rPr>
        <w:t>out</w:t>
      </w:r>
      <w:r w:rsidR="00F636EF" w:rsidRPr="00B926A0">
        <w:rPr>
          <w:rFonts w:ascii="Times New Roman" w:eastAsiaTheme="minorHAnsi" w:hAnsi="Times New Roman"/>
          <w:sz w:val="24"/>
          <w:szCs w:val="24"/>
        </w:rPr>
        <w:t>) X</w:t>
      </w:r>
      <w:r w:rsidR="00D12E7B" w:rsidRPr="00B926A0">
        <w:rPr>
          <w:rFonts w:ascii="Times New Roman" w:eastAsiaTheme="minorHAnsi" w:hAnsi="Times New Roman"/>
          <w:sz w:val="24"/>
          <w:szCs w:val="24"/>
        </w:rPr>
        <w:t>-ray beam</w:t>
      </w:r>
      <w:r w:rsidR="000C48E5" w:rsidRPr="00B926A0">
        <w:rPr>
          <w:rFonts w:ascii="Times New Roman" w:eastAsiaTheme="minorHAnsi" w:hAnsi="Times New Roman"/>
          <w:sz w:val="24"/>
          <w:szCs w:val="24"/>
        </w:rPr>
        <w:t xml:space="preserve"> (</w:t>
      </w:r>
      <w:r w:rsidR="000C48E5" w:rsidRPr="0067167D">
        <w:rPr>
          <w:rFonts w:ascii="Times New Roman" w:eastAsiaTheme="minorHAnsi" w:hAnsi="Times New Roman"/>
          <w:b/>
          <w:sz w:val="24"/>
          <w:szCs w:val="24"/>
        </w:rPr>
        <w:t>Q=Q</w:t>
      </w:r>
      <w:r w:rsidR="000C48E5" w:rsidRPr="0067167D">
        <w:rPr>
          <w:rFonts w:ascii="Times New Roman" w:eastAsiaTheme="minorHAnsi" w:hAnsi="Times New Roman"/>
          <w:b/>
          <w:sz w:val="24"/>
          <w:szCs w:val="24"/>
          <w:vertAlign w:val="subscript"/>
        </w:rPr>
        <w:t>in</w:t>
      </w:r>
      <w:r w:rsidR="000C48E5" w:rsidRPr="0067167D">
        <w:rPr>
          <w:rFonts w:ascii="Times New Roman" w:eastAsiaTheme="minorHAnsi" w:hAnsi="Times New Roman"/>
          <w:b/>
          <w:sz w:val="24"/>
          <w:szCs w:val="24"/>
        </w:rPr>
        <w:t>-Q</w:t>
      </w:r>
      <w:r w:rsidR="000C48E5" w:rsidRPr="0067167D">
        <w:rPr>
          <w:rFonts w:ascii="Times New Roman" w:eastAsiaTheme="minorHAnsi" w:hAnsi="Times New Roman"/>
          <w:b/>
          <w:sz w:val="24"/>
          <w:szCs w:val="24"/>
          <w:vertAlign w:val="subscript"/>
        </w:rPr>
        <w:t>ou</w:t>
      </w:r>
      <w:r w:rsidR="00353F84" w:rsidRPr="0067167D">
        <w:rPr>
          <w:rFonts w:ascii="Times New Roman" w:eastAsiaTheme="minorHAnsi" w:hAnsi="Times New Roman"/>
          <w:b/>
          <w:sz w:val="24"/>
          <w:szCs w:val="24"/>
          <w:vertAlign w:val="subscript"/>
        </w:rPr>
        <w:t>t</w:t>
      </w:r>
      <w:r w:rsidR="000C48E5" w:rsidRPr="00B926A0">
        <w:rPr>
          <w:rFonts w:ascii="Times New Roman" w:eastAsiaTheme="minorHAnsi" w:hAnsi="Times New Roman"/>
          <w:sz w:val="24"/>
          <w:szCs w:val="24"/>
        </w:rPr>
        <w:t>)</w:t>
      </w:r>
      <w:r w:rsidR="00D12E7B" w:rsidRPr="00B926A0">
        <w:rPr>
          <w:rFonts w:ascii="Times New Roman" w:eastAsiaTheme="minorHAnsi" w:hAnsi="Times New Roman"/>
          <w:sz w:val="24"/>
          <w:szCs w:val="24"/>
        </w:rPr>
        <w:t xml:space="preserve"> and is th</w:t>
      </w:r>
      <w:r w:rsidR="00A3197F" w:rsidRPr="00B926A0">
        <w:rPr>
          <w:rFonts w:ascii="Times New Roman" w:eastAsiaTheme="minorHAnsi" w:hAnsi="Times New Roman"/>
          <w:sz w:val="24"/>
          <w:szCs w:val="24"/>
        </w:rPr>
        <w:t>us</w:t>
      </w:r>
      <w:r w:rsidR="00D12E7B" w:rsidRPr="00B926A0">
        <w:rPr>
          <w:rFonts w:ascii="Times New Roman" w:eastAsiaTheme="minorHAnsi" w:hAnsi="Times New Roman"/>
          <w:sz w:val="24"/>
          <w:szCs w:val="24"/>
        </w:rPr>
        <w:t xml:space="preserve"> defined by the diffraction geometry (the sample and detector position with respect to the incoming x-ray beam)</w:t>
      </w:r>
      <w:r w:rsidR="000C48E5" w:rsidRPr="00B926A0">
        <w:rPr>
          <w:rFonts w:ascii="Times New Roman" w:eastAsiaTheme="minorHAnsi" w:hAnsi="Times New Roman"/>
          <w:sz w:val="24"/>
          <w:szCs w:val="24"/>
        </w:rPr>
        <w:t xml:space="preserve"> as depicted </w:t>
      </w:r>
      <w:r w:rsidR="00F636EF" w:rsidRPr="00B926A0">
        <w:rPr>
          <w:rFonts w:ascii="Times New Roman" w:eastAsiaTheme="minorHAnsi" w:hAnsi="Times New Roman"/>
          <w:sz w:val="24"/>
          <w:szCs w:val="24"/>
        </w:rPr>
        <w:t>in F</w:t>
      </w:r>
      <w:r w:rsidR="00094937" w:rsidRPr="00B926A0">
        <w:rPr>
          <w:rFonts w:ascii="Times New Roman" w:eastAsiaTheme="minorHAnsi" w:hAnsi="Times New Roman"/>
          <w:sz w:val="24"/>
          <w:szCs w:val="24"/>
        </w:rPr>
        <w:t>igure</w:t>
      </w:r>
      <w:r w:rsidR="000C48E5" w:rsidRPr="00B926A0">
        <w:rPr>
          <w:rFonts w:ascii="Times New Roman" w:eastAsiaTheme="minorHAnsi" w:hAnsi="Times New Roman"/>
          <w:sz w:val="24"/>
          <w:szCs w:val="24"/>
        </w:rPr>
        <w:t xml:space="preserve"> 1</w:t>
      </w:r>
      <w:r w:rsidR="00D12E7B" w:rsidRPr="00B926A0">
        <w:rPr>
          <w:rFonts w:ascii="Times New Roman" w:eastAsiaTheme="minorHAnsi" w:hAnsi="Times New Roman"/>
          <w:sz w:val="24"/>
          <w:szCs w:val="24"/>
        </w:rPr>
        <w:t xml:space="preserve">. </w:t>
      </w:r>
      <w:r w:rsidR="00804BF8" w:rsidRPr="00B926A0">
        <w:rPr>
          <w:rFonts w:ascii="Times New Roman" w:eastAsiaTheme="minorHAnsi" w:hAnsi="Times New Roman"/>
          <w:sz w:val="24"/>
          <w:szCs w:val="24"/>
        </w:rPr>
        <w:t xml:space="preserve">The incoming </w:t>
      </w:r>
      <w:r w:rsidR="00E866D7">
        <w:rPr>
          <w:rFonts w:ascii="Times New Roman" w:eastAsiaTheme="minorHAnsi" w:hAnsi="Times New Roman"/>
          <w:sz w:val="24"/>
          <w:szCs w:val="24"/>
        </w:rPr>
        <w:t>X</w:t>
      </w:r>
      <w:r w:rsidR="00804BF8" w:rsidRPr="00B926A0">
        <w:rPr>
          <w:rFonts w:ascii="Times New Roman" w:eastAsiaTheme="minorHAnsi" w:hAnsi="Times New Roman"/>
          <w:sz w:val="24"/>
          <w:szCs w:val="24"/>
        </w:rPr>
        <w:t>-ray beam scattered at e</w:t>
      </w:r>
      <w:r w:rsidR="00442028" w:rsidRPr="00B926A0">
        <w:rPr>
          <w:rFonts w:ascii="Times New Roman" w:eastAsiaTheme="minorHAnsi" w:hAnsi="Times New Roman"/>
          <w:sz w:val="24"/>
          <w:szCs w:val="24"/>
        </w:rPr>
        <w:t>ach</w:t>
      </w:r>
      <w:r w:rsidR="00804BF8" w:rsidRPr="00B926A0">
        <w:rPr>
          <w:rFonts w:ascii="Times New Roman" w:eastAsiaTheme="minorHAnsi" w:hAnsi="Times New Roman"/>
          <w:sz w:val="24"/>
          <w:szCs w:val="24"/>
        </w:rPr>
        <w:t xml:space="preserve"> individual</w:t>
      </w:r>
      <w:r w:rsidR="00442028" w:rsidRPr="00B926A0">
        <w:rPr>
          <w:rFonts w:ascii="Times New Roman" w:eastAsiaTheme="minorHAnsi" w:hAnsi="Times New Roman"/>
          <w:sz w:val="24"/>
          <w:szCs w:val="24"/>
        </w:rPr>
        <w:t xml:space="preserve"> atom or ion </w:t>
      </w:r>
      <w:r w:rsidR="000C48E5" w:rsidRPr="00B926A0">
        <w:rPr>
          <w:rFonts w:ascii="Times New Roman" w:eastAsiaTheme="minorHAnsi" w:hAnsi="Times New Roman"/>
          <w:sz w:val="24"/>
          <w:szCs w:val="24"/>
        </w:rPr>
        <w:t xml:space="preserve">results in a scattering amplitude </w:t>
      </w:r>
      <w:r w:rsidR="00094937" w:rsidRPr="00B926A0">
        <w:rPr>
          <w:rFonts w:ascii="Times New Roman" w:eastAsiaTheme="minorHAnsi" w:hAnsi="Times New Roman"/>
          <w:sz w:val="24"/>
          <w:szCs w:val="24"/>
        </w:rPr>
        <w:t>described by</w:t>
      </w:r>
      <w:r w:rsidR="00442028" w:rsidRPr="00B926A0">
        <w:rPr>
          <w:rFonts w:ascii="Times New Roman" w:eastAsiaTheme="minorHAnsi" w:hAnsi="Times New Roman"/>
          <w:sz w:val="24"/>
          <w:szCs w:val="24"/>
        </w:rPr>
        <w:t xml:space="preserve"> </w:t>
      </w:r>
      <w:r w:rsidR="000C48E5" w:rsidRPr="00B926A0">
        <w:rPr>
          <w:rFonts w:ascii="Times New Roman" w:eastAsiaTheme="minorHAnsi" w:hAnsi="Times New Roman"/>
          <w:sz w:val="24"/>
          <w:szCs w:val="24"/>
        </w:rPr>
        <w:t xml:space="preserve">an </w:t>
      </w:r>
      <w:r w:rsidR="00442028" w:rsidRPr="00B926A0">
        <w:rPr>
          <w:rFonts w:ascii="Times New Roman" w:eastAsiaTheme="minorHAnsi" w:hAnsi="Times New Roman"/>
          <w:sz w:val="24"/>
          <w:szCs w:val="24"/>
        </w:rPr>
        <w:t xml:space="preserve">atom specific scattering factor </w:t>
      </w:r>
      <w:r w:rsidR="00442028" w:rsidRPr="00B926A0">
        <w:rPr>
          <w:rFonts w:ascii="Times New Roman" w:eastAsiaTheme="minorHAnsi" w:hAnsi="Times New Roman"/>
          <w:i/>
          <w:iCs/>
          <w:sz w:val="24"/>
          <w:szCs w:val="24"/>
        </w:rPr>
        <w:t>f</w:t>
      </w:r>
      <w:r w:rsidR="00442028" w:rsidRPr="00B926A0">
        <w:rPr>
          <w:rFonts w:ascii="Times New Roman" w:eastAsiaTheme="minorHAnsi" w:hAnsi="Times New Roman"/>
          <w:sz w:val="24"/>
          <w:szCs w:val="24"/>
        </w:rPr>
        <w:t xml:space="preserve"> (</w:t>
      </w:r>
      <w:r w:rsidR="00442028" w:rsidRPr="00B926A0">
        <w:rPr>
          <w:rFonts w:ascii="Times New Roman" w:eastAsiaTheme="minorHAnsi" w:hAnsi="Times New Roman"/>
          <w:b/>
          <w:bCs/>
          <w:sz w:val="24"/>
          <w:szCs w:val="24"/>
        </w:rPr>
        <w:t>Q</w:t>
      </w:r>
      <w:r w:rsidR="00442028" w:rsidRPr="00B926A0">
        <w:rPr>
          <w:rFonts w:ascii="Times New Roman" w:eastAsiaTheme="minorHAnsi" w:hAnsi="Times New Roman"/>
          <w:sz w:val="24"/>
          <w:szCs w:val="24"/>
        </w:rPr>
        <w:t>, E)</w:t>
      </w:r>
      <w:r w:rsidR="00AB6024" w:rsidRPr="00B926A0">
        <w:rPr>
          <w:rFonts w:ascii="Times New Roman" w:eastAsiaTheme="minorHAnsi" w:hAnsi="Times New Roman"/>
          <w:sz w:val="24"/>
          <w:szCs w:val="24"/>
        </w:rPr>
        <w:t>.</w:t>
      </w:r>
      <w:r w:rsidR="000C48E5">
        <w:rPr>
          <w:rFonts w:ascii="Times New Roman" w:eastAsiaTheme="minorHAnsi" w:hAnsi="Times New Roman"/>
          <w:sz w:val="24"/>
          <w:szCs w:val="24"/>
        </w:rPr>
        <w:t xml:space="preserve"> </w:t>
      </w:r>
    </w:p>
    <w:p w14:paraId="154FA487" w14:textId="23257D26" w:rsidR="003924F4" w:rsidRPr="00B926A0" w:rsidRDefault="00442028" w:rsidP="007D0095">
      <w:pPr>
        <w:spacing w:after="0" w:line="480" w:lineRule="auto"/>
        <w:ind w:firstLine="720"/>
        <w:jc w:val="both"/>
        <w:rPr>
          <w:rFonts w:ascii="Times New Roman" w:hAnsi="Times New Roman"/>
          <w:bCs/>
          <w:sz w:val="24"/>
          <w:szCs w:val="24"/>
        </w:rPr>
      </w:pPr>
      <w:r w:rsidRPr="00442028">
        <w:rPr>
          <w:rFonts w:ascii="Times New Roman" w:eastAsiaTheme="minorHAnsi" w:hAnsi="Times New Roman"/>
          <w:sz w:val="24"/>
          <w:szCs w:val="24"/>
        </w:rPr>
        <w:t xml:space="preserve"> </w:t>
      </w:r>
      <w:r w:rsidR="00A3197F" w:rsidRPr="00B926A0">
        <w:rPr>
          <w:rFonts w:ascii="Times New Roman" w:eastAsiaTheme="minorHAnsi" w:hAnsi="Times New Roman"/>
          <w:sz w:val="24"/>
          <w:szCs w:val="24"/>
        </w:rPr>
        <w:t>The intensity distribution</w:t>
      </w:r>
      <w:r w:rsidR="00000055" w:rsidRPr="00B926A0">
        <w:rPr>
          <w:rFonts w:ascii="Times New Roman" w:eastAsiaTheme="minorHAnsi" w:hAnsi="Times New Roman"/>
          <w:sz w:val="24"/>
          <w:szCs w:val="24"/>
        </w:rPr>
        <w:t xml:space="preserve"> resulting from </w:t>
      </w:r>
      <w:r w:rsidR="004A6618">
        <w:rPr>
          <w:rFonts w:ascii="Times New Roman" w:eastAsiaTheme="minorHAnsi" w:hAnsi="Times New Roman"/>
          <w:sz w:val="24"/>
          <w:szCs w:val="24"/>
        </w:rPr>
        <w:t>the scattering of all atoms</w:t>
      </w:r>
      <w:r w:rsidR="00A3197F" w:rsidRPr="00B926A0">
        <w:rPr>
          <w:rFonts w:ascii="Times New Roman" w:eastAsiaTheme="minorHAnsi" w:hAnsi="Times New Roman"/>
          <w:sz w:val="24"/>
          <w:szCs w:val="24"/>
        </w:rPr>
        <w:t xml:space="preserve"> is </w:t>
      </w:r>
      <w:r w:rsidRPr="00B926A0">
        <w:rPr>
          <w:rFonts w:ascii="Times New Roman" w:eastAsiaTheme="minorHAnsi" w:hAnsi="Times New Roman"/>
          <w:sz w:val="24"/>
          <w:szCs w:val="24"/>
        </w:rPr>
        <w:t xml:space="preserve">the square of the interference function </w:t>
      </w:r>
      <w:r w:rsidR="00A3197F" w:rsidRPr="00B926A0">
        <w:rPr>
          <w:rFonts w:ascii="Times New Roman" w:eastAsiaTheme="minorHAnsi" w:hAnsi="Times New Roman"/>
          <w:sz w:val="24"/>
          <w:szCs w:val="24"/>
        </w:rPr>
        <w:t xml:space="preserve">obtained by </w:t>
      </w:r>
      <w:r w:rsidR="00A3197F" w:rsidRPr="00B926A0">
        <w:rPr>
          <w:rFonts w:ascii="Times New Roman" w:hAnsi="Times New Roman"/>
          <w:bCs/>
          <w:sz w:val="24"/>
          <w:szCs w:val="24"/>
        </w:rPr>
        <w:t xml:space="preserve">summing the individual </w:t>
      </w:r>
      <w:r w:rsidR="00FB76C8">
        <w:rPr>
          <w:rFonts w:ascii="Times New Roman" w:hAnsi="Times New Roman"/>
          <w:bCs/>
          <w:sz w:val="24"/>
          <w:szCs w:val="24"/>
        </w:rPr>
        <w:t xml:space="preserve">scattering </w:t>
      </w:r>
      <w:r w:rsidRPr="00B926A0">
        <w:rPr>
          <w:rFonts w:ascii="Times New Roman" w:hAnsi="Times New Roman"/>
          <w:bCs/>
          <w:sz w:val="24"/>
          <w:szCs w:val="24"/>
        </w:rPr>
        <w:t xml:space="preserve">contributions from each </w:t>
      </w:r>
      <w:r w:rsidR="00FB76C8">
        <w:rPr>
          <w:rFonts w:ascii="Times New Roman" w:hAnsi="Times New Roman"/>
          <w:bCs/>
          <w:sz w:val="24"/>
          <w:szCs w:val="24"/>
        </w:rPr>
        <w:t xml:space="preserve">atom </w:t>
      </w:r>
      <w:r w:rsidRPr="00B926A0">
        <w:rPr>
          <w:rFonts w:ascii="Times New Roman" w:hAnsi="Times New Roman"/>
          <w:bCs/>
          <w:sz w:val="24"/>
          <w:szCs w:val="24"/>
        </w:rPr>
        <w:t>I(</w:t>
      </w:r>
      <w:r w:rsidRPr="0067167D">
        <w:rPr>
          <w:rFonts w:ascii="Times New Roman" w:hAnsi="Times New Roman"/>
          <w:b/>
          <w:bCs/>
          <w:sz w:val="24"/>
          <w:szCs w:val="24"/>
        </w:rPr>
        <w:t>Q</w:t>
      </w:r>
      <w:r w:rsidRPr="00B926A0">
        <w:rPr>
          <w:rFonts w:ascii="Times New Roman" w:hAnsi="Times New Roman"/>
          <w:bCs/>
          <w:sz w:val="24"/>
          <w:szCs w:val="24"/>
        </w:rPr>
        <w:t>,E)= |</w:t>
      </w:r>
      <m:oMath>
        <m:nary>
          <m:naryPr>
            <m:chr m:val="∑"/>
            <m:limLoc m:val="undOvr"/>
            <m:subHide m:val="1"/>
            <m:supHide m:val="1"/>
            <m:ctrlPr>
              <w:rPr>
                <w:rFonts w:ascii="Cambria Math" w:hAnsi="Cambria Math"/>
                <w:bCs/>
                <w:i/>
                <w:sz w:val="24"/>
                <w:szCs w:val="24"/>
              </w:rPr>
            </m:ctrlPr>
          </m:naryPr>
          <m:sub/>
          <m:sup/>
          <m:e>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j</m:t>
                    </m:r>
                  </m:sub>
                </m:sSub>
                <m:d>
                  <m:dPr>
                    <m:ctrlPr>
                      <w:rPr>
                        <w:rFonts w:ascii="Cambria Math" w:hAnsi="Cambria Math"/>
                        <w:bCs/>
                        <w:i/>
                        <w:sz w:val="24"/>
                        <w:szCs w:val="24"/>
                      </w:rPr>
                    </m:ctrlPr>
                  </m:dPr>
                  <m:e>
                    <m:r>
                      <m:rPr>
                        <m:sty m:val="bi"/>
                      </m:rPr>
                      <w:rPr>
                        <w:rFonts w:ascii="Cambria Math" w:hAnsi="Cambria Math"/>
                        <w:sz w:val="24"/>
                        <w:szCs w:val="24"/>
                      </w:rPr>
                      <m:t>Q</m:t>
                    </m:r>
                    <m:r>
                      <w:rPr>
                        <w:rFonts w:ascii="Cambria Math" w:hAnsi="Cambria Math"/>
                        <w:sz w:val="24"/>
                        <w:szCs w:val="24"/>
                      </w:rPr>
                      <m:t>,E</m:t>
                    </m:r>
                  </m:e>
                </m:d>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 xml:space="preserve">2 π i </m:t>
                    </m:r>
                    <m:r>
                      <m:rPr>
                        <m:sty m:val="bi"/>
                      </m:rPr>
                      <w:rPr>
                        <w:rFonts w:ascii="Cambria Math" w:hAnsi="Cambria Math"/>
                        <w:sz w:val="24"/>
                        <w:szCs w:val="24"/>
                      </w:rPr>
                      <m:t xml:space="preserve">Q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j</m:t>
                        </m:r>
                      </m:sub>
                    </m:sSub>
                  </m:sup>
                </m:sSup>
                <m:r>
                  <w:rPr>
                    <w:rFonts w:ascii="Cambria Math" w:hAnsi="Cambria Math"/>
                    <w:sz w:val="24"/>
                    <w:szCs w:val="24"/>
                  </w:rPr>
                  <m:t>|</m:t>
                </m:r>
              </m:e>
              <m:sup>
                <m:r>
                  <w:rPr>
                    <w:rFonts w:ascii="Cambria Math" w:hAnsi="Cambria Math"/>
                    <w:sz w:val="24"/>
                    <w:szCs w:val="24"/>
                  </w:rPr>
                  <m:t>2</m:t>
                </m:r>
              </m:sup>
            </m:sSup>
          </m:e>
        </m:nary>
      </m:oMath>
      <w:r w:rsidRPr="00B926A0">
        <w:rPr>
          <w:rFonts w:ascii="Times New Roman" w:hAnsi="Times New Roman"/>
          <w:bCs/>
          <w:sz w:val="24"/>
          <w:szCs w:val="24"/>
        </w:rPr>
        <w:t xml:space="preserve">, with </w:t>
      </w:r>
      <w:r w:rsidRPr="00E866D7">
        <w:rPr>
          <w:rFonts w:ascii="Times New Roman" w:hAnsi="Times New Roman"/>
          <w:bCs/>
          <w:i/>
          <w:sz w:val="24"/>
          <w:szCs w:val="24"/>
        </w:rPr>
        <w:t>r</w:t>
      </w:r>
      <w:r w:rsidR="00332DF1" w:rsidRPr="00E866D7">
        <w:rPr>
          <w:rFonts w:ascii="Times New Roman" w:hAnsi="Times New Roman"/>
          <w:bCs/>
          <w:i/>
          <w:sz w:val="24"/>
          <w:szCs w:val="24"/>
          <w:vertAlign w:val="subscript"/>
        </w:rPr>
        <w:t>j</w:t>
      </w:r>
      <w:r w:rsidRPr="00B926A0">
        <w:rPr>
          <w:rFonts w:ascii="Times New Roman" w:hAnsi="Times New Roman"/>
          <w:bCs/>
          <w:sz w:val="24"/>
          <w:szCs w:val="24"/>
        </w:rPr>
        <w:t xml:space="preserve"> the position o</w:t>
      </w:r>
      <w:r w:rsidR="00332DF1" w:rsidRPr="00B926A0">
        <w:rPr>
          <w:rFonts w:ascii="Times New Roman" w:hAnsi="Times New Roman"/>
          <w:bCs/>
          <w:sz w:val="24"/>
          <w:szCs w:val="24"/>
        </w:rPr>
        <w:t xml:space="preserve">f the individual scatter </w:t>
      </w:r>
      <w:r w:rsidR="00332DF1" w:rsidRPr="00E866D7">
        <w:rPr>
          <w:rFonts w:ascii="Times New Roman" w:hAnsi="Times New Roman"/>
          <w:bCs/>
          <w:i/>
          <w:sz w:val="24"/>
          <w:szCs w:val="24"/>
        </w:rPr>
        <w:t>j</w:t>
      </w:r>
      <w:r w:rsidR="00332DF1" w:rsidRPr="00B926A0">
        <w:rPr>
          <w:rFonts w:ascii="Times New Roman" w:hAnsi="Times New Roman"/>
          <w:bCs/>
          <w:sz w:val="24"/>
          <w:szCs w:val="24"/>
        </w:rPr>
        <w:t xml:space="preserve">. </w:t>
      </w:r>
    </w:p>
    <w:p w14:paraId="18DC1F6A" w14:textId="221D4FC7" w:rsidR="009A11B5" w:rsidRDefault="00076C9C" w:rsidP="007D0095">
      <w:pPr>
        <w:spacing w:after="0" w:line="480" w:lineRule="auto"/>
        <w:ind w:firstLine="720"/>
        <w:jc w:val="both"/>
        <w:rPr>
          <w:rFonts w:ascii="Times New Roman" w:hAnsi="Times New Roman"/>
          <w:bCs/>
          <w:sz w:val="24"/>
          <w:szCs w:val="24"/>
        </w:rPr>
      </w:pPr>
      <w:r w:rsidRPr="00B926A0">
        <w:rPr>
          <w:rFonts w:ascii="Times New Roman" w:hAnsi="Times New Roman"/>
          <w:bCs/>
          <w:sz w:val="24"/>
          <w:szCs w:val="24"/>
        </w:rPr>
        <w:t>The interference function reflecting the periodic distribution of the atoms in the crystal, gives rise to the diffraction pattern with discrete intensity spots in reciprocal space, the Bragg reflections.</w:t>
      </w:r>
      <w:r w:rsidR="009A11B5" w:rsidRPr="00B926A0">
        <w:rPr>
          <w:rFonts w:ascii="Times New Roman" w:hAnsi="Times New Roman"/>
          <w:bCs/>
          <w:sz w:val="24"/>
          <w:szCs w:val="24"/>
        </w:rPr>
        <w:t xml:space="preserve"> Notice that we always </w:t>
      </w:r>
      <w:r w:rsidR="001D1512" w:rsidRPr="00B926A0">
        <w:rPr>
          <w:rFonts w:ascii="Times New Roman" w:hAnsi="Times New Roman"/>
          <w:bCs/>
          <w:sz w:val="24"/>
          <w:szCs w:val="24"/>
        </w:rPr>
        <w:t>refer</w:t>
      </w:r>
      <w:r w:rsidR="009A11B5" w:rsidRPr="00B926A0">
        <w:rPr>
          <w:rFonts w:ascii="Times New Roman" w:hAnsi="Times New Roman"/>
          <w:bCs/>
          <w:sz w:val="24"/>
          <w:szCs w:val="24"/>
        </w:rPr>
        <w:t xml:space="preserve"> </w:t>
      </w:r>
      <w:r w:rsidR="00E866D7">
        <w:rPr>
          <w:rFonts w:ascii="Times New Roman" w:hAnsi="Times New Roman"/>
          <w:bCs/>
          <w:sz w:val="24"/>
          <w:szCs w:val="24"/>
        </w:rPr>
        <w:t>to</w:t>
      </w:r>
      <w:r w:rsidR="009A11B5" w:rsidRPr="00B926A0">
        <w:rPr>
          <w:rFonts w:ascii="Times New Roman" w:hAnsi="Times New Roman"/>
          <w:bCs/>
          <w:sz w:val="24"/>
          <w:szCs w:val="24"/>
        </w:rPr>
        <w:t xml:space="preserve"> measurements in the space of the reciprocal lattice, not in the real space of the crystal itself, this is the formalism used in crystallography and diffraction physics. </w:t>
      </w:r>
      <w:r w:rsidRPr="00B926A0">
        <w:rPr>
          <w:rFonts w:ascii="Times New Roman" w:hAnsi="Times New Roman"/>
          <w:bCs/>
          <w:sz w:val="24"/>
          <w:szCs w:val="24"/>
        </w:rPr>
        <w:t xml:space="preserve">The positions of </w:t>
      </w:r>
      <w:r w:rsidR="001C455B" w:rsidRPr="00B926A0">
        <w:rPr>
          <w:rFonts w:ascii="Times New Roman" w:hAnsi="Times New Roman"/>
          <w:bCs/>
          <w:sz w:val="24"/>
          <w:szCs w:val="24"/>
        </w:rPr>
        <w:t xml:space="preserve">any point in reciprocal space defined by the scattering vector </w:t>
      </w:r>
      <w:r w:rsidR="00EE01A8" w:rsidRPr="00B926A0">
        <w:rPr>
          <w:rFonts w:ascii="Times New Roman" w:hAnsi="Times New Roman"/>
          <w:bCs/>
          <w:i/>
          <w:iCs/>
          <w:sz w:val="24"/>
          <w:szCs w:val="24"/>
        </w:rPr>
        <w:t>Q</w:t>
      </w:r>
      <w:r w:rsidRPr="00B926A0">
        <w:rPr>
          <w:rFonts w:ascii="Times New Roman" w:hAnsi="Times New Roman"/>
          <w:bCs/>
          <w:sz w:val="24"/>
          <w:szCs w:val="24"/>
        </w:rPr>
        <w:t xml:space="preserve"> can be </w:t>
      </w:r>
      <w:r w:rsidR="001D1512" w:rsidRPr="00B926A0">
        <w:rPr>
          <w:rFonts w:ascii="Times New Roman" w:hAnsi="Times New Roman"/>
          <w:bCs/>
          <w:sz w:val="24"/>
          <w:szCs w:val="24"/>
        </w:rPr>
        <w:t>described with</w:t>
      </w:r>
      <w:r w:rsidR="001C455B" w:rsidRPr="00B926A0">
        <w:rPr>
          <w:rFonts w:ascii="Times New Roman" w:hAnsi="Times New Roman"/>
          <w:bCs/>
          <w:sz w:val="24"/>
          <w:szCs w:val="24"/>
        </w:rPr>
        <w:t xml:space="preserve"> reciprocal space coordinates called </w:t>
      </w:r>
      <w:r w:rsidR="003B712A" w:rsidRPr="00B926A0">
        <w:rPr>
          <w:rFonts w:ascii="Times New Roman" w:hAnsi="Times New Roman"/>
          <w:bCs/>
          <w:sz w:val="24"/>
          <w:szCs w:val="24"/>
        </w:rPr>
        <w:t>Miller indices</w:t>
      </w:r>
      <w:r w:rsidR="003B712A" w:rsidRPr="00B926A0">
        <w:rPr>
          <w:rFonts w:ascii="Times New Roman" w:hAnsi="Times New Roman"/>
          <w:bCs/>
          <w:i/>
          <w:iCs/>
          <w:sz w:val="24"/>
          <w:szCs w:val="24"/>
        </w:rPr>
        <w:t xml:space="preserve"> </w:t>
      </w:r>
      <w:r w:rsidRPr="00B926A0">
        <w:rPr>
          <w:rFonts w:ascii="Times New Roman" w:hAnsi="Times New Roman"/>
          <w:bCs/>
          <w:i/>
          <w:iCs/>
          <w:sz w:val="24"/>
          <w:szCs w:val="24"/>
        </w:rPr>
        <w:t>H</w:t>
      </w:r>
      <w:r w:rsidRPr="00B926A0">
        <w:rPr>
          <w:rFonts w:ascii="Times New Roman" w:hAnsi="Times New Roman"/>
          <w:bCs/>
          <w:sz w:val="24"/>
          <w:szCs w:val="24"/>
        </w:rPr>
        <w:t xml:space="preserve">, </w:t>
      </w:r>
      <w:r w:rsidRPr="00B926A0">
        <w:rPr>
          <w:rFonts w:ascii="Times New Roman" w:hAnsi="Times New Roman"/>
          <w:bCs/>
          <w:i/>
          <w:iCs/>
          <w:sz w:val="24"/>
          <w:szCs w:val="24"/>
        </w:rPr>
        <w:t xml:space="preserve">K </w:t>
      </w:r>
      <w:r w:rsidRPr="00B926A0">
        <w:rPr>
          <w:rFonts w:ascii="Times New Roman" w:hAnsi="Times New Roman"/>
          <w:bCs/>
          <w:sz w:val="24"/>
          <w:szCs w:val="24"/>
        </w:rPr>
        <w:t xml:space="preserve">and </w:t>
      </w:r>
      <w:r w:rsidRPr="00B926A0">
        <w:rPr>
          <w:rFonts w:ascii="Times New Roman" w:hAnsi="Times New Roman"/>
          <w:bCs/>
          <w:i/>
          <w:iCs/>
          <w:sz w:val="24"/>
          <w:szCs w:val="24"/>
        </w:rPr>
        <w:t>L</w:t>
      </w:r>
      <w:r w:rsidR="001C455B" w:rsidRPr="00B926A0">
        <w:rPr>
          <w:rFonts w:ascii="Times New Roman" w:hAnsi="Times New Roman"/>
          <w:bCs/>
          <w:i/>
          <w:iCs/>
          <w:sz w:val="24"/>
          <w:szCs w:val="24"/>
        </w:rPr>
        <w:t xml:space="preserve"> (similar to assigning an x,</w:t>
      </w:r>
      <w:r w:rsidR="00963A5F" w:rsidRPr="00B926A0">
        <w:rPr>
          <w:rFonts w:ascii="Times New Roman" w:hAnsi="Times New Roman"/>
          <w:bCs/>
          <w:i/>
          <w:iCs/>
          <w:sz w:val="24"/>
          <w:szCs w:val="24"/>
        </w:rPr>
        <w:t xml:space="preserve"> </w:t>
      </w:r>
      <w:r w:rsidR="001C455B" w:rsidRPr="00B926A0">
        <w:rPr>
          <w:rFonts w:ascii="Times New Roman" w:hAnsi="Times New Roman"/>
          <w:bCs/>
          <w:i/>
          <w:iCs/>
          <w:sz w:val="24"/>
          <w:szCs w:val="24"/>
        </w:rPr>
        <w:t xml:space="preserve">y and z coordinate in real space) </w:t>
      </w:r>
      <w:r w:rsidRPr="0067167D">
        <w:rPr>
          <w:rFonts w:ascii="Times New Roman" w:hAnsi="Times New Roman"/>
          <w:b/>
          <w:bCs/>
          <w:i/>
          <w:iCs/>
          <w:sz w:val="24"/>
          <w:szCs w:val="24"/>
        </w:rPr>
        <w:t xml:space="preserve"> </w:t>
      </w:r>
      <w:r w:rsidR="001C455B" w:rsidRPr="0067167D">
        <w:rPr>
          <w:rFonts w:ascii="Times New Roman" w:hAnsi="Times New Roman"/>
          <w:b/>
          <w:bCs/>
          <w:sz w:val="24"/>
          <w:szCs w:val="24"/>
        </w:rPr>
        <w:t>Q</w:t>
      </w:r>
      <w:r w:rsidR="001C455B" w:rsidRPr="00B926A0">
        <w:rPr>
          <w:rFonts w:ascii="Times New Roman" w:hAnsi="Times New Roman"/>
          <w:bCs/>
          <w:sz w:val="24"/>
          <w:szCs w:val="24"/>
        </w:rPr>
        <w:t xml:space="preserve">=(H,K,L) </w:t>
      </w:r>
      <w:r w:rsidR="00347A38" w:rsidRPr="00B926A0">
        <w:rPr>
          <w:rFonts w:ascii="Times New Roman" w:hAnsi="Times New Roman"/>
          <w:bCs/>
          <w:sz w:val="24"/>
          <w:szCs w:val="24"/>
        </w:rPr>
        <w:fldChar w:fldCharType="begin"/>
      </w:r>
      <w:r w:rsidR="00D9598F">
        <w:rPr>
          <w:rFonts w:ascii="Times New Roman" w:hAnsi="Times New Roman"/>
          <w:bCs/>
          <w:sz w:val="24"/>
          <w:szCs w:val="24"/>
        </w:rPr>
        <w:instrText xml:space="preserve"> ADDIN EN.CITE &lt;EndNote&gt;&lt;Cite&gt;&lt;Author&gt;Feidenhans&lt;/Author&gt;&lt;Year&gt;1989&lt;/Year&gt;&lt;RecNum&gt;13&lt;/RecNum&gt;&lt;DisplayText&gt;(15)&lt;/DisplayText&gt;&lt;record&gt;&lt;rec-number&gt;13&lt;/rec-number&gt;&lt;foreign-keys&gt;&lt;key app="EN" db-id="z9vv950azsd09rerasu5ewez0vrws0ppt5pd" timestamp="0"&gt;13&lt;/key&gt;&lt;/foreign-keys&gt;&lt;ref-type name="Journal Article"&gt;17&lt;/ref-type&gt;&lt;contributors&gt;&lt;authors&gt;&lt;author&gt;Feidenhans, Robert&lt;/author&gt;&lt;/authors&gt;&lt;/contributors&gt;&lt;titles&gt;&lt;title&gt;Surface structure determination by X-ray diffraction&lt;/title&gt;&lt;secondary-title&gt;Surface Science Reports&lt;/secondary-title&gt;&lt;/titles&gt;&lt;periodical&gt;&lt;full-title&gt;Surface Science Reports&lt;/full-title&gt;&lt;/periodical&gt;&lt;pages&gt;105-188&lt;/pages&gt;&lt;volume&gt;10&lt;/volume&gt;&lt;number&gt;3&lt;/number&gt;&lt;dates&gt;&lt;year&gt;1989&lt;/year&gt;&lt;/dates&gt;&lt;isbn&gt;0167-5729&lt;/isbn&gt;&lt;urls&gt;&lt;/urls&gt;&lt;/record&gt;&lt;/Cite&gt;&lt;/EndNote&gt;</w:instrText>
      </w:r>
      <w:r w:rsidR="00347A38" w:rsidRPr="00B926A0">
        <w:rPr>
          <w:rFonts w:ascii="Times New Roman" w:hAnsi="Times New Roman"/>
          <w:bCs/>
          <w:sz w:val="24"/>
          <w:szCs w:val="24"/>
        </w:rPr>
        <w:fldChar w:fldCharType="separate"/>
      </w:r>
      <w:r w:rsidR="00D9598F">
        <w:rPr>
          <w:rFonts w:ascii="Times New Roman" w:hAnsi="Times New Roman"/>
          <w:bCs/>
          <w:noProof/>
          <w:sz w:val="24"/>
          <w:szCs w:val="24"/>
        </w:rPr>
        <w:t>(15)</w:t>
      </w:r>
      <w:r w:rsidR="00347A38" w:rsidRPr="00B926A0">
        <w:rPr>
          <w:rFonts w:ascii="Times New Roman" w:hAnsi="Times New Roman"/>
          <w:bCs/>
          <w:sz w:val="24"/>
          <w:szCs w:val="24"/>
        </w:rPr>
        <w:fldChar w:fldCharType="end"/>
      </w:r>
      <w:r w:rsidRPr="00B926A0">
        <w:rPr>
          <w:rFonts w:ascii="Times New Roman" w:hAnsi="Times New Roman"/>
          <w:bCs/>
          <w:sz w:val="24"/>
          <w:szCs w:val="24"/>
        </w:rPr>
        <w:t>.</w:t>
      </w:r>
      <w:r w:rsidR="009A11B5" w:rsidRPr="00B926A0">
        <w:rPr>
          <w:rFonts w:ascii="Times New Roman" w:hAnsi="Times New Roman"/>
          <w:bCs/>
          <w:sz w:val="24"/>
          <w:szCs w:val="24"/>
        </w:rPr>
        <w:t xml:space="preserve"> </w:t>
      </w:r>
    </w:p>
    <w:p w14:paraId="5E779D71" w14:textId="7DAA1C56" w:rsidR="000179F4" w:rsidRDefault="000179F4" w:rsidP="007D0095">
      <w:pPr>
        <w:spacing w:after="0" w:line="480" w:lineRule="auto"/>
        <w:ind w:firstLine="720"/>
        <w:jc w:val="both"/>
        <w:rPr>
          <w:rFonts w:ascii="Times New Roman" w:hAnsi="Times New Roman"/>
          <w:bCs/>
          <w:sz w:val="24"/>
          <w:szCs w:val="24"/>
        </w:rPr>
      </w:pPr>
      <w:r w:rsidRPr="004B2127">
        <w:rPr>
          <w:rFonts w:ascii="Times New Roman" w:hAnsi="Times New Roman"/>
          <w:bCs/>
          <w:sz w:val="24"/>
          <w:szCs w:val="24"/>
        </w:rPr>
        <w:lastRenderedPageBreak/>
        <w:t xml:space="preserve">The information we can access in real space </w:t>
      </w:r>
      <w:r w:rsidR="006E1C66" w:rsidRPr="004B2127">
        <w:rPr>
          <w:rFonts w:ascii="Times New Roman" w:hAnsi="Times New Roman"/>
          <w:bCs/>
          <w:sz w:val="24"/>
          <w:szCs w:val="24"/>
        </w:rPr>
        <w:t>depends on</w:t>
      </w:r>
      <w:r w:rsidRPr="004B2127">
        <w:rPr>
          <w:rFonts w:ascii="Times New Roman" w:hAnsi="Times New Roman"/>
          <w:bCs/>
          <w:sz w:val="24"/>
          <w:szCs w:val="24"/>
        </w:rPr>
        <w:t xml:space="preserve"> the choice of the length and orientation of the Q vector in reciprocal space.</w:t>
      </w:r>
      <w:r w:rsidR="00CB5C47" w:rsidRPr="004B2127">
        <w:rPr>
          <w:rFonts w:ascii="Times New Roman" w:hAnsi="Times New Roman"/>
          <w:bCs/>
          <w:sz w:val="24"/>
          <w:szCs w:val="24"/>
        </w:rPr>
        <w:t xml:space="preserve"> The length scale </w:t>
      </w:r>
      <w:r w:rsidR="001C455B" w:rsidRPr="004B2127">
        <w:rPr>
          <w:rFonts w:ascii="Times New Roman" w:hAnsi="Times New Roman"/>
          <w:bCs/>
          <w:sz w:val="24"/>
          <w:szCs w:val="24"/>
        </w:rPr>
        <w:t xml:space="preserve">or resolution </w:t>
      </w:r>
      <w:r w:rsidR="00CB5C47" w:rsidRPr="004B2127">
        <w:rPr>
          <w:rFonts w:ascii="Times New Roman" w:hAnsi="Times New Roman"/>
          <w:bCs/>
          <w:sz w:val="24"/>
          <w:szCs w:val="24"/>
        </w:rPr>
        <w:t xml:space="preserve">in real space is inverse proportional to the length of the Q vector and the </w:t>
      </w:r>
      <w:r w:rsidR="006E6C7F" w:rsidRPr="004B2127">
        <w:rPr>
          <w:rFonts w:ascii="Times New Roman" w:hAnsi="Times New Roman"/>
          <w:bCs/>
          <w:sz w:val="24"/>
          <w:szCs w:val="24"/>
        </w:rPr>
        <w:t>structure</w:t>
      </w:r>
      <w:r w:rsidR="001C455B" w:rsidRPr="004B2127">
        <w:rPr>
          <w:rFonts w:ascii="Times New Roman" w:hAnsi="Times New Roman"/>
          <w:bCs/>
          <w:sz w:val="24"/>
          <w:szCs w:val="24"/>
        </w:rPr>
        <w:t xml:space="preserve"> contributing to the </w:t>
      </w:r>
      <w:r w:rsidR="00353F84" w:rsidRPr="004B2127">
        <w:rPr>
          <w:rFonts w:ascii="Times New Roman" w:hAnsi="Times New Roman"/>
          <w:bCs/>
          <w:sz w:val="24"/>
          <w:szCs w:val="24"/>
        </w:rPr>
        <w:t>scattering</w:t>
      </w:r>
      <w:r w:rsidR="001C455B" w:rsidRPr="004B2127">
        <w:rPr>
          <w:rFonts w:ascii="Times New Roman" w:hAnsi="Times New Roman"/>
          <w:bCs/>
          <w:sz w:val="24"/>
          <w:szCs w:val="24"/>
        </w:rPr>
        <w:t xml:space="preserve"> </w:t>
      </w:r>
      <w:r w:rsidR="006E6C7F" w:rsidRPr="004B2127">
        <w:rPr>
          <w:rFonts w:ascii="Times New Roman" w:hAnsi="Times New Roman"/>
          <w:bCs/>
          <w:sz w:val="24"/>
          <w:szCs w:val="24"/>
        </w:rPr>
        <w:t xml:space="preserve">is perpendicular to the reciprocal space vector.  </w:t>
      </w:r>
      <w:r w:rsidR="00E866D7">
        <w:rPr>
          <w:rFonts w:ascii="Times New Roman" w:hAnsi="Times New Roman"/>
          <w:bCs/>
          <w:sz w:val="24"/>
          <w:szCs w:val="24"/>
        </w:rPr>
        <w:t>Therefore, w</w:t>
      </w:r>
      <w:r w:rsidR="006E6C7F" w:rsidRPr="004B2127">
        <w:rPr>
          <w:rFonts w:ascii="Times New Roman" w:hAnsi="Times New Roman"/>
          <w:bCs/>
          <w:sz w:val="24"/>
          <w:szCs w:val="24"/>
        </w:rPr>
        <w:t>e will divide the techniques</w:t>
      </w:r>
      <w:r w:rsidR="00E866D7">
        <w:rPr>
          <w:rFonts w:ascii="Times New Roman" w:hAnsi="Times New Roman"/>
          <w:bCs/>
          <w:sz w:val="24"/>
          <w:szCs w:val="24"/>
        </w:rPr>
        <w:t xml:space="preserve"> in the following</w:t>
      </w:r>
      <w:r w:rsidR="006E6C7F" w:rsidRPr="004B2127">
        <w:rPr>
          <w:rFonts w:ascii="Times New Roman" w:hAnsi="Times New Roman"/>
          <w:bCs/>
          <w:sz w:val="24"/>
          <w:szCs w:val="24"/>
        </w:rPr>
        <w:t xml:space="preserve"> by their sensitivity to different aspects of the interface defined by the geometry employed</w:t>
      </w:r>
      <w:r w:rsidR="0067167D">
        <w:rPr>
          <w:rFonts w:ascii="Times New Roman" w:hAnsi="Times New Roman"/>
          <w:bCs/>
          <w:sz w:val="24"/>
          <w:szCs w:val="24"/>
        </w:rPr>
        <w:t xml:space="preserve"> (Figure 1)</w:t>
      </w:r>
      <w:r w:rsidR="00BD263C" w:rsidRPr="004B2127">
        <w:rPr>
          <w:rFonts w:ascii="Times New Roman" w:hAnsi="Times New Roman"/>
          <w:bCs/>
          <w:sz w:val="24"/>
          <w:szCs w:val="24"/>
        </w:rPr>
        <w:t xml:space="preserve">, namely </w:t>
      </w:r>
      <w:r w:rsidR="001D1512" w:rsidRPr="004B2127">
        <w:rPr>
          <w:rFonts w:ascii="Times New Roman" w:hAnsi="Times New Roman"/>
          <w:bCs/>
          <w:sz w:val="24"/>
          <w:szCs w:val="24"/>
        </w:rPr>
        <w:t>S</w:t>
      </w:r>
      <w:r w:rsidR="00353F84" w:rsidRPr="004B2127">
        <w:rPr>
          <w:rFonts w:ascii="Times New Roman" w:hAnsi="Times New Roman"/>
          <w:bCs/>
          <w:sz w:val="24"/>
          <w:szCs w:val="24"/>
        </w:rPr>
        <w:t>urface</w:t>
      </w:r>
      <w:r w:rsidR="001D1512" w:rsidRPr="004B2127">
        <w:rPr>
          <w:rFonts w:ascii="Times New Roman" w:hAnsi="Times New Roman"/>
          <w:bCs/>
          <w:sz w:val="24"/>
          <w:szCs w:val="24"/>
        </w:rPr>
        <w:t xml:space="preserve"> </w:t>
      </w:r>
      <w:r w:rsidR="00BD263C" w:rsidRPr="004B2127">
        <w:rPr>
          <w:rFonts w:ascii="Times New Roman" w:hAnsi="Times New Roman"/>
          <w:bCs/>
          <w:sz w:val="24"/>
          <w:szCs w:val="24"/>
        </w:rPr>
        <w:t>X-</w:t>
      </w:r>
      <w:r w:rsidR="001D1512" w:rsidRPr="004B2127">
        <w:rPr>
          <w:rFonts w:ascii="Times New Roman" w:hAnsi="Times New Roman"/>
          <w:bCs/>
          <w:sz w:val="24"/>
          <w:szCs w:val="24"/>
        </w:rPr>
        <w:t>r</w:t>
      </w:r>
      <w:r w:rsidR="00BD263C" w:rsidRPr="004B2127">
        <w:rPr>
          <w:rFonts w:ascii="Times New Roman" w:hAnsi="Times New Roman"/>
          <w:bCs/>
          <w:sz w:val="24"/>
          <w:szCs w:val="24"/>
        </w:rPr>
        <w:t>ay Diffraction</w:t>
      </w:r>
      <w:r w:rsidR="001D1512" w:rsidRPr="004B2127">
        <w:rPr>
          <w:rFonts w:ascii="Times New Roman" w:hAnsi="Times New Roman"/>
          <w:bCs/>
          <w:sz w:val="24"/>
          <w:szCs w:val="24"/>
        </w:rPr>
        <w:t xml:space="preserve"> (SXRD)</w:t>
      </w:r>
      <w:r w:rsidR="00BD263C" w:rsidRPr="004B2127">
        <w:rPr>
          <w:rFonts w:ascii="Times New Roman" w:hAnsi="Times New Roman"/>
          <w:bCs/>
          <w:sz w:val="24"/>
          <w:szCs w:val="24"/>
        </w:rPr>
        <w:t>, Reflectivity or Specular measurements</w:t>
      </w:r>
      <w:r w:rsidR="001D1512" w:rsidRPr="004B2127">
        <w:rPr>
          <w:rFonts w:ascii="Times New Roman" w:hAnsi="Times New Roman"/>
          <w:bCs/>
          <w:sz w:val="24"/>
          <w:szCs w:val="24"/>
        </w:rPr>
        <w:t xml:space="preserve"> (XRR) and Grazing Incidence Small Angle X-ray S</w:t>
      </w:r>
      <w:r w:rsidR="00BD263C" w:rsidRPr="004B2127">
        <w:rPr>
          <w:rFonts w:ascii="Times New Roman" w:hAnsi="Times New Roman"/>
          <w:bCs/>
          <w:sz w:val="24"/>
          <w:szCs w:val="24"/>
        </w:rPr>
        <w:t>cattering</w:t>
      </w:r>
      <w:r w:rsidR="001D1512" w:rsidRPr="004B2127">
        <w:rPr>
          <w:rFonts w:ascii="Times New Roman" w:hAnsi="Times New Roman"/>
          <w:bCs/>
          <w:sz w:val="24"/>
          <w:szCs w:val="24"/>
        </w:rPr>
        <w:t xml:space="preserve"> (GISAXS).</w:t>
      </w:r>
    </w:p>
    <w:p w14:paraId="5C0BDF6F" w14:textId="1E23FD9B" w:rsidR="00076C9C" w:rsidRDefault="00076C9C" w:rsidP="007D0095">
      <w:pPr>
        <w:spacing w:after="0" w:line="480" w:lineRule="auto"/>
        <w:ind w:firstLine="720"/>
        <w:jc w:val="both"/>
        <w:rPr>
          <w:rFonts w:ascii="Times New Roman" w:hAnsi="Times New Roman"/>
          <w:bCs/>
          <w:sz w:val="24"/>
          <w:szCs w:val="24"/>
        </w:rPr>
      </w:pPr>
    </w:p>
    <w:p w14:paraId="2EF4AB8A" w14:textId="4A9E0E15" w:rsidR="006F0C70" w:rsidRPr="00353F84" w:rsidRDefault="00C60489" w:rsidP="00EC21C2">
      <w:pPr>
        <w:pStyle w:val="Heading2"/>
        <w:numPr>
          <w:ilvl w:val="0"/>
          <w:numId w:val="7"/>
        </w:numPr>
      </w:pPr>
      <w:bookmarkStart w:id="3" w:name="_Toc50637710"/>
      <w:r>
        <w:t>Surface X</w:t>
      </w:r>
      <w:r w:rsidR="00370BE2" w:rsidRPr="00370BE2">
        <w:t>-ray diffraction for electrochemical interfaces</w:t>
      </w:r>
      <w:bookmarkEnd w:id="3"/>
    </w:p>
    <w:p w14:paraId="31DC2562" w14:textId="6256549D" w:rsidR="00D11627" w:rsidRDefault="008922BF" w:rsidP="00DB0B1E">
      <w:pPr>
        <w:spacing w:after="0" w:line="480" w:lineRule="auto"/>
        <w:ind w:firstLine="720"/>
        <w:jc w:val="both"/>
        <w:rPr>
          <w:rFonts w:ascii="Times New Roman" w:hAnsi="Times New Roman"/>
          <w:bCs/>
          <w:sz w:val="24"/>
          <w:szCs w:val="24"/>
        </w:rPr>
      </w:pPr>
      <w:r w:rsidRPr="00B926A0">
        <w:rPr>
          <w:rFonts w:ascii="Times New Roman" w:hAnsi="Times New Roman"/>
          <w:sz w:val="24"/>
          <w:szCs w:val="24"/>
        </w:rPr>
        <w:t>The abrupt truncation of the electron density on the surface leads to</w:t>
      </w:r>
      <w:r w:rsidR="0038626F" w:rsidRPr="00B926A0">
        <w:rPr>
          <w:rFonts w:ascii="Times New Roman" w:hAnsi="Times New Roman"/>
          <w:sz w:val="24"/>
          <w:szCs w:val="24"/>
        </w:rPr>
        <w:t xml:space="preserve"> the</w:t>
      </w:r>
      <w:r w:rsidR="00E866D7">
        <w:rPr>
          <w:rFonts w:ascii="Times New Roman" w:hAnsi="Times New Roman"/>
          <w:sz w:val="24"/>
          <w:szCs w:val="24"/>
        </w:rPr>
        <w:t xml:space="preserve"> scattered</w:t>
      </w:r>
      <w:r w:rsidRPr="00B926A0">
        <w:rPr>
          <w:rFonts w:ascii="Times New Roman" w:hAnsi="Times New Roman"/>
          <w:sz w:val="24"/>
          <w:szCs w:val="24"/>
        </w:rPr>
        <w:t xml:space="preserve"> intensity</w:t>
      </w:r>
      <w:r w:rsidR="0038626F" w:rsidRPr="00B926A0">
        <w:rPr>
          <w:rFonts w:ascii="Times New Roman" w:hAnsi="Times New Roman"/>
          <w:sz w:val="24"/>
          <w:szCs w:val="24"/>
        </w:rPr>
        <w:t xml:space="preserve"> </w:t>
      </w:r>
      <w:r w:rsidRPr="00B926A0">
        <w:rPr>
          <w:rFonts w:ascii="Times New Roman" w:hAnsi="Times New Roman"/>
          <w:sz w:val="24"/>
          <w:szCs w:val="24"/>
        </w:rPr>
        <w:t xml:space="preserve">appearing in perpendicular direction to the surface </w:t>
      </w:r>
      <w:r w:rsidR="00B07FEF">
        <w:rPr>
          <w:rFonts w:ascii="Times New Roman" w:hAnsi="Times New Roman"/>
          <w:sz w:val="24"/>
          <w:szCs w:val="24"/>
        </w:rPr>
        <w:t>(along the Q</w:t>
      </w:r>
      <w:r w:rsidR="00B07FEF" w:rsidRPr="00B07FEF">
        <w:rPr>
          <w:rFonts w:ascii="Times New Roman" w:hAnsi="Times New Roman"/>
          <w:sz w:val="24"/>
          <w:szCs w:val="24"/>
          <w:vertAlign w:val="subscript"/>
        </w:rPr>
        <w:t>z</w:t>
      </w:r>
      <w:r w:rsidR="00B07FEF">
        <w:rPr>
          <w:rFonts w:ascii="Times New Roman" w:hAnsi="Times New Roman"/>
          <w:sz w:val="24"/>
          <w:szCs w:val="24"/>
        </w:rPr>
        <w:t xml:space="preserve"> </w:t>
      </w:r>
      <w:r w:rsidR="00267EDE">
        <w:rPr>
          <w:rFonts w:ascii="Times New Roman" w:hAnsi="Times New Roman"/>
          <w:sz w:val="24"/>
          <w:szCs w:val="24"/>
        </w:rPr>
        <w:t xml:space="preserve">or </w:t>
      </w:r>
      <w:r w:rsidR="00AD19F9">
        <w:rPr>
          <w:rFonts w:ascii="Times New Roman" w:hAnsi="Times New Roman"/>
          <w:sz w:val="24"/>
          <w:szCs w:val="24"/>
        </w:rPr>
        <w:t xml:space="preserve">L direction </w:t>
      </w:r>
      <w:r w:rsidR="00B07FEF">
        <w:rPr>
          <w:rFonts w:ascii="Times New Roman" w:hAnsi="Times New Roman"/>
          <w:sz w:val="24"/>
          <w:szCs w:val="24"/>
        </w:rPr>
        <w:t xml:space="preserve">as depicted in Figure 1) </w:t>
      </w:r>
      <w:r w:rsidRPr="00B926A0">
        <w:rPr>
          <w:rFonts w:ascii="Times New Roman" w:hAnsi="Times New Roman"/>
          <w:sz w:val="24"/>
          <w:szCs w:val="24"/>
        </w:rPr>
        <w:t>with an in-plane spacing representing the real pace in-plane atomic distances through Bragg’s law,</w:t>
      </w:r>
      <w:r w:rsidRPr="00B926A0">
        <w:rPr>
          <w:rFonts w:ascii="Times New Roman" w:hAnsi="Times New Roman"/>
          <w:bCs/>
          <w:sz w:val="24"/>
          <w:szCs w:val="24"/>
        </w:rPr>
        <w:t xml:space="preserve"> thus</w:t>
      </w:r>
      <w:r w:rsidR="00E13F07" w:rsidRPr="00B926A0">
        <w:rPr>
          <w:rFonts w:ascii="Times New Roman" w:hAnsi="Times New Roman"/>
          <w:bCs/>
          <w:sz w:val="24"/>
          <w:szCs w:val="24"/>
        </w:rPr>
        <w:t xml:space="preserve"> </w:t>
      </w:r>
      <w:r w:rsidRPr="00B926A0">
        <w:rPr>
          <w:rFonts w:ascii="Times New Roman" w:hAnsi="Times New Roman"/>
          <w:bCs/>
          <w:sz w:val="24"/>
          <w:szCs w:val="24"/>
        </w:rPr>
        <w:t xml:space="preserve">we </w:t>
      </w:r>
      <w:r w:rsidR="00E13F07" w:rsidRPr="00B926A0">
        <w:rPr>
          <w:rFonts w:ascii="Times New Roman" w:hAnsi="Times New Roman"/>
          <w:bCs/>
          <w:sz w:val="24"/>
          <w:szCs w:val="24"/>
        </w:rPr>
        <w:t xml:space="preserve">find the diffraction </w:t>
      </w:r>
      <w:r w:rsidRPr="00B926A0">
        <w:rPr>
          <w:rFonts w:ascii="Times New Roman" w:hAnsi="Times New Roman"/>
          <w:bCs/>
          <w:sz w:val="24"/>
          <w:szCs w:val="24"/>
        </w:rPr>
        <w:t>pattern to be</w:t>
      </w:r>
      <w:r w:rsidR="00E13F07" w:rsidRPr="00B926A0">
        <w:rPr>
          <w:rFonts w:ascii="Times New Roman" w:hAnsi="Times New Roman"/>
          <w:bCs/>
          <w:sz w:val="24"/>
          <w:szCs w:val="24"/>
        </w:rPr>
        <w:t xml:space="preserve"> a latti</w:t>
      </w:r>
      <w:r w:rsidR="003B712A" w:rsidRPr="00B926A0">
        <w:rPr>
          <w:rFonts w:ascii="Times New Roman" w:hAnsi="Times New Roman"/>
          <w:bCs/>
          <w:sz w:val="24"/>
          <w:szCs w:val="24"/>
        </w:rPr>
        <w:t>ce of rods</w:t>
      </w:r>
      <w:r w:rsidR="007D0095" w:rsidRPr="00B926A0">
        <w:rPr>
          <w:rFonts w:ascii="Times New Roman" w:hAnsi="Times New Roman"/>
          <w:bCs/>
          <w:sz w:val="24"/>
          <w:szCs w:val="24"/>
        </w:rPr>
        <w:t xml:space="preserve"> </w:t>
      </w:r>
      <w:r w:rsidR="00D11627" w:rsidRPr="00B926A0">
        <w:rPr>
          <w:rFonts w:ascii="Times New Roman" w:hAnsi="Times New Roman"/>
          <w:bCs/>
          <w:sz w:val="24"/>
          <w:szCs w:val="24"/>
        </w:rPr>
        <w:fldChar w:fldCharType="begin"/>
      </w:r>
      <w:r w:rsidR="00D9598F">
        <w:rPr>
          <w:rFonts w:ascii="Times New Roman" w:hAnsi="Times New Roman"/>
          <w:bCs/>
          <w:sz w:val="24"/>
          <w:szCs w:val="24"/>
        </w:rPr>
        <w:instrText xml:space="preserve"> ADDIN EN.CITE &lt;EndNote&gt;&lt;Cite&gt;&lt;Author&gt;Robinson&lt;/Author&gt;&lt;Year&gt;1992&lt;/Year&gt;&lt;RecNum&gt;12&lt;/RecNum&gt;&lt;DisplayText&gt;(14)&lt;/DisplayText&gt;&lt;record&gt;&lt;rec-number&gt;12&lt;/rec-number&gt;&lt;foreign-keys&gt;&lt;key app="EN" db-id="z9vv950azsd09rerasu5ewez0vrws0ppt5pd" timestamp="0"&gt;12&lt;/key&gt;&lt;/foreign-keys&gt;&lt;ref-type name="Journal Article"&gt;17&lt;/ref-type&gt;&lt;contributors&gt;&lt;authors&gt;&lt;author&gt;Robinson, IK&lt;/author&gt;&lt;author&gt;Tweet, DJ&lt;/author&gt;&lt;/authors&gt;&lt;/contributors&gt;&lt;titles&gt;&lt;title&gt;Surface X-ray diffraction&lt;/title&gt;&lt;secondary-title&gt;Reports on Progress in Physics&lt;/secondary-title&gt;&lt;/titles&gt;&lt;pages&gt;599&lt;/pages&gt;&lt;volume&gt;55&lt;/volume&gt;&lt;number&gt;5&lt;/number&gt;&lt;dates&gt;&lt;year&gt;1992&lt;/year&gt;&lt;/dates&gt;&lt;isbn&gt;0034-4885&lt;/isbn&gt;&lt;urls&gt;&lt;/urls&gt;&lt;/record&gt;&lt;/Cite&gt;&lt;/EndNote&gt;</w:instrText>
      </w:r>
      <w:r w:rsidR="00D11627" w:rsidRPr="00B926A0">
        <w:rPr>
          <w:rFonts w:ascii="Times New Roman" w:hAnsi="Times New Roman"/>
          <w:bCs/>
          <w:sz w:val="24"/>
          <w:szCs w:val="24"/>
        </w:rPr>
        <w:fldChar w:fldCharType="separate"/>
      </w:r>
      <w:r w:rsidR="00D9598F">
        <w:rPr>
          <w:rFonts w:ascii="Times New Roman" w:hAnsi="Times New Roman"/>
          <w:bCs/>
          <w:noProof/>
          <w:sz w:val="24"/>
          <w:szCs w:val="24"/>
        </w:rPr>
        <w:t>(14)</w:t>
      </w:r>
      <w:r w:rsidR="00D11627" w:rsidRPr="00B926A0">
        <w:rPr>
          <w:rFonts w:ascii="Times New Roman" w:hAnsi="Times New Roman"/>
          <w:bCs/>
          <w:sz w:val="24"/>
          <w:szCs w:val="24"/>
        </w:rPr>
        <w:fldChar w:fldCharType="end"/>
      </w:r>
      <w:r w:rsidR="00E13F07" w:rsidRPr="00B926A0">
        <w:rPr>
          <w:rFonts w:ascii="Times New Roman" w:hAnsi="Times New Roman"/>
          <w:bCs/>
          <w:sz w:val="24"/>
          <w:szCs w:val="24"/>
        </w:rPr>
        <w:t>. These rods</w:t>
      </w:r>
      <w:r w:rsidRPr="00B926A0">
        <w:rPr>
          <w:rFonts w:ascii="Times New Roman" w:hAnsi="Times New Roman"/>
          <w:bCs/>
          <w:sz w:val="24"/>
          <w:szCs w:val="24"/>
        </w:rPr>
        <w:t>,</w:t>
      </w:r>
      <w:r w:rsidR="00E13F07" w:rsidRPr="00B926A0">
        <w:rPr>
          <w:rFonts w:ascii="Times New Roman" w:hAnsi="Times New Roman"/>
          <w:bCs/>
          <w:sz w:val="24"/>
          <w:szCs w:val="24"/>
        </w:rPr>
        <w:t xml:space="preserve"> </w:t>
      </w:r>
      <w:r w:rsidRPr="00B926A0">
        <w:rPr>
          <w:rFonts w:ascii="Times New Roman" w:hAnsi="Times New Roman"/>
          <w:bCs/>
          <w:sz w:val="24"/>
          <w:szCs w:val="24"/>
        </w:rPr>
        <w:t xml:space="preserve">called crystal truncation rods (CTRs) since they arise from the crystal being truncated, </w:t>
      </w:r>
      <w:r w:rsidR="00E13F07" w:rsidRPr="00B926A0">
        <w:rPr>
          <w:rFonts w:ascii="Times New Roman" w:hAnsi="Times New Roman"/>
          <w:bCs/>
          <w:sz w:val="24"/>
          <w:szCs w:val="24"/>
        </w:rPr>
        <w:t xml:space="preserve">are the </w:t>
      </w:r>
      <w:r w:rsidR="003B712A" w:rsidRPr="00B926A0">
        <w:rPr>
          <w:rFonts w:ascii="Times New Roman" w:hAnsi="Times New Roman"/>
          <w:bCs/>
          <w:sz w:val="24"/>
          <w:szCs w:val="24"/>
        </w:rPr>
        <w:t>key</w:t>
      </w:r>
      <w:r w:rsidR="00E13F07" w:rsidRPr="00B926A0">
        <w:rPr>
          <w:rFonts w:ascii="Times New Roman" w:hAnsi="Times New Roman"/>
          <w:bCs/>
          <w:sz w:val="24"/>
          <w:szCs w:val="24"/>
        </w:rPr>
        <w:t xml:space="preserve"> characteristic of diffraction from surface</w:t>
      </w:r>
      <w:r w:rsidRPr="00B926A0">
        <w:rPr>
          <w:rFonts w:ascii="Times New Roman" w:hAnsi="Times New Roman"/>
          <w:bCs/>
          <w:sz w:val="24"/>
          <w:szCs w:val="24"/>
        </w:rPr>
        <w:t>s and the intensity distributio</w:t>
      </w:r>
      <w:r w:rsidR="0038626F" w:rsidRPr="00B926A0">
        <w:rPr>
          <w:rFonts w:ascii="Times New Roman" w:hAnsi="Times New Roman"/>
          <w:bCs/>
          <w:sz w:val="24"/>
          <w:szCs w:val="24"/>
        </w:rPr>
        <w:t>n along the</w:t>
      </w:r>
      <w:r w:rsidRPr="00B926A0">
        <w:rPr>
          <w:rFonts w:ascii="Times New Roman" w:hAnsi="Times New Roman"/>
          <w:bCs/>
          <w:sz w:val="24"/>
          <w:szCs w:val="24"/>
        </w:rPr>
        <w:t xml:space="preserve">se rods </w:t>
      </w:r>
      <w:r w:rsidR="00EF191B" w:rsidRPr="00B926A0">
        <w:rPr>
          <w:rFonts w:ascii="Times New Roman" w:hAnsi="Times New Roman"/>
          <w:sz w:val="24"/>
          <w:szCs w:val="24"/>
        </w:rPr>
        <w:t xml:space="preserve">can provide detailed crystallographic structural information on the atomic scale with high accuracy </w:t>
      </w:r>
      <w:r w:rsidR="00CB57AF" w:rsidRPr="00B926A0">
        <w:rPr>
          <w:rFonts w:ascii="Times New Roman" w:hAnsi="Times New Roman"/>
          <w:sz w:val="24"/>
          <w:szCs w:val="24"/>
        </w:rPr>
        <w:t xml:space="preserve">on </w:t>
      </w:r>
      <w:r w:rsidR="00E643FE" w:rsidRPr="00B926A0">
        <w:rPr>
          <w:rFonts w:ascii="Times New Roman" w:hAnsi="Times New Roman"/>
          <w:bCs/>
          <w:sz w:val="24"/>
          <w:szCs w:val="24"/>
        </w:rPr>
        <w:t xml:space="preserve">relaxation </w:t>
      </w:r>
      <w:r w:rsidR="00E643FE" w:rsidRPr="00B926A0">
        <w:rPr>
          <w:rFonts w:ascii="Times New Roman" w:hAnsi="Times New Roman"/>
          <w:bCs/>
          <w:sz w:val="24"/>
          <w:szCs w:val="24"/>
        </w:rPr>
        <w:fldChar w:fldCharType="begin">
          <w:fldData xml:space="preserve">PEVuZE5vdGU+PENpdGU+PEF1dGhvcj5OaWNob2xzPC9BdXRob3I+PFllYXI+MjAwMjwvWWVhcj48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</w:fldData>
        </w:fldChar>
      </w:r>
      <w:r w:rsidR="00D9598F">
        <w:rPr>
          <w:rFonts w:ascii="Times New Roman" w:hAnsi="Times New Roman"/>
          <w:bCs/>
          <w:sz w:val="24"/>
          <w:szCs w:val="24"/>
        </w:rPr>
        <w:instrText xml:space="preserve"> ADDIN EN.CITE </w:instrText>
      </w:r>
      <w:r w:rsidR="00D9598F">
        <w:rPr>
          <w:rFonts w:ascii="Times New Roman" w:hAnsi="Times New Roman"/>
          <w:bCs/>
          <w:sz w:val="24"/>
          <w:szCs w:val="24"/>
        </w:rPr>
        <w:fldChar w:fldCharType="begin">
          <w:fldData xml:space="preserve">PEVuZE5vdGU+PENpdGU+PEF1dGhvcj5OaWNob2xzPC9BdXRob3I+PFllYXI+MjAwMjwvWWVhcj48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</w:fldData>
        </w:fldChar>
      </w:r>
      <w:r w:rsidR="00D9598F">
        <w:rPr>
          <w:rFonts w:ascii="Times New Roman" w:hAnsi="Times New Roman"/>
          <w:bCs/>
          <w:sz w:val="24"/>
          <w:szCs w:val="24"/>
        </w:rPr>
        <w:instrText xml:space="preserve"> ADDIN EN.CITE.DATA </w:instrText>
      </w:r>
      <w:r w:rsidR="00D9598F">
        <w:rPr>
          <w:rFonts w:ascii="Times New Roman" w:hAnsi="Times New Roman"/>
          <w:bCs/>
          <w:sz w:val="24"/>
          <w:szCs w:val="24"/>
        </w:rPr>
      </w:r>
      <w:r w:rsidR="00D9598F">
        <w:rPr>
          <w:rFonts w:ascii="Times New Roman" w:hAnsi="Times New Roman"/>
          <w:bCs/>
          <w:sz w:val="24"/>
          <w:szCs w:val="24"/>
        </w:rPr>
        <w:fldChar w:fldCharType="end"/>
      </w:r>
      <w:r w:rsidR="00E643FE" w:rsidRPr="00B926A0">
        <w:rPr>
          <w:rFonts w:ascii="Times New Roman" w:hAnsi="Times New Roman"/>
          <w:bCs/>
          <w:sz w:val="24"/>
          <w:szCs w:val="24"/>
        </w:rPr>
        <w:fldChar w:fldCharType="separate"/>
      </w:r>
      <w:r w:rsidR="00D9598F">
        <w:rPr>
          <w:rFonts w:ascii="Times New Roman" w:hAnsi="Times New Roman"/>
          <w:bCs/>
          <w:noProof/>
          <w:sz w:val="24"/>
          <w:szCs w:val="24"/>
        </w:rPr>
        <w:t>(18-21)</w:t>
      </w:r>
      <w:r w:rsidR="00E643FE" w:rsidRPr="00B926A0">
        <w:rPr>
          <w:rFonts w:ascii="Times New Roman" w:hAnsi="Times New Roman"/>
          <w:bCs/>
          <w:sz w:val="24"/>
          <w:szCs w:val="24"/>
        </w:rPr>
        <w:fldChar w:fldCharType="end"/>
      </w:r>
      <w:r w:rsidR="00E643FE" w:rsidRPr="00B926A0">
        <w:rPr>
          <w:rFonts w:ascii="Times New Roman" w:hAnsi="Times New Roman"/>
          <w:bCs/>
          <w:sz w:val="24"/>
          <w:szCs w:val="24"/>
        </w:rPr>
        <w:t xml:space="preserve"> and</w:t>
      </w:r>
      <w:r w:rsidR="00EF191B" w:rsidRPr="00B926A0">
        <w:rPr>
          <w:rFonts w:ascii="Times New Roman" w:hAnsi="Times New Roman"/>
          <w:bCs/>
          <w:sz w:val="24"/>
          <w:szCs w:val="24"/>
        </w:rPr>
        <w:t xml:space="preserve">  roughening</w:t>
      </w:r>
      <w:r w:rsidR="00D11627" w:rsidRPr="00B926A0">
        <w:rPr>
          <w:rFonts w:ascii="Times New Roman" w:hAnsi="Times New Roman"/>
          <w:bCs/>
          <w:sz w:val="24"/>
          <w:szCs w:val="24"/>
        </w:rPr>
        <w:t xml:space="preserve"> </w:t>
      </w:r>
      <w:r w:rsidR="00CB57AF" w:rsidRPr="00B926A0">
        <w:rPr>
          <w:rFonts w:ascii="Times New Roman" w:hAnsi="Times New Roman"/>
          <w:bCs/>
          <w:sz w:val="24"/>
          <w:szCs w:val="24"/>
        </w:rPr>
        <w:t xml:space="preserve"> parameters</w:t>
      </w:r>
      <w:r w:rsidR="00CE0E2A">
        <w:rPr>
          <w:rFonts w:ascii="Times New Roman" w:hAnsi="Times New Roman"/>
          <w:bCs/>
          <w:sz w:val="24"/>
          <w:szCs w:val="24"/>
        </w:rPr>
        <w:t xml:space="preserve"> </w:t>
      </w:r>
      <w:r w:rsidR="00CE0E2A" w:rsidRPr="00B926A0">
        <w:rPr>
          <w:rFonts w:ascii="Times New Roman" w:hAnsi="Times New Roman"/>
          <w:bCs/>
          <w:sz w:val="24"/>
          <w:szCs w:val="24"/>
        </w:rPr>
        <w:fldChar w:fldCharType="begin">
          <w:fldData xml:space="preserve">PEVuZE5vdGU+PENpdGU+PEF1dGhvcj5Sb2JpbnNvbjwvQXV0aG9yPjxZZWFyPjE5OTI8L1llYXI+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=
</w:fldData>
        </w:fldChar>
      </w:r>
      <w:r w:rsidR="00D9598F">
        <w:rPr>
          <w:rFonts w:ascii="Times New Roman" w:hAnsi="Times New Roman"/>
          <w:bCs/>
          <w:sz w:val="24"/>
          <w:szCs w:val="24"/>
        </w:rPr>
        <w:instrText xml:space="preserve"> ADDIN EN.CITE </w:instrText>
      </w:r>
      <w:r w:rsidR="00D9598F">
        <w:rPr>
          <w:rFonts w:ascii="Times New Roman" w:hAnsi="Times New Roman"/>
          <w:bCs/>
          <w:sz w:val="24"/>
          <w:szCs w:val="24"/>
        </w:rPr>
        <w:fldChar w:fldCharType="begin">
          <w:fldData xml:space="preserve">PEVuZE5vdGU+PENpdGU+PEF1dGhvcj5Sb2JpbnNvbjwvQXV0aG9yPjxZZWFyPjE5OTI8L1llYXI+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=
</w:fldData>
        </w:fldChar>
      </w:r>
      <w:r w:rsidR="00D9598F">
        <w:rPr>
          <w:rFonts w:ascii="Times New Roman" w:hAnsi="Times New Roman"/>
          <w:bCs/>
          <w:sz w:val="24"/>
          <w:szCs w:val="24"/>
        </w:rPr>
        <w:instrText xml:space="preserve"> ADDIN EN.CITE.DATA </w:instrText>
      </w:r>
      <w:r w:rsidR="00D9598F">
        <w:rPr>
          <w:rFonts w:ascii="Times New Roman" w:hAnsi="Times New Roman"/>
          <w:bCs/>
          <w:sz w:val="24"/>
          <w:szCs w:val="24"/>
        </w:rPr>
      </w:r>
      <w:r w:rsidR="00D9598F">
        <w:rPr>
          <w:rFonts w:ascii="Times New Roman" w:hAnsi="Times New Roman"/>
          <w:bCs/>
          <w:sz w:val="24"/>
          <w:szCs w:val="24"/>
        </w:rPr>
        <w:fldChar w:fldCharType="end"/>
      </w:r>
      <w:r w:rsidR="00CE0E2A" w:rsidRPr="00B926A0">
        <w:rPr>
          <w:rFonts w:ascii="Times New Roman" w:hAnsi="Times New Roman"/>
          <w:bCs/>
          <w:sz w:val="24"/>
          <w:szCs w:val="24"/>
        </w:rPr>
        <w:fldChar w:fldCharType="separate"/>
      </w:r>
      <w:r w:rsidR="00D9598F">
        <w:rPr>
          <w:rFonts w:ascii="Times New Roman" w:hAnsi="Times New Roman"/>
          <w:bCs/>
          <w:noProof/>
          <w:sz w:val="24"/>
          <w:szCs w:val="24"/>
        </w:rPr>
        <w:t>(20, 22)</w:t>
      </w:r>
      <w:r w:rsidR="00CE0E2A" w:rsidRPr="00B926A0">
        <w:rPr>
          <w:rFonts w:ascii="Times New Roman" w:hAnsi="Times New Roman"/>
          <w:bCs/>
          <w:sz w:val="24"/>
          <w:szCs w:val="24"/>
        </w:rPr>
        <w:fldChar w:fldCharType="end"/>
      </w:r>
      <w:r w:rsidR="00EF191B" w:rsidRPr="00B926A0">
        <w:rPr>
          <w:rFonts w:ascii="Times New Roman" w:hAnsi="Times New Roman"/>
          <w:bCs/>
          <w:sz w:val="24"/>
          <w:szCs w:val="24"/>
        </w:rPr>
        <w:t>.</w:t>
      </w:r>
      <w:r w:rsidR="009D6398">
        <w:rPr>
          <w:rFonts w:ascii="Times New Roman" w:hAnsi="Times New Roman"/>
          <w:bCs/>
          <w:sz w:val="24"/>
          <w:szCs w:val="24"/>
        </w:rPr>
        <w:t xml:space="preserve"> </w:t>
      </w:r>
    </w:p>
    <w:p w14:paraId="5B6DEA74" w14:textId="6FBBB66A" w:rsidR="00CE0E2A" w:rsidRPr="00DB0B1E" w:rsidRDefault="00CE0E2A" w:rsidP="009C748C">
      <w:pPr>
        <w:spacing w:after="0" w:line="480" w:lineRule="auto"/>
        <w:jc w:val="both"/>
        <w:rPr>
          <w:rFonts w:ascii="Times New Roman" w:hAnsi="Times New Roman"/>
          <w:bCs/>
          <w:sz w:val="24"/>
          <w:szCs w:val="24"/>
        </w:rPr>
      </w:pPr>
      <w:r>
        <w:rPr>
          <w:rFonts w:ascii="Times New Roman" w:hAnsi="Times New Roman"/>
          <w:sz w:val="24"/>
          <w:szCs w:val="24"/>
        </w:rPr>
        <w:t xml:space="preserve">The </w:t>
      </w:r>
      <w:r w:rsidR="00971650">
        <w:rPr>
          <w:rFonts w:ascii="Times New Roman" w:hAnsi="Times New Roman"/>
          <w:sz w:val="24"/>
          <w:szCs w:val="24"/>
        </w:rPr>
        <w:t xml:space="preserve">sensitivity of the CTR to surface coverage and composition is demonstrated for </w:t>
      </w:r>
      <w:r w:rsidR="00971650" w:rsidRPr="00CE0E2A">
        <w:rPr>
          <w:rFonts w:ascii="Times New Roman" w:hAnsi="Times New Roman"/>
          <w:sz w:val="24"/>
          <w:szCs w:val="24"/>
        </w:rPr>
        <w:t xml:space="preserve">monolayer of </w:t>
      </w:r>
      <w:r w:rsidR="00971650">
        <w:rPr>
          <w:rFonts w:ascii="Times New Roman" w:hAnsi="Times New Roman"/>
          <w:sz w:val="24"/>
          <w:szCs w:val="24"/>
        </w:rPr>
        <w:t>underpotential deposited</w:t>
      </w:r>
      <w:r w:rsidR="00971650" w:rsidRPr="00CE0E2A">
        <w:rPr>
          <w:rFonts w:ascii="Times New Roman" w:hAnsi="Times New Roman"/>
          <w:sz w:val="24"/>
          <w:szCs w:val="24"/>
        </w:rPr>
        <w:t xml:space="preserve"> </w:t>
      </w:r>
      <w:r w:rsidR="00971650">
        <w:rPr>
          <w:rFonts w:ascii="Times New Roman" w:hAnsi="Times New Roman"/>
          <w:sz w:val="24"/>
          <w:szCs w:val="24"/>
        </w:rPr>
        <w:t>Ag onto Au(111) i</w:t>
      </w:r>
      <w:r>
        <w:rPr>
          <w:rFonts w:ascii="Times New Roman" w:hAnsi="Times New Roman"/>
          <w:sz w:val="24"/>
          <w:szCs w:val="24"/>
        </w:rPr>
        <w:t xml:space="preserve">n </w:t>
      </w:r>
      <w:r w:rsidR="00AF539F" w:rsidRPr="00AF539F">
        <w:rPr>
          <w:rFonts w:ascii="Times New Roman" w:hAnsi="Times New Roman"/>
          <w:sz w:val="24"/>
          <w:szCs w:val="24"/>
        </w:rPr>
        <w:fldChar w:fldCharType="begin"/>
      </w:r>
      <w:r w:rsidR="00AF539F" w:rsidRPr="00AF539F">
        <w:rPr>
          <w:rFonts w:ascii="Times New Roman" w:hAnsi="Times New Roman"/>
          <w:sz w:val="24"/>
          <w:szCs w:val="24"/>
        </w:rPr>
        <w:instrText xml:space="preserve"> REF _Ref50539116 \h  \* MERGEFORMAT </w:instrText>
      </w:r>
      <w:r w:rsidR="00AF539F" w:rsidRPr="00AF539F">
        <w:rPr>
          <w:rFonts w:ascii="Times New Roman" w:hAnsi="Times New Roman"/>
          <w:sz w:val="24"/>
          <w:szCs w:val="24"/>
        </w:rPr>
      </w:r>
      <w:r w:rsidR="00AF539F" w:rsidRPr="00AF539F">
        <w:rPr>
          <w:rFonts w:ascii="Times New Roman"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2</w:t>
      </w:r>
      <w:r w:rsidR="00AF539F" w:rsidRPr="00AF539F">
        <w:rPr>
          <w:rFonts w:ascii="Times New Roman" w:hAnsi="Times New Roman"/>
          <w:sz w:val="24"/>
          <w:szCs w:val="24"/>
        </w:rPr>
        <w:fldChar w:fldCharType="end"/>
      </w:r>
      <w:r w:rsidRPr="00AF539F">
        <w:rPr>
          <w:rFonts w:ascii="Times New Roman" w:hAnsi="Times New Roman"/>
          <w:sz w:val="24"/>
          <w:szCs w:val="24"/>
        </w:rPr>
        <w:t>a</w:t>
      </w:r>
      <w:r w:rsidR="00971650">
        <w:rPr>
          <w:rFonts w:ascii="Times New Roman" w:hAnsi="Times New Roman"/>
          <w:sz w:val="24"/>
          <w:szCs w:val="24"/>
        </w:rPr>
        <w:t xml:space="preserve">. </w:t>
      </w:r>
      <w:r>
        <w:rPr>
          <w:rFonts w:ascii="Times New Roman" w:hAnsi="Times New Roman"/>
          <w:sz w:val="24"/>
          <w:szCs w:val="24"/>
        </w:rPr>
        <w:t>In addition</w:t>
      </w:r>
      <w:r w:rsidR="00E866D7">
        <w:rPr>
          <w:rFonts w:ascii="Times New Roman" w:hAnsi="Times New Roman"/>
          <w:sz w:val="24"/>
          <w:szCs w:val="24"/>
        </w:rPr>
        <w:t>,</w:t>
      </w:r>
      <w:r>
        <w:rPr>
          <w:rFonts w:ascii="Times New Roman" w:hAnsi="Times New Roman"/>
          <w:sz w:val="24"/>
          <w:szCs w:val="24"/>
        </w:rPr>
        <w:t xml:space="preserve"> the calculated CTR profiles </w:t>
      </w:r>
      <w:r w:rsidRPr="00CE0E2A">
        <w:rPr>
          <w:rFonts w:ascii="Times New Roman" w:hAnsi="Times New Roman"/>
          <w:sz w:val="24"/>
          <w:szCs w:val="24"/>
        </w:rPr>
        <w:t>for an ideal clean Au(111) surface (green), a full Ag monolayer on Au(111) (red), and a Ag bilayer on Au(111) (blue)</w:t>
      </w:r>
      <w:r>
        <w:rPr>
          <w:rFonts w:ascii="Times New Roman" w:hAnsi="Times New Roman"/>
          <w:sz w:val="24"/>
          <w:szCs w:val="24"/>
        </w:rPr>
        <w:t xml:space="preserve"> demonstrate the sensitivity of the data to structural surface changes. </w:t>
      </w:r>
      <w:r w:rsidR="0075126A">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&lt;EndNote&gt;&lt;Cite&gt;&lt;Author&gt;Sisson&lt;/Author&gt;&lt;Year&gt;2016&lt;/Year&gt;&lt;RecNum&gt;1494&lt;/RecNum&gt;&lt;DisplayText&gt;(23)&lt;/DisplayText&gt;&lt;record&gt;&lt;rec-number&gt;1494&lt;/rec-number&gt;&lt;foreign-keys&gt;&lt;key app="EN" db-id="z9vv950azsd09rerasu5ewez0vrws0ppt5pd" timestamp="1599646707"&gt;1494&lt;/key&gt;&lt;/foreign-keys&gt;&lt;ref-type name="Journal Article"&gt;17&lt;/ref-type&gt;&lt;contributors&gt;&lt;authors&gt;&lt;author&gt;Sisson, Naomi&lt;/author&gt;&lt;author&gt;Gründer, Yvonne&lt;/author&gt;&lt;author&gt;Lucas, Christopher A.&lt;/author&gt;&lt;/authors&gt;&lt;/contributors&gt;&lt;titles&gt;&lt;title&gt;Structure and Stability of Underpotentially Deposited Ag on Au(111) in Alkaline Electrolyte&lt;/title&gt;&lt;secondary-title&gt;The Journal of Physical Chemistry C&lt;/secondary-title&gt;&lt;/titles&gt;&lt;periodical&gt;&lt;full-title&gt;The Journal of Physical Chemistry C&lt;/full-title&gt;&lt;/periodical&gt;&lt;pages&gt;16100-16109&lt;/pages&gt;&lt;volume&gt;120&lt;/volume&gt;&lt;number&gt;29&lt;/number&gt;&lt;dates&gt;&lt;year&gt;2016&lt;/year&gt;&lt;pub-dates&gt;&lt;date&gt;2016/07/28&lt;/date&gt;&lt;/pub-dates&gt;&lt;/dates&gt;&lt;publisher&gt;American Chemical Society&lt;/publisher&gt;&lt;isbn&gt;1932-7447&lt;/isbn&gt;&lt;urls&gt;&lt;related-urls&gt;&lt;url&gt;https://doi.org/10.1021/acs.jpcc.5b12773&lt;/url&gt;&lt;/related-urls&gt;&lt;/urls&gt;&lt;electronic-resource-num&gt;10.1021/acs.jpcc.5b12773&lt;/electronic-resource-num&gt;&lt;/record&gt;&lt;/Cite&gt;&lt;/EndNote&gt;</w:instrText>
      </w:r>
      <w:r w:rsidR="0075126A">
        <w:rPr>
          <w:rFonts w:ascii="Times New Roman" w:hAnsi="Times New Roman"/>
          <w:sz w:val="24"/>
          <w:szCs w:val="24"/>
        </w:rPr>
        <w:fldChar w:fldCharType="separate"/>
      </w:r>
      <w:r w:rsidR="00D9598F">
        <w:rPr>
          <w:rFonts w:ascii="Times New Roman" w:hAnsi="Times New Roman"/>
          <w:noProof/>
          <w:sz w:val="24"/>
          <w:szCs w:val="24"/>
        </w:rPr>
        <w:t>(23)</w:t>
      </w:r>
      <w:r w:rsidR="0075126A">
        <w:rPr>
          <w:rFonts w:ascii="Times New Roman" w:hAnsi="Times New Roman"/>
          <w:sz w:val="24"/>
          <w:szCs w:val="24"/>
        </w:rPr>
        <w:fldChar w:fldCharType="end"/>
      </w:r>
    </w:p>
    <w:p w14:paraId="497CAFE5" w14:textId="68714BBC" w:rsidR="00CE0E2A" w:rsidRDefault="00EF191B" w:rsidP="00F47673">
      <w:pPr>
        <w:spacing w:after="0" w:line="480" w:lineRule="auto"/>
        <w:jc w:val="both"/>
        <w:rPr>
          <w:rFonts w:ascii="Times New Roman" w:hAnsi="Times New Roman"/>
          <w:sz w:val="24"/>
          <w:szCs w:val="24"/>
        </w:rPr>
      </w:pPr>
      <w:r w:rsidRPr="00B926A0">
        <w:rPr>
          <w:rFonts w:ascii="Times New Roman" w:hAnsi="Times New Roman"/>
          <w:sz w:val="24"/>
          <w:szCs w:val="24"/>
        </w:rPr>
        <w:t xml:space="preserve">Additional scattering from </w:t>
      </w:r>
      <w:r w:rsidR="009D6398">
        <w:rPr>
          <w:rFonts w:ascii="Times New Roman" w:hAnsi="Times New Roman"/>
          <w:sz w:val="24"/>
          <w:szCs w:val="24"/>
        </w:rPr>
        <w:t xml:space="preserve">a reconstructed surface or ordered adsorbate </w:t>
      </w:r>
      <w:r w:rsidRPr="00B926A0">
        <w:rPr>
          <w:rFonts w:ascii="Times New Roman" w:hAnsi="Times New Roman"/>
          <w:sz w:val="24"/>
          <w:szCs w:val="24"/>
        </w:rPr>
        <w:t>adlayers</w:t>
      </w:r>
      <w:r w:rsidR="009D6398">
        <w:rPr>
          <w:rFonts w:ascii="Times New Roman" w:hAnsi="Times New Roman"/>
          <w:sz w:val="24"/>
          <w:szCs w:val="24"/>
        </w:rPr>
        <w:t xml:space="preserve"> </w:t>
      </w:r>
      <w:r w:rsidRPr="00B926A0">
        <w:rPr>
          <w:rFonts w:ascii="Times New Roman" w:hAnsi="Times New Roman"/>
          <w:sz w:val="24"/>
          <w:szCs w:val="24"/>
        </w:rPr>
        <w:t xml:space="preserve">with </w:t>
      </w:r>
      <w:r w:rsidR="0038626F" w:rsidRPr="00B926A0">
        <w:rPr>
          <w:rFonts w:ascii="Times New Roman" w:hAnsi="Times New Roman"/>
          <w:sz w:val="24"/>
          <w:szCs w:val="24"/>
        </w:rPr>
        <w:t xml:space="preserve">different </w:t>
      </w:r>
      <w:r w:rsidRPr="00B926A0">
        <w:rPr>
          <w:rFonts w:ascii="Times New Roman" w:hAnsi="Times New Roman"/>
          <w:sz w:val="24"/>
          <w:szCs w:val="24"/>
        </w:rPr>
        <w:t>lattice parameter</w:t>
      </w:r>
      <w:r w:rsidR="0038626F" w:rsidRPr="00B926A0">
        <w:rPr>
          <w:rFonts w:ascii="Times New Roman" w:hAnsi="Times New Roman"/>
          <w:sz w:val="24"/>
          <w:szCs w:val="24"/>
        </w:rPr>
        <w:t>s</w:t>
      </w:r>
      <w:r w:rsidRPr="00B926A0">
        <w:rPr>
          <w:rFonts w:ascii="Times New Roman" w:hAnsi="Times New Roman"/>
          <w:sz w:val="24"/>
          <w:szCs w:val="24"/>
        </w:rPr>
        <w:t xml:space="preserve"> from the bulk crystal lead to additional</w:t>
      </w:r>
      <w:r w:rsidR="0038626F" w:rsidRPr="00B926A0">
        <w:rPr>
          <w:rFonts w:ascii="Times New Roman" w:hAnsi="Times New Roman"/>
          <w:sz w:val="24"/>
          <w:szCs w:val="24"/>
        </w:rPr>
        <w:t xml:space="preserve"> rods</w:t>
      </w:r>
      <w:r w:rsidR="009D6398">
        <w:rPr>
          <w:rFonts w:ascii="Times New Roman" w:hAnsi="Times New Roman"/>
          <w:sz w:val="24"/>
          <w:szCs w:val="24"/>
        </w:rPr>
        <w:fldChar w:fldCharType="begin">
          <w:fldData xml:space="preserve">PEVuZE5vdGU+PENpdGU+PEF1dGhvcj5NYWdudXNzZW48L0F1dGhvcj48WWVhcj4yMDAyPC9ZZWFy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PEVuZE5vdGU+PENpdGU+PEF1dGhvcj5NYWdudXNzZW48L0F1dGhvcj48WWVhcj4yMDAyPC9ZZWFy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9D6398">
        <w:rPr>
          <w:rFonts w:ascii="Times New Roman" w:hAnsi="Times New Roman"/>
          <w:sz w:val="24"/>
          <w:szCs w:val="24"/>
        </w:rPr>
        <w:fldChar w:fldCharType="separate"/>
      </w:r>
      <w:r w:rsidR="00D9598F">
        <w:rPr>
          <w:rFonts w:ascii="Times New Roman" w:hAnsi="Times New Roman"/>
          <w:noProof/>
          <w:sz w:val="24"/>
          <w:szCs w:val="24"/>
        </w:rPr>
        <w:t>(24-26)</w:t>
      </w:r>
      <w:r w:rsidR="009D6398">
        <w:rPr>
          <w:rFonts w:ascii="Times New Roman" w:hAnsi="Times New Roman"/>
          <w:sz w:val="24"/>
          <w:szCs w:val="24"/>
        </w:rPr>
        <w:fldChar w:fldCharType="end"/>
      </w:r>
      <w:r w:rsidR="00F47673">
        <w:rPr>
          <w:rFonts w:ascii="Times New Roman" w:hAnsi="Times New Roman"/>
          <w:sz w:val="24"/>
          <w:szCs w:val="24"/>
        </w:rPr>
        <w:t xml:space="preserve">. </w:t>
      </w:r>
      <w:r w:rsidR="00AF539F">
        <w:rPr>
          <w:rFonts w:ascii="Times New Roman" w:hAnsi="Times New Roman"/>
          <w:color w:val="000000" w:themeColor="text1"/>
          <w:sz w:val="24"/>
          <w:szCs w:val="24"/>
        </w:rPr>
        <w:t>The</w:t>
      </w:r>
      <w:r w:rsidR="00F47673" w:rsidRPr="00BD7C6C">
        <w:rPr>
          <w:rFonts w:ascii="Times New Roman" w:hAnsi="Times New Roman"/>
          <w:color w:val="000000" w:themeColor="text1"/>
          <w:sz w:val="24"/>
          <w:szCs w:val="24"/>
        </w:rPr>
        <w:t xml:space="preserve"> additional intensity streaks in </w:t>
      </w:r>
      <w:r w:rsidR="0015008C" w:rsidRPr="00BD7C6C">
        <w:rPr>
          <w:rFonts w:ascii="Times New Roman" w:hAnsi="Times New Roman"/>
          <w:color w:val="000000" w:themeColor="text1"/>
          <w:sz w:val="24"/>
          <w:szCs w:val="24"/>
        </w:rPr>
        <w:t>reciprocal</w:t>
      </w:r>
      <w:r w:rsidR="00F47673" w:rsidRPr="00BD7C6C">
        <w:rPr>
          <w:rFonts w:ascii="Times New Roman" w:hAnsi="Times New Roman"/>
          <w:color w:val="000000" w:themeColor="text1"/>
          <w:sz w:val="24"/>
          <w:szCs w:val="24"/>
        </w:rPr>
        <w:t xml:space="preserve"> space and modulation of the </w:t>
      </w:r>
      <w:r w:rsidR="00E866D7">
        <w:rPr>
          <w:rFonts w:ascii="Times New Roman" w:hAnsi="Times New Roman"/>
          <w:color w:val="000000" w:themeColor="text1"/>
          <w:sz w:val="24"/>
          <w:szCs w:val="24"/>
        </w:rPr>
        <w:t>X</w:t>
      </w:r>
      <w:r w:rsidR="00F47673" w:rsidRPr="00BD7C6C">
        <w:rPr>
          <w:rFonts w:ascii="Times New Roman" w:hAnsi="Times New Roman"/>
          <w:color w:val="000000" w:themeColor="text1"/>
          <w:sz w:val="24"/>
          <w:szCs w:val="24"/>
        </w:rPr>
        <w:t>-ray scattering intensity f</w:t>
      </w:r>
      <w:r w:rsidR="009D6398">
        <w:rPr>
          <w:rFonts w:ascii="Times New Roman" w:hAnsi="Times New Roman"/>
          <w:color w:val="000000" w:themeColor="text1"/>
          <w:sz w:val="24"/>
          <w:szCs w:val="24"/>
        </w:rPr>
        <w:t>ro</w:t>
      </w:r>
      <w:r w:rsidR="00F47673" w:rsidRPr="00BD7C6C">
        <w:rPr>
          <w:rFonts w:ascii="Times New Roman" w:hAnsi="Times New Roman"/>
          <w:color w:val="000000" w:themeColor="text1"/>
          <w:sz w:val="24"/>
          <w:szCs w:val="24"/>
        </w:rPr>
        <w:t xml:space="preserve">m the surface due to the perceived change in coverage of the </w:t>
      </w:r>
      <w:r w:rsidR="00E866D7">
        <w:rPr>
          <w:rFonts w:ascii="Times New Roman" w:hAnsi="Times New Roman"/>
          <w:color w:val="000000" w:themeColor="text1"/>
          <w:sz w:val="24"/>
          <w:szCs w:val="24"/>
        </w:rPr>
        <w:t>first</w:t>
      </w:r>
      <w:r w:rsidR="00F47673" w:rsidRPr="00BD7C6C">
        <w:rPr>
          <w:rFonts w:ascii="Times New Roman" w:hAnsi="Times New Roman"/>
          <w:color w:val="000000" w:themeColor="text1"/>
          <w:sz w:val="24"/>
          <w:szCs w:val="24"/>
        </w:rPr>
        <w:t xml:space="preserve"> atomic layer, </w:t>
      </w:r>
      <w:r w:rsidRPr="00B926A0">
        <w:rPr>
          <w:rFonts w:ascii="Times New Roman" w:hAnsi="Times New Roman"/>
          <w:bCs/>
          <w:sz w:val="24"/>
          <w:szCs w:val="24"/>
        </w:rPr>
        <w:t>adsorbate layers</w:t>
      </w:r>
      <w:r w:rsidR="00E643FE" w:rsidRPr="00B926A0">
        <w:rPr>
          <w:rFonts w:ascii="Times New Roman" w:hAnsi="Times New Roman"/>
          <w:bCs/>
          <w:sz w:val="24"/>
          <w:szCs w:val="24"/>
        </w:rPr>
        <w:t xml:space="preserve"> </w:t>
      </w:r>
      <w:r w:rsidR="00E643FE" w:rsidRPr="00B926A0">
        <w:rPr>
          <w:rFonts w:ascii="Times New Roman" w:hAnsi="Times New Roman"/>
          <w:bCs/>
          <w:sz w:val="24"/>
          <w:szCs w:val="24"/>
        </w:rPr>
        <w:fldChar w:fldCharType="begin">
          <w:fldData xml:space="preserve">PEVuZE5vdGU+PENpdGU+PEF1dGhvcj5NYWdudXNzZW48L0F1dGhvcj48WWVhcj4yMDAyPC9ZZWFy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</w:fldData>
        </w:fldChar>
      </w:r>
      <w:r w:rsidR="00D9598F">
        <w:rPr>
          <w:rFonts w:ascii="Times New Roman" w:hAnsi="Times New Roman"/>
          <w:bCs/>
          <w:sz w:val="24"/>
          <w:szCs w:val="24"/>
        </w:rPr>
        <w:instrText xml:space="preserve"> ADDIN EN.CITE </w:instrText>
      </w:r>
      <w:r w:rsidR="00D9598F">
        <w:rPr>
          <w:rFonts w:ascii="Times New Roman" w:hAnsi="Times New Roman"/>
          <w:bCs/>
          <w:sz w:val="24"/>
          <w:szCs w:val="24"/>
        </w:rPr>
        <w:fldChar w:fldCharType="begin">
          <w:fldData xml:space="preserve">PEVuZE5vdGU+PENpdGU+PEF1dGhvcj5NYWdudXNzZW48L0F1dGhvcj48WWVhcj4yMDAyPC9ZZWFy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</w:fldData>
        </w:fldChar>
      </w:r>
      <w:r w:rsidR="00D9598F">
        <w:rPr>
          <w:rFonts w:ascii="Times New Roman" w:hAnsi="Times New Roman"/>
          <w:bCs/>
          <w:sz w:val="24"/>
          <w:szCs w:val="24"/>
        </w:rPr>
        <w:instrText xml:space="preserve"> ADDIN EN.CITE.DATA </w:instrText>
      </w:r>
      <w:r w:rsidR="00D9598F">
        <w:rPr>
          <w:rFonts w:ascii="Times New Roman" w:hAnsi="Times New Roman"/>
          <w:bCs/>
          <w:sz w:val="24"/>
          <w:szCs w:val="24"/>
        </w:rPr>
      </w:r>
      <w:r w:rsidR="00D9598F">
        <w:rPr>
          <w:rFonts w:ascii="Times New Roman" w:hAnsi="Times New Roman"/>
          <w:bCs/>
          <w:sz w:val="24"/>
          <w:szCs w:val="24"/>
        </w:rPr>
        <w:fldChar w:fldCharType="end"/>
      </w:r>
      <w:r w:rsidR="00E643FE" w:rsidRPr="00B926A0">
        <w:rPr>
          <w:rFonts w:ascii="Times New Roman" w:hAnsi="Times New Roman"/>
          <w:bCs/>
          <w:sz w:val="24"/>
          <w:szCs w:val="24"/>
        </w:rPr>
        <w:fldChar w:fldCharType="separate"/>
      </w:r>
      <w:r w:rsidR="00D9598F">
        <w:rPr>
          <w:rFonts w:ascii="Times New Roman" w:hAnsi="Times New Roman"/>
          <w:bCs/>
          <w:noProof/>
          <w:sz w:val="24"/>
          <w:szCs w:val="24"/>
        </w:rPr>
        <w:t>(24, 25)</w:t>
      </w:r>
      <w:r w:rsidR="00E643FE" w:rsidRPr="00B926A0">
        <w:rPr>
          <w:rFonts w:ascii="Times New Roman" w:hAnsi="Times New Roman"/>
          <w:bCs/>
          <w:sz w:val="24"/>
          <w:szCs w:val="24"/>
        </w:rPr>
        <w:fldChar w:fldCharType="end"/>
      </w:r>
      <w:r w:rsidR="00F47673">
        <w:rPr>
          <w:rFonts w:ascii="Times New Roman" w:hAnsi="Times New Roman"/>
          <w:bCs/>
          <w:sz w:val="24"/>
          <w:szCs w:val="24"/>
        </w:rPr>
        <w:t xml:space="preserve">, </w:t>
      </w:r>
      <w:r w:rsidR="00F47673">
        <w:rPr>
          <w:rFonts w:ascii="Times New Roman" w:hAnsi="Times New Roman"/>
          <w:bCs/>
          <w:sz w:val="24"/>
          <w:szCs w:val="24"/>
        </w:rPr>
        <w:lastRenderedPageBreak/>
        <w:t xml:space="preserve">underpotential deposition </w:t>
      </w:r>
      <w:r w:rsidR="00F47673">
        <w:rPr>
          <w:rFonts w:ascii="Times New Roman" w:hAnsi="Times New Roman"/>
          <w:bCs/>
          <w:sz w:val="24"/>
          <w:szCs w:val="24"/>
        </w:rPr>
        <w:fldChar w:fldCharType="begin">
          <w:fldData xml:space="preserve">PEVuZE5vdGU+PENpdGU+PEF1dGhvcj5TYW1hbnQ8L0F1dGhvcj48WWVhcj4xOTg4PC9ZZWFyPjxS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</w:fldData>
        </w:fldChar>
      </w:r>
      <w:r w:rsidR="00D9598F">
        <w:rPr>
          <w:rFonts w:ascii="Times New Roman" w:hAnsi="Times New Roman"/>
          <w:bCs/>
          <w:sz w:val="24"/>
          <w:szCs w:val="24"/>
        </w:rPr>
        <w:instrText xml:space="preserve"> ADDIN EN.CITE </w:instrText>
      </w:r>
      <w:r w:rsidR="00D9598F">
        <w:rPr>
          <w:rFonts w:ascii="Times New Roman" w:hAnsi="Times New Roman"/>
          <w:bCs/>
          <w:sz w:val="24"/>
          <w:szCs w:val="24"/>
        </w:rPr>
        <w:fldChar w:fldCharType="begin">
          <w:fldData xml:space="preserve">PEVuZE5vdGU+PENpdGU+PEF1dGhvcj5TYW1hbnQ8L0F1dGhvcj48WWVhcj4xOTg4PC9ZZWFyPjxS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</w:fldData>
        </w:fldChar>
      </w:r>
      <w:r w:rsidR="00D9598F">
        <w:rPr>
          <w:rFonts w:ascii="Times New Roman" w:hAnsi="Times New Roman"/>
          <w:bCs/>
          <w:sz w:val="24"/>
          <w:szCs w:val="24"/>
        </w:rPr>
        <w:instrText xml:space="preserve"> ADDIN EN.CITE.DATA </w:instrText>
      </w:r>
      <w:r w:rsidR="00D9598F">
        <w:rPr>
          <w:rFonts w:ascii="Times New Roman" w:hAnsi="Times New Roman"/>
          <w:bCs/>
          <w:sz w:val="24"/>
          <w:szCs w:val="24"/>
        </w:rPr>
      </w:r>
      <w:r w:rsidR="00D9598F">
        <w:rPr>
          <w:rFonts w:ascii="Times New Roman" w:hAnsi="Times New Roman"/>
          <w:bCs/>
          <w:sz w:val="24"/>
          <w:szCs w:val="24"/>
        </w:rPr>
        <w:fldChar w:fldCharType="end"/>
      </w:r>
      <w:r w:rsidR="00F47673">
        <w:rPr>
          <w:rFonts w:ascii="Times New Roman" w:hAnsi="Times New Roman"/>
          <w:bCs/>
          <w:sz w:val="24"/>
          <w:szCs w:val="24"/>
        </w:rPr>
        <w:fldChar w:fldCharType="separate"/>
      </w:r>
      <w:r w:rsidR="00D9598F">
        <w:rPr>
          <w:rFonts w:ascii="Times New Roman" w:hAnsi="Times New Roman"/>
          <w:bCs/>
          <w:noProof/>
          <w:sz w:val="24"/>
          <w:szCs w:val="24"/>
        </w:rPr>
        <w:t>(27-31)</w:t>
      </w:r>
      <w:r w:rsidR="00F47673">
        <w:rPr>
          <w:rFonts w:ascii="Times New Roman" w:hAnsi="Times New Roman"/>
          <w:bCs/>
          <w:sz w:val="24"/>
          <w:szCs w:val="24"/>
        </w:rPr>
        <w:fldChar w:fldCharType="end"/>
      </w:r>
      <w:r w:rsidRPr="00B926A0">
        <w:rPr>
          <w:rFonts w:ascii="Times New Roman" w:hAnsi="Times New Roman"/>
          <w:bCs/>
          <w:sz w:val="24"/>
          <w:szCs w:val="24"/>
        </w:rPr>
        <w:t xml:space="preserve"> </w:t>
      </w:r>
      <w:r w:rsidR="00F47673">
        <w:rPr>
          <w:rFonts w:ascii="Times New Roman" w:hAnsi="Times New Roman"/>
          <w:bCs/>
          <w:sz w:val="24"/>
          <w:szCs w:val="24"/>
        </w:rPr>
        <w:t>and</w:t>
      </w:r>
      <w:r w:rsidRPr="00B926A0">
        <w:rPr>
          <w:rFonts w:ascii="Times New Roman" w:hAnsi="Times New Roman"/>
          <w:bCs/>
          <w:sz w:val="24"/>
          <w:szCs w:val="24"/>
        </w:rPr>
        <w:t xml:space="preserve">  reconstructions</w:t>
      </w:r>
      <w:r w:rsidR="00647805">
        <w:rPr>
          <w:rFonts w:ascii="Times New Roman" w:hAnsi="Times New Roman"/>
          <w:bCs/>
          <w:sz w:val="24"/>
          <w:szCs w:val="24"/>
        </w:rPr>
        <w:t xml:space="preserve"> </w:t>
      </w:r>
      <w:r w:rsidR="00E643FE">
        <w:rPr>
          <w:rFonts w:ascii="Times New Roman" w:hAnsi="Times New Roman"/>
          <w:bCs/>
          <w:sz w:val="24"/>
          <w:szCs w:val="24"/>
        </w:rPr>
        <w:fldChar w:fldCharType="begin">
          <w:fldData xml:space="preserve">PEVuZE5vdGU+PENpdGU+PEF1dGhvcj5PY2tvPC9BdXRob3I+PFllYXI+MTk5MDwvWWVhcj48UmVj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==
</w:fldData>
        </w:fldChar>
      </w:r>
      <w:r w:rsidR="00D9598F">
        <w:rPr>
          <w:rFonts w:ascii="Times New Roman" w:hAnsi="Times New Roman"/>
          <w:bCs/>
          <w:sz w:val="24"/>
          <w:szCs w:val="24"/>
        </w:rPr>
        <w:instrText xml:space="preserve"> ADDIN EN.CITE </w:instrText>
      </w:r>
      <w:r w:rsidR="00D9598F">
        <w:rPr>
          <w:rFonts w:ascii="Times New Roman" w:hAnsi="Times New Roman"/>
          <w:bCs/>
          <w:sz w:val="24"/>
          <w:szCs w:val="24"/>
        </w:rPr>
        <w:fldChar w:fldCharType="begin">
          <w:fldData xml:space="preserve">PEVuZE5vdGU+PENpdGU+PEF1dGhvcj5PY2tvPC9BdXRob3I+PFllYXI+MTk5MDwvWWVhcj48UmVj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==
</w:fldData>
        </w:fldChar>
      </w:r>
      <w:r w:rsidR="00D9598F">
        <w:rPr>
          <w:rFonts w:ascii="Times New Roman" w:hAnsi="Times New Roman"/>
          <w:bCs/>
          <w:sz w:val="24"/>
          <w:szCs w:val="24"/>
        </w:rPr>
        <w:instrText xml:space="preserve"> ADDIN EN.CITE.DATA </w:instrText>
      </w:r>
      <w:r w:rsidR="00D9598F">
        <w:rPr>
          <w:rFonts w:ascii="Times New Roman" w:hAnsi="Times New Roman"/>
          <w:bCs/>
          <w:sz w:val="24"/>
          <w:szCs w:val="24"/>
        </w:rPr>
      </w:r>
      <w:r w:rsidR="00D9598F">
        <w:rPr>
          <w:rFonts w:ascii="Times New Roman" w:hAnsi="Times New Roman"/>
          <w:bCs/>
          <w:sz w:val="24"/>
          <w:szCs w:val="24"/>
        </w:rPr>
        <w:fldChar w:fldCharType="end"/>
      </w:r>
      <w:r w:rsidR="00E643FE">
        <w:rPr>
          <w:rFonts w:ascii="Times New Roman" w:hAnsi="Times New Roman"/>
          <w:bCs/>
          <w:sz w:val="24"/>
          <w:szCs w:val="24"/>
        </w:rPr>
        <w:fldChar w:fldCharType="separate"/>
      </w:r>
      <w:r w:rsidR="00D9598F">
        <w:rPr>
          <w:rFonts w:ascii="Times New Roman" w:hAnsi="Times New Roman"/>
          <w:bCs/>
          <w:noProof/>
          <w:sz w:val="24"/>
          <w:szCs w:val="24"/>
        </w:rPr>
        <w:t>(25, 26, 32)</w:t>
      </w:r>
      <w:r w:rsidR="00E643FE">
        <w:rPr>
          <w:rFonts w:ascii="Times New Roman" w:hAnsi="Times New Roman"/>
          <w:bCs/>
          <w:sz w:val="24"/>
          <w:szCs w:val="24"/>
        </w:rPr>
        <w:fldChar w:fldCharType="end"/>
      </w:r>
      <w:r w:rsidR="00F47673">
        <w:rPr>
          <w:rFonts w:ascii="Times New Roman" w:hAnsi="Times New Roman"/>
          <w:sz w:val="24"/>
          <w:szCs w:val="24"/>
        </w:rPr>
        <w:t xml:space="preserve"> were the </w:t>
      </w:r>
      <w:r w:rsidR="00E866D7">
        <w:rPr>
          <w:rFonts w:ascii="Times New Roman" w:hAnsi="Times New Roman"/>
          <w:sz w:val="24"/>
          <w:szCs w:val="24"/>
        </w:rPr>
        <w:t>first</w:t>
      </w:r>
      <w:r w:rsidR="00F47673">
        <w:rPr>
          <w:rFonts w:ascii="Times New Roman" w:hAnsi="Times New Roman"/>
          <w:sz w:val="24"/>
          <w:szCs w:val="24"/>
        </w:rPr>
        <w:t xml:space="preserve"> systems to be studied by surface x-ray diffraction.</w:t>
      </w:r>
      <w:r w:rsidR="002773EB">
        <w:rPr>
          <w:rFonts w:ascii="Times New Roman" w:hAnsi="Times New Roman"/>
          <w:sz w:val="24"/>
          <w:szCs w:val="24"/>
        </w:rPr>
        <w:t xml:space="preserve"> </w:t>
      </w:r>
      <w:r w:rsidR="00CE0E2A">
        <w:rPr>
          <w:rFonts w:ascii="Times New Roman" w:hAnsi="Times New Roman"/>
          <w:sz w:val="24"/>
          <w:szCs w:val="24"/>
        </w:rPr>
        <w:t xml:space="preserve">The intensity distribution </w:t>
      </w:r>
      <w:r w:rsidR="00BD3044">
        <w:rPr>
          <w:rFonts w:ascii="Times New Roman" w:hAnsi="Times New Roman"/>
          <w:sz w:val="24"/>
          <w:szCs w:val="24"/>
        </w:rPr>
        <w:t>for a change in the surface periodicity is shown</w:t>
      </w:r>
      <w:r w:rsidR="00E866D7">
        <w:rPr>
          <w:rFonts w:ascii="Times New Roman" w:hAnsi="Times New Roman"/>
          <w:sz w:val="24"/>
          <w:szCs w:val="24"/>
        </w:rPr>
        <w:t xml:space="preserve"> in </w:t>
      </w:r>
      <w:r w:rsidR="00E866D7" w:rsidRPr="00AF539F">
        <w:rPr>
          <w:rFonts w:ascii="Times New Roman" w:hAnsi="Times New Roman"/>
          <w:sz w:val="24"/>
          <w:szCs w:val="24"/>
        </w:rPr>
        <w:fldChar w:fldCharType="begin"/>
      </w:r>
      <w:r w:rsidR="00E866D7" w:rsidRPr="00AF539F">
        <w:rPr>
          <w:rFonts w:ascii="Times New Roman" w:hAnsi="Times New Roman"/>
          <w:sz w:val="24"/>
          <w:szCs w:val="24"/>
        </w:rPr>
        <w:instrText xml:space="preserve"> REF _Ref50539116 \h  \* MERGEFORMAT </w:instrText>
      </w:r>
      <w:r w:rsidR="00E866D7" w:rsidRPr="00AF539F">
        <w:rPr>
          <w:rFonts w:ascii="Times New Roman" w:hAnsi="Times New Roman"/>
          <w:sz w:val="24"/>
          <w:szCs w:val="24"/>
        </w:rPr>
      </w:r>
      <w:r w:rsidR="00E866D7" w:rsidRPr="00AF539F">
        <w:rPr>
          <w:rFonts w:ascii="Times New Roman"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2</w:t>
      </w:r>
      <w:r w:rsidR="00E866D7" w:rsidRPr="00AF539F">
        <w:rPr>
          <w:rFonts w:ascii="Times New Roman" w:hAnsi="Times New Roman"/>
          <w:sz w:val="24"/>
          <w:szCs w:val="24"/>
        </w:rPr>
        <w:fldChar w:fldCharType="end"/>
      </w:r>
      <w:r w:rsidR="00E866D7" w:rsidRPr="00AF539F">
        <w:rPr>
          <w:rFonts w:ascii="Times New Roman" w:hAnsi="Times New Roman"/>
          <w:sz w:val="24"/>
          <w:szCs w:val="24"/>
        </w:rPr>
        <w:t>b</w:t>
      </w:r>
      <w:r w:rsidR="00E866D7" w:rsidRPr="00CE0E2A">
        <w:rPr>
          <w:rFonts w:ascii="Times New Roman" w:hAnsi="Times New Roman"/>
          <w:sz w:val="24"/>
          <w:szCs w:val="24"/>
        </w:rPr>
        <w:t xml:space="preserve"> </w:t>
      </w:r>
      <w:r w:rsidR="00BD3044">
        <w:rPr>
          <w:rFonts w:ascii="Times New Roman" w:hAnsi="Times New Roman"/>
          <w:sz w:val="24"/>
          <w:szCs w:val="24"/>
        </w:rPr>
        <w:t xml:space="preserve">as a schematic for the example of the Au(111) reconstruction </w:t>
      </w:r>
      <w:r w:rsidR="00CE0E2A" w:rsidRPr="00CE0E2A">
        <w:rPr>
          <w:rFonts w:ascii="Times New Roman" w:hAnsi="Times New Roman"/>
          <w:sz w:val="24"/>
          <w:szCs w:val="24"/>
        </w:rPr>
        <w:t xml:space="preserve">around the (0, 1, 0.5) CTR position (solid symbol) indicating the peaks that arise due to the </w:t>
      </w:r>
      <w:r w:rsidR="00BD3044">
        <w:rPr>
          <w:rFonts w:ascii="Times New Roman" w:hAnsi="Times New Roman"/>
          <w:sz w:val="24"/>
          <w:szCs w:val="24"/>
        </w:rPr>
        <w:t xml:space="preserve">surface </w:t>
      </w:r>
      <w:r w:rsidR="00CE0E2A" w:rsidRPr="00CE0E2A">
        <w:rPr>
          <w:rFonts w:ascii="Times New Roman" w:hAnsi="Times New Roman"/>
          <w:sz w:val="24"/>
          <w:szCs w:val="24"/>
        </w:rPr>
        <w:t xml:space="preserve"> reconstruction (open symbols)</w:t>
      </w:r>
      <w:r w:rsidR="00BD3044">
        <w:rPr>
          <w:rFonts w:ascii="Times New Roman" w:hAnsi="Times New Roman"/>
          <w:sz w:val="24"/>
          <w:szCs w:val="24"/>
        </w:rPr>
        <w:t>.</w:t>
      </w:r>
      <w:r w:rsidR="0075126A">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&lt;EndNote&gt;&lt;Cite&gt;&lt;Author&gt;Gründer&lt;/Author&gt;&lt;Year&gt;2019&lt;/Year&gt;&lt;RecNum&gt;74&lt;/RecNum&gt;&lt;DisplayText&gt;(33)&lt;/DisplayText&gt;&lt;record&gt;&lt;rec-number&gt;74&lt;/rec-number&gt;&lt;foreign-keys&gt;&lt;key app="EN" db-id="z9vv950azsd09rerasu5ewez0vrws0ppt5pd" timestamp="0"&gt;74&lt;/key&gt;&lt;/foreign-keys&gt;&lt;ref-type name="Journal Article"&gt;17&lt;/ref-type&gt;&lt;contributors&gt;&lt;authors&gt;&lt;author&gt;Gründer, Yvonne&lt;/author&gt;&lt;author&gt;Harlow, Gary S&lt;/author&gt;&lt;author&gt;Cocklin, Elizabeth&lt;/author&gt;&lt;author&gt;Fogg, Joshua&lt;/author&gt;&lt;author&gt;Beane, Jack W&lt;/author&gt;&lt;author&gt;Lucas, Christopher A&lt;/author&gt;&lt;/authors&gt;&lt;/contributors&gt;&lt;titles&gt;&lt;title&gt;Potential-dependent surface compression of gold and its link to electrocatalytic reactivity&lt;/title&gt;&lt;secondary-title&gt;Surface Science&lt;/secondary-title&gt;&lt;/titles&gt;&lt;periodical&gt;&lt;full-title&gt;Surface Science&lt;/full-title&gt;&lt;/periodical&gt;&lt;pages&gt;113-118&lt;/pages&gt;&lt;volume&gt;680&lt;/volume&gt;&lt;dates&gt;&lt;year&gt;2019&lt;/year&gt;&lt;/dates&gt;&lt;isbn&gt;0039-6028&lt;/isbn&gt;&lt;urls&gt;&lt;/urls&gt;&lt;/record&gt;&lt;/Cite&gt;&lt;/EndNote&gt;</w:instrText>
      </w:r>
      <w:r w:rsidR="0075126A">
        <w:rPr>
          <w:rFonts w:ascii="Times New Roman" w:hAnsi="Times New Roman"/>
          <w:sz w:val="24"/>
          <w:szCs w:val="24"/>
        </w:rPr>
        <w:fldChar w:fldCharType="separate"/>
      </w:r>
      <w:r w:rsidR="00D9598F">
        <w:rPr>
          <w:rFonts w:ascii="Times New Roman" w:hAnsi="Times New Roman"/>
          <w:noProof/>
          <w:sz w:val="24"/>
          <w:szCs w:val="24"/>
        </w:rPr>
        <w:t>(33)</w:t>
      </w:r>
      <w:r w:rsidR="0075126A">
        <w:rPr>
          <w:rFonts w:ascii="Times New Roman" w:hAnsi="Times New Roman"/>
          <w:sz w:val="24"/>
          <w:szCs w:val="24"/>
        </w:rPr>
        <w:fldChar w:fldCharType="end"/>
      </w:r>
      <w:r w:rsidR="00BD3044">
        <w:rPr>
          <w:rFonts w:ascii="Times New Roman" w:hAnsi="Times New Roman"/>
          <w:sz w:val="24"/>
          <w:szCs w:val="24"/>
        </w:rPr>
        <w:t xml:space="preserve"> The corresponding contour map I(h,k) </w:t>
      </w:r>
      <w:r w:rsidR="00CE0E2A" w:rsidRPr="00CE0E2A">
        <w:rPr>
          <w:rFonts w:ascii="Times New Roman" w:hAnsi="Times New Roman"/>
          <w:sz w:val="24"/>
          <w:szCs w:val="24"/>
        </w:rPr>
        <w:t xml:space="preserve">map of the measured X-ray intensity in the l = 0.5 plane </w:t>
      </w:r>
      <w:r w:rsidR="00BD3044">
        <w:rPr>
          <w:rFonts w:ascii="Times New Roman" w:hAnsi="Times New Roman"/>
          <w:sz w:val="24"/>
          <w:szCs w:val="24"/>
        </w:rPr>
        <w:t>at the same position is also shown.</w:t>
      </w:r>
    </w:p>
    <w:p w14:paraId="695AEED5" w14:textId="7C19A9D6" w:rsidR="00F47673" w:rsidRDefault="002773EB" w:rsidP="00F47673">
      <w:pPr>
        <w:spacing w:after="0" w:line="480" w:lineRule="auto"/>
        <w:jc w:val="both"/>
        <w:rPr>
          <w:rFonts w:ascii="Times New Roman" w:hAnsi="Times New Roman"/>
          <w:sz w:val="24"/>
          <w:szCs w:val="24"/>
        </w:rPr>
      </w:pPr>
      <w:r>
        <w:rPr>
          <w:rFonts w:ascii="Times New Roman" w:hAnsi="Times New Roman"/>
          <w:sz w:val="24"/>
          <w:szCs w:val="24"/>
        </w:rPr>
        <w:t>Those studies have provided valuable insights into coverage, relaxation, adsorbate structures, bond lengths and their dependence on the applied potential.</w:t>
      </w:r>
    </w:p>
    <w:p w14:paraId="385D768C" w14:textId="79AB0A79" w:rsidR="00F537CC" w:rsidRDefault="000B0AD4" w:rsidP="00DB0B1E">
      <w:pPr>
        <w:spacing w:after="0" w:line="480" w:lineRule="auto"/>
        <w:jc w:val="both"/>
        <w:rPr>
          <w:rFonts w:ascii="Times New Roman" w:hAnsi="Times New Roman"/>
          <w:color w:val="000000" w:themeColor="text1"/>
          <w:sz w:val="24"/>
          <w:szCs w:val="24"/>
        </w:rPr>
      </w:pPr>
      <w:r w:rsidRPr="004B2127">
        <w:rPr>
          <w:rFonts w:ascii="Times New Roman" w:hAnsi="Times New Roman"/>
          <w:sz w:val="24"/>
          <w:szCs w:val="24"/>
        </w:rPr>
        <w:t>P</w:t>
      </w:r>
      <w:r w:rsidRPr="004B2127">
        <w:rPr>
          <w:rFonts w:ascii="Times New Roman" w:eastAsiaTheme="minorHAnsi" w:hAnsi="Times New Roman"/>
          <w:sz w:val="24"/>
          <w:szCs w:val="24"/>
        </w:rPr>
        <w:t>otentiodynamic measurements, when the scattered X-ray intensity is measured while the electrode potential is cycled over a potential window or stepped between two potential</w:t>
      </w:r>
      <w:r w:rsidR="005045B1" w:rsidRPr="004B2127">
        <w:rPr>
          <w:rFonts w:ascii="Times New Roman" w:eastAsiaTheme="minorHAnsi" w:hAnsi="Times New Roman"/>
          <w:sz w:val="24"/>
          <w:szCs w:val="24"/>
        </w:rPr>
        <w:t>s</w:t>
      </w:r>
      <w:r w:rsidRPr="004B2127">
        <w:rPr>
          <w:rFonts w:ascii="Times New Roman" w:eastAsiaTheme="minorHAnsi" w:hAnsi="Times New Roman"/>
          <w:sz w:val="24"/>
          <w:szCs w:val="24"/>
        </w:rPr>
        <w:t xml:space="preserve"> can give valuable information about</w:t>
      </w:r>
      <w:r w:rsidR="005045B1" w:rsidRPr="004B2127">
        <w:rPr>
          <w:rFonts w:ascii="Times New Roman" w:eastAsiaTheme="minorHAnsi" w:hAnsi="Times New Roman"/>
          <w:sz w:val="24"/>
          <w:szCs w:val="24"/>
        </w:rPr>
        <w:t xml:space="preserve"> reversible and irreversible</w:t>
      </w:r>
      <w:r w:rsidRPr="004B2127">
        <w:rPr>
          <w:rFonts w:ascii="Times New Roman" w:eastAsiaTheme="minorHAnsi" w:hAnsi="Times New Roman"/>
          <w:sz w:val="24"/>
          <w:szCs w:val="24"/>
        </w:rPr>
        <w:t xml:space="preserve"> </w:t>
      </w:r>
      <w:r w:rsidR="005045B1" w:rsidRPr="004B2127">
        <w:rPr>
          <w:rFonts w:ascii="Times New Roman" w:eastAsiaTheme="minorHAnsi" w:hAnsi="Times New Roman"/>
          <w:sz w:val="24"/>
          <w:szCs w:val="24"/>
        </w:rPr>
        <w:t>potential dependent structural changes</w:t>
      </w:r>
      <w:r w:rsidR="00BD7C6C">
        <w:rPr>
          <w:rFonts w:ascii="Times New Roman" w:eastAsiaTheme="minorHAnsi" w:hAnsi="Times New Roman"/>
          <w:sz w:val="24"/>
          <w:szCs w:val="24"/>
        </w:rPr>
        <w:t xml:space="preserve">, </w:t>
      </w:r>
      <w:r w:rsidR="005045B1" w:rsidRPr="004B2127">
        <w:rPr>
          <w:rFonts w:ascii="Times New Roman" w:eastAsiaTheme="minorHAnsi" w:hAnsi="Times New Roman"/>
          <w:sz w:val="24"/>
          <w:szCs w:val="24"/>
        </w:rPr>
        <w:t xml:space="preserve">electrode stability and </w:t>
      </w:r>
      <w:r w:rsidRPr="004B2127">
        <w:rPr>
          <w:rFonts w:ascii="Times New Roman" w:eastAsiaTheme="minorHAnsi" w:hAnsi="Times New Roman"/>
          <w:sz w:val="24"/>
          <w:szCs w:val="24"/>
        </w:rPr>
        <w:t>the dynamics of electrochemical processes.</w:t>
      </w:r>
      <w:r w:rsidR="00BD7C6C">
        <w:rPr>
          <w:rFonts w:ascii="Times New Roman" w:eastAsiaTheme="minorHAnsi" w:hAnsi="Times New Roman"/>
          <w:sz w:val="24"/>
          <w:szCs w:val="24"/>
        </w:rPr>
        <w:t xml:space="preserve"> </w:t>
      </w:r>
      <w:r w:rsidR="00AF539F">
        <w:rPr>
          <w:rFonts w:ascii="Times New Roman" w:eastAsiaTheme="minorHAnsi" w:hAnsi="Times New Roman"/>
          <w:sz w:val="24"/>
          <w:szCs w:val="24"/>
        </w:rPr>
        <w:t xml:space="preserve">As an example the changes observed while scanning the potential </w:t>
      </w:r>
      <w:r w:rsidR="00E866D7">
        <w:rPr>
          <w:rFonts w:ascii="Times New Roman" w:eastAsiaTheme="minorHAnsi" w:hAnsi="Times New Roman"/>
          <w:sz w:val="24"/>
          <w:szCs w:val="24"/>
        </w:rPr>
        <w:t>are</w:t>
      </w:r>
      <w:r w:rsidR="00AF539F">
        <w:rPr>
          <w:rFonts w:ascii="Times New Roman" w:eastAsiaTheme="minorHAnsi" w:hAnsi="Times New Roman"/>
          <w:sz w:val="24"/>
          <w:szCs w:val="24"/>
        </w:rPr>
        <w:t xml:space="preserve"> shown </w:t>
      </w:r>
      <w:r w:rsidR="00E866D7">
        <w:rPr>
          <w:rFonts w:ascii="Times New Roman" w:eastAsiaTheme="minorHAnsi" w:hAnsi="Times New Roman"/>
          <w:sz w:val="24"/>
          <w:szCs w:val="24"/>
        </w:rPr>
        <w:t xml:space="preserve">in </w:t>
      </w:r>
      <w:r w:rsidR="00E866D7" w:rsidRPr="00AF539F">
        <w:rPr>
          <w:rFonts w:ascii="Times New Roman" w:eastAsiaTheme="minorHAnsi" w:hAnsi="Times New Roman"/>
          <w:sz w:val="24"/>
          <w:szCs w:val="24"/>
        </w:rPr>
        <w:fldChar w:fldCharType="begin"/>
      </w:r>
      <w:r w:rsidR="00E866D7" w:rsidRPr="00AF539F">
        <w:rPr>
          <w:rFonts w:ascii="Times New Roman" w:eastAsiaTheme="minorHAnsi" w:hAnsi="Times New Roman"/>
          <w:sz w:val="24"/>
          <w:szCs w:val="24"/>
        </w:rPr>
        <w:instrText xml:space="preserve"> REF _Ref50539116 \h  \* MERGEFORMAT </w:instrText>
      </w:r>
      <w:r w:rsidR="00E866D7" w:rsidRPr="00AF539F">
        <w:rPr>
          <w:rFonts w:ascii="Times New Roman" w:eastAsiaTheme="minorHAnsi" w:hAnsi="Times New Roman"/>
          <w:sz w:val="24"/>
          <w:szCs w:val="24"/>
        </w:rPr>
      </w:r>
      <w:r w:rsidR="00E866D7" w:rsidRPr="00AF539F">
        <w:rPr>
          <w:rFonts w:ascii="Times New Roman" w:eastAsiaTheme="minorHAnsi"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2</w:t>
      </w:r>
      <w:r w:rsidR="00E866D7" w:rsidRPr="00AF539F">
        <w:rPr>
          <w:rFonts w:ascii="Times New Roman" w:eastAsiaTheme="minorHAnsi" w:hAnsi="Times New Roman"/>
          <w:sz w:val="24"/>
          <w:szCs w:val="24"/>
        </w:rPr>
        <w:fldChar w:fldCharType="end"/>
      </w:r>
      <w:r w:rsidR="00E866D7">
        <w:rPr>
          <w:rFonts w:ascii="Times New Roman" w:eastAsiaTheme="minorHAnsi" w:hAnsi="Times New Roman"/>
          <w:sz w:val="24"/>
          <w:szCs w:val="24"/>
        </w:rPr>
        <w:t xml:space="preserve">c </w:t>
      </w:r>
      <w:r w:rsidR="00044160">
        <w:rPr>
          <w:rFonts w:ascii="Times New Roman" w:eastAsiaTheme="minorHAnsi" w:hAnsi="Times New Roman"/>
          <w:sz w:val="24"/>
          <w:szCs w:val="24"/>
        </w:rPr>
        <w:t xml:space="preserve">for Ag underpotential deposition on Au(111) </w:t>
      </w:r>
      <w:r w:rsidR="00AF539F">
        <w:rPr>
          <w:rFonts w:ascii="Times New Roman" w:eastAsiaTheme="minorHAnsi" w:hAnsi="Times New Roman"/>
          <w:sz w:val="24"/>
          <w:szCs w:val="24"/>
        </w:rPr>
        <w:t>at different points in reciprocal space on the specular CTR at (0 0 1.5) and the two non-specular CTRs at (1 0 3.7) and (0 1 0.5) sensitive to relaxation effects and surface coverage, respectively.</w:t>
      </w:r>
      <w:r w:rsidR="0075126A">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&lt;EndNote&gt;&lt;Cite&gt;&lt;Author&gt;Sisson&lt;/Author&gt;&lt;Year&gt;2016&lt;/Year&gt;&lt;RecNum&gt;1494&lt;/RecNum&gt;&lt;DisplayText&gt;(23)&lt;/DisplayText&gt;&lt;record&gt;&lt;rec-number&gt;1494&lt;/rec-number&gt;&lt;foreign-keys&gt;&lt;key app="EN" db-id="z9vv950azsd09rerasu5ewez0vrws0ppt5pd" timestamp="1599646707"&gt;1494&lt;/key&gt;&lt;/foreign-keys&gt;&lt;ref-type name="Journal Article"&gt;17&lt;/ref-type&gt;&lt;contributors&gt;&lt;authors&gt;&lt;author&gt;Sisson, Naomi&lt;/author&gt;&lt;author&gt;Gründer, Yvonne&lt;/author&gt;&lt;author&gt;Lucas, Christopher A.&lt;/author&gt;&lt;/authors&gt;&lt;/contributors&gt;&lt;titles&gt;&lt;title&gt;Structure and Stability of Underpotentially Deposited Ag on Au(111) in Alkaline Electrolyte&lt;/title&gt;&lt;secondary-title&gt;The Journal of Physical Chemistry C&lt;/secondary-title&gt;&lt;/titles&gt;&lt;periodical&gt;&lt;full-title&gt;The Journal of Physical Chemistry C&lt;/full-title&gt;&lt;/periodical&gt;&lt;pages&gt;16100-16109&lt;/pages&gt;&lt;volume&gt;120&lt;/volume&gt;&lt;number&gt;29&lt;/number&gt;&lt;dates&gt;&lt;year&gt;2016&lt;/year&gt;&lt;pub-dates&gt;&lt;date&gt;2016/07/28&lt;/date&gt;&lt;/pub-dates&gt;&lt;/dates&gt;&lt;publisher&gt;American Chemical Society&lt;/publisher&gt;&lt;isbn&gt;1932-7447&lt;/isbn&gt;&lt;urls&gt;&lt;related-urls&gt;&lt;url&gt;https://doi.org/10.1021/acs.jpcc.5b12773&lt;/url&gt;&lt;/related-urls&gt;&lt;/urls&gt;&lt;electronic-resource-num&gt;10.1021/acs.jpcc.5b12773&lt;/electronic-resource-num&gt;&lt;/record&gt;&lt;/Cite&gt;&lt;/EndNote&gt;</w:instrText>
      </w:r>
      <w:r w:rsidR="0075126A">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(23)</w:t>
      </w:r>
      <w:r w:rsidR="0075126A">
        <w:rPr>
          <w:rFonts w:ascii="Times New Roman" w:eastAsiaTheme="minorHAnsi" w:hAnsi="Times New Roman"/>
          <w:sz w:val="24"/>
          <w:szCs w:val="24"/>
        </w:rPr>
        <w:fldChar w:fldCharType="end"/>
      </w:r>
      <w:r w:rsidR="00BD7C6C">
        <w:rPr>
          <w:rFonts w:ascii="Times New Roman" w:hAnsi="Times New Roman"/>
          <w:sz w:val="24"/>
          <w:szCs w:val="24"/>
        </w:rPr>
        <w:t xml:space="preserve">  </w:t>
      </w:r>
      <w:r w:rsidR="005045B1">
        <w:rPr>
          <w:rFonts w:ascii="Times New Roman" w:hAnsi="Times New Roman"/>
          <w:sz w:val="24"/>
          <w:szCs w:val="24"/>
        </w:rPr>
        <w:t xml:space="preserve">Reversible processes studied </w:t>
      </w:r>
      <w:r w:rsidR="005045B1">
        <w:rPr>
          <w:rFonts w:ascii="Times New Roman" w:hAnsi="Times New Roman"/>
          <w:color w:val="000000" w:themeColor="text1"/>
          <w:sz w:val="24"/>
          <w:szCs w:val="24"/>
        </w:rPr>
        <w:t xml:space="preserve">include the </w:t>
      </w:r>
      <w:r w:rsidR="00B25199" w:rsidRPr="00B926A0">
        <w:rPr>
          <w:rFonts w:ascii="Times New Roman" w:hAnsi="Times New Roman"/>
          <w:color w:val="000000" w:themeColor="text1"/>
          <w:sz w:val="24"/>
          <w:szCs w:val="24"/>
        </w:rPr>
        <w:t xml:space="preserve">lifting of the reconstructions on Au </w:t>
      </w:r>
      <w:r w:rsidR="00B25199" w:rsidRPr="00414A66">
        <w:rPr>
          <w:rFonts w:ascii="Times New Roman" w:hAnsi="Times New Roman"/>
          <w:color w:val="000000" w:themeColor="text1"/>
          <w:sz w:val="24"/>
          <w:szCs w:val="24"/>
        </w:rPr>
        <w:fldChar w:fldCharType="begin">
          <w:fldData xml:space="preserve">PEVuZE5vdGU+PENpdGU+PEF1dGhvcj5HcsO8bmRlcjwvQXV0aG9yPjxZZWFyPjIwMTk8L1llYXI+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PEVuZE5vdGU+PENpdGU+PEF1dGhvcj5HcsO8bmRlcjwvQXV0aG9yPjxZZWFyPjIwMTk8L1llYXI+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B25199" w:rsidRPr="00414A66">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(26, 32-37)</w:t>
      </w:r>
      <w:r w:rsidR="00B25199" w:rsidRPr="00414A66">
        <w:rPr>
          <w:rFonts w:ascii="Times New Roman" w:hAnsi="Times New Roman"/>
          <w:color w:val="000000" w:themeColor="text1"/>
          <w:sz w:val="24"/>
          <w:szCs w:val="24"/>
        </w:rPr>
        <w:fldChar w:fldCharType="end"/>
      </w:r>
      <w:r w:rsidR="00B25199" w:rsidRPr="00414A66">
        <w:rPr>
          <w:rFonts w:ascii="Times New Roman" w:hAnsi="Times New Roman"/>
          <w:color w:val="000000" w:themeColor="text1"/>
          <w:sz w:val="24"/>
          <w:szCs w:val="24"/>
        </w:rPr>
        <w:t xml:space="preserve"> and Pt </w:t>
      </w:r>
      <w:r w:rsidR="00B25199" w:rsidRPr="00414A66">
        <w:rPr>
          <w:rFonts w:ascii="Times New Roman" w:hAnsi="Times New Roman"/>
          <w:color w:val="000000" w:themeColor="text1"/>
          <w:sz w:val="24"/>
          <w:szCs w:val="24"/>
        </w:rPr>
        <w:fldChar w:fldCharType="begin">
          <w:fldData xml:space="preserve">PEVuZE5vdGU+PENpdGU+PEF1dGhvcj5NYXJrb3ZpxIc8L0F1dGhvcj48WWVhcj4yMDAyPC9ZZWFy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PEVuZE5vdGU+PENpdGU+PEF1dGhvcj5NYXJrb3ZpxIc8L0F1dGhvcj48WWVhcj4yMDAyPC9ZZWFy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B25199" w:rsidRPr="00414A66">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(38-40)</w:t>
      </w:r>
      <w:r w:rsidR="00B25199" w:rsidRPr="00414A66">
        <w:rPr>
          <w:rFonts w:ascii="Times New Roman" w:hAnsi="Times New Roman"/>
          <w:color w:val="000000" w:themeColor="text1"/>
          <w:sz w:val="24"/>
          <w:szCs w:val="24"/>
        </w:rPr>
        <w:fldChar w:fldCharType="end"/>
      </w:r>
      <w:r w:rsidR="00B25199" w:rsidRPr="00414A66">
        <w:rPr>
          <w:rFonts w:ascii="Times New Roman" w:hAnsi="Times New Roman"/>
          <w:color w:val="000000" w:themeColor="text1"/>
          <w:sz w:val="24"/>
          <w:szCs w:val="24"/>
        </w:rPr>
        <w:t xml:space="preserve"> </w:t>
      </w:r>
      <w:r w:rsidR="005D61F6" w:rsidRPr="00414A66">
        <w:rPr>
          <w:rFonts w:ascii="Times New Roman" w:hAnsi="Times New Roman"/>
          <w:color w:val="000000" w:themeColor="text1"/>
          <w:sz w:val="24"/>
          <w:szCs w:val="24"/>
        </w:rPr>
        <w:t>surfaces</w:t>
      </w:r>
      <w:r w:rsidR="005045B1" w:rsidRPr="00414A66">
        <w:rPr>
          <w:rFonts w:ascii="Times New Roman" w:hAnsi="Times New Roman"/>
          <w:color w:val="000000" w:themeColor="text1"/>
          <w:sz w:val="24"/>
          <w:szCs w:val="24"/>
        </w:rPr>
        <w:t xml:space="preserve">, elucidating </w:t>
      </w:r>
      <w:r w:rsidR="00974883" w:rsidRPr="00414A66">
        <w:rPr>
          <w:rFonts w:ascii="Times New Roman" w:hAnsi="Times New Roman"/>
          <w:color w:val="000000" w:themeColor="text1"/>
          <w:sz w:val="24"/>
          <w:szCs w:val="24"/>
        </w:rPr>
        <w:t>the role of the</w:t>
      </w:r>
      <w:r w:rsidR="005045B1" w:rsidRPr="00414A66">
        <w:rPr>
          <w:rFonts w:ascii="Times New Roman" w:hAnsi="Times New Roman"/>
          <w:color w:val="000000" w:themeColor="text1"/>
          <w:sz w:val="24"/>
          <w:szCs w:val="24"/>
        </w:rPr>
        <w:t xml:space="preserve"> surface charge and adsor</w:t>
      </w:r>
      <w:r w:rsidR="00974883" w:rsidRPr="00414A66">
        <w:rPr>
          <w:rFonts w:ascii="Times New Roman" w:hAnsi="Times New Roman"/>
          <w:color w:val="000000" w:themeColor="text1"/>
          <w:sz w:val="24"/>
          <w:szCs w:val="24"/>
        </w:rPr>
        <w:t>bed species</w:t>
      </w:r>
      <w:r w:rsidR="00B25199" w:rsidRPr="008B1A6C">
        <w:rPr>
          <w:rFonts w:ascii="Times New Roman" w:hAnsi="Times New Roman"/>
          <w:color w:val="000000" w:themeColor="text1"/>
          <w:sz w:val="24"/>
          <w:szCs w:val="24"/>
        </w:rPr>
        <w:t>.</w:t>
      </w:r>
      <w:r w:rsidR="00B25199">
        <w:rPr>
          <w:rFonts w:ascii="Times New Roman" w:hAnsi="Times New Roman"/>
          <w:color w:val="000000" w:themeColor="text1"/>
          <w:sz w:val="24"/>
          <w:szCs w:val="24"/>
        </w:rPr>
        <w:t xml:space="preserve"> </w:t>
      </w:r>
      <w:r w:rsidR="002773EB">
        <w:rPr>
          <w:rFonts w:ascii="Times New Roman" w:hAnsi="Times New Roman"/>
          <w:color w:val="000000" w:themeColor="text1"/>
          <w:sz w:val="24"/>
          <w:szCs w:val="24"/>
        </w:rPr>
        <w:t xml:space="preserve">Potential step experiments, monitoring the intensity while stepping the potential </w:t>
      </w:r>
      <w:r w:rsidR="00E866D7">
        <w:rPr>
          <w:rFonts w:ascii="Times New Roman" w:hAnsi="Times New Roman"/>
          <w:color w:val="000000" w:themeColor="text1"/>
          <w:sz w:val="24"/>
          <w:szCs w:val="24"/>
        </w:rPr>
        <w:t>permit</w:t>
      </w:r>
      <w:r w:rsidR="002773EB">
        <w:rPr>
          <w:rFonts w:ascii="Times New Roman" w:hAnsi="Times New Roman"/>
          <w:color w:val="000000" w:themeColor="text1"/>
          <w:sz w:val="24"/>
          <w:szCs w:val="24"/>
        </w:rPr>
        <w:t xml:space="preserve"> to record intensity transients as shown in</w:t>
      </w:r>
      <w:r w:rsidR="00E866D7">
        <w:rPr>
          <w:rFonts w:ascii="Times New Roman" w:hAnsi="Times New Roman"/>
          <w:color w:val="000000" w:themeColor="text1"/>
          <w:sz w:val="24"/>
          <w:szCs w:val="24"/>
        </w:rPr>
        <w:t xml:space="preserve"> </w:t>
      </w:r>
      <w:r w:rsidR="00E866D7">
        <w:rPr>
          <w:rFonts w:ascii="Times New Roman" w:hAnsi="Times New Roman"/>
          <w:color w:val="000000" w:themeColor="text1"/>
          <w:sz w:val="24"/>
          <w:szCs w:val="24"/>
        </w:rPr>
        <w:fldChar w:fldCharType="begin"/>
      </w:r>
      <w:r w:rsidR="00E866D7">
        <w:rPr>
          <w:rFonts w:ascii="Times New Roman" w:hAnsi="Times New Roman"/>
          <w:color w:val="000000" w:themeColor="text1"/>
          <w:sz w:val="24"/>
          <w:szCs w:val="24"/>
        </w:rPr>
        <w:instrText xml:space="preserve"> REF _Ref50616924 \r \h </w:instrText>
      </w:r>
      <w:r w:rsidR="00E866D7">
        <w:rPr>
          <w:rFonts w:ascii="Times New Roman" w:hAnsi="Times New Roman"/>
          <w:color w:val="000000" w:themeColor="text1"/>
          <w:sz w:val="24"/>
          <w:szCs w:val="24"/>
        </w:rPr>
      </w:r>
      <w:r w:rsidR="00E866D7">
        <w:rPr>
          <w:rFonts w:ascii="Times New Roman" w:hAnsi="Times New Roman"/>
          <w:color w:val="000000" w:themeColor="text1"/>
          <w:sz w:val="24"/>
          <w:szCs w:val="24"/>
        </w:rPr>
        <w:fldChar w:fldCharType="separate"/>
      </w:r>
      <w:r w:rsidR="00956E0B">
        <w:rPr>
          <w:rFonts w:ascii="Times New Roman" w:hAnsi="Times New Roman"/>
          <w:color w:val="000000" w:themeColor="text1"/>
          <w:sz w:val="24"/>
          <w:szCs w:val="24"/>
        </w:rPr>
        <w:t>3</w:t>
      </w:r>
      <w:r w:rsidR="00E866D7">
        <w:rPr>
          <w:rFonts w:ascii="Times New Roman" w:hAnsi="Times New Roman"/>
          <w:color w:val="000000" w:themeColor="text1"/>
          <w:sz w:val="24"/>
          <w:szCs w:val="24"/>
        </w:rPr>
        <w:fldChar w:fldCharType="end"/>
      </w:r>
      <w:r w:rsidR="002773EB">
        <w:rPr>
          <w:rFonts w:ascii="Times New Roman" w:hAnsi="Times New Roman"/>
          <w:color w:val="000000" w:themeColor="text1"/>
          <w:sz w:val="24"/>
          <w:szCs w:val="24"/>
        </w:rPr>
        <w:t>d for the copper underpotential deposition on gold allow</w:t>
      </w:r>
      <w:r w:rsidR="00E866D7">
        <w:rPr>
          <w:rFonts w:ascii="Times New Roman" w:hAnsi="Times New Roman"/>
          <w:color w:val="000000" w:themeColor="text1"/>
          <w:sz w:val="24"/>
          <w:szCs w:val="24"/>
        </w:rPr>
        <w:t>ing</w:t>
      </w:r>
      <w:r w:rsidR="002773EB">
        <w:rPr>
          <w:rFonts w:ascii="Times New Roman" w:hAnsi="Times New Roman"/>
          <w:color w:val="000000" w:themeColor="text1"/>
          <w:sz w:val="24"/>
          <w:szCs w:val="24"/>
        </w:rPr>
        <w:t xml:space="preserve"> to deduct time constants for structural changes. </w:t>
      </w:r>
      <w:r w:rsidR="002773EB">
        <w:rPr>
          <w:rFonts w:ascii="Times New Roman" w:hAnsi="Times New Roman"/>
          <w:color w:val="000000" w:themeColor="text1"/>
          <w:sz w:val="24"/>
          <w:szCs w:val="24"/>
        </w:rPr>
        <w:fldChar w:fldCharType="begin">
          <w:fldData xml:space="preserve">PEVuZE5vdGU+PENpdGU+PEF1dGhvcj5OYWthbXVyYTwvQXV0aG9yPjxZZWFyPjIwMTc8L1llYXI+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</w:fldData>
        </w:fldChar>
      </w:r>
      <w:r w:rsidR="00D9598F">
        <w:rPr>
          <w:rFonts w:ascii="Times New Roman" w:hAnsi="Times New Roman"/>
          <w:color w:val="000000" w:themeColor="text1"/>
          <w:sz w:val="24"/>
          <w:szCs w:val="24"/>
        </w:rPr>
        <w:instrText xml:space="preserve"> ADDIN EN.CITE </w:instrText>
      </w:r>
      <w:r w:rsidR="00D9598F">
        <w:rPr>
          <w:rFonts w:ascii="Times New Roman" w:hAnsi="Times New Roman"/>
          <w:color w:val="000000" w:themeColor="text1"/>
          <w:sz w:val="24"/>
          <w:szCs w:val="24"/>
        </w:rPr>
        <w:fldChar w:fldCharType="begin">
          <w:fldData xml:space="preserve">PEVuZE5vdGU+PENpdGU+PEF1dGhvcj5OYWthbXVyYTwvQXV0aG9yPjxZZWFyPjIwMTc8L1llYXI+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</w:fldData>
        </w:fldChar>
      </w:r>
      <w:r w:rsidR="00D9598F">
        <w:rPr>
          <w:rFonts w:ascii="Times New Roman" w:hAnsi="Times New Roman"/>
          <w:color w:val="000000" w:themeColor="text1"/>
          <w:sz w:val="24"/>
          <w:szCs w:val="24"/>
        </w:rPr>
        <w:instrText xml:space="preserve"> ADDIN EN.CITE.DATA </w:instrText>
      </w:r>
      <w:r w:rsidR="00D9598F">
        <w:rPr>
          <w:rFonts w:ascii="Times New Roman" w:hAnsi="Times New Roman"/>
          <w:color w:val="000000" w:themeColor="text1"/>
          <w:sz w:val="24"/>
          <w:szCs w:val="24"/>
        </w:rPr>
      </w:r>
      <w:r w:rsidR="00D9598F">
        <w:rPr>
          <w:rFonts w:ascii="Times New Roman" w:hAnsi="Times New Roman"/>
          <w:color w:val="000000" w:themeColor="text1"/>
          <w:sz w:val="24"/>
          <w:szCs w:val="24"/>
        </w:rPr>
        <w:fldChar w:fldCharType="end"/>
      </w:r>
      <w:r w:rsidR="002773EB">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(41, 42)</w:t>
      </w:r>
      <w:r w:rsidR="002773EB">
        <w:rPr>
          <w:rFonts w:ascii="Times New Roman" w:hAnsi="Times New Roman"/>
          <w:color w:val="000000" w:themeColor="text1"/>
          <w:sz w:val="24"/>
          <w:szCs w:val="24"/>
        </w:rPr>
        <w:fldChar w:fldCharType="end"/>
      </w:r>
    </w:p>
    <w:p w14:paraId="3DF6E669" w14:textId="63DDD6B0" w:rsidR="000B0AD4" w:rsidRPr="00B25199" w:rsidRDefault="002773EB" w:rsidP="00DB0B1E">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 addition, s</w:t>
      </w:r>
      <w:r w:rsidR="00696DBB">
        <w:rPr>
          <w:rFonts w:ascii="Times New Roman" w:hAnsi="Times New Roman"/>
          <w:color w:val="000000" w:themeColor="text1"/>
          <w:sz w:val="24"/>
          <w:szCs w:val="24"/>
        </w:rPr>
        <w:t xml:space="preserve">urface </w:t>
      </w:r>
      <w:r w:rsidR="00E866D7">
        <w:rPr>
          <w:rFonts w:ascii="Times New Roman" w:hAnsi="Times New Roman"/>
          <w:color w:val="000000" w:themeColor="text1"/>
          <w:sz w:val="24"/>
          <w:szCs w:val="24"/>
        </w:rPr>
        <w:t>X</w:t>
      </w:r>
      <w:r w:rsidR="00696DBB">
        <w:rPr>
          <w:rFonts w:ascii="Times New Roman" w:hAnsi="Times New Roman"/>
          <w:color w:val="000000" w:themeColor="text1"/>
          <w:sz w:val="24"/>
          <w:szCs w:val="24"/>
        </w:rPr>
        <w:t>-ray diffraction has played a key role in elucidating</w:t>
      </w:r>
      <w:r w:rsidR="00BD7C6C">
        <w:rPr>
          <w:rFonts w:ascii="Times New Roman" w:hAnsi="Times New Roman"/>
          <w:color w:val="000000" w:themeColor="text1"/>
          <w:sz w:val="24"/>
          <w:szCs w:val="24"/>
        </w:rPr>
        <w:t xml:space="preserve"> structural changes due to possible adsorption and/or absorption of species involved in electrocatalytic reactions</w:t>
      </w:r>
      <w:r w:rsidR="00696DBB" w:rsidRPr="00414A66">
        <w:rPr>
          <w:rFonts w:ascii="Times New Roman" w:hAnsi="Times New Roman"/>
          <w:color w:val="000000" w:themeColor="text1"/>
          <w:sz w:val="24"/>
          <w:szCs w:val="24"/>
        </w:rPr>
        <w:t xml:space="preserve"> </w:t>
      </w:r>
      <w:r w:rsidR="00696DBB" w:rsidRPr="00414A66">
        <w:rPr>
          <w:rFonts w:ascii="Times New Roman" w:hAnsi="Times New Roman"/>
          <w:color w:val="000000" w:themeColor="text1"/>
          <w:sz w:val="24"/>
          <w:szCs w:val="24"/>
        </w:rPr>
        <w:fldChar w:fldCharType="begin"/>
      </w:r>
      <w:r w:rsidR="00D9598F">
        <w:rPr>
          <w:rFonts w:ascii="Times New Roman" w:hAnsi="Times New Roman"/>
          <w:color w:val="000000" w:themeColor="text1"/>
          <w:sz w:val="24"/>
          <w:szCs w:val="24"/>
        </w:rPr>
        <w:instrText xml:space="preserve"> ADDIN EN.CITE &lt;EndNote&gt;&lt;Cite&gt;&lt;Author&gt;Gründer&lt;/Author&gt;&lt;Year&gt;2016&lt;/Year&gt;&lt;RecNum&gt;82&lt;/RecNum&gt;&lt;DisplayText&gt;(43)&lt;/DisplayText&gt;&lt;record&gt;&lt;rec-number&gt;82&lt;/rec-number&gt;&lt;foreign-keys&gt;&lt;key app="EN" db-id="z9vv950azsd09rerasu5ewez0vrws0ppt5pd" timestamp="0"&gt;82&lt;/key&gt;&lt;/foreign-keys&gt;&lt;ref-type name="Journal Article"&gt;17&lt;/ref-type&gt;&lt;contributors&gt;&lt;authors&gt;&lt;author&gt;Gründer, Yvonne&lt;/author&gt;&lt;author&gt;Lucas, Christopher A&lt;/author&gt;&lt;/authors&gt;&lt;/contributors&gt;&lt;titles&gt;&lt;title&gt;Surface X-ray diffraction studies of single crystal electrocatalysts&lt;/title&gt;&lt;secondary-title&gt;Nano Energy&lt;/secondary-title&gt;&lt;/titles&gt;&lt;periodical&gt;&lt;full-title&gt;Nano Energy&lt;/full-title&gt;&lt;/periodical&gt;&lt;pages&gt;378-393&lt;/pages&gt;&lt;volume&gt;29&lt;/volume&gt;&lt;dates&gt;&lt;year&gt;2016&lt;/year&gt;&lt;/dates&gt;&lt;isbn&gt;2211-2855&lt;/isbn&gt;&lt;urls&gt;&lt;/urls&gt;&lt;/record&gt;&lt;/Cite&gt;&lt;/EndNote&gt;</w:instrText>
      </w:r>
      <w:r w:rsidR="00696DBB" w:rsidRPr="00414A66">
        <w:rPr>
          <w:rFonts w:ascii="Times New Roman" w:hAnsi="Times New Roman"/>
          <w:color w:val="000000" w:themeColor="text1"/>
          <w:sz w:val="24"/>
          <w:szCs w:val="24"/>
        </w:rPr>
        <w:fldChar w:fldCharType="separate"/>
      </w:r>
      <w:r w:rsidR="00D9598F">
        <w:rPr>
          <w:rFonts w:ascii="Times New Roman" w:hAnsi="Times New Roman"/>
          <w:noProof/>
          <w:color w:val="000000" w:themeColor="text1"/>
          <w:sz w:val="24"/>
          <w:szCs w:val="24"/>
        </w:rPr>
        <w:t>(43)</w:t>
      </w:r>
      <w:r w:rsidR="00696DBB" w:rsidRPr="00414A66">
        <w:rPr>
          <w:rFonts w:ascii="Times New Roman" w:hAnsi="Times New Roman"/>
          <w:color w:val="000000" w:themeColor="text1"/>
          <w:sz w:val="24"/>
          <w:szCs w:val="24"/>
        </w:rPr>
        <w:fldChar w:fldCharType="end"/>
      </w:r>
      <w:r w:rsidR="00CF736E">
        <w:rPr>
          <w:rFonts w:ascii="Times New Roman" w:hAnsi="Times New Roman"/>
          <w:color w:val="000000" w:themeColor="text1"/>
          <w:sz w:val="24"/>
          <w:szCs w:val="24"/>
        </w:rPr>
        <w:t>,</w:t>
      </w:r>
      <w:r w:rsidR="00BD7C6C">
        <w:rPr>
          <w:rFonts w:ascii="Times New Roman" w:hAnsi="Times New Roman"/>
          <w:color w:val="000000" w:themeColor="text1"/>
          <w:sz w:val="24"/>
          <w:szCs w:val="24"/>
        </w:rPr>
        <w:t xml:space="preserve"> </w:t>
      </w:r>
      <w:r w:rsidR="00CF736E">
        <w:rPr>
          <w:rFonts w:ascii="Times New Roman" w:hAnsi="Times New Roman"/>
          <w:color w:val="000000" w:themeColor="text1"/>
          <w:sz w:val="24"/>
          <w:szCs w:val="24"/>
        </w:rPr>
        <w:t>e.g.</w:t>
      </w:r>
      <w:r w:rsidR="00BD7C6C">
        <w:rPr>
          <w:rFonts w:ascii="Times New Roman" w:hAnsi="Times New Roman"/>
          <w:color w:val="000000" w:themeColor="text1"/>
          <w:sz w:val="24"/>
          <w:szCs w:val="24"/>
        </w:rPr>
        <w:t xml:space="preserve"> CO </w:t>
      </w:r>
      <w:r w:rsidR="00696DBB">
        <w:rPr>
          <w:rFonts w:ascii="Times New Roman" w:hAnsi="Times New Roman"/>
          <w:color w:val="000000" w:themeColor="text1"/>
          <w:sz w:val="24"/>
          <w:szCs w:val="24"/>
        </w:rPr>
        <w:t>adsorption and oxidation on platinum could</w:t>
      </w:r>
      <w:r w:rsidR="00BD7C6C">
        <w:rPr>
          <w:rFonts w:ascii="Times New Roman" w:hAnsi="Times New Roman"/>
          <w:sz w:val="24"/>
          <w:szCs w:val="24"/>
        </w:rPr>
        <w:t xml:space="preserve"> be followed</w:t>
      </w:r>
      <w:r w:rsidR="000B0AD4" w:rsidRPr="00414A66">
        <w:rPr>
          <w:rFonts w:ascii="Times New Roman" w:hAnsi="Times New Roman"/>
          <w:sz w:val="24"/>
          <w:szCs w:val="24"/>
        </w:rPr>
        <w:t xml:space="preserve"> on Pt</w:t>
      </w:r>
      <w:r w:rsidR="00E866D7">
        <w:rPr>
          <w:rFonts w:ascii="Times New Roman" w:hAnsi="Times New Roman"/>
          <w:sz w:val="24"/>
          <w:szCs w:val="24"/>
        </w:rPr>
        <w:t>(111)</w:t>
      </w:r>
      <w:r w:rsidR="000B0AD4" w:rsidRPr="00414A66">
        <w:rPr>
          <w:rFonts w:ascii="Times New Roman" w:hAnsi="Times New Roman"/>
          <w:sz w:val="24"/>
          <w:szCs w:val="24"/>
        </w:rPr>
        <w:t xml:space="preserve"> </w:t>
      </w:r>
      <w:r w:rsidR="000B0AD4" w:rsidRPr="00414A66">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&lt;EndNote&gt;&lt;Cite&gt;&lt;Author&gt;Marković&lt;/Author&gt;&lt;Year&gt;1999&lt;/Year&gt;&lt;RecNum&gt;1498&lt;/RecNum&gt;&lt;DisplayText&gt;(44)&lt;/DisplayText&gt;&lt;record&gt;&lt;rec-number&gt;1498&lt;/rec-number&gt;&lt;foreign-keys&gt;&lt;key app="EN" db-id="z9vv950azsd09rerasu5ewez0vrws0ppt5pd" timestamp="1599662762"&gt;1498&lt;/key&gt;&lt;/foreign-keys&gt;&lt;ref-type name="Journal Article"&gt;17&lt;/ref-type&gt;&lt;contributors&gt;&lt;authors&gt;&lt;author&gt;Marković, N. M.&lt;/author&gt;&lt;author&gt;Grgur, B. N.&lt;/author&gt;&lt;author&gt;Lucas, C. A.&lt;/author&gt;&lt;author&gt;Ross, P. N.&lt;/author&gt;&lt;/authors&gt;&lt;/contributors&gt;&lt;titles&gt;&lt;title&gt;Electrooxidation of CO and H2/CO mixtures on Pt(111) in acid solutions&lt;/title&gt;&lt;secondary-title&gt;Journal of Physical Chemistry B&lt;/secondary-title&gt;&lt;/titles&gt;&lt;periodical&gt;&lt;full-title&gt;Journal of Physical Chemistry B&lt;/full-title&gt;&lt;/periodical&gt;&lt;pages&gt;487-495&lt;/pages&gt;&lt;volume&gt;103&lt;/volume&gt;&lt;number&gt;3&lt;/number&gt;&lt;dates&gt;&lt;year&gt;1999&lt;/year&gt;&lt;/dates&gt;&lt;urls&gt;&lt;related-urls&gt;&lt;url&gt;http://www.scopus.com/inward/record.url?eid=2-s2.0-0002885507&amp;amp;partnerID=40&amp;amp;md5=eae4dde317d11045e79cba82c33566bf&lt;/url&gt;&lt;/related-urls&gt;&lt;/urls&gt;&lt;remote-database-name&gt;Scopus&lt;/remote-database-name&gt;&lt;/record&gt;&lt;/Cite&gt;&lt;/EndNote&gt;</w:instrText>
      </w:r>
      <w:r w:rsidR="000B0AD4" w:rsidRPr="00414A66">
        <w:rPr>
          <w:rFonts w:ascii="Times New Roman" w:hAnsi="Times New Roman"/>
          <w:sz w:val="24"/>
          <w:szCs w:val="24"/>
        </w:rPr>
        <w:fldChar w:fldCharType="separate"/>
      </w:r>
      <w:r w:rsidR="00D9598F">
        <w:rPr>
          <w:rFonts w:ascii="Times New Roman" w:hAnsi="Times New Roman"/>
          <w:noProof/>
          <w:sz w:val="24"/>
          <w:szCs w:val="24"/>
        </w:rPr>
        <w:t>(44)</w:t>
      </w:r>
      <w:r w:rsidR="000B0AD4" w:rsidRPr="00414A66">
        <w:rPr>
          <w:rFonts w:ascii="Times New Roman" w:hAnsi="Times New Roman"/>
          <w:sz w:val="24"/>
          <w:szCs w:val="24"/>
        </w:rPr>
        <w:fldChar w:fldCharType="end"/>
      </w:r>
      <w:r w:rsidR="00696DBB">
        <w:rPr>
          <w:rFonts w:ascii="Times New Roman" w:hAnsi="Times New Roman"/>
          <w:sz w:val="24"/>
          <w:szCs w:val="24"/>
        </w:rPr>
        <w:t xml:space="preserve">. More </w:t>
      </w:r>
      <w:r w:rsidR="00696DBB">
        <w:rPr>
          <w:rFonts w:ascii="Times New Roman" w:hAnsi="Times New Roman"/>
          <w:sz w:val="24"/>
          <w:szCs w:val="24"/>
        </w:rPr>
        <w:lastRenderedPageBreak/>
        <w:t xml:space="preserve">recently the subsurface adsorption of oxygenated species on Pt </w:t>
      </w:r>
      <w:r w:rsidR="00696DBB">
        <w:rPr>
          <w:rFonts w:ascii="Times New Roman" w:hAnsi="Times New Roman"/>
          <w:sz w:val="24"/>
          <w:szCs w:val="24"/>
        </w:rPr>
        <w:fldChar w:fldCharType="begin">
          <w:fldData xml:space="preserve">PEVuZE5vdGU+PENpdGU+PEF1dGhvcj5Ecm5lYzwvQXV0aG9yPjxZZWFyPjIwMTc8L1llYXI+PFJl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==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PEVuZE5vdGU+PENpdGU+PEF1dGhvcj5Ecm5lYzwvQXV0aG9yPjxZZWFyPjIwMTc8L1llYXI+PFJl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==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696DBB">
        <w:rPr>
          <w:rFonts w:ascii="Times New Roman" w:hAnsi="Times New Roman"/>
          <w:sz w:val="24"/>
          <w:szCs w:val="24"/>
        </w:rPr>
        <w:fldChar w:fldCharType="separate"/>
      </w:r>
      <w:r w:rsidR="00D9598F">
        <w:rPr>
          <w:rFonts w:ascii="Times New Roman" w:hAnsi="Times New Roman"/>
          <w:noProof/>
          <w:sz w:val="24"/>
          <w:szCs w:val="24"/>
        </w:rPr>
        <w:t>(45-49)</w:t>
      </w:r>
      <w:r w:rsidR="00696DBB">
        <w:rPr>
          <w:rFonts w:ascii="Times New Roman" w:hAnsi="Times New Roman"/>
          <w:sz w:val="24"/>
          <w:szCs w:val="24"/>
        </w:rPr>
        <w:fldChar w:fldCharType="end"/>
      </w:r>
      <w:r w:rsidR="00696DBB">
        <w:rPr>
          <w:rFonts w:ascii="Times New Roman" w:hAnsi="Times New Roman"/>
          <w:sz w:val="24"/>
          <w:szCs w:val="24"/>
        </w:rPr>
        <w:t xml:space="preserve"> and Cu </w:t>
      </w:r>
      <w:r w:rsidR="00696DBB">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&lt;EndNote&gt;&lt;Cite&gt;&lt;Author&gt;Grunder&lt;/Author&gt;&lt;Year&gt;2019&lt;/Year&gt;&lt;RecNum&gt;18&lt;/RecNum&gt;&lt;DisplayText&gt;(20)&lt;/DisplayText&gt;&lt;record&gt;&lt;rec-number&gt;18&lt;/rec-number&gt;&lt;foreign-keys&gt;&lt;key app="EN" db-id="z9vv950azsd09rerasu5ewez0vrws0ppt5pd" timestamp="0"&gt;18&lt;/key&gt;&lt;/foreign-keys&gt;&lt;ref-type name="Journal Article"&gt;17&lt;/ref-type&gt;&lt;contributors&gt;&lt;authors&gt;&lt;author&gt;Grunder, Yvonne&lt;/author&gt;&lt;author&gt;Beane, Jack&lt;/author&gt;&lt;author&gt;Kolodziej, Adam&lt;/author&gt;&lt;author&gt;Lucas, Christopher&lt;/author&gt;&lt;author&gt;Rodriguez, Paramaconi&lt;/author&gt;&lt;/authors&gt;&lt;/contributors&gt;&lt;titles&gt;&lt;title&gt;Potential Dependent Structure and Stability of Cu(111) in Neutral Phosphate Electrolyte&lt;/title&gt;&lt;secondary-title&gt;Surfaces&lt;/secondary-title&gt;&lt;/titles&gt;&lt;pages&gt;145-158&lt;/pages&gt;&lt;volume&gt;2&lt;/volume&gt;&lt;number&gt;1&lt;/number&gt;&lt;section&gt;145&lt;/section&gt;&lt;dates&gt;&lt;year&gt;2019&lt;/year&gt;&lt;/dates&gt;&lt;isbn&gt;2571-9637&lt;/isbn&gt;&lt;urls&gt;&lt;/urls&gt;&lt;electronic-resource-num&gt;10.3390/surfaces2010012&lt;/electronic-resource-num&gt;&lt;/record&gt;&lt;/Cite&gt;&lt;/EndNote&gt;</w:instrText>
      </w:r>
      <w:r w:rsidR="00696DBB">
        <w:rPr>
          <w:rFonts w:ascii="Times New Roman" w:hAnsi="Times New Roman"/>
          <w:sz w:val="24"/>
          <w:szCs w:val="24"/>
        </w:rPr>
        <w:fldChar w:fldCharType="separate"/>
      </w:r>
      <w:r w:rsidR="00D9598F">
        <w:rPr>
          <w:rFonts w:ascii="Times New Roman" w:hAnsi="Times New Roman"/>
          <w:noProof/>
          <w:sz w:val="24"/>
          <w:szCs w:val="24"/>
        </w:rPr>
        <w:t>(20)</w:t>
      </w:r>
      <w:r w:rsidR="00696DBB">
        <w:rPr>
          <w:rFonts w:ascii="Times New Roman" w:hAnsi="Times New Roman"/>
          <w:sz w:val="24"/>
          <w:szCs w:val="24"/>
        </w:rPr>
        <w:fldChar w:fldCharType="end"/>
      </w:r>
      <w:r w:rsidR="00696DBB">
        <w:rPr>
          <w:rFonts w:ascii="Times New Roman" w:hAnsi="Times New Roman"/>
          <w:sz w:val="24"/>
          <w:szCs w:val="24"/>
        </w:rPr>
        <w:t xml:space="preserve"> could be studied.</w:t>
      </w:r>
      <w:r w:rsidR="000B0AD4" w:rsidRPr="00C21016">
        <w:rPr>
          <w:rFonts w:ascii="Times New Roman" w:hAnsi="Times New Roman"/>
          <w:sz w:val="24"/>
          <w:szCs w:val="24"/>
        </w:rPr>
        <w:t xml:space="preserve"> </w:t>
      </w:r>
    </w:p>
    <w:p w14:paraId="7A241510" w14:textId="30965EAE" w:rsidR="00696DBB" w:rsidRDefault="000B21C9" w:rsidP="00B93A12">
      <w:pPr>
        <w:spacing w:after="0" w:line="480" w:lineRule="auto"/>
        <w:ind w:firstLine="720"/>
        <w:jc w:val="both"/>
        <w:rPr>
          <w:rFonts w:ascii="Times New Roman" w:hAnsi="Times New Roman"/>
          <w:sz w:val="24"/>
          <w:szCs w:val="24"/>
        </w:rPr>
      </w:pPr>
      <w:r>
        <w:rPr>
          <w:rFonts w:ascii="Times New Roman" w:hAnsi="Times New Roman"/>
          <w:sz w:val="24"/>
          <w:szCs w:val="24"/>
        </w:rPr>
        <w:t xml:space="preserve">Studies of bulk alloys have helped to follow </w:t>
      </w:r>
      <w:r w:rsidRPr="00E866D7">
        <w:rPr>
          <w:rFonts w:ascii="Times New Roman" w:hAnsi="Times New Roman"/>
          <w:i/>
          <w:sz w:val="24"/>
          <w:szCs w:val="24"/>
        </w:rPr>
        <w:t xml:space="preserve">in-situ </w:t>
      </w:r>
      <w:r>
        <w:rPr>
          <w:rFonts w:ascii="Times New Roman" w:hAnsi="Times New Roman"/>
          <w:sz w:val="24"/>
          <w:szCs w:val="24"/>
        </w:rPr>
        <w:t>structural changes during corrosion</w:t>
      </w:r>
      <w:r w:rsidR="00E70E7B">
        <w:rPr>
          <w:rFonts w:ascii="Times New Roman" w:hAnsi="Times New Roman"/>
          <w:sz w:val="24"/>
          <w:szCs w:val="24"/>
        </w:rPr>
        <w:t xml:space="preserve"> </w:t>
      </w:r>
      <w:r w:rsidR="00E70E7B">
        <w:rPr>
          <w:rFonts w:ascii="Times New Roman" w:hAnsi="Times New Roman"/>
          <w:sz w:val="24"/>
          <w:szCs w:val="24"/>
        </w:rPr>
        <w:fldChar w:fldCharType="begin">
          <w:fldData xml:space="preserve">PEVuZE5vdGU+PENpdGU+PEF1dGhvcj5SZW5uZXI8L0F1dGhvcj48WWVhcj4yMDA2PC9ZZWFyPjxS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PEVuZE5vdGU+PENpdGU+PEF1dGhvcj5SZW5uZXI8L0F1dGhvcj48WWVhcj4yMDA2PC9ZZWFyPjxS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E70E7B">
        <w:rPr>
          <w:rFonts w:ascii="Times New Roman" w:hAnsi="Times New Roman"/>
          <w:sz w:val="24"/>
          <w:szCs w:val="24"/>
        </w:rPr>
        <w:fldChar w:fldCharType="separate"/>
      </w:r>
      <w:r w:rsidR="00D9598F">
        <w:rPr>
          <w:rFonts w:ascii="Times New Roman" w:hAnsi="Times New Roman"/>
          <w:noProof/>
          <w:sz w:val="24"/>
          <w:szCs w:val="24"/>
        </w:rPr>
        <w:t>(50-53)</w:t>
      </w:r>
      <w:r w:rsidR="00E70E7B">
        <w:rPr>
          <w:rFonts w:ascii="Times New Roman" w:hAnsi="Times New Roman"/>
          <w:sz w:val="24"/>
          <w:szCs w:val="24"/>
        </w:rPr>
        <w:fldChar w:fldCharType="end"/>
      </w:r>
      <w:r w:rsidR="00E70E7B">
        <w:rPr>
          <w:rFonts w:ascii="Times New Roman" w:hAnsi="Times New Roman"/>
          <w:sz w:val="24"/>
          <w:szCs w:val="24"/>
        </w:rPr>
        <w:t xml:space="preserve"> including the formation of </w:t>
      </w:r>
      <w:r w:rsidR="00E42657" w:rsidRPr="00414A66">
        <w:rPr>
          <w:rFonts w:ascii="Times New Roman" w:hAnsi="Times New Roman"/>
          <w:sz w:val="24"/>
          <w:szCs w:val="24"/>
          <w:bdr w:val="none" w:sz="0" w:space="0" w:color="auto" w:frame="1"/>
          <w:shd w:val="clear" w:color="auto" w:fill="FFFFFF"/>
        </w:rPr>
        <w:t xml:space="preserve">a thin </w:t>
      </w:r>
      <w:r w:rsidR="00E70E7B">
        <w:rPr>
          <w:rFonts w:ascii="Times New Roman" w:hAnsi="Times New Roman"/>
          <w:sz w:val="24"/>
          <w:szCs w:val="24"/>
          <w:bdr w:val="none" w:sz="0" w:space="0" w:color="auto" w:frame="1"/>
          <w:shd w:val="clear" w:color="auto" w:fill="FFFFFF"/>
        </w:rPr>
        <w:t>passivation</w:t>
      </w:r>
      <w:r w:rsidR="00E42657" w:rsidRPr="00414A66">
        <w:rPr>
          <w:rFonts w:ascii="Times New Roman" w:hAnsi="Times New Roman"/>
          <w:sz w:val="24"/>
          <w:szCs w:val="24"/>
          <w:bdr w:val="none" w:sz="0" w:space="0" w:color="auto" w:frame="1"/>
          <w:shd w:val="clear" w:color="auto" w:fill="FFFFFF"/>
        </w:rPr>
        <w:t xml:space="preserve"> layer </w:t>
      </w:r>
      <w:r w:rsidR="009D081A" w:rsidRPr="00414A66">
        <w:rPr>
          <w:rFonts w:ascii="Times New Roman" w:hAnsi="Times New Roman"/>
          <w:sz w:val="24"/>
          <w:szCs w:val="24"/>
          <w:bdr w:val="none" w:sz="0" w:space="0" w:color="auto" w:frame="1"/>
          <w:shd w:val="clear" w:color="auto" w:fill="FFFFFF"/>
        </w:rPr>
        <w:t xml:space="preserve">followed by the formation of </w:t>
      </w:r>
      <w:r w:rsidR="00E70E7B">
        <w:rPr>
          <w:rFonts w:ascii="Times New Roman" w:hAnsi="Times New Roman"/>
          <w:sz w:val="24"/>
          <w:szCs w:val="24"/>
          <w:bdr w:val="none" w:sz="0" w:space="0" w:color="auto" w:frame="1"/>
          <w:shd w:val="clear" w:color="auto" w:fill="FFFFFF"/>
        </w:rPr>
        <w:t>substrate</w:t>
      </w:r>
      <w:r w:rsidR="009D081A" w:rsidRPr="00414A66">
        <w:rPr>
          <w:rFonts w:ascii="Times New Roman" w:hAnsi="Times New Roman"/>
          <w:sz w:val="24"/>
          <w:szCs w:val="24"/>
          <w:bdr w:val="none" w:sz="0" w:space="0" w:color="auto" w:frame="1"/>
          <w:shd w:val="clear" w:color="auto" w:fill="FFFFFF"/>
        </w:rPr>
        <w:t xml:space="preserve"> islands</w:t>
      </w:r>
      <w:r w:rsidR="00E42657" w:rsidRPr="00414A66">
        <w:rPr>
          <w:rFonts w:ascii="Times New Roman" w:hAnsi="Times New Roman"/>
          <w:sz w:val="24"/>
          <w:szCs w:val="24"/>
          <w:bdr w:val="none" w:sz="0" w:space="0" w:color="auto" w:frame="1"/>
          <w:shd w:val="clear" w:color="auto" w:fill="FFFFFF"/>
        </w:rPr>
        <w:t xml:space="preserve"> at larger overpotentials</w:t>
      </w:r>
      <w:r w:rsidR="00A85FF4">
        <w:rPr>
          <w:rFonts w:ascii="Times New Roman" w:hAnsi="Times New Roman"/>
          <w:sz w:val="24"/>
          <w:szCs w:val="24"/>
        </w:rPr>
        <w:t>, this behaviour is altered in the presence of halides</w:t>
      </w:r>
      <w:r w:rsidR="00B93A12" w:rsidRPr="00414A66">
        <w:rPr>
          <w:rFonts w:ascii="Times New Roman" w:hAnsi="Times New Roman"/>
          <w:sz w:val="24"/>
          <w:szCs w:val="24"/>
        </w:rPr>
        <w:t xml:space="preserve"> </w:t>
      </w:r>
      <w:r w:rsidR="00A042BE" w:rsidRPr="00414A66">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&lt;EndNote&gt;&lt;Cite&gt;&lt;Author&gt;Renner&lt;/Author&gt;&lt;Year&gt;2012&lt;/Year&gt;&lt;RecNum&gt;27&lt;/RecNum&gt;&lt;DisplayText&gt;(54)&lt;/DisplayText&gt;&lt;record&gt;&lt;rec-number&gt;27&lt;/rec-number&gt;&lt;foreign-keys&gt;&lt;key app="EN" db-id="z9vv950azsd09rerasu5ewez0vrws0ppt5pd" timestamp="0"&gt;27&lt;/key&gt;&lt;/foreign-keys&gt;&lt;ref-type name="Journal Article"&gt;17&lt;/ref-type&gt;&lt;contributors&gt;&lt;authors&gt;&lt;author&gt;Renner, Frank Uwe&lt;/author&gt;&lt;author&gt;Ankah, Genesis Ngwa&lt;/author&gt;&lt;author&gt;Pareek, Aparna&lt;/author&gt;&lt;/authors&gt;&lt;/contributors&gt;&lt;titles&gt;&lt;title&gt;In-situ surface-sensitive X-ray diffraction study on the influence of iodide over the selective electrochemical etching of Cu3Au (111)&lt;/title&gt;&lt;secondary-title&gt;Surface Science&lt;/secondary-title&gt;&lt;/titles&gt;&lt;periodical&gt;&lt;full-title&gt;Surface Science&lt;/full-title&gt;&lt;/periodical&gt;&lt;pages&gt;L37-L40&lt;/pages&gt;&lt;volume&gt;606&lt;/volume&gt;&lt;number&gt;9&lt;/number&gt;&lt;keywords&gt;&lt;keyword&gt;X-ray diffraction&lt;/keyword&gt;&lt;keyword&gt;Dealloying&lt;/keyword&gt;&lt;keyword&gt;Iodide&lt;/keyword&gt;&lt;keyword&gt;Electrochemistry&lt;/keyword&gt;&lt;keyword&gt;Nanoporous gold&lt;/keyword&gt;&lt;/keywords&gt;&lt;dates&gt;&lt;year&gt;2012&lt;/year&gt;&lt;pub-dates&gt;&lt;date&gt;2012/05/01/&lt;/date&gt;&lt;/pub-dates&gt;&lt;/dates&gt;&lt;isbn&gt;0039-6028&lt;/isbn&gt;&lt;urls&gt;&lt;related-urls&gt;&lt;url&gt;http://www.sciencedirect.com/science/article/pii/S0039602812000295&lt;/url&gt;&lt;/related-urls&gt;&lt;/urls&gt;&lt;electronic-resource-num&gt;https://doi.org/10.1016/j.susc.2012.01.013&lt;/electronic-resource-num&gt;&lt;/record&gt;&lt;/Cite&gt;&lt;/EndNote&gt;</w:instrText>
      </w:r>
      <w:r w:rsidR="00A042BE" w:rsidRPr="00414A66">
        <w:rPr>
          <w:rFonts w:ascii="Times New Roman" w:hAnsi="Times New Roman"/>
          <w:sz w:val="24"/>
          <w:szCs w:val="24"/>
        </w:rPr>
        <w:fldChar w:fldCharType="separate"/>
      </w:r>
      <w:r w:rsidR="00D9598F">
        <w:rPr>
          <w:rFonts w:ascii="Times New Roman" w:hAnsi="Times New Roman"/>
          <w:noProof/>
          <w:sz w:val="24"/>
          <w:szCs w:val="24"/>
        </w:rPr>
        <w:t>(54)</w:t>
      </w:r>
      <w:r w:rsidR="00A042BE" w:rsidRPr="00414A66">
        <w:rPr>
          <w:rFonts w:ascii="Times New Roman" w:hAnsi="Times New Roman"/>
          <w:sz w:val="24"/>
          <w:szCs w:val="24"/>
        </w:rPr>
        <w:fldChar w:fldCharType="end"/>
      </w:r>
      <w:r w:rsidR="006D00B0" w:rsidRPr="00414A66">
        <w:rPr>
          <w:rFonts w:ascii="Times New Roman" w:hAnsi="Times New Roman"/>
          <w:sz w:val="24"/>
          <w:szCs w:val="24"/>
        </w:rPr>
        <w:t>.</w:t>
      </w:r>
      <w:r w:rsidR="00C21016">
        <w:rPr>
          <w:rFonts w:ascii="Times New Roman" w:hAnsi="Times New Roman"/>
          <w:sz w:val="24"/>
          <w:szCs w:val="24"/>
        </w:rPr>
        <w:t xml:space="preserve"> </w:t>
      </w:r>
    </w:p>
    <w:p w14:paraId="0D510EC4" w14:textId="61E3C01C" w:rsidR="00EE5E33" w:rsidRDefault="00E250E7" w:rsidP="003A6899">
      <w:pPr>
        <w:spacing w:after="0" w:line="480" w:lineRule="auto"/>
        <w:ind w:firstLine="720"/>
        <w:jc w:val="both"/>
        <w:rPr>
          <w:rFonts w:ascii="Times New Roman" w:hAnsi="Times New Roman"/>
          <w:sz w:val="24"/>
          <w:szCs w:val="24"/>
        </w:rPr>
      </w:pPr>
      <w:r>
        <w:rPr>
          <w:rFonts w:ascii="Times New Roman" w:hAnsi="Times New Roman"/>
          <w:sz w:val="24"/>
          <w:szCs w:val="24"/>
        </w:rPr>
        <w:t>O</w:t>
      </w:r>
      <w:r w:rsidR="00647805" w:rsidRPr="00414A66">
        <w:rPr>
          <w:rFonts w:ascii="Times New Roman" w:hAnsi="Times New Roman"/>
          <w:sz w:val="24"/>
          <w:szCs w:val="24"/>
        </w:rPr>
        <w:t>ther</w:t>
      </w:r>
      <w:r w:rsidR="009240EF" w:rsidRPr="00414A66">
        <w:rPr>
          <w:rFonts w:ascii="Times New Roman" w:hAnsi="Times New Roman"/>
          <w:sz w:val="24"/>
          <w:szCs w:val="24"/>
        </w:rPr>
        <w:t xml:space="preserve"> potential induced process</w:t>
      </w:r>
      <w:r>
        <w:rPr>
          <w:rFonts w:ascii="Times New Roman" w:hAnsi="Times New Roman"/>
          <w:sz w:val="24"/>
          <w:szCs w:val="24"/>
        </w:rPr>
        <w:t>es</w:t>
      </w:r>
      <w:r w:rsidR="009240EF" w:rsidRPr="00414A66">
        <w:rPr>
          <w:rFonts w:ascii="Times New Roman" w:hAnsi="Times New Roman"/>
          <w:sz w:val="24"/>
          <w:szCs w:val="24"/>
        </w:rPr>
        <w:t xml:space="preserve"> which</w:t>
      </w:r>
      <w:r>
        <w:rPr>
          <w:rFonts w:ascii="Times New Roman" w:hAnsi="Times New Roman"/>
          <w:sz w:val="24"/>
          <w:szCs w:val="24"/>
        </w:rPr>
        <w:t xml:space="preserve"> are</w:t>
      </w:r>
      <w:r w:rsidR="009240EF" w:rsidRPr="00414A66">
        <w:rPr>
          <w:rFonts w:ascii="Times New Roman" w:hAnsi="Times New Roman"/>
          <w:sz w:val="24"/>
          <w:szCs w:val="24"/>
        </w:rPr>
        <w:t xml:space="preserve"> well suited for the study by </w:t>
      </w:r>
      <w:r w:rsidR="001812A4" w:rsidRPr="00414A66">
        <w:rPr>
          <w:rFonts w:ascii="Times New Roman" w:hAnsi="Times New Roman"/>
          <w:sz w:val="24"/>
          <w:szCs w:val="24"/>
        </w:rPr>
        <w:t>X</w:t>
      </w:r>
      <w:r w:rsidR="009240EF" w:rsidRPr="00414A66">
        <w:rPr>
          <w:rFonts w:ascii="Times New Roman" w:hAnsi="Times New Roman"/>
          <w:sz w:val="24"/>
          <w:szCs w:val="24"/>
        </w:rPr>
        <w:t xml:space="preserve">-ray diffraction </w:t>
      </w:r>
      <w:r>
        <w:rPr>
          <w:rFonts w:ascii="Times New Roman" w:hAnsi="Times New Roman"/>
          <w:sz w:val="24"/>
          <w:szCs w:val="24"/>
        </w:rPr>
        <w:t>are</w:t>
      </w:r>
      <w:r w:rsidR="009240EF" w:rsidRPr="00414A66">
        <w:rPr>
          <w:rFonts w:ascii="Times New Roman" w:hAnsi="Times New Roman"/>
          <w:sz w:val="24"/>
          <w:szCs w:val="24"/>
        </w:rPr>
        <w:t xml:space="preserve"> the electro</w:t>
      </w:r>
      <w:r w:rsidR="00C14B2F" w:rsidRPr="00414A66">
        <w:rPr>
          <w:rFonts w:ascii="Times New Roman" w:hAnsi="Times New Roman"/>
          <w:sz w:val="24"/>
          <w:szCs w:val="24"/>
        </w:rPr>
        <w:t>-</w:t>
      </w:r>
      <w:r w:rsidR="009240EF" w:rsidRPr="00414A66">
        <w:rPr>
          <w:rFonts w:ascii="Times New Roman" w:hAnsi="Times New Roman"/>
          <w:sz w:val="24"/>
          <w:szCs w:val="24"/>
        </w:rPr>
        <w:t>dissolution and electrodeposition at si</w:t>
      </w:r>
      <w:r>
        <w:rPr>
          <w:rFonts w:ascii="Times New Roman" w:hAnsi="Times New Roman"/>
          <w:sz w:val="24"/>
          <w:szCs w:val="24"/>
        </w:rPr>
        <w:t>ngle</w:t>
      </w:r>
      <w:r w:rsidR="009240EF" w:rsidRPr="00414A66">
        <w:rPr>
          <w:rFonts w:ascii="Times New Roman" w:hAnsi="Times New Roman"/>
          <w:sz w:val="24"/>
          <w:szCs w:val="24"/>
        </w:rPr>
        <w:t xml:space="preserve"> crystal electrodes  </w:t>
      </w:r>
      <w:r w:rsidR="00032662" w:rsidRPr="00414A66">
        <w:rPr>
          <w:rFonts w:ascii="Times New Roman" w:hAnsi="Times New Roman"/>
          <w:sz w:val="24"/>
          <w:szCs w:val="24"/>
        </w:rPr>
        <w:t xml:space="preserve"> </w:t>
      </w:r>
      <w:r w:rsidR="00032662" w:rsidRPr="00414A66">
        <w:rPr>
          <w:rFonts w:ascii="Times New Roman" w:hAnsi="Times New Roman"/>
          <w:sz w:val="24"/>
          <w:szCs w:val="24"/>
        </w:rPr>
        <w:fldChar w:fldCharType="begin">
          <w:fldData xml:space="preserve">PEVuZE5vdGU+PENpdGU+PEF1dGhvcj5HcsO8bmRlcjwvQXV0aG9yPjxZZWFyPjIwMTg8L1llYXI+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PEVuZE5vdGU+PENpdGU+PEF1dGhvcj5HcsO8bmRlcjwvQXV0aG9yPjxZZWFyPjIwMTg8L1llYXI+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032662" w:rsidRPr="00414A66">
        <w:rPr>
          <w:rFonts w:ascii="Times New Roman" w:hAnsi="Times New Roman"/>
          <w:sz w:val="24"/>
          <w:szCs w:val="24"/>
        </w:rPr>
        <w:fldChar w:fldCharType="separate"/>
      </w:r>
      <w:r w:rsidR="00D9598F">
        <w:rPr>
          <w:rFonts w:ascii="Times New Roman" w:hAnsi="Times New Roman"/>
          <w:noProof/>
          <w:sz w:val="24"/>
          <w:szCs w:val="24"/>
        </w:rPr>
        <w:t>(55-58)</w:t>
      </w:r>
      <w:r w:rsidR="00032662" w:rsidRPr="00414A66">
        <w:rPr>
          <w:rFonts w:ascii="Times New Roman" w:hAnsi="Times New Roman"/>
          <w:sz w:val="24"/>
          <w:szCs w:val="24"/>
        </w:rPr>
        <w:fldChar w:fldCharType="end"/>
      </w:r>
      <w:r w:rsidR="009240EF" w:rsidRPr="00414A66">
        <w:rPr>
          <w:rFonts w:ascii="Times New Roman" w:hAnsi="Times New Roman"/>
          <w:sz w:val="24"/>
          <w:szCs w:val="24"/>
        </w:rPr>
        <w:t xml:space="preserve">. </w:t>
      </w:r>
      <w:r w:rsidR="00647805" w:rsidRPr="00414A66">
        <w:rPr>
          <w:rFonts w:ascii="Times New Roman" w:hAnsi="Times New Roman"/>
          <w:sz w:val="24"/>
          <w:szCs w:val="24"/>
        </w:rPr>
        <w:t xml:space="preserve"> </w:t>
      </w:r>
      <w:r w:rsidR="009240EF" w:rsidRPr="00414A66">
        <w:rPr>
          <w:rFonts w:ascii="Times New Roman" w:hAnsi="Times New Roman"/>
          <w:sz w:val="24"/>
          <w:szCs w:val="24"/>
        </w:rPr>
        <w:t>Due to the change</w:t>
      </w:r>
      <w:r>
        <w:rPr>
          <w:rFonts w:ascii="Times New Roman" w:hAnsi="Times New Roman"/>
          <w:sz w:val="24"/>
          <w:szCs w:val="24"/>
        </w:rPr>
        <w:t>s</w:t>
      </w:r>
      <w:r w:rsidR="009240EF" w:rsidRPr="00414A66">
        <w:rPr>
          <w:rFonts w:ascii="Times New Roman" w:hAnsi="Times New Roman"/>
          <w:sz w:val="24"/>
          <w:szCs w:val="24"/>
        </w:rPr>
        <w:t xml:space="preserve"> </w:t>
      </w:r>
      <w:r w:rsidR="003538FE" w:rsidRPr="00414A66">
        <w:rPr>
          <w:rFonts w:ascii="Times New Roman" w:hAnsi="Times New Roman"/>
          <w:sz w:val="24"/>
          <w:szCs w:val="24"/>
        </w:rPr>
        <w:t>in</w:t>
      </w:r>
      <w:r w:rsidR="00722EB4">
        <w:rPr>
          <w:rFonts w:ascii="Times New Roman" w:hAnsi="Times New Roman"/>
          <w:sz w:val="24"/>
          <w:szCs w:val="24"/>
        </w:rPr>
        <w:t xml:space="preserve"> roughness and</w:t>
      </w:r>
      <w:r w:rsidR="003538FE" w:rsidRPr="00414A66">
        <w:rPr>
          <w:rFonts w:ascii="Times New Roman" w:hAnsi="Times New Roman"/>
          <w:sz w:val="24"/>
          <w:szCs w:val="24"/>
        </w:rPr>
        <w:t xml:space="preserve"> morphology</w:t>
      </w:r>
      <w:r w:rsidR="009240EF" w:rsidRPr="00414A66">
        <w:rPr>
          <w:rFonts w:ascii="Times New Roman" w:hAnsi="Times New Roman"/>
          <w:sz w:val="24"/>
          <w:szCs w:val="24"/>
        </w:rPr>
        <w:t xml:space="preserve"> of the crystal surface upon deposition or dissolution measurable intensity changes can be observed.</w:t>
      </w:r>
      <w:r w:rsidR="00644A62" w:rsidRPr="00414A66">
        <w:rPr>
          <w:rFonts w:ascii="Times New Roman" w:hAnsi="Times New Roman"/>
          <w:sz w:val="24"/>
          <w:szCs w:val="24"/>
        </w:rPr>
        <w:t xml:space="preserve"> </w:t>
      </w:r>
      <w:r w:rsidR="005E43DD" w:rsidRPr="00414A66">
        <w:rPr>
          <w:rFonts w:ascii="Times New Roman" w:hAnsi="Times New Roman"/>
          <w:sz w:val="24"/>
          <w:szCs w:val="24"/>
        </w:rPr>
        <w:t xml:space="preserve">The scattered intensity </w:t>
      </w:r>
      <w:r w:rsidR="003538FE" w:rsidRPr="00414A66">
        <w:rPr>
          <w:rFonts w:ascii="Times New Roman" w:hAnsi="Times New Roman"/>
          <w:sz w:val="24"/>
          <w:szCs w:val="24"/>
        </w:rPr>
        <w:t>is</w:t>
      </w:r>
      <w:r w:rsidR="005E43DD" w:rsidRPr="00414A66">
        <w:rPr>
          <w:rFonts w:ascii="Times New Roman" w:hAnsi="Times New Roman"/>
          <w:sz w:val="24"/>
          <w:szCs w:val="24"/>
        </w:rPr>
        <w:t xml:space="preserve"> monitored at selected reciprocal space positions as a function of time while depositing on the electrode surfac</w:t>
      </w:r>
      <w:r w:rsidR="00722EB4">
        <w:rPr>
          <w:rFonts w:ascii="Times New Roman" w:hAnsi="Times New Roman"/>
          <w:sz w:val="24"/>
          <w:szCs w:val="24"/>
        </w:rPr>
        <w:t xml:space="preserve">e </w:t>
      </w:r>
      <w:r>
        <w:rPr>
          <w:rFonts w:ascii="Times New Roman" w:hAnsi="Times New Roman"/>
          <w:sz w:val="24"/>
          <w:szCs w:val="24"/>
        </w:rPr>
        <w:t xml:space="preserve">which </w:t>
      </w:r>
      <w:r w:rsidR="00722EB4">
        <w:rPr>
          <w:rFonts w:ascii="Times New Roman" w:hAnsi="Times New Roman"/>
          <w:sz w:val="24"/>
          <w:szCs w:val="24"/>
        </w:rPr>
        <w:t>allows to follow different growth modes</w:t>
      </w:r>
      <w:r w:rsidR="00EE5E33">
        <w:rPr>
          <w:rFonts w:ascii="Times New Roman" w:hAnsi="Times New Roman"/>
          <w:sz w:val="24"/>
          <w:szCs w:val="24"/>
        </w:rPr>
        <w:t xml:space="preserve"> and establish the influence of </w:t>
      </w:r>
      <w:r>
        <w:rPr>
          <w:rFonts w:ascii="Times New Roman" w:hAnsi="Times New Roman"/>
          <w:sz w:val="24"/>
          <w:szCs w:val="24"/>
        </w:rPr>
        <w:t xml:space="preserve">potential </w:t>
      </w:r>
      <w:r w:rsidR="003A6899">
        <w:rPr>
          <w:rFonts w:ascii="Times New Roman" w:hAnsi="Times New Roman"/>
          <w:sz w:val="24"/>
          <w:szCs w:val="24"/>
        </w:rPr>
        <w:t xml:space="preserve">adsorbates and additives on those </w:t>
      </w:r>
      <w:r w:rsidR="003A6899">
        <w:rPr>
          <w:rFonts w:ascii="Times New Roman" w:hAnsi="Times New Roman"/>
          <w:sz w:val="24"/>
          <w:szCs w:val="24"/>
        </w:rPr>
        <w:fldChar w:fldCharType="begin">
          <w:fldData xml:space="preserve">PEVuZE5vdGU+PENpdGU+PEF1dGhvcj5LcnVnPC9BdXRob3I+PFllYXI+MjAwNjwvWWVhcj48UmVj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PEVuZE5vdGU+PENpdGU+PEF1dGhvcj5LcnVnPC9BdXRob3I+PFllYXI+MjAwNjwvWWVhcj48UmVj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3A6899">
        <w:rPr>
          <w:rFonts w:ascii="Times New Roman" w:hAnsi="Times New Roman"/>
          <w:sz w:val="24"/>
          <w:szCs w:val="24"/>
        </w:rPr>
        <w:fldChar w:fldCharType="separate"/>
      </w:r>
      <w:r w:rsidR="00D9598F">
        <w:rPr>
          <w:rFonts w:ascii="Times New Roman" w:hAnsi="Times New Roman"/>
          <w:noProof/>
          <w:sz w:val="24"/>
          <w:szCs w:val="24"/>
        </w:rPr>
        <w:t>(56, 58, 59)</w:t>
      </w:r>
      <w:r w:rsidR="003A6899">
        <w:rPr>
          <w:rFonts w:ascii="Times New Roman" w:hAnsi="Times New Roman"/>
          <w:sz w:val="24"/>
          <w:szCs w:val="24"/>
        </w:rPr>
        <w:fldChar w:fldCharType="end"/>
      </w:r>
      <w:r w:rsidR="00722EB4">
        <w:rPr>
          <w:rFonts w:ascii="Times New Roman" w:hAnsi="Times New Roman"/>
          <w:sz w:val="24"/>
          <w:szCs w:val="24"/>
        </w:rPr>
        <w:t>.</w:t>
      </w:r>
      <w:r w:rsidR="003A6899">
        <w:rPr>
          <w:rFonts w:ascii="Times New Roman" w:hAnsi="Times New Roman"/>
          <w:sz w:val="24"/>
          <w:szCs w:val="24"/>
        </w:rPr>
        <w:t xml:space="preserve"> </w:t>
      </w:r>
    </w:p>
    <w:p w14:paraId="73B74A06" w14:textId="29CDA8C9" w:rsidR="00800890" w:rsidRDefault="003A6899" w:rsidP="00800890">
      <w:pPr>
        <w:spacing w:after="0" w:line="480" w:lineRule="auto"/>
        <w:ind w:firstLine="720"/>
        <w:jc w:val="both"/>
        <w:rPr>
          <w:rFonts w:ascii="Times New Roman" w:hAnsi="Times New Roman"/>
          <w:sz w:val="24"/>
          <w:szCs w:val="24"/>
        </w:rPr>
      </w:pPr>
      <w:r>
        <w:rPr>
          <w:rFonts w:ascii="Times New Roman" w:hAnsi="Times New Roman"/>
          <w:sz w:val="24"/>
          <w:szCs w:val="24"/>
        </w:rPr>
        <w:t xml:space="preserve">Data </w:t>
      </w:r>
      <w:r w:rsidRPr="00414A66">
        <w:rPr>
          <w:rFonts w:ascii="Times New Roman" w:hAnsi="Times New Roman"/>
          <w:sz w:val="24"/>
          <w:szCs w:val="24"/>
        </w:rPr>
        <w:t xml:space="preserve">acquisition rates with time resolution of millisecond </w:t>
      </w:r>
      <w:r>
        <w:rPr>
          <w:rFonts w:ascii="Times New Roman" w:hAnsi="Times New Roman"/>
          <w:sz w:val="24"/>
          <w:szCs w:val="24"/>
        </w:rPr>
        <w:t xml:space="preserve">are achievable as has been shown </w:t>
      </w:r>
      <w:r w:rsidR="00722EB4" w:rsidRPr="00414A66">
        <w:rPr>
          <w:rFonts w:ascii="Times New Roman" w:hAnsi="Times New Roman"/>
          <w:sz w:val="24"/>
          <w:szCs w:val="24"/>
        </w:rPr>
        <w:t xml:space="preserve"> for the electrochemical dissolution of Au(00</w:t>
      </w:r>
      <w:r w:rsidR="00FA66EF">
        <w:rPr>
          <w:rFonts w:ascii="Times New Roman" w:hAnsi="Times New Roman"/>
          <w:sz w:val="24"/>
          <w:szCs w:val="24"/>
        </w:rPr>
        <w:t>1) in Cl-containing electrolyte</w:t>
      </w:r>
      <w:r w:rsidR="00722EB4" w:rsidRPr="00414A66">
        <w:rPr>
          <w:rFonts w:ascii="Times New Roman" w:hAnsi="Times New Roman"/>
          <w:sz w:val="24"/>
          <w:szCs w:val="24"/>
        </w:rPr>
        <w:t xml:space="preserve"> </w:t>
      </w:r>
      <w:r w:rsidR="00722EB4" w:rsidRPr="00413E81">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&lt;EndNote&gt;&lt;Cite&gt;&lt;Author&gt;Golks&lt;/Author&gt;&lt;Year&gt;2011&lt;/Year&gt;&lt;RecNum&gt;33&lt;/RecNum&gt;&lt;DisplayText&gt;(60)&lt;/DisplayText&gt;&lt;record&gt;&lt;rec-number&gt;33&lt;/rec-number&gt;&lt;foreign-keys&gt;&lt;key app="EN" db-id="z9vv950azsd09rerasu5ewez0vrws0ppt5pd" timestamp="0"&gt;33&lt;/key&gt;&lt;/foreign-keys&gt;&lt;ref-type name="Journal Article"&gt;17&lt;/ref-type&gt;&lt;contributors&gt;&lt;authors&gt;&lt;author&gt;Golks, Frederik&lt;/author&gt;&lt;author&gt;Krug, Klaus&lt;/author&gt;&lt;author&gt;Gründer, Yvonne&lt;/author&gt;&lt;author&gt;Zegenhagen, Jörg&lt;/author&gt;&lt;author&gt;Stettner, Jochim&lt;/author&gt;&lt;author&gt;Magnussen, Olaf M.&lt;/author&gt;&lt;/authors&gt;&lt;/contributors&gt;&lt;titles&gt;&lt;title&gt;High-Speed in situ Surface X-ray Diffraction Studies of the Electrochemical Dissolution of Au(001)&lt;/title&gt;&lt;secondary-title&gt;Journal of the American Chemical Society&lt;/secondary-title&gt;&lt;/titles&gt;&lt;periodical&gt;&lt;full-title&gt;Journal of the American Chemical Society&lt;/full-title&gt;&lt;/periodical&gt;&lt;pages&gt;3772-3775&lt;/pages&gt;&lt;volume&gt;133&lt;/volume&gt;&lt;number&gt;11&lt;/number&gt;&lt;dates&gt;&lt;year&gt;2011&lt;/year&gt;&lt;pub-dates&gt;&lt;date&gt;2011/03/23&lt;/date&gt;&lt;/pub-dates&gt;&lt;/dates&gt;&lt;publisher&gt;American Chemical Society&lt;/publisher&gt;&lt;isbn&gt;0002-7863&lt;/isbn&gt;&lt;urls&gt;&lt;related-urls&gt;&lt;url&gt;https://doi.org/10.1021/ja1115748&lt;/url&gt;&lt;/related-urls&gt;&lt;/urls&gt;&lt;electronic-resource-num&gt;10.1021/ja1115748&lt;/electronic-resource-num&gt;&lt;/record&gt;&lt;/Cite&gt;&lt;/EndNote&gt;</w:instrText>
      </w:r>
      <w:r w:rsidR="00722EB4" w:rsidRPr="00413E81">
        <w:rPr>
          <w:rFonts w:ascii="Times New Roman" w:hAnsi="Times New Roman"/>
          <w:sz w:val="24"/>
          <w:szCs w:val="24"/>
        </w:rPr>
        <w:fldChar w:fldCharType="separate"/>
      </w:r>
      <w:r w:rsidR="00D9598F">
        <w:rPr>
          <w:rFonts w:ascii="Times New Roman" w:hAnsi="Times New Roman"/>
          <w:noProof/>
          <w:sz w:val="24"/>
          <w:szCs w:val="24"/>
        </w:rPr>
        <w:t>(60)</w:t>
      </w:r>
      <w:r w:rsidR="00722EB4" w:rsidRPr="00413E81">
        <w:rPr>
          <w:rFonts w:ascii="Times New Roman" w:hAnsi="Times New Roman"/>
          <w:sz w:val="24"/>
          <w:szCs w:val="24"/>
        </w:rPr>
        <w:fldChar w:fldCharType="end"/>
      </w:r>
      <w:r w:rsidR="00722EB4">
        <w:rPr>
          <w:rFonts w:ascii="Times New Roman" w:hAnsi="Times New Roman"/>
          <w:sz w:val="24"/>
          <w:szCs w:val="24"/>
        </w:rPr>
        <w:t xml:space="preserve">. </w:t>
      </w:r>
    </w:p>
    <w:p w14:paraId="1A82474E" w14:textId="1D051373" w:rsidR="00800890" w:rsidRDefault="00800890" w:rsidP="00800890">
      <w:pPr>
        <w:spacing w:after="0" w:line="480" w:lineRule="auto"/>
        <w:jc w:val="both"/>
        <w:rPr>
          <w:rFonts w:ascii="Times New Roman" w:hAnsi="Times New Roman"/>
          <w:sz w:val="24"/>
          <w:szCs w:val="24"/>
        </w:rPr>
      </w:pPr>
      <w:r w:rsidRPr="00307328">
        <w:rPr>
          <w:rFonts w:ascii="Times New Roman" w:hAnsi="Times New Roman"/>
          <w:sz w:val="24"/>
          <w:szCs w:val="24"/>
        </w:rPr>
        <w:t xml:space="preserve">A drawback of the use of X-ray diffraction to study electrochemical processes is the limited reciprocal space </w:t>
      </w:r>
      <w:r w:rsidR="00E250E7">
        <w:rPr>
          <w:rFonts w:ascii="Times New Roman" w:hAnsi="Times New Roman"/>
          <w:sz w:val="24"/>
          <w:szCs w:val="24"/>
        </w:rPr>
        <w:t xml:space="preserve">that is </w:t>
      </w:r>
      <w:r w:rsidRPr="00307328">
        <w:rPr>
          <w:rFonts w:ascii="Times New Roman" w:hAnsi="Times New Roman"/>
          <w:sz w:val="24"/>
          <w:szCs w:val="24"/>
        </w:rPr>
        <w:t>accessible with the use of point detectors. Usually only one point in reciprocal space can be studied and changes of the interface which would be possible to observe at different places in reciprocal space remain uncovered</w:t>
      </w:r>
      <w:r>
        <w:rPr>
          <w:rFonts w:ascii="Times New Roman" w:hAnsi="Times New Roman"/>
          <w:sz w:val="24"/>
          <w:szCs w:val="24"/>
        </w:rPr>
        <w:t xml:space="preserve">, thus not allowing to obtain information of a larger region and </w:t>
      </w:r>
      <w:r w:rsidR="00520368">
        <w:rPr>
          <w:rFonts w:ascii="Times New Roman" w:hAnsi="Times New Roman"/>
          <w:sz w:val="24"/>
          <w:szCs w:val="24"/>
        </w:rPr>
        <w:t xml:space="preserve">to </w:t>
      </w:r>
      <w:r>
        <w:rPr>
          <w:rFonts w:ascii="Times New Roman" w:hAnsi="Times New Roman"/>
          <w:sz w:val="24"/>
          <w:szCs w:val="24"/>
        </w:rPr>
        <w:t>follow several processes simultaneously. When studying the influence of adsorbates onto the electrodeposition on copper for example the roughening of the surface giving insight into the growth mode  and the signal coming from the adlayer, giving insight into the adsorbate structure and coverage, had to be recorded in two different sets</w:t>
      </w:r>
      <w:r w:rsidR="00FA66EF">
        <w:rPr>
          <w:rFonts w:ascii="Times New Roman" w:hAnsi="Times New Roman"/>
          <w:sz w:val="24"/>
          <w:szCs w:val="24"/>
        </w:rPr>
        <w:t xml:space="preserve"> </w:t>
      </w:r>
      <w:r>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&lt;EndNote&gt;&lt;Cite&gt;&lt;Author&gt;Golks&lt;/Author&gt;&lt;Year&gt;2011&lt;/Year&gt;&lt;RecNum&gt;29&lt;/RecNum&gt;&lt;DisplayText&gt;(56)&lt;/DisplayText&gt;&lt;record&gt;&lt;rec-number&gt;29&lt;/rec-number&gt;&lt;foreign-keys&gt;&lt;key app="EN" db-id="z9vv950azsd09rerasu5ewez0vrws0ppt5pd" timestamp="0"&gt;29&lt;/key&gt;&lt;/foreign-keys&gt;&lt;ref-type name="Journal Article"&gt;17&lt;/ref-type&gt;&lt;contributors&gt;&lt;authors&gt;&lt;author&gt;Golks,F.&lt;/author&gt;&lt;author&gt;Stettner,J.&lt;/author&gt;&lt;author&gt;Gründer,Y.&lt;/author&gt;&lt;author&gt;Krug,K.&lt;/author&gt;&lt;author&gt;Zegenhagen,J.&lt;/author&gt;&lt;author&gt;Magnussen,O.M.&lt;/author&gt;&lt;/authors&gt;&lt;/contributors&gt;&lt;titles&gt;&lt;title&gt;Anomalous potential dependence in homoepitaxial Cu(001) electrodeposition: an in situ surface x-ray diffraction study&lt;/title&gt;&lt;secondary-title&gt;Phys. Rev. Lett.&lt;/secondary-title&gt;&lt;/titles&gt;&lt;pages&gt;256101&lt;/pages&gt;&lt;volume&gt;108&lt;/volume&gt;&lt;reprint-edition&gt;In File&lt;/reprint-edition&gt;&lt;keywords&gt;&lt;keyword&gt;electrodeposition&lt;/keyword&gt;&lt;keyword&gt;in-situ&lt;/keyword&gt;&lt;keyword&gt;x-ray&lt;/keyword&gt;&lt;/keywords&gt;&lt;dates&gt;&lt;year&gt;2011&lt;/year&gt;&lt;pub-dates&gt;&lt;date&gt;2011&lt;/date&gt;&lt;/pub-dates&gt;&lt;/dates&gt;&lt;label&gt;3721&lt;/label&gt;&lt;urls&gt;&lt;/urls&gt;&lt;/record&gt;&lt;/Cite&gt;&lt;/EndNote&gt;</w:instrText>
      </w:r>
      <w:r>
        <w:rPr>
          <w:rFonts w:ascii="Times New Roman" w:hAnsi="Times New Roman"/>
          <w:sz w:val="24"/>
          <w:szCs w:val="24"/>
        </w:rPr>
        <w:fldChar w:fldCharType="separate"/>
      </w:r>
      <w:r w:rsidR="00D9598F">
        <w:rPr>
          <w:rFonts w:ascii="Times New Roman" w:hAnsi="Times New Roman"/>
          <w:noProof/>
          <w:sz w:val="24"/>
          <w:szCs w:val="24"/>
        </w:rPr>
        <w:t>(56)</w:t>
      </w:r>
      <w:r>
        <w:rPr>
          <w:rFonts w:ascii="Times New Roman" w:hAnsi="Times New Roman"/>
          <w:sz w:val="24"/>
          <w:szCs w:val="24"/>
        </w:rPr>
        <w:fldChar w:fldCharType="end"/>
      </w:r>
      <w:r w:rsidR="00FA66EF">
        <w:rPr>
          <w:rFonts w:ascii="Times New Roman" w:hAnsi="Times New Roman"/>
          <w:sz w:val="24"/>
          <w:szCs w:val="24"/>
        </w:rPr>
        <w:t>.</w:t>
      </w:r>
      <w:r>
        <w:rPr>
          <w:rFonts w:ascii="Times New Roman" w:hAnsi="Times New Roman"/>
          <w:sz w:val="24"/>
          <w:szCs w:val="24"/>
        </w:rPr>
        <w:t xml:space="preserve"> </w:t>
      </w:r>
    </w:p>
    <w:p w14:paraId="32C27013" w14:textId="61D13DDF" w:rsidR="00800890" w:rsidRDefault="00800890" w:rsidP="00800890">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 Modification of the experimental conditions are required to overcome this limitation. </w:t>
      </w:r>
      <w:r w:rsidR="00520368">
        <w:rPr>
          <w:rFonts w:ascii="Times New Roman" w:hAnsi="Times New Roman"/>
          <w:sz w:val="24"/>
          <w:szCs w:val="24"/>
        </w:rPr>
        <w:t>The use of</w:t>
      </w:r>
      <w:r>
        <w:rPr>
          <w:rFonts w:ascii="Times New Roman" w:hAnsi="Times New Roman"/>
          <w:sz w:val="24"/>
          <w:szCs w:val="24"/>
        </w:rPr>
        <w:t xml:space="preserve"> high energy (smaller wavelength) X-rays, </w:t>
      </w:r>
      <w:r w:rsidR="00520368">
        <w:rPr>
          <w:rFonts w:ascii="Times New Roman" w:hAnsi="Times New Roman"/>
          <w:sz w:val="24"/>
          <w:szCs w:val="24"/>
        </w:rPr>
        <w:t xml:space="preserve">thus </w:t>
      </w:r>
      <w:r>
        <w:rPr>
          <w:rFonts w:ascii="Times New Roman" w:hAnsi="Times New Roman"/>
          <w:sz w:val="24"/>
          <w:szCs w:val="24"/>
        </w:rPr>
        <w:t>compacting the reciprocal space and allowing to monitor a larger region with one 2D detector simultaneously ha</w:t>
      </w:r>
      <w:r w:rsidR="00520368">
        <w:rPr>
          <w:rFonts w:ascii="Times New Roman" w:hAnsi="Times New Roman"/>
          <w:sz w:val="24"/>
          <w:szCs w:val="24"/>
        </w:rPr>
        <w:t>s</w:t>
      </w:r>
      <w:r>
        <w:rPr>
          <w:rFonts w:ascii="Times New Roman" w:hAnsi="Times New Roman"/>
          <w:sz w:val="24"/>
          <w:szCs w:val="24"/>
        </w:rPr>
        <w:t xml:space="preserve"> been employed over the </w:t>
      </w:r>
      <w:r w:rsidR="00ED49D6">
        <w:rPr>
          <w:rFonts w:ascii="Times New Roman" w:hAnsi="Times New Roman"/>
          <w:sz w:val="24"/>
          <w:szCs w:val="24"/>
        </w:rPr>
        <w:t>recent</w:t>
      </w:r>
      <w:r>
        <w:rPr>
          <w:rFonts w:ascii="Times New Roman" w:hAnsi="Times New Roman"/>
          <w:sz w:val="24"/>
          <w:szCs w:val="24"/>
        </w:rPr>
        <w:t xml:space="preserve"> years </w:t>
      </w:r>
      <w:r>
        <w:rPr>
          <w:rFonts w:ascii="Times New Roman" w:hAnsi="Times New Roman"/>
          <w:sz w:val="24"/>
          <w:szCs w:val="24"/>
        </w:rPr>
        <w:fldChar w:fldCharType="begin">
          <w:fldData xml:space="preserve">PEVuZE5vdGU+PENpdGU+PEF1dGhvcj5Ecm5lYzwvQXV0aG9yPjxZZWFyPjIwMTc8L1llYXI+PFJl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PEVuZE5vdGU+PENpdGU+PEF1dGhvcj5Ecm5lYzwvQXV0aG9yPjxZZWFyPjIwMTc8L1llYXI+PFJl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Pr>
          <w:rFonts w:ascii="Times New Roman" w:hAnsi="Times New Roman"/>
          <w:sz w:val="24"/>
          <w:szCs w:val="24"/>
        </w:rPr>
        <w:fldChar w:fldCharType="separate"/>
      </w:r>
      <w:r w:rsidR="00D9598F">
        <w:rPr>
          <w:rFonts w:ascii="Times New Roman" w:hAnsi="Times New Roman"/>
          <w:noProof/>
          <w:sz w:val="24"/>
          <w:szCs w:val="24"/>
        </w:rPr>
        <w:t>(45, 46, 61, 62)</w:t>
      </w:r>
      <w:r>
        <w:rPr>
          <w:rFonts w:ascii="Times New Roman" w:hAnsi="Times New Roman"/>
          <w:sz w:val="24"/>
          <w:szCs w:val="24"/>
        </w:rPr>
        <w:fldChar w:fldCharType="end"/>
      </w:r>
      <w:r>
        <w:rPr>
          <w:rFonts w:ascii="Times New Roman" w:hAnsi="Times New Roman"/>
          <w:sz w:val="24"/>
          <w:szCs w:val="24"/>
        </w:rPr>
        <w:t>.</w:t>
      </w:r>
    </w:p>
    <w:p w14:paraId="75FBEE6A" w14:textId="4722CD12" w:rsidR="005775DD" w:rsidRDefault="00960B8B" w:rsidP="00BB499C">
      <w:pPr>
        <w:spacing w:after="0" w:line="480" w:lineRule="auto"/>
        <w:ind w:firstLine="720"/>
        <w:jc w:val="both"/>
        <w:rPr>
          <w:rFonts w:ascii="Times New Roman" w:hAnsi="Times New Roman"/>
          <w:color w:val="000000" w:themeColor="text1"/>
          <w:sz w:val="24"/>
          <w:szCs w:val="24"/>
        </w:rPr>
      </w:pPr>
      <w:r>
        <w:rPr>
          <w:rFonts w:ascii="Times New Roman" w:hAnsi="Times New Roman"/>
          <w:sz w:val="24"/>
          <w:szCs w:val="24"/>
        </w:rPr>
        <w:t xml:space="preserve">Another approach to obtain information of more than one point in reciprocal </w:t>
      </w:r>
      <w:r w:rsidR="00FA66EF">
        <w:rPr>
          <w:rFonts w:ascii="Times New Roman" w:hAnsi="Times New Roman"/>
          <w:sz w:val="24"/>
          <w:szCs w:val="24"/>
        </w:rPr>
        <w:t>space is the use of dispersive X</w:t>
      </w:r>
      <w:r>
        <w:rPr>
          <w:rFonts w:ascii="Times New Roman" w:hAnsi="Times New Roman"/>
          <w:sz w:val="24"/>
          <w:szCs w:val="24"/>
        </w:rPr>
        <w:t>-rays</w:t>
      </w:r>
      <w:r w:rsidR="001A6467">
        <w:rPr>
          <w:rFonts w:ascii="Times New Roman" w:hAnsi="Times New Roman"/>
          <w:sz w:val="24"/>
          <w:szCs w:val="24"/>
        </w:rPr>
        <w:t xml:space="preserve"> in combination with a 2D detector</w:t>
      </w:r>
      <w:r>
        <w:rPr>
          <w:rFonts w:ascii="Times New Roman" w:hAnsi="Times New Roman"/>
          <w:sz w:val="24"/>
          <w:szCs w:val="24"/>
        </w:rPr>
        <w:t>. In this case the incoming</w:t>
      </w:r>
      <w:r w:rsidR="00FA66EF">
        <w:rPr>
          <w:rFonts w:ascii="Times New Roman" w:hAnsi="Times New Roman"/>
          <w:sz w:val="24"/>
          <w:szCs w:val="24"/>
        </w:rPr>
        <w:t xml:space="preserve"> beam </w:t>
      </w:r>
      <w:r w:rsidR="00310789">
        <w:rPr>
          <w:rFonts w:ascii="Times New Roman" w:hAnsi="Times New Roman"/>
          <w:sz w:val="24"/>
          <w:szCs w:val="24"/>
        </w:rPr>
        <w:t>uses a multi-wavelength i</w:t>
      </w:r>
      <w:r w:rsidR="00310789" w:rsidRPr="00FA66EF">
        <w:rPr>
          <w:rFonts w:ascii="Times New Roman" w:hAnsi="Times New Roman"/>
          <w:sz w:val="24"/>
          <w:szCs w:val="24"/>
        </w:rPr>
        <w:t>nstead of using X-rays of single energy</w:t>
      </w:r>
      <w:r w:rsidR="001E59F7">
        <w:rPr>
          <w:rFonts w:ascii="Times New Roman" w:hAnsi="Times New Roman"/>
          <w:sz w:val="24"/>
          <w:szCs w:val="24"/>
        </w:rPr>
        <w:t xml:space="preserve"> </w:t>
      </w:r>
      <w:r w:rsidR="001A6467">
        <w:rPr>
          <w:rFonts w:ascii="Times New Roman" w:hAnsi="Times New Roman"/>
          <w:sz w:val="24"/>
          <w:szCs w:val="24"/>
        </w:rPr>
        <w:fldChar w:fldCharType="begin">
          <w:fldData xml:space="preserve">PEVuZE5vdGU+PENpdGU+PEF1dGhvcj5TaGlyYXNhd2E8L0F1dGhvcj48WWVhcj4yMDE3PC9ZZWFy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PEVuZE5vdGU+PENpdGU+PEF1dGhvcj5TaGlyYXNhd2E8L0F1dGhvcj48WWVhcj4yMDE3PC9ZZWFy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1A6467">
        <w:rPr>
          <w:rFonts w:ascii="Times New Roman" w:hAnsi="Times New Roman"/>
          <w:sz w:val="24"/>
          <w:szCs w:val="24"/>
        </w:rPr>
        <w:fldChar w:fldCharType="separate"/>
      </w:r>
      <w:r w:rsidR="00D9598F">
        <w:rPr>
          <w:rFonts w:ascii="Times New Roman" w:hAnsi="Times New Roman"/>
          <w:noProof/>
          <w:sz w:val="24"/>
          <w:szCs w:val="24"/>
        </w:rPr>
        <w:t>(63-65)</w:t>
      </w:r>
      <w:r w:rsidR="001A6467">
        <w:rPr>
          <w:rFonts w:ascii="Times New Roman" w:hAnsi="Times New Roman"/>
          <w:sz w:val="24"/>
          <w:szCs w:val="24"/>
        </w:rPr>
        <w:fldChar w:fldCharType="end"/>
      </w:r>
      <w:r w:rsidR="00310789">
        <w:rPr>
          <w:rFonts w:ascii="Times New Roman" w:hAnsi="Times New Roman"/>
          <w:sz w:val="24"/>
          <w:szCs w:val="24"/>
        </w:rPr>
        <w:t>.</w:t>
      </w:r>
      <w:r w:rsidR="001A6467">
        <w:rPr>
          <w:rFonts w:ascii="Times New Roman" w:hAnsi="Times New Roman"/>
          <w:sz w:val="24"/>
          <w:szCs w:val="24"/>
        </w:rPr>
        <w:t xml:space="preserve"> With the absolute value of the scattering vector </w:t>
      </w:r>
      <w:r w:rsidR="001A6467" w:rsidRPr="00FA2F76">
        <w:rPr>
          <w:rFonts w:ascii="Times New Roman" w:hAnsi="Times New Roman"/>
          <w:b/>
          <w:i/>
          <w:sz w:val="24"/>
          <w:szCs w:val="24"/>
        </w:rPr>
        <w:t>Q</w:t>
      </w:r>
      <w:r w:rsidR="001A6467">
        <w:rPr>
          <w:rFonts w:ascii="Times New Roman" w:hAnsi="Times New Roman"/>
          <w:sz w:val="24"/>
          <w:szCs w:val="24"/>
        </w:rPr>
        <w:t xml:space="preserve"> being proportional to the inverse </w:t>
      </w:r>
      <w:r w:rsidR="00520368">
        <w:rPr>
          <w:rFonts w:ascii="Times New Roman" w:hAnsi="Times New Roman"/>
          <w:sz w:val="24"/>
          <w:szCs w:val="24"/>
        </w:rPr>
        <w:t xml:space="preserve">of </w:t>
      </w:r>
      <w:r w:rsidR="002773EB">
        <w:rPr>
          <w:rFonts w:ascii="Times New Roman" w:hAnsi="Times New Roman"/>
          <w:sz w:val="24"/>
          <w:szCs w:val="24"/>
        </w:rPr>
        <w:t>the wavelength</w:t>
      </w:r>
      <w:r w:rsidR="001A6467">
        <w:rPr>
          <w:rFonts w:ascii="Times New Roman" w:hAnsi="Times New Roman"/>
          <w:sz w:val="24"/>
          <w:szCs w:val="24"/>
        </w:rPr>
        <w:t xml:space="preserve"> λ of the </w:t>
      </w:r>
      <w:r w:rsidR="00E250E7">
        <w:rPr>
          <w:rFonts w:ascii="Times New Roman" w:hAnsi="Times New Roman"/>
          <w:sz w:val="24"/>
          <w:szCs w:val="24"/>
        </w:rPr>
        <w:t>X</w:t>
      </w:r>
      <w:r w:rsidR="001A6467">
        <w:rPr>
          <w:rFonts w:ascii="Times New Roman" w:hAnsi="Times New Roman"/>
          <w:sz w:val="24"/>
          <w:szCs w:val="24"/>
        </w:rPr>
        <w:t xml:space="preserve">-ray beam </w:t>
      </w:r>
      <w:r w:rsidR="00FA2F76">
        <w:rPr>
          <w:rFonts w:ascii="Times New Roman" w:hAnsi="Times New Roman"/>
          <w:sz w:val="24"/>
          <w:szCs w:val="24"/>
        </w:rPr>
        <w:t>|</w:t>
      </w:r>
      <w:r w:rsidR="001A6467" w:rsidRPr="00FA2F76">
        <w:rPr>
          <w:rFonts w:ascii="Times New Roman" w:hAnsi="Times New Roman"/>
          <w:b/>
          <w:i/>
          <w:sz w:val="24"/>
          <w:szCs w:val="24"/>
        </w:rPr>
        <w:t>Q</w:t>
      </w:r>
      <w:r w:rsidR="00FA2F76" w:rsidRPr="00FA2F76">
        <w:rPr>
          <w:rFonts w:ascii="Times New Roman" w:hAnsi="Times New Roman"/>
          <w:b/>
          <w:sz w:val="24"/>
          <w:szCs w:val="24"/>
        </w:rPr>
        <w:t>|</w:t>
      </w:r>
      <w:r w:rsidR="001A6467">
        <w:rPr>
          <w:rFonts w:ascii="Times New Roman" w:hAnsi="Times New Roman"/>
          <w:sz w:val="24"/>
          <w:szCs w:val="24"/>
        </w:rPr>
        <w:t>~1/</w:t>
      </w:r>
      <w:r w:rsidR="001A6467" w:rsidRPr="001A6467">
        <w:rPr>
          <w:rFonts w:ascii="Times New Roman" w:hAnsi="Times New Roman"/>
          <w:sz w:val="24"/>
          <w:szCs w:val="24"/>
        </w:rPr>
        <w:t xml:space="preserve"> </w:t>
      </w:r>
      <w:r w:rsidR="001A6467">
        <w:rPr>
          <w:rFonts w:ascii="Times New Roman" w:hAnsi="Times New Roman"/>
          <w:sz w:val="24"/>
          <w:szCs w:val="24"/>
        </w:rPr>
        <w:t>λ</w:t>
      </w:r>
      <w:r w:rsidR="00E34530">
        <w:rPr>
          <w:rFonts w:ascii="Times New Roman" w:hAnsi="Times New Roman"/>
          <w:sz w:val="24"/>
          <w:szCs w:val="24"/>
        </w:rPr>
        <w:t xml:space="preserve"> a range of </w:t>
      </w:r>
      <w:r w:rsidR="00E34530" w:rsidRPr="00FA2F76">
        <w:rPr>
          <w:rFonts w:ascii="Times New Roman" w:hAnsi="Times New Roman"/>
          <w:b/>
          <w:i/>
          <w:sz w:val="24"/>
          <w:szCs w:val="24"/>
        </w:rPr>
        <w:t>Q</w:t>
      </w:r>
      <w:r w:rsidR="00E34530">
        <w:rPr>
          <w:rFonts w:ascii="Times New Roman" w:hAnsi="Times New Roman"/>
          <w:sz w:val="24"/>
          <w:szCs w:val="24"/>
        </w:rPr>
        <w:t xml:space="preserve"> vectors is instantly a</w:t>
      </w:r>
      <w:r w:rsidR="00E250E7">
        <w:rPr>
          <w:rFonts w:ascii="Times New Roman" w:hAnsi="Times New Roman"/>
          <w:sz w:val="24"/>
          <w:szCs w:val="24"/>
        </w:rPr>
        <w:t>cc</w:t>
      </w:r>
      <w:r w:rsidR="00E34530">
        <w:rPr>
          <w:rFonts w:ascii="Times New Roman" w:hAnsi="Times New Roman"/>
          <w:sz w:val="24"/>
          <w:szCs w:val="24"/>
        </w:rPr>
        <w:t xml:space="preserve">essible. Instead of having to adjust the scattering angle the intensity distribution observed corresponds to a range of </w:t>
      </w:r>
      <w:r w:rsidR="00520368" w:rsidRPr="00FA2F76">
        <w:rPr>
          <w:rFonts w:ascii="Times New Roman" w:hAnsi="Times New Roman"/>
          <w:b/>
          <w:i/>
          <w:sz w:val="24"/>
          <w:szCs w:val="24"/>
        </w:rPr>
        <w:t xml:space="preserve">Q </w:t>
      </w:r>
      <w:r w:rsidR="00520368">
        <w:rPr>
          <w:rFonts w:ascii="Times New Roman" w:hAnsi="Times New Roman"/>
          <w:sz w:val="24"/>
          <w:szCs w:val="24"/>
        </w:rPr>
        <w:t>and</w:t>
      </w:r>
      <w:r w:rsidR="00E34530">
        <w:rPr>
          <w:rFonts w:ascii="Times New Roman" w:hAnsi="Times New Roman"/>
          <w:sz w:val="24"/>
          <w:szCs w:val="24"/>
        </w:rPr>
        <w:t xml:space="preserve"> a CTR profile is observable </w:t>
      </w:r>
      <w:r w:rsidR="002D1A78">
        <w:rPr>
          <w:rFonts w:ascii="Times New Roman" w:hAnsi="Times New Roman"/>
          <w:sz w:val="24"/>
          <w:szCs w:val="24"/>
        </w:rPr>
        <w:t>with millisecond time resolution</w:t>
      </w:r>
      <w:r w:rsidR="00E250E7">
        <w:rPr>
          <w:rFonts w:ascii="Times New Roman" w:hAnsi="Times New Roman"/>
          <w:sz w:val="24"/>
          <w:szCs w:val="24"/>
        </w:rPr>
        <w:t>,</w:t>
      </w:r>
      <w:r w:rsidR="002D1A78">
        <w:rPr>
          <w:rFonts w:ascii="Times New Roman" w:hAnsi="Times New Roman"/>
          <w:sz w:val="24"/>
          <w:szCs w:val="24"/>
        </w:rPr>
        <w:t xml:space="preserve"> allowing to study </w:t>
      </w:r>
      <w:r w:rsidR="002D1A78" w:rsidRPr="002D1A78">
        <w:rPr>
          <w:rFonts w:ascii="Times New Roman" w:hAnsi="Times New Roman"/>
          <w:sz w:val="24"/>
          <w:szCs w:val="24"/>
        </w:rPr>
        <w:t>structural change of electrode surface layers</w:t>
      </w:r>
      <w:r w:rsidR="00310789" w:rsidRPr="00310789">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PEVuZE5vdGU+PENpdGU+PEF1dGhvcj5TaGlyYXNhd2E8L0F1dGhvcj48WWVhcj4yMDE3PC9ZZWFy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PEVuZE5vdGU+PENpdGU+PEF1dGhvcj5TaGlyYXNhd2E8L0F1dGhvcj48WWVhcj4yMDE3PC9ZZWFy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Pr>
          <w:rFonts w:ascii="Times New Roman" w:hAnsi="Times New Roman"/>
          <w:sz w:val="24"/>
          <w:szCs w:val="24"/>
        </w:rPr>
        <w:fldChar w:fldCharType="separate"/>
      </w:r>
      <w:r w:rsidR="00D9598F">
        <w:rPr>
          <w:rFonts w:ascii="Times New Roman" w:hAnsi="Times New Roman"/>
          <w:noProof/>
          <w:sz w:val="24"/>
          <w:szCs w:val="24"/>
        </w:rPr>
        <w:t>(63)</w:t>
      </w:r>
      <w:r>
        <w:rPr>
          <w:rFonts w:ascii="Times New Roman" w:hAnsi="Times New Roman"/>
          <w:sz w:val="24"/>
          <w:szCs w:val="24"/>
        </w:rPr>
        <w:fldChar w:fldCharType="end"/>
      </w:r>
      <w:r w:rsidR="00310789">
        <w:rPr>
          <w:rFonts w:ascii="Times New Roman" w:hAnsi="Times New Roman"/>
          <w:sz w:val="24"/>
          <w:szCs w:val="24"/>
        </w:rPr>
        <w:t xml:space="preserve">. </w:t>
      </w:r>
    </w:p>
    <w:p w14:paraId="69B50947" w14:textId="1F5E0BEB" w:rsidR="00BB499C" w:rsidRPr="00960B8B" w:rsidRDefault="00BB499C" w:rsidP="00BB499C">
      <w:pPr>
        <w:spacing w:after="0" w:line="480" w:lineRule="auto"/>
        <w:ind w:firstLine="720"/>
        <w:jc w:val="both"/>
        <w:rPr>
          <w:rFonts w:ascii="Times New Roman" w:hAnsi="Times New Roman"/>
          <w:color w:val="000000" w:themeColor="text1"/>
          <w:sz w:val="24"/>
          <w:szCs w:val="24"/>
        </w:rPr>
      </w:pPr>
      <w:r w:rsidRPr="00960B8B">
        <w:rPr>
          <w:rFonts w:ascii="Times New Roman" w:hAnsi="Times New Roman"/>
          <w:color w:val="000000" w:themeColor="text1"/>
          <w:sz w:val="24"/>
          <w:szCs w:val="24"/>
        </w:rPr>
        <w:t>Perhaps the main disadvantage that still remains is that SXRD is limited to well-ordered single crystal surfaces studies and cannot, up to the date, be applied to nanometre sized particles, although with the developments of the techniques such as GISAXS and EXAFS this problem has been overcame as exemplified in following sections.</w:t>
      </w:r>
    </w:p>
    <w:p w14:paraId="2EA2EEC4" w14:textId="38888A23" w:rsidR="005E43DD" w:rsidRPr="001B370B" w:rsidRDefault="005E43DD" w:rsidP="00EC21C2">
      <w:pPr>
        <w:pStyle w:val="Heading2"/>
        <w:numPr>
          <w:ilvl w:val="0"/>
          <w:numId w:val="7"/>
        </w:numPr>
      </w:pPr>
      <w:bookmarkStart w:id="4" w:name="_Ref50539336"/>
      <w:bookmarkStart w:id="5" w:name="_Toc50637711"/>
      <w:r w:rsidRPr="001B370B">
        <w:t>Reflectivity</w:t>
      </w:r>
      <w:r w:rsidR="007D0095" w:rsidRPr="001B370B">
        <w:t>/specular measurements</w:t>
      </w:r>
      <w:bookmarkEnd w:id="4"/>
      <w:bookmarkEnd w:id="5"/>
    </w:p>
    <w:p w14:paraId="3FD6C066" w14:textId="3AA2E623" w:rsidR="000D27B8" w:rsidRDefault="00203DD4" w:rsidP="00932BCF">
      <w:pPr>
        <w:spacing w:after="0" w:line="480" w:lineRule="auto"/>
        <w:jc w:val="both"/>
        <w:rPr>
          <w:rFonts w:ascii="Times New Roman" w:hAnsi="Times New Roman"/>
          <w:sz w:val="24"/>
          <w:szCs w:val="24"/>
        </w:rPr>
      </w:pPr>
      <w:r>
        <w:rPr>
          <w:rFonts w:ascii="Times New Roman" w:hAnsi="Times New Roman"/>
          <w:sz w:val="24"/>
          <w:szCs w:val="24"/>
        </w:rPr>
        <w:tab/>
      </w:r>
      <w:r w:rsidR="00823F17" w:rsidRPr="00DC584D">
        <w:rPr>
          <w:rFonts w:ascii="Times New Roman" w:hAnsi="Times New Roman"/>
          <w:sz w:val="24"/>
          <w:szCs w:val="24"/>
        </w:rPr>
        <w:t>Reflectivity can be con</w:t>
      </w:r>
      <w:r w:rsidR="00932BCF" w:rsidRPr="00DC584D">
        <w:rPr>
          <w:rFonts w:ascii="Times New Roman" w:hAnsi="Times New Roman"/>
          <w:sz w:val="24"/>
          <w:szCs w:val="24"/>
        </w:rPr>
        <w:t>sidered as a subset of surface X</w:t>
      </w:r>
      <w:r w:rsidR="00823F17" w:rsidRPr="00DC584D">
        <w:rPr>
          <w:rFonts w:ascii="Times New Roman" w:hAnsi="Times New Roman"/>
          <w:sz w:val="24"/>
          <w:szCs w:val="24"/>
        </w:rPr>
        <w:t xml:space="preserve">-ray diffraction with the limitation of the </w:t>
      </w:r>
      <w:r w:rsidR="00823F17" w:rsidRPr="00DE41AF">
        <w:rPr>
          <w:rFonts w:ascii="Times New Roman" w:hAnsi="Times New Roman"/>
          <w:b/>
          <w:i/>
          <w:sz w:val="24"/>
          <w:szCs w:val="24"/>
        </w:rPr>
        <w:t>Q</w:t>
      </w:r>
      <w:r w:rsidR="00823F17" w:rsidRPr="00DC584D">
        <w:rPr>
          <w:rFonts w:ascii="Times New Roman" w:hAnsi="Times New Roman"/>
          <w:sz w:val="24"/>
          <w:szCs w:val="24"/>
        </w:rPr>
        <w:t xml:space="preserve"> vector being normal to the surface plane (</w:t>
      </w:r>
      <w:r w:rsidR="00823F17" w:rsidRPr="00DE41AF">
        <w:rPr>
          <w:rFonts w:ascii="Times New Roman" w:hAnsi="Times New Roman"/>
          <w:b/>
          <w:i/>
          <w:sz w:val="24"/>
          <w:szCs w:val="24"/>
        </w:rPr>
        <w:t>Q</w:t>
      </w:r>
      <w:r w:rsidR="00823F17" w:rsidRPr="00DE41AF">
        <w:rPr>
          <w:rFonts w:ascii="Times New Roman" w:hAnsi="Times New Roman"/>
          <w:b/>
          <w:i/>
          <w:sz w:val="24"/>
          <w:szCs w:val="24"/>
          <w:vertAlign w:val="subscript"/>
        </w:rPr>
        <w:t>in</w:t>
      </w:r>
      <w:r w:rsidR="00E33D07" w:rsidRPr="00DE41AF">
        <w:rPr>
          <w:rFonts w:ascii="Times New Roman" w:hAnsi="Times New Roman"/>
          <w:b/>
          <w:i/>
          <w:sz w:val="24"/>
          <w:szCs w:val="24"/>
          <w:vertAlign w:val="subscript"/>
        </w:rPr>
        <w:t>plane</w:t>
      </w:r>
      <w:r w:rsidR="00932BCF" w:rsidRPr="00DC584D">
        <w:rPr>
          <w:rFonts w:ascii="Times New Roman" w:hAnsi="Times New Roman"/>
          <w:sz w:val="24"/>
          <w:szCs w:val="24"/>
        </w:rPr>
        <w:t xml:space="preserve">=0) </w:t>
      </w:r>
      <w:r w:rsidR="00044160">
        <w:rPr>
          <w:rFonts w:ascii="Times New Roman" w:hAnsi="Times New Roman"/>
          <w:sz w:val="24"/>
          <w:szCs w:val="24"/>
        </w:rPr>
        <w:t xml:space="preserve">thus </w:t>
      </w:r>
      <w:r w:rsidR="00823F17" w:rsidRPr="00DC584D">
        <w:rPr>
          <w:rFonts w:ascii="Times New Roman" w:hAnsi="Times New Roman"/>
          <w:sz w:val="24"/>
          <w:szCs w:val="24"/>
        </w:rPr>
        <w:t>monitoring</w:t>
      </w:r>
      <w:r w:rsidR="00044160">
        <w:rPr>
          <w:rFonts w:ascii="Times New Roman" w:hAnsi="Times New Roman"/>
          <w:sz w:val="24"/>
          <w:szCs w:val="24"/>
        </w:rPr>
        <w:t xml:space="preserve"> structural</w:t>
      </w:r>
      <w:r w:rsidR="00823F17" w:rsidRPr="00DC584D">
        <w:rPr>
          <w:rFonts w:ascii="Times New Roman" w:hAnsi="Times New Roman"/>
          <w:sz w:val="24"/>
          <w:szCs w:val="24"/>
        </w:rPr>
        <w:t xml:space="preserve"> </w:t>
      </w:r>
      <w:r w:rsidR="00044160">
        <w:rPr>
          <w:rFonts w:ascii="Times New Roman" w:hAnsi="Times New Roman"/>
          <w:sz w:val="24"/>
          <w:szCs w:val="24"/>
        </w:rPr>
        <w:t>changes perpendicular</w:t>
      </w:r>
      <w:r w:rsidR="00823F17" w:rsidRPr="00DC584D">
        <w:rPr>
          <w:rFonts w:ascii="Times New Roman" w:hAnsi="Times New Roman"/>
          <w:sz w:val="24"/>
          <w:szCs w:val="24"/>
        </w:rPr>
        <w:t xml:space="preserve"> </w:t>
      </w:r>
      <w:r w:rsidR="00044160">
        <w:rPr>
          <w:rFonts w:ascii="Times New Roman" w:hAnsi="Times New Roman"/>
          <w:sz w:val="24"/>
          <w:szCs w:val="24"/>
        </w:rPr>
        <w:t>to</w:t>
      </w:r>
      <w:r w:rsidR="00823F17" w:rsidRPr="00DC584D">
        <w:rPr>
          <w:rFonts w:ascii="Times New Roman" w:hAnsi="Times New Roman"/>
          <w:sz w:val="24"/>
          <w:szCs w:val="24"/>
        </w:rPr>
        <w:t xml:space="preserve"> the surface plane</w:t>
      </w:r>
      <w:r w:rsidR="00044160">
        <w:rPr>
          <w:rFonts w:ascii="Times New Roman" w:hAnsi="Times New Roman"/>
          <w:sz w:val="24"/>
          <w:szCs w:val="24"/>
        </w:rPr>
        <w:t xml:space="preserve"> not requiring a specific in-plane symmetry</w:t>
      </w:r>
      <w:r w:rsidR="00823F17" w:rsidRPr="00DC584D">
        <w:rPr>
          <w:rFonts w:ascii="Times New Roman" w:hAnsi="Times New Roman"/>
          <w:sz w:val="24"/>
          <w:szCs w:val="24"/>
        </w:rPr>
        <w:t>. Quantitatively, XRR is sensitive to the surface normal electron densit</w:t>
      </w:r>
      <w:r w:rsidR="00E33D07" w:rsidRPr="00DC584D">
        <w:rPr>
          <w:rFonts w:ascii="Times New Roman" w:hAnsi="Times New Roman"/>
          <w:sz w:val="24"/>
          <w:szCs w:val="24"/>
        </w:rPr>
        <w:t xml:space="preserve">y profile. </w:t>
      </w:r>
      <w:r w:rsidR="00932BCF" w:rsidRPr="00DC584D">
        <w:rPr>
          <w:rFonts w:ascii="Times New Roman" w:hAnsi="Times New Roman"/>
          <w:sz w:val="24"/>
          <w:szCs w:val="24"/>
        </w:rPr>
        <w:t>When combined with s</w:t>
      </w:r>
      <w:r w:rsidR="00823F17" w:rsidRPr="00DC584D">
        <w:rPr>
          <w:rFonts w:ascii="Times New Roman" w:hAnsi="Times New Roman"/>
          <w:sz w:val="24"/>
          <w:szCs w:val="24"/>
        </w:rPr>
        <w:t xml:space="preserve">urface X-ray diffraction the CTR with the limitation of </w:t>
      </w:r>
      <w:r w:rsidR="00823F17" w:rsidRPr="00FA22C4">
        <w:rPr>
          <w:rFonts w:ascii="Times New Roman" w:hAnsi="Times New Roman"/>
          <w:b/>
          <w:i/>
          <w:sz w:val="24"/>
          <w:szCs w:val="24"/>
        </w:rPr>
        <w:t>Q</w:t>
      </w:r>
      <w:r w:rsidR="00E33D07" w:rsidRPr="00FA22C4">
        <w:rPr>
          <w:rFonts w:ascii="Times New Roman" w:hAnsi="Times New Roman"/>
          <w:b/>
          <w:i/>
          <w:sz w:val="24"/>
          <w:szCs w:val="24"/>
          <w:vertAlign w:val="subscript"/>
        </w:rPr>
        <w:t>in</w:t>
      </w:r>
      <w:r w:rsidR="006A2A2B" w:rsidRPr="00FA22C4">
        <w:rPr>
          <w:rFonts w:ascii="Times New Roman" w:hAnsi="Times New Roman"/>
          <w:b/>
          <w:i/>
          <w:sz w:val="24"/>
          <w:szCs w:val="24"/>
          <w:vertAlign w:val="subscript"/>
        </w:rPr>
        <w:t>plane</w:t>
      </w:r>
      <w:r w:rsidR="00E33D07" w:rsidRPr="00DC584D">
        <w:rPr>
          <w:rFonts w:ascii="Times New Roman" w:hAnsi="Times New Roman"/>
          <w:sz w:val="24"/>
          <w:szCs w:val="24"/>
        </w:rPr>
        <w:t xml:space="preserve">=0 is called </w:t>
      </w:r>
      <w:r w:rsidR="00823F17" w:rsidRPr="00DC584D">
        <w:rPr>
          <w:rFonts w:ascii="Times New Roman" w:hAnsi="Times New Roman"/>
          <w:sz w:val="24"/>
          <w:szCs w:val="24"/>
        </w:rPr>
        <w:t>specular CTR and the information obtainable is similar to the one for reflectivity measurements. Reflectivity measurements can be achieved by varying the incident and exit angle with the restriction that the exit angle is the same as the incident angle at all times</w:t>
      </w:r>
      <w:r w:rsidR="00E250E7">
        <w:rPr>
          <w:rFonts w:ascii="Times New Roman" w:hAnsi="Times New Roman"/>
          <w:sz w:val="24"/>
          <w:szCs w:val="24"/>
        </w:rPr>
        <w:t xml:space="preserve"> </w:t>
      </w:r>
      <w:r w:rsidR="00E250E7" w:rsidRPr="00DC584D">
        <w:rPr>
          <w:rFonts w:ascii="Times New Roman" w:hAnsi="Times New Roman"/>
          <w:sz w:val="24"/>
          <w:szCs w:val="24"/>
        </w:rPr>
        <w:t>(Figure 1)</w:t>
      </w:r>
      <w:r w:rsidR="00823F17" w:rsidRPr="007C06C5">
        <w:rPr>
          <w:rFonts w:ascii="Times New Roman" w:hAnsi="Times New Roman"/>
          <w:sz w:val="24"/>
          <w:szCs w:val="24"/>
        </w:rPr>
        <w:t xml:space="preserve">. </w:t>
      </w:r>
      <w:r w:rsidR="00823F17" w:rsidRPr="00DC584D">
        <w:rPr>
          <w:rFonts w:ascii="Times New Roman" w:hAnsi="Times New Roman"/>
          <w:sz w:val="24"/>
          <w:szCs w:val="24"/>
        </w:rPr>
        <w:t>The method thus investigates any structural changes normal to the interface</w:t>
      </w:r>
      <w:r w:rsidR="00823F17" w:rsidRPr="007C06C5">
        <w:rPr>
          <w:rFonts w:ascii="Times New Roman" w:hAnsi="Times New Roman"/>
          <w:sz w:val="24"/>
          <w:szCs w:val="24"/>
        </w:rPr>
        <w:t xml:space="preserve"> and can be </w:t>
      </w:r>
      <w:r w:rsidR="00823F17" w:rsidRPr="007C06C5">
        <w:rPr>
          <w:rFonts w:ascii="Times New Roman" w:hAnsi="Times New Roman"/>
          <w:sz w:val="24"/>
          <w:szCs w:val="24"/>
        </w:rPr>
        <w:lastRenderedPageBreak/>
        <w:t xml:space="preserve">useful specifically </w:t>
      </w:r>
      <w:r w:rsidR="00823F17" w:rsidRPr="00DC584D">
        <w:rPr>
          <w:rFonts w:ascii="Times New Roman" w:hAnsi="Times New Roman"/>
          <w:sz w:val="24"/>
          <w:szCs w:val="24"/>
        </w:rPr>
        <w:t>to systems which do not have an in-plane symmetry</w:t>
      </w:r>
      <w:r w:rsidR="005152AC" w:rsidRPr="00DC584D">
        <w:rPr>
          <w:rFonts w:ascii="Times New Roman" w:hAnsi="Times New Roman"/>
          <w:sz w:val="24"/>
          <w:szCs w:val="24"/>
        </w:rPr>
        <w:t xml:space="preserve"> </w:t>
      </w:r>
      <w:r w:rsidR="005152AC" w:rsidRPr="00E250E7">
        <w:rPr>
          <w:rFonts w:ascii="Times New Roman" w:hAnsi="Times New Roman"/>
          <w:i/>
          <w:sz w:val="24"/>
          <w:szCs w:val="24"/>
        </w:rPr>
        <w:t>e.g.</w:t>
      </w:r>
      <w:r w:rsidR="005152AC" w:rsidRPr="00DC584D">
        <w:rPr>
          <w:rFonts w:ascii="Times New Roman" w:hAnsi="Times New Roman"/>
          <w:sz w:val="24"/>
          <w:szCs w:val="24"/>
        </w:rPr>
        <w:t xml:space="preserve"> are not sensitive to </w:t>
      </w:r>
      <w:r w:rsidR="005152AC">
        <w:rPr>
          <w:rFonts w:ascii="Times New Roman" w:hAnsi="Times New Roman"/>
          <w:sz w:val="24"/>
          <w:szCs w:val="24"/>
        </w:rPr>
        <w:t>restructuring within a surface plane</w:t>
      </w:r>
      <w:r w:rsidR="00823F17" w:rsidRPr="007C06C5">
        <w:rPr>
          <w:rFonts w:ascii="Times New Roman" w:hAnsi="Times New Roman"/>
          <w:sz w:val="24"/>
          <w:szCs w:val="24"/>
        </w:rPr>
        <w:t xml:space="preserve">. </w:t>
      </w:r>
    </w:p>
    <w:p w14:paraId="0347A24C" w14:textId="47FEEE58" w:rsidR="0027571D" w:rsidRPr="00DF0AA1" w:rsidRDefault="000D27B8" w:rsidP="00EB13F0">
      <w:pPr>
        <w:spacing w:after="0" w:line="480" w:lineRule="auto"/>
        <w:jc w:val="both"/>
        <w:rPr>
          <w:rFonts w:ascii="Times New Roman" w:hAnsi="Times New Roman"/>
          <w:sz w:val="24"/>
          <w:szCs w:val="24"/>
          <w:shd w:val="clear" w:color="auto" w:fill="FFFFFF"/>
        </w:rPr>
      </w:pPr>
      <w:r>
        <w:rPr>
          <w:rFonts w:ascii="Times New Roman" w:hAnsi="Times New Roman"/>
          <w:sz w:val="24"/>
          <w:szCs w:val="24"/>
        </w:rPr>
        <w:tab/>
      </w:r>
      <w:r w:rsidR="00823F17" w:rsidRPr="00DC584D">
        <w:rPr>
          <w:rFonts w:ascii="Times New Roman" w:hAnsi="Times New Roman"/>
          <w:sz w:val="24"/>
          <w:szCs w:val="24"/>
        </w:rPr>
        <w:t>For electrochemical interfaces reflectivity and specular measurements have been employed to study the ordering of the ions close to the interface both for electrodes with in-plane symmetry and for electrodes without any crystalline structure, such as liquid-liquid interfaces.</w:t>
      </w:r>
      <w:r w:rsidR="00823F17" w:rsidRPr="00DC584D">
        <w:rPr>
          <w:rFonts w:ascii="Times New Roman" w:hAnsi="Times New Roman"/>
          <w:color w:val="FF0000"/>
          <w:sz w:val="24"/>
          <w:szCs w:val="24"/>
        </w:rPr>
        <w:t xml:space="preserve"> </w:t>
      </w:r>
      <w:r w:rsidR="00823F17" w:rsidRPr="00DC584D">
        <w:rPr>
          <w:rFonts w:ascii="Times New Roman" w:hAnsi="Times New Roman"/>
          <w:sz w:val="24"/>
          <w:szCs w:val="24"/>
        </w:rPr>
        <w:t>A detailed description of scattering from liquid interfaces can be found in refer</w:t>
      </w:r>
      <w:r w:rsidR="0027571D" w:rsidRPr="00DC584D">
        <w:rPr>
          <w:rFonts w:ascii="Times New Roman" w:hAnsi="Times New Roman"/>
          <w:sz w:val="24"/>
          <w:szCs w:val="24"/>
        </w:rPr>
        <w:t>e</w:t>
      </w:r>
      <w:r w:rsidR="00823F17" w:rsidRPr="00DC584D">
        <w:rPr>
          <w:rFonts w:ascii="Times New Roman" w:hAnsi="Times New Roman"/>
          <w:sz w:val="24"/>
          <w:szCs w:val="24"/>
        </w:rPr>
        <w:t>nce</w:t>
      </w:r>
      <w:r w:rsidR="0027571D" w:rsidRPr="00DC584D">
        <w:rPr>
          <w:rFonts w:ascii="Times New Roman" w:hAnsi="Times New Roman"/>
          <w:sz w:val="24"/>
          <w:szCs w:val="24"/>
        </w:rPr>
        <w:t xml:space="preserve"> </w:t>
      </w:r>
      <w:r w:rsidR="0027571D" w:rsidRPr="00DC584D">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&lt;EndNote&gt;&lt;Cite&gt;&lt;Author&gt;P.S. Pershan&lt;/Author&gt;&lt;Year&gt;2012&lt;/Year&gt;&lt;RecNum&gt;40&lt;/RecNum&gt;&lt;DisplayText&gt;(66)&lt;/DisplayText&gt;&lt;record&gt;&lt;rec-number&gt;40&lt;/rec-number&gt;&lt;foreign-keys&gt;&lt;key app="EN" db-id="z9vv950azsd09rerasu5ewez0vrws0ppt5pd" timestamp="0"&gt;40&lt;/key&gt;&lt;/foreign-keys&gt;&lt;ref-type name="Book"&gt;6&lt;/ref-type&gt;&lt;contributors&gt;&lt;authors&gt;&lt;author&gt;P.S. Pershan, M. Schlossman&lt;/author&gt;&lt;/authors&gt;&lt;/contributors&gt;&lt;titles&gt;&lt;title&gt;Liquid Surfaces and Interfaces: Synchrotron X-ray Methods&lt;/title&gt;&lt;/titles&gt;&lt;dates&gt;&lt;year&gt;2012&lt;/year&gt;&lt;/dates&gt;&lt;publisher&gt;Cambridge University Press&lt;/publisher&gt;&lt;isbn&gt;9781139045872&lt;/isbn&gt;&lt;urls&gt;&lt;/urls&gt;&lt;/record&gt;&lt;/Cite&gt;&lt;/EndNote&gt;</w:instrText>
      </w:r>
      <w:r w:rsidR="0027571D" w:rsidRPr="00DC584D">
        <w:rPr>
          <w:rFonts w:ascii="Times New Roman" w:hAnsi="Times New Roman"/>
          <w:sz w:val="24"/>
          <w:szCs w:val="24"/>
        </w:rPr>
        <w:fldChar w:fldCharType="separate"/>
      </w:r>
      <w:r w:rsidR="00D9598F">
        <w:rPr>
          <w:rFonts w:ascii="Times New Roman" w:hAnsi="Times New Roman"/>
          <w:noProof/>
          <w:sz w:val="24"/>
          <w:szCs w:val="24"/>
        </w:rPr>
        <w:t>(66)</w:t>
      </w:r>
      <w:r w:rsidR="0027571D" w:rsidRPr="00DC584D">
        <w:rPr>
          <w:rFonts w:ascii="Times New Roman" w:hAnsi="Times New Roman"/>
          <w:sz w:val="24"/>
          <w:szCs w:val="24"/>
        </w:rPr>
        <w:fldChar w:fldCharType="end"/>
      </w:r>
      <w:r w:rsidRPr="00DC584D">
        <w:rPr>
          <w:rFonts w:ascii="Times New Roman" w:hAnsi="Times New Roman"/>
          <w:sz w:val="24"/>
          <w:szCs w:val="24"/>
        </w:rPr>
        <w:t>.</w:t>
      </w:r>
      <w:r w:rsidR="00EB13F0" w:rsidRPr="00DC584D">
        <w:rPr>
          <w:rFonts w:ascii="Times New Roman" w:hAnsi="Times New Roman"/>
          <w:sz w:val="24"/>
          <w:szCs w:val="24"/>
        </w:rPr>
        <w:tab/>
      </w:r>
      <w:r w:rsidR="0027571D" w:rsidRPr="00DC584D">
        <w:rPr>
          <w:rFonts w:ascii="Times New Roman" w:hAnsi="Times New Roman"/>
          <w:sz w:val="24"/>
          <w:szCs w:val="24"/>
        </w:rPr>
        <w:t xml:space="preserve">Characterisation of polarisable liquid/liquid interfaces via </w:t>
      </w:r>
      <w:r w:rsidR="00EB13F0" w:rsidRPr="00DC584D">
        <w:rPr>
          <w:rFonts w:ascii="Times New Roman" w:hAnsi="Times New Roman"/>
          <w:sz w:val="24"/>
          <w:szCs w:val="24"/>
        </w:rPr>
        <w:t>X</w:t>
      </w:r>
      <w:r w:rsidR="0027571D" w:rsidRPr="00DC584D">
        <w:rPr>
          <w:rFonts w:ascii="Times New Roman" w:hAnsi="Times New Roman"/>
          <w:sz w:val="24"/>
          <w:szCs w:val="24"/>
        </w:rPr>
        <w:t xml:space="preserve">-ray scattering have been conducted both for interfaces between </w:t>
      </w:r>
      <w:r w:rsidR="00E250E7">
        <w:rPr>
          <w:rFonts w:ascii="Times New Roman" w:hAnsi="Times New Roman"/>
          <w:sz w:val="24"/>
          <w:szCs w:val="24"/>
        </w:rPr>
        <w:t xml:space="preserve">an </w:t>
      </w:r>
      <w:r w:rsidR="0027571D" w:rsidRPr="00DC584D">
        <w:rPr>
          <w:rFonts w:ascii="Times New Roman" w:hAnsi="Times New Roman"/>
          <w:sz w:val="24"/>
          <w:szCs w:val="24"/>
        </w:rPr>
        <w:t>organic and</w:t>
      </w:r>
      <w:r w:rsidR="00E250E7">
        <w:rPr>
          <w:rFonts w:ascii="Times New Roman" w:hAnsi="Times New Roman"/>
          <w:sz w:val="24"/>
          <w:szCs w:val="24"/>
        </w:rPr>
        <w:t xml:space="preserve"> </w:t>
      </w:r>
      <w:r w:rsidR="0027571D" w:rsidRPr="00DC584D">
        <w:rPr>
          <w:rFonts w:ascii="Times New Roman" w:hAnsi="Times New Roman"/>
          <w:sz w:val="24"/>
          <w:szCs w:val="24"/>
        </w:rPr>
        <w:t xml:space="preserve">aqueous electrolyte and between </w:t>
      </w:r>
      <w:r w:rsidR="00C6737B">
        <w:rPr>
          <w:rFonts w:ascii="Times New Roman" w:hAnsi="Times New Roman"/>
          <w:sz w:val="24"/>
          <w:szCs w:val="24"/>
        </w:rPr>
        <w:t>a</w:t>
      </w:r>
      <w:r w:rsidR="00C6737B" w:rsidRPr="00DC584D">
        <w:rPr>
          <w:rFonts w:ascii="Times New Roman" w:hAnsi="Times New Roman"/>
          <w:sz w:val="24"/>
          <w:szCs w:val="24"/>
        </w:rPr>
        <w:t xml:space="preserve"> liquid</w:t>
      </w:r>
      <w:r w:rsidR="0027571D" w:rsidRPr="00DC584D">
        <w:rPr>
          <w:rFonts w:ascii="Times New Roman" w:hAnsi="Times New Roman"/>
          <w:sz w:val="24"/>
          <w:szCs w:val="24"/>
        </w:rPr>
        <w:t xml:space="preserve"> metal and aqueous electrolyte</w:t>
      </w:r>
      <w:r w:rsidR="00044160">
        <w:rPr>
          <w:rFonts w:ascii="Times New Roman" w:hAnsi="Times New Roman"/>
          <w:sz w:val="24"/>
          <w:szCs w:val="24"/>
        </w:rPr>
        <w:t>s</w:t>
      </w:r>
      <w:r w:rsidR="0027571D" w:rsidRPr="00DC584D">
        <w:rPr>
          <w:rFonts w:ascii="Times New Roman" w:hAnsi="Times New Roman"/>
          <w:sz w:val="24"/>
          <w:szCs w:val="24"/>
        </w:rPr>
        <w:t xml:space="preserve"> </w:t>
      </w:r>
      <w:r w:rsidR="0027571D" w:rsidRPr="00DC584D">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&lt;EndNote&gt;&lt;Cite&gt;&lt;Author&gt;Murphy&lt;/Author&gt;&lt;Year&gt;2016&lt;/Year&gt;&lt;RecNum&gt;41&lt;/RecNum&gt;&lt;DisplayText&gt;(67)&lt;/DisplayText&gt;&lt;record&gt;&lt;rec-number&gt;41&lt;/rec-number&gt;&lt;foreign-keys&gt;&lt;key app="EN" db-id="z9vv950azsd09rerasu5ewez0vrws0ppt5pd" timestamp="0"&gt;41&lt;/key&gt;&lt;/foreign-keys&gt;&lt;ref-type name="Journal Article"&gt;17&lt;/ref-type&gt;&lt;contributors&gt;&lt;authors&gt;&lt;author&gt;Murphy, B. M.&lt;/author&gt;&lt;author&gt;Festersen, S.&lt;/author&gt;&lt;author&gt;Magnussen, O. M.&lt;/author&gt;&lt;/authors&gt;&lt;/contributors&gt;&lt;titles&gt;&lt;title&gt;The Atomic scale structure of liquid metal–electrolyte interfaces&lt;/title&gt;&lt;secondary-title&gt;Nanoscale&lt;/secondary-title&gt;&lt;/titles&gt;&lt;periodical&gt;&lt;full-title&gt;Nanoscale&lt;/full-title&gt;&lt;/periodical&gt;&lt;pages&gt;13859-13866&lt;/pages&gt;&lt;volume&gt;8&lt;/volume&gt;&lt;number&gt;29&lt;/number&gt;&lt;dates&gt;&lt;year&gt;2016&lt;/year&gt;&lt;/dates&gt;&lt;publisher&gt;The Royal Society of Chemistry&lt;/publisher&gt;&lt;isbn&gt;2040-3364&lt;/isbn&gt;&lt;work-type&gt;10.1039/C6NR01571A&lt;/work-type&gt;&lt;urls&gt;&lt;related-urls&gt;&lt;url&gt;http://dx.doi.org/10.1039/C6NR01571A&lt;/url&gt;&lt;/related-urls&gt;&lt;/urls&gt;&lt;electronic-resource-num&gt;10.1039/C6NR01571A&lt;/electronic-resource-num&gt;&lt;/record&gt;&lt;/Cite&gt;&lt;/EndNote&gt;</w:instrText>
      </w:r>
      <w:r w:rsidR="0027571D" w:rsidRPr="00DC584D">
        <w:rPr>
          <w:rFonts w:ascii="Times New Roman" w:hAnsi="Times New Roman"/>
          <w:sz w:val="24"/>
          <w:szCs w:val="24"/>
        </w:rPr>
        <w:fldChar w:fldCharType="separate"/>
      </w:r>
      <w:r w:rsidR="00D9598F">
        <w:rPr>
          <w:rFonts w:ascii="Times New Roman" w:hAnsi="Times New Roman"/>
          <w:noProof/>
          <w:sz w:val="24"/>
          <w:szCs w:val="24"/>
        </w:rPr>
        <w:t>(67)</w:t>
      </w:r>
      <w:r w:rsidR="0027571D" w:rsidRPr="00DC584D">
        <w:rPr>
          <w:rFonts w:ascii="Times New Roman" w:hAnsi="Times New Roman"/>
          <w:sz w:val="24"/>
          <w:szCs w:val="24"/>
        </w:rPr>
        <w:fldChar w:fldCharType="end"/>
      </w:r>
      <w:r>
        <w:rPr>
          <w:rFonts w:ascii="Times New Roman" w:hAnsi="Times New Roman"/>
          <w:sz w:val="24"/>
          <w:szCs w:val="24"/>
        </w:rPr>
        <w:t>.</w:t>
      </w:r>
      <w:r w:rsidR="00E250E7">
        <w:rPr>
          <w:rFonts w:ascii="Times New Roman" w:hAnsi="Times New Roman"/>
          <w:sz w:val="24"/>
          <w:szCs w:val="24"/>
        </w:rPr>
        <w:t xml:space="preserve"> </w:t>
      </w:r>
      <w:r w:rsidR="0027571D" w:rsidRPr="00DC584D">
        <w:rPr>
          <w:rFonts w:ascii="Times New Roman" w:hAnsi="Times New Roman"/>
          <w:sz w:val="24"/>
          <w:szCs w:val="24"/>
        </w:rPr>
        <w:t xml:space="preserve">For the mercury-aqueous interface a </w:t>
      </w:r>
      <w:r w:rsidR="0027571D" w:rsidRPr="00DC584D">
        <w:rPr>
          <w:rFonts w:ascii="Times New Roman" w:hAnsi="Times New Roman"/>
          <w:sz w:val="24"/>
          <w:szCs w:val="24"/>
          <w:bdr w:val="none" w:sz="0" w:space="0" w:color="auto" w:frame="1"/>
          <w:shd w:val="clear" w:color="auto" w:fill="FFFFFF"/>
        </w:rPr>
        <w:t xml:space="preserve">pseudo-Bragg peak was observed, indicating surface-adjacent layering within the mercury phase which shows potential and temperature dependence </w:t>
      </w:r>
      <w:r w:rsidR="00DF6684" w:rsidRPr="00DC584D">
        <w:rPr>
          <w:rFonts w:ascii="Times New Roman" w:hAnsi="Times New Roman"/>
          <w:sz w:val="24"/>
          <w:szCs w:val="24"/>
          <w:bdr w:val="none" w:sz="0" w:space="0" w:color="auto" w:frame="1"/>
          <w:shd w:val="clear" w:color="auto" w:fill="FFFFFF"/>
        </w:rPr>
        <w:fldChar w:fldCharType="begin"/>
      </w:r>
      <w:r w:rsidR="00D9598F">
        <w:rPr>
          <w:rFonts w:ascii="Times New Roman" w:hAnsi="Times New Roman"/>
          <w:sz w:val="24"/>
          <w:szCs w:val="24"/>
          <w:bdr w:val="none" w:sz="0" w:space="0" w:color="auto" w:frame="1"/>
          <w:shd w:val="clear" w:color="auto" w:fill="FFFFFF"/>
        </w:rPr>
        <w:instrText xml:space="preserve"> ADDIN EN.CITE &lt;EndNote&gt;&lt;Cite&gt;&lt;Author&gt;Runge&lt;/Author&gt;&lt;Year&gt;2016&lt;/Year&gt;&lt;RecNum&gt;42&lt;/RecNum&gt;&lt;DisplayText&gt;(68)&lt;/DisplayText&gt;&lt;record&gt;&lt;rec-number&gt;42&lt;/rec-number&gt;&lt;foreign-keys&gt;&lt;key app="EN" db-id="z9vv950azsd09rerasu5ewez0vrws0ppt5pd" timestamp="0"&gt;42&lt;/key&gt;&lt;/foreign-keys&gt;&lt;ref-type name="Journal Article"&gt;17&lt;/ref-type&gt;&lt;contributors&gt;&lt;authors&gt;&lt;author&gt;Runge, Benjamin&lt;/author&gt;&lt;author&gt;Festersen, Sven&lt;/author&gt;&lt;author&gt;Koops, Christian T.&lt;/author&gt;&lt;author&gt;Elsen, Annika&lt;/author&gt;&lt;author&gt;Deutsch, Moshe&lt;/author&gt;&lt;author&gt;Ocko, Benjamin M.&lt;/author&gt;&lt;author&gt;Seeck, Oliver H.&lt;/author&gt;&lt;author&gt;Murphy, Bridget M.&lt;/author&gt;&lt;author&gt;Magnussen, Olaf M.&lt;/author&gt;&lt;/authors&gt;&lt;/contributors&gt;&lt;titles&gt;&lt;title&gt;Temperature- and potential-dependent structure of the mercury-electrolyte interface&lt;/title&gt;&lt;secondary-title&gt;Physical Review B&lt;/secondary-title&gt;&lt;/titles&gt;&lt;periodical&gt;&lt;full-title&gt;Physical Review B&lt;/full-title&gt;&lt;/periodical&gt;&lt;pages&gt;165408&lt;/pages&gt;&lt;volume&gt;93&lt;/volume&gt;&lt;number&gt;16&lt;/number&gt;&lt;dates&gt;&lt;year&gt;2016&lt;/year&gt;&lt;pub-dates&gt;&lt;date&gt;04/07/&lt;/date&gt;&lt;/pub-dates&gt;&lt;/dates&gt;&lt;publisher&gt;American Physical Society&lt;/publisher&gt;&lt;urls&gt;&lt;related-urls&gt;&lt;url&gt;https://link.aps.org/doi/10.1103/PhysRevB.93.165408&lt;/url&gt;&lt;/related-urls&gt;&lt;/urls&gt;&lt;electronic-resource-num&gt;10.1103/PhysRevB.93.165408&lt;/electronic-resource-num&gt;&lt;/record&gt;&lt;/Cite&gt;&lt;/EndNote&gt;</w:instrText>
      </w:r>
      <w:r w:rsidR="00DF6684" w:rsidRPr="00DC584D">
        <w:rPr>
          <w:rFonts w:ascii="Times New Roman" w:hAnsi="Times New Roman"/>
          <w:sz w:val="24"/>
          <w:szCs w:val="24"/>
          <w:bdr w:val="none" w:sz="0" w:space="0" w:color="auto" w:frame="1"/>
          <w:shd w:val="clear" w:color="auto" w:fill="FFFFFF"/>
        </w:rPr>
        <w:fldChar w:fldCharType="separate"/>
      </w:r>
      <w:r w:rsidR="00D9598F">
        <w:rPr>
          <w:rFonts w:ascii="Times New Roman" w:hAnsi="Times New Roman"/>
          <w:noProof/>
          <w:sz w:val="24"/>
          <w:szCs w:val="24"/>
          <w:bdr w:val="none" w:sz="0" w:space="0" w:color="auto" w:frame="1"/>
          <w:shd w:val="clear" w:color="auto" w:fill="FFFFFF"/>
        </w:rPr>
        <w:t>(68)</w:t>
      </w:r>
      <w:r w:rsidR="00DF6684" w:rsidRPr="00DC584D">
        <w:rPr>
          <w:rFonts w:ascii="Times New Roman" w:hAnsi="Times New Roman"/>
          <w:sz w:val="24"/>
          <w:szCs w:val="24"/>
          <w:bdr w:val="none" w:sz="0" w:space="0" w:color="auto" w:frame="1"/>
          <w:shd w:val="clear" w:color="auto" w:fill="FFFFFF"/>
        </w:rPr>
        <w:fldChar w:fldCharType="end"/>
      </w:r>
      <w:r w:rsidR="00EB13F0" w:rsidRPr="00DC584D">
        <w:rPr>
          <w:rFonts w:ascii="Times New Roman" w:hAnsi="Times New Roman"/>
          <w:sz w:val="24"/>
          <w:szCs w:val="24"/>
          <w:bdr w:val="none" w:sz="0" w:space="0" w:color="auto" w:frame="1"/>
          <w:shd w:val="clear" w:color="auto" w:fill="FFFFFF"/>
        </w:rPr>
        <w:t>.</w:t>
      </w:r>
      <w:r w:rsidR="00DC584D">
        <w:rPr>
          <w:rFonts w:ascii="Times New Roman" w:hAnsi="Times New Roman"/>
          <w:sz w:val="24"/>
          <w:szCs w:val="24"/>
          <w:bdr w:val="none" w:sz="0" w:space="0" w:color="auto" w:frame="1"/>
          <w:shd w:val="clear" w:color="auto" w:fill="FFFFFF"/>
        </w:rPr>
        <w:t xml:space="preserve"> The potential dependence </w:t>
      </w:r>
      <w:r w:rsidR="00DF6684" w:rsidRPr="00DC584D">
        <w:rPr>
          <w:rFonts w:ascii="Times New Roman" w:hAnsi="Times New Roman"/>
          <w:sz w:val="24"/>
          <w:szCs w:val="24"/>
          <w:bdr w:val="none" w:sz="0" w:space="0" w:color="auto" w:frame="1"/>
          <w:shd w:val="clear" w:color="auto" w:fill="FFFFFF"/>
        </w:rPr>
        <w:t>of the</w:t>
      </w:r>
      <w:r w:rsidR="005152AC" w:rsidRPr="00DC584D">
        <w:rPr>
          <w:rFonts w:ascii="Times New Roman" w:hAnsi="Times New Roman"/>
          <w:sz w:val="24"/>
          <w:szCs w:val="24"/>
          <w:bdr w:val="none" w:sz="0" w:space="0" w:color="auto" w:frame="1"/>
          <w:shd w:val="clear" w:color="auto" w:fill="FFFFFF"/>
        </w:rPr>
        <w:t xml:space="preserve"> additionally </w:t>
      </w:r>
      <w:r w:rsidR="005152AC" w:rsidRPr="00DF0AA1">
        <w:rPr>
          <w:rFonts w:ascii="Times New Roman" w:hAnsi="Times New Roman"/>
          <w:sz w:val="24"/>
          <w:szCs w:val="24"/>
          <w:bdr w:val="none" w:sz="0" w:space="0" w:color="auto" w:frame="1"/>
          <w:shd w:val="clear" w:color="auto" w:fill="FFFFFF"/>
        </w:rPr>
        <w:t>observed</w:t>
      </w:r>
      <w:r w:rsidR="00DF6684" w:rsidRPr="00DF0AA1">
        <w:rPr>
          <w:rFonts w:ascii="Times New Roman" w:hAnsi="Times New Roman"/>
          <w:sz w:val="24"/>
          <w:szCs w:val="24"/>
          <w:bdr w:val="none" w:sz="0" w:space="0" w:color="auto" w:frame="1"/>
          <w:shd w:val="clear" w:color="auto" w:fill="FFFFFF"/>
        </w:rPr>
        <w:t xml:space="preserve"> surface roughness c</w:t>
      </w:r>
      <w:r w:rsidRPr="00DF0AA1">
        <w:rPr>
          <w:rFonts w:ascii="Times New Roman" w:hAnsi="Times New Roman"/>
          <w:sz w:val="24"/>
          <w:szCs w:val="24"/>
          <w:bdr w:val="none" w:sz="0" w:space="0" w:color="auto" w:frame="1"/>
          <w:shd w:val="clear" w:color="auto" w:fill="FFFFFF"/>
        </w:rPr>
        <w:t>ould be explained by a response</w:t>
      </w:r>
      <w:r w:rsidR="00DF6684" w:rsidRPr="00DF0AA1">
        <w:rPr>
          <w:rFonts w:ascii="Times New Roman" w:hAnsi="Times New Roman"/>
          <w:sz w:val="24"/>
          <w:szCs w:val="24"/>
          <w:bdr w:val="none" w:sz="0" w:space="0" w:color="auto" w:frame="1"/>
          <w:shd w:val="clear" w:color="auto" w:fill="FFFFFF"/>
        </w:rPr>
        <w:t xml:space="preserve"> of the free electrons to the applied potential</w:t>
      </w:r>
      <w:r w:rsidR="00DF6684" w:rsidRPr="00DF0AA1">
        <w:rPr>
          <w:rFonts w:ascii="Times New Roman" w:hAnsi="Times New Roman"/>
          <w:sz w:val="24"/>
          <w:szCs w:val="24"/>
          <w:shd w:val="clear" w:color="auto" w:fill="FFFFFF"/>
        </w:rPr>
        <w:t xml:space="preserve"> </w:t>
      </w:r>
      <w:r w:rsidR="00DF6684" w:rsidRPr="00DF0AA1">
        <w:rPr>
          <w:rFonts w:ascii="Times New Roman" w:hAnsi="Times New Roman"/>
          <w:sz w:val="24"/>
          <w:szCs w:val="24"/>
          <w:shd w:val="clear" w:color="auto" w:fill="FFFFFF"/>
        </w:rPr>
        <w:fldChar w:fldCharType="begin"/>
      </w:r>
      <w:r w:rsidR="00D9598F">
        <w:rPr>
          <w:rFonts w:ascii="Times New Roman" w:hAnsi="Times New Roman"/>
          <w:sz w:val="24"/>
          <w:szCs w:val="24"/>
          <w:shd w:val="clear" w:color="auto" w:fill="FFFFFF"/>
        </w:rPr>
        <w:instrText xml:space="preserve"> ADDIN EN.CITE &lt;EndNote&gt;&lt;Cite&gt;&lt;Author&gt;Elsen&lt;/Author&gt;&lt;Year&gt;2010&lt;/Year&gt;&lt;RecNum&gt;43&lt;/RecNum&gt;&lt;DisplayText&gt;(69)&lt;/DisplayText&gt;&lt;record&gt;&lt;rec-number&gt;43&lt;/rec-number&gt;&lt;foreign-keys&gt;&lt;key app="EN" db-id="z9vv950azsd09rerasu5ewez0vrws0ppt5pd" timestamp="0"&gt;43&lt;/key&gt;&lt;/foreign-keys&gt;&lt;ref-type name="Journal Article"&gt;17&lt;/ref-type&gt;&lt;contributors&gt;&lt;authors&gt;&lt;author&gt;Elsen, A.&lt;/author&gt;&lt;author&gt;Murphy, B. M.&lt;/author&gt;&lt;author&gt;Ocko, B. M.&lt;/author&gt;&lt;author&gt;Tamam, L.&lt;/author&gt;&lt;author&gt;Deutsch, M.&lt;/author&gt;&lt;author&gt;Kuzmenko, I.&lt;/author&gt;&lt;author&gt;Magnussen, O. M.&lt;/author&gt;&lt;/authors&gt;&lt;/contributors&gt;&lt;titles&gt;&lt;title&gt;Surface Layering at the Mercury-Electrolyte Interface&lt;/title&gt;&lt;secondary-title&gt;Physical Review Letters&lt;/secondary-title&gt;&lt;/titles&gt;&lt;periodical&gt;&lt;full-title&gt;Physical Review Letters&lt;/full-title&gt;&lt;/periodical&gt;&lt;pages&gt;105501&lt;/pages&gt;&lt;volume&gt;104&lt;/volume&gt;&lt;number&gt;10&lt;/number&gt;&lt;dates&gt;&lt;year&gt;2010&lt;/year&gt;&lt;pub-dates&gt;&lt;date&gt;03/12/&lt;/date&gt;&lt;/pub-dates&gt;&lt;/dates&gt;&lt;publisher&gt;American Physical Society&lt;/publisher&gt;&lt;urls&gt;&lt;related-urls&gt;&lt;url&gt;https://link.aps.org/doi/10.1103/PhysRevLett.104.105501&lt;/url&gt;&lt;/related-urls&gt;&lt;/urls&gt;&lt;electronic-resource-num&gt;10.1103/PhysRevLett.104.105501&lt;/electronic-resource-num&gt;&lt;/record&gt;&lt;/Cite&gt;&lt;/EndNote&gt;</w:instrText>
      </w:r>
      <w:r w:rsidR="00DF6684" w:rsidRPr="00DF0AA1">
        <w:rPr>
          <w:rFonts w:ascii="Times New Roman" w:hAnsi="Times New Roman"/>
          <w:sz w:val="24"/>
          <w:szCs w:val="24"/>
          <w:shd w:val="clear" w:color="auto" w:fill="FFFFFF"/>
        </w:rPr>
        <w:fldChar w:fldCharType="separate"/>
      </w:r>
      <w:r w:rsidR="00D9598F">
        <w:rPr>
          <w:rFonts w:ascii="Times New Roman" w:hAnsi="Times New Roman"/>
          <w:noProof/>
          <w:sz w:val="24"/>
          <w:szCs w:val="24"/>
          <w:shd w:val="clear" w:color="auto" w:fill="FFFFFF"/>
        </w:rPr>
        <w:t>(69)</w:t>
      </w:r>
      <w:r w:rsidR="00DF6684" w:rsidRPr="00DF0AA1">
        <w:rPr>
          <w:rFonts w:ascii="Times New Roman" w:hAnsi="Times New Roman"/>
          <w:sz w:val="24"/>
          <w:szCs w:val="24"/>
          <w:shd w:val="clear" w:color="auto" w:fill="FFFFFF"/>
        </w:rPr>
        <w:fldChar w:fldCharType="end"/>
      </w:r>
      <w:r w:rsidR="00DF6684" w:rsidRPr="00DF0AA1">
        <w:rPr>
          <w:rFonts w:ascii="Times New Roman" w:hAnsi="Times New Roman"/>
          <w:sz w:val="24"/>
          <w:szCs w:val="24"/>
          <w:shd w:val="clear" w:color="auto" w:fill="FFFFFF"/>
        </w:rPr>
        <w:t xml:space="preserve">. </w:t>
      </w:r>
      <w:r w:rsidR="005152AC" w:rsidRPr="00DF0AA1">
        <w:rPr>
          <w:rFonts w:ascii="Times New Roman" w:hAnsi="Times New Roman"/>
          <w:sz w:val="24"/>
          <w:szCs w:val="24"/>
          <w:shd w:val="clear" w:color="auto" w:fill="FFFFFF"/>
        </w:rPr>
        <w:t xml:space="preserve">A </w:t>
      </w:r>
      <w:r w:rsidR="00DF6684" w:rsidRPr="00DF0AA1">
        <w:rPr>
          <w:rFonts w:ascii="Times New Roman" w:hAnsi="Times New Roman"/>
          <w:sz w:val="24"/>
          <w:szCs w:val="24"/>
          <w:shd w:val="clear" w:color="auto" w:fill="FFFFFF"/>
        </w:rPr>
        <w:t xml:space="preserve">nucleation and growth </w:t>
      </w:r>
      <w:r w:rsidR="005152AC" w:rsidRPr="00DF0AA1">
        <w:rPr>
          <w:rFonts w:ascii="Times New Roman" w:hAnsi="Times New Roman"/>
          <w:sz w:val="24"/>
          <w:szCs w:val="24"/>
          <w:shd w:val="clear" w:color="auto" w:fill="FFFFFF"/>
        </w:rPr>
        <w:t xml:space="preserve">process </w:t>
      </w:r>
      <w:r w:rsidR="00DF6684" w:rsidRPr="00DF0AA1">
        <w:rPr>
          <w:rFonts w:ascii="Times New Roman" w:hAnsi="Times New Roman"/>
          <w:sz w:val="24"/>
          <w:szCs w:val="24"/>
          <w:shd w:val="clear" w:color="auto" w:fill="FFFFFF"/>
        </w:rPr>
        <w:t xml:space="preserve">at the mercury–aqueous showed the formation of a precursor followed by quasi-epitaxial 3D crystal growth, which was assigned to a combined action of electrostatic and short-range chemical interactions </w:t>
      </w:r>
      <w:r w:rsidR="00DF6684" w:rsidRPr="00DF0AA1">
        <w:rPr>
          <w:rFonts w:ascii="Times New Roman" w:hAnsi="Times New Roman"/>
          <w:sz w:val="24"/>
          <w:szCs w:val="24"/>
          <w:shd w:val="clear" w:color="auto" w:fill="FFFFFF"/>
        </w:rPr>
        <w:fldChar w:fldCharType="begin"/>
      </w:r>
      <w:r w:rsidR="00D9598F">
        <w:rPr>
          <w:rFonts w:ascii="Times New Roman" w:hAnsi="Times New Roman"/>
          <w:sz w:val="24"/>
          <w:szCs w:val="24"/>
          <w:shd w:val="clear" w:color="auto" w:fill="FFFFFF"/>
        </w:rPr>
        <w:instrText xml:space="preserve"> ADDIN EN.CITE &lt;EndNote&gt;&lt;Cite&gt;&lt;Author&gt;Elsen&lt;/Author&gt;&lt;Year&gt;2013&lt;/Year&gt;&lt;RecNum&gt;44&lt;/RecNum&gt;&lt;DisplayText&gt;(70)&lt;/DisplayText&gt;&lt;record&gt;&lt;rec-number&gt;44&lt;/rec-number&gt;&lt;foreign-keys&gt;&lt;key app="EN" db-id="z9vv950azsd09rerasu5ewez0vrws0ppt5pd" timestamp="0"&gt;44&lt;/key&gt;&lt;/foreign-keys&gt;&lt;ref-type name="Journal Article"&gt;17&lt;/ref-type&gt;&lt;contributors&gt;&lt;authors&gt;&lt;author&gt;Elsen, Annika&lt;/author&gt;&lt;author&gt;Festersen, Sven&lt;/author&gt;&lt;author&gt;Runge, Benjamin&lt;/author&gt;&lt;author&gt;Koops, Christian T.&lt;/author&gt;&lt;author&gt;Ocko, Benjamin M.&lt;/author&gt;&lt;author&gt;Deutsch, Moshe&lt;/author&gt;&lt;author&gt;Seeck, Oliver H.&lt;/author&gt;&lt;author&gt;Murphy, Bridget M.&lt;/author&gt;&lt;author&gt;Magnussen, Olaf M.&lt;/author&gt;&lt;/authors&gt;&lt;/contributors&gt;&lt;titles&gt;&lt;title&gt;In situ X-ray studies of adlayer-induced crystal nucleation at the liquid–liquid interface&lt;/title&gt;&lt;secondary-title&gt;Proceedings of the National Academy of Sciences&lt;/secondary-title&gt;&lt;/titles&gt;&lt;pages&gt;6663-6668&lt;/pages&gt;&lt;volume&gt;110&lt;/volume&gt;&lt;number&gt;17&lt;/number&gt;&lt;dates&gt;&lt;year&gt;2013&lt;/year&gt;&lt;/dates&gt;&lt;urls&gt;&lt;related-urls&gt;&lt;url&gt;https://www.pnas.org/content/pnas/110/17/6663.full.pdf&lt;/url&gt;&lt;/related-urls&gt;&lt;/urls&gt;&lt;electronic-resource-num&gt;10.1073/pnas.1301800110&lt;/electronic-resource-num&gt;&lt;/record&gt;&lt;/Cite&gt;&lt;/EndNote&gt;</w:instrText>
      </w:r>
      <w:r w:rsidR="00DF6684" w:rsidRPr="00DF0AA1">
        <w:rPr>
          <w:rFonts w:ascii="Times New Roman" w:hAnsi="Times New Roman"/>
          <w:sz w:val="24"/>
          <w:szCs w:val="24"/>
          <w:shd w:val="clear" w:color="auto" w:fill="FFFFFF"/>
        </w:rPr>
        <w:fldChar w:fldCharType="separate"/>
      </w:r>
      <w:r w:rsidR="00D9598F">
        <w:rPr>
          <w:rFonts w:ascii="Times New Roman" w:hAnsi="Times New Roman"/>
          <w:noProof/>
          <w:sz w:val="24"/>
          <w:szCs w:val="24"/>
          <w:shd w:val="clear" w:color="auto" w:fill="FFFFFF"/>
        </w:rPr>
        <w:t>(70)</w:t>
      </w:r>
      <w:r w:rsidR="00DF6684" w:rsidRPr="00DF0AA1">
        <w:rPr>
          <w:rFonts w:ascii="Times New Roman" w:hAnsi="Times New Roman"/>
          <w:sz w:val="24"/>
          <w:szCs w:val="24"/>
          <w:shd w:val="clear" w:color="auto" w:fill="FFFFFF"/>
        </w:rPr>
        <w:fldChar w:fldCharType="end"/>
      </w:r>
      <w:r w:rsidR="00DF6684" w:rsidRPr="00DF0AA1">
        <w:rPr>
          <w:rFonts w:ascii="Times New Roman" w:hAnsi="Times New Roman"/>
          <w:sz w:val="24"/>
          <w:szCs w:val="24"/>
          <w:shd w:val="clear" w:color="auto" w:fill="FFFFFF"/>
        </w:rPr>
        <w:t>.</w:t>
      </w:r>
    </w:p>
    <w:p w14:paraId="4C3840C2" w14:textId="1E599EAC" w:rsidR="005E43DD" w:rsidRPr="006E6C7F" w:rsidRDefault="00EB13F0" w:rsidP="00D71746">
      <w:pPr>
        <w:spacing w:after="0" w:line="480" w:lineRule="auto"/>
        <w:jc w:val="both"/>
        <w:rPr>
          <w:rFonts w:ascii="Times New Roman" w:hAnsi="Times New Roman"/>
          <w:sz w:val="24"/>
          <w:szCs w:val="24"/>
        </w:rPr>
      </w:pPr>
      <w:r w:rsidRPr="00DF0AA1">
        <w:rPr>
          <w:rFonts w:ascii="Times New Roman" w:hAnsi="Times New Roman"/>
          <w:sz w:val="24"/>
          <w:szCs w:val="24"/>
          <w:bdr w:val="none" w:sz="0" w:space="0" w:color="auto" w:frame="1"/>
          <w:shd w:val="clear" w:color="auto" w:fill="FFFFFF"/>
        </w:rPr>
        <w:tab/>
      </w:r>
      <w:r w:rsidR="00DF6684" w:rsidRPr="00DF0AA1">
        <w:rPr>
          <w:rFonts w:ascii="Times New Roman" w:hAnsi="Times New Roman"/>
          <w:sz w:val="24"/>
          <w:szCs w:val="24"/>
          <w:bdr w:val="none" w:sz="0" w:space="0" w:color="auto" w:frame="1"/>
          <w:shd w:val="clear" w:color="auto" w:fill="FFFFFF"/>
        </w:rPr>
        <w:t xml:space="preserve">X-ray reflectivity has </w:t>
      </w:r>
      <w:r w:rsidR="00B132C9" w:rsidRPr="00DF0AA1">
        <w:rPr>
          <w:rFonts w:ascii="Times New Roman" w:hAnsi="Times New Roman"/>
          <w:sz w:val="24"/>
          <w:szCs w:val="24"/>
          <w:bdr w:val="none" w:sz="0" w:space="0" w:color="auto" w:frame="1"/>
          <w:shd w:val="clear" w:color="auto" w:fill="FFFFFF"/>
        </w:rPr>
        <w:t>been used</w:t>
      </w:r>
      <w:r w:rsidR="00DF6684" w:rsidRPr="00DF0AA1">
        <w:rPr>
          <w:rFonts w:ascii="Times New Roman" w:hAnsi="Times New Roman"/>
          <w:sz w:val="24"/>
          <w:szCs w:val="24"/>
          <w:bdr w:val="none" w:sz="0" w:space="0" w:color="auto" w:frame="1"/>
          <w:shd w:val="clear" w:color="auto" w:fill="FFFFFF"/>
        </w:rPr>
        <w:t xml:space="preserve"> to study the ion distribution at the organic-aqueous interface </w:t>
      </w:r>
      <w:r w:rsidR="00DF6684" w:rsidRPr="00DF0AA1">
        <w:rPr>
          <w:rFonts w:ascii="Times New Roman" w:hAnsi="Times New Roman"/>
          <w:sz w:val="24"/>
          <w:szCs w:val="24"/>
          <w:bdr w:val="none" w:sz="0" w:space="0" w:color="auto" w:frame="1"/>
          <w:shd w:val="clear" w:color="auto" w:fill="FFFFFF"/>
        </w:rPr>
        <w:fldChar w:fldCharType="begin">
          <w:fldData xml:space="preserve">PEVuZE5vdGU+PENpdGU+PEF1dGhvcj5Ib3U8L0F1dGhvcj48WWVhcj4yMDEzPC9ZZWFyPjxSZWNO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</w:fldData>
        </w:fldChar>
      </w:r>
      <w:r w:rsidR="00D9598F">
        <w:rPr>
          <w:rFonts w:ascii="Times New Roman" w:hAnsi="Times New Roman"/>
          <w:sz w:val="24"/>
          <w:szCs w:val="24"/>
          <w:bdr w:val="none" w:sz="0" w:space="0" w:color="auto" w:frame="1"/>
          <w:shd w:val="clear" w:color="auto" w:fill="FFFFFF"/>
        </w:rPr>
        <w:instrText xml:space="preserve"> ADDIN EN.CITE </w:instrText>
      </w:r>
      <w:r w:rsidR="00D9598F">
        <w:rPr>
          <w:rFonts w:ascii="Times New Roman" w:hAnsi="Times New Roman"/>
          <w:sz w:val="24"/>
          <w:szCs w:val="24"/>
          <w:bdr w:val="none" w:sz="0" w:space="0" w:color="auto" w:frame="1"/>
          <w:shd w:val="clear" w:color="auto" w:fill="FFFFFF"/>
        </w:rPr>
        <w:fldChar w:fldCharType="begin">
          <w:fldData xml:space="preserve">PEVuZE5vdGU+PENpdGU+PEF1dGhvcj5Ib3U8L0F1dGhvcj48WWVhcj4yMDEzPC9ZZWFyPjxSZWNO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</w:fldData>
        </w:fldChar>
      </w:r>
      <w:r w:rsidR="00D9598F">
        <w:rPr>
          <w:rFonts w:ascii="Times New Roman" w:hAnsi="Times New Roman"/>
          <w:sz w:val="24"/>
          <w:szCs w:val="24"/>
          <w:bdr w:val="none" w:sz="0" w:space="0" w:color="auto" w:frame="1"/>
          <w:shd w:val="clear" w:color="auto" w:fill="FFFFFF"/>
        </w:rPr>
        <w:instrText xml:space="preserve"> ADDIN EN.CITE.DATA </w:instrText>
      </w:r>
      <w:r w:rsidR="00D9598F">
        <w:rPr>
          <w:rFonts w:ascii="Times New Roman" w:hAnsi="Times New Roman"/>
          <w:sz w:val="24"/>
          <w:szCs w:val="24"/>
          <w:bdr w:val="none" w:sz="0" w:space="0" w:color="auto" w:frame="1"/>
          <w:shd w:val="clear" w:color="auto" w:fill="FFFFFF"/>
        </w:rPr>
      </w:r>
      <w:r w:rsidR="00D9598F">
        <w:rPr>
          <w:rFonts w:ascii="Times New Roman" w:hAnsi="Times New Roman"/>
          <w:sz w:val="24"/>
          <w:szCs w:val="24"/>
          <w:bdr w:val="none" w:sz="0" w:space="0" w:color="auto" w:frame="1"/>
          <w:shd w:val="clear" w:color="auto" w:fill="FFFFFF"/>
        </w:rPr>
        <w:fldChar w:fldCharType="end"/>
      </w:r>
      <w:r w:rsidR="00DF6684" w:rsidRPr="00DF0AA1">
        <w:rPr>
          <w:rFonts w:ascii="Times New Roman" w:hAnsi="Times New Roman"/>
          <w:sz w:val="24"/>
          <w:szCs w:val="24"/>
          <w:bdr w:val="none" w:sz="0" w:space="0" w:color="auto" w:frame="1"/>
          <w:shd w:val="clear" w:color="auto" w:fill="FFFFFF"/>
        </w:rPr>
        <w:fldChar w:fldCharType="separate"/>
      </w:r>
      <w:r w:rsidR="00D9598F">
        <w:rPr>
          <w:rFonts w:ascii="Times New Roman" w:hAnsi="Times New Roman"/>
          <w:noProof/>
          <w:sz w:val="24"/>
          <w:szCs w:val="24"/>
          <w:bdr w:val="none" w:sz="0" w:space="0" w:color="auto" w:frame="1"/>
          <w:shd w:val="clear" w:color="auto" w:fill="FFFFFF"/>
        </w:rPr>
        <w:t>(71-74)</w:t>
      </w:r>
      <w:r w:rsidR="00DF6684" w:rsidRPr="00DF0AA1">
        <w:rPr>
          <w:rFonts w:ascii="Times New Roman" w:hAnsi="Times New Roman"/>
          <w:sz w:val="24"/>
          <w:szCs w:val="24"/>
          <w:bdr w:val="none" w:sz="0" w:space="0" w:color="auto" w:frame="1"/>
          <w:shd w:val="clear" w:color="auto" w:fill="FFFFFF"/>
        </w:rPr>
        <w:fldChar w:fldCharType="end"/>
      </w:r>
      <w:r w:rsidR="00B243F5" w:rsidRPr="00DF0AA1">
        <w:rPr>
          <w:rFonts w:ascii="Times New Roman" w:hAnsi="Times New Roman"/>
          <w:sz w:val="24"/>
          <w:szCs w:val="24"/>
          <w:bdr w:val="none" w:sz="0" w:space="0" w:color="auto" w:frame="1"/>
          <w:shd w:val="clear" w:color="auto" w:fill="FFFFFF"/>
        </w:rPr>
        <w:t>. Th</w:t>
      </w:r>
      <w:r w:rsidR="003F35B9" w:rsidRPr="00DF0AA1">
        <w:rPr>
          <w:rFonts w:ascii="Times New Roman" w:hAnsi="Times New Roman"/>
          <w:sz w:val="24"/>
          <w:szCs w:val="24"/>
          <w:bdr w:val="none" w:sz="0" w:space="0" w:color="auto" w:frame="1"/>
          <w:shd w:val="clear" w:color="auto" w:fill="FFFFFF"/>
        </w:rPr>
        <w:t>e</w:t>
      </w:r>
      <w:r w:rsidR="00B243F5" w:rsidRPr="00DF0AA1">
        <w:rPr>
          <w:rFonts w:ascii="Times New Roman" w:hAnsi="Times New Roman"/>
          <w:sz w:val="24"/>
          <w:szCs w:val="24"/>
          <w:bdr w:val="none" w:sz="0" w:space="0" w:color="auto" w:frame="1"/>
          <w:shd w:val="clear" w:color="auto" w:fill="FFFFFF"/>
        </w:rPr>
        <w:t xml:space="preserve"> results have allowed </w:t>
      </w:r>
      <w:r w:rsidR="00B243F5" w:rsidRPr="00DF0AA1">
        <w:rPr>
          <w:rFonts w:ascii="Times New Roman" w:hAnsi="Times New Roman"/>
          <w:spacing w:val="2"/>
          <w:sz w:val="24"/>
          <w:szCs w:val="24"/>
          <w:shd w:val="clear" w:color="auto" w:fill="FCFCFC"/>
        </w:rPr>
        <w:t xml:space="preserve">to obtain </w:t>
      </w:r>
      <w:r w:rsidRPr="00DF0AA1">
        <w:rPr>
          <w:rFonts w:ascii="Times New Roman" w:hAnsi="Times New Roman"/>
          <w:sz w:val="24"/>
          <w:szCs w:val="24"/>
          <w:bdr w:val="none" w:sz="0" w:space="0" w:color="auto" w:frame="1"/>
          <w:shd w:val="clear" w:color="auto" w:fill="FFFFFF"/>
        </w:rPr>
        <w:t>i</w:t>
      </w:r>
      <w:r w:rsidR="00B243F5" w:rsidRPr="00DF0AA1">
        <w:rPr>
          <w:rFonts w:ascii="Times New Roman" w:hAnsi="Times New Roman"/>
          <w:sz w:val="24"/>
          <w:szCs w:val="24"/>
          <w:bdr w:val="none" w:sz="0" w:space="0" w:color="auto" w:frame="1"/>
          <w:shd w:val="clear" w:color="auto" w:fill="FFFFFF"/>
        </w:rPr>
        <w:t>on concentration profiles for different cations at various interfacial potential. The</w:t>
      </w:r>
      <w:r w:rsidR="003F35B9" w:rsidRPr="00DF0AA1">
        <w:rPr>
          <w:rFonts w:ascii="Times New Roman" w:hAnsi="Times New Roman"/>
          <w:sz w:val="24"/>
          <w:szCs w:val="24"/>
          <w:bdr w:val="none" w:sz="0" w:space="0" w:color="auto" w:frame="1"/>
          <w:shd w:val="clear" w:color="auto" w:fill="FFFFFF"/>
        </w:rPr>
        <w:t xml:space="preserve">se works </w:t>
      </w:r>
      <w:r w:rsidR="00B243F5" w:rsidRPr="00DF0AA1">
        <w:rPr>
          <w:rFonts w:ascii="Times New Roman" w:hAnsi="Times New Roman"/>
          <w:sz w:val="24"/>
          <w:szCs w:val="24"/>
          <w:bdr w:val="none" w:sz="0" w:space="0" w:color="auto" w:frame="1"/>
          <w:shd w:val="clear" w:color="auto" w:fill="FFFFFF"/>
        </w:rPr>
        <w:t xml:space="preserve">further </w:t>
      </w:r>
      <w:r w:rsidR="003F35B9" w:rsidRPr="00DF0AA1">
        <w:rPr>
          <w:rFonts w:ascii="Times New Roman" w:hAnsi="Times New Roman"/>
          <w:sz w:val="24"/>
          <w:szCs w:val="24"/>
          <w:bdr w:val="none" w:sz="0" w:space="0" w:color="auto" w:frame="1"/>
          <w:shd w:val="clear" w:color="auto" w:fill="FFFFFF"/>
        </w:rPr>
        <w:t>permitted</w:t>
      </w:r>
      <w:r w:rsidR="00B243F5" w:rsidRPr="00DF0AA1">
        <w:rPr>
          <w:rFonts w:ascii="Times New Roman" w:hAnsi="Times New Roman"/>
          <w:sz w:val="24"/>
          <w:szCs w:val="24"/>
          <w:bdr w:val="none" w:sz="0" w:space="0" w:color="auto" w:frame="1"/>
          <w:shd w:val="clear" w:color="auto" w:fill="FFFFFF"/>
        </w:rPr>
        <w:t xml:space="preserve"> to extract excess charges for different potentials </w:t>
      </w:r>
      <w:r w:rsidR="00B243F5" w:rsidRPr="00DF0AA1">
        <w:rPr>
          <w:rFonts w:ascii="Times New Roman" w:hAnsi="Times New Roman"/>
          <w:spacing w:val="2"/>
          <w:sz w:val="24"/>
          <w:szCs w:val="24"/>
          <w:shd w:val="clear" w:color="auto" w:fill="FCFCFC"/>
        </w:rPr>
        <w:t>and determine</w:t>
      </w:r>
      <w:r w:rsidR="003F35B9" w:rsidRPr="00DF0AA1">
        <w:rPr>
          <w:rFonts w:ascii="Times New Roman" w:hAnsi="Times New Roman"/>
          <w:spacing w:val="2"/>
          <w:sz w:val="24"/>
          <w:szCs w:val="24"/>
          <w:shd w:val="clear" w:color="auto" w:fill="FCFCFC"/>
        </w:rPr>
        <w:t xml:space="preserve"> experimentally</w:t>
      </w:r>
      <w:r w:rsidR="00B243F5" w:rsidRPr="00DF0AA1">
        <w:rPr>
          <w:rFonts w:ascii="Times New Roman" w:hAnsi="Times New Roman"/>
          <w:spacing w:val="2"/>
          <w:sz w:val="24"/>
          <w:szCs w:val="24"/>
          <w:shd w:val="clear" w:color="auto" w:fill="FCFCFC"/>
        </w:rPr>
        <w:t xml:space="preserve"> potentials of mean force for different ions. More weakly hydrated ions were found closer to the interface showing that the contribution of ion pairing to the free energy of adsorption is very small for the investigated </w:t>
      </w:r>
      <w:r w:rsidR="000B4729" w:rsidRPr="00DF0AA1">
        <w:rPr>
          <w:rFonts w:ascii="Times New Roman" w:hAnsi="Times New Roman"/>
          <w:spacing w:val="2"/>
          <w:sz w:val="24"/>
          <w:szCs w:val="24"/>
          <w:shd w:val="clear" w:color="auto" w:fill="FCFCFC"/>
        </w:rPr>
        <w:t xml:space="preserve">ions </w:t>
      </w:r>
      <w:r w:rsidR="00B243F5" w:rsidRPr="00DF0AA1">
        <w:rPr>
          <w:rFonts w:ascii="Times New Roman" w:hAnsi="Times New Roman"/>
          <w:spacing w:val="2"/>
          <w:sz w:val="24"/>
          <w:szCs w:val="24"/>
          <w:shd w:val="clear" w:color="auto" w:fill="FCFCFC"/>
        </w:rPr>
        <w:fldChar w:fldCharType="begin"/>
      </w:r>
      <w:r w:rsidR="00D9598F">
        <w:rPr>
          <w:rFonts w:ascii="Times New Roman" w:hAnsi="Times New Roman"/>
          <w:spacing w:val="2"/>
          <w:sz w:val="24"/>
          <w:szCs w:val="24"/>
          <w:shd w:val="clear" w:color="auto" w:fill="FCFCFC"/>
        </w:rPr>
        <w:instrText xml:space="preserve"> ADDIN EN.CITE &lt;EndNote&gt;&lt;Cite&gt;&lt;Author&gt;Hou&lt;/Author&gt;&lt;Year&gt;2013&lt;/Year&gt;&lt;RecNum&gt;47&lt;/RecNum&gt;&lt;DisplayText&gt;(71)&lt;/DisplayText&gt;&lt;record&gt;&lt;rec-number&gt;47&lt;/rec-number&gt;&lt;foreign-keys&gt;&lt;key app="EN" db-id="z9vv950azsd09rerasu5ewez0vrws0ppt5pd" timestamp="0"&gt;47&lt;/key&gt;&lt;/foreign-keys&gt;&lt;ref-type name="Journal Article"&gt;17&lt;/ref-type&gt;&lt;contributors&gt;&lt;authors&gt;&lt;author&gt;Hou, Binyang&lt;/author&gt;&lt;author&gt;Laanait, Nouamane&lt;/author&gt;&lt;author&gt;Yu, Hao&lt;/author&gt;&lt;author&gt;Bu, Wei&lt;/author&gt;&lt;author&gt;Yoon, Jaesung&lt;/author&gt;&lt;author&gt;Lin, Binhua&lt;/author&gt;&lt;author&gt;Meron, Mati&lt;/author&gt;&lt;author&gt;Luo, Guangming&lt;/author&gt;&lt;author&gt;Vanysek, Petr&lt;/author&gt;&lt;author&gt;Schlossman, Mark L.&lt;/author&gt;&lt;/authors&gt;&lt;/contributors&gt;&lt;titles&gt;&lt;title&gt;Ion Distributions at the Water/1,2-Dichloroethane Interface: Potential of Mean Force Approach to Analyzing X-ray Reflectivity and Interfacial Tension Measurements&lt;/title&gt;&lt;secondary-title&gt;The Journal of Physical Chemistry B&lt;/secondary-title&gt;&lt;/titles&gt;&lt;pages&gt;5365-5378&lt;/pages&gt;&lt;volume&gt;117&lt;/volume&gt;&lt;number&gt;17&lt;/number&gt;&lt;dates&gt;&lt;year&gt;2013&lt;/year&gt;&lt;pub-dates&gt;&lt;date&gt;2013/05/02&lt;/date&gt;&lt;/pub-dates&gt;&lt;/dates&gt;&lt;publisher&gt;American Chemical Society&lt;/publisher&gt;&lt;isbn&gt;1520-6106&lt;/isbn&gt;&lt;urls&gt;&lt;related-urls&gt;&lt;url&gt;https://doi.org/10.1021/jp401892y&lt;/url&gt;&lt;/related-urls&gt;&lt;/urls&gt;&lt;electronic-resource-num&gt;10.1021/jp401892y&lt;/electronic-resource-num&gt;&lt;/record&gt;&lt;/Cite&gt;&lt;/EndNote&gt;</w:instrText>
      </w:r>
      <w:r w:rsidR="00B243F5" w:rsidRPr="00DF0AA1">
        <w:rPr>
          <w:rFonts w:ascii="Times New Roman" w:hAnsi="Times New Roman"/>
          <w:spacing w:val="2"/>
          <w:sz w:val="24"/>
          <w:szCs w:val="24"/>
          <w:shd w:val="clear" w:color="auto" w:fill="FCFCFC"/>
        </w:rPr>
        <w:fldChar w:fldCharType="separate"/>
      </w:r>
      <w:r w:rsidR="00D9598F">
        <w:rPr>
          <w:rFonts w:ascii="Times New Roman" w:hAnsi="Times New Roman"/>
          <w:noProof/>
          <w:spacing w:val="2"/>
          <w:sz w:val="24"/>
          <w:szCs w:val="24"/>
          <w:shd w:val="clear" w:color="auto" w:fill="FCFCFC"/>
        </w:rPr>
        <w:t>(71)</w:t>
      </w:r>
      <w:r w:rsidR="00B243F5" w:rsidRPr="00DF0AA1">
        <w:rPr>
          <w:rFonts w:ascii="Times New Roman" w:hAnsi="Times New Roman"/>
          <w:spacing w:val="2"/>
          <w:sz w:val="24"/>
          <w:szCs w:val="24"/>
          <w:shd w:val="clear" w:color="auto" w:fill="FCFCFC"/>
        </w:rPr>
        <w:fldChar w:fldCharType="end"/>
      </w:r>
      <w:r w:rsidR="00B243F5" w:rsidRPr="00DF0AA1">
        <w:rPr>
          <w:rFonts w:ascii="Times New Roman" w:hAnsi="Times New Roman"/>
          <w:spacing w:val="2"/>
          <w:sz w:val="24"/>
          <w:szCs w:val="24"/>
          <w:shd w:val="clear" w:color="auto" w:fill="FCFCFC"/>
        </w:rPr>
        <w:t>. Furthermore</w:t>
      </w:r>
      <w:r w:rsidR="00E250E7">
        <w:rPr>
          <w:rFonts w:ascii="Times New Roman" w:hAnsi="Times New Roman"/>
          <w:spacing w:val="2"/>
          <w:sz w:val="24"/>
          <w:szCs w:val="24"/>
          <w:shd w:val="clear" w:color="auto" w:fill="FCFCFC"/>
        </w:rPr>
        <w:t>,</w:t>
      </w:r>
      <w:r w:rsidR="00B243F5" w:rsidRPr="00DF0AA1">
        <w:rPr>
          <w:rFonts w:ascii="Times New Roman" w:hAnsi="Times New Roman"/>
          <w:spacing w:val="2"/>
          <w:sz w:val="24"/>
          <w:szCs w:val="24"/>
          <w:shd w:val="clear" w:color="auto" w:fill="FCFCFC"/>
        </w:rPr>
        <w:t xml:space="preserve"> </w:t>
      </w:r>
      <w:r w:rsidR="00B243F5" w:rsidRPr="00DF0AA1">
        <w:rPr>
          <w:rFonts w:ascii="Times New Roman" w:hAnsi="Times New Roman"/>
          <w:sz w:val="24"/>
          <w:szCs w:val="24"/>
          <w:bdr w:val="none" w:sz="0" w:space="0" w:color="auto" w:frame="1"/>
          <w:shd w:val="clear" w:color="auto" w:fill="FFFFFF"/>
        </w:rPr>
        <w:t xml:space="preserve">to quantitatively describe the ion </w:t>
      </w:r>
      <w:r w:rsidR="00B243F5" w:rsidRPr="00EB13F0">
        <w:rPr>
          <w:rFonts w:ascii="Times New Roman" w:hAnsi="Times New Roman"/>
          <w:sz w:val="24"/>
          <w:szCs w:val="24"/>
          <w:bdr w:val="none" w:sz="0" w:space="0" w:color="auto" w:frame="1"/>
          <w:shd w:val="clear" w:color="auto" w:fill="FFFFFF"/>
        </w:rPr>
        <w:t xml:space="preserve">distribution at the interface requires to take into account the interplay between ion–solvent interactions and ion–ion correlations </w:t>
      </w:r>
      <w:r w:rsidR="00B243F5" w:rsidRPr="00EB13F0">
        <w:rPr>
          <w:rFonts w:ascii="Times New Roman" w:hAnsi="Times New Roman"/>
          <w:sz w:val="24"/>
          <w:szCs w:val="24"/>
          <w:bdr w:val="none" w:sz="0" w:space="0" w:color="auto" w:frame="1"/>
          <w:shd w:val="clear" w:color="auto" w:fill="FFFFFF"/>
        </w:rPr>
        <w:fldChar w:fldCharType="begin"/>
      </w:r>
      <w:r w:rsidR="00D9598F">
        <w:rPr>
          <w:rFonts w:ascii="Times New Roman" w:hAnsi="Times New Roman"/>
          <w:sz w:val="24"/>
          <w:szCs w:val="24"/>
          <w:bdr w:val="none" w:sz="0" w:space="0" w:color="auto" w:frame="1"/>
          <w:shd w:val="clear" w:color="auto" w:fill="FFFFFF"/>
        </w:rPr>
        <w:instrText xml:space="preserve"> ADDIN EN.CITE &lt;EndNote&gt;&lt;Cite&gt;&lt;Author&gt;Laanait&lt;/Author&gt;&lt;Year&gt;2012&lt;/Year&gt;&lt;RecNum&gt;48&lt;/RecNum&gt;&lt;DisplayText&gt;(73)&lt;/DisplayText&gt;&lt;record&gt;&lt;rec-number&gt;48&lt;/rec-number&gt;&lt;foreign-keys&gt;&lt;key app="EN" db-id="z9vv950azsd09rerasu5ewez0vrws0ppt5pd" timestamp="0"&gt;48&lt;/key&gt;&lt;/foreign-keys&gt;&lt;ref-type name="Journal Article"&gt;17&lt;/ref-type&gt;&lt;contributors&gt;&lt;authors&gt;&lt;author&gt;Laanait, Nouamane&lt;/author&gt;&lt;author&gt;Mihaylov, Miroslav&lt;/author&gt;&lt;author&gt;Hou, Binyang&lt;/author&gt;&lt;author&gt;Yu, Hao&lt;/author&gt;&lt;author&gt;Vanýsek, Petr&lt;/author&gt;&lt;author&gt;Meron, Mati&lt;/author&gt;&lt;author&gt;Lin, Binhua&lt;/author&gt;&lt;author&gt;Benjamin, Ilan&lt;/author&gt;&lt;author&gt;Schlossman, Mark L.&lt;/author&gt;&lt;/authors&gt;&lt;/contributors&gt;&lt;titles&gt;&lt;title&gt;Tuning ion correlations at an electrified soft interface&lt;/title&gt;&lt;secondary-title&gt;Proceedings of the National Academy of Sciences&lt;/secondary-title&gt;&lt;/titles&gt;&lt;pages&gt;20326-20331&lt;/pages&gt;&lt;volume&gt;109&lt;/volume&gt;&lt;number&gt;50&lt;/number&gt;&lt;dates&gt;&lt;year&gt;2012&lt;/year&gt;&lt;/dates&gt;&lt;urls&gt;&lt;related-urls&gt;&lt;url&gt;https://www.pnas.org/content/pnas/109/50/20326.full.pdf&lt;/url&gt;&lt;/related-urls&gt;&lt;/urls&gt;&lt;electronic-resource-num&gt;10.1073/pnas.1214204109&lt;/electronic-resource-num&gt;&lt;/record&gt;&lt;/Cite&gt;&lt;/EndNote&gt;</w:instrText>
      </w:r>
      <w:r w:rsidR="00B243F5" w:rsidRPr="00EB13F0">
        <w:rPr>
          <w:rFonts w:ascii="Times New Roman" w:hAnsi="Times New Roman"/>
          <w:sz w:val="24"/>
          <w:szCs w:val="24"/>
          <w:bdr w:val="none" w:sz="0" w:space="0" w:color="auto" w:frame="1"/>
          <w:shd w:val="clear" w:color="auto" w:fill="FFFFFF"/>
        </w:rPr>
        <w:fldChar w:fldCharType="separate"/>
      </w:r>
      <w:r w:rsidR="00D9598F">
        <w:rPr>
          <w:rFonts w:ascii="Times New Roman" w:hAnsi="Times New Roman"/>
          <w:noProof/>
          <w:sz w:val="24"/>
          <w:szCs w:val="24"/>
          <w:bdr w:val="none" w:sz="0" w:space="0" w:color="auto" w:frame="1"/>
          <w:shd w:val="clear" w:color="auto" w:fill="FFFFFF"/>
        </w:rPr>
        <w:t>(73)</w:t>
      </w:r>
      <w:r w:rsidR="00B243F5" w:rsidRPr="00EB13F0">
        <w:rPr>
          <w:rFonts w:ascii="Times New Roman" w:hAnsi="Times New Roman"/>
          <w:sz w:val="24"/>
          <w:szCs w:val="24"/>
          <w:bdr w:val="none" w:sz="0" w:space="0" w:color="auto" w:frame="1"/>
          <w:shd w:val="clear" w:color="auto" w:fill="FFFFFF"/>
        </w:rPr>
        <w:fldChar w:fldCharType="end"/>
      </w:r>
      <w:r w:rsidR="00B243F5" w:rsidRPr="00EB13F0">
        <w:rPr>
          <w:rFonts w:ascii="Times New Roman" w:hAnsi="Times New Roman"/>
          <w:sz w:val="24"/>
          <w:szCs w:val="24"/>
          <w:bdr w:val="none" w:sz="0" w:space="0" w:color="auto" w:frame="1"/>
          <w:shd w:val="clear" w:color="auto" w:fill="FFFFFF"/>
        </w:rPr>
        <w:t xml:space="preserve">. </w:t>
      </w:r>
      <w:r w:rsidR="005152AC">
        <w:rPr>
          <w:rFonts w:ascii="Times New Roman" w:hAnsi="Times New Roman"/>
          <w:color w:val="333333"/>
          <w:spacing w:val="2"/>
          <w:sz w:val="24"/>
          <w:szCs w:val="24"/>
          <w:shd w:val="clear" w:color="auto" w:fill="FCFCFC"/>
        </w:rPr>
        <w:t xml:space="preserve">Other </w:t>
      </w:r>
      <w:r w:rsidR="003F35B9">
        <w:rPr>
          <w:rFonts w:ascii="Times New Roman" w:hAnsi="Times New Roman"/>
          <w:color w:val="333333"/>
          <w:spacing w:val="2"/>
          <w:sz w:val="24"/>
          <w:szCs w:val="24"/>
          <w:shd w:val="clear" w:color="auto" w:fill="FCFCFC"/>
        </w:rPr>
        <w:t>application</w:t>
      </w:r>
      <w:r w:rsidR="005152AC">
        <w:rPr>
          <w:rFonts w:ascii="Times New Roman" w:hAnsi="Times New Roman"/>
          <w:color w:val="333333"/>
          <w:spacing w:val="2"/>
          <w:sz w:val="24"/>
          <w:szCs w:val="24"/>
          <w:shd w:val="clear" w:color="auto" w:fill="FCFCFC"/>
        </w:rPr>
        <w:t>s</w:t>
      </w:r>
      <w:r w:rsidR="003F35B9">
        <w:rPr>
          <w:rFonts w:ascii="Times New Roman" w:hAnsi="Times New Roman"/>
          <w:color w:val="333333"/>
          <w:spacing w:val="2"/>
          <w:sz w:val="24"/>
          <w:szCs w:val="24"/>
          <w:shd w:val="clear" w:color="auto" w:fill="FCFCFC"/>
        </w:rPr>
        <w:t xml:space="preserve"> of r</w:t>
      </w:r>
      <w:r w:rsidR="00B243F5" w:rsidRPr="00EB13F0">
        <w:rPr>
          <w:rFonts w:ascii="Times New Roman" w:hAnsi="Times New Roman"/>
          <w:color w:val="333333"/>
          <w:spacing w:val="2"/>
          <w:sz w:val="24"/>
          <w:szCs w:val="24"/>
          <w:shd w:val="clear" w:color="auto" w:fill="FCFCFC"/>
        </w:rPr>
        <w:t xml:space="preserve">eflectivity to liquid-liquid interface monitored </w:t>
      </w:r>
      <w:r w:rsidR="00B243F5" w:rsidRPr="00EB13F0">
        <w:rPr>
          <w:rFonts w:ascii="Times New Roman" w:hAnsi="Times New Roman"/>
          <w:sz w:val="24"/>
          <w:szCs w:val="24"/>
          <w:bdr w:val="none" w:sz="0" w:space="0" w:color="auto" w:frame="1"/>
          <w:shd w:val="clear" w:color="auto" w:fill="FFFFFF"/>
        </w:rPr>
        <w:t>the assembly of w</w:t>
      </w:r>
      <w:r w:rsidR="00B125E4">
        <w:rPr>
          <w:rFonts w:ascii="Times New Roman" w:hAnsi="Times New Roman"/>
          <w:sz w:val="24"/>
          <w:szCs w:val="24"/>
          <w:bdr w:val="none" w:sz="0" w:space="0" w:color="auto" w:frame="1"/>
          <w:shd w:val="clear" w:color="auto" w:fill="FFFFFF"/>
        </w:rPr>
        <w:t>ater-soluble, heavily charged nanoparticles</w:t>
      </w:r>
      <w:r w:rsidR="00B243F5" w:rsidRPr="00EB13F0">
        <w:rPr>
          <w:rFonts w:ascii="Times New Roman" w:hAnsi="Times New Roman"/>
          <w:sz w:val="24"/>
          <w:szCs w:val="24"/>
          <w:bdr w:val="none" w:sz="0" w:space="0" w:color="auto" w:frame="1"/>
          <w:shd w:val="clear" w:color="auto" w:fill="FFFFFF"/>
        </w:rPr>
        <w:t xml:space="preserve"> into an interfacial monolayer located on the </w:t>
      </w:r>
      <w:r w:rsidR="00B243F5" w:rsidRPr="00EB13F0">
        <w:rPr>
          <w:rFonts w:ascii="Times New Roman" w:hAnsi="Times New Roman"/>
          <w:sz w:val="24"/>
          <w:szCs w:val="24"/>
          <w:bdr w:val="none" w:sz="0" w:space="0" w:color="auto" w:frame="1"/>
          <w:shd w:val="clear" w:color="auto" w:fill="FFFFFF"/>
        </w:rPr>
        <w:lastRenderedPageBreak/>
        <w:t xml:space="preserve">organic side of the interface </w:t>
      </w:r>
      <w:r w:rsidR="00B243F5" w:rsidRPr="00EB13F0">
        <w:rPr>
          <w:rFonts w:ascii="Times New Roman" w:hAnsi="Times New Roman"/>
          <w:sz w:val="24"/>
          <w:szCs w:val="24"/>
          <w:bdr w:val="none" w:sz="0" w:space="0" w:color="auto" w:frame="1"/>
          <w:shd w:val="clear" w:color="auto" w:fill="FFFFFF"/>
        </w:rPr>
        <w:fldChar w:fldCharType="begin"/>
      </w:r>
      <w:r w:rsidR="00D9598F">
        <w:rPr>
          <w:rFonts w:ascii="Times New Roman" w:hAnsi="Times New Roman"/>
          <w:sz w:val="24"/>
          <w:szCs w:val="24"/>
          <w:bdr w:val="none" w:sz="0" w:space="0" w:color="auto" w:frame="1"/>
          <w:shd w:val="clear" w:color="auto" w:fill="FFFFFF"/>
        </w:rPr>
        <w:instrText xml:space="preserve"> ADDIN EN.CITE &lt;EndNote&gt;&lt;Cite&gt;&lt;Author&gt;Bera&lt;/Author&gt;&lt;Year&gt;2014&lt;/Year&gt;&lt;RecNum&gt;49&lt;/RecNum&gt;&lt;DisplayText&gt;(75)&lt;/DisplayText&gt;&lt;record&gt;&lt;rec-number&gt;49&lt;/rec-number&gt;&lt;foreign-keys&gt;&lt;key app="EN" db-id="z9vv950azsd09rerasu5ewez0vrws0ppt5pd" timestamp="0"&gt;49&lt;/key&gt;&lt;/foreign-keys&gt;&lt;ref-type name="Journal Article"&gt;17&lt;/ref-type&gt;&lt;contributors&gt;&lt;authors&gt;&lt;author&gt;Bera, Mrinal K.&lt;/author&gt;&lt;author&gt;Chan, Henry&lt;/author&gt;&lt;author&gt;Moyano, Daniel F.&lt;/author&gt;&lt;author&gt;Yu, Hao&lt;/author&gt;&lt;author&gt;Tatur, Sabina&lt;/author&gt;&lt;author&gt;Amoanu, Daniel&lt;/author&gt;&lt;author&gt;Bu, Wei&lt;/author&gt;&lt;author&gt;Rotello, Vincent M.&lt;/author&gt;&lt;author&gt;Meron, Mati&lt;/author&gt;&lt;author&gt;Král, Petr&lt;/author&gt;&lt;author&gt;Lin, Binhua&lt;/author&gt;&lt;author&gt;Schlossman, Mark L.&lt;/author&gt;&lt;/authors&gt;&lt;/contributors&gt;&lt;titles&gt;&lt;title&gt;Interfacial Localization and Voltage-Tunable Arrays of Charged Nanoparticles&lt;/title&gt;&lt;secondary-title&gt;Nano Letters&lt;/secondary-title&gt;&lt;/titles&gt;&lt;periodical&gt;&lt;full-title&gt;Nano Letters&lt;/full-title&gt;&lt;/periodical&gt;&lt;pages&gt;6816-6822&lt;/pages&gt;&lt;volume&gt;14&lt;/volume&gt;&lt;number&gt;12&lt;/number&gt;&lt;dates&gt;&lt;year&gt;2014&lt;/year&gt;&lt;pub-dates&gt;&lt;date&gt;2014/12/10&lt;/date&gt;&lt;/pub-dates&gt;&lt;/dates&gt;&lt;publisher&gt;American Chemical Society&lt;/publisher&gt;&lt;isbn&gt;1530-6984&lt;/isbn&gt;&lt;urls&gt;&lt;related-urls&gt;&lt;url&gt;https://doi.org/10.1021/nl502450j&lt;/url&gt;&lt;/related-urls&gt;&lt;/urls&gt;&lt;electronic-resource-num&gt;10.1021/nl502450j&lt;/electronic-resource-num&gt;&lt;/record&gt;&lt;/Cite&gt;&lt;/EndNote&gt;</w:instrText>
      </w:r>
      <w:r w:rsidR="00B243F5" w:rsidRPr="00EB13F0">
        <w:rPr>
          <w:rFonts w:ascii="Times New Roman" w:hAnsi="Times New Roman"/>
          <w:sz w:val="24"/>
          <w:szCs w:val="24"/>
          <w:bdr w:val="none" w:sz="0" w:space="0" w:color="auto" w:frame="1"/>
          <w:shd w:val="clear" w:color="auto" w:fill="FFFFFF"/>
        </w:rPr>
        <w:fldChar w:fldCharType="separate"/>
      </w:r>
      <w:r w:rsidR="00D9598F">
        <w:rPr>
          <w:rFonts w:ascii="Times New Roman" w:hAnsi="Times New Roman"/>
          <w:noProof/>
          <w:sz w:val="24"/>
          <w:szCs w:val="24"/>
          <w:bdr w:val="none" w:sz="0" w:space="0" w:color="auto" w:frame="1"/>
          <w:shd w:val="clear" w:color="auto" w:fill="FFFFFF"/>
        </w:rPr>
        <w:t>(75)</w:t>
      </w:r>
      <w:r w:rsidR="00B243F5" w:rsidRPr="00EB13F0">
        <w:rPr>
          <w:rFonts w:ascii="Times New Roman" w:hAnsi="Times New Roman"/>
          <w:sz w:val="24"/>
          <w:szCs w:val="24"/>
          <w:bdr w:val="none" w:sz="0" w:space="0" w:color="auto" w:frame="1"/>
          <w:shd w:val="clear" w:color="auto" w:fill="FFFFFF"/>
        </w:rPr>
        <w:fldChar w:fldCharType="end"/>
      </w:r>
      <w:r w:rsidR="005152AC">
        <w:rPr>
          <w:rFonts w:ascii="Times New Roman" w:hAnsi="Times New Roman"/>
          <w:sz w:val="24"/>
          <w:szCs w:val="24"/>
          <w:bdr w:val="none" w:sz="0" w:space="0" w:color="auto" w:frame="1"/>
          <w:shd w:val="clear" w:color="auto" w:fill="FFFFFF"/>
        </w:rPr>
        <w:t xml:space="preserve"> and </w:t>
      </w:r>
      <w:r w:rsidR="00181538">
        <w:rPr>
          <w:rFonts w:ascii="Times New Roman" w:hAnsi="Times New Roman"/>
          <w:sz w:val="24"/>
          <w:szCs w:val="24"/>
        </w:rPr>
        <w:t xml:space="preserve">the </w:t>
      </w:r>
      <w:r w:rsidR="00181538" w:rsidRPr="000B4729">
        <w:rPr>
          <w:rFonts w:ascii="Times New Roman" w:hAnsi="Times New Roman"/>
          <w:sz w:val="24"/>
          <w:szCs w:val="24"/>
        </w:rPr>
        <w:t xml:space="preserve">molecular ordering </w:t>
      </w:r>
      <w:r w:rsidR="005E43DD" w:rsidRPr="000B4729">
        <w:rPr>
          <w:rFonts w:ascii="Times New Roman" w:hAnsi="Times New Roman"/>
          <w:sz w:val="24"/>
          <w:szCs w:val="24"/>
        </w:rPr>
        <w:t>and phase behaviour of surfactants at the water-oil interface</w:t>
      </w:r>
      <w:r w:rsidR="00181538" w:rsidRPr="000B4729">
        <w:t xml:space="preserve"> </w:t>
      </w:r>
      <w:r w:rsidR="00A0154E" w:rsidRPr="000B4729">
        <w:rPr>
          <w:rFonts w:ascii="Times New Roman" w:hAnsi="Times New Roman"/>
          <w:sz w:val="24"/>
          <w:szCs w:val="24"/>
        </w:rPr>
        <w:t>with sub nanometre</w:t>
      </w:r>
      <w:r w:rsidR="00181538" w:rsidRPr="000B4729">
        <w:rPr>
          <w:rFonts w:ascii="Times New Roman" w:hAnsi="Times New Roman"/>
          <w:sz w:val="24"/>
          <w:szCs w:val="24"/>
        </w:rPr>
        <w:t xml:space="preserve"> spatial resolution as a function of depth into the interface</w:t>
      </w:r>
      <w:r w:rsidR="005E43DD" w:rsidRPr="006E6C7F">
        <w:rPr>
          <w:rFonts w:ascii="Times New Roman" w:hAnsi="Times New Roman"/>
          <w:sz w:val="24"/>
          <w:szCs w:val="24"/>
        </w:rPr>
        <w:t xml:space="preserve"> </w:t>
      </w:r>
      <w:r w:rsidR="005E43DD" w:rsidRPr="006E6C7F">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&lt;EndNote&gt;&lt;Cite&gt;&lt;Author&gt;Schlossman&lt;/Author&gt;&lt;Year&gt;2008&lt;/Year&gt;&lt;RecNum&gt;50&lt;/RecNum&gt;&lt;DisplayText&gt;(76)&lt;/DisplayText&gt;&lt;record&gt;&lt;rec-number&gt;50&lt;/rec-number&gt;&lt;foreign-keys&gt;&lt;key app="EN" db-id="z9vv950azsd09rerasu5ewez0vrws0ppt5pd" timestamp="0"&gt;50&lt;/key&gt;&lt;/foreign-keys&gt;&lt;ref-type name="Journal Article"&gt;17&lt;/ref-type&gt;&lt;contributors&gt;&lt;authors&gt;&lt;author&gt;Schlossman, Mark L&lt;/author&gt;&lt;author&gt;Tikhonov, Aleksey M&lt;/author&gt;&lt;/authors&gt;&lt;/contributors&gt;&lt;titles&gt;&lt;title&gt;Molecular ordering and phase behavior of surfactants at water-oil interfaces as probed by X-ray surface scattering&lt;/title&gt;&lt;secondary-title&gt;Annu. Rev. Phys. Chem.&lt;/secondary-title&gt;&lt;/titles&gt;&lt;pages&gt;153-177&lt;/pages&gt;&lt;volume&gt;59&lt;/volume&gt;&lt;dates&gt;&lt;year&gt;2008&lt;/year&gt;&lt;/dates&gt;&lt;isbn&gt;0066-426X&lt;/isbn&gt;&lt;urls&gt;&lt;/urls&gt;&lt;/record&gt;&lt;/Cite&gt;&lt;/EndNote&gt;</w:instrText>
      </w:r>
      <w:r w:rsidR="005E43DD" w:rsidRPr="006E6C7F">
        <w:rPr>
          <w:rFonts w:ascii="Times New Roman" w:hAnsi="Times New Roman"/>
          <w:sz w:val="24"/>
          <w:szCs w:val="24"/>
        </w:rPr>
        <w:fldChar w:fldCharType="separate"/>
      </w:r>
      <w:r w:rsidR="00D9598F">
        <w:rPr>
          <w:rFonts w:ascii="Times New Roman" w:hAnsi="Times New Roman"/>
          <w:noProof/>
          <w:sz w:val="24"/>
          <w:szCs w:val="24"/>
        </w:rPr>
        <w:t>(76)</w:t>
      </w:r>
      <w:r w:rsidR="005E43DD" w:rsidRPr="006E6C7F">
        <w:rPr>
          <w:rFonts w:ascii="Times New Roman" w:hAnsi="Times New Roman"/>
          <w:sz w:val="24"/>
          <w:szCs w:val="24"/>
        </w:rPr>
        <w:fldChar w:fldCharType="end"/>
      </w:r>
      <w:r w:rsidR="00181538">
        <w:rPr>
          <w:rFonts w:ascii="Times New Roman" w:hAnsi="Times New Roman"/>
          <w:sz w:val="24"/>
          <w:szCs w:val="24"/>
        </w:rPr>
        <w:t>.</w:t>
      </w:r>
    </w:p>
    <w:p w14:paraId="0ED2C3AC" w14:textId="0BCE43E0" w:rsidR="00843371" w:rsidRDefault="00A72FA5" w:rsidP="00D7504D">
      <w:pPr>
        <w:spacing w:after="0" w:line="480" w:lineRule="auto"/>
        <w:jc w:val="both"/>
        <w:rPr>
          <w:rFonts w:ascii="Times New Roman" w:hAnsi="Times New Roman"/>
          <w:sz w:val="24"/>
          <w:szCs w:val="24"/>
        </w:rPr>
      </w:pPr>
      <w:r w:rsidRPr="007C06C5">
        <w:rPr>
          <w:rFonts w:ascii="Times New Roman" w:hAnsi="Times New Roman"/>
          <w:sz w:val="24"/>
          <w:szCs w:val="24"/>
        </w:rPr>
        <w:tab/>
      </w:r>
      <w:r w:rsidRPr="000B4729">
        <w:rPr>
          <w:rFonts w:ascii="Times New Roman" w:hAnsi="Times New Roman"/>
          <w:sz w:val="24"/>
          <w:szCs w:val="24"/>
        </w:rPr>
        <w:t xml:space="preserve">Similar to the characterisation of a liquid-liquid interface, specular </w:t>
      </w:r>
      <w:r w:rsidR="002238D4" w:rsidRPr="000B4729">
        <w:rPr>
          <w:rFonts w:ascii="Times New Roman" w:hAnsi="Times New Roman"/>
          <w:sz w:val="24"/>
          <w:szCs w:val="24"/>
        </w:rPr>
        <w:t>X</w:t>
      </w:r>
      <w:r w:rsidRPr="000B4729">
        <w:rPr>
          <w:rFonts w:ascii="Times New Roman" w:hAnsi="Times New Roman"/>
          <w:sz w:val="24"/>
          <w:szCs w:val="24"/>
        </w:rPr>
        <w:t>-ray scattering/reflectivity can be employed to obtain information about the liquid structure at the solid-liquid interface</w:t>
      </w:r>
      <w:r w:rsidR="0035754A">
        <w:rPr>
          <w:rFonts w:ascii="Times New Roman" w:hAnsi="Times New Roman"/>
          <w:sz w:val="24"/>
          <w:szCs w:val="24"/>
        </w:rPr>
        <w:t xml:space="preserve"> </w:t>
      </w:r>
      <w:r w:rsidR="006B342B">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&lt;EndNote&gt;&lt;Cite&gt;&lt;Author&gt;Fenter&lt;/Author&gt;&lt;Year&gt;2004&lt;/Year&gt;&lt;RecNum&gt;1503&lt;/RecNum&gt;&lt;DisplayText&gt;(77)&lt;/DisplayText&gt;&lt;record&gt;&lt;rec-number&gt;1503&lt;/rec-number&gt;&lt;foreign-keys&gt;&lt;key app="EN" db-id="z9vv950azsd09rerasu5ewez0vrws0ppt5pd" timestamp="1599662762"&gt;1503&lt;/key&gt;&lt;/foreign-keys&gt;&lt;ref-type name="Journal Article"&gt;17&lt;/ref-type&gt;&lt;contributors&gt;&lt;authors&gt;&lt;author&gt;Fenter, Paul&lt;/author&gt;&lt;author&gt;Sturchio, Neil C&lt;/author&gt;&lt;/authors&gt;&lt;/contributors&gt;&lt;titles&gt;&lt;title&gt;Mineral–water interfacial structures revealed by synchrotron X-ray scattering&lt;/title&gt;&lt;secondary-title&gt;Progress in Surface Science&lt;/secondary-title&gt;&lt;/titles&gt;&lt;periodical&gt;&lt;full-title&gt;Progress in Surface Science&lt;/full-title&gt;&lt;/periodical&gt;&lt;pages&gt;171-258&lt;/pages&gt;&lt;volume&gt;77&lt;/volume&gt;&lt;number&gt;5-8&lt;/number&gt;&lt;dates&gt;&lt;year&gt;2004&lt;/year&gt;&lt;/dates&gt;&lt;isbn&gt;0079-6816&lt;/isbn&gt;&lt;urls&gt;&lt;/urls&gt;&lt;/record&gt;&lt;/Cite&gt;&lt;/EndNote&gt;</w:instrText>
      </w:r>
      <w:r w:rsidR="006B342B">
        <w:rPr>
          <w:rFonts w:ascii="Times New Roman" w:hAnsi="Times New Roman"/>
          <w:sz w:val="24"/>
          <w:szCs w:val="24"/>
        </w:rPr>
        <w:fldChar w:fldCharType="separate"/>
      </w:r>
      <w:r w:rsidR="00D9598F">
        <w:rPr>
          <w:rFonts w:ascii="Times New Roman" w:hAnsi="Times New Roman"/>
          <w:noProof/>
          <w:sz w:val="24"/>
          <w:szCs w:val="24"/>
        </w:rPr>
        <w:t>(77)</w:t>
      </w:r>
      <w:r w:rsidR="006B342B">
        <w:rPr>
          <w:rFonts w:ascii="Times New Roman" w:hAnsi="Times New Roman"/>
          <w:sz w:val="24"/>
          <w:szCs w:val="24"/>
        </w:rPr>
        <w:fldChar w:fldCharType="end"/>
      </w:r>
      <w:r w:rsidR="006B342B">
        <w:rPr>
          <w:rFonts w:ascii="Times New Roman" w:hAnsi="Times New Roman"/>
          <w:sz w:val="24"/>
          <w:szCs w:val="24"/>
        </w:rPr>
        <w:t>.</w:t>
      </w:r>
      <w:r w:rsidRPr="000B4729">
        <w:rPr>
          <w:rFonts w:ascii="Times New Roman" w:hAnsi="Times New Roman"/>
          <w:sz w:val="24"/>
          <w:szCs w:val="24"/>
        </w:rPr>
        <w:t xml:space="preserve"> Employing the reflectivity or specular rod in combination with SXRD allows to separate the contributions coming from the ordered crystal</w:t>
      </w:r>
      <w:r w:rsidR="007840D5">
        <w:rPr>
          <w:rFonts w:ascii="Times New Roman" w:hAnsi="Times New Roman"/>
          <w:sz w:val="24"/>
          <w:szCs w:val="24"/>
        </w:rPr>
        <w:t xml:space="preserve"> (Figure </w:t>
      </w:r>
      <w:r w:rsidR="009349F5">
        <w:rPr>
          <w:rFonts w:ascii="Times New Roman" w:hAnsi="Times New Roman"/>
          <w:sz w:val="24"/>
          <w:szCs w:val="24"/>
        </w:rPr>
        <w:t>3</w:t>
      </w:r>
      <w:r w:rsidR="007840D5">
        <w:rPr>
          <w:rFonts w:ascii="Times New Roman" w:hAnsi="Times New Roman"/>
          <w:sz w:val="24"/>
          <w:szCs w:val="24"/>
        </w:rPr>
        <w:t xml:space="preserve">a) </w:t>
      </w:r>
      <w:r w:rsidRPr="000B4729">
        <w:rPr>
          <w:rFonts w:ascii="Times New Roman" w:hAnsi="Times New Roman"/>
          <w:sz w:val="24"/>
          <w:szCs w:val="24"/>
        </w:rPr>
        <w:t>from the effect of the l</w:t>
      </w:r>
      <w:r w:rsidR="002238D4" w:rsidRPr="000B4729">
        <w:rPr>
          <w:rFonts w:ascii="Times New Roman" w:hAnsi="Times New Roman"/>
          <w:sz w:val="24"/>
          <w:szCs w:val="24"/>
        </w:rPr>
        <w:t>i</w:t>
      </w:r>
      <w:r w:rsidRPr="000B4729">
        <w:rPr>
          <w:rFonts w:ascii="Times New Roman" w:hAnsi="Times New Roman"/>
          <w:sz w:val="24"/>
          <w:szCs w:val="24"/>
        </w:rPr>
        <w:t xml:space="preserve">quid layering </w:t>
      </w:r>
      <w:r w:rsidR="004B253C">
        <w:rPr>
          <w:rFonts w:ascii="Times New Roman" w:hAnsi="Times New Roman"/>
          <w:sz w:val="24"/>
          <w:szCs w:val="24"/>
        </w:rPr>
        <w:t>onto the intensity distribution</w:t>
      </w:r>
      <w:r w:rsidR="00181538">
        <w:rPr>
          <w:rFonts w:ascii="Times New Roman" w:hAnsi="Times New Roman"/>
          <w:sz w:val="24"/>
          <w:szCs w:val="24"/>
        </w:rPr>
        <w:t xml:space="preserve"> </w:t>
      </w:r>
      <w:r w:rsidR="00D71746" w:rsidRPr="00D71746">
        <w:rPr>
          <w:rFonts w:ascii="Times New Roman" w:hAnsi="Times New Roman"/>
          <w:sz w:val="24"/>
          <w:szCs w:val="24"/>
        </w:rPr>
        <w:t>to interfacial water structures</w:t>
      </w:r>
      <w:r w:rsidR="00D71746">
        <w:rPr>
          <w:rFonts w:ascii="Times New Roman" w:hAnsi="Times New Roman"/>
          <w:sz w:val="24"/>
          <w:szCs w:val="24"/>
        </w:rPr>
        <w:t>.</w:t>
      </w:r>
      <w:r w:rsidR="00CB1916">
        <w:rPr>
          <w:rFonts w:ascii="Times New Roman" w:hAnsi="Times New Roman"/>
          <w:sz w:val="24"/>
          <w:szCs w:val="24"/>
        </w:rPr>
        <w:t xml:space="preserve">  Attention has to be however paid to the contrast of the electron densities and the structure of the electrolyte. Layering gives rise as already discussed for liquid-liquid surface to so</w:t>
      </w:r>
      <w:r w:rsidR="00E250E7">
        <w:rPr>
          <w:rFonts w:ascii="Times New Roman" w:hAnsi="Times New Roman"/>
          <w:sz w:val="24"/>
          <w:szCs w:val="24"/>
        </w:rPr>
        <w:t>-</w:t>
      </w:r>
      <w:r w:rsidR="00CB1916">
        <w:rPr>
          <w:rFonts w:ascii="Times New Roman" w:hAnsi="Times New Roman"/>
          <w:sz w:val="24"/>
          <w:szCs w:val="24"/>
        </w:rPr>
        <w:t>called quasi-Bragg peak</w:t>
      </w:r>
      <w:r w:rsidR="007840D5">
        <w:rPr>
          <w:rFonts w:ascii="Times New Roman" w:hAnsi="Times New Roman"/>
          <w:sz w:val="24"/>
          <w:szCs w:val="24"/>
        </w:rPr>
        <w:t xml:space="preserve"> (Figure </w:t>
      </w:r>
      <w:r w:rsidR="009349F5">
        <w:rPr>
          <w:rFonts w:ascii="Times New Roman" w:hAnsi="Times New Roman"/>
          <w:sz w:val="24"/>
          <w:szCs w:val="24"/>
        </w:rPr>
        <w:t>3</w:t>
      </w:r>
      <w:r w:rsidR="007840D5">
        <w:rPr>
          <w:rFonts w:ascii="Times New Roman" w:hAnsi="Times New Roman"/>
          <w:sz w:val="24"/>
          <w:szCs w:val="24"/>
        </w:rPr>
        <w:t>b</w:t>
      </w:r>
      <w:r w:rsidR="00AC380E">
        <w:rPr>
          <w:rFonts w:ascii="Times New Roman" w:hAnsi="Times New Roman"/>
          <w:sz w:val="24"/>
          <w:szCs w:val="24"/>
        </w:rPr>
        <w:t>, green</w:t>
      </w:r>
      <w:r w:rsidR="007840D5">
        <w:rPr>
          <w:rFonts w:ascii="Times New Roman" w:hAnsi="Times New Roman"/>
          <w:sz w:val="24"/>
          <w:szCs w:val="24"/>
        </w:rPr>
        <w:t xml:space="preserve"> line)</w:t>
      </w:r>
      <w:r w:rsidR="00CB1916">
        <w:rPr>
          <w:rFonts w:ascii="Times New Roman" w:hAnsi="Times New Roman"/>
          <w:sz w:val="24"/>
          <w:szCs w:val="24"/>
        </w:rPr>
        <w:t>, which will show up as a</w:t>
      </w:r>
      <w:r w:rsidR="007840D5">
        <w:rPr>
          <w:rFonts w:ascii="Times New Roman" w:hAnsi="Times New Roman"/>
          <w:sz w:val="24"/>
          <w:szCs w:val="24"/>
        </w:rPr>
        <w:t>n</w:t>
      </w:r>
      <w:r w:rsidR="00CB1916">
        <w:rPr>
          <w:rFonts w:ascii="Times New Roman" w:hAnsi="Times New Roman"/>
          <w:sz w:val="24"/>
          <w:szCs w:val="24"/>
        </w:rPr>
        <w:t xml:space="preserve"> intensity modulation asymmetric with respect to the Bragg peaks of the CTR. Electrolyte structures without specific layering represented by an error function are less easy to distinguish as the intensity modification will be at low L values (Figure </w:t>
      </w:r>
      <w:r w:rsidR="002F461C">
        <w:rPr>
          <w:rFonts w:ascii="Times New Roman" w:hAnsi="Times New Roman"/>
          <w:sz w:val="24"/>
          <w:szCs w:val="24"/>
        </w:rPr>
        <w:t>3</w:t>
      </w:r>
      <w:r w:rsidR="007840D5">
        <w:rPr>
          <w:rFonts w:ascii="Times New Roman" w:hAnsi="Times New Roman"/>
          <w:sz w:val="24"/>
          <w:szCs w:val="24"/>
        </w:rPr>
        <w:t xml:space="preserve"> b</w:t>
      </w:r>
      <w:r w:rsidR="00CB1916">
        <w:rPr>
          <w:rFonts w:ascii="Times New Roman" w:hAnsi="Times New Roman"/>
          <w:sz w:val="24"/>
          <w:szCs w:val="24"/>
        </w:rPr>
        <w:t xml:space="preserve">, blue line) which is also the region where effects of the beam or detector footprint </w:t>
      </w:r>
      <w:r w:rsidR="00E250E7">
        <w:rPr>
          <w:rFonts w:ascii="Times New Roman" w:hAnsi="Times New Roman"/>
          <w:sz w:val="24"/>
          <w:szCs w:val="24"/>
        </w:rPr>
        <w:t xml:space="preserve">being </w:t>
      </w:r>
      <w:r w:rsidR="00CB1916">
        <w:rPr>
          <w:rFonts w:ascii="Times New Roman" w:hAnsi="Times New Roman"/>
          <w:sz w:val="24"/>
          <w:szCs w:val="24"/>
        </w:rPr>
        <w:t>larger than the sample and misalignment</w:t>
      </w:r>
      <w:r w:rsidR="00843371">
        <w:rPr>
          <w:rFonts w:ascii="Times New Roman" w:hAnsi="Times New Roman"/>
          <w:sz w:val="24"/>
          <w:szCs w:val="24"/>
        </w:rPr>
        <w:t>s such as the beam not hitting the centre of the sample might affect the results.</w:t>
      </w:r>
    </w:p>
    <w:p w14:paraId="750AAADE" w14:textId="205611F0" w:rsidR="00960B8B" w:rsidRDefault="00843371" w:rsidP="00C214E8">
      <w:pPr>
        <w:spacing w:after="0" w:line="480" w:lineRule="auto"/>
        <w:jc w:val="both"/>
        <w:rPr>
          <w:rFonts w:ascii="Times New Roman" w:hAnsi="Times New Roman"/>
          <w:sz w:val="24"/>
          <w:szCs w:val="24"/>
        </w:rPr>
      </w:pPr>
      <w:r>
        <w:rPr>
          <w:rFonts w:ascii="Times New Roman" w:hAnsi="Times New Roman"/>
          <w:sz w:val="24"/>
          <w:szCs w:val="24"/>
        </w:rPr>
        <w:t xml:space="preserve">One of the first electrochemical systems </w:t>
      </w:r>
      <w:r w:rsidR="0016520B">
        <w:rPr>
          <w:rFonts w:ascii="Times New Roman" w:hAnsi="Times New Roman"/>
          <w:sz w:val="24"/>
          <w:szCs w:val="24"/>
        </w:rPr>
        <w:t>investigating the electron density of the electrolyte normal to the surface Ag(111) in 0.1 M NaF showed a clear potential dependence of the ordering in the electrolyte</w:t>
      </w:r>
      <w:r w:rsidR="0016520B">
        <w:t xml:space="preserve">. </w:t>
      </w:r>
      <w:r w:rsidR="0016520B">
        <w:rPr>
          <w:rFonts w:ascii="Times New Roman" w:hAnsi="Times New Roman"/>
          <w:sz w:val="24"/>
          <w:szCs w:val="24"/>
        </w:rPr>
        <w:t>T</w:t>
      </w:r>
      <w:r w:rsidR="0016520B" w:rsidRPr="0016520B">
        <w:rPr>
          <w:rFonts w:ascii="Times New Roman" w:hAnsi="Times New Roman"/>
          <w:sz w:val="24"/>
          <w:szCs w:val="24"/>
        </w:rPr>
        <w:t>he presence</w:t>
      </w:r>
      <w:r w:rsidR="0016520B">
        <w:rPr>
          <w:rFonts w:ascii="Times New Roman" w:hAnsi="Times New Roman"/>
          <w:sz w:val="24"/>
          <w:szCs w:val="24"/>
        </w:rPr>
        <w:t xml:space="preserve"> </w:t>
      </w:r>
      <w:r w:rsidR="0016520B" w:rsidRPr="0016520B">
        <w:rPr>
          <w:rFonts w:ascii="Times New Roman" w:hAnsi="Times New Roman"/>
          <w:sz w:val="24"/>
          <w:szCs w:val="24"/>
        </w:rPr>
        <w:t>of a dense ice-like layer of water adjacent to the interface and the</w:t>
      </w:r>
      <w:r w:rsidR="0016520B">
        <w:rPr>
          <w:rFonts w:ascii="Times New Roman" w:hAnsi="Times New Roman"/>
          <w:sz w:val="24"/>
          <w:szCs w:val="24"/>
        </w:rPr>
        <w:t xml:space="preserve"> </w:t>
      </w:r>
      <w:r w:rsidR="0016520B" w:rsidRPr="0016520B">
        <w:rPr>
          <w:rFonts w:ascii="Times New Roman" w:hAnsi="Times New Roman"/>
          <w:sz w:val="24"/>
          <w:szCs w:val="24"/>
        </w:rPr>
        <w:t xml:space="preserve">flipping of the water molecule dependent on the applied </w:t>
      </w:r>
      <w:r w:rsidR="0016520B">
        <w:rPr>
          <w:rFonts w:ascii="Times New Roman" w:hAnsi="Times New Roman"/>
          <w:sz w:val="24"/>
          <w:szCs w:val="24"/>
        </w:rPr>
        <w:t>potential was proposed</w:t>
      </w:r>
      <w:r w:rsidR="0016520B" w:rsidRPr="0016520B">
        <w:rPr>
          <w:rFonts w:ascii="Times New Roman" w:hAnsi="Times New Roman"/>
          <w:sz w:val="24"/>
          <w:szCs w:val="24"/>
        </w:rPr>
        <w:t xml:space="preserve"> </w:t>
      </w:r>
      <w:r w:rsidR="0016520B">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&lt;EndNote&gt;&lt;Cite&gt;&lt;Author&gt;Toney&lt;/Author&gt;&lt;Year&gt;1995&lt;/Year&gt;&lt;RecNum&gt;861&lt;/RecNum&gt;&lt;DisplayText&gt;(78)&lt;/DisplayText&gt;&lt;record&gt;&lt;rec-number&gt;861&lt;/rec-number&gt;&lt;foreign-keys&gt;&lt;key app="EN" db-id="z9vv950azsd09rerasu5ewez0vrws0ppt5pd" timestamp="1599052281"&gt;861&lt;/key&gt;&lt;/foreign-keys&gt;&lt;ref-type name="Journal Article"&gt;17&lt;/ref-type&gt;&lt;contributors&gt;&lt;authors&gt;&lt;author&gt;Toney, M. F.&lt;/author&gt;&lt;author&gt;Howard, J. N.&lt;/author&gt;&lt;author&gt;Richer, J.&lt;/author&gt;&lt;author&gt;Borges, G. L.&lt;/author&gt;&lt;author&gt;Gordon, J. G.&lt;/author&gt;&lt;author&gt;Melroy, O. R.&lt;/author&gt;&lt;author&gt;Wiesler, D. G.&lt;/author&gt;&lt;author&gt;Yee, D.&lt;/author&gt;&lt;author&gt;Sorensen, L. B.&lt;/author&gt;&lt;/authors&gt;&lt;/contributors&gt;&lt;titles&gt;&lt;title&gt;Distribution of water molecules at Ag(111)/electrolyte interface as studied with surface X-ray scattering&lt;/title&gt;&lt;secondary-title&gt;Surface Science&lt;/secondary-title&gt;&lt;/titles&gt;&lt;periodical&gt;&lt;full-title&gt;Surface Science&lt;/full-title&gt;&lt;/periodical&gt;&lt;pages&gt;326-332&lt;/pages&gt;&lt;volume&gt;335&lt;/volume&gt;&lt;number&gt;C&lt;/number&gt;&lt;dates&gt;&lt;year&gt;1995&lt;/year&gt;&lt;/dates&gt;&lt;work-type&gt;Article&lt;/work-type&gt;&lt;urls&gt;&lt;related-urls&gt;&lt;url&gt;https://www.scopus.com/inward/record.uri?eid=2-s2.0-0029341502&amp;amp;doi=10.1016%2f0039-6028%2895%2900455-6&amp;amp;partnerID=40&amp;amp;md5=a8a71ede49e1a0e7449bfe7b79d7cbc9&lt;/url&gt;&lt;/related-urls&gt;&lt;/urls&gt;&lt;electronic-resource-num&gt;10.1016/0039-6028(95)00455-6&lt;/electronic-resource-num&gt;&lt;remote-database-name&gt;Scopus&lt;/remote-database-name&gt;&lt;/record&gt;&lt;/Cite&gt;&lt;/EndNote&gt;</w:instrText>
      </w:r>
      <w:r w:rsidR="0016520B">
        <w:rPr>
          <w:rFonts w:ascii="Times New Roman" w:hAnsi="Times New Roman"/>
          <w:sz w:val="24"/>
          <w:szCs w:val="24"/>
        </w:rPr>
        <w:fldChar w:fldCharType="separate"/>
      </w:r>
      <w:r w:rsidR="00D9598F">
        <w:rPr>
          <w:rFonts w:ascii="Times New Roman" w:hAnsi="Times New Roman"/>
          <w:noProof/>
          <w:sz w:val="24"/>
          <w:szCs w:val="24"/>
        </w:rPr>
        <w:t>(78)</w:t>
      </w:r>
      <w:r w:rsidR="0016520B">
        <w:rPr>
          <w:rFonts w:ascii="Times New Roman" w:hAnsi="Times New Roman"/>
          <w:sz w:val="24"/>
          <w:szCs w:val="24"/>
        </w:rPr>
        <w:fldChar w:fldCharType="end"/>
      </w:r>
      <w:r w:rsidR="0009081A">
        <w:rPr>
          <w:rFonts w:ascii="Times New Roman" w:hAnsi="Times New Roman"/>
          <w:sz w:val="24"/>
          <w:szCs w:val="24"/>
        </w:rPr>
        <w:t>.</w:t>
      </w:r>
      <w:r w:rsidR="0016520B">
        <w:rPr>
          <w:rFonts w:ascii="Times New Roman" w:hAnsi="Times New Roman"/>
          <w:sz w:val="24"/>
          <w:szCs w:val="24"/>
        </w:rPr>
        <w:t xml:space="preserve"> This was followed up by a more recent</w:t>
      </w:r>
      <w:r w:rsidR="00C214E8">
        <w:rPr>
          <w:rFonts w:ascii="Times New Roman" w:hAnsi="Times New Roman"/>
          <w:sz w:val="24"/>
          <w:szCs w:val="24"/>
        </w:rPr>
        <w:t xml:space="preserve"> </w:t>
      </w:r>
      <w:r w:rsidR="0016520B">
        <w:rPr>
          <w:rFonts w:ascii="Times New Roman" w:hAnsi="Times New Roman"/>
          <w:sz w:val="24"/>
          <w:szCs w:val="24"/>
        </w:rPr>
        <w:t>study of Ag(111) in 0.1 M KOH</w:t>
      </w:r>
      <w:r w:rsidR="00E250E7">
        <w:rPr>
          <w:rFonts w:ascii="Times New Roman" w:hAnsi="Times New Roman"/>
          <w:sz w:val="24"/>
          <w:szCs w:val="24"/>
        </w:rPr>
        <w:t>;</w:t>
      </w:r>
      <w:r w:rsidR="0009081A">
        <w:rPr>
          <w:rFonts w:ascii="Times New Roman" w:hAnsi="Times New Roman"/>
          <w:sz w:val="24"/>
          <w:szCs w:val="24"/>
        </w:rPr>
        <w:t xml:space="preserve"> the non</w:t>
      </w:r>
      <w:r w:rsidR="005A6BFD">
        <w:rPr>
          <w:rFonts w:ascii="Times New Roman" w:hAnsi="Times New Roman"/>
          <w:sz w:val="24"/>
          <w:szCs w:val="24"/>
        </w:rPr>
        <w:t>-</w:t>
      </w:r>
      <w:r w:rsidR="0009081A">
        <w:rPr>
          <w:rFonts w:ascii="Times New Roman" w:hAnsi="Times New Roman"/>
          <w:sz w:val="24"/>
          <w:szCs w:val="24"/>
        </w:rPr>
        <w:t xml:space="preserve">specular </w:t>
      </w:r>
      <w:r w:rsidR="005A6BFD">
        <w:rPr>
          <w:rFonts w:ascii="Times New Roman" w:hAnsi="Times New Roman"/>
          <w:sz w:val="24"/>
          <w:szCs w:val="24"/>
        </w:rPr>
        <w:t>and</w:t>
      </w:r>
      <w:r w:rsidR="0009081A">
        <w:rPr>
          <w:rFonts w:ascii="Times New Roman" w:hAnsi="Times New Roman"/>
          <w:sz w:val="24"/>
          <w:szCs w:val="24"/>
        </w:rPr>
        <w:t xml:space="preserve"> specular CTR were measured</w:t>
      </w:r>
      <w:r w:rsidR="005A6BFD">
        <w:rPr>
          <w:rFonts w:ascii="Times New Roman" w:hAnsi="Times New Roman"/>
          <w:sz w:val="24"/>
          <w:szCs w:val="24"/>
        </w:rPr>
        <w:t xml:space="preserve">. The changes with potential on the specular CTR are more </w:t>
      </w:r>
      <w:r w:rsidR="008554D0">
        <w:rPr>
          <w:rFonts w:ascii="Times New Roman" w:hAnsi="Times New Roman"/>
          <w:sz w:val="24"/>
          <w:szCs w:val="24"/>
        </w:rPr>
        <w:t xml:space="preserve">pronounced </w:t>
      </w:r>
      <w:r w:rsidR="008554D0" w:rsidRPr="002F461C">
        <w:rPr>
          <w:rFonts w:ascii="Times New Roman" w:hAnsi="Times New Roman"/>
          <w:sz w:val="24"/>
          <w:szCs w:val="24"/>
        </w:rPr>
        <w:t>(</w:t>
      </w:r>
      <w:r w:rsidR="002F461C" w:rsidRPr="002F461C">
        <w:rPr>
          <w:rFonts w:ascii="Times New Roman" w:hAnsi="Times New Roman"/>
          <w:sz w:val="24"/>
          <w:szCs w:val="24"/>
        </w:rPr>
        <w:fldChar w:fldCharType="begin"/>
      </w:r>
      <w:r w:rsidR="002F461C" w:rsidRPr="002F461C">
        <w:rPr>
          <w:rFonts w:ascii="Times New Roman" w:hAnsi="Times New Roman"/>
          <w:sz w:val="24"/>
          <w:szCs w:val="24"/>
        </w:rPr>
        <w:instrText xml:space="preserve"> REF _Ref50539628 \h  \* MERGEFORMAT </w:instrText>
      </w:r>
      <w:r w:rsidR="002F461C" w:rsidRPr="002F461C">
        <w:rPr>
          <w:rFonts w:ascii="Times New Roman" w:hAnsi="Times New Roman"/>
          <w:sz w:val="24"/>
          <w:szCs w:val="24"/>
        </w:rPr>
      </w:r>
      <w:r w:rsidR="002F461C" w:rsidRPr="002F461C">
        <w:rPr>
          <w:rFonts w:ascii="Times New Roman"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3</w:t>
      </w:r>
      <w:r w:rsidR="002F461C" w:rsidRPr="002F461C">
        <w:rPr>
          <w:rFonts w:ascii="Times New Roman" w:hAnsi="Times New Roman"/>
          <w:sz w:val="24"/>
          <w:szCs w:val="24"/>
        </w:rPr>
        <w:fldChar w:fldCharType="end"/>
      </w:r>
      <w:r w:rsidR="00E250E7">
        <w:rPr>
          <w:rFonts w:ascii="Times New Roman" w:hAnsi="Times New Roman"/>
          <w:sz w:val="24"/>
          <w:szCs w:val="24"/>
        </w:rPr>
        <w:t>c</w:t>
      </w:r>
      <w:r w:rsidR="0009081A">
        <w:rPr>
          <w:rFonts w:ascii="Times New Roman" w:hAnsi="Times New Roman"/>
          <w:sz w:val="24"/>
          <w:szCs w:val="24"/>
        </w:rPr>
        <w:t xml:space="preserve">) </w:t>
      </w:r>
      <w:r w:rsidR="005A6BFD">
        <w:rPr>
          <w:rFonts w:ascii="Times New Roman" w:hAnsi="Times New Roman"/>
          <w:sz w:val="24"/>
          <w:szCs w:val="24"/>
        </w:rPr>
        <w:t>and were assigned to electrolyte effects in addition to changes in the relaxation</w:t>
      </w:r>
      <w:r w:rsidR="0009081A">
        <w:rPr>
          <w:rFonts w:ascii="Times New Roman" w:hAnsi="Times New Roman"/>
          <w:sz w:val="24"/>
          <w:szCs w:val="24"/>
        </w:rPr>
        <w:t>. A</w:t>
      </w:r>
      <w:r w:rsidR="0016520B" w:rsidRPr="0016520B">
        <w:rPr>
          <w:rFonts w:ascii="Times New Roman" w:hAnsi="Times New Roman"/>
          <w:sz w:val="24"/>
          <w:szCs w:val="24"/>
        </w:rPr>
        <w:t xml:space="preserve"> layer </w:t>
      </w:r>
      <w:r w:rsidR="0016520B">
        <w:rPr>
          <w:rFonts w:ascii="Times New Roman" w:hAnsi="Times New Roman"/>
          <w:sz w:val="24"/>
          <w:szCs w:val="24"/>
        </w:rPr>
        <w:t>of</w:t>
      </w:r>
      <w:r w:rsidR="0016520B" w:rsidRPr="0016520B">
        <w:rPr>
          <w:rFonts w:ascii="Times New Roman" w:hAnsi="Times New Roman"/>
          <w:sz w:val="24"/>
          <w:szCs w:val="24"/>
        </w:rPr>
        <w:t xml:space="preserve"> hydrated K</w:t>
      </w:r>
      <w:r w:rsidR="0016520B" w:rsidRPr="00E250E7">
        <w:rPr>
          <w:rFonts w:ascii="Times New Roman" w:hAnsi="Times New Roman"/>
          <w:sz w:val="24"/>
          <w:szCs w:val="24"/>
          <w:vertAlign w:val="superscript"/>
        </w:rPr>
        <w:t>+</w:t>
      </w:r>
      <w:r w:rsidR="0016520B" w:rsidRPr="0016520B">
        <w:rPr>
          <w:rFonts w:ascii="Times New Roman" w:hAnsi="Times New Roman"/>
          <w:sz w:val="24"/>
          <w:szCs w:val="24"/>
        </w:rPr>
        <w:t xml:space="preserve"> cations in the outer</w:t>
      </w:r>
      <w:r w:rsidR="0016520B">
        <w:rPr>
          <w:rFonts w:ascii="Times New Roman" w:hAnsi="Times New Roman"/>
          <w:sz w:val="24"/>
          <w:szCs w:val="24"/>
        </w:rPr>
        <w:t xml:space="preserve"> </w:t>
      </w:r>
      <w:r w:rsidR="0016520B" w:rsidRPr="0016520B">
        <w:rPr>
          <w:rFonts w:ascii="Times New Roman" w:hAnsi="Times New Roman"/>
          <w:sz w:val="24"/>
          <w:szCs w:val="24"/>
        </w:rPr>
        <w:t>part of the double layer</w:t>
      </w:r>
      <w:r w:rsidR="00C214E8">
        <w:rPr>
          <w:rFonts w:ascii="Times New Roman" w:hAnsi="Times New Roman"/>
          <w:sz w:val="24"/>
          <w:szCs w:val="24"/>
        </w:rPr>
        <w:t xml:space="preserve"> at the negative potential end was proposed</w:t>
      </w:r>
      <w:r w:rsidR="0009081A">
        <w:rPr>
          <w:rFonts w:ascii="Times New Roman" w:hAnsi="Times New Roman"/>
          <w:sz w:val="24"/>
          <w:szCs w:val="24"/>
        </w:rPr>
        <w:t xml:space="preserve"> (shown in </w:t>
      </w:r>
      <w:r w:rsidR="002F461C" w:rsidRPr="00FA2F76">
        <w:rPr>
          <w:rFonts w:ascii="Times New Roman" w:hAnsi="Times New Roman"/>
          <w:sz w:val="24"/>
          <w:szCs w:val="24"/>
        </w:rPr>
        <w:fldChar w:fldCharType="begin"/>
      </w:r>
      <w:r w:rsidR="002F461C" w:rsidRPr="00FA2F76">
        <w:rPr>
          <w:rFonts w:ascii="Times New Roman" w:hAnsi="Times New Roman"/>
          <w:sz w:val="24"/>
          <w:szCs w:val="24"/>
        </w:rPr>
        <w:instrText xml:space="preserve"> REF _Ref50539628 \h  \* MERGEFORMAT </w:instrText>
      </w:r>
      <w:r w:rsidR="002F461C" w:rsidRPr="00FA2F76">
        <w:rPr>
          <w:rFonts w:ascii="Times New Roman" w:hAnsi="Times New Roman"/>
          <w:sz w:val="24"/>
          <w:szCs w:val="24"/>
        </w:rPr>
      </w:r>
      <w:r w:rsidR="002F461C" w:rsidRPr="00FA2F76">
        <w:rPr>
          <w:rFonts w:ascii="Times New Roman"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3</w:t>
      </w:r>
      <w:r w:rsidR="002F461C" w:rsidRPr="00FA2F76">
        <w:rPr>
          <w:rFonts w:ascii="Times New Roman" w:hAnsi="Times New Roman"/>
          <w:sz w:val="24"/>
          <w:szCs w:val="24"/>
        </w:rPr>
        <w:fldChar w:fldCharType="end"/>
      </w:r>
      <w:r w:rsidR="00E250E7">
        <w:rPr>
          <w:rFonts w:ascii="Times New Roman" w:hAnsi="Times New Roman"/>
          <w:sz w:val="24"/>
          <w:szCs w:val="24"/>
        </w:rPr>
        <w:t>d</w:t>
      </w:r>
      <w:r w:rsidR="0009081A">
        <w:rPr>
          <w:rFonts w:ascii="Times New Roman" w:hAnsi="Times New Roman"/>
          <w:sz w:val="24"/>
          <w:szCs w:val="24"/>
        </w:rPr>
        <w:t>, left)</w:t>
      </w:r>
      <w:r w:rsidR="00C214E8">
        <w:rPr>
          <w:rFonts w:ascii="Times New Roman" w:hAnsi="Times New Roman"/>
          <w:sz w:val="24"/>
          <w:szCs w:val="24"/>
        </w:rPr>
        <w:t xml:space="preserve">. At the positive potential </w:t>
      </w:r>
      <w:r w:rsidR="00C214E8">
        <w:rPr>
          <w:rFonts w:ascii="Times New Roman" w:hAnsi="Times New Roman"/>
          <w:sz w:val="24"/>
          <w:szCs w:val="24"/>
        </w:rPr>
        <w:lastRenderedPageBreak/>
        <w:t xml:space="preserve">end adsorbed OH stabilising a </w:t>
      </w:r>
      <w:r w:rsidR="00C214E8" w:rsidRPr="00C214E8">
        <w:rPr>
          <w:rFonts w:ascii="Times New Roman" w:hAnsi="Times New Roman"/>
          <w:sz w:val="24"/>
          <w:szCs w:val="24"/>
        </w:rPr>
        <w:t>hydrated K+ cation</w:t>
      </w:r>
      <w:r w:rsidR="00C214E8">
        <w:rPr>
          <w:rFonts w:ascii="Times New Roman" w:hAnsi="Times New Roman"/>
          <w:sz w:val="24"/>
          <w:szCs w:val="24"/>
        </w:rPr>
        <w:t xml:space="preserve"> layer</w:t>
      </w:r>
      <w:r w:rsidR="00C214E8" w:rsidRPr="00C214E8">
        <w:rPr>
          <w:rFonts w:ascii="Times New Roman" w:hAnsi="Times New Roman"/>
          <w:sz w:val="24"/>
          <w:szCs w:val="24"/>
        </w:rPr>
        <w:t xml:space="preserve"> through non-covalent interaction </w:t>
      </w:r>
      <w:r w:rsidR="00C214E8">
        <w:rPr>
          <w:rFonts w:ascii="Times New Roman" w:hAnsi="Times New Roman"/>
          <w:sz w:val="24"/>
          <w:szCs w:val="24"/>
        </w:rPr>
        <w:t xml:space="preserve">thus </w:t>
      </w:r>
      <w:r w:rsidR="00C214E8" w:rsidRPr="00C214E8">
        <w:rPr>
          <w:rFonts w:ascii="Times New Roman" w:hAnsi="Times New Roman"/>
          <w:sz w:val="24"/>
          <w:szCs w:val="24"/>
        </w:rPr>
        <w:t>forming a compact</w:t>
      </w:r>
      <w:r w:rsidR="00C214E8">
        <w:rPr>
          <w:rFonts w:ascii="Times New Roman" w:hAnsi="Times New Roman"/>
          <w:sz w:val="24"/>
          <w:szCs w:val="24"/>
        </w:rPr>
        <w:t xml:space="preserve"> </w:t>
      </w:r>
      <w:r w:rsidR="00C214E8" w:rsidRPr="00C214E8">
        <w:rPr>
          <w:rFonts w:ascii="Times New Roman" w:hAnsi="Times New Roman"/>
          <w:sz w:val="24"/>
          <w:szCs w:val="24"/>
        </w:rPr>
        <w:t>double layer structure in w</w:t>
      </w:r>
      <w:r w:rsidR="00C214E8">
        <w:rPr>
          <w:rFonts w:ascii="Times New Roman" w:hAnsi="Times New Roman"/>
          <w:sz w:val="24"/>
          <w:szCs w:val="24"/>
        </w:rPr>
        <w:t>ith a</w:t>
      </w:r>
      <w:r w:rsidR="00C214E8" w:rsidRPr="00C214E8">
        <w:rPr>
          <w:rFonts w:ascii="Times New Roman" w:hAnsi="Times New Roman"/>
          <w:sz w:val="24"/>
          <w:szCs w:val="24"/>
        </w:rPr>
        <w:t xml:space="preserve"> </w:t>
      </w:r>
      <w:r w:rsidR="008554D0">
        <w:rPr>
          <w:rFonts w:ascii="Times New Roman" w:hAnsi="Times New Roman"/>
          <w:sz w:val="24"/>
          <w:szCs w:val="24"/>
        </w:rPr>
        <w:t>reduced</w:t>
      </w:r>
      <w:r w:rsidR="004A726B">
        <w:rPr>
          <w:rFonts w:ascii="Times New Roman" w:hAnsi="Times New Roman"/>
          <w:sz w:val="24"/>
          <w:szCs w:val="24"/>
        </w:rPr>
        <w:t xml:space="preserve"> </w:t>
      </w:r>
      <w:r w:rsidR="00C214E8" w:rsidRPr="00C214E8">
        <w:rPr>
          <w:rFonts w:ascii="Times New Roman" w:hAnsi="Times New Roman"/>
          <w:sz w:val="24"/>
          <w:szCs w:val="24"/>
        </w:rPr>
        <w:t>Ag-K</w:t>
      </w:r>
      <w:r w:rsidR="00C214E8" w:rsidRPr="008554D0">
        <w:rPr>
          <w:rFonts w:ascii="Times New Roman" w:hAnsi="Times New Roman"/>
          <w:sz w:val="24"/>
          <w:szCs w:val="24"/>
          <w:vertAlign w:val="superscript"/>
        </w:rPr>
        <w:t>+</w:t>
      </w:r>
      <w:r w:rsidR="00C214E8" w:rsidRPr="00C214E8">
        <w:rPr>
          <w:rFonts w:ascii="Times New Roman" w:hAnsi="Times New Roman"/>
          <w:sz w:val="24"/>
          <w:szCs w:val="24"/>
        </w:rPr>
        <w:t xml:space="preserve"> distance </w:t>
      </w:r>
      <w:r w:rsidR="00C214E8">
        <w:rPr>
          <w:rFonts w:ascii="Times New Roman" w:hAnsi="Times New Roman"/>
          <w:sz w:val="24"/>
          <w:szCs w:val="24"/>
        </w:rPr>
        <w:t xml:space="preserve">was </w:t>
      </w:r>
      <w:r w:rsidR="004A726B">
        <w:rPr>
          <w:rFonts w:ascii="Times New Roman" w:hAnsi="Times New Roman"/>
          <w:sz w:val="24"/>
          <w:szCs w:val="24"/>
        </w:rPr>
        <w:t xml:space="preserve">found </w:t>
      </w:r>
      <w:r w:rsidR="0009081A">
        <w:rPr>
          <w:rFonts w:ascii="Times New Roman" w:hAnsi="Times New Roman"/>
          <w:sz w:val="24"/>
          <w:szCs w:val="24"/>
        </w:rPr>
        <w:t xml:space="preserve">(Figure </w:t>
      </w:r>
      <w:r w:rsidR="002F461C">
        <w:rPr>
          <w:rFonts w:ascii="Times New Roman" w:hAnsi="Times New Roman"/>
          <w:sz w:val="24"/>
          <w:szCs w:val="24"/>
        </w:rPr>
        <w:t>3</w:t>
      </w:r>
      <w:r w:rsidR="00E250E7">
        <w:rPr>
          <w:rFonts w:ascii="Times New Roman" w:hAnsi="Times New Roman"/>
          <w:sz w:val="24"/>
          <w:szCs w:val="24"/>
        </w:rPr>
        <w:t>d</w:t>
      </w:r>
      <w:r w:rsidR="0009081A">
        <w:rPr>
          <w:rFonts w:ascii="Times New Roman" w:hAnsi="Times New Roman"/>
          <w:sz w:val="24"/>
          <w:szCs w:val="24"/>
        </w:rPr>
        <w:t>, right)</w:t>
      </w:r>
      <w:r w:rsidR="00C214E8">
        <w:rPr>
          <w:rFonts w:ascii="Times New Roman" w:hAnsi="Times New Roman"/>
          <w:sz w:val="24"/>
          <w:szCs w:val="24"/>
        </w:rPr>
        <w:t>.</w:t>
      </w:r>
      <w:r w:rsidR="0016520B">
        <w:rPr>
          <w:rFonts w:ascii="Times New Roman" w:hAnsi="Times New Roman"/>
          <w:sz w:val="24"/>
          <w:szCs w:val="24"/>
        </w:rPr>
        <w:t xml:space="preserve"> </w:t>
      </w:r>
      <w:r w:rsidR="0016520B">
        <w:rPr>
          <w:rFonts w:ascii="Times New Roman" w:hAnsi="Times New Roman"/>
          <w:sz w:val="24"/>
          <w:szCs w:val="24"/>
        </w:rPr>
        <w:fldChar w:fldCharType="begin">
          <w:fldData xml:space="preserve">PEVuZE5vdGU+PENpdGU+PEF1dGhvcj5MdWNhczwvQXV0aG9yPjxZZWFyPjIwMTE8L1llYXI+PFJl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PEVuZE5vdGU+PENpdGU+PEF1dGhvcj5MdWNhczwvQXV0aG9yPjxZZWFyPjIwMTE8L1llYXI+PFJl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16520B">
        <w:rPr>
          <w:rFonts w:ascii="Times New Roman" w:hAnsi="Times New Roman"/>
          <w:sz w:val="24"/>
          <w:szCs w:val="24"/>
        </w:rPr>
        <w:fldChar w:fldCharType="separate"/>
      </w:r>
      <w:r w:rsidR="00D9598F">
        <w:rPr>
          <w:rFonts w:ascii="Times New Roman" w:hAnsi="Times New Roman"/>
          <w:noProof/>
          <w:sz w:val="24"/>
          <w:szCs w:val="24"/>
        </w:rPr>
        <w:t>(79)</w:t>
      </w:r>
      <w:r w:rsidR="0016520B">
        <w:rPr>
          <w:rFonts w:ascii="Times New Roman" w:hAnsi="Times New Roman"/>
          <w:sz w:val="24"/>
          <w:szCs w:val="24"/>
        </w:rPr>
        <w:fldChar w:fldCharType="end"/>
      </w:r>
    </w:p>
    <w:p w14:paraId="2B5F6FF2" w14:textId="4D94EE64" w:rsidR="00C214E8" w:rsidRDefault="00B52F66" w:rsidP="00B52F66">
      <w:pPr>
        <w:spacing w:after="0" w:line="480" w:lineRule="auto"/>
        <w:jc w:val="both"/>
        <w:rPr>
          <w:rFonts w:ascii="Times New Roman" w:hAnsi="Times New Roman"/>
          <w:sz w:val="24"/>
          <w:szCs w:val="24"/>
        </w:rPr>
      </w:pPr>
      <w:r>
        <w:rPr>
          <w:rFonts w:ascii="Times New Roman" w:hAnsi="Times New Roman"/>
          <w:sz w:val="24"/>
          <w:szCs w:val="24"/>
        </w:rPr>
        <w:t xml:space="preserve">Timer resolved measurements of the specular CTR as shown in </w:t>
      </w:r>
      <w:r w:rsidR="002F461C" w:rsidRPr="002F461C">
        <w:rPr>
          <w:rFonts w:ascii="Times New Roman" w:hAnsi="Times New Roman"/>
          <w:sz w:val="24"/>
          <w:szCs w:val="24"/>
        </w:rPr>
        <w:fldChar w:fldCharType="begin"/>
      </w:r>
      <w:r w:rsidR="002F461C" w:rsidRPr="002F461C">
        <w:rPr>
          <w:rFonts w:ascii="Times New Roman" w:hAnsi="Times New Roman"/>
          <w:sz w:val="24"/>
          <w:szCs w:val="24"/>
        </w:rPr>
        <w:instrText xml:space="preserve"> REF _Ref50462416 \h  \* MERGEFORMAT </w:instrText>
      </w:r>
      <w:r w:rsidR="002F461C" w:rsidRPr="002F461C">
        <w:rPr>
          <w:rFonts w:ascii="Times New Roman" w:hAnsi="Times New Roman"/>
          <w:sz w:val="24"/>
          <w:szCs w:val="24"/>
        </w:rPr>
      </w:r>
      <w:r w:rsidR="002F461C" w:rsidRPr="002F461C">
        <w:rPr>
          <w:rFonts w:ascii="Times New Roman" w:hAnsi="Times New Roman"/>
          <w:sz w:val="24"/>
          <w:szCs w:val="24"/>
        </w:rPr>
        <w:fldChar w:fldCharType="separate"/>
      </w:r>
      <w:r w:rsidR="00956E0B">
        <w:rPr>
          <w:rFonts w:ascii="Times New Roman" w:hAnsi="Times New Roman"/>
          <w:b/>
          <w:bCs/>
          <w:sz w:val="24"/>
          <w:szCs w:val="24"/>
          <w:lang w:val="en-US"/>
        </w:rPr>
        <w:t>Error! Reference source not found.</w:t>
      </w:r>
      <w:r w:rsidR="002F461C" w:rsidRPr="002F461C">
        <w:rPr>
          <w:rFonts w:ascii="Times New Roman" w:hAnsi="Times New Roman"/>
          <w:sz w:val="24"/>
          <w:szCs w:val="24"/>
        </w:rPr>
        <w:fldChar w:fldCharType="end"/>
      </w:r>
      <w:r w:rsidR="002F461C">
        <w:rPr>
          <w:rFonts w:ascii="Times New Roman" w:hAnsi="Times New Roman"/>
          <w:sz w:val="24"/>
          <w:szCs w:val="24"/>
        </w:rPr>
        <w:t xml:space="preserve"> </w:t>
      </w:r>
      <w:r>
        <w:rPr>
          <w:rFonts w:ascii="Times New Roman" w:hAnsi="Times New Roman"/>
          <w:sz w:val="24"/>
          <w:szCs w:val="24"/>
        </w:rPr>
        <w:t xml:space="preserve">gave insight onto </w:t>
      </w:r>
      <w:r w:rsidRPr="00B52F66">
        <w:rPr>
          <w:rFonts w:ascii="Times New Roman" w:hAnsi="Times New Roman"/>
          <w:sz w:val="24"/>
          <w:szCs w:val="24"/>
        </w:rPr>
        <w:t>transitional structures during underpotential</w:t>
      </w:r>
      <w:r>
        <w:rPr>
          <w:rFonts w:ascii="Times New Roman" w:hAnsi="Times New Roman"/>
          <w:sz w:val="24"/>
          <w:szCs w:val="24"/>
        </w:rPr>
        <w:t xml:space="preserve"> </w:t>
      </w:r>
      <w:r w:rsidRPr="00B52F66">
        <w:rPr>
          <w:rFonts w:ascii="Times New Roman" w:hAnsi="Times New Roman"/>
          <w:sz w:val="24"/>
          <w:szCs w:val="24"/>
        </w:rPr>
        <w:t>deposition of various metal cations on Au(111)</w:t>
      </w:r>
      <w:r>
        <w:rPr>
          <w:rFonts w:ascii="Times New Roman" w:hAnsi="Times New Roman"/>
          <w:sz w:val="24"/>
          <w:szCs w:val="24"/>
        </w:rPr>
        <w:t>.</w:t>
      </w:r>
      <w:r w:rsidR="00C214E8">
        <w:rPr>
          <w:rFonts w:ascii="Times New Roman" w:hAnsi="Times New Roman"/>
          <w:sz w:val="24"/>
          <w:szCs w:val="24"/>
        </w:rPr>
        <w:t xml:space="preserve"> </w:t>
      </w:r>
      <w:r w:rsidR="00C214E8" w:rsidRPr="00647E0B">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&lt;EndNote&gt;&lt;Cite&gt;&lt;Author&gt;Nakamura&lt;/Author&gt;&lt;Year&gt;2017&lt;/Year&gt;&lt;RecNum&gt;54&lt;/RecNum&gt;&lt;DisplayText&gt;(41)&lt;/DisplayText&gt;&lt;record&gt;&lt;rec-number&gt;54&lt;/rec-number&gt;&lt;foreign-keys&gt;&lt;key app="EN" db-id="z9vv950azsd09rerasu5ewez0vrws0ppt5pd" timestamp="0"&gt;54&lt;/key&gt;&lt;/foreign-keys&gt;&lt;ref-type name="Journal Article"&gt;17&lt;/ref-type&gt;&lt;contributors&gt;&lt;authors&gt;&lt;author&gt;Nakamura, Masashi&lt;/author&gt;&lt;author&gt;Banzai, Takahiro&lt;/author&gt;&lt;author&gt;Maehata, Yuto&lt;/author&gt;&lt;author&gt;Endo, Osamu&lt;/author&gt;&lt;author&gt;Tajiri, Hiroo&lt;/author&gt;&lt;author&gt;Sakata, Osami&lt;/author&gt;&lt;author&gt;Hoshi, Nagahiro&lt;/author&gt;&lt;/authors&gt;&lt;/contributors&gt;&lt;titles&gt;&lt;title&gt;Real–time observation of interfacial ions during electrocrystallization&lt;/title&gt;&lt;secondary-title&gt;Scientific Reports&lt;/secondary-title&gt;&lt;/titles&gt;&lt;periodical&gt;&lt;full-title&gt;Scientific Reports&lt;/full-title&gt;&lt;/periodical&gt;&lt;pages&gt;914&lt;/pages&gt;&lt;volume&gt;7&lt;/volume&gt;&lt;number&gt;1&lt;/number&gt;&lt;dates&gt;&lt;year&gt;2017&lt;/year&gt;&lt;pub-dates&gt;&lt;date&gt;2017/04/20&lt;/date&gt;&lt;/pub-dates&gt;&lt;/dates&gt;&lt;isbn&gt;2045-2322&lt;/isbn&gt;&lt;urls&gt;&lt;related-urls&gt;&lt;url&gt;https://doi.org/10.1038/s41598-017-01048-0&lt;/url&gt;&lt;/related-urls&gt;&lt;/urls&gt;&lt;electronic-resource-num&gt;10.1038/s41598-017-01048-0&lt;/electronic-resource-num&gt;&lt;/record&gt;&lt;/Cite&gt;&lt;/EndNote&gt;</w:instrText>
      </w:r>
      <w:r w:rsidR="00C214E8" w:rsidRPr="00647E0B">
        <w:rPr>
          <w:rFonts w:ascii="Times New Roman" w:hAnsi="Times New Roman"/>
          <w:sz w:val="24"/>
          <w:szCs w:val="24"/>
        </w:rPr>
        <w:fldChar w:fldCharType="separate"/>
      </w:r>
      <w:r w:rsidR="00D9598F">
        <w:rPr>
          <w:rFonts w:ascii="Times New Roman" w:hAnsi="Times New Roman"/>
          <w:noProof/>
          <w:sz w:val="24"/>
          <w:szCs w:val="24"/>
        </w:rPr>
        <w:t>(41)</w:t>
      </w:r>
      <w:r w:rsidR="00C214E8" w:rsidRPr="00647E0B">
        <w:rPr>
          <w:rFonts w:ascii="Times New Roman" w:hAnsi="Times New Roman"/>
          <w:sz w:val="24"/>
          <w:szCs w:val="24"/>
        </w:rPr>
        <w:fldChar w:fldCharType="end"/>
      </w:r>
      <w:r w:rsidR="00C214E8">
        <w:rPr>
          <w:rFonts w:ascii="Times New Roman" w:hAnsi="Times New Roman"/>
          <w:sz w:val="24"/>
          <w:szCs w:val="24"/>
        </w:rPr>
        <w:t xml:space="preserve"> </w:t>
      </w:r>
      <w:r>
        <w:rPr>
          <w:rFonts w:ascii="Times New Roman" w:hAnsi="Times New Roman"/>
          <w:sz w:val="24"/>
          <w:szCs w:val="24"/>
        </w:rPr>
        <w:t>The intensity transient</w:t>
      </w:r>
      <w:r w:rsidR="00044160">
        <w:rPr>
          <w:rFonts w:ascii="Times New Roman" w:hAnsi="Times New Roman"/>
          <w:sz w:val="24"/>
          <w:szCs w:val="24"/>
        </w:rPr>
        <w:t xml:space="preserve"> </w:t>
      </w:r>
      <w:r w:rsidR="00BD373A">
        <w:rPr>
          <w:rFonts w:ascii="Times New Roman" w:hAnsi="Times New Roman"/>
          <w:sz w:val="24"/>
          <w:szCs w:val="24"/>
        </w:rPr>
        <w:t>obtained for</w:t>
      </w:r>
      <w:r>
        <w:rPr>
          <w:rFonts w:ascii="Times New Roman" w:hAnsi="Times New Roman"/>
          <w:sz w:val="24"/>
          <w:szCs w:val="24"/>
        </w:rPr>
        <w:t xml:space="preserve"> different </w:t>
      </w:r>
      <w:r w:rsidR="00044160">
        <w:rPr>
          <w:rFonts w:ascii="Times New Roman" w:hAnsi="Times New Roman"/>
          <w:sz w:val="24"/>
          <w:szCs w:val="24"/>
        </w:rPr>
        <w:t xml:space="preserve">copper </w:t>
      </w:r>
      <w:r w:rsidR="00837CFF">
        <w:rPr>
          <w:rFonts w:ascii="Times New Roman" w:hAnsi="Times New Roman"/>
          <w:sz w:val="24"/>
          <w:szCs w:val="24"/>
        </w:rPr>
        <w:t>concentration</w:t>
      </w:r>
      <w:r>
        <w:rPr>
          <w:rFonts w:ascii="Times New Roman" w:hAnsi="Times New Roman"/>
          <w:sz w:val="24"/>
          <w:szCs w:val="24"/>
        </w:rPr>
        <w:t xml:space="preserve"> allowed to deduct the kinetics and time </w:t>
      </w:r>
      <w:r w:rsidR="00837CFF">
        <w:rPr>
          <w:rFonts w:ascii="Times New Roman" w:hAnsi="Times New Roman"/>
          <w:sz w:val="24"/>
          <w:szCs w:val="24"/>
        </w:rPr>
        <w:t>constants</w:t>
      </w:r>
      <w:r>
        <w:rPr>
          <w:rFonts w:ascii="Times New Roman" w:hAnsi="Times New Roman"/>
          <w:sz w:val="24"/>
          <w:szCs w:val="24"/>
        </w:rPr>
        <w:t xml:space="preserve"> </w:t>
      </w:r>
      <w:r w:rsidR="005F0FDC">
        <w:rPr>
          <w:rFonts w:ascii="Times New Roman" w:hAnsi="Times New Roman"/>
          <w:sz w:val="24"/>
          <w:szCs w:val="24"/>
        </w:rPr>
        <w:t>of</w:t>
      </w:r>
      <w:r>
        <w:rPr>
          <w:rFonts w:ascii="Times New Roman" w:hAnsi="Times New Roman"/>
          <w:sz w:val="24"/>
          <w:szCs w:val="24"/>
        </w:rPr>
        <w:t xml:space="preserve"> adsorption (</w:t>
      </w:r>
      <w:r w:rsidR="002F461C" w:rsidRPr="002F461C">
        <w:rPr>
          <w:rFonts w:ascii="Times New Roman" w:hAnsi="Times New Roman"/>
          <w:sz w:val="24"/>
          <w:szCs w:val="24"/>
        </w:rPr>
        <w:fldChar w:fldCharType="begin"/>
      </w:r>
      <w:r w:rsidR="002F461C" w:rsidRPr="002F461C">
        <w:rPr>
          <w:rFonts w:ascii="Times New Roman" w:hAnsi="Times New Roman"/>
          <w:sz w:val="24"/>
          <w:szCs w:val="24"/>
        </w:rPr>
        <w:instrText xml:space="preserve"> REF _Ref50462416 \h  \* MERGEFORMAT </w:instrText>
      </w:r>
      <w:r w:rsidR="002F461C" w:rsidRPr="002F461C">
        <w:rPr>
          <w:rFonts w:ascii="Times New Roman" w:hAnsi="Times New Roman"/>
          <w:sz w:val="24"/>
          <w:szCs w:val="24"/>
        </w:rPr>
      </w:r>
      <w:r w:rsidR="002F461C" w:rsidRPr="002F461C">
        <w:rPr>
          <w:rFonts w:ascii="Times New Roman" w:hAnsi="Times New Roman"/>
          <w:sz w:val="24"/>
          <w:szCs w:val="24"/>
        </w:rPr>
        <w:fldChar w:fldCharType="separate"/>
      </w:r>
      <w:r w:rsidR="00956E0B">
        <w:rPr>
          <w:rFonts w:ascii="Times New Roman" w:hAnsi="Times New Roman"/>
          <w:b/>
          <w:bCs/>
          <w:sz w:val="24"/>
          <w:szCs w:val="24"/>
          <w:lang w:val="en-US"/>
        </w:rPr>
        <w:t>Error! Reference source not found.</w:t>
      </w:r>
      <w:r w:rsidR="002F461C" w:rsidRPr="002F461C">
        <w:rPr>
          <w:rFonts w:ascii="Times New Roman" w:hAnsi="Times New Roman"/>
          <w:sz w:val="24"/>
          <w:szCs w:val="24"/>
        </w:rPr>
        <w:fldChar w:fldCharType="end"/>
      </w:r>
      <w:r w:rsidR="002F461C">
        <w:rPr>
          <w:rFonts w:ascii="Times New Roman" w:hAnsi="Times New Roman"/>
          <w:sz w:val="24"/>
          <w:szCs w:val="24"/>
        </w:rPr>
        <w:t>d</w:t>
      </w:r>
      <w:r>
        <w:rPr>
          <w:rFonts w:ascii="Times New Roman" w:hAnsi="Times New Roman"/>
          <w:sz w:val="24"/>
          <w:szCs w:val="24"/>
        </w:rPr>
        <w:t>).</w:t>
      </w:r>
      <w:r w:rsidRPr="00B52F66">
        <w:rPr>
          <w:rFonts w:ascii="Times New Roman" w:hAnsi="Times New Roman"/>
          <w:sz w:val="24"/>
          <w:szCs w:val="24"/>
        </w:rPr>
        <w:t xml:space="preserve"> </w:t>
      </w:r>
      <w:r w:rsidR="00C214E8" w:rsidRPr="00647E0B">
        <w:rPr>
          <w:rFonts w:ascii="Times New Roman" w:hAnsi="Times New Roman"/>
          <w:sz w:val="24"/>
          <w:szCs w:val="24"/>
        </w:rPr>
        <w:t xml:space="preserve">In general, the adsorption rate of the metal cations is related to the coordination energy of </w:t>
      </w:r>
      <w:r w:rsidR="005F0FDC">
        <w:rPr>
          <w:rFonts w:ascii="Times New Roman" w:hAnsi="Times New Roman"/>
          <w:sz w:val="24"/>
          <w:szCs w:val="24"/>
        </w:rPr>
        <w:t>solvation</w:t>
      </w:r>
      <w:r w:rsidR="00C214E8">
        <w:rPr>
          <w:rFonts w:ascii="Times New Roman" w:hAnsi="Times New Roman"/>
          <w:sz w:val="24"/>
          <w:szCs w:val="24"/>
        </w:rPr>
        <w:t>.</w:t>
      </w:r>
      <w:r w:rsidR="00C214E8">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&lt;EndNote&gt;&lt;Cite&gt;&lt;Author&gt;Nakamura&lt;/Author&gt;&lt;Year&gt;2017&lt;/Year&gt;&lt;RecNum&gt;54&lt;/RecNum&gt;&lt;DisplayText&gt;(41)&lt;/DisplayText&gt;&lt;record&gt;&lt;rec-number&gt;54&lt;/rec-number&gt;&lt;foreign-keys&gt;&lt;key app="EN" db-id="z9vv950azsd09rerasu5ewez0vrws0ppt5pd" timestamp="0"&gt;54&lt;/key&gt;&lt;/foreign-keys&gt;&lt;ref-type name="Journal Article"&gt;17&lt;/ref-type&gt;&lt;contributors&gt;&lt;authors&gt;&lt;author&gt;Nakamura, Masashi&lt;/author&gt;&lt;author&gt;Banzai, Takahiro&lt;/author&gt;&lt;author&gt;Maehata, Yuto&lt;/author&gt;&lt;author&gt;Endo, Osamu&lt;/author&gt;&lt;author&gt;Tajiri, Hiroo&lt;/author&gt;&lt;author&gt;Sakata, Osami&lt;/author&gt;&lt;author&gt;Hoshi, Nagahiro&lt;/author&gt;&lt;/authors&gt;&lt;/contributors&gt;&lt;titles&gt;&lt;title&gt;Real–time observation of interfacial ions during electrocrystallization&lt;/title&gt;&lt;secondary-title&gt;Scientific Reports&lt;/secondary-title&gt;&lt;/titles&gt;&lt;periodical&gt;&lt;full-title&gt;Scientific Reports&lt;/full-title&gt;&lt;/periodical&gt;&lt;pages&gt;914&lt;/pages&gt;&lt;volume&gt;7&lt;/volume&gt;&lt;number&gt;1&lt;/number&gt;&lt;dates&gt;&lt;year&gt;2017&lt;/year&gt;&lt;pub-dates&gt;&lt;date&gt;2017/04/20&lt;/date&gt;&lt;/pub-dates&gt;&lt;/dates&gt;&lt;isbn&gt;2045-2322&lt;/isbn&gt;&lt;urls&gt;&lt;related-urls&gt;&lt;url&gt;https://doi.org/10.1038/s41598-017-01048-0&lt;/url&gt;&lt;/related-urls&gt;&lt;/urls&gt;&lt;electronic-resource-num&gt;10.1038/s41598-017-01048-0&lt;/electronic-resource-num&gt;&lt;/record&gt;&lt;/Cite&gt;&lt;/EndNote&gt;</w:instrText>
      </w:r>
      <w:r w:rsidR="00C214E8">
        <w:rPr>
          <w:rFonts w:ascii="Times New Roman" w:hAnsi="Times New Roman"/>
          <w:sz w:val="24"/>
          <w:szCs w:val="24"/>
        </w:rPr>
        <w:fldChar w:fldCharType="separate"/>
      </w:r>
      <w:r w:rsidR="00D9598F">
        <w:rPr>
          <w:rFonts w:ascii="Times New Roman" w:hAnsi="Times New Roman"/>
          <w:noProof/>
          <w:sz w:val="24"/>
          <w:szCs w:val="24"/>
        </w:rPr>
        <w:t>(41)</w:t>
      </w:r>
      <w:r w:rsidR="00C214E8">
        <w:rPr>
          <w:rFonts w:ascii="Times New Roman" w:hAnsi="Times New Roman"/>
          <w:sz w:val="24"/>
          <w:szCs w:val="24"/>
        </w:rPr>
        <w:fldChar w:fldCharType="end"/>
      </w:r>
    </w:p>
    <w:p w14:paraId="717A79A4" w14:textId="705BFD0E" w:rsidR="002238D4" w:rsidRDefault="009A3CC9" w:rsidP="002238D4">
      <w:pPr>
        <w:spacing w:after="0" w:line="480" w:lineRule="auto"/>
        <w:jc w:val="both"/>
        <w:rPr>
          <w:rFonts w:ascii="Times New Roman" w:hAnsi="Times New Roman"/>
          <w:sz w:val="24"/>
          <w:szCs w:val="24"/>
        </w:rPr>
      </w:pPr>
      <w:r>
        <w:rPr>
          <w:rFonts w:ascii="Times New Roman" w:hAnsi="Times New Roman"/>
          <w:sz w:val="24"/>
          <w:szCs w:val="24"/>
        </w:rPr>
        <w:tab/>
      </w:r>
      <w:r w:rsidR="00696B11">
        <w:rPr>
          <w:rFonts w:ascii="Times New Roman" w:hAnsi="Times New Roman"/>
          <w:sz w:val="24"/>
          <w:szCs w:val="24"/>
        </w:rPr>
        <w:t xml:space="preserve">More recent studies investigated the </w:t>
      </w:r>
      <w:r w:rsidR="00696B11" w:rsidRPr="00696B11">
        <w:rPr>
          <w:rFonts w:ascii="Times New Roman" w:hAnsi="Times New Roman"/>
          <w:sz w:val="24"/>
          <w:szCs w:val="24"/>
        </w:rPr>
        <w:t xml:space="preserve">atomic-scale interfacial structure of a non-aqueous liquid electrolyte </w:t>
      </w:r>
      <w:r w:rsidR="00696B11">
        <w:rPr>
          <w:rFonts w:ascii="Times New Roman" w:hAnsi="Times New Roman"/>
          <w:sz w:val="24"/>
          <w:szCs w:val="24"/>
        </w:rPr>
        <w:t>solution with implication for Li-ion</w:t>
      </w:r>
      <w:r w:rsidR="00837CFF">
        <w:rPr>
          <w:rFonts w:ascii="Times New Roman" w:hAnsi="Times New Roman"/>
          <w:sz w:val="24"/>
          <w:szCs w:val="24"/>
        </w:rPr>
        <w:t xml:space="preserve"> </w:t>
      </w:r>
      <w:r w:rsidR="00696B11">
        <w:rPr>
          <w:rFonts w:ascii="Times New Roman" w:hAnsi="Times New Roman"/>
          <w:sz w:val="24"/>
          <w:szCs w:val="24"/>
        </w:rPr>
        <w:t xml:space="preserve">batteries. The </w:t>
      </w:r>
      <w:r w:rsidR="002238D4" w:rsidRPr="00E17C1B">
        <w:rPr>
          <w:rFonts w:ascii="Times New Roman" w:hAnsi="Times New Roman"/>
          <w:sz w:val="24"/>
          <w:szCs w:val="24"/>
        </w:rPr>
        <w:t xml:space="preserve">roughness of the electrode </w:t>
      </w:r>
      <w:r w:rsidR="00235F2B">
        <w:rPr>
          <w:rFonts w:ascii="Times New Roman" w:hAnsi="Times New Roman"/>
          <w:sz w:val="24"/>
          <w:szCs w:val="24"/>
        </w:rPr>
        <w:t>was found to have</w:t>
      </w:r>
      <w:r w:rsidR="002238D4" w:rsidRPr="00E17C1B">
        <w:rPr>
          <w:rFonts w:ascii="Times New Roman" w:hAnsi="Times New Roman"/>
          <w:sz w:val="24"/>
          <w:szCs w:val="24"/>
        </w:rPr>
        <w:t xml:space="preserve"> minor effects on the interfacial structures. The solid interface gives rise to liquid layering near OCV and determines the orientation of the electrolyte molecules and ions near the surface electrolyte does not follow the </w:t>
      </w:r>
      <w:r w:rsidR="00265404" w:rsidRPr="00E17C1B">
        <w:rPr>
          <w:rFonts w:ascii="Times New Roman" w:hAnsi="Times New Roman"/>
          <w:sz w:val="24"/>
          <w:szCs w:val="24"/>
        </w:rPr>
        <w:t>structureless</w:t>
      </w:r>
      <w:r w:rsidR="002238D4" w:rsidRPr="00E17C1B">
        <w:rPr>
          <w:rFonts w:ascii="Times New Roman" w:hAnsi="Times New Roman"/>
          <w:sz w:val="24"/>
          <w:szCs w:val="24"/>
        </w:rPr>
        <w:t xml:space="preserve"> diffuse electric double layer predictions of the Gouy–Chapman model. The interfacial structural properties are mainly governed by specific intermolecular interactions, such as van der Waals, Coulomb and dipolar, rather than being governed by specific substrate–molecule interactions </w:t>
      </w:r>
      <w:r w:rsidR="002238D4" w:rsidRPr="00E17C1B">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&lt;EndNote&gt;&lt;Cite&gt;&lt;Author&gt;Steinrück&lt;/Author&gt;&lt;Year&gt;2018&lt;/Year&gt;&lt;RecNum&gt;56&lt;/RecNum&gt;&lt;DisplayText&gt;(80)&lt;/DisplayText&gt;&lt;record&gt;&lt;rec-number&gt;56&lt;/rec-number&gt;&lt;foreign-keys&gt;&lt;key app="EN" db-id="z9vv950azsd09rerasu5ewez0vrws0ppt5pd" timestamp="0"&gt;56&lt;/key&gt;&lt;/foreign-keys&gt;&lt;ref-type name="Journal Article"&gt;17&lt;/ref-type&gt;&lt;contributors&gt;&lt;authors&gt;&lt;author&gt;Steinrück, Hans-Georg&lt;/author&gt;&lt;author&gt;Cao, Chuntian&lt;/author&gt;&lt;author&gt;Tsao, Yuchi&lt;/author&gt;&lt;author&gt;Takacs, Christopher J.&lt;/author&gt;&lt;author&gt;Konovalov, Oleg&lt;/author&gt;&lt;author&gt;Vatamanu, Jenel&lt;/author&gt;&lt;author&gt;Borodin, Oleg&lt;/author&gt;&lt;author&gt;Toney, Michael F.&lt;/author&gt;&lt;/authors&gt;&lt;/contributors&gt;&lt;titles&gt;&lt;title&gt;The nanoscale structure of the electrolyte–metal oxide interface&lt;/title&gt;&lt;secondary-title&gt;Energy &amp;amp; Environmental Science&lt;/secondary-title&gt;&lt;/titles&gt;&lt;pages&gt;594-602&lt;/pages&gt;&lt;volume&gt;11&lt;/volume&gt;&lt;number&gt;3&lt;/number&gt;&lt;dates&gt;&lt;year&gt;2018&lt;/year&gt;&lt;/dates&gt;&lt;publisher&gt;The Royal Society of Chemistry&lt;/publisher&gt;&lt;isbn&gt;1754-5692&lt;/isbn&gt;&lt;work-type&gt;10.1039/C7EE02724A&lt;/work-type&gt;&lt;urls&gt;&lt;related-urls&gt;&lt;url&gt;http://dx.doi.org/10.1039/C7EE02724A&lt;/url&gt;&lt;/related-urls&gt;&lt;/urls&gt;&lt;electronic-resource-num&gt;10.1039/C7EE02724A&lt;/electronic-resource-num&gt;&lt;/record&gt;&lt;/Cite&gt;&lt;/EndNote&gt;</w:instrText>
      </w:r>
      <w:r w:rsidR="002238D4" w:rsidRPr="00E17C1B">
        <w:rPr>
          <w:rFonts w:ascii="Times New Roman" w:hAnsi="Times New Roman"/>
          <w:sz w:val="24"/>
          <w:szCs w:val="24"/>
        </w:rPr>
        <w:fldChar w:fldCharType="separate"/>
      </w:r>
      <w:r w:rsidR="00D9598F">
        <w:rPr>
          <w:rFonts w:ascii="Times New Roman" w:hAnsi="Times New Roman"/>
          <w:noProof/>
          <w:sz w:val="24"/>
          <w:szCs w:val="24"/>
        </w:rPr>
        <w:t>(80)</w:t>
      </w:r>
      <w:r w:rsidR="002238D4" w:rsidRPr="00E17C1B">
        <w:rPr>
          <w:rFonts w:ascii="Times New Roman" w:hAnsi="Times New Roman"/>
          <w:sz w:val="24"/>
          <w:szCs w:val="24"/>
        </w:rPr>
        <w:fldChar w:fldCharType="end"/>
      </w:r>
      <w:r w:rsidR="002238D4">
        <w:rPr>
          <w:rFonts w:ascii="Times New Roman" w:hAnsi="Times New Roman"/>
          <w:sz w:val="24"/>
          <w:szCs w:val="24"/>
        </w:rPr>
        <w:t>.</w:t>
      </w:r>
    </w:p>
    <w:p w14:paraId="46D96E51" w14:textId="16BE3A15" w:rsidR="00856BE4" w:rsidRDefault="00C57C75" w:rsidP="002A0EBA">
      <w:pPr>
        <w:spacing w:after="0" w:line="480" w:lineRule="auto"/>
        <w:jc w:val="both"/>
        <w:rPr>
          <w:rFonts w:ascii="Times New Roman" w:hAnsi="Times New Roman"/>
          <w:sz w:val="24"/>
          <w:szCs w:val="24"/>
        </w:rPr>
      </w:pPr>
      <w:r w:rsidRPr="008D7B44">
        <w:rPr>
          <w:rFonts w:ascii="Times New Roman" w:hAnsi="Times New Roman"/>
          <w:sz w:val="24"/>
          <w:szCs w:val="24"/>
        </w:rPr>
        <w:t xml:space="preserve">One of the disadvantages in </w:t>
      </w:r>
      <w:r w:rsidR="008D7B44" w:rsidRPr="008D7B44">
        <w:rPr>
          <w:rFonts w:ascii="Times New Roman" w:hAnsi="Times New Roman"/>
          <w:sz w:val="24"/>
          <w:szCs w:val="24"/>
        </w:rPr>
        <w:t xml:space="preserve">scattering techniques is the phase loss of the complex structure future due to the intensity being proportional to the square of the scattering factor </w:t>
      </w:r>
      <w:r w:rsidR="008D7B44" w:rsidRPr="008D7B44">
        <w:rPr>
          <w:rFonts w:ascii="Times New Roman" w:hAnsi="Times New Roman"/>
          <w:bCs/>
          <w:sz w:val="24"/>
          <w:szCs w:val="24"/>
        </w:rPr>
        <w:t>I(</w:t>
      </w:r>
      <w:r w:rsidR="008D7B44" w:rsidRPr="00135609">
        <w:rPr>
          <w:rFonts w:ascii="Times New Roman" w:hAnsi="Times New Roman"/>
          <w:b/>
          <w:bCs/>
          <w:i/>
          <w:sz w:val="24"/>
          <w:szCs w:val="24"/>
        </w:rPr>
        <w:t>Q</w:t>
      </w:r>
      <w:r w:rsidR="008D7B44" w:rsidRPr="008D7B44">
        <w:rPr>
          <w:rFonts w:ascii="Times New Roman" w:hAnsi="Times New Roman"/>
          <w:bCs/>
          <w:sz w:val="24"/>
          <w:szCs w:val="24"/>
        </w:rPr>
        <w:t>,E)= |</w:t>
      </w:r>
      <m:oMath>
        <m:nary>
          <m:naryPr>
            <m:chr m:val="∑"/>
            <m:limLoc m:val="undOvr"/>
            <m:subHide m:val="1"/>
            <m:supHide m:val="1"/>
            <m:ctrlPr>
              <w:rPr>
                <w:rFonts w:ascii="Cambria Math" w:hAnsi="Cambria Math"/>
                <w:bCs/>
                <w:i/>
                <w:sz w:val="24"/>
                <w:szCs w:val="24"/>
              </w:rPr>
            </m:ctrlPr>
          </m:naryPr>
          <m:sub/>
          <m:sup/>
          <m:e>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j</m:t>
                    </m:r>
                  </m:sub>
                </m:sSub>
                <m:d>
                  <m:dPr>
                    <m:ctrlPr>
                      <w:rPr>
                        <w:rFonts w:ascii="Cambria Math" w:hAnsi="Cambria Math"/>
                        <w:bCs/>
                        <w:i/>
                        <w:sz w:val="24"/>
                        <w:szCs w:val="24"/>
                      </w:rPr>
                    </m:ctrlPr>
                  </m:dPr>
                  <m:e>
                    <m:r>
                      <m:rPr>
                        <m:sty m:val="b"/>
                      </m:rPr>
                      <w:rPr>
                        <w:rFonts w:ascii="Cambria Math" w:hAnsi="Cambria Math"/>
                        <w:sz w:val="24"/>
                        <w:szCs w:val="24"/>
                      </w:rPr>
                      <m:t>Q</m:t>
                    </m:r>
                    <m:r>
                      <w:rPr>
                        <w:rFonts w:ascii="Cambria Math" w:hAnsi="Cambria Math"/>
                        <w:sz w:val="24"/>
                        <w:szCs w:val="24"/>
                      </w:rPr>
                      <m:t>,E</m:t>
                    </m:r>
                  </m:e>
                </m:d>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 xml:space="preserve">2 π i </m:t>
                    </m:r>
                    <m:r>
                      <m:rPr>
                        <m:sty m:val="bi"/>
                      </m:rPr>
                      <w:rPr>
                        <w:rFonts w:ascii="Cambria Math" w:hAnsi="Cambria Math"/>
                        <w:sz w:val="24"/>
                        <w:szCs w:val="24"/>
                      </w:rPr>
                      <m:t xml:space="preserve">Q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j</m:t>
                        </m:r>
                      </m:sub>
                    </m:sSub>
                  </m:sup>
                </m:sSup>
                <m:r>
                  <w:rPr>
                    <w:rFonts w:ascii="Cambria Math" w:hAnsi="Cambria Math"/>
                    <w:sz w:val="24"/>
                    <w:szCs w:val="24"/>
                  </w:rPr>
                  <m:t>|</m:t>
                </m:r>
              </m:e>
              <m:sup>
                <m:r>
                  <w:rPr>
                    <w:rFonts w:ascii="Cambria Math" w:hAnsi="Cambria Math"/>
                    <w:sz w:val="24"/>
                    <w:szCs w:val="24"/>
                  </w:rPr>
                  <m:t>2</m:t>
                </m:r>
              </m:sup>
            </m:sSup>
          </m:e>
        </m:nary>
      </m:oMath>
      <w:r w:rsidR="008D7B44" w:rsidRPr="008D7B44">
        <w:rPr>
          <w:rFonts w:ascii="Times New Roman" w:hAnsi="Times New Roman"/>
          <w:bCs/>
          <w:sz w:val="24"/>
          <w:szCs w:val="24"/>
        </w:rPr>
        <w:t xml:space="preserve">. This means that a direct retrieval of the atomic positions is not possible and </w:t>
      </w:r>
      <w:r w:rsidR="008D7B44">
        <w:rPr>
          <w:rFonts w:ascii="Times New Roman" w:hAnsi="Times New Roman"/>
          <w:bCs/>
          <w:sz w:val="24"/>
          <w:szCs w:val="24"/>
        </w:rPr>
        <w:t xml:space="preserve">structural information relies on atomistic models </w:t>
      </w:r>
      <w:r w:rsidR="00364CCA">
        <w:rPr>
          <w:rFonts w:ascii="Times New Roman" w:hAnsi="Times New Roman"/>
          <w:bCs/>
          <w:sz w:val="24"/>
          <w:szCs w:val="24"/>
        </w:rPr>
        <w:t>to be refined through iterations.</w:t>
      </w:r>
      <w:r w:rsidR="002B036C">
        <w:rPr>
          <w:rFonts w:ascii="Times New Roman" w:hAnsi="Times New Roman"/>
          <w:bCs/>
          <w:sz w:val="24"/>
          <w:szCs w:val="24"/>
        </w:rPr>
        <w:t xml:space="preserve"> Analysis of the specular CTR</w:t>
      </w:r>
      <w:r w:rsidR="008D7B44">
        <w:rPr>
          <w:rFonts w:ascii="Times New Roman" w:hAnsi="Times New Roman"/>
          <w:bCs/>
          <w:sz w:val="24"/>
          <w:szCs w:val="24"/>
        </w:rPr>
        <w:t xml:space="preserve"> </w:t>
      </w:r>
      <w:r w:rsidR="002B036C">
        <w:rPr>
          <w:rFonts w:ascii="Times New Roman" w:hAnsi="Times New Roman"/>
          <w:bCs/>
          <w:sz w:val="24"/>
          <w:szCs w:val="24"/>
        </w:rPr>
        <w:t xml:space="preserve">through a non-iterative approach has recently been developed </w:t>
      </w:r>
      <w:r w:rsidR="002B036C">
        <w:rPr>
          <w:rFonts w:ascii="Times New Roman" w:hAnsi="Times New Roman"/>
          <w:bCs/>
          <w:sz w:val="24"/>
          <w:szCs w:val="24"/>
        </w:rPr>
        <w:fldChar w:fldCharType="begin"/>
      </w:r>
      <w:r w:rsidR="00D9598F">
        <w:rPr>
          <w:rFonts w:ascii="Times New Roman" w:hAnsi="Times New Roman"/>
          <w:bCs/>
          <w:sz w:val="24"/>
          <w:szCs w:val="24"/>
        </w:rPr>
        <w:instrText xml:space="preserve"> ADDIN EN.CITE &lt;EndNote&gt;&lt;Cite&gt;&lt;Author&gt;Kawaguchi&lt;/Author&gt;&lt;Year&gt;2018&lt;/Year&gt;&lt;RecNum&gt;1505&lt;/RecNum&gt;&lt;DisplayText&gt;(81)&lt;/DisplayText&gt;&lt;record&gt;&lt;rec-number&gt;1505&lt;/rec-number&gt;&lt;foreign-keys&gt;&lt;key app="EN" db-id="z9vv950azsd09rerasu5ewez0vrws0ppt5pd" timestamp="1599662762"&gt;1505&lt;/key&gt;&lt;/foreign-keys&gt;&lt;ref-type name="Journal Article"&gt;17&lt;/ref-type&gt;&lt;contributors&gt;&lt;authors&gt;&lt;author&gt;Kawaguchi, T.&lt;/author&gt;&lt;author&gt;Liu, Y.&lt;/author&gt;&lt;author&gt;Reiter, A.&lt;/author&gt;&lt;author&gt;Cammarot, C.&lt;/author&gt;&lt;author&gt;Pierce, M. S.&lt;/author&gt;&lt;author&gt;You, H.&lt;/author&gt;&lt;/authors&gt;&lt;/contributors&gt;&lt;titles&gt;&lt;title&gt;Direct determination of one-dimensional interphase structures using normalized crystal truncation rod analysis&lt;/title&gt;&lt;secondary-title&gt;Journal of Applied Crystallography&lt;/secondary-title&gt;&lt;/titles&gt;&lt;periodical&gt;&lt;full-title&gt;Journal of Applied Crystallography&lt;/full-title&gt;&lt;/periodical&gt;&lt;pages&gt;679-684&lt;/pages&gt;&lt;volume&gt;51&lt;/volume&gt;&lt;dates&gt;&lt;year&gt;2018&lt;/year&gt;&lt;/dates&gt;&lt;work-type&gt;Article&lt;/work-type&gt;&lt;urls&gt;&lt;related-urls&gt;&lt;url&gt;https://www.scopus.com/inward/record.uri?eid=2-s2.0-85048330530&amp;amp;doi=10.1107%2fS1600576718004326&amp;amp;partnerID=40&amp;amp;md5=aa3896818f726b773cdd32ac91678cae&lt;/url&gt;&lt;/related-urls&gt;&lt;/urls&gt;&lt;electronic-resource-num&gt;10.1107/S1600576718004326&lt;/electronic-resource-num&gt;&lt;remote-database-name&gt;Scopus&lt;/remote-database-name&gt;&lt;/record&gt;&lt;/Cite&gt;&lt;/EndNote&gt;</w:instrText>
      </w:r>
      <w:r w:rsidR="002B036C">
        <w:rPr>
          <w:rFonts w:ascii="Times New Roman" w:hAnsi="Times New Roman"/>
          <w:bCs/>
          <w:sz w:val="24"/>
          <w:szCs w:val="24"/>
        </w:rPr>
        <w:fldChar w:fldCharType="separate"/>
      </w:r>
      <w:r w:rsidR="00D9598F">
        <w:rPr>
          <w:rFonts w:ascii="Times New Roman" w:hAnsi="Times New Roman"/>
          <w:bCs/>
          <w:noProof/>
          <w:sz w:val="24"/>
          <w:szCs w:val="24"/>
        </w:rPr>
        <w:t>(81)</w:t>
      </w:r>
      <w:r w:rsidR="002B036C">
        <w:rPr>
          <w:rFonts w:ascii="Times New Roman" w:hAnsi="Times New Roman"/>
          <w:bCs/>
          <w:sz w:val="24"/>
          <w:szCs w:val="24"/>
        </w:rPr>
        <w:fldChar w:fldCharType="end"/>
      </w:r>
      <w:r w:rsidR="002B036C">
        <w:rPr>
          <w:rFonts w:ascii="Times New Roman" w:hAnsi="Times New Roman"/>
          <w:bCs/>
          <w:sz w:val="24"/>
          <w:szCs w:val="24"/>
        </w:rPr>
        <w:t xml:space="preserve"> this is possible for the specular CTR only as the data close to the origin of the reciprocal space (Q=0) is accessible and the intensity and electron density are continuous, thus </w:t>
      </w:r>
      <w:r w:rsidR="00A0652B">
        <w:rPr>
          <w:rFonts w:ascii="Times New Roman" w:hAnsi="Times New Roman"/>
          <w:bCs/>
          <w:sz w:val="24"/>
          <w:szCs w:val="24"/>
        </w:rPr>
        <w:t xml:space="preserve">related through causality. The approach has been applied to retrieve the electron density of the ion layering and </w:t>
      </w:r>
      <w:r w:rsidR="00A0652B">
        <w:rPr>
          <w:rFonts w:ascii="Times New Roman" w:hAnsi="Times New Roman"/>
          <w:bCs/>
          <w:sz w:val="24"/>
          <w:szCs w:val="24"/>
        </w:rPr>
        <w:lastRenderedPageBreak/>
        <w:t xml:space="preserve">monitor the Stern layer behaviour  on Pt(111) </w:t>
      </w:r>
      <w:r w:rsidR="00A0652B">
        <w:rPr>
          <w:rFonts w:ascii="Times New Roman" w:hAnsi="Times New Roman"/>
          <w:bCs/>
          <w:sz w:val="24"/>
          <w:szCs w:val="24"/>
        </w:rPr>
        <w:fldChar w:fldCharType="begin"/>
      </w:r>
      <w:r w:rsidR="00D9598F">
        <w:rPr>
          <w:rFonts w:ascii="Times New Roman" w:hAnsi="Times New Roman"/>
          <w:bCs/>
          <w:sz w:val="24"/>
          <w:szCs w:val="24"/>
        </w:rPr>
        <w:instrText xml:space="preserve"> ADDIN EN.CITE &lt;EndNote&gt;&lt;Cite&gt;&lt;Author&gt;Liu&lt;/Author&gt;&lt;Year&gt;2018&lt;/Year&gt;&lt;RecNum&gt;18771&lt;/RecNum&gt;&lt;DisplayText&gt;(82)&lt;/DisplayText&gt;&lt;record&gt;&lt;rec-number&gt;18771&lt;/rec-number&gt;&lt;foreign-keys&gt;&lt;key app="EN" db-id="zz2fpz0wuav5pheap9hp90duzx2vf52ttwza" timestamp="1599152928"&gt;18771&lt;/key&gt;&lt;/foreign-keys&gt;&lt;ref-type name="Journal Article"&gt;17&lt;/ref-type&gt;&lt;contributors&gt;&lt;authors&gt;&lt;author&gt;Liu, Y.&lt;/author&gt;&lt;author&gt;Kawaguchi, T.&lt;/author&gt;&lt;author&gt;Pierce, M. S.&lt;/author&gt;&lt;author&gt;Komanicky, V.&lt;/author&gt;&lt;author&gt;You, H.&lt;/author&gt;&lt;/authors&gt;&lt;/contributors&gt;&lt;titles&gt;&lt;title&gt;Layering and Ordering in Electrochemical Double Layers&lt;/title&gt;&lt;secondary-title&gt;Journal of Physical Chemistry Letters&lt;/secondary-title&gt;&lt;/titles&gt;&lt;periodical&gt;&lt;full-title&gt;Journal of Physical Chemistry Letters&lt;/full-title&gt;&lt;/periodical&gt;&lt;pages&gt;1265-1271&lt;/pages&gt;&lt;volume&gt;9&lt;/volume&gt;&lt;number&gt;6&lt;/number&gt;&lt;dates&gt;&lt;year&gt;2018&lt;/year&gt;&lt;/dates&gt;&lt;work-type&gt;Article&lt;/work-type&gt;&lt;urls&gt;&lt;related-urls&gt;&lt;url&gt;https://www.scopus.com/inward/record.uri?eid=2-s2.0-85043985830&amp;amp;doi=10.1021%2facs.jpclett.8b00123&amp;amp;partnerID=40&amp;amp;md5=62c7b95414c0610ce572f882b9c62e96&lt;/url&gt;&lt;/related-urls&gt;&lt;/urls&gt;&lt;electronic-resource-num&gt;10.1021/acs.jpclett.8b00123&lt;/electronic-resource-num&gt;&lt;remote-database-name&gt;Scopus&lt;/remote-database-name&gt;&lt;/record&gt;&lt;/Cite&gt;&lt;/EndNote&gt;</w:instrText>
      </w:r>
      <w:r w:rsidR="00A0652B">
        <w:rPr>
          <w:rFonts w:ascii="Times New Roman" w:hAnsi="Times New Roman"/>
          <w:bCs/>
          <w:sz w:val="24"/>
          <w:szCs w:val="24"/>
        </w:rPr>
        <w:fldChar w:fldCharType="separate"/>
      </w:r>
      <w:r w:rsidR="00D9598F">
        <w:rPr>
          <w:rFonts w:ascii="Times New Roman" w:hAnsi="Times New Roman"/>
          <w:bCs/>
          <w:noProof/>
          <w:sz w:val="24"/>
          <w:szCs w:val="24"/>
        </w:rPr>
        <w:t>(82)</w:t>
      </w:r>
      <w:r w:rsidR="00A0652B">
        <w:rPr>
          <w:rFonts w:ascii="Times New Roman" w:hAnsi="Times New Roman"/>
          <w:bCs/>
          <w:sz w:val="24"/>
          <w:szCs w:val="24"/>
        </w:rPr>
        <w:fldChar w:fldCharType="end"/>
      </w:r>
      <w:r w:rsidR="00A0652B">
        <w:rPr>
          <w:rFonts w:ascii="Times New Roman" w:hAnsi="Times New Roman"/>
          <w:bCs/>
          <w:sz w:val="24"/>
          <w:szCs w:val="24"/>
        </w:rPr>
        <w:t xml:space="preserve">  and </w:t>
      </w:r>
      <w:r w:rsidR="00A0652B" w:rsidRPr="00A0652B">
        <w:rPr>
          <w:rFonts w:ascii="Times New Roman" w:hAnsi="Times New Roman"/>
          <w:bCs/>
          <w:sz w:val="24"/>
          <w:szCs w:val="24"/>
        </w:rPr>
        <w:t>RuO</w:t>
      </w:r>
      <w:r w:rsidR="00A0652B" w:rsidRPr="00806CBE">
        <w:rPr>
          <w:rFonts w:ascii="Times New Roman" w:hAnsi="Times New Roman"/>
          <w:bCs/>
          <w:sz w:val="24"/>
          <w:szCs w:val="24"/>
          <w:vertAlign w:val="subscript"/>
        </w:rPr>
        <w:t>2</w:t>
      </w:r>
      <w:r w:rsidR="00A0652B" w:rsidRPr="00A0652B">
        <w:rPr>
          <w:rFonts w:ascii="Times New Roman" w:hAnsi="Times New Roman"/>
          <w:bCs/>
          <w:sz w:val="24"/>
          <w:szCs w:val="24"/>
        </w:rPr>
        <w:t xml:space="preserve">(110) </w:t>
      </w:r>
      <w:r w:rsidR="00A0652B">
        <w:rPr>
          <w:rFonts w:ascii="Times New Roman" w:hAnsi="Times New Roman"/>
          <w:bCs/>
          <w:sz w:val="24"/>
          <w:szCs w:val="24"/>
        </w:rPr>
        <w:t xml:space="preserve">and </w:t>
      </w:r>
      <w:r w:rsidR="00A0652B" w:rsidRPr="00A0652B">
        <w:rPr>
          <w:rFonts w:ascii="Times New Roman" w:hAnsi="Times New Roman"/>
          <w:bCs/>
          <w:sz w:val="24"/>
          <w:szCs w:val="24"/>
        </w:rPr>
        <w:t>RuO</w:t>
      </w:r>
      <w:r w:rsidR="00A0652B" w:rsidRPr="00806CBE">
        <w:rPr>
          <w:rFonts w:ascii="Times New Roman" w:hAnsi="Times New Roman"/>
          <w:bCs/>
          <w:sz w:val="24"/>
          <w:szCs w:val="24"/>
          <w:vertAlign w:val="subscript"/>
        </w:rPr>
        <w:t>2</w:t>
      </w:r>
      <w:r w:rsidR="00A0652B" w:rsidRPr="00A0652B">
        <w:rPr>
          <w:rFonts w:ascii="Times New Roman" w:hAnsi="Times New Roman"/>
          <w:bCs/>
          <w:sz w:val="24"/>
          <w:szCs w:val="24"/>
        </w:rPr>
        <w:t>(1</w:t>
      </w:r>
      <w:r w:rsidR="00A0652B">
        <w:rPr>
          <w:rFonts w:ascii="Times New Roman" w:hAnsi="Times New Roman"/>
          <w:bCs/>
          <w:sz w:val="24"/>
          <w:szCs w:val="24"/>
        </w:rPr>
        <w:t>0</w:t>
      </w:r>
      <w:r w:rsidR="00A0652B" w:rsidRPr="00A0652B">
        <w:rPr>
          <w:rFonts w:ascii="Times New Roman" w:hAnsi="Times New Roman"/>
          <w:bCs/>
          <w:sz w:val="24"/>
          <w:szCs w:val="24"/>
        </w:rPr>
        <w:t>0)</w:t>
      </w:r>
      <w:r w:rsidR="00A0652B">
        <w:rPr>
          <w:rFonts w:ascii="Times New Roman" w:hAnsi="Times New Roman"/>
          <w:bCs/>
          <w:sz w:val="24"/>
          <w:szCs w:val="24"/>
        </w:rPr>
        <w:t xml:space="preserve"> </w:t>
      </w:r>
      <w:r w:rsidR="00A0652B">
        <w:rPr>
          <w:rFonts w:ascii="Times New Roman" w:hAnsi="Times New Roman"/>
          <w:bCs/>
          <w:sz w:val="24"/>
          <w:szCs w:val="24"/>
        </w:rPr>
        <w:fldChar w:fldCharType="begin"/>
      </w:r>
      <w:r w:rsidR="00D9598F">
        <w:rPr>
          <w:rFonts w:ascii="Times New Roman" w:hAnsi="Times New Roman"/>
          <w:bCs/>
          <w:sz w:val="24"/>
          <w:szCs w:val="24"/>
        </w:rPr>
        <w:instrText xml:space="preserve"> ADDIN EN.CITE &lt;EndNote&gt;&lt;Cite&gt;&lt;Author&gt;Kawaguchi&lt;/Author&gt;&lt;Year&gt;2020&lt;/Year&gt;&lt;RecNum&gt;1506&lt;/RecNum&gt;&lt;DisplayText&gt;(83)&lt;/DisplayText&gt;&lt;record&gt;&lt;rec-number&gt;1506&lt;/rec-number&gt;&lt;foreign-keys&gt;&lt;key app="EN" db-id="z9vv950azsd09rerasu5ewez0vrws0ppt5pd" timestamp="1599662762"&gt;1506&lt;/key&gt;&lt;/foreign-keys&gt;&lt;ref-type name="Journal Article"&gt;17&lt;/ref-type&gt;&lt;contributors&gt;&lt;authors&gt;&lt;author&gt;Kawaguchi, Tomoya&lt;/author&gt;&lt;author&gt;Rao, Reshma R.&lt;/author&gt;&lt;author&gt;Lunger, Jaclyn R.&lt;/author&gt;&lt;author&gt;Liu, Yihua&lt;/author&gt;&lt;author&gt;Walko, Donald&lt;/author&gt;&lt;author&gt;Karapetrova, Evguenia A.&lt;/author&gt;&lt;author&gt;Komanicky, Vladimir&lt;/author&gt;&lt;author&gt;Shao-Horn, Yang&lt;/author&gt;&lt;author&gt;You, Hoydoo&lt;/author&gt;&lt;/authors&gt;&lt;/contributors&gt;&lt;titles&gt;&lt;title&gt;Stern layers on RuO2 (100) and (110) in electrolyte: Surface X-ray scattering studies&lt;/title&gt;&lt;secondary-title&gt;Journal of Electroanalytical Chemistry&lt;/secondary-title&gt;&lt;/titles&gt;&lt;periodical&gt;&lt;full-title&gt;Journal of Electroanalytical Chemistry&lt;/full-title&gt;&lt;/periodical&gt;&lt;pages&gt;114228&lt;/pages&gt;&lt;keywords&gt;&lt;keyword&gt;Electrochemical double layer&lt;/keyword&gt;&lt;keyword&gt;Stern layer&lt;/keyword&gt;&lt;keyword&gt;RuO&lt;/keyword&gt;&lt;keyword&gt;Pt(111)&lt;/keyword&gt;&lt;keyword&gt;Surface X-ray scattering&lt;/keyword&gt;&lt;keyword&gt;Surface electrochemistry&lt;/keyword&gt;&lt;keyword&gt;Oxygen evolution reaction&lt;/keyword&gt;&lt;/keywords&gt;&lt;dates&gt;&lt;year&gt;2020&lt;/year&gt;&lt;pub-dates&gt;&lt;date&gt;2020/05/20/&lt;/date&gt;&lt;/pub-dates&gt;&lt;/dates&gt;&lt;isbn&gt;1572-6657&lt;/isbn&gt;&lt;urls&gt;&lt;related-urls&gt;&lt;url&gt;http://www.sciencedirect.com/science/article/pii/S1572665720304562&lt;/url&gt;&lt;/related-urls&gt;&lt;/urls&gt;&lt;electronic-resource-num&gt;https://doi.org/10.1016/j.jelechem.2020.114228&lt;/electronic-resource-num&gt;&lt;/record&gt;&lt;/Cite&gt;&lt;/EndNote&gt;</w:instrText>
      </w:r>
      <w:r w:rsidR="00A0652B">
        <w:rPr>
          <w:rFonts w:ascii="Times New Roman" w:hAnsi="Times New Roman"/>
          <w:bCs/>
          <w:sz w:val="24"/>
          <w:szCs w:val="24"/>
        </w:rPr>
        <w:fldChar w:fldCharType="separate"/>
      </w:r>
      <w:r w:rsidR="00D9598F">
        <w:rPr>
          <w:rFonts w:ascii="Times New Roman" w:hAnsi="Times New Roman"/>
          <w:bCs/>
          <w:noProof/>
          <w:sz w:val="24"/>
          <w:szCs w:val="24"/>
        </w:rPr>
        <w:t>(83)</w:t>
      </w:r>
      <w:r w:rsidR="00A0652B">
        <w:rPr>
          <w:rFonts w:ascii="Times New Roman" w:hAnsi="Times New Roman"/>
          <w:bCs/>
          <w:sz w:val="24"/>
          <w:szCs w:val="24"/>
        </w:rPr>
        <w:fldChar w:fldCharType="end"/>
      </w:r>
      <w:r w:rsidR="00A0652B">
        <w:rPr>
          <w:rFonts w:ascii="Times New Roman" w:hAnsi="Times New Roman"/>
          <w:bCs/>
          <w:sz w:val="24"/>
          <w:szCs w:val="24"/>
        </w:rPr>
        <w:t xml:space="preserve"> as a function of potential.</w:t>
      </w:r>
      <w:r w:rsidR="00845B38">
        <w:rPr>
          <w:rFonts w:ascii="Times New Roman" w:hAnsi="Times New Roman"/>
          <w:bCs/>
          <w:sz w:val="24"/>
          <w:szCs w:val="24"/>
        </w:rPr>
        <w:t xml:space="preserve"> </w:t>
      </w:r>
    </w:p>
    <w:p w14:paraId="1080E5B3" w14:textId="01EDF000" w:rsidR="00242594" w:rsidRPr="00AF7E70" w:rsidRDefault="00B47844" w:rsidP="00EC21C2">
      <w:pPr>
        <w:pStyle w:val="Heading2"/>
        <w:numPr>
          <w:ilvl w:val="0"/>
          <w:numId w:val="7"/>
        </w:numPr>
      </w:pPr>
      <w:bookmarkStart w:id="6" w:name="_Toc50637712"/>
      <w:r w:rsidRPr="001B370B">
        <w:t>Small angle scattering/diffuse scattering</w:t>
      </w:r>
      <w:bookmarkEnd w:id="6"/>
    </w:p>
    <w:p w14:paraId="7EB5D4DD" w14:textId="636C47B6" w:rsidR="00E2126B" w:rsidRPr="00E2126B" w:rsidRDefault="00AC1369" w:rsidP="00E2126B">
      <w:pPr>
        <w:spacing w:after="0" w:line="480" w:lineRule="auto"/>
        <w:jc w:val="both"/>
        <w:rPr>
          <w:rFonts w:ascii="Times New Roman" w:hAnsi="Times New Roman"/>
          <w:sz w:val="24"/>
          <w:szCs w:val="24"/>
        </w:rPr>
      </w:pPr>
      <w:r>
        <w:rPr>
          <w:rFonts w:ascii="Times New Roman" w:eastAsiaTheme="minorHAnsi" w:hAnsi="Times New Roman"/>
          <w:color w:val="000000" w:themeColor="text1"/>
          <w:sz w:val="24"/>
          <w:szCs w:val="24"/>
        </w:rPr>
        <w:tab/>
      </w:r>
      <w:r w:rsidRPr="00C03230">
        <w:rPr>
          <w:rFonts w:ascii="Times New Roman" w:hAnsi="Times New Roman"/>
          <w:sz w:val="24"/>
          <w:szCs w:val="24"/>
        </w:rPr>
        <w:t>Grazing incidence small angle X-ray scattering (GISAXS)</w:t>
      </w:r>
      <w:r w:rsidR="00AC1120" w:rsidRPr="00AC1120">
        <w:rPr>
          <w:rFonts w:ascii="Times New Roman" w:hAnsi="Times New Roman"/>
          <w:sz w:val="24"/>
          <w:szCs w:val="24"/>
        </w:rPr>
        <w:t xml:space="preserve"> </w:t>
      </w:r>
      <w:r w:rsidR="00AC1120">
        <w:rPr>
          <w:rFonts w:ascii="Times New Roman" w:hAnsi="Times New Roman"/>
          <w:sz w:val="24"/>
          <w:szCs w:val="24"/>
        </w:rPr>
        <w:fldChar w:fldCharType="begin">
          <w:fldData xml:space="preserve">PEVuZE5vdGU+PENpdGU+PEF1dGhvcj5SZW5hdWQ8L0F1dGhvcj48WWVhcj4yMDA5PC9ZZWFyPjxS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==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PEVuZE5vdGU+PENpdGU+PEF1dGhvcj5SZW5hdWQ8L0F1dGhvcj48WWVhcj4yMDA5PC9ZZWFyPjxS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==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AC1120">
        <w:rPr>
          <w:rFonts w:ascii="Times New Roman" w:hAnsi="Times New Roman"/>
          <w:sz w:val="24"/>
          <w:szCs w:val="24"/>
        </w:rPr>
        <w:fldChar w:fldCharType="separate"/>
      </w:r>
      <w:r w:rsidR="00D9598F">
        <w:rPr>
          <w:rFonts w:ascii="Times New Roman" w:hAnsi="Times New Roman"/>
          <w:noProof/>
          <w:sz w:val="24"/>
          <w:szCs w:val="24"/>
        </w:rPr>
        <w:t>(84, 85)</w:t>
      </w:r>
      <w:r w:rsidR="00AC1120">
        <w:rPr>
          <w:rFonts w:ascii="Times New Roman" w:hAnsi="Times New Roman"/>
          <w:sz w:val="24"/>
          <w:szCs w:val="24"/>
        </w:rPr>
        <w:fldChar w:fldCharType="end"/>
      </w:r>
      <w:r w:rsidR="005152AC">
        <w:rPr>
          <w:rFonts w:ascii="Times New Roman" w:hAnsi="Times New Roman"/>
          <w:sz w:val="24"/>
          <w:szCs w:val="24"/>
        </w:rPr>
        <w:t xml:space="preserve"> </w:t>
      </w:r>
      <w:r w:rsidR="00157E2F">
        <w:rPr>
          <w:rFonts w:ascii="Times New Roman" w:hAnsi="Times New Roman"/>
          <w:sz w:val="24"/>
          <w:szCs w:val="24"/>
        </w:rPr>
        <w:t xml:space="preserve">can be employed, often in combination with atomic scale methods, to obtain </w:t>
      </w:r>
      <w:r w:rsidR="00157E2F" w:rsidRPr="00C03230">
        <w:rPr>
          <w:rFonts w:ascii="Times New Roman" w:hAnsi="Times New Roman"/>
          <w:i/>
          <w:sz w:val="24"/>
          <w:szCs w:val="24"/>
        </w:rPr>
        <w:t>in situ</w:t>
      </w:r>
      <w:r w:rsidR="00157E2F" w:rsidRPr="00C03230">
        <w:rPr>
          <w:rFonts w:ascii="Times New Roman" w:hAnsi="Times New Roman"/>
          <w:sz w:val="24"/>
          <w:szCs w:val="24"/>
        </w:rPr>
        <w:t xml:space="preserve"> and </w:t>
      </w:r>
      <w:r w:rsidR="00157E2F" w:rsidRPr="00C03230">
        <w:rPr>
          <w:rFonts w:ascii="Times New Roman" w:hAnsi="Times New Roman"/>
          <w:i/>
          <w:sz w:val="24"/>
          <w:szCs w:val="24"/>
        </w:rPr>
        <w:t>operando</w:t>
      </w:r>
      <w:r w:rsidR="00157E2F">
        <w:rPr>
          <w:rFonts w:ascii="Times New Roman" w:hAnsi="Times New Roman"/>
          <w:sz w:val="24"/>
          <w:szCs w:val="24"/>
        </w:rPr>
        <w:t xml:space="preserve"> information on </w:t>
      </w:r>
      <w:r w:rsidR="00157E2F" w:rsidRPr="00C03230">
        <w:rPr>
          <w:rFonts w:ascii="Times New Roman" w:hAnsi="Times New Roman"/>
          <w:sz w:val="24"/>
          <w:szCs w:val="24"/>
        </w:rPr>
        <w:t>the</w:t>
      </w:r>
      <w:r w:rsidRPr="00C03230">
        <w:rPr>
          <w:rFonts w:ascii="Times New Roman" w:hAnsi="Times New Roman"/>
          <w:sz w:val="24"/>
          <w:szCs w:val="24"/>
        </w:rPr>
        <w:t xml:space="preserve"> nanoscale in electrochemical environment</w:t>
      </w:r>
      <w:r w:rsidR="005152AC">
        <w:rPr>
          <w:rFonts w:ascii="Times New Roman" w:hAnsi="Times New Roman"/>
          <w:sz w:val="24"/>
          <w:szCs w:val="24"/>
        </w:rPr>
        <w:t>s</w:t>
      </w:r>
      <w:r w:rsidR="00B76FDA">
        <w:rPr>
          <w:rFonts w:ascii="Times New Roman" w:hAnsi="Times New Roman"/>
          <w:sz w:val="24"/>
          <w:szCs w:val="24"/>
        </w:rPr>
        <w:t xml:space="preserve"> for</w:t>
      </w:r>
      <w:r w:rsidR="00806CBE">
        <w:rPr>
          <w:rFonts w:ascii="Times New Roman" w:hAnsi="Times New Roman"/>
          <w:sz w:val="24"/>
          <w:szCs w:val="24"/>
        </w:rPr>
        <w:t xml:space="preserve"> both</w:t>
      </w:r>
      <w:r w:rsidR="00B76FDA">
        <w:rPr>
          <w:rFonts w:ascii="Times New Roman" w:hAnsi="Times New Roman"/>
          <w:sz w:val="24"/>
          <w:szCs w:val="24"/>
        </w:rPr>
        <w:t xml:space="preserve"> solid-liquid and liquid-liq</w:t>
      </w:r>
      <w:r w:rsidR="005152AC">
        <w:rPr>
          <w:rFonts w:ascii="Times New Roman" w:hAnsi="Times New Roman"/>
          <w:sz w:val="24"/>
          <w:szCs w:val="24"/>
        </w:rPr>
        <w:t>uid interfac</w:t>
      </w:r>
      <w:r w:rsidR="00B76FDA">
        <w:rPr>
          <w:rFonts w:ascii="Times New Roman" w:hAnsi="Times New Roman"/>
          <w:sz w:val="24"/>
          <w:szCs w:val="24"/>
        </w:rPr>
        <w:t>e</w:t>
      </w:r>
      <w:r w:rsidR="005152AC">
        <w:rPr>
          <w:rFonts w:ascii="Times New Roman" w:hAnsi="Times New Roman"/>
          <w:sz w:val="24"/>
          <w:szCs w:val="24"/>
        </w:rPr>
        <w:t>s</w:t>
      </w:r>
      <w:r>
        <w:rPr>
          <w:rFonts w:ascii="Times New Roman" w:hAnsi="Times New Roman"/>
          <w:sz w:val="24"/>
          <w:szCs w:val="24"/>
        </w:rPr>
        <w:t xml:space="preserve">. </w:t>
      </w:r>
      <w:r w:rsidR="00E2126B">
        <w:rPr>
          <w:rFonts w:ascii="Times New Roman" w:hAnsi="Times New Roman"/>
          <w:sz w:val="24"/>
          <w:szCs w:val="24"/>
        </w:rPr>
        <w:t>T</w:t>
      </w:r>
      <w:r w:rsidR="00E2126B" w:rsidRPr="00E2126B">
        <w:rPr>
          <w:rFonts w:ascii="Times New Roman" w:hAnsi="Times New Roman"/>
          <w:sz w:val="24"/>
          <w:szCs w:val="24"/>
        </w:rPr>
        <w:t xml:space="preserve">he wavevector </w:t>
      </w:r>
      <w:r w:rsidR="00E2126B">
        <w:rPr>
          <w:rFonts w:ascii="Times New Roman" w:hAnsi="Times New Roman"/>
          <w:sz w:val="24"/>
          <w:szCs w:val="24"/>
        </w:rPr>
        <w:t xml:space="preserve">is </w:t>
      </w:r>
      <w:r w:rsidR="00E2126B" w:rsidRPr="00E2126B">
        <w:rPr>
          <w:rFonts w:ascii="Times New Roman" w:hAnsi="Times New Roman"/>
          <w:sz w:val="24"/>
          <w:szCs w:val="24"/>
        </w:rPr>
        <w:t>typically between 0 and 1 nm</w:t>
      </w:r>
      <w:r w:rsidR="00E2126B" w:rsidRPr="00E2126B">
        <w:rPr>
          <w:rFonts w:ascii="Times New Roman" w:hAnsi="Times New Roman"/>
          <w:sz w:val="24"/>
          <w:szCs w:val="24"/>
          <w:vertAlign w:val="superscript"/>
        </w:rPr>
        <w:t>-1</w:t>
      </w:r>
      <w:r w:rsidR="00E2126B">
        <w:rPr>
          <w:rFonts w:ascii="Times New Roman" w:eastAsia="Times New Roman" w:hAnsi="Times New Roman"/>
          <w:sz w:val="24"/>
          <w:szCs w:val="24"/>
        </w:rPr>
        <w:t xml:space="preserve"> thus allowing </w:t>
      </w:r>
      <w:r w:rsidR="00E2126B" w:rsidRPr="00E2126B">
        <w:rPr>
          <w:rFonts w:ascii="Times New Roman" w:hAnsi="Times New Roman"/>
          <w:sz w:val="24"/>
          <w:szCs w:val="24"/>
        </w:rPr>
        <w:t>large dimensions</w:t>
      </w:r>
      <w:r w:rsidR="00E2126B">
        <w:rPr>
          <w:rFonts w:ascii="Times New Roman" w:hAnsi="Times New Roman"/>
          <w:sz w:val="24"/>
          <w:szCs w:val="24"/>
        </w:rPr>
        <w:t xml:space="preserve"> </w:t>
      </w:r>
      <w:r w:rsidR="00E2126B" w:rsidRPr="00E2126B">
        <w:rPr>
          <w:rFonts w:ascii="Times New Roman" w:hAnsi="Times New Roman"/>
          <w:sz w:val="24"/>
          <w:szCs w:val="24"/>
        </w:rPr>
        <w:t xml:space="preserve">typically </w:t>
      </w:r>
      <w:r w:rsidR="00E2126B">
        <w:rPr>
          <w:rFonts w:ascii="Times New Roman" w:hAnsi="Times New Roman"/>
          <w:sz w:val="24"/>
          <w:szCs w:val="24"/>
        </w:rPr>
        <w:t xml:space="preserve">in the order of </w:t>
      </w:r>
      <w:r w:rsidR="00806CBE">
        <w:rPr>
          <w:rFonts w:ascii="Times New Roman" w:hAnsi="Times New Roman"/>
          <w:sz w:val="24"/>
          <w:szCs w:val="24"/>
        </w:rPr>
        <w:t xml:space="preserve">a few nm to a </w:t>
      </w:r>
      <w:r w:rsidR="00E2126B" w:rsidRPr="00E2126B">
        <w:rPr>
          <w:rFonts w:ascii="Times New Roman" w:hAnsi="Times New Roman"/>
          <w:sz w:val="24"/>
          <w:szCs w:val="24"/>
        </w:rPr>
        <w:t xml:space="preserve">few hundreds of nm </w:t>
      </w:r>
      <w:r w:rsidR="00E2126B">
        <w:rPr>
          <w:rFonts w:ascii="Times New Roman" w:hAnsi="Times New Roman"/>
          <w:sz w:val="24"/>
          <w:szCs w:val="24"/>
        </w:rPr>
        <w:t xml:space="preserve">in </w:t>
      </w:r>
      <w:r w:rsidR="00E2126B" w:rsidRPr="00E2126B">
        <w:rPr>
          <w:rFonts w:ascii="Times New Roman" w:hAnsi="Times New Roman"/>
          <w:sz w:val="24"/>
          <w:szCs w:val="24"/>
        </w:rPr>
        <w:t>real space</w:t>
      </w:r>
      <w:r w:rsidR="00E2126B">
        <w:rPr>
          <w:rFonts w:ascii="Times New Roman" w:hAnsi="Times New Roman"/>
          <w:sz w:val="24"/>
          <w:szCs w:val="24"/>
        </w:rPr>
        <w:t xml:space="preserve"> to be probed</w:t>
      </w:r>
      <w:r w:rsidR="00E2126B" w:rsidRPr="00E2126B">
        <w:rPr>
          <w:rFonts w:ascii="Times New Roman" w:hAnsi="Times New Roman"/>
          <w:sz w:val="24"/>
          <w:szCs w:val="24"/>
        </w:rPr>
        <w:t xml:space="preserve">. </w:t>
      </w:r>
      <w:r w:rsidR="00DB5B6E">
        <w:rPr>
          <w:rFonts w:ascii="Times New Roman" w:hAnsi="Times New Roman"/>
          <w:sz w:val="24"/>
          <w:szCs w:val="24"/>
        </w:rPr>
        <w:t xml:space="preserve">A </w:t>
      </w:r>
      <w:r w:rsidR="00806CBE">
        <w:rPr>
          <w:rFonts w:ascii="Times New Roman" w:hAnsi="Times New Roman"/>
          <w:sz w:val="24"/>
          <w:szCs w:val="24"/>
        </w:rPr>
        <w:t>representative</w:t>
      </w:r>
      <w:r w:rsidR="00DB5B6E">
        <w:rPr>
          <w:rFonts w:ascii="Times New Roman" w:hAnsi="Times New Roman"/>
          <w:sz w:val="24"/>
          <w:szCs w:val="24"/>
        </w:rPr>
        <w:t xml:space="preserve"> GISAXS setup for electrochemical studies is shown in </w:t>
      </w:r>
      <w:r w:rsidR="002F461C">
        <w:rPr>
          <w:rFonts w:ascii="Times New Roman" w:hAnsi="Times New Roman"/>
          <w:sz w:val="24"/>
          <w:szCs w:val="24"/>
        </w:rPr>
        <w:fldChar w:fldCharType="begin"/>
      </w:r>
      <w:r w:rsidR="002F461C">
        <w:rPr>
          <w:rFonts w:ascii="Times New Roman" w:hAnsi="Times New Roman"/>
          <w:sz w:val="24"/>
          <w:szCs w:val="24"/>
        </w:rPr>
        <w:instrText xml:space="preserve"> REF _Ref50539717 \h </w:instrText>
      </w:r>
      <w:r w:rsidR="002F461C">
        <w:rPr>
          <w:rFonts w:ascii="Times New Roman" w:hAnsi="Times New Roman"/>
          <w:sz w:val="24"/>
          <w:szCs w:val="24"/>
        </w:rPr>
      </w:r>
      <w:r w:rsidR="002F461C">
        <w:rPr>
          <w:rFonts w:ascii="Times New Roman" w:hAnsi="Times New Roman"/>
          <w:sz w:val="24"/>
          <w:szCs w:val="24"/>
        </w:rPr>
        <w:fldChar w:fldCharType="separate"/>
      </w:r>
      <w:r w:rsidR="00956E0B" w:rsidRPr="00D63977">
        <w:rPr>
          <w:sz w:val="24"/>
          <w:szCs w:val="24"/>
        </w:rPr>
        <w:t xml:space="preserve">Figure </w:t>
      </w:r>
      <w:r w:rsidR="00956E0B">
        <w:rPr>
          <w:noProof/>
          <w:sz w:val="24"/>
          <w:szCs w:val="24"/>
        </w:rPr>
        <w:t>5</w:t>
      </w:r>
      <w:r w:rsidR="002F461C">
        <w:rPr>
          <w:rFonts w:ascii="Times New Roman" w:hAnsi="Times New Roman"/>
          <w:sz w:val="24"/>
          <w:szCs w:val="24"/>
        </w:rPr>
        <w:fldChar w:fldCharType="end"/>
      </w:r>
      <w:r w:rsidR="002F461C">
        <w:rPr>
          <w:rFonts w:ascii="Times New Roman" w:hAnsi="Times New Roman"/>
          <w:sz w:val="24"/>
          <w:szCs w:val="24"/>
        </w:rPr>
        <w:t>a</w:t>
      </w:r>
      <w:r w:rsidR="00DB5B6E">
        <w:rPr>
          <w:rFonts w:ascii="Times New Roman" w:hAnsi="Times New Roman"/>
          <w:sz w:val="24"/>
          <w:szCs w:val="24"/>
        </w:rPr>
        <w:t>.</w:t>
      </w:r>
    </w:p>
    <w:p w14:paraId="317E33EC" w14:textId="7ED2727C" w:rsidR="00157E2F" w:rsidRDefault="008554D0" w:rsidP="00157E2F">
      <w:pPr>
        <w:spacing w:after="0" w:line="480" w:lineRule="auto"/>
        <w:jc w:val="both"/>
        <w:rPr>
          <w:rFonts w:ascii="Times New Roman" w:hAnsi="Times New Roman"/>
          <w:sz w:val="24"/>
          <w:szCs w:val="24"/>
        </w:rPr>
      </w:pPr>
      <w:r>
        <w:rPr>
          <w:rFonts w:ascii="Times New Roman" w:eastAsiaTheme="minorHAnsi" w:hAnsi="Times New Roman"/>
          <w:color w:val="000000" w:themeColor="text1"/>
          <w:sz w:val="24"/>
          <w:szCs w:val="24"/>
        </w:rPr>
        <w:t>Thus,</w:t>
      </w:r>
      <w:r w:rsidR="00E2126B">
        <w:rPr>
          <w:rFonts w:ascii="Times New Roman" w:eastAsiaTheme="minorHAnsi" w:hAnsi="Times New Roman"/>
          <w:color w:val="000000" w:themeColor="text1"/>
          <w:sz w:val="24"/>
          <w:szCs w:val="24"/>
        </w:rPr>
        <w:t xml:space="preserve"> information about morphology </w:t>
      </w:r>
      <w:r w:rsidR="00F05D01">
        <w:rPr>
          <w:rFonts w:ascii="Times New Roman" w:eastAsiaTheme="minorHAnsi" w:hAnsi="Times New Roman"/>
          <w:color w:val="000000" w:themeColor="text1"/>
          <w:sz w:val="24"/>
          <w:szCs w:val="24"/>
        </w:rPr>
        <w:t xml:space="preserve">and nanoscale objects </w:t>
      </w:r>
      <w:r w:rsidR="00E2126B">
        <w:rPr>
          <w:rFonts w:ascii="Times New Roman" w:eastAsiaTheme="minorHAnsi" w:hAnsi="Times New Roman"/>
          <w:color w:val="000000" w:themeColor="text1"/>
          <w:sz w:val="24"/>
          <w:szCs w:val="24"/>
        </w:rPr>
        <w:t>perpendicular and parallel to the surface can be obtained</w:t>
      </w:r>
      <w:r w:rsidR="00F05D01">
        <w:rPr>
          <w:rFonts w:ascii="Times New Roman" w:eastAsiaTheme="minorHAnsi" w:hAnsi="Times New Roman"/>
          <w:color w:val="000000" w:themeColor="text1"/>
          <w:sz w:val="24"/>
          <w:szCs w:val="24"/>
        </w:rPr>
        <w:t>.</w:t>
      </w:r>
      <w:r w:rsidR="00E2126B">
        <w:rPr>
          <w:rFonts w:ascii="Times New Roman" w:eastAsiaTheme="minorHAnsi" w:hAnsi="Times New Roman"/>
          <w:color w:val="000000" w:themeColor="text1"/>
          <w:sz w:val="24"/>
          <w:szCs w:val="24"/>
        </w:rPr>
        <w:t xml:space="preserve"> </w:t>
      </w:r>
    </w:p>
    <w:p w14:paraId="3A31F8AC" w14:textId="0A586EE4" w:rsidR="00D32E83" w:rsidRDefault="00AA08CD" w:rsidP="00D32E83">
      <w:pPr>
        <w:spacing w:after="0" w:line="480" w:lineRule="auto"/>
        <w:ind w:firstLine="720"/>
        <w:jc w:val="both"/>
        <w:rPr>
          <w:rFonts w:ascii="Times New Roman" w:hAnsi="Times New Roman"/>
          <w:sz w:val="24"/>
          <w:szCs w:val="24"/>
        </w:rPr>
      </w:pPr>
      <w:r w:rsidRPr="00961380">
        <w:rPr>
          <w:rFonts w:ascii="Times New Roman" w:hAnsi="Times New Roman"/>
          <w:color w:val="000000" w:themeColor="text1"/>
          <w:sz w:val="24"/>
          <w:szCs w:val="24"/>
        </w:rPr>
        <w:t>The potential dependent</w:t>
      </w:r>
      <w:r w:rsidRPr="00E2701C">
        <w:rPr>
          <w:rFonts w:ascii="Times New Roman" w:hAnsi="Times New Roman"/>
          <w:color w:val="000000" w:themeColor="text1"/>
          <w:sz w:val="24"/>
          <w:szCs w:val="24"/>
        </w:rPr>
        <w:t xml:space="preserve"> </w:t>
      </w:r>
      <w:r w:rsidR="00F05D01">
        <w:rPr>
          <w:rFonts w:ascii="Times New Roman" w:hAnsi="Times New Roman"/>
          <w:color w:val="000000" w:themeColor="text1"/>
          <w:sz w:val="24"/>
          <w:szCs w:val="24"/>
        </w:rPr>
        <w:t>study of</w:t>
      </w:r>
      <w:r w:rsidRPr="00E2701C">
        <w:rPr>
          <w:rFonts w:ascii="Times New Roman" w:hAnsi="Times New Roman"/>
          <w:color w:val="000000" w:themeColor="text1"/>
          <w:sz w:val="24"/>
          <w:szCs w:val="24"/>
        </w:rPr>
        <w:t xml:space="preserve"> nanoparticles at an aqueous organic </w:t>
      </w:r>
      <w:r w:rsidR="00F05D01">
        <w:rPr>
          <w:rFonts w:ascii="Times New Roman" w:hAnsi="Times New Roman"/>
          <w:color w:val="000000" w:themeColor="text1"/>
          <w:sz w:val="24"/>
          <w:szCs w:val="24"/>
        </w:rPr>
        <w:t xml:space="preserve">is an example of using </w:t>
      </w:r>
      <w:r w:rsidR="00806CBE">
        <w:rPr>
          <w:rFonts w:ascii="Times New Roman" w:hAnsi="Times New Roman"/>
          <w:color w:val="000000" w:themeColor="text1"/>
          <w:sz w:val="24"/>
          <w:szCs w:val="24"/>
        </w:rPr>
        <w:t>X</w:t>
      </w:r>
      <w:r w:rsidR="00F05D01">
        <w:rPr>
          <w:rFonts w:ascii="Times New Roman" w:hAnsi="Times New Roman"/>
          <w:color w:val="000000" w:themeColor="text1"/>
          <w:sz w:val="24"/>
          <w:szCs w:val="24"/>
        </w:rPr>
        <w:t>-ray methods to follow the ordering of nanoscale objects. An</w:t>
      </w:r>
      <w:r w:rsidRPr="00E2701C">
        <w:rPr>
          <w:rFonts w:ascii="Times New Roman" w:hAnsi="Times New Roman"/>
          <w:color w:val="000000" w:themeColor="text1"/>
          <w:sz w:val="24"/>
          <w:szCs w:val="24"/>
        </w:rPr>
        <w:t xml:space="preserve"> arrangement of the particles into a </w:t>
      </w:r>
      <w:r w:rsidRPr="00E2701C">
        <w:rPr>
          <w:rFonts w:ascii="Times New Roman" w:hAnsi="Times New Roman"/>
          <w:color w:val="000000" w:themeColor="text1"/>
          <w:sz w:val="24"/>
          <w:szCs w:val="24"/>
          <w:bdr w:val="none" w:sz="0" w:space="0" w:color="auto" w:frame="1"/>
          <w:shd w:val="clear" w:color="auto" w:fill="FFFFFF"/>
        </w:rPr>
        <w:t xml:space="preserve">hexagonal lattice over the investigated potential range </w:t>
      </w:r>
      <w:r w:rsidR="00806CBE">
        <w:rPr>
          <w:rFonts w:ascii="Times New Roman" w:hAnsi="Times New Roman"/>
          <w:color w:val="000000" w:themeColor="text1"/>
          <w:sz w:val="24"/>
          <w:szCs w:val="24"/>
          <w:bdr w:val="none" w:sz="0" w:space="0" w:color="auto" w:frame="1"/>
          <w:shd w:val="clear" w:color="auto" w:fill="FFFFFF"/>
        </w:rPr>
        <w:t xml:space="preserve">was observed </w:t>
      </w:r>
      <w:r w:rsidRPr="00E2701C">
        <w:rPr>
          <w:rFonts w:ascii="Times New Roman" w:hAnsi="Times New Roman"/>
          <w:color w:val="000000" w:themeColor="text1"/>
          <w:sz w:val="24"/>
          <w:szCs w:val="24"/>
          <w:bdr w:val="none" w:sz="0" w:space="0" w:color="auto" w:frame="1"/>
          <w:shd w:val="clear" w:color="auto" w:fill="FFFFFF"/>
        </w:rPr>
        <w:t xml:space="preserve">showing potential-dependent changes in lattice spacing and in-plane correlation length </w:t>
      </w:r>
      <w:r w:rsidRPr="00E2701C">
        <w:rPr>
          <w:rFonts w:ascii="Times New Roman" w:hAnsi="Times New Roman"/>
          <w:color w:val="000000" w:themeColor="text1"/>
          <w:sz w:val="24"/>
          <w:szCs w:val="24"/>
          <w:bdr w:val="none" w:sz="0" w:space="0" w:color="auto" w:frame="1"/>
          <w:shd w:val="clear" w:color="auto" w:fill="FFFFFF"/>
        </w:rPr>
        <w:fldChar w:fldCharType="begin"/>
      </w:r>
      <w:r w:rsidR="00D9598F">
        <w:rPr>
          <w:rFonts w:ascii="Times New Roman" w:hAnsi="Times New Roman"/>
          <w:color w:val="000000" w:themeColor="text1"/>
          <w:sz w:val="24"/>
          <w:szCs w:val="24"/>
          <w:bdr w:val="none" w:sz="0" w:space="0" w:color="auto" w:frame="1"/>
          <w:shd w:val="clear" w:color="auto" w:fill="FFFFFF"/>
        </w:rPr>
        <w:instrText xml:space="preserve"> ADDIN EN.CITE &lt;EndNote&gt;&lt;Cite&gt;&lt;Author&gt;Bera&lt;/Author&gt;&lt;Year&gt;2014&lt;/Year&gt;&lt;RecNum&gt;49&lt;/RecNum&gt;&lt;DisplayText&gt;(75)&lt;/DisplayText&gt;&lt;record&gt;&lt;rec-number&gt;49&lt;/rec-number&gt;&lt;foreign-keys&gt;&lt;key app="EN" db-id="z9vv950azsd09rerasu5ewez0vrws0ppt5pd" timestamp="0"&gt;49&lt;/key&gt;&lt;/foreign-keys&gt;&lt;ref-type name="Journal Article"&gt;17&lt;/ref-type&gt;&lt;contributors&gt;&lt;authors&gt;&lt;author&gt;Bera, Mrinal K.&lt;/author&gt;&lt;author&gt;Chan, Henry&lt;/author&gt;&lt;author&gt;Moyano, Daniel F.&lt;/author&gt;&lt;author&gt;Yu, Hao&lt;/author&gt;&lt;author&gt;Tatur, Sabina&lt;/author&gt;&lt;author&gt;Amoanu, Daniel&lt;/author&gt;&lt;author&gt;Bu, Wei&lt;/author&gt;&lt;author&gt;Rotello, Vincent M.&lt;/author&gt;&lt;author&gt;Meron, Mati&lt;/author&gt;&lt;author&gt;Král, Petr&lt;/author&gt;&lt;author&gt;Lin, Binhua&lt;/author&gt;&lt;author&gt;Schlossman, Mark L.&lt;/author&gt;&lt;/authors&gt;&lt;/contributors&gt;&lt;titles&gt;&lt;title&gt;Interfacial Localization and Voltage-Tunable Arrays of Charged Nanoparticles&lt;/title&gt;&lt;secondary-title&gt;Nano Letters&lt;/secondary-title&gt;&lt;/titles&gt;&lt;periodical&gt;&lt;full-title&gt;Nano Letters&lt;/full-title&gt;&lt;/periodical&gt;&lt;pages&gt;6816-6822&lt;/pages&gt;&lt;volume&gt;14&lt;/volume&gt;&lt;number&gt;12&lt;/number&gt;&lt;dates&gt;&lt;year&gt;2014&lt;/year&gt;&lt;pub-dates&gt;&lt;date&gt;2014/12/10&lt;/date&gt;&lt;/pub-dates&gt;&lt;/dates&gt;&lt;publisher&gt;American Chemical Society&lt;/publisher&gt;&lt;isbn&gt;1530-6984&lt;/isbn&gt;&lt;urls&gt;&lt;related-urls&gt;&lt;url&gt;https://doi.org/10.1021/nl502450j&lt;/url&gt;&lt;/related-urls&gt;&lt;/urls&gt;&lt;electronic-resource-num&gt;10.1021/nl502450j&lt;/electronic-resource-num&gt;&lt;/record&gt;&lt;/Cite&gt;&lt;/EndNote&gt;</w:instrText>
      </w:r>
      <w:r w:rsidRPr="00E2701C">
        <w:rPr>
          <w:rFonts w:ascii="Times New Roman" w:hAnsi="Times New Roman"/>
          <w:color w:val="000000" w:themeColor="text1"/>
          <w:sz w:val="24"/>
          <w:szCs w:val="24"/>
          <w:bdr w:val="none" w:sz="0" w:space="0" w:color="auto" w:frame="1"/>
          <w:shd w:val="clear" w:color="auto" w:fill="FFFFFF"/>
        </w:rPr>
        <w:fldChar w:fldCharType="separate"/>
      </w:r>
      <w:r w:rsidR="00D9598F">
        <w:rPr>
          <w:rFonts w:ascii="Times New Roman" w:hAnsi="Times New Roman"/>
          <w:noProof/>
          <w:color w:val="000000" w:themeColor="text1"/>
          <w:sz w:val="24"/>
          <w:szCs w:val="24"/>
          <w:bdr w:val="none" w:sz="0" w:space="0" w:color="auto" w:frame="1"/>
          <w:shd w:val="clear" w:color="auto" w:fill="FFFFFF"/>
        </w:rPr>
        <w:t>(75)</w:t>
      </w:r>
      <w:r w:rsidRPr="00E2701C">
        <w:rPr>
          <w:rFonts w:ascii="Times New Roman" w:hAnsi="Times New Roman"/>
          <w:color w:val="000000" w:themeColor="text1"/>
          <w:sz w:val="24"/>
          <w:szCs w:val="24"/>
          <w:bdr w:val="none" w:sz="0" w:space="0" w:color="auto" w:frame="1"/>
          <w:shd w:val="clear" w:color="auto" w:fill="FFFFFF"/>
        </w:rPr>
        <w:fldChar w:fldCharType="end"/>
      </w:r>
      <w:r w:rsidRPr="00E2701C">
        <w:rPr>
          <w:rFonts w:ascii="Times New Roman" w:hAnsi="Times New Roman"/>
          <w:color w:val="000000" w:themeColor="text1"/>
          <w:sz w:val="24"/>
          <w:szCs w:val="24"/>
          <w:bdr w:val="none" w:sz="0" w:space="0" w:color="auto" w:frame="1"/>
          <w:shd w:val="clear" w:color="auto" w:fill="FFFFFF"/>
        </w:rPr>
        <w:t>.</w:t>
      </w:r>
      <w:r w:rsidR="00595782">
        <w:rPr>
          <w:rFonts w:ascii="Times New Roman" w:hAnsi="Times New Roman"/>
          <w:color w:val="000000" w:themeColor="text1"/>
          <w:sz w:val="24"/>
          <w:szCs w:val="24"/>
          <w:bdr w:val="none" w:sz="0" w:space="0" w:color="auto" w:frame="1"/>
          <w:shd w:val="clear" w:color="auto" w:fill="FFFFFF"/>
        </w:rPr>
        <w:t xml:space="preserve"> </w:t>
      </w:r>
    </w:p>
    <w:p w14:paraId="1A5F54DA" w14:textId="349B1301" w:rsidR="00D32E83" w:rsidRDefault="00D32E83" w:rsidP="00D32E83">
      <w:pPr>
        <w:spacing w:after="0" w:line="480" w:lineRule="auto"/>
        <w:jc w:val="both"/>
        <w:rPr>
          <w:rFonts w:ascii="Times New Roman" w:hAnsi="Times New Roman"/>
          <w:color w:val="000000" w:themeColor="text1"/>
          <w:sz w:val="24"/>
          <w:szCs w:val="24"/>
          <w:bdr w:val="none" w:sz="0" w:space="0" w:color="auto" w:frame="1"/>
          <w:shd w:val="clear" w:color="auto" w:fill="FFFFFF"/>
        </w:rPr>
      </w:pPr>
      <w:r>
        <w:rPr>
          <w:rFonts w:ascii="Times New Roman" w:eastAsiaTheme="minorHAnsi" w:hAnsi="Times New Roman"/>
          <w:color w:val="000000" w:themeColor="text1"/>
          <w:sz w:val="24"/>
          <w:szCs w:val="24"/>
        </w:rPr>
        <w:t xml:space="preserve">Due to the small range in reciprocal space to be covered, </w:t>
      </w:r>
      <w:r>
        <w:rPr>
          <w:rFonts w:ascii="Times New Roman" w:hAnsi="Times New Roman"/>
          <w:color w:val="000000" w:themeColor="text1"/>
          <w:sz w:val="24"/>
          <w:szCs w:val="24"/>
        </w:rPr>
        <w:t xml:space="preserve">the </w:t>
      </w:r>
      <w:r>
        <w:rPr>
          <w:rFonts w:ascii="Times New Roman" w:hAnsi="Times New Roman"/>
          <w:sz w:val="24"/>
          <w:szCs w:val="24"/>
        </w:rPr>
        <w:t>d</w:t>
      </w:r>
      <w:r w:rsidRPr="00E51D31">
        <w:rPr>
          <w:rFonts w:ascii="Times New Roman" w:hAnsi="Times New Roman"/>
          <w:sz w:val="24"/>
          <w:szCs w:val="24"/>
        </w:rPr>
        <w:t>iffuse scattering in the near forward direction</w:t>
      </w:r>
      <w:r>
        <w:rPr>
          <w:rFonts w:ascii="Times New Roman" w:eastAsiaTheme="minorHAnsi" w:hAnsi="Times New Roman"/>
          <w:color w:val="000000" w:themeColor="text1"/>
          <w:sz w:val="24"/>
          <w:szCs w:val="24"/>
        </w:rPr>
        <w:t>, GISAXS employed with a 2D detector allows to follow changes at the interface on a fast time scale only limited by the signal</w:t>
      </w:r>
      <w:r w:rsidR="00806CBE">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to</w:t>
      </w:r>
      <w:r w:rsidR="00806CBE">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noise ratio and frame rate of the detector. </w:t>
      </w:r>
      <w:r w:rsidRPr="00B76FDA">
        <w:rPr>
          <w:rFonts w:ascii="Times New Roman" w:eastAsiaTheme="minorHAnsi" w:hAnsi="Times New Roman"/>
          <w:color w:val="000000" w:themeColor="text1"/>
          <w:sz w:val="24"/>
          <w:szCs w:val="24"/>
        </w:rPr>
        <w:t xml:space="preserve"> </w:t>
      </w:r>
    </w:p>
    <w:p w14:paraId="58C975E9" w14:textId="11672B15" w:rsidR="00DB5B6E" w:rsidRDefault="00D32E83" w:rsidP="00B76FDA">
      <w:pPr>
        <w:spacing w:after="0" w:line="480" w:lineRule="auto"/>
        <w:ind w:firstLine="720"/>
        <w:jc w:val="both"/>
        <w:rPr>
          <w:rFonts w:ascii="Times New Roman" w:hAnsi="Times New Roman"/>
          <w:sz w:val="24"/>
          <w:szCs w:val="24"/>
        </w:rPr>
      </w:pPr>
      <w:r>
        <w:rPr>
          <w:rFonts w:ascii="Times New Roman" w:hAnsi="Times New Roman"/>
          <w:sz w:val="24"/>
          <w:szCs w:val="24"/>
        </w:rPr>
        <w:t>Example</w:t>
      </w:r>
      <w:r w:rsidR="00806CBE">
        <w:rPr>
          <w:rFonts w:ascii="Times New Roman" w:hAnsi="Times New Roman"/>
          <w:sz w:val="24"/>
          <w:szCs w:val="24"/>
        </w:rPr>
        <w:t>s</w:t>
      </w:r>
      <w:r>
        <w:rPr>
          <w:rFonts w:ascii="Times New Roman" w:hAnsi="Times New Roman"/>
          <w:sz w:val="24"/>
          <w:szCs w:val="24"/>
        </w:rPr>
        <w:t xml:space="preserve"> include following</w:t>
      </w:r>
      <w:r w:rsidR="00806CBE">
        <w:rPr>
          <w:rFonts w:ascii="Times New Roman" w:hAnsi="Times New Roman"/>
          <w:sz w:val="24"/>
          <w:szCs w:val="24"/>
        </w:rPr>
        <w:t xml:space="preserve"> growth processes during </w:t>
      </w:r>
      <w:r>
        <w:rPr>
          <w:rFonts w:ascii="Times New Roman" w:hAnsi="Times New Roman"/>
          <w:sz w:val="24"/>
          <w:szCs w:val="24"/>
        </w:rPr>
        <w:t xml:space="preserve">electrodeposition which </w:t>
      </w:r>
      <w:r w:rsidR="00806CBE">
        <w:rPr>
          <w:rFonts w:ascii="Times New Roman" w:hAnsi="Times New Roman"/>
          <w:sz w:val="24"/>
          <w:szCs w:val="24"/>
        </w:rPr>
        <w:t>lead to</w:t>
      </w:r>
      <w:r>
        <w:rPr>
          <w:rFonts w:ascii="Times New Roman" w:hAnsi="Times New Roman"/>
          <w:sz w:val="24"/>
          <w:szCs w:val="24"/>
        </w:rPr>
        <w:t xml:space="preserve"> a change in</w:t>
      </w:r>
      <w:r w:rsidR="00806CBE">
        <w:rPr>
          <w:rFonts w:ascii="Times New Roman" w:hAnsi="Times New Roman"/>
          <w:sz w:val="24"/>
          <w:szCs w:val="24"/>
        </w:rPr>
        <w:t xml:space="preserve"> the</w:t>
      </w:r>
      <w:r>
        <w:rPr>
          <w:rFonts w:ascii="Times New Roman" w:hAnsi="Times New Roman"/>
          <w:sz w:val="24"/>
          <w:szCs w:val="24"/>
        </w:rPr>
        <w:t xml:space="preserve"> surface </w:t>
      </w:r>
      <w:r w:rsidR="00806CBE">
        <w:rPr>
          <w:rFonts w:ascii="Times New Roman" w:hAnsi="Times New Roman"/>
          <w:sz w:val="24"/>
          <w:szCs w:val="24"/>
        </w:rPr>
        <w:t xml:space="preserve">morphology </w:t>
      </w:r>
      <w:r>
        <w:rPr>
          <w:rFonts w:ascii="Times New Roman" w:hAnsi="Times New Roman"/>
          <w:sz w:val="24"/>
          <w:szCs w:val="24"/>
        </w:rPr>
        <w:t xml:space="preserve">and </w:t>
      </w:r>
      <w:r w:rsidR="00806CBE">
        <w:rPr>
          <w:rFonts w:ascii="Times New Roman" w:hAnsi="Times New Roman"/>
          <w:sz w:val="24"/>
          <w:szCs w:val="24"/>
        </w:rPr>
        <w:t>to monitor</w:t>
      </w:r>
      <w:r>
        <w:rPr>
          <w:rFonts w:ascii="Times New Roman" w:hAnsi="Times New Roman"/>
          <w:sz w:val="24"/>
          <w:szCs w:val="24"/>
        </w:rPr>
        <w:t xml:space="preserve"> the k</w:t>
      </w:r>
      <w:r w:rsidRPr="00C03230">
        <w:rPr>
          <w:rFonts w:ascii="Times New Roman" w:hAnsi="Times New Roman"/>
          <w:sz w:val="24"/>
          <w:szCs w:val="24"/>
        </w:rPr>
        <w:t>inetic roughening during the initial stages of electrodeposition</w:t>
      </w:r>
      <w:r>
        <w:rPr>
          <w:rFonts w:ascii="Times New Roman" w:hAnsi="Times New Roman"/>
          <w:sz w:val="24"/>
          <w:szCs w:val="24"/>
        </w:rPr>
        <w:t>. For Au(001) surface in chloride containing electrolyte</w:t>
      </w:r>
      <w:r w:rsidR="00806CBE">
        <w:rPr>
          <w:rFonts w:ascii="Times New Roman" w:hAnsi="Times New Roman"/>
          <w:sz w:val="24"/>
          <w:szCs w:val="24"/>
        </w:rPr>
        <w:t>,</w:t>
      </w:r>
      <w:r>
        <w:rPr>
          <w:rFonts w:ascii="Times New Roman" w:hAnsi="Times New Roman"/>
          <w:sz w:val="24"/>
          <w:szCs w:val="24"/>
        </w:rPr>
        <w:t xml:space="preserve"> </w:t>
      </w:r>
      <w:r w:rsidRPr="00652792">
        <w:rPr>
          <w:rFonts w:ascii="Times New Roman" w:hAnsi="Times New Roman"/>
          <w:sz w:val="24"/>
          <w:szCs w:val="24"/>
        </w:rPr>
        <w:t>intensity maps at various times</w:t>
      </w:r>
      <w:r w:rsidRPr="00806CBE">
        <w:rPr>
          <w:rFonts w:ascii="Times New Roman" w:hAnsi="Times New Roman"/>
          <w:i/>
          <w:sz w:val="24"/>
          <w:szCs w:val="24"/>
        </w:rPr>
        <w:t xml:space="preserve"> t</w:t>
      </w:r>
      <w:r w:rsidRPr="00652792">
        <w:rPr>
          <w:rFonts w:ascii="Times New Roman" w:hAnsi="Times New Roman"/>
          <w:sz w:val="24"/>
          <w:szCs w:val="24"/>
        </w:rPr>
        <w:t xml:space="preserve"> of a growth experiment on the unreconstructed Au(001)</w:t>
      </w:r>
      <w:r>
        <w:rPr>
          <w:rFonts w:ascii="Times New Roman" w:hAnsi="Times New Roman"/>
          <w:sz w:val="24"/>
          <w:szCs w:val="24"/>
        </w:rPr>
        <w:t xml:space="preserve"> </w:t>
      </w:r>
      <w:r w:rsidRPr="00652792">
        <w:rPr>
          <w:rFonts w:ascii="Times New Roman" w:hAnsi="Times New Roman"/>
          <w:sz w:val="24"/>
          <w:szCs w:val="24"/>
        </w:rPr>
        <w:t>surface</w:t>
      </w:r>
      <w:r w:rsidR="00806CBE">
        <w:rPr>
          <w:rFonts w:ascii="Times New Roman" w:hAnsi="Times New Roman"/>
          <w:sz w:val="24"/>
          <w:szCs w:val="24"/>
        </w:rPr>
        <w:t xml:space="preserve"> are</w:t>
      </w:r>
      <w:r w:rsidRPr="00652792">
        <w:rPr>
          <w:rFonts w:ascii="Times New Roman" w:hAnsi="Times New Roman"/>
          <w:sz w:val="24"/>
          <w:szCs w:val="24"/>
        </w:rPr>
        <w:t xml:space="preserve"> plotted as a function of the in-plane </w:t>
      </w:r>
      <w:r w:rsidR="00806CBE">
        <w:rPr>
          <w:rFonts w:ascii="Times New Roman" w:hAnsi="Times New Roman"/>
          <w:sz w:val="24"/>
          <w:szCs w:val="24"/>
        </w:rPr>
        <w:t xml:space="preserve">scattering vector </w:t>
      </w:r>
      <w:r w:rsidRPr="00652792">
        <w:rPr>
          <w:rFonts w:ascii="Times New Roman" w:hAnsi="Times New Roman"/>
          <w:sz w:val="24"/>
          <w:szCs w:val="24"/>
        </w:rPr>
        <w:t>components q</w:t>
      </w:r>
      <w:r w:rsidRPr="00652792">
        <w:rPr>
          <w:rFonts w:ascii="Times New Roman" w:hAnsi="Times New Roman"/>
          <w:sz w:val="24"/>
          <w:szCs w:val="24"/>
          <w:vertAlign w:val="subscript"/>
        </w:rPr>
        <w:t>x</w:t>
      </w:r>
      <w:r>
        <w:rPr>
          <w:rFonts w:ascii="Times New Roman" w:hAnsi="Times New Roman"/>
          <w:sz w:val="24"/>
          <w:szCs w:val="24"/>
        </w:rPr>
        <w:t xml:space="preserve"> </w:t>
      </w:r>
      <w:r w:rsidRPr="00652792">
        <w:rPr>
          <w:rFonts w:ascii="Times New Roman" w:hAnsi="Times New Roman"/>
          <w:sz w:val="24"/>
          <w:szCs w:val="24"/>
        </w:rPr>
        <w:t>and q</w:t>
      </w:r>
      <w:r w:rsidRPr="00652792">
        <w:rPr>
          <w:rFonts w:ascii="Times New Roman" w:hAnsi="Times New Roman"/>
          <w:sz w:val="24"/>
          <w:szCs w:val="24"/>
          <w:vertAlign w:val="subscript"/>
        </w:rPr>
        <w:t>y</w:t>
      </w:r>
      <w:r>
        <w:rPr>
          <w:rFonts w:ascii="Times New Roman" w:hAnsi="Times New Roman"/>
          <w:sz w:val="24"/>
          <w:szCs w:val="24"/>
        </w:rPr>
        <w:t xml:space="preserve"> </w:t>
      </w:r>
      <w:r w:rsidR="00DB5B6E">
        <w:rPr>
          <w:rFonts w:ascii="Times New Roman" w:hAnsi="Times New Roman"/>
          <w:sz w:val="24"/>
          <w:szCs w:val="24"/>
        </w:rPr>
        <w:t>(</w:t>
      </w:r>
      <w:r w:rsidR="002F461C">
        <w:rPr>
          <w:rFonts w:ascii="Times New Roman" w:hAnsi="Times New Roman"/>
          <w:sz w:val="24"/>
          <w:szCs w:val="24"/>
        </w:rPr>
        <w:fldChar w:fldCharType="begin"/>
      </w:r>
      <w:r w:rsidR="002F461C">
        <w:rPr>
          <w:rFonts w:ascii="Times New Roman" w:hAnsi="Times New Roman"/>
          <w:sz w:val="24"/>
          <w:szCs w:val="24"/>
        </w:rPr>
        <w:instrText xml:space="preserve"> REF _Ref50539717 \h </w:instrText>
      </w:r>
      <w:r w:rsidR="002F461C">
        <w:rPr>
          <w:rFonts w:ascii="Times New Roman" w:hAnsi="Times New Roman"/>
          <w:sz w:val="24"/>
          <w:szCs w:val="24"/>
        </w:rPr>
      </w:r>
      <w:r w:rsidR="002F461C">
        <w:rPr>
          <w:rFonts w:ascii="Times New Roman" w:hAnsi="Times New Roman"/>
          <w:sz w:val="24"/>
          <w:szCs w:val="24"/>
        </w:rPr>
        <w:fldChar w:fldCharType="separate"/>
      </w:r>
      <w:r w:rsidR="00956E0B" w:rsidRPr="00D63977">
        <w:rPr>
          <w:sz w:val="24"/>
          <w:szCs w:val="24"/>
        </w:rPr>
        <w:t xml:space="preserve">Figure </w:t>
      </w:r>
      <w:r w:rsidR="00956E0B">
        <w:rPr>
          <w:noProof/>
          <w:sz w:val="24"/>
          <w:szCs w:val="24"/>
        </w:rPr>
        <w:t>5</w:t>
      </w:r>
      <w:r w:rsidR="002F461C">
        <w:rPr>
          <w:rFonts w:ascii="Times New Roman" w:hAnsi="Times New Roman"/>
          <w:sz w:val="24"/>
          <w:szCs w:val="24"/>
        </w:rPr>
        <w:fldChar w:fldCharType="end"/>
      </w:r>
      <w:r w:rsidR="002F461C">
        <w:rPr>
          <w:rFonts w:ascii="Times New Roman" w:hAnsi="Times New Roman"/>
          <w:sz w:val="24"/>
          <w:szCs w:val="24"/>
        </w:rPr>
        <w:t xml:space="preserve"> </w:t>
      </w:r>
      <w:r w:rsidR="00DB5B6E">
        <w:rPr>
          <w:rFonts w:ascii="Times New Roman" w:hAnsi="Times New Roman"/>
          <w:sz w:val="24"/>
          <w:szCs w:val="24"/>
        </w:rPr>
        <w:t>b)</w:t>
      </w:r>
      <w:r w:rsidR="00806CBE">
        <w:rPr>
          <w:rFonts w:ascii="Times New Roman" w:hAnsi="Times New Roman"/>
          <w:sz w:val="24"/>
          <w:szCs w:val="24"/>
        </w:rPr>
        <w:t xml:space="preserve"> </w:t>
      </w:r>
      <w:r w:rsidR="00DB5B6E" w:rsidRPr="00DB5B6E">
        <w:rPr>
          <w:rFonts w:ascii="Times New Roman" w:hAnsi="Times New Roman"/>
          <w:sz w:val="24"/>
          <w:szCs w:val="24"/>
        </w:rPr>
        <w:t>allowed to fit the line profiles (</w:t>
      </w:r>
      <w:r w:rsidR="002F461C">
        <w:rPr>
          <w:rFonts w:ascii="Times New Roman" w:hAnsi="Times New Roman"/>
          <w:sz w:val="24"/>
          <w:szCs w:val="24"/>
        </w:rPr>
        <w:fldChar w:fldCharType="begin"/>
      </w:r>
      <w:r w:rsidR="002F461C">
        <w:rPr>
          <w:rFonts w:ascii="Times New Roman" w:hAnsi="Times New Roman"/>
          <w:sz w:val="24"/>
          <w:szCs w:val="24"/>
        </w:rPr>
        <w:instrText xml:space="preserve"> REF _Ref50539717 \h </w:instrText>
      </w:r>
      <w:r w:rsidR="002F461C">
        <w:rPr>
          <w:rFonts w:ascii="Times New Roman" w:hAnsi="Times New Roman"/>
          <w:sz w:val="24"/>
          <w:szCs w:val="24"/>
        </w:rPr>
      </w:r>
      <w:r w:rsidR="002F461C">
        <w:rPr>
          <w:rFonts w:ascii="Times New Roman" w:hAnsi="Times New Roman"/>
          <w:sz w:val="24"/>
          <w:szCs w:val="24"/>
        </w:rPr>
        <w:fldChar w:fldCharType="separate"/>
      </w:r>
      <w:r w:rsidR="00956E0B" w:rsidRPr="00D63977">
        <w:rPr>
          <w:sz w:val="24"/>
          <w:szCs w:val="24"/>
        </w:rPr>
        <w:t xml:space="preserve">Figure </w:t>
      </w:r>
      <w:r w:rsidR="00956E0B">
        <w:rPr>
          <w:noProof/>
          <w:sz w:val="24"/>
          <w:szCs w:val="24"/>
        </w:rPr>
        <w:t>5</w:t>
      </w:r>
      <w:r w:rsidR="002F461C">
        <w:rPr>
          <w:rFonts w:ascii="Times New Roman" w:hAnsi="Times New Roman"/>
          <w:sz w:val="24"/>
          <w:szCs w:val="24"/>
        </w:rPr>
        <w:fldChar w:fldCharType="end"/>
      </w:r>
      <w:r w:rsidR="00DB5B6E" w:rsidRPr="00DB5B6E">
        <w:rPr>
          <w:rFonts w:ascii="Times New Roman" w:hAnsi="Times New Roman"/>
          <w:sz w:val="24"/>
          <w:szCs w:val="24"/>
        </w:rPr>
        <w:t xml:space="preserve">c) </w:t>
      </w:r>
      <w:r w:rsidR="00806CBE">
        <w:rPr>
          <w:rFonts w:ascii="Times New Roman" w:hAnsi="Times New Roman"/>
          <w:sz w:val="24"/>
          <w:szCs w:val="24"/>
        </w:rPr>
        <w:t xml:space="preserve">in order </w:t>
      </w:r>
      <w:r w:rsidR="00DB5B6E" w:rsidRPr="00DB5B6E">
        <w:rPr>
          <w:rFonts w:ascii="Times New Roman" w:hAnsi="Times New Roman"/>
          <w:sz w:val="24"/>
          <w:szCs w:val="24"/>
        </w:rPr>
        <w:t xml:space="preserve">to </w:t>
      </w:r>
      <w:r w:rsidR="00DB5B6E" w:rsidRPr="00DB5B6E">
        <w:rPr>
          <w:rFonts w:ascii="Times New Roman" w:hAnsi="Times New Roman"/>
          <w:color w:val="222222"/>
          <w:sz w:val="24"/>
          <w:szCs w:val="24"/>
          <w:shd w:val="clear" w:color="auto" w:fill="FFFFFF"/>
        </w:rPr>
        <w:t>extract the peak position </w:t>
      </w:r>
      <w:r w:rsidR="00DB5B6E" w:rsidRPr="00DB5B6E">
        <w:rPr>
          <w:rStyle w:val="mjx-char"/>
          <w:rFonts w:ascii="Times New Roman" w:hAnsi="Times New Roman"/>
          <w:color w:val="222222"/>
          <w:sz w:val="24"/>
          <w:szCs w:val="24"/>
          <w:bdr w:val="none" w:sz="0" w:space="0" w:color="auto" w:frame="1"/>
          <w:shd w:val="clear" w:color="auto" w:fill="FFFFFF"/>
        </w:rPr>
        <w:t>q</w:t>
      </w:r>
      <w:r w:rsidR="00DB5B6E" w:rsidRPr="00DB5B6E">
        <w:rPr>
          <w:rStyle w:val="mjx-char"/>
          <w:rFonts w:ascii="Times New Roman" w:hAnsi="Times New Roman"/>
          <w:color w:val="222222"/>
          <w:sz w:val="24"/>
          <w:szCs w:val="24"/>
          <w:bdr w:val="none" w:sz="0" w:space="0" w:color="auto" w:frame="1"/>
          <w:shd w:val="clear" w:color="auto" w:fill="FFFFFF"/>
          <w:vertAlign w:val="subscript"/>
        </w:rPr>
        <w:t>r</w:t>
      </w:r>
      <w:r w:rsidR="00DB5B6E" w:rsidRPr="00DB5B6E">
        <w:rPr>
          <w:rFonts w:ascii="Times New Roman" w:hAnsi="Times New Roman"/>
          <w:color w:val="222222"/>
          <w:sz w:val="24"/>
          <w:szCs w:val="24"/>
          <w:shd w:val="clear" w:color="auto" w:fill="FFFFFF"/>
        </w:rPr>
        <w:t xml:space="preserve"> as a function of </w:t>
      </w:r>
      <w:r w:rsidR="00DB5B6E" w:rsidRPr="00DB5B6E">
        <w:rPr>
          <w:rFonts w:ascii="Times New Roman" w:hAnsi="Times New Roman"/>
          <w:color w:val="222222"/>
          <w:sz w:val="24"/>
          <w:szCs w:val="24"/>
          <w:shd w:val="clear" w:color="auto" w:fill="FFFFFF"/>
        </w:rPr>
        <w:lastRenderedPageBreak/>
        <w:t>deposition time. This gave insight into the lateral mound size as a function of deposition time for various deposition potentials during the 3D</w:t>
      </w:r>
      <w:r w:rsidR="00806CBE">
        <w:rPr>
          <w:rFonts w:ascii="Times New Roman" w:hAnsi="Times New Roman"/>
          <w:color w:val="222222"/>
          <w:sz w:val="24"/>
          <w:szCs w:val="24"/>
          <w:shd w:val="clear" w:color="auto" w:fill="FFFFFF"/>
        </w:rPr>
        <w:t xml:space="preserve"> growth</w:t>
      </w:r>
      <w:r w:rsidR="00DB5B6E">
        <w:rPr>
          <w:rFonts w:ascii="Helvetica" w:hAnsi="Helvetica" w:cs="Helvetica"/>
          <w:color w:val="222222"/>
          <w:sz w:val="21"/>
          <w:szCs w:val="21"/>
          <w:shd w:val="clear" w:color="auto" w:fill="FFFFFF"/>
        </w:rPr>
        <w:t xml:space="preserve"> </w:t>
      </w:r>
      <w:r>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&lt;EndNote&gt;&lt;Cite&gt;&lt;Author&gt;Ruge&lt;/Author&gt;&lt;Year&gt;2014&lt;/Year&gt;&lt;RecNum&gt;57&lt;/RecNum&gt;&lt;DisplayText&gt;(86)&lt;/DisplayText&gt;&lt;record&gt;&lt;rec-number&gt;57&lt;/rec-number&gt;&lt;foreign-keys&gt;&lt;key app="EN" db-id="z9vv950azsd09rerasu5ewez0vrws0ppt5pd" timestamp="0"&gt;57&lt;/key&gt;&lt;/foreign-keys&gt;&lt;ref-type name="Journal Article"&gt;17&lt;/ref-type&gt;&lt;contributors&gt;&lt;authors&gt;&lt;author&gt;Ruge, M.&lt;/author&gt;&lt;author&gt;Golks, F.&lt;/author&gt;&lt;author&gt;Zegenhagen, J.&lt;/author&gt;&lt;author&gt;Magnussen, O. M.&lt;/author&gt;&lt;author&gt;Stettner, J.&lt;/author&gt;&lt;/authors&gt;&lt;/contributors&gt;&lt;auth-address&gt;Institut für Experimentelle und Angewandte Physik, Christian-Albrechts-Universität Kiel, Leibnizstraße 19, D-24098 Kiel, Germany&amp;#xD;European Synchrotron Radiation Facility, 6 rue Jules Horowitz, F-38043 Grenoble Cedex, France&lt;/auth-address&gt;&lt;titles&gt;&lt;title&gt;In operando GISAXS studies of mound coarsening in electrochemical homoepitaxy&lt;/title&gt;&lt;secondary-title&gt;Physical Review Letters&lt;/secondary-title&gt;&lt;alt-title&gt;Phys Rev Lett&lt;/alt-title&gt;&lt;/titles&gt;&lt;periodical&gt;&lt;full-title&gt;Physical Review Letters&lt;/full-title&gt;&lt;/periodical&gt;&lt;volume&gt;112&lt;/volume&gt;&lt;number&gt;5&lt;/number&gt;&lt;dates&gt;&lt;year&gt;2014&lt;/year&gt;&lt;/dates&gt;&lt;isbn&gt;00319007 (ISSN)&lt;/isbn&gt;&lt;urls&gt;&lt;related-urls&gt;&lt;url&gt;http://www.scopus.com/inward/record.url?eid=2-s2.0-84894423134&amp;amp;partnerID=40&amp;amp;md5=27d3c7f06dcdeb29fe44511c76c1be50&lt;/url&gt;&lt;/related-urls&gt;&lt;/urls&gt;&lt;custom7&gt;055503&lt;/custom7&gt;&lt;electronic-resource-num&gt;10.1103/PhysRevLett.112.055503&lt;/electronic-resource-num&gt;&lt;remote-database-name&gt;Scopus&lt;/remote-database-name&gt;&lt;language&gt;English&lt;/language&gt;&lt;/record&gt;&lt;/Cite&gt;&lt;/EndNote&gt;</w:instrText>
      </w:r>
      <w:r>
        <w:rPr>
          <w:rFonts w:ascii="Times New Roman" w:hAnsi="Times New Roman"/>
          <w:sz w:val="24"/>
          <w:szCs w:val="24"/>
        </w:rPr>
        <w:fldChar w:fldCharType="separate"/>
      </w:r>
      <w:r w:rsidR="00D9598F">
        <w:rPr>
          <w:rFonts w:ascii="Times New Roman" w:hAnsi="Times New Roman"/>
          <w:noProof/>
          <w:sz w:val="24"/>
          <w:szCs w:val="24"/>
        </w:rPr>
        <w:t>(86)</w:t>
      </w:r>
      <w:r>
        <w:rPr>
          <w:rFonts w:ascii="Times New Roman" w:hAnsi="Times New Roman"/>
          <w:sz w:val="24"/>
          <w:szCs w:val="24"/>
        </w:rPr>
        <w:fldChar w:fldCharType="end"/>
      </w:r>
      <w:r w:rsidR="002C47A5">
        <w:rPr>
          <w:rFonts w:ascii="Times New Roman" w:hAnsi="Times New Roman"/>
          <w:sz w:val="24"/>
          <w:szCs w:val="24"/>
        </w:rPr>
        <w:t xml:space="preserve"> </w:t>
      </w:r>
      <w:r>
        <w:rPr>
          <w:rFonts w:ascii="Times New Roman" w:hAnsi="Times New Roman"/>
          <w:sz w:val="24"/>
          <w:szCs w:val="24"/>
        </w:rPr>
        <w:t xml:space="preserve">.  </w:t>
      </w:r>
    </w:p>
    <w:p w14:paraId="2BF37D64" w14:textId="2DE610ED" w:rsidR="00D32E83" w:rsidRDefault="00D32E83" w:rsidP="00B76FDA">
      <w:pPr>
        <w:spacing w:after="0" w:line="480" w:lineRule="auto"/>
        <w:ind w:firstLine="720"/>
        <w:jc w:val="both"/>
        <w:rPr>
          <w:rFonts w:ascii="Times New Roman" w:hAnsi="Times New Roman"/>
          <w:color w:val="000000" w:themeColor="text1"/>
          <w:sz w:val="24"/>
          <w:szCs w:val="24"/>
          <w:bdr w:val="none" w:sz="0" w:space="0" w:color="auto" w:frame="1"/>
          <w:shd w:val="clear" w:color="auto" w:fill="FFFFFF"/>
        </w:rPr>
      </w:pPr>
      <w:r w:rsidRPr="00793C93">
        <w:rPr>
          <w:rFonts w:ascii="Times New Roman" w:hAnsi="Times New Roman"/>
          <w:color w:val="000000" w:themeColor="text1"/>
          <w:sz w:val="24"/>
          <w:szCs w:val="24"/>
        </w:rPr>
        <w:t xml:space="preserve">Quantitative study of the </w:t>
      </w:r>
      <w:r w:rsidRPr="00793C93">
        <w:rPr>
          <w:rFonts w:ascii="Times New Roman" w:eastAsiaTheme="minorHAnsi" w:hAnsi="Times New Roman"/>
          <w:color w:val="000000" w:themeColor="text1"/>
          <w:sz w:val="24"/>
          <w:szCs w:val="24"/>
        </w:rPr>
        <w:t>structural evolution of Pt(111) in HClO</w:t>
      </w:r>
      <w:r w:rsidRPr="00793C93">
        <w:rPr>
          <w:rFonts w:ascii="Times New Roman" w:eastAsiaTheme="minorHAnsi" w:hAnsi="Times New Roman"/>
          <w:color w:val="000000" w:themeColor="text1"/>
          <w:sz w:val="24"/>
          <w:szCs w:val="24"/>
          <w:vertAlign w:val="subscript"/>
        </w:rPr>
        <w:t>4</w:t>
      </w:r>
      <w:r w:rsidRPr="00793C93">
        <w:rPr>
          <w:rFonts w:ascii="Times New Roman" w:eastAsiaTheme="minorHAnsi" w:hAnsi="Times New Roman"/>
          <w:color w:val="000000" w:themeColor="text1"/>
          <w:sz w:val="24"/>
          <w:szCs w:val="24"/>
        </w:rPr>
        <w:t xml:space="preserve"> during oxidation/reduction cycles</w:t>
      </w:r>
      <w:r>
        <w:rPr>
          <w:rFonts w:ascii="Times New Roman" w:eastAsiaTheme="minorHAnsi" w:hAnsi="Times New Roman"/>
          <w:color w:val="000000" w:themeColor="text1"/>
          <w:sz w:val="24"/>
          <w:szCs w:val="24"/>
        </w:rPr>
        <w:t xml:space="preserve"> showed</w:t>
      </w:r>
      <w:r w:rsidRPr="00793C93">
        <w:rPr>
          <w:rFonts w:ascii="Times New Roman" w:eastAsiaTheme="minorHAnsi" w:hAnsi="Times New Roman"/>
          <w:color w:val="000000" w:themeColor="text1"/>
          <w:sz w:val="24"/>
          <w:szCs w:val="24"/>
        </w:rPr>
        <w:t xml:space="preserve"> a coarsening of the formed</w:t>
      </w:r>
      <w:r>
        <w:rPr>
          <w:rFonts w:ascii="Times New Roman" w:eastAsiaTheme="minorHAnsi" w:hAnsi="Times New Roman"/>
          <w:color w:val="000000" w:themeColor="text1"/>
          <w:sz w:val="24"/>
          <w:szCs w:val="24"/>
        </w:rPr>
        <w:t xml:space="preserve"> </w:t>
      </w:r>
      <w:r w:rsidRPr="00793C93">
        <w:rPr>
          <w:rFonts w:ascii="Times New Roman" w:eastAsiaTheme="minorHAnsi" w:hAnsi="Times New Roman"/>
          <w:color w:val="000000" w:themeColor="text1"/>
          <w:sz w:val="24"/>
          <w:szCs w:val="24"/>
        </w:rPr>
        <w:t>nanoscale 3D is</w:t>
      </w:r>
      <w:r>
        <w:rPr>
          <w:rFonts w:ascii="Times New Roman" w:eastAsiaTheme="minorHAnsi" w:hAnsi="Times New Roman"/>
          <w:color w:val="000000" w:themeColor="text1"/>
          <w:sz w:val="24"/>
          <w:szCs w:val="24"/>
        </w:rPr>
        <w:t>lands with the number of cycles.</w:t>
      </w:r>
      <w:r w:rsidRPr="00793C93">
        <w:rPr>
          <w:rFonts w:ascii="Times New Roman" w:eastAsiaTheme="minorHAnsi" w:hAnsi="Times New Roman"/>
          <w:color w:val="000000" w:themeColor="text1"/>
          <w:sz w:val="24"/>
          <w:szCs w:val="24"/>
        </w:rPr>
        <w:t xml:space="preserve"> The morphological evolution in the electrochemical system strongly resembles that found in homoepitaxial growth under UHV conditions</w:t>
      </w:r>
      <w:r>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&lt;EndNote&gt;&lt;Cite&gt;&lt;Author&gt;Ruge&lt;/Author&gt;&lt;Year&gt;2017&lt;/Year&gt;&lt;RecNum&gt;72&lt;/RecNum&gt;&lt;DisplayText&gt;(47)&lt;/DisplayText&gt;&lt;record&gt;&lt;rec-number&gt;72&lt;/rec-number&gt;&lt;foreign-keys&gt;&lt;key app="EN" db-id="z9vv950azsd09rerasu5ewez0vrws0ppt5pd" timestamp="0"&gt;72&lt;/key&gt;&lt;/foreign-keys&gt;&lt;ref-type name="Journal Article"&gt;17&lt;/ref-type&gt;&lt;contributors&gt;&lt;authors&gt;&lt;author&gt;Ruge, Martin&lt;/author&gt;&lt;author&gt;Drnec, Jakub&lt;/author&gt;&lt;author&gt;Rahn, Björn&lt;/author&gt;&lt;author&gt;Reikowski, Finn&lt;/author&gt;&lt;author&gt;Harrington, David A&lt;/author&gt;&lt;author&gt;Carlà, Francesco&lt;/author&gt;&lt;author&gt;Felici, Roberto&lt;/author&gt;&lt;author&gt;Stettner, Jochim&lt;/author&gt;&lt;author&gt;Magnussen, Olaf M&lt;/author&gt;&lt;/authors&gt;&lt;/contributors&gt;&lt;titles&gt;&lt;title&gt;Structural reorganization of Pt (111) electrodes by electrochemical oxidation and reduction&lt;/title&gt;&lt;secondary-title&gt;Journal of the American Chemical Society&lt;/secondary-title&gt;&lt;/titles&gt;&lt;periodical&gt;&lt;full-title&gt;Journal of the American Chemical Society&lt;/full-title&gt;&lt;/periodical&gt;&lt;pages&gt;4532-4539&lt;/pages&gt;&lt;volume&gt;139&lt;/volume&gt;&lt;number&gt;12&lt;/number&gt;&lt;dates&gt;&lt;year&gt;2017&lt;/year&gt;&lt;/dates&gt;&lt;isbn&gt;0002-7863&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(47)</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w:t>
      </w:r>
    </w:p>
    <w:p w14:paraId="2B80651A" w14:textId="3F6BABFF" w:rsidR="0085392D" w:rsidRDefault="00AA08CD" w:rsidP="00B76FDA">
      <w:pPr>
        <w:spacing w:after="0" w:line="480" w:lineRule="auto"/>
        <w:ind w:firstLine="720"/>
        <w:jc w:val="both"/>
        <w:rPr>
          <w:rFonts w:ascii="Times New Roman" w:hAnsi="Times New Roman"/>
          <w:color w:val="000000" w:themeColor="text1"/>
          <w:sz w:val="24"/>
          <w:szCs w:val="24"/>
        </w:rPr>
      </w:pPr>
      <w:r w:rsidRPr="00961380">
        <w:rPr>
          <w:rFonts w:ascii="Times New Roman" w:hAnsi="Times New Roman"/>
          <w:color w:val="000000" w:themeColor="text1"/>
          <w:sz w:val="24"/>
          <w:szCs w:val="24"/>
        </w:rPr>
        <w:t>GISAXS allows to follow morphology changes including roughening processes on a fast time scale</w:t>
      </w:r>
      <w:r w:rsidR="00B64C8D">
        <w:rPr>
          <w:rFonts w:ascii="Times New Roman" w:hAnsi="Times New Roman"/>
          <w:color w:val="000000" w:themeColor="text1"/>
          <w:sz w:val="24"/>
          <w:szCs w:val="24"/>
        </w:rPr>
        <w:t xml:space="preserve">. </w:t>
      </w:r>
      <w:r w:rsidR="00B64C8D" w:rsidRPr="00961380">
        <w:rPr>
          <w:rFonts w:ascii="Times New Roman" w:hAnsi="Times New Roman"/>
          <w:color w:val="000000" w:themeColor="text1"/>
          <w:sz w:val="24"/>
          <w:szCs w:val="24"/>
        </w:rPr>
        <w:t xml:space="preserve">The structure of Pt(111) </w:t>
      </w:r>
      <w:r w:rsidR="00B64C8D">
        <w:rPr>
          <w:rFonts w:ascii="Times New Roman" w:hAnsi="Times New Roman"/>
          <w:color w:val="000000" w:themeColor="text1"/>
          <w:sz w:val="24"/>
          <w:szCs w:val="24"/>
        </w:rPr>
        <w:t xml:space="preserve">a place exchange of Pt and oxygen atoms was observed during surface oxidation </w:t>
      </w:r>
      <w:r w:rsidR="00B103D2" w:rsidRPr="00961380">
        <w:rPr>
          <w:rFonts w:ascii="Times New Roman" w:hAnsi="Times New Roman"/>
          <w:color w:val="000000" w:themeColor="text1"/>
          <w:sz w:val="24"/>
          <w:szCs w:val="24"/>
        </w:rPr>
        <w:t>. The resulting oxide consists of an oxygen rich outer and a Pt-rich inner atomic layer</w:t>
      </w:r>
      <w:r w:rsidR="00B64C8D">
        <w:rPr>
          <w:rFonts w:ascii="Times New Roman" w:hAnsi="Times New Roman"/>
          <w:color w:val="000000" w:themeColor="text1"/>
          <w:sz w:val="24"/>
          <w:szCs w:val="24"/>
        </w:rPr>
        <w:t xml:space="preserve"> but </w:t>
      </w:r>
      <w:r w:rsidR="00B103D2" w:rsidRPr="00961380">
        <w:rPr>
          <w:rFonts w:ascii="Times New Roman" w:hAnsi="Times New Roman"/>
          <w:color w:val="000000" w:themeColor="text1"/>
          <w:sz w:val="24"/>
          <w:szCs w:val="24"/>
        </w:rPr>
        <w:t>approaches a more uniform stoichiometry</w:t>
      </w:r>
      <w:r w:rsidR="00B64C8D">
        <w:rPr>
          <w:rFonts w:ascii="Times New Roman" w:hAnsi="Times New Roman"/>
          <w:color w:val="000000" w:themeColor="text1"/>
          <w:sz w:val="24"/>
          <w:szCs w:val="24"/>
        </w:rPr>
        <w:t xml:space="preserve"> w</w:t>
      </w:r>
      <w:r w:rsidR="00B64C8D" w:rsidRPr="00961380">
        <w:rPr>
          <w:rFonts w:ascii="Times New Roman" w:hAnsi="Times New Roman"/>
          <w:color w:val="000000" w:themeColor="text1"/>
          <w:sz w:val="24"/>
          <w:szCs w:val="24"/>
        </w:rPr>
        <w:t>ith increasing potential the oxide</w:t>
      </w:r>
      <w:r w:rsidR="00961380" w:rsidRPr="00961380">
        <w:rPr>
          <w:rFonts w:ascii="Times New Roman" w:hAnsi="Times New Roman"/>
          <w:color w:val="000000" w:themeColor="text1"/>
          <w:sz w:val="24"/>
          <w:szCs w:val="24"/>
        </w:rPr>
        <w:t xml:space="preserve"> </w:t>
      </w:r>
      <w:r w:rsidR="005C76E9" w:rsidRPr="00961380">
        <w:rPr>
          <w:rFonts w:ascii="Times New Roman" w:hAnsi="Times New Roman"/>
          <w:color w:val="000000" w:themeColor="text1"/>
          <w:sz w:val="24"/>
          <w:szCs w:val="24"/>
          <w:highlight w:val="lightGray"/>
        </w:rPr>
        <w:fldChar w:fldCharType="begin"/>
      </w:r>
      <w:r w:rsidR="00D9598F">
        <w:rPr>
          <w:rFonts w:ascii="Times New Roman" w:hAnsi="Times New Roman"/>
          <w:color w:val="000000" w:themeColor="text1"/>
          <w:sz w:val="24"/>
          <w:szCs w:val="24"/>
          <w:highlight w:val="lightGray"/>
        </w:rPr>
        <w:instrText xml:space="preserve"> ADDIN EN.CITE &lt;EndNote&gt;&lt;Cite&gt;&lt;Author&gt;Ruge&lt;/Author&gt;&lt;Year&gt;2017&lt;/Year&gt;&lt;RecNum&gt;37&lt;/RecNum&gt;&lt;DisplayText&gt;(46)&lt;/DisplayText&gt;&lt;record&gt;&lt;rec-number&gt;37&lt;/rec-number&gt;&lt;foreign-keys&gt;&lt;key app="EN" db-id="z9vv950azsd09rerasu5ewez0vrws0ppt5pd" timestamp="0"&gt;37&lt;/key&gt;&lt;/foreign-keys&gt;&lt;ref-type name="Journal Article"&gt;17&lt;/ref-type&gt;&lt;contributors&gt;&lt;authors&gt;&lt;author&gt;Ruge, Martin&lt;/author&gt;&lt;author&gt;Drnec, Jakub&lt;/author&gt;&lt;author&gt;Rahn, Björn&lt;/author&gt;&lt;author&gt;Reikowski, Finn&lt;/author&gt;&lt;author&gt;Harrington, David A.&lt;/author&gt;&lt;author&gt;Carlà, Francesco&lt;/author&gt;&lt;author&gt;Felici, Roberto&lt;/author&gt;&lt;author&gt;Stettner, Jochim&lt;/author&gt;&lt;author&gt;Magnussen, Olaf M.&lt;/author&gt;&lt;/authors&gt;&lt;/contributors&gt;&lt;titles&gt;&lt;title&gt;Electrochemical Oxidation of Smooth and Nanoscale Rough Pt(111): An In Situ Surface X-ray Scattering Study&lt;/title&gt;&lt;secondary-title&gt;Journal of The Electrochemical Society&lt;/secondary-title&gt;&lt;/titles&gt;&lt;periodical&gt;&lt;full-title&gt;Journal of the Electrochemical Society&lt;/full-title&gt;&lt;/periodical&gt;&lt;pages&gt;H608-H614&lt;/pages&gt;&lt;volume&gt;164&lt;/volume&gt;&lt;number&gt;9&lt;/number&gt;&lt;dates&gt;&lt;year&gt;2017&lt;/year&gt;&lt;/dates&gt;&lt;publisher&gt;The Electrochemical Society&lt;/publisher&gt;&lt;isbn&gt;0013-4651&amp;#xD;1945-7111&lt;/isbn&gt;&lt;urls&gt;&lt;related-urls&gt;&lt;url&gt;http://dx.doi.org/10.1149/2.0741709jes&lt;/url&gt;&lt;/related-urls&gt;&lt;/urls&gt;&lt;electronic-resource-num&gt;10.1149/2.0741709jes&lt;/electronic-resource-num&gt;&lt;/record&gt;&lt;/Cite&gt;&lt;/EndNote&gt;</w:instrText>
      </w:r>
      <w:r w:rsidR="005C76E9" w:rsidRPr="00961380">
        <w:rPr>
          <w:rFonts w:ascii="Times New Roman" w:hAnsi="Times New Roman"/>
          <w:color w:val="000000" w:themeColor="text1"/>
          <w:sz w:val="24"/>
          <w:szCs w:val="24"/>
          <w:highlight w:val="lightGray"/>
        </w:rPr>
        <w:fldChar w:fldCharType="separate"/>
      </w:r>
      <w:r w:rsidR="00D9598F">
        <w:rPr>
          <w:rFonts w:ascii="Times New Roman" w:hAnsi="Times New Roman"/>
          <w:noProof/>
          <w:color w:val="000000" w:themeColor="text1"/>
          <w:sz w:val="24"/>
          <w:szCs w:val="24"/>
          <w:highlight w:val="lightGray"/>
        </w:rPr>
        <w:t>(46)</w:t>
      </w:r>
      <w:r w:rsidR="005C76E9" w:rsidRPr="00961380">
        <w:rPr>
          <w:rFonts w:ascii="Times New Roman" w:hAnsi="Times New Roman"/>
          <w:color w:val="000000" w:themeColor="text1"/>
          <w:sz w:val="24"/>
          <w:szCs w:val="24"/>
          <w:highlight w:val="lightGray"/>
        </w:rPr>
        <w:fldChar w:fldCharType="end"/>
      </w:r>
      <w:r w:rsidR="00961380" w:rsidRPr="00961380">
        <w:rPr>
          <w:rFonts w:ascii="Times New Roman" w:hAnsi="Times New Roman"/>
          <w:color w:val="000000" w:themeColor="text1"/>
          <w:sz w:val="24"/>
          <w:szCs w:val="24"/>
        </w:rPr>
        <w:t>.</w:t>
      </w:r>
    </w:p>
    <w:p w14:paraId="4EA66878" w14:textId="6177930F" w:rsidR="002D6763" w:rsidRDefault="002D6763">
      <w:pPr>
        <w:suppressAutoHyphens w:val="0"/>
        <w:autoSpaceDN/>
        <w:spacing w:line="259" w:lineRule="auto"/>
        <w:textAlignment w:val="auto"/>
        <w:rPr>
          <w:rFonts w:ascii="Times New Roman" w:eastAsiaTheme="minorHAnsi" w:hAnsi="Times New Roman"/>
          <w:b/>
          <w:sz w:val="24"/>
          <w:szCs w:val="24"/>
        </w:rPr>
      </w:pPr>
    </w:p>
    <w:p w14:paraId="0B160AE0" w14:textId="055553CE" w:rsidR="001370F9" w:rsidRPr="00EF3DA3" w:rsidRDefault="00B47844" w:rsidP="00EC21C2">
      <w:pPr>
        <w:pStyle w:val="Heading1"/>
        <w:numPr>
          <w:ilvl w:val="0"/>
          <w:numId w:val="6"/>
        </w:numPr>
        <w:rPr>
          <w:rFonts w:eastAsiaTheme="minorHAnsi"/>
        </w:rPr>
      </w:pPr>
      <w:bookmarkStart w:id="7" w:name="_Toc50637713"/>
      <w:r w:rsidRPr="00B47844">
        <w:rPr>
          <w:rFonts w:eastAsiaTheme="minorHAnsi"/>
        </w:rPr>
        <w:t xml:space="preserve">X-ray </w:t>
      </w:r>
      <w:r>
        <w:rPr>
          <w:rFonts w:eastAsiaTheme="minorHAnsi"/>
        </w:rPr>
        <w:t>Absorption S</w:t>
      </w:r>
      <w:r w:rsidRPr="00B47844">
        <w:rPr>
          <w:rFonts w:eastAsiaTheme="minorHAnsi"/>
        </w:rPr>
        <w:t>pectroscopy (XAS)</w:t>
      </w:r>
      <w:bookmarkEnd w:id="7"/>
    </w:p>
    <w:p w14:paraId="591EBA02" w14:textId="0C714E9B" w:rsidR="00AF7E70" w:rsidRDefault="001370F9" w:rsidP="00AF7E70">
      <w:pPr>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ab/>
      </w:r>
      <w:r w:rsidR="00AF7E70">
        <w:rPr>
          <w:rFonts w:ascii="Times New Roman" w:eastAsiaTheme="minorHAnsi" w:hAnsi="Times New Roman"/>
          <w:sz w:val="24"/>
          <w:szCs w:val="24"/>
        </w:rPr>
        <w:t xml:space="preserve">So </w:t>
      </w:r>
      <w:r w:rsidR="008554D0">
        <w:rPr>
          <w:rFonts w:ascii="Times New Roman" w:eastAsiaTheme="minorHAnsi" w:hAnsi="Times New Roman"/>
          <w:sz w:val="24"/>
          <w:szCs w:val="24"/>
        </w:rPr>
        <w:t>far,</w:t>
      </w:r>
      <w:r w:rsidR="00AF7E70">
        <w:rPr>
          <w:rFonts w:ascii="Times New Roman" w:eastAsiaTheme="minorHAnsi" w:hAnsi="Times New Roman"/>
          <w:sz w:val="24"/>
          <w:szCs w:val="24"/>
        </w:rPr>
        <w:t xml:space="preserve"> we have focused on samples with long range order which can be probed by diffraction methods. In contrast, X-ray Absorption spectroscopy can be employed to obtain structural and chemical information from samples without requiring long-range order including amorphous materials and nanoparticles </w:t>
      </w:r>
      <w:r w:rsidR="00AF7E70">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&lt;EndNote&gt;&lt;Cite&gt;&lt;Author&gt;Wang&lt;/Author&gt;&lt;Year&gt;2017&lt;/Year&gt;&lt;RecNum&gt;92&lt;/RecNum&gt;&lt;DisplayText&gt;(87)&lt;/DisplayText&gt;&lt;record&gt;&lt;rec-number&gt;92&lt;/rec-number&gt;&lt;foreign-keys&gt;&lt;key app="EN" db-id="z9vv950azsd09rerasu5ewez0vrws0ppt5pd" timestamp="1599040608"&gt;92&lt;/key&gt;&lt;/foreign-keys&gt;&lt;ref-type name="Book Section"&gt;5&lt;/ref-type&gt;&lt;contributors&gt;&lt;authors&gt;&lt;author&gt;Wang, Qi&lt;/author&gt;&lt;author&gt;Frenkel, Anatoly I.&lt;/author&gt;&lt;/authors&gt;&lt;secondary-authors&gt;&lt;author&gt;Fornasiero, Paolo&lt;/author&gt;&lt;author&gt;Cargnello, Matteo&lt;/author&gt;&lt;/secondary-authors&gt;&lt;/contributors&gt;&lt;titles&gt;&lt;title&gt;Chapter 5 - Characterization of Model Nanocatalysts by X-ray Absorption Spectroscopy&lt;/title&gt;&lt;secondary-title&gt;Studies in Surface Science and Catalysis&lt;/secondary-title&gt;&lt;/titles&gt;&lt;pages&gt;149-183&lt;/pages&gt;&lt;volume&gt;177&lt;/volume&gt;&lt;keywords&gt;&lt;keyword&gt;Model catalysts&lt;/keyword&gt;&lt;keyword&gt;Clusters&lt;/keyword&gt;&lt;keyword&gt;X-ray absorption spectroscopy (XAS)&lt;/keyword&gt;&lt;keyword&gt;Extended X-ray absorption fine structure (EXAFS) spectroscopy&lt;/keyword&gt;&lt;keyword&gt;Nanocatalysts&lt;/keyword&gt;&lt;keyword&gt;Monometallic clusters&lt;/keyword&gt;&lt;keyword&gt;Bimetallic clusters&lt;/keyword&gt;&lt;/keywords&gt;&lt;dates&gt;&lt;year&gt;2017&lt;/year&gt;&lt;pub-dates&gt;&lt;date&gt;2017/01/01/&lt;/date&gt;&lt;/pub-dates&gt;&lt;/dates&gt;&lt;publisher&gt;Elsevier&lt;/publisher&gt;&lt;isbn&gt;0167-2991&lt;/isbn&gt;&lt;urls&gt;&lt;related-urls&gt;&lt;url&gt;http://www.sciencedirect.com/science/article/pii/B978012805090300005X&lt;/url&gt;&lt;/related-urls&gt;&lt;/urls&gt;&lt;electronic-resource-num&gt;https://doi.org/10.1016/B978-0-12-805090-3.00005-X&lt;/electronic-resource-num&gt;&lt;/record&gt;&lt;/Cite&gt;&lt;/EndNote&gt;</w:instrText>
      </w:r>
      <w:r w:rsidR="00AF7E70">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(87)</w:t>
      </w:r>
      <w:r w:rsidR="00AF7E70">
        <w:rPr>
          <w:rFonts w:ascii="Times New Roman" w:eastAsiaTheme="minorHAnsi" w:hAnsi="Times New Roman"/>
          <w:sz w:val="24"/>
          <w:szCs w:val="24"/>
        </w:rPr>
        <w:fldChar w:fldCharType="end"/>
      </w:r>
      <w:r w:rsidR="00AF7E70">
        <w:rPr>
          <w:rFonts w:ascii="Times New Roman" w:eastAsiaTheme="minorHAnsi" w:hAnsi="Times New Roman"/>
          <w:sz w:val="24"/>
          <w:szCs w:val="24"/>
        </w:rPr>
        <w:t xml:space="preserve">, but can also provide additional information for crystalline surfaces. The change in the X-ray absorbed by the sample while the X-ray photon energy is varied from below to above an absorption edge of a specific element is monitored and gives information about the near range structure and chemical environment of the probed atom </w:t>
      </w:r>
      <w:r w:rsidR="00AF7E70">
        <w:rPr>
          <w:rFonts w:ascii="Times New Roman" w:eastAsiaTheme="minorHAnsi" w:hAnsi="Times New Roman"/>
          <w:sz w:val="24"/>
          <w:szCs w:val="24"/>
        </w:rPr>
        <w:fldChar w:fldCharType="begin">
          <w:fldData xml:space="preserve">PEVuZE5vdGU+PENpdGU+PEF1dGhvcj5QZW5uZXItSGFobjwvQXV0aG9yPjxZZWFyPjIwMTk8L1ll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PEVuZE5vdGU+PENpdGU+PEF1dGhvcj5QZW5uZXItSGFobjwvQXV0aG9yPjxZZWFyPjIwMTk8L1ll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AF7E70">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(88, 89)</w:t>
      </w:r>
      <w:r w:rsidR="00AF7E70">
        <w:rPr>
          <w:rFonts w:ascii="Times New Roman" w:eastAsiaTheme="minorHAnsi" w:hAnsi="Times New Roman"/>
          <w:sz w:val="24"/>
          <w:szCs w:val="24"/>
        </w:rPr>
        <w:fldChar w:fldCharType="end"/>
      </w:r>
      <w:r w:rsidR="00AF7E70">
        <w:rPr>
          <w:rFonts w:ascii="Times New Roman" w:eastAsiaTheme="minorHAnsi" w:hAnsi="Times New Roman"/>
          <w:sz w:val="24"/>
          <w:szCs w:val="24"/>
        </w:rPr>
        <w:t>.</w:t>
      </w:r>
    </w:p>
    <w:p w14:paraId="0AD2D0B3" w14:textId="0CAD19C7" w:rsidR="00AF7E70" w:rsidRDefault="00AF7E70" w:rsidP="00AF7E70">
      <w:pPr>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sz w:val="24"/>
          <w:szCs w:val="24"/>
        </w:rPr>
        <w:tab/>
        <w:t xml:space="preserve">The XAS spectrum is divided into two regions with defined energy relative to the absorption edge and revealing different information about the local environment and the absorbing atom itself. X-ray absorption near edge structure (XANES) covers energy ranges up to several tens of electron volts (eV) above the edge and is directly linked to the electronic configuration and sensitive to the oxidation states of the atom probed </w:t>
      </w:r>
      <w:r>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&lt;EndNote&gt;&lt;Cite&gt;&lt;Author&gt;Joly&lt;/Author&gt;&lt;Year&gt;2016&lt;/Year&gt;&lt;RecNum&gt;95&lt;/RecNum&gt;&lt;DisplayText&gt;(90)&lt;/DisplayText&gt;&lt;record&gt;&lt;rec-number&gt;95&lt;/rec-number&gt;&lt;foreign-keys&gt;&lt;key app="EN" db-id="z9vv950azsd09rerasu5ewez0vrws0ppt5pd" timestamp="1599042441"&gt;95&lt;/key&gt;&lt;/foreign-keys&gt;&lt;ref-type name="Book Section"&gt;5&lt;/ref-type&gt;&lt;contributors&gt;&lt;authors&gt;&lt;author&gt;Joly, Yves; Grenier, S.&lt;/author&gt;&lt;/authors&gt;&lt;/contributors&gt;&lt;titles&gt;&lt;title&gt;Theory of X-Ray Absorption Near Edge Structure&lt;/title&gt;&lt;secondary-title&gt;X‐Ray Absorption and X‐Ray Emission Spectroscopy&lt;/secondary-title&gt;&lt;/titles&gt;&lt;pages&gt;73-97&lt;/pages&gt;&lt;dates&gt;&lt;year&gt;2016&lt;/year&gt;&lt;/dates&gt;&lt;urls&gt;&lt;related-urls&gt;&lt;url&gt;https://onlinelibrary.wiley.com/doi/abs/10.1002/9781118844243.ch4&lt;/url&gt;&lt;/related-urls&gt;&lt;/urls&gt;&lt;electronic-resource-num&gt;10.1002/9781118844243.ch4&lt;/electronic-resource-num&gt;&lt;/record&gt;&lt;/Cite&gt;&lt;/EndNote&gt;</w:instrText>
      </w:r>
      <w:r>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(90)</w:t>
      </w:r>
      <w:r>
        <w:rPr>
          <w:rFonts w:ascii="Times New Roman" w:eastAsiaTheme="minorHAnsi" w:hAnsi="Times New Roman"/>
          <w:sz w:val="24"/>
          <w:szCs w:val="24"/>
        </w:rPr>
        <w:fldChar w:fldCharType="end"/>
      </w:r>
      <w:r>
        <w:rPr>
          <w:rFonts w:ascii="Times New Roman" w:eastAsiaTheme="minorHAnsi" w:hAnsi="Times New Roman"/>
          <w:sz w:val="24"/>
          <w:szCs w:val="24"/>
        </w:rPr>
        <w:t>. The extended X-</w:t>
      </w:r>
      <w:r>
        <w:rPr>
          <w:rFonts w:ascii="Times New Roman" w:eastAsiaTheme="minorHAnsi" w:hAnsi="Times New Roman"/>
          <w:sz w:val="24"/>
          <w:szCs w:val="24"/>
        </w:rPr>
        <w:lastRenderedPageBreak/>
        <w:t xml:space="preserve">ray absorption fine-structure (EXAFS), which extends from 50 eV above the edge to  1000 eV, approximately </w:t>
      </w:r>
      <w:r>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&lt;EndNote&gt;&lt;Cite&gt;&lt;Author&gt;Vickerman&lt;/Author&gt;&lt;Year&gt;2011&lt;/Year&gt;&lt;RecNum&gt;73&lt;/RecNum&gt;&lt;DisplayText&gt;(91)&lt;/DisplayText&gt;&lt;record&gt;&lt;rec-number&gt;73&lt;/rec-number&gt;&lt;foreign-keys&gt;&lt;key app="EN" db-id="z9vv950azsd09rerasu5ewez0vrws0ppt5pd" timestamp="0"&gt;73&lt;/key&gt;&lt;/foreign-keys&gt;&lt;ref-type name="Book"&gt;6&lt;/ref-type&gt;&lt;contributors&gt;&lt;authors&gt;&lt;author&gt;Vickerman, John C&lt;/author&gt;&lt;author&gt;Gilmore, Ian S&lt;/author&gt;&lt;/authors&gt;&lt;/contributors&gt;&lt;titles&gt;&lt;title&gt;Surface analysis: the principal techniques&lt;/title&gt;&lt;/titles&gt;&lt;dates&gt;&lt;year&gt;2011&lt;/year&gt;&lt;/dates&gt;&lt;publisher&gt;John Wiley &amp;amp; Sons&lt;/publisher&gt;&lt;isbn&gt;1119965519&lt;/isbn&gt;&lt;urls&gt;&lt;/urls&gt;&lt;/record&gt;&lt;/Cite&gt;&lt;/EndNote&gt;</w:instrText>
      </w:r>
      <w:r>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(91)</w:t>
      </w:r>
      <w:r>
        <w:rPr>
          <w:rFonts w:ascii="Times New Roman" w:eastAsiaTheme="minorHAnsi" w:hAnsi="Times New Roman"/>
          <w:sz w:val="24"/>
          <w:szCs w:val="24"/>
        </w:rPr>
        <w:fldChar w:fldCharType="end"/>
      </w:r>
      <w:r>
        <w:rPr>
          <w:rFonts w:ascii="Times New Roman" w:eastAsiaTheme="minorHAnsi" w:hAnsi="Times New Roman"/>
          <w:sz w:val="24"/>
          <w:szCs w:val="24"/>
        </w:rPr>
        <w:t>,  arises from the backscattering of the photoelectron and thus contains information about the local environment of the absorbing atom including the chemical environment and nearest neighbour distances.</w:t>
      </w:r>
    </w:p>
    <w:p w14:paraId="549D0857" w14:textId="509095B4" w:rsidR="00AF7E70" w:rsidRDefault="00AF7E70" w:rsidP="00AF7E70">
      <w:pPr>
        <w:spacing w:after="0" w:line="480" w:lineRule="auto"/>
        <w:ind w:firstLine="720"/>
        <w:jc w:val="both"/>
        <w:rPr>
          <w:rFonts w:ascii="Times New Roman" w:hAnsi="Times New Roman"/>
          <w:sz w:val="24"/>
          <w:szCs w:val="24"/>
        </w:rPr>
      </w:pPr>
      <w:r>
        <w:rPr>
          <w:rFonts w:ascii="Times New Roman" w:eastAsiaTheme="minorHAnsi" w:hAnsi="Times New Roman"/>
          <w:sz w:val="24"/>
          <w:szCs w:val="24"/>
        </w:rPr>
        <w:t xml:space="preserve">In electrochemical environment the range of absorbing atoms is restricted by the X-ray energy able to penetrate the sample and/or the electrolyte with absorption energies typically &gt;5 keV thus in this specific environment not allowing to study elements with low atomic number. </w:t>
      </w:r>
      <w:r w:rsidRPr="00BC6FA8">
        <w:rPr>
          <w:rFonts w:ascii="Times New Roman" w:eastAsiaTheme="minorHAnsi" w:hAnsi="Times New Roman"/>
          <w:i/>
          <w:sz w:val="24"/>
          <w:szCs w:val="24"/>
        </w:rPr>
        <w:t>In</w:t>
      </w:r>
      <w:r w:rsidR="00BC6FA8">
        <w:rPr>
          <w:rFonts w:ascii="Times New Roman" w:eastAsiaTheme="minorHAnsi" w:hAnsi="Times New Roman"/>
          <w:i/>
          <w:sz w:val="24"/>
          <w:szCs w:val="24"/>
        </w:rPr>
        <w:t>-</w:t>
      </w:r>
      <w:r w:rsidRPr="00BC6FA8">
        <w:rPr>
          <w:rFonts w:ascii="Times New Roman" w:eastAsiaTheme="minorHAnsi" w:hAnsi="Times New Roman"/>
          <w:i/>
          <w:sz w:val="24"/>
          <w:szCs w:val="24"/>
        </w:rPr>
        <w:t>situ</w:t>
      </w:r>
      <w:r>
        <w:rPr>
          <w:rFonts w:ascii="Times New Roman" w:eastAsiaTheme="minorHAnsi" w:hAnsi="Times New Roman"/>
          <w:sz w:val="24"/>
          <w:szCs w:val="24"/>
        </w:rPr>
        <w:t xml:space="preserve"> XAS can provide information about the chemical composition and oxidation state of individual elements in a multi element material, allowing to monitor chemical and structural changes during redox processes. This is of particular interest and has been employed to  the study of materials and reactions for energy processes such as  CO</w:t>
      </w:r>
      <w:r>
        <w:rPr>
          <w:rFonts w:ascii="Times New Roman" w:eastAsiaTheme="minorHAnsi" w:hAnsi="Times New Roman"/>
          <w:sz w:val="24"/>
          <w:szCs w:val="24"/>
          <w:vertAlign w:val="subscript"/>
        </w:rPr>
        <w:t xml:space="preserve">2 </w:t>
      </w:r>
      <w:r>
        <w:rPr>
          <w:rFonts w:ascii="Times New Roman" w:eastAsiaTheme="minorHAnsi" w:hAnsi="Times New Roman"/>
          <w:sz w:val="24"/>
          <w:szCs w:val="24"/>
        </w:rPr>
        <w:t xml:space="preserve">reduction </w:t>
      </w:r>
      <w:r>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&lt;EndNote&gt;&lt;Cite&gt;&lt;Author&gt;Adarsh&lt;/Author&gt;&lt;Year&gt;2020&lt;/Year&gt;&lt;RecNum&gt;4&lt;/RecNum&gt;&lt;DisplayText&gt;(10)&lt;/DisplayText&gt;&lt;record&gt;&lt;rec-number&gt;4&lt;/rec-number&gt;&lt;foreign-keys&gt;&lt;key app="EN" db-id="z9vv950azsd09rerasu5ewez0vrws0ppt5pd" timestamp="0"&gt;4&lt;/key&gt;&lt;/foreign-keys&gt;&lt;ref-type name="Journal Article"&gt;17&lt;/ref-type&gt;&lt;contributors&gt;&lt;authors&gt;&lt;author&gt;Adarsh,K. S.&lt;/author&gt;&lt;author&gt;Chandrasekaran,Naveen&lt;/author&gt;&lt;author&gt;Chakrapani,Vidhya&lt;/author&gt;&lt;/authors&gt;&lt;/contributors&gt;&lt;titles&gt;&lt;title&gt;In-situ Spectroscopic Techniques as Critical Evaluation Tools for Electrochemical Carbon dioxide Reduction: A Mini Review&lt;/title&gt;&lt;secondary-title&gt;Frontiers in Chemistry&lt;/secondary-title&gt;&lt;short-title&gt;In-situ Spectroscopic Techniques for Electrochemical Carbon dioxide Reduction&lt;/short-title&gt;&lt;/titles&gt;&lt;volume&gt;8&lt;/volume&gt;&lt;number&gt;137&lt;/number&gt;&lt;keywords&gt;&lt;keyword&gt;Electrocatalysts,spectroscopy,CO2 reduction,Microscopy,Intermediates&lt;/keyword&gt;&lt;/keywords&gt;&lt;dates&gt;&lt;year&gt;2020&lt;/year&gt;&lt;pub-dates&gt;&lt;date&gt;2020-March-20&lt;/date&gt;&lt;/pub-dates&gt;&lt;/dates&gt;&lt;isbn&gt;2296-2646&lt;/isbn&gt;&lt;work-type&gt;Mini Review&lt;/work-type&gt;&lt;urls&gt;&lt;related-urls&gt;&lt;url&gt;https://www.frontiersin.org/article/10.3389/fchem.2020.00137&lt;/url&gt;&lt;/related-urls&gt;&lt;/urls&gt;&lt;electronic-resource-num&gt;10.3389/fchem.2020.00137&lt;/electronic-resource-num&gt;&lt;language&gt;English&lt;/language&gt;&lt;/record&gt;&lt;/Cite&gt;&lt;/EndNote&gt;</w:instrText>
      </w:r>
      <w:r>
        <w:rPr>
          <w:rFonts w:ascii="Times New Roman" w:hAnsi="Times New Roman"/>
          <w:sz w:val="24"/>
          <w:szCs w:val="24"/>
        </w:rPr>
        <w:fldChar w:fldCharType="separate"/>
      </w:r>
      <w:r w:rsidR="00D9598F">
        <w:rPr>
          <w:rFonts w:ascii="Times New Roman" w:hAnsi="Times New Roman"/>
          <w:noProof/>
          <w:sz w:val="24"/>
          <w:szCs w:val="24"/>
        </w:rPr>
        <w:t>(10)</w:t>
      </w:r>
      <w:r>
        <w:rPr>
          <w:rFonts w:ascii="Times New Roman" w:hAnsi="Times New Roman"/>
          <w:sz w:val="24"/>
          <w:szCs w:val="24"/>
        </w:rPr>
        <w:fldChar w:fldCharType="end"/>
      </w:r>
      <w:r>
        <w:rPr>
          <w:rFonts w:ascii="Times New Roman" w:hAnsi="Times New Roman"/>
          <w:sz w:val="24"/>
          <w:szCs w:val="24"/>
        </w:rPr>
        <w:t xml:space="preserve">, </w:t>
      </w:r>
      <w:r>
        <w:rPr>
          <w:rFonts w:ascii="Times New Roman" w:eastAsiaTheme="minorHAnsi" w:hAnsi="Times New Roman"/>
          <w:sz w:val="24"/>
          <w:szCs w:val="24"/>
        </w:rPr>
        <w:t xml:space="preserve">oxygen and hydrogen evolution reactions </w:t>
      </w:r>
      <w:r>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&lt;EndNote&gt;&lt;Cite&gt;&lt;Author&gt;V&lt;/Author&gt;&lt;Year&gt;2020&lt;/Year&gt;&lt;RecNum&gt;6&lt;/RecNum&gt;&lt;DisplayText&gt;(92)&lt;/DisplayText&gt;&lt;record&gt;&lt;rec-number&gt;6&lt;/rec-number&gt;&lt;foreign-keys&gt;&lt;key app="EN" db-id="z9vv950azsd09rerasu5ewez0vrws0ppt5pd" timestamp="0"&gt;6&lt;/key&gt;&lt;/foreign-keys&gt;&lt;ref-type name="Journal Article"&gt;17&lt;/ref-type&gt;&lt;contributors&gt;&lt;authors&gt;&lt;author&gt;V,Varsha M.&lt;/author&gt;&lt;author&gt;Nageswaran,Gomathi&lt;/author&gt;&lt;/authors&gt;&lt;/contributors&gt;&lt;titles&gt;&lt;title&gt;Operando X-Ray Spectroscopic Techniques: A Focus on Hydrogen and Oxygen Evolution Reactions&lt;/title&gt;&lt;secondary-title&gt;Frontiers in Chemistry&lt;/secondary-title&gt;&lt;short-title&gt;Operando X-ray spectroscopic techniques&lt;/short-title&gt;&lt;/titles&gt;&lt;volume&gt;8&lt;/volume&gt;&lt;number&gt;23&lt;/number&gt;&lt;keywords&gt;&lt;keyword&gt;Operando XPS,Operando XAS,reactivity of electrocatalyst,Hydrogen evolution (HER),Oxygen evolution (OER)&lt;/keyword&gt;&lt;/keywords&gt;&lt;dates&gt;&lt;year&gt;2020&lt;/year&gt;&lt;pub-dates&gt;&lt;date&gt;2020-January-30&lt;/date&gt;&lt;/pub-dates&gt;&lt;/dates&gt;&lt;isbn&gt;2296-2646&lt;/isbn&gt;&lt;work-type&gt;Review&lt;/work-type&gt;&lt;urls&gt;&lt;related-urls&gt;&lt;url&gt;https://www.frontiersin.org/article/10.3389/fchem.2020.00023&lt;/url&gt;&lt;/related-urls&gt;&lt;/urls&gt;&lt;electronic-resource-num&gt;10.3389/fchem.2020.00023&lt;/electronic-resource-num&gt;&lt;language&gt;English&lt;/language&gt;&lt;/record&gt;&lt;/Cite&gt;&lt;/EndNote&gt;</w:instrText>
      </w:r>
      <w:r>
        <w:rPr>
          <w:rFonts w:ascii="Times New Roman" w:hAnsi="Times New Roman"/>
          <w:sz w:val="24"/>
          <w:szCs w:val="24"/>
        </w:rPr>
        <w:fldChar w:fldCharType="separate"/>
      </w:r>
      <w:r w:rsidR="00D9598F">
        <w:rPr>
          <w:rFonts w:ascii="Times New Roman" w:hAnsi="Times New Roman"/>
          <w:noProof/>
          <w:sz w:val="24"/>
          <w:szCs w:val="24"/>
        </w:rPr>
        <w:t>(92)</w:t>
      </w:r>
      <w:r>
        <w:rPr>
          <w:rFonts w:ascii="Times New Roman" w:hAnsi="Times New Roman"/>
          <w:sz w:val="24"/>
          <w:szCs w:val="24"/>
        </w:rPr>
        <w:fldChar w:fldCharType="end"/>
      </w:r>
      <w:r>
        <w:rPr>
          <w:rFonts w:ascii="Times New Roman" w:hAnsi="Times New Roman"/>
          <w:sz w:val="24"/>
          <w:szCs w:val="24"/>
        </w:rPr>
        <w:t>,</w:t>
      </w:r>
      <w:r>
        <w:rPr>
          <w:rFonts w:ascii="Times New Roman" w:eastAsiaTheme="minorHAnsi" w:hAnsi="Times New Roman"/>
          <w:sz w:val="24"/>
          <w:szCs w:val="24"/>
        </w:rPr>
        <w:t xml:space="preserve"> fuel cells </w:t>
      </w:r>
      <w:r>
        <w:rPr>
          <w:rFonts w:ascii="Times New Roman" w:hAnsi="Times New Roman"/>
          <w:sz w:val="24"/>
          <w:szCs w:val="24"/>
        </w:rPr>
        <w:fldChar w:fldCharType="begin">
          <w:fldData xml:space="preserve">PEVuZE5vdGU+PENpdGU+PEF1dGhvcj5SdXNzZWxsPC9BdXRob3I+PFllYXI+MjAwNDwvWWVhcj48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PEVuZE5vdGU+PENpdGU+PEF1dGhvcj5SdXNzZWxsPC9BdXRob3I+PFllYXI+MjAwNDwvWWVhcj48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Pr>
          <w:rFonts w:ascii="Times New Roman" w:hAnsi="Times New Roman"/>
          <w:sz w:val="24"/>
          <w:szCs w:val="24"/>
        </w:rPr>
        <w:fldChar w:fldCharType="separate"/>
      </w:r>
      <w:r w:rsidR="00D9598F">
        <w:rPr>
          <w:rFonts w:ascii="Times New Roman" w:hAnsi="Times New Roman"/>
          <w:noProof/>
          <w:sz w:val="24"/>
          <w:szCs w:val="24"/>
        </w:rPr>
        <w:t>(93, 94)</w:t>
      </w:r>
      <w:r>
        <w:rPr>
          <w:rFonts w:ascii="Times New Roman" w:hAnsi="Times New Roman"/>
          <w:sz w:val="24"/>
          <w:szCs w:val="24"/>
        </w:rPr>
        <w:fldChar w:fldCharType="end"/>
      </w:r>
      <w:r>
        <w:rPr>
          <w:rFonts w:ascii="Times New Roman" w:eastAsiaTheme="minorHAnsi" w:hAnsi="Times New Roman"/>
          <w:sz w:val="24"/>
          <w:szCs w:val="24"/>
        </w:rPr>
        <w:t xml:space="preserve">, heterogeneous electrocatalysts </w:t>
      </w:r>
      <w:r>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&lt;EndNote&gt;&lt;Cite&gt;&lt;Author&gt;Zhang&lt;/Author&gt;&lt;Year&gt;2019&lt;/Year&gt;&lt;RecNum&gt;8&lt;/RecNum&gt;&lt;DisplayText&gt;(95)&lt;/DisplayText&gt;&lt;record&gt;&lt;rec-number&gt;8&lt;/rec-number&gt;&lt;foreign-keys&gt;&lt;key app="EN" db-id="z9vv950azsd09rerasu5ewez0vrws0ppt5pd" timestamp="0"&gt;8&lt;/key&gt;&lt;/foreign-keys&gt;&lt;ref-type name="Journal Article"&gt;17&lt;/ref-type&gt;&lt;contributors&gt;&lt;authors&gt;&lt;author&gt;Zhang, Hao&lt;/author&gt;&lt;author&gt;Li, Xiaopeng&lt;/author&gt;&lt;author&gt;Jiang, Zheng&lt;/author&gt;&lt;/authors&gt;&lt;/contributors&gt;&lt;titles&gt;&lt;title&gt;Probe active sites of heterogeneous electrocatalysts by X-ray absorption spectroscopy: From single atom to complex multi-element composites&lt;/title&gt;&lt;secondary-title&gt;Current Opinion in Electrochemistry&lt;/secondary-title&gt;&lt;/titles&gt;&lt;periodical&gt;&lt;full-title&gt;Current Opinion in Electrochemistry&lt;/full-title&gt;&lt;/periodical&gt;&lt;pages&gt;7-15&lt;/pages&gt;&lt;volume&gt;14&lt;/volume&gt;&lt;dates&gt;&lt;year&gt;2019&lt;/year&gt;&lt;pub-dates&gt;&lt;date&gt;2019/04/01/&lt;/date&gt;&lt;/pub-dates&gt;&lt;/dates&gt;&lt;isbn&gt;2451-9103&lt;/isbn&gt;&lt;urls&gt;&lt;related-urls&gt;&lt;url&gt;http://www.sciencedirect.com/science/article/pii/S2451910318301273&lt;/url&gt;&lt;/related-urls&gt;&lt;/urls&gt;&lt;electronic-resource-num&gt;https://doi.org/10.1016/j.coelec.2018.09.011&lt;/electronic-resource-num&gt;&lt;/record&gt;&lt;/Cite&gt;&lt;/EndNote&gt;</w:instrText>
      </w:r>
      <w:r>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(95)</w:t>
      </w:r>
      <w:r>
        <w:rPr>
          <w:rFonts w:ascii="Times New Roman" w:eastAsiaTheme="minorHAnsi" w:hAnsi="Times New Roman"/>
          <w:sz w:val="24"/>
          <w:szCs w:val="24"/>
        </w:rPr>
        <w:fldChar w:fldCharType="end"/>
      </w:r>
      <w:r>
        <w:rPr>
          <w:rFonts w:ascii="Times New Roman" w:eastAsiaTheme="minorHAnsi" w:hAnsi="Times New Roman"/>
          <w:sz w:val="24"/>
          <w:szCs w:val="24"/>
        </w:rPr>
        <w:t xml:space="preserve"> and nanoscale catalysis</w:t>
      </w:r>
      <w:r>
        <w:rPr>
          <w:rFonts w:ascii="Times New Roman" w:hAnsi="Times New Roman"/>
          <w:sz w:val="24"/>
          <w:szCs w:val="24"/>
        </w:rPr>
        <w:t xml:space="preserve"> </w:t>
      </w:r>
      <w:r>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&lt;EndNote&gt;&lt;Cite&gt;&lt;Author&gt;Wang&lt;/Author&gt;&lt;Year&gt;2019&lt;/Year&gt;&lt;RecNum&gt;85&lt;/RecNum&gt;&lt;DisplayText&gt;(96)&lt;/DisplayText&gt;&lt;record&gt;&lt;rec-number&gt;85&lt;/rec-number&gt;&lt;foreign-keys&gt;&lt;key app="EN" db-id="af0ts2dabedd07ed9e95w9tdfwrzvwzaw90t" timestamp="1599121372"&gt;85&lt;/key&gt;&lt;/foreign-keys&gt;&lt;ref-type name="Journal Article"&gt;17&lt;/ref-type&gt;&lt;contributors&gt;&lt;authors&gt;&lt;author&gt;Wang, Maoyu&lt;/author&gt;&lt;author&gt;Árnadóttir, Líney&lt;/author&gt;&lt;author&gt;Xu, Zhichuan J&lt;/author&gt;&lt;author&gt;Feng, Zhenxing&lt;/author&gt;&lt;/authors&gt;&lt;/contributors&gt;&lt;titles&gt;&lt;title&gt;In situ X-ray absorption spectroscopy studies of nanoscale electrocatalysts&lt;/title&gt;&lt;secondary-title&gt;Nano-Micro Letters&lt;/secondary-title&gt;&lt;/titles&gt;&lt;periodical&gt;&lt;full-title&gt;Nano-Micro Letters&lt;/full-title&gt;&lt;/periodical&gt;&lt;pages&gt;47&lt;/pages&gt;&lt;volume&gt;11&lt;/volume&gt;&lt;number&gt;1&lt;/number&gt;&lt;dates&gt;&lt;year&gt;2019&lt;/year&gt;&lt;/dates&gt;&lt;isbn&gt;2311-6706&lt;/isbn&gt;&lt;urls&gt;&lt;/urls&gt;&lt;/record&gt;&lt;/Cite&gt;&lt;/EndNote&gt;</w:instrText>
      </w:r>
      <w:r>
        <w:rPr>
          <w:rFonts w:ascii="Times New Roman" w:hAnsi="Times New Roman"/>
          <w:sz w:val="24"/>
          <w:szCs w:val="24"/>
        </w:rPr>
        <w:fldChar w:fldCharType="separate"/>
      </w:r>
      <w:r w:rsidR="00D9598F">
        <w:rPr>
          <w:rFonts w:ascii="Times New Roman" w:hAnsi="Times New Roman"/>
          <w:noProof/>
          <w:sz w:val="24"/>
          <w:szCs w:val="24"/>
        </w:rPr>
        <w:t>(96)</w:t>
      </w:r>
      <w:r>
        <w:rPr>
          <w:rFonts w:ascii="Times New Roman" w:hAnsi="Times New Roman"/>
          <w:sz w:val="24"/>
          <w:szCs w:val="24"/>
        </w:rPr>
        <w:fldChar w:fldCharType="end"/>
      </w:r>
      <w:r>
        <w:rPr>
          <w:rFonts w:ascii="Times New Roman" w:hAnsi="Times New Roman"/>
          <w:sz w:val="24"/>
          <w:szCs w:val="24"/>
        </w:rPr>
        <w:t>.</w:t>
      </w:r>
    </w:p>
    <w:p w14:paraId="2755DCFB" w14:textId="6548CC5E" w:rsidR="00AF7E70" w:rsidRDefault="00AF7E70" w:rsidP="00AF7E70">
      <w:pPr>
        <w:spacing w:after="0" w:line="480" w:lineRule="auto"/>
        <w:jc w:val="both"/>
        <w:rPr>
          <w:rFonts w:ascii="Times New Roman" w:eastAsiaTheme="minorHAnsi" w:hAnsi="Times New Roman"/>
          <w:noProof/>
          <w:sz w:val="24"/>
          <w:szCs w:val="24"/>
          <w:lang w:eastAsia="en-GB"/>
        </w:rPr>
      </w:pPr>
      <w:r>
        <w:rPr>
          <w:rFonts w:ascii="Times New Roman" w:eastAsiaTheme="minorHAnsi" w:hAnsi="Times New Roman"/>
          <w:color w:val="000000" w:themeColor="text1"/>
          <w:sz w:val="24"/>
          <w:szCs w:val="24"/>
        </w:rPr>
        <w:tab/>
        <w:t>X-ray absorption spectroscopy is not limited to short range ordered samples and can be employed to single crystals.</w:t>
      </w:r>
      <w:r w:rsidR="00BC759F">
        <w:rPr>
          <w:rFonts w:ascii="Times New Roman" w:eastAsiaTheme="minorHAnsi" w:hAnsi="Times New Roman"/>
          <w:color w:val="000000" w:themeColor="text1"/>
          <w:sz w:val="24"/>
          <w:szCs w:val="24"/>
        </w:rPr>
        <w:t xml:space="preserve"> In this case surface sensitivity and depth profiling can be achieved by using grazing incident </w:t>
      </w:r>
      <w:r w:rsidR="00BC6FA8">
        <w:rPr>
          <w:rFonts w:ascii="Times New Roman" w:eastAsiaTheme="minorHAnsi" w:hAnsi="Times New Roman"/>
          <w:color w:val="000000" w:themeColor="text1"/>
          <w:sz w:val="24"/>
          <w:szCs w:val="24"/>
        </w:rPr>
        <w:t>X</w:t>
      </w:r>
      <w:r w:rsidR="00BC759F">
        <w:rPr>
          <w:rFonts w:ascii="Times New Roman" w:eastAsiaTheme="minorHAnsi" w:hAnsi="Times New Roman"/>
          <w:color w:val="000000" w:themeColor="text1"/>
          <w:sz w:val="24"/>
          <w:szCs w:val="24"/>
        </w:rPr>
        <w:t xml:space="preserve">-rays and by varying the incident angle  of the </w:t>
      </w:r>
      <w:r w:rsidR="00BC6FA8">
        <w:rPr>
          <w:rFonts w:ascii="Times New Roman" w:eastAsiaTheme="minorHAnsi" w:hAnsi="Times New Roman"/>
          <w:color w:val="000000" w:themeColor="text1"/>
          <w:sz w:val="24"/>
          <w:szCs w:val="24"/>
        </w:rPr>
        <w:t>X</w:t>
      </w:r>
      <w:r w:rsidR="00BC759F">
        <w:rPr>
          <w:rFonts w:ascii="Times New Roman" w:eastAsiaTheme="minorHAnsi" w:hAnsi="Times New Roman"/>
          <w:color w:val="000000" w:themeColor="text1"/>
          <w:sz w:val="24"/>
          <w:szCs w:val="24"/>
        </w:rPr>
        <w:t xml:space="preserve">-rays,  respectively. </w:t>
      </w:r>
      <w:r w:rsidR="00BC759F">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&lt;EndNote&gt;&lt;Cite&gt;&lt;Author&gt;Firet&lt;/Author&gt;&lt;Year&gt;2019&lt;/Year&gt;&lt;RecNum&gt;1490&lt;/RecNum&gt;&lt;DisplayText&gt;(97)&lt;/DisplayText&gt;&lt;record&gt;&lt;rec-number&gt;1490&lt;/rec-number&gt;&lt;foreign-keys&gt;&lt;key app="EN" db-id="z9vv950azsd09rerasu5ewez0vrws0ppt5pd" timestamp="1599559030"&gt;1490&lt;/key&gt;&lt;/foreign-keys&gt;&lt;ref-type name="Journal Article"&gt;17&lt;/ref-type&gt;&lt;contributors&gt;&lt;authors&gt;&lt;author&gt;Firet, Nienke J.&lt;/author&gt;&lt;author&gt;Blommaert, Marijn A.&lt;/author&gt;&lt;author&gt;Burdyny, Thomas&lt;/author&gt;&lt;author&gt;Venugopal, Anirudh&lt;/author&gt;&lt;author&gt;Bohra, Divya&lt;/author&gt;&lt;author&gt;Longo, Alessandro&lt;/author&gt;&lt;author&gt;Smith, Wilson A.&lt;/author&gt;&lt;/authors&gt;&lt;/contributors&gt;&lt;titles&gt;&lt;title&gt;Operando EXAFS study reveals presence of oxygen in oxide-derived silver catalysts for electrochemical CO2 reduction&lt;/title&gt;&lt;secondary-title&gt;Journal of Materials Chemistry A&lt;/secondary-title&gt;&lt;/titles&gt;&lt;periodical&gt;&lt;full-title&gt;Journal of Materials Chemistry A&lt;/full-title&gt;&lt;/periodical&gt;&lt;pages&gt;2597-2607&lt;/pages&gt;&lt;volume&gt;7&lt;/volume&gt;&lt;number&gt;6&lt;/number&gt;&lt;dates&gt;&lt;year&gt;2019&lt;/year&gt;&lt;/dates&gt;&lt;publisher&gt;The Royal Society of Chemistry&lt;/publisher&gt;&lt;isbn&gt;2050-7488&lt;/isbn&gt;&lt;work-type&gt;10.1039/C8TA10412C&lt;/work-type&gt;&lt;urls&gt;&lt;related-urls&gt;&lt;url&gt;http://dx.doi.org/10.1039/C8TA10412C&lt;/url&gt;&lt;/related-urls&gt;&lt;/urls&gt;&lt;electronic-resource-num&gt;10.1039/C8TA10412C&lt;/electronic-resource-num&gt;&lt;/record&gt;&lt;/Cite&gt;&lt;/EndNote&gt;</w:instrText>
      </w:r>
      <w:r w:rsidR="00BC759F">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(97)</w:t>
      </w:r>
      <w:r w:rsidR="00BC759F">
        <w:rPr>
          <w:rFonts w:ascii="Times New Roman" w:eastAsiaTheme="minorHAnsi" w:hAnsi="Times New Roman"/>
          <w:color w:val="000000" w:themeColor="text1"/>
          <w:sz w:val="24"/>
          <w:szCs w:val="24"/>
        </w:rPr>
        <w:fldChar w:fldCharType="end"/>
      </w:r>
      <w:r w:rsidR="00BC759F">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 This is especially useful when studying deposition of foreign metals such as underpotential deposition, as the element specificity allows to distinguish between surface and deposit and to detect disordered deposits and possible surface alloying and/or the coadsorption of oxygenated species</w:t>
      </w:r>
      <w:r>
        <w:rPr>
          <w:rFonts w:ascii="Times New Roman" w:eastAsiaTheme="minorHAnsi" w:hAnsi="Times New Roman"/>
          <w:noProof/>
          <w:color w:val="000000" w:themeColor="text1"/>
          <w:sz w:val="24"/>
          <w:szCs w:val="24"/>
          <w:lang w:eastAsia="en-GB"/>
        </w:rPr>
        <w:t xml:space="preserve"> </w:t>
      </w:r>
      <w:r>
        <w:rPr>
          <w:rFonts w:ascii="Times New Roman" w:eastAsiaTheme="minorHAnsi" w:hAnsi="Times New Roman"/>
          <w:noProof/>
          <w:color w:val="000000" w:themeColor="text1"/>
          <w:sz w:val="24"/>
          <w:szCs w:val="24"/>
          <w:lang w:eastAsia="en-GB"/>
        </w:rPr>
        <w:fldChar w:fldCharType="begin">
          <w:fldData xml:space="preserve">PEVuZE5vdGU+PENpdGU+PEF1dGhvcj5BbGJhcmVsbGk8L0F1dGhvcj48WWVhcj4xOTg4PC9ZZWFy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</w:fldData>
        </w:fldChar>
      </w:r>
      <w:r w:rsidR="00D9598F">
        <w:rPr>
          <w:rFonts w:ascii="Times New Roman" w:eastAsiaTheme="minorHAnsi" w:hAnsi="Times New Roman"/>
          <w:noProof/>
          <w:color w:val="000000" w:themeColor="text1"/>
          <w:sz w:val="24"/>
          <w:szCs w:val="24"/>
          <w:lang w:eastAsia="en-GB"/>
        </w:rPr>
        <w:instrText xml:space="preserve"> ADDIN EN.CITE </w:instrText>
      </w:r>
      <w:r w:rsidR="00D9598F">
        <w:rPr>
          <w:rFonts w:ascii="Times New Roman" w:eastAsiaTheme="minorHAnsi" w:hAnsi="Times New Roman"/>
          <w:noProof/>
          <w:color w:val="000000" w:themeColor="text1"/>
          <w:sz w:val="24"/>
          <w:szCs w:val="24"/>
          <w:lang w:eastAsia="en-GB"/>
        </w:rPr>
        <w:fldChar w:fldCharType="begin">
          <w:fldData xml:space="preserve">PEVuZE5vdGU+PENpdGU+PEF1dGhvcj5BbGJhcmVsbGk8L0F1dGhvcj48WWVhcj4xOTg4PC9ZZWFy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</w:fldData>
        </w:fldChar>
      </w:r>
      <w:r w:rsidR="00D9598F">
        <w:rPr>
          <w:rFonts w:ascii="Times New Roman" w:eastAsiaTheme="minorHAnsi" w:hAnsi="Times New Roman"/>
          <w:noProof/>
          <w:color w:val="000000" w:themeColor="text1"/>
          <w:sz w:val="24"/>
          <w:szCs w:val="24"/>
          <w:lang w:eastAsia="en-GB"/>
        </w:rPr>
        <w:instrText xml:space="preserve"> ADDIN EN.CITE.DATA </w:instrText>
      </w:r>
      <w:r w:rsidR="00D9598F">
        <w:rPr>
          <w:rFonts w:ascii="Times New Roman" w:eastAsiaTheme="minorHAnsi" w:hAnsi="Times New Roman"/>
          <w:noProof/>
          <w:color w:val="000000" w:themeColor="text1"/>
          <w:sz w:val="24"/>
          <w:szCs w:val="24"/>
          <w:lang w:eastAsia="en-GB"/>
        </w:rPr>
      </w:r>
      <w:r w:rsidR="00D9598F">
        <w:rPr>
          <w:rFonts w:ascii="Times New Roman" w:eastAsiaTheme="minorHAnsi" w:hAnsi="Times New Roman"/>
          <w:noProof/>
          <w:color w:val="000000" w:themeColor="text1"/>
          <w:sz w:val="24"/>
          <w:szCs w:val="24"/>
          <w:lang w:eastAsia="en-GB"/>
        </w:rPr>
        <w:fldChar w:fldCharType="end"/>
      </w:r>
      <w:r>
        <w:rPr>
          <w:rFonts w:ascii="Times New Roman" w:eastAsiaTheme="minorHAnsi" w:hAnsi="Times New Roman"/>
          <w:noProof/>
          <w:color w:val="000000" w:themeColor="text1"/>
          <w:sz w:val="24"/>
          <w:szCs w:val="24"/>
          <w:lang w:eastAsia="en-GB"/>
        </w:rPr>
        <w:fldChar w:fldCharType="separate"/>
      </w:r>
      <w:r w:rsidR="00D9598F">
        <w:rPr>
          <w:rFonts w:ascii="Times New Roman" w:eastAsiaTheme="minorHAnsi" w:hAnsi="Times New Roman"/>
          <w:noProof/>
          <w:color w:val="000000" w:themeColor="text1"/>
          <w:sz w:val="24"/>
          <w:szCs w:val="24"/>
          <w:lang w:eastAsia="en-GB"/>
        </w:rPr>
        <w:t>(98-103)</w:t>
      </w:r>
      <w:r>
        <w:rPr>
          <w:rFonts w:ascii="Times New Roman" w:eastAsiaTheme="minorHAnsi" w:hAnsi="Times New Roman"/>
          <w:noProof/>
          <w:color w:val="000000" w:themeColor="text1"/>
          <w:sz w:val="24"/>
          <w:szCs w:val="24"/>
          <w:lang w:eastAsia="en-GB"/>
        </w:rPr>
        <w:fldChar w:fldCharType="end"/>
      </w:r>
      <w:r>
        <w:rPr>
          <w:rFonts w:ascii="Times New Roman" w:eastAsiaTheme="minorHAnsi" w:hAnsi="Times New Roman"/>
          <w:noProof/>
          <w:color w:val="000000" w:themeColor="text1"/>
          <w:sz w:val="24"/>
          <w:szCs w:val="24"/>
          <w:lang w:eastAsia="en-GB"/>
        </w:rPr>
        <w:t xml:space="preserve">. </w:t>
      </w:r>
      <w:r>
        <w:rPr>
          <w:rFonts w:ascii="Times New Roman" w:eastAsiaTheme="minorHAnsi" w:hAnsi="Times New Roman"/>
          <w:noProof/>
          <w:sz w:val="24"/>
          <w:szCs w:val="24"/>
          <w:lang w:eastAsia="en-GB"/>
        </w:rPr>
        <w:t>X-ray absorption techniques have been extensively reviewed and are commonly employed to probe changes in chemical properties and the local environment of specific sites during electrochemical reactions. We therefore aim here to only highlight  few examples and recent developments to demonstrate its use to develop a further understanding of fundamental electrochemical processes and applications.</w:t>
      </w:r>
    </w:p>
    <w:p w14:paraId="3A9DC421" w14:textId="77777777" w:rsidR="00414381" w:rsidRDefault="00AC0166" w:rsidP="00414381">
      <w:pPr>
        <w:spacing w:after="0" w:line="480" w:lineRule="auto"/>
        <w:jc w:val="both"/>
        <w:rPr>
          <w:rFonts w:ascii="Times New Roman" w:eastAsiaTheme="minorHAnsi" w:hAnsi="Times New Roman"/>
          <w:noProof/>
          <w:sz w:val="24"/>
          <w:szCs w:val="24"/>
          <w:lang w:eastAsia="en-GB"/>
        </w:rPr>
      </w:pPr>
      <w:r w:rsidRPr="00AC0166">
        <w:rPr>
          <w:rFonts w:ascii="Times New Roman" w:eastAsiaTheme="minorHAnsi" w:hAnsi="Times New Roman"/>
          <w:noProof/>
          <w:sz w:val="24"/>
          <w:szCs w:val="24"/>
          <w:lang w:eastAsia="en-GB"/>
        </w:rPr>
        <w:lastRenderedPageBreak/>
        <w:t>X-ray absorption spectroscopy has helped to build an understanding of the activity, selectivty and stability relationship of electrode materials for CO</w:t>
      </w:r>
      <w:r w:rsidRPr="00AC0166">
        <w:rPr>
          <w:rFonts w:ascii="Times New Roman" w:eastAsiaTheme="minorHAnsi" w:hAnsi="Times New Roman"/>
          <w:noProof/>
          <w:sz w:val="24"/>
          <w:szCs w:val="24"/>
          <w:vertAlign w:val="subscript"/>
          <w:lang w:eastAsia="en-GB"/>
        </w:rPr>
        <w:t>2</w:t>
      </w:r>
      <w:r w:rsidRPr="00AC0166">
        <w:rPr>
          <w:rFonts w:ascii="Times New Roman" w:eastAsiaTheme="minorHAnsi" w:hAnsi="Times New Roman"/>
          <w:noProof/>
          <w:sz w:val="24"/>
          <w:szCs w:val="24"/>
          <w:lang w:eastAsia="en-GB"/>
        </w:rPr>
        <w:t xml:space="preserve"> reduction </w:t>
      </w:r>
      <w:r>
        <w:rPr>
          <w:rFonts w:ascii="Times New Roman" w:eastAsiaTheme="minorHAnsi" w:hAnsi="Times New Roman"/>
          <w:noProof/>
          <w:sz w:val="24"/>
          <w:szCs w:val="24"/>
          <w:lang w:eastAsia="en-GB"/>
        </w:rPr>
        <w:t>b</w:t>
      </w:r>
      <w:r w:rsidR="00B55321">
        <w:rPr>
          <w:rFonts w:ascii="Times New Roman" w:eastAsiaTheme="minorHAnsi" w:hAnsi="Times New Roman"/>
          <w:noProof/>
          <w:sz w:val="24"/>
          <w:szCs w:val="24"/>
          <w:lang w:eastAsia="en-GB"/>
        </w:rPr>
        <w:t>y</w:t>
      </w:r>
      <w:r>
        <w:rPr>
          <w:rFonts w:ascii="Times New Roman" w:eastAsiaTheme="minorHAnsi" w:hAnsi="Times New Roman"/>
          <w:noProof/>
          <w:sz w:val="24"/>
          <w:szCs w:val="24"/>
          <w:lang w:eastAsia="en-GB"/>
        </w:rPr>
        <w:t xml:space="preserve"> revealing oxidation states, coordianation number and atomic distances under reactive conditions</w:t>
      </w:r>
      <w:r w:rsidRPr="00AC0166">
        <w:rPr>
          <w:rFonts w:ascii="Times New Roman" w:eastAsiaTheme="minorHAnsi" w:hAnsi="Times New Roman"/>
          <w:noProof/>
          <w:sz w:val="24"/>
          <w:szCs w:val="24"/>
          <w:lang w:eastAsia="en-GB"/>
        </w:rPr>
        <w:t>.</w:t>
      </w:r>
    </w:p>
    <w:p w14:paraId="3CD9ED65" w14:textId="289FDCD3" w:rsidR="00AC0166" w:rsidRDefault="00877FD7" w:rsidP="00414381">
      <w:pPr>
        <w:spacing w:after="0" w:line="480" w:lineRule="auto"/>
        <w:jc w:val="both"/>
        <w:rPr>
          <w:rFonts w:ascii="Times New Roman" w:hAnsi="Times New Roman"/>
          <w:sz w:val="24"/>
          <w:szCs w:val="24"/>
          <w:shd w:val="clear" w:color="auto" w:fill="FFFFFF"/>
        </w:rPr>
      </w:pPr>
      <w:r w:rsidRPr="004D78BF">
        <w:rPr>
          <w:rFonts w:ascii="Times New Roman" w:eastAsiaTheme="minorHAnsi" w:hAnsi="Times New Roman"/>
          <w:noProof/>
          <w:sz w:val="24"/>
          <w:szCs w:val="24"/>
          <w:lang w:eastAsia="en-GB"/>
        </w:rPr>
        <w:t>Copper</w:t>
      </w:r>
      <w:r w:rsidR="00B55321" w:rsidRPr="004D78BF">
        <w:rPr>
          <w:rFonts w:ascii="Times New Roman" w:eastAsiaTheme="minorHAnsi" w:hAnsi="Times New Roman"/>
          <w:noProof/>
          <w:sz w:val="24"/>
          <w:szCs w:val="24"/>
          <w:lang w:eastAsia="en-GB"/>
        </w:rPr>
        <w:t xml:space="preserve"> has been extensively studied (not only with XAS) as CO</w:t>
      </w:r>
      <w:r w:rsidR="00B55321" w:rsidRPr="00640ABF">
        <w:rPr>
          <w:rFonts w:ascii="Times New Roman" w:eastAsiaTheme="minorHAnsi" w:hAnsi="Times New Roman"/>
          <w:noProof/>
          <w:sz w:val="24"/>
          <w:szCs w:val="24"/>
          <w:vertAlign w:val="subscript"/>
          <w:lang w:eastAsia="en-GB"/>
        </w:rPr>
        <w:t>2</w:t>
      </w:r>
      <w:r w:rsidR="00B55321" w:rsidRPr="004D78BF">
        <w:rPr>
          <w:rFonts w:ascii="Times New Roman" w:eastAsiaTheme="minorHAnsi" w:hAnsi="Times New Roman"/>
          <w:noProof/>
          <w:sz w:val="24"/>
          <w:szCs w:val="24"/>
          <w:lang w:eastAsia="en-GB"/>
        </w:rPr>
        <w:t xml:space="preserve"> reduction </w:t>
      </w:r>
      <w:r w:rsidR="00FB7748" w:rsidRPr="004D78BF">
        <w:rPr>
          <w:rFonts w:ascii="Times New Roman" w:eastAsiaTheme="minorHAnsi" w:hAnsi="Times New Roman"/>
          <w:noProof/>
          <w:sz w:val="24"/>
          <w:szCs w:val="24"/>
          <w:lang w:eastAsia="en-GB"/>
        </w:rPr>
        <w:t xml:space="preserve">due to its ability to </w:t>
      </w:r>
      <w:r w:rsidR="00FB7748" w:rsidRPr="004D78BF">
        <w:rPr>
          <w:rFonts w:ascii="Times New Roman" w:hAnsi="Times New Roman"/>
          <w:sz w:val="24"/>
          <w:szCs w:val="24"/>
          <w:bdr w:val="none" w:sz="0" w:space="0" w:color="auto" w:frame="1"/>
          <w:shd w:val="clear" w:color="auto" w:fill="FFFFFF"/>
        </w:rPr>
        <w:t xml:space="preserve">bind CO while </w:t>
      </w:r>
      <w:r w:rsidR="00B55321" w:rsidRPr="004D78BF">
        <w:rPr>
          <w:rFonts w:ascii="Times New Roman" w:hAnsi="Times New Roman"/>
          <w:sz w:val="24"/>
          <w:szCs w:val="24"/>
          <w:bdr w:val="none" w:sz="0" w:space="0" w:color="auto" w:frame="1"/>
          <w:shd w:val="clear" w:color="auto" w:fill="FFFFFF"/>
        </w:rPr>
        <w:t>hydrogen</w:t>
      </w:r>
      <w:r w:rsidR="004B4622" w:rsidRPr="004D78BF">
        <w:rPr>
          <w:rFonts w:ascii="Times New Roman" w:hAnsi="Times New Roman"/>
          <w:sz w:val="24"/>
          <w:szCs w:val="24"/>
          <w:bdr w:val="none" w:sz="0" w:space="0" w:color="auto" w:frame="1"/>
          <w:shd w:val="clear" w:color="auto" w:fill="FFFFFF"/>
        </w:rPr>
        <w:t xml:space="preserve"> </w:t>
      </w:r>
      <w:r w:rsidR="00B55321" w:rsidRPr="004D78BF">
        <w:rPr>
          <w:rFonts w:ascii="Times New Roman" w:hAnsi="Times New Roman"/>
          <w:sz w:val="24"/>
          <w:szCs w:val="24"/>
          <w:bdr w:val="none" w:sz="0" w:space="0" w:color="auto" w:frame="1"/>
          <w:shd w:val="clear" w:color="auto" w:fill="FFFFFF"/>
        </w:rPr>
        <w:t>underpotential deposition does not occur</w:t>
      </w:r>
      <w:r w:rsidR="00BC759F" w:rsidRPr="004D78BF">
        <w:rPr>
          <w:rFonts w:ascii="Times New Roman" w:hAnsi="Times New Roman"/>
          <w:sz w:val="24"/>
          <w:szCs w:val="24"/>
          <w:bdr w:val="none" w:sz="0" w:space="0" w:color="auto" w:frame="1"/>
          <w:shd w:val="clear" w:color="auto" w:fill="FFFFFF"/>
        </w:rPr>
        <w:t xml:space="preserve"> </w:t>
      </w:r>
      <w:r w:rsidR="00BC759F" w:rsidRPr="004D78BF">
        <w:rPr>
          <w:rFonts w:ascii="Times New Roman" w:hAnsi="Times New Roman"/>
          <w:sz w:val="24"/>
          <w:szCs w:val="24"/>
          <w:bdr w:val="none" w:sz="0" w:space="0" w:color="auto" w:frame="1"/>
          <w:shd w:val="clear" w:color="auto" w:fill="FFFFFF"/>
        </w:rPr>
        <w:fldChar w:fldCharType="begin"/>
      </w:r>
      <w:r w:rsidR="00D9598F">
        <w:rPr>
          <w:rFonts w:ascii="Times New Roman" w:hAnsi="Times New Roman"/>
          <w:sz w:val="24"/>
          <w:szCs w:val="24"/>
          <w:bdr w:val="none" w:sz="0" w:space="0" w:color="auto" w:frame="1"/>
          <w:shd w:val="clear" w:color="auto" w:fill="FFFFFF"/>
        </w:rPr>
        <w:instrText xml:space="preserve"> ADDIN EN.CITE &lt;EndNote&gt;&lt;Cite&gt;&lt;Author&gt;Bagger&lt;/Author&gt;&lt;Year&gt;2017&lt;/Year&gt;&lt;RecNum&gt;1489&lt;/RecNum&gt;&lt;DisplayText&gt;(104)&lt;/DisplayText&gt;&lt;record&gt;&lt;rec-number&gt;1489&lt;/rec-number&gt;&lt;foreign-keys&gt;&lt;key app="EN" db-id="z9vv950azsd09rerasu5ewez0vrws0ppt5pd" timestamp="1599558680"&gt;1489&lt;/key&gt;&lt;/foreign-keys&gt;&lt;ref-type name="Journal Article"&gt;17&lt;/ref-type&gt;&lt;contributors&gt;&lt;authors&gt;&lt;author&gt;Bagger, Alexander&lt;/author&gt;&lt;author&gt;Ju, Wen&lt;/author&gt;&lt;author&gt;Varela, Ana Sofia&lt;/author&gt;&lt;author&gt;Strasser, Peter&lt;/author&gt;&lt;author&gt;Rossmeisl, Jan&lt;/author&gt;&lt;/authors&gt;&lt;/contributors&gt;&lt;titles&gt;&lt;title&gt;Electrochemical CO2 Reduction: A Classification Problem&lt;/title&gt;&lt;secondary-title&gt;ChemPhysChem&lt;/secondary-title&gt;&lt;/titles&gt;&lt;periodical&gt;&lt;full-title&gt;ChemPhysChem&lt;/full-title&gt;&lt;/periodical&gt;&lt;pages&gt;3266-3273&lt;/pages&gt;&lt;volume&gt;18&lt;/volume&gt;&lt;number&gt;22&lt;/number&gt;&lt;keywords&gt;&lt;keyword&gt;classification&lt;/keyword&gt;&lt;keyword&gt;CO2 reduction&lt;/keyword&gt;&lt;keyword&gt;electrochemistry&lt;/keyword&gt;&lt;keyword&gt;formaldehyde reduction&lt;/keyword&gt;&lt;keyword&gt;scaling relation&lt;/keyword&gt;&lt;/keywords&gt;&lt;dates&gt;&lt;year&gt;2017&lt;/year&gt;&lt;pub-dates&gt;&lt;date&gt;2017/11/17&lt;/date&gt;&lt;/pub-dates&gt;&lt;/dates&gt;&lt;publisher&gt;John Wiley &amp;amp; Sons, Ltd&lt;/publisher&gt;&lt;isbn&gt;1439-4235&lt;/isbn&gt;&lt;urls&gt;&lt;related-urls&gt;&lt;url&gt;https://doi.org/10.1002/cphc.201700736&lt;/url&gt;&lt;/related-urls&gt;&lt;/urls&gt;&lt;electronic-resource-num&gt;10.1002/cphc.201700736&lt;/electronic-resource-num&gt;&lt;access-date&gt;2020/09/08&lt;/access-date&gt;&lt;/record&gt;&lt;/Cite&gt;&lt;/EndNote&gt;</w:instrText>
      </w:r>
      <w:r w:rsidR="00BC759F" w:rsidRPr="004D78BF">
        <w:rPr>
          <w:rFonts w:ascii="Times New Roman" w:hAnsi="Times New Roman"/>
          <w:sz w:val="24"/>
          <w:szCs w:val="24"/>
          <w:bdr w:val="none" w:sz="0" w:space="0" w:color="auto" w:frame="1"/>
          <w:shd w:val="clear" w:color="auto" w:fill="FFFFFF"/>
        </w:rPr>
        <w:fldChar w:fldCharType="separate"/>
      </w:r>
      <w:r w:rsidR="00D9598F">
        <w:rPr>
          <w:rFonts w:ascii="Times New Roman" w:hAnsi="Times New Roman"/>
          <w:noProof/>
          <w:sz w:val="24"/>
          <w:szCs w:val="24"/>
          <w:bdr w:val="none" w:sz="0" w:space="0" w:color="auto" w:frame="1"/>
          <w:shd w:val="clear" w:color="auto" w:fill="FFFFFF"/>
        </w:rPr>
        <w:t>(104)</w:t>
      </w:r>
      <w:r w:rsidR="00BC759F" w:rsidRPr="004D78BF">
        <w:rPr>
          <w:rFonts w:ascii="Times New Roman" w:hAnsi="Times New Roman"/>
          <w:sz w:val="24"/>
          <w:szCs w:val="24"/>
          <w:bdr w:val="none" w:sz="0" w:space="0" w:color="auto" w:frame="1"/>
          <w:shd w:val="clear" w:color="auto" w:fill="FFFFFF"/>
        </w:rPr>
        <w:fldChar w:fldCharType="end"/>
      </w:r>
      <w:r w:rsidR="00FB7748" w:rsidRPr="004D78BF">
        <w:rPr>
          <w:rFonts w:ascii="Times New Roman" w:hAnsi="Times New Roman"/>
          <w:sz w:val="24"/>
          <w:szCs w:val="24"/>
          <w:bdr w:val="none" w:sz="0" w:space="0" w:color="auto" w:frame="1"/>
          <w:shd w:val="clear" w:color="auto" w:fill="FFFFFF"/>
        </w:rPr>
        <w:t xml:space="preserve">, </w:t>
      </w:r>
      <w:r w:rsidR="00B55321" w:rsidRPr="004D78BF">
        <w:rPr>
          <w:rFonts w:ascii="Times New Roman" w:hAnsi="Times New Roman"/>
          <w:sz w:val="24"/>
          <w:szCs w:val="24"/>
          <w:bdr w:val="none" w:sz="0" w:space="0" w:color="auto" w:frame="1"/>
          <w:shd w:val="clear" w:color="auto" w:fill="FFFFFF"/>
        </w:rPr>
        <w:t xml:space="preserve">thus </w:t>
      </w:r>
      <w:r w:rsidR="00FB7748" w:rsidRPr="004D78BF">
        <w:rPr>
          <w:rFonts w:ascii="Times New Roman" w:hAnsi="Times New Roman"/>
          <w:sz w:val="24"/>
          <w:szCs w:val="24"/>
          <w:bdr w:val="none" w:sz="0" w:space="0" w:color="auto" w:frame="1"/>
          <w:shd w:val="clear" w:color="auto" w:fill="FFFFFF"/>
        </w:rPr>
        <w:t xml:space="preserve">being able to catalyse the CO2 reduction to </w:t>
      </w:r>
      <w:r w:rsidR="00FB7748" w:rsidRPr="004D78BF">
        <w:rPr>
          <w:rFonts w:ascii="Times New Roman" w:hAnsi="Times New Roman"/>
          <w:sz w:val="24"/>
          <w:szCs w:val="24"/>
          <w:shd w:val="clear" w:color="auto" w:fill="FFFFFF"/>
        </w:rPr>
        <w:t>hydrocarbons.</w:t>
      </w:r>
      <w:r w:rsidR="003151E5" w:rsidRPr="004D78BF">
        <w:rPr>
          <w:rFonts w:ascii="Times New Roman" w:hAnsi="Times New Roman"/>
          <w:sz w:val="24"/>
          <w:szCs w:val="24"/>
          <w:shd w:val="clear" w:color="auto" w:fill="FFFFFF"/>
        </w:rPr>
        <w:t xml:space="preserve"> X-ray absorption spectroscopy has helped to gain insights into the chemical changes occurring during the reaction </w:t>
      </w:r>
      <w:r w:rsidR="00BC6FA8">
        <w:rPr>
          <w:rFonts w:ascii="Times New Roman" w:hAnsi="Times New Roman"/>
          <w:sz w:val="24"/>
          <w:szCs w:val="24"/>
          <w:shd w:val="clear" w:color="auto" w:fill="FFFFFF"/>
        </w:rPr>
        <w:t xml:space="preserve">by </w:t>
      </w:r>
      <w:r w:rsidR="003151E5" w:rsidRPr="004D78BF">
        <w:rPr>
          <w:rFonts w:ascii="Times New Roman" w:hAnsi="Times New Roman"/>
          <w:sz w:val="24"/>
          <w:szCs w:val="24"/>
          <w:shd w:val="clear" w:color="auto" w:fill="FFFFFF"/>
        </w:rPr>
        <w:t xml:space="preserve"> analysi</w:t>
      </w:r>
      <w:r w:rsidR="000A1687" w:rsidRPr="004D78BF">
        <w:rPr>
          <w:rFonts w:ascii="Times New Roman" w:hAnsi="Times New Roman"/>
          <w:sz w:val="24"/>
          <w:szCs w:val="24"/>
          <w:shd w:val="clear" w:color="auto" w:fill="FFFFFF"/>
        </w:rPr>
        <w:t>n</w:t>
      </w:r>
      <w:r w:rsidR="003151E5" w:rsidRPr="004D78BF">
        <w:rPr>
          <w:rFonts w:ascii="Times New Roman" w:hAnsi="Times New Roman"/>
          <w:sz w:val="24"/>
          <w:szCs w:val="24"/>
          <w:shd w:val="clear" w:color="auto" w:fill="FFFFFF"/>
        </w:rPr>
        <w:t xml:space="preserve">g the XANES part of the spectra and into the stability and </w:t>
      </w:r>
      <w:r w:rsidR="00C81E03" w:rsidRPr="004D78BF">
        <w:rPr>
          <w:rFonts w:ascii="Times New Roman" w:hAnsi="Times New Roman"/>
          <w:sz w:val="24"/>
          <w:szCs w:val="24"/>
          <w:shd w:val="clear" w:color="auto" w:fill="FFFFFF"/>
        </w:rPr>
        <w:t>oxide formation by extracting coordination numbers and atomic distances from the EXAFS part of the spectra not only for copper but also for copper alloys</w:t>
      </w:r>
      <w:r w:rsidR="000A1687" w:rsidRPr="004D78BF">
        <w:rPr>
          <w:rFonts w:ascii="Times New Roman" w:hAnsi="Times New Roman"/>
          <w:sz w:val="24"/>
          <w:szCs w:val="24"/>
          <w:shd w:val="clear" w:color="auto" w:fill="FFFFFF"/>
        </w:rPr>
        <w:t xml:space="preserve"> as shown</w:t>
      </w:r>
      <w:r w:rsidR="00DD0113">
        <w:rPr>
          <w:rFonts w:ascii="Times New Roman" w:hAnsi="Times New Roman"/>
          <w:sz w:val="24"/>
          <w:szCs w:val="24"/>
          <w:shd w:val="clear" w:color="auto" w:fill="FFFFFF"/>
        </w:rPr>
        <w:t xml:space="preserve"> as an example</w:t>
      </w:r>
      <w:r w:rsidR="000A1687" w:rsidRPr="004D78BF">
        <w:rPr>
          <w:rFonts w:ascii="Times New Roman" w:hAnsi="Times New Roman"/>
          <w:sz w:val="24"/>
          <w:szCs w:val="24"/>
          <w:shd w:val="clear" w:color="auto" w:fill="FFFFFF"/>
        </w:rPr>
        <w:t xml:space="preserve"> for </w:t>
      </w:r>
      <w:r w:rsidR="000A1687" w:rsidRPr="004D78BF">
        <w:rPr>
          <w:rFonts w:ascii="Times New Roman" w:hAnsi="Times New Roman"/>
          <w:sz w:val="24"/>
          <w:szCs w:val="24"/>
        </w:rPr>
        <w:t> copper-complex</w:t>
      </w:r>
      <w:r w:rsidR="00D63977" w:rsidRPr="004D78BF">
        <w:rPr>
          <w:rFonts w:ascii="Times New Roman" w:hAnsi="Times New Roman"/>
          <w:sz w:val="24"/>
          <w:szCs w:val="24"/>
        </w:rPr>
        <w:t>es</w:t>
      </w:r>
      <w:r w:rsidR="00640ABF">
        <w:rPr>
          <w:rFonts w:ascii="Times New Roman" w:hAnsi="Times New Roman"/>
          <w:sz w:val="24"/>
          <w:szCs w:val="24"/>
        </w:rPr>
        <w:t xml:space="preserve"> </w:t>
      </w:r>
      <w:r w:rsidR="004D78BF">
        <w:rPr>
          <w:rFonts w:ascii="Times New Roman" w:hAnsi="Times New Roman"/>
          <w:sz w:val="24"/>
          <w:szCs w:val="24"/>
        </w:rPr>
        <w:fldChar w:fldCharType="begin"/>
      </w:r>
      <w:r w:rsidR="00D9598F">
        <w:rPr>
          <w:rFonts w:ascii="Times New Roman" w:hAnsi="Times New Roman"/>
          <w:sz w:val="24"/>
          <w:szCs w:val="24"/>
        </w:rPr>
        <w:instrText xml:space="preserve"> ADDIN EN.CITE &lt;EndNote&gt;&lt;Cite&gt;&lt;Author&gt;Weng&lt;/Author&gt;&lt;Year&gt;2018&lt;/Year&gt;&lt;RecNum&gt;1507&lt;/RecNum&gt;&lt;DisplayText&gt;(105)&lt;/DisplayText&gt;&lt;record&gt;&lt;rec-number&gt;1507&lt;/rec-number&gt;&lt;foreign-keys&gt;&lt;key app="EN" db-id="z9vv950azsd09rerasu5ewez0vrws0ppt5pd" timestamp="1599662762"&gt;1507&lt;/key&gt;&lt;/foreign-keys&gt;&lt;ref-type name="Journal Article"&gt;17&lt;/ref-type&gt;&lt;contributors&gt;&lt;authors&gt;&lt;author&gt;Weng, Zhe&lt;/author&gt;&lt;author&gt;Wu, Yueshen&lt;/author&gt;&lt;author&gt;Wang, Maoyu&lt;/author&gt;&lt;author&gt;Jiang, Jianbing&lt;/author&gt;&lt;author&gt;Yang, Ke&lt;/author&gt;&lt;author&gt;Huo, Shengjuan&lt;/author&gt;&lt;author&gt;Wang, Xiao-Feng&lt;/author&gt;&lt;author&gt;Ma, Qing&lt;/author&gt;&lt;author&gt;Brudvig, Gary W&lt;/author&gt;&lt;author&gt;Batista, Victor S&lt;/author&gt;&lt;/authors&gt;&lt;/contributors&gt;&lt;titles&gt;&lt;title&gt;Active sites of copper-complex catalytic materials for electrochemical carbon dioxide reduction&lt;/title&gt;&lt;secondary-title&gt;Nature communications&lt;/secondary-title&gt;&lt;/titles&gt;&lt;periodical&gt;&lt;full-title&gt;Nature Communications&lt;/full-title&gt;&lt;/periodical&gt;&lt;pages&gt;1-9&lt;/pages&gt;&lt;volume&gt;9&lt;/volume&gt;&lt;number&gt;1&lt;/number&gt;&lt;dates&gt;&lt;year&gt;2018&lt;/year&gt;&lt;/dates&gt;&lt;isbn&gt;2041-1723&lt;/isbn&gt;&lt;urls&gt;&lt;/urls&gt;&lt;/record&gt;&lt;/Cite&gt;&lt;/EndNote&gt;</w:instrText>
      </w:r>
      <w:r w:rsidR="004D78BF">
        <w:rPr>
          <w:rFonts w:ascii="Times New Roman" w:hAnsi="Times New Roman"/>
          <w:sz w:val="24"/>
          <w:szCs w:val="24"/>
        </w:rPr>
        <w:fldChar w:fldCharType="separate"/>
      </w:r>
      <w:r w:rsidR="00D9598F">
        <w:rPr>
          <w:rFonts w:ascii="Times New Roman" w:hAnsi="Times New Roman"/>
          <w:noProof/>
          <w:sz w:val="24"/>
          <w:szCs w:val="24"/>
        </w:rPr>
        <w:t>(105)</w:t>
      </w:r>
      <w:r w:rsidR="004D78BF">
        <w:rPr>
          <w:rFonts w:ascii="Times New Roman" w:hAnsi="Times New Roman"/>
          <w:sz w:val="24"/>
          <w:szCs w:val="24"/>
        </w:rPr>
        <w:fldChar w:fldCharType="end"/>
      </w:r>
      <w:r w:rsidR="00D63977" w:rsidRPr="004D78BF">
        <w:rPr>
          <w:rFonts w:ascii="Times New Roman" w:hAnsi="Times New Roman"/>
          <w:sz w:val="24"/>
          <w:szCs w:val="24"/>
        </w:rPr>
        <w:t xml:space="preserve"> </w:t>
      </w:r>
      <w:r w:rsidR="000A1687" w:rsidRPr="004D78BF">
        <w:rPr>
          <w:rFonts w:ascii="Times New Roman" w:hAnsi="Times New Roman"/>
          <w:sz w:val="24"/>
          <w:szCs w:val="24"/>
          <w:shd w:val="clear" w:color="auto" w:fill="FFFFFF"/>
        </w:rPr>
        <w:t>and  CuO</w:t>
      </w:r>
      <w:r w:rsidR="000A1687" w:rsidRPr="00BC6FA8">
        <w:rPr>
          <w:rFonts w:ascii="Times New Roman" w:hAnsi="Times New Roman"/>
          <w:sz w:val="24"/>
          <w:szCs w:val="24"/>
          <w:shd w:val="clear" w:color="auto" w:fill="FFFFFF"/>
          <w:vertAlign w:val="subscript"/>
        </w:rPr>
        <w:t xml:space="preserve">x </w:t>
      </w:r>
      <w:r w:rsidR="000A1687" w:rsidRPr="004D78BF">
        <w:rPr>
          <w:rFonts w:ascii="Times New Roman" w:hAnsi="Times New Roman"/>
          <w:sz w:val="24"/>
          <w:szCs w:val="24"/>
          <w:shd w:val="clear" w:color="auto" w:fill="FFFFFF"/>
        </w:rPr>
        <w:t>nano</w:t>
      </w:r>
      <w:r w:rsidR="008554D0">
        <w:rPr>
          <w:rFonts w:ascii="Times New Roman" w:hAnsi="Times New Roman"/>
          <w:sz w:val="24"/>
          <w:szCs w:val="24"/>
          <w:shd w:val="clear" w:color="auto" w:fill="FFFFFF"/>
        </w:rPr>
        <w:t>-</w:t>
      </w:r>
      <w:r w:rsidR="000A1687" w:rsidRPr="004D78BF">
        <w:rPr>
          <w:rFonts w:ascii="Times New Roman" w:hAnsi="Times New Roman"/>
          <w:sz w:val="24"/>
          <w:szCs w:val="24"/>
          <w:shd w:val="clear" w:color="auto" w:fill="FFFFFF"/>
        </w:rPr>
        <w:t>cubes</w:t>
      </w:r>
      <w:r w:rsidR="000A1687" w:rsidRPr="004D78BF">
        <w:rPr>
          <w:rFonts w:ascii="Times New Roman" w:hAnsi="Times New Roman"/>
          <w:sz w:val="24"/>
          <w:szCs w:val="24"/>
          <w:shd w:val="clear" w:color="auto" w:fill="FFFFFF"/>
        </w:rPr>
        <w:fldChar w:fldCharType="begin"/>
      </w:r>
      <w:r w:rsidR="00D9598F">
        <w:rPr>
          <w:rFonts w:ascii="Times New Roman" w:hAnsi="Times New Roman"/>
          <w:sz w:val="24"/>
          <w:szCs w:val="24"/>
          <w:shd w:val="clear" w:color="auto" w:fill="FFFFFF"/>
        </w:rPr>
        <w:instrText xml:space="preserve"> ADDIN EN.CITE &lt;EndNote&gt;&lt;Cite&gt;&lt;Author&gt;Möller&lt;/Author&gt;&lt;Year&gt;2020&lt;/Year&gt;&lt;RecNum&gt;1491&lt;/RecNum&gt;&lt;DisplayText&gt;(106)&lt;/DisplayText&gt;&lt;record&gt;&lt;rec-number&gt;1491&lt;/rec-number&gt;&lt;foreign-keys&gt;&lt;key app="EN" db-id="z9vv950azsd09rerasu5ewez0vrws0ppt5pd" timestamp="1599565174"&gt;1491&lt;/key&gt;&lt;/foreign-keys&gt;&lt;ref-type name="Journal Article"&gt;17&lt;/ref-type&gt;&lt;contributors&gt;&lt;authors&gt;&lt;author&gt;Möller, Tim&lt;/author&gt;&lt;author&gt;Scholten, Fabian&lt;/author&gt;&lt;author&gt;Thanh, Trung Ngo&lt;/author&gt;&lt;author&gt;Sinev, Ilya&lt;/author&gt;&lt;author&gt;Timoshenko, Janis&lt;/author&gt;&lt;author&gt;Wang, Xingli&lt;/author&gt;&lt;author&gt;Jovanov, Zarko&lt;/author&gt;&lt;author&gt;Gliech, Manuel&lt;/author&gt;&lt;author&gt;Roldan Cuenya, Beatriz&lt;/author&gt;&lt;author&gt;Varela, Ana Sofia&lt;/author&gt;&lt;author&gt;Strasser, Peter&lt;/author&gt;&lt;/authors&gt;&lt;/contributors&gt;&lt;titles&gt;&lt;title&gt;Electrocatalytic CO2 Reduction on CuOx Nanocubes: Tracking the Evolution of Chemical State, Geometric Structure, and Catalytic Selectivity using Operando Spectroscopy&lt;/title&gt;&lt;secondary-title&gt;Angewandte Chemie International Edition&lt;/secondary-title&gt;&lt;/titles&gt;&lt;periodical&gt;&lt;full-title&gt;Angewandte Chemie International Edition&lt;/full-title&gt;&lt;/periodical&gt;&lt;volume&gt;n/a&lt;/volume&gt;&lt;number&gt;n/a&lt;/number&gt;&lt;keywords&gt;&lt;keyword&gt;CO2 reduction&lt;/keyword&gt;&lt;keyword&gt;copper&lt;/keyword&gt;&lt;keyword&gt;electrocatalysis&lt;/keyword&gt;&lt;keyword&gt;nanocubes&lt;/keyword&gt;&lt;keyword&gt;operando spectroscopy&lt;/keyword&gt;&lt;/keywords&gt;&lt;dates&gt;&lt;year&gt;2020&lt;/year&gt;&lt;pub-dates&gt;&lt;date&gt;2020/07/06&lt;/date&gt;&lt;/pub-dates&gt;&lt;/dates&gt;&lt;publisher&gt;John Wiley &amp;amp; Sons, Ltd&lt;/publisher&gt;&lt;isbn&gt;1433-7851&lt;/isbn&gt;&lt;urls&gt;&lt;related-urls&gt;&lt;url&gt;https://doi.org/10.1002/anie.202007136&lt;/url&gt;&lt;/related-urls&gt;&lt;/urls&gt;&lt;electronic-resource-num&gt;10.1002/anie.202007136&lt;/electronic-resource-num&gt;&lt;access-date&gt;2020/09/08&lt;/access-date&gt;&lt;/record&gt;&lt;/Cite&gt;&lt;/EndNote&gt;</w:instrText>
      </w:r>
      <w:r w:rsidR="000A1687" w:rsidRPr="004D78BF">
        <w:rPr>
          <w:rFonts w:ascii="Times New Roman" w:hAnsi="Times New Roman"/>
          <w:sz w:val="24"/>
          <w:szCs w:val="24"/>
          <w:shd w:val="clear" w:color="auto" w:fill="FFFFFF"/>
        </w:rPr>
        <w:fldChar w:fldCharType="separate"/>
      </w:r>
      <w:r w:rsidR="00D9598F">
        <w:rPr>
          <w:rFonts w:ascii="Times New Roman" w:hAnsi="Times New Roman"/>
          <w:noProof/>
          <w:sz w:val="24"/>
          <w:szCs w:val="24"/>
          <w:shd w:val="clear" w:color="auto" w:fill="FFFFFF"/>
        </w:rPr>
        <w:t>(106)</w:t>
      </w:r>
      <w:r w:rsidR="000A1687" w:rsidRPr="004D78BF">
        <w:rPr>
          <w:rFonts w:ascii="Times New Roman" w:hAnsi="Times New Roman"/>
          <w:sz w:val="24"/>
          <w:szCs w:val="24"/>
          <w:shd w:val="clear" w:color="auto" w:fill="FFFFFF"/>
        </w:rPr>
        <w:fldChar w:fldCharType="end"/>
      </w:r>
      <w:r w:rsidR="00D63977" w:rsidRPr="004D78BF">
        <w:rPr>
          <w:rFonts w:ascii="Times New Roman" w:hAnsi="Times New Roman"/>
          <w:sz w:val="24"/>
          <w:szCs w:val="24"/>
          <w:shd w:val="clear" w:color="auto" w:fill="FFFFFF"/>
        </w:rPr>
        <w:t xml:space="preserve"> in </w:t>
      </w:r>
      <w:r w:rsidR="00DD0113" w:rsidRPr="00DD0113">
        <w:rPr>
          <w:rFonts w:ascii="Times New Roman" w:hAnsi="Times New Roman"/>
          <w:sz w:val="24"/>
          <w:szCs w:val="24"/>
          <w:shd w:val="clear" w:color="auto" w:fill="FFFFFF"/>
        </w:rPr>
        <w:fldChar w:fldCharType="begin"/>
      </w:r>
      <w:r w:rsidR="00DD0113" w:rsidRPr="00DD0113">
        <w:rPr>
          <w:rFonts w:ascii="Times New Roman" w:hAnsi="Times New Roman"/>
          <w:sz w:val="24"/>
          <w:szCs w:val="24"/>
          <w:shd w:val="clear" w:color="auto" w:fill="FFFFFF"/>
        </w:rPr>
        <w:instrText xml:space="preserve"> REF _Ref50462436 \h  \* MERGEFORMAT </w:instrText>
      </w:r>
      <w:r w:rsidR="00DD0113" w:rsidRPr="00DD0113">
        <w:rPr>
          <w:rFonts w:ascii="Times New Roman" w:hAnsi="Times New Roman"/>
          <w:sz w:val="24"/>
          <w:szCs w:val="24"/>
          <w:shd w:val="clear" w:color="auto" w:fill="FFFFFF"/>
        </w:rPr>
      </w:r>
      <w:r w:rsidR="00DD0113" w:rsidRPr="00DD0113">
        <w:rPr>
          <w:rFonts w:ascii="Times New Roman" w:hAnsi="Times New Roman"/>
          <w:sz w:val="24"/>
          <w:szCs w:val="24"/>
          <w:shd w:val="clear" w:color="auto" w:fill="FFFFFF"/>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00DD0113" w:rsidRPr="00DD0113">
        <w:rPr>
          <w:rFonts w:ascii="Times New Roman" w:hAnsi="Times New Roman"/>
          <w:sz w:val="24"/>
          <w:szCs w:val="24"/>
          <w:shd w:val="clear" w:color="auto" w:fill="FFFFFF"/>
        </w:rPr>
        <w:fldChar w:fldCharType="end"/>
      </w:r>
      <w:r w:rsidR="00DD0113">
        <w:rPr>
          <w:rFonts w:ascii="Times New Roman" w:hAnsi="Times New Roman"/>
          <w:sz w:val="24"/>
          <w:szCs w:val="24"/>
          <w:shd w:val="clear" w:color="auto" w:fill="FFFFFF"/>
        </w:rPr>
        <w:t>.</w:t>
      </w:r>
    </w:p>
    <w:p w14:paraId="2887A68C" w14:textId="1A70DE5D" w:rsidR="00640ABF" w:rsidRPr="00986272" w:rsidRDefault="00640ABF" w:rsidP="00A61084">
      <w:pPr>
        <w:spacing w:after="0" w:line="480" w:lineRule="auto"/>
        <w:jc w:val="both"/>
        <w:rPr>
          <w:rFonts w:ascii="Times New Roman" w:hAnsi="Times New Roman"/>
          <w:sz w:val="24"/>
          <w:szCs w:val="24"/>
          <w:shd w:val="clear" w:color="auto" w:fill="FFFFFF"/>
        </w:rPr>
      </w:pPr>
      <w:r w:rsidRPr="00986272">
        <w:rPr>
          <w:rFonts w:ascii="Times New Roman" w:eastAsiaTheme="minorHAnsi" w:hAnsi="Times New Roman"/>
          <w:sz w:val="24"/>
          <w:szCs w:val="24"/>
        </w:rPr>
        <w:t>The activity and selectivity during electrochemical CO</w:t>
      </w:r>
      <w:r w:rsidRPr="00986272">
        <w:rPr>
          <w:rFonts w:ascii="Times New Roman" w:eastAsiaTheme="minorHAnsi" w:hAnsi="Times New Roman"/>
          <w:sz w:val="24"/>
          <w:szCs w:val="24"/>
          <w:vertAlign w:val="subscript"/>
        </w:rPr>
        <w:t>2</w:t>
      </w:r>
      <w:r w:rsidRPr="00986272">
        <w:rPr>
          <w:rFonts w:ascii="Times New Roman" w:eastAsiaTheme="minorHAnsi" w:hAnsi="Times New Roman"/>
          <w:sz w:val="24"/>
          <w:szCs w:val="24"/>
        </w:rPr>
        <w:t xml:space="preserve"> reduction </w:t>
      </w:r>
      <w:r w:rsidRPr="00986272">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&lt;EndNote&gt;&lt;Cite&gt;&lt;Author&gt;Mistry&lt;/Author&gt;&lt;Year&gt;2016&lt;/Year&gt;&lt;RecNum&gt;1485&lt;/RecNum&gt;&lt;DisplayText&gt;(107)&lt;/DisplayText&gt;&lt;record&gt;&lt;rec-number&gt;1485&lt;/rec-number&gt;&lt;foreign-keys&gt;&lt;key app="EN" db-id="z9vv950azsd09rerasu5ewez0vrws0ppt5pd" timestamp="1599553490"&gt;1485&lt;/key&gt;&lt;/foreign-keys&gt;&lt;ref-type name="Journal Article"&gt;17&lt;/ref-type&gt;&lt;contributors&gt;&lt;authors&gt;&lt;author&gt;Mistry, Hemma&lt;/author&gt;&lt;author&gt;Varela, Ana Sofia&lt;/author&gt;&lt;author&gt;Bonifacio, Cecile S.&lt;/author&gt;&lt;author&gt;Zegkinoglou, Ioannis&lt;/author&gt;&lt;author&gt;Sinev, Ilya&lt;/author&gt;&lt;author&gt;Choi, Yong-Wook&lt;/author&gt;&lt;author&gt;Kisslinger, Kim&lt;/author&gt;&lt;author&gt;Stach, Eric A.&lt;/author&gt;&lt;author&gt;Yang, Judith C.&lt;/author&gt;&lt;author&gt;Strasser, Peter&lt;/author&gt;&lt;author&gt;Cuenya, Beatriz Roldan&lt;/author&gt;&lt;/authors&gt;&lt;/contributors&gt;&lt;titles&gt;&lt;title&gt;Highly selective plasma-activated copper catalysts for carbon dioxide reduction to ethylene&lt;/title&gt;&lt;secondary-title&gt;Nature Communications&lt;/secondary-title&gt;&lt;/titles&gt;&lt;periodical&gt;&lt;full-title&gt;Nature Communications&lt;/full-title&gt;&lt;/periodical&gt;&lt;pages&gt;12123&lt;/pages&gt;&lt;volume&gt;7&lt;/volume&gt;&lt;number&gt;1&lt;/number&gt;&lt;dates&gt;&lt;year&gt;2016&lt;/year&gt;&lt;pub-dates&gt;&lt;date&gt;2016/06/30&lt;/date&gt;&lt;/pub-dates&gt;&lt;/dates&gt;&lt;isbn&gt;2041-1723&lt;/isbn&gt;&lt;urls&gt;&lt;related-urls&gt;&lt;url&gt;https://doi.org/10.1038/ncomms12123&lt;/url&gt;&lt;/related-urls&gt;&lt;/urls&gt;&lt;electronic-resource-num&gt;10.1038/ncomms12123&lt;/electronic-resource-num&gt;&lt;/record&gt;&lt;/Cite&gt;&lt;/EndNote&gt;</w:instrText>
      </w:r>
      <w:r w:rsidRPr="00986272">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(107)</w:t>
      </w:r>
      <w:r w:rsidRPr="00986272">
        <w:rPr>
          <w:rFonts w:ascii="Times New Roman" w:eastAsiaTheme="minorHAnsi" w:hAnsi="Times New Roman"/>
          <w:sz w:val="24"/>
          <w:szCs w:val="24"/>
        </w:rPr>
        <w:fldChar w:fldCharType="end"/>
      </w:r>
      <w:r w:rsidRPr="00986272">
        <w:rPr>
          <w:rFonts w:ascii="Times New Roman" w:eastAsiaTheme="minorHAnsi" w:hAnsi="Times New Roman"/>
          <w:sz w:val="24"/>
          <w:szCs w:val="24"/>
        </w:rPr>
        <w:t xml:space="preserve"> reaction has been studied with </w:t>
      </w:r>
      <w:r w:rsidRPr="00BC6FA8">
        <w:rPr>
          <w:rFonts w:ascii="Times New Roman" w:eastAsiaTheme="minorHAnsi" w:hAnsi="Times New Roman"/>
          <w:i/>
          <w:sz w:val="24"/>
          <w:szCs w:val="24"/>
        </w:rPr>
        <w:t>in-situ/operando</w:t>
      </w:r>
      <w:r w:rsidRPr="00986272">
        <w:rPr>
          <w:rFonts w:ascii="Times New Roman" w:eastAsiaTheme="minorHAnsi" w:hAnsi="Times New Roman"/>
          <w:sz w:val="24"/>
          <w:szCs w:val="24"/>
        </w:rPr>
        <w:t xml:space="preserve"> XAS for  copper(II) phthalocyanine (CuPc)</w:t>
      </w:r>
      <w:r w:rsidR="00A61084" w:rsidRPr="00986272">
        <w:rPr>
          <w:rFonts w:ascii="Times New Roman" w:eastAsiaTheme="minorHAnsi" w:hAnsi="Times New Roman"/>
          <w:sz w:val="24"/>
          <w:szCs w:val="24"/>
        </w:rPr>
        <w:t>, copper(II) benzene-1,3,5-tricarboxylate</w:t>
      </w:r>
      <w:r w:rsidR="008554D0" w:rsidRPr="00986272">
        <w:rPr>
          <w:rFonts w:ascii="Times New Roman" w:eastAsiaTheme="minorHAnsi" w:hAnsi="Times New Roman"/>
          <w:sz w:val="24"/>
          <w:szCs w:val="24"/>
        </w:rPr>
        <w:t xml:space="preserve">, </w:t>
      </w:r>
      <w:r w:rsidR="00A61084" w:rsidRPr="00986272">
        <w:rPr>
          <w:rFonts w:ascii="Times New Roman" w:eastAsiaTheme="minorHAnsi" w:hAnsi="Times New Roman"/>
          <w:sz w:val="24"/>
          <w:szCs w:val="24"/>
        </w:rPr>
        <w:t>and copper(II) 1,4,8,11-tetraazacyclotetradecane chloride ([Cu(cyclam)]Cl2). Among those complexes, CuPc</w:t>
      </w:r>
      <w:r w:rsidR="008554D0" w:rsidRPr="00986272">
        <w:rPr>
          <w:rFonts w:ascii="Times New Roman" w:eastAsiaTheme="minorHAnsi" w:hAnsi="Times New Roman"/>
          <w:sz w:val="24"/>
          <w:szCs w:val="24"/>
        </w:rPr>
        <w:t xml:space="preserve"> shows</w:t>
      </w:r>
      <w:r w:rsidR="00A61084" w:rsidRPr="00986272">
        <w:rPr>
          <w:rFonts w:ascii="Times New Roman" w:eastAsiaTheme="minorHAnsi" w:hAnsi="Times New Roman"/>
          <w:sz w:val="24"/>
          <w:szCs w:val="24"/>
        </w:rPr>
        <w:t xml:space="preserve"> the highest activity and selectivity </w:t>
      </w:r>
      <w:r w:rsidR="008554D0" w:rsidRPr="00986272">
        <w:rPr>
          <w:rFonts w:ascii="Times New Roman" w:eastAsiaTheme="minorHAnsi" w:hAnsi="Times New Roman"/>
          <w:sz w:val="24"/>
          <w:szCs w:val="24"/>
        </w:rPr>
        <w:t xml:space="preserve">for </w:t>
      </w:r>
      <w:r w:rsidR="00A61084" w:rsidRPr="00986272">
        <w:rPr>
          <w:rFonts w:ascii="Times New Roman" w:eastAsiaTheme="minorHAnsi" w:hAnsi="Times New Roman"/>
          <w:sz w:val="24"/>
          <w:szCs w:val="24"/>
        </w:rPr>
        <w:t>electrochemical CO</w:t>
      </w:r>
      <w:r w:rsidR="00A61084" w:rsidRPr="00986272">
        <w:rPr>
          <w:rFonts w:ascii="Times New Roman" w:eastAsiaTheme="minorHAnsi" w:hAnsi="Times New Roman"/>
          <w:sz w:val="24"/>
          <w:szCs w:val="24"/>
          <w:vertAlign w:val="subscript"/>
        </w:rPr>
        <w:t>2</w:t>
      </w:r>
      <w:r w:rsidR="00A61084" w:rsidRPr="00986272">
        <w:rPr>
          <w:rFonts w:ascii="Times New Roman" w:eastAsiaTheme="minorHAnsi" w:hAnsi="Times New Roman"/>
          <w:sz w:val="24"/>
          <w:szCs w:val="24"/>
        </w:rPr>
        <w:t xml:space="preserve"> reduction to CH</w:t>
      </w:r>
      <w:r w:rsidR="00A61084" w:rsidRPr="00986272">
        <w:rPr>
          <w:rFonts w:ascii="Times New Roman" w:eastAsiaTheme="minorHAnsi" w:hAnsi="Times New Roman"/>
          <w:sz w:val="24"/>
          <w:szCs w:val="24"/>
          <w:vertAlign w:val="subscript"/>
        </w:rPr>
        <w:t>4</w:t>
      </w:r>
      <w:r w:rsidR="00A61084" w:rsidRPr="00986272">
        <w:rPr>
          <w:rFonts w:ascii="Times New Roman" w:eastAsiaTheme="minorHAnsi" w:hAnsi="Times New Roman"/>
          <w:sz w:val="24"/>
          <w:szCs w:val="24"/>
        </w:rPr>
        <w:t xml:space="preserve">. The observed XAS spectra while stepping the potential from open circuit voltage to the potential for electrocatalytic reduction are shown in </w:t>
      </w:r>
      <w:r w:rsidR="00A61084" w:rsidRPr="00986272">
        <w:rPr>
          <w:rFonts w:ascii="Times New Roman" w:eastAsiaTheme="minorHAnsi" w:hAnsi="Times New Roman"/>
          <w:sz w:val="24"/>
          <w:szCs w:val="24"/>
        </w:rPr>
        <w:fldChar w:fldCharType="begin"/>
      </w:r>
      <w:r w:rsidR="00A61084" w:rsidRPr="00986272">
        <w:rPr>
          <w:rFonts w:ascii="Times New Roman" w:eastAsiaTheme="minorHAnsi" w:hAnsi="Times New Roman"/>
          <w:sz w:val="24"/>
          <w:szCs w:val="24"/>
        </w:rPr>
        <w:instrText xml:space="preserve"> REF _Ref50462436 \h </w:instrText>
      </w:r>
      <w:r w:rsidR="008554D0" w:rsidRPr="00986272">
        <w:rPr>
          <w:rFonts w:ascii="Times New Roman" w:eastAsiaTheme="minorHAnsi" w:hAnsi="Times New Roman"/>
          <w:sz w:val="24"/>
          <w:szCs w:val="24"/>
        </w:rPr>
        <w:instrText xml:space="preserve"> \* MERGEFORMAT </w:instrText>
      </w:r>
      <w:r w:rsidR="00A61084" w:rsidRPr="00986272">
        <w:rPr>
          <w:rFonts w:ascii="Times New Roman" w:eastAsiaTheme="minorHAnsi" w:hAnsi="Times New Roman"/>
          <w:sz w:val="24"/>
          <w:szCs w:val="24"/>
        </w:rPr>
      </w:r>
      <w:r w:rsidR="00A61084" w:rsidRPr="00986272">
        <w:rPr>
          <w:rFonts w:ascii="Times New Roman" w:eastAsiaTheme="minorHAnsi"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00A61084" w:rsidRPr="00986272">
        <w:rPr>
          <w:rFonts w:ascii="Times New Roman" w:eastAsiaTheme="minorHAnsi" w:hAnsi="Times New Roman"/>
          <w:sz w:val="24"/>
          <w:szCs w:val="24"/>
        </w:rPr>
        <w:fldChar w:fldCharType="end"/>
      </w:r>
      <w:r w:rsidR="00A61084" w:rsidRPr="00986272">
        <w:rPr>
          <w:rFonts w:ascii="Times New Roman" w:eastAsiaTheme="minorHAnsi" w:hAnsi="Times New Roman"/>
          <w:sz w:val="24"/>
          <w:szCs w:val="24"/>
        </w:rPr>
        <w:t xml:space="preserve">a. The XANES </w:t>
      </w:r>
      <w:r w:rsidR="008554D0" w:rsidRPr="00986272">
        <w:rPr>
          <w:rFonts w:ascii="Times New Roman" w:eastAsiaTheme="minorHAnsi" w:hAnsi="Times New Roman"/>
          <w:sz w:val="24"/>
          <w:szCs w:val="24"/>
        </w:rPr>
        <w:t>analysis</w:t>
      </w:r>
      <w:r w:rsidR="00A61084" w:rsidRPr="00986272">
        <w:rPr>
          <w:rFonts w:ascii="Times New Roman" w:eastAsiaTheme="minorHAnsi" w:hAnsi="Times New Roman"/>
          <w:sz w:val="24"/>
          <w:szCs w:val="24"/>
        </w:rPr>
        <w:t xml:space="preserve"> reveals a formation </w:t>
      </w:r>
      <w:r w:rsidR="008554D0" w:rsidRPr="00986272">
        <w:rPr>
          <w:rFonts w:ascii="Times New Roman" w:eastAsiaTheme="minorHAnsi" w:hAnsi="Times New Roman"/>
          <w:sz w:val="24"/>
          <w:szCs w:val="24"/>
        </w:rPr>
        <w:t>of</w:t>
      </w:r>
      <w:r w:rsidR="00A61084" w:rsidRPr="00986272">
        <w:rPr>
          <w:rFonts w:ascii="Times New Roman" w:eastAsiaTheme="minorHAnsi" w:hAnsi="Times New Roman"/>
          <w:sz w:val="24"/>
          <w:szCs w:val="24"/>
        </w:rPr>
        <w:t xml:space="preserve"> Cu(I) followed by Cu(II) during this process. The </w:t>
      </w:r>
      <w:r w:rsidR="008554D0" w:rsidRPr="00986272">
        <w:rPr>
          <w:rFonts w:ascii="Times New Roman" w:eastAsiaTheme="minorHAnsi" w:hAnsi="Times New Roman"/>
          <w:sz w:val="24"/>
          <w:szCs w:val="24"/>
        </w:rPr>
        <w:t>Fourier</w:t>
      </w:r>
      <w:r w:rsidR="00A61084" w:rsidRPr="00986272">
        <w:rPr>
          <w:rFonts w:ascii="Times New Roman" w:eastAsiaTheme="minorHAnsi" w:hAnsi="Times New Roman"/>
          <w:sz w:val="24"/>
          <w:szCs w:val="24"/>
        </w:rPr>
        <w:t xml:space="preserve"> transformed EXAFS shown in </w:t>
      </w:r>
      <w:r w:rsidR="00A61084" w:rsidRPr="00986272">
        <w:rPr>
          <w:rFonts w:ascii="Times New Roman" w:eastAsiaTheme="minorHAnsi" w:hAnsi="Times New Roman"/>
          <w:sz w:val="24"/>
          <w:szCs w:val="24"/>
        </w:rPr>
        <w:fldChar w:fldCharType="begin"/>
      </w:r>
      <w:r w:rsidR="00A61084" w:rsidRPr="00986272">
        <w:rPr>
          <w:rFonts w:ascii="Times New Roman" w:eastAsiaTheme="minorHAnsi" w:hAnsi="Times New Roman"/>
          <w:sz w:val="24"/>
          <w:szCs w:val="24"/>
        </w:rPr>
        <w:instrText xml:space="preserve"> REF _Ref50462436 \h </w:instrText>
      </w:r>
      <w:r w:rsidR="008554D0" w:rsidRPr="00986272">
        <w:rPr>
          <w:rFonts w:ascii="Times New Roman" w:eastAsiaTheme="minorHAnsi" w:hAnsi="Times New Roman"/>
          <w:sz w:val="24"/>
          <w:szCs w:val="24"/>
        </w:rPr>
        <w:instrText xml:space="preserve"> \* MERGEFORMAT </w:instrText>
      </w:r>
      <w:r w:rsidR="00A61084" w:rsidRPr="00986272">
        <w:rPr>
          <w:rFonts w:ascii="Times New Roman" w:eastAsiaTheme="minorHAnsi" w:hAnsi="Times New Roman"/>
          <w:sz w:val="24"/>
          <w:szCs w:val="24"/>
        </w:rPr>
      </w:r>
      <w:r w:rsidR="00A61084" w:rsidRPr="00986272">
        <w:rPr>
          <w:rFonts w:ascii="Times New Roman" w:eastAsiaTheme="minorHAnsi"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00A61084" w:rsidRPr="00986272">
        <w:rPr>
          <w:rFonts w:ascii="Times New Roman" w:eastAsiaTheme="minorHAnsi" w:hAnsi="Times New Roman"/>
          <w:sz w:val="24"/>
          <w:szCs w:val="24"/>
        </w:rPr>
        <w:fldChar w:fldCharType="end"/>
      </w:r>
      <w:r w:rsidR="00A61084" w:rsidRPr="00986272">
        <w:rPr>
          <w:rFonts w:ascii="Times New Roman" w:eastAsiaTheme="minorHAnsi" w:hAnsi="Times New Roman"/>
          <w:sz w:val="24"/>
          <w:szCs w:val="24"/>
        </w:rPr>
        <w:t>b allowed to follow the change in bond distance and coordination numbers during the potential change. The formation of Cu-Cu bon</w:t>
      </w:r>
      <w:r w:rsidR="00BC6FA8">
        <w:rPr>
          <w:rFonts w:ascii="Times New Roman" w:eastAsiaTheme="minorHAnsi" w:hAnsi="Times New Roman"/>
          <w:sz w:val="24"/>
          <w:szCs w:val="24"/>
        </w:rPr>
        <w:t>d</w:t>
      </w:r>
      <w:r w:rsidR="00A61084" w:rsidRPr="00986272">
        <w:rPr>
          <w:rFonts w:ascii="Times New Roman" w:eastAsiaTheme="minorHAnsi" w:hAnsi="Times New Roman"/>
          <w:sz w:val="24"/>
          <w:szCs w:val="24"/>
        </w:rPr>
        <w:t xml:space="preserve"> with </w:t>
      </w:r>
      <w:r w:rsidR="00BC6FA8">
        <w:rPr>
          <w:rFonts w:ascii="Times New Roman" w:eastAsiaTheme="minorHAnsi" w:hAnsi="Times New Roman"/>
          <w:sz w:val="24"/>
          <w:szCs w:val="24"/>
        </w:rPr>
        <w:t xml:space="preserve">a </w:t>
      </w:r>
      <w:r w:rsidR="00A61084" w:rsidRPr="00986272">
        <w:rPr>
          <w:rFonts w:ascii="Times New Roman" w:eastAsiaTheme="minorHAnsi" w:hAnsi="Times New Roman"/>
          <w:sz w:val="24"/>
          <w:szCs w:val="24"/>
        </w:rPr>
        <w:t>length of 2.2 Å can be observed under operating conditions accompanied by a decrease in the Cu-N and Cu-C coordination number associated with CuP</w:t>
      </w:r>
      <w:r w:rsidR="00BC6FA8">
        <w:rPr>
          <w:rFonts w:ascii="Times New Roman" w:eastAsiaTheme="minorHAnsi" w:hAnsi="Times New Roman"/>
          <w:sz w:val="24"/>
          <w:szCs w:val="24"/>
        </w:rPr>
        <w:t>c</w:t>
      </w:r>
      <w:r w:rsidR="00A61084" w:rsidRPr="00986272">
        <w:rPr>
          <w:rFonts w:ascii="Times New Roman" w:eastAsiaTheme="minorHAnsi" w:hAnsi="Times New Roman"/>
          <w:sz w:val="24"/>
          <w:szCs w:val="24"/>
        </w:rPr>
        <w:t xml:space="preserve"> and increase in the Cu-Cu coordination </w:t>
      </w:r>
      <w:r w:rsidR="008554D0" w:rsidRPr="00986272">
        <w:rPr>
          <w:rFonts w:ascii="Times New Roman" w:eastAsiaTheme="minorHAnsi" w:hAnsi="Times New Roman"/>
          <w:sz w:val="24"/>
          <w:szCs w:val="24"/>
        </w:rPr>
        <w:t>n</w:t>
      </w:r>
      <w:r w:rsidR="00A61084" w:rsidRPr="00986272">
        <w:rPr>
          <w:rFonts w:ascii="Times New Roman" w:eastAsiaTheme="minorHAnsi" w:hAnsi="Times New Roman"/>
          <w:sz w:val="24"/>
          <w:szCs w:val="24"/>
        </w:rPr>
        <w:t>umber</w:t>
      </w:r>
      <w:r w:rsidR="008554D0" w:rsidRPr="00986272">
        <w:rPr>
          <w:rFonts w:ascii="Times New Roman" w:eastAsiaTheme="minorHAnsi" w:hAnsi="Times New Roman"/>
          <w:sz w:val="24"/>
          <w:szCs w:val="24"/>
        </w:rPr>
        <w:t xml:space="preserve"> (</w:t>
      </w:r>
      <w:r w:rsidR="008554D0" w:rsidRPr="00986272">
        <w:rPr>
          <w:rFonts w:ascii="Times New Roman" w:eastAsiaTheme="minorHAnsi" w:hAnsi="Times New Roman"/>
          <w:sz w:val="24"/>
          <w:szCs w:val="24"/>
        </w:rPr>
        <w:fldChar w:fldCharType="begin"/>
      </w:r>
      <w:r w:rsidR="008554D0" w:rsidRPr="00986272">
        <w:rPr>
          <w:rFonts w:ascii="Times New Roman" w:eastAsiaTheme="minorHAnsi" w:hAnsi="Times New Roman"/>
          <w:sz w:val="24"/>
          <w:szCs w:val="24"/>
        </w:rPr>
        <w:instrText xml:space="preserve"> REF _Ref50462436 \h  \* MERGEFORMAT </w:instrText>
      </w:r>
      <w:r w:rsidR="008554D0" w:rsidRPr="00986272">
        <w:rPr>
          <w:rFonts w:ascii="Times New Roman" w:eastAsiaTheme="minorHAnsi" w:hAnsi="Times New Roman"/>
          <w:sz w:val="24"/>
          <w:szCs w:val="24"/>
        </w:rPr>
      </w:r>
      <w:r w:rsidR="008554D0" w:rsidRPr="00986272">
        <w:rPr>
          <w:rFonts w:ascii="Times New Roman" w:eastAsiaTheme="minorHAnsi" w:hAnsi="Times New Roman"/>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008554D0" w:rsidRPr="00986272">
        <w:rPr>
          <w:rFonts w:ascii="Times New Roman" w:eastAsiaTheme="minorHAnsi" w:hAnsi="Times New Roman"/>
          <w:sz w:val="24"/>
          <w:szCs w:val="24"/>
        </w:rPr>
        <w:fldChar w:fldCharType="end"/>
      </w:r>
      <w:r w:rsidR="008554D0" w:rsidRPr="00986272">
        <w:rPr>
          <w:rFonts w:ascii="Times New Roman" w:eastAsiaTheme="minorHAnsi" w:hAnsi="Times New Roman"/>
          <w:sz w:val="24"/>
          <w:szCs w:val="24"/>
        </w:rPr>
        <w:t xml:space="preserve"> c).  </w:t>
      </w:r>
      <w:r w:rsidR="00A61084" w:rsidRPr="00986272">
        <w:rPr>
          <w:rFonts w:ascii="Times New Roman" w:eastAsiaTheme="minorHAnsi" w:hAnsi="Times New Roman"/>
          <w:sz w:val="24"/>
          <w:szCs w:val="24"/>
        </w:rPr>
        <w:t>The change in oxidation state was found to be reversible only for the CuPC</w:t>
      </w:r>
      <w:r w:rsidR="00BC6FA8">
        <w:rPr>
          <w:rFonts w:ascii="Times New Roman" w:eastAsiaTheme="minorHAnsi" w:hAnsi="Times New Roman"/>
          <w:sz w:val="24"/>
          <w:szCs w:val="24"/>
        </w:rPr>
        <w:t>c</w:t>
      </w:r>
      <w:r w:rsidR="00A61084" w:rsidRPr="00986272">
        <w:rPr>
          <w:rFonts w:ascii="Times New Roman" w:eastAsiaTheme="minorHAnsi" w:hAnsi="Times New Roman"/>
          <w:sz w:val="24"/>
          <w:szCs w:val="24"/>
        </w:rPr>
        <w:t xml:space="preserve"> </w:t>
      </w:r>
      <w:r w:rsidR="008554D0" w:rsidRPr="00986272">
        <w:rPr>
          <w:rFonts w:ascii="Times New Roman" w:eastAsiaTheme="minorHAnsi" w:hAnsi="Times New Roman"/>
          <w:sz w:val="24"/>
          <w:szCs w:val="24"/>
        </w:rPr>
        <w:t>complex.</w:t>
      </w:r>
    </w:p>
    <w:p w14:paraId="4B46DDAF" w14:textId="2A8577AF" w:rsidR="00BC6FA8" w:rsidRDefault="000D1A0A" w:rsidP="003151E5">
      <w:pPr>
        <w:spacing w:after="0" w:line="480" w:lineRule="auto"/>
        <w:jc w:val="both"/>
        <w:rPr>
          <w:rFonts w:ascii="Times New Roman" w:eastAsiaTheme="minorHAnsi" w:hAnsi="Times New Roman"/>
          <w:color w:val="000000" w:themeColor="text1"/>
          <w:sz w:val="24"/>
          <w:szCs w:val="24"/>
        </w:rPr>
      </w:pPr>
      <w:r w:rsidRPr="00986272">
        <w:rPr>
          <w:rFonts w:ascii="Times New Roman" w:eastAsiaTheme="minorHAnsi" w:hAnsi="Times New Roman"/>
          <w:color w:val="000000" w:themeColor="text1"/>
          <w:sz w:val="24"/>
          <w:szCs w:val="24"/>
        </w:rPr>
        <w:lastRenderedPageBreak/>
        <w:t>XAS data obtained from CuO</w:t>
      </w:r>
      <w:r w:rsidRPr="00986272">
        <w:rPr>
          <w:rFonts w:ascii="Times New Roman" w:eastAsiaTheme="minorHAnsi" w:hAnsi="Times New Roman"/>
          <w:color w:val="000000" w:themeColor="text1"/>
          <w:sz w:val="24"/>
          <w:szCs w:val="24"/>
          <w:vertAlign w:val="subscript"/>
        </w:rPr>
        <w:t>x</w:t>
      </w:r>
      <w:r w:rsidRPr="00986272">
        <w:rPr>
          <w:rFonts w:ascii="Times New Roman" w:eastAsiaTheme="minorHAnsi" w:hAnsi="Times New Roman"/>
          <w:color w:val="000000" w:themeColor="text1"/>
          <w:sz w:val="24"/>
          <w:szCs w:val="24"/>
        </w:rPr>
        <w:t xml:space="preserve"> nano</w:t>
      </w:r>
      <w:r w:rsidR="008554D0" w:rsidRPr="00986272">
        <w:rPr>
          <w:rFonts w:ascii="Times New Roman" w:eastAsiaTheme="minorHAnsi" w:hAnsi="Times New Roman"/>
          <w:color w:val="000000" w:themeColor="text1"/>
          <w:sz w:val="24"/>
          <w:szCs w:val="24"/>
        </w:rPr>
        <w:t>-</w:t>
      </w:r>
      <w:r w:rsidRPr="00986272">
        <w:rPr>
          <w:rFonts w:ascii="Times New Roman" w:eastAsiaTheme="minorHAnsi" w:hAnsi="Times New Roman"/>
          <w:color w:val="000000" w:themeColor="text1"/>
          <w:sz w:val="24"/>
          <w:szCs w:val="24"/>
        </w:rPr>
        <w:t>cubes has been obtained approximately every 10 minutes (</w:t>
      </w:r>
      <w:r w:rsidRPr="00986272">
        <w:rPr>
          <w:rFonts w:ascii="Times New Roman" w:eastAsiaTheme="minorHAnsi" w:hAnsi="Times New Roman"/>
          <w:color w:val="000000" w:themeColor="text1"/>
          <w:sz w:val="24"/>
          <w:szCs w:val="24"/>
        </w:rPr>
        <w:fldChar w:fldCharType="begin"/>
      </w:r>
      <w:r w:rsidRPr="00986272">
        <w:rPr>
          <w:rFonts w:ascii="Times New Roman" w:eastAsiaTheme="minorHAnsi" w:hAnsi="Times New Roman"/>
          <w:color w:val="000000" w:themeColor="text1"/>
          <w:sz w:val="24"/>
          <w:szCs w:val="24"/>
        </w:rPr>
        <w:instrText xml:space="preserve"> REF _Ref50462436 \h </w:instrText>
      </w:r>
      <w:r w:rsidR="008554D0" w:rsidRPr="00986272">
        <w:rPr>
          <w:rFonts w:ascii="Times New Roman" w:eastAsiaTheme="minorHAnsi" w:hAnsi="Times New Roman"/>
          <w:color w:val="000000" w:themeColor="text1"/>
          <w:sz w:val="24"/>
          <w:szCs w:val="24"/>
        </w:rPr>
        <w:instrText xml:space="preserve"> \* MERGEFORMAT </w:instrText>
      </w:r>
      <w:r w:rsidRPr="00986272">
        <w:rPr>
          <w:rFonts w:ascii="Times New Roman" w:eastAsiaTheme="minorHAnsi" w:hAnsi="Times New Roman"/>
          <w:color w:val="000000" w:themeColor="text1"/>
          <w:sz w:val="24"/>
          <w:szCs w:val="24"/>
        </w:rPr>
      </w:r>
      <w:r w:rsidRPr="00986272">
        <w:rPr>
          <w:rFonts w:ascii="Times New Roman" w:eastAsiaTheme="minorHAnsi" w:hAnsi="Times New Roman"/>
          <w:color w:val="000000" w:themeColor="text1"/>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Pr="00986272">
        <w:rPr>
          <w:rFonts w:ascii="Times New Roman" w:eastAsiaTheme="minorHAnsi" w:hAnsi="Times New Roman"/>
          <w:color w:val="000000" w:themeColor="text1"/>
          <w:sz w:val="24"/>
          <w:szCs w:val="24"/>
        </w:rPr>
        <w:fldChar w:fldCharType="end"/>
      </w:r>
      <w:r w:rsidRPr="00986272">
        <w:rPr>
          <w:rFonts w:ascii="Times New Roman" w:eastAsiaTheme="minorHAnsi" w:hAnsi="Times New Roman"/>
          <w:color w:val="000000" w:themeColor="text1"/>
          <w:sz w:val="24"/>
          <w:szCs w:val="24"/>
        </w:rPr>
        <w:t>d). The X</w:t>
      </w:r>
      <w:r w:rsidR="008554D0" w:rsidRPr="00986272">
        <w:rPr>
          <w:rFonts w:ascii="Times New Roman" w:eastAsiaTheme="minorHAnsi" w:hAnsi="Times New Roman"/>
          <w:color w:val="000000" w:themeColor="text1"/>
          <w:sz w:val="24"/>
          <w:szCs w:val="24"/>
        </w:rPr>
        <w:t>ANES</w:t>
      </w:r>
      <w:r w:rsidRPr="00986272">
        <w:rPr>
          <w:rFonts w:ascii="Times New Roman" w:eastAsiaTheme="minorHAnsi" w:hAnsi="Times New Roman"/>
          <w:color w:val="000000" w:themeColor="text1"/>
          <w:sz w:val="24"/>
          <w:szCs w:val="24"/>
        </w:rPr>
        <w:t xml:space="preserve"> data (inset </w:t>
      </w:r>
      <w:r w:rsidRPr="00986272">
        <w:rPr>
          <w:rFonts w:ascii="Times New Roman" w:hAnsi="Times New Roman"/>
          <w:sz w:val="24"/>
          <w:szCs w:val="24"/>
        </w:rPr>
        <w:t xml:space="preserve">in </w:t>
      </w:r>
      <w:r w:rsidRPr="00986272">
        <w:rPr>
          <w:rFonts w:ascii="Times New Roman" w:eastAsiaTheme="minorHAnsi" w:hAnsi="Times New Roman"/>
          <w:color w:val="000000" w:themeColor="text1"/>
          <w:sz w:val="24"/>
          <w:szCs w:val="24"/>
        </w:rPr>
        <w:fldChar w:fldCharType="begin"/>
      </w:r>
      <w:r w:rsidRPr="00986272">
        <w:rPr>
          <w:rFonts w:ascii="Times New Roman" w:eastAsiaTheme="minorHAnsi" w:hAnsi="Times New Roman"/>
          <w:color w:val="000000" w:themeColor="text1"/>
          <w:sz w:val="24"/>
          <w:szCs w:val="24"/>
        </w:rPr>
        <w:instrText xml:space="preserve"> REF _Ref50462436 \h </w:instrText>
      </w:r>
      <w:r w:rsidR="008554D0" w:rsidRPr="00986272">
        <w:rPr>
          <w:rFonts w:ascii="Times New Roman" w:eastAsiaTheme="minorHAnsi" w:hAnsi="Times New Roman"/>
          <w:color w:val="000000" w:themeColor="text1"/>
          <w:sz w:val="24"/>
          <w:szCs w:val="24"/>
        </w:rPr>
        <w:instrText xml:space="preserve"> \* MERGEFORMAT </w:instrText>
      </w:r>
      <w:r w:rsidRPr="00986272">
        <w:rPr>
          <w:rFonts w:ascii="Times New Roman" w:eastAsiaTheme="minorHAnsi" w:hAnsi="Times New Roman"/>
          <w:color w:val="000000" w:themeColor="text1"/>
          <w:sz w:val="24"/>
          <w:szCs w:val="24"/>
        </w:rPr>
      </w:r>
      <w:r w:rsidRPr="00986272">
        <w:rPr>
          <w:rFonts w:ascii="Times New Roman" w:eastAsiaTheme="minorHAnsi" w:hAnsi="Times New Roman"/>
          <w:color w:val="000000" w:themeColor="text1"/>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Pr="00986272">
        <w:rPr>
          <w:rFonts w:ascii="Times New Roman" w:eastAsiaTheme="minorHAnsi" w:hAnsi="Times New Roman"/>
          <w:color w:val="000000" w:themeColor="text1"/>
          <w:sz w:val="24"/>
          <w:szCs w:val="24"/>
        </w:rPr>
        <w:fldChar w:fldCharType="end"/>
      </w:r>
      <w:r w:rsidRPr="00986272">
        <w:rPr>
          <w:rFonts w:ascii="Times New Roman" w:eastAsiaTheme="minorHAnsi" w:hAnsi="Times New Roman"/>
          <w:color w:val="000000" w:themeColor="text1"/>
          <w:sz w:val="24"/>
          <w:szCs w:val="24"/>
        </w:rPr>
        <w:t>d) reveals a change in the pre-edge feature indicating a change of the chemical state of copper towards metallic copper. The change in the local environment of the copper atoms could be extracted from the EXAFS. The Fourier transformed EXAFS</w:t>
      </w:r>
      <w:r w:rsidR="00BC6FA8">
        <w:rPr>
          <w:rFonts w:ascii="Times New Roman" w:eastAsiaTheme="minorHAnsi" w:hAnsi="Times New Roman"/>
          <w:color w:val="000000" w:themeColor="text1"/>
          <w:sz w:val="24"/>
          <w:szCs w:val="24"/>
        </w:rPr>
        <w:t xml:space="preserve"> </w:t>
      </w:r>
      <w:r w:rsidRPr="00986272">
        <w:rPr>
          <w:rFonts w:ascii="Times New Roman" w:eastAsiaTheme="minorHAnsi" w:hAnsi="Times New Roman"/>
          <w:color w:val="000000" w:themeColor="text1"/>
          <w:sz w:val="24"/>
          <w:szCs w:val="24"/>
        </w:rPr>
        <w:t xml:space="preserve"> </w:t>
      </w:r>
      <w:r w:rsidR="008554D0" w:rsidRPr="00986272">
        <w:rPr>
          <w:rFonts w:ascii="Times New Roman" w:eastAsiaTheme="minorHAnsi" w:hAnsi="Times New Roman"/>
          <w:color w:val="000000" w:themeColor="text1"/>
          <w:sz w:val="24"/>
          <w:szCs w:val="24"/>
        </w:rPr>
        <w:t>(</w:t>
      </w:r>
      <w:r w:rsidRPr="00986272">
        <w:rPr>
          <w:rFonts w:ascii="Times New Roman" w:eastAsiaTheme="minorHAnsi" w:hAnsi="Times New Roman"/>
          <w:color w:val="000000" w:themeColor="text1"/>
          <w:sz w:val="24"/>
          <w:szCs w:val="24"/>
        </w:rPr>
        <w:fldChar w:fldCharType="begin"/>
      </w:r>
      <w:r w:rsidRPr="00986272">
        <w:rPr>
          <w:rFonts w:ascii="Times New Roman" w:eastAsiaTheme="minorHAnsi" w:hAnsi="Times New Roman"/>
          <w:color w:val="000000" w:themeColor="text1"/>
          <w:sz w:val="24"/>
          <w:szCs w:val="24"/>
        </w:rPr>
        <w:instrText xml:space="preserve"> REF _Ref50462436 \h </w:instrText>
      </w:r>
      <w:r w:rsidR="008554D0" w:rsidRPr="00986272">
        <w:rPr>
          <w:rFonts w:ascii="Times New Roman" w:eastAsiaTheme="minorHAnsi" w:hAnsi="Times New Roman"/>
          <w:color w:val="000000" w:themeColor="text1"/>
          <w:sz w:val="24"/>
          <w:szCs w:val="24"/>
        </w:rPr>
        <w:instrText xml:space="preserve"> \* MERGEFORMAT </w:instrText>
      </w:r>
      <w:r w:rsidRPr="00986272">
        <w:rPr>
          <w:rFonts w:ascii="Times New Roman" w:eastAsiaTheme="minorHAnsi" w:hAnsi="Times New Roman"/>
          <w:color w:val="000000" w:themeColor="text1"/>
          <w:sz w:val="24"/>
          <w:szCs w:val="24"/>
        </w:rPr>
      </w:r>
      <w:r w:rsidRPr="00986272">
        <w:rPr>
          <w:rFonts w:ascii="Times New Roman" w:eastAsiaTheme="minorHAnsi" w:hAnsi="Times New Roman"/>
          <w:color w:val="000000" w:themeColor="text1"/>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Pr="00986272">
        <w:rPr>
          <w:rFonts w:ascii="Times New Roman" w:eastAsiaTheme="minorHAnsi" w:hAnsi="Times New Roman"/>
          <w:color w:val="000000" w:themeColor="text1"/>
          <w:sz w:val="24"/>
          <w:szCs w:val="24"/>
        </w:rPr>
        <w:fldChar w:fldCharType="end"/>
      </w:r>
      <w:r w:rsidRPr="00986272">
        <w:rPr>
          <w:rFonts w:ascii="Times New Roman" w:eastAsiaTheme="minorHAnsi" w:hAnsi="Times New Roman"/>
          <w:color w:val="000000" w:themeColor="text1"/>
          <w:sz w:val="24"/>
          <w:szCs w:val="24"/>
        </w:rPr>
        <w:t>e</w:t>
      </w:r>
      <w:r w:rsidR="008554D0" w:rsidRPr="00986272">
        <w:rPr>
          <w:rFonts w:ascii="Times New Roman" w:eastAsiaTheme="minorHAnsi" w:hAnsi="Times New Roman"/>
          <w:color w:val="000000" w:themeColor="text1"/>
          <w:sz w:val="24"/>
          <w:szCs w:val="24"/>
        </w:rPr>
        <w:t>)</w:t>
      </w:r>
      <w:r w:rsidRPr="00986272">
        <w:rPr>
          <w:rFonts w:ascii="Times New Roman" w:eastAsiaTheme="minorHAnsi" w:hAnsi="Times New Roman"/>
          <w:color w:val="000000" w:themeColor="text1"/>
          <w:sz w:val="24"/>
          <w:szCs w:val="24"/>
        </w:rPr>
        <w:t xml:space="preserve"> show</w:t>
      </w:r>
      <w:r w:rsidR="00BC6FA8">
        <w:rPr>
          <w:rFonts w:ascii="Times New Roman" w:eastAsiaTheme="minorHAnsi" w:hAnsi="Times New Roman"/>
          <w:color w:val="000000" w:themeColor="text1"/>
          <w:sz w:val="24"/>
          <w:szCs w:val="24"/>
        </w:rPr>
        <w:t>s</w:t>
      </w:r>
      <w:r w:rsidRPr="00986272">
        <w:rPr>
          <w:rFonts w:ascii="Times New Roman" w:eastAsiaTheme="minorHAnsi" w:hAnsi="Times New Roman"/>
          <w:color w:val="000000" w:themeColor="text1"/>
          <w:sz w:val="24"/>
          <w:szCs w:val="24"/>
        </w:rPr>
        <w:t xml:space="preserve"> a change from the Cu-O distance towards a Cu-Cu bonding length</w:t>
      </w:r>
      <w:r w:rsidR="00BC6FA8">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w:t>
      </w:r>
      <w:r w:rsidR="00BC6FA8">
        <w:rPr>
          <w:rFonts w:ascii="Times New Roman" w:eastAsiaTheme="minorHAnsi" w:hAnsi="Times New Roman"/>
          <w:color w:val="000000" w:themeColor="text1"/>
          <w:sz w:val="24"/>
          <w:szCs w:val="24"/>
        </w:rPr>
        <w:t>which is a</w:t>
      </w:r>
      <w:r>
        <w:rPr>
          <w:rFonts w:ascii="Times New Roman" w:eastAsiaTheme="minorHAnsi" w:hAnsi="Times New Roman"/>
          <w:color w:val="000000" w:themeColor="text1"/>
          <w:sz w:val="24"/>
          <w:szCs w:val="24"/>
        </w:rPr>
        <w:t>ccompanied by a change in coordination number for Cu -O from 2 to 0.3 and for Cu-Cu from 3.6 to 12. The expected coordinated number for Cu-Cu in a bulk distance is 12, thus the copper atom is during this reaction undercoordinated.</w:t>
      </w:r>
      <w:r w:rsidR="00DF2A8B">
        <w:rPr>
          <w:rFonts w:ascii="Times New Roman" w:eastAsiaTheme="minorHAnsi" w:hAnsi="Times New Roman"/>
          <w:color w:val="000000" w:themeColor="text1"/>
          <w:sz w:val="24"/>
          <w:szCs w:val="24"/>
        </w:rPr>
        <w:t xml:space="preserve"> For copper nano</w:t>
      </w:r>
      <w:r w:rsidR="008554D0">
        <w:rPr>
          <w:rFonts w:ascii="Times New Roman" w:eastAsiaTheme="minorHAnsi" w:hAnsi="Times New Roman"/>
          <w:color w:val="000000" w:themeColor="text1"/>
          <w:sz w:val="24"/>
          <w:szCs w:val="24"/>
        </w:rPr>
        <w:t>-</w:t>
      </w:r>
      <w:r w:rsidR="00DF2A8B">
        <w:rPr>
          <w:rFonts w:ascii="Times New Roman" w:eastAsiaTheme="minorHAnsi" w:hAnsi="Times New Roman"/>
          <w:color w:val="000000" w:themeColor="text1"/>
          <w:sz w:val="24"/>
          <w:szCs w:val="24"/>
        </w:rPr>
        <w:t xml:space="preserve">cubes </w:t>
      </w:r>
      <w:r w:rsidR="00DF2A8B" w:rsidRPr="007E7AF4">
        <w:rPr>
          <w:rFonts w:ascii="Times New Roman" w:eastAsiaTheme="minorHAnsi" w:hAnsi="Times New Roman"/>
          <w:color w:val="000000" w:themeColor="text1"/>
          <w:sz w:val="24"/>
          <w:szCs w:val="24"/>
        </w:rPr>
        <w:t>a</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coordination</w:t>
      </w:r>
      <w:r w:rsidR="00640ABF">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number</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of 10.8</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was obtained</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for the Cu cubes</w:t>
      </w:r>
      <w:r w:rsidR="00DF2A8B">
        <w:rPr>
          <w:rFonts w:ascii="Times New Roman" w:eastAsiaTheme="minorHAnsi" w:hAnsi="Times New Roman"/>
          <w:color w:val="000000" w:themeColor="text1"/>
          <w:sz w:val="24"/>
          <w:szCs w:val="24"/>
        </w:rPr>
        <w:t xml:space="preserve"> indicating</w:t>
      </w:r>
      <w:r w:rsidR="00DF2A8B" w:rsidRPr="007E7AF4">
        <w:rPr>
          <w:rFonts w:ascii="Times New Roman" w:eastAsiaTheme="minorHAnsi" w:hAnsi="Times New Roman"/>
          <w:color w:val="000000" w:themeColor="text1"/>
          <w:sz w:val="24"/>
          <w:szCs w:val="24"/>
        </w:rPr>
        <w:t xml:space="preserve"> the formation</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and growth</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of</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pores</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on the Cu cubes</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under</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reaction</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conditions</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leading</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to an increased</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surface</w:t>
      </w:r>
      <w:r w:rsidR="00DF2A8B">
        <w:rPr>
          <w:rFonts w:ascii="Times New Roman" w:eastAsiaTheme="minorHAnsi" w:hAnsi="Times New Roman"/>
          <w:color w:val="000000" w:themeColor="text1"/>
          <w:sz w:val="24"/>
          <w:szCs w:val="24"/>
        </w:rPr>
        <w:t xml:space="preserve"> </w:t>
      </w:r>
      <w:r w:rsidR="00DF2A8B" w:rsidRPr="007E7AF4">
        <w:rPr>
          <w:rFonts w:ascii="Times New Roman" w:eastAsiaTheme="minorHAnsi" w:hAnsi="Times New Roman"/>
          <w:color w:val="000000" w:themeColor="text1"/>
          <w:sz w:val="24"/>
          <w:szCs w:val="24"/>
        </w:rPr>
        <w:t>roughness.</w:t>
      </w:r>
      <w:r w:rsidR="00DF2A8B">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&lt;EndNote&gt;&lt;Cite&gt;&lt;Author&gt;Grosse&lt;/Author&gt;&lt;Year&gt;2018&lt;/Year&gt;&lt;RecNum&gt;1487&lt;/RecNum&gt;&lt;DisplayText&gt;(108)&lt;/DisplayText&gt;&lt;record&gt;&lt;rec-number&gt;1487&lt;/rec-number&gt;&lt;foreign-keys&gt;&lt;key app="EN" db-id="z9vv950azsd09rerasu5ewez0vrws0ppt5pd" timestamp="1599555613"&gt;1487&lt;/key&gt;&lt;/foreign-keys&gt;&lt;ref-type name="Journal Article"&gt;17&lt;/ref-type&gt;&lt;contributors&gt;&lt;authors&gt;&lt;author&gt;Grosse, Philipp&lt;/author&gt;&lt;author&gt;Gao, Dunfeng&lt;/author&gt;&lt;author&gt;Scholten, Fabian&lt;/author&gt;&lt;author&gt;Sinev, Ilya&lt;/author&gt;&lt;author&gt;Mistry, Hemma&lt;/author&gt;&lt;author&gt;Roldan Cuenya, Beatriz&lt;/author&gt;&lt;/authors&gt;&lt;/contributors&gt;&lt;titles&gt;&lt;title&gt;Dynamic Changes in the Structure, Chemical State and Catalytic Selectivity of Cu Nanocubes during CO2 Electroreduction: Size and Support Effects&lt;/title&gt;&lt;secondary-title&gt;Angewandte Chemie International Edition&lt;/secondary-title&gt;&lt;/titles&gt;&lt;periodical&gt;&lt;full-title&gt;Angewandte Chemie International Edition&lt;/full-title&gt;&lt;/periodical&gt;&lt;pages&gt;6192-6197&lt;/pages&gt;&lt;volume&gt;57&lt;/volume&gt;&lt;number&gt;21&lt;/number&gt;&lt;keywords&gt;&lt;keyword&gt;copper cubes&lt;/keyword&gt;&lt;keyword&gt;electroreduction&lt;/keyword&gt;&lt;keyword&gt;density functional calculations&lt;/keyword&gt;&lt;keyword&gt;nanoelectrochemistry&lt;/keyword&gt;&lt;keyword&gt;surface chemistry&lt;/keyword&gt;&lt;/keywords&gt;&lt;dates&gt;&lt;year&gt;2018&lt;/year&gt;&lt;pub-dates&gt;&lt;date&gt;2018/05/22&lt;/date&gt;&lt;/pub-dates&gt;&lt;/dates&gt;&lt;publisher&gt;John Wiley &amp;amp; Sons, Ltd&lt;/publisher&gt;&lt;isbn&gt;1433-7851&lt;/isbn&gt;&lt;urls&gt;&lt;related-urls&gt;&lt;url&gt;https://doi.org/10.1002/anie.201802083&lt;/url&gt;&lt;/related-urls&gt;&lt;/urls&gt;&lt;electronic-resource-num&gt;10.1002/anie.201802083&lt;/electronic-resource-num&gt;&lt;access-date&gt;2020/09/08&lt;/access-date&gt;&lt;/record&gt;&lt;/Cite&gt;&lt;/EndNote&gt;</w:instrText>
      </w:r>
      <w:r w:rsidR="00DF2A8B">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(108)</w:t>
      </w:r>
      <w:r w:rsidR="00DF2A8B">
        <w:rPr>
          <w:rFonts w:ascii="Times New Roman" w:eastAsiaTheme="minorHAnsi" w:hAnsi="Times New Roman"/>
          <w:color w:val="000000" w:themeColor="text1"/>
          <w:sz w:val="24"/>
          <w:szCs w:val="24"/>
        </w:rPr>
        <w:fldChar w:fldCharType="end"/>
      </w:r>
      <w:r w:rsidR="00640ABF">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 </w:t>
      </w:r>
    </w:p>
    <w:p w14:paraId="5D58292C" w14:textId="6573C91F" w:rsidR="003151E5" w:rsidRDefault="000D1A0A" w:rsidP="003151E5">
      <w:pPr>
        <w:spacing w:after="0" w:line="48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The relative concentration of </w:t>
      </w:r>
      <w:r w:rsidRPr="008554D0">
        <w:rPr>
          <w:rFonts w:ascii="Times New Roman" w:eastAsiaTheme="minorHAnsi" w:hAnsi="Times New Roman"/>
          <w:color w:val="000000" w:themeColor="text1"/>
          <w:sz w:val="24"/>
          <w:szCs w:val="24"/>
        </w:rPr>
        <w:t>the metallic copper and copper oxide as a function of time during CO</w:t>
      </w:r>
      <w:r w:rsidRPr="00BC6FA8">
        <w:rPr>
          <w:rFonts w:ascii="Times New Roman" w:eastAsiaTheme="minorHAnsi" w:hAnsi="Times New Roman"/>
          <w:color w:val="000000" w:themeColor="text1"/>
          <w:sz w:val="24"/>
          <w:szCs w:val="24"/>
          <w:vertAlign w:val="subscript"/>
        </w:rPr>
        <w:t>2</w:t>
      </w:r>
      <w:r w:rsidRPr="008554D0">
        <w:rPr>
          <w:rFonts w:ascii="Times New Roman" w:eastAsiaTheme="minorHAnsi" w:hAnsi="Times New Roman"/>
          <w:color w:val="000000" w:themeColor="text1"/>
          <w:sz w:val="24"/>
          <w:szCs w:val="24"/>
        </w:rPr>
        <w:t xml:space="preserve"> reduction are shown in </w:t>
      </w:r>
      <w:r w:rsidRPr="008554D0">
        <w:rPr>
          <w:rFonts w:ascii="Times New Roman" w:eastAsiaTheme="minorHAnsi" w:hAnsi="Times New Roman"/>
          <w:color w:val="000000" w:themeColor="text1"/>
          <w:sz w:val="24"/>
          <w:szCs w:val="24"/>
        </w:rPr>
        <w:fldChar w:fldCharType="begin"/>
      </w:r>
      <w:r w:rsidRPr="008554D0">
        <w:rPr>
          <w:rFonts w:ascii="Times New Roman" w:eastAsiaTheme="minorHAnsi" w:hAnsi="Times New Roman"/>
          <w:color w:val="000000" w:themeColor="text1"/>
          <w:sz w:val="24"/>
          <w:szCs w:val="24"/>
        </w:rPr>
        <w:instrText xml:space="preserve"> REF _Ref50462436 \h </w:instrText>
      </w:r>
      <w:r w:rsidR="008554D0" w:rsidRPr="008554D0">
        <w:rPr>
          <w:rFonts w:ascii="Times New Roman" w:eastAsiaTheme="minorHAnsi" w:hAnsi="Times New Roman"/>
          <w:color w:val="000000" w:themeColor="text1"/>
          <w:sz w:val="24"/>
          <w:szCs w:val="24"/>
        </w:rPr>
        <w:instrText xml:space="preserve"> \* MERGEFORMAT </w:instrText>
      </w:r>
      <w:r w:rsidRPr="008554D0">
        <w:rPr>
          <w:rFonts w:ascii="Times New Roman" w:eastAsiaTheme="minorHAnsi" w:hAnsi="Times New Roman"/>
          <w:color w:val="000000" w:themeColor="text1"/>
          <w:sz w:val="24"/>
          <w:szCs w:val="24"/>
        </w:rPr>
      </w:r>
      <w:r w:rsidRPr="008554D0">
        <w:rPr>
          <w:rFonts w:ascii="Times New Roman" w:eastAsiaTheme="minorHAnsi" w:hAnsi="Times New Roman"/>
          <w:color w:val="000000" w:themeColor="text1"/>
          <w:sz w:val="24"/>
          <w:szCs w:val="24"/>
        </w:rPr>
        <w:fldChar w:fldCharType="separate"/>
      </w:r>
      <w:r w:rsidR="00956E0B" w:rsidRPr="00956E0B">
        <w:rPr>
          <w:rFonts w:ascii="Times New Roman" w:hAnsi="Times New Roman"/>
          <w:sz w:val="24"/>
          <w:szCs w:val="24"/>
        </w:rPr>
        <w:t xml:space="preserve">Figure </w:t>
      </w:r>
      <w:r w:rsidR="00956E0B" w:rsidRPr="00956E0B">
        <w:rPr>
          <w:rFonts w:ascii="Times New Roman" w:hAnsi="Times New Roman"/>
          <w:noProof/>
          <w:sz w:val="24"/>
          <w:szCs w:val="24"/>
        </w:rPr>
        <w:t>6</w:t>
      </w:r>
      <w:r w:rsidRPr="008554D0">
        <w:rPr>
          <w:rFonts w:ascii="Times New Roman" w:eastAsiaTheme="minorHAnsi" w:hAnsi="Times New Roman"/>
          <w:color w:val="000000" w:themeColor="text1"/>
          <w:sz w:val="24"/>
          <w:szCs w:val="24"/>
        </w:rPr>
        <w:fldChar w:fldCharType="end"/>
      </w:r>
      <w:r w:rsidRPr="008554D0">
        <w:rPr>
          <w:rFonts w:ascii="Times New Roman" w:eastAsiaTheme="minorHAnsi" w:hAnsi="Times New Roman"/>
          <w:color w:val="000000" w:themeColor="text1"/>
          <w:sz w:val="24"/>
          <w:szCs w:val="24"/>
        </w:rPr>
        <w:t xml:space="preserve">e. </w:t>
      </w:r>
      <w:r w:rsidRPr="00986272">
        <w:rPr>
          <w:rFonts w:ascii="Times New Roman" w:hAnsi="Times New Roman"/>
          <w:sz w:val="24"/>
          <w:szCs w:val="24"/>
        </w:rPr>
        <w:t xml:space="preserve">The reduced coordinate number under reactive conditions accompanied indicate </w:t>
      </w:r>
      <w:r w:rsidR="00986272" w:rsidRPr="00986272">
        <w:rPr>
          <w:rFonts w:ascii="Times New Roman" w:hAnsi="Times New Roman"/>
          <w:sz w:val="24"/>
          <w:szCs w:val="24"/>
        </w:rPr>
        <w:t xml:space="preserve">an </w:t>
      </w:r>
      <w:r w:rsidR="00986272" w:rsidRPr="00986272">
        <w:rPr>
          <w:rFonts w:ascii="Times New Roman" w:eastAsiaTheme="minorHAnsi" w:hAnsi="Times New Roman"/>
          <w:color w:val="000000" w:themeColor="text1"/>
          <w:sz w:val="24"/>
          <w:szCs w:val="24"/>
        </w:rPr>
        <w:t>induced</w:t>
      </w:r>
      <w:r w:rsidR="003151E5" w:rsidRPr="00986272">
        <w:rPr>
          <w:rFonts w:ascii="Times New Roman" w:eastAsiaTheme="minorHAnsi" w:hAnsi="Times New Roman"/>
          <w:color w:val="000000" w:themeColor="text1"/>
          <w:sz w:val="24"/>
          <w:szCs w:val="24"/>
        </w:rPr>
        <w:t xml:space="preserve"> copper </w:t>
      </w:r>
      <w:r w:rsidR="005750E7" w:rsidRPr="00986272">
        <w:rPr>
          <w:rFonts w:ascii="Times New Roman" w:eastAsiaTheme="minorHAnsi" w:hAnsi="Times New Roman"/>
          <w:color w:val="000000" w:themeColor="text1"/>
          <w:sz w:val="24"/>
          <w:szCs w:val="24"/>
        </w:rPr>
        <w:t>roughness during</w:t>
      </w:r>
      <w:r w:rsidRPr="00986272">
        <w:rPr>
          <w:rFonts w:ascii="Times New Roman" w:eastAsiaTheme="minorHAnsi" w:hAnsi="Times New Roman"/>
          <w:color w:val="000000" w:themeColor="text1"/>
          <w:sz w:val="24"/>
          <w:szCs w:val="24"/>
        </w:rPr>
        <w:t xml:space="preserve"> the </w:t>
      </w:r>
      <w:r w:rsidR="003151E5" w:rsidRPr="00986272">
        <w:rPr>
          <w:rFonts w:ascii="Times New Roman" w:eastAsiaTheme="minorHAnsi" w:hAnsi="Times New Roman"/>
          <w:color w:val="000000" w:themeColor="text1"/>
          <w:sz w:val="24"/>
          <w:szCs w:val="24"/>
        </w:rPr>
        <w:t>reduction of the copper oxide electrode</w:t>
      </w:r>
      <w:r w:rsidR="003912A4" w:rsidRPr="00986272">
        <w:rPr>
          <w:rFonts w:ascii="Times New Roman" w:eastAsiaTheme="minorHAnsi" w:hAnsi="Times New Roman"/>
          <w:color w:val="000000" w:themeColor="text1"/>
          <w:sz w:val="24"/>
          <w:szCs w:val="24"/>
        </w:rPr>
        <w:t xml:space="preserve"> during the loss of</w:t>
      </w:r>
      <w:r w:rsidR="003151E5" w:rsidRPr="00986272">
        <w:rPr>
          <w:rFonts w:ascii="Times New Roman" w:eastAsiaTheme="minorHAnsi" w:hAnsi="Times New Roman"/>
          <w:color w:val="000000" w:themeColor="text1"/>
          <w:sz w:val="24"/>
          <w:szCs w:val="24"/>
        </w:rPr>
        <w:t xml:space="preserve"> oxygen</w:t>
      </w:r>
      <w:r w:rsidR="003912A4" w:rsidRPr="00986272">
        <w:rPr>
          <w:rFonts w:ascii="Times New Roman" w:eastAsiaTheme="minorHAnsi" w:hAnsi="Times New Roman"/>
          <w:color w:val="000000" w:themeColor="text1"/>
          <w:sz w:val="24"/>
          <w:szCs w:val="24"/>
        </w:rPr>
        <w:t xml:space="preserve">. </w:t>
      </w:r>
      <w:r w:rsidR="003151E5" w:rsidRPr="00986272">
        <w:rPr>
          <w:rFonts w:ascii="Times New Roman" w:eastAsiaTheme="minorHAnsi" w:hAnsi="Times New Roman"/>
          <w:color w:val="000000" w:themeColor="text1"/>
          <w:sz w:val="24"/>
          <w:szCs w:val="24"/>
        </w:rPr>
        <w:t>Under reactive  conditions, the surface and the bulk of the electrode are dominated by the existence of reduced copper, which correlates with enhanced C–C bond formation at higher cathodic polarization</w:t>
      </w:r>
      <w:r w:rsidR="003151E5" w:rsidRPr="00AC0166">
        <w:rPr>
          <w:rFonts w:ascii="Times New Roman" w:eastAsiaTheme="minorHAnsi" w:hAnsi="Times New Roman"/>
          <w:color w:val="000000" w:themeColor="text1"/>
          <w:sz w:val="24"/>
          <w:szCs w:val="24"/>
        </w:rPr>
        <w:t xml:space="preserve"> due to the increased metallicity of the copper electrode</w:t>
      </w:r>
      <w:r w:rsidR="003151E5">
        <w:rPr>
          <w:rFonts w:ascii="Times New Roman" w:eastAsiaTheme="minorHAnsi" w:hAnsi="Times New Roman"/>
          <w:color w:val="000000" w:themeColor="text1"/>
          <w:sz w:val="24"/>
          <w:szCs w:val="24"/>
        </w:rPr>
        <w:t xml:space="preserve"> </w:t>
      </w:r>
      <w:r w:rsidR="003151E5">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&lt;EndNote&gt;&lt;Cite&gt;&lt;Author&gt;Velasco-Velez&lt;/Author&gt;&lt;Year&gt;2020&lt;/Year&gt;&lt;RecNum&gt;1488&lt;/RecNum&gt;&lt;DisplayText&gt;(109)&lt;/DisplayText&gt;&lt;record&gt;&lt;rec-number&gt;1488&lt;/rec-number&gt;&lt;foreign-keys&gt;&lt;key app="EN" db-id="z9vv950azsd09rerasu5ewez0vrws0ppt5pd" timestamp="1599556061"&gt;1488&lt;/key&gt;&lt;/foreign-keys&gt;&lt;ref-type name="Journal Article"&gt;17&lt;/ref-type&gt;&lt;contributors&gt;&lt;authors&gt;&lt;author&gt;Velasco-Velez, Juan-Jesus&lt;/author&gt;&lt;author&gt;Mom, Rik V.&lt;/author&gt;&lt;author&gt;Sandoval-Diaz, Luis-Ernesto&lt;/author&gt;&lt;author&gt;Falling, Lorenz J.&lt;/author&gt;&lt;author&gt;Chuang, Cheng-Hao&lt;/author&gt;&lt;author&gt;Gao, Dunfeng&lt;/author&gt;&lt;author&gt;Jones, Travis E.&lt;/author&gt;&lt;author&gt;Zhu, Qingjun&lt;/author&gt;&lt;author&gt;Arrigo, Rosa&lt;/author&gt;&lt;author&gt;Roldan Cuenya, Beatriz&lt;/author&gt;&lt;author&gt;Knop-Gericke, Axel&lt;/author&gt;&lt;author&gt;Lunkenbein, Thomas&lt;/author&gt;&lt;author&gt;Schlögl, Robert&lt;/author&gt;&lt;/authors&gt;&lt;/contributors&gt;&lt;titles&gt;&lt;title&gt;Revealing the Active Phase of Copper during the Electroreduction of CO2 in Aqueous Electrolyte by Correlating In Situ X-ray Spectroscopy and In Situ Electron Microscopy&lt;/title&gt;&lt;secondary-title&gt;ACS Energy Letters&lt;/secondary-title&gt;&lt;/titles&gt;&lt;periodical&gt;&lt;full-title&gt;ACS Energy Letters&lt;/full-title&gt;&lt;/periodical&gt;&lt;pages&gt;2106-2111&lt;/pages&gt;&lt;volume&gt;5&lt;/volume&gt;&lt;number&gt;6&lt;/number&gt;&lt;dates&gt;&lt;year&gt;2020&lt;/year&gt;&lt;pub-dates&gt;&lt;date&gt;2020/06/12&lt;/date&gt;&lt;/pub-dates&gt;&lt;/dates&gt;&lt;publisher&gt;American Chemical Society&lt;/publisher&gt;&lt;urls&gt;&lt;related-urls&gt;&lt;url&gt;https://doi.org/10.1021/acsenergylett.0c00802&lt;/url&gt;&lt;/related-urls&gt;&lt;/urls&gt;&lt;electronic-resource-num&gt;10.1021/acsenergylett.0c00802&lt;/electronic-resource-num&gt;&lt;/record&gt;&lt;/Cite&gt;&lt;/EndNote&gt;</w:instrText>
      </w:r>
      <w:r w:rsidR="003151E5">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(109)</w:t>
      </w:r>
      <w:r w:rsidR="003151E5">
        <w:rPr>
          <w:rFonts w:ascii="Times New Roman" w:eastAsiaTheme="minorHAnsi" w:hAnsi="Times New Roman"/>
          <w:color w:val="000000" w:themeColor="text1"/>
          <w:sz w:val="24"/>
          <w:szCs w:val="24"/>
        </w:rPr>
        <w:fldChar w:fldCharType="end"/>
      </w:r>
    </w:p>
    <w:p w14:paraId="779C7607" w14:textId="24B9E8DD" w:rsidR="00AC0166" w:rsidRDefault="00AF7E70" w:rsidP="00251B42">
      <w:pPr>
        <w:spacing w:after="0" w:line="480" w:lineRule="auto"/>
        <w:jc w:val="both"/>
        <w:rPr>
          <w:rFonts w:ascii="Times New Roman" w:eastAsiaTheme="minorHAnsi" w:hAnsi="Times New Roman"/>
          <w:color w:val="000000" w:themeColor="text1"/>
          <w:sz w:val="24"/>
          <w:szCs w:val="24"/>
        </w:rPr>
      </w:pPr>
      <w:r>
        <w:rPr>
          <w:rFonts w:ascii="Times New Roman" w:eastAsiaTheme="minorHAnsi" w:hAnsi="Times New Roman"/>
          <w:sz w:val="24"/>
          <w:szCs w:val="24"/>
        </w:rPr>
        <w:tab/>
      </w:r>
      <w:r w:rsidR="007E7AF4" w:rsidRPr="007E7AF4">
        <w:rPr>
          <w:rFonts w:ascii="Times New Roman" w:eastAsiaTheme="minorHAnsi" w:hAnsi="Times New Roman"/>
          <w:sz w:val="24"/>
          <w:szCs w:val="24"/>
        </w:rPr>
        <w:t xml:space="preserve">Interestingly, </w:t>
      </w:r>
      <w:r w:rsidR="00640ABF">
        <w:rPr>
          <w:rFonts w:ascii="Times New Roman" w:eastAsiaTheme="minorHAnsi" w:hAnsi="Times New Roman"/>
          <w:sz w:val="24"/>
          <w:szCs w:val="24"/>
        </w:rPr>
        <w:t xml:space="preserve">in comparison </w:t>
      </w:r>
      <w:r w:rsidR="007E7AF4" w:rsidRPr="007E7AF4">
        <w:rPr>
          <w:rFonts w:ascii="Times New Roman" w:eastAsiaTheme="minorHAnsi" w:hAnsi="Times New Roman"/>
          <w:sz w:val="24"/>
          <w:szCs w:val="24"/>
        </w:rPr>
        <w:t>in</w:t>
      </w:r>
      <w:r w:rsidR="00BC6FA8">
        <w:rPr>
          <w:rFonts w:ascii="Times New Roman" w:eastAsiaTheme="minorHAnsi" w:hAnsi="Times New Roman"/>
          <w:sz w:val="24"/>
          <w:szCs w:val="24"/>
        </w:rPr>
        <w:t>-</w:t>
      </w:r>
      <w:r w:rsidR="007E7AF4" w:rsidRPr="007E7AF4">
        <w:rPr>
          <w:rFonts w:ascii="Times New Roman" w:eastAsiaTheme="minorHAnsi" w:hAnsi="Times New Roman"/>
          <w:sz w:val="24"/>
          <w:szCs w:val="24"/>
        </w:rPr>
        <w:t xml:space="preserve">situ XAS revealed that Zn (II) </w:t>
      </w:r>
      <w:r w:rsidR="00986272" w:rsidRPr="007E7AF4">
        <w:rPr>
          <w:rFonts w:ascii="Times New Roman" w:eastAsiaTheme="minorHAnsi" w:hAnsi="Times New Roman"/>
          <w:sz w:val="24"/>
          <w:szCs w:val="24"/>
        </w:rPr>
        <w:t>centre</w:t>
      </w:r>
      <w:r w:rsidR="00640ABF">
        <w:rPr>
          <w:rFonts w:ascii="Times New Roman" w:eastAsiaTheme="minorHAnsi" w:hAnsi="Times New Roman"/>
          <w:sz w:val="24"/>
          <w:szCs w:val="24"/>
        </w:rPr>
        <w:t xml:space="preserve"> </w:t>
      </w:r>
      <w:r w:rsidR="007E7AF4" w:rsidRPr="007E7AF4">
        <w:rPr>
          <w:rFonts w:ascii="Times New Roman" w:eastAsiaTheme="minorHAnsi" w:hAnsi="Times New Roman"/>
          <w:sz w:val="24"/>
          <w:szCs w:val="24"/>
        </w:rPr>
        <w:t xml:space="preserve">maintains its oxidation state under reaction conditions, which means that the Zn </w:t>
      </w:r>
      <w:r w:rsidR="005750E7" w:rsidRPr="007E7AF4">
        <w:rPr>
          <w:rFonts w:ascii="Times New Roman" w:eastAsiaTheme="minorHAnsi" w:hAnsi="Times New Roman"/>
          <w:sz w:val="24"/>
          <w:szCs w:val="24"/>
        </w:rPr>
        <w:t>centre</w:t>
      </w:r>
      <w:r w:rsidR="007E7AF4" w:rsidRPr="007E7AF4">
        <w:rPr>
          <w:rFonts w:ascii="Times New Roman" w:eastAsiaTheme="minorHAnsi" w:hAnsi="Times New Roman"/>
          <w:sz w:val="24"/>
          <w:szCs w:val="24"/>
        </w:rPr>
        <w:t xml:space="preserve"> does not</w:t>
      </w:r>
      <w:r w:rsidR="007E7AF4">
        <w:rPr>
          <w:rFonts w:ascii="Times New Roman" w:eastAsiaTheme="minorHAnsi" w:hAnsi="Times New Roman"/>
          <w:sz w:val="24"/>
          <w:szCs w:val="24"/>
        </w:rPr>
        <w:t xml:space="preserve"> </w:t>
      </w:r>
      <w:r w:rsidR="007E7AF4" w:rsidRPr="007E7AF4">
        <w:rPr>
          <w:rFonts w:ascii="Times New Roman" w:eastAsiaTheme="minorHAnsi" w:hAnsi="Times New Roman"/>
          <w:sz w:val="24"/>
          <w:szCs w:val="24"/>
        </w:rPr>
        <w:t>experience a redox reaction</w:t>
      </w:r>
      <w:r w:rsidR="007E7AF4">
        <w:rPr>
          <w:rFonts w:ascii="Times New Roman" w:eastAsiaTheme="minorHAnsi" w:hAnsi="Times New Roman"/>
          <w:sz w:val="24"/>
          <w:szCs w:val="24"/>
        </w:rPr>
        <w:t xml:space="preserve"> but CO2 </w:t>
      </w:r>
      <w:r w:rsidR="00E16D62">
        <w:rPr>
          <w:rFonts w:ascii="Times New Roman" w:eastAsiaTheme="minorHAnsi" w:hAnsi="Times New Roman"/>
          <w:sz w:val="24"/>
          <w:szCs w:val="24"/>
        </w:rPr>
        <w:t>red</w:t>
      </w:r>
      <w:r w:rsidR="00BC6FA8">
        <w:rPr>
          <w:rFonts w:ascii="Times New Roman" w:eastAsiaTheme="minorHAnsi" w:hAnsi="Times New Roman"/>
          <w:sz w:val="24"/>
          <w:szCs w:val="24"/>
        </w:rPr>
        <w:t>u</w:t>
      </w:r>
      <w:r w:rsidR="00E16D62">
        <w:rPr>
          <w:rFonts w:ascii="Times New Roman" w:eastAsiaTheme="minorHAnsi" w:hAnsi="Times New Roman"/>
          <w:sz w:val="24"/>
          <w:szCs w:val="24"/>
        </w:rPr>
        <w:t>ction</w:t>
      </w:r>
      <w:r w:rsidR="007E7AF4">
        <w:rPr>
          <w:rFonts w:ascii="Times New Roman" w:eastAsiaTheme="minorHAnsi" w:hAnsi="Times New Roman"/>
          <w:sz w:val="24"/>
          <w:szCs w:val="24"/>
        </w:rPr>
        <w:t xml:space="preserve"> driven by the ligand</w:t>
      </w:r>
      <w:r w:rsidR="007E7AF4" w:rsidRPr="007E7AF4">
        <w:rPr>
          <w:rFonts w:ascii="Times New Roman" w:eastAsiaTheme="minorHAnsi" w:hAnsi="Times New Roman"/>
          <w:sz w:val="24"/>
          <w:szCs w:val="24"/>
        </w:rPr>
        <w:t>.</w:t>
      </w:r>
      <w:r>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&lt;EndNote&gt;&lt;Cite&gt;&lt;Author&gt;Weng&lt;/Author&gt;&lt;Year&gt;2018&lt;/Year&gt;&lt;RecNum&gt;1507&lt;/RecNum&gt;&lt;DisplayText&gt;(105)&lt;/DisplayText&gt;&lt;record&gt;&lt;rec-number&gt;1507&lt;/rec-number&gt;&lt;foreign-keys&gt;&lt;key app="EN" db-id="z9vv950azsd09rerasu5ewez0vrws0ppt5pd" timestamp="1599662762"&gt;1507&lt;/key&gt;&lt;/foreign-keys&gt;&lt;ref-type name="Journal Article"&gt;17&lt;/ref-type&gt;&lt;contributors&gt;&lt;authors&gt;&lt;author&gt;Weng, Zhe&lt;/author&gt;&lt;author&gt;Wu, Yueshen&lt;/author&gt;&lt;author&gt;Wang, Maoyu&lt;/author&gt;&lt;author&gt;Jiang, Jianbing&lt;/author&gt;&lt;author&gt;Yang, Ke&lt;/author&gt;&lt;author&gt;Huo, Shengjuan&lt;/author&gt;&lt;author&gt;Wang, Xiao-Feng&lt;/author&gt;&lt;author&gt;Ma, Qing&lt;/author&gt;&lt;author&gt;Brudvig, Gary W&lt;/author&gt;&lt;author&gt;Batista, Victor S&lt;/author&gt;&lt;/authors&gt;&lt;/contributors&gt;&lt;titles&gt;&lt;title&gt;Active sites of copper-complex catalytic materials for electrochemical carbon dioxide reduction&lt;/title&gt;&lt;secondary-title&gt;Nature communications&lt;/secondary-title&gt;&lt;/titles&gt;&lt;periodical&gt;&lt;full-title&gt;Nature Communications&lt;/full-title&gt;&lt;/periodical&gt;&lt;pages&gt;1-9&lt;/pages&gt;&lt;volume&gt;9&lt;/volume&gt;&lt;number&gt;1&lt;/number&gt;&lt;dates&gt;&lt;year&gt;2018&lt;/year&gt;&lt;/dates&gt;&lt;isbn&gt;2041-1723&lt;/isbn&gt;&lt;urls&gt;&lt;/urls&gt;&lt;/record&gt;&lt;/Cite&gt;&lt;/EndNote&gt;</w:instrText>
      </w:r>
      <w:r>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(105)</w:t>
      </w:r>
      <w:r>
        <w:rPr>
          <w:rFonts w:ascii="Times New Roman" w:eastAsiaTheme="minorHAnsi" w:hAnsi="Times New Roman"/>
          <w:sz w:val="24"/>
          <w:szCs w:val="24"/>
        </w:rPr>
        <w:fldChar w:fldCharType="end"/>
      </w:r>
      <w:r>
        <w:rPr>
          <w:rFonts w:ascii="Times New Roman" w:eastAsiaTheme="minorHAnsi" w:hAnsi="Times New Roman"/>
          <w:sz w:val="24"/>
          <w:szCs w:val="24"/>
        </w:rPr>
        <w:t xml:space="preserve"> </w:t>
      </w:r>
    </w:p>
    <w:p w14:paraId="240B47D3" w14:textId="0FCF8CFB" w:rsidR="00AF7E70" w:rsidRDefault="00AF7E70" w:rsidP="00AF7E70">
      <w:pPr>
        <w:spacing w:after="0" w:line="48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Oxygen evolution reaction (OER) has also been broadly studied by XAS </w:t>
      </w:r>
      <w:r>
        <w:rPr>
          <w:rFonts w:ascii="Times New Roman" w:eastAsiaTheme="minorHAnsi" w:hAnsi="Times New Roman"/>
          <w:color w:val="000000" w:themeColor="text1"/>
          <w:sz w:val="24"/>
          <w:szCs w:val="24"/>
        </w:rPr>
        <w:fldChar w:fldCharType="begin">
          <w:fldData xml:space="preserve">PEVuZE5vdGU+PENpdGU+PEF1dGhvcj5DYWx2aWxsbzwvQXV0aG9yPjxZZWFyPjIwMTg8L1llYXI+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</w:fldData>
        </w:fldChar>
      </w:r>
      <w:r w:rsidR="00D9598F">
        <w:rPr>
          <w:rFonts w:ascii="Times New Roman" w:eastAsiaTheme="minorHAnsi" w:hAnsi="Times New Roman"/>
          <w:color w:val="000000" w:themeColor="text1"/>
          <w:sz w:val="24"/>
          <w:szCs w:val="24"/>
        </w:rPr>
        <w:instrText xml:space="preserve"> ADDIN EN.CITE </w:instrText>
      </w:r>
      <w:r w:rsidR="00D9598F">
        <w:rPr>
          <w:rFonts w:ascii="Times New Roman" w:eastAsiaTheme="minorHAnsi" w:hAnsi="Times New Roman"/>
          <w:color w:val="000000" w:themeColor="text1"/>
          <w:sz w:val="24"/>
          <w:szCs w:val="24"/>
        </w:rPr>
        <w:fldChar w:fldCharType="begin">
          <w:fldData xml:space="preserve">PEVuZE5vdGU+PENpdGU+PEF1dGhvcj5DYWx2aWxsbzwvQXV0aG9yPjxZZWFyPjIwMTg8L1llYXI+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</w:fldData>
        </w:fldChar>
      </w:r>
      <w:r w:rsidR="00D9598F">
        <w:rPr>
          <w:rFonts w:ascii="Times New Roman" w:eastAsiaTheme="minorHAnsi" w:hAnsi="Times New Roman"/>
          <w:color w:val="000000" w:themeColor="text1"/>
          <w:sz w:val="24"/>
          <w:szCs w:val="24"/>
        </w:rPr>
        <w:instrText xml:space="preserve"> ADDIN EN.CITE.DATA </w:instrText>
      </w:r>
      <w:r w:rsidR="00D9598F">
        <w:rPr>
          <w:rFonts w:ascii="Times New Roman" w:eastAsiaTheme="minorHAnsi" w:hAnsi="Times New Roman"/>
          <w:color w:val="000000" w:themeColor="text1"/>
          <w:sz w:val="24"/>
          <w:szCs w:val="24"/>
        </w:rPr>
      </w:r>
      <w:r w:rsidR="00D9598F">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(110-114)</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 The atomic-level structure of Pt</w:t>
      </w:r>
      <w:r>
        <w:rPr>
          <w:rFonts w:ascii="Times New Roman" w:eastAsiaTheme="minorHAnsi" w:hAnsi="Times New Roman"/>
          <w:color w:val="000000" w:themeColor="text1"/>
          <w:sz w:val="24"/>
          <w:szCs w:val="24"/>
          <w:vertAlign w:val="subscript"/>
        </w:rPr>
        <w:t>3</w:t>
      </w:r>
      <w:r>
        <w:rPr>
          <w:rFonts w:ascii="Times New Roman" w:eastAsiaTheme="minorHAnsi" w:hAnsi="Times New Roman"/>
          <w:color w:val="000000" w:themeColor="text1"/>
          <w:sz w:val="24"/>
          <w:szCs w:val="24"/>
        </w:rPr>
        <w:t>Ni nano</w:t>
      </w:r>
      <w:r w:rsidR="00640ABF">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frame catalysts could be identified and linked to differences in their oxygen reduction reaction activity showing that nano</w:t>
      </w:r>
      <w:r w:rsidR="00640ABF">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frame surfaces with different structure exhibit varying levels of binding strength to adsorbate molecules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&lt;EndNote&gt;&lt;Cite&gt;&lt;Author&gt;Becknell&lt;/Author&gt;&lt;Year&gt;2015&lt;/Year&gt;&lt;RecNum&gt;1509&lt;/RecNum&gt;&lt;DisplayText&gt;(111)&lt;/DisplayText&gt;&lt;record&gt;&lt;rec-number&gt;1509&lt;/rec-number&gt;&lt;foreign-keys&gt;&lt;key app="EN" db-id="z9vv950azsd09rerasu5ewez0vrws0ppt5pd" timestamp="1599662762"&gt;1509&lt;/key&gt;&lt;/foreign-keys&gt;&lt;ref-type name="Journal Article"&gt;17&lt;/ref-type&gt;&lt;contributors&gt;&lt;authors&gt;&lt;author&gt;Becknell, Nigel&lt;/author&gt;&lt;author&gt;Kang, Yijin&lt;/author&gt;&lt;author&gt;Chen, Chen&lt;/author&gt;&lt;author&gt;Resasco, Joaquin&lt;/author&gt;&lt;author&gt;Kornienko, Nikolay&lt;/author&gt;&lt;author&gt;Guo, Jinghua&lt;/author&gt;&lt;author&gt;Markovic, Nenad M&lt;/author&gt;&lt;author&gt;Somorjai, Gabor A&lt;/author&gt;&lt;author&gt;Stamenkovic, Vojislav R&lt;/author&gt;&lt;author&gt;Yang, Peidong&lt;/author&gt;&lt;/authors&gt;&lt;/contributors&gt;&lt;titles&gt;&lt;title&gt;Atomic structure of Pt3Ni nanoframe electrocatalysts by in situ X-ray absorption spectroscopy&lt;/title&gt;&lt;secondary-title&gt;Journal of the American Chemical Society&lt;/secondary-title&gt;&lt;/titles&gt;&lt;periodical&gt;&lt;full-title&gt;Journal of the American Chemical Society&lt;/full-title&gt;&lt;/periodical&gt;&lt;pages&gt;15817-15824&lt;/pages&gt;&lt;volume&gt;137&lt;/volume&gt;&lt;number&gt;50&lt;/number&gt;&lt;dates&gt;&lt;year&gt;2015&lt;/year&gt;&lt;/dates&gt;&lt;isbn&gt;0002-7863&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(111)</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 xml:space="preserve">. The </w:t>
      </w:r>
      <w:r>
        <w:rPr>
          <w:rFonts w:ascii="Times New Roman" w:eastAsiaTheme="minorHAnsi" w:hAnsi="Times New Roman"/>
          <w:color w:val="000000" w:themeColor="text1"/>
          <w:sz w:val="24"/>
          <w:szCs w:val="24"/>
        </w:rPr>
        <w:lastRenderedPageBreak/>
        <w:t xml:space="preserve">role of oxygen during the OER in an electrodeposited Ni-Fe(OxHy) electrocatalyst was investigate in the soft and hard X-ray regimes in alkaline pH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&lt;EndNote&gt;&lt;Cite&gt;&lt;Author&gt;Drevon&lt;/Author&gt;&lt;Year&gt;2019&lt;/Year&gt;&lt;RecNum&gt;1510&lt;/RecNum&gt;&lt;DisplayText&gt;(112)&lt;/DisplayText&gt;&lt;record&gt;&lt;rec-number&gt;1510&lt;/rec-number&gt;&lt;foreign-keys&gt;&lt;key app="EN" db-id="z9vv950azsd09rerasu5ewez0vrws0ppt5pd" timestamp="1599662763"&gt;1510&lt;/key&gt;&lt;/foreign-keys&gt;&lt;ref-type name="Journal Article"&gt;17&lt;/ref-type&gt;&lt;contributors&gt;&lt;authors&gt;&lt;author&gt;Drevon, Dorian&lt;/author&gt;&lt;author&gt;Görlin, Mikaela&lt;/author&gt;&lt;author&gt;Chernev, Petko&lt;/author&gt;&lt;author&gt;Xi, Lifei&lt;/author&gt;&lt;author&gt;Dau, Holger&lt;/author&gt;&lt;author&gt;Lange, Kathrin M&lt;/author&gt;&lt;/authors&gt;&lt;/contributors&gt;&lt;titles&gt;&lt;title&gt;Uncovering the role of oxygen in Ni-Fe (O x H y) electrocatalysts using in situ soft x-ray absorption spectroscopy during the oxygen evolution reaction&lt;/title&gt;&lt;secondary-title&gt;Scientific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(112)</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 Multi</w:t>
      </w:r>
      <w:r w:rsidR="00640ABF">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metallic oxide electrocatalysts exhibits impressive oxygen reduction activity in alkaline fuel cells. </w:t>
      </w:r>
      <w:r w:rsidRPr="00BC6FA8">
        <w:rPr>
          <w:rFonts w:ascii="Times New Roman" w:eastAsiaTheme="minorHAnsi" w:hAnsi="Times New Roman"/>
          <w:i/>
          <w:color w:val="000000" w:themeColor="text1"/>
          <w:sz w:val="24"/>
          <w:szCs w:val="24"/>
        </w:rPr>
        <w:t>In</w:t>
      </w:r>
      <w:r w:rsidR="00BC6FA8">
        <w:rPr>
          <w:rFonts w:ascii="Times New Roman" w:eastAsiaTheme="minorHAnsi" w:hAnsi="Times New Roman"/>
          <w:i/>
          <w:color w:val="000000" w:themeColor="text1"/>
          <w:sz w:val="24"/>
          <w:szCs w:val="24"/>
        </w:rPr>
        <w:t>-</w:t>
      </w:r>
      <w:r w:rsidRPr="00BC6FA8">
        <w:rPr>
          <w:rFonts w:ascii="Times New Roman" w:eastAsiaTheme="minorHAnsi" w:hAnsi="Times New Roman"/>
          <w:i/>
          <w:color w:val="000000" w:themeColor="text1"/>
          <w:sz w:val="24"/>
          <w:szCs w:val="24"/>
        </w:rPr>
        <w:t>situ</w:t>
      </w:r>
      <w:r>
        <w:rPr>
          <w:rFonts w:ascii="Times New Roman" w:eastAsiaTheme="minorHAnsi" w:hAnsi="Times New Roman"/>
          <w:color w:val="000000" w:themeColor="text1"/>
          <w:sz w:val="24"/>
          <w:szCs w:val="24"/>
        </w:rPr>
        <w:t xml:space="preserve"> XAS </w:t>
      </w:r>
      <w:r w:rsidR="00BC6FA8">
        <w:rPr>
          <w:rFonts w:ascii="Times New Roman" w:eastAsiaTheme="minorHAnsi" w:hAnsi="Times New Roman"/>
          <w:color w:val="000000" w:themeColor="text1"/>
          <w:sz w:val="24"/>
          <w:szCs w:val="24"/>
        </w:rPr>
        <w:t>resolved</w:t>
      </w:r>
      <w:r>
        <w:rPr>
          <w:rFonts w:ascii="Times New Roman" w:eastAsiaTheme="minorHAnsi" w:hAnsi="Times New Roman"/>
          <w:color w:val="000000" w:themeColor="text1"/>
          <w:sz w:val="24"/>
          <w:szCs w:val="24"/>
        </w:rPr>
        <w:t xml:space="preserve"> the synergistic catalytic mechanism of bimetallic oxide such as Co−Mn oxide catalyst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&lt;EndNote&gt;&lt;Cite&gt;&lt;Author&gt;Yang&lt;/Author&gt;&lt;Year&gt;2019&lt;/Year&gt;&lt;RecNum&gt;1511&lt;/RecNum&gt;&lt;DisplayText&gt;(113)&lt;/DisplayText&gt;&lt;record&gt;&lt;rec-number&gt;1511&lt;/rec-number&gt;&lt;foreign-keys&gt;&lt;key app="EN" db-id="z9vv950azsd09rerasu5ewez0vrws0ppt5pd" timestamp="1599662763"&gt;1511&lt;/key&gt;&lt;/foreign-keys&gt;&lt;ref-type name="Journal Article"&gt;17&lt;/ref-type&gt;&lt;contributors&gt;&lt;authors&gt;&lt;author&gt;Yang, Yao&lt;/author&gt;&lt;author&gt;Wang, Ying&lt;/author&gt;&lt;author&gt;Xiong, Yin&lt;/author&gt;&lt;author&gt;Huang, Xin&lt;/author&gt;&lt;author&gt;Shen, Luxi&lt;/author&gt;&lt;author&gt;Huang, Rong&lt;/author&gt;&lt;author&gt;Wang, Hongsen&lt;/author&gt;&lt;author&gt;Pastore, James P&lt;/author&gt;&lt;author&gt;Yu, Seung-Ho&lt;/author&gt;&lt;author&gt;Xiao, Li&lt;/author&gt;&lt;/authors&gt;&lt;/contributors&gt;&lt;titles&gt;&lt;title&gt;In situ X-ray absorption spectroscopy of a synergistic Co–Mn oxide catalyst for the oxygen reduction reaction&lt;/title&gt;&lt;secondary-title&gt;Journal of the American Chemical Society&lt;/secondary-title&gt;&lt;/titles&gt;&lt;periodical&gt;&lt;full-title&gt;Journal of the American Chemical Society&lt;/full-title&gt;&lt;/periodical&gt;&lt;pages&gt;1463-1466&lt;/pages&gt;&lt;volume&gt;141&lt;/volume&gt;&lt;number&gt;4&lt;/number&gt;&lt;dates&gt;&lt;year&gt;2019&lt;/year&gt;&lt;/dates&gt;&lt;isbn&gt;0002-7863&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(113)</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 xml:space="preserve">  and to understand even more complex systems as trimetallic oxides (Mn-doped cobalt ferrite) under real-time fuel cell operating conditions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&lt;EndNote&gt;&lt;Cite&gt;&lt;Author&gt;Xiong&lt;/Author&gt;&lt;Year&gt;2019&lt;/Year&gt;&lt;RecNum&gt;118&lt;/RecNum&gt;&lt;DisplayText&gt;(114)&lt;/DisplayText&gt;&lt;record&gt;&lt;rec-number&gt;118&lt;/rec-number&gt;&lt;foreign-keys&gt;&lt;key app="EN" db-id="af0ts2dabedd07ed9e95w9tdfwrzvwzaw90t" timestamp="1599134751"&gt;118&lt;/key&gt;&lt;/foreign-keys&gt;&lt;ref-type name="Journal Article"&gt;17&lt;/ref-type&gt;&lt;contributors&gt;&lt;authors&gt;&lt;author&gt;Xiong, Yin&lt;/author&gt;&lt;author&gt;Yang, Yao&lt;/author&gt;&lt;author&gt;Feng, Xinran&lt;/author&gt;&lt;author&gt;DiSalvo, Francis J&lt;/author&gt;&lt;author&gt;Abruña, Héctor D&lt;/author&gt;&lt;/authors&gt;&lt;/contributors&gt;&lt;titles&gt;&lt;title&gt;A strategy for increasing the efficiency of the oxygen reduction reaction in Mn-doped cobalt ferrites&lt;/title&gt;&lt;secondary-title&gt;Journal of the American Chemical Society&lt;/secondary-title&gt;&lt;/titles&gt;&lt;periodical&gt;&lt;full-title&gt;Journal of the American Chemical Society&lt;/full-title&gt;&lt;/periodical&gt;&lt;pages&gt;4412-4421&lt;/pages&gt;&lt;volume&gt;141&lt;/volume&gt;&lt;number&gt;10&lt;/number&gt;&lt;dates&gt;&lt;year&gt;2019&lt;/year&gt;&lt;/dates&gt;&lt;isbn&gt;0002-7863&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(114)</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w:t>
      </w:r>
    </w:p>
    <w:p w14:paraId="41BB7468" w14:textId="4379D958" w:rsidR="0077209D" w:rsidRDefault="00AF7E70" w:rsidP="00AF7E70">
      <w:pPr>
        <w:spacing w:after="0" w:line="480" w:lineRule="auto"/>
        <w:ind w:firstLine="720"/>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Although only the local environment of the specific atom type is involved, XAS allows to probe the local geometric ligand environment and electronic metal states of oxygen-coordinated iridium centres in nickel-leached IrNi@IrOx metal oxide core–shell nanoparticles under catalytic oxygen evolution </w:t>
      </w:r>
      <w:r>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&lt;EndNote&gt;&lt;Cite&gt;&lt;Author&gt;Nong&lt;/Author&gt;&lt;Year&gt;2018&lt;/Year&gt;&lt;RecNum&gt;1512&lt;/RecNum&gt;&lt;DisplayText&gt;(115)&lt;/DisplayText&gt;&lt;record&gt;&lt;rec-number&gt;1512&lt;/rec-number&gt;&lt;foreign-keys&gt;&lt;key app="EN" db-id="z9vv950azsd09rerasu5ewez0vrws0ppt5pd" timestamp="1599662763"&gt;1512&lt;/key&gt;&lt;/foreign-keys&gt;&lt;ref-type name="Journal Article"&gt;17&lt;/ref-type&gt;&lt;contributors&gt;&lt;authors&gt;&lt;author&gt;Nong, Hong Nhan&lt;/author&gt;&lt;author&gt;Reier, Tobias&lt;/author&gt;&lt;author&gt;Oh, Hyung-Suk&lt;/author&gt;&lt;author&gt;Gliech, Manuel&lt;/author&gt;&lt;author&gt;Paciok, Paul&lt;/author&gt;&lt;author&gt;Vu, Thu Ha Thi&lt;/author&gt;&lt;author&gt;Teschner, Detre&lt;/author&gt;&lt;author&gt;Heggen, Marc&lt;/author&gt;&lt;author&gt;Petkov, Valeri&lt;/author&gt;&lt;author&gt;Schlögl, Robert&lt;/author&gt;&lt;/authors&gt;&lt;/contributors&gt;&lt;titles&gt;&lt;title&gt;A unique oxygen ligand environment facilitates water oxidation in hole-doped IrNiO x core–shell electrocatalysts&lt;/title&gt;&lt;secondary-title&gt;Nature Catalysis&lt;/secondary-title&gt;&lt;/titles&gt;&lt;periodical&gt;&lt;full-title&gt;Nature Catalysis&lt;/full-title&gt;&lt;/periodical&gt;&lt;pages&gt;841-851&lt;/pages&gt;&lt;volume&gt;1&lt;/volume&gt;&lt;number&gt;11&lt;/number&gt;&lt;dates&gt;&lt;year&gt;2018&lt;/year&gt;&lt;/dates&gt;&lt;isbn&gt;2520-1158&lt;/isbn&gt;&lt;urls&gt;&lt;/urls&gt;&lt;/record&gt;&lt;/Cite&gt;&lt;/EndNote&gt;</w:instrText>
      </w:r>
      <w:r>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(115)</w:t>
      </w:r>
      <w:r>
        <w:rPr>
          <w:rFonts w:ascii="Times New Roman" w:eastAsiaTheme="minorHAnsi" w:hAnsi="Times New Roman"/>
          <w:color w:val="000000" w:themeColor="text1"/>
          <w:sz w:val="24"/>
          <w:szCs w:val="24"/>
        </w:rPr>
        <w:fldChar w:fldCharType="end"/>
      </w:r>
      <w:r>
        <w:rPr>
          <w:rFonts w:ascii="Times New Roman" w:eastAsiaTheme="minorHAnsi" w:hAnsi="Times New Roman"/>
          <w:color w:val="000000" w:themeColor="text1"/>
          <w:sz w:val="24"/>
          <w:szCs w:val="24"/>
        </w:rPr>
        <w:t xml:space="preserve">. </w:t>
      </w:r>
    </w:p>
    <w:p w14:paraId="2FDE0234" w14:textId="73BC7BBC" w:rsidR="00BA34A3" w:rsidRDefault="00AF7E70" w:rsidP="00F8357F">
      <w:pPr>
        <w:spacing w:after="0" w:line="480" w:lineRule="auto"/>
        <w:ind w:firstLine="720"/>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In situ </w:t>
      </w:r>
      <w:r w:rsidR="00986272">
        <w:rPr>
          <w:rFonts w:ascii="Times New Roman" w:eastAsiaTheme="minorHAnsi" w:hAnsi="Times New Roman"/>
          <w:color w:val="000000" w:themeColor="text1"/>
          <w:sz w:val="24"/>
          <w:szCs w:val="24"/>
        </w:rPr>
        <w:t>EXAFS has</w:t>
      </w:r>
      <w:r w:rsidR="0077209D">
        <w:rPr>
          <w:rFonts w:ascii="Times New Roman" w:eastAsiaTheme="minorHAnsi" w:hAnsi="Times New Roman"/>
          <w:color w:val="000000" w:themeColor="text1"/>
          <w:sz w:val="24"/>
          <w:szCs w:val="24"/>
        </w:rPr>
        <w:t xml:space="preserve"> been </w:t>
      </w:r>
      <w:r>
        <w:rPr>
          <w:rFonts w:ascii="Times New Roman" w:eastAsiaTheme="minorHAnsi" w:hAnsi="Times New Roman"/>
          <w:color w:val="000000" w:themeColor="text1"/>
          <w:sz w:val="24"/>
          <w:szCs w:val="24"/>
        </w:rPr>
        <w:t xml:space="preserve">used to study the electrochemical formation </w:t>
      </w:r>
      <w:r w:rsidR="006B5C74">
        <w:rPr>
          <w:rFonts w:ascii="Times New Roman" w:eastAsiaTheme="minorHAnsi" w:hAnsi="Times New Roman"/>
          <w:color w:val="000000" w:themeColor="text1"/>
          <w:sz w:val="24"/>
          <w:szCs w:val="24"/>
        </w:rPr>
        <w:t xml:space="preserve">and electrocatalytic activity </w:t>
      </w:r>
      <w:r>
        <w:rPr>
          <w:rFonts w:ascii="Times New Roman" w:eastAsiaTheme="minorHAnsi" w:hAnsi="Times New Roman"/>
          <w:color w:val="000000" w:themeColor="text1"/>
          <w:sz w:val="24"/>
          <w:szCs w:val="24"/>
        </w:rPr>
        <w:t>of</w:t>
      </w:r>
      <w:r w:rsidR="0077209D">
        <w:rPr>
          <w:rFonts w:ascii="Times New Roman" w:eastAsiaTheme="minorHAnsi" w:hAnsi="Times New Roman"/>
          <w:color w:val="000000" w:themeColor="text1"/>
          <w:sz w:val="24"/>
          <w:szCs w:val="24"/>
        </w:rPr>
        <w:t xml:space="preserve"> core shell </w:t>
      </w:r>
      <w:r w:rsidR="006B5C74">
        <w:rPr>
          <w:rFonts w:ascii="Times New Roman" w:eastAsiaTheme="minorHAnsi" w:hAnsi="Times New Roman"/>
          <w:color w:val="000000" w:themeColor="text1"/>
          <w:sz w:val="24"/>
          <w:szCs w:val="24"/>
        </w:rPr>
        <w:t>nanoparticles</w:t>
      </w:r>
      <w:r w:rsidR="0077209D">
        <w:rPr>
          <w:rFonts w:ascii="Times New Roman" w:eastAsiaTheme="minorHAnsi" w:hAnsi="Times New Roman"/>
          <w:color w:val="000000" w:themeColor="text1"/>
          <w:sz w:val="24"/>
          <w:szCs w:val="24"/>
        </w:rPr>
        <w:t>, allowing to follow the potential dependent changes in coordination number</w:t>
      </w:r>
      <w:r w:rsidR="006B5C74">
        <w:rPr>
          <w:rFonts w:ascii="Times New Roman" w:eastAsiaTheme="minorHAnsi" w:hAnsi="Times New Roman"/>
          <w:color w:val="000000" w:themeColor="text1"/>
          <w:sz w:val="24"/>
          <w:szCs w:val="24"/>
        </w:rPr>
        <w:t xml:space="preserve"> and oxidation state</w:t>
      </w:r>
      <w:r w:rsidR="0077209D">
        <w:rPr>
          <w:rFonts w:ascii="Times New Roman" w:eastAsiaTheme="minorHAnsi" w:hAnsi="Times New Roman"/>
          <w:color w:val="000000" w:themeColor="text1"/>
          <w:sz w:val="24"/>
          <w:szCs w:val="24"/>
        </w:rPr>
        <w:t xml:space="preserve"> by </w:t>
      </w:r>
      <w:r w:rsidR="006B5C74">
        <w:rPr>
          <w:rFonts w:ascii="Times New Roman" w:eastAsiaTheme="minorHAnsi" w:hAnsi="Times New Roman"/>
          <w:color w:val="000000" w:themeColor="text1"/>
          <w:sz w:val="24"/>
          <w:szCs w:val="24"/>
        </w:rPr>
        <w:t xml:space="preserve">recording spectra of the elements of the core and shell separately. The formation of core shell nanoparticles </w:t>
      </w:r>
      <w:r w:rsidR="00BC6FA8">
        <w:rPr>
          <w:rFonts w:ascii="Times New Roman" w:eastAsiaTheme="minorHAnsi" w:hAnsi="Times New Roman"/>
          <w:color w:val="000000" w:themeColor="text1"/>
          <w:sz w:val="24"/>
          <w:szCs w:val="24"/>
        </w:rPr>
        <w:t>was</w:t>
      </w:r>
      <w:r w:rsidR="006B5C74">
        <w:rPr>
          <w:rFonts w:ascii="Times New Roman" w:eastAsiaTheme="minorHAnsi" w:hAnsi="Times New Roman"/>
          <w:color w:val="000000" w:themeColor="text1"/>
          <w:sz w:val="24"/>
          <w:szCs w:val="24"/>
        </w:rPr>
        <w:t xml:space="preserve"> followed by EXAFS studies during the underpotential deposition of Cu onto a carbon-supported Au electrocatalyst investigat</w:t>
      </w:r>
      <w:r w:rsidR="00BC6FA8">
        <w:rPr>
          <w:rFonts w:ascii="Times New Roman" w:eastAsiaTheme="minorHAnsi" w:hAnsi="Times New Roman"/>
          <w:color w:val="000000" w:themeColor="text1"/>
          <w:sz w:val="24"/>
          <w:szCs w:val="24"/>
        </w:rPr>
        <w:t>ing</w:t>
      </w:r>
      <w:r w:rsidR="006B5C74">
        <w:rPr>
          <w:rFonts w:ascii="Times New Roman" w:eastAsiaTheme="minorHAnsi" w:hAnsi="Times New Roman"/>
          <w:color w:val="000000" w:themeColor="text1"/>
          <w:sz w:val="24"/>
          <w:szCs w:val="24"/>
        </w:rPr>
        <w:t xml:space="preserve"> the initial stages of formation of the core-shell </w:t>
      </w:r>
      <w:r w:rsidR="006B5C74">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&lt;EndNote&gt;&lt;Cite&gt;&lt;Author&gt;Price&lt;/Author&gt;&lt;Year&gt;2011&lt;/Year&gt;&lt;RecNum&gt;1513&lt;/RecNum&gt;&lt;DisplayText&gt;(116)&lt;/DisplayText&gt;&lt;record&gt;&lt;rec-number&gt;1513&lt;/rec-number&gt;&lt;foreign-keys&gt;&lt;key app="EN" db-id="z9vv950azsd09rerasu5ewez0vrws0ppt5pd" timestamp="1599662763"&gt;1513&lt;/key&gt;&lt;/foreign-keys&gt;&lt;ref-type name="Journal Article"&gt;17&lt;/ref-type&gt;&lt;contributors&gt;&lt;authors&gt;&lt;author&gt;Price, Stephen WT&lt;/author&gt;&lt;author&gt;Speed, Jonathon D&lt;/author&gt;&lt;author&gt;Kannan, Prabalini&lt;/author&gt;&lt;author&gt;Russell, Andrea E&lt;/author&gt;&lt;/authors&gt;&lt;/contributors&gt;&lt;titles&gt;&lt;title&gt;Exploring the first steps in core–shell electrocatalyst preparation: in situ characterization of the underpotential deposition of Cu on supported Au nanoparticles&lt;/title&gt;&lt;secondary-title&gt;Journal of the American Chemical Society&lt;/secondary-title&gt;&lt;/titles&gt;&lt;periodical&gt;&lt;full-title&gt;Journal of the American Chemical Society&lt;/full-title&gt;&lt;/periodical&gt;&lt;pages&gt;19448-19458&lt;/pages&gt;&lt;volume&gt;133&lt;/volume&gt;&lt;number&gt;48&lt;/number&gt;&lt;dates&gt;&lt;year&gt;2011&lt;/year&gt;&lt;/dates&gt;&lt;isbn&gt;0002-7863&lt;/isbn&gt;&lt;urls&gt;&lt;/urls&gt;&lt;/record&gt;&lt;/Cite&gt;&lt;/EndNote&gt;</w:instrText>
      </w:r>
      <w:r w:rsidR="006B5C74">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(116)</w:t>
      </w:r>
      <w:r w:rsidR="006B5C74">
        <w:rPr>
          <w:rFonts w:ascii="Times New Roman" w:eastAsiaTheme="minorHAnsi" w:hAnsi="Times New Roman"/>
          <w:color w:val="000000" w:themeColor="text1"/>
          <w:sz w:val="24"/>
          <w:szCs w:val="24"/>
        </w:rPr>
        <w:fldChar w:fldCharType="end"/>
      </w:r>
      <w:r w:rsidR="006B5C74">
        <w:rPr>
          <w:rFonts w:ascii="Times New Roman" w:eastAsiaTheme="minorHAnsi" w:hAnsi="Times New Roman"/>
          <w:color w:val="000000" w:themeColor="text1"/>
          <w:sz w:val="24"/>
          <w:szCs w:val="24"/>
        </w:rPr>
        <w:t xml:space="preserve">. Different methods of depositing Au@Pd core@shell nanoparticles </w:t>
      </w:r>
      <w:r w:rsidR="006B5C74">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&lt;EndNote&gt;&lt;Cite&gt;&lt;Author&gt;Price&lt;/Author&gt;&lt;Year&gt;2013&lt;/Year&gt;&lt;RecNum&gt;1514&lt;/RecNum&gt;&lt;DisplayText&gt;(117)&lt;/DisplayText&gt;&lt;record&gt;&lt;rec-number&gt;1514&lt;/rec-number&gt;&lt;foreign-keys&gt;&lt;key app="EN" db-id="z9vv950azsd09rerasu5ewez0vrws0ppt5pd" timestamp="1599662763"&gt;1514&lt;/key&gt;&lt;/foreign-keys&gt;&lt;ref-type name="Journal Article"&gt;17&lt;/ref-type&gt;&lt;contributors&gt;&lt;authors&gt;&lt;author&gt;Price, Stephen WT&lt;/author&gt;&lt;author&gt;Rhodes, Jennifer M&lt;/author&gt;&lt;author&gt;Calvillo, Laura&lt;/author&gt;&lt;author&gt;Russell, Andrea E&lt;/author&gt;&lt;/authors&gt;&lt;/contributors&gt;&lt;titles&gt;&lt;title&gt;Revealing the details of the surface composition of electrochemically prepared Au@ Pd Core@ Shell nanoparticles with in situ EXAFS&lt;/title&gt;&lt;secondary-title&gt;The Journal of Physical Chemistry C&lt;/secondary-title&gt;&lt;/titles&gt;&lt;periodical&gt;&lt;full-title&gt;The Journal of Physical Chemistry C&lt;/full-title&gt;&lt;/periodical&gt;&lt;pages&gt;24858-24865&lt;/pages&gt;&lt;volume&gt;117&lt;/volume&gt;&lt;number&gt;47&lt;/number&gt;&lt;dates&gt;&lt;year&gt;2013&lt;/year&gt;&lt;/dates&gt;&lt;isbn&gt;1932-7447&lt;/isbn&gt;&lt;urls&gt;&lt;/urls&gt;&lt;/record&gt;&lt;/Cite&gt;&lt;/EndNote&gt;</w:instrText>
      </w:r>
      <w:r w:rsidR="006B5C74">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(117)</w:t>
      </w:r>
      <w:r w:rsidR="006B5C74">
        <w:rPr>
          <w:rFonts w:ascii="Times New Roman" w:eastAsiaTheme="minorHAnsi" w:hAnsi="Times New Roman"/>
          <w:color w:val="000000" w:themeColor="text1"/>
          <w:sz w:val="24"/>
          <w:szCs w:val="24"/>
        </w:rPr>
        <w:fldChar w:fldCharType="end"/>
      </w:r>
      <w:r w:rsidR="006B5C74">
        <w:rPr>
          <w:rFonts w:ascii="Times New Roman" w:eastAsiaTheme="minorHAnsi" w:hAnsi="Times New Roman"/>
          <w:color w:val="000000" w:themeColor="text1"/>
          <w:sz w:val="24"/>
          <w:szCs w:val="24"/>
        </w:rPr>
        <w:t xml:space="preserve"> have been </w:t>
      </w:r>
      <w:r w:rsidR="00BC6FA8">
        <w:rPr>
          <w:rFonts w:ascii="Times New Roman" w:eastAsiaTheme="minorHAnsi" w:hAnsi="Times New Roman"/>
          <w:color w:val="000000" w:themeColor="text1"/>
          <w:sz w:val="24"/>
          <w:szCs w:val="24"/>
        </w:rPr>
        <w:t>studied</w:t>
      </w:r>
      <w:r w:rsidR="00986272">
        <w:rPr>
          <w:rFonts w:ascii="Times New Roman" w:eastAsiaTheme="minorHAnsi" w:hAnsi="Times New Roman"/>
          <w:color w:val="000000" w:themeColor="text1"/>
          <w:sz w:val="24"/>
          <w:szCs w:val="24"/>
        </w:rPr>
        <w:t>. The</w:t>
      </w:r>
      <w:r w:rsidR="006B5C74">
        <w:rPr>
          <w:rFonts w:ascii="Times New Roman" w:eastAsiaTheme="minorHAnsi" w:hAnsi="Times New Roman"/>
          <w:color w:val="000000" w:themeColor="text1"/>
          <w:sz w:val="24"/>
          <w:szCs w:val="24"/>
        </w:rPr>
        <w:t xml:space="preserve"> formation of a potential induced  hydride phase could be followed for a</w:t>
      </w:r>
      <w:r w:rsidR="00986272">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series of Pd@Pt core-shell catalysts with varying Pt shell thickness</w:t>
      </w:r>
      <w:r w:rsidR="006B5C74">
        <w:rPr>
          <w:rFonts w:ascii="Times New Roman" w:eastAsiaTheme="minorHAnsi" w:hAnsi="Times New Roman"/>
          <w:color w:val="000000" w:themeColor="text1"/>
          <w:sz w:val="24"/>
          <w:szCs w:val="24"/>
        </w:rPr>
        <w:t xml:space="preserve"> monitoring </w:t>
      </w:r>
      <w:r>
        <w:rPr>
          <w:rFonts w:ascii="Times New Roman" w:eastAsiaTheme="minorHAnsi" w:hAnsi="Times New Roman"/>
          <w:color w:val="000000" w:themeColor="text1"/>
          <w:sz w:val="24"/>
          <w:szCs w:val="24"/>
        </w:rPr>
        <w:t xml:space="preserve"> lattice </w:t>
      </w:r>
      <w:r w:rsidR="006B5C74">
        <w:rPr>
          <w:rFonts w:ascii="Times New Roman" w:eastAsiaTheme="minorHAnsi" w:hAnsi="Times New Roman"/>
          <w:color w:val="000000" w:themeColor="text1"/>
          <w:sz w:val="24"/>
          <w:szCs w:val="24"/>
        </w:rPr>
        <w:t xml:space="preserve">and </w:t>
      </w:r>
      <w:r>
        <w:rPr>
          <w:rFonts w:ascii="Times New Roman" w:eastAsiaTheme="minorHAnsi" w:hAnsi="Times New Roman"/>
          <w:color w:val="000000" w:themeColor="text1"/>
          <w:sz w:val="24"/>
          <w:szCs w:val="24"/>
        </w:rPr>
        <w:t xml:space="preserve"> inter-atomic distances of the metal neighbour pairs  </w:t>
      </w:r>
      <w:r>
        <w:fldChar w:fldCharType="begin"/>
      </w:r>
      <w:r w:rsidR="00D9598F">
        <w:instrText xml:space="preserve"> ADDIN EN.CITE &lt;EndNote&gt;&lt;Cite&gt;&lt;Author&gt;Wise&lt;/Author&gt;&lt;Year&gt;2018&lt;/Year&gt;&lt;RecNum&gt;1515&lt;/RecNum&gt;&lt;DisplayText&gt;(118)&lt;/DisplayText&gt;&lt;record&gt;&lt;rec-number&gt;1515&lt;/rec-number&gt;&lt;foreign-keys&gt;&lt;key app="EN" db-id="z9vv950azsd09rerasu5ewez0vrws0ppt5pd" timestamp="1599662763"&gt;1515&lt;/key&gt;&lt;/foreign-keys&gt;&lt;ref-type name="Journal Article"&gt;17&lt;/ref-type&gt;&lt;contributors&gt;&lt;authors&gt;&lt;author&gt;Wise, Anna M&lt;/author&gt;&lt;author&gt;Richardson, Peter W&lt;/author&gt;&lt;author&gt;Price, Stephen WT&lt;/author&gt;&lt;author&gt;Chouchelamane, Gaël&lt;/author&gt;&lt;author&gt;Calvillo, Laura&lt;/author&gt;&lt;author&gt;Hendra, Patrick J&lt;/author&gt;&lt;author&gt;Toney, Michael F&lt;/author&gt;&lt;author&gt;Russell, Andrea E&lt;/author&gt;&lt;/authors&gt;&lt;/contributors&gt;&lt;titles&gt;&lt;title&gt;Inhibitive effect of Pt on Pd-hydride formation of Pd@ Pt core-shell electrocatalysts: an in situ EXAFS and XRD study&lt;/title&gt;&lt;secondary-title&gt;Electrochimica Acta&lt;/secondary-title&gt;&lt;/titles&gt;&lt;periodical&gt;&lt;full-title&gt;Electrochimica Acta&lt;/full-title&gt;&lt;/periodical&gt;&lt;pages&gt;27-38&lt;/pages&gt;&lt;volume&gt;262&lt;/volume&gt;&lt;dates&gt;&lt;year&gt;2018&lt;/year&gt;&lt;/dates&gt;&lt;isbn&gt;0013-4686&lt;/isbn&gt;&lt;urls&gt;&lt;/urls&gt;&lt;/record&gt;&lt;/Cite&gt;&lt;/EndNote&gt;</w:instrText>
      </w:r>
      <w:r>
        <w:fldChar w:fldCharType="separate"/>
      </w:r>
      <w:r w:rsidR="00D9598F">
        <w:rPr>
          <w:noProof/>
        </w:rPr>
        <w:t>(118)</w:t>
      </w:r>
      <w:r>
        <w:fldChar w:fldCharType="end"/>
      </w:r>
      <w:r>
        <w:rPr>
          <w:rFonts w:ascii="Times New Roman" w:eastAsiaTheme="minorHAnsi" w:hAnsi="Times New Roman"/>
          <w:color w:val="000000" w:themeColor="text1"/>
          <w:sz w:val="24"/>
          <w:szCs w:val="24"/>
        </w:rPr>
        <w:t>.</w:t>
      </w:r>
      <w:r w:rsidR="006B5C74">
        <w:rPr>
          <w:rFonts w:ascii="Times New Roman" w:eastAsiaTheme="minorHAnsi" w:hAnsi="Times New Roman"/>
          <w:color w:val="000000" w:themeColor="text1"/>
          <w:sz w:val="24"/>
          <w:szCs w:val="24"/>
        </w:rPr>
        <w:t xml:space="preserve"> </w:t>
      </w:r>
    </w:p>
    <w:p w14:paraId="2C829447" w14:textId="4FDFAB5C" w:rsidR="00AF7E70" w:rsidRDefault="00AF7E70" w:rsidP="00AF7E70">
      <w:pPr>
        <w:spacing w:after="0" w:line="480" w:lineRule="auto"/>
        <w:ind w:firstLine="720"/>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Time-resolved XAS technique was applied to </w:t>
      </w:r>
      <w:r w:rsidR="00640ABF">
        <w:rPr>
          <w:rFonts w:ascii="Times New Roman" w:eastAsiaTheme="minorHAnsi" w:hAnsi="Times New Roman"/>
          <w:color w:val="000000" w:themeColor="text1"/>
          <w:sz w:val="24"/>
          <w:szCs w:val="24"/>
        </w:rPr>
        <w:t>investigate the key factors that limit the rate capability of Li-based batteries for a</w:t>
      </w:r>
      <w:r>
        <w:rPr>
          <w:rFonts w:ascii="Times New Roman" w:eastAsiaTheme="minorHAnsi" w:hAnsi="Times New Roman"/>
          <w:color w:val="000000" w:themeColor="text1"/>
          <w:sz w:val="24"/>
          <w:szCs w:val="24"/>
        </w:rPr>
        <w:t xml:space="preserve">  Li</w:t>
      </w:r>
      <w:r>
        <w:rPr>
          <w:rFonts w:ascii="Times New Roman" w:eastAsiaTheme="minorHAnsi" w:hAnsi="Times New Roman"/>
          <w:color w:val="000000" w:themeColor="text1"/>
          <w:sz w:val="24"/>
          <w:szCs w:val="24"/>
          <w:vertAlign w:val="subscript"/>
        </w:rPr>
        <w:t>1.2</w:t>
      </w:r>
      <w:r>
        <w:rPr>
          <w:rFonts w:ascii="Times New Roman" w:eastAsiaTheme="minorHAnsi" w:hAnsi="Times New Roman"/>
          <w:color w:val="000000" w:themeColor="text1"/>
          <w:sz w:val="24"/>
          <w:szCs w:val="24"/>
        </w:rPr>
        <w:t>Ni</w:t>
      </w:r>
      <w:r>
        <w:rPr>
          <w:rFonts w:ascii="Times New Roman" w:eastAsiaTheme="minorHAnsi" w:hAnsi="Times New Roman"/>
          <w:color w:val="000000" w:themeColor="text1"/>
          <w:sz w:val="24"/>
          <w:szCs w:val="24"/>
          <w:vertAlign w:val="subscript"/>
        </w:rPr>
        <w:t>0.15</w:t>
      </w:r>
      <w:r>
        <w:rPr>
          <w:rFonts w:ascii="Times New Roman" w:eastAsiaTheme="minorHAnsi" w:hAnsi="Times New Roman"/>
          <w:color w:val="000000" w:themeColor="text1"/>
          <w:sz w:val="24"/>
          <w:szCs w:val="24"/>
        </w:rPr>
        <w:t>Co</w:t>
      </w:r>
      <w:r>
        <w:rPr>
          <w:rFonts w:ascii="Times New Roman" w:eastAsiaTheme="minorHAnsi" w:hAnsi="Times New Roman"/>
          <w:color w:val="000000" w:themeColor="text1"/>
          <w:sz w:val="24"/>
          <w:szCs w:val="24"/>
          <w:vertAlign w:val="subscript"/>
        </w:rPr>
        <w:t>0.1</w:t>
      </w:r>
      <w:r>
        <w:rPr>
          <w:rFonts w:ascii="Times New Roman" w:eastAsiaTheme="minorHAnsi" w:hAnsi="Times New Roman"/>
          <w:color w:val="000000" w:themeColor="text1"/>
          <w:sz w:val="24"/>
          <w:szCs w:val="24"/>
        </w:rPr>
        <w:t>Mn</w:t>
      </w:r>
      <w:r>
        <w:rPr>
          <w:rFonts w:ascii="Times New Roman" w:eastAsiaTheme="minorHAnsi" w:hAnsi="Times New Roman"/>
          <w:color w:val="000000" w:themeColor="text1"/>
          <w:sz w:val="24"/>
          <w:szCs w:val="24"/>
          <w:vertAlign w:val="subscript"/>
        </w:rPr>
        <w:t>0.55</w:t>
      </w:r>
      <w:r>
        <w:rPr>
          <w:rFonts w:ascii="Times New Roman" w:eastAsiaTheme="minorHAnsi" w:hAnsi="Times New Roman"/>
          <w:color w:val="000000" w:themeColor="text1"/>
          <w:sz w:val="24"/>
          <w:szCs w:val="24"/>
        </w:rPr>
        <w:t>O</w:t>
      </w:r>
      <w:r>
        <w:rPr>
          <w:rFonts w:ascii="Times New Roman" w:eastAsiaTheme="minorHAnsi" w:hAnsi="Times New Roman"/>
          <w:color w:val="000000" w:themeColor="text1"/>
          <w:sz w:val="24"/>
          <w:szCs w:val="24"/>
          <w:vertAlign w:val="subscript"/>
        </w:rPr>
        <w:t>2</w:t>
      </w:r>
      <w:r>
        <w:rPr>
          <w:rFonts w:ascii="Times New Roman" w:eastAsiaTheme="minorHAnsi" w:hAnsi="Times New Roman"/>
          <w:color w:val="000000" w:themeColor="text1"/>
          <w:sz w:val="24"/>
          <w:szCs w:val="24"/>
        </w:rPr>
        <w:t xml:space="preserve"> cathode</w:t>
      </w:r>
      <w:r w:rsidR="00BC6FA8">
        <w:rPr>
          <w:rFonts w:ascii="Times New Roman" w:eastAsiaTheme="minorHAnsi" w:hAnsi="Times New Roman"/>
          <w:color w:val="000000" w:themeColor="text1"/>
          <w:sz w:val="24"/>
          <w:szCs w:val="24"/>
        </w:rPr>
        <w:t xml:space="preserve"> following</w:t>
      </w:r>
      <w:r w:rsidR="00640ABF">
        <w:rPr>
          <w:rFonts w:ascii="Times New Roman" w:eastAsiaTheme="minorHAnsi" w:hAnsi="Times New Roman"/>
          <w:color w:val="000000" w:themeColor="text1"/>
          <w:sz w:val="24"/>
          <w:szCs w:val="24"/>
        </w:rPr>
        <w:t xml:space="preserve"> the </w:t>
      </w:r>
      <w:r>
        <w:rPr>
          <w:rFonts w:ascii="Times New Roman" w:eastAsiaTheme="minorHAnsi" w:hAnsi="Times New Roman"/>
          <w:color w:val="000000" w:themeColor="text1"/>
          <w:sz w:val="24"/>
          <w:szCs w:val="24"/>
        </w:rPr>
        <w:t xml:space="preserve">contributions of </w:t>
      </w:r>
      <w:r w:rsidR="00640ABF">
        <w:rPr>
          <w:rFonts w:ascii="Times New Roman" w:eastAsiaTheme="minorHAnsi" w:hAnsi="Times New Roman"/>
          <w:color w:val="000000" w:themeColor="text1"/>
          <w:sz w:val="24"/>
          <w:szCs w:val="24"/>
        </w:rPr>
        <w:t xml:space="preserve">the </w:t>
      </w:r>
      <w:r>
        <w:rPr>
          <w:rFonts w:ascii="Times New Roman" w:eastAsiaTheme="minorHAnsi" w:hAnsi="Times New Roman"/>
          <w:color w:val="000000" w:themeColor="text1"/>
          <w:sz w:val="24"/>
          <w:szCs w:val="24"/>
        </w:rPr>
        <w:t xml:space="preserve">three </w:t>
      </w:r>
      <w:r w:rsidR="00640ABF">
        <w:rPr>
          <w:rFonts w:ascii="Times New Roman" w:eastAsiaTheme="minorHAnsi" w:hAnsi="Times New Roman"/>
          <w:color w:val="000000" w:themeColor="text1"/>
          <w:sz w:val="24"/>
          <w:szCs w:val="24"/>
        </w:rPr>
        <w:t xml:space="preserve">different </w:t>
      </w:r>
      <w:r>
        <w:rPr>
          <w:rFonts w:ascii="Times New Roman" w:eastAsiaTheme="minorHAnsi" w:hAnsi="Times New Roman"/>
          <w:color w:val="000000" w:themeColor="text1"/>
          <w:sz w:val="24"/>
          <w:szCs w:val="24"/>
        </w:rPr>
        <w:t xml:space="preserve">transition metals </w:t>
      </w:r>
      <w:r w:rsidR="00640ABF">
        <w:rPr>
          <w:rFonts w:ascii="Times New Roman" w:eastAsiaTheme="minorHAnsi" w:hAnsi="Times New Roman"/>
          <w:color w:val="000000" w:themeColor="text1"/>
          <w:sz w:val="24"/>
          <w:szCs w:val="24"/>
        </w:rPr>
        <w:t xml:space="preserve">in the cathode </w:t>
      </w:r>
      <w:r>
        <w:rPr>
          <w:rFonts w:ascii="Times New Roman" w:eastAsiaTheme="minorHAnsi" w:hAnsi="Times New Roman"/>
          <w:color w:val="000000" w:themeColor="text1"/>
          <w:sz w:val="24"/>
          <w:szCs w:val="24"/>
        </w:rPr>
        <w:t>to the electrochemical charge/discharge reactions.</w:t>
      </w:r>
      <w:r w:rsidR="00640ABF" w:rsidRPr="00640ABF">
        <w:t xml:space="preserve"> </w:t>
      </w:r>
      <w:r w:rsidR="00640ABF">
        <w:fldChar w:fldCharType="begin"/>
      </w:r>
      <w:r w:rsidR="00D9598F">
        <w:instrText xml:space="preserve"> ADDIN EN.CITE &lt;EndNote&gt;&lt;Cite&gt;&lt;Author&gt;Yu&lt;/Author&gt;&lt;Year&gt;2014&lt;/Year&gt;&lt;RecNum&gt;1516&lt;/RecNum&gt;&lt;DisplayText&gt;(119)&lt;/DisplayText&gt;&lt;record&gt;&lt;rec-number&gt;1516&lt;/rec-number&gt;&lt;foreign-keys&gt;&lt;key app="EN" db-id="z9vv950azsd09rerasu5ewez0vrws0ppt5pd" timestamp="1599662763"&gt;1516&lt;/key&gt;&lt;/foreign-keys&gt;&lt;ref-type name="Journal Article"&gt;17&lt;/ref-type&gt;&lt;contributors&gt;&lt;authors&gt;&lt;author&gt;Yu, Xiqian&lt;/author&gt;&lt;author&gt;Lyu, Yingchun&lt;/author&gt;&lt;author&gt;Gu, Lin&lt;/author&gt;&lt;author&gt;Wu, Huiming&lt;/author&gt;&lt;author&gt;Bak, Seong‐Min&lt;/author&gt;&lt;author&gt;Zhou, Yongning&lt;/author&gt;&lt;author&gt;Amine, Khalil&lt;/author&gt;&lt;author&gt;Ehrlich, Steven N&lt;/author&gt;&lt;author&gt;Li, Hong&lt;/author&gt;&lt;author&gt;Nam, Kyung‐Wan&lt;/author&gt;&lt;/authors&gt;&lt;/contributors&gt;&lt;titles&gt;&lt;title&gt;Understanding the rate capability of high‐energy‐density Li‐rich layered Li1. 2Ni0. 15Co0. 1Mn0. 55O2 cathode materials&lt;/title&gt;&lt;secondary-title&gt;Advanced Energy Materials&lt;/secondary-title&gt;&lt;/titles&gt;&lt;periodical&gt;&lt;full-title&gt;Advanced Energy Materials&lt;/full-title&gt;&lt;/periodical&gt;&lt;pages&gt;1300950&lt;/pages&gt;&lt;volume&gt;4&lt;/volume&gt;&lt;number&gt;5&lt;/number&gt;&lt;dates&gt;&lt;year&gt;2014&lt;/year&gt;&lt;/dates&gt;&lt;isbn&gt;1614-6832&lt;/isbn&gt;&lt;urls&gt;&lt;/urls&gt;&lt;/record&gt;&lt;/Cite&gt;&lt;/EndNote&gt;</w:instrText>
      </w:r>
      <w:r w:rsidR="00640ABF">
        <w:fldChar w:fldCharType="separate"/>
      </w:r>
      <w:r w:rsidR="00D9598F">
        <w:rPr>
          <w:noProof/>
        </w:rPr>
        <w:t>(119)</w:t>
      </w:r>
      <w:r w:rsidR="00640ABF">
        <w:fldChar w:fldCharType="end"/>
      </w:r>
    </w:p>
    <w:p w14:paraId="0069670B" w14:textId="6C4F7BDE" w:rsidR="00AF7E70" w:rsidRPr="00495000" w:rsidRDefault="00D9564C" w:rsidP="00495000">
      <w:pPr>
        <w:spacing w:after="0" w:line="480" w:lineRule="auto"/>
        <w:ind w:firstLine="720"/>
        <w:jc w:val="both"/>
        <w:rPr>
          <w:rFonts w:ascii="Times New Roman" w:eastAsiaTheme="minorHAnsi" w:hAnsi="Times New Roman"/>
          <w:sz w:val="24"/>
          <w:szCs w:val="24"/>
        </w:rPr>
      </w:pPr>
      <w:r>
        <w:rPr>
          <w:rFonts w:ascii="Times New Roman" w:eastAsiaTheme="minorHAnsi" w:hAnsi="Times New Roman"/>
          <w:sz w:val="24"/>
          <w:szCs w:val="24"/>
        </w:rPr>
        <w:lastRenderedPageBreak/>
        <w:t>The investigation of kinetics and underlying mechanism of electrocatalytic systems</w:t>
      </w:r>
      <w:r w:rsidRPr="00D9564C">
        <w:rPr>
          <w:rFonts w:ascii="Times New Roman" w:eastAsiaTheme="minorHAnsi" w:hAnsi="Times New Roman"/>
          <w:i/>
          <w:sz w:val="24"/>
          <w:szCs w:val="24"/>
        </w:rPr>
        <w:t xml:space="preserve"> in operando</w:t>
      </w:r>
      <w:r>
        <w:rPr>
          <w:rFonts w:ascii="Times New Roman" w:eastAsiaTheme="minorHAnsi" w:hAnsi="Times New Roman"/>
          <w:sz w:val="24"/>
          <w:szCs w:val="24"/>
        </w:rPr>
        <w:t xml:space="preserve"> requires a high time resolution not achievable with standard XAS set-ups where one spectrum can take in the order of ten minutes. </w:t>
      </w:r>
      <w:r w:rsidR="006C12EB">
        <w:rPr>
          <w:rFonts w:ascii="Times New Roman" w:eastAsiaTheme="minorHAnsi" w:hAnsi="Times New Roman"/>
          <w:sz w:val="24"/>
          <w:szCs w:val="24"/>
        </w:rPr>
        <w:t xml:space="preserve">Quick EXAFS </w:t>
      </w:r>
      <w:r w:rsidR="00F00A9C">
        <w:rPr>
          <w:rFonts w:ascii="Times New Roman" w:eastAsiaTheme="minorHAnsi" w:hAnsi="Times New Roman"/>
          <w:sz w:val="24"/>
          <w:szCs w:val="24"/>
        </w:rPr>
        <w:t xml:space="preserve">allowing to change the energy of the incoming </w:t>
      </w:r>
      <w:r w:rsidR="00BC6FA8">
        <w:rPr>
          <w:rFonts w:ascii="Times New Roman" w:eastAsiaTheme="minorHAnsi" w:hAnsi="Times New Roman"/>
          <w:sz w:val="24"/>
          <w:szCs w:val="24"/>
        </w:rPr>
        <w:t>X</w:t>
      </w:r>
      <w:r w:rsidR="00F00A9C">
        <w:rPr>
          <w:rFonts w:ascii="Times New Roman" w:eastAsiaTheme="minorHAnsi" w:hAnsi="Times New Roman"/>
          <w:sz w:val="24"/>
          <w:szCs w:val="24"/>
        </w:rPr>
        <w:t xml:space="preserve">-ray beam much faster </w:t>
      </w:r>
      <w:r w:rsidR="00F00A9C" w:rsidRPr="00F00A9C">
        <w:rPr>
          <w:rFonts w:ascii="Times New Roman" w:eastAsiaTheme="minorHAnsi" w:hAnsi="Times New Roman"/>
          <w:sz w:val="24"/>
          <w:szCs w:val="24"/>
        </w:rPr>
        <w:t>time-resolved compositional information</w:t>
      </w:r>
      <w:r w:rsidR="00F00A9C">
        <w:rPr>
          <w:rFonts w:ascii="Times New Roman" w:eastAsiaTheme="minorHAnsi" w:hAnsi="Times New Roman"/>
          <w:sz w:val="24"/>
          <w:szCs w:val="24"/>
        </w:rPr>
        <w:t xml:space="preserve"> for CO2 reduction on CuO</w:t>
      </w:r>
      <w:r w:rsidR="00F00A9C" w:rsidRPr="00F00A9C">
        <w:rPr>
          <w:rFonts w:ascii="Times New Roman" w:eastAsiaTheme="minorHAnsi" w:hAnsi="Times New Roman"/>
          <w:sz w:val="24"/>
          <w:szCs w:val="24"/>
          <w:vertAlign w:val="subscript"/>
        </w:rPr>
        <w:t>x</w:t>
      </w:r>
      <w:r w:rsidR="00F00A9C">
        <w:rPr>
          <w:rFonts w:ascii="Times New Roman" w:eastAsiaTheme="minorHAnsi" w:hAnsi="Times New Roman"/>
          <w:sz w:val="24"/>
          <w:szCs w:val="24"/>
        </w:rPr>
        <w:t xml:space="preserve"> catalysts </w:t>
      </w:r>
      <w:r w:rsidR="00F00A9C">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&lt;EndNote&gt;&lt;Cite&gt;&lt;Author&gt;Lin&lt;/Author&gt;&lt;Year&gt;2020&lt;/Year&gt;&lt;RecNum&gt;1492&lt;/RecNum&gt;&lt;DisplayText&gt;(120)&lt;/DisplayText&gt;&lt;record&gt;&lt;rec-number&gt;1492&lt;/rec-number&gt;&lt;foreign-keys&gt;&lt;key app="EN" db-id="z9vv950azsd09rerasu5ewez0vrws0ppt5pd" timestamp="1599645423"&gt;1492&lt;/key&gt;&lt;/foreign-keys&gt;&lt;ref-type name="Journal Article"&gt;17&lt;/ref-type&gt;&lt;contributors&gt;&lt;authors&gt;&lt;author&gt;Lin, Sheng-Chih&lt;/author&gt;&lt;author&gt;Chang, Chun-Chih&lt;/author&gt;&lt;author&gt;Chiu, Shih-Yun&lt;/author&gt;&lt;author&gt;Pai, Hsiao-Tien&lt;/author&gt;&lt;author&gt;Liao, Tzu-Yu&lt;/author&gt;&lt;author&gt;Hsu, Chia-Shuo&lt;/author&gt;&lt;author&gt;Chiang, Wei-Hung&lt;/author&gt;&lt;author&gt;Tsai, Ming-Kang&lt;/author&gt;&lt;author&gt;Chen, Hao Ming&lt;/author&gt;&lt;/authors&gt;&lt;/contributors&gt;&lt;titles&gt;&lt;title&gt;Operando time-resolved X-ray absorption spectroscopy reveals the chemical nature enabling highly selective CO2 reduction&lt;/title&gt;&lt;secondary-title&gt;Nature Communications&lt;/secondary-title&gt;&lt;/titles&gt;&lt;periodical&gt;&lt;full-title&gt;Nature Communications&lt;/full-title&gt;&lt;/periodical&gt;&lt;pages&gt;3525&lt;/pages&gt;&lt;volume&gt;11&lt;/volume&gt;&lt;number&gt;1&lt;/number&gt;&lt;dates&gt;&lt;year&gt;2020&lt;/year&gt;&lt;pub-dates&gt;&lt;date&gt;2020/07/14&lt;/date&gt;&lt;/pub-dates&gt;&lt;/dates&gt;&lt;isbn&gt;2041-1723&lt;/isbn&gt;&lt;urls&gt;&lt;related-urls&gt;&lt;url&gt;https://doi.org/10.1038/s41467-020-17231-3&lt;/url&gt;&lt;/related-urls&gt;&lt;/urls&gt;&lt;electronic-resource-num&gt;10.1038/s41467-020-17231-3&lt;/electronic-resource-num&gt;&lt;/record&gt;&lt;/Cite&gt;&lt;/EndNote&gt;</w:instrText>
      </w:r>
      <w:r w:rsidR="00F00A9C">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(120)</w:t>
      </w:r>
      <w:r w:rsidR="00F00A9C">
        <w:rPr>
          <w:rFonts w:ascii="Times New Roman" w:eastAsiaTheme="minorHAnsi" w:hAnsi="Times New Roman"/>
          <w:sz w:val="24"/>
          <w:szCs w:val="24"/>
        </w:rPr>
        <w:fldChar w:fldCharType="end"/>
      </w:r>
      <w:r w:rsidR="00F00A9C">
        <w:rPr>
          <w:rFonts w:ascii="Times New Roman" w:eastAsiaTheme="minorHAnsi" w:hAnsi="Times New Roman"/>
          <w:sz w:val="24"/>
          <w:szCs w:val="24"/>
        </w:rPr>
        <w:t xml:space="preserve">.  </w:t>
      </w:r>
      <w:r>
        <w:rPr>
          <w:rFonts w:ascii="Times New Roman" w:eastAsiaTheme="minorHAnsi" w:hAnsi="Times New Roman"/>
          <w:sz w:val="24"/>
          <w:szCs w:val="24"/>
        </w:rPr>
        <w:t xml:space="preserve">Similar to X-ray the use of dispersive X-rays allows </w:t>
      </w:r>
      <w:r w:rsidR="00986272">
        <w:rPr>
          <w:rFonts w:ascii="Times New Roman" w:eastAsiaTheme="minorHAnsi" w:hAnsi="Times New Roman"/>
          <w:sz w:val="24"/>
          <w:szCs w:val="24"/>
        </w:rPr>
        <w:t>the</w:t>
      </w:r>
      <w:r w:rsidR="00AF7E70">
        <w:rPr>
          <w:rFonts w:ascii="Times New Roman" w:eastAsiaTheme="minorHAnsi" w:hAnsi="Times New Roman"/>
          <w:sz w:val="24"/>
          <w:szCs w:val="24"/>
        </w:rPr>
        <w:t xml:space="preserve"> whole X-ray absorption spectrum</w:t>
      </w:r>
      <w:r>
        <w:rPr>
          <w:rFonts w:ascii="Times New Roman" w:eastAsiaTheme="minorHAnsi" w:hAnsi="Times New Roman"/>
          <w:sz w:val="24"/>
          <w:szCs w:val="24"/>
        </w:rPr>
        <w:t xml:space="preserve"> to be</w:t>
      </w:r>
      <w:r w:rsidR="00AF7E70">
        <w:rPr>
          <w:rFonts w:ascii="Times New Roman" w:eastAsiaTheme="minorHAnsi" w:hAnsi="Times New Roman"/>
          <w:sz w:val="24"/>
          <w:szCs w:val="24"/>
        </w:rPr>
        <w:t xml:space="preserve"> collected simultaneously</w:t>
      </w:r>
      <w:r>
        <w:rPr>
          <w:rFonts w:ascii="Times New Roman" w:eastAsiaTheme="minorHAnsi" w:hAnsi="Times New Roman"/>
          <w:sz w:val="24"/>
          <w:szCs w:val="24"/>
        </w:rPr>
        <w:t xml:space="preserve"> e</w:t>
      </w:r>
      <w:r w:rsidR="00AF7E70">
        <w:rPr>
          <w:rFonts w:ascii="Times New Roman" w:eastAsiaTheme="minorHAnsi" w:hAnsi="Times New Roman"/>
          <w:sz w:val="24"/>
          <w:szCs w:val="24"/>
        </w:rPr>
        <w:t>nabl</w:t>
      </w:r>
      <w:r>
        <w:rPr>
          <w:rFonts w:ascii="Times New Roman" w:eastAsiaTheme="minorHAnsi" w:hAnsi="Times New Roman"/>
          <w:sz w:val="24"/>
          <w:szCs w:val="24"/>
        </w:rPr>
        <w:t>ing</w:t>
      </w:r>
      <w:r w:rsidR="00AF7E70">
        <w:rPr>
          <w:rFonts w:ascii="Times New Roman" w:eastAsiaTheme="minorHAnsi" w:hAnsi="Times New Roman"/>
          <w:sz w:val="24"/>
          <w:szCs w:val="24"/>
        </w:rPr>
        <w:t xml:space="preserve"> time-resolved XAS experiments on a time scale of milliseconds. </w:t>
      </w:r>
      <w:r w:rsidR="006C12EB">
        <w:rPr>
          <w:rFonts w:ascii="Times New Roman" w:eastAsiaTheme="minorHAnsi" w:hAnsi="Times New Roman"/>
          <w:sz w:val="24"/>
          <w:szCs w:val="24"/>
        </w:rPr>
        <w:t xml:space="preserve"> </w:t>
      </w:r>
      <w:r w:rsidR="00F00A9C">
        <w:rPr>
          <w:rFonts w:ascii="Times New Roman" w:eastAsiaTheme="minorHAnsi" w:hAnsi="Times New Roman"/>
          <w:sz w:val="24"/>
          <w:szCs w:val="24"/>
        </w:rPr>
        <w:t>The local chemical environment and electronic structure of iridium during the oxidation of Ir(III) to Ir(IV) in the water splitting process on electrodeposited</w:t>
      </w:r>
      <w:r w:rsidR="00AF7E70">
        <w:rPr>
          <w:rFonts w:ascii="Times New Roman" w:eastAsiaTheme="minorHAnsi" w:hAnsi="Times New Roman"/>
          <w:sz w:val="24"/>
          <w:szCs w:val="24"/>
        </w:rPr>
        <w:t xml:space="preserve"> iridium oxide films under chronoamperometric conditions in both acidic and basic media </w:t>
      </w:r>
      <w:r w:rsidR="00F00A9C">
        <w:rPr>
          <w:rFonts w:ascii="Times New Roman" w:eastAsiaTheme="minorHAnsi" w:hAnsi="Times New Roman"/>
          <w:sz w:val="24"/>
          <w:szCs w:val="24"/>
        </w:rPr>
        <w:t>was studied this way</w:t>
      </w:r>
      <w:r w:rsidR="00AF7E70">
        <w:rPr>
          <w:rFonts w:ascii="Times New Roman" w:eastAsiaTheme="minorHAnsi" w:hAnsi="Times New Roman"/>
          <w:sz w:val="24"/>
          <w:szCs w:val="24"/>
        </w:rPr>
        <w:t xml:space="preserve"> </w:t>
      </w:r>
      <w:r w:rsidR="00AF7E70">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&lt;EndNote&gt;&lt;Cite&gt;&lt;Author&gt;Achilli&lt;/Author&gt;&lt;Year&gt;2014&lt;/Year&gt;&lt;RecNum&gt;58&lt;/RecNum&gt;&lt;DisplayText&gt;(121)&lt;/DisplayText&gt;&lt;record&gt;&lt;rec-number&gt;58&lt;/rec-number&gt;&lt;foreign-keys&gt;&lt;key app="EN" db-id="z9vv950azsd09rerasu5ewez0vrws0ppt5pd" timestamp="0"&gt;58&lt;/key&gt;&lt;/foreign-keys&gt;&lt;ref-type name="Journal Article"&gt;17&lt;/ref-type&gt;&lt;contributors&gt;&lt;authors&gt;&lt;author&gt;Achilli, Elisabetta&lt;/author&gt;&lt;author&gt;Minguzzi, Alessandro&lt;/author&gt;&lt;author&gt;Lugaresi, Ottavio&lt;/author&gt;&lt;author&gt;Locatelli, Cristina&lt;/author&gt;&lt;author&gt;Rondinini, Sandra&lt;/author&gt;&lt;author&gt;Spinolo, Giorgio&lt;/author&gt;&lt;author&gt;Ghigna, Paolo&lt;/author&gt;&lt;/authors&gt;&lt;/contributors&gt;&lt;titles&gt;&lt;title&gt;In Situ Dispersive EXAFS in Electrocatalysis: The Investigation of the Local Structure of IrO &lt;/title&gt;&lt;/titles&gt;&lt;dates&gt;&lt;year&gt;2014&lt;/year&gt;&lt;/dates&gt;&lt;urls&gt;&lt;/urls&gt;&lt;/record&gt;&lt;/Cite&gt;&lt;/EndNote&gt;</w:instrText>
      </w:r>
      <w:r w:rsidR="00AF7E70">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(121)</w:t>
      </w:r>
      <w:r w:rsidR="00AF7E70">
        <w:rPr>
          <w:rFonts w:ascii="Times New Roman" w:eastAsiaTheme="minorHAnsi" w:hAnsi="Times New Roman"/>
          <w:sz w:val="24"/>
          <w:szCs w:val="24"/>
        </w:rPr>
        <w:fldChar w:fldCharType="end"/>
      </w:r>
      <w:r w:rsidR="00AF7E70">
        <w:rPr>
          <w:rFonts w:ascii="Times New Roman" w:eastAsiaTheme="minorHAnsi" w:hAnsi="Times New Roman"/>
          <w:sz w:val="24"/>
          <w:szCs w:val="24"/>
        </w:rPr>
        <w:t xml:space="preserve">. </w:t>
      </w:r>
    </w:p>
    <w:p w14:paraId="6E34B024" w14:textId="691BA427" w:rsidR="00B47844" w:rsidRPr="00EF3DA3" w:rsidRDefault="00B47844" w:rsidP="00EC21C2">
      <w:pPr>
        <w:pStyle w:val="Heading1"/>
        <w:numPr>
          <w:ilvl w:val="0"/>
          <w:numId w:val="6"/>
        </w:numPr>
        <w:rPr>
          <w:rFonts w:eastAsiaTheme="minorHAnsi"/>
        </w:rPr>
      </w:pPr>
      <w:bookmarkStart w:id="8" w:name="_Ref50616924"/>
      <w:bookmarkStart w:id="9" w:name="_Toc50637714"/>
      <w:r w:rsidRPr="00EF3DA3">
        <w:t>Combination of Spectroscopy and Diffraction</w:t>
      </w:r>
      <w:bookmarkEnd w:id="8"/>
      <w:bookmarkEnd w:id="9"/>
      <w:r w:rsidRPr="00EF3DA3">
        <w:t xml:space="preserve"> </w:t>
      </w:r>
    </w:p>
    <w:p w14:paraId="4AD19119" w14:textId="3EEDAE47" w:rsidR="00C03F88" w:rsidRDefault="00570148" w:rsidP="00C03F88">
      <w:pPr>
        <w:spacing w:after="0" w:line="480" w:lineRule="auto"/>
        <w:ind w:firstLine="720"/>
        <w:jc w:val="both"/>
        <w:rPr>
          <w:rFonts w:ascii="Times New Roman" w:eastAsiaTheme="minorHAnsi" w:hAnsi="Times New Roman"/>
          <w:sz w:val="24"/>
          <w:szCs w:val="24"/>
        </w:rPr>
      </w:pPr>
      <w:r w:rsidRPr="00973698">
        <w:rPr>
          <w:rFonts w:ascii="Times New Roman" w:eastAsiaTheme="minorHAnsi" w:hAnsi="Times New Roman"/>
          <w:sz w:val="24"/>
          <w:szCs w:val="24"/>
        </w:rPr>
        <w:t>The combination of spectroscopic and st</w:t>
      </w:r>
      <w:r w:rsidR="00380B19" w:rsidRPr="00973698">
        <w:rPr>
          <w:rFonts w:ascii="Times New Roman" w:eastAsiaTheme="minorHAnsi" w:hAnsi="Times New Roman"/>
          <w:sz w:val="24"/>
          <w:szCs w:val="24"/>
        </w:rPr>
        <w:t xml:space="preserve">ructural </w:t>
      </w:r>
      <w:r w:rsidR="00973698">
        <w:rPr>
          <w:rFonts w:ascii="Times New Roman" w:eastAsiaTheme="minorHAnsi" w:hAnsi="Times New Roman"/>
          <w:sz w:val="24"/>
          <w:szCs w:val="24"/>
        </w:rPr>
        <w:t>X</w:t>
      </w:r>
      <w:r w:rsidR="00380B19" w:rsidRPr="00973698">
        <w:rPr>
          <w:rFonts w:ascii="Times New Roman" w:eastAsiaTheme="minorHAnsi" w:hAnsi="Times New Roman"/>
          <w:sz w:val="24"/>
          <w:szCs w:val="24"/>
        </w:rPr>
        <w:t>-ray techniques can be useful to get more concise</w:t>
      </w:r>
      <w:r w:rsidRPr="00973698">
        <w:rPr>
          <w:rFonts w:ascii="Times New Roman" w:eastAsiaTheme="minorHAnsi" w:hAnsi="Times New Roman"/>
          <w:sz w:val="24"/>
          <w:szCs w:val="24"/>
        </w:rPr>
        <w:t xml:space="preserve"> information on the </w:t>
      </w:r>
      <w:r w:rsidR="00064564" w:rsidRPr="00973698">
        <w:rPr>
          <w:rFonts w:ascii="Times New Roman" w:eastAsiaTheme="minorHAnsi" w:hAnsi="Times New Roman"/>
          <w:sz w:val="24"/>
          <w:szCs w:val="24"/>
        </w:rPr>
        <w:t>electrochemical</w:t>
      </w:r>
      <w:r w:rsidRPr="00973698">
        <w:rPr>
          <w:rFonts w:ascii="Times New Roman" w:eastAsiaTheme="minorHAnsi" w:hAnsi="Times New Roman"/>
          <w:sz w:val="24"/>
          <w:szCs w:val="24"/>
        </w:rPr>
        <w:t xml:space="preserve"> interface. Diffraction </w:t>
      </w:r>
      <w:r w:rsidR="00F750DF" w:rsidRPr="00973698">
        <w:rPr>
          <w:rFonts w:ascii="Times New Roman" w:eastAsiaTheme="minorHAnsi" w:hAnsi="Times New Roman"/>
          <w:sz w:val="24"/>
          <w:szCs w:val="24"/>
        </w:rPr>
        <w:t>techniques</w:t>
      </w:r>
      <w:r w:rsidRPr="00973698">
        <w:rPr>
          <w:rFonts w:ascii="Times New Roman" w:eastAsiaTheme="minorHAnsi" w:hAnsi="Times New Roman"/>
          <w:sz w:val="24"/>
          <w:szCs w:val="24"/>
        </w:rPr>
        <w:t xml:space="preserve"> have the drawback that the only </w:t>
      </w:r>
      <w:r w:rsidR="00064564" w:rsidRPr="00973698">
        <w:rPr>
          <w:rFonts w:ascii="Times New Roman" w:eastAsiaTheme="minorHAnsi" w:hAnsi="Times New Roman"/>
          <w:sz w:val="24"/>
          <w:szCs w:val="24"/>
        </w:rPr>
        <w:t>element</w:t>
      </w:r>
      <w:r w:rsidRPr="00973698">
        <w:rPr>
          <w:rFonts w:ascii="Times New Roman" w:eastAsiaTheme="minorHAnsi" w:hAnsi="Times New Roman"/>
          <w:sz w:val="24"/>
          <w:szCs w:val="24"/>
        </w:rPr>
        <w:t xml:space="preserve"> specificity </w:t>
      </w:r>
      <w:r w:rsidR="00BC6FA8">
        <w:rPr>
          <w:rFonts w:ascii="Times New Roman" w:eastAsiaTheme="minorHAnsi" w:hAnsi="Times New Roman"/>
          <w:sz w:val="24"/>
          <w:szCs w:val="24"/>
        </w:rPr>
        <w:t xml:space="preserve">comes from </w:t>
      </w:r>
      <w:r w:rsidRPr="00973698">
        <w:rPr>
          <w:rFonts w:ascii="Times New Roman" w:eastAsiaTheme="minorHAnsi" w:hAnsi="Times New Roman"/>
          <w:sz w:val="24"/>
          <w:szCs w:val="24"/>
        </w:rPr>
        <w:t xml:space="preserve">the atomic scattering factor. </w:t>
      </w:r>
      <w:r w:rsidR="00F605B1" w:rsidRPr="00973698">
        <w:rPr>
          <w:rFonts w:ascii="Times New Roman" w:eastAsiaTheme="minorHAnsi" w:hAnsi="Times New Roman"/>
          <w:sz w:val="24"/>
          <w:szCs w:val="24"/>
        </w:rPr>
        <w:t>Whereas EXAF</w:t>
      </w:r>
      <w:r w:rsidR="00973698">
        <w:rPr>
          <w:rFonts w:ascii="Times New Roman" w:eastAsiaTheme="minorHAnsi" w:hAnsi="Times New Roman"/>
          <w:sz w:val="24"/>
          <w:szCs w:val="24"/>
        </w:rPr>
        <w:t>S/XANES do</w:t>
      </w:r>
      <w:r w:rsidR="00BC6FA8">
        <w:rPr>
          <w:rFonts w:ascii="Times New Roman" w:eastAsiaTheme="minorHAnsi" w:hAnsi="Times New Roman"/>
          <w:sz w:val="24"/>
          <w:szCs w:val="24"/>
        </w:rPr>
        <w:t>es</w:t>
      </w:r>
      <w:r w:rsidR="00973698">
        <w:rPr>
          <w:rFonts w:ascii="Times New Roman" w:eastAsiaTheme="minorHAnsi" w:hAnsi="Times New Roman"/>
          <w:sz w:val="24"/>
          <w:szCs w:val="24"/>
        </w:rPr>
        <w:t xml:space="preserve"> have the disadvantage</w:t>
      </w:r>
      <w:r w:rsidR="00F605B1" w:rsidRPr="00973698">
        <w:rPr>
          <w:rFonts w:ascii="Times New Roman" w:eastAsiaTheme="minorHAnsi" w:hAnsi="Times New Roman"/>
          <w:sz w:val="24"/>
          <w:szCs w:val="24"/>
        </w:rPr>
        <w:t xml:space="preserve"> of being a bulk characterisation technique</w:t>
      </w:r>
      <w:r w:rsidR="009145A2">
        <w:rPr>
          <w:rFonts w:ascii="Times New Roman" w:eastAsiaTheme="minorHAnsi" w:hAnsi="Times New Roman"/>
          <w:sz w:val="24"/>
          <w:szCs w:val="24"/>
        </w:rPr>
        <w:t xml:space="preserve">, </w:t>
      </w:r>
      <w:r w:rsidR="00F605B1" w:rsidRPr="00973698">
        <w:rPr>
          <w:rFonts w:ascii="Times New Roman" w:eastAsiaTheme="minorHAnsi" w:hAnsi="Times New Roman"/>
          <w:sz w:val="24"/>
          <w:szCs w:val="24"/>
        </w:rPr>
        <w:t xml:space="preserve">the </w:t>
      </w:r>
      <w:r w:rsidR="00F605B1" w:rsidRPr="00962877">
        <w:rPr>
          <w:rFonts w:ascii="Times New Roman" w:eastAsiaTheme="minorHAnsi" w:hAnsi="Times New Roman"/>
          <w:sz w:val="24"/>
          <w:szCs w:val="24"/>
        </w:rPr>
        <w:t>signal stems f</w:t>
      </w:r>
      <w:r w:rsidR="00DB0B1E" w:rsidRPr="00962877">
        <w:rPr>
          <w:rFonts w:ascii="Times New Roman" w:eastAsiaTheme="minorHAnsi" w:hAnsi="Times New Roman"/>
          <w:sz w:val="24"/>
          <w:szCs w:val="24"/>
        </w:rPr>
        <w:t>ro</w:t>
      </w:r>
      <w:r w:rsidR="00F605B1" w:rsidRPr="00962877">
        <w:rPr>
          <w:rFonts w:ascii="Times New Roman" w:eastAsiaTheme="minorHAnsi" w:hAnsi="Times New Roman"/>
          <w:sz w:val="24"/>
          <w:szCs w:val="24"/>
        </w:rPr>
        <w:t xml:space="preserve">m the whole </w:t>
      </w:r>
      <w:r w:rsidR="00F605B1" w:rsidRPr="00973698">
        <w:rPr>
          <w:rFonts w:ascii="Times New Roman" w:eastAsiaTheme="minorHAnsi" w:hAnsi="Times New Roman"/>
          <w:sz w:val="24"/>
          <w:szCs w:val="24"/>
        </w:rPr>
        <w:t>sample</w:t>
      </w:r>
      <w:r w:rsidR="009145A2">
        <w:rPr>
          <w:rFonts w:ascii="Times New Roman" w:eastAsiaTheme="minorHAnsi" w:hAnsi="Times New Roman"/>
          <w:sz w:val="24"/>
          <w:szCs w:val="24"/>
        </w:rPr>
        <w:t>,</w:t>
      </w:r>
      <w:r w:rsidR="00F605B1" w:rsidRPr="00973698">
        <w:rPr>
          <w:rFonts w:ascii="Times New Roman" w:eastAsiaTheme="minorHAnsi" w:hAnsi="Times New Roman"/>
          <w:sz w:val="24"/>
          <w:szCs w:val="24"/>
        </w:rPr>
        <w:t xml:space="preserve"> thus not giving specific </w:t>
      </w:r>
      <w:r w:rsidR="00DB0B1E" w:rsidRPr="00973698">
        <w:rPr>
          <w:rFonts w:ascii="Times New Roman" w:eastAsiaTheme="minorHAnsi" w:hAnsi="Times New Roman"/>
          <w:sz w:val="24"/>
          <w:szCs w:val="24"/>
        </w:rPr>
        <w:t>interfacial</w:t>
      </w:r>
      <w:r w:rsidR="00F605B1" w:rsidRPr="00973698">
        <w:rPr>
          <w:rFonts w:ascii="Times New Roman" w:eastAsiaTheme="minorHAnsi" w:hAnsi="Times New Roman"/>
          <w:sz w:val="24"/>
          <w:szCs w:val="24"/>
        </w:rPr>
        <w:t xml:space="preserve"> information. </w:t>
      </w:r>
      <w:r w:rsidR="00DB0B1E" w:rsidRPr="00973698">
        <w:rPr>
          <w:rFonts w:ascii="Times New Roman" w:eastAsiaTheme="minorHAnsi" w:hAnsi="Times New Roman"/>
          <w:sz w:val="24"/>
          <w:szCs w:val="24"/>
        </w:rPr>
        <w:t>Specifically,</w:t>
      </w:r>
      <w:r w:rsidRPr="00973698">
        <w:rPr>
          <w:rFonts w:ascii="Times New Roman" w:eastAsiaTheme="minorHAnsi" w:hAnsi="Times New Roman"/>
          <w:sz w:val="24"/>
          <w:szCs w:val="24"/>
        </w:rPr>
        <w:t xml:space="preserve"> for </w:t>
      </w:r>
      <w:r w:rsidR="00F605B1" w:rsidRPr="00973698">
        <w:rPr>
          <w:rFonts w:ascii="Times New Roman" w:eastAsiaTheme="minorHAnsi" w:hAnsi="Times New Roman"/>
          <w:sz w:val="24"/>
          <w:szCs w:val="24"/>
        </w:rPr>
        <w:t xml:space="preserve">crystalline surfaces with </w:t>
      </w:r>
      <w:r w:rsidRPr="00973698">
        <w:rPr>
          <w:rFonts w:ascii="Times New Roman" w:eastAsiaTheme="minorHAnsi" w:hAnsi="Times New Roman"/>
          <w:sz w:val="24"/>
          <w:szCs w:val="24"/>
        </w:rPr>
        <w:t xml:space="preserve">elements </w:t>
      </w:r>
      <w:r w:rsidR="00BC6FA8">
        <w:rPr>
          <w:rFonts w:ascii="Times New Roman" w:eastAsiaTheme="minorHAnsi" w:hAnsi="Times New Roman"/>
          <w:sz w:val="24"/>
          <w:szCs w:val="24"/>
        </w:rPr>
        <w:t>that</w:t>
      </w:r>
      <w:r w:rsidRPr="00973698">
        <w:rPr>
          <w:rFonts w:ascii="Times New Roman" w:eastAsiaTheme="minorHAnsi" w:hAnsi="Times New Roman"/>
          <w:sz w:val="24"/>
          <w:szCs w:val="24"/>
        </w:rPr>
        <w:t xml:space="preserve"> have atomic numbers which </w:t>
      </w:r>
      <w:r w:rsidR="00F750DF" w:rsidRPr="00973698">
        <w:rPr>
          <w:rFonts w:ascii="Times New Roman" w:eastAsiaTheme="minorHAnsi" w:hAnsi="Times New Roman"/>
          <w:sz w:val="24"/>
          <w:szCs w:val="24"/>
        </w:rPr>
        <w:t>are</w:t>
      </w:r>
      <w:r w:rsidRPr="00973698">
        <w:rPr>
          <w:rFonts w:ascii="Times New Roman" w:eastAsiaTheme="minorHAnsi" w:hAnsi="Times New Roman"/>
          <w:sz w:val="24"/>
          <w:szCs w:val="24"/>
        </w:rPr>
        <w:t xml:space="preserve"> close</w:t>
      </w:r>
      <w:r w:rsidR="00BE4D80">
        <w:rPr>
          <w:rFonts w:ascii="Times New Roman" w:eastAsiaTheme="minorHAnsi" w:hAnsi="Times New Roman"/>
          <w:sz w:val="24"/>
          <w:szCs w:val="24"/>
        </w:rPr>
        <w:t xml:space="preserve">, </w:t>
      </w:r>
      <w:r w:rsidR="006D48B7">
        <w:rPr>
          <w:rFonts w:ascii="Times New Roman" w:eastAsiaTheme="minorHAnsi" w:hAnsi="Times New Roman"/>
          <w:sz w:val="24"/>
          <w:szCs w:val="24"/>
        </w:rPr>
        <w:t xml:space="preserve">(as </w:t>
      </w:r>
      <w:r w:rsidR="00BE4D80">
        <w:rPr>
          <w:rFonts w:ascii="Times New Roman" w:eastAsiaTheme="minorHAnsi" w:hAnsi="Times New Roman"/>
          <w:sz w:val="24"/>
          <w:szCs w:val="24"/>
        </w:rPr>
        <w:t xml:space="preserve">the atomic scattering </w:t>
      </w:r>
      <w:r w:rsidR="007E32DB">
        <w:rPr>
          <w:rFonts w:ascii="Times New Roman" w:eastAsiaTheme="minorHAnsi" w:hAnsi="Times New Roman"/>
          <w:sz w:val="24"/>
          <w:szCs w:val="24"/>
        </w:rPr>
        <w:t>factors</w:t>
      </w:r>
      <w:r w:rsidR="00BE4D80" w:rsidRPr="000C48E5">
        <w:rPr>
          <w:rFonts w:ascii="Times New Roman" w:eastAsiaTheme="minorHAnsi" w:hAnsi="Times New Roman"/>
          <w:sz w:val="24"/>
          <w:szCs w:val="24"/>
        </w:rPr>
        <w:t xml:space="preserve"> </w:t>
      </w:r>
      <w:r w:rsidR="00BE4D80">
        <w:rPr>
          <w:rFonts w:ascii="Times New Roman" w:eastAsiaTheme="minorHAnsi" w:hAnsi="Times New Roman"/>
          <w:sz w:val="24"/>
          <w:szCs w:val="24"/>
        </w:rPr>
        <w:t xml:space="preserve">scales with the </w:t>
      </w:r>
      <w:r w:rsidR="00BE4D80" w:rsidRPr="000C48E5">
        <w:rPr>
          <w:rFonts w:ascii="Times New Roman" w:eastAsiaTheme="minorHAnsi" w:hAnsi="Times New Roman"/>
          <w:sz w:val="24"/>
          <w:szCs w:val="24"/>
        </w:rPr>
        <w:t>atomic number</w:t>
      </w:r>
      <w:r w:rsidR="00BE4D80">
        <w:rPr>
          <w:rFonts w:ascii="Times New Roman" w:eastAsiaTheme="minorHAnsi" w:hAnsi="Times New Roman"/>
          <w:sz w:val="24"/>
          <w:szCs w:val="24"/>
        </w:rPr>
        <w:t xml:space="preserve"> Z</w:t>
      </w:r>
      <w:r w:rsidR="006D48B7">
        <w:rPr>
          <w:rFonts w:ascii="Times New Roman" w:eastAsiaTheme="minorHAnsi" w:hAnsi="Times New Roman"/>
          <w:sz w:val="24"/>
          <w:szCs w:val="24"/>
        </w:rPr>
        <w:t>)</w:t>
      </w:r>
      <w:r w:rsidR="00BC6FA8">
        <w:rPr>
          <w:rFonts w:ascii="Times New Roman" w:eastAsiaTheme="minorHAnsi" w:hAnsi="Times New Roman"/>
          <w:sz w:val="24"/>
          <w:szCs w:val="24"/>
        </w:rPr>
        <w:t xml:space="preserve"> </w:t>
      </w:r>
      <w:r w:rsidR="00BE4D80">
        <w:rPr>
          <w:rFonts w:ascii="Times New Roman" w:eastAsiaTheme="minorHAnsi" w:hAnsi="Times New Roman"/>
          <w:sz w:val="24"/>
          <w:szCs w:val="24"/>
        </w:rPr>
        <w:t>those elements are indistinguishable by structural data.</w:t>
      </w:r>
      <w:r w:rsidRPr="00973698">
        <w:rPr>
          <w:rFonts w:ascii="Times New Roman" w:eastAsiaTheme="minorHAnsi" w:hAnsi="Times New Roman"/>
          <w:sz w:val="24"/>
          <w:szCs w:val="24"/>
        </w:rPr>
        <w:t xml:space="preserve"> </w:t>
      </w:r>
      <w:r w:rsidR="00BE4D80">
        <w:rPr>
          <w:rFonts w:ascii="Times New Roman" w:eastAsiaTheme="minorHAnsi" w:hAnsi="Times New Roman"/>
          <w:sz w:val="24"/>
          <w:szCs w:val="24"/>
        </w:rPr>
        <w:t>T</w:t>
      </w:r>
      <w:r w:rsidRPr="00973698">
        <w:rPr>
          <w:rFonts w:ascii="Times New Roman" w:eastAsiaTheme="minorHAnsi" w:hAnsi="Times New Roman"/>
          <w:sz w:val="24"/>
          <w:szCs w:val="24"/>
        </w:rPr>
        <w:t xml:space="preserve">he application of anomalous </w:t>
      </w:r>
      <w:r w:rsidR="00BE4D80">
        <w:rPr>
          <w:rFonts w:ascii="Times New Roman" w:eastAsiaTheme="minorHAnsi" w:hAnsi="Times New Roman"/>
          <w:sz w:val="24"/>
          <w:szCs w:val="24"/>
        </w:rPr>
        <w:t xml:space="preserve">or resonant scattering in which the energy of the incoming beam is scanned through an </w:t>
      </w:r>
      <w:r w:rsidR="006D48B7">
        <w:rPr>
          <w:rFonts w:ascii="Times New Roman" w:eastAsiaTheme="minorHAnsi" w:hAnsi="Times New Roman"/>
          <w:sz w:val="24"/>
          <w:szCs w:val="24"/>
        </w:rPr>
        <w:t>X</w:t>
      </w:r>
      <w:r w:rsidR="00BE4D80">
        <w:rPr>
          <w:rFonts w:ascii="Times New Roman" w:eastAsiaTheme="minorHAnsi" w:hAnsi="Times New Roman"/>
          <w:sz w:val="24"/>
          <w:szCs w:val="24"/>
        </w:rPr>
        <w:t xml:space="preserve">-ray adsorption edge while the scattering vector </w:t>
      </w:r>
      <w:r w:rsidR="00BE4D80" w:rsidRPr="006A2A2B">
        <w:rPr>
          <w:rFonts w:ascii="Times New Roman" w:eastAsiaTheme="minorHAnsi" w:hAnsi="Times New Roman"/>
          <w:b/>
          <w:i/>
          <w:sz w:val="24"/>
          <w:szCs w:val="24"/>
        </w:rPr>
        <w:t>Q</w:t>
      </w:r>
      <w:r w:rsidR="00BE4D80">
        <w:rPr>
          <w:rFonts w:ascii="Times New Roman" w:eastAsiaTheme="minorHAnsi" w:hAnsi="Times New Roman"/>
          <w:sz w:val="24"/>
          <w:szCs w:val="24"/>
        </w:rPr>
        <w:t xml:space="preserve"> is kept constant,</w:t>
      </w:r>
      <w:r w:rsidRPr="00973698">
        <w:rPr>
          <w:rFonts w:ascii="Times New Roman" w:eastAsiaTheme="minorHAnsi" w:hAnsi="Times New Roman"/>
          <w:sz w:val="24"/>
          <w:szCs w:val="24"/>
        </w:rPr>
        <w:t xml:space="preserve"> can be </w:t>
      </w:r>
      <w:r w:rsidR="00F750DF" w:rsidRPr="00973698">
        <w:rPr>
          <w:rFonts w:ascii="Times New Roman" w:eastAsiaTheme="minorHAnsi" w:hAnsi="Times New Roman"/>
          <w:sz w:val="24"/>
          <w:szCs w:val="24"/>
        </w:rPr>
        <w:t>useful</w:t>
      </w:r>
      <w:r w:rsidRPr="00973698">
        <w:rPr>
          <w:rFonts w:ascii="Times New Roman" w:eastAsiaTheme="minorHAnsi" w:hAnsi="Times New Roman"/>
          <w:sz w:val="24"/>
          <w:szCs w:val="24"/>
        </w:rPr>
        <w:t xml:space="preserve"> to identify the specific phase and </w:t>
      </w:r>
      <w:r w:rsidR="001C5CD9" w:rsidRPr="00973698">
        <w:rPr>
          <w:rFonts w:ascii="Times New Roman" w:eastAsiaTheme="minorHAnsi" w:hAnsi="Times New Roman"/>
          <w:sz w:val="24"/>
          <w:szCs w:val="24"/>
        </w:rPr>
        <w:t>thus</w:t>
      </w:r>
      <w:r w:rsidR="001C5CD9">
        <w:rPr>
          <w:rFonts w:ascii="Times New Roman" w:eastAsiaTheme="minorHAnsi" w:hAnsi="Times New Roman"/>
          <w:sz w:val="24"/>
          <w:szCs w:val="24"/>
        </w:rPr>
        <w:t xml:space="preserve"> </w:t>
      </w:r>
      <w:r w:rsidR="001C5CD9" w:rsidRPr="00973698">
        <w:rPr>
          <w:rFonts w:ascii="Times New Roman" w:eastAsiaTheme="minorHAnsi" w:hAnsi="Times New Roman"/>
          <w:sz w:val="24"/>
          <w:szCs w:val="24"/>
        </w:rPr>
        <w:t>gain</w:t>
      </w:r>
      <w:r w:rsidR="00161E74">
        <w:rPr>
          <w:rFonts w:ascii="Times New Roman" w:eastAsiaTheme="minorHAnsi" w:hAnsi="Times New Roman"/>
          <w:sz w:val="24"/>
          <w:szCs w:val="24"/>
        </w:rPr>
        <w:t xml:space="preserve"> element sensitivity in the </w:t>
      </w:r>
      <w:r w:rsidRPr="00973698">
        <w:rPr>
          <w:rFonts w:ascii="Times New Roman" w:eastAsiaTheme="minorHAnsi" w:hAnsi="Times New Roman"/>
          <w:sz w:val="24"/>
          <w:szCs w:val="24"/>
        </w:rPr>
        <w:t>position</w:t>
      </w:r>
      <w:r w:rsidR="00161E74">
        <w:rPr>
          <w:rFonts w:ascii="Times New Roman" w:eastAsiaTheme="minorHAnsi" w:hAnsi="Times New Roman"/>
          <w:sz w:val="24"/>
          <w:szCs w:val="24"/>
        </w:rPr>
        <w:t xml:space="preserve">al </w:t>
      </w:r>
      <w:r w:rsidR="00AF59DA">
        <w:rPr>
          <w:rFonts w:ascii="Times New Roman" w:eastAsiaTheme="minorHAnsi" w:hAnsi="Times New Roman"/>
          <w:sz w:val="24"/>
          <w:szCs w:val="24"/>
        </w:rPr>
        <w:t>parameters</w:t>
      </w:r>
      <w:r w:rsidR="00161E74">
        <w:rPr>
          <w:rFonts w:ascii="Times New Roman" w:eastAsiaTheme="minorHAnsi" w:hAnsi="Times New Roman"/>
          <w:sz w:val="24"/>
          <w:szCs w:val="24"/>
        </w:rPr>
        <w:t>. In the case of bi-metallic systems such as</w:t>
      </w:r>
      <w:r w:rsidR="00064564" w:rsidRPr="00973698">
        <w:rPr>
          <w:rFonts w:ascii="Times New Roman" w:eastAsiaTheme="minorHAnsi" w:hAnsi="Times New Roman"/>
          <w:sz w:val="24"/>
          <w:szCs w:val="24"/>
        </w:rPr>
        <w:t xml:space="preserve"> </w:t>
      </w:r>
      <w:r w:rsidR="00C03F88">
        <w:rPr>
          <w:rFonts w:ascii="Times New Roman" w:eastAsiaTheme="minorHAnsi" w:hAnsi="Times New Roman"/>
          <w:sz w:val="24"/>
          <w:szCs w:val="24"/>
        </w:rPr>
        <w:t xml:space="preserve">underpotential deposition </w:t>
      </w:r>
      <w:r w:rsidR="00C03F88">
        <w:rPr>
          <w:rFonts w:ascii="Times New Roman" w:eastAsiaTheme="minorHAnsi" w:hAnsi="Times New Roman"/>
          <w:sz w:val="24"/>
          <w:szCs w:val="24"/>
        </w:rPr>
        <w:fldChar w:fldCharType="begin">
          <w:fldData xml:space="preserve">PEVuZE5vdGU+PENpdGU+PEF1dGhvcj5MdWNhczwvQXV0aG9yPjxZZWFyPjE5OTc8L1llYXI+PFJl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PEVuZE5vdGU+PENpdGU+PEF1dGhvcj5MdWNhczwvQXV0aG9yPjxZZWFyPjE5OTc8L1llYXI+PFJl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C03F88">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(122-125)</w:t>
      </w:r>
      <w:r w:rsidR="00C03F88">
        <w:rPr>
          <w:rFonts w:ascii="Times New Roman" w:eastAsiaTheme="minorHAnsi" w:hAnsi="Times New Roman"/>
          <w:sz w:val="24"/>
          <w:szCs w:val="24"/>
        </w:rPr>
        <w:fldChar w:fldCharType="end"/>
      </w:r>
      <w:r w:rsidR="00C03F88">
        <w:rPr>
          <w:rFonts w:ascii="Times New Roman" w:eastAsiaTheme="minorHAnsi" w:hAnsi="Times New Roman"/>
          <w:sz w:val="24"/>
          <w:szCs w:val="24"/>
        </w:rPr>
        <w:t xml:space="preserve"> and </w:t>
      </w:r>
      <w:r w:rsidR="00064564" w:rsidRPr="00973698">
        <w:rPr>
          <w:rFonts w:ascii="Times New Roman" w:eastAsiaTheme="minorHAnsi" w:hAnsi="Times New Roman"/>
          <w:sz w:val="24"/>
          <w:szCs w:val="24"/>
        </w:rPr>
        <w:t>alloy surfaces</w:t>
      </w:r>
      <w:r w:rsidR="00962877">
        <w:rPr>
          <w:rFonts w:ascii="Times New Roman" w:eastAsiaTheme="minorHAnsi" w:hAnsi="Times New Roman"/>
          <w:sz w:val="24"/>
          <w:szCs w:val="24"/>
        </w:rPr>
        <w:t xml:space="preserve"> </w:t>
      </w:r>
      <w:r w:rsidR="00C03F88" w:rsidRPr="00962877">
        <w:rPr>
          <w:rFonts w:ascii="Times New Roman" w:eastAsiaTheme="minorHAnsi" w:hAnsi="Times New Roman"/>
          <w:sz w:val="24"/>
          <w:szCs w:val="24"/>
        </w:rPr>
        <w:fldChar w:fldCharType="begin">
          <w:fldData xml:space="preserve">PEVuZE5vdGU+PENpdGU+PEF1dGhvcj5TdGFtZW5rb3ZpYzwvQXV0aG9yPjxZZWFyPjIwMDc8L1ll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PEVuZE5vdGU+PENpdGU+PEF1dGhvcj5TdGFtZW5rb3ZpYzwvQXV0aG9yPjxZZWFyPjIwMDc8L1ll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C03F88" w:rsidRPr="00962877">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(50, 126, 127)</w:t>
      </w:r>
      <w:r w:rsidR="00C03F88" w:rsidRPr="00962877">
        <w:rPr>
          <w:rFonts w:ascii="Times New Roman" w:eastAsiaTheme="minorHAnsi" w:hAnsi="Times New Roman"/>
          <w:sz w:val="24"/>
          <w:szCs w:val="24"/>
        </w:rPr>
        <w:fldChar w:fldCharType="end"/>
      </w:r>
      <w:r w:rsidR="00161E74">
        <w:rPr>
          <w:rFonts w:ascii="Times New Roman" w:eastAsiaTheme="minorHAnsi" w:hAnsi="Times New Roman"/>
          <w:sz w:val="24"/>
          <w:szCs w:val="24"/>
        </w:rPr>
        <w:t xml:space="preserve"> </w:t>
      </w:r>
      <w:r w:rsidR="00161E74" w:rsidRPr="00161E74">
        <w:rPr>
          <w:rFonts w:ascii="Times New Roman" w:eastAsiaTheme="minorHAnsi" w:hAnsi="Times New Roman"/>
          <w:sz w:val="24"/>
          <w:szCs w:val="24"/>
        </w:rPr>
        <w:t xml:space="preserve">the concentration profile </w:t>
      </w:r>
      <w:r w:rsidR="00161E74">
        <w:rPr>
          <w:rFonts w:ascii="Times New Roman" w:eastAsiaTheme="minorHAnsi" w:hAnsi="Times New Roman"/>
          <w:sz w:val="24"/>
          <w:szCs w:val="24"/>
        </w:rPr>
        <w:t>at the</w:t>
      </w:r>
      <w:r w:rsidR="00161E74" w:rsidRPr="00161E74">
        <w:rPr>
          <w:rFonts w:ascii="Times New Roman" w:eastAsiaTheme="minorHAnsi" w:hAnsi="Times New Roman"/>
          <w:sz w:val="24"/>
          <w:szCs w:val="24"/>
        </w:rPr>
        <w:t xml:space="preserve"> surface in the electrochemical </w:t>
      </w:r>
      <w:r w:rsidR="001C5CD9" w:rsidRPr="00161E74">
        <w:rPr>
          <w:rFonts w:ascii="Times New Roman" w:eastAsiaTheme="minorHAnsi" w:hAnsi="Times New Roman"/>
          <w:sz w:val="24"/>
          <w:szCs w:val="24"/>
        </w:rPr>
        <w:t>environment</w:t>
      </w:r>
      <w:r w:rsidR="001C5CD9">
        <w:rPr>
          <w:rFonts w:ascii="Times New Roman" w:eastAsiaTheme="minorHAnsi" w:hAnsi="Times New Roman"/>
          <w:sz w:val="24"/>
          <w:szCs w:val="24"/>
        </w:rPr>
        <w:t xml:space="preserve"> can</w:t>
      </w:r>
      <w:r w:rsidR="00161E74">
        <w:rPr>
          <w:rFonts w:ascii="Times New Roman" w:eastAsiaTheme="minorHAnsi" w:hAnsi="Times New Roman"/>
          <w:sz w:val="24"/>
          <w:szCs w:val="24"/>
        </w:rPr>
        <w:t xml:space="preserve"> be obtained</w:t>
      </w:r>
      <w:r w:rsidR="00161E74" w:rsidRPr="00161E74">
        <w:rPr>
          <w:rFonts w:ascii="Times New Roman" w:eastAsiaTheme="minorHAnsi" w:hAnsi="Times New Roman"/>
          <w:sz w:val="24"/>
          <w:szCs w:val="24"/>
        </w:rPr>
        <w:t>.</w:t>
      </w:r>
    </w:p>
    <w:p w14:paraId="31CBDFA5" w14:textId="741EB710" w:rsidR="00161E74" w:rsidRPr="00161E74" w:rsidRDefault="001C5CD9" w:rsidP="00C03F88">
      <w:pPr>
        <w:spacing w:after="0" w:line="480" w:lineRule="auto"/>
        <w:ind w:firstLine="720"/>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In the same way resonant scattering allows to get element specific information </w:t>
      </w:r>
      <w:r w:rsidRPr="001C5CD9">
        <w:rPr>
          <w:rFonts w:ascii="Times New Roman" w:eastAsiaTheme="minorHAnsi" w:hAnsi="Times New Roman"/>
          <w:sz w:val="24"/>
          <w:szCs w:val="24"/>
        </w:rPr>
        <w:t>reveal element-specific ion distributions</w:t>
      </w:r>
      <w:r w:rsidR="00053996">
        <w:rPr>
          <w:rFonts w:ascii="Times New Roman" w:eastAsiaTheme="minorHAnsi" w:hAnsi="Times New Roman"/>
          <w:sz w:val="24"/>
          <w:szCs w:val="24"/>
        </w:rPr>
        <w:t xml:space="preserve"> to the electron density profile obtained from specular reflectivity </w:t>
      </w:r>
      <w:r w:rsidR="00053996">
        <w:rPr>
          <w:rFonts w:ascii="Times New Roman" w:eastAsiaTheme="minorHAnsi" w:hAnsi="Times New Roman"/>
          <w:sz w:val="24"/>
          <w:szCs w:val="24"/>
        </w:rPr>
        <w:fldChar w:fldCharType="begin">
          <w:fldData xml:space="preserve">PEVuZE5vdGU+PENpdGU+PEF1dGhvcj5QYXJrPC9BdXRob3I+PFllYXI+MjAwNTwvWWVhcj48UmVj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PEVuZE5vdGU+PENpdGU+PEF1dGhvcj5QYXJrPC9BdXRob3I+PFllYXI+MjAwNTwvWWVhcj48UmVj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053996">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(128, 129)</w:t>
      </w:r>
      <w:r w:rsidR="00053996">
        <w:rPr>
          <w:rFonts w:ascii="Times New Roman" w:eastAsiaTheme="minorHAnsi" w:hAnsi="Times New Roman"/>
          <w:sz w:val="24"/>
          <w:szCs w:val="24"/>
        </w:rPr>
        <w:fldChar w:fldCharType="end"/>
      </w:r>
      <w:r w:rsidR="00053996">
        <w:rPr>
          <w:rFonts w:ascii="Times New Roman" w:eastAsiaTheme="minorHAnsi" w:hAnsi="Times New Roman"/>
          <w:sz w:val="24"/>
          <w:szCs w:val="24"/>
        </w:rPr>
        <w:t xml:space="preserve">. The cation specific study revealed </w:t>
      </w:r>
      <w:r w:rsidR="00053996" w:rsidRPr="00053996">
        <w:rPr>
          <w:rFonts w:ascii="Times New Roman" w:eastAsiaTheme="minorHAnsi" w:hAnsi="Times New Roman"/>
          <w:sz w:val="24"/>
          <w:szCs w:val="24"/>
        </w:rPr>
        <w:t>the distributions of mono-and divalent cations</w:t>
      </w:r>
      <w:r w:rsidR="00053996">
        <w:rPr>
          <w:rFonts w:ascii="Times New Roman" w:eastAsiaTheme="minorHAnsi" w:hAnsi="Times New Roman"/>
          <w:sz w:val="24"/>
          <w:szCs w:val="24"/>
        </w:rPr>
        <w:t xml:space="preserve"> to be different which could be associated to a difference in their </w:t>
      </w:r>
      <w:r w:rsidR="00053996" w:rsidRPr="00053996">
        <w:rPr>
          <w:rFonts w:ascii="Times New Roman" w:eastAsiaTheme="minorHAnsi" w:hAnsi="Times New Roman"/>
          <w:sz w:val="24"/>
          <w:szCs w:val="24"/>
        </w:rPr>
        <w:t>interfacial hydration structure</w:t>
      </w:r>
      <w:r w:rsidR="00053996">
        <w:rPr>
          <w:rFonts w:ascii="Times New Roman" w:eastAsiaTheme="minorHAnsi" w:hAnsi="Times New Roman"/>
          <w:sz w:val="24"/>
          <w:szCs w:val="24"/>
        </w:rPr>
        <w:t xml:space="preserve">. </w:t>
      </w:r>
      <w:r w:rsidR="00053996">
        <w:rPr>
          <w:rFonts w:ascii="Times New Roman" w:eastAsiaTheme="minorHAnsi" w:hAnsi="Times New Roman"/>
          <w:sz w:val="24"/>
          <w:szCs w:val="24"/>
        </w:rPr>
        <w:fldChar w:fldCharType="begin">
          <w:fldData xml:space="preserve">PEVuZE5vdGU+PENpdGU+PEF1dGhvcj5GZW50ZXI8L0F1dGhvcj48WWVhcj4yMDA3PC9ZZWFyPjxS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=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PEVuZE5vdGU+PENpdGU+PEF1dGhvcj5GZW50ZXI8L0F1dGhvcj48WWVhcj4yMDA3PC9ZZWFyPjxS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=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053996">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(130, 131)</w:t>
      </w:r>
      <w:r w:rsidR="00053996">
        <w:rPr>
          <w:rFonts w:ascii="Times New Roman" w:eastAsiaTheme="minorHAnsi" w:hAnsi="Times New Roman"/>
          <w:sz w:val="24"/>
          <w:szCs w:val="24"/>
        </w:rPr>
        <w:fldChar w:fldCharType="end"/>
      </w:r>
      <w:r w:rsidR="00053996">
        <w:rPr>
          <w:rFonts w:ascii="Times New Roman" w:eastAsiaTheme="minorHAnsi" w:hAnsi="Times New Roman"/>
          <w:sz w:val="24"/>
          <w:szCs w:val="24"/>
        </w:rPr>
        <w:t xml:space="preserve"> Studying the density profile as a function of ion concentration allows to </w:t>
      </w:r>
      <w:r w:rsidR="008F57D7">
        <w:rPr>
          <w:rFonts w:ascii="Times New Roman" w:eastAsiaTheme="minorHAnsi" w:hAnsi="Times New Roman"/>
          <w:sz w:val="24"/>
          <w:szCs w:val="24"/>
        </w:rPr>
        <w:t xml:space="preserve">develop a model for the </w:t>
      </w:r>
      <w:r w:rsidR="008F57D7" w:rsidRPr="008F57D7">
        <w:rPr>
          <w:rFonts w:ascii="Times New Roman" w:eastAsiaTheme="minorHAnsi" w:hAnsi="Times New Roman"/>
          <w:sz w:val="24"/>
          <w:szCs w:val="24"/>
        </w:rPr>
        <w:t>concentration-dependen</w:t>
      </w:r>
      <w:r w:rsidR="008F57D7">
        <w:rPr>
          <w:rFonts w:ascii="Times New Roman" w:eastAsiaTheme="minorHAnsi" w:hAnsi="Times New Roman"/>
          <w:sz w:val="24"/>
          <w:szCs w:val="24"/>
        </w:rPr>
        <w:t>t coverage and to deduct an effective surface charge.</w:t>
      </w:r>
      <w:r w:rsidR="008F57D7">
        <w:rPr>
          <w:rFonts w:ascii="Times New Roman" w:eastAsiaTheme="minorHAnsi" w:hAnsi="Times New Roman"/>
          <w:sz w:val="24"/>
          <w:szCs w:val="24"/>
        </w:rPr>
        <w:fldChar w:fldCharType="begin">
          <w:fldData xml:space="preserve">PEVuZE5vdGU+PENpdGU+PEF1dGhvcj5MZWU8L0F1dGhvcj48WWVhcj4yMDE2PC9ZZWFyPjxSZWNO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PEVuZE5vdGU+PENpdGU+PEF1dGhvcj5MZWU8L0F1dGhvcj48WWVhcj4yMDE2PC9ZZWFyPjxSZWNO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8F57D7">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(132, 133)</w:t>
      </w:r>
      <w:r w:rsidR="008F57D7">
        <w:rPr>
          <w:rFonts w:ascii="Times New Roman" w:eastAsiaTheme="minorHAnsi" w:hAnsi="Times New Roman"/>
          <w:sz w:val="24"/>
          <w:szCs w:val="24"/>
        </w:rPr>
        <w:fldChar w:fldCharType="end"/>
      </w:r>
      <w:r w:rsidR="008F57D7">
        <w:rPr>
          <w:rFonts w:ascii="Times New Roman" w:eastAsiaTheme="minorHAnsi" w:hAnsi="Times New Roman"/>
          <w:sz w:val="24"/>
          <w:szCs w:val="24"/>
        </w:rPr>
        <w:t xml:space="preserve"> </w:t>
      </w:r>
      <w:r>
        <w:rPr>
          <w:rFonts w:ascii="Times New Roman" w:eastAsiaTheme="minorHAnsi" w:hAnsi="Times New Roman"/>
          <w:sz w:val="24"/>
          <w:szCs w:val="24"/>
        </w:rPr>
        <w:t xml:space="preserve"> </w:t>
      </w:r>
    </w:p>
    <w:p w14:paraId="7B56E51C" w14:textId="20D3936D" w:rsidR="00BE4D80" w:rsidRDefault="00C03F88" w:rsidP="00AF59DA">
      <w:pPr>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ab/>
      </w:r>
      <w:r w:rsidR="008F57D7" w:rsidRPr="008F57D7">
        <w:rPr>
          <w:rFonts w:ascii="Times New Roman" w:eastAsiaTheme="minorHAnsi" w:hAnsi="Times New Roman"/>
          <w:sz w:val="24"/>
          <w:szCs w:val="24"/>
        </w:rPr>
        <w:t xml:space="preserve">Another </w:t>
      </w:r>
      <w:r w:rsidR="008F57D7">
        <w:rPr>
          <w:rFonts w:ascii="Times New Roman" w:eastAsiaTheme="minorHAnsi" w:hAnsi="Times New Roman"/>
          <w:sz w:val="24"/>
          <w:szCs w:val="24"/>
        </w:rPr>
        <w:t xml:space="preserve">advantage of </w:t>
      </w:r>
      <w:r w:rsidR="004F2DD9">
        <w:rPr>
          <w:rFonts w:ascii="Times New Roman" w:eastAsiaTheme="minorHAnsi" w:hAnsi="Times New Roman"/>
          <w:sz w:val="24"/>
          <w:szCs w:val="24"/>
        </w:rPr>
        <w:t>resonant</w:t>
      </w:r>
      <w:r w:rsidR="008F57D7">
        <w:rPr>
          <w:rFonts w:ascii="Times New Roman" w:eastAsiaTheme="minorHAnsi" w:hAnsi="Times New Roman"/>
          <w:sz w:val="24"/>
          <w:szCs w:val="24"/>
        </w:rPr>
        <w:t xml:space="preserve"> diffract</w:t>
      </w:r>
      <w:r w:rsidR="006D48B7">
        <w:rPr>
          <w:rFonts w:ascii="Times New Roman" w:eastAsiaTheme="minorHAnsi" w:hAnsi="Times New Roman"/>
          <w:sz w:val="24"/>
          <w:szCs w:val="24"/>
        </w:rPr>
        <w:t>ion</w:t>
      </w:r>
      <w:r w:rsidR="008F57D7">
        <w:rPr>
          <w:rFonts w:ascii="Times New Roman" w:eastAsiaTheme="minorHAnsi" w:hAnsi="Times New Roman"/>
          <w:sz w:val="24"/>
          <w:szCs w:val="24"/>
        </w:rPr>
        <w:t xml:space="preserve"> is that similar to  XANES</w:t>
      </w:r>
      <w:r w:rsidR="006D48B7">
        <w:rPr>
          <w:rFonts w:ascii="Times New Roman" w:eastAsiaTheme="minorHAnsi" w:hAnsi="Times New Roman"/>
          <w:sz w:val="24"/>
          <w:szCs w:val="24"/>
        </w:rPr>
        <w:t>,</w:t>
      </w:r>
      <w:r w:rsidR="008F57D7">
        <w:rPr>
          <w:rFonts w:ascii="Times New Roman" w:eastAsiaTheme="minorHAnsi" w:hAnsi="Times New Roman"/>
          <w:sz w:val="24"/>
          <w:szCs w:val="24"/>
        </w:rPr>
        <w:t xml:space="preserve"> the spectra contain information about the chemical state of the atom</w:t>
      </w:r>
      <w:r w:rsidR="00AF59DA">
        <w:rPr>
          <w:rFonts w:ascii="Times New Roman" w:eastAsiaTheme="minorHAnsi" w:hAnsi="Times New Roman"/>
          <w:sz w:val="24"/>
          <w:szCs w:val="24"/>
        </w:rPr>
        <w:t>ic</w:t>
      </w:r>
      <w:r w:rsidR="008F57D7">
        <w:rPr>
          <w:rFonts w:ascii="Times New Roman" w:eastAsiaTheme="minorHAnsi" w:hAnsi="Times New Roman"/>
          <w:sz w:val="24"/>
          <w:szCs w:val="24"/>
        </w:rPr>
        <w:t xml:space="preserve"> contribution to the diffract</w:t>
      </w:r>
      <w:r w:rsidR="006D48B7">
        <w:rPr>
          <w:rFonts w:ascii="Times New Roman" w:eastAsiaTheme="minorHAnsi" w:hAnsi="Times New Roman"/>
          <w:sz w:val="24"/>
          <w:szCs w:val="24"/>
        </w:rPr>
        <w:t>ed</w:t>
      </w:r>
      <w:r w:rsidR="008F57D7">
        <w:rPr>
          <w:rFonts w:ascii="Times New Roman" w:eastAsiaTheme="minorHAnsi" w:hAnsi="Times New Roman"/>
          <w:sz w:val="24"/>
          <w:szCs w:val="24"/>
        </w:rPr>
        <w:t xml:space="preserve"> signal and thus allows to </w:t>
      </w:r>
      <w:r w:rsidR="00AF59DA">
        <w:rPr>
          <w:rFonts w:ascii="Times New Roman" w:eastAsiaTheme="minorHAnsi" w:hAnsi="Times New Roman"/>
          <w:sz w:val="24"/>
          <w:szCs w:val="24"/>
        </w:rPr>
        <w:t>obtain</w:t>
      </w:r>
      <w:r w:rsidR="00AF59DA" w:rsidRPr="00F77732">
        <w:rPr>
          <w:rFonts w:ascii="Times New Roman" w:eastAsiaTheme="minorHAnsi" w:hAnsi="Times New Roman"/>
          <w:sz w:val="24"/>
          <w:szCs w:val="24"/>
        </w:rPr>
        <w:t xml:space="preserve"> sub</w:t>
      </w:r>
      <w:r w:rsidR="00AF59DA">
        <w:rPr>
          <w:rFonts w:ascii="Times New Roman" w:eastAsiaTheme="minorHAnsi" w:hAnsi="Times New Roman"/>
          <w:sz w:val="24"/>
          <w:szCs w:val="24"/>
        </w:rPr>
        <w:t>-</w:t>
      </w:r>
      <w:r w:rsidR="00AF59DA" w:rsidRPr="00F77732">
        <w:rPr>
          <w:rFonts w:ascii="Times New Roman" w:eastAsiaTheme="minorHAnsi" w:hAnsi="Times New Roman"/>
          <w:sz w:val="24"/>
          <w:szCs w:val="24"/>
        </w:rPr>
        <w:t xml:space="preserve">monolayer sensitive </w:t>
      </w:r>
      <w:r w:rsidR="00AF59DA">
        <w:rPr>
          <w:rFonts w:ascii="Times New Roman" w:eastAsiaTheme="minorHAnsi" w:hAnsi="Times New Roman"/>
          <w:sz w:val="24"/>
          <w:szCs w:val="24"/>
        </w:rPr>
        <w:t>information</w:t>
      </w:r>
      <w:r w:rsidR="00AF59DA" w:rsidRPr="00F77732">
        <w:rPr>
          <w:rFonts w:ascii="Times New Roman" w:eastAsiaTheme="minorHAnsi" w:hAnsi="Times New Roman"/>
          <w:sz w:val="24"/>
          <w:szCs w:val="24"/>
        </w:rPr>
        <w:t xml:space="preserve"> of</w:t>
      </w:r>
      <w:r w:rsidR="00F77732" w:rsidRPr="00F77732">
        <w:rPr>
          <w:rFonts w:ascii="Times New Roman" w:eastAsiaTheme="minorHAnsi" w:hAnsi="Times New Roman"/>
          <w:sz w:val="24"/>
          <w:szCs w:val="24"/>
        </w:rPr>
        <w:t xml:space="preserve"> the</w:t>
      </w:r>
      <w:r w:rsidR="00F77732">
        <w:rPr>
          <w:rFonts w:ascii="Times New Roman" w:eastAsiaTheme="minorHAnsi" w:hAnsi="Times New Roman"/>
          <w:sz w:val="24"/>
          <w:szCs w:val="24"/>
        </w:rPr>
        <w:t xml:space="preserve"> </w:t>
      </w:r>
      <w:r w:rsidR="00F77732" w:rsidRPr="00F77732">
        <w:rPr>
          <w:rFonts w:ascii="Times New Roman" w:eastAsiaTheme="minorHAnsi" w:hAnsi="Times New Roman"/>
          <w:sz w:val="24"/>
          <w:szCs w:val="24"/>
        </w:rPr>
        <w:t>oxidation state</w:t>
      </w:r>
      <w:r w:rsidR="006D48B7">
        <w:rPr>
          <w:rFonts w:ascii="Times New Roman" w:eastAsiaTheme="minorHAnsi" w:hAnsi="Times New Roman"/>
          <w:sz w:val="24"/>
          <w:szCs w:val="24"/>
        </w:rPr>
        <w:t>s</w:t>
      </w:r>
      <w:r w:rsidR="00F77732">
        <w:rPr>
          <w:rFonts w:ascii="Times New Roman" w:eastAsiaTheme="minorHAnsi" w:hAnsi="Times New Roman"/>
          <w:sz w:val="24"/>
          <w:szCs w:val="24"/>
        </w:rPr>
        <w:t xml:space="preserve"> of the surface atoms</w:t>
      </w:r>
      <w:r w:rsidR="008F57D7">
        <w:rPr>
          <w:rFonts w:ascii="Times New Roman" w:eastAsiaTheme="minorHAnsi" w:hAnsi="Times New Roman"/>
          <w:sz w:val="24"/>
          <w:szCs w:val="24"/>
        </w:rPr>
        <w:t xml:space="preserve">. </w:t>
      </w:r>
      <w:r w:rsidR="00AF59DA">
        <w:rPr>
          <w:rFonts w:ascii="Times New Roman" w:eastAsiaTheme="minorHAnsi" w:hAnsi="Times New Roman"/>
          <w:sz w:val="24"/>
          <w:szCs w:val="24"/>
        </w:rPr>
        <w:t xml:space="preserve">The </w:t>
      </w:r>
      <w:r w:rsidR="00AF59DA" w:rsidRPr="00F77732">
        <w:rPr>
          <w:rFonts w:ascii="Times New Roman" w:eastAsiaTheme="minorHAnsi" w:hAnsi="Times New Roman"/>
          <w:sz w:val="24"/>
          <w:szCs w:val="24"/>
        </w:rPr>
        <w:t xml:space="preserve">electrochemical oxidation </w:t>
      </w:r>
      <w:r w:rsidR="00E40C79" w:rsidRPr="00F77732">
        <w:rPr>
          <w:rFonts w:ascii="Times New Roman" w:eastAsiaTheme="minorHAnsi" w:hAnsi="Times New Roman"/>
          <w:sz w:val="24"/>
          <w:szCs w:val="24"/>
        </w:rPr>
        <w:t>of Pt</w:t>
      </w:r>
      <w:r w:rsidR="00F77732" w:rsidRPr="00F77732">
        <w:rPr>
          <w:rFonts w:ascii="Times New Roman" w:eastAsiaTheme="minorHAnsi" w:hAnsi="Times New Roman"/>
          <w:sz w:val="24"/>
          <w:szCs w:val="24"/>
        </w:rPr>
        <w:t xml:space="preserve">(111) single  </w:t>
      </w:r>
      <w:r w:rsidR="00AF59DA" w:rsidRPr="00F77732">
        <w:rPr>
          <w:rFonts w:ascii="Times New Roman" w:eastAsiaTheme="minorHAnsi" w:hAnsi="Times New Roman"/>
          <w:sz w:val="24"/>
          <w:szCs w:val="24"/>
        </w:rPr>
        <w:t>crystal surface</w:t>
      </w:r>
      <w:r w:rsidR="00F77732">
        <w:rPr>
          <w:rFonts w:ascii="Times New Roman" w:eastAsiaTheme="minorHAnsi" w:hAnsi="Times New Roman"/>
          <w:sz w:val="24"/>
          <w:szCs w:val="24"/>
        </w:rPr>
        <w:t xml:space="preserve"> was studies in this way </w:t>
      </w:r>
      <w:r w:rsidR="00F77732">
        <w:rPr>
          <w:rFonts w:ascii="Times New Roman" w:eastAsiaTheme="minorHAnsi" w:hAnsi="Times New Roman"/>
          <w:sz w:val="24"/>
          <w:szCs w:val="24"/>
        </w:rPr>
        <w:fldChar w:fldCharType="begin">
          <w:fldData xml:space="preserve">PEVuZE5vdGU+PENpdGU+PEF1dGhvcj5DaHU8L0F1dGhvcj48WWVhcj4xOTk5PC9ZZWFyPjxSZWNO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PEVuZE5vdGU+PENpdGU+PEF1dGhvcj5DaHU8L0F1dGhvcj48WWVhcj4xOTk5PC9ZZWFyPjxSZWNO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F77732">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(134, 135)</w:t>
      </w:r>
      <w:r w:rsidR="00F77732">
        <w:rPr>
          <w:rFonts w:ascii="Times New Roman" w:eastAsiaTheme="minorHAnsi" w:hAnsi="Times New Roman"/>
          <w:sz w:val="24"/>
          <w:szCs w:val="24"/>
        </w:rPr>
        <w:fldChar w:fldCharType="end"/>
      </w:r>
      <w:r w:rsidR="00F77732">
        <w:rPr>
          <w:rFonts w:ascii="Times New Roman" w:eastAsiaTheme="minorHAnsi" w:hAnsi="Times New Roman"/>
          <w:sz w:val="24"/>
          <w:szCs w:val="24"/>
        </w:rPr>
        <w:t xml:space="preserve">. It could be shown that the </w:t>
      </w:r>
      <w:r w:rsidR="00F77732" w:rsidRPr="00F77732">
        <w:rPr>
          <w:rFonts w:ascii="Times New Roman" w:eastAsiaTheme="minorHAnsi" w:hAnsi="Times New Roman"/>
          <w:sz w:val="24"/>
          <w:szCs w:val="24"/>
        </w:rPr>
        <w:t>place exchange of</w:t>
      </w:r>
      <w:r w:rsidR="00F77732">
        <w:rPr>
          <w:rFonts w:ascii="Times New Roman" w:eastAsiaTheme="minorHAnsi" w:hAnsi="Times New Roman"/>
          <w:sz w:val="24"/>
          <w:szCs w:val="24"/>
        </w:rPr>
        <w:t xml:space="preserve"> </w:t>
      </w:r>
      <w:r w:rsidR="00F77732" w:rsidRPr="00F77732">
        <w:rPr>
          <w:rFonts w:ascii="Times New Roman" w:eastAsiaTheme="minorHAnsi" w:hAnsi="Times New Roman"/>
          <w:sz w:val="24"/>
          <w:szCs w:val="24"/>
        </w:rPr>
        <w:t xml:space="preserve">surface platinum and oxygen </w:t>
      </w:r>
      <w:r w:rsidR="00F77732">
        <w:rPr>
          <w:rFonts w:ascii="Times New Roman" w:eastAsiaTheme="minorHAnsi" w:hAnsi="Times New Roman"/>
          <w:sz w:val="24"/>
          <w:szCs w:val="24"/>
        </w:rPr>
        <w:t>is accompanied by</w:t>
      </w:r>
      <w:r w:rsidR="00F77732" w:rsidRPr="00F77732">
        <w:rPr>
          <w:rFonts w:ascii="Times New Roman" w:eastAsiaTheme="minorHAnsi" w:hAnsi="Times New Roman"/>
          <w:sz w:val="24"/>
          <w:szCs w:val="24"/>
        </w:rPr>
        <w:t xml:space="preserve"> second-layer platinum atoms </w:t>
      </w:r>
      <w:r w:rsidR="00F77732">
        <w:rPr>
          <w:rFonts w:ascii="Times New Roman" w:eastAsiaTheme="minorHAnsi" w:hAnsi="Times New Roman"/>
          <w:sz w:val="24"/>
          <w:szCs w:val="24"/>
        </w:rPr>
        <w:t xml:space="preserve">losing their electrons to </w:t>
      </w:r>
      <w:r w:rsidR="00F77732" w:rsidRPr="00F77732">
        <w:rPr>
          <w:rFonts w:ascii="Times New Roman" w:eastAsiaTheme="minorHAnsi" w:hAnsi="Times New Roman"/>
          <w:sz w:val="24"/>
          <w:szCs w:val="24"/>
        </w:rPr>
        <w:t xml:space="preserve">nearest </w:t>
      </w:r>
      <w:r w:rsidR="006D48B7" w:rsidRPr="00F77732">
        <w:rPr>
          <w:rFonts w:ascii="Times New Roman" w:eastAsiaTheme="minorHAnsi" w:hAnsi="Times New Roman"/>
          <w:sz w:val="24"/>
          <w:szCs w:val="24"/>
        </w:rPr>
        <w:t>neighbour</w:t>
      </w:r>
      <w:r w:rsidR="00F77732" w:rsidRPr="00F77732">
        <w:rPr>
          <w:rFonts w:ascii="Times New Roman" w:eastAsiaTheme="minorHAnsi" w:hAnsi="Times New Roman"/>
          <w:sz w:val="24"/>
          <w:szCs w:val="24"/>
        </w:rPr>
        <w:t xml:space="preserve"> oxygen atoms</w:t>
      </w:r>
      <w:r w:rsidR="00AF59DA">
        <w:rPr>
          <w:rFonts w:ascii="Times New Roman" w:eastAsiaTheme="minorHAnsi" w:hAnsi="Times New Roman"/>
          <w:sz w:val="24"/>
          <w:szCs w:val="24"/>
        </w:rPr>
        <w:t>. Varying</w:t>
      </w:r>
      <w:r w:rsidR="00F77732">
        <w:rPr>
          <w:rFonts w:ascii="Times New Roman" w:eastAsiaTheme="minorHAnsi" w:hAnsi="Times New Roman"/>
          <w:sz w:val="24"/>
          <w:szCs w:val="24"/>
        </w:rPr>
        <w:t xml:space="preserve"> the polarisation of the </w:t>
      </w:r>
      <w:r w:rsidR="006D48B7">
        <w:rPr>
          <w:rFonts w:ascii="Times New Roman" w:eastAsiaTheme="minorHAnsi" w:hAnsi="Times New Roman"/>
          <w:sz w:val="24"/>
          <w:szCs w:val="24"/>
        </w:rPr>
        <w:t>X</w:t>
      </w:r>
      <w:r w:rsidR="00F77732">
        <w:rPr>
          <w:rFonts w:ascii="Times New Roman" w:eastAsiaTheme="minorHAnsi" w:hAnsi="Times New Roman"/>
          <w:sz w:val="24"/>
          <w:szCs w:val="24"/>
        </w:rPr>
        <w:t xml:space="preserve">-rays between being normal and parallel to </w:t>
      </w:r>
      <w:r w:rsidR="00AF59DA">
        <w:rPr>
          <w:rFonts w:ascii="Times New Roman" w:eastAsiaTheme="minorHAnsi" w:hAnsi="Times New Roman"/>
          <w:sz w:val="24"/>
          <w:szCs w:val="24"/>
        </w:rPr>
        <w:t>the surface</w:t>
      </w:r>
      <w:r w:rsidR="00F77732">
        <w:rPr>
          <w:rFonts w:ascii="Times New Roman" w:eastAsiaTheme="minorHAnsi" w:hAnsi="Times New Roman"/>
          <w:sz w:val="24"/>
          <w:szCs w:val="24"/>
        </w:rPr>
        <w:t xml:space="preserve"> plane of the electrode </w:t>
      </w:r>
      <w:r w:rsidR="00AF59DA">
        <w:rPr>
          <w:rFonts w:ascii="Times New Roman" w:eastAsiaTheme="minorHAnsi" w:hAnsi="Times New Roman"/>
          <w:sz w:val="24"/>
          <w:szCs w:val="24"/>
        </w:rPr>
        <w:t xml:space="preserve">showed a strong dependence of the diffracted intensity on the polarisation angle </w:t>
      </w:r>
      <w:r w:rsidR="00AF59DA">
        <w:rPr>
          <w:rFonts w:ascii="Times New Roman" w:eastAsiaTheme="minorHAnsi" w:hAnsi="Times New Roman"/>
          <w:sz w:val="24"/>
          <w:szCs w:val="24"/>
        </w:rPr>
        <w:fldChar w:fldCharType="begin">
          <w:fldData xml:space="preserve">PEVuZE5vdGU+PENpdGU+PEF1dGhvcj5NZW56ZWw8L0F1dGhvcj48WWVhcj4yMDA2PC9ZZWFyPjxS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PEVuZE5vdGU+PENpdGU+PEF1dGhvcj5NZW56ZWw8L0F1dGhvcj48WWVhcj4yMDA2PC9ZZWFyPjxS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AF59DA">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(135, 136)</w:t>
      </w:r>
      <w:r w:rsidR="00AF59DA">
        <w:rPr>
          <w:rFonts w:ascii="Times New Roman" w:eastAsiaTheme="minorHAnsi" w:hAnsi="Times New Roman"/>
          <w:sz w:val="24"/>
          <w:szCs w:val="24"/>
        </w:rPr>
        <w:fldChar w:fldCharType="end"/>
      </w:r>
      <w:r w:rsidR="00AF59DA">
        <w:rPr>
          <w:rFonts w:ascii="Times New Roman" w:eastAsiaTheme="minorHAnsi" w:hAnsi="Times New Roman"/>
          <w:sz w:val="24"/>
          <w:szCs w:val="24"/>
        </w:rPr>
        <w:t xml:space="preserve"> which was attributed to a</w:t>
      </w:r>
      <w:r w:rsidR="00AF59DA" w:rsidRPr="00AF59DA">
        <w:rPr>
          <w:rFonts w:ascii="Times New Roman" w:eastAsiaTheme="minorHAnsi" w:hAnsi="Times New Roman"/>
          <w:sz w:val="24"/>
          <w:szCs w:val="24"/>
        </w:rPr>
        <w:t>nisotropic</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local</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environment</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of</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Pt</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surface</w:t>
      </w:r>
      <w:r w:rsidR="00AF59DA">
        <w:rPr>
          <w:rFonts w:ascii="Times New Roman" w:eastAsiaTheme="minorHAnsi" w:hAnsi="Times New Roman"/>
          <w:sz w:val="24"/>
          <w:szCs w:val="24"/>
        </w:rPr>
        <w:t xml:space="preserve"> </w:t>
      </w:r>
      <w:r w:rsidR="00AF59DA" w:rsidRPr="00AF59DA">
        <w:rPr>
          <w:rFonts w:ascii="Times New Roman" w:eastAsiaTheme="minorHAnsi" w:hAnsi="Times New Roman"/>
          <w:sz w:val="24"/>
          <w:szCs w:val="24"/>
        </w:rPr>
        <w:t>atoms</w:t>
      </w:r>
      <w:r w:rsidR="00AF59DA">
        <w:rPr>
          <w:rFonts w:ascii="Times New Roman" w:eastAsiaTheme="minorHAnsi" w:hAnsi="Times New Roman"/>
          <w:sz w:val="24"/>
          <w:szCs w:val="24"/>
        </w:rPr>
        <w:t>.</w:t>
      </w:r>
    </w:p>
    <w:p w14:paraId="740E6FFD" w14:textId="381AF02B" w:rsidR="00973698" w:rsidRDefault="00161E74" w:rsidP="00973698">
      <w:pPr>
        <w:spacing w:after="0" w:line="480" w:lineRule="auto"/>
        <w:ind w:firstLine="720"/>
        <w:jc w:val="both"/>
        <w:rPr>
          <w:rFonts w:ascii="Times New Roman" w:eastAsiaTheme="minorHAnsi" w:hAnsi="Times New Roman"/>
          <w:sz w:val="24"/>
          <w:szCs w:val="24"/>
        </w:rPr>
      </w:pPr>
      <w:r w:rsidRPr="00AF59DA">
        <w:rPr>
          <w:rFonts w:ascii="Times New Roman" w:eastAsiaTheme="minorHAnsi" w:hAnsi="Times New Roman"/>
          <w:sz w:val="24"/>
          <w:szCs w:val="24"/>
        </w:rPr>
        <w:t xml:space="preserve">More recently </w:t>
      </w:r>
      <w:r w:rsidR="00AF59DA">
        <w:rPr>
          <w:rFonts w:ascii="Times New Roman" w:eastAsiaTheme="minorHAnsi" w:hAnsi="Times New Roman"/>
          <w:sz w:val="24"/>
          <w:szCs w:val="24"/>
        </w:rPr>
        <w:t xml:space="preserve">attempts were made in quantifying the </w:t>
      </w:r>
      <w:r w:rsidR="006D48B7">
        <w:rPr>
          <w:rFonts w:ascii="Times New Roman" w:eastAsiaTheme="minorHAnsi" w:hAnsi="Times New Roman"/>
          <w:sz w:val="24"/>
          <w:szCs w:val="24"/>
        </w:rPr>
        <w:t>r</w:t>
      </w:r>
      <w:r w:rsidR="00973698" w:rsidRPr="00AF59DA">
        <w:rPr>
          <w:rFonts w:ascii="Times New Roman" w:eastAsiaTheme="minorHAnsi" w:hAnsi="Times New Roman"/>
          <w:sz w:val="24"/>
          <w:szCs w:val="24"/>
        </w:rPr>
        <w:t xml:space="preserve">esonant surface X-ray diffraction </w:t>
      </w:r>
      <w:r w:rsidR="00AF59DA">
        <w:rPr>
          <w:rFonts w:ascii="Times New Roman" w:eastAsiaTheme="minorHAnsi" w:hAnsi="Times New Roman"/>
          <w:sz w:val="24"/>
          <w:szCs w:val="24"/>
        </w:rPr>
        <w:t>signal and the polarisation dependence observed</w:t>
      </w:r>
      <w:r w:rsidR="00973698" w:rsidRPr="00AF59DA">
        <w:rPr>
          <w:rFonts w:ascii="Times New Roman" w:eastAsiaTheme="minorHAnsi" w:hAnsi="Times New Roman"/>
          <w:sz w:val="24"/>
          <w:szCs w:val="24"/>
        </w:rPr>
        <w:t xml:space="preserve"> </w:t>
      </w:r>
      <w:r w:rsidR="00AF59DA">
        <w:rPr>
          <w:rFonts w:ascii="Times New Roman" w:eastAsiaTheme="minorHAnsi" w:hAnsi="Times New Roman"/>
          <w:sz w:val="24"/>
          <w:szCs w:val="24"/>
        </w:rPr>
        <w:t xml:space="preserve">to </w:t>
      </w:r>
      <w:r w:rsidR="0039111D">
        <w:rPr>
          <w:rFonts w:ascii="Times New Roman" w:eastAsiaTheme="minorHAnsi" w:hAnsi="Times New Roman"/>
          <w:sz w:val="24"/>
          <w:szCs w:val="24"/>
        </w:rPr>
        <w:t>p</w:t>
      </w:r>
      <w:r w:rsidR="0039111D" w:rsidRPr="00AF59DA">
        <w:rPr>
          <w:rFonts w:ascii="Times New Roman" w:eastAsiaTheme="minorHAnsi" w:hAnsi="Times New Roman"/>
          <w:sz w:val="24"/>
          <w:szCs w:val="24"/>
        </w:rPr>
        <w:t>robe the</w:t>
      </w:r>
      <w:r w:rsidR="00973698" w:rsidRPr="00AF59DA">
        <w:rPr>
          <w:rFonts w:ascii="Times New Roman" w:eastAsiaTheme="minorHAnsi" w:hAnsi="Times New Roman"/>
          <w:sz w:val="24"/>
          <w:szCs w:val="24"/>
        </w:rPr>
        <w:t xml:space="preserve"> charge transfer between the metal electrode and the adsorbing species in the electrolyte solution.</w:t>
      </w:r>
      <w:r w:rsidR="00973698">
        <w:rPr>
          <w:rFonts w:ascii="Times New Roman" w:eastAsiaTheme="minorHAnsi" w:hAnsi="Times New Roman"/>
          <w:sz w:val="24"/>
          <w:szCs w:val="24"/>
        </w:rPr>
        <w:t xml:space="preserve"> </w:t>
      </w:r>
    </w:p>
    <w:p w14:paraId="65A1BE67" w14:textId="4BA37EFE" w:rsidR="001F5962" w:rsidRDefault="00973698" w:rsidP="00EF3DA3">
      <w:pPr>
        <w:spacing w:after="0" w:line="480" w:lineRule="auto"/>
        <w:ind w:firstLine="720"/>
        <w:jc w:val="both"/>
        <w:rPr>
          <w:rFonts w:ascii="Times New Roman" w:eastAsiaTheme="minorHAnsi" w:hAnsi="Times New Roman"/>
          <w:sz w:val="24"/>
          <w:szCs w:val="24"/>
        </w:rPr>
      </w:pPr>
      <w:r w:rsidRPr="00EA5F89">
        <w:rPr>
          <w:rFonts w:ascii="Times New Roman" w:eastAsiaTheme="minorHAnsi" w:hAnsi="Times New Roman"/>
          <w:sz w:val="24"/>
          <w:szCs w:val="24"/>
        </w:rPr>
        <w:t>Adsorption of halide anions Cl</w:t>
      </w:r>
      <w:r w:rsidRPr="00FA2F76">
        <w:rPr>
          <w:rFonts w:ascii="Times New Roman" w:eastAsiaTheme="minorHAnsi" w:hAnsi="Times New Roman"/>
          <w:sz w:val="24"/>
          <w:szCs w:val="24"/>
          <w:vertAlign w:val="superscript"/>
        </w:rPr>
        <w:t>-</w:t>
      </w:r>
      <w:r w:rsidRPr="00EA5F89">
        <w:rPr>
          <w:rFonts w:ascii="Times New Roman" w:eastAsiaTheme="minorHAnsi" w:hAnsi="Times New Roman"/>
          <w:sz w:val="24"/>
          <w:szCs w:val="24"/>
        </w:rPr>
        <w:t xml:space="preserve"> and Br</w:t>
      </w:r>
      <w:r w:rsidRPr="00FA2F76">
        <w:rPr>
          <w:rFonts w:ascii="Times New Roman" w:eastAsiaTheme="minorHAnsi" w:hAnsi="Times New Roman"/>
          <w:sz w:val="24"/>
          <w:szCs w:val="24"/>
          <w:vertAlign w:val="superscript"/>
        </w:rPr>
        <w:t>-</w:t>
      </w:r>
      <w:r w:rsidRPr="00EA5F89">
        <w:rPr>
          <w:rFonts w:ascii="Times New Roman" w:eastAsiaTheme="minorHAnsi" w:hAnsi="Times New Roman"/>
          <w:sz w:val="24"/>
          <w:szCs w:val="24"/>
        </w:rPr>
        <w:t xml:space="preserve"> onto Cu(001)</w:t>
      </w:r>
      <w:r w:rsidR="00AF59DA">
        <w:rPr>
          <w:rFonts w:ascii="Times New Roman" w:eastAsiaTheme="minorHAnsi" w:hAnsi="Times New Roman"/>
          <w:sz w:val="24"/>
          <w:szCs w:val="24"/>
        </w:rPr>
        <w:t xml:space="preserve"> </w:t>
      </w:r>
      <w:r w:rsidR="00AF59DA">
        <w:rPr>
          <w:rFonts w:ascii="Times New Roman" w:eastAsiaTheme="minorHAnsi" w:hAnsi="Times New Roman"/>
          <w:sz w:val="24"/>
          <w:szCs w:val="24"/>
        </w:rPr>
        <w:fldChar w:fldCharType="begin">
          <w:fldData xml:space="preserve">PEVuZE5vdGU+PENpdGU+PEF1dGhvcj5HcsO8bmRlcjwvQXV0aG9yPjxZZWFyPjIwMTA8L1llYXI+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PEVuZE5vdGU+PENpdGU+PEF1dGhvcj5HcsO8bmRlcjwvQXV0aG9yPjxZZWFyPjIwMTA8L1llYXI+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AF59DA">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(137, 138)</w:t>
      </w:r>
      <w:r w:rsidR="00AF59DA">
        <w:rPr>
          <w:rFonts w:ascii="Times New Roman" w:eastAsiaTheme="minorHAnsi" w:hAnsi="Times New Roman"/>
          <w:sz w:val="24"/>
          <w:szCs w:val="24"/>
        </w:rPr>
        <w:fldChar w:fldCharType="end"/>
      </w:r>
      <w:r w:rsidRPr="00EA5F89">
        <w:rPr>
          <w:rFonts w:ascii="Times New Roman" w:eastAsiaTheme="minorHAnsi" w:hAnsi="Times New Roman"/>
          <w:sz w:val="24"/>
          <w:szCs w:val="24"/>
        </w:rPr>
        <w:t xml:space="preserve"> and Au(001)</w:t>
      </w:r>
      <w:r w:rsidR="00AF59DA">
        <w:rPr>
          <w:rFonts w:ascii="Times New Roman" w:eastAsiaTheme="minorHAnsi" w:hAnsi="Times New Roman"/>
          <w:sz w:val="24"/>
          <w:szCs w:val="24"/>
        </w:rPr>
        <w:t xml:space="preserve"> </w:t>
      </w:r>
      <w:r w:rsidR="00AF59DA">
        <w:rPr>
          <w:rFonts w:ascii="Times New Roman" w:eastAsiaTheme="minorHAnsi" w:hAnsi="Times New Roman"/>
          <w:sz w:val="24"/>
          <w:szCs w:val="24"/>
        </w:rPr>
        <w:fldChar w:fldCharType="begin">
          <w:fldData xml:space="preserve">PEVuZE5vdGU+PENpdGU+PEF1dGhvcj5HcsO8bmRlcjwvQXV0aG9yPjxZZWFyPjIwMTI8L1llYXI+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</w:fldData>
        </w:fldChar>
      </w:r>
      <w:r w:rsidR="00D9598F">
        <w:rPr>
          <w:rFonts w:ascii="Times New Roman" w:eastAsiaTheme="minorHAnsi" w:hAnsi="Times New Roman"/>
          <w:sz w:val="24"/>
          <w:szCs w:val="24"/>
        </w:rPr>
        <w:instrText xml:space="preserve"> ADDIN EN.CITE </w:instrText>
      </w:r>
      <w:r w:rsidR="00D9598F">
        <w:rPr>
          <w:rFonts w:ascii="Times New Roman" w:eastAsiaTheme="minorHAnsi" w:hAnsi="Times New Roman"/>
          <w:sz w:val="24"/>
          <w:szCs w:val="24"/>
        </w:rPr>
        <w:fldChar w:fldCharType="begin">
          <w:fldData xml:space="preserve">PEVuZE5vdGU+PENpdGU+PEF1dGhvcj5HcsO8bmRlcjwvQXV0aG9yPjxZZWFyPjIwMTI8L1llYXI+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</w:fldData>
        </w:fldChar>
      </w:r>
      <w:r w:rsidR="00D9598F">
        <w:rPr>
          <w:rFonts w:ascii="Times New Roman" w:eastAsiaTheme="minorHAnsi" w:hAnsi="Times New Roman"/>
          <w:sz w:val="24"/>
          <w:szCs w:val="24"/>
        </w:rPr>
        <w:instrText xml:space="preserve"> ADDIN EN.CITE.DATA </w:instrText>
      </w:r>
      <w:r w:rsidR="00D9598F">
        <w:rPr>
          <w:rFonts w:ascii="Times New Roman" w:eastAsiaTheme="minorHAnsi" w:hAnsi="Times New Roman"/>
          <w:sz w:val="24"/>
          <w:szCs w:val="24"/>
        </w:rPr>
      </w:r>
      <w:r w:rsidR="00D9598F">
        <w:rPr>
          <w:rFonts w:ascii="Times New Roman" w:eastAsiaTheme="minorHAnsi" w:hAnsi="Times New Roman"/>
          <w:sz w:val="24"/>
          <w:szCs w:val="24"/>
        </w:rPr>
        <w:fldChar w:fldCharType="end"/>
      </w:r>
      <w:r w:rsidR="00AF59DA">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(139-141)</w:t>
      </w:r>
      <w:r w:rsidR="00AF59DA">
        <w:rPr>
          <w:rFonts w:ascii="Times New Roman" w:eastAsiaTheme="minorHAnsi" w:hAnsi="Times New Roman"/>
          <w:sz w:val="24"/>
          <w:szCs w:val="24"/>
        </w:rPr>
        <w:fldChar w:fldCharType="end"/>
      </w:r>
      <w:r w:rsidRPr="00EA5F89">
        <w:rPr>
          <w:rFonts w:ascii="Times New Roman" w:eastAsiaTheme="minorHAnsi" w:hAnsi="Times New Roman"/>
          <w:sz w:val="24"/>
          <w:szCs w:val="24"/>
        </w:rPr>
        <w:t xml:space="preserve"> electrochemical systems were studied in order to directly probe the charge transfer and nature of the chemical bonding </w:t>
      </w:r>
      <w:r w:rsidRPr="00EA5F89">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&lt;EndNote&gt;&lt;Cite&gt;&lt;Author&gt;Grunder&lt;/Author&gt;&lt;Year&gt;2017&lt;/Year&gt;&lt;RecNum&gt;97&lt;/RecNum&gt;&lt;DisplayText&gt;(142)&lt;/DisplayText&gt;&lt;record&gt;&lt;rec-number&gt;97&lt;/rec-number&gt;&lt;foreign-keys&gt;&lt;key app="EN" db-id="af0ts2dabedd07ed9e95w9tdfwrzvwzaw90t" timestamp="1599121372"&gt;97&lt;/key&gt;&lt;/foreign-keys&gt;&lt;ref-type name="Journal Article"&gt;17&lt;/ref-type&gt;&lt;contributors&gt;&lt;authors&gt;&lt;author&gt;Grunder, Y.&lt;/author&gt;&lt;author&gt;Lucas, C. A.&lt;/author&gt;&lt;/authors&gt;&lt;/contributors&gt;&lt;auth-address&gt;Oliver Lodge Laboratory, Department of Physics, University of Liverpool, Liverpool, L69 7ZE, UK. yvonne.grunder@liv.ac.uk clucas@liv.ac.uk.&lt;/auth-address&gt;&lt;titles&gt;&lt;title&gt;Probing the charge distribution at the electrochemical interface&lt;/title&gt;&lt;secondary-title&gt;Phys Chem Chem Phys&lt;/secondary-title&gt;&lt;/titles&gt;&lt;periodical&gt;&lt;full-title&gt;Phys Chem Chem Phys&lt;/full-title&gt;&lt;/periodical&gt;&lt;pages&gt;8416-8422&lt;/pages&gt;&lt;volume&gt;19&lt;/volume&gt;&lt;number&gt;12&lt;/number&gt;&lt;edition&gt;2017/03/14&lt;/edition&gt;&lt;dates&gt;&lt;year&gt;2017&lt;/year&gt;&lt;pub-dates&gt;&lt;date&gt;Mar 22&lt;/date&gt;&lt;/pub-dates&gt;&lt;/dates&gt;&lt;isbn&gt;1463-9084 (Electronic)&amp;#xD;1463-9076 (Linking)&lt;/isbn&gt;&lt;accession-num&gt;28286888&lt;/accession-num&gt;&lt;urls&gt;&lt;related-urls&gt;&lt;url&gt;https://www.ncbi.nlm.nih.gov/pubmed/28286888&lt;/url&gt;&lt;/related-urls&gt;&lt;/urls&gt;&lt;electronic-resource-num&gt;10.1039/c7cp00244k&lt;/electronic-resource-num&gt;&lt;/record&gt;&lt;/Cite&gt;&lt;/EndNote&gt;</w:instrText>
      </w:r>
      <w:r w:rsidRPr="00EA5F89">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(142)</w:t>
      </w:r>
      <w:r w:rsidRPr="00EA5F89">
        <w:rPr>
          <w:rFonts w:ascii="Times New Roman" w:eastAsiaTheme="minorHAnsi" w:hAnsi="Times New Roman"/>
          <w:sz w:val="24"/>
          <w:szCs w:val="24"/>
        </w:rPr>
        <w:fldChar w:fldCharType="end"/>
      </w:r>
      <w:r w:rsidR="006F11C1">
        <w:rPr>
          <w:rFonts w:ascii="Times New Roman" w:eastAsiaTheme="minorHAnsi" w:hAnsi="Times New Roman"/>
          <w:sz w:val="24"/>
          <w:szCs w:val="24"/>
        </w:rPr>
        <w:t>.</w:t>
      </w:r>
      <w:r w:rsidRPr="00EA5F89">
        <w:rPr>
          <w:rFonts w:ascii="Times New Roman" w:eastAsiaTheme="minorHAnsi" w:hAnsi="Times New Roman"/>
          <w:sz w:val="24"/>
          <w:szCs w:val="24"/>
        </w:rPr>
        <w:t xml:space="preserve"> </w:t>
      </w:r>
      <w:r>
        <w:rPr>
          <w:rFonts w:ascii="Times New Roman" w:eastAsiaTheme="minorHAnsi" w:hAnsi="Times New Roman"/>
          <w:sz w:val="24"/>
          <w:szCs w:val="24"/>
        </w:rPr>
        <w:t>Moreover, a</w:t>
      </w:r>
      <w:r w:rsidRPr="00515D35">
        <w:rPr>
          <w:rFonts w:ascii="Times New Roman" w:eastAsiaTheme="minorHAnsi" w:hAnsi="Times New Roman"/>
          <w:sz w:val="24"/>
          <w:szCs w:val="24"/>
        </w:rPr>
        <w:t xml:space="preserve"> theoretical tool based on an </w:t>
      </w:r>
      <w:r w:rsidRPr="00515D35">
        <w:rPr>
          <w:rFonts w:ascii="Times New Roman" w:eastAsiaTheme="minorHAnsi" w:hAnsi="Times New Roman"/>
          <w:i/>
          <w:iCs/>
          <w:sz w:val="24"/>
          <w:szCs w:val="24"/>
        </w:rPr>
        <w:t xml:space="preserve">ab-initio </w:t>
      </w:r>
      <w:r w:rsidRPr="00515D35">
        <w:rPr>
          <w:rFonts w:ascii="Times New Roman" w:eastAsiaTheme="minorHAnsi" w:hAnsi="Times New Roman"/>
          <w:sz w:val="24"/>
          <w:szCs w:val="24"/>
        </w:rPr>
        <w:t>approach to</w:t>
      </w:r>
      <w:r>
        <w:rPr>
          <w:rFonts w:ascii="Times New Roman" w:eastAsiaTheme="minorHAnsi" w:hAnsi="Times New Roman"/>
          <w:sz w:val="24"/>
          <w:szCs w:val="24"/>
        </w:rPr>
        <w:t xml:space="preserve"> </w:t>
      </w:r>
      <w:r w:rsidRPr="00515D35">
        <w:rPr>
          <w:rFonts w:ascii="Times New Roman" w:eastAsiaTheme="minorHAnsi" w:hAnsi="Times New Roman"/>
          <w:sz w:val="24"/>
          <w:szCs w:val="24"/>
        </w:rPr>
        <w:t>simulate surface resonant X-ray diffraction experiments</w:t>
      </w:r>
      <w:r>
        <w:rPr>
          <w:rFonts w:ascii="Times New Roman" w:eastAsiaTheme="minorHAnsi" w:hAnsi="Times New Roman"/>
          <w:sz w:val="24"/>
          <w:szCs w:val="24"/>
        </w:rPr>
        <w:t xml:space="preserve"> </w:t>
      </w:r>
      <w:r w:rsidR="006F11C1">
        <w:rPr>
          <w:rFonts w:ascii="Times New Roman" w:eastAsiaTheme="minorHAnsi" w:hAnsi="Times New Roman"/>
          <w:sz w:val="24"/>
          <w:szCs w:val="24"/>
        </w:rPr>
        <w:t xml:space="preserve">is being developed </w:t>
      </w:r>
      <w:r>
        <w:rPr>
          <w:rFonts w:ascii="Times New Roman" w:eastAsiaTheme="minorHAnsi" w:hAnsi="Times New Roman"/>
          <w:sz w:val="24"/>
          <w:szCs w:val="24"/>
        </w:rPr>
        <w:t xml:space="preserve"> </w:t>
      </w:r>
      <w:r>
        <w:rPr>
          <w:rFonts w:ascii="Times New Roman" w:eastAsiaTheme="minorHAnsi" w:hAnsi="Times New Roman"/>
          <w:sz w:val="24"/>
          <w:szCs w:val="24"/>
        </w:rPr>
        <w:fldChar w:fldCharType="begin"/>
      </w:r>
      <w:r w:rsidR="00D9598F">
        <w:rPr>
          <w:rFonts w:ascii="Times New Roman" w:eastAsiaTheme="minorHAnsi" w:hAnsi="Times New Roman"/>
          <w:sz w:val="24"/>
          <w:szCs w:val="24"/>
        </w:rPr>
        <w:instrText xml:space="preserve"> ADDIN EN.CITE &lt;EndNote&gt;&lt;Cite&gt;&lt;Author&gt;Joly&lt;/Author&gt;&lt;Year&gt;2018&lt;/Year&gt;&lt;RecNum&gt;70&lt;/RecNum&gt;&lt;DisplayText&gt;(143)&lt;/DisplayText&gt;&lt;record&gt;&lt;rec-number&gt;70&lt;/rec-number&gt;&lt;foreign-keys&gt;&lt;key app="EN" db-id="z9vv950azsd09rerasu5ewez0vrws0ppt5pd" timestamp="0"&gt;70&lt;/key&gt;&lt;/foreign-keys&gt;&lt;ref-type name="Journal Article"&gt;17&lt;/ref-type&gt;&lt;contributors&gt;&lt;authors&gt;&lt;author&gt;Joly, Yves&lt;/author&gt;&lt;author&gt;Abisset, Antoine&lt;/author&gt;&lt;author&gt;Bailly, Aude&lt;/author&gt;&lt;author&gt;De Santis, Maurizio&lt;/author&gt;&lt;author&gt;Fettar, Farid&lt;/author&gt;&lt;author&gt;Grenier, Stéphane&lt;/author&gt;&lt;author&gt;Mannix, Danny&lt;/author&gt;&lt;author&gt;Ramos, Aline Y&lt;/author&gt;&lt;author&gt;Saint-Lager, Marie-Claire&lt;/author&gt;&lt;author&gt;Soldo-Olivier, Yvonne&lt;/author&gt;&lt;/authors&gt;&lt;/contributors&gt;&lt;titles&gt;&lt;title&gt;Simulation of surface resonant x-ray diffraction&lt;/title&gt;&lt;secondary-title&gt;Journal of chemical theory and computation&lt;/secondary-title&gt;&lt;/titles&gt;&lt;pages&gt;973-980&lt;/pages&gt;&lt;volume&gt;14&lt;/volume&gt;&lt;number&gt;2&lt;/number&gt;&lt;dates&gt;&lt;year&gt;2018&lt;/year&gt;&lt;/dates&gt;&lt;isbn&gt;1549-9618&lt;/isbn&gt;&lt;urls&gt;&lt;/urls&gt;&lt;/record&gt;&lt;/Cite&gt;&lt;/EndNote&gt;</w:instrText>
      </w:r>
      <w:r>
        <w:rPr>
          <w:rFonts w:ascii="Times New Roman" w:eastAsiaTheme="minorHAnsi" w:hAnsi="Times New Roman"/>
          <w:sz w:val="24"/>
          <w:szCs w:val="24"/>
        </w:rPr>
        <w:fldChar w:fldCharType="separate"/>
      </w:r>
      <w:r w:rsidR="00D9598F">
        <w:rPr>
          <w:rFonts w:ascii="Times New Roman" w:eastAsiaTheme="minorHAnsi" w:hAnsi="Times New Roman"/>
          <w:noProof/>
          <w:sz w:val="24"/>
          <w:szCs w:val="24"/>
        </w:rPr>
        <w:t>(143)</w:t>
      </w:r>
      <w:r>
        <w:rPr>
          <w:rFonts w:ascii="Times New Roman" w:eastAsiaTheme="minorHAnsi" w:hAnsi="Times New Roman"/>
          <w:sz w:val="24"/>
          <w:szCs w:val="24"/>
        </w:rPr>
        <w:fldChar w:fldCharType="end"/>
      </w:r>
      <w:r w:rsidR="006F11C1">
        <w:rPr>
          <w:rFonts w:ascii="Times New Roman" w:eastAsiaTheme="minorHAnsi" w:hAnsi="Times New Roman"/>
          <w:sz w:val="24"/>
          <w:szCs w:val="24"/>
        </w:rPr>
        <w:t xml:space="preserve"> </w:t>
      </w:r>
      <w:r w:rsidR="006F11C1">
        <w:rPr>
          <w:rFonts w:ascii="Times New Roman" w:eastAsiaTheme="minorHAnsi" w:hAnsi="Times New Roman"/>
          <w:sz w:val="24"/>
          <w:szCs w:val="24"/>
        </w:rPr>
        <w:lastRenderedPageBreak/>
        <w:t>and allows to obtain details</w:t>
      </w:r>
      <w:r w:rsidR="0039111D">
        <w:rPr>
          <w:rFonts w:ascii="Times New Roman" w:eastAsiaTheme="minorHAnsi" w:hAnsi="Times New Roman"/>
          <w:sz w:val="24"/>
          <w:szCs w:val="24"/>
        </w:rPr>
        <w:t xml:space="preserve"> </w:t>
      </w:r>
      <w:r w:rsidR="006F11C1">
        <w:rPr>
          <w:rFonts w:ascii="Times New Roman" w:eastAsiaTheme="minorHAnsi" w:hAnsi="Times New Roman"/>
          <w:sz w:val="24"/>
          <w:szCs w:val="24"/>
        </w:rPr>
        <w:t>about the local electron density and bond formation from the resonant surface diffraction spectra.</w:t>
      </w:r>
    </w:p>
    <w:p w14:paraId="745A9E4E" w14:textId="77777777" w:rsidR="00EF3DA3" w:rsidRDefault="00EF3DA3" w:rsidP="00EF3DA3">
      <w:pPr>
        <w:spacing w:after="0" w:line="480" w:lineRule="auto"/>
        <w:ind w:firstLine="720"/>
        <w:jc w:val="both"/>
        <w:rPr>
          <w:rFonts w:ascii="Times New Roman" w:hAnsi="Times New Roman"/>
          <w:i/>
          <w:sz w:val="24"/>
          <w:szCs w:val="24"/>
        </w:rPr>
      </w:pPr>
    </w:p>
    <w:p w14:paraId="1EE1C3DE" w14:textId="00734542" w:rsidR="00D25A5F" w:rsidRDefault="00D25A5F" w:rsidP="00EC21C2">
      <w:pPr>
        <w:pStyle w:val="Heading1"/>
        <w:numPr>
          <w:ilvl w:val="0"/>
          <w:numId w:val="6"/>
        </w:numPr>
        <w:rPr>
          <w:i/>
        </w:rPr>
      </w:pPr>
      <w:bookmarkStart w:id="10" w:name="_Toc50637715"/>
      <w:r w:rsidRPr="00D25A5F">
        <w:t>References</w:t>
      </w:r>
      <w:bookmarkEnd w:id="10"/>
      <w:r w:rsidRPr="00D25A5F">
        <w:t xml:space="preserve"> </w:t>
      </w:r>
    </w:p>
    <w:p w14:paraId="5339FB78" w14:textId="77777777" w:rsidR="00D9598F" w:rsidRPr="00D9598F" w:rsidRDefault="006B5F3F" w:rsidP="00D9598F">
      <w:pPr>
        <w:pStyle w:val="EndNoteBibliography"/>
        <w:spacing w:after="0"/>
        <w:ind w:left="720" w:hanging="720"/>
      </w:pPr>
      <w:r>
        <w:rPr>
          <w:rFonts w:ascii="Times New Roman" w:hAnsi="Times New Roman"/>
          <w:i/>
          <w:sz w:val="24"/>
          <w:szCs w:val="24"/>
        </w:rPr>
        <w:fldChar w:fldCharType="begin"/>
      </w:r>
      <w:r>
        <w:rPr>
          <w:rFonts w:ascii="Times New Roman" w:hAnsi="Times New Roman"/>
          <w:i/>
          <w:sz w:val="24"/>
          <w:szCs w:val="24"/>
        </w:rPr>
        <w:instrText xml:space="preserve"> ADDIN EN.REFLIST </w:instrText>
      </w:r>
      <w:r>
        <w:rPr>
          <w:rFonts w:ascii="Times New Roman" w:hAnsi="Times New Roman"/>
          <w:i/>
          <w:sz w:val="24"/>
          <w:szCs w:val="24"/>
        </w:rPr>
        <w:fldChar w:fldCharType="separate"/>
      </w:r>
      <w:r w:rsidR="00D9598F" w:rsidRPr="00D9598F">
        <w:t>1.</w:t>
      </w:r>
      <w:r w:rsidR="00D9598F" w:rsidRPr="00D9598F">
        <w:tab/>
        <w:t xml:space="preserve">Kolb D. 1996. Reconstruction phenomena at metal-electrolyte interfaces. </w:t>
      </w:r>
      <w:r w:rsidR="00D9598F" w:rsidRPr="00D9598F">
        <w:rPr>
          <w:i/>
        </w:rPr>
        <w:t>Progress in Surface Science</w:t>
      </w:r>
      <w:r w:rsidR="00D9598F" w:rsidRPr="00D9598F">
        <w:t xml:space="preserve"> 51: 109-73</w:t>
      </w:r>
    </w:p>
    <w:p w14:paraId="4C26127C" w14:textId="77777777" w:rsidR="00D9598F" w:rsidRPr="00D9598F" w:rsidRDefault="00D9598F" w:rsidP="00D9598F">
      <w:pPr>
        <w:pStyle w:val="EndNoteBibliography"/>
        <w:spacing w:after="0"/>
        <w:ind w:left="720" w:hanging="720"/>
      </w:pPr>
      <w:r w:rsidRPr="00D9598F">
        <w:t>2.</w:t>
      </w:r>
      <w:r w:rsidRPr="00D9598F">
        <w:tab/>
        <w:t xml:space="preserve">Wagner F-T, Ross Jr P. 1983. LEED analysis of electrode surfaces: Structural effects of potentiodynamic cycling on Pt single crystals. </w:t>
      </w:r>
      <w:r w:rsidRPr="00D9598F">
        <w:rPr>
          <w:i/>
        </w:rPr>
        <w:t>Journal of Electroanalytical Chemistry and Interfacial Electrochemistry</w:t>
      </w:r>
      <w:r w:rsidRPr="00D9598F">
        <w:t xml:space="preserve"> 150: 141-64</w:t>
      </w:r>
    </w:p>
    <w:p w14:paraId="715B824F" w14:textId="77777777" w:rsidR="00D9598F" w:rsidRPr="00D9598F" w:rsidRDefault="00D9598F" w:rsidP="00D9598F">
      <w:pPr>
        <w:pStyle w:val="EndNoteBibliography"/>
        <w:spacing w:after="0"/>
        <w:ind w:left="720" w:hanging="720"/>
      </w:pPr>
      <w:r w:rsidRPr="00D9598F">
        <w:t>3.</w:t>
      </w:r>
      <w:r w:rsidRPr="00D9598F">
        <w:tab/>
        <w:t xml:space="preserve">Stuve EM, Krasnopoler A, Sauer DE. 1995. Relating the in-situ, ex-situ, and non-situ environments in surface electrochemistry. </w:t>
      </w:r>
      <w:r w:rsidRPr="00D9598F">
        <w:rPr>
          <w:i/>
        </w:rPr>
        <w:t>Surface Science</w:t>
      </w:r>
      <w:r w:rsidRPr="00D9598F">
        <w:t xml:space="preserve"> 335: 177-85</w:t>
      </w:r>
    </w:p>
    <w:p w14:paraId="037E4B1D" w14:textId="77777777" w:rsidR="00D9598F" w:rsidRPr="00D9598F" w:rsidRDefault="00D9598F" w:rsidP="00D9598F">
      <w:pPr>
        <w:pStyle w:val="EndNoteBibliography"/>
        <w:spacing w:after="0"/>
        <w:ind w:left="720" w:hanging="720"/>
      </w:pPr>
      <w:r w:rsidRPr="00D9598F">
        <w:t>4.</w:t>
      </w:r>
      <w:r w:rsidRPr="00D9598F">
        <w:tab/>
        <w:t xml:space="preserve">Weaver MJ, Gao X. 1993. In-situ electrochemical surface science. </w:t>
      </w:r>
      <w:r w:rsidRPr="00D9598F">
        <w:rPr>
          <w:i/>
        </w:rPr>
        <w:t>Annual Review of Physical Chemistry</w:t>
      </w:r>
      <w:r w:rsidRPr="00D9598F">
        <w:t xml:space="preserve"> 44: 459-94</w:t>
      </w:r>
    </w:p>
    <w:p w14:paraId="323DA235" w14:textId="77777777" w:rsidR="00D9598F" w:rsidRPr="00D9598F" w:rsidRDefault="00D9598F" w:rsidP="00D9598F">
      <w:pPr>
        <w:pStyle w:val="EndNoteBibliography"/>
        <w:spacing w:after="0"/>
        <w:ind w:left="720" w:hanging="720"/>
      </w:pPr>
      <w:r w:rsidRPr="00D9598F">
        <w:t>5.</w:t>
      </w:r>
      <w:r w:rsidRPr="00D9598F">
        <w:tab/>
        <w:t xml:space="preserve">Cristofolini L. 2014. Synchrotron X-ray techniques for the investigation of structures and dynamics in interfacial systems. </w:t>
      </w:r>
      <w:r w:rsidRPr="00D9598F">
        <w:rPr>
          <w:i/>
        </w:rPr>
        <w:t>Current Opinion in Colloid &amp; Interface Science</w:t>
      </w:r>
      <w:r w:rsidRPr="00D9598F">
        <w:t xml:space="preserve"> 19: 228-41</w:t>
      </w:r>
    </w:p>
    <w:p w14:paraId="5546235A" w14:textId="77777777" w:rsidR="00D9598F" w:rsidRPr="00D9598F" w:rsidRDefault="00D9598F" w:rsidP="00D9598F">
      <w:pPr>
        <w:pStyle w:val="EndNoteBibliography"/>
        <w:spacing w:after="0"/>
        <w:ind w:left="720" w:hanging="720"/>
      </w:pPr>
      <w:r w:rsidRPr="00D9598F">
        <w:t>6.</w:t>
      </w:r>
      <w:r w:rsidRPr="00D9598F">
        <w:tab/>
        <w:t xml:space="preserve">Bak S-M, Shadike Z, Lin R, Yu X, Yang X-Q. 2018. In situ/operando synchrotron-based X-ray techniques for lithium-ion battery research. </w:t>
      </w:r>
      <w:r w:rsidRPr="00D9598F">
        <w:rPr>
          <w:i/>
        </w:rPr>
        <w:t>NPG Asia Materials</w:t>
      </w:r>
      <w:r w:rsidRPr="00D9598F">
        <w:t xml:space="preserve"> 10: 563-80</w:t>
      </w:r>
    </w:p>
    <w:p w14:paraId="2C9F967D" w14:textId="77777777" w:rsidR="00D9598F" w:rsidRPr="00D9598F" w:rsidRDefault="00D9598F" w:rsidP="00D9598F">
      <w:pPr>
        <w:pStyle w:val="EndNoteBibliography"/>
        <w:spacing w:after="0"/>
        <w:ind w:left="720" w:hanging="720"/>
      </w:pPr>
      <w:r w:rsidRPr="00D9598F">
        <w:t>7.</w:t>
      </w:r>
      <w:r w:rsidRPr="00D9598F">
        <w:tab/>
        <w:t xml:space="preserve">Lin F, Liu Y, Yu X, Cheng L, Singer A, et al. 2017. Synchrotron X-ray analytical techniques for studying materials electrochemistry in rechargeable batteries. </w:t>
      </w:r>
      <w:r w:rsidRPr="00D9598F">
        <w:rPr>
          <w:i/>
        </w:rPr>
        <w:t>Chemical reviews</w:t>
      </w:r>
      <w:r w:rsidRPr="00D9598F">
        <w:t xml:space="preserve"> 117: 13123-86</w:t>
      </w:r>
    </w:p>
    <w:p w14:paraId="28F91E98" w14:textId="77777777" w:rsidR="00D9598F" w:rsidRPr="00D9598F" w:rsidRDefault="00D9598F" w:rsidP="00D9598F">
      <w:pPr>
        <w:pStyle w:val="EndNoteBibliography"/>
        <w:spacing w:after="0"/>
        <w:ind w:left="720" w:hanging="720"/>
      </w:pPr>
      <w:r w:rsidRPr="00D9598F">
        <w:t>8.</w:t>
      </w:r>
      <w:r w:rsidRPr="00D9598F">
        <w:tab/>
        <w:t xml:space="preserve">Yan Y, Cheng C, Zhang L, Li Y, Lu J. 2019. Deciphering the Reaction Mechanism of Lithium–Sulfur Batteries by In Situ/Operando Synchrotron‐Based Characterization Techniques. </w:t>
      </w:r>
      <w:r w:rsidRPr="00D9598F">
        <w:rPr>
          <w:i/>
        </w:rPr>
        <w:t>Advanced Energy Materials</w:t>
      </w:r>
      <w:r w:rsidRPr="00D9598F">
        <w:t xml:space="preserve"> 9: 1900148</w:t>
      </w:r>
    </w:p>
    <w:p w14:paraId="0679FD5E" w14:textId="77777777" w:rsidR="00D9598F" w:rsidRPr="00D9598F" w:rsidRDefault="00D9598F" w:rsidP="00D9598F">
      <w:pPr>
        <w:pStyle w:val="EndNoteBibliography"/>
        <w:spacing w:after="0"/>
        <w:ind w:left="720" w:hanging="720"/>
      </w:pPr>
      <w:r w:rsidRPr="00D9598F">
        <w:t>9.</w:t>
      </w:r>
      <w:r w:rsidRPr="00D9598F">
        <w:tab/>
        <w:t xml:space="preserve">Seok J, Yu S-H, Abruña HcD. 2020. Operando Synchrotron-Based X-ray Study of Prussian Blue and Its Analogue as Cathode Materials for Sodium-Ion Batteries. </w:t>
      </w:r>
      <w:r w:rsidRPr="00D9598F">
        <w:rPr>
          <w:i/>
        </w:rPr>
        <w:t>The Journal of Physical Chemistry C</w:t>
      </w:r>
      <w:r w:rsidRPr="00D9598F">
        <w:t xml:space="preserve"> 124: 16332-37</w:t>
      </w:r>
    </w:p>
    <w:p w14:paraId="56E48EAF" w14:textId="77777777" w:rsidR="00D9598F" w:rsidRPr="00D9598F" w:rsidRDefault="00D9598F" w:rsidP="00D9598F">
      <w:pPr>
        <w:pStyle w:val="EndNoteBibliography"/>
        <w:spacing w:after="0"/>
        <w:ind w:left="720" w:hanging="720"/>
      </w:pPr>
      <w:r w:rsidRPr="00D9598F">
        <w:t>10.</w:t>
      </w:r>
      <w:r w:rsidRPr="00D9598F">
        <w:tab/>
        <w:t xml:space="preserve">Adarsh KS, Chandrasekaran N, Chakrapani V. 2020. In-situ Spectroscopic Techniques as Critical Evaluation Tools for Electrochemical Carbon dioxide Reduction: A Mini Review. </w:t>
      </w:r>
      <w:r w:rsidRPr="00D9598F">
        <w:rPr>
          <w:i/>
        </w:rPr>
        <w:t>Frontiers in Chemistry</w:t>
      </w:r>
      <w:r w:rsidRPr="00D9598F">
        <w:t xml:space="preserve"> 8</w:t>
      </w:r>
    </w:p>
    <w:p w14:paraId="039BC89F" w14:textId="77777777" w:rsidR="00D9598F" w:rsidRPr="00D9598F" w:rsidRDefault="00D9598F" w:rsidP="00D9598F">
      <w:pPr>
        <w:pStyle w:val="EndNoteBibliography"/>
        <w:spacing w:after="0"/>
        <w:ind w:left="720" w:hanging="720"/>
      </w:pPr>
      <w:r w:rsidRPr="00D9598F">
        <w:t>11.</w:t>
      </w:r>
      <w:r w:rsidRPr="00D9598F">
        <w:tab/>
        <w:t xml:space="preserve">Velasco-Vélez JJ, Pfeifer V, Hävecker M, Wang R, Centeno A, et al. 2016. Atmospheric pressure X-ray photoelectron spectroscopy apparatus: Bridging the pressure gap. </w:t>
      </w:r>
      <w:r w:rsidRPr="00D9598F">
        <w:rPr>
          <w:i/>
        </w:rPr>
        <w:t>Review of Scientific Instruments</w:t>
      </w:r>
      <w:r w:rsidRPr="00D9598F">
        <w:t xml:space="preserve"> 87</w:t>
      </w:r>
    </w:p>
    <w:p w14:paraId="5CE95B4D" w14:textId="77777777" w:rsidR="00D9598F" w:rsidRPr="00D9598F" w:rsidRDefault="00D9598F" w:rsidP="00D9598F">
      <w:pPr>
        <w:pStyle w:val="EndNoteBibliography"/>
        <w:spacing w:after="0"/>
        <w:ind w:left="720" w:hanging="720"/>
      </w:pPr>
      <w:r w:rsidRPr="00D9598F">
        <w:t>12.</w:t>
      </w:r>
      <w:r w:rsidRPr="00D9598F">
        <w:tab/>
        <w:t xml:space="preserve">Weiland C, Rumaiz AK, Pianetta P, Woicik JC. 2016. Recent applications of hard x-ray photoelectron spectroscopy. </w:t>
      </w:r>
      <w:r w:rsidRPr="00D9598F">
        <w:rPr>
          <w:i/>
        </w:rPr>
        <w:t>Journal of Vacuum Science and Technology A: Vacuum, Surfaces and Films</w:t>
      </w:r>
      <w:r w:rsidRPr="00D9598F">
        <w:t xml:space="preserve"> 34</w:t>
      </w:r>
    </w:p>
    <w:p w14:paraId="20E9F7D8" w14:textId="77777777" w:rsidR="00D9598F" w:rsidRPr="00D9598F" w:rsidRDefault="00D9598F" w:rsidP="00D9598F">
      <w:pPr>
        <w:pStyle w:val="EndNoteBibliography"/>
        <w:spacing w:after="0"/>
        <w:ind w:left="720" w:hanging="720"/>
      </w:pPr>
      <w:r w:rsidRPr="00D9598F">
        <w:t>13.</w:t>
      </w:r>
      <w:r w:rsidRPr="00D9598F">
        <w:tab/>
        <w:t xml:space="preserve">Liu Z, Bluhm H. 2016. Liquid/solid interfaces studied by ambient pressure HAXPES. In </w:t>
      </w:r>
      <w:r w:rsidRPr="00D9598F">
        <w:rPr>
          <w:i/>
        </w:rPr>
        <w:t>Springer Series in Surface Sciences</w:t>
      </w:r>
      <w:r w:rsidRPr="00D9598F">
        <w:t>, pp. 447-66: Springer Verlag</w:t>
      </w:r>
    </w:p>
    <w:p w14:paraId="072151B8" w14:textId="77777777" w:rsidR="00D9598F" w:rsidRPr="00D9598F" w:rsidRDefault="00D9598F" w:rsidP="00D9598F">
      <w:pPr>
        <w:pStyle w:val="EndNoteBibliography"/>
        <w:spacing w:after="0"/>
        <w:ind w:left="720" w:hanging="720"/>
      </w:pPr>
      <w:r w:rsidRPr="00D9598F">
        <w:t>14.</w:t>
      </w:r>
      <w:r w:rsidRPr="00D9598F">
        <w:tab/>
        <w:t xml:space="preserve">Robinson I, Tweet D. 1992. Surface X-ray diffraction. </w:t>
      </w:r>
      <w:r w:rsidRPr="00D9598F">
        <w:rPr>
          <w:i/>
        </w:rPr>
        <w:t>Reports on Progress in Physics</w:t>
      </w:r>
      <w:r w:rsidRPr="00D9598F">
        <w:t xml:space="preserve"> 55: 599</w:t>
      </w:r>
    </w:p>
    <w:p w14:paraId="14A0FC20" w14:textId="77777777" w:rsidR="00D9598F" w:rsidRPr="00D9598F" w:rsidRDefault="00D9598F" w:rsidP="00D9598F">
      <w:pPr>
        <w:pStyle w:val="EndNoteBibliography"/>
        <w:spacing w:after="0"/>
        <w:ind w:left="720" w:hanging="720"/>
      </w:pPr>
      <w:r w:rsidRPr="00D9598F">
        <w:t>15.</w:t>
      </w:r>
      <w:r w:rsidRPr="00D9598F">
        <w:tab/>
        <w:t xml:space="preserve">Feidenhans R. 1989. Surface structure determination by X-ray diffraction. </w:t>
      </w:r>
      <w:r w:rsidRPr="00D9598F">
        <w:rPr>
          <w:i/>
        </w:rPr>
        <w:t>Surface Science Reports</w:t>
      </w:r>
      <w:r w:rsidRPr="00D9598F">
        <w:t xml:space="preserve"> 10: 105-88</w:t>
      </w:r>
    </w:p>
    <w:p w14:paraId="07DDEBCD" w14:textId="77777777" w:rsidR="00D9598F" w:rsidRPr="00D9598F" w:rsidRDefault="00D9598F" w:rsidP="00D9598F">
      <w:pPr>
        <w:pStyle w:val="EndNoteBibliography"/>
        <w:spacing w:after="0"/>
        <w:ind w:left="720" w:hanging="720"/>
      </w:pPr>
      <w:r w:rsidRPr="00D9598F">
        <w:t>16.</w:t>
      </w:r>
      <w:r w:rsidRPr="00D9598F">
        <w:tab/>
        <w:t xml:space="preserve">Als-Nielsen J, McMorrow D. 2011. </w:t>
      </w:r>
      <w:r w:rsidRPr="00D9598F">
        <w:rPr>
          <w:i/>
        </w:rPr>
        <w:t>Elements of modern X-ray physics</w:t>
      </w:r>
      <w:r w:rsidRPr="00D9598F">
        <w:t>: John Wiley &amp; Sons</w:t>
      </w:r>
    </w:p>
    <w:p w14:paraId="47785CB6" w14:textId="77777777" w:rsidR="00D9598F" w:rsidRPr="00D9598F" w:rsidRDefault="00D9598F" w:rsidP="00D9598F">
      <w:pPr>
        <w:pStyle w:val="EndNoteBibliography"/>
        <w:spacing w:after="0"/>
        <w:ind w:left="720" w:hanging="720"/>
      </w:pPr>
      <w:r w:rsidRPr="00D9598F">
        <w:t>17.</w:t>
      </w:r>
      <w:r w:rsidRPr="00D9598F">
        <w:tab/>
        <w:t xml:space="preserve">Robinson I. 1998. X-ray Crystallography of Surfaces and Interfaces. </w:t>
      </w:r>
      <w:r w:rsidRPr="00D9598F">
        <w:rPr>
          <w:i/>
        </w:rPr>
        <w:t>Acta Crystallographica Section A: Foundations of Crystallography</w:t>
      </w:r>
      <w:r w:rsidRPr="00D9598F">
        <w:t xml:space="preserve"> 54: 772-78</w:t>
      </w:r>
    </w:p>
    <w:p w14:paraId="2994F9FE" w14:textId="77777777" w:rsidR="00D9598F" w:rsidRPr="00D9598F" w:rsidRDefault="00D9598F" w:rsidP="00D9598F">
      <w:pPr>
        <w:pStyle w:val="EndNoteBibliography"/>
        <w:spacing w:after="0"/>
        <w:ind w:left="720" w:hanging="720"/>
      </w:pPr>
      <w:r w:rsidRPr="00D9598F">
        <w:t>18.</w:t>
      </w:r>
      <w:r w:rsidRPr="00D9598F">
        <w:tab/>
        <w:t xml:space="preserve">Nichols RJ, Nouar T, Lucas CA, Haiss W, Hofer WA. 2002. Surface relaxation and surface stress of Au(1 1 1). </w:t>
      </w:r>
      <w:r w:rsidRPr="00D9598F">
        <w:rPr>
          <w:i/>
        </w:rPr>
        <w:t>Surface Science</w:t>
      </w:r>
      <w:r w:rsidRPr="00D9598F">
        <w:t xml:space="preserve"> 513: 263-71</w:t>
      </w:r>
    </w:p>
    <w:p w14:paraId="2131B9C8" w14:textId="77777777" w:rsidR="00D9598F" w:rsidRPr="00D9598F" w:rsidRDefault="00D9598F" w:rsidP="00D9598F">
      <w:pPr>
        <w:pStyle w:val="EndNoteBibliography"/>
        <w:spacing w:after="0"/>
        <w:ind w:left="720" w:hanging="720"/>
      </w:pPr>
      <w:r w:rsidRPr="00D9598F">
        <w:t>19.</w:t>
      </w:r>
      <w:r w:rsidRPr="00D9598F">
        <w:tab/>
        <w:t xml:space="preserve">Gallagher ME, Lucas CA, Stamenković V, Marković NM, Ross PN. 2003. Surface structure and relaxation at the Pt3Sn(1 1 1)/ electrolyte interface. </w:t>
      </w:r>
      <w:r w:rsidRPr="00D9598F">
        <w:rPr>
          <w:i/>
        </w:rPr>
        <w:t>Surface Science</w:t>
      </w:r>
      <w:r w:rsidRPr="00D9598F">
        <w:t xml:space="preserve"> 544: L729-L34</w:t>
      </w:r>
    </w:p>
    <w:p w14:paraId="1F45FE29" w14:textId="77777777" w:rsidR="00D9598F" w:rsidRPr="00D9598F" w:rsidRDefault="00D9598F" w:rsidP="00D9598F">
      <w:pPr>
        <w:pStyle w:val="EndNoteBibliography"/>
        <w:spacing w:after="0"/>
        <w:ind w:left="720" w:hanging="720"/>
      </w:pPr>
      <w:r w:rsidRPr="00D9598F">
        <w:lastRenderedPageBreak/>
        <w:t>20.</w:t>
      </w:r>
      <w:r w:rsidRPr="00D9598F">
        <w:tab/>
        <w:t xml:space="preserve">Grunder Y, Beane J, Kolodziej A, Lucas C, Rodriguez P. 2019. Potential Dependent Structure and Stability of Cu(111) in Neutral Phosphate Electrolyte. </w:t>
      </w:r>
      <w:r w:rsidRPr="00D9598F">
        <w:rPr>
          <w:i/>
        </w:rPr>
        <w:t>Surfaces</w:t>
      </w:r>
      <w:r w:rsidRPr="00D9598F">
        <w:t xml:space="preserve"> 2: 145-58</w:t>
      </w:r>
    </w:p>
    <w:p w14:paraId="6A1AA20E" w14:textId="77777777" w:rsidR="00D9598F" w:rsidRPr="00D9598F" w:rsidRDefault="00D9598F" w:rsidP="00D9598F">
      <w:pPr>
        <w:pStyle w:val="EndNoteBibliography"/>
        <w:spacing w:after="0"/>
        <w:ind w:left="720" w:hanging="720"/>
      </w:pPr>
      <w:r w:rsidRPr="00D9598F">
        <w:t>21.</w:t>
      </w:r>
      <w:r w:rsidRPr="00D9598F">
        <w:tab/>
        <w:t xml:space="preserve">Lucas CA. 2002. Surface relaxation at the metal/electrolyte interface. </w:t>
      </w:r>
      <w:r w:rsidRPr="00D9598F">
        <w:rPr>
          <w:i/>
        </w:rPr>
        <w:t>Electrochimica Acta</w:t>
      </w:r>
      <w:r w:rsidRPr="00D9598F">
        <w:t xml:space="preserve"> 47: 3065-74</w:t>
      </w:r>
    </w:p>
    <w:p w14:paraId="034EB540" w14:textId="77777777" w:rsidR="00D9598F" w:rsidRPr="00D9598F" w:rsidRDefault="00D9598F" w:rsidP="00D9598F">
      <w:pPr>
        <w:pStyle w:val="EndNoteBibliography"/>
        <w:spacing w:after="0"/>
        <w:ind w:left="720" w:hanging="720"/>
      </w:pPr>
      <w:r w:rsidRPr="00D9598F">
        <w:t>22.</w:t>
      </w:r>
      <w:r w:rsidRPr="00D9598F">
        <w:tab/>
        <w:t xml:space="preserve">Robinson KM, Robinson IK, O'Grady WE. 1992. Electrochemically induced surface roughness on Au(100) studied by surface X-ray diffraction. </w:t>
      </w:r>
      <w:r w:rsidRPr="00D9598F">
        <w:rPr>
          <w:i/>
        </w:rPr>
        <w:t>Electrochimica Acta</w:t>
      </w:r>
      <w:r w:rsidRPr="00D9598F">
        <w:t xml:space="preserve"> 37: 2169-72</w:t>
      </w:r>
    </w:p>
    <w:p w14:paraId="4B0FC6F4" w14:textId="77777777" w:rsidR="00D9598F" w:rsidRPr="00D9598F" w:rsidRDefault="00D9598F" w:rsidP="00D9598F">
      <w:pPr>
        <w:pStyle w:val="EndNoteBibliography"/>
        <w:spacing w:after="0"/>
        <w:ind w:left="720" w:hanging="720"/>
      </w:pPr>
      <w:r w:rsidRPr="00D9598F">
        <w:t>23.</w:t>
      </w:r>
      <w:r w:rsidRPr="00D9598F">
        <w:tab/>
        <w:t xml:space="preserve">Sisson N, Gründer Y, Lucas CA. 2016. Structure and Stability of Underpotentially Deposited Ag on Au(111) in Alkaline Electrolyte. </w:t>
      </w:r>
      <w:r w:rsidRPr="00D9598F">
        <w:rPr>
          <w:i/>
        </w:rPr>
        <w:t>The Journal of Physical Chemistry C</w:t>
      </w:r>
      <w:r w:rsidRPr="00D9598F">
        <w:t xml:space="preserve"> 120: 16100-09</w:t>
      </w:r>
    </w:p>
    <w:p w14:paraId="3ED02834" w14:textId="77777777" w:rsidR="00D9598F" w:rsidRPr="00D9598F" w:rsidRDefault="00D9598F" w:rsidP="00D9598F">
      <w:pPr>
        <w:pStyle w:val="EndNoteBibliography"/>
        <w:spacing w:after="0"/>
        <w:ind w:left="720" w:hanging="720"/>
      </w:pPr>
      <w:r w:rsidRPr="00D9598F">
        <w:t>24.</w:t>
      </w:r>
      <w:r w:rsidRPr="00D9598F">
        <w:tab/>
        <w:t xml:space="preserve">Magnussen OM. 2002. Ordered anion adlayers on metal electrode surfaces. </w:t>
      </w:r>
      <w:r w:rsidRPr="00D9598F">
        <w:rPr>
          <w:i/>
        </w:rPr>
        <w:t>Chemical Reviews</w:t>
      </w:r>
      <w:r w:rsidRPr="00D9598F">
        <w:t xml:space="preserve"> 102: 679-725</w:t>
      </w:r>
    </w:p>
    <w:p w14:paraId="57C44171" w14:textId="77777777" w:rsidR="00D9598F" w:rsidRPr="00D9598F" w:rsidRDefault="00D9598F" w:rsidP="00D9598F">
      <w:pPr>
        <w:pStyle w:val="EndNoteBibliography"/>
        <w:spacing w:after="0"/>
        <w:ind w:left="720" w:hanging="720"/>
      </w:pPr>
      <w:r w:rsidRPr="00D9598F">
        <w:t>25.</w:t>
      </w:r>
      <w:r w:rsidRPr="00D9598F">
        <w:tab/>
        <w:t xml:space="preserve">Wang J, Ocko BM, Davenport AJ, Isaacs HS. 1992. In situ x-ray-diffraction and -reflectivity studies of the Au(111)/electrolyte interface: Reconstruction and anion adsorption. </w:t>
      </w:r>
      <w:r w:rsidRPr="00D9598F">
        <w:rPr>
          <w:i/>
        </w:rPr>
        <w:t>Physical Review B</w:t>
      </w:r>
      <w:r w:rsidRPr="00D9598F">
        <w:t xml:space="preserve"> 46: 10321-38</w:t>
      </w:r>
    </w:p>
    <w:p w14:paraId="76310BE1" w14:textId="77777777" w:rsidR="00D9598F" w:rsidRPr="00D9598F" w:rsidRDefault="00D9598F" w:rsidP="00D9598F">
      <w:pPr>
        <w:pStyle w:val="EndNoteBibliography"/>
        <w:spacing w:after="0"/>
        <w:ind w:left="720" w:hanging="720"/>
      </w:pPr>
      <w:r w:rsidRPr="00D9598F">
        <w:t>26.</w:t>
      </w:r>
      <w:r w:rsidRPr="00D9598F">
        <w:tab/>
        <w:t xml:space="preserve">Ocko BM, Wang J, Davenport A, Isaacs H. 1990. In situ x-ray reflectivity and diffraction studies of the Au(001) reconstruction in an electrochemical cell. </w:t>
      </w:r>
      <w:r w:rsidRPr="00D9598F">
        <w:rPr>
          <w:i/>
        </w:rPr>
        <w:t>Phys Rev Lett</w:t>
      </w:r>
      <w:r w:rsidRPr="00D9598F">
        <w:t xml:space="preserve"> 65: 1466-69</w:t>
      </w:r>
    </w:p>
    <w:p w14:paraId="6D1626D8" w14:textId="77777777" w:rsidR="00D9598F" w:rsidRPr="00D9598F" w:rsidRDefault="00D9598F" w:rsidP="00D9598F">
      <w:pPr>
        <w:pStyle w:val="EndNoteBibliography"/>
        <w:spacing w:after="0"/>
        <w:ind w:left="720" w:hanging="720"/>
      </w:pPr>
      <w:r w:rsidRPr="00D9598F">
        <w:t>27.</w:t>
      </w:r>
      <w:r w:rsidRPr="00D9598F">
        <w:tab/>
        <w:t xml:space="preserve">Samant MG, Toney MF, Borges GL, Blum L, Melroy OR. 1988. Grazing incidence X-ray diffraction of lead monolayers at a silver (111) and gold (111) electrode/electrolyte interface. </w:t>
      </w:r>
      <w:r w:rsidRPr="00D9598F">
        <w:rPr>
          <w:i/>
        </w:rPr>
        <w:t>Journal of Physical Chemistry</w:t>
      </w:r>
      <w:r w:rsidRPr="00D9598F">
        <w:t xml:space="preserve"> 92: 220-25</w:t>
      </w:r>
    </w:p>
    <w:p w14:paraId="053BA81F" w14:textId="77777777" w:rsidR="00D9598F" w:rsidRPr="00D9598F" w:rsidRDefault="00D9598F" w:rsidP="00D9598F">
      <w:pPr>
        <w:pStyle w:val="EndNoteBibliography"/>
        <w:spacing w:after="0"/>
        <w:ind w:left="720" w:hanging="720"/>
      </w:pPr>
      <w:r w:rsidRPr="00D9598F">
        <w:t>28.</w:t>
      </w:r>
      <w:r w:rsidRPr="00D9598F">
        <w:tab/>
        <w:t xml:space="preserve">Samant MG, Toney MF, Borges GL, Blum L, Melroy OR. 1988. In-situ grazing incidence X-ray diffraction study of electrochemically deposited Pb monolayers on Ag(111). </w:t>
      </w:r>
      <w:r w:rsidRPr="00D9598F">
        <w:rPr>
          <w:i/>
        </w:rPr>
        <w:t>Surface Science</w:t>
      </w:r>
      <w:r w:rsidRPr="00D9598F">
        <w:t xml:space="preserve"> 193: L29-L36</w:t>
      </w:r>
    </w:p>
    <w:p w14:paraId="03F7723B" w14:textId="77777777" w:rsidR="00D9598F" w:rsidRPr="00D9598F" w:rsidRDefault="00D9598F" w:rsidP="00D9598F">
      <w:pPr>
        <w:pStyle w:val="EndNoteBibliography"/>
        <w:spacing w:after="0"/>
        <w:ind w:left="720" w:hanging="720"/>
      </w:pPr>
      <w:r w:rsidRPr="00D9598F">
        <w:t>29.</w:t>
      </w:r>
      <w:r w:rsidRPr="00D9598F">
        <w:tab/>
        <w:t xml:space="preserve">Melroy OR, Toney MF, Borges GL, Samant MG, Kortright JB, et al. 1988. Two-dimensional compressibility of electrochemically adsorbed lead on silver (111). </w:t>
      </w:r>
      <w:r w:rsidRPr="00D9598F">
        <w:rPr>
          <w:i/>
        </w:rPr>
        <w:t>Physical Review B</w:t>
      </w:r>
      <w:r w:rsidRPr="00D9598F">
        <w:t xml:space="preserve"> 38: 10962-65</w:t>
      </w:r>
    </w:p>
    <w:p w14:paraId="59E21BA8" w14:textId="77777777" w:rsidR="00D9598F" w:rsidRPr="00D9598F" w:rsidRDefault="00D9598F" w:rsidP="00D9598F">
      <w:pPr>
        <w:pStyle w:val="EndNoteBibliography"/>
        <w:spacing w:after="0"/>
        <w:ind w:left="720" w:hanging="720"/>
      </w:pPr>
      <w:r w:rsidRPr="00D9598F">
        <w:t>30.</w:t>
      </w:r>
      <w:r w:rsidRPr="00D9598F">
        <w:tab/>
        <w:t xml:space="preserve">Melroy OR, Toney MF, Borges GL, Samant MG, Kortright JB, et al. 1989. An in-situ grazing incidence X-ray scattering study of the initial stages of electrochemical growth of lead on silver (111). </w:t>
      </w:r>
      <w:r w:rsidRPr="00D9598F">
        <w:rPr>
          <w:i/>
        </w:rPr>
        <w:t>Journal of Electroanalytical Chemistry</w:t>
      </w:r>
      <w:r w:rsidRPr="00D9598F">
        <w:t xml:space="preserve"> 258: 403-14</w:t>
      </w:r>
    </w:p>
    <w:p w14:paraId="135C6B0A" w14:textId="77777777" w:rsidR="00D9598F" w:rsidRPr="00D9598F" w:rsidRDefault="00D9598F" w:rsidP="00D9598F">
      <w:pPr>
        <w:pStyle w:val="EndNoteBibliography"/>
        <w:spacing w:after="0"/>
        <w:ind w:left="720" w:hanging="720"/>
      </w:pPr>
      <w:r w:rsidRPr="00D9598F">
        <w:t>31.</w:t>
      </w:r>
      <w:r w:rsidRPr="00D9598F">
        <w:tab/>
        <w:t xml:space="preserve">Toney MF, Gordon JG, Melroy OR. 1991. </w:t>
      </w:r>
      <w:r w:rsidRPr="00D9598F">
        <w:rPr>
          <w:i/>
        </w:rPr>
        <w:t>In-situ surface x-ray scattering of metal monolayers adsorbed at solid-liquid interfaces</w:t>
      </w:r>
      <w:r w:rsidRPr="00D9598F">
        <w:t>. Presented at Proceedings of SPIE - The International Society for Optical Engineering</w:t>
      </w:r>
    </w:p>
    <w:p w14:paraId="36464F20" w14:textId="77777777" w:rsidR="00D9598F" w:rsidRPr="00D9598F" w:rsidRDefault="00D9598F" w:rsidP="00D9598F">
      <w:pPr>
        <w:pStyle w:val="EndNoteBibliography"/>
        <w:spacing w:after="0"/>
        <w:ind w:left="720" w:hanging="720"/>
      </w:pPr>
      <w:r w:rsidRPr="00D9598F">
        <w:t>32.</w:t>
      </w:r>
      <w:r w:rsidRPr="00D9598F">
        <w:tab/>
        <w:t xml:space="preserve">Tidswell IM, Marković NM, Lucas CA, Ross PN. 1993. In situ x-ray-scattering study of the Au(001) reconstruction in alkaline and acidic electrolytes. </w:t>
      </w:r>
      <w:r w:rsidRPr="00D9598F">
        <w:rPr>
          <w:i/>
        </w:rPr>
        <w:t>Physical Review B</w:t>
      </w:r>
      <w:r w:rsidRPr="00D9598F">
        <w:t xml:space="preserve"> 47: 16542-53</w:t>
      </w:r>
    </w:p>
    <w:p w14:paraId="3A741793" w14:textId="77777777" w:rsidR="00D9598F" w:rsidRPr="00D9598F" w:rsidRDefault="00D9598F" w:rsidP="00D9598F">
      <w:pPr>
        <w:pStyle w:val="EndNoteBibliography"/>
        <w:spacing w:after="0"/>
        <w:ind w:left="720" w:hanging="720"/>
      </w:pPr>
      <w:r w:rsidRPr="00D9598F">
        <w:t>33.</w:t>
      </w:r>
      <w:r w:rsidRPr="00D9598F">
        <w:tab/>
        <w:t xml:space="preserve">Gründer Y, Harlow GS, Cocklin E, Fogg J, Beane JW, Lucas CA. 2019. Potential-dependent surface compression of gold and its link to electrocatalytic reactivity. </w:t>
      </w:r>
      <w:r w:rsidRPr="00D9598F">
        <w:rPr>
          <w:i/>
        </w:rPr>
        <w:t>Surface Science</w:t>
      </w:r>
      <w:r w:rsidRPr="00D9598F">
        <w:t xml:space="preserve"> 680: 113-18</w:t>
      </w:r>
    </w:p>
    <w:p w14:paraId="0E0D9223" w14:textId="77777777" w:rsidR="00D9598F" w:rsidRPr="00D9598F" w:rsidRDefault="00D9598F" w:rsidP="00D9598F">
      <w:pPr>
        <w:pStyle w:val="EndNoteBibliography"/>
        <w:spacing w:after="0"/>
        <w:ind w:left="720" w:hanging="720"/>
      </w:pPr>
      <w:r w:rsidRPr="00D9598F">
        <w:t>34.</w:t>
      </w:r>
      <w:r w:rsidRPr="00D9598F">
        <w:tab/>
        <w:t xml:space="preserve">Ocko B, Magnussen O, Adžić R, Wang J, Shi Z, Lipkowski J. 1994. A critical comparison of electrochemical and surface X-ray scattering results at the Au (111) electrode in KBr solutions. </w:t>
      </w:r>
      <w:r w:rsidRPr="00D9598F">
        <w:rPr>
          <w:i/>
        </w:rPr>
        <w:t>Journal of Electroanalytical Chemistry</w:t>
      </w:r>
      <w:r w:rsidRPr="00D9598F">
        <w:t xml:space="preserve"> 376: 35-39</w:t>
      </w:r>
    </w:p>
    <w:p w14:paraId="13FFAC1C" w14:textId="77777777" w:rsidR="00D9598F" w:rsidRPr="00D9598F" w:rsidRDefault="00D9598F" w:rsidP="00D9598F">
      <w:pPr>
        <w:pStyle w:val="EndNoteBibliography"/>
        <w:spacing w:after="0"/>
        <w:ind w:left="720" w:hanging="720"/>
      </w:pPr>
      <w:r w:rsidRPr="00D9598F">
        <w:t>35.</w:t>
      </w:r>
      <w:r w:rsidRPr="00D9598F">
        <w:tab/>
        <w:t xml:space="preserve">Wang J, Davenport AJ, Isaacs HS, Ocko B. 1992. Surface Charge—Induced Ordering of the Au (111) Surface. </w:t>
      </w:r>
      <w:r w:rsidRPr="00D9598F">
        <w:rPr>
          <w:i/>
        </w:rPr>
        <w:t>Science</w:t>
      </w:r>
      <w:r w:rsidRPr="00D9598F">
        <w:t xml:space="preserve"> 255: 1416-18</w:t>
      </w:r>
    </w:p>
    <w:p w14:paraId="16E1B021" w14:textId="77777777" w:rsidR="00D9598F" w:rsidRPr="00D9598F" w:rsidRDefault="00D9598F" w:rsidP="00D9598F">
      <w:pPr>
        <w:pStyle w:val="EndNoteBibliography"/>
        <w:spacing w:after="0"/>
        <w:ind w:left="720" w:hanging="720"/>
      </w:pPr>
      <w:r w:rsidRPr="00D9598F">
        <w:t>36.</w:t>
      </w:r>
      <w:r w:rsidRPr="00D9598F">
        <w:tab/>
        <w:t xml:space="preserve">Ocko B, Helgesen G, Schardt B, Wang J, Hamelin A. 1992. Charge induced (1× 3) reconstruction of the Au (110) surface: An x-ray scattering study. </w:t>
      </w:r>
      <w:r w:rsidRPr="00D9598F">
        <w:rPr>
          <w:i/>
        </w:rPr>
        <w:t>Physical review letters</w:t>
      </w:r>
      <w:r w:rsidRPr="00D9598F">
        <w:t xml:space="preserve"> 69: 3350</w:t>
      </w:r>
    </w:p>
    <w:p w14:paraId="49A7C708" w14:textId="77777777" w:rsidR="00D9598F" w:rsidRPr="00D9598F" w:rsidRDefault="00D9598F" w:rsidP="00D9598F">
      <w:pPr>
        <w:pStyle w:val="EndNoteBibliography"/>
        <w:spacing w:after="0"/>
        <w:ind w:left="720" w:hanging="720"/>
      </w:pPr>
      <w:r w:rsidRPr="00D9598F">
        <w:t>37.</w:t>
      </w:r>
      <w:r w:rsidRPr="00D9598F">
        <w:tab/>
        <w:t xml:space="preserve">Markovic N, Tidswell I, Ross P. 1994. Oxygen and hydrogen peroxide reduction on the gold (100) surface in alkaline electrolyte: the roles of surface structure and hydroxide adsorption. </w:t>
      </w:r>
      <w:r w:rsidRPr="00D9598F">
        <w:rPr>
          <w:i/>
        </w:rPr>
        <w:t>Langmuir</w:t>
      </w:r>
      <w:r w:rsidRPr="00D9598F">
        <w:t xml:space="preserve"> 10: 1-4</w:t>
      </w:r>
    </w:p>
    <w:p w14:paraId="31FF7D0F" w14:textId="77777777" w:rsidR="00D9598F" w:rsidRPr="00D9598F" w:rsidRDefault="00D9598F" w:rsidP="00D9598F">
      <w:pPr>
        <w:pStyle w:val="EndNoteBibliography"/>
        <w:spacing w:after="0"/>
        <w:ind w:left="720" w:hanging="720"/>
      </w:pPr>
      <w:r w:rsidRPr="00D9598F">
        <w:t>38.</w:t>
      </w:r>
      <w:r w:rsidRPr="00D9598F">
        <w:tab/>
        <w:t xml:space="preserve">Marković N, Lucas C, Rodes A, Stamenković V, Ross P. 2002. Surface electrochemistry of CO on Pt (111): anion effects. </w:t>
      </w:r>
      <w:r w:rsidRPr="00D9598F">
        <w:rPr>
          <w:i/>
        </w:rPr>
        <w:t>Surface Science</w:t>
      </w:r>
      <w:r w:rsidRPr="00D9598F">
        <w:t xml:space="preserve"> 499: L149-L58</w:t>
      </w:r>
    </w:p>
    <w:p w14:paraId="66A6616F" w14:textId="77777777" w:rsidR="00D9598F" w:rsidRPr="00D9598F" w:rsidRDefault="00D9598F" w:rsidP="00D9598F">
      <w:pPr>
        <w:pStyle w:val="EndNoteBibliography"/>
        <w:spacing w:after="0"/>
        <w:ind w:left="720" w:hanging="720"/>
      </w:pPr>
      <w:r w:rsidRPr="00D9598F">
        <w:t>39.</w:t>
      </w:r>
      <w:r w:rsidRPr="00D9598F">
        <w:tab/>
        <w:t xml:space="preserve">Harlow GS, Aldous IM, Thompson P, Gründer Y, Hardwick LJ, Lucas CA. 2019. Adsorption, surface relaxation and electrolyte structure at Pt (111) electrodes in non-aqueous and aqueous acetonitrile electrolytes. </w:t>
      </w:r>
      <w:r w:rsidRPr="00D9598F">
        <w:rPr>
          <w:i/>
        </w:rPr>
        <w:t>Physical Chemistry Chemical Physics</w:t>
      </w:r>
      <w:r w:rsidRPr="00D9598F">
        <w:t xml:space="preserve"> 21: 8654-62</w:t>
      </w:r>
    </w:p>
    <w:p w14:paraId="730CAC27" w14:textId="77777777" w:rsidR="00D9598F" w:rsidRPr="00D9598F" w:rsidRDefault="00D9598F" w:rsidP="00D9598F">
      <w:pPr>
        <w:pStyle w:val="EndNoteBibliography"/>
        <w:spacing w:after="0"/>
        <w:ind w:left="720" w:hanging="720"/>
      </w:pPr>
      <w:r w:rsidRPr="00D9598F">
        <w:lastRenderedPageBreak/>
        <w:t>40.</w:t>
      </w:r>
      <w:r w:rsidRPr="00D9598F">
        <w:tab/>
        <w:t xml:space="preserve">Lucas C. 2002. Surface relaxation at the metal/electrolyte interface. </w:t>
      </w:r>
      <w:r w:rsidRPr="00D9598F">
        <w:rPr>
          <w:i/>
        </w:rPr>
        <w:t>Electrochimica acta</w:t>
      </w:r>
      <w:r w:rsidRPr="00D9598F">
        <w:t xml:space="preserve"> 47: 3065-74</w:t>
      </w:r>
    </w:p>
    <w:p w14:paraId="3D4F3C29" w14:textId="77777777" w:rsidR="00D9598F" w:rsidRPr="00D9598F" w:rsidRDefault="00D9598F" w:rsidP="00D9598F">
      <w:pPr>
        <w:pStyle w:val="EndNoteBibliography"/>
        <w:spacing w:after="0"/>
        <w:ind w:left="720" w:hanging="720"/>
      </w:pPr>
      <w:r w:rsidRPr="00D9598F">
        <w:t>41.</w:t>
      </w:r>
      <w:r w:rsidRPr="00D9598F">
        <w:tab/>
        <w:t xml:space="preserve">Nakamura M, Banzai T, Maehata Y, Endo O, Tajiri H, et al. 2017. Real–time observation of interfacial ions during electrocrystallization. </w:t>
      </w:r>
      <w:r w:rsidRPr="00D9598F">
        <w:rPr>
          <w:i/>
        </w:rPr>
        <w:t>Scientific Reports</w:t>
      </w:r>
      <w:r w:rsidRPr="00D9598F">
        <w:t xml:space="preserve"> 7: 914</w:t>
      </w:r>
    </w:p>
    <w:p w14:paraId="4BEC25E7" w14:textId="77777777" w:rsidR="00D9598F" w:rsidRPr="00D9598F" w:rsidRDefault="00D9598F" w:rsidP="00D9598F">
      <w:pPr>
        <w:pStyle w:val="EndNoteBibliography"/>
        <w:spacing w:after="0"/>
        <w:ind w:left="720" w:hanging="720"/>
      </w:pPr>
      <w:r w:rsidRPr="00D9598F">
        <w:t>42.</w:t>
      </w:r>
      <w:r w:rsidRPr="00D9598F">
        <w:tab/>
        <w:t xml:space="preserve">Tamam L, Ocko BM, Nakamura N, Ogawa Y, Deutsch M. 2013. The structure of Langmuir films of long diols on mercury. </w:t>
      </w:r>
      <w:r w:rsidRPr="00D9598F">
        <w:rPr>
          <w:i/>
        </w:rPr>
        <w:t>Soft Matter</w:t>
      </w:r>
      <w:r w:rsidRPr="00D9598F">
        <w:t xml:space="preserve"> 9: 11204-13</w:t>
      </w:r>
    </w:p>
    <w:p w14:paraId="19138663" w14:textId="77777777" w:rsidR="00D9598F" w:rsidRPr="00D9598F" w:rsidRDefault="00D9598F" w:rsidP="00D9598F">
      <w:pPr>
        <w:pStyle w:val="EndNoteBibliography"/>
        <w:spacing w:after="0"/>
        <w:ind w:left="720" w:hanging="720"/>
      </w:pPr>
      <w:r w:rsidRPr="00D9598F">
        <w:t>43.</w:t>
      </w:r>
      <w:r w:rsidRPr="00D9598F">
        <w:tab/>
        <w:t xml:space="preserve">Gründer Y, Lucas CA. 2016. Surface X-ray diffraction studies of single crystal electrocatalysts. </w:t>
      </w:r>
      <w:r w:rsidRPr="00D9598F">
        <w:rPr>
          <w:i/>
        </w:rPr>
        <w:t>Nano Energy</w:t>
      </w:r>
      <w:r w:rsidRPr="00D9598F">
        <w:t xml:space="preserve"> 29: 378-93</w:t>
      </w:r>
    </w:p>
    <w:p w14:paraId="5EC40AD3" w14:textId="77777777" w:rsidR="00D9598F" w:rsidRPr="00D9598F" w:rsidRDefault="00D9598F" w:rsidP="00D9598F">
      <w:pPr>
        <w:pStyle w:val="EndNoteBibliography"/>
        <w:spacing w:after="0"/>
        <w:ind w:left="720" w:hanging="720"/>
      </w:pPr>
      <w:r w:rsidRPr="00D9598F">
        <w:t>44.</w:t>
      </w:r>
      <w:r w:rsidRPr="00D9598F">
        <w:tab/>
        <w:t xml:space="preserve">Marković NM, Grgur BN, Lucas CA, Ross PN. 1999. Electrooxidation of CO and H2/CO mixtures on Pt(111) in acid solutions. </w:t>
      </w:r>
      <w:r w:rsidRPr="00D9598F">
        <w:rPr>
          <w:i/>
        </w:rPr>
        <w:t>Journal of Physical Chemistry B</w:t>
      </w:r>
      <w:r w:rsidRPr="00D9598F">
        <w:t xml:space="preserve"> 103: 487-95</w:t>
      </w:r>
    </w:p>
    <w:p w14:paraId="276660DE" w14:textId="77777777" w:rsidR="00D9598F" w:rsidRPr="00D9598F" w:rsidRDefault="00D9598F" w:rsidP="00D9598F">
      <w:pPr>
        <w:pStyle w:val="EndNoteBibliography"/>
        <w:spacing w:after="0"/>
        <w:ind w:left="720" w:hanging="720"/>
      </w:pPr>
      <w:r w:rsidRPr="00D9598F">
        <w:t>45.</w:t>
      </w:r>
      <w:r w:rsidRPr="00D9598F">
        <w:tab/>
        <w:t xml:space="preserve">Drnec J, Ruge M, Reikowski F, Rahn B, Carlà F, et al. 2017. Initial stages of Pt(111) electrooxidation: dynamic and structural studies by surface X-ray diffraction. </w:t>
      </w:r>
      <w:r w:rsidRPr="00D9598F">
        <w:rPr>
          <w:i/>
        </w:rPr>
        <w:t>Electrochimica Acta</w:t>
      </w:r>
      <w:r w:rsidRPr="00D9598F">
        <w:t xml:space="preserve"> 224: 220-27</w:t>
      </w:r>
    </w:p>
    <w:p w14:paraId="091A6E34" w14:textId="77777777" w:rsidR="00D9598F" w:rsidRPr="00D9598F" w:rsidRDefault="00D9598F" w:rsidP="00D9598F">
      <w:pPr>
        <w:pStyle w:val="EndNoteBibliography"/>
        <w:spacing w:after="0"/>
        <w:ind w:left="720" w:hanging="720"/>
      </w:pPr>
      <w:r w:rsidRPr="00D9598F">
        <w:t>46.</w:t>
      </w:r>
      <w:r w:rsidRPr="00D9598F">
        <w:tab/>
        <w:t xml:space="preserve">Ruge M, Drnec J, Rahn B, Reikowski F, Harrington DA, et al. 2017. Electrochemical Oxidation of Smooth and Nanoscale Rough Pt(111): An In Situ Surface X-ray Scattering Study. </w:t>
      </w:r>
      <w:r w:rsidRPr="00D9598F">
        <w:rPr>
          <w:i/>
        </w:rPr>
        <w:t>Journal of The Electrochemical Society</w:t>
      </w:r>
      <w:r w:rsidRPr="00D9598F">
        <w:t xml:space="preserve"> 164: H608-H14</w:t>
      </w:r>
    </w:p>
    <w:p w14:paraId="558F1677" w14:textId="77777777" w:rsidR="00D9598F" w:rsidRPr="00D9598F" w:rsidRDefault="00D9598F" w:rsidP="00D9598F">
      <w:pPr>
        <w:pStyle w:val="EndNoteBibliography"/>
        <w:spacing w:after="0"/>
        <w:ind w:left="720" w:hanging="720"/>
      </w:pPr>
      <w:r w:rsidRPr="00D9598F">
        <w:t>47.</w:t>
      </w:r>
      <w:r w:rsidRPr="00D9598F">
        <w:tab/>
        <w:t xml:space="preserve">Ruge M, Drnec J, Rahn Br, Reikowski F, Harrington DA, et al. 2017. Structural reorganization of Pt (111) electrodes by electrochemical oxidation and reduction. </w:t>
      </w:r>
      <w:r w:rsidRPr="00D9598F">
        <w:rPr>
          <w:i/>
        </w:rPr>
        <w:t>Journal of the American Chemical Society</w:t>
      </w:r>
      <w:r w:rsidRPr="00D9598F">
        <w:t xml:space="preserve"> 139: 4532-39</w:t>
      </w:r>
    </w:p>
    <w:p w14:paraId="04E8B1F2" w14:textId="77777777" w:rsidR="00D9598F" w:rsidRPr="00D9598F" w:rsidRDefault="00D9598F" w:rsidP="00D9598F">
      <w:pPr>
        <w:pStyle w:val="EndNoteBibliography"/>
        <w:spacing w:after="0"/>
        <w:ind w:left="720" w:hanging="720"/>
      </w:pPr>
      <w:r w:rsidRPr="00D9598F">
        <w:t>48.</w:t>
      </w:r>
      <w:r w:rsidRPr="00D9598F">
        <w:tab/>
        <w:t xml:space="preserve">Kondo T, Masuda T, Aoki N, Uosaki K. 2016. Potential-Dependent Structures and Potential-Induced Structure Changes at Pt(111) Single-Crystal Electrode/Sulfuric and Perchloric Acid Interfaces in the Potential Region between Hydrogen Underpotential Deposition and Surface Oxide Formation by in Situ Surface X-ray Scattering. </w:t>
      </w:r>
      <w:r w:rsidRPr="00D9598F">
        <w:rPr>
          <w:i/>
        </w:rPr>
        <w:t>Journal of Physical Chemistry C</w:t>
      </w:r>
      <w:r w:rsidRPr="00D9598F">
        <w:t xml:space="preserve"> 120: 16118-31</w:t>
      </w:r>
    </w:p>
    <w:p w14:paraId="50EC4589" w14:textId="77777777" w:rsidR="00D9598F" w:rsidRPr="00D9598F" w:rsidRDefault="00D9598F" w:rsidP="00D9598F">
      <w:pPr>
        <w:pStyle w:val="EndNoteBibliography"/>
        <w:spacing w:after="0"/>
        <w:ind w:left="720" w:hanging="720"/>
      </w:pPr>
      <w:r w:rsidRPr="00D9598F">
        <w:t>49.</w:t>
      </w:r>
      <w:r w:rsidRPr="00D9598F">
        <w:tab/>
        <w:t xml:space="preserve">Liu Y, Barbour A, Komanicky V, You H. 2016. X-ray Crystal Truncation Rod Studies of Surface Oxidation and Reduction on Pt(111). </w:t>
      </w:r>
      <w:r w:rsidRPr="00D9598F">
        <w:rPr>
          <w:i/>
        </w:rPr>
        <w:t>The Journal of Physical Chemistry C</w:t>
      </w:r>
      <w:r w:rsidRPr="00D9598F">
        <w:t xml:space="preserve"> 120: 16174-78</w:t>
      </w:r>
    </w:p>
    <w:p w14:paraId="60ACFEDB" w14:textId="77777777" w:rsidR="00D9598F" w:rsidRPr="00D9598F" w:rsidRDefault="00D9598F" w:rsidP="00D9598F">
      <w:pPr>
        <w:pStyle w:val="EndNoteBibliography"/>
        <w:spacing w:after="0"/>
        <w:ind w:left="720" w:hanging="720"/>
      </w:pPr>
      <w:r w:rsidRPr="00D9598F">
        <w:t>50.</w:t>
      </w:r>
      <w:r w:rsidRPr="00D9598F">
        <w:tab/>
        <w:t xml:space="preserve">Renner FU, Stierle A, Dosch H, Kolb DM, Lee TL, Zegenhagen J. 2006. Initial corrosion observed on the atomic scale. </w:t>
      </w:r>
      <w:r w:rsidRPr="00D9598F">
        <w:rPr>
          <w:i/>
        </w:rPr>
        <w:t>Nature</w:t>
      </w:r>
      <w:r w:rsidRPr="00D9598F">
        <w:t xml:space="preserve"> 439: 707-10</w:t>
      </w:r>
    </w:p>
    <w:p w14:paraId="11027431" w14:textId="77777777" w:rsidR="00D9598F" w:rsidRPr="00D9598F" w:rsidRDefault="00D9598F" w:rsidP="00D9598F">
      <w:pPr>
        <w:pStyle w:val="EndNoteBibliography"/>
        <w:spacing w:after="0"/>
        <w:ind w:left="720" w:hanging="720"/>
      </w:pPr>
      <w:r w:rsidRPr="00D9598F">
        <w:t>51.</w:t>
      </w:r>
      <w:r w:rsidRPr="00D9598F">
        <w:tab/>
        <w:t xml:space="preserve">Renner FU, Stierle A, Dosch H, Kolb DM, Zegenhagen J. 2007. The influence of chloride on the initial anodic dissolution of Cu&lt;inf&gt;3&lt;/inf&gt;Au(1 1 1). </w:t>
      </w:r>
      <w:r w:rsidRPr="00D9598F">
        <w:rPr>
          <w:i/>
        </w:rPr>
        <w:t>Electrochemistry Communications</w:t>
      </w:r>
      <w:r w:rsidRPr="00D9598F">
        <w:t xml:space="preserve"> 9: 1639-42</w:t>
      </w:r>
    </w:p>
    <w:p w14:paraId="4091BAAC" w14:textId="77777777" w:rsidR="00D9598F" w:rsidRPr="00D9598F" w:rsidRDefault="00D9598F" w:rsidP="00D9598F">
      <w:pPr>
        <w:pStyle w:val="EndNoteBibliography"/>
        <w:spacing w:after="0"/>
        <w:ind w:left="720" w:hanging="720"/>
      </w:pPr>
      <w:r w:rsidRPr="00D9598F">
        <w:t>52.</w:t>
      </w:r>
      <w:r w:rsidRPr="00D9598F">
        <w:tab/>
        <w:t xml:space="preserve">Renner FU, Gründer Y, Lyman PF, Zegenhagen J. 2007. In-situ X-ray diffraction study of the initial dealloying of Cu&lt;inf&gt;3&lt;/inf&gt;Au(001) and Cu&lt;inf&gt;0.83&lt;/inf&gt;Pd&lt;inf&gt;0.17&lt;/inf&gt;(001). </w:t>
      </w:r>
      <w:r w:rsidRPr="00D9598F">
        <w:rPr>
          <w:i/>
        </w:rPr>
        <w:t>Thin Solid Films</w:t>
      </w:r>
      <w:r w:rsidRPr="00D9598F">
        <w:t xml:space="preserve"> 515: 5574-80</w:t>
      </w:r>
    </w:p>
    <w:p w14:paraId="004BA63A" w14:textId="77777777" w:rsidR="00D9598F" w:rsidRPr="00D9598F" w:rsidRDefault="00D9598F" w:rsidP="00D9598F">
      <w:pPr>
        <w:pStyle w:val="EndNoteBibliography"/>
        <w:spacing w:after="0"/>
        <w:ind w:left="720" w:hanging="720"/>
      </w:pPr>
      <w:r w:rsidRPr="00D9598F">
        <w:t>53.</w:t>
      </w:r>
      <w:r w:rsidRPr="00D9598F">
        <w:tab/>
        <w:t xml:space="preserve">Renner FU, Stierle A, Dosch H, Kolb DM, Lee TL, Zegenhagen J. 2008. In situ x-ray diffraction study of the initial dealloying and passivation of Cu3 Au (111) during anodic dissolution. </w:t>
      </w:r>
      <w:r w:rsidRPr="00D9598F">
        <w:rPr>
          <w:i/>
        </w:rPr>
        <w:t>Physical Review B - Condensed Matter and Materials Physics</w:t>
      </w:r>
      <w:r w:rsidRPr="00D9598F">
        <w:t xml:space="preserve"> 77</w:t>
      </w:r>
    </w:p>
    <w:p w14:paraId="4BF12624" w14:textId="77777777" w:rsidR="00D9598F" w:rsidRPr="00D9598F" w:rsidRDefault="00D9598F" w:rsidP="00D9598F">
      <w:pPr>
        <w:pStyle w:val="EndNoteBibliography"/>
        <w:spacing w:after="0"/>
        <w:ind w:left="720" w:hanging="720"/>
      </w:pPr>
      <w:r w:rsidRPr="00D9598F">
        <w:t>54.</w:t>
      </w:r>
      <w:r w:rsidRPr="00D9598F">
        <w:tab/>
        <w:t xml:space="preserve">Renner FU, Ankah GN, Pareek A. 2012. In-situ surface-sensitive X-ray diffraction study on the influence of iodide over the selective electrochemical etching of Cu3Au (111). </w:t>
      </w:r>
      <w:r w:rsidRPr="00D9598F">
        <w:rPr>
          <w:i/>
        </w:rPr>
        <w:t>Surface Science</w:t>
      </w:r>
      <w:r w:rsidRPr="00D9598F">
        <w:t xml:space="preserve"> 606: L37-L40</w:t>
      </w:r>
    </w:p>
    <w:p w14:paraId="3DA89CB1" w14:textId="77777777" w:rsidR="00D9598F" w:rsidRPr="00D9598F" w:rsidRDefault="00D9598F" w:rsidP="00D9598F">
      <w:pPr>
        <w:pStyle w:val="EndNoteBibliography"/>
        <w:spacing w:after="0"/>
        <w:ind w:left="720" w:hanging="720"/>
      </w:pPr>
      <w:r w:rsidRPr="00D9598F">
        <w:t>55.</w:t>
      </w:r>
      <w:r w:rsidRPr="00D9598F">
        <w:tab/>
        <w:t xml:space="preserve">Gründer Y, Stettner J, Magnussen OM. 2018. Review—In-Situ Surface X-ray Diffraction Studies of Copper Electrodes: Atomic-Scale Interface Structure and Growth Behavior. </w:t>
      </w:r>
      <w:r w:rsidRPr="00D9598F">
        <w:rPr>
          <w:i/>
        </w:rPr>
        <w:t>Journal of The Electrochemical Society</w:t>
      </w:r>
      <w:r w:rsidRPr="00D9598F">
        <w:t xml:space="preserve"> 166: D3049-D57</w:t>
      </w:r>
    </w:p>
    <w:p w14:paraId="3E22E919" w14:textId="77777777" w:rsidR="00D9598F" w:rsidRPr="00D9598F" w:rsidRDefault="00D9598F" w:rsidP="00D9598F">
      <w:pPr>
        <w:pStyle w:val="EndNoteBibliography"/>
        <w:spacing w:after="0"/>
        <w:ind w:left="720" w:hanging="720"/>
      </w:pPr>
      <w:r w:rsidRPr="00D9598F">
        <w:t>56.</w:t>
      </w:r>
      <w:r w:rsidRPr="00D9598F">
        <w:tab/>
        <w:t xml:space="preserve">Golks F, Stettner J, Gründer Y, Krug K, Zegenhagen J, Magnussen OM. 2011. Anomalous potential dependence in homoepitaxial Cu(001) electrodeposition: an in situ surface x-ray diffraction study. </w:t>
      </w:r>
      <w:r w:rsidRPr="00D9598F">
        <w:rPr>
          <w:i/>
        </w:rPr>
        <w:t>Phys. Rev. Lett.</w:t>
      </w:r>
      <w:r w:rsidRPr="00D9598F">
        <w:t xml:space="preserve"> 108: 256101</w:t>
      </w:r>
    </w:p>
    <w:p w14:paraId="4EFB83F9" w14:textId="77777777" w:rsidR="00D9598F" w:rsidRPr="00D9598F" w:rsidRDefault="00D9598F" w:rsidP="00D9598F">
      <w:pPr>
        <w:pStyle w:val="EndNoteBibliography"/>
        <w:spacing w:after="0"/>
        <w:ind w:left="720" w:hanging="720"/>
      </w:pPr>
      <w:r w:rsidRPr="00D9598F">
        <w:t>57.</w:t>
      </w:r>
      <w:r w:rsidRPr="00D9598F">
        <w:tab/>
        <w:t xml:space="preserve">Krug K, Kaminski D, Golks F, Stettner J, Magnussen OM. 2010. Real-time surface X-ray scattering study of Au(111) electrochemical dissolution. </w:t>
      </w:r>
      <w:r w:rsidRPr="00D9598F">
        <w:rPr>
          <w:i/>
        </w:rPr>
        <w:t>Journal of Physical Chemistry C</w:t>
      </w:r>
      <w:r w:rsidRPr="00D9598F">
        <w:t xml:space="preserve"> 114: 18634-44</w:t>
      </w:r>
    </w:p>
    <w:p w14:paraId="389ABCAC" w14:textId="77777777" w:rsidR="00D9598F" w:rsidRPr="00D9598F" w:rsidRDefault="00D9598F" w:rsidP="00D9598F">
      <w:pPr>
        <w:pStyle w:val="EndNoteBibliography"/>
        <w:spacing w:after="0"/>
        <w:ind w:left="720" w:hanging="720"/>
      </w:pPr>
      <w:r w:rsidRPr="00D9598F">
        <w:t>58.</w:t>
      </w:r>
      <w:r w:rsidRPr="00D9598F">
        <w:tab/>
        <w:t xml:space="preserve">Krug K, Stettner J, Magnussen OM. 2006. In-situ surface x-ray diffraction studies of homoepitaxial electrochemical growth on Au(100). </w:t>
      </w:r>
      <w:r w:rsidRPr="00D9598F">
        <w:rPr>
          <w:i/>
        </w:rPr>
        <w:t>Phys.Rev.Lett.</w:t>
      </w:r>
      <w:r w:rsidRPr="00D9598F">
        <w:t xml:space="preserve"> 96: 246101-1-01-4</w:t>
      </w:r>
    </w:p>
    <w:p w14:paraId="50B6CF9D" w14:textId="77777777" w:rsidR="00D9598F" w:rsidRPr="00D9598F" w:rsidRDefault="00D9598F" w:rsidP="00D9598F">
      <w:pPr>
        <w:pStyle w:val="EndNoteBibliography"/>
        <w:spacing w:after="0"/>
        <w:ind w:left="720" w:hanging="720"/>
      </w:pPr>
      <w:r w:rsidRPr="00D9598F">
        <w:lastRenderedPageBreak/>
        <w:t>59.</w:t>
      </w:r>
      <w:r w:rsidRPr="00D9598F">
        <w:tab/>
        <w:t xml:space="preserve">Kaminski D, Krug K, Golks F, Stettner J, Magnussen OM. 2007. Time-Dependent Diffraction Studies of Au(100) Electrode Surface During Deposition. </w:t>
      </w:r>
      <w:r w:rsidRPr="00D9598F">
        <w:rPr>
          <w:i/>
        </w:rPr>
        <w:t>The Journal of Physical Chemistry C</w:t>
      </w:r>
      <w:r w:rsidRPr="00D9598F">
        <w:t xml:space="preserve"> 111: 17067-71</w:t>
      </w:r>
    </w:p>
    <w:p w14:paraId="4F31A39A" w14:textId="77777777" w:rsidR="00D9598F" w:rsidRPr="00D9598F" w:rsidRDefault="00D9598F" w:rsidP="00D9598F">
      <w:pPr>
        <w:pStyle w:val="EndNoteBibliography"/>
        <w:spacing w:after="0"/>
        <w:ind w:left="720" w:hanging="720"/>
      </w:pPr>
      <w:r w:rsidRPr="00D9598F">
        <w:t>60.</w:t>
      </w:r>
      <w:r w:rsidRPr="00D9598F">
        <w:tab/>
        <w:t xml:space="preserve">Golks F, Krug K, Gründer Y, Zegenhagen J, Stettner J, Magnussen OM. 2011. High-Speed in situ Surface X-ray Diffraction Studies of the Electrochemical Dissolution of Au(001). </w:t>
      </w:r>
      <w:r w:rsidRPr="00D9598F">
        <w:rPr>
          <w:i/>
        </w:rPr>
        <w:t>Journal of the American Chemical Society</w:t>
      </w:r>
      <w:r w:rsidRPr="00D9598F">
        <w:t xml:space="preserve"> 133: 3772-75</w:t>
      </w:r>
    </w:p>
    <w:p w14:paraId="07E931E1" w14:textId="77777777" w:rsidR="00D9598F" w:rsidRPr="00D9598F" w:rsidRDefault="00D9598F" w:rsidP="00D9598F">
      <w:pPr>
        <w:pStyle w:val="EndNoteBibliography"/>
        <w:spacing w:after="0"/>
        <w:ind w:left="720" w:hanging="720"/>
      </w:pPr>
      <w:r w:rsidRPr="00D9598F">
        <w:t>61.</w:t>
      </w:r>
      <w:r w:rsidRPr="00D9598F">
        <w:tab/>
        <w:t xml:space="preserve">Martens I, Chattot R, Rasola M, Blanco MV, Honkimäki V, et al. 2019. Probing the Dynamics of Platinum Surface Oxides in Fuel Cell Catalyst Layers Using in Situ X-ray Diffraction. </w:t>
      </w:r>
      <w:r w:rsidRPr="00D9598F">
        <w:rPr>
          <w:i/>
        </w:rPr>
        <w:t>ACS Applied Energy Materials</w:t>
      </w:r>
      <w:r w:rsidRPr="00D9598F">
        <w:t xml:space="preserve"> 2: 7772-80</w:t>
      </w:r>
    </w:p>
    <w:p w14:paraId="4A72062C" w14:textId="77777777" w:rsidR="00D9598F" w:rsidRPr="00D9598F" w:rsidRDefault="00D9598F" w:rsidP="00D9598F">
      <w:pPr>
        <w:pStyle w:val="EndNoteBibliography"/>
        <w:spacing w:after="0"/>
        <w:ind w:left="720" w:hanging="720"/>
      </w:pPr>
      <w:r w:rsidRPr="00D9598F">
        <w:t>62.</w:t>
      </w:r>
      <w:r w:rsidRPr="00D9598F">
        <w:tab/>
        <w:t xml:space="preserve">Tim W, Jakub D, Finn R, Jochim S, Fouad M, Olaf M. 2020. In Situ Transmission X-ray Micro-Diffraction from Thin Metal Films Electrodeposited in Microfluidic Channels. </w:t>
      </w:r>
      <w:r w:rsidRPr="00D9598F">
        <w:rPr>
          <w:i/>
        </w:rPr>
        <w:t>Journal of the Electrochemical Society</w:t>
      </w:r>
      <w:r w:rsidRPr="00D9598F">
        <w:t xml:space="preserve"> </w:t>
      </w:r>
    </w:p>
    <w:p w14:paraId="68C3B613" w14:textId="77777777" w:rsidR="00D9598F" w:rsidRPr="00D9598F" w:rsidRDefault="00D9598F" w:rsidP="00D9598F">
      <w:pPr>
        <w:pStyle w:val="EndNoteBibliography"/>
        <w:spacing w:after="0"/>
        <w:ind w:left="720" w:hanging="720"/>
      </w:pPr>
      <w:r w:rsidRPr="00D9598F">
        <w:t>63.</w:t>
      </w:r>
      <w:r w:rsidRPr="00D9598F">
        <w:tab/>
        <w:t xml:space="preserve">Shirasawa T, Masuda T, Voegeli W, Arakawa E, Kamezawa C, et al. 2017. Fast Structure Determination of Electrode Surfaces for Investigating Electrochemical Dynamics Using Wavelength-Dispersive X-ray Crystal Truncation Rod Measurements. </w:t>
      </w:r>
      <w:r w:rsidRPr="00D9598F">
        <w:rPr>
          <w:i/>
        </w:rPr>
        <w:t>The Journal of Physical Chemistry C</w:t>
      </w:r>
      <w:r w:rsidRPr="00D9598F">
        <w:t xml:space="preserve"> 121: 24726-32</w:t>
      </w:r>
    </w:p>
    <w:p w14:paraId="522AA2D3" w14:textId="77777777" w:rsidR="00D9598F" w:rsidRPr="00D9598F" w:rsidRDefault="00D9598F" w:rsidP="00D9598F">
      <w:pPr>
        <w:pStyle w:val="EndNoteBibliography"/>
        <w:spacing w:after="0"/>
        <w:ind w:left="720" w:hanging="720"/>
      </w:pPr>
      <w:r w:rsidRPr="00D9598F">
        <w:t>64.</w:t>
      </w:r>
      <w:r w:rsidRPr="00D9598F">
        <w:tab/>
        <w:t xml:space="preserve">Shirasawa T. 2019. Real-time Observation of Interface Atomic Structures by an Energy-Dispersive Surface X-ray Diffraction. </w:t>
      </w:r>
      <w:r w:rsidRPr="00D9598F">
        <w:rPr>
          <w:i/>
        </w:rPr>
        <w:t>e-Journal of Surface Science and Nanotechnology</w:t>
      </w:r>
      <w:r w:rsidRPr="00D9598F">
        <w:t xml:space="preserve"> 17: 155-62</w:t>
      </w:r>
    </w:p>
    <w:p w14:paraId="2A129B39" w14:textId="77777777" w:rsidR="00D9598F" w:rsidRPr="00D9598F" w:rsidRDefault="00D9598F" w:rsidP="00D9598F">
      <w:pPr>
        <w:pStyle w:val="EndNoteBibliography"/>
        <w:spacing w:after="0"/>
        <w:ind w:left="720" w:hanging="720"/>
      </w:pPr>
      <w:r w:rsidRPr="00D9598F">
        <w:t>65.</w:t>
      </w:r>
      <w:r w:rsidRPr="00D9598F">
        <w:tab/>
        <w:t xml:space="preserve">Matsushita T, Takahashi T, Shirasawa T, Arakawa E, Toyokawa H, Tajiri H. 2011. Quick measurement of crystal truncation rod profiles in simultaneous multi-wavelength dispersive mode. </w:t>
      </w:r>
      <w:r w:rsidRPr="00D9598F">
        <w:rPr>
          <w:i/>
        </w:rPr>
        <w:t>Journal of Applied Physics</w:t>
      </w:r>
      <w:r w:rsidRPr="00D9598F">
        <w:t xml:space="preserve"> 110: 102209</w:t>
      </w:r>
    </w:p>
    <w:p w14:paraId="1AC227AA" w14:textId="77777777" w:rsidR="00D9598F" w:rsidRPr="00D9598F" w:rsidRDefault="00D9598F" w:rsidP="00D9598F">
      <w:pPr>
        <w:pStyle w:val="EndNoteBibliography"/>
        <w:spacing w:after="0"/>
        <w:ind w:left="720" w:hanging="720"/>
      </w:pPr>
      <w:r w:rsidRPr="00D9598F">
        <w:t>66.</w:t>
      </w:r>
      <w:r w:rsidRPr="00D9598F">
        <w:tab/>
        <w:t xml:space="preserve">P.S. Pershan MS. 2012. </w:t>
      </w:r>
      <w:r w:rsidRPr="00D9598F">
        <w:rPr>
          <w:i/>
        </w:rPr>
        <w:t>Liquid Surfaces and Interfaces: Synchrotron X-ray Methods</w:t>
      </w:r>
      <w:r w:rsidRPr="00D9598F">
        <w:t>: Cambridge University Press</w:t>
      </w:r>
    </w:p>
    <w:p w14:paraId="1924F633" w14:textId="77777777" w:rsidR="00D9598F" w:rsidRPr="00D9598F" w:rsidRDefault="00D9598F" w:rsidP="00D9598F">
      <w:pPr>
        <w:pStyle w:val="EndNoteBibliography"/>
        <w:spacing w:after="0"/>
        <w:ind w:left="720" w:hanging="720"/>
      </w:pPr>
      <w:r w:rsidRPr="00D9598F">
        <w:t>67.</w:t>
      </w:r>
      <w:r w:rsidRPr="00D9598F">
        <w:tab/>
        <w:t xml:space="preserve">Murphy BM, Festersen S, Magnussen OM. 2016. The Atomic scale structure of liquid metal–electrolyte interfaces. </w:t>
      </w:r>
      <w:r w:rsidRPr="00D9598F">
        <w:rPr>
          <w:i/>
        </w:rPr>
        <w:t>Nanoscale</w:t>
      </w:r>
      <w:r w:rsidRPr="00D9598F">
        <w:t xml:space="preserve"> 8: 13859-66</w:t>
      </w:r>
    </w:p>
    <w:p w14:paraId="45F50345" w14:textId="77777777" w:rsidR="00D9598F" w:rsidRPr="00D9598F" w:rsidRDefault="00D9598F" w:rsidP="00D9598F">
      <w:pPr>
        <w:pStyle w:val="EndNoteBibliography"/>
        <w:spacing w:after="0"/>
        <w:ind w:left="720" w:hanging="720"/>
      </w:pPr>
      <w:r w:rsidRPr="00D9598F">
        <w:t>68.</w:t>
      </w:r>
      <w:r w:rsidRPr="00D9598F">
        <w:tab/>
        <w:t xml:space="preserve">Runge B, Festersen S, Koops CT, Elsen A, Deutsch M, et al. 2016. Temperature- and potential-dependent structure of the mercury-electrolyte interface. </w:t>
      </w:r>
      <w:r w:rsidRPr="00D9598F">
        <w:rPr>
          <w:i/>
        </w:rPr>
        <w:t>Physical Review B</w:t>
      </w:r>
      <w:r w:rsidRPr="00D9598F">
        <w:t xml:space="preserve"> 93: 165408</w:t>
      </w:r>
    </w:p>
    <w:p w14:paraId="715260F3" w14:textId="77777777" w:rsidR="00D9598F" w:rsidRPr="00D9598F" w:rsidRDefault="00D9598F" w:rsidP="00D9598F">
      <w:pPr>
        <w:pStyle w:val="EndNoteBibliography"/>
        <w:spacing w:after="0"/>
        <w:ind w:left="720" w:hanging="720"/>
      </w:pPr>
      <w:r w:rsidRPr="00D9598F">
        <w:t>69.</w:t>
      </w:r>
      <w:r w:rsidRPr="00D9598F">
        <w:tab/>
        <w:t xml:space="preserve">Elsen A, Murphy BM, Ocko BM, Tamam L, Deutsch M, et al. 2010. Surface Layering at the Mercury-Electrolyte Interface. </w:t>
      </w:r>
      <w:r w:rsidRPr="00D9598F">
        <w:rPr>
          <w:i/>
        </w:rPr>
        <w:t>Physical Review Letters</w:t>
      </w:r>
      <w:r w:rsidRPr="00D9598F">
        <w:t xml:space="preserve"> 104: 105501</w:t>
      </w:r>
    </w:p>
    <w:p w14:paraId="1FFB3AFA" w14:textId="77777777" w:rsidR="00D9598F" w:rsidRPr="00D9598F" w:rsidRDefault="00D9598F" w:rsidP="00D9598F">
      <w:pPr>
        <w:pStyle w:val="EndNoteBibliography"/>
        <w:spacing w:after="0"/>
        <w:ind w:left="720" w:hanging="720"/>
      </w:pPr>
      <w:r w:rsidRPr="00D9598F">
        <w:t>70.</w:t>
      </w:r>
      <w:r w:rsidRPr="00D9598F">
        <w:tab/>
        <w:t xml:space="preserve">Elsen A, Festersen S, Runge B, Koops CT, Ocko BM, et al. 2013. In situ X-ray studies of adlayer-induced crystal nucleation at the liquid–liquid interface. </w:t>
      </w:r>
      <w:r w:rsidRPr="00D9598F">
        <w:rPr>
          <w:i/>
        </w:rPr>
        <w:t>Proceedings of the National Academy of Sciences</w:t>
      </w:r>
      <w:r w:rsidRPr="00D9598F">
        <w:t xml:space="preserve"> 110: 6663-68</w:t>
      </w:r>
    </w:p>
    <w:p w14:paraId="56FDEDD0" w14:textId="77777777" w:rsidR="00D9598F" w:rsidRPr="00D9598F" w:rsidRDefault="00D9598F" w:rsidP="00D9598F">
      <w:pPr>
        <w:pStyle w:val="EndNoteBibliography"/>
        <w:spacing w:after="0"/>
        <w:ind w:left="720" w:hanging="720"/>
      </w:pPr>
      <w:r w:rsidRPr="00D9598F">
        <w:t>71.</w:t>
      </w:r>
      <w:r w:rsidRPr="00D9598F">
        <w:tab/>
        <w:t xml:space="preserve">Hou B, Laanait N, Yu H, Bu W, Yoon J, et al. 2013. Ion Distributions at the Water/1,2-Dichloroethane Interface: Potential of Mean Force Approach to Analyzing X-ray Reflectivity and Interfacial Tension Measurements. </w:t>
      </w:r>
      <w:r w:rsidRPr="00D9598F">
        <w:rPr>
          <w:i/>
        </w:rPr>
        <w:t>The Journal of Physical Chemistry B</w:t>
      </w:r>
      <w:r w:rsidRPr="00D9598F">
        <w:t xml:space="preserve"> 117: 5365-78</w:t>
      </w:r>
    </w:p>
    <w:p w14:paraId="0786DBF5" w14:textId="77777777" w:rsidR="00D9598F" w:rsidRPr="00D9598F" w:rsidRDefault="00D9598F" w:rsidP="00D9598F">
      <w:pPr>
        <w:pStyle w:val="EndNoteBibliography"/>
        <w:spacing w:after="0"/>
        <w:ind w:left="720" w:hanging="720"/>
      </w:pPr>
      <w:r w:rsidRPr="00D9598F">
        <w:t>72.</w:t>
      </w:r>
      <w:r w:rsidRPr="00D9598F">
        <w:tab/>
        <w:t xml:space="preserve">Hou BY, Bu W, Luo GM, Vanysek P, Schlossman ML. 2015. Ion Distributions at Electrified Water-Organic Interfaces: PB-PMF Calculations and Impedance Spectroscopy Measurements. </w:t>
      </w:r>
      <w:r w:rsidRPr="00D9598F">
        <w:rPr>
          <w:i/>
        </w:rPr>
        <w:t>Journal of the Electrochemical Society</w:t>
      </w:r>
      <w:r w:rsidRPr="00D9598F">
        <w:t xml:space="preserve"> 162: H890-H97</w:t>
      </w:r>
    </w:p>
    <w:p w14:paraId="332F526A" w14:textId="77777777" w:rsidR="00D9598F" w:rsidRPr="00D9598F" w:rsidRDefault="00D9598F" w:rsidP="00D9598F">
      <w:pPr>
        <w:pStyle w:val="EndNoteBibliography"/>
        <w:spacing w:after="0"/>
        <w:ind w:left="720" w:hanging="720"/>
      </w:pPr>
      <w:r w:rsidRPr="00D9598F">
        <w:t>73.</w:t>
      </w:r>
      <w:r w:rsidRPr="00D9598F">
        <w:tab/>
        <w:t xml:space="preserve">Laanait N, Mihaylov M, Hou B, Yu H, Vanýsek P, et al. 2012. Tuning ion correlations at an electrified soft interface. </w:t>
      </w:r>
      <w:r w:rsidRPr="00D9598F">
        <w:rPr>
          <w:i/>
        </w:rPr>
        <w:t>Proceedings of the National Academy of Sciences</w:t>
      </w:r>
      <w:r w:rsidRPr="00D9598F">
        <w:t xml:space="preserve"> 109: 20326-31</w:t>
      </w:r>
    </w:p>
    <w:p w14:paraId="5341D18C" w14:textId="77777777" w:rsidR="00D9598F" w:rsidRPr="00D9598F" w:rsidRDefault="00D9598F" w:rsidP="00D9598F">
      <w:pPr>
        <w:pStyle w:val="EndNoteBibliography"/>
        <w:spacing w:after="0"/>
        <w:ind w:left="720" w:hanging="720"/>
      </w:pPr>
      <w:r w:rsidRPr="00D9598F">
        <w:t>74.</w:t>
      </w:r>
      <w:r w:rsidRPr="00D9598F">
        <w:tab/>
        <w:t xml:space="preserve">Luo G, Malkova S, Yoon J, Schultz DG, Lin B, et al. 2006. Ion Distributions near a Liquid-Liquid Interface. </w:t>
      </w:r>
      <w:r w:rsidRPr="00D9598F">
        <w:rPr>
          <w:i/>
        </w:rPr>
        <w:t>Science</w:t>
      </w:r>
      <w:r w:rsidRPr="00D9598F">
        <w:t xml:space="preserve"> 311: 216-18</w:t>
      </w:r>
    </w:p>
    <w:p w14:paraId="61EC35CD" w14:textId="77777777" w:rsidR="00D9598F" w:rsidRPr="00D9598F" w:rsidRDefault="00D9598F" w:rsidP="00D9598F">
      <w:pPr>
        <w:pStyle w:val="EndNoteBibliography"/>
        <w:spacing w:after="0"/>
        <w:ind w:left="720" w:hanging="720"/>
      </w:pPr>
      <w:r w:rsidRPr="00D9598F">
        <w:t>75.</w:t>
      </w:r>
      <w:r w:rsidRPr="00D9598F">
        <w:tab/>
        <w:t xml:space="preserve">Bera MK, Chan H, Moyano DF, Yu H, Tatur S, et al. 2014. Interfacial Localization and Voltage-Tunable Arrays of Charged Nanoparticles. </w:t>
      </w:r>
      <w:r w:rsidRPr="00D9598F">
        <w:rPr>
          <w:i/>
        </w:rPr>
        <w:t>Nano Letters</w:t>
      </w:r>
      <w:r w:rsidRPr="00D9598F">
        <w:t xml:space="preserve"> 14: 6816-22</w:t>
      </w:r>
    </w:p>
    <w:p w14:paraId="749EDCC7" w14:textId="77777777" w:rsidR="00D9598F" w:rsidRPr="00D9598F" w:rsidRDefault="00D9598F" w:rsidP="00D9598F">
      <w:pPr>
        <w:pStyle w:val="EndNoteBibliography"/>
        <w:spacing w:after="0"/>
        <w:ind w:left="720" w:hanging="720"/>
      </w:pPr>
      <w:r w:rsidRPr="00D9598F">
        <w:t>76.</w:t>
      </w:r>
      <w:r w:rsidRPr="00D9598F">
        <w:tab/>
        <w:t xml:space="preserve">Schlossman ML, Tikhonov AM. 2008. Molecular ordering and phase behavior of surfactants at water-oil interfaces as probed by X-ray surface scattering. </w:t>
      </w:r>
      <w:r w:rsidRPr="00D9598F">
        <w:rPr>
          <w:i/>
        </w:rPr>
        <w:t>Annu. Rev. Phys. Chem.</w:t>
      </w:r>
      <w:r w:rsidRPr="00D9598F">
        <w:t xml:space="preserve"> 59: 153-77</w:t>
      </w:r>
    </w:p>
    <w:p w14:paraId="534B7116" w14:textId="77777777" w:rsidR="00D9598F" w:rsidRPr="00D9598F" w:rsidRDefault="00D9598F" w:rsidP="00D9598F">
      <w:pPr>
        <w:pStyle w:val="EndNoteBibliography"/>
        <w:spacing w:after="0"/>
        <w:ind w:left="720" w:hanging="720"/>
      </w:pPr>
      <w:r w:rsidRPr="00D9598F">
        <w:t>77.</w:t>
      </w:r>
      <w:r w:rsidRPr="00D9598F">
        <w:tab/>
        <w:t xml:space="preserve">Fenter P, Sturchio NC. 2004. Mineral–water interfacial structures revealed by synchrotron X-ray scattering. </w:t>
      </w:r>
      <w:r w:rsidRPr="00D9598F">
        <w:rPr>
          <w:i/>
        </w:rPr>
        <w:t>Progress in Surface Science</w:t>
      </w:r>
      <w:r w:rsidRPr="00D9598F">
        <w:t xml:space="preserve"> 77: 171-258</w:t>
      </w:r>
    </w:p>
    <w:p w14:paraId="29D64D39" w14:textId="77777777" w:rsidR="00D9598F" w:rsidRPr="00D9598F" w:rsidRDefault="00D9598F" w:rsidP="00D9598F">
      <w:pPr>
        <w:pStyle w:val="EndNoteBibliography"/>
        <w:spacing w:after="0"/>
        <w:ind w:left="720" w:hanging="720"/>
      </w:pPr>
      <w:r w:rsidRPr="00D9598F">
        <w:lastRenderedPageBreak/>
        <w:t>78.</w:t>
      </w:r>
      <w:r w:rsidRPr="00D9598F">
        <w:tab/>
        <w:t xml:space="preserve">Toney MF, Howard JN, Richer J, Borges GL, Gordon JG, et al. 1995. Distribution of water molecules at Ag(111)/electrolyte interface as studied with surface X-ray scattering. </w:t>
      </w:r>
      <w:r w:rsidRPr="00D9598F">
        <w:rPr>
          <w:i/>
        </w:rPr>
        <w:t>Surface Science</w:t>
      </w:r>
      <w:r w:rsidRPr="00D9598F">
        <w:t xml:space="preserve"> 335: 326-32</w:t>
      </w:r>
    </w:p>
    <w:p w14:paraId="6DA52D4A" w14:textId="77777777" w:rsidR="00D9598F" w:rsidRPr="00D9598F" w:rsidRDefault="00D9598F" w:rsidP="00D9598F">
      <w:pPr>
        <w:pStyle w:val="EndNoteBibliography"/>
        <w:spacing w:after="0"/>
        <w:ind w:left="720" w:hanging="720"/>
      </w:pPr>
      <w:r w:rsidRPr="00D9598F">
        <w:t>79.</w:t>
      </w:r>
      <w:r w:rsidRPr="00D9598F">
        <w:tab/>
        <w:t xml:space="preserve">Lucas CA, Thompson P, Gründer Y, Markovic NM. 2011. The structure of the electrochemical double layer: Ag(111) in alkaline electrolyte. </w:t>
      </w:r>
      <w:r w:rsidRPr="00D9598F">
        <w:rPr>
          <w:i/>
        </w:rPr>
        <w:t>Electrochemistry Communications</w:t>
      </w:r>
      <w:r w:rsidRPr="00D9598F">
        <w:t xml:space="preserve"> 13: 1205-08</w:t>
      </w:r>
    </w:p>
    <w:p w14:paraId="7EBC8EA8" w14:textId="77777777" w:rsidR="00D9598F" w:rsidRPr="00D9598F" w:rsidRDefault="00D9598F" w:rsidP="00D9598F">
      <w:pPr>
        <w:pStyle w:val="EndNoteBibliography"/>
        <w:spacing w:after="0"/>
        <w:ind w:left="720" w:hanging="720"/>
      </w:pPr>
      <w:r w:rsidRPr="00D9598F">
        <w:t>80.</w:t>
      </w:r>
      <w:r w:rsidRPr="00D9598F">
        <w:tab/>
        <w:t xml:space="preserve">Steinrück H-G, Cao C, Tsao Y, Takacs CJ, Konovalov O, et al. 2018. The nanoscale structure of the electrolyte–metal oxide interface. </w:t>
      </w:r>
      <w:r w:rsidRPr="00D9598F">
        <w:rPr>
          <w:i/>
        </w:rPr>
        <w:t>Energy &amp; Environmental Science</w:t>
      </w:r>
      <w:r w:rsidRPr="00D9598F">
        <w:t xml:space="preserve"> 11: 594-602</w:t>
      </w:r>
    </w:p>
    <w:p w14:paraId="6F9F29C3" w14:textId="77777777" w:rsidR="00D9598F" w:rsidRPr="00D9598F" w:rsidRDefault="00D9598F" w:rsidP="00D9598F">
      <w:pPr>
        <w:pStyle w:val="EndNoteBibliography"/>
        <w:spacing w:after="0"/>
        <w:ind w:left="720" w:hanging="720"/>
      </w:pPr>
      <w:r w:rsidRPr="00D9598F">
        <w:t>81.</w:t>
      </w:r>
      <w:r w:rsidRPr="00D9598F">
        <w:tab/>
        <w:t xml:space="preserve">Kawaguchi T, Liu Y, Reiter A, Cammarot C, Pierce MS, You H. 2018. Direct determination of one-dimensional interphase structures using normalized crystal truncation rod analysis. </w:t>
      </w:r>
      <w:r w:rsidRPr="00D9598F">
        <w:rPr>
          <w:i/>
        </w:rPr>
        <w:t>Journal of Applied Crystallography</w:t>
      </w:r>
      <w:r w:rsidRPr="00D9598F">
        <w:t xml:space="preserve"> 51: 679-84</w:t>
      </w:r>
    </w:p>
    <w:p w14:paraId="75C1CFA9" w14:textId="77777777" w:rsidR="00D9598F" w:rsidRPr="00D9598F" w:rsidRDefault="00D9598F" w:rsidP="00D9598F">
      <w:pPr>
        <w:pStyle w:val="EndNoteBibliography"/>
        <w:spacing w:after="0"/>
        <w:ind w:left="720" w:hanging="720"/>
      </w:pPr>
      <w:r w:rsidRPr="00D9598F">
        <w:t>82.</w:t>
      </w:r>
      <w:r w:rsidRPr="00D9598F">
        <w:tab/>
        <w:t xml:space="preserve">Liu Y, Kawaguchi T, Pierce MS, Komanicky V, You H. 2018. Layering and Ordering in Electrochemical Double Layers. </w:t>
      </w:r>
      <w:r w:rsidRPr="00D9598F">
        <w:rPr>
          <w:i/>
        </w:rPr>
        <w:t>Journal of Physical Chemistry Letters</w:t>
      </w:r>
      <w:r w:rsidRPr="00D9598F">
        <w:t xml:space="preserve"> 9: 1265-71</w:t>
      </w:r>
    </w:p>
    <w:p w14:paraId="14DCD674" w14:textId="77777777" w:rsidR="00D9598F" w:rsidRPr="00D9598F" w:rsidRDefault="00D9598F" w:rsidP="00D9598F">
      <w:pPr>
        <w:pStyle w:val="EndNoteBibliography"/>
        <w:spacing w:after="0"/>
        <w:ind w:left="720" w:hanging="720"/>
      </w:pPr>
      <w:r w:rsidRPr="00D9598F">
        <w:t>83.</w:t>
      </w:r>
      <w:r w:rsidRPr="00D9598F">
        <w:tab/>
        <w:t xml:space="preserve">Kawaguchi T, Rao RR, Lunger JR, Liu Y, Walko D, et al. 2020. Stern layers on RuO2 (100) and (110) in electrolyte: Surface X-ray scattering studies. </w:t>
      </w:r>
      <w:r w:rsidRPr="00D9598F">
        <w:rPr>
          <w:i/>
        </w:rPr>
        <w:t>Journal of Electroanalytical Chemistry</w:t>
      </w:r>
      <w:r w:rsidRPr="00D9598F">
        <w:t>: 114228</w:t>
      </w:r>
    </w:p>
    <w:p w14:paraId="70A40D24" w14:textId="77777777" w:rsidR="00D9598F" w:rsidRPr="00D9598F" w:rsidRDefault="00D9598F" w:rsidP="00D9598F">
      <w:pPr>
        <w:pStyle w:val="EndNoteBibliography"/>
        <w:spacing w:after="0"/>
        <w:ind w:left="720" w:hanging="720"/>
      </w:pPr>
      <w:r w:rsidRPr="00D9598F">
        <w:t>84.</w:t>
      </w:r>
      <w:r w:rsidRPr="00D9598F">
        <w:tab/>
        <w:t xml:space="preserve">Renaud G, Lazzari R, Leroy F. 2009. Probing surface and interface morphology with Grazing Incidence Small Angle X-Ray Scattering. </w:t>
      </w:r>
      <w:r w:rsidRPr="00D9598F">
        <w:rPr>
          <w:i/>
        </w:rPr>
        <w:t>Surface Science Reports</w:t>
      </w:r>
      <w:r w:rsidRPr="00D9598F">
        <w:t xml:space="preserve"> 64: 255-380</w:t>
      </w:r>
    </w:p>
    <w:p w14:paraId="5C485289" w14:textId="77777777" w:rsidR="00D9598F" w:rsidRPr="00D9598F" w:rsidRDefault="00D9598F" w:rsidP="00D9598F">
      <w:pPr>
        <w:pStyle w:val="EndNoteBibliography"/>
        <w:spacing w:after="0"/>
        <w:ind w:left="720" w:hanging="720"/>
      </w:pPr>
      <w:r w:rsidRPr="00D9598F">
        <w:t>85.</w:t>
      </w:r>
      <w:r w:rsidRPr="00D9598F">
        <w:tab/>
        <w:t xml:space="preserve">Müller-Buschbaum P. 2009. A Basic Introduction to Grazing Incidence Small-Angle X-Ray Scattering. In </w:t>
      </w:r>
      <w:r w:rsidRPr="00D9598F">
        <w:rPr>
          <w:i/>
        </w:rPr>
        <w:t>Applications of Synchrotron Light to Scattering and Diffraction in Materials and Life Sciences</w:t>
      </w:r>
      <w:r w:rsidRPr="00D9598F">
        <w:t>, ed. M Gomez, A Nogales, MC Garcia-Gutierrez, TA Ezquerra, pp. 61-89. Berlin, Heidelberg: Springer Berlin Heidelberg</w:t>
      </w:r>
    </w:p>
    <w:p w14:paraId="16614EBF" w14:textId="77777777" w:rsidR="00D9598F" w:rsidRPr="00D9598F" w:rsidRDefault="00D9598F" w:rsidP="00D9598F">
      <w:pPr>
        <w:pStyle w:val="EndNoteBibliography"/>
        <w:spacing w:after="0"/>
        <w:ind w:left="720" w:hanging="720"/>
      </w:pPr>
      <w:r w:rsidRPr="00D9598F">
        <w:t>86.</w:t>
      </w:r>
      <w:r w:rsidRPr="00D9598F">
        <w:tab/>
        <w:t xml:space="preserve">Ruge M, Golks F, Zegenhagen J, Magnussen OM, Stettner J. 2014. In operando GISAXS studies of mound coarsening in electrochemical homoepitaxy. </w:t>
      </w:r>
      <w:r w:rsidRPr="00D9598F">
        <w:rPr>
          <w:i/>
        </w:rPr>
        <w:t>Physical Review Letters</w:t>
      </w:r>
      <w:r w:rsidRPr="00D9598F">
        <w:t xml:space="preserve"> 112</w:t>
      </w:r>
    </w:p>
    <w:p w14:paraId="353F44A2" w14:textId="77777777" w:rsidR="00D9598F" w:rsidRPr="00D9598F" w:rsidRDefault="00D9598F" w:rsidP="00D9598F">
      <w:pPr>
        <w:pStyle w:val="EndNoteBibliography"/>
        <w:spacing w:after="0"/>
        <w:ind w:left="720" w:hanging="720"/>
      </w:pPr>
      <w:r w:rsidRPr="00D9598F">
        <w:t>87.</w:t>
      </w:r>
      <w:r w:rsidRPr="00D9598F">
        <w:tab/>
        <w:t xml:space="preserve">Wang Q, Frenkel AI. 2017. Chapter 5 - Characterization of Model Nanocatalysts by X-ray Absorption Spectroscopy. In </w:t>
      </w:r>
      <w:r w:rsidRPr="00D9598F">
        <w:rPr>
          <w:i/>
        </w:rPr>
        <w:t>Studies in Surface Science and Catalysis</w:t>
      </w:r>
      <w:r w:rsidRPr="00D9598F">
        <w:t>, ed. P Fornasiero, M Cargnello, pp. 149-83: Elsevier</w:t>
      </w:r>
    </w:p>
    <w:p w14:paraId="1752A3F7" w14:textId="77777777" w:rsidR="00D9598F" w:rsidRPr="00D9598F" w:rsidRDefault="00D9598F" w:rsidP="00D9598F">
      <w:pPr>
        <w:pStyle w:val="EndNoteBibliography"/>
        <w:spacing w:after="0"/>
        <w:ind w:left="720" w:hanging="720"/>
      </w:pPr>
      <w:r w:rsidRPr="00D9598F">
        <w:t>88.</w:t>
      </w:r>
      <w:r w:rsidRPr="00D9598F">
        <w:tab/>
        <w:t>Penner-Hahn JE. 2019. X-Ray Absorption Spectroscopy</w:t>
      </w:r>
      <w:r w:rsidRPr="00D9598F">
        <w:rPr>
          <w:rFonts w:ascii="Segoe UI Symbol" w:hAnsi="Segoe UI Symbol" w:cs="Segoe UI Symbol"/>
        </w:rPr>
        <w:t>☆</w:t>
      </w:r>
      <w:r w:rsidRPr="00D9598F">
        <w:t xml:space="preserve">. In </w:t>
      </w:r>
      <w:r w:rsidRPr="00D9598F">
        <w:rPr>
          <w:i/>
        </w:rPr>
        <w:t>Encyclopedia of Analytical Science (Third Edition)</w:t>
      </w:r>
      <w:r w:rsidRPr="00D9598F">
        <w:t>, ed. P Worsfold, C Poole, A Townshend, M Miró, pp. 404-19. Oxford: Academic Press</w:t>
      </w:r>
    </w:p>
    <w:p w14:paraId="37680812" w14:textId="77777777" w:rsidR="00D9598F" w:rsidRPr="00D9598F" w:rsidRDefault="00D9598F" w:rsidP="00D9598F">
      <w:pPr>
        <w:pStyle w:val="EndNoteBibliography"/>
        <w:spacing w:after="0"/>
        <w:ind w:left="720" w:hanging="720"/>
      </w:pPr>
      <w:r w:rsidRPr="00D9598F">
        <w:t>89.</w:t>
      </w:r>
      <w:r w:rsidRPr="00D9598F">
        <w:tab/>
        <w:t xml:space="preserve">Sun Z, Wei S, Zhang X. 2018. The Application of X-ray Absorption Fine Structure Spectroscopy in Functional Materials. In </w:t>
      </w:r>
      <w:r w:rsidRPr="00D9598F">
        <w:rPr>
          <w:i/>
        </w:rPr>
        <w:t>Synchrotron Radiation Applications</w:t>
      </w:r>
      <w:r w:rsidRPr="00D9598F">
        <w:t>, pp. 149-224</w:t>
      </w:r>
    </w:p>
    <w:p w14:paraId="058CBA00" w14:textId="77777777" w:rsidR="00D9598F" w:rsidRPr="00D9598F" w:rsidRDefault="00D9598F" w:rsidP="00D9598F">
      <w:pPr>
        <w:pStyle w:val="EndNoteBibliography"/>
        <w:spacing w:after="0"/>
        <w:ind w:left="720" w:hanging="720"/>
      </w:pPr>
      <w:r w:rsidRPr="00D9598F">
        <w:t>90.</w:t>
      </w:r>
      <w:r w:rsidRPr="00D9598F">
        <w:tab/>
        <w:t xml:space="preserve">Joly YG, S. 2016. Theory of X-Ray Absorption Near Edge Structure. In </w:t>
      </w:r>
      <w:r w:rsidRPr="00D9598F">
        <w:rPr>
          <w:i/>
        </w:rPr>
        <w:t>X‐Ray Absorption and X‐Ray Emission Spectroscopy</w:t>
      </w:r>
      <w:r w:rsidRPr="00D9598F">
        <w:t>, pp. 73-97</w:t>
      </w:r>
    </w:p>
    <w:p w14:paraId="6B3050E9" w14:textId="77777777" w:rsidR="00D9598F" w:rsidRPr="00D9598F" w:rsidRDefault="00D9598F" w:rsidP="00D9598F">
      <w:pPr>
        <w:pStyle w:val="EndNoteBibliography"/>
        <w:spacing w:after="0"/>
        <w:ind w:left="720" w:hanging="720"/>
      </w:pPr>
      <w:r w:rsidRPr="00D9598F">
        <w:t>91.</w:t>
      </w:r>
      <w:r w:rsidRPr="00D9598F">
        <w:tab/>
        <w:t xml:space="preserve">Vickerman JC, Gilmore IS. 2011. </w:t>
      </w:r>
      <w:r w:rsidRPr="00D9598F">
        <w:rPr>
          <w:i/>
        </w:rPr>
        <w:t>Surface analysis: the principal techniques</w:t>
      </w:r>
      <w:r w:rsidRPr="00D9598F">
        <w:t>: John Wiley &amp; Sons</w:t>
      </w:r>
    </w:p>
    <w:p w14:paraId="1B5333F6" w14:textId="77777777" w:rsidR="00D9598F" w:rsidRPr="00D9598F" w:rsidRDefault="00D9598F" w:rsidP="00D9598F">
      <w:pPr>
        <w:pStyle w:val="EndNoteBibliography"/>
        <w:spacing w:after="0"/>
        <w:ind w:left="720" w:hanging="720"/>
      </w:pPr>
      <w:r w:rsidRPr="00D9598F">
        <w:t>92.</w:t>
      </w:r>
      <w:r w:rsidRPr="00D9598F">
        <w:tab/>
        <w:t xml:space="preserve">V VM, Nageswaran G. 2020. Operando X-Ray Spectroscopic Techniques: A Focus on Hydrogen and Oxygen Evolution Reactions. </w:t>
      </w:r>
      <w:r w:rsidRPr="00D9598F">
        <w:rPr>
          <w:i/>
        </w:rPr>
        <w:t>Frontiers in Chemistry</w:t>
      </w:r>
      <w:r w:rsidRPr="00D9598F">
        <w:t xml:space="preserve"> 8</w:t>
      </w:r>
    </w:p>
    <w:p w14:paraId="0C0CB098" w14:textId="77777777" w:rsidR="00D9598F" w:rsidRPr="00D9598F" w:rsidRDefault="00D9598F" w:rsidP="00D9598F">
      <w:pPr>
        <w:pStyle w:val="EndNoteBibliography"/>
        <w:spacing w:after="0"/>
        <w:ind w:left="720" w:hanging="720"/>
      </w:pPr>
      <w:r w:rsidRPr="00D9598F">
        <w:t>93.</w:t>
      </w:r>
      <w:r w:rsidRPr="00D9598F">
        <w:tab/>
        <w:t xml:space="preserve">Russell AE, Rose A. 2004. X-ray absorption spectroscopy of low temperature fuel cell catalysts. </w:t>
      </w:r>
      <w:r w:rsidRPr="00D9598F">
        <w:rPr>
          <w:i/>
        </w:rPr>
        <w:t>Chemical Reviews</w:t>
      </w:r>
      <w:r w:rsidRPr="00D9598F">
        <w:t xml:space="preserve"> 104: 4613-35</w:t>
      </w:r>
    </w:p>
    <w:p w14:paraId="366B0721" w14:textId="77777777" w:rsidR="00D9598F" w:rsidRPr="00D9598F" w:rsidRDefault="00D9598F" w:rsidP="00D9598F">
      <w:pPr>
        <w:pStyle w:val="EndNoteBibliography"/>
        <w:spacing w:after="0"/>
        <w:ind w:left="720" w:hanging="720"/>
      </w:pPr>
      <w:r w:rsidRPr="00D9598F">
        <w:t>94.</w:t>
      </w:r>
      <w:r w:rsidRPr="00D9598F">
        <w:tab/>
        <w:t xml:space="preserve">Amezawa K. 2020. X-ray absorption spectroscopic studies on solid oxide fuel cells and proton-conducting ceramic fuel cells. </w:t>
      </w:r>
      <w:r w:rsidRPr="00D9598F">
        <w:rPr>
          <w:i/>
        </w:rPr>
        <w:t>Current Opinion in Electrochemistry</w:t>
      </w:r>
      <w:r w:rsidRPr="00D9598F">
        <w:t xml:space="preserve"> 21: 250-56</w:t>
      </w:r>
    </w:p>
    <w:p w14:paraId="0A974499" w14:textId="77777777" w:rsidR="00D9598F" w:rsidRPr="00D9598F" w:rsidRDefault="00D9598F" w:rsidP="00D9598F">
      <w:pPr>
        <w:pStyle w:val="EndNoteBibliography"/>
        <w:spacing w:after="0"/>
        <w:ind w:left="720" w:hanging="720"/>
      </w:pPr>
      <w:r w:rsidRPr="00D9598F">
        <w:t>95.</w:t>
      </w:r>
      <w:r w:rsidRPr="00D9598F">
        <w:tab/>
        <w:t xml:space="preserve">Zhang H, Li X, Jiang Z. 2019. Probe active sites of heterogeneous electrocatalysts by X-ray absorption spectroscopy: From single atom to complex multi-element composites. </w:t>
      </w:r>
      <w:r w:rsidRPr="00D9598F">
        <w:rPr>
          <w:i/>
        </w:rPr>
        <w:t>Current Opinion in Electrochemistry</w:t>
      </w:r>
      <w:r w:rsidRPr="00D9598F">
        <w:t xml:space="preserve"> 14: 7-15</w:t>
      </w:r>
    </w:p>
    <w:p w14:paraId="34500364" w14:textId="77777777" w:rsidR="00D9598F" w:rsidRPr="00D9598F" w:rsidRDefault="00D9598F" w:rsidP="00D9598F">
      <w:pPr>
        <w:pStyle w:val="EndNoteBibliography"/>
        <w:spacing w:after="0"/>
        <w:ind w:left="720" w:hanging="720"/>
      </w:pPr>
      <w:r w:rsidRPr="00D9598F">
        <w:t>96.</w:t>
      </w:r>
      <w:r w:rsidRPr="00D9598F">
        <w:tab/>
        <w:t xml:space="preserve">Wang M, Árnadóttir L, Xu ZJ, Feng Z. 2019. In situ X-ray absorption spectroscopy studies of nanoscale electrocatalysts. </w:t>
      </w:r>
      <w:r w:rsidRPr="00D9598F">
        <w:rPr>
          <w:i/>
        </w:rPr>
        <w:t>Nano-Micro Letters</w:t>
      </w:r>
      <w:r w:rsidRPr="00D9598F">
        <w:t xml:space="preserve"> 11: 47</w:t>
      </w:r>
    </w:p>
    <w:p w14:paraId="53FBA367" w14:textId="77777777" w:rsidR="00D9598F" w:rsidRPr="00D9598F" w:rsidRDefault="00D9598F" w:rsidP="00D9598F">
      <w:pPr>
        <w:pStyle w:val="EndNoteBibliography"/>
        <w:spacing w:after="0"/>
        <w:ind w:left="720" w:hanging="720"/>
      </w:pPr>
      <w:r w:rsidRPr="00D9598F">
        <w:t>97.</w:t>
      </w:r>
      <w:r w:rsidRPr="00D9598F">
        <w:tab/>
        <w:t xml:space="preserve">Firet NJ, Blommaert MA, Burdyny T, Venugopal A, Bohra D, et al. 2019. Operando EXAFS study reveals presence of oxygen in oxide-derived silver catalysts for electrochemical CO2 reduction. </w:t>
      </w:r>
      <w:r w:rsidRPr="00D9598F">
        <w:rPr>
          <w:i/>
        </w:rPr>
        <w:t>Journal of Materials Chemistry A</w:t>
      </w:r>
      <w:r w:rsidRPr="00D9598F">
        <w:t xml:space="preserve"> 7: 2597-607</w:t>
      </w:r>
    </w:p>
    <w:p w14:paraId="090A6A7C" w14:textId="77777777" w:rsidR="00D9598F" w:rsidRPr="00D9598F" w:rsidRDefault="00D9598F" w:rsidP="00D9598F">
      <w:pPr>
        <w:pStyle w:val="EndNoteBibliography"/>
        <w:spacing w:after="0"/>
        <w:ind w:left="720" w:hanging="720"/>
      </w:pPr>
      <w:r w:rsidRPr="00D9598F">
        <w:t>98.</w:t>
      </w:r>
      <w:r w:rsidRPr="00D9598F">
        <w:tab/>
        <w:t xml:space="preserve">Albarelli MJ, White JH, Bommarito GM, McMillan M, Abruña HD. 1988. In-situ surface exafs at chemically modified electrodes. </w:t>
      </w:r>
      <w:r w:rsidRPr="00D9598F">
        <w:rPr>
          <w:i/>
        </w:rPr>
        <w:t>Journal of Electroanalytical Chemistry</w:t>
      </w:r>
      <w:r w:rsidRPr="00D9598F">
        <w:t xml:space="preserve"> 248: 77-86</w:t>
      </w:r>
    </w:p>
    <w:p w14:paraId="79584B74" w14:textId="77777777" w:rsidR="00D9598F" w:rsidRPr="00D9598F" w:rsidRDefault="00D9598F" w:rsidP="00D9598F">
      <w:pPr>
        <w:pStyle w:val="EndNoteBibliography"/>
        <w:spacing w:after="0"/>
        <w:ind w:left="720" w:hanging="720"/>
      </w:pPr>
      <w:r w:rsidRPr="00D9598F">
        <w:lastRenderedPageBreak/>
        <w:t>99.</w:t>
      </w:r>
      <w:r w:rsidRPr="00D9598F">
        <w:tab/>
        <w:t xml:space="preserve">Melroy OR, Samant MG, Borges GL, Gordon JG, Blum L, et al. 1988. In-Plane Structure of Underpotentially Deposited Copper on Gold(111) Determined by Surface Exafs. </w:t>
      </w:r>
      <w:r w:rsidRPr="00D9598F">
        <w:rPr>
          <w:i/>
        </w:rPr>
        <w:t>Langmuir</w:t>
      </w:r>
      <w:r w:rsidRPr="00D9598F">
        <w:t xml:space="preserve"> 4: 728-32</w:t>
      </w:r>
    </w:p>
    <w:p w14:paraId="0CC412E5" w14:textId="77777777" w:rsidR="00D9598F" w:rsidRPr="00D9598F" w:rsidRDefault="00D9598F" w:rsidP="00D9598F">
      <w:pPr>
        <w:pStyle w:val="EndNoteBibliography"/>
        <w:spacing w:after="0"/>
        <w:ind w:left="720" w:hanging="720"/>
      </w:pPr>
      <w:r w:rsidRPr="00D9598F">
        <w:t>100.</w:t>
      </w:r>
      <w:r w:rsidRPr="00D9598F">
        <w:tab/>
        <w:t xml:space="preserve">White JH, Abruña HD. 1988. Electrosorption of iodide on Pt(111) studied in situ by X-ray absorption spectroscopy. </w:t>
      </w:r>
      <w:r w:rsidRPr="00D9598F">
        <w:rPr>
          <w:i/>
        </w:rPr>
        <w:t>Journal of Physical Chemistry</w:t>
      </w:r>
      <w:r w:rsidRPr="00D9598F">
        <w:t xml:space="preserve"> 92: 7131-34</w:t>
      </w:r>
    </w:p>
    <w:p w14:paraId="54D44B6D" w14:textId="77777777" w:rsidR="00D9598F" w:rsidRPr="00D9598F" w:rsidRDefault="00D9598F" w:rsidP="00D9598F">
      <w:pPr>
        <w:pStyle w:val="EndNoteBibliography"/>
        <w:spacing w:after="0"/>
        <w:ind w:left="720" w:hanging="720"/>
      </w:pPr>
      <w:r w:rsidRPr="00D9598F">
        <w:t>101.</w:t>
      </w:r>
      <w:r w:rsidRPr="00D9598F">
        <w:tab/>
        <w:t xml:space="preserve">White JH, Albarelli MJ, Abruña HD, Blum L, Melroy OR, et al. 1988. Surface extended X-ray absorption fine structure of underpotentially deposited silver on Au(111) electrodes. </w:t>
      </w:r>
      <w:r w:rsidRPr="00D9598F">
        <w:rPr>
          <w:i/>
        </w:rPr>
        <w:t>Journal of Physical Chemistry</w:t>
      </w:r>
      <w:r w:rsidRPr="00D9598F">
        <w:t xml:space="preserve"> 92: 4432-36</w:t>
      </w:r>
    </w:p>
    <w:p w14:paraId="7897AE3E" w14:textId="77777777" w:rsidR="00D9598F" w:rsidRPr="00D9598F" w:rsidRDefault="00D9598F" w:rsidP="00D9598F">
      <w:pPr>
        <w:pStyle w:val="EndNoteBibliography"/>
        <w:spacing w:after="0"/>
        <w:ind w:left="720" w:hanging="720"/>
      </w:pPr>
      <w:r w:rsidRPr="00D9598F">
        <w:t>102.</w:t>
      </w:r>
      <w:r w:rsidRPr="00D9598F">
        <w:tab/>
        <w:t xml:space="preserve">White JH, Abruña HD. 1989. An in-situ surface EXAFS study of copper underpotential deposition on Pt (111). Part I. The observation of strong in-plane scattering at submonolayer coverage. </w:t>
      </w:r>
      <w:r w:rsidRPr="00D9598F">
        <w:rPr>
          <w:i/>
        </w:rPr>
        <w:t>Journal of Electroanalytical Chemistry</w:t>
      </w:r>
      <w:r w:rsidRPr="00D9598F">
        <w:t xml:space="preserve"> 274: 185-99</w:t>
      </w:r>
    </w:p>
    <w:p w14:paraId="3A58B8F2" w14:textId="77777777" w:rsidR="00D9598F" w:rsidRPr="00D9598F" w:rsidRDefault="00D9598F" w:rsidP="00D9598F">
      <w:pPr>
        <w:pStyle w:val="EndNoteBibliography"/>
        <w:spacing w:after="0"/>
        <w:ind w:left="720" w:hanging="720"/>
      </w:pPr>
      <w:r w:rsidRPr="00D9598F">
        <w:t>103.</w:t>
      </w:r>
      <w:r w:rsidRPr="00D9598F">
        <w:tab/>
        <w:t xml:space="preserve">Herrero E, Buller LJ, Abruña HD. 2001. Underpotential deposition at single crystal surfaces of Au, Pt, Ag and other materials. </w:t>
      </w:r>
      <w:r w:rsidRPr="00D9598F">
        <w:rPr>
          <w:i/>
        </w:rPr>
        <w:t>Chemical Reviews</w:t>
      </w:r>
      <w:r w:rsidRPr="00D9598F">
        <w:t xml:space="preserve"> 101: 1897-930</w:t>
      </w:r>
    </w:p>
    <w:p w14:paraId="2170604F" w14:textId="77777777" w:rsidR="00D9598F" w:rsidRPr="00D9598F" w:rsidRDefault="00D9598F" w:rsidP="00D9598F">
      <w:pPr>
        <w:pStyle w:val="EndNoteBibliography"/>
        <w:spacing w:after="0"/>
        <w:ind w:left="720" w:hanging="720"/>
      </w:pPr>
      <w:r w:rsidRPr="00D9598F">
        <w:t>104.</w:t>
      </w:r>
      <w:r w:rsidRPr="00D9598F">
        <w:tab/>
        <w:t xml:space="preserve">Bagger A, Ju W, Varela AS, Strasser P, Rossmeisl J. 2017. Electrochemical CO2 Reduction: A Classification Problem. </w:t>
      </w:r>
      <w:r w:rsidRPr="00D9598F">
        <w:rPr>
          <w:i/>
        </w:rPr>
        <w:t>ChemPhysChem</w:t>
      </w:r>
      <w:r w:rsidRPr="00D9598F">
        <w:t xml:space="preserve"> 18: 3266-73</w:t>
      </w:r>
    </w:p>
    <w:p w14:paraId="363AA6A9" w14:textId="77777777" w:rsidR="00D9598F" w:rsidRPr="00D9598F" w:rsidRDefault="00D9598F" w:rsidP="00D9598F">
      <w:pPr>
        <w:pStyle w:val="EndNoteBibliography"/>
        <w:spacing w:after="0"/>
        <w:ind w:left="720" w:hanging="720"/>
      </w:pPr>
      <w:r w:rsidRPr="00D9598F">
        <w:t>105.</w:t>
      </w:r>
      <w:r w:rsidRPr="00D9598F">
        <w:tab/>
        <w:t xml:space="preserve">Weng Z, Wu Y, Wang M, Jiang J, Yang K, et al. 2018. Active sites of copper-complex catalytic materials for electrochemical carbon dioxide reduction. </w:t>
      </w:r>
      <w:r w:rsidRPr="00D9598F">
        <w:rPr>
          <w:i/>
        </w:rPr>
        <w:t>Nature communications</w:t>
      </w:r>
      <w:r w:rsidRPr="00D9598F">
        <w:t xml:space="preserve"> 9: 1-9</w:t>
      </w:r>
    </w:p>
    <w:p w14:paraId="24A20872" w14:textId="77777777" w:rsidR="00D9598F" w:rsidRPr="00D9598F" w:rsidRDefault="00D9598F" w:rsidP="00D9598F">
      <w:pPr>
        <w:pStyle w:val="EndNoteBibliography"/>
        <w:spacing w:after="0"/>
        <w:ind w:left="720" w:hanging="720"/>
      </w:pPr>
      <w:r w:rsidRPr="00D9598F">
        <w:t>106.</w:t>
      </w:r>
      <w:r w:rsidRPr="00D9598F">
        <w:tab/>
        <w:t xml:space="preserve">Möller T, Scholten F, Thanh TN, Sinev I, Timoshenko J, et al. 2020. Electrocatalytic CO2 Reduction on CuOx Nanocubes: Tracking the Evolution of Chemical State, Geometric Structure, and Catalytic Selectivity using Operando Spectroscopy. </w:t>
      </w:r>
      <w:r w:rsidRPr="00D9598F">
        <w:rPr>
          <w:i/>
        </w:rPr>
        <w:t>Angewandte Chemie International Edition</w:t>
      </w:r>
      <w:r w:rsidRPr="00D9598F">
        <w:t xml:space="preserve"> n/a</w:t>
      </w:r>
    </w:p>
    <w:p w14:paraId="68831E9D" w14:textId="77777777" w:rsidR="00D9598F" w:rsidRPr="00D9598F" w:rsidRDefault="00D9598F" w:rsidP="00D9598F">
      <w:pPr>
        <w:pStyle w:val="EndNoteBibliography"/>
        <w:spacing w:after="0"/>
        <w:ind w:left="720" w:hanging="720"/>
      </w:pPr>
      <w:r w:rsidRPr="00D9598F">
        <w:t>107.</w:t>
      </w:r>
      <w:r w:rsidRPr="00D9598F">
        <w:tab/>
        <w:t xml:space="preserve">Mistry H, Varela AS, Bonifacio CS, Zegkinoglou I, Sinev I, et al. 2016. Highly selective plasma-activated copper catalysts for carbon dioxide reduction to ethylene. </w:t>
      </w:r>
      <w:r w:rsidRPr="00D9598F">
        <w:rPr>
          <w:i/>
        </w:rPr>
        <w:t>Nature Communications</w:t>
      </w:r>
      <w:r w:rsidRPr="00D9598F">
        <w:t xml:space="preserve"> 7: 12123</w:t>
      </w:r>
    </w:p>
    <w:p w14:paraId="57DE734D" w14:textId="77777777" w:rsidR="00D9598F" w:rsidRPr="00D9598F" w:rsidRDefault="00D9598F" w:rsidP="00D9598F">
      <w:pPr>
        <w:pStyle w:val="EndNoteBibliography"/>
        <w:spacing w:after="0"/>
        <w:ind w:left="720" w:hanging="720"/>
      </w:pPr>
      <w:r w:rsidRPr="00D9598F">
        <w:t>108.</w:t>
      </w:r>
      <w:r w:rsidRPr="00D9598F">
        <w:tab/>
        <w:t xml:space="preserve">Grosse P, Gao D, Scholten F, Sinev I, Mistry H, Roldan Cuenya B. 2018. Dynamic Changes in the Structure, Chemical State and Catalytic Selectivity of Cu Nanocubes during CO2 Electroreduction: Size and Support Effects. </w:t>
      </w:r>
      <w:r w:rsidRPr="00D9598F">
        <w:rPr>
          <w:i/>
        </w:rPr>
        <w:t>Angewandte Chemie International Edition</w:t>
      </w:r>
      <w:r w:rsidRPr="00D9598F">
        <w:t xml:space="preserve"> 57: 6192-97</w:t>
      </w:r>
    </w:p>
    <w:p w14:paraId="09BE37E0" w14:textId="77777777" w:rsidR="00D9598F" w:rsidRPr="00D9598F" w:rsidRDefault="00D9598F" w:rsidP="00D9598F">
      <w:pPr>
        <w:pStyle w:val="EndNoteBibliography"/>
        <w:spacing w:after="0"/>
        <w:ind w:left="720" w:hanging="720"/>
      </w:pPr>
      <w:r w:rsidRPr="00D9598F">
        <w:t>109.</w:t>
      </w:r>
      <w:r w:rsidRPr="00D9598F">
        <w:tab/>
        <w:t xml:space="preserve">Velasco-Velez J-J, Mom RV, Sandoval-Diaz L-E, Falling LJ, Chuang C-H, et al. 2020. Revealing the Active Phase of Copper during the Electroreduction of CO2 in Aqueous Electrolyte by Correlating In Situ X-ray Spectroscopy and In Situ Electron Microscopy. </w:t>
      </w:r>
      <w:r w:rsidRPr="00D9598F">
        <w:rPr>
          <w:i/>
        </w:rPr>
        <w:t>ACS Energy Letters</w:t>
      </w:r>
      <w:r w:rsidRPr="00D9598F">
        <w:t xml:space="preserve"> 5: 2106-11</w:t>
      </w:r>
    </w:p>
    <w:p w14:paraId="6000C06E" w14:textId="77777777" w:rsidR="00D9598F" w:rsidRPr="00D9598F" w:rsidRDefault="00D9598F" w:rsidP="00D9598F">
      <w:pPr>
        <w:pStyle w:val="EndNoteBibliography"/>
        <w:spacing w:after="0"/>
        <w:ind w:left="720" w:hanging="720"/>
      </w:pPr>
      <w:r w:rsidRPr="00D9598F">
        <w:t>110.</w:t>
      </w:r>
      <w:r w:rsidRPr="00D9598F">
        <w:tab/>
        <w:t xml:space="preserve">Calvillo L, Carraro F, Vozniuk O, Celorrio V, Nodari L, et al. 2018. Insights into the durability of Co–Fe spinel oxygen evolution electrocatalysts via operando studies of the catalyst structure. </w:t>
      </w:r>
      <w:r w:rsidRPr="00D9598F">
        <w:rPr>
          <w:i/>
        </w:rPr>
        <w:t>Journal of Materials Chemistry A</w:t>
      </w:r>
      <w:r w:rsidRPr="00D9598F">
        <w:t xml:space="preserve"> 6: 7034-41</w:t>
      </w:r>
    </w:p>
    <w:p w14:paraId="067D5789" w14:textId="77777777" w:rsidR="00D9598F" w:rsidRPr="00D9598F" w:rsidRDefault="00D9598F" w:rsidP="00D9598F">
      <w:pPr>
        <w:pStyle w:val="EndNoteBibliography"/>
        <w:spacing w:after="0"/>
        <w:ind w:left="720" w:hanging="720"/>
      </w:pPr>
      <w:r w:rsidRPr="00D9598F">
        <w:t>111.</w:t>
      </w:r>
      <w:r w:rsidRPr="00D9598F">
        <w:tab/>
        <w:t xml:space="preserve">Becknell N, Kang Y, Chen C, Resasco J, Kornienko N, et al. 2015. Atomic structure of Pt3Ni nanoframe electrocatalysts by in situ X-ray absorption spectroscopy. </w:t>
      </w:r>
      <w:r w:rsidRPr="00D9598F">
        <w:rPr>
          <w:i/>
        </w:rPr>
        <w:t>Journal of the American Chemical Society</w:t>
      </w:r>
      <w:r w:rsidRPr="00D9598F">
        <w:t xml:space="preserve"> 137: 15817-24</w:t>
      </w:r>
    </w:p>
    <w:p w14:paraId="034782E5" w14:textId="77777777" w:rsidR="00D9598F" w:rsidRPr="00D9598F" w:rsidRDefault="00D9598F" w:rsidP="00D9598F">
      <w:pPr>
        <w:pStyle w:val="EndNoteBibliography"/>
        <w:spacing w:after="0"/>
        <w:ind w:left="720" w:hanging="720"/>
      </w:pPr>
      <w:r w:rsidRPr="00D9598F">
        <w:t>112.</w:t>
      </w:r>
      <w:r w:rsidRPr="00D9598F">
        <w:tab/>
        <w:t xml:space="preserve">Drevon D, Görlin M, Chernev P, Xi L, Dau H, Lange KM. 2019. Uncovering the role of oxygen in Ni-Fe (O x H y) electrocatalysts using in situ soft x-ray absorption spectroscopy during the oxygen evolution reaction. </w:t>
      </w:r>
      <w:r w:rsidRPr="00D9598F">
        <w:rPr>
          <w:i/>
        </w:rPr>
        <w:t>Scientific reports</w:t>
      </w:r>
      <w:r w:rsidRPr="00D9598F">
        <w:t xml:space="preserve"> 9: 1-11</w:t>
      </w:r>
    </w:p>
    <w:p w14:paraId="49136D4A" w14:textId="77777777" w:rsidR="00D9598F" w:rsidRPr="00D9598F" w:rsidRDefault="00D9598F" w:rsidP="00D9598F">
      <w:pPr>
        <w:pStyle w:val="EndNoteBibliography"/>
        <w:spacing w:after="0"/>
        <w:ind w:left="720" w:hanging="720"/>
      </w:pPr>
      <w:r w:rsidRPr="00D9598F">
        <w:t>113.</w:t>
      </w:r>
      <w:r w:rsidRPr="00D9598F">
        <w:tab/>
        <w:t xml:space="preserve">Yang Y, Wang Y, Xiong Y, Huang X, Shen L, et al. 2019. In situ X-ray absorption spectroscopy of a synergistic Co–Mn oxide catalyst for the oxygen reduction reaction. </w:t>
      </w:r>
      <w:r w:rsidRPr="00D9598F">
        <w:rPr>
          <w:i/>
        </w:rPr>
        <w:t>Journal of the American Chemical Society</w:t>
      </w:r>
      <w:r w:rsidRPr="00D9598F">
        <w:t xml:space="preserve"> 141: 1463-66</w:t>
      </w:r>
    </w:p>
    <w:p w14:paraId="0A489A7D" w14:textId="77777777" w:rsidR="00D9598F" w:rsidRPr="00D9598F" w:rsidRDefault="00D9598F" w:rsidP="00D9598F">
      <w:pPr>
        <w:pStyle w:val="EndNoteBibliography"/>
        <w:spacing w:after="0"/>
        <w:ind w:left="720" w:hanging="720"/>
      </w:pPr>
      <w:r w:rsidRPr="00D9598F">
        <w:t>114.</w:t>
      </w:r>
      <w:r w:rsidRPr="00D9598F">
        <w:tab/>
        <w:t xml:space="preserve">Xiong Y, Yang Y, Feng X, DiSalvo FJ, Abruña HD. 2019. A strategy for increasing the efficiency of the oxygen reduction reaction in Mn-doped cobalt ferrites. </w:t>
      </w:r>
      <w:r w:rsidRPr="00D9598F">
        <w:rPr>
          <w:i/>
        </w:rPr>
        <w:t>Journal of the American Chemical Society</w:t>
      </w:r>
      <w:r w:rsidRPr="00D9598F">
        <w:t xml:space="preserve"> 141: 4412-21</w:t>
      </w:r>
    </w:p>
    <w:p w14:paraId="0DDD317B" w14:textId="77777777" w:rsidR="00D9598F" w:rsidRPr="00D9598F" w:rsidRDefault="00D9598F" w:rsidP="00D9598F">
      <w:pPr>
        <w:pStyle w:val="EndNoteBibliography"/>
        <w:spacing w:after="0"/>
        <w:ind w:left="720" w:hanging="720"/>
      </w:pPr>
      <w:r w:rsidRPr="00D9598F">
        <w:t>115.</w:t>
      </w:r>
      <w:r w:rsidRPr="00D9598F">
        <w:tab/>
        <w:t xml:space="preserve">Nong HN, Reier T, Oh H-S, Gliech M, Paciok P, et al. 2018. A unique oxygen ligand environment facilitates water oxidation in hole-doped IrNiO x core–shell electrocatalysts. </w:t>
      </w:r>
      <w:r w:rsidRPr="00D9598F">
        <w:rPr>
          <w:i/>
        </w:rPr>
        <w:t>Nature Catalysis</w:t>
      </w:r>
      <w:r w:rsidRPr="00D9598F">
        <w:t xml:space="preserve"> 1: 841-51</w:t>
      </w:r>
    </w:p>
    <w:p w14:paraId="26DA2CF7" w14:textId="77777777" w:rsidR="00D9598F" w:rsidRPr="00D9598F" w:rsidRDefault="00D9598F" w:rsidP="00D9598F">
      <w:pPr>
        <w:pStyle w:val="EndNoteBibliography"/>
        <w:spacing w:after="0"/>
        <w:ind w:left="720" w:hanging="720"/>
      </w:pPr>
      <w:r w:rsidRPr="00D9598F">
        <w:lastRenderedPageBreak/>
        <w:t>116.</w:t>
      </w:r>
      <w:r w:rsidRPr="00D9598F">
        <w:tab/>
        <w:t xml:space="preserve">Price SW, Speed JD, Kannan P, Russell AE. 2011. Exploring the first steps in core–shell electrocatalyst preparation: in situ characterization of the underpotential deposition of Cu on supported Au nanoparticles. </w:t>
      </w:r>
      <w:r w:rsidRPr="00D9598F">
        <w:rPr>
          <w:i/>
        </w:rPr>
        <w:t>Journal of the American Chemical Society</w:t>
      </w:r>
      <w:r w:rsidRPr="00D9598F">
        <w:t xml:space="preserve"> 133: 19448-58</w:t>
      </w:r>
    </w:p>
    <w:p w14:paraId="68BC306A" w14:textId="77777777" w:rsidR="00D9598F" w:rsidRPr="00D9598F" w:rsidRDefault="00D9598F" w:rsidP="00D9598F">
      <w:pPr>
        <w:pStyle w:val="EndNoteBibliography"/>
        <w:spacing w:after="0"/>
        <w:ind w:left="720" w:hanging="720"/>
      </w:pPr>
      <w:r w:rsidRPr="00D9598F">
        <w:t>117.</w:t>
      </w:r>
      <w:r w:rsidRPr="00D9598F">
        <w:tab/>
        <w:t xml:space="preserve">Price SW, Rhodes JM, Calvillo L, Russell AE. 2013. Revealing the details of the surface composition of electrochemically prepared Au@ Pd Core@ Shell nanoparticles with in situ EXAFS. </w:t>
      </w:r>
      <w:r w:rsidRPr="00D9598F">
        <w:rPr>
          <w:i/>
        </w:rPr>
        <w:t>The Journal of Physical Chemistry C</w:t>
      </w:r>
      <w:r w:rsidRPr="00D9598F">
        <w:t xml:space="preserve"> 117: 24858-65</w:t>
      </w:r>
    </w:p>
    <w:p w14:paraId="05BA3452" w14:textId="77777777" w:rsidR="00D9598F" w:rsidRPr="00D9598F" w:rsidRDefault="00D9598F" w:rsidP="00D9598F">
      <w:pPr>
        <w:pStyle w:val="EndNoteBibliography"/>
        <w:spacing w:after="0"/>
        <w:ind w:left="720" w:hanging="720"/>
      </w:pPr>
      <w:r w:rsidRPr="00D9598F">
        <w:t>118.</w:t>
      </w:r>
      <w:r w:rsidRPr="00D9598F">
        <w:tab/>
        <w:t xml:space="preserve">Wise AM, Richardson PW, Price SW, Chouchelamane G, Calvillo L, et al. 2018. Inhibitive effect of Pt on Pd-hydride formation of Pd@ Pt core-shell electrocatalysts: an in situ EXAFS and XRD study. </w:t>
      </w:r>
      <w:r w:rsidRPr="00D9598F">
        <w:rPr>
          <w:i/>
        </w:rPr>
        <w:t>Electrochimica Acta</w:t>
      </w:r>
      <w:r w:rsidRPr="00D9598F">
        <w:t xml:space="preserve"> 262: 27-38</w:t>
      </w:r>
    </w:p>
    <w:p w14:paraId="7B502509" w14:textId="77777777" w:rsidR="00D9598F" w:rsidRPr="00D9598F" w:rsidRDefault="00D9598F" w:rsidP="00D9598F">
      <w:pPr>
        <w:pStyle w:val="EndNoteBibliography"/>
        <w:spacing w:after="0"/>
        <w:ind w:left="720" w:hanging="720"/>
      </w:pPr>
      <w:r w:rsidRPr="00D9598F">
        <w:t>119.</w:t>
      </w:r>
      <w:r w:rsidRPr="00D9598F">
        <w:tab/>
        <w:t xml:space="preserve">Yu X, Lyu Y, Gu L, Wu H, Bak SM, et al. 2014. Understanding the rate capability of high‐energy‐density Li‐rich layered Li1. 2Ni0. 15Co0. 1Mn0. 55O2 cathode materials. </w:t>
      </w:r>
      <w:r w:rsidRPr="00D9598F">
        <w:rPr>
          <w:i/>
        </w:rPr>
        <w:t>Advanced Energy Materials</w:t>
      </w:r>
      <w:r w:rsidRPr="00D9598F">
        <w:t xml:space="preserve"> 4: 1300950</w:t>
      </w:r>
    </w:p>
    <w:p w14:paraId="41997E4D" w14:textId="77777777" w:rsidR="00D9598F" w:rsidRPr="00D9598F" w:rsidRDefault="00D9598F" w:rsidP="00D9598F">
      <w:pPr>
        <w:pStyle w:val="EndNoteBibliography"/>
        <w:spacing w:after="0"/>
        <w:ind w:left="720" w:hanging="720"/>
      </w:pPr>
      <w:r w:rsidRPr="00D9598F">
        <w:t>120.</w:t>
      </w:r>
      <w:r w:rsidRPr="00D9598F">
        <w:tab/>
        <w:t xml:space="preserve">Lin S-C, Chang C-C, Chiu S-Y, Pai H-T, Liao T-Y, et al. 2020. Operando time-resolved X-ray absorption spectroscopy reveals the chemical nature enabling highly selective CO2 reduction. </w:t>
      </w:r>
      <w:r w:rsidRPr="00D9598F">
        <w:rPr>
          <w:i/>
        </w:rPr>
        <w:t>Nature Communications</w:t>
      </w:r>
      <w:r w:rsidRPr="00D9598F">
        <w:t xml:space="preserve"> 11: 3525</w:t>
      </w:r>
    </w:p>
    <w:p w14:paraId="680199B2" w14:textId="77777777" w:rsidR="00D9598F" w:rsidRPr="00D9598F" w:rsidRDefault="00D9598F" w:rsidP="00D9598F">
      <w:pPr>
        <w:pStyle w:val="EndNoteBibliography"/>
        <w:spacing w:after="0"/>
        <w:ind w:left="720" w:hanging="720"/>
      </w:pPr>
      <w:r w:rsidRPr="00D9598F">
        <w:t>121.</w:t>
      </w:r>
      <w:r w:rsidRPr="00D9598F">
        <w:tab/>
        <w:t xml:space="preserve">Achilli E, Minguzzi A, Lugaresi O, Locatelli C, Rondinini S, et al. 2014. In Situ Dispersive EXAFS in Electrocatalysis: The Investigation of the Local Structure of IrO </w:t>
      </w:r>
    </w:p>
    <w:p w14:paraId="3E7FA7DD" w14:textId="77777777" w:rsidR="00D9598F" w:rsidRPr="00D9598F" w:rsidRDefault="00D9598F" w:rsidP="00D9598F">
      <w:pPr>
        <w:pStyle w:val="EndNoteBibliography"/>
        <w:spacing w:after="0"/>
        <w:ind w:left="720" w:hanging="720"/>
      </w:pPr>
      <w:r w:rsidRPr="00D9598F">
        <w:t>122.</w:t>
      </w:r>
      <w:r w:rsidRPr="00D9598F">
        <w:tab/>
        <w:t xml:space="preserve">Lucas CA, Marković NM, Ross PN. 1997. Electrochemical deposition of copper onto Pt(111) in the presence of (bi)sulfate anions. </w:t>
      </w:r>
      <w:r w:rsidRPr="00D9598F">
        <w:rPr>
          <w:i/>
        </w:rPr>
        <w:t>Physical Review B - Condensed Matter and Materials Physics</w:t>
      </w:r>
      <w:r w:rsidRPr="00D9598F">
        <w:t xml:space="preserve"> 56: 3651-54</w:t>
      </w:r>
    </w:p>
    <w:p w14:paraId="3DA06065" w14:textId="77777777" w:rsidR="00D9598F" w:rsidRPr="00D9598F" w:rsidRDefault="00D9598F" w:rsidP="00D9598F">
      <w:pPr>
        <w:pStyle w:val="EndNoteBibliography"/>
        <w:spacing w:after="0"/>
        <w:ind w:left="720" w:hanging="720"/>
      </w:pPr>
      <w:r w:rsidRPr="00D9598F">
        <w:t>123.</w:t>
      </w:r>
      <w:r w:rsidRPr="00D9598F">
        <w:tab/>
        <w:t xml:space="preserve">R. Ramadan A, D. Chabala E, Rayment T. 1999. An insitu surface differential diffraction and anomalous scattering investigation of surface relaxation during underpotential deposition of Ag on Au(111). </w:t>
      </w:r>
      <w:r w:rsidRPr="00D9598F">
        <w:rPr>
          <w:i/>
        </w:rPr>
        <w:t>Physical Chemistry Chemical Physics</w:t>
      </w:r>
      <w:r w:rsidRPr="00D9598F">
        <w:t xml:space="preserve"> 1: 1591-96</w:t>
      </w:r>
    </w:p>
    <w:p w14:paraId="12C8D38F" w14:textId="77777777" w:rsidR="00D9598F" w:rsidRPr="00D9598F" w:rsidRDefault="00D9598F" w:rsidP="00D9598F">
      <w:pPr>
        <w:pStyle w:val="EndNoteBibliography"/>
        <w:spacing w:after="0"/>
        <w:ind w:left="720" w:hanging="720"/>
      </w:pPr>
      <w:r w:rsidRPr="00D9598F">
        <w:t>124.</w:t>
      </w:r>
      <w:r w:rsidRPr="00D9598F">
        <w:tab/>
        <w:t xml:space="preserve">Tidswell IM, Lucas CA, Marković NM, Ross PN. 1995. Surface-structure determination using anomalous x-ray scattering: Underpotential deposition of copper on Pt(111). </w:t>
      </w:r>
      <w:r w:rsidRPr="00D9598F">
        <w:rPr>
          <w:i/>
        </w:rPr>
        <w:t>Physical Review B</w:t>
      </w:r>
      <w:r w:rsidRPr="00D9598F">
        <w:t xml:space="preserve"> 51: 10205-08</w:t>
      </w:r>
    </w:p>
    <w:p w14:paraId="6A1E6DF0" w14:textId="77777777" w:rsidR="00D9598F" w:rsidRPr="00D9598F" w:rsidRDefault="00D9598F" w:rsidP="00D9598F">
      <w:pPr>
        <w:pStyle w:val="EndNoteBibliography"/>
        <w:spacing w:after="0"/>
        <w:ind w:left="720" w:hanging="720"/>
      </w:pPr>
      <w:r w:rsidRPr="00D9598F">
        <w:t>125.</w:t>
      </w:r>
      <w:r w:rsidRPr="00D9598F">
        <w:tab/>
        <w:t xml:space="preserve">Shibata M, Hayashi N, Sakurai T, Kurokawa A, Fukumitsu H, et al. 2012. Electrochemical Layer-by-Layer Deposition of Pseudomorphic Pt Layers on Au(111) Electrode Surface Confirmed by Electrochemical and In Situ Resonance Surface X-ray Scattering Measurements. </w:t>
      </w:r>
      <w:r w:rsidRPr="00D9598F">
        <w:rPr>
          <w:i/>
        </w:rPr>
        <w:t>The Journal of Physical Chemistry C</w:t>
      </w:r>
      <w:r w:rsidRPr="00D9598F">
        <w:t xml:space="preserve"> 116: 26464-74</w:t>
      </w:r>
    </w:p>
    <w:p w14:paraId="7942D6BF" w14:textId="77777777" w:rsidR="00D9598F" w:rsidRPr="00D9598F" w:rsidRDefault="00D9598F" w:rsidP="00D9598F">
      <w:pPr>
        <w:pStyle w:val="EndNoteBibliography"/>
        <w:spacing w:after="0"/>
        <w:ind w:left="720" w:hanging="720"/>
      </w:pPr>
      <w:r w:rsidRPr="00D9598F">
        <w:t>126.</w:t>
      </w:r>
      <w:r w:rsidRPr="00D9598F">
        <w:tab/>
        <w:t xml:space="preserve">Stamenkovic VR, Fowler B, Mun BS, Wang G, Ross PN, et al. 2007. Improved Oxygen Reduction Activity on Pt&lt;sub&gt;3&lt;/sub&gt;Ni(111) via Increased Surface Site Availability. </w:t>
      </w:r>
      <w:r w:rsidRPr="00D9598F">
        <w:rPr>
          <w:i/>
        </w:rPr>
        <w:t>Science</w:t>
      </w:r>
      <w:r w:rsidRPr="00D9598F">
        <w:t xml:space="preserve"> 315: 493-97</w:t>
      </w:r>
    </w:p>
    <w:p w14:paraId="7010FB43" w14:textId="77777777" w:rsidR="00D9598F" w:rsidRPr="00D9598F" w:rsidRDefault="00D9598F" w:rsidP="00D9598F">
      <w:pPr>
        <w:pStyle w:val="EndNoteBibliography"/>
        <w:spacing w:after="0"/>
        <w:ind w:left="720" w:hanging="720"/>
      </w:pPr>
      <w:r w:rsidRPr="00D9598F">
        <w:t>127.</w:t>
      </w:r>
      <w:r w:rsidRPr="00D9598F">
        <w:tab/>
        <w:t xml:space="preserve">Fowler B, Lucas CA, Omer A, Wang G, Stamenković VR, Marković NM. 2008. Segregation and stability at Pt3Ni(111) surfaces and Pt75Ni25 nanoparticles. </w:t>
      </w:r>
      <w:r w:rsidRPr="00D9598F">
        <w:rPr>
          <w:i/>
        </w:rPr>
        <w:t>Electrochimica Acta</w:t>
      </w:r>
      <w:r w:rsidRPr="00D9598F">
        <w:t xml:space="preserve"> 53: 6076-80</w:t>
      </w:r>
    </w:p>
    <w:p w14:paraId="0449ABF9" w14:textId="77777777" w:rsidR="00D9598F" w:rsidRPr="00D9598F" w:rsidRDefault="00D9598F" w:rsidP="00D9598F">
      <w:pPr>
        <w:pStyle w:val="EndNoteBibliography"/>
        <w:spacing w:after="0"/>
        <w:ind w:left="720" w:hanging="720"/>
      </w:pPr>
      <w:r w:rsidRPr="00D9598F">
        <w:t>128.</w:t>
      </w:r>
      <w:r w:rsidRPr="00D9598F">
        <w:tab/>
        <w:t xml:space="preserve">Park C, Fenter PA, Sturchio NC, Regalbuto JR. 2005. Probing Outer-Sphere Adsorption of Aqueous Metal Complexes at the Oxide-Water Interface with Resonant Anomalous X-Ray Reflectivity. </w:t>
      </w:r>
      <w:r w:rsidRPr="00D9598F">
        <w:rPr>
          <w:i/>
        </w:rPr>
        <w:t>Physical Review Letters</w:t>
      </w:r>
      <w:r w:rsidRPr="00D9598F">
        <w:t xml:space="preserve"> 94: 076104</w:t>
      </w:r>
    </w:p>
    <w:p w14:paraId="5D715AF4" w14:textId="77777777" w:rsidR="00D9598F" w:rsidRPr="00D9598F" w:rsidRDefault="00D9598F" w:rsidP="00D9598F">
      <w:pPr>
        <w:pStyle w:val="EndNoteBibliography"/>
        <w:spacing w:after="0"/>
        <w:ind w:left="720" w:hanging="720"/>
      </w:pPr>
      <w:r w:rsidRPr="00D9598F">
        <w:t>129.</w:t>
      </w:r>
      <w:r w:rsidRPr="00D9598F">
        <w:tab/>
        <w:t xml:space="preserve">Lee SS, Park C, Fenter P, Sturchio NC, Nagy KL. 2010. Competitive adsorption of strontium and fulvic acid at the muscovite-solution interface observed with resonant anomalous X-ray reflectivity. </w:t>
      </w:r>
      <w:r w:rsidRPr="00D9598F">
        <w:rPr>
          <w:i/>
        </w:rPr>
        <w:t>Geochimica et Cosmochimica Acta</w:t>
      </w:r>
      <w:r w:rsidRPr="00D9598F">
        <w:t xml:space="preserve"> 74: 1762-76</w:t>
      </w:r>
    </w:p>
    <w:p w14:paraId="09C11880" w14:textId="77777777" w:rsidR="00D9598F" w:rsidRPr="00D9598F" w:rsidRDefault="00D9598F" w:rsidP="00D9598F">
      <w:pPr>
        <w:pStyle w:val="EndNoteBibliography"/>
        <w:spacing w:after="0"/>
        <w:ind w:left="720" w:hanging="720"/>
      </w:pPr>
      <w:r w:rsidRPr="00D9598F">
        <w:t>130.</w:t>
      </w:r>
      <w:r w:rsidRPr="00D9598F">
        <w:tab/>
        <w:t xml:space="preserve">Fenter P, Park C, Nagy KL, Sturchio NC. 2007. Resonant anomalous X-ray reflectivity as a probe of ion adsorption at solid-liquid interfaces. </w:t>
      </w:r>
      <w:r w:rsidRPr="00D9598F">
        <w:rPr>
          <w:i/>
        </w:rPr>
        <w:t>Thin Solid Films</w:t>
      </w:r>
      <w:r w:rsidRPr="00D9598F">
        <w:t xml:space="preserve"> 515: 5654-59</w:t>
      </w:r>
    </w:p>
    <w:p w14:paraId="185D6716" w14:textId="77777777" w:rsidR="00D9598F" w:rsidRPr="00D9598F" w:rsidRDefault="00D9598F" w:rsidP="00D9598F">
      <w:pPr>
        <w:pStyle w:val="EndNoteBibliography"/>
        <w:spacing w:after="0"/>
        <w:ind w:left="720" w:hanging="720"/>
      </w:pPr>
      <w:r w:rsidRPr="00D9598F">
        <w:t>131.</w:t>
      </w:r>
      <w:r w:rsidRPr="00D9598F">
        <w:tab/>
        <w:t xml:space="preserve">Kohli V, Zhang Z, Park C, Fenter P. 2010. Rb and Sr adsorption at the TiO&lt;inf&gt;2&lt;/inf&gt; (110)-electrolyte interface observed with resonant anomalous X-ray reflectivity. </w:t>
      </w:r>
      <w:r w:rsidRPr="00D9598F">
        <w:rPr>
          <w:i/>
        </w:rPr>
        <w:t>Langmuir</w:t>
      </w:r>
      <w:r w:rsidRPr="00D9598F">
        <w:t xml:space="preserve"> 26: 950-58</w:t>
      </w:r>
    </w:p>
    <w:p w14:paraId="0B2156AA" w14:textId="77777777" w:rsidR="00D9598F" w:rsidRPr="00D9598F" w:rsidRDefault="00D9598F" w:rsidP="00D9598F">
      <w:pPr>
        <w:pStyle w:val="EndNoteBibliography"/>
        <w:spacing w:after="0"/>
        <w:ind w:left="720" w:hanging="720"/>
      </w:pPr>
      <w:r w:rsidRPr="00D9598F">
        <w:t>132.</w:t>
      </w:r>
      <w:r w:rsidRPr="00D9598F">
        <w:tab/>
        <w:t xml:space="preserve">Lee SS, Heberling F, Sturchio NC, Eng PJ, Fenter P. 2016. Surface Charge of the Calcite (104) Terrace Measured by Rb+ Adsorption in Aqueous Solutions Using Resonant Anomalous X-ray Reflectivity. </w:t>
      </w:r>
      <w:r w:rsidRPr="00D9598F">
        <w:rPr>
          <w:i/>
        </w:rPr>
        <w:t>Journal of Physical Chemistry C</w:t>
      </w:r>
      <w:r w:rsidRPr="00D9598F">
        <w:t xml:space="preserve"> 120: 15216-23</w:t>
      </w:r>
    </w:p>
    <w:p w14:paraId="62E125BF" w14:textId="77777777" w:rsidR="00D9598F" w:rsidRPr="00D9598F" w:rsidRDefault="00D9598F" w:rsidP="00D9598F">
      <w:pPr>
        <w:pStyle w:val="EndNoteBibliography"/>
        <w:spacing w:after="0"/>
        <w:ind w:left="720" w:hanging="720"/>
      </w:pPr>
      <w:r w:rsidRPr="00D9598F">
        <w:lastRenderedPageBreak/>
        <w:t>133.</w:t>
      </w:r>
      <w:r w:rsidRPr="00D9598F">
        <w:tab/>
        <w:t xml:space="preserve">Bellucci F, Lee SS, Kubicki JD, Bandura A, Zhang Z, et al. 2015. Rb+ adsorption at the quartz(101) - Aqueous interface: Comparison of resonant anomalous X-ray reflectivity with ab initio calculations. </w:t>
      </w:r>
      <w:r w:rsidRPr="00D9598F">
        <w:rPr>
          <w:i/>
        </w:rPr>
        <w:t>Journal of Physical Chemistry C</w:t>
      </w:r>
      <w:r w:rsidRPr="00D9598F">
        <w:t xml:space="preserve"> 119: 4778-88</w:t>
      </w:r>
    </w:p>
    <w:p w14:paraId="63097734" w14:textId="77777777" w:rsidR="00D9598F" w:rsidRPr="00D9598F" w:rsidRDefault="00D9598F" w:rsidP="00D9598F">
      <w:pPr>
        <w:pStyle w:val="EndNoteBibliography"/>
        <w:spacing w:after="0"/>
        <w:ind w:left="720" w:hanging="720"/>
      </w:pPr>
      <w:r w:rsidRPr="00D9598F">
        <w:t>134.</w:t>
      </w:r>
      <w:r w:rsidRPr="00D9598F">
        <w:tab/>
        <w:t xml:space="preserve">Chu YS, You H, Tanzer JA, Lister TE, Nagy Z. 1999. Surface resonance X-ray scattering observation of core-electron binding-energy shifts of Pt(111)-surface atoms during electrochemical oxidation. </w:t>
      </w:r>
      <w:r w:rsidRPr="00D9598F">
        <w:rPr>
          <w:i/>
        </w:rPr>
        <w:t>Physical Review Letters</w:t>
      </w:r>
      <w:r w:rsidRPr="00D9598F">
        <w:t xml:space="preserve"> 83: 552-55</w:t>
      </w:r>
    </w:p>
    <w:p w14:paraId="76E08CA5" w14:textId="77777777" w:rsidR="00D9598F" w:rsidRPr="00D9598F" w:rsidRDefault="00D9598F" w:rsidP="00D9598F">
      <w:pPr>
        <w:pStyle w:val="EndNoteBibliography"/>
        <w:spacing w:after="0"/>
        <w:ind w:left="720" w:hanging="720"/>
      </w:pPr>
      <w:r w:rsidRPr="00D9598F">
        <w:t>135.</w:t>
      </w:r>
      <w:r w:rsidRPr="00D9598F">
        <w:tab/>
        <w:t xml:space="preserve">Menzel A, Chang K-C, Komanicky V, You H, Chu YS, et al. 2006. Resonance anomalous surface X-ray scattering. </w:t>
      </w:r>
      <w:r w:rsidRPr="00D9598F">
        <w:rPr>
          <w:i/>
        </w:rPr>
        <w:t>Radiation Physics and Chemistry</w:t>
      </w:r>
      <w:r w:rsidRPr="00D9598F">
        <w:t xml:space="preserve"> 75: 1651-60</w:t>
      </w:r>
    </w:p>
    <w:p w14:paraId="238E354C" w14:textId="77777777" w:rsidR="00D9598F" w:rsidRPr="00D9598F" w:rsidRDefault="00D9598F" w:rsidP="00D9598F">
      <w:pPr>
        <w:pStyle w:val="EndNoteBibliography"/>
        <w:spacing w:after="0"/>
        <w:ind w:left="720" w:hanging="720"/>
      </w:pPr>
      <w:r w:rsidRPr="00D9598F">
        <w:lastRenderedPageBreak/>
        <w:t>136.</w:t>
      </w:r>
      <w:r w:rsidRPr="00D9598F">
        <w:tab/>
        <w:t xml:space="preserve">Menzel A, Tolmachev YV, Chang KC, Komanicky V, Chu YS, et al. 2006. Polarization-dependent resonant anomalous surface X-ray scattering of CO/Pt(111). </w:t>
      </w:r>
      <w:r w:rsidRPr="00D9598F">
        <w:rPr>
          <w:i/>
        </w:rPr>
        <w:t>Europhysics Letters (EPL)</w:t>
      </w:r>
      <w:r w:rsidRPr="00D9598F">
        <w:t xml:space="preserve"> 74: 1032-38</w:t>
      </w:r>
    </w:p>
    <w:p w14:paraId="0E1DA183" w14:textId="77777777" w:rsidR="00D9598F" w:rsidRPr="00D9598F" w:rsidRDefault="00D9598F" w:rsidP="00D9598F">
      <w:pPr>
        <w:pStyle w:val="EndNoteBibliography"/>
        <w:spacing w:after="0"/>
        <w:ind w:left="720" w:hanging="720"/>
      </w:pPr>
      <w:r w:rsidRPr="00D9598F">
        <w:t>137.</w:t>
      </w:r>
      <w:r w:rsidRPr="00D9598F">
        <w:tab/>
        <w:t xml:space="preserve">Gründer Y, Kaminski D, Golks F, Krug K, Stettner J, et al. 2010. Reversal of chloride-induced Cu(001) subsurface buckling in the electrochemical environment: An in situ surface x-ray diffraction and density functional theory study. </w:t>
      </w:r>
      <w:r w:rsidRPr="00D9598F">
        <w:rPr>
          <w:i/>
        </w:rPr>
        <w:t>Physical Review B</w:t>
      </w:r>
      <w:r w:rsidRPr="00D9598F">
        <w:t xml:space="preserve"> 81: 174114</w:t>
      </w:r>
    </w:p>
    <w:p w14:paraId="4F134EFB" w14:textId="77777777" w:rsidR="00D9598F" w:rsidRPr="00D9598F" w:rsidRDefault="00D9598F" w:rsidP="00D9598F">
      <w:pPr>
        <w:pStyle w:val="EndNoteBibliography"/>
        <w:spacing w:after="0"/>
        <w:ind w:left="720" w:hanging="720"/>
      </w:pPr>
      <w:r w:rsidRPr="00D9598F">
        <w:t>138.</w:t>
      </w:r>
      <w:r w:rsidRPr="00D9598F">
        <w:tab/>
        <w:t xml:space="preserve">Saracino M, Broekmann P, Gentz K, Becker M, Keller H, et al. 2009. Surface relaxation phenomena at electrified interfaces: Revealing adsorbate, potential, and solvent effects by combined x-ray diffraction, STM and DFT studies. </w:t>
      </w:r>
      <w:r w:rsidRPr="00D9598F">
        <w:rPr>
          <w:i/>
        </w:rPr>
        <w:t>Physical Review B</w:t>
      </w:r>
      <w:r w:rsidRPr="00D9598F">
        <w:t xml:space="preserve"> 79: 115448</w:t>
      </w:r>
    </w:p>
    <w:p w14:paraId="53E4A44A" w14:textId="77777777" w:rsidR="00D9598F" w:rsidRPr="00D9598F" w:rsidRDefault="00D9598F" w:rsidP="00D9598F">
      <w:pPr>
        <w:pStyle w:val="EndNoteBibliography"/>
        <w:spacing w:after="0"/>
        <w:ind w:left="720" w:hanging="720"/>
      </w:pPr>
      <w:r w:rsidRPr="00D9598F">
        <w:t>139.</w:t>
      </w:r>
      <w:r w:rsidRPr="00D9598F">
        <w:tab/>
        <w:t xml:space="preserve">Gründer Y, Thompson P, Brownrigg A, Darlington M, Lucas CA. 2012. Probing the Halide–Metal Interaction by Monolayer Metal Deposition at the Electrochemical Interface. </w:t>
      </w:r>
      <w:r w:rsidRPr="00D9598F">
        <w:rPr>
          <w:i/>
        </w:rPr>
        <w:t>The Journal of Physical Chemistry C</w:t>
      </w:r>
      <w:r w:rsidRPr="00D9598F">
        <w:t xml:space="preserve"> 116: 6283-88</w:t>
      </w:r>
    </w:p>
    <w:p w14:paraId="68A920E4" w14:textId="77777777" w:rsidR="00D9598F" w:rsidRPr="00D9598F" w:rsidRDefault="00D9598F" w:rsidP="00D9598F">
      <w:pPr>
        <w:pStyle w:val="EndNoteBibliography"/>
        <w:spacing w:after="0"/>
        <w:ind w:left="720" w:hanging="720"/>
      </w:pPr>
      <w:r w:rsidRPr="00D9598F">
        <w:t>140.</w:t>
      </w:r>
      <w:r w:rsidRPr="00D9598F">
        <w:tab/>
        <w:t xml:space="preserve">Wandlowski T, Wang JX, Magnussen OM, Ocko BM. 1996. Structural and kinetic aspects of bromide adsorption on Au(100). </w:t>
      </w:r>
      <w:r w:rsidRPr="00D9598F">
        <w:rPr>
          <w:i/>
        </w:rPr>
        <w:t>Journal of Physical Chemistry</w:t>
      </w:r>
      <w:r w:rsidRPr="00D9598F">
        <w:t xml:space="preserve"> 100: 10277-87</w:t>
      </w:r>
    </w:p>
    <w:p w14:paraId="1788E53D" w14:textId="77777777" w:rsidR="00D9598F" w:rsidRPr="00D9598F" w:rsidRDefault="00D9598F" w:rsidP="00D9598F">
      <w:pPr>
        <w:pStyle w:val="EndNoteBibliography"/>
        <w:spacing w:after="0"/>
        <w:ind w:left="720" w:hanging="720"/>
      </w:pPr>
      <w:r w:rsidRPr="00D9598F">
        <w:t>141.</w:t>
      </w:r>
      <w:r w:rsidRPr="00D9598F">
        <w:tab/>
        <w:t xml:space="preserve">Ocko B, Magnussen O, Wang J. 1996. One-dimensional commensurate-incommensurate transition: Bromide on the Au(100) electrode. </w:t>
      </w:r>
      <w:r w:rsidRPr="00D9598F">
        <w:rPr>
          <w:i/>
        </w:rPr>
        <w:t>Physical Review B - Condensed Matter and Materials Physics</w:t>
      </w:r>
      <w:r w:rsidRPr="00D9598F">
        <w:t xml:space="preserve"> 53: R7654-R57</w:t>
      </w:r>
    </w:p>
    <w:p w14:paraId="15ADD0D9" w14:textId="77777777" w:rsidR="00D9598F" w:rsidRPr="00D9598F" w:rsidRDefault="00D9598F" w:rsidP="00D9598F">
      <w:pPr>
        <w:pStyle w:val="EndNoteBibliography"/>
        <w:spacing w:after="0"/>
        <w:ind w:left="720" w:hanging="720"/>
      </w:pPr>
      <w:r w:rsidRPr="00D9598F">
        <w:t>142.</w:t>
      </w:r>
      <w:r w:rsidRPr="00D9598F">
        <w:tab/>
        <w:t xml:space="preserve">Grunder Y, Lucas CA. 2017. Probing the charge distribution at the electrochemical interface. </w:t>
      </w:r>
      <w:r w:rsidRPr="00D9598F">
        <w:rPr>
          <w:i/>
        </w:rPr>
        <w:t>Phys Chem Chem Phys</w:t>
      </w:r>
      <w:r w:rsidRPr="00D9598F">
        <w:t xml:space="preserve"> 19: 8416-22</w:t>
      </w:r>
    </w:p>
    <w:p w14:paraId="7C99933F" w14:textId="77777777" w:rsidR="00D9598F" w:rsidRPr="00D9598F" w:rsidRDefault="00D9598F" w:rsidP="00D9598F">
      <w:pPr>
        <w:pStyle w:val="EndNoteBibliography"/>
        <w:ind w:left="720" w:hanging="720"/>
      </w:pPr>
      <w:r w:rsidRPr="00D9598F">
        <w:t>143.</w:t>
      </w:r>
      <w:r w:rsidRPr="00D9598F">
        <w:tab/>
        <w:t xml:space="preserve">Joly Y, Abisset A, Bailly A, De Santis M, Fettar F, et al. 2018. Simulation of surface resonant x-ray diffraction. </w:t>
      </w:r>
      <w:r w:rsidRPr="00D9598F">
        <w:rPr>
          <w:i/>
        </w:rPr>
        <w:t>Journal of chemical theory and computation</w:t>
      </w:r>
      <w:r w:rsidRPr="00D9598F">
        <w:t xml:space="preserve"> 14: 973-80</w:t>
      </w:r>
    </w:p>
    <w:p w14:paraId="72CCEB1F" w14:textId="3A5F7F0B" w:rsidR="006E343A" w:rsidRDefault="006B5F3F" w:rsidP="00293626">
      <w:pPr>
        <w:spacing w:after="0" w:line="480" w:lineRule="auto"/>
        <w:rPr>
          <w:rFonts w:ascii="Times New Roman" w:hAnsi="Times New Roman"/>
          <w:bCs/>
          <w:sz w:val="24"/>
          <w:szCs w:val="24"/>
        </w:rPr>
      </w:pPr>
      <w:r>
        <w:rPr>
          <w:rFonts w:ascii="Times New Roman" w:hAnsi="Times New Roman"/>
          <w:i/>
          <w:sz w:val="24"/>
          <w:szCs w:val="24"/>
        </w:rPr>
        <w:fldChar w:fldCharType="end"/>
      </w:r>
    </w:p>
    <w:p w14:paraId="0AC538DC" w14:textId="77777777" w:rsidR="00D63977" w:rsidRDefault="009E4218" w:rsidP="00D63977">
      <w:pPr>
        <w:keepNext/>
        <w:spacing w:after="0" w:line="480" w:lineRule="auto"/>
        <w:ind w:firstLine="720"/>
        <w:jc w:val="both"/>
      </w:pPr>
      <w:r>
        <w:rPr>
          <w:noProof/>
        </w:rPr>
        <w:lastRenderedPageBreak/>
        <w:drawing>
          <wp:inline distT="0" distB="0" distL="0" distR="0" wp14:anchorId="6C9BE703" wp14:editId="6C2BC73F">
            <wp:extent cx="5731510" cy="3059311"/>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59311"/>
                    </a:xfrm>
                    <a:prstGeom prst="rect">
                      <a:avLst/>
                    </a:prstGeom>
                    <a:noFill/>
                    <a:ln>
                      <a:noFill/>
                    </a:ln>
                  </pic:spPr>
                </pic:pic>
              </a:graphicData>
            </a:graphic>
          </wp:inline>
        </w:drawing>
      </w:r>
    </w:p>
    <w:p w14:paraId="1475EA4D" w14:textId="3D189A8C" w:rsidR="00D63977" w:rsidRDefault="00D63977" w:rsidP="00D63977">
      <w:pPr>
        <w:spacing w:after="0" w:line="240" w:lineRule="auto"/>
        <w:jc w:val="both"/>
        <w:rPr>
          <w:rFonts w:ascii="Times New Roman" w:hAnsi="Times New Roman"/>
          <w:sz w:val="24"/>
          <w:szCs w:val="24"/>
        </w:rPr>
      </w:pPr>
      <w:r w:rsidRPr="00D63977">
        <w:rPr>
          <w:rFonts w:ascii="Times New Roman" w:hAnsi="Times New Roman"/>
          <w:b/>
          <w:sz w:val="24"/>
          <w:szCs w:val="24"/>
        </w:rPr>
        <w:t xml:space="preserve">Figure </w:t>
      </w:r>
      <w:r w:rsidRPr="00D63977">
        <w:rPr>
          <w:rFonts w:ascii="Times New Roman" w:hAnsi="Times New Roman"/>
          <w:b/>
          <w:sz w:val="24"/>
          <w:szCs w:val="24"/>
        </w:rPr>
        <w:fldChar w:fldCharType="begin"/>
      </w:r>
      <w:r w:rsidRPr="00D63977">
        <w:rPr>
          <w:rFonts w:ascii="Times New Roman" w:hAnsi="Times New Roman"/>
          <w:b/>
          <w:sz w:val="24"/>
          <w:szCs w:val="24"/>
        </w:rPr>
        <w:instrText xml:space="preserve"> SEQ Figure \* ARABIC </w:instrText>
      </w:r>
      <w:r w:rsidRPr="00D63977">
        <w:rPr>
          <w:rFonts w:ascii="Times New Roman" w:hAnsi="Times New Roman"/>
          <w:b/>
          <w:sz w:val="24"/>
          <w:szCs w:val="24"/>
        </w:rPr>
        <w:fldChar w:fldCharType="separate"/>
      </w:r>
      <w:r w:rsidR="00956E0B">
        <w:rPr>
          <w:rFonts w:ascii="Times New Roman" w:hAnsi="Times New Roman"/>
          <w:b/>
          <w:noProof/>
          <w:sz w:val="24"/>
          <w:szCs w:val="24"/>
        </w:rPr>
        <w:t>1</w:t>
      </w:r>
      <w:r w:rsidRPr="00D63977">
        <w:rPr>
          <w:rFonts w:ascii="Times New Roman" w:hAnsi="Times New Roman"/>
          <w:b/>
          <w:sz w:val="24"/>
          <w:szCs w:val="24"/>
        </w:rPr>
        <w:fldChar w:fldCharType="end"/>
      </w:r>
      <w:r>
        <w:t xml:space="preserve"> </w:t>
      </w:r>
      <w:r>
        <w:rPr>
          <w:rFonts w:ascii="Times New Roman" w:hAnsi="Times New Roman"/>
          <w:sz w:val="24"/>
          <w:szCs w:val="24"/>
        </w:rPr>
        <w:t xml:space="preserve">Scattering and diffraction geometries for X-rays measurements probing a surface in an electrochemical cell are shown. The x-rays penetrate the electrolyte and the scattering form the surface is observed. The scattering vector </w:t>
      </w:r>
      <w:r w:rsidRPr="00893584">
        <w:rPr>
          <w:rFonts w:ascii="Times New Roman" w:hAnsi="Times New Roman"/>
          <w:b/>
          <w:sz w:val="24"/>
          <w:szCs w:val="24"/>
        </w:rPr>
        <w:t>Q</w:t>
      </w:r>
      <w:r>
        <w:rPr>
          <w:rFonts w:ascii="Times New Roman" w:hAnsi="Times New Roman"/>
          <w:sz w:val="24"/>
          <w:szCs w:val="24"/>
        </w:rPr>
        <w:t xml:space="preserve">, with </w:t>
      </w:r>
      <w:r w:rsidRPr="00893584">
        <w:rPr>
          <w:rFonts w:ascii="Times New Roman" w:hAnsi="Times New Roman"/>
          <w:b/>
          <w:sz w:val="24"/>
          <w:szCs w:val="24"/>
        </w:rPr>
        <w:t>Q=Q</w:t>
      </w:r>
      <w:r w:rsidRPr="00893584">
        <w:rPr>
          <w:rFonts w:ascii="Times New Roman" w:hAnsi="Times New Roman"/>
          <w:b/>
          <w:sz w:val="24"/>
          <w:szCs w:val="24"/>
          <w:vertAlign w:val="subscript"/>
        </w:rPr>
        <w:t>in</w:t>
      </w:r>
      <w:r w:rsidRPr="00893584">
        <w:rPr>
          <w:rFonts w:ascii="Times New Roman" w:hAnsi="Times New Roman"/>
          <w:b/>
          <w:sz w:val="24"/>
          <w:szCs w:val="24"/>
        </w:rPr>
        <w:t>-Q</w:t>
      </w:r>
      <w:r w:rsidRPr="00893584">
        <w:rPr>
          <w:rFonts w:ascii="Times New Roman" w:hAnsi="Times New Roman"/>
          <w:b/>
          <w:sz w:val="24"/>
          <w:szCs w:val="24"/>
          <w:vertAlign w:val="subscript"/>
        </w:rPr>
        <w:t>out</w:t>
      </w:r>
      <w:r>
        <w:rPr>
          <w:rFonts w:ascii="Times New Roman" w:hAnsi="Times New Roman"/>
          <w:sz w:val="24"/>
          <w:szCs w:val="24"/>
        </w:rPr>
        <w:t>, defines the structural position (through it’d direction) and length scale (through its length) to be probed. In this paper we distinguish between Surface X-ray diffraction, which is sensitive to structural changes with the same in</w:t>
      </w:r>
      <w:r w:rsidR="00CA69EA">
        <w:rPr>
          <w:rFonts w:ascii="Times New Roman" w:hAnsi="Times New Roman"/>
          <w:sz w:val="24"/>
          <w:szCs w:val="24"/>
        </w:rPr>
        <w:t>-</w:t>
      </w:r>
      <w:r>
        <w:rPr>
          <w:rFonts w:ascii="Times New Roman" w:hAnsi="Times New Roman"/>
          <w:sz w:val="24"/>
          <w:szCs w:val="24"/>
        </w:rPr>
        <w:t xml:space="preserve">plane symmetry of the crystalline substrate on the atomic scale, X-ray reflectivity, with the Q vector perpendicular to the surface probing structural information perpendicular to the surface And GISAXS with the Q vector length being smaller than for the other two techniques, allowing to access structural information on the scale of </w:t>
      </w:r>
      <w:r w:rsidR="00CA69EA">
        <w:rPr>
          <w:rFonts w:ascii="Times New Roman" w:hAnsi="Times New Roman"/>
          <w:sz w:val="24"/>
          <w:szCs w:val="24"/>
        </w:rPr>
        <w:t>nanometres</w:t>
      </w:r>
      <w:r>
        <w:rPr>
          <w:rFonts w:ascii="Times New Roman" w:hAnsi="Times New Roman"/>
          <w:sz w:val="24"/>
          <w:szCs w:val="24"/>
        </w:rPr>
        <w:t>.</w:t>
      </w:r>
    </w:p>
    <w:p w14:paraId="62305229" w14:textId="4CDDC92B" w:rsidR="00E32D6E" w:rsidRDefault="00E32D6E" w:rsidP="00893584">
      <w:pPr>
        <w:spacing w:after="0" w:line="240" w:lineRule="auto"/>
        <w:jc w:val="both"/>
        <w:rPr>
          <w:rFonts w:ascii="Times New Roman" w:hAnsi="Times New Roman"/>
          <w:sz w:val="24"/>
          <w:szCs w:val="24"/>
        </w:rPr>
      </w:pPr>
    </w:p>
    <w:p w14:paraId="3FFC6863" w14:textId="22313E0A" w:rsidR="00D63977" w:rsidRDefault="00E32D6E" w:rsidP="009F5E7D">
      <w:pPr>
        <w:suppressAutoHyphens w:val="0"/>
        <w:autoSpaceDN/>
        <w:spacing w:line="259" w:lineRule="auto"/>
        <w:textAlignment w:val="auto"/>
      </w:pPr>
      <w:r>
        <w:rPr>
          <w:rFonts w:ascii="Times New Roman" w:hAnsi="Times New Roman"/>
          <w:sz w:val="24"/>
          <w:szCs w:val="24"/>
        </w:rPr>
        <w:br w:type="page"/>
      </w:r>
      <w:r>
        <w:rPr>
          <w:noProof/>
        </w:rPr>
        <w:lastRenderedPageBreak/>
        <w:drawing>
          <wp:inline distT="0" distB="0" distL="0" distR="0" wp14:anchorId="26BD2ADC" wp14:editId="553BBD14">
            <wp:extent cx="5731510" cy="495880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958806"/>
                    </a:xfrm>
                    <a:prstGeom prst="rect">
                      <a:avLst/>
                    </a:prstGeom>
                    <a:noFill/>
                    <a:ln>
                      <a:noFill/>
                    </a:ln>
                  </pic:spPr>
                </pic:pic>
              </a:graphicData>
            </a:graphic>
          </wp:inline>
        </w:drawing>
      </w:r>
    </w:p>
    <w:p w14:paraId="7428413B" w14:textId="592509DE" w:rsidR="006E343A" w:rsidRPr="005750E7" w:rsidRDefault="00D63977" w:rsidP="00D63977">
      <w:pPr>
        <w:pStyle w:val="Caption"/>
        <w:jc w:val="both"/>
        <w:rPr>
          <w:rFonts w:ascii="Times New Roman" w:hAnsi="Times New Roman"/>
          <w:b/>
          <w:i w:val="0"/>
          <w:color w:val="auto"/>
          <w:sz w:val="24"/>
          <w:szCs w:val="24"/>
        </w:rPr>
      </w:pPr>
      <w:bookmarkStart w:id="11" w:name="_Ref50539116"/>
      <w:bookmarkStart w:id="12" w:name="_Ref50539456"/>
      <w:r w:rsidRPr="005750E7">
        <w:rPr>
          <w:rFonts w:ascii="Times New Roman" w:hAnsi="Times New Roman"/>
          <w:b/>
          <w:i w:val="0"/>
          <w:color w:val="auto"/>
          <w:sz w:val="24"/>
          <w:szCs w:val="24"/>
        </w:rPr>
        <w:t xml:space="preserve">Figure </w:t>
      </w:r>
      <w:r w:rsidRPr="005750E7">
        <w:rPr>
          <w:rFonts w:ascii="Times New Roman" w:hAnsi="Times New Roman"/>
          <w:b/>
          <w:i w:val="0"/>
          <w:color w:val="auto"/>
          <w:sz w:val="24"/>
          <w:szCs w:val="24"/>
        </w:rPr>
        <w:fldChar w:fldCharType="begin"/>
      </w:r>
      <w:r w:rsidRPr="005750E7">
        <w:rPr>
          <w:rFonts w:ascii="Times New Roman" w:hAnsi="Times New Roman"/>
          <w:b/>
          <w:i w:val="0"/>
          <w:color w:val="auto"/>
          <w:sz w:val="24"/>
          <w:szCs w:val="24"/>
        </w:rPr>
        <w:instrText xml:space="preserve"> SEQ Figure \* ARABIC </w:instrText>
      </w:r>
      <w:r w:rsidRPr="005750E7">
        <w:rPr>
          <w:rFonts w:ascii="Times New Roman" w:hAnsi="Times New Roman"/>
          <w:b/>
          <w:i w:val="0"/>
          <w:color w:val="auto"/>
          <w:sz w:val="24"/>
          <w:szCs w:val="24"/>
        </w:rPr>
        <w:fldChar w:fldCharType="separate"/>
      </w:r>
      <w:r w:rsidR="00956E0B">
        <w:rPr>
          <w:rFonts w:ascii="Times New Roman" w:hAnsi="Times New Roman"/>
          <w:b/>
          <w:i w:val="0"/>
          <w:noProof/>
          <w:color w:val="auto"/>
          <w:sz w:val="24"/>
          <w:szCs w:val="24"/>
        </w:rPr>
        <w:t>2</w:t>
      </w:r>
      <w:r w:rsidRPr="005750E7">
        <w:rPr>
          <w:rFonts w:ascii="Times New Roman" w:hAnsi="Times New Roman"/>
          <w:b/>
          <w:i w:val="0"/>
          <w:color w:val="auto"/>
          <w:sz w:val="24"/>
          <w:szCs w:val="24"/>
        </w:rPr>
        <w:fldChar w:fldCharType="end"/>
      </w:r>
      <w:bookmarkEnd w:id="11"/>
      <w:r w:rsidR="00D66EF8" w:rsidRPr="005750E7">
        <w:rPr>
          <w:rFonts w:ascii="Times New Roman" w:hAnsi="Times New Roman"/>
          <w:b/>
          <w:i w:val="0"/>
          <w:color w:val="auto"/>
          <w:sz w:val="24"/>
          <w:szCs w:val="24"/>
        </w:rPr>
        <w:t xml:space="preserve"> </w:t>
      </w:r>
      <w:r w:rsidR="00D66EF8" w:rsidRPr="005750E7">
        <w:rPr>
          <w:rFonts w:ascii="Times New Roman" w:hAnsi="Times New Roman"/>
          <w:i w:val="0"/>
          <w:color w:val="auto"/>
          <w:sz w:val="24"/>
          <w:szCs w:val="24"/>
        </w:rPr>
        <w:t xml:space="preserve">The influence of surface layers of densities and/or </w:t>
      </w:r>
      <w:r w:rsidR="00E02286" w:rsidRPr="005750E7">
        <w:rPr>
          <w:rFonts w:ascii="Times New Roman" w:hAnsi="Times New Roman"/>
          <w:i w:val="0"/>
          <w:color w:val="auto"/>
          <w:sz w:val="24"/>
          <w:szCs w:val="24"/>
        </w:rPr>
        <w:t>symmetry</w:t>
      </w:r>
      <w:r w:rsidR="00D66EF8" w:rsidRPr="005750E7">
        <w:rPr>
          <w:rFonts w:ascii="Times New Roman" w:hAnsi="Times New Roman"/>
          <w:i w:val="0"/>
          <w:color w:val="auto"/>
          <w:sz w:val="24"/>
          <w:szCs w:val="24"/>
        </w:rPr>
        <w:t xml:space="preserve"> different than the substrate is demonstrated (a) Crystal truncation rod (CTR) data (black circles) of a Au(111) electrode with  1 monolayer of under</w:t>
      </w:r>
      <w:r w:rsidR="00CA69EA">
        <w:rPr>
          <w:rFonts w:ascii="Times New Roman" w:hAnsi="Times New Roman"/>
          <w:i w:val="0"/>
          <w:color w:val="auto"/>
          <w:sz w:val="24"/>
          <w:szCs w:val="24"/>
        </w:rPr>
        <w:t xml:space="preserve">potential </w:t>
      </w:r>
      <w:r w:rsidR="00D66EF8" w:rsidRPr="005750E7">
        <w:rPr>
          <w:rFonts w:ascii="Times New Roman" w:hAnsi="Times New Roman"/>
          <w:i w:val="0"/>
          <w:color w:val="auto"/>
          <w:sz w:val="24"/>
          <w:szCs w:val="24"/>
        </w:rPr>
        <w:t xml:space="preserve">deposited silver is shown together with calculated CTR profiles for an ideal clean Au(111) surface (green), a full Ag monolayer on Au(111) (red), and a Ag bilayer on Au(111) (blue).(b) A schematic of the scattering in the surface plane of reciprocal space around the (0, 1, 0.5) CTR position of a reconstructed Au(111) surface is shown together with together of a contour map of the measured X-ray intensity in the l = 0.5 plane of the same position. (c) </w:t>
      </w:r>
      <w:r w:rsidR="00D66EF8" w:rsidRPr="005750E7">
        <w:rPr>
          <w:rFonts w:ascii="Times New Roman" w:hAnsi="Times New Roman"/>
          <w:i w:val="0"/>
          <w:color w:val="auto"/>
          <w:sz w:val="24"/>
          <w:szCs w:val="24"/>
          <w:shd w:val="clear" w:color="auto" w:fill="FFFFFF"/>
        </w:rPr>
        <w:t xml:space="preserve">Cyclic voltammetry </w:t>
      </w:r>
      <w:r w:rsidR="003074A8" w:rsidRPr="005750E7">
        <w:rPr>
          <w:rFonts w:ascii="Times New Roman" w:hAnsi="Times New Roman"/>
          <w:i w:val="0"/>
          <w:color w:val="auto"/>
          <w:sz w:val="24"/>
          <w:szCs w:val="24"/>
          <w:shd w:val="clear" w:color="auto" w:fill="FFFFFF"/>
        </w:rPr>
        <w:t>of silver</w:t>
      </w:r>
      <w:r w:rsidR="00D66EF8" w:rsidRPr="005750E7">
        <w:rPr>
          <w:rFonts w:ascii="Times New Roman" w:hAnsi="Times New Roman"/>
          <w:i w:val="0"/>
          <w:color w:val="auto"/>
          <w:sz w:val="24"/>
          <w:szCs w:val="24"/>
          <w:shd w:val="clear" w:color="auto" w:fill="FFFFFF"/>
        </w:rPr>
        <w:t xml:space="preserve"> underpotential deposition on Au(111)</w:t>
      </w:r>
      <w:r w:rsidR="004F2DD9">
        <w:rPr>
          <w:rFonts w:ascii="Times New Roman" w:hAnsi="Times New Roman"/>
          <w:i w:val="0"/>
          <w:color w:val="auto"/>
          <w:sz w:val="24"/>
          <w:szCs w:val="24"/>
          <w:shd w:val="clear" w:color="auto" w:fill="FFFFFF"/>
        </w:rPr>
        <w:t xml:space="preserve"> </w:t>
      </w:r>
      <w:r w:rsidR="00D66EF8" w:rsidRPr="005750E7">
        <w:rPr>
          <w:rFonts w:ascii="Times New Roman" w:hAnsi="Times New Roman"/>
          <w:i w:val="0"/>
          <w:color w:val="auto"/>
          <w:sz w:val="24"/>
          <w:szCs w:val="24"/>
          <w:shd w:val="clear" w:color="auto" w:fill="FFFFFF"/>
        </w:rPr>
        <w:t>together with the  X-ray voltammetry measured at different reciprocal space positions. The potential dependent changes in the intensity do match the current peaks in the cyclic voltammogram and can be assigned to electrochemical processes of Ag deposition and adlayer formation and lifting.</w:t>
      </w:r>
      <w:bookmarkEnd w:id="12"/>
      <w:r w:rsidR="006E351E">
        <w:rPr>
          <w:rFonts w:ascii="Times New Roman" w:hAnsi="Times New Roman"/>
          <w:i w:val="0"/>
          <w:color w:val="auto"/>
          <w:sz w:val="24"/>
          <w:szCs w:val="24"/>
          <w:shd w:val="clear" w:color="auto" w:fill="FFFFFF"/>
        </w:rPr>
        <w:t xml:space="preserve"> </w:t>
      </w:r>
      <w:r w:rsidR="004F2DD9">
        <w:rPr>
          <w:rFonts w:ascii="Times New Roman" w:hAnsi="Times New Roman"/>
          <w:i w:val="0"/>
          <w:color w:val="auto"/>
          <w:sz w:val="24"/>
          <w:szCs w:val="24"/>
          <w:shd w:val="clear" w:color="auto" w:fill="FFFFFF"/>
        </w:rPr>
        <w:t>Figures 2a and 2c a</w:t>
      </w:r>
      <w:r w:rsidR="004F2DD9" w:rsidRPr="00AD7AAF">
        <w:rPr>
          <w:rFonts w:ascii="Times New Roman" w:hAnsi="Times New Roman"/>
          <w:i w:val="0"/>
          <w:color w:val="auto"/>
          <w:sz w:val="24"/>
          <w:szCs w:val="24"/>
          <w:shd w:val="clear" w:color="auto" w:fill="FFFFFF"/>
        </w:rPr>
        <w:t>dapted with permission from (J. Phys. Chem. C 2016, 120, 29, 16100–16109). Copyright (2016) American Chemical</w:t>
      </w:r>
      <w:r w:rsidR="004F2DD9" w:rsidDel="003A7C2B">
        <w:rPr>
          <w:rFonts w:ascii="Times New Roman" w:hAnsi="Times New Roman"/>
          <w:i w:val="0"/>
          <w:color w:val="auto"/>
          <w:sz w:val="24"/>
          <w:szCs w:val="24"/>
          <w:shd w:val="clear" w:color="auto" w:fill="FFFFFF"/>
        </w:rPr>
        <w:t xml:space="preserve"> </w:t>
      </w:r>
      <w:r w:rsidR="004F2DD9">
        <w:rPr>
          <w:rFonts w:ascii="Times New Roman" w:hAnsi="Times New Roman"/>
          <w:i w:val="0"/>
          <w:color w:val="auto"/>
          <w:sz w:val="24"/>
          <w:szCs w:val="24"/>
          <w:shd w:val="clear" w:color="auto" w:fill="FFFFFF"/>
        </w:rPr>
        <w:t xml:space="preserve">Society from  </w:t>
      </w:r>
      <w:r w:rsidR="006E351E">
        <w:rPr>
          <w:rFonts w:ascii="Times New Roman" w:hAnsi="Times New Roman"/>
          <w:i w:val="0"/>
          <w:color w:val="auto"/>
          <w:sz w:val="24"/>
          <w:szCs w:val="24"/>
          <w:shd w:val="clear" w:color="auto" w:fill="FFFFFF"/>
        </w:rPr>
        <w:fldChar w:fldCharType="begin"/>
      </w:r>
      <w:r w:rsidR="00D9598F">
        <w:rPr>
          <w:rFonts w:ascii="Times New Roman" w:hAnsi="Times New Roman"/>
          <w:i w:val="0"/>
          <w:color w:val="auto"/>
          <w:sz w:val="24"/>
          <w:szCs w:val="24"/>
          <w:shd w:val="clear" w:color="auto" w:fill="FFFFFF"/>
        </w:rPr>
        <w:instrText xml:space="preserve"> ADDIN EN.CITE &lt;EndNote&gt;&lt;Cite&gt;&lt;Author&gt;Sisson&lt;/Author&gt;&lt;Year&gt;2016&lt;/Year&gt;&lt;RecN</w:instrText>
      </w:r>
      <w:r w:rsidR="00D9598F">
        <w:rPr>
          <w:rFonts w:ascii="Times New Roman" w:hAnsi="Times New Roman"/>
          <w:i w:val="0"/>
          <w:color w:val="auto"/>
          <w:sz w:val="24"/>
          <w:szCs w:val="24"/>
          <w:shd w:val="clear" w:color="auto" w:fill="FFFFFF"/>
        </w:rPr>
        <w:lastRenderedPageBreak/>
        <w:instrText>um&gt;1494&lt;/RecNum&gt;&lt;DisplayText&gt;(23)&lt;/DisplayText&gt;&lt;record&gt;&lt;rec-number&gt;1494&lt;/rec-number&gt;&lt;foreign-keys&gt;&lt;key app="EN" db-id="z9vv950azsd09rerasu5ewez0vrws0ppt5pd" timestamp="1599646707"&gt;1494&lt;/key&gt;&lt;/foreign-keys&gt;&lt;ref-type name="Journal Article"&gt;17&lt;/ref-type&gt;&lt;contributors&gt;&lt;authors&gt;&lt;author&gt;Sisson, Naomi&lt;/author&gt;&lt;author&gt;Gründer, Yvonne&lt;/author&gt;&lt;author&gt;Lucas, Christopher A.&lt;/author&gt;&lt;/authors&gt;&lt;/contributors&gt;&lt;titles&gt;&lt;title&gt;Structure and Stability of Underpotentially Deposited Ag on Au(111) in Alkaline Electrolyte&lt;/title&gt;&lt;secondary-title&gt;The Journal of Physical Chemistry C&lt;/secondary-title&gt;&lt;/titles&gt;&lt;periodical&gt;&lt;full-title&gt;The Journal of Physical Chemistry C&lt;/full-title&gt;&lt;/periodical&gt;&lt;pages&gt;16100-16109&lt;/pages&gt;&lt;volume&gt;120&lt;/volume&gt;&lt;number&gt;29&lt;/number&gt;&lt;dates&gt;&lt;year&gt;2016&lt;/year&gt;&lt;pub-dates&gt;&lt;date&gt;2016/07/28&lt;/date&gt;&lt;/pub-dates&gt;&lt;/dates&gt;&lt;publisher&gt;American Chemical Society&lt;/publisher&gt;&lt;isbn&gt;1932-7447&lt;/isbn&gt;&lt;urls&gt;&lt;related-urls&gt;&lt;url&gt;https://doi.org/10.1021/acs.jpcc.5b12773&lt;/url&gt;&lt;/related-urls&gt;&lt;/urls&gt;&lt;electronic-resource-num&gt;10.1021/acs.jpcc.5b12773&lt;/electronic-resource-num&gt;&lt;/record&gt;&lt;/Cite&gt;&lt;/EndNote&gt;</w:instrText>
      </w:r>
      <w:r w:rsidR="006E351E">
        <w:rPr>
          <w:rFonts w:ascii="Times New Roman" w:hAnsi="Times New Roman"/>
          <w:i w:val="0"/>
          <w:color w:val="auto"/>
          <w:sz w:val="24"/>
          <w:szCs w:val="24"/>
          <w:shd w:val="clear" w:color="auto" w:fill="FFFFFF"/>
        </w:rPr>
        <w:fldChar w:fldCharType="separate"/>
      </w:r>
      <w:r w:rsidR="00D9598F">
        <w:rPr>
          <w:rFonts w:ascii="Times New Roman" w:hAnsi="Times New Roman"/>
          <w:i w:val="0"/>
          <w:noProof/>
          <w:color w:val="auto"/>
          <w:sz w:val="24"/>
          <w:szCs w:val="24"/>
          <w:shd w:val="clear" w:color="auto" w:fill="FFFFFF"/>
        </w:rPr>
        <w:t>(23)</w:t>
      </w:r>
      <w:r w:rsidR="006E351E">
        <w:rPr>
          <w:rFonts w:ascii="Times New Roman" w:hAnsi="Times New Roman"/>
          <w:i w:val="0"/>
          <w:color w:val="auto"/>
          <w:sz w:val="24"/>
          <w:szCs w:val="24"/>
          <w:shd w:val="clear" w:color="auto" w:fill="FFFFFF"/>
        </w:rPr>
        <w:fldChar w:fldCharType="end"/>
      </w:r>
      <w:r w:rsidR="006E351E">
        <w:rPr>
          <w:rFonts w:ascii="Times New Roman" w:hAnsi="Times New Roman"/>
          <w:i w:val="0"/>
          <w:color w:val="auto"/>
          <w:sz w:val="24"/>
          <w:szCs w:val="24"/>
          <w:shd w:val="clear" w:color="auto" w:fill="FFFFFF"/>
        </w:rPr>
        <w:t xml:space="preserve"> and </w:t>
      </w:r>
      <w:r w:rsidR="004F2DD9" w:rsidRPr="00AD7AAF">
        <w:rPr>
          <w:rFonts w:ascii="Times New Roman" w:hAnsi="Times New Roman"/>
          <w:sz w:val="24"/>
          <w:szCs w:val="24"/>
        </w:rPr>
        <w:t xml:space="preserve"> </w:t>
      </w:r>
      <w:r w:rsidR="004F2DD9" w:rsidRPr="007E2477">
        <w:rPr>
          <w:rFonts w:ascii="Times New Roman" w:hAnsi="Times New Roman"/>
          <w:i w:val="0"/>
          <w:color w:val="auto"/>
          <w:sz w:val="24"/>
          <w:szCs w:val="24"/>
          <w:shd w:val="clear" w:color="auto" w:fill="FFFFFF"/>
        </w:rPr>
        <w:t xml:space="preserve">Figure </w:t>
      </w:r>
      <w:r w:rsidR="004F2DD9">
        <w:rPr>
          <w:rFonts w:ascii="Times New Roman" w:hAnsi="Times New Roman"/>
          <w:i w:val="0"/>
          <w:color w:val="auto"/>
          <w:sz w:val="24"/>
          <w:szCs w:val="24"/>
          <w:shd w:val="clear" w:color="auto" w:fill="FFFFFF"/>
        </w:rPr>
        <w:t xml:space="preserve">2b </w:t>
      </w:r>
      <w:r w:rsidR="004F2DD9" w:rsidRPr="007E2477">
        <w:rPr>
          <w:rFonts w:ascii="Times New Roman" w:hAnsi="Times New Roman"/>
          <w:i w:val="0"/>
          <w:color w:val="auto"/>
          <w:sz w:val="24"/>
          <w:szCs w:val="24"/>
          <w:shd w:val="clear" w:color="auto" w:fill="FFFFFF"/>
        </w:rPr>
        <w:t>adapted with permission from Reference</w:t>
      </w:r>
      <w:r w:rsidR="004F2DD9">
        <w:rPr>
          <w:rFonts w:ascii="Times New Roman" w:hAnsi="Times New Roman"/>
          <w:i w:val="0"/>
          <w:color w:val="auto"/>
          <w:sz w:val="24"/>
          <w:szCs w:val="24"/>
          <w:shd w:val="clear" w:color="auto" w:fill="FFFFFF"/>
        </w:rPr>
        <w:t xml:space="preserve"> </w:t>
      </w:r>
      <w:r w:rsidR="006E351E">
        <w:rPr>
          <w:rFonts w:ascii="Times New Roman" w:hAnsi="Times New Roman"/>
          <w:i w:val="0"/>
          <w:color w:val="auto"/>
          <w:sz w:val="24"/>
          <w:szCs w:val="24"/>
          <w:shd w:val="clear" w:color="auto" w:fill="FFFFFF"/>
        </w:rPr>
        <w:fldChar w:fldCharType="begin"/>
      </w:r>
      <w:r w:rsidR="00D9598F">
        <w:rPr>
          <w:rFonts w:ascii="Times New Roman" w:hAnsi="Times New Roman"/>
          <w:i w:val="0"/>
          <w:color w:val="auto"/>
          <w:sz w:val="24"/>
          <w:szCs w:val="24"/>
          <w:shd w:val="clear" w:color="auto" w:fill="FFFFFF"/>
        </w:rPr>
        <w:instrText xml:space="preserve"> ADDIN EN.CITE &lt;EndNote&gt;&lt;Cite&gt;&lt;Author&gt;Gründer&lt;/Author&gt;&lt;Year&gt;2019&lt;/Year&gt;&lt;RecNum&gt;74&lt;/RecNum&gt;&lt;DisplayText&gt;(33)&lt;/DisplayText&gt;&lt;record&gt;&lt;rec-number&gt;74&lt;/rec-number&gt;&lt;foreign-keys&gt;&lt;key app="EN" db-id="z9vv950azsd09rerasu5ewez0vrws0ppt5pd" timestamp="0"&gt;74&lt;/key&gt;&lt;/foreign-keys&gt;&lt;ref-type name="Journal Article"&gt;17&lt;/ref-type&gt;&lt;contributors&gt;&lt;authors&gt;&lt;author&gt;Gründer, Yvonne&lt;/author&gt;&lt;author&gt;Harlow, Gary S&lt;/author&gt;&lt;author&gt;Cocklin, Elizabeth&lt;/author&gt;&lt;author&gt;Fogg, Joshua&lt;/author&gt;&lt;author&gt;Beane, Jack W&lt;/author&gt;&lt;author&gt;Lucas, Christopher A&lt;/author&gt;&lt;/authors&gt;&lt;/contributors&gt;&lt;titles&gt;&lt;title&gt;Potential-dependent surface compression of gold and its link to electrocatalytic reactivity&lt;/title&gt;&lt;secondary-title&gt;Surface Science&lt;/secondary-title&gt;&lt;/titles&gt;&lt;periodical&gt;&lt;full-title&gt;Surface Science&lt;/full-title&gt;&lt;/periodical&gt;&lt;pages&gt;113-118&lt;/pages&gt;&lt;volume&gt;680&lt;/volume&gt;&lt;dates&gt;&lt;year&gt;2019&lt;/year&gt;&lt;/dates&gt;&lt;isbn&gt;0039-6028&lt;/isbn&gt;&lt;urls&gt;&lt;/urls&gt;&lt;/record&gt;&lt;/Cite&gt;&lt;/EndNote&gt;</w:instrText>
      </w:r>
      <w:r w:rsidR="006E351E">
        <w:rPr>
          <w:rFonts w:ascii="Times New Roman" w:hAnsi="Times New Roman"/>
          <w:i w:val="0"/>
          <w:color w:val="auto"/>
          <w:sz w:val="24"/>
          <w:szCs w:val="24"/>
          <w:shd w:val="clear" w:color="auto" w:fill="FFFFFF"/>
        </w:rPr>
        <w:fldChar w:fldCharType="separate"/>
      </w:r>
      <w:r w:rsidR="00D9598F">
        <w:rPr>
          <w:rFonts w:ascii="Times New Roman" w:hAnsi="Times New Roman"/>
          <w:i w:val="0"/>
          <w:noProof/>
          <w:color w:val="auto"/>
          <w:sz w:val="24"/>
          <w:szCs w:val="24"/>
          <w:shd w:val="clear" w:color="auto" w:fill="FFFFFF"/>
        </w:rPr>
        <w:t>(33)</w:t>
      </w:r>
      <w:r w:rsidR="006E351E">
        <w:rPr>
          <w:rFonts w:ascii="Times New Roman" w:hAnsi="Times New Roman"/>
          <w:i w:val="0"/>
          <w:color w:val="auto"/>
          <w:sz w:val="24"/>
          <w:szCs w:val="24"/>
          <w:shd w:val="clear" w:color="auto" w:fill="FFFFFF"/>
        </w:rPr>
        <w:fldChar w:fldCharType="end"/>
      </w:r>
    </w:p>
    <w:p w14:paraId="4AC60D01" w14:textId="13B33D4D" w:rsidR="00B90F98" w:rsidRDefault="00B90F98" w:rsidP="00893584">
      <w:pPr>
        <w:spacing w:after="0" w:line="240" w:lineRule="auto"/>
        <w:jc w:val="both"/>
        <w:rPr>
          <w:rFonts w:ascii="Times New Roman" w:hAnsi="Times New Roman"/>
          <w:i/>
          <w:sz w:val="24"/>
          <w:szCs w:val="24"/>
        </w:rPr>
      </w:pPr>
    </w:p>
    <w:p w14:paraId="5E436B9E" w14:textId="5B847286" w:rsidR="008609BE" w:rsidRDefault="008609BE" w:rsidP="00893584">
      <w:pPr>
        <w:spacing w:after="0" w:line="240" w:lineRule="auto"/>
        <w:jc w:val="both"/>
        <w:rPr>
          <w:rFonts w:ascii="Times New Roman" w:hAnsi="Times New Roman"/>
          <w:i/>
          <w:sz w:val="24"/>
          <w:szCs w:val="24"/>
        </w:rPr>
      </w:pPr>
    </w:p>
    <w:p w14:paraId="09AF2553" w14:textId="43E68432" w:rsidR="00D63977" w:rsidRDefault="000E31AD" w:rsidP="00D63977">
      <w:pPr>
        <w:keepNext/>
        <w:spacing w:after="0" w:line="480" w:lineRule="auto"/>
        <w:jc w:val="center"/>
      </w:pPr>
      <w:r>
        <w:rPr>
          <w:noProof/>
        </w:rPr>
        <w:lastRenderedPageBreak/>
        <w:drawing>
          <wp:inline distT="0" distB="0" distL="0" distR="0" wp14:anchorId="40551AD2" wp14:editId="7185258E">
            <wp:extent cx="5731510" cy="3420783"/>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20783"/>
                    </a:xfrm>
                    <a:prstGeom prst="rect">
                      <a:avLst/>
                    </a:prstGeom>
                    <a:noFill/>
                    <a:ln>
                      <a:noFill/>
                    </a:ln>
                  </pic:spPr>
                </pic:pic>
              </a:graphicData>
            </a:graphic>
          </wp:inline>
        </w:drawing>
      </w:r>
    </w:p>
    <w:p w14:paraId="299EF508" w14:textId="18389443" w:rsidR="003C43B5" w:rsidRDefault="00D63977" w:rsidP="008E5F28">
      <w:pPr>
        <w:spacing w:after="0" w:line="240" w:lineRule="auto"/>
        <w:jc w:val="both"/>
        <w:rPr>
          <w:rFonts w:ascii="Times New Roman" w:hAnsi="Times New Roman"/>
          <w:sz w:val="24"/>
          <w:szCs w:val="24"/>
        </w:rPr>
      </w:pPr>
      <w:bookmarkStart w:id="13" w:name="_Ref50539628"/>
      <w:r w:rsidRPr="00D63977">
        <w:rPr>
          <w:rFonts w:ascii="Times New Roman" w:hAnsi="Times New Roman"/>
          <w:b/>
          <w:sz w:val="24"/>
          <w:szCs w:val="24"/>
        </w:rPr>
        <w:t xml:space="preserve">Figure </w:t>
      </w:r>
      <w:r w:rsidRPr="00D63977">
        <w:rPr>
          <w:rFonts w:ascii="Times New Roman" w:hAnsi="Times New Roman"/>
          <w:b/>
          <w:sz w:val="24"/>
          <w:szCs w:val="24"/>
        </w:rPr>
        <w:fldChar w:fldCharType="begin"/>
      </w:r>
      <w:r w:rsidRPr="00D63977">
        <w:rPr>
          <w:rFonts w:ascii="Times New Roman" w:hAnsi="Times New Roman"/>
          <w:b/>
          <w:sz w:val="24"/>
          <w:szCs w:val="24"/>
        </w:rPr>
        <w:instrText xml:space="preserve"> SEQ Figure \* ARABIC </w:instrText>
      </w:r>
      <w:r w:rsidRPr="00D63977">
        <w:rPr>
          <w:rFonts w:ascii="Times New Roman" w:hAnsi="Times New Roman"/>
          <w:b/>
          <w:sz w:val="24"/>
          <w:szCs w:val="24"/>
        </w:rPr>
        <w:fldChar w:fldCharType="separate"/>
      </w:r>
      <w:r w:rsidR="00956E0B">
        <w:rPr>
          <w:rFonts w:ascii="Times New Roman" w:hAnsi="Times New Roman"/>
          <w:b/>
          <w:noProof/>
          <w:sz w:val="24"/>
          <w:szCs w:val="24"/>
        </w:rPr>
        <w:t>3</w:t>
      </w:r>
      <w:r w:rsidRPr="00D63977">
        <w:rPr>
          <w:rFonts w:ascii="Times New Roman" w:hAnsi="Times New Roman"/>
          <w:b/>
          <w:sz w:val="24"/>
          <w:szCs w:val="24"/>
        </w:rPr>
        <w:fldChar w:fldCharType="end"/>
      </w:r>
      <w:bookmarkEnd w:id="13"/>
      <w:r>
        <w:rPr>
          <w:rFonts w:ascii="Times New Roman" w:hAnsi="Times New Roman"/>
          <w:b/>
          <w:sz w:val="24"/>
          <w:szCs w:val="24"/>
        </w:rPr>
        <w:t xml:space="preserve"> </w:t>
      </w:r>
      <w:r>
        <w:rPr>
          <w:rFonts w:ascii="Times New Roman" w:hAnsi="Times New Roman"/>
          <w:sz w:val="24"/>
          <w:szCs w:val="24"/>
        </w:rPr>
        <w:t xml:space="preserve">The sensitivity </w:t>
      </w:r>
      <w:r w:rsidRPr="00E43F95">
        <w:rPr>
          <w:rFonts w:ascii="Times New Roman" w:hAnsi="Times New Roman"/>
          <w:color w:val="333333"/>
          <w:spacing w:val="2"/>
          <w:sz w:val="24"/>
          <w:szCs w:val="24"/>
          <w:shd w:val="clear" w:color="auto" w:fill="FCFCFC"/>
        </w:rPr>
        <w:t>of X</w:t>
      </w:r>
      <w:r>
        <w:rPr>
          <w:rFonts w:ascii="Times New Roman" w:hAnsi="Times New Roman"/>
          <w:color w:val="333333"/>
          <w:spacing w:val="2"/>
          <w:sz w:val="24"/>
          <w:szCs w:val="24"/>
          <w:shd w:val="clear" w:color="auto" w:fill="FCFCFC"/>
        </w:rPr>
        <w:t>-Ray Reflectivity to</w:t>
      </w:r>
      <w:r w:rsidRPr="00E43F95">
        <w:rPr>
          <w:rFonts w:ascii="Times New Roman" w:hAnsi="Times New Roman"/>
          <w:color w:val="333333"/>
          <w:spacing w:val="2"/>
          <w:sz w:val="24"/>
          <w:szCs w:val="24"/>
          <w:shd w:val="clear" w:color="auto" w:fill="FCFCFC"/>
        </w:rPr>
        <w:t xml:space="preserve"> </w:t>
      </w:r>
      <w:r>
        <w:rPr>
          <w:rFonts w:ascii="Times New Roman" w:hAnsi="Times New Roman"/>
          <w:color w:val="333333"/>
          <w:spacing w:val="2"/>
          <w:sz w:val="24"/>
          <w:szCs w:val="24"/>
          <w:shd w:val="clear" w:color="auto" w:fill="FCFCFC"/>
        </w:rPr>
        <w:t>structure normal to the surface, here specifically the electron density of the liquid side of the interface is demonstrate</w:t>
      </w:r>
      <w:r w:rsidR="005750E7">
        <w:rPr>
          <w:rFonts w:ascii="Times New Roman" w:hAnsi="Times New Roman"/>
          <w:color w:val="333333"/>
          <w:spacing w:val="2"/>
          <w:sz w:val="24"/>
          <w:szCs w:val="24"/>
          <w:shd w:val="clear" w:color="auto" w:fill="FCFCFC"/>
        </w:rPr>
        <w:t>d by showing</w:t>
      </w:r>
      <w:r>
        <w:rPr>
          <w:rFonts w:ascii="Times New Roman" w:hAnsi="Times New Roman"/>
          <w:color w:val="333333"/>
          <w:spacing w:val="2"/>
          <w:sz w:val="24"/>
          <w:szCs w:val="24"/>
          <w:shd w:val="clear" w:color="auto" w:fill="FCFCFC"/>
        </w:rPr>
        <w:t xml:space="preserve"> (a)</w:t>
      </w:r>
      <w:r>
        <w:rPr>
          <w:rFonts w:ascii="Times New Roman" w:hAnsi="Times New Roman"/>
          <w:sz w:val="24"/>
          <w:szCs w:val="24"/>
        </w:rPr>
        <w:t xml:space="preserve"> the different components contributing in real space</w:t>
      </w:r>
      <w:r w:rsidRPr="00113C6E">
        <w:rPr>
          <w:rFonts w:ascii="Times New Roman" w:hAnsi="Times New Roman"/>
          <w:sz w:val="24"/>
          <w:szCs w:val="24"/>
        </w:rPr>
        <w:t xml:space="preserve"> </w:t>
      </w:r>
      <w:r w:rsidR="005750E7">
        <w:rPr>
          <w:rFonts w:ascii="Times New Roman" w:hAnsi="Times New Roman"/>
          <w:sz w:val="24"/>
          <w:szCs w:val="24"/>
        </w:rPr>
        <w:t xml:space="preserve"> and </w:t>
      </w:r>
      <w:r w:rsidRPr="00113C6E">
        <w:rPr>
          <w:rFonts w:ascii="Times New Roman" w:hAnsi="Times New Roman"/>
          <w:sz w:val="24"/>
          <w:szCs w:val="24"/>
        </w:rPr>
        <w:t xml:space="preserve">(b) </w:t>
      </w:r>
      <w:r>
        <w:rPr>
          <w:rFonts w:ascii="Times New Roman" w:hAnsi="Times New Roman"/>
          <w:sz w:val="24"/>
          <w:szCs w:val="24"/>
        </w:rPr>
        <w:t xml:space="preserve"> </w:t>
      </w:r>
      <w:r w:rsidR="006E351E">
        <w:rPr>
          <w:rFonts w:ascii="Times New Roman" w:hAnsi="Times New Roman"/>
          <w:sz w:val="24"/>
          <w:szCs w:val="24"/>
        </w:rPr>
        <w:t>t</w:t>
      </w:r>
      <w:r>
        <w:rPr>
          <w:rFonts w:ascii="Times New Roman" w:hAnsi="Times New Roman"/>
          <w:sz w:val="24"/>
          <w:szCs w:val="24"/>
        </w:rPr>
        <w:t>he contribution of the structure of the liquid onto the specular CTR</w:t>
      </w:r>
      <w:r w:rsidR="006E351E">
        <w:rPr>
          <w:rFonts w:ascii="Times New Roman" w:hAnsi="Times New Roman"/>
          <w:sz w:val="24"/>
          <w:szCs w:val="24"/>
        </w:rPr>
        <w:t xml:space="preserve"> </w:t>
      </w:r>
      <w:r w:rsidR="000E31AD">
        <w:rPr>
          <w:rFonts w:ascii="Times New Roman" w:hAnsi="Times New Roman"/>
          <w:sz w:val="24"/>
          <w:szCs w:val="24"/>
        </w:rPr>
        <w:t>showing the contribution</w:t>
      </w:r>
      <w:r>
        <w:rPr>
          <w:rFonts w:ascii="Times New Roman" w:hAnsi="Times New Roman"/>
          <w:sz w:val="24"/>
          <w:szCs w:val="24"/>
        </w:rPr>
        <w:t xml:space="preserve"> </w:t>
      </w:r>
      <w:r w:rsidR="006E351E">
        <w:rPr>
          <w:rFonts w:ascii="Times New Roman" w:hAnsi="Times New Roman"/>
          <w:sz w:val="24"/>
          <w:szCs w:val="24"/>
        </w:rPr>
        <w:t>of</w:t>
      </w:r>
      <w:r>
        <w:rPr>
          <w:rFonts w:ascii="Times New Roman" w:hAnsi="Times New Roman"/>
          <w:sz w:val="24"/>
          <w:szCs w:val="24"/>
        </w:rPr>
        <w:t xml:space="preserve"> the substrate</w:t>
      </w:r>
      <w:r w:rsidR="000E31AD">
        <w:rPr>
          <w:rFonts w:ascii="Times New Roman" w:hAnsi="Times New Roman"/>
          <w:sz w:val="24"/>
          <w:szCs w:val="24"/>
        </w:rPr>
        <w:t xml:space="preserve"> only</w:t>
      </w:r>
      <w:r>
        <w:rPr>
          <w:rFonts w:ascii="Times New Roman" w:hAnsi="Times New Roman"/>
          <w:sz w:val="24"/>
          <w:szCs w:val="24"/>
        </w:rPr>
        <w:t xml:space="preserve">, the homogeneous liquid represented through an error function and </w:t>
      </w:r>
      <w:r w:rsidR="000E31AD">
        <w:rPr>
          <w:rFonts w:ascii="Times New Roman" w:hAnsi="Times New Roman"/>
          <w:sz w:val="24"/>
          <w:szCs w:val="24"/>
        </w:rPr>
        <w:t>through a layered model</w:t>
      </w:r>
      <w:r>
        <w:rPr>
          <w:rFonts w:ascii="Times New Roman" w:hAnsi="Times New Roman"/>
          <w:sz w:val="24"/>
          <w:szCs w:val="24"/>
        </w:rPr>
        <w:t xml:space="preserve">. </w:t>
      </w:r>
      <w:r w:rsidR="006E351E">
        <w:rPr>
          <w:rFonts w:ascii="Times New Roman" w:hAnsi="Times New Roman"/>
          <w:sz w:val="24"/>
          <w:szCs w:val="24"/>
        </w:rPr>
        <w:t xml:space="preserve">(b) the non-specular CTR (right) and specular CTR (left) </w:t>
      </w:r>
      <w:r w:rsidR="006E351E">
        <w:rPr>
          <w:rFonts w:ascii="Georgia" w:hAnsi="Georgia"/>
          <w:color w:val="323232"/>
        </w:rPr>
        <w:t xml:space="preserve">of the Ag(111)/0.1 M KOH interface measured at − 1.0 V (circles) and − 0.2 V (squares) versus SCE. (d) </w:t>
      </w:r>
      <w:r w:rsidR="006E351E" w:rsidRPr="006E351E">
        <w:rPr>
          <w:rFonts w:ascii="Georgia" w:hAnsi="Georgia"/>
        </w:rPr>
        <w:t>The </w:t>
      </w:r>
      <w:hyperlink r:id="rId12" w:tooltip="Learn more about Interface Structure from ScienceDirect's AI-generated Topic Pages" w:history="1">
        <w:r w:rsidR="006E351E" w:rsidRPr="006E351E">
          <w:rPr>
            <w:rStyle w:val="Hyperlink"/>
            <w:rFonts w:ascii="Georgia" w:hAnsi="Georgia"/>
            <w:color w:val="auto"/>
            <w:u w:val="none"/>
          </w:rPr>
          <w:t>interfac</w:t>
        </w:r>
        <w:r w:rsidR="006E351E">
          <w:rPr>
            <w:rStyle w:val="Hyperlink"/>
            <w:rFonts w:ascii="Georgia" w:hAnsi="Georgia"/>
            <w:color w:val="auto"/>
            <w:u w:val="none"/>
          </w:rPr>
          <w:t>ial</w:t>
        </w:r>
        <w:r w:rsidR="006E351E" w:rsidRPr="006E351E">
          <w:rPr>
            <w:rStyle w:val="Hyperlink"/>
            <w:rFonts w:ascii="Georgia" w:hAnsi="Georgia"/>
            <w:color w:val="auto"/>
            <w:u w:val="none"/>
          </w:rPr>
          <w:t xml:space="preserve"> structure</w:t>
        </w:r>
      </w:hyperlink>
      <w:r w:rsidR="006E351E" w:rsidRPr="006E351E">
        <w:rPr>
          <w:rFonts w:ascii="Georgia" w:hAnsi="Georgia"/>
        </w:rPr>
        <w:t> at the negatively charged (left) and positively charged (right) surface</w:t>
      </w:r>
      <w:r w:rsidR="006E351E">
        <w:rPr>
          <w:rFonts w:ascii="Georgia" w:hAnsi="Georgia"/>
        </w:rPr>
        <w:t xml:space="preserve"> obtained from modelling the d</w:t>
      </w:r>
      <w:r w:rsidR="00E02286">
        <w:rPr>
          <w:rFonts w:ascii="Georgia" w:hAnsi="Georgia"/>
        </w:rPr>
        <w:t>ata</w:t>
      </w:r>
      <w:r w:rsidR="006E351E">
        <w:rPr>
          <w:rFonts w:ascii="Georgia" w:hAnsi="Georgia"/>
        </w:rPr>
        <w:t xml:space="preserve"> in (c)</w:t>
      </w:r>
      <w:r w:rsidR="006E351E" w:rsidRPr="006E351E">
        <w:rPr>
          <w:rFonts w:ascii="Georgia" w:hAnsi="Georgia"/>
        </w:rPr>
        <w:t xml:space="preserve">. </w:t>
      </w:r>
      <w:r w:rsidR="0084154A">
        <w:rPr>
          <w:rFonts w:ascii="Georgia" w:hAnsi="Georgia"/>
        </w:rPr>
        <w:t xml:space="preserve"> </w:t>
      </w:r>
      <w:r w:rsidR="006E351E">
        <w:rPr>
          <w:rFonts w:ascii="Times New Roman" w:hAnsi="Times New Roman"/>
          <w:sz w:val="24"/>
          <w:szCs w:val="24"/>
        </w:rPr>
        <w:t>Adapted</w:t>
      </w:r>
      <w:r>
        <w:rPr>
          <w:rFonts w:ascii="Times New Roman" w:hAnsi="Times New Roman"/>
          <w:sz w:val="24"/>
          <w:szCs w:val="24"/>
        </w:rPr>
        <w:t xml:space="preserve"> </w:t>
      </w:r>
      <w:r w:rsidR="0084154A">
        <w:rPr>
          <w:rFonts w:ascii="Times New Roman" w:hAnsi="Times New Roman"/>
          <w:sz w:val="24"/>
          <w:szCs w:val="24"/>
        </w:rPr>
        <w:t xml:space="preserve">with permission </w:t>
      </w:r>
      <w:r>
        <w:rPr>
          <w:rFonts w:ascii="Times New Roman" w:hAnsi="Times New Roman"/>
          <w:sz w:val="24"/>
          <w:szCs w:val="24"/>
        </w:rPr>
        <w:t xml:space="preserve">from </w:t>
      </w:r>
      <w:r w:rsidR="005750E7">
        <w:rPr>
          <w:rFonts w:ascii="Times New Roman" w:hAnsi="Times New Roman"/>
          <w:sz w:val="24"/>
          <w:szCs w:val="24"/>
        </w:rPr>
        <w:fldChar w:fldCharType="begin">
          <w:fldData xml:space="preserve">PEVuZE5vdGU+PENpdGU+PEF1dGhvcj5MdWNhczwvQXV0aG9yPjxZZWFyPjIwMTE8L1llYXI+PFJl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</w:fldData>
        </w:fldChar>
      </w:r>
      <w:r w:rsidR="00D9598F">
        <w:rPr>
          <w:rFonts w:ascii="Times New Roman" w:hAnsi="Times New Roman"/>
          <w:sz w:val="24"/>
          <w:szCs w:val="24"/>
        </w:rPr>
        <w:instrText xml:space="preserve"> ADDIN EN.CITE </w:instrText>
      </w:r>
      <w:r w:rsidR="00D9598F">
        <w:rPr>
          <w:rFonts w:ascii="Times New Roman" w:hAnsi="Times New Roman"/>
          <w:sz w:val="24"/>
          <w:szCs w:val="24"/>
        </w:rPr>
        <w:fldChar w:fldCharType="begin">
          <w:fldData xml:space="preserve">PEVuZE5vdGU+PENpdGU+PEF1dGhvcj5MdWNhczwvQXV0aG9yPjxZZWFyPjIwMTE8L1llYXI+PFJl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</w:fldData>
        </w:fldChar>
      </w:r>
      <w:r w:rsidR="00D9598F">
        <w:rPr>
          <w:rFonts w:ascii="Times New Roman" w:hAnsi="Times New Roman"/>
          <w:sz w:val="24"/>
          <w:szCs w:val="24"/>
        </w:rPr>
        <w:instrText xml:space="preserve"> ADDIN EN.CITE.DATA </w:instrText>
      </w:r>
      <w:r w:rsidR="00D9598F">
        <w:rPr>
          <w:rFonts w:ascii="Times New Roman" w:hAnsi="Times New Roman"/>
          <w:sz w:val="24"/>
          <w:szCs w:val="24"/>
        </w:rPr>
      </w:r>
      <w:r w:rsidR="00D9598F">
        <w:rPr>
          <w:rFonts w:ascii="Times New Roman" w:hAnsi="Times New Roman"/>
          <w:sz w:val="24"/>
          <w:szCs w:val="24"/>
        </w:rPr>
        <w:fldChar w:fldCharType="end"/>
      </w:r>
      <w:r w:rsidR="005750E7">
        <w:rPr>
          <w:rFonts w:ascii="Times New Roman" w:hAnsi="Times New Roman"/>
          <w:sz w:val="24"/>
          <w:szCs w:val="24"/>
        </w:rPr>
        <w:fldChar w:fldCharType="separate"/>
      </w:r>
      <w:r w:rsidR="00D9598F">
        <w:rPr>
          <w:rFonts w:ascii="Times New Roman" w:hAnsi="Times New Roman"/>
          <w:noProof/>
          <w:sz w:val="24"/>
          <w:szCs w:val="24"/>
        </w:rPr>
        <w:t>(79)</w:t>
      </w:r>
      <w:r w:rsidR="005750E7">
        <w:rPr>
          <w:rFonts w:ascii="Times New Roman" w:hAnsi="Times New Roman"/>
          <w:sz w:val="24"/>
          <w:szCs w:val="24"/>
        </w:rPr>
        <w:fldChar w:fldCharType="end"/>
      </w:r>
      <w:r>
        <w:rPr>
          <w:rFonts w:ascii="Times New Roman" w:hAnsi="Times New Roman"/>
          <w:sz w:val="24"/>
          <w:szCs w:val="24"/>
        </w:rPr>
        <w:t>.</w:t>
      </w:r>
    </w:p>
    <w:p w14:paraId="2AACA51D" w14:textId="4967E18F" w:rsidR="00B90F98" w:rsidRDefault="00B90F98" w:rsidP="006E343A">
      <w:pPr>
        <w:spacing w:after="0" w:line="240" w:lineRule="auto"/>
        <w:jc w:val="both"/>
        <w:rPr>
          <w:rFonts w:ascii="Times New Roman" w:hAnsi="Times New Roman"/>
          <w:b/>
          <w:color w:val="000000" w:themeColor="text1"/>
          <w:sz w:val="24"/>
          <w:szCs w:val="24"/>
        </w:rPr>
      </w:pPr>
    </w:p>
    <w:p w14:paraId="0E59003E" w14:textId="589F17C1" w:rsidR="00B90F98" w:rsidRDefault="00B90F98" w:rsidP="006E343A">
      <w:pPr>
        <w:spacing w:after="0" w:line="240" w:lineRule="auto"/>
        <w:jc w:val="both"/>
        <w:rPr>
          <w:rFonts w:ascii="Times New Roman" w:hAnsi="Times New Roman"/>
          <w:b/>
          <w:color w:val="000000" w:themeColor="text1"/>
          <w:sz w:val="24"/>
          <w:szCs w:val="24"/>
        </w:rPr>
      </w:pPr>
    </w:p>
    <w:p w14:paraId="2FA1CC09" w14:textId="6D1D3508" w:rsidR="00B90F98" w:rsidRDefault="00B90F98" w:rsidP="006E343A">
      <w:pPr>
        <w:spacing w:after="0" w:line="240" w:lineRule="auto"/>
        <w:jc w:val="both"/>
        <w:rPr>
          <w:rFonts w:ascii="Times New Roman" w:hAnsi="Times New Roman"/>
          <w:b/>
          <w:color w:val="000000" w:themeColor="text1"/>
          <w:sz w:val="24"/>
          <w:szCs w:val="24"/>
        </w:rPr>
      </w:pPr>
    </w:p>
    <w:p w14:paraId="148863DA" w14:textId="4F6B640F" w:rsidR="00B90F98" w:rsidRDefault="00B90F98" w:rsidP="006E343A">
      <w:pPr>
        <w:spacing w:after="0" w:line="240" w:lineRule="auto"/>
        <w:jc w:val="both"/>
        <w:rPr>
          <w:rFonts w:ascii="Times New Roman" w:hAnsi="Times New Roman"/>
          <w:b/>
          <w:color w:val="000000" w:themeColor="text1"/>
          <w:sz w:val="24"/>
          <w:szCs w:val="24"/>
        </w:rPr>
      </w:pPr>
    </w:p>
    <w:p w14:paraId="65EA6053" w14:textId="6B7E37ED" w:rsidR="00B90F98" w:rsidRDefault="00B90F98" w:rsidP="006E343A">
      <w:pPr>
        <w:spacing w:after="0" w:line="240" w:lineRule="auto"/>
        <w:jc w:val="both"/>
        <w:rPr>
          <w:rFonts w:ascii="Times New Roman" w:hAnsi="Times New Roman"/>
          <w:b/>
          <w:color w:val="000000" w:themeColor="text1"/>
          <w:sz w:val="24"/>
          <w:szCs w:val="24"/>
        </w:rPr>
      </w:pPr>
    </w:p>
    <w:p w14:paraId="64346EE4" w14:textId="4A8EFAF7" w:rsidR="00B90F98" w:rsidRDefault="00B90F98" w:rsidP="006E343A">
      <w:pPr>
        <w:spacing w:after="0" w:line="240" w:lineRule="auto"/>
        <w:jc w:val="both"/>
        <w:rPr>
          <w:rFonts w:ascii="Times New Roman" w:hAnsi="Times New Roman"/>
          <w:b/>
          <w:color w:val="000000" w:themeColor="text1"/>
          <w:sz w:val="24"/>
          <w:szCs w:val="24"/>
        </w:rPr>
      </w:pPr>
    </w:p>
    <w:p w14:paraId="6A3EC346" w14:textId="04D643B4" w:rsidR="00B90F98" w:rsidRDefault="00B90F98" w:rsidP="006E343A">
      <w:pPr>
        <w:spacing w:after="0" w:line="240" w:lineRule="auto"/>
        <w:jc w:val="both"/>
        <w:rPr>
          <w:rFonts w:ascii="Times New Roman" w:hAnsi="Times New Roman"/>
          <w:b/>
          <w:color w:val="000000" w:themeColor="text1"/>
          <w:sz w:val="24"/>
          <w:szCs w:val="24"/>
        </w:rPr>
      </w:pPr>
    </w:p>
    <w:p w14:paraId="2AEFF9C1" w14:textId="534D1EC7" w:rsidR="00B90F98" w:rsidRDefault="00B90F98" w:rsidP="006E343A">
      <w:pPr>
        <w:spacing w:after="0" w:line="240" w:lineRule="auto"/>
        <w:jc w:val="both"/>
        <w:rPr>
          <w:rFonts w:ascii="Times New Roman" w:hAnsi="Times New Roman"/>
          <w:b/>
          <w:color w:val="000000" w:themeColor="text1"/>
          <w:sz w:val="24"/>
          <w:szCs w:val="24"/>
        </w:rPr>
      </w:pPr>
    </w:p>
    <w:p w14:paraId="50A2A4F0" w14:textId="0A9E7391" w:rsidR="00B90F98" w:rsidRDefault="00B90F98" w:rsidP="006E343A">
      <w:pPr>
        <w:spacing w:after="0" w:line="240" w:lineRule="auto"/>
        <w:jc w:val="both"/>
        <w:rPr>
          <w:rFonts w:ascii="Times New Roman" w:hAnsi="Times New Roman"/>
          <w:b/>
          <w:color w:val="000000" w:themeColor="text1"/>
          <w:sz w:val="24"/>
          <w:szCs w:val="24"/>
        </w:rPr>
      </w:pPr>
    </w:p>
    <w:p w14:paraId="7BC4361F" w14:textId="315D4929" w:rsidR="00B90F98" w:rsidRDefault="00B90F98" w:rsidP="006E343A">
      <w:pPr>
        <w:spacing w:after="0" w:line="240" w:lineRule="auto"/>
        <w:jc w:val="both"/>
        <w:rPr>
          <w:rFonts w:ascii="Times New Roman" w:hAnsi="Times New Roman"/>
          <w:b/>
          <w:color w:val="000000" w:themeColor="text1"/>
          <w:sz w:val="24"/>
          <w:szCs w:val="24"/>
        </w:rPr>
      </w:pPr>
    </w:p>
    <w:p w14:paraId="62CC7426" w14:textId="5890AFDE" w:rsidR="00B90F98" w:rsidRDefault="00B90F98" w:rsidP="006E343A">
      <w:pPr>
        <w:spacing w:after="0" w:line="240" w:lineRule="auto"/>
        <w:jc w:val="both"/>
        <w:rPr>
          <w:rFonts w:ascii="Times New Roman" w:hAnsi="Times New Roman"/>
          <w:b/>
          <w:color w:val="000000" w:themeColor="text1"/>
          <w:sz w:val="24"/>
          <w:szCs w:val="24"/>
        </w:rPr>
      </w:pPr>
    </w:p>
    <w:p w14:paraId="41B7BE3A" w14:textId="41098419" w:rsidR="00B90F98" w:rsidRDefault="00B90F98" w:rsidP="006E343A">
      <w:pPr>
        <w:spacing w:after="0" w:line="240" w:lineRule="auto"/>
        <w:jc w:val="both"/>
        <w:rPr>
          <w:rFonts w:ascii="Times New Roman" w:hAnsi="Times New Roman"/>
          <w:b/>
          <w:color w:val="000000" w:themeColor="text1"/>
          <w:sz w:val="24"/>
          <w:szCs w:val="24"/>
        </w:rPr>
      </w:pPr>
    </w:p>
    <w:p w14:paraId="251D826F" w14:textId="78219D82" w:rsidR="00B90F98" w:rsidRDefault="00B90F98" w:rsidP="006E343A">
      <w:pPr>
        <w:spacing w:after="0" w:line="240" w:lineRule="auto"/>
        <w:jc w:val="both"/>
        <w:rPr>
          <w:rFonts w:ascii="Times New Roman" w:hAnsi="Times New Roman"/>
          <w:b/>
          <w:color w:val="000000" w:themeColor="text1"/>
          <w:sz w:val="24"/>
          <w:szCs w:val="24"/>
        </w:rPr>
      </w:pPr>
    </w:p>
    <w:p w14:paraId="3CA4857A" w14:textId="0EA17FE7" w:rsidR="00B90F98" w:rsidRDefault="00B90F98" w:rsidP="006E343A">
      <w:pPr>
        <w:spacing w:after="0" w:line="240" w:lineRule="auto"/>
        <w:jc w:val="both"/>
        <w:rPr>
          <w:rFonts w:ascii="Times New Roman" w:hAnsi="Times New Roman"/>
          <w:b/>
          <w:color w:val="000000" w:themeColor="text1"/>
          <w:sz w:val="24"/>
          <w:szCs w:val="24"/>
        </w:rPr>
      </w:pPr>
    </w:p>
    <w:p w14:paraId="64B46794" w14:textId="77F68E7A" w:rsidR="00B90F98" w:rsidRDefault="00B90F98" w:rsidP="006E343A">
      <w:pPr>
        <w:spacing w:after="0" w:line="240" w:lineRule="auto"/>
        <w:jc w:val="both"/>
        <w:rPr>
          <w:rFonts w:ascii="Times New Roman" w:hAnsi="Times New Roman"/>
          <w:b/>
          <w:color w:val="000000" w:themeColor="text1"/>
          <w:sz w:val="24"/>
          <w:szCs w:val="24"/>
        </w:rPr>
      </w:pPr>
    </w:p>
    <w:p w14:paraId="48C4C5DF" w14:textId="77777777" w:rsidR="00B90F98" w:rsidRDefault="00B90F98" w:rsidP="006E343A">
      <w:pPr>
        <w:spacing w:after="0" w:line="240" w:lineRule="auto"/>
        <w:jc w:val="both"/>
        <w:rPr>
          <w:rFonts w:ascii="Times New Roman" w:hAnsi="Times New Roman"/>
          <w:b/>
          <w:color w:val="000000" w:themeColor="text1"/>
          <w:sz w:val="24"/>
          <w:szCs w:val="24"/>
        </w:rPr>
      </w:pPr>
    </w:p>
    <w:p w14:paraId="68E281EB" w14:textId="77777777" w:rsidR="003C43B5" w:rsidRDefault="003C43B5" w:rsidP="006E343A">
      <w:pPr>
        <w:spacing w:after="0" w:line="240" w:lineRule="auto"/>
        <w:jc w:val="both"/>
        <w:rPr>
          <w:rFonts w:ascii="Times New Roman" w:hAnsi="Times New Roman"/>
          <w:b/>
          <w:color w:val="000000" w:themeColor="text1"/>
          <w:sz w:val="24"/>
          <w:szCs w:val="24"/>
        </w:rPr>
      </w:pPr>
    </w:p>
    <w:p w14:paraId="6574BA81" w14:textId="77777777" w:rsidR="003074A8" w:rsidRDefault="003074A8" w:rsidP="003074A8">
      <w:pPr>
        <w:keepNext/>
        <w:suppressAutoHyphens w:val="0"/>
        <w:autoSpaceDN/>
        <w:spacing w:line="259" w:lineRule="auto"/>
        <w:textAlignment w:val="auto"/>
      </w:pPr>
      <w:r>
        <w:rPr>
          <w:noProof/>
        </w:rPr>
        <w:lastRenderedPageBreak/>
        <w:drawing>
          <wp:inline distT="0" distB="0" distL="0" distR="0" wp14:anchorId="27E7DCD1" wp14:editId="267963AD">
            <wp:extent cx="5731510" cy="5068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68725"/>
                    </a:xfrm>
                    <a:prstGeom prst="rect">
                      <a:avLst/>
                    </a:prstGeom>
                    <a:noFill/>
                    <a:ln>
                      <a:noFill/>
                    </a:ln>
                  </pic:spPr>
                </pic:pic>
              </a:graphicData>
            </a:graphic>
          </wp:inline>
        </w:drawing>
      </w:r>
    </w:p>
    <w:p w14:paraId="5E65AC16" w14:textId="17B91919" w:rsidR="008E5F28" w:rsidRPr="003074A8" w:rsidRDefault="003074A8" w:rsidP="003074A8">
      <w:pPr>
        <w:pStyle w:val="Caption"/>
        <w:jc w:val="both"/>
        <w:rPr>
          <w:rFonts w:ascii="Times New Roman" w:hAnsi="Times New Roman"/>
          <w:i w:val="0"/>
          <w:color w:val="auto"/>
          <w:sz w:val="24"/>
          <w:szCs w:val="24"/>
        </w:rPr>
      </w:pPr>
      <w:r w:rsidRPr="003074A8">
        <w:rPr>
          <w:rFonts w:ascii="Times New Roman" w:hAnsi="Times New Roman"/>
          <w:b/>
          <w:i w:val="0"/>
          <w:color w:val="auto"/>
          <w:sz w:val="24"/>
          <w:szCs w:val="24"/>
        </w:rPr>
        <w:t xml:space="preserve">Figure </w:t>
      </w:r>
      <w:r w:rsidRPr="003074A8">
        <w:rPr>
          <w:rFonts w:ascii="Times New Roman" w:hAnsi="Times New Roman"/>
          <w:b/>
          <w:i w:val="0"/>
          <w:color w:val="auto"/>
          <w:sz w:val="24"/>
          <w:szCs w:val="24"/>
        </w:rPr>
        <w:fldChar w:fldCharType="begin"/>
      </w:r>
      <w:r w:rsidRPr="003074A8">
        <w:rPr>
          <w:rFonts w:ascii="Times New Roman" w:hAnsi="Times New Roman"/>
          <w:b/>
          <w:i w:val="0"/>
          <w:color w:val="auto"/>
          <w:sz w:val="24"/>
          <w:szCs w:val="24"/>
        </w:rPr>
        <w:instrText xml:space="preserve"> SEQ Figure \* ARABIC </w:instrText>
      </w:r>
      <w:r w:rsidRPr="003074A8">
        <w:rPr>
          <w:rFonts w:ascii="Times New Roman" w:hAnsi="Times New Roman"/>
          <w:b/>
          <w:i w:val="0"/>
          <w:color w:val="auto"/>
          <w:sz w:val="24"/>
          <w:szCs w:val="24"/>
        </w:rPr>
        <w:fldChar w:fldCharType="separate"/>
      </w:r>
      <w:r w:rsidR="00956E0B">
        <w:rPr>
          <w:rFonts w:ascii="Times New Roman" w:hAnsi="Times New Roman"/>
          <w:b/>
          <w:i w:val="0"/>
          <w:noProof/>
          <w:color w:val="auto"/>
          <w:sz w:val="24"/>
          <w:szCs w:val="24"/>
        </w:rPr>
        <w:t>4</w:t>
      </w:r>
      <w:r w:rsidRPr="003074A8">
        <w:rPr>
          <w:rFonts w:ascii="Times New Roman" w:hAnsi="Times New Roman"/>
          <w:b/>
          <w:i w:val="0"/>
          <w:color w:val="auto"/>
          <w:sz w:val="24"/>
          <w:szCs w:val="24"/>
        </w:rPr>
        <w:fldChar w:fldCharType="end"/>
      </w:r>
      <w:r w:rsidRPr="003074A8">
        <w:rPr>
          <w:rFonts w:ascii="Times New Roman" w:hAnsi="Times New Roman"/>
          <w:i w:val="0"/>
          <w:color w:val="auto"/>
          <w:sz w:val="24"/>
          <w:szCs w:val="24"/>
        </w:rPr>
        <w:t xml:space="preserve"> </w:t>
      </w:r>
      <w:r w:rsidR="008E5F28" w:rsidRPr="003074A8">
        <w:rPr>
          <w:rFonts w:ascii="Times New Roman" w:hAnsi="Times New Roman"/>
          <w:i w:val="0"/>
          <w:color w:val="auto"/>
          <w:sz w:val="24"/>
          <w:szCs w:val="24"/>
        </w:rPr>
        <w:t>The study of copper underpotential deposition on Au(111) with the help of specular CTRs is presented (a) Specular CTR of Au(111) at the underpotential deposition potential of 0.45 V (red points) and at a potential of 1.05 V at which no underpotential deposition occurs vs SHE (blue points). The solid lines are the structure factors calculated from the optimized models. b) The time–resolved specular CTR after the potential step from 1.05 V to 0.45 V with time resolution of 0.5 ms is shown. Red and blue regions indicate the increase and decrease of intensity, respectively. c) Time dependence of the structural parameters extracted by optimising a model to fit the data from (b) The blue, red, and green bars represent the underpotential deposited Cu, adsorbed (bi)</w:t>
      </w:r>
      <w:r w:rsidR="00CA69EA" w:rsidRPr="003074A8">
        <w:rPr>
          <w:rFonts w:ascii="Times New Roman" w:hAnsi="Times New Roman"/>
          <w:i w:val="0"/>
          <w:color w:val="auto"/>
          <w:sz w:val="24"/>
          <w:szCs w:val="24"/>
        </w:rPr>
        <w:t>sulphate</w:t>
      </w:r>
      <w:r w:rsidR="008E5F28" w:rsidRPr="003074A8">
        <w:rPr>
          <w:rFonts w:ascii="Times New Roman" w:hAnsi="Times New Roman"/>
          <w:i w:val="0"/>
          <w:color w:val="auto"/>
          <w:sz w:val="24"/>
          <w:szCs w:val="24"/>
        </w:rPr>
        <w:t xml:space="preserve">, and non–adsorbed Cu, respectively. d) Intensity transients at the (0 0 1.4) position for different </w:t>
      </w:r>
      <w:r w:rsidR="00CA69EA" w:rsidRPr="003074A8">
        <w:rPr>
          <w:rFonts w:ascii="Times New Roman" w:hAnsi="Times New Roman"/>
          <w:i w:val="0"/>
          <w:color w:val="auto"/>
          <w:sz w:val="24"/>
          <w:szCs w:val="24"/>
        </w:rPr>
        <w:t>sulphate</w:t>
      </w:r>
      <w:r w:rsidR="008E5F28" w:rsidRPr="003074A8">
        <w:rPr>
          <w:rFonts w:ascii="Times New Roman" w:hAnsi="Times New Roman"/>
          <w:i w:val="0"/>
          <w:color w:val="auto"/>
          <w:sz w:val="24"/>
          <w:szCs w:val="24"/>
        </w:rPr>
        <w:t xml:space="preserve"> concentration were recorded with time resolution of 1.0 ms to follow the deposition process. </w:t>
      </w:r>
      <w:r w:rsidR="004F2DD9" w:rsidRPr="004F2DD9">
        <w:rPr>
          <w:rFonts w:ascii="Times New Roman" w:hAnsi="Times New Roman"/>
          <w:i w:val="0"/>
          <w:color w:val="auto"/>
          <w:sz w:val="24"/>
          <w:szCs w:val="24"/>
        </w:rPr>
        <w:t xml:space="preserve"> </w:t>
      </w:r>
      <w:r w:rsidR="004F2DD9" w:rsidRPr="003A7C2B">
        <w:rPr>
          <w:rFonts w:ascii="Times New Roman" w:hAnsi="Times New Roman"/>
          <w:i w:val="0"/>
          <w:color w:val="auto"/>
          <w:sz w:val="24"/>
          <w:szCs w:val="24"/>
        </w:rPr>
        <w:t>Figure adapted from Nakamura (2017) (CC BY)</w:t>
      </w:r>
      <w:r w:rsidRPr="003074A8">
        <w:rPr>
          <w:rFonts w:ascii="Times New Roman" w:hAnsi="Times New Roman"/>
          <w:i w:val="0"/>
          <w:color w:val="auto"/>
          <w:sz w:val="24"/>
          <w:szCs w:val="24"/>
        </w:rPr>
        <w:fldChar w:fldCharType="begin"/>
      </w:r>
      <w:r w:rsidR="00D9598F">
        <w:rPr>
          <w:rFonts w:ascii="Times New Roman" w:hAnsi="Times New Roman"/>
          <w:i w:val="0"/>
          <w:color w:val="auto"/>
          <w:sz w:val="24"/>
          <w:szCs w:val="24"/>
        </w:rPr>
        <w:instrText xml:space="preserve"> ADDIN EN.CITE &lt;EndNote&gt;&lt;Cite&gt;&lt;Author&gt;Nakamura&lt;/Author&gt;&lt;Year&gt;2017&lt;/Year&gt;&lt;RecNum&gt;54&lt;/RecNum&gt;&lt;DisplayText&gt;(41)&lt;/DisplayText&gt;&lt;record&gt;&lt;rec-number&gt;54&lt;/rec-number&gt;&lt;foreign-keys&gt;&lt;key app="EN" db-id="z9vv950azsd09rerasu5ewez0vrws0ppt5pd" timestamp="0"&gt;54&lt;/key&gt;&lt;/foreign-keys&gt;&lt;ref-type name="Journal Article"&gt;17&lt;/ref-type&gt;&lt;contributors&gt;&lt;authors&gt;&lt;author&gt;Nakamura, Masashi&lt;/author&gt;&lt;author&gt;Banzai, Takahiro&lt;/author&gt;&lt;author&gt;Maehata, Yuto&lt;/author&gt;&lt;author&gt;Endo, Osamu&lt;/author&gt;&lt;author&gt;Tajiri, Hiroo&lt;/author&gt;&lt;author&gt;Sakata, Osami&lt;/author&gt;&lt;author&gt;Hoshi, Nagahiro&lt;/author&gt;&lt;/authors&gt;&lt;/contributors&gt;&lt;titles&gt;&lt;title&gt;Real–time observation of interfacial ions during electrocrystallization&lt;/title&gt;&lt;secondary-title&gt;Scientific Reports&lt;/secondary-title&gt;&lt;/titles&gt;&lt;periodical&gt;&lt;full-title&gt;Scientific Reports&lt;/full-title&gt;&lt;/periodical&gt;&lt;pages&gt;914&lt;/pages&gt;&lt;volume&gt;7&lt;/volume&gt;&lt;number&gt;1&lt;/number&gt;&lt;dates&gt;&lt;year&gt;2017&lt;/year&gt;&lt;pub-dates&gt;&lt;date&gt;2017/04/20&lt;/date&gt;&lt;/pub-dates&gt;&lt;/dates&gt;&lt;isbn&gt;2045-2322&lt;/isbn&gt;&lt;urls&gt;&lt;related-urls&gt;&lt;url&gt;https://doi.org/10.1038/s41598-017-01048-0&lt;/url&gt;&lt;/related-urls&gt;&lt;/urls&gt;&lt;electronic-resource-num&gt;10.1038/s41598-017-01048-0&lt;/electronic-resource-num&gt;&lt;/record&gt;&lt;/Cite&gt;&lt;/EndNote&gt;</w:instrText>
      </w:r>
      <w:r w:rsidRPr="003074A8">
        <w:rPr>
          <w:rFonts w:ascii="Times New Roman" w:hAnsi="Times New Roman"/>
          <w:i w:val="0"/>
          <w:color w:val="auto"/>
          <w:sz w:val="24"/>
          <w:szCs w:val="24"/>
        </w:rPr>
        <w:fldChar w:fldCharType="separate"/>
      </w:r>
      <w:r w:rsidR="00D9598F">
        <w:rPr>
          <w:rFonts w:ascii="Times New Roman" w:hAnsi="Times New Roman"/>
          <w:i w:val="0"/>
          <w:noProof/>
          <w:color w:val="auto"/>
          <w:sz w:val="24"/>
          <w:szCs w:val="24"/>
        </w:rPr>
        <w:t>(41)</w:t>
      </w:r>
      <w:r w:rsidRPr="003074A8">
        <w:rPr>
          <w:rFonts w:ascii="Times New Roman" w:hAnsi="Times New Roman"/>
          <w:i w:val="0"/>
          <w:color w:val="auto"/>
          <w:sz w:val="24"/>
          <w:szCs w:val="24"/>
        </w:rPr>
        <w:fldChar w:fldCharType="end"/>
      </w:r>
    </w:p>
    <w:p w14:paraId="11DC1C66" w14:textId="77777777" w:rsidR="008E5F28" w:rsidRDefault="008E5F28">
      <w:pPr>
        <w:suppressAutoHyphens w:val="0"/>
        <w:autoSpaceDN/>
        <w:spacing w:line="259" w:lineRule="auto"/>
        <w:textAlignment w:val="auto"/>
        <w:rPr>
          <w:rFonts w:ascii="Times New Roman" w:hAnsi="Times New Roman"/>
          <w:sz w:val="24"/>
          <w:szCs w:val="24"/>
        </w:rPr>
      </w:pPr>
    </w:p>
    <w:p w14:paraId="02B658FD" w14:textId="77777777" w:rsidR="00D63977" w:rsidRDefault="00AD19F9" w:rsidP="00D63977">
      <w:pPr>
        <w:keepNext/>
        <w:spacing w:after="0" w:line="240" w:lineRule="auto"/>
        <w:jc w:val="both"/>
      </w:pPr>
      <w:r>
        <w:rPr>
          <w:noProof/>
        </w:rPr>
        <w:lastRenderedPageBreak/>
        <w:drawing>
          <wp:inline distT="0" distB="0" distL="0" distR="0" wp14:anchorId="02FBB9A5" wp14:editId="1D72C5D5">
            <wp:extent cx="5731510" cy="475003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750036"/>
                    </a:xfrm>
                    <a:prstGeom prst="rect">
                      <a:avLst/>
                    </a:prstGeom>
                    <a:noFill/>
                    <a:ln>
                      <a:noFill/>
                    </a:ln>
                  </pic:spPr>
                </pic:pic>
              </a:graphicData>
            </a:graphic>
          </wp:inline>
        </w:drawing>
      </w:r>
    </w:p>
    <w:p w14:paraId="1BDB487C" w14:textId="3F6904D2" w:rsidR="00D63977" w:rsidRPr="009349F5" w:rsidRDefault="00D63977" w:rsidP="006E351E">
      <w:pPr>
        <w:pStyle w:val="Heading5"/>
        <w:shd w:val="clear" w:color="auto" w:fill="FFFFFF"/>
        <w:rPr>
          <w:color w:val="222222"/>
          <w:sz w:val="21"/>
          <w:szCs w:val="21"/>
          <w:shd w:val="clear" w:color="auto" w:fill="FFFFFF"/>
        </w:rPr>
      </w:pPr>
      <w:bookmarkStart w:id="14" w:name="_Ref50539717"/>
      <w:r w:rsidRPr="00D63977">
        <w:rPr>
          <w:sz w:val="24"/>
          <w:szCs w:val="24"/>
        </w:rPr>
        <w:t xml:space="preserve">Figure </w:t>
      </w:r>
      <w:r w:rsidRPr="00D63977">
        <w:rPr>
          <w:sz w:val="24"/>
          <w:szCs w:val="24"/>
        </w:rPr>
        <w:fldChar w:fldCharType="begin"/>
      </w:r>
      <w:r w:rsidRPr="00D63977">
        <w:rPr>
          <w:sz w:val="24"/>
          <w:szCs w:val="24"/>
        </w:rPr>
        <w:instrText xml:space="preserve"> SEQ Figure \* ARABIC </w:instrText>
      </w:r>
      <w:r w:rsidRPr="00D63977">
        <w:rPr>
          <w:sz w:val="24"/>
          <w:szCs w:val="24"/>
        </w:rPr>
        <w:fldChar w:fldCharType="separate"/>
      </w:r>
      <w:r w:rsidR="00956E0B">
        <w:rPr>
          <w:noProof/>
          <w:sz w:val="24"/>
          <w:szCs w:val="24"/>
        </w:rPr>
        <w:t>5</w:t>
      </w:r>
      <w:r w:rsidRPr="00D63977">
        <w:rPr>
          <w:sz w:val="24"/>
          <w:szCs w:val="24"/>
        </w:rPr>
        <w:fldChar w:fldCharType="end"/>
      </w:r>
      <w:bookmarkEnd w:id="14"/>
      <w:r>
        <w:rPr>
          <w:b w:val="0"/>
          <w:sz w:val="24"/>
          <w:szCs w:val="24"/>
        </w:rPr>
        <w:t xml:space="preserve"> </w:t>
      </w:r>
      <w:r w:rsidRPr="00925FF5">
        <w:rPr>
          <w:b w:val="0"/>
          <w:color w:val="000000" w:themeColor="text1"/>
          <w:sz w:val="24"/>
          <w:szCs w:val="24"/>
        </w:rPr>
        <w:t xml:space="preserve">(a) </w:t>
      </w:r>
      <w:r>
        <w:rPr>
          <w:b w:val="0"/>
          <w:color w:val="000000" w:themeColor="text1"/>
          <w:sz w:val="24"/>
          <w:szCs w:val="24"/>
        </w:rPr>
        <w:t>A</w:t>
      </w:r>
      <w:r w:rsidRPr="00925FF5">
        <w:rPr>
          <w:b w:val="0"/>
          <w:color w:val="000000" w:themeColor="text1"/>
          <w:sz w:val="24"/>
          <w:szCs w:val="24"/>
        </w:rPr>
        <w:t xml:space="preserve"> typical </w:t>
      </w:r>
      <w:r w:rsidRPr="00925FF5">
        <w:rPr>
          <w:b w:val="0"/>
          <w:sz w:val="24"/>
          <w:szCs w:val="24"/>
        </w:rPr>
        <w:t xml:space="preserve">setup for GISAXS (b) The </w:t>
      </w:r>
      <w:r w:rsidRPr="00925FF5">
        <w:rPr>
          <w:b w:val="0"/>
          <w:color w:val="222222"/>
          <w:sz w:val="24"/>
          <w:szCs w:val="24"/>
          <w:shd w:val="clear" w:color="auto" w:fill="FFFFFF"/>
        </w:rPr>
        <w:t xml:space="preserve">intensity </w:t>
      </w:r>
      <w:r w:rsidR="00E02286" w:rsidRPr="00925FF5">
        <w:rPr>
          <w:b w:val="0"/>
          <w:color w:val="222222"/>
          <w:sz w:val="24"/>
          <w:szCs w:val="24"/>
          <w:shd w:val="clear" w:color="auto" w:fill="FFFFFF"/>
        </w:rPr>
        <w:t>distribution</w:t>
      </w:r>
      <w:r w:rsidR="00E02286" w:rsidRPr="00925FF5">
        <w:rPr>
          <w:b w:val="0"/>
          <w:sz w:val="24"/>
          <w:szCs w:val="24"/>
        </w:rPr>
        <w:t xml:space="preserve"> I</w:t>
      </w:r>
      <w:r w:rsidRPr="00925FF5">
        <w:rPr>
          <w:rStyle w:val="mjx-char"/>
          <w:b w:val="0"/>
          <w:color w:val="222222"/>
          <w:sz w:val="24"/>
          <w:szCs w:val="24"/>
          <w:bdr w:val="none" w:sz="0" w:space="0" w:color="auto" w:frame="1"/>
          <w:shd w:val="clear" w:color="auto" w:fill="FFFFFF"/>
        </w:rPr>
        <w:t>(qx,qy)</w:t>
      </w:r>
      <w:r w:rsidRPr="00925FF5">
        <w:rPr>
          <w:b w:val="0"/>
          <w:color w:val="222222"/>
          <w:sz w:val="24"/>
          <w:szCs w:val="24"/>
          <w:shd w:val="clear" w:color="auto" w:fill="FFFFFF"/>
        </w:rPr>
        <w:t> </w:t>
      </w:r>
      <w:r w:rsidRPr="00925FF5">
        <w:rPr>
          <w:b w:val="0"/>
          <w:sz w:val="24"/>
          <w:szCs w:val="24"/>
        </w:rPr>
        <w:t xml:space="preserve">obtained after 10s, 40 s, 70 s and 100 s after initiating </w:t>
      </w:r>
      <w:r w:rsidRPr="00925FF5">
        <w:rPr>
          <w:b w:val="0"/>
          <w:color w:val="222222"/>
          <w:sz w:val="24"/>
          <w:szCs w:val="24"/>
          <w:shd w:val="clear" w:color="auto" w:fill="FFFFFF"/>
        </w:rPr>
        <w:t>3D growth on an unreconstructed  Au(001) surface and (c) the Corresponding radial intensity distribution </w:t>
      </w:r>
      <w:r w:rsidRPr="00925FF5">
        <w:rPr>
          <w:rStyle w:val="mjx-char"/>
          <w:b w:val="0"/>
          <w:color w:val="222222"/>
          <w:sz w:val="24"/>
          <w:szCs w:val="24"/>
          <w:bdr w:val="none" w:sz="0" w:space="0" w:color="auto" w:frame="1"/>
          <w:shd w:val="clear" w:color="auto" w:fill="FFFFFF"/>
        </w:rPr>
        <w:t>I(q</w:t>
      </w:r>
      <w:r w:rsidRPr="00925FF5">
        <w:rPr>
          <w:rStyle w:val="mjx-char"/>
          <w:rFonts w:ascii="Cambria Math" w:hAnsi="Cambria Math" w:cs="Cambria Math"/>
          <w:b w:val="0"/>
          <w:color w:val="222222"/>
          <w:sz w:val="24"/>
          <w:szCs w:val="24"/>
          <w:bdr w:val="none" w:sz="0" w:space="0" w:color="auto" w:frame="1"/>
          <w:shd w:val="clear" w:color="auto" w:fill="FFFFFF"/>
        </w:rPr>
        <w:t>∥</w:t>
      </w:r>
      <w:r w:rsidRPr="00925FF5">
        <w:rPr>
          <w:rStyle w:val="mjx-char"/>
          <w:b w:val="0"/>
          <w:color w:val="222222"/>
          <w:sz w:val="24"/>
          <w:szCs w:val="24"/>
          <w:bdr w:val="none" w:sz="0" w:space="0" w:color="auto" w:frame="1"/>
          <w:shd w:val="clear" w:color="auto" w:fill="FFFFFF"/>
        </w:rPr>
        <w:t>)</w:t>
      </w:r>
      <w:r w:rsidRPr="00925FF5">
        <w:rPr>
          <w:b w:val="0"/>
          <w:color w:val="222222"/>
          <w:sz w:val="24"/>
          <w:szCs w:val="24"/>
          <w:shd w:val="clear" w:color="auto" w:fill="FFFFFF"/>
        </w:rPr>
        <w:t> (symbols</w:t>
      </w:r>
      <w:r>
        <w:rPr>
          <w:b w:val="0"/>
          <w:color w:val="222222"/>
          <w:sz w:val="24"/>
          <w:szCs w:val="24"/>
          <w:shd w:val="clear" w:color="auto" w:fill="FFFFFF"/>
        </w:rPr>
        <w:t xml:space="preserve">). Lorentzian line shape </w:t>
      </w:r>
      <w:r w:rsidRPr="00925FF5">
        <w:rPr>
          <w:b w:val="0"/>
          <w:color w:val="222222"/>
          <w:sz w:val="24"/>
          <w:szCs w:val="24"/>
          <w:shd w:val="clear" w:color="auto" w:fill="FFFFFF"/>
        </w:rPr>
        <w:t>fits (lines)</w:t>
      </w:r>
      <w:r>
        <w:rPr>
          <w:b w:val="0"/>
          <w:color w:val="222222"/>
          <w:sz w:val="24"/>
          <w:szCs w:val="24"/>
          <w:shd w:val="clear" w:color="auto" w:fill="FFFFFF"/>
        </w:rPr>
        <w:t xml:space="preserve"> to the data allowed to extract </w:t>
      </w:r>
      <w:r w:rsidRPr="00925FF5">
        <w:rPr>
          <w:b w:val="0"/>
          <w:color w:val="222222"/>
          <w:sz w:val="24"/>
          <w:szCs w:val="24"/>
          <w:shd w:val="clear" w:color="auto" w:fill="FFFFFF"/>
        </w:rPr>
        <w:t>the peak position </w:t>
      </w:r>
      <w:r w:rsidRPr="00925FF5">
        <w:rPr>
          <w:rStyle w:val="mjx-char"/>
          <w:b w:val="0"/>
          <w:color w:val="222222"/>
          <w:sz w:val="24"/>
          <w:szCs w:val="24"/>
          <w:bdr w:val="none" w:sz="0" w:space="0" w:color="auto" w:frame="1"/>
          <w:shd w:val="clear" w:color="auto" w:fill="FFFFFF"/>
        </w:rPr>
        <w:t>q</w:t>
      </w:r>
      <w:r w:rsidRPr="00771494">
        <w:rPr>
          <w:rStyle w:val="mjx-char"/>
          <w:b w:val="0"/>
          <w:color w:val="222222"/>
          <w:sz w:val="24"/>
          <w:szCs w:val="24"/>
          <w:bdr w:val="none" w:sz="0" w:space="0" w:color="auto" w:frame="1"/>
          <w:shd w:val="clear" w:color="auto" w:fill="FFFFFF"/>
          <w:vertAlign w:val="subscript"/>
        </w:rPr>
        <w:t>r</w:t>
      </w:r>
      <w:r w:rsidRPr="00925FF5">
        <w:rPr>
          <w:b w:val="0"/>
          <w:color w:val="222222"/>
          <w:sz w:val="24"/>
          <w:szCs w:val="24"/>
          <w:shd w:val="clear" w:color="auto" w:fill="FFFFFF"/>
        </w:rPr>
        <w:t> as a function of deposition time</w:t>
      </w:r>
      <w:r>
        <w:rPr>
          <w:b w:val="0"/>
          <w:color w:val="222222"/>
          <w:sz w:val="24"/>
          <w:szCs w:val="24"/>
          <w:shd w:val="clear" w:color="auto" w:fill="FFFFFF"/>
        </w:rPr>
        <w:t xml:space="preserve"> (inset) and (d) to extract the </w:t>
      </w:r>
      <w:r w:rsidRPr="00A7192E">
        <w:rPr>
          <w:b w:val="0"/>
          <w:color w:val="222222"/>
          <w:sz w:val="24"/>
          <w:szCs w:val="24"/>
          <w:shd w:val="clear" w:color="auto" w:fill="FFFFFF"/>
        </w:rPr>
        <w:t>lateral mound size as a function of deposition time for various deposition potentials</w:t>
      </w:r>
      <w:r>
        <w:rPr>
          <w:rFonts w:ascii="Helvetica" w:hAnsi="Helvetica" w:cs="Helvetica"/>
          <w:color w:val="222222"/>
          <w:sz w:val="21"/>
          <w:szCs w:val="21"/>
          <w:shd w:val="clear" w:color="auto" w:fill="FFFFFF"/>
        </w:rPr>
        <w:t>.</w:t>
      </w:r>
      <w:r w:rsidRPr="00893584">
        <w:rPr>
          <w:b w:val="0"/>
          <w:sz w:val="24"/>
          <w:szCs w:val="24"/>
        </w:rPr>
        <w:t xml:space="preserve">  </w:t>
      </w:r>
      <w:r w:rsidR="006E351E">
        <w:rPr>
          <w:b w:val="0"/>
          <w:sz w:val="24"/>
          <w:szCs w:val="24"/>
        </w:rPr>
        <w:t>A</w:t>
      </w:r>
      <w:r>
        <w:rPr>
          <w:b w:val="0"/>
          <w:sz w:val="24"/>
          <w:szCs w:val="24"/>
        </w:rPr>
        <w:t xml:space="preserve">dapted </w:t>
      </w:r>
      <w:r w:rsidR="00817FBC">
        <w:rPr>
          <w:b w:val="0"/>
          <w:sz w:val="24"/>
          <w:szCs w:val="24"/>
        </w:rPr>
        <w:t xml:space="preserve">with permission </w:t>
      </w:r>
      <w:r w:rsidR="00817FBC" w:rsidRPr="00D41731">
        <w:rPr>
          <w:b w:val="0"/>
          <w:sz w:val="24"/>
          <w:szCs w:val="24"/>
        </w:rPr>
        <w:t>f</w:t>
      </w:r>
      <w:r w:rsidRPr="00D41731">
        <w:rPr>
          <w:b w:val="0"/>
          <w:sz w:val="24"/>
          <w:szCs w:val="24"/>
        </w:rPr>
        <w:t xml:space="preserve">rom </w:t>
      </w:r>
      <w:r w:rsidR="006E351E" w:rsidRPr="00D41731">
        <w:rPr>
          <w:b w:val="0"/>
          <w:sz w:val="24"/>
          <w:szCs w:val="24"/>
        </w:rPr>
        <w:fldChar w:fldCharType="begin"/>
      </w:r>
      <w:r w:rsidR="00D9598F">
        <w:rPr>
          <w:b w:val="0"/>
          <w:sz w:val="24"/>
          <w:szCs w:val="24"/>
        </w:rPr>
        <w:instrText xml:space="preserve"> ADDIN EN.CITE &lt;EndNote&gt;&lt;Cite&gt;&lt;Author&gt;Ruge&lt;/Author&gt;&lt;Year&gt;2014&lt;/Year&gt;&lt;RecNum&gt;57&lt;/RecNum&gt;&lt;DisplayText&gt;(86)&lt;/DisplayText&gt;&lt;record&gt;&lt;rec-number&gt;57&lt;/rec-number&gt;&lt;foreign-keys&gt;&lt;key app="EN" db-id="z9vv950azsd09rerasu5ewez0vrws0ppt5pd" timestamp="0"&gt;57&lt;/key&gt;&lt;/foreign-keys&gt;&lt;ref-type name="Journal Article"&gt;17&lt;/ref-type&gt;&lt;contributors&gt;&lt;authors&gt;&lt;author&gt;Ruge, M.&lt;/author&gt;&lt;author&gt;Golks, F.&lt;/author&gt;&lt;author&gt;Zegenhagen, J.&lt;/author&gt;&lt;author&gt;Magnussen, O. M.&lt;/author&gt;&lt;author&gt;Stettner, J.&lt;/author&gt;&lt;/authors&gt;&lt;/contributors&gt;&lt;auth-address&gt;Institut für Experimentelle und Angewandte Physik, Christian-Albrechts-Universität Kiel, Leibnizstraße 19, D-24098 Kiel, Germany&amp;#xD;European Synchrotron Radiation Facility, 6 rue Jules Horowitz, F-38043 Grenoble Cedex, France&lt;/auth-address&gt;&lt;titles&gt;&lt;title&gt;In operando GISAXS studies of mound coarsening in electrochemical homoepitaxy&lt;/title&gt;&lt;secondary-title&gt;Physical Review Letters&lt;/secondary-title&gt;&lt;alt-title&gt;Phys Rev Lett&lt;/alt-title&gt;&lt;/titles&gt;&lt;periodical&gt;&lt;full-title&gt;Physical Review Letters&lt;/full-title&gt;&lt;/periodical&gt;&lt;volume&gt;112&lt;/volume&gt;&lt;number&gt;5&lt;/number&gt;&lt;dates&gt;&lt;year&gt;2014&lt;/year&gt;&lt;/dates&gt;&lt;isbn&gt;00319007 (ISSN)&lt;/isbn&gt;&lt;urls&gt;&lt;related-urls&gt;&lt;url&gt;http://www.scopus.com/inward/record.url?eid=2-s2.0-84894423134&amp;amp;partnerID=40&amp;amp;md5=27d3c7f06dcdeb29fe44511c76c1be50&lt;/url&gt;&lt;/related-urls&gt;&lt;/urls&gt;&lt;custom7&gt;055503&lt;/custom7&gt;&lt;electronic-resource-num&gt;10.1103/PhysRevLett.112.055503&lt;/electronic-resource-num&gt;&lt;remote-database-name&gt;Scopus&lt;/remote-database-name&gt;&lt;language&gt;English&lt;/language&gt;&lt;/record&gt;&lt;/Cite&gt;&lt;/EndNote&gt;</w:instrText>
      </w:r>
      <w:r w:rsidR="006E351E" w:rsidRPr="00D41731">
        <w:rPr>
          <w:b w:val="0"/>
          <w:sz w:val="24"/>
          <w:szCs w:val="24"/>
        </w:rPr>
        <w:fldChar w:fldCharType="separate"/>
      </w:r>
      <w:r w:rsidR="00D9598F">
        <w:rPr>
          <w:b w:val="0"/>
          <w:noProof/>
          <w:sz w:val="24"/>
          <w:szCs w:val="24"/>
        </w:rPr>
        <w:t>(86)</w:t>
      </w:r>
      <w:r w:rsidR="006E351E" w:rsidRPr="00D41731">
        <w:rPr>
          <w:b w:val="0"/>
          <w:sz w:val="24"/>
          <w:szCs w:val="24"/>
        </w:rPr>
        <w:fldChar w:fldCharType="end"/>
      </w:r>
      <w:r w:rsidR="006E351E">
        <w:rPr>
          <w:sz w:val="24"/>
          <w:szCs w:val="24"/>
        </w:rPr>
        <w:t xml:space="preserve"> </w:t>
      </w:r>
    </w:p>
    <w:p w14:paraId="288085A7" w14:textId="29E9B145" w:rsidR="00D63977" w:rsidRPr="00D63977" w:rsidRDefault="00D63977" w:rsidP="00D63977">
      <w:pPr>
        <w:pStyle w:val="Caption"/>
        <w:jc w:val="both"/>
        <w:rPr>
          <w:rFonts w:ascii="Times New Roman" w:hAnsi="Times New Roman"/>
          <w:b/>
          <w:sz w:val="24"/>
          <w:szCs w:val="24"/>
        </w:rPr>
      </w:pPr>
    </w:p>
    <w:p w14:paraId="7F6B561D" w14:textId="4678752B" w:rsidR="006E343A" w:rsidRPr="00D63977" w:rsidRDefault="00F05D01" w:rsidP="00D63977">
      <w:pPr>
        <w:spacing w:after="0" w:line="240" w:lineRule="auto"/>
        <w:jc w:val="both"/>
      </w:pPr>
      <w:r w:rsidRPr="00F05D01">
        <w:t xml:space="preserve"> </w:t>
      </w:r>
      <w:r w:rsidR="006E343A">
        <w:rPr>
          <w:rFonts w:ascii="Times New Roman" w:hAnsi="Times New Roman"/>
          <w:i/>
          <w:sz w:val="24"/>
          <w:szCs w:val="24"/>
        </w:rPr>
        <w:br w:type="page"/>
      </w:r>
    </w:p>
    <w:p w14:paraId="3D070CE4" w14:textId="3128D48C" w:rsidR="006E343A" w:rsidRDefault="006E343A">
      <w:pPr>
        <w:suppressAutoHyphens w:val="0"/>
        <w:autoSpaceDN/>
        <w:spacing w:line="259" w:lineRule="auto"/>
        <w:textAlignment w:val="auto"/>
        <w:rPr>
          <w:rFonts w:ascii="Times New Roman" w:hAnsi="Times New Roman"/>
          <w:i/>
          <w:sz w:val="24"/>
          <w:szCs w:val="24"/>
        </w:rPr>
      </w:pPr>
    </w:p>
    <w:p w14:paraId="67C7C8F5" w14:textId="77777777" w:rsidR="006E343A" w:rsidRDefault="006E343A" w:rsidP="006E343A">
      <w:pPr>
        <w:spacing w:after="0" w:line="240" w:lineRule="auto"/>
        <w:rPr>
          <w:rFonts w:ascii="Times New Roman" w:eastAsiaTheme="minorHAnsi" w:hAnsi="Times New Roman"/>
          <w:b/>
          <w:color w:val="000000" w:themeColor="text1"/>
          <w:sz w:val="24"/>
          <w:szCs w:val="24"/>
        </w:rPr>
      </w:pPr>
    </w:p>
    <w:p w14:paraId="59401B52" w14:textId="76FC6F68" w:rsidR="00D63977" w:rsidRDefault="00D63977" w:rsidP="00D63977">
      <w:pPr>
        <w:keepNext/>
        <w:spacing w:after="0" w:line="240" w:lineRule="auto"/>
      </w:pPr>
      <w:r>
        <w:rPr>
          <w:noProof/>
        </w:rPr>
        <w:drawing>
          <wp:inline distT="0" distB="0" distL="0" distR="0" wp14:anchorId="4300F7C1" wp14:editId="3C597BBE">
            <wp:extent cx="5731510" cy="4029109"/>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29109"/>
                    </a:xfrm>
                    <a:prstGeom prst="rect">
                      <a:avLst/>
                    </a:prstGeom>
                    <a:noFill/>
                    <a:ln>
                      <a:noFill/>
                    </a:ln>
                  </pic:spPr>
                </pic:pic>
              </a:graphicData>
            </a:graphic>
          </wp:inline>
        </w:drawing>
      </w:r>
    </w:p>
    <w:p w14:paraId="73C37B6C" w14:textId="06438575" w:rsidR="00D63977" w:rsidRPr="006E351E" w:rsidRDefault="00D63977" w:rsidP="00817FBC">
      <w:pPr>
        <w:pStyle w:val="Caption"/>
        <w:rPr>
          <w:rFonts w:ascii="Times New Roman" w:eastAsia="Times New Roman" w:hAnsi="Times New Roman"/>
          <w:sz w:val="24"/>
          <w:szCs w:val="24"/>
          <w:lang w:eastAsia="en-GB"/>
        </w:rPr>
      </w:pPr>
      <w:bookmarkStart w:id="15" w:name="_Ref50462436"/>
      <w:r w:rsidRPr="00D63977">
        <w:rPr>
          <w:rFonts w:ascii="Times New Roman" w:hAnsi="Times New Roman"/>
          <w:b/>
          <w:i w:val="0"/>
          <w:sz w:val="24"/>
          <w:szCs w:val="24"/>
        </w:rPr>
        <w:t xml:space="preserve">Figure </w:t>
      </w:r>
      <w:r w:rsidRPr="00D63977">
        <w:rPr>
          <w:rFonts w:ascii="Times New Roman" w:hAnsi="Times New Roman"/>
          <w:b/>
          <w:i w:val="0"/>
          <w:sz w:val="24"/>
          <w:szCs w:val="24"/>
        </w:rPr>
        <w:fldChar w:fldCharType="begin"/>
      </w:r>
      <w:r w:rsidRPr="00D63977">
        <w:rPr>
          <w:rFonts w:ascii="Times New Roman" w:hAnsi="Times New Roman"/>
          <w:b/>
          <w:i w:val="0"/>
          <w:sz w:val="24"/>
          <w:szCs w:val="24"/>
        </w:rPr>
        <w:instrText xml:space="preserve"> SEQ Figure \* ARABIC </w:instrText>
      </w:r>
      <w:r w:rsidRPr="00D63977">
        <w:rPr>
          <w:rFonts w:ascii="Times New Roman" w:hAnsi="Times New Roman"/>
          <w:b/>
          <w:i w:val="0"/>
          <w:sz w:val="24"/>
          <w:szCs w:val="24"/>
        </w:rPr>
        <w:fldChar w:fldCharType="separate"/>
      </w:r>
      <w:r w:rsidR="00956E0B">
        <w:rPr>
          <w:rFonts w:ascii="Times New Roman" w:hAnsi="Times New Roman"/>
          <w:b/>
          <w:i w:val="0"/>
          <w:noProof/>
          <w:sz w:val="24"/>
          <w:szCs w:val="24"/>
        </w:rPr>
        <w:t>6</w:t>
      </w:r>
      <w:r w:rsidRPr="00D63977">
        <w:rPr>
          <w:rFonts w:ascii="Times New Roman" w:hAnsi="Times New Roman"/>
          <w:b/>
          <w:i w:val="0"/>
          <w:sz w:val="24"/>
          <w:szCs w:val="24"/>
        </w:rPr>
        <w:fldChar w:fldCharType="end"/>
      </w:r>
      <w:bookmarkEnd w:id="15"/>
      <w:r w:rsidR="004D78BF">
        <w:rPr>
          <w:rFonts w:ascii="Times New Roman" w:hAnsi="Times New Roman"/>
          <w:b/>
          <w:i w:val="0"/>
          <w:sz w:val="24"/>
          <w:szCs w:val="24"/>
        </w:rPr>
        <w:t xml:space="preserve"> </w:t>
      </w:r>
      <w:r w:rsidRPr="004D78BF">
        <w:rPr>
          <w:rFonts w:ascii="Times New Roman" w:eastAsiaTheme="minorHAnsi" w:hAnsi="Times New Roman"/>
          <w:i w:val="0"/>
          <w:color w:val="000000" w:themeColor="text1"/>
          <w:sz w:val="24"/>
          <w:szCs w:val="24"/>
        </w:rPr>
        <w:t xml:space="preserve">In situ XAS measurements under electrocatalytic reaction conditions. a) Cu K-edge XANES spectra, </w:t>
      </w:r>
      <w:r w:rsidR="00D66EF8">
        <w:rPr>
          <w:rFonts w:ascii="Times New Roman" w:eastAsiaTheme="minorHAnsi" w:hAnsi="Times New Roman"/>
          <w:i w:val="0"/>
          <w:color w:val="000000" w:themeColor="text1"/>
          <w:sz w:val="24"/>
          <w:szCs w:val="24"/>
        </w:rPr>
        <w:t>(b)</w:t>
      </w:r>
      <w:r w:rsidRPr="004D78BF">
        <w:rPr>
          <w:rFonts w:ascii="Times New Roman" w:eastAsiaTheme="minorHAnsi" w:hAnsi="Times New Roman"/>
          <w:i w:val="0"/>
          <w:color w:val="000000" w:themeColor="text1"/>
          <w:sz w:val="24"/>
          <w:szCs w:val="24"/>
        </w:rPr>
        <w:t xml:space="preserve"> Fourier-transformed Cu K-edge EXAFS </w:t>
      </w:r>
      <w:r w:rsidR="00AF539F">
        <w:rPr>
          <w:rFonts w:ascii="Times New Roman" w:eastAsiaTheme="minorHAnsi" w:hAnsi="Times New Roman"/>
          <w:i w:val="0"/>
          <w:color w:val="000000" w:themeColor="text1"/>
          <w:sz w:val="24"/>
          <w:szCs w:val="24"/>
        </w:rPr>
        <w:t xml:space="preserve">spectra and (c) the extracted potential dependence of the coordination number for Cu-Cu </w:t>
      </w:r>
      <w:r w:rsidRPr="004D78BF">
        <w:rPr>
          <w:rFonts w:ascii="Times New Roman" w:eastAsiaTheme="minorHAnsi" w:hAnsi="Times New Roman"/>
          <w:i w:val="0"/>
          <w:color w:val="000000" w:themeColor="text1"/>
          <w:sz w:val="24"/>
          <w:szCs w:val="24"/>
        </w:rPr>
        <w:t xml:space="preserve">for CuPc. </w:t>
      </w:r>
      <w:r w:rsidR="00AF539F">
        <w:rPr>
          <w:rFonts w:ascii="Times New Roman" w:eastAsiaTheme="minorHAnsi" w:hAnsi="Times New Roman"/>
          <w:i w:val="0"/>
          <w:color w:val="000000" w:themeColor="text1"/>
          <w:sz w:val="24"/>
          <w:szCs w:val="24"/>
        </w:rPr>
        <w:t xml:space="preserve">(d) </w:t>
      </w:r>
      <w:r w:rsidR="00AF539F" w:rsidRPr="004D78BF">
        <w:rPr>
          <w:rFonts w:ascii="Times New Roman" w:eastAsiaTheme="minorHAnsi" w:hAnsi="Times New Roman"/>
          <w:i w:val="0"/>
          <w:color w:val="000000" w:themeColor="text1"/>
          <w:sz w:val="24"/>
          <w:szCs w:val="24"/>
        </w:rPr>
        <w:t xml:space="preserve">Cu K-edge XANES spectra, </w:t>
      </w:r>
      <w:r w:rsidR="00AF539F">
        <w:rPr>
          <w:rFonts w:ascii="Times New Roman" w:eastAsiaTheme="minorHAnsi" w:hAnsi="Times New Roman"/>
          <w:i w:val="0"/>
          <w:color w:val="000000" w:themeColor="text1"/>
          <w:sz w:val="24"/>
          <w:szCs w:val="24"/>
        </w:rPr>
        <w:t>(b)</w:t>
      </w:r>
      <w:r w:rsidR="00AF539F" w:rsidRPr="004D78BF">
        <w:rPr>
          <w:rFonts w:ascii="Times New Roman" w:eastAsiaTheme="minorHAnsi" w:hAnsi="Times New Roman"/>
          <w:i w:val="0"/>
          <w:color w:val="000000" w:themeColor="text1"/>
          <w:sz w:val="24"/>
          <w:szCs w:val="24"/>
        </w:rPr>
        <w:t xml:space="preserve"> Fourier-transformed Cu K-edge EXAFS </w:t>
      </w:r>
      <w:r w:rsidR="00AF539F">
        <w:rPr>
          <w:rFonts w:ascii="Times New Roman" w:eastAsiaTheme="minorHAnsi" w:hAnsi="Times New Roman"/>
          <w:i w:val="0"/>
          <w:color w:val="000000" w:themeColor="text1"/>
          <w:sz w:val="24"/>
          <w:szCs w:val="24"/>
        </w:rPr>
        <w:t>spectra and (d) the extruded time dependence of the relative concentration of Cu(0) and Cu(I) under reactive conditions for CuOx nano</w:t>
      </w:r>
      <w:r w:rsidR="00C6737B">
        <w:rPr>
          <w:rFonts w:ascii="Times New Roman" w:eastAsiaTheme="minorHAnsi" w:hAnsi="Times New Roman"/>
          <w:i w:val="0"/>
          <w:color w:val="000000" w:themeColor="text1"/>
          <w:sz w:val="24"/>
          <w:szCs w:val="24"/>
        </w:rPr>
        <w:t>-</w:t>
      </w:r>
      <w:r w:rsidR="00AF539F">
        <w:rPr>
          <w:rFonts w:ascii="Times New Roman" w:eastAsiaTheme="minorHAnsi" w:hAnsi="Times New Roman"/>
          <w:i w:val="0"/>
          <w:color w:val="000000" w:themeColor="text1"/>
          <w:sz w:val="24"/>
          <w:szCs w:val="24"/>
        </w:rPr>
        <w:t>cubes.</w:t>
      </w:r>
      <w:r w:rsidR="006E351E">
        <w:rPr>
          <w:rFonts w:ascii="Times New Roman" w:eastAsiaTheme="minorHAnsi" w:hAnsi="Times New Roman"/>
          <w:i w:val="0"/>
          <w:color w:val="000000" w:themeColor="text1"/>
          <w:sz w:val="24"/>
          <w:szCs w:val="24"/>
        </w:rPr>
        <w:t xml:space="preserve"> </w:t>
      </w:r>
      <w:r w:rsidR="00CD0E6F" w:rsidRPr="000D2F3A">
        <w:rPr>
          <w:rFonts w:ascii="Times New Roman" w:hAnsi="Times New Roman"/>
          <w:i w:val="0"/>
          <w:color w:val="auto"/>
          <w:sz w:val="24"/>
          <w:szCs w:val="24"/>
        </w:rPr>
        <w:t>Figure</w:t>
      </w:r>
      <w:r w:rsidR="00CD0E6F">
        <w:rPr>
          <w:rFonts w:ascii="Times New Roman" w:hAnsi="Times New Roman"/>
          <w:i w:val="0"/>
          <w:color w:val="auto"/>
          <w:sz w:val="24"/>
          <w:szCs w:val="24"/>
        </w:rPr>
        <w:t>s 6(a-c)</w:t>
      </w:r>
      <w:r w:rsidR="00CD0E6F" w:rsidRPr="000D2F3A">
        <w:rPr>
          <w:rFonts w:ascii="Times New Roman" w:hAnsi="Times New Roman"/>
          <w:i w:val="0"/>
          <w:color w:val="auto"/>
          <w:sz w:val="24"/>
          <w:szCs w:val="24"/>
        </w:rPr>
        <w:t xml:space="preserve"> adapted from Weng (2018) (CC BY)</w:t>
      </w:r>
      <w:r w:rsidRPr="004D78BF">
        <w:rPr>
          <w:rFonts w:ascii="Times New Roman" w:eastAsiaTheme="minorHAnsi" w:hAnsi="Times New Roman"/>
          <w:color w:val="000000" w:themeColor="text1"/>
          <w:sz w:val="24"/>
          <w:szCs w:val="24"/>
        </w:rPr>
        <w:fldChar w:fldCharType="begin"/>
      </w:r>
      <w:r w:rsidR="00D9598F">
        <w:rPr>
          <w:rFonts w:ascii="Times New Roman" w:eastAsiaTheme="minorHAnsi" w:hAnsi="Times New Roman"/>
          <w:color w:val="000000" w:themeColor="text1"/>
          <w:sz w:val="24"/>
          <w:szCs w:val="24"/>
        </w:rPr>
        <w:instrText xml:space="preserve"> ADDIN EN.CITE &lt;EndNote&gt;&lt;Cite&gt;&lt;Author&gt;Weng&lt;/Author&gt;&lt;Year&gt;2018&lt;/Year&gt;&lt;RecNum&gt;1507&lt;/RecNum&gt;&lt;DisplayText&gt;(105)&lt;/DisplayText&gt;&lt;record&gt;&lt;rec-number&gt;1507&lt;/rec-number&gt;&lt;foreign-keys&gt;&lt;key app="EN" db-id="z9vv950azsd09rerasu5ewez0vrws0ppt5pd" timestamp="1599662762"&gt;1507&lt;/key&gt;&lt;/foreign-keys&gt;&lt;ref-type name="Journal Article"&gt;17&lt;/ref-type&gt;&lt;contributors&gt;&lt;authors&gt;&lt;author&gt;Weng, Zhe&lt;/author&gt;&lt;author&gt;Wu, Yueshen&lt;/author&gt;&lt;author&gt;Wang, Maoyu&lt;/author&gt;&lt;author&gt;Jiang, Jianbing&lt;/author&gt;&lt;author&gt;Yang, Ke&lt;/author&gt;&lt;author&gt;Huo, Shengjuan&lt;/author&gt;&lt;author&gt;Wang, Xiao-Feng&lt;/author&gt;&lt;author&gt;Ma, Qing&lt;/author&gt;&lt;author&gt;Brudvig, Gary W&lt;/author&gt;&lt;author&gt;Batista, Victor S&lt;/author&gt;&lt;/authors&gt;&lt;/contributors&gt;&lt;titles&gt;&lt;title&gt;Active sites of copper-complex catalytic materials for electrochemical carbon dioxide reduction&lt;/title&gt;&lt;secondary-title&gt;Nature communications&lt;/secondary-title&gt;&lt;/titles&gt;&lt;periodical&gt;&lt;full-title&gt;Nature Communications&lt;/full-title&gt;&lt;/periodical&gt;&lt;pages&gt;1-9&lt;/pages&gt;&lt;volume&gt;9&lt;/volume&gt;&lt;number&gt;1&lt;/number&gt;&lt;dates&gt;&lt;year&gt;2018&lt;/year&gt;&lt;/dates&gt;&lt;isbn&gt;2041-1723&lt;/isbn&gt;&lt;urls&gt;&lt;/urls&gt;&lt;/record&gt;&lt;/Cite&gt;&lt;/EndNote&gt;</w:instrText>
      </w:r>
      <w:r w:rsidRPr="004D78BF">
        <w:rPr>
          <w:rFonts w:ascii="Times New Roman" w:eastAsiaTheme="minorHAnsi" w:hAnsi="Times New Roman"/>
          <w:color w:val="000000" w:themeColor="text1"/>
          <w:sz w:val="24"/>
          <w:szCs w:val="24"/>
        </w:rPr>
        <w:fldChar w:fldCharType="separate"/>
      </w:r>
      <w:r w:rsidR="00D9598F">
        <w:rPr>
          <w:rFonts w:ascii="Times New Roman" w:eastAsiaTheme="minorHAnsi" w:hAnsi="Times New Roman"/>
          <w:noProof/>
          <w:color w:val="000000" w:themeColor="text1"/>
          <w:sz w:val="24"/>
          <w:szCs w:val="24"/>
        </w:rPr>
        <w:t>(105)</w:t>
      </w:r>
      <w:r w:rsidRPr="004D78BF">
        <w:rPr>
          <w:rFonts w:ascii="Times New Roman" w:eastAsiaTheme="minorHAnsi" w:hAnsi="Times New Roman"/>
          <w:color w:val="000000" w:themeColor="text1"/>
          <w:sz w:val="24"/>
          <w:szCs w:val="24"/>
        </w:rPr>
        <w:fldChar w:fldCharType="end"/>
      </w:r>
      <w:r w:rsidRPr="004D78BF">
        <w:rPr>
          <w:rFonts w:ascii="Times New Roman" w:eastAsiaTheme="minorHAnsi" w:hAnsi="Times New Roman"/>
          <w:color w:val="000000" w:themeColor="text1"/>
          <w:sz w:val="24"/>
          <w:szCs w:val="24"/>
        </w:rPr>
        <w:t xml:space="preserve">   and </w:t>
      </w:r>
      <w:r w:rsidR="004F2DD9" w:rsidRPr="000D2F3A">
        <w:rPr>
          <w:rFonts w:ascii="Times New Roman" w:eastAsiaTheme="minorHAnsi" w:hAnsi="Times New Roman"/>
          <w:i w:val="0"/>
          <w:color w:val="auto"/>
          <w:sz w:val="24"/>
          <w:szCs w:val="24"/>
        </w:rPr>
        <w:t>Figu</w:t>
      </w:r>
      <w:r w:rsidR="004F2DD9" w:rsidRPr="000D2F3A">
        <w:rPr>
          <w:rFonts w:ascii="Times New Roman" w:hAnsi="Times New Roman"/>
          <w:i w:val="0"/>
          <w:color w:val="auto"/>
          <w:sz w:val="24"/>
          <w:szCs w:val="24"/>
        </w:rPr>
        <w:t xml:space="preserve">re </w:t>
      </w:r>
      <w:r w:rsidR="004F2DD9">
        <w:rPr>
          <w:rFonts w:ascii="Times New Roman" w:hAnsi="Times New Roman"/>
          <w:i w:val="0"/>
          <w:color w:val="auto"/>
          <w:sz w:val="24"/>
          <w:szCs w:val="24"/>
        </w:rPr>
        <w:t xml:space="preserve">6(d-f) </w:t>
      </w:r>
      <w:r w:rsidR="004F2DD9" w:rsidRPr="000D2F3A">
        <w:rPr>
          <w:rFonts w:ascii="Times New Roman" w:hAnsi="Times New Roman"/>
          <w:i w:val="0"/>
          <w:color w:val="auto"/>
          <w:sz w:val="24"/>
          <w:szCs w:val="24"/>
        </w:rPr>
        <w:t>adapted from Möller (2020) (CC BY)</w:t>
      </w:r>
      <w:r w:rsidRPr="004D78BF">
        <w:rPr>
          <w:rFonts w:ascii="Arial" w:eastAsia="Times New Roman" w:hAnsi="Arial" w:cs="Arial"/>
          <w:color w:val="767676"/>
          <w:sz w:val="21"/>
          <w:szCs w:val="21"/>
          <w:shd w:val="clear" w:color="auto" w:fill="FFFFFF"/>
          <w:lang w:eastAsia="en-GB"/>
        </w:rPr>
        <w:t> </w:t>
      </w:r>
      <w:r w:rsidR="006E351E">
        <w:rPr>
          <w:rFonts w:ascii="Arial" w:eastAsia="Times New Roman" w:hAnsi="Arial" w:cs="Arial"/>
          <w:color w:val="767676"/>
          <w:sz w:val="21"/>
          <w:szCs w:val="21"/>
          <w:shd w:val="clear" w:color="auto" w:fill="FFFFFF"/>
          <w:lang w:eastAsia="en-GB"/>
        </w:rPr>
        <w:fldChar w:fldCharType="begin"/>
      </w:r>
      <w:r w:rsidR="00D9598F">
        <w:rPr>
          <w:rFonts w:ascii="Arial" w:eastAsia="Times New Roman" w:hAnsi="Arial" w:cs="Arial"/>
          <w:color w:val="767676"/>
          <w:sz w:val="21"/>
          <w:szCs w:val="21"/>
          <w:shd w:val="clear" w:color="auto" w:fill="FFFFFF"/>
          <w:lang w:eastAsia="en-GB"/>
        </w:rPr>
        <w:instrText xml:space="preserve"> ADDIN EN.CITE &lt;EndNote&gt;&lt;Cite&gt;&lt;Author&gt;Möller&lt;/Author&gt;&lt;Year&gt;2020&lt;/Year&gt;&lt;RecNum&gt;1491&lt;/RecNum&gt;&lt;DisplayText&gt;(106)&lt;/DisplayText&gt;&lt;record&gt;&lt;rec-number&gt;1491&lt;/rec-number&gt;&lt;foreign-keys&gt;&lt;key app="EN" db-id="z9vv950azsd09rerasu5ewez0vrws0ppt5pd" timestamp="1599565174"&gt;1491&lt;/key&gt;&lt;/foreign-keys&gt;&lt;ref-type name="Journal Article"&gt;17&lt;/ref-type&gt;&lt;contributors&gt;&lt;authors&gt;&lt;author&gt;Möller, Tim&lt;/author&gt;&lt;author&gt;Scholten, Fabian&lt;/author&gt;&lt;author&gt;Thanh, Trung Ngo&lt;/author&gt;&lt;author&gt;Sinev, Ilya&lt;/author&gt;&lt;author&gt;Timoshenko, Janis&lt;/author&gt;&lt;author&gt;Wang, Xingli&lt;/author&gt;&lt;author&gt;Jovanov, Zarko&lt;/author&gt;&lt;author&gt;Gliech, Manuel&lt;/author&gt;&lt;author&gt;Roldan Cuenya, Beatriz&lt;/author&gt;&lt;author&gt;Varela, Ana Sofia&lt;/author&gt;&lt;author&gt;Strasser, Peter&lt;/author&gt;&lt;/authors&gt;&lt;/contributors&gt;&lt;titles&gt;&lt;title&gt;Electrocatalytic CO2 Reduction on CuOx Nanocubes: Tracking the Evolution of Chemical State, Geometric Structure, and Catalytic Selectivity using Operando Spectroscopy&lt;/title&gt;&lt;secondary-title&gt;Angewandte Chemie International Edition&lt;/secondary-title&gt;&lt;/titles&gt;&lt;periodical&gt;&lt;full-title&gt;Angewandte Chemie International Edition&lt;/full-title&gt;&lt;/periodical&gt;&lt;volume&gt;n/a&lt;/volume&gt;&lt;number&gt;n/a&lt;/number&gt;&lt;keywords&gt;&lt;keyword&gt;CO2 reduction&lt;/keyword&gt;&lt;keyword&gt;copper&lt;/keyword&gt;&lt;keyword&gt;electrocatalysis&lt;/keyword&gt;&lt;keyword&gt;nanocubes&lt;/keyword&gt;&lt;keyword&gt;operando spectroscopy&lt;/keyword&gt;&lt;/keywords&gt;&lt;dates&gt;&lt;year&gt;2020&lt;/year&gt;&lt;pub-dates&gt;&lt;date&gt;2020/07/06&lt;/date&gt;&lt;/pub-dates&gt;&lt;/dates&gt;&lt;publisher&gt;John Wiley &amp;amp; Sons, Ltd&lt;/publisher&gt;&lt;isbn&gt;1433-7851&lt;/isbn&gt;&lt;urls&gt;&lt;related-urls&gt;&lt;url&gt;https://doi.org/10.1002/anie.202007136&lt;/url&gt;&lt;/related-urls&gt;&lt;/urls&gt;&lt;electronic-resource-num&gt;10.1002/anie.202007136&lt;/electronic-resource-num&gt;&lt;access-date&gt;2020/09/08&lt;/access-date&gt;&lt;/record&gt;&lt;/Cite&gt;&lt;/EndNote&gt;</w:instrText>
      </w:r>
      <w:r w:rsidR="006E351E">
        <w:rPr>
          <w:rFonts w:ascii="Arial" w:eastAsia="Times New Roman" w:hAnsi="Arial" w:cs="Arial"/>
          <w:color w:val="767676"/>
          <w:sz w:val="21"/>
          <w:szCs w:val="21"/>
          <w:shd w:val="clear" w:color="auto" w:fill="FFFFFF"/>
          <w:lang w:eastAsia="en-GB"/>
        </w:rPr>
        <w:fldChar w:fldCharType="separate"/>
      </w:r>
      <w:r w:rsidR="00D9598F">
        <w:rPr>
          <w:rFonts w:ascii="Arial" w:eastAsia="Times New Roman" w:hAnsi="Arial" w:cs="Arial"/>
          <w:noProof/>
          <w:color w:val="767676"/>
          <w:sz w:val="21"/>
          <w:szCs w:val="21"/>
          <w:shd w:val="clear" w:color="auto" w:fill="FFFFFF"/>
          <w:lang w:eastAsia="en-GB"/>
        </w:rPr>
        <w:t>(106)</w:t>
      </w:r>
      <w:r w:rsidR="006E351E">
        <w:rPr>
          <w:rFonts w:ascii="Arial" w:eastAsia="Times New Roman" w:hAnsi="Arial" w:cs="Arial"/>
          <w:color w:val="767676"/>
          <w:sz w:val="21"/>
          <w:szCs w:val="21"/>
          <w:shd w:val="clear" w:color="auto" w:fill="FFFFFF"/>
          <w:lang w:eastAsia="en-GB"/>
        </w:rPr>
        <w:fldChar w:fldCharType="end"/>
      </w:r>
    </w:p>
    <w:p w14:paraId="2043F65F" w14:textId="39859705" w:rsidR="006E343A" w:rsidRPr="00060520" w:rsidRDefault="006E343A" w:rsidP="00060520">
      <w:pPr>
        <w:suppressAutoHyphens w:val="0"/>
        <w:autoSpaceDN/>
        <w:spacing w:line="259" w:lineRule="auto"/>
        <w:textAlignment w:val="auto"/>
        <w:rPr>
          <w:rFonts w:ascii="Times New Roman" w:eastAsiaTheme="minorHAnsi" w:hAnsi="Times New Roman"/>
          <w:sz w:val="24"/>
          <w:szCs w:val="24"/>
        </w:rPr>
      </w:pPr>
    </w:p>
    <w:sectPr w:rsidR="006E343A" w:rsidRPr="00060520">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AFAC3" w14:textId="77777777" w:rsidR="000C4D49" w:rsidRDefault="000C4D49" w:rsidP="004B505B">
      <w:pPr>
        <w:spacing w:after="0" w:line="240" w:lineRule="auto"/>
      </w:pPr>
      <w:r>
        <w:separator/>
      </w:r>
    </w:p>
  </w:endnote>
  <w:endnote w:type="continuationSeparator" w:id="0">
    <w:p w14:paraId="4334D4E0" w14:textId="77777777" w:rsidR="000C4D49" w:rsidRDefault="000C4D49" w:rsidP="004B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120597"/>
      <w:docPartObj>
        <w:docPartGallery w:val="Page Numbers (Bottom of Page)"/>
        <w:docPartUnique/>
      </w:docPartObj>
    </w:sdtPr>
    <w:sdtEndPr>
      <w:rPr>
        <w:noProof/>
      </w:rPr>
    </w:sdtEndPr>
    <w:sdtContent>
      <w:p w14:paraId="75776CBC" w14:textId="0C53E853" w:rsidR="00D04723" w:rsidRDefault="00D047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95393" w14:textId="77777777" w:rsidR="00D04723" w:rsidRDefault="00D04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56551" w14:textId="77777777" w:rsidR="000C4D49" w:rsidRDefault="000C4D49" w:rsidP="004B505B">
      <w:pPr>
        <w:spacing w:after="0" w:line="240" w:lineRule="auto"/>
      </w:pPr>
      <w:r>
        <w:separator/>
      </w:r>
    </w:p>
  </w:footnote>
  <w:footnote w:type="continuationSeparator" w:id="0">
    <w:p w14:paraId="33F9FC33" w14:textId="77777777" w:rsidR="000C4D49" w:rsidRDefault="000C4D49" w:rsidP="004B5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A3A8B"/>
    <w:multiLevelType w:val="hybridMultilevel"/>
    <w:tmpl w:val="797C25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C8E0693"/>
    <w:multiLevelType w:val="hybridMultilevel"/>
    <w:tmpl w:val="EC18E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939FE"/>
    <w:multiLevelType w:val="hybridMultilevel"/>
    <w:tmpl w:val="2DFEDC8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ED53CF6"/>
    <w:multiLevelType w:val="hybridMultilevel"/>
    <w:tmpl w:val="53D223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94218"/>
    <w:multiLevelType w:val="multilevel"/>
    <w:tmpl w:val="C7521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561A99"/>
    <w:multiLevelType w:val="hybridMultilevel"/>
    <w:tmpl w:val="75801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7C3614"/>
    <w:multiLevelType w:val="hybridMultilevel"/>
    <w:tmpl w:val="FCD88154"/>
    <w:lvl w:ilvl="0" w:tplc="3B1617D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_rev_anal_chem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vv950azsd09rerasu5ewez0vrws0ppt5pd&quot;&gt;Review2020_Draft_28thAugust_Bruna&lt;record-ids&gt;&lt;item&gt;1&lt;/item&gt;&lt;item&gt;2&lt;/item&gt;&lt;item&gt;4&lt;/item&gt;&lt;item&gt;6&lt;/item&gt;&lt;item&gt;7&lt;/item&gt;&lt;item&gt;8&lt;/item&gt;&lt;item&gt;9&lt;/item&gt;&lt;item&gt;10&lt;/item&gt;&lt;item&gt;11&lt;/item&gt;&lt;item&gt;12&lt;/item&gt;&lt;item&gt;13&lt;/item&gt;&lt;item&gt;14&lt;/item&gt;&lt;item&gt;15&lt;/item&gt;&lt;item&gt;16&lt;/item&gt;&lt;item&gt;17&lt;/item&gt;&lt;item&gt;18&lt;/item&gt;&lt;item&gt;21&lt;/item&gt;&lt;item&gt;22&lt;/item&gt;&lt;item&gt;23&lt;/item&gt;&lt;item&gt;24&lt;/item&gt;&lt;item&gt;25&lt;/item&gt;&lt;item&gt;26&lt;/item&gt;&lt;item&gt;27&lt;/item&gt;&lt;item&gt;28&lt;/item&gt;&lt;item&gt;29&lt;/item&gt;&lt;item&gt;30&lt;/item&gt;&lt;item&gt;31&lt;/item&gt;&lt;item&gt;33&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4&lt;/item&gt;&lt;item&gt;56&lt;/item&gt;&lt;item&gt;57&lt;/item&gt;&lt;item&gt;58&lt;/item&gt;&lt;item&gt;59&lt;/item&gt;&lt;item&gt;61&lt;/item&gt;&lt;item&gt;62&lt;/item&gt;&lt;item&gt;63&lt;/item&gt;&lt;item&gt;64&lt;/item&gt;&lt;item&gt;65&lt;/item&gt;&lt;item&gt;66&lt;/item&gt;&lt;item&gt;67&lt;/item&gt;&lt;item&gt;68&lt;/item&gt;&lt;item&gt;70&lt;/item&gt;&lt;item&gt;72&lt;/item&gt;&lt;item&gt;73&lt;/item&gt;&lt;item&gt;74&lt;/item&gt;&lt;item&gt;75&lt;/item&gt;&lt;item&gt;76&lt;/item&gt;&lt;item&gt;77&lt;/item&gt;&lt;item&gt;78&lt;/item&gt;&lt;item&gt;79&lt;/item&gt;&lt;item&gt;80&lt;/item&gt;&lt;item&gt;82&lt;/item&gt;&lt;item&gt;85&lt;/item&gt;&lt;item&gt;86&lt;/item&gt;&lt;item&gt;87&lt;/item&gt;&lt;item&gt;88&lt;/item&gt;&lt;item&gt;89&lt;/item&gt;&lt;item&gt;90&lt;/item&gt;&lt;item&gt;91&lt;/item&gt;&lt;item&gt;92&lt;/item&gt;&lt;item&gt;93&lt;/item&gt;&lt;item&gt;95&lt;/item&gt;&lt;item&gt;117&lt;/item&gt;&lt;item&gt;283&lt;/item&gt;&lt;item&gt;291&lt;/item&gt;&lt;item&gt;861&lt;/item&gt;&lt;item&gt;887&lt;/item&gt;&lt;item&gt;895&lt;/item&gt;&lt;item&gt;899&lt;/item&gt;&lt;item&gt;900&lt;/item&gt;&lt;item&gt;901&lt;/item&gt;&lt;item&gt;967&lt;/item&gt;&lt;item&gt;969&lt;/item&gt;&lt;item&gt;970&lt;/item&gt;&lt;item&gt;987&lt;/item&gt;&lt;item&gt;988&lt;/item&gt;&lt;item&gt;1312&lt;/item&gt;&lt;item&gt;1424&lt;/item&gt;&lt;item&gt;1429&lt;/item&gt;&lt;item&gt;1430&lt;/item&gt;&lt;item&gt;1435&lt;/item&gt;&lt;item&gt;1438&lt;/item&gt;&lt;item&gt;1481&lt;/item&gt;&lt;item&gt;1482&lt;/item&gt;&lt;item&gt;1483&lt;/item&gt;&lt;item&gt;1484&lt;/item&gt;&lt;item&gt;1485&lt;/item&gt;&lt;item&gt;1487&lt;/item&gt;&lt;item&gt;1488&lt;/item&gt;&lt;item&gt;1489&lt;/item&gt;&lt;item&gt;1490&lt;/item&gt;&lt;item&gt;1491&lt;/item&gt;&lt;item&gt;1492&lt;/item&gt;&lt;item&gt;1494&lt;/item&gt;&lt;item&gt;1495&lt;/item&gt;&lt;item&gt;1496&lt;/item&gt;&lt;item&gt;1497&lt;/item&gt;&lt;item&gt;1498&lt;/item&gt;&lt;item&gt;1499&lt;/item&gt;&lt;item&gt;1500&lt;/item&gt;&lt;item&gt;1501&lt;/item&gt;&lt;item&gt;1502&lt;/item&gt;&lt;item&gt;1503&lt;/item&gt;&lt;item&gt;1504&lt;/item&gt;&lt;item&gt;1505&lt;/item&gt;&lt;item&gt;1506&lt;/item&gt;&lt;item&gt;1507&lt;/item&gt;&lt;item&gt;1508&lt;/item&gt;&lt;item&gt;1509&lt;/item&gt;&lt;item&gt;1510&lt;/item&gt;&lt;item&gt;1511&lt;/item&gt;&lt;item&gt;1512&lt;/item&gt;&lt;item&gt;1513&lt;/item&gt;&lt;item&gt;1514&lt;/item&gt;&lt;item&gt;1515&lt;/item&gt;&lt;item&gt;1516&lt;/item&gt;&lt;item&gt;1517&lt;/item&gt;&lt;item&gt;1518&lt;/item&gt;&lt;item&gt;1519&lt;/item&gt;&lt;item&gt;1520&lt;/item&gt;&lt;item&gt;1522&lt;/item&gt;&lt;/record-ids&gt;&lt;/item&gt;&lt;/Libraries&gt;"/>
  </w:docVars>
  <w:rsids>
    <w:rsidRoot w:val="007A3CA5"/>
    <w:rsid w:val="00000055"/>
    <w:rsid w:val="00002B6A"/>
    <w:rsid w:val="00003A4F"/>
    <w:rsid w:val="0000715B"/>
    <w:rsid w:val="00010B97"/>
    <w:rsid w:val="00010BD8"/>
    <w:rsid w:val="00011C05"/>
    <w:rsid w:val="00012D53"/>
    <w:rsid w:val="00014596"/>
    <w:rsid w:val="000179F4"/>
    <w:rsid w:val="0002785E"/>
    <w:rsid w:val="00032662"/>
    <w:rsid w:val="000351B6"/>
    <w:rsid w:val="00035F54"/>
    <w:rsid w:val="0004151C"/>
    <w:rsid w:val="0004229C"/>
    <w:rsid w:val="00044160"/>
    <w:rsid w:val="00045265"/>
    <w:rsid w:val="00045287"/>
    <w:rsid w:val="00045562"/>
    <w:rsid w:val="000503D2"/>
    <w:rsid w:val="00051156"/>
    <w:rsid w:val="00053996"/>
    <w:rsid w:val="00060520"/>
    <w:rsid w:val="00061069"/>
    <w:rsid w:val="000627BE"/>
    <w:rsid w:val="00063CC3"/>
    <w:rsid w:val="00064564"/>
    <w:rsid w:val="000717A5"/>
    <w:rsid w:val="00076C9C"/>
    <w:rsid w:val="00076CCB"/>
    <w:rsid w:val="00082239"/>
    <w:rsid w:val="0008318D"/>
    <w:rsid w:val="000842DB"/>
    <w:rsid w:val="000847E6"/>
    <w:rsid w:val="0009081A"/>
    <w:rsid w:val="00091D6E"/>
    <w:rsid w:val="00092231"/>
    <w:rsid w:val="00093E75"/>
    <w:rsid w:val="00094937"/>
    <w:rsid w:val="00095815"/>
    <w:rsid w:val="00095A72"/>
    <w:rsid w:val="00097A83"/>
    <w:rsid w:val="000A1687"/>
    <w:rsid w:val="000A3261"/>
    <w:rsid w:val="000A5FAC"/>
    <w:rsid w:val="000B05F7"/>
    <w:rsid w:val="000B0AD4"/>
    <w:rsid w:val="000B20E0"/>
    <w:rsid w:val="000B21C9"/>
    <w:rsid w:val="000B43A3"/>
    <w:rsid w:val="000B4729"/>
    <w:rsid w:val="000B76D6"/>
    <w:rsid w:val="000C013C"/>
    <w:rsid w:val="000C0170"/>
    <w:rsid w:val="000C48E5"/>
    <w:rsid w:val="000C4D49"/>
    <w:rsid w:val="000C5A01"/>
    <w:rsid w:val="000C7580"/>
    <w:rsid w:val="000D1A0A"/>
    <w:rsid w:val="000D27B8"/>
    <w:rsid w:val="000D4E66"/>
    <w:rsid w:val="000D60AF"/>
    <w:rsid w:val="000D78C1"/>
    <w:rsid w:val="000E0025"/>
    <w:rsid w:val="000E31AD"/>
    <w:rsid w:val="000E3624"/>
    <w:rsid w:val="000E5284"/>
    <w:rsid w:val="000E75D8"/>
    <w:rsid w:val="000F40E2"/>
    <w:rsid w:val="001004BA"/>
    <w:rsid w:val="00100D31"/>
    <w:rsid w:val="00104024"/>
    <w:rsid w:val="00105319"/>
    <w:rsid w:val="00110484"/>
    <w:rsid w:val="001129D1"/>
    <w:rsid w:val="00112D68"/>
    <w:rsid w:val="00113C6E"/>
    <w:rsid w:val="00113DE9"/>
    <w:rsid w:val="001168FD"/>
    <w:rsid w:val="001213DF"/>
    <w:rsid w:val="00127D3D"/>
    <w:rsid w:val="00127F52"/>
    <w:rsid w:val="0013059A"/>
    <w:rsid w:val="00131009"/>
    <w:rsid w:val="00132685"/>
    <w:rsid w:val="00135609"/>
    <w:rsid w:val="00135CA7"/>
    <w:rsid w:val="00136FEE"/>
    <w:rsid w:val="001370F9"/>
    <w:rsid w:val="001414BD"/>
    <w:rsid w:val="001441EA"/>
    <w:rsid w:val="00144AA5"/>
    <w:rsid w:val="0014708B"/>
    <w:rsid w:val="0015008C"/>
    <w:rsid w:val="0015523C"/>
    <w:rsid w:val="00155E95"/>
    <w:rsid w:val="00155EE8"/>
    <w:rsid w:val="00157E2F"/>
    <w:rsid w:val="001615F4"/>
    <w:rsid w:val="00161E74"/>
    <w:rsid w:val="0016520B"/>
    <w:rsid w:val="00167A61"/>
    <w:rsid w:val="001718EF"/>
    <w:rsid w:val="00172D7A"/>
    <w:rsid w:val="00180094"/>
    <w:rsid w:val="001805A2"/>
    <w:rsid w:val="001812A4"/>
    <w:rsid w:val="00181538"/>
    <w:rsid w:val="00187FEF"/>
    <w:rsid w:val="001954D7"/>
    <w:rsid w:val="001972E9"/>
    <w:rsid w:val="001A2688"/>
    <w:rsid w:val="001A305F"/>
    <w:rsid w:val="001A3D3D"/>
    <w:rsid w:val="001A6467"/>
    <w:rsid w:val="001B0BE5"/>
    <w:rsid w:val="001B370B"/>
    <w:rsid w:val="001B7281"/>
    <w:rsid w:val="001B7849"/>
    <w:rsid w:val="001C16E9"/>
    <w:rsid w:val="001C3CA7"/>
    <w:rsid w:val="001C455B"/>
    <w:rsid w:val="001C53C1"/>
    <w:rsid w:val="001C5CD9"/>
    <w:rsid w:val="001D005D"/>
    <w:rsid w:val="001D0DB0"/>
    <w:rsid w:val="001D1512"/>
    <w:rsid w:val="001D2BB3"/>
    <w:rsid w:val="001D55CB"/>
    <w:rsid w:val="001D5C1C"/>
    <w:rsid w:val="001E1521"/>
    <w:rsid w:val="001E42A1"/>
    <w:rsid w:val="001E54A0"/>
    <w:rsid w:val="001E5786"/>
    <w:rsid w:val="001E59F7"/>
    <w:rsid w:val="001E6BC6"/>
    <w:rsid w:val="001F228C"/>
    <w:rsid w:val="001F5962"/>
    <w:rsid w:val="001F704B"/>
    <w:rsid w:val="001F77FD"/>
    <w:rsid w:val="001F7914"/>
    <w:rsid w:val="00203303"/>
    <w:rsid w:val="00203DD4"/>
    <w:rsid w:val="00207954"/>
    <w:rsid w:val="00215654"/>
    <w:rsid w:val="00216AB0"/>
    <w:rsid w:val="00217268"/>
    <w:rsid w:val="00220F76"/>
    <w:rsid w:val="002215C0"/>
    <w:rsid w:val="00223713"/>
    <w:rsid w:val="002238D4"/>
    <w:rsid w:val="002243FA"/>
    <w:rsid w:val="00227B9B"/>
    <w:rsid w:val="00235F2B"/>
    <w:rsid w:val="002373C7"/>
    <w:rsid w:val="00237CAB"/>
    <w:rsid w:val="00242594"/>
    <w:rsid w:val="00244D51"/>
    <w:rsid w:val="00246A59"/>
    <w:rsid w:val="00247438"/>
    <w:rsid w:val="002507C0"/>
    <w:rsid w:val="00251ACF"/>
    <w:rsid w:val="00251B42"/>
    <w:rsid w:val="0025330F"/>
    <w:rsid w:val="00254DAF"/>
    <w:rsid w:val="00255254"/>
    <w:rsid w:val="002579F0"/>
    <w:rsid w:val="00261DC2"/>
    <w:rsid w:val="00265404"/>
    <w:rsid w:val="002659C3"/>
    <w:rsid w:val="00267409"/>
    <w:rsid w:val="00267EDE"/>
    <w:rsid w:val="00271B43"/>
    <w:rsid w:val="002754E9"/>
    <w:rsid w:val="0027571D"/>
    <w:rsid w:val="002773EB"/>
    <w:rsid w:val="00283548"/>
    <w:rsid w:val="00283EEF"/>
    <w:rsid w:val="00293626"/>
    <w:rsid w:val="00294415"/>
    <w:rsid w:val="0029568B"/>
    <w:rsid w:val="002A09F9"/>
    <w:rsid w:val="002A0EBA"/>
    <w:rsid w:val="002A1A15"/>
    <w:rsid w:val="002A73D7"/>
    <w:rsid w:val="002B036C"/>
    <w:rsid w:val="002B193A"/>
    <w:rsid w:val="002B5E02"/>
    <w:rsid w:val="002C073B"/>
    <w:rsid w:val="002C3FAC"/>
    <w:rsid w:val="002C47A5"/>
    <w:rsid w:val="002C4D3C"/>
    <w:rsid w:val="002C5824"/>
    <w:rsid w:val="002D0A3F"/>
    <w:rsid w:val="002D15A6"/>
    <w:rsid w:val="002D1A78"/>
    <w:rsid w:val="002D22F5"/>
    <w:rsid w:val="002D5F8E"/>
    <w:rsid w:val="002D6763"/>
    <w:rsid w:val="002E0AC9"/>
    <w:rsid w:val="002E2514"/>
    <w:rsid w:val="002E357B"/>
    <w:rsid w:val="002E45EE"/>
    <w:rsid w:val="002E5342"/>
    <w:rsid w:val="002F461C"/>
    <w:rsid w:val="002F4AD0"/>
    <w:rsid w:val="003013C3"/>
    <w:rsid w:val="00301581"/>
    <w:rsid w:val="00304311"/>
    <w:rsid w:val="0030671E"/>
    <w:rsid w:val="00307328"/>
    <w:rsid w:val="003074A8"/>
    <w:rsid w:val="00310253"/>
    <w:rsid w:val="003102CE"/>
    <w:rsid w:val="00310789"/>
    <w:rsid w:val="00313F7D"/>
    <w:rsid w:val="003149E0"/>
    <w:rsid w:val="003151E5"/>
    <w:rsid w:val="00323FBD"/>
    <w:rsid w:val="0032444F"/>
    <w:rsid w:val="003273FE"/>
    <w:rsid w:val="00327F98"/>
    <w:rsid w:val="00330524"/>
    <w:rsid w:val="00332DF1"/>
    <w:rsid w:val="00347A38"/>
    <w:rsid w:val="00350421"/>
    <w:rsid w:val="0035043F"/>
    <w:rsid w:val="00351D67"/>
    <w:rsid w:val="003538FE"/>
    <w:rsid w:val="00353F84"/>
    <w:rsid w:val="00355020"/>
    <w:rsid w:val="00355B3D"/>
    <w:rsid w:val="0035754A"/>
    <w:rsid w:val="0036220A"/>
    <w:rsid w:val="00364CCA"/>
    <w:rsid w:val="00365955"/>
    <w:rsid w:val="00365D9B"/>
    <w:rsid w:val="00365FB4"/>
    <w:rsid w:val="003675BD"/>
    <w:rsid w:val="003705F2"/>
    <w:rsid w:val="00370BE2"/>
    <w:rsid w:val="00380B19"/>
    <w:rsid w:val="00381FBF"/>
    <w:rsid w:val="0038626F"/>
    <w:rsid w:val="0038793F"/>
    <w:rsid w:val="0039111D"/>
    <w:rsid w:val="003912A4"/>
    <w:rsid w:val="003924F4"/>
    <w:rsid w:val="00394E0E"/>
    <w:rsid w:val="00395338"/>
    <w:rsid w:val="003977A6"/>
    <w:rsid w:val="003A1033"/>
    <w:rsid w:val="003A1D6A"/>
    <w:rsid w:val="003A6899"/>
    <w:rsid w:val="003A7294"/>
    <w:rsid w:val="003B1CBF"/>
    <w:rsid w:val="003B23C3"/>
    <w:rsid w:val="003B35FA"/>
    <w:rsid w:val="003B712A"/>
    <w:rsid w:val="003C43B5"/>
    <w:rsid w:val="003C59C1"/>
    <w:rsid w:val="003C64CC"/>
    <w:rsid w:val="003E09C9"/>
    <w:rsid w:val="003E3A78"/>
    <w:rsid w:val="003E3FF8"/>
    <w:rsid w:val="003E4AF1"/>
    <w:rsid w:val="003E4BB1"/>
    <w:rsid w:val="003F35B9"/>
    <w:rsid w:val="004024CD"/>
    <w:rsid w:val="004040B1"/>
    <w:rsid w:val="004051C1"/>
    <w:rsid w:val="004056EE"/>
    <w:rsid w:val="0040650D"/>
    <w:rsid w:val="00413E81"/>
    <w:rsid w:val="00414065"/>
    <w:rsid w:val="00414381"/>
    <w:rsid w:val="00414A66"/>
    <w:rsid w:val="00415090"/>
    <w:rsid w:val="00416243"/>
    <w:rsid w:val="004174B6"/>
    <w:rsid w:val="0042713A"/>
    <w:rsid w:val="0043116E"/>
    <w:rsid w:val="0043689A"/>
    <w:rsid w:val="00441336"/>
    <w:rsid w:val="00442028"/>
    <w:rsid w:val="00444B03"/>
    <w:rsid w:val="0044513E"/>
    <w:rsid w:val="00446E41"/>
    <w:rsid w:val="00451AD6"/>
    <w:rsid w:val="00455C01"/>
    <w:rsid w:val="00466582"/>
    <w:rsid w:val="0046798D"/>
    <w:rsid w:val="00480219"/>
    <w:rsid w:val="00491662"/>
    <w:rsid w:val="004929EC"/>
    <w:rsid w:val="00495000"/>
    <w:rsid w:val="00495136"/>
    <w:rsid w:val="004A04B4"/>
    <w:rsid w:val="004A1D65"/>
    <w:rsid w:val="004A233D"/>
    <w:rsid w:val="004A33AC"/>
    <w:rsid w:val="004A6618"/>
    <w:rsid w:val="004A726B"/>
    <w:rsid w:val="004B2127"/>
    <w:rsid w:val="004B253C"/>
    <w:rsid w:val="004B4622"/>
    <w:rsid w:val="004B505B"/>
    <w:rsid w:val="004C0191"/>
    <w:rsid w:val="004C5C0B"/>
    <w:rsid w:val="004C7DB8"/>
    <w:rsid w:val="004D0475"/>
    <w:rsid w:val="004D402F"/>
    <w:rsid w:val="004D5FA1"/>
    <w:rsid w:val="004D78BF"/>
    <w:rsid w:val="004E02F6"/>
    <w:rsid w:val="004E10F8"/>
    <w:rsid w:val="004E11FA"/>
    <w:rsid w:val="004E4C2F"/>
    <w:rsid w:val="004F2DD9"/>
    <w:rsid w:val="004F74C8"/>
    <w:rsid w:val="005040CB"/>
    <w:rsid w:val="005045B1"/>
    <w:rsid w:val="0050494A"/>
    <w:rsid w:val="00506599"/>
    <w:rsid w:val="005119B0"/>
    <w:rsid w:val="005152AC"/>
    <w:rsid w:val="00515D35"/>
    <w:rsid w:val="00520368"/>
    <w:rsid w:val="00520893"/>
    <w:rsid w:val="0052295F"/>
    <w:rsid w:val="005238B8"/>
    <w:rsid w:val="005238F2"/>
    <w:rsid w:val="005313B7"/>
    <w:rsid w:val="00532170"/>
    <w:rsid w:val="0053319E"/>
    <w:rsid w:val="00534D77"/>
    <w:rsid w:val="00537726"/>
    <w:rsid w:val="00546C9C"/>
    <w:rsid w:val="00552623"/>
    <w:rsid w:val="005551DA"/>
    <w:rsid w:val="00570148"/>
    <w:rsid w:val="00570266"/>
    <w:rsid w:val="005750E7"/>
    <w:rsid w:val="005761D9"/>
    <w:rsid w:val="005775DD"/>
    <w:rsid w:val="005844E6"/>
    <w:rsid w:val="00584B93"/>
    <w:rsid w:val="005857C2"/>
    <w:rsid w:val="005860A0"/>
    <w:rsid w:val="00592F9A"/>
    <w:rsid w:val="00595782"/>
    <w:rsid w:val="005A0749"/>
    <w:rsid w:val="005A31B9"/>
    <w:rsid w:val="005A3DD9"/>
    <w:rsid w:val="005A41C8"/>
    <w:rsid w:val="005A6BFD"/>
    <w:rsid w:val="005B102C"/>
    <w:rsid w:val="005B34B5"/>
    <w:rsid w:val="005B5384"/>
    <w:rsid w:val="005B6F23"/>
    <w:rsid w:val="005B6FE9"/>
    <w:rsid w:val="005C203E"/>
    <w:rsid w:val="005C3EE1"/>
    <w:rsid w:val="005C76E9"/>
    <w:rsid w:val="005D1E44"/>
    <w:rsid w:val="005D40EC"/>
    <w:rsid w:val="005D5683"/>
    <w:rsid w:val="005D61F6"/>
    <w:rsid w:val="005D66E2"/>
    <w:rsid w:val="005E0E71"/>
    <w:rsid w:val="005E43DD"/>
    <w:rsid w:val="005E47D7"/>
    <w:rsid w:val="005E5500"/>
    <w:rsid w:val="005F0FDC"/>
    <w:rsid w:val="005F1823"/>
    <w:rsid w:val="005F1EF4"/>
    <w:rsid w:val="005F4804"/>
    <w:rsid w:val="005F5CB3"/>
    <w:rsid w:val="00602216"/>
    <w:rsid w:val="00602290"/>
    <w:rsid w:val="0060239B"/>
    <w:rsid w:val="00602C31"/>
    <w:rsid w:val="00610447"/>
    <w:rsid w:val="00613330"/>
    <w:rsid w:val="00616311"/>
    <w:rsid w:val="00616947"/>
    <w:rsid w:val="00617713"/>
    <w:rsid w:val="006179BD"/>
    <w:rsid w:val="00623AF9"/>
    <w:rsid w:val="00626E8C"/>
    <w:rsid w:val="00631562"/>
    <w:rsid w:val="00632458"/>
    <w:rsid w:val="00637FC9"/>
    <w:rsid w:val="00640ABF"/>
    <w:rsid w:val="006412F6"/>
    <w:rsid w:val="00642216"/>
    <w:rsid w:val="00642F88"/>
    <w:rsid w:val="006435F7"/>
    <w:rsid w:val="00644A62"/>
    <w:rsid w:val="00644E47"/>
    <w:rsid w:val="00647805"/>
    <w:rsid w:val="00647E0B"/>
    <w:rsid w:val="006524F0"/>
    <w:rsid w:val="00652792"/>
    <w:rsid w:val="006606DF"/>
    <w:rsid w:val="0066092A"/>
    <w:rsid w:val="00670AFB"/>
    <w:rsid w:val="00670FCA"/>
    <w:rsid w:val="0067167D"/>
    <w:rsid w:val="00676590"/>
    <w:rsid w:val="00676974"/>
    <w:rsid w:val="006832A2"/>
    <w:rsid w:val="0068344B"/>
    <w:rsid w:val="00685612"/>
    <w:rsid w:val="00687742"/>
    <w:rsid w:val="00693462"/>
    <w:rsid w:val="00695E46"/>
    <w:rsid w:val="00696B11"/>
    <w:rsid w:val="00696DBB"/>
    <w:rsid w:val="006A0DFE"/>
    <w:rsid w:val="006A2A2B"/>
    <w:rsid w:val="006A4351"/>
    <w:rsid w:val="006A6079"/>
    <w:rsid w:val="006A670F"/>
    <w:rsid w:val="006A68FC"/>
    <w:rsid w:val="006B342B"/>
    <w:rsid w:val="006B4CE9"/>
    <w:rsid w:val="006B5C74"/>
    <w:rsid w:val="006B5F3F"/>
    <w:rsid w:val="006B62E9"/>
    <w:rsid w:val="006C12EB"/>
    <w:rsid w:val="006C3544"/>
    <w:rsid w:val="006C3F52"/>
    <w:rsid w:val="006C4049"/>
    <w:rsid w:val="006C5701"/>
    <w:rsid w:val="006D00B0"/>
    <w:rsid w:val="006D48B7"/>
    <w:rsid w:val="006D5194"/>
    <w:rsid w:val="006D56B2"/>
    <w:rsid w:val="006D57AE"/>
    <w:rsid w:val="006D7F0C"/>
    <w:rsid w:val="006E0910"/>
    <w:rsid w:val="006E113E"/>
    <w:rsid w:val="006E1C66"/>
    <w:rsid w:val="006E343A"/>
    <w:rsid w:val="006E351E"/>
    <w:rsid w:val="006E4098"/>
    <w:rsid w:val="006E6C7F"/>
    <w:rsid w:val="006E7FD2"/>
    <w:rsid w:val="006F0C70"/>
    <w:rsid w:val="006F11C1"/>
    <w:rsid w:val="006F4507"/>
    <w:rsid w:val="00700E15"/>
    <w:rsid w:val="00702B4D"/>
    <w:rsid w:val="007032BE"/>
    <w:rsid w:val="00704893"/>
    <w:rsid w:val="00705CEA"/>
    <w:rsid w:val="00707EA7"/>
    <w:rsid w:val="00711E2D"/>
    <w:rsid w:val="00714B0B"/>
    <w:rsid w:val="00720575"/>
    <w:rsid w:val="00720DE2"/>
    <w:rsid w:val="00722360"/>
    <w:rsid w:val="00722B06"/>
    <w:rsid w:val="00722EB4"/>
    <w:rsid w:val="0072398D"/>
    <w:rsid w:val="007243C9"/>
    <w:rsid w:val="0072672E"/>
    <w:rsid w:val="007319DF"/>
    <w:rsid w:val="00732808"/>
    <w:rsid w:val="007361DC"/>
    <w:rsid w:val="00740AEB"/>
    <w:rsid w:val="00742C33"/>
    <w:rsid w:val="00746691"/>
    <w:rsid w:val="0075126A"/>
    <w:rsid w:val="00753626"/>
    <w:rsid w:val="00755629"/>
    <w:rsid w:val="0075794E"/>
    <w:rsid w:val="00771494"/>
    <w:rsid w:val="0077209D"/>
    <w:rsid w:val="00772593"/>
    <w:rsid w:val="007736A0"/>
    <w:rsid w:val="00773F33"/>
    <w:rsid w:val="00774C8E"/>
    <w:rsid w:val="007758D5"/>
    <w:rsid w:val="00776229"/>
    <w:rsid w:val="00776486"/>
    <w:rsid w:val="00780C42"/>
    <w:rsid w:val="007830C0"/>
    <w:rsid w:val="007840D5"/>
    <w:rsid w:val="007872DB"/>
    <w:rsid w:val="007907EC"/>
    <w:rsid w:val="00792675"/>
    <w:rsid w:val="00793803"/>
    <w:rsid w:val="00793C93"/>
    <w:rsid w:val="007A04E3"/>
    <w:rsid w:val="007A263F"/>
    <w:rsid w:val="007A3CA5"/>
    <w:rsid w:val="007A6C5A"/>
    <w:rsid w:val="007B34D1"/>
    <w:rsid w:val="007B56A3"/>
    <w:rsid w:val="007C20E0"/>
    <w:rsid w:val="007D0095"/>
    <w:rsid w:val="007E2904"/>
    <w:rsid w:val="007E32DB"/>
    <w:rsid w:val="007E390A"/>
    <w:rsid w:val="007E5CAD"/>
    <w:rsid w:val="007E7093"/>
    <w:rsid w:val="007E7AF4"/>
    <w:rsid w:val="007F0942"/>
    <w:rsid w:val="007F1F1B"/>
    <w:rsid w:val="007F2FD6"/>
    <w:rsid w:val="007F4C5E"/>
    <w:rsid w:val="007F78EA"/>
    <w:rsid w:val="00800890"/>
    <w:rsid w:val="0080214E"/>
    <w:rsid w:val="0080428F"/>
    <w:rsid w:val="00804BF8"/>
    <w:rsid w:val="00806CBE"/>
    <w:rsid w:val="00807DB6"/>
    <w:rsid w:val="00810B93"/>
    <w:rsid w:val="008133FA"/>
    <w:rsid w:val="00813409"/>
    <w:rsid w:val="008158EA"/>
    <w:rsid w:val="00815A13"/>
    <w:rsid w:val="00817FBC"/>
    <w:rsid w:val="00823F17"/>
    <w:rsid w:val="00823F39"/>
    <w:rsid w:val="0082728C"/>
    <w:rsid w:val="008338C8"/>
    <w:rsid w:val="00837A64"/>
    <w:rsid w:val="00837CFF"/>
    <w:rsid w:val="00840D39"/>
    <w:rsid w:val="0084154A"/>
    <w:rsid w:val="0084246D"/>
    <w:rsid w:val="00843371"/>
    <w:rsid w:val="00845B38"/>
    <w:rsid w:val="0085392D"/>
    <w:rsid w:val="008554D0"/>
    <w:rsid w:val="00856BE4"/>
    <w:rsid w:val="00857BCB"/>
    <w:rsid w:val="008609BE"/>
    <w:rsid w:val="00860B9F"/>
    <w:rsid w:val="00864DFE"/>
    <w:rsid w:val="0087658B"/>
    <w:rsid w:val="0087731C"/>
    <w:rsid w:val="00877FD7"/>
    <w:rsid w:val="00881FDF"/>
    <w:rsid w:val="00882529"/>
    <w:rsid w:val="00886F33"/>
    <w:rsid w:val="00886FC3"/>
    <w:rsid w:val="0088755E"/>
    <w:rsid w:val="008922BF"/>
    <w:rsid w:val="00893584"/>
    <w:rsid w:val="00894A16"/>
    <w:rsid w:val="008A10E6"/>
    <w:rsid w:val="008A533B"/>
    <w:rsid w:val="008B1A6C"/>
    <w:rsid w:val="008B47D6"/>
    <w:rsid w:val="008C623A"/>
    <w:rsid w:val="008C7024"/>
    <w:rsid w:val="008D00F8"/>
    <w:rsid w:val="008D1C10"/>
    <w:rsid w:val="008D5E6F"/>
    <w:rsid w:val="008D7963"/>
    <w:rsid w:val="008D7B44"/>
    <w:rsid w:val="008D7B77"/>
    <w:rsid w:val="008E30A1"/>
    <w:rsid w:val="008E5E70"/>
    <w:rsid w:val="008E5F28"/>
    <w:rsid w:val="008E68E3"/>
    <w:rsid w:val="008F3739"/>
    <w:rsid w:val="008F4DE2"/>
    <w:rsid w:val="008F57D7"/>
    <w:rsid w:val="009016CF"/>
    <w:rsid w:val="00901CD3"/>
    <w:rsid w:val="00903CBE"/>
    <w:rsid w:val="009061B4"/>
    <w:rsid w:val="009145A2"/>
    <w:rsid w:val="0091653E"/>
    <w:rsid w:val="009170D5"/>
    <w:rsid w:val="00921604"/>
    <w:rsid w:val="009233BD"/>
    <w:rsid w:val="009240EF"/>
    <w:rsid w:val="00925FF5"/>
    <w:rsid w:val="00926C41"/>
    <w:rsid w:val="009300BF"/>
    <w:rsid w:val="00932BCF"/>
    <w:rsid w:val="009349F5"/>
    <w:rsid w:val="009353F3"/>
    <w:rsid w:val="00937BA8"/>
    <w:rsid w:val="00952132"/>
    <w:rsid w:val="00953F95"/>
    <w:rsid w:val="00956E0B"/>
    <w:rsid w:val="00960B8B"/>
    <w:rsid w:val="00961380"/>
    <w:rsid w:val="00961832"/>
    <w:rsid w:val="009623B1"/>
    <w:rsid w:val="00962877"/>
    <w:rsid w:val="00962DEA"/>
    <w:rsid w:val="00963A5F"/>
    <w:rsid w:val="0096455F"/>
    <w:rsid w:val="00971650"/>
    <w:rsid w:val="009721C3"/>
    <w:rsid w:val="00973698"/>
    <w:rsid w:val="00973C78"/>
    <w:rsid w:val="00974883"/>
    <w:rsid w:val="0098192D"/>
    <w:rsid w:val="00983ECC"/>
    <w:rsid w:val="0098495E"/>
    <w:rsid w:val="009850D1"/>
    <w:rsid w:val="00986272"/>
    <w:rsid w:val="0098787E"/>
    <w:rsid w:val="00990691"/>
    <w:rsid w:val="009918B1"/>
    <w:rsid w:val="00994FAE"/>
    <w:rsid w:val="009972E8"/>
    <w:rsid w:val="009A11B5"/>
    <w:rsid w:val="009A3CC9"/>
    <w:rsid w:val="009A5302"/>
    <w:rsid w:val="009B19FB"/>
    <w:rsid w:val="009B3624"/>
    <w:rsid w:val="009B3667"/>
    <w:rsid w:val="009B521A"/>
    <w:rsid w:val="009B6629"/>
    <w:rsid w:val="009B731C"/>
    <w:rsid w:val="009C1656"/>
    <w:rsid w:val="009C337C"/>
    <w:rsid w:val="009C50A7"/>
    <w:rsid w:val="009C59AE"/>
    <w:rsid w:val="009C685C"/>
    <w:rsid w:val="009C748C"/>
    <w:rsid w:val="009D081A"/>
    <w:rsid w:val="009D0F6E"/>
    <w:rsid w:val="009D367A"/>
    <w:rsid w:val="009D6398"/>
    <w:rsid w:val="009E2E16"/>
    <w:rsid w:val="009E4218"/>
    <w:rsid w:val="009E5027"/>
    <w:rsid w:val="009F1046"/>
    <w:rsid w:val="009F1DBA"/>
    <w:rsid w:val="009F4A58"/>
    <w:rsid w:val="009F5E7D"/>
    <w:rsid w:val="00A0154E"/>
    <w:rsid w:val="00A01D7E"/>
    <w:rsid w:val="00A042BE"/>
    <w:rsid w:val="00A05AA9"/>
    <w:rsid w:val="00A0652B"/>
    <w:rsid w:val="00A10371"/>
    <w:rsid w:val="00A1142E"/>
    <w:rsid w:val="00A15448"/>
    <w:rsid w:val="00A207A5"/>
    <w:rsid w:val="00A2341A"/>
    <w:rsid w:val="00A2580B"/>
    <w:rsid w:val="00A27B0C"/>
    <w:rsid w:val="00A30151"/>
    <w:rsid w:val="00A3197F"/>
    <w:rsid w:val="00A32317"/>
    <w:rsid w:val="00A46D38"/>
    <w:rsid w:val="00A47E8F"/>
    <w:rsid w:val="00A51A35"/>
    <w:rsid w:val="00A51ADC"/>
    <w:rsid w:val="00A523BD"/>
    <w:rsid w:val="00A52A59"/>
    <w:rsid w:val="00A56D6B"/>
    <w:rsid w:val="00A61084"/>
    <w:rsid w:val="00A645A1"/>
    <w:rsid w:val="00A64E61"/>
    <w:rsid w:val="00A7132E"/>
    <w:rsid w:val="00A7192E"/>
    <w:rsid w:val="00A7232A"/>
    <w:rsid w:val="00A72FA5"/>
    <w:rsid w:val="00A7438D"/>
    <w:rsid w:val="00A82711"/>
    <w:rsid w:val="00A85FF4"/>
    <w:rsid w:val="00A87D1A"/>
    <w:rsid w:val="00AA08CD"/>
    <w:rsid w:val="00AA1CC0"/>
    <w:rsid w:val="00AA23FC"/>
    <w:rsid w:val="00AA4E25"/>
    <w:rsid w:val="00AB5397"/>
    <w:rsid w:val="00AB6024"/>
    <w:rsid w:val="00AB62C2"/>
    <w:rsid w:val="00AB7168"/>
    <w:rsid w:val="00AB7653"/>
    <w:rsid w:val="00AC0166"/>
    <w:rsid w:val="00AC1120"/>
    <w:rsid w:val="00AC1369"/>
    <w:rsid w:val="00AC380E"/>
    <w:rsid w:val="00AC4E5A"/>
    <w:rsid w:val="00AC6B4D"/>
    <w:rsid w:val="00AD006B"/>
    <w:rsid w:val="00AD15BA"/>
    <w:rsid w:val="00AD19F9"/>
    <w:rsid w:val="00AD27BA"/>
    <w:rsid w:val="00AD2E4D"/>
    <w:rsid w:val="00AD5487"/>
    <w:rsid w:val="00AF539F"/>
    <w:rsid w:val="00AF59DA"/>
    <w:rsid w:val="00AF5BDD"/>
    <w:rsid w:val="00AF5DDC"/>
    <w:rsid w:val="00AF7E70"/>
    <w:rsid w:val="00B020EF"/>
    <w:rsid w:val="00B03FAB"/>
    <w:rsid w:val="00B04533"/>
    <w:rsid w:val="00B0663B"/>
    <w:rsid w:val="00B074FD"/>
    <w:rsid w:val="00B07FEF"/>
    <w:rsid w:val="00B103D2"/>
    <w:rsid w:val="00B112D3"/>
    <w:rsid w:val="00B11AF1"/>
    <w:rsid w:val="00B125E4"/>
    <w:rsid w:val="00B132C9"/>
    <w:rsid w:val="00B239B7"/>
    <w:rsid w:val="00B23DF7"/>
    <w:rsid w:val="00B24145"/>
    <w:rsid w:val="00B243F5"/>
    <w:rsid w:val="00B25199"/>
    <w:rsid w:val="00B27B76"/>
    <w:rsid w:val="00B31724"/>
    <w:rsid w:val="00B32C97"/>
    <w:rsid w:val="00B33941"/>
    <w:rsid w:val="00B33CF6"/>
    <w:rsid w:val="00B47844"/>
    <w:rsid w:val="00B47EF1"/>
    <w:rsid w:val="00B507DE"/>
    <w:rsid w:val="00B5266D"/>
    <w:rsid w:val="00B52F66"/>
    <w:rsid w:val="00B540AA"/>
    <w:rsid w:val="00B55321"/>
    <w:rsid w:val="00B563E4"/>
    <w:rsid w:val="00B57C86"/>
    <w:rsid w:val="00B6239C"/>
    <w:rsid w:val="00B64C8D"/>
    <w:rsid w:val="00B753E6"/>
    <w:rsid w:val="00B761D1"/>
    <w:rsid w:val="00B76FDA"/>
    <w:rsid w:val="00B80B0F"/>
    <w:rsid w:val="00B81C09"/>
    <w:rsid w:val="00B84E47"/>
    <w:rsid w:val="00B90F98"/>
    <w:rsid w:val="00B926A0"/>
    <w:rsid w:val="00B93A12"/>
    <w:rsid w:val="00B9428D"/>
    <w:rsid w:val="00B956EB"/>
    <w:rsid w:val="00BA34A3"/>
    <w:rsid w:val="00BA53CD"/>
    <w:rsid w:val="00BA5994"/>
    <w:rsid w:val="00BB4574"/>
    <w:rsid w:val="00BB499C"/>
    <w:rsid w:val="00BC21D3"/>
    <w:rsid w:val="00BC2398"/>
    <w:rsid w:val="00BC574B"/>
    <w:rsid w:val="00BC6FA8"/>
    <w:rsid w:val="00BC759F"/>
    <w:rsid w:val="00BD10AE"/>
    <w:rsid w:val="00BD263C"/>
    <w:rsid w:val="00BD3044"/>
    <w:rsid w:val="00BD373A"/>
    <w:rsid w:val="00BD7C6C"/>
    <w:rsid w:val="00BE4D80"/>
    <w:rsid w:val="00BE6458"/>
    <w:rsid w:val="00BE66F3"/>
    <w:rsid w:val="00BF1078"/>
    <w:rsid w:val="00BF14CC"/>
    <w:rsid w:val="00BF251D"/>
    <w:rsid w:val="00BF26FD"/>
    <w:rsid w:val="00BF435A"/>
    <w:rsid w:val="00BF5F7A"/>
    <w:rsid w:val="00C00032"/>
    <w:rsid w:val="00C009B0"/>
    <w:rsid w:val="00C02016"/>
    <w:rsid w:val="00C03230"/>
    <w:rsid w:val="00C03BE4"/>
    <w:rsid w:val="00C03F88"/>
    <w:rsid w:val="00C1122B"/>
    <w:rsid w:val="00C1210D"/>
    <w:rsid w:val="00C14B2F"/>
    <w:rsid w:val="00C15643"/>
    <w:rsid w:val="00C21016"/>
    <w:rsid w:val="00C214E8"/>
    <w:rsid w:val="00C31F03"/>
    <w:rsid w:val="00C31F57"/>
    <w:rsid w:val="00C338F7"/>
    <w:rsid w:val="00C40CF5"/>
    <w:rsid w:val="00C40EE8"/>
    <w:rsid w:val="00C50937"/>
    <w:rsid w:val="00C5398B"/>
    <w:rsid w:val="00C5425D"/>
    <w:rsid w:val="00C57C0F"/>
    <w:rsid w:val="00C57C75"/>
    <w:rsid w:val="00C60489"/>
    <w:rsid w:val="00C60BD1"/>
    <w:rsid w:val="00C61434"/>
    <w:rsid w:val="00C66AD0"/>
    <w:rsid w:val="00C6737B"/>
    <w:rsid w:val="00C70A51"/>
    <w:rsid w:val="00C71985"/>
    <w:rsid w:val="00C81E03"/>
    <w:rsid w:val="00C84873"/>
    <w:rsid w:val="00C85EE8"/>
    <w:rsid w:val="00C86032"/>
    <w:rsid w:val="00C92053"/>
    <w:rsid w:val="00C94CF0"/>
    <w:rsid w:val="00C95BE8"/>
    <w:rsid w:val="00C96D50"/>
    <w:rsid w:val="00CA36A5"/>
    <w:rsid w:val="00CA4C44"/>
    <w:rsid w:val="00CA69EA"/>
    <w:rsid w:val="00CA717F"/>
    <w:rsid w:val="00CB1916"/>
    <w:rsid w:val="00CB1AA0"/>
    <w:rsid w:val="00CB3991"/>
    <w:rsid w:val="00CB57AF"/>
    <w:rsid w:val="00CB5C47"/>
    <w:rsid w:val="00CB798A"/>
    <w:rsid w:val="00CC14F2"/>
    <w:rsid w:val="00CC1696"/>
    <w:rsid w:val="00CC1706"/>
    <w:rsid w:val="00CC37DC"/>
    <w:rsid w:val="00CC746B"/>
    <w:rsid w:val="00CC792C"/>
    <w:rsid w:val="00CD0E6F"/>
    <w:rsid w:val="00CD1CB5"/>
    <w:rsid w:val="00CD3872"/>
    <w:rsid w:val="00CE0E2A"/>
    <w:rsid w:val="00CE14C5"/>
    <w:rsid w:val="00CE18D6"/>
    <w:rsid w:val="00CE47F9"/>
    <w:rsid w:val="00CE5E9F"/>
    <w:rsid w:val="00CE6CBC"/>
    <w:rsid w:val="00CF4F72"/>
    <w:rsid w:val="00CF5475"/>
    <w:rsid w:val="00CF736E"/>
    <w:rsid w:val="00D01C92"/>
    <w:rsid w:val="00D01CC7"/>
    <w:rsid w:val="00D04723"/>
    <w:rsid w:val="00D07924"/>
    <w:rsid w:val="00D11627"/>
    <w:rsid w:val="00D12479"/>
    <w:rsid w:val="00D125D7"/>
    <w:rsid w:val="00D12E7B"/>
    <w:rsid w:val="00D168B6"/>
    <w:rsid w:val="00D21020"/>
    <w:rsid w:val="00D25277"/>
    <w:rsid w:val="00D25A5F"/>
    <w:rsid w:val="00D2680B"/>
    <w:rsid w:val="00D30FCB"/>
    <w:rsid w:val="00D32E83"/>
    <w:rsid w:val="00D358EC"/>
    <w:rsid w:val="00D36E64"/>
    <w:rsid w:val="00D36FB8"/>
    <w:rsid w:val="00D41731"/>
    <w:rsid w:val="00D41E23"/>
    <w:rsid w:val="00D4200B"/>
    <w:rsid w:val="00D447EA"/>
    <w:rsid w:val="00D46805"/>
    <w:rsid w:val="00D52351"/>
    <w:rsid w:val="00D528C2"/>
    <w:rsid w:val="00D5737F"/>
    <w:rsid w:val="00D57EF3"/>
    <w:rsid w:val="00D63977"/>
    <w:rsid w:val="00D65E3F"/>
    <w:rsid w:val="00D66EF8"/>
    <w:rsid w:val="00D71746"/>
    <w:rsid w:val="00D7323B"/>
    <w:rsid w:val="00D7504D"/>
    <w:rsid w:val="00D81341"/>
    <w:rsid w:val="00D844C3"/>
    <w:rsid w:val="00D949C3"/>
    <w:rsid w:val="00D9564C"/>
    <w:rsid w:val="00D9598F"/>
    <w:rsid w:val="00D9779B"/>
    <w:rsid w:val="00DA202B"/>
    <w:rsid w:val="00DA404F"/>
    <w:rsid w:val="00DA6B45"/>
    <w:rsid w:val="00DA74AB"/>
    <w:rsid w:val="00DB0B1E"/>
    <w:rsid w:val="00DB1844"/>
    <w:rsid w:val="00DB2A3E"/>
    <w:rsid w:val="00DB3DBF"/>
    <w:rsid w:val="00DB5B6E"/>
    <w:rsid w:val="00DB6ACE"/>
    <w:rsid w:val="00DB6C24"/>
    <w:rsid w:val="00DC0A4A"/>
    <w:rsid w:val="00DC3F8A"/>
    <w:rsid w:val="00DC584D"/>
    <w:rsid w:val="00DD0113"/>
    <w:rsid w:val="00DD346A"/>
    <w:rsid w:val="00DE41AF"/>
    <w:rsid w:val="00DE4E6C"/>
    <w:rsid w:val="00DF0AA1"/>
    <w:rsid w:val="00DF2A8B"/>
    <w:rsid w:val="00DF2B5B"/>
    <w:rsid w:val="00DF5883"/>
    <w:rsid w:val="00DF6684"/>
    <w:rsid w:val="00DF6A50"/>
    <w:rsid w:val="00DF7C4C"/>
    <w:rsid w:val="00DF7E79"/>
    <w:rsid w:val="00E02286"/>
    <w:rsid w:val="00E10397"/>
    <w:rsid w:val="00E112EF"/>
    <w:rsid w:val="00E13F07"/>
    <w:rsid w:val="00E16D62"/>
    <w:rsid w:val="00E17C1B"/>
    <w:rsid w:val="00E204D3"/>
    <w:rsid w:val="00E2126B"/>
    <w:rsid w:val="00E227BF"/>
    <w:rsid w:val="00E250E7"/>
    <w:rsid w:val="00E2701C"/>
    <w:rsid w:val="00E32D6E"/>
    <w:rsid w:val="00E33D07"/>
    <w:rsid w:val="00E34530"/>
    <w:rsid w:val="00E3760C"/>
    <w:rsid w:val="00E40C79"/>
    <w:rsid w:val="00E412DE"/>
    <w:rsid w:val="00E413BF"/>
    <w:rsid w:val="00E42657"/>
    <w:rsid w:val="00E42998"/>
    <w:rsid w:val="00E43DE8"/>
    <w:rsid w:val="00E43EBE"/>
    <w:rsid w:val="00E43F95"/>
    <w:rsid w:val="00E44B7B"/>
    <w:rsid w:val="00E45E2D"/>
    <w:rsid w:val="00E51D31"/>
    <w:rsid w:val="00E52F36"/>
    <w:rsid w:val="00E555E4"/>
    <w:rsid w:val="00E57CE0"/>
    <w:rsid w:val="00E628FB"/>
    <w:rsid w:val="00E643FE"/>
    <w:rsid w:val="00E670E4"/>
    <w:rsid w:val="00E70E7B"/>
    <w:rsid w:val="00E70EEE"/>
    <w:rsid w:val="00E71FFB"/>
    <w:rsid w:val="00E74530"/>
    <w:rsid w:val="00E75910"/>
    <w:rsid w:val="00E8341F"/>
    <w:rsid w:val="00E85EC0"/>
    <w:rsid w:val="00E866D7"/>
    <w:rsid w:val="00E96182"/>
    <w:rsid w:val="00EA5F89"/>
    <w:rsid w:val="00EB0EBF"/>
    <w:rsid w:val="00EB13F0"/>
    <w:rsid w:val="00EB1D13"/>
    <w:rsid w:val="00EB22E7"/>
    <w:rsid w:val="00EB289E"/>
    <w:rsid w:val="00EB4364"/>
    <w:rsid w:val="00EB4C3A"/>
    <w:rsid w:val="00EB4C7A"/>
    <w:rsid w:val="00EB4CA6"/>
    <w:rsid w:val="00EB5B48"/>
    <w:rsid w:val="00EC21C2"/>
    <w:rsid w:val="00EC6556"/>
    <w:rsid w:val="00ED14BC"/>
    <w:rsid w:val="00ED49D6"/>
    <w:rsid w:val="00ED57B2"/>
    <w:rsid w:val="00EE01A8"/>
    <w:rsid w:val="00EE5E33"/>
    <w:rsid w:val="00EE6F59"/>
    <w:rsid w:val="00EF113F"/>
    <w:rsid w:val="00EF191B"/>
    <w:rsid w:val="00EF3DA3"/>
    <w:rsid w:val="00EF45F2"/>
    <w:rsid w:val="00EF7BEE"/>
    <w:rsid w:val="00F00A9C"/>
    <w:rsid w:val="00F0205B"/>
    <w:rsid w:val="00F03935"/>
    <w:rsid w:val="00F05D01"/>
    <w:rsid w:val="00F074F5"/>
    <w:rsid w:val="00F2183A"/>
    <w:rsid w:val="00F22504"/>
    <w:rsid w:val="00F22C80"/>
    <w:rsid w:val="00F25669"/>
    <w:rsid w:val="00F26EB7"/>
    <w:rsid w:val="00F34230"/>
    <w:rsid w:val="00F3478A"/>
    <w:rsid w:val="00F35B87"/>
    <w:rsid w:val="00F406D7"/>
    <w:rsid w:val="00F47673"/>
    <w:rsid w:val="00F537CC"/>
    <w:rsid w:val="00F54CEA"/>
    <w:rsid w:val="00F56C3C"/>
    <w:rsid w:val="00F605B1"/>
    <w:rsid w:val="00F636EF"/>
    <w:rsid w:val="00F6653D"/>
    <w:rsid w:val="00F750DF"/>
    <w:rsid w:val="00F77732"/>
    <w:rsid w:val="00F80EDD"/>
    <w:rsid w:val="00F8357F"/>
    <w:rsid w:val="00F86453"/>
    <w:rsid w:val="00F87ED9"/>
    <w:rsid w:val="00F91F70"/>
    <w:rsid w:val="00F9371A"/>
    <w:rsid w:val="00F94B48"/>
    <w:rsid w:val="00FA22C4"/>
    <w:rsid w:val="00FA2D8B"/>
    <w:rsid w:val="00FA2F76"/>
    <w:rsid w:val="00FA54F7"/>
    <w:rsid w:val="00FA66EF"/>
    <w:rsid w:val="00FA7F9C"/>
    <w:rsid w:val="00FA7FC5"/>
    <w:rsid w:val="00FB2A64"/>
    <w:rsid w:val="00FB60AB"/>
    <w:rsid w:val="00FB76C8"/>
    <w:rsid w:val="00FB7748"/>
    <w:rsid w:val="00FD4241"/>
    <w:rsid w:val="00FD7986"/>
    <w:rsid w:val="00FE1816"/>
    <w:rsid w:val="00FE5E1B"/>
    <w:rsid w:val="00FF23C5"/>
    <w:rsid w:val="00FF7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08E88"/>
  <w15:chartTrackingRefBased/>
  <w15:docId w15:val="{57D3BBC2-69EB-42E3-967B-B5C31C6E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A3CA5"/>
    <w:pPr>
      <w:suppressAutoHyphens/>
      <w:autoSpaceDN w:val="0"/>
      <w:spacing w:line="256" w:lineRule="auto"/>
      <w:textAlignment w:val="baseline"/>
    </w:pPr>
    <w:rPr>
      <w:rFonts w:ascii="Calibri" w:eastAsia="Calibri" w:hAnsi="Calibri" w:cs="Times New Roman"/>
    </w:rPr>
  </w:style>
  <w:style w:type="paragraph" w:styleId="Heading1">
    <w:name w:val="heading 1"/>
    <w:basedOn w:val="Normal"/>
    <w:next w:val="Normal"/>
    <w:link w:val="Heading1Char"/>
    <w:uiPriority w:val="9"/>
    <w:qFormat/>
    <w:rsid w:val="000A1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09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D32E83"/>
    <w:pPr>
      <w:suppressAutoHyphens w:val="0"/>
      <w:autoSpaceDN/>
      <w:spacing w:before="100" w:beforeAutospacing="1" w:after="100" w:afterAutospacing="1" w:line="240" w:lineRule="auto"/>
      <w:textAlignment w:val="auto"/>
      <w:outlineLvl w:val="4"/>
    </w:pPr>
    <w:rPr>
      <w:rFonts w:ascii="Times New Roman" w:eastAsia="Times New Roman" w:hAnsi="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7A3CA5"/>
    <w:pPr>
      <w:ind w:left="720"/>
    </w:pPr>
  </w:style>
  <w:style w:type="paragraph" w:customStyle="1" w:styleId="EndNoteBibliographyTitle">
    <w:name w:val="EndNote Bibliography Title"/>
    <w:basedOn w:val="Normal"/>
    <w:link w:val="EndNoteBibliographyTitleChar"/>
    <w:rsid w:val="006B5F3F"/>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6B5F3F"/>
    <w:rPr>
      <w:rFonts w:ascii="Calibri" w:eastAsia="Calibri" w:hAnsi="Calibri" w:cs="Calibri"/>
      <w:noProof/>
      <w:lang w:val="en-US"/>
    </w:rPr>
  </w:style>
  <w:style w:type="paragraph" w:customStyle="1" w:styleId="EndNoteBibliography">
    <w:name w:val="EndNote Bibliography"/>
    <w:basedOn w:val="Normal"/>
    <w:link w:val="EndNoteBibliographyChar"/>
    <w:rsid w:val="006B5F3F"/>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6B5F3F"/>
    <w:rPr>
      <w:rFonts w:ascii="Calibri" w:eastAsia="Calibri" w:hAnsi="Calibri" w:cs="Calibri"/>
      <w:noProof/>
      <w:lang w:val="en-US"/>
    </w:rPr>
  </w:style>
  <w:style w:type="character" w:styleId="CommentReference">
    <w:name w:val="annotation reference"/>
    <w:basedOn w:val="DefaultParagraphFont"/>
    <w:uiPriority w:val="99"/>
    <w:semiHidden/>
    <w:unhideWhenUsed/>
    <w:rsid w:val="005F1823"/>
    <w:rPr>
      <w:sz w:val="16"/>
      <w:szCs w:val="16"/>
    </w:rPr>
  </w:style>
  <w:style w:type="paragraph" w:styleId="CommentText">
    <w:name w:val="annotation text"/>
    <w:basedOn w:val="Normal"/>
    <w:link w:val="CommentTextChar"/>
    <w:uiPriority w:val="99"/>
    <w:semiHidden/>
    <w:unhideWhenUsed/>
    <w:rsid w:val="005F1823"/>
    <w:pPr>
      <w:spacing w:line="240" w:lineRule="auto"/>
    </w:pPr>
    <w:rPr>
      <w:sz w:val="20"/>
      <w:szCs w:val="20"/>
    </w:rPr>
  </w:style>
  <w:style w:type="character" w:customStyle="1" w:styleId="CommentTextChar">
    <w:name w:val="Comment Text Char"/>
    <w:basedOn w:val="DefaultParagraphFont"/>
    <w:link w:val="CommentText"/>
    <w:uiPriority w:val="99"/>
    <w:semiHidden/>
    <w:rsid w:val="005F18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1823"/>
    <w:rPr>
      <w:b/>
      <w:bCs/>
    </w:rPr>
  </w:style>
  <w:style w:type="character" w:customStyle="1" w:styleId="CommentSubjectChar">
    <w:name w:val="Comment Subject Char"/>
    <w:basedOn w:val="CommentTextChar"/>
    <w:link w:val="CommentSubject"/>
    <w:uiPriority w:val="99"/>
    <w:semiHidden/>
    <w:rsid w:val="005F182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F18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823"/>
    <w:rPr>
      <w:rFonts w:ascii="Segoe UI" w:eastAsia="Calibri" w:hAnsi="Segoe UI" w:cs="Segoe UI"/>
      <w:sz w:val="18"/>
      <w:szCs w:val="18"/>
    </w:rPr>
  </w:style>
  <w:style w:type="paragraph" w:styleId="Header">
    <w:name w:val="header"/>
    <w:basedOn w:val="Normal"/>
    <w:link w:val="HeaderChar"/>
    <w:uiPriority w:val="99"/>
    <w:unhideWhenUsed/>
    <w:rsid w:val="004B5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05B"/>
    <w:rPr>
      <w:rFonts w:ascii="Calibri" w:eastAsia="Calibri" w:hAnsi="Calibri" w:cs="Times New Roman"/>
    </w:rPr>
  </w:style>
  <w:style w:type="paragraph" w:styleId="Footer">
    <w:name w:val="footer"/>
    <w:basedOn w:val="Normal"/>
    <w:link w:val="FooterChar"/>
    <w:uiPriority w:val="99"/>
    <w:unhideWhenUsed/>
    <w:rsid w:val="004B50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05B"/>
    <w:rPr>
      <w:rFonts w:ascii="Calibri" w:eastAsia="Calibri" w:hAnsi="Calibri" w:cs="Times New Roman"/>
    </w:rPr>
  </w:style>
  <w:style w:type="paragraph" w:styleId="NormalWeb">
    <w:name w:val="Normal (Web)"/>
    <w:basedOn w:val="Normal"/>
    <w:uiPriority w:val="99"/>
    <w:semiHidden/>
    <w:unhideWhenUsed/>
    <w:rsid w:val="0044202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styleId="PlaceholderText">
    <w:name w:val="Placeholder Text"/>
    <w:basedOn w:val="DefaultParagraphFont"/>
    <w:uiPriority w:val="99"/>
    <w:semiHidden/>
    <w:rsid w:val="00442028"/>
    <w:rPr>
      <w:color w:val="808080"/>
    </w:rPr>
  </w:style>
  <w:style w:type="character" w:customStyle="1" w:styleId="Heading5Char">
    <w:name w:val="Heading 5 Char"/>
    <w:basedOn w:val="DefaultParagraphFont"/>
    <w:link w:val="Heading5"/>
    <w:uiPriority w:val="9"/>
    <w:rsid w:val="00D32E83"/>
    <w:rPr>
      <w:rFonts w:ascii="Times New Roman" w:eastAsia="Times New Roman" w:hAnsi="Times New Roman" w:cs="Times New Roman"/>
      <w:b/>
      <w:bCs/>
      <w:sz w:val="20"/>
      <w:szCs w:val="20"/>
      <w:lang w:eastAsia="en-GB"/>
    </w:rPr>
  </w:style>
  <w:style w:type="character" w:customStyle="1" w:styleId="mjx-char">
    <w:name w:val="mjx-char"/>
    <w:basedOn w:val="DefaultParagraphFont"/>
    <w:rsid w:val="00893584"/>
  </w:style>
  <w:style w:type="character" w:customStyle="1" w:styleId="mjx-charbox">
    <w:name w:val="mjx-charbox"/>
    <w:basedOn w:val="DefaultParagraphFont"/>
    <w:rsid w:val="00893584"/>
  </w:style>
  <w:style w:type="character" w:customStyle="1" w:styleId="Heading2Char">
    <w:name w:val="Heading 2 Char"/>
    <w:basedOn w:val="DefaultParagraphFont"/>
    <w:link w:val="Heading2"/>
    <w:uiPriority w:val="9"/>
    <w:rsid w:val="008609B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609BE"/>
    <w:rPr>
      <w:color w:val="0000FF"/>
      <w:u w:val="single"/>
    </w:rPr>
  </w:style>
  <w:style w:type="character" w:customStyle="1" w:styleId="cit-title">
    <w:name w:val="cit-title"/>
    <w:basedOn w:val="DefaultParagraphFont"/>
    <w:rsid w:val="008609BE"/>
  </w:style>
  <w:style w:type="character" w:customStyle="1" w:styleId="cit-year-info">
    <w:name w:val="cit-year-info"/>
    <w:basedOn w:val="DefaultParagraphFont"/>
    <w:rsid w:val="008609BE"/>
  </w:style>
  <w:style w:type="character" w:customStyle="1" w:styleId="cit-volume">
    <w:name w:val="cit-volume"/>
    <w:basedOn w:val="DefaultParagraphFont"/>
    <w:rsid w:val="008609BE"/>
  </w:style>
  <w:style w:type="character" w:customStyle="1" w:styleId="cit-issue">
    <w:name w:val="cit-issue"/>
    <w:basedOn w:val="DefaultParagraphFont"/>
    <w:rsid w:val="008609BE"/>
  </w:style>
  <w:style w:type="character" w:customStyle="1" w:styleId="cit-pagerange">
    <w:name w:val="cit-pagerange"/>
    <w:basedOn w:val="DefaultParagraphFont"/>
    <w:rsid w:val="008609BE"/>
  </w:style>
  <w:style w:type="character" w:customStyle="1" w:styleId="Heading1Char">
    <w:name w:val="Heading 1 Char"/>
    <w:basedOn w:val="DefaultParagraphFont"/>
    <w:link w:val="Heading1"/>
    <w:uiPriority w:val="9"/>
    <w:rsid w:val="000A1687"/>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63977"/>
    <w:pPr>
      <w:spacing w:after="200" w:line="240" w:lineRule="auto"/>
    </w:pPr>
    <w:rPr>
      <w:i/>
      <w:iCs/>
      <w:color w:val="44546A" w:themeColor="text2"/>
      <w:sz w:val="18"/>
      <w:szCs w:val="18"/>
    </w:rPr>
  </w:style>
  <w:style w:type="paragraph" w:customStyle="1" w:styleId="Standard1">
    <w:name w:val="Standard1"/>
    <w:basedOn w:val="Normal"/>
    <w:next w:val="Normal"/>
    <w:rsid w:val="00EC21C2"/>
    <w:pPr>
      <w:suppressAutoHyphens w:val="0"/>
      <w:autoSpaceDE w:val="0"/>
      <w:adjustRightInd w:val="0"/>
      <w:spacing w:after="120" w:line="240" w:lineRule="auto"/>
      <w:textAlignment w:val="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EC21C2"/>
    <w:rPr>
      <w:color w:val="605E5C"/>
      <w:shd w:val="clear" w:color="auto" w:fill="E1DFDD"/>
    </w:rPr>
  </w:style>
  <w:style w:type="paragraph" w:styleId="TOCHeading">
    <w:name w:val="TOC Heading"/>
    <w:basedOn w:val="Heading1"/>
    <w:next w:val="Normal"/>
    <w:uiPriority w:val="39"/>
    <w:unhideWhenUsed/>
    <w:qFormat/>
    <w:rsid w:val="00EC21C2"/>
    <w:pPr>
      <w:suppressAutoHyphens w:val="0"/>
      <w:autoSpaceDN/>
      <w:spacing w:line="259" w:lineRule="auto"/>
      <w:textAlignment w:val="auto"/>
      <w:outlineLvl w:val="9"/>
    </w:pPr>
    <w:rPr>
      <w:lang w:val="en-US"/>
    </w:rPr>
  </w:style>
  <w:style w:type="paragraph" w:styleId="TOC1">
    <w:name w:val="toc 1"/>
    <w:basedOn w:val="Normal"/>
    <w:next w:val="Normal"/>
    <w:autoRedefine/>
    <w:uiPriority w:val="39"/>
    <w:unhideWhenUsed/>
    <w:rsid w:val="00EC21C2"/>
    <w:pPr>
      <w:spacing w:after="100"/>
    </w:pPr>
  </w:style>
  <w:style w:type="paragraph" w:styleId="TOC2">
    <w:name w:val="toc 2"/>
    <w:basedOn w:val="Normal"/>
    <w:next w:val="Normal"/>
    <w:autoRedefine/>
    <w:uiPriority w:val="39"/>
    <w:unhideWhenUsed/>
    <w:rsid w:val="00EC21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82254">
      <w:bodyDiv w:val="1"/>
      <w:marLeft w:val="0"/>
      <w:marRight w:val="0"/>
      <w:marTop w:val="0"/>
      <w:marBottom w:val="0"/>
      <w:divBdr>
        <w:top w:val="none" w:sz="0" w:space="0" w:color="auto"/>
        <w:left w:val="none" w:sz="0" w:space="0" w:color="auto"/>
        <w:bottom w:val="none" w:sz="0" w:space="0" w:color="auto"/>
        <w:right w:val="none" w:sz="0" w:space="0" w:color="auto"/>
      </w:divBdr>
    </w:div>
    <w:div w:id="264188839">
      <w:bodyDiv w:val="1"/>
      <w:marLeft w:val="0"/>
      <w:marRight w:val="0"/>
      <w:marTop w:val="0"/>
      <w:marBottom w:val="0"/>
      <w:divBdr>
        <w:top w:val="none" w:sz="0" w:space="0" w:color="auto"/>
        <w:left w:val="none" w:sz="0" w:space="0" w:color="auto"/>
        <w:bottom w:val="none" w:sz="0" w:space="0" w:color="auto"/>
        <w:right w:val="none" w:sz="0" w:space="0" w:color="auto"/>
      </w:divBdr>
      <w:divsChild>
        <w:div w:id="1954052078">
          <w:marLeft w:val="0"/>
          <w:marRight w:val="0"/>
          <w:marTop w:val="0"/>
          <w:marBottom w:val="0"/>
          <w:divBdr>
            <w:top w:val="none" w:sz="0" w:space="0" w:color="auto"/>
            <w:left w:val="none" w:sz="0" w:space="0" w:color="auto"/>
            <w:bottom w:val="none" w:sz="0" w:space="0" w:color="auto"/>
            <w:right w:val="none" w:sz="0" w:space="0" w:color="auto"/>
          </w:divBdr>
        </w:div>
      </w:divsChild>
    </w:div>
    <w:div w:id="358548146">
      <w:bodyDiv w:val="1"/>
      <w:marLeft w:val="0"/>
      <w:marRight w:val="0"/>
      <w:marTop w:val="0"/>
      <w:marBottom w:val="0"/>
      <w:divBdr>
        <w:top w:val="none" w:sz="0" w:space="0" w:color="auto"/>
        <w:left w:val="none" w:sz="0" w:space="0" w:color="auto"/>
        <w:bottom w:val="none" w:sz="0" w:space="0" w:color="auto"/>
        <w:right w:val="none" w:sz="0" w:space="0" w:color="auto"/>
      </w:divBdr>
    </w:div>
    <w:div w:id="464860915">
      <w:bodyDiv w:val="1"/>
      <w:marLeft w:val="0"/>
      <w:marRight w:val="0"/>
      <w:marTop w:val="0"/>
      <w:marBottom w:val="0"/>
      <w:divBdr>
        <w:top w:val="none" w:sz="0" w:space="0" w:color="auto"/>
        <w:left w:val="none" w:sz="0" w:space="0" w:color="auto"/>
        <w:bottom w:val="none" w:sz="0" w:space="0" w:color="auto"/>
        <w:right w:val="none" w:sz="0" w:space="0" w:color="auto"/>
      </w:divBdr>
      <w:divsChild>
        <w:div w:id="161434663">
          <w:marLeft w:val="0"/>
          <w:marRight w:val="0"/>
          <w:marTop w:val="0"/>
          <w:marBottom w:val="0"/>
          <w:divBdr>
            <w:top w:val="none" w:sz="0" w:space="0" w:color="auto"/>
            <w:left w:val="none" w:sz="0" w:space="0" w:color="auto"/>
            <w:bottom w:val="none" w:sz="0" w:space="0" w:color="auto"/>
            <w:right w:val="none" w:sz="0" w:space="0" w:color="auto"/>
          </w:divBdr>
        </w:div>
        <w:div w:id="162625287">
          <w:marLeft w:val="0"/>
          <w:marRight w:val="0"/>
          <w:marTop w:val="0"/>
          <w:marBottom w:val="0"/>
          <w:divBdr>
            <w:top w:val="none" w:sz="0" w:space="0" w:color="auto"/>
            <w:left w:val="none" w:sz="0" w:space="0" w:color="auto"/>
            <w:bottom w:val="none" w:sz="0" w:space="0" w:color="auto"/>
            <w:right w:val="none" w:sz="0" w:space="0" w:color="auto"/>
          </w:divBdr>
        </w:div>
        <w:div w:id="1667589815">
          <w:marLeft w:val="0"/>
          <w:marRight w:val="0"/>
          <w:marTop w:val="0"/>
          <w:marBottom w:val="0"/>
          <w:divBdr>
            <w:top w:val="none" w:sz="0" w:space="0" w:color="auto"/>
            <w:left w:val="none" w:sz="0" w:space="0" w:color="auto"/>
            <w:bottom w:val="none" w:sz="0" w:space="0" w:color="auto"/>
            <w:right w:val="none" w:sz="0" w:space="0" w:color="auto"/>
          </w:divBdr>
        </w:div>
      </w:divsChild>
    </w:div>
    <w:div w:id="475028382">
      <w:bodyDiv w:val="1"/>
      <w:marLeft w:val="0"/>
      <w:marRight w:val="0"/>
      <w:marTop w:val="0"/>
      <w:marBottom w:val="0"/>
      <w:divBdr>
        <w:top w:val="none" w:sz="0" w:space="0" w:color="auto"/>
        <w:left w:val="none" w:sz="0" w:space="0" w:color="auto"/>
        <w:bottom w:val="none" w:sz="0" w:space="0" w:color="auto"/>
        <w:right w:val="none" w:sz="0" w:space="0" w:color="auto"/>
      </w:divBdr>
    </w:div>
    <w:div w:id="777331641">
      <w:bodyDiv w:val="1"/>
      <w:marLeft w:val="0"/>
      <w:marRight w:val="0"/>
      <w:marTop w:val="0"/>
      <w:marBottom w:val="0"/>
      <w:divBdr>
        <w:top w:val="none" w:sz="0" w:space="0" w:color="auto"/>
        <w:left w:val="none" w:sz="0" w:space="0" w:color="auto"/>
        <w:bottom w:val="none" w:sz="0" w:space="0" w:color="auto"/>
        <w:right w:val="none" w:sz="0" w:space="0" w:color="auto"/>
      </w:divBdr>
    </w:div>
    <w:div w:id="1173640655">
      <w:bodyDiv w:val="1"/>
      <w:marLeft w:val="0"/>
      <w:marRight w:val="0"/>
      <w:marTop w:val="0"/>
      <w:marBottom w:val="0"/>
      <w:divBdr>
        <w:top w:val="none" w:sz="0" w:space="0" w:color="auto"/>
        <w:left w:val="none" w:sz="0" w:space="0" w:color="auto"/>
        <w:bottom w:val="none" w:sz="0" w:space="0" w:color="auto"/>
        <w:right w:val="none" w:sz="0" w:space="0" w:color="auto"/>
      </w:divBdr>
      <w:divsChild>
        <w:div w:id="1676764085">
          <w:marLeft w:val="0"/>
          <w:marRight w:val="0"/>
          <w:marTop w:val="100"/>
          <w:marBottom w:val="100"/>
          <w:divBdr>
            <w:top w:val="none" w:sz="0" w:space="0" w:color="auto"/>
            <w:left w:val="none" w:sz="0" w:space="0" w:color="auto"/>
            <w:bottom w:val="none" w:sz="0" w:space="0" w:color="auto"/>
            <w:right w:val="none" w:sz="0" w:space="0" w:color="auto"/>
          </w:divBdr>
          <w:divsChild>
            <w:div w:id="15469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4613">
      <w:bodyDiv w:val="1"/>
      <w:marLeft w:val="0"/>
      <w:marRight w:val="0"/>
      <w:marTop w:val="0"/>
      <w:marBottom w:val="0"/>
      <w:divBdr>
        <w:top w:val="none" w:sz="0" w:space="0" w:color="auto"/>
        <w:left w:val="none" w:sz="0" w:space="0" w:color="auto"/>
        <w:bottom w:val="none" w:sz="0" w:space="0" w:color="auto"/>
        <w:right w:val="none" w:sz="0" w:space="0" w:color="auto"/>
      </w:divBdr>
    </w:div>
    <w:div w:id="1733846596">
      <w:bodyDiv w:val="1"/>
      <w:marLeft w:val="0"/>
      <w:marRight w:val="0"/>
      <w:marTop w:val="0"/>
      <w:marBottom w:val="0"/>
      <w:divBdr>
        <w:top w:val="none" w:sz="0" w:space="0" w:color="auto"/>
        <w:left w:val="none" w:sz="0" w:space="0" w:color="auto"/>
        <w:bottom w:val="none" w:sz="0" w:space="0" w:color="auto"/>
        <w:right w:val="none" w:sz="0" w:space="0" w:color="auto"/>
      </w:divBdr>
    </w:div>
    <w:div w:id="1807770454">
      <w:bodyDiv w:val="1"/>
      <w:marLeft w:val="0"/>
      <w:marRight w:val="0"/>
      <w:marTop w:val="0"/>
      <w:marBottom w:val="0"/>
      <w:divBdr>
        <w:top w:val="none" w:sz="0" w:space="0" w:color="auto"/>
        <w:left w:val="none" w:sz="0" w:space="0" w:color="auto"/>
        <w:bottom w:val="none" w:sz="0" w:space="0" w:color="auto"/>
        <w:right w:val="none" w:sz="0" w:space="0" w:color="auto"/>
      </w:divBdr>
      <w:divsChild>
        <w:div w:id="1215115812">
          <w:marLeft w:val="0"/>
          <w:marRight w:val="0"/>
          <w:marTop w:val="0"/>
          <w:marBottom w:val="0"/>
          <w:divBdr>
            <w:top w:val="none" w:sz="0" w:space="0" w:color="auto"/>
            <w:left w:val="none" w:sz="0" w:space="0" w:color="auto"/>
            <w:bottom w:val="none" w:sz="0" w:space="0" w:color="auto"/>
            <w:right w:val="none" w:sz="0" w:space="0" w:color="auto"/>
          </w:divBdr>
        </w:div>
        <w:div w:id="818231953">
          <w:marLeft w:val="0"/>
          <w:marRight w:val="0"/>
          <w:marTop w:val="0"/>
          <w:marBottom w:val="0"/>
          <w:divBdr>
            <w:top w:val="none" w:sz="0" w:space="0" w:color="auto"/>
            <w:left w:val="none" w:sz="0" w:space="0" w:color="auto"/>
            <w:bottom w:val="none" w:sz="0" w:space="0" w:color="auto"/>
            <w:right w:val="none" w:sz="0" w:space="0" w:color="auto"/>
          </w:divBdr>
        </w:div>
        <w:div w:id="1922636374">
          <w:marLeft w:val="0"/>
          <w:marRight w:val="0"/>
          <w:marTop w:val="0"/>
          <w:marBottom w:val="0"/>
          <w:divBdr>
            <w:top w:val="none" w:sz="0" w:space="0" w:color="auto"/>
            <w:left w:val="none" w:sz="0" w:space="0" w:color="auto"/>
            <w:bottom w:val="none" w:sz="0" w:space="0" w:color="auto"/>
            <w:right w:val="none" w:sz="0" w:space="0" w:color="auto"/>
          </w:divBdr>
        </w:div>
      </w:divsChild>
    </w:div>
    <w:div w:id="1812208217">
      <w:bodyDiv w:val="1"/>
      <w:marLeft w:val="0"/>
      <w:marRight w:val="0"/>
      <w:marTop w:val="0"/>
      <w:marBottom w:val="0"/>
      <w:divBdr>
        <w:top w:val="none" w:sz="0" w:space="0" w:color="auto"/>
        <w:left w:val="none" w:sz="0" w:space="0" w:color="auto"/>
        <w:bottom w:val="none" w:sz="0" w:space="0" w:color="auto"/>
        <w:right w:val="none" w:sz="0" w:space="0" w:color="auto"/>
      </w:divBdr>
    </w:div>
    <w:div w:id="2096634410">
      <w:bodyDiv w:val="1"/>
      <w:marLeft w:val="0"/>
      <w:marRight w:val="0"/>
      <w:marTop w:val="0"/>
      <w:marBottom w:val="0"/>
      <w:divBdr>
        <w:top w:val="none" w:sz="0" w:space="0" w:color="auto"/>
        <w:left w:val="none" w:sz="0" w:space="0" w:color="auto"/>
        <w:bottom w:val="none" w:sz="0" w:space="0" w:color="auto"/>
        <w:right w:val="none" w:sz="0" w:space="0" w:color="auto"/>
      </w:divBdr>
      <w:divsChild>
        <w:div w:id="2047485501">
          <w:marLeft w:val="0"/>
          <w:marRight w:val="0"/>
          <w:marTop w:val="100"/>
          <w:marBottom w:val="100"/>
          <w:divBdr>
            <w:top w:val="none" w:sz="0" w:space="0" w:color="auto"/>
            <w:left w:val="none" w:sz="0" w:space="0" w:color="auto"/>
            <w:bottom w:val="none" w:sz="0" w:space="0" w:color="auto"/>
            <w:right w:val="none" w:sz="0" w:space="0" w:color="auto"/>
          </w:divBdr>
          <w:divsChild>
            <w:div w:id="5543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under@liverpool.ac.u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cedirect.com/topics/chemistry/interface-structu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FC656B2-FA04-4ABC-98A3-E5573A2E2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35</Pages>
  <Words>22540</Words>
  <Characters>128479</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150718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Baggio, Bruna</dc:creator>
  <cp:keywords/>
  <dc:description/>
  <cp:lastModifiedBy>Grunder, Yvonne</cp:lastModifiedBy>
  <cp:revision>6</cp:revision>
  <cp:lastPrinted>2020-09-10T14:32:00Z</cp:lastPrinted>
  <dcterms:created xsi:type="dcterms:W3CDTF">2020-09-10T14:32:00Z</dcterms:created>
  <dcterms:modified xsi:type="dcterms:W3CDTF">2020-09-10T18:04:00Z</dcterms:modified>
</cp:coreProperties>
</file>