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3F48D" w14:textId="451A799C" w:rsidR="00AE409C" w:rsidRPr="00696F89" w:rsidRDefault="00F10FC9" w:rsidP="00F10FC9">
      <w:pPr>
        <w:pStyle w:val="Footer"/>
        <w:tabs>
          <w:tab w:val="right" w:pos="9639"/>
        </w:tabs>
        <w:spacing w:line="480" w:lineRule="auto"/>
        <w:jc w:val="center"/>
        <w:rPr>
          <w:rFonts w:cs="Arial"/>
          <w:b/>
          <w:bCs/>
          <w:sz w:val="22"/>
          <w:szCs w:val="22"/>
        </w:rPr>
      </w:pPr>
      <w:r w:rsidRPr="00696F89">
        <w:rPr>
          <w:rFonts w:cs="Arial"/>
          <w:b/>
          <w:bCs/>
          <w:sz w:val="22"/>
          <w:szCs w:val="22"/>
        </w:rPr>
        <w:t>Pirfenidone in</w:t>
      </w:r>
      <w:r w:rsidR="001413A3" w:rsidRPr="00696F89">
        <w:rPr>
          <w:rFonts w:cs="Arial"/>
          <w:b/>
          <w:bCs/>
          <w:sz w:val="22"/>
          <w:szCs w:val="22"/>
        </w:rPr>
        <w:t xml:space="preserve"> heart failure with preserved ejection fraction</w:t>
      </w:r>
    </w:p>
    <w:p w14:paraId="7A8A392A" w14:textId="23BFF7C5" w:rsidR="001D0CD6" w:rsidRPr="00696F89" w:rsidRDefault="001D0CD6" w:rsidP="008C3B62">
      <w:pPr>
        <w:pStyle w:val="ProtocolTitle"/>
        <w:spacing w:line="480" w:lineRule="auto"/>
        <w:jc w:val="both"/>
        <w:rPr>
          <w:b w:val="0"/>
          <w:sz w:val="22"/>
          <w:szCs w:val="22"/>
        </w:rPr>
      </w:pPr>
    </w:p>
    <w:p w14:paraId="027C36CC" w14:textId="27ED5F69" w:rsidR="001D3E74" w:rsidRPr="004E66E8" w:rsidRDefault="001D3E74" w:rsidP="001D3E74">
      <w:pPr>
        <w:pStyle w:val="Footer"/>
        <w:tabs>
          <w:tab w:val="right" w:pos="9639"/>
        </w:tabs>
        <w:spacing w:line="480" w:lineRule="auto"/>
        <w:jc w:val="both"/>
        <w:rPr>
          <w:rFonts w:cs="Arial"/>
          <w:sz w:val="22"/>
          <w:szCs w:val="22"/>
        </w:rPr>
      </w:pPr>
      <w:r w:rsidRPr="00696F89">
        <w:rPr>
          <w:rFonts w:cs="Arial"/>
          <w:sz w:val="22"/>
          <w:szCs w:val="22"/>
        </w:rPr>
        <w:t xml:space="preserve">Gavin </w:t>
      </w:r>
      <w:r w:rsidRPr="004E66E8">
        <w:rPr>
          <w:rFonts w:cs="Arial"/>
          <w:sz w:val="22"/>
          <w:szCs w:val="22"/>
        </w:rPr>
        <w:t xml:space="preserve">A. Lewis, </w:t>
      </w:r>
      <w:r w:rsidR="00C63D2D" w:rsidRPr="004E66E8">
        <w:rPr>
          <w:rFonts w:cs="Arial"/>
          <w:sz w:val="22"/>
          <w:szCs w:val="22"/>
        </w:rPr>
        <w:t>PhD</w:t>
      </w:r>
      <w:r w:rsidRPr="004E66E8">
        <w:rPr>
          <w:rFonts w:cs="Arial"/>
          <w:bCs/>
          <w:sz w:val="22"/>
          <w:szCs w:val="22"/>
        </w:rPr>
        <w:t>;</w:t>
      </w:r>
      <w:r w:rsidRPr="004E66E8">
        <w:rPr>
          <w:rFonts w:cs="Arial"/>
          <w:bCs/>
          <w:sz w:val="22"/>
          <w:szCs w:val="22"/>
          <w:vertAlign w:val="superscript"/>
        </w:rPr>
        <w:t>1,2</w:t>
      </w:r>
      <w:r w:rsidRPr="004E66E8">
        <w:rPr>
          <w:rFonts w:cs="Arial"/>
          <w:bCs/>
          <w:sz w:val="22"/>
          <w:szCs w:val="22"/>
        </w:rPr>
        <w:t xml:space="preserve"> Susanna Dodd, PhD;</w:t>
      </w:r>
      <w:r w:rsidRPr="004E66E8">
        <w:rPr>
          <w:rFonts w:cs="Arial"/>
          <w:bCs/>
          <w:sz w:val="22"/>
          <w:szCs w:val="22"/>
          <w:vertAlign w:val="superscript"/>
        </w:rPr>
        <w:t>3</w:t>
      </w:r>
      <w:r w:rsidRPr="004E66E8">
        <w:rPr>
          <w:rFonts w:cs="Arial"/>
          <w:bCs/>
          <w:sz w:val="22"/>
          <w:szCs w:val="22"/>
        </w:rPr>
        <w:t xml:space="preserve"> Dannii Clayton, MSc;</w:t>
      </w:r>
      <w:r w:rsidRPr="004E66E8">
        <w:rPr>
          <w:rFonts w:cs="Arial"/>
          <w:bCs/>
          <w:sz w:val="22"/>
          <w:szCs w:val="22"/>
          <w:vertAlign w:val="superscript"/>
        </w:rPr>
        <w:t xml:space="preserve">4 </w:t>
      </w:r>
      <w:r w:rsidRPr="004E66E8">
        <w:rPr>
          <w:rFonts w:cs="Arial"/>
          <w:bCs/>
          <w:sz w:val="22"/>
          <w:szCs w:val="22"/>
        </w:rPr>
        <w:t>Emma Bedson, PhD;</w:t>
      </w:r>
      <w:r w:rsidRPr="004E66E8">
        <w:rPr>
          <w:rFonts w:cs="Arial"/>
          <w:bCs/>
          <w:sz w:val="22"/>
          <w:szCs w:val="22"/>
          <w:vertAlign w:val="superscript"/>
        </w:rPr>
        <w:t>4</w:t>
      </w:r>
      <w:r w:rsidRPr="004E66E8">
        <w:rPr>
          <w:rFonts w:cs="Arial"/>
          <w:bCs/>
          <w:sz w:val="22"/>
          <w:szCs w:val="22"/>
        </w:rPr>
        <w:t xml:space="preserve"> Helen </w:t>
      </w:r>
      <w:proofErr w:type="spellStart"/>
      <w:r w:rsidRPr="004E66E8">
        <w:rPr>
          <w:rFonts w:cs="Arial"/>
          <w:bCs/>
          <w:sz w:val="22"/>
          <w:szCs w:val="22"/>
        </w:rPr>
        <w:t>Eccleson</w:t>
      </w:r>
      <w:proofErr w:type="spellEnd"/>
      <w:r w:rsidRPr="004E66E8">
        <w:rPr>
          <w:rFonts w:cs="Arial"/>
          <w:bCs/>
          <w:sz w:val="22"/>
          <w:szCs w:val="22"/>
        </w:rPr>
        <w:t>, BSc;</w:t>
      </w:r>
      <w:r w:rsidRPr="004E66E8">
        <w:rPr>
          <w:rFonts w:cs="Arial"/>
          <w:bCs/>
          <w:sz w:val="22"/>
          <w:szCs w:val="22"/>
          <w:vertAlign w:val="superscript"/>
        </w:rPr>
        <w:t>4</w:t>
      </w:r>
      <w:r w:rsidRPr="004E66E8">
        <w:rPr>
          <w:rFonts w:cs="Arial"/>
          <w:bCs/>
          <w:sz w:val="22"/>
          <w:szCs w:val="22"/>
        </w:rPr>
        <w:t xml:space="preserve"> </w:t>
      </w:r>
      <w:r w:rsidRPr="004E66E8">
        <w:rPr>
          <w:rFonts w:cs="Arial"/>
          <w:sz w:val="22"/>
          <w:szCs w:val="22"/>
        </w:rPr>
        <w:t>Erik B. Schelbert, MD</w:t>
      </w:r>
      <w:r w:rsidR="00B72711" w:rsidRPr="004E66E8">
        <w:rPr>
          <w:rFonts w:cs="Arial"/>
          <w:sz w:val="22"/>
          <w:szCs w:val="22"/>
        </w:rPr>
        <w:t xml:space="preserve"> MS</w:t>
      </w:r>
      <w:r w:rsidRPr="004E66E8">
        <w:rPr>
          <w:rFonts w:cs="Arial"/>
          <w:bCs/>
          <w:sz w:val="22"/>
          <w:szCs w:val="22"/>
        </w:rPr>
        <w:t>;</w:t>
      </w:r>
      <w:r w:rsidRPr="004E66E8">
        <w:rPr>
          <w:rFonts w:cs="Arial"/>
          <w:bCs/>
          <w:sz w:val="22"/>
          <w:szCs w:val="22"/>
          <w:vertAlign w:val="superscript"/>
        </w:rPr>
        <w:t>5-7</w:t>
      </w:r>
      <w:r w:rsidRPr="004E66E8">
        <w:rPr>
          <w:rFonts w:cs="Arial"/>
          <w:bCs/>
          <w:sz w:val="22"/>
          <w:szCs w:val="22"/>
        </w:rPr>
        <w:t xml:space="preserve"> Josephine H. </w:t>
      </w:r>
      <w:proofErr w:type="spellStart"/>
      <w:r w:rsidRPr="004E66E8">
        <w:rPr>
          <w:rFonts w:cs="Arial"/>
          <w:bCs/>
          <w:sz w:val="22"/>
          <w:szCs w:val="22"/>
        </w:rPr>
        <w:t>Naish</w:t>
      </w:r>
      <w:proofErr w:type="spellEnd"/>
      <w:r w:rsidRPr="004E66E8">
        <w:rPr>
          <w:rFonts w:cs="Arial"/>
          <w:bCs/>
          <w:sz w:val="22"/>
          <w:szCs w:val="22"/>
        </w:rPr>
        <w:t>, PhD;</w:t>
      </w:r>
      <w:r w:rsidRPr="004E66E8">
        <w:rPr>
          <w:rFonts w:cs="Arial"/>
          <w:bCs/>
          <w:sz w:val="22"/>
          <w:szCs w:val="22"/>
          <w:vertAlign w:val="superscript"/>
        </w:rPr>
        <w:t>1</w:t>
      </w:r>
      <w:r w:rsidRPr="004E66E8">
        <w:rPr>
          <w:rFonts w:cs="Arial"/>
          <w:bCs/>
          <w:sz w:val="22"/>
          <w:szCs w:val="22"/>
        </w:rPr>
        <w:t xml:space="preserve"> Beatriz Duran Jimenez, PhD;</w:t>
      </w:r>
      <w:r w:rsidRPr="004E66E8">
        <w:rPr>
          <w:rFonts w:cs="Arial"/>
          <w:bCs/>
          <w:sz w:val="22"/>
          <w:szCs w:val="22"/>
          <w:vertAlign w:val="superscript"/>
        </w:rPr>
        <w:t>2</w:t>
      </w:r>
      <w:r w:rsidRPr="004E66E8">
        <w:rPr>
          <w:rFonts w:cs="Arial"/>
          <w:bCs/>
          <w:sz w:val="22"/>
          <w:szCs w:val="22"/>
        </w:rPr>
        <w:t xml:space="preserve"> </w:t>
      </w:r>
      <w:r w:rsidRPr="004E66E8">
        <w:rPr>
          <w:rFonts w:cs="Arial"/>
          <w:sz w:val="22"/>
          <w:szCs w:val="22"/>
        </w:rPr>
        <w:t>Simon G. Williams, MD;</w:t>
      </w:r>
      <w:r w:rsidRPr="004E66E8">
        <w:rPr>
          <w:rFonts w:cs="Arial"/>
          <w:sz w:val="22"/>
          <w:szCs w:val="22"/>
          <w:vertAlign w:val="superscript"/>
        </w:rPr>
        <w:t>2</w:t>
      </w:r>
      <w:r w:rsidRPr="004E66E8">
        <w:rPr>
          <w:rFonts w:cs="Arial"/>
          <w:bCs/>
          <w:sz w:val="22"/>
          <w:szCs w:val="22"/>
        </w:rPr>
        <w:t xml:space="preserve"> Colin Cunnington, DPhil;</w:t>
      </w:r>
      <w:r w:rsidRPr="004E66E8">
        <w:rPr>
          <w:rFonts w:cs="Arial"/>
          <w:bCs/>
          <w:sz w:val="22"/>
          <w:szCs w:val="22"/>
          <w:vertAlign w:val="superscript"/>
        </w:rPr>
        <w:t>2</w:t>
      </w:r>
      <w:r w:rsidRPr="004E66E8">
        <w:rPr>
          <w:rFonts w:cs="Arial"/>
          <w:bCs/>
          <w:sz w:val="22"/>
          <w:szCs w:val="22"/>
        </w:rPr>
        <w:t xml:space="preserve"> </w:t>
      </w:r>
      <w:proofErr w:type="spellStart"/>
      <w:r w:rsidRPr="004E66E8">
        <w:rPr>
          <w:rFonts w:cs="Arial"/>
          <w:bCs/>
          <w:sz w:val="22"/>
          <w:szCs w:val="22"/>
        </w:rPr>
        <w:t>Fozia</w:t>
      </w:r>
      <w:proofErr w:type="spellEnd"/>
      <w:r w:rsidRPr="004E66E8">
        <w:rPr>
          <w:rFonts w:cs="Arial"/>
          <w:bCs/>
          <w:sz w:val="22"/>
          <w:szCs w:val="22"/>
        </w:rPr>
        <w:t xml:space="preserve"> </w:t>
      </w:r>
      <w:proofErr w:type="spellStart"/>
      <w:r w:rsidRPr="004E66E8">
        <w:rPr>
          <w:rFonts w:cs="Arial"/>
          <w:bCs/>
          <w:sz w:val="22"/>
          <w:szCs w:val="22"/>
        </w:rPr>
        <w:t>Zahir</w:t>
      </w:r>
      <w:proofErr w:type="spellEnd"/>
      <w:r w:rsidRPr="004E66E8">
        <w:rPr>
          <w:rFonts w:cs="Arial"/>
          <w:bCs/>
          <w:sz w:val="22"/>
          <w:szCs w:val="22"/>
        </w:rPr>
        <w:t xml:space="preserve"> Ahmed, MD;</w:t>
      </w:r>
      <w:r w:rsidRPr="004E66E8">
        <w:rPr>
          <w:rFonts w:cs="Arial"/>
          <w:bCs/>
          <w:sz w:val="22"/>
          <w:szCs w:val="22"/>
          <w:vertAlign w:val="superscript"/>
        </w:rPr>
        <w:t>2</w:t>
      </w:r>
      <w:r w:rsidRPr="004E66E8">
        <w:rPr>
          <w:rFonts w:cs="Arial"/>
          <w:bCs/>
          <w:sz w:val="22"/>
          <w:szCs w:val="22"/>
        </w:rPr>
        <w:t xml:space="preserve"> Anne Cooper, MD;</w:t>
      </w:r>
      <w:r w:rsidRPr="004E66E8">
        <w:rPr>
          <w:rFonts w:cs="Arial"/>
          <w:bCs/>
          <w:sz w:val="22"/>
          <w:szCs w:val="22"/>
          <w:vertAlign w:val="superscript"/>
        </w:rPr>
        <w:t>8</w:t>
      </w:r>
      <w:r w:rsidRPr="004E66E8">
        <w:rPr>
          <w:rFonts w:cs="Arial"/>
          <w:bCs/>
          <w:sz w:val="22"/>
          <w:szCs w:val="22"/>
        </w:rPr>
        <w:t xml:space="preserve"> </w:t>
      </w:r>
      <w:proofErr w:type="spellStart"/>
      <w:r w:rsidRPr="004E66E8">
        <w:rPr>
          <w:rFonts w:cs="Arial"/>
          <w:bCs/>
          <w:sz w:val="22"/>
          <w:szCs w:val="22"/>
        </w:rPr>
        <w:t>Rajavarma</w:t>
      </w:r>
      <w:proofErr w:type="spellEnd"/>
      <w:r w:rsidRPr="004E66E8">
        <w:rPr>
          <w:rFonts w:cs="Arial"/>
          <w:bCs/>
          <w:sz w:val="22"/>
          <w:szCs w:val="22"/>
        </w:rPr>
        <w:t xml:space="preserve"> </w:t>
      </w:r>
      <w:proofErr w:type="spellStart"/>
      <w:r w:rsidRPr="004E66E8">
        <w:rPr>
          <w:rFonts w:cs="Arial"/>
          <w:bCs/>
          <w:sz w:val="22"/>
          <w:szCs w:val="22"/>
        </w:rPr>
        <w:t>Viswesvaraiah</w:t>
      </w:r>
      <w:proofErr w:type="spellEnd"/>
      <w:r w:rsidRPr="004E66E8">
        <w:rPr>
          <w:rFonts w:cs="Arial"/>
          <w:bCs/>
          <w:sz w:val="22"/>
          <w:szCs w:val="22"/>
        </w:rPr>
        <w:t>, MBBS;</w:t>
      </w:r>
      <w:r w:rsidRPr="004E66E8">
        <w:rPr>
          <w:rFonts w:cs="Arial"/>
          <w:bCs/>
          <w:sz w:val="22"/>
          <w:szCs w:val="22"/>
          <w:vertAlign w:val="superscript"/>
        </w:rPr>
        <w:t>9</w:t>
      </w:r>
      <w:r w:rsidRPr="004E66E8">
        <w:rPr>
          <w:rFonts w:cs="Arial"/>
          <w:bCs/>
          <w:sz w:val="22"/>
          <w:szCs w:val="22"/>
        </w:rPr>
        <w:t xml:space="preserve"> Stuart Russell, MD;</w:t>
      </w:r>
      <w:r w:rsidRPr="004E66E8">
        <w:rPr>
          <w:rFonts w:cs="Arial"/>
          <w:bCs/>
          <w:sz w:val="22"/>
          <w:szCs w:val="22"/>
          <w:vertAlign w:val="superscript"/>
        </w:rPr>
        <w:t>10</w:t>
      </w:r>
      <w:r w:rsidRPr="004E66E8">
        <w:rPr>
          <w:rFonts w:cs="Arial"/>
          <w:bCs/>
          <w:sz w:val="22"/>
          <w:szCs w:val="22"/>
        </w:rPr>
        <w:t xml:space="preserve"> Theresa McDonagh, MD;</w:t>
      </w:r>
      <w:r w:rsidRPr="004E66E8">
        <w:rPr>
          <w:rFonts w:cs="Arial"/>
          <w:bCs/>
          <w:sz w:val="22"/>
          <w:szCs w:val="22"/>
          <w:vertAlign w:val="superscript"/>
        </w:rPr>
        <w:t>11</w:t>
      </w:r>
      <w:r w:rsidR="00BC50CA" w:rsidRPr="004E66E8">
        <w:rPr>
          <w:rFonts w:cs="Arial"/>
          <w:bCs/>
          <w:sz w:val="22"/>
          <w:szCs w:val="22"/>
        </w:rPr>
        <w:t xml:space="preserve"> </w:t>
      </w:r>
      <w:r w:rsidRPr="004E66E8">
        <w:rPr>
          <w:rFonts w:cs="Arial"/>
          <w:bCs/>
          <w:sz w:val="22"/>
          <w:szCs w:val="22"/>
        </w:rPr>
        <w:t>Paula R. Williamson, PhD;</w:t>
      </w:r>
      <w:r w:rsidRPr="004E66E8">
        <w:rPr>
          <w:rFonts w:cs="Arial"/>
          <w:bCs/>
          <w:sz w:val="22"/>
          <w:szCs w:val="22"/>
          <w:vertAlign w:val="superscript"/>
        </w:rPr>
        <w:t>3</w:t>
      </w:r>
      <w:r w:rsidRPr="004E66E8">
        <w:rPr>
          <w:rFonts w:cs="Arial"/>
          <w:bCs/>
          <w:sz w:val="22"/>
          <w:szCs w:val="22"/>
        </w:rPr>
        <w:t xml:space="preserve"> </w:t>
      </w:r>
      <w:r w:rsidRPr="004E66E8">
        <w:rPr>
          <w:rFonts w:cs="Arial"/>
          <w:sz w:val="22"/>
          <w:szCs w:val="22"/>
        </w:rPr>
        <w:t>Christopher A. Miller PhD.</w:t>
      </w:r>
      <w:r w:rsidRPr="004E66E8">
        <w:rPr>
          <w:rFonts w:cs="Arial"/>
          <w:sz w:val="22"/>
          <w:szCs w:val="22"/>
          <w:vertAlign w:val="superscript"/>
        </w:rPr>
        <w:t>1,2,1</w:t>
      </w:r>
      <w:r w:rsidR="00BC50CA" w:rsidRPr="004E66E8">
        <w:rPr>
          <w:rFonts w:cs="Arial"/>
          <w:sz w:val="22"/>
          <w:szCs w:val="22"/>
          <w:vertAlign w:val="superscript"/>
        </w:rPr>
        <w:t>2</w:t>
      </w:r>
    </w:p>
    <w:p w14:paraId="724EF44B" w14:textId="77777777" w:rsidR="001D3E74" w:rsidRPr="004E66E8" w:rsidRDefault="001D3E74" w:rsidP="001D3E74">
      <w:pPr>
        <w:pStyle w:val="Footer"/>
        <w:tabs>
          <w:tab w:val="right" w:pos="9639"/>
        </w:tabs>
        <w:spacing w:line="480" w:lineRule="auto"/>
        <w:jc w:val="both"/>
        <w:rPr>
          <w:rFonts w:cs="Arial"/>
          <w:sz w:val="22"/>
          <w:szCs w:val="22"/>
        </w:rPr>
      </w:pPr>
    </w:p>
    <w:p w14:paraId="59FEC653" w14:textId="77777777" w:rsidR="001D3E74" w:rsidRPr="004E66E8" w:rsidRDefault="001D3E74" w:rsidP="001D3E74">
      <w:pPr>
        <w:spacing w:line="480" w:lineRule="auto"/>
        <w:jc w:val="both"/>
        <w:rPr>
          <w:rFonts w:cs="Arial"/>
          <w:b/>
          <w:sz w:val="22"/>
          <w:szCs w:val="22"/>
          <w:vertAlign w:val="superscript"/>
        </w:rPr>
      </w:pPr>
      <w:r w:rsidRPr="004E66E8">
        <w:rPr>
          <w:rFonts w:cs="Arial"/>
          <w:b/>
          <w:sz w:val="22"/>
          <w:szCs w:val="22"/>
        </w:rPr>
        <w:t>Institutions</w:t>
      </w:r>
    </w:p>
    <w:p w14:paraId="1E0B5045" w14:textId="77777777" w:rsidR="001D3E74" w:rsidRPr="004E66E8" w:rsidRDefault="001D3E74" w:rsidP="005F4611">
      <w:pPr>
        <w:pStyle w:val="ProtocolTitle"/>
        <w:numPr>
          <w:ilvl w:val="0"/>
          <w:numId w:val="47"/>
        </w:numPr>
        <w:spacing w:line="480" w:lineRule="auto"/>
        <w:jc w:val="both"/>
        <w:rPr>
          <w:b w:val="0"/>
          <w:sz w:val="22"/>
          <w:szCs w:val="22"/>
        </w:rPr>
      </w:pPr>
      <w:r w:rsidRPr="004E66E8">
        <w:rPr>
          <w:b w:val="0"/>
          <w:sz w:val="22"/>
          <w:szCs w:val="22"/>
        </w:rPr>
        <w:t xml:space="preserve">Division of Cardiovascular Sciences, School of Medical Sciences, Faculty of Biology, Medicine and Health, Manchester Academic Health Science Centre, University of Manchester, Oxford Road, Manchester, M13 9PL </w:t>
      </w:r>
    </w:p>
    <w:p w14:paraId="3313330B" w14:textId="77777777" w:rsidR="001D3E74" w:rsidRPr="004E66E8" w:rsidRDefault="001D3E74" w:rsidP="005F4611">
      <w:pPr>
        <w:pStyle w:val="ProtocolTitle"/>
        <w:numPr>
          <w:ilvl w:val="0"/>
          <w:numId w:val="47"/>
        </w:numPr>
        <w:spacing w:line="480" w:lineRule="auto"/>
        <w:jc w:val="both"/>
        <w:rPr>
          <w:b w:val="0"/>
          <w:sz w:val="22"/>
          <w:szCs w:val="22"/>
        </w:rPr>
      </w:pPr>
      <w:r w:rsidRPr="004E66E8">
        <w:rPr>
          <w:b w:val="0"/>
          <w:sz w:val="22"/>
          <w:szCs w:val="22"/>
        </w:rPr>
        <w:t xml:space="preserve">Manchester University NHS Foundation Trust, </w:t>
      </w:r>
      <w:proofErr w:type="spellStart"/>
      <w:r w:rsidRPr="004E66E8">
        <w:rPr>
          <w:b w:val="0"/>
          <w:sz w:val="22"/>
          <w:szCs w:val="22"/>
        </w:rPr>
        <w:t>Southmoor</w:t>
      </w:r>
      <w:proofErr w:type="spellEnd"/>
      <w:r w:rsidRPr="004E66E8">
        <w:rPr>
          <w:b w:val="0"/>
          <w:sz w:val="22"/>
          <w:szCs w:val="22"/>
        </w:rPr>
        <w:t xml:space="preserve"> Road, Wythenshawe, Manchester, M23 9LT</w:t>
      </w:r>
    </w:p>
    <w:p w14:paraId="029A0DE2" w14:textId="0D5BA4D8" w:rsidR="001D3E74" w:rsidRPr="00696F89" w:rsidRDefault="001D3E74" w:rsidP="005F4611">
      <w:pPr>
        <w:pStyle w:val="ProtocolTitle"/>
        <w:numPr>
          <w:ilvl w:val="0"/>
          <w:numId w:val="47"/>
        </w:numPr>
        <w:spacing w:line="480" w:lineRule="auto"/>
        <w:jc w:val="both"/>
        <w:rPr>
          <w:b w:val="0"/>
          <w:sz w:val="22"/>
          <w:szCs w:val="22"/>
        </w:rPr>
      </w:pPr>
      <w:r w:rsidRPr="004E66E8">
        <w:rPr>
          <w:b w:val="0"/>
          <w:sz w:val="22"/>
          <w:szCs w:val="22"/>
        </w:rPr>
        <w:t xml:space="preserve">Department of </w:t>
      </w:r>
      <w:r w:rsidR="00C63D2D" w:rsidRPr="004E66E8">
        <w:rPr>
          <w:b w:val="0"/>
          <w:sz w:val="22"/>
          <w:szCs w:val="22"/>
        </w:rPr>
        <w:t>Health Data Science</w:t>
      </w:r>
      <w:r w:rsidRPr="004E66E8">
        <w:rPr>
          <w:b w:val="0"/>
          <w:sz w:val="22"/>
          <w:szCs w:val="22"/>
        </w:rPr>
        <w:t xml:space="preserve">, University of Liverpool, a Member of Liverpool Health Partners, Block F, Waterhouse </w:t>
      </w:r>
      <w:proofErr w:type="spellStart"/>
      <w:r w:rsidRPr="004E66E8">
        <w:rPr>
          <w:b w:val="0"/>
          <w:sz w:val="22"/>
          <w:szCs w:val="22"/>
        </w:rPr>
        <w:t>Bld</w:t>
      </w:r>
      <w:proofErr w:type="spellEnd"/>
      <w:r w:rsidRPr="004E66E8">
        <w:rPr>
          <w:b w:val="0"/>
          <w:sz w:val="22"/>
          <w:szCs w:val="22"/>
        </w:rPr>
        <w:t>, 1-5 Brownlow Street</w:t>
      </w:r>
      <w:r w:rsidRPr="00696F89">
        <w:rPr>
          <w:b w:val="0"/>
          <w:sz w:val="22"/>
          <w:szCs w:val="22"/>
        </w:rPr>
        <w:t>, Liverpool, L69 3GL</w:t>
      </w:r>
    </w:p>
    <w:p w14:paraId="6B134541" w14:textId="77777777" w:rsidR="001D3E74" w:rsidRPr="00696F89" w:rsidRDefault="001D3E74" w:rsidP="005F4611">
      <w:pPr>
        <w:pStyle w:val="ProtocolTitle"/>
        <w:numPr>
          <w:ilvl w:val="0"/>
          <w:numId w:val="47"/>
        </w:numPr>
        <w:spacing w:line="480" w:lineRule="auto"/>
        <w:jc w:val="both"/>
        <w:rPr>
          <w:b w:val="0"/>
          <w:sz w:val="22"/>
          <w:szCs w:val="22"/>
        </w:rPr>
      </w:pPr>
      <w:r w:rsidRPr="00696F89">
        <w:rPr>
          <w:b w:val="0"/>
          <w:sz w:val="22"/>
          <w:szCs w:val="22"/>
        </w:rPr>
        <w:t>Liverpool Clinical Trials Centre, University of Liverpool, Institute of Child Health, Alder Hey Children's NHS Foundation Trust, Liverpool, L12 2AP</w:t>
      </w:r>
    </w:p>
    <w:p w14:paraId="5D54CA9F" w14:textId="77777777" w:rsidR="001D3E74" w:rsidRPr="00696F89" w:rsidRDefault="001D3E74" w:rsidP="005F4611">
      <w:pPr>
        <w:pStyle w:val="ProtocolTitle"/>
        <w:numPr>
          <w:ilvl w:val="0"/>
          <w:numId w:val="47"/>
        </w:numPr>
        <w:spacing w:line="480" w:lineRule="auto"/>
        <w:jc w:val="both"/>
        <w:rPr>
          <w:b w:val="0"/>
          <w:sz w:val="22"/>
          <w:szCs w:val="22"/>
        </w:rPr>
      </w:pPr>
      <w:r w:rsidRPr="00696F89">
        <w:rPr>
          <w:b w:val="0"/>
          <w:sz w:val="22"/>
          <w:szCs w:val="22"/>
        </w:rPr>
        <w:t>Department of Medicine, University of Pittsburgh School of Medicine, Pittsburgh, PA, USA</w:t>
      </w:r>
    </w:p>
    <w:p w14:paraId="18EE17D8" w14:textId="77777777" w:rsidR="001D3E74" w:rsidRPr="00696F89" w:rsidRDefault="001D3E74" w:rsidP="005F4611">
      <w:pPr>
        <w:pStyle w:val="ProtocolTitle"/>
        <w:numPr>
          <w:ilvl w:val="0"/>
          <w:numId w:val="47"/>
        </w:numPr>
        <w:spacing w:line="480" w:lineRule="auto"/>
        <w:jc w:val="both"/>
        <w:rPr>
          <w:b w:val="0"/>
          <w:sz w:val="22"/>
          <w:szCs w:val="22"/>
        </w:rPr>
      </w:pPr>
      <w:r w:rsidRPr="00696F89">
        <w:rPr>
          <w:b w:val="0"/>
          <w:sz w:val="22"/>
          <w:szCs w:val="22"/>
        </w:rPr>
        <w:t xml:space="preserve">UPMC Cardiovascular Magnetic Resonance </w:t>
      </w:r>
      <w:proofErr w:type="spellStart"/>
      <w:r w:rsidRPr="00696F89">
        <w:rPr>
          <w:b w:val="0"/>
          <w:sz w:val="22"/>
          <w:szCs w:val="22"/>
        </w:rPr>
        <w:t>Center</w:t>
      </w:r>
      <w:proofErr w:type="spellEnd"/>
      <w:r w:rsidRPr="00696F89">
        <w:rPr>
          <w:b w:val="0"/>
          <w:sz w:val="22"/>
          <w:szCs w:val="22"/>
        </w:rPr>
        <w:t>, Heart and Vascular Institute, Pittsburgh, PA, USA</w:t>
      </w:r>
    </w:p>
    <w:p w14:paraId="01158A65" w14:textId="77777777" w:rsidR="001D3E74" w:rsidRPr="00696F89" w:rsidRDefault="001D3E74" w:rsidP="005F4611">
      <w:pPr>
        <w:pStyle w:val="ProtocolTitle"/>
        <w:numPr>
          <w:ilvl w:val="0"/>
          <w:numId w:val="47"/>
        </w:numPr>
        <w:spacing w:line="480" w:lineRule="auto"/>
        <w:jc w:val="both"/>
        <w:rPr>
          <w:b w:val="0"/>
          <w:sz w:val="22"/>
          <w:szCs w:val="22"/>
        </w:rPr>
      </w:pPr>
      <w:r w:rsidRPr="00696F89">
        <w:rPr>
          <w:b w:val="0"/>
          <w:sz w:val="22"/>
          <w:szCs w:val="22"/>
        </w:rPr>
        <w:t>Clinical and Translational Science Institute, University of Pittsburgh, Pittsburgh, PA, USA</w:t>
      </w:r>
    </w:p>
    <w:p w14:paraId="326AFEC3" w14:textId="77777777" w:rsidR="001D3E74" w:rsidRPr="00696F89" w:rsidRDefault="001D3E74" w:rsidP="005F4611">
      <w:pPr>
        <w:pStyle w:val="ProtocolTitle"/>
        <w:numPr>
          <w:ilvl w:val="0"/>
          <w:numId w:val="47"/>
        </w:numPr>
        <w:spacing w:line="480" w:lineRule="auto"/>
        <w:jc w:val="both"/>
        <w:rPr>
          <w:b w:val="0"/>
          <w:sz w:val="22"/>
          <w:szCs w:val="22"/>
        </w:rPr>
      </w:pPr>
      <w:r w:rsidRPr="00696F89">
        <w:rPr>
          <w:b w:val="0"/>
          <w:sz w:val="22"/>
          <w:szCs w:val="22"/>
        </w:rPr>
        <w:t>Salford Royal NHS Foundation Trust, Stott Lane, Salford M6 8HD</w:t>
      </w:r>
    </w:p>
    <w:p w14:paraId="4DBC4FEA" w14:textId="77777777" w:rsidR="001D3E74" w:rsidRPr="00696F89" w:rsidRDefault="001D3E74" w:rsidP="005F4611">
      <w:pPr>
        <w:pStyle w:val="ProtocolTitle"/>
        <w:numPr>
          <w:ilvl w:val="0"/>
          <w:numId w:val="47"/>
        </w:numPr>
        <w:spacing w:line="480" w:lineRule="auto"/>
        <w:jc w:val="both"/>
        <w:rPr>
          <w:b w:val="0"/>
          <w:sz w:val="22"/>
          <w:szCs w:val="22"/>
        </w:rPr>
      </w:pPr>
      <w:r w:rsidRPr="00696F89">
        <w:rPr>
          <w:b w:val="0"/>
          <w:sz w:val="22"/>
          <w:szCs w:val="22"/>
        </w:rPr>
        <w:t>Stockport NHS Foundation Trust, Stepping Hill Hospital, Poplar Grove, Hazel Grove, Stockport, SK2 7JE</w:t>
      </w:r>
    </w:p>
    <w:p w14:paraId="4C529784" w14:textId="77777777" w:rsidR="001D3E74" w:rsidRPr="00696F89" w:rsidRDefault="001D3E74" w:rsidP="005F4611">
      <w:pPr>
        <w:pStyle w:val="ProtocolTitle"/>
        <w:numPr>
          <w:ilvl w:val="0"/>
          <w:numId w:val="47"/>
        </w:numPr>
        <w:spacing w:line="480" w:lineRule="auto"/>
        <w:jc w:val="both"/>
        <w:rPr>
          <w:b w:val="0"/>
          <w:sz w:val="22"/>
          <w:szCs w:val="22"/>
        </w:rPr>
      </w:pPr>
      <w:r w:rsidRPr="00696F89">
        <w:rPr>
          <w:b w:val="0"/>
          <w:sz w:val="22"/>
          <w:szCs w:val="22"/>
        </w:rPr>
        <w:t>East Cheshire NHS Trust, Victoria Road, Macclesfield, SK10 3BL</w:t>
      </w:r>
    </w:p>
    <w:p w14:paraId="780B44BE" w14:textId="77777777" w:rsidR="00BC50CA" w:rsidRDefault="001D3E74" w:rsidP="00BC50CA">
      <w:pPr>
        <w:pStyle w:val="ProtocolTitle"/>
        <w:numPr>
          <w:ilvl w:val="0"/>
          <w:numId w:val="47"/>
        </w:numPr>
        <w:spacing w:line="480" w:lineRule="auto"/>
        <w:jc w:val="both"/>
        <w:rPr>
          <w:b w:val="0"/>
          <w:sz w:val="22"/>
          <w:szCs w:val="22"/>
        </w:rPr>
      </w:pPr>
      <w:r w:rsidRPr="00696F89">
        <w:rPr>
          <w:b w:val="0"/>
          <w:sz w:val="22"/>
          <w:szCs w:val="22"/>
        </w:rPr>
        <w:t>King’s College Hospital, Denmark Hill, London, SE5 9RS</w:t>
      </w:r>
    </w:p>
    <w:p w14:paraId="056994A7" w14:textId="4B863E27" w:rsidR="001D3E74" w:rsidRPr="00BC50CA" w:rsidRDefault="001D3E74" w:rsidP="00BC50CA">
      <w:pPr>
        <w:pStyle w:val="ProtocolTitle"/>
        <w:numPr>
          <w:ilvl w:val="0"/>
          <w:numId w:val="47"/>
        </w:numPr>
        <w:spacing w:line="480" w:lineRule="auto"/>
        <w:jc w:val="both"/>
        <w:rPr>
          <w:b w:val="0"/>
          <w:sz w:val="22"/>
          <w:szCs w:val="22"/>
        </w:rPr>
      </w:pPr>
      <w:r w:rsidRPr="00BC50CA">
        <w:rPr>
          <w:b w:val="0"/>
          <w:sz w:val="22"/>
          <w:szCs w:val="22"/>
        </w:rPr>
        <w:lastRenderedPageBreak/>
        <w:t>Wellcome Centre for Cell-Matrix Research, Division of Cell-Matrix Biology &amp; Regenerative Medicine, School of Biology, Faculty of Biology, Medicine &amp; Health, Manchester Academic Health Science Centre, University of Manchester, Oxford Road, Manchester, M13 9PT.</w:t>
      </w:r>
    </w:p>
    <w:p w14:paraId="7E539420" w14:textId="77777777" w:rsidR="001D0CD6" w:rsidRPr="00696F89" w:rsidRDefault="001D0CD6" w:rsidP="008C3B62">
      <w:pPr>
        <w:pStyle w:val="ProtocolTitle"/>
        <w:spacing w:line="480" w:lineRule="auto"/>
        <w:jc w:val="both"/>
        <w:rPr>
          <w:b w:val="0"/>
          <w:sz w:val="22"/>
          <w:szCs w:val="22"/>
        </w:rPr>
      </w:pPr>
    </w:p>
    <w:p w14:paraId="779F86B3" w14:textId="053503A0" w:rsidR="001D0CD6" w:rsidRPr="00696F89" w:rsidRDefault="001D0CD6" w:rsidP="008C3B62">
      <w:pPr>
        <w:spacing w:line="480" w:lineRule="auto"/>
        <w:jc w:val="both"/>
        <w:rPr>
          <w:rFonts w:cs="Arial"/>
          <w:sz w:val="22"/>
          <w:szCs w:val="22"/>
        </w:rPr>
      </w:pPr>
      <w:r w:rsidRPr="00696F89">
        <w:rPr>
          <w:rFonts w:cs="Arial"/>
          <w:b/>
          <w:sz w:val="22"/>
          <w:szCs w:val="22"/>
        </w:rPr>
        <w:t>Total Word Count:</w:t>
      </w:r>
      <w:r w:rsidR="00C76F7F">
        <w:rPr>
          <w:rFonts w:cs="Arial"/>
          <w:sz w:val="22"/>
          <w:szCs w:val="22"/>
        </w:rPr>
        <w:t xml:space="preserve"> </w:t>
      </w:r>
      <w:r w:rsidR="00985264" w:rsidRPr="00225D97">
        <w:rPr>
          <w:rFonts w:cs="Arial"/>
          <w:sz w:val="22"/>
          <w:szCs w:val="22"/>
          <w:highlight w:val="yellow"/>
        </w:rPr>
        <w:t>3,</w:t>
      </w:r>
      <w:r w:rsidR="00225D97" w:rsidRPr="00225D97">
        <w:rPr>
          <w:rFonts w:cs="Arial"/>
          <w:sz w:val="22"/>
          <w:szCs w:val="22"/>
          <w:highlight w:val="yellow"/>
        </w:rPr>
        <w:t>263</w:t>
      </w:r>
    </w:p>
    <w:p w14:paraId="4CA54B27" w14:textId="77777777" w:rsidR="0069709B" w:rsidRPr="00696F89" w:rsidRDefault="0069709B" w:rsidP="0069709B">
      <w:pPr>
        <w:spacing w:line="480" w:lineRule="auto"/>
        <w:jc w:val="both"/>
        <w:rPr>
          <w:rFonts w:cs="Arial"/>
          <w:b/>
          <w:sz w:val="22"/>
          <w:szCs w:val="22"/>
        </w:rPr>
      </w:pPr>
    </w:p>
    <w:p w14:paraId="4DBAD4AB" w14:textId="59D49D59" w:rsidR="0069709B" w:rsidRPr="00696F89" w:rsidRDefault="0069709B" w:rsidP="0069709B">
      <w:pPr>
        <w:spacing w:line="480" w:lineRule="auto"/>
        <w:jc w:val="both"/>
        <w:rPr>
          <w:rFonts w:cs="Arial"/>
          <w:b/>
          <w:sz w:val="22"/>
          <w:szCs w:val="22"/>
        </w:rPr>
      </w:pPr>
      <w:r w:rsidRPr="00696F89">
        <w:rPr>
          <w:rFonts w:cs="Arial"/>
          <w:b/>
          <w:sz w:val="22"/>
          <w:szCs w:val="22"/>
        </w:rPr>
        <w:t>Contact Information for corresponding author</w:t>
      </w:r>
    </w:p>
    <w:p w14:paraId="137D7C77" w14:textId="77777777" w:rsidR="0069709B" w:rsidRPr="00696F89" w:rsidRDefault="0069709B" w:rsidP="0069709B">
      <w:pPr>
        <w:spacing w:line="480" w:lineRule="auto"/>
        <w:jc w:val="both"/>
        <w:rPr>
          <w:rFonts w:cs="Arial"/>
          <w:sz w:val="22"/>
          <w:szCs w:val="22"/>
        </w:rPr>
      </w:pPr>
      <w:proofErr w:type="spellStart"/>
      <w:r w:rsidRPr="00696F89">
        <w:rPr>
          <w:rFonts w:cs="Arial"/>
          <w:sz w:val="22"/>
          <w:szCs w:val="22"/>
        </w:rPr>
        <w:t>Dr.</w:t>
      </w:r>
      <w:proofErr w:type="spellEnd"/>
      <w:r w:rsidRPr="00696F89">
        <w:rPr>
          <w:rFonts w:cs="Arial"/>
          <w:sz w:val="22"/>
          <w:szCs w:val="22"/>
        </w:rPr>
        <w:t xml:space="preserve"> Christopher A. Miller, Division of Cardiovascular Sciences, School of Medical Sciences, Faculty of Biology, Medicine and Health, Manchester Academic Health Science Centre, University of Manchester, Oxford Road, Manchester, M13 9PL</w:t>
      </w:r>
    </w:p>
    <w:p w14:paraId="501C9AA0" w14:textId="77777777" w:rsidR="0069709B" w:rsidRPr="00696F89" w:rsidRDefault="0069709B" w:rsidP="0069709B">
      <w:pPr>
        <w:spacing w:line="480" w:lineRule="auto"/>
        <w:jc w:val="both"/>
        <w:rPr>
          <w:rFonts w:cs="Arial"/>
          <w:sz w:val="22"/>
          <w:szCs w:val="22"/>
        </w:rPr>
      </w:pPr>
      <w:r w:rsidRPr="00696F89">
        <w:rPr>
          <w:rFonts w:cs="Arial"/>
          <w:sz w:val="22"/>
          <w:szCs w:val="22"/>
        </w:rPr>
        <w:t>Telephone: 0044 161 291 2034. Fax: 0044 161 291 2389</w:t>
      </w:r>
    </w:p>
    <w:p w14:paraId="7464CB35" w14:textId="77777777" w:rsidR="0069709B" w:rsidRPr="00696F89" w:rsidRDefault="0069709B" w:rsidP="0069709B">
      <w:pPr>
        <w:spacing w:line="480" w:lineRule="auto"/>
        <w:jc w:val="both"/>
        <w:rPr>
          <w:rFonts w:cs="Arial"/>
          <w:sz w:val="22"/>
          <w:szCs w:val="22"/>
        </w:rPr>
      </w:pPr>
      <w:r w:rsidRPr="00696F89">
        <w:rPr>
          <w:rFonts w:cs="Arial"/>
          <w:sz w:val="22"/>
          <w:szCs w:val="22"/>
        </w:rPr>
        <w:t xml:space="preserve">Email: </w:t>
      </w:r>
      <w:hyperlink r:id="rId11" w:history="1">
        <w:r w:rsidRPr="00696F89">
          <w:rPr>
            <w:rStyle w:val="Hyperlink"/>
            <w:rFonts w:cs="Arial"/>
            <w:sz w:val="22"/>
            <w:szCs w:val="22"/>
          </w:rPr>
          <w:t>Christopher.Miller@manchester.ac.uk</w:t>
        </w:r>
      </w:hyperlink>
    </w:p>
    <w:p w14:paraId="1BF2D3FA" w14:textId="77777777" w:rsidR="0069709B" w:rsidRPr="00696F89" w:rsidRDefault="0069709B" w:rsidP="008C3B62">
      <w:pPr>
        <w:pStyle w:val="ProtocolTitle"/>
        <w:spacing w:line="480" w:lineRule="auto"/>
        <w:jc w:val="both"/>
        <w:rPr>
          <w:b w:val="0"/>
          <w:sz w:val="22"/>
          <w:szCs w:val="22"/>
        </w:rPr>
      </w:pPr>
    </w:p>
    <w:p w14:paraId="6953FE48" w14:textId="15E5E1DA" w:rsidR="00E75160" w:rsidRPr="00696F89" w:rsidRDefault="00E75160" w:rsidP="008C3B62">
      <w:pPr>
        <w:spacing w:line="480" w:lineRule="auto"/>
        <w:rPr>
          <w:rFonts w:cs="Arial"/>
          <w:sz w:val="22"/>
          <w:szCs w:val="22"/>
        </w:rPr>
      </w:pPr>
      <w:r w:rsidRPr="00696F89">
        <w:rPr>
          <w:rFonts w:cs="Arial"/>
          <w:sz w:val="22"/>
          <w:szCs w:val="22"/>
        </w:rPr>
        <w:br w:type="page"/>
      </w:r>
    </w:p>
    <w:p w14:paraId="367064B6" w14:textId="402537D9" w:rsidR="00D17E54" w:rsidRPr="004E66E8" w:rsidRDefault="001E6165" w:rsidP="004E66E8">
      <w:pPr>
        <w:pStyle w:val="ProtocolTitle"/>
        <w:spacing w:line="480" w:lineRule="auto"/>
        <w:jc w:val="left"/>
        <w:rPr>
          <w:sz w:val="22"/>
          <w:szCs w:val="22"/>
        </w:rPr>
      </w:pPr>
      <w:r w:rsidRPr="00696F89">
        <w:rPr>
          <w:sz w:val="22"/>
          <w:szCs w:val="22"/>
        </w:rPr>
        <w:lastRenderedPageBreak/>
        <w:t>ABSTRACT</w:t>
      </w:r>
    </w:p>
    <w:p w14:paraId="7A10E727" w14:textId="772919B6" w:rsidR="009D44D3" w:rsidRPr="00696F89" w:rsidRDefault="00D17E54" w:rsidP="004E66E8">
      <w:pPr>
        <w:widowControl w:val="0"/>
        <w:autoSpaceDE w:val="0"/>
        <w:autoSpaceDN w:val="0"/>
        <w:adjustRightInd w:val="0"/>
        <w:spacing w:line="480" w:lineRule="auto"/>
        <w:jc w:val="both"/>
        <w:rPr>
          <w:rFonts w:cs="Arial"/>
          <w:bCs/>
          <w:sz w:val="22"/>
          <w:szCs w:val="22"/>
        </w:rPr>
      </w:pPr>
      <w:r>
        <w:rPr>
          <w:rFonts w:cs="Arial"/>
          <w:bCs/>
          <w:sz w:val="22"/>
          <w:szCs w:val="22"/>
        </w:rPr>
        <w:t>M</w:t>
      </w:r>
      <w:r w:rsidRPr="00D17E54">
        <w:rPr>
          <w:rFonts w:cs="Arial"/>
          <w:bCs/>
          <w:sz w:val="22"/>
          <w:szCs w:val="22"/>
        </w:rPr>
        <w:t>yocardial fibrosis</w:t>
      </w:r>
      <w:r>
        <w:rPr>
          <w:rFonts w:cs="Arial"/>
          <w:bCs/>
          <w:sz w:val="22"/>
          <w:szCs w:val="22"/>
        </w:rPr>
        <w:t xml:space="preserve"> </w:t>
      </w:r>
      <w:r w:rsidR="00605A5F">
        <w:rPr>
          <w:rFonts w:cs="Arial"/>
          <w:bCs/>
          <w:sz w:val="22"/>
          <w:szCs w:val="22"/>
        </w:rPr>
        <w:t xml:space="preserve">is a pathophysiological mechanism of </w:t>
      </w:r>
      <w:r w:rsidR="00605A5F" w:rsidRPr="00696F89">
        <w:rPr>
          <w:rFonts w:cs="Arial"/>
          <w:bCs/>
          <w:sz w:val="22"/>
          <w:szCs w:val="22"/>
        </w:rPr>
        <w:t>heart failure with preserved ejection fraction</w:t>
      </w:r>
      <w:r w:rsidR="00605A5F">
        <w:rPr>
          <w:rFonts w:cs="Arial"/>
          <w:bCs/>
          <w:sz w:val="22"/>
          <w:szCs w:val="22"/>
        </w:rPr>
        <w:t xml:space="preserve"> </w:t>
      </w:r>
      <w:r w:rsidR="000E581E" w:rsidRPr="000E581E">
        <w:rPr>
          <w:rFonts w:cs="Arial"/>
          <w:bCs/>
          <w:sz w:val="22"/>
          <w:szCs w:val="22"/>
          <w:highlight w:val="yellow"/>
        </w:rPr>
        <w:t>(HFpEF)</w:t>
      </w:r>
      <w:r w:rsidR="000E581E">
        <w:rPr>
          <w:rFonts w:cs="Arial"/>
          <w:bCs/>
          <w:sz w:val="22"/>
          <w:szCs w:val="22"/>
        </w:rPr>
        <w:t xml:space="preserve"> </w:t>
      </w:r>
      <w:r w:rsidR="00605A5F">
        <w:rPr>
          <w:rFonts w:cs="Arial"/>
          <w:bCs/>
          <w:sz w:val="22"/>
          <w:szCs w:val="22"/>
        </w:rPr>
        <w:t>that is associated with adverse outcome.</w:t>
      </w:r>
      <w:r w:rsidR="004E66E8">
        <w:rPr>
          <w:rFonts w:cs="Arial"/>
          <w:bCs/>
          <w:sz w:val="22"/>
          <w:szCs w:val="22"/>
        </w:rPr>
        <w:t xml:space="preserve"> </w:t>
      </w:r>
      <w:r w:rsidR="00D64602">
        <w:rPr>
          <w:rFonts w:cs="Arial"/>
          <w:bCs/>
          <w:sz w:val="22"/>
          <w:szCs w:val="22"/>
        </w:rPr>
        <w:t>Whether</w:t>
      </w:r>
      <w:r w:rsidR="00C85519">
        <w:rPr>
          <w:rFonts w:cs="Arial"/>
          <w:bCs/>
          <w:sz w:val="22"/>
          <w:szCs w:val="22"/>
        </w:rPr>
        <w:t xml:space="preserve"> </w:t>
      </w:r>
      <w:r w:rsidR="00D64602" w:rsidRPr="00696F89">
        <w:rPr>
          <w:rFonts w:cs="Arial"/>
          <w:bCs/>
          <w:sz w:val="22"/>
          <w:szCs w:val="22"/>
        </w:rPr>
        <w:t>pirfenidone</w:t>
      </w:r>
      <w:r w:rsidR="00D64602">
        <w:rPr>
          <w:rFonts w:cs="Arial"/>
          <w:bCs/>
          <w:sz w:val="22"/>
          <w:szCs w:val="22"/>
        </w:rPr>
        <w:t xml:space="preserve">, an oral antifibrotic agent </w:t>
      </w:r>
      <w:r w:rsidR="00D64602" w:rsidRPr="00696F89">
        <w:rPr>
          <w:rFonts w:cs="Arial"/>
          <w:bCs/>
          <w:sz w:val="22"/>
          <w:szCs w:val="22"/>
        </w:rPr>
        <w:t xml:space="preserve">without haemodynamic </w:t>
      </w:r>
      <w:r w:rsidR="00C23A09">
        <w:rPr>
          <w:rFonts w:cs="Arial"/>
          <w:bCs/>
          <w:sz w:val="22"/>
          <w:szCs w:val="22"/>
        </w:rPr>
        <w:t>effect</w:t>
      </w:r>
      <w:r w:rsidR="00D64602">
        <w:rPr>
          <w:rFonts w:cs="Arial"/>
          <w:bCs/>
          <w:sz w:val="22"/>
          <w:szCs w:val="22"/>
        </w:rPr>
        <w:t xml:space="preserve">, is efficacious and safe for the treatment of </w:t>
      </w:r>
      <w:r w:rsidR="00D64602" w:rsidRPr="000E581E">
        <w:rPr>
          <w:rFonts w:cs="Arial"/>
          <w:bCs/>
          <w:strike/>
          <w:sz w:val="22"/>
          <w:szCs w:val="22"/>
          <w:highlight w:val="yellow"/>
        </w:rPr>
        <w:t>heart failure with preserved ejection fraction</w:t>
      </w:r>
      <w:r w:rsidR="00D64602">
        <w:rPr>
          <w:rFonts w:cs="Arial"/>
          <w:bCs/>
          <w:sz w:val="22"/>
          <w:szCs w:val="22"/>
        </w:rPr>
        <w:t xml:space="preserve"> </w:t>
      </w:r>
      <w:r w:rsidR="000E581E" w:rsidRPr="000E581E">
        <w:rPr>
          <w:rFonts w:cs="Arial"/>
          <w:bCs/>
          <w:sz w:val="22"/>
          <w:szCs w:val="22"/>
          <w:highlight w:val="yellow"/>
        </w:rPr>
        <w:t>HFpEF</w:t>
      </w:r>
      <w:r w:rsidR="000E581E">
        <w:rPr>
          <w:rFonts w:cs="Arial"/>
          <w:bCs/>
          <w:sz w:val="22"/>
          <w:szCs w:val="22"/>
        </w:rPr>
        <w:t xml:space="preserve"> </w:t>
      </w:r>
      <w:r w:rsidR="00D64602">
        <w:rPr>
          <w:rFonts w:cs="Arial"/>
          <w:bCs/>
          <w:sz w:val="22"/>
          <w:szCs w:val="22"/>
        </w:rPr>
        <w:t>is unknown.</w:t>
      </w:r>
      <w:r w:rsidR="004E66E8">
        <w:rPr>
          <w:rFonts w:cs="Arial"/>
          <w:bCs/>
          <w:sz w:val="22"/>
          <w:szCs w:val="22"/>
        </w:rPr>
        <w:t xml:space="preserve"> </w:t>
      </w:r>
      <w:r w:rsidR="009232CC">
        <w:rPr>
          <w:rFonts w:cs="Arial"/>
          <w:bCs/>
          <w:sz w:val="22"/>
          <w:szCs w:val="22"/>
        </w:rPr>
        <w:t>In this</w:t>
      </w:r>
      <w:r w:rsidR="00A22FD4" w:rsidRPr="00BA3BAC">
        <w:rPr>
          <w:rFonts w:cs="Arial"/>
          <w:bCs/>
          <w:sz w:val="22"/>
          <w:szCs w:val="22"/>
        </w:rPr>
        <w:t xml:space="preserve"> </w:t>
      </w:r>
      <w:r w:rsidR="00A22FD4" w:rsidRPr="004E66E8">
        <w:rPr>
          <w:rFonts w:cs="Arial"/>
          <w:bCs/>
          <w:strike/>
          <w:sz w:val="22"/>
          <w:szCs w:val="22"/>
          <w:highlight w:val="yellow"/>
        </w:rPr>
        <w:t>predictive enrichment,</w:t>
      </w:r>
      <w:r w:rsidR="00A22FD4">
        <w:rPr>
          <w:rFonts w:cs="Arial"/>
          <w:bCs/>
          <w:sz w:val="22"/>
          <w:szCs w:val="22"/>
        </w:rPr>
        <w:t xml:space="preserve"> </w:t>
      </w:r>
      <w:r w:rsidR="00A22FD4" w:rsidRPr="00BA3BAC">
        <w:rPr>
          <w:rFonts w:cs="Arial"/>
          <w:bCs/>
          <w:sz w:val="22"/>
          <w:szCs w:val="22"/>
        </w:rPr>
        <w:t xml:space="preserve">double-blind, phase 2 trial, </w:t>
      </w:r>
      <w:r w:rsidR="009232CC">
        <w:rPr>
          <w:rFonts w:cs="Arial"/>
          <w:bCs/>
          <w:sz w:val="22"/>
          <w:szCs w:val="22"/>
        </w:rPr>
        <w:t xml:space="preserve">we </w:t>
      </w:r>
      <w:r w:rsidR="002C6B44">
        <w:rPr>
          <w:rFonts w:cs="Arial"/>
          <w:bCs/>
          <w:sz w:val="22"/>
          <w:szCs w:val="22"/>
        </w:rPr>
        <w:t xml:space="preserve">enrolled patients with </w:t>
      </w:r>
      <w:r w:rsidR="002C6B44" w:rsidRPr="00696F89">
        <w:rPr>
          <w:rFonts w:cs="Arial"/>
          <w:bCs/>
          <w:sz w:val="22"/>
          <w:szCs w:val="22"/>
        </w:rPr>
        <w:t xml:space="preserve">heart failure, </w:t>
      </w:r>
      <w:r w:rsidR="002C6B44">
        <w:rPr>
          <w:rFonts w:cs="Arial"/>
          <w:bCs/>
          <w:sz w:val="22"/>
          <w:szCs w:val="22"/>
        </w:rPr>
        <w:t xml:space="preserve">an </w:t>
      </w:r>
      <w:r w:rsidR="002C6B44" w:rsidRPr="00696F89">
        <w:rPr>
          <w:rFonts w:cs="Arial"/>
          <w:bCs/>
          <w:sz w:val="22"/>
          <w:szCs w:val="22"/>
        </w:rPr>
        <w:t>ejection fraction of 45% or higher</w:t>
      </w:r>
      <w:r w:rsidR="002C6B44">
        <w:rPr>
          <w:rFonts w:cs="Arial"/>
          <w:bCs/>
          <w:sz w:val="22"/>
          <w:szCs w:val="22"/>
        </w:rPr>
        <w:t xml:space="preserve"> and </w:t>
      </w:r>
      <w:r w:rsidR="002C6B44" w:rsidRPr="00696F89">
        <w:rPr>
          <w:rFonts w:cs="Arial"/>
          <w:bCs/>
          <w:sz w:val="22"/>
          <w:szCs w:val="22"/>
        </w:rPr>
        <w:t>elevated natriuretic peptide</w:t>
      </w:r>
      <w:r w:rsidR="002C6B44">
        <w:rPr>
          <w:rFonts w:cs="Arial"/>
          <w:bCs/>
          <w:sz w:val="22"/>
          <w:szCs w:val="22"/>
        </w:rPr>
        <w:t xml:space="preserve">s. </w:t>
      </w:r>
      <w:r w:rsidR="002C6B44" w:rsidRPr="002C6B44">
        <w:rPr>
          <w:rFonts w:cs="Arial"/>
          <w:bCs/>
          <w:sz w:val="22"/>
          <w:szCs w:val="22"/>
        </w:rPr>
        <w:t xml:space="preserve">Eligible patients underwent cardiovascular magnetic resonance and those with evidence of myocardial fibrosis, defined </w:t>
      </w:r>
      <w:r w:rsidR="002C6B44">
        <w:rPr>
          <w:rFonts w:cs="Arial"/>
          <w:bCs/>
          <w:sz w:val="22"/>
          <w:szCs w:val="22"/>
        </w:rPr>
        <w:t>as a myocardial</w:t>
      </w:r>
      <w:r w:rsidR="002C6B44" w:rsidRPr="002C6B44">
        <w:rPr>
          <w:rFonts w:cs="Arial"/>
          <w:bCs/>
          <w:sz w:val="22"/>
          <w:szCs w:val="22"/>
        </w:rPr>
        <w:t xml:space="preserve"> extracellular volume of 27% or greater</w:t>
      </w:r>
      <w:r w:rsidR="002C6B44">
        <w:rPr>
          <w:rFonts w:cs="Arial"/>
          <w:bCs/>
          <w:sz w:val="22"/>
          <w:szCs w:val="22"/>
        </w:rPr>
        <w:t>,</w:t>
      </w:r>
      <w:r w:rsidR="002C6B44" w:rsidRPr="002C6B44">
        <w:rPr>
          <w:rFonts w:cs="Arial"/>
          <w:bCs/>
          <w:sz w:val="22"/>
          <w:szCs w:val="22"/>
        </w:rPr>
        <w:t xml:space="preserve"> were </w:t>
      </w:r>
      <w:r w:rsidR="002C6B44">
        <w:rPr>
          <w:rFonts w:cs="Arial"/>
          <w:bCs/>
          <w:sz w:val="22"/>
          <w:szCs w:val="22"/>
        </w:rPr>
        <w:t xml:space="preserve">randomly assigned to receive </w:t>
      </w:r>
      <w:r w:rsidR="002C6B44" w:rsidRPr="00C07B1F">
        <w:rPr>
          <w:rFonts w:cs="Arial"/>
          <w:bCs/>
          <w:strike/>
          <w:sz w:val="22"/>
          <w:szCs w:val="22"/>
          <w:highlight w:val="yellow"/>
        </w:rPr>
        <w:t>either</w:t>
      </w:r>
      <w:r w:rsidR="002C6B44">
        <w:rPr>
          <w:rFonts w:cs="Arial"/>
          <w:bCs/>
          <w:sz w:val="22"/>
          <w:szCs w:val="22"/>
        </w:rPr>
        <w:t xml:space="preserve"> </w:t>
      </w:r>
      <w:r w:rsidR="002C6B44" w:rsidRPr="00696F89">
        <w:rPr>
          <w:rFonts w:cs="Arial"/>
          <w:bCs/>
          <w:sz w:val="22"/>
          <w:szCs w:val="22"/>
        </w:rPr>
        <w:t>pirfenidone</w:t>
      </w:r>
      <w:r w:rsidR="002C6B44">
        <w:rPr>
          <w:rFonts w:cs="Arial"/>
          <w:bCs/>
          <w:sz w:val="22"/>
          <w:szCs w:val="22"/>
        </w:rPr>
        <w:t xml:space="preserve"> </w:t>
      </w:r>
      <w:r w:rsidR="002C6B44" w:rsidRPr="00696F89">
        <w:rPr>
          <w:rFonts w:cs="Arial"/>
          <w:bCs/>
          <w:sz w:val="22"/>
          <w:szCs w:val="22"/>
        </w:rPr>
        <w:t>(target dose 2403mg daily)</w:t>
      </w:r>
      <w:r w:rsidR="002C6B44">
        <w:rPr>
          <w:rFonts w:cs="Arial"/>
          <w:bCs/>
          <w:sz w:val="22"/>
          <w:szCs w:val="22"/>
        </w:rPr>
        <w:t xml:space="preserve"> or placebo for 52</w:t>
      </w:r>
      <w:r w:rsidR="00BC4C8D">
        <w:rPr>
          <w:rFonts w:cs="Arial"/>
          <w:bCs/>
          <w:sz w:val="22"/>
          <w:szCs w:val="22"/>
        </w:rPr>
        <w:t>-</w:t>
      </w:r>
      <w:r w:rsidR="002C6B44">
        <w:rPr>
          <w:rFonts w:cs="Arial"/>
          <w:bCs/>
          <w:sz w:val="22"/>
          <w:szCs w:val="22"/>
        </w:rPr>
        <w:t>weeks.</w:t>
      </w:r>
      <w:r w:rsidR="00405A4F">
        <w:rPr>
          <w:rFonts w:cs="Arial"/>
          <w:bCs/>
          <w:sz w:val="22"/>
          <w:szCs w:val="22"/>
        </w:rPr>
        <w:t xml:space="preserve"> </w:t>
      </w:r>
      <w:r w:rsidR="00A22FD4" w:rsidRPr="00696F89">
        <w:rPr>
          <w:rFonts w:cs="Arial"/>
          <w:bCs/>
          <w:sz w:val="22"/>
          <w:szCs w:val="22"/>
        </w:rPr>
        <w:t xml:space="preserve">The primary outcome was change in myocardial </w:t>
      </w:r>
      <w:r w:rsidR="00A22FD4">
        <w:rPr>
          <w:rFonts w:cs="Arial"/>
          <w:bCs/>
          <w:sz w:val="22"/>
          <w:szCs w:val="22"/>
        </w:rPr>
        <w:t xml:space="preserve">extracellular volume, </w:t>
      </w:r>
      <w:r w:rsidR="00896E10" w:rsidRPr="00696F89">
        <w:rPr>
          <w:rFonts w:cs="Arial"/>
          <w:bCs/>
          <w:sz w:val="22"/>
          <w:szCs w:val="22"/>
        </w:rPr>
        <w:t xml:space="preserve">from baseline to </w:t>
      </w:r>
      <w:r w:rsidR="00896E10">
        <w:rPr>
          <w:rFonts w:cs="Arial"/>
          <w:bCs/>
          <w:sz w:val="22"/>
          <w:szCs w:val="22"/>
        </w:rPr>
        <w:t>52</w:t>
      </w:r>
      <w:r w:rsidR="00BC4C8D">
        <w:rPr>
          <w:rFonts w:cs="Arial"/>
          <w:bCs/>
          <w:sz w:val="22"/>
          <w:szCs w:val="22"/>
        </w:rPr>
        <w:t>-</w:t>
      </w:r>
      <w:r w:rsidR="00896E10">
        <w:rPr>
          <w:rFonts w:cs="Arial"/>
          <w:bCs/>
          <w:sz w:val="22"/>
          <w:szCs w:val="22"/>
        </w:rPr>
        <w:t>weeks</w:t>
      </w:r>
      <w:r w:rsidR="00A22FD4" w:rsidRPr="00696F89">
        <w:rPr>
          <w:rFonts w:cs="Arial"/>
          <w:bCs/>
          <w:sz w:val="22"/>
          <w:szCs w:val="22"/>
        </w:rPr>
        <w:t xml:space="preserve">. </w:t>
      </w:r>
      <w:r w:rsidR="00CD79A3" w:rsidRPr="00C07B1F">
        <w:rPr>
          <w:rFonts w:cs="Arial"/>
          <w:bCs/>
          <w:strike/>
          <w:sz w:val="22"/>
          <w:szCs w:val="22"/>
          <w:highlight w:val="yellow"/>
        </w:rPr>
        <w:t>A total of 94</w:t>
      </w:r>
      <w:r w:rsidR="00CD79A3">
        <w:rPr>
          <w:rFonts w:cs="Arial"/>
          <w:bCs/>
          <w:sz w:val="22"/>
          <w:szCs w:val="22"/>
        </w:rPr>
        <w:t xml:space="preserve"> </w:t>
      </w:r>
      <w:r w:rsidR="00C07B1F">
        <w:rPr>
          <w:rFonts w:cs="Arial"/>
          <w:bCs/>
          <w:sz w:val="22"/>
          <w:szCs w:val="22"/>
        </w:rPr>
        <w:t xml:space="preserve">Ninety-four </w:t>
      </w:r>
      <w:r w:rsidR="00CD79A3">
        <w:rPr>
          <w:rFonts w:cs="Arial"/>
          <w:bCs/>
          <w:sz w:val="22"/>
          <w:szCs w:val="22"/>
        </w:rPr>
        <w:t xml:space="preserve">patients underwent randomisation (47 to the </w:t>
      </w:r>
      <w:r w:rsidR="00CD79A3" w:rsidRPr="00696F89">
        <w:rPr>
          <w:rFonts w:cs="Arial"/>
          <w:bCs/>
          <w:sz w:val="22"/>
          <w:szCs w:val="22"/>
        </w:rPr>
        <w:t xml:space="preserve">pirfenidone </w:t>
      </w:r>
      <w:r w:rsidR="00CD79A3">
        <w:rPr>
          <w:rFonts w:cs="Arial"/>
          <w:bCs/>
          <w:sz w:val="22"/>
          <w:szCs w:val="22"/>
        </w:rPr>
        <w:t>group</w:t>
      </w:r>
      <w:r w:rsidR="00BD67A2" w:rsidRPr="00BD67A2">
        <w:rPr>
          <w:rFonts w:cs="Arial"/>
          <w:bCs/>
          <w:sz w:val="22"/>
          <w:szCs w:val="22"/>
          <w:highlight w:val="yellow"/>
        </w:rPr>
        <w:t>,</w:t>
      </w:r>
      <w:r w:rsidR="00CD79A3">
        <w:rPr>
          <w:rFonts w:cs="Arial"/>
          <w:bCs/>
          <w:sz w:val="22"/>
          <w:szCs w:val="22"/>
        </w:rPr>
        <w:t xml:space="preserve"> </w:t>
      </w:r>
      <w:r w:rsidR="00CD79A3" w:rsidRPr="00BD67A2">
        <w:rPr>
          <w:rFonts w:cs="Arial"/>
          <w:bCs/>
          <w:strike/>
          <w:sz w:val="22"/>
          <w:szCs w:val="22"/>
          <w:highlight w:val="yellow"/>
        </w:rPr>
        <w:t>and</w:t>
      </w:r>
      <w:r w:rsidR="00CD79A3">
        <w:rPr>
          <w:rFonts w:cs="Arial"/>
          <w:bCs/>
          <w:sz w:val="22"/>
          <w:szCs w:val="22"/>
        </w:rPr>
        <w:t xml:space="preserve"> 47 to the</w:t>
      </w:r>
      <w:r w:rsidR="00CD79A3" w:rsidRPr="00696F89">
        <w:rPr>
          <w:rFonts w:cs="Arial"/>
          <w:bCs/>
          <w:sz w:val="22"/>
          <w:szCs w:val="22"/>
        </w:rPr>
        <w:t xml:space="preserve"> placebo</w:t>
      </w:r>
      <w:r w:rsidR="00CD79A3">
        <w:rPr>
          <w:rFonts w:cs="Arial"/>
          <w:bCs/>
          <w:sz w:val="22"/>
          <w:szCs w:val="22"/>
        </w:rPr>
        <w:t xml:space="preserve"> group).</w:t>
      </w:r>
      <w:r w:rsidR="002D467D">
        <w:rPr>
          <w:rFonts w:cs="Arial"/>
          <w:bCs/>
          <w:sz w:val="22"/>
          <w:szCs w:val="22"/>
        </w:rPr>
        <w:t xml:space="preserve"> </w:t>
      </w:r>
      <w:r w:rsidR="004E5B06" w:rsidRPr="00696F89">
        <w:rPr>
          <w:rFonts w:cs="Arial"/>
          <w:bCs/>
          <w:sz w:val="22"/>
          <w:szCs w:val="22"/>
        </w:rPr>
        <w:t>In comparison to placebo, pirfenidone</w:t>
      </w:r>
      <w:r w:rsidR="00C95DC9">
        <w:rPr>
          <w:rFonts w:cs="Arial"/>
          <w:bCs/>
          <w:sz w:val="22"/>
          <w:szCs w:val="22"/>
        </w:rPr>
        <w:t xml:space="preserve"> reduced</w:t>
      </w:r>
      <w:r w:rsidR="004E5B06" w:rsidRPr="00696F89">
        <w:rPr>
          <w:rFonts w:cs="Arial"/>
          <w:bCs/>
          <w:sz w:val="22"/>
          <w:szCs w:val="22"/>
        </w:rPr>
        <w:t xml:space="preserve"> myocardial </w:t>
      </w:r>
      <w:r w:rsidR="00896E10" w:rsidRPr="002D467D">
        <w:rPr>
          <w:rFonts w:cs="Arial"/>
          <w:bCs/>
          <w:sz w:val="22"/>
          <w:szCs w:val="22"/>
        </w:rPr>
        <w:t>extracellular volume</w:t>
      </w:r>
      <w:r w:rsidR="004E5B06" w:rsidRPr="002D467D">
        <w:rPr>
          <w:rFonts w:cs="Arial"/>
          <w:bCs/>
          <w:sz w:val="22"/>
          <w:szCs w:val="22"/>
        </w:rPr>
        <w:t xml:space="preserve"> </w:t>
      </w:r>
      <w:r w:rsidR="00CB5FF7" w:rsidRPr="002D467D">
        <w:rPr>
          <w:rFonts w:cs="Arial"/>
          <w:bCs/>
          <w:sz w:val="22"/>
          <w:szCs w:val="22"/>
        </w:rPr>
        <w:t xml:space="preserve">(between-group difference, -1.21%; 95% confidence interval, -2.12 to -0.31; </w:t>
      </w:r>
      <w:r w:rsidR="00E95463">
        <w:rPr>
          <w:rFonts w:cs="Arial"/>
          <w:bCs/>
          <w:sz w:val="22"/>
          <w:szCs w:val="22"/>
        </w:rPr>
        <w:t>P</w:t>
      </w:r>
      <w:r w:rsidR="00CB5FF7" w:rsidRPr="002D467D">
        <w:rPr>
          <w:rFonts w:cs="Arial"/>
          <w:bCs/>
          <w:sz w:val="22"/>
          <w:szCs w:val="22"/>
        </w:rPr>
        <w:t xml:space="preserve">=0.009). </w:t>
      </w:r>
      <w:r w:rsidR="005D25EF" w:rsidRPr="004E66E8">
        <w:rPr>
          <w:rFonts w:cs="Arial"/>
          <w:bCs/>
          <w:strike/>
          <w:sz w:val="22"/>
          <w:szCs w:val="22"/>
          <w:highlight w:val="yellow"/>
        </w:rPr>
        <w:t xml:space="preserve">Pirfenidone </w:t>
      </w:r>
      <w:r w:rsidR="00C95DC9" w:rsidRPr="004E66E8">
        <w:rPr>
          <w:rFonts w:cs="Arial"/>
          <w:bCs/>
          <w:strike/>
          <w:sz w:val="22"/>
          <w:szCs w:val="22"/>
          <w:highlight w:val="yellow"/>
        </w:rPr>
        <w:t>also reduced</w:t>
      </w:r>
      <w:r w:rsidR="005D25EF" w:rsidRPr="004E66E8">
        <w:rPr>
          <w:rFonts w:cs="Arial"/>
          <w:bCs/>
          <w:strike/>
          <w:sz w:val="22"/>
          <w:szCs w:val="22"/>
          <w:highlight w:val="yellow"/>
        </w:rPr>
        <w:t xml:space="preserve"> log N-terminal pro-B-type natriuretic peptide compared to placebo (</w:t>
      </w:r>
      <w:r w:rsidR="00E95463" w:rsidRPr="004E66E8">
        <w:rPr>
          <w:rFonts w:cs="Arial"/>
          <w:bCs/>
          <w:strike/>
          <w:sz w:val="22"/>
          <w:szCs w:val="22"/>
          <w:highlight w:val="yellow"/>
        </w:rPr>
        <w:t>P</w:t>
      </w:r>
      <w:r w:rsidR="002A645B" w:rsidRPr="004E66E8">
        <w:rPr>
          <w:rFonts w:cs="Arial"/>
          <w:bCs/>
          <w:strike/>
          <w:sz w:val="22"/>
          <w:szCs w:val="22"/>
          <w:highlight w:val="yellow"/>
        </w:rPr>
        <w:t>=0.02).</w:t>
      </w:r>
      <w:r w:rsidR="002A645B" w:rsidRPr="002D467D">
        <w:rPr>
          <w:rFonts w:cs="Arial"/>
          <w:bCs/>
          <w:sz w:val="22"/>
          <w:szCs w:val="22"/>
        </w:rPr>
        <w:t xml:space="preserve"> </w:t>
      </w:r>
      <w:r w:rsidR="0005286B" w:rsidRPr="002D467D">
        <w:rPr>
          <w:rFonts w:cs="Arial"/>
          <w:bCs/>
          <w:sz w:val="22"/>
          <w:szCs w:val="22"/>
        </w:rPr>
        <w:t>Twelve patients</w:t>
      </w:r>
      <w:r w:rsidR="0005286B" w:rsidRPr="0005286B">
        <w:rPr>
          <w:rFonts w:cs="Arial"/>
          <w:bCs/>
          <w:sz w:val="22"/>
          <w:szCs w:val="22"/>
        </w:rPr>
        <w:t xml:space="preserve"> (26%) in the pirfenidone group </w:t>
      </w:r>
      <w:r w:rsidR="0005286B">
        <w:rPr>
          <w:rFonts w:cs="Arial"/>
          <w:bCs/>
          <w:sz w:val="22"/>
          <w:szCs w:val="22"/>
        </w:rPr>
        <w:t xml:space="preserve">and </w:t>
      </w:r>
      <w:r w:rsidR="0005286B" w:rsidRPr="0005286B">
        <w:rPr>
          <w:rFonts w:cs="Arial"/>
          <w:bCs/>
          <w:sz w:val="22"/>
          <w:szCs w:val="22"/>
        </w:rPr>
        <w:t>14 patients (30%)</w:t>
      </w:r>
      <w:r w:rsidR="0005286B">
        <w:rPr>
          <w:rFonts w:cs="Arial"/>
          <w:bCs/>
          <w:sz w:val="22"/>
          <w:szCs w:val="22"/>
        </w:rPr>
        <w:t xml:space="preserve"> </w:t>
      </w:r>
      <w:r w:rsidR="0005286B" w:rsidRPr="0005286B">
        <w:rPr>
          <w:rFonts w:cs="Arial"/>
          <w:bCs/>
          <w:sz w:val="22"/>
          <w:szCs w:val="22"/>
        </w:rPr>
        <w:t>in the placebo group experienced one or more serious adverse event</w:t>
      </w:r>
      <w:r w:rsidR="0005286B">
        <w:rPr>
          <w:rFonts w:cs="Arial"/>
          <w:bCs/>
          <w:sz w:val="22"/>
          <w:szCs w:val="22"/>
        </w:rPr>
        <w:t xml:space="preserve">. </w:t>
      </w:r>
      <w:r w:rsidR="000A0840" w:rsidRPr="002D467D">
        <w:rPr>
          <w:rFonts w:cs="Arial"/>
          <w:bCs/>
          <w:sz w:val="22"/>
          <w:szCs w:val="22"/>
        </w:rPr>
        <w:t>The most common adverse events in the pirfenidone group were nausea, insomnia and rash.</w:t>
      </w:r>
      <w:r w:rsidR="004E66E8">
        <w:rPr>
          <w:rFonts w:cs="Arial"/>
          <w:bCs/>
          <w:sz w:val="22"/>
          <w:szCs w:val="22"/>
        </w:rPr>
        <w:t xml:space="preserve"> In conclusion, a</w:t>
      </w:r>
      <w:r w:rsidR="00B67B77" w:rsidRPr="00696F89">
        <w:rPr>
          <w:rFonts w:cs="Arial"/>
          <w:bCs/>
          <w:sz w:val="22"/>
          <w:szCs w:val="22"/>
        </w:rPr>
        <w:t xml:space="preserve">mong patients with </w:t>
      </w:r>
      <w:r w:rsidR="00B67B77" w:rsidRPr="000E581E">
        <w:rPr>
          <w:rFonts w:cs="Arial"/>
          <w:bCs/>
          <w:strike/>
          <w:sz w:val="22"/>
          <w:szCs w:val="22"/>
          <w:highlight w:val="yellow"/>
        </w:rPr>
        <w:t>heart failure with preserved ejection fraction</w:t>
      </w:r>
      <w:r w:rsidR="00B67B77" w:rsidRPr="00696F89">
        <w:rPr>
          <w:rFonts w:cs="Arial"/>
          <w:bCs/>
          <w:sz w:val="22"/>
          <w:szCs w:val="22"/>
        </w:rPr>
        <w:t xml:space="preserve"> </w:t>
      </w:r>
      <w:r w:rsidR="000E581E" w:rsidRPr="000E581E">
        <w:rPr>
          <w:rFonts w:cs="Arial"/>
          <w:bCs/>
          <w:sz w:val="22"/>
          <w:szCs w:val="22"/>
          <w:highlight w:val="yellow"/>
        </w:rPr>
        <w:t>HFpEF</w:t>
      </w:r>
      <w:r w:rsidR="000E581E">
        <w:rPr>
          <w:rFonts w:cs="Arial"/>
          <w:bCs/>
          <w:sz w:val="22"/>
          <w:szCs w:val="22"/>
        </w:rPr>
        <w:t xml:space="preserve"> </w:t>
      </w:r>
      <w:r w:rsidR="00B67B77" w:rsidRPr="00696F89">
        <w:rPr>
          <w:rFonts w:cs="Arial"/>
          <w:bCs/>
          <w:sz w:val="22"/>
          <w:szCs w:val="22"/>
        </w:rPr>
        <w:t xml:space="preserve">and myocardial fibrosis, </w:t>
      </w:r>
      <w:r w:rsidR="00B67B77">
        <w:rPr>
          <w:rFonts w:cs="Arial"/>
          <w:bCs/>
          <w:sz w:val="22"/>
          <w:szCs w:val="22"/>
        </w:rPr>
        <w:t xml:space="preserve">administration of </w:t>
      </w:r>
      <w:r w:rsidR="00B67B77" w:rsidRPr="00696F89">
        <w:rPr>
          <w:rFonts w:cs="Arial"/>
          <w:bCs/>
          <w:sz w:val="22"/>
          <w:szCs w:val="22"/>
        </w:rPr>
        <w:t xml:space="preserve">pirfenidone </w:t>
      </w:r>
      <w:r w:rsidR="00B67B77">
        <w:rPr>
          <w:rFonts w:cs="Arial"/>
          <w:bCs/>
          <w:sz w:val="22"/>
          <w:szCs w:val="22"/>
        </w:rPr>
        <w:t>for 52</w:t>
      </w:r>
      <w:r w:rsidR="00BC4C8D">
        <w:rPr>
          <w:rFonts w:cs="Arial"/>
          <w:bCs/>
          <w:sz w:val="22"/>
          <w:szCs w:val="22"/>
        </w:rPr>
        <w:t>-</w:t>
      </w:r>
      <w:r w:rsidR="00B67B77">
        <w:rPr>
          <w:rFonts w:cs="Arial"/>
          <w:bCs/>
          <w:sz w:val="22"/>
          <w:szCs w:val="22"/>
        </w:rPr>
        <w:t xml:space="preserve">weeks </w:t>
      </w:r>
      <w:r w:rsidR="00C95DC9">
        <w:rPr>
          <w:rFonts w:cs="Arial"/>
          <w:bCs/>
          <w:sz w:val="22"/>
          <w:szCs w:val="22"/>
        </w:rPr>
        <w:t>reduced</w:t>
      </w:r>
      <w:r w:rsidR="00B67B77" w:rsidRPr="00696F89">
        <w:rPr>
          <w:rFonts w:cs="Arial"/>
          <w:bCs/>
          <w:sz w:val="22"/>
          <w:szCs w:val="22"/>
        </w:rPr>
        <w:t xml:space="preserve"> myocardial fibrosis</w:t>
      </w:r>
      <w:r w:rsidR="00B67B77">
        <w:rPr>
          <w:rFonts w:cs="Arial"/>
          <w:bCs/>
          <w:sz w:val="22"/>
          <w:szCs w:val="22"/>
        </w:rPr>
        <w:t xml:space="preserve">. </w:t>
      </w:r>
      <w:r w:rsidR="008244CD" w:rsidRPr="00F63E5A">
        <w:rPr>
          <w:bCs/>
          <w:strike/>
          <w:sz w:val="22"/>
          <w:szCs w:val="22"/>
          <w:highlight w:val="yellow"/>
        </w:rPr>
        <w:t xml:space="preserve">(Funded by the </w:t>
      </w:r>
      <w:r w:rsidR="007C4E0A" w:rsidRPr="00F63E5A">
        <w:rPr>
          <w:bCs/>
          <w:strike/>
          <w:sz w:val="22"/>
          <w:szCs w:val="22"/>
          <w:highlight w:val="yellow"/>
        </w:rPr>
        <w:t xml:space="preserve">United Kingdom </w:t>
      </w:r>
      <w:r w:rsidR="008244CD" w:rsidRPr="00F63E5A">
        <w:rPr>
          <w:bCs/>
          <w:strike/>
          <w:sz w:val="22"/>
          <w:szCs w:val="22"/>
          <w:highlight w:val="yellow"/>
        </w:rPr>
        <w:t>National Institute for Health Research; ClinicalTrials.gov number,</w:t>
      </w:r>
      <w:r w:rsidR="008244CD" w:rsidRPr="00696F89">
        <w:rPr>
          <w:bCs/>
          <w:sz w:val="22"/>
          <w:szCs w:val="22"/>
        </w:rPr>
        <w:t xml:space="preserve"> NCT02932566</w:t>
      </w:r>
      <w:r w:rsidR="00830C56">
        <w:rPr>
          <w:bCs/>
          <w:sz w:val="22"/>
          <w:szCs w:val="22"/>
        </w:rPr>
        <w:t>.</w:t>
      </w:r>
      <w:r w:rsidR="00830C56" w:rsidRPr="004E66E8">
        <w:rPr>
          <w:bCs/>
          <w:strike/>
          <w:sz w:val="22"/>
          <w:szCs w:val="22"/>
          <w:highlight w:val="yellow"/>
        </w:rPr>
        <w:t>)</w:t>
      </w:r>
      <w:r w:rsidR="009D44D3" w:rsidRPr="00696F89">
        <w:rPr>
          <w:bCs/>
          <w:sz w:val="22"/>
          <w:szCs w:val="22"/>
        </w:rPr>
        <w:br w:type="page"/>
      </w:r>
    </w:p>
    <w:p w14:paraId="60BE668A" w14:textId="10F3F529" w:rsidR="005E7845" w:rsidRPr="00696F89" w:rsidRDefault="005E7845" w:rsidP="008C3B62">
      <w:pPr>
        <w:pStyle w:val="ProtocolNormal0"/>
        <w:spacing w:before="0" w:line="480" w:lineRule="auto"/>
        <w:rPr>
          <w:b/>
          <w:sz w:val="22"/>
          <w:szCs w:val="22"/>
        </w:rPr>
      </w:pPr>
      <w:r w:rsidRPr="00696F89">
        <w:rPr>
          <w:b/>
          <w:sz w:val="22"/>
          <w:szCs w:val="22"/>
        </w:rPr>
        <w:lastRenderedPageBreak/>
        <w:t>INTRODUCTION</w:t>
      </w:r>
    </w:p>
    <w:p w14:paraId="1A774A3A" w14:textId="27AEFF66" w:rsidR="00115A16" w:rsidRPr="00696F89" w:rsidRDefault="00E45969" w:rsidP="00197282">
      <w:pPr>
        <w:pStyle w:val="BodyStyle1"/>
        <w:spacing w:line="480" w:lineRule="auto"/>
        <w:rPr>
          <w:rFonts w:cs="Arial"/>
          <w:bCs/>
          <w:sz w:val="22"/>
          <w:szCs w:val="22"/>
        </w:rPr>
      </w:pPr>
      <w:r w:rsidRPr="00696F89">
        <w:rPr>
          <w:rFonts w:cs="Arial"/>
          <w:bCs/>
          <w:sz w:val="22"/>
          <w:szCs w:val="22"/>
        </w:rPr>
        <w:t xml:space="preserve">Heart failure with preserved ejection fraction (HFpEF) is </w:t>
      </w:r>
      <w:r w:rsidR="00197282" w:rsidRPr="00696F89">
        <w:rPr>
          <w:rFonts w:cs="Arial"/>
          <w:bCs/>
          <w:sz w:val="22"/>
          <w:szCs w:val="22"/>
        </w:rPr>
        <w:t>common and is associated with high morbidity and mortalit</w:t>
      </w:r>
      <w:r w:rsidR="008B51FE" w:rsidRPr="00696F89">
        <w:rPr>
          <w:rFonts w:cs="Arial"/>
          <w:bCs/>
          <w:sz w:val="22"/>
          <w:szCs w:val="22"/>
        </w:rPr>
        <w:t>y</w:t>
      </w:r>
      <w:r w:rsidR="00197282" w:rsidRPr="00696F89">
        <w:rPr>
          <w:rFonts w:cs="Arial"/>
          <w:bCs/>
          <w:sz w:val="22"/>
          <w:szCs w:val="22"/>
        </w:rPr>
        <w:t>.</w:t>
      </w:r>
      <w:hyperlink w:anchor="_ENREF_1" w:tooltip="Redfield, 2016 #1" w:history="1">
        <w:r w:rsidR="008D3485" w:rsidRPr="00696F89">
          <w:rPr>
            <w:rFonts w:cs="Arial"/>
            <w:bCs/>
            <w:sz w:val="22"/>
            <w:szCs w:val="22"/>
          </w:rPr>
          <w:fldChar w:fldCharType="begin"/>
        </w:r>
        <w:r w:rsidR="008D3485">
          <w:rPr>
            <w:rFonts w:cs="Arial"/>
            <w:bCs/>
            <w:sz w:val="22"/>
            <w:szCs w:val="22"/>
          </w:rPr>
          <w:instrText xml:space="preserve"> ADDIN EN.CITE &lt;EndNote&gt;&lt;Cite&gt;&lt;Author&gt;Redfield&lt;/Author&gt;&lt;Year&gt;2016&lt;/Year&gt;&lt;RecNum&gt;1&lt;/RecNum&gt;&lt;DisplayText&gt;&lt;style face="superscript"&gt;1&lt;/style&gt;&lt;/DisplayText&gt;&lt;record&gt;&lt;rec-number&gt;1&lt;/rec-number&gt;&lt;foreign-keys&gt;&lt;key app="EN" db-id="apae9psrdawr2bevrxhvtrxdaa5esxvp2vzd" timestamp="1591793767"&gt;1&lt;/key&gt;&lt;/foreign-keys&gt;&lt;ref-type name="Journal Article"&gt;17&lt;/ref-type&gt;&lt;contributors&gt;&lt;authors&gt;&lt;author&gt;Redfield, M. M.&lt;/author&gt;&lt;/authors&gt;&lt;/contributors&gt;&lt;auth-address&gt;From the Department of Cardiovascular Diseases, Mayo Clinic, Rochester, MN.&lt;/auth-address&gt;&lt;titles&gt;&lt;title&gt;Heart Failure with Preserved Ejection Fraction&lt;/title&gt;&lt;secondary-title&gt;N Engl J Med&lt;/secondary-title&gt;&lt;/titles&gt;&lt;periodical&gt;&lt;full-title&gt;N Engl J Med&lt;/full-title&gt;&lt;/periodical&gt;&lt;pages&gt;1868-1877&lt;/pages&gt;&lt;volume&gt;375&lt;/volume&gt;&lt;number&gt;19&lt;/number&gt;&lt;edition&gt;2016/12/14&lt;/edition&gt;&lt;keywords&gt;&lt;keyword&gt;Aged&lt;/keyword&gt;&lt;keyword&gt;Algorithms&lt;/keyword&gt;&lt;keyword&gt;Diuretics/therapeutic use&lt;/keyword&gt;&lt;keyword&gt;Exercise Tolerance&lt;/keyword&gt;&lt;keyword&gt;Female&lt;/keyword&gt;&lt;keyword&gt;Heart Failure/*diagnosis/physiopathology/*therapy&lt;/keyword&gt;&lt;keyword&gt;Humans&lt;/keyword&gt;&lt;keyword&gt;Stroke Volume&lt;/keyword&gt;&lt;/keywords&gt;&lt;dates&gt;&lt;year&gt;2016&lt;/year&gt;&lt;pub-dates&gt;&lt;date&gt;Nov 10&lt;/date&gt;&lt;/pub-dates&gt;&lt;/dates&gt;&lt;isbn&gt;1533-4406 (Electronic)&amp;#xD;0028-4793 (Linking)&lt;/isbn&gt;&lt;accession-num&gt;27959663&lt;/accession-num&gt;&lt;urls&gt;&lt;related-urls&gt;&lt;url&gt;https://www.ncbi.nlm.nih.gov/pubmed/27959663&lt;/url&gt;&lt;/related-urls&gt;&lt;/urls&gt;&lt;electronic-resource-num&gt;10.1056/NEJMcp1511175&lt;/electronic-resource-num&gt;&lt;/record&gt;&lt;/Cite&gt;&lt;/EndNote&gt;</w:instrText>
        </w:r>
        <w:r w:rsidR="008D3485" w:rsidRPr="00696F89">
          <w:rPr>
            <w:rFonts w:cs="Arial"/>
            <w:bCs/>
            <w:sz w:val="22"/>
            <w:szCs w:val="22"/>
          </w:rPr>
          <w:fldChar w:fldCharType="separate"/>
        </w:r>
        <w:r w:rsidR="008D3485" w:rsidRPr="00696F89">
          <w:rPr>
            <w:rFonts w:cs="Arial"/>
            <w:bCs/>
            <w:noProof/>
            <w:sz w:val="22"/>
            <w:szCs w:val="22"/>
            <w:vertAlign w:val="superscript"/>
          </w:rPr>
          <w:t>1</w:t>
        </w:r>
        <w:r w:rsidR="008D3485" w:rsidRPr="00696F89">
          <w:rPr>
            <w:rFonts w:cs="Arial"/>
            <w:bCs/>
            <w:sz w:val="22"/>
            <w:szCs w:val="22"/>
          </w:rPr>
          <w:fldChar w:fldCharType="end"/>
        </w:r>
      </w:hyperlink>
      <w:r w:rsidR="00197282" w:rsidRPr="00696F89">
        <w:rPr>
          <w:rFonts w:cs="Arial"/>
          <w:bCs/>
          <w:sz w:val="22"/>
          <w:szCs w:val="22"/>
        </w:rPr>
        <w:t xml:space="preserve"> </w:t>
      </w:r>
      <w:r w:rsidR="00AA7176" w:rsidRPr="00696F89">
        <w:rPr>
          <w:rFonts w:cs="Arial"/>
          <w:bCs/>
          <w:sz w:val="22"/>
          <w:szCs w:val="22"/>
        </w:rPr>
        <w:t>HFpEF involves</w:t>
      </w:r>
      <w:r w:rsidR="008F6875" w:rsidRPr="00696F89">
        <w:rPr>
          <w:rFonts w:cs="Arial"/>
          <w:bCs/>
          <w:sz w:val="22"/>
          <w:szCs w:val="22"/>
        </w:rPr>
        <w:t xml:space="preserve"> a diverse range of pathophysiological mechanisms</w:t>
      </w:r>
      <w:r w:rsidR="00686398">
        <w:rPr>
          <w:rFonts w:cs="Arial"/>
          <w:bCs/>
          <w:sz w:val="22"/>
          <w:szCs w:val="22"/>
        </w:rPr>
        <w:t>.</w:t>
      </w:r>
      <w:r w:rsidR="00093672">
        <w:rPr>
          <w:rFonts w:cs="Arial"/>
          <w:bCs/>
          <w:sz w:val="22"/>
          <w:szCs w:val="22"/>
        </w:rPr>
        <w:t xml:space="preserve"> </w:t>
      </w:r>
      <w:r w:rsidR="00B75603">
        <w:rPr>
          <w:rFonts w:cs="Arial"/>
          <w:bCs/>
          <w:sz w:val="22"/>
          <w:szCs w:val="22"/>
        </w:rPr>
        <w:t xml:space="preserve">Indeed, this </w:t>
      </w:r>
      <w:r w:rsidR="003D155E" w:rsidRPr="00696F89">
        <w:rPr>
          <w:rFonts w:cs="Arial"/>
          <w:bCs/>
          <w:sz w:val="22"/>
          <w:szCs w:val="22"/>
        </w:rPr>
        <w:t xml:space="preserve">heterogeneity may have contributed to the neutral findings of </w:t>
      </w:r>
      <w:r w:rsidR="003D155E" w:rsidRPr="002D511D">
        <w:rPr>
          <w:rFonts w:cs="Arial"/>
          <w:bCs/>
          <w:strike/>
          <w:sz w:val="22"/>
          <w:szCs w:val="22"/>
          <w:highlight w:val="yellow"/>
        </w:rPr>
        <w:t>all</w:t>
      </w:r>
      <w:r w:rsidR="003D155E" w:rsidRPr="00696F89">
        <w:rPr>
          <w:rFonts w:cs="Arial"/>
          <w:bCs/>
          <w:sz w:val="22"/>
          <w:szCs w:val="22"/>
        </w:rPr>
        <w:t xml:space="preserve"> </w:t>
      </w:r>
      <w:r w:rsidR="002D511D">
        <w:rPr>
          <w:rFonts w:cs="Arial"/>
          <w:bCs/>
          <w:sz w:val="22"/>
          <w:szCs w:val="22"/>
        </w:rPr>
        <w:t xml:space="preserve">some </w:t>
      </w:r>
      <w:r w:rsidR="003D155E" w:rsidRPr="00696F89">
        <w:rPr>
          <w:rFonts w:cs="Arial"/>
          <w:bCs/>
          <w:sz w:val="22"/>
          <w:szCs w:val="22"/>
        </w:rPr>
        <w:t>phase III</w:t>
      </w:r>
      <w:r w:rsidR="00B75603">
        <w:rPr>
          <w:rFonts w:cs="Arial"/>
          <w:bCs/>
          <w:sz w:val="22"/>
          <w:szCs w:val="22"/>
        </w:rPr>
        <w:t xml:space="preserve"> </w:t>
      </w:r>
      <w:r w:rsidR="003D155E" w:rsidRPr="00696F89">
        <w:rPr>
          <w:rFonts w:cs="Arial"/>
          <w:bCs/>
          <w:sz w:val="22"/>
          <w:szCs w:val="22"/>
        </w:rPr>
        <w:t xml:space="preserve">trials </w:t>
      </w:r>
      <w:r w:rsidR="003D155E" w:rsidRPr="002D511D">
        <w:rPr>
          <w:rFonts w:cs="Arial"/>
          <w:bCs/>
          <w:strike/>
          <w:sz w:val="22"/>
          <w:szCs w:val="22"/>
          <w:highlight w:val="yellow"/>
        </w:rPr>
        <w:t>to date, which</w:t>
      </w:r>
      <w:r w:rsidR="003D155E" w:rsidRPr="00696F89">
        <w:rPr>
          <w:rFonts w:cs="Arial"/>
          <w:bCs/>
          <w:sz w:val="22"/>
          <w:szCs w:val="22"/>
        </w:rPr>
        <w:t xml:space="preserve"> </w:t>
      </w:r>
      <w:r w:rsidR="00D15B34" w:rsidRPr="00D15B34">
        <w:rPr>
          <w:rFonts w:cs="Arial"/>
          <w:bCs/>
          <w:sz w:val="22"/>
          <w:szCs w:val="22"/>
          <w:highlight w:val="yellow"/>
        </w:rPr>
        <w:t>that</w:t>
      </w:r>
      <w:r w:rsidR="00D15B34">
        <w:rPr>
          <w:rFonts w:cs="Arial"/>
          <w:bCs/>
          <w:sz w:val="22"/>
          <w:szCs w:val="22"/>
        </w:rPr>
        <w:t xml:space="preserve"> </w:t>
      </w:r>
      <w:r w:rsidR="003D155E" w:rsidRPr="00696F89">
        <w:rPr>
          <w:rFonts w:cs="Arial"/>
          <w:bCs/>
          <w:sz w:val="22"/>
          <w:szCs w:val="22"/>
        </w:rPr>
        <w:t xml:space="preserve">have </w:t>
      </w:r>
      <w:r w:rsidR="003D155E" w:rsidRPr="00D15B34">
        <w:rPr>
          <w:rFonts w:cs="Arial"/>
          <w:bCs/>
          <w:strike/>
          <w:sz w:val="22"/>
          <w:szCs w:val="22"/>
          <w:highlight w:val="yellow"/>
        </w:rPr>
        <w:t>generally</w:t>
      </w:r>
      <w:r w:rsidR="003D155E" w:rsidRPr="00696F89">
        <w:rPr>
          <w:rFonts w:cs="Arial"/>
          <w:bCs/>
          <w:sz w:val="22"/>
          <w:szCs w:val="22"/>
        </w:rPr>
        <w:t xml:space="preserve"> considered </w:t>
      </w:r>
      <w:r w:rsidR="003D155E" w:rsidRPr="00D15B34">
        <w:rPr>
          <w:rFonts w:cs="Arial"/>
          <w:bCs/>
          <w:strike/>
          <w:sz w:val="22"/>
          <w:szCs w:val="22"/>
          <w:highlight w:val="yellow"/>
        </w:rPr>
        <w:t>it</w:t>
      </w:r>
      <w:r w:rsidR="003D155E" w:rsidRPr="00696F89">
        <w:rPr>
          <w:rFonts w:cs="Arial"/>
          <w:bCs/>
          <w:sz w:val="22"/>
          <w:szCs w:val="22"/>
        </w:rPr>
        <w:t xml:space="preserve"> </w:t>
      </w:r>
      <w:r w:rsidR="00D15B34" w:rsidRPr="00D15B34">
        <w:rPr>
          <w:rFonts w:cs="Arial"/>
          <w:bCs/>
          <w:sz w:val="22"/>
          <w:szCs w:val="22"/>
          <w:highlight w:val="yellow"/>
        </w:rPr>
        <w:t>HFpEF</w:t>
      </w:r>
      <w:r w:rsidR="00D15B34" w:rsidRPr="00696F89">
        <w:rPr>
          <w:rFonts w:cs="Arial"/>
          <w:bCs/>
          <w:sz w:val="22"/>
          <w:szCs w:val="22"/>
        </w:rPr>
        <w:t xml:space="preserve"> </w:t>
      </w:r>
      <w:r w:rsidR="003D155E" w:rsidRPr="00696F89">
        <w:rPr>
          <w:rFonts w:cs="Arial"/>
          <w:bCs/>
          <w:sz w:val="22"/>
          <w:szCs w:val="22"/>
        </w:rPr>
        <w:t>as a single entity</w:t>
      </w:r>
      <w:r w:rsidR="00D15B34" w:rsidRPr="00D15B34">
        <w:rPr>
          <w:rFonts w:cs="Arial"/>
          <w:bCs/>
          <w:sz w:val="22"/>
          <w:szCs w:val="22"/>
          <w:highlight w:val="yellow"/>
        </w:rPr>
        <w:t>,</w:t>
      </w:r>
      <w:r w:rsidR="000B080B">
        <w:rPr>
          <w:rFonts w:cs="Arial"/>
          <w:bCs/>
          <w:sz w:val="22"/>
          <w:szCs w:val="22"/>
        </w:rPr>
        <w:t xml:space="preserve"> </w:t>
      </w:r>
      <w:r w:rsidR="00D222F1">
        <w:rPr>
          <w:rFonts w:cs="Arial"/>
          <w:bCs/>
          <w:sz w:val="22"/>
          <w:szCs w:val="22"/>
        </w:rPr>
        <w:t>and taken</w:t>
      </w:r>
      <w:r w:rsidR="00F62924">
        <w:rPr>
          <w:rFonts w:cs="Arial"/>
          <w:bCs/>
          <w:sz w:val="22"/>
          <w:szCs w:val="22"/>
        </w:rPr>
        <w:t xml:space="preserve"> a one-size-fits-all approach to</w:t>
      </w:r>
      <w:r w:rsidR="00BF21A3">
        <w:rPr>
          <w:rFonts w:cs="Arial"/>
          <w:bCs/>
          <w:sz w:val="22"/>
          <w:szCs w:val="22"/>
        </w:rPr>
        <w:t xml:space="preserve"> </w:t>
      </w:r>
      <w:r w:rsidR="00BE7B16">
        <w:rPr>
          <w:rFonts w:cs="Arial"/>
          <w:bCs/>
          <w:sz w:val="22"/>
          <w:szCs w:val="22"/>
        </w:rPr>
        <w:t xml:space="preserve">its </w:t>
      </w:r>
      <w:r w:rsidR="00BF21A3">
        <w:rPr>
          <w:rFonts w:cs="Arial"/>
          <w:bCs/>
          <w:sz w:val="22"/>
          <w:szCs w:val="22"/>
        </w:rPr>
        <w:t>treatment</w:t>
      </w:r>
      <w:r w:rsidR="003D155E" w:rsidRPr="00696F89">
        <w:rPr>
          <w:rFonts w:cs="Arial"/>
          <w:bCs/>
          <w:sz w:val="22"/>
          <w:szCs w:val="22"/>
        </w:rPr>
        <w:t>.</w:t>
      </w:r>
      <w:hyperlink w:anchor="_ENREF_2" w:tooltip="Lewis, 2017 #2" w:history="1">
        <w:r w:rsidR="008D3485" w:rsidRPr="00696F89">
          <w:rPr>
            <w:rFonts w:cs="Arial"/>
            <w:bCs/>
            <w:sz w:val="22"/>
            <w:szCs w:val="22"/>
          </w:rPr>
          <w:fldChar w:fldCharType="begin">
            <w:fldData xml:space="preserve">PEVuZE5vdGU+PENpdGU+PEF1dGhvcj5MZXdpczwvQXV0aG9yPjxZZWFyPjIwMTc8L1llYXI+PFJl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</w:fldData>
          </w:fldChar>
        </w:r>
        <w:r w:rsidR="008D3485">
          <w:rPr>
            <w:rFonts w:cs="Arial"/>
            <w:bCs/>
            <w:sz w:val="22"/>
            <w:szCs w:val="22"/>
          </w:rPr>
          <w:instrText xml:space="preserve"> ADDIN EN.CITE </w:instrText>
        </w:r>
        <w:r w:rsidR="008D3485">
          <w:rPr>
            <w:rFonts w:cs="Arial"/>
            <w:bCs/>
            <w:sz w:val="22"/>
            <w:szCs w:val="22"/>
          </w:rPr>
          <w:fldChar w:fldCharType="begin">
            <w:fldData xml:space="preserve">PEVuZE5vdGU+PENpdGU+PEF1dGhvcj5MZXdpczwvQXV0aG9yPjxZZWFyPjIwMTc8L1llYXI+PFJl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</w:fldData>
          </w:fldChar>
        </w:r>
        <w:r w:rsidR="008D3485">
          <w:rPr>
            <w:rFonts w:cs="Arial"/>
            <w:bCs/>
            <w:sz w:val="22"/>
            <w:szCs w:val="22"/>
          </w:rPr>
          <w:instrText xml:space="preserve"> ADDIN EN.CITE.DATA </w:instrText>
        </w:r>
        <w:r w:rsidR="008D3485">
          <w:rPr>
            <w:rFonts w:cs="Arial"/>
            <w:bCs/>
            <w:sz w:val="22"/>
            <w:szCs w:val="22"/>
          </w:rPr>
        </w:r>
        <w:r w:rsidR="008D3485">
          <w:rPr>
            <w:rFonts w:cs="Arial"/>
            <w:bCs/>
            <w:sz w:val="22"/>
            <w:szCs w:val="22"/>
          </w:rPr>
          <w:fldChar w:fldCharType="end"/>
        </w:r>
        <w:r w:rsidR="008D3485" w:rsidRPr="00696F89">
          <w:rPr>
            <w:rFonts w:cs="Arial"/>
            <w:bCs/>
            <w:sz w:val="22"/>
            <w:szCs w:val="22"/>
          </w:rPr>
        </w:r>
        <w:r w:rsidR="008D3485" w:rsidRPr="00696F89">
          <w:rPr>
            <w:rFonts w:cs="Arial"/>
            <w:bCs/>
            <w:sz w:val="22"/>
            <w:szCs w:val="22"/>
          </w:rPr>
          <w:fldChar w:fldCharType="separate"/>
        </w:r>
        <w:r w:rsidR="008D3485" w:rsidRPr="00696F89">
          <w:rPr>
            <w:rFonts w:cs="Arial"/>
            <w:bCs/>
            <w:noProof/>
            <w:sz w:val="22"/>
            <w:szCs w:val="22"/>
            <w:vertAlign w:val="superscript"/>
          </w:rPr>
          <w:t>2</w:t>
        </w:r>
        <w:r w:rsidR="008D3485" w:rsidRPr="00696F89">
          <w:rPr>
            <w:rFonts w:cs="Arial"/>
            <w:bCs/>
            <w:sz w:val="22"/>
            <w:szCs w:val="22"/>
          </w:rPr>
          <w:fldChar w:fldCharType="end"/>
        </w:r>
      </w:hyperlink>
      <w:r w:rsidR="009156CF">
        <w:rPr>
          <w:rFonts w:cs="Arial"/>
          <w:bCs/>
          <w:sz w:val="22"/>
          <w:szCs w:val="22"/>
        </w:rPr>
        <w:t xml:space="preserve"> </w:t>
      </w:r>
      <w:r w:rsidR="00D15B34" w:rsidRPr="00D15B34">
        <w:rPr>
          <w:rFonts w:cs="Arial"/>
          <w:bCs/>
          <w:sz w:val="22"/>
          <w:szCs w:val="22"/>
          <w:highlight w:val="yellow"/>
        </w:rPr>
        <w:t xml:space="preserve">In contrast, trials that have targeted specific biological mechanisms, such as the </w:t>
      </w:r>
      <w:proofErr w:type="spellStart"/>
      <w:r w:rsidR="00D15B34" w:rsidRPr="00D15B34">
        <w:rPr>
          <w:rFonts w:cs="Arial"/>
          <w:bCs/>
          <w:sz w:val="22"/>
          <w:szCs w:val="22"/>
          <w:highlight w:val="yellow"/>
        </w:rPr>
        <w:t>Tafamidis</w:t>
      </w:r>
      <w:proofErr w:type="spellEnd"/>
      <w:r w:rsidR="00D15B34" w:rsidRPr="00D15B34">
        <w:rPr>
          <w:rFonts w:cs="Arial"/>
          <w:bCs/>
          <w:sz w:val="22"/>
          <w:szCs w:val="22"/>
          <w:highlight w:val="yellow"/>
        </w:rPr>
        <w:t xml:space="preserve"> Treatment for Patients with Transthyretin Amyloid Cardiomyopathy (ATTR-ACT) trial, and the Rivaroxaban with or without Aspirin in Patients with Heart Failure and Chronic Coronary or Peripheral Artery Disease (COMPASS) trial, have shown benefit.</w:t>
      </w:r>
      <w:r w:rsidR="008D3485">
        <w:rPr>
          <w:rFonts w:cs="Arial"/>
          <w:bCs/>
          <w:sz w:val="22"/>
          <w:szCs w:val="22"/>
        </w:rPr>
        <w:fldChar w:fldCharType="begin">
          <w:fldData xml:space="preserve">PEVuZE5vdGU+PENpdGU+PEF1dGhvcj5NYXVyZXI8L0F1dGhvcj48WWVhcj4yMDE4PC9ZZWFyPjxS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</w:fldData>
        </w:fldChar>
      </w:r>
      <w:r w:rsidR="008D3485">
        <w:rPr>
          <w:rFonts w:cs="Arial"/>
          <w:bCs/>
          <w:sz w:val="22"/>
          <w:szCs w:val="22"/>
        </w:rPr>
        <w:instrText xml:space="preserve"> ADDIN EN.CITE </w:instrText>
      </w:r>
      <w:r w:rsidR="008D3485">
        <w:rPr>
          <w:rFonts w:cs="Arial"/>
          <w:bCs/>
          <w:sz w:val="22"/>
          <w:szCs w:val="22"/>
        </w:rPr>
        <w:fldChar w:fldCharType="begin">
          <w:fldData xml:space="preserve">PEVuZE5vdGU+PENpdGU+PEF1dGhvcj5NYXVyZXI8L0F1dGhvcj48WWVhcj4yMDE4PC9ZZWFyPjxS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</w:fldData>
        </w:fldChar>
      </w:r>
      <w:r w:rsidR="008D3485">
        <w:rPr>
          <w:rFonts w:cs="Arial"/>
          <w:bCs/>
          <w:sz w:val="22"/>
          <w:szCs w:val="22"/>
        </w:rPr>
        <w:instrText xml:space="preserve"> ADDIN EN.CITE.DATA </w:instrText>
      </w:r>
      <w:r w:rsidR="008D3485">
        <w:rPr>
          <w:rFonts w:cs="Arial"/>
          <w:bCs/>
          <w:sz w:val="22"/>
          <w:szCs w:val="22"/>
        </w:rPr>
      </w:r>
      <w:r w:rsidR="008D3485">
        <w:rPr>
          <w:rFonts w:cs="Arial"/>
          <w:bCs/>
          <w:sz w:val="22"/>
          <w:szCs w:val="22"/>
        </w:rPr>
        <w:fldChar w:fldCharType="end"/>
      </w:r>
      <w:r w:rsidR="008D3485">
        <w:rPr>
          <w:rFonts w:cs="Arial"/>
          <w:bCs/>
          <w:sz w:val="22"/>
          <w:szCs w:val="22"/>
        </w:rPr>
      </w:r>
      <w:r w:rsidR="008D3485">
        <w:rPr>
          <w:rFonts w:cs="Arial"/>
          <w:bCs/>
          <w:sz w:val="22"/>
          <w:szCs w:val="22"/>
        </w:rPr>
        <w:fldChar w:fldCharType="separate"/>
      </w:r>
      <w:hyperlink w:anchor="_ENREF_3" w:tooltip="Maurer, 2018 #701" w:history="1">
        <w:r w:rsidR="008D3485" w:rsidRPr="008D3485">
          <w:rPr>
            <w:rFonts w:cs="Arial"/>
            <w:bCs/>
            <w:noProof/>
            <w:sz w:val="22"/>
            <w:szCs w:val="22"/>
            <w:vertAlign w:val="superscript"/>
          </w:rPr>
          <w:t>3</w:t>
        </w:r>
      </w:hyperlink>
      <w:r w:rsidR="008D3485" w:rsidRPr="008D3485">
        <w:rPr>
          <w:rFonts w:cs="Arial"/>
          <w:bCs/>
          <w:noProof/>
          <w:sz w:val="22"/>
          <w:szCs w:val="22"/>
          <w:vertAlign w:val="superscript"/>
        </w:rPr>
        <w:t>,</w:t>
      </w:r>
      <w:hyperlink w:anchor="_ENREF_4" w:tooltip="Branch, 2019 #702" w:history="1">
        <w:r w:rsidR="008D3485" w:rsidRPr="008D3485">
          <w:rPr>
            <w:rFonts w:cs="Arial"/>
            <w:bCs/>
            <w:noProof/>
            <w:sz w:val="22"/>
            <w:szCs w:val="22"/>
            <w:vertAlign w:val="superscript"/>
          </w:rPr>
          <w:t>4</w:t>
        </w:r>
      </w:hyperlink>
      <w:r w:rsidR="008D3485">
        <w:rPr>
          <w:rFonts w:cs="Arial"/>
          <w:bCs/>
          <w:sz w:val="22"/>
          <w:szCs w:val="22"/>
        </w:rPr>
        <w:fldChar w:fldCharType="end"/>
      </w:r>
      <w:r w:rsidR="0042137E">
        <w:rPr>
          <w:rFonts w:cs="Arial"/>
          <w:bCs/>
          <w:sz w:val="22"/>
          <w:szCs w:val="22"/>
        </w:rPr>
        <w:t xml:space="preserve"> </w:t>
      </w:r>
      <w:r w:rsidR="0042137E" w:rsidRPr="0042137E">
        <w:rPr>
          <w:rFonts w:cs="Arial"/>
          <w:bCs/>
          <w:sz w:val="22"/>
          <w:szCs w:val="22"/>
          <w:highlight w:val="yellow"/>
        </w:rPr>
        <w:t>Predictive enrichment trial design means selecting patients who are more likely to respond to a given therapy on the basis of a biological mechanism or specific disease pathway</w:t>
      </w:r>
      <w:r w:rsidR="009F6244" w:rsidRPr="001A61F5">
        <w:rPr>
          <w:rFonts w:cs="Arial"/>
          <w:bCs/>
          <w:sz w:val="22"/>
          <w:szCs w:val="22"/>
        </w:rPr>
        <w:t>.</w:t>
      </w:r>
      <w:r w:rsidR="00E27A1D" w:rsidRPr="001A61F5">
        <w:rPr>
          <w:rFonts w:cs="Arial"/>
          <w:bCs/>
          <w:sz w:val="22"/>
          <w:szCs w:val="22"/>
        </w:rPr>
        <w:fldChar w:fldCharType="begin">
          <w:fldData xml:space="preserve">PEVuZE5vdGU+PENpdGU+PEF1dGhvcj5TaGFoPC9BdXRob3I+PFllYXI+MjAxNzwvWWVhcj48UmVj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</w:fldData>
        </w:fldChar>
      </w:r>
      <w:r w:rsidR="008D3485">
        <w:rPr>
          <w:rFonts w:cs="Arial"/>
          <w:bCs/>
          <w:sz w:val="22"/>
          <w:szCs w:val="22"/>
        </w:rPr>
        <w:instrText xml:space="preserve"> ADDIN EN.CITE </w:instrText>
      </w:r>
      <w:r w:rsidR="008D3485">
        <w:rPr>
          <w:rFonts w:cs="Arial"/>
          <w:bCs/>
          <w:sz w:val="22"/>
          <w:szCs w:val="22"/>
        </w:rPr>
        <w:fldChar w:fldCharType="begin">
          <w:fldData xml:space="preserve">PEVuZE5vdGU+PENpdGU+PEF1dGhvcj5TaGFoPC9BdXRob3I+PFllYXI+MjAxNzwvWWVhcj48UmVj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</w:fldData>
        </w:fldChar>
      </w:r>
      <w:r w:rsidR="008D3485">
        <w:rPr>
          <w:rFonts w:cs="Arial"/>
          <w:bCs/>
          <w:sz w:val="22"/>
          <w:szCs w:val="22"/>
        </w:rPr>
        <w:instrText xml:space="preserve"> ADDIN EN.CITE.DATA </w:instrText>
      </w:r>
      <w:r w:rsidR="008D3485">
        <w:rPr>
          <w:rFonts w:cs="Arial"/>
          <w:bCs/>
          <w:sz w:val="22"/>
          <w:szCs w:val="22"/>
        </w:rPr>
      </w:r>
      <w:r w:rsidR="008D3485">
        <w:rPr>
          <w:rFonts w:cs="Arial"/>
          <w:bCs/>
          <w:sz w:val="22"/>
          <w:szCs w:val="22"/>
        </w:rPr>
        <w:fldChar w:fldCharType="end"/>
      </w:r>
      <w:r w:rsidR="00E27A1D" w:rsidRPr="001A61F5">
        <w:rPr>
          <w:rFonts w:cs="Arial"/>
          <w:bCs/>
          <w:sz w:val="22"/>
          <w:szCs w:val="22"/>
        </w:rPr>
      </w:r>
      <w:r w:rsidR="00E27A1D" w:rsidRPr="001A61F5">
        <w:rPr>
          <w:rFonts w:cs="Arial"/>
          <w:bCs/>
          <w:sz w:val="22"/>
          <w:szCs w:val="22"/>
        </w:rPr>
        <w:fldChar w:fldCharType="separate"/>
      </w:r>
      <w:hyperlink w:anchor="_ENREF_5" w:tooltip="Shah, 2017 #34" w:history="1">
        <w:r w:rsidR="008D3485" w:rsidRPr="008D3485">
          <w:rPr>
            <w:rFonts w:cs="Arial"/>
            <w:bCs/>
            <w:noProof/>
            <w:sz w:val="22"/>
            <w:szCs w:val="22"/>
            <w:vertAlign w:val="superscript"/>
          </w:rPr>
          <w:t>5</w:t>
        </w:r>
      </w:hyperlink>
      <w:r w:rsidR="008D3485" w:rsidRPr="008D3485">
        <w:rPr>
          <w:rFonts w:cs="Arial"/>
          <w:bCs/>
          <w:noProof/>
          <w:sz w:val="22"/>
          <w:szCs w:val="22"/>
          <w:vertAlign w:val="superscript"/>
        </w:rPr>
        <w:t>,</w:t>
      </w:r>
      <w:hyperlink w:anchor="_ENREF_6" w:tooltip="Antman, 2016 #33" w:history="1">
        <w:r w:rsidR="008D3485" w:rsidRPr="008D3485">
          <w:rPr>
            <w:rFonts w:cs="Arial"/>
            <w:bCs/>
            <w:noProof/>
            <w:sz w:val="22"/>
            <w:szCs w:val="22"/>
            <w:vertAlign w:val="superscript"/>
          </w:rPr>
          <w:t>6</w:t>
        </w:r>
      </w:hyperlink>
      <w:r w:rsidR="00E27A1D" w:rsidRPr="001A61F5">
        <w:rPr>
          <w:rFonts w:cs="Arial"/>
          <w:bCs/>
          <w:sz w:val="22"/>
          <w:szCs w:val="22"/>
        </w:rPr>
        <w:fldChar w:fldCharType="end"/>
      </w:r>
      <w:r w:rsidR="009F6244">
        <w:rPr>
          <w:rFonts w:cs="Arial"/>
          <w:bCs/>
          <w:sz w:val="22"/>
          <w:szCs w:val="22"/>
        </w:rPr>
        <w:t xml:space="preserve"> </w:t>
      </w:r>
      <w:r w:rsidR="009156CF">
        <w:rPr>
          <w:rFonts w:cs="Arial"/>
          <w:bCs/>
          <w:sz w:val="22"/>
          <w:szCs w:val="22"/>
        </w:rPr>
        <w:t xml:space="preserve"> </w:t>
      </w:r>
    </w:p>
    <w:p w14:paraId="21DDB9B4" w14:textId="77777777" w:rsidR="00353537" w:rsidRPr="00696F89" w:rsidRDefault="00353537" w:rsidP="00197282">
      <w:pPr>
        <w:pStyle w:val="BodyStyle1"/>
        <w:spacing w:line="480" w:lineRule="auto"/>
        <w:rPr>
          <w:rFonts w:cs="Arial"/>
          <w:bCs/>
          <w:sz w:val="22"/>
          <w:szCs w:val="22"/>
        </w:rPr>
      </w:pPr>
    </w:p>
    <w:p w14:paraId="5D03A0BC" w14:textId="0CA8BD7D" w:rsidR="00B540DE" w:rsidRPr="00696F89" w:rsidRDefault="009D6897" w:rsidP="00B540DE">
      <w:pPr>
        <w:pStyle w:val="BodyStyle1"/>
        <w:spacing w:line="480" w:lineRule="auto"/>
        <w:rPr>
          <w:rFonts w:cs="Arial"/>
          <w:bCs/>
          <w:sz w:val="22"/>
          <w:szCs w:val="22"/>
        </w:rPr>
      </w:pPr>
      <w:r w:rsidRPr="00696F89">
        <w:rPr>
          <w:rFonts w:cs="Arial"/>
          <w:bCs/>
          <w:sz w:val="22"/>
          <w:szCs w:val="22"/>
        </w:rPr>
        <w:t xml:space="preserve">Preclinical studies have </w:t>
      </w:r>
      <w:r w:rsidR="003B510A" w:rsidRPr="00247049">
        <w:rPr>
          <w:rFonts w:cs="Arial"/>
          <w:bCs/>
          <w:sz w:val="22"/>
          <w:szCs w:val="22"/>
        </w:rPr>
        <w:t>identified a</w:t>
      </w:r>
      <w:r w:rsidR="00093672" w:rsidRPr="00247049">
        <w:rPr>
          <w:rFonts w:cs="Arial"/>
          <w:bCs/>
          <w:sz w:val="22"/>
          <w:szCs w:val="22"/>
        </w:rPr>
        <w:t>n important pathophysiological</w:t>
      </w:r>
      <w:r w:rsidR="003B510A" w:rsidRPr="00247049">
        <w:rPr>
          <w:rFonts w:cs="Arial"/>
          <w:bCs/>
          <w:sz w:val="22"/>
          <w:szCs w:val="22"/>
        </w:rPr>
        <w:t xml:space="preserve"> role</w:t>
      </w:r>
      <w:r w:rsidR="003B510A" w:rsidRPr="00696F89">
        <w:rPr>
          <w:rFonts w:cs="Arial"/>
          <w:bCs/>
          <w:sz w:val="22"/>
          <w:szCs w:val="22"/>
        </w:rPr>
        <w:t xml:space="preserve"> for myocardial fibrosis in heart failure,</w:t>
      </w:r>
      <w:hyperlink w:anchor="_ENREF_7" w:tooltip="Weber, 1989 #3" w:history="1">
        <w:r w:rsidR="008D3485">
          <w:rPr>
            <w:rFonts w:cs="Arial"/>
            <w:bCs/>
            <w:sz w:val="22"/>
            <w:szCs w:val="22"/>
          </w:rPr>
          <w:fldChar w:fldCharType="begin">
            <w:fldData xml:space="preserve">PEVuZE5vdGU+PENpdGU+PEF1dGhvcj5XZWJlcjwvQXV0aG9yPjxZZWFyPjE5ODk8L1llYXI+PFJl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</w:fldData>
          </w:fldChar>
        </w:r>
        <w:r w:rsidR="008D3485">
          <w:rPr>
            <w:rFonts w:cs="Arial"/>
            <w:bCs/>
            <w:sz w:val="22"/>
            <w:szCs w:val="22"/>
          </w:rPr>
          <w:instrText xml:space="preserve"> ADDIN EN.CITE </w:instrText>
        </w:r>
        <w:r w:rsidR="008D3485">
          <w:rPr>
            <w:rFonts w:cs="Arial"/>
            <w:bCs/>
            <w:sz w:val="22"/>
            <w:szCs w:val="22"/>
          </w:rPr>
          <w:fldChar w:fldCharType="begin">
            <w:fldData xml:space="preserve">PEVuZE5vdGU+PENpdGU+PEF1dGhvcj5XZWJlcjwvQXV0aG9yPjxZZWFyPjE5ODk8L1llYXI+PFJl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</w:fldData>
          </w:fldChar>
        </w:r>
        <w:r w:rsidR="008D3485">
          <w:rPr>
            <w:rFonts w:cs="Arial"/>
            <w:bCs/>
            <w:sz w:val="22"/>
            <w:szCs w:val="22"/>
          </w:rPr>
          <w:instrText xml:space="preserve"> ADDIN EN.CITE.DATA </w:instrText>
        </w:r>
        <w:r w:rsidR="008D3485">
          <w:rPr>
            <w:rFonts w:cs="Arial"/>
            <w:bCs/>
            <w:sz w:val="22"/>
            <w:szCs w:val="22"/>
          </w:rPr>
        </w:r>
        <w:r w:rsidR="008D3485">
          <w:rPr>
            <w:rFonts w:cs="Arial"/>
            <w:bCs/>
            <w:sz w:val="22"/>
            <w:szCs w:val="22"/>
          </w:rPr>
          <w:fldChar w:fldCharType="end"/>
        </w:r>
        <w:r w:rsidR="008D3485">
          <w:rPr>
            <w:rFonts w:cs="Arial"/>
            <w:bCs/>
            <w:sz w:val="22"/>
            <w:szCs w:val="22"/>
          </w:rPr>
        </w:r>
        <w:r w:rsidR="008D3485">
          <w:rPr>
            <w:rFonts w:cs="Arial"/>
            <w:bCs/>
            <w:sz w:val="22"/>
            <w:szCs w:val="22"/>
          </w:rPr>
          <w:fldChar w:fldCharType="separate"/>
        </w:r>
        <w:r w:rsidR="008D3485" w:rsidRPr="008D3485">
          <w:rPr>
            <w:rFonts w:cs="Arial"/>
            <w:bCs/>
            <w:noProof/>
            <w:sz w:val="22"/>
            <w:szCs w:val="22"/>
            <w:vertAlign w:val="superscript"/>
          </w:rPr>
          <w:t>7-9</w:t>
        </w:r>
        <w:r w:rsidR="008D3485">
          <w:rPr>
            <w:rFonts w:cs="Arial"/>
            <w:bCs/>
            <w:sz w:val="22"/>
            <w:szCs w:val="22"/>
          </w:rPr>
          <w:fldChar w:fldCharType="end"/>
        </w:r>
      </w:hyperlink>
      <w:hyperlink w:anchor="_ENREF_3" w:tooltip="Thum, 2008 #277" w:history="1"/>
      <w:r w:rsidR="003B510A" w:rsidRPr="00696F89">
        <w:rPr>
          <w:rFonts w:cs="Arial"/>
          <w:bCs/>
          <w:sz w:val="22"/>
          <w:szCs w:val="22"/>
        </w:rPr>
        <w:t xml:space="preserve"> and, in patients with HFpEF, m</w:t>
      </w:r>
      <w:r w:rsidR="00115A16" w:rsidRPr="00696F89">
        <w:rPr>
          <w:rFonts w:cs="Arial"/>
          <w:bCs/>
          <w:sz w:val="22"/>
          <w:szCs w:val="22"/>
        </w:rPr>
        <w:t>yocardial fibrosis</w:t>
      </w:r>
      <w:r w:rsidR="00281878" w:rsidRPr="00696F89">
        <w:rPr>
          <w:rFonts w:cs="Arial"/>
          <w:bCs/>
          <w:sz w:val="22"/>
          <w:szCs w:val="22"/>
        </w:rPr>
        <w:t xml:space="preserve">, measured using cardiovascular magnetic resonance, </w:t>
      </w:r>
      <w:r w:rsidR="001473AD" w:rsidRPr="00696F89">
        <w:rPr>
          <w:rFonts w:cs="Arial"/>
          <w:bCs/>
          <w:sz w:val="22"/>
          <w:szCs w:val="22"/>
        </w:rPr>
        <w:t xml:space="preserve">is associated with death and </w:t>
      </w:r>
      <w:r w:rsidR="001473AD" w:rsidRPr="000C535D">
        <w:rPr>
          <w:rFonts w:cs="Arial"/>
          <w:bCs/>
          <w:sz w:val="22"/>
          <w:szCs w:val="22"/>
        </w:rPr>
        <w:t>hospitalisation for heart failure.</w:t>
      </w:r>
      <w:hyperlink w:anchor="_ENREF_10" w:tooltip="Schelbert, 2017 #536" w:history="1">
        <w:r w:rsidR="008D3485" w:rsidRPr="000C535D">
          <w:rPr>
            <w:rFonts w:cs="Arial"/>
            <w:bCs/>
            <w:sz w:val="22"/>
            <w:szCs w:val="22"/>
          </w:rPr>
          <w:fldChar w:fldCharType="begin">
            <w:fldData xml:space="preserve">PEVuZE5vdGU+PENpdGU+PEF1dGhvcj5TY2hlbGJlcnQ8L0F1dGhvcj48WWVhcj4yMDE3PC9ZZWFy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</w:fldData>
          </w:fldChar>
        </w:r>
        <w:r w:rsidR="008D3485">
          <w:rPr>
            <w:rFonts w:cs="Arial"/>
            <w:bCs/>
            <w:sz w:val="22"/>
            <w:szCs w:val="22"/>
          </w:rPr>
          <w:instrText xml:space="preserve"> ADDIN EN.CITE </w:instrText>
        </w:r>
        <w:r w:rsidR="008D3485">
          <w:rPr>
            <w:rFonts w:cs="Arial"/>
            <w:bCs/>
            <w:sz w:val="22"/>
            <w:szCs w:val="22"/>
          </w:rPr>
          <w:fldChar w:fldCharType="begin">
            <w:fldData xml:space="preserve">PEVuZE5vdGU+PENpdGU+PEF1dGhvcj5TY2hlbGJlcnQ8L0F1dGhvcj48WWVhcj4yMDE3PC9ZZWFy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</w:fldData>
          </w:fldChar>
        </w:r>
        <w:r w:rsidR="008D3485">
          <w:rPr>
            <w:rFonts w:cs="Arial"/>
            <w:bCs/>
            <w:sz w:val="22"/>
            <w:szCs w:val="22"/>
          </w:rPr>
          <w:instrText xml:space="preserve"> ADDIN EN.CITE.DATA </w:instrText>
        </w:r>
        <w:r w:rsidR="008D3485">
          <w:rPr>
            <w:rFonts w:cs="Arial"/>
            <w:bCs/>
            <w:sz w:val="22"/>
            <w:szCs w:val="22"/>
          </w:rPr>
        </w:r>
        <w:r w:rsidR="008D3485">
          <w:rPr>
            <w:rFonts w:cs="Arial"/>
            <w:bCs/>
            <w:sz w:val="22"/>
            <w:szCs w:val="22"/>
          </w:rPr>
          <w:fldChar w:fldCharType="end"/>
        </w:r>
        <w:r w:rsidR="008D3485" w:rsidRPr="000C535D">
          <w:rPr>
            <w:rFonts w:cs="Arial"/>
            <w:bCs/>
            <w:sz w:val="22"/>
            <w:szCs w:val="22"/>
          </w:rPr>
        </w:r>
        <w:r w:rsidR="008D3485" w:rsidRPr="000C535D">
          <w:rPr>
            <w:rFonts w:cs="Arial"/>
            <w:bCs/>
            <w:sz w:val="22"/>
            <w:szCs w:val="22"/>
          </w:rPr>
          <w:fldChar w:fldCharType="separate"/>
        </w:r>
        <w:r w:rsidR="008D3485" w:rsidRPr="008D3485">
          <w:rPr>
            <w:rFonts w:cs="Arial"/>
            <w:bCs/>
            <w:noProof/>
            <w:sz w:val="22"/>
            <w:szCs w:val="22"/>
            <w:vertAlign w:val="superscript"/>
          </w:rPr>
          <w:t>10</w:t>
        </w:r>
        <w:r w:rsidR="008D3485" w:rsidRPr="000C535D">
          <w:rPr>
            <w:rFonts w:cs="Arial"/>
            <w:bCs/>
            <w:sz w:val="22"/>
            <w:szCs w:val="22"/>
          </w:rPr>
          <w:fldChar w:fldCharType="end"/>
        </w:r>
      </w:hyperlink>
      <w:r w:rsidR="001473AD" w:rsidRPr="000C535D">
        <w:rPr>
          <w:rFonts w:cs="Arial"/>
          <w:bCs/>
          <w:sz w:val="22"/>
          <w:szCs w:val="22"/>
        </w:rPr>
        <w:t xml:space="preserve"> </w:t>
      </w:r>
      <w:r w:rsidR="005D2E5B" w:rsidRPr="000C535D">
        <w:rPr>
          <w:rFonts w:cs="Arial"/>
          <w:bCs/>
          <w:sz w:val="22"/>
          <w:szCs w:val="22"/>
        </w:rPr>
        <w:t xml:space="preserve">Pirfenidone is an </w:t>
      </w:r>
      <w:r w:rsidR="009127F9" w:rsidRPr="000C535D">
        <w:rPr>
          <w:rFonts w:cs="Arial"/>
          <w:bCs/>
          <w:sz w:val="22"/>
          <w:szCs w:val="22"/>
        </w:rPr>
        <w:t>oral</w:t>
      </w:r>
      <w:r w:rsidR="006502BC" w:rsidRPr="000C535D">
        <w:rPr>
          <w:rFonts w:cs="Arial"/>
          <w:bCs/>
          <w:sz w:val="22"/>
          <w:szCs w:val="22"/>
        </w:rPr>
        <w:t xml:space="preserve">, small molecule, </w:t>
      </w:r>
      <w:r w:rsidR="005D2E5B" w:rsidRPr="000C535D">
        <w:rPr>
          <w:rFonts w:cs="Arial"/>
          <w:bCs/>
          <w:sz w:val="22"/>
          <w:szCs w:val="22"/>
        </w:rPr>
        <w:t xml:space="preserve">antifibrotic agent, </w:t>
      </w:r>
      <w:r w:rsidR="009127F9" w:rsidRPr="000C535D">
        <w:rPr>
          <w:rFonts w:cs="Arial"/>
          <w:bCs/>
          <w:sz w:val="22"/>
          <w:szCs w:val="22"/>
        </w:rPr>
        <w:t>without haemodyn</w:t>
      </w:r>
      <w:r w:rsidR="009127F9" w:rsidRPr="00696F89">
        <w:rPr>
          <w:rFonts w:cs="Arial"/>
          <w:bCs/>
          <w:sz w:val="22"/>
          <w:szCs w:val="22"/>
        </w:rPr>
        <w:t xml:space="preserve">amic effect, that is </w:t>
      </w:r>
      <w:r w:rsidR="00BF21A3">
        <w:rPr>
          <w:rFonts w:cs="Arial"/>
          <w:bCs/>
          <w:sz w:val="22"/>
          <w:szCs w:val="22"/>
        </w:rPr>
        <w:t>approved</w:t>
      </w:r>
      <w:r w:rsidR="009127F9" w:rsidRPr="00696F89">
        <w:rPr>
          <w:rFonts w:cs="Arial"/>
          <w:bCs/>
          <w:sz w:val="22"/>
          <w:szCs w:val="22"/>
        </w:rPr>
        <w:t xml:space="preserve"> for patients with idiopathic pulmonary fibrosis.</w:t>
      </w:r>
      <w:hyperlink w:anchor="_ENREF_11" w:tooltip="King, 2014 #221" w:history="1">
        <w:r w:rsidR="008D3485" w:rsidRPr="00696F89">
          <w:rPr>
            <w:rFonts w:cs="Arial"/>
            <w:bCs/>
            <w:sz w:val="22"/>
            <w:szCs w:val="22"/>
          </w:rPr>
          <w:fldChar w:fldCharType="begin">
            <w:fldData xml:space="preserve">PEVuZE5vdGU+PENpdGU+PEF1dGhvcj5LaW5nPC9BdXRob3I+PFllYXI+MjAxNDwvWWVhcj48UmVj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</w:fldData>
          </w:fldChar>
        </w:r>
        <w:r w:rsidR="008D3485">
          <w:rPr>
            <w:rFonts w:cs="Arial"/>
            <w:bCs/>
            <w:sz w:val="22"/>
            <w:szCs w:val="22"/>
          </w:rPr>
          <w:instrText xml:space="preserve"> ADDIN EN.CITE </w:instrText>
        </w:r>
        <w:r w:rsidR="008D3485">
          <w:rPr>
            <w:rFonts w:cs="Arial"/>
            <w:bCs/>
            <w:sz w:val="22"/>
            <w:szCs w:val="22"/>
          </w:rPr>
          <w:fldChar w:fldCharType="begin">
            <w:fldData xml:space="preserve">PEVuZE5vdGU+PENpdGU+PEF1dGhvcj5LaW5nPC9BdXRob3I+PFllYXI+MjAxNDwvWWVhcj48UmVj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</w:fldData>
          </w:fldChar>
        </w:r>
        <w:r w:rsidR="008D3485">
          <w:rPr>
            <w:rFonts w:cs="Arial"/>
            <w:bCs/>
            <w:sz w:val="22"/>
            <w:szCs w:val="22"/>
          </w:rPr>
          <w:instrText xml:space="preserve"> ADDIN EN.CITE.DATA </w:instrText>
        </w:r>
        <w:r w:rsidR="008D3485">
          <w:rPr>
            <w:rFonts w:cs="Arial"/>
            <w:bCs/>
            <w:sz w:val="22"/>
            <w:szCs w:val="22"/>
          </w:rPr>
        </w:r>
        <w:r w:rsidR="008D3485">
          <w:rPr>
            <w:rFonts w:cs="Arial"/>
            <w:bCs/>
            <w:sz w:val="22"/>
            <w:szCs w:val="22"/>
          </w:rPr>
          <w:fldChar w:fldCharType="end"/>
        </w:r>
        <w:r w:rsidR="008D3485" w:rsidRPr="00696F89">
          <w:rPr>
            <w:rFonts w:cs="Arial"/>
            <w:bCs/>
            <w:sz w:val="22"/>
            <w:szCs w:val="22"/>
          </w:rPr>
        </w:r>
        <w:r w:rsidR="008D3485" w:rsidRPr="00696F89">
          <w:rPr>
            <w:rFonts w:cs="Arial"/>
            <w:bCs/>
            <w:sz w:val="22"/>
            <w:szCs w:val="22"/>
          </w:rPr>
          <w:fldChar w:fldCharType="separate"/>
        </w:r>
        <w:r w:rsidR="008D3485" w:rsidRPr="008D3485">
          <w:rPr>
            <w:rFonts w:cs="Arial"/>
            <w:bCs/>
            <w:noProof/>
            <w:sz w:val="22"/>
            <w:szCs w:val="22"/>
            <w:vertAlign w:val="superscript"/>
          </w:rPr>
          <w:t>11</w:t>
        </w:r>
        <w:r w:rsidR="008D3485" w:rsidRPr="00696F89">
          <w:rPr>
            <w:rFonts w:cs="Arial"/>
            <w:bCs/>
            <w:sz w:val="22"/>
            <w:szCs w:val="22"/>
          </w:rPr>
          <w:fldChar w:fldCharType="end"/>
        </w:r>
      </w:hyperlink>
      <w:r w:rsidR="009127F9" w:rsidRPr="00696F89">
        <w:rPr>
          <w:rFonts w:cs="Arial"/>
          <w:bCs/>
          <w:sz w:val="22"/>
          <w:szCs w:val="22"/>
        </w:rPr>
        <w:t xml:space="preserve"> In preclinical models, pirfenidone is associated with regression of myocardial fibrosis.</w:t>
      </w:r>
      <w:hyperlink w:anchor="_ENREF_12" w:tooltip="Miric, 2001 #8" w:history="1">
        <w:r w:rsidR="008D3485" w:rsidRPr="00696F89">
          <w:rPr>
            <w:sz w:val="22"/>
            <w:szCs w:val="22"/>
          </w:rPr>
          <w:fldChar w:fldCharType="begin">
            <w:fldData xml:space="preserve">PEVuZE5vdGU+PENpdGU+PEF1dGhvcj5NaXJpYzwvQXV0aG9yPjxZZWFyPjIwMDE8L1llYXI+PFJl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==
</w:fldData>
          </w:fldChar>
        </w:r>
        <w:r w:rsidR="008D3485">
          <w:rPr>
            <w:sz w:val="22"/>
            <w:szCs w:val="22"/>
          </w:rPr>
          <w:instrText xml:space="preserve"> ADDIN EN.CITE </w:instrText>
        </w:r>
        <w:r w:rsidR="008D3485">
          <w:rPr>
            <w:sz w:val="22"/>
            <w:szCs w:val="22"/>
          </w:rPr>
          <w:fldChar w:fldCharType="begin">
            <w:fldData xml:space="preserve">PEVuZE5vdGU+PENpdGU+PEF1dGhvcj5NaXJpYzwvQXV0aG9yPjxZZWFyPjIwMDE8L1llYXI+PFJl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==
</w:fldData>
          </w:fldChar>
        </w:r>
        <w:r w:rsidR="008D3485">
          <w:rPr>
            <w:sz w:val="22"/>
            <w:szCs w:val="22"/>
          </w:rPr>
          <w:instrText xml:space="preserve"> ADDIN EN.CITE.DATA </w:instrText>
        </w:r>
        <w:r w:rsidR="008D3485">
          <w:rPr>
            <w:sz w:val="22"/>
            <w:szCs w:val="22"/>
          </w:rPr>
        </w:r>
        <w:r w:rsidR="008D3485">
          <w:rPr>
            <w:sz w:val="22"/>
            <w:szCs w:val="22"/>
          </w:rPr>
          <w:fldChar w:fldCharType="end"/>
        </w:r>
        <w:r w:rsidR="008D3485" w:rsidRPr="00696F89">
          <w:rPr>
            <w:sz w:val="22"/>
            <w:szCs w:val="22"/>
          </w:rPr>
        </w:r>
        <w:r w:rsidR="008D3485" w:rsidRPr="00696F89">
          <w:rPr>
            <w:sz w:val="22"/>
            <w:szCs w:val="22"/>
          </w:rPr>
          <w:fldChar w:fldCharType="separate"/>
        </w:r>
        <w:r w:rsidR="008D3485" w:rsidRPr="008D3485">
          <w:rPr>
            <w:noProof/>
            <w:sz w:val="22"/>
            <w:szCs w:val="22"/>
            <w:vertAlign w:val="superscript"/>
          </w:rPr>
          <w:t>12-20</w:t>
        </w:r>
        <w:r w:rsidR="008D3485" w:rsidRPr="00696F89">
          <w:rPr>
            <w:sz w:val="22"/>
            <w:szCs w:val="22"/>
          </w:rPr>
          <w:fldChar w:fldCharType="end"/>
        </w:r>
      </w:hyperlink>
      <w:r w:rsidR="009261CA" w:rsidRPr="00696F89">
        <w:rPr>
          <w:rFonts w:cs="Arial"/>
          <w:bCs/>
          <w:sz w:val="22"/>
          <w:szCs w:val="22"/>
        </w:rPr>
        <w:t xml:space="preserve"> </w:t>
      </w:r>
      <w:r w:rsidR="00B540DE" w:rsidRPr="00696F89">
        <w:rPr>
          <w:rFonts w:cs="Arial"/>
          <w:bCs/>
          <w:sz w:val="22"/>
          <w:szCs w:val="22"/>
        </w:rPr>
        <w:t xml:space="preserve">In a novel approach </w:t>
      </w:r>
      <w:r w:rsidR="007E6E0B" w:rsidRPr="00696F89">
        <w:rPr>
          <w:rFonts w:cs="Arial"/>
          <w:bCs/>
          <w:sz w:val="22"/>
          <w:szCs w:val="22"/>
        </w:rPr>
        <w:t xml:space="preserve">to heart failure </w:t>
      </w:r>
      <w:r w:rsidR="003E2EFF">
        <w:rPr>
          <w:rFonts w:cs="Arial"/>
          <w:bCs/>
          <w:sz w:val="22"/>
          <w:szCs w:val="22"/>
        </w:rPr>
        <w:t>that involved specifically</w:t>
      </w:r>
      <w:r w:rsidR="00002C64" w:rsidRPr="00696F89">
        <w:rPr>
          <w:rFonts w:cs="Arial"/>
          <w:bCs/>
          <w:sz w:val="22"/>
          <w:szCs w:val="22"/>
        </w:rPr>
        <w:t xml:space="preserve"> target</w:t>
      </w:r>
      <w:r w:rsidR="007E6E0B" w:rsidRPr="00696F89">
        <w:rPr>
          <w:rFonts w:cs="Arial"/>
          <w:bCs/>
          <w:sz w:val="22"/>
          <w:szCs w:val="22"/>
        </w:rPr>
        <w:t>ing</w:t>
      </w:r>
      <w:r w:rsidR="00B540DE" w:rsidRPr="00696F89">
        <w:rPr>
          <w:rFonts w:cs="Arial"/>
          <w:bCs/>
          <w:sz w:val="22"/>
          <w:szCs w:val="22"/>
        </w:rPr>
        <w:t xml:space="preserve"> the extracellular matrix, </w:t>
      </w:r>
      <w:r w:rsidR="004731E9" w:rsidRPr="00696F89">
        <w:rPr>
          <w:rFonts w:cs="Arial"/>
          <w:bCs/>
          <w:sz w:val="22"/>
          <w:szCs w:val="22"/>
        </w:rPr>
        <w:t>we</w:t>
      </w:r>
      <w:r w:rsidR="00002C64" w:rsidRPr="00696F89">
        <w:rPr>
          <w:rFonts w:cs="Arial"/>
          <w:bCs/>
          <w:sz w:val="22"/>
          <w:szCs w:val="22"/>
        </w:rPr>
        <w:t xml:space="preserve"> identified patients with HFpEF and myocardial fibrosis, and tested whether pirfenidone would result in regression of myocardial fibrosis. </w:t>
      </w:r>
    </w:p>
    <w:p w14:paraId="34F2B3F0" w14:textId="77777777" w:rsidR="009127F9" w:rsidRPr="00696F89" w:rsidRDefault="009127F9" w:rsidP="00197282">
      <w:pPr>
        <w:pStyle w:val="BodyStyle1"/>
        <w:spacing w:line="480" w:lineRule="auto"/>
        <w:rPr>
          <w:rFonts w:cs="Arial"/>
          <w:bCs/>
          <w:sz w:val="22"/>
          <w:szCs w:val="22"/>
        </w:rPr>
      </w:pPr>
    </w:p>
    <w:p w14:paraId="2FB0C786" w14:textId="77777777" w:rsidR="00115A16" w:rsidRPr="00696F89" w:rsidRDefault="00115A16" w:rsidP="00197282">
      <w:pPr>
        <w:pStyle w:val="BodyStyle1"/>
        <w:spacing w:line="480" w:lineRule="auto"/>
        <w:rPr>
          <w:rFonts w:cs="Arial"/>
          <w:bCs/>
          <w:sz w:val="22"/>
          <w:szCs w:val="22"/>
        </w:rPr>
      </w:pPr>
    </w:p>
    <w:p w14:paraId="7D0294BB" w14:textId="44C5D07B" w:rsidR="00197282" w:rsidRPr="00696F89" w:rsidRDefault="00197282" w:rsidP="008C3B62">
      <w:pPr>
        <w:pStyle w:val="BodyStyle1"/>
        <w:spacing w:line="480" w:lineRule="auto"/>
        <w:rPr>
          <w:rFonts w:cs="Arial"/>
          <w:bCs/>
          <w:sz w:val="22"/>
          <w:szCs w:val="22"/>
        </w:rPr>
      </w:pPr>
    </w:p>
    <w:p w14:paraId="0BB140AC" w14:textId="77777777" w:rsidR="00197282" w:rsidRPr="00696F89" w:rsidRDefault="00197282" w:rsidP="008C3B62">
      <w:pPr>
        <w:pStyle w:val="BodyStyle1"/>
        <w:spacing w:line="480" w:lineRule="auto"/>
        <w:rPr>
          <w:rFonts w:cs="Arial"/>
          <w:bCs/>
          <w:sz w:val="22"/>
          <w:szCs w:val="22"/>
        </w:rPr>
      </w:pPr>
    </w:p>
    <w:p w14:paraId="08F0312E" w14:textId="70684C31" w:rsidR="00E1565E" w:rsidRPr="00696F89" w:rsidRDefault="00E1565E" w:rsidP="008C3B62">
      <w:pPr>
        <w:pStyle w:val="BodyStyle1"/>
        <w:spacing w:line="480" w:lineRule="auto"/>
        <w:rPr>
          <w:rFonts w:cs="Arial"/>
          <w:bCs/>
          <w:sz w:val="22"/>
          <w:szCs w:val="22"/>
        </w:rPr>
      </w:pPr>
    </w:p>
    <w:p w14:paraId="7B4893E7" w14:textId="77777777" w:rsidR="00001922" w:rsidRPr="00696F89" w:rsidRDefault="00001922">
      <w:pPr>
        <w:rPr>
          <w:rFonts w:cs="Arial"/>
          <w:b/>
          <w:sz w:val="22"/>
          <w:szCs w:val="22"/>
        </w:rPr>
      </w:pPr>
      <w:r w:rsidRPr="00696F89">
        <w:rPr>
          <w:rFonts w:cs="Arial"/>
          <w:b/>
          <w:sz w:val="22"/>
          <w:szCs w:val="22"/>
        </w:rPr>
        <w:br w:type="page"/>
      </w:r>
    </w:p>
    <w:p w14:paraId="2DE5EC87" w14:textId="591B0C02" w:rsidR="002926BD" w:rsidRPr="00696F89" w:rsidRDefault="002926BD" w:rsidP="008C3B62">
      <w:pPr>
        <w:pStyle w:val="BodyStyle1"/>
        <w:spacing w:line="480" w:lineRule="auto"/>
        <w:rPr>
          <w:rFonts w:cs="Arial"/>
          <w:b/>
          <w:sz w:val="22"/>
          <w:szCs w:val="22"/>
        </w:rPr>
      </w:pPr>
      <w:r w:rsidRPr="00696F89">
        <w:rPr>
          <w:rFonts w:cs="Arial"/>
          <w:b/>
          <w:sz w:val="22"/>
          <w:szCs w:val="22"/>
        </w:rPr>
        <w:lastRenderedPageBreak/>
        <w:t>RESULTS</w:t>
      </w:r>
    </w:p>
    <w:p w14:paraId="26BFEE18" w14:textId="1696A1DF" w:rsidR="00336225" w:rsidRPr="00696F89" w:rsidRDefault="00476AE1" w:rsidP="008C3B62">
      <w:pPr>
        <w:pStyle w:val="BodyStyle1"/>
        <w:spacing w:line="480" w:lineRule="auto"/>
        <w:rPr>
          <w:rFonts w:cs="Arial"/>
          <w:b/>
          <w:sz w:val="22"/>
          <w:szCs w:val="22"/>
        </w:rPr>
      </w:pPr>
      <w:r w:rsidRPr="00696F89">
        <w:rPr>
          <w:rFonts w:cs="Arial"/>
          <w:b/>
          <w:sz w:val="22"/>
          <w:szCs w:val="22"/>
        </w:rPr>
        <w:t>P</w:t>
      </w:r>
      <w:r w:rsidR="00336225" w:rsidRPr="00696F89">
        <w:rPr>
          <w:rFonts w:cs="Arial"/>
          <w:b/>
          <w:sz w:val="22"/>
          <w:szCs w:val="22"/>
        </w:rPr>
        <w:t>atients</w:t>
      </w:r>
    </w:p>
    <w:p w14:paraId="63074269" w14:textId="0C3E39B1" w:rsidR="000678AC" w:rsidRPr="00696F89" w:rsidRDefault="003F37F7" w:rsidP="008C3B62">
      <w:pPr>
        <w:pStyle w:val="BodyStyle1"/>
        <w:spacing w:line="480" w:lineRule="auto"/>
        <w:rPr>
          <w:rFonts w:cs="Arial"/>
          <w:bCs/>
          <w:sz w:val="22"/>
          <w:szCs w:val="22"/>
        </w:rPr>
      </w:pPr>
      <w:r w:rsidRPr="00696F89">
        <w:rPr>
          <w:rFonts w:cs="Arial"/>
          <w:bCs/>
          <w:sz w:val="22"/>
          <w:szCs w:val="22"/>
        </w:rPr>
        <w:t xml:space="preserve">From </w:t>
      </w:r>
      <w:r w:rsidR="00D32A63" w:rsidRPr="00696F89">
        <w:rPr>
          <w:rFonts w:cs="Arial"/>
          <w:bCs/>
          <w:sz w:val="22"/>
          <w:szCs w:val="22"/>
        </w:rPr>
        <w:t>March 7,</w:t>
      </w:r>
      <w:r w:rsidRPr="00696F89">
        <w:rPr>
          <w:rFonts w:cs="Arial"/>
          <w:bCs/>
          <w:sz w:val="22"/>
          <w:szCs w:val="22"/>
        </w:rPr>
        <w:t xml:space="preserve"> 2017</w:t>
      </w:r>
      <w:r w:rsidR="00D32A63" w:rsidRPr="00696F89">
        <w:rPr>
          <w:rFonts w:cs="Arial"/>
          <w:bCs/>
          <w:sz w:val="22"/>
          <w:szCs w:val="22"/>
        </w:rPr>
        <w:t xml:space="preserve">, to </w:t>
      </w:r>
      <w:r w:rsidRPr="00696F89">
        <w:rPr>
          <w:rFonts w:cs="Arial"/>
          <w:bCs/>
          <w:sz w:val="22"/>
          <w:szCs w:val="22"/>
        </w:rPr>
        <w:t xml:space="preserve">December </w:t>
      </w:r>
      <w:r w:rsidR="00D32A63" w:rsidRPr="00696F89">
        <w:rPr>
          <w:rFonts w:cs="Arial"/>
          <w:bCs/>
          <w:sz w:val="22"/>
          <w:szCs w:val="22"/>
        </w:rPr>
        <w:t xml:space="preserve">19, </w:t>
      </w:r>
      <w:r w:rsidRPr="00696F89">
        <w:rPr>
          <w:rFonts w:cs="Arial"/>
          <w:bCs/>
          <w:sz w:val="22"/>
          <w:szCs w:val="22"/>
        </w:rPr>
        <w:t>2018, 601 patients were screened</w:t>
      </w:r>
      <w:r w:rsidR="00B519CA" w:rsidRPr="00696F89">
        <w:rPr>
          <w:rFonts w:cs="Arial"/>
          <w:bCs/>
          <w:sz w:val="22"/>
          <w:szCs w:val="22"/>
        </w:rPr>
        <w:t xml:space="preserve"> at </w:t>
      </w:r>
      <w:r w:rsidR="0004488F" w:rsidRPr="00696F89">
        <w:rPr>
          <w:rFonts w:cs="Arial"/>
          <w:bCs/>
          <w:sz w:val="22"/>
          <w:szCs w:val="22"/>
        </w:rPr>
        <w:t>6</w:t>
      </w:r>
      <w:r w:rsidR="00B519CA" w:rsidRPr="00696F89">
        <w:rPr>
          <w:rFonts w:cs="Arial"/>
          <w:bCs/>
          <w:sz w:val="22"/>
          <w:szCs w:val="22"/>
        </w:rPr>
        <w:t xml:space="preserve"> sites</w:t>
      </w:r>
      <w:r w:rsidR="0004488F" w:rsidRPr="00696F89">
        <w:rPr>
          <w:rFonts w:cs="Arial"/>
          <w:bCs/>
          <w:sz w:val="22"/>
          <w:szCs w:val="22"/>
        </w:rPr>
        <w:t xml:space="preserve"> in the United Kingdom</w:t>
      </w:r>
      <w:r w:rsidR="00D4205E">
        <w:rPr>
          <w:rFonts w:cs="Arial"/>
          <w:bCs/>
          <w:sz w:val="22"/>
          <w:szCs w:val="22"/>
        </w:rPr>
        <w:t xml:space="preserve">, </w:t>
      </w:r>
      <w:r w:rsidR="00744B86">
        <w:rPr>
          <w:rFonts w:cs="Arial"/>
          <w:bCs/>
          <w:sz w:val="22"/>
          <w:szCs w:val="22"/>
          <w:highlight w:val="yellow"/>
        </w:rPr>
        <w:t>of</w:t>
      </w:r>
      <w:r w:rsidR="00D4205E" w:rsidRPr="00D4205E">
        <w:rPr>
          <w:rFonts w:cs="Arial"/>
          <w:bCs/>
          <w:sz w:val="22"/>
          <w:szCs w:val="22"/>
          <w:highlight w:val="yellow"/>
        </w:rPr>
        <w:t xml:space="preserve"> which 136 </w:t>
      </w:r>
      <w:r w:rsidR="00BF35F1">
        <w:rPr>
          <w:rFonts w:cs="Arial"/>
          <w:bCs/>
          <w:sz w:val="22"/>
          <w:szCs w:val="22"/>
          <w:highlight w:val="yellow"/>
        </w:rPr>
        <w:t>had a</w:t>
      </w:r>
      <w:r w:rsidR="00D4205E" w:rsidRPr="00D4205E">
        <w:rPr>
          <w:rFonts w:cs="Arial"/>
          <w:bCs/>
          <w:sz w:val="22"/>
          <w:szCs w:val="22"/>
          <w:highlight w:val="yellow"/>
        </w:rPr>
        <w:t xml:space="preserve"> </w:t>
      </w:r>
      <w:r w:rsidR="00285A35">
        <w:rPr>
          <w:rFonts w:cs="Arial"/>
          <w:bCs/>
          <w:sz w:val="22"/>
          <w:szCs w:val="22"/>
          <w:highlight w:val="yellow"/>
        </w:rPr>
        <w:t>baseline assessment</w:t>
      </w:r>
      <w:r w:rsidR="00D4205E" w:rsidRPr="00D4205E">
        <w:rPr>
          <w:rFonts w:cs="Arial"/>
          <w:bCs/>
          <w:sz w:val="22"/>
          <w:szCs w:val="22"/>
          <w:highlight w:val="yellow"/>
        </w:rPr>
        <w:t>.</w:t>
      </w:r>
      <w:r w:rsidR="00D4205E">
        <w:rPr>
          <w:rFonts w:cs="Arial"/>
          <w:bCs/>
          <w:sz w:val="22"/>
          <w:szCs w:val="22"/>
        </w:rPr>
        <w:t xml:space="preserve"> </w:t>
      </w:r>
      <w:r w:rsidR="00D4205E" w:rsidRPr="00E5768C">
        <w:rPr>
          <w:rFonts w:cs="Arial"/>
          <w:bCs/>
          <w:sz w:val="22"/>
          <w:szCs w:val="22"/>
        </w:rPr>
        <w:t>Twenty-nine patients were excluded</w:t>
      </w:r>
      <w:r w:rsidR="005151C7" w:rsidRPr="00E5768C">
        <w:rPr>
          <w:rFonts w:cs="Arial"/>
          <w:bCs/>
          <w:sz w:val="22"/>
          <w:szCs w:val="22"/>
        </w:rPr>
        <w:t xml:space="preserve"> </w:t>
      </w:r>
      <w:r w:rsidR="00285A35" w:rsidRPr="00E5768C">
        <w:rPr>
          <w:rFonts w:cs="Arial"/>
          <w:bCs/>
          <w:sz w:val="22"/>
          <w:szCs w:val="22"/>
        </w:rPr>
        <w:t>for</w:t>
      </w:r>
      <w:r w:rsidR="005151C7" w:rsidRPr="00E5768C">
        <w:rPr>
          <w:rFonts w:cs="Arial"/>
          <w:bCs/>
          <w:sz w:val="22"/>
          <w:szCs w:val="22"/>
        </w:rPr>
        <w:t xml:space="preserve"> reasons of ineligibility</w:t>
      </w:r>
      <w:r w:rsidR="00285A35" w:rsidRPr="00E5768C">
        <w:rPr>
          <w:rFonts w:cs="Arial"/>
          <w:bCs/>
          <w:sz w:val="22"/>
          <w:szCs w:val="22"/>
        </w:rPr>
        <w:t>,</w:t>
      </w:r>
      <w:r w:rsidR="00D4205E" w:rsidRPr="00E5768C">
        <w:rPr>
          <w:rFonts w:cs="Arial"/>
          <w:bCs/>
          <w:sz w:val="22"/>
          <w:szCs w:val="22"/>
        </w:rPr>
        <w:t xml:space="preserve"> and 13 </w:t>
      </w:r>
      <w:r w:rsidR="005151C7" w:rsidRPr="00E5768C">
        <w:rPr>
          <w:rFonts w:cs="Arial"/>
          <w:bCs/>
          <w:sz w:val="22"/>
          <w:szCs w:val="22"/>
        </w:rPr>
        <w:t xml:space="preserve">further </w:t>
      </w:r>
      <w:r w:rsidR="00D4205E" w:rsidRPr="00E5768C">
        <w:rPr>
          <w:rFonts w:cs="Arial"/>
          <w:bCs/>
          <w:sz w:val="22"/>
          <w:szCs w:val="22"/>
        </w:rPr>
        <w:t>patients were found to have ECV &lt;27% (median ECV 24.7%, IQR 24.5-24.9)</w:t>
      </w:r>
      <w:r w:rsidR="005151C7" w:rsidRPr="00E5768C">
        <w:rPr>
          <w:rFonts w:cs="Arial"/>
          <w:bCs/>
          <w:sz w:val="22"/>
          <w:szCs w:val="22"/>
        </w:rPr>
        <w:t>, i.e., below the threshold for entry</w:t>
      </w:r>
      <w:r w:rsidR="00D4205E" w:rsidRPr="00E5768C">
        <w:rPr>
          <w:rFonts w:cs="Arial"/>
          <w:bCs/>
          <w:sz w:val="22"/>
          <w:szCs w:val="22"/>
        </w:rPr>
        <w:t xml:space="preserve">. </w:t>
      </w:r>
      <w:r w:rsidR="0004488F" w:rsidRPr="00E5768C">
        <w:rPr>
          <w:rFonts w:cs="Arial"/>
          <w:bCs/>
          <w:sz w:val="22"/>
          <w:szCs w:val="22"/>
        </w:rPr>
        <w:t>Ninet</w:t>
      </w:r>
      <w:r w:rsidR="0004488F" w:rsidRPr="00696F89">
        <w:rPr>
          <w:rFonts w:cs="Arial"/>
          <w:bCs/>
          <w:sz w:val="22"/>
          <w:szCs w:val="22"/>
        </w:rPr>
        <w:t>y-four</w:t>
      </w:r>
      <w:r w:rsidRPr="00696F89">
        <w:rPr>
          <w:rFonts w:cs="Arial"/>
          <w:bCs/>
          <w:sz w:val="22"/>
          <w:szCs w:val="22"/>
        </w:rPr>
        <w:t xml:space="preserve"> </w:t>
      </w:r>
      <w:r w:rsidR="006A17EA" w:rsidRPr="00696F89">
        <w:rPr>
          <w:rFonts w:cs="Arial"/>
          <w:bCs/>
          <w:sz w:val="22"/>
          <w:szCs w:val="22"/>
        </w:rPr>
        <w:t xml:space="preserve">patients </w:t>
      </w:r>
      <w:r w:rsidR="0004488F" w:rsidRPr="00696F89">
        <w:rPr>
          <w:rFonts w:cs="Arial"/>
          <w:bCs/>
          <w:sz w:val="22"/>
          <w:szCs w:val="22"/>
        </w:rPr>
        <w:t xml:space="preserve">were </w:t>
      </w:r>
      <w:r w:rsidRPr="00696F89">
        <w:rPr>
          <w:rFonts w:cs="Arial"/>
          <w:bCs/>
          <w:sz w:val="22"/>
          <w:szCs w:val="22"/>
        </w:rPr>
        <w:t>random</w:t>
      </w:r>
      <w:r w:rsidR="0004488F" w:rsidRPr="00696F89">
        <w:rPr>
          <w:rFonts w:cs="Arial"/>
          <w:bCs/>
          <w:sz w:val="22"/>
          <w:szCs w:val="22"/>
        </w:rPr>
        <w:t>ly assigned</w:t>
      </w:r>
      <w:r w:rsidR="000F35CD" w:rsidRPr="00696F89">
        <w:rPr>
          <w:rFonts w:cs="Arial"/>
          <w:bCs/>
          <w:sz w:val="22"/>
          <w:szCs w:val="22"/>
        </w:rPr>
        <w:t xml:space="preserve"> to</w:t>
      </w:r>
      <w:r w:rsidRPr="00696F89">
        <w:rPr>
          <w:rFonts w:cs="Arial"/>
          <w:bCs/>
          <w:sz w:val="22"/>
          <w:szCs w:val="22"/>
        </w:rPr>
        <w:t xml:space="preserve"> receive pirfenidone or placebo</w:t>
      </w:r>
      <w:r w:rsidR="003C01BB" w:rsidRPr="00696F89">
        <w:rPr>
          <w:rFonts w:cs="Arial"/>
          <w:bCs/>
          <w:sz w:val="22"/>
          <w:szCs w:val="22"/>
        </w:rPr>
        <w:t xml:space="preserve"> (Fig</w:t>
      </w:r>
      <w:r w:rsidR="006D1164" w:rsidRPr="00696F89">
        <w:rPr>
          <w:rFonts w:cs="Arial"/>
          <w:bCs/>
          <w:sz w:val="22"/>
          <w:szCs w:val="22"/>
        </w:rPr>
        <w:t>.</w:t>
      </w:r>
      <w:r w:rsidR="003C01BB" w:rsidRPr="00696F89">
        <w:rPr>
          <w:rFonts w:cs="Arial"/>
          <w:bCs/>
          <w:sz w:val="22"/>
          <w:szCs w:val="22"/>
        </w:rPr>
        <w:t xml:space="preserve"> </w:t>
      </w:r>
      <w:r w:rsidR="006D1164" w:rsidRPr="00696F89">
        <w:rPr>
          <w:rFonts w:cs="Arial"/>
          <w:bCs/>
          <w:sz w:val="22"/>
          <w:szCs w:val="22"/>
        </w:rPr>
        <w:t>1</w:t>
      </w:r>
      <w:r w:rsidR="003C01BB" w:rsidRPr="00696F89">
        <w:rPr>
          <w:rFonts w:cs="Arial"/>
          <w:bCs/>
          <w:sz w:val="22"/>
          <w:szCs w:val="22"/>
        </w:rPr>
        <w:t>)</w:t>
      </w:r>
      <w:r w:rsidR="00336225" w:rsidRPr="00696F89">
        <w:rPr>
          <w:rFonts w:cs="Arial"/>
          <w:bCs/>
          <w:sz w:val="22"/>
          <w:szCs w:val="22"/>
        </w:rPr>
        <w:t>.</w:t>
      </w:r>
      <w:r w:rsidR="00A666E8" w:rsidRPr="00696F89">
        <w:rPr>
          <w:rFonts w:cs="Arial"/>
          <w:bCs/>
          <w:sz w:val="22"/>
          <w:szCs w:val="22"/>
        </w:rPr>
        <w:t xml:space="preserve"> </w:t>
      </w:r>
      <w:r w:rsidR="00C45AB2" w:rsidRPr="00696F89">
        <w:rPr>
          <w:rFonts w:cs="Arial"/>
          <w:bCs/>
          <w:sz w:val="22"/>
          <w:szCs w:val="22"/>
        </w:rPr>
        <w:t>At the end of the trial</w:t>
      </w:r>
      <w:r w:rsidR="0004488F" w:rsidRPr="00696F89">
        <w:rPr>
          <w:rFonts w:cs="Arial"/>
          <w:bCs/>
          <w:sz w:val="22"/>
          <w:szCs w:val="22"/>
        </w:rPr>
        <w:t>,</w:t>
      </w:r>
      <w:r w:rsidR="007D3290" w:rsidRPr="00696F89">
        <w:rPr>
          <w:rFonts w:cs="Arial"/>
          <w:bCs/>
          <w:sz w:val="22"/>
          <w:szCs w:val="22"/>
        </w:rPr>
        <w:t xml:space="preserve"> </w:t>
      </w:r>
      <w:r w:rsidR="00C45AB2" w:rsidRPr="00696F89">
        <w:rPr>
          <w:rFonts w:cs="Arial"/>
          <w:bCs/>
          <w:sz w:val="22"/>
          <w:szCs w:val="22"/>
        </w:rPr>
        <w:t xml:space="preserve">12 </w:t>
      </w:r>
      <w:r w:rsidR="00BD107A" w:rsidRPr="00696F89">
        <w:rPr>
          <w:rFonts w:cs="Arial"/>
          <w:bCs/>
          <w:sz w:val="22"/>
          <w:szCs w:val="22"/>
        </w:rPr>
        <w:t xml:space="preserve">patients </w:t>
      </w:r>
      <w:r w:rsidR="00C45AB2" w:rsidRPr="00696F89">
        <w:rPr>
          <w:rFonts w:cs="Arial"/>
          <w:bCs/>
          <w:sz w:val="22"/>
          <w:szCs w:val="22"/>
        </w:rPr>
        <w:t xml:space="preserve">had withdrawn from the study and 2 </w:t>
      </w:r>
      <w:r w:rsidR="00CC18E6" w:rsidRPr="00696F89">
        <w:rPr>
          <w:rFonts w:cs="Arial"/>
          <w:bCs/>
          <w:sz w:val="22"/>
          <w:szCs w:val="22"/>
        </w:rPr>
        <w:t xml:space="preserve">had </w:t>
      </w:r>
      <w:r w:rsidR="00C45AB2" w:rsidRPr="00696F89">
        <w:rPr>
          <w:rFonts w:cs="Arial"/>
          <w:bCs/>
          <w:sz w:val="22"/>
          <w:szCs w:val="22"/>
        </w:rPr>
        <w:t>died.</w:t>
      </w:r>
      <w:r w:rsidR="00CC18E6" w:rsidRPr="00696F89">
        <w:rPr>
          <w:rFonts w:cs="Arial"/>
          <w:bCs/>
          <w:sz w:val="22"/>
          <w:szCs w:val="22"/>
        </w:rPr>
        <w:t xml:space="preserve"> </w:t>
      </w:r>
      <w:r w:rsidR="007D3290" w:rsidRPr="00696F89">
        <w:rPr>
          <w:rFonts w:cs="Arial"/>
          <w:bCs/>
          <w:sz w:val="22"/>
          <w:szCs w:val="22"/>
        </w:rPr>
        <w:t xml:space="preserve">No </w:t>
      </w:r>
      <w:r w:rsidR="00BD107A" w:rsidRPr="00696F89">
        <w:rPr>
          <w:rFonts w:cs="Arial"/>
          <w:bCs/>
          <w:sz w:val="22"/>
          <w:szCs w:val="22"/>
        </w:rPr>
        <w:t xml:space="preserve">patient </w:t>
      </w:r>
      <w:r w:rsidR="007D3290" w:rsidRPr="00696F89">
        <w:rPr>
          <w:rFonts w:cs="Arial"/>
          <w:bCs/>
          <w:sz w:val="22"/>
          <w:szCs w:val="22"/>
        </w:rPr>
        <w:t xml:space="preserve">was lost to follow-up. </w:t>
      </w:r>
      <w:r w:rsidR="00CC18E6" w:rsidRPr="00696F89">
        <w:rPr>
          <w:rFonts w:cs="Arial"/>
          <w:bCs/>
          <w:sz w:val="22"/>
          <w:szCs w:val="22"/>
        </w:rPr>
        <w:t xml:space="preserve">A total of 80 </w:t>
      </w:r>
      <w:r w:rsidR="00BD107A" w:rsidRPr="00696F89">
        <w:rPr>
          <w:rFonts w:cs="Arial"/>
          <w:bCs/>
          <w:sz w:val="22"/>
          <w:szCs w:val="22"/>
        </w:rPr>
        <w:t xml:space="preserve">patients </w:t>
      </w:r>
      <w:r w:rsidR="00CC18E6" w:rsidRPr="00696F89">
        <w:rPr>
          <w:rFonts w:cs="Arial"/>
          <w:bCs/>
          <w:sz w:val="22"/>
          <w:szCs w:val="22"/>
        </w:rPr>
        <w:t xml:space="preserve">were included in </w:t>
      </w:r>
      <w:r w:rsidR="003C01BB" w:rsidRPr="00696F89">
        <w:rPr>
          <w:rFonts w:cs="Arial"/>
          <w:bCs/>
          <w:sz w:val="22"/>
          <w:szCs w:val="22"/>
        </w:rPr>
        <w:t xml:space="preserve">the final </w:t>
      </w:r>
      <w:r w:rsidR="00CC18E6" w:rsidRPr="00696F89">
        <w:rPr>
          <w:rFonts w:cs="Arial"/>
          <w:bCs/>
          <w:sz w:val="22"/>
          <w:szCs w:val="22"/>
        </w:rPr>
        <w:t>efficacy analysis.</w:t>
      </w:r>
      <w:r w:rsidR="00964AF9" w:rsidRPr="00696F89">
        <w:rPr>
          <w:rFonts w:cs="Arial"/>
          <w:bCs/>
          <w:sz w:val="22"/>
          <w:szCs w:val="22"/>
        </w:rPr>
        <w:t xml:space="preserve"> </w:t>
      </w:r>
      <w:r w:rsidR="00C401F9" w:rsidRPr="00696F89">
        <w:rPr>
          <w:rFonts w:cs="Arial"/>
          <w:bCs/>
          <w:sz w:val="22"/>
          <w:szCs w:val="22"/>
        </w:rPr>
        <w:t xml:space="preserve">Baseline </w:t>
      </w:r>
      <w:r w:rsidR="00427A54" w:rsidRPr="00696F89">
        <w:rPr>
          <w:rFonts w:cs="Arial"/>
          <w:bCs/>
          <w:sz w:val="22"/>
          <w:szCs w:val="22"/>
        </w:rPr>
        <w:t xml:space="preserve">characteristics were </w:t>
      </w:r>
      <w:r w:rsidR="00C401F9" w:rsidRPr="00696F89">
        <w:rPr>
          <w:rFonts w:cs="Arial"/>
          <w:bCs/>
          <w:sz w:val="22"/>
          <w:szCs w:val="22"/>
        </w:rPr>
        <w:t>similar</w:t>
      </w:r>
      <w:r w:rsidR="00427A54" w:rsidRPr="00696F89">
        <w:rPr>
          <w:rFonts w:cs="Arial"/>
          <w:bCs/>
          <w:sz w:val="22"/>
          <w:szCs w:val="22"/>
        </w:rPr>
        <w:t xml:space="preserve"> between treatment groups (Table 1</w:t>
      </w:r>
      <w:r w:rsidR="007A767E" w:rsidRPr="00696F89">
        <w:rPr>
          <w:rFonts w:cs="Arial"/>
          <w:bCs/>
          <w:sz w:val="22"/>
          <w:szCs w:val="22"/>
        </w:rPr>
        <w:t xml:space="preserve"> and Table S</w:t>
      </w:r>
      <w:r w:rsidR="009D0691">
        <w:rPr>
          <w:rFonts w:cs="Arial"/>
          <w:bCs/>
          <w:sz w:val="22"/>
          <w:szCs w:val="22"/>
        </w:rPr>
        <w:t>3</w:t>
      </w:r>
      <w:r w:rsidR="007A767E" w:rsidRPr="00696F89">
        <w:rPr>
          <w:rFonts w:cs="Arial"/>
          <w:bCs/>
          <w:sz w:val="22"/>
          <w:szCs w:val="22"/>
        </w:rPr>
        <w:t xml:space="preserve"> in the Supplementary Appendix</w:t>
      </w:r>
      <w:r w:rsidR="00427A54" w:rsidRPr="00696F89">
        <w:rPr>
          <w:rFonts w:cs="Arial"/>
          <w:bCs/>
          <w:sz w:val="22"/>
          <w:szCs w:val="22"/>
        </w:rPr>
        <w:t xml:space="preserve">). The mean age of </w:t>
      </w:r>
      <w:r w:rsidR="00BD107A" w:rsidRPr="00696F89">
        <w:rPr>
          <w:rFonts w:cs="Arial"/>
          <w:bCs/>
          <w:sz w:val="22"/>
          <w:szCs w:val="22"/>
        </w:rPr>
        <w:t xml:space="preserve">patients </w:t>
      </w:r>
      <w:r w:rsidR="00427A54" w:rsidRPr="00696F89">
        <w:rPr>
          <w:rFonts w:cs="Arial"/>
          <w:bCs/>
          <w:sz w:val="22"/>
          <w:szCs w:val="22"/>
        </w:rPr>
        <w:t xml:space="preserve">was 78 years, and </w:t>
      </w:r>
      <w:r w:rsidR="00BF5C49" w:rsidRPr="00696F89">
        <w:rPr>
          <w:rFonts w:cs="Arial"/>
          <w:bCs/>
          <w:sz w:val="22"/>
          <w:szCs w:val="22"/>
        </w:rPr>
        <w:t>46</w:t>
      </w:r>
      <w:r w:rsidR="00427A54" w:rsidRPr="00696F89">
        <w:rPr>
          <w:rFonts w:cs="Arial"/>
          <w:bCs/>
          <w:sz w:val="22"/>
          <w:szCs w:val="22"/>
        </w:rPr>
        <w:t xml:space="preserve">% were </w:t>
      </w:r>
      <w:r w:rsidR="00BF5C49" w:rsidRPr="00696F89">
        <w:rPr>
          <w:rFonts w:cs="Arial"/>
          <w:bCs/>
          <w:sz w:val="22"/>
          <w:szCs w:val="22"/>
        </w:rPr>
        <w:t>fe</w:t>
      </w:r>
      <w:r w:rsidR="00427A54" w:rsidRPr="00696F89">
        <w:rPr>
          <w:rFonts w:cs="Arial"/>
          <w:bCs/>
          <w:sz w:val="22"/>
          <w:szCs w:val="22"/>
        </w:rPr>
        <w:t>male.</w:t>
      </w:r>
      <w:r w:rsidR="00614D74" w:rsidRPr="00696F89">
        <w:rPr>
          <w:rFonts w:cs="Arial"/>
          <w:bCs/>
          <w:sz w:val="22"/>
          <w:szCs w:val="22"/>
        </w:rPr>
        <w:t xml:space="preserve"> </w:t>
      </w:r>
      <w:r w:rsidR="00BF5C49" w:rsidRPr="00696F89">
        <w:rPr>
          <w:rFonts w:cs="Arial"/>
          <w:bCs/>
          <w:sz w:val="22"/>
          <w:szCs w:val="22"/>
        </w:rPr>
        <w:t xml:space="preserve">Nearly all patients had New York Heart Association functional class II or III symptoms (95%), mean left ventricular ejection fraction was 64% and median </w:t>
      </w:r>
      <w:r w:rsidR="0037631A" w:rsidRPr="00696F89">
        <w:rPr>
          <w:rFonts w:cs="Arial"/>
          <w:bCs/>
          <w:sz w:val="22"/>
          <w:szCs w:val="22"/>
        </w:rPr>
        <w:t>NT-</w:t>
      </w:r>
      <w:proofErr w:type="spellStart"/>
      <w:r w:rsidR="0037631A" w:rsidRPr="00696F89">
        <w:rPr>
          <w:rFonts w:cs="Arial"/>
          <w:bCs/>
          <w:sz w:val="22"/>
          <w:szCs w:val="22"/>
        </w:rPr>
        <w:t>proBNP</w:t>
      </w:r>
      <w:proofErr w:type="spellEnd"/>
      <w:r w:rsidR="00BF5C49" w:rsidRPr="00696F89">
        <w:rPr>
          <w:rFonts w:cs="Arial"/>
          <w:bCs/>
          <w:sz w:val="22"/>
          <w:szCs w:val="22"/>
        </w:rPr>
        <w:t xml:space="preserve"> was 1104 </w:t>
      </w:r>
      <w:proofErr w:type="spellStart"/>
      <w:r w:rsidR="00BF5C49" w:rsidRPr="00696F89">
        <w:rPr>
          <w:rFonts w:cs="Arial"/>
          <w:bCs/>
          <w:sz w:val="22"/>
          <w:szCs w:val="22"/>
        </w:rPr>
        <w:t>pg</w:t>
      </w:r>
      <w:proofErr w:type="spellEnd"/>
      <w:r w:rsidR="00BF5C49" w:rsidRPr="00696F89">
        <w:rPr>
          <w:rFonts w:cs="Arial"/>
          <w:bCs/>
          <w:sz w:val="22"/>
          <w:szCs w:val="22"/>
        </w:rPr>
        <w:t>/ml. Mean myocardial ECV was 30.1%.</w:t>
      </w:r>
    </w:p>
    <w:p w14:paraId="534A8F53" w14:textId="77777777" w:rsidR="000122B0" w:rsidRPr="00696F89" w:rsidRDefault="000122B0" w:rsidP="008C3B62">
      <w:pPr>
        <w:pStyle w:val="BodyStyle1"/>
        <w:spacing w:line="480" w:lineRule="auto"/>
        <w:rPr>
          <w:rFonts w:cs="Arial"/>
          <w:bCs/>
          <w:sz w:val="22"/>
          <w:szCs w:val="22"/>
        </w:rPr>
      </w:pPr>
    </w:p>
    <w:p w14:paraId="4B4E8C1A" w14:textId="4A790642" w:rsidR="000122B0" w:rsidRPr="00696F89" w:rsidRDefault="000122B0" w:rsidP="008C3B62">
      <w:pPr>
        <w:pStyle w:val="BodyStyle1"/>
        <w:spacing w:line="480" w:lineRule="auto"/>
        <w:rPr>
          <w:rFonts w:cs="Arial"/>
          <w:b/>
          <w:sz w:val="22"/>
          <w:szCs w:val="22"/>
        </w:rPr>
      </w:pPr>
      <w:r w:rsidRPr="00696F89">
        <w:rPr>
          <w:rFonts w:cs="Arial"/>
          <w:b/>
          <w:sz w:val="22"/>
          <w:szCs w:val="22"/>
        </w:rPr>
        <w:t>Outcomes</w:t>
      </w:r>
    </w:p>
    <w:p w14:paraId="276035A2" w14:textId="7BF2411A" w:rsidR="00161AF7" w:rsidRPr="00696F89" w:rsidRDefault="00D57E53" w:rsidP="008C3B62">
      <w:pPr>
        <w:pStyle w:val="BodyStyle1"/>
        <w:spacing w:line="480" w:lineRule="auto"/>
        <w:rPr>
          <w:rFonts w:cs="Arial"/>
          <w:bCs/>
          <w:sz w:val="22"/>
          <w:szCs w:val="22"/>
        </w:rPr>
      </w:pPr>
      <w:r w:rsidRPr="00696F89">
        <w:rPr>
          <w:rFonts w:cs="Arial"/>
          <w:bCs/>
          <w:sz w:val="22"/>
          <w:szCs w:val="22"/>
        </w:rPr>
        <w:t>The primary outcome, change in</w:t>
      </w:r>
      <w:r w:rsidR="00690197" w:rsidRPr="00696F89">
        <w:rPr>
          <w:rFonts w:cs="Arial"/>
          <w:bCs/>
          <w:sz w:val="22"/>
          <w:szCs w:val="22"/>
        </w:rPr>
        <w:t xml:space="preserve"> myocardial</w:t>
      </w:r>
      <w:r w:rsidRPr="00696F89">
        <w:rPr>
          <w:rFonts w:cs="Arial"/>
          <w:bCs/>
          <w:sz w:val="22"/>
          <w:szCs w:val="22"/>
        </w:rPr>
        <w:t xml:space="preserve"> ECV from baseline to 52</w:t>
      </w:r>
      <w:r w:rsidR="00B0712A" w:rsidRPr="00696F89">
        <w:rPr>
          <w:rFonts w:cs="Arial"/>
          <w:bCs/>
          <w:sz w:val="22"/>
          <w:szCs w:val="22"/>
        </w:rPr>
        <w:t>-</w:t>
      </w:r>
      <w:r w:rsidRPr="00696F89">
        <w:rPr>
          <w:rFonts w:cs="Arial"/>
          <w:bCs/>
          <w:sz w:val="22"/>
          <w:szCs w:val="22"/>
        </w:rPr>
        <w:t xml:space="preserve">weeks, </w:t>
      </w:r>
      <w:r w:rsidR="00BF35F1" w:rsidRPr="00275C82">
        <w:rPr>
          <w:rFonts w:cs="Arial"/>
          <w:bCs/>
          <w:sz w:val="22"/>
          <w:szCs w:val="22"/>
          <w:highlight w:val="yellow"/>
        </w:rPr>
        <w:t>was significant, with a greater reduction in those assigned to pirfenidone rather than placebo</w:t>
      </w:r>
      <w:r w:rsidR="00BF35F1">
        <w:rPr>
          <w:rFonts w:cs="Arial"/>
          <w:bCs/>
          <w:sz w:val="22"/>
          <w:szCs w:val="22"/>
        </w:rPr>
        <w:t xml:space="preserve"> </w:t>
      </w:r>
      <w:r w:rsidR="00BF35F1" w:rsidRPr="00275C82">
        <w:rPr>
          <w:rFonts w:cs="Arial"/>
          <w:bCs/>
          <w:strike/>
          <w:sz w:val="22"/>
          <w:szCs w:val="22"/>
          <w:highlight w:val="yellow"/>
        </w:rPr>
        <w:t>reduced significantly in the pirfenidone group compared with the placebo group</w:t>
      </w:r>
      <w:r w:rsidR="007F75B5" w:rsidRPr="00696F89">
        <w:rPr>
          <w:rFonts w:cs="Arial"/>
          <w:bCs/>
          <w:sz w:val="22"/>
          <w:szCs w:val="22"/>
        </w:rPr>
        <w:t xml:space="preserve"> </w:t>
      </w:r>
      <w:r w:rsidR="0092640B" w:rsidRPr="00696F89">
        <w:rPr>
          <w:rFonts w:cs="Arial"/>
          <w:bCs/>
          <w:sz w:val="22"/>
          <w:szCs w:val="22"/>
        </w:rPr>
        <w:t>(between-group difference</w:t>
      </w:r>
      <w:r w:rsidR="008056ED" w:rsidRPr="00696F89">
        <w:rPr>
          <w:rFonts w:cs="Arial"/>
          <w:bCs/>
          <w:sz w:val="22"/>
          <w:szCs w:val="22"/>
        </w:rPr>
        <w:t>,</w:t>
      </w:r>
      <w:r w:rsidR="0092640B" w:rsidRPr="00696F89">
        <w:rPr>
          <w:rFonts w:cs="Arial"/>
          <w:bCs/>
          <w:sz w:val="22"/>
          <w:szCs w:val="22"/>
        </w:rPr>
        <w:t xml:space="preserve"> -1.21%</w:t>
      </w:r>
      <w:r w:rsidR="004563AA" w:rsidRPr="00696F89">
        <w:rPr>
          <w:rFonts w:cs="Arial"/>
          <w:bCs/>
          <w:sz w:val="22"/>
          <w:szCs w:val="22"/>
        </w:rPr>
        <w:t>;</w:t>
      </w:r>
      <w:r w:rsidR="0092640B" w:rsidRPr="00696F89">
        <w:rPr>
          <w:rFonts w:cs="Arial"/>
          <w:bCs/>
          <w:sz w:val="22"/>
          <w:szCs w:val="22"/>
        </w:rPr>
        <w:t xml:space="preserve"> 95% confidence interval [CI]</w:t>
      </w:r>
      <w:r w:rsidR="004563AA" w:rsidRPr="00696F89">
        <w:rPr>
          <w:rFonts w:cs="Arial"/>
          <w:bCs/>
          <w:sz w:val="22"/>
          <w:szCs w:val="22"/>
        </w:rPr>
        <w:t>,</w:t>
      </w:r>
      <w:r w:rsidR="0092640B" w:rsidRPr="00696F89">
        <w:rPr>
          <w:rFonts w:cs="Arial"/>
          <w:bCs/>
          <w:sz w:val="22"/>
          <w:szCs w:val="22"/>
        </w:rPr>
        <w:t xml:space="preserve"> -2.12 to -0.31</w:t>
      </w:r>
      <w:r w:rsidR="004563AA" w:rsidRPr="00696F89">
        <w:rPr>
          <w:rFonts w:cs="Arial"/>
          <w:bCs/>
          <w:sz w:val="22"/>
          <w:szCs w:val="22"/>
        </w:rPr>
        <w:t>;</w:t>
      </w:r>
      <w:r w:rsidR="0092640B" w:rsidRPr="00696F89">
        <w:rPr>
          <w:rFonts w:cs="Arial"/>
          <w:bCs/>
          <w:sz w:val="22"/>
          <w:szCs w:val="22"/>
        </w:rPr>
        <w:t xml:space="preserve"> P=0.009) </w:t>
      </w:r>
      <w:r w:rsidR="0039469C" w:rsidRPr="00696F89">
        <w:rPr>
          <w:rFonts w:cs="Arial"/>
          <w:bCs/>
          <w:sz w:val="22"/>
          <w:szCs w:val="22"/>
        </w:rPr>
        <w:t>(</w:t>
      </w:r>
      <w:r w:rsidR="002D2D50" w:rsidRPr="00696F89">
        <w:rPr>
          <w:rFonts w:cs="Arial"/>
          <w:bCs/>
          <w:sz w:val="22"/>
          <w:szCs w:val="22"/>
        </w:rPr>
        <w:t>Table 2</w:t>
      </w:r>
      <w:r w:rsidR="00BF35F1">
        <w:rPr>
          <w:rFonts w:cs="Arial"/>
          <w:bCs/>
          <w:sz w:val="22"/>
          <w:szCs w:val="22"/>
        </w:rPr>
        <w:t xml:space="preserve"> </w:t>
      </w:r>
      <w:r w:rsidR="00BF35F1" w:rsidRPr="00BF35F1">
        <w:rPr>
          <w:rFonts w:cs="Arial"/>
          <w:bCs/>
          <w:sz w:val="22"/>
          <w:szCs w:val="22"/>
          <w:highlight w:val="yellow"/>
        </w:rPr>
        <w:t>and Fig. 2</w:t>
      </w:r>
      <w:r w:rsidR="0039469C" w:rsidRPr="00696F89">
        <w:rPr>
          <w:rFonts w:cs="Arial"/>
          <w:bCs/>
          <w:sz w:val="22"/>
          <w:szCs w:val="22"/>
        </w:rPr>
        <w:t xml:space="preserve">). </w:t>
      </w:r>
      <w:r w:rsidR="00254961" w:rsidRPr="00696F89">
        <w:rPr>
          <w:rFonts w:cs="Arial"/>
          <w:bCs/>
          <w:sz w:val="22"/>
          <w:szCs w:val="22"/>
        </w:rPr>
        <w:t>The sensitivity analysis</w:t>
      </w:r>
      <w:r w:rsidR="0069734E" w:rsidRPr="00696F89">
        <w:rPr>
          <w:rFonts w:cs="Arial"/>
          <w:bCs/>
          <w:sz w:val="22"/>
          <w:szCs w:val="22"/>
        </w:rPr>
        <w:t>,</w:t>
      </w:r>
      <w:r w:rsidR="00254961" w:rsidRPr="00696F89">
        <w:rPr>
          <w:rFonts w:cs="Arial"/>
          <w:bCs/>
          <w:sz w:val="22"/>
          <w:szCs w:val="22"/>
        </w:rPr>
        <w:t xml:space="preserve"> </w:t>
      </w:r>
      <w:r w:rsidR="00F77057" w:rsidRPr="00696F89">
        <w:rPr>
          <w:rFonts w:cs="Arial"/>
          <w:bCs/>
          <w:sz w:val="22"/>
          <w:szCs w:val="22"/>
        </w:rPr>
        <w:t>which</w:t>
      </w:r>
      <w:r w:rsidR="0069734E" w:rsidRPr="00696F89">
        <w:rPr>
          <w:rFonts w:cs="Arial"/>
          <w:bCs/>
          <w:sz w:val="22"/>
          <w:szCs w:val="22"/>
        </w:rPr>
        <w:t xml:space="preserve"> used</w:t>
      </w:r>
      <w:r w:rsidR="008056ED" w:rsidRPr="00696F89">
        <w:rPr>
          <w:rFonts w:cs="Arial"/>
          <w:bCs/>
          <w:sz w:val="22"/>
          <w:szCs w:val="22"/>
        </w:rPr>
        <w:t xml:space="preserve"> multiple imputation </w:t>
      </w:r>
      <w:r w:rsidR="007A4596" w:rsidRPr="00696F89">
        <w:rPr>
          <w:rFonts w:cs="Arial"/>
          <w:bCs/>
          <w:sz w:val="22"/>
          <w:szCs w:val="22"/>
        </w:rPr>
        <w:t>to adjust for missing primary outcome values</w:t>
      </w:r>
      <w:r w:rsidR="0069734E" w:rsidRPr="00696F89">
        <w:rPr>
          <w:rFonts w:cs="Arial"/>
          <w:bCs/>
          <w:sz w:val="22"/>
          <w:szCs w:val="22"/>
        </w:rPr>
        <w:t>,</w:t>
      </w:r>
      <w:r w:rsidR="007A4596" w:rsidRPr="00696F89">
        <w:rPr>
          <w:rFonts w:cs="Arial"/>
          <w:bCs/>
          <w:sz w:val="22"/>
          <w:szCs w:val="22"/>
        </w:rPr>
        <w:t xml:space="preserve"> </w:t>
      </w:r>
      <w:r w:rsidR="00B12824" w:rsidRPr="00696F89">
        <w:rPr>
          <w:rFonts w:cs="Arial"/>
          <w:bCs/>
          <w:sz w:val="22"/>
          <w:szCs w:val="22"/>
        </w:rPr>
        <w:t>yielded similar results (between-group difference</w:t>
      </w:r>
      <w:r w:rsidR="004563AA" w:rsidRPr="00696F89">
        <w:rPr>
          <w:rFonts w:cs="Arial"/>
          <w:bCs/>
          <w:sz w:val="22"/>
          <w:szCs w:val="22"/>
        </w:rPr>
        <w:t>,</w:t>
      </w:r>
      <w:r w:rsidR="00B12824" w:rsidRPr="00696F89">
        <w:rPr>
          <w:rFonts w:cs="Arial"/>
          <w:bCs/>
          <w:sz w:val="22"/>
          <w:szCs w:val="22"/>
        </w:rPr>
        <w:t xml:space="preserve"> -1.14%</w:t>
      </w:r>
      <w:r w:rsidR="004563AA" w:rsidRPr="00696F89">
        <w:rPr>
          <w:rFonts w:cs="Arial"/>
          <w:bCs/>
          <w:sz w:val="22"/>
          <w:szCs w:val="22"/>
        </w:rPr>
        <w:t>;</w:t>
      </w:r>
      <w:r w:rsidR="00B12824" w:rsidRPr="00696F89">
        <w:rPr>
          <w:rFonts w:cs="Arial"/>
          <w:bCs/>
          <w:sz w:val="22"/>
          <w:szCs w:val="22"/>
        </w:rPr>
        <w:t xml:space="preserve"> 95</w:t>
      </w:r>
      <w:r w:rsidR="004563AA" w:rsidRPr="00696F89">
        <w:rPr>
          <w:rFonts w:cs="Arial"/>
          <w:bCs/>
          <w:sz w:val="22"/>
          <w:szCs w:val="22"/>
        </w:rPr>
        <w:t>%</w:t>
      </w:r>
      <w:r w:rsidR="00B12824" w:rsidRPr="00696F89">
        <w:rPr>
          <w:rFonts w:cs="Arial"/>
          <w:bCs/>
          <w:sz w:val="22"/>
          <w:szCs w:val="22"/>
        </w:rPr>
        <w:t xml:space="preserve"> CI</w:t>
      </w:r>
      <w:r w:rsidR="004563AA" w:rsidRPr="00696F89">
        <w:rPr>
          <w:rFonts w:cs="Arial"/>
          <w:bCs/>
          <w:sz w:val="22"/>
          <w:szCs w:val="22"/>
        </w:rPr>
        <w:t xml:space="preserve">, </w:t>
      </w:r>
      <w:r w:rsidR="00A828A0">
        <w:rPr>
          <w:rFonts w:cs="Arial"/>
          <w:bCs/>
          <w:sz w:val="22"/>
          <w:szCs w:val="22"/>
        </w:rPr>
        <w:t>-</w:t>
      </w:r>
      <w:r w:rsidR="00B12824" w:rsidRPr="00696F89">
        <w:rPr>
          <w:rFonts w:cs="Arial"/>
          <w:bCs/>
          <w:sz w:val="22"/>
          <w:szCs w:val="22"/>
        </w:rPr>
        <w:t>2.04 to -0.25</w:t>
      </w:r>
      <w:r w:rsidR="000A727A">
        <w:rPr>
          <w:rFonts w:cs="Arial"/>
          <w:bCs/>
          <w:sz w:val="22"/>
          <w:szCs w:val="22"/>
        </w:rPr>
        <w:t>;</w:t>
      </w:r>
      <w:r w:rsidR="00B12824" w:rsidRPr="00696F89">
        <w:rPr>
          <w:rFonts w:cs="Arial"/>
          <w:bCs/>
          <w:sz w:val="22"/>
          <w:szCs w:val="22"/>
        </w:rPr>
        <w:t xml:space="preserve"> P=0.01). </w:t>
      </w:r>
      <w:r w:rsidR="0069734E" w:rsidRPr="00696F89">
        <w:rPr>
          <w:rFonts w:cs="Arial"/>
          <w:bCs/>
          <w:sz w:val="22"/>
          <w:szCs w:val="22"/>
        </w:rPr>
        <w:t xml:space="preserve">The causal analysis </w:t>
      </w:r>
      <w:r w:rsidR="004512C5" w:rsidRPr="00696F89">
        <w:rPr>
          <w:rFonts w:cs="Arial"/>
          <w:bCs/>
          <w:sz w:val="22"/>
          <w:szCs w:val="22"/>
        </w:rPr>
        <w:t>demonstrated</w:t>
      </w:r>
      <w:r w:rsidR="0069734E" w:rsidRPr="00696F89">
        <w:rPr>
          <w:rFonts w:cs="Arial"/>
          <w:bCs/>
          <w:sz w:val="22"/>
          <w:szCs w:val="22"/>
        </w:rPr>
        <w:t xml:space="preserve"> </w:t>
      </w:r>
      <w:r w:rsidR="00161AF7" w:rsidRPr="00696F89">
        <w:rPr>
          <w:rFonts w:cs="Arial"/>
          <w:bCs/>
          <w:sz w:val="22"/>
          <w:szCs w:val="22"/>
        </w:rPr>
        <w:t xml:space="preserve">that </w:t>
      </w:r>
      <w:r w:rsidR="004512C5" w:rsidRPr="00696F89">
        <w:rPr>
          <w:rFonts w:cs="Arial"/>
          <w:bCs/>
          <w:sz w:val="22"/>
          <w:szCs w:val="22"/>
        </w:rPr>
        <w:t>for each additional 100 capsules of pirfenidone taken</w:t>
      </w:r>
      <w:r w:rsidR="00D4018A">
        <w:rPr>
          <w:rFonts w:cs="Arial"/>
          <w:bCs/>
          <w:sz w:val="22"/>
          <w:szCs w:val="22"/>
        </w:rPr>
        <w:t xml:space="preserve"> (i.e. 11 days of treatment at target dose)</w:t>
      </w:r>
      <w:r w:rsidR="004512C5" w:rsidRPr="00696F89">
        <w:rPr>
          <w:rFonts w:cs="Arial"/>
          <w:bCs/>
          <w:sz w:val="22"/>
          <w:szCs w:val="22"/>
        </w:rPr>
        <w:t>, there was a mean reduction in myocardial ECV at 52 weeks of 0.06%</w:t>
      </w:r>
      <w:r w:rsidR="0009040E" w:rsidRPr="00696F89">
        <w:rPr>
          <w:rFonts w:cs="Arial"/>
          <w:bCs/>
          <w:sz w:val="22"/>
          <w:szCs w:val="22"/>
        </w:rPr>
        <w:t xml:space="preserve"> </w:t>
      </w:r>
      <w:r w:rsidR="00D2111A">
        <w:rPr>
          <w:rFonts w:cs="Arial"/>
          <w:bCs/>
          <w:sz w:val="22"/>
          <w:szCs w:val="22"/>
        </w:rPr>
        <w:t>(</w:t>
      </w:r>
      <w:r w:rsidR="004512C5" w:rsidRPr="00696F89">
        <w:rPr>
          <w:rFonts w:cs="Arial"/>
          <w:bCs/>
          <w:sz w:val="22"/>
          <w:szCs w:val="22"/>
        </w:rPr>
        <w:t>95% CI</w:t>
      </w:r>
      <w:r w:rsidR="000A727A">
        <w:rPr>
          <w:rFonts w:cs="Arial"/>
          <w:bCs/>
          <w:sz w:val="22"/>
          <w:szCs w:val="22"/>
        </w:rPr>
        <w:t>,</w:t>
      </w:r>
      <w:r w:rsidR="004512C5" w:rsidRPr="00696F89">
        <w:rPr>
          <w:rFonts w:cs="Arial"/>
          <w:bCs/>
          <w:sz w:val="22"/>
          <w:szCs w:val="22"/>
        </w:rPr>
        <w:t xml:space="preserve"> -0.1</w:t>
      </w:r>
      <w:r w:rsidR="0064527E" w:rsidRPr="00696F89">
        <w:rPr>
          <w:rFonts w:cs="Arial"/>
          <w:bCs/>
          <w:sz w:val="22"/>
          <w:szCs w:val="22"/>
        </w:rPr>
        <w:t>0</w:t>
      </w:r>
      <w:r w:rsidR="00B42E13" w:rsidRPr="00696F89">
        <w:rPr>
          <w:rFonts w:cs="Arial"/>
          <w:bCs/>
          <w:sz w:val="22"/>
          <w:szCs w:val="22"/>
        </w:rPr>
        <w:t xml:space="preserve"> to</w:t>
      </w:r>
      <w:r w:rsidR="004512C5" w:rsidRPr="00696F89">
        <w:rPr>
          <w:rFonts w:cs="Arial"/>
          <w:bCs/>
          <w:sz w:val="22"/>
          <w:szCs w:val="22"/>
        </w:rPr>
        <w:t xml:space="preserve"> -0.01</w:t>
      </w:r>
      <w:r w:rsidR="00283AD9">
        <w:rPr>
          <w:rFonts w:cs="Arial"/>
          <w:bCs/>
          <w:sz w:val="22"/>
          <w:szCs w:val="22"/>
        </w:rPr>
        <w:t>;</w:t>
      </w:r>
      <w:r w:rsidR="004512C5" w:rsidRPr="00696F89">
        <w:rPr>
          <w:rFonts w:cs="Arial"/>
          <w:bCs/>
          <w:sz w:val="22"/>
          <w:szCs w:val="22"/>
        </w:rPr>
        <w:t xml:space="preserve"> </w:t>
      </w:r>
      <w:r w:rsidR="00D2111A">
        <w:rPr>
          <w:rFonts w:cs="Arial"/>
          <w:bCs/>
          <w:sz w:val="22"/>
          <w:szCs w:val="22"/>
        </w:rPr>
        <w:t>P</w:t>
      </w:r>
      <w:r w:rsidR="004512C5" w:rsidRPr="00696F89">
        <w:rPr>
          <w:rFonts w:cs="Arial"/>
          <w:bCs/>
          <w:sz w:val="22"/>
          <w:szCs w:val="22"/>
        </w:rPr>
        <w:t>=0.01</w:t>
      </w:r>
      <w:r w:rsidR="00D2111A">
        <w:rPr>
          <w:rFonts w:cs="Arial"/>
          <w:bCs/>
          <w:sz w:val="22"/>
          <w:szCs w:val="22"/>
        </w:rPr>
        <w:t>)</w:t>
      </w:r>
      <w:r w:rsidR="004512C5" w:rsidRPr="00696F89">
        <w:rPr>
          <w:rFonts w:cs="Arial"/>
          <w:bCs/>
          <w:sz w:val="22"/>
          <w:szCs w:val="22"/>
        </w:rPr>
        <w:t>.</w:t>
      </w:r>
    </w:p>
    <w:p w14:paraId="76D4E4C8" w14:textId="6059CBCF" w:rsidR="002C622D" w:rsidRPr="00696F89" w:rsidRDefault="002C622D" w:rsidP="008C3B62">
      <w:pPr>
        <w:pStyle w:val="BodyStyle1"/>
        <w:spacing w:line="480" w:lineRule="auto"/>
        <w:rPr>
          <w:rFonts w:cs="Arial"/>
          <w:bCs/>
          <w:sz w:val="22"/>
          <w:szCs w:val="22"/>
        </w:rPr>
      </w:pPr>
    </w:p>
    <w:p w14:paraId="1E706163" w14:textId="18F62121" w:rsidR="004A462C" w:rsidRPr="00696F89" w:rsidRDefault="006204B5" w:rsidP="004A462C">
      <w:pPr>
        <w:pStyle w:val="BodyStyle1"/>
        <w:spacing w:line="480" w:lineRule="auto"/>
        <w:rPr>
          <w:rFonts w:cs="Arial"/>
          <w:bCs/>
          <w:sz w:val="22"/>
          <w:szCs w:val="22"/>
        </w:rPr>
      </w:pPr>
      <w:r w:rsidRPr="00696F89">
        <w:rPr>
          <w:rFonts w:cs="Arial"/>
          <w:bCs/>
          <w:sz w:val="22"/>
          <w:szCs w:val="22"/>
        </w:rPr>
        <w:t>S</w:t>
      </w:r>
      <w:r w:rsidR="00075E53" w:rsidRPr="00696F89">
        <w:rPr>
          <w:rFonts w:cs="Arial"/>
          <w:bCs/>
          <w:sz w:val="22"/>
          <w:szCs w:val="22"/>
        </w:rPr>
        <w:t xml:space="preserve">econdary outcomes are </w:t>
      </w:r>
      <w:r w:rsidR="00075E53" w:rsidRPr="00C9410D">
        <w:rPr>
          <w:rFonts w:cs="Arial"/>
          <w:bCs/>
          <w:sz w:val="22"/>
          <w:szCs w:val="22"/>
        </w:rPr>
        <w:t xml:space="preserve">presented in </w:t>
      </w:r>
      <w:r w:rsidR="008909B3" w:rsidRPr="00C9410D">
        <w:rPr>
          <w:rFonts w:cs="Arial"/>
          <w:bCs/>
          <w:sz w:val="22"/>
          <w:szCs w:val="22"/>
        </w:rPr>
        <w:t xml:space="preserve">Table </w:t>
      </w:r>
      <w:r w:rsidR="0087163C" w:rsidRPr="00C9410D">
        <w:rPr>
          <w:rFonts w:cs="Arial"/>
          <w:bCs/>
          <w:sz w:val="22"/>
          <w:szCs w:val="22"/>
        </w:rPr>
        <w:t>3 and Table</w:t>
      </w:r>
      <w:r w:rsidR="0087163C">
        <w:rPr>
          <w:rFonts w:cs="Arial"/>
          <w:bCs/>
          <w:sz w:val="22"/>
          <w:szCs w:val="22"/>
        </w:rPr>
        <w:t xml:space="preserve"> S4</w:t>
      </w:r>
      <w:r w:rsidR="008909B3" w:rsidRPr="00696F89">
        <w:rPr>
          <w:rFonts w:cs="Arial"/>
          <w:bCs/>
          <w:sz w:val="22"/>
          <w:szCs w:val="22"/>
        </w:rPr>
        <w:t xml:space="preserve"> in the Supplementary Appendix</w:t>
      </w:r>
      <w:r w:rsidR="00174BED" w:rsidRPr="00696F89">
        <w:rPr>
          <w:rFonts w:cs="Arial"/>
          <w:bCs/>
          <w:sz w:val="22"/>
          <w:szCs w:val="22"/>
        </w:rPr>
        <w:t xml:space="preserve">. </w:t>
      </w:r>
      <w:r w:rsidR="00AA019B" w:rsidRPr="00696F89">
        <w:rPr>
          <w:rFonts w:cs="Arial"/>
          <w:bCs/>
          <w:sz w:val="22"/>
          <w:szCs w:val="22"/>
        </w:rPr>
        <w:t xml:space="preserve">Pirfenidone was associated with </w:t>
      </w:r>
      <w:r w:rsidR="002032CF" w:rsidRPr="00696F89">
        <w:rPr>
          <w:rFonts w:cs="Arial"/>
          <w:bCs/>
          <w:sz w:val="22"/>
          <w:szCs w:val="22"/>
        </w:rPr>
        <w:t xml:space="preserve">a </w:t>
      </w:r>
      <w:r w:rsidR="00AA019B" w:rsidRPr="00696F89">
        <w:rPr>
          <w:rFonts w:cs="Arial"/>
          <w:bCs/>
          <w:sz w:val="22"/>
          <w:szCs w:val="22"/>
        </w:rPr>
        <w:t>reduction in log NT</w:t>
      </w:r>
      <w:r w:rsidR="005009C0">
        <w:rPr>
          <w:rFonts w:cs="Arial"/>
          <w:bCs/>
          <w:sz w:val="22"/>
          <w:szCs w:val="22"/>
        </w:rPr>
        <w:t>-</w:t>
      </w:r>
      <w:proofErr w:type="spellStart"/>
      <w:r w:rsidR="00AA019B" w:rsidRPr="00696F89">
        <w:rPr>
          <w:rFonts w:cs="Arial"/>
          <w:bCs/>
          <w:sz w:val="22"/>
          <w:szCs w:val="22"/>
        </w:rPr>
        <w:t>proBNP</w:t>
      </w:r>
      <w:proofErr w:type="spellEnd"/>
      <w:r w:rsidR="00AA019B" w:rsidRPr="00696F89">
        <w:rPr>
          <w:rFonts w:cs="Arial"/>
          <w:bCs/>
          <w:sz w:val="22"/>
          <w:szCs w:val="22"/>
        </w:rPr>
        <w:t xml:space="preserve"> </w:t>
      </w:r>
      <w:r w:rsidR="00D77443" w:rsidRPr="00696F89">
        <w:rPr>
          <w:rFonts w:cs="Arial"/>
          <w:bCs/>
          <w:sz w:val="22"/>
          <w:szCs w:val="22"/>
        </w:rPr>
        <w:t>compared to</w:t>
      </w:r>
      <w:r w:rsidR="00AA019B" w:rsidRPr="00696F89">
        <w:rPr>
          <w:rFonts w:cs="Arial"/>
          <w:bCs/>
          <w:sz w:val="22"/>
          <w:szCs w:val="22"/>
        </w:rPr>
        <w:t xml:space="preserve"> placebo</w:t>
      </w:r>
      <w:r w:rsidR="003563DC">
        <w:rPr>
          <w:rFonts w:cs="Arial"/>
          <w:bCs/>
          <w:sz w:val="22"/>
          <w:szCs w:val="22"/>
        </w:rPr>
        <w:t xml:space="preserve"> (</w:t>
      </w:r>
      <w:r w:rsidR="005009C0">
        <w:rPr>
          <w:rFonts w:cs="Arial"/>
          <w:bCs/>
          <w:sz w:val="22"/>
          <w:szCs w:val="22"/>
        </w:rPr>
        <w:t>P</w:t>
      </w:r>
      <w:r w:rsidR="003563DC">
        <w:rPr>
          <w:rFonts w:cs="Arial"/>
          <w:bCs/>
          <w:sz w:val="22"/>
          <w:szCs w:val="22"/>
        </w:rPr>
        <w:t>=0.02)</w:t>
      </w:r>
      <w:r w:rsidR="008B777A" w:rsidRPr="00696F89">
        <w:rPr>
          <w:rFonts w:cs="Arial"/>
          <w:bCs/>
          <w:sz w:val="22"/>
          <w:szCs w:val="22"/>
        </w:rPr>
        <w:t>, with the effect seen by week 13</w:t>
      </w:r>
      <w:r w:rsidR="00583004" w:rsidRPr="00696F89">
        <w:rPr>
          <w:rFonts w:cs="Arial"/>
          <w:bCs/>
          <w:sz w:val="22"/>
          <w:szCs w:val="22"/>
        </w:rPr>
        <w:t xml:space="preserve"> (</w:t>
      </w:r>
      <w:r w:rsidR="0095468E" w:rsidRPr="00F83F4A">
        <w:rPr>
          <w:rFonts w:cs="Arial"/>
          <w:bCs/>
          <w:sz w:val="22"/>
          <w:szCs w:val="22"/>
          <w:highlight w:val="yellow"/>
        </w:rPr>
        <w:t>reduction in median NT-</w:t>
      </w:r>
      <w:proofErr w:type="spellStart"/>
      <w:r w:rsidR="0095468E" w:rsidRPr="00F83F4A">
        <w:rPr>
          <w:rFonts w:cs="Arial"/>
          <w:bCs/>
          <w:sz w:val="22"/>
          <w:szCs w:val="22"/>
          <w:highlight w:val="yellow"/>
        </w:rPr>
        <w:t>proBNP</w:t>
      </w:r>
      <w:proofErr w:type="spellEnd"/>
      <w:r w:rsidR="0095468E" w:rsidRPr="00F83F4A">
        <w:rPr>
          <w:rFonts w:cs="Arial"/>
          <w:bCs/>
          <w:sz w:val="22"/>
          <w:szCs w:val="22"/>
          <w:highlight w:val="yellow"/>
        </w:rPr>
        <w:t xml:space="preserve"> from baseline to week 13 with pirfenidone: 415 ng/L vs. placebo: 326 ng/L; </w:t>
      </w:r>
      <w:r w:rsidR="00583004" w:rsidRPr="0095468E">
        <w:rPr>
          <w:rFonts w:cs="Arial"/>
          <w:bCs/>
          <w:strike/>
          <w:sz w:val="22"/>
          <w:szCs w:val="22"/>
          <w:highlight w:val="yellow"/>
        </w:rPr>
        <w:t>Fig 2.</w:t>
      </w:r>
      <w:r w:rsidR="006309AF" w:rsidRPr="0095468E">
        <w:rPr>
          <w:rFonts w:cs="Arial"/>
          <w:bCs/>
          <w:strike/>
          <w:sz w:val="22"/>
          <w:szCs w:val="22"/>
          <w:highlight w:val="yellow"/>
        </w:rPr>
        <w:t xml:space="preserve"> and</w:t>
      </w:r>
      <w:r w:rsidR="006309AF">
        <w:rPr>
          <w:rFonts w:cs="Arial"/>
          <w:bCs/>
          <w:sz w:val="22"/>
          <w:szCs w:val="22"/>
        </w:rPr>
        <w:t xml:space="preserve"> </w:t>
      </w:r>
      <w:r w:rsidR="006309AF" w:rsidRPr="00696F89">
        <w:rPr>
          <w:rFonts w:cs="Arial"/>
          <w:bCs/>
          <w:sz w:val="22"/>
          <w:szCs w:val="22"/>
        </w:rPr>
        <w:t>Table S</w:t>
      </w:r>
      <w:r w:rsidR="006309AF">
        <w:rPr>
          <w:rFonts w:cs="Arial"/>
          <w:bCs/>
          <w:sz w:val="22"/>
          <w:szCs w:val="22"/>
        </w:rPr>
        <w:t>5</w:t>
      </w:r>
      <w:r w:rsidR="006309AF" w:rsidRPr="00696F89">
        <w:rPr>
          <w:rFonts w:cs="Arial"/>
          <w:bCs/>
          <w:sz w:val="22"/>
          <w:szCs w:val="22"/>
        </w:rPr>
        <w:t xml:space="preserve"> in the Supplementary Appendix</w:t>
      </w:r>
      <w:r w:rsidR="00583004" w:rsidRPr="00696F89">
        <w:rPr>
          <w:rFonts w:cs="Arial"/>
          <w:bCs/>
          <w:sz w:val="22"/>
          <w:szCs w:val="22"/>
        </w:rPr>
        <w:t>).</w:t>
      </w:r>
      <w:r w:rsidR="00D054E5" w:rsidRPr="00696F89">
        <w:rPr>
          <w:rFonts w:cs="Arial"/>
          <w:bCs/>
          <w:sz w:val="22"/>
          <w:szCs w:val="22"/>
        </w:rPr>
        <w:t xml:space="preserve"> </w:t>
      </w:r>
      <w:r w:rsidR="00D054E5" w:rsidRPr="00696F89">
        <w:rPr>
          <w:rFonts w:cs="Arial"/>
          <w:bCs/>
          <w:sz w:val="22"/>
          <w:szCs w:val="22"/>
        </w:rPr>
        <w:lastRenderedPageBreak/>
        <w:t xml:space="preserve">Pirfenidone was associated with </w:t>
      </w:r>
      <w:r w:rsidR="00D054E5" w:rsidRPr="008A5FB8">
        <w:rPr>
          <w:rFonts w:cs="Arial"/>
          <w:bCs/>
          <w:sz w:val="22"/>
          <w:szCs w:val="22"/>
        </w:rPr>
        <w:t xml:space="preserve">a small </w:t>
      </w:r>
      <w:r w:rsidR="003F766A" w:rsidRPr="008A5FB8">
        <w:rPr>
          <w:rFonts w:cs="Arial"/>
          <w:bCs/>
          <w:sz w:val="22"/>
          <w:szCs w:val="22"/>
        </w:rPr>
        <w:t xml:space="preserve">increase </w:t>
      </w:r>
      <w:r w:rsidR="00D054E5" w:rsidRPr="008A5FB8">
        <w:rPr>
          <w:rFonts w:cs="Arial"/>
          <w:bCs/>
          <w:sz w:val="22"/>
          <w:szCs w:val="22"/>
        </w:rPr>
        <w:t>in left</w:t>
      </w:r>
      <w:r w:rsidR="00D054E5" w:rsidRPr="00696F89">
        <w:rPr>
          <w:rFonts w:cs="Arial"/>
          <w:bCs/>
          <w:sz w:val="22"/>
          <w:szCs w:val="22"/>
        </w:rPr>
        <w:t xml:space="preserve"> ventricular </w:t>
      </w:r>
      <w:r w:rsidR="00D054E5" w:rsidRPr="00963234">
        <w:rPr>
          <w:rFonts w:cs="Arial"/>
          <w:bCs/>
          <w:sz w:val="22"/>
          <w:szCs w:val="22"/>
        </w:rPr>
        <w:t>ejection f</w:t>
      </w:r>
      <w:r w:rsidR="00F5484E" w:rsidRPr="00963234">
        <w:rPr>
          <w:rFonts w:cs="Arial"/>
          <w:bCs/>
          <w:sz w:val="22"/>
          <w:szCs w:val="22"/>
        </w:rPr>
        <w:t>r</w:t>
      </w:r>
      <w:r w:rsidR="00D054E5" w:rsidRPr="00963234">
        <w:rPr>
          <w:rFonts w:cs="Arial"/>
          <w:bCs/>
          <w:sz w:val="22"/>
          <w:szCs w:val="22"/>
        </w:rPr>
        <w:t xml:space="preserve">action </w:t>
      </w:r>
      <w:r w:rsidR="00AF47CF" w:rsidRPr="00963234">
        <w:rPr>
          <w:rFonts w:cs="Arial"/>
          <w:bCs/>
          <w:sz w:val="22"/>
          <w:szCs w:val="22"/>
        </w:rPr>
        <w:t>(between-group</w:t>
      </w:r>
      <w:r w:rsidR="00AF47CF" w:rsidRPr="00696F89">
        <w:rPr>
          <w:rFonts w:cs="Arial"/>
          <w:bCs/>
          <w:sz w:val="22"/>
          <w:szCs w:val="22"/>
        </w:rPr>
        <w:t xml:space="preserve"> difference</w:t>
      </w:r>
      <w:r w:rsidR="005009C0">
        <w:rPr>
          <w:rFonts w:cs="Arial"/>
          <w:bCs/>
          <w:sz w:val="22"/>
          <w:szCs w:val="22"/>
        </w:rPr>
        <w:t>,</w:t>
      </w:r>
      <w:r w:rsidR="00AF47CF" w:rsidRPr="00696F89">
        <w:rPr>
          <w:rFonts w:cs="Arial"/>
          <w:bCs/>
          <w:sz w:val="22"/>
          <w:szCs w:val="22"/>
        </w:rPr>
        <w:t xml:space="preserve"> 2.16%; 95% CI</w:t>
      </w:r>
      <w:r w:rsidR="005F1614" w:rsidRPr="00696F89">
        <w:rPr>
          <w:rFonts w:cs="Arial"/>
          <w:bCs/>
          <w:sz w:val="22"/>
          <w:szCs w:val="22"/>
        </w:rPr>
        <w:t xml:space="preserve"> unadjusted for multiplicity, </w:t>
      </w:r>
      <w:r w:rsidR="00AF47CF" w:rsidRPr="00696F89">
        <w:rPr>
          <w:rFonts w:cs="Arial"/>
          <w:bCs/>
          <w:sz w:val="22"/>
          <w:szCs w:val="22"/>
        </w:rPr>
        <w:t>0.51 to 3.81</w:t>
      </w:r>
      <w:r w:rsidR="005F1614" w:rsidRPr="00696F89">
        <w:rPr>
          <w:rFonts w:cs="Arial"/>
          <w:bCs/>
          <w:sz w:val="22"/>
          <w:szCs w:val="22"/>
        </w:rPr>
        <w:t>).</w:t>
      </w:r>
      <w:r w:rsidR="00E2338F" w:rsidRPr="00696F89">
        <w:rPr>
          <w:rFonts w:cs="Arial"/>
          <w:bCs/>
          <w:sz w:val="22"/>
          <w:szCs w:val="22"/>
        </w:rPr>
        <w:t xml:space="preserve"> Pirfenidone was associated with a reduction in left ventricular mass (between-group difference</w:t>
      </w:r>
      <w:r w:rsidR="005009C0">
        <w:rPr>
          <w:rFonts w:cs="Arial"/>
          <w:bCs/>
          <w:sz w:val="22"/>
          <w:szCs w:val="22"/>
        </w:rPr>
        <w:t>,</w:t>
      </w:r>
      <w:r w:rsidR="009D05FE" w:rsidRPr="00696F89">
        <w:rPr>
          <w:rFonts w:cs="Arial"/>
          <w:bCs/>
          <w:sz w:val="22"/>
          <w:szCs w:val="22"/>
        </w:rPr>
        <w:t xml:space="preserve"> </w:t>
      </w:r>
      <w:r w:rsidR="00E2338F" w:rsidRPr="00696F89">
        <w:rPr>
          <w:rFonts w:cs="Arial"/>
          <w:bCs/>
          <w:sz w:val="22"/>
          <w:szCs w:val="22"/>
        </w:rPr>
        <w:t xml:space="preserve">-7.00g; unadjusted 95% CI, -12.7 to -1.29), and maximal wall thickness (between-group difference, -0.06cm; </w:t>
      </w:r>
      <w:r w:rsidR="00C87B15" w:rsidRPr="00696F89">
        <w:rPr>
          <w:rFonts w:cs="Arial"/>
          <w:bCs/>
          <w:sz w:val="22"/>
          <w:szCs w:val="22"/>
        </w:rPr>
        <w:t xml:space="preserve">unadjusted </w:t>
      </w:r>
      <w:r w:rsidR="00E2338F" w:rsidRPr="00696F89">
        <w:rPr>
          <w:rFonts w:cs="Arial"/>
          <w:bCs/>
          <w:sz w:val="22"/>
          <w:szCs w:val="22"/>
        </w:rPr>
        <w:t>95% CI, -0.12 to -0.01)</w:t>
      </w:r>
      <w:r w:rsidR="009D05FE" w:rsidRPr="00696F89">
        <w:rPr>
          <w:rFonts w:cs="Arial"/>
          <w:bCs/>
          <w:sz w:val="22"/>
          <w:szCs w:val="22"/>
        </w:rPr>
        <w:t xml:space="preserve"> but there was no significant </w:t>
      </w:r>
      <w:r w:rsidR="00250667" w:rsidRPr="00696F89">
        <w:rPr>
          <w:rFonts w:cs="Arial"/>
          <w:bCs/>
          <w:sz w:val="22"/>
          <w:szCs w:val="22"/>
        </w:rPr>
        <w:t>change</w:t>
      </w:r>
      <w:r w:rsidR="009D05FE" w:rsidRPr="00696F89">
        <w:rPr>
          <w:rFonts w:cs="Arial"/>
          <w:bCs/>
          <w:sz w:val="22"/>
          <w:szCs w:val="22"/>
        </w:rPr>
        <w:t xml:space="preserve"> in left ventricular mass indexed for body surface area. </w:t>
      </w:r>
      <w:r w:rsidR="00794F58" w:rsidRPr="00696F89">
        <w:rPr>
          <w:rFonts w:cs="Arial"/>
          <w:bCs/>
          <w:sz w:val="22"/>
          <w:szCs w:val="22"/>
        </w:rPr>
        <w:t xml:space="preserve">There were no differences in </w:t>
      </w:r>
      <w:r w:rsidR="008D162B" w:rsidRPr="00696F89">
        <w:rPr>
          <w:rFonts w:cs="Arial"/>
          <w:bCs/>
          <w:sz w:val="22"/>
          <w:szCs w:val="22"/>
        </w:rPr>
        <w:t>left ventricular diastolic function, atrial size and function</w:t>
      </w:r>
      <w:r w:rsidR="00C0100A" w:rsidRPr="00696F89">
        <w:rPr>
          <w:rFonts w:cs="Arial"/>
          <w:bCs/>
          <w:sz w:val="22"/>
          <w:szCs w:val="22"/>
        </w:rPr>
        <w:t>,</w:t>
      </w:r>
      <w:r w:rsidR="008D162B" w:rsidRPr="00696F89">
        <w:rPr>
          <w:rFonts w:cs="Arial"/>
          <w:bCs/>
          <w:sz w:val="22"/>
          <w:szCs w:val="22"/>
        </w:rPr>
        <w:t xml:space="preserve"> or </w:t>
      </w:r>
      <w:r w:rsidR="00794F58" w:rsidRPr="00696F89">
        <w:rPr>
          <w:rFonts w:cs="Arial"/>
          <w:bCs/>
          <w:sz w:val="22"/>
          <w:szCs w:val="22"/>
        </w:rPr>
        <w:t xml:space="preserve">right </w:t>
      </w:r>
      <w:r w:rsidR="00FA6F4F" w:rsidRPr="00696F89">
        <w:rPr>
          <w:rFonts w:cs="Arial"/>
          <w:bCs/>
          <w:sz w:val="22"/>
          <w:szCs w:val="22"/>
        </w:rPr>
        <w:t>ventricular</w:t>
      </w:r>
      <w:r w:rsidR="00794F58" w:rsidRPr="00696F89">
        <w:rPr>
          <w:rFonts w:cs="Arial"/>
          <w:bCs/>
          <w:sz w:val="22"/>
          <w:szCs w:val="22"/>
        </w:rPr>
        <w:t xml:space="preserve"> </w:t>
      </w:r>
      <w:r w:rsidR="00FA6F4F" w:rsidRPr="00696F89">
        <w:rPr>
          <w:rFonts w:cs="Arial"/>
          <w:bCs/>
          <w:sz w:val="22"/>
          <w:szCs w:val="22"/>
        </w:rPr>
        <w:t xml:space="preserve">size and </w:t>
      </w:r>
      <w:r w:rsidR="00FA6F4F" w:rsidRPr="00461AC3">
        <w:rPr>
          <w:rFonts w:cs="Arial"/>
          <w:bCs/>
          <w:sz w:val="22"/>
          <w:szCs w:val="22"/>
        </w:rPr>
        <w:t>function</w:t>
      </w:r>
      <w:r w:rsidR="008D162B" w:rsidRPr="00461AC3">
        <w:rPr>
          <w:rFonts w:cs="Arial"/>
          <w:bCs/>
          <w:sz w:val="22"/>
          <w:szCs w:val="22"/>
        </w:rPr>
        <w:t>.</w:t>
      </w:r>
      <w:r w:rsidR="00352747" w:rsidRPr="00461AC3">
        <w:rPr>
          <w:rFonts w:cs="Arial"/>
          <w:bCs/>
          <w:sz w:val="22"/>
          <w:szCs w:val="22"/>
        </w:rPr>
        <w:t xml:space="preserve"> </w:t>
      </w:r>
      <w:r w:rsidR="008C2865" w:rsidRPr="00461AC3">
        <w:rPr>
          <w:rFonts w:cs="Arial"/>
          <w:bCs/>
          <w:sz w:val="22"/>
          <w:szCs w:val="22"/>
        </w:rPr>
        <w:t>Patients in the</w:t>
      </w:r>
      <w:r w:rsidR="003F766A" w:rsidRPr="00461AC3">
        <w:rPr>
          <w:rFonts w:cs="Arial"/>
          <w:bCs/>
          <w:sz w:val="22"/>
          <w:szCs w:val="22"/>
        </w:rPr>
        <w:t xml:space="preserve"> p</w:t>
      </w:r>
      <w:r w:rsidR="00AE14AB" w:rsidRPr="00461AC3">
        <w:rPr>
          <w:rFonts w:cs="Arial"/>
          <w:bCs/>
          <w:sz w:val="22"/>
          <w:szCs w:val="22"/>
        </w:rPr>
        <w:t>irfenidone</w:t>
      </w:r>
      <w:r w:rsidR="003F766A" w:rsidRPr="00461AC3">
        <w:rPr>
          <w:rFonts w:cs="Arial"/>
          <w:bCs/>
          <w:sz w:val="22"/>
          <w:szCs w:val="22"/>
        </w:rPr>
        <w:t xml:space="preserve"> group showed a small increase</w:t>
      </w:r>
      <w:r w:rsidR="00AE14AB" w:rsidRPr="00461AC3">
        <w:rPr>
          <w:rFonts w:cs="Arial"/>
          <w:bCs/>
          <w:sz w:val="22"/>
          <w:szCs w:val="22"/>
        </w:rPr>
        <w:t xml:space="preserve"> in </w:t>
      </w:r>
      <w:r w:rsidR="00620B91" w:rsidRPr="00461AC3">
        <w:rPr>
          <w:rFonts w:cs="Arial"/>
          <w:bCs/>
          <w:sz w:val="22"/>
          <w:szCs w:val="22"/>
        </w:rPr>
        <w:t xml:space="preserve">6-minute walk </w:t>
      </w:r>
      <w:r w:rsidR="004738E1" w:rsidRPr="00461AC3">
        <w:rPr>
          <w:rFonts w:cs="Arial"/>
          <w:bCs/>
          <w:sz w:val="22"/>
          <w:szCs w:val="22"/>
        </w:rPr>
        <w:t>distance</w:t>
      </w:r>
      <w:r w:rsidR="003F766A" w:rsidRPr="00461AC3">
        <w:rPr>
          <w:rFonts w:cs="Arial"/>
          <w:bCs/>
          <w:sz w:val="22"/>
          <w:szCs w:val="22"/>
        </w:rPr>
        <w:t xml:space="preserve"> at 52-weeks</w:t>
      </w:r>
      <w:r w:rsidR="00227D10" w:rsidRPr="00461AC3">
        <w:rPr>
          <w:rFonts w:cs="Arial"/>
          <w:bCs/>
          <w:sz w:val="22"/>
          <w:szCs w:val="22"/>
        </w:rPr>
        <w:t>,</w:t>
      </w:r>
      <w:r w:rsidR="003F766A" w:rsidRPr="00461AC3">
        <w:rPr>
          <w:rFonts w:cs="Arial"/>
          <w:bCs/>
          <w:sz w:val="22"/>
          <w:szCs w:val="22"/>
        </w:rPr>
        <w:t xml:space="preserve"> whereas </w:t>
      </w:r>
      <w:r w:rsidR="00227D10" w:rsidRPr="00461AC3">
        <w:rPr>
          <w:rFonts w:cs="Arial"/>
          <w:bCs/>
          <w:sz w:val="22"/>
          <w:szCs w:val="22"/>
        </w:rPr>
        <w:t>those in the</w:t>
      </w:r>
      <w:r w:rsidR="003F766A" w:rsidRPr="00461AC3">
        <w:rPr>
          <w:rFonts w:cs="Arial"/>
          <w:bCs/>
          <w:sz w:val="22"/>
          <w:szCs w:val="22"/>
        </w:rPr>
        <w:t xml:space="preserve"> placebo group showed a decrease, </w:t>
      </w:r>
      <w:r w:rsidR="00AE14AB" w:rsidRPr="00461AC3">
        <w:rPr>
          <w:rFonts w:cs="Arial"/>
          <w:bCs/>
          <w:sz w:val="22"/>
          <w:szCs w:val="22"/>
        </w:rPr>
        <w:t xml:space="preserve">but the difference was not significant </w:t>
      </w:r>
      <w:r w:rsidR="001E04A9" w:rsidRPr="00461AC3">
        <w:rPr>
          <w:rFonts w:cs="Arial"/>
          <w:bCs/>
          <w:sz w:val="22"/>
          <w:szCs w:val="22"/>
        </w:rPr>
        <w:t>(between-group</w:t>
      </w:r>
      <w:r w:rsidR="001E04A9" w:rsidRPr="00696F89">
        <w:rPr>
          <w:rFonts w:cs="Arial"/>
          <w:bCs/>
          <w:sz w:val="22"/>
          <w:szCs w:val="22"/>
        </w:rPr>
        <w:t xml:space="preserve"> difference, 15.54 </w:t>
      </w:r>
      <w:proofErr w:type="gramStart"/>
      <w:r w:rsidR="001E04A9" w:rsidRPr="00696F89">
        <w:rPr>
          <w:rFonts w:cs="Arial"/>
          <w:bCs/>
          <w:sz w:val="22"/>
          <w:szCs w:val="22"/>
        </w:rPr>
        <w:t>metres</w:t>
      </w:r>
      <w:r w:rsidR="00AE14AB" w:rsidRPr="00696F89">
        <w:rPr>
          <w:rFonts w:cs="Arial"/>
          <w:bCs/>
          <w:sz w:val="22"/>
          <w:szCs w:val="22"/>
        </w:rPr>
        <w:t>;</w:t>
      </w:r>
      <w:proofErr w:type="gramEnd"/>
      <w:r w:rsidR="001E04A9" w:rsidRPr="00696F89">
        <w:rPr>
          <w:rFonts w:cs="Arial"/>
          <w:bCs/>
          <w:sz w:val="22"/>
          <w:szCs w:val="22"/>
        </w:rPr>
        <w:t xml:space="preserve"> unadjusted 95% CI, -9.55 to 40.63). </w:t>
      </w:r>
      <w:r w:rsidR="004A462C" w:rsidRPr="00963234">
        <w:rPr>
          <w:rFonts w:cs="Arial"/>
          <w:bCs/>
          <w:sz w:val="22"/>
          <w:szCs w:val="22"/>
        </w:rPr>
        <w:t xml:space="preserve">Pirfenidone was associated with improvements in 8 out of 10 KCCQ </w:t>
      </w:r>
      <w:r w:rsidR="004E5875" w:rsidRPr="00963234">
        <w:rPr>
          <w:rFonts w:cs="Arial"/>
          <w:bCs/>
          <w:sz w:val="22"/>
          <w:szCs w:val="22"/>
        </w:rPr>
        <w:t>scores</w:t>
      </w:r>
      <w:r w:rsidR="004A462C" w:rsidRPr="00963234">
        <w:rPr>
          <w:rFonts w:cs="Arial"/>
          <w:bCs/>
          <w:sz w:val="22"/>
          <w:szCs w:val="22"/>
        </w:rPr>
        <w:t xml:space="preserve">, including </w:t>
      </w:r>
      <w:r w:rsidR="00FB311C" w:rsidRPr="00963234">
        <w:rPr>
          <w:rFonts w:cs="Arial"/>
          <w:bCs/>
          <w:sz w:val="22"/>
          <w:szCs w:val="22"/>
        </w:rPr>
        <w:t>clinically important improvements</w:t>
      </w:r>
      <w:hyperlink w:anchor="_ENREF_21" w:tooltip="Spertus, 2005 #32" w:history="1">
        <w:r w:rsidR="008D3485" w:rsidRPr="00963234">
          <w:rPr>
            <w:rFonts w:cs="Arial"/>
            <w:bCs/>
            <w:sz w:val="22"/>
            <w:szCs w:val="22"/>
          </w:rPr>
          <w:fldChar w:fldCharType="begin"/>
        </w:r>
        <w:r w:rsidR="008D3485">
          <w:rPr>
            <w:rFonts w:cs="Arial"/>
            <w:bCs/>
            <w:sz w:val="22"/>
            <w:szCs w:val="22"/>
          </w:rPr>
          <w:instrText xml:space="preserve"> ADDIN EN.CITE &lt;EndNote&gt;&lt;Cite&gt;&lt;Author&gt;Spertus&lt;/Author&gt;&lt;Year&gt;2005&lt;/Year&gt;&lt;RecNum&gt;32&lt;/RecNum&gt;&lt;DisplayText&gt;&lt;style face="superscript"&gt;21&lt;/style&gt;&lt;/DisplayText&gt;&lt;record&gt;&lt;rec-number&gt;32&lt;/rec-number&gt;&lt;foreign-keys&gt;&lt;key app="EN" db-id="apae9psrdawr2bevrxhvtrxdaa5esxvp2vzd" timestamp="1591793803"&gt;32&lt;/key&gt;&lt;/foreign-keys&gt;&lt;ref-type name="Journal Article"&gt;17&lt;/ref-type&gt;&lt;contributors&gt;&lt;authors&gt;&lt;author&gt;Spertus, J.&lt;/author&gt;&lt;author&gt;Peterson, E.&lt;/author&gt;&lt;author&gt;Conard, M. W.&lt;/author&gt;&lt;author&gt;Heidenreich, P. A.&lt;/author&gt;&lt;author&gt;Krumholz, H. M.&lt;/author&gt;&lt;author&gt;Jones, P.&lt;/author&gt;&lt;author&gt;McCullough, P. A.&lt;/author&gt;&lt;author&gt;Pina, I.&lt;/author&gt;&lt;author&gt;Tooley, J.&lt;/author&gt;&lt;author&gt;Weintraub, W. S.&lt;/author&gt;&lt;author&gt;Rumsfeld, J. S.&lt;/author&gt;&lt;author&gt;Cardiovascular Outcomes Research, Consortium&lt;/author&gt;&lt;/authors&gt;&lt;/contributors&gt;&lt;auth-address&gt;Mid America Heart Institute, Saint Luke&amp;apos;s Hospital, Kansas City, MO, USA. spertusj@umkc.edu&lt;/auth-address&gt;&lt;titles&gt;&lt;title&gt;Monitoring clinical changes in patients with heart failure: a comparison of methods&lt;/title&gt;&lt;secondary-title&gt;Am Heart J&lt;/secondary-title&gt;&lt;/titles&gt;&lt;periodical&gt;&lt;full-title&gt;Am Heart J&lt;/full-title&gt;&lt;/periodical&gt;&lt;pages&gt;707-15&lt;/pages&gt;&lt;volume&gt;150&lt;/volume&gt;&lt;number&gt;4&lt;/number&gt;&lt;edition&gt;2005/10/08&lt;/edition&gt;&lt;keywords&gt;&lt;keyword&gt;Diagnostic Tests, Routine&lt;/keyword&gt;&lt;keyword&gt;Female&lt;/keyword&gt;&lt;keyword&gt;Follow-Up Studies&lt;/keyword&gt;&lt;keyword&gt;Heart Failure/complications/*diagnosis/physiopathology&lt;/keyword&gt;&lt;keyword&gt;Humans&lt;/keyword&gt;&lt;keyword&gt;Male&lt;/keyword&gt;&lt;keyword&gt;Middle Aged&lt;/keyword&gt;&lt;keyword&gt;Prospective Studies&lt;/keyword&gt;&lt;keyword&gt;Sensitivity and Specificity&lt;/keyword&gt;&lt;keyword&gt;Surveys and Questionnaires&lt;/keyword&gt;&lt;keyword&gt;Time Factors&lt;/keyword&gt;&lt;/keywords&gt;&lt;dates&gt;&lt;year&gt;2005&lt;/year&gt;&lt;pub-dates&gt;&lt;date&gt;Oct&lt;/date&gt;&lt;/pub-dates&gt;&lt;/dates&gt;&lt;isbn&gt;1097-6744 (Electronic)&amp;#xD;0002-8703 (Linking)&lt;/isbn&gt;&lt;accession-num&gt;16209970&lt;/accession-num&gt;&lt;urls&gt;&lt;related-urls&gt;&lt;url&gt;https://www.ncbi.nlm.nih.gov/pubmed/16209970&lt;/url&gt;&lt;/related-urls&gt;&lt;/urls&gt;&lt;electronic-resource-num&gt;10.1016/j.ahj.2004.12.010&lt;/electronic-resource-num&gt;&lt;/record&gt;&lt;/Cite&gt;&lt;/EndNote&gt;</w:instrText>
        </w:r>
        <w:r w:rsidR="008D3485" w:rsidRPr="00963234">
          <w:rPr>
            <w:rFonts w:cs="Arial"/>
            <w:bCs/>
            <w:sz w:val="22"/>
            <w:szCs w:val="22"/>
          </w:rPr>
          <w:fldChar w:fldCharType="separate"/>
        </w:r>
        <w:r w:rsidR="008D3485" w:rsidRPr="008D3485">
          <w:rPr>
            <w:rFonts w:cs="Arial"/>
            <w:bCs/>
            <w:noProof/>
            <w:sz w:val="22"/>
            <w:szCs w:val="22"/>
            <w:vertAlign w:val="superscript"/>
          </w:rPr>
          <w:t>21</w:t>
        </w:r>
        <w:r w:rsidR="008D3485" w:rsidRPr="00963234">
          <w:rPr>
            <w:rFonts w:cs="Arial"/>
            <w:bCs/>
            <w:sz w:val="22"/>
            <w:szCs w:val="22"/>
          </w:rPr>
          <w:fldChar w:fldCharType="end"/>
        </w:r>
      </w:hyperlink>
      <w:r w:rsidR="00FB311C" w:rsidRPr="00963234">
        <w:rPr>
          <w:rFonts w:cs="Arial"/>
          <w:bCs/>
          <w:sz w:val="22"/>
          <w:szCs w:val="22"/>
        </w:rPr>
        <w:t xml:space="preserve"> in all three</w:t>
      </w:r>
      <w:r w:rsidR="00FB311C" w:rsidRPr="00696F89">
        <w:rPr>
          <w:rFonts w:cs="Arial"/>
          <w:bCs/>
          <w:sz w:val="22"/>
          <w:szCs w:val="22"/>
        </w:rPr>
        <w:t xml:space="preserve"> summary scores, </w:t>
      </w:r>
      <w:r w:rsidR="004A462C" w:rsidRPr="00696F89">
        <w:rPr>
          <w:rFonts w:cs="Arial"/>
          <w:bCs/>
          <w:sz w:val="22"/>
          <w:szCs w:val="22"/>
        </w:rPr>
        <w:t xml:space="preserve">but the differences were not statistically significant. </w:t>
      </w:r>
    </w:p>
    <w:p w14:paraId="0143D207" w14:textId="02582DE4" w:rsidR="000122B0" w:rsidRPr="00696F89" w:rsidRDefault="000122B0" w:rsidP="008C3B62">
      <w:pPr>
        <w:pStyle w:val="BodyStyle1"/>
        <w:spacing w:line="480" w:lineRule="auto"/>
        <w:rPr>
          <w:rFonts w:cs="Arial"/>
          <w:bCs/>
          <w:sz w:val="22"/>
          <w:szCs w:val="22"/>
        </w:rPr>
      </w:pPr>
    </w:p>
    <w:p w14:paraId="532CAE4D" w14:textId="71A9F020" w:rsidR="00392C25" w:rsidRPr="00696F89" w:rsidRDefault="000122B0" w:rsidP="008C3B62">
      <w:pPr>
        <w:pStyle w:val="BodyStyle1"/>
        <w:spacing w:line="480" w:lineRule="auto"/>
        <w:rPr>
          <w:rFonts w:cs="Arial"/>
          <w:b/>
          <w:sz w:val="22"/>
          <w:szCs w:val="22"/>
        </w:rPr>
      </w:pPr>
      <w:r w:rsidRPr="00696F89">
        <w:rPr>
          <w:rFonts w:cs="Arial"/>
          <w:b/>
          <w:sz w:val="22"/>
          <w:szCs w:val="22"/>
        </w:rPr>
        <w:t>Safety</w:t>
      </w:r>
      <w:r w:rsidR="003F37F7" w:rsidRPr="00696F89">
        <w:rPr>
          <w:rFonts w:cs="Arial"/>
          <w:b/>
          <w:sz w:val="22"/>
          <w:szCs w:val="22"/>
        </w:rPr>
        <w:t xml:space="preserve"> </w:t>
      </w:r>
    </w:p>
    <w:p w14:paraId="6EC291F5" w14:textId="7EF960DE" w:rsidR="00C52479" w:rsidRPr="00696F89" w:rsidRDefault="00033077" w:rsidP="008C3B62">
      <w:pPr>
        <w:pStyle w:val="BodyStyle1"/>
        <w:spacing w:line="480" w:lineRule="auto"/>
        <w:rPr>
          <w:rFonts w:cs="Arial"/>
          <w:bCs/>
          <w:sz w:val="22"/>
          <w:szCs w:val="22"/>
        </w:rPr>
      </w:pPr>
      <w:r w:rsidRPr="00696F89">
        <w:rPr>
          <w:rFonts w:cs="Arial"/>
          <w:bCs/>
          <w:sz w:val="22"/>
          <w:szCs w:val="22"/>
        </w:rPr>
        <w:t>Following randomisation, 18 patients (38%) in the pirfenidone group and 6 patients (13%) in the placebo group prematurely discontinued treatment for reasons other than death</w:t>
      </w:r>
      <w:r w:rsidR="00995D55" w:rsidRPr="00696F89">
        <w:rPr>
          <w:rFonts w:cs="Arial"/>
          <w:bCs/>
          <w:sz w:val="22"/>
          <w:szCs w:val="22"/>
        </w:rPr>
        <w:t xml:space="preserve">, predominantly </w:t>
      </w:r>
      <w:r w:rsidRPr="00696F89">
        <w:rPr>
          <w:rFonts w:cs="Arial"/>
          <w:bCs/>
          <w:sz w:val="22"/>
          <w:szCs w:val="22"/>
        </w:rPr>
        <w:t xml:space="preserve">due to adverse events (14 in </w:t>
      </w:r>
      <w:r w:rsidR="0016300E" w:rsidRPr="00696F89">
        <w:rPr>
          <w:rFonts w:cs="Arial"/>
          <w:bCs/>
          <w:sz w:val="22"/>
          <w:szCs w:val="22"/>
        </w:rPr>
        <w:t xml:space="preserve">the </w:t>
      </w:r>
      <w:r w:rsidRPr="00696F89">
        <w:rPr>
          <w:rFonts w:cs="Arial"/>
          <w:bCs/>
          <w:sz w:val="22"/>
          <w:szCs w:val="22"/>
        </w:rPr>
        <w:t xml:space="preserve">pirfenidone group and 3 in </w:t>
      </w:r>
      <w:r w:rsidR="0016300E" w:rsidRPr="00696F89">
        <w:rPr>
          <w:rFonts w:cs="Arial"/>
          <w:bCs/>
          <w:sz w:val="22"/>
          <w:szCs w:val="22"/>
        </w:rPr>
        <w:t xml:space="preserve">the </w:t>
      </w:r>
      <w:r w:rsidRPr="00696F89">
        <w:rPr>
          <w:rFonts w:cs="Arial"/>
          <w:bCs/>
          <w:sz w:val="22"/>
          <w:szCs w:val="22"/>
        </w:rPr>
        <w:t>placebo group).</w:t>
      </w:r>
      <w:r w:rsidR="005131C7" w:rsidRPr="00696F89">
        <w:rPr>
          <w:rFonts w:cs="Arial"/>
          <w:bCs/>
          <w:sz w:val="22"/>
          <w:szCs w:val="22"/>
        </w:rPr>
        <w:t xml:space="preserve"> </w:t>
      </w:r>
      <w:r w:rsidR="00C52479" w:rsidRPr="00696F89">
        <w:rPr>
          <w:rFonts w:cs="Arial"/>
          <w:bCs/>
          <w:sz w:val="22"/>
          <w:szCs w:val="22"/>
        </w:rPr>
        <w:t xml:space="preserve">Twelve patients (26%) in the pirfenidone group experienced one or more serious </w:t>
      </w:r>
      <w:r w:rsidR="00C52479" w:rsidRPr="00842A7D">
        <w:rPr>
          <w:rFonts w:cs="Arial"/>
          <w:bCs/>
          <w:sz w:val="22"/>
          <w:szCs w:val="22"/>
        </w:rPr>
        <w:t>adverse event compared to 14 patients (30%), including two deaths, in the placebo group</w:t>
      </w:r>
      <w:r w:rsidR="00F453D7" w:rsidRPr="00842A7D">
        <w:rPr>
          <w:rFonts w:cs="Arial"/>
          <w:bCs/>
          <w:sz w:val="22"/>
          <w:szCs w:val="22"/>
        </w:rPr>
        <w:t xml:space="preserve"> (</w:t>
      </w:r>
      <w:r w:rsidR="0016300E" w:rsidRPr="00842A7D">
        <w:rPr>
          <w:rFonts w:cs="Arial"/>
          <w:bCs/>
          <w:sz w:val="22"/>
          <w:szCs w:val="22"/>
        </w:rPr>
        <w:t>Table S</w:t>
      </w:r>
      <w:r w:rsidR="003D636F" w:rsidRPr="00842A7D">
        <w:rPr>
          <w:rFonts w:cs="Arial"/>
          <w:bCs/>
          <w:sz w:val="22"/>
          <w:szCs w:val="22"/>
        </w:rPr>
        <w:t>6</w:t>
      </w:r>
      <w:r w:rsidR="0016300E" w:rsidRPr="00842A7D">
        <w:rPr>
          <w:rFonts w:cs="Arial"/>
          <w:bCs/>
          <w:sz w:val="22"/>
          <w:szCs w:val="22"/>
        </w:rPr>
        <w:t xml:space="preserve"> in the Supplementary Appendix)</w:t>
      </w:r>
      <w:r w:rsidR="00C52479" w:rsidRPr="00842A7D">
        <w:rPr>
          <w:rFonts w:cs="Arial"/>
          <w:bCs/>
          <w:sz w:val="22"/>
          <w:szCs w:val="22"/>
        </w:rPr>
        <w:t>.</w:t>
      </w:r>
      <w:r w:rsidR="00024F7A" w:rsidRPr="00842A7D">
        <w:rPr>
          <w:rFonts w:cs="Arial"/>
          <w:bCs/>
          <w:sz w:val="22"/>
          <w:szCs w:val="22"/>
        </w:rPr>
        <w:t xml:space="preserve"> </w:t>
      </w:r>
      <w:r w:rsidR="008D2358" w:rsidRPr="00842A7D">
        <w:rPr>
          <w:rFonts w:cs="Arial"/>
          <w:bCs/>
          <w:sz w:val="22"/>
          <w:szCs w:val="22"/>
        </w:rPr>
        <w:t>Four of the 12 (33%) participants who withdrew from the study experienced a serious adverse event, compared to 20 of the 80 (25%) participants who completed the study</w:t>
      </w:r>
      <w:r w:rsidR="00024F7A" w:rsidRPr="00842A7D">
        <w:rPr>
          <w:rFonts w:cs="Arial"/>
          <w:bCs/>
          <w:sz w:val="22"/>
          <w:szCs w:val="22"/>
        </w:rPr>
        <w:t xml:space="preserve">. </w:t>
      </w:r>
      <w:r w:rsidR="003D2B6A" w:rsidRPr="00842A7D">
        <w:rPr>
          <w:rFonts w:cs="Arial"/>
          <w:bCs/>
          <w:sz w:val="22"/>
          <w:szCs w:val="22"/>
        </w:rPr>
        <w:t xml:space="preserve">The most frequent adverse events are detailed in </w:t>
      </w:r>
      <w:r w:rsidR="00793F7A" w:rsidRPr="00842A7D">
        <w:rPr>
          <w:rFonts w:cs="Arial"/>
          <w:bCs/>
          <w:sz w:val="22"/>
          <w:szCs w:val="22"/>
        </w:rPr>
        <w:t xml:space="preserve">Table </w:t>
      </w:r>
      <w:r w:rsidR="0087163C" w:rsidRPr="00842A7D">
        <w:rPr>
          <w:rFonts w:cs="Arial"/>
          <w:bCs/>
          <w:sz w:val="22"/>
          <w:szCs w:val="22"/>
        </w:rPr>
        <w:t>4</w:t>
      </w:r>
      <w:r w:rsidR="00222241" w:rsidRPr="00842A7D">
        <w:rPr>
          <w:rFonts w:cs="Arial"/>
          <w:bCs/>
          <w:sz w:val="22"/>
          <w:szCs w:val="22"/>
        </w:rPr>
        <w:t xml:space="preserve"> (see Table S</w:t>
      </w:r>
      <w:r w:rsidR="003D636F" w:rsidRPr="00842A7D">
        <w:rPr>
          <w:rFonts w:cs="Arial"/>
          <w:bCs/>
          <w:sz w:val="22"/>
          <w:szCs w:val="22"/>
        </w:rPr>
        <w:t>7</w:t>
      </w:r>
      <w:r w:rsidR="00222241" w:rsidRPr="00842A7D">
        <w:rPr>
          <w:rFonts w:cs="Arial"/>
          <w:bCs/>
          <w:sz w:val="22"/>
          <w:szCs w:val="22"/>
        </w:rPr>
        <w:t xml:space="preserve"> in Supplementary A</w:t>
      </w:r>
      <w:r w:rsidR="00222241" w:rsidRPr="00696F89">
        <w:rPr>
          <w:rFonts w:cs="Arial"/>
          <w:bCs/>
          <w:sz w:val="22"/>
          <w:szCs w:val="22"/>
        </w:rPr>
        <w:t xml:space="preserve">ppendix for a </w:t>
      </w:r>
      <w:r w:rsidR="00222241" w:rsidRPr="005B3DC2">
        <w:rPr>
          <w:rFonts w:cs="Arial"/>
          <w:bCs/>
          <w:sz w:val="22"/>
          <w:szCs w:val="22"/>
        </w:rPr>
        <w:t xml:space="preserve">complete list). </w:t>
      </w:r>
      <w:r w:rsidR="00345CD2" w:rsidRPr="005B3DC2">
        <w:rPr>
          <w:rFonts w:cs="Arial"/>
          <w:bCs/>
          <w:sz w:val="22"/>
          <w:szCs w:val="22"/>
        </w:rPr>
        <w:t>Treatment-emergent changes in safety outcomes</w:t>
      </w:r>
      <w:r w:rsidR="00E00832">
        <w:rPr>
          <w:rFonts w:cs="Arial"/>
          <w:bCs/>
          <w:sz w:val="22"/>
          <w:szCs w:val="22"/>
        </w:rPr>
        <w:t xml:space="preserve"> and </w:t>
      </w:r>
      <w:r w:rsidR="00345CD2" w:rsidRPr="005B3DC2">
        <w:rPr>
          <w:rFonts w:cs="Arial"/>
          <w:bCs/>
          <w:sz w:val="22"/>
          <w:szCs w:val="22"/>
        </w:rPr>
        <w:t>are summarised in Table S8 in the Supplementary Appendix.</w:t>
      </w:r>
      <w:r w:rsidR="005B3DC2" w:rsidRPr="005B3DC2">
        <w:rPr>
          <w:rFonts w:cs="Arial"/>
          <w:bCs/>
          <w:sz w:val="22"/>
          <w:szCs w:val="22"/>
        </w:rPr>
        <w:t xml:space="preserve"> The number of cardiac adverse events did not differ between groups.</w:t>
      </w:r>
    </w:p>
    <w:p w14:paraId="784E680D" w14:textId="409E45FB" w:rsidR="000122B0" w:rsidRPr="00696F89" w:rsidRDefault="000122B0" w:rsidP="008C3B62">
      <w:pPr>
        <w:pStyle w:val="BodyStyle1"/>
        <w:spacing w:line="480" w:lineRule="auto"/>
        <w:rPr>
          <w:rFonts w:cs="Arial"/>
          <w:bCs/>
          <w:sz w:val="22"/>
          <w:szCs w:val="22"/>
        </w:rPr>
      </w:pPr>
    </w:p>
    <w:p w14:paraId="12EF8C12" w14:textId="206BA7E8" w:rsidR="00C45AB2" w:rsidRPr="00696F89" w:rsidRDefault="00C45AB2" w:rsidP="008C3B62">
      <w:pPr>
        <w:pStyle w:val="BodyStyle1"/>
        <w:spacing w:line="480" w:lineRule="auto"/>
        <w:rPr>
          <w:rFonts w:cs="Arial"/>
          <w:b/>
          <w:sz w:val="22"/>
          <w:szCs w:val="22"/>
        </w:rPr>
      </w:pPr>
      <w:r w:rsidRPr="00696F89">
        <w:rPr>
          <w:rFonts w:cs="Arial"/>
          <w:b/>
          <w:sz w:val="22"/>
          <w:szCs w:val="22"/>
        </w:rPr>
        <w:t xml:space="preserve">Sub study </w:t>
      </w:r>
    </w:p>
    <w:p w14:paraId="63CE9E41" w14:textId="2344F3C3" w:rsidR="00E5641D" w:rsidRPr="00696F89" w:rsidRDefault="005C0826" w:rsidP="00AE1B83">
      <w:pPr>
        <w:pStyle w:val="BodyStyle1"/>
        <w:spacing w:line="480" w:lineRule="auto"/>
        <w:rPr>
          <w:rFonts w:cs="Arial"/>
          <w:bCs/>
          <w:sz w:val="22"/>
          <w:szCs w:val="22"/>
        </w:rPr>
      </w:pPr>
      <w:r w:rsidRPr="00696F89">
        <w:rPr>
          <w:rFonts w:cs="Arial"/>
          <w:bCs/>
          <w:sz w:val="22"/>
          <w:szCs w:val="22"/>
        </w:rPr>
        <w:t xml:space="preserve">Sixty randomised patients (30 per treatment group) and 8 non-randomised patients underwent </w:t>
      </w:r>
      <w:r w:rsidR="002E16AB" w:rsidRPr="00696F89">
        <w:rPr>
          <w:rFonts w:cs="Arial"/>
          <w:bCs/>
          <w:sz w:val="22"/>
          <w:szCs w:val="22"/>
          <w:vertAlign w:val="superscript"/>
        </w:rPr>
        <w:t>31</w:t>
      </w:r>
      <w:r w:rsidR="002E16AB" w:rsidRPr="00696F89">
        <w:rPr>
          <w:rFonts w:cs="Arial"/>
          <w:bCs/>
          <w:sz w:val="22"/>
          <w:szCs w:val="22"/>
        </w:rPr>
        <w:t xml:space="preserve">phosphorous magnetic resonance </w:t>
      </w:r>
      <w:r w:rsidR="002E16AB" w:rsidRPr="00F75B9C">
        <w:rPr>
          <w:rFonts w:cs="Arial"/>
          <w:bCs/>
          <w:sz w:val="22"/>
          <w:szCs w:val="22"/>
        </w:rPr>
        <w:t xml:space="preserve">spectroscopy. </w:t>
      </w:r>
      <w:r w:rsidR="0077254C" w:rsidRPr="00F75B9C">
        <w:rPr>
          <w:rFonts w:cs="Arial"/>
          <w:bCs/>
          <w:sz w:val="22"/>
          <w:szCs w:val="22"/>
        </w:rPr>
        <w:t>At baseline</w:t>
      </w:r>
      <w:r w:rsidR="00E5641D" w:rsidRPr="00F75B9C">
        <w:rPr>
          <w:rFonts w:cs="Arial"/>
          <w:bCs/>
          <w:sz w:val="22"/>
          <w:szCs w:val="22"/>
        </w:rPr>
        <w:t>,</w:t>
      </w:r>
      <w:r w:rsidR="0077254C" w:rsidRPr="00F75B9C">
        <w:rPr>
          <w:rFonts w:cs="Arial"/>
          <w:bCs/>
          <w:sz w:val="22"/>
          <w:szCs w:val="22"/>
        </w:rPr>
        <w:t xml:space="preserve"> there was a modest inverse correlation between myocardial ECV and </w:t>
      </w:r>
      <w:proofErr w:type="spellStart"/>
      <w:r w:rsidR="0077254C" w:rsidRPr="00F75B9C">
        <w:rPr>
          <w:rFonts w:cs="Arial"/>
          <w:bCs/>
          <w:sz w:val="22"/>
          <w:szCs w:val="22"/>
        </w:rPr>
        <w:t>PCr:ATP</w:t>
      </w:r>
      <w:proofErr w:type="spellEnd"/>
      <w:r w:rsidR="0077254C" w:rsidRPr="00F75B9C">
        <w:rPr>
          <w:rFonts w:cs="Arial"/>
          <w:bCs/>
          <w:sz w:val="22"/>
          <w:szCs w:val="22"/>
        </w:rPr>
        <w:t xml:space="preserve"> ratio (</w:t>
      </w:r>
      <w:r w:rsidR="00A8727F" w:rsidRPr="00F75B9C">
        <w:rPr>
          <w:rFonts w:cs="Arial"/>
          <w:bCs/>
          <w:sz w:val="22"/>
          <w:szCs w:val="22"/>
        </w:rPr>
        <w:t>r=</w:t>
      </w:r>
      <w:r w:rsidR="0077254C" w:rsidRPr="00F75B9C">
        <w:rPr>
          <w:rFonts w:cs="Arial"/>
          <w:bCs/>
          <w:sz w:val="22"/>
          <w:szCs w:val="22"/>
        </w:rPr>
        <w:t>-0.26</w:t>
      </w:r>
      <w:r w:rsidR="004119A9">
        <w:rPr>
          <w:rFonts w:cs="Arial"/>
          <w:bCs/>
          <w:sz w:val="22"/>
          <w:szCs w:val="22"/>
        </w:rPr>
        <w:t>; p=0.03</w:t>
      </w:r>
      <w:r w:rsidR="0077254C" w:rsidRPr="00F75B9C">
        <w:rPr>
          <w:rFonts w:cs="Arial"/>
          <w:bCs/>
          <w:sz w:val="22"/>
          <w:szCs w:val="22"/>
        </w:rPr>
        <w:t xml:space="preserve">). </w:t>
      </w:r>
      <w:r w:rsidR="00A8727F" w:rsidRPr="00F75B9C">
        <w:rPr>
          <w:rFonts w:cs="Arial"/>
          <w:bCs/>
          <w:sz w:val="22"/>
          <w:szCs w:val="22"/>
        </w:rPr>
        <w:t>T</w:t>
      </w:r>
      <w:r w:rsidR="00E5641D" w:rsidRPr="00F75B9C">
        <w:rPr>
          <w:rFonts w:cs="Arial"/>
          <w:bCs/>
          <w:sz w:val="22"/>
          <w:szCs w:val="22"/>
        </w:rPr>
        <w:t>here</w:t>
      </w:r>
      <w:r w:rsidR="00E5641D" w:rsidRPr="00696F89">
        <w:rPr>
          <w:rFonts w:cs="Arial"/>
          <w:bCs/>
          <w:sz w:val="22"/>
          <w:szCs w:val="22"/>
        </w:rPr>
        <w:t xml:space="preserve"> was no </w:t>
      </w:r>
      <w:r w:rsidR="00A8727F" w:rsidRPr="00696F89">
        <w:rPr>
          <w:rFonts w:cs="Arial"/>
          <w:bCs/>
          <w:sz w:val="22"/>
          <w:szCs w:val="22"/>
        </w:rPr>
        <w:t xml:space="preserve">difference </w:t>
      </w:r>
      <w:r w:rsidR="00A8727F" w:rsidRPr="00696F89">
        <w:rPr>
          <w:rFonts w:cs="Arial"/>
          <w:bCs/>
          <w:sz w:val="22"/>
          <w:szCs w:val="22"/>
        </w:rPr>
        <w:lastRenderedPageBreak/>
        <w:t xml:space="preserve">in change in </w:t>
      </w:r>
      <w:proofErr w:type="spellStart"/>
      <w:r w:rsidR="00A8727F" w:rsidRPr="00696F89">
        <w:rPr>
          <w:rFonts w:cs="Arial"/>
          <w:bCs/>
          <w:sz w:val="22"/>
          <w:szCs w:val="22"/>
        </w:rPr>
        <w:t>PCr:ATP</w:t>
      </w:r>
      <w:proofErr w:type="spellEnd"/>
      <w:r w:rsidR="00A8727F" w:rsidRPr="00696F89">
        <w:rPr>
          <w:rFonts w:cs="Arial"/>
          <w:bCs/>
          <w:sz w:val="22"/>
          <w:szCs w:val="22"/>
        </w:rPr>
        <w:t xml:space="preserve"> ratio between treatment </w:t>
      </w:r>
      <w:r w:rsidR="00A8727F" w:rsidRPr="00653858">
        <w:rPr>
          <w:rFonts w:cs="Arial"/>
          <w:bCs/>
          <w:sz w:val="22"/>
          <w:szCs w:val="22"/>
        </w:rPr>
        <w:t xml:space="preserve">groups </w:t>
      </w:r>
      <w:r w:rsidR="00E5641D" w:rsidRPr="00653858">
        <w:rPr>
          <w:rFonts w:cs="Arial"/>
          <w:bCs/>
          <w:sz w:val="22"/>
          <w:szCs w:val="22"/>
        </w:rPr>
        <w:t>(</w:t>
      </w:r>
      <w:r w:rsidR="00E5641D" w:rsidRPr="003409EE">
        <w:rPr>
          <w:rFonts w:cs="Arial"/>
          <w:bCs/>
          <w:sz w:val="22"/>
          <w:szCs w:val="22"/>
        </w:rPr>
        <w:t>see Table</w:t>
      </w:r>
      <w:r w:rsidR="00E20E87" w:rsidRPr="003409EE">
        <w:rPr>
          <w:rFonts w:cs="Arial"/>
          <w:bCs/>
          <w:sz w:val="22"/>
          <w:szCs w:val="22"/>
        </w:rPr>
        <w:t>s</w:t>
      </w:r>
      <w:r w:rsidR="00E5641D" w:rsidRPr="003409EE">
        <w:rPr>
          <w:rFonts w:cs="Arial"/>
          <w:bCs/>
          <w:sz w:val="22"/>
          <w:szCs w:val="22"/>
        </w:rPr>
        <w:t xml:space="preserve"> S</w:t>
      </w:r>
      <w:r w:rsidR="00E00832" w:rsidRPr="003409EE">
        <w:rPr>
          <w:rFonts w:cs="Arial"/>
          <w:bCs/>
          <w:sz w:val="22"/>
          <w:szCs w:val="22"/>
        </w:rPr>
        <w:t>10</w:t>
      </w:r>
      <w:r w:rsidR="00E20E87" w:rsidRPr="003409EE">
        <w:rPr>
          <w:rFonts w:cs="Arial"/>
          <w:bCs/>
          <w:sz w:val="22"/>
          <w:szCs w:val="22"/>
        </w:rPr>
        <w:t xml:space="preserve"> and </w:t>
      </w:r>
      <w:r w:rsidR="00E00832" w:rsidRPr="003409EE">
        <w:rPr>
          <w:rFonts w:cs="Arial"/>
          <w:bCs/>
          <w:sz w:val="22"/>
          <w:szCs w:val="22"/>
        </w:rPr>
        <w:t>11</w:t>
      </w:r>
      <w:r w:rsidR="00E5641D" w:rsidRPr="003409EE">
        <w:rPr>
          <w:rFonts w:cs="Arial"/>
          <w:bCs/>
          <w:sz w:val="22"/>
          <w:szCs w:val="22"/>
        </w:rPr>
        <w:t xml:space="preserve"> in the Supplementary Appendix for further details).</w:t>
      </w:r>
    </w:p>
    <w:p w14:paraId="692B2B76" w14:textId="417EE884" w:rsidR="00B03688" w:rsidRPr="0087163C" w:rsidRDefault="00B03688" w:rsidP="0087163C">
      <w:pPr>
        <w:pStyle w:val="BodyStyle1"/>
        <w:spacing w:line="480" w:lineRule="auto"/>
        <w:rPr>
          <w:rFonts w:cs="Arial"/>
          <w:bCs/>
          <w:sz w:val="22"/>
          <w:szCs w:val="22"/>
        </w:rPr>
      </w:pPr>
    </w:p>
    <w:p w14:paraId="332772C6" w14:textId="77777777" w:rsidR="0008685D" w:rsidRDefault="0008685D">
      <w:pPr>
        <w:rPr>
          <w:rFonts w:cs="Arial"/>
          <w:b/>
          <w:sz w:val="22"/>
          <w:szCs w:val="22"/>
        </w:rPr>
      </w:pPr>
      <w:r>
        <w:rPr>
          <w:rFonts w:cs="Arial"/>
          <w:b/>
          <w:sz w:val="22"/>
          <w:szCs w:val="22"/>
        </w:rPr>
        <w:br w:type="page"/>
      </w:r>
    </w:p>
    <w:p w14:paraId="22BAAB5F" w14:textId="03B0DD53" w:rsidR="002F74F0" w:rsidRPr="00696F89" w:rsidRDefault="002926BD" w:rsidP="008C3B62">
      <w:pPr>
        <w:pStyle w:val="BodyStyle1"/>
        <w:spacing w:line="480" w:lineRule="auto"/>
        <w:rPr>
          <w:rFonts w:cs="Arial"/>
          <w:b/>
          <w:sz w:val="22"/>
          <w:szCs w:val="22"/>
        </w:rPr>
      </w:pPr>
      <w:r w:rsidRPr="00696F89">
        <w:rPr>
          <w:rFonts w:cs="Arial"/>
          <w:b/>
          <w:sz w:val="22"/>
          <w:szCs w:val="22"/>
        </w:rPr>
        <w:lastRenderedPageBreak/>
        <w:t>DISCUSSION</w:t>
      </w:r>
      <w:r w:rsidR="00ED4D02" w:rsidRPr="00696F89">
        <w:rPr>
          <w:rFonts w:cs="Arial"/>
          <w:b/>
          <w:sz w:val="22"/>
          <w:szCs w:val="22"/>
        </w:rPr>
        <w:t xml:space="preserve"> </w:t>
      </w:r>
      <w:r w:rsidR="007F6E59" w:rsidRPr="00696F89">
        <w:rPr>
          <w:rFonts w:cs="Arial"/>
          <w:b/>
          <w:sz w:val="22"/>
          <w:szCs w:val="22"/>
        </w:rPr>
        <w:t xml:space="preserve"> </w:t>
      </w:r>
      <w:r w:rsidR="00A177BF" w:rsidRPr="00696F89">
        <w:rPr>
          <w:rFonts w:cs="Arial"/>
          <w:b/>
          <w:sz w:val="22"/>
          <w:szCs w:val="22"/>
        </w:rPr>
        <w:t xml:space="preserve">  </w:t>
      </w:r>
      <w:r w:rsidR="0042365E" w:rsidRPr="00696F89">
        <w:rPr>
          <w:rFonts w:cs="Arial"/>
          <w:b/>
          <w:sz w:val="22"/>
          <w:szCs w:val="22"/>
        </w:rPr>
        <w:t xml:space="preserve"> </w:t>
      </w:r>
      <w:r w:rsidR="002F74F0" w:rsidRPr="00696F89">
        <w:rPr>
          <w:rFonts w:cs="Arial"/>
          <w:b/>
          <w:sz w:val="22"/>
          <w:szCs w:val="22"/>
        </w:rPr>
        <w:t xml:space="preserve"> </w:t>
      </w:r>
    </w:p>
    <w:p w14:paraId="083C2B96" w14:textId="77805DA8" w:rsidR="00697843" w:rsidRDefault="00122DDD" w:rsidP="008C3B62">
      <w:pPr>
        <w:pStyle w:val="BodyStyle1"/>
        <w:spacing w:line="480" w:lineRule="auto"/>
        <w:rPr>
          <w:rFonts w:cs="Arial"/>
          <w:bCs/>
          <w:sz w:val="22"/>
          <w:szCs w:val="22"/>
        </w:rPr>
      </w:pPr>
      <w:r w:rsidRPr="00696F89">
        <w:rPr>
          <w:rFonts w:cs="Arial"/>
          <w:bCs/>
          <w:sz w:val="22"/>
          <w:szCs w:val="22"/>
        </w:rPr>
        <w:t xml:space="preserve">Among patients with heart failure with preserved ejection fraction and myocardial fibrosis, treatment with pirfenidone for 52 weeks </w:t>
      </w:r>
      <w:r w:rsidR="006E1B7E">
        <w:rPr>
          <w:rFonts w:cs="Arial"/>
          <w:bCs/>
          <w:sz w:val="22"/>
          <w:szCs w:val="22"/>
        </w:rPr>
        <w:t>reduced</w:t>
      </w:r>
      <w:r w:rsidRPr="00696F89">
        <w:rPr>
          <w:rFonts w:cs="Arial"/>
          <w:bCs/>
          <w:sz w:val="22"/>
          <w:szCs w:val="22"/>
        </w:rPr>
        <w:t xml:space="preserve"> myocardial fibrosis</w:t>
      </w:r>
      <w:r w:rsidR="00D66199" w:rsidRPr="00696F89">
        <w:rPr>
          <w:rFonts w:cs="Arial"/>
          <w:bCs/>
          <w:sz w:val="22"/>
          <w:szCs w:val="22"/>
        </w:rPr>
        <w:t>, and log NT</w:t>
      </w:r>
      <w:r w:rsidR="00AB7B20">
        <w:rPr>
          <w:rFonts w:cs="Arial"/>
          <w:bCs/>
          <w:sz w:val="22"/>
          <w:szCs w:val="22"/>
        </w:rPr>
        <w:t>-</w:t>
      </w:r>
      <w:proofErr w:type="spellStart"/>
      <w:r w:rsidR="00D66199" w:rsidRPr="00696F89">
        <w:rPr>
          <w:rFonts w:cs="Arial"/>
          <w:bCs/>
          <w:sz w:val="22"/>
          <w:szCs w:val="22"/>
        </w:rPr>
        <w:t>proBNP</w:t>
      </w:r>
      <w:proofErr w:type="spellEnd"/>
      <w:r w:rsidRPr="00696F89">
        <w:rPr>
          <w:rFonts w:cs="Arial"/>
          <w:bCs/>
          <w:sz w:val="22"/>
          <w:szCs w:val="22"/>
        </w:rPr>
        <w:t xml:space="preserve">. </w:t>
      </w:r>
      <w:r w:rsidR="009A1138" w:rsidRPr="00696F89">
        <w:rPr>
          <w:rFonts w:cs="Arial"/>
          <w:bCs/>
          <w:sz w:val="22"/>
          <w:szCs w:val="22"/>
        </w:rPr>
        <w:t>Pirfenidone</w:t>
      </w:r>
      <w:r w:rsidR="009A1138">
        <w:rPr>
          <w:rFonts w:cs="Arial"/>
          <w:bCs/>
          <w:sz w:val="22"/>
          <w:szCs w:val="22"/>
        </w:rPr>
        <w:t xml:space="preserve"> was </w:t>
      </w:r>
      <w:r w:rsidR="00730B18">
        <w:rPr>
          <w:rFonts w:cs="Arial"/>
          <w:bCs/>
          <w:sz w:val="22"/>
          <w:szCs w:val="22"/>
        </w:rPr>
        <w:t>associated with a side effect profile consistent with</w:t>
      </w:r>
      <w:r w:rsidR="002A4302">
        <w:rPr>
          <w:rFonts w:cs="Arial"/>
          <w:bCs/>
          <w:sz w:val="22"/>
          <w:szCs w:val="22"/>
        </w:rPr>
        <w:t xml:space="preserve"> </w:t>
      </w:r>
      <w:r w:rsidR="00730B18">
        <w:rPr>
          <w:rFonts w:cs="Arial"/>
          <w:bCs/>
          <w:sz w:val="22"/>
          <w:szCs w:val="22"/>
        </w:rPr>
        <w:t xml:space="preserve">that reported in </w:t>
      </w:r>
      <w:r w:rsidR="0004150B">
        <w:rPr>
          <w:rFonts w:cs="Arial"/>
          <w:bCs/>
          <w:sz w:val="22"/>
          <w:szCs w:val="22"/>
        </w:rPr>
        <w:t xml:space="preserve">previous </w:t>
      </w:r>
      <w:r w:rsidR="00730B18" w:rsidRPr="00730B18">
        <w:rPr>
          <w:rFonts w:cs="Arial"/>
          <w:bCs/>
          <w:sz w:val="22"/>
          <w:szCs w:val="22"/>
        </w:rPr>
        <w:t>studies</w:t>
      </w:r>
      <w:r w:rsidR="00730B18">
        <w:rPr>
          <w:rFonts w:cs="Arial"/>
          <w:bCs/>
          <w:sz w:val="22"/>
          <w:szCs w:val="22"/>
        </w:rPr>
        <w:t xml:space="preserve"> </w:t>
      </w:r>
      <w:r w:rsidR="008F5BB0">
        <w:rPr>
          <w:rFonts w:cs="Arial"/>
          <w:bCs/>
          <w:sz w:val="22"/>
          <w:szCs w:val="22"/>
        </w:rPr>
        <w:t>in</w:t>
      </w:r>
      <w:r w:rsidR="00730B18" w:rsidRPr="00696F89">
        <w:rPr>
          <w:rFonts w:cs="Arial"/>
          <w:bCs/>
          <w:sz w:val="22"/>
          <w:szCs w:val="22"/>
        </w:rPr>
        <w:t xml:space="preserve"> idiopathic pulmonary fibrosis</w:t>
      </w:r>
      <w:r w:rsidR="00730B18">
        <w:rPr>
          <w:rFonts w:cs="Arial"/>
          <w:bCs/>
          <w:sz w:val="22"/>
          <w:szCs w:val="22"/>
        </w:rPr>
        <w:t xml:space="preserve">. There was </w:t>
      </w:r>
      <w:r w:rsidR="0082163A">
        <w:rPr>
          <w:rFonts w:cs="Arial"/>
          <w:bCs/>
          <w:sz w:val="22"/>
          <w:szCs w:val="22"/>
        </w:rPr>
        <w:t xml:space="preserve">no excess of </w:t>
      </w:r>
      <w:r w:rsidR="009A1138">
        <w:rPr>
          <w:rFonts w:cs="Arial"/>
          <w:bCs/>
          <w:sz w:val="22"/>
          <w:szCs w:val="22"/>
        </w:rPr>
        <w:t xml:space="preserve">cardiac </w:t>
      </w:r>
      <w:r w:rsidR="00A6329F">
        <w:rPr>
          <w:rFonts w:cs="Arial"/>
          <w:bCs/>
          <w:sz w:val="22"/>
          <w:szCs w:val="22"/>
        </w:rPr>
        <w:t xml:space="preserve">adverse </w:t>
      </w:r>
      <w:r w:rsidR="009A1138">
        <w:rPr>
          <w:rFonts w:cs="Arial"/>
          <w:bCs/>
          <w:sz w:val="22"/>
          <w:szCs w:val="22"/>
        </w:rPr>
        <w:t xml:space="preserve">events. </w:t>
      </w:r>
    </w:p>
    <w:p w14:paraId="6E97CCE1" w14:textId="509BC567" w:rsidR="000D0A99" w:rsidRDefault="000D0A99" w:rsidP="008C3B62">
      <w:pPr>
        <w:pStyle w:val="BodyStyle1"/>
        <w:spacing w:line="480" w:lineRule="auto"/>
        <w:rPr>
          <w:rFonts w:cs="Arial"/>
          <w:bCs/>
          <w:sz w:val="22"/>
          <w:szCs w:val="22"/>
        </w:rPr>
      </w:pPr>
    </w:p>
    <w:p w14:paraId="5915DCA3" w14:textId="1974838D" w:rsidR="009C5529" w:rsidRDefault="000D0A99" w:rsidP="009C5529">
      <w:pPr>
        <w:pStyle w:val="BodyStyle1"/>
        <w:spacing w:line="480" w:lineRule="auto"/>
        <w:rPr>
          <w:rFonts w:cs="Arial"/>
          <w:bCs/>
          <w:sz w:val="22"/>
          <w:szCs w:val="22"/>
        </w:rPr>
      </w:pPr>
      <w:r>
        <w:rPr>
          <w:rFonts w:cs="Arial"/>
          <w:bCs/>
          <w:sz w:val="22"/>
          <w:szCs w:val="22"/>
        </w:rPr>
        <w:t xml:space="preserve">The </w:t>
      </w:r>
      <w:r w:rsidR="00797DCB">
        <w:rPr>
          <w:rFonts w:cs="Arial"/>
          <w:bCs/>
          <w:sz w:val="22"/>
          <w:szCs w:val="22"/>
        </w:rPr>
        <w:t xml:space="preserve">historical </w:t>
      </w:r>
      <w:r w:rsidRPr="00696F89">
        <w:rPr>
          <w:rFonts w:cs="Arial"/>
          <w:bCs/>
          <w:sz w:val="22"/>
          <w:szCs w:val="22"/>
        </w:rPr>
        <w:t xml:space="preserve">disconnect between phase II and III </w:t>
      </w:r>
      <w:r>
        <w:rPr>
          <w:rFonts w:cs="Arial"/>
          <w:bCs/>
          <w:sz w:val="22"/>
          <w:szCs w:val="22"/>
        </w:rPr>
        <w:t xml:space="preserve">drug </w:t>
      </w:r>
      <w:r w:rsidRPr="00696F89">
        <w:rPr>
          <w:rFonts w:cs="Arial"/>
          <w:bCs/>
          <w:sz w:val="22"/>
          <w:szCs w:val="22"/>
        </w:rPr>
        <w:t xml:space="preserve">trials </w:t>
      </w:r>
      <w:r>
        <w:rPr>
          <w:rFonts w:cs="Arial"/>
          <w:bCs/>
          <w:sz w:val="22"/>
          <w:szCs w:val="22"/>
        </w:rPr>
        <w:t>in</w:t>
      </w:r>
      <w:r w:rsidRPr="00696F89">
        <w:rPr>
          <w:rFonts w:cs="Arial"/>
          <w:bCs/>
          <w:sz w:val="22"/>
          <w:szCs w:val="22"/>
        </w:rPr>
        <w:t xml:space="preserve"> heart failure</w:t>
      </w:r>
      <w:r w:rsidR="00C55943">
        <w:rPr>
          <w:rFonts w:cs="Arial"/>
          <w:bCs/>
          <w:sz w:val="22"/>
          <w:szCs w:val="22"/>
        </w:rPr>
        <w:t xml:space="preserve"> means </w:t>
      </w:r>
      <w:r>
        <w:rPr>
          <w:rFonts w:cs="Arial"/>
          <w:bCs/>
          <w:sz w:val="22"/>
          <w:szCs w:val="22"/>
        </w:rPr>
        <w:t>that most</w:t>
      </w:r>
      <w:r w:rsidRPr="00696F89">
        <w:rPr>
          <w:rFonts w:cs="Arial"/>
          <w:bCs/>
          <w:sz w:val="22"/>
          <w:szCs w:val="22"/>
        </w:rPr>
        <w:t xml:space="preserve"> phase III trials </w:t>
      </w:r>
      <w:r>
        <w:rPr>
          <w:rFonts w:cs="Arial"/>
          <w:bCs/>
          <w:sz w:val="22"/>
          <w:szCs w:val="22"/>
        </w:rPr>
        <w:t>are</w:t>
      </w:r>
      <w:r w:rsidRPr="00696F89">
        <w:rPr>
          <w:rFonts w:cs="Arial"/>
          <w:bCs/>
          <w:sz w:val="22"/>
          <w:szCs w:val="22"/>
        </w:rPr>
        <w:t xml:space="preserve"> neutral</w:t>
      </w:r>
      <w:r w:rsidR="00C55943">
        <w:rPr>
          <w:rFonts w:cs="Arial"/>
          <w:bCs/>
          <w:sz w:val="22"/>
          <w:szCs w:val="22"/>
        </w:rPr>
        <w:t xml:space="preserve">, </w:t>
      </w:r>
      <w:r>
        <w:rPr>
          <w:rFonts w:cs="Arial"/>
          <w:bCs/>
          <w:sz w:val="22"/>
          <w:szCs w:val="22"/>
        </w:rPr>
        <w:t xml:space="preserve">despite </w:t>
      </w:r>
      <w:r w:rsidR="00021D79">
        <w:rPr>
          <w:rFonts w:cs="Arial"/>
          <w:bCs/>
          <w:sz w:val="22"/>
          <w:szCs w:val="22"/>
        </w:rPr>
        <w:t xml:space="preserve">often </w:t>
      </w:r>
      <w:r>
        <w:rPr>
          <w:rFonts w:cs="Arial"/>
          <w:bCs/>
          <w:sz w:val="22"/>
          <w:szCs w:val="22"/>
        </w:rPr>
        <w:t xml:space="preserve">promising </w:t>
      </w:r>
      <w:r w:rsidRPr="00696F89">
        <w:rPr>
          <w:rFonts w:cs="Arial"/>
          <w:bCs/>
          <w:sz w:val="22"/>
          <w:szCs w:val="22"/>
        </w:rPr>
        <w:t>phase II results</w:t>
      </w:r>
      <w:r w:rsidR="00C55943">
        <w:rPr>
          <w:rFonts w:cs="Arial"/>
          <w:bCs/>
          <w:sz w:val="22"/>
          <w:szCs w:val="22"/>
        </w:rPr>
        <w:t>.</w:t>
      </w:r>
      <w:r w:rsidR="00675BF7">
        <w:rPr>
          <w:rFonts w:cs="Arial"/>
          <w:bCs/>
          <w:sz w:val="22"/>
          <w:szCs w:val="22"/>
        </w:rPr>
        <w:fldChar w:fldCharType="begin">
          <w:fldData xml:space="preserve">PEVuZE5vdGU+PENpdGU+PEF1dGhvcj5WYWR1Z2FuYXRoYW48L0F1dGhvcj48WWVhcj4yMDEzPC9Z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</w:fldData>
        </w:fldChar>
      </w:r>
      <w:r w:rsidR="008D3485">
        <w:rPr>
          <w:rFonts w:cs="Arial"/>
          <w:bCs/>
          <w:sz w:val="22"/>
          <w:szCs w:val="22"/>
        </w:rPr>
        <w:instrText xml:space="preserve"> ADDIN EN.CITE </w:instrText>
      </w:r>
      <w:r w:rsidR="008D3485">
        <w:rPr>
          <w:rFonts w:cs="Arial"/>
          <w:bCs/>
          <w:sz w:val="22"/>
          <w:szCs w:val="22"/>
        </w:rPr>
        <w:fldChar w:fldCharType="begin">
          <w:fldData xml:space="preserve">PEVuZE5vdGU+PENpdGU+PEF1dGhvcj5WYWR1Z2FuYXRoYW48L0F1dGhvcj48WWVhcj4yMDEzPC9Z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</w:fldData>
        </w:fldChar>
      </w:r>
      <w:r w:rsidR="008D3485">
        <w:rPr>
          <w:rFonts w:cs="Arial"/>
          <w:bCs/>
          <w:sz w:val="22"/>
          <w:szCs w:val="22"/>
        </w:rPr>
        <w:instrText xml:space="preserve"> ADDIN EN.CITE.DATA </w:instrText>
      </w:r>
      <w:r w:rsidR="008D3485">
        <w:rPr>
          <w:rFonts w:cs="Arial"/>
          <w:bCs/>
          <w:sz w:val="22"/>
          <w:szCs w:val="22"/>
        </w:rPr>
      </w:r>
      <w:r w:rsidR="008D3485">
        <w:rPr>
          <w:rFonts w:cs="Arial"/>
          <w:bCs/>
          <w:sz w:val="22"/>
          <w:szCs w:val="22"/>
        </w:rPr>
        <w:fldChar w:fldCharType="end"/>
      </w:r>
      <w:r w:rsidR="00675BF7">
        <w:rPr>
          <w:rFonts w:cs="Arial"/>
          <w:bCs/>
          <w:sz w:val="22"/>
          <w:szCs w:val="22"/>
        </w:rPr>
      </w:r>
      <w:r w:rsidR="00675BF7">
        <w:rPr>
          <w:rFonts w:cs="Arial"/>
          <w:bCs/>
          <w:sz w:val="22"/>
          <w:szCs w:val="22"/>
        </w:rPr>
        <w:fldChar w:fldCharType="separate"/>
      </w:r>
      <w:hyperlink w:anchor="_ENREF_22" w:tooltip="Vaduganathan, 2013 #21" w:history="1">
        <w:r w:rsidR="008D3485" w:rsidRPr="008D3485">
          <w:rPr>
            <w:rFonts w:cs="Arial"/>
            <w:bCs/>
            <w:noProof/>
            <w:sz w:val="22"/>
            <w:szCs w:val="22"/>
            <w:vertAlign w:val="superscript"/>
          </w:rPr>
          <w:t>22</w:t>
        </w:r>
      </w:hyperlink>
      <w:r w:rsidR="008D3485" w:rsidRPr="008D3485">
        <w:rPr>
          <w:rFonts w:cs="Arial"/>
          <w:bCs/>
          <w:noProof/>
          <w:sz w:val="22"/>
          <w:szCs w:val="22"/>
          <w:vertAlign w:val="superscript"/>
        </w:rPr>
        <w:t>,</w:t>
      </w:r>
      <w:hyperlink w:anchor="_ENREF_23" w:tooltip="Butler, 2017 #22" w:history="1">
        <w:r w:rsidR="008D3485" w:rsidRPr="008D3485">
          <w:rPr>
            <w:rFonts w:cs="Arial"/>
            <w:bCs/>
            <w:noProof/>
            <w:sz w:val="22"/>
            <w:szCs w:val="22"/>
            <w:vertAlign w:val="superscript"/>
          </w:rPr>
          <w:t>23</w:t>
        </w:r>
      </w:hyperlink>
      <w:r w:rsidR="00675BF7">
        <w:rPr>
          <w:rFonts w:cs="Arial"/>
          <w:bCs/>
          <w:sz w:val="22"/>
          <w:szCs w:val="22"/>
        </w:rPr>
        <w:fldChar w:fldCharType="end"/>
      </w:r>
      <w:r w:rsidR="00C55943">
        <w:rPr>
          <w:rFonts w:cs="Arial"/>
          <w:bCs/>
          <w:sz w:val="22"/>
          <w:szCs w:val="22"/>
        </w:rPr>
        <w:t xml:space="preserve"> </w:t>
      </w:r>
      <w:r w:rsidR="00C55943" w:rsidRPr="00696F89">
        <w:rPr>
          <w:rFonts w:cs="Arial"/>
          <w:bCs/>
          <w:sz w:val="22"/>
          <w:szCs w:val="22"/>
        </w:rPr>
        <w:t>In the PIROUETTE trial</w:t>
      </w:r>
      <w:r w:rsidR="001B06D5">
        <w:rPr>
          <w:rFonts w:cs="Arial"/>
          <w:bCs/>
          <w:sz w:val="22"/>
          <w:szCs w:val="22"/>
        </w:rPr>
        <w:t xml:space="preserve">, </w:t>
      </w:r>
      <w:r w:rsidR="00C55943" w:rsidRPr="00696F89">
        <w:rPr>
          <w:rFonts w:cs="Arial"/>
          <w:bCs/>
          <w:sz w:val="22"/>
          <w:szCs w:val="22"/>
        </w:rPr>
        <w:t>we aimed to connect a prognostically important disease mechanism</w:t>
      </w:r>
      <w:r w:rsidR="00C55943">
        <w:rPr>
          <w:rFonts w:cs="Arial"/>
          <w:bCs/>
          <w:sz w:val="22"/>
          <w:szCs w:val="22"/>
        </w:rPr>
        <w:t xml:space="preserve"> </w:t>
      </w:r>
      <w:r w:rsidR="003A6C0D">
        <w:rPr>
          <w:rFonts w:cs="Arial"/>
          <w:bCs/>
          <w:sz w:val="22"/>
          <w:szCs w:val="22"/>
        </w:rPr>
        <w:t xml:space="preserve">(myocardial fibrosis) </w:t>
      </w:r>
      <w:r w:rsidR="00C55943">
        <w:rPr>
          <w:rFonts w:cs="Arial"/>
          <w:bCs/>
          <w:sz w:val="22"/>
          <w:szCs w:val="22"/>
        </w:rPr>
        <w:t>with drug mechanism of action</w:t>
      </w:r>
      <w:r w:rsidR="003A6C0D">
        <w:rPr>
          <w:rFonts w:cs="Arial"/>
          <w:bCs/>
          <w:sz w:val="22"/>
          <w:szCs w:val="22"/>
        </w:rPr>
        <w:t xml:space="preserve"> (antifibrotic)</w:t>
      </w:r>
      <w:r w:rsidR="00C55943">
        <w:rPr>
          <w:rFonts w:cs="Arial"/>
          <w:bCs/>
          <w:sz w:val="22"/>
          <w:szCs w:val="22"/>
        </w:rPr>
        <w:t xml:space="preserve">, select patients with evidence of this </w:t>
      </w:r>
      <w:r w:rsidR="00C33263">
        <w:rPr>
          <w:rFonts w:cs="Arial"/>
          <w:bCs/>
          <w:sz w:val="22"/>
          <w:szCs w:val="22"/>
        </w:rPr>
        <w:t xml:space="preserve">disease </w:t>
      </w:r>
      <w:r w:rsidR="00C55943">
        <w:rPr>
          <w:rFonts w:cs="Arial"/>
          <w:bCs/>
          <w:sz w:val="22"/>
          <w:szCs w:val="22"/>
        </w:rPr>
        <w:t>mechanism for entry and use a primary outcome measure that is tailored to the mechanism of action</w:t>
      </w:r>
      <w:r w:rsidR="003A6C0D">
        <w:rPr>
          <w:rFonts w:cs="Arial"/>
          <w:bCs/>
          <w:sz w:val="22"/>
          <w:szCs w:val="22"/>
        </w:rPr>
        <w:t xml:space="preserve"> (myocardial extracellular volume)</w:t>
      </w:r>
      <w:r w:rsidR="00C55943">
        <w:rPr>
          <w:rFonts w:cs="Arial"/>
          <w:bCs/>
          <w:sz w:val="22"/>
          <w:szCs w:val="22"/>
        </w:rPr>
        <w:t>. In designing the study in this way, we believe that the results</w:t>
      </w:r>
      <w:r w:rsidR="009C5529">
        <w:rPr>
          <w:rFonts w:cs="Arial"/>
          <w:bCs/>
          <w:sz w:val="22"/>
          <w:szCs w:val="22"/>
        </w:rPr>
        <w:t xml:space="preserve"> inform the decision as to whether or not to progress to phase III</w:t>
      </w:r>
      <w:r w:rsidR="00883261">
        <w:rPr>
          <w:rFonts w:cs="Arial"/>
          <w:bCs/>
          <w:sz w:val="22"/>
          <w:szCs w:val="22"/>
        </w:rPr>
        <w:t xml:space="preserve"> more reliably.</w:t>
      </w:r>
      <w:r w:rsidR="000F5809">
        <w:rPr>
          <w:rFonts w:cs="Arial"/>
          <w:bCs/>
          <w:sz w:val="22"/>
          <w:szCs w:val="22"/>
        </w:rPr>
        <w:t xml:space="preserve"> </w:t>
      </w:r>
    </w:p>
    <w:p w14:paraId="701C832D" w14:textId="1C70258F" w:rsidR="000D0A99" w:rsidRDefault="000D0A99" w:rsidP="000D0A99">
      <w:pPr>
        <w:pStyle w:val="BodyStyle1"/>
        <w:spacing w:line="480" w:lineRule="auto"/>
        <w:rPr>
          <w:rFonts w:cs="Arial"/>
          <w:bCs/>
          <w:sz w:val="22"/>
          <w:szCs w:val="22"/>
        </w:rPr>
      </w:pPr>
    </w:p>
    <w:p w14:paraId="08D981C2" w14:textId="6BCF4645" w:rsidR="00882648" w:rsidRDefault="002A4302" w:rsidP="006577C8">
      <w:pPr>
        <w:pStyle w:val="BodyStyle1"/>
        <w:spacing w:line="480" w:lineRule="auto"/>
        <w:rPr>
          <w:rFonts w:cs="Arial"/>
          <w:bCs/>
          <w:sz w:val="22"/>
          <w:szCs w:val="22"/>
        </w:rPr>
      </w:pPr>
      <w:r>
        <w:rPr>
          <w:rFonts w:cs="Arial"/>
          <w:bCs/>
          <w:sz w:val="22"/>
          <w:szCs w:val="22"/>
        </w:rPr>
        <w:t>T</w:t>
      </w:r>
      <w:r w:rsidR="009854E1">
        <w:rPr>
          <w:rFonts w:cs="Arial"/>
          <w:bCs/>
          <w:sz w:val="22"/>
          <w:szCs w:val="22"/>
        </w:rPr>
        <w:t xml:space="preserve">argeting the extracellular matrix is a novel approach to heart failure. </w:t>
      </w:r>
      <w:r w:rsidR="006D0B9A">
        <w:rPr>
          <w:rFonts w:cs="Arial"/>
          <w:bCs/>
          <w:sz w:val="22"/>
          <w:szCs w:val="22"/>
        </w:rPr>
        <w:t xml:space="preserve">Pre-clinical </w:t>
      </w:r>
      <w:r w:rsidR="007900B5">
        <w:rPr>
          <w:rFonts w:cs="Arial"/>
          <w:bCs/>
          <w:sz w:val="22"/>
          <w:szCs w:val="22"/>
        </w:rPr>
        <w:t>studies</w:t>
      </w:r>
      <w:r w:rsidR="006D0B9A">
        <w:rPr>
          <w:rFonts w:cs="Arial"/>
          <w:bCs/>
          <w:sz w:val="22"/>
          <w:szCs w:val="22"/>
        </w:rPr>
        <w:t xml:space="preserve"> have </w:t>
      </w:r>
      <w:r w:rsidR="00B33469">
        <w:rPr>
          <w:rFonts w:cs="Arial"/>
          <w:bCs/>
          <w:sz w:val="22"/>
          <w:szCs w:val="22"/>
        </w:rPr>
        <w:t xml:space="preserve">indicated </w:t>
      </w:r>
      <w:r w:rsidR="00AA245A">
        <w:rPr>
          <w:rFonts w:cs="Arial"/>
          <w:bCs/>
          <w:sz w:val="22"/>
          <w:szCs w:val="22"/>
        </w:rPr>
        <w:t>that the extracellular matrix may have a primary role in the development of heart failure</w:t>
      </w:r>
      <w:r w:rsidR="00447FBD">
        <w:rPr>
          <w:rFonts w:cs="Arial"/>
          <w:bCs/>
          <w:sz w:val="22"/>
          <w:szCs w:val="22"/>
        </w:rPr>
        <w:t>.</w:t>
      </w:r>
      <w:hyperlink w:anchor="_ENREF_7" w:tooltip="Weber, 1989 #3" w:history="1">
        <w:r w:rsidR="008D3485">
          <w:rPr>
            <w:rFonts w:cs="Arial"/>
            <w:bCs/>
            <w:sz w:val="22"/>
            <w:szCs w:val="22"/>
          </w:rPr>
          <w:fldChar w:fldCharType="begin">
            <w:fldData xml:space="preserve">PEVuZE5vdGU+PENpdGU+PEF1dGhvcj5UaHVtPC9BdXRob3I+PFllYXI+MjAwODwvWWVhcj48UmVj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</w:fldData>
          </w:fldChar>
        </w:r>
        <w:r w:rsidR="008D3485">
          <w:rPr>
            <w:rFonts w:cs="Arial"/>
            <w:bCs/>
            <w:sz w:val="22"/>
            <w:szCs w:val="22"/>
          </w:rPr>
          <w:instrText xml:space="preserve"> ADDIN EN.CITE </w:instrText>
        </w:r>
        <w:r w:rsidR="008D3485">
          <w:rPr>
            <w:rFonts w:cs="Arial"/>
            <w:bCs/>
            <w:sz w:val="22"/>
            <w:szCs w:val="22"/>
          </w:rPr>
          <w:fldChar w:fldCharType="begin">
            <w:fldData xml:space="preserve">PEVuZE5vdGU+PENpdGU+PEF1dGhvcj5UaHVtPC9BdXRob3I+PFllYXI+MjAwODwvWWVhcj48UmVj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</w:fldData>
          </w:fldChar>
        </w:r>
        <w:r w:rsidR="008D3485">
          <w:rPr>
            <w:rFonts w:cs="Arial"/>
            <w:bCs/>
            <w:sz w:val="22"/>
            <w:szCs w:val="22"/>
          </w:rPr>
          <w:instrText xml:space="preserve"> ADDIN EN.CITE.DATA </w:instrText>
        </w:r>
        <w:r w:rsidR="008D3485">
          <w:rPr>
            <w:rFonts w:cs="Arial"/>
            <w:bCs/>
            <w:sz w:val="22"/>
            <w:szCs w:val="22"/>
          </w:rPr>
        </w:r>
        <w:r w:rsidR="008D3485">
          <w:rPr>
            <w:rFonts w:cs="Arial"/>
            <w:bCs/>
            <w:sz w:val="22"/>
            <w:szCs w:val="22"/>
          </w:rPr>
          <w:fldChar w:fldCharType="end"/>
        </w:r>
        <w:r w:rsidR="008D3485">
          <w:rPr>
            <w:rFonts w:cs="Arial"/>
            <w:bCs/>
            <w:sz w:val="22"/>
            <w:szCs w:val="22"/>
          </w:rPr>
        </w:r>
        <w:r w:rsidR="008D3485">
          <w:rPr>
            <w:rFonts w:cs="Arial"/>
            <w:bCs/>
            <w:sz w:val="22"/>
            <w:szCs w:val="22"/>
          </w:rPr>
          <w:fldChar w:fldCharType="separate"/>
        </w:r>
        <w:r w:rsidR="008D3485" w:rsidRPr="008D3485">
          <w:rPr>
            <w:rFonts w:cs="Arial"/>
            <w:bCs/>
            <w:noProof/>
            <w:sz w:val="22"/>
            <w:szCs w:val="22"/>
            <w:vertAlign w:val="superscript"/>
          </w:rPr>
          <w:t>7-9</w:t>
        </w:r>
        <w:r w:rsidR="008D3485">
          <w:rPr>
            <w:rFonts w:cs="Arial"/>
            <w:bCs/>
            <w:sz w:val="22"/>
            <w:szCs w:val="22"/>
          </w:rPr>
          <w:fldChar w:fldCharType="end"/>
        </w:r>
      </w:hyperlink>
      <w:r w:rsidR="00447FBD">
        <w:rPr>
          <w:rFonts w:cs="Arial"/>
          <w:bCs/>
          <w:sz w:val="22"/>
          <w:szCs w:val="22"/>
        </w:rPr>
        <w:t xml:space="preserve"> </w:t>
      </w:r>
      <w:r w:rsidR="006577C8" w:rsidRPr="006D0B9A">
        <w:rPr>
          <w:rFonts w:cs="Arial"/>
          <w:bCs/>
          <w:sz w:val="22"/>
          <w:szCs w:val="22"/>
        </w:rPr>
        <w:t xml:space="preserve">Myocardial fibrosis regression has been observed </w:t>
      </w:r>
      <w:r w:rsidR="006577C8">
        <w:rPr>
          <w:rFonts w:cs="Arial"/>
          <w:bCs/>
          <w:sz w:val="22"/>
          <w:szCs w:val="22"/>
        </w:rPr>
        <w:t xml:space="preserve">previously </w:t>
      </w:r>
      <w:r w:rsidR="006577C8" w:rsidRPr="006D0B9A">
        <w:rPr>
          <w:rFonts w:cs="Arial"/>
          <w:bCs/>
          <w:sz w:val="22"/>
          <w:szCs w:val="22"/>
        </w:rPr>
        <w:t>in humans following interventions with haemodynamic effect, both drug and mechanical, but</w:t>
      </w:r>
      <w:r w:rsidR="006577C8">
        <w:rPr>
          <w:rFonts w:cs="Arial"/>
          <w:bCs/>
          <w:sz w:val="22"/>
          <w:szCs w:val="22"/>
        </w:rPr>
        <w:t xml:space="preserve"> our study is the first in humans to demonstrate the efficacy of an </w:t>
      </w:r>
      <w:r w:rsidR="006577C8" w:rsidRPr="006D0B9A">
        <w:rPr>
          <w:rFonts w:cs="Arial"/>
          <w:bCs/>
          <w:sz w:val="22"/>
          <w:szCs w:val="22"/>
        </w:rPr>
        <w:t xml:space="preserve">antifibrotic </w:t>
      </w:r>
      <w:r w:rsidR="006577C8">
        <w:rPr>
          <w:rFonts w:cs="Arial"/>
          <w:bCs/>
          <w:sz w:val="22"/>
          <w:szCs w:val="22"/>
        </w:rPr>
        <w:t xml:space="preserve">intervention </w:t>
      </w:r>
      <w:r w:rsidR="006577C8" w:rsidRPr="006D0B9A">
        <w:rPr>
          <w:rFonts w:cs="Arial"/>
          <w:bCs/>
          <w:sz w:val="22"/>
          <w:szCs w:val="22"/>
        </w:rPr>
        <w:t>without haemodynamic effect</w:t>
      </w:r>
      <w:r w:rsidR="006577C8">
        <w:rPr>
          <w:rFonts w:cs="Arial"/>
          <w:bCs/>
          <w:sz w:val="22"/>
          <w:szCs w:val="22"/>
        </w:rPr>
        <w:t>.</w:t>
      </w:r>
      <w:hyperlink w:anchor="_ENREF_24" w:tooltip="Brilla, 2000 #23" w:history="1">
        <w:r w:rsidR="008D3485" w:rsidRPr="009F63B4">
          <w:rPr>
            <w:sz w:val="22"/>
            <w:szCs w:val="22"/>
          </w:rPr>
          <w:fldChar w:fldCharType="begin">
            <w:fldData xml:space="preserve">PEVuZE5vdGU+PENpdGU+PEF1dGhvcj5CcmlsbGE8L0F1dGhvcj48WWVhcj4yMDAwPC9ZZWFyPjxS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=
</w:fldData>
          </w:fldChar>
        </w:r>
        <w:r w:rsidR="008D3485">
          <w:rPr>
            <w:sz w:val="22"/>
            <w:szCs w:val="22"/>
          </w:rPr>
          <w:instrText xml:space="preserve"> ADDIN EN.CITE </w:instrText>
        </w:r>
        <w:r w:rsidR="008D3485">
          <w:rPr>
            <w:sz w:val="22"/>
            <w:szCs w:val="22"/>
          </w:rPr>
          <w:fldChar w:fldCharType="begin">
            <w:fldData xml:space="preserve">PEVuZE5vdGU+PENpdGU+PEF1dGhvcj5CcmlsbGE8L0F1dGhvcj48WWVhcj4yMDAwPC9ZZWFyPjxS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=
</w:fldData>
          </w:fldChar>
        </w:r>
        <w:r w:rsidR="008D3485">
          <w:rPr>
            <w:sz w:val="22"/>
            <w:szCs w:val="22"/>
          </w:rPr>
          <w:instrText xml:space="preserve"> ADDIN EN.CITE.DATA </w:instrText>
        </w:r>
        <w:r w:rsidR="008D3485">
          <w:rPr>
            <w:sz w:val="22"/>
            <w:szCs w:val="22"/>
          </w:rPr>
        </w:r>
        <w:r w:rsidR="008D3485">
          <w:rPr>
            <w:sz w:val="22"/>
            <w:szCs w:val="22"/>
          </w:rPr>
          <w:fldChar w:fldCharType="end"/>
        </w:r>
        <w:r w:rsidR="008D3485" w:rsidRPr="009F63B4">
          <w:rPr>
            <w:sz w:val="22"/>
            <w:szCs w:val="22"/>
          </w:rPr>
        </w:r>
        <w:r w:rsidR="008D3485" w:rsidRPr="009F63B4">
          <w:rPr>
            <w:sz w:val="22"/>
            <w:szCs w:val="22"/>
          </w:rPr>
          <w:fldChar w:fldCharType="separate"/>
        </w:r>
        <w:r w:rsidR="008D3485" w:rsidRPr="008D3485">
          <w:rPr>
            <w:noProof/>
            <w:sz w:val="22"/>
            <w:szCs w:val="22"/>
            <w:vertAlign w:val="superscript"/>
          </w:rPr>
          <w:t>24-27</w:t>
        </w:r>
        <w:r w:rsidR="008D3485" w:rsidRPr="009F63B4">
          <w:rPr>
            <w:sz w:val="22"/>
            <w:szCs w:val="22"/>
          </w:rPr>
          <w:fldChar w:fldCharType="end"/>
        </w:r>
      </w:hyperlink>
      <w:hyperlink w:anchor="_ENREF_66" w:tooltip="Treibel, 2018 #66" w:history="1"/>
      <w:r w:rsidR="003F465E">
        <w:rPr>
          <w:rFonts w:cs="Arial"/>
          <w:sz w:val="22"/>
          <w:szCs w:val="22"/>
        </w:rPr>
        <w:t xml:space="preserve"> </w:t>
      </w:r>
      <w:r w:rsidR="00791A81">
        <w:rPr>
          <w:rFonts w:cs="Arial"/>
          <w:bCs/>
          <w:sz w:val="22"/>
          <w:szCs w:val="22"/>
        </w:rPr>
        <w:t>The associated reduction in natriuretic peptide level</w:t>
      </w:r>
      <w:r w:rsidR="00C35E92">
        <w:rPr>
          <w:rFonts w:cs="Arial"/>
          <w:bCs/>
          <w:sz w:val="22"/>
          <w:szCs w:val="22"/>
        </w:rPr>
        <w:t>s</w:t>
      </w:r>
      <w:r w:rsidR="00D444A2">
        <w:rPr>
          <w:rFonts w:cs="Arial"/>
          <w:bCs/>
          <w:sz w:val="22"/>
          <w:szCs w:val="22"/>
        </w:rPr>
        <w:t xml:space="preserve"> </w:t>
      </w:r>
      <w:r w:rsidR="00882648">
        <w:rPr>
          <w:rFonts w:cs="Arial"/>
          <w:bCs/>
          <w:sz w:val="22"/>
          <w:szCs w:val="22"/>
        </w:rPr>
        <w:t xml:space="preserve">provides support for </w:t>
      </w:r>
      <w:r w:rsidR="002F3876">
        <w:rPr>
          <w:rFonts w:cs="Arial"/>
          <w:bCs/>
          <w:sz w:val="22"/>
          <w:szCs w:val="22"/>
        </w:rPr>
        <w:t xml:space="preserve">the extracellular matrix having a </w:t>
      </w:r>
      <w:r w:rsidR="00882648">
        <w:rPr>
          <w:rFonts w:cs="Arial"/>
          <w:bCs/>
          <w:sz w:val="22"/>
          <w:szCs w:val="22"/>
        </w:rPr>
        <w:t xml:space="preserve">causal role </w:t>
      </w:r>
      <w:r w:rsidR="002F3876">
        <w:rPr>
          <w:rFonts w:cs="Arial"/>
          <w:bCs/>
          <w:sz w:val="22"/>
          <w:szCs w:val="22"/>
        </w:rPr>
        <w:t>in heart failure</w:t>
      </w:r>
      <w:r w:rsidR="00C35E92">
        <w:rPr>
          <w:rFonts w:cs="Arial"/>
          <w:bCs/>
          <w:sz w:val="22"/>
          <w:szCs w:val="22"/>
        </w:rPr>
        <w:t xml:space="preserve"> and being a</w:t>
      </w:r>
      <w:r w:rsidR="009D03BD">
        <w:rPr>
          <w:rFonts w:cs="Arial"/>
          <w:bCs/>
          <w:sz w:val="22"/>
          <w:szCs w:val="22"/>
        </w:rPr>
        <w:t>n efficacious</w:t>
      </w:r>
      <w:r w:rsidR="00C35E92">
        <w:rPr>
          <w:rFonts w:cs="Arial"/>
          <w:bCs/>
          <w:sz w:val="22"/>
          <w:szCs w:val="22"/>
        </w:rPr>
        <w:t xml:space="preserve"> therapeutic target.</w:t>
      </w:r>
    </w:p>
    <w:p w14:paraId="3E3BD8F1" w14:textId="77777777" w:rsidR="00B74824" w:rsidRDefault="00B74824" w:rsidP="000656E1">
      <w:pPr>
        <w:pStyle w:val="BodyStyle1"/>
        <w:spacing w:line="480" w:lineRule="auto"/>
        <w:rPr>
          <w:rFonts w:cs="Arial"/>
          <w:bCs/>
          <w:sz w:val="22"/>
          <w:szCs w:val="22"/>
        </w:rPr>
      </w:pPr>
    </w:p>
    <w:p w14:paraId="512768C8" w14:textId="66E452B5" w:rsidR="00B00C4D" w:rsidRDefault="007F0EB5" w:rsidP="000D0A99">
      <w:pPr>
        <w:pStyle w:val="BodyStyle1"/>
        <w:spacing w:line="480" w:lineRule="auto"/>
        <w:rPr>
          <w:rFonts w:cs="Arial"/>
          <w:bCs/>
          <w:sz w:val="22"/>
          <w:szCs w:val="22"/>
        </w:rPr>
      </w:pPr>
      <w:r>
        <w:rPr>
          <w:rFonts w:cs="Arial"/>
          <w:bCs/>
          <w:sz w:val="22"/>
          <w:szCs w:val="22"/>
        </w:rPr>
        <w:t>T</w:t>
      </w:r>
      <w:r w:rsidR="00B74824">
        <w:rPr>
          <w:rFonts w:cs="Arial"/>
          <w:bCs/>
          <w:sz w:val="22"/>
          <w:szCs w:val="22"/>
        </w:rPr>
        <w:t xml:space="preserve">he </w:t>
      </w:r>
      <w:r w:rsidR="005354A8">
        <w:rPr>
          <w:rFonts w:cs="Arial"/>
          <w:bCs/>
          <w:sz w:val="22"/>
          <w:szCs w:val="22"/>
        </w:rPr>
        <w:t xml:space="preserve">magnitude of the </w:t>
      </w:r>
      <w:r w:rsidR="00B74824">
        <w:rPr>
          <w:rFonts w:cs="Arial"/>
          <w:bCs/>
          <w:sz w:val="22"/>
          <w:szCs w:val="22"/>
        </w:rPr>
        <w:t xml:space="preserve">reduction in myocardial ECV </w:t>
      </w:r>
      <w:r w:rsidR="00FC20EA">
        <w:rPr>
          <w:rFonts w:cs="Arial"/>
          <w:bCs/>
          <w:sz w:val="22"/>
          <w:szCs w:val="22"/>
        </w:rPr>
        <w:t xml:space="preserve">that we have </w:t>
      </w:r>
      <w:r w:rsidR="00401031">
        <w:rPr>
          <w:rFonts w:cs="Arial"/>
          <w:bCs/>
          <w:sz w:val="22"/>
          <w:szCs w:val="22"/>
        </w:rPr>
        <w:t xml:space="preserve">observed </w:t>
      </w:r>
      <w:r w:rsidR="00106333">
        <w:rPr>
          <w:rFonts w:cs="Arial"/>
          <w:bCs/>
          <w:sz w:val="22"/>
          <w:szCs w:val="22"/>
        </w:rPr>
        <w:t>with pirfenidone</w:t>
      </w:r>
      <w:r w:rsidR="00252F4A">
        <w:rPr>
          <w:rFonts w:cs="Arial"/>
          <w:bCs/>
          <w:sz w:val="22"/>
          <w:szCs w:val="22"/>
        </w:rPr>
        <w:t xml:space="preserve"> in the current trial</w:t>
      </w:r>
      <w:r w:rsidR="00106333">
        <w:rPr>
          <w:rFonts w:cs="Arial"/>
          <w:bCs/>
          <w:sz w:val="22"/>
          <w:szCs w:val="22"/>
        </w:rPr>
        <w:t xml:space="preserve"> </w:t>
      </w:r>
      <w:r w:rsidR="00BD40FD">
        <w:rPr>
          <w:rFonts w:cs="Arial"/>
          <w:bCs/>
          <w:sz w:val="22"/>
          <w:szCs w:val="22"/>
        </w:rPr>
        <w:t>would be</w:t>
      </w:r>
      <w:r w:rsidR="00106333">
        <w:rPr>
          <w:rFonts w:cs="Arial"/>
          <w:bCs/>
          <w:sz w:val="22"/>
          <w:szCs w:val="22"/>
        </w:rPr>
        <w:t xml:space="preserve"> </w:t>
      </w:r>
      <w:r w:rsidR="00BD40FD">
        <w:rPr>
          <w:rFonts w:cs="Arial"/>
          <w:bCs/>
          <w:sz w:val="22"/>
          <w:szCs w:val="22"/>
        </w:rPr>
        <w:t xml:space="preserve">associated with </w:t>
      </w:r>
      <w:r w:rsidR="00B056E4">
        <w:rPr>
          <w:rFonts w:cs="Arial"/>
          <w:bCs/>
          <w:sz w:val="22"/>
          <w:szCs w:val="22"/>
        </w:rPr>
        <w:t xml:space="preserve">a </w:t>
      </w:r>
      <w:r w:rsidR="00B74824">
        <w:rPr>
          <w:rFonts w:cs="Arial"/>
          <w:bCs/>
          <w:sz w:val="22"/>
          <w:szCs w:val="22"/>
        </w:rPr>
        <w:t>9</w:t>
      </w:r>
      <w:r w:rsidR="00623A6C">
        <w:rPr>
          <w:rFonts w:cs="Arial"/>
          <w:bCs/>
          <w:sz w:val="22"/>
          <w:szCs w:val="22"/>
        </w:rPr>
        <w:t xml:space="preserve"> to</w:t>
      </w:r>
      <w:r w:rsidR="00922A10">
        <w:rPr>
          <w:rFonts w:cs="Arial"/>
          <w:bCs/>
          <w:sz w:val="22"/>
          <w:szCs w:val="22"/>
        </w:rPr>
        <w:t xml:space="preserve"> </w:t>
      </w:r>
      <w:r w:rsidR="00B74824">
        <w:rPr>
          <w:rFonts w:cs="Arial"/>
          <w:bCs/>
          <w:sz w:val="22"/>
          <w:szCs w:val="22"/>
        </w:rPr>
        <w:t xml:space="preserve">28% </w:t>
      </w:r>
      <w:r w:rsidR="00BD40FD">
        <w:rPr>
          <w:rFonts w:cs="Arial"/>
          <w:bCs/>
          <w:sz w:val="22"/>
          <w:szCs w:val="22"/>
        </w:rPr>
        <w:t>reduction</w:t>
      </w:r>
      <w:r w:rsidR="00B74824">
        <w:rPr>
          <w:rFonts w:cs="Arial"/>
          <w:bCs/>
          <w:sz w:val="22"/>
          <w:szCs w:val="22"/>
        </w:rPr>
        <w:t xml:space="preserve"> in </w:t>
      </w:r>
      <w:r w:rsidR="00F20F90">
        <w:rPr>
          <w:rFonts w:cs="Arial"/>
          <w:bCs/>
          <w:sz w:val="22"/>
          <w:szCs w:val="22"/>
        </w:rPr>
        <w:t>a composite of</w:t>
      </w:r>
      <w:r w:rsidR="00B056E4">
        <w:rPr>
          <w:rFonts w:cs="Arial"/>
          <w:bCs/>
          <w:sz w:val="22"/>
          <w:szCs w:val="22"/>
        </w:rPr>
        <w:t xml:space="preserve"> </w:t>
      </w:r>
      <w:r w:rsidR="00B74824">
        <w:rPr>
          <w:rFonts w:cs="Arial"/>
          <w:bCs/>
          <w:sz w:val="22"/>
          <w:szCs w:val="22"/>
        </w:rPr>
        <w:t>annual rate of hospitalisation for heart failure or all-cause mortality</w:t>
      </w:r>
      <w:r>
        <w:rPr>
          <w:rFonts w:cs="Arial"/>
          <w:bCs/>
          <w:sz w:val="22"/>
          <w:szCs w:val="22"/>
        </w:rPr>
        <w:t xml:space="preserve"> in recent longitudinal cohort studies of patients with heart failure with preserved ejection fraction</w:t>
      </w:r>
      <w:r w:rsidR="00B74824">
        <w:rPr>
          <w:rFonts w:cs="Arial"/>
          <w:bCs/>
          <w:sz w:val="22"/>
          <w:szCs w:val="22"/>
        </w:rPr>
        <w:t>.</w:t>
      </w:r>
      <w:r w:rsidR="00AF1386">
        <w:rPr>
          <w:rFonts w:cs="Arial"/>
          <w:bCs/>
          <w:sz w:val="22"/>
          <w:szCs w:val="22"/>
        </w:rPr>
        <w:fldChar w:fldCharType="begin">
          <w:fldData xml:space="preserve">PEVuZE5vdGU+PENpdGU+PEF1dGhvcj5TY2hlbGJlcnQ8L0F1dGhvcj48WWVhcj4yMDE3PC9ZZWFy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</w:fldData>
        </w:fldChar>
      </w:r>
      <w:r w:rsidR="008D3485">
        <w:rPr>
          <w:rFonts w:cs="Arial"/>
          <w:bCs/>
          <w:sz w:val="22"/>
          <w:szCs w:val="22"/>
        </w:rPr>
        <w:instrText xml:space="preserve"> ADDIN EN.CITE </w:instrText>
      </w:r>
      <w:r w:rsidR="008D3485">
        <w:rPr>
          <w:rFonts w:cs="Arial"/>
          <w:bCs/>
          <w:sz w:val="22"/>
          <w:szCs w:val="22"/>
        </w:rPr>
        <w:fldChar w:fldCharType="begin">
          <w:fldData xml:space="preserve">PEVuZE5vdGU+PENpdGU+PEF1dGhvcj5TY2hlbGJlcnQ8L0F1dGhvcj48WWVhcj4yMDE3PC9ZZWFy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</w:fldData>
        </w:fldChar>
      </w:r>
      <w:r w:rsidR="008D3485">
        <w:rPr>
          <w:rFonts w:cs="Arial"/>
          <w:bCs/>
          <w:sz w:val="22"/>
          <w:szCs w:val="22"/>
        </w:rPr>
        <w:instrText xml:space="preserve"> ADDIN EN.CITE.DATA </w:instrText>
      </w:r>
      <w:r w:rsidR="008D3485">
        <w:rPr>
          <w:rFonts w:cs="Arial"/>
          <w:bCs/>
          <w:sz w:val="22"/>
          <w:szCs w:val="22"/>
        </w:rPr>
      </w:r>
      <w:r w:rsidR="008D3485">
        <w:rPr>
          <w:rFonts w:cs="Arial"/>
          <w:bCs/>
          <w:sz w:val="22"/>
          <w:szCs w:val="22"/>
        </w:rPr>
        <w:fldChar w:fldCharType="end"/>
      </w:r>
      <w:r w:rsidR="00AF1386">
        <w:rPr>
          <w:rFonts w:cs="Arial"/>
          <w:bCs/>
          <w:sz w:val="22"/>
          <w:szCs w:val="22"/>
        </w:rPr>
      </w:r>
      <w:r w:rsidR="00AF1386">
        <w:rPr>
          <w:rFonts w:cs="Arial"/>
          <w:bCs/>
          <w:sz w:val="22"/>
          <w:szCs w:val="22"/>
        </w:rPr>
        <w:fldChar w:fldCharType="separate"/>
      </w:r>
      <w:hyperlink w:anchor="_ENREF_10" w:tooltip="Schelbert, 2017 #536" w:history="1">
        <w:r w:rsidR="008D3485" w:rsidRPr="008D3485">
          <w:rPr>
            <w:rFonts w:cs="Arial"/>
            <w:bCs/>
            <w:noProof/>
            <w:sz w:val="22"/>
            <w:szCs w:val="22"/>
            <w:vertAlign w:val="superscript"/>
          </w:rPr>
          <w:t>10</w:t>
        </w:r>
      </w:hyperlink>
      <w:r w:rsidR="008D3485" w:rsidRPr="008D3485">
        <w:rPr>
          <w:rFonts w:cs="Arial"/>
          <w:bCs/>
          <w:noProof/>
          <w:sz w:val="22"/>
          <w:szCs w:val="22"/>
          <w:vertAlign w:val="superscript"/>
        </w:rPr>
        <w:t>,</w:t>
      </w:r>
      <w:hyperlink w:anchor="_ENREF_28" w:tooltip="Roy, 2018 #26" w:history="1">
        <w:r w:rsidR="008D3485" w:rsidRPr="008D3485">
          <w:rPr>
            <w:rFonts w:cs="Arial"/>
            <w:bCs/>
            <w:noProof/>
            <w:sz w:val="22"/>
            <w:szCs w:val="22"/>
            <w:vertAlign w:val="superscript"/>
          </w:rPr>
          <w:t>28</w:t>
        </w:r>
      </w:hyperlink>
      <w:r w:rsidR="00AF1386">
        <w:rPr>
          <w:rFonts w:cs="Arial"/>
          <w:bCs/>
          <w:sz w:val="22"/>
          <w:szCs w:val="22"/>
        </w:rPr>
        <w:fldChar w:fldCharType="end"/>
      </w:r>
      <w:r w:rsidR="00B74824">
        <w:rPr>
          <w:rFonts w:cs="Arial"/>
          <w:bCs/>
          <w:sz w:val="22"/>
          <w:szCs w:val="22"/>
        </w:rPr>
        <w:t xml:space="preserve"> </w:t>
      </w:r>
      <w:r w:rsidR="00456F7A">
        <w:rPr>
          <w:rFonts w:cs="Arial"/>
          <w:bCs/>
          <w:sz w:val="22"/>
          <w:szCs w:val="22"/>
        </w:rPr>
        <w:t xml:space="preserve">This </w:t>
      </w:r>
      <w:r w:rsidR="00553BA6">
        <w:rPr>
          <w:rFonts w:cs="Arial"/>
          <w:bCs/>
          <w:sz w:val="22"/>
          <w:szCs w:val="22"/>
        </w:rPr>
        <w:t xml:space="preserve">reduction </w:t>
      </w:r>
      <w:r w:rsidR="00456F7A">
        <w:rPr>
          <w:rFonts w:cs="Arial"/>
          <w:bCs/>
          <w:sz w:val="22"/>
          <w:szCs w:val="22"/>
        </w:rPr>
        <w:t>requires investigation</w:t>
      </w:r>
      <w:r w:rsidR="008D3ACA">
        <w:rPr>
          <w:rFonts w:cs="Arial"/>
          <w:bCs/>
          <w:sz w:val="22"/>
          <w:szCs w:val="22"/>
        </w:rPr>
        <w:t xml:space="preserve"> in a prospective trial</w:t>
      </w:r>
      <w:r w:rsidR="00456F7A">
        <w:rPr>
          <w:rFonts w:cs="Arial"/>
          <w:bCs/>
          <w:sz w:val="22"/>
          <w:szCs w:val="22"/>
        </w:rPr>
        <w:t xml:space="preserve">. Myocardial fibrosis, measured using </w:t>
      </w:r>
      <w:r w:rsidR="000B3564">
        <w:rPr>
          <w:rFonts w:cs="Arial"/>
          <w:bCs/>
          <w:sz w:val="22"/>
          <w:szCs w:val="22"/>
        </w:rPr>
        <w:t>myocardial</w:t>
      </w:r>
      <w:r w:rsidR="00456F7A">
        <w:rPr>
          <w:rFonts w:cs="Arial"/>
          <w:bCs/>
          <w:sz w:val="22"/>
          <w:szCs w:val="22"/>
        </w:rPr>
        <w:t xml:space="preserve"> ECV, is strongly associated with</w:t>
      </w:r>
      <w:r w:rsidR="00B056E4">
        <w:rPr>
          <w:rFonts w:cs="Arial"/>
          <w:bCs/>
          <w:sz w:val="22"/>
          <w:szCs w:val="22"/>
        </w:rPr>
        <w:t xml:space="preserve"> invasively-measured load-independent</w:t>
      </w:r>
      <w:r w:rsidR="00456F7A">
        <w:rPr>
          <w:rFonts w:cs="Arial"/>
          <w:bCs/>
          <w:sz w:val="22"/>
          <w:szCs w:val="22"/>
        </w:rPr>
        <w:t xml:space="preserve"> intrinsic </w:t>
      </w:r>
      <w:r w:rsidR="00B056E4">
        <w:rPr>
          <w:rFonts w:cs="Arial"/>
          <w:bCs/>
          <w:sz w:val="22"/>
          <w:szCs w:val="22"/>
        </w:rPr>
        <w:t>left ventricular myocardial stiffness.</w:t>
      </w:r>
      <w:hyperlink w:anchor="_ENREF_29" w:tooltip="Rommel, 2016 #27" w:history="1">
        <w:r w:rsidR="008D3485">
          <w:rPr>
            <w:rFonts w:cs="Arial"/>
            <w:bCs/>
            <w:sz w:val="22"/>
            <w:szCs w:val="22"/>
          </w:rPr>
          <w:fldChar w:fldCharType="begin"/>
        </w:r>
        <w:r w:rsidR="008D3485">
          <w:rPr>
            <w:rFonts w:cs="Arial"/>
            <w:bCs/>
            <w:sz w:val="22"/>
            <w:szCs w:val="22"/>
          </w:rPr>
          <w:instrText xml:space="preserve"> ADDIN EN.CITE &lt;EndNote&gt;&lt;Cite&gt;&lt;Author&gt;Rommel&lt;/Author&gt;&lt;Year&gt;2016&lt;/Year&gt;&lt;RecNum&gt;27&lt;/RecNum&gt;&lt;DisplayText&gt;&lt;style face="superscript"&gt;29&lt;/style&gt;&lt;/DisplayText&gt;&lt;record&gt;&lt;rec-number&gt;27&lt;/rec-number&gt;&lt;foreign-keys&gt;&lt;key app="EN" db-id="apae9psrdawr2bevrxhvtrxdaa5esxvp2vzd" timestamp="1591793768"&gt;27&lt;/key&gt;&lt;/foreign-keys&gt;&lt;ref-type name="Journal Article"&gt;17&lt;/ref-type&gt;&lt;contributors&gt;&lt;authors&gt;&lt;author&gt;Rommel, Karl-Philipp&lt;/author&gt;&lt;author&gt;von Roeder, Maximilian&lt;/author&gt;&lt;author&gt;Latuscynski, Konrad&lt;/author&gt;&lt;author&gt;Oberueck, Christian&lt;/author&gt;&lt;author&gt;Blazek, Stephan&lt;/author&gt;&lt;author&gt;Fengler, Karl&lt;/author&gt;&lt;author&gt;Besler, Christian&lt;/author&gt;&lt;author&gt;Sandri, Marcus&lt;/author&gt;&lt;author&gt;Lücke, Christian&lt;/author&gt;&lt;author&gt;Gutberlet, Matthias&lt;/author&gt;&lt;author&gt;Linke, Axel&lt;/author&gt;&lt;author&gt;Schuler, Gerhard&lt;/author&gt;&lt;author&gt;Lurz, Philipp&lt;/author&gt;&lt;/authors&gt;&lt;/contributors&gt;&lt;titles&gt;&lt;title&gt;Extracellular Volume Fraction for Characterization of Patients With Heart Failure and Preserved Ejection Fraction&lt;/title&gt;&lt;secondary-title&gt;Journal of the American College of Cardiology&lt;/secondary-title&gt;&lt;/titles&gt;&lt;periodical&gt;&lt;full-title&gt;Journal of the American College of Cardiology&lt;/full-title&gt;&lt;/periodical&gt;&lt;pages&gt;1815-1825&lt;/pages&gt;&lt;volume&gt;67&lt;/volume&gt;&lt;number&gt;15&lt;/number&gt;&lt;dates&gt;&lt;year&gt;2016&lt;/year&gt;&lt;pub-dates&gt;&lt;date&gt;04/2016&lt;/date&gt;&lt;/pub-dates&gt;&lt;/dates&gt;&lt;isbn&gt;07351097&lt;/isbn&gt;&lt;urls&gt;&lt;/urls&gt;&lt;electronic-resource-num&gt;10.1016/j.jacc.2016.02.018&lt;/electronic-resource-num&gt;&lt;remote-database-name&gt;DOI.org (Crossref)&lt;/remote-database-name&gt;&lt;language&gt;en&lt;/language&gt;&lt;access-date&gt;2020-01-05 13:39:39&lt;/access-date&gt;&lt;/record&gt;&lt;/Cite&gt;&lt;/EndNote&gt;</w:instrText>
        </w:r>
        <w:r w:rsidR="008D3485">
          <w:rPr>
            <w:rFonts w:cs="Arial"/>
            <w:bCs/>
            <w:sz w:val="22"/>
            <w:szCs w:val="22"/>
          </w:rPr>
          <w:fldChar w:fldCharType="separate"/>
        </w:r>
        <w:r w:rsidR="008D3485" w:rsidRPr="008D3485">
          <w:rPr>
            <w:rFonts w:cs="Arial"/>
            <w:bCs/>
            <w:noProof/>
            <w:sz w:val="22"/>
            <w:szCs w:val="22"/>
            <w:vertAlign w:val="superscript"/>
          </w:rPr>
          <w:t>29</w:t>
        </w:r>
        <w:r w:rsidR="008D3485">
          <w:rPr>
            <w:rFonts w:cs="Arial"/>
            <w:bCs/>
            <w:sz w:val="22"/>
            <w:szCs w:val="22"/>
          </w:rPr>
          <w:fldChar w:fldCharType="end"/>
        </w:r>
      </w:hyperlink>
      <w:r w:rsidR="00B056E4">
        <w:rPr>
          <w:rFonts w:cs="Arial"/>
          <w:bCs/>
          <w:sz w:val="22"/>
          <w:szCs w:val="22"/>
        </w:rPr>
        <w:t xml:space="preserve"> It may be that the reduction in log </w:t>
      </w:r>
      <w:r w:rsidR="00B056E4" w:rsidRPr="00696F89">
        <w:rPr>
          <w:rFonts w:cs="Arial"/>
          <w:bCs/>
          <w:sz w:val="22"/>
          <w:szCs w:val="22"/>
        </w:rPr>
        <w:t>NT</w:t>
      </w:r>
      <w:r w:rsidR="00AA2DC7">
        <w:rPr>
          <w:rFonts w:cs="Arial"/>
          <w:bCs/>
          <w:sz w:val="22"/>
          <w:szCs w:val="22"/>
        </w:rPr>
        <w:t>-</w:t>
      </w:r>
      <w:proofErr w:type="spellStart"/>
      <w:r w:rsidR="00B056E4" w:rsidRPr="00696F89">
        <w:rPr>
          <w:rFonts w:cs="Arial"/>
          <w:bCs/>
          <w:sz w:val="22"/>
          <w:szCs w:val="22"/>
        </w:rPr>
        <w:t>proBNP</w:t>
      </w:r>
      <w:proofErr w:type="spellEnd"/>
      <w:r w:rsidR="00B056E4">
        <w:rPr>
          <w:rFonts w:cs="Arial"/>
          <w:bCs/>
          <w:sz w:val="22"/>
          <w:szCs w:val="22"/>
        </w:rPr>
        <w:t xml:space="preserve"> </w:t>
      </w:r>
      <w:r w:rsidR="002526A6">
        <w:rPr>
          <w:rFonts w:cs="Arial"/>
          <w:bCs/>
          <w:sz w:val="22"/>
          <w:szCs w:val="22"/>
        </w:rPr>
        <w:t xml:space="preserve">that </w:t>
      </w:r>
      <w:r w:rsidR="00B056E4">
        <w:rPr>
          <w:rFonts w:cs="Arial"/>
          <w:bCs/>
          <w:sz w:val="22"/>
          <w:szCs w:val="22"/>
        </w:rPr>
        <w:t xml:space="preserve">we observed with pirfenidone </w:t>
      </w:r>
      <w:r w:rsidR="00594034">
        <w:rPr>
          <w:rFonts w:cs="Arial"/>
          <w:bCs/>
          <w:sz w:val="22"/>
          <w:szCs w:val="22"/>
        </w:rPr>
        <w:t>was</w:t>
      </w:r>
      <w:r w:rsidR="00B056E4">
        <w:rPr>
          <w:rFonts w:cs="Arial"/>
          <w:bCs/>
          <w:sz w:val="22"/>
          <w:szCs w:val="22"/>
        </w:rPr>
        <w:t xml:space="preserve"> due to an improvement in left </w:t>
      </w:r>
      <w:r w:rsidR="00B056E4">
        <w:rPr>
          <w:rFonts w:cs="Arial"/>
          <w:bCs/>
          <w:sz w:val="22"/>
          <w:szCs w:val="22"/>
        </w:rPr>
        <w:lastRenderedPageBreak/>
        <w:t>ventricular myocardial stiffness secondary to myocardial fibrosis regression</w:t>
      </w:r>
      <w:r w:rsidR="009D4A3B">
        <w:rPr>
          <w:rFonts w:cs="Arial"/>
          <w:bCs/>
          <w:sz w:val="22"/>
          <w:szCs w:val="22"/>
        </w:rPr>
        <w:t>. T</w:t>
      </w:r>
      <w:r w:rsidR="00B056E4">
        <w:rPr>
          <w:rFonts w:cs="Arial"/>
          <w:bCs/>
          <w:sz w:val="22"/>
          <w:szCs w:val="22"/>
        </w:rPr>
        <w:t xml:space="preserve">his requires further investigation. </w:t>
      </w:r>
      <w:r w:rsidR="008F2199">
        <w:rPr>
          <w:rFonts w:cs="Arial"/>
          <w:bCs/>
          <w:sz w:val="22"/>
          <w:szCs w:val="22"/>
        </w:rPr>
        <w:t xml:space="preserve">It is unclear why no </w:t>
      </w:r>
      <w:r w:rsidR="000B3564">
        <w:rPr>
          <w:rFonts w:cs="Arial"/>
          <w:bCs/>
          <w:sz w:val="22"/>
          <w:szCs w:val="22"/>
        </w:rPr>
        <w:t xml:space="preserve">change </w:t>
      </w:r>
      <w:r w:rsidR="00754BE2">
        <w:rPr>
          <w:rFonts w:cs="Arial"/>
          <w:bCs/>
          <w:sz w:val="22"/>
          <w:szCs w:val="22"/>
        </w:rPr>
        <w:t xml:space="preserve">was </w:t>
      </w:r>
      <w:r w:rsidR="00754BE2" w:rsidRPr="0008685D">
        <w:rPr>
          <w:rFonts w:cs="Arial"/>
          <w:bCs/>
          <w:sz w:val="22"/>
          <w:szCs w:val="22"/>
        </w:rPr>
        <w:t xml:space="preserve">observed </w:t>
      </w:r>
      <w:r w:rsidR="000B3564" w:rsidRPr="0008685D">
        <w:rPr>
          <w:rFonts w:cs="Arial"/>
          <w:bCs/>
          <w:sz w:val="22"/>
          <w:szCs w:val="22"/>
        </w:rPr>
        <w:t xml:space="preserve">in </w:t>
      </w:r>
      <w:r w:rsidR="006401B0" w:rsidRPr="0008685D">
        <w:rPr>
          <w:rFonts w:cs="Arial"/>
          <w:bCs/>
          <w:sz w:val="22"/>
          <w:szCs w:val="22"/>
        </w:rPr>
        <w:t xml:space="preserve">echocardiographic </w:t>
      </w:r>
      <w:r w:rsidR="00B00C4D" w:rsidRPr="0008685D">
        <w:rPr>
          <w:rFonts w:cs="Arial"/>
          <w:bCs/>
          <w:sz w:val="22"/>
          <w:szCs w:val="22"/>
        </w:rPr>
        <w:t xml:space="preserve">measures of </w:t>
      </w:r>
      <w:r w:rsidR="000B3564" w:rsidRPr="0008685D">
        <w:rPr>
          <w:rFonts w:cs="Arial"/>
          <w:bCs/>
          <w:sz w:val="22"/>
          <w:szCs w:val="22"/>
        </w:rPr>
        <w:t>diastolic function</w:t>
      </w:r>
      <w:r w:rsidR="00B00C4D" w:rsidRPr="0008685D">
        <w:rPr>
          <w:rFonts w:cs="Arial"/>
          <w:bCs/>
          <w:sz w:val="22"/>
          <w:szCs w:val="22"/>
        </w:rPr>
        <w:t>.</w:t>
      </w:r>
      <w:r w:rsidR="00A74667" w:rsidRPr="0008685D">
        <w:rPr>
          <w:rFonts w:cs="Arial"/>
          <w:bCs/>
          <w:sz w:val="22"/>
          <w:szCs w:val="22"/>
        </w:rPr>
        <w:t xml:space="preserve"> </w:t>
      </w:r>
      <w:r w:rsidR="00294F05" w:rsidRPr="0008685D">
        <w:rPr>
          <w:rFonts w:cs="Arial"/>
          <w:bCs/>
          <w:sz w:val="22"/>
          <w:szCs w:val="22"/>
        </w:rPr>
        <w:t>It may be that the structure of the extracellular matrix, such</w:t>
      </w:r>
      <w:r w:rsidR="00294F05">
        <w:rPr>
          <w:rFonts w:cs="Arial"/>
          <w:bCs/>
          <w:sz w:val="22"/>
          <w:szCs w:val="22"/>
        </w:rPr>
        <w:t xml:space="preserve"> as the degree of collagen cross linking, as well as total fibrotic burden</w:t>
      </w:r>
      <w:r w:rsidR="005F6DC1">
        <w:rPr>
          <w:rFonts w:cs="Arial"/>
          <w:bCs/>
          <w:sz w:val="22"/>
          <w:szCs w:val="22"/>
        </w:rPr>
        <w:t>,</w:t>
      </w:r>
      <w:r w:rsidR="00294F05">
        <w:rPr>
          <w:rFonts w:cs="Arial"/>
          <w:bCs/>
          <w:sz w:val="22"/>
          <w:szCs w:val="22"/>
        </w:rPr>
        <w:t xml:space="preserve"> is important</w:t>
      </w:r>
      <w:r w:rsidR="0086245F">
        <w:rPr>
          <w:rFonts w:cs="Arial"/>
          <w:bCs/>
          <w:sz w:val="22"/>
          <w:szCs w:val="22"/>
        </w:rPr>
        <w:t>.</w:t>
      </w:r>
      <w:hyperlink w:anchor="_ENREF_30" w:tooltip="Lopez, 2012 #28" w:history="1">
        <w:r w:rsidR="008D3485">
          <w:rPr>
            <w:rFonts w:cs="Arial"/>
            <w:bCs/>
            <w:sz w:val="22"/>
            <w:szCs w:val="22"/>
          </w:rPr>
          <w:fldChar w:fldCharType="begin">
            <w:fldData xml:space="preserve">PEVuZE5vdGU+PENpdGU+PEF1dGhvcj5Mb3BlejwvQXV0aG9yPjxZZWFyPjIwMTI8L1llYXI+PFJl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</w:fldData>
          </w:fldChar>
        </w:r>
        <w:r w:rsidR="008D3485">
          <w:rPr>
            <w:rFonts w:cs="Arial"/>
            <w:bCs/>
            <w:sz w:val="22"/>
            <w:szCs w:val="22"/>
          </w:rPr>
          <w:instrText xml:space="preserve"> ADDIN EN.CITE </w:instrText>
        </w:r>
        <w:r w:rsidR="008D3485">
          <w:rPr>
            <w:rFonts w:cs="Arial"/>
            <w:bCs/>
            <w:sz w:val="22"/>
            <w:szCs w:val="22"/>
          </w:rPr>
          <w:fldChar w:fldCharType="begin">
            <w:fldData xml:space="preserve">PEVuZE5vdGU+PENpdGU+PEF1dGhvcj5Mb3BlejwvQXV0aG9yPjxZZWFyPjIwMTI8L1llYXI+PFJl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</w:fldData>
          </w:fldChar>
        </w:r>
        <w:r w:rsidR="008D3485">
          <w:rPr>
            <w:rFonts w:cs="Arial"/>
            <w:bCs/>
            <w:sz w:val="22"/>
            <w:szCs w:val="22"/>
          </w:rPr>
          <w:instrText xml:space="preserve"> ADDIN EN.CITE.DATA </w:instrText>
        </w:r>
        <w:r w:rsidR="008D3485">
          <w:rPr>
            <w:rFonts w:cs="Arial"/>
            <w:bCs/>
            <w:sz w:val="22"/>
            <w:szCs w:val="22"/>
          </w:rPr>
        </w:r>
        <w:r w:rsidR="008D3485">
          <w:rPr>
            <w:rFonts w:cs="Arial"/>
            <w:bCs/>
            <w:sz w:val="22"/>
            <w:szCs w:val="22"/>
          </w:rPr>
          <w:fldChar w:fldCharType="end"/>
        </w:r>
        <w:r w:rsidR="008D3485">
          <w:rPr>
            <w:rFonts w:cs="Arial"/>
            <w:bCs/>
            <w:sz w:val="22"/>
            <w:szCs w:val="22"/>
          </w:rPr>
        </w:r>
        <w:r w:rsidR="008D3485">
          <w:rPr>
            <w:rFonts w:cs="Arial"/>
            <w:bCs/>
            <w:sz w:val="22"/>
            <w:szCs w:val="22"/>
          </w:rPr>
          <w:fldChar w:fldCharType="separate"/>
        </w:r>
        <w:r w:rsidR="008D3485" w:rsidRPr="008D3485">
          <w:rPr>
            <w:rFonts w:cs="Arial"/>
            <w:bCs/>
            <w:noProof/>
            <w:sz w:val="22"/>
            <w:szCs w:val="22"/>
            <w:vertAlign w:val="superscript"/>
          </w:rPr>
          <w:t>30</w:t>
        </w:r>
        <w:r w:rsidR="008D3485">
          <w:rPr>
            <w:rFonts w:cs="Arial"/>
            <w:bCs/>
            <w:sz w:val="22"/>
            <w:szCs w:val="22"/>
          </w:rPr>
          <w:fldChar w:fldCharType="end"/>
        </w:r>
      </w:hyperlink>
      <w:r w:rsidR="00294F05">
        <w:rPr>
          <w:rFonts w:cs="Arial"/>
          <w:bCs/>
          <w:sz w:val="22"/>
          <w:szCs w:val="22"/>
        </w:rPr>
        <w:t xml:space="preserve"> </w:t>
      </w:r>
      <w:r w:rsidR="0086245F">
        <w:rPr>
          <w:rFonts w:cs="Arial"/>
          <w:bCs/>
          <w:sz w:val="22"/>
          <w:szCs w:val="22"/>
        </w:rPr>
        <w:t>Alternatively</w:t>
      </w:r>
      <w:r w:rsidR="00C37179">
        <w:rPr>
          <w:rFonts w:cs="Arial"/>
          <w:bCs/>
          <w:sz w:val="22"/>
          <w:szCs w:val="22"/>
        </w:rPr>
        <w:t>,</w:t>
      </w:r>
      <w:r w:rsidR="0086245F">
        <w:rPr>
          <w:rFonts w:cs="Arial"/>
          <w:bCs/>
          <w:sz w:val="22"/>
          <w:szCs w:val="22"/>
        </w:rPr>
        <w:t xml:space="preserve"> it may be </w:t>
      </w:r>
      <w:r w:rsidR="00C37179">
        <w:rPr>
          <w:rFonts w:cs="Arial"/>
          <w:bCs/>
          <w:sz w:val="22"/>
          <w:szCs w:val="22"/>
        </w:rPr>
        <w:t>because</w:t>
      </w:r>
      <w:r w:rsidR="0086245F">
        <w:rPr>
          <w:rFonts w:cs="Arial"/>
          <w:bCs/>
          <w:sz w:val="22"/>
          <w:szCs w:val="22"/>
        </w:rPr>
        <w:t xml:space="preserve"> </w:t>
      </w:r>
      <w:r w:rsidR="00DE0F99">
        <w:rPr>
          <w:rFonts w:cs="Arial"/>
          <w:bCs/>
          <w:sz w:val="22"/>
          <w:szCs w:val="22"/>
        </w:rPr>
        <w:t xml:space="preserve">echocardiographic </w:t>
      </w:r>
      <w:r w:rsidR="00DE0F99" w:rsidRPr="00FB44F4">
        <w:rPr>
          <w:rFonts w:cs="Arial"/>
          <w:bCs/>
          <w:sz w:val="22"/>
          <w:szCs w:val="22"/>
        </w:rPr>
        <w:t xml:space="preserve">measurements </w:t>
      </w:r>
      <w:r w:rsidR="00201ECA" w:rsidRPr="00FB44F4">
        <w:rPr>
          <w:rFonts w:cs="Arial"/>
          <w:bCs/>
          <w:sz w:val="22"/>
          <w:szCs w:val="22"/>
        </w:rPr>
        <w:t xml:space="preserve">of diastolic function </w:t>
      </w:r>
      <w:r w:rsidR="0086245F">
        <w:rPr>
          <w:rFonts w:cs="Arial"/>
          <w:bCs/>
          <w:sz w:val="22"/>
          <w:szCs w:val="22"/>
        </w:rPr>
        <w:t xml:space="preserve">are load dependent </w:t>
      </w:r>
      <w:r w:rsidR="00311451">
        <w:rPr>
          <w:rFonts w:cs="Arial"/>
          <w:bCs/>
          <w:sz w:val="22"/>
          <w:szCs w:val="22"/>
        </w:rPr>
        <w:t>and have</w:t>
      </w:r>
      <w:r w:rsidR="00201ECA" w:rsidRPr="00FB44F4">
        <w:rPr>
          <w:rFonts w:cs="Arial"/>
          <w:bCs/>
          <w:sz w:val="22"/>
          <w:szCs w:val="22"/>
        </w:rPr>
        <w:t xml:space="preserve"> limited accuracy in the context of preserved </w:t>
      </w:r>
      <w:r w:rsidR="00201ECA" w:rsidRPr="0008685D">
        <w:rPr>
          <w:rFonts w:cs="Arial"/>
          <w:bCs/>
          <w:sz w:val="22"/>
          <w:szCs w:val="22"/>
        </w:rPr>
        <w:t>left ventricular ejection fraction,</w:t>
      </w:r>
      <w:hyperlink w:anchor="_ENREF_31" w:tooltip="Santos, 2015 #29" w:history="1">
        <w:r w:rsidR="008D3485" w:rsidRPr="0008685D">
          <w:rPr>
            <w:rFonts w:cs="Arial"/>
            <w:bCs/>
            <w:sz w:val="22"/>
            <w:szCs w:val="22"/>
          </w:rPr>
          <w:fldChar w:fldCharType="begin">
            <w:fldData xml:space="preserve">PEVuZE5vdGU+PENpdGU+PEF1dGhvcj5TYW50b3M8L0F1dGhvcj48WWVhcj4yMDE1PC9ZZWFyPjxS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</w:fldData>
          </w:fldChar>
        </w:r>
        <w:r w:rsidR="008D3485">
          <w:rPr>
            <w:rFonts w:cs="Arial"/>
            <w:bCs/>
            <w:sz w:val="22"/>
            <w:szCs w:val="22"/>
          </w:rPr>
          <w:instrText xml:space="preserve"> ADDIN EN.CITE </w:instrText>
        </w:r>
        <w:r w:rsidR="008D3485">
          <w:rPr>
            <w:rFonts w:cs="Arial"/>
            <w:bCs/>
            <w:sz w:val="22"/>
            <w:szCs w:val="22"/>
          </w:rPr>
          <w:fldChar w:fldCharType="begin">
            <w:fldData xml:space="preserve">PEVuZE5vdGU+PENpdGU+PEF1dGhvcj5TYW50b3M8L0F1dGhvcj48WWVhcj4yMDE1PC9ZZWFyPjxS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</w:fldData>
          </w:fldChar>
        </w:r>
        <w:r w:rsidR="008D3485">
          <w:rPr>
            <w:rFonts w:cs="Arial"/>
            <w:bCs/>
            <w:sz w:val="22"/>
            <w:szCs w:val="22"/>
          </w:rPr>
          <w:instrText xml:space="preserve"> ADDIN EN.CITE.DATA </w:instrText>
        </w:r>
        <w:r w:rsidR="008D3485">
          <w:rPr>
            <w:rFonts w:cs="Arial"/>
            <w:bCs/>
            <w:sz w:val="22"/>
            <w:szCs w:val="22"/>
          </w:rPr>
        </w:r>
        <w:r w:rsidR="008D3485">
          <w:rPr>
            <w:rFonts w:cs="Arial"/>
            <w:bCs/>
            <w:sz w:val="22"/>
            <w:szCs w:val="22"/>
          </w:rPr>
          <w:fldChar w:fldCharType="end"/>
        </w:r>
        <w:r w:rsidR="008D3485" w:rsidRPr="0008685D">
          <w:rPr>
            <w:rFonts w:cs="Arial"/>
            <w:bCs/>
            <w:sz w:val="22"/>
            <w:szCs w:val="22"/>
          </w:rPr>
        </w:r>
        <w:r w:rsidR="008D3485" w:rsidRPr="0008685D">
          <w:rPr>
            <w:rFonts w:cs="Arial"/>
            <w:bCs/>
            <w:sz w:val="22"/>
            <w:szCs w:val="22"/>
          </w:rPr>
          <w:fldChar w:fldCharType="separate"/>
        </w:r>
        <w:r w:rsidR="008D3485" w:rsidRPr="008D3485">
          <w:rPr>
            <w:rFonts w:cs="Arial"/>
            <w:bCs/>
            <w:noProof/>
            <w:sz w:val="22"/>
            <w:szCs w:val="22"/>
            <w:vertAlign w:val="superscript"/>
          </w:rPr>
          <w:t>31-33</w:t>
        </w:r>
        <w:r w:rsidR="008D3485" w:rsidRPr="0008685D">
          <w:rPr>
            <w:rFonts w:cs="Arial"/>
            <w:bCs/>
            <w:sz w:val="22"/>
            <w:szCs w:val="22"/>
          </w:rPr>
          <w:fldChar w:fldCharType="end"/>
        </w:r>
      </w:hyperlink>
      <w:r w:rsidR="00201ECA" w:rsidRPr="0008685D">
        <w:rPr>
          <w:rFonts w:cs="Arial"/>
          <w:bCs/>
          <w:sz w:val="22"/>
          <w:szCs w:val="22"/>
        </w:rPr>
        <w:t xml:space="preserve"> </w:t>
      </w:r>
      <w:r w:rsidR="00FB44F4" w:rsidRPr="0008685D">
        <w:rPr>
          <w:rFonts w:cs="Arial"/>
          <w:bCs/>
          <w:sz w:val="22"/>
          <w:szCs w:val="22"/>
        </w:rPr>
        <w:t xml:space="preserve">are not representative of any specific disease process, </w:t>
      </w:r>
      <w:r w:rsidR="00201ECA" w:rsidRPr="0008685D">
        <w:rPr>
          <w:rFonts w:cs="Arial"/>
          <w:bCs/>
          <w:sz w:val="22"/>
          <w:szCs w:val="22"/>
        </w:rPr>
        <w:t xml:space="preserve">and </w:t>
      </w:r>
      <w:r w:rsidR="00BF0267" w:rsidRPr="0008685D">
        <w:rPr>
          <w:rFonts w:cs="Arial"/>
          <w:bCs/>
          <w:sz w:val="22"/>
          <w:szCs w:val="22"/>
        </w:rPr>
        <w:t>may be</w:t>
      </w:r>
      <w:r w:rsidR="00201ECA" w:rsidRPr="0008685D">
        <w:rPr>
          <w:rFonts w:cs="Arial"/>
          <w:bCs/>
          <w:sz w:val="22"/>
          <w:szCs w:val="22"/>
        </w:rPr>
        <w:t xml:space="preserve"> less </w:t>
      </w:r>
      <w:r w:rsidR="00F2138F" w:rsidRPr="0008685D">
        <w:rPr>
          <w:rFonts w:cs="Arial"/>
          <w:bCs/>
          <w:sz w:val="22"/>
          <w:szCs w:val="22"/>
        </w:rPr>
        <w:t xml:space="preserve">reflective of </w:t>
      </w:r>
      <w:r w:rsidR="00FB44F4" w:rsidRPr="0008685D">
        <w:rPr>
          <w:rFonts w:cs="Arial"/>
          <w:bCs/>
          <w:sz w:val="22"/>
          <w:szCs w:val="22"/>
        </w:rPr>
        <w:t>diastolic function</w:t>
      </w:r>
      <w:r w:rsidR="00F2138F" w:rsidRPr="0008685D">
        <w:rPr>
          <w:rFonts w:cs="Arial"/>
          <w:bCs/>
          <w:sz w:val="22"/>
          <w:szCs w:val="22"/>
        </w:rPr>
        <w:t xml:space="preserve"> than myocardial ECV</w:t>
      </w:r>
      <w:r w:rsidR="00F66104" w:rsidRPr="0008685D">
        <w:rPr>
          <w:rFonts w:cs="Arial"/>
          <w:bCs/>
          <w:sz w:val="22"/>
          <w:szCs w:val="22"/>
        </w:rPr>
        <w:t xml:space="preserve"> itself</w:t>
      </w:r>
      <w:r w:rsidR="00F2138F" w:rsidRPr="0008685D">
        <w:rPr>
          <w:rFonts w:cs="Arial"/>
          <w:bCs/>
          <w:sz w:val="22"/>
          <w:szCs w:val="22"/>
        </w:rPr>
        <w:t>.</w:t>
      </w:r>
      <w:hyperlink w:anchor="_ENREF_29" w:tooltip="Rommel, 2016 #27" w:history="1">
        <w:r w:rsidR="008D3485" w:rsidRPr="0008685D">
          <w:rPr>
            <w:rFonts w:cs="Arial"/>
            <w:bCs/>
            <w:sz w:val="22"/>
            <w:szCs w:val="22"/>
          </w:rPr>
          <w:fldChar w:fldCharType="begin"/>
        </w:r>
        <w:r w:rsidR="008D3485">
          <w:rPr>
            <w:rFonts w:cs="Arial"/>
            <w:bCs/>
            <w:sz w:val="22"/>
            <w:szCs w:val="22"/>
          </w:rPr>
          <w:instrText xml:space="preserve"> ADDIN EN.CITE &lt;EndNote&gt;&lt;Cite&gt;&lt;Author&gt;Rommel&lt;/Author&gt;&lt;Year&gt;2016&lt;/Year&gt;&lt;RecNum&gt;283&lt;/RecNum&gt;&lt;DisplayText&gt;&lt;style face="superscript"&gt;29&lt;/style&gt;&lt;/DisplayText&gt;&lt;record&gt;&lt;rec-number&gt;283&lt;/rec-number&gt;&lt;foreign-keys&gt;&lt;key app="EN" db-id="9frw9sssd9v9zkerfwpx2xp4fa5xaaefvvzf" timestamp="1591180485"&gt;283&lt;/key&gt;&lt;/foreign-keys&gt;&lt;ref-type name="Journal Article"&gt;17&lt;/ref-type&gt;&lt;contributors&gt;&lt;authors&gt;&lt;author&gt;Rommel, Karl-Philipp&lt;/author&gt;&lt;author&gt;von Roeder, Maximilian&lt;/author&gt;&lt;author&gt;Latuscynski, Konrad&lt;/author&gt;&lt;author&gt;Oberueck, Christian&lt;/author&gt;&lt;author&gt;Blazek, Stephan&lt;/author&gt;&lt;author&gt;Fengler, Karl&lt;/author&gt;&lt;author&gt;Besler, Christian&lt;/author&gt;&lt;author&gt;Sandri, Marcus&lt;/author&gt;&lt;author&gt;Lücke, Christian&lt;/author&gt;&lt;author&gt;Gutberlet, Matthias&lt;/author&gt;&lt;author&gt;Linke, Axel&lt;/author&gt;&lt;author&gt;Schuler, Gerhard&lt;/author&gt;&lt;author&gt;Lurz, Philipp&lt;/author&gt;&lt;/authors&gt;&lt;/contributors&gt;&lt;titles&gt;&lt;title&gt;Extracellular Volume Fraction for Characterization of Patients With Heart Failure and Preserved Ejection Fraction&lt;/title&gt;&lt;secondary-title&gt;Journal of the American College of Cardiology&lt;/secondary-title&gt;&lt;/titles&gt;&lt;periodical&gt;&lt;full-title&gt;J Am Coll Cardiol&lt;/full-title&gt;&lt;abbr-1&gt;Journal of the American College of Cardiology&lt;/abbr-1&gt;&lt;/periodical&gt;&lt;pages&gt;1815-1825&lt;/pages&gt;&lt;volume&gt;67&lt;/volume&gt;&lt;number&gt;15&lt;/number&gt;&lt;dates&gt;&lt;year&gt;2016&lt;/year&gt;&lt;pub-dates&gt;&lt;date&gt;04/2016&lt;/date&gt;&lt;/pub-dates&gt;&lt;/dates&gt;&lt;isbn&gt;07351097&lt;/isbn&gt;&lt;urls&gt;&lt;/urls&gt;&lt;electronic-resource-num&gt;10.1016/j.jacc.2016.02.018&lt;/electronic-resource-num&gt;&lt;remote-database-name&gt;DOI.org (Crossref)&lt;/remote-database-name&gt;&lt;language&gt;en&lt;/language&gt;&lt;access-date&gt;2020-01-05 13:39:39&lt;/access-date&gt;&lt;/record&gt;&lt;/Cite&gt;&lt;/EndNote&gt;</w:instrText>
        </w:r>
        <w:r w:rsidR="008D3485" w:rsidRPr="0008685D">
          <w:rPr>
            <w:rFonts w:cs="Arial"/>
            <w:bCs/>
            <w:sz w:val="22"/>
            <w:szCs w:val="22"/>
          </w:rPr>
          <w:fldChar w:fldCharType="separate"/>
        </w:r>
        <w:r w:rsidR="008D3485" w:rsidRPr="008D3485">
          <w:rPr>
            <w:rFonts w:cs="Arial"/>
            <w:bCs/>
            <w:noProof/>
            <w:sz w:val="22"/>
            <w:szCs w:val="22"/>
            <w:vertAlign w:val="superscript"/>
          </w:rPr>
          <w:t>29</w:t>
        </w:r>
        <w:r w:rsidR="008D3485" w:rsidRPr="0008685D">
          <w:rPr>
            <w:rFonts w:cs="Arial"/>
            <w:bCs/>
            <w:sz w:val="22"/>
            <w:szCs w:val="22"/>
          </w:rPr>
          <w:fldChar w:fldCharType="end"/>
        </w:r>
      </w:hyperlink>
      <w:r w:rsidR="00B00C4D" w:rsidRPr="0008685D">
        <w:rPr>
          <w:rFonts w:cs="Arial"/>
          <w:bCs/>
          <w:sz w:val="22"/>
          <w:szCs w:val="22"/>
        </w:rPr>
        <w:t xml:space="preserve"> We also found no effect </w:t>
      </w:r>
      <w:r w:rsidR="00887356" w:rsidRPr="0008685D">
        <w:rPr>
          <w:rFonts w:cs="Arial"/>
          <w:bCs/>
          <w:sz w:val="22"/>
          <w:szCs w:val="22"/>
        </w:rPr>
        <w:t>of</w:t>
      </w:r>
      <w:r w:rsidR="00B00C4D" w:rsidRPr="0008685D">
        <w:rPr>
          <w:rFonts w:cs="Arial"/>
          <w:bCs/>
          <w:sz w:val="22"/>
          <w:szCs w:val="22"/>
        </w:rPr>
        <w:t xml:space="preserve"> pirfenidone on </w:t>
      </w:r>
      <w:r w:rsidR="007560EF" w:rsidRPr="0008685D">
        <w:rPr>
          <w:rFonts w:cs="Arial"/>
          <w:bCs/>
          <w:sz w:val="22"/>
          <w:szCs w:val="22"/>
        </w:rPr>
        <w:t>left atrial</w:t>
      </w:r>
      <w:r w:rsidR="00B00C4D" w:rsidRPr="0008685D">
        <w:rPr>
          <w:rFonts w:cs="Arial"/>
          <w:bCs/>
          <w:sz w:val="22"/>
          <w:szCs w:val="22"/>
        </w:rPr>
        <w:t xml:space="preserve"> volume or function. </w:t>
      </w:r>
      <w:r w:rsidR="00412E01" w:rsidRPr="0008685D">
        <w:rPr>
          <w:rFonts w:cs="Arial"/>
          <w:bCs/>
          <w:sz w:val="22"/>
          <w:szCs w:val="22"/>
        </w:rPr>
        <w:t>This may re</w:t>
      </w:r>
      <w:r w:rsidR="00887356" w:rsidRPr="0008685D">
        <w:rPr>
          <w:rFonts w:cs="Arial"/>
          <w:bCs/>
          <w:sz w:val="22"/>
          <w:szCs w:val="22"/>
        </w:rPr>
        <w:t xml:space="preserve">flect the range of factors, other than atrial fibrosis, that influence </w:t>
      </w:r>
      <w:r w:rsidR="007560EF" w:rsidRPr="0008685D">
        <w:rPr>
          <w:rFonts w:cs="Arial"/>
          <w:bCs/>
          <w:sz w:val="22"/>
          <w:szCs w:val="22"/>
        </w:rPr>
        <w:t>left atrial</w:t>
      </w:r>
      <w:r w:rsidR="00887356" w:rsidRPr="0008685D">
        <w:rPr>
          <w:rFonts w:cs="Arial"/>
          <w:bCs/>
          <w:sz w:val="22"/>
          <w:szCs w:val="22"/>
        </w:rPr>
        <w:t xml:space="preserve"> size and function, such as atrial fibrillation (49% of patients had atrial fibrillation) and chronicity of atrial remodelling (median age was 79 years). Indeed, in a preclinical study using a canine heart failure model, pirfenidone was associated with attenuation of atrial fibrosis but left atrial size still increased</w:t>
      </w:r>
      <w:r w:rsidR="00412E01" w:rsidRPr="0008685D">
        <w:rPr>
          <w:rFonts w:cs="Arial"/>
          <w:bCs/>
          <w:sz w:val="22"/>
          <w:szCs w:val="22"/>
        </w:rPr>
        <w:t>.</w:t>
      </w:r>
      <w:hyperlink w:anchor="_ENREF_34" w:tooltip="Lee, 2006 #35" w:history="1">
        <w:r w:rsidR="008D3485" w:rsidRPr="0008685D">
          <w:rPr>
            <w:rFonts w:cs="Arial"/>
            <w:bCs/>
            <w:sz w:val="22"/>
            <w:szCs w:val="22"/>
          </w:rPr>
          <w:fldChar w:fldCharType="begin"/>
        </w:r>
        <w:r w:rsidR="008D3485">
          <w:rPr>
            <w:rFonts w:cs="Arial"/>
            <w:bCs/>
            <w:sz w:val="22"/>
            <w:szCs w:val="22"/>
          </w:rPr>
          <w:instrText xml:space="preserve"> ADDIN EN.CITE &lt;EndNote&gt;&lt;Cite&gt;&lt;Author&gt;Lee&lt;/Author&gt;&lt;Year&gt;2006&lt;/Year&gt;&lt;RecNum&gt;35&lt;/RecNum&gt;&lt;DisplayText&gt;&lt;style face="superscript"&gt;34&lt;/style&gt;&lt;/DisplayText&gt;&lt;record&gt;&lt;rec-number&gt;35&lt;/rec-number&gt;&lt;foreign-keys&gt;&lt;key app="EN" db-id="apae9psrdawr2bevrxhvtrxdaa5esxvp2vzd" timestamp="1615844202"&gt;35&lt;/key&gt;&lt;/foreign-keys&gt;&lt;ref-type name="Journal Article"&gt;17&lt;/ref-type&gt;&lt;contributors&gt;&lt;authors&gt;&lt;author&gt;Lee, K. W.&lt;/author&gt;&lt;author&gt;Everett, T. H. th&lt;/author&gt;&lt;author&gt;Rahmutula, D.&lt;/author&gt;&lt;author&gt;Guerra, J. M.&lt;/author&gt;&lt;author&gt;Wilson, E.&lt;/author&gt;&lt;author&gt;Ding, C.&lt;/author&gt;&lt;author&gt;Olgin, J. E.&lt;/author&gt;&lt;/authors&gt;&lt;/contributors&gt;&lt;auth-address&gt;Cardiac Electrophysiology and Cardiovascular Research Institute, University of California, San Francisco, San Francisco, CA, USA.&lt;/auth-address&gt;&lt;titles&gt;&lt;title&gt;Pirfenidone prevents the development of a vulnerable substrate for atrial fibrillation in a canine model of heart failure&lt;/title&gt;&lt;secondary-title&gt;Circulation&lt;/secondary-title&gt;&lt;/titles&gt;&lt;periodical&gt;&lt;full-title&gt;Circulation&lt;/full-title&gt;&lt;/periodical&gt;&lt;pages&gt;1703-12&lt;/pages&gt;&lt;volume&gt;114&lt;/volume&gt;&lt;number&gt;16&lt;/number&gt;&lt;edition&gt;2006/10/13&lt;/edition&gt;&lt;keywords&gt;&lt;keyword&gt;Animals&lt;/keyword&gt;&lt;keyword&gt;Atrial Fibrillation/drug therapy/physiopathology/*prevention &amp;amp; control&lt;/keyword&gt;&lt;keyword&gt;Disease Models, Animal&lt;/keyword&gt;&lt;keyword&gt;Dogs&lt;/keyword&gt;&lt;keyword&gt;Heart Failure/drug therapy/physiopathology/*prevention &amp;amp; control&lt;/keyword&gt;&lt;keyword&gt;Pyridones/*therapeutic use&lt;/keyword&gt;&lt;/keywords&gt;&lt;dates&gt;&lt;year&gt;2006&lt;/year&gt;&lt;pub-dates&gt;&lt;date&gt;Oct 17&lt;/date&gt;&lt;/pub-dates&gt;&lt;/dates&gt;&lt;isbn&gt;1524-4539 (Electronic)&amp;#xD;0009-7322 (Linking)&lt;/isbn&gt;&lt;accession-num&gt;17030685&lt;/accession-num&gt;&lt;urls&gt;&lt;related-urls&gt;&lt;url&gt;https://www.ncbi.nlm.nih.gov/pubmed/17030685&lt;/url&gt;&lt;/related-urls&gt;&lt;/urls&gt;&lt;custom2&gt;PMC2129103&lt;/custom2&gt;&lt;electronic-resource-num&gt;10.1161/CIRCULATIONAHA.106.624320&lt;/electronic-resource-num&gt;&lt;/record&gt;&lt;/Cite&gt;&lt;/EndNote&gt;</w:instrText>
        </w:r>
        <w:r w:rsidR="008D3485" w:rsidRPr="0008685D">
          <w:rPr>
            <w:rFonts w:cs="Arial"/>
            <w:bCs/>
            <w:sz w:val="22"/>
            <w:szCs w:val="22"/>
          </w:rPr>
          <w:fldChar w:fldCharType="separate"/>
        </w:r>
        <w:r w:rsidR="008D3485" w:rsidRPr="008D3485">
          <w:rPr>
            <w:rFonts w:cs="Arial"/>
            <w:bCs/>
            <w:noProof/>
            <w:sz w:val="22"/>
            <w:szCs w:val="22"/>
            <w:vertAlign w:val="superscript"/>
          </w:rPr>
          <w:t>34</w:t>
        </w:r>
        <w:r w:rsidR="008D3485" w:rsidRPr="0008685D">
          <w:rPr>
            <w:rFonts w:cs="Arial"/>
            <w:bCs/>
            <w:sz w:val="22"/>
            <w:szCs w:val="22"/>
          </w:rPr>
          <w:fldChar w:fldCharType="end"/>
        </w:r>
      </w:hyperlink>
      <w:r w:rsidR="00412E01" w:rsidRPr="0008685D">
        <w:rPr>
          <w:rFonts w:cs="Arial"/>
          <w:bCs/>
          <w:sz w:val="22"/>
          <w:szCs w:val="22"/>
        </w:rPr>
        <w:t xml:space="preserve"> </w:t>
      </w:r>
    </w:p>
    <w:p w14:paraId="0D1FA1BE" w14:textId="77777777" w:rsidR="00B00C4D" w:rsidRDefault="00B00C4D" w:rsidP="000D0A99">
      <w:pPr>
        <w:pStyle w:val="BodyStyle1"/>
        <w:spacing w:line="480" w:lineRule="auto"/>
        <w:rPr>
          <w:rFonts w:cs="Arial"/>
          <w:bCs/>
          <w:sz w:val="22"/>
          <w:szCs w:val="22"/>
        </w:rPr>
      </w:pPr>
    </w:p>
    <w:p w14:paraId="0E6AF8C4" w14:textId="326E942C" w:rsidR="00C6569A" w:rsidRDefault="00E20079" w:rsidP="000D0A99">
      <w:pPr>
        <w:pStyle w:val="BodyStyle1"/>
        <w:spacing w:line="480" w:lineRule="auto"/>
        <w:rPr>
          <w:rFonts w:cs="Arial"/>
          <w:bCs/>
          <w:sz w:val="22"/>
          <w:szCs w:val="22"/>
        </w:rPr>
      </w:pPr>
      <w:r w:rsidRPr="00696F89">
        <w:rPr>
          <w:rFonts w:cs="Arial"/>
          <w:bCs/>
          <w:sz w:val="22"/>
          <w:szCs w:val="22"/>
        </w:rPr>
        <w:t>This trial has some limitations.</w:t>
      </w:r>
      <w:r>
        <w:rPr>
          <w:rFonts w:cs="Arial"/>
          <w:bCs/>
          <w:sz w:val="22"/>
          <w:szCs w:val="22"/>
        </w:rPr>
        <w:t xml:space="preserve"> The study population was generally older than in other trials in </w:t>
      </w:r>
      <w:r w:rsidRPr="00696F89">
        <w:rPr>
          <w:rFonts w:cs="Arial"/>
          <w:bCs/>
          <w:sz w:val="22"/>
          <w:szCs w:val="22"/>
        </w:rPr>
        <w:t>heart failure with preserved ejection fraction</w:t>
      </w:r>
      <w:r>
        <w:rPr>
          <w:rFonts w:cs="Arial"/>
          <w:bCs/>
          <w:sz w:val="22"/>
          <w:szCs w:val="22"/>
        </w:rPr>
        <w:t xml:space="preserve">, although the condition is associated with older age, and older patients are often </w:t>
      </w:r>
      <w:r w:rsidRPr="00696F89">
        <w:rPr>
          <w:rFonts w:cs="Arial"/>
          <w:bCs/>
          <w:sz w:val="22"/>
          <w:szCs w:val="22"/>
        </w:rPr>
        <w:t>underrepresented</w:t>
      </w:r>
      <w:r>
        <w:rPr>
          <w:rFonts w:cs="Arial"/>
          <w:bCs/>
          <w:sz w:val="22"/>
          <w:szCs w:val="22"/>
        </w:rPr>
        <w:t xml:space="preserve">. The trial was not powered for the secondary outcomes; therefore, the secondary findings are </w:t>
      </w:r>
      <w:r w:rsidRPr="00696F89">
        <w:rPr>
          <w:rFonts w:cs="Arial"/>
          <w:bCs/>
          <w:sz w:val="22"/>
          <w:szCs w:val="22"/>
        </w:rPr>
        <w:t>considered exploratory</w:t>
      </w:r>
      <w:r w:rsidR="00A949A4">
        <w:rPr>
          <w:rFonts w:cs="Arial"/>
          <w:bCs/>
          <w:sz w:val="22"/>
          <w:szCs w:val="22"/>
        </w:rPr>
        <w:t>.</w:t>
      </w:r>
      <w:r w:rsidR="00086B3B">
        <w:rPr>
          <w:rFonts w:cs="Arial"/>
          <w:bCs/>
          <w:sz w:val="22"/>
          <w:szCs w:val="22"/>
        </w:rPr>
        <w:t xml:space="preserve"> </w:t>
      </w:r>
      <w:r w:rsidR="006E55B0" w:rsidRPr="00275C82">
        <w:rPr>
          <w:rFonts w:cs="Arial"/>
          <w:bCs/>
          <w:sz w:val="22"/>
          <w:szCs w:val="22"/>
          <w:highlight w:val="yellow"/>
        </w:rPr>
        <w:t xml:space="preserve">There was </w:t>
      </w:r>
      <w:r w:rsidR="006E55B0">
        <w:rPr>
          <w:rFonts w:cs="Arial"/>
          <w:bCs/>
          <w:sz w:val="22"/>
          <w:szCs w:val="22"/>
          <w:highlight w:val="yellow"/>
        </w:rPr>
        <w:t>some</w:t>
      </w:r>
      <w:r w:rsidR="006E55B0" w:rsidRPr="00275C82">
        <w:rPr>
          <w:rFonts w:cs="Arial"/>
          <w:bCs/>
          <w:sz w:val="22"/>
          <w:szCs w:val="22"/>
          <w:highlight w:val="yellow"/>
        </w:rPr>
        <w:t xml:space="preserve"> </w:t>
      </w:r>
      <w:r w:rsidR="006E55B0">
        <w:rPr>
          <w:rFonts w:cs="Arial"/>
          <w:bCs/>
          <w:sz w:val="22"/>
          <w:szCs w:val="22"/>
          <w:highlight w:val="yellow"/>
        </w:rPr>
        <w:t xml:space="preserve">baseline </w:t>
      </w:r>
      <w:r w:rsidR="006E55B0" w:rsidRPr="00275C82">
        <w:rPr>
          <w:rFonts w:cs="Arial"/>
          <w:bCs/>
          <w:sz w:val="22"/>
          <w:szCs w:val="22"/>
          <w:highlight w:val="yellow"/>
        </w:rPr>
        <w:t>imbalance in NT-</w:t>
      </w:r>
      <w:proofErr w:type="spellStart"/>
      <w:r w:rsidR="006E55B0" w:rsidRPr="00275C82">
        <w:rPr>
          <w:rFonts w:cs="Arial"/>
          <w:bCs/>
          <w:sz w:val="22"/>
          <w:szCs w:val="22"/>
          <w:highlight w:val="yellow"/>
        </w:rPr>
        <w:t>proBNP</w:t>
      </w:r>
      <w:proofErr w:type="spellEnd"/>
      <w:r w:rsidR="006E55B0">
        <w:rPr>
          <w:rFonts w:cs="Arial"/>
          <w:bCs/>
          <w:sz w:val="22"/>
          <w:szCs w:val="22"/>
          <w:highlight w:val="yellow"/>
        </w:rPr>
        <w:t xml:space="preserve">, although </w:t>
      </w:r>
      <w:r w:rsidR="006E55B0" w:rsidRPr="00275C82">
        <w:rPr>
          <w:rFonts w:cs="Arial"/>
          <w:bCs/>
          <w:sz w:val="22"/>
          <w:szCs w:val="22"/>
          <w:highlight w:val="yellow"/>
        </w:rPr>
        <w:t>this was adjusted for in the analysis.</w:t>
      </w:r>
      <w:r w:rsidR="006E55B0">
        <w:rPr>
          <w:rFonts w:cs="Arial"/>
          <w:bCs/>
          <w:sz w:val="22"/>
          <w:szCs w:val="22"/>
        </w:rPr>
        <w:t xml:space="preserve"> </w:t>
      </w:r>
      <w:r w:rsidR="00FE1C7C" w:rsidRPr="006E55B0">
        <w:rPr>
          <w:rFonts w:cs="Arial"/>
          <w:color w:val="000000"/>
          <w:sz w:val="22"/>
          <w:szCs w:val="22"/>
          <w:shd w:val="clear" w:color="auto" w:fill="FFFFFF"/>
          <w:lang w:eastAsia="en-GB"/>
        </w:rPr>
        <w:t>Finally, we cannot exclude the systemic anti-fibrotic effects of pirfenidone impacting some secondary outcomes</w:t>
      </w:r>
      <w:r w:rsidR="00660629" w:rsidRPr="006E55B0">
        <w:rPr>
          <w:rFonts w:cs="Arial"/>
          <w:color w:val="000000"/>
          <w:sz w:val="22"/>
          <w:szCs w:val="22"/>
          <w:shd w:val="clear" w:color="auto" w:fill="FFFFFF"/>
          <w:lang w:eastAsia="en-GB"/>
        </w:rPr>
        <w:t>,</w:t>
      </w:r>
      <w:hyperlink w:anchor="_ENREF_35" w:tooltip="Macias-Barragan, 2010 #36" w:history="1">
        <w:r w:rsidR="008D3485" w:rsidRPr="006E55B0">
          <w:rPr>
            <w:rFonts w:cs="Arial"/>
            <w:color w:val="000000"/>
            <w:sz w:val="22"/>
            <w:szCs w:val="22"/>
            <w:shd w:val="clear" w:color="auto" w:fill="FFFFFF"/>
            <w:lang w:eastAsia="en-GB"/>
          </w:rPr>
          <w:fldChar w:fldCharType="begin"/>
        </w:r>
        <w:r w:rsidR="008D3485">
          <w:rPr>
            <w:rFonts w:cs="Arial"/>
            <w:color w:val="000000"/>
            <w:sz w:val="22"/>
            <w:szCs w:val="22"/>
            <w:shd w:val="clear" w:color="auto" w:fill="FFFFFF"/>
            <w:lang w:eastAsia="en-GB"/>
          </w:rPr>
          <w:instrText xml:space="preserve"> ADDIN EN.CITE &lt;EndNote&gt;&lt;Cite&gt;&lt;Author&gt;Macias-Barragan&lt;/Author&gt;&lt;Year&gt;2010&lt;/Year&gt;&lt;RecNum&gt;36&lt;/RecNum&gt;&lt;DisplayText&gt;&lt;style face="superscript"&gt;35&lt;/style&gt;&lt;/DisplayText&gt;&lt;record&gt;&lt;rec-number&gt;36&lt;/rec-number&gt;&lt;foreign-keys&gt;&lt;key app="EN" db-id="apae9psrdawr2bevrxhvtrxdaa5esxvp2vzd" timestamp="1615844234"&gt;36&lt;/key&gt;&lt;/foreign-keys&gt;&lt;ref-type name="Journal Article"&gt;17&lt;/ref-type&gt;&lt;contributors&gt;&lt;authors&gt;&lt;author&gt;Macias-Barragan, J.&lt;/author&gt;&lt;author&gt;Sandoval-Rodriguez, A.&lt;/author&gt;&lt;author&gt;Navarro-Partida, J.&lt;/author&gt;&lt;author&gt;Armendariz-Borunda, J.&lt;/author&gt;&lt;/authors&gt;&lt;/contributors&gt;&lt;auth-address&gt;Institute for Molecular Biology and Gene Therapy, Department of Molecular Biology and Genomics, University of Guadalajara, Guadalajara, Mexico. armdbo@gmail.com.&lt;/auth-address&gt;&lt;titles&gt;&lt;title&gt;The multifaceted role of pirfenidone and its novel targets&lt;/title&gt;&lt;secondary-title&gt;Fibrogenesis Tissue Repair&lt;/secondary-title&gt;&lt;/titles&gt;&lt;periodical&gt;&lt;full-title&gt;Fibrogenesis Tissue Repair&lt;/full-title&gt;&lt;/periodical&gt;&lt;pages&gt;16&lt;/pages&gt;&lt;volume&gt;3&lt;/volume&gt;&lt;edition&gt;2010/09/03&lt;/edition&gt;&lt;dates&gt;&lt;year&gt;2010&lt;/year&gt;&lt;pub-dates&gt;&lt;date&gt;Sep 1&lt;/date&gt;&lt;/pub-dates&gt;&lt;/dates&gt;&lt;isbn&gt;1755-1536 (Electronic)&amp;#xD;1755-1536 (Linking)&lt;/isbn&gt;&lt;accession-num&gt;20809935&lt;/accession-num&gt;&lt;urls&gt;&lt;related-urls&gt;&lt;url&gt;https://www.ncbi.nlm.nih.gov/pubmed/20809935&lt;/url&gt;&lt;/related-urls&gt;&lt;/urls&gt;&lt;custom2&gt;PMC2944211&lt;/custom2&gt;&lt;electronic-resource-num&gt;10.1186/1755-1536-3-16&lt;/electronic-resource-num&gt;&lt;/record&gt;&lt;/Cite&gt;&lt;/EndNote&gt;</w:instrText>
        </w:r>
        <w:r w:rsidR="008D3485" w:rsidRPr="006E55B0">
          <w:rPr>
            <w:rFonts w:cs="Arial"/>
            <w:color w:val="000000"/>
            <w:sz w:val="22"/>
            <w:szCs w:val="22"/>
            <w:shd w:val="clear" w:color="auto" w:fill="FFFFFF"/>
            <w:lang w:eastAsia="en-GB"/>
          </w:rPr>
          <w:fldChar w:fldCharType="separate"/>
        </w:r>
        <w:r w:rsidR="008D3485" w:rsidRPr="008D3485">
          <w:rPr>
            <w:rFonts w:cs="Arial"/>
            <w:noProof/>
            <w:color w:val="000000"/>
            <w:sz w:val="22"/>
            <w:szCs w:val="22"/>
            <w:shd w:val="clear" w:color="auto" w:fill="FFFFFF"/>
            <w:vertAlign w:val="superscript"/>
            <w:lang w:eastAsia="en-GB"/>
          </w:rPr>
          <w:t>35</w:t>
        </w:r>
        <w:r w:rsidR="008D3485" w:rsidRPr="006E55B0">
          <w:rPr>
            <w:rFonts w:cs="Arial"/>
            <w:color w:val="000000"/>
            <w:sz w:val="22"/>
            <w:szCs w:val="22"/>
            <w:shd w:val="clear" w:color="auto" w:fill="FFFFFF"/>
            <w:lang w:eastAsia="en-GB"/>
          </w:rPr>
          <w:fldChar w:fldCharType="end"/>
        </w:r>
      </w:hyperlink>
      <w:r w:rsidR="00E86263" w:rsidRPr="006E55B0">
        <w:rPr>
          <w:rFonts w:cs="Arial"/>
          <w:color w:val="000000"/>
          <w:sz w:val="22"/>
          <w:szCs w:val="22"/>
          <w:shd w:val="clear" w:color="auto" w:fill="FFFFFF"/>
          <w:lang w:eastAsia="en-GB"/>
        </w:rPr>
        <w:t xml:space="preserve"> </w:t>
      </w:r>
      <w:r w:rsidR="00FE1C7C" w:rsidRPr="006E55B0">
        <w:rPr>
          <w:rFonts w:cs="Arial"/>
          <w:color w:val="000000"/>
          <w:sz w:val="22"/>
          <w:szCs w:val="22"/>
          <w:shd w:val="clear" w:color="auto" w:fill="FFFFFF"/>
          <w:lang w:eastAsia="en-GB"/>
        </w:rPr>
        <w:t>however the specificity of the primary outcome measure to ventricular myocardium, and the parallel reduction in NT-</w:t>
      </w:r>
      <w:proofErr w:type="spellStart"/>
      <w:r w:rsidR="00FE1C7C" w:rsidRPr="006E55B0">
        <w:rPr>
          <w:rFonts w:cs="Arial"/>
          <w:color w:val="000000"/>
          <w:sz w:val="22"/>
          <w:szCs w:val="22"/>
          <w:shd w:val="clear" w:color="auto" w:fill="FFFFFF"/>
          <w:lang w:eastAsia="en-GB"/>
        </w:rPr>
        <w:t>proBNP</w:t>
      </w:r>
      <w:proofErr w:type="spellEnd"/>
      <w:r w:rsidR="00FE1C7C" w:rsidRPr="006E55B0">
        <w:rPr>
          <w:rFonts w:cs="Arial"/>
          <w:color w:val="000000"/>
          <w:sz w:val="22"/>
          <w:szCs w:val="22"/>
          <w:shd w:val="clear" w:color="auto" w:fill="FFFFFF"/>
          <w:lang w:eastAsia="en-GB"/>
        </w:rPr>
        <w:t>, indicate a direct cardiac effect</w:t>
      </w:r>
      <w:r w:rsidR="00660629" w:rsidRPr="006E55B0">
        <w:rPr>
          <w:rFonts w:cs="Arial"/>
          <w:color w:val="000000"/>
          <w:sz w:val="22"/>
          <w:szCs w:val="22"/>
          <w:shd w:val="clear" w:color="auto" w:fill="FFFFFF"/>
          <w:lang w:eastAsia="en-GB"/>
        </w:rPr>
        <w:t xml:space="preserve">. </w:t>
      </w:r>
    </w:p>
    <w:p w14:paraId="32AD6239" w14:textId="409DE538" w:rsidR="00C6569A" w:rsidRDefault="00C6569A" w:rsidP="000D0A99">
      <w:pPr>
        <w:pStyle w:val="BodyStyle1"/>
        <w:spacing w:line="480" w:lineRule="auto"/>
        <w:rPr>
          <w:rFonts w:cs="Arial"/>
          <w:bCs/>
          <w:sz w:val="22"/>
          <w:szCs w:val="22"/>
        </w:rPr>
      </w:pPr>
    </w:p>
    <w:p w14:paraId="1F95ECDA" w14:textId="3A82341B" w:rsidR="00D10F00" w:rsidRDefault="00C6569A" w:rsidP="000D0A99">
      <w:pPr>
        <w:pStyle w:val="BodyStyle1"/>
        <w:spacing w:line="480" w:lineRule="auto"/>
        <w:rPr>
          <w:rFonts w:cs="Arial"/>
          <w:bCs/>
          <w:sz w:val="22"/>
          <w:szCs w:val="22"/>
        </w:rPr>
      </w:pPr>
      <w:r>
        <w:rPr>
          <w:rFonts w:cs="Arial"/>
          <w:bCs/>
          <w:sz w:val="22"/>
          <w:szCs w:val="22"/>
        </w:rPr>
        <w:t xml:space="preserve">In conclusion, </w:t>
      </w:r>
      <w:r w:rsidR="008E0939">
        <w:rPr>
          <w:rFonts w:cs="Arial"/>
          <w:bCs/>
          <w:sz w:val="22"/>
          <w:szCs w:val="22"/>
        </w:rPr>
        <w:t>a</w:t>
      </w:r>
      <w:r w:rsidR="008E0939" w:rsidRPr="00696F89">
        <w:rPr>
          <w:rFonts w:cs="Arial"/>
          <w:bCs/>
          <w:sz w:val="22"/>
          <w:szCs w:val="22"/>
        </w:rPr>
        <w:t xml:space="preserve">mong patients with </w:t>
      </w:r>
      <w:r w:rsidR="008E0939" w:rsidRPr="00117D4B">
        <w:rPr>
          <w:rFonts w:cs="Arial"/>
          <w:bCs/>
          <w:strike/>
          <w:sz w:val="22"/>
          <w:szCs w:val="22"/>
          <w:highlight w:val="yellow"/>
        </w:rPr>
        <w:t>heart failure with preserved ejection fraction</w:t>
      </w:r>
      <w:r w:rsidR="008E0939" w:rsidRPr="00696F89">
        <w:rPr>
          <w:rFonts w:cs="Arial"/>
          <w:bCs/>
          <w:sz w:val="22"/>
          <w:szCs w:val="22"/>
        </w:rPr>
        <w:t xml:space="preserve"> </w:t>
      </w:r>
      <w:r w:rsidR="00117D4B" w:rsidRPr="00117D4B">
        <w:rPr>
          <w:rFonts w:cs="Arial"/>
          <w:bCs/>
          <w:sz w:val="22"/>
          <w:szCs w:val="22"/>
          <w:highlight w:val="yellow"/>
        </w:rPr>
        <w:t>HFpEF</w:t>
      </w:r>
      <w:r w:rsidR="00117D4B">
        <w:rPr>
          <w:rFonts w:cs="Arial"/>
          <w:bCs/>
          <w:sz w:val="22"/>
          <w:szCs w:val="22"/>
        </w:rPr>
        <w:t xml:space="preserve"> </w:t>
      </w:r>
      <w:r w:rsidR="008E0939" w:rsidRPr="00696F89">
        <w:rPr>
          <w:rFonts w:cs="Arial"/>
          <w:bCs/>
          <w:sz w:val="22"/>
          <w:szCs w:val="22"/>
        </w:rPr>
        <w:t xml:space="preserve">and </w:t>
      </w:r>
      <w:r w:rsidR="00117D4B" w:rsidRPr="00117D4B">
        <w:rPr>
          <w:rFonts w:cs="Arial"/>
          <w:bCs/>
          <w:sz w:val="22"/>
          <w:szCs w:val="22"/>
          <w:highlight w:val="yellow"/>
        </w:rPr>
        <w:t>an increased ECV, a marker of</w:t>
      </w:r>
      <w:r w:rsidR="00117D4B">
        <w:rPr>
          <w:rFonts w:cs="Arial"/>
          <w:bCs/>
          <w:sz w:val="22"/>
          <w:szCs w:val="22"/>
        </w:rPr>
        <w:t xml:space="preserve"> </w:t>
      </w:r>
      <w:r w:rsidR="008E0939" w:rsidRPr="00696F89">
        <w:rPr>
          <w:rFonts w:cs="Arial"/>
          <w:bCs/>
          <w:sz w:val="22"/>
          <w:szCs w:val="22"/>
        </w:rPr>
        <w:t xml:space="preserve">myocardial fibrosis, </w:t>
      </w:r>
      <w:r w:rsidR="00117D4B" w:rsidRPr="00117D4B">
        <w:rPr>
          <w:rFonts w:cs="Arial"/>
          <w:bCs/>
          <w:sz w:val="22"/>
          <w:szCs w:val="22"/>
          <w:highlight w:val="yellow"/>
        </w:rPr>
        <w:t xml:space="preserve">ECV was reduced </w:t>
      </w:r>
      <w:r w:rsidR="00117D4B" w:rsidRPr="00117D4B">
        <w:rPr>
          <w:rFonts w:cs="Arial"/>
          <w:bCs/>
          <w:sz w:val="22"/>
          <w:szCs w:val="22"/>
        </w:rPr>
        <w:t>by</w:t>
      </w:r>
      <w:r w:rsidR="00117D4B">
        <w:rPr>
          <w:rFonts w:cs="Arial"/>
          <w:bCs/>
          <w:sz w:val="22"/>
          <w:szCs w:val="22"/>
        </w:rPr>
        <w:t xml:space="preserve"> </w:t>
      </w:r>
      <w:r w:rsidR="008E0939" w:rsidRPr="00696F89">
        <w:rPr>
          <w:rFonts w:cs="Arial"/>
          <w:bCs/>
          <w:sz w:val="22"/>
          <w:szCs w:val="22"/>
        </w:rPr>
        <w:t xml:space="preserve">treatment with </w:t>
      </w:r>
      <w:r w:rsidR="00B8401D" w:rsidRPr="00117D4B">
        <w:rPr>
          <w:rFonts w:cs="Arial"/>
          <w:bCs/>
          <w:strike/>
          <w:sz w:val="22"/>
          <w:szCs w:val="22"/>
          <w:highlight w:val="yellow"/>
        </w:rPr>
        <w:t>the antifibrotic</w:t>
      </w:r>
      <w:r w:rsidR="00B8401D">
        <w:rPr>
          <w:rFonts w:cs="Arial"/>
          <w:bCs/>
          <w:sz w:val="22"/>
          <w:szCs w:val="22"/>
        </w:rPr>
        <w:t xml:space="preserve"> </w:t>
      </w:r>
      <w:r w:rsidR="008E0939" w:rsidRPr="00696F89">
        <w:rPr>
          <w:rFonts w:cs="Arial"/>
          <w:bCs/>
          <w:sz w:val="22"/>
          <w:szCs w:val="22"/>
        </w:rPr>
        <w:t xml:space="preserve">pirfenidone </w:t>
      </w:r>
      <w:r w:rsidR="00117D4B">
        <w:rPr>
          <w:rFonts w:cs="Arial"/>
          <w:bCs/>
          <w:sz w:val="22"/>
          <w:szCs w:val="22"/>
        </w:rPr>
        <w:t>over 52-weeks</w:t>
      </w:r>
      <w:r w:rsidR="007830F4">
        <w:rPr>
          <w:rFonts w:cs="Arial"/>
          <w:bCs/>
          <w:sz w:val="22"/>
          <w:szCs w:val="22"/>
        </w:rPr>
        <w:t xml:space="preserve"> </w:t>
      </w:r>
      <w:r w:rsidR="008E0939" w:rsidRPr="00117D4B">
        <w:rPr>
          <w:rFonts w:cs="Arial"/>
          <w:bCs/>
          <w:strike/>
          <w:sz w:val="22"/>
          <w:szCs w:val="22"/>
          <w:highlight w:val="yellow"/>
        </w:rPr>
        <w:t>resulted in a reduction of myocardial fibrosis</w:t>
      </w:r>
      <w:r w:rsidR="008E0939">
        <w:rPr>
          <w:rFonts w:cs="Arial"/>
          <w:bCs/>
          <w:sz w:val="22"/>
          <w:szCs w:val="22"/>
        </w:rPr>
        <w:t xml:space="preserve">. </w:t>
      </w:r>
      <w:r w:rsidR="0067131C">
        <w:rPr>
          <w:rFonts w:cs="Arial"/>
          <w:bCs/>
          <w:sz w:val="22"/>
          <w:szCs w:val="22"/>
        </w:rPr>
        <w:t>The</w:t>
      </w:r>
      <w:r w:rsidR="0067131C" w:rsidRPr="005A2AA2">
        <w:rPr>
          <w:rFonts w:cs="Arial"/>
          <w:bCs/>
          <w:sz w:val="22"/>
          <w:szCs w:val="22"/>
        </w:rPr>
        <w:t xml:space="preserve"> findings suggest that </w:t>
      </w:r>
      <w:r w:rsidR="0067131C">
        <w:rPr>
          <w:rFonts w:cs="Arial"/>
          <w:bCs/>
          <w:sz w:val="22"/>
          <w:szCs w:val="22"/>
        </w:rPr>
        <w:t>pirfenidone</w:t>
      </w:r>
      <w:r w:rsidR="0067131C" w:rsidRPr="005A2AA2">
        <w:rPr>
          <w:rFonts w:cs="Arial"/>
          <w:bCs/>
          <w:sz w:val="22"/>
          <w:szCs w:val="22"/>
        </w:rPr>
        <w:t xml:space="preserve"> could have favourable effects in patients with this </w:t>
      </w:r>
      <w:r w:rsidR="0067131C">
        <w:rPr>
          <w:rFonts w:cs="Arial"/>
          <w:bCs/>
          <w:sz w:val="22"/>
          <w:szCs w:val="22"/>
        </w:rPr>
        <w:t xml:space="preserve">condition. </w:t>
      </w:r>
      <w:r w:rsidR="0096772D">
        <w:rPr>
          <w:rFonts w:cs="Arial"/>
          <w:bCs/>
          <w:sz w:val="22"/>
          <w:szCs w:val="22"/>
        </w:rPr>
        <w:t>Further</w:t>
      </w:r>
      <w:r w:rsidR="00C82860">
        <w:rPr>
          <w:rFonts w:cs="Arial"/>
          <w:bCs/>
          <w:sz w:val="22"/>
          <w:szCs w:val="22"/>
        </w:rPr>
        <w:t xml:space="preserve"> trial</w:t>
      </w:r>
      <w:r w:rsidR="0067131C">
        <w:rPr>
          <w:rFonts w:cs="Arial"/>
          <w:bCs/>
          <w:sz w:val="22"/>
          <w:szCs w:val="22"/>
        </w:rPr>
        <w:t>s</w:t>
      </w:r>
      <w:r w:rsidR="00C82860">
        <w:rPr>
          <w:rFonts w:cs="Arial"/>
          <w:bCs/>
          <w:sz w:val="22"/>
          <w:szCs w:val="22"/>
        </w:rPr>
        <w:t xml:space="preserve"> </w:t>
      </w:r>
      <w:r w:rsidR="0067131C">
        <w:rPr>
          <w:rFonts w:cs="Arial"/>
          <w:bCs/>
          <w:sz w:val="22"/>
          <w:szCs w:val="22"/>
        </w:rPr>
        <w:t xml:space="preserve">are necessary to determine the clinical effectiveness and safety of pirfenidone in </w:t>
      </w:r>
      <w:r w:rsidR="0067131C" w:rsidRPr="00696F89">
        <w:rPr>
          <w:rFonts w:cs="Arial"/>
          <w:bCs/>
          <w:sz w:val="22"/>
          <w:szCs w:val="22"/>
        </w:rPr>
        <w:t>heart failure with preserved ejection fraction</w:t>
      </w:r>
      <w:r w:rsidR="0067131C">
        <w:rPr>
          <w:rFonts w:cs="Arial"/>
          <w:bCs/>
          <w:sz w:val="22"/>
          <w:szCs w:val="22"/>
        </w:rPr>
        <w:t>.</w:t>
      </w:r>
    </w:p>
    <w:p w14:paraId="68FD0773" w14:textId="77777777" w:rsidR="005D3DE3" w:rsidRDefault="005D3DE3">
      <w:pPr>
        <w:rPr>
          <w:rFonts w:cs="Arial"/>
          <w:b/>
          <w:sz w:val="22"/>
          <w:szCs w:val="22"/>
        </w:rPr>
      </w:pPr>
      <w:r>
        <w:rPr>
          <w:rFonts w:cs="Arial"/>
          <w:b/>
          <w:sz w:val="22"/>
          <w:szCs w:val="22"/>
        </w:rPr>
        <w:br w:type="page"/>
      </w:r>
    </w:p>
    <w:p w14:paraId="190E8ABF" w14:textId="77777777" w:rsidR="00141B2B" w:rsidRPr="00696F89" w:rsidRDefault="00141B2B" w:rsidP="00141B2B">
      <w:pPr>
        <w:pStyle w:val="BodyStyle1"/>
        <w:spacing w:line="480" w:lineRule="auto"/>
        <w:rPr>
          <w:rFonts w:cs="Arial"/>
          <w:b/>
          <w:sz w:val="22"/>
          <w:szCs w:val="22"/>
        </w:rPr>
      </w:pPr>
      <w:r w:rsidRPr="00696F89">
        <w:rPr>
          <w:rFonts w:cs="Arial"/>
          <w:b/>
          <w:sz w:val="22"/>
          <w:szCs w:val="22"/>
        </w:rPr>
        <w:lastRenderedPageBreak/>
        <w:t>METHODS</w:t>
      </w:r>
    </w:p>
    <w:p w14:paraId="5DED7DC7" w14:textId="77777777" w:rsidR="00141B2B" w:rsidRPr="00696F89" w:rsidRDefault="00141B2B" w:rsidP="00141B2B">
      <w:pPr>
        <w:pStyle w:val="BodyStyle1"/>
        <w:spacing w:line="480" w:lineRule="auto"/>
        <w:rPr>
          <w:rFonts w:cs="Arial"/>
          <w:b/>
          <w:sz w:val="22"/>
          <w:szCs w:val="22"/>
        </w:rPr>
      </w:pPr>
      <w:r w:rsidRPr="00696F89">
        <w:rPr>
          <w:rFonts w:cs="Arial"/>
          <w:b/>
          <w:sz w:val="22"/>
          <w:szCs w:val="22"/>
        </w:rPr>
        <w:t>Trial design and oversight</w:t>
      </w:r>
    </w:p>
    <w:p w14:paraId="7AFF2490" w14:textId="3160016E" w:rsidR="00141B2B" w:rsidRPr="00696F89" w:rsidRDefault="00141B2B" w:rsidP="00141B2B">
      <w:pPr>
        <w:pStyle w:val="BodyStyle1"/>
        <w:spacing w:line="480" w:lineRule="auto"/>
        <w:rPr>
          <w:rFonts w:cs="Arial"/>
          <w:bCs/>
          <w:sz w:val="22"/>
          <w:szCs w:val="22"/>
        </w:rPr>
      </w:pPr>
      <w:r w:rsidRPr="00696F89">
        <w:rPr>
          <w:rFonts w:cs="Arial"/>
          <w:bCs/>
          <w:sz w:val="22"/>
          <w:szCs w:val="22"/>
        </w:rPr>
        <w:t>The Pirfenidone in Patients with Heart Failure and Preserved Left Ventricular Ejection Fraction (PIROUETTE) trial was a predictive enrichment, randomised, double-blind, placebo-controlled, phase 2 trial. The design of the trial has been described previously.</w:t>
      </w:r>
      <w:hyperlink w:anchor="_ENREF_36" w:tooltip="Lewis, 2019 #279" w:history="1">
        <w:r w:rsidR="008D3485" w:rsidRPr="00696F89">
          <w:rPr>
            <w:rFonts w:cs="Arial"/>
            <w:bCs/>
            <w:sz w:val="22"/>
            <w:szCs w:val="22"/>
          </w:rPr>
          <w:fldChar w:fldCharType="begin">
            <w:fldData xml:space="preserve">PEVuZE5vdGU+PENpdGU+PEF1dGhvcj5MZXdpczwvQXV0aG9yPjxZZWFyPjIwMTk8L1llYXI+PFJl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</w:fldData>
          </w:fldChar>
        </w:r>
        <w:r w:rsidR="008D3485">
          <w:rPr>
            <w:rFonts w:cs="Arial"/>
            <w:bCs/>
            <w:sz w:val="22"/>
            <w:szCs w:val="22"/>
          </w:rPr>
          <w:instrText xml:space="preserve"> ADDIN EN.CITE </w:instrText>
        </w:r>
        <w:r w:rsidR="008D3485">
          <w:rPr>
            <w:rFonts w:cs="Arial"/>
            <w:bCs/>
            <w:sz w:val="22"/>
            <w:szCs w:val="22"/>
          </w:rPr>
          <w:fldChar w:fldCharType="begin">
            <w:fldData xml:space="preserve">PEVuZE5vdGU+PENpdGU+PEF1dGhvcj5MZXdpczwvQXV0aG9yPjxZZWFyPjIwMTk8L1llYXI+PFJl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</w:fldData>
          </w:fldChar>
        </w:r>
        <w:r w:rsidR="008D3485">
          <w:rPr>
            <w:rFonts w:cs="Arial"/>
            <w:bCs/>
            <w:sz w:val="22"/>
            <w:szCs w:val="22"/>
          </w:rPr>
          <w:instrText xml:space="preserve"> ADDIN EN.CITE.DATA </w:instrText>
        </w:r>
        <w:r w:rsidR="008D3485">
          <w:rPr>
            <w:rFonts w:cs="Arial"/>
            <w:bCs/>
            <w:sz w:val="22"/>
            <w:szCs w:val="22"/>
          </w:rPr>
        </w:r>
        <w:r w:rsidR="008D3485">
          <w:rPr>
            <w:rFonts w:cs="Arial"/>
            <w:bCs/>
            <w:sz w:val="22"/>
            <w:szCs w:val="22"/>
          </w:rPr>
          <w:fldChar w:fldCharType="end"/>
        </w:r>
        <w:r w:rsidR="008D3485" w:rsidRPr="00696F89">
          <w:rPr>
            <w:rFonts w:cs="Arial"/>
            <w:bCs/>
            <w:sz w:val="22"/>
            <w:szCs w:val="22"/>
          </w:rPr>
        </w:r>
        <w:r w:rsidR="008D3485" w:rsidRPr="00696F89">
          <w:rPr>
            <w:rFonts w:cs="Arial"/>
            <w:bCs/>
            <w:sz w:val="22"/>
            <w:szCs w:val="22"/>
          </w:rPr>
          <w:fldChar w:fldCharType="separate"/>
        </w:r>
        <w:r w:rsidR="008D3485" w:rsidRPr="008D3485">
          <w:rPr>
            <w:rFonts w:cs="Arial"/>
            <w:bCs/>
            <w:noProof/>
            <w:sz w:val="22"/>
            <w:szCs w:val="22"/>
            <w:vertAlign w:val="superscript"/>
          </w:rPr>
          <w:t>36</w:t>
        </w:r>
        <w:r w:rsidR="008D3485" w:rsidRPr="00696F89">
          <w:rPr>
            <w:rFonts w:cs="Arial"/>
            <w:bCs/>
            <w:sz w:val="22"/>
            <w:szCs w:val="22"/>
          </w:rPr>
          <w:fldChar w:fldCharType="end"/>
        </w:r>
      </w:hyperlink>
      <w:r w:rsidRPr="00696F89">
        <w:rPr>
          <w:rFonts w:cs="Arial"/>
          <w:bCs/>
          <w:sz w:val="22"/>
          <w:szCs w:val="22"/>
        </w:rPr>
        <w:t xml:space="preserve"> The trial was sponsored by Manchester University NHS Foundation Trust and funded by the United Kingdom National Institute for </w:t>
      </w:r>
      <w:r w:rsidRPr="00D738A2">
        <w:rPr>
          <w:rFonts w:cs="Arial"/>
          <w:bCs/>
          <w:sz w:val="22"/>
          <w:szCs w:val="22"/>
        </w:rPr>
        <w:t>Health Research. Trial management, independent data management and independent statistical analyses were performed</w:t>
      </w:r>
      <w:r w:rsidRPr="00696F89">
        <w:rPr>
          <w:rFonts w:cs="Arial"/>
          <w:bCs/>
          <w:sz w:val="22"/>
          <w:szCs w:val="22"/>
        </w:rPr>
        <w:t xml:space="preserve"> by Liverpool Clinical Trials C</w:t>
      </w:r>
      <w:r>
        <w:rPr>
          <w:rFonts w:cs="Arial"/>
          <w:bCs/>
          <w:sz w:val="22"/>
          <w:szCs w:val="22"/>
        </w:rPr>
        <w:t>entre</w:t>
      </w:r>
      <w:r w:rsidRPr="00696F89">
        <w:rPr>
          <w:rFonts w:cs="Arial"/>
          <w:bCs/>
          <w:sz w:val="22"/>
          <w:szCs w:val="22"/>
        </w:rPr>
        <w:t>, a United Kingdom Clinical Research Collaboration fully-registered Clinical Trials Unit. The study protocol was approved by a research ethics committee and trial conduct was overseen by a trial steering committee and an independent data and safety monitoring committee. The investigational medicinal product was gifted by Roche Products Limited. Roche Products Limited had no role in study design, and were not involved in the preparation, drafting or editing of this manuscript. Roche Products Limited conducted a factual accuracy check of this manuscript, but any decisions to incorporate comments were made solely at the discretion of the authors. All the authors reviewed and approved the manuscript and assume full responsibility for the accuracy and completeness of the data and for the fidelity of the trial to the protocol, which is available with the full text of this articl</w:t>
      </w:r>
      <w:r>
        <w:rPr>
          <w:rFonts w:cs="Arial"/>
          <w:bCs/>
          <w:sz w:val="22"/>
          <w:szCs w:val="22"/>
        </w:rPr>
        <w:t xml:space="preserve">e. </w:t>
      </w:r>
    </w:p>
    <w:p w14:paraId="292AB062" w14:textId="77777777" w:rsidR="00141B2B" w:rsidRPr="00696F89" w:rsidRDefault="00141B2B" w:rsidP="00141B2B">
      <w:pPr>
        <w:pStyle w:val="BodyStyle1"/>
        <w:spacing w:line="480" w:lineRule="auto"/>
        <w:rPr>
          <w:rFonts w:cs="Arial"/>
          <w:bCs/>
          <w:sz w:val="22"/>
          <w:szCs w:val="22"/>
        </w:rPr>
      </w:pPr>
      <w:r w:rsidRPr="00696F89">
        <w:rPr>
          <w:rFonts w:cs="Arial"/>
          <w:bCs/>
          <w:sz w:val="22"/>
          <w:szCs w:val="22"/>
        </w:rPr>
        <w:t xml:space="preserve">             </w:t>
      </w:r>
    </w:p>
    <w:p w14:paraId="65BD740B" w14:textId="77777777" w:rsidR="00141B2B" w:rsidRPr="00696F89" w:rsidRDefault="00141B2B" w:rsidP="00141B2B">
      <w:pPr>
        <w:pStyle w:val="BodyStyle1"/>
        <w:spacing w:line="480" w:lineRule="auto"/>
        <w:rPr>
          <w:rFonts w:cs="Arial"/>
          <w:b/>
          <w:sz w:val="22"/>
          <w:szCs w:val="22"/>
        </w:rPr>
      </w:pPr>
      <w:r w:rsidRPr="00696F89">
        <w:rPr>
          <w:rFonts w:cs="Arial"/>
          <w:b/>
          <w:sz w:val="22"/>
          <w:szCs w:val="22"/>
        </w:rPr>
        <w:t>Trial patients</w:t>
      </w:r>
    </w:p>
    <w:p w14:paraId="3019BF09" w14:textId="77777777" w:rsidR="00141B2B" w:rsidRPr="00696F89" w:rsidRDefault="00141B2B" w:rsidP="00141B2B">
      <w:pPr>
        <w:pStyle w:val="BodyStyle1"/>
        <w:spacing w:line="480" w:lineRule="auto"/>
        <w:rPr>
          <w:rFonts w:cs="Arial"/>
          <w:bCs/>
          <w:sz w:val="22"/>
          <w:szCs w:val="22"/>
        </w:rPr>
      </w:pPr>
      <w:r w:rsidRPr="00696F89">
        <w:rPr>
          <w:rFonts w:cs="Arial"/>
          <w:bCs/>
          <w:sz w:val="22"/>
          <w:szCs w:val="22"/>
        </w:rPr>
        <w:t xml:space="preserve">Eligibility requirements included an age of 40 years or older, symptoms and signs of heart failure, an ejection fraction of 45% or higher at baseline, and elevated natriuretic peptides at baseline (with different thresholds depending on the presence of atrial fibrillation or the occurrence of recent hospitalisation for heart </w:t>
      </w:r>
      <w:r w:rsidRPr="00241865">
        <w:rPr>
          <w:rFonts w:cs="Arial"/>
          <w:bCs/>
          <w:sz w:val="22"/>
          <w:szCs w:val="22"/>
        </w:rPr>
        <w:t>failure). As part of the predictive enrichment strategy, eligible patients underwent cardiovascular magnetic</w:t>
      </w:r>
      <w:r w:rsidRPr="00696F89">
        <w:rPr>
          <w:rFonts w:cs="Arial"/>
          <w:bCs/>
          <w:sz w:val="22"/>
          <w:szCs w:val="22"/>
        </w:rPr>
        <w:t xml:space="preserve"> resonance and those with evidence of myocardial fibrosis, defined as an extracellular volume (ECV) of 27% or higher, were randomised. Those without myocardial fibrosis were entered into a registry and invited to take part in a sub-study. Detailed </w:t>
      </w:r>
      <w:r>
        <w:rPr>
          <w:rFonts w:cs="Arial"/>
          <w:bCs/>
          <w:sz w:val="22"/>
          <w:szCs w:val="22"/>
        </w:rPr>
        <w:t>eligibility</w:t>
      </w:r>
      <w:r w:rsidRPr="00696F89">
        <w:rPr>
          <w:rFonts w:cs="Arial"/>
          <w:bCs/>
          <w:sz w:val="22"/>
          <w:szCs w:val="22"/>
        </w:rPr>
        <w:t xml:space="preserve"> criteria are provided in Table S1 in the Supplementary Appendix.</w:t>
      </w:r>
    </w:p>
    <w:p w14:paraId="66C28B77" w14:textId="77777777" w:rsidR="00141B2B" w:rsidRPr="00696F89" w:rsidRDefault="00141B2B" w:rsidP="00141B2B">
      <w:pPr>
        <w:pStyle w:val="BodyStyle1"/>
        <w:spacing w:line="480" w:lineRule="auto"/>
        <w:rPr>
          <w:rFonts w:cs="Arial"/>
          <w:bCs/>
          <w:sz w:val="22"/>
          <w:szCs w:val="22"/>
        </w:rPr>
      </w:pPr>
    </w:p>
    <w:p w14:paraId="506D5435" w14:textId="77777777" w:rsidR="00141B2B" w:rsidRPr="00696F89" w:rsidRDefault="00141B2B" w:rsidP="00141B2B">
      <w:pPr>
        <w:pStyle w:val="BodyStyle1"/>
        <w:spacing w:line="480" w:lineRule="auto"/>
        <w:rPr>
          <w:rFonts w:cs="Arial"/>
          <w:b/>
          <w:sz w:val="22"/>
          <w:szCs w:val="22"/>
        </w:rPr>
      </w:pPr>
      <w:r w:rsidRPr="00696F89">
        <w:rPr>
          <w:rFonts w:cs="Arial"/>
          <w:b/>
          <w:sz w:val="22"/>
          <w:szCs w:val="22"/>
        </w:rPr>
        <w:t>Trial procedures</w:t>
      </w:r>
    </w:p>
    <w:p w14:paraId="0D445863" w14:textId="0F45210B" w:rsidR="00141B2B" w:rsidRPr="00696F89" w:rsidRDefault="00141B2B" w:rsidP="00141B2B">
      <w:pPr>
        <w:pStyle w:val="BodyStyle1"/>
        <w:spacing w:line="480" w:lineRule="auto"/>
        <w:rPr>
          <w:rFonts w:cs="Arial"/>
          <w:bCs/>
          <w:sz w:val="22"/>
          <w:szCs w:val="22"/>
        </w:rPr>
      </w:pPr>
      <w:r w:rsidRPr="00696F89">
        <w:rPr>
          <w:rFonts w:cs="Arial"/>
          <w:bCs/>
          <w:sz w:val="22"/>
          <w:szCs w:val="22"/>
        </w:rPr>
        <w:lastRenderedPageBreak/>
        <w:t xml:space="preserve">All patients provided written informed consent. Baseline procedures included cardiovascular </w:t>
      </w:r>
      <w:r w:rsidRPr="005462D1">
        <w:rPr>
          <w:rFonts w:cs="Arial"/>
          <w:bCs/>
          <w:sz w:val="22"/>
          <w:szCs w:val="22"/>
        </w:rPr>
        <w:t>magnetic resonance, echocardiography, electrocardiography, 6-minute walk test, laboratory tests and completion of the Kansas City</w:t>
      </w:r>
      <w:r w:rsidRPr="00696F89">
        <w:rPr>
          <w:rFonts w:cs="Arial"/>
          <w:bCs/>
          <w:sz w:val="22"/>
          <w:szCs w:val="22"/>
        </w:rPr>
        <w:t xml:space="preserve"> Cardiomyopathy Questionnaire (KCCQ). </w:t>
      </w:r>
      <w:r>
        <w:rPr>
          <w:rFonts w:cs="Arial"/>
          <w:bCs/>
          <w:sz w:val="22"/>
          <w:szCs w:val="22"/>
        </w:rPr>
        <w:t>The t</w:t>
      </w:r>
      <w:r w:rsidRPr="00696F89">
        <w:rPr>
          <w:rFonts w:cs="Arial"/>
          <w:bCs/>
          <w:sz w:val="22"/>
          <w:szCs w:val="22"/>
        </w:rPr>
        <w:t xml:space="preserve">rial procedures </w:t>
      </w:r>
      <w:r>
        <w:rPr>
          <w:rFonts w:cs="Arial"/>
          <w:bCs/>
          <w:sz w:val="22"/>
          <w:szCs w:val="22"/>
        </w:rPr>
        <w:t>have been described previously.</w:t>
      </w:r>
      <w:hyperlink w:anchor="_ENREF_36" w:tooltip="Lewis, 2019 #279" w:history="1">
        <w:r w:rsidR="008D3485" w:rsidRPr="00696F89">
          <w:rPr>
            <w:rFonts w:cs="Arial"/>
            <w:bCs/>
            <w:sz w:val="22"/>
            <w:szCs w:val="22"/>
          </w:rPr>
          <w:fldChar w:fldCharType="begin">
            <w:fldData xml:space="preserve">PEVuZE5vdGU+PENpdGU+PEF1dGhvcj5MZXdpczwvQXV0aG9yPjxZZWFyPjIwMTk8L1llYXI+PFJl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</w:fldData>
          </w:fldChar>
        </w:r>
        <w:r w:rsidR="008D3485">
          <w:rPr>
            <w:rFonts w:cs="Arial"/>
            <w:bCs/>
            <w:sz w:val="22"/>
            <w:szCs w:val="22"/>
          </w:rPr>
          <w:instrText xml:space="preserve"> ADDIN EN.CITE </w:instrText>
        </w:r>
        <w:r w:rsidR="008D3485">
          <w:rPr>
            <w:rFonts w:cs="Arial"/>
            <w:bCs/>
            <w:sz w:val="22"/>
            <w:szCs w:val="22"/>
          </w:rPr>
          <w:fldChar w:fldCharType="begin">
            <w:fldData xml:space="preserve">PEVuZE5vdGU+PENpdGU+PEF1dGhvcj5MZXdpczwvQXV0aG9yPjxZZWFyPjIwMTk8L1llYXI+PFJl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</w:fldData>
          </w:fldChar>
        </w:r>
        <w:r w:rsidR="008D3485">
          <w:rPr>
            <w:rFonts w:cs="Arial"/>
            <w:bCs/>
            <w:sz w:val="22"/>
            <w:szCs w:val="22"/>
          </w:rPr>
          <w:instrText xml:space="preserve"> ADDIN EN.CITE.DATA </w:instrText>
        </w:r>
        <w:r w:rsidR="008D3485">
          <w:rPr>
            <w:rFonts w:cs="Arial"/>
            <w:bCs/>
            <w:sz w:val="22"/>
            <w:szCs w:val="22"/>
          </w:rPr>
        </w:r>
        <w:r w:rsidR="008D3485">
          <w:rPr>
            <w:rFonts w:cs="Arial"/>
            <w:bCs/>
            <w:sz w:val="22"/>
            <w:szCs w:val="22"/>
          </w:rPr>
          <w:fldChar w:fldCharType="end"/>
        </w:r>
        <w:r w:rsidR="008D3485" w:rsidRPr="00696F89">
          <w:rPr>
            <w:rFonts w:cs="Arial"/>
            <w:bCs/>
            <w:sz w:val="22"/>
            <w:szCs w:val="22"/>
          </w:rPr>
        </w:r>
        <w:r w:rsidR="008D3485" w:rsidRPr="00696F89">
          <w:rPr>
            <w:rFonts w:cs="Arial"/>
            <w:bCs/>
            <w:sz w:val="22"/>
            <w:szCs w:val="22"/>
          </w:rPr>
          <w:fldChar w:fldCharType="separate"/>
        </w:r>
        <w:r w:rsidR="008D3485" w:rsidRPr="008D3485">
          <w:rPr>
            <w:rFonts w:cs="Arial"/>
            <w:bCs/>
            <w:noProof/>
            <w:sz w:val="22"/>
            <w:szCs w:val="22"/>
            <w:vertAlign w:val="superscript"/>
          </w:rPr>
          <w:t>36</w:t>
        </w:r>
        <w:r w:rsidR="008D3485" w:rsidRPr="00696F89">
          <w:rPr>
            <w:rFonts w:cs="Arial"/>
            <w:bCs/>
            <w:sz w:val="22"/>
            <w:szCs w:val="22"/>
          </w:rPr>
          <w:fldChar w:fldCharType="end"/>
        </w:r>
      </w:hyperlink>
      <w:r>
        <w:rPr>
          <w:rFonts w:cs="Arial"/>
          <w:bCs/>
          <w:sz w:val="22"/>
          <w:szCs w:val="22"/>
        </w:rPr>
        <w:t xml:space="preserve"> </w:t>
      </w:r>
      <w:hyperlink w:anchor="_ENREF_16" w:tooltip="Lewis, 2019 #529" w:history="1"/>
      <w:r w:rsidRPr="00696F89">
        <w:rPr>
          <w:rFonts w:cs="Arial"/>
          <w:bCs/>
          <w:sz w:val="22"/>
          <w:szCs w:val="22"/>
        </w:rPr>
        <w:t xml:space="preserve">Following eligibility confirmation, participants were randomised in a 1:1 ratio to treatment with either pirfenidone or matching placebo for 52 weeks using block randomisation, stratified by sex, with computer generated randomisation allocations and randomly varying block sizes. Randomisation was done using web randomisation software accessed using a secure website provided via the clinical trials unit. Treatment was titrated, as tolerated, over a 2-week period to a target of three capsules three times per day (target pirfenidone dose 2403 mg per day), with adjustments permitted if unacceptable side effects occurred. All background medications were continued. </w:t>
      </w:r>
      <w:r w:rsidRPr="005462D1">
        <w:rPr>
          <w:rFonts w:cs="Arial"/>
          <w:bCs/>
          <w:sz w:val="22"/>
          <w:szCs w:val="22"/>
        </w:rPr>
        <w:t>Baseline procedures were repeated at the final visit (week 52). The visit schedule including safety monitoring is detailed</w:t>
      </w:r>
      <w:r w:rsidRPr="00696F89">
        <w:rPr>
          <w:rFonts w:cs="Arial"/>
          <w:bCs/>
          <w:sz w:val="22"/>
          <w:szCs w:val="22"/>
        </w:rPr>
        <w:t xml:space="preserve"> in the trial protocol</w:t>
      </w:r>
      <w:r>
        <w:rPr>
          <w:rFonts w:cs="Arial"/>
          <w:bCs/>
          <w:sz w:val="22"/>
          <w:szCs w:val="22"/>
        </w:rPr>
        <w:t xml:space="preserve">, </w:t>
      </w:r>
      <w:r w:rsidRPr="00696F89">
        <w:rPr>
          <w:rFonts w:cs="Arial"/>
          <w:bCs/>
          <w:sz w:val="22"/>
          <w:szCs w:val="22"/>
        </w:rPr>
        <w:t>available</w:t>
      </w:r>
      <w:r>
        <w:rPr>
          <w:rFonts w:cs="Arial"/>
          <w:bCs/>
          <w:sz w:val="22"/>
          <w:szCs w:val="22"/>
        </w:rPr>
        <w:t xml:space="preserve"> online.</w:t>
      </w:r>
    </w:p>
    <w:p w14:paraId="11FF8D5B" w14:textId="77777777" w:rsidR="00141B2B" w:rsidRPr="00696F89" w:rsidRDefault="00141B2B" w:rsidP="00141B2B">
      <w:pPr>
        <w:pStyle w:val="BodyStyle1"/>
        <w:spacing w:line="480" w:lineRule="auto"/>
        <w:rPr>
          <w:rFonts w:cs="Arial"/>
          <w:bCs/>
          <w:sz w:val="22"/>
          <w:szCs w:val="22"/>
        </w:rPr>
      </w:pPr>
    </w:p>
    <w:p w14:paraId="13DEA92A" w14:textId="77777777" w:rsidR="00141B2B" w:rsidRPr="00696F89" w:rsidRDefault="00141B2B" w:rsidP="00141B2B">
      <w:pPr>
        <w:pStyle w:val="BodyStyle1"/>
        <w:spacing w:line="480" w:lineRule="auto"/>
        <w:rPr>
          <w:rFonts w:cs="Arial"/>
          <w:b/>
          <w:sz w:val="22"/>
          <w:szCs w:val="22"/>
        </w:rPr>
      </w:pPr>
      <w:r w:rsidRPr="00696F89">
        <w:rPr>
          <w:rFonts w:cs="Arial"/>
          <w:b/>
          <w:sz w:val="22"/>
          <w:szCs w:val="22"/>
        </w:rPr>
        <w:t>Trial sub-study</w:t>
      </w:r>
    </w:p>
    <w:p w14:paraId="600C6036" w14:textId="0A800370" w:rsidR="00141B2B" w:rsidRPr="00696F89" w:rsidRDefault="00141B2B" w:rsidP="00141B2B">
      <w:pPr>
        <w:pStyle w:val="BodyStyle1"/>
        <w:spacing w:line="480" w:lineRule="auto"/>
        <w:rPr>
          <w:rFonts w:cs="Arial"/>
          <w:bCs/>
          <w:sz w:val="22"/>
          <w:szCs w:val="22"/>
        </w:rPr>
      </w:pPr>
      <w:r w:rsidRPr="00696F89">
        <w:rPr>
          <w:rFonts w:cs="Arial"/>
          <w:bCs/>
          <w:sz w:val="22"/>
          <w:szCs w:val="22"/>
        </w:rPr>
        <w:t>We conducted a sub-study to investigate the relationship between myocardial fibrosis and myocardial energetics, and the impact of pirfenidone. We hypothesised that myocardial fibrosis would be associated with impaired energetics, and regression of fibrosis would be associated with an improvement in energetics. Phosphocreatine (</w:t>
      </w:r>
      <w:proofErr w:type="spellStart"/>
      <w:r w:rsidRPr="00696F89">
        <w:rPr>
          <w:rFonts w:cs="Arial"/>
          <w:bCs/>
          <w:sz w:val="22"/>
          <w:szCs w:val="22"/>
        </w:rPr>
        <w:t>PCr</w:t>
      </w:r>
      <w:proofErr w:type="spellEnd"/>
      <w:r w:rsidRPr="00696F89">
        <w:rPr>
          <w:rFonts w:cs="Arial"/>
          <w:bCs/>
          <w:sz w:val="22"/>
          <w:szCs w:val="22"/>
        </w:rPr>
        <w:t xml:space="preserve">) to adenosine triphosphate (ATP) ratio was measured using </w:t>
      </w:r>
      <w:r w:rsidRPr="00696F89">
        <w:rPr>
          <w:rFonts w:cs="Arial"/>
          <w:bCs/>
          <w:sz w:val="22"/>
          <w:szCs w:val="22"/>
          <w:vertAlign w:val="superscript"/>
        </w:rPr>
        <w:t>31</w:t>
      </w:r>
      <w:r w:rsidRPr="00696F89">
        <w:rPr>
          <w:rFonts w:cs="Arial"/>
          <w:bCs/>
          <w:sz w:val="22"/>
          <w:szCs w:val="22"/>
        </w:rPr>
        <w:t xml:space="preserve">phosphorous magnetic resonance spectroscopy at baseline in a subgroup of </w:t>
      </w:r>
      <w:r>
        <w:rPr>
          <w:rFonts w:cs="Arial"/>
          <w:bCs/>
          <w:sz w:val="22"/>
          <w:szCs w:val="22"/>
        </w:rPr>
        <w:t>patients</w:t>
      </w:r>
      <w:r w:rsidRPr="00696F89">
        <w:rPr>
          <w:rFonts w:cs="Arial"/>
          <w:bCs/>
          <w:sz w:val="22"/>
          <w:szCs w:val="22"/>
        </w:rPr>
        <w:t xml:space="preserve"> due to be randomised and repeated at the final visit (week 52), and at baseline in </w:t>
      </w:r>
      <w:r>
        <w:rPr>
          <w:rFonts w:cs="Arial"/>
          <w:bCs/>
          <w:sz w:val="22"/>
          <w:szCs w:val="22"/>
        </w:rPr>
        <w:t>patients</w:t>
      </w:r>
      <w:r w:rsidRPr="00696F89">
        <w:rPr>
          <w:rFonts w:cs="Arial"/>
          <w:bCs/>
          <w:sz w:val="22"/>
          <w:szCs w:val="22"/>
        </w:rPr>
        <w:t xml:space="preserve"> without myocardial fibrosis (ECV less than 27%) but who were otherwise eligible. </w:t>
      </w:r>
      <w:r>
        <w:rPr>
          <w:rFonts w:cs="Arial"/>
          <w:bCs/>
          <w:sz w:val="22"/>
          <w:szCs w:val="22"/>
        </w:rPr>
        <w:t>Patient</w:t>
      </w:r>
      <w:r w:rsidRPr="00696F89">
        <w:rPr>
          <w:rFonts w:cs="Arial"/>
          <w:bCs/>
          <w:sz w:val="22"/>
          <w:szCs w:val="22"/>
        </w:rPr>
        <w:t xml:space="preserve"> selection was consecutive until the required number were recruited. </w:t>
      </w:r>
      <w:r>
        <w:rPr>
          <w:rFonts w:cs="Arial"/>
          <w:bCs/>
          <w:sz w:val="22"/>
          <w:szCs w:val="22"/>
        </w:rPr>
        <w:t xml:space="preserve">The </w:t>
      </w:r>
      <w:r w:rsidRPr="00696F89">
        <w:rPr>
          <w:rFonts w:cs="Arial"/>
          <w:bCs/>
          <w:sz w:val="22"/>
          <w:szCs w:val="22"/>
          <w:vertAlign w:val="superscript"/>
        </w:rPr>
        <w:t>31</w:t>
      </w:r>
      <w:r w:rsidRPr="00696F89">
        <w:rPr>
          <w:rFonts w:cs="Arial"/>
          <w:bCs/>
          <w:sz w:val="22"/>
          <w:szCs w:val="22"/>
        </w:rPr>
        <w:t xml:space="preserve">phosphorous magnetic resonance spectroscopy </w:t>
      </w:r>
      <w:r>
        <w:rPr>
          <w:rFonts w:cs="Arial"/>
          <w:bCs/>
          <w:sz w:val="22"/>
          <w:szCs w:val="22"/>
        </w:rPr>
        <w:t>procedure has been described previously.</w:t>
      </w:r>
      <w:hyperlink w:anchor="_ENREF_36" w:tooltip="Lewis, 2019 #279" w:history="1">
        <w:r w:rsidR="008D3485" w:rsidRPr="00696F89">
          <w:rPr>
            <w:rFonts w:cs="Arial"/>
            <w:bCs/>
            <w:sz w:val="22"/>
            <w:szCs w:val="22"/>
          </w:rPr>
          <w:fldChar w:fldCharType="begin">
            <w:fldData xml:space="preserve">PEVuZE5vdGU+PENpdGU+PEF1dGhvcj5MZXdpczwvQXV0aG9yPjxZZWFyPjIwMTk8L1llYXI+PFJl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</w:fldData>
          </w:fldChar>
        </w:r>
        <w:r w:rsidR="008D3485">
          <w:rPr>
            <w:rFonts w:cs="Arial"/>
            <w:bCs/>
            <w:sz w:val="22"/>
            <w:szCs w:val="22"/>
          </w:rPr>
          <w:instrText xml:space="preserve"> ADDIN EN.CITE </w:instrText>
        </w:r>
        <w:r w:rsidR="008D3485">
          <w:rPr>
            <w:rFonts w:cs="Arial"/>
            <w:bCs/>
            <w:sz w:val="22"/>
            <w:szCs w:val="22"/>
          </w:rPr>
          <w:fldChar w:fldCharType="begin">
            <w:fldData xml:space="preserve">PEVuZE5vdGU+PENpdGU+PEF1dGhvcj5MZXdpczwvQXV0aG9yPjxZZWFyPjIwMTk8L1llYXI+PFJl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</w:fldData>
          </w:fldChar>
        </w:r>
        <w:r w:rsidR="008D3485">
          <w:rPr>
            <w:rFonts w:cs="Arial"/>
            <w:bCs/>
            <w:sz w:val="22"/>
            <w:szCs w:val="22"/>
          </w:rPr>
          <w:instrText xml:space="preserve"> ADDIN EN.CITE.DATA </w:instrText>
        </w:r>
        <w:r w:rsidR="008D3485">
          <w:rPr>
            <w:rFonts w:cs="Arial"/>
            <w:bCs/>
            <w:sz w:val="22"/>
            <w:szCs w:val="22"/>
          </w:rPr>
        </w:r>
        <w:r w:rsidR="008D3485">
          <w:rPr>
            <w:rFonts w:cs="Arial"/>
            <w:bCs/>
            <w:sz w:val="22"/>
            <w:szCs w:val="22"/>
          </w:rPr>
          <w:fldChar w:fldCharType="end"/>
        </w:r>
        <w:r w:rsidR="008D3485" w:rsidRPr="00696F89">
          <w:rPr>
            <w:rFonts w:cs="Arial"/>
            <w:bCs/>
            <w:sz w:val="22"/>
            <w:szCs w:val="22"/>
          </w:rPr>
        </w:r>
        <w:r w:rsidR="008D3485" w:rsidRPr="00696F89">
          <w:rPr>
            <w:rFonts w:cs="Arial"/>
            <w:bCs/>
            <w:sz w:val="22"/>
            <w:szCs w:val="22"/>
          </w:rPr>
          <w:fldChar w:fldCharType="separate"/>
        </w:r>
        <w:r w:rsidR="008D3485" w:rsidRPr="008D3485">
          <w:rPr>
            <w:rFonts w:cs="Arial"/>
            <w:bCs/>
            <w:noProof/>
            <w:sz w:val="22"/>
            <w:szCs w:val="22"/>
            <w:vertAlign w:val="superscript"/>
          </w:rPr>
          <w:t>36</w:t>
        </w:r>
        <w:r w:rsidR="008D3485" w:rsidRPr="00696F89">
          <w:rPr>
            <w:rFonts w:cs="Arial"/>
            <w:bCs/>
            <w:sz w:val="22"/>
            <w:szCs w:val="22"/>
          </w:rPr>
          <w:fldChar w:fldCharType="end"/>
        </w:r>
      </w:hyperlink>
    </w:p>
    <w:p w14:paraId="55D3DB0C" w14:textId="77777777" w:rsidR="00141B2B" w:rsidRPr="00696F89" w:rsidRDefault="00141B2B" w:rsidP="00141B2B">
      <w:pPr>
        <w:pStyle w:val="BodyStyle1"/>
        <w:spacing w:line="480" w:lineRule="auto"/>
        <w:rPr>
          <w:rFonts w:cs="Arial"/>
          <w:bCs/>
          <w:sz w:val="22"/>
          <w:szCs w:val="22"/>
        </w:rPr>
      </w:pPr>
    </w:p>
    <w:p w14:paraId="3B87369F" w14:textId="77777777" w:rsidR="00141B2B" w:rsidRPr="00696F89" w:rsidRDefault="00141B2B" w:rsidP="00141B2B">
      <w:pPr>
        <w:pStyle w:val="BodyStyle1"/>
        <w:spacing w:line="480" w:lineRule="auto"/>
        <w:rPr>
          <w:rFonts w:cs="Arial"/>
          <w:bCs/>
          <w:sz w:val="22"/>
          <w:szCs w:val="22"/>
        </w:rPr>
      </w:pPr>
      <w:r w:rsidRPr="00696F89">
        <w:rPr>
          <w:rFonts w:cs="Arial"/>
          <w:b/>
          <w:sz w:val="22"/>
          <w:szCs w:val="22"/>
        </w:rPr>
        <w:t>Trial outcomes</w:t>
      </w:r>
    </w:p>
    <w:p w14:paraId="0FEEE246" w14:textId="72215023" w:rsidR="00FD3B56" w:rsidRDefault="00141B2B" w:rsidP="00043126">
      <w:pPr>
        <w:pStyle w:val="BodyStyle1"/>
        <w:spacing w:line="480" w:lineRule="auto"/>
        <w:rPr>
          <w:rFonts w:cs="Arial"/>
          <w:bCs/>
          <w:sz w:val="22"/>
          <w:szCs w:val="22"/>
        </w:rPr>
      </w:pPr>
      <w:r w:rsidRPr="00696F89">
        <w:rPr>
          <w:rFonts w:cs="Arial"/>
          <w:bCs/>
          <w:sz w:val="22"/>
          <w:szCs w:val="22"/>
        </w:rPr>
        <w:t xml:space="preserve">The primary outcome was absolute change in myocardial ECV from baseline to week 52, measured using cardiovascular magnetic resonance. Secondary outcomes included </w:t>
      </w:r>
      <w:r w:rsidR="00FD3B56" w:rsidRPr="00FD3B56">
        <w:rPr>
          <w:rFonts w:cs="Arial"/>
          <w:bCs/>
          <w:sz w:val="22"/>
          <w:szCs w:val="22"/>
          <w:highlight w:val="yellow"/>
        </w:rPr>
        <w:t>the following:</w:t>
      </w:r>
    </w:p>
    <w:p w14:paraId="0A815C05" w14:textId="7BBC3B02" w:rsidR="00FD3B56" w:rsidRPr="00FD3B56" w:rsidRDefault="00FD3B56" w:rsidP="00043126">
      <w:pPr>
        <w:pStyle w:val="BodyStyle1"/>
        <w:spacing w:line="480" w:lineRule="auto"/>
        <w:rPr>
          <w:rFonts w:cs="Arial"/>
          <w:bCs/>
          <w:sz w:val="22"/>
          <w:szCs w:val="22"/>
          <w:highlight w:val="yellow"/>
        </w:rPr>
      </w:pPr>
      <w:r w:rsidRPr="00FD3B56">
        <w:rPr>
          <w:rFonts w:cs="Arial"/>
          <w:bCs/>
          <w:sz w:val="22"/>
          <w:szCs w:val="22"/>
          <w:highlight w:val="yellow"/>
        </w:rPr>
        <w:t xml:space="preserve">a) Absolute change in </w:t>
      </w:r>
      <w:r w:rsidR="00CB7BFC">
        <w:rPr>
          <w:rFonts w:cs="Arial"/>
          <w:bCs/>
          <w:sz w:val="22"/>
          <w:szCs w:val="22"/>
          <w:highlight w:val="yellow"/>
        </w:rPr>
        <w:t>left ventricular</w:t>
      </w:r>
      <w:r w:rsidRPr="00FD3B56">
        <w:rPr>
          <w:rFonts w:cs="Arial"/>
          <w:bCs/>
          <w:sz w:val="22"/>
          <w:szCs w:val="22"/>
          <w:highlight w:val="yellow"/>
        </w:rPr>
        <w:t xml:space="preserve"> and </w:t>
      </w:r>
      <w:r w:rsidR="00CB7BFC">
        <w:rPr>
          <w:rFonts w:cs="Arial"/>
          <w:bCs/>
          <w:sz w:val="22"/>
          <w:szCs w:val="22"/>
          <w:highlight w:val="yellow"/>
        </w:rPr>
        <w:t>right ventricular</w:t>
      </w:r>
      <w:r w:rsidRPr="00FD3B56">
        <w:rPr>
          <w:rFonts w:cs="Arial"/>
          <w:bCs/>
          <w:sz w:val="22"/>
          <w:szCs w:val="22"/>
          <w:highlight w:val="yellow"/>
        </w:rPr>
        <w:t xml:space="preserve"> mass, volumes, ejection fraction and tissue characteristics from baseline to week 52, measured using </w:t>
      </w:r>
      <w:r w:rsidR="00CB7BFC" w:rsidRPr="00CB7BFC">
        <w:rPr>
          <w:rFonts w:cs="Arial"/>
          <w:bCs/>
          <w:sz w:val="22"/>
          <w:szCs w:val="22"/>
          <w:highlight w:val="yellow"/>
        </w:rPr>
        <w:t>cardiovascular magnetic resonance</w:t>
      </w:r>
      <w:r w:rsidRPr="00FD3B56">
        <w:rPr>
          <w:rFonts w:cs="Arial"/>
          <w:bCs/>
          <w:sz w:val="22"/>
          <w:szCs w:val="22"/>
          <w:highlight w:val="yellow"/>
        </w:rPr>
        <w:t>.</w:t>
      </w:r>
    </w:p>
    <w:p w14:paraId="1FB3CFA3" w14:textId="05B1DAAE" w:rsidR="00FD3B56" w:rsidRPr="00FD3B56" w:rsidRDefault="00FD3B56" w:rsidP="00043126">
      <w:pPr>
        <w:pStyle w:val="BodyStyle1"/>
        <w:spacing w:line="480" w:lineRule="auto"/>
        <w:rPr>
          <w:rFonts w:cs="Arial"/>
          <w:bCs/>
          <w:sz w:val="22"/>
          <w:szCs w:val="22"/>
          <w:highlight w:val="yellow"/>
        </w:rPr>
      </w:pPr>
      <w:r w:rsidRPr="00FD3B56">
        <w:rPr>
          <w:rFonts w:cs="Arial"/>
          <w:bCs/>
          <w:sz w:val="22"/>
          <w:szCs w:val="22"/>
          <w:highlight w:val="yellow"/>
        </w:rPr>
        <w:lastRenderedPageBreak/>
        <w:t xml:space="preserve">b) Absolute change in absolute myocardial </w:t>
      </w:r>
      <w:r w:rsidR="00CB7BFC">
        <w:rPr>
          <w:rFonts w:cs="Arial"/>
          <w:bCs/>
          <w:sz w:val="22"/>
          <w:szCs w:val="22"/>
          <w:highlight w:val="yellow"/>
        </w:rPr>
        <w:t>extracellular matrix</w:t>
      </w:r>
      <w:r w:rsidRPr="00FD3B56">
        <w:rPr>
          <w:rFonts w:cs="Arial"/>
          <w:bCs/>
          <w:sz w:val="22"/>
          <w:szCs w:val="22"/>
          <w:highlight w:val="yellow"/>
        </w:rPr>
        <w:t xml:space="preserve"> volume from baseline to week 52, measured using </w:t>
      </w:r>
      <w:r w:rsidR="00CB7BFC" w:rsidRPr="00CB7BFC">
        <w:rPr>
          <w:rFonts w:cs="Arial"/>
          <w:bCs/>
          <w:sz w:val="22"/>
          <w:szCs w:val="22"/>
          <w:highlight w:val="yellow"/>
        </w:rPr>
        <w:t>cardiovascular magnetic resonance</w:t>
      </w:r>
      <w:r w:rsidRPr="00FD3B56">
        <w:rPr>
          <w:rFonts w:cs="Arial"/>
          <w:bCs/>
          <w:sz w:val="22"/>
          <w:szCs w:val="22"/>
          <w:highlight w:val="yellow"/>
        </w:rPr>
        <w:t>.</w:t>
      </w:r>
    </w:p>
    <w:p w14:paraId="503163F1" w14:textId="28876EF8" w:rsidR="00FD3B56" w:rsidRPr="00FD3B56" w:rsidRDefault="00FD3B56" w:rsidP="00043126">
      <w:pPr>
        <w:pStyle w:val="BodyStyle1"/>
        <w:spacing w:line="480" w:lineRule="auto"/>
        <w:rPr>
          <w:rFonts w:cs="Arial"/>
          <w:bCs/>
          <w:sz w:val="22"/>
          <w:szCs w:val="22"/>
          <w:highlight w:val="yellow"/>
        </w:rPr>
      </w:pPr>
      <w:r w:rsidRPr="00FD3B56">
        <w:rPr>
          <w:rFonts w:cs="Arial"/>
          <w:bCs/>
          <w:sz w:val="22"/>
          <w:szCs w:val="22"/>
          <w:highlight w:val="yellow"/>
        </w:rPr>
        <w:t xml:space="preserve">c) Absolute change myocardial cell volume from baseline to week 52, measured using </w:t>
      </w:r>
      <w:r w:rsidR="00CB7BFC" w:rsidRPr="00CB7BFC">
        <w:rPr>
          <w:rFonts w:cs="Arial"/>
          <w:bCs/>
          <w:sz w:val="22"/>
          <w:szCs w:val="22"/>
          <w:highlight w:val="yellow"/>
        </w:rPr>
        <w:t>cardiovascular magnetic resonance</w:t>
      </w:r>
      <w:r w:rsidRPr="00FD3B56">
        <w:rPr>
          <w:rFonts w:cs="Arial"/>
          <w:bCs/>
          <w:sz w:val="22"/>
          <w:szCs w:val="22"/>
          <w:highlight w:val="yellow"/>
        </w:rPr>
        <w:t>.</w:t>
      </w:r>
    </w:p>
    <w:p w14:paraId="11D3E6F0" w14:textId="0EFAC0EB" w:rsidR="00FD3B56" w:rsidRPr="00FD3B56" w:rsidRDefault="00FD3B56" w:rsidP="00043126">
      <w:pPr>
        <w:pStyle w:val="BodyStyle1"/>
        <w:spacing w:line="480" w:lineRule="auto"/>
        <w:rPr>
          <w:rFonts w:cs="Arial"/>
          <w:bCs/>
          <w:sz w:val="22"/>
          <w:szCs w:val="22"/>
          <w:highlight w:val="yellow"/>
        </w:rPr>
      </w:pPr>
      <w:r w:rsidRPr="00FD3B56">
        <w:rPr>
          <w:rFonts w:cs="Arial"/>
          <w:bCs/>
          <w:sz w:val="22"/>
          <w:szCs w:val="22"/>
          <w:highlight w:val="yellow"/>
        </w:rPr>
        <w:t xml:space="preserve">d) Absolute change in </w:t>
      </w:r>
      <w:r w:rsidR="00CB7BFC">
        <w:rPr>
          <w:rFonts w:cs="Arial"/>
          <w:bCs/>
          <w:sz w:val="22"/>
          <w:szCs w:val="22"/>
          <w:highlight w:val="yellow"/>
        </w:rPr>
        <w:t>left ventricular</w:t>
      </w:r>
      <w:r w:rsidRPr="00FD3B56">
        <w:rPr>
          <w:rFonts w:cs="Arial"/>
          <w:bCs/>
          <w:sz w:val="22"/>
          <w:szCs w:val="22"/>
          <w:highlight w:val="yellow"/>
        </w:rPr>
        <w:t xml:space="preserve"> diastolic function, strain, backscatter and torsion from baseline to week 52, measured using echocardiography. </w:t>
      </w:r>
    </w:p>
    <w:p w14:paraId="094F40D6" w14:textId="47FF8643" w:rsidR="00FD3B56" w:rsidRPr="00FD3B56" w:rsidRDefault="00FD3B56" w:rsidP="00043126">
      <w:pPr>
        <w:pStyle w:val="BodyStyle1"/>
        <w:spacing w:line="480" w:lineRule="auto"/>
        <w:rPr>
          <w:rFonts w:cs="Arial"/>
          <w:bCs/>
          <w:sz w:val="22"/>
          <w:szCs w:val="22"/>
          <w:highlight w:val="yellow"/>
        </w:rPr>
      </w:pPr>
      <w:r w:rsidRPr="00FD3B56">
        <w:rPr>
          <w:rFonts w:cs="Arial"/>
          <w:bCs/>
          <w:sz w:val="22"/>
          <w:szCs w:val="22"/>
          <w:highlight w:val="yellow"/>
        </w:rPr>
        <w:t xml:space="preserve">e) Absolute change in </w:t>
      </w:r>
      <w:r w:rsidR="00CB7BFC">
        <w:rPr>
          <w:rFonts w:cs="Arial"/>
          <w:bCs/>
          <w:sz w:val="22"/>
          <w:szCs w:val="22"/>
          <w:highlight w:val="yellow"/>
        </w:rPr>
        <w:t>left atrial</w:t>
      </w:r>
      <w:r w:rsidRPr="00FD3B56">
        <w:rPr>
          <w:rFonts w:cs="Arial"/>
          <w:bCs/>
          <w:sz w:val="22"/>
          <w:szCs w:val="22"/>
          <w:highlight w:val="yellow"/>
        </w:rPr>
        <w:t xml:space="preserve"> and </w:t>
      </w:r>
      <w:r w:rsidR="00CB7BFC">
        <w:rPr>
          <w:rFonts w:cs="Arial"/>
          <w:bCs/>
          <w:sz w:val="22"/>
          <w:szCs w:val="22"/>
          <w:highlight w:val="yellow"/>
        </w:rPr>
        <w:t>right atrial</w:t>
      </w:r>
      <w:r w:rsidRPr="00FD3B56">
        <w:rPr>
          <w:rFonts w:cs="Arial"/>
          <w:bCs/>
          <w:sz w:val="22"/>
          <w:szCs w:val="22"/>
          <w:highlight w:val="yellow"/>
        </w:rPr>
        <w:t xml:space="preserve"> volume, and </w:t>
      </w:r>
      <w:r w:rsidR="00CB7BFC">
        <w:rPr>
          <w:rFonts w:cs="Arial"/>
          <w:bCs/>
          <w:sz w:val="22"/>
          <w:szCs w:val="22"/>
          <w:highlight w:val="yellow"/>
        </w:rPr>
        <w:t>left atrial</w:t>
      </w:r>
      <w:r w:rsidRPr="00FD3B56">
        <w:rPr>
          <w:rFonts w:cs="Arial"/>
          <w:bCs/>
          <w:sz w:val="22"/>
          <w:szCs w:val="22"/>
          <w:highlight w:val="yellow"/>
        </w:rPr>
        <w:t xml:space="preserve"> function from baseline to week 52, measured using </w:t>
      </w:r>
      <w:r w:rsidR="00CB7BFC" w:rsidRPr="00CB7BFC">
        <w:rPr>
          <w:rFonts w:cs="Arial"/>
          <w:bCs/>
          <w:sz w:val="22"/>
          <w:szCs w:val="22"/>
          <w:highlight w:val="yellow"/>
        </w:rPr>
        <w:t>cardiovascular magnetic resonance</w:t>
      </w:r>
      <w:r w:rsidR="00CB7BFC" w:rsidRPr="00FD3B56">
        <w:rPr>
          <w:rFonts w:cs="Arial"/>
          <w:bCs/>
          <w:sz w:val="22"/>
          <w:szCs w:val="22"/>
          <w:highlight w:val="yellow"/>
        </w:rPr>
        <w:t xml:space="preserve"> </w:t>
      </w:r>
      <w:r w:rsidRPr="00FD3B56">
        <w:rPr>
          <w:rFonts w:cs="Arial"/>
          <w:bCs/>
          <w:sz w:val="22"/>
          <w:szCs w:val="22"/>
          <w:highlight w:val="yellow"/>
        </w:rPr>
        <w:t>and echocardiography.</w:t>
      </w:r>
    </w:p>
    <w:p w14:paraId="4076F555" w14:textId="7F6BFBA6" w:rsidR="00FD3B56" w:rsidRPr="00FD3B56" w:rsidRDefault="00FD3B56" w:rsidP="00043126">
      <w:pPr>
        <w:pStyle w:val="BodyStyle1"/>
        <w:spacing w:line="480" w:lineRule="auto"/>
        <w:rPr>
          <w:rFonts w:cs="Arial"/>
          <w:bCs/>
          <w:sz w:val="22"/>
          <w:szCs w:val="22"/>
          <w:highlight w:val="yellow"/>
        </w:rPr>
      </w:pPr>
      <w:r w:rsidRPr="00FD3B56">
        <w:rPr>
          <w:rFonts w:cs="Arial"/>
          <w:bCs/>
          <w:sz w:val="22"/>
          <w:szCs w:val="22"/>
          <w:highlight w:val="yellow"/>
        </w:rPr>
        <w:t xml:space="preserve">f) Absolute change in pulse wave velocity and aortic distensibility from baseline to week 52, measured using </w:t>
      </w:r>
      <w:r w:rsidR="00CB7BFC" w:rsidRPr="00CB7BFC">
        <w:rPr>
          <w:rFonts w:cs="Arial"/>
          <w:bCs/>
          <w:sz w:val="22"/>
          <w:szCs w:val="22"/>
          <w:highlight w:val="yellow"/>
        </w:rPr>
        <w:t>cardiovascular magnetic resonance</w:t>
      </w:r>
      <w:r w:rsidRPr="00FD3B56">
        <w:rPr>
          <w:rFonts w:cs="Arial"/>
          <w:bCs/>
          <w:sz w:val="22"/>
          <w:szCs w:val="22"/>
          <w:highlight w:val="yellow"/>
        </w:rPr>
        <w:t>.</w:t>
      </w:r>
    </w:p>
    <w:p w14:paraId="2EAEA26F" w14:textId="0429E121" w:rsidR="00FD3B56" w:rsidRPr="00FD3B56" w:rsidRDefault="00FD3B56" w:rsidP="00043126">
      <w:pPr>
        <w:pStyle w:val="BodyStyle1"/>
        <w:spacing w:line="480" w:lineRule="auto"/>
        <w:rPr>
          <w:rFonts w:cs="Arial"/>
          <w:bCs/>
          <w:sz w:val="22"/>
          <w:szCs w:val="22"/>
          <w:highlight w:val="yellow"/>
        </w:rPr>
      </w:pPr>
      <w:r w:rsidRPr="00FD3B56">
        <w:rPr>
          <w:rFonts w:cs="Arial"/>
          <w:bCs/>
          <w:sz w:val="22"/>
          <w:szCs w:val="22"/>
          <w:highlight w:val="yellow"/>
        </w:rPr>
        <w:t>g) Absolute change in myocardial energetic status (</w:t>
      </w:r>
      <w:r w:rsidR="00CB7BFC" w:rsidRPr="00CB7BFC">
        <w:rPr>
          <w:rFonts w:cs="Arial"/>
          <w:bCs/>
          <w:sz w:val="22"/>
          <w:szCs w:val="22"/>
          <w:highlight w:val="yellow"/>
        </w:rPr>
        <w:t xml:space="preserve">phosphocreatine to adenosine triphosphate </w:t>
      </w:r>
      <w:r w:rsidRPr="00FD3B56">
        <w:rPr>
          <w:rFonts w:cs="Arial"/>
          <w:bCs/>
          <w:sz w:val="22"/>
          <w:szCs w:val="22"/>
          <w:highlight w:val="yellow"/>
        </w:rPr>
        <w:t xml:space="preserve">ratio) from baseline to week 52, measured using </w:t>
      </w:r>
      <w:r w:rsidR="00CB7BFC" w:rsidRPr="00CB7BFC">
        <w:rPr>
          <w:rFonts w:cs="Arial"/>
          <w:bCs/>
          <w:sz w:val="22"/>
          <w:szCs w:val="22"/>
          <w:highlight w:val="yellow"/>
          <w:vertAlign w:val="superscript"/>
        </w:rPr>
        <w:t>31</w:t>
      </w:r>
      <w:r w:rsidR="00CB7BFC">
        <w:rPr>
          <w:rFonts w:cs="Arial"/>
          <w:bCs/>
          <w:sz w:val="22"/>
          <w:szCs w:val="22"/>
          <w:highlight w:val="yellow"/>
        </w:rPr>
        <w:t>p</w:t>
      </w:r>
      <w:r w:rsidR="00CB7BFC" w:rsidRPr="00CB7BFC">
        <w:rPr>
          <w:rFonts w:cs="Arial"/>
          <w:bCs/>
          <w:sz w:val="22"/>
          <w:szCs w:val="22"/>
          <w:highlight w:val="yellow"/>
        </w:rPr>
        <w:t>hosphorous magnetic resonance spectroscopy</w:t>
      </w:r>
      <w:r w:rsidRPr="00FD3B56">
        <w:rPr>
          <w:rFonts w:cs="Arial"/>
          <w:bCs/>
          <w:sz w:val="22"/>
          <w:szCs w:val="22"/>
          <w:highlight w:val="yellow"/>
        </w:rPr>
        <w:t>.</w:t>
      </w:r>
    </w:p>
    <w:p w14:paraId="7C9A4D05" w14:textId="144A874C" w:rsidR="00FD3B56" w:rsidRPr="00FD3B56" w:rsidRDefault="00FD3B56" w:rsidP="00043126">
      <w:pPr>
        <w:pStyle w:val="BodyStyle1"/>
        <w:spacing w:line="480" w:lineRule="auto"/>
        <w:rPr>
          <w:rFonts w:cs="Arial"/>
          <w:bCs/>
          <w:sz w:val="22"/>
          <w:szCs w:val="22"/>
          <w:highlight w:val="yellow"/>
        </w:rPr>
      </w:pPr>
      <w:r w:rsidRPr="00FD3B56">
        <w:rPr>
          <w:rFonts w:cs="Arial"/>
          <w:bCs/>
          <w:sz w:val="22"/>
          <w:szCs w:val="22"/>
          <w:highlight w:val="yellow"/>
        </w:rPr>
        <w:t>h) Absolute change in NT-</w:t>
      </w:r>
      <w:proofErr w:type="spellStart"/>
      <w:r w:rsidRPr="00FD3B56">
        <w:rPr>
          <w:rFonts w:cs="Arial"/>
          <w:bCs/>
          <w:sz w:val="22"/>
          <w:szCs w:val="22"/>
          <w:highlight w:val="yellow"/>
        </w:rPr>
        <w:t>proBNP</w:t>
      </w:r>
      <w:proofErr w:type="spellEnd"/>
      <w:r w:rsidRPr="00FD3B56">
        <w:rPr>
          <w:rFonts w:cs="Arial"/>
          <w:bCs/>
          <w:sz w:val="22"/>
          <w:szCs w:val="22"/>
          <w:highlight w:val="yellow"/>
        </w:rPr>
        <w:t xml:space="preserve">, and </w:t>
      </w:r>
      <w:r w:rsidR="00CB7BFC" w:rsidRPr="00CB7BFC">
        <w:rPr>
          <w:rFonts w:cs="Arial"/>
          <w:bCs/>
          <w:sz w:val="22"/>
          <w:szCs w:val="22"/>
          <w:highlight w:val="yellow"/>
        </w:rPr>
        <w:t xml:space="preserve">high-sensitivity troponin </w:t>
      </w:r>
      <w:r w:rsidRPr="00FD3B56">
        <w:rPr>
          <w:rFonts w:cs="Arial"/>
          <w:bCs/>
          <w:sz w:val="22"/>
          <w:szCs w:val="22"/>
          <w:highlight w:val="yellow"/>
        </w:rPr>
        <w:t>T from baseline to week 13, baseline to week 26 and baseline to week 52.</w:t>
      </w:r>
    </w:p>
    <w:p w14:paraId="4689AAB5" w14:textId="77777777" w:rsidR="00FD3B56" w:rsidRPr="00FD3B56" w:rsidRDefault="00FD3B56" w:rsidP="00043126">
      <w:pPr>
        <w:pStyle w:val="BodyStyle1"/>
        <w:spacing w:line="480" w:lineRule="auto"/>
        <w:rPr>
          <w:rFonts w:cs="Arial"/>
          <w:bCs/>
          <w:sz w:val="22"/>
          <w:szCs w:val="22"/>
          <w:highlight w:val="yellow"/>
        </w:rPr>
      </w:pPr>
      <w:proofErr w:type="spellStart"/>
      <w:r w:rsidRPr="00FD3B56">
        <w:rPr>
          <w:rFonts w:cs="Arial"/>
          <w:bCs/>
          <w:sz w:val="22"/>
          <w:szCs w:val="22"/>
          <w:highlight w:val="yellow"/>
        </w:rPr>
        <w:t>i</w:t>
      </w:r>
      <w:proofErr w:type="spellEnd"/>
      <w:r w:rsidRPr="00FD3B56">
        <w:rPr>
          <w:rFonts w:cs="Arial"/>
          <w:bCs/>
          <w:sz w:val="22"/>
          <w:szCs w:val="22"/>
          <w:highlight w:val="yellow"/>
        </w:rPr>
        <w:t>) Absolute change in exercise tolerance from baseline to week 52, measured using 6-minute walk distance.</w:t>
      </w:r>
    </w:p>
    <w:p w14:paraId="2A66BF31" w14:textId="77777777" w:rsidR="00FD3B56" w:rsidRPr="00FD3B56" w:rsidRDefault="00FD3B56" w:rsidP="00043126">
      <w:pPr>
        <w:pStyle w:val="BodyStyle1"/>
        <w:spacing w:line="480" w:lineRule="auto"/>
        <w:rPr>
          <w:rFonts w:cs="Arial"/>
          <w:bCs/>
          <w:sz w:val="22"/>
          <w:szCs w:val="22"/>
          <w:highlight w:val="yellow"/>
        </w:rPr>
      </w:pPr>
      <w:r w:rsidRPr="00FD3B56">
        <w:rPr>
          <w:rFonts w:cs="Arial"/>
          <w:bCs/>
          <w:sz w:val="22"/>
          <w:szCs w:val="22"/>
          <w:highlight w:val="yellow"/>
        </w:rPr>
        <w:t>j) Absolute change in health status (quality of life), HF symptoms and physical limitations from baseline to week 52, measured using change in KCCQ score.</w:t>
      </w:r>
    </w:p>
    <w:p w14:paraId="030C50B8" w14:textId="7BAB57DD" w:rsidR="00FD3B56" w:rsidRDefault="00FD3B56" w:rsidP="00043126">
      <w:pPr>
        <w:pStyle w:val="BodyStyle1"/>
        <w:spacing w:line="480" w:lineRule="auto"/>
        <w:rPr>
          <w:rFonts w:cs="Arial"/>
          <w:bCs/>
          <w:sz w:val="22"/>
          <w:szCs w:val="22"/>
        </w:rPr>
      </w:pPr>
      <w:r w:rsidRPr="00FD3B56">
        <w:rPr>
          <w:rFonts w:cs="Arial"/>
          <w:bCs/>
          <w:sz w:val="22"/>
          <w:szCs w:val="22"/>
          <w:highlight w:val="yellow"/>
        </w:rPr>
        <w:t>k) All-cause mortality, cardiovascular mortality and hospitalisation for heart failure will be recorded</w:t>
      </w:r>
      <w:r>
        <w:rPr>
          <w:rFonts w:cs="Arial"/>
          <w:bCs/>
          <w:sz w:val="22"/>
          <w:szCs w:val="22"/>
        </w:rPr>
        <w:t>.</w:t>
      </w:r>
    </w:p>
    <w:p w14:paraId="6FA72E62" w14:textId="77777777" w:rsidR="00FD3B56" w:rsidRDefault="00FD3B56" w:rsidP="00043126">
      <w:pPr>
        <w:pStyle w:val="BodyStyle1"/>
        <w:spacing w:line="480" w:lineRule="auto"/>
        <w:rPr>
          <w:rFonts w:cs="Arial"/>
          <w:bCs/>
          <w:sz w:val="22"/>
          <w:szCs w:val="22"/>
        </w:rPr>
      </w:pPr>
    </w:p>
    <w:p w14:paraId="4D4754BE" w14:textId="33760779" w:rsidR="00141B2B" w:rsidRPr="00696F89" w:rsidRDefault="00141B2B" w:rsidP="00141B2B">
      <w:pPr>
        <w:pStyle w:val="BodyStyle1"/>
        <w:spacing w:line="480" w:lineRule="auto"/>
        <w:rPr>
          <w:rFonts w:cs="Arial"/>
          <w:bCs/>
          <w:sz w:val="22"/>
          <w:szCs w:val="22"/>
        </w:rPr>
      </w:pPr>
      <w:r w:rsidRPr="00FD3B56">
        <w:rPr>
          <w:rFonts w:cs="Arial"/>
          <w:bCs/>
          <w:strike/>
          <w:sz w:val="22"/>
          <w:szCs w:val="22"/>
          <w:highlight w:val="yellow"/>
        </w:rPr>
        <w:t xml:space="preserve">change, from baseline to week 52, in ventricular and atrial structure and function, aortic function, 6-minute walk test distance, KCCQ scores and </w:t>
      </w:r>
      <w:proofErr w:type="spellStart"/>
      <w:r w:rsidRPr="00FD3B56">
        <w:rPr>
          <w:rFonts w:cs="Arial"/>
          <w:bCs/>
          <w:strike/>
          <w:sz w:val="22"/>
          <w:szCs w:val="22"/>
          <w:highlight w:val="yellow"/>
        </w:rPr>
        <w:t>PCr:ATP</w:t>
      </w:r>
      <w:proofErr w:type="spellEnd"/>
      <w:r w:rsidRPr="00FD3B56">
        <w:rPr>
          <w:rFonts w:cs="Arial"/>
          <w:bCs/>
          <w:strike/>
          <w:sz w:val="22"/>
          <w:szCs w:val="22"/>
          <w:highlight w:val="yellow"/>
        </w:rPr>
        <w:t xml:space="preserve"> ratio. Change in N-terminal pro-B-type natriuretic peptide (NT-</w:t>
      </w:r>
      <w:proofErr w:type="spellStart"/>
      <w:r w:rsidRPr="00FD3B56">
        <w:rPr>
          <w:rFonts w:cs="Arial"/>
          <w:bCs/>
          <w:strike/>
          <w:sz w:val="22"/>
          <w:szCs w:val="22"/>
          <w:highlight w:val="yellow"/>
        </w:rPr>
        <w:t>proBNP</w:t>
      </w:r>
      <w:proofErr w:type="spellEnd"/>
      <w:r w:rsidRPr="00FD3B56">
        <w:rPr>
          <w:rFonts w:cs="Arial"/>
          <w:bCs/>
          <w:strike/>
          <w:sz w:val="22"/>
          <w:szCs w:val="22"/>
          <w:highlight w:val="yellow"/>
        </w:rPr>
        <w:t>) and high sensitivity troponin T were assessed from baseline to weeks 13, 26 and 52.</w:t>
      </w:r>
      <w:r w:rsidRPr="00696F89">
        <w:rPr>
          <w:rFonts w:cs="Arial"/>
          <w:bCs/>
          <w:sz w:val="22"/>
          <w:szCs w:val="22"/>
        </w:rPr>
        <w:t xml:space="preserve"> Safety outcomes included treatment emergent adverse events and changes in vital signs, physical examination, laboratory investigations and ECG measurements (see Table S</w:t>
      </w:r>
      <w:r>
        <w:rPr>
          <w:rFonts w:cs="Arial"/>
          <w:bCs/>
          <w:sz w:val="22"/>
          <w:szCs w:val="22"/>
        </w:rPr>
        <w:t>2</w:t>
      </w:r>
      <w:r w:rsidRPr="00696F89">
        <w:rPr>
          <w:rFonts w:cs="Arial"/>
          <w:bCs/>
          <w:sz w:val="22"/>
          <w:szCs w:val="22"/>
        </w:rPr>
        <w:t xml:space="preserve"> in the Supplementary Appendix for</w:t>
      </w:r>
      <w:r w:rsidR="00FD3B56">
        <w:rPr>
          <w:rFonts w:cs="Arial"/>
          <w:bCs/>
          <w:sz w:val="22"/>
          <w:szCs w:val="22"/>
        </w:rPr>
        <w:t xml:space="preserve"> </w:t>
      </w:r>
      <w:r w:rsidR="00FD3B56" w:rsidRPr="00043126">
        <w:rPr>
          <w:rFonts w:cs="Arial"/>
          <w:bCs/>
          <w:sz w:val="22"/>
          <w:szCs w:val="22"/>
          <w:highlight w:val="yellow"/>
        </w:rPr>
        <w:t>further details</w:t>
      </w:r>
      <w:r w:rsidRPr="00696F89">
        <w:rPr>
          <w:rFonts w:cs="Arial"/>
          <w:bCs/>
          <w:sz w:val="22"/>
          <w:szCs w:val="22"/>
        </w:rPr>
        <w:t xml:space="preserve"> </w:t>
      </w:r>
      <w:r w:rsidRPr="00FD3B56">
        <w:rPr>
          <w:rFonts w:cs="Arial"/>
          <w:bCs/>
          <w:strike/>
          <w:sz w:val="22"/>
          <w:szCs w:val="22"/>
          <w:highlight w:val="yellow"/>
        </w:rPr>
        <w:t>full description</w:t>
      </w:r>
      <w:r w:rsidRPr="00696F89">
        <w:rPr>
          <w:rFonts w:cs="Arial"/>
          <w:bCs/>
          <w:sz w:val="22"/>
          <w:szCs w:val="22"/>
        </w:rPr>
        <w:t>).</w:t>
      </w:r>
    </w:p>
    <w:p w14:paraId="448AD4D7" w14:textId="77777777" w:rsidR="00141B2B" w:rsidRPr="00696F89" w:rsidRDefault="00141B2B" w:rsidP="00141B2B">
      <w:pPr>
        <w:pStyle w:val="BodyStyle1"/>
        <w:spacing w:line="480" w:lineRule="auto"/>
        <w:rPr>
          <w:rFonts w:cs="Arial"/>
          <w:bCs/>
          <w:sz w:val="22"/>
          <w:szCs w:val="22"/>
        </w:rPr>
      </w:pPr>
    </w:p>
    <w:p w14:paraId="1D141174" w14:textId="77777777" w:rsidR="00141B2B" w:rsidRPr="00696F89" w:rsidRDefault="00141B2B" w:rsidP="00141B2B">
      <w:pPr>
        <w:pStyle w:val="BodyStyle1"/>
        <w:spacing w:line="480" w:lineRule="auto"/>
        <w:rPr>
          <w:rFonts w:cs="Arial"/>
          <w:b/>
          <w:sz w:val="22"/>
          <w:szCs w:val="22"/>
        </w:rPr>
      </w:pPr>
      <w:r w:rsidRPr="00696F89">
        <w:rPr>
          <w:rFonts w:cs="Arial"/>
          <w:b/>
          <w:sz w:val="22"/>
          <w:szCs w:val="22"/>
        </w:rPr>
        <w:t>Statistical analysis</w:t>
      </w:r>
    </w:p>
    <w:p w14:paraId="25EE3E59" w14:textId="19656D49" w:rsidR="00141B2B" w:rsidRPr="00696F89" w:rsidRDefault="00141B2B" w:rsidP="00141B2B">
      <w:pPr>
        <w:pStyle w:val="ProtocolNormal0"/>
        <w:spacing w:before="0" w:line="480" w:lineRule="auto"/>
        <w:rPr>
          <w:sz w:val="22"/>
          <w:szCs w:val="22"/>
        </w:rPr>
      </w:pPr>
      <w:r w:rsidRPr="00696F89">
        <w:rPr>
          <w:sz w:val="22"/>
          <w:szCs w:val="22"/>
        </w:rPr>
        <w:lastRenderedPageBreak/>
        <w:t>We determined that 37 patients per group would provide the trial with 80% power to detect an absolute minimum difference, between pirfenidone and placebo groups, of 2% in terms of change in myocardial ECV from baseline following 52 weeks of treatment, at a 5% significance level (2-sided), assuming a standard deviation of the within-patient differences from baseline equal to 3%.</w:t>
      </w:r>
      <w:hyperlink w:anchor="_ENREF_37" w:tooltip="Garg, 2015 #18" w:history="1">
        <w:r w:rsidR="008D3485" w:rsidRPr="00696F89">
          <w:rPr>
            <w:sz w:val="22"/>
            <w:szCs w:val="22"/>
          </w:rPr>
          <w:fldChar w:fldCharType="begin">
            <w:fldData xml:space="preserve">PEVuZE5vdGU+PENpdGU+PEF1dGhvcj5HYXJnPC9BdXRob3I+PFllYXI+MjAxNTwvWWVhcj48UmVj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</w:fldData>
          </w:fldChar>
        </w:r>
        <w:r w:rsidR="008D3485">
          <w:rPr>
            <w:sz w:val="22"/>
            <w:szCs w:val="22"/>
          </w:rPr>
          <w:instrText xml:space="preserve"> ADDIN EN.CITE </w:instrText>
        </w:r>
        <w:r w:rsidR="008D3485">
          <w:rPr>
            <w:sz w:val="22"/>
            <w:szCs w:val="22"/>
          </w:rPr>
          <w:fldChar w:fldCharType="begin">
            <w:fldData xml:space="preserve">PEVuZE5vdGU+PENpdGU+PEF1dGhvcj5HYXJnPC9BdXRob3I+PFllYXI+MjAxNTwvWWVhcj48UmVj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</w:fldData>
          </w:fldChar>
        </w:r>
        <w:r w:rsidR="008D3485">
          <w:rPr>
            <w:sz w:val="22"/>
            <w:szCs w:val="22"/>
          </w:rPr>
          <w:instrText xml:space="preserve"> ADDIN EN.CITE.DATA </w:instrText>
        </w:r>
        <w:r w:rsidR="008D3485">
          <w:rPr>
            <w:sz w:val="22"/>
            <w:szCs w:val="22"/>
          </w:rPr>
        </w:r>
        <w:r w:rsidR="008D3485">
          <w:rPr>
            <w:sz w:val="22"/>
            <w:szCs w:val="22"/>
          </w:rPr>
          <w:fldChar w:fldCharType="end"/>
        </w:r>
        <w:r w:rsidR="008D3485" w:rsidRPr="00696F89">
          <w:rPr>
            <w:sz w:val="22"/>
            <w:szCs w:val="22"/>
          </w:rPr>
        </w:r>
        <w:r w:rsidR="008D3485" w:rsidRPr="00696F89">
          <w:rPr>
            <w:sz w:val="22"/>
            <w:szCs w:val="22"/>
          </w:rPr>
          <w:fldChar w:fldCharType="separate"/>
        </w:r>
        <w:r w:rsidR="008D3485" w:rsidRPr="008D3485">
          <w:rPr>
            <w:noProof/>
            <w:sz w:val="22"/>
            <w:szCs w:val="22"/>
            <w:vertAlign w:val="superscript"/>
          </w:rPr>
          <w:t>37</w:t>
        </w:r>
        <w:r w:rsidR="008D3485" w:rsidRPr="00696F89">
          <w:rPr>
            <w:sz w:val="22"/>
            <w:szCs w:val="22"/>
          </w:rPr>
          <w:fldChar w:fldCharType="end"/>
        </w:r>
      </w:hyperlink>
      <w:r w:rsidRPr="00696F89">
        <w:rPr>
          <w:sz w:val="22"/>
          <w:szCs w:val="22"/>
        </w:rPr>
        <w:t xml:space="preserve"> This effect size was based on an estimate of the magnitude of myocardial fibrosis regression that could be expected to translate into improved clinical outcomes based on the magnitude of fibrotic regression seen with renin–angiotensin inhibition in other conditions.</w:t>
      </w:r>
      <w:hyperlink w:anchor="_ENREF_25" w:tooltip="Diez, 2002 #50" w:history="1">
        <w:r w:rsidR="008D3485" w:rsidRPr="00696F89">
          <w:rPr>
            <w:sz w:val="22"/>
            <w:szCs w:val="22"/>
          </w:rPr>
          <w:fldChar w:fldCharType="begin">
            <w:fldData xml:space="preserve">PEVuZE5vdGU+PENpdGU+PEF1dGhvcj5EaWV6PC9BdXRob3I+PFllYXI+MjAwMjwvWWVhcj48UmVj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</w:fldData>
          </w:fldChar>
        </w:r>
        <w:r w:rsidR="008D3485">
          <w:rPr>
            <w:sz w:val="22"/>
            <w:szCs w:val="22"/>
          </w:rPr>
          <w:instrText xml:space="preserve"> ADDIN EN.CITE </w:instrText>
        </w:r>
        <w:r w:rsidR="008D3485">
          <w:rPr>
            <w:sz w:val="22"/>
            <w:szCs w:val="22"/>
          </w:rPr>
          <w:fldChar w:fldCharType="begin">
            <w:fldData xml:space="preserve">PEVuZE5vdGU+PENpdGU+PEF1dGhvcj5EaWV6PC9BdXRob3I+PFllYXI+MjAwMjwvWWVhcj48UmVj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</w:fldData>
          </w:fldChar>
        </w:r>
        <w:r w:rsidR="008D3485">
          <w:rPr>
            <w:sz w:val="22"/>
            <w:szCs w:val="22"/>
          </w:rPr>
          <w:instrText xml:space="preserve"> ADDIN EN.CITE.DATA </w:instrText>
        </w:r>
        <w:r w:rsidR="008D3485">
          <w:rPr>
            <w:sz w:val="22"/>
            <w:szCs w:val="22"/>
          </w:rPr>
        </w:r>
        <w:r w:rsidR="008D3485">
          <w:rPr>
            <w:sz w:val="22"/>
            <w:szCs w:val="22"/>
          </w:rPr>
          <w:fldChar w:fldCharType="end"/>
        </w:r>
        <w:r w:rsidR="008D3485" w:rsidRPr="00696F89">
          <w:rPr>
            <w:sz w:val="22"/>
            <w:szCs w:val="22"/>
          </w:rPr>
        </w:r>
        <w:r w:rsidR="008D3485" w:rsidRPr="00696F89">
          <w:rPr>
            <w:sz w:val="22"/>
            <w:szCs w:val="22"/>
          </w:rPr>
          <w:fldChar w:fldCharType="separate"/>
        </w:r>
        <w:r w:rsidR="008D3485" w:rsidRPr="008D3485">
          <w:rPr>
            <w:noProof/>
            <w:sz w:val="22"/>
            <w:szCs w:val="22"/>
            <w:vertAlign w:val="superscript"/>
          </w:rPr>
          <w:t>25</w:t>
        </w:r>
        <w:r w:rsidR="008D3485" w:rsidRPr="00696F89">
          <w:rPr>
            <w:sz w:val="22"/>
            <w:szCs w:val="22"/>
          </w:rPr>
          <w:fldChar w:fldCharType="end"/>
        </w:r>
      </w:hyperlink>
      <w:r w:rsidRPr="00696F89">
        <w:rPr>
          <w:sz w:val="22"/>
          <w:szCs w:val="22"/>
        </w:rPr>
        <w:t xml:space="preserve"> To allow for treatment discontinuation in up to 20% of patients prior to final follow-up,</w:t>
      </w:r>
      <w:r w:rsidRPr="00696F89">
        <w:rPr>
          <w:sz w:val="22"/>
          <w:szCs w:val="22"/>
        </w:rPr>
        <w:fldChar w:fldCharType="begin">
          <w:fldData xml:space="preserve">PEVuZE5vdGU+PENpdGU+PEF1dGhvcj5LaW5nPC9BdXRob3I+PFllYXI+MjAxNDwvWWVhcj48UmVj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</w:fldData>
        </w:fldChar>
      </w:r>
      <w:r w:rsidR="008D3485">
        <w:rPr>
          <w:sz w:val="22"/>
          <w:szCs w:val="22"/>
        </w:rPr>
        <w:instrText xml:space="preserve"> ADDIN EN.CITE </w:instrText>
      </w:r>
      <w:r w:rsidR="008D3485">
        <w:rPr>
          <w:sz w:val="22"/>
          <w:szCs w:val="22"/>
        </w:rPr>
        <w:fldChar w:fldCharType="begin">
          <w:fldData xml:space="preserve">PEVuZE5vdGU+PENpdGU+PEF1dGhvcj5LaW5nPC9BdXRob3I+PFllYXI+MjAxNDwvWWVhcj48UmVj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</w:fldData>
        </w:fldChar>
      </w:r>
      <w:r w:rsidR="008D3485">
        <w:rPr>
          <w:sz w:val="22"/>
          <w:szCs w:val="22"/>
        </w:rPr>
        <w:instrText xml:space="preserve"> ADDIN EN.CITE.DATA </w:instrText>
      </w:r>
      <w:r w:rsidR="008D3485">
        <w:rPr>
          <w:sz w:val="22"/>
          <w:szCs w:val="22"/>
        </w:rPr>
      </w:r>
      <w:r w:rsidR="008D3485">
        <w:rPr>
          <w:sz w:val="22"/>
          <w:szCs w:val="22"/>
        </w:rPr>
        <w:fldChar w:fldCharType="end"/>
      </w:r>
      <w:r w:rsidRPr="00696F89">
        <w:rPr>
          <w:sz w:val="22"/>
          <w:szCs w:val="22"/>
        </w:rPr>
      </w:r>
      <w:r w:rsidRPr="00696F89">
        <w:rPr>
          <w:sz w:val="22"/>
          <w:szCs w:val="22"/>
        </w:rPr>
        <w:fldChar w:fldCharType="separate"/>
      </w:r>
      <w:hyperlink w:anchor="_ENREF_11" w:tooltip="King, 2014 #221" w:history="1">
        <w:r w:rsidR="008D3485" w:rsidRPr="008D3485">
          <w:rPr>
            <w:noProof/>
            <w:sz w:val="22"/>
            <w:szCs w:val="22"/>
            <w:vertAlign w:val="superscript"/>
          </w:rPr>
          <w:t>11</w:t>
        </w:r>
      </w:hyperlink>
      <w:r w:rsidR="008D3485" w:rsidRPr="008D3485">
        <w:rPr>
          <w:noProof/>
          <w:sz w:val="22"/>
          <w:szCs w:val="22"/>
          <w:vertAlign w:val="superscript"/>
        </w:rPr>
        <w:t>,</w:t>
      </w:r>
      <w:hyperlink w:anchor="_ENREF_38" w:tooltip="Noble, 2011 #20" w:history="1">
        <w:r w:rsidR="008D3485" w:rsidRPr="008D3485">
          <w:rPr>
            <w:noProof/>
            <w:sz w:val="22"/>
            <w:szCs w:val="22"/>
            <w:vertAlign w:val="superscript"/>
          </w:rPr>
          <w:t>38</w:t>
        </w:r>
      </w:hyperlink>
      <w:r w:rsidRPr="00696F89">
        <w:rPr>
          <w:sz w:val="22"/>
          <w:szCs w:val="22"/>
        </w:rPr>
        <w:fldChar w:fldCharType="end"/>
      </w:r>
      <w:r w:rsidRPr="00696F89">
        <w:rPr>
          <w:sz w:val="22"/>
          <w:szCs w:val="22"/>
        </w:rPr>
        <w:t xml:space="preserve"> the number randomised to each group was </w:t>
      </w:r>
      <w:r>
        <w:rPr>
          <w:sz w:val="22"/>
          <w:szCs w:val="22"/>
        </w:rPr>
        <w:t>adjusted</w:t>
      </w:r>
      <w:r w:rsidRPr="00696F89">
        <w:rPr>
          <w:sz w:val="22"/>
          <w:szCs w:val="22"/>
        </w:rPr>
        <w:t xml:space="preserve"> to 47. </w:t>
      </w:r>
      <w:r w:rsidRPr="009C1EE8">
        <w:rPr>
          <w:strike/>
          <w:sz w:val="22"/>
          <w:szCs w:val="22"/>
          <w:highlight w:val="yellow"/>
        </w:rPr>
        <w:t xml:space="preserve">The sample size calculation for the sub-study is described in the </w:t>
      </w:r>
      <w:r w:rsidRPr="009C1EE8">
        <w:rPr>
          <w:bCs/>
          <w:strike/>
          <w:sz w:val="22"/>
          <w:szCs w:val="22"/>
          <w:highlight w:val="yellow"/>
        </w:rPr>
        <w:t>Supplementary Appendix.</w:t>
      </w:r>
      <w:r w:rsidRPr="00696F89">
        <w:rPr>
          <w:bCs/>
          <w:sz w:val="22"/>
          <w:szCs w:val="22"/>
        </w:rPr>
        <w:t xml:space="preserve"> </w:t>
      </w:r>
      <w:r w:rsidRPr="00696F89">
        <w:rPr>
          <w:sz w:val="22"/>
          <w:szCs w:val="22"/>
        </w:rPr>
        <w:t xml:space="preserve">An ECV threshold of 27% was chosen as the definition of </w:t>
      </w:r>
      <w:r w:rsidRPr="00696F89">
        <w:rPr>
          <w:bCs/>
          <w:sz w:val="22"/>
          <w:szCs w:val="22"/>
        </w:rPr>
        <w:t>myocardial fibrosis</w:t>
      </w:r>
      <w:r w:rsidRPr="00696F89">
        <w:rPr>
          <w:sz w:val="22"/>
          <w:szCs w:val="22"/>
        </w:rPr>
        <w:t xml:space="preserve"> because it represents one standard deviation above that in healthy volunteers scanned using the same scanner and imaging sequence at the sponsor institution (Manchester University NHS Foundation Trust). </w:t>
      </w:r>
    </w:p>
    <w:p w14:paraId="3FDAA071" w14:textId="77777777" w:rsidR="00141B2B" w:rsidRPr="00696F89" w:rsidRDefault="00141B2B" w:rsidP="00141B2B">
      <w:pPr>
        <w:pStyle w:val="ProtocolNormal0"/>
        <w:spacing w:before="0" w:line="480" w:lineRule="auto"/>
        <w:rPr>
          <w:sz w:val="22"/>
          <w:szCs w:val="22"/>
        </w:rPr>
      </w:pPr>
    </w:p>
    <w:p w14:paraId="3359028A" w14:textId="4350A0EC" w:rsidR="00B36D14" w:rsidRPr="006A4F96" w:rsidRDefault="00B36D14" w:rsidP="00B36D14">
      <w:pPr>
        <w:pStyle w:val="ProtocolNormal0"/>
        <w:spacing w:line="480" w:lineRule="auto"/>
        <w:rPr>
          <w:sz w:val="22"/>
          <w:szCs w:val="22"/>
          <w:highlight w:val="yellow"/>
        </w:rPr>
      </w:pPr>
      <w:r>
        <w:rPr>
          <w:sz w:val="22"/>
          <w:szCs w:val="22"/>
          <w:highlight w:val="yellow"/>
        </w:rPr>
        <w:t>For the trial sub-study, w</w:t>
      </w:r>
      <w:r w:rsidRPr="006A4F96">
        <w:rPr>
          <w:sz w:val="22"/>
          <w:szCs w:val="22"/>
          <w:highlight w:val="yellow"/>
        </w:rPr>
        <w:t xml:space="preserve">e determined that 33 patients per group were required to detect an </w:t>
      </w:r>
      <w:r w:rsidRPr="006A4F96">
        <w:rPr>
          <w:color w:val="262626"/>
          <w:sz w:val="22"/>
          <w:szCs w:val="22"/>
          <w:highlight w:val="yellow"/>
        </w:rPr>
        <w:t>absolute</w:t>
      </w:r>
      <w:r w:rsidRPr="006A4F96">
        <w:rPr>
          <w:sz w:val="22"/>
          <w:szCs w:val="22"/>
          <w:highlight w:val="yellow"/>
        </w:rPr>
        <w:t xml:space="preserve"> minimum difference in Phosphocreatine (</w:t>
      </w:r>
      <w:proofErr w:type="spellStart"/>
      <w:r w:rsidRPr="006A4F96">
        <w:rPr>
          <w:sz w:val="22"/>
          <w:szCs w:val="22"/>
          <w:highlight w:val="yellow"/>
        </w:rPr>
        <w:t>PCr</w:t>
      </w:r>
      <w:proofErr w:type="spellEnd"/>
      <w:r w:rsidRPr="006A4F96">
        <w:rPr>
          <w:sz w:val="22"/>
          <w:szCs w:val="22"/>
          <w:highlight w:val="yellow"/>
        </w:rPr>
        <w:t xml:space="preserve">) to adenosine triphosphate (ATP) ratio of 0.37 between randomised (myocardial extracellular volume (ECV) </w:t>
      </w:r>
      <w:r w:rsidRPr="006A4F96">
        <w:rPr>
          <w:rFonts w:eastAsia="MS Gothic"/>
          <w:color w:val="000000"/>
          <w:sz w:val="22"/>
          <w:szCs w:val="22"/>
          <w:highlight w:val="yellow"/>
        </w:rPr>
        <w:t>≥</w:t>
      </w:r>
      <w:r w:rsidRPr="006A4F96">
        <w:rPr>
          <w:sz w:val="22"/>
          <w:szCs w:val="22"/>
          <w:highlight w:val="yellow"/>
        </w:rPr>
        <w:t>27%) and non-randomised (ECV &lt;27%) groups at baseline (</w:t>
      </w:r>
      <w:r w:rsidRPr="006A4F96">
        <w:rPr>
          <w:color w:val="262626"/>
          <w:sz w:val="22"/>
          <w:szCs w:val="22"/>
          <w:highlight w:val="yellow"/>
        </w:rPr>
        <w:t xml:space="preserve">80% power, 5% significance level, 2-sided), assuming a standard deviation of the between group differences of </w:t>
      </w:r>
      <w:r w:rsidRPr="006A4F96">
        <w:rPr>
          <w:sz w:val="22"/>
          <w:szCs w:val="22"/>
          <w:highlight w:val="yellow"/>
        </w:rPr>
        <w:t>0.52</w:t>
      </w:r>
      <w:r w:rsidRPr="006A4F96">
        <w:rPr>
          <w:color w:val="262626"/>
          <w:sz w:val="22"/>
          <w:szCs w:val="22"/>
          <w:highlight w:val="yellow"/>
        </w:rPr>
        <w:t>.</w:t>
      </w:r>
      <w:hyperlink w:anchor="_ENREF_39" w:tooltip="Phan, 2009 #246" w:history="1">
        <w:r w:rsidR="008D3485" w:rsidRPr="006A4F96">
          <w:rPr>
            <w:sz w:val="22"/>
            <w:szCs w:val="22"/>
            <w:highlight w:val="yellow"/>
          </w:rPr>
          <w:fldChar w:fldCharType="begin">
            <w:fldData xml:space="preserve">PEVuZE5vdGU+PENpdGU+PEF1dGhvcj5QaGFuPC9BdXRob3I+PFllYXI+MjAwOTwvWWVhcj48UmVj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==
</w:fldData>
          </w:fldChar>
        </w:r>
        <w:r w:rsidR="008D3485">
          <w:rPr>
            <w:sz w:val="22"/>
            <w:szCs w:val="22"/>
            <w:highlight w:val="yellow"/>
          </w:rPr>
          <w:instrText xml:space="preserve"> ADDIN EN.CITE </w:instrText>
        </w:r>
        <w:r w:rsidR="008D3485">
          <w:rPr>
            <w:sz w:val="22"/>
            <w:szCs w:val="22"/>
            <w:highlight w:val="yellow"/>
          </w:rPr>
          <w:fldChar w:fldCharType="begin">
            <w:fldData xml:space="preserve">PEVuZE5vdGU+PENpdGU+PEF1dGhvcj5QaGFuPC9BdXRob3I+PFllYXI+MjAwOTwvWWVhcj48UmVj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==
</w:fldData>
          </w:fldChar>
        </w:r>
        <w:r w:rsidR="008D3485">
          <w:rPr>
            <w:sz w:val="22"/>
            <w:szCs w:val="22"/>
            <w:highlight w:val="yellow"/>
          </w:rPr>
          <w:instrText xml:space="preserve"> ADDIN EN.CITE.DATA </w:instrText>
        </w:r>
        <w:r w:rsidR="008D3485">
          <w:rPr>
            <w:sz w:val="22"/>
            <w:szCs w:val="22"/>
            <w:highlight w:val="yellow"/>
          </w:rPr>
        </w:r>
        <w:r w:rsidR="008D3485">
          <w:rPr>
            <w:sz w:val="22"/>
            <w:szCs w:val="22"/>
            <w:highlight w:val="yellow"/>
          </w:rPr>
          <w:fldChar w:fldCharType="end"/>
        </w:r>
        <w:r w:rsidR="008D3485" w:rsidRPr="006A4F96">
          <w:rPr>
            <w:sz w:val="22"/>
            <w:szCs w:val="22"/>
            <w:highlight w:val="yellow"/>
          </w:rPr>
        </w:r>
        <w:r w:rsidR="008D3485" w:rsidRPr="006A4F96">
          <w:rPr>
            <w:sz w:val="22"/>
            <w:szCs w:val="22"/>
            <w:highlight w:val="yellow"/>
          </w:rPr>
          <w:fldChar w:fldCharType="separate"/>
        </w:r>
        <w:r w:rsidR="008D3485" w:rsidRPr="008D3485">
          <w:rPr>
            <w:noProof/>
            <w:sz w:val="22"/>
            <w:szCs w:val="22"/>
            <w:highlight w:val="yellow"/>
            <w:vertAlign w:val="superscript"/>
          </w:rPr>
          <w:t>39</w:t>
        </w:r>
        <w:r w:rsidR="008D3485" w:rsidRPr="006A4F96">
          <w:rPr>
            <w:sz w:val="22"/>
            <w:szCs w:val="22"/>
            <w:highlight w:val="yellow"/>
          </w:rPr>
          <w:fldChar w:fldCharType="end"/>
        </w:r>
      </w:hyperlink>
      <w:r w:rsidRPr="006A4F96">
        <w:rPr>
          <w:sz w:val="22"/>
          <w:szCs w:val="22"/>
          <w:highlight w:val="yellow"/>
        </w:rPr>
        <w:t xml:space="preserve"> </w:t>
      </w:r>
      <w:r w:rsidRPr="006A4F96">
        <w:rPr>
          <w:color w:val="262626"/>
          <w:sz w:val="22"/>
          <w:szCs w:val="22"/>
          <w:highlight w:val="yellow"/>
        </w:rPr>
        <w:t>This effect size was based on that seen in previous studies.</w:t>
      </w:r>
      <w:r w:rsidRPr="006A4F96">
        <w:rPr>
          <w:color w:val="262626"/>
          <w:sz w:val="22"/>
          <w:szCs w:val="22"/>
          <w:highlight w:val="yellow"/>
        </w:rPr>
        <w:fldChar w:fldCharType="begin">
          <w:fldData xml:space="preserve">PEVuZE5vdGU+PENpdGU+PEF1dGhvcj5IdWRzbWl0aDwvQXV0aG9yPjxZZWFyPjIwMDk8L1llYXI+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</w:fldData>
        </w:fldChar>
      </w:r>
      <w:r w:rsidR="008D3485">
        <w:rPr>
          <w:color w:val="262626"/>
          <w:sz w:val="22"/>
          <w:szCs w:val="22"/>
          <w:highlight w:val="yellow"/>
        </w:rPr>
        <w:instrText xml:space="preserve"> ADDIN EN.CITE </w:instrText>
      </w:r>
      <w:r w:rsidR="008D3485">
        <w:rPr>
          <w:color w:val="262626"/>
          <w:sz w:val="22"/>
          <w:szCs w:val="22"/>
          <w:highlight w:val="yellow"/>
        </w:rPr>
        <w:fldChar w:fldCharType="begin">
          <w:fldData xml:space="preserve">PEVuZE5vdGU+PENpdGU+PEF1dGhvcj5IdWRzbWl0aDwvQXV0aG9yPjxZZWFyPjIwMDk8L1llYXI+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</w:fldData>
        </w:fldChar>
      </w:r>
      <w:r w:rsidR="008D3485">
        <w:rPr>
          <w:color w:val="262626"/>
          <w:sz w:val="22"/>
          <w:szCs w:val="22"/>
          <w:highlight w:val="yellow"/>
        </w:rPr>
        <w:instrText xml:space="preserve"> ADDIN EN.CITE.DATA </w:instrText>
      </w:r>
      <w:r w:rsidR="008D3485">
        <w:rPr>
          <w:color w:val="262626"/>
          <w:sz w:val="22"/>
          <w:szCs w:val="22"/>
          <w:highlight w:val="yellow"/>
        </w:rPr>
      </w:r>
      <w:r w:rsidR="008D3485">
        <w:rPr>
          <w:color w:val="262626"/>
          <w:sz w:val="22"/>
          <w:szCs w:val="22"/>
          <w:highlight w:val="yellow"/>
        </w:rPr>
        <w:fldChar w:fldCharType="end"/>
      </w:r>
      <w:r w:rsidRPr="006A4F96">
        <w:rPr>
          <w:color w:val="262626"/>
          <w:sz w:val="22"/>
          <w:szCs w:val="22"/>
          <w:highlight w:val="yellow"/>
        </w:rPr>
      </w:r>
      <w:r w:rsidRPr="006A4F96">
        <w:rPr>
          <w:color w:val="262626"/>
          <w:sz w:val="22"/>
          <w:szCs w:val="22"/>
          <w:highlight w:val="yellow"/>
        </w:rPr>
        <w:fldChar w:fldCharType="separate"/>
      </w:r>
      <w:hyperlink w:anchor="_ENREF_39" w:tooltip="Phan, 2009 #246" w:history="1">
        <w:r w:rsidR="008D3485" w:rsidRPr="008D3485">
          <w:rPr>
            <w:noProof/>
            <w:color w:val="262626"/>
            <w:sz w:val="22"/>
            <w:szCs w:val="22"/>
            <w:highlight w:val="yellow"/>
            <w:vertAlign w:val="superscript"/>
          </w:rPr>
          <w:t>39</w:t>
        </w:r>
      </w:hyperlink>
      <w:r w:rsidR="008D3485" w:rsidRPr="008D3485">
        <w:rPr>
          <w:noProof/>
          <w:color w:val="262626"/>
          <w:sz w:val="22"/>
          <w:szCs w:val="22"/>
          <w:highlight w:val="yellow"/>
          <w:vertAlign w:val="superscript"/>
        </w:rPr>
        <w:t>,</w:t>
      </w:r>
      <w:hyperlink w:anchor="_ENREF_40" w:tooltip="Hudsmith, 2009 #25" w:history="1">
        <w:r w:rsidR="008D3485" w:rsidRPr="008D3485">
          <w:rPr>
            <w:noProof/>
            <w:color w:val="262626"/>
            <w:sz w:val="22"/>
            <w:szCs w:val="22"/>
            <w:highlight w:val="yellow"/>
            <w:vertAlign w:val="superscript"/>
          </w:rPr>
          <w:t>40</w:t>
        </w:r>
      </w:hyperlink>
      <w:r w:rsidRPr="006A4F96">
        <w:rPr>
          <w:color w:val="262626"/>
          <w:sz w:val="22"/>
          <w:szCs w:val="22"/>
          <w:highlight w:val="yellow"/>
        </w:rPr>
        <w:fldChar w:fldCharType="end"/>
      </w:r>
      <w:r w:rsidRPr="006A4F96">
        <w:rPr>
          <w:sz w:val="22"/>
          <w:szCs w:val="22"/>
          <w:highlight w:val="yellow"/>
        </w:rPr>
        <w:t xml:space="preserve"> Additionally, 26 patients per group were required to detect an </w:t>
      </w:r>
      <w:r w:rsidRPr="006A4F96">
        <w:rPr>
          <w:color w:val="262626"/>
          <w:sz w:val="22"/>
          <w:szCs w:val="22"/>
          <w:highlight w:val="yellow"/>
        </w:rPr>
        <w:t xml:space="preserve">absolute minimum </w:t>
      </w:r>
      <w:r w:rsidRPr="006A4F96">
        <w:rPr>
          <w:sz w:val="22"/>
          <w:szCs w:val="22"/>
          <w:highlight w:val="yellow"/>
        </w:rPr>
        <w:t xml:space="preserve">difference, between pirfenidone and placebo groups, of 0.4 in terms of absolute change in </w:t>
      </w:r>
      <w:proofErr w:type="spellStart"/>
      <w:r w:rsidRPr="006A4F96">
        <w:rPr>
          <w:sz w:val="22"/>
          <w:szCs w:val="22"/>
          <w:highlight w:val="yellow"/>
        </w:rPr>
        <w:t>PCr:ATP</w:t>
      </w:r>
      <w:proofErr w:type="spellEnd"/>
      <w:r w:rsidRPr="006A4F96">
        <w:rPr>
          <w:sz w:val="22"/>
          <w:szCs w:val="22"/>
          <w:highlight w:val="yellow"/>
        </w:rPr>
        <w:t xml:space="preserve"> ratio from baseline following </w:t>
      </w:r>
      <w:r w:rsidRPr="006A4F96">
        <w:rPr>
          <w:color w:val="262626"/>
          <w:sz w:val="22"/>
          <w:szCs w:val="22"/>
          <w:highlight w:val="yellow"/>
        </w:rPr>
        <w:t xml:space="preserve">52 weeks of treatment (80% power, 5% significance level, 2-sided), assuming a standard deviation of the within-patient differences from baseline equal to </w:t>
      </w:r>
      <w:r w:rsidRPr="006A4F96">
        <w:rPr>
          <w:sz w:val="22"/>
          <w:szCs w:val="22"/>
          <w:highlight w:val="yellow"/>
        </w:rPr>
        <w:t>0.5</w:t>
      </w:r>
      <w:r w:rsidRPr="006A4F96">
        <w:rPr>
          <w:color w:val="262626"/>
          <w:sz w:val="22"/>
          <w:szCs w:val="22"/>
          <w:highlight w:val="yellow"/>
        </w:rPr>
        <w:t>.</w:t>
      </w:r>
      <w:hyperlink w:anchor="_ENREF_41" w:tooltip="Beadle, 2015 #47" w:history="1">
        <w:r w:rsidR="008D3485" w:rsidRPr="006A4F96">
          <w:rPr>
            <w:sz w:val="22"/>
            <w:szCs w:val="22"/>
            <w:highlight w:val="yellow"/>
          </w:rPr>
          <w:fldChar w:fldCharType="begin">
            <w:fldData xml:space="preserve">PEVuZE5vdGU+PENpdGU+PEF1dGhvcj5CZWFkbGU8L0F1dGhvcj48WWVhcj4yMDE1PC9ZZWFyPjxS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</w:fldData>
          </w:fldChar>
        </w:r>
        <w:r w:rsidR="008D3485">
          <w:rPr>
            <w:sz w:val="22"/>
            <w:szCs w:val="22"/>
            <w:highlight w:val="yellow"/>
          </w:rPr>
          <w:instrText xml:space="preserve"> ADDIN EN.CITE </w:instrText>
        </w:r>
        <w:r w:rsidR="008D3485">
          <w:rPr>
            <w:sz w:val="22"/>
            <w:szCs w:val="22"/>
            <w:highlight w:val="yellow"/>
          </w:rPr>
          <w:fldChar w:fldCharType="begin">
            <w:fldData xml:space="preserve">PEVuZE5vdGU+PENpdGU+PEF1dGhvcj5CZWFkbGU8L0F1dGhvcj48WWVhcj4yMDE1PC9ZZWFyPjxS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</w:fldData>
          </w:fldChar>
        </w:r>
        <w:r w:rsidR="008D3485">
          <w:rPr>
            <w:sz w:val="22"/>
            <w:szCs w:val="22"/>
            <w:highlight w:val="yellow"/>
          </w:rPr>
          <w:instrText xml:space="preserve"> ADDIN EN.CITE.DATA </w:instrText>
        </w:r>
        <w:r w:rsidR="008D3485">
          <w:rPr>
            <w:sz w:val="22"/>
            <w:szCs w:val="22"/>
            <w:highlight w:val="yellow"/>
          </w:rPr>
        </w:r>
        <w:r w:rsidR="008D3485">
          <w:rPr>
            <w:sz w:val="22"/>
            <w:szCs w:val="22"/>
            <w:highlight w:val="yellow"/>
          </w:rPr>
          <w:fldChar w:fldCharType="end"/>
        </w:r>
        <w:r w:rsidR="008D3485" w:rsidRPr="006A4F96">
          <w:rPr>
            <w:sz w:val="22"/>
            <w:szCs w:val="22"/>
            <w:highlight w:val="yellow"/>
          </w:rPr>
        </w:r>
        <w:r w:rsidR="008D3485" w:rsidRPr="006A4F96">
          <w:rPr>
            <w:sz w:val="22"/>
            <w:szCs w:val="22"/>
            <w:highlight w:val="yellow"/>
          </w:rPr>
          <w:fldChar w:fldCharType="separate"/>
        </w:r>
        <w:r w:rsidR="008D3485" w:rsidRPr="008D3485">
          <w:rPr>
            <w:noProof/>
            <w:sz w:val="22"/>
            <w:szCs w:val="22"/>
            <w:highlight w:val="yellow"/>
            <w:vertAlign w:val="superscript"/>
          </w:rPr>
          <w:t>41</w:t>
        </w:r>
        <w:r w:rsidR="008D3485" w:rsidRPr="006A4F96">
          <w:rPr>
            <w:sz w:val="22"/>
            <w:szCs w:val="22"/>
            <w:highlight w:val="yellow"/>
          </w:rPr>
          <w:fldChar w:fldCharType="end"/>
        </w:r>
      </w:hyperlink>
      <w:r w:rsidRPr="006A4F96">
        <w:rPr>
          <w:sz w:val="22"/>
          <w:szCs w:val="22"/>
          <w:highlight w:val="yellow"/>
        </w:rPr>
        <w:t xml:space="preserve"> </w:t>
      </w:r>
      <w:r w:rsidRPr="006A4F96">
        <w:rPr>
          <w:color w:val="262626"/>
          <w:sz w:val="22"/>
          <w:szCs w:val="22"/>
          <w:highlight w:val="yellow"/>
        </w:rPr>
        <w:t>This effect size was also based on that seen in other studies.</w:t>
      </w:r>
      <w:hyperlink w:anchor="_ENREF_40" w:tooltip="Hudsmith, 2009 #25" w:history="1">
        <w:r w:rsidR="008D3485" w:rsidRPr="006A4F96">
          <w:rPr>
            <w:color w:val="262626"/>
            <w:sz w:val="22"/>
            <w:szCs w:val="22"/>
            <w:highlight w:val="yellow"/>
          </w:rPr>
          <w:fldChar w:fldCharType="begin">
            <w:fldData xml:space="preserve">PEVuZE5vdGU+PENpdGU+PEF1dGhvcj5BYm96Z3VpYTwvQXV0aG9yPjxZZWFyPjIwMTA8L1llYXI+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</w:fldData>
          </w:fldChar>
        </w:r>
        <w:r w:rsidR="008D3485">
          <w:rPr>
            <w:color w:val="262626"/>
            <w:sz w:val="22"/>
            <w:szCs w:val="22"/>
            <w:highlight w:val="yellow"/>
          </w:rPr>
          <w:instrText xml:space="preserve"> ADDIN EN.CITE </w:instrText>
        </w:r>
        <w:r w:rsidR="008D3485">
          <w:rPr>
            <w:color w:val="262626"/>
            <w:sz w:val="22"/>
            <w:szCs w:val="22"/>
            <w:highlight w:val="yellow"/>
          </w:rPr>
          <w:fldChar w:fldCharType="begin">
            <w:fldData xml:space="preserve">PEVuZE5vdGU+PENpdGU+PEF1dGhvcj5BYm96Z3VpYTwvQXV0aG9yPjxZZWFyPjIwMTA8L1llYXI+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</w:fldData>
          </w:fldChar>
        </w:r>
        <w:r w:rsidR="008D3485">
          <w:rPr>
            <w:color w:val="262626"/>
            <w:sz w:val="22"/>
            <w:szCs w:val="22"/>
            <w:highlight w:val="yellow"/>
          </w:rPr>
          <w:instrText xml:space="preserve"> ADDIN EN.CITE.DATA </w:instrText>
        </w:r>
        <w:r w:rsidR="008D3485">
          <w:rPr>
            <w:color w:val="262626"/>
            <w:sz w:val="22"/>
            <w:szCs w:val="22"/>
            <w:highlight w:val="yellow"/>
          </w:rPr>
        </w:r>
        <w:r w:rsidR="008D3485">
          <w:rPr>
            <w:color w:val="262626"/>
            <w:sz w:val="22"/>
            <w:szCs w:val="22"/>
            <w:highlight w:val="yellow"/>
          </w:rPr>
          <w:fldChar w:fldCharType="end"/>
        </w:r>
        <w:r w:rsidR="008D3485" w:rsidRPr="006A4F96">
          <w:rPr>
            <w:color w:val="262626"/>
            <w:sz w:val="22"/>
            <w:szCs w:val="22"/>
            <w:highlight w:val="yellow"/>
          </w:rPr>
        </w:r>
        <w:r w:rsidR="008D3485" w:rsidRPr="006A4F96">
          <w:rPr>
            <w:color w:val="262626"/>
            <w:sz w:val="22"/>
            <w:szCs w:val="22"/>
            <w:highlight w:val="yellow"/>
          </w:rPr>
          <w:fldChar w:fldCharType="separate"/>
        </w:r>
        <w:r w:rsidR="008D3485" w:rsidRPr="008D3485">
          <w:rPr>
            <w:noProof/>
            <w:color w:val="262626"/>
            <w:sz w:val="22"/>
            <w:szCs w:val="22"/>
            <w:highlight w:val="yellow"/>
            <w:vertAlign w:val="superscript"/>
          </w:rPr>
          <w:t>40-43</w:t>
        </w:r>
        <w:r w:rsidR="008D3485" w:rsidRPr="006A4F96">
          <w:rPr>
            <w:color w:val="262626"/>
            <w:sz w:val="22"/>
            <w:szCs w:val="22"/>
            <w:highlight w:val="yellow"/>
          </w:rPr>
          <w:fldChar w:fldCharType="end"/>
        </w:r>
      </w:hyperlink>
      <w:r w:rsidRPr="006A4F96">
        <w:rPr>
          <w:sz w:val="22"/>
          <w:szCs w:val="22"/>
          <w:highlight w:val="yellow"/>
        </w:rPr>
        <w:t xml:space="preserve"> To allow for treatment discontinuation in up to 20% of patients prior to final follow-up, the number required in each group was inflated to 33.</w:t>
      </w:r>
    </w:p>
    <w:p w14:paraId="78C3469D" w14:textId="77777777" w:rsidR="00B36D14" w:rsidRPr="006A4F96" w:rsidRDefault="00B36D14" w:rsidP="00B36D14">
      <w:pPr>
        <w:pStyle w:val="ProtocolNormal0"/>
        <w:spacing w:line="480" w:lineRule="auto"/>
        <w:rPr>
          <w:sz w:val="22"/>
          <w:szCs w:val="22"/>
          <w:highlight w:val="yellow"/>
        </w:rPr>
      </w:pPr>
    </w:p>
    <w:p w14:paraId="7678F71C" w14:textId="77777777" w:rsidR="00B36D14" w:rsidRPr="006A4F96" w:rsidRDefault="00B36D14" w:rsidP="00B36D14">
      <w:pPr>
        <w:pStyle w:val="ProtocolNormal0"/>
        <w:spacing w:line="480" w:lineRule="auto"/>
        <w:rPr>
          <w:sz w:val="22"/>
          <w:szCs w:val="22"/>
        </w:rPr>
      </w:pPr>
      <w:proofErr w:type="spellStart"/>
      <w:r w:rsidRPr="006A4F96">
        <w:rPr>
          <w:sz w:val="22"/>
          <w:szCs w:val="22"/>
          <w:highlight w:val="yellow"/>
        </w:rPr>
        <w:lastRenderedPageBreak/>
        <w:t>PCr</w:t>
      </w:r>
      <w:r>
        <w:rPr>
          <w:sz w:val="22"/>
          <w:szCs w:val="22"/>
          <w:highlight w:val="yellow"/>
        </w:rPr>
        <w:t>:</w:t>
      </w:r>
      <w:r w:rsidRPr="006A4F96">
        <w:rPr>
          <w:sz w:val="22"/>
          <w:szCs w:val="22"/>
          <w:highlight w:val="yellow"/>
        </w:rPr>
        <w:t>ATP</w:t>
      </w:r>
      <w:proofErr w:type="spellEnd"/>
      <w:r w:rsidRPr="006A4F96">
        <w:rPr>
          <w:sz w:val="22"/>
          <w:szCs w:val="22"/>
          <w:highlight w:val="yellow"/>
        </w:rPr>
        <w:t xml:space="preserve"> ratio and myocardial mechanical parameters at baseline were compared between patients that were </w:t>
      </w:r>
      <w:r w:rsidRPr="006A4F96">
        <w:rPr>
          <w:bCs/>
          <w:sz w:val="22"/>
          <w:szCs w:val="22"/>
          <w:highlight w:val="yellow"/>
        </w:rPr>
        <w:t xml:space="preserve">due to be </w:t>
      </w:r>
      <w:r w:rsidRPr="006A4F96">
        <w:rPr>
          <w:sz w:val="22"/>
          <w:szCs w:val="22"/>
          <w:highlight w:val="yellow"/>
        </w:rPr>
        <w:t xml:space="preserve">randomised (ECV </w:t>
      </w:r>
      <w:r w:rsidRPr="006A4F96">
        <w:rPr>
          <w:rFonts w:eastAsia="MS Gothic"/>
          <w:color w:val="000000"/>
          <w:sz w:val="22"/>
          <w:szCs w:val="22"/>
          <w:highlight w:val="yellow"/>
        </w:rPr>
        <w:t>≥</w:t>
      </w:r>
      <w:r w:rsidRPr="006A4F96">
        <w:rPr>
          <w:sz w:val="22"/>
          <w:szCs w:val="22"/>
          <w:highlight w:val="yellow"/>
        </w:rPr>
        <w:t xml:space="preserve">27%) and patients </w:t>
      </w:r>
      <w:r w:rsidRPr="006A4F96">
        <w:rPr>
          <w:bCs/>
          <w:sz w:val="22"/>
          <w:szCs w:val="22"/>
          <w:highlight w:val="yellow"/>
        </w:rPr>
        <w:t xml:space="preserve">without myocardial fibrosis (ECV less than 27%) but who were otherwise eligible </w:t>
      </w:r>
      <w:r w:rsidRPr="006A4F96">
        <w:rPr>
          <w:sz w:val="22"/>
          <w:szCs w:val="22"/>
          <w:highlight w:val="yellow"/>
        </w:rPr>
        <w:t xml:space="preserve">using an independent t test, with transformation as necessary. </w:t>
      </w:r>
      <w:r w:rsidRPr="006A4F96">
        <w:rPr>
          <w:rFonts w:eastAsia="Times New Roman"/>
          <w:sz w:val="22"/>
          <w:szCs w:val="22"/>
          <w:highlight w:val="yellow"/>
        </w:rPr>
        <w:t xml:space="preserve">Correlation analysis was used to assess the relationships between </w:t>
      </w:r>
      <w:proofErr w:type="spellStart"/>
      <w:r w:rsidRPr="006A4F96">
        <w:rPr>
          <w:rFonts w:eastAsia="Times New Roman"/>
          <w:sz w:val="22"/>
          <w:szCs w:val="22"/>
          <w:highlight w:val="yellow"/>
        </w:rPr>
        <w:t>PCr</w:t>
      </w:r>
      <w:r>
        <w:rPr>
          <w:rFonts w:eastAsia="Times New Roman"/>
          <w:sz w:val="22"/>
          <w:szCs w:val="22"/>
          <w:highlight w:val="yellow"/>
        </w:rPr>
        <w:t>:</w:t>
      </w:r>
      <w:r w:rsidRPr="006A4F96">
        <w:rPr>
          <w:rFonts w:eastAsia="Times New Roman"/>
          <w:sz w:val="22"/>
          <w:szCs w:val="22"/>
          <w:highlight w:val="yellow"/>
        </w:rPr>
        <w:t>ATP</w:t>
      </w:r>
      <w:proofErr w:type="spellEnd"/>
      <w:r w:rsidRPr="006A4F96">
        <w:rPr>
          <w:rFonts w:eastAsia="Times New Roman"/>
          <w:sz w:val="22"/>
          <w:szCs w:val="22"/>
          <w:highlight w:val="yellow"/>
        </w:rPr>
        <w:t xml:space="preserve"> ratio, myocardial mechanical </w:t>
      </w:r>
      <w:r w:rsidRPr="006A4F96">
        <w:rPr>
          <w:sz w:val="22"/>
          <w:szCs w:val="22"/>
          <w:highlight w:val="yellow"/>
        </w:rPr>
        <w:t>parameter</w:t>
      </w:r>
      <w:r w:rsidRPr="006A4F96">
        <w:rPr>
          <w:rFonts w:eastAsia="Times New Roman"/>
          <w:sz w:val="22"/>
          <w:szCs w:val="22"/>
          <w:highlight w:val="yellow"/>
        </w:rPr>
        <w:t xml:space="preserve">s and ECV at baseline. Similarly, correlation analysis was used to assess the relationships between change from baseline in each of these parameters with change in ECV from baseline. </w:t>
      </w:r>
      <w:proofErr w:type="spellStart"/>
      <w:r w:rsidRPr="006A4F96">
        <w:rPr>
          <w:sz w:val="22"/>
          <w:szCs w:val="22"/>
          <w:highlight w:val="yellow"/>
        </w:rPr>
        <w:t>PCr</w:t>
      </w:r>
      <w:r>
        <w:rPr>
          <w:sz w:val="22"/>
          <w:szCs w:val="22"/>
          <w:highlight w:val="yellow"/>
        </w:rPr>
        <w:t>:</w:t>
      </w:r>
      <w:r w:rsidRPr="006A4F96">
        <w:rPr>
          <w:sz w:val="22"/>
          <w:szCs w:val="22"/>
          <w:highlight w:val="yellow"/>
        </w:rPr>
        <w:t>ATP</w:t>
      </w:r>
      <w:proofErr w:type="spellEnd"/>
      <w:r w:rsidRPr="006A4F96">
        <w:rPr>
          <w:sz w:val="22"/>
          <w:szCs w:val="22"/>
          <w:highlight w:val="yellow"/>
        </w:rPr>
        <w:t xml:space="preserve"> ratio was compared between treatment groups using analyses of covariance, adjusting for baseline </w:t>
      </w:r>
      <w:proofErr w:type="spellStart"/>
      <w:r w:rsidRPr="006A4F96">
        <w:rPr>
          <w:sz w:val="22"/>
          <w:szCs w:val="22"/>
          <w:highlight w:val="yellow"/>
        </w:rPr>
        <w:t>PCr</w:t>
      </w:r>
      <w:r>
        <w:rPr>
          <w:sz w:val="22"/>
          <w:szCs w:val="22"/>
          <w:highlight w:val="yellow"/>
        </w:rPr>
        <w:t>:</w:t>
      </w:r>
      <w:r w:rsidRPr="006A4F96">
        <w:rPr>
          <w:sz w:val="22"/>
          <w:szCs w:val="22"/>
          <w:highlight w:val="yellow"/>
        </w:rPr>
        <w:t>ATP</w:t>
      </w:r>
      <w:proofErr w:type="spellEnd"/>
      <w:r w:rsidRPr="006A4F96">
        <w:rPr>
          <w:sz w:val="22"/>
          <w:szCs w:val="22"/>
          <w:highlight w:val="yellow"/>
        </w:rPr>
        <w:t xml:space="preserve"> ratio, stratification factor (sex) and treatment group.</w:t>
      </w:r>
    </w:p>
    <w:p w14:paraId="4B5C69F0" w14:textId="77777777" w:rsidR="00B36D14" w:rsidRDefault="00B36D14" w:rsidP="00141B2B">
      <w:pPr>
        <w:pStyle w:val="ProtocolNormal0"/>
        <w:spacing w:line="480" w:lineRule="auto"/>
        <w:rPr>
          <w:sz w:val="22"/>
          <w:szCs w:val="22"/>
        </w:rPr>
      </w:pPr>
    </w:p>
    <w:p w14:paraId="4149ED29" w14:textId="15BB3E94" w:rsidR="00141B2B" w:rsidRPr="00696F89" w:rsidRDefault="00141B2B" w:rsidP="00141B2B">
      <w:pPr>
        <w:pStyle w:val="ProtocolNormal0"/>
        <w:spacing w:line="480" w:lineRule="auto"/>
        <w:rPr>
          <w:sz w:val="22"/>
          <w:szCs w:val="22"/>
        </w:rPr>
      </w:pPr>
      <w:r w:rsidRPr="00696F89">
        <w:rPr>
          <w:sz w:val="22"/>
          <w:szCs w:val="22"/>
        </w:rPr>
        <w:t>The trial was analysed and reported according to the ‘Consolidated Standard of Reporting Trials’ (CONSORT) and the International Conference on Harmonisation E9 guidelines. All primary analyses were on an intention to treat basis, including all randomised patients retained in their randomised treatment groups. The primary and secondary outcomes were compared between treatment groups using analyses of covariance, adjusting for baseline values of the outcome variable, stratification factor (sex) and treatment group. Repeated measures analyses of covariance were used for NT-</w:t>
      </w:r>
      <w:proofErr w:type="spellStart"/>
      <w:r w:rsidRPr="00696F89">
        <w:rPr>
          <w:sz w:val="22"/>
          <w:szCs w:val="22"/>
        </w:rPr>
        <w:t>proBNP</w:t>
      </w:r>
      <w:proofErr w:type="spellEnd"/>
      <w:r w:rsidRPr="00696F89">
        <w:rPr>
          <w:sz w:val="22"/>
          <w:szCs w:val="22"/>
        </w:rPr>
        <w:t xml:space="preserve"> </w:t>
      </w:r>
      <w:r w:rsidRPr="00696F89">
        <w:rPr>
          <w:bCs/>
          <w:sz w:val="22"/>
          <w:szCs w:val="22"/>
        </w:rPr>
        <w:t xml:space="preserve">and high sensitivity troponin T. </w:t>
      </w:r>
      <w:r w:rsidRPr="00696F89">
        <w:rPr>
          <w:sz w:val="22"/>
          <w:szCs w:val="22"/>
        </w:rPr>
        <w:t>The hypothesis testing on secondary outcomes was considered exploratory. Imputation methods were utilised in a sensitivity analysis to assess the robustness of the primary outcome results to missing data. The degree of missing data was assessed during the blind review phase and imputation methods were only implemented if more than 5% of patients were missing primary outcome data. Multiple imputation, based on baseline NT</w:t>
      </w:r>
      <w:r>
        <w:rPr>
          <w:sz w:val="22"/>
          <w:szCs w:val="22"/>
        </w:rPr>
        <w:t>-</w:t>
      </w:r>
      <w:proofErr w:type="spellStart"/>
      <w:r w:rsidRPr="00696F89">
        <w:rPr>
          <w:sz w:val="22"/>
          <w:szCs w:val="22"/>
        </w:rPr>
        <w:t>proBNP</w:t>
      </w:r>
      <w:proofErr w:type="spellEnd"/>
      <w:r w:rsidRPr="00696F89">
        <w:rPr>
          <w:sz w:val="22"/>
          <w:szCs w:val="22"/>
        </w:rPr>
        <w:t xml:space="preserve">, smoking status, diabetes and hypertension, were used to adjust for missing primary outcome values in a sensitivity analysis of covariance model, adjusting for the same baseline covariates and factors as for the primary analysis. A secondary causal analysis, according to dose and duration of pirfenidone, was undertaken using instrumental variable regression in order to assess the causal impact of pirfenidone received on the primary outcome. Adverse events were coded according to preferred terms in the Medical Dictionary for Regulatory </w:t>
      </w:r>
      <w:r w:rsidRPr="009C1EE8">
        <w:rPr>
          <w:sz w:val="22"/>
          <w:szCs w:val="22"/>
        </w:rPr>
        <w:t>Activities (version 19). The</w:t>
      </w:r>
      <w:r w:rsidRPr="00696F89">
        <w:rPr>
          <w:sz w:val="22"/>
          <w:szCs w:val="22"/>
        </w:rPr>
        <w:t xml:space="preserve"> number </w:t>
      </w:r>
      <w:r w:rsidRPr="003445A9">
        <w:rPr>
          <w:sz w:val="22"/>
          <w:szCs w:val="22"/>
        </w:rPr>
        <w:t xml:space="preserve">and percentage of participants experiencing each safety outcomes were reported, and treatment-emergent changes in safety outcomes were described using summary statistics. The statistical </w:t>
      </w:r>
      <w:r w:rsidRPr="003445A9">
        <w:rPr>
          <w:sz w:val="22"/>
          <w:szCs w:val="22"/>
        </w:rPr>
        <w:lastRenderedPageBreak/>
        <w:t xml:space="preserve">analyses for the sub-group are described in the </w:t>
      </w:r>
      <w:r w:rsidRPr="003445A9">
        <w:rPr>
          <w:bCs/>
          <w:sz w:val="22"/>
          <w:szCs w:val="22"/>
        </w:rPr>
        <w:t xml:space="preserve">Supplementary Appendix. </w:t>
      </w:r>
      <w:r w:rsidRPr="003445A9">
        <w:rPr>
          <w:sz w:val="22"/>
          <w:szCs w:val="22"/>
        </w:rPr>
        <w:t xml:space="preserve">The conventional 5% significance level was used. All analyses were performed using </w:t>
      </w:r>
      <w:r w:rsidRPr="003C08D1">
        <w:rPr>
          <w:sz w:val="22"/>
          <w:szCs w:val="22"/>
        </w:rPr>
        <w:t>SAS (Version 9.4, SAS</w:t>
      </w:r>
      <w:r w:rsidRPr="003445A9">
        <w:rPr>
          <w:sz w:val="22"/>
          <w:szCs w:val="22"/>
        </w:rPr>
        <w:t xml:space="preserve"> Institute Inc, NC).</w:t>
      </w:r>
      <w:r w:rsidRPr="00696F89">
        <w:rPr>
          <w:sz w:val="22"/>
          <w:szCs w:val="22"/>
        </w:rPr>
        <w:t xml:space="preserve"> </w:t>
      </w:r>
    </w:p>
    <w:p w14:paraId="24FFE357" w14:textId="77777777" w:rsidR="00E8244A" w:rsidRDefault="00E8244A">
      <w:pPr>
        <w:rPr>
          <w:rFonts w:cs="Arial"/>
          <w:b/>
          <w:sz w:val="22"/>
          <w:szCs w:val="22"/>
        </w:rPr>
      </w:pPr>
    </w:p>
    <w:p w14:paraId="07C14C83" w14:textId="77777777" w:rsidR="00E8244A" w:rsidRPr="003855B0" w:rsidRDefault="00E8244A" w:rsidP="00E8244A">
      <w:pPr>
        <w:pStyle w:val="ProtocolNormal0"/>
        <w:spacing w:line="480" w:lineRule="auto"/>
        <w:rPr>
          <w:b/>
          <w:bCs/>
          <w:sz w:val="22"/>
          <w:szCs w:val="22"/>
          <w:highlight w:val="yellow"/>
        </w:rPr>
      </w:pPr>
      <w:r w:rsidRPr="003855B0">
        <w:rPr>
          <w:b/>
          <w:bCs/>
          <w:sz w:val="22"/>
          <w:szCs w:val="22"/>
          <w:highlight w:val="yellow"/>
        </w:rPr>
        <w:t>Data availability</w:t>
      </w:r>
    </w:p>
    <w:p w14:paraId="1DA0F125" w14:textId="7ABEDF1E" w:rsidR="00E8244A" w:rsidRPr="008D4BA1" w:rsidRDefault="00E8244A" w:rsidP="00E8244A">
      <w:pPr>
        <w:pStyle w:val="ProtocolNormal0"/>
        <w:spacing w:line="480" w:lineRule="auto"/>
        <w:rPr>
          <w:sz w:val="22"/>
          <w:szCs w:val="22"/>
        </w:rPr>
      </w:pPr>
      <w:r w:rsidRPr="008D4BA1">
        <w:rPr>
          <w:sz w:val="22"/>
          <w:szCs w:val="22"/>
          <w:highlight w:val="yellow"/>
        </w:rPr>
        <w:t>De</w:t>
      </w:r>
      <w:r w:rsidR="000D333B">
        <w:rPr>
          <w:sz w:val="22"/>
          <w:szCs w:val="22"/>
          <w:highlight w:val="yellow"/>
        </w:rPr>
        <w:t>-</w:t>
      </w:r>
      <w:r w:rsidRPr="008D4BA1">
        <w:rPr>
          <w:sz w:val="22"/>
          <w:szCs w:val="22"/>
          <w:highlight w:val="yellow"/>
        </w:rPr>
        <w:t xml:space="preserve">identified participant data will be made available </w:t>
      </w:r>
      <w:r w:rsidR="00084913">
        <w:rPr>
          <w:sz w:val="22"/>
          <w:szCs w:val="22"/>
          <w:highlight w:val="yellow"/>
        </w:rPr>
        <w:t>on reasonable request</w:t>
      </w:r>
      <w:r w:rsidRPr="008D4BA1">
        <w:rPr>
          <w:sz w:val="22"/>
          <w:szCs w:val="22"/>
          <w:highlight w:val="yellow"/>
        </w:rPr>
        <w:t xml:space="preserve"> one year after date of publication, with no end date to availability</w:t>
      </w:r>
      <w:r w:rsidR="000D333B">
        <w:rPr>
          <w:sz w:val="22"/>
          <w:szCs w:val="22"/>
          <w:highlight w:val="yellow"/>
        </w:rPr>
        <w:t xml:space="preserve">, </w:t>
      </w:r>
      <w:r w:rsidRPr="008D4BA1">
        <w:rPr>
          <w:sz w:val="22"/>
          <w:szCs w:val="22"/>
          <w:highlight w:val="yellow"/>
        </w:rPr>
        <w:t xml:space="preserve">and may be used for any purpose. </w:t>
      </w:r>
      <w:r w:rsidR="000D333B">
        <w:rPr>
          <w:sz w:val="22"/>
          <w:szCs w:val="22"/>
          <w:highlight w:val="yellow"/>
        </w:rPr>
        <w:t>Requests</w:t>
      </w:r>
      <w:r w:rsidRPr="008D4BA1">
        <w:rPr>
          <w:sz w:val="22"/>
          <w:szCs w:val="22"/>
          <w:highlight w:val="yellow"/>
        </w:rPr>
        <w:t xml:space="preserve"> should be directed to christopher.miller@manchester.ac.uk. Requestors will be required to sign a data access agreement. The study protocol is provided </w:t>
      </w:r>
      <w:r>
        <w:rPr>
          <w:sz w:val="22"/>
          <w:szCs w:val="22"/>
          <w:highlight w:val="yellow"/>
        </w:rPr>
        <w:t>with the manuscript</w:t>
      </w:r>
      <w:r w:rsidRPr="008D4BA1">
        <w:rPr>
          <w:sz w:val="22"/>
          <w:szCs w:val="22"/>
          <w:highlight w:val="yellow"/>
        </w:rPr>
        <w:t>.</w:t>
      </w:r>
    </w:p>
    <w:p w14:paraId="6D964FA8" w14:textId="1AAE1F9F" w:rsidR="00141B2B" w:rsidRDefault="00141B2B">
      <w:pPr>
        <w:rPr>
          <w:rFonts w:cs="Arial"/>
          <w:b/>
          <w:sz w:val="22"/>
          <w:szCs w:val="22"/>
        </w:rPr>
      </w:pPr>
      <w:r>
        <w:rPr>
          <w:rFonts w:cs="Arial"/>
          <w:b/>
          <w:sz w:val="22"/>
          <w:szCs w:val="22"/>
        </w:rPr>
        <w:br w:type="page"/>
      </w:r>
    </w:p>
    <w:p w14:paraId="2E907FA9" w14:textId="77777777" w:rsidR="00E67EE1" w:rsidRDefault="00E67EE1" w:rsidP="00E67EE1">
      <w:pPr>
        <w:spacing w:line="480" w:lineRule="auto"/>
        <w:jc w:val="both"/>
        <w:rPr>
          <w:rFonts w:cs="Arial"/>
          <w:b/>
          <w:sz w:val="22"/>
          <w:szCs w:val="22"/>
        </w:rPr>
      </w:pPr>
      <w:r w:rsidRPr="00E67EE1">
        <w:rPr>
          <w:rFonts w:cs="Arial"/>
          <w:b/>
          <w:sz w:val="22"/>
          <w:szCs w:val="22"/>
          <w:highlight w:val="yellow"/>
        </w:rPr>
        <w:lastRenderedPageBreak/>
        <w:t>ACKNOWLEDGEMENTS</w:t>
      </w:r>
    </w:p>
    <w:p w14:paraId="787E4D15" w14:textId="77777777" w:rsidR="00E67EE1" w:rsidRPr="001B40BD" w:rsidRDefault="00E67EE1" w:rsidP="00E67EE1">
      <w:pPr>
        <w:pStyle w:val="ProtocolNormal0"/>
        <w:spacing w:before="0" w:line="480" w:lineRule="auto"/>
        <w:rPr>
          <w:sz w:val="22"/>
          <w:szCs w:val="22"/>
        </w:rPr>
      </w:pPr>
      <w:r w:rsidRPr="00360902">
        <w:rPr>
          <w:bCs/>
          <w:sz w:val="22"/>
          <w:szCs w:val="22"/>
          <w:highlight w:val="yellow"/>
        </w:rPr>
        <w:t xml:space="preserve">The authors would like to thank the members of the Trial Steering Committee, </w:t>
      </w:r>
      <w:r w:rsidRPr="00360902">
        <w:rPr>
          <w:sz w:val="22"/>
          <w:szCs w:val="22"/>
          <w:highlight w:val="yellow"/>
        </w:rPr>
        <w:t xml:space="preserve">Andrew L Clark (Chair), Roy Gardner, Catriona Graham, and Nick Hartshorne-Evans, and members of the Independent Data and Safety Monitoring Committee, Richard Emsley, Scot Garg, and Mamas </w:t>
      </w:r>
      <w:proofErr w:type="spellStart"/>
      <w:r w:rsidRPr="00360902">
        <w:rPr>
          <w:sz w:val="22"/>
          <w:szCs w:val="22"/>
          <w:highlight w:val="yellow"/>
        </w:rPr>
        <w:t>Mamas</w:t>
      </w:r>
      <w:proofErr w:type="spellEnd"/>
      <w:r w:rsidRPr="00360902">
        <w:rPr>
          <w:sz w:val="22"/>
          <w:szCs w:val="22"/>
          <w:highlight w:val="yellow"/>
        </w:rPr>
        <w:t>.</w:t>
      </w:r>
      <w:r>
        <w:rPr>
          <w:sz w:val="22"/>
          <w:szCs w:val="22"/>
        </w:rPr>
        <w:t xml:space="preserve"> </w:t>
      </w:r>
    </w:p>
    <w:p w14:paraId="00D89E30" w14:textId="77777777" w:rsidR="00E67EE1" w:rsidRDefault="00E67EE1" w:rsidP="00F10970">
      <w:pPr>
        <w:spacing w:line="480" w:lineRule="auto"/>
        <w:jc w:val="both"/>
        <w:rPr>
          <w:rFonts w:cs="Arial"/>
          <w:b/>
          <w:sz w:val="22"/>
          <w:szCs w:val="22"/>
        </w:rPr>
      </w:pPr>
    </w:p>
    <w:p w14:paraId="246A84C9" w14:textId="46428441" w:rsidR="00A621CD" w:rsidRDefault="00A621CD" w:rsidP="00F10970">
      <w:pPr>
        <w:spacing w:line="480" w:lineRule="auto"/>
        <w:jc w:val="both"/>
        <w:rPr>
          <w:rFonts w:cs="Arial"/>
          <w:b/>
          <w:sz w:val="22"/>
          <w:szCs w:val="22"/>
        </w:rPr>
      </w:pPr>
      <w:r>
        <w:rPr>
          <w:rFonts w:cs="Arial"/>
          <w:b/>
          <w:sz w:val="22"/>
          <w:szCs w:val="22"/>
        </w:rPr>
        <w:t>AUTHOR CONTRIBUTIONS</w:t>
      </w:r>
    </w:p>
    <w:p w14:paraId="35730431" w14:textId="798ED2BD" w:rsidR="00A621CD" w:rsidRPr="00AA4F54" w:rsidRDefault="00A621CD" w:rsidP="00A621CD">
      <w:pPr>
        <w:spacing w:line="480" w:lineRule="auto"/>
        <w:jc w:val="both"/>
        <w:rPr>
          <w:rFonts w:cs="Arial"/>
          <w:bCs/>
          <w:sz w:val="22"/>
          <w:szCs w:val="22"/>
        </w:rPr>
      </w:pPr>
      <w:r w:rsidRPr="000828E9">
        <w:rPr>
          <w:rFonts w:cs="Arial"/>
          <w:bCs/>
          <w:sz w:val="22"/>
          <w:szCs w:val="22"/>
        </w:rPr>
        <w:t>Drs Lewis and Miller had full access to all the data and take responsibility for the integrity of the data and accuracy of data analysis.</w:t>
      </w:r>
      <w:r>
        <w:rPr>
          <w:rFonts w:cs="Arial"/>
          <w:bCs/>
          <w:sz w:val="22"/>
          <w:szCs w:val="22"/>
        </w:rPr>
        <w:t xml:space="preserve"> </w:t>
      </w:r>
      <w:r w:rsidRPr="000828E9">
        <w:rPr>
          <w:rFonts w:cs="Arial"/>
          <w:bCs/>
          <w:i/>
          <w:iCs/>
          <w:sz w:val="22"/>
          <w:szCs w:val="22"/>
        </w:rPr>
        <w:t xml:space="preserve">Study concept and design: </w:t>
      </w:r>
      <w:r w:rsidRPr="000828E9">
        <w:rPr>
          <w:rFonts w:cs="Arial"/>
          <w:bCs/>
          <w:sz w:val="22"/>
          <w:szCs w:val="22"/>
        </w:rPr>
        <w:t xml:space="preserve">Lewis, Dodd, Bedson, Schelbert, </w:t>
      </w:r>
      <w:proofErr w:type="spellStart"/>
      <w:r w:rsidRPr="000828E9">
        <w:rPr>
          <w:rFonts w:cs="Arial"/>
          <w:bCs/>
          <w:sz w:val="22"/>
          <w:szCs w:val="22"/>
        </w:rPr>
        <w:t>Naish</w:t>
      </w:r>
      <w:proofErr w:type="spellEnd"/>
      <w:r w:rsidRPr="000828E9">
        <w:rPr>
          <w:rFonts w:cs="Arial"/>
          <w:bCs/>
          <w:sz w:val="22"/>
          <w:szCs w:val="22"/>
        </w:rPr>
        <w:t xml:space="preserve">, </w:t>
      </w:r>
      <w:r>
        <w:rPr>
          <w:rFonts w:cs="Arial"/>
          <w:bCs/>
          <w:sz w:val="22"/>
          <w:szCs w:val="22"/>
        </w:rPr>
        <w:t xml:space="preserve">Duran </w:t>
      </w:r>
      <w:r w:rsidRPr="000828E9">
        <w:rPr>
          <w:rFonts w:cs="Arial"/>
          <w:bCs/>
          <w:sz w:val="22"/>
          <w:szCs w:val="22"/>
        </w:rPr>
        <w:t xml:space="preserve">Jimenez, Williams, Cunnington, Ahmed, Cooper, </w:t>
      </w:r>
      <w:proofErr w:type="spellStart"/>
      <w:r w:rsidRPr="000828E9">
        <w:rPr>
          <w:rFonts w:cs="Arial"/>
          <w:bCs/>
          <w:sz w:val="22"/>
          <w:szCs w:val="22"/>
        </w:rPr>
        <w:t>Viswesvaraiah</w:t>
      </w:r>
      <w:proofErr w:type="spellEnd"/>
      <w:r w:rsidRPr="000828E9">
        <w:rPr>
          <w:rFonts w:cs="Arial"/>
          <w:bCs/>
          <w:sz w:val="22"/>
          <w:szCs w:val="22"/>
        </w:rPr>
        <w:t>, Russell, McDonagh, Williamson, Miller.</w:t>
      </w:r>
      <w:r>
        <w:rPr>
          <w:rFonts w:cs="Arial"/>
          <w:bCs/>
          <w:sz w:val="22"/>
          <w:szCs w:val="22"/>
        </w:rPr>
        <w:t xml:space="preserve"> </w:t>
      </w:r>
      <w:r w:rsidRPr="000828E9">
        <w:rPr>
          <w:rFonts w:cs="Arial"/>
          <w:bCs/>
          <w:i/>
          <w:iCs/>
          <w:sz w:val="22"/>
          <w:szCs w:val="22"/>
        </w:rPr>
        <w:t xml:space="preserve">Acquisition, analysis, or interpretation of data: </w:t>
      </w:r>
      <w:r w:rsidRPr="000828E9">
        <w:rPr>
          <w:rFonts w:cs="Arial"/>
          <w:bCs/>
          <w:sz w:val="22"/>
          <w:szCs w:val="22"/>
        </w:rPr>
        <w:t>All authors.</w:t>
      </w:r>
      <w:r>
        <w:rPr>
          <w:rFonts w:cs="Arial"/>
          <w:bCs/>
          <w:sz w:val="22"/>
          <w:szCs w:val="22"/>
        </w:rPr>
        <w:t xml:space="preserve"> </w:t>
      </w:r>
      <w:r w:rsidRPr="000828E9">
        <w:rPr>
          <w:rFonts w:cs="Arial"/>
          <w:bCs/>
          <w:i/>
          <w:iCs/>
          <w:sz w:val="22"/>
          <w:szCs w:val="22"/>
        </w:rPr>
        <w:t xml:space="preserve">Drafting of the manuscript: </w:t>
      </w:r>
      <w:r w:rsidRPr="000828E9">
        <w:rPr>
          <w:rFonts w:cs="Arial"/>
          <w:bCs/>
          <w:sz w:val="22"/>
          <w:szCs w:val="22"/>
        </w:rPr>
        <w:t>Lewis, Miler.</w:t>
      </w:r>
      <w:r>
        <w:rPr>
          <w:rFonts w:cs="Arial"/>
          <w:bCs/>
          <w:sz w:val="22"/>
          <w:szCs w:val="22"/>
        </w:rPr>
        <w:t xml:space="preserve"> </w:t>
      </w:r>
      <w:r w:rsidRPr="000828E9">
        <w:rPr>
          <w:rFonts w:cs="Arial"/>
          <w:bCs/>
          <w:i/>
          <w:iCs/>
          <w:sz w:val="22"/>
          <w:szCs w:val="22"/>
        </w:rPr>
        <w:t xml:space="preserve">Critical revision of the manuscript for important intellectual content: </w:t>
      </w:r>
      <w:r w:rsidRPr="000828E9">
        <w:rPr>
          <w:rFonts w:cs="Arial"/>
          <w:bCs/>
          <w:sz w:val="22"/>
          <w:szCs w:val="22"/>
        </w:rPr>
        <w:t>All authors.</w:t>
      </w:r>
      <w:r>
        <w:rPr>
          <w:rFonts w:cs="Arial"/>
          <w:bCs/>
          <w:sz w:val="22"/>
          <w:szCs w:val="22"/>
        </w:rPr>
        <w:t xml:space="preserve"> </w:t>
      </w:r>
      <w:r w:rsidRPr="000828E9">
        <w:rPr>
          <w:rFonts w:cs="Arial"/>
          <w:bCs/>
          <w:i/>
          <w:iCs/>
          <w:sz w:val="22"/>
          <w:szCs w:val="22"/>
        </w:rPr>
        <w:t xml:space="preserve">Statistical analysis: </w:t>
      </w:r>
      <w:r w:rsidRPr="000828E9">
        <w:rPr>
          <w:rFonts w:cs="Arial"/>
          <w:bCs/>
          <w:sz w:val="22"/>
          <w:szCs w:val="22"/>
        </w:rPr>
        <w:t>Dodd, Clayton.</w:t>
      </w:r>
      <w:r>
        <w:rPr>
          <w:rFonts w:cs="Arial"/>
          <w:bCs/>
          <w:sz w:val="22"/>
          <w:szCs w:val="22"/>
        </w:rPr>
        <w:t xml:space="preserve"> </w:t>
      </w:r>
      <w:r w:rsidRPr="000828E9">
        <w:rPr>
          <w:rFonts w:cs="Arial"/>
          <w:bCs/>
          <w:i/>
          <w:iCs/>
          <w:sz w:val="22"/>
          <w:szCs w:val="22"/>
        </w:rPr>
        <w:t xml:space="preserve">Obtained funding: </w:t>
      </w:r>
      <w:r w:rsidRPr="000828E9">
        <w:rPr>
          <w:rFonts w:cs="Arial"/>
          <w:bCs/>
          <w:sz w:val="22"/>
          <w:szCs w:val="22"/>
        </w:rPr>
        <w:t>Miller.</w:t>
      </w:r>
      <w:r>
        <w:rPr>
          <w:rFonts w:cs="Arial"/>
          <w:bCs/>
          <w:sz w:val="22"/>
          <w:szCs w:val="22"/>
        </w:rPr>
        <w:t xml:space="preserve"> </w:t>
      </w:r>
      <w:r w:rsidRPr="000828E9">
        <w:rPr>
          <w:rFonts w:cs="Arial"/>
          <w:bCs/>
          <w:i/>
          <w:iCs/>
          <w:sz w:val="22"/>
          <w:szCs w:val="22"/>
        </w:rPr>
        <w:t xml:space="preserve">Administrative, technical, or material support: </w:t>
      </w:r>
      <w:proofErr w:type="spellStart"/>
      <w:r w:rsidRPr="000828E9">
        <w:rPr>
          <w:rFonts w:cs="Arial"/>
          <w:bCs/>
          <w:sz w:val="22"/>
          <w:szCs w:val="22"/>
        </w:rPr>
        <w:t>Eccleson</w:t>
      </w:r>
      <w:proofErr w:type="spellEnd"/>
      <w:r w:rsidRPr="000828E9">
        <w:rPr>
          <w:rFonts w:cs="Arial"/>
          <w:bCs/>
          <w:sz w:val="22"/>
          <w:szCs w:val="22"/>
        </w:rPr>
        <w:t xml:space="preserve">, </w:t>
      </w:r>
      <w:proofErr w:type="spellStart"/>
      <w:r w:rsidRPr="000828E9">
        <w:rPr>
          <w:rFonts w:cs="Arial"/>
          <w:bCs/>
          <w:sz w:val="22"/>
          <w:szCs w:val="22"/>
        </w:rPr>
        <w:t>Naish</w:t>
      </w:r>
      <w:proofErr w:type="spellEnd"/>
      <w:r w:rsidRPr="000828E9">
        <w:rPr>
          <w:rFonts w:cs="Arial"/>
          <w:bCs/>
          <w:sz w:val="22"/>
          <w:szCs w:val="22"/>
        </w:rPr>
        <w:t xml:space="preserve">, </w:t>
      </w:r>
      <w:r>
        <w:rPr>
          <w:rFonts w:cs="Arial"/>
          <w:bCs/>
          <w:sz w:val="22"/>
          <w:szCs w:val="22"/>
        </w:rPr>
        <w:t xml:space="preserve">Duran </w:t>
      </w:r>
      <w:r w:rsidRPr="000828E9">
        <w:rPr>
          <w:rFonts w:cs="Arial"/>
          <w:bCs/>
          <w:sz w:val="22"/>
          <w:szCs w:val="22"/>
        </w:rPr>
        <w:t>Jimenez.</w:t>
      </w:r>
      <w:r>
        <w:rPr>
          <w:rFonts w:cs="Arial"/>
          <w:bCs/>
          <w:sz w:val="22"/>
          <w:szCs w:val="22"/>
        </w:rPr>
        <w:t xml:space="preserve"> </w:t>
      </w:r>
      <w:r w:rsidRPr="000828E9">
        <w:rPr>
          <w:rFonts w:cs="Arial"/>
          <w:bCs/>
          <w:i/>
          <w:iCs/>
          <w:sz w:val="22"/>
          <w:szCs w:val="22"/>
        </w:rPr>
        <w:t xml:space="preserve">Study supervision: </w:t>
      </w:r>
      <w:r w:rsidRPr="000828E9">
        <w:rPr>
          <w:rFonts w:cs="Arial"/>
          <w:bCs/>
          <w:sz w:val="22"/>
          <w:szCs w:val="22"/>
        </w:rPr>
        <w:t>Bedson, Williamson, Miller.</w:t>
      </w:r>
      <w:r>
        <w:rPr>
          <w:rFonts w:cs="Arial"/>
          <w:bCs/>
          <w:sz w:val="22"/>
          <w:szCs w:val="22"/>
        </w:rPr>
        <w:t xml:space="preserve"> </w:t>
      </w:r>
    </w:p>
    <w:p w14:paraId="0C8B00D4" w14:textId="77777777" w:rsidR="00A621CD" w:rsidRDefault="00A621CD" w:rsidP="00F10970">
      <w:pPr>
        <w:spacing w:line="480" w:lineRule="auto"/>
        <w:jc w:val="both"/>
        <w:rPr>
          <w:rFonts w:cs="Arial"/>
          <w:b/>
          <w:sz w:val="22"/>
          <w:szCs w:val="22"/>
        </w:rPr>
      </w:pPr>
    </w:p>
    <w:p w14:paraId="5C5606CE" w14:textId="17C84073" w:rsidR="00F10970" w:rsidRPr="00333DE4" w:rsidRDefault="00A621CD" w:rsidP="00F10970">
      <w:pPr>
        <w:spacing w:line="480" w:lineRule="auto"/>
        <w:jc w:val="both"/>
        <w:rPr>
          <w:rFonts w:cs="Arial"/>
          <w:b/>
          <w:sz w:val="22"/>
          <w:szCs w:val="22"/>
        </w:rPr>
      </w:pPr>
      <w:r>
        <w:rPr>
          <w:rFonts w:cs="Arial"/>
          <w:b/>
          <w:sz w:val="22"/>
          <w:szCs w:val="22"/>
        </w:rPr>
        <w:t>COMPETING INTERESTS STATEMENT</w:t>
      </w:r>
    </w:p>
    <w:p w14:paraId="0417D6C1" w14:textId="1EA3B2EC" w:rsidR="004D76A4" w:rsidRDefault="00A621CD" w:rsidP="00F10970">
      <w:pPr>
        <w:spacing w:line="480" w:lineRule="auto"/>
        <w:jc w:val="both"/>
        <w:rPr>
          <w:rFonts w:cs="Arial"/>
          <w:bCs/>
          <w:sz w:val="22"/>
          <w:szCs w:val="22"/>
        </w:rPr>
      </w:pPr>
      <w:r>
        <w:rPr>
          <w:rFonts w:cs="Arial"/>
          <w:sz w:val="22"/>
          <w:szCs w:val="22"/>
          <w:lang w:eastAsia="ja-JP"/>
        </w:rPr>
        <w:t xml:space="preserve">The authors declare no competing interests. </w:t>
      </w:r>
      <w:r w:rsidR="00482A84" w:rsidRPr="00696F89">
        <w:rPr>
          <w:rFonts w:cs="Arial"/>
          <w:bCs/>
          <w:sz w:val="22"/>
          <w:szCs w:val="22"/>
        </w:rPr>
        <w:t xml:space="preserve">The investigational medicinal product was gifted by Roche Products Limited. </w:t>
      </w:r>
      <w:r w:rsidR="00482A84">
        <w:rPr>
          <w:rFonts w:cs="Arial"/>
          <w:bCs/>
          <w:sz w:val="22"/>
          <w:szCs w:val="22"/>
        </w:rPr>
        <w:t>I</w:t>
      </w:r>
      <w:r w:rsidR="00482A84" w:rsidRPr="00695263">
        <w:rPr>
          <w:rFonts w:cs="Arial"/>
          <w:bCs/>
          <w:sz w:val="22"/>
          <w:szCs w:val="22"/>
        </w:rPr>
        <w:t xml:space="preserve">mmunoassay testing equipment and materials </w:t>
      </w:r>
      <w:r w:rsidR="00482A84">
        <w:rPr>
          <w:rFonts w:cs="Arial"/>
          <w:bCs/>
          <w:sz w:val="22"/>
          <w:szCs w:val="22"/>
        </w:rPr>
        <w:t xml:space="preserve">were gifted </w:t>
      </w:r>
      <w:r w:rsidR="00482A84" w:rsidRPr="00695263">
        <w:rPr>
          <w:rFonts w:cs="Arial"/>
          <w:bCs/>
          <w:sz w:val="22"/>
          <w:szCs w:val="22"/>
        </w:rPr>
        <w:t xml:space="preserve">by Roche Diagnostics International </w:t>
      </w:r>
      <w:r w:rsidR="00482A84" w:rsidRPr="00696F89">
        <w:rPr>
          <w:rFonts w:cs="Arial"/>
          <w:bCs/>
          <w:sz w:val="22"/>
          <w:szCs w:val="22"/>
        </w:rPr>
        <w:t>Limited</w:t>
      </w:r>
      <w:r w:rsidR="00482A84" w:rsidRPr="00695263">
        <w:rPr>
          <w:rFonts w:cs="Arial"/>
          <w:bCs/>
          <w:sz w:val="22"/>
          <w:szCs w:val="22"/>
        </w:rPr>
        <w:t>.</w:t>
      </w:r>
      <w:r w:rsidR="00482A84">
        <w:rPr>
          <w:rFonts w:cs="Arial"/>
          <w:bCs/>
          <w:sz w:val="22"/>
          <w:szCs w:val="22"/>
        </w:rPr>
        <w:t xml:space="preserve"> </w:t>
      </w:r>
      <w:r w:rsidR="00482A84" w:rsidRPr="00696F89">
        <w:rPr>
          <w:rFonts w:cs="Arial"/>
          <w:bCs/>
          <w:sz w:val="22"/>
          <w:szCs w:val="22"/>
        </w:rPr>
        <w:t xml:space="preserve">Roche Products Limited </w:t>
      </w:r>
      <w:r w:rsidR="00482A84">
        <w:rPr>
          <w:rFonts w:cs="Arial"/>
          <w:bCs/>
          <w:sz w:val="22"/>
          <w:szCs w:val="22"/>
        </w:rPr>
        <w:t xml:space="preserve">and </w:t>
      </w:r>
      <w:r w:rsidR="00482A84" w:rsidRPr="00695263">
        <w:rPr>
          <w:rFonts w:cs="Arial"/>
          <w:bCs/>
          <w:sz w:val="22"/>
          <w:szCs w:val="22"/>
        </w:rPr>
        <w:t xml:space="preserve">Roche Diagnostics International </w:t>
      </w:r>
      <w:r w:rsidR="00482A84" w:rsidRPr="00696F89">
        <w:rPr>
          <w:rFonts w:cs="Arial"/>
          <w:bCs/>
          <w:sz w:val="22"/>
          <w:szCs w:val="22"/>
        </w:rPr>
        <w:t>Limited</w:t>
      </w:r>
      <w:r w:rsidR="00482A84">
        <w:rPr>
          <w:rFonts w:cs="Arial"/>
          <w:bCs/>
          <w:sz w:val="22"/>
          <w:szCs w:val="22"/>
        </w:rPr>
        <w:t xml:space="preserve"> </w:t>
      </w:r>
      <w:r w:rsidR="00482A84" w:rsidRPr="00696F89">
        <w:rPr>
          <w:rFonts w:cs="Arial"/>
          <w:bCs/>
          <w:sz w:val="22"/>
          <w:szCs w:val="22"/>
        </w:rPr>
        <w:t xml:space="preserve">had no role in </w:t>
      </w:r>
      <w:r w:rsidR="00482A84">
        <w:rPr>
          <w:rFonts w:cs="Arial"/>
          <w:bCs/>
          <w:sz w:val="22"/>
          <w:szCs w:val="22"/>
        </w:rPr>
        <w:t xml:space="preserve">the </w:t>
      </w:r>
      <w:r w:rsidR="00482A84" w:rsidRPr="008806F0">
        <w:rPr>
          <w:rFonts w:cs="Arial"/>
          <w:bCs/>
          <w:sz w:val="22"/>
          <w:szCs w:val="22"/>
        </w:rPr>
        <w:t>design and conduct of the study; collection, management, analysis, and interpretation of the data; preparation,</w:t>
      </w:r>
      <w:r w:rsidR="00482A84">
        <w:rPr>
          <w:rFonts w:cs="Arial"/>
          <w:bCs/>
          <w:sz w:val="22"/>
          <w:szCs w:val="22"/>
        </w:rPr>
        <w:t xml:space="preserve"> </w:t>
      </w:r>
      <w:r w:rsidR="00482A84" w:rsidRPr="008806F0">
        <w:rPr>
          <w:rFonts w:cs="Arial"/>
          <w:bCs/>
          <w:sz w:val="22"/>
          <w:szCs w:val="22"/>
        </w:rPr>
        <w:t>or approval of the manuscript; and decision to submit the manuscript for publication</w:t>
      </w:r>
      <w:r w:rsidR="00482A84">
        <w:rPr>
          <w:rFonts w:cs="Arial"/>
          <w:bCs/>
          <w:sz w:val="22"/>
          <w:szCs w:val="22"/>
        </w:rPr>
        <w:t xml:space="preserve">. </w:t>
      </w:r>
      <w:r w:rsidR="00482A84" w:rsidRPr="00696F89">
        <w:rPr>
          <w:rFonts w:cs="Arial"/>
          <w:bCs/>
          <w:sz w:val="22"/>
          <w:szCs w:val="22"/>
        </w:rPr>
        <w:t xml:space="preserve">Roche Products Limited </w:t>
      </w:r>
      <w:r w:rsidR="00482A84">
        <w:rPr>
          <w:rFonts w:cs="Arial"/>
          <w:bCs/>
          <w:sz w:val="22"/>
          <w:szCs w:val="22"/>
        </w:rPr>
        <w:t xml:space="preserve">and </w:t>
      </w:r>
      <w:r w:rsidR="00482A84" w:rsidRPr="00695263">
        <w:rPr>
          <w:rFonts w:cs="Arial"/>
          <w:bCs/>
          <w:sz w:val="22"/>
          <w:szCs w:val="22"/>
        </w:rPr>
        <w:t xml:space="preserve">Roche Diagnostics International </w:t>
      </w:r>
      <w:r w:rsidR="00482A84" w:rsidRPr="00696F89">
        <w:rPr>
          <w:rFonts w:cs="Arial"/>
          <w:bCs/>
          <w:sz w:val="22"/>
          <w:szCs w:val="22"/>
        </w:rPr>
        <w:t>Limited</w:t>
      </w:r>
      <w:r w:rsidR="00482A84">
        <w:rPr>
          <w:rFonts w:cs="Arial"/>
          <w:bCs/>
          <w:sz w:val="22"/>
          <w:szCs w:val="22"/>
        </w:rPr>
        <w:t xml:space="preserve"> </w:t>
      </w:r>
      <w:r w:rsidR="00482A84" w:rsidRPr="00696F89">
        <w:rPr>
          <w:rFonts w:cs="Arial"/>
          <w:bCs/>
          <w:sz w:val="22"/>
          <w:szCs w:val="22"/>
        </w:rPr>
        <w:t xml:space="preserve">conducted a factual accuracy check of this manuscript, but any decisions to incorporate comments were </w:t>
      </w:r>
      <w:r w:rsidR="00482A84" w:rsidRPr="00695263">
        <w:rPr>
          <w:rFonts w:cs="Arial"/>
          <w:bCs/>
          <w:sz w:val="22"/>
          <w:szCs w:val="22"/>
        </w:rPr>
        <w:t>made solely at the discretion of the authors.</w:t>
      </w:r>
    </w:p>
    <w:p w14:paraId="0913CD92" w14:textId="57C2189A" w:rsidR="00482A84" w:rsidRDefault="00482A84" w:rsidP="00F10970">
      <w:pPr>
        <w:spacing w:line="480" w:lineRule="auto"/>
        <w:jc w:val="both"/>
        <w:rPr>
          <w:rFonts w:cs="Arial"/>
          <w:bCs/>
          <w:sz w:val="22"/>
          <w:szCs w:val="22"/>
        </w:rPr>
      </w:pPr>
    </w:p>
    <w:p w14:paraId="6B5CD555" w14:textId="57C4DB90" w:rsidR="00482A84" w:rsidRPr="000B3129" w:rsidRDefault="00482A84" w:rsidP="00482A84">
      <w:pPr>
        <w:spacing w:line="480" w:lineRule="auto"/>
        <w:jc w:val="both"/>
        <w:rPr>
          <w:rFonts w:cs="Arial"/>
          <w:b/>
          <w:sz w:val="22"/>
          <w:szCs w:val="22"/>
        </w:rPr>
      </w:pPr>
      <w:r w:rsidRPr="000B3129">
        <w:rPr>
          <w:rFonts w:cs="Arial"/>
          <w:b/>
          <w:sz w:val="22"/>
          <w:szCs w:val="22"/>
        </w:rPr>
        <w:t xml:space="preserve">FUNDING / </w:t>
      </w:r>
      <w:r>
        <w:rPr>
          <w:rFonts w:cs="Arial"/>
          <w:b/>
          <w:sz w:val="22"/>
          <w:szCs w:val="22"/>
        </w:rPr>
        <w:t>ROLE OF FUNDER AND SPONSOR</w:t>
      </w:r>
    </w:p>
    <w:p w14:paraId="6370FD30" w14:textId="37DF8A90" w:rsidR="00482A84" w:rsidRPr="00482A84" w:rsidRDefault="00482A84" w:rsidP="00482A84">
      <w:pPr>
        <w:pStyle w:val="ProtocolNormal0"/>
        <w:spacing w:line="480" w:lineRule="auto"/>
        <w:rPr>
          <w:bCs/>
          <w:sz w:val="22"/>
          <w:szCs w:val="22"/>
        </w:rPr>
      </w:pPr>
      <w:r w:rsidRPr="000B3129">
        <w:rPr>
          <w:bCs/>
          <w:sz w:val="22"/>
          <w:szCs w:val="22"/>
        </w:rPr>
        <w:t xml:space="preserve">This study was funded by the United Kingdom National Institute for Health Research </w:t>
      </w:r>
      <w:r w:rsidRPr="000B3129">
        <w:rPr>
          <w:sz w:val="22"/>
          <w:szCs w:val="22"/>
          <w:lang w:eastAsia="ja-JP"/>
        </w:rPr>
        <w:t>(grant CS-2015-15-003).</w:t>
      </w:r>
      <w:r>
        <w:rPr>
          <w:sz w:val="22"/>
          <w:szCs w:val="22"/>
          <w:lang w:eastAsia="ja-JP"/>
        </w:rPr>
        <w:t xml:space="preserve"> </w:t>
      </w:r>
      <w:r w:rsidRPr="00333DE4">
        <w:rPr>
          <w:sz w:val="22"/>
          <w:szCs w:val="22"/>
          <w:lang w:eastAsia="ja-JP"/>
        </w:rPr>
        <w:t xml:space="preserve"> </w:t>
      </w:r>
      <w:r w:rsidRPr="00AA4ECE">
        <w:rPr>
          <w:bCs/>
          <w:sz w:val="22"/>
          <w:szCs w:val="22"/>
        </w:rPr>
        <w:t xml:space="preserve">The funder of the study had no role in the </w:t>
      </w:r>
      <w:r w:rsidRPr="005C672B">
        <w:rPr>
          <w:bCs/>
          <w:sz w:val="22"/>
          <w:szCs w:val="22"/>
        </w:rPr>
        <w:t xml:space="preserve">design and conduct of the study; collection, management, analysis, and interpretation of the data; preparation, review, or approval of the </w:t>
      </w:r>
      <w:r w:rsidRPr="005C672B">
        <w:rPr>
          <w:bCs/>
          <w:sz w:val="22"/>
          <w:szCs w:val="22"/>
        </w:rPr>
        <w:lastRenderedPageBreak/>
        <w:t>manuscript; and decision to submit the manuscript for publication</w:t>
      </w:r>
      <w:r w:rsidRPr="00AA4ECE">
        <w:rPr>
          <w:bCs/>
          <w:sz w:val="22"/>
          <w:szCs w:val="22"/>
        </w:rPr>
        <w:t xml:space="preserve">. </w:t>
      </w:r>
      <w:r>
        <w:rPr>
          <w:bCs/>
          <w:sz w:val="22"/>
          <w:szCs w:val="22"/>
        </w:rPr>
        <w:t xml:space="preserve">Manchester </w:t>
      </w:r>
      <w:r w:rsidRPr="00696F89">
        <w:rPr>
          <w:bCs/>
          <w:sz w:val="22"/>
          <w:szCs w:val="22"/>
        </w:rPr>
        <w:t>University NHS Foundation Trust</w:t>
      </w:r>
      <w:r>
        <w:rPr>
          <w:bCs/>
          <w:sz w:val="22"/>
          <w:szCs w:val="22"/>
        </w:rPr>
        <w:t xml:space="preserve"> acted as the study sponsor, and participated in the design, conduct, and management of the study. The sponsor </w:t>
      </w:r>
      <w:r w:rsidRPr="00B1090C">
        <w:rPr>
          <w:bCs/>
          <w:sz w:val="22"/>
          <w:szCs w:val="22"/>
        </w:rPr>
        <w:t>conducted a factual accuracy check of this manuscript</w:t>
      </w:r>
      <w:r>
        <w:rPr>
          <w:bCs/>
          <w:sz w:val="22"/>
          <w:szCs w:val="22"/>
        </w:rPr>
        <w:t>, but had no role in the collection, analysis, or interpretation of the data; preparation of the manuscript; or the decision to submit the manuscript for publication.</w:t>
      </w:r>
    </w:p>
    <w:p w14:paraId="2A861D5E" w14:textId="15D39480" w:rsidR="00F10970" w:rsidRDefault="00F10970">
      <w:pPr>
        <w:rPr>
          <w:rFonts w:cs="Arial"/>
          <w:b/>
          <w:sz w:val="22"/>
          <w:szCs w:val="22"/>
        </w:rPr>
      </w:pPr>
    </w:p>
    <w:p w14:paraId="2338E373" w14:textId="77777777" w:rsidR="006C060D" w:rsidRDefault="006C060D">
      <w:pPr>
        <w:rPr>
          <w:rFonts w:cs="Arial"/>
          <w:b/>
          <w:sz w:val="22"/>
          <w:szCs w:val="22"/>
        </w:rPr>
      </w:pPr>
      <w:r>
        <w:rPr>
          <w:rFonts w:cs="Arial"/>
          <w:b/>
          <w:sz w:val="22"/>
          <w:szCs w:val="22"/>
        </w:rPr>
        <w:br w:type="page"/>
      </w:r>
    </w:p>
    <w:p w14:paraId="2F913606" w14:textId="5C8CDE4C" w:rsidR="00E3004A" w:rsidRPr="00696F89" w:rsidRDefault="00DA7649" w:rsidP="008C3B62">
      <w:pPr>
        <w:pStyle w:val="BodyStyle1"/>
        <w:spacing w:line="480" w:lineRule="auto"/>
        <w:rPr>
          <w:rFonts w:cs="Arial"/>
          <w:b/>
          <w:sz w:val="22"/>
          <w:szCs w:val="22"/>
        </w:rPr>
      </w:pPr>
      <w:r w:rsidRPr="00696F89">
        <w:rPr>
          <w:rFonts w:cs="Arial"/>
          <w:b/>
          <w:sz w:val="22"/>
          <w:szCs w:val="22"/>
        </w:rPr>
        <w:lastRenderedPageBreak/>
        <w:t>REFERENCES</w:t>
      </w:r>
    </w:p>
    <w:p w14:paraId="0BD5BC20" w14:textId="77777777" w:rsidR="008D3485" w:rsidRPr="008D3485" w:rsidRDefault="00E3004A" w:rsidP="008D3485">
      <w:pPr>
        <w:pStyle w:val="EndNoteBibliography"/>
        <w:ind w:left="720" w:hanging="720"/>
      </w:pPr>
      <w:r w:rsidRPr="00696F89">
        <w:rPr>
          <w:b/>
          <w:noProof w:val="0"/>
          <w:sz w:val="22"/>
          <w:szCs w:val="22"/>
          <w:lang w:val="en-GB"/>
        </w:rPr>
        <w:fldChar w:fldCharType="begin"/>
      </w:r>
      <w:r w:rsidRPr="00696F89">
        <w:rPr>
          <w:b/>
          <w:noProof w:val="0"/>
          <w:sz w:val="22"/>
          <w:szCs w:val="22"/>
          <w:lang w:val="en-GB"/>
        </w:rPr>
        <w:instrText xml:space="preserve"> ADDIN EN.REFLIST </w:instrText>
      </w:r>
      <w:r w:rsidRPr="00696F89">
        <w:rPr>
          <w:b/>
          <w:noProof w:val="0"/>
          <w:sz w:val="22"/>
          <w:szCs w:val="22"/>
          <w:lang w:val="en-GB"/>
        </w:rPr>
        <w:fldChar w:fldCharType="separate"/>
      </w:r>
      <w:bookmarkStart w:id="0" w:name="_ENREF_1"/>
      <w:r w:rsidR="008D3485" w:rsidRPr="008D3485">
        <w:t>1</w:t>
      </w:r>
      <w:r w:rsidR="008D3485" w:rsidRPr="008D3485">
        <w:tab/>
        <w:t xml:space="preserve">Redfield, M. M. Heart Failure with Preserved Ejection Fraction. </w:t>
      </w:r>
      <w:r w:rsidR="008D3485" w:rsidRPr="008D3485">
        <w:rPr>
          <w:i/>
        </w:rPr>
        <w:t>N Engl J Med</w:t>
      </w:r>
      <w:r w:rsidR="008D3485" w:rsidRPr="008D3485">
        <w:t xml:space="preserve"> </w:t>
      </w:r>
      <w:r w:rsidR="008D3485" w:rsidRPr="008D3485">
        <w:rPr>
          <w:b/>
        </w:rPr>
        <w:t>375</w:t>
      </w:r>
      <w:r w:rsidR="008D3485" w:rsidRPr="008D3485">
        <w:t>, 1868-1877, doi:10.1056/NEJMcp1511175 (2016).</w:t>
      </w:r>
      <w:bookmarkEnd w:id="0"/>
    </w:p>
    <w:p w14:paraId="3EE0C316" w14:textId="77777777" w:rsidR="008D3485" w:rsidRPr="008D3485" w:rsidRDefault="008D3485" w:rsidP="008D3485">
      <w:pPr>
        <w:pStyle w:val="EndNoteBibliography"/>
        <w:ind w:left="720" w:hanging="720"/>
      </w:pPr>
      <w:bookmarkStart w:id="1" w:name="_ENREF_2"/>
      <w:r w:rsidRPr="008D3485">
        <w:t>2</w:t>
      </w:r>
      <w:r w:rsidRPr="008D3485">
        <w:tab/>
        <w:t>Lewis, G. A.</w:t>
      </w:r>
      <w:r w:rsidRPr="008D3485">
        <w:rPr>
          <w:i/>
        </w:rPr>
        <w:t xml:space="preserve"> et al.</w:t>
      </w:r>
      <w:r w:rsidRPr="008D3485">
        <w:t xml:space="preserve"> Biological Phenotypes of Heart Failure With Preserved Ejection Fraction. </w:t>
      </w:r>
      <w:r w:rsidRPr="008D3485">
        <w:rPr>
          <w:i/>
        </w:rPr>
        <w:t>J Am Coll Cardiol</w:t>
      </w:r>
      <w:r w:rsidRPr="008D3485">
        <w:t xml:space="preserve"> </w:t>
      </w:r>
      <w:r w:rsidRPr="008D3485">
        <w:rPr>
          <w:b/>
        </w:rPr>
        <w:t>70</w:t>
      </w:r>
      <w:r w:rsidRPr="008D3485">
        <w:t>, 2186-2200, doi:10.1016/j.jacc.2017.09.006 (2017).</w:t>
      </w:r>
      <w:bookmarkEnd w:id="1"/>
    </w:p>
    <w:p w14:paraId="1FD8D5FC" w14:textId="77777777" w:rsidR="008D3485" w:rsidRPr="008D3485" w:rsidRDefault="008D3485" w:rsidP="008D3485">
      <w:pPr>
        <w:pStyle w:val="EndNoteBibliography"/>
        <w:ind w:left="720" w:hanging="720"/>
      </w:pPr>
      <w:bookmarkStart w:id="2" w:name="_ENREF_3"/>
      <w:r w:rsidRPr="008D3485">
        <w:t>3</w:t>
      </w:r>
      <w:r w:rsidRPr="008D3485">
        <w:tab/>
        <w:t>Maurer, M. S.</w:t>
      </w:r>
      <w:r w:rsidRPr="008D3485">
        <w:rPr>
          <w:i/>
        </w:rPr>
        <w:t xml:space="preserve"> et al.</w:t>
      </w:r>
      <w:r w:rsidRPr="008D3485">
        <w:t xml:space="preserve"> Tafamidis Treatment for Patients with Transthyretin Amyloid Cardiomyopathy. </w:t>
      </w:r>
      <w:r w:rsidRPr="008D3485">
        <w:rPr>
          <w:i/>
        </w:rPr>
        <w:t>N Engl J Med</w:t>
      </w:r>
      <w:r w:rsidRPr="008D3485">
        <w:t xml:space="preserve"> </w:t>
      </w:r>
      <w:r w:rsidRPr="008D3485">
        <w:rPr>
          <w:b/>
        </w:rPr>
        <w:t>379</w:t>
      </w:r>
      <w:r w:rsidRPr="008D3485">
        <w:t>, 1007-1016, doi:10.1056/NEJMoa1805689 (2018).</w:t>
      </w:r>
      <w:bookmarkEnd w:id="2"/>
    </w:p>
    <w:p w14:paraId="0D504AB2" w14:textId="77777777" w:rsidR="008D3485" w:rsidRPr="008D3485" w:rsidRDefault="008D3485" w:rsidP="008D3485">
      <w:pPr>
        <w:pStyle w:val="EndNoteBibliography"/>
        <w:ind w:left="720" w:hanging="720"/>
      </w:pPr>
      <w:bookmarkStart w:id="3" w:name="_ENREF_4"/>
      <w:r w:rsidRPr="008D3485">
        <w:t>4</w:t>
      </w:r>
      <w:r w:rsidRPr="008D3485">
        <w:tab/>
        <w:t>Branch, K. R.</w:t>
      </w:r>
      <w:r w:rsidRPr="008D3485">
        <w:rPr>
          <w:i/>
        </w:rPr>
        <w:t xml:space="preserve"> et al.</w:t>
      </w:r>
      <w:r w:rsidRPr="008D3485">
        <w:t xml:space="preserve"> Rivaroxaban With or Without Aspirin in Patients With Heart Failure and Chronic Coronary or Peripheral Artery Disease. </w:t>
      </w:r>
      <w:r w:rsidRPr="008D3485">
        <w:rPr>
          <w:i/>
        </w:rPr>
        <w:t>Circulation</w:t>
      </w:r>
      <w:r w:rsidRPr="008D3485">
        <w:t xml:space="preserve"> </w:t>
      </w:r>
      <w:r w:rsidRPr="008D3485">
        <w:rPr>
          <w:b/>
        </w:rPr>
        <w:t>140</w:t>
      </w:r>
      <w:r w:rsidRPr="008D3485">
        <w:t>, 529-537, doi:10.1161/CIRCULATIONAHA.119.039609 (2019).</w:t>
      </w:r>
      <w:bookmarkEnd w:id="3"/>
    </w:p>
    <w:p w14:paraId="2C798376" w14:textId="77777777" w:rsidR="008D3485" w:rsidRPr="008D3485" w:rsidRDefault="008D3485" w:rsidP="008D3485">
      <w:pPr>
        <w:pStyle w:val="EndNoteBibliography"/>
        <w:ind w:left="720" w:hanging="720"/>
      </w:pPr>
      <w:bookmarkStart w:id="4" w:name="_ENREF_5"/>
      <w:r w:rsidRPr="008D3485">
        <w:t>5</w:t>
      </w:r>
      <w:r w:rsidRPr="008D3485">
        <w:tab/>
        <w:t xml:space="preserve">Shah, S. J. Innovative Clinical Trial Designs for Precision Medicine in Heart Failure with Preserved Ejection Fraction. </w:t>
      </w:r>
      <w:r w:rsidRPr="008D3485">
        <w:rPr>
          <w:i/>
        </w:rPr>
        <w:t>J Cardiovasc Transl Res</w:t>
      </w:r>
      <w:r w:rsidRPr="008D3485">
        <w:t xml:space="preserve"> </w:t>
      </w:r>
      <w:r w:rsidRPr="008D3485">
        <w:rPr>
          <w:b/>
        </w:rPr>
        <w:t>10</w:t>
      </w:r>
      <w:r w:rsidRPr="008D3485">
        <w:t>, 322-336, doi:10.1007/s12265-017-9759-8 (2017).</w:t>
      </w:r>
      <w:bookmarkEnd w:id="4"/>
    </w:p>
    <w:p w14:paraId="586C3882" w14:textId="77777777" w:rsidR="008D3485" w:rsidRPr="008D3485" w:rsidRDefault="008D3485" w:rsidP="008D3485">
      <w:pPr>
        <w:pStyle w:val="EndNoteBibliography"/>
        <w:ind w:left="720" w:hanging="720"/>
      </w:pPr>
      <w:bookmarkStart w:id="5" w:name="_ENREF_6"/>
      <w:r w:rsidRPr="008D3485">
        <w:t>6</w:t>
      </w:r>
      <w:r w:rsidRPr="008D3485">
        <w:tab/>
        <w:t xml:space="preserve">Antman, E. M. &amp; Loscalzo, J. Precision medicine in cardiology. </w:t>
      </w:r>
      <w:r w:rsidRPr="008D3485">
        <w:rPr>
          <w:i/>
        </w:rPr>
        <w:t>Nat Rev Cardiol</w:t>
      </w:r>
      <w:r w:rsidRPr="008D3485">
        <w:t xml:space="preserve"> </w:t>
      </w:r>
      <w:r w:rsidRPr="008D3485">
        <w:rPr>
          <w:b/>
        </w:rPr>
        <w:t>13</w:t>
      </w:r>
      <w:r w:rsidRPr="008D3485">
        <w:t>, 591-602, doi:10.1038/nrcardio.2016.101 (2016).</w:t>
      </w:r>
      <w:bookmarkEnd w:id="5"/>
    </w:p>
    <w:p w14:paraId="2FCA4C85" w14:textId="77777777" w:rsidR="008D3485" w:rsidRPr="008D3485" w:rsidRDefault="008D3485" w:rsidP="008D3485">
      <w:pPr>
        <w:pStyle w:val="EndNoteBibliography"/>
        <w:ind w:left="720" w:hanging="720"/>
      </w:pPr>
      <w:bookmarkStart w:id="6" w:name="_ENREF_7"/>
      <w:r w:rsidRPr="008D3485">
        <w:t>7</w:t>
      </w:r>
      <w:r w:rsidRPr="008D3485">
        <w:tab/>
        <w:t xml:space="preserve">Weber, K. T. Cardiac interstitium in health and disease: the fibrillar collagen network. </w:t>
      </w:r>
      <w:r w:rsidRPr="008D3485">
        <w:rPr>
          <w:i/>
        </w:rPr>
        <w:t>J Am Coll Cardiol</w:t>
      </w:r>
      <w:r w:rsidRPr="008D3485">
        <w:t xml:space="preserve"> </w:t>
      </w:r>
      <w:r w:rsidRPr="008D3485">
        <w:rPr>
          <w:b/>
        </w:rPr>
        <w:t>13</w:t>
      </w:r>
      <w:r w:rsidRPr="008D3485">
        <w:t>, 1637-1652, doi:10.1016/0735-1097(89)90360-4 (1989).</w:t>
      </w:r>
      <w:bookmarkEnd w:id="6"/>
    </w:p>
    <w:p w14:paraId="12FF2CDC" w14:textId="77777777" w:rsidR="008D3485" w:rsidRPr="008D3485" w:rsidRDefault="008D3485" w:rsidP="008D3485">
      <w:pPr>
        <w:pStyle w:val="EndNoteBibliography"/>
        <w:ind w:left="720" w:hanging="720"/>
      </w:pPr>
      <w:bookmarkStart w:id="7" w:name="_ENREF_8"/>
      <w:r w:rsidRPr="008D3485">
        <w:t>8</w:t>
      </w:r>
      <w:r w:rsidRPr="008D3485">
        <w:tab/>
        <w:t>Thum, T.</w:t>
      </w:r>
      <w:r w:rsidRPr="008D3485">
        <w:rPr>
          <w:i/>
        </w:rPr>
        <w:t xml:space="preserve"> et al.</w:t>
      </w:r>
      <w:r w:rsidRPr="008D3485">
        <w:t xml:space="preserve"> MicroRNA-21 contributes to myocardial disease by stimulating MAP kinase signalling in fibroblasts. </w:t>
      </w:r>
      <w:r w:rsidRPr="008D3485">
        <w:rPr>
          <w:i/>
        </w:rPr>
        <w:t>Nature</w:t>
      </w:r>
      <w:r w:rsidRPr="008D3485">
        <w:t xml:space="preserve"> </w:t>
      </w:r>
      <w:r w:rsidRPr="008D3485">
        <w:rPr>
          <w:b/>
        </w:rPr>
        <w:t>456</w:t>
      </w:r>
      <w:r w:rsidRPr="008D3485">
        <w:t>, 980-984, doi:10.1038/nature07511 (2008).</w:t>
      </w:r>
      <w:bookmarkEnd w:id="7"/>
    </w:p>
    <w:p w14:paraId="4420BAC4" w14:textId="77777777" w:rsidR="008D3485" w:rsidRPr="008D3485" w:rsidRDefault="008D3485" w:rsidP="008D3485">
      <w:pPr>
        <w:pStyle w:val="EndNoteBibliography"/>
        <w:ind w:left="720" w:hanging="720"/>
      </w:pPr>
      <w:bookmarkStart w:id="8" w:name="_ENREF_9"/>
      <w:r w:rsidRPr="008D3485">
        <w:t>9</w:t>
      </w:r>
      <w:r w:rsidRPr="008D3485">
        <w:tab/>
        <w:t>Zile, M. R.</w:t>
      </w:r>
      <w:r w:rsidRPr="008D3485">
        <w:rPr>
          <w:i/>
        </w:rPr>
        <w:t xml:space="preserve"> et al.</w:t>
      </w:r>
      <w:r w:rsidRPr="008D3485">
        <w:t xml:space="preserve"> Myocardial stiffness in patients with heart failure and a preserved ejection fraction: contributions of collagen and titin. </w:t>
      </w:r>
      <w:r w:rsidRPr="008D3485">
        <w:rPr>
          <w:i/>
        </w:rPr>
        <w:t>Circulation</w:t>
      </w:r>
      <w:r w:rsidRPr="008D3485">
        <w:t xml:space="preserve"> </w:t>
      </w:r>
      <w:r w:rsidRPr="008D3485">
        <w:rPr>
          <w:b/>
        </w:rPr>
        <w:t>131</w:t>
      </w:r>
      <w:r w:rsidRPr="008D3485">
        <w:t>, 1247-1259, doi:10.1161/CIRCULATIONAHA.114.013215 (2015).</w:t>
      </w:r>
      <w:bookmarkEnd w:id="8"/>
    </w:p>
    <w:p w14:paraId="03299E75" w14:textId="77777777" w:rsidR="008D3485" w:rsidRPr="008D3485" w:rsidRDefault="008D3485" w:rsidP="008D3485">
      <w:pPr>
        <w:pStyle w:val="EndNoteBibliography"/>
        <w:ind w:left="720" w:hanging="720"/>
      </w:pPr>
      <w:bookmarkStart w:id="9" w:name="_ENREF_10"/>
      <w:r w:rsidRPr="008D3485">
        <w:t>10</w:t>
      </w:r>
      <w:r w:rsidRPr="008D3485">
        <w:tab/>
        <w:t>Schelbert, E. B.</w:t>
      </w:r>
      <w:r w:rsidRPr="008D3485">
        <w:rPr>
          <w:i/>
        </w:rPr>
        <w:t xml:space="preserve"> et al.</w:t>
      </w:r>
      <w:r w:rsidRPr="008D3485">
        <w:t xml:space="preserve"> Temporal Relation Between Myocardial Fibrosis and Heart Failure With Preserved Ejection Fraction: Association With Baseline Disease Severity and Subsequent Outcome. </w:t>
      </w:r>
      <w:r w:rsidRPr="008D3485">
        <w:rPr>
          <w:i/>
        </w:rPr>
        <w:t>JAMA Cardiol</w:t>
      </w:r>
      <w:r w:rsidRPr="008D3485">
        <w:t xml:space="preserve"> </w:t>
      </w:r>
      <w:r w:rsidRPr="008D3485">
        <w:rPr>
          <w:b/>
        </w:rPr>
        <w:t>2</w:t>
      </w:r>
      <w:r w:rsidRPr="008D3485">
        <w:t>, 995-1006, doi:10.1001/jamacardio.2017.2511 (2017).</w:t>
      </w:r>
      <w:bookmarkEnd w:id="9"/>
    </w:p>
    <w:p w14:paraId="0A87BD3F" w14:textId="77777777" w:rsidR="008D3485" w:rsidRPr="008D3485" w:rsidRDefault="008D3485" w:rsidP="008D3485">
      <w:pPr>
        <w:pStyle w:val="EndNoteBibliography"/>
        <w:ind w:left="720" w:hanging="720"/>
      </w:pPr>
      <w:bookmarkStart w:id="10" w:name="_ENREF_11"/>
      <w:r w:rsidRPr="008D3485">
        <w:t>11</w:t>
      </w:r>
      <w:r w:rsidRPr="008D3485">
        <w:tab/>
        <w:t>King, T. E., Jr.</w:t>
      </w:r>
      <w:r w:rsidRPr="008D3485">
        <w:rPr>
          <w:i/>
        </w:rPr>
        <w:t xml:space="preserve"> et al.</w:t>
      </w:r>
      <w:r w:rsidRPr="008D3485">
        <w:t xml:space="preserve"> A phase 3 trial of pirfenidone in patients with idiopathic pulmonary fibrosis. </w:t>
      </w:r>
      <w:r w:rsidRPr="008D3485">
        <w:rPr>
          <w:i/>
        </w:rPr>
        <w:t>N Engl J Med</w:t>
      </w:r>
      <w:r w:rsidRPr="008D3485">
        <w:t xml:space="preserve"> </w:t>
      </w:r>
      <w:r w:rsidRPr="008D3485">
        <w:rPr>
          <w:b/>
        </w:rPr>
        <w:t>370</w:t>
      </w:r>
      <w:r w:rsidRPr="008D3485">
        <w:t>, 2083-2092, doi:10.1056/NEJMoa1402582 (2014).</w:t>
      </w:r>
      <w:bookmarkEnd w:id="10"/>
    </w:p>
    <w:p w14:paraId="000496C0" w14:textId="77777777" w:rsidR="008D3485" w:rsidRPr="008D3485" w:rsidRDefault="008D3485" w:rsidP="008D3485">
      <w:pPr>
        <w:pStyle w:val="EndNoteBibliography"/>
        <w:ind w:left="720" w:hanging="720"/>
      </w:pPr>
      <w:bookmarkStart w:id="11" w:name="_ENREF_12"/>
      <w:r w:rsidRPr="008D3485">
        <w:t>12</w:t>
      </w:r>
      <w:r w:rsidRPr="008D3485">
        <w:tab/>
        <w:t>Miric, G.</w:t>
      </w:r>
      <w:r w:rsidRPr="008D3485">
        <w:rPr>
          <w:i/>
        </w:rPr>
        <w:t xml:space="preserve"> et al.</w:t>
      </w:r>
      <w:r w:rsidRPr="008D3485">
        <w:t xml:space="preserve"> Reversal of cardiac and renal fibrosis by pirfenidone and spironolactone in streptozotocin-diabetic rats. </w:t>
      </w:r>
      <w:r w:rsidRPr="008D3485">
        <w:rPr>
          <w:i/>
        </w:rPr>
        <w:t>British journal of pharmacology</w:t>
      </w:r>
      <w:r w:rsidRPr="008D3485">
        <w:t xml:space="preserve"> </w:t>
      </w:r>
      <w:r w:rsidRPr="008D3485">
        <w:rPr>
          <w:b/>
        </w:rPr>
        <w:t>133</w:t>
      </w:r>
      <w:r w:rsidRPr="008D3485">
        <w:t>, 687-694, doi:10.1038/sj.bjp.0704131 (2001).</w:t>
      </w:r>
      <w:bookmarkEnd w:id="11"/>
    </w:p>
    <w:p w14:paraId="15778A73" w14:textId="77777777" w:rsidR="008D3485" w:rsidRPr="008D3485" w:rsidRDefault="008D3485" w:rsidP="008D3485">
      <w:pPr>
        <w:pStyle w:val="EndNoteBibliography"/>
        <w:ind w:left="720" w:hanging="720"/>
      </w:pPr>
      <w:bookmarkStart w:id="12" w:name="_ENREF_13"/>
      <w:r w:rsidRPr="008D3485">
        <w:t>13</w:t>
      </w:r>
      <w:r w:rsidRPr="008D3485">
        <w:tab/>
        <w:t>Mirkovic, S.</w:t>
      </w:r>
      <w:r w:rsidRPr="008D3485">
        <w:rPr>
          <w:i/>
        </w:rPr>
        <w:t xml:space="preserve"> et al.</w:t>
      </w:r>
      <w:r w:rsidRPr="008D3485">
        <w:t xml:space="preserve"> Attenuation of cardiac fibrosis by pirfenidone and amiloride in DOCA-salt hypertensive rats. </w:t>
      </w:r>
      <w:r w:rsidRPr="008D3485">
        <w:rPr>
          <w:i/>
        </w:rPr>
        <w:t>British journal of pharmacology</w:t>
      </w:r>
      <w:r w:rsidRPr="008D3485">
        <w:t xml:space="preserve"> </w:t>
      </w:r>
      <w:r w:rsidRPr="008D3485">
        <w:rPr>
          <w:b/>
        </w:rPr>
        <w:t>135</w:t>
      </w:r>
      <w:r w:rsidRPr="008D3485">
        <w:t>, 961-968, doi:10.1038/sj.bjp.0704539 (2002).</w:t>
      </w:r>
      <w:bookmarkEnd w:id="12"/>
    </w:p>
    <w:p w14:paraId="5C5D38D0" w14:textId="77777777" w:rsidR="008D3485" w:rsidRPr="008D3485" w:rsidRDefault="008D3485" w:rsidP="008D3485">
      <w:pPr>
        <w:pStyle w:val="EndNoteBibliography"/>
        <w:ind w:left="720" w:hanging="720"/>
      </w:pPr>
      <w:bookmarkStart w:id="13" w:name="_ENREF_14"/>
      <w:r w:rsidRPr="008D3485">
        <w:t>14</w:t>
      </w:r>
      <w:r w:rsidRPr="008D3485">
        <w:tab/>
        <w:t>Giri, S. N.</w:t>
      </w:r>
      <w:r w:rsidRPr="008D3485">
        <w:rPr>
          <w:i/>
        </w:rPr>
        <w:t xml:space="preserve"> et al.</w:t>
      </w:r>
      <w:r w:rsidRPr="008D3485">
        <w:t xml:space="preserve"> Amelioration of doxorubicin-induced cardiac and renal toxicity by pirfenidone in rats. </w:t>
      </w:r>
      <w:r w:rsidRPr="008D3485">
        <w:rPr>
          <w:i/>
        </w:rPr>
        <w:t>Cancer chemotherapy and pharmacology</w:t>
      </w:r>
      <w:r w:rsidRPr="008D3485">
        <w:t xml:space="preserve"> </w:t>
      </w:r>
      <w:r w:rsidRPr="008D3485">
        <w:rPr>
          <w:b/>
        </w:rPr>
        <w:t>53</w:t>
      </w:r>
      <w:r w:rsidRPr="008D3485">
        <w:t>, 141-150, doi:10.1007/s00280-003-0703-z (2004).</w:t>
      </w:r>
      <w:bookmarkEnd w:id="13"/>
    </w:p>
    <w:p w14:paraId="26F5D554" w14:textId="77777777" w:rsidR="008D3485" w:rsidRPr="008D3485" w:rsidRDefault="008D3485" w:rsidP="008D3485">
      <w:pPr>
        <w:pStyle w:val="EndNoteBibliography"/>
        <w:ind w:left="720" w:hanging="720"/>
      </w:pPr>
      <w:bookmarkStart w:id="14" w:name="_ENREF_15"/>
      <w:r w:rsidRPr="008D3485">
        <w:t>15</w:t>
      </w:r>
      <w:r w:rsidRPr="008D3485">
        <w:tab/>
        <w:t xml:space="preserve">Van Erp, C., Irwin, N. G. &amp; Hoey, A. J. Long-term administration of pirfenidone improves cardiac function in mdx mice. </w:t>
      </w:r>
      <w:r w:rsidRPr="008D3485">
        <w:rPr>
          <w:i/>
        </w:rPr>
        <w:t>Muscle &amp; nerve</w:t>
      </w:r>
      <w:r w:rsidRPr="008D3485">
        <w:t xml:space="preserve"> </w:t>
      </w:r>
      <w:r w:rsidRPr="008D3485">
        <w:rPr>
          <w:b/>
        </w:rPr>
        <w:t>34</w:t>
      </w:r>
      <w:r w:rsidRPr="008D3485">
        <w:t>, 327-334, doi:10.1002/mus.20590 (2006).</w:t>
      </w:r>
      <w:bookmarkEnd w:id="14"/>
    </w:p>
    <w:p w14:paraId="02221320" w14:textId="77777777" w:rsidR="008D3485" w:rsidRPr="008D3485" w:rsidRDefault="008D3485" w:rsidP="008D3485">
      <w:pPr>
        <w:pStyle w:val="EndNoteBibliography"/>
        <w:ind w:left="720" w:hanging="720"/>
      </w:pPr>
      <w:bookmarkStart w:id="15" w:name="_ENREF_16"/>
      <w:r w:rsidRPr="008D3485">
        <w:t>16</w:t>
      </w:r>
      <w:r w:rsidRPr="008D3485">
        <w:tab/>
        <w:t>Lee, K. W.</w:t>
      </w:r>
      <w:r w:rsidRPr="008D3485">
        <w:rPr>
          <w:i/>
        </w:rPr>
        <w:t xml:space="preserve"> et al.</w:t>
      </w:r>
      <w:r w:rsidRPr="008D3485">
        <w:t xml:space="preserve"> Pirfenidone Prevents the Development of a Vulnerable Substrate for Atrial Fibrillation in a Canine Model of Heart Failure. </w:t>
      </w:r>
      <w:r w:rsidRPr="008D3485">
        <w:rPr>
          <w:i/>
        </w:rPr>
        <w:t>Circulation</w:t>
      </w:r>
      <w:r w:rsidRPr="008D3485">
        <w:t xml:space="preserve"> </w:t>
      </w:r>
      <w:r w:rsidRPr="008D3485">
        <w:rPr>
          <w:b/>
        </w:rPr>
        <w:t>114</w:t>
      </w:r>
      <w:r w:rsidRPr="008D3485">
        <w:t>, 1703-1712, doi:10.1161/CIRCULATIONAHA.106.624320 (2006).</w:t>
      </w:r>
      <w:bookmarkEnd w:id="15"/>
    </w:p>
    <w:p w14:paraId="445FD54C" w14:textId="77777777" w:rsidR="008D3485" w:rsidRPr="008D3485" w:rsidRDefault="008D3485" w:rsidP="008D3485">
      <w:pPr>
        <w:pStyle w:val="EndNoteBibliography"/>
        <w:ind w:left="720" w:hanging="720"/>
      </w:pPr>
      <w:bookmarkStart w:id="16" w:name="_ENREF_17"/>
      <w:r w:rsidRPr="008D3485">
        <w:t>17</w:t>
      </w:r>
      <w:r w:rsidRPr="008D3485">
        <w:tab/>
        <w:t xml:space="preserve">Nguyen, D. T., Ding, C., Wilson, E., Marcus, G. M. &amp; Olgin, J. E. Pirfenidone mitigates left ventricular fibrosis and dysfunction after myocardial infarction and reduces arrhythmias. </w:t>
      </w:r>
      <w:r w:rsidRPr="008D3485">
        <w:rPr>
          <w:i/>
        </w:rPr>
        <w:t>HRTHM</w:t>
      </w:r>
      <w:r w:rsidRPr="008D3485">
        <w:t xml:space="preserve"> </w:t>
      </w:r>
      <w:r w:rsidRPr="008D3485">
        <w:rPr>
          <w:b/>
        </w:rPr>
        <w:t>7</w:t>
      </w:r>
      <w:r w:rsidRPr="008D3485">
        <w:t>, 1438-1445, doi:10.1016/j.hrthm.2010.04.030 (2010).</w:t>
      </w:r>
      <w:bookmarkEnd w:id="16"/>
    </w:p>
    <w:p w14:paraId="212F3370" w14:textId="77777777" w:rsidR="008D3485" w:rsidRPr="008D3485" w:rsidRDefault="008D3485" w:rsidP="008D3485">
      <w:pPr>
        <w:pStyle w:val="EndNoteBibliography"/>
        <w:ind w:left="720" w:hanging="720"/>
      </w:pPr>
      <w:bookmarkStart w:id="17" w:name="_ENREF_18"/>
      <w:r w:rsidRPr="008D3485">
        <w:t>18</w:t>
      </w:r>
      <w:r w:rsidRPr="008D3485">
        <w:tab/>
        <w:t>Yamazaki, T.</w:t>
      </w:r>
      <w:r w:rsidRPr="008D3485">
        <w:rPr>
          <w:i/>
        </w:rPr>
        <w:t xml:space="preserve"> et al.</w:t>
      </w:r>
      <w:r w:rsidRPr="008D3485">
        <w:t xml:space="preserve"> The antifibrotic agent pirfenidone inhibits angiotensin II-induced cardiac hypertrophy in mice. </w:t>
      </w:r>
      <w:r w:rsidRPr="008D3485">
        <w:rPr>
          <w:i/>
        </w:rPr>
        <w:t>Hypertension research : official journal of the Japanese Society of Hypertension</w:t>
      </w:r>
      <w:r w:rsidRPr="008D3485">
        <w:t xml:space="preserve"> </w:t>
      </w:r>
      <w:r w:rsidRPr="008D3485">
        <w:rPr>
          <w:b/>
        </w:rPr>
        <w:t>35</w:t>
      </w:r>
      <w:r w:rsidRPr="008D3485">
        <w:t>, 34-40, doi:10.1038/hr.2011.139 (2012).</w:t>
      </w:r>
      <w:bookmarkEnd w:id="17"/>
    </w:p>
    <w:p w14:paraId="7C7FA221" w14:textId="77777777" w:rsidR="008D3485" w:rsidRPr="008D3485" w:rsidRDefault="008D3485" w:rsidP="008D3485">
      <w:pPr>
        <w:pStyle w:val="EndNoteBibliography"/>
        <w:ind w:left="720" w:hanging="720"/>
      </w:pPr>
      <w:bookmarkStart w:id="18" w:name="_ENREF_19"/>
      <w:r w:rsidRPr="008D3485">
        <w:t>19</w:t>
      </w:r>
      <w:r w:rsidRPr="008D3485">
        <w:tab/>
        <w:t xml:space="preserve">Wang, Y., Wu, Y., Chen, J., Zhao, S. &amp; Li, H. Pirfenidone Attenuates Cardiac Fibrosis in a Mouse Model of TAC-Induced Left Ventricular Remodeling by Suppressing NLRP3 Inflammasome Formation. </w:t>
      </w:r>
      <w:r w:rsidRPr="008D3485">
        <w:rPr>
          <w:i/>
        </w:rPr>
        <w:t>Cardiology</w:t>
      </w:r>
      <w:r w:rsidRPr="008D3485">
        <w:t xml:space="preserve"> </w:t>
      </w:r>
      <w:r w:rsidRPr="008D3485">
        <w:rPr>
          <w:b/>
        </w:rPr>
        <w:t>126</w:t>
      </w:r>
      <w:r w:rsidRPr="008D3485">
        <w:t>, 1-11, doi:10.1159/000351179 (2013).</w:t>
      </w:r>
      <w:bookmarkEnd w:id="18"/>
    </w:p>
    <w:p w14:paraId="4778A36F" w14:textId="77777777" w:rsidR="008D3485" w:rsidRPr="008D3485" w:rsidRDefault="008D3485" w:rsidP="008D3485">
      <w:pPr>
        <w:pStyle w:val="EndNoteBibliography"/>
        <w:ind w:left="720" w:hanging="720"/>
      </w:pPr>
      <w:bookmarkStart w:id="19" w:name="_ENREF_20"/>
      <w:r w:rsidRPr="008D3485">
        <w:t>20</w:t>
      </w:r>
      <w:r w:rsidRPr="008D3485">
        <w:tab/>
        <w:t>Li, C.</w:t>
      </w:r>
      <w:r w:rsidRPr="008D3485">
        <w:rPr>
          <w:i/>
        </w:rPr>
        <w:t xml:space="preserve"> et al.</w:t>
      </w:r>
      <w:r w:rsidRPr="008D3485">
        <w:t xml:space="preserve"> Pirfenidone controls the feedback loop of the AT1R/p38 MAPK/renin-angiotensin system axis by regulating liver X receptor-alpha in myocardial infarction-induced cardiac fibrosis. </w:t>
      </w:r>
      <w:r w:rsidRPr="008D3485">
        <w:rPr>
          <w:i/>
        </w:rPr>
        <w:t>Sci Rep</w:t>
      </w:r>
      <w:r w:rsidRPr="008D3485">
        <w:t xml:space="preserve"> </w:t>
      </w:r>
      <w:r w:rsidRPr="008D3485">
        <w:rPr>
          <w:b/>
        </w:rPr>
        <w:t>7</w:t>
      </w:r>
      <w:r w:rsidRPr="008D3485">
        <w:t>, 40523, doi:10.1038/srep40523 (2017).</w:t>
      </w:r>
      <w:bookmarkEnd w:id="19"/>
    </w:p>
    <w:p w14:paraId="5732C692" w14:textId="77777777" w:rsidR="008D3485" w:rsidRPr="008D3485" w:rsidRDefault="008D3485" w:rsidP="008D3485">
      <w:pPr>
        <w:pStyle w:val="EndNoteBibliography"/>
        <w:ind w:left="720" w:hanging="720"/>
      </w:pPr>
      <w:bookmarkStart w:id="20" w:name="_ENREF_21"/>
      <w:r w:rsidRPr="008D3485">
        <w:t>21</w:t>
      </w:r>
      <w:r w:rsidRPr="008D3485">
        <w:tab/>
        <w:t>Spertus, J.</w:t>
      </w:r>
      <w:r w:rsidRPr="008D3485">
        <w:rPr>
          <w:i/>
        </w:rPr>
        <w:t xml:space="preserve"> et al.</w:t>
      </w:r>
      <w:r w:rsidRPr="008D3485">
        <w:t xml:space="preserve"> Monitoring clinical changes in patients with heart failure: a comparison of methods. </w:t>
      </w:r>
      <w:r w:rsidRPr="008D3485">
        <w:rPr>
          <w:i/>
        </w:rPr>
        <w:t>Am Heart J</w:t>
      </w:r>
      <w:r w:rsidRPr="008D3485">
        <w:t xml:space="preserve"> </w:t>
      </w:r>
      <w:r w:rsidRPr="008D3485">
        <w:rPr>
          <w:b/>
        </w:rPr>
        <w:t>150</w:t>
      </w:r>
      <w:r w:rsidRPr="008D3485">
        <w:t>, 707-715, doi:10.1016/j.ahj.2004.12.010 (2005).</w:t>
      </w:r>
      <w:bookmarkEnd w:id="20"/>
    </w:p>
    <w:p w14:paraId="6A0F3EF7" w14:textId="77777777" w:rsidR="008D3485" w:rsidRPr="008D3485" w:rsidRDefault="008D3485" w:rsidP="008D3485">
      <w:pPr>
        <w:pStyle w:val="EndNoteBibliography"/>
        <w:ind w:left="720" w:hanging="720"/>
      </w:pPr>
      <w:bookmarkStart w:id="21" w:name="_ENREF_22"/>
      <w:r w:rsidRPr="008D3485">
        <w:t>22</w:t>
      </w:r>
      <w:r w:rsidRPr="008D3485">
        <w:tab/>
        <w:t xml:space="preserve">Vaduganathan, M., Greene, S. J., Ambrosy, A. P., Gheorghiade, M. &amp; Butler, J. The disconnect between phase II and phase III trials of drugs for heart failure. </w:t>
      </w:r>
      <w:r w:rsidRPr="008D3485">
        <w:rPr>
          <w:i/>
        </w:rPr>
        <w:t>Nat Rev Cardiol</w:t>
      </w:r>
      <w:r w:rsidRPr="008D3485">
        <w:t xml:space="preserve"> </w:t>
      </w:r>
      <w:r w:rsidRPr="008D3485">
        <w:rPr>
          <w:b/>
        </w:rPr>
        <w:t>10</w:t>
      </w:r>
      <w:r w:rsidRPr="008D3485">
        <w:t>, 85-97, doi:10.1038/nrcardio.2012.181 (2013).</w:t>
      </w:r>
      <w:bookmarkEnd w:id="21"/>
    </w:p>
    <w:p w14:paraId="2FCAFBAC" w14:textId="77777777" w:rsidR="008D3485" w:rsidRPr="008D3485" w:rsidRDefault="008D3485" w:rsidP="008D3485">
      <w:pPr>
        <w:pStyle w:val="EndNoteBibliography"/>
        <w:ind w:left="720" w:hanging="720"/>
      </w:pPr>
      <w:bookmarkStart w:id="22" w:name="_ENREF_23"/>
      <w:r w:rsidRPr="008D3485">
        <w:t>23</w:t>
      </w:r>
      <w:r w:rsidRPr="008D3485">
        <w:tab/>
        <w:t>Butler, J.</w:t>
      </w:r>
      <w:r w:rsidRPr="008D3485">
        <w:rPr>
          <w:i/>
        </w:rPr>
        <w:t xml:space="preserve"> et al.</w:t>
      </w:r>
      <w:r w:rsidRPr="008D3485">
        <w:t xml:space="preserve"> Reassessing Phase II Heart Failure Clinical Trials: Consensus Recommendations. </w:t>
      </w:r>
      <w:r w:rsidRPr="008D3485">
        <w:rPr>
          <w:i/>
        </w:rPr>
        <w:t>Circ Heart Fail</w:t>
      </w:r>
      <w:r w:rsidRPr="008D3485">
        <w:t xml:space="preserve"> </w:t>
      </w:r>
      <w:r w:rsidRPr="008D3485">
        <w:rPr>
          <w:b/>
        </w:rPr>
        <w:t>10</w:t>
      </w:r>
      <w:r w:rsidRPr="008D3485">
        <w:t>, e003800, doi:10.1161/CIRCHEARTFAILURE.116.003800 (2017).</w:t>
      </w:r>
      <w:bookmarkEnd w:id="22"/>
    </w:p>
    <w:p w14:paraId="4CBFD641" w14:textId="77777777" w:rsidR="008D3485" w:rsidRPr="008D3485" w:rsidRDefault="008D3485" w:rsidP="008D3485">
      <w:pPr>
        <w:pStyle w:val="EndNoteBibliography"/>
        <w:ind w:left="720" w:hanging="720"/>
      </w:pPr>
      <w:bookmarkStart w:id="23" w:name="_ENREF_24"/>
      <w:r w:rsidRPr="008D3485">
        <w:t>24</w:t>
      </w:r>
      <w:r w:rsidRPr="008D3485">
        <w:tab/>
        <w:t xml:space="preserve">Brilla, C. G., Funck, R. C. &amp; Rupp, H. Lisinopril-mediated regression of myocardial fibrosis in patients with hypertensive heart disease. </w:t>
      </w:r>
      <w:r w:rsidRPr="008D3485">
        <w:rPr>
          <w:i/>
        </w:rPr>
        <w:t>Circulation</w:t>
      </w:r>
      <w:r w:rsidRPr="008D3485">
        <w:t xml:space="preserve"> </w:t>
      </w:r>
      <w:r w:rsidRPr="008D3485">
        <w:rPr>
          <w:b/>
        </w:rPr>
        <w:t>102</w:t>
      </w:r>
      <w:r w:rsidRPr="008D3485">
        <w:t>, 1388-1393 (2000).</w:t>
      </w:r>
      <w:bookmarkEnd w:id="23"/>
    </w:p>
    <w:p w14:paraId="2319DF16" w14:textId="77777777" w:rsidR="008D3485" w:rsidRPr="008D3485" w:rsidRDefault="008D3485" w:rsidP="008D3485">
      <w:pPr>
        <w:pStyle w:val="EndNoteBibliography"/>
        <w:ind w:left="720" w:hanging="720"/>
      </w:pPr>
      <w:bookmarkStart w:id="24" w:name="_ENREF_25"/>
      <w:r w:rsidRPr="008D3485">
        <w:t>25</w:t>
      </w:r>
      <w:r w:rsidRPr="008D3485">
        <w:tab/>
        <w:t>Diez, J.</w:t>
      </w:r>
      <w:r w:rsidRPr="008D3485">
        <w:rPr>
          <w:i/>
        </w:rPr>
        <w:t xml:space="preserve"> et al.</w:t>
      </w:r>
      <w:r w:rsidRPr="008D3485">
        <w:t xml:space="preserve"> Losartan-dependent regression of myocardial fibrosis is associated with reduction of left ventricular chamber stiffness in hypertensive patients. </w:t>
      </w:r>
      <w:r w:rsidRPr="008D3485">
        <w:rPr>
          <w:i/>
        </w:rPr>
        <w:t>Circulation</w:t>
      </w:r>
      <w:r w:rsidRPr="008D3485">
        <w:t xml:space="preserve"> </w:t>
      </w:r>
      <w:r w:rsidRPr="008D3485">
        <w:rPr>
          <w:b/>
        </w:rPr>
        <w:t>105</w:t>
      </w:r>
      <w:r w:rsidRPr="008D3485">
        <w:t>, 2512-2517 (2002).</w:t>
      </w:r>
      <w:bookmarkEnd w:id="24"/>
    </w:p>
    <w:p w14:paraId="6ABACE1B" w14:textId="77777777" w:rsidR="008D3485" w:rsidRPr="008D3485" w:rsidRDefault="008D3485" w:rsidP="008D3485">
      <w:pPr>
        <w:pStyle w:val="EndNoteBibliography"/>
        <w:ind w:left="720" w:hanging="720"/>
      </w:pPr>
      <w:bookmarkStart w:id="25" w:name="_ENREF_26"/>
      <w:r w:rsidRPr="008D3485">
        <w:lastRenderedPageBreak/>
        <w:t>26</w:t>
      </w:r>
      <w:r w:rsidRPr="008D3485">
        <w:tab/>
        <w:t>Izawa, H.</w:t>
      </w:r>
      <w:r w:rsidRPr="008D3485">
        <w:rPr>
          <w:i/>
        </w:rPr>
        <w:t xml:space="preserve"> et al.</w:t>
      </w:r>
      <w:r w:rsidRPr="008D3485">
        <w:t xml:space="preserve"> Mineralocorticoid receptor antagonism ameliorates left ventricular diastolic dysfunction and myocardial fibrosis in mildly symptomatic patients with idiopathic dilated cardiomyopathy: a pilot study. </w:t>
      </w:r>
      <w:r w:rsidRPr="008D3485">
        <w:rPr>
          <w:i/>
        </w:rPr>
        <w:t>Circulation</w:t>
      </w:r>
      <w:r w:rsidRPr="008D3485">
        <w:t xml:space="preserve"> </w:t>
      </w:r>
      <w:r w:rsidRPr="008D3485">
        <w:rPr>
          <w:b/>
        </w:rPr>
        <w:t>112</w:t>
      </w:r>
      <w:r w:rsidRPr="008D3485">
        <w:t>, 2940-2945, doi:10.1161/CIRCULATIONAHA.105.571653 (2005).</w:t>
      </w:r>
      <w:bookmarkEnd w:id="25"/>
    </w:p>
    <w:p w14:paraId="1FA6B842" w14:textId="77777777" w:rsidR="008D3485" w:rsidRPr="008D3485" w:rsidRDefault="008D3485" w:rsidP="008D3485">
      <w:pPr>
        <w:pStyle w:val="EndNoteBibliography"/>
        <w:ind w:left="720" w:hanging="720"/>
      </w:pPr>
      <w:bookmarkStart w:id="26" w:name="_ENREF_27"/>
      <w:r w:rsidRPr="008D3485">
        <w:t>27</w:t>
      </w:r>
      <w:r w:rsidRPr="008D3485">
        <w:tab/>
        <w:t>Treibel, T. A.</w:t>
      </w:r>
      <w:r w:rsidRPr="008D3485">
        <w:rPr>
          <w:i/>
        </w:rPr>
        <w:t xml:space="preserve"> et al.</w:t>
      </w:r>
      <w:r w:rsidRPr="008D3485">
        <w:t xml:space="preserve"> Reverse Myocardial Remodeling Following Valve Replacement in Patients With Aortic Stenosis. </w:t>
      </w:r>
      <w:r w:rsidRPr="008D3485">
        <w:rPr>
          <w:i/>
        </w:rPr>
        <w:t>J Am Coll Cardiol</w:t>
      </w:r>
      <w:r w:rsidRPr="008D3485">
        <w:t xml:space="preserve"> </w:t>
      </w:r>
      <w:r w:rsidRPr="008D3485">
        <w:rPr>
          <w:b/>
        </w:rPr>
        <w:t>71</w:t>
      </w:r>
      <w:r w:rsidRPr="008D3485">
        <w:t>, 860-871, doi:10.1016/j.jacc.2017.12.035 (2018).</w:t>
      </w:r>
      <w:bookmarkEnd w:id="26"/>
    </w:p>
    <w:p w14:paraId="7BADA612" w14:textId="77777777" w:rsidR="008D3485" w:rsidRPr="008D3485" w:rsidRDefault="008D3485" w:rsidP="008D3485">
      <w:pPr>
        <w:pStyle w:val="EndNoteBibliography"/>
        <w:ind w:left="720" w:hanging="720"/>
      </w:pPr>
      <w:bookmarkStart w:id="27" w:name="_ENREF_28"/>
      <w:r w:rsidRPr="008D3485">
        <w:t>28</w:t>
      </w:r>
      <w:r w:rsidRPr="008D3485">
        <w:tab/>
        <w:t>Roy, C.</w:t>
      </w:r>
      <w:r w:rsidRPr="008D3485">
        <w:rPr>
          <w:i/>
        </w:rPr>
        <w:t xml:space="preserve"> et al.</w:t>
      </w:r>
      <w:r w:rsidRPr="008D3485">
        <w:t xml:space="preserve"> Associations and prognostic significance of diffuse myocardial fibrosis by cardiovascular magnetic resonance in heart failure with preserved ejection fraction. </w:t>
      </w:r>
      <w:r w:rsidRPr="008D3485">
        <w:rPr>
          <w:i/>
        </w:rPr>
        <w:t>J Cardiovasc Magn Reson</w:t>
      </w:r>
      <w:r w:rsidRPr="008D3485">
        <w:t xml:space="preserve"> </w:t>
      </w:r>
      <w:r w:rsidRPr="008D3485">
        <w:rPr>
          <w:b/>
        </w:rPr>
        <w:t>20</w:t>
      </w:r>
      <w:r w:rsidRPr="008D3485">
        <w:t>, 55, doi:10.1186/s12968-018-0477-4 (2018).</w:t>
      </w:r>
      <w:bookmarkEnd w:id="27"/>
    </w:p>
    <w:p w14:paraId="498F926C" w14:textId="77777777" w:rsidR="008D3485" w:rsidRPr="008D3485" w:rsidRDefault="008D3485" w:rsidP="008D3485">
      <w:pPr>
        <w:pStyle w:val="EndNoteBibliography"/>
        <w:ind w:left="720" w:hanging="720"/>
      </w:pPr>
      <w:bookmarkStart w:id="28" w:name="_ENREF_29"/>
      <w:r w:rsidRPr="008D3485">
        <w:t>29</w:t>
      </w:r>
      <w:r w:rsidRPr="008D3485">
        <w:tab/>
        <w:t>Rommel, K.-P.</w:t>
      </w:r>
      <w:r w:rsidRPr="008D3485">
        <w:rPr>
          <w:i/>
        </w:rPr>
        <w:t xml:space="preserve"> et al.</w:t>
      </w:r>
      <w:r w:rsidRPr="008D3485">
        <w:t xml:space="preserve"> Extracellular Volume Fraction for Characterization of Patients With Heart Failure and Preserved Ejection Fraction. </w:t>
      </w:r>
      <w:r w:rsidRPr="008D3485">
        <w:rPr>
          <w:i/>
        </w:rPr>
        <w:t>Journal of the American College of Cardiology</w:t>
      </w:r>
      <w:r w:rsidRPr="008D3485">
        <w:t xml:space="preserve"> </w:t>
      </w:r>
      <w:r w:rsidRPr="008D3485">
        <w:rPr>
          <w:b/>
        </w:rPr>
        <w:t>67</w:t>
      </w:r>
      <w:r w:rsidRPr="008D3485">
        <w:t>, 1815-1825, doi:10.1016/j.jacc.2016.02.018 (2016).</w:t>
      </w:r>
      <w:bookmarkEnd w:id="28"/>
    </w:p>
    <w:p w14:paraId="52F5C109" w14:textId="77777777" w:rsidR="008D3485" w:rsidRPr="008D3485" w:rsidRDefault="008D3485" w:rsidP="008D3485">
      <w:pPr>
        <w:pStyle w:val="EndNoteBibliography"/>
        <w:ind w:left="720" w:hanging="720"/>
      </w:pPr>
      <w:bookmarkStart w:id="29" w:name="_ENREF_30"/>
      <w:r w:rsidRPr="008D3485">
        <w:t>30</w:t>
      </w:r>
      <w:r w:rsidRPr="008D3485">
        <w:tab/>
        <w:t xml:space="preserve">Lopez, B., Querejeta, R., Gonzalez, A., Larman, M. &amp; Diez, J. Collagen cross-linking but not collagen amount associates with elevated filling pressures in hypertensive patients with stage C heart failure: potential role of lysyl oxidase. </w:t>
      </w:r>
      <w:r w:rsidRPr="008D3485">
        <w:rPr>
          <w:i/>
        </w:rPr>
        <w:t>Hypertension</w:t>
      </w:r>
      <w:r w:rsidRPr="008D3485">
        <w:t xml:space="preserve"> </w:t>
      </w:r>
      <w:r w:rsidRPr="008D3485">
        <w:rPr>
          <w:b/>
        </w:rPr>
        <w:t>60</w:t>
      </w:r>
      <w:r w:rsidRPr="008D3485">
        <w:t>, 677-683, doi:10.1161/HYPERTENSIONAHA.112.196113 (2012).</w:t>
      </w:r>
      <w:bookmarkEnd w:id="29"/>
    </w:p>
    <w:p w14:paraId="1F6EFBF4" w14:textId="77777777" w:rsidR="008D3485" w:rsidRPr="008D3485" w:rsidRDefault="008D3485" w:rsidP="008D3485">
      <w:pPr>
        <w:pStyle w:val="EndNoteBibliography"/>
        <w:ind w:left="720" w:hanging="720"/>
      </w:pPr>
      <w:bookmarkStart w:id="30" w:name="_ENREF_31"/>
      <w:r w:rsidRPr="008D3485">
        <w:t>31</w:t>
      </w:r>
      <w:r w:rsidRPr="008D3485">
        <w:tab/>
        <w:t>Santos, M.</w:t>
      </w:r>
      <w:r w:rsidRPr="008D3485">
        <w:rPr>
          <w:i/>
        </w:rPr>
        <w:t xml:space="preserve"> et al.</w:t>
      </w:r>
      <w:r w:rsidRPr="008D3485">
        <w:t xml:space="preserve"> E/e' Ratio in Patients With Unexplained Dyspnea: Lack of Accuracy in Estimating Left Ventricular Filling Pressure. </w:t>
      </w:r>
      <w:r w:rsidRPr="008D3485">
        <w:rPr>
          <w:i/>
        </w:rPr>
        <w:t>Circ Heart Fail</w:t>
      </w:r>
      <w:r w:rsidRPr="008D3485">
        <w:t xml:space="preserve"> </w:t>
      </w:r>
      <w:r w:rsidRPr="008D3485">
        <w:rPr>
          <w:b/>
        </w:rPr>
        <w:t>8</w:t>
      </w:r>
      <w:r w:rsidRPr="008D3485">
        <w:t>, 749-756, doi:10.1161/CIRCHEARTFAILURE.115.002161 (2015).</w:t>
      </w:r>
      <w:bookmarkEnd w:id="30"/>
    </w:p>
    <w:p w14:paraId="67E311EF" w14:textId="77777777" w:rsidR="008D3485" w:rsidRPr="008D3485" w:rsidRDefault="008D3485" w:rsidP="008D3485">
      <w:pPr>
        <w:pStyle w:val="EndNoteBibliography"/>
        <w:ind w:left="720" w:hanging="720"/>
      </w:pPr>
      <w:bookmarkStart w:id="31" w:name="_ENREF_32"/>
      <w:r w:rsidRPr="008D3485">
        <w:t>32</w:t>
      </w:r>
      <w:r w:rsidRPr="008D3485">
        <w:tab/>
        <w:t xml:space="preserve">Sharifov, O. F., Schiros, C. G., Aban, I., Denney, T. S. &amp; Gupta, H. Diagnostic Accuracy of Tissue Doppler Index E/e' for Evaluating Left Ventricular Filling Pressure and Diastolic Dysfunction/Heart Failure With Preserved Ejection Fraction: A Systematic Review and Meta-Analysis. </w:t>
      </w:r>
      <w:r w:rsidRPr="008D3485">
        <w:rPr>
          <w:i/>
        </w:rPr>
        <w:t>J Am Heart Assoc</w:t>
      </w:r>
      <w:r w:rsidRPr="008D3485">
        <w:t xml:space="preserve"> </w:t>
      </w:r>
      <w:r w:rsidRPr="008D3485">
        <w:rPr>
          <w:b/>
        </w:rPr>
        <w:t>5</w:t>
      </w:r>
      <w:r w:rsidRPr="008D3485">
        <w:t>, e002530, doi:10.1161/JAHA.115.002530 (2016).</w:t>
      </w:r>
      <w:bookmarkEnd w:id="31"/>
    </w:p>
    <w:p w14:paraId="1D171C43" w14:textId="77777777" w:rsidR="008D3485" w:rsidRPr="008D3485" w:rsidRDefault="008D3485" w:rsidP="008D3485">
      <w:pPr>
        <w:pStyle w:val="EndNoteBibliography"/>
        <w:ind w:left="720" w:hanging="720"/>
      </w:pPr>
      <w:bookmarkStart w:id="32" w:name="_ENREF_33"/>
      <w:r w:rsidRPr="008D3485">
        <w:t>33</w:t>
      </w:r>
      <w:r w:rsidRPr="008D3485">
        <w:tab/>
        <w:t>Obokata, M.</w:t>
      </w:r>
      <w:r w:rsidRPr="008D3485">
        <w:rPr>
          <w:i/>
        </w:rPr>
        <w:t xml:space="preserve"> et al.</w:t>
      </w:r>
      <w:r w:rsidRPr="008D3485">
        <w:t xml:space="preserve"> Role of Diastolic Stress Testing in the Evaluation for Heart Failure With Preserved Ejection Fraction: A Simultaneous Invasive-Echocardiographic Study. </w:t>
      </w:r>
      <w:r w:rsidRPr="008D3485">
        <w:rPr>
          <w:i/>
        </w:rPr>
        <w:t>Circulation</w:t>
      </w:r>
      <w:r w:rsidRPr="008D3485">
        <w:t xml:space="preserve"> </w:t>
      </w:r>
      <w:r w:rsidRPr="008D3485">
        <w:rPr>
          <w:b/>
        </w:rPr>
        <w:t>135</w:t>
      </w:r>
      <w:r w:rsidRPr="008D3485">
        <w:t>, 825-838, doi:10.1161/CIRCULATIONAHA.116.024822 (2017).</w:t>
      </w:r>
      <w:bookmarkEnd w:id="32"/>
    </w:p>
    <w:p w14:paraId="63A2CE61" w14:textId="77777777" w:rsidR="008D3485" w:rsidRPr="008D3485" w:rsidRDefault="008D3485" w:rsidP="008D3485">
      <w:pPr>
        <w:pStyle w:val="EndNoteBibliography"/>
        <w:ind w:left="720" w:hanging="720"/>
      </w:pPr>
      <w:bookmarkStart w:id="33" w:name="_ENREF_34"/>
      <w:r w:rsidRPr="008D3485">
        <w:t>34</w:t>
      </w:r>
      <w:r w:rsidRPr="008D3485">
        <w:tab/>
        <w:t>Lee, K. W.</w:t>
      </w:r>
      <w:r w:rsidRPr="008D3485">
        <w:rPr>
          <w:i/>
        </w:rPr>
        <w:t xml:space="preserve"> et al.</w:t>
      </w:r>
      <w:r w:rsidRPr="008D3485">
        <w:t xml:space="preserve"> Pirfenidone prevents the development of a vulnerable substrate for atrial fibrillation in a canine model of heart failure. </w:t>
      </w:r>
      <w:r w:rsidRPr="008D3485">
        <w:rPr>
          <w:i/>
        </w:rPr>
        <w:t>Circulation</w:t>
      </w:r>
      <w:r w:rsidRPr="008D3485">
        <w:t xml:space="preserve"> </w:t>
      </w:r>
      <w:r w:rsidRPr="008D3485">
        <w:rPr>
          <w:b/>
        </w:rPr>
        <w:t>114</w:t>
      </w:r>
      <w:r w:rsidRPr="008D3485">
        <w:t>, 1703-1712, doi:10.1161/CIRCULATIONAHA.106.624320 (2006).</w:t>
      </w:r>
      <w:bookmarkEnd w:id="33"/>
    </w:p>
    <w:p w14:paraId="44A5E1A3" w14:textId="77777777" w:rsidR="008D3485" w:rsidRPr="008D3485" w:rsidRDefault="008D3485" w:rsidP="008D3485">
      <w:pPr>
        <w:pStyle w:val="EndNoteBibliography"/>
        <w:ind w:left="720" w:hanging="720"/>
      </w:pPr>
      <w:bookmarkStart w:id="34" w:name="_ENREF_35"/>
      <w:r w:rsidRPr="008D3485">
        <w:t>35</w:t>
      </w:r>
      <w:r w:rsidRPr="008D3485">
        <w:tab/>
        <w:t xml:space="preserve">Macias-Barragan, J., Sandoval-Rodriguez, A., Navarro-Partida, J. &amp; Armendariz-Borunda, J. The multifaceted role of pirfenidone and its novel targets. </w:t>
      </w:r>
      <w:r w:rsidRPr="008D3485">
        <w:rPr>
          <w:i/>
        </w:rPr>
        <w:t>Fibrogenesis Tissue Repair</w:t>
      </w:r>
      <w:r w:rsidRPr="008D3485">
        <w:t xml:space="preserve"> </w:t>
      </w:r>
      <w:r w:rsidRPr="008D3485">
        <w:rPr>
          <w:b/>
        </w:rPr>
        <w:t>3</w:t>
      </w:r>
      <w:r w:rsidRPr="008D3485">
        <w:t>, 16, doi:10.1186/1755-1536-3-16 (2010).</w:t>
      </w:r>
      <w:bookmarkEnd w:id="34"/>
    </w:p>
    <w:p w14:paraId="3EE2A336" w14:textId="77777777" w:rsidR="008D3485" w:rsidRPr="008D3485" w:rsidRDefault="008D3485" w:rsidP="008D3485">
      <w:pPr>
        <w:pStyle w:val="EndNoteBibliography"/>
        <w:ind w:left="720" w:hanging="720"/>
      </w:pPr>
      <w:bookmarkStart w:id="35" w:name="_ENREF_36"/>
      <w:r w:rsidRPr="008D3485">
        <w:t>36</w:t>
      </w:r>
      <w:r w:rsidRPr="008D3485">
        <w:tab/>
        <w:t>Lewis, G. A.</w:t>
      </w:r>
      <w:r w:rsidRPr="008D3485">
        <w:rPr>
          <w:i/>
        </w:rPr>
        <w:t xml:space="preserve"> et al.</w:t>
      </w:r>
      <w:r w:rsidRPr="008D3485">
        <w:t xml:space="preserve"> Pirfenidone in Heart Failure with Preserved Ejection Fraction-Rationale and Design of the PIROUETTE Trial. </w:t>
      </w:r>
      <w:r w:rsidRPr="008D3485">
        <w:rPr>
          <w:i/>
        </w:rPr>
        <w:t>Cardiovasc Drugs Ther</w:t>
      </w:r>
      <w:r w:rsidRPr="008D3485">
        <w:t xml:space="preserve"> </w:t>
      </w:r>
      <w:r w:rsidRPr="008D3485">
        <w:rPr>
          <w:b/>
        </w:rPr>
        <w:t>33</w:t>
      </w:r>
      <w:r w:rsidRPr="008D3485">
        <w:t>, 461-470, doi:10.1007/s10557-019-06876-y (2019).</w:t>
      </w:r>
      <w:bookmarkEnd w:id="35"/>
    </w:p>
    <w:p w14:paraId="52BA71B9" w14:textId="77777777" w:rsidR="008D3485" w:rsidRPr="008D3485" w:rsidRDefault="008D3485" w:rsidP="008D3485">
      <w:pPr>
        <w:pStyle w:val="EndNoteBibliography"/>
        <w:ind w:left="720" w:hanging="720"/>
      </w:pPr>
      <w:bookmarkStart w:id="36" w:name="_ENREF_37"/>
      <w:r w:rsidRPr="008D3485">
        <w:t>37</w:t>
      </w:r>
      <w:r w:rsidRPr="008D3485">
        <w:tab/>
        <w:t>Garg, R.</w:t>
      </w:r>
      <w:r w:rsidRPr="008D3485">
        <w:rPr>
          <w:i/>
        </w:rPr>
        <w:t xml:space="preserve"> et al.</w:t>
      </w:r>
      <w:r w:rsidRPr="008D3485">
        <w:t xml:space="preserve"> Mineralocorticoid receptor blockade improves coronary microvascular function in individuals with type 2 diabetes. </w:t>
      </w:r>
      <w:r w:rsidRPr="008D3485">
        <w:rPr>
          <w:i/>
        </w:rPr>
        <w:t>Diabetes</w:t>
      </w:r>
      <w:r w:rsidRPr="008D3485">
        <w:t xml:space="preserve"> </w:t>
      </w:r>
      <w:r w:rsidRPr="008D3485">
        <w:rPr>
          <w:b/>
        </w:rPr>
        <w:t>64</w:t>
      </w:r>
      <w:r w:rsidRPr="008D3485">
        <w:t>, 236-242, doi:10.2337/db14-0670 (2015).</w:t>
      </w:r>
      <w:bookmarkEnd w:id="36"/>
    </w:p>
    <w:p w14:paraId="2921B52D" w14:textId="77777777" w:rsidR="008D3485" w:rsidRPr="008D3485" w:rsidRDefault="008D3485" w:rsidP="008D3485">
      <w:pPr>
        <w:pStyle w:val="EndNoteBibliography"/>
        <w:ind w:left="720" w:hanging="720"/>
      </w:pPr>
      <w:bookmarkStart w:id="37" w:name="_ENREF_38"/>
      <w:r w:rsidRPr="008D3485">
        <w:t>38</w:t>
      </w:r>
      <w:r w:rsidRPr="008D3485">
        <w:tab/>
        <w:t>Noble, P. W.</w:t>
      </w:r>
      <w:r w:rsidRPr="008D3485">
        <w:rPr>
          <w:i/>
        </w:rPr>
        <w:t xml:space="preserve"> et al.</w:t>
      </w:r>
      <w:r w:rsidRPr="008D3485">
        <w:t xml:space="preserve"> Pirfenidone in patients with idiopathic pulmonary fibrosis (CAPACITY): two randomised trials. </w:t>
      </w:r>
      <w:r w:rsidRPr="008D3485">
        <w:rPr>
          <w:i/>
        </w:rPr>
        <w:t>Lancet</w:t>
      </w:r>
      <w:r w:rsidRPr="008D3485">
        <w:t xml:space="preserve"> </w:t>
      </w:r>
      <w:r w:rsidRPr="008D3485">
        <w:rPr>
          <w:b/>
        </w:rPr>
        <w:t>377</w:t>
      </w:r>
      <w:r w:rsidRPr="008D3485">
        <w:t>, 1760-1769, doi:10.1016/S0140-6736(11)60405-4 (2011).</w:t>
      </w:r>
      <w:bookmarkEnd w:id="37"/>
    </w:p>
    <w:p w14:paraId="01054CE4" w14:textId="77777777" w:rsidR="008D3485" w:rsidRPr="008D3485" w:rsidRDefault="008D3485" w:rsidP="008D3485">
      <w:pPr>
        <w:pStyle w:val="EndNoteBibliography"/>
        <w:ind w:left="720" w:hanging="720"/>
      </w:pPr>
      <w:bookmarkStart w:id="38" w:name="_ENREF_39"/>
      <w:r w:rsidRPr="008D3485">
        <w:t>39</w:t>
      </w:r>
      <w:r w:rsidRPr="008D3485">
        <w:tab/>
        <w:t>Phan, T. T.</w:t>
      </w:r>
      <w:r w:rsidRPr="008D3485">
        <w:rPr>
          <w:i/>
        </w:rPr>
        <w:t xml:space="preserve"> et al.</w:t>
      </w:r>
      <w:r w:rsidRPr="008D3485">
        <w:t xml:space="preserve"> Heart failure with preserved ejection fraction is characterized by dynamic impairment of active relaxation and contraction of the left ventricle on exercise and associated with myocardial energy deficiency. </w:t>
      </w:r>
      <w:r w:rsidRPr="008D3485">
        <w:rPr>
          <w:i/>
        </w:rPr>
        <w:t>Journal of the American College of Cardiology</w:t>
      </w:r>
      <w:r w:rsidRPr="008D3485">
        <w:t xml:space="preserve"> </w:t>
      </w:r>
      <w:r w:rsidRPr="008D3485">
        <w:rPr>
          <w:b/>
        </w:rPr>
        <w:t>54</w:t>
      </w:r>
      <w:r w:rsidRPr="008D3485">
        <w:t>, 402-409, doi:10.1016/j.jacc.2009.05.012 (2009).</w:t>
      </w:r>
      <w:bookmarkEnd w:id="38"/>
    </w:p>
    <w:p w14:paraId="707A4F2C" w14:textId="77777777" w:rsidR="008D3485" w:rsidRPr="008D3485" w:rsidRDefault="008D3485" w:rsidP="008D3485">
      <w:pPr>
        <w:pStyle w:val="EndNoteBibliography"/>
        <w:ind w:left="720" w:hanging="720"/>
      </w:pPr>
      <w:bookmarkStart w:id="39" w:name="_ENREF_40"/>
      <w:r w:rsidRPr="008D3485">
        <w:t>40</w:t>
      </w:r>
      <w:r w:rsidRPr="008D3485">
        <w:tab/>
        <w:t xml:space="preserve">Hudsmith, L. E. &amp; Neubauer, S. Magnetic resonance spectroscopy in myocardial disease. </w:t>
      </w:r>
      <w:r w:rsidRPr="008D3485">
        <w:rPr>
          <w:i/>
        </w:rPr>
        <w:t>JACC Cardiovasc Imaging</w:t>
      </w:r>
      <w:r w:rsidRPr="008D3485">
        <w:t xml:space="preserve"> </w:t>
      </w:r>
      <w:r w:rsidRPr="008D3485">
        <w:rPr>
          <w:b/>
        </w:rPr>
        <w:t>2</w:t>
      </w:r>
      <w:r w:rsidRPr="008D3485">
        <w:t>, 87-96, doi:10.1016/j.jcmg.2008.08.005 (2009).</w:t>
      </w:r>
      <w:bookmarkEnd w:id="39"/>
    </w:p>
    <w:p w14:paraId="6EB2060C" w14:textId="77777777" w:rsidR="008D3485" w:rsidRPr="008D3485" w:rsidRDefault="008D3485" w:rsidP="008D3485">
      <w:pPr>
        <w:pStyle w:val="EndNoteBibliography"/>
        <w:ind w:left="720" w:hanging="720"/>
      </w:pPr>
      <w:bookmarkStart w:id="40" w:name="_ENREF_41"/>
      <w:r w:rsidRPr="008D3485">
        <w:t>41</w:t>
      </w:r>
      <w:r w:rsidRPr="008D3485">
        <w:tab/>
        <w:t>Beadle, R. M.</w:t>
      </w:r>
      <w:r w:rsidRPr="008D3485">
        <w:rPr>
          <w:i/>
        </w:rPr>
        <w:t xml:space="preserve"> et al.</w:t>
      </w:r>
      <w:r w:rsidRPr="008D3485">
        <w:t xml:space="preserve"> Improvement in cardiac energetics by perhexiline in heart failure due to dilated cardiomyopathy. </w:t>
      </w:r>
      <w:r w:rsidRPr="008D3485">
        <w:rPr>
          <w:i/>
        </w:rPr>
        <w:t>JACC Heart Fail</w:t>
      </w:r>
      <w:r w:rsidRPr="008D3485">
        <w:t xml:space="preserve"> </w:t>
      </w:r>
      <w:r w:rsidRPr="008D3485">
        <w:rPr>
          <w:b/>
        </w:rPr>
        <w:t>3</w:t>
      </w:r>
      <w:r w:rsidRPr="008D3485">
        <w:t>, 202-211, doi:10.1016/j.jchf.2014.09.009 (2015).</w:t>
      </w:r>
      <w:bookmarkEnd w:id="40"/>
    </w:p>
    <w:p w14:paraId="749A7113" w14:textId="77777777" w:rsidR="008D3485" w:rsidRPr="008D3485" w:rsidRDefault="008D3485" w:rsidP="008D3485">
      <w:pPr>
        <w:pStyle w:val="EndNoteBibliography"/>
        <w:ind w:left="720" w:hanging="720"/>
      </w:pPr>
      <w:bookmarkStart w:id="41" w:name="_ENREF_42"/>
      <w:r w:rsidRPr="008D3485">
        <w:t>42</w:t>
      </w:r>
      <w:r w:rsidRPr="008D3485">
        <w:tab/>
        <w:t>Abozguia, K.</w:t>
      </w:r>
      <w:r w:rsidRPr="008D3485">
        <w:rPr>
          <w:i/>
        </w:rPr>
        <w:t xml:space="preserve"> et al.</w:t>
      </w:r>
      <w:r w:rsidRPr="008D3485">
        <w:t xml:space="preserve"> Metabolic modulator perhexiline corrects energy deficiency and improves exercise capacity in symptomatic hypertrophic cardiomyopathy. </w:t>
      </w:r>
      <w:r w:rsidRPr="008D3485">
        <w:rPr>
          <w:i/>
        </w:rPr>
        <w:t>Circulation</w:t>
      </w:r>
      <w:r w:rsidRPr="008D3485">
        <w:t xml:space="preserve"> </w:t>
      </w:r>
      <w:r w:rsidRPr="008D3485">
        <w:rPr>
          <w:b/>
        </w:rPr>
        <w:t>122</w:t>
      </w:r>
      <w:r w:rsidRPr="008D3485">
        <w:t>, 1562-1569, doi:10.1161/CIRCULATIONAHA.109.934059 (2010).</w:t>
      </w:r>
      <w:bookmarkEnd w:id="41"/>
    </w:p>
    <w:p w14:paraId="3A288C64" w14:textId="77777777" w:rsidR="008D3485" w:rsidRPr="008D3485" w:rsidRDefault="008D3485" w:rsidP="008D3485">
      <w:pPr>
        <w:pStyle w:val="EndNoteBibliography"/>
        <w:ind w:left="720" w:hanging="720"/>
      </w:pPr>
      <w:bookmarkStart w:id="42" w:name="_ENREF_43"/>
      <w:r w:rsidRPr="008D3485">
        <w:t>43</w:t>
      </w:r>
      <w:r w:rsidRPr="008D3485">
        <w:tab/>
        <w:t>Beadle, R. M.</w:t>
      </w:r>
      <w:r w:rsidRPr="008D3485">
        <w:rPr>
          <w:i/>
        </w:rPr>
        <w:t xml:space="preserve"> et al.</w:t>
      </w:r>
      <w:r w:rsidRPr="008D3485">
        <w:t xml:space="preserve"> Metabolic manipulation in chronic heart failure: study protocol for a randomised controlled trial. </w:t>
      </w:r>
      <w:r w:rsidRPr="008D3485">
        <w:rPr>
          <w:i/>
        </w:rPr>
        <w:t>Trials</w:t>
      </w:r>
      <w:r w:rsidRPr="008D3485">
        <w:t xml:space="preserve"> </w:t>
      </w:r>
      <w:r w:rsidRPr="008D3485">
        <w:rPr>
          <w:b/>
        </w:rPr>
        <w:t>12</w:t>
      </w:r>
      <w:r w:rsidRPr="008D3485">
        <w:t>, 140, doi:10.1186/1745-6215-12-140 (2011).</w:t>
      </w:r>
      <w:bookmarkEnd w:id="42"/>
    </w:p>
    <w:p w14:paraId="792A5542" w14:textId="2817F541" w:rsidR="007C2809" w:rsidRDefault="00E3004A" w:rsidP="008C3B62">
      <w:pPr>
        <w:pStyle w:val="BodyStyle1"/>
        <w:spacing w:line="480" w:lineRule="auto"/>
        <w:rPr>
          <w:rFonts w:cs="Arial"/>
          <w:b/>
          <w:sz w:val="22"/>
          <w:szCs w:val="22"/>
        </w:rPr>
      </w:pPr>
      <w:r w:rsidRPr="00696F89">
        <w:rPr>
          <w:rFonts w:cs="Arial"/>
          <w:b/>
          <w:sz w:val="22"/>
          <w:szCs w:val="22"/>
        </w:rPr>
        <w:fldChar w:fldCharType="end"/>
      </w:r>
    </w:p>
    <w:p w14:paraId="6186E7A7" w14:textId="77777777" w:rsidR="007C2809" w:rsidRDefault="007C2809">
      <w:pPr>
        <w:rPr>
          <w:rFonts w:cs="Arial"/>
          <w:b/>
          <w:sz w:val="22"/>
          <w:szCs w:val="22"/>
        </w:rPr>
      </w:pPr>
      <w:r>
        <w:rPr>
          <w:rFonts w:cs="Arial"/>
          <w:b/>
          <w:sz w:val="22"/>
          <w:szCs w:val="22"/>
        </w:rPr>
        <w:br w:type="page"/>
      </w:r>
    </w:p>
    <w:p w14:paraId="28EC92F2" w14:textId="77777777" w:rsidR="007C2809" w:rsidRPr="00696F89" w:rsidRDefault="007C2809" w:rsidP="007C2809">
      <w:pPr>
        <w:spacing w:line="480" w:lineRule="auto"/>
        <w:rPr>
          <w:rFonts w:cs="Arial"/>
          <w:b/>
          <w:sz w:val="22"/>
          <w:szCs w:val="22"/>
        </w:rPr>
      </w:pPr>
      <w:r w:rsidRPr="00696F89">
        <w:rPr>
          <w:rFonts w:cs="Arial"/>
          <w:b/>
          <w:sz w:val="22"/>
          <w:szCs w:val="22"/>
        </w:rPr>
        <w:lastRenderedPageBreak/>
        <w:t>FIGURE</w:t>
      </w:r>
      <w:r>
        <w:rPr>
          <w:rFonts w:cs="Arial"/>
          <w:b/>
          <w:sz w:val="22"/>
          <w:szCs w:val="22"/>
        </w:rPr>
        <w:t>S</w:t>
      </w:r>
    </w:p>
    <w:p w14:paraId="16CE1673" w14:textId="77777777" w:rsidR="007C2809" w:rsidRDefault="007C2809" w:rsidP="007C2809">
      <w:pPr>
        <w:autoSpaceDE w:val="0"/>
        <w:autoSpaceDN w:val="0"/>
        <w:adjustRightInd w:val="0"/>
        <w:spacing w:line="480" w:lineRule="auto"/>
        <w:rPr>
          <w:rFonts w:cs="Arial"/>
          <w:color w:val="000000" w:themeColor="text1"/>
          <w:sz w:val="22"/>
          <w:szCs w:val="22"/>
          <w:lang w:eastAsia="en-GB"/>
        </w:rPr>
      </w:pPr>
      <w:r w:rsidRPr="00696F89">
        <w:rPr>
          <w:rFonts w:cs="Arial"/>
          <w:b/>
          <w:bCs/>
          <w:color w:val="000000" w:themeColor="text1"/>
          <w:sz w:val="22"/>
          <w:szCs w:val="22"/>
          <w:lang w:eastAsia="en-GB"/>
        </w:rPr>
        <w:t xml:space="preserve">Figure 1. Screening, Randomisation, and Follow-up. </w:t>
      </w:r>
      <w:r w:rsidRPr="00696F89">
        <w:rPr>
          <w:rFonts w:cs="Arial"/>
          <w:color w:val="000000" w:themeColor="text1"/>
          <w:sz w:val="22"/>
          <w:szCs w:val="22"/>
          <w:vertAlign w:val="superscript"/>
          <w:lang w:eastAsia="en-GB"/>
        </w:rPr>
        <w:t>#,&amp;</w:t>
      </w:r>
      <w:r w:rsidRPr="00696F89">
        <w:rPr>
          <w:rFonts w:cs="Arial"/>
          <w:color w:val="000000" w:themeColor="text1"/>
          <w:sz w:val="22"/>
          <w:szCs w:val="22"/>
          <w:lang w:eastAsia="en-GB"/>
        </w:rPr>
        <w:t>All patients that withdrew from the trial are included in the number that prematurely discontinued treatment. CMR – cardiovascular magnetic resonance; ECV – extracellular volume.</w:t>
      </w:r>
    </w:p>
    <w:p w14:paraId="7B3FE6A8" w14:textId="77777777" w:rsidR="007C2809" w:rsidRPr="00696F89" w:rsidRDefault="007C2809" w:rsidP="007C2809">
      <w:pPr>
        <w:autoSpaceDE w:val="0"/>
        <w:autoSpaceDN w:val="0"/>
        <w:adjustRightInd w:val="0"/>
        <w:spacing w:line="480" w:lineRule="auto"/>
        <w:rPr>
          <w:rFonts w:cs="Arial"/>
          <w:color w:val="000000" w:themeColor="text1"/>
          <w:sz w:val="22"/>
          <w:szCs w:val="22"/>
          <w:lang w:eastAsia="en-GB"/>
        </w:rPr>
      </w:pPr>
      <w:r>
        <w:rPr>
          <w:rFonts w:cs="Arial"/>
          <w:noProof/>
          <w:color w:val="000000" w:themeColor="text1"/>
          <w:sz w:val="22"/>
          <w:szCs w:val="22"/>
          <w:lang w:val="en-US"/>
        </w:rPr>
        <w:drawing>
          <wp:inline distT="0" distB="0" distL="0" distR="0" wp14:anchorId="72BAA4BC" wp14:editId="7D4EC750">
            <wp:extent cx="5549900" cy="718820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png"/>
                    <pic:cNvPicPr/>
                  </pic:nvPicPr>
                  <pic:blipFill>
                    <a:blip r:embed="rId12"/>
                    <a:stretch>
                      <a:fillRect/>
                    </a:stretch>
                  </pic:blipFill>
                  <pic:spPr>
                    <a:xfrm>
                      <a:off x="0" y="0"/>
                      <a:ext cx="5549900" cy="7188200"/>
                    </a:xfrm>
                    <a:prstGeom prst="rect">
                      <a:avLst/>
                    </a:prstGeom>
                  </pic:spPr>
                </pic:pic>
              </a:graphicData>
            </a:graphic>
          </wp:inline>
        </w:drawing>
      </w:r>
    </w:p>
    <w:p w14:paraId="5D80B3AA" w14:textId="77777777" w:rsidR="007C2809" w:rsidRPr="00696F89" w:rsidRDefault="007C2809" w:rsidP="007C2809">
      <w:pPr>
        <w:autoSpaceDE w:val="0"/>
        <w:autoSpaceDN w:val="0"/>
        <w:adjustRightInd w:val="0"/>
        <w:spacing w:line="480" w:lineRule="auto"/>
        <w:rPr>
          <w:rFonts w:cs="Arial"/>
          <w:b/>
          <w:sz w:val="22"/>
          <w:szCs w:val="22"/>
        </w:rPr>
      </w:pPr>
    </w:p>
    <w:p w14:paraId="2D796BAF" w14:textId="7322A286" w:rsidR="007C2809" w:rsidRDefault="007C2809" w:rsidP="007C2809">
      <w:pPr>
        <w:autoSpaceDE w:val="0"/>
        <w:autoSpaceDN w:val="0"/>
        <w:adjustRightInd w:val="0"/>
        <w:spacing w:line="480" w:lineRule="auto"/>
        <w:rPr>
          <w:rFonts w:cs="Arial"/>
          <w:bCs/>
          <w:sz w:val="22"/>
          <w:szCs w:val="22"/>
        </w:rPr>
      </w:pPr>
      <w:r w:rsidRPr="00015223">
        <w:rPr>
          <w:rFonts w:cs="Arial"/>
          <w:b/>
          <w:sz w:val="22"/>
          <w:szCs w:val="22"/>
        </w:rPr>
        <w:lastRenderedPageBreak/>
        <w:t xml:space="preserve">Figure 2. </w:t>
      </w:r>
      <w:r w:rsidRPr="00015223">
        <w:rPr>
          <w:rFonts w:cs="Arial"/>
          <w:b/>
          <w:bCs/>
          <w:sz w:val="22"/>
          <w:szCs w:val="22"/>
        </w:rPr>
        <w:t xml:space="preserve"> </w:t>
      </w:r>
      <w:r w:rsidR="00753B0F" w:rsidRPr="00124E52">
        <w:rPr>
          <w:rFonts w:cs="Arial"/>
          <w:b/>
          <w:bCs/>
          <w:sz w:val="22"/>
          <w:szCs w:val="22"/>
          <w:highlight w:val="yellow"/>
        </w:rPr>
        <w:t>Myocardial extracellular volume (ECV) at baseline and week 52 by treatment group.</w:t>
      </w:r>
      <w:r w:rsidR="00753B0F" w:rsidRPr="00015223">
        <w:rPr>
          <w:rFonts w:cs="Arial"/>
          <w:b/>
          <w:bCs/>
          <w:sz w:val="22"/>
          <w:szCs w:val="22"/>
        </w:rPr>
        <w:t xml:space="preserve"> </w:t>
      </w:r>
      <w:r>
        <w:rPr>
          <w:rFonts w:cs="Arial"/>
          <w:bCs/>
          <w:sz w:val="22"/>
          <w:szCs w:val="22"/>
        </w:rPr>
        <w:t xml:space="preserve"> </w:t>
      </w:r>
    </w:p>
    <w:p w14:paraId="2624D3C5" w14:textId="3EEB85F7" w:rsidR="007C2809" w:rsidRPr="00015223" w:rsidRDefault="00753B0F" w:rsidP="007C2809">
      <w:pPr>
        <w:autoSpaceDE w:val="0"/>
        <w:autoSpaceDN w:val="0"/>
        <w:adjustRightInd w:val="0"/>
        <w:spacing w:line="480" w:lineRule="auto"/>
        <w:rPr>
          <w:rFonts w:cs="Arial"/>
          <w:b/>
          <w:bCs/>
          <w:sz w:val="22"/>
          <w:szCs w:val="22"/>
        </w:rPr>
      </w:pPr>
      <w:r>
        <w:rPr>
          <w:rFonts w:cs="Arial"/>
          <w:b/>
          <w:bCs/>
          <w:noProof/>
          <w:sz w:val="22"/>
          <w:szCs w:val="22"/>
        </w:rPr>
        <w:drawing>
          <wp:inline distT="0" distB="0" distL="0" distR="0" wp14:anchorId="6C7F3550" wp14:editId="693AC267">
            <wp:extent cx="6122035" cy="4168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a:stretch>
                      <a:fillRect/>
                    </a:stretch>
                  </pic:blipFill>
                  <pic:spPr>
                    <a:xfrm>
                      <a:off x="0" y="0"/>
                      <a:ext cx="6122035" cy="4168140"/>
                    </a:xfrm>
                    <a:prstGeom prst="rect">
                      <a:avLst/>
                    </a:prstGeom>
                  </pic:spPr>
                </pic:pic>
              </a:graphicData>
            </a:graphic>
          </wp:inline>
        </w:drawing>
      </w:r>
    </w:p>
    <w:p w14:paraId="6DDCF312" w14:textId="3F03E12A" w:rsidR="007C2809" w:rsidRPr="00696F89" w:rsidRDefault="007C2809" w:rsidP="007C2809">
      <w:pPr>
        <w:autoSpaceDE w:val="0"/>
        <w:autoSpaceDN w:val="0"/>
        <w:adjustRightInd w:val="0"/>
        <w:spacing w:line="480" w:lineRule="auto"/>
        <w:rPr>
          <w:rFonts w:cs="Arial"/>
          <w:b/>
          <w:sz w:val="22"/>
          <w:szCs w:val="22"/>
        </w:rPr>
      </w:pPr>
    </w:p>
    <w:p w14:paraId="5065F6D2" w14:textId="77777777" w:rsidR="007C2809" w:rsidRPr="00696F89" w:rsidRDefault="007C2809" w:rsidP="007C2809">
      <w:pPr>
        <w:rPr>
          <w:rFonts w:cs="Arial"/>
          <w:b/>
          <w:sz w:val="22"/>
          <w:szCs w:val="22"/>
        </w:rPr>
      </w:pPr>
      <w:r w:rsidRPr="00696F89">
        <w:rPr>
          <w:rFonts w:cs="Arial"/>
          <w:b/>
          <w:sz w:val="22"/>
          <w:szCs w:val="22"/>
        </w:rPr>
        <w:br w:type="page"/>
      </w:r>
    </w:p>
    <w:p w14:paraId="56383C5D" w14:textId="77777777" w:rsidR="007C2809" w:rsidRPr="00696F89" w:rsidRDefault="007C2809" w:rsidP="007C2809">
      <w:pPr>
        <w:spacing w:line="480" w:lineRule="auto"/>
        <w:rPr>
          <w:rFonts w:cs="Arial"/>
          <w:b/>
          <w:sz w:val="22"/>
          <w:szCs w:val="22"/>
        </w:rPr>
      </w:pPr>
      <w:r w:rsidRPr="00696F89">
        <w:rPr>
          <w:rFonts w:cs="Arial"/>
          <w:b/>
          <w:sz w:val="22"/>
          <w:szCs w:val="22"/>
        </w:rPr>
        <w:lastRenderedPageBreak/>
        <w:t>TABLES</w:t>
      </w:r>
    </w:p>
    <w:p w14:paraId="467090D4" w14:textId="77777777" w:rsidR="007C2809" w:rsidRPr="00986E0C" w:rsidRDefault="007C2809" w:rsidP="007C2809">
      <w:pPr>
        <w:spacing w:line="480" w:lineRule="auto"/>
        <w:rPr>
          <w:rFonts w:cs="Arial"/>
          <w:b/>
          <w:bCs/>
        </w:rPr>
      </w:pPr>
      <w:r w:rsidRPr="00986E0C">
        <w:rPr>
          <w:rFonts w:cs="Arial"/>
          <w:b/>
          <w:bCs/>
        </w:rPr>
        <w:t>Table</w:t>
      </w:r>
      <w:r>
        <w:rPr>
          <w:rFonts w:cs="Arial"/>
          <w:b/>
          <w:bCs/>
        </w:rPr>
        <w:t xml:space="preserve"> 1. </w:t>
      </w:r>
      <w:r w:rsidRPr="00986E0C">
        <w:rPr>
          <w:rFonts w:cs="Arial"/>
          <w:b/>
          <w:bCs/>
        </w:rPr>
        <w:t>Selected characteristics</w:t>
      </w:r>
      <w:r>
        <w:rPr>
          <w:rFonts w:cs="Arial"/>
          <w:b/>
          <w:bCs/>
        </w:rPr>
        <w:t xml:space="preserve"> of the patients at baseline.</w:t>
      </w:r>
    </w:p>
    <w:tbl>
      <w:tblPr>
        <w:tblStyle w:val="TableGrid"/>
        <w:tblW w:w="9747" w:type="dxa"/>
        <w:tblLook w:val="04A0" w:firstRow="1" w:lastRow="0" w:firstColumn="1" w:lastColumn="0" w:noHBand="0" w:noVBand="1"/>
      </w:tblPr>
      <w:tblGrid>
        <w:gridCol w:w="5980"/>
        <w:gridCol w:w="1925"/>
        <w:gridCol w:w="1842"/>
      </w:tblGrid>
      <w:tr w:rsidR="00DD4AD1" w:rsidRPr="00930409" w14:paraId="0E93E9CA" w14:textId="77777777" w:rsidTr="00C874A5">
        <w:trPr>
          <w:trHeight w:val="677"/>
        </w:trPr>
        <w:tc>
          <w:tcPr>
            <w:tcW w:w="5980" w:type="dxa"/>
          </w:tcPr>
          <w:p w14:paraId="202A98D3" w14:textId="77777777" w:rsidR="00DD4AD1" w:rsidRPr="00930409" w:rsidRDefault="00DD4AD1" w:rsidP="00C874A5">
            <w:pPr>
              <w:spacing w:line="360" w:lineRule="auto"/>
              <w:jc w:val="center"/>
              <w:rPr>
                <w:rFonts w:cs="Arial"/>
                <w:b/>
                <w:bCs/>
              </w:rPr>
            </w:pPr>
            <w:r w:rsidRPr="00930409">
              <w:rPr>
                <w:rFonts w:cs="Arial"/>
                <w:b/>
                <w:bCs/>
              </w:rPr>
              <w:t>Characteristics</w:t>
            </w:r>
          </w:p>
        </w:tc>
        <w:tc>
          <w:tcPr>
            <w:tcW w:w="1925" w:type="dxa"/>
          </w:tcPr>
          <w:p w14:paraId="1D359A64" w14:textId="77777777" w:rsidR="00DD4AD1" w:rsidRPr="00930409" w:rsidRDefault="00DD4AD1" w:rsidP="00C874A5">
            <w:pPr>
              <w:spacing w:line="360" w:lineRule="auto"/>
              <w:jc w:val="center"/>
              <w:rPr>
                <w:rFonts w:cs="Arial"/>
                <w:b/>
                <w:bCs/>
              </w:rPr>
            </w:pPr>
            <w:r w:rsidRPr="00930409">
              <w:rPr>
                <w:rFonts w:cs="Arial"/>
                <w:b/>
                <w:bCs/>
              </w:rPr>
              <w:t>Pirfenidone</w:t>
            </w:r>
          </w:p>
          <w:p w14:paraId="2C70A999" w14:textId="77777777" w:rsidR="00DD4AD1" w:rsidRPr="00930409" w:rsidRDefault="00DD4AD1" w:rsidP="00C874A5">
            <w:pPr>
              <w:spacing w:line="360" w:lineRule="auto"/>
              <w:jc w:val="center"/>
              <w:rPr>
                <w:rFonts w:cs="Arial"/>
                <w:b/>
                <w:bCs/>
              </w:rPr>
            </w:pPr>
            <w:r w:rsidRPr="00930409">
              <w:rPr>
                <w:rFonts w:cs="Arial"/>
                <w:b/>
                <w:bCs/>
              </w:rPr>
              <w:t>(n=47)</w:t>
            </w:r>
          </w:p>
        </w:tc>
        <w:tc>
          <w:tcPr>
            <w:tcW w:w="1842" w:type="dxa"/>
          </w:tcPr>
          <w:p w14:paraId="7927200E" w14:textId="77777777" w:rsidR="00DD4AD1" w:rsidRPr="00930409" w:rsidRDefault="00DD4AD1" w:rsidP="00C874A5">
            <w:pPr>
              <w:spacing w:line="360" w:lineRule="auto"/>
              <w:jc w:val="center"/>
              <w:rPr>
                <w:rFonts w:cs="Arial"/>
                <w:b/>
                <w:bCs/>
              </w:rPr>
            </w:pPr>
            <w:r w:rsidRPr="00930409">
              <w:rPr>
                <w:rFonts w:cs="Arial"/>
                <w:b/>
                <w:bCs/>
              </w:rPr>
              <w:t>Placebo</w:t>
            </w:r>
          </w:p>
          <w:p w14:paraId="6D05B23E" w14:textId="77777777" w:rsidR="00DD4AD1" w:rsidRPr="00930409" w:rsidRDefault="00DD4AD1" w:rsidP="00C874A5">
            <w:pPr>
              <w:spacing w:line="360" w:lineRule="auto"/>
              <w:jc w:val="center"/>
              <w:rPr>
                <w:rFonts w:cs="Arial"/>
                <w:b/>
                <w:bCs/>
              </w:rPr>
            </w:pPr>
            <w:r w:rsidRPr="00930409">
              <w:rPr>
                <w:rFonts w:cs="Arial"/>
                <w:b/>
                <w:bCs/>
              </w:rPr>
              <w:t>(n=47)</w:t>
            </w:r>
          </w:p>
        </w:tc>
      </w:tr>
      <w:tr w:rsidR="00843A1F" w:rsidRPr="00930409" w14:paraId="2E676CE1" w14:textId="77777777" w:rsidTr="00C874A5">
        <w:trPr>
          <w:trHeight w:val="338"/>
        </w:trPr>
        <w:tc>
          <w:tcPr>
            <w:tcW w:w="5980" w:type="dxa"/>
          </w:tcPr>
          <w:p w14:paraId="5B7CA833" w14:textId="34DAAABD" w:rsidR="00843A1F" w:rsidRPr="00EE0BD9" w:rsidRDefault="00843A1F" w:rsidP="00843A1F">
            <w:pPr>
              <w:spacing w:line="360" w:lineRule="auto"/>
              <w:rPr>
                <w:rFonts w:cs="Arial"/>
              </w:rPr>
            </w:pPr>
            <w:r w:rsidRPr="00EE0BD9">
              <w:rPr>
                <w:rFonts w:cs="Arial"/>
              </w:rPr>
              <w:t xml:space="preserve">Age – </w:t>
            </w:r>
            <w:proofErr w:type="spellStart"/>
            <w:r w:rsidRPr="00EE0BD9">
              <w:rPr>
                <w:rFonts w:cs="Arial"/>
              </w:rPr>
              <w:t>yr</w:t>
            </w:r>
            <w:proofErr w:type="spellEnd"/>
          </w:p>
        </w:tc>
        <w:tc>
          <w:tcPr>
            <w:tcW w:w="1925" w:type="dxa"/>
          </w:tcPr>
          <w:p w14:paraId="584D80BF" w14:textId="5847B345" w:rsidR="00843A1F" w:rsidRPr="00EE0BD9" w:rsidRDefault="00843A1F" w:rsidP="00843A1F">
            <w:pPr>
              <w:spacing w:line="360" w:lineRule="auto"/>
              <w:jc w:val="center"/>
              <w:rPr>
                <w:rFonts w:cs="Arial"/>
              </w:rPr>
            </w:pPr>
            <w:r w:rsidRPr="0043283D">
              <w:rPr>
                <w:rFonts w:cs="Arial"/>
                <w:highlight w:val="yellow"/>
              </w:rPr>
              <w:t>78 (72-82)</w:t>
            </w:r>
          </w:p>
        </w:tc>
        <w:tc>
          <w:tcPr>
            <w:tcW w:w="1842" w:type="dxa"/>
          </w:tcPr>
          <w:p w14:paraId="3050FF85" w14:textId="3117667B" w:rsidR="00843A1F" w:rsidRPr="00EE0BD9" w:rsidRDefault="00843A1F" w:rsidP="00843A1F">
            <w:pPr>
              <w:spacing w:line="360" w:lineRule="auto"/>
              <w:jc w:val="center"/>
              <w:rPr>
                <w:rFonts w:cs="Arial"/>
              </w:rPr>
            </w:pPr>
            <w:r w:rsidRPr="0043283D">
              <w:rPr>
                <w:rFonts w:cs="Arial"/>
                <w:highlight w:val="yellow"/>
              </w:rPr>
              <w:t>81 (76-83)</w:t>
            </w:r>
          </w:p>
        </w:tc>
      </w:tr>
      <w:tr w:rsidR="00843A1F" w:rsidRPr="00930409" w14:paraId="70533BD7" w14:textId="77777777" w:rsidTr="00C874A5">
        <w:trPr>
          <w:trHeight w:val="338"/>
        </w:trPr>
        <w:tc>
          <w:tcPr>
            <w:tcW w:w="5980" w:type="dxa"/>
          </w:tcPr>
          <w:p w14:paraId="50C8CC3A" w14:textId="01C1F38F" w:rsidR="00843A1F" w:rsidRPr="00EE0BD9" w:rsidRDefault="00843A1F" w:rsidP="00843A1F">
            <w:pPr>
              <w:spacing w:line="360" w:lineRule="auto"/>
              <w:rPr>
                <w:rFonts w:cs="Arial"/>
              </w:rPr>
            </w:pPr>
            <w:r w:rsidRPr="00EE0BD9">
              <w:rPr>
                <w:rFonts w:cs="Arial"/>
              </w:rPr>
              <w:t>Female sex – no. (%)</w:t>
            </w:r>
          </w:p>
        </w:tc>
        <w:tc>
          <w:tcPr>
            <w:tcW w:w="1925" w:type="dxa"/>
          </w:tcPr>
          <w:p w14:paraId="424FBAC4" w14:textId="673A4235" w:rsidR="00843A1F" w:rsidRPr="00EE0BD9" w:rsidRDefault="00843A1F" w:rsidP="00843A1F">
            <w:pPr>
              <w:spacing w:line="360" w:lineRule="auto"/>
              <w:jc w:val="center"/>
              <w:rPr>
                <w:rFonts w:cs="Arial"/>
              </w:rPr>
            </w:pPr>
            <w:r w:rsidRPr="00EE0BD9">
              <w:rPr>
                <w:rFonts w:cs="Arial"/>
              </w:rPr>
              <w:t>22 (</w:t>
            </w:r>
            <w:r w:rsidRPr="00DD4AD1">
              <w:rPr>
                <w:rFonts w:cs="Arial"/>
                <w:highlight w:val="yellow"/>
              </w:rPr>
              <w:t>47)</w:t>
            </w:r>
          </w:p>
        </w:tc>
        <w:tc>
          <w:tcPr>
            <w:tcW w:w="1842" w:type="dxa"/>
          </w:tcPr>
          <w:p w14:paraId="07BCC80C" w14:textId="59762E7E" w:rsidR="00843A1F" w:rsidRPr="00EE0BD9" w:rsidRDefault="00843A1F" w:rsidP="00843A1F">
            <w:pPr>
              <w:spacing w:line="360" w:lineRule="auto"/>
              <w:jc w:val="center"/>
              <w:rPr>
                <w:rFonts w:cs="Arial"/>
              </w:rPr>
            </w:pPr>
            <w:r w:rsidRPr="00EE0BD9">
              <w:rPr>
                <w:rFonts w:cs="Arial"/>
              </w:rPr>
              <w:t xml:space="preserve">21 </w:t>
            </w:r>
            <w:r w:rsidRPr="00DD4AD1">
              <w:rPr>
                <w:rFonts w:cs="Arial"/>
                <w:highlight w:val="yellow"/>
              </w:rPr>
              <w:t>(45)</w:t>
            </w:r>
          </w:p>
        </w:tc>
      </w:tr>
      <w:tr w:rsidR="00843A1F" w:rsidRPr="00930409" w14:paraId="1705F7D3" w14:textId="77777777" w:rsidTr="00C874A5">
        <w:trPr>
          <w:trHeight w:val="338"/>
        </w:trPr>
        <w:tc>
          <w:tcPr>
            <w:tcW w:w="5980" w:type="dxa"/>
          </w:tcPr>
          <w:p w14:paraId="442B8BE2" w14:textId="7D104FFA" w:rsidR="00843A1F" w:rsidRPr="00EE0BD9" w:rsidRDefault="00843A1F" w:rsidP="00843A1F">
            <w:pPr>
              <w:spacing w:line="360" w:lineRule="auto"/>
              <w:rPr>
                <w:rFonts w:cs="Arial"/>
              </w:rPr>
            </w:pPr>
            <w:r w:rsidRPr="00EE0BD9">
              <w:rPr>
                <w:rFonts w:cs="Arial"/>
              </w:rPr>
              <w:t>White race – no. (%)</w:t>
            </w:r>
            <w:r>
              <w:rPr>
                <w:rFonts w:cs="Arial"/>
              </w:rPr>
              <w:t xml:space="preserve"> *</w:t>
            </w:r>
          </w:p>
        </w:tc>
        <w:tc>
          <w:tcPr>
            <w:tcW w:w="1925" w:type="dxa"/>
          </w:tcPr>
          <w:p w14:paraId="55A242C7" w14:textId="26D7BDCF" w:rsidR="00843A1F" w:rsidRPr="00EE0BD9" w:rsidRDefault="00843A1F" w:rsidP="00843A1F">
            <w:pPr>
              <w:spacing w:line="360" w:lineRule="auto"/>
              <w:jc w:val="center"/>
              <w:rPr>
                <w:rFonts w:cs="Arial"/>
              </w:rPr>
            </w:pPr>
            <w:r w:rsidRPr="00EE0BD9">
              <w:rPr>
                <w:rFonts w:cs="Arial"/>
              </w:rPr>
              <w:t xml:space="preserve">45 </w:t>
            </w:r>
            <w:r w:rsidRPr="00DD4AD1">
              <w:rPr>
                <w:rFonts w:cs="Arial"/>
                <w:highlight w:val="yellow"/>
              </w:rPr>
              <w:t>(96)</w:t>
            </w:r>
          </w:p>
        </w:tc>
        <w:tc>
          <w:tcPr>
            <w:tcW w:w="1842" w:type="dxa"/>
          </w:tcPr>
          <w:p w14:paraId="4CE8B8CA" w14:textId="4289A165" w:rsidR="00843A1F" w:rsidRPr="00EE0BD9" w:rsidRDefault="00843A1F" w:rsidP="00843A1F">
            <w:pPr>
              <w:spacing w:line="360" w:lineRule="auto"/>
              <w:jc w:val="center"/>
              <w:rPr>
                <w:rFonts w:cs="Arial"/>
              </w:rPr>
            </w:pPr>
            <w:r w:rsidRPr="00EE0BD9">
              <w:rPr>
                <w:rFonts w:cs="Arial"/>
              </w:rPr>
              <w:t xml:space="preserve">43 </w:t>
            </w:r>
            <w:r w:rsidRPr="00DD4AD1">
              <w:rPr>
                <w:rFonts w:cs="Arial"/>
                <w:highlight w:val="yellow"/>
              </w:rPr>
              <w:t>(92)</w:t>
            </w:r>
          </w:p>
        </w:tc>
      </w:tr>
      <w:tr w:rsidR="00843A1F" w:rsidRPr="00930409" w14:paraId="6351CE2F" w14:textId="77777777" w:rsidTr="00C874A5">
        <w:trPr>
          <w:trHeight w:val="338"/>
        </w:trPr>
        <w:tc>
          <w:tcPr>
            <w:tcW w:w="5980" w:type="dxa"/>
          </w:tcPr>
          <w:p w14:paraId="5B011658" w14:textId="164994F1" w:rsidR="00843A1F" w:rsidRPr="00EE0BD9" w:rsidRDefault="00843A1F" w:rsidP="00843A1F">
            <w:pPr>
              <w:spacing w:line="360" w:lineRule="auto"/>
              <w:rPr>
                <w:rFonts w:cs="Arial"/>
              </w:rPr>
            </w:pPr>
            <w:r w:rsidRPr="00EE0BD9">
              <w:rPr>
                <w:rFonts w:cs="Arial"/>
              </w:rPr>
              <w:t>Hypertension</w:t>
            </w:r>
            <w:r>
              <w:rPr>
                <w:rFonts w:cs="Arial"/>
              </w:rPr>
              <w:t xml:space="preserve"> – no. (%)</w:t>
            </w:r>
          </w:p>
        </w:tc>
        <w:tc>
          <w:tcPr>
            <w:tcW w:w="1925" w:type="dxa"/>
          </w:tcPr>
          <w:p w14:paraId="53C30CC1" w14:textId="795D3943" w:rsidR="00843A1F" w:rsidRPr="00EE0BD9" w:rsidRDefault="00843A1F" w:rsidP="00843A1F">
            <w:pPr>
              <w:spacing w:line="360" w:lineRule="auto"/>
              <w:jc w:val="center"/>
              <w:rPr>
                <w:rFonts w:cs="Arial"/>
              </w:rPr>
            </w:pPr>
            <w:r w:rsidRPr="00EE0BD9">
              <w:rPr>
                <w:rFonts w:cs="Arial"/>
              </w:rPr>
              <w:t xml:space="preserve">39 </w:t>
            </w:r>
            <w:r w:rsidRPr="00DD4AD1">
              <w:rPr>
                <w:rFonts w:cs="Arial"/>
                <w:highlight w:val="yellow"/>
              </w:rPr>
              <w:t>(83)</w:t>
            </w:r>
          </w:p>
        </w:tc>
        <w:tc>
          <w:tcPr>
            <w:tcW w:w="1842" w:type="dxa"/>
          </w:tcPr>
          <w:p w14:paraId="7CCD1955" w14:textId="02880625" w:rsidR="00843A1F" w:rsidRPr="00EE0BD9" w:rsidRDefault="00843A1F" w:rsidP="00843A1F">
            <w:pPr>
              <w:spacing w:line="360" w:lineRule="auto"/>
              <w:jc w:val="center"/>
              <w:rPr>
                <w:rFonts w:cs="Arial"/>
              </w:rPr>
            </w:pPr>
            <w:r w:rsidRPr="00EE0BD9">
              <w:rPr>
                <w:rFonts w:cs="Arial"/>
              </w:rPr>
              <w:t xml:space="preserve">40 </w:t>
            </w:r>
            <w:r w:rsidRPr="00DD4AD1">
              <w:rPr>
                <w:rFonts w:cs="Arial"/>
                <w:highlight w:val="yellow"/>
              </w:rPr>
              <w:t>(85)</w:t>
            </w:r>
          </w:p>
        </w:tc>
      </w:tr>
      <w:tr w:rsidR="00843A1F" w:rsidRPr="00930409" w14:paraId="1167D5EF" w14:textId="77777777" w:rsidTr="00C874A5">
        <w:trPr>
          <w:trHeight w:val="338"/>
        </w:trPr>
        <w:tc>
          <w:tcPr>
            <w:tcW w:w="5980" w:type="dxa"/>
          </w:tcPr>
          <w:p w14:paraId="545FC81A" w14:textId="06E68014" w:rsidR="00843A1F" w:rsidRPr="00EE0BD9" w:rsidRDefault="00843A1F" w:rsidP="00843A1F">
            <w:pPr>
              <w:spacing w:line="360" w:lineRule="auto"/>
              <w:rPr>
                <w:rFonts w:cs="Arial"/>
              </w:rPr>
            </w:pPr>
            <w:r w:rsidRPr="00EE0BD9">
              <w:rPr>
                <w:rFonts w:cs="Arial"/>
              </w:rPr>
              <w:t>Diabetes</w:t>
            </w:r>
            <w:r>
              <w:rPr>
                <w:rFonts w:cs="Arial"/>
              </w:rPr>
              <w:t xml:space="preserve"> – no. (%)</w:t>
            </w:r>
          </w:p>
        </w:tc>
        <w:tc>
          <w:tcPr>
            <w:tcW w:w="1925" w:type="dxa"/>
          </w:tcPr>
          <w:p w14:paraId="798C5DEA" w14:textId="5BFCF21B" w:rsidR="00843A1F" w:rsidRPr="00EE0BD9" w:rsidRDefault="00843A1F" w:rsidP="00843A1F">
            <w:pPr>
              <w:spacing w:line="360" w:lineRule="auto"/>
              <w:jc w:val="center"/>
              <w:rPr>
                <w:rFonts w:cs="Arial"/>
              </w:rPr>
            </w:pPr>
            <w:r w:rsidRPr="00EE0BD9">
              <w:rPr>
                <w:rFonts w:cs="Arial"/>
              </w:rPr>
              <w:t xml:space="preserve">16 </w:t>
            </w:r>
            <w:r w:rsidRPr="00DD4AD1">
              <w:rPr>
                <w:rFonts w:cs="Arial"/>
                <w:highlight w:val="yellow"/>
              </w:rPr>
              <w:t>(34)</w:t>
            </w:r>
          </w:p>
        </w:tc>
        <w:tc>
          <w:tcPr>
            <w:tcW w:w="1842" w:type="dxa"/>
          </w:tcPr>
          <w:p w14:paraId="18FBDD5C" w14:textId="7D5EED5D" w:rsidR="00843A1F" w:rsidRPr="00EE0BD9" w:rsidRDefault="00843A1F" w:rsidP="00843A1F">
            <w:pPr>
              <w:spacing w:line="360" w:lineRule="auto"/>
              <w:jc w:val="center"/>
              <w:rPr>
                <w:rFonts w:cs="Arial"/>
              </w:rPr>
            </w:pPr>
            <w:r w:rsidRPr="00EE0BD9">
              <w:rPr>
                <w:rFonts w:cs="Arial"/>
              </w:rPr>
              <w:t xml:space="preserve">12 </w:t>
            </w:r>
            <w:r w:rsidRPr="00DD4AD1">
              <w:rPr>
                <w:rFonts w:cs="Arial"/>
                <w:highlight w:val="yellow"/>
              </w:rPr>
              <w:t>(26)</w:t>
            </w:r>
          </w:p>
        </w:tc>
      </w:tr>
      <w:tr w:rsidR="00843A1F" w:rsidRPr="00930409" w14:paraId="60E07296" w14:textId="77777777" w:rsidTr="00C874A5">
        <w:trPr>
          <w:trHeight w:val="338"/>
        </w:trPr>
        <w:tc>
          <w:tcPr>
            <w:tcW w:w="5980" w:type="dxa"/>
          </w:tcPr>
          <w:p w14:paraId="5786FE8D" w14:textId="49CBB11B" w:rsidR="00843A1F" w:rsidRPr="00EE0BD9" w:rsidRDefault="00843A1F" w:rsidP="00843A1F">
            <w:pPr>
              <w:spacing w:line="360" w:lineRule="auto"/>
              <w:rPr>
                <w:rFonts w:cs="Arial"/>
              </w:rPr>
            </w:pPr>
            <w:r w:rsidRPr="00EE0BD9">
              <w:rPr>
                <w:rFonts w:cs="Arial"/>
              </w:rPr>
              <w:t>Atrial fibrillation / flutter – no. (%)</w:t>
            </w:r>
            <w:r>
              <w:rPr>
                <w:rFonts w:cs="Arial"/>
              </w:rPr>
              <w:t xml:space="preserve"> </w:t>
            </w:r>
            <w:r w:rsidRPr="00EE0BD9">
              <w:rPr>
                <w:rFonts w:cs="Arial"/>
              </w:rPr>
              <w:t>†</w:t>
            </w:r>
          </w:p>
        </w:tc>
        <w:tc>
          <w:tcPr>
            <w:tcW w:w="1925" w:type="dxa"/>
          </w:tcPr>
          <w:p w14:paraId="70E0410F" w14:textId="55D8E558" w:rsidR="00843A1F" w:rsidRPr="00EE0BD9" w:rsidRDefault="00843A1F" w:rsidP="00843A1F">
            <w:pPr>
              <w:spacing w:line="360" w:lineRule="auto"/>
              <w:jc w:val="center"/>
              <w:rPr>
                <w:rFonts w:cs="Arial"/>
              </w:rPr>
            </w:pPr>
            <w:r w:rsidRPr="00EE0BD9">
              <w:rPr>
                <w:rFonts w:cs="Arial"/>
              </w:rPr>
              <w:t xml:space="preserve">22 </w:t>
            </w:r>
            <w:r w:rsidRPr="00DD4AD1">
              <w:rPr>
                <w:rFonts w:cs="Arial"/>
                <w:highlight w:val="yellow"/>
              </w:rPr>
              <w:t>(47)</w:t>
            </w:r>
          </w:p>
        </w:tc>
        <w:tc>
          <w:tcPr>
            <w:tcW w:w="1842" w:type="dxa"/>
          </w:tcPr>
          <w:p w14:paraId="662CD47B" w14:textId="356ABC54" w:rsidR="00843A1F" w:rsidRPr="00EE0BD9" w:rsidRDefault="00843A1F" w:rsidP="00843A1F">
            <w:pPr>
              <w:spacing w:line="360" w:lineRule="auto"/>
              <w:jc w:val="center"/>
              <w:rPr>
                <w:rFonts w:cs="Arial"/>
              </w:rPr>
            </w:pPr>
            <w:r w:rsidRPr="00EE0BD9">
              <w:rPr>
                <w:rFonts w:cs="Arial"/>
              </w:rPr>
              <w:t xml:space="preserve">24 </w:t>
            </w:r>
            <w:r w:rsidRPr="00DD4AD1">
              <w:rPr>
                <w:rFonts w:cs="Arial"/>
                <w:highlight w:val="yellow"/>
              </w:rPr>
              <w:t>(51)</w:t>
            </w:r>
          </w:p>
        </w:tc>
      </w:tr>
      <w:tr w:rsidR="00843A1F" w:rsidRPr="00930409" w14:paraId="0128118D" w14:textId="77777777" w:rsidTr="00C874A5">
        <w:trPr>
          <w:trHeight w:val="338"/>
        </w:trPr>
        <w:tc>
          <w:tcPr>
            <w:tcW w:w="5980" w:type="dxa"/>
          </w:tcPr>
          <w:p w14:paraId="1D98C0A8" w14:textId="39195D2F" w:rsidR="00843A1F" w:rsidRPr="00EE0BD9" w:rsidRDefault="00843A1F" w:rsidP="00843A1F">
            <w:pPr>
              <w:spacing w:line="360" w:lineRule="auto"/>
              <w:rPr>
                <w:rFonts w:cs="Arial"/>
              </w:rPr>
            </w:pPr>
            <w:r w:rsidRPr="00EE0BD9">
              <w:rPr>
                <w:rFonts w:cs="Arial"/>
              </w:rPr>
              <w:t>Hospitalisation for heart failure in past 6 months</w:t>
            </w:r>
            <w:r>
              <w:rPr>
                <w:rFonts w:cs="Arial"/>
              </w:rPr>
              <w:t xml:space="preserve"> – no. (%)</w:t>
            </w:r>
          </w:p>
        </w:tc>
        <w:tc>
          <w:tcPr>
            <w:tcW w:w="1925" w:type="dxa"/>
          </w:tcPr>
          <w:p w14:paraId="0823B08C" w14:textId="54A714C5" w:rsidR="00843A1F" w:rsidRPr="00EE0BD9" w:rsidRDefault="00843A1F" w:rsidP="00843A1F">
            <w:pPr>
              <w:spacing w:line="360" w:lineRule="auto"/>
              <w:jc w:val="center"/>
              <w:rPr>
                <w:rFonts w:cs="Arial"/>
              </w:rPr>
            </w:pPr>
            <w:r w:rsidRPr="00EE0BD9">
              <w:rPr>
                <w:rFonts w:cs="Arial"/>
              </w:rPr>
              <w:t xml:space="preserve">8 </w:t>
            </w:r>
            <w:r w:rsidRPr="00DD4AD1">
              <w:rPr>
                <w:rFonts w:cs="Arial"/>
                <w:highlight w:val="yellow"/>
              </w:rPr>
              <w:t>(17)</w:t>
            </w:r>
          </w:p>
        </w:tc>
        <w:tc>
          <w:tcPr>
            <w:tcW w:w="1842" w:type="dxa"/>
          </w:tcPr>
          <w:p w14:paraId="5C389139" w14:textId="7F90A9D5" w:rsidR="00843A1F" w:rsidRPr="00EE0BD9" w:rsidRDefault="00843A1F" w:rsidP="00843A1F">
            <w:pPr>
              <w:spacing w:line="360" w:lineRule="auto"/>
              <w:jc w:val="center"/>
              <w:rPr>
                <w:rFonts w:cs="Arial"/>
              </w:rPr>
            </w:pPr>
            <w:r w:rsidRPr="00EE0BD9">
              <w:rPr>
                <w:rFonts w:cs="Arial"/>
              </w:rPr>
              <w:t>7 (</w:t>
            </w:r>
            <w:r w:rsidRPr="00DD4AD1">
              <w:rPr>
                <w:rFonts w:cs="Arial"/>
                <w:highlight w:val="yellow"/>
              </w:rPr>
              <w:t>15)</w:t>
            </w:r>
          </w:p>
        </w:tc>
      </w:tr>
      <w:tr w:rsidR="00843A1F" w:rsidRPr="00930409" w14:paraId="4A5781F3" w14:textId="77777777" w:rsidTr="00C874A5">
        <w:trPr>
          <w:trHeight w:val="338"/>
        </w:trPr>
        <w:tc>
          <w:tcPr>
            <w:tcW w:w="5980" w:type="dxa"/>
          </w:tcPr>
          <w:p w14:paraId="7935F987" w14:textId="2E7A1ADD" w:rsidR="00843A1F" w:rsidRPr="00EE0BD9" w:rsidRDefault="00843A1F" w:rsidP="00843A1F">
            <w:pPr>
              <w:spacing w:line="360" w:lineRule="auto"/>
              <w:rPr>
                <w:rFonts w:cs="Arial"/>
              </w:rPr>
            </w:pPr>
            <w:r w:rsidRPr="00EE0BD9">
              <w:rPr>
                <w:rFonts w:cs="Arial"/>
              </w:rPr>
              <w:t>Systolic blood pressure - mmHg</w:t>
            </w:r>
          </w:p>
        </w:tc>
        <w:tc>
          <w:tcPr>
            <w:tcW w:w="1925" w:type="dxa"/>
          </w:tcPr>
          <w:p w14:paraId="26B2AFCC" w14:textId="5609E648" w:rsidR="00843A1F" w:rsidRPr="00EE0BD9" w:rsidRDefault="00843A1F" w:rsidP="00843A1F">
            <w:pPr>
              <w:spacing w:line="360" w:lineRule="auto"/>
              <w:jc w:val="center"/>
              <w:rPr>
                <w:rFonts w:cs="Arial"/>
              </w:rPr>
            </w:pPr>
            <w:r w:rsidRPr="00EF161E">
              <w:rPr>
                <w:rFonts w:cs="Arial"/>
                <w:highlight w:val="yellow"/>
              </w:rPr>
              <w:t>134 (123-148)</w:t>
            </w:r>
          </w:p>
        </w:tc>
        <w:tc>
          <w:tcPr>
            <w:tcW w:w="1842" w:type="dxa"/>
          </w:tcPr>
          <w:p w14:paraId="300EFEF3" w14:textId="6A586346" w:rsidR="00843A1F" w:rsidRPr="00EE0BD9" w:rsidRDefault="00843A1F" w:rsidP="00843A1F">
            <w:pPr>
              <w:spacing w:line="360" w:lineRule="auto"/>
              <w:jc w:val="center"/>
              <w:rPr>
                <w:rFonts w:cs="Arial"/>
              </w:rPr>
            </w:pPr>
            <w:r w:rsidRPr="00EF161E">
              <w:rPr>
                <w:rFonts w:cs="Arial"/>
                <w:highlight w:val="yellow"/>
              </w:rPr>
              <w:t>139 (125-145)</w:t>
            </w:r>
          </w:p>
        </w:tc>
      </w:tr>
      <w:tr w:rsidR="00843A1F" w:rsidRPr="00930409" w14:paraId="5AA26FF8" w14:textId="77777777" w:rsidTr="00C874A5">
        <w:trPr>
          <w:trHeight w:val="338"/>
        </w:trPr>
        <w:tc>
          <w:tcPr>
            <w:tcW w:w="5980" w:type="dxa"/>
          </w:tcPr>
          <w:p w14:paraId="1A2120AB" w14:textId="0A5C97AF" w:rsidR="00843A1F" w:rsidRPr="00EE0BD9" w:rsidRDefault="00843A1F" w:rsidP="00843A1F">
            <w:pPr>
              <w:spacing w:line="360" w:lineRule="auto"/>
              <w:rPr>
                <w:rFonts w:cs="Arial"/>
                <w:vertAlign w:val="superscript"/>
              </w:rPr>
            </w:pPr>
            <w:r w:rsidRPr="00EE0BD9">
              <w:rPr>
                <w:rFonts w:cs="Arial"/>
              </w:rPr>
              <w:t>Body mass index – kg/m</w:t>
            </w:r>
            <w:r w:rsidRPr="00EE0BD9">
              <w:rPr>
                <w:rFonts w:cs="Arial"/>
                <w:vertAlign w:val="superscript"/>
              </w:rPr>
              <w:t>2</w:t>
            </w:r>
          </w:p>
        </w:tc>
        <w:tc>
          <w:tcPr>
            <w:tcW w:w="1925" w:type="dxa"/>
          </w:tcPr>
          <w:p w14:paraId="03EF0E5A" w14:textId="69B3482E" w:rsidR="00843A1F" w:rsidRPr="00EE0BD9" w:rsidRDefault="00843A1F" w:rsidP="00843A1F">
            <w:pPr>
              <w:spacing w:line="360" w:lineRule="auto"/>
              <w:jc w:val="center"/>
              <w:rPr>
                <w:rFonts w:cs="Arial"/>
              </w:rPr>
            </w:pPr>
            <w:r w:rsidRPr="00EF161E">
              <w:rPr>
                <w:rFonts w:cs="Arial"/>
                <w:highlight w:val="yellow"/>
              </w:rPr>
              <w:t>31 (27-34)</w:t>
            </w:r>
          </w:p>
        </w:tc>
        <w:tc>
          <w:tcPr>
            <w:tcW w:w="1842" w:type="dxa"/>
          </w:tcPr>
          <w:p w14:paraId="05063817" w14:textId="76A904A0" w:rsidR="00843A1F" w:rsidRPr="00EE0BD9" w:rsidRDefault="00843A1F" w:rsidP="00843A1F">
            <w:pPr>
              <w:spacing w:line="360" w:lineRule="auto"/>
              <w:jc w:val="center"/>
              <w:rPr>
                <w:rFonts w:cs="Arial"/>
              </w:rPr>
            </w:pPr>
            <w:r w:rsidRPr="00EF161E">
              <w:rPr>
                <w:rFonts w:cs="Arial"/>
                <w:highlight w:val="yellow"/>
              </w:rPr>
              <w:t>29 (26-33)</w:t>
            </w:r>
          </w:p>
        </w:tc>
      </w:tr>
      <w:tr w:rsidR="00843A1F" w:rsidRPr="00930409" w14:paraId="52821954" w14:textId="77777777" w:rsidTr="00C874A5">
        <w:trPr>
          <w:trHeight w:val="338"/>
        </w:trPr>
        <w:tc>
          <w:tcPr>
            <w:tcW w:w="5980" w:type="dxa"/>
          </w:tcPr>
          <w:p w14:paraId="24AE5DFA" w14:textId="62E4E2EB" w:rsidR="00843A1F" w:rsidRPr="00EE0BD9" w:rsidRDefault="00843A1F" w:rsidP="00843A1F">
            <w:pPr>
              <w:spacing w:line="360" w:lineRule="auto"/>
              <w:rPr>
                <w:rFonts w:cs="Arial"/>
              </w:rPr>
            </w:pPr>
            <w:r w:rsidRPr="00EE0BD9">
              <w:rPr>
                <w:rFonts w:cs="Arial"/>
              </w:rPr>
              <w:t>NYHA functional class – no. (%)</w:t>
            </w:r>
          </w:p>
        </w:tc>
        <w:tc>
          <w:tcPr>
            <w:tcW w:w="1925" w:type="dxa"/>
          </w:tcPr>
          <w:p w14:paraId="50581457" w14:textId="77777777" w:rsidR="00843A1F" w:rsidRPr="00EE0BD9" w:rsidRDefault="00843A1F" w:rsidP="00843A1F">
            <w:pPr>
              <w:spacing w:line="360" w:lineRule="auto"/>
              <w:jc w:val="center"/>
              <w:rPr>
                <w:rFonts w:cs="Arial"/>
              </w:rPr>
            </w:pPr>
          </w:p>
        </w:tc>
        <w:tc>
          <w:tcPr>
            <w:tcW w:w="1842" w:type="dxa"/>
          </w:tcPr>
          <w:p w14:paraId="5E11233F" w14:textId="77777777" w:rsidR="00843A1F" w:rsidRPr="00EE0BD9" w:rsidRDefault="00843A1F" w:rsidP="00843A1F">
            <w:pPr>
              <w:spacing w:line="360" w:lineRule="auto"/>
              <w:jc w:val="center"/>
              <w:rPr>
                <w:rFonts w:cs="Arial"/>
              </w:rPr>
            </w:pPr>
          </w:p>
        </w:tc>
      </w:tr>
      <w:tr w:rsidR="00843A1F" w:rsidRPr="00930409" w14:paraId="77528EC8" w14:textId="77777777" w:rsidTr="00C874A5">
        <w:trPr>
          <w:trHeight w:val="338"/>
        </w:trPr>
        <w:tc>
          <w:tcPr>
            <w:tcW w:w="5980" w:type="dxa"/>
          </w:tcPr>
          <w:p w14:paraId="64128581" w14:textId="5CD725D5" w:rsidR="00843A1F" w:rsidRPr="00EE0BD9" w:rsidRDefault="00843A1F" w:rsidP="00843A1F">
            <w:pPr>
              <w:spacing w:line="360" w:lineRule="auto"/>
              <w:ind w:left="720"/>
              <w:rPr>
                <w:rFonts w:cs="Arial"/>
              </w:rPr>
            </w:pPr>
            <w:r w:rsidRPr="00EE0BD9">
              <w:rPr>
                <w:rFonts w:cs="Arial"/>
              </w:rPr>
              <w:t>I</w:t>
            </w:r>
          </w:p>
        </w:tc>
        <w:tc>
          <w:tcPr>
            <w:tcW w:w="1925" w:type="dxa"/>
          </w:tcPr>
          <w:p w14:paraId="35988579" w14:textId="75864E82" w:rsidR="00843A1F" w:rsidRPr="00843A1F" w:rsidRDefault="00843A1F" w:rsidP="00843A1F">
            <w:pPr>
              <w:spacing w:line="360" w:lineRule="auto"/>
              <w:jc w:val="center"/>
              <w:rPr>
                <w:rFonts w:cs="Arial"/>
                <w:highlight w:val="yellow"/>
              </w:rPr>
            </w:pPr>
            <w:r w:rsidRPr="00843A1F">
              <w:rPr>
                <w:rFonts w:cs="Arial"/>
                <w:highlight w:val="yellow"/>
              </w:rPr>
              <w:t>0 (0)</w:t>
            </w:r>
          </w:p>
        </w:tc>
        <w:tc>
          <w:tcPr>
            <w:tcW w:w="1842" w:type="dxa"/>
          </w:tcPr>
          <w:p w14:paraId="3745441B" w14:textId="663591BA" w:rsidR="00843A1F" w:rsidRPr="00843A1F" w:rsidRDefault="00843A1F" w:rsidP="00843A1F">
            <w:pPr>
              <w:spacing w:line="360" w:lineRule="auto"/>
              <w:jc w:val="center"/>
              <w:rPr>
                <w:rFonts w:cs="Arial"/>
                <w:highlight w:val="yellow"/>
              </w:rPr>
            </w:pPr>
            <w:r w:rsidRPr="00843A1F">
              <w:rPr>
                <w:rFonts w:cs="Arial"/>
                <w:highlight w:val="yellow"/>
              </w:rPr>
              <w:t>5 (11)</w:t>
            </w:r>
          </w:p>
        </w:tc>
      </w:tr>
      <w:tr w:rsidR="00843A1F" w:rsidRPr="00930409" w14:paraId="0B81F69C" w14:textId="77777777" w:rsidTr="00C874A5">
        <w:trPr>
          <w:trHeight w:val="321"/>
        </w:trPr>
        <w:tc>
          <w:tcPr>
            <w:tcW w:w="5980" w:type="dxa"/>
          </w:tcPr>
          <w:p w14:paraId="353C79BB" w14:textId="0125E88D" w:rsidR="00843A1F" w:rsidRPr="00EE0BD9" w:rsidRDefault="00843A1F" w:rsidP="00843A1F">
            <w:pPr>
              <w:spacing w:line="360" w:lineRule="auto"/>
              <w:ind w:left="720"/>
              <w:rPr>
                <w:rFonts w:cs="Arial"/>
              </w:rPr>
            </w:pPr>
            <w:r w:rsidRPr="00EE0BD9">
              <w:rPr>
                <w:rFonts w:cs="Arial"/>
              </w:rPr>
              <w:t>II</w:t>
            </w:r>
          </w:p>
        </w:tc>
        <w:tc>
          <w:tcPr>
            <w:tcW w:w="1925" w:type="dxa"/>
          </w:tcPr>
          <w:p w14:paraId="6C16C423" w14:textId="76DAF1DC" w:rsidR="00843A1F" w:rsidRPr="00843A1F" w:rsidRDefault="00843A1F" w:rsidP="00843A1F">
            <w:pPr>
              <w:spacing w:line="360" w:lineRule="auto"/>
              <w:jc w:val="center"/>
              <w:rPr>
                <w:rFonts w:cs="Arial"/>
                <w:highlight w:val="yellow"/>
              </w:rPr>
            </w:pPr>
            <w:r w:rsidRPr="00843A1F">
              <w:rPr>
                <w:rFonts w:cs="Arial"/>
                <w:highlight w:val="yellow"/>
              </w:rPr>
              <w:t>26 (55)</w:t>
            </w:r>
          </w:p>
        </w:tc>
        <w:tc>
          <w:tcPr>
            <w:tcW w:w="1842" w:type="dxa"/>
          </w:tcPr>
          <w:p w14:paraId="406F5E50" w14:textId="13E00D76" w:rsidR="00843A1F" w:rsidRPr="00843A1F" w:rsidRDefault="00843A1F" w:rsidP="00843A1F">
            <w:pPr>
              <w:spacing w:line="360" w:lineRule="auto"/>
              <w:jc w:val="center"/>
              <w:rPr>
                <w:rFonts w:cs="Arial"/>
                <w:highlight w:val="yellow"/>
              </w:rPr>
            </w:pPr>
            <w:r w:rsidRPr="00843A1F">
              <w:rPr>
                <w:rFonts w:cs="Arial"/>
                <w:highlight w:val="yellow"/>
              </w:rPr>
              <w:t>19 (40)</w:t>
            </w:r>
          </w:p>
        </w:tc>
      </w:tr>
      <w:tr w:rsidR="00843A1F" w:rsidRPr="00930409" w14:paraId="5DCE0D4A" w14:textId="77777777" w:rsidTr="00C874A5">
        <w:trPr>
          <w:trHeight w:val="338"/>
        </w:trPr>
        <w:tc>
          <w:tcPr>
            <w:tcW w:w="5980" w:type="dxa"/>
          </w:tcPr>
          <w:p w14:paraId="13DE8675" w14:textId="2F8BECA2" w:rsidR="00843A1F" w:rsidRPr="00EE0BD9" w:rsidRDefault="00843A1F" w:rsidP="00843A1F">
            <w:pPr>
              <w:spacing w:line="360" w:lineRule="auto"/>
              <w:ind w:left="720"/>
              <w:rPr>
                <w:rFonts w:cs="Arial"/>
              </w:rPr>
            </w:pPr>
            <w:r w:rsidRPr="00EE0BD9">
              <w:rPr>
                <w:rFonts w:cs="Arial"/>
              </w:rPr>
              <w:t>III</w:t>
            </w:r>
          </w:p>
        </w:tc>
        <w:tc>
          <w:tcPr>
            <w:tcW w:w="1925" w:type="dxa"/>
          </w:tcPr>
          <w:p w14:paraId="5AD8EA6E" w14:textId="2E853A9B" w:rsidR="00843A1F" w:rsidRPr="00843A1F" w:rsidRDefault="00843A1F" w:rsidP="00843A1F">
            <w:pPr>
              <w:spacing w:line="360" w:lineRule="auto"/>
              <w:jc w:val="center"/>
              <w:rPr>
                <w:rFonts w:cs="Arial"/>
                <w:highlight w:val="yellow"/>
              </w:rPr>
            </w:pPr>
            <w:r w:rsidRPr="00843A1F">
              <w:rPr>
                <w:rFonts w:cs="Arial"/>
                <w:highlight w:val="yellow"/>
              </w:rPr>
              <w:t>21 (45)</w:t>
            </w:r>
          </w:p>
        </w:tc>
        <w:tc>
          <w:tcPr>
            <w:tcW w:w="1842" w:type="dxa"/>
          </w:tcPr>
          <w:p w14:paraId="4EA65314" w14:textId="7958FF92" w:rsidR="00843A1F" w:rsidRPr="00843A1F" w:rsidRDefault="00843A1F" w:rsidP="00843A1F">
            <w:pPr>
              <w:spacing w:line="360" w:lineRule="auto"/>
              <w:jc w:val="center"/>
              <w:rPr>
                <w:rFonts w:cs="Arial"/>
                <w:highlight w:val="yellow"/>
              </w:rPr>
            </w:pPr>
            <w:r w:rsidRPr="00843A1F">
              <w:rPr>
                <w:rFonts w:cs="Arial"/>
                <w:highlight w:val="yellow"/>
              </w:rPr>
              <w:t>23 (49)</w:t>
            </w:r>
          </w:p>
        </w:tc>
      </w:tr>
      <w:tr w:rsidR="00843A1F" w:rsidRPr="00930409" w14:paraId="3F0152AF" w14:textId="77777777" w:rsidTr="00C874A5">
        <w:trPr>
          <w:trHeight w:val="338"/>
        </w:trPr>
        <w:tc>
          <w:tcPr>
            <w:tcW w:w="5980" w:type="dxa"/>
          </w:tcPr>
          <w:p w14:paraId="44E0C6B8" w14:textId="5E8D843D" w:rsidR="00843A1F" w:rsidRPr="00EE0BD9" w:rsidRDefault="00843A1F" w:rsidP="00843A1F">
            <w:pPr>
              <w:spacing w:line="360" w:lineRule="auto"/>
              <w:ind w:left="720"/>
              <w:rPr>
                <w:rFonts w:cs="Arial"/>
              </w:rPr>
            </w:pPr>
            <w:r w:rsidRPr="00EE0BD9">
              <w:rPr>
                <w:rFonts w:cs="Arial"/>
              </w:rPr>
              <w:t>IV</w:t>
            </w:r>
          </w:p>
        </w:tc>
        <w:tc>
          <w:tcPr>
            <w:tcW w:w="1925" w:type="dxa"/>
          </w:tcPr>
          <w:p w14:paraId="7E345DD4" w14:textId="6CFAB161" w:rsidR="00843A1F" w:rsidRPr="00843A1F" w:rsidRDefault="00843A1F" w:rsidP="00843A1F">
            <w:pPr>
              <w:spacing w:line="360" w:lineRule="auto"/>
              <w:jc w:val="center"/>
              <w:rPr>
                <w:rFonts w:cs="Arial"/>
                <w:highlight w:val="yellow"/>
              </w:rPr>
            </w:pPr>
            <w:r w:rsidRPr="00843A1F">
              <w:rPr>
                <w:rFonts w:cs="Arial"/>
                <w:highlight w:val="yellow"/>
              </w:rPr>
              <w:t>0 (0)</w:t>
            </w:r>
          </w:p>
        </w:tc>
        <w:tc>
          <w:tcPr>
            <w:tcW w:w="1842" w:type="dxa"/>
          </w:tcPr>
          <w:p w14:paraId="3A0077D1" w14:textId="3E2D47DA" w:rsidR="00843A1F" w:rsidRPr="00843A1F" w:rsidRDefault="00843A1F" w:rsidP="00843A1F">
            <w:pPr>
              <w:spacing w:line="360" w:lineRule="auto"/>
              <w:jc w:val="center"/>
              <w:rPr>
                <w:rFonts w:cs="Arial"/>
                <w:highlight w:val="yellow"/>
              </w:rPr>
            </w:pPr>
            <w:r w:rsidRPr="00843A1F">
              <w:rPr>
                <w:rFonts w:cs="Arial"/>
                <w:highlight w:val="yellow"/>
              </w:rPr>
              <w:t>0 (0)</w:t>
            </w:r>
          </w:p>
        </w:tc>
      </w:tr>
      <w:tr w:rsidR="00843A1F" w:rsidRPr="00930409" w14:paraId="4AF099D2" w14:textId="77777777" w:rsidTr="00C874A5">
        <w:trPr>
          <w:trHeight w:val="338"/>
        </w:trPr>
        <w:tc>
          <w:tcPr>
            <w:tcW w:w="5980" w:type="dxa"/>
          </w:tcPr>
          <w:p w14:paraId="30CDE189" w14:textId="72842F80" w:rsidR="00843A1F" w:rsidRPr="00EE0BD9" w:rsidRDefault="00843A1F" w:rsidP="00843A1F">
            <w:pPr>
              <w:spacing w:line="360" w:lineRule="auto"/>
              <w:rPr>
                <w:rFonts w:cs="Arial"/>
                <w:vertAlign w:val="superscript"/>
              </w:rPr>
            </w:pPr>
            <w:r w:rsidRPr="00EE0BD9">
              <w:rPr>
                <w:rFonts w:cs="Arial"/>
              </w:rPr>
              <w:t xml:space="preserve">eGFR – </w:t>
            </w:r>
            <w:proofErr w:type="spellStart"/>
            <w:r w:rsidRPr="00EE0BD9">
              <w:rPr>
                <w:rFonts w:cs="Arial"/>
              </w:rPr>
              <w:t>mls</w:t>
            </w:r>
            <w:proofErr w:type="spellEnd"/>
            <w:r w:rsidRPr="00EE0BD9">
              <w:rPr>
                <w:rFonts w:cs="Arial"/>
              </w:rPr>
              <w:t>/min/1.73m</w:t>
            </w:r>
            <w:r w:rsidRPr="00EE0BD9">
              <w:rPr>
                <w:rFonts w:cs="Arial"/>
                <w:vertAlign w:val="superscript"/>
              </w:rPr>
              <w:t>2</w:t>
            </w:r>
          </w:p>
        </w:tc>
        <w:tc>
          <w:tcPr>
            <w:tcW w:w="1925" w:type="dxa"/>
          </w:tcPr>
          <w:p w14:paraId="65521611" w14:textId="4E8D03AF" w:rsidR="00843A1F" w:rsidRPr="00EE0BD9" w:rsidRDefault="00843A1F" w:rsidP="00843A1F">
            <w:pPr>
              <w:spacing w:line="360" w:lineRule="auto"/>
              <w:jc w:val="center"/>
              <w:rPr>
                <w:rFonts w:cs="Arial"/>
              </w:rPr>
            </w:pPr>
            <w:r w:rsidRPr="00EF161E">
              <w:rPr>
                <w:rFonts w:cs="Arial"/>
                <w:highlight w:val="yellow"/>
              </w:rPr>
              <w:t>58 (46-76)</w:t>
            </w:r>
          </w:p>
        </w:tc>
        <w:tc>
          <w:tcPr>
            <w:tcW w:w="1842" w:type="dxa"/>
          </w:tcPr>
          <w:p w14:paraId="19256717" w14:textId="4D75EEFE" w:rsidR="00843A1F" w:rsidRPr="00EE0BD9" w:rsidRDefault="00843A1F" w:rsidP="00843A1F">
            <w:pPr>
              <w:spacing w:line="360" w:lineRule="auto"/>
              <w:jc w:val="center"/>
              <w:rPr>
                <w:rFonts w:cs="Arial"/>
              </w:rPr>
            </w:pPr>
            <w:r w:rsidRPr="00EF161E">
              <w:rPr>
                <w:rFonts w:cs="Arial"/>
                <w:highlight w:val="yellow"/>
              </w:rPr>
              <w:t>53 (38-65)</w:t>
            </w:r>
          </w:p>
        </w:tc>
      </w:tr>
      <w:tr w:rsidR="00843A1F" w:rsidRPr="00930409" w14:paraId="318533DF" w14:textId="77777777" w:rsidTr="00C874A5">
        <w:trPr>
          <w:trHeight w:val="338"/>
        </w:trPr>
        <w:tc>
          <w:tcPr>
            <w:tcW w:w="5980" w:type="dxa"/>
          </w:tcPr>
          <w:p w14:paraId="0B49FD89" w14:textId="0220CD1D" w:rsidR="00843A1F" w:rsidRPr="00EE0BD9" w:rsidRDefault="00843A1F" w:rsidP="00843A1F">
            <w:pPr>
              <w:spacing w:line="360" w:lineRule="auto"/>
              <w:rPr>
                <w:rFonts w:cs="Arial"/>
              </w:rPr>
            </w:pPr>
            <w:r>
              <w:rPr>
                <w:rFonts w:cs="Arial"/>
              </w:rPr>
              <w:t xml:space="preserve">Median </w:t>
            </w:r>
            <w:r w:rsidRPr="00EE0BD9">
              <w:rPr>
                <w:rFonts w:cs="Arial"/>
              </w:rPr>
              <w:t>NT-</w:t>
            </w:r>
            <w:proofErr w:type="spellStart"/>
            <w:r w:rsidRPr="00EE0BD9">
              <w:rPr>
                <w:rFonts w:cs="Arial"/>
              </w:rPr>
              <w:t>proBNP</w:t>
            </w:r>
            <w:proofErr w:type="spellEnd"/>
            <w:r w:rsidRPr="00EE0BD9">
              <w:rPr>
                <w:rFonts w:cs="Arial"/>
              </w:rPr>
              <w:t xml:space="preserve"> – </w:t>
            </w:r>
            <w:proofErr w:type="spellStart"/>
            <w:r w:rsidRPr="00EE0BD9">
              <w:rPr>
                <w:rFonts w:cs="Arial"/>
              </w:rPr>
              <w:t>pg</w:t>
            </w:r>
            <w:proofErr w:type="spellEnd"/>
            <w:r w:rsidRPr="00EE0BD9">
              <w:rPr>
                <w:rFonts w:cs="Arial"/>
              </w:rPr>
              <w:t>/ml (</w:t>
            </w:r>
            <w:r>
              <w:rPr>
                <w:rFonts w:cs="Arial"/>
              </w:rPr>
              <w:t>IQR</w:t>
            </w:r>
            <w:r w:rsidRPr="00EE0BD9">
              <w:rPr>
                <w:rFonts w:cs="Arial"/>
              </w:rPr>
              <w:t>)</w:t>
            </w:r>
          </w:p>
        </w:tc>
        <w:tc>
          <w:tcPr>
            <w:tcW w:w="1925" w:type="dxa"/>
          </w:tcPr>
          <w:p w14:paraId="309027FE" w14:textId="4D1541CA" w:rsidR="00843A1F" w:rsidRPr="00EE0BD9" w:rsidRDefault="00843A1F" w:rsidP="00843A1F">
            <w:pPr>
              <w:spacing w:line="360" w:lineRule="auto"/>
              <w:jc w:val="center"/>
              <w:rPr>
                <w:rFonts w:cs="Arial"/>
              </w:rPr>
            </w:pPr>
            <w:r w:rsidRPr="00EF161E">
              <w:rPr>
                <w:rFonts w:cs="Arial"/>
                <w:highlight w:val="yellow"/>
              </w:rPr>
              <w:t>975 (445-2064)</w:t>
            </w:r>
          </w:p>
        </w:tc>
        <w:tc>
          <w:tcPr>
            <w:tcW w:w="1842" w:type="dxa"/>
          </w:tcPr>
          <w:p w14:paraId="255B1018" w14:textId="1959821A" w:rsidR="00843A1F" w:rsidRPr="00EE0BD9" w:rsidRDefault="00843A1F" w:rsidP="00843A1F">
            <w:pPr>
              <w:spacing w:line="360" w:lineRule="auto"/>
              <w:jc w:val="center"/>
              <w:rPr>
                <w:rFonts w:cs="Arial"/>
              </w:rPr>
            </w:pPr>
            <w:r w:rsidRPr="00EF161E">
              <w:rPr>
                <w:rFonts w:cs="Arial"/>
                <w:highlight w:val="yellow"/>
              </w:rPr>
              <w:t>1372 (626-2817)</w:t>
            </w:r>
          </w:p>
        </w:tc>
      </w:tr>
      <w:tr w:rsidR="00843A1F" w:rsidRPr="00930409" w14:paraId="1A224A20" w14:textId="77777777" w:rsidTr="00C874A5">
        <w:trPr>
          <w:trHeight w:val="321"/>
        </w:trPr>
        <w:tc>
          <w:tcPr>
            <w:tcW w:w="5980" w:type="dxa"/>
          </w:tcPr>
          <w:p w14:paraId="5E23D2F8" w14:textId="62222CBB" w:rsidR="00843A1F" w:rsidRPr="00EE0BD9" w:rsidRDefault="00843A1F" w:rsidP="00843A1F">
            <w:pPr>
              <w:spacing w:line="360" w:lineRule="auto"/>
              <w:rPr>
                <w:rFonts w:cs="Arial"/>
              </w:rPr>
            </w:pPr>
            <w:r w:rsidRPr="00EE0BD9">
              <w:rPr>
                <w:rFonts w:cs="Arial"/>
              </w:rPr>
              <w:t>Left ventricular ejection fraction - %</w:t>
            </w:r>
          </w:p>
        </w:tc>
        <w:tc>
          <w:tcPr>
            <w:tcW w:w="1925" w:type="dxa"/>
          </w:tcPr>
          <w:p w14:paraId="1F614F95" w14:textId="28146E15" w:rsidR="00843A1F" w:rsidRPr="00EE0BD9" w:rsidRDefault="00843A1F" w:rsidP="00843A1F">
            <w:pPr>
              <w:spacing w:line="360" w:lineRule="auto"/>
              <w:jc w:val="center"/>
              <w:rPr>
                <w:rFonts w:cs="Arial"/>
              </w:rPr>
            </w:pPr>
            <w:r w:rsidRPr="00EF161E">
              <w:rPr>
                <w:rFonts w:cs="Arial"/>
                <w:highlight w:val="yellow"/>
              </w:rPr>
              <w:t>67 (60-70)</w:t>
            </w:r>
          </w:p>
        </w:tc>
        <w:tc>
          <w:tcPr>
            <w:tcW w:w="1842" w:type="dxa"/>
          </w:tcPr>
          <w:p w14:paraId="7336D8A6" w14:textId="6CF22651" w:rsidR="00843A1F" w:rsidRPr="00EE0BD9" w:rsidRDefault="00843A1F" w:rsidP="00843A1F">
            <w:pPr>
              <w:spacing w:line="360" w:lineRule="auto"/>
              <w:jc w:val="center"/>
              <w:rPr>
                <w:rFonts w:cs="Arial"/>
              </w:rPr>
            </w:pPr>
            <w:r w:rsidRPr="00EF161E">
              <w:rPr>
                <w:rFonts w:cs="Arial"/>
                <w:highlight w:val="yellow"/>
              </w:rPr>
              <w:t>65 (55-69)</w:t>
            </w:r>
          </w:p>
        </w:tc>
      </w:tr>
      <w:tr w:rsidR="00843A1F" w:rsidRPr="00930409" w14:paraId="53E5A82F" w14:textId="77777777" w:rsidTr="00C874A5">
        <w:trPr>
          <w:trHeight w:val="321"/>
        </w:trPr>
        <w:tc>
          <w:tcPr>
            <w:tcW w:w="5980" w:type="dxa"/>
          </w:tcPr>
          <w:p w14:paraId="30825DCE" w14:textId="5878814E" w:rsidR="00843A1F" w:rsidRPr="00EE0BD9" w:rsidRDefault="00843A1F" w:rsidP="00843A1F">
            <w:pPr>
              <w:spacing w:line="360" w:lineRule="auto"/>
              <w:rPr>
                <w:rFonts w:cs="Arial"/>
                <w:vertAlign w:val="superscript"/>
              </w:rPr>
            </w:pPr>
            <w:r w:rsidRPr="00EE0BD9">
              <w:rPr>
                <w:rFonts w:cs="Arial"/>
              </w:rPr>
              <w:t>Left ventricular mass index – g/m</w:t>
            </w:r>
            <w:r w:rsidRPr="00EE0BD9">
              <w:rPr>
                <w:rFonts w:cs="Arial"/>
                <w:vertAlign w:val="superscript"/>
              </w:rPr>
              <w:t>2</w:t>
            </w:r>
          </w:p>
        </w:tc>
        <w:tc>
          <w:tcPr>
            <w:tcW w:w="1925" w:type="dxa"/>
          </w:tcPr>
          <w:p w14:paraId="145579CF" w14:textId="43B02264" w:rsidR="00843A1F" w:rsidRPr="00EE0BD9" w:rsidRDefault="00843A1F" w:rsidP="00843A1F">
            <w:pPr>
              <w:spacing w:line="360" w:lineRule="auto"/>
              <w:jc w:val="center"/>
              <w:rPr>
                <w:rFonts w:cs="Arial"/>
              </w:rPr>
            </w:pPr>
            <w:r w:rsidRPr="00EF161E">
              <w:rPr>
                <w:rFonts w:cs="Arial"/>
                <w:highlight w:val="yellow"/>
              </w:rPr>
              <w:t>62 (54-71)</w:t>
            </w:r>
          </w:p>
        </w:tc>
        <w:tc>
          <w:tcPr>
            <w:tcW w:w="1842" w:type="dxa"/>
          </w:tcPr>
          <w:p w14:paraId="2E2EC91A" w14:textId="22FC8BEC" w:rsidR="00843A1F" w:rsidRPr="00EE0BD9" w:rsidRDefault="00843A1F" w:rsidP="00843A1F">
            <w:pPr>
              <w:spacing w:line="360" w:lineRule="auto"/>
              <w:jc w:val="center"/>
              <w:rPr>
                <w:rFonts w:cs="Arial"/>
              </w:rPr>
            </w:pPr>
            <w:r w:rsidRPr="00EF161E">
              <w:rPr>
                <w:rFonts w:cs="Arial"/>
                <w:highlight w:val="yellow"/>
              </w:rPr>
              <w:t>66 (53-73)</w:t>
            </w:r>
          </w:p>
        </w:tc>
      </w:tr>
      <w:tr w:rsidR="00843A1F" w:rsidRPr="00930409" w14:paraId="60E771EC" w14:textId="77777777" w:rsidTr="00C874A5">
        <w:trPr>
          <w:trHeight w:val="321"/>
        </w:trPr>
        <w:tc>
          <w:tcPr>
            <w:tcW w:w="5980" w:type="dxa"/>
          </w:tcPr>
          <w:p w14:paraId="2C7206B1" w14:textId="42F29FFF" w:rsidR="00843A1F" w:rsidRPr="00EE0BD9" w:rsidRDefault="00843A1F" w:rsidP="00843A1F">
            <w:pPr>
              <w:spacing w:line="360" w:lineRule="auto"/>
              <w:rPr>
                <w:rFonts w:cs="Arial"/>
              </w:rPr>
            </w:pPr>
            <w:r w:rsidRPr="00EE0BD9">
              <w:rPr>
                <w:rFonts w:cs="Arial"/>
              </w:rPr>
              <w:t>Extracellular volume - %</w:t>
            </w:r>
          </w:p>
        </w:tc>
        <w:tc>
          <w:tcPr>
            <w:tcW w:w="1925" w:type="dxa"/>
          </w:tcPr>
          <w:p w14:paraId="2D777231" w14:textId="643B067A" w:rsidR="00843A1F" w:rsidRPr="00EE0BD9" w:rsidRDefault="00843A1F" w:rsidP="00843A1F">
            <w:pPr>
              <w:spacing w:line="360" w:lineRule="auto"/>
              <w:jc w:val="center"/>
              <w:rPr>
                <w:rFonts w:cs="Arial"/>
              </w:rPr>
            </w:pPr>
            <w:r w:rsidRPr="00EF161E">
              <w:rPr>
                <w:rFonts w:cs="Arial"/>
                <w:highlight w:val="yellow"/>
              </w:rPr>
              <w:t xml:space="preserve"> 28.9 (27.6-31.0)</w:t>
            </w:r>
          </w:p>
        </w:tc>
        <w:tc>
          <w:tcPr>
            <w:tcW w:w="1842" w:type="dxa"/>
          </w:tcPr>
          <w:p w14:paraId="5A649CFD" w14:textId="59C5C66B" w:rsidR="00843A1F" w:rsidRPr="00EE0BD9" w:rsidRDefault="00843A1F" w:rsidP="00843A1F">
            <w:pPr>
              <w:spacing w:line="360" w:lineRule="auto"/>
              <w:jc w:val="center"/>
              <w:rPr>
                <w:rFonts w:cs="Arial"/>
              </w:rPr>
            </w:pPr>
            <w:r w:rsidRPr="00EF161E">
              <w:rPr>
                <w:rFonts w:cs="Arial"/>
                <w:highlight w:val="yellow"/>
              </w:rPr>
              <w:t>30.4 (28.3-32.2)</w:t>
            </w:r>
          </w:p>
        </w:tc>
      </w:tr>
      <w:tr w:rsidR="00843A1F" w:rsidRPr="00930409" w14:paraId="73753025" w14:textId="77777777" w:rsidTr="00C874A5">
        <w:trPr>
          <w:trHeight w:val="321"/>
        </w:trPr>
        <w:tc>
          <w:tcPr>
            <w:tcW w:w="5980" w:type="dxa"/>
          </w:tcPr>
          <w:p w14:paraId="2A0A46AC" w14:textId="7BB938F8" w:rsidR="00843A1F" w:rsidRPr="00EE0BD9" w:rsidRDefault="00843A1F" w:rsidP="00843A1F">
            <w:pPr>
              <w:spacing w:line="360" w:lineRule="auto"/>
              <w:rPr>
                <w:rFonts w:cs="Arial"/>
              </w:rPr>
            </w:pPr>
            <w:r w:rsidRPr="00EE0BD9">
              <w:rPr>
                <w:rFonts w:cs="Arial"/>
              </w:rPr>
              <w:t xml:space="preserve">Global longitudinal strain - % </w:t>
            </w:r>
            <w:r w:rsidRPr="004C1C8E">
              <w:rPr>
                <w:rFonts w:cs="Arial"/>
              </w:rPr>
              <w:t>‡</w:t>
            </w:r>
          </w:p>
        </w:tc>
        <w:tc>
          <w:tcPr>
            <w:tcW w:w="1925" w:type="dxa"/>
          </w:tcPr>
          <w:p w14:paraId="67460973" w14:textId="19E7E8A2" w:rsidR="00843A1F" w:rsidRPr="00EE0BD9" w:rsidRDefault="00843A1F" w:rsidP="00843A1F">
            <w:pPr>
              <w:spacing w:line="360" w:lineRule="auto"/>
              <w:jc w:val="center"/>
              <w:rPr>
                <w:rFonts w:cs="Arial"/>
              </w:rPr>
            </w:pPr>
            <w:r w:rsidRPr="00EF161E">
              <w:rPr>
                <w:rFonts w:cs="Arial"/>
                <w:highlight w:val="yellow"/>
              </w:rPr>
              <w:t>-15.7 (-19.0--12.1)</w:t>
            </w:r>
          </w:p>
        </w:tc>
        <w:tc>
          <w:tcPr>
            <w:tcW w:w="1842" w:type="dxa"/>
          </w:tcPr>
          <w:p w14:paraId="04E5803C" w14:textId="1D5CDB85" w:rsidR="00843A1F" w:rsidRPr="00EE0BD9" w:rsidRDefault="00843A1F" w:rsidP="00843A1F">
            <w:pPr>
              <w:spacing w:line="360" w:lineRule="auto"/>
              <w:jc w:val="center"/>
              <w:rPr>
                <w:rFonts w:cs="Arial"/>
              </w:rPr>
            </w:pPr>
            <w:r w:rsidRPr="00EF161E">
              <w:rPr>
                <w:rFonts w:cs="Arial"/>
                <w:highlight w:val="yellow"/>
              </w:rPr>
              <w:t>-16.2 (-18.3--14.0)</w:t>
            </w:r>
          </w:p>
        </w:tc>
      </w:tr>
      <w:tr w:rsidR="00843A1F" w:rsidRPr="00930409" w14:paraId="70715E12" w14:textId="77777777" w:rsidTr="00C874A5">
        <w:trPr>
          <w:trHeight w:val="321"/>
        </w:trPr>
        <w:tc>
          <w:tcPr>
            <w:tcW w:w="5980" w:type="dxa"/>
          </w:tcPr>
          <w:p w14:paraId="71C4FE0A" w14:textId="5384B3BD" w:rsidR="00843A1F" w:rsidRPr="00EE0BD9" w:rsidRDefault="00843A1F" w:rsidP="00843A1F">
            <w:pPr>
              <w:spacing w:line="360" w:lineRule="auto"/>
              <w:rPr>
                <w:rFonts w:cs="Arial"/>
              </w:rPr>
            </w:pPr>
            <w:r w:rsidRPr="00EE0BD9">
              <w:rPr>
                <w:rFonts w:cs="Arial"/>
              </w:rPr>
              <w:t xml:space="preserve">E/A ratio </w:t>
            </w:r>
            <w:r w:rsidRPr="00EE0BD9">
              <w:rPr>
                <w:rFonts w:ascii="Cambria Math" w:eastAsia="MS Gothic" w:hAnsi="Cambria Math" w:cs="Cambria Math"/>
              </w:rPr>
              <w:t>∬</w:t>
            </w:r>
          </w:p>
        </w:tc>
        <w:tc>
          <w:tcPr>
            <w:tcW w:w="1925" w:type="dxa"/>
          </w:tcPr>
          <w:p w14:paraId="2D52B68D" w14:textId="2E678200" w:rsidR="00843A1F" w:rsidRPr="00EE0BD9" w:rsidRDefault="00843A1F" w:rsidP="00843A1F">
            <w:pPr>
              <w:spacing w:line="360" w:lineRule="auto"/>
              <w:jc w:val="center"/>
              <w:rPr>
                <w:rFonts w:cs="Arial"/>
              </w:rPr>
            </w:pPr>
            <w:r w:rsidRPr="00EF161E">
              <w:rPr>
                <w:rFonts w:cs="Arial"/>
                <w:highlight w:val="yellow"/>
              </w:rPr>
              <w:t>1.0 (0.8-1.3)</w:t>
            </w:r>
          </w:p>
        </w:tc>
        <w:tc>
          <w:tcPr>
            <w:tcW w:w="1842" w:type="dxa"/>
          </w:tcPr>
          <w:p w14:paraId="59320EDF" w14:textId="2D86C536" w:rsidR="00843A1F" w:rsidRPr="00EE0BD9" w:rsidRDefault="00843A1F" w:rsidP="00843A1F">
            <w:pPr>
              <w:spacing w:line="360" w:lineRule="auto"/>
              <w:jc w:val="center"/>
              <w:rPr>
                <w:rFonts w:cs="Arial"/>
              </w:rPr>
            </w:pPr>
            <w:r w:rsidRPr="00EF161E">
              <w:rPr>
                <w:rFonts w:cs="Arial"/>
                <w:highlight w:val="yellow"/>
              </w:rPr>
              <w:t>1.1 (0.8-1.4)</w:t>
            </w:r>
          </w:p>
        </w:tc>
      </w:tr>
      <w:tr w:rsidR="00843A1F" w:rsidRPr="00930409" w14:paraId="4BF7C76E" w14:textId="77777777" w:rsidTr="00C874A5">
        <w:trPr>
          <w:trHeight w:val="321"/>
        </w:trPr>
        <w:tc>
          <w:tcPr>
            <w:tcW w:w="5980" w:type="dxa"/>
          </w:tcPr>
          <w:p w14:paraId="4832C94E" w14:textId="468816C3" w:rsidR="00843A1F" w:rsidRPr="0077483D" w:rsidRDefault="00843A1F" w:rsidP="00843A1F">
            <w:pPr>
              <w:spacing w:line="360" w:lineRule="auto"/>
              <w:rPr>
                <w:rFonts w:cs="Arial"/>
              </w:rPr>
            </w:pPr>
            <w:r w:rsidRPr="0077483D">
              <w:rPr>
                <w:rFonts w:cs="Arial"/>
              </w:rPr>
              <w:t>Lateral e’ – cm/s</w:t>
            </w:r>
          </w:p>
        </w:tc>
        <w:tc>
          <w:tcPr>
            <w:tcW w:w="1925" w:type="dxa"/>
          </w:tcPr>
          <w:p w14:paraId="5F619D69" w14:textId="7BFBEBD4" w:rsidR="00843A1F" w:rsidRPr="0077483D" w:rsidRDefault="00843A1F" w:rsidP="00843A1F">
            <w:pPr>
              <w:spacing w:line="360" w:lineRule="auto"/>
              <w:jc w:val="center"/>
              <w:rPr>
                <w:rFonts w:cs="Arial"/>
              </w:rPr>
            </w:pPr>
            <w:r w:rsidRPr="00EF161E">
              <w:rPr>
                <w:rFonts w:cs="Arial"/>
                <w:highlight w:val="yellow"/>
              </w:rPr>
              <w:t>10.3 (8.7-12.6)</w:t>
            </w:r>
          </w:p>
        </w:tc>
        <w:tc>
          <w:tcPr>
            <w:tcW w:w="1842" w:type="dxa"/>
          </w:tcPr>
          <w:p w14:paraId="3EE0AA73" w14:textId="46D36D44" w:rsidR="00843A1F" w:rsidRPr="0077483D" w:rsidRDefault="00843A1F" w:rsidP="00843A1F">
            <w:pPr>
              <w:spacing w:line="360" w:lineRule="auto"/>
              <w:jc w:val="center"/>
              <w:rPr>
                <w:rFonts w:cs="Arial"/>
              </w:rPr>
            </w:pPr>
            <w:r w:rsidRPr="00EF161E">
              <w:rPr>
                <w:rFonts w:cs="Arial"/>
                <w:highlight w:val="yellow"/>
              </w:rPr>
              <w:t>10.1 (8.5-10.9)</w:t>
            </w:r>
          </w:p>
        </w:tc>
      </w:tr>
      <w:tr w:rsidR="00843A1F" w:rsidRPr="00930409" w14:paraId="587910DB" w14:textId="77777777" w:rsidTr="00C874A5">
        <w:trPr>
          <w:trHeight w:val="321"/>
        </w:trPr>
        <w:tc>
          <w:tcPr>
            <w:tcW w:w="5980" w:type="dxa"/>
          </w:tcPr>
          <w:p w14:paraId="7BAAB600" w14:textId="66B1E36E" w:rsidR="00843A1F" w:rsidRPr="0077483D" w:rsidRDefault="00843A1F" w:rsidP="00843A1F">
            <w:pPr>
              <w:spacing w:line="360" w:lineRule="auto"/>
              <w:rPr>
                <w:rFonts w:cs="Arial"/>
              </w:rPr>
            </w:pPr>
            <w:r w:rsidRPr="0077483D">
              <w:rPr>
                <w:rFonts w:cs="Arial"/>
              </w:rPr>
              <w:t>Septal e’ – cm/s</w:t>
            </w:r>
          </w:p>
        </w:tc>
        <w:tc>
          <w:tcPr>
            <w:tcW w:w="1925" w:type="dxa"/>
          </w:tcPr>
          <w:p w14:paraId="5F15258B" w14:textId="26375DAB" w:rsidR="00843A1F" w:rsidRPr="0077483D" w:rsidRDefault="00843A1F" w:rsidP="00843A1F">
            <w:pPr>
              <w:spacing w:line="360" w:lineRule="auto"/>
              <w:jc w:val="center"/>
              <w:rPr>
                <w:rFonts w:cs="Arial"/>
              </w:rPr>
            </w:pPr>
            <w:r w:rsidRPr="00EF161E">
              <w:rPr>
                <w:rFonts w:cs="Arial"/>
                <w:highlight w:val="yellow"/>
              </w:rPr>
              <w:t>7.4 (6.3-9.6)</w:t>
            </w:r>
          </w:p>
        </w:tc>
        <w:tc>
          <w:tcPr>
            <w:tcW w:w="1842" w:type="dxa"/>
          </w:tcPr>
          <w:p w14:paraId="494E35F7" w14:textId="6E9C7311" w:rsidR="00843A1F" w:rsidRPr="0077483D" w:rsidRDefault="00843A1F" w:rsidP="00843A1F">
            <w:pPr>
              <w:spacing w:line="360" w:lineRule="auto"/>
              <w:jc w:val="center"/>
              <w:rPr>
                <w:rFonts w:cs="Arial"/>
              </w:rPr>
            </w:pPr>
            <w:r w:rsidRPr="00EF161E">
              <w:rPr>
                <w:rFonts w:cs="Arial"/>
                <w:highlight w:val="yellow"/>
              </w:rPr>
              <w:t>6.2 (5.4-7.2)</w:t>
            </w:r>
          </w:p>
        </w:tc>
      </w:tr>
      <w:tr w:rsidR="00843A1F" w:rsidRPr="00930409" w14:paraId="24C90D5E" w14:textId="77777777" w:rsidTr="00C874A5">
        <w:trPr>
          <w:trHeight w:val="321"/>
        </w:trPr>
        <w:tc>
          <w:tcPr>
            <w:tcW w:w="5980" w:type="dxa"/>
          </w:tcPr>
          <w:p w14:paraId="37889061" w14:textId="64B3E881" w:rsidR="00843A1F" w:rsidRPr="00EE0BD9" w:rsidRDefault="00843A1F" w:rsidP="00843A1F">
            <w:pPr>
              <w:spacing w:line="360" w:lineRule="auto"/>
              <w:rPr>
                <w:rFonts w:cs="Arial"/>
              </w:rPr>
            </w:pPr>
            <w:r w:rsidRPr="00EE0BD9">
              <w:rPr>
                <w:rFonts w:cs="Arial"/>
              </w:rPr>
              <w:t xml:space="preserve">Average E/e’ </w:t>
            </w:r>
            <w:r w:rsidRPr="004C1C8E">
              <w:rPr>
                <w:rFonts w:cs="Arial"/>
              </w:rPr>
              <w:t>‡</w:t>
            </w:r>
          </w:p>
        </w:tc>
        <w:tc>
          <w:tcPr>
            <w:tcW w:w="1925" w:type="dxa"/>
          </w:tcPr>
          <w:p w14:paraId="0D17A585" w14:textId="3AE4C128" w:rsidR="00843A1F" w:rsidRPr="00EE0BD9" w:rsidRDefault="00843A1F" w:rsidP="00843A1F">
            <w:pPr>
              <w:spacing w:line="360" w:lineRule="auto"/>
              <w:jc w:val="center"/>
              <w:rPr>
                <w:rFonts w:cs="Arial"/>
              </w:rPr>
            </w:pPr>
            <w:r w:rsidRPr="00EF161E">
              <w:rPr>
                <w:rFonts w:cs="Arial"/>
                <w:highlight w:val="yellow"/>
              </w:rPr>
              <w:t>10.4 (9.1-13.6)</w:t>
            </w:r>
          </w:p>
        </w:tc>
        <w:tc>
          <w:tcPr>
            <w:tcW w:w="1842" w:type="dxa"/>
          </w:tcPr>
          <w:p w14:paraId="5F358F58" w14:textId="5C8F0A02" w:rsidR="00843A1F" w:rsidRPr="00EE0BD9" w:rsidRDefault="00843A1F" w:rsidP="00843A1F">
            <w:pPr>
              <w:spacing w:line="360" w:lineRule="auto"/>
              <w:jc w:val="center"/>
              <w:rPr>
                <w:rFonts w:cs="Arial"/>
              </w:rPr>
            </w:pPr>
            <w:r w:rsidRPr="00EF161E">
              <w:rPr>
                <w:rFonts w:cs="Arial"/>
                <w:highlight w:val="yellow"/>
              </w:rPr>
              <w:t>12.8 (10.3-15.5)</w:t>
            </w:r>
          </w:p>
        </w:tc>
      </w:tr>
      <w:tr w:rsidR="00843A1F" w:rsidRPr="00930409" w14:paraId="285BE952" w14:textId="77777777" w:rsidTr="00C874A5">
        <w:trPr>
          <w:trHeight w:val="321"/>
        </w:trPr>
        <w:tc>
          <w:tcPr>
            <w:tcW w:w="5980" w:type="dxa"/>
          </w:tcPr>
          <w:p w14:paraId="5012A64A" w14:textId="233D864F" w:rsidR="00843A1F" w:rsidRPr="00EE0BD9" w:rsidRDefault="00843A1F" w:rsidP="00843A1F">
            <w:pPr>
              <w:spacing w:line="360" w:lineRule="auto"/>
              <w:rPr>
                <w:rFonts w:cs="Arial"/>
              </w:rPr>
            </w:pPr>
            <w:r w:rsidRPr="00EE0BD9">
              <w:rPr>
                <w:rFonts w:cs="Arial"/>
              </w:rPr>
              <w:t>Left atrial volume index – ml/m</w:t>
            </w:r>
            <w:r w:rsidRPr="00EE0BD9">
              <w:rPr>
                <w:rFonts w:cs="Arial"/>
                <w:vertAlign w:val="superscript"/>
              </w:rPr>
              <w:t>2</w:t>
            </w:r>
          </w:p>
        </w:tc>
        <w:tc>
          <w:tcPr>
            <w:tcW w:w="1925" w:type="dxa"/>
          </w:tcPr>
          <w:p w14:paraId="7682483C" w14:textId="2D05B65C" w:rsidR="00843A1F" w:rsidRPr="00EE0BD9" w:rsidRDefault="00843A1F" w:rsidP="00843A1F">
            <w:pPr>
              <w:spacing w:line="360" w:lineRule="auto"/>
              <w:jc w:val="center"/>
              <w:rPr>
                <w:rFonts w:cs="Arial"/>
              </w:rPr>
            </w:pPr>
            <w:r w:rsidRPr="00EF161E">
              <w:rPr>
                <w:rFonts w:cs="Arial"/>
                <w:highlight w:val="yellow"/>
              </w:rPr>
              <w:t>68 (56-83)</w:t>
            </w:r>
          </w:p>
        </w:tc>
        <w:tc>
          <w:tcPr>
            <w:tcW w:w="1842" w:type="dxa"/>
          </w:tcPr>
          <w:p w14:paraId="7F1A2073" w14:textId="414ECA57" w:rsidR="00843A1F" w:rsidRPr="00EE0BD9" w:rsidRDefault="00843A1F" w:rsidP="00843A1F">
            <w:pPr>
              <w:spacing w:line="360" w:lineRule="auto"/>
              <w:jc w:val="center"/>
              <w:rPr>
                <w:rFonts w:cs="Arial"/>
              </w:rPr>
            </w:pPr>
            <w:r w:rsidRPr="00EF161E">
              <w:rPr>
                <w:rFonts w:cs="Arial"/>
                <w:highlight w:val="yellow"/>
              </w:rPr>
              <w:t>69 (58-85)</w:t>
            </w:r>
          </w:p>
        </w:tc>
      </w:tr>
      <w:tr w:rsidR="00843A1F" w:rsidRPr="00930409" w14:paraId="2CD6F380" w14:textId="77777777" w:rsidTr="00C874A5">
        <w:trPr>
          <w:trHeight w:val="321"/>
        </w:trPr>
        <w:tc>
          <w:tcPr>
            <w:tcW w:w="5980" w:type="dxa"/>
          </w:tcPr>
          <w:p w14:paraId="6912A6E8" w14:textId="75695EBC" w:rsidR="00843A1F" w:rsidRPr="00EE0BD9" w:rsidRDefault="00843A1F" w:rsidP="00843A1F">
            <w:pPr>
              <w:rPr>
                <w:rFonts w:cs="Arial"/>
              </w:rPr>
            </w:pPr>
            <w:r w:rsidRPr="00EE0BD9">
              <w:rPr>
                <w:rFonts w:cs="Arial"/>
              </w:rPr>
              <w:t xml:space="preserve">Left atrial strain S (Reservoir) - % </w:t>
            </w:r>
            <w:r w:rsidRPr="004C1C8E">
              <w:rPr>
                <w:rFonts w:cs="Arial"/>
              </w:rPr>
              <w:t>‡</w:t>
            </w:r>
          </w:p>
        </w:tc>
        <w:tc>
          <w:tcPr>
            <w:tcW w:w="1925" w:type="dxa"/>
          </w:tcPr>
          <w:p w14:paraId="0B9A145C" w14:textId="315C0EA5" w:rsidR="00843A1F" w:rsidRPr="00EE0BD9" w:rsidRDefault="00843A1F" w:rsidP="00843A1F">
            <w:pPr>
              <w:spacing w:line="360" w:lineRule="auto"/>
              <w:jc w:val="center"/>
              <w:rPr>
                <w:rFonts w:cs="Arial"/>
              </w:rPr>
            </w:pPr>
            <w:r w:rsidRPr="00EF161E">
              <w:rPr>
                <w:rFonts w:cs="Arial"/>
                <w:highlight w:val="yellow"/>
              </w:rPr>
              <w:t>18.3 (10.8-24.6)</w:t>
            </w:r>
          </w:p>
        </w:tc>
        <w:tc>
          <w:tcPr>
            <w:tcW w:w="1842" w:type="dxa"/>
          </w:tcPr>
          <w:p w14:paraId="310BCD7D" w14:textId="343A9B19" w:rsidR="00843A1F" w:rsidRPr="00EE0BD9" w:rsidRDefault="00843A1F" w:rsidP="00843A1F">
            <w:pPr>
              <w:spacing w:line="360" w:lineRule="auto"/>
              <w:jc w:val="center"/>
              <w:rPr>
                <w:rFonts w:cs="Arial"/>
              </w:rPr>
            </w:pPr>
            <w:r w:rsidRPr="00EF161E">
              <w:rPr>
                <w:rFonts w:cs="Arial"/>
                <w:highlight w:val="yellow"/>
              </w:rPr>
              <w:t>15.6 (9.2-20.4)</w:t>
            </w:r>
          </w:p>
        </w:tc>
      </w:tr>
      <w:tr w:rsidR="00843A1F" w:rsidRPr="00930409" w14:paraId="6C565A37" w14:textId="77777777" w:rsidTr="00C874A5">
        <w:trPr>
          <w:trHeight w:val="338"/>
        </w:trPr>
        <w:tc>
          <w:tcPr>
            <w:tcW w:w="5980" w:type="dxa"/>
          </w:tcPr>
          <w:p w14:paraId="4D484D17" w14:textId="50DE4A0E" w:rsidR="00843A1F" w:rsidRPr="00EE0BD9" w:rsidRDefault="00843A1F" w:rsidP="00843A1F">
            <w:pPr>
              <w:spacing w:line="360" w:lineRule="auto"/>
              <w:rPr>
                <w:rFonts w:cs="Arial"/>
              </w:rPr>
            </w:pPr>
            <w:r w:rsidRPr="00EE0BD9">
              <w:rPr>
                <w:rFonts w:cs="Arial"/>
              </w:rPr>
              <w:t>Right ventricular ejection fraction - %</w:t>
            </w:r>
          </w:p>
        </w:tc>
        <w:tc>
          <w:tcPr>
            <w:tcW w:w="1925" w:type="dxa"/>
          </w:tcPr>
          <w:p w14:paraId="69C25228" w14:textId="78A03AAC" w:rsidR="00843A1F" w:rsidRPr="00EE0BD9" w:rsidRDefault="00843A1F" w:rsidP="00843A1F">
            <w:pPr>
              <w:spacing w:line="360" w:lineRule="auto"/>
              <w:jc w:val="center"/>
              <w:rPr>
                <w:rFonts w:cs="Arial"/>
              </w:rPr>
            </w:pPr>
            <w:r w:rsidRPr="00EF161E">
              <w:rPr>
                <w:rFonts w:cs="Arial"/>
                <w:highlight w:val="yellow"/>
              </w:rPr>
              <w:t>53 (48-59)</w:t>
            </w:r>
          </w:p>
        </w:tc>
        <w:tc>
          <w:tcPr>
            <w:tcW w:w="1842" w:type="dxa"/>
          </w:tcPr>
          <w:p w14:paraId="5ED6AA76" w14:textId="7EC53AC0" w:rsidR="00843A1F" w:rsidRPr="00EE0BD9" w:rsidRDefault="00843A1F" w:rsidP="00843A1F">
            <w:pPr>
              <w:spacing w:line="360" w:lineRule="auto"/>
              <w:jc w:val="center"/>
              <w:rPr>
                <w:rFonts w:cs="Arial"/>
              </w:rPr>
            </w:pPr>
            <w:r w:rsidRPr="00EF161E">
              <w:rPr>
                <w:rFonts w:cs="Arial"/>
                <w:highlight w:val="yellow"/>
              </w:rPr>
              <w:t>51 (43-57)</w:t>
            </w:r>
          </w:p>
        </w:tc>
      </w:tr>
      <w:tr w:rsidR="00843A1F" w:rsidRPr="00930409" w14:paraId="3E4AAEBE" w14:textId="77777777" w:rsidTr="00C874A5">
        <w:trPr>
          <w:trHeight w:val="338"/>
        </w:trPr>
        <w:tc>
          <w:tcPr>
            <w:tcW w:w="5980" w:type="dxa"/>
          </w:tcPr>
          <w:p w14:paraId="47CFD8A8" w14:textId="194B0651" w:rsidR="00843A1F" w:rsidRPr="00EE0BD9" w:rsidRDefault="00843A1F" w:rsidP="00843A1F">
            <w:pPr>
              <w:rPr>
                <w:rFonts w:cs="Arial"/>
              </w:rPr>
            </w:pPr>
            <w:r w:rsidRPr="00EE0BD9">
              <w:rPr>
                <w:rFonts w:cs="Arial"/>
              </w:rPr>
              <w:t xml:space="preserve">Phosphocreatine to adenosine triphosphate ratio </w:t>
            </w:r>
            <w:r w:rsidRPr="004C1C8E">
              <w:rPr>
                <w:rFonts w:cs="Arial"/>
                <w:b/>
                <w:bCs/>
              </w:rPr>
              <w:t>¶</w:t>
            </w:r>
          </w:p>
        </w:tc>
        <w:tc>
          <w:tcPr>
            <w:tcW w:w="1925" w:type="dxa"/>
          </w:tcPr>
          <w:p w14:paraId="0BB7756F" w14:textId="5D06DB50" w:rsidR="00843A1F" w:rsidRPr="00EE0BD9" w:rsidRDefault="00843A1F" w:rsidP="00843A1F">
            <w:pPr>
              <w:spacing w:line="360" w:lineRule="auto"/>
              <w:jc w:val="center"/>
              <w:rPr>
                <w:rFonts w:cs="Arial"/>
              </w:rPr>
            </w:pPr>
            <w:r w:rsidRPr="00EF161E">
              <w:rPr>
                <w:rFonts w:cs="Arial"/>
                <w:highlight w:val="yellow"/>
              </w:rPr>
              <w:t>1.2 (1.0-1.4)</w:t>
            </w:r>
          </w:p>
        </w:tc>
        <w:tc>
          <w:tcPr>
            <w:tcW w:w="1842" w:type="dxa"/>
          </w:tcPr>
          <w:p w14:paraId="1820D2FB" w14:textId="22B698D5" w:rsidR="00843A1F" w:rsidRPr="00EE0BD9" w:rsidRDefault="00843A1F" w:rsidP="00843A1F">
            <w:pPr>
              <w:spacing w:line="360" w:lineRule="auto"/>
              <w:jc w:val="center"/>
              <w:rPr>
                <w:rFonts w:cs="Arial"/>
              </w:rPr>
            </w:pPr>
            <w:r w:rsidRPr="00EF161E">
              <w:rPr>
                <w:rFonts w:cs="Arial"/>
                <w:highlight w:val="yellow"/>
              </w:rPr>
              <w:t>1.1 (0.9-1.4)</w:t>
            </w:r>
          </w:p>
        </w:tc>
      </w:tr>
      <w:tr w:rsidR="00843A1F" w:rsidRPr="00930409" w14:paraId="7178088F" w14:textId="77777777" w:rsidTr="00C874A5">
        <w:trPr>
          <w:trHeight w:val="321"/>
        </w:trPr>
        <w:tc>
          <w:tcPr>
            <w:tcW w:w="5980" w:type="dxa"/>
          </w:tcPr>
          <w:p w14:paraId="521E7468" w14:textId="14913D06" w:rsidR="00843A1F" w:rsidRPr="00EE0BD9" w:rsidRDefault="00843A1F" w:rsidP="00843A1F">
            <w:pPr>
              <w:spacing w:line="360" w:lineRule="auto"/>
              <w:rPr>
                <w:rFonts w:cs="Arial"/>
              </w:rPr>
            </w:pPr>
            <w:r w:rsidRPr="00EE0BD9">
              <w:rPr>
                <w:rFonts w:cs="Arial"/>
              </w:rPr>
              <w:t>6-minute walk test – m</w:t>
            </w:r>
          </w:p>
        </w:tc>
        <w:tc>
          <w:tcPr>
            <w:tcW w:w="1925" w:type="dxa"/>
          </w:tcPr>
          <w:p w14:paraId="75649B43" w14:textId="565A3EA7" w:rsidR="00843A1F" w:rsidRPr="00EE0BD9" w:rsidRDefault="00843A1F" w:rsidP="00843A1F">
            <w:pPr>
              <w:spacing w:line="360" w:lineRule="auto"/>
              <w:jc w:val="center"/>
              <w:rPr>
                <w:rFonts w:cs="Arial"/>
              </w:rPr>
            </w:pPr>
            <w:r w:rsidRPr="00EF161E">
              <w:rPr>
                <w:rFonts w:cs="Arial"/>
                <w:highlight w:val="yellow"/>
              </w:rPr>
              <w:t>286 (160-349)</w:t>
            </w:r>
          </w:p>
        </w:tc>
        <w:tc>
          <w:tcPr>
            <w:tcW w:w="1842" w:type="dxa"/>
          </w:tcPr>
          <w:p w14:paraId="2FA53F3E" w14:textId="455BDF8E" w:rsidR="00843A1F" w:rsidRPr="00EE0BD9" w:rsidRDefault="00843A1F" w:rsidP="00843A1F">
            <w:pPr>
              <w:spacing w:line="360" w:lineRule="auto"/>
              <w:jc w:val="center"/>
              <w:rPr>
                <w:rFonts w:cs="Arial"/>
              </w:rPr>
            </w:pPr>
            <w:r w:rsidRPr="00EF161E">
              <w:rPr>
                <w:rFonts w:cs="Arial"/>
                <w:highlight w:val="yellow"/>
              </w:rPr>
              <w:t>262 (173-328)</w:t>
            </w:r>
          </w:p>
        </w:tc>
      </w:tr>
      <w:tr w:rsidR="00843A1F" w:rsidRPr="00930409" w14:paraId="27030650" w14:textId="77777777" w:rsidTr="00C874A5">
        <w:trPr>
          <w:trHeight w:val="338"/>
        </w:trPr>
        <w:tc>
          <w:tcPr>
            <w:tcW w:w="5980" w:type="dxa"/>
            <w:shd w:val="clear" w:color="auto" w:fill="auto"/>
          </w:tcPr>
          <w:p w14:paraId="24ED4A64" w14:textId="305984D7" w:rsidR="00843A1F" w:rsidRPr="00EE0BD9" w:rsidRDefault="00843A1F" w:rsidP="00843A1F">
            <w:pPr>
              <w:spacing w:line="360" w:lineRule="auto"/>
              <w:rPr>
                <w:rFonts w:cs="Arial"/>
              </w:rPr>
            </w:pPr>
            <w:r w:rsidRPr="00EE0BD9">
              <w:rPr>
                <w:rFonts w:cs="Arial"/>
              </w:rPr>
              <w:t>KCCQ Overall summary score (0-100)</w:t>
            </w:r>
            <w:r>
              <w:rPr>
                <w:rFonts w:cs="Arial"/>
              </w:rPr>
              <w:t xml:space="preserve"> </w:t>
            </w:r>
            <w:r>
              <w:rPr>
                <w:rFonts w:ascii="MS Gothic" w:eastAsia="MS Gothic" w:hAnsi="MS Gothic" w:cs="Arial" w:hint="eastAsia"/>
              </w:rPr>
              <w:t>‖</w:t>
            </w:r>
          </w:p>
        </w:tc>
        <w:tc>
          <w:tcPr>
            <w:tcW w:w="1925" w:type="dxa"/>
          </w:tcPr>
          <w:p w14:paraId="3E4B9C4B" w14:textId="3376EABA" w:rsidR="00843A1F" w:rsidRPr="00EE0BD9" w:rsidRDefault="00843A1F" w:rsidP="00843A1F">
            <w:pPr>
              <w:spacing w:line="360" w:lineRule="auto"/>
              <w:jc w:val="center"/>
              <w:rPr>
                <w:rFonts w:cs="Arial"/>
              </w:rPr>
            </w:pPr>
            <w:r w:rsidRPr="00EF161E">
              <w:rPr>
                <w:rFonts w:cs="Arial"/>
                <w:highlight w:val="yellow"/>
              </w:rPr>
              <w:t>50.7 (38.9-72.6)</w:t>
            </w:r>
          </w:p>
        </w:tc>
        <w:tc>
          <w:tcPr>
            <w:tcW w:w="1842" w:type="dxa"/>
          </w:tcPr>
          <w:p w14:paraId="75B7CB66" w14:textId="4A362294" w:rsidR="00843A1F" w:rsidRPr="00EE0BD9" w:rsidRDefault="00843A1F" w:rsidP="00843A1F">
            <w:pPr>
              <w:spacing w:line="360" w:lineRule="auto"/>
              <w:jc w:val="center"/>
              <w:rPr>
                <w:rFonts w:cs="Arial"/>
              </w:rPr>
            </w:pPr>
            <w:r w:rsidRPr="00EF161E">
              <w:rPr>
                <w:rFonts w:cs="Arial"/>
                <w:highlight w:val="yellow"/>
              </w:rPr>
              <w:t>55.9 (39.1-70.8)</w:t>
            </w:r>
          </w:p>
        </w:tc>
      </w:tr>
    </w:tbl>
    <w:p w14:paraId="3C2B01D6" w14:textId="77777777" w:rsidR="007C2809" w:rsidRDefault="007C2809" w:rsidP="007C2809">
      <w:pPr>
        <w:spacing w:line="480" w:lineRule="auto"/>
        <w:rPr>
          <w:rFonts w:cs="Arial"/>
        </w:rPr>
      </w:pPr>
    </w:p>
    <w:p w14:paraId="58F23327" w14:textId="4057FDDB" w:rsidR="007C2809" w:rsidRPr="0086192A" w:rsidRDefault="007C2809" w:rsidP="007C2809">
      <w:pPr>
        <w:rPr>
          <w:rFonts w:cs="Arial"/>
          <w:sz w:val="22"/>
          <w:szCs w:val="22"/>
        </w:rPr>
      </w:pPr>
      <w:r w:rsidRPr="0086192A">
        <w:rPr>
          <w:rFonts w:cs="Arial"/>
          <w:b/>
          <w:bCs/>
          <w:sz w:val="22"/>
          <w:szCs w:val="22"/>
        </w:rPr>
        <w:lastRenderedPageBreak/>
        <w:t>Table 1 Legend:</w:t>
      </w:r>
      <w:r w:rsidRPr="0086192A">
        <w:rPr>
          <w:rFonts w:cs="Arial"/>
          <w:sz w:val="22"/>
          <w:szCs w:val="22"/>
        </w:rPr>
        <w:t xml:space="preserve"> </w:t>
      </w:r>
      <w:r w:rsidR="00DD4AD1" w:rsidRPr="0086192A">
        <w:rPr>
          <w:rFonts w:cs="Arial"/>
          <w:sz w:val="22"/>
          <w:szCs w:val="22"/>
        </w:rPr>
        <w:t>Values are mean ± standard deviation unless stated</w:t>
      </w:r>
      <w:r w:rsidR="00DD4AD1">
        <w:rPr>
          <w:rFonts w:cs="Arial"/>
          <w:sz w:val="22"/>
          <w:szCs w:val="22"/>
        </w:rPr>
        <w:t>.</w:t>
      </w:r>
      <w:r w:rsidR="00DD4AD1" w:rsidRPr="0086192A">
        <w:rPr>
          <w:rFonts w:cs="Arial"/>
          <w:sz w:val="22"/>
          <w:szCs w:val="22"/>
        </w:rPr>
        <w:t xml:space="preserve"> </w:t>
      </w:r>
      <w:r w:rsidRPr="0086192A">
        <w:rPr>
          <w:rFonts w:cs="Arial"/>
          <w:sz w:val="22"/>
          <w:szCs w:val="22"/>
        </w:rPr>
        <w:t xml:space="preserve">eGFR – estimated glomerular filtration rate; </w:t>
      </w:r>
      <w:r>
        <w:rPr>
          <w:rFonts w:cs="Arial"/>
          <w:sz w:val="22"/>
          <w:szCs w:val="22"/>
        </w:rPr>
        <w:t>IQR – interquartile range;</w:t>
      </w:r>
      <w:r w:rsidRPr="0086192A">
        <w:rPr>
          <w:rFonts w:cs="Arial"/>
          <w:sz w:val="22"/>
          <w:szCs w:val="22"/>
        </w:rPr>
        <w:t xml:space="preserve"> NT-</w:t>
      </w:r>
      <w:proofErr w:type="spellStart"/>
      <w:r w:rsidRPr="0086192A">
        <w:rPr>
          <w:rFonts w:cs="Arial"/>
          <w:sz w:val="22"/>
          <w:szCs w:val="22"/>
        </w:rPr>
        <w:t>proBNP</w:t>
      </w:r>
      <w:proofErr w:type="spellEnd"/>
      <w:r w:rsidRPr="0086192A">
        <w:rPr>
          <w:rFonts w:cs="Arial"/>
          <w:sz w:val="22"/>
          <w:szCs w:val="22"/>
        </w:rPr>
        <w:t xml:space="preserve"> – N-terminal brain natriuretic peptide</w:t>
      </w:r>
      <w:r>
        <w:rPr>
          <w:rFonts w:cs="Arial"/>
          <w:sz w:val="22"/>
          <w:szCs w:val="22"/>
        </w:rPr>
        <w:t>;</w:t>
      </w:r>
      <w:r w:rsidRPr="0086192A">
        <w:rPr>
          <w:rFonts w:cs="Arial"/>
          <w:sz w:val="22"/>
          <w:szCs w:val="22"/>
        </w:rPr>
        <w:t xml:space="preserve"> NYHA – New York Heart Association.  </w:t>
      </w:r>
    </w:p>
    <w:p w14:paraId="5EA132C9" w14:textId="77777777" w:rsidR="007C2809" w:rsidRPr="00E72AF0" w:rsidRDefault="007C2809" w:rsidP="007C2809">
      <w:pPr>
        <w:rPr>
          <w:rFonts w:cs="Arial"/>
          <w:sz w:val="22"/>
          <w:szCs w:val="22"/>
        </w:rPr>
      </w:pPr>
      <w:r w:rsidRPr="00E72AF0">
        <w:rPr>
          <w:rFonts w:cs="Arial"/>
          <w:sz w:val="22"/>
          <w:szCs w:val="22"/>
        </w:rPr>
        <w:t>*</w:t>
      </w:r>
      <w:r>
        <w:rPr>
          <w:rFonts w:cs="Arial"/>
          <w:sz w:val="22"/>
          <w:szCs w:val="22"/>
        </w:rPr>
        <w:t xml:space="preserve"> </w:t>
      </w:r>
      <w:r w:rsidRPr="00E72AF0">
        <w:rPr>
          <w:rFonts w:cs="Arial"/>
          <w:sz w:val="22"/>
          <w:szCs w:val="22"/>
        </w:rPr>
        <w:t>Race was reported by the patient</w:t>
      </w:r>
    </w:p>
    <w:p w14:paraId="69263E21" w14:textId="77777777" w:rsidR="007C2809" w:rsidRPr="0086192A" w:rsidRDefault="007C2809" w:rsidP="007C2809">
      <w:pPr>
        <w:rPr>
          <w:rFonts w:cs="Arial"/>
          <w:sz w:val="22"/>
          <w:szCs w:val="22"/>
        </w:rPr>
      </w:pPr>
      <w:r w:rsidRPr="0086192A">
        <w:rPr>
          <w:rFonts w:cs="Arial"/>
          <w:sz w:val="22"/>
          <w:szCs w:val="22"/>
        </w:rPr>
        <w:t xml:space="preserve">†Patients in atrial fibrillation or atrial flutter on baseline electrocardiogram. </w:t>
      </w:r>
    </w:p>
    <w:p w14:paraId="7B2A7484" w14:textId="77777777" w:rsidR="007C2809" w:rsidRPr="0086192A" w:rsidRDefault="007C2809" w:rsidP="007C2809">
      <w:pPr>
        <w:rPr>
          <w:rFonts w:cs="Arial"/>
          <w:sz w:val="22"/>
          <w:szCs w:val="22"/>
        </w:rPr>
      </w:pPr>
      <w:r w:rsidRPr="0086192A">
        <w:rPr>
          <w:rFonts w:cs="Arial"/>
          <w:sz w:val="22"/>
          <w:szCs w:val="22"/>
        </w:rPr>
        <w:t>‡</w:t>
      </w:r>
      <w:r>
        <w:rPr>
          <w:rFonts w:cs="Arial"/>
          <w:sz w:val="22"/>
          <w:szCs w:val="22"/>
        </w:rPr>
        <w:t xml:space="preserve"> </w:t>
      </w:r>
      <w:r w:rsidRPr="0086192A">
        <w:rPr>
          <w:rFonts w:cs="Arial"/>
          <w:sz w:val="22"/>
          <w:szCs w:val="22"/>
        </w:rPr>
        <w:t>Due to technical factors the following imaging measurements were unobtainable at baseline: global longitudinal strain (1 patient in the pirfenidone group), average E/e’ (1 patient in the placebo group</w:t>
      </w:r>
      <w:r>
        <w:rPr>
          <w:rFonts w:cs="Arial"/>
          <w:sz w:val="22"/>
          <w:szCs w:val="22"/>
        </w:rPr>
        <w:t>),</w:t>
      </w:r>
      <w:r w:rsidRPr="0086192A">
        <w:rPr>
          <w:rFonts w:cs="Arial"/>
          <w:sz w:val="22"/>
          <w:szCs w:val="22"/>
        </w:rPr>
        <w:t xml:space="preserve"> left atrial strain S (reservoir) (1 patient in the pirfenidone group and 1 in the placebo group).  </w:t>
      </w:r>
    </w:p>
    <w:p w14:paraId="26C4E7D0" w14:textId="77777777" w:rsidR="007C2809" w:rsidRDefault="007C2809" w:rsidP="007C2809">
      <w:pPr>
        <w:rPr>
          <w:rFonts w:cs="Arial"/>
          <w:sz w:val="22"/>
          <w:szCs w:val="22"/>
        </w:rPr>
      </w:pPr>
      <w:r w:rsidRPr="0086192A">
        <w:rPr>
          <w:rFonts w:ascii="Cambria" w:eastAsia="MS Gothic" w:hAnsi="Cambria" w:cs="Cambria"/>
          <w:sz w:val="22"/>
          <w:szCs w:val="22"/>
        </w:rPr>
        <w:t>∬</w:t>
      </w:r>
      <w:r w:rsidRPr="0086192A">
        <w:rPr>
          <w:rFonts w:cs="Arial"/>
          <w:bCs/>
          <w:sz w:val="22"/>
          <w:szCs w:val="22"/>
        </w:rPr>
        <w:t>It is not possible to measure E/A ratio in p</w:t>
      </w:r>
      <w:r w:rsidRPr="0086192A">
        <w:rPr>
          <w:rFonts w:cs="Arial"/>
          <w:sz w:val="22"/>
          <w:szCs w:val="22"/>
        </w:rPr>
        <w:t>atients in atrial fibrillation (n=46, 22 in the pirfenidone group and 24 in the placebo group).</w:t>
      </w:r>
    </w:p>
    <w:p w14:paraId="6AFDD3C7" w14:textId="77777777" w:rsidR="007C2809" w:rsidRPr="0086192A" w:rsidRDefault="007C2809" w:rsidP="007C2809">
      <w:pPr>
        <w:rPr>
          <w:rFonts w:cs="Arial"/>
          <w:sz w:val="22"/>
          <w:szCs w:val="22"/>
        </w:rPr>
      </w:pPr>
      <w:r w:rsidRPr="0086192A">
        <w:rPr>
          <w:rFonts w:cs="Arial"/>
          <w:b/>
          <w:bCs/>
          <w:sz w:val="22"/>
          <w:szCs w:val="22"/>
        </w:rPr>
        <w:t>¶</w:t>
      </w:r>
      <w:r>
        <w:rPr>
          <w:rFonts w:cs="Arial"/>
          <w:b/>
          <w:bCs/>
          <w:sz w:val="22"/>
          <w:szCs w:val="22"/>
        </w:rPr>
        <w:t xml:space="preserve"> </w:t>
      </w:r>
      <w:r>
        <w:rPr>
          <w:rFonts w:cs="Arial"/>
          <w:sz w:val="22"/>
          <w:szCs w:val="22"/>
        </w:rPr>
        <w:t>Phosphocreatine to adenosine triphosphate ratio corrected for blood and partial saturation.</w:t>
      </w:r>
    </w:p>
    <w:p w14:paraId="26B2627F" w14:textId="77777777" w:rsidR="007C2809" w:rsidRPr="0086192A" w:rsidRDefault="007C2809" w:rsidP="007C2809">
      <w:pPr>
        <w:rPr>
          <w:rFonts w:cs="Arial"/>
          <w:sz w:val="22"/>
          <w:szCs w:val="22"/>
        </w:rPr>
      </w:pPr>
      <w:r w:rsidRPr="0086192A">
        <w:rPr>
          <w:rFonts w:eastAsia="MS Gothic" w:cs="Arial"/>
          <w:sz w:val="22"/>
          <w:szCs w:val="22"/>
        </w:rPr>
        <w:t>‖</w:t>
      </w:r>
      <w:r w:rsidRPr="0086192A">
        <w:rPr>
          <w:rFonts w:cs="Arial"/>
          <w:sz w:val="22"/>
          <w:szCs w:val="22"/>
        </w:rPr>
        <w:t xml:space="preserve">Values for the Kansas City Cardiomyopathy Questionnaire scores range from 0 to 100, with higher scores indicating fewer symptoms and physical limitations associated with heart failure. </w:t>
      </w:r>
    </w:p>
    <w:p w14:paraId="24795683" w14:textId="77777777" w:rsidR="007C2809" w:rsidRPr="009D5EF4" w:rsidRDefault="007C2809" w:rsidP="007C2809">
      <w:pPr>
        <w:spacing w:line="480" w:lineRule="auto"/>
        <w:rPr>
          <w:rFonts w:cs="Arial"/>
        </w:rPr>
      </w:pPr>
    </w:p>
    <w:p w14:paraId="5DF8B827" w14:textId="77777777" w:rsidR="007C2809" w:rsidRDefault="007C2809" w:rsidP="007C2809">
      <w:pPr>
        <w:rPr>
          <w:rFonts w:cs="Arial"/>
        </w:rPr>
      </w:pPr>
      <w:r>
        <w:rPr>
          <w:rFonts w:cs="Arial"/>
        </w:rPr>
        <w:br w:type="page"/>
      </w:r>
    </w:p>
    <w:p w14:paraId="29BDA4D5" w14:textId="77777777" w:rsidR="007C2809" w:rsidRDefault="007C2809" w:rsidP="007C2809">
      <w:pPr>
        <w:rPr>
          <w:rFonts w:cs="Arial"/>
          <w:b/>
          <w:bCs/>
          <w:sz w:val="22"/>
          <w:szCs w:val="22"/>
        </w:rPr>
        <w:sectPr w:rsidR="007C2809" w:rsidSect="008023AB">
          <w:footerReference w:type="even" r:id="rId14"/>
          <w:footerReference w:type="default" r:id="rId15"/>
          <w:pgSz w:w="11909" w:h="16834" w:code="9"/>
          <w:pgMar w:top="1134" w:right="1134" w:bottom="1134" w:left="1134" w:header="720" w:footer="720" w:gutter="0"/>
          <w:cols w:space="720"/>
          <w:docGrid w:linePitch="299"/>
        </w:sectPr>
      </w:pPr>
    </w:p>
    <w:p w14:paraId="6B695219" w14:textId="77777777" w:rsidR="007C2809" w:rsidRDefault="007C2809" w:rsidP="007C2809">
      <w:pPr>
        <w:rPr>
          <w:rFonts w:cs="Arial"/>
          <w:b/>
          <w:bCs/>
          <w:sz w:val="22"/>
          <w:szCs w:val="22"/>
        </w:rPr>
      </w:pPr>
      <w:r w:rsidRPr="00BB67C6">
        <w:rPr>
          <w:rFonts w:cs="Arial"/>
          <w:b/>
          <w:bCs/>
          <w:sz w:val="22"/>
          <w:szCs w:val="22"/>
        </w:rPr>
        <w:lastRenderedPageBreak/>
        <w:t>Table 2. Primary outcome</w:t>
      </w:r>
      <w:r>
        <w:rPr>
          <w:rFonts w:cs="Arial"/>
          <w:b/>
          <w:bCs/>
          <w:sz w:val="22"/>
          <w:szCs w:val="22"/>
        </w:rPr>
        <w:t>.</w:t>
      </w:r>
    </w:p>
    <w:p w14:paraId="427F774D" w14:textId="77777777" w:rsidR="007C2809" w:rsidRPr="00BB67C6" w:rsidRDefault="007C2809" w:rsidP="007C2809">
      <w:pPr>
        <w:rPr>
          <w:rFonts w:cs="Arial"/>
          <w:b/>
          <w:bCs/>
          <w:sz w:val="22"/>
          <w:szCs w:val="22"/>
        </w:rPr>
      </w:pPr>
    </w:p>
    <w:p w14:paraId="2F10A64E" w14:textId="77777777" w:rsidR="007C2809" w:rsidRPr="00BB67C6" w:rsidRDefault="007C2809" w:rsidP="007C2809">
      <w:pPr>
        <w:rPr>
          <w:rFonts w:cs="Arial"/>
          <w:sz w:val="22"/>
          <w:szCs w:val="22"/>
        </w:rPr>
      </w:pPr>
    </w:p>
    <w:tbl>
      <w:tblPr>
        <w:tblStyle w:val="TableGrid"/>
        <w:tblW w:w="13765" w:type="dxa"/>
        <w:jc w:val="center"/>
        <w:tblLayout w:type="fixed"/>
        <w:tblLook w:val="04A0" w:firstRow="1" w:lastRow="0" w:firstColumn="1" w:lastColumn="0" w:noHBand="0" w:noVBand="1"/>
      </w:tblPr>
      <w:tblGrid>
        <w:gridCol w:w="2201"/>
        <w:gridCol w:w="1246"/>
        <w:gridCol w:w="1246"/>
        <w:gridCol w:w="1721"/>
        <w:gridCol w:w="1195"/>
        <w:gridCol w:w="1195"/>
        <w:gridCol w:w="1821"/>
        <w:gridCol w:w="2114"/>
        <w:gridCol w:w="1026"/>
      </w:tblGrid>
      <w:tr w:rsidR="007C2809" w:rsidRPr="00231780" w14:paraId="2DB1DE36" w14:textId="77777777" w:rsidTr="007943E5">
        <w:trPr>
          <w:trHeight w:val="233"/>
          <w:jc w:val="center"/>
        </w:trPr>
        <w:tc>
          <w:tcPr>
            <w:tcW w:w="2201" w:type="dxa"/>
            <w:tcBorders>
              <w:bottom w:val="single" w:sz="4" w:space="0" w:color="FFFFFF" w:themeColor="background1"/>
            </w:tcBorders>
          </w:tcPr>
          <w:p w14:paraId="2CC8D64E" w14:textId="77777777" w:rsidR="007C2809" w:rsidRPr="00231780" w:rsidRDefault="007C2809" w:rsidP="007943E5">
            <w:pPr>
              <w:spacing w:line="480" w:lineRule="auto"/>
              <w:rPr>
                <w:rFonts w:cs="Arial"/>
                <w:sz w:val="20"/>
                <w:szCs w:val="20"/>
              </w:rPr>
            </w:pPr>
          </w:p>
        </w:tc>
        <w:tc>
          <w:tcPr>
            <w:tcW w:w="4213" w:type="dxa"/>
            <w:gridSpan w:val="3"/>
          </w:tcPr>
          <w:p w14:paraId="2FD22B41" w14:textId="77777777" w:rsidR="007C2809" w:rsidRPr="00231780" w:rsidRDefault="007C2809" w:rsidP="007943E5">
            <w:pPr>
              <w:spacing w:line="480" w:lineRule="auto"/>
              <w:jc w:val="center"/>
              <w:rPr>
                <w:rFonts w:cs="Arial"/>
                <w:b/>
                <w:bCs/>
                <w:sz w:val="20"/>
                <w:szCs w:val="20"/>
              </w:rPr>
            </w:pPr>
            <w:r w:rsidRPr="00231780">
              <w:rPr>
                <w:rFonts w:cs="Arial"/>
                <w:b/>
                <w:bCs/>
                <w:sz w:val="20"/>
                <w:szCs w:val="20"/>
              </w:rPr>
              <w:t>Pirfenidone</w:t>
            </w:r>
          </w:p>
        </w:tc>
        <w:tc>
          <w:tcPr>
            <w:tcW w:w="4211" w:type="dxa"/>
            <w:gridSpan w:val="3"/>
          </w:tcPr>
          <w:p w14:paraId="2CD229F1" w14:textId="77777777" w:rsidR="007C2809" w:rsidRPr="00231780" w:rsidRDefault="007C2809" w:rsidP="007943E5">
            <w:pPr>
              <w:spacing w:line="480" w:lineRule="auto"/>
              <w:jc w:val="center"/>
              <w:rPr>
                <w:rFonts w:cs="Arial"/>
                <w:b/>
                <w:bCs/>
                <w:sz w:val="20"/>
                <w:szCs w:val="20"/>
              </w:rPr>
            </w:pPr>
            <w:r w:rsidRPr="00231780">
              <w:rPr>
                <w:rFonts w:cs="Arial"/>
                <w:b/>
                <w:bCs/>
                <w:sz w:val="20"/>
                <w:szCs w:val="20"/>
              </w:rPr>
              <w:t>Placebo</w:t>
            </w:r>
          </w:p>
        </w:tc>
        <w:tc>
          <w:tcPr>
            <w:tcW w:w="3140" w:type="dxa"/>
            <w:gridSpan w:val="2"/>
          </w:tcPr>
          <w:p w14:paraId="159FC76A" w14:textId="77777777" w:rsidR="007C2809" w:rsidRPr="00231780" w:rsidRDefault="007C2809" w:rsidP="007943E5">
            <w:pPr>
              <w:spacing w:line="480" w:lineRule="auto"/>
              <w:rPr>
                <w:rFonts w:cs="Arial"/>
                <w:sz w:val="20"/>
                <w:szCs w:val="20"/>
              </w:rPr>
            </w:pPr>
          </w:p>
        </w:tc>
      </w:tr>
      <w:tr w:rsidR="007C2809" w:rsidRPr="00231780" w14:paraId="74A86D5B" w14:textId="77777777" w:rsidTr="007943E5">
        <w:trPr>
          <w:trHeight w:val="474"/>
          <w:jc w:val="center"/>
        </w:trPr>
        <w:tc>
          <w:tcPr>
            <w:tcW w:w="2201" w:type="dxa"/>
            <w:tcBorders>
              <w:top w:val="single" w:sz="4" w:space="0" w:color="FFFFFF" w:themeColor="background1"/>
            </w:tcBorders>
          </w:tcPr>
          <w:p w14:paraId="1BA69A02" w14:textId="77777777" w:rsidR="007C2809" w:rsidRPr="00231780" w:rsidRDefault="007C2809" w:rsidP="007943E5">
            <w:pPr>
              <w:spacing w:line="480" w:lineRule="auto"/>
              <w:rPr>
                <w:rFonts w:cs="Arial"/>
                <w:sz w:val="20"/>
                <w:szCs w:val="20"/>
              </w:rPr>
            </w:pPr>
          </w:p>
        </w:tc>
        <w:tc>
          <w:tcPr>
            <w:tcW w:w="1246" w:type="dxa"/>
          </w:tcPr>
          <w:p w14:paraId="616EF0C7" w14:textId="77777777" w:rsidR="007C2809" w:rsidRPr="00231780" w:rsidRDefault="007C2809" w:rsidP="007943E5">
            <w:pPr>
              <w:spacing w:line="480" w:lineRule="auto"/>
              <w:jc w:val="center"/>
              <w:rPr>
                <w:rFonts w:cs="Arial"/>
                <w:b/>
                <w:bCs/>
                <w:sz w:val="20"/>
                <w:szCs w:val="20"/>
              </w:rPr>
            </w:pPr>
            <w:r w:rsidRPr="00231780">
              <w:rPr>
                <w:rFonts w:cs="Arial"/>
                <w:b/>
                <w:bCs/>
                <w:sz w:val="20"/>
                <w:szCs w:val="20"/>
              </w:rPr>
              <w:t>Baseline</w:t>
            </w:r>
          </w:p>
          <w:p w14:paraId="7817E904" w14:textId="77777777" w:rsidR="007C2809" w:rsidRPr="00231780" w:rsidRDefault="007C2809" w:rsidP="007943E5">
            <w:pPr>
              <w:spacing w:line="480" w:lineRule="auto"/>
              <w:jc w:val="center"/>
              <w:rPr>
                <w:rFonts w:cs="Arial"/>
                <w:b/>
                <w:bCs/>
                <w:sz w:val="20"/>
                <w:szCs w:val="20"/>
              </w:rPr>
            </w:pPr>
            <w:r w:rsidRPr="00231780">
              <w:rPr>
                <w:rFonts w:cs="Arial"/>
                <w:b/>
                <w:bCs/>
                <w:sz w:val="20"/>
                <w:szCs w:val="20"/>
              </w:rPr>
              <w:t>(n=47)</w:t>
            </w:r>
          </w:p>
        </w:tc>
        <w:tc>
          <w:tcPr>
            <w:tcW w:w="1246" w:type="dxa"/>
          </w:tcPr>
          <w:p w14:paraId="48533FC7" w14:textId="77777777" w:rsidR="007C2809" w:rsidRPr="00231780" w:rsidRDefault="007C2809" w:rsidP="007943E5">
            <w:pPr>
              <w:spacing w:line="480" w:lineRule="auto"/>
              <w:jc w:val="center"/>
              <w:rPr>
                <w:rFonts w:cs="Arial"/>
                <w:b/>
                <w:bCs/>
                <w:sz w:val="20"/>
                <w:szCs w:val="20"/>
              </w:rPr>
            </w:pPr>
            <w:r w:rsidRPr="00231780">
              <w:rPr>
                <w:rFonts w:cs="Arial"/>
                <w:b/>
                <w:bCs/>
                <w:sz w:val="20"/>
                <w:szCs w:val="20"/>
              </w:rPr>
              <w:t>52 weeks</w:t>
            </w:r>
          </w:p>
          <w:p w14:paraId="3CC2A2EA" w14:textId="77777777" w:rsidR="007C2809" w:rsidRPr="00231780" w:rsidRDefault="007C2809" w:rsidP="007943E5">
            <w:pPr>
              <w:spacing w:line="480" w:lineRule="auto"/>
              <w:jc w:val="center"/>
              <w:rPr>
                <w:rFonts w:cs="Arial"/>
                <w:b/>
                <w:bCs/>
                <w:sz w:val="20"/>
                <w:szCs w:val="20"/>
              </w:rPr>
            </w:pPr>
            <w:r w:rsidRPr="00231780">
              <w:rPr>
                <w:rFonts w:cs="Arial"/>
                <w:b/>
                <w:bCs/>
                <w:sz w:val="20"/>
                <w:szCs w:val="20"/>
              </w:rPr>
              <w:t>(n=39)</w:t>
            </w:r>
          </w:p>
        </w:tc>
        <w:tc>
          <w:tcPr>
            <w:tcW w:w="1721" w:type="dxa"/>
          </w:tcPr>
          <w:p w14:paraId="11F0BAE2" w14:textId="77777777" w:rsidR="007C2809" w:rsidRPr="00231780" w:rsidRDefault="007C2809" w:rsidP="007943E5">
            <w:pPr>
              <w:spacing w:line="480" w:lineRule="auto"/>
              <w:jc w:val="center"/>
              <w:rPr>
                <w:rFonts w:cs="Arial"/>
                <w:b/>
                <w:bCs/>
                <w:sz w:val="20"/>
                <w:szCs w:val="20"/>
              </w:rPr>
            </w:pPr>
            <w:r w:rsidRPr="00231780">
              <w:rPr>
                <w:rFonts w:cs="Arial"/>
                <w:b/>
                <w:bCs/>
                <w:sz w:val="20"/>
                <w:szCs w:val="20"/>
              </w:rPr>
              <w:t>∆ from baseline to 52 weeks</w:t>
            </w:r>
          </w:p>
        </w:tc>
        <w:tc>
          <w:tcPr>
            <w:tcW w:w="1195" w:type="dxa"/>
          </w:tcPr>
          <w:p w14:paraId="5B3E3BB4" w14:textId="77777777" w:rsidR="007C2809" w:rsidRPr="00231780" w:rsidRDefault="007C2809" w:rsidP="007943E5">
            <w:pPr>
              <w:spacing w:line="480" w:lineRule="auto"/>
              <w:jc w:val="center"/>
              <w:rPr>
                <w:rFonts w:cs="Arial"/>
                <w:b/>
                <w:bCs/>
                <w:sz w:val="20"/>
                <w:szCs w:val="20"/>
              </w:rPr>
            </w:pPr>
            <w:r w:rsidRPr="00231780">
              <w:rPr>
                <w:rFonts w:cs="Arial"/>
                <w:b/>
                <w:bCs/>
                <w:sz w:val="20"/>
                <w:szCs w:val="20"/>
              </w:rPr>
              <w:t>Baseline</w:t>
            </w:r>
          </w:p>
          <w:p w14:paraId="7D854CCB" w14:textId="77777777" w:rsidR="007C2809" w:rsidRPr="00231780" w:rsidRDefault="007C2809" w:rsidP="007943E5">
            <w:pPr>
              <w:spacing w:line="480" w:lineRule="auto"/>
              <w:jc w:val="center"/>
              <w:rPr>
                <w:rFonts w:cs="Arial"/>
                <w:b/>
                <w:bCs/>
                <w:sz w:val="20"/>
                <w:szCs w:val="20"/>
              </w:rPr>
            </w:pPr>
            <w:r w:rsidRPr="00231780">
              <w:rPr>
                <w:rFonts w:cs="Arial"/>
                <w:b/>
                <w:bCs/>
                <w:sz w:val="20"/>
                <w:szCs w:val="20"/>
              </w:rPr>
              <w:t>(n=47)</w:t>
            </w:r>
          </w:p>
        </w:tc>
        <w:tc>
          <w:tcPr>
            <w:tcW w:w="1195" w:type="dxa"/>
          </w:tcPr>
          <w:p w14:paraId="7DDFF0DE" w14:textId="77777777" w:rsidR="007C2809" w:rsidRPr="00231780" w:rsidRDefault="007C2809" w:rsidP="007943E5">
            <w:pPr>
              <w:spacing w:line="480" w:lineRule="auto"/>
              <w:jc w:val="center"/>
              <w:rPr>
                <w:rFonts w:cs="Arial"/>
                <w:b/>
                <w:bCs/>
                <w:sz w:val="20"/>
                <w:szCs w:val="20"/>
              </w:rPr>
            </w:pPr>
            <w:r w:rsidRPr="00231780">
              <w:rPr>
                <w:rFonts w:cs="Arial"/>
                <w:b/>
                <w:bCs/>
                <w:sz w:val="20"/>
                <w:szCs w:val="20"/>
              </w:rPr>
              <w:t>52 weeks</w:t>
            </w:r>
          </w:p>
          <w:p w14:paraId="13286EDC" w14:textId="77777777" w:rsidR="007C2809" w:rsidRPr="00231780" w:rsidRDefault="007C2809" w:rsidP="007943E5">
            <w:pPr>
              <w:spacing w:line="480" w:lineRule="auto"/>
              <w:jc w:val="center"/>
              <w:rPr>
                <w:rFonts w:cs="Arial"/>
                <w:b/>
                <w:bCs/>
                <w:sz w:val="20"/>
                <w:szCs w:val="20"/>
              </w:rPr>
            </w:pPr>
            <w:r w:rsidRPr="00231780">
              <w:rPr>
                <w:rFonts w:cs="Arial"/>
                <w:b/>
                <w:bCs/>
                <w:sz w:val="20"/>
                <w:szCs w:val="20"/>
              </w:rPr>
              <w:t>(n=41)</w:t>
            </w:r>
          </w:p>
        </w:tc>
        <w:tc>
          <w:tcPr>
            <w:tcW w:w="1821" w:type="dxa"/>
          </w:tcPr>
          <w:p w14:paraId="1131AB4B" w14:textId="77777777" w:rsidR="007C2809" w:rsidRPr="00231780" w:rsidRDefault="007C2809" w:rsidP="007943E5">
            <w:pPr>
              <w:spacing w:line="480" w:lineRule="auto"/>
              <w:jc w:val="center"/>
              <w:rPr>
                <w:rFonts w:cs="Arial"/>
                <w:b/>
                <w:bCs/>
                <w:sz w:val="20"/>
                <w:szCs w:val="20"/>
              </w:rPr>
            </w:pPr>
            <w:r w:rsidRPr="00231780">
              <w:rPr>
                <w:rFonts w:cs="Arial"/>
                <w:b/>
                <w:bCs/>
                <w:sz w:val="20"/>
                <w:szCs w:val="20"/>
              </w:rPr>
              <w:t>∆ from baseline to 52 weeks</w:t>
            </w:r>
          </w:p>
        </w:tc>
        <w:tc>
          <w:tcPr>
            <w:tcW w:w="2114" w:type="dxa"/>
          </w:tcPr>
          <w:p w14:paraId="398506A8" w14:textId="77777777" w:rsidR="007C2809" w:rsidRPr="00231780" w:rsidRDefault="007C2809" w:rsidP="007943E5">
            <w:pPr>
              <w:spacing w:line="480" w:lineRule="auto"/>
              <w:jc w:val="center"/>
              <w:rPr>
                <w:rFonts w:cs="Arial"/>
                <w:b/>
                <w:bCs/>
                <w:sz w:val="20"/>
                <w:szCs w:val="20"/>
                <w:vertAlign w:val="superscript"/>
              </w:rPr>
            </w:pPr>
            <w:r w:rsidRPr="00231780">
              <w:rPr>
                <w:rFonts w:cs="Arial"/>
                <w:b/>
                <w:bCs/>
                <w:sz w:val="20"/>
                <w:szCs w:val="20"/>
              </w:rPr>
              <w:t>Between-group difference (95% CI</w:t>
            </w:r>
            <w:r>
              <w:rPr>
                <w:rFonts w:cs="Arial"/>
                <w:b/>
                <w:bCs/>
                <w:sz w:val="20"/>
                <w:szCs w:val="20"/>
              </w:rPr>
              <w:t>)*</w:t>
            </w:r>
          </w:p>
        </w:tc>
        <w:tc>
          <w:tcPr>
            <w:tcW w:w="1026" w:type="dxa"/>
          </w:tcPr>
          <w:p w14:paraId="3F5D2D87" w14:textId="77777777" w:rsidR="007C2809" w:rsidRPr="00231780" w:rsidRDefault="007C2809" w:rsidP="007943E5">
            <w:pPr>
              <w:spacing w:line="480" w:lineRule="auto"/>
              <w:jc w:val="center"/>
              <w:rPr>
                <w:rFonts w:cs="Arial"/>
                <w:b/>
                <w:bCs/>
                <w:sz w:val="20"/>
                <w:szCs w:val="20"/>
              </w:rPr>
            </w:pPr>
            <w:r w:rsidRPr="00231780">
              <w:rPr>
                <w:rFonts w:cs="Arial"/>
                <w:b/>
                <w:bCs/>
                <w:sz w:val="20"/>
                <w:szCs w:val="20"/>
              </w:rPr>
              <w:t>P-value</w:t>
            </w:r>
          </w:p>
        </w:tc>
      </w:tr>
      <w:tr w:rsidR="007C2809" w:rsidRPr="00231780" w14:paraId="333B0636" w14:textId="77777777" w:rsidTr="007943E5">
        <w:trPr>
          <w:trHeight w:val="469"/>
          <w:jc w:val="center"/>
        </w:trPr>
        <w:tc>
          <w:tcPr>
            <w:tcW w:w="2201" w:type="dxa"/>
            <w:shd w:val="clear" w:color="auto" w:fill="auto"/>
          </w:tcPr>
          <w:p w14:paraId="7C7829AD" w14:textId="77777777" w:rsidR="007C2809" w:rsidRPr="00231780" w:rsidRDefault="007C2809" w:rsidP="007943E5">
            <w:pPr>
              <w:spacing w:before="120" w:line="480" w:lineRule="auto"/>
              <w:rPr>
                <w:rFonts w:cs="Arial"/>
                <w:b/>
                <w:bCs/>
                <w:sz w:val="20"/>
                <w:szCs w:val="20"/>
              </w:rPr>
            </w:pPr>
            <w:r w:rsidRPr="00231780">
              <w:rPr>
                <w:rFonts w:cs="Arial"/>
                <w:b/>
                <w:bCs/>
                <w:sz w:val="20"/>
                <w:szCs w:val="20"/>
              </w:rPr>
              <w:t>Myocardial ECV (%)</w:t>
            </w:r>
          </w:p>
        </w:tc>
        <w:tc>
          <w:tcPr>
            <w:tcW w:w="1246" w:type="dxa"/>
            <w:shd w:val="clear" w:color="auto" w:fill="auto"/>
          </w:tcPr>
          <w:p w14:paraId="28E3C829" w14:textId="77777777" w:rsidR="007C2809" w:rsidRPr="00231780" w:rsidRDefault="007C2809" w:rsidP="007943E5">
            <w:pPr>
              <w:spacing w:before="120" w:line="480" w:lineRule="auto"/>
              <w:jc w:val="center"/>
              <w:rPr>
                <w:rFonts w:cs="Arial"/>
                <w:sz w:val="20"/>
                <w:szCs w:val="20"/>
              </w:rPr>
            </w:pPr>
            <w:r w:rsidRPr="00231780">
              <w:rPr>
                <w:rFonts w:cs="Arial"/>
                <w:sz w:val="20"/>
                <w:szCs w:val="20"/>
              </w:rPr>
              <w:t>29.5</w:t>
            </w:r>
            <w:r>
              <w:rPr>
                <w:rFonts w:cs="Arial"/>
                <w:sz w:val="20"/>
                <w:szCs w:val="20"/>
              </w:rPr>
              <w:t xml:space="preserve"> </w:t>
            </w:r>
            <w:r w:rsidRPr="00231780">
              <w:rPr>
                <w:rFonts w:cs="Arial"/>
                <w:sz w:val="20"/>
                <w:szCs w:val="20"/>
              </w:rPr>
              <w:t>±</w:t>
            </w:r>
            <w:r>
              <w:rPr>
                <w:rFonts w:cs="Arial"/>
                <w:sz w:val="20"/>
                <w:szCs w:val="20"/>
              </w:rPr>
              <w:t xml:space="preserve"> </w:t>
            </w:r>
            <w:r w:rsidRPr="00231780">
              <w:rPr>
                <w:rFonts w:cs="Arial"/>
                <w:sz w:val="20"/>
                <w:szCs w:val="20"/>
              </w:rPr>
              <w:t>2.5</w:t>
            </w:r>
          </w:p>
        </w:tc>
        <w:tc>
          <w:tcPr>
            <w:tcW w:w="1246" w:type="dxa"/>
            <w:shd w:val="clear" w:color="auto" w:fill="auto"/>
          </w:tcPr>
          <w:p w14:paraId="45829F8A" w14:textId="77777777" w:rsidR="007C2809" w:rsidRPr="00231780" w:rsidRDefault="007C2809" w:rsidP="007943E5">
            <w:pPr>
              <w:spacing w:before="120" w:line="480" w:lineRule="auto"/>
              <w:jc w:val="center"/>
              <w:rPr>
                <w:rFonts w:cs="Arial"/>
                <w:sz w:val="20"/>
                <w:szCs w:val="20"/>
              </w:rPr>
            </w:pPr>
            <w:r w:rsidRPr="00231780">
              <w:rPr>
                <w:rFonts w:cs="Arial"/>
                <w:sz w:val="20"/>
                <w:szCs w:val="20"/>
              </w:rPr>
              <w:t>28.6</w:t>
            </w:r>
            <w:r>
              <w:rPr>
                <w:rFonts w:cs="Arial"/>
                <w:sz w:val="20"/>
                <w:szCs w:val="20"/>
              </w:rPr>
              <w:t xml:space="preserve"> ± </w:t>
            </w:r>
            <w:r w:rsidRPr="00231780">
              <w:rPr>
                <w:rFonts w:cs="Arial"/>
                <w:sz w:val="20"/>
                <w:szCs w:val="20"/>
              </w:rPr>
              <w:t>2.7</w:t>
            </w:r>
          </w:p>
        </w:tc>
        <w:tc>
          <w:tcPr>
            <w:tcW w:w="1721" w:type="dxa"/>
            <w:shd w:val="clear" w:color="auto" w:fill="auto"/>
          </w:tcPr>
          <w:p w14:paraId="3F2F5862" w14:textId="77777777" w:rsidR="007C2809" w:rsidRPr="00231780" w:rsidRDefault="007C2809" w:rsidP="007943E5">
            <w:pPr>
              <w:spacing w:before="120" w:line="480" w:lineRule="auto"/>
              <w:jc w:val="center"/>
              <w:rPr>
                <w:rFonts w:cs="Arial"/>
                <w:sz w:val="20"/>
                <w:szCs w:val="20"/>
              </w:rPr>
            </w:pPr>
            <w:r w:rsidRPr="00231780">
              <w:rPr>
                <w:rFonts w:cs="Arial"/>
                <w:sz w:val="20"/>
                <w:szCs w:val="20"/>
              </w:rPr>
              <w:t>-0.7</w:t>
            </w:r>
            <w:r>
              <w:rPr>
                <w:rFonts w:cs="Arial"/>
                <w:sz w:val="20"/>
                <w:szCs w:val="20"/>
              </w:rPr>
              <w:t xml:space="preserve"> ± </w:t>
            </w:r>
            <w:r w:rsidRPr="00231780">
              <w:rPr>
                <w:rFonts w:cs="Arial"/>
                <w:sz w:val="20"/>
                <w:szCs w:val="20"/>
              </w:rPr>
              <w:t>1.4</w:t>
            </w:r>
          </w:p>
        </w:tc>
        <w:tc>
          <w:tcPr>
            <w:tcW w:w="1195" w:type="dxa"/>
            <w:shd w:val="clear" w:color="auto" w:fill="auto"/>
          </w:tcPr>
          <w:p w14:paraId="165E8CFB" w14:textId="77777777" w:rsidR="007C2809" w:rsidRPr="00231780" w:rsidRDefault="007C2809" w:rsidP="007943E5">
            <w:pPr>
              <w:spacing w:before="120" w:line="480" w:lineRule="auto"/>
              <w:jc w:val="center"/>
              <w:rPr>
                <w:rFonts w:cs="Arial"/>
                <w:sz w:val="20"/>
                <w:szCs w:val="20"/>
              </w:rPr>
            </w:pPr>
            <w:r w:rsidRPr="00231780">
              <w:rPr>
                <w:rFonts w:cs="Arial"/>
                <w:sz w:val="20"/>
                <w:szCs w:val="20"/>
              </w:rPr>
              <w:t>30.7</w:t>
            </w:r>
            <w:r>
              <w:rPr>
                <w:rFonts w:cs="Arial"/>
                <w:sz w:val="20"/>
                <w:szCs w:val="20"/>
              </w:rPr>
              <w:t xml:space="preserve"> ± </w:t>
            </w:r>
            <w:r w:rsidRPr="00231780">
              <w:rPr>
                <w:rFonts w:cs="Arial"/>
                <w:sz w:val="20"/>
                <w:szCs w:val="20"/>
              </w:rPr>
              <w:t>2.9</w:t>
            </w:r>
          </w:p>
        </w:tc>
        <w:tc>
          <w:tcPr>
            <w:tcW w:w="1195" w:type="dxa"/>
            <w:shd w:val="clear" w:color="auto" w:fill="auto"/>
          </w:tcPr>
          <w:p w14:paraId="445349CE" w14:textId="77777777" w:rsidR="007C2809" w:rsidRPr="00231780" w:rsidRDefault="007C2809" w:rsidP="007943E5">
            <w:pPr>
              <w:spacing w:before="120" w:line="480" w:lineRule="auto"/>
              <w:jc w:val="center"/>
              <w:rPr>
                <w:rFonts w:cs="Arial"/>
                <w:sz w:val="20"/>
                <w:szCs w:val="20"/>
              </w:rPr>
            </w:pPr>
            <w:r w:rsidRPr="00231780">
              <w:rPr>
                <w:rFonts w:cs="Arial"/>
                <w:sz w:val="20"/>
                <w:szCs w:val="20"/>
              </w:rPr>
              <w:t>31.1</w:t>
            </w:r>
            <w:r>
              <w:rPr>
                <w:rFonts w:cs="Arial"/>
                <w:sz w:val="20"/>
                <w:szCs w:val="20"/>
              </w:rPr>
              <w:t xml:space="preserve"> ± </w:t>
            </w:r>
            <w:r w:rsidRPr="00231780">
              <w:rPr>
                <w:rFonts w:cs="Arial"/>
                <w:sz w:val="20"/>
                <w:szCs w:val="20"/>
              </w:rPr>
              <w:t>3.8</w:t>
            </w:r>
          </w:p>
        </w:tc>
        <w:tc>
          <w:tcPr>
            <w:tcW w:w="1821" w:type="dxa"/>
            <w:shd w:val="clear" w:color="auto" w:fill="auto"/>
          </w:tcPr>
          <w:p w14:paraId="4A434EC2" w14:textId="77777777" w:rsidR="007C2809" w:rsidRPr="00231780" w:rsidRDefault="007C2809" w:rsidP="007943E5">
            <w:pPr>
              <w:spacing w:before="120" w:line="480" w:lineRule="auto"/>
              <w:jc w:val="center"/>
              <w:rPr>
                <w:rFonts w:cs="Arial"/>
                <w:sz w:val="20"/>
                <w:szCs w:val="20"/>
              </w:rPr>
            </w:pPr>
            <w:r w:rsidRPr="00231780">
              <w:rPr>
                <w:rFonts w:cs="Arial"/>
                <w:sz w:val="20"/>
                <w:szCs w:val="20"/>
              </w:rPr>
              <w:t>0.5</w:t>
            </w:r>
            <w:r>
              <w:rPr>
                <w:rFonts w:cs="Arial"/>
                <w:sz w:val="20"/>
                <w:szCs w:val="20"/>
              </w:rPr>
              <w:t xml:space="preserve"> ± </w:t>
            </w:r>
            <w:r w:rsidRPr="00231780">
              <w:rPr>
                <w:rFonts w:cs="Arial"/>
                <w:sz w:val="20"/>
                <w:szCs w:val="20"/>
              </w:rPr>
              <w:t>2.4</w:t>
            </w:r>
          </w:p>
        </w:tc>
        <w:tc>
          <w:tcPr>
            <w:tcW w:w="2114" w:type="dxa"/>
            <w:shd w:val="clear" w:color="auto" w:fill="auto"/>
          </w:tcPr>
          <w:p w14:paraId="13314A09" w14:textId="77777777" w:rsidR="007C2809" w:rsidRPr="00231780" w:rsidRDefault="007C2809" w:rsidP="007943E5">
            <w:pPr>
              <w:spacing w:before="120" w:line="480" w:lineRule="auto"/>
              <w:jc w:val="center"/>
              <w:rPr>
                <w:rFonts w:cs="Arial"/>
                <w:sz w:val="20"/>
                <w:szCs w:val="20"/>
              </w:rPr>
            </w:pPr>
            <w:r w:rsidRPr="00231780">
              <w:rPr>
                <w:rFonts w:cs="Arial"/>
                <w:sz w:val="20"/>
                <w:szCs w:val="20"/>
              </w:rPr>
              <w:t>-1.21 (-2.12 to -0.31)</w:t>
            </w:r>
          </w:p>
        </w:tc>
        <w:tc>
          <w:tcPr>
            <w:tcW w:w="1026" w:type="dxa"/>
            <w:shd w:val="clear" w:color="auto" w:fill="auto"/>
          </w:tcPr>
          <w:p w14:paraId="64F201C6" w14:textId="77777777" w:rsidR="007C2809" w:rsidRPr="00231780" w:rsidRDefault="007C2809" w:rsidP="007943E5">
            <w:pPr>
              <w:spacing w:before="120" w:line="480" w:lineRule="auto"/>
              <w:jc w:val="center"/>
              <w:rPr>
                <w:rFonts w:cs="Arial"/>
                <w:sz w:val="20"/>
                <w:szCs w:val="20"/>
              </w:rPr>
            </w:pPr>
            <w:r w:rsidRPr="00231780">
              <w:rPr>
                <w:rFonts w:cs="Arial"/>
                <w:sz w:val="20"/>
                <w:szCs w:val="20"/>
              </w:rPr>
              <w:t>0.009</w:t>
            </w:r>
          </w:p>
        </w:tc>
      </w:tr>
    </w:tbl>
    <w:p w14:paraId="7A6A1410" w14:textId="77777777" w:rsidR="007C2809" w:rsidRPr="00BB67C6" w:rsidRDefault="007C2809" w:rsidP="007C2809">
      <w:pPr>
        <w:rPr>
          <w:rFonts w:cs="Arial"/>
          <w:sz w:val="22"/>
          <w:szCs w:val="22"/>
        </w:rPr>
      </w:pPr>
    </w:p>
    <w:p w14:paraId="5290B0D5" w14:textId="77777777" w:rsidR="007C2809" w:rsidRDefault="007C2809" w:rsidP="007C2809">
      <w:pPr>
        <w:rPr>
          <w:rFonts w:cs="Arial"/>
          <w:sz w:val="22"/>
          <w:szCs w:val="22"/>
        </w:rPr>
      </w:pPr>
    </w:p>
    <w:p w14:paraId="13DCC182" w14:textId="77777777" w:rsidR="007C2809" w:rsidRPr="00BB67C6" w:rsidRDefault="007C2809" w:rsidP="007C2809">
      <w:pPr>
        <w:jc w:val="both"/>
        <w:rPr>
          <w:rFonts w:cs="Arial"/>
          <w:sz w:val="22"/>
          <w:szCs w:val="22"/>
        </w:rPr>
      </w:pPr>
      <w:r>
        <w:rPr>
          <w:rFonts w:cs="Arial"/>
          <w:b/>
          <w:bCs/>
          <w:sz w:val="22"/>
          <w:szCs w:val="22"/>
        </w:rPr>
        <w:t xml:space="preserve">Table 2 Legend: </w:t>
      </w:r>
      <w:r w:rsidRPr="00BB67C6">
        <w:rPr>
          <w:rFonts w:cs="Arial"/>
          <w:sz w:val="22"/>
          <w:szCs w:val="22"/>
        </w:rPr>
        <w:t>Data are mean</w:t>
      </w:r>
      <w:r>
        <w:rPr>
          <w:rFonts w:cs="Arial"/>
          <w:sz w:val="22"/>
          <w:szCs w:val="22"/>
        </w:rPr>
        <w:t xml:space="preserve"> ± standard deviation</w:t>
      </w:r>
      <w:r w:rsidRPr="00BB67C6">
        <w:rPr>
          <w:rFonts w:cs="Arial"/>
          <w:sz w:val="22"/>
          <w:szCs w:val="22"/>
        </w:rPr>
        <w:t>.</w:t>
      </w:r>
      <w:r>
        <w:rPr>
          <w:rFonts w:cs="Arial"/>
          <w:sz w:val="22"/>
          <w:szCs w:val="22"/>
        </w:rPr>
        <w:t xml:space="preserve"> *A</w:t>
      </w:r>
      <w:r w:rsidRPr="00BB67C6">
        <w:rPr>
          <w:rFonts w:cs="Arial"/>
          <w:sz w:val="22"/>
          <w:szCs w:val="22"/>
        </w:rPr>
        <w:t xml:space="preserve">nalysis of covariance, adjusting for baseline myocardial </w:t>
      </w:r>
      <w:r>
        <w:rPr>
          <w:rFonts w:cs="Arial"/>
          <w:sz w:val="22"/>
          <w:szCs w:val="22"/>
        </w:rPr>
        <w:t>extracellular volume (ECV)</w:t>
      </w:r>
      <w:r w:rsidRPr="00BB67C6">
        <w:rPr>
          <w:rFonts w:cs="Arial"/>
          <w:sz w:val="22"/>
          <w:szCs w:val="22"/>
        </w:rPr>
        <w:t xml:space="preserve">, </w:t>
      </w:r>
      <w:r>
        <w:rPr>
          <w:rFonts w:cs="Arial"/>
          <w:sz w:val="22"/>
          <w:szCs w:val="22"/>
        </w:rPr>
        <w:t>sex</w:t>
      </w:r>
      <w:r w:rsidRPr="00BB67C6">
        <w:rPr>
          <w:rFonts w:cs="Arial"/>
          <w:sz w:val="22"/>
          <w:szCs w:val="22"/>
        </w:rPr>
        <w:t xml:space="preserve"> and treatment group.</w:t>
      </w:r>
      <w:r>
        <w:rPr>
          <w:rFonts w:cs="Arial"/>
          <w:sz w:val="22"/>
          <w:szCs w:val="22"/>
        </w:rPr>
        <w:t xml:space="preserve"> CI – confidence interval.</w:t>
      </w:r>
    </w:p>
    <w:p w14:paraId="16F861CF" w14:textId="77777777" w:rsidR="007C2809" w:rsidRPr="00BB67C6" w:rsidRDefault="007C2809" w:rsidP="007C2809">
      <w:pPr>
        <w:rPr>
          <w:rFonts w:cs="Arial"/>
          <w:sz w:val="22"/>
          <w:szCs w:val="22"/>
        </w:rPr>
      </w:pPr>
    </w:p>
    <w:p w14:paraId="51CD03E9" w14:textId="77777777" w:rsidR="007C2809" w:rsidRPr="00BB67C6" w:rsidRDefault="007C2809" w:rsidP="007C2809">
      <w:pPr>
        <w:rPr>
          <w:rFonts w:cs="Arial"/>
          <w:sz w:val="22"/>
          <w:szCs w:val="22"/>
        </w:rPr>
      </w:pPr>
    </w:p>
    <w:p w14:paraId="411BE6F3" w14:textId="77777777" w:rsidR="007C2809" w:rsidRPr="00696F89" w:rsidRDefault="007C2809" w:rsidP="007C2809">
      <w:pPr>
        <w:spacing w:line="480" w:lineRule="auto"/>
        <w:rPr>
          <w:rFonts w:cs="Arial"/>
        </w:rPr>
      </w:pPr>
    </w:p>
    <w:p w14:paraId="6677C1EE" w14:textId="77777777" w:rsidR="007C2809" w:rsidRPr="00696F89" w:rsidRDefault="007C2809" w:rsidP="007C2809">
      <w:pPr>
        <w:autoSpaceDE w:val="0"/>
        <w:autoSpaceDN w:val="0"/>
        <w:adjustRightInd w:val="0"/>
        <w:spacing w:line="480" w:lineRule="auto"/>
        <w:rPr>
          <w:rFonts w:cs="Arial"/>
          <w:color w:val="353535"/>
          <w:sz w:val="22"/>
          <w:szCs w:val="22"/>
          <w:lang w:eastAsia="en-GB"/>
        </w:rPr>
      </w:pPr>
    </w:p>
    <w:p w14:paraId="0F01540C" w14:textId="7C19C733" w:rsidR="007C2809" w:rsidRPr="0087163C" w:rsidRDefault="007C2809" w:rsidP="0087163C">
      <w:pPr>
        <w:rPr>
          <w:rFonts w:cs="Arial"/>
          <w:b/>
          <w:bCs/>
          <w:color w:val="000000" w:themeColor="text1"/>
          <w:sz w:val="22"/>
          <w:szCs w:val="22"/>
          <w:lang w:eastAsia="en-GB"/>
        </w:rPr>
        <w:sectPr w:rsidR="007C2809" w:rsidRPr="0087163C" w:rsidSect="001A3884">
          <w:pgSz w:w="16834" w:h="11909" w:orient="landscape" w:code="9"/>
          <w:pgMar w:top="1134" w:right="1134" w:bottom="1134" w:left="1134" w:header="720" w:footer="720" w:gutter="0"/>
          <w:cols w:space="720"/>
          <w:docGrid w:linePitch="299"/>
        </w:sectPr>
      </w:pPr>
      <w:r w:rsidRPr="00696F89">
        <w:rPr>
          <w:rFonts w:cs="Arial"/>
          <w:b/>
          <w:bCs/>
          <w:color w:val="000000" w:themeColor="text1"/>
          <w:sz w:val="22"/>
          <w:szCs w:val="22"/>
          <w:lang w:eastAsia="en-GB"/>
        </w:rPr>
        <w:br w:type="page"/>
      </w:r>
    </w:p>
    <w:p w14:paraId="11033B03" w14:textId="59C94A38" w:rsidR="00024F7A" w:rsidRDefault="00F16AF0" w:rsidP="007C2809">
      <w:pPr>
        <w:rPr>
          <w:rFonts w:cs="Arial"/>
          <w:b/>
          <w:sz w:val="22"/>
          <w:szCs w:val="22"/>
        </w:rPr>
      </w:pPr>
      <w:r w:rsidRPr="00581AC0">
        <w:rPr>
          <w:rFonts w:cs="Arial"/>
          <w:b/>
          <w:sz w:val="22"/>
          <w:szCs w:val="22"/>
        </w:rPr>
        <w:lastRenderedPageBreak/>
        <w:t xml:space="preserve">Table </w:t>
      </w:r>
      <w:r w:rsidR="0087163C" w:rsidRPr="00581AC0">
        <w:rPr>
          <w:rFonts w:cs="Arial"/>
          <w:b/>
          <w:sz w:val="22"/>
          <w:szCs w:val="22"/>
        </w:rPr>
        <w:t>3</w:t>
      </w:r>
      <w:r w:rsidRPr="00581AC0">
        <w:rPr>
          <w:rFonts w:cs="Arial"/>
          <w:b/>
          <w:sz w:val="22"/>
          <w:szCs w:val="22"/>
        </w:rPr>
        <w:t xml:space="preserve">. </w:t>
      </w:r>
      <w:r w:rsidR="00E60BCF" w:rsidRPr="00581AC0">
        <w:rPr>
          <w:rFonts w:cs="Arial"/>
          <w:b/>
          <w:sz w:val="22"/>
          <w:szCs w:val="22"/>
        </w:rPr>
        <w:t>S</w:t>
      </w:r>
      <w:r w:rsidR="006D2142" w:rsidRPr="00581AC0">
        <w:rPr>
          <w:rFonts w:cs="Arial"/>
          <w:b/>
          <w:sz w:val="22"/>
          <w:szCs w:val="22"/>
        </w:rPr>
        <w:t>econdary outcome measures</w:t>
      </w:r>
    </w:p>
    <w:p w14:paraId="11390521" w14:textId="53868E5E" w:rsidR="00F16AF0" w:rsidRDefault="00F16AF0" w:rsidP="007C2809">
      <w:pPr>
        <w:rPr>
          <w:rFonts w:cs="Arial"/>
          <w:b/>
          <w:sz w:val="22"/>
          <w:szCs w:val="22"/>
        </w:rPr>
      </w:pPr>
    </w:p>
    <w:tbl>
      <w:tblPr>
        <w:tblStyle w:val="TableGrid"/>
        <w:tblW w:w="14318" w:type="dxa"/>
        <w:tblInd w:w="-289" w:type="dxa"/>
        <w:tblLook w:val="04A0" w:firstRow="1" w:lastRow="0" w:firstColumn="1" w:lastColumn="0" w:noHBand="0" w:noVBand="1"/>
      </w:tblPr>
      <w:tblGrid>
        <w:gridCol w:w="2119"/>
        <w:gridCol w:w="1730"/>
        <w:gridCol w:w="1752"/>
        <w:gridCol w:w="1592"/>
        <w:gridCol w:w="1644"/>
        <w:gridCol w:w="1752"/>
        <w:gridCol w:w="1857"/>
        <w:gridCol w:w="1872"/>
      </w:tblGrid>
      <w:tr w:rsidR="00CB642B" w:rsidRPr="00EF161E" w14:paraId="1DC5BDDF" w14:textId="77777777" w:rsidTr="001519ED">
        <w:trPr>
          <w:trHeight w:val="337"/>
        </w:trPr>
        <w:tc>
          <w:tcPr>
            <w:tcW w:w="2119" w:type="dxa"/>
            <w:tcBorders>
              <w:bottom w:val="single" w:sz="4" w:space="0" w:color="FFFFFF" w:themeColor="background1"/>
            </w:tcBorders>
            <w:shd w:val="clear" w:color="auto" w:fill="auto"/>
          </w:tcPr>
          <w:p w14:paraId="36E1A12D" w14:textId="77777777" w:rsidR="00CB642B" w:rsidRDefault="00CB642B" w:rsidP="001519ED"/>
        </w:tc>
        <w:tc>
          <w:tcPr>
            <w:tcW w:w="5074" w:type="dxa"/>
            <w:gridSpan w:val="3"/>
            <w:shd w:val="clear" w:color="auto" w:fill="auto"/>
          </w:tcPr>
          <w:p w14:paraId="08F11E2F" w14:textId="77777777" w:rsidR="00CB642B" w:rsidRPr="00EF161E" w:rsidRDefault="00CB642B" w:rsidP="001519ED">
            <w:pPr>
              <w:rPr>
                <w:b/>
                <w:bCs/>
                <w:highlight w:val="yellow"/>
              </w:rPr>
            </w:pPr>
            <w:r w:rsidRPr="00EF161E">
              <w:rPr>
                <w:b/>
                <w:bCs/>
                <w:highlight w:val="yellow"/>
              </w:rPr>
              <w:t>Pirfenidone</w:t>
            </w:r>
          </w:p>
        </w:tc>
        <w:tc>
          <w:tcPr>
            <w:tcW w:w="5253" w:type="dxa"/>
            <w:gridSpan w:val="3"/>
            <w:shd w:val="clear" w:color="auto" w:fill="auto"/>
          </w:tcPr>
          <w:p w14:paraId="251F9498" w14:textId="77777777" w:rsidR="00CB642B" w:rsidRPr="00EF161E" w:rsidRDefault="00CB642B" w:rsidP="001519ED">
            <w:pPr>
              <w:rPr>
                <w:b/>
                <w:bCs/>
                <w:highlight w:val="yellow"/>
              </w:rPr>
            </w:pPr>
            <w:r w:rsidRPr="00EF161E">
              <w:rPr>
                <w:b/>
                <w:bCs/>
                <w:highlight w:val="yellow"/>
              </w:rPr>
              <w:t>Placebo</w:t>
            </w:r>
          </w:p>
        </w:tc>
        <w:tc>
          <w:tcPr>
            <w:tcW w:w="1872" w:type="dxa"/>
            <w:tcBorders>
              <w:right w:val="single" w:sz="4" w:space="0" w:color="auto"/>
            </w:tcBorders>
            <w:shd w:val="clear" w:color="auto" w:fill="auto"/>
          </w:tcPr>
          <w:p w14:paraId="47944271" w14:textId="77777777" w:rsidR="00CB642B" w:rsidRPr="00EF161E" w:rsidRDefault="00CB642B" w:rsidP="001519ED">
            <w:pPr>
              <w:rPr>
                <w:highlight w:val="yellow"/>
              </w:rPr>
            </w:pPr>
          </w:p>
        </w:tc>
      </w:tr>
      <w:tr w:rsidR="00CB642B" w:rsidRPr="00EF161E" w14:paraId="17BFAA53" w14:textId="77777777" w:rsidTr="001519ED">
        <w:trPr>
          <w:trHeight w:val="687"/>
        </w:trPr>
        <w:tc>
          <w:tcPr>
            <w:tcW w:w="2119" w:type="dxa"/>
            <w:tcBorders>
              <w:top w:val="single" w:sz="4" w:space="0" w:color="FFFFFF" w:themeColor="background1"/>
            </w:tcBorders>
            <w:shd w:val="clear" w:color="auto" w:fill="auto"/>
          </w:tcPr>
          <w:p w14:paraId="4611DF2A" w14:textId="77777777" w:rsidR="00CB642B" w:rsidRPr="00EF161E" w:rsidRDefault="00CB642B" w:rsidP="001519ED">
            <w:pPr>
              <w:rPr>
                <w:highlight w:val="yellow"/>
              </w:rPr>
            </w:pPr>
            <w:r w:rsidRPr="00EF161E">
              <w:rPr>
                <w:b/>
                <w:bCs/>
                <w:highlight w:val="yellow"/>
              </w:rPr>
              <w:t>SECONDARY OUTCOME</w:t>
            </w:r>
          </w:p>
        </w:tc>
        <w:tc>
          <w:tcPr>
            <w:tcW w:w="1730" w:type="dxa"/>
            <w:shd w:val="clear" w:color="auto" w:fill="auto"/>
          </w:tcPr>
          <w:p w14:paraId="36AB2F37" w14:textId="77777777" w:rsidR="00CB642B" w:rsidRPr="00EF161E" w:rsidRDefault="00CB642B" w:rsidP="001519ED">
            <w:pPr>
              <w:rPr>
                <w:b/>
                <w:bCs/>
                <w:highlight w:val="yellow"/>
              </w:rPr>
            </w:pPr>
            <w:r w:rsidRPr="00EF161E">
              <w:rPr>
                <w:b/>
                <w:bCs/>
                <w:highlight w:val="yellow"/>
              </w:rPr>
              <w:t>Baseline</w:t>
            </w:r>
          </w:p>
          <w:p w14:paraId="603F2C77" w14:textId="77777777" w:rsidR="00CB642B" w:rsidRPr="00EF161E" w:rsidRDefault="00CB642B" w:rsidP="001519ED">
            <w:pPr>
              <w:rPr>
                <w:b/>
                <w:bCs/>
                <w:highlight w:val="yellow"/>
              </w:rPr>
            </w:pPr>
            <w:r w:rsidRPr="00EF161E">
              <w:rPr>
                <w:b/>
                <w:bCs/>
                <w:highlight w:val="yellow"/>
              </w:rPr>
              <w:t>(n=47)</w:t>
            </w:r>
          </w:p>
        </w:tc>
        <w:tc>
          <w:tcPr>
            <w:tcW w:w="1752" w:type="dxa"/>
            <w:shd w:val="clear" w:color="auto" w:fill="auto"/>
          </w:tcPr>
          <w:p w14:paraId="7299C91D" w14:textId="77777777" w:rsidR="00CB642B" w:rsidRPr="00EF161E" w:rsidRDefault="00CB642B" w:rsidP="001519ED">
            <w:pPr>
              <w:rPr>
                <w:b/>
                <w:bCs/>
                <w:highlight w:val="yellow"/>
              </w:rPr>
            </w:pPr>
            <w:r w:rsidRPr="00EF161E">
              <w:rPr>
                <w:b/>
                <w:bCs/>
                <w:highlight w:val="yellow"/>
              </w:rPr>
              <w:t>52-weeks</w:t>
            </w:r>
          </w:p>
          <w:p w14:paraId="10C54F5B" w14:textId="77777777" w:rsidR="00CB642B" w:rsidRPr="00EF161E" w:rsidRDefault="00CB642B" w:rsidP="001519ED">
            <w:pPr>
              <w:rPr>
                <w:b/>
                <w:bCs/>
                <w:highlight w:val="yellow"/>
              </w:rPr>
            </w:pPr>
            <w:r w:rsidRPr="00EF161E">
              <w:rPr>
                <w:b/>
                <w:bCs/>
                <w:highlight w:val="yellow"/>
              </w:rPr>
              <w:t>(n=39)</w:t>
            </w:r>
          </w:p>
        </w:tc>
        <w:tc>
          <w:tcPr>
            <w:tcW w:w="1592" w:type="dxa"/>
            <w:shd w:val="clear" w:color="auto" w:fill="auto"/>
          </w:tcPr>
          <w:p w14:paraId="7C82063C" w14:textId="77777777" w:rsidR="00CB642B" w:rsidRPr="00EF161E" w:rsidRDefault="00CB642B" w:rsidP="001519ED">
            <w:pPr>
              <w:rPr>
                <w:b/>
                <w:bCs/>
                <w:highlight w:val="yellow"/>
              </w:rPr>
            </w:pPr>
            <w:r w:rsidRPr="00EF161E">
              <w:rPr>
                <w:rFonts w:ascii="Athelas" w:hAnsi="Athelas"/>
                <w:b/>
                <w:bCs/>
                <w:highlight w:val="yellow"/>
              </w:rPr>
              <w:t>∆</w:t>
            </w:r>
            <w:r w:rsidRPr="00EF161E">
              <w:rPr>
                <w:b/>
                <w:bCs/>
                <w:highlight w:val="yellow"/>
              </w:rPr>
              <w:t xml:space="preserve"> from baseline to 52-weeks</w:t>
            </w:r>
          </w:p>
        </w:tc>
        <w:tc>
          <w:tcPr>
            <w:tcW w:w="1644" w:type="dxa"/>
            <w:shd w:val="clear" w:color="auto" w:fill="auto"/>
          </w:tcPr>
          <w:p w14:paraId="23362422" w14:textId="77777777" w:rsidR="00CB642B" w:rsidRPr="00EF161E" w:rsidRDefault="00CB642B" w:rsidP="001519ED">
            <w:pPr>
              <w:rPr>
                <w:b/>
                <w:bCs/>
                <w:highlight w:val="yellow"/>
              </w:rPr>
            </w:pPr>
            <w:r w:rsidRPr="00EF161E">
              <w:rPr>
                <w:b/>
                <w:bCs/>
                <w:highlight w:val="yellow"/>
              </w:rPr>
              <w:t>Baseline</w:t>
            </w:r>
          </w:p>
          <w:p w14:paraId="6F14FB66" w14:textId="77777777" w:rsidR="00CB642B" w:rsidRPr="00EF161E" w:rsidRDefault="00CB642B" w:rsidP="001519ED">
            <w:pPr>
              <w:rPr>
                <w:b/>
                <w:bCs/>
                <w:highlight w:val="yellow"/>
              </w:rPr>
            </w:pPr>
            <w:r w:rsidRPr="00EF161E">
              <w:rPr>
                <w:b/>
                <w:bCs/>
                <w:highlight w:val="yellow"/>
              </w:rPr>
              <w:t>(n=47)</w:t>
            </w:r>
          </w:p>
        </w:tc>
        <w:tc>
          <w:tcPr>
            <w:tcW w:w="1752" w:type="dxa"/>
            <w:shd w:val="clear" w:color="auto" w:fill="auto"/>
          </w:tcPr>
          <w:p w14:paraId="12FD6A19" w14:textId="77777777" w:rsidR="00CB642B" w:rsidRPr="00EF161E" w:rsidRDefault="00CB642B" w:rsidP="001519ED">
            <w:pPr>
              <w:rPr>
                <w:b/>
                <w:bCs/>
                <w:highlight w:val="yellow"/>
              </w:rPr>
            </w:pPr>
            <w:r w:rsidRPr="00EF161E">
              <w:rPr>
                <w:b/>
                <w:bCs/>
                <w:highlight w:val="yellow"/>
              </w:rPr>
              <w:t>52-weeks</w:t>
            </w:r>
          </w:p>
          <w:p w14:paraId="1EDC063E" w14:textId="77777777" w:rsidR="00CB642B" w:rsidRPr="00EF161E" w:rsidRDefault="00CB642B" w:rsidP="001519ED">
            <w:pPr>
              <w:rPr>
                <w:b/>
                <w:bCs/>
                <w:highlight w:val="yellow"/>
              </w:rPr>
            </w:pPr>
            <w:r w:rsidRPr="00EF161E">
              <w:rPr>
                <w:b/>
                <w:bCs/>
                <w:highlight w:val="yellow"/>
              </w:rPr>
              <w:t>(n=41)</w:t>
            </w:r>
          </w:p>
        </w:tc>
        <w:tc>
          <w:tcPr>
            <w:tcW w:w="1857" w:type="dxa"/>
            <w:shd w:val="clear" w:color="auto" w:fill="auto"/>
          </w:tcPr>
          <w:p w14:paraId="79E84519" w14:textId="77777777" w:rsidR="00CB642B" w:rsidRPr="00EF161E" w:rsidRDefault="00CB642B" w:rsidP="001519ED">
            <w:pPr>
              <w:rPr>
                <w:b/>
                <w:bCs/>
                <w:highlight w:val="yellow"/>
              </w:rPr>
            </w:pPr>
            <w:r w:rsidRPr="00EF161E">
              <w:rPr>
                <w:rFonts w:ascii="Athelas" w:hAnsi="Athelas"/>
                <w:b/>
                <w:bCs/>
                <w:highlight w:val="yellow"/>
              </w:rPr>
              <w:t>∆</w:t>
            </w:r>
            <w:r w:rsidRPr="00EF161E">
              <w:rPr>
                <w:b/>
                <w:bCs/>
                <w:highlight w:val="yellow"/>
              </w:rPr>
              <w:t xml:space="preserve"> from baseline to 52-weeks</w:t>
            </w:r>
          </w:p>
        </w:tc>
        <w:tc>
          <w:tcPr>
            <w:tcW w:w="1872" w:type="dxa"/>
            <w:shd w:val="clear" w:color="auto" w:fill="auto"/>
          </w:tcPr>
          <w:p w14:paraId="5EAFC259" w14:textId="77777777" w:rsidR="00CB642B" w:rsidRPr="00EF161E" w:rsidRDefault="00CB642B" w:rsidP="001519ED">
            <w:pPr>
              <w:rPr>
                <w:b/>
                <w:bCs/>
                <w:highlight w:val="yellow"/>
              </w:rPr>
            </w:pPr>
            <w:r w:rsidRPr="00EF161E">
              <w:rPr>
                <w:b/>
                <w:bCs/>
                <w:highlight w:val="yellow"/>
              </w:rPr>
              <w:t>ANCOVA Model between-group difference (95% CI)</w:t>
            </w:r>
          </w:p>
        </w:tc>
      </w:tr>
      <w:tr w:rsidR="00CB642B" w:rsidRPr="00EF161E" w14:paraId="2B547934" w14:textId="77777777" w:rsidTr="001519ED">
        <w:trPr>
          <w:trHeight w:val="460"/>
        </w:trPr>
        <w:tc>
          <w:tcPr>
            <w:tcW w:w="14318" w:type="dxa"/>
            <w:gridSpan w:val="8"/>
            <w:shd w:val="clear" w:color="auto" w:fill="auto"/>
          </w:tcPr>
          <w:p w14:paraId="2EF5EB66" w14:textId="77777777" w:rsidR="00CB642B" w:rsidRPr="00EF161E" w:rsidRDefault="00CB642B" w:rsidP="001519ED">
            <w:pPr>
              <w:rPr>
                <w:highlight w:val="yellow"/>
              </w:rPr>
            </w:pPr>
            <w:r w:rsidRPr="00EF161E">
              <w:rPr>
                <w:b/>
                <w:bCs/>
                <w:highlight w:val="yellow"/>
              </w:rPr>
              <w:t>Left Ventricle</w:t>
            </w:r>
          </w:p>
        </w:tc>
      </w:tr>
      <w:tr w:rsidR="00CB642B" w:rsidRPr="00EF161E" w14:paraId="2B9A8A52" w14:textId="77777777" w:rsidTr="001519ED">
        <w:trPr>
          <w:trHeight w:val="460"/>
        </w:trPr>
        <w:tc>
          <w:tcPr>
            <w:tcW w:w="2119" w:type="dxa"/>
            <w:shd w:val="clear" w:color="auto" w:fill="auto"/>
          </w:tcPr>
          <w:p w14:paraId="62BA8EDD" w14:textId="77777777" w:rsidR="00CB642B" w:rsidRPr="00EF161E" w:rsidRDefault="00CB642B" w:rsidP="001519ED">
            <w:pPr>
              <w:rPr>
                <w:highlight w:val="yellow"/>
              </w:rPr>
            </w:pPr>
            <w:proofErr w:type="spellStart"/>
            <w:r w:rsidRPr="000E45AF">
              <w:rPr>
                <w:highlight w:val="yellow"/>
              </w:rPr>
              <w:t>LVEDVi</w:t>
            </w:r>
            <w:proofErr w:type="spellEnd"/>
            <w:r w:rsidRPr="000E45AF">
              <w:rPr>
                <w:highlight w:val="yellow"/>
              </w:rPr>
              <w:t xml:space="preserve"> - ml/m2</w:t>
            </w:r>
          </w:p>
        </w:tc>
        <w:tc>
          <w:tcPr>
            <w:tcW w:w="1730" w:type="dxa"/>
            <w:shd w:val="clear" w:color="auto" w:fill="auto"/>
          </w:tcPr>
          <w:p w14:paraId="2A079F5C" w14:textId="77777777" w:rsidR="00CB642B" w:rsidRPr="00EF161E" w:rsidRDefault="00CB642B" w:rsidP="001519ED">
            <w:pPr>
              <w:rPr>
                <w:highlight w:val="yellow"/>
              </w:rPr>
            </w:pPr>
            <w:r w:rsidRPr="000E45AF">
              <w:rPr>
                <w:highlight w:val="yellow"/>
              </w:rPr>
              <w:t>59 (50-75)</w:t>
            </w:r>
          </w:p>
        </w:tc>
        <w:tc>
          <w:tcPr>
            <w:tcW w:w="1752" w:type="dxa"/>
            <w:shd w:val="clear" w:color="auto" w:fill="auto"/>
          </w:tcPr>
          <w:p w14:paraId="0179558E" w14:textId="77777777" w:rsidR="00CB642B" w:rsidRPr="00EF161E" w:rsidRDefault="00CB642B" w:rsidP="001519ED">
            <w:pPr>
              <w:rPr>
                <w:highlight w:val="yellow"/>
              </w:rPr>
            </w:pPr>
            <w:r w:rsidRPr="000E45AF">
              <w:rPr>
                <w:highlight w:val="yellow"/>
              </w:rPr>
              <w:t>59 (50-72)</w:t>
            </w:r>
          </w:p>
        </w:tc>
        <w:tc>
          <w:tcPr>
            <w:tcW w:w="1592" w:type="dxa"/>
            <w:shd w:val="clear" w:color="auto" w:fill="auto"/>
          </w:tcPr>
          <w:p w14:paraId="26D3E6DA" w14:textId="77777777" w:rsidR="00CB642B" w:rsidRPr="00EF161E" w:rsidRDefault="00CB642B" w:rsidP="001519ED">
            <w:pPr>
              <w:rPr>
                <w:highlight w:val="yellow"/>
              </w:rPr>
            </w:pPr>
            <w:r w:rsidRPr="000E45AF">
              <w:rPr>
                <w:highlight w:val="yellow"/>
              </w:rPr>
              <w:t>-2 (-7-8)</w:t>
            </w:r>
          </w:p>
        </w:tc>
        <w:tc>
          <w:tcPr>
            <w:tcW w:w="1644" w:type="dxa"/>
            <w:shd w:val="clear" w:color="auto" w:fill="auto"/>
          </w:tcPr>
          <w:p w14:paraId="2A4C10DD" w14:textId="77777777" w:rsidR="00CB642B" w:rsidRPr="00EF161E" w:rsidRDefault="00CB642B" w:rsidP="001519ED">
            <w:pPr>
              <w:rPr>
                <w:highlight w:val="yellow"/>
              </w:rPr>
            </w:pPr>
            <w:r w:rsidRPr="000E45AF">
              <w:rPr>
                <w:highlight w:val="yellow"/>
              </w:rPr>
              <w:t>60 (51-76)</w:t>
            </w:r>
          </w:p>
        </w:tc>
        <w:tc>
          <w:tcPr>
            <w:tcW w:w="1752" w:type="dxa"/>
            <w:shd w:val="clear" w:color="auto" w:fill="auto"/>
          </w:tcPr>
          <w:p w14:paraId="432FC132" w14:textId="77777777" w:rsidR="00CB642B" w:rsidRPr="00EF161E" w:rsidRDefault="00CB642B" w:rsidP="001519ED">
            <w:pPr>
              <w:rPr>
                <w:highlight w:val="yellow"/>
              </w:rPr>
            </w:pPr>
            <w:r w:rsidRPr="000E45AF">
              <w:rPr>
                <w:highlight w:val="yellow"/>
              </w:rPr>
              <w:t>59 (51-66)</w:t>
            </w:r>
          </w:p>
        </w:tc>
        <w:tc>
          <w:tcPr>
            <w:tcW w:w="1857" w:type="dxa"/>
            <w:shd w:val="clear" w:color="auto" w:fill="auto"/>
          </w:tcPr>
          <w:p w14:paraId="1A136143" w14:textId="77777777" w:rsidR="00CB642B" w:rsidRPr="00EF161E" w:rsidRDefault="00CB642B" w:rsidP="001519ED">
            <w:pPr>
              <w:rPr>
                <w:highlight w:val="yellow"/>
              </w:rPr>
            </w:pPr>
            <w:r w:rsidRPr="000E45AF">
              <w:rPr>
                <w:highlight w:val="yellow"/>
              </w:rPr>
              <w:t>-3 (-9-5)</w:t>
            </w:r>
          </w:p>
        </w:tc>
        <w:tc>
          <w:tcPr>
            <w:tcW w:w="1872" w:type="dxa"/>
            <w:shd w:val="clear" w:color="auto" w:fill="auto"/>
          </w:tcPr>
          <w:p w14:paraId="74870B12" w14:textId="77777777" w:rsidR="00CB642B" w:rsidRPr="000E45AF" w:rsidRDefault="00CB642B" w:rsidP="001519ED">
            <w:pPr>
              <w:rPr>
                <w:highlight w:val="yellow"/>
              </w:rPr>
            </w:pPr>
            <w:r w:rsidRPr="000E45AF">
              <w:rPr>
                <w:highlight w:val="yellow"/>
              </w:rPr>
              <w:t xml:space="preserve">0.47 </w:t>
            </w:r>
          </w:p>
          <w:p w14:paraId="7BC0B988" w14:textId="77777777" w:rsidR="00CB642B" w:rsidRPr="00EF161E" w:rsidRDefault="00CB642B" w:rsidP="001519ED">
            <w:pPr>
              <w:rPr>
                <w:highlight w:val="yellow"/>
              </w:rPr>
            </w:pPr>
            <w:r w:rsidRPr="000E45AF">
              <w:rPr>
                <w:highlight w:val="yellow"/>
              </w:rPr>
              <w:t>(-3.22 to 4.16)</w:t>
            </w:r>
          </w:p>
        </w:tc>
      </w:tr>
      <w:tr w:rsidR="00CB642B" w:rsidRPr="00EF161E" w14:paraId="4B398039" w14:textId="77777777" w:rsidTr="001519ED">
        <w:trPr>
          <w:trHeight w:val="460"/>
        </w:trPr>
        <w:tc>
          <w:tcPr>
            <w:tcW w:w="2119" w:type="dxa"/>
            <w:shd w:val="clear" w:color="auto" w:fill="auto"/>
          </w:tcPr>
          <w:p w14:paraId="62B945A0" w14:textId="77777777" w:rsidR="00CB642B" w:rsidRPr="00EF161E" w:rsidRDefault="00CB642B" w:rsidP="001519ED">
            <w:pPr>
              <w:rPr>
                <w:highlight w:val="yellow"/>
              </w:rPr>
            </w:pPr>
            <w:proofErr w:type="spellStart"/>
            <w:r w:rsidRPr="000E45AF">
              <w:rPr>
                <w:highlight w:val="yellow"/>
              </w:rPr>
              <w:t>LVESVi</w:t>
            </w:r>
            <w:proofErr w:type="spellEnd"/>
            <w:r w:rsidRPr="000E45AF">
              <w:rPr>
                <w:highlight w:val="yellow"/>
              </w:rPr>
              <w:t xml:space="preserve"> - ml/m2 </w:t>
            </w:r>
            <w:r w:rsidRPr="000E45AF">
              <w:rPr>
                <w:rFonts w:cs="Arial"/>
                <w:highlight w:val="yellow"/>
              </w:rPr>
              <w:t>†</w:t>
            </w:r>
          </w:p>
        </w:tc>
        <w:tc>
          <w:tcPr>
            <w:tcW w:w="1730" w:type="dxa"/>
            <w:shd w:val="clear" w:color="auto" w:fill="auto"/>
          </w:tcPr>
          <w:p w14:paraId="78B10328" w14:textId="77777777" w:rsidR="00CB642B" w:rsidRPr="00EF161E" w:rsidRDefault="00CB642B" w:rsidP="001519ED">
            <w:pPr>
              <w:rPr>
                <w:highlight w:val="yellow"/>
              </w:rPr>
            </w:pPr>
            <w:r w:rsidRPr="000E45AF">
              <w:rPr>
                <w:highlight w:val="yellow"/>
              </w:rPr>
              <w:t>19 (14-27)</w:t>
            </w:r>
          </w:p>
        </w:tc>
        <w:tc>
          <w:tcPr>
            <w:tcW w:w="1752" w:type="dxa"/>
            <w:shd w:val="clear" w:color="auto" w:fill="auto"/>
          </w:tcPr>
          <w:p w14:paraId="39D31549" w14:textId="77777777" w:rsidR="00CB642B" w:rsidRPr="00EF161E" w:rsidRDefault="00CB642B" w:rsidP="001519ED">
            <w:pPr>
              <w:rPr>
                <w:highlight w:val="yellow"/>
              </w:rPr>
            </w:pPr>
            <w:r w:rsidRPr="000E45AF">
              <w:rPr>
                <w:highlight w:val="yellow"/>
              </w:rPr>
              <w:t>19 (15-24)</w:t>
            </w:r>
          </w:p>
        </w:tc>
        <w:tc>
          <w:tcPr>
            <w:tcW w:w="1592" w:type="dxa"/>
            <w:shd w:val="clear" w:color="auto" w:fill="auto"/>
          </w:tcPr>
          <w:p w14:paraId="71E45FD1" w14:textId="77777777" w:rsidR="00CB642B" w:rsidRPr="00EF161E" w:rsidRDefault="00CB642B" w:rsidP="001519ED">
            <w:pPr>
              <w:rPr>
                <w:highlight w:val="yellow"/>
              </w:rPr>
            </w:pPr>
            <w:r w:rsidRPr="000E45AF">
              <w:rPr>
                <w:highlight w:val="yellow"/>
              </w:rPr>
              <w:t>0 (-3-2)</w:t>
            </w:r>
          </w:p>
        </w:tc>
        <w:tc>
          <w:tcPr>
            <w:tcW w:w="1644" w:type="dxa"/>
            <w:shd w:val="clear" w:color="auto" w:fill="auto"/>
          </w:tcPr>
          <w:p w14:paraId="613CCE02" w14:textId="77777777" w:rsidR="00CB642B" w:rsidRPr="00EF161E" w:rsidRDefault="00CB642B" w:rsidP="001519ED">
            <w:pPr>
              <w:rPr>
                <w:highlight w:val="yellow"/>
              </w:rPr>
            </w:pPr>
            <w:r w:rsidRPr="000E45AF">
              <w:rPr>
                <w:highlight w:val="yellow"/>
              </w:rPr>
              <w:t>21 (15-32)</w:t>
            </w:r>
          </w:p>
        </w:tc>
        <w:tc>
          <w:tcPr>
            <w:tcW w:w="1752" w:type="dxa"/>
            <w:shd w:val="clear" w:color="auto" w:fill="auto"/>
          </w:tcPr>
          <w:p w14:paraId="74B810F1" w14:textId="77777777" w:rsidR="00CB642B" w:rsidRPr="00EF161E" w:rsidRDefault="00CB642B" w:rsidP="001519ED">
            <w:pPr>
              <w:rPr>
                <w:highlight w:val="yellow"/>
              </w:rPr>
            </w:pPr>
            <w:r w:rsidRPr="000E45AF">
              <w:rPr>
                <w:highlight w:val="yellow"/>
              </w:rPr>
              <w:t>19 (16-28)</w:t>
            </w:r>
          </w:p>
        </w:tc>
        <w:tc>
          <w:tcPr>
            <w:tcW w:w="1857" w:type="dxa"/>
            <w:shd w:val="clear" w:color="auto" w:fill="auto"/>
          </w:tcPr>
          <w:p w14:paraId="546EF52C" w14:textId="77777777" w:rsidR="00CB642B" w:rsidRPr="00EF161E" w:rsidRDefault="00CB642B" w:rsidP="001519ED">
            <w:pPr>
              <w:rPr>
                <w:highlight w:val="yellow"/>
              </w:rPr>
            </w:pPr>
            <w:r w:rsidRPr="000E45AF">
              <w:rPr>
                <w:highlight w:val="yellow"/>
              </w:rPr>
              <w:t>-1 (-4-2)</w:t>
            </w:r>
          </w:p>
        </w:tc>
        <w:tc>
          <w:tcPr>
            <w:tcW w:w="1872" w:type="dxa"/>
            <w:shd w:val="clear" w:color="auto" w:fill="auto"/>
          </w:tcPr>
          <w:p w14:paraId="3FC06A22" w14:textId="77777777" w:rsidR="00CB642B" w:rsidRPr="000E45AF" w:rsidRDefault="00CB642B" w:rsidP="001519ED">
            <w:pPr>
              <w:rPr>
                <w:highlight w:val="yellow"/>
              </w:rPr>
            </w:pPr>
            <w:r w:rsidRPr="000E45AF">
              <w:rPr>
                <w:highlight w:val="yellow"/>
              </w:rPr>
              <w:t xml:space="preserve">-1.43 </w:t>
            </w:r>
          </w:p>
          <w:p w14:paraId="53B46953" w14:textId="77777777" w:rsidR="00CB642B" w:rsidRPr="00EF161E" w:rsidRDefault="00CB642B" w:rsidP="001519ED">
            <w:pPr>
              <w:rPr>
                <w:highlight w:val="yellow"/>
              </w:rPr>
            </w:pPr>
            <w:r w:rsidRPr="000E45AF">
              <w:rPr>
                <w:highlight w:val="yellow"/>
              </w:rPr>
              <w:t>(-3.16 to 0.30)</w:t>
            </w:r>
          </w:p>
        </w:tc>
      </w:tr>
      <w:tr w:rsidR="00CB642B" w:rsidRPr="00EF161E" w14:paraId="378E8F5A" w14:textId="77777777" w:rsidTr="001519ED">
        <w:trPr>
          <w:trHeight w:val="460"/>
        </w:trPr>
        <w:tc>
          <w:tcPr>
            <w:tcW w:w="2119" w:type="dxa"/>
            <w:shd w:val="clear" w:color="auto" w:fill="auto"/>
          </w:tcPr>
          <w:p w14:paraId="77F8FA32" w14:textId="77777777" w:rsidR="00CB642B" w:rsidRPr="00EF161E" w:rsidRDefault="00CB642B" w:rsidP="001519ED">
            <w:pPr>
              <w:rPr>
                <w:highlight w:val="yellow"/>
              </w:rPr>
            </w:pPr>
            <w:r w:rsidRPr="00EF161E">
              <w:rPr>
                <w:highlight w:val="yellow"/>
              </w:rPr>
              <w:t xml:space="preserve">LVEF - % </w:t>
            </w:r>
            <w:r w:rsidRPr="00EF161E">
              <w:rPr>
                <w:rFonts w:cs="Arial"/>
                <w:highlight w:val="yellow"/>
              </w:rPr>
              <w:t>†</w:t>
            </w:r>
          </w:p>
        </w:tc>
        <w:tc>
          <w:tcPr>
            <w:tcW w:w="1730" w:type="dxa"/>
            <w:shd w:val="clear" w:color="auto" w:fill="auto"/>
          </w:tcPr>
          <w:p w14:paraId="25A35B28" w14:textId="77777777" w:rsidR="00CB642B" w:rsidRPr="00EF161E" w:rsidRDefault="00CB642B" w:rsidP="001519ED">
            <w:pPr>
              <w:rPr>
                <w:highlight w:val="yellow"/>
              </w:rPr>
            </w:pPr>
            <w:r w:rsidRPr="00EF161E">
              <w:rPr>
                <w:highlight w:val="yellow"/>
              </w:rPr>
              <w:t>67 (60-70)</w:t>
            </w:r>
          </w:p>
        </w:tc>
        <w:tc>
          <w:tcPr>
            <w:tcW w:w="1752" w:type="dxa"/>
            <w:shd w:val="clear" w:color="auto" w:fill="auto"/>
          </w:tcPr>
          <w:p w14:paraId="06ECE547" w14:textId="77777777" w:rsidR="00CB642B" w:rsidRPr="00EF161E" w:rsidRDefault="00CB642B" w:rsidP="001519ED">
            <w:pPr>
              <w:rPr>
                <w:highlight w:val="yellow"/>
              </w:rPr>
            </w:pPr>
            <w:r w:rsidRPr="00EF161E">
              <w:rPr>
                <w:highlight w:val="yellow"/>
              </w:rPr>
              <w:t>68 (64-71)</w:t>
            </w:r>
          </w:p>
        </w:tc>
        <w:tc>
          <w:tcPr>
            <w:tcW w:w="1592" w:type="dxa"/>
            <w:shd w:val="clear" w:color="auto" w:fill="auto"/>
          </w:tcPr>
          <w:p w14:paraId="49247CCE" w14:textId="77777777" w:rsidR="00CB642B" w:rsidRPr="00EF161E" w:rsidRDefault="00CB642B" w:rsidP="001519ED">
            <w:pPr>
              <w:rPr>
                <w:highlight w:val="yellow"/>
              </w:rPr>
            </w:pPr>
            <w:r w:rsidRPr="00EF161E">
              <w:rPr>
                <w:highlight w:val="yellow"/>
              </w:rPr>
              <w:t>1 (-1-2)</w:t>
            </w:r>
          </w:p>
        </w:tc>
        <w:tc>
          <w:tcPr>
            <w:tcW w:w="1644" w:type="dxa"/>
            <w:shd w:val="clear" w:color="auto" w:fill="auto"/>
          </w:tcPr>
          <w:p w14:paraId="17D4C487" w14:textId="77777777" w:rsidR="00CB642B" w:rsidRPr="00EF161E" w:rsidRDefault="00CB642B" w:rsidP="001519ED">
            <w:pPr>
              <w:rPr>
                <w:highlight w:val="yellow"/>
              </w:rPr>
            </w:pPr>
            <w:r w:rsidRPr="00EF161E">
              <w:rPr>
                <w:highlight w:val="yellow"/>
              </w:rPr>
              <w:t>65 (55-69)</w:t>
            </w:r>
          </w:p>
        </w:tc>
        <w:tc>
          <w:tcPr>
            <w:tcW w:w="1752" w:type="dxa"/>
            <w:shd w:val="clear" w:color="auto" w:fill="auto"/>
          </w:tcPr>
          <w:p w14:paraId="588432C7" w14:textId="77777777" w:rsidR="00CB642B" w:rsidRPr="00EF161E" w:rsidRDefault="00CB642B" w:rsidP="001519ED">
            <w:pPr>
              <w:rPr>
                <w:highlight w:val="yellow"/>
              </w:rPr>
            </w:pPr>
            <w:r w:rsidRPr="00EF161E">
              <w:rPr>
                <w:highlight w:val="yellow"/>
              </w:rPr>
              <w:t>65 (56-69)</w:t>
            </w:r>
          </w:p>
        </w:tc>
        <w:tc>
          <w:tcPr>
            <w:tcW w:w="1857" w:type="dxa"/>
            <w:shd w:val="clear" w:color="auto" w:fill="auto"/>
          </w:tcPr>
          <w:p w14:paraId="629CDDEC" w14:textId="77777777" w:rsidR="00CB642B" w:rsidRPr="00EF161E" w:rsidRDefault="00CB642B" w:rsidP="001519ED">
            <w:pPr>
              <w:rPr>
                <w:highlight w:val="yellow"/>
              </w:rPr>
            </w:pPr>
            <w:r w:rsidRPr="00EF161E">
              <w:rPr>
                <w:highlight w:val="yellow"/>
              </w:rPr>
              <w:t>0 (-2-1)</w:t>
            </w:r>
          </w:p>
        </w:tc>
        <w:tc>
          <w:tcPr>
            <w:tcW w:w="1872" w:type="dxa"/>
            <w:shd w:val="clear" w:color="auto" w:fill="auto"/>
          </w:tcPr>
          <w:p w14:paraId="36FA9A93" w14:textId="77777777" w:rsidR="00CB642B" w:rsidRPr="00EF161E" w:rsidRDefault="00CB642B" w:rsidP="001519ED">
            <w:pPr>
              <w:rPr>
                <w:highlight w:val="yellow"/>
              </w:rPr>
            </w:pPr>
            <w:r w:rsidRPr="00EF161E">
              <w:rPr>
                <w:highlight w:val="yellow"/>
              </w:rPr>
              <w:t xml:space="preserve">2.16 </w:t>
            </w:r>
          </w:p>
          <w:p w14:paraId="4708CC33" w14:textId="77777777" w:rsidR="00CB642B" w:rsidRPr="00EF161E" w:rsidRDefault="00CB642B" w:rsidP="001519ED">
            <w:pPr>
              <w:rPr>
                <w:highlight w:val="yellow"/>
              </w:rPr>
            </w:pPr>
            <w:r w:rsidRPr="00EF161E">
              <w:rPr>
                <w:highlight w:val="yellow"/>
              </w:rPr>
              <w:t>(0.51 to 3.81)</w:t>
            </w:r>
          </w:p>
        </w:tc>
      </w:tr>
      <w:tr w:rsidR="00CB642B" w:rsidRPr="00EF161E" w14:paraId="6B2FD37D" w14:textId="77777777" w:rsidTr="001519ED">
        <w:trPr>
          <w:trHeight w:val="460"/>
        </w:trPr>
        <w:tc>
          <w:tcPr>
            <w:tcW w:w="2119" w:type="dxa"/>
            <w:shd w:val="clear" w:color="auto" w:fill="auto"/>
          </w:tcPr>
          <w:p w14:paraId="731E4CD4" w14:textId="77777777" w:rsidR="00CB642B" w:rsidRPr="00EF161E" w:rsidRDefault="00CB642B" w:rsidP="001519ED">
            <w:pPr>
              <w:rPr>
                <w:highlight w:val="yellow"/>
              </w:rPr>
            </w:pPr>
            <w:r w:rsidRPr="000E45AF">
              <w:rPr>
                <w:highlight w:val="yellow"/>
              </w:rPr>
              <w:t>LV mass index - g/m2</w:t>
            </w:r>
          </w:p>
        </w:tc>
        <w:tc>
          <w:tcPr>
            <w:tcW w:w="1730" w:type="dxa"/>
            <w:shd w:val="clear" w:color="auto" w:fill="auto"/>
          </w:tcPr>
          <w:p w14:paraId="6C7658C0" w14:textId="77777777" w:rsidR="00CB642B" w:rsidRPr="00EF161E" w:rsidRDefault="00CB642B" w:rsidP="001519ED">
            <w:pPr>
              <w:rPr>
                <w:highlight w:val="yellow"/>
              </w:rPr>
            </w:pPr>
            <w:r w:rsidRPr="000E45AF">
              <w:rPr>
                <w:highlight w:val="yellow"/>
              </w:rPr>
              <w:t>62 (54-71)</w:t>
            </w:r>
          </w:p>
        </w:tc>
        <w:tc>
          <w:tcPr>
            <w:tcW w:w="1752" w:type="dxa"/>
            <w:shd w:val="clear" w:color="auto" w:fill="auto"/>
          </w:tcPr>
          <w:p w14:paraId="1337A1C8" w14:textId="77777777" w:rsidR="00CB642B" w:rsidRPr="00EF161E" w:rsidRDefault="00CB642B" w:rsidP="001519ED">
            <w:pPr>
              <w:rPr>
                <w:highlight w:val="yellow"/>
              </w:rPr>
            </w:pPr>
            <w:r w:rsidRPr="000E45AF">
              <w:rPr>
                <w:highlight w:val="yellow"/>
              </w:rPr>
              <w:t>60 (52-70)</w:t>
            </w:r>
          </w:p>
        </w:tc>
        <w:tc>
          <w:tcPr>
            <w:tcW w:w="1592" w:type="dxa"/>
            <w:shd w:val="clear" w:color="auto" w:fill="auto"/>
          </w:tcPr>
          <w:p w14:paraId="58463C03" w14:textId="77777777" w:rsidR="00CB642B" w:rsidRPr="00EF161E" w:rsidRDefault="00CB642B" w:rsidP="001519ED">
            <w:pPr>
              <w:rPr>
                <w:highlight w:val="yellow"/>
              </w:rPr>
            </w:pPr>
            <w:r w:rsidRPr="000E45AF">
              <w:rPr>
                <w:highlight w:val="yellow"/>
              </w:rPr>
              <w:t>-1 (-6-2)</w:t>
            </w:r>
          </w:p>
        </w:tc>
        <w:tc>
          <w:tcPr>
            <w:tcW w:w="1644" w:type="dxa"/>
            <w:shd w:val="clear" w:color="auto" w:fill="auto"/>
          </w:tcPr>
          <w:p w14:paraId="19792E70" w14:textId="77777777" w:rsidR="00CB642B" w:rsidRPr="00EF161E" w:rsidRDefault="00CB642B" w:rsidP="001519ED">
            <w:pPr>
              <w:rPr>
                <w:highlight w:val="yellow"/>
              </w:rPr>
            </w:pPr>
            <w:r w:rsidRPr="000E45AF">
              <w:rPr>
                <w:highlight w:val="yellow"/>
              </w:rPr>
              <w:t>66 (53-73)</w:t>
            </w:r>
          </w:p>
        </w:tc>
        <w:tc>
          <w:tcPr>
            <w:tcW w:w="1752" w:type="dxa"/>
            <w:shd w:val="clear" w:color="auto" w:fill="auto"/>
          </w:tcPr>
          <w:p w14:paraId="58F72F04" w14:textId="77777777" w:rsidR="00CB642B" w:rsidRPr="00EF161E" w:rsidRDefault="00CB642B" w:rsidP="001519ED">
            <w:pPr>
              <w:rPr>
                <w:highlight w:val="yellow"/>
              </w:rPr>
            </w:pPr>
            <w:r w:rsidRPr="000E45AF">
              <w:rPr>
                <w:highlight w:val="yellow"/>
              </w:rPr>
              <w:t>63 (55-75)</w:t>
            </w:r>
          </w:p>
        </w:tc>
        <w:tc>
          <w:tcPr>
            <w:tcW w:w="1857" w:type="dxa"/>
            <w:shd w:val="clear" w:color="auto" w:fill="auto"/>
          </w:tcPr>
          <w:p w14:paraId="1DD38C5D" w14:textId="77777777" w:rsidR="00CB642B" w:rsidRPr="00EF161E" w:rsidRDefault="00CB642B" w:rsidP="001519ED">
            <w:pPr>
              <w:rPr>
                <w:highlight w:val="yellow"/>
              </w:rPr>
            </w:pPr>
            <w:r w:rsidRPr="000E45AF">
              <w:rPr>
                <w:highlight w:val="yellow"/>
              </w:rPr>
              <w:t>0 (-3-4)</w:t>
            </w:r>
          </w:p>
        </w:tc>
        <w:tc>
          <w:tcPr>
            <w:tcW w:w="1872" w:type="dxa"/>
            <w:shd w:val="clear" w:color="auto" w:fill="auto"/>
          </w:tcPr>
          <w:p w14:paraId="57BC9271" w14:textId="77777777" w:rsidR="00CB642B" w:rsidRPr="000E45AF" w:rsidRDefault="00CB642B" w:rsidP="001519ED">
            <w:pPr>
              <w:rPr>
                <w:highlight w:val="yellow"/>
              </w:rPr>
            </w:pPr>
            <w:r w:rsidRPr="000E45AF">
              <w:rPr>
                <w:highlight w:val="yellow"/>
              </w:rPr>
              <w:t xml:space="preserve">-2.48 </w:t>
            </w:r>
          </w:p>
          <w:p w14:paraId="784ADDE7" w14:textId="77777777" w:rsidR="00CB642B" w:rsidRPr="00EF161E" w:rsidRDefault="00CB642B" w:rsidP="001519ED">
            <w:pPr>
              <w:rPr>
                <w:highlight w:val="yellow"/>
              </w:rPr>
            </w:pPr>
            <w:r w:rsidRPr="000E45AF">
              <w:rPr>
                <w:highlight w:val="yellow"/>
              </w:rPr>
              <w:t>(-5.47 to 0.50)</w:t>
            </w:r>
          </w:p>
        </w:tc>
      </w:tr>
      <w:tr w:rsidR="00CB642B" w:rsidRPr="00EF161E" w14:paraId="5A00CCF4" w14:textId="77777777" w:rsidTr="001519ED">
        <w:trPr>
          <w:trHeight w:val="460"/>
        </w:trPr>
        <w:tc>
          <w:tcPr>
            <w:tcW w:w="2119" w:type="dxa"/>
            <w:shd w:val="clear" w:color="auto" w:fill="auto"/>
          </w:tcPr>
          <w:p w14:paraId="24D143E5" w14:textId="77777777" w:rsidR="00CB642B" w:rsidRPr="00EF161E" w:rsidRDefault="00CB642B" w:rsidP="001519ED">
            <w:pPr>
              <w:rPr>
                <w:highlight w:val="yellow"/>
              </w:rPr>
            </w:pPr>
            <w:r w:rsidRPr="00EF161E">
              <w:rPr>
                <w:highlight w:val="yellow"/>
              </w:rPr>
              <w:t xml:space="preserve">Native T1 – </w:t>
            </w:r>
            <w:proofErr w:type="spellStart"/>
            <w:r w:rsidRPr="00EF161E">
              <w:rPr>
                <w:highlight w:val="yellow"/>
              </w:rPr>
              <w:t>ms</w:t>
            </w:r>
            <w:proofErr w:type="spellEnd"/>
          </w:p>
        </w:tc>
        <w:tc>
          <w:tcPr>
            <w:tcW w:w="1730" w:type="dxa"/>
            <w:shd w:val="clear" w:color="auto" w:fill="auto"/>
          </w:tcPr>
          <w:p w14:paraId="0B2667CF" w14:textId="77777777" w:rsidR="00CB642B" w:rsidRPr="00EF161E" w:rsidRDefault="00CB642B" w:rsidP="001519ED">
            <w:pPr>
              <w:rPr>
                <w:highlight w:val="yellow"/>
              </w:rPr>
            </w:pPr>
            <w:r w:rsidRPr="00EF161E">
              <w:rPr>
                <w:highlight w:val="yellow"/>
              </w:rPr>
              <w:t>1050 (1032-1071)</w:t>
            </w:r>
          </w:p>
        </w:tc>
        <w:tc>
          <w:tcPr>
            <w:tcW w:w="1752" w:type="dxa"/>
            <w:shd w:val="clear" w:color="auto" w:fill="auto"/>
          </w:tcPr>
          <w:p w14:paraId="5B692BD7" w14:textId="77777777" w:rsidR="00CB642B" w:rsidRPr="00EF161E" w:rsidRDefault="00CB642B" w:rsidP="001519ED">
            <w:pPr>
              <w:rPr>
                <w:highlight w:val="yellow"/>
              </w:rPr>
            </w:pPr>
            <w:r w:rsidRPr="00EF161E">
              <w:rPr>
                <w:highlight w:val="yellow"/>
              </w:rPr>
              <w:t>1032 (1018-1043)</w:t>
            </w:r>
          </w:p>
        </w:tc>
        <w:tc>
          <w:tcPr>
            <w:tcW w:w="1592" w:type="dxa"/>
            <w:shd w:val="clear" w:color="auto" w:fill="auto"/>
          </w:tcPr>
          <w:p w14:paraId="6CC3C76C" w14:textId="77777777" w:rsidR="00CB642B" w:rsidRPr="00EF161E" w:rsidRDefault="00CB642B" w:rsidP="001519ED">
            <w:pPr>
              <w:rPr>
                <w:highlight w:val="yellow"/>
              </w:rPr>
            </w:pPr>
            <w:r w:rsidRPr="00EF161E">
              <w:rPr>
                <w:highlight w:val="yellow"/>
              </w:rPr>
              <w:t>-15 (-30-3)</w:t>
            </w:r>
          </w:p>
        </w:tc>
        <w:tc>
          <w:tcPr>
            <w:tcW w:w="1644" w:type="dxa"/>
            <w:shd w:val="clear" w:color="auto" w:fill="auto"/>
          </w:tcPr>
          <w:p w14:paraId="2DC65ECA" w14:textId="77777777" w:rsidR="00CB642B" w:rsidRPr="00EF161E" w:rsidRDefault="00CB642B" w:rsidP="001519ED">
            <w:pPr>
              <w:rPr>
                <w:highlight w:val="yellow"/>
              </w:rPr>
            </w:pPr>
            <w:r w:rsidRPr="00EF161E">
              <w:rPr>
                <w:highlight w:val="yellow"/>
              </w:rPr>
              <w:t>1056 (1031-1073)</w:t>
            </w:r>
          </w:p>
        </w:tc>
        <w:tc>
          <w:tcPr>
            <w:tcW w:w="1752" w:type="dxa"/>
            <w:shd w:val="clear" w:color="auto" w:fill="auto"/>
          </w:tcPr>
          <w:p w14:paraId="2E2F3C3B" w14:textId="77777777" w:rsidR="00CB642B" w:rsidRPr="00EF161E" w:rsidRDefault="00CB642B" w:rsidP="001519ED">
            <w:pPr>
              <w:rPr>
                <w:highlight w:val="yellow"/>
              </w:rPr>
            </w:pPr>
            <w:r w:rsidRPr="00EF161E">
              <w:rPr>
                <w:highlight w:val="yellow"/>
              </w:rPr>
              <w:t>1058 (1020-1089)</w:t>
            </w:r>
          </w:p>
        </w:tc>
        <w:tc>
          <w:tcPr>
            <w:tcW w:w="1857" w:type="dxa"/>
            <w:shd w:val="clear" w:color="auto" w:fill="auto"/>
          </w:tcPr>
          <w:p w14:paraId="65267CE5" w14:textId="77777777" w:rsidR="00CB642B" w:rsidRPr="00EF161E" w:rsidRDefault="00CB642B" w:rsidP="001519ED">
            <w:pPr>
              <w:rPr>
                <w:highlight w:val="yellow"/>
              </w:rPr>
            </w:pPr>
            <w:r w:rsidRPr="00EF161E">
              <w:rPr>
                <w:highlight w:val="yellow"/>
              </w:rPr>
              <w:t>3 (-15-19)</w:t>
            </w:r>
          </w:p>
        </w:tc>
        <w:tc>
          <w:tcPr>
            <w:tcW w:w="1872" w:type="dxa"/>
            <w:shd w:val="clear" w:color="auto" w:fill="auto"/>
          </w:tcPr>
          <w:p w14:paraId="109258C0" w14:textId="77777777" w:rsidR="00CB642B" w:rsidRPr="00EF161E" w:rsidRDefault="00CB642B" w:rsidP="001519ED">
            <w:pPr>
              <w:rPr>
                <w:highlight w:val="yellow"/>
              </w:rPr>
            </w:pPr>
            <w:r w:rsidRPr="00EF161E">
              <w:rPr>
                <w:highlight w:val="yellow"/>
              </w:rPr>
              <w:t xml:space="preserve">-24.3 </w:t>
            </w:r>
          </w:p>
          <w:p w14:paraId="59638561" w14:textId="77777777" w:rsidR="00CB642B" w:rsidRPr="00EF161E" w:rsidRDefault="00CB642B" w:rsidP="001519ED">
            <w:pPr>
              <w:rPr>
                <w:highlight w:val="yellow"/>
              </w:rPr>
            </w:pPr>
            <w:r w:rsidRPr="00EF161E">
              <w:rPr>
                <w:highlight w:val="yellow"/>
              </w:rPr>
              <w:t>(-39.1 to-9.49)</w:t>
            </w:r>
          </w:p>
        </w:tc>
      </w:tr>
      <w:tr w:rsidR="00CB642B" w:rsidRPr="00EF161E" w14:paraId="6A9BBC37" w14:textId="77777777" w:rsidTr="001519ED">
        <w:trPr>
          <w:trHeight w:val="460"/>
        </w:trPr>
        <w:tc>
          <w:tcPr>
            <w:tcW w:w="2119" w:type="dxa"/>
            <w:shd w:val="clear" w:color="auto" w:fill="auto"/>
          </w:tcPr>
          <w:p w14:paraId="6BC38A00" w14:textId="77777777" w:rsidR="00CB642B" w:rsidRPr="00EF161E" w:rsidRDefault="00CB642B" w:rsidP="001519ED">
            <w:pPr>
              <w:rPr>
                <w:highlight w:val="yellow"/>
              </w:rPr>
            </w:pPr>
            <w:r w:rsidRPr="00EF161E">
              <w:rPr>
                <w:highlight w:val="yellow"/>
              </w:rPr>
              <w:t>Absolute myocardial ECM volume - ml</w:t>
            </w:r>
          </w:p>
        </w:tc>
        <w:tc>
          <w:tcPr>
            <w:tcW w:w="1730" w:type="dxa"/>
            <w:shd w:val="clear" w:color="auto" w:fill="auto"/>
          </w:tcPr>
          <w:p w14:paraId="47920847" w14:textId="77777777" w:rsidR="00CB642B" w:rsidRPr="00EF161E" w:rsidRDefault="00CB642B" w:rsidP="001519ED">
            <w:pPr>
              <w:rPr>
                <w:highlight w:val="yellow"/>
              </w:rPr>
            </w:pPr>
            <w:r w:rsidRPr="00EF161E">
              <w:rPr>
                <w:highlight w:val="yellow"/>
              </w:rPr>
              <w:t>33.5 (27.9-41.9)</w:t>
            </w:r>
          </w:p>
        </w:tc>
        <w:tc>
          <w:tcPr>
            <w:tcW w:w="1752" w:type="dxa"/>
            <w:shd w:val="clear" w:color="auto" w:fill="auto"/>
          </w:tcPr>
          <w:p w14:paraId="48546362" w14:textId="77777777" w:rsidR="00CB642B" w:rsidRPr="00EF161E" w:rsidRDefault="00CB642B" w:rsidP="001519ED">
            <w:pPr>
              <w:rPr>
                <w:highlight w:val="yellow"/>
              </w:rPr>
            </w:pPr>
            <w:r w:rsidRPr="00EF161E">
              <w:rPr>
                <w:highlight w:val="yellow"/>
              </w:rPr>
              <w:t>29.0 (24.8-37.2)</w:t>
            </w:r>
          </w:p>
        </w:tc>
        <w:tc>
          <w:tcPr>
            <w:tcW w:w="1592" w:type="dxa"/>
            <w:shd w:val="clear" w:color="auto" w:fill="auto"/>
          </w:tcPr>
          <w:p w14:paraId="68758D67" w14:textId="77777777" w:rsidR="00CB642B" w:rsidRPr="00EF161E" w:rsidRDefault="00CB642B" w:rsidP="001519ED">
            <w:pPr>
              <w:rPr>
                <w:highlight w:val="yellow"/>
              </w:rPr>
            </w:pPr>
            <w:r w:rsidRPr="00EF161E">
              <w:rPr>
                <w:highlight w:val="yellow"/>
              </w:rPr>
              <w:t>-2 (-5.4--0.2)</w:t>
            </w:r>
          </w:p>
        </w:tc>
        <w:tc>
          <w:tcPr>
            <w:tcW w:w="1644" w:type="dxa"/>
            <w:shd w:val="clear" w:color="auto" w:fill="auto"/>
          </w:tcPr>
          <w:p w14:paraId="00BE8A5A" w14:textId="77777777" w:rsidR="00CB642B" w:rsidRPr="00EF161E" w:rsidRDefault="00CB642B" w:rsidP="001519ED">
            <w:pPr>
              <w:rPr>
                <w:highlight w:val="yellow"/>
              </w:rPr>
            </w:pPr>
            <w:r w:rsidRPr="00EF161E">
              <w:rPr>
                <w:highlight w:val="yellow"/>
              </w:rPr>
              <w:t>32.7 (28.7-46.3)</w:t>
            </w:r>
          </w:p>
        </w:tc>
        <w:tc>
          <w:tcPr>
            <w:tcW w:w="1752" w:type="dxa"/>
            <w:shd w:val="clear" w:color="auto" w:fill="auto"/>
          </w:tcPr>
          <w:p w14:paraId="28CE61AF" w14:textId="77777777" w:rsidR="00CB642B" w:rsidRPr="00EF161E" w:rsidRDefault="00CB642B" w:rsidP="001519ED">
            <w:pPr>
              <w:rPr>
                <w:highlight w:val="yellow"/>
              </w:rPr>
            </w:pPr>
            <w:r w:rsidRPr="00EF161E">
              <w:rPr>
                <w:highlight w:val="yellow"/>
              </w:rPr>
              <w:t>36.5 (28.7-44.2)</w:t>
            </w:r>
          </w:p>
        </w:tc>
        <w:tc>
          <w:tcPr>
            <w:tcW w:w="1857" w:type="dxa"/>
            <w:shd w:val="clear" w:color="auto" w:fill="auto"/>
          </w:tcPr>
          <w:p w14:paraId="108638E4" w14:textId="77777777" w:rsidR="00CB642B" w:rsidRPr="00EF161E" w:rsidRDefault="00CB642B" w:rsidP="001519ED">
            <w:pPr>
              <w:rPr>
                <w:highlight w:val="yellow"/>
              </w:rPr>
            </w:pPr>
            <w:r w:rsidRPr="00EF161E">
              <w:rPr>
                <w:highlight w:val="yellow"/>
              </w:rPr>
              <w:t>0.8 (-1.3-2.3)</w:t>
            </w:r>
          </w:p>
        </w:tc>
        <w:tc>
          <w:tcPr>
            <w:tcW w:w="1872" w:type="dxa"/>
            <w:shd w:val="clear" w:color="auto" w:fill="auto"/>
          </w:tcPr>
          <w:p w14:paraId="0841384B" w14:textId="77777777" w:rsidR="00CB642B" w:rsidRPr="00EF161E" w:rsidRDefault="00CB642B" w:rsidP="001519ED">
            <w:pPr>
              <w:rPr>
                <w:highlight w:val="yellow"/>
              </w:rPr>
            </w:pPr>
            <w:r w:rsidRPr="00EF161E">
              <w:rPr>
                <w:highlight w:val="yellow"/>
              </w:rPr>
              <w:t xml:space="preserve">-3.06 </w:t>
            </w:r>
          </w:p>
          <w:p w14:paraId="49194C95" w14:textId="77777777" w:rsidR="00CB642B" w:rsidRPr="00EF161E" w:rsidRDefault="00CB642B" w:rsidP="001519ED">
            <w:pPr>
              <w:rPr>
                <w:highlight w:val="yellow"/>
              </w:rPr>
            </w:pPr>
            <w:r w:rsidRPr="00EF161E">
              <w:rPr>
                <w:highlight w:val="yellow"/>
              </w:rPr>
              <w:t>(-4.96 to -1.16)</w:t>
            </w:r>
          </w:p>
        </w:tc>
      </w:tr>
      <w:tr w:rsidR="00CB642B" w:rsidRPr="00EF161E" w14:paraId="0A53039E" w14:textId="77777777" w:rsidTr="001519ED">
        <w:trPr>
          <w:trHeight w:val="460"/>
        </w:trPr>
        <w:tc>
          <w:tcPr>
            <w:tcW w:w="2119" w:type="dxa"/>
            <w:shd w:val="clear" w:color="auto" w:fill="auto"/>
          </w:tcPr>
          <w:p w14:paraId="73908875" w14:textId="77777777" w:rsidR="00CB642B" w:rsidRPr="00EF161E" w:rsidRDefault="00CB642B" w:rsidP="001519ED">
            <w:pPr>
              <w:rPr>
                <w:highlight w:val="yellow"/>
              </w:rPr>
            </w:pPr>
            <w:r w:rsidRPr="00EF161E">
              <w:rPr>
                <w:highlight w:val="yellow"/>
              </w:rPr>
              <w:t>Absolute myocardial cell volume - ml</w:t>
            </w:r>
          </w:p>
        </w:tc>
        <w:tc>
          <w:tcPr>
            <w:tcW w:w="1730" w:type="dxa"/>
            <w:shd w:val="clear" w:color="auto" w:fill="auto"/>
          </w:tcPr>
          <w:p w14:paraId="0ACFE1B9" w14:textId="77777777" w:rsidR="00CB642B" w:rsidRPr="00EF161E" w:rsidRDefault="00CB642B" w:rsidP="001519ED">
            <w:pPr>
              <w:rPr>
                <w:highlight w:val="yellow"/>
              </w:rPr>
            </w:pPr>
            <w:r w:rsidRPr="00EF161E">
              <w:rPr>
                <w:highlight w:val="yellow"/>
              </w:rPr>
              <w:t>82.3 (66.2-97.7)</w:t>
            </w:r>
          </w:p>
        </w:tc>
        <w:tc>
          <w:tcPr>
            <w:tcW w:w="1752" w:type="dxa"/>
            <w:shd w:val="clear" w:color="auto" w:fill="auto"/>
          </w:tcPr>
          <w:p w14:paraId="64133B5D" w14:textId="77777777" w:rsidR="00CB642B" w:rsidRPr="00EF161E" w:rsidRDefault="00CB642B" w:rsidP="001519ED">
            <w:pPr>
              <w:rPr>
                <w:highlight w:val="yellow"/>
              </w:rPr>
            </w:pPr>
            <w:r w:rsidRPr="00EF161E">
              <w:rPr>
                <w:highlight w:val="yellow"/>
              </w:rPr>
              <w:t>73.4 (64.7-93.1)</w:t>
            </w:r>
          </w:p>
        </w:tc>
        <w:tc>
          <w:tcPr>
            <w:tcW w:w="1592" w:type="dxa"/>
            <w:shd w:val="clear" w:color="auto" w:fill="auto"/>
          </w:tcPr>
          <w:p w14:paraId="50D951B9" w14:textId="77777777" w:rsidR="00CB642B" w:rsidRPr="00EF161E" w:rsidRDefault="00CB642B" w:rsidP="001519ED">
            <w:pPr>
              <w:rPr>
                <w:highlight w:val="yellow"/>
              </w:rPr>
            </w:pPr>
            <w:r w:rsidRPr="00EF161E">
              <w:rPr>
                <w:highlight w:val="yellow"/>
              </w:rPr>
              <w:t>-2.9 (-11.1-2.1)</w:t>
            </w:r>
          </w:p>
        </w:tc>
        <w:tc>
          <w:tcPr>
            <w:tcW w:w="1644" w:type="dxa"/>
            <w:shd w:val="clear" w:color="auto" w:fill="auto"/>
          </w:tcPr>
          <w:p w14:paraId="3C211879" w14:textId="77777777" w:rsidR="00CB642B" w:rsidRPr="00EF161E" w:rsidRDefault="00CB642B" w:rsidP="001519ED">
            <w:pPr>
              <w:rPr>
                <w:highlight w:val="yellow"/>
              </w:rPr>
            </w:pPr>
            <w:r w:rsidRPr="00EF161E">
              <w:rPr>
                <w:highlight w:val="yellow"/>
              </w:rPr>
              <w:t>78.2 (66.6-98.7)</w:t>
            </w:r>
          </w:p>
        </w:tc>
        <w:tc>
          <w:tcPr>
            <w:tcW w:w="1752" w:type="dxa"/>
            <w:shd w:val="clear" w:color="auto" w:fill="auto"/>
          </w:tcPr>
          <w:p w14:paraId="5CB4B3DF" w14:textId="77777777" w:rsidR="00CB642B" w:rsidRPr="00EF161E" w:rsidRDefault="00CB642B" w:rsidP="001519ED">
            <w:pPr>
              <w:rPr>
                <w:highlight w:val="yellow"/>
              </w:rPr>
            </w:pPr>
            <w:r w:rsidRPr="00EF161E">
              <w:rPr>
                <w:highlight w:val="yellow"/>
              </w:rPr>
              <w:t>77.2 (68.1-93.3)</w:t>
            </w:r>
          </w:p>
        </w:tc>
        <w:tc>
          <w:tcPr>
            <w:tcW w:w="1857" w:type="dxa"/>
            <w:shd w:val="clear" w:color="auto" w:fill="auto"/>
          </w:tcPr>
          <w:p w14:paraId="1B654AA8" w14:textId="77777777" w:rsidR="00CB642B" w:rsidRPr="00EF161E" w:rsidRDefault="00CB642B" w:rsidP="001519ED">
            <w:pPr>
              <w:rPr>
                <w:highlight w:val="yellow"/>
              </w:rPr>
            </w:pPr>
            <w:r w:rsidRPr="00EF161E">
              <w:rPr>
                <w:highlight w:val="yellow"/>
              </w:rPr>
              <w:t>-0.4 (-4.8-3.5)</w:t>
            </w:r>
          </w:p>
        </w:tc>
        <w:tc>
          <w:tcPr>
            <w:tcW w:w="1872" w:type="dxa"/>
            <w:shd w:val="clear" w:color="auto" w:fill="auto"/>
          </w:tcPr>
          <w:p w14:paraId="17EDBDF0" w14:textId="77777777" w:rsidR="00CB642B" w:rsidRPr="00EF161E" w:rsidRDefault="00CB642B" w:rsidP="001519ED">
            <w:pPr>
              <w:rPr>
                <w:highlight w:val="yellow"/>
              </w:rPr>
            </w:pPr>
            <w:r w:rsidRPr="00EF161E">
              <w:rPr>
                <w:highlight w:val="yellow"/>
              </w:rPr>
              <w:t xml:space="preserve">-3.41 </w:t>
            </w:r>
          </w:p>
          <w:p w14:paraId="169C6ECA" w14:textId="77777777" w:rsidR="00CB642B" w:rsidRPr="00EF161E" w:rsidRDefault="00CB642B" w:rsidP="001519ED">
            <w:pPr>
              <w:rPr>
                <w:highlight w:val="yellow"/>
              </w:rPr>
            </w:pPr>
            <w:r w:rsidRPr="00EF161E">
              <w:rPr>
                <w:highlight w:val="yellow"/>
              </w:rPr>
              <w:t>(-7.28 to 0.47)</w:t>
            </w:r>
          </w:p>
        </w:tc>
      </w:tr>
      <w:tr w:rsidR="00CB642B" w:rsidRPr="00EF161E" w14:paraId="422A5440" w14:textId="77777777" w:rsidTr="001519ED">
        <w:trPr>
          <w:trHeight w:val="460"/>
        </w:trPr>
        <w:tc>
          <w:tcPr>
            <w:tcW w:w="2119" w:type="dxa"/>
            <w:shd w:val="clear" w:color="auto" w:fill="auto"/>
          </w:tcPr>
          <w:p w14:paraId="2DBE7BC6" w14:textId="77777777" w:rsidR="00CB642B" w:rsidRPr="00EF161E" w:rsidRDefault="00CB642B" w:rsidP="001519ED">
            <w:pPr>
              <w:rPr>
                <w:highlight w:val="yellow"/>
              </w:rPr>
            </w:pPr>
            <w:r w:rsidRPr="00EF161E">
              <w:rPr>
                <w:highlight w:val="yellow"/>
              </w:rPr>
              <w:t>E/A ratio</w:t>
            </w:r>
          </w:p>
        </w:tc>
        <w:tc>
          <w:tcPr>
            <w:tcW w:w="1730" w:type="dxa"/>
            <w:shd w:val="clear" w:color="auto" w:fill="auto"/>
          </w:tcPr>
          <w:p w14:paraId="7F9F1751" w14:textId="77777777" w:rsidR="00CB642B" w:rsidRPr="00EF161E" w:rsidRDefault="00CB642B" w:rsidP="001519ED">
            <w:pPr>
              <w:rPr>
                <w:highlight w:val="yellow"/>
              </w:rPr>
            </w:pPr>
            <w:r w:rsidRPr="00EF161E">
              <w:rPr>
                <w:highlight w:val="yellow"/>
              </w:rPr>
              <w:t>1.0 (0.8-1.3)</w:t>
            </w:r>
          </w:p>
        </w:tc>
        <w:tc>
          <w:tcPr>
            <w:tcW w:w="1752" w:type="dxa"/>
            <w:shd w:val="clear" w:color="auto" w:fill="auto"/>
          </w:tcPr>
          <w:p w14:paraId="154E8E11" w14:textId="77777777" w:rsidR="00CB642B" w:rsidRPr="00EF161E" w:rsidRDefault="00CB642B" w:rsidP="001519ED">
            <w:pPr>
              <w:rPr>
                <w:highlight w:val="yellow"/>
              </w:rPr>
            </w:pPr>
            <w:r w:rsidRPr="00EF161E">
              <w:rPr>
                <w:highlight w:val="yellow"/>
              </w:rPr>
              <w:t>0.8 (0.7-1.1)</w:t>
            </w:r>
          </w:p>
        </w:tc>
        <w:tc>
          <w:tcPr>
            <w:tcW w:w="1592" w:type="dxa"/>
            <w:shd w:val="clear" w:color="auto" w:fill="auto"/>
          </w:tcPr>
          <w:p w14:paraId="01ACDD99" w14:textId="77777777" w:rsidR="00CB642B" w:rsidRPr="00EF161E" w:rsidRDefault="00CB642B" w:rsidP="001519ED">
            <w:pPr>
              <w:rPr>
                <w:highlight w:val="yellow"/>
              </w:rPr>
            </w:pPr>
            <w:r w:rsidRPr="00EF161E">
              <w:rPr>
                <w:highlight w:val="yellow"/>
              </w:rPr>
              <w:t>-0.1 (-0.3-0.1)</w:t>
            </w:r>
          </w:p>
        </w:tc>
        <w:tc>
          <w:tcPr>
            <w:tcW w:w="1644" w:type="dxa"/>
            <w:shd w:val="clear" w:color="auto" w:fill="auto"/>
          </w:tcPr>
          <w:p w14:paraId="5FBDEBA1" w14:textId="77777777" w:rsidR="00CB642B" w:rsidRPr="00EF161E" w:rsidRDefault="00CB642B" w:rsidP="001519ED">
            <w:pPr>
              <w:rPr>
                <w:highlight w:val="yellow"/>
              </w:rPr>
            </w:pPr>
            <w:r w:rsidRPr="00EF161E">
              <w:rPr>
                <w:highlight w:val="yellow"/>
              </w:rPr>
              <w:t>1.1 (0.8-1.4)</w:t>
            </w:r>
          </w:p>
        </w:tc>
        <w:tc>
          <w:tcPr>
            <w:tcW w:w="1752" w:type="dxa"/>
            <w:shd w:val="clear" w:color="auto" w:fill="auto"/>
          </w:tcPr>
          <w:p w14:paraId="14057069" w14:textId="77777777" w:rsidR="00CB642B" w:rsidRPr="00EF161E" w:rsidRDefault="00CB642B" w:rsidP="001519ED">
            <w:pPr>
              <w:rPr>
                <w:highlight w:val="yellow"/>
              </w:rPr>
            </w:pPr>
            <w:r w:rsidRPr="00EF161E">
              <w:rPr>
                <w:highlight w:val="yellow"/>
              </w:rPr>
              <w:t>0.8 (0.6-1.0)</w:t>
            </w:r>
          </w:p>
        </w:tc>
        <w:tc>
          <w:tcPr>
            <w:tcW w:w="1857" w:type="dxa"/>
            <w:shd w:val="clear" w:color="auto" w:fill="auto"/>
          </w:tcPr>
          <w:p w14:paraId="2FB62C5C" w14:textId="77777777" w:rsidR="00CB642B" w:rsidRPr="00EF161E" w:rsidRDefault="00CB642B" w:rsidP="001519ED">
            <w:pPr>
              <w:rPr>
                <w:highlight w:val="yellow"/>
              </w:rPr>
            </w:pPr>
            <w:r w:rsidRPr="00EF161E">
              <w:rPr>
                <w:highlight w:val="yellow"/>
              </w:rPr>
              <w:t>-0.1 (-0.3-0.0)</w:t>
            </w:r>
          </w:p>
        </w:tc>
        <w:tc>
          <w:tcPr>
            <w:tcW w:w="1872" w:type="dxa"/>
            <w:shd w:val="clear" w:color="auto" w:fill="auto"/>
          </w:tcPr>
          <w:p w14:paraId="7AD09272" w14:textId="77777777" w:rsidR="00CB642B" w:rsidRPr="00EF161E" w:rsidRDefault="00CB642B" w:rsidP="001519ED">
            <w:pPr>
              <w:rPr>
                <w:highlight w:val="yellow"/>
              </w:rPr>
            </w:pPr>
            <w:r w:rsidRPr="00EF161E">
              <w:rPr>
                <w:highlight w:val="yellow"/>
              </w:rPr>
              <w:t xml:space="preserve">0.10 </w:t>
            </w:r>
          </w:p>
          <w:p w14:paraId="2E8F1521" w14:textId="77777777" w:rsidR="00CB642B" w:rsidRPr="00EF161E" w:rsidRDefault="00CB642B" w:rsidP="001519ED">
            <w:pPr>
              <w:rPr>
                <w:highlight w:val="yellow"/>
              </w:rPr>
            </w:pPr>
            <w:r w:rsidRPr="00EF161E">
              <w:rPr>
                <w:highlight w:val="yellow"/>
              </w:rPr>
              <w:t>(-0.09 to 0.30)</w:t>
            </w:r>
          </w:p>
        </w:tc>
      </w:tr>
      <w:tr w:rsidR="00CB642B" w:rsidRPr="00EF161E" w14:paraId="007CCCB4" w14:textId="77777777" w:rsidTr="001519ED">
        <w:trPr>
          <w:trHeight w:val="460"/>
        </w:trPr>
        <w:tc>
          <w:tcPr>
            <w:tcW w:w="2119" w:type="dxa"/>
            <w:shd w:val="clear" w:color="auto" w:fill="auto"/>
          </w:tcPr>
          <w:p w14:paraId="6CEEFD1B" w14:textId="77777777" w:rsidR="00CB642B" w:rsidRPr="00EF161E" w:rsidRDefault="00CB642B" w:rsidP="001519ED">
            <w:pPr>
              <w:rPr>
                <w:highlight w:val="yellow"/>
              </w:rPr>
            </w:pPr>
            <w:r w:rsidRPr="00EF161E">
              <w:rPr>
                <w:highlight w:val="yellow"/>
              </w:rPr>
              <w:t>Lateral e’ - cm/s</w:t>
            </w:r>
          </w:p>
        </w:tc>
        <w:tc>
          <w:tcPr>
            <w:tcW w:w="1730" w:type="dxa"/>
            <w:shd w:val="clear" w:color="auto" w:fill="auto"/>
          </w:tcPr>
          <w:p w14:paraId="2770D731" w14:textId="77777777" w:rsidR="00CB642B" w:rsidRPr="00EF161E" w:rsidRDefault="00CB642B" w:rsidP="001519ED">
            <w:pPr>
              <w:rPr>
                <w:highlight w:val="yellow"/>
              </w:rPr>
            </w:pPr>
            <w:r w:rsidRPr="00EF161E">
              <w:rPr>
                <w:highlight w:val="yellow"/>
              </w:rPr>
              <w:t>10.3 (8.7-12.6)</w:t>
            </w:r>
          </w:p>
        </w:tc>
        <w:tc>
          <w:tcPr>
            <w:tcW w:w="1752" w:type="dxa"/>
            <w:shd w:val="clear" w:color="auto" w:fill="auto"/>
          </w:tcPr>
          <w:p w14:paraId="2EFC394F" w14:textId="77777777" w:rsidR="00CB642B" w:rsidRPr="00EF161E" w:rsidRDefault="00CB642B" w:rsidP="001519ED">
            <w:pPr>
              <w:rPr>
                <w:highlight w:val="yellow"/>
              </w:rPr>
            </w:pPr>
            <w:r w:rsidRPr="00EF161E">
              <w:rPr>
                <w:highlight w:val="yellow"/>
              </w:rPr>
              <w:t>8.5 (7.0-10.7)</w:t>
            </w:r>
          </w:p>
        </w:tc>
        <w:tc>
          <w:tcPr>
            <w:tcW w:w="1592" w:type="dxa"/>
            <w:shd w:val="clear" w:color="auto" w:fill="auto"/>
          </w:tcPr>
          <w:p w14:paraId="1D2F629E" w14:textId="77777777" w:rsidR="00CB642B" w:rsidRPr="00EF161E" w:rsidRDefault="00CB642B" w:rsidP="001519ED">
            <w:pPr>
              <w:rPr>
                <w:highlight w:val="yellow"/>
              </w:rPr>
            </w:pPr>
            <w:r w:rsidRPr="00EF161E">
              <w:rPr>
                <w:highlight w:val="yellow"/>
              </w:rPr>
              <w:t>-1.3 (-2.9-0.1)</w:t>
            </w:r>
          </w:p>
        </w:tc>
        <w:tc>
          <w:tcPr>
            <w:tcW w:w="1644" w:type="dxa"/>
            <w:shd w:val="clear" w:color="auto" w:fill="auto"/>
          </w:tcPr>
          <w:p w14:paraId="3DE715D9" w14:textId="77777777" w:rsidR="00CB642B" w:rsidRPr="00EF161E" w:rsidRDefault="00CB642B" w:rsidP="001519ED">
            <w:pPr>
              <w:rPr>
                <w:highlight w:val="yellow"/>
              </w:rPr>
            </w:pPr>
            <w:r w:rsidRPr="00EF161E">
              <w:rPr>
                <w:highlight w:val="yellow"/>
              </w:rPr>
              <w:t>10.1 (8.5-10.9)</w:t>
            </w:r>
          </w:p>
        </w:tc>
        <w:tc>
          <w:tcPr>
            <w:tcW w:w="1752" w:type="dxa"/>
            <w:shd w:val="clear" w:color="auto" w:fill="auto"/>
          </w:tcPr>
          <w:p w14:paraId="653E067D" w14:textId="77777777" w:rsidR="00CB642B" w:rsidRPr="00EF161E" w:rsidRDefault="00CB642B" w:rsidP="001519ED">
            <w:pPr>
              <w:rPr>
                <w:highlight w:val="yellow"/>
              </w:rPr>
            </w:pPr>
            <w:r w:rsidRPr="00EF161E">
              <w:rPr>
                <w:highlight w:val="yellow"/>
              </w:rPr>
              <w:t>9.0 (6.8-10.2)</w:t>
            </w:r>
          </w:p>
        </w:tc>
        <w:tc>
          <w:tcPr>
            <w:tcW w:w="1857" w:type="dxa"/>
            <w:shd w:val="clear" w:color="auto" w:fill="auto"/>
          </w:tcPr>
          <w:p w14:paraId="178BCF64" w14:textId="77777777" w:rsidR="00CB642B" w:rsidRPr="00EF161E" w:rsidRDefault="00CB642B" w:rsidP="001519ED">
            <w:pPr>
              <w:rPr>
                <w:highlight w:val="yellow"/>
              </w:rPr>
            </w:pPr>
            <w:r w:rsidRPr="00EF161E">
              <w:rPr>
                <w:highlight w:val="yellow"/>
              </w:rPr>
              <w:t>-0.8 (-2.7-0.2)</w:t>
            </w:r>
          </w:p>
        </w:tc>
        <w:tc>
          <w:tcPr>
            <w:tcW w:w="1872" w:type="dxa"/>
            <w:shd w:val="clear" w:color="auto" w:fill="auto"/>
          </w:tcPr>
          <w:p w14:paraId="699FEAF8" w14:textId="77777777" w:rsidR="00CB642B" w:rsidRPr="00EF161E" w:rsidRDefault="00CB642B" w:rsidP="001519ED">
            <w:pPr>
              <w:rPr>
                <w:highlight w:val="yellow"/>
              </w:rPr>
            </w:pPr>
            <w:r w:rsidRPr="00EF161E">
              <w:rPr>
                <w:highlight w:val="yellow"/>
              </w:rPr>
              <w:t xml:space="preserve">-0.16 </w:t>
            </w:r>
          </w:p>
          <w:p w14:paraId="37061C6A" w14:textId="77777777" w:rsidR="00CB642B" w:rsidRPr="00EF161E" w:rsidRDefault="00CB642B" w:rsidP="001519ED">
            <w:pPr>
              <w:rPr>
                <w:highlight w:val="yellow"/>
              </w:rPr>
            </w:pPr>
            <w:r w:rsidRPr="00EF161E">
              <w:rPr>
                <w:highlight w:val="yellow"/>
              </w:rPr>
              <w:t>(-1.18 to 0.86)</w:t>
            </w:r>
          </w:p>
        </w:tc>
      </w:tr>
      <w:tr w:rsidR="00CB642B" w:rsidRPr="00EF161E" w14:paraId="0F9E2050" w14:textId="77777777" w:rsidTr="001519ED">
        <w:trPr>
          <w:trHeight w:val="460"/>
        </w:trPr>
        <w:tc>
          <w:tcPr>
            <w:tcW w:w="2119" w:type="dxa"/>
            <w:shd w:val="clear" w:color="auto" w:fill="auto"/>
          </w:tcPr>
          <w:p w14:paraId="4EC5BFB9" w14:textId="77777777" w:rsidR="00CB642B" w:rsidRPr="00EF161E" w:rsidRDefault="00CB642B" w:rsidP="001519ED">
            <w:pPr>
              <w:rPr>
                <w:highlight w:val="yellow"/>
              </w:rPr>
            </w:pPr>
            <w:r w:rsidRPr="00EF161E">
              <w:rPr>
                <w:highlight w:val="yellow"/>
              </w:rPr>
              <w:t>Septal e’ - cm/s</w:t>
            </w:r>
          </w:p>
        </w:tc>
        <w:tc>
          <w:tcPr>
            <w:tcW w:w="1730" w:type="dxa"/>
            <w:shd w:val="clear" w:color="auto" w:fill="auto"/>
          </w:tcPr>
          <w:p w14:paraId="13590E1A" w14:textId="77777777" w:rsidR="00CB642B" w:rsidRPr="00EF161E" w:rsidRDefault="00CB642B" w:rsidP="001519ED">
            <w:pPr>
              <w:rPr>
                <w:highlight w:val="yellow"/>
              </w:rPr>
            </w:pPr>
            <w:r w:rsidRPr="00EF161E">
              <w:rPr>
                <w:highlight w:val="yellow"/>
              </w:rPr>
              <w:t>7.4 (6.3-9.6)</w:t>
            </w:r>
          </w:p>
        </w:tc>
        <w:tc>
          <w:tcPr>
            <w:tcW w:w="1752" w:type="dxa"/>
            <w:shd w:val="clear" w:color="auto" w:fill="auto"/>
          </w:tcPr>
          <w:p w14:paraId="5A7EBDFB" w14:textId="77777777" w:rsidR="00CB642B" w:rsidRPr="00EF161E" w:rsidRDefault="00CB642B" w:rsidP="001519ED">
            <w:pPr>
              <w:rPr>
                <w:highlight w:val="yellow"/>
              </w:rPr>
            </w:pPr>
            <w:r w:rsidRPr="00EF161E">
              <w:rPr>
                <w:highlight w:val="yellow"/>
              </w:rPr>
              <w:t>6.7 (6.0-8.1)</w:t>
            </w:r>
          </w:p>
        </w:tc>
        <w:tc>
          <w:tcPr>
            <w:tcW w:w="1592" w:type="dxa"/>
            <w:shd w:val="clear" w:color="auto" w:fill="auto"/>
          </w:tcPr>
          <w:p w14:paraId="4B4B2B69" w14:textId="77777777" w:rsidR="00CB642B" w:rsidRPr="00EF161E" w:rsidRDefault="00CB642B" w:rsidP="001519ED">
            <w:pPr>
              <w:rPr>
                <w:highlight w:val="yellow"/>
              </w:rPr>
            </w:pPr>
            <w:r w:rsidRPr="00EF161E">
              <w:rPr>
                <w:highlight w:val="yellow"/>
              </w:rPr>
              <w:t>-0.8 (-2.3-0.2)</w:t>
            </w:r>
          </w:p>
        </w:tc>
        <w:tc>
          <w:tcPr>
            <w:tcW w:w="1644" w:type="dxa"/>
            <w:shd w:val="clear" w:color="auto" w:fill="auto"/>
          </w:tcPr>
          <w:p w14:paraId="1DCD4432" w14:textId="77777777" w:rsidR="00CB642B" w:rsidRPr="00EF161E" w:rsidRDefault="00CB642B" w:rsidP="001519ED">
            <w:pPr>
              <w:rPr>
                <w:highlight w:val="yellow"/>
              </w:rPr>
            </w:pPr>
            <w:r w:rsidRPr="00EF161E">
              <w:rPr>
                <w:highlight w:val="yellow"/>
              </w:rPr>
              <w:t>6.2 (5.4-7.2)</w:t>
            </w:r>
          </w:p>
        </w:tc>
        <w:tc>
          <w:tcPr>
            <w:tcW w:w="1752" w:type="dxa"/>
            <w:shd w:val="clear" w:color="auto" w:fill="auto"/>
          </w:tcPr>
          <w:p w14:paraId="66BDFEF7" w14:textId="77777777" w:rsidR="00CB642B" w:rsidRPr="00EF161E" w:rsidRDefault="00CB642B" w:rsidP="001519ED">
            <w:pPr>
              <w:rPr>
                <w:highlight w:val="yellow"/>
              </w:rPr>
            </w:pPr>
            <w:r w:rsidRPr="00EF161E">
              <w:rPr>
                <w:highlight w:val="yellow"/>
              </w:rPr>
              <w:t>6.5 (5.0-7.7)</w:t>
            </w:r>
          </w:p>
        </w:tc>
        <w:tc>
          <w:tcPr>
            <w:tcW w:w="1857" w:type="dxa"/>
            <w:shd w:val="clear" w:color="auto" w:fill="auto"/>
          </w:tcPr>
          <w:p w14:paraId="21EB2A8A" w14:textId="77777777" w:rsidR="00CB642B" w:rsidRPr="00EF161E" w:rsidRDefault="00CB642B" w:rsidP="001519ED">
            <w:pPr>
              <w:rPr>
                <w:highlight w:val="yellow"/>
              </w:rPr>
            </w:pPr>
            <w:r w:rsidRPr="00EF161E">
              <w:rPr>
                <w:highlight w:val="yellow"/>
              </w:rPr>
              <w:t>0.0 (-0.8-1.3)</w:t>
            </w:r>
          </w:p>
        </w:tc>
        <w:tc>
          <w:tcPr>
            <w:tcW w:w="1872" w:type="dxa"/>
            <w:shd w:val="clear" w:color="auto" w:fill="auto"/>
          </w:tcPr>
          <w:p w14:paraId="55CBBDAF" w14:textId="77777777" w:rsidR="00CB642B" w:rsidRPr="00EF161E" w:rsidRDefault="00CB642B" w:rsidP="001519ED">
            <w:pPr>
              <w:rPr>
                <w:highlight w:val="yellow"/>
              </w:rPr>
            </w:pPr>
            <w:r w:rsidRPr="00EF161E">
              <w:rPr>
                <w:highlight w:val="yellow"/>
              </w:rPr>
              <w:t xml:space="preserve">0.02 </w:t>
            </w:r>
          </w:p>
          <w:p w14:paraId="0438BC58" w14:textId="77777777" w:rsidR="00CB642B" w:rsidRPr="00EF161E" w:rsidRDefault="00CB642B" w:rsidP="001519ED">
            <w:pPr>
              <w:rPr>
                <w:highlight w:val="yellow"/>
              </w:rPr>
            </w:pPr>
            <w:r w:rsidRPr="00EF161E">
              <w:rPr>
                <w:highlight w:val="yellow"/>
              </w:rPr>
              <w:t>(-0.81 to 0.84)</w:t>
            </w:r>
          </w:p>
        </w:tc>
      </w:tr>
      <w:tr w:rsidR="00CB642B" w:rsidRPr="00EF161E" w14:paraId="1CE33BAA" w14:textId="77777777" w:rsidTr="001519ED">
        <w:trPr>
          <w:trHeight w:val="460"/>
        </w:trPr>
        <w:tc>
          <w:tcPr>
            <w:tcW w:w="2119" w:type="dxa"/>
            <w:shd w:val="clear" w:color="auto" w:fill="auto"/>
          </w:tcPr>
          <w:p w14:paraId="404A5436" w14:textId="77777777" w:rsidR="00CB642B" w:rsidRPr="00EF161E" w:rsidRDefault="00CB642B" w:rsidP="001519ED">
            <w:pPr>
              <w:rPr>
                <w:highlight w:val="yellow"/>
              </w:rPr>
            </w:pPr>
            <w:r w:rsidRPr="00EF161E">
              <w:rPr>
                <w:highlight w:val="yellow"/>
              </w:rPr>
              <w:t xml:space="preserve">Average E/e’ - cm/s </w:t>
            </w:r>
            <w:r w:rsidRPr="00EF161E">
              <w:rPr>
                <w:rFonts w:cs="Arial"/>
                <w:sz w:val="20"/>
                <w:szCs w:val="20"/>
                <w:highlight w:val="yellow"/>
              </w:rPr>
              <w:t>‡</w:t>
            </w:r>
          </w:p>
        </w:tc>
        <w:tc>
          <w:tcPr>
            <w:tcW w:w="1730" w:type="dxa"/>
            <w:shd w:val="clear" w:color="auto" w:fill="auto"/>
          </w:tcPr>
          <w:p w14:paraId="7E8D6977" w14:textId="77777777" w:rsidR="00CB642B" w:rsidRPr="00EF161E" w:rsidRDefault="00CB642B" w:rsidP="001519ED">
            <w:pPr>
              <w:rPr>
                <w:highlight w:val="yellow"/>
              </w:rPr>
            </w:pPr>
            <w:r w:rsidRPr="00EF161E">
              <w:rPr>
                <w:highlight w:val="yellow"/>
              </w:rPr>
              <w:t>10.4 (9.1-13.6)</w:t>
            </w:r>
          </w:p>
        </w:tc>
        <w:tc>
          <w:tcPr>
            <w:tcW w:w="1752" w:type="dxa"/>
            <w:shd w:val="clear" w:color="auto" w:fill="auto"/>
          </w:tcPr>
          <w:p w14:paraId="1213EFDF" w14:textId="77777777" w:rsidR="00CB642B" w:rsidRPr="00EF161E" w:rsidRDefault="00CB642B" w:rsidP="001519ED">
            <w:pPr>
              <w:rPr>
                <w:highlight w:val="yellow"/>
              </w:rPr>
            </w:pPr>
            <w:r w:rsidRPr="00EF161E">
              <w:rPr>
                <w:highlight w:val="yellow"/>
              </w:rPr>
              <w:t>12.5 (8.9-14.5)</w:t>
            </w:r>
          </w:p>
        </w:tc>
        <w:tc>
          <w:tcPr>
            <w:tcW w:w="1592" w:type="dxa"/>
            <w:shd w:val="clear" w:color="auto" w:fill="auto"/>
          </w:tcPr>
          <w:p w14:paraId="21E5F862" w14:textId="77777777" w:rsidR="00CB642B" w:rsidRPr="00EF161E" w:rsidRDefault="00CB642B" w:rsidP="001519ED">
            <w:pPr>
              <w:rPr>
                <w:highlight w:val="yellow"/>
              </w:rPr>
            </w:pPr>
            <w:r w:rsidRPr="00EF161E">
              <w:rPr>
                <w:highlight w:val="yellow"/>
              </w:rPr>
              <w:t>0.9 (-0.5-1.9)</w:t>
            </w:r>
          </w:p>
        </w:tc>
        <w:tc>
          <w:tcPr>
            <w:tcW w:w="1644" w:type="dxa"/>
            <w:shd w:val="clear" w:color="auto" w:fill="auto"/>
          </w:tcPr>
          <w:p w14:paraId="0E768E30" w14:textId="77777777" w:rsidR="00CB642B" w:rsidRPr="00EF161E" w:rsidRDefault="00CB642B" w:rsidP="001519ED">
            <w:pPr>
              <w:rPr>
                <w:highlight w:val="yellow"/>
              </w:rPr>
            </w:pPr>
            <w:r w:rsidRPr="00EF161E">
              <w:rPr>
                <w:highlight w:val="yellow"/>
              </w:rPr>
              <w:t>12.8 (10.3-15.5)</w:t>
            </w:r>
          </w:p>
        </w:tc>
        <w:tc>
          <w:tcPr>
            <w:tcW w:w="1752" w:type="dxa"/>
            <w:shd w:val="clear" w:color="auto" w:fill="auto"/>
          </w:tcPr>
          <w:p w14:paraId="75397EF5" w14:textId="77777777" w:rsidR="00CB642B" w:rsidRPr="00EF161E" w:rsidRDefault="00CB642B" w:rsidP="001519ED">
            <w:pPr>
              <w:rPr>
                <w:highlight w:val="yellow"/>
              </w:rPr>
            </w:pPr>
            <w:r w:rsidRPr="00EF161E">
              <w:rPr>
                <w:highlight w:val="yellow"/>
              </w:rPr>
              <w:t>13.1 (11.3-15.7)</w:t>
            </w:r>
          </w:p>
        </w:tc>
        <w:tc>
          <w:tcPr>
            <w:tcW w:w="1857" w:type="dxa"/>
            <w:shd w:val="clear" w:color="auto" w:fill="auto"/>
          </w:tcPr>
          <w:p w14:paraId="39C86DB2" w14:textId="77777777" w:rsidR="00CB642B" w:rsidRPr="00EF161E" w:rsidRDefault="00CB642B" w:rsidP="001519ED">
            <w:pPr>
              <w:rPr>
                <w:highlight w:val="yellow"/>
              </w:rPr>
            </w:pPr>
            <w:r w:rsidRPr="00EF161E">
              <w:rPr>
                <w:highlight w:val="yellow"/>
              </w:rPr>
              <w:t>-0.1 (-1.6-2.3)</w:t>
            </w:r>
          </w:p>
        </w:tc>
        <w:tc>
          <w:tcPr>
            <w:tcW w:w="1872" w:type="dxa"/>
            <w:shd w:val="clear" w:color="auto" w:fill="auto"/>
          </w:tcPr>
          <w:p w14:paraId="592526B2" w14:textId="77777777" w:rsidR="00CB642B" w:rsidRPr="00EF161E" w:rsidRDefault="00CB642B" w:rsidP="001519ED">
            <w:pPr>
              <w:rPr>
                <w:highlight w:val="yellow"/>
              </w:rPr>
            </w:pPr>
            <w:r w:rsidRPr="00EF161E">
              <w:rPr>
                <w:highlight w:val="yellow"/>
              </w:rPr>
              <w:t xml:space="preserve">0.25 </w:t>
            </w:r>
          </w:p>
          <w:p w14:paraId="014A5D20" w14:textId="77777777" w:rsidR="00CB642B" w:rsidRPr="00EF161E" w:rsidRDefault="00CB642B" w:rsidP="001519ED">
            <w:pPr>
              <w:rPr>
                <w:highlight w:val="yellow"/>
              </w:rPr>
            </w:pPr>
            <w:r w:rsidRPr="00EF161E">
              <w:rPr>
                <w:highlight w:val="yellow"/>
              </w:rPr>
              <w:t>(-1.37 to 1.86)</w:t>
            </w:r>
          </w:p>
        </w:tc>
      </w:tr>
      <w:tr w:rsidR="00CB642B" w:rsidRPr="00EF161E" w14:paraId="3DB38F2F" w14:textId="77777777" w:rsidTr="001519ED">
        <w:trPr>
          <w:trHeight w:val="460"/>
        </w:trPr>
        <w:tc>
          <w:tcPr>
            <w:tcW w:w="2119" w:type="dxa"/>
            <w:shd w:val="clear" w:color="auto" w:fill="auto"/>
          </w:tcPr>
          <w:p w14:paraId="5474B496" w14:textId="77777777" w:rsidR="00CB642B" w:rsidRPr="00EF161E" w:rsidRDefault="00CB642B" w:rsidP="001519ED">
            <w:pPr>
              <w:rPr>
                <w:highlight w:val="yellow"/>
              </w:rPr>
            </w:pPr>
            <w:r w:rsidRPr="00EF161E">
              <w:rPr>
                <w:highlight w:val="yellow"/>
              </w:rPr>
              <w:t xml:space="preserve">GLS - % </w:t>
            </w:r>
            <w:r w:rsidRPr="00EF161E">
              <w:rPr>
                <w:rFonts w:ascii="Cambria Math" w:eastAsia="MS Gothic" w:hAnsi="Cambria Math" w:cs="Cambria Math"/>
                <w:highlight w:val="yellow"/>
              </w:rPr>
              <w:t>∬</w:t>
            </w:r>
          </w:p>
        </w:tc>
        <w:tc>
          <w:tcPr>
            <w:tcW w:w="1730" w:type="dxa"/>
            <w:shd w:val="clear" w:color="auto" w:fill="auto"/>
          </w:tcPr>
          <w:p w14:paraId="1C40BCF1" w14:textId="77777777" w:rsidR="00CB642B" w:rsidRPr="00EF161E" w:rsidRDefault="00CB642B" w:rsidP="001519ED">
            <w:pPr>
              <w:rPr>
                <w:highlight w:val="yellow"/>
              </w:rPr>
            </w:pPr>
            <w:r w:rsidRPr="00EF161E">
              <w:rPr>
                <w:highlight w:val="yellow"/>
              </w:rPr>
              <w:t>-15.7 (-19.0--12.1)</w:t>
            </w:r>
          </w:p>
        </w:tc>
        <w:tc>
          <w:tcPr>
            <w:tcW w:w="1752" w:type="dxa"/>
            <w:shd w:val="clear" w:color="auto" w:fill="auto"/>
          </w:tcPr>
          <w:p w14:paraId="7A9D2EA2" w14:textId="77777777" w:rsidR="00CB642B" w:rsidRPr="00EF161E" w:rsidRDefault="00CB642B" w:rsidP="001519ED">
            <w:pPr>
              <w:rPr>
                <w:highlight w:val="yellow"/>
              </w:rPr>
            </w:pPr>
            <w:r w:rsidRPr="00EF161E">
              <w:rPr>
                <w:highlight w:val="yellow"/>
              </w:rPr>
              <w:t>-17.7 (-19.5--13.0)</w:t>
            </w:r>
          </w:p>
        </w:tc>
        <w:tc>
          <w:tcPr>
            <w:tcW w:w="1592" w:type="dxa"/>
            <w:shd w:val="clear" w:color="auto" w:fill="auto"/>
          </w:tcPr>
          <w:p w14:paraId="7B12E8D2" w14:textId="77777777" w:rsidR="00CB642B" w:rsidRPr="00EF161E" w:rsidRDefault="00CB642B" w:rsidP="001519ED">
            <w:pPr>
              <w:rPr>
                <w:highlight w:val="yellow"/>
              </w:rPr>
            </w:pPr>
            <w:r w:rsidRPr="00EF161E">
              <w:rPr>
                <w:highlight w:val="yellow"/>
              </w:rPr>
              <w:t>-0.4 (-3.5-1.7)</w:t>
            </w:r>
          </w:p>
        </w:tc>
        <w:tc>
          <w:tcPr>
            <w:tcW w:w="1644" w:type="dxa"/>
            <w:shd w:val="clear" w:color="auto" w:fill="auto"/>
          </w:tcPr>
          <w:p w14:paraId="1F7AB6C1" w14:textId="77777777" w:rsidR="00CB642B" w:rsidRPr="00EF161E" w:rsidRDefault="00CB642B" w:rsidP="001519ED">
            <w:pPr>
              <w:rPr>
                <w:highlight w:val="yellow"/>
              </w:rPr>
            </w:pPr>
            <w:r w:rsidRPr="00EF161E">
              <w:rPr>
                <w:highlight w:val="yellow"/>
              </w:rPr>
              <w:t>-16.2 (-18.3--14.0)</w:t>
            </w:r>
          </w:p>
        </w:tc>
        <w:tc>
          <w:tcPr>
            <w:tcW w:w="1752" w:type="dxa"/>
            <w:shd w:val="clear" w:color="auto" w:fill="auto"/>
          </w:tcPr>
          <w:p w14:paraId="41C1C455" w14:textId="77777777" w:rsidR="00CB642B" w:rsidRPr="00EF161E" w:rsidRDefault="00CB642B" w:rsidP="001519ED">
            <w:pPr>
              <w:rPr>
                <w:highlight w:val="yellow"/>
              </w:rPr>
            </w:pPr>
            <w:r w:rsidRPr="00EF161E">
              <w:rPr>
                <w:highlight w:val="yellow"/>
              </w:rPr>
              <w:t>-16.9 (-18.9--13.3)</w:t>
            </w:r>
          </w:p>
        </w:tc>
        <w:tc>
          <w:tcPr>
            <w:tcW w:w="1857" w:type="dxa"/>
            <w:shd w:val="clear" w:color="auto" w:fill="auto"/>
          </w:tcPr>
          <w:p w14:paraId="4195CFE3" w14:textId="77777777" w:rsidR="00CB642B" w:rsidRPr="00EF161E" w:rsidRDefault="00CB642B" w:rsidP="001519ED">
            <w:pPr>
              <w:rPr>
                <w:highlight w:val="yellow"/>
              </w:rPr>
            </w:pPr>
            <w:r w:rsidRPr="00EF161E">
              <w:rPr>
                <w:highlight w:val="yellow"/>
              </w:rPr>
              <w:t>0.1 (-1.1-1.2)</w:t>
            </w:r>
          </w:p>
        </w:tc>
        <w:tc>
          <w:tcPr>
            <w:tcW w:w="1872" w:type="dxa"/>
            <w:shd w:val="clear" w:color="auto" w:fill="auto"/>
          </w:tcPr>
          <w:p w14:paraId="2B551D98" w14:textId="77777777" w:rsidR="00CB642B" w:rsidRPr="00EF161E" w:rsidRDefault="00CB642B" w:rsidP="001519ED">
            <w:pPr>
              <w:rPr>
                <w:highlight w:val="yellow"/>
              </w:rPr>
            </w:pPr>
            <w:r w:rsidRPr="00EF161E">
              <w:rPr>
                <w:highlight w:val="yellow"/>
              </w:rPr>
              <w:t xml:space="preserve">-1.17 </w:t>
            </w:r>
          </w:p>
          <w:p w14:paraId="7B5D19CC" w14:textId="77777777" w:rsidR="00CB642B" w:rsidRPr="00EF161E" w:rsidRDefault="00CB642B" w:rsidP="001519ED">
            <w:pPr>
              <w:rPr>
                <w:highlight w:val="yellow"/>
              </w:rPr>
            </w:pPr>
            <w:r w:rsidRPr="00EF161E">
              <w:rPr>
                <w:highlight w:val="yellow"/>
              </w:rPr>
              <w:t>(-2.58 to 0.24)</w:t>
            </w:r>
          </w:p>
        </w:tc>
      </w:tr>
      <w:tr w:rsidR="00CB642B" w:rsidRPr="00EF161E" w14:paraId="0FE9B326" w14:textId="77777777" w:rsidTr="001519ED">
        <w:trPr>
          <w:trHeight w:val="460"/>
        </w:trPr>
        <w:tc>
          <w:tcPr>
            <w:tcW w:w="2119" w:type="dxa"/>
            <w:shd w:val="clear" w:color="auto" w:fill="auto"/>
          </w:tcPr>
          <w:p w14:paraId="2C88E374" w14:textId="77777777" w:rsidR="00CB642B" w:rsidRPr="00EF161E" w:rsidRDefault="00CB642B" w:rsidP="001519ED">
            <w:pPr>
              <w:rPr>
                <w:highlight w:val="yellow"/>
              </w:rPr>
            </w:pPr>
            <w:proofErr w:type="spellStart"/>
            <w:r w:rsidRPr="00EF161E">
              <w:rPr>
                <w:highlight w:val="yellow"/>
              </w:rPr>
              <w:t>PCr:ATP</w:t>
            </w:r>
            <w:proofErr w:type="spellEnd"/>
            <w:r w:rsidRPr="00EF161E">
              <w:rPr>
                <w:highlight w:val="yellow"/>
              </w:rPr>
              <w:t xml:space="preserve"> ratio (BCPSC) </w:t>
            </w:r>
            <w:r w:rsidRPr="00EF161E">
              <w:rPr>
                <w:rFonts w:cs="Arial"/>
                <w:sz w:val="20"/>
                <w:szCs w:val="20"/>
                <w:highlight w:val="yellow"/>
              </w:rPr>
              <w:t>††</w:t>
            </w:r>
          </w:p>
        </w:tc>
        <w:tc>
          <w:tcPr>
            <w:tcW w:w="1730" w:type="dxa"/>
            <w:shd w:val="clear" w:color="auto" w:fill="auto"/>
          </w:tcPr>
          <w:p w14:paraId="1A8AA9C4" w14:textId="77777777" w:rsidR="00CB642B" w:rsidRPr="00EF161E" w:rsidRDefault="00CB642B" w:rsidP="001519ED">
            <w:pPr>
              <w:rPr>
                <w:highlight w:val="yellow"/>
              </w:rPr>
            </w:pPr>
            <w:r w:rsidRPr="00EF161E">
              <w:rPr>
                <w:highlight w:val="yellow"/>
              </w:rPr>
              <w:t>1.2 (1.0-1.4)</w:t>
            </w:r>
          </w:p>
        </w:tc>
        <w:tc>
          <w:tcPr>
            <w:tcW w:w="1752" w:type="dxa"/>
            <w:shd w:val="clear" w:color="auto" w:fill="auto"/>
          </w:tcPr>
          <w:p w14:paraId="549F88C3" w14:textId="77777777" w:rsidR="00CB642B" w:rsidRPr="00EF161E" w:rsidRDefault="00CB642B" w:rsidP="001519ED">
            <w:pPr>
              <w:rPr>
                <w:highlight w:val="yellow"/>
              </w:rPr>
            </w:pPr>
            <w:r w:rsidRPr="00EF161E">
              <w:rPr>
                <w:highlight w:val="yellow"/>
              </w:rPr>
              <w:t>1.3 (1.1-1.6)</w:t>
            </w:r>
          </w:p>
        </w:tc>
        <w:tc>
          <w:tcPr>
            <w:tcW w:w="1592" w:type="dxa"/>
            <w:shd w:val="clear" w:color="auto" w:fill="auto"/>
          </w:tcPr>
          <w:p w14:paraId="074E8266" w14:textId="77777777" w:rsidR="00CB642B" w:rsidRPr="00EF161E" w:rsidRDefault="00CB642B" w:rsidP="001519ED">
            <w:pPr>
              <w:rPr>
                <w:highlight w:val="yellow"/>
              </w:rPr>
            </w:pPr>
            <w:r w:rsidRPr="00EF161E">
              <w:rPr>
                <w:highlight w:val="yellow"/>
              </w:rPr>
              <w:t>0.1 (-0.3-0.4)</w:t>
            </w:r>
          </w:p>
        </w:tc>
        <w:tc>
          <w:tcPr>
            <w:tcW w:w="1644" w:type="dxa"/>
            <w:shd w:val="clear" w:color="auto" w:fill="auto"/>
          </w:tcPr>
          <w:p w14:paraId="69ED498F" w14:textId="77777777" w:rsidR="00CB642B" w:rsidRPr="00EF161E" w:rsidRDefault="00CB642B" w:rsidP="001519ED">
            <w:pPr>
              <w:rPr>
                <w:highlight w:val="yellow"/>
              </w:rPr>
            </w:pPr>
            <w:r w:rsidRPr="00EF161E">
              <w:rPr>
                <w:highlight w:val="yellow"/>
              </w:rPr>
              <w:t>1.1 (0.9-1.4)</w:t>
            </w:r>
          </w:p>
        </w:tc>
        <w:tc>
          <w:tcPr>
            <w:tcW w:w="1752" w:type="dxa"/>
            <w:shd w:val="clear" w:color="auto" w:fill="auto"/>
          </w:tcPr>
          <w:p w14:paraId="4F2BF03B" w14:textId="77777777" w:rsidR="00CB642B" w:rsidRPr="00EF161E" w:rsidRDefault="00CB642B" w:rsidP="001519ED">
            <w:pPr>
              <w:rPr>
                <w:highlight w:val="yellow"/>
              </w:rPr>
            </w:pPr>
            <w:r w:rsidRPr="00EF161E">
              <w:rPr>
                <w:highlight w:val="yellow"/>
              </w:rPr>
              <w:t>1.2 (1.0-1.6)</w:t>
            </w:r>
          </w:p>
        </w:tc>
        <w:tc>
          <w:tcPr>
            <w:tcW w:w="1857" w:type="dxa"/>
            <w:shd w:val="clear" w:color="auto" w:fill="auto"/>
          </w:tcPr>
          <w:p w14:paraId="63ABD5E2" w14:textId="77777777" w:rsidR="00CB642B" w:rsidRPr="00EF161E" w:rsidRDefault="00CB642B" w:rsidP="001519ED">
            <w:pPr>
              <w:rPr>
                <w:highlight w:val="yellow"/>
              </w:rPr>
            </w:pPr>
            <w:r w:rsidRPr="00EF161E">
              <w:rPr>
                <w:highlight w:val="yellow"/>
              </w:rPr>
              <w:t>0.0 (-0.2-0.5)</w:t>
            </w:r>
          </w:p>
        </w:tc>
        <w:tc>
          <w:tcPr>
            <w:tcW w:w="1872" w:type="dxa"/>
            <w:shd w:val="clear" w:color="auto" w:fill="auto"/>
          </w:tcPr>
          <w:p w14:paraId="52391FC2" w14:textId="77777777" w:rsidR="00CB642B" w:rsidRPr="00EF161E" w:rsidRDefault="00CB642B" w:rsidP="001519ED">
            <w:pPr>
              <w:rPr>
                <w:highlight w:val="yellow"/>
              </w:rPr>
            </w:pPr>
            <w:r w:rsidRPr="00EF161E">
              <w:rPr>
                <w:highlight w:val="yellow"/>
              </w:rPr>
              <w:t xml:space="preserve">-0.06 </w:t>
            </w:r>
          </w:p>
          <w:p w14:paraId="74843B73" w14:textId="77777777" w:rsidR="00CB642B" w:rsidRPr="00EF161E" w:rsidRDefault="00CB642B" w:rsidP="001519ED">
            <w:pPr>
              <w:rPr>
                <w:highlight w:val="yellow"/>
              </w:rPr>
            </w:pPr>
            <w:r w:rsidRPr="00EF161E">
              <w:rPr>
                <w:highlight w:val="yellow"/>
              </w:rPr>
              <w:t>(-0.32 to 0.20)</w:t>
            </w:r>
          </w:p>
        </w:tc>
      </w:tr>
      <w:tr w:rsidR="00CB642B" w:rsidRPr="00EF161E" w14:paraId="43C73108" w14:textId="77777777" w:rsidTr="001519ED">
        <w:trPr>
          <w:trHeight w:val="460"/>
        </w:trPr>
        <w:tc>
          <w:tcPr>
            <w:tcW w:w="14318" w:type="dxa"/>
            <w:gridSpan w:val="8"/>
            <w:shd w:val="clear" w:color="auto" w:fill="auto"/>
          </w:tcPr>
          <w:p w14:paraId="138A82C3" w14:textId="77777777" w:rsidR="00CB642B" w:rsidRPr="00EF161E" w:rsidRDefault="00CB642B" w:rsidP="001519ED">
            <w:pPr>
              <w:rPr>
                <w:highlight w:val="yellow"/>
              </w:rPr>
            </w:pPr>
            <w:r w:rsidRPr="00EF161E">
              <w:rPr>
                <w:b/>
                <w:bCs/>
                <w:highlight w:val="yellow"/>
              </w:rPr>
              <w:lastRenderedPageBreak/>
              <w:t>Right Ventricle</w:t>
            </w:r>
          </w:p>
        </w:tc>
      </w:tr>
      <w:tr w:rsidR="00CB642B" w:rsidRPr="00EF161E" w14:paraId="504422C0" w14:textId="77777777" w:rsidTr="001519ED">
        <w:trPr>
          <w:trHeight w:val="460"/>
        </w:trPr>
        <w:tc>
          <w:tcPr>
            <w:tcW w:w="2119" w:type="dxa"/>
            <w:shd w:val="clear" w:color="auto" w:fill="auto"/>
          </w:tcPr>
          <w:p w14:paraId="4BB0D09B" w14:textId="77777777" w:rsidR="00CB642B" w:rsidRPr="00EF161E" w:rsidRDefault="00CB642B" w:rsidP="001519ED">
            <w:pPr>
              <w:rPr>
                <w:highlight w:val="yellow"/>
              </w:rPr>
            </w:pPr>
            <w:proofErr w:type="spellStart"/>
            <w:r w:rsidRPr="000E45AF">
              <w:rPr>
                <w:highlight w:val="yellow"/>
              </w:rPr>
              <w:t>RVEDVi</w:t>
            </w:r>
            <w:proofErr w:type="spellEnd"/>
            <w:r w:rsidRPr="000E45AF">
              <w:rPr>
                <w:highlight w:val="yellow"/>
              </w:rPr>
              <w:t xml:space="preserve"> - ml/m2</w:t>
            </w:r>
          </w:p>
        </w:tc>
        <w:tc>
          <w:tcPr>
            <w:tcW w:w="1730" w:type="dxa"/>
            <w:shd w:val="clear" w:color="auto" w:fill="auto"/>
          </w:tcPr>
          <w:p w14:paraId="593F95D6" w14:textId="77777777" w:rsidR="00CB642B" w:rsidRPr="00EF161E" w:rsidRDefault="00CB642B" w:rsidP="001519ED">
            <w:pPr>
              <w:rPr>
                <w:highlight w:val="yellow"/>
              </w:rPr>
            </w:pPr>
            <w:r w:rsidRPr="000E45AF">
              <w:rPr>
                <w:highlight w:val="yellow"/>
              </w:rPr>
              <w:t>68 (60-80)</w:t>
            </w:r>
          </w:p>
        </w:tc>
        <w:tc>
          <w:tcPr>
            <w:tcW w:w="1752" w:type="dxa"/>
            <w:shd w:val="clear" w:color="auto" w:fill="auto"/>
          </w:tcPr>
          <w:p w14:paraId="7764102D" w14:textId="77777777" w:rsidR="00CB642B" w:rsidRPr="00EF161E" w:rsidRDefault="00CB642B" w:rsidP="001519ED">
            <w:pPr>
              <w:rPr>
                <w:highlight w:val="yellow"/>
              </w:rPr>
            </w:pPr>
            <w:r w:rsidRPr="000E45AF">
              <w:rPr>
                <w:highlight w:val="yellow"/>
              </w:rPr>
              <w:t>70 (59-80)</w:t>
            </w:r>
          </w:p>
        </w:tc>
        <w:tc>
          <w:tcPr>
            <w:tcW w:w="1592" w:type="dxa"/>
            <w:shd w:val="clear" w:color="auto" w:fill="auto"/>
          </w:tcPr>
          <w:p w14:paraId="54CD7B98" w14:textId="77777777" w:rsidR="00CB642B" w:rsidRPr="00EF161E" w:rsidRDefault="00CB642B" w:rsidP="001519ED">
            <w:pPr>
              <w:rPr>
                <w:highlight w:val="yellow"/>
              </w:rPr>
            </w:pPr>
            <w:r w:rsidRPr="000E45AF">
              <w:rPr>
                <w:highlight w:val="yellow"/>
              </w:rPr>
              <w:t>2 (-7-10)</w:t>
            </w:r>
          </w:p>
        </w:tc>
        <w:tc>
          <w:tcPr>
            <w:tcW w:w="1644" w:type="dxa"/>
            <w:shd w:val="clear" w:color="auto" w:fill="auto"/>
          </w:tcPr>
          <w:p w14:paraId="6A0B49C3" w14:textId="77777777" w:rsidR="00CB642B" w:rsidRPr="00EF161E" w:rsidRDefault="00CB642B" w:rsidP="001519ED">
            <w:pPr>
              <w:rPr>
                <w:highlight w:val="yellow"/>
              </w:rPr>
            </w:pPr>
            <w:r w:rsidRPr="000E45AF">
              <w:rPr>
                <w:highlight w:val="yellow"/>
              </w:rPr>
              <w:t>67 (57-78)</w:t>
            </w:r>
          </w:p>
        </w:tc>
        <w:tc>
          <w:tcPr>
            <w:tcW w:w="1752" w:type="dxa"/>
            <w:shd w:val="clear" w:color="auto" w:fill="auto"/>
          </w:tcPr>
          <w:p w14:paraId="4E19ABFC" w14:textId="77777777" w:rsidR="00CB642B" w:rsidRPr="00EF161E" w:rsidRDefault="00CB642B" w:rsidP="001519ED">
            <w:pPr>
              <w:rPr>
                <w:highlight w:val="yellow"/>
              </w:rPr>
            </w:pPr>
            <w:r w:rsidRPr="000E45AF">
              <w:rPr>
                <w:highlight w:val="yellow"/>
              </w:rPr>
              <w:t>66 (60-78)</w:t>
            </w:r>
          </w:p>
        </w:tc>
        <w:tc>
          <w:tcPr>
            <w:tcW w:w="1857" w:type="dxa"/>
            <w:shd w:val="clear" w:color="auto" w:fill="auto"/>
          </w:tcPr>
          <w:p w14:paraId="49E7BCD6" w14:textId="77777777" w:rsidR="00CB642B" w:rsidRPr="00EF161E" w:rsidRDefault="00CB642B" w:rsidP="001519ED">
            <w:pPr>
              <w:rPr>
                <w:highlight w:val="yellow"/>
              </w:rPr>
            </w:pPr>
            <w:r w:rsidRPr="000E45AF">
              <w:rPr>
                <w:highlight w:val="yellow"/>
              </w:rPr>
              <w:t>3 (-5-8)</w:t>
            </w:r>
          </w:p>
        </w:tc>
        <w:tc>
          <w:tcPr>
            <w:tcW w:w="1872" w:type="dxa"/>
            <w:shd w:val="clear" w:color="auto" w:fill="auto"/>
          </w:tcPr>
          <w:p w14:paraId="5A4432DC" w14:textId="77777777" w:rsidR="00CB642B" w:rsidRPr="000E45AF" w:rsidRDefault="00CB642B" w:rsidP="001519ED">
            <w:pPr>
              <w:rPr>
                <w:highlight w:val="yellow"/>
              </w:rPr>
            </w:pPr>
            <w:r w:rsidRPr="000E45AF">
              <w:rPr>
                <w:highlight w:val="yellow"/>
              </w:rPr>
              <w:t xml:space="preserve">1.27 </w:t>
            </w:r>
          </w:p>
          <w:p w14:paraId="056008F4" w14:textId="77777777" w:rsidR="00CB642B" w:rsidRPr="00EF161E" w:rsidRDefault="00CB642B" w:rsidP="001519ED">
            <w:pPr>
              <w:rPr>
                <w:highlight w:val="yellow"/>
              </w:rPr>
            </w:pPr>
            <w:r w:rsidRPr="000E45AF">
              <w:rPr>
                <w:highlight w:val="yellow"/>
              </w:rPr>
              <w:t>(-3.22 to 5.76)</w:t>
            </w:r>
          </w:p>
        </w:tc>
      </w:tr>
      <w:tr w:rsidR="00CB642B" w:rsidRPr="00EF161E" w14:paraId="7E37675F" w14:textId="77777777" w:rsidTr="001519ED">
        <w:trPr>
          <w:trHeight w:val="460"/>
        </w:trPr>
        <w:tc>
          <w:tcPr>
            <w:tcW w:w="2119" w:type="dxa"/>
            <w:shd w:val="clear" w:color="auto" w:fill="auto"/>
          </w:tcPr>
          <w:p w14:paraId="60F5FCBC" w14:textId="77777777" w:rsidR="00CB642B" w:rsidRPr="00EF161E" w:rsidRDefault="00CB642B" w:rsidP="001519ED">
            <w:pPr>
              <w:rPr>
                <w:highlight w:val="yellow"/>
              </w:rPr>
            </w:pPr>
            <w:r w:rsidRPr="00EF161E">
              <w:rPr>
                <w:highlight w:val="yellow"/>
              </w:rPr>
              <w:t xml:space="preserve">RVEF (%) </w:t>
            </w:r>
            <w:r w:rsidRPr="00EF161E">
              <w:rPr>
                <w:rFonts w:cs="Arial"/>
                <w:highlight w:val="yellow"/>
              </w:rPr>
              <w:t>†</w:t>
            </w:r>
          </w:p>
        </w:tc>
        <w:tc>
          <w:tcPr>
            <w:tcW w:w="1730" w:type="dxa"/>
            <w:shd w:val="clear" w:color="auto" w:fill="auto"/>
          </w:tcPr>
          <w:p w14:paraId="57EDA218" w14:textId="77777777" w:rsidR="00CB642B" w:rsidRPr="00EF161E" w:rsidRDefault="00CB642B" w:rsidP="001519ED">
            <w:pPr>
              <w:rPr>
                <w:highlight w:val="yellow"/>
              </w:rPr>
            </w:pPr>
            <w:r w:rsidRPr="00EF161E">
              <w:rPr>
                <w:highlight w:val="yellow"/>
              </w:rPr>
              <w:t>53 (48-59)</w:t>
            </w:r>
          </w:p>
        </w:tc>
        <w:tc>
          <w:tcPr>
            <w:tcW w:w="1752" w:type="dxa"/>
            <w:shd w:val="clear" w:color="auto" w:fill="auto"/>
          </w:tcPr>
          <w:p w14:paraId="52705ED7" w14:textId="77777777" w:rsidR="00CB642B" w:rsidRPr="00EF161E" w:rsidRDefault="00CB642B" w:rsidP="001519ED">
            <w:pPr>
              <w:rPr>
                <w:highlight w:val="yellow"/>
              </w:rPr>
            </w:pPr>
            <w:r w:rsidRPr="00EF161E">
              <w:rPr>
                <w:highlight w:val="yellow"/>
              </w:rPr>
              <w:t>55 (50-59)</w:t>
            </w:r>
          </w:p>
        </w:tc>
        <w:tc>
          <w:tcPr>
            <w:tcW w:w="1592" w:type="dxa"/>
            <w:shd w:val="clear" w:color="auto" w:fill="auto"/>
          </w:tcPr>
          <w:p w14:paraId="3BF33C11" w14:textId="77777777" w:rsidR="00CB642B" w:rsidRPr="00EF161E" w:rsidRDefault="00CB642B" w:rsidP="001519ED">
            <w:pPr>
              <w:rPr>
                <w:highlight w:val="yellow"/>
              </w:rPr>
            </w:pPr>
            <w:r w:rsidRPr="00EF161E">
              <w:rPr>
                <w:highlight w:val="yellow"/>
              </w:rPr>
              <w:t>1 (-7-6)</w:t>
            </w:r>
          </w:p>
        </w:tc>
        <w:tc>
          <w:tcPr>
            <w:tcW w:w="1644" w:type="dxa"/>
            <w:shd w:val="clear" w:color="auto" w:fill="auto"/>
          </w:tcPr>
          <w:p w14:paraId="7D542978" w14:textId="77777777" w:rsidR="00CB642B" w:rsidRPr="00EF161E" w:rsidRDefault="00CB642B" w:rsidP="001519ED">
            <w:pPr>
              <w:rPr>
                <w:highlight w:val="yellow"/>
              </w:rPr>
            </w:pPr>
            <w:r w:rsidRPr="00EF161E">
              <w:rPr>
                <w:highlight w:val="yellow"/>
              </w:rPr>
              <w:t>51 (43-57)</w:t>
            </w:r>
          </w:p>
        </w:tc>
        <w:tc>
          <w:tcPr>
            <w:tcW w:w="1752" w:type="dxa"/>
            <w:shd w:val="clear" w:color="auto" w:fill="auto"/>
          </w:tcPr>
          <w:p w14:paraId="20C7E3DF" w14:textId="77777777" w:rsidR="00CB642B" w:rsidRPr="00EF161E" w:rsidRDefault="00CB642B" w:rsidP="001519ED">
            <w:pPr>
              <w:rPr>
                <w:highlight w:val="yellow"/>
              </w:rPr>
            </w:pPr>
            <w:r w:rsidRPr="00EF161E">
              <w:rPr>
                <w:highlight w:val="yellow"/>
              </w:rPr>
              <w:t>50 (44-57)</w:t>
            </w:r>
          </w:p>
        </w:tc>
        <w:tc>
          <w:tcPr>
            <w:tcW w:w="1857" w:type="dxa"/>
            <w:shd w:val="clear" w:color="auto" w:fill="auto"/>
          </w:tcPr>
          <w:p w14:paraId="2F7D9E7B" w14:textId="77777777" w:rsidR="00CB642B" w:rsidRPr="00EF161E" w:rsidRDefault="00CB642B" w:rsidP="001519ED">
            <w:pPr>
              <w:rPr>
                <w:highlight w:val="yellow"/>
              </w:rPr>
            </w:pPr>
            <w:r w:rsidRPr="00EF161E">
              <w:rPr>
                <w:highlight w:val="yellow"/>
              </w:rPr>
              <w:t>-1 (-4-5)</w:t>
            </w:r>
          </w:p>
        </w:tc>
        <w:tc>
          <w:tcPr>
            <w:tcW w:w="1872" w:type="dxa"/>
            <w:shd w:val="clear" w:color="auto" w:fill="auto"/>
          </w:tcPr>
          <w:p w14:paraId="01359E91" w14:textId="77777777" w:rsidR="00CB642B" w:rsidRPr="00EF161E" w:rsidRDefault="00CB642B" w:rsidP="001519ED">
            <w:pPr>
              <w:rPr>
                <w:highlight w:val="yellow"/>
              </w:rPr>
            </w:pPr>
            <w:r w:rsidRPr="00EF161E">
              <w:rPr>
                <w:highlight w:val="yellow"/>
              </w:rPr>
              <w:t xml:space="preserve">1.62 </w:t>
            </w:r>
          </w:p>
          <w:p w14:paraId="0110D7E7" w14:textId="77777777" w:rsidR="00CB642B" w:rsidRPr="00EF161E" w:rsidRDefault="00CB642B" w:rsidP="001519ED">
            <w:pPr>
              <w:rPr>
                <w:highlight w:val="yellow"/>
              </w:rPr>
            </w:pPr>
            <w:r w:rsidRPr="00EF161E">
              <w:rPr>
                <w:highlight w:val="yellow"/>
              </w:rPr>
              <w:t>(-1.26 to 4.50)</w:t>
            </w:r>
          </w:p>
        </w:tc>
      </w:tr>
      <w:tr w:rsidR="00CB642B" w:rsidRPr="00EF161E" w14:paraId="674290B2" w14:textId="77777777" w:rsidTr="001519ED">
        <w:trPr>
          <w:trHeight w:val="460"/>
        </w:trPr>
        <w:tc>
          <w:tcPr>
            <w:tcW w:w="2119" w:type="dxa"/>
            <w:shd w:val="clear" w:color="auto" w:fill="auto"/>
          </w:tcPr>
          <w:p w14:paraId="2E85A487" w14:textId="77777777" w:rsidR="00CB642B" w:rsidRPr="00EF161E" w:rsidRDefault="00CB642B" w:rsidP="001519ED">
            <w:pPr>
              <w:rPr>
                <w:highlight w:val="yellow"/>
              </w:rPr>
            </w:pPr>
            <w:r w:rsidRPr="00EF161E">
              <w:rPr>
                <w:highlight w:val="yellow"/>
              </w:rPr>
              <w:t xml:space="preserve">PAP – mmHg </w:t>
            </w:r>
            <w:r w:rsidRPr="00EF161E">
              <w:rPr>
                <w:rFonts w:cs="Arial"/>
                <w:b/>
                <w:bCs/>
                <w:sz w:val="20"/>
                <w:szCs w:val="20"/>
                <w:highlight w:val="yellow"/>
              </w:rPr>
              <w:t>¶</w:t>
            </w:r>
          </w:p>
        </w:tc>
        <w:tc>
          <w:tcPr>
            <w:tcW w:w="1730" w:type="dxa"/>
            <w:shd w:val="clear" w:color="auto" w:fill="auto"/>
          </w:tcPr>
          <w:p w14:paraId="5805A7AF" w14:textId="77777777" w:rsidR="00CB642B" w:rsidRPr="00EF161E" w:rsidRDefault="00CB642B" w:rsidP="001519ED">
            <w:pPr>
              <w:rPr>
                <w:highlight w:val="yellow"/>
              </w:rPr>
            </w:pPr>
            <w:r w:rsidRPr="00EF161E">
              <w:rPr>
                <w:highlight w:val="yellow"/>
              </w:rPr>
              <w:t>34 (22-38)</w:t>
            </w:r>
          </w:p>
        </w:tc>
        <w:tc>
          <w:tcPr>
            <w:tcW w:w="1752" w:type="dxa"/>
            <w:shd w:val="clear" w:color="auto" w:fill="auto"/>
          </w:tcPr>
          <w:p w14:paraId="6BFEB9D7" w14:textId="77777777" w:rsidR="00CB642B" w:rsidRPr="00EF161E" w:rsidRDefault="00CB642B" w:rsidP="001519ED">
            <w:pPr>
              <w:rPr>
                <w:highlight w:val="yellow"/>
              </w:rPr>
            </w:pPr>
            <w:r w:rsidRPr="00EF161E">
              <w:rPr>
                <w:highlight w:val="yellow"/>
              </w:rPr>
              <w:t>33 (26-37)</w:t>
            </w:r>
          </w:p>
        </w:tc>
        <w:tc>
          <w:tcPr>
            <w:tcW w:w="1592" w:type="dxa"/>
            <w:shd w:val="clear" w:color="auto" w:fill="auto"/>
          </w:tcPr>
          <w:p w14:paraId="262C6212" w14:textId="77777777" w:rsidR="00CB642B" w:rsidRPr="00EF161E" w:rsidRDefault="00CB642B" w:rsidP="001519ED">
            <w:pPr>
              <w:rPr>
                <w:highlight w:val="yellow"/>
              </w:rPr>
            </w:pPr>
            <w:r w:rsidRPr="00EF161E">
              <w:rPr>
                <w:highlight w:val="yellow"/>
              </w:rPr>
              <w:t>-3 (-5-0)</w:t>
            </w:r>
          </w:p>
        </w:tc>
        <w:tc>
          <w:tcPr>
            <w:tcW w:w="1644" w:type="dxa"/>
            <w:shd w:val="clear" w:color="auto" w:fill="auto"/>
          </w:tcPr>
          <w:p w14:paraId="0FBB14D9" w14:textId="77777777" w:rsidR="00CB642B" w:rsidRPr="00EF161E" w:rsidRDefault="00CB642B" w:rsidP="001519ED">
            <w:pPr>
              <w:rPr>
                <w:highlight w:val="yellow"/>
              </w:rPr>
            </w:pPr>
            <w:r w:rsidRPr="00EF161E">
              <w:rPr>
                <w:highlight w:val="yellow"/>
              </w:rPr>
              <w:t>33 (27-40)</w:t>
            </w:r>
          </w:p>
        </w:tc>
        <w:tc>
          <w:tcPr>
            <w:tcW w:w="1752" w:type="dxa"/>
            <w:shd w:val="clear" w:color="auto" w:fill="auto"/>
          </w:tcPr>
          <w:p w14:paraId="171B872D" w14:textId="77777777" w:rsidR="00CB642B" w:rsidRPr="00EF161E" w:rsidRDefault="00CB642B" w:rsidP="001519ED">
            <w:pPr>
              <w:rPr>
                <w:highlight w:val="yellow"/>
              </w:rPr>
            </w:pPr>
            <w:r w:rsidRPr="00EF161E">
              <w:rPr>
                <w:highlight w:val="yellow"/>
              </w:rPr>
              <w:t>34 (25-43)</w:t>
            </w:r>
          </w:p>
        </w:tc>
        <w:tc>
          <w:tcPr>
            <w:tcW w:w="1857" w:type="dxa"/>
            <w:shd w:val="clear" w:color="auto" w:fill="auto"/>
          </w:tcPr>
          <w:p w14:paraId="161D819F" w14:textId="77777777" w:rsidR="00CB642B" w:rsidRPr="00EF161E" w:rsidRDefault="00CB642B" w:rsidP="001519ED">
            <w:pPr>
              <w:rPr>
                <w:highlight w:val="yellow"/>
              </w:rPr>
            </w:pPr>
            <w:r w:rsidRPr="00EF161E">
              <w:rPr>
                <w:highlight w:val="yellow"/>
              </w:rPr>
              <w:t>01 (-6-7)</w:t>
            </w:r>
          </w:p>
        </w:tc>
        <w:tc>
          <w:tcPr>
            <w:tcW w:w="1872" w:type="dxa"/>
            <w:shd w:val="clear" w:color="auto" w:fill="auto"/>
          </w:tcPr>
          <w:p w14:paraId="0502740D" w14:textId="77777777" w:rsidR="00CB642B" w:rsidRPr="00EF161E" w:rsidRDefault="00CB642B" w:rsidP="001519ED">
            <w:pPr>
              <w:rPr>
                <w:highlight w:val="yellow"/>
              </w:rPr>
            </w:pPr>
            <w:r w:rsidRPr="00EF161E">
              <w:rPr>
                <w:highlight w:val="yellow"/>
              </w:rPr>
              <w:t xml:space="preserve">-0.44 </w:t>
            </w:r>
          </w:p>
          <w:p w14:paraId="4A2ACE8B" w14:textId="77777777" w:rsidR="00CB642B" w:rsidRPr="00EF161E" w:rsidRDefault="00CB642B" w:rsidP="001519ED">
            <w:pPr>
              <w:rPr>
                <w:highlight w:val="yellow"/>
              </w:rPr>
            </w:pPr>
            <w:r w:rsidRPr="00EF161E">
              <w:rPr>
                <w:highlight w:val="yellow"/>
              </w:rPr>
              <w:t>(-7.07 to 6.19)</w:t>
            </w:r>
          </w:p>
        </w:tc>
      </w:tr>
      <w:tr w:rsidR="00CB642B" w:rsidRPr="00EF161E" w14:paraId="024E325C" w14:textId="77777777" w:rsidTr="001519ED">
        <w:trPr>
          <w:trHeight w:val="460"/>
        </w:trPr>
        <w:tc>
          <w:tcPr>
            <w:tcW w:w="14318" w:type="dxa"/>
            <w:gridSpan w:val="8"/>
            <w:shd w:val="clear" w:color="auto" w:fill="auto"/>
          </w:tcPr>
          <w:p w14:paraId="7FB5F392" w14:textId="77777777" w:rsidR="00CB642B" w:rsidRPr="00EF161E" w:rsidRDefault="00CB642B" w:rsidP="001519ED">
            <w:pPr>
              <w:rPr>
                <w:highlight w:val="yellow"/>
              </w:rPr>
            </w:pPr>
            <w:r w:rsidRPr="00EF161E">
              <w:rPr>
                <w:b/>
                <w:bCs/>
                <w:highlight w:val="yellow"/>
              </w:rPr>
              <w:t>Left Atrium</w:t>
            </w:r>
          </w:p>
        </w:tc>
      </w:tr>
      <w:tr w:rsidR="00CB642B" w:rsidRPr="00EF161E" w14:paraId="53047F81" w14:textId="77777777" w:rsidTr="001519ED">
        <w:trPr>
          <w:trHeight w:val="460"/>
        </w:trPr>
        <w:tc>
          <w:tcPr>
            <w:tcW w:w="2119" w:type="dxa"/>
            <w:shd w:val="clear" w:color="auto" w:fill="auto"/>
          </w:tcPr>
          <w:p w14:paraId="0CEEB2E4" w14:textId="77777777" w:rsidR="00CB642B" w:rsidRPr="00EF161E" w:rsidRDefault="00CB642B" w:rsidP="001519ED">
            <w:pPr>
              <w:rPr>
                <w:highlight w:val="yellow"/>
              </w:rPr>
            </w:pPr>
            <w:r w:rsidRPr="00EF161E">
              <w:rPr>
                <w:highlight w:val="yellow"/>
              </w:rPr>
              <w:t>LA volume - ml</w:t>
            </w:r>
          </w:p>
        </w:tc>
        <w:tc>
          <w:tcPr>
            <w:tcW w:w="1730" w:type="dxa"/>
            <w:shd w:val="clear" w:color="auto" w:fill="auto"/>
          </w:tcPr>
          <w:p w14:paraId="3C51828A" w14:textId="77777777" w:rsidR="00CB642B" w:rsidRPr="00EF161E" w:rsidRDefault="00CB642B" w:rsidP="001519ED">
            <w:pPr>
              <w:rPr>
                <w:highlight w:val="yellow"/>
              </w:rPr>
            </w:pPr>
            <w:r w:rsidRPr="00EF161E">
              <w:rPr>
                <w:highlight w:val="yellow"/>
              </w:rPr>
              <w:t>130 (106-159)</w:t>
            </w:r>
          </w:p>
        </w:tc>
        <w:tc>
          <w:tcPr>
            <w:tcW w:w="1752" w:type="dxa"/>
            <w:shd w:val="clear" w:color="auto" w:fill="auto"/>
          </w:tcPr>
          <w:p w14:paraId="1E09AAF6" w14:textId="77777777" w:rsidR="00CB642B" w:rsidRPr="00EF161E" w:rsidRDefault="00CB642B" w:rsidP="001519ED">
            <w:pPr>
              <w:rPr>
                <w:highlight w:val="yellow"/>
              </w:rPr>
            </w:pPr>
            <w:r w:rsidRPr="00EF161E">
              <w:rPr>
                <w:highlight w:val="yellow"/>
              </w:rPr>
              <w:t>127 (98-164)</w:t>
            </w:r>
          </w:p>
        </w:tc>
        <w:tc>
          <w:tcPr>
            <w:tcW w:w="1592" w:type="dxa"/>
            <w:shd w:val="clear" w:color="auto" w:fill="auto"/>
          </w:tcPr>
          <w:p w14:paraId="73F06AD1" w14:textId="77777777" w:rsidR="00CB642B" w:rsidRPr="00EF161E" w:rsidRDefault="00CB642B" w:rsidP="001519ED">
            <w:pPr>
              <w:rPr>
                <w:highlight w:val="yellow"/>
              </w:rPr>
            </w:pPr>
            <w:r w:rsidRPr="00EF161E">
              <w:rPr>
                <w:highlight w:val="yellow"/>
              </w:rPr>
              <w:t>1 (-10-10)</w:t>
            </w:r>
          </w:p>
        </w:tc>
        <w:tc>
          <w:tcPr>
            <w:tcW w:w="1644" w:type="dxa"/>
            <w:shd w:val="clear" w:color="auto" w:fill="auto"/>
          </w:tcPr>
          <w:p w14:paraId="693ED0C1" w14:textId="77777777" w:rsidR="00CB642B" w:rsidRPr="00EF161E" w:rsidRDefault="00CB642B" w:rsidP="001519ED">
            <w:pPr>
              <w:rPr>
                <w:highlight w:val="yellow"/>
              </w:rPr>
            </w:pPr>
            <w:r w:rsidRPr="00EF161E">
              <w:rPr>
                <w:highlight w:val="yellow"/>
              </w:rPr>
              <w:t>131 (108-163)</w:t>
            </w:r>
          </w:p>
        </w:tc>
        <w:tc>
          <w:tcPr>
            <w:tcW w:w="1752" w:type="dxa"/>
            <w:shd w:val="clear" w:color="auto" w:fill="auto"/>
          </w:tcPr>
          <w:p w14:paraId="29DB6DA2" w14:textId="77777777" w:rsidR="00CB642B" w:rsidRPr="00EF161E" w:rsidRDefault="00CB642B" w:rsidP="001519ED">
            <w:pPr>
              <w:rPr>
                <w:highlight w:val="yellow"/>
              </w:rPr>
            </w:pPr>
            <w:r w:rsidRPr="00EF161E">
              <w:rPr>
                <w:highlight w:val="yellow"/>
              </w:rPr>
              <w:t>136 (115-161)</w:t>
            </w:r>
          </w:p>
        </w:tc>
        <w:tc>
          <w:tcPr>
            <w:tcW w:w="1857" w:type="dxa"/>
            <w:shd w:val="clear" w:color="auto" w:fill="auto"/>
          </w:tcPr>
          <w:p w14:paraId="62099A72" w14:textId="77777777" w:rsidR="00CB642B" w:rsidRPr="00EF161E" w:rsidRDefault="00CB642B" w:rsidP="001519ED">
            <w:pPr>
              <w:rPr>
                <w:highlight w:val="yellow"/>
              </w:rPr>
            </w:pPr>
            <w:r w:rsidRPr="00EF161E">
              <w:rPr>
                <w:highlight w:val="yellow"/>
              </w:rPr>
              <w:t>6 (-1-13)</w:t>
            </w:r>
          </w:p>
        </w:tc>
        <w:tc>
          <w:tcPr>
            <w:tcW w:w="1872" w:type="dxa"/>
            <w:shd w:val="clear" w:color="auto" w:fill="auto"/>
          </w:tcPr>
          <w:p w14:paraId="2576E2E7" w14:textId="77777777" w:rsidR="00CB642B" w:rsidRPr="00EF161E" w:rsidRDefault="00CB642B" w:rsidP="001519ED">
            <w:pPr>
              <w:rPr>
                <w:highlight w:val="yellow"/>
              </w:rPr>
            </w:pPr>
            <w:r w:rsidRPr="00EF161E">
              <w:rPr>
                <w:highlight w:val="yellow"/>
              </w:rPr>
              <w:t>-3.24</w:t>
            </w:r>
          </w:p>
          <w:p w14:paraId="5CEB8970" w14:textId="77777777" w:rsidR="00CB642B" w:rsidRPr="00EF161E" w:rsidRDefault="00CB642B" w:rsidP="001519ED">
            <w:pPr>
              <w:rPr>
                <w:highlight w:val="yellow"/>
              </w:rPr>
            </w:pPr>
            <w:r w:rsidRPr="00EF161E">
              <w:rPr>
                <w:highlight w:val="yellow"/>
              </w:rPr>
              <w:t>(-11.0 to 4.55)</w:t>
            </w:r>
          </w:p>
        </w:tc>
      </w:tr>
      <w:tr w:rsidR="00CB642B" w:rsidRPr="00EF161E" w14:paraId="57329540" w14:textId="77777777" w:rsidTr="001519ED">
        <w:trPr>
          <w:trHeight w:val="460"/>
        </w:trPr>
        <w:tc>
          <w:tcPr>
            <w:tcW w:w="2119" w:type="dxa"/>
            <w:shd w:val="clear" w:color="auto" w:fill="auto"/>
          </w:tcPr>
          <w:p w14:paraId="6E9C4E54" w14:textId="77777777" w:rsidR="00CB642B" w:rsidRPr="00EF161E" w:rsidRDefault="00CB642B" w:rsidP="001519ED">
            <w:pPr>
              <w:rPr>
                <w:highlight w:val="yellow"/>
              </w:rPr>
            </w:pPr>
            <w:r w:rsidRPr="00EF161E">
              <w:rPr>
                <w:highlight w:val="yellow"/>
              </w:rPr>
              <w:t>LA volume index - ml/m2</w:t>
            </w:r>
          </w:p>
        </w:tc>
        <w:tc>
          <w:tcPr>
            <w:tcW w:w="1730" w:type="dxa"/>
            <w:shd w:val="clear" w:color="auto" w:fill="auto"/>
          </w:tcPr>
          <w:p w14:paraId="7D75DDE1" w14:textId="77777777" w:rsidR="00CB642B" w:rsidRPr="00EF161E" w:rsidRDefault="00CB642B" w:rsidP="001519ED">
            <w:pPr>
              <w:rPr>
                <w:highlight w:val="yellow"/>
              </w:rPr>
            </w:pPr>
            <w:r w:rsidRPr="00EF161E">
              <w:rPr>
                <w:highlight w:val="yellow"/>
              </w:rPr>
              <w:t>68 (56-83)</w:t>
            </w:r>
          </w:p>
        </w:tc>
        <w:tc>
          <w:tcPr>
            <w:tcW w:w="1752" w:type="dxa"/>
            <w:shd w:val="clear" w:color="auto" w:fill="auto"/>
          </w:tcPr>
          <w:p w14:paraId="2DCDFA33" w14:textId="77777777" w:rsidR="00CB642B" w:rsidRPr="00EF161E" w:rsidRDefault="00CB642B" w:rsidP="001519ED">
            <w:pPr>
              <w:rPr>
                <w:highlight w:val="yellow"/>
              </w:rPr>
            </w:pPr>
            <w:r w:rsidRPr="00EF161E">
              <w:rPr>
                <w:highlight w:val="yellow"/>
              </w:rPr>
              <w:t>63 (54-90)</w:t>
            </w:r>
          </w:p>
        </w:tc>
        <w:tc>
          <w:tcPr>
            <w:tcW w:w="1592" w:type="dxa"/>
            <w:shd w:val="clear" w:color="auto" w:fill="auto"/>
          </w:tcPr>
          <w:p w14:paraId="52043AF0" w14:textId="77777777" w:rsidR="00CB642B" w:rsidRPr="00EF161E" w:rsidRDefault="00CB642B" w:rsidP="001519ED">
            <w:pPr>
              <w:rPr>
                <w:highlight w:val="yellow"/>
              </w:rPr>
            </w:pPr>
            <w:r w:rsidRPr="00EF161E">
              <w:rPr>
                <w:highlight w:val="yellow"/>
              </w:rPr>
              <w:t>1 (-3-6)</w:t>
            </w:r>
          </w:p>
        </w:tc>
        <w:tc>
          <w:tcPr>
            <w:tcW w:w="1644" w:type="dxa"/>
            <w:shd w:val="clear" w:color="auto" w:fill="auto"/>
          </w:tcPr>
          <w:p w14:paraId="0755DCD0" w14:textId="77777777" w:rsidR="00CB642B" w:rsidRPr="00EF161E" w:rsidRDefault="00CB642B" w:rsidP="001519ED">
            <w:pPr>
              <w:rPr>
                <w:highlight w:val="yellow"/>
              </w:rPr>
            </w:pPr>
            <w:r w:rsidRPr="00EF161E">
              <w:rPr>
                <w:highlight w:val="yellow"/>
              </w:rPr>
              <w:t>69 (58-85)</w:t>
            </w:r>
          </w:p>
        </w:tc>
        <w:tc>
          <w:tcPr>
            <w:tcW w:w="1752" w:type="dxa"/>
            <w:shd w:val="clear" w:color="auto" w:fill="auto"/>
          </w:tcPr>
          <w:p w14:paraId="0404BFF4" w14:textId="77777777" w:rsidR="00CB642B" w:rsidRPr="00EF161E" w:rsidRDefault="00CB642B" w:rsidP="001519ED">
            <w:pPr>
              <w:rPr>
                <w:highlight w:val="yellow"/>
              </w:rPr>
            </w:pPr>
            <w:r w:rsidRPr="00EF161E">
              <w:rPr>
                <w:highlight w:val="yellow"/>
              </w:rPr>
              <w:t>72 (58-87)</w:t>
            </w:r>
          </w:p>
        </w:tc>
        <w:tc>
          <w:tcPr>
            <w:tcW w:w="1857" w:type="dxa"/>
            <w:shd w:val="clear" w:color="auto" w:fill="auto"/>
          </w:tcPr>
          <w:p w14:paraId="4544A372" w14:textId="77777777" w:rsidR="00CB642B" w:rsidRPr="00EF161E" w:rsidRDefault="00CB642B" w:rsidP="001519ED">
            <w:pPr>
              <w:rPr>
                <w:highlight w:val="yellow"/>
              </w:rPr>
            </w:pPr>
            <w:r w:rsidRPr="00EF161E">
              <w:rPr>
                <w:highlight w:val="yellow"/>
              </w:rPr>
              <w:t>3 (0-8)</w:t>
            </w:r>
          </w:p>
        </w:tc>
        <w:tc>
          <w:tcPr>
            <w:tcW w:w="1872" w:type="dxa"/>
            <w:shd w:val="clear" w:color="auto" w:fill="auto"/>
          </w:tcPr>
          <w:p w14:paraId="753F21E8" w14:textId="77777777" w:rsidR="00CB642B" w:rsidRPr="00EF161E" w:rsidRDefault="00CB642B" w:rsidP="001519ED">
            <w:pPr>
              <w:rPr>
                <w:highlight w:val="yellow"/>
              </w:rPr>
            </w:pPr>
            <w:r w:rsidRPr="00EF161E">
              <w:rPr>
                <w:highlight w:val="yellow"/>
              </w:rPr>
              <w:t xml:space="preserve">0.64 </w:t>
            </w:r>
          </w:p>
          <w:p w14:paraId="1204A4CA" w14:textId="77777777" w:rsidR="00CB642B" w:rsidRPr="00EF161E" w:rsidRDefault="00CB642B" w:rsidP="001519ED">
            <w:pPr>
              <w:rPr>
                <w:highlight w:val="yellow"/>
              </w:rPr>
            </w:pPr>
            <w:r w:rsidRPr="00EF161E">
              <w:rPr>
                <w:highlight w:val="yellow"/>
              </w:rPr>
              <w:t>(-5.15 to 6.44)</w:t>
            </w:r>
          </w:p>
        </w:tc>
      </w:tr>
      <w:tr w:rsidR="00CB642B" w:rsidRPr="00EF161E" w14:paraId="2C7725F7" w14:textId="77777777" w:rsidTr="001519ED">
        <w:trPr>
          <w:trHeight w:val="460"/>
        </w:trPr>
        <w:tc>
          <w:tcPr>
            <w:tcW w:w="2119" w:type="dxa"/>
            <w:shd w:val="clear" w:color="auto" w:fill="auto"/>
          </w:tcPr>
          <w:p w14:paraId="4A94971C" w14:textId="77777777" w:rsidR="00CB642B" w:rsidRPr="00EF161E" w:rsidRDefault="00CB642B" w:rsidP="001519ED">
            <w:pPr>
              <w:rPr>
                <w:highlight w:val="yellow"/>
              </w:rPr>
            </w:pPr>
            <w:r w:rsidRPr="00EF161E">
              <w:rPr>
                <w:highlight w:val="yellow"/>
              </w:rPr>
              <w:t xml:space="preserve">LA Strain (Reservoir) - % </w:t>
            </w:r>
            <w:r w:rsidRPr="00EF161E">
              <w:rPr>
                <w:rFonts w:ascii="MS Gothic" w:eastAsia="MS Gothic" w:hAnsi="MS Gothic" w:cs="Arial" w:hint="eastAsia"/>
                <w:sz w:val="20"/>
                <w:szCs w:val="20"/>
                <w:highlight w:val="yellow"/>
              </w:rPr>
              <w:t>‖</w:t>
            </w:r>
          </w:p>
        </w:tc>
        <w:tc>
          <w:tcPr>
            <w:tcW w:w="1730" w:type="dxa"/>
            <w:shd w:val="clear" w:color="auto" w:fill="auto"/>
          </w:tcPr>
          <w:p w14:paraId="4175E55D" w14:textId="77777777" w:rsidR="00CB642B" w:rsidRPr="00EF161E" w:rsidRDefault="00CB642B" w:rsidP="001519ED">
            <w:pPr>
              <w:rPr>
                <w:highlight w:val="yellow"/>
              </w:rPr>
            </w:pPr>
            <w:r w:rsidRPr="00EF161E">
              <w:rPr>
                <w:highlight w:val="yellow"/>
              </w:rPr>
              <w:t>18.3 (10.8-24.6)</w:t>
            </w:r>
          </w:p>
        </w:tc>
        <w:tc>
          <w:tcPr>
            <w:tcW w:w="1752" w:type="dxa"/>
            <w:shd w:val="clear" w:color="auto" w:fill="auto"/>
          </w:tcPr>
          <w:p w14:paraId="62ECF29B" w14:textId="77777777" w:rsidR="00CB642B" w:rsidRPr="00EF161E" w:rsidRDefault="00CB642B" w:rsidP="001519ED">
            <w:pPr>
              <w:rPr>
                <w:highlight w:val="yellow"/>
              </w:rPr>
            </w:pPr>
            <w:r w:rsidRPr="00EF161E">
              <w:rPr>
                <w:highlight w:val="yellow"/>
              </w:rPr>
              <w:t>21.1 (12.0-28.5)</w:t>
            </w:r>
          </w:p>
        </w:tc>
        <w:tc>
          <w:tcPr>
            <w:tcW w:w="1592" w:type="dxa"/>
            <w:shd w:val="clear" w:color="auto" w:fill="auto"/>
          </w:tcPr>
          <w:p w14:paraId="37240BA3" w14:textId="77777777" w:rsidR="00CB642B" w:rsidRPr="00EF161E" w:rsidRDefault="00CB642B" w:rsidP="001519ED">
            <w:pPr>
              <w:rPr>
                <w:highlight w:val="yellow"/>
              </w:rPr>
            </w:pPr>
            <w:r w:rsidRPr="00EF161E">
              <w:rPr>
                <w:highlight w:val="yellow"/>
              </w:rPr>
              <w:t>0.8 (-3.8-3.9)</w:t>
            </w:r>
          </w:p>
        </w:tc>
        <w:tc>
          <w:tcPr>
            <w:tcW w:w="1644" w:type="dxa"/>
            <w:shd w:val="clear" w:color="auto" w:fill="auto"/>
          </w:tcPr>
          <w:p w14:paraId="7CDF3232" w14:textId="77777777" w:rsidR="00CB642B" w:rsidRPr="00EF161E" w:rsidRDefault="00CB642B" w:rsidP="001519ED">
            <w:pPr>
              <w:rPr>
                <w:highlight w:val="yellow"/>
              </w:rPr>
            </w:pPr>
            <w:r w:rsidRPr="00EF161E">
              <w:rPr>
                <w:highlight w:val="yellow"/>
              </w:rPr>
              <w:t>15.6 (9.2-20.4)</w:t>
            </w:r>
          </w:p>
        </w:tc>
        <w:tc>
          <w:tcPr>
            <w:tcW w:w="1752" w:type="dxa"/>
            <w:shd w:val="clear" w:color="auto" w:fill="auto"/>
          </w:tcPr>
          <w:p w14:paraId="19959B08" w14:textId="77777777" w:rsidR="00CB642B" w:rsidRPr="00EF161E" w:rsidRDefault="00CB642B" w:rsidP="001519ED">
            <w:pPr>
              <w:rPr>
                <w:highlight w:val="yellow"/>
              </w:rPr>
            </w:pPr>
            <w:r w:rsidRPr="00EF161E">
              <w:rPr>
                <w:highlight w:val="yellow"/>
              </w:rPr>
              <w:t>13.9 (8.5-20.2)</w:t>
            </w:r>
          </w:p>
        </w:tc>
        <w:tc>
          <w:tcPr>
            <w:tcW w:w="1857" w:type="dxa"/>
            <w:shd w:val="clear" w:color="auto" w:fill="auto"/>
          </w:tcPr>
          <w:p w14:paraId="1B6946EB" w14:textId="77777777" w:rsidR="00CB642B" w:rsidRPr="00EF161E" w:rsidRDefault="00CB642B" w:rsidP="001519ED">
            <w:pPr>
              <w:rPr>
                <w:highlight w:val="yellow"/>
              </w:rPr>
            </w:pPr>
            <w:r w:rsidRPr="00EF161E">
              <w:rPr>
                <w:highlight w:val="yellow"/>
              </w:rPr>
              <w:t>0.0 (-2.3-3.3)</w:t>
            </w:r>
          </w:p>
        </w:tc>
        <w:tc>
          <w:tcPr>
            <w:tcW w:w="1872" w:type="dxa"/>
            <w:shd w:val="clear" w:color="auto" w:fill="auto"/>
          </w:tcPr>
          <w:p w14:paraId="30D26403" w14:textId="77777777" w:rsidR="00CB642B" w:rsidRPr="00EF161E" w:rsidRDefault="00CB642B" w:rsidP="001519ED">
            <w:pPr>
              <w:rPr>
                <w:highlight w:val="yellow"/>
              </w:rPr>
            </w:pPr>
            <w:r w:rsidRPr="00EF161E">
              <w:rPr>
                <w:highlight w:val="yellow"/>
              </w:rPr>
              <w:t xml:space="preserve">0.38 </w:t>
            </w:r>
          </w:p>
          <w:p w14:paraId="12539B3D" w14:textId="77777777" w:rsidR="00CB642B" w:rsidRPr="00EF161E" w:rsidRDefault="00CB642B" w:rsidP="001519ED">
            <w:pPr>
              <w:rPr>
                <w:highlight w:val="yellow"/>
              </w:rPr>
            </w:pPr>
            <w:r w:rsidRPr="00EF161E">
              <w:rPr>
                <w:highlight w:val="yellow"/>
              </w:rPr>
              <w:t>(-2.28 to 3.04)</w:t>
            </w:r>
          </w:p>
        </w:tc>
      </w:tr>
      <w:tr w:rsidR="00CB642B" w:rsidRPr="00EF161E" w14:paraId="366F2587" w14:textId="77777777" w:rsidTr="001519ED">
        <w:trPr>
          <w:trHeight w:val="460"/>
        </w:trPr>
        <w:tc>
          <w:tcPr>
            <w:tcW w:w="2119" w:type="dxa"/>
            <w:shd w:val="clear" w:color="auto" w:fill="auto"/>
          </w:tcPr>
          <w:p w14:paraId="71F82E0C" w14:textId="77777777" w:rsidR="00CB642B" w:rsidRPr="00EF161E" w:rsidRDefault="00CB642B" w:rsidP="001519ED">
            <w:pPr>
              <w:rPr>
                <w:highlight w:val="yellow"/>
              </w:rPr>
            </w:pPr>
            <w:r w:rsidRPr="00EF161E">
              <w:rPr>
                <w:highlight w:val="yellow"/>
              </w:rPr>
              <w:t>LA Strain (Booster) - %</w:t>
            </w:r>
          </w:p>
        </w:tc>
        <w:tc>
          <w:tcPr>
            <w:tcW w:w="1730" w:type="dxa"/>
            <w:shd w:val="clear" w:color="auto" w:fill="auto"/>
          </w:tcPr>
          <w:p w14:paraId="590B80D6" w14:textId="77777777" w:rsidR="00CB642B" w:rsidRPr="00EF161E" w:rsidRDefault="00CB642B" w:rsidP="001519ED">
            <w:pPr>
              <w:rPr>
                <w:highlight w:val="yellow"/>
              </w:rPr>
            </w:pPr>
            <w:r w:rsidRPr="00EF161E">
              <w:rPr>
                <w:highlight w:val="yellow"/>
              </w:rPr>
              <w:t>13.4 (8.7-15.3)</w:t>
            </w:r>
          </w:p>
        </w:tc>
        <w:tc>
          <w:tcPr>
            <w:tcW w:w="1752" w:type="dxa"/>
            <w:shd w:val="clear" w:color="auto" w:fill="auto"/>
          </w:tcPr>
          <w:p w14:paraId="295A82F6" w14:textId="77777777" w:rsidR="00CB642B" w:rsidRPr="00EF161E" w:rsidRDefault="00CB642B" w:rsidP="001519ED">
            <w:pPr>
              <w:rPr>
                <w:highlight w:val="yellow"/>
              </w:rPr>
            </w:pPr>
            <w:r w:rsidRPr="00EF161E">
              <w:rPr>
                <w:highlight w:val="yellow"/>
              </w:rPr>
              <w:t>14.8 (10.0-18.4)</w:t>
            </w:r>
          </w:p>
        </w:tc>
        <w:tc>
          <w:tcPr>
            <w:tcW w:w="1592" w:type="dxa"/>
            <w:shd w:val="clear" w:color="auto" w:fill="auto"/>
          </w:tcPr>
          <w:p w14:paraId="105EDC74" w14:textId="77777777" w:rsidR="00CB642B" w:rsidRPr="00EF161E" w:rsidRDefault="00CB642B" w:rsidP="001519ED">
            <w:pPr>
              <w:rPr>
                <w:highlight w:val="yellow"/>
              </w:rPr>
            </w:pPr>
            <w:r w:rsidRPr="00EF161E">
              <w:rPr>
                <w:highlight w:val="yellow"/>
              </w:rPr>
              <w:t>1.9 (-1.8-4.1)</w:t>
            </w:r>
          </w:p>
        </w:tc>
        <w:tc>
          <w:tcPr>
            <w:tcW w:w="1644" w:type="dxa"/>
            <w:shd w:val="clear" w:color="auto" w:fill="auto"/>
          </w:tcPr>
          <w:p w14:paraId="223C13C0" w14:textId="77777777" w:rsidR="00CB642B" w:rsidRPr="00EF161E" w:rsidRDefault="00CB642B" w:rsidP="001519ED">
            <w:pPr>
              <w:rPr>
                <w:highlight w:val="yellow"/>
              </w:rPr>
            </w:pPr>
            <w:r w:rsidRPr="00EF161E">
              <w:rPr>
                <w:highlight w:val="yellow"/>
              </w:rPr>
              <w:t>12.4 (9.7-14.6)</w:t>
            </w:r>
          </w:p>
        </w:tc>
        <w:tc>
          <w:tcPr>
            <w:tcW w:w="1752" w:type="dxa"/>
            <w:shd w:val="clear" w:color="auto" w:fill="auto"/>
          </w:tcPr>
          <w:p w14:paraId="75CE7CC5" w14:textId="77777777" w:rsidR="00CB642B" w:rsidRPr="00EF161E" w:rsidRDefault="00CB642B" w:rsidP="001519ED">
            <w:pPr>
              <w:rPr>
                <w:highlight w:val="yellow"/>
              </w:rPr>
            </w:pPr>
            <w:r w:rsidRPr="00EF161E">
              <w:rPr>
                <w:highlight w:val="yellow"/>
              </w:rPr>
              <w:t>14.9 (10.2-19.4)</w:t>
            </w:r>
          </w:p>
        </w:tc>
        <w:tc>
          <w:tcPr>
            <w:tcW w:w="1857" w:type="dxa"/>
            <w:shd w:val="clear" w:color="auto" w:fill="auto"/>
          </w:tcPr>
          <w:p w14:paraId="0D959179" w14:textId="77777777" w:rsidR="00CB642B" w:rsidRPr="00EF161E" w:rsidRDefault="00CB642B" w:rsidP="001519ED">
            <w:pPr>
              <w:rPr>
                <w:highlight w:val="yellow"/>
              </w:rPr>
            </w:pPr>
            <w:r w:rsidRPr="00EF161E">
              <w:rPr>
                <w:highlight w:val="yellow"/>
              </w:rPr>
              <w:t>2.5 (-1.2-4.3)</w:t>
            </w:r>
          </w:p>
        </w:tc>
        <w:tc>
          <w:tcPr>
            <w:tcW w:w="1872" w:type="dxa"/>
            <w:shd w:val="clear" w:color="auto" w:fill="auto"/>
          </w:tcPr>
          <w:p w14:paraId="3DFA84D5" w14:textId="77777777" w:rsidR="00CB642B" w:rsidRPr="00EF161E" w:rsidRDefault="00CB642B" w:rsidP="001519ED">
            <w:pPr>
              <w:rPr>
                <w:highlight w:val="yellow"/>
              </w:rPr>
            </w:pPr>
            <w:r w:rsidRPr="00EF161E">
              <w:rPr>
                <w:highlight w:val="yellow"/>
              </w:rPr>
              <w:t xml:space="preserve">-0.45 </w:t>
            </w:r>
          </w:p>
          <w:p w14:paraId="4EC6A9DB" w14:textId="77777777" w:rsidR="00CB642B" w:rsidRPr="00EF161E" w:rsidRDefault="00CB642B" w:rsidP="001519ED">
            <w:pPr>
              <w:rPr>
                <w:highlight w:val="yellow"/>
              </w:rPr>
            </w:pPr>
            <w:r w:rsidRPr="00EF161E">
              <w:rPr>
                <w:highlight w:val="yellow"/>
              </w:rPr>
              <w:t>(-3.34 to 2.44)</w:t>
            </w:r>
          </w:p>
        </w:tc>
      </w:tr>
      <w:tr w:rsidR="00CB642B" w:rsidRPr="00EF161E" w14:paraId="71E1E267" w14:textId="77777777" w:rsidTr="001519ED">
        <w:trPr>
          <w:trHeight w:val="460"/>
        </w:trPr>
        <w:tc>
          <w:tcPr>
            <w:tcW w:w="2119" w:type="dxa"/>
            <w:shd w:val="clear" w:color="auto" w:fill="auto"/>
          </w:tcPr>
          <w:p w14:paraId="60FF8641" w14:textId="77777777" w:rsidR="00CB642B" w:rsidRPr="00EF161E" w:rsidRDefault="00CB642B" w:rsidP="001519ED">
            <w:pPr>
              <w:rPr>
                <w:highlight w:val="yellow"/>
              </w:rPr>
            </w:pPr>
            <w:r w:rsidRPr="00EF161E">
              <w:rPr>
                <w:highlight w:val="yellow"/>
              </w:rPr>
              <w:t xml:space="preserve">LA Strain (Conduit) - % </w:t>
            </w:r>
            <w:r w:rsidRPr="00EF161E">
              <w:rPr>
                <w:rFonts w:cs="Arial"/>
                <w:highlight w:val="yellow"/>
              </w:rPr>
              <w:t>††</w:t>
            </w:r>
          </w:p>
        </w:tc>
        <w:tc>
          <w:tcPr>
            <w:tcW w:w="1730" w:type="dxa"/>
            <w:shd w:val="clear" w:color="auto" w:fill="auto"/>
          </w:tcPr>
          <w:p w14:paraId="45CE6020" w14:textId="77777777" w:rsidR="00CB642B" w:rsidRPr="00EF161E" w:rsidRDefault="00CB642B" w:rsidP="001519ED">
            <w:pPr>
              <w:rPr>
                <w:highlight w:val="yellow"/>
              </w:rPr>
            </w:pPr>
            <w:r w:rsidRPr="00EF161E">
              <w:rPr>
                <w:highlight w:val="yellow"/>
              </w:rPr>
              <w:t>11.1 (8.6-13.4)</w:t>
            </w:r>
          </w:p>
        </w:tc>
        <w:tc>
          <w:tcPr>
            <w:tcW w:w="1752" w:type="dxa"/>
            <w:shd w:val="clear" w:color="auto" w:fill="auto"/>
          </w:tcPr>
          <w:p w14:paraId="194A96C6" w14:textId="77777777" w:rsidR="00CB642B" w:rsidRPr="00EF161E" w:rsidRDefault="00CB642B" w:rsidP="001519ED">
            <w:pPr>
              <w:rPr>
                <w:highlight w:val="yellow"/>
              </w:rPr>
            </w:pPr>
            <w:r w:rsidRPr="00EF161E">
              <w:rPr>
                <w:highlight w:val="yellow"/>
              </w:rPr>
              <w:t>12.0 (7.5-13.8)</w:t>
            </w:r>
          </w:p>
        </w:tc>
        <w:tc>
          <w:tcPr>
            <w:tcW w:w="1592" w:type="dxa"/>
            <w:shd w:val="clear" w:color="auto" w:fill="auto"/>
          </w:tcPr>
          <w:p w14:paraId="5D86FA07" w14:textId="77777777" w:rsidR="00CB642B" w:rsidRPr="00EF161E" w:rsidRDefault="00CB642B" w:rsidP="001519ED">
            <w:pPr>
              <w:rPr>
                <w:highlight w:val="yellow"/>
              </w:rPr>
            </w:pPr>
            <w:r w:rsidRPr="00EF161E">
              <w:rPr>
                <w:highlight w:val="yellow"/>
              </w:rPr>
              <w:t>-0.5 (-5.0-2.0)</w:t>
            </w:r>
          </w:p>
        </w:tc>
        <w:tc>
          <w:tcPr>
            <w:tcW w:w="1644" w:type="dxa"/>
            <w:shd w:val="clear" w:color="auto" w:fill="auto"/>
          </w:tcPr>
          <w:p w14:paraId="1E32BF0E" w14:textId="77777777" w:rsidR="00CB642B" w:rsidRPr="00EF161E" w:rsidRDefault="00CB642B" w:rsidP="001519ED">
            <w:pPr>
              <w:rPr>
                <w:highlight w:val="yellow"/>
              </w:rPr>
            </w:pPr>
            <w:r w:rsidRPr="00EF161E">
              <w:rPr>
                <w:highlight w:val="yellow"/>
              </w:rPr>
              <w:t>8.8 (7.4-10.5)</w:t>
            </w:r>
          </w:p>
        </w:tc>
        <w:tc>
          <w:tcPr>
            <w:tcW w:w="1752" w:type="dxa"/>
            <w:shd w:val="clear" w:color="auto" w:fill="auto"/>
          </w:tcPr>
          <w:p w14:paraId="1BD82DC4" w14:textId="77777777" w:rsidR="00CB642B" w:rsidRPr="00EF161E" w:rsidRDefault="00CB642B" w:rsidP="001519ED">
            <w:pPr>
              <w:rPr>
                <w:highlight w:val="yellow"/>
              </w:rPr>
            </w:pPr>
            <w:r w:rsidRPr="00EF161E">
              <w:rPr>
                <w:highlight w:val="yellow"/>
              </w:rPr>
              <w:t>8.5 (6.8-10.4)</w:t>
            </w:r>
          </w:p>
        </w:tc>
        <w:tc>
          <w:tcPr>
            <w:tcW w:w="1857" w:type="dxa"/>
            <w:shd w:val="clear" w:color="auto" w:fill="auto"/>
          </w:tcPr>
          <w:p w14:paraId="4F607C16" w14:textId="77777777" w:rsidR="00CB642B" w:rsidRPr="00EF161E" w:rsidRDefault="00CB642B" w:rsidP="001519ED">
            <w:pPr>
              <w:rPr>
                <w:highlight w:val="yellow"/>
              </w:rPr>
            </w:pPr>
            <w:r w:rsidRPr="00EF161E">
              <w:rPr>
                <w:highlight w:val="yellow"/>
              </w:rPr>
              <w:t>-0.4 (-1.9-2.2)</w:t>
            </w:r>
          </w:p>
        </w:tc>
        <w:tc>
          <w:tcPr>
            <w:tcW w:w="1872" w:type="dxa"/>
            <w:shd w:val="clear" w:color="auto" w:fill="auto"/>
          </w:tcPr>
          <w:p w14:paraId="4385478F" w14:textId="77777777" w:rsidR="00CB642B" w:rsidRPr="00EF161E" w:rsidRDefault="00CB642B" w:rsidP="001519ED">
            <w:pPr>
              <w:rPr>
                <w:highlight w:val="yellow"/>
              </w:rPr>
            </w:pPr>
            <w:r w:rsidRPr="00EF161E">
              <w:rPr>
                <w:highlight w:val="yellow"/>
              </w:rPr>
              <w:t xml:space="preserve">0.56 </w:t>
            </w:r>
          </w:p>
          <w:p w14:paraId="6B17248B" w14:textId="77777777" w:rsidR="00CB642B" w:rsidRPr="00EF161E" w:rsidRDefault="00CB642B" w:rsidP="001519ED">
            <w:pPr>
              <w:rPr>
                <w:highlight w:val="yellow"/>
              </w:rPr>
            </w:pPr>
            <w:r w:rsidRPr="00EF161E">
              <w:rPr>
                <w:highlight w:val="yellow"/>
              </w:rPr>
              <w:t>(-1.08 to 2.20)</w:t>
            </w:r>
          </w:p>
        </w:tc>
      </w:tr>
      <w:tr w:rsidR="00CB642B" w:rsidRPr="00EF161E" w14:paraId="7675898B" w14:textId="77777777" w:rsidTr="001519ED">
        <w:trPr>
          <w:trHeight w:val="460"/>
        </w:trPr>
        <w:tc>
          <w:tcPr>
            <w:tcW w:w="14318" w:type="dxa"/>
            <w:gridSpan w:val="8"/>
            <w:shd w:val="clear" w:color="auto" w:fill="auto"/>
          </w:tcPr>
          <w:p w14:paraId="01B777A4" w14:textId="77777777" w:rsidR="00CB642B" w:rsidRPr="00EF161E" w:rsidRDefault="00CB642B" w:rsidP="001519ED">
            <w:pPr>
              <w:rPr>
                <w:highlight w:val="yellow"/>
              </w:rPr>
            </w:pPr>
            <w:r w:rsidRPr="00EF161E">
              <w:rPr>
                <w:b/>
                <w:bCs/>
                <w:highlight w:val="yellow"/>
              </w:rPr>
              <w:t>6MWT</w:t>
            </w:r>
          </w:p>
        </w:tc>
      </w:tr>
      <w:tr w:rsidR="00CB642B" w:rsidRPr="00EF161E" w14:paraId="413AAD98" w14:textId="77777777" w:rsidTr="001519ED">
        <w:trPr>
          <w:trHeight w:val="460"/>
        </w:trPr>
        <w:tc>
          <w:tcPr>
            <w:tcW w:w="2119" w:type="dxa"/>
            <w:shd w:val="clear" w:color="auto" w:fill="auto"/>
          </w:tcPr>
          <w:p w14:paraId="162A97D5" w14:textId="77777777" w:rsidR="00CB642B" w:rsidRPr="00EF161E" w:rsidRDefault="00CB642B" w:rsidP="001519ED">
            <w:pPr>
              <w:rPr>
                <w:highlight w:val="yellow"/>
              </w:rPr>
            </w:pPr>
            <w:r w:rsidRPr="00EF161E">
              <w:rPr>
                <w:highlight w:val="yellow"/>
              </w:rPr>
              <w:t xml:space="preserve">6MWT – m </w:t>
            </w:r>
            <w:r w:rsidRPr="00EF161E">
              <w:rPr>
                <w:rFonts w:cs="Arial"/>
                <w:sz w:val="20"/>
                <w:szCs w:val="20"/>
                <w:highlight w:val="yellow"/>
              </w:rPr>
              <w:t>‡‡</w:t>
            </w:r>
          </w:p>
        </w:tc>
        <w:tc>
          <w:tcPr>
            <w:tcW w:w="1730" w:type="dxa"/>
            <w:shd w:val="clear" w:color="auto" w:fill="auto"/>
          </w:tcPr>
          <w:p w14:paraId="7B0F7402" w14:textId="77777777" w:rsidR="00CB642B" w:rsidRPr="00EF161E" w:rsidRDefault="00CB642B" w:rsidP="001519ED">
            <w:pPr>
              <w:rPr>
                <w:highlight w:val="yellow"/>
              </w:rPr>
            </w:pPr>
            <w:r w:rsidRPr="00EF161E">
              <w:rPr>
                <w:highlight w:val="yellow"/>
              </w:rPr>
              <w:t>286 (160-349)</w:t>
            </w:r>
          </w:p>
        </w:tc>
        <w:tc>
          <w:tcPr>
            <w:tcW w:w="1752" w:type="dxa"/>
            <w:shd w:val="clear" w:color="auto" w:fill="auto"/>
          </w:tcPr>
          <w:p w14:paraId="1AE26252" w14:textId="77777777" w:rsidR="00CB642B" w:rsidRPr="00EF161E" w:rsidRDefault="00CB642B" w:rsidP="001519ED">
            <w:pPr>
              <w:rPr>
                <w:highlight w:val="yellow"/>
              </w:rPr>
            </w:pPr>
            <w:r w:rsidRPr="00EF161E">
              <w:rPr>
                <w:highlight w:val="yellow"/>
              </w:rPr>
              <w:t>308 (234-360)</w:t>
            </w:r>
          </w:p>
        </w:tc>
        <w:tc>
          <w:tcPr>
            <w:tcW w:w="1592" w:type="dxa"/>
            <w:shd w:val="clear" w:color="auto" w:fill="auto"/>
          </w:tcPr>
          <w:p w14:paraId="79E2A559" w14:textId="77777777" w:rsidR="00CB642B" w:rsidRPr="00EF161E" w:rsidRDefault="00CB642B" w:rsidP="001519ED">
            <w:pPr>
              <w:rPr>
                <w:highlight w:val="yellow"/>
              </w:rPr>
            </w:pPr>
            <w:r w:rsidRPr="00EF161E">
              <w:rPr>
                <w:highlight w:val="yellow"/>
              </w:rPr>
              <w:t>1 (-27-27)</w:t>
            </w:r>
          </w:p>
        </w:tc>
        <w:tc>
          <w:tcPr>
            <w:tcW w:w="1644" w:type="dxa"/>
            <w:shd w:val="clear" w:color="auto" w:fill="auto"/>
          </w:tcPr>
          <w:p w14:paraId="06EE4511" w14:textId="77777777" w:rsidR="00CB642B" w:rsidRPr="00EF161E" w:rsidRDefault="00CB642B" w:rsidP="001519ED">
            <w:pPr>
              <w:rPr>
                <w:highlight w:val="yellow"/>
              </w:rPr>
            </w:pPr>
            <w:r w:rsidRPr="00EF161E">
              <w:rPr>
                <w:highlight w:val="yellow"/>
              </w:rPr>
              <w:t>262 (173-328)</w:t>
            </w:r>
          </w:p>
        </w:tc>
        <w:tc>
          <w:tcPr>
            <w:tcW w:w="1752" w:type="dxa"/>
            <w:shd w:val="clear" w:color="auto" w:fill="auto"/>
          </w:tcPr>
          <w:p w14:paraId="7DDC48DB" w14:textId="77777777" w:rsidR="00CB642B" w:rsidRPr="00EF161E" w:rsidRDefault="00CB642B" w:rsidP="001519ED">
            <w:pPr>
              <w:rPr>
                <w:highlight w:val="yellow"/>
              </w:rPr>
            </w:pPr>
            <w:r w:rsidRPr="00EF161E">
              <w:rPr>
                <w:highlight w:val="yellow"/>
              </w:rPr>
              <w:t>245 (183-355)</w:t>
            </w:r>
          </w:p>
        </w:tc>
        <w:tc>
          <w:tcPr>
            <w:tcW w:w="1857" w:type="dxa"/>
            <w:shd w:val="clear" w:color="auto" w:fill="auto"/>
          </w:tcPr>
          <w:p w14:paraId="06E3F5CB" w14:textId="77777777" w:rsidR="00CB642B" w:rsidRPr="00EF161E" w:rsidRDefault="00CB642B" w:rsidP="001519ED">
            <w:pPr>
              <w:rPr>
                <w:highlight w:val="yellow"/>
              </w:rPr>
            </w:pPr>
            <w:r w:rsidRPr="00EF161E">
              <w:rPr>
                <w:highlight w:val="yellow"/>
              </w:rPr>
              <w:t>-9 (37-23)</w:t>
            </w:r>
          </w:p>
        </w:tc>
        <w:tc>
          <w:tcPr>
            <w:tcW w:w="1872" w:type="dxa"/>
            <w:shd w:val="clear" w:color="auto" w:fill="auto"/>
          </w:tcPr>
          <w:p w14:paraId="72592683" w14:textId="77777777" w:rsidR="00CB642B" w:rsidRPr="00EF161E" w:rsidRDefault="00CB642B" w:rsidP="001519ED">
            <w:pPr>
              <w:rPr>
                <w:highlight w:val="yellow"/>
              </w:rPr>
            </w:pPr>
            <w:r w:rsidRPr="00EF161E">
              <w:rPr>
                <w:highlight w:val="yellow"/>
              </w:rPr>
              <w:t xml:space="preserve">15.54 </w:t>
            </w:r>
          </w:p>
          <w:p w14:paraId="61277184" w14:textId="77777777" w:rsidR="00CB642B" w:rsidRPr="00EF161E" w:rsidRDefault="00CB642B" w:rsidP="001519ED">
            <w:pPr>
              <w:rPr>
                <w:highlight w:val="yellow"/>
              </w:rPr>
            </w:pPr>
            <w:r w:rsidRPr="00EF161E">
              <w:rPr>
                <w:highlight w:val="yellow"/>
              </w:rPr>
              <w:t>(-9.55 to 40.63)</w:t>
            </w:r>
          </w:p>
        </w:tc>
      </w:tr>
      <w:tr w:rsidR="00CB642B" w:rsidRPr="00EF161E" w14:paraId="5C020B02" w14:textId="77777777" w:rsidTr="001519ED">
        <w:trPr>
          <w:trHeight w:val="460"/>
        </w:trPr>
        <w:tc>
          <w:tcPr>
            <w:tcW w:w="14318" w:type="dxa"/>
            <w:gridSpan w:val="8"/>
            <w:shd w:val="clear" w:color="auto" w:fill="auto"/>
          </w:tcPr>
          <w:p w14:paraId="0322757E" w14:textId="77777777" w:rsidR="00CB642B" w:rsidRPr="00EF161E" w:rsidRDefault="00CB642B" w:rsidP="001519ED">
            <w:pPr>
              <w:rPr>
                <w:highlight w:val="yellow"/>
              </w:rPr>
            </w:pPr>
            <w:r w:rsidRPr="00EF161E">
              <w:rPr>
                <w:b/>
                <w:bCs/>
                <w:highlight w:val="yellow"/>
              </w:rPr>
              <w:t>KCCQ</w:t>
            </w:r>
          </w:p>
        </w:tc>
      </w:tr>
      <w:tr w:rsidR="00CB642B" w:rsidRPr="00EF161E" w14:paraId="50873881" w14:textId="77777777" w:rsidTr="001519ED">
        <w:trPr>
          <w:trHeight w:val="460"/>
        </w:trPr>
        <w:tc>
          <w:tcPr>
            <w:tcW w:w="2119" w:type="dxa"/>
            <w:shd w:val="clear" w:color="auto" w:fill="auto"/>
          </w:tcPr>
          <w:p w14:paraId="556D3A52" w14:textId="77777777" w:rsidR="00CB642B" w:rsidRPr="00EF161E" w:rsidRDefault="00CB642B" w:rsidP="001519ED">
            <w:pPr>
              <w:rPr>
                <w:highlight w:val="yellow"/>
              </w:rPr>
            </w:pPr>
            <w:r w:rsidRPr="00EF161E">
              <w:rPr>
                <w:highlight w:val="yellow"/>
              </w:rPr>
              <w:t>KCCQ – Overall Summary Score (0-100)</w:t>
            </w:r>
          </w:p>
        </w:tc>
        <w:tc>
          <w:tcPr>
            <w:tcW w:w="1730" w:type="dxa"/>
            <w:shd w:val="clear" w:color="auto" w:fill="auto"/>
          </w:tcPr>
          <w:p w14:paraId="5A635087" w14:textId="77777777" w:rsidR="00CB642B" w:rsidRPr="00EF161E" w:rsidRDefault="00CB642B" w:rsidP="001519ED">
            <w:pPr>
              <w:rPr>
                <w:highlight w:val="yellow"/>
              </w:rPr>
            </w:pPr>
            <w:r w:rsidRPr="00EF161E">
              <w:rPr>
                <w:highlight w:val="yellow"/>
              </w:rPr>
              <w:t>50.7 (38.9-72.6)</w:t>
            </w:r>
          </w:p>
        </w:tc>
        <w:tc>
          <w:tcPr>
            <w:tcW w:w="1752" w:type="dxa"/>
            <w:shd w:val="clear" w:color="auto" w:fill="auto"/>
          </w:tcPr>
          <w:p w14:paraId="2F1524BC" w14:textId="77777777" w:rsidR="00CB642B" w:rsidRPr="00EF161E" w:rsidRDefault="00CB642B" w:rsidP="001519ED">
            <w:pPr>
              <w:rPr>
                <w:highlight w:val="yellow"/>
              </w:rPr>
            </w:pPr>
            <w:r w:rsidRPr="00EF161E">
              <w:rPr>
                <w:highlight w:val="yellow"/>
              </w:rPr>
              <w:t>63.9 (53.8-76.0)</w:t>
            </w:r>
          </w:p>
        </w:tc>
        <w:tc>
          <w:tcPr>
            <w:tcW w:w="1592" w:type="dxa"/>
            <w:shd w:val="clear" w:color="auto" w:fill="auto"/>
          </w:tcPr>
          <w:p w14:paraId="592F0408" w14:textId="77777777" w:rsidR="00CB642B" w:rsidRPr="00EF161E" w:rsidRDefault="00CB642B" w:rsidP="001519ED">
            <w:pPr>
              <w:rPr>
                <w:highlight w:val="yellow"/>
              </w:rPr>
            </w:pPr>
            <w:r w:rsidRPr="00EF161E">
              <w:rPr>
                <w:highlight w:val="yellow"/>
              </w:rPr>
              <w:t>7.6 (-2.6-20.8)</w:t>
            </w:r>
          </w:p>
        </w:tc>
        <w:tc>
          <w:tcPr>
            <w:tcW w:w="1644" w:type="dxa"/>
            <w:shd w:val="clear" w:color="auto" w:fill="auto"/>
          </w:tcPr>
          <w:p w14:paraId="7BBA8889" w14:textId="77777777" w:rsidR="00CB642B" w:rsidRPr="00EF161E" w:rsidRDefault="00CB642B" w:rsidP="001519ED">
            <w:pPr>
              <w:rPr>
                <w:highlight w:val="yellow"/>
              </w:rPr>
            </w:pPr>
            <w:r w:rsidRPr="00EF161E">
              <w:rPr>
                <w:highlight w:val="yellow"/>
              </w:rPr>
              <w:t>55.9 (39.1-70.8)</w:t>
            </w:r>
          </w:p>
        </w:tc>
        <w:tc>
          <w:tcPr>
            <w:tcW w:w="1752" w:type="dxa"/>
            <w:shd w:val="clear" w:color="auto" w:fill="auto"/>
          </w:tcPr>
          <w:p w14:paraId="3E14E39C" w14:textId="77777777" w:rsidR="00CB642B" w:rsidRPr="00EF161E" w:rsidRDefault="00CB642B" w:rsidP="001519ED">
            <w:pPr>
              <w:rPr>
                <w:highlight w:val="yellow"/>
              </w:rPr>
            </w:pPr>
            <w:r w:rsidRPr="00EF161E">
              <w:rPr>
                <w:highlight w:val="yellow"/>
              </w:rPr>
              <w:t>60.4 (36.0-79.2)</w:t>
            </w:r>
          </w:p>
        </w:tc>
        <w:tc>
          <w:tcPr>
            <w:tcW w:w="1857" w:type="dxa"/>
            <w:shd w:val="clear" w:color="auto" w:fill="auto"/>
          </w:tcPr>
          <w:p w14:paraId="426CAA9E" w14:textId="77777777" w:rsidR="00CB642B" w:rsidRPr="00EF161E" w:rsidRDefault="00CB642B" w:rsidP="001519ED">
            <w:pPr>
              <w:rPr>
                <w:highlight w:val="yellow"/>
              </w:rPr>
            </w:pPr>
            <w:r w:rsidRPr="00EF161E">
              <w:rPr>
                <w:highlight w:val="yellow"/>
              </w:rPr>
              <w:t>1.4 (-5.6-12.9)</w:t>
            </w:r>
          </w:p>
        </w:tc>
        <w:tc>
          <w:tcPr>
            <w:tcW w:w="1872" w:type="dxa"/>
            <w:shd w:val="clear" w:color="auto" w:fill="auto"/>
          </w:tcPr>
          <w:p w14:paraId="5DDA4C28" w14:textId="77777777" w:rsidR="00CB642B" w:rsidRPr="00EF161E" w:rsidRDefault="00CB642B" w:rsidP="001519ED">
            <w:pPr>
              <w:rPr>
                <w:highlight w:val="yellow"/>
              </w:rPr>
            </w:pPr>
            <w:r w:rsidRPr="00EF161E">
              <w:rPr>
                <w:highlight w:val="yellow"/>
              </w:rPr>
              <w:t xml:space="preserve">6.45 </w:t>
            </w:r>
          </w:p>
          <w:p w14:paraId="1AA895CA" w14:textId="77777777" w:rsidR="00CB642B" w:rsidRPr="00EF161E" w:rsidRDefault="00CB642B" w:rsidP="001519ED">
            <w:pPr>
              <w:rPr>
                <w:highlight w:val="yellow"/>
              </w:rPr>
            </w:pPr>
            <w:r w:rsidRPr="00EF161E">
              <w:rPr>
                <w:highlight w:val="yellow"/>
              </w:rPr>
              <w:t>(-0.19 to 13.09)</w:t>
            </w:r>
          </w:p>
        </w:tc>
      </w:tr>
      <w:tr w:rsidR="00CB642B" w:rsidRPr="00EF161E" w14:paraId="7761476D" w14:textId="77777777" w:rsidTr="001519ED">
        <w:trPr>
          <w:trHeight w:val="460"/>
        </w:trPr>
        <w:tc>
          <w:tcPr>
            <w:tcW w:w="2119" w:type="dxa"/>
            <w:shd w:val="clear" w:color="auto" w:fill="auto"/>
          </w:tcPr>
          <w:p w14:paraId="6E8F89B2" w14:textId="77777777" w:rsidR="00CB642B" w:rsidRPr="00EF161E" w:rsidRDefault="00CB642B" w:rsidP="001519ED">
            <w:pPr>
              <w:rPr>
                <w:highlight w:val="yellow"/>
              </w:rPr>
            </w:pPr>
            <w:r w:rsidRPr="00EF161E">
              <w:rPr>
                <w:highlight w:val="yellow"/>
              </w:rPr>
              <w:t xml:space="preserve">KCCQ – Clinical Summary Score (0-100) </w:t>
            </w:r>
            <w:r w:rsidRPr="00EF161E">
              <w:rPr>
                <w:rFonts w:ascii="Cambria Math" w:eastAsia="MS Gothic" w:hAnsi="Cambria Math" w:cs="Cambria Math"/>
                <w:highlight w:val="yellow"/>
              </w:rPr>
              <w:t>∬∬</w:t>
            </w:r>
          </w:p>
        </w:tc>
        <w:tc>
          <w:tcPr>
            <w:tcW w:w="1730" w:type="dxa"/>
            <w:shd w:val="clear" w:color="auto" w:fill="auto"/>
          </w:tcPr>
          <w:p w14:paraId="13A273E4" w14:textId="77777777" w:rsidR="00CB642B" w:rsidRPr="00EF161E" w:rsidRDefault="00CB642B" w:rsidP="001519ED">
            <w:pPr>
              <w:rPr>
                <w:highlight w:val="yellow"/>
              </w:rPr>
            </w:pPr>
            <w:r w:rsidRPr="00EF161E">
              <w:rPr>
                <w:highlight w:val="yellow"/>
              </w:rPr>
              <w:t>52.1 (41.7-69.8)</w:t>
            </w:r>
          </w:p>
        </w:tc>
        <w:tc>
          <w:tcPr>
            <w:tcW w:w="1752" w:type="dxa"/>
            <w:shd w:val="clear" w:color="auto" w:fill="auto"/>
          </w:tcPr>
          <w:p w14:paraId="5A44BFFA" w14:textId="77777777" w:rsidR="00CB642B" w:rsidRPr="00EF161E" w:rsidRDefault="00CB642B" w:rsidP="001519ED">
            <w:pPr>
              <w:rPr>
                <w:highlight w:val="yellow"/>
              </w:rPr>
            </w:pPr>
            <w:r w:rsidRPr="00EF161E">
              <w:rPr>
                <w:highlight w:val="yellow"/>
              </w:rPr>
              <w:t>64.3 (52.1-74.6)</w:t>
            </w:r>
          </w:p>
        </w:tc>
        <w:tc>
          <w:tcPr>
            <w:tcW w:w="1592" w:type="dxa"/>
            <w:shd w:val="clear" w:color="auto" w:fill="auto"/>
          </w:tcPr>
          <w:p w14:paraId="1A85C4F8" w14:textId="77777777" w:rsidR="00CB642B" w:rsidRPr="00EF161E" w:rsidRDefault="00CB642B" w:rsidP="001519ED">
            <w:pPr>
              <w:rPr>
                <w:highlight w:val="yellow"/>
              </w:rPr>
            </w:pPr>
            <w:r w:rsidRPr="00EF161E">
              <w:rPr>
                <w:highlight w:val="yellow"/>
              </w:rPr>
              <w:t>6.3 (-1.6-15.6)</w:t>
            </w:r>
          </w:p>
        </w:tc>
        <w:tc>
          <w:tcPr>
            <w:tcW w:w="1644" w:type="dxa"/>
            <w:shd w:val="clear" w:color="auto" w:fill="auto"/>
          </w:tcPr>
          <w:p w14:paraId="18E22E32" w14:textId="77777777" w:rsidR="00CB642B" w:rsidRPr="00EF161E" w:rsidRDefault="00CB642B" w:rsidP="001519ED">
            <w:pPr>
              <w:rPr>
                <w:highlight w:val="yellow"/>
              </w:rPr>
            </w:pPr>
            <w:r w:rsidRPr="00EF161E">
              <w:rPr>
                <w:highlight w:val="yellow"/>
              </w:rPr>
              <w:t>56.8 (41.7-70.3)</w:t>
            </w:r>
          </w:p>
        </w:tc>
        <w:tc>
          <w:tcPr>
            <w:tcW w:w="1752" w:type="dxa"/>
            <w:shd w:val="clear" w:color="auto" w:fill="auto"/>
          </w:tcPr>
          <w:p w14:paraId="3812EE4F" w14:textId="77777777" w:rsidR="00CB642B" w:rsidRPr="00EF161E" w:rsidRDefault="00CB642B" w:rsidP="001519ED">
            <w:pPr>
              <w:rPr>
                <w:highlight w:val="yellow"/>
              </w:rPr>
            </w:pPr>
            <w:r w:rsidRPr="00EF161E">
              <w:rPr>
                <w:highlight w:val="yellow"/>
              </w:rPr>
              <w:t>61.5 (40.4-76.3)</w:t>
            </w:r>
          </w:p>
        </w:tc>
        <w:tc>
          <w:tcPr>
            <w:tcW w:w="1857" w:type="dxa"/>
            <w:shd w:val="clear" w:color="auto" w:fill="auto"/>
          </w:tcPr>
          <w:p w14:paraId="494D24BD" w14:textId="77777777" w:rsidR="00CB642B" w:rsidRPr="00EF161E" w:rsidRDefault="00CB642B" w:rsidP="001519ED">
            <w:pPr>
              <w:rPr>
                <w:highlight w:val="yellow"/>
              </w:rPr>
            </w:pPr>
            <w:r w:rsidRPr="00EF161E">
              <w:rPr>
                <w:highlight w:val="yellow"/>
              </w:rPr>
              <w:t>2.1 (-6.8-9.6)</w:t>
            </w:r>
          </w:p>
        </w:tc>
        <w:tc>
          <w:tcPr>
            <w:tcW w:w="1872" w:type="dxa"/>
            <w:shd w:val="clear" w:color="auto" w:fill="auto"/>
          </w:tcPr>
          <w:p w14:paraId="2F8750E9" w14:textId="77777777" w:rsidR="00CB642B" w:rsidRPr="00EF161E" w:rsidRDefault="00CB642B" w:rsidP="001519ED">
            <w:pPr>
              <w:rPr>
                <w:highlight w:val="yellow"/>
              </w:rPr>
            </w:pPr>
            <w:r w:rsidRPr="00EF161E">
              <w:rPr>
                <w:highlight w:val="yellow"/>
              </w:rPr>
              <w:t xml:space="preserve">5.51 </w:t>
            </w:r>
          </w:p>
          <w:p w14:paraId="7537C3D9" w14:textId="77777777" w:rsidR="00CB642B" w:rsidRPr="00EF161E" w:rsidRDefault="00CB642B" w:rsidP="001519ED">
            <w:pPr>
              <w:rPr>
                <w:highlight w:val="yellow"/>
              </w:rPr>
            </w:pPr>
            <w:r w:rsidRPr="00EF161E">
              <w:rPr>
                <w:highlight w:val="yellow"/>
              </w:rPr>
              <w:t>(-0.85 to 11.87)</w:t>
            </w:r>
          </w:p>
        </w:tc>
      </w:tr>
      <w:tr w:rsidR="00CB642B" w14:paraId="20CE4931" w14:textId="77777777" w:rsidTr="001519ED">
        <w:trPr>
          <w:trHeight w:val="460"/>
        </w:trPr>
        <w:tc>
          <w:tcPr>
            <w:tcW w:w="2119" w:type="dxa"/>
            <w:shd w:val="clear" w:color="auto" w:fill="auto"/>
          </w:tcPr>
          <w:p w14:paraId="69FE1A81" w14:textId="77777777" w:rsidR="00CB642B" w:rsidRPr="00EF161E" w:rsidRDefault="00CB642B" w:rsidP="001519ED">
            <w:pPr>
              <w:rPr>
                <w:highlight w:val="yellow"/>
              </w:rPr>
            </w:pPr>
            <w:r w:rsidRPr="00EF161E">
              <w:rPr>
                <w:highlight w:val="yellow"/>
              </w:rPr>
              <w:t>KCCQ – Total Symptom Score (0-100)</w:t>
            </w:r>
          </w:p>
        </w:tc>
        <w:tc>
          <w:tcPr>
            <w:tcW w:w="1730" w:type="dxa"/>
            <w:shd w:val="clear" w:color="auto" w:fill="auto"/>
          </w:tcPr>
          <w:p w14:paraId="544BB515" w14:textId="77777777" w:rsidR="00CB642B" w:rsidRPr="00EF161E" w:rsidRDefault="00CB642B" w:rsidP="001519ED">
            <w:pPr>
              <w:rPr>
                <w:highlight w:val="yellow"/>
              </w:rPr>
            </w:pPr>
            <w:r w:rsidRPr="00EF161E">
              <w:rPr>
                <w:highlight w:val="yellow"/>
              </w:rPr>
              <w:t>57.3 (39.6-78.1)</w:t>
            </w:r>
          </w:p>
        </w:tc>
        <w:tc>
          <w:tcPr>
            <w:tcW w:w="1752" w:type="dxa"/>
            <w:shd w:val="clear" w:color="auto" w:fill="auto"/>
          </w:tcPr>
          <w:p w14:paraId="776EC7E2" w14:textId="77777777" w:rsidR="00CB642B" w:rsidRPr="00EF161E" w:rsidRDefault="00CB642B" w:rsidP="001519ED">
            <w:pPr>
              <w:rPr>
                <w:highlight w:val="yellow"/>
              </w:rPr>
            </w:pPr>
            <w:r w:rsidRPr="00EF161E">
              <w:rPr>
                <w:highlight w:val="yellow"/>
              </w:rPr>
              <w:t>70.8 (53.1-82.3)</w:t>
            </w:r>
          </w:p>
        </w:tc>
        <w:tc>
          <w:tcPr>
            <w:tcW w:w="1592" w:type="dxa"/>
            <w:shd w:val="clear" w:color="auto" w:fill="auto"/>
          </w:tcPr>
          <w:p w14:paraId="6FF72076" w14:textId="77777777" w:rsidR="00CB642B" w:rsidRPr="00EF161E" w:rsidRDefault="00CB642B" w:rsidP="001519ED">
            <w:pPr>
              <w:rPr>
                <w:highlight w:val="yellow"/>
              </w:rPr>
            </w:pPr>
            <w:r w:rsidRPr="00EF161E">
              <w:rPr>
                <w:highlight w:val="yellow"/>
              </w:rPr>
              <w:t>10.4 (0.0-18.8)</w:t>
            </w:r>
          </w:p>
        </w:tc>
        <w:tc>
          <w:tcPr>
            <w:tcW w:w="1644" w:type="dxa"/>
            <w:shd w:val="clear" w:color="auto" w:fill="auto"/>
          </w:tcPr>
          <w:p w14:paraId="76A53657" w14:textId="77777777" w:rsidR="00CB642B" w:rsidRPr="00EF161E" w:rsidRDefault="00CB642B" w:rsidP="001519ED">
            <w:pPr>
              <w:rPr>
                <w:highlight w:val="yellow"/>
              </w:rPr>
            </w:pPr>
            <w:r w:rsidRPr="00EF161E">
              <w:rPr>
                <w:highlight w:val="yellow"/>
              </w:rPr>
              <w:t>66.7 (49.0-79.2)</w:t>
            </w:r>
          </w:p>
        </w:tc>
        <w:tc>
          <w:tcPr>
            <w:tcW w:w="1752" w:type="dxa"/>
            <w:shd w:val="clear" w:color="auto" w:fill="auto"/>
          </w:tcPr>
          <w:p w14:paraId="3B22A1F7" w14:textId="77777777" w:rsidR="00CB642B" w:rsidRPr="00EF161E" w:rsidRDefault="00CB642B" w:rsidP="001519ED">
            <w:pPr>
              <w:rPr>
                <w:highlight w:val="yellow"/>
              </w:rPr>
            </w:pPr>
            <w:r w:rsidRPr="00EF161E">
              <w:rPr>
                <w:highlight w:val="yellow"/>
              </w:rPr>
              <w:t>64.6 (52.1-81.3)</w:t>
            </w:r>
          </w:p>
        </w:tc>
        <w:tc>
          <w:tcPr>
            <w:tcW w:w="1857" w:type="dxa"/>
            <w:shd w:val="clear" w:color="auto" w:fill="auto"/>
          </w:tcPr>
          <w:p w14:paraId="3AAC4C09" w14:textId="77777777" w:rsidR="00CB642B" w:rsidRPr="00EF161E" w:rsidRDefault="00CB642B" w:rsidP="001519ED">
            <w:pPr>
              <w:rPr>
                <w:highlight w:val="yellow"/>
              </w:rPr>
            </w:pPr>
            <w:r w:rsidRPr="00EF161E">
              <w:rPr>
                <w:highlight w:val="yellow"/>
              </w:rPr>
              <w:t>0.0 (-8.3-14.6)</w:t>
            </w:r>
          </w:p>
        </w:tc>
        <w:tc>
          <w:tcPr>
            <w:tcW w:w="1872" w:type="dxa"/>
            <w:shd w:val="clear" w:color="auto" w:fill="auto"/>
          </w:tcPr>
          <w:p w14:paraId="7EEDBDCC" w14:textId="77777777" w:rsidR="00CB642B" w:rsidRPr="00EF161E" w:rsidRDefault="00CB642B" w:rsidP="001519ED">
            <w:pPr>
              <w:rPr>
                <w:highlight w:val="yellow"/>
              </w:rPr>
            </w:pPr>
            <w:r w:rsidRPr="00EF161E">
              <w:rPr>
                <w:highlight w:val="yellow"/>
              </w:rPr>
              <w:t xml:space="preserve">5.90 </w:t>
            </w:r>
          </w:p>
          <w:p w14:paraId="019734B9" w14:textId="77777777" w:rsidR="00CB642B" w:rsidRDefault="00CB642B" w:rsidP="001519ED">
            <w:r w:rsidRPr="00EF161E">
              <w:rPr>
                <w:highlight w:val="yellow"/>
              </w:rPr>
              <w:t>(-2.42 to 14.22)</w:t>
            </w:r>
          </w:p>
        </w:tc>
      </w:tr>
    </w:tbl>
    <w:p w14:paraId="642F8D03" w14:textId="15646EE5" w:rsidR="00A43B22" w:rsidRDefault="00A43B22" w:rsidP="006D2142">
      <w:pPr>
        <w:jc w:val="both"/>
        <w:rPr>
          <w:rFonts w:cs="Arial"/>
          <w:b/>
          <w:bCs/>
        </w:rPr>
      </w:pPr>
    </w:p>
    <w:p w14:paraId="48FEF3EC" w14:textId="77E08F6E" w:rsidR="00CB642B" w:rsidRDefault="00CB642B" w:rsidP="006D2142">
      <w:pPr>
        <w:jc w:val="both"/>
        <w:rPr>
          <w:rFonts w:cs="Arial"/>
          <w:b/>
          <w:bCs/>
        </w:rPr>
      </w:pPr>
    </w:p>
    <w:p w14:paraId="7CEB61F9" w14:textId="77777777" w:rsidR="00CB642B" w:rsidRDefault="00CB642B" w:rsidP="006D2142">
      <w:pPr>
        <w:jc w:val="both"/>
        <w:rPr>
          <w:rFonts w:cs="Arial"/>
          <w:b/>
          <w:bCs/>
        </w:rPr>
      </w:pPr>
    </w:p>
    <w:p w14:paraId="43C61622" w14:textId="72270487" w:rsidR="006D2142" w:rsidRPr="00A43B22" w:rsidRDefault="006D2142" w:rsidP="006D2142">
      <w:pPr>
        <w:jc w:val="both"/>
        <w:rPr>
          <w:rFonts w:cs="Arial"/>
          <w:sz w:val="22"/>
          <w:szCs w:val="22"/>
        </w:rPr>
      </w:pPr>
      <w:r w:rsidRPr="00A43B22">
        <w:rPr>
          <w:rFonts w:cs="Arial"/>
          <w:b/>
          <w:bCs/>
          <w:sz w:val="22"/>
          <w:szCs w:val="22"/>
        </w:rPr>
        <w:lastRenderedPageBreak/>
        <w:t>Table</w:t>
      </w:r>
      <w:r w:rsidR="0087163C">
        <w:rPr>
          <w:rFonts w:cs="Arial"/>
          <w:b/>
          <w:bCs/>
          <w:sz w:val="22"/>
          <w:szCs w:val="22"/>
        </w:rPr>
        <w:t xml:space="preserve"> 3</w:t>
      </w:r>
      <w:r w:rsidRPr="00A43B22">
        <w:rPr>
          <w:rFonts w:cs="Arial"/>
          <w:b/>
          <w:bCs/>
          <w:sz w:val="22"/>
          <w:szCs w:val="22"/>
        </w:rPr>
        <w:t xml:space="preserve"> Legend: </w:t>
      </w:r>
      <w:r w:rsidRPr="00A43B22">
        <w:rPr>
          <w:rFonts w:cs="Arial"/>
          <w:sz w:val="22"/>
          <w:szCs w:val="22"/>
        </w:rPr>
        <w:t>Values are me</w:t>
      </w:r>
      <w:r w:rsidR="00266913">
        <w:rPr>
          <w:rFonts w:cs="Arial"/>
          <w:sz w:val="22"/>
          <w:szCs w:val="22"/>
        </w:rPr>
        <w:t>an</w:t>
      </w:r>
      <w:r w:rsidRPr="00A43B22">
        <w:rPr>
          <w:rFonts w:cs="Arial"/>
          <w:sz w:val="22"/>
          <w:szCs w:val="22"/>
        </w:rPr>
        <w:t xml:space="preserve"> (</w:t>
      </w:r>
      <w:r w:rsidR="00266913">
        <w:rPr>
          <w:rFonts w:cs="Arial"/>
          <w:sz w:val="22"/>
          <w:szCs w:val="22"/>
        </w:rPr>
        <w:t>SD</w:t>
      </w:r>
      <w:r w:rsidRPr="00A43B22">
        <w:rPr>
          <w:rFonts w:cs="Arial"/>
          <w:sz w:val="22"/>
          <w:szCs w:val="22"/>
        </w:rPr>
        <w:t>)</w:t>
      </w:r>
      <w:r w:rsidR="00266913">
        <w:rPr>
          <w:rFonts w:cs="Arial"/>
          <w:sz w:val="22"/>
          <w:szCs w:val="22"/>
        </w:rPr>
        <w:t xml:space="preserve"> unless stated</w:t>
      </w:r>
      <w:r w:rsidRPr="00A43B22">
        <w:rPr>
          <w:rFonts w:cs="Arial"/>
          <w:sz w:val="22"/>
          <w:szCs w:val="22"/>
        </w:rPr>
        <w:t xml:space="preserve">. </w:t>
      </w:r>
    </w:p>
    <w:p w14:paraId="214BDDD6" w14:textId="77777777" w:rsidR="006D2142" w:rsidRPr="00A43B22" w:rsidRDefault="006D2142" w:rsidP="006D2142">
      <w:pPr>
        <w:jc w:val="both"/>
        <w:rPr>
          <w:rFonts w:cs="Arial"/>
          <w:sz w:val="22"/>
          <w:szCs w:val="22"/>
        </w:rPr>
      </w:pPr>
      <w:r w:rsidRPr="00A43B22">
        <w:rPr>
          <w:rFonts w:cs="Arial"/>
          <w:sz w:val="22"/>
          <w:szCs w:val="22"/>
        </w:rPr>
        <w:t>Patients in atrial fibrillation at baseline (n=46, 22 in the pirfenidone group and 24 in the placebo group) and at follow up (n=40, 17 in the pirfenidone group and 23 in the placebo group) were unable to have the following parameters measured: A-wave velocity, E/A ratio, left atrial strain A (booster), left atrial strain rate – SR-A.</w:t>
      </w:r>
    </w:p>
    <w:p w14:paraId="768A3028" w14:textId="77777777" w:rsidR="006D2142" w:rsidRPr="00A43B22" w:rsidRDefault="006D2142" w:rsidP="006D2142">
      <w:pPr>
        <w:jc w:val="both"/>
        <w:rPr>
          <w:rFonts w:cs="Arial"/>
          <w:sz w:val="22"/>
          <w:szCs w:val="22"/>
        </w:rPr>
      </w:pPr>
      <w:r w:rsidRPr="00A43B22">
        <w:rPr>
          <w:rFonts w:cs="Arial"/>
          <w:sz w:val="22"/>
          <w:szCs w:val="22"/>
        </w:rPr>
        <w:t xml:space="preserve">† Measurement was unobtainable in 1 patient at 52-weeks (1 in the pirfenidone group). </w:t>
      </w:r>
    </w:p>
    <w:p w14:paraId="2B1A6F64" w14:textId="5F59B379" w:rsidR="006D2142" w:rsidRPr="00A43B22" w:rsidRDefault="001D3285" w:rsidP="006D2142">
      <w:pPr>
        <w:jc w:val="both"/>
        <w:rPr>
          <w:rFonts w:cs="Arial"/>
          <w:sz w:val="22"/>
          <w:szCs w:val="22"/>
        </w:rPr>
      </w:pPr>
      <w:r w:rsidRPr="00A43B22">
        <w:rPr>
          <w:rFonts w:cs="Arial"/>
          <w:sz w:val="22"/>
          <w:szCs w:val="22"/>
        </w:rPr>
        <w:t>‡</w:t>
      </w:r>
      <w:r w:rsidR="006D2142" w:rsidRPr="00A43B22">
        <w:rPr>
          <w:rFonts w:ascii="Cambria Math" w:eastAsia="MS Gothic" w:hAnsi="Cambria Math" w:cs="Cambria Math"/>
          <w:sz w:val="22"/>
          <w:szCs w:val="22"/>
        </w:rPr>
        <w:t xml:space="preserve"> </w:t>
      </w:r>
      <w:r w:rsidR="006D2142" w:rsidRPr="00A43B22">
        <w:rPr>
          <w:rFonts w:cs="Arial"/>
          <w:sz w:val="22"/>
          <w:szCs w:val="22"/>
        </w:rPr>
        <w:t>Measurement was unobtainable in 1 patient at baseline (1 in the placebo group) and 1 patient at 52-weeks (1 in the placebo group).</w:t>
      </w:r>
    </w:p>
    <w:p w14:paraId="30300E6B" w14:textId="35EF4B54" w:rsidR="006D2142" w:rsidRPr="00A43B22" w:rsidRDefault="001D3285" w:rsidP="006D2142">
      <w:pPr>
        <w:jc w:val="both"/>
        <w:rPr>
          <w:rFonts w:cs="Arial"/>
          <w:sz w:val="22"/>
          <w:szCs w:val="22"/>
        </w:rPr>
      </w:pPr>
      <w:r w:rsidRPr="00A43B22">
        <w:rPr>
          <w:rFonts w:ascii="Cambria Math" w:eastAsia="MS Gothic" w:hAnsi="Cambria Math" w:cs="Cambria Math"/>
          <w:sz w:val="22"/>
          <w:szCs w:val="22"/>
        </w:rPr>
        <w:t>∬</w:t>
      </w:r>
      <w:r w:rsidR="006D2142" w:rsidRPr="00A43B22">
        <w:rPr>
          <w:rFonts w:cs="Arial"/>
          <w:b/>
          <w:bCs/>
          <w:sz w:val="22"/>
          <w:szCs w:val="22"/>
        </w:rPr>
        <w:t xml:space="preserve"> </w:t>
      </w:r>
      <w:r w:rsidR="001D4ED1" w:rsidRPr="00A43B22">
        <w:rPr>
          <w:rFonts w:cs="Arial"/>
          <w:sz w:val="22"/>
          <w:szCs w:val="22"/>
        </w:rPr>
        <w:t>Measurement was unobtainable in 1 patient at baseline (1 in the placebo group).</w:t>
      </w:r>
    </w:p>
    <w:p w14:paraId="3EA5F676" w14:textId="38299BF3" w:rsidR="006D2142" w:rsidRPr="00A43B22" w:rsidRDefault="001D3285" w:rsidP="006D2142">
      <w:pPr>
        <w:jc w:val="both"/>
        <w:rPr>
          <w:rFonts w:cs="Arial"/>
          <w:sz w:val="22"/>
          <w:szCs w:val="22"/>
        </w:rPr>
      </w:pPr>
      <w:r w:rsidRPr="00A43B22">
        <w:rPr>
          <w:rFonts w:cs="Arial"/>
          <w:b/>
          <w:bCs/>
          <w:sz w:val="22"/>
          <w:szCs w:val="22"/>
        </w:rPr>
        <w:t xml:space="preserve">¶ </w:t>
      </w:r>
      <w:r w:rsidR="001D4ED1" w:rsidRPr="00A43B22">
        <w:rPr>
          <w:rFonts w:cs="Arial"/>
          <w:sz w:val="22"/>
          <w:szCs w:val="22"/>
        </w:rPr>
        <w:t>Measurement was unobtainable at baseline (n=35, 21 in the pirfenidone group and 14 in the placebo group) and at week 52 (n=34, 20 in the pirfenidone group and 14 in the placebo group).</w:t>
      </w:r>
    </w:p>
    <w:p w14:paraId="404CC90D" w14:textId="3FDF4B1B" w:rsidR="006D2142" w:rsidRPr="00A43B22" w:rsidRDefault="001D3285" w:rsidP="006D2142">
      <w:pPr>
        <w:jc w:val="both"/>
        <w:rPr>
          <w:rFonts w:cs="Arial"/>
          <w:sz w:val="22"/>
          <w:szCs w:val="22"/>
        </w:rPr>
      </w:pPr>
      <w:r w:rsidRPr="00A43B22">
        <w:rPr>
          <w:rFonts w:ascii="MS Gothic" w:eastAsia="MS Gothic" w:hAnsi="MS Gothic" w:cs="Arial" w:hint="eastAsia"/>
          <w:sz w:val="22"/>
          <w:szCs w:val="22"/>
        </w:rPr>
        <w:t>‖</w:t>
      </w:r>
      <w:r w:rsidR="006D2142" w:rsidRPr="00A43B22">
        <w:rPr>
          <w:rFonts w:cs="Arial"/>
          <w:sz w:val="22"/>
          <w:szCs w:val="22"/>
        </w:rPr>
        <w:t>Measurements unobtainable in 2 patients at baseline (1 in the pirfenidone group and 1 in the placebo group).</w:t>
      </w:r>
    </w:p>
    <w:p w14:paraId="5CC9E125" w14:textId="5B34376C" w:rsidR="006D2142" w:rsidRPr="00A43B22" w:rsidRDefault="001D3285" w:rsidP="006D2142">
      <w:pPr>
        <w:jc w:val="both"/>
        <w:rPr>
          <w:rFonts w:cs="Arial"/>
          <w:sz w:val="22"/>
          <w:szCs w:val="22"/>
        </w:rPr>
      </w:pPr>
      <w:r w:rsidRPr="00A43B22">
        <w:rPr>
          <w:rFonts w:cs="Arial"/>
          <w:sz w:val="22"/>
          <w:szCs w:val="22"/>
        </w:rPr>
        <w:t>††</w:t>
      </w:r>
      <w:r w:rsidR="006D2142" w:rsidRPr="00A43B22">
        <w:rPr>
          <w:rFonts w:cs="Arial"/>
          <w:sz w:val="22"/>
          <w:szCs w:val="22"/>
        </w:rPr>
        <w:t xml:space="preserve"> Measurement performed in 60 patients at baseline (30 in the pirfenidone group and 30 in the placebo group) and 50 patients at 52-weeks (25 in the pirfenidone group and 25 in the placebo group). </w:t>
      </w:r>
    </w:p>
    <w:p w14:paraId="47CF3816" w14:textId="4F50BBD1" w:rsidR="006D2142" w:rsidRPr="00A43B22" w:rsidRDefault="001D3285" w:rsidP="006D2142">
      <w:pPr>
        <w:jc w:val="both"/>
        <w:rPr>
          <w:rFonts w:cs="Arial"/>
          <w:sz w:val="22"/>
          <w:szCs w:val="22"/>
        </w:rPr>
      </w:pPr>
      <w:r w:rsidRPr="00A43B22">
        <w:rPr>
          <w:rFonts w:cs="Arial"/>
          <w:sz w:val="22"/>
          <w:szCs w:val="22"/>
        </w:rPr>
        <w:t>‡</w:t>
      </w:r>
      <w:r w:rsidRPr="00A43B22">
        <w:rPr>
          <w:rFonts w:ascii="Cambria Math" w:eastAsia="MS Gothic" w:hAnsi="Cambria Math" w:cs="Cambria Math"/>
          <w:sz w:val="22"/>
          <w:szCs w:val="22"/>
        </w:rPr>
        <w:t xml:space="preserve"> </w:t>
      </w:r>
      <w:r w:rsidRPr="00A43B22">
        <w:rPr>
          <w:rFonts w:cs="Arial"/>
          <w:sz w:val="22"/>
          <w:szCs w:val="22"/>
        </w:rPr>
        <w:t>‡</w:t>
      </w:r>
      <w:r w:rsidRPr="00A43B22">
        <w:rPr>
          <w:rFonts w:ascii="Cambria Math" w:eastAsia="MS Gothic" w:hAnsi="Cambria Math" w:cs="Cambria Math"/>
          <w:sz w:val="22"/>
          <w:szCs w:val="22"/>
        </w:rPr>
        <w:t xml:space="preserve"> </w:t>
      </w:r>
      <w:r w:rsidR="006D2142" w:rsidRPr="00A43B22">
        <w:rPr>
          <w:rFonts w:cs="Arial"/>
          <w:sz w:val="22"/>
          <w:szCs w:val="22"/>
        </w:rPr>
        <w:t xml:space="preserve"> Measurements not performed in 10 patients at 52-weeks (5 in the pirfenidone group and 5 in the placebo group). </w:t>
      </w:r>
    </w:p>
    <w:p w14:paraId="73A77031" w14:textId="5C87C7B1" w:rsidR="006D2142" w:rsidRPr="00A43B22" w:rsidRDefault="001D3285" w:rsidP="006D2142">
      <w:pPr>
        <w:jc w:val="both"/>
        <w:rPr>
          <w:rFonts w:cs="Arial"/>
          <w:sz w:val="22"/>
          <w:szCs w:val="22"/>
        </w:rPr>
      </w:pPr>
      <w:r w:rsidRPr="00A43B22">
        <w:rPr>
          <w:rFonts w:ascii="Cambria Math" w:eastAsia="MS Gothic" w:hAnsi="Cambria Math" w:cs="Cambria Math"/>
          <w:sz w:val="22"/>
          <w:szCs w:val="22"/>
        </w:rPr>
        <w:t>∬∬</w:t>
      </w:r>
      <w:r w:rsidR="006D2142" w:rsidRPr="00A43B22">
        <w:rPr>
          <w:rFonts w:cs="Arial"/>
          <w:sz w:val="22"/>
          <w:szCs w:val="22"/>
        </w:rPr>
        <w:t xml:space="preserve">Kansas City Cardiomyopathy Questionnaire (KCCQ) was completed by all patients at baseline and 52-weeks. If patients answered, ‘Limited for other reasons or did not do’ for a specified number of responses the scores are set to ‘missing value’.  </w:t>
      </w:r>
    </w:p>
    <w:p w14:paraId="7987FD96" w14:textId="689A31F1" w:rsidR="006D2142" w:rsidRPr="00A43B22" w:rsidRDefault="006D2142" w:rsidP="006D2142">
      <w:pPr>
        <w:jc w:val="both"/>
        <w:rPr>
          <w:rFonts w:cs="Arial"/>
          <w:sz w:val="22"/>
          <w:szCs w:val="22"/>
        </w:rPr>
      </w:pPr>
      <w:r w:rsidRPr="00A43B22">
        <w:rPr>
          <w:rFonts w:cs="Arial"/>
          <w:sz w:val="22"/>
          <w:szCs w:val="22"/>
        </w:rPr>
        <w:t xml:space="preserve">6MWT </w:t>
      </w:r>
      <w:r w:rsidRPr="00A43B22">
        <w:rPr>
          <w:rFonts w:cs="Arial"/>
          <w:b/>
          <w:bCs/>
          <w:sz w:val="22"/>
          <w:szCs w:val="22"/>
        </w:rPr>
        <w:t xml:space="preserve">– </w:t>
      </w:r>
      <w:r w:rsidRPr="00A43B22">
        <w:rPr>
          <w:rFonts w:cs="Arial"/>
          <w:sz w:val="22"/>
          <w:szCs w:val="22"/>
        </w:rPr>
        <w:t xml:space="preserve">6-minute walk test; ANCOVA – analysis of covariance; ATP – adenosine triphosphate; CI – confidence interval; CMR – cardiac magnetic resonance; ECM – extracellular matrix; ECV – extracellular matrix volume; GLS – global longitudinal strain; LA – left atrial; LV – left ventricular; LVEDV – left ventricular end-diastolic volume; LVEF – left ventricular ejection fraction; LVESV – left ventricular end-systolic volume; PAP – pulmonary artery systolic pressure; RVEDV – right ventricular end-diastolic volume; RVEF – right ventricular ejection fraction.  </w:t>
      </w:r>
    </w:p>
    <w:p w14:paraId="5887749B" w14:textId="0F51283D" w:rsidR="00F16AF0" w:rsidRDefault="00F16AF0" w:rsidP="007C2809">
      <w:pPr>
        <w:rPr>
          <w:rFonts w:cs="Arial"/>
          <w:b/>
          <w:sz w:val="22"/>
          <w:szCs w:val="22"/>
        </w:rPr>
      </w:pPr>
    </w:p>
    <w:p w14:paraId="37816FE5" w14:textId="7BAE85D2" w:rsidR="0087163C" w:rsidRDefault="0087163C">
      <w:pPr>
        <w:rPr>
          <w:rFonts w:cs="Arial"/>
          <w:b/>
          <w:sz w:val="22"/>
          <w:szCs w:val="22"/>
        </w:rPr>
      </w:pPr>
      <w:r>
        <w:rPr>
          <w:rFonts w:cs="Arial"/>
          <w:b/>
          <w:sz w:val="22"/>
          <w:szCs w:val="22"/>
        </w:rPr>
        <w:br w:type="page"/>
      </w:r>
    </w:p>
    <w:p w14:paraId="2AAA46A9" w14:textId="77777777" w:rsidR="0087163C" w:rsidRDefault="0087163C" w:rsidP="007C2809">
      <w:pPr>
        <w:rPr>
          <w:rFonts w:cs="Arial"/>
          <w:b/>
          <w:sz w:val="22"/>
          <w:szCs w:val="22"/>
        </w:rPr>
        <w:sectPr w:rsidR="0087163C" w:rsidSect="00F16AF0">
          <w:pgSz w:w="16834" w:h="11909" w:orient="landscape" w:code="9"/>
          <w:pgMar w:top="1134" w:right="1134" w:bottom="1134" w:left="1134" w:header="720" w:footer="720" w:gutter="0"/>
          <w:cols w:space="720"/>
          <w:docGrid w:linePitch="299"/>
        </w:sectPr>
      </w:pPr>
    </w:p>
    <w:p w14:paraId="45EB95E1" w14:textId="77777777" w:rsidR="0087163C" w:rsidRDefault="0087163C" w:rsidP="0087163C">
      <w:pPr>
        <w:spacing w:line="480" w:lineRule="auto"/>
        <w:rPr>
          <w:rFonts w:cs="Arial"/>
          <w:b/>
          <w:sz w:val="22"/>
          <w:szCs w:val="22"/>
        </w:rPr>
      </w:pPr>
      <w:r w:rsidRPr="00CB642B">
        <w:rPr>
          <w:rFonts w:cs="Arial"/>
          <w:b/>
          <w:sz w:val="22"/>
          <w:szCs w:val="22"/>
        </w:rPr>
        <w:lastRenderedPageBreak/>
        <w:t>Table 4. Adverse</w:t>
      </w:r>
      <w:r>
        <w:rPr>
          <w:rFonts w:cs="Arial"/>
          <w:b/>
          <w:sz w:val="22"/>
          <w:szCs w:val="22"/>
        </w:rPr>
        <w:t xml:space="preserve"> events occurring in at least 20% of patients in either treatment group.</w:t>
      </w:r>
    </w:p>
    <w:p w14:paraId="79E1A516" w14:textId="77777777" w:rsidR="0087163C" w:rsidRDefault="0087163C" w:rsidP="0087163C">
      <w:pPr>
        <w:spacing w:line="480" w:lineRule="auto"/>
        <w:rPr>
          <w:rFonts w:cs="Arial"/>
          <w:b/>
          <w:sz w:val="22"/>
          <w:szCs w:val="22"/>
        </w:rPr>
      </w:pPr>
    </w:p>
    <w:tbl>
      <w:tblPr>
        <w:tblStyle w:val="TableGrid"/>
        <w:tblW w:w="0" w:type="auto"/>
        <w:tblLook w:val="04A0" w:firstRow="1" w:lastRow="0" w:firstColumn="1" w:lastColumn="0" w:noHBand="0" w:noVBand="1"/>
      </w:tblPr>
      <w:tblGrid>
        <w:gridCol w:w="5495"/>
        <w:gridCol w:w="1843"/>
        <w:gridCol w:w="1951"/>
      </w:tblGrid>
      <w:tr w:rsidR="0087163C" w14:paraId="2D844BA3" w14:textId="77777777" w:rsidTr="006502BC">
        <w:tc>
          <w:tcPr>
            <w:tcW w:w="5495" w:type="dxa"/>
            <w:vAlign w:val="center"/>
          </w:tcPr>
          <w:p w14:paraId="608740B7" w14:textId="77777777" w:rsidR="0087163C" w:rsidRDefault="0087163C" w:rsidP="006502BC">
            <w:pPr>
              <w:spacing w:line="480" w:lineRule="auto"/>
              <w:rPr>
                <w:rFonts w:cs="Arial"/>
                <w:b/>
              </w:rPr>
            </w:pPr>
            <w:r>
              <w:rPr>
                <w:rFonts w:cs="Arial"/>
                <w:b/>
              </w:rPr>
              <w:t>Adverse Event</w:t>
            </w:r>
          </w:p>
        </w:tc>
        <w:tc>
          <w:tcPr>
            <w:tcW w:w="1843" w:type="dxa"/>
          </w:tcPr>
          <w:p w14:paraId="3FCA92E8" w14:textId="77777777" w:rsidR="0087163C" w:rsidRDefault="0087163C" w:rsidP="006502BC">
            <w:pPr>
              <w:spacing w:line="480" w:lineRule="auto"/>
              <w:jc w:val="center"/>
              <w:rPr>
                <w:rFonts w:cs="Arial"/>
                <w:b/>
              </w:rPr>
            </w:pPr>
            <w:r>
              <w:rPr>
                <w:rFonts w:cs="Arial"/>
                <w:b/>
              </w:rPr>
              <w:t>Pirfenidone</w:t>
            </w:r>
          </w:p>
          <w:p w14:paraId="5972B3BC" w14:textId="77777777" w:rsidR="0087163C" w:rsidRDefault="0087163C" w:rsidP="006502BC">
            <w:pPr>
              <w:spacing w:line="480" w:lineRule="auto"/>
              <w:jc w:val="center"/>
              <w:rPr>
                <w:rFonts w:cs="Arial"/>
                <w:b/>
              </w:rPr>
            </w:pPr>
            <w:r>
              <w:rPr>
                <w:rFonts w:cs="Arial"/>
                <w:b/>
              </w:rPr>
              <w:t>(N=47)</w:t>
            </w:r>
          </w:p>
        </w:tc>
        <w:tc>
          <w:tcPr>
            <w:tcW w:w="1951" w:type="dxa"/>
          </w:tcPr>
          <w:p w14:paraId="20660AE4" w14:textId="77777777" w:rsidR="0087163C" w:rsidRDefault="0087163C" w:rsidP="006502BC">
            <w:pPr>
              <w:spacing w:line="480" w:lineRule="auto"/>
              <w:jc w:val="center"/>
              <w:rPr>
                <w:rFonts w:cs="Arial"/>
                <w:b/>
              </w:rPr>
            </w:pPr>
            <w:r>
              <w:rPr>
                <w:rFonts w:cs="Arial"/>
                <w:b/>
              </w:rPr>
              <w:t>Placebo</w:t>
            </w:r>
          </w:p>
          <w:p w14:paraId="05BC8D45" w14:textId="77777777" w:rsidR="0087163C" w:rsidRDefault="0087163C" w:rsidP="006502BC">
            <w:pPr>
              <w:spacing w:line="480" w:lineRule="auto"/>
              <w:jc w:val="center"/>
              <w:rPr>
                <w:rFonts w:cs="Arial"/>
                <w:b/>
              </w:rPr>
            </w:pPr>
            <w:r>
              <w:rPr>
                <w:rFonts w:cs="Arial"/>
                <w:b/>
              </w:rPr>
              <w:t>(N=47)</w:t>
            </w:r>
          </w:p>
        </w:tc>
      </w:tr>
      <w:tr w:rsidR="0087163C" w14:paraId="0B373C09" w14:textId="77777777" w:rsidTr="006502BC">
        <w:tc>
          <w:tcPr>
            <w:tcW w:w="5495" w:type="dxa"/>
          </w:tcPr>
          <w:p w14:paraId="47566F33" w14:textId="77777777" w:rsidR="0087163C" w:rsidRPr="000D7F87" w:rsidRDefault="0087163C" w:rsidP="006502BC">
            <w:pPr>
              <w:spacing w:line="480" w:lineRule="auto"/>
              <w:rPr>
                <w:rFonts w:cs="Arial"/>
              </w:rPr>
            </w:pPr>
            <w:r w:rsidRPr="000D7F87">
              <w:rPr>
                <w:rFonts w:cs="Arial"/>
              </w:rPr>
              <w:t xml:space="preserve">Any adverse event  </w:t>
            </w:r>
          </w:p>
        </w:tc>
        <w:tc>
          <w:tcPr>
            <w:tcW w:w="1843" w:type="dxa"/>
          </w:tcPr>
          <w:p w14:paraId="59F4E033" w14:textId="4121CA68" w:rsidR="0087163C" w:rsidRPr="00CB642B" w:rsidRDefault="0087163C" w:rsidP="006502BC">
            <w:pPr>
              <w:spacing w:line="480" w:lineRule="auto"/>
              <w:jc w:val="center"/>
              <w:rPr>
                <w:rFonts w:cs="Arial"/>
                <w:bCs/>
              </w:rPr>
            </w:pPr>
            <w:r w:rsidRPr="00CB642B">
              <w:rPr>
                <w:rFonts w:cs="Arial"/>
                <w:bCs/>
              </w:rPr>
              <w:t>46 (9</w:t>
            </w:r>
            <w:r w:rsidR="00942710" w:rsidRPr="00CB642B">
              <w:rPr>
                <w:rFonts w:cs="Arial"/>
                <w:bCs/>
              </w:rPr>
              <w:t>8</w:t>
            </w:r>
            <w:r w:rsidRPr="00CB642B">
              <w:rPr>
                <w:rFonts w:cs="Arial"/>
                <w:bCs/>
              </w:rPr>
              <w:t>)</w:t>
            </w:r>
          </w:p>
        </w:tc>
        <w:tc>
          <w:tcPr>
            <w:tcW w:w="1951" w:type="dxa"/>
          </w:tcPr>
          <w:p w14:paraId="2249FB37" w14:textId="0EA3FC6E" w:rsidR="0087163C" w:rsidRPr="00CB642B" w:rsidRDefault="0087163C" w:rsidP="006502BC">
            <w:pPr>
              <w:spacing w:line="480" w:lineRule="auto"/>
              <w:jc w:val="center"/>
              <w:rPr>
                <w:rFonts w:cs="Arial"/>
                <w:bCs/>
              </w:rPr>
            </w:pPr>
            <w:r w:rsidRPr="00CB642B">
              <w:rPr>
                <w:rFonts w:cs="Arial"/>
                <w:bCs/>
              </w:rPr>
              <w:t>46 (</w:t>
            </w:r>
            <w:r w:rsidR="00942710" w:rsidRPr="00CB642B">
              <w:rPr>
                <w:rFonts w:cs="Arial"/>
                <w:bCs/>
              </w:rPr>
              <w:t>98</w:t>
            </w:r>
            <w:r w:rsidRPr="00CB642B">
              <w:rPr>
                <w:rFonts w:cs="Arial"/>
                <w:bCs/>
              </w:rPr>
              <w:t>)</w:t>
            </w:r>
          </w:p>
        </w:tc>
      </w:tr>
      <w:tr w:rsidR="0087163C" w14:paraId="3EBA7902" w14:textId="77777777" w:rsidTr="006502BC">
        <w:tc>
          <w:tcPr>
            <w:tcW w:w="5495" w:type="dxa"/>
          </w:tcPr>
          <w:p w14:paraId="6106CA95" w14:textId="77777777" w:rsidR="0087163C" w:rsidRPr="000D7F87" w:rsidRDefault="0087163C" w:rsidP="006502BC">
            <w:pPr>
              <w:spacing w:line="480" w:lineRule="auto"/>
              <w:rPr>
                <w:rFonts w:cs="Arial"/>
              </w:rPr>
            </w:pPr>
            <w:r>
              <w:rPr>
                <w:rFonts w:cs="Arial"/>
                <w:bCs/>
              </w:rPr>
              <w:t xml:space="preserve">Nausea </w:t>
            </w:r>
          </w:p>
        </w:tc>
        <w:tc>
          <w:tcPr>
            <w:tcW w:w="1843" w:type="dxa"/>
          </w:tcPr>
          <w:p w14:paraId="5C96A180" w14:textId="6DAB6C1A" w:rsidR="0087163C" w:rsidRPr="00CB642B" w:rsidRDefault="0087163C" w:rsidP="006502BC">
            <w:pPr>
              <w:spacing w:line="480" w:lineRule="auto"/>
              <w:jc w:val="center"/>
              <w:rPr>
                <w:rFonts w:cs="Arial"/>
                <w:bCs/>
              </w:rPr>
            </w:pPr>
            <w:r w:rsidRPr="00CB642B">
              <w:rPr>
                <w:rFonts w:cs="Arial"/>
                <w:bCs/>
              </w:rPr>
              <w:t>15 (3</w:t>
            </w:r>
            <w:r w:rsidR="00942710" w:rsidRPr="00CB642B">
              <w:rPr>
                <w:rFonts w:cs="Arial"/>
                <w:bCs/>
              </w:rPr>
              <w:t>2</w:t>
            </w:r>
            <w:r w:rsidRPr="00CB642B">
              <w:rPr>
                <w:rFonts w:cs="Arial"/>
                <w:bCs/>
              </w:rPr>
              <w:t>)</w:t>
            </w:r>
          </w:p>
        </w:tc>
        <w:tc>
          <w:tcPr>
            <w:tcW w:w="1951" w:type="dxa"/>
          </w:tcPr>
          <w:p w14:paraId="19BE9082" w14:textId="7F519F87" w:rsidR="0087163C" w:rsidRPr="00CB642B" w:rsidRDefault="0087163C" w:rsidP="006502BC">
            <w:pPr>
              <w:spacing w:line="480" w:lineRule="auto"/>
              <w:jc w:val="center"/>
              <w:rPr>
                <w:rFonts w:cs="Arial"/>
                <w:bCs/>
              </w:rPr>
            </w:pPr>
            <w:r w:rsidRPr="00CB642B">
              <w:rPr>
                <w:rFonts w:cs="Arial"/>
                <w:bCs/>
              </w:rPr>
              <w:t>6 (1</w:t>
            </w:r>
            <w:r w:rsidR="00942710" w:rsidRPr="00CB642B">
              <w:rPr>
                <w:rFonts w:cs="Arial"/>
                <w:bCs/>
              </w:rPr>
              <w:t>3</w:t>
            </w:r>
            <w:r w:rsidRPr="00CB642B">
              <w:rPr>
                <w:rFonts w:cs="Arial"/>
                <w:bCs/>
              </w:rPr>
              <w:t>)</w:t>
            </w:r>
          </w:p>
        </w:tc>
      </w:tr>
      <w:tr w:rsidR="0087163C" w14:paraId="78503B9B" w14:textId="77777777" w:rsidTr="006502BC">
        <w:tc>
          <w:tcPr>
            <w:tcW w:w="5495" w:type="dxa"/>
          </w:tcPr>
          <w:p w14:paraId="12C11AE5" w14:textId="77777777" w:rsidR="0087163C" w:rsidRDefault="0087163C" w:rsidP="006502BC">
            <w:pPr>
              <w:spacing w:line="480" w:lineRule="auto"/>
              <w:rPr>
                <w:rFonts w:cs="Arial"/>
                <w:bCs/>
              </w:rPr>
            </w:pPr>
            <w:r>
              <w:rPr>
                <w:rFonts w:cs="Arial"/>
                <w:bCs/>
              </w:rPr>
              <w:t xml:space="preserve">Insomnia </w:t>
            </w:r>
          </w:p>
        </w:tc>
        <w:tc>
          <w:tcPr>
            <w:tcW w:w="1843" w:type="dxa"/>
          </w:tcPr>
          <w:p w14:paraId="15317C84" w14:textId="7BB09511" w:rsidR="0087163C" w:rsidRPr="00CB642B" w:rsidRDefault="0087163C" w:rsidP="006502BC">
            <w:pPr>
              <w:spacing w:line="480" w:lineRule="auto"/>
              <w:jc w:val="center"/>
              <w:rPr>
                <w:rFonts w:cs="Arial"/>
                <w:bCs/>
              </w:rPr>
            </w:pPr>
            <w:r w:rsidRPr="00CB642B">
              <w:rPr>
                <w:rFonts w:cs="Arial"/>
                <w:bCs/>
              </w:rPr>
              <w:t>14 (</w:t>
            </w:r>
            <w:r w:rsidR="00942710" w:rsidRPr="00CB642B">
              <w:rPr>
                <w:rFonts w:cs="Arial"/>
                <w:bCs/>
              </w:rPr>
              <w:t>30</w:t>
            </w:r>
            <w:r w:rsidRPr="00CB642B">
              <w:rPr>
                <w:rFonts w:cs="Arial"/>
                <w:bCs/>
              </w:rPr>
              <w:t>)</w:t>
            </w:r>
          </w:p>
        </w:tc>
        <w:tc>
          <w:tcPr>
            <w:tcW w:w="1951" w:type="dxa"/>
          </w:tcPr>
          <w:p w14:paraId="268285B5" w14:textId="2CFC85D8" w:rsidR="0087163C" w:rsidRPr="00CB642B" w:rsidRDefault="0087163C" w:rsidP="006502BC">
            <w:pPr>
              <w:spacing w:line="480" w:lineRule="auto"/>
              <w:jc w:val="center"/>
              <w:rPr>
                <w:rFonts w:cs="Arial"/>
                <w:bCs/>
              </w:rPr>
            </w:pPr>
            <w:r w:rsidRPr="00CB642B">
              <w:rPr>
                <w:rFonts w:cs="Arial"/>
                <w:bCs/>
              </w:rPr>
              <w:t>4 (</w:t>
            </w:r>
            <w:r w:rsidR="00942710" w:rsidRPr="00CB642B">
              <w:rPr>
                <w:rFonts w:cs="Arial"/>
                <w:bCs/>
              </w:rPr>
              <w:t>9</w:t>
            </w:r>
            <w:r w:rsidRPr="00CB642B">
              <w:rPr>
                <w:rFonts w:cs="Arial"/>
                <w:bCs/>
              </w:rPr>
              <w:t>)</w:t>
            </w:r>
          </w:p>
        </w:tc>
      </w:tr>
      <w:tr w:rsidR="0087163C" w14:paraId="35C8EEC6" w14:textId="77777777" w:rsidTr="006502BC">
        <w:tc>
          <w:tcPr>
            <w:tcW w:w="5495" w:type="dxa"/>
          </w:tcPr>
          <w:p w14:paraId="390B94C2" w14:textId="77777777" w:rsidR="0087163C" w:rsidRDefault="0087163C" w:rsidP="006502BC">
            <w:pPr>
              <w:spacing w:line="480" w:lineRule="auto"/>
              <w:rPr>
                <w:rFonts w:cs="Arial"/>
                <w:bCs/>
              </w:rPr>
            </w:pPr>
            <w:r>
              <w:rPr>
                <w:rFonts w:cs="Arial"/>
                <w:bCs/>
              </w:rPr>
              <w:t xml:space="preserve">Rash </w:t>
            </w:r>
          </w:p>
        </w:tc>
        <w:tc>
          <w:tcPr>
            <w:tcW w:w="1843" w:type="dxa"/>
          </w:tcPr>
          <w:p w14:paraId="0C569C3D" w14:textId="6C0045B7" w:rsidR="0087163C" w:rsidRPr="00CB642B" w:rsidRDefault="0087163C" w:rsidP="006502BC">
            <w:pPr>
              <w:spacing w:line="480" w:lineRule="auto"/>
              <w:jc w:val="center"/>
              <w:rPr>
                <w:rFonts w:cs="Arial"/>
                <w:bCs/>
              </w:rPr>
            </w:pPr>
            <w:r w:rsidRPr="00CB642B">
              <w:rPr>
                <w:rFonts w:cs="Arial"/>
                <w:bCs/>
              </w:rPr>
              <w:t>13 (2</w:t>
            </w:r>
            <w:r w:rsidR="00942710" w:rsidRPr="00CB642B">
              <w:rPr>
                <w:rFonts w:cs="Arial"/>
                <w:bCs/>
              </w:rPr>
              <w:t>8</w:t>
            </w:r>
            <w:r w:rsidRPr="00CB642B">
              <w:rPr>
                <w:rFonts w:cs="Arial"/>
                <w:bCs/>
              </w:rPr>
              <w:t>)</w:t>
            </w:r>
          </w:p>
        </w:tc>
        <w:tc>
          <w:tcPr>
            <w:tcW w:w="1951" w:type="dxa"/>
          </w:tcPr>
          <w:p w14:paraId="71B487C1" w14:textId="7D94F0B0" w:rsidR="0087163C" w:rsidRPr="00CB642B" w:rsidRDefault="0087163C" w:rsidP="006502BC">
            <w:pPr>
              <w:spacing w:line="480" w:lineRule="auto"/>
              <w:jc w:val="center"/>
              <w:rPr>
                <w:rFonts w:cs="Arial"/>
                <w:bCs/>
              </w:rPr>
            </w:pPr>
            <w:r w:rsidRPr="00CB642B">
              <w:rPr>
                <w:rFonts w:cs="Arial"/>
                <w:bCs/>
              </w:rPr>
              <w:t>7 (1</w:t>
            </w:r>
            <w:r w:rsidR="00942710" w:rsidRPr="00CB642B">
              <w:rPr>
                <w:rFonts w:cs="Arial"/>
                <w:bCs/>
              </w:rPr>
              <w:t>5</w:t>
            </w:r>
            <w:r w:rsidRPr="00CB642B">
              <w:rPr>
                <w:rFonts w:cs="Arial"/>
                <w:bCs/>
              </w:rPr>
              <w:t>)</w:t>
            </w:r>
          </w:p>
        </w:tc>
      </w:tr>
      <w:tr w:rsidR="0087163C" w14:paraId="1F34370B" w14:textId="77777777" w:rsidTr="006502BC">
        <w:tc>
          <w:tcPr>
            <w:tcW w:w="5495" w:type="dxa"/>
          </w:tcPr>
          <w:p w14:paraId="787CFEEA" w14:textId="77777777" w:rsidR="0087163C" w:rsidRDefault="0087163C" w:rsidP="006502BC">
            <w:pPr>
              <w:spacing w:line="480" w:lineRule="auto"/>
              <w:rPr>
                <w:rFonts w:cs="Arial"/>
                <w:bCs/>
              </w:rPr>
            </w:pPr>
            <w:r>
              <w:rPr>
                <w:rFonts w:cs="Arial"/>
                <w:bCs/>
              </w:rPr>
              <w:t xml:space="preserve">Diarrhoea </w:t>
            </w:r>
          </w:p>
        </w:tc>
        <w:tc>
          <w:tcPr>
            <w:tcW w:w="1843" w:type="dxa"/>
          </w:tcPr>
          <w:p w14:paraId="6E4C40CE" w14:textId="24F2044F" w:rsidR="0087163C" w:rsidRPr="00CB642B" w:rsidRDefault="0087163C" w:rsidP="006502BC">
            <w:pPr>
              <w:spacing w:line="480" w:lineRule="auto"/>
              <w:jc w:val="center"/>
              <w:rPr>
                <w:rFonts w:cs="Arial"/>
                <w:bCs/>
              </w:rPr>
            </w:pPr>
            <w:r w:rsidRPr="00CB642B">
              <w:rPr>
                <w:rFonts w:cs="Arial"/>
                <w:bCs/>
              </w:rPr>
              <w:t>12 (2</w:t>
            </w:r>
            <w:r w:rsidR="00942710" w:rsidRPr="00CB642B">
              <w:rPr>
                <w:rFonts w:cs="Arial"/>
                <w:bCs/>
              </w:rPr>
              <w:t>6</w:t>
            </w:r>
            <w:r w:rsidRPr="00CB642B">
              <w:rPr>
                <w:rFonts w:cs="Arial"/>
                <w:bCs/>
              </w:rPr>
              <w:t>)</w:t>
            </w:r>
          </w:p>
        </w:tc>
        <w:tc>
          <w:tcPr>
            <w:tcW w:w="1951" w:type="dxa"/>
          </w:tcPr>
          <w:p w14:paraId="7E5F0AF4" w14:textId="33CE3ABD" w:rsidR="0087163C" w:rsidRPr="00CB642B" w:rsidRDefault="0087163C" w:rsidP="006502BC">
            <w:pPr>
              <w:spacing w:line="480" w:lineRule="auto"/>
              <w:jc w:val="center"/>
              <w:rPr>
                <w:rFonts w:cs="Arial"/>
                <w:bCs/>
              </w:rPr>
            </w:pPr>
            <w:r w:rsidRPr="00CB642B">
              <w:rPr>
                <w:rFonts w:cs="Arial"/>
                <w:bCs/>
              </w:rPr>
              <w:t>13 (2</w:t>
            </w:r>
            <w:r w:rsidR="00942710" w:rsidRPr="00CB642B">
              <w:rPr>
                <w:rFonts w:cs="Arial"/>
                <w:bCs/>
              </w:rPr>
              <w:t>8</w:t>
            </w:r>
            <w:r w:rsidRPr="00CB642B">
              <w:rPr>
                <w:rFonts w:cs="Arial"/>
                <w:bCs/>
              </w:rPr>
              <w:t>)</w:t>
            </w:r>
          </w:p>
        </w:tc>
      </w:tr>
      <w:tr w:rsidR="0087163C" w14:paraId="17E225E9" w14:textId="77777777" w:rsidTr="006502BC">
        <w:tc>
          <w:tcPr>
            <w:tcW w:w="5495" w:type="dxa"/>
          </w:tcPr>
          <w:p w14:paraId="313052F9" w14:textId="77777777" w:rsidR="0087163C" w:rsidRDefault="0087163C" w:rsidP="006502BC">
            <w:pPr>
              <w:spacing w:line="480" w:lineRule="auto"/>
              <w:rPr>
                <w:rFonts w:cs="Arial"/>
                <w:bCs/>
              </w:rPr>
            </w:pPr>
            <w:r>
              <w:rPr>
                <w:rFonts w:cs="Arial"/>
                <w:bCs/>
              </w:rPr>
              <w:t xml:space="preserve">Dyspepsia </w:t>
            </w:r>
          </w:p>
        </w:tc>
        <w:tc>
          <w:tcPr>
            <w:tcW w:w="1843" w:type="dxa"/>
          </w:tcPr>
          <w:p w14:paraId="25EBFA38" w14:textId="669DF74E" w:rsidR="0087163C" w:rsidRPr="00CB642B" w:rsidRDefault="0087163C" w:rsidP="006502BC">
            <w:pPr>
              <w:spacing w:line="480" w:lineRule="auto"/>
              <w:jc w:val="center"/>
              <w:rPr>
                <w:rFonts w:cs="Arial"/>
                <w:bCs/>
              </w:rPr>
            </w:pPr>
            <w:r w:rsidRPr="00CB642B">
              <w:rPr>
                <w:rFonts w:cs="Arial"/>
                <w:bCs/>
              </w:rPr>
              <w:t>12 (2</w:t>
            </w:r>
            <w:r w:rsidR="00942710" w:rsidRPr="00CB642B">
              <w:rPr>
                <w:rFonts w:cs="Arial"/>
                <w:bCs/>
              </w:rPr>
              <w:t>6</w:t>
            </w:r>
            <w:r w:rsidRPr="00CB642B">
              <w:rPr>
                <w:rFonts w:cs="Arial"/>
                <w:bCs/>
              </w:rPr>
              <w:t>)</w:t>
            </w:r>
          </w:p>
        </w:tc>
        <w:tc>
          <w:tcPr>
            <w:tcW w:w="1951" w:type="dxa"/>
          </w:tcPr>
          <w:p w14:paraId="68EAEF10" w14:textId="25FCE2D4" w:rsidR="0087163C" w:rsidRPr="00CB642B" w:rsidRDefault="0087163C" w:rsidP="006502BC">
            <w:pPr>
              <w:spacing w:line="480" w:lineRule="auto"/>
              <w:jc w:val="center"/>
              <w:rPr>
                <w:rFonts w:cs="Arial"/>
                <w:bCs/>
              </w:rPr>
            </w:pPr>
            <w:r w:rsidRPr="00CB642B">
              <w:rPr>
                <w:rFonts w:cs="Arial"/>
                <w:bCs/>
              </w:rPr>
              <w:t>4 (</w:t>
            </w:r>
            <w:r w:rsidR="00942710" w:rsidRPr="00CB642B">
              <w:rPr>
                <w:rFonts w:cs="Arial"/>
                <w:bCs/>
              </w:rPr>
              <w:t>9</w:t>
            </w:r>
            <w:r w:rsidRPr="00CB642B">
              <w:rPr>
                <w:rFonts w:cs="Arial"/>
                <w:bCs/>
              </w:rPr>
              <w:t>)</w:t>
            </w:r>
          </w:p>
        </w:tc>
      </w:tr>
      <w:tr w:rsidR="0087163C" w14:paraId="0D3EEFDF" w14:textId="77777777" w:rsidTr="006502BC">
        <w:tc>
          <w:tcPr>
            <w:tcW w:w="5495" w:type="dxa"/>
          </w:tcPr>
          <w:p w14:paraId="59D5211A" w14:textId="77777777" w:rsidR="0087163C" w:rsidRDefault="0087163C" w:rsidP="006502BC">
            <w:pPr>
              <w:spacing w:line="480" w:lineRule="auto"/>
              <w:rPr>
                <w:rFonts w:cs="Arial"/>
                <w:bCs/>
              </w:rPr>
            </w:pPr>
            <w:r>
              <w:rPr>
                <w:rFonts w:cs="Arial"/>
                <w:bCs/>
              </w:rPr>
              <w:t xml:space="preserve">Blood urea increased </w:t>
            </w:r>
          </w:p>
        </w:tc>
        <w:tc>
          <w:tcPr>
            <w:tcW w:w="1843" w:type="dxa"/>
          </w:tcPr>
          <w:p w14:paraId="6063CAE5" w14:textId="39DD6DAB" w:rsidR="0087163C" w:rsidRPr="00CB642B" w:rsidRDefault="0087163C" w:rsidP="006502BC">
            <w:pPr>
              <w:spacing w:line="480" w:lineRule="auto"/>
              <w:jc w:val="center"/>
              <w:rPr>
                <w:rFonts w:cs="Arial"/>
                <w:bCs/>
              </w:rPr>
            </w:pPr>
            <w:r w:rsidRPr="00CB642B">
              <w:rPr>
                <w:rFonts w:cs="Arial"/>
                <w:bCs/>
              </w:rPr>
              <w:t>11 (23)</w:t>
            </w:r>
          </w:p>
        </w:tc>
        <w:tc>
          <w:tcPr>
            <w:tcW w:w="1951" w:type="dxa"/>
          </w:tcPr>
          <w:p w14:paraId="6F6B94F8" w14:textId="68C8C0CC" w:rsidR="0087163C" w:rsidRPr="00CB642B" w:rsidRDefault="0087163C" w:rsidP="006502BC">
            <w:pPr>
              <w:spacing w:line="480" w:lineRule="auto"/>
              <w:jc w:val="center"/>
              <w:rPr>
                <w:rFonts w:cs="Arial"/>
                <w:bCs/>
              </w:rPr>
            </w:pPr>
            <w:r w:rsidRPr="00CB642B">
              <w:rPr>
                <w:rFonts w:cs="Arial"/>
                <w:bCs/>
              </w:rPr>
              <w:t>9 (19)</w:t>
            </w:r>
          </w:p>
        </w:tc>
      </w:tr>
      <w:tr w:rsidR="0087163C" w14:paraId="5D47197E" w14:textId="77777777" w:rsidTr="006502BC">
        <w:tc>
          <w:tcPr>
            <w:tcW w:w="5495" w:type="dxa"/>
          </w:tcPr>
          <w:p w14:paraId="42850891" w14:textId="77777777" w:rsidR="0087163C" w:rsidRPr="00895A44" w:rsidRDefault="0087163C" w:rsidP="006502BC">
            <w:pPr>
              <w:spacing w:line="480" w:lineRule="auto"/>
              <w:rPr>
                <w:rFonts w:cs="Arial"/>
                <w:bCs/>
              </w:rPr>
            </w:pPr>
            <w:r>
              <w:rPr>
                <w:rFonts w:cs="Arial"/>
                <w:bCs/>
              </w:rPr>
              <w:t xml:space="preserve">Lower respiratory tract infection </w:t>
            </w:r>
          </w:p>
        </w:tc>
        <w:tc>
          <w:tcPr>
            <w:tcW w:w="1843" w:type="dxa"/>
          </w:tcPr>
          <w:p w14:paraId="04A67241" w14:textId="29BBBDFB" w:rsidR="0087163C" w:rsidRPr="00CB642B" w:rsidRDefault="0087163C" w:rsidP="006502BC">
            <w:pPr>
              <w:spacing w:line="480" w:lineRule="auto"/>
              <w:jc w:val="center"/>
              <w:rPr>
                <w:rFonts w:cs="Arial"/>
                <w:bCs/>
              </w:rPr>
            </w:pPr>
            <w:r w:rsidRPr="00CB642B">
              <w:rPr>
                <w:rFonts w:cs="Arial"/>
                <w:bCs/>
              </w:rPr>
              <w:t>11 (23)</w:t>
            </w:r>
          </w:p>
        </w:tc>
        <w:tc>
          <w:tcPr>
            <w:tcW w:w="1951" w:type="dxa"/>
          </w:tcPr>
          <w:p w14:paraId="0079D759" w14:textId="71AD446A" w:rsidR="0087163C" w:rsidRPr="00CB642B" w:rsidRDefault="0087163C" w:rsidP="006502BC">
            <w:pPr>
              <w:spacing w:line="480" w:lineRule="auto"/>
              <w:jc w:val="center"/>
              <w:rPr>
                <w:rFonts w:cs="Arial"/>
                <w:bCs/>
              </w:rPr>
            </w:pPr>
            <w:r w:rsidRPr="00CB642B">
              <w:rPr>
                <w:rFonts w:cs="Arial"/>
                <w:bCs/>
              </w:rPr>
              <w:t>13 (2</w:t>
            </w:r>
            <w:r w:rsidR="00942710" w:rsidRPr="00CB642B">
              <w:rPr>
                <w:rFonts w:cs="Arial"/>
                <w:bCs/>
              </w:rPr>
              <w:t>8</w:t>
            </w:r>
            <w:r w:rsidRPr="00CB642B">
              <w:rPr>
                <w:rFonts w:cs="Arial"/>
                <w:bCs/>
              </w:rPr>
              <w:t>)</w:t>
            </w:r>
          </w:p>
        </w:tc>
      </w:tr>
      <w:tr w:rsidR="0087163C" w14:paraId="4FCEE53F" w14:textId="77777777" w:rsidTr="006502BC">
        <w:tc>
          <w:tcPr>
            <w:tcW w:w="5495" w:type="dxa"/>
          </w:tcPr>
          <w:p w14:paraId="0BA9DE67" w14:textId="77777777" w:rsidR="0087163C" w:rsidRPr="00895A44" w:rsidRDefault="0087163C" w:rsidP="006502BC">
            <w:pPr>
              <w:spacing w:line="480" w:lineRule="auto"/>
              <w:rPr>
                <w:rFonts w:cs="Arial"/>
                <w:bCs/>
              </w:rPr>
            </w:pPr>
            <w:r>
              <w:rPr>
                <w:rFonts w:cs="Arial"/>
                <w:bCs/>
              </w:rPr>
              <w:t xml:space="preserve">Lethargy </w:t>
            </w:r>
          </w:p>
        </w:tc>
        <w:tc>
          <w:tcPr>
            <w:tcW w:w="1843" w:type="dxa"/>
          </w:tcPr>
          <w:p w14:paraId="0EC5DC61" w14:textId="26149A01" w:rsidR="0087163C" w:rsidRPr="00CB642B" w:rsidRDefault="0087163C" w:rsidP="006502BC">
            <w:pPr>
              <w:spacing w:line="480" w:lineRule="auto"/>
              <w:jc w:val="center"/>
              <w:rPr>
                <w:rFonts w:cs="Arial"/>
                <w:bCs/>
              </w:rPr>
            </w:pPr>
            <w:r w:rsidRPr="00CB642B">
              <w:rPr>
                <w:rFonts w:cs="Arial"/>
                <w:bCs/>
              </w:rPr>
              <w:t>11 (23)</w:t>
            </w:r>
          </w:p>
        </w:tc>
        <w:tc>
          <w:tcPr>
            <w:tcW w:w="1951" w:type="dxa"/>
          </w:tcPr>
          <w:p w14:paraId="57A4293D" w14:textId="5C6AC08E" w:rsidR="0087163C" w:rsidRPr="00CB642B" w:rsidRDefault="0087163C" w:rsidP="006502BC">
            <w:pPr>
              <w:spacing w:line="480" w:lineRule="auto"/>
              <w:jc w:val="center"/>
              <w:rPr>
                <w:rFonts w:cs="Arial"/>
                <w:bCs/>
              </w:rPr>
            </w:pPr>
            <w:r w:rsidRPr="00CB642B">
              <w:rPr>
                <w:rFonts w:cs="Arial"/>
                <w:bCs/>
              </w:rPr>
              <w:t>8 (17)</w:t>
            </w:r>
          </w:p>
        </w:tc>
      </w:tr>
      <w:tr w:rsidR="0087163C" w14:paraId="2C69DEC5" w14:textId="77777777" w:rsidTr="006502BC">
        <w:tc>
          <w:tcPr>
            <w:tcW w:w="5495" w:type="dxa"/>
          </w:tcPr>
          <w:p w14:paraId="4F3D84CB" w14:textId="77777777" w:rsidR="0087163C" w:rsidRDefault="0087163C" w:rsidP="006502BC">
            <w:pPr>
              <w:spacing w:line="480" w:lineRule="auto"/>
              <w:rPr>
                <w:rFonts w:cs="Arial"/>
                <w:bCs/>
              </w:rPr>
            </w:pPr>
            <w:r>
              <w:rPr>
                <w:rFonts w:cs="Arial"/>
                <w:bCs/>
              </w:rPr>
              <w:t xml:space="preserve">Decreased appetite </w:t>
            </w:r>
          </w:p>
        </w:tc>
        <w:tc>
          <w:tcPr>
            <w:tcW w:w="1843" w:type="dxa"/>
          </w:tcPr>
          <w:p w14:paraId="061C3099" w14:textId="2A527DBB" w:rsidR="0087163C" w:rsidRPr="00CB642B" w:rsidRDefault="0087163C" w:rsidP="006502BC">
            <w:pPr>
              <w:spacing w:line="480" w:lineRule="auto"/>
              <w:jc w:val="center"/>
              <w:rPr>
                <w:rFonts w:cs="Arial"/>
                <w:bCs/>
              </w:rPr>
            </w:pPr>
            <w:r w:rsidRPr="00CB642B">
              <w:rPr>
                <w:rFonts w:cs="Arial"/>
                <w:bCs/>
              </w:rPr>
              <w:t>10 (21)</w:t>
            </w:r>
          </w:p>
        </w:tc>
        <w:tc>
          <w:tcPr>
            <w:tcW w:w="1951" w:type="dxa"/>
          </w:tcPr>
          <w:p w14:paraId="028110B0" w14:textId="6E082727" w:rsidR="0087163C" w:rsidRPr="00CB642B" w:rsidRDefault="0087163C" w:rsidP="006502BC">
            <w:pPr>
              <w:spacing w:line="480" w:lineRule="auto"/>
              <w:jc w:val="center"/>
              <w:rPr>
                <w:rFonts w:cs="Arial"/>
                <w:bCs/>
              </w:rPr>
            </w:pPr>
            <w:r w:rsidRPr="00CB642B">
              <w:rPr>
                <w:rFonts w:cs="Arial"/>
                <w:bCs/>
              </w:rPr>
              <w:t>8 (17)</w:t>
            </w:r>
          </w:p>
        </w:tc>
      </w:tr>
      <w:tr w:rsidR="0087163C" w14:paraId="3309319C" w14:textId="77777777" w:rsidTr="006502BC">
        <w:tc>
          <w:tcPr>
            <w:tcW w:w="5495" w:type="dxa"/>
          </w:tcPr>
          <w:p w14:paraId="7493F333" w14:textId="77777777" w:rsidR="0087163C" w:rsidRDefault="0087163C" w:rsidP="006502BC">
            <w:pPr>
              <w:spacing w:line="480" w:lineRule="auto"/>
              <w:rPr>
                <w:rFonts w:cs="Arial"/>
                <w:bCs/>
              </w:rPr>
            </w:pPr>
            <w:r>
              <w:rPr>
                <w:rFonts w:cs="Arial"/>
                <w:bCs/>
              </w:rPr>
              <w:t xml:space="preserve">Dizziness </w:t>
            </w:r>
          </w:p>
        </w:tc>
        <w:tc>
          <w:tcPr>
            <w:tcW w:w="1843" w:type="dxa"/>
          </w:tcPr>
          <w:p w14:paraId="6AE5CEE1" w14:textId="3B0D951C" w:rsidR="0087163C" w:rsidRPr="00CB642B" w:rsidRDefault="0087163C" w:rsidP="006502BC">
            <w:pPr>
              <w:spacing w:line="480" w:lineRule="auto"/>
              <w:jc w:val="center"/>
              <w:rPr>
                <w:rFonts w:cs="Arial"/>
                <w:bCs/>
              </w:rPr>
            </w:pPr>
            <w:r w:rsidRPr="00CB642B">
              <w:rPr>
                <w:rFonts w:cs="Arial"/>
                <w:bCs/>
              </w:rPr>
              <w:t>10 (21)</w:t>
            </w:r>
          </w:p>
        </w:tc>
        <w:tc>
          <w:tcPr>
            <w:tcW w:w="1951" w:type="dxa"/>
          </w:tcPr>
          <w:p w14:paraId="0D3E888D" w14:textId="7895FBF0" w:rsidR="0087163C" w:rsidRPr="00CB642B" w:rsidRDefault="0087163C" w:rsidP="006502BC">
            <w:pPr>
              <w:spacing w:line="480" w:lineRule="auto"/>
              <w:jc w:val="center"/>
              <w:rPr>
                <w:rFonts w:cs="Arial"/>
                <w:bCs/>
              </w:rPr>
            </w:pPr>
            <w:r w:rsidRPr="00CB642B">
              <w:rPr>
                <w:rFonts w:cs="Arial"/>
                <w:bCs/>
              </w:rPr>
              <w:t>5 (1</w:t>
            </w:r>
            <w:r w:rsidR="00942710" w:rsidRPr="00CB642B">
              <w:rPr>
                <w:rFonts w:cs="Arial"/>
                <w:bCs/>
              </w:rPr>
              <w:t>1</w:t>
            </w:r>
            <w:r w:rsidRPr="00CB642B">
              <w:rPr>
                <w:rFonts w:cs="Arial"/>
                <w:bCs/>
              </w:rPr>
              <w:t>)</w:t>
            </w:r>
          </w:p>
        </w:tc>
      </w:tr>
      <w:tr w:rsidR="0087163C" w14:paraId="652E7639" w14:textId="77777777" w:rsidTr="006502BC">
        <w:tc>
          <w:tcPr>
            <w:tcW w:w="5495" w:type="dxa"/>
          </w:tcPr>
          <w:p w14:paraId="02C103D8" w14:textId="77777777" w:rsidR="0087163C" w:rsidRDefault="0087163C" w:rsidP="006502BC">
            <w:pPr>
              <w:spacing w:line="480" w:lineRule="auto"/>
              <w:rPr>
                <w:rFonts w:cs="Arial"/>
                <w:bCs/>
              </w:rPr>
            </w:pPr>
            <w:r>
              <w:rPr>
                <w:rFonts w:cs="Arial"/>
                <w:bCs/>
              </w:rPr>
              <w:t xml:space="preserve">Dyspnoea </w:t>
            </w:r>
          </w:p>
        </w:tc>
        <w:tc>
          <w:tcPr>
            <w:tcW w:w="1843" w:type="dxa"/>
          </w:tcPr>
          <w:p w14:paraId="41BD2499" w14:textId="6B3697CD" w:rsidR="0087163C" w:rsidRPr="00CB642B" w:rsidRDefault="0087163C" w:rsidP="006502BC">
            <w:pPr>
              <w:spacing w:line="480" w:lineRule="auto"/>
              <w:jc w:val="center"/>
              <w:rPr>
                <w:rFonts w:cs="Arial"/>
                <w:bCs/>
              </w:rPr>
            </w:pPr>
            <w:r w:rsidRPr="00CB642B">
              <w:rPr>
                <w:rFonts w:cs="Arial"/>
                <w:bCs/>
              </w:rPr>
              <w:t>10 (21)</w:t>
            </w:r>
          </w:p>
        </w:tc>
        <w:tc>
          <w:tcPr>
            <w:tcW w:w="1951" w:type="dxa"/>
          </w:tcPr>
          <w:p w14:paraId="1031E518" w14:textId="2196927B" w:rsidR="0087163C" w:rsidRPr="00CB642B" w:rsidRDefault="0087163C" w:rsidP="006502BC">
            <w:pPr>
              <w:spacing w:line="480" w:lineRule="auto"/>
              <w:jc w:val="center"/>
              <w:rPr>
                <w:rFonts w:cs="Arial"/>
                <w:bCs/>
              </w:rPr>
            </w:pPr>
            <w:r w:rsidRPr="00CB642B">
              <w:rPr>
                <w:rFonts w:cs="Arial"/>
                <w:bCs/>
              </w:rPr>
              <w:t>15 (3</w:t>
            </w:r>
            <w:r w:rsidR="00942710" w:rsidRPr="00CB642B">
              <w:rPr>
                <w:rFonts w:cs="Arial"/>
                <w:bCs/>
              </w:rPr>
              <w:t>2</w:t>
            </w:r>
            <w:r w:rsidRPr="00CB642B">
              <w:rPr>
                <w:rFonts w:cs="Arial"/>
                <w:bCs/>
              </w:rPr>
              <w:t>)</w:t>
            </w:r>
          </w:p>
        </w:tc>
      </w:tr>
      <w:tr w:rsidR="0087163C" w14:paraId="76796546" w14:textId="77777777" w:rsidTr="006502BC">
        <w:tc>
          <w:tcPr>
            <w:tcW w:w="5495" w:type="dxa"/>
          </w:tcPr>
          <w:p w14:paraId="427A64DD" w14:textId="77777777" w:rsidR="0087163C" w:rsidRDefault="0087163C" w:rsidP="006502BC">
            <w:pPr>
              <w:spacing w:line="480" w:lineRule="auto"/>
              <w:rPr>
                <w:rFonts w:cs="Arial"/>
                <w:bCs/>
              </w:rPr>
            </w:pPr>
            <w:r>
              <w:rPr>
                <w:rFonts w:cs="Arial"/>
                <w:bCs/>
              </w:rPr>
              <w:t xml:space="preserve">Hot flush </w:t>
            </w:r>
          </w:p>
        </w:tc>
        <w:tc>
          <w:tcPr>
            <w:tcW w:w="1843" w:type="dxa"/>
          </w:tcPr>
          <w:p w14:paraId="6C7C4B4C" w14:textId="0F7EA3E2" w:rsidR="0087163C" w:rsidRPr="00CB642B" w:rsidRDefault="0087163C" w:rsidP="006502BC">
            <w:pPr>
              <w:spacing w:line="480" w:lineRule="auto"/>
              <w:jc w:val="center"/>
              <w:rPr>
                <w:rFonts w:cs="Arial"/>
                <w:bCs/>
              </w:rPr>
            </w:pPr>
            <w:r w:rsidRPr="00CB642B">
              <w:rPr>
                <w:rFonts w:cs="Arial"/>
                <w:bCs/>
              </w:rPr>
              <w:t>10 (21)</w:t>
            </w:r>
          </w:p>
        </w:tc>
        <w:tc>
          <w:tcPr>
            <w:tcW w:w="1951" w:type="dxa"/>
          </w:tcPr>
          <w:p w14:paraId="77619AB7" w14:textId="2B8C399A" w:rsidR="0087163C" w:rsidRPr="00CB642B" w:rsidRDefault="0087163C" w:rsidP="006502BC">
            <w:pPr>
              <w:spacing w:line="480" w:lineRule="auto"/>
              <w:jc w:val="center"/>
              <w:rPr>
                <w:rFonts w:cs="Arial"/>
                <w:bCs/>
              </w:rPr>
            </w:pPr>
            <w:r w:rsidRPr="00CB642B">
              <w:rPr>
                <w:rFonts w:cs="Arial"/>
                <w:bCs/>
              </w:rPr>
              <w:t>3 (6)</w:t>
            </w:r>
          </w:p>
        </w:tc>
      </w:tr>
      <w:tr w:rsidR="0087163C" w14:paraId="7CBFC748" w14:textId="77777777" w:rsidTr="006502BC">
        <w:tc>
          <w:tcPr>
            <w:tcW w:w="5495" w:type="dxa"/>
          </w:tcPr>
          <w:p w14:paraId="2A2F25F1" w14:textId="77777777" w:rsidR="0087163C" w:rsidRPr="00895A44" w:rsidRDefault="0087163C" w:rsidP="006502BC">
            <w:pPr>
              <w:spacing w:line="480" w:lineRule="auto"/>
              <w:rPr>
                <w:rFonts w:cs="Arial"/>
                <w:bCs/>
              </w:rPr>
            </w:pPr>
            <w:r>
              <w:rPr>
                <w:rFonts w:cs="Arial"/>
                <w:bCs/>
              </w:rPr>
              <w:t xml:space="preserve">Blood alkaline phosphatase increased </w:t>
            </w:r>
          </w:p>
        </w:tc>
        <w:tc>
          <w:tcPr>
            <w:tcW w:w="1843" w:type="dxa"/>
          </w:tcPr>
          <w:p w14:paraId="6DCF5D99" w14:textId="1A854D03" w:rsidR="0087163C" w:rsidRPr="00CB642B" w:rsidRDefault="0087163C" w:rsidP="006502BC">
            <w:pPr>
              <w:spacing w:line="480" w:lineRule="auto"/>
              <w:jc w:val="center"/>
              <w:rPr>
                <w:rFonts w:cs="Arial"/>
                <w:bCs/>
              </w:rPr>
            </w:pPr>
            <w:r w:rsidRPr="00CB642B">
              <w:rPr>
                <w:rFonts w:cs="Arial"/>
                <w:bCs/>
              </w:rPr>
              <w:t>7 (1</w:t>
            </w:r>
            <w:r w:rsidR="00942710" w:rsidRPr="00CB642B">
              <w:rPr>
                <w:rFonts w:cs="Arial"/>
                <w:bCs/>
              </w:rPr>
              <w:t>5</w:t>
            </w:r>
            <w:r w:rsidRPr="00CB642B">
              <w:rPr>
                <w:rFonts w:cs="Arial"/>
                <w:bCs/>
              </w:rPr>
              <w:t>)</w:t>
            </w:r>
          </w:p>
        </w:tc>
        <w:tc>
          <w:tcPr>
            <w:tcW w:w="1951" w:type="dxa"/>
          </w:tcPr>
          <w:p w14:paraId="4746A89F" w14:textId="14689452" w:rsidR="0087163C" w:rsidRPr="00CB642B" w:rsidRDefault="0087163C" w:rsidP="006502BC">
            <w:pPr>
              <w:spacing w:line="480" w:lineRule="auto"/>
              <w:jc w:val="center"/>
              <w:rPr>
                <w:rFonts w:cs="Arial"/>
                <w:bCs/>
              </w:rPr>
            </w:pPr>
            <w:r w:rsidRPr="00CB642B">
              <w:rPr>
                <w:rFonts w:cs="Arial"/>
                <w:bCs/>
              </w:rPr>
              <w:t>10 (21)</w:t>
            </w:r>
          </w:p>
        </w:tc>
      </w:tr>
    </w:tbl>
    <w:p w14:paraId="644D0818" w14:textId="77777777" w:rsidR="0087163C" w:rsidRDefault="0087163C" w:rsidP="0087163C"/>
    <w:p w14:paraId="7A3C7322" w14:textId="77777777" w:rsidR="0087163C" w:rsidRDefault="0087163C" w:rsidP="0087163C">
      <w:pPr>
        <w:rPr>
          <w:rFonts w:cs="Arial"/>
          <w:bCs/>
          <w:sz w:val="22"/>
          <w:szCs w:val="22"/>
        </w:rPr>
      </w:pPr>
      <w:r>
        <w:rPr>
          <w:rFonts w:cs="Arial"/>
          <w:b/>
          <w:sz w:val="22"/>
          <w:szCs w:val="22"/>
        </w:rPr>
        <w:t xml:space="preserve">Table 4 Legend. </w:t>
      </w:r>
      <w:r>
        <w:rPr>
          <w:rFonts w:cs="Arial"/>
          <w:bCs/>
          <w:sz w:val="22"/>
          <w:szCs w:val="22"/>
        </w:rPr>
        <w:t xml:space="preserve">Data are counts (percentages). </w:t>
      </w:r>
    </w:p>
    <w:p w14:paraId="7150BD20" w14:textId="1303D04B" w:rsidR="0087163C" w:rsidRPr="00696F89" w:rsidRDefault="0087163C" w:rsidP="007C2809">
      <w:pPr>
        <w:rPr>
          <w:rFonts w:cs="Arial"/>
          <w:b/>
          <w:sz w:val="22"/>
          <w:szCs w:val="22"/>
        </w:rPr>
      </w:pPr>
    </w:p>
    <w:sectPr w:rsidR="0087163C" w:rsidRPr="00696F89" w:rsidSect="0087163C">
      <w:pgSz w:w="11909" w:h="16834"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6D008" w14:textId="77777777" w:rsidR="00971F66" w:rsidRDefault="00971F66">
      <w:r>
        <w:separator/>
      </w:r>
    </w:p>
    <w:p w14:paraId="2227C19D" w14:textId="77777777" w:rsidR="00971F66" w:rsidRDefault="00971F66"/>
  </w:endnote>
  <w:endnote w:type="continuationSeparator" w:id="0">
    <w:p w14:paraId="027F03EB" w14:textId="77777777" w:rsidR="00971F66" w:rsidRDefault="00971F66">
      <w:r>
        <w:continuationSeparator/>
      </w:r>
    </w:p>
    <w:p w14:paraId="5DC610FB" w14:textId="77777777" w:rsidR="00971F66" w:rsidRDefault="00971F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Athelas">
    <w:altName w:val="Athelas"/>
    <w:panose1 w:val="02000503000000020003"/>
    <w:charset w:val="4D"/>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7630409"/>
      <w:docPartObj>
        <w:docPartGallery w:val="Page Numbers (Bottom of Page)"/>
        <w:docPartUnique/>
      </w:docPartObj>
    </w:sdtPr>
    <w:sdtEndPr>
      <w:rPr>
        <w:rStyle w:val="PageNumber"/>
      </w:rPr>
    </w:sdtEndPr>
    <w:sdtContent>
      <w:p w14:paraId="3BA15C44" w14:textId="75123EBC" w:rsidR="00C874A5" w:rsidRDefault="00C874A5" w:rsidP="007943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191757" w14:textId="77777777" w:rsidR="00C874A5" w:rsidRDefault="00C874A5" w:rsidP="007943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160615"/>
      <w:docPartObj>
        <w:docPartGallery w:val="Page Numbers (Bottom of Page)"/>
        <w:docPartUnique/>
      </w:docPartObj>
    </w:sdtPr>
    <w:sdtEndPr>
      <w:rPr>
        <w:rStyle w:val="PageNumber"/>
      </w:rPr>
    </w:sdtEndPr>
    <w:sdtContent>
      <w:p w14:paraId="444C93A8" w14:textId="0A77DA15" w:rsidR="00C874A5" w:rsidRDefault="00C874A5" w:rsidP="007943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147EAE" w14:textId="77777777" w:rsidR="00C874A5" w:rsidRDefault="00C874A5" w:rsidP="007943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5FB50" w14:textId="77777777" w:rsidR="00971F66" w:rsidRDefault="00971F66">
      <w:r>
        <w:separator/>
      </w:r>
    </w:p>
    <w:p w14:paraId="36B700F5" w14:textId="77777777" w:rsidR="00971F66" w:rsidRDefault="00971F66"/>
  </w:footnote>
  <w:footnote w:type="continuationSeparator" w:id="0">
    <w:p w14:paraId="67156D76" w14:textId="77777777" w:rsidR="00971F66" w:rsidRDefault="00971F66">
      <w:r>
        <w:continuationSeparator/>
      </w:r>
    </w:p>
    <w:p w14:paraId="3C1523BB" w14:textId="77777777" w:rsidR="00971F66" w:rsidRDefault="00971F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EF2D33C"/>
    <w:lvl w:ilvl="0">
      <w:start w:val="1"/>
      <w:numFmt w:val="decimal"/>
      <w:lvlText w:val="%1."/>
      <w:lvlJc w:val="left"/>
      <w:pPr>
        <w:tabs>
          <w:tab w:val="num" w:pos="360"/>
        </w:tabs>
        <w:ind w:left="360" w:hanging="360"/>
      </w:p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2F1456"/>
    <w:multiLevelType w:val="multilevel"/>
    <w:tmpl w:val="A976A976"/>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rPr>
    </w:lvl>
    <w:lvl w:ilvl="2">
      <w:start w:val="1"/>
      <w:numFmt w:val="decimal"/>
      <w:lvlText w:val="%1.%2.%3"/>
      <w:lvlJc w:val="left"/>
      <w:pPr>
        <w:ind w:left="861"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29705A6"/>
    <w:multiLevelType w:val="multilevel"/>
    <w:tmpl w:val="F3F23F66"/>
    <w:lvl w:ilvl="0">
      <w:start w:val="1"/>
      <w:numFmt w:val="decimal"/>
      <w:lvlText w:val="%1."/>
      <w:lvlJc w:val="left"/>
      <w:pPr>
        <w:ind w:left="720" w:hanging="363"/>
      </w:pPr>
      <w:rPr>
        <w:rFonts w:hint="default"/>
      </w:rPr>
    </w:lvl>
    <w:lvl w:ilvl="1">
      <w:start w:val="1"/>
      <w:numFmt w:val="decimal"/>
      <w:lvlText w:val="%1.%2"/>
      <w:lvlJc w:val="left"/>
      <w:pPr>
        <w:ind w:left="1440" w:hanging="1083"/>
      </w:pPr>
      <w:rPr>
        <w:rFonts w:hint="default"/>
      </w:rPr>
    </w:lvl>
    <w:lvl w:ilvl="2">
      <w:start w:val="1"/>
      <w:numFmt w:val="decimal"/>
      <w:lvlText w:val="%1.%2.%3."/>
      <w:lvlJc w:val="left"/>
      <w:pPr>
        <w:ind w:left="2160" w:hanging="180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880" w:hanging="252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 w15:restartNumberingAfterBreak="0">
    <w:nsid w:val="02D71F84"/>
    <w:multiLevelType w:val="hybridMultilevel"/>
    <w:tmpl w:val="9BBE68D8"/>
    <w:lvl w:ilvl="0" w:tplc="09C2B79C">
      <w:start w:val="10"/>
      <w:numFmt w:val="bullet"/>
      <w:lvlText w:val="-"/>
      <w:lvlJc w:val="left"/>
      <w:pPr>
        <w:ind w:left="360" w:hanging="360"/>
      </w:pPr>
      <w:rPr>
        <w:rFonts w:ascii="Calibri" w:eastAsia="Times New Roman"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187B69"/>
    <w:multiLevelType w:val="hybridMultilevel"/>
    <w:tmpl w:val="8F10B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B2682E"/>
    <w:multiLevelType w:val="hybridMultilevel"/>
    <w:tmpl w:val="BA1065C2"/>
    <w:lvl w:ilvl="0" w:tplc="7A4E70A6">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15:restartNumberingAfterBreak="0">
    <w:nsid w:val="088E723D"/>
    <w:multiLevelType w:val="multilevel"/>
    <w:tmpl w:val="0809001F"/>
    <w:name w:val="Style 1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0A4F178E"/>
    <w:multiLevelType w:val="hybridMultilevel"/>
    <w:tmpl w:val="B5728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0979C0"/>
    <w:multiLevelType w:val="hybridMultilevel"/>
    <w:tmpl w:val="03BA5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F3C246E"/>
    <w:multiLevelType w:val="hybridMultilevel"/>
    <w:tmpl w:val="7B26FFA2"/>
    <w:lvl w:ilvl="0" w:tplc="FF0AC14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DE535C"/>
    <w:multiLevelType w:val="multilevel"/>
    <w:tmpl w:val="1F764730"/>
    <w:lvl w:ilvl="0">
      <w:start w:val="1"/>
      <w:numFmt w:val="decimal"/>
      <w:lvlText w:val="%1."/>
      <w:lvlJc w:val="left"/>
      <w:pPr>
        <w:ind w:left="720" w:hanging="363"/>
      </w:pPr>
      <w:rPr>
        <w:rFonts w:hint="default"/>
      </w:rPr>
    </w:lvl>
    <w:lvl w:ilvl="1">
      <w:start w:val="1"/>
      <w:numFmt w:val="decimal"/>
      <w:lvlText w:val="%1.%2"/>
      <w:lvlJc w:val="left"/>
      <w:pPr>
        <w:ind w:left="1440" w:hanging="1083"/>
      </w:pPr>
      <w:rPr>
        <w:rFonts w:hint="default"/>
      </w:rPr>
    </w:lvl>
    <w:lvl w:ilvl="2">
      <w:start w:val="1"/>
      <w:numFmt w:val="decimal"/>
      <w:lvlText w:val="%1.%2.%3."/>
      <w:lvlJc w:val="left"/>
      <w:pPr>
        <w:ind w:left="2160" w:hanging="1803"/>
      </w:pPr>
      <w:rPr>
        <w:rFonts w:hint="default"/>
      </w:rPr>
    </w:lvl>
    <w:lvl w:ilvl="3">
      <w:start w:val="1"/>
      <w:numFmt w:val="decimal"/>
      <w:lvlText w:val="%1.%2.%3.%4."/>
      <w:lvlJc w:val="left"/>
      <w:pPr>
        <w:ind w:left="2880" w:hanging="252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189668C"/>
    <w:multiLevelType w:val="hybridMultilevel"/>
    <w:tmpl w:val="9160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740D51"/>
    <w:multiLevelType w:val="hybridMultilevel"/>
    <w:tmpl w:val="0180EA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AD2728"/>
    <w:multiLevelType w:val="hybridMultilevel"/>
    <w:tmpl w:val="DB0603E0"/>
    <w:lvl w:ilvl="0" w:tplc="EF46DA10">
      <w:start w:val="1"/>
      <w:numFmt w:val="upperLetter"/>
      <w:pStyle w:val="AppendixStyle1"/>
      <w:lvlText w:val="Appendix %1:"/>
      <w:lvlJc w:val="left"/>
      <w:pPr>
        <w:tabs>
          <w:tab w:val="num" w:pos="720"/>
        </w:tabs>
        <w:ind w:left="720" w:hanging="360"/>
      </w:pPr>
      <w:rPr>
        <w:rFonts w:ascii="Arial" w:hAnsi="Arial" w:hint="default"/>
        <w:b/>
        <w:i w:val="0"/>
        <w:sz w:val="32"/>
        <w:szCs w:val="32"/>
      </w:rPr>
    </w:lvl>
    <w:lvl w:ilvl="1" w:tplc="08090019">
      <w:start w:val="1"/>
      <w:numFmt w:val="lowerLetter"/>
      <w:pStyle w:val="AppendixStyle1"/>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19405DCD"/>
    <w:multiLevelType w:val="hybridMultilevel"/>
    <w:tmpl w:val="81A896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1408FD"/>
    <w:multiLevelType w:val="hybridMultilevel"/>
    <w:tmpl w:val="E130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852C7F"/>
    <w:multiLevelType w:val="hybridMultilevel"/>
    <w:tmpl w:val="6CDA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0518"/>
    <w:multiLevelType w:val="hybridMultilevel"/>
    <w:tmpl w:val="E8244E7C"/>
    <w:lvl w:ilvl="0" w:tplc="04090005">
      <w:start w:val="1"/>
      <w:numFmt w:val="bullet"/>
      <w:pStyle w:val="Bulletlisting"/>
      <w:lvlText w:val=""/>
      <w:lvlJc w:val="left"/>
      <w:pPr>
        <w:tabs>
          <w:tab w:val="num" w:pos="360"/>
        </w:tabs>
        <w:ind w:left="360" w:hanging="360"/>
      </w:pPr>
      <w:rPr>
        <w:rFonts w:ascii="Symbol" w:hAnsi="Symbol" w:hint="default"/>
        <w:color w:val="auto"/>
        <w:sz w:val="22"/>
        <w:szCs w:val="22"/>
      </w:rPr>
    </w:lvl>
    <w:lvl w:ilvl="1" w:tplc="04090003">
      <w:start w:val="1"/>
      <w:numFmt w:val="bullet"/>
      <w:lvlText w:val=""/>
      <w:lvlJc w:val="left"/>
      <w:pPr>
        <w:tabs>
          <w:tab w:val="num" w:pos="1440"/>
        </w:tabs>
        <w:ind w:left="1440" w:hanging="360"/>
      </w:pPr>
      <w:rPr>
        <w:rFonts w:ascii="Symbol" w:hAnsi="Symbol" w:hint="default"/>
        <w:color w:val="auto"/>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407A35"/>
    <w:multiLevelType w:val="hybridMultilevel"/>
    <w:tmpl w:val="4266D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5C44E5"/>
    <w:multiLevelType w:val="hybridMultilevel"/>
    <w:tmpl w:val="B092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1B5A3E"/>
    <w:multiLevelType w:val="hybridMultilevel"/>
    <w:tmpl w:val="A036C9D6"/>
    <w:lvl w:ilvl="0" w:tplc="B9162FFC">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6F3CAE"/>
    <w:multiLevelType w:val="hybridMultilevel"/>
    <w:tmpl w:val="3E883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B75E2C"/>
    <w:multiLevelType w:val="multilevel"/>
    <w:tmpl w:val="C938DE04"/>
    <w:styleLink w:val="Style1"/>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4" w15:restartNumberingAfterBreak="0">
    <w:nsid w:val="35291404"/>
    <w:multiLevelType w:val="hybridMultilevel"/>
    <w:tmpl w:val="3EC0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A7377"/>
    <w:multiLevelType w:val="multilevel"/>
    <w:tmpl w:val="63AC3E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3FB8348F"/>
    <w:multiLevelType w:val="hybridMultilevel"/>
    <w:tmpl w:val="F2B0D26E"/>
    <w:lvl w:ilvl="0" w:tplc="077ED2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3A1AF7"/>
    <w:multiLevelType w:val="multilevel"/>
    <w:tmpl w:val="F0046F34"/>
    <w:lvl w:ilvl="0">
      <w:start w:val="1"/>
      <w:numFmt w:val="decimal"/>
      <w:pStyle w:val="Heading1"/>
      <w:lvlText w:val="%1"/>
      <w:lvlJc w:val="left"/>
      <w:pPr>
        <w:ind w:left="432" w:hanging="432"/>
      </w:pPr>
      <w:rPr>
        <w:rFonts w:hint="default"/>
        <w:b/>
        <w:i w:val="0"/>
        <w:caps/>
        <w:sz w:val="32"/>
        <w:szCs w:val="32"/>
        <w:u w:val="none"/>
      </w:rPr>
    </w:lvl>
    <w:lvl w:ilvl="1">
      <w:start w:val="1"/>
      <w:numFmt w:val="decimal"/>
      <w:pStyle w:val="Heading2"/>
      <w:lvlText w:val="%1.%2"/>
      <w:lvlJc w:val="left"/>
      <w:pPr>
        <w:ind w:left="2987" w:hanging="576"/>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146" w:hanging="720"/>
      </w:pPr>
      <w:rPr>
        <w:rFonts w:hint="default"/>
        <w:b/>
        <w:i w:val="0"/>
        <w:sz w:val="24"/>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42686141"/>
    <w:multiLevelType w:val="hybridMultilevel"/>
    <w:tmpl w:val="81B4611C"/>
    <w:lvl w:ilvl="0" w:tplc="09C2B79C">
      <w:start w:val="10"/>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748591"/>
    <w:multiLevelType w:val="hybridMultilevel"/>
    <w:tmpl w:val="6D1AEC1D"/>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0" w15:restartNumberingAfterBreak="0">
    <w:nsid w:val="439A3AAF"/>
    <w:multiLevelType w:val="hybridMultilevel"/>
    <w:tmpl w:val="5E52D318"/>
    <w:lvl w:ilvl="0" w:tplc="521C86D6">
      <w:start w:val="7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596DAE"/>
    <w:multiLevelType w:val="hybridMultilevel"/>
    <w:tmpl w:val="0E2C05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0B747D"/>
    <w:multiLevelType w:val="hybridMultilevel"/>
    <w:tmpl w:val="DCCE6C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322D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0B320FB"/>
    <w:multiLevelType w:val="hybridMultilevel"/>
    <w:tmpl w:val="519E8280"/>
    <w:lvl w:ilvl="0" w:tplc="C53E97F0">
      <w:start w:val="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5900E2"/>
    <w:multiLevelType w:val="hybridMultilevel"/>
    <w:tmpl w:val="32E008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041A16"/>
    <w:multiLevelType w:val="hybridMultilevel"/>
    <w:tmpl w:val="048E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AC31D2"/>
    <w:multiLevelType w:val="hybridMultilevel"/>
    <w:tmpl w:val="D09EF88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0C6A2D"/>
    <w:multiLevelType w:val="multilevel"/>
    <w:tmpl w:val="C938DE04"/>
    <w:numStyleLink w:val="Style1"/>
  </w:abstractNum>
  <w:abstractNum w:abstractNumId="39" w15:restartNumberingAfterBreak="0">
    <w:nsid w:val="68FB2B65"/>
    <w:multiLevelType w:val="hybridMultilevel"/>
    <w:tmpl w:val="62D64860"/>
    <w:lvl w:ilvl="0" w:tplc="FA88E00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9F0B3F"/>
    <w:multiLevelType w:val="hybridMultilevel"/>
    <w:tmpl w:val="6952D570"/>
    <w:lvl w:ilvl="0" w:tplc="238AF1E6">
      <w:start w:val="1"/>
      <w:numFmt w:val="bullet"/>
      <w:pStyle w:val="SchemaBullet1"/>
      <w:lvlText w:val=""/>
      <w:lvlJc w:val="left"/>
      <w:pPr>
        <w:tabs>
          <w:tab w:val="num" w:pos="432"/>
        </w:tabs>
        <w:ind w:left="432" w:hanging="432"/>
      </w:pPr>
      <w:rPr>
        <w:rFonts w:ascii="Symbol" w:hAnsi="Symbol" w:hint="default"/>
        <w:b w:val="0"/>
        <w:i w:val="0"/>
        <w:sz w:val="22"/>
      </w:rPr>
    </w:lvl>
    <w:lvl w:ilvl="1" w:tplc="A2A62E58" w:tentative="1">
      <w:start w:val="1"/>
      <w:numFmt w:val="bullet"/>
      <w:lvlText w:val="o"/>
      <w:lvlJc w:val="left"/>
      <w:pPr>
        <w:tabs>
          <w:tab w:val="num" w:pos="1440"/>
        </w:tabs>
        <w:ind w:left="1440" w:hanging="360"/>
      </w:pPr>
      <w:rPr>
        <w:rFonts w:ascii="Courier New" w:hAnsi="Courier New" w:hint="default"/>
      </w:rPr>
    </w:lvl>
    <w:lvl w:ilvl="2" w:tplc="721AAAE0" w:tentative="1">
      <w:start w:val="1"/>
      <w:numFmt w:val="bullet"/>
      <w:lvlText w:val=""/>
      <w:lvlJc w:val="left"/>
      <w:pPr>
        <w:tabs>
          <w:tab w:val="num" w:pos="2160"/>
        </w:tabs>
        <w:ind w:left="2160" w:hanging="360"/>
      </w:pPr>
      <w:rPr>
        <w:rFonts w:ascii="Wingdings" w:hAnsi="Wingdings" w:hint="default"/>
      </w:rPr>
    </w:lvl>
    <w:lvl w:ilvl="3" w:tplc="E86CF402" w:tentative="1">
      <w:start w:val="1"/>
      <w:numFmt w:val="bullet"/>
      <w:lvlText w:val=""/>
      <w:lvlJc w:val="left"/>
      <w:pPr>
        <w:tabs>
          <w:tab w:val="num" w:pos="2880"/>
        </w:tabs>
        <w:ind w:left="2880" w:hanging="360"/>
      </w:pPr>
      <w:rPr>
        <w:rFonts w:ascii="Symbol" w:hAnsi="Symbol" w:hint="default"/>
      </w:rPr>
    </w:lvl>
    <w:lvl w:ilvl="4" w:tplc="B6D0CDF2" w:tentative="1">
      <w:start w:val="1"/>
      <w:numFmt w:val="bullet"/>
      <w:lvlText w:val="o"/>
      <w:lvlJc w:val="left"/>
      <w:pPr>
        <w:tabs>
          <w:tab w:val="num" w:pos="3600"/>
        </w:tabs>
        <w:ind w:left="3600" w:hanging="360"/>
      </w:pPr>
      <w:rPr>
        <w:rFonts w:ascii="Courier New" w:hAnsi="Courier New" w:hint="default"/>
      </w:rPr>
    </w:lvl>
    <w:lvl w:ilvl="5" w:tplc="538EEEF2" w:tentative="1">
      <w:start w:val="1"/>
      <w:numFmt w:val="bullet"/>
      <w:lvlText w:val=""/>
      <w:lvlJc w:val="left"/>
      <w:pPr>
        <w:tabs>
          <w:tab w:val="num" w:pos="4320"/>
        </w:tabs>
        <w:ind w:left="4320" w:hanging="360"/>
      </w:pPr>
      <w:rPr>
        <w:rFonts w:ascii="Wingdings" w:hAnsi="Wingdings" w:hint="default"/>
      </w:rPr>
    </w:lvl>
    <w:lvl w:ilvl="6" w:tplc="5EBA9E64" w:tentative="1">
      <w:start w:val="1"/>
      <w:numFmt w:val="bullet"/>
      <w:lvlText w:val=""/>
      <w:lvlJc w:val="left"/>
      <w:pPr>
        <w:tabs>
          <w:tab w:val="num" w:pos="5040"/>
        </w:tabs>
        <w:ind w:left="5040" w:hanging="360"/>
      </w:pPr>
      <w:rPr>
        <w:rFonts w:ascii="Symbol" w:hAnsi="Symbol" w:hint="default"/>
      </w:rPr>
    </w:lvl>
    <w:lvl w:ilvl="7" w:tplc="CD2A5A3A" w:tentative="1">
      <w:start w:val="1"/>
      <w:numFmt w:val="bullet"/>
      <w:lvlText w:val="o"/>
      <w:lvlJc w:val="left"/>
      <w:pPr>
        <w:tabs>
          <w:tab w:val="num" w:pos="5760"/>
        </w:tabs>
        <w:ind w:left="5760" w:hanging="360"/>
      </w:pPr>
      <w:rPr>
        <w:rFonts w:ascii="Courier New" w:hAnsi="Courier New" w:hint="default"/>
      </w:rPr>
    </w:lvl>
    <w:lvl w:ilvl="8" w:tplc="EE8ABA6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2461A6"/>
    <w:multiLevelType w:val="hybridMultilevel"/>
    <w:tmpl w:val="2FDEB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66464F"/>
    <w:multiLevelType w:val="hybridMultilevel"/>
    <w:tmpl w:val="FD28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82A73"/>
    <w:multiLevelType w:val="hybridMultilevel"/>
    <w:tmpl w:val="EA6012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570BAF"/>
    <w:multiLevelType w:val="hybridMultilevel"/>
    <w:tmpl w:val="EB8266C4"/>
    <w:name w:val="Style 1"/>
    <w:lvl w:ilvl="0" w:tplc="B8006DBC">
      <w:start w:val="1"/>
      <w:numFmt w:val="bullet"/>
      <w:lvlText w:val=""/>
      <w:lvlJc w:val="left"/>
      <w:pPr>
        <w:tabs>
          <w:tab w:val="num" w:pos="720"/>
        </w:tabs>
        <w:ind w:left="720" w:hanging="360"/>
      </w:pPr>
      <w:rPr>
        <w:rFonts w:ascii="Symbol" w:hAnsi="Symbol" w:hint="default"/>
        <w:sz w:val="22"/>
        <w:szCs w:val="22"/>
      </w:rPr>
    </w:lvl>
    <w:lvl w:ilvl="1" w:tplc="3096777C" w:tentative="1">
      <w:start w:val="1"/>
      <w:numFmt w:val="bullet"/>
      <w:lvlText w:val="o"/>
      <w:lvlJc w:val="left"/>
      <w:pPr>
        <w:tabs>
          <w:tab w:val="num" w:pos="1440"/>
        </w:tabs>
        <w:ind w:left="1440" w:hanging="360"/>
      </w:pPr>
      <w:rPr>
        <w:rFonts w:ascii="Courier New" w:hAnsi="Courier New" w:cs="Courier New" w:hint="default"/>
      </w:rPr>
    </w:lvl>
    <w:lvl w:ilvl="2" w:tplc="45FA0D18" w:tentative="1">
      <w:start w:val="1"/>
      <w:numFmt w:val="bullet"/>
      <w:lvlText w:val=""/>
      <w:lvlJc w:val="left"/>
      <w:pPr>
        <w:tabs>
          <w:tab w:val="num" w:pos="2160"/>
        </w:tabs>
        <w:ind w:left="2160" w:hanging="360"/>
      </w:pPr>
      <w:rPr>
        <w:rFonts w:ascii="Wingdings" w:hAnsi="Wingdings" w:hint="default"/>
      </w:rPr>
    </w:lvl>
    <w:lvl w:ilvl="3" w:tplc="D0B4019A" w:tentative="1">
      <w:start w:val="1"/>
      <w:numFmt w:val="bullet"/>
      <w:lvlText w:val=""/>
      <w:lvlJc w:val="left"/>
      <w:pPr>
        <w:tabs>
          <w:tab w:val="num" w:pos="2880"/>
        </w:tabs>
        <w:ind w:left="2880" w:hanging="360"/>
      </w:pPr>
      <w:rPr>
        <w:rFonts w:ascii="Symbol" w:hAnsi="Symbol" w:hint="default"/>
      </w:rPr>
    </w:lvl>
    <w:lvl w:ilvl="4" w:tplc="D26ABA0C" w:tentative="1">
      <w:start w:val="1"/>
      <w:numFmt w:val="bullet"/>
      <w:lvlText w:val="o"/>
      <w:lvlJc w:val="left"/>
      <w:pPr>
        <w:tabs>
          <w:tab w:val="num" w:pos="3600"/>
        </w:tabs>
        <w:ind w:left="3600" w:hanging="360"/>
      </w:pPr>
      <w:rPr>
        <w:rFonts w:ascii="Courier New" w:hAnsi="Courier New" w:cs="Courier New" w:hint="default"/>
      </w:rPr>
    </w:lvl>
    <w:lvl w:ilvl="5" w:tplc="12BAA78A" w:tentative="1">
      <w:start w:val="1"/>
      <w:numFmt w:val="bullet"/>
      <w:lvlText w:val=""/>
      <w:lvlJc w:val="left"/>
      <w:pPr>
        <w:tabs>
          <w:tab w:val="num" w:pos="4320"/>
        </w:tabs>
        <w:ind w:left="4320" w:hanging="360"/>
      </w:pPr>
      <w:rPr>
        <w:rFonts w:ascii="Wingdings" w:hAnsi="Wingdings" w:hint="default"/>
      </w:rPr>
    </w:lvl>
    <w:lvl w:ilvl="6" w:tplc="04300DC2" w:tentative="1">
      <w:start w:val="1"/>
      <w:numFmt w:val="bullet"/>
      <w:lvlText w:val=""/>
      <w:lvlJc w:val="left"/>
      <w:pPr>
        <w:tabs>
          <w:tab w:val="num" w:pos="5040"/>
        </w:tabs>
        <w:ind w:left="5040" w:hanging="360"/>
      </w:pPr>
      <w:rPr>
        <w:rFonts w:ascii="Symbol" w:hAnsi="Symbol" w:hint="default"/>
      </w:rPr>
    </w:lvl>
    <w:lvl w:ilvl="7" w:tplc="37E850E2" w:tentative="1">
      <w:start w:val="1"/>
      <w:numFmt w:val="bullet"/>
      <w:lvlText w:val="o"/>
      <w:lvlJc w:val="left"/>
      <w:pPr>
        <w:tabs>
          <w:tab w:val="num" w:pos="5760"/>
        </w:tabs>
        <w:ind w:left="5760" w:hanging="360"/>
      </w:pPr>
      <w:rPr>
        <w:rFonts w:ascii="Courier New" w:hAnsi="Courier New" w:cs="Courier New" w:hint="default"/>
      </w:rPr>
    </w:lvl>
    <w:lvl w:ilvl="8" w:tplc="8018AB3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C62243"/>
    <w:multiLevelType w:val="hybridMultilevel"/>
    <w:tmpl w:val="415CFB12"/>
    <w:lvl w:ilvl="0" w:tplc="09C2B79C">
      <w:start w:val="10"/>
      <w:numFmt w:val="bullet"/>
      <w:lvlText w:val="-"/>
      <w:lvlJc w:val="left"/>
      <w:pPr>
        <w:ind w:left="360" w:hanging="360"/>
      </w:pPr>
      <w:rPr>
        <w:rFonts w:ascii="Calibri" w:eastAsia="Times New Roman" w:hAnsi="Calibri" w:cstheme="minorHAns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27"/>
  </w:num>
  <w:num w:numId="3">
    <w:abstractNumId w:val="18"/>
  </w:num>
  <w:num w:numId="4">
    <w:abstractNumId w:val="14"/>
  </w:num>
  <w:num w:numId="5">
    <w:abstractNumId w:val="1"/>
  </w:num>
  <w:num w:numId="6">
    <w:abstractNumId w:val="41"/>
  </w:num>
  <w:num w:numId="7">
    <w:abstractNumId w:val="17"/>
  </w:num>
  <w:num w:numId="8">
    <w:abstractNumId w:val="5"/>
  </w:num>
  <w:num w:numId="9">
    <w:abstractNumId w:val="0"/>
  </w:num>
  <w:num w:numId="10">
    <w:abstractNumId w:val="36"/>
  </w:num>
  <w:num w:numId="11">
    <w:abstractNumId w:val="13"/>
  </w:num>
  <w:num w:numId="12">
    <w:abstractNumId w:val="22"/>
  </w:num>
  <w:num w:numId="13">
    <w:abstractNumId w:val="19"/>
  </w:num>
  <w:num w:numId="14">
    <w:abstractNumId w:val="42"/>
  </w:num>
  <w:num w:numId="15">
    <w:abstractNumId w:val="10"/>
  </w:num>
  <w:num w:numId="16">
    <w:abstractNumId w:val="39"/>
  </w:num>
  <w:num w:numId="17">
    <w:abstractNumId w:val="25"/>
  </w:num>
  <w:num w:numId="18">
    <w:abstractNumId w:val="32"/>
  </w:num>
  <w:num w:numId="19">
    <w:abstractNumId w:val="35"/>
  </w:num>
  <w:num w:numId="20">
    <w:abstractNumId w:val="24"/>
  </w:num>
  <w:num w:numId="21">
    <w:abstractNumId w:val="43"/>
  </w:num>
  <w:num w:numId="22">
    <w:abstractNumId w:val="29"/>
    <w:lvlOverride w:ilvl="0">
      <w:startOverride w:val="1"/>
    </w:lvlOverride>
    <w:lvlOverride w:ilvl="1"/>
    <w:lvlOverride w:ilvl="2"/>
    <w:lvlOverride w:ilvl="3"/>
    <w:lvlOverride w:ilvl="4"/>
    <w:lvlOverride w:ilvl="5"/>
    <w:lvlOverride w:ilvl="6"/>
    <w:lvlOverride w:ilvl="7"/>
    <w:lvlOverride w:ilvl="8"/>
  </w:num>
  <w:num w:numId="23">
    <w:abstractNumId w:val="16"/>
  </w:num>
  <w:num w:numId="24">
    <w:abstractNumId w:val="37"/>
  </w:num>
  <w:num w:numId="25">
    <w:abstractNumId w:val="45"/>
  </w:num>
  <w:num w:numId="26">
    <w:abstractNumId w:val="4"/>
  </w:num>
  <w:num w:numId="27">
    <w:abstractNumId w:val="28"/>
  </w:num>
  <w:num w:numId="28">
    <w:abstractNumId w:val="26"/>
  </w:num>
  <w:num w:numId="29">
    <w:abstractNumId w:val="6"/>
  </w:num>
  <w:num w:numId="30">
    <w:abstractNumId w:val="12"/>
  </w:num>
  <w:num w:numId="31">
    <w:abstractNumId w:val="15"/>
  </w:num>
  <w:num w:numId="32">
    <w:abstractNumId w:val="8"/>
  </w:num>
  <w:num w:numId="33">
    <w:abstractNumId w:val="11"/>
  </w:num>
  <w:num w:numId="34">
    <w:abstractNumId w:val="21"/>
  </w:num>
  <w:num w:numId="35">
    <w:abstractNumId w:val="3"/>
  </w:num>
  <w:num w:numId="36">
    <w:abstractNumId w:val="23"/>
    <w:lvlOverride w:ilvl="0">
      <w:lvl w:ilvl="0">
        <w:start w:val="1"/>
        <w:numFmt w:val="decimal"/>
        <w:lvlText w:val="%1."/>
        <w:lvlJc w:val="left"/>
        <w:pPr>
          <w:ind w:left="363" w:hanging="363"/>
        </w:pPr>
        <w:rPr>
          <w:rFonts w:hint="default"/>
        </w:rPr>
      </w:lvl>
    </w:lvlOverride>
    <w:lvlOverride w:ilvl="1">
      <w:lvl w:ilvl="1">
        <w:start w:val="1"/>
        <w:numFmt w:val="decimal"/>
        <w:lvlText w:val="%1.%2"/>
        <w:lvlJc w:val="left"/>
        <w:pPr>
          <w:ind w:left="720" w:hanging="363"/>
        </w:pPr>
        <w:rPr>
          <w:rFonts w:hint="default"/>
        </w:rPr>
      </w:lvl>
    </w:lvlOverride>
    <w:lvlOverride w:ilvl="2">
      <w:lvl w:ilvl="2">
        <w:start w:val="1"/>
        <w:numFmt w:val="decimal"/>
        <w:lvlText w:val="%1.%2.%3."/>
        <w:lvlJc w:val="left"/>
        <w:pPr>
          <w:ind w:left="720" w:hanging="363"/>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 w:ilvl="0">
        <w:start w:val="1"/>
        <w:numFmt w:val="decimal"/>
        <w:lvlText w:val="%1."/>
        <w:lvlJc w:val="left"/>
        <w:pPr>
          <w:ind w:left="0" w:firstLine="0"/>
        </w:pPr>
        <w:rPr>
          <w:rFonts w:hint="default"/>
          <w:color w:val="auto"/>
        </w:rPr>
      </w:lvl>
    </w:lvlOverride>
  </w:num>
  <w:num w:numId="39">
    <w:abstractNumId w:val="34"/>
  </w:num>
  <w:num w:numId="40">
    <w:abstractNumId w:val="20"/>
  </w:num>
  <w:num w:numId="41">
    <w:abstractNumId w:val="29"/>
  </w:num>
  <w:num w:numId="42">
    <w:abstractNumId w:val="23"/>
  </w:num>
  <w:num w:numId="43">
    <w:abstractNumId w:val="33"/>
  </w:num>
  <w:num w:numId="44">
    <w:abstractNumId w:val="38"/>
    <w:lvlOverride w:ilvl="0">
      <w:lvl w:ilvl="0">
        <w:start w:val="1"/>
        <w:numFmt w:val="decimal"/>
        <w:lvlText w:val="%1."/>
        <w:lvlJc w:val="left"/>
        <w:pPr>
          <w:ind w:left="0" w:firstLine="0"/>
        </w:pPr>
        <w:rPr>
          <w:rFonts w:hint="default"/>
          <w:color w:val="auto"/>
        </w:rPr>
      </w:lvl>
    </w:lvlOverride>
  </w:num>
  <w:num w:numId="45">
    <w:abstractNumId w:val="2"/>
  </w:num>
  <w:num w:numId="46">
    <w:abstractNumId w:val="31"/>
  </w:num>
  <w:num w:numId="47">
    <w:abstractNumId w:val="9"/>
  </w:num>
  <w:num w:numId="48">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ature Review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tsvtawfqps2pherz5apxvtj59azsazs95sr&quot;&gt;My EndNote Library&lt;record-ids&gt;&lt;item&gt;536&lt;/item&gt;&lt;item&gt;701&lt;/item&gt;&lt;item&gt;702&lt;/item&gt;&lt;/record-ids&gt;&lt;/item&gt;&lt;/Libraries&gt;"/>
  </w:docVars>
  <w:rsids>
    <w:rsidRoot w:val="00174992"/>
    <w:rsid w:val="00000179"/>
    <w:rsid w:val="0000028C"/>
    <w:rsid w:val="000013BA"/>
    <w:rsid w:val="00001691"/>
    <w:rsid w:val="00001922"/>
    <w:rsid w:val="00001B0F"/>
    <w:rsid w:val="00001DFA"/>
    <w:rsid w:val="00002C64"/>
    <w:rsid w:val="00002DD3"/>
    <w:rsid w:val="0000311B"/>
    <w:rsid w:val="0000351E"/>
    <w:rsid w:val="000038E2"/>
    <w:rsid w:val="00003D10"/>
    <w:rsid w:val="00003EB4"/>
    <w:rsid w:val="0000467C"/>
    <w:rsid w:val="000046FA"/>
    <w:rsid w:val="0000474E"/>
    <w:rsid w:val="00004A37"/>
    <w:rsid w:val="00004B76"/>
    <w:rsid w:val="00005481"/>
    <w:rsid w:val="00006E1A"/>
    <w:rsid w:val="000071C0"/>
    <w:rsid w:val="000071DB"/>
    <w:rsid w:val="000072DC"/>
    <w:rsid w:val="00007756"/>
    <w:rsid w:val="000078C4"/>
    <w:rsid w:val="00010075"/>
    <w:rsid w:val="00010A5F"/>
    <w:rsid w:val="00010B8E"/>
    <w:rsid w:val="00010E50"/>
    <w:rsid w:val="00011114"/>
    <w:rsid w:val="00011221"/>
    <w:rsid w:val="00011960"/>
    <w:rsid w:val="000122B0"/>
    <w:rsid w:val="00012416"/>
    <w:rsid w:val="00012E5D"/>
    <w:rsid w:val="00013174"/>
    <w:rsid w:val="00013995"/>
    <w:rsid w:val="000149A6"/>
    <w:rsid w:val="00014E13"/>
    <w:rsid w:val="00015223"/>
    <w:rsid w:val="000152E0"/>
    <w:rsid w:val="00015817"/>
    <w:rsid w:val="00015FC6"/>
    <w:rsid w:val="00015FF7"/>
    <w:rsid w:val="00016299"/>
    <w:rsid w:val="000163BD"/>
    <w:rsid w:val="000165A2"/>
    <w:rsid w:val="00016744"/>
    <w:rsid w:val="00017BC5"/>
    <w:rsid w:val="00020337"/>
    <w:rsid w:val="00021D79"/>
    <w:rsid w:val="00022153"/>
    <w:rsid w:val="000231FC"/>
    <w:rsid w:val="00023502"/>
    <w:rsid w:val="000241EC"/>
    <w:rsid w:val="0002438E"/>
    <w:rsid w:val="00024F7A"/>
    <w:rsid w:val="000250B6"/>
    <w:rsid w:val="0002677B"/>
    <w:rsid w:val="00030348"/>
    <w:rsid w:val="00031825"/>
    <w:rsid w:val="00031C91"/>
    <w:rsid w:val="000322AC"/>
    <w:rsid w:val="00032863"/>
    <w:rsid w:val="00032A8E"/>
    <w:rsid w:val="00032DCB"/>
    <w:rsid w:val="00033077"/>
    <w:rsid w:val="00034361"/>
    <w:rsid w:val="000352BF"/>
    <w:rsid w:val="00035A69"/>
    <w:rsid w:val="00035C23"/>
    <w:rsid w:val="000369C2"/>
    <w:rsid w:val="000372FA"/>
    <w:rsid w:val="00037486"/>
    <w:rsid w:val="0003775D"/>
    <w:rsid w:val="000400B5"/>
    <w:rsid w:val="00040D78"/>
    <w:rsid w:val="000411C5"/>
    <w:rsid w:val="00041219"/>
    <w:rsid w:val="00041248"/>
    <w:rsid w:val="0004144A"/>
    <w:rsid w:val="0004150B"/>
    <w:rsid w:val="000428AC"/>
    <w:rsid w:val="000428D0"/>
    <w:rsid w:val="00042913"/>
    <w:rsid w:val="00042C65"/>
    <w:rsid w:val="00042EAC"/>
    <w:rsid w:val="00043126"/>
    <w:rsid w:val="0004481E"/>
    <w:rsid w:val="0004488F"/>
    <w:rsid w:val="000459A9"/>
    <w:rsid w:val="00045A6C"/>
    <w:rsid w:val="00045B31"/>
    <w:rsid w:val="00045E26"/>
    <w:rsid w:val="00047883"/>
    <w:rsid w:val="00051CE6"/>
    <w:rsid w:val="0005286B"/>
    <w:rsid w:val="00052EDF"/>
    <w:rsid w:val="00052FD7"/>
    <w:rsid w:val="000534A4"/>
    <w:rsid w:val="000560E9"/>
    <w:rsid w:val="0005651D"/>
    <w:rsid w:val="00057A80"/>
    <w:rsid w:val="000611EF"/>
    <w:rsid w:val="000618BD"/>
    <w:rsid w:val="00061CEF"/>
    <w:rsid w:val="00061EBD"/>
    <w:rsid w:val="00063017"/>
    <w:rsid w:val="00063228"/>
    <w:rsid w:val="00063CA7"/>
    <w:rsid w:val="00064436"/>
    <w:rsid w:val="0006489D"/>
    <w:rsid w:val="00064B58"/>
    <w:rsid w:val="000656E1"/>
    <w:rsid w:val="00065D89"/>
    <w:rsid w:val="0006660B"/>
    <w:rsid w:val="00066947"/>
    <w:rsid w:val="00066E59"/>
    <w:rsid w:val="000678AC"/>
    <w:rsid w:val="00067E61"/>
    <w:rsid w:val="00070659"/>
    <w:rsid w:val="000724DC"/>
    <w:rsid w:val="00072C99"/>
    <w:rsid w:val="00073429"/>
    <w:rsid w:val="000739F4"/>
    <w:rsid w:val="00074081"/>
    <w:rsid w:val="00074291"/>
    <w:rsid w:val="00074ADD"/>
    <w:rsid w:val="00074B42"/>
    <w:rsid w:val="0007558F"/>
    <w:rsid w:val="00075830"/>
    <w:rsid w:val="00075D29"/>
    <w:rsid w:val="00075E53"/>
    <w:rsid w:val="0007624A"/>
    <w:rsid w:val="00076368"/>
    <w:rsid w:val="00076CDD"/>
    <w:rsid w:val="00076DC4"/>
    <w:rsid w:val="00077B96"/>
    <w:rsid w:val="000808F2"/>
    <w:rsid w:val="00081146"/>
    <w:rsid w:val="00081881"/>
    <w:rsid w:val="00081A42"/>
    <w:rsid w:val="00081EEE"/>
    <w:rsid w:val="0008256A"/>
    <w:rsid w:val="00082E55"/>
    <w:rsid w:val="000830BD"/>
    <w:rsid w:val="00083AC3"/>
    <w:rsid w:val="00083D3A"/>
    <w:rsid w:val="00083E8F"/>
    <w:rsid w:val="0008407B"/>
    <w:rsid w:val="000847BF"/>
    <w:rsid w:val="00084913"/>
    <w:rsid w:val="000853B6"/>
    <w:rsid w:val="00085482"/>
    <w:rsid w:val="000866B9"/>
    <w:rsid w:val="0008685D"/>
    <w:rsid w:val="00086B3B"/>
    <w:rsid w:val="00087033"/>
    <w:rsid w:val="000872B1"/>
    <w:rsid w:val="00087A82"/>
    <w:rsid w:val="00087B96"/>
    <w:rsid w:val="0009040E"/>
    <w:rsid w:val="0009041B"/>
    <w:rsid w:val="00090529"/>
    <w:rsid w:val="00092265"/>
    <w:rsid w:val="00092748"/>
    <w:rsid w:val="00092B8C"/>
    <w:rsid w:val="0009310B"/>
    <w:rsid w:val="00093672"/>
    <w:rsid w:val="00094294"/>
    <w:rsid w:val="00094E78"/>
    <w:rsid w:val="00095125"/>
    <w:rsid w:val="00095D74"/>
    <w:rsid w:val="0009609B"/>
    <w:rsid w:val="00097410"/>
    <w:rsid w:val="000974E8"/>
    <w:rsid w:val="000A0840"/>
    <w:rsid w:val="000A099E"/>
    <w:rsid w:val="000A2118"/>
    <w:rsid w:val="000A301A"/>
    <w:rsid w:val="000A3439"/>
    <w:rsid w:val="000A3EE1"/>
    <w:rsid w:val="000A4B45"/>
    <w:rsid w:val="000A5DCD"/>
    <w:rsid w:val="000A6214"/>
    <w:rsid w:val="000A65A6"/>
    <w:rsid w:val="000A680C"/>
    <w:rsid w:val="000A727A"/>
    <w:rsid w:val="000A7330"/>
    <w:rsid w:val="000A7A37"/>
    <w:rsid w:val="000B0755"/>
    <w:rsid w:val="000B0758"/>
    <w:rsid w:val="000B080B"/>
    <w:rsid w:val="000B0985"/>
    <w:rsid w:val="000B09DC"/>
    <w:rsid w:val="000B12BA"/>
    <w:rsid w:val="000B1ADB"/>
    <w:rsid w:val="000B23B4"/>
    <w:rsid w:val="000B2B32"/>
    <w:rsid w:val="000B2FCB"/>
    <w:rsid w:val="000B3540"/>
    <w:rsid w:val="000B3564"/>
    <w:rsid w:val="000B3721"/>
    <w:rsid w:val="000B4AC9"/>
    <w:rsid w:val="000B4B01"/>
    <w:rsid w:val="000B4B90"/>
    <w:rsid w:val="000B4EEA"/>
    <w:rsid w:val="000B568F"/>
    <w:rsid w:val="000B5BDB"/>
    <w:rsid w:val="000B640B"/>
    <w:rsid w:val="000B7AB2"/>
    <w:rsid w:val="000C08CA"/>
    <w:rsid w:val="000C1C61"/>
    <w:rsid w:val="000C3A49"/>
    <w:rsid w:val="000C4856"/>
    <w:rsid w:val="000C5046"/>
    <w:rsid w:val="000C535D"/>
    <w:rsid w:val="000C577E"/>
    <w:rsid w:val="000C794E"/>
    <w:rsid w:val="000C7CEB"/>
    <w:rsid w:val="000D00DD"/>
    <w:rsid w:val="000D07B7"/>
    <w:rsid w:val="000D0A99"/>
    <w:rsid w:val="000D14A6"/>
    <w:rsid w:val="000D26CB"/>
    <w:rsid w:val="000D333B"/>
    <w:rsid w:val="000D334B"/>
    <w:rsid w:val="000D364A"/>
    <w:rsid w:val="000D3E4C"/>
    <w:rsid w:val="000D431A"/>
    <w:rsid w:val="000D6025"/>
    <w:rsid w:val="000D6596"/>
    <w:rsid w:val="000D670A"/>
    <w:rsid w:val="000D7311"/>
    <w:rsid w:val="000D7906"/>
    <w:rsid w:val="000D7CA2"/>
    <w:rsid w:val="000D7F87"/>
    <w:rsid w:val="000E1020"/>
    <w:rsid w:val="000E17CD"/>
    <w:rsid w:val="000E1B22"/>
    <w:rsid w:val="000E21D6"/>
    <w:rsid w:val="000E2253"/>
    <w:rsid w:val="000E23B6"/>
    <w:rsid w:val="000E3001"/>
    <w:rsid w:val="000E3882"/>
    <w:rsid w:val="000E4E34"/>
    <w:rsid w:val="000E503C"/>
    <w:rsid w:val="000E5705"/>
    <w:rsid w:val="000E581E"/>
    <w:rsid w:val="000E5FC4"/>
    <w:rsid w:val="000E673A"/>
    <w:rsid w:val="000E73D5"/>
    <w:rsid w:val="000E7872"/>
    <w:rsid w:val="000F0ACA"/>
    <w:rsid w:val="000F1228"/>
    <w:rsid w:val="000F2236"/>
    <w:rsid w:val="000F35CD"/>
    <w:rsid w:val="000F3D3E"/>
    <w:rsid w:val="000F4058"/>
    <w:rsid w:val="000F4237"/>
    <w:rsid w:val="000F4FD6"/>
    <w:rsid w:val="000F5809"/>
    <w:rsid w:val="000F582A"/>
    <w:rsid w:val="000F5B94"/>
    <w:rsid w:val="000F5BA2"/>
    <w:rsid w:val="000F5DE4"/>
    <w:rsid w:val="00101687"/>
    <w:rsid w:val="001019F5"/>
    <w:rsid w:val="00102039"/>
    <w:rsid w:val="00102B7E"/>
    <w:rsid w:val="00103314"/>
    <w:rsid w:val="001035BC"/>
    <w:rsid w:val="00104F57"/>
    <w:rsid w:val="00104FAC"/>
    <w:rsid w:val="00106333"/>
    <w:rsid w:val="00106BB9"/>
    <w:rsid w:val="001073BF"/>
    <w:rsid w:val="00107402"/>
    <w:rsid w:val="0011084C"/>
    <w:rsid w:val="001109C1"/>
    <w:rsid w:val="00110E18"/>
    <w:rsid w:val="001111EE"/>
    <w:rsid w:val="00111F1B"/>
    <w:rsid w:val="00113016"/>
    <w:rsid w:val="0011357A"/>
    <w:rsid w:val="00113706"/>
    <w:rsid w:val="001146D0"/>
    <w:rsid w:val="00115340"/>
    <w:rsid w:val="00115A16"/>
    <w:rsid w:val="00115A51"/>
    <w:rsid w:val="001162F0"/>
    <w:rsid w:val="00116E94"/>
    <w:rsid w:val="0011762F"/>
    <w:rsid w:val="00117CA4"/>
    <w:rsid w:val="00117CC1"/>
    <w:rsid w:val="00117D4B"/>
    <w:rsid w:val="001202A1"/>
    <w:rsid w:val="001206FE"/>
    <w:rsid w:val="0012081A"/>
    <w:rsid w:val="00120B1E"/>
    <w:rsid w:val="00120F3E"/>
    <w:rsid w:val="00121494"/>
    <w:rsid w:val="0012185D"/>
    <w:rsid w:val="00121C5C"/>
    <w:rsid w:val="00122DDD"/>
    <w:rsid w:val="0012393B"/>
    <w:rsid w:val="00123EF9"/>
    <w:rsid w:val="00124193"/>
    <w:rsid w:val="0012494B"/>
    <w:rsid w:val="001252AB"/>
    <w:rsid w:val="00126D6F"/>
    <w:rsid w:val="001272E5"/>
    <w:rsid w:val="00131A2D"/>
    <w:rsid w:val="00132C8E"/>
    <w:rsid w:val="00133457"/>
    <w:rsid w:val="001349D7"/>
    <w:rsid w:val="0013774E"/>
    <w:rsid w:val="00137948"/>
    <w:rsid w:val="00140531"/>
    <w:rsid w:val="001408DD"/>
    <w:rsid w:val="001413A3"/>
    <w:rsid w:val="00141B2B"/>
    <w:rsid w:val="0014283C"/>
    <w:rsid w:val="0014350C"/>
    <w:rsid w:val="00144161"/>
    <w:rsid w:val="00144540"/>
    <w:rsid w:val="00144755"/>
    <w:rsid w:val="00145917"/>
    <w:rsid w:val="00145DCA"/>
    <w:rsid w:val="00145E85"/>
    <w:rsid w:val="00146AA1"/>
    <w:rsid w:val="001473AD"/>
    <w:rsid w:val="00147759"/>
    <w:rsid w:val="00150E6C"/>
    <w:rsid w:val="00151B07"/>
    <w:rsid w:val="00151C26"/>
    <w:rsid w:val="001535D1"/>
    <w:rsid w:val="00155352"/>
    <w:rsid w:val="00155743"/>
    <w:rsid w:val="00155A03"/>
    <w:rsid w:val="00156108"/>
    <w:rsid w:val="00156E2F"/>
    <w:rsid w:val="001570F5"/>
    <w:rsid w:val="001575BD"/>
    <w:rsid w:val="00157DDA"/>
    <w:rsid w:val="001601CD"/>
    <w:rsid w:val="001609F8"/>
    <w:rsid w:val="00160CFA"/>
    <w:rsid w:val="00160E12"/>
    <w:rsid w:val="00161717"/>
    <w:rsid w:val="00161AF7"/>
    <w:rsid w:val="00161BB3"/>
    <w:rsid w:val="00161CA6"/>
    <w:rsid w:val="001620D4"/>
    <w:rsid w:val="0016216D"/>
    <w:rsid w:val="0016252B"/>
    <w:rsid w:val="00162E64"/>
    <w:rsid w:val="0016300E"/>
    <w:rsid w:val="001633F9"/>
    <w:rsid w:val="00163456"/>
    <w:rsid w:val="001636EF"/>
    <w:rsid w:val="00164192"/>
    <w:rsid w:val="00164E0B"/>
    <w:rsid w:val="00165750"/>
    <w:rsid w:val="00165F76"/>
    <w:rsid w:val="00166425"/>
    <w:rsid w:val="001667D3"/>
    <w:rsid w:val="00166A8F"/>
    <w:rsid w:val="001709A1"/>
    <w:rsid w:val="00171F82"/>
    <w:rsid w:val="001726C3"/>
    <w:rsid w:val="00173D55"/>
    <w:rsid w:val="001743B3"/>
    <w:rsid w:val="00174992"/>
    <w:rsid w:val="00174BED"/>
    <w:rsid w:val="00174D0A"/>
    <w:rsid w:val="001758DD"/>
    <w:rsid w:val="00176B80"/>
    <w:rsid w:val="00176BE8"/>
    <w:rsid w:val="00176FA9"/>
    <w:rsid w:val="001779F2"/>
    <w:rsid w:val="001803A5"/>
    <w:rsid w:val="00181273"/>
    <w:rsid w:val="0018143C"/>
    <w:rsid w:val="00181957"/>
    <w:rsid w:val="00181C1F"/>
    <w:rsid w:val="00181E54"/>
    <w:rsid w:val="00182A57"/>
    <w:rsid w:val="001835F3"/>
    <w:rsid w:val="00183A64"/>
    <w:rsid w:val="00183DB1"/>
    <w:rsid w:val="0018407F"/>
    <w:rsid w:val="00185356"/>
    <w:rsid w:val="001857C4"/>
    <w:rsid w:val="00185968"/>
    <w:rsid w:val="00186BDD"/>
    <w:rsid w:val="00186D84"/>
    <w:rsid w:val="001877C8"/>
    <w:rsid w:val="00187846"/>
    <w:rsid w:val="00187DBF"/>
    <w:rsid w:val="001900E8"/>
    <w:rsid w:val="0019059C"/>
    <w:rsid w:val="00191116"/>
    <w:rsid w:val="00191845"/>
    <w:rsid w:val="0019249D"/>
    <w:rsid w:val="00192A34"/>
    <w:rsid w:val="00192DB4"/>
    <w:rsid w:val="00193096"/>
    <w:rsid w:val="0019326B"/>
    <w:rsid w:val="001932E3"/>
    <w:rsid w:val="001934AB"/>
    <w:rsid w:val="00193A51"/>
    <w:rsid w:val="00194848"/>
    <w:rsid w:val="00194AD9"/>
    <w:rsid w:val="00194D6A"/>
    <w:rsid w:val="00194EC3"/>
    <w:rsid w:val="00194FBF"/>
    <w:rsid w:val="00195667"/>
    <w:rsid w:val="00195C65"/>
    <w:rsid w:val="00195DBA"/>
    <w:rsid w:val="00196650"/>
    <w:rsid w:val="00196BD0"/>
    <w:rsid w:val="00197282"/>
    <w:rsid w:val="001A0161"/>
    <w:rsid w:val="001A0B10"/>
    <w:rsid w:val="001A0F3D"/>
    <w:rsid w:val="001A17C9"/>
    <w:rsid w:val="001A27EC"/>
    <w:rsid w:val="001A3555"/>
    <w:rsid w:val="001A3884"/>
    <w:rsid w:val="001A3992"/>
    <w:rsid w:val="001A528F"/>
    <w:rsid w:val="001A5447"/>
    <w:rsid w:val="001A5B89"/>
    <w:rsid w:val="001A61F5"/>
    <w:rsid w:val="001A7BFD"/>
    <w:rsid w:val="001A7D67"/>
    <w:rsid w:val="001B06D5"/>
    <w:rsid w:val="001B0E23"/>
    <w:rsid w:val="001B3252"/>
    <w:rsid w:val="001B3969"/>
    <w:rsid w:val="001B47EB"/>
    <w:rsid w:val="001B56AB"/>
    <w:rsid w:val="001B5D73"/>
    <w:rsid w:val="001B5D94"/>
    <w:rsid w:val="001B5FB1"/>
    <w:rsid w:val="001B6A8A"/>
    <w:rsid w:val="001B6F53"/>
    <w:rsid w:val="001B7000"/>
    <w:rsid w:val="001C05DF"/>
    <w:rsid w:val="001C1007"/>
    <w:rsid w:val="001C1135"/>
    <w:rsid w:val="001C178B"/>
    <w:rsid w:val="001C3764"/>
    <w:rsid w:val="001C38BF"/>
    <w:rsid w:val="001C62A7"/>
    <w:rsid w:val="001C7CF8"/>
    <w:rsid w:val="001D00DC"/>
    <w:rsid w:val="001D02D3"/>
    <w:rsid w:val="001D0BCF"/>
    <w:rsid w:val="001D0CD6"/>
    <w:rsid w:val="001D3285"/>
    <w:rsid w:val="001D3509"/>
    <w:rsid w:val="001D36EF"/>
    <w:rsid w:val="001D3864"/>
    <w:rsid w:val="001D392B"/>
    <w:rsid w:val="001D3AB4"/>
    <w:rsid w:val="001D3BEC"/>
    <w:rsid w:val="001D3E74"/>
    <w:rsid w:val="001D4472"/>
    <w:rsid w:val="001D480A"/>
    <w:rsid w:val="001D4A0A"/>
    <w:rsid w:val="001D4A3C"/>
    <w:rsid w:val="001D4B2B"/>
    <w:rsid w:val="001D4ED1"/>
    <w:rsid w:val="001D50DE"/>
    <w:rsid w:val="001D5AEC"/>
    <w:rsid w:val="001D5EEB"/>
    <w:rsid w:val="001D646A"/>
    <w:rsid w:val="001D7136"/>
    <w:rsid w:val="001D79D2"/>
    <w:rsid w:val="001D7E3F"/>
    <w:rsid w:val="001E04A9"/>
    <w:rsid w:val="001E06D8"/>
    <w:rsid w:val="001E2584"/>
    <w:rsid w:val="001E37A0"/>
    <w:rsid w:val="001E45AF"/>
    <w:rsid w:val="001E4896"/>
    <w:rsid w:val="001E4A22"/>
    <w:rsid w:val="001E5746"/>
    <w:rsid w:val="001E5FE3"/>
    <w:rsid w:val="001E607A"/>
    <w:rsid w:val="001E6165"/>
    <w:rsid w:val="001E7045"/>
    <w:rsid w:val="001E731D"/>
    <w:rsid w:val="001E7800"/>
    <w:rsid w:val="001F0881"/>
    <w:rsid w:val="001F137E"/>
    <w:rsid w:val="001F1AF7"/>
    <w:rsid w:val="001F1B06"/>
    <w:rsid w:val="001F1D4D"/>
    <w:rsid w:val="001F248B"/>
    <w:rsid w:val="001F3378"/>
    <w:rsid w:val="001F353C"/>
    <w:rsid w:val="001F3950"/>
    <w:rsid w:val="001F3B28"/>
    <w:rsid w:val="001F4036"/>
    <w:rsid w:val="001F4B53"/>
    <w:rsid w:val="001F599F"/>
    <w:rsid w:val="001F5C02"/>
    <w:rsid w:val="001F5CD8"/>
    <w:rsid w:val="001F5F1E"/>
    <w:rsid w:val="001F68B9"/>
    <w:rsid w:val="001F6E45"/>
    <w:rsid w:val="001F798A"/>
    <w:rsid w:val="00200685"/>
    <w:rsid w:val="00201400"/>
    <w:rsid w:val="00201A42"/>
    <w:rsid w:val="00201ECA"/>
    <w:rsid w:val="00202552"/>
    <w:rsid w:val="0020297E"/>
    <w:rsid w:val="00202DF1"/>
    <w:rsid w:val="00202ED3"/>
    <w:rsid w:val="002032CF"/>
    <w:rsid w:val="00203425"/>
    <w:rsid w:val="002036DE"/>
    <w:rsid w:val="00203E32"/>
    <w:rsid w:val="00203E8D"/>
    <w:rsid w:val="002044A9"/>
    <w:rsid w:val="002060F1"/>
    <w:rsid w:val="002069DC"/>
    <w:rsid w:val="00206A59"/>
    <w:rsid w:val="00206D3C"/>
    <w:rsid w:val="0020791F"/>
    <w:rsid w:val="00207D3E"/>
    <w:rsid w:val="00207E65"/>
    <w:rsid w:val="00210794"/>
    <w:rsid w:val="00210A52"/>
    <w:rsid w:val="0021179C"/>
    <w:rsid w:val="0021184E"/>
    <w:rsid w:val="00212C18"/>
    <w:rsid w:val="00212FD8"/>
    <w:rsid w:val="00214358"/>
    <w:rsid w:val="00214BA2"/>
    <w:rsid w:val="00215C62"/>
    <w:rsid w:val="002212FF"/>
    <w:rsid w:val="00222241"/>
    <w:rsid w:val="00223A69"/>
    <w:rsid w:val="00224774"/>
    <w:rsid w:val="00224BB5"/>
    <w:rsid w:val="00225503"/>
    <w:rsid w:val="00225D97"/>
    <w:rsid w:val="00226971"/>
    <w:rsid w:val="00226F23"/>
    <w:rsid w:val="0022754B"/>
    <w:rsid w:val="002275FA"/>
    <w:rsid w:val="00227662"/>
    <w:rsid w:val="00227680"/>
    <w:rsid w:val="00227D10"/>
    <w:rsid w:val="00227D16"/>
    <w:rsid w:val="00230B06"/>
    <w:rsid w:val="00230BA6"/>
    <w:rsid w:val="002319A8"/>
    <w:rsid w:val="002319B7"/>
    <w:rsid w:val="002319DD"/>
    <w:rsid w:val="002323BF"/>
    <w:rsid w:val="00232739"/>
    <w:rsid w:val="0023311C"/>
    <w:rsid w:val="00233A17"/>
    <w:rsid w:val="002342DF"/>
    <w:rsid w:val="00235178"/>
    <w:rsid w:val="00235EB9"/>
    <w:rsid w:val="00237FA5"/>
    <w:rsid w:val="0024039B"/>
    <w:rsid w:val="002407A7"/>
    <w:rsid w:val="002408F8"/>
    <w:rsid w:val="00241865"/>
    <w:rsid w:val="00242FD6"/>
    <w:rsid w:val="00244297"/>
    <w:rsid w:val="0024446D"/>
    <w:rsid w:val="002448A6"/>
    <w:rsid w:val="002458B9"/>
    <w:rsid w:val="002466E7"/>
    <w:rsid w:val="00247049"/>
    <w:rsid w:val="002475E9"/>
    <w:rsid w:val="002479E4"/>
    <w:rsid w:val="00247C85"/>
    <w:rsid w:val="0025062C"/>
    <w:rsid w:val="00250667"/>
    <w:rsid w:val="00250FC2"/>
    <w:rsid w:val="00251335"/>
    <w:rsid w:val="00251B76"/>
    <w:rsid w:val="002523C2"/>
    <w:rsid w:val="002526A6"/>
    <w:rsid w:val="00252C1F"/>
    <w:rsid w:val="00252F4A"/>
    <w:rsid w:val="00253067"/>
    <w:rsid w:val="00254425"/>
    <w:rsid w:val="00254961"/>
    <w:rsid w:val="00255112"/>
    <w:rsid w:val="002552A0"/>
    <w:rsid w:val="002555C2"/>
    <w:rsid w:val="00256032"/>
    <w:rsid w:val="00256323"/>
    <w:rsid w:val="002574D6"/>
    <w:rsid w:val="00257505"/>
    <w:rsid w:val="002579E6"/>
    <w:rsid w:val="0026190D"/>
    <w:rsid w:val="00261AC8"/>
    <w:rsid w:val="002622DE"/>
    <w:rsid w:val="00262AAA"/>
    <w:rsid w:val="00263283"/>
    <w:rsid w:val="00265A1F"/>
    <w:rsid w:val="00266018"/>
    <w:rsid w:val="00266289"/>
    <w:rsid w:val="002665DD"/>
    <w:rsid w:val="00266913"/>
    <w:rsid w:val="00267606"/>
    <w:rsid w:val="002703E0"/>
    <w:rsid w:val="00270787"/>
    <w:rsid w:val="00270E49"/>
    <w:rsid w:val="00270F71"/>
    <w:rsid w:val="00272422"/>
    <w:rsid w:val="0027292A"/>
    <w:rsid w:val="002739C6"/>
    <w:rsid w:val="00275DC3"/>
    <w:rsid w:val="002762BB"/>
    <w:rsid w:val="002763C4"/>
    <w:rsid w:val="00276648"/>
    <w:rsid w:val="00276C3B"/>
    <w:rsid w:val="00276DA7"/>
    <w:rsid w:val="00277E7C"/>
    <w:rsid w:val="00277EA5"/>
    <w:rsid w:val="00280717"/>
    <w:rsid w:val="00280EBF"/>
    <w:rsid w:val="00281625"/>
    <w:rsid w:val="00281629"/>
    <w:rsid w:val="00281878"/>
    <w:rsid w:val="00283719"/>
    <w:rsid w:val="00283952"/>
    <w:rsid w:val="00283AB7"/>
    <w:rsid w:val="00283AD9"/>
    <w:rsid w:val="002843DD"/>
    <w:rsid w:val="00284FBB"/>
    <w:rsid w:val="002854D9"/>
    <w:rsid w:val="002856BC"/>
    <w:rsid w:val="002856DC"/>
    <w:rsid w:val="00285A35"/>
    <w:rsid w:val="0028605C"/>
    <w:rsid w:val="002879EF"/>
    <w:rsid w:val="00290401"/>
    <w:rsid w:val="0029135E"/>
    <w:rsid w:val="002926BD"/>
    <w:rsid w:val="002930F3"/>
    <w:rsid w:val="00294165"/>
    <w:rsid w:val="00294957"/>
    <w:rsid w:val="002949BF"/>
    <w:rsid w:val="00294ABC"/>
    <w:rsid w:val="00294F05"/>
    <w:rsid w:val="00295240"/>
    <w:rsid w:val="00295380"/>
    <w:rsid w:val="00295C1A"/>
    <w:rsid w:val="002968BC"/>
    <w:rsid w:val="00296E2F"/>
    <w:rsid w:val="002971ED"/>
    <w:rsid w:val="00297C4A"/>
    <w:rsid w:val="002A03BD"/>
    <w:rsid w:val="002A0421"/>
    <w:rsid w:val="002A1842"/>
    <w:rsid w:val="002A1EB3"/>
    <w:rsid w:val="002A21AE"/>
    <w:rsid w:val="002A2442"/>
    <w:rsid w:val="002A267B"/>
    <w:rsid w:val="002A3DD9"/>
    <w:rsid w:val="002A4302"/>
    <w:rsid w:val="002A4DCF"/>
    <w:rsid w:val="002A563B"/>
    <w:rsid w:val="002A598F"/>
    <w:rsid w:val="002A6290"/>
    <w:rsid w:val="002A645B"/>
    <w:rsid w:val="002A7293"/>
    <w:rsid w:val="002A73BB"/>
    <w:rsid w:val="002A7977"/>
    <w:rsid w:val="002A7C16"/>
    <w:rsid w:val="002B066D"/>
    <w:rsid w:val="002B0E5C"/>
    <w:rsid w:val="002B1853"/>
    <w:rsid w:val="002B1E16"/>
    <w:rsid w:val="002B1F56"/>
    <w:rsid w:val="002B20AE"/>
    <w:rsid w:val="002B20AF"/>
    <w:rsid w:val="002B2575"/>
    <w:rsid w:val="002B2876"/>
    <w:rsid w:val="002B2C1E"/>
    <w:rsid w:val="002B3765"/>
    <w:rsid w:val="002B3E81"/>
    <w:rsid w:val="002B4145"/>
    <w:rsid w:val="002B424C"/>
    <w:rsid w:val="002B490B"/>
    <w:rsid w:val="002B5554"/>
    <w:rsid w:val="002B5A76"/>
    <w:rsid w:val="002B78D6"/>
    <w:rsid w:val="002C02FB"/>
    <w:rsid w:val="002C0A0A"/>
    <w:rsid w:val="002C1423"/>
    <w:rsid w:val="002C17C0"/>
    <w:rsid w:val="002C18B4"/>
    <w:rsid w:val="002C2660"/>
    <w:rsid w:val="002C2860"/>
    <w:rsid w:val="002C2A86"/>
    <w:rsid w:val="002C3B58"/>
    <w:rsid w:val="002C3F2D"/>
    <w:rsid w:val="002C4223"/>
    <w:rsid w:val="002C42E0"/>
    <w:rsid w:val="002C4B70"/>
    <w:rsid w:val="002C5797"/>
    <w:rsid w:val="002C5F57"/>
    <w:rsid w:val="002C622D"/>
    <w:rsid w:val="002C6B44"/>
    <w:rsid w:val="002C6EF4"/>
    <w:rsid w:val="002C74D8"/>
    <w:rsid w:val="002C7788"/>
    <w:rsid w:val="002D02FD"/>
    <w:rsid w:val="002D05C9"/>
    <w:rsid w:val="002D0630"/>
    <w:rsid w:val="002D0DDF"/>
    <w:rsid w:val="002D153C"/>
    <w:rsid w:val="002D2D50"/>
    <w:rsid w:val="002D334B"/>
    <w:rsid w:val="002D3D2D"/>
    <w:rsid w:val="002D467D"/>
    <w:rsid w:val="002D511D"/>
    <w:rsid w:val="002D5604"/>
    <w:rsid w:val="002D5F9D"/>
    <w:rsid w:val="002D683F"/>
    <w:rsid w:val="002D6CEB"/>
    <w:rsid w:val="002E0C83"/>
    <w:rsid w:val="002E115E"/>
    <w:rsid w:val="002E16AB"/>
    <w:rsid w:val="002E4120"/>
    <w:rsid w:val="002E46D4"/>
    <w:rsid w:val="002E480E"/>
    <w:rsid w:val="002E69C4"/>
    <w:rsid w:val="002E6B67"/>
    <w:rsid w:val="002E6E07"/>
    <w:rsid w:val="002E70C4"/>
    <w:rsid w:val="002F0543"/>
    <w:rsid w:val="002F05CD"/>
    <w:rsid w:val="002F0F1A"/>
    <w:rsid w:val="002F180A"/>
    <w:rsid w:val="002F2655"/>
    <w:rsid w:val="002F3876"/>
    <w:rsid w:val="002F4D26"/>
    <w:rsid w:val="002F5B86"/>
    <w:rsid w:val="002F6E12"/>
    <w:rsid w:val="002F74F0"/>
    <w:rsid w:val="002F75C1"/>
    <w:rsid w:val="002F7A74"/>
    <w:rsid w:val="002F7B1B"/>
    <w:rsid w:val="002F7E81"/>
    <w:rsid w:val="00300880"/>
    <w:rsid w:val="0030098D"/>
    <w:rsid w:val="00300C21"/>
    <w:rsid w:val="0030142C"/>
    <w:rsid w:val="00301430"/>
    <w:rsid w:val="00301466"/>
    <w:rsid w:val="003018FD"/>
    <w:rsid w:val="003034C4"/>
    <w:rsid w:val="00304275"/>
    <w:rsid w:val="00304514"/>
    <w:rsid w:val="00306169"/>
    <w:rsid w:val="003068CA"/>
    <w:rsid w:val="0030774A"/>
    <w:rsid w:val="00310608"/>
    <w:rsid w:val="00311107"/>
    <w:rsid w:val="00311451"/>
    <w:rsid w:val="0031171F"/>
    <w:rsid w:val="00312405"/>
    <w:rsid w:val="0031562D"/>
    <w:rsid w:val="00315D39"/>
    <w:rsid w:val="00316000"/>
    <w:rsid w:val="003160F4"/>
    <w:rsid w:val="00316BBC"/>
    <w:rsid w:val="00317511"/>
    <w:rsid w:val="00317C8D"/>
    <w:rsid w:val="003206FE"/>
    <w:rsid w:val="0032132B"/>
    <w:rsid w:val="00321657"/>
    <w:rsid w:val="003216FC"/>
    <w:rsid w:val="00321884"/>
    <w:rsid w:val="0032266C"/>
    <w:rsid w:val="00322EFF"/>
    <w:rsid w:val="0032361A"/>
    <w:rsid w:val="003257B4"/>
    <w:rsid w:val="0032610E"/>
    <w:rsid w:val="003266CC"/>
    <w:rsid w:val="00326FCD"/>
    <w:rsid w:val="00327649"/>
    <w:rsid w:val="00327C7F"/>
    <w:rsid w:val="00327D3C"/>
    <w:rsid w:val="00327DAA"/>
    <w:rsid w:val="00330B17"/>
    <w:rsid w:val="00330BDE"/>
    <w:rsid w:val="00330C34"/>
    <w:rsid w:val="003319C8"/>
    <w:rsid w:val="00331B52"/>
    <w:rsid w:val="00331F57"/>
    <w:rsid w:val="00332012"/>
    <w:rsid w:val="003329C4"/>
    <w:rsid w:val="00332B59"/>
    <w:rsid w:val="00332F5D"/>
    <w:rsid w:val="00333DE4"/>
    <w:rsid w:val="003361BD"/>
    <w:rsid w:val="00336225"/>
    <w:rsid w:val="00336318"/>
    <w:rsid w:val="003364FA"/>
    <w:rsid w:val="00336F95"/>
    <w:rsid w:val="00337034"/>
    <w:rsid w:val="00337630"/>
    <w:rsid w:val="00337F16"/>
    <w:rsid w:val="003409EE"/>
    <w:rsid w:val="0034114C"/>
    <w:rsid w:val="00342931"/>
    <w:rsid w:val="00342A95"/>
    <w:rsid w:val="00342E31"/>
    <w:rsid w:val="0034343C"/>
    <w:rsid w:val="00344073"/>
    <w:rsid w:val="003443F8"/>
    <w:rsid w:val="003445A9"/>
    <w:rsid w:val="00344E6D"/>
    <w:rsid w:val="003452B7"/>
    <w:rsid w:val="00345CD2"/>
    <w:rsid w:val="00345D17"/>
    <w:rsid w:val="003462CB"/>
    <w:rsid w:val="003466BB"/>
    <w:rsid w:val="00346F87"/>
    <w:rsid w:val="003473D8"/>
    <w:rsid w:val="00347C00"/>
    <w:rsid w:val="003501B1"/>
    <w:rsid w:val="003507FD"/>
    <w:rsid w:val="00350A5C"/>
    <w:rsid w:val="00352747"/>
    <w:rsid w:val="00352C62"/>
    <w:rsid w:val="00353537"/>
    <w:rsid w:val="00353680"/>
    <w:rsid w:val="00353DE4"/>
    <w:rsid w:val="00353F28"/>
    <w:rsid w:val="00353FC9"/>
    <w:rsid w:val="00354953"/>
    <w:rsid w:val="00355620"/>
    <w:rsid w:val="00355956"/>
    <w:rsid w:val="00355ABF"/>
    <w:rsid w:val="00355C6D"/>
    <w:rsid w:val="003563DC"/>
    <w:rsid w:val="00357014"/>
    <w:rsid w:val="0035782A"/>
    <w:rsid w:val="0035783B"/>
    <w:rsid w:val="00357D91"/>
    <w:rsid w:val="00357E7D"/>
    <w:rsid w:val="00360F95"/>
    <w:rsid w:val="00361395"/>
    <w:rsid w:val="003625A5"/>
    <w:rsid w:val="00362713"/>
    <w:rsid w:val="00363E5A"/>
    <w:rsid w:val="00364363"/>
    <w:rsid w:val="00364781"/>
    <w:rsid w:val="003658E9"/>
    <w:rsid w:val="00365E2E"/>
    <w:rsid w:val="00365F75"/>
    <w:rsid w:val="00366484"/>
    <w:rsid w:val="003668BA"/>
    <w:rsid w:val="003672AD"/>
    <w:rsid w:val="00370165"/>
    <w:rsid w:val="00371032"/>
    <w:rsid w:val="003711E1"/>
    <w:rsid w:val="0037177C"/>
    <w:rsid w:val="00372007"/>
    <w:rsid w:val="0037254D"/>
    <w:rsid w:val="00372BE5"/>
    <w:rsid w:val="003733E3"/>
    <w:rsid w:val="00373C4E"/>
    <w:rsid w:val="00373F77"/>
    <w:rsid w:val="0037416A"/>
    <w:rsid w:val="00374748"/>
    <w:rsid w:val="00374870"/>
    <w:rsid w:val="00374A20"/>
    <w:rsid w:val="00375C33"/>
    <w:rsid w:val="00375DF1"/>
    <w:rsid w:val="00375ED1"/>
    <w:rsid w:val="0037631A"/>
    <w:rsid w:val="003763D0"/>
    <w:rsid w:val="003771CA"/>
    <w:rsid w:val="003801C6"/>
    <w:rsid w:val="00380E96"/>
    <w:rsid w:val="00382035"/>
    <w:rsid w:val="003827C8"/>
    <w:rsid w:val="00382ACA"/>
    <w:rsid w:val="00383BF0"/>
    <w:rsid w:val="00383C78"/>
    <w:rsid w:val="00385F03"/>
    <w:rsid w:val="003860BF"/>
    <w:rsid w:val="00386D26"/>
    <w:rsid w:val="00387593"/>
    <w:rsid w:val="00387725"/>
    <w:rsid w:val="00387983"/>
    <w:rsid w:val="0039048E"/>
    <w:rsid w:val="00391F52"/>
    <w:rsid w:val="00392C25"/>
    <w:rsid w:val="003944D7"/>
    <w:rsid w:val="0039469C"/>
    <w:rsid w:val="00394DF8"/>
    <w:rsid w:val="003951FD"/>
    <w:rsid w:val="0039625C"/>
    <w:rsid w:val="003963E1"/>
    <w:rsid w:val="00396DB8"/>
    <w:rsid w:val="003A06C6"/>
    <w:rsid w:val="003A0A74"/>
    <w:rsid w:val="003A0B42"/>
    <w:rsid w:val="003A0DB6"/>
    <w:rsid w:val="003A2E35"/>
    <w:rsid w:val="003A3A98"/>
    <w:rsid w:val="003A4404"/>
    <w:rsid w:val="003A5008"/>
    <w:rsid w:val="003A51FA"/>
    <w:rsid w:val="003A5C5E"/>
    <w:rsid w:val="003A602A"/>
    <w:rsid w:val="003A6C0D"/>
    <w:rsid w:val="003A7141"/>
    <w:rsid w:val="003A71FE"/>
    <w:rsid w:val="003B0C83"/>
    <w:rsid w:val="003B14F2"/>
    <w:rsid w:val="003B2903"/>
    <w:rsid w:val="003B3934"/>
    <w:rsid w:val="003B44B0"/>
    <w:rsid w:val="003B4B6C"/>
    <w:rsid w:val="003B4CE1"/>
    <w:rsid w:val="003B510A"/>
    <w:rsid w:val="003B512A"/>
    <w:rsid w:val="003B5690"/>
    <w:rsid w:val="003B5DD9"/>
    <w:rsid w:val="003B6103"/>
    <w:rsid w:val="003B6D40"/>
    <w:rsid w:val="003B7050"/>
    <w:rsid w:val="003B7582"/>
    <w:rsid w:val="003B7796"/>
    <w:rsid w:val="003B79D4"/>
    <w:rsid w:val="003B7DB5"/>
    <w:rsid w:val="003C01BB"/>
    <w:rsid w:val="003C01E0"/>
    <w:rsid w:val="003C050B"/>
    <w:rsid w:val="003C08D1"/>
    <w:rsid w:val="003C3BEB"/>
    <w:rsid w:val="003C4F38"/>
    <w:rsid w:val="003C5229"/>
    <w:rsid w:val="003C5403"/>
    <w:rsid w:val="003C6636"/>
    <w:rsid w:val="003C6F34"/>
    <w:rsid w:val="003C701C"/>
    <w:rsid w:val="003C744A"/>
    <w:rsid w:val="003D0248"/>
    <w:rsid w:val="003D0A2C"/>
    <w:rsid w:val="003D155E"/>
    <w:rsid w:val="003D17C0"/>
    <w:rsid w:val="003D2029"/>
    <w:rsid w:val="003D25E0"/>
    <w:rsid w:val="003D299A"/>
    <w:rsid w:val="003D2AD8"/>
    <w:rsid w:val="003D2B6A"/>
    <w:rsid w:val="003D2D9F"/>
    <w:rsid w:val="003D3384"/>
    <w:rsid w:val="003D3FD3"/>
    <w:rsid w:val="003D4291"/>
    <w:rsid w:val="003D4A18"/>
    <w:rsid w:val="003D4BDC"/>
    <w:rsid w:val="003D5350"/>
    <w:rsid w:val="003D5E8D"/>
    <w:rsid w:val="003D62FB"/>
    <w:rsid w:val="003D636F"/>
    <w:rsid w:val="003D663D"/>
    <w:rsid w:val="003D68A7"/>
    <w:rsid w:val="003E037B"/>
    <w:rsid w:val="003E0AF5"/>
    <w:rsid w:val="003E1107"/>
    <w:rsid w:val="003E16A8"/>
    <w:rsid w:val="003E1894"/>
    <w:rsid w:val="003E1EDA"/>
    <w:rsid w:val="003E2614"/>
    <w:rsid w:val="003E2EFF"/>
    <w:rsid w:val="003E4483"/>
    <w:rsid w:val="003E47E9"/>
    <w:rsid w:val="003E521C"/>
    <w:rsid w:val="003E53B9"/>
    <w:rsid w:val="003E609D"/>
    <w:rsid w:val="003E6642"/>
    <w:rsid w:val="003E7B9A"/>
    <w:rsid w:val="003F0DAF"/>
    <w:rsid w:val="003F116C"/>
    <w:rsid w:val="003F1B14"/>
    <w:rsid w:val="003F1D00"/>
    <w:rsid w:val="003F2197"/>
    <w:rsid w:val="003F2385"/>
    <w:rsid w:val="003F25DA"/>
    <w:rsid w:val="003F36D9"/>
    <w:rsid w:val="003F37F7"/>
    <w:rsid w:val="003F3CAB"/>
    <w:rsid w:val="003F465E"/>
    <w:rsid w:val="003F503A"/>
    <w:rsid w:val="003F6351"/>
    <w:rsid w:val="003F6F64"/>
    <w:rsid w:val="003F766A"/>
    <w:rsid w:val="004003CC"/>
    <w:rsid w:val="00401031"/>
    <w:rsid w:val="004013D6"/>
    <w:rsid w:val="0040219A"/>
    <w:rsid w:val="004034C6"/>
    <w:rsid w:val="00403A9D"/>
    <w:rsid w:val="00403DCC"/>
    <w:rsid w:val="00405A4F"/>
    <w:rsid w:val="00405A86"/>
    <w:rsid w:val="004069D0"/>
    <w:rsid w:val="00406F86"/>
    <w:rsid w:val="00407985"/>
    <w:rsid w:val="00410440"/>
    <w:rsid w:val="00410E0C"/>
    <w:rsid w:val="0041103B"/>
    <w:rsid w:val="0041142B"/>
    <w:rsid w:val="004116F7"/>
    <w:rsid w:val="0041191E"/>
    <w:rsid w:val="004119A9"/>
    <w:rsid w:val="00412E01"/>
    <w:rsid w:val="00412EFB"/>
    <w:rsid w:val="00413701"/>
    <w:rsid w:val="004137A5"/>
    <w:rsid w:val="0041399E"/>
    <w:rsid w:val="00413E8A"/>
    <w:rsid w:val="00414CE8"/>
    <w:rsid w:val="0041516D"/>
    <w:rsid w:val="0041566A"/>
    <w:rsid w:val="004159BA"/>
    <w:rsid w:val="00415A1C"/>
    <w:rsid w:val="00415A5A"/>
    <w:rsid w:val="004167BB"/>
    <w:rsid w:val="0041682C"/>
    <w:rsid w:val="00417DF7"/>
    <w:rsid w:val="0042006E"/>
    <w:rsid w:val="0042019E"/>
    <w:rsid w:val="0042137E"/>
    <w:rsid w:val="00422D9C"/>
    <w:rsid w:val="00422F12"/>
    <w:rsid w:val="0042365E"/>
    <w:rsid w:val="004239ED"/>
    <w:rsid w:val="004250CE"/>
    <w:rsid w:val="00425E7E"/>
    <w:rsid w:val="00427A54"/>
    <w:rsid w:val="004308F2"/>
    <w:rsid w:val="00430B52"/>
    <w:rsid w:val="00431497"/>
    <w:rsid w:val="0043158F"/>
    <w:rsid w:val="00432445"/>
    <w:rsid w:val="00433BEE"/>
    <w:rsid w:val="00433C38"/>
    <w:rsid w:val="00434162"/>
    <w:rsid w:val="00434229"/>
    <w:rsid w:val="004346FE"/>
    <w:rsid w:val="004349AD"/>
    <w:rsid w:val="00435793"/>
    <w:rsid w:val="0043628E"/>
    <w:rsid w:val="00437E03"/>
    <w:rsid w:val="004409AC"/>
    <w:rsid w:val="00440C7E"/>
    <w:rsid w:val="0044140A"/>
    <w:rsid w:val="00441B24"/>
    <w:rsid w:val="00441C3D"/>
    <w:rsid w:val="004426BC"/>
    <w:rsid w:val="004440F7"/>
    <w:rsid w:val="00444186"/>
    <w:rsid w:val="00444849"/>
    <w:rsid w:val="00444DD1"/>
    <w:rsid w:val="00445196"/>
    <w:rsid w:val="004453BB"/>
    <w:rsid w:val="00447095"/>
    <w:rsid w:val="004472A1"/>
    <w:rsid w:val="00447FBD"/>
    <w:rsid w:val="004512C5"/>
    <w:rsid w:val="00451BF6"/>
    <w:rsid w:val="00452013"/>
    <w:rsid w:val="00452A66"/>
    <w:rsid w:val="00452C48"/>
    <w:rsid w:val="00453451"/>
    <w:rsid w:val="004541F8"/>
    <w:rsid w:val="00455FAD"/>
    <w:rsid w:val="004563AA"/>
    <w:rsid w:val="00456D51"/>
    <w:rsid w:val="00456F7A"/>
    <w:rsid w:val="004603F0"/>
    <w:rsid w:val="00460983"/>
    <w:rsid w:val="0046131D"/>
    <w:rsid w:val="0046168B"/>
    <w:rsid w:val="00461AC3"/>
    <w:rsid w:val="00462D68"/>
    <w:rsid w:val="0046380D"/>
    <w:rsid w:val="00463AE4"/>
    <w:rsid w:val="00463C76"/>
    <w:rsid w:val="00463E8B"/>
    <w:rsid w:val="00464454"/>
    <w:rsid w:val="004646ED"/>
    <w:rsid w:val="0046491C"/>
    <w:rsid w:val="00464C80"/>
    <w:rsid w:val="00465506"/>
    <w:rsid w:val="004657ED"/>
    <w:rsid w:val="00465C6D"/>
    <w:rsid w:val="0046631D"/>
    <w:rsid w:val="004670F8"/>
    <w:rsid w:val="004670FB"/>
    <w:rsid w:val="004709BB"/>
    <w:rsid w:val="00470AAE"/>
    <w:rsid w:val="00470DB0"/>
    <w:rsid w:val="00470F6D"/>
    <w:rsid w:val="00471771"/>
    <w:rsid w:val="0047188D"/>
    <w:rsid w:val="00472B65"/>
    <w:rsid w:val="00473155"/>
    <w:rsid w:val="004731E9"/>
    <w:rsid w:val="00473615"/>
    <w:rsid w:val="004738E1"/>
    <w:rsid w:val="00474E86"/>
    <w:rsid w:val="0047514E"/>
    <w:rsid w:val="0047576C"/>
    <w:rsid w:val="00475893"/>
    <w:rsid w:val="00476AE1"/>
    <w:rsid w:val="0047786F"/>
    <w:rsid w:val="00477C55"/>
    <w:rsid w:val="00477F56"/>
    <w:rsid w:val="004803CC"/>
    <w:rsid w:val="00482668"/>
    <w:rsid w:val="00482A84"/>
    <w:rsid w:val="00482DB4"/>
    <w:rsid w:val="004834F0"/>
    <w:rsid w:val="00483FE8"/>
    <w:rsid w:val="00484434"/>
    <w:rsid w:val="00484E99"/>
    <w:rsid w:val="004853D8"/>
    <w:rsid w:val="004855BA"/>
    <w:rsid w:val="0048685B"/>
    <w:rsid w:val="004877CD"/>
    <w:rsid w:val="004879D3"/>
    <w:rsid w:val="00490B33"/>
    <w:rsid w:val="004919AA"/>
    <w:rsid w:val="00491CE0"/>
    <w:rsid w:val="00491ECD"/>
    <w:rsid w:val="00491F01"/>
    <w:rsid w:val="004929FD"/>
    <w:rsid w:val="00494340"/>
    <w:rsid w:val="00495A8C"/>
    <w:rsid w:val="0049744A"/>
    <w:rsid w:val="004977FB"/>
    <w:rsid w:val="004A0653"/>
    <w:rsid w:val="004A06CE"/>
    <w:rsid w:val="004A08D0"/>
    <w:rsid w:val="004A2023"/>
    <w:rsid w:val="004A333C"/>
    <w:rsid w:val="004A42D5"/>
    <w:rsid w:val="004A4556"/>
    <w:rsid w:val="004A462C"/>
    <w:rsid w:val="004A4BE9"/>
    <w:rsid w:val="004A5740"/>
    <w:rsid w:val="004A5E33"/>
    <w:rsid w:val="004A66BD"/>
    <w:rsid w:val="004A6B89"/>
    <w:rsid w:val="004A7146"/>
    <w:rsid w:val="004A7A9A"/>
    <w:rsid w:val="004B1288"/>
    <w:rsid w:val="004B1803"/>
    <w:rsid w:val="004B1C0D"/>
    <w:rsid w:val="004B2733"/>
    <w:rsid w:val="004B2C0C"/>
    <w:rsid w:val="004B628C"/>
    <w:rsid w:val="004B7398"/>
    <w:rsid w:val="004C0909"/>
    <w:rsid w:val="004C11B6"/>
    <w:rsid w:val="004C149C"/>
    <w:rsid w:val="004C1ED7"/>
    <w:rsid w:val="004C29DE"/>
    <w:rsid w:val="004C3115"/>
    <w:rsid w:val="004C3B64"/>
    <w:rsid w:val="004C40D9"/>
    <w:rsid w:val="004C483C"/>
    <w:rsid w:val="004C48B9"/>
    <w:rsid w:val="004C5067"/>
    <w:rsid w:val="004C691B"/>
    <w:rsid w:val="004C7584"/>
    <w:rsid w:val="004D044A"/>
    <w:rsid w:val="004D0CC6"/>
    <w:rsid w:val="004D0FBA"/>
    <w:rsid w:val="004D278C"/>
    <w:rsid w:val="004D3332"/>
    <w:rsid w:val="004D393B"/>
    <w:rsid w:val="004D5150"/>
    <w:rsid w:val="004D645B"/>
    <w:rsid w:val="004D70BC"/>
    <w:rsid w:val="004D76A4"/>
    <w:rsid w:val="004E0D27"/>
    <w:rsid w:val="004E139F"/>
    <w:rsid w:val="004E177A"/>
    <w:rsid w:val="004E1DC0"/>
    <w:rsid w:val="004E2956"/>
    <w:rsid w:val="004E2F70"/>
    <w:rsid w:val="004E386B"/>
    <w:rsid w:val="004E3D57"/>
    <w:rsid w:val="004E483D"/>
    <w:rsid w:val="004E4951"/>
    <w:rsid w:val="004E572B"/>
    <w:rsid w:val="004E5875"/>
    <w:rsid w:val="004E5B06"/>
    <w:rsid w:val="004E5F87"/>
    <w:rsid w:val="004E66E8"/>
    <w:rsid w:val="004E69D1"/>
    <w:rsid w:val="004E6B79"/>
    <w:rsid w:val="004E6DC2"/>
    <w:rsid w:val="004E7201"/>
    <w:rsid w:val="004E795C"/>
    <w:rsid w:val="004E7CE6"/>
    <w:rsid w:val="004F00D2"/>
    <w:rsid w:val="004F00FE"/>
    <w:rsid w:val="004F0840"/>
    <w:rsid w:val="004F0A54"/>
    <w:rsid w:val="004F2779"/>
    <w:rsid w:val="004F277D"/>
    <w:rsid w:val="004F36CF"/>
    <w:rsid w:val="004F6447"/>
    <w:rsid w:val="004F66C7"/>
    <w:rsid w:val="004F68E4"/>
    <w:rsid w:val="004F6CA7"/>
    <w:rsid w:val="004F77B8"/>
    <w:rsid w:val="004F7E44"/>
    <w:rsid w:val="005009C0"/>
    <w:rsid w:val="00500AAE"/>
    <w:rsid w:val="00500C46"/>
    <w:rsid w:val="00500EF4"/>
    <w:rsid w:val="005010FF"/>
    <w:rsid w:val="00501A50"/>
    <w:rsid w:val="00501AE5"/>
    <w:rsid w:val="005022F4"/>
    <w:rsid w:val="00503206"/>
    <w:rsid w:val="00503942"/>
    <w:rsid w:val="00503CF1"/>
    <w:rsid w:val="0050437F"/>
    <w:rsid w:val="00504933"/>
    <w:rsid w:val="005052E7"/>
    <w:rsid w:val="0050542A"/>
    <w:rsid w:val="00507F11"/>
    <w:rsid w:val="00512D65"/>
    <w:rsid w:val="005131C7"/>
    <w:rsid w:val="005144AA"/>
    <w:rsid w:val="005148E0"/>
    <w:rsid w:val="005151C7"/>
    <w:rsid w:val="005155B5"/>
    <w:rsid w:val="00515E00"/>
    <w:rsid w:val="005163F7"/>
    <w:rsid w:val="005164F3"/>
    <w:rsid w:val="0051668E"/>
    <w:rsid w:val="005168F4"/>
    <w:rsid w:val="00516F2A"/>
    <w:rsid w:val="0051752E"/>
    <w:rsid w:val="00522408"/>
    <w:rsid w:val="00522DF8"/>
    <w:rsid w:val="00522F98"/>
    <w:rsid w:val="00523CB1"/>
    <w:rsid w:val="00523CB8"/>
    <w:rsid w:val="00523F32"/>
    <w:rsid w:val="00525A07"/>
    <w:rsid w:val="00526655"/>
    <w:rsid w:val="00527A08"/>
    <w:rsid w:val="00530955"/>
    <w:rsid w:val="005316C2"/>
    <w:rsid w:val="0053181C"/>
    <w:rsid w:val="00532075"/>
    <w:rsid w:val="005335F9"/>
    <w:rsid w:val="00533A7A"/>
    <w:rsid w:val="00533CC7"/>
    <w:rsid w:val="005354A8"/>
    <w:rsid w:val="00535B1F"/>
    <w:rsid w:val="00536DB8"/>
    <w:rsid w:val="005379C5"/>
    <w:rsid w:val="00540C83"/>
    <w:rsid w:val="005419BE"/>
    <w:rsid w:val="00541B99"/>
    <w:rsid w:val="00542C86"/>
    <w:rsid w:val="00542E70"/>
    <w:rsid w:val="00542F3E"/>
    <w:rsid w:val="005441C2"/>
    <w:rsid w:val="005442E3"/>
    <w:rsid w:val="005452FD"/>
    <w:rsid w:val="005455D8"/>
    <w:rsid w:val="00545D60"/>
    <w:rsid w:val="005462D1"/>
    <w:rsid w:val="0054724E"/>
    <w:rsid w:val="00550CE9"/>
    <w:rsid w:val="00550D73"/>
    <w:rsid w:val="005511AA"/>
    <w:rsid w:val="00551825"/>
    <w:rsid w:val="00551A4C"/>
    <w:rsid w:val="00552018"/>
    <w:rsid w:val="00552561"/>
    <w:rsid w:val="00552CEA"/>
    <w:rsid w:val="00553669"/>
    <w:rsid w:val="00553A4C"/>
    <w:rsid w:val="00553BA6"/>
    <w:rsid w:val="00554958"/>
    <w:rsid w:val="005552E7"/>
    <w:rsid w:val="005568CB"/>
    <w:rsid w:val="00556AFF"/>
    <w:rsid w:val="00557730"/>
    <w:rsid w:val="005601E4"/>
    <w:rsid w:val="00560AF9"/>
    <w:rsid w:val="00560D30"/>
    <w:rsid w:val="00560FFF"/>
    <w:rsid w:val="00561121"/>
    <w:rsid w:val="005619DA"/>
    <w:rsid w:val="00561A74"/>
    <w:rsid w:val="00562A24"/>
    <w:rsid w:val="00563371"/>
    <w:rsid w:val="00563AF8"/>
    <w:rsid w:val="00563B40"/>
    <w:rsid w:val="00563D95"/>
    <w:rsid w:val="0056437A"/>
    <w:rsid w:val="00565546"/>
    <w:rsid w:val="005656B1"/>
    <w:rsid w:val="00566543"/>
    <w:rsid w:val="005671EF"/>
    <w:rsid w:val="005702B2"/>
    <w:rsid w:val="00570586"/>
    <w:rsid w:val="00570A34"/>
    <w:rsid w:val="00570BBD"/>
    <w:rsid w:val="005712CC"/>
    <w:rsid w:val="0057189F"/>
    <w:rsid w:val="00572326"/>
    <w:rsid w:val="005723F5"/>
    <w:rsid w:val="00572D4B"/>
    <w:rsid w:val="00572E89"/>
    <w:rsid w:val="0057368C"/>
    <w:rsid w:val="00574927"/>
    <w:rsid w:val="00574F0C"/>
    <w:rsid w:val="005758BD"/>
    <w:rsid w:val="00576699"/>
    <w:rsid w:val="00576A25"/>
    <w:rsid w:val="00576BF7"/>
    <w:rsid w:val="005776C2"/>
    <w:rsid w:val="0058002E"/>
    <w:rsid w:val="00580266"/>
    <w:rsid w:val="005809E8"/>
    <w:rsid w:val="00581086"/>
    <w:rsid w:val="00581AC0"/>
    <w:rsid w:val="00581F1A"/>
    <w:rsid w:val="005821A5"/>
    <w:rsid w:val="00582518"/>
    <w:rsid w:val="00582564"/>
    <w:rsid w:val="00583004"/>
    <w:rsid w:val="0058366F"/>
    <w:rsid w:val="0058382D"/>
    <w:rsid w:val="00584146"/>
    <w:rsid w:val="00584186"/>
    <w:rsid w:val="005845A1"/>
    <w:rsid w:val="00584754"/>
    <w:rsid w:val="00585A28"/>
    <w:rsid w:val="00585BE4"/>
    <w:rsid w:val="00585CDE"/>
    <w:rsid w:val="00585EB3"/>
    <w:rsid w:val="00586DF1"/>
    <w:rsid w:val="005874F8"/>
    <w:rsid w:val="00590AFC"/>
    <w:rsid w:val="00590B22"/>
    <w:rsid w:val="005915AC"/>
    <w:rsid w:val="00591BD8"/>
    <w:rsid w:val="0059220D"/>
    <w:rsid w:val="00592721"/>
    <w:rsid w:val="00592FF9"/>
    <w:rsid w:val="00593967"/>
    <w:rsid w:val="00593BCB"/>
    <w:rsid w:val="00593E52"/>
    <w:rsid w:val="00594034"/>
    <w:rsid w:val="005944DE"/>
    <w:rsid w:val="00594A18"/>
    <w:rsid w:val="0059596D"/>
    <w:rsid w:val="00595B8A"/>
    <w:rsid w:val="005965B8"/>
    <w:rsid w:val="00596BDF"/>
    <w:rsid w:val="00596C61"/>
    <w:rsid w:val="005A0528"/>
    <w:rsid w:val="005A0914"/>
    <w:rsid w:val="005A12C3"/>
    <w:rsid w:val="005A1EE6"/>
    <w:rsid w:val="005A2AA2"/>
    <w:rsid w:val="005A35A0"/>
    <w:rsid w:val="005A5DB1"/>
    <w:rsid w:val="005A6043"/>
    <w:rsid w:val="005A7105"/>
    <w:rsid w:val="005A7874"/>
    <w:rsid w:val="005A788B"/>
    <w:rsid w:val="005B02E0"/>
    <w:rsid w:val="005B0589"/>
    <w:rsid w:val="005B287E"/>
    <w:rsid w:val="005B29C4"/>
    <w:rsid w:val="005B2F02"/>
    <w:rsid w:val="005B3DC2"/>
    <w:rsid w:val="005B411F"/>
    <w:rsid w:val="005B4191"/>
    <w:rsid w:val="005B4E21"/>
    <w:rsid w:val="005B4E2B"/>
    <w:rsid w:val="005B510B"/>
    <w:rsid w:val="005B5439"/>
    <w:rsid w:val="005B5C3A"/>
    <w:rsid w:val="005B6ABE"/>
    <w:rsid w:val="005B6CFA"/>
    <w:rsid w:val="005B6E0C"/>
    <w:rsid w:val="005B703C"/>
    <w:rsid w:val="005B7A18"/>
    <w:rsid w:val="005C0826"/>
    <w:rsid w:val="005C1A1E"/>
    <w:rsid w:val="005C1A44"/>
    <w:rsid w:val="005C1E03"/>
    <w:rsid w:val="005C2196"/>
    <w:rsid w:val="005C2495"/>
    <w:rsid w:val="005C28AE"/>
    <w:rsid w:val="005C2F42"/>
    <w:rsid w:val="005C43E3"/>
    <w:rsid w:val="005C46A5"/>
    <w:rsid w:val="005C5653"/>
    <w:rsid w:val="005C591D"/>
    <w:rsid w:val="005C6786"/>
    <w:rsid w:val="005C6826"/>
    <w:rsid w:val="005C78B5"/>
    <w:rsid w:val="005C7AC1"/>
    <w:rsid w:val="005D0C2E"/>
    <w:rsid w:val="005D188A"/>
    <w:rsid w:val="005D19C1"/>
    <w:rsid w:val="005D25EF"/>
    <w:rsid w:val="005D2ACB"/>
    <w:rsid w:val="005D2E5B"/>
    <w:rsid w:val="005D35A2"/>
    <w:rsid w:val="005D3792"/>
    <w:rsid w:val="005D38A6"/>
    <w:rsid w:val="005D3936"/>
    <w:rsid w:val="005D3D68"/>
    <w:rsid w:val="005D3DE3"/>
    <w:rsid w:val="005D42F5"/>
    <w:rsid w:val="005D4408"/>
    <w:rsid w:val="005D44BB"/>
    <w:rsid w:val="005D5C0B"/>
    <w:rsid w:val="005D75EA"/>
    <w:rsid w:val="005D7F7F"/>
    <w:rsid w:val="005E1453"/>
    <w:rsid w:val="005E173F"/>
    <w:rsid w:val="005E23B9"/>
    <w:rsid w:val="005E3135"/>
    <w:rsid w:val="005E4410"/>
    <w:rsid w:val="005E652A"/>
    <w:rsid w:val="005E71CD"/>
    <w:rsid w:val="005E7272"/>
    <w:rsid w:val="005E74AC"/>
    <w:rsid w:val="005E74E0"/>
    <w:rsid w:val="005E7614"/>
    <w:rsid w:val="005E7845"/>
    <w:rsid w:val="005F1614"/>
    <w:rsid w:val="005F2364"/>
    <w:rsid w:val="005F2742"/>
    <w:rsid w:val="005F2F7C"/>
    <w:rsid w:val="005F31D5"/>
    <w:rsid w:val="005F35B0"/>
    <w:rsid w:val="005F4027"/>
    <w:rsid w:val="005F4611"/>
    <w:rsid w:val="005F4DDA"/>
    <w:rsid w:val="005F5039"/>
    <w:rsid w:val="005F5288"/>
    <w:rsid w:val="005F605C"/>
    <w:rsid w:val="005F6CF3"/>
    <w:rsid w:val="005F6DC1"/>
    <w:rsid w:val="005F758F"/>
    <w:rsid w:val="00600413"/>
    <w:rsid w:val="00600A54"/>
    <w:rsid w:val="00600E9B"/>
    <w:rsid w:val="00601028"/>
    <w:rsid w:val="0060331B"/>
    <w:rsid w:val="00603435"/>
    <w:rsid w:val="00603FA7"/>
    <w:rsid w:val="0060414F"/>
    <w:rsid w:val="0060422F"/>
    <w:rsid w:val="00604494"/>
    <w:rsid w:val="00604FA2"/>
    <w:rsid w:val="00605457"/>
    <w:rsid w:val="006055B2"/>
    <w:rsid w:val="00605A5F"/>
    <w:rsid w:val="00605CEC"/>
    <w:rsid w:val="0060684D"/>
    <w:rsid w:val="00606CFC"/>
    <w:rsid w:val="006072C9"/>
    <w:rsid w:val="0060748F"/>
    <w:rsid w:val="006102ED"/>
    <w:rsid w:val="00610B6A"/>
    <w:rsid w:val="00611341"/>
    <w:rsid w:val="00611380"/>
    <w:rsid w:val="00611ADE"/>
    <w:rsid w:val="006127EC"/>
    <w:rsid w:val="00613273"/>
    <w:rsid w:val="0061387C"/>
    <w:rsid w:val="00613988"/>
    <w:rsid w:val="00614192"/>
    <w:rsid w:val="00614D74"/>
    <w:rsid w:val="00614D79"/>
    <w:rsid w:val="00614DCB"/>
    <w:rsid w:val="006151B4"/>
    <w:rsid w:val="00615486"/>
    <w:rsid w:val="00615EFE"/>
    <w:rsid w:val="006160E6"/>
    <w:rsid w:val="0061615A"/>
    <w:rsid w:val="006163B5"/>
    <w:rsid w:val="00616E07"/>
    <w:rsid w:val="00616FF1"/>
    <w:rsid w:val="00617C3A"/>
    <w:rsid w:val="00620395"/>
    <w:rsid w:val="006204B5"/>
    <w:rsid w:val="00620B91"/>
    <w:rsid w:val="006214F4"/>
    <w:rsid w:val="00622180"/>
    <w:rsid w:val="0062301F"/>
    <w:rsid w:val="00623A6C"/>
    <w:rsid w:val="00623B21"/>
    <w:rsid w:val="00624B58"/>
    <w:rsid w:val="0062595F"/>
    <w:rsid w:val="0062702F"/>
    <w:rsid w:val="0062791F"/>
    <w:rsid w:val="006309AF"/>
    <w:rsid w:val="00630B1A"/>
    <w:rsid w:val="00630CDA"/>
    <w:rsid w:val="0063214A"/>
    <w:rsid w:val="00632D72"/>
    <w:rsid w:val="00632EDC"/>
    <w:rsid w:val="006333D7"/>
    <w:rsid w:val="00633743"/>
    <w:rsid w:val="006338B9"/>
    <w:rsid w:val="00633DAB"/>
    <w:rsid w:val="00634C77"/>
    <w:rsid w:val="00634D5B"/>
    <w:rsid w:val="00634D6D"/>
    <w:rsid w:val="00635133"/>
    <w:rsid w:val="00635413"/>
    <w:rsid w:val="00635DFF"/>
    <w:rsid w:val="00636122"/>
    <w:rsid w:val="0063628C"/>
    <w:rsid w:val="0063718F"/>
    <w:rsid w:val="00637C25"/>
    <w:rsid w:val="006401B0"/>
    <w:rsid w:val="006402AC"/>
    <w:rsid w:val="00640601"/>
    <w:rsid w:val="00640885"/>
    <w:rsid w:val="0064177B"/>
    <w:rsid w:val="00642561"/>
    <w:rsid w:val="00643575"/>
    <w:rsid w:val="00643732"/>
    <w:rsid w:val="0064527E"/>
    <w:rsid w:val="00645739"/>
    <w:rsid w:val="00645B5C"/>
    <w:rsid w:val="00645DFB"/>
    <w:rsid w:val="00645E20"/>
    <w:rsid w:val="00646011"/>
    <w:rsid w:val="00646368"/>
    <w:rsid w:val="006502BC"/>
    <w:rsid w:val="00650D74"/>
    <w:rsid w:val="006535C6"/>
    <w:rsid w:val="00653858"/>
    <w:rsid w:val="006539D7"/>
    <w:rsid w:val="00655916"/>
    <w:rsid w:val="00655BB3"/>
    <w:rsid w:val="00655DF1"/>
    <w:rsid w:val="006576CB"/>
    <w:rsid w:val="006577C8"/>
    <w:rsid w:val="00657ACA"/>
    <w:rsid w:val="00657C3D"/>
    <w:rsid w:val="0066022A"/>
    <w:rsid w:val="00660629"/>
    <w:rsid w:val="00660A42"/>
    <w:rsid w:val="00660C70"/>
    <w:rsid w:val="006612C8"/>
    <w:rsid w:val="00662C42"/>
    <w:rsid w:val="00662EF2"/>
    <w:rsid w:val="00663842"/>
    <w:rsid w:val="00663B59"/>
    <w:rsid w:val="00663F5B"/>
    <w:rsid w:val="00664460"/>
    <w:rsid w:val="00664B60"/>
    <w:rsid w:val="00664B90"/>
    <w:rsid w:val="00664E66"/>
    <w:rsid w:val="0066538C"/>
    <w:rsid w:val="00665ECE"/>
    <w:rsid w:val="0066601A"/>
    <w:rsid w:val="0066796B"/>
    <w:rsid w:val="0067012F"/>
    <w:rsid w:val="00671007"/>
    <w:rsid w:val="0067131C"/>
    <w:rsid w:val="006713CA"/>
    <w:rsid w:val="00671D55"/>
    <w:rsid w:val="00672462"/>
    <w:rsid w:val="00673BE4"/>
    <w:rsid w:val="00673F67"/>
    <w:rsid w:val="006747A3"/>
    <w:rsid w:val="00675BF7"/>
    <w:rsid w:val="00676DB2"/>
    <w:rsid w:val="006779B1"/>
    <w:rsid w:val="00681152"/>
    <w:rsid w:val="0068181E"/>
    <w:rsid w:val="00682001"/>
    <w:rsid w:val="00682C4C"/>
    <w:rsid w:val="00682F19"/>
    <w:rsid w:val="006832BE"/>
    <w:rsid w:val="00683DD7"/>
    <w:rsid w:val="00684981"/>
    <w:rsid w:val="00684B03"/>
    <w:rsid w:val="00684F40"/>
    <w:rsid w:val="006857D9"/>
    <w:rsid w:val="006857DE"/>
    <w:rsid w:val="006858BD"/>
    <w:rsid w:val="0068594F"/>
    <w:rsid w:val="00686398"/>
    <w:rsid w:val="00686C0F"/>
    <w:rsid w:val="00687257"/>
    <w:rsid w:val="00690197"/>
    <w:rsid w:val="00690F4E"/>
    <w:rsid w:val="00691963"/>
    <w:rsid w:val="00692591"/>
    <w:rsid w:val="00693AA5"/>
    <w:rsid w:val="006940AC"/>
    <w:rsid w:val="006948CB"/>
    <w:rsid w:val="00694D49"/>
    <w:rsid w:val="00695263"/>
    <w:rsid w:val="0069541D"/>
    <w:rsid w:val="00696585"/>
    <w:rsid w:val="00696F89"/>
    <w:rsid w:val="0069709B"/>
    <w:rsid w:val="00697312"/>
    <w:rsid w:val="0069734E"/>
    <w:rsid w:val="0069767F"/>
    <w:rsid w:val="00697843"/>
    <w:rsid w:val="006A020C"/>
    <w:rsid w:val="006A0CED"/>
    <w:rsid w:val="006A17EA"/>
    <w:rsid w:val="006A184C"/>
    <w:rsid w:val="006A1CA6"/>
    <w:rsid w:val="006A2F08"/>
    <w:rsid w:val="006A4110"/>
    <w:rsid w:val="006A5226"/>
    <w:rsid w:val="006A5EEE"/>
    <w:rsid w:val="006A5F7C"/>
    <w:rsid w:val="006A5FCC"/>
    <w:rsid w:val="006A62D9"/>
    <w:rsid w:val="006B0EFD"/>
    <w:rsid w:val="006B1A14"/>
    <w:rsid w:val="006B31E6"/>
    <w:rsid w:val="006B3291"/>
    <w:rsid w:val="006B3CF8"/>
    <w:rsid w:val="006B3F80"/>
    <w:rsid w:val="006B51A1"/>
    <w:rsid w:val="006B51B5"/>
    <w:rsid w:val="006B52AA"/>
    <w:rsid w:val="006B582A"/>
    <w:rsid w:val="006B5A96"/>
    <w:rsid w:val="006B5FEC"/>
    <w:rsid w:val="006B610B"/>
    <w:rsid w:val="006B6580"/>
    <w:rsid w:val="006C019C"/>
    <w:rsid w:val="006C02E5"/>
    <w:rsid w:val="006C060D"/>
    <w:rsid w:val="006C0BCB"/>
    <w:rsid w:val="006C160E"/>
    <w:rsid w:val="006C24D8"/>
    <w:rsid w:val="006C4DC2"/>
    <w:rsid w:val="006C4E74"/>
    <w:rsid w:val="006C544C"/>
    <w:rsid w:val="006C6B63"/>
    <w:rsid w:val="006C72BA"/>
    <w:rsid w:val="006D0B20"/>
    <w:rsid w:val="006D0B8B"/>
    <w:rsid w:val="006D0B9A"/>
    <w:rsid w:val="006D1164"/>
    <w:rsid w:val="006D1820"/>
    <w:rsid w:val="006D1BA4"/>
    <w:rsid w:val="006D2095"/>
    <w:rsid w:val="006D2142"/>
    <w:rsid w:val="006D22DE"/>
    <w:rsid w:val="006D2353"/>
    <w:rsid w:val="006D25DB"/>
    <w:rsid w:val="006D2B03"/>
    <w:rsid w:val="006D3872"/>
    <w:rsid w:val="006D4BBD"/>
    <w:rsid w:val="006D4D68"/>
    <w:rsid w:val="006D500E"/>
    <w:rsid w:val="006D525C"/>
    <w:rsid w:val="006D555C"/>
    <w:rsid w:val="006D67F5"/>
    <w:rsid w:val="006D6F12"/>
    <w:rsid w:val="006D7117"/>
    <w:rsid w:val="006D71F8"/>
    <w:rsid w:val="006E037E"/>
    <w:rsid w:val="006E0B1A"/>
    <w:rsid w:val="006E142B"/>
    <w:rsid w:val="006E1743"/>
    <w:rsid w:val="006E1B7E"/>
    <w:rsid w:val="006E1BB0"/>
    <w:rsid w:val="006E2453"/>
    <w:rsid w:val="006E34D5"/>
    <w:rsid w:val="006E4041"/>
    <w:rsid w:val="006E517F"/>
    <w:rsid w:val="006E55B0"/>
    <w:rsid w:val="006E573D"/>
    <w:rsid w:val="006E6B4D"/>
    <w:rsid w:val="006E6D9E"/>
    <w:rsid w:val="006E72C5"/>
    <w:rsid w:val="006E7CE9"/>
    <w:rsid w:val="006F024A"/>
    <w:rsid w:val="006F1369"/>
    <w:rsid w:val="006F248E"/>
    <w:rsid w:val="006F2CF3"/>
    <w:rsid w:val="006F3CE0"/>
    <w:rsid w:val="006F3D10"/>
    <w:rsid w:val="006F46AC"/>
    <w:rsid w:val="006F4CB3"/>
    <w:rsid w:val="006F4F77"/>
    <w:rsid w:val="006F5250"/>
    <w:rsid w:val="006F52AF"/>
    <w:rsid w:val="006F571F"/>
    <w:rsid w:val="006F5A25"/>
    <w:rsid w:val="006F61AA"/>
    <w:rsid w:val="006F6B11"/>
    <w:rsid w:val="006F6B79"/>
    <w:rsid w:val="006F6F42"/>
    <w:rsid w:val="006F72D8"/>
    <w:rsid w:val="006F73AB"/>
    <w:rsid w:val="00701B49"/>
    <w:rsid w:val="00701E47"/>
    <w:rsid w:val="00702DF5"/>
    <w:rsid w:val="0070468A"/>
    <w:rsid w:val="00704E3D"/>
    <w:rsid w:val="00704ED6"/>
    <w:rsid w:val="00705B35"/>
    <w:rsid w:val="00705DE9"/>
    <w:rsid w:val="00706BDC"/>
    <w:rsid w:val="0070729D"/>
    <w:rsid w:val="00707422"/>
    <w:rsid w:val="0070785A"/>
    <w:rsid w:val="00711882"/>
    <w:rsid w:val="00711987"/>
    <w:rsid w:val="00711BB4"/>
    <w:rsid w:val="00714C05"/>
    <w:rsid w:val="00714C55"/>
    <w:rsid w:val="00715DEF"/>
    <w:rsid w:val="00715FC0"/>
    <w:rsid w:val="00716086"/>
    <w:rsid w:val="00717A4C"/>
    <w:rsid w:val="00720079"/>
    <w:rsid w:val="00720EFD"/>
    <w:rsid w:val="00721160"/>
    <w:rsid w:val="00721382"/>
    <w:rsid w:val="0072140D"/>
    <w:rsid w:val="0072282D"/>
    <w:rsid w:val="00722CE8"/>
    <w:rsid w:val="00723AEA"/>
    <w:rsid w:val="00723FA9"/>
    <w:rsid w:val="007241B0"/>
    <w:rsid w:val="00724239"/>
    <w:rsid w:val="007244B9"/>
    <w:rsid w:val="0072552F"/>
    <w:rsid w:val="00725ED0"/>
    <w:rsid w:val="00726988"/>
    <w:rsid w:val="00726FD2"/>
    <w:rsid w:val="00727330"/>
    <w:rsid w:val="0072735C"/>
    <w:rsid w:val="0072740C"/>
    <w:rsid w:val="00730B18"/>
    <w:rsid w:val="007316F3"/>
    <w:rsid w:val="00731FFD"/>
    <w:rsid w:val="00732618"/>
    <w:rsid w:val="007338B6"/>
    <w:rsid w:val="00733D9F"/>
    <w:rsid w:val="00734AE3"/>
    <w:rsid w:val="00734D21"/>
    <w:rsid w:val="007359EF"/>
    <w:rsid w:val="00735AD9"/>
    <w:rsid w:val="00736E5C"/>
    <w:rsid w:val="00736F3B"/>
    <w:rsid w:val="00740289"/>
    <w:rsid w:val="007405D3"/>
    <w:rsid w:val="00740622"/>
    <w:rsid w:val="0074065E"/>
    <w:rsid w:val="00740E6C"/>
    <w:rsid w:val="00740EB6"/>
    <w:rsid w:val="007418B0"/>
    <w:rsid w:val="00744AE5"/>
    <w:rsid w:val="00744B86"/>
    <w:rsid w:val="007456A0"/>
    <w:rsid w:val="007463FD"/>
    <w:rsid w:val="007469BF"/>
    <w:rsid w:val="007469C3"/>
    <w:rsid w:val="00746FEF"/>
    <w:rsid w:val="00747864"/>
    <w:rsid w:val="00747ECC"/>
    <w:rsid w:val="007500DA"/>
    <w:rsid w:val="00750785"/>
    <w:rsid w:val="007508F1"/>
    <w:rsid w:val="00750EF7"/>
    <w:rsid w:val="0075126E"/>
    <w:rsid w:val="007512B7"/>
    <w:rsid w:val="0075167F"/>
    <w:rsid w:val="00751C62"/>
    <w:rsid w:val="0075306C"/>
    <w:rsid w:val="0075368F"/>
    <w:rsid w:val="00753B0F"/>
    <w:rsid w:val="00754BE2"/>
    <w:rsid w:val="00755187"/>
    <w:rsid w:val="007560EF"/>
    <w:rsid w:val="007566B1"/>
    <w:rsid w:val="00757713"/>
    <w:rsid w:val="00757E74"/>
    <w:rsid w:val="007602DE"/>
    <w:rsid w:val="00760354"/>
    <w:rsid w:val="007604ED"/>
    <w:rsid w:val="00761C24"/>
    <w:rsid w:val="00761D10"/>
    <w:rsid w:val="00763657"/>
    <w:rsid w:val="0076389A"/>
    <w:rsid w:val="0076398F"/>
    <w:rsid w:val="00764915"/>
    <w:rsid w:val="00765691"/>
    <w:rsid w:val="0076627A"/>
    <w:rsid w:val="0076655E"/>
    <w:rsid w:val="00767264"/>
    <w:rsid w:val="0076772C"/>
    <w:rsid w:val="00767784"/>
    <w:rsid w:val="00770FFC"/>
    <w:rsid w:val="007719ED"/>
    <w:rsid w:val="00771D90"/>
    <w:rsid w:val="00771DB6"/>
    <w:rsid w:val="0077236E"/>
    <w:rsid w:val="0077254C"/>
    <w:rsid w:val="00772B5F"/>
    <w:rsid w:val="00773CE9"/>
    <w:rsid w:val="00773EF3"/>
    <w:rsid w:val="00774BA9"/>
    <w:rsid w:val="007750AC"/>
    <w:rsid w:val="00775224"/>
    <w:rsid w:val="00775447"/>
    <w:rsid w:val="00775CCA"/>
    <w:rsid w:val="0077739B"/>
    <w:rsid w:val="00777B9F"/>
    <w:rsid w:val="007804A5"/>
    <w:rsid w:val="007804B2"/>
    <w:rsid w:val="007805F1"/>
    <w:rsid w:val="007819D1"/>
    <w:rsid w:val="00781E24"/>
    <w:rsid w:val="00781EEB"/>
    <w:rsid w:val="0078201F"/>
    <w:rsid w:val="0078213F"/>
    <w:rsid w:val="007830F4"/>
    <w:rsid w:val="00783F43"/>
    <w:rsid w:val="007844B9"/>
    <w:rsid w:val="007844CF"/>
    <w:rsid w:val="00784CEB"/>
    <w:rsid w:val="0078525D"/>
    <w:rsid w:val="0078535C"/>
    <w:rsid w:val="007860D8"/>
    <w:rsid w:val="00786C76"/>
    <w:rsid w:val="00786E5B"/>
    <w:rsid w:val="007900B5"/>
    <w:rsid w:val="00790B9A"/>
    <w:rsid w:val="00790D0D"/>
    <w:rsid w:val="00790DF1"/>
    <w:rsid w:val="00790F80"/>
    <w:rsid w:val="00791748"/>
    <w:rsid w:val="00791A81"/>
    <w:rsid w:val="00793F7A"/>
    <w:rsid w:val="007943E5"/>
    <w:rsid w:val="00794F58"/>
    <w:rsid w:val="007952F7"/>
    <w:rsid w:val="00795F1C"/>
    <w:rsid w:val="0079671A"/>
    <w:rsid w:val="00797086"/>
    <w:rsid w:val="007977CF"/>
    <w:rsid w:val="00797A3D"/>
    <w:rsid w:val="00797DCB"/>
    <w:rsid w:val="007A103F"/>
    <w:rsid w:val="007A106C"/>
    <w:rsid w:val="007A184F"/>
    <w:rsid w:val="007A43C3"/>
    <w:rsid w:val="007A4596"/>
    <w:rsid w:val="007A5002"/>
    <w:rsid w:val="007A533D"/>
    <w:rsid w:val="007A67DF"/>
    <w:rsid w:val="007A767E"/>
    <w:rsid w:val="007A7C97"/>
    <w:rsid w:val="007B022C"/>
    <w:rsid w:val="007B09E6"/>
    <w:rsid w:val="007B1083"/>
    <w:rsid w:val="007B2159"/>
    <w:rsid w:val="007B2431"/>
    <w:rsid w:val="007B34F2"/>
    <w:rsid w:val="007B3B8E"/>
    <w:rsid w:val="007B3E21"/>
    <w:rsid w:val="007B3E3D"/>
    <w:rsid w:val="007B3F80"/>
    <w:rsid w:val="007B42D0"/>
    <w:rsid w:val="007B4304"/>
    <w:rsid w:val="007B4617"/>
    <w:rsid w:val="007B46E0"/>
    <w:rsid w:val="007B4A8D"/>
    <w:rsid w:val="007B5942"/>
    <w:rsid w:val="007B5BBD"/>
    <w:rsid w:val="007B6114"/>
    <w:rsid w:val="007B6BFF"/>
    <w:rsid w:val="007B7D47"/>
    <w:rsid w:val="007B7E5A"/>
    <w:rsid w:val="007B7E71"/>
    <w:rsid w:val="007C00E3"/>
    <w:rsid w:val="007C08AD"/>
    <w:rsid w:val="007C2639"/>
    <w:rsid w:val="007C2809"/>
    <w:rsid w:val="007C2953"/>
    <w:rsid w:val="007C2D12"/>
    <w:rsid w:val="007C2FCA"/>
    <w:rsid w:val="007C396E"/>
    <w:rsid w:val="007C4AC4"/>
    <w:rsid w:val="007C4ADE"/>
    <w:rsid w:val="007C4E0A"/>
    <w:rsid w:val="007C5089"/>
    <w:rsid w:val="007C6798"/>
    <w:rsid w:val="007C78F7"/>
    <w:rsid w:val="007D00DC"/>
    <w:rsid w:val="007D2077"/>
    <w:rsid w:val="007D225C"/>
    <w:rsid w:val="007D281C"/>
    <w:rsid w:val="007D2EF7"/>
    <w:rsid w:val="007D31A2"/>
    <w:rsid w:val="007D3290"/>
    <w:rsid w:val="007D330F"/>
    <w:rsid w:val="007D3679"/>
    <w:rsid w:val="007D3715"/>
    <w:rsid w:val="007D417B"/>
    <w:rsid w:val="007D44E6"/>
    <w:rsid w:val="007D65C0"/>
    <w:rsid w:val="007D76EC"/>
    <w:rsid w:val="007E0385"/>
    <w:rsid w:val="007E0F34"/>
    <w:rsid w:val="007E161E"/>
    <w:rsid w:val="007E1B55"/>
    <w:rsid w:val="007E2A13"/>
    <w:rsid w:val="007E2D95"/>
    <w:rsid w:val="007E32F8"/>
    <w:rsid w:val="007E38F8"/>
    <w:rsid w:val="007E4FB6"/>
    <w:rsid w:val="007E52B2"/>
    <w:rsid w:val="007E5398"/>
    <w:rsid w:val="007E5A4F"/>
    <w:rsid w:val="007E65FB"/>
    <w:rsid w:val="007E67D3"/>
    <w:rsid w:val="007E6ADB"/>
    <w:rsid w:val="007E6B06"/>
    <w:rsid w:val="007E6D43"/>
    <w:rsid w:val="007E6D9E"/>
    <w:rsid w:val="007E6E0B"/>
    <w:rsid w:val="007E77C7"/>
    <w:rsid w:val="007F042A"/>
    <w:rsid w:val="007F06D3"/>
    <w:rsid w:val="007F0EB5"/>
    <w:rsid w:val="007F0F20"/>
    <w:rsid w:val="007F11F1"/>
    <w:rsid w:val="007F1FA0"/>
    <w:rsid w:val="007F200D"/>
    <w:rsid w:val="007F3104"/>
    <w:rsid w:val="007F3E62"/>
    <w:rsid w:val="007F5437"/>
    <w:rsid w:val="007F648A"/>
    <w:rsid w:val="007F686E"/>
    <w:rsid w:val="007F6906"/>
    <w:rsid w:val="007F6E59"/>
    <w:rsid w:val="007F6F86"/>
    <w:rsid w:val="007F75B5"/>
    <w:rsid w:val="007F7DAF"/>
    <w:rsid w:val="0080016A"/>
    <w:rsid w:val="008002AB"/>
    <w:rsid w:val="00801155"/>
    <w:rsid w:val="00801163"/>
    <w:rsid w:val="008023AB"/>
    <w:rsid w:val="00802A65"/>
    <w:rsid w:val="00803363"/>
    <w:rsid w:val="008036CA"/>
    <w:rsid w:val="00803B8E"/>
    <w:rsid w:val="00803D0A"/>
    <w:rsid w:val="00805040"/>
    <w:rsid w:val="008056ED"/>
    <w:rsid w:val="00805A56"/>
    <w:rsid w:val="0080662F"/>
    <w:rsid w:val="00807A76"/>
    <w:rsid w:val="00807FBC"/>
    <w:rsid w:val="0081092F"/>
    <w:rsid w:val="008117D5"/>
    <w:rsid w:val="008125C1"/>
    <w:rsid w:val="0081273E"/>
    <w:rsid w:val="008130BF"/>
    <w:rsid w:val="0081378A"/>
    <w:rsid w:val="00813864"/>
    <w:rsid w:val="0081431B"/>
    <w:rsid w:val="00814359"/>
    <w:rsid w:val="00814642"/>
    <w:rsid w:val="00814BEC"/>
    <w:rsid w:val="00815280"/>
    <w:rsid w:val="008162CD"/>
    <w:rsid w:val="00817917"/>
    <w:rsid w:val="00817CC5"/>
    <w:rsid w:val="00817F1B"/>
    <w:rsid w:val="0082044D"/>
    <w:rsid w:val="008208A6"/>
    <w:rsid w:val="00820D9C"/>
    <w:rsid w:val="0082163A"/>
    <w:rsid w:val="00821F2A"/>
    <w:rsid w:val="00822159"/>
    <w:rsid w:val="0082236A"/>
    <w:rsid w:val="008223C5"/>
    <w:rsid w:val="00823CE1"/>
    <w:rsid w:val="00824327"/>
    <w:rsid w:val="008244CD"/>
    <w:rsid w:val="00824F22"/>
    <w:rsid w:val="00825C06"/>
    <w:rsid w:val="008262F5"/>
    <w:rsid w:val="008263E4"/>
    <w:rsid w:val="00826E5A"/>
    <w:rsid w:val="00826E68"/>
    <w:rsid w:val="00830C56"/>
    <w:rsid w:val="008310BF"/>
    <w:rsid w:val="00831986"/>
    <w:rsid w:val="00831B4D"/>
    <w:rsid w:val="00832A93"/>
    <w:rsid w:val="0083317B"/>
    <w:rsid w:val="008333A6"/>
    <w:rsid w:val="00833EC7"/>
    <w:rsid w:val="00833F84"/>
    <w:rsid w:val="008368FB"/>
    <w:rsid w:val="00836CAC"/>
    <w:rsid w:val="00837534"/>
    <w:rsid w:val="00837602"/>
    <w:rsid w:val="0083794C"/>
    <w:rsid w:val="00837EC3"/>
    <w:rsid w:val="00840361"/>
    <w:rsid w:val="008406E0"/>
    <w:rsid w:val="0084078E"/>
    <w:rsid w:val="00840858"/>
    <w:rsid w:val="00840D8C"/>
    <w:rsid w:val="00842A7D"/>
    <w:rsid w:val="00843336"/>
    <w:rsid w:val="0084351E"/>
    <w:rsid w:val="0084372D"/>
    <w:rsid w:val="00843A1F"/>
    <w:rsid w:val="00845560"/>
    <w:rsid w:val="008462FC"/>
    <w:rsid w:val="00846F7F"/>
    <w:rsid w:val="00850820"/>
    <w:rsid w:val="00850B5E"/>
    <w:rsid w:val="00850C7E"/>
    <w:rsid w:val="008514DF"/>
    <w:rsid w:val="00851667"/>
    <w:rsid w:val="00851D33"/>
    <w:rsid w:val="008521EA"/>
    <w:rsid w:val="008524FE"/>
    <w:rsid w:val="00852892"/>
    <w:rsid w:val="00852DA9"/>
    <w:rsid w:val="008534A6"/>
    <w:rsid w:val="00853AF6"/>
    <w:rsid w:val="00855586"/>
    <w:rsid w:val="00855783"/>
    <w:rsid w:val="0085612C"/>
    <w:rsid w:val="00856E08"/>
    <w:rsid w:val="008576D0"/>
    <w:rsid w:val="008577C1"/>
    <w:rsid w:val="00857D64"/>
    <w:rsid w:val="00860175"/>
    <w:rsid w:val="00860EEE"/>
    <w:rsid w:val="0086192A"/>
    <w:rsid w:val="00861BA0"/>
    <w:rsid w:val="0086225D"/>
    <w:rsid w:val="0086245F"/>
    <w:rsid w:val="0086268E"/>
    <w:rsid w:val="00862805"/>
    <w:rsid w:val="008632E2"/>
    <w:rsid w:val="00863886"/>
    <w:rsid w:val="00863C23"/>
    <w:rsid w:val="00863F0F"/>
    <w:rsid w:val="00864194"/>
    <w:rsid w:val="008641D7"/>
    <w:rsid w:val="00865F7D"/>
    <w:rsid w:val="00870921"/>
    <w:rsid w:val="00870AF0"/>
    <w:rsid w:val="00870FF3"/>
    <w:rsid w:val="008713AB"/>
    <w:rsid w:val="0087163C"/>
    <w:rsid w:val="008722F1"/>
    <w:rsid w:val="00872376"/>
    <w:rsid w:val="00872B18"/>
    <w:rsid w:val="00873BC4"/>
    <w:rsid w:val="00873FF0"/>
    <w:rsid w:val="00874079"/>
    <w:rsid w:val="008744F1"/>
    <w:rsid w:val="008750EB"/>
    <w:rsid w:val="00875D61"/>
    <w:rsid w:val="00881DD8"/>
    <w:rsid w:val="0088263D"/>
    <w:rsid w:val="00882648"/>
    <w:rsid w:val="00882E5D"/>
    <w:rsid w:val="00883261"/>
    <w:rsid w:val="00883FFC"/>
    <w:rsid w:val="0088421D"/>
    <w:rsid w:val="00885058"/>
    <w:rsid w:val="008850C9"/>
    <w:rsid w:val="008854D3"/>
    <w:rsid w:val="00885501"/>
    <w:rsid w:val="00885E5B"/>
    <w:rsid w:val="00886506"/>
    <w:rsid w:val="0088680D"/>
    <w:rsid w:val="008869D3"/>
    <w:rsid w:val="00886DC0"/>
    <w:rsid w:val="00887356"/>
    <w:rsid w:val="008909B3"/>
    <w:rsid w:val="00890B9D"/>
    <w:rsid w:val="00892896"/>
    <w:rsid w:val="00892971"/>
    <w:rsid w:val="0089337F"/>
    <w:rsid w:val="00893B21"/>
    <w:rsid w:val="00893B56"/>
    <w:rsid w:val="00893B9B"/>
    <w:rsid w:val="00893D10"/>
    <w:rsid w:val="00894933"/>
    <w:rsid w:val="00894FBB"/>
    <w:rsid w:val="00895A44"/>
    <w:rsid w:val="00896E10"/>
    <w:rsid w:val="00897EAD"/>
    <w:rsid w:val="008A0E85"/>
    <w:rsid w:val="008A10D9"/>
    <w:rsid w:val="008A1F2B"/>
    <w:rsid w:val="008A236B"/>
    <w:rsid w:val="008A23B2"/>
    <w:rsid w:val="008A2801"/>
    <w:rsid w:val="008A2983"/>
    <w:rsid w:val="008A29B7"/>
    <w:rsid w:val="008A326E"/>
    <w:rsid w:val="008A5AC7"/>
    <w:rsid w:val="008A5BF3"/>
    <w:rsid w:val="008A5FB8"/>
    <w:rsid w:val="008A65DF"/>
    <w:rsid w:val="008A72D5"/>
    <w:rsid w:val="008A7EC4"/>
    <w:rsid w:val="008B002D"/>
    <w:rsid w:val="008B1EC7"/>
    <w:rsid w:val="008B22CA"/>
    <w:rsid w:val="008B2C7A"/>
    <w:rsid w:val="008B31F9"/>
    <w:rsid w:val="008B322D"/>
    <w:rsid w:val="008B363A"/>
    <w:rsid w:val="008B38A6"/>
    <w:rsid w:val="008B3F2B"/>
    <w:rsid w:val="008B411C"/>
    <w:rsid w:val="008B4F18"/>
    <w:rsid w:val="008B51FE"/>
    <w:rsid w:val="008B5969"/>
    <w:rsid w:val="008B59A8"/>
    <w:rsid w:val="008B5B48"/>
    <w:rsid w:val="008B777A"/>
    <w:rsid w:val="008B7DFB"/>
    <w:rsid w:val="008C0D5B"/>
    <w:rsid w:val="008C1AEB"/>
    <w:rsid w:val="008C1B75"/>
    <w:rsid w:val="008C220F"/>
    <w:rsid w:val="008C2865"/>
    <w:rsid w:val="008C3B62"/>
    <w:rsid w:val="008C3DDD"/>
    <w:rsid w:val="008C42AE"/>
    <w:rsid w:val="008C4A99"/>
    <w:rsid w:val="008C4DFF"/>
    <w:rsid w:val="008C563A"/>
    <w:rsid w:val="008C6675"/>
    <w:rsid w:val="008C7E95"/>
    <w:rsid w:val="008D03AB"/>
    <w:rsid w:val="008D162B"/>
    <w:rsid w:val="008D1EF8"/>
    <w:rsid w:val="008D2358"/>
    <w:rsid w:val="008D2796"/>
    <w:rsid w:val="008D2E85"/>
    <w:rsid w:val="008D3050"/>
    <w:rsid w:val="008D3485"/>
    <w:rsid w:val="008D3760"/>
    <w:rsid w:val="008D3A8C"/>
    <w:rsid w:val="008D3ACA"/>
    <w:rsid w:val="008D40AF"/>
    <w:rsid w:val="008D48D9"/>
    <w:rsid w:val="008D4C84"/>
    <w:rsid w:val="008D4E0A"/>
    <w:rsid w:val="008D546D"/>
    <w:rsid w:val="008D56A0"/>
    <w:rsid w:val="008D634F"/>
    <w:rsid w:val="008D6818"/>
    <w:rsid w:val="008E021D"/>
    <w:rsid w:val="008E0939"/>
    <w:rsid w:val="008E1C09"/>
    <w:rsid w:val="008E23CD"/>
    <w:rsid w:val="008E29ED"/>
    <w:rsid w:val="008E3074"/>
    <w:rsid w:val="008E3FEA"/>
    <w:rsid w:val="008E5453"/>
    <w:rsid w:val="008E5C08"/>
    <w:rsid w:val="008E6421"/>
    <w:rsid w:val="008E6B2C"/>
    <w:rsid w:val="008F058A"/>
    <w:rsid w:val="008F08C6"/>
    <w:rsid w:val="008F0FFA"/>
    <w:rsid w:val="008F1150"/>
    <w:rsid w:val="008F1E6D"/>
    <w:rsid w:val="008F2199"/>
    <w:rsid w:val="008F3BA2"/>
    <w:rsid w:val="008F3BFB"/>
    <w:rsid w:val="008F40B6"/>
    <w:rsid w:val="008F4541"/>
    <w:rsid w:val="008F4636"/>
    <w:rsid w:val="008F5554"/>
    <w:rsid w:val="008F55E5"/>
    <w:rsid w:val="008F5A29"/>
    <w:rsid w:val="008F5BB0"/>
    <w:rsid w:val="008F5CEB"/>
    <w:rsid w:val="008F60E6"/>
    <w:rsid w:val="008F6556"/>
    <w:rsid w:val="008F6875"/>
    <w:rsid w:val="008F6ECD"/>
    <w:rsid w:val="0090049C"/>
    <w:rsid w:val="00900624"/>
    <w:rsid w:val="0090170D"/>
    <w:rsid w:val="009021CB"/>
    <w:rsid w:val="00903280"/>
    <w:rsid w:val="00903D7E"/>
    <w:rsid w:val="00903D95"/>
    <w:rsid w:val="00904317"/>
    <w:rsid w:val="0090440F"/>
    <w:rsid w:val="00906880"/>
    <w:rsid w:val="009071C9"/>
    <w:rsid w:val="009125F1"/>
    <w:rsid w:val="009127F9"/>
    <w:rsid w:val="009145A9"/>
    <w:rsid w:val="009146FE"/>
    <w:rsid w:val="00914A08"/>
    <w:rsid w:val="009156CF"/>
    <w:rsid w:val="009159EF"/>
    <w:rsid w:val="00915FEB"/>
    <w:rsid w:val="00916063"/>
    <w:rsid w:val="00917546"/>
    <w:rsid w:val="009177A1"/>
    <w:rsid w:val="00917854"/>
    <w:rsid w:val="00917EC9"/>
    <w:rsid w:val="00917F62"/>
    <w:rsid w:val="00920133"/>
    <w:rsid w:val="00920C01"/>
    <w:rsid w:val="009219A9"/>
    <w:rsid w:val="00921A29"/>
    <w:rsid w:val="00922354"/>
    <w:rsid w:val="009224AD"/>
    <w:rsid w:val="00922A10"/>
    <w:rsid w:val="00922D48"/>
    <w:rsid w:val="00922D8D"/>
    <w:rsid w:val="009232CC"/>
    <w:rsid w:val="00923F34"/>
    <w:rsid w:val="009249E4"/>
    <w:rsid w:val="00924A11"/>
    <w:rsid w:val="00924EAA"/>
    <w:rsid w:val="00925133"/>
    <w:rsid w:val="00925412"/>
    <w:rsid w:val="00925C8D"/>
    <w:rsid w:val="009261CA"/>
    <w:rsid w:val="0092640B"/>
    <w:rsid w:val="00926555"/>
    <w:rsid w:val="0092797E"/>
    <w:rsid w:val="009305D1"/>
    <w:rsid w:val="00930907"/>
    <w:rsid w:val="00931001"/>
    <w:rsid w:val="00931701"/>
    <w:rsid w:val="0093186A"/>
    <w:rsid w:val="00931A73"/>
    <w:rsid w:val="00932751"/>
    <w:rsid w:val="00932E44"/>
    <w:rsid w:val="00933600"/>
    <w:rsid w:val="00933624"/>
    <w:rsid w:val="00933826"/>
    <w:rsid w:val="00933EAC"/>
    <w:rsid w:val="00934244"/>
    <w:rsid w:val="00934AEB"/>
    <w:rsid w:val="00934E90"/>
    <w:rsid w:val="00935F03"/>
    <w:rsid w:val="009365E0"/>
    <w:rsid w:val="00936874"/>
    <w:rsid w:val="00940869"/>
    <w:rsid w:val="009416D0"/>
    <w:rsid w:val="009418B8"/>
    <w:rsid w:val="00941E4E"/>
    <w:rsid w:val="0094269A"/>
    <w:rsid w:val="00942710"/>
    <w:rsid w:val="009429E0"/>
    <w:rsid w:val="00943035"/>
    <w:rsid w:val="00943372"/>
    <w:rsid w:val="0094448E"/>
    <w:rsid w:val="00945146"/>
    <w:rsid w:val="00945E52"/>
    <w:rsid w:val="00946421"/>
    <w:rsid w:val="00947048"/>
    <w:rsid w:val="0094713B"/>
    <w:rsid w:val="00947FA0"/>
    <w:rsid w:val="009515A0"/>
    <w:rsid w:val="00952970"/>
    <w:rsid w:val="00952D5A"/>
    <w:rsid w:val="00953495"/>
    <w:rsid w:val="00953FEE"/>
    <w:rsid w:val="009543B9"/>
    <w:rsid w:val="009543DB"/>
    <w:rsid w:val="0095468E"/>
    <w:rsid w:val="009548FC"/>
    <w:rsid w:val="00954FBB"/>
    <w:rsid w:val="00955593"/>
    <w:rsid w:val="009558E4"/>
    <w:rsid w:val="00956634"/>
    <w:rsid w:val="0095673E"/>
    <w:rsid w:val="00957AB2"/>
    <w:rsid w:val="0096014C"/>
    <w:rsid w:val="009604C1"/>
    <w:rsid w:val="009606E6"/>
    <w:rsid w:val="00961207"/>
    <w:rsid w:val="00961991"/>
    <w:rsid w:val="009619A7"/>
    <w:rsid w:val="00961F27"/>
    <w:rsid w:val="009624A7"/>
    <w:rsid w:val="00962982"/>
    <w:rsid w:val="009629E8"/>
    <w:rsid w:val="00962CE3"/>
    <w:rsid w:val="009630F7"/>
    <w:rsid w:val="00963234"/>
    <w:rsid w:val="009643A5"/>
    <w:rsid w:val="00964683"/>
    <w:rsid w:val="00964763"/>
    <w:rsid w:val="00964AF9"/>
    <w:rsid w:val="00964CF8"/>
    <w:rsid w:val="009650F1"/>
    <w:rsid w:val="00966026"/>
    <w:rsid w:val="00966911"/>
    <w:rsid w:val="00966AD2"/>
    <w:rsid w:val="00966C9E"/>
    <w:rsid w:val="009674C3"/>
    <w:rsid w:val="0096752B"/>
    <w:rsid w:val="009675EE"/>
    <w:rsid w:val="0096772D"/>
    <w:rsid w:val="009700CC"/>
    <w:rsid w:val="00971349"/>
    <w:rsid w:val="00971374"/>
    <w:rsid w:val="009713D7"/>
    <w:rsid w:val="00971F66"/>
    <w:rsid w:val="00972C88"/>
    <w:rsid w:val="0097438E"/>
    <w:rsid w:val="009744BE"/>
    <w:rsid w:val="00974B74"/>
    <w:rsid w:val="009750E6"/>
    <w:rsid w:val="00975267"/>
    <w:rsid w:val="00975965"/>
    <w:rsid w:val="00975CBA"/>
    <w:rsid w:val="0097649F"/>
    <w:rsid w:val="00976553"/>
    <w:rsid w:val="00976BB4"/>
    <w:rsid w:val="009770DD"/>
    <w:rsid w:val="009800E8"/>
    <w:rsid w:val="00980484"/>
    <w:rsid w:val="0098228E"/>
    <w:rsid w:val="0098274C"/>
    <w:rsid w:val="0098312A"/>
    <w:rsid w:val="0098335A"/>
    <w:rsid w:val="00983AED"/>
    <w:rsid w:val="00984BA6"/>
    <w:rsid w:val="00984C0A"/>
    <w:rsid w:val="00984E73"/>
    <w:rsid w:val="00985264"/>
    <w:rsid w:val="00985343"/>
    <w:rsid w:val="009854E1"/>
    <w:rsid w:val="00986231"/>
    <w:rsid w:val="009864D5"/>
    <w:rsid w:val="00991154"/>
    <w:rsid w:val="00991461"/>
    <w:rsid w:val="0099269E"/>
    <w:rsid w:val="00993064"/>
    <w:rsid w:val="00993612"/>
    <w:rsid w:val="0099420E"/>
    <w:rsid w:val="009944B3"/>
    <w:rsid w:val="00994686"/>
    <w:rsid w:val="009957D6"/>
    <w:rsid w:val="00995998"/>
    <w:rsid w:val="00995A8C"/>
    <w:rsid w:val="00995D55"/>
    <w:rsid w:val="009968B2"/>
    <w:rsid w:val="0099749E"/>
    <w:rsid w:val="009978AC"/>
    <w:rsid w:val="00997931"/>
    <w:rsid w:val="009A1138"/>
    <w:rsid w:val="009A1496"/>
    <w:rsid w:val="009A1690"/>
    <w:rsid w:val="009A1D3E"/>
    <w:rsid w:val="009A2AD8"/>
    <w:rsid w:val="009A2B1B"/>
    <w:rsid w:val="009A2C9B"/>
    <w:rsid w:val="009A3B66"/>
    <w:rsid w:val="009A3C1D"/>
    <w:rsid w:val="009A5F03"/>
    <w:rsid w:val="009A619C"/>
    <w:rsid w:val="009A73FE"/>
    <w:rsid w:val="009A7448"/>
    <w:rsid w:val="009B0219"/>
    <w:rsid w:val="009B06A1"/>
    <w:rsid w:val="009B08E1"/>
    <w:rsid w:val="009B0C06"/>
    <w:rsid w:val="009B125B"/>
    <w:rsid w:val="009B37AB"/>
    <w:rsid w:val="009B3E31"/>
    <w:rsid w:val="009B47A8"/>
    <w:rsid w:val="009B4810"/>
    <w:rsid w:val="009B562A"/>
    <w:rsid w:val="009B59E8"/>
    <w:rsid w:val="009B5C89"/>
    <w:rsid w:val="009B65FD"/>
    <w:rsid w:val="009B675A"/>
    <w:rsid w:val="009B74EA"/>
    <w:rsid w:val="009B7BB7"/>
    <w:rsid w:val="009C0E04"/>
    <w:rsid w:val="009C0FC6"/>
    <w:rsid w:val="009C13EB"/>
    <w:rsid w:val="009C1AF6"/>
    <w:rsid w:val="009C1DFF"/>
    <w:rsid w:val="009C1EE8"/>
    <w:rsid w:val="009C344A"/>
    <w:rsid w:val="009C3742"/>
    <w:rsid w:val="009C4AAB"/>
    <w:rsid w:val="009C4EEB"/>
    <w:rsid w:val="009C54E2"/>
    <w:rsid w:val="009C5529"/>
    <w:rsid w:val="009C5666"/>
    <w:rsid w:val="009C56B2"/>
    <w:rsid w:val="009C6569"/>
    <w:rsid w:val="009C6AC6"/>
    <w:rsid w:val="009C74CA"/>
    <w:rsid w:val="009C787D"/>
    <w:rsid w:val="009D03BD"/>
    <w:rsid w:val="009D05FE"/>
    <w:rsid w:val="009D0691"/>
    <w:rsid w:val="009D0A89"/>
    <w:rsid w:val="009D0C4E"/>
    <w:rsid w:val="009D10D0"/>
    <w:rsid w:val="009D1209"/>
    <w:rsid w:val="009D1903"/>
    <w:rsid w:val="009D2D3C"/>
    <w:rsid w:val="009D341D"/>
    <w:rsid w:val="009D44D3"/>
    <w:rsid w:val="009D4A3B"/>
    <w:rsid w:val="009D4C9F"/>
    <w:rsid w:val="009D55A6"/>
    <w:rsid w:val="009D5E51"/>
    <w:rsid w:val="009D61F9"/>
    <w:rsid w:val="009D6721"/>
    <w:rsid w:val="009D6897"/>
    <w:rsid w:val="009D6B3E"/>
    <w:rsid w:val="009D6F6A"/>
    <w:rsid w:val="009D74B0"/>
    <w:rsid w:val="009D7911"/>
    <w:rsid w:val="009D7AB7"/>
    <w:rsid w:val="009E0784"/>
    <w:rsid w:val="009E0BB4"/>
    <w:rsid w:val="009E1CB5"/>
    <w:rsid w:val="009E2884"/>
    <w:rsid w:val="009E2D51"/>
    <w:rsid w:val="009E33C4"/>
    <w:rsid w:val="009E3D39"/>
    <w:rsid w:val="009E4B64"/>
    <w:rsid w:val="009E5750"/>
    <w:rsid w:val="009E5B5D"/>
    <w:rsid w:val="009E5D7C"/>
    <w:rsid w:val="009E6B32"/>
    <w:rsid w:val="009E73A5"/>
    <w:rsid w:val="009E74E0"/>
    <w:rsid w:val="009E7F4A"/>
    <w:rsid w:val="009E7FE0"/>
    <w:rsid w:val="009F1132"/>
    <w:rsid w:val="009F143C"/>
    <w:rsid w:val="009F277D"/>
    <w:rsid w:val="009F29DD"/>
    <w:rsid w:val="009F29F3"/>
    <w:rsid w:val="009F3F6C"/>
    <w:rsid w:val="009F4BBD"/>
    <w:rsid w:val="009F4EE0"/>
    <w:rsid w:val="009F4FC7"/>
    <w:rsid w:val="009F5C3A"/>
    <w:rsid w:val="009F5EC4"/>
    <w:rsid w:val="009F6244"/>
    <w:rsid w:val="009F63B4"/>
    <w:rsid w:val="009F7025"/>
    <w:rsid w:val="009F7DB8"/>
    <w:rsid w:val="00A0034D"/>
    <w:rsid w:val="00A00BBB"/>
    <w:rsid w:val="00A01015"/>
    <w:rsid w:val="00A01BC8"/>
    <w:rsid w:val="00A0207A"/>
    <w:rsid w:val="00A0279D"/>
    <w:rsid w:val="00A02D7D"/>
    <w:rsid w:val="00A05B8D"/>
    <w:rsid w:val="00A06C3B"/>
    <w:rsid w:val="00A070CC"/>
    <w:rsid w:val="00A07161"/>
    <w:rsid w:val="00A07374"/>
    <w:rsid w:val="00A07C23"/>
    <w:rsid w:val="00A10AF9"/>
    <w:rsid w:val="00A10C75"/>
    <w:rsid w:val="00A11524"/>
    <w:rsid w:val="00A118B5"/>
    <w:rsid w:val="00A12388"/>
    <w:rsid w:val="00A127B2"/>
    <w:rsid w:val="00A1333E"/>
    <w:rsid w:val="00A135AB"/>
    <w:rsid w:val="00A15089"/>
    <w:rsid w:val="00A1595F"/>
    <w:rsid w:val="00A15A53"/>
    <w:rsid w:val="00A163F3"/>
    <w:rsid w:val="00A165B6"/>
    <w:rsid w:val="00A1671B"/>
    <w:rsid w:val="00A177BF"/>
    <w:rsid w:val="00A20741"/>
    <w:rsid w:val="00A20DB9"/>
    <w:rsid w:val="00A221CE"/>
    <w:rsid w:val="00A22977"/>
    <w:rsid w:val="00A22FD4"/>
    <w:rsid w:val="00A23485"/>
    <w:rsid w:val="00A23596"/>
    <w:rsid w:val="00A2384D"/>
    <w:rsid w:val="00A23AD1"/>
    <w:rsid w:val="00A23FD9"/>
    <w:rsid w:val="00A24792"/>
    <w:rsid w:val="00A249EF"/>
    <w:rsid w:val="00A24DF9"/>
    <w:rsid w:val="00A24F68"/>
    <w:rsid w:val="00A2524B"/>
    <w:rsid w:val="00A256EF"/>
    <w:rsid w:val="00A25F98"/>
    <w:rsid w:val="00A26350"/>
    <w:rsid w:val="00A2701A"/>
    <w:rsid w:val="00A27123"/>
    <w:rsid w:val="00A273A5"/>
    <w:rsid w:val="00A277EA"/>
    <w:rsid w:val="00A309EF"/>
    <w:rsid w:val="00A30B0D"/>
    <w:rsid w:val="00A3124A"/>
    <w:rsid w:val="00A330AF"/>
    <w:rsid w:val="00A3369B"/>
    <w:rsid w:val="00A337EF"/>
    <w:rsid w:val="00A33CA0"/>
    <w:rsid w:val="00A34B41"/>
    <w:rsid w:val="00A34D99"/>
    <w:rsid w:val="00A35088"/>
    <w:rsid w:val="00A35405"/>
    <w:rsid w:val="00A35C60"/>
    <w:rsid w:val="00A35CE5"/>
    <w:rsid w:val="00A36552"/>
    <w:rsid w:val="00A36815"/>
    <w:rsid w:val="00A36B45"/>
    <w:rsid w:val="00A36C20"/>
    <w:rsid w:val="00A36C97"/>
    <w:rsid w:val="00A419C3"/>
    <w:rsid w:val="00A42645"/>
    <w:rsid w:val="00A433C1"/>
    <w:rsid w:val="00A43B22"/>
    <w:rsid w:val="00A4452F"/>
    <w:rsid w:val="00A45A15"/>
    <w:rsid w:val="00A4622D"/>
    <w:rsid w:val="00A46CE9"/>
    <w:rsid w:val="00A46E0E"/>
    <w:rsid w:val="00A47201"/>
    <w:rsid w:val="00A507DF"/>
    <w:rsid w:val="00A50F45"/>
    <w:rsid w:val="00A51291"/>
    <w:rsid w:val="00A52B4C"/>
    <w:rsid w:val="00A531A1"/>
    <w:rsid w:val="00A531F9"/>
    <w:rsid w:val="00A534FA"/>
    <w:rsid w:val="00A5402A"/>
    <w:rsid w:val="00A54041"/>
    <w:rsid w:val="00A541FD"/>
    <w:rsid w:val="00A54634"/>
    <w:rsid w:val="00A5465C"/>
    <w:rsid w:val="00A55090"/>
    <w:rsid w:val="00A559EF"/>
    <w:rsid w:val="00A5726B"/>
    <w:rsid w:val="00A572B9"/>
    <w:rsid w:val="00A6048E"/>
    <w:rsid w:val="00A60615"/>
    <w:rsid w:val="00A608E1"/>
    <w:rsid w:val="00A61A62"/>
    <w:rsid w:val="00A621CD"/>
    <w:rsid w:val="00A627DB"/>
    <w:rsid w:val="00A62F96"/>
    <w:rsid w:val="00A6329F"/>
    <w:rsid w:val="00A63FC7"/>
    <w:rsid w:val="00A649D9"/>
    <w:rsid w:val="00A666E8"/>
    <w:rsid w:val="00A67918"/>
    <w:rsid w:val="00A67CC9"/>
    <w:rsid w:val="00A67E0A"/>
    <w:rsid w:val="00A7059A"/>
    <w:rsid w:val="00A70872"/>
    <w:rsid w:val="00A70A4D"/>
    <w:rsid w:val="00A71154"/>
    <w:rsid w:val="00A7119E"/>
    <w:rsid w:val="00A71F59"/>
    <w:rsid w:val="00A72383"/>
    <w:rsid w:val="00A723FC"/>
    <w:rsid w:val="00A74080"/>
    <w:rsid w:val="00A7408F"/>
    <w:rsid w:val="00A74548"/>
    <w:rsid w:val="00A74667"/>
    <w:rsid w:val="00A74D68"/>
    <w:rsid w:val="00A75608"/>
    <w:rsid w:val="00A75EAB"/>
    <w:rsid w:val="00A75EE2"/>
    <w:rsid w:val="00A761B0"/>
    <w:rsid w:val="00A76B26"/>
    <w:rsid w:val="00A773DF"/>
    <w:rsid w:val="00A807B0"/>
    <w:rsid w:val="00A80C51"/>
    <w:rsid w:val="00A81172"/>
    <w:rsid w:val="00A81798"/>
    <w:rsid w:val="00A828A0"/>
    <w:rsid w:val="00A82D3E"/>
    <w:rsid w:val="00A84A35"/>
    <w:rsid w:val="00A8727F"/>
    <w:rsid w:val="00A872C0"/>
    <w:rsid w:val="00A8758E"/>
    <w:rsid w:val="00A90038"/>
    <w:rsid w:val="00A907D6"/>
    <w:rsid w:val="00A91056"/>
    <w:rsid w:val="00A9114E"/>
    <w:rsid w:val="00A9157C"/>
    <w:rsid w:val="00A91858"/>
    <w:rsid w:val="00A9203A"/>
    <w:rsid w:val="00A92909"/>
    <w:rsid w:val="00A949A4"/>
    <w:rsid w:val="00A9511B"/>
    <w:rsid w:val="00A95300"/>
    <w:rsid w:val="00A95D5D"/>
    <w:rsid w:val="00A96169"/>
    <w:rsid w:val="00A9671A"/>
    <w:rsid w:val="00A972E9"/>
    <w:rsid w:val="00A975CD"/>
    <w:rsid w:val="00A975F6"/>
    <w:rsid w:val="00A97E0F"/>
    <w:rsid w:val="00AA019B"/>
    <w:rsid w:val="00AA245A"/>
    <w:rsid w:val="00AA2DC7"/>
    <w:rsid w:val="00AA4E29"/>
    <w:rsid w:val="00AA59BC"/>
    <w:rsid w:val="00AA617D"/>
    <w:rsid w:val="00AA624D"/>
    <w:rsid w:val="00AA7176"/>
    <w:rsid w:val="00AA7415"/>
    <w:rsid w:val="00AA7D73"/>
    <w:rsid w:val="00AB1960"/>
    <w:rsid w:val="00AB1ED4"/>
    <w:rsid w:val="00AB28B5"/>
    <w:rsid w:val="00AB363B"/>
    <w:rsid w:val="00AB3BC7"/>
    <w:rsid w:val="00AB5EE1"/>
    <w:rsid w:val="00AB757C"/>
    <w:rsid w:val="00AB7B01"/>
    <w:rsid w:val="00AB7B20"/>
    <w:rsid w:val="00AC05CF"/>
    <w:rsid w:val="00AC11BC"/>
    <w:rsid w:val="00AC172B"/>
    <w:rsid w:val="00AC18B5"/>
    <w:rsid w:val="00AC1F12"/>
    <w:rsid w:val="00AC225D"/>
    <w:rsid w:val="00AC2897"/>
    <w:rsid w:val="00AC395C"/>
    <w:rsid w:val="00AC4254"/>
    <w:rsid w:val="00AC52A1"/>
    <w:rsid w:val="00AC701B"/>
    <w:rsid w:val="00AC738D"/>
    <w:rsid w:val="00AC7926"/>
    <w:rsid w:val="00AD0865"/>
    <w:rsid w:val="00AD1429"/>
    <w:rsid w:val="00AD36BA"/>
    <w:rsid w:val="00AD40B1"/>
    <w:rsid w:val="00AD5ADB"/>
    <w:rsid w:val="00AD5D20"/>
    <w:rsid w:val="00AD6A3F"/>
    <w:rsid w:val="00AD6BEC"/>
    <w:rsid w:val="00AD732D"/>
    <w:rsid w:val="00AD7C75"/>
    <w:rsid w:val="00AE018E"/>
    <w:rsid w:val="00AE0751"/>
    <w:rsid w:val="00AE14AB"/>
    <w:rsid w:val="00AE1B83"/>
    <w:rsid w:val="00AE1C65"/>
    <w:rsid w:val="00AE2201"/>
    <w:rsid w:val="00AE4043"/>
    <w:rsid w:val="00AE409C"/>
    <w:rsid w:val="00AE4DB4"/>
    <w:rsid w:val="00AE680E"/>
    <w:rsid w:val="00AE75B7"/>
    <w:rsid w:val="00AE7FC2"/>
    <w:rsid w:val="00AF0425"/>
    <w:rsid w:val="00AF082E"/>
    <w:rsid w:val="00AF1386"/>
    <w:rsid w:val="00AF1B11"/>
    <w:rsid w:val="00AF1CC4"/>
    <w:rsid w:val="00AF2D90"/>
    <w:rsid w:val="00AF30E2"/>
    <w:rsid w:val="00AF3A4B"/>
    <w:rsid w:val="00AF3D59"/>
    <w:rsid w:val="00AF4789"/>
    <w:rsid w:val="00AF47CF"/>
    <w:rsid w:val="00AF48EE"/>
    <w:rsid w:val="00AF4F01"/>
    <w:rsid w:val="00AF530A"/>
    <w:rsid w:val="00AF5DFD"/>
    <w:rsid w:val="00AF5FB0"/>
    <w:rsid w:val="00AF789C"/>
    <w:rsid w:val="00AF7F37"/>
    <w:rsid w:val="00B003E2"/>
    <w:rsid w:val="00B00C4D"/>
    <w:rsid w:val="00B01859"/>
    <w:rsid w:val="00B0198B"/>
    <w:rsid w:val="00B02E3F"/>
    <w:rsid w:val="00B03688"/>
    <w:rsid w:val="00B04368"/>
    <w:rsid w:val="00B04467"/>
    <w:rsid w:val="00B05100"/>
    <w:rsid w:val="00B056E4"/>
    <w:rsid w:val="00B0660F"/>
    <w:rsid w:val="00B06A5B"/>
    <w:rsid w:val="00B0712A"/>
    <w:rsid w:val="00B07A5B"/>
    <w:rsid w:val="00B07E2C"/>
    <w:rsid w:val="00B102B1"/>
    <w:rsid w:val="00B1103F"/>
    <w:rsid w:val="00B1135A"/>
    <w:rsid w:val="00B1208A"/>
    <w:rsid w:val="00B12824"/>
    <w:rsid w:val="00B12FCA"/>
    <w:rsid w:val="00B13001"/>
    <w:rsid w:val="00B135EF"/>
    <w:rsid w:val="00B13B3E"/>
    <w:rsid w:val="00B13DF2"/>
    <w:rsid w:val="00B13ECD"/>
    <w:rsid w:val="00B14425"/>
    <w:rsid w:val="00B1444C"/>
    <w:rsid w:val="00B144CA"/>
    <w:rsid w:val="00B14E91"/>
    <w:rsid w:val="00B1647F"/>
    <w:rsid w:val="00B17284"/>
    <w:rsid w:val="00B173B2"/>
    <w:rsid w:val="00B17890"/>
    <w:rsid w:val="00B20651"/>
    <w:rsid w:val="00B206E2"/>
    <w:rsid w:val="00B2231C"/>
    <w:rsid w:val="00B2343F"/>
    <w:rsid w:val="00B236DA"/>
    <w:rsid w:val="00B24378"/>
    <w:rsid w:val="00B243FC"/>
    <w:rsid w:val="00B248AC"/>
    <w:rsid w:val="00B24C36"/>
    <w:rsid w:val="00B2543C"/>
    <w:rsid w:val="00B25499"/>
    <w:rsid w:val="00B25A5F"/>
    <w:rsid w:val="00B26223"/>
    <w:rsid w:val="00B26A14"/>
    <w:rsid w:val="00B27B57"/>
    <w:rsid w:val="00B305F9"/>
    <w:rsid w:val="00B30DDD"/>
    <w:rsid w:val="00B3139E"/>
    <w:rsid w:val="00B322A6"/>
    <w:rsid w:val="00B333F1"/>
    <w:rsid w:val="00B33469"/>
    <w:rsid w:val="00B33472"/>
    <w:rsid w:val="00B33514"/>
    <w:rsid w:val="00B33DC0"/>
    <w:rsid w:val="00B36188"/>
    <w:rsid w:val="00B36447"/>
    <w:rsid w:val="00B36D14"/>
    <w:rsid w:val="00B40214"/>
    <w:rsid w:val="00B411FF"/>
    <w:rsid w:val="00B413AD"/>
    <w:rsid w:val="00B416FD"/>
    <w:rsid w:val="00B41EA8"/>
    <w:rsid w:val="00B42415"/>
    <w:rsid w:val="00B4254B"/>
    <w:rsid w:val="00B42628"/>
    <w:rsid w:val="00B42E13"/>
    <w:rsid w:val="00B43E75"/>
    <w:rsid w:val="00B44906"/>
    <w:rsid w:val="00B45530"/>
    <w:rsid w:val="00B462D7"/>
    <w:rsid w:val="00B46C50"/>
    <w:rsid w:val="00B47A02"/>
    <w:rsid w:val="00B47BFF"/>
    <w:rsid w:val="00B503D2"/>
    <w:rsid w:val="00B50AE8"/>
    <w:rsid w:val="00B519CA"/>
    <w:rsid w:val="00B51B2A"/>
    <w:rsid w:val="00B51D8C"/>
    <w:rsid w:val="00B5243E"/>
    <w:rsid w:val="00B527FA"/>
    <w:rsid w:val="00B52BDA"/>
    <w:rsid w:val="00B53408"/>
    <w:rsid w:val="00B537FC"/>
    <w:rsid w:val="00B53B23"/>
    <w:rsid w:val="00B53DEB"/>
    <w:rsid w:val="00B53FC7"/>
    <w:rsid w:val="00B540DE"/>
    <w:rsid w:val="00B542B8"/>
    <w:rsid w:val="00B5496C"/>
    <w:rsid w:val="00B549A4"/>
    <w:rsid w:val="00B550FF"/>
    <w:rsid w:val="00B55600"/>
    <w:rsid w:val="00B557D5"/>
    <w:rsid w:val="00B55CD2"/>
    <w:rsid w:val="00B55F34"/>
    <w:rsid w:val="00B5642C"/>
    <w:rsid w:val="00B564D5"/>
    <w:rsid w:val="00B5666C"/>
    <w:rsid w:val="00B56EC6"/>
    <w:rsid w:val="00B56ECF"/>
    <w:rsid w:val="00B5712A"/>
    <w:rsid w:val="00B5742E"/>
    <w:rsid w:val="00B57959"/>
    <w:rsid w:val="00B57E84"/>
    <w:rsid w:val="00B60124"/>
    <w:rsid w:val="00B61398"/>
    <w:rsid w:val="00B62BC2"/>
    <w:rsid w:val="00B6326E"/>
    <w:rsid w:val="00B637A1"/>
    <w:rsid w:val="00B6395A"/>
    <w:rsid w:val="00B6499D"/>
    <w:rsid w:val="00B64F28"/>
    <w:rsid w:val="00B65795"/>
    <w:rsid w:val="00B65959"/>
    <w:rsid w:val="00B65B93"/>
    <w:rsid w:val="00B65E8F"/>
    <w:rsid w:val="00B66B79"/>
    <w:rsid w:val="00B66CBB"/>
    <w:rsid w:val="00B6700C"/>
    <w:rsid w:val="00B67507"/>
    <w:rsid w:val="00B6767A"/>
    <w:rsid w:val="00B67B77"/>
    <w:rsid w:val="00B67D27"/>
    <w:rsid w:val="00B70B80"/>
    <w:rsid w:val="00B713CF"/>
    <w:rsid w:val="00B716A6"/>
    <w:rsid w:val="00B719A7"/>
    <w:rsid w:val="00B71A8B"/>
    <w:rsid w:val="00B71FB6"/>
    <w:rsid w:val="00B7260A"/>
    <w:rsid w:val="00B72711"/>
    <w:rsid w:val="00B745A7"/>
    <w:rsid w:val="00B74824"/>
    <w:rsid w:val="00B74AFD"/>
    <w:rsid w:val="00B75603"/>
    <w:rsid w:val="00B767E4"/>
    <w:rsid w:val="00B76A46"/>
    <w:rsid w:val="00B76A70"/>
    <w:rsid w:val="00B76BBB"/>
    <w:rsid w:val="00B80683"/>
    <w:rsid w:val="00B818C3"/>
    <w:rsid w:val="00B82051"/>
    <w:rsid w:val="00B82A1E"/>
    <w:rsid w:val="00B8328F"/>
    <w:rsid w:val="00B83971"/>
    <w:rsid w:val="00B8401D"/>
    <w:rsid w:val="00B84154"/>
    <w:rsid w:val="00B84170"/>
    <w:rsid w:val="00B84522"/>
    <w:rsid w:val="00B84AC0"/>
    <w:rsid w:val="00B8507F"/>
    <w:rsid w:val="00B85572"/>
    <w:rsid w:val="00B8606C"/>
    <w:rsid w:val="00B864FD"/>
    <w:rsid w:val="00B86F4C"/>
    <w:rsid w:val="00B875B0"/>
    <w:rsid w:val="00B87E5B"/>
    <w:rsid w:val="00B91F5A"/>
    <w:rsid w:val="00B925A0"/>
    <w:rsid w:val="00B92C6D"/>
    <w:rsid w:val="00B9303B"/>
    <w:rsid w:val="00B934D9"/>
    <w:rsid w:val="00B94CA8"/>
    <w:rsid w:val="00B96284"/>
    <w:rsid w:val="00B967E3"/>
    <w:rsid w:val="00B97260"/>
    <w:rsid w:val="00B979A6"/>
    <w:rsid w:val="00B97C3F"/>
    <w:rsid w:val="00BA01D4"/>
    <w:rsid w:val="00BA0DA5"/>
    <w:rsid w:val="00BA1A4C"/>
    <w:rsid w:val="00BA36A3"/>
    <w:rsid w:val="00BA3BAC"/>
    <w:rsid w:val="00BA4C9C"/>
    <w:rsid w:val="00BA51CF"/>
    <w:rsid w:val="00BA5A28"/>
    <w:rsid w:val="00BA6430"/>
    <w:rsid w:val="00BA7456"/>
    <w:rsid w:val="00BA7AD5"/>
    <w:rsid w:val="00BB09EC"/>
    <w:rsid w:val="00BB1135"/>
    <w:rsid w:val="00BB1185"/>
    <w:rsid w:val="00BB2311"/>
    <w:rsid w:val="00BB2415"/>
    <w:rsid w:val="00BB3AF2"/>
    <w:rsid w:val="00BB3B2F"/>
    <w:rsid w:val="00BB3CE8"/>
    <w:rsid w:val="00BB41E7"/>
    <w:rsid w:val="00BB42EB"/>
    <w:rsid w:val="00BB4A3C"/>
    <w:rsid w:val="00BB4C48"/>
    <w:rsid w:val="00BB559B"/>
    <w:rsid w:val="00BB5715"/>
    <w:rsid w:val="00BB57A7"/>
    <w:rsid w:val="00BB61D5"/>
    <w:rsid w:val="00BB66AD"/>
    <w:rsid w:val="00BB7080"/>
    <w:rsid w:val="00BB7327"/>
    <w:rsid w:val="00BC0512"/>
    <w:rsid w:val="00BC1265"/>
    <w:rsid w:val="00BC1CEE"/>
    <w:rsid w:val="00BC2B92"/>
    <w:rsid w:val="00BC2DB1"/>
    <w:rsid w:val="00BC3553"/>
    <w:rsid w:val="00BC3C68"/>
    <w:rsid w:val="00BC4348"/>
    <w:rsid w:val="00BC4428"/>
    <w:rsid w:val="00BC4C8D"/>
    <w:rsid w:val="00BC4DA7"/>
    <w:rsid w:val="00BC50CA"/>
    <w:rsid w:val="00BC666B"/>
    <w:rsid w:val="00BC7AF6"/>
    <w:rsid w:val="00BC7E64"/>
    <w:rsid w:val="00BD0E7E"/>
    <w:rsid w:val="00BD107A"/>
    <w:rsid w:val="00BD12C8"/>
    <w:rsid w:val="00BD290E"/>
    <w:rsid w:val="00BD29A3"/>
    <w:rsid w:val="00BD340B"/>
    <w:rsid w:val="00BD3DB9"/>
    <w:rsid w:val="00BD40FD"/>
    <w:rsid w:val="00BD467C"/>
    <w:rsid w:val="00BD58BD"/>
    <w:rsid w:val="00BD5BEE"/>
    <w:rsid w:val="00BD63A7"/>
    <w:rsid w:val="00BD63FC"/>
    <w:rsid w:val="00BD6537"/>
    <w:rsid w:val="00BD67A2"/>
    <w:rsid w:val="00BD6821"/>
    <w:rsid w:val="00BD6B57"/>
    <w:rsid w:val="00BD6BA1"/>
    <w:rsid w:val="00BD6C67"/>
    <w:rsid w:val="00BE02A3"/>
    <w:rsid w:val="00BE06DE"/>
    <w:rsid w:val="00BE090B"/>
    <w:rsid w:val="00BE2845"/>
    <w:rsid w:val="00BE340A"/>
    <w:rsid w:val="00BE3B3B"/>
    <w:rsid w:val="00BE3C36"/>
    <w:rsid w:val="00BE40A1"/>
    <w:rsid w:val="00BE42EA"/>
    <w:rsid w:val="00BE444D"/>
    <w:rsid w:val="00BE4BF4"/>
    <w:rsid w:val="00BE584E"/>
    <w:rsid w:val="00BE58BC"/>
    <w:rsid w:val="00BE5F1E"/>
    <w:rsid w:val="00BE6D03"/>
    <w:rsid w:val="00BE73ED"/>
    <w:rsid w:val="00BE796A"/>
    <w:rsid w:val="00BE7B16"/>
    <w:rsid w:val="00BE7ECD"/>
    <w:rsid w:val="00BF0267"/>
    <w:rsid w:val="00BF18D8"/>
    <w:rsid w:val="00BF21A3"/>
    <w:rsid w:val="00BF230C"/>
    <w:rsid w:val="00BF35F1"/>
    <w:rsid w:val="00BF3A54"/>
    <w:rsid w:val="00BF3A9E"/>
    <w:rsid w:val="00BF450C"/>
    <w:rsid w:val="00BF497A"/>
    <w:rsid w:val="00BF4ADF"/>
    <w:rsid w:val="00BF589E"/>
    <w:rsid w:val="00BF5B32"/>
    <w:rsid w:val="00BF5C49"/>
    <w:rsid w:val="00BF5C68"/>
    <w:rsid w:val="00BF6EB3"/>
    <w:rsid w:val="00BF7C66"/>
    <w:rsid w:val="00BF7EFB"/>
    <w:rsid w:val="00C006E5"/>
    <w:rsid w:val="00C0100A"/>
    <w:rsid w:val="00C012DD"/>
    <w:rsid w:val="00C01381"/>
    <w:rsid w:val="00C019EA"/>
    <w:rsid w:val="00C01E8F"/>
    <w:rsid w:val="00C02161"/>
    <w:rsid w:val="00C03011"/>
    <w:rsid w:val="00C035BF"/>
    <w:rsid w:val="00C03AD8"/>
    <w:rsid w:val="00C04478"/>
    <w:rsid w:val="00C046EB"/>
    <w:rsid w:val="00C059D3"/>
    <w:rsid w:val="00C05BFE"/>
    <w:rsid w:val="00C06710"/>
    <w:rsid w:val="00C07B1F"/>
    <w:rsid w:val="00C111F4"/>
    <w:rsid w:val="00C115B8"/>
    <w:rsid w:val="00C115EC"/>
    <w:rsid w:val="00C117E2"/>
    <w:rsid w:val="00C11FBB"/>
    <w:rsid w:val="00C120C4"/>
    <w:rsid w:val="00C1529B"/>
    <w:rsid w:val="00C15488"/>
    <w:rsid w:val="00C154FB"/>
    <w:rsid w:val="00C1587B"/>
    <w:rsid w:val="00C1612D"/>
    <w:rsid w:val="00C1617B"/>
    <w:rsid w:val="00C1687D"/>
    <w:rsid w:val="00C16CAF"/>
    <w:rsid w:val="00C16CE4"/>
    <w:rsid w:val="00C1720E"/>
    <w:rsid w:val="00C17412"/>
    <w:rsid w:val="00C17E29"/>
    <w:rsid w:val="00C2034E"/>
    <w:rsid w:val="00C20AC9"/>
    <w:rsid w:val="00C20D06"/>
    <w:rsid w:val="00C21208"/>
    <w:rsid w:val="00C21BC1"/>
    <w:rsid w:val="00C22682"/>
    <w:rsid w:val="00C23152"/>
    <w:rsid w:val="00C2319E"/>
    <w:rsid w:val="00C233B1"/>
    <w:rsid w:val="00C23468"/>
    <w:rsid w:val="00C23693"/>
    <w:rsid w:val="00C23A09"/>
    <w:rsid w:val="00C245FE"/>
    <w:rsid w:val="00C24F50"/>
    <w:rsid w:val="00C25578"/>
    <w:rsid w:val="00C25661"/>
    <w:rsid w:val="00C258E7"/>
    <w:rsid w:val="00C26548"/>
    <w:rsid w:val="00C2671A"/>
    <w:rsid w:val="00C26851"/>
    <w:rsid w:val="00C26BFD"/>
    <w:rsid w:val="00C31A7B"/>
    <w:rsid w:val="00C31BB8"/>
    <w:rsid w:val="00C31EF1"/>
    <w:rsid w:val="00C3209F"/>
    <w:rsid w:val="00C3281B"/>
    <w:rsid w:val="00C33263"/>
    <w:rsid w:val="00C35C8D"/>
    <w:rsid w:val="00C35E92"/>
    <w:rsid w:val="00C35E93"/>
    <w:rsid w:val="00C36F08"/>
    <w:rsid w:val="00C37179"/>
    <w:rsid w:val="00C373F6"/>
    <w:rsid w:val="00C37806"/>
    <w:rsid w:val="00C400DD"/>
    <w:rsid w:val="00C401F9"/>
    <w:rsid w:val="00C40A7A"/>
    <w:rsid w:val="00C40E32"/>
    <w:rsid w:val="00C4125A"/>
    <w:rsid w:val="00C41272"/>
    <w:rsid w:val="00C41909"/>
    <w:rsid w:val="00C419CF"/>
    <w:rsid w:val="00C42A72"/>
    <w:rsid w:val="00C42BF3"/>
    <w:rsid w:val="00C42C84"/>
    <w:rsid w:val="00C431DA"/>
    <w:rsid w:val="00C43A03"/>
    <w:rsid w:val="00C43A44"/>
    <w:rsid w:val="00C4421A"/>
    <w:rsid w:val="00C44771"/>
    <w:rsid w:val="00C44957"/>
    <w:rsid w:val="00C44999"/>
    <w:rsid w:val="00C45AB2"/>
    <w:rsid w:val="00C45EA0"/>
    <w:rsid w:val="00C50ECE"/>
    <w:rsid w:val="00C521E3"/>
    <w:rsid w:val="00C52479"/>
    <w:rsid w:val="00C52E22"/>
    <w:rsid w:val="00C531D3"/>
    <w:rsid w:val="00C53605"/>
    <w:rsid w:val="00C53ADC"/>
    <w:rsid w:val="00C53AEF"/>
    <w:rsid w:val="00C54741"/>
    <w:rsid w:val="00C55943"/>
    <w:rsid w:val="00C577A8"/>
    <w:rsid w:val="00C60780"/>
    <w:rsid w:val="00C60C49"/>
    <w:rsid w:val="00C60FCF"/>
    <w:rsid w:val="00C615BC"/>
    <w:rsid w:val="00C61E8E"/>
    <w:rsid w:val="00C62081"/>
    <w:rsid w:val="00C622FA"/>
    <w:rsid w:val="00C63BA6"/>
    <w:rsid w:val="00C63D2D"/>
    <w:rsid w:val="00C63D38"/>
    <w:rsid w:val="00C63FAF"/>
    <w:rsid w:val="00C64505"/>
    <w:rsid w:val="00C6456C"/>
    <w:rsid w:val="00C6469A"/>
    <w:rsid w:val="00C648A6"/>
    <w:rsid w:val="00C65387"/>
    <w:rsid w:val="00C6569A"/>
    <w:rsid w:val="00C657DF"/>
    <w:rsid w:val="00C67750"/>
    <w:rsid w:val="00C70009"/>
    <w:rsid w:val="00C70783"/>
    <w:rsid w:val="00C70EEA"/>
    <w:rsid w:val="00C730C9"/>
    <w:rsid w:val="00C754F9"/>
    <w:rsid w:val="00C7623E"/>
    <w:rsid w:val="00C76E17"/>
    <w:rsid w:val="00C76F7F"/>
    <w:rsid w:val="00C7741D"/>
    <w:rsid w:val="00C774CA"/>
    <w:rsid w:val="00C77AD6"/>
    <w:rsid w:val="00C810B4"/>
    <w:rsid w:val="00C81BF4"/>
    <w:rsid w:val="00C82860"/>
    <w:rsid w:val="00C82B82"/>
    <w:rsid w:val="00C83684"/>
    <w:rsid w:val="00C85169"/>
    <w:rsid w:val="00C85202"/>
    <w:rsid w:val="00C8543F"/>
    <w:rsid w:val="00C85519"/>
    <w:rsid w:val="00C85E89"/>
    <w:rsid w:val="00C874A5"/>
    <w:rsid w:val="00C87B15"/>
    <w:rsid w:val="00C900EA"/>
    <w:rsid w:val="00C903CF"/>
    <w:rsid w:val="00C90676"/>
    <w:rsid w:val="00C90B60"/>
    <w:rsid w:val="00C90C78"/>
    <w:rsid w:val="00C91217"/>
    <w:rsid w:val="00C913A8"/>
    <w:rsid w:val="00C925B4"/>
    <w:rsid w:val="00C93140"/>
    <w:rsid w:val="00C9393D"/>
    <w:rsid w:val="00C93A0A"/>
    <w:rsid w:val="00C93B63"/>
    <w:rsid w:val="00C9410D"/>
    <w:rsid w:val="00C95DC9"/>
    <w:rsid w:val="00C96061"/>
    <w:rsid w:val="00C96275"/>
    <w:rsid w:val="00C965FC"/>
    <w:rsid w:val="00C96D2A"/>
    <w:rsid w:val="00C9781F"/>
    <w:rsid w:val="00CA0161"/>
    <w:rsid w:val="00CA01DC"/>
    <w:rsid w:val="00CA2F2A"/>
    <w:rsid w:val="00CA3392"/>
    <w:rsid w:val="00CA3988"/>
    <w:rsid w:val="00CA3D15"/>
    <w:rsid w:val="00CA3F55"/>
    <w:rsid w:val="00CA44AB"/>
    <w:rsid w:val="00CA5DD3"/>
    <w:rsid w:val="00CA69CB"/>
    <w:rsid w:val="00CB0412"/>
    <w:rsid w:val="00CB0BDA"/>
    <w:rsid w:val="00CB0CC7"/>
    <w:rsid w:val="00CB0ECC"/>
    <w:rsid w:val="00CB130E"/>
    <w:rsid w:val="00CB16AE"/>
    <w:rsid w:val="00CB2582"/>
    <w:rsid w:val="00CB4131"/>
    <w:rsid w:val="00CB42A9"/>
    <w:rsid w:val="00CB55AE"/>
    <w:rsid w:val="00CB55E1"/>
    <w:rsid w:val="00CB5FF7"/>
    <w:rsid w:val="00CB62D0"/>
    <w:rsid w:val="00CB642B"/>
    <w:rsid w:val="00CB6468"/>
    <w:rsid w:val="00CB6925"/>
    <w:rsid w:val="00CB69F6"/>
    <w:rsid w:val="00CB7BFC"/>
    <w:rsid w:val="00CC1056"/>
    <w:rsid w:val="00CC1782"/>
    <w:rsid w:val="00CC18E6"/>
    <w:rsid w:val="00CC1DF9"/>
    <w:rsid w:val="00CC1FCA"/>
    <w:rsid w:val="00CC21DA"/>
    <w:rsid w:val="00CC2600"/>
    <w:rsid w:val="00CC305B"/>
    <w:rsid w:val="00CC4FCF"/>
    <w:rsid w:val="00CC5DD5"/>
    <w:rsid w:val="00CC5E43"/>
    <w:rsid w:val="00CC637B"/>
    <w:rsid w:val="00CC693C"/>
    <w:rsid w:val="00CC6A46"/>
    <w:rsid w:val="00CC6BEC"/>
    <w:rsid w:val="00CC7042"/>
    <w:rsid w:val="00CC794E"/>
    <w:rsid w:val="00CD19FF"/>
    <w:rsid w:val="00CD1B43"/>
    <w:rsid w:val="00CD2A6F"/>
    <w:rsid w:val="00CD3470"/>
    <w:rsid w:val="00CD3852"/>
    <w:rsid w:val="00CD3B36"/>
    <w:rsid w:val="00CD421D"/>
    <w:rsid w:val="00CD426E"/>
    <w:rsid w:val="00CD4D87"/>
    <w:rsid w:val="00CD4F85"/>
    <w:rsid w:val="00CD519A"/>
    <w:rsid w:val="00CD527F"/>
    <w:rsid w:val="00CD5567"/>
    <w:rsid w:val="00CD576C"/>
    <w:rsid w:val="00CD699D"/>
    <w:rsid w:val="00CD7211"/>
    <w:rsid w:val="00CD79A3"/>
    <w:rsid w:val="00CE01A7"/>
    <w:rsid w:val="00CE054A"/>
    <w:rsid w:val="00CE1572"/>
    <w:rsid w:val="00CE17EB"/>
    <w:rsid w:val="00CE26FD"/>
    <w:rsid w:val="00CE30B3"/>
    <w:rsid w:val="00CE3209"/>
    <w:rsid w:val="00CE36F6"/>
    <w:rsid w:val="00CE4A7E"/>
    <w:rsid w:val="00CE4DA0"/>
    <w:rsid w:val="00CE5867"/>
    <w:rsid w:val="00CE64B6"/>
    <w:rsid w:val="00CE6C06"/>
    <w:rsid w:val="00CE7001"/>
    <w:rsid w:val="00CE75F4"/>
    <w:rsid w:val="00CE7985"/>
    <w:rsid w:val="00CF0648"/>
    <w:rsid w:val="00CF1889"/>
    <w:rsid w:val="00CF194F"/>
    <w:rsid w:val="00CF1B46"/>
    <w:rsid w:val="00CF1CFA"/>
    <w:rsid w:val="00CF4745"/>
    <w:rsid w:val="00CF6095"/>
    <w:rsid w:val="00CF684B"/>
    <w:rsid w:val="00CF70A4"/>
    <w:rsid w:val="00CF7D33"/>
    <w:rsid w:val="00CF7FEC"/>
    <w:rsid w:val="00D002EE"/>
    <w:rsid w:val="00D0060C"/>
    <w:rsid w:val="00D00CD2"/>
    <w:rsid w:val="00D01802"/>
    <w:rsid w:val="00D0186F"/>
    <w:rsid w:val="00D01DA2"/>
    <w:rsid w:val="00D02731"/>
    <w:rsid w:val="00D043F6"/>
    <w:rsid w:val="00D04900"/>
    <w:rsid w:val="00D04A99"/>
    <w:rsid w:val="00D054E5"/>
    <w:rsid w:val="00D0557C"/>
    <w:rsid w:val="00D060AA"/>
    <w:rsid w:val="00D06D72"/>
    <w:rsid w:val="00D076A6"/>
    <w:rsid w:val="00D079E5"/>
    <w:rsid w:val="00D1055C"/>
    <w:rsid w:val="00D10847"/>
    <w:rsid w:val="00D10A29"/>
    <w:rsid w:val="00D10F00"/>
    <w:rsid w:val="00D119A6"/>
    <w:rsid w:val="00D12741"/>
    <w:rsid w:val="00D12FDA"/>
    <w:rsid w:val="00D13E0C"/>
    <w:rsid w:val="00D13FBF"/>
    <w:rsid w:val="00D1410F"/>
    <w:rsid w:val="00D1489A"/>
    <w:rsid w:val="00D14C7F"/>
    <w:rsid w:val="00D153F2"/>
    <w:rsid w:val="00D15B34"/>
    <w:rsid w:val="00D16642"/>
    <w:rsid w:val="00D16D5A"/>
    <w:rsid w:val="00D16DA1"/>
    <w:rsid w:val="00D17E54"/>
    <w:rsid w:val="00D2111A"/>
    <w:rsid w:val="00D216FA"/>
    <w:rsid w:val="00D21CAD"/>
    <w:rsid w:val="00D222F1"/>
    <w:rsid w:val="00D22F32"/>
    <w:rsid w:val="00D23D68"/>
    <w:rsid w:val="00D23F90"/>
    <w:rsid w:val="00D24176"/>
    <w:rsid w:val="00D24995"/>
    <w:rsid w:val="00D2523C"/>
    <w:rsid w:val="00D252AC"/>
    <w:rsid w:val="00D252DB"/>
    <w:rsid w:val="00D2556F"/>
    <w:rsid w:val="00D263F2"/>
    <w:rsid w:val="00D2732C"/>
    <w:rsid w:val="00D30198"/>
    <w:rsid w:val="00D30892"/>
    <w:rsid w:val="00D3110C"/>
    <w:rsid w:val="00D312DD"/>
    <w:rsid w:val="00D32869"/>
    <w:rsid w:val="00D32A63"/>
    <w:rsid w:val="00D32FC2"/>
    <w:rsid w:val="00D3354D"/>
    <w:rsid w:val="00D33D1B"/>
    <w:rsid w:val="00D3400E"/>
    <w:rsid w:val="00D34C60"/>
    <w:rsid w:val="00D34F28"/>
    <w:rsid w:val="00D35737"/>
    <w:rsid w:val="00D35A2D"/>
    <w:rsid w:val="00D370F0"/>
    <w:rsid w:val="00D379DD"/>
    <w:rsid w:val="00D37CB4"/>
    <w:rsid w:val="00D4018A"/>
    <w:rsid w:val="00D4026F"/>
    <w:rsid w:val="00D40E3F"/>
    <w:rsid w:val="00D4205E"/>
    <w:rsid w:val="00D42564"/>
    <w:rsid w:val="00D42750"/>
    <w:rsid w:val="00D429FC"/>
    <w:rsid w:val="00D42D30"/>
    <w:rsid w:val="00D434D7"/>
    <w:rsid w:val="00D444A2"/>
    <w:rsid w:val="00D4600D"/>
    <w:rsid w:val="00D4679F"/>
    <w:rsid w:val="00D47D03"/>
    <w:rsid w:val="00D5096B"/>
    <w:rsid w:val="00D50AE8"/>
    <w:rsid w:val="00D50CC6"/>
    <w:rsid w:val="00D51155"/>
    <w:rsid w:val="00D514AC"/>
    <w:rsid w:val="00D51B38"/>
    <w:rsid w:val="00D52034"/>
    <w:rsid w:val="00D52490"/>
    <w:rsid w:val="00D52C8B"/>
    <w:rsid w:val="00D52E50"/>
    <w:rsid w:val="00D548B1"/>
    <w:rsid w:val="00D54CFB"/>
    <w:rsid w:val="00D554D0"/>
    <w:rsid w:val="00D5616A"/>
    <w:rsid w:val="00D57252"/>
    <w:rsid w:val="00D5730F"/>
    <w:rsid w:val="00D5736F"/>
    <w:rsid w:val="00D57E53"/>
    <w:rsid w:val="00D6037E"/>
    <w:rsid w:val="00D6059B"/>
    <w:rsid w:val="00D606EE"/>
    <w:rsid w:val="00D61ACF"/>
    <w:rsid w:val="00D62C5B"/>
    <w:rsid w:val="00D63785"/>
    <w:rsid w:val="00D63D0C"/>
    <w:rsid w:val="00D63E1C"/>
    <w:rsid w:val="00D64006"/>
    <w:rsid w:val="00D64602"/>
    <w:rsid w:val="00D6524A"/>
    <w:rsid w:val="00D6561D"/>
    <w:rsid w:val="00D658A5"/>
    <w:rsid w:val="00D65FAC"/>
    <w:rsid w:val="00D66199"/>
    <w:rsid w:val="00D668C5"/>
    <w:rsid w:val="00D66AA0"/>
    <w:rsid w:val="00D66FA6"/>
    <w:rsid w:val="00D67AF4"/>
    <w:rsid w:val="00D67E5A"/>
    <w:rsid w:val="00D7085A"/>
    <w:rsid w:val="00D70C77"/>
    <w:rsid w:val="00D7193F"/>
    <w:rsid w:val="00D73855"/>
    <w:rsid w:val="00D738A2"/>
    <w:rsid w:val="00D74145"/>
    <w:rsid w:val="00D7475C"/>
    <w:rsid w:val="00D7481A"/>
    <w:rsid w:val="00D749AD"/>
    <w:rsid w:val="00D74CB6"/>
    <w:rsid w:val="00D74DC3"/>
    <w:rsid w:val="00D750B5"/>
    <w:rsid w:val="00D7536F"/>
    <w:rsid w:val="00D760A1"/>
    <w:rsid w:val="00D760F3"/>
    <w:rsid w:val="00D769AA"/>
    <w:rsid w:val="00D76EEC"/>
    <w:rsid w:val="00D772A5"/>
    <w:rsid w:val="00D77443"/>
    <w:rsid w:val="00D80E6B"/>
    <w:rsid w:val="00D813FC"/>
    <w:rsid w:val="00D82066"/>
    <w:rsid w:val="00D82CDF"/>
    <w:rsid w:val="00D8326E"/>
    <w:rsid w:val="00D84EA2"/>
    <w:rsid w:val="00D86086"/>
    <w:rsid w:val="00D87091"/>
    <w:rsid w:val="00D87302"/>
    <w:rsid w:val="00D87349"/>
    <w:rsid w:val="00D8744C"/>
    <w:rsid w:val="00D87D8E"/>
    <w:rsid w:val="00D87FEC"/>
    <w:rsid w:val="00D901FD"/>
    <w:rsid w:val="00D917F1"/>
    <w:rsid w:val="00D91817"/>
    <w:rsid w:val="00D91DF8"/>
    <w:rsid w:val="00D91F5F"/>
    <w:rsid w:val="00D92692"/>
    <w:rsid w:val="00D926DA"/>
    <w:rsid w:val="00D92EBB"/>
    <w:rsid w:val="00D93199"/>
    <w:rsid w:val="00D93664"/>
    <w:rsid w:val="00D93B70"/>
    <w:rsid w:val="00D94092"/>
    <w:rsid w:val="00D947B6"/>
    <w:rsid w:val="00D949F0"/>
    <w:rsid w:val="00D94CEE"/>
    <w:rsid w:val="00D955BA"/>
    <w:rsid w:val="00D96C06"/>
    <w:rsid w:val="00D9703E"/>
    <w:rsid w:val="00D9723C"/>
    <w:rsid w:val="00D972E6"/>
    <w:rsid w:val="00D97443"/>
    <w:rsid w:val="00DA0373"/>
    <w:rsid w:val="00DA04D5"/>
    <w:rsid w:val="00DA0F6A"/>
    <w:rsid w:val="00DA27DD"/>
    <w:rsid w:val="00DA51AC"/>
    <w:rsid w:val="00DA5AEC"/>
    <w:rsid w:val="00DA5BD0"/>
    <w:rsid w:val="00DA621B"/>
    <w:rsid w:val="00DA65C2"/>
    <w:rsid w:val="00DA6A68"/>
    <w:rsid w:val="00DA7649"/>
    <w:rsid w:val="00DB0604"/>
    <w:rsid w:val="00DB191F"/>
    <w:rsid w:val="00DB1FF5"/>
    <w:rsid w:val="00DB2249"/>
    <w:rsid w:val="00DB23C2"/>
    <w:rsid w:val="00DB32F9"/>
    <w:rsid w:val="00DB3A21"/>
    <w:rsid w:val="00DB3BD9"/>
    <w:rsid w:val="00DB3C0E"/>
    <w:rsid w:val="00DB40FE"/>
    <w:rsid w:val="00DB4AF0"/>
    <w:rsid w:val="00DB571B"/>
    <w:rsid w:val="00DB5885"/>
    <w:rsid w:val="00DB5A64"/>
    <w:rsid w:val="00DB61FE"/>
    <w:rsid w:val="00DB6EBA"/>
    <w:rsid w:val="00DC00E4"/>
    <w:rsid w:val="00DC0659"/>
    <w:rsid w:val="00DC2C30"/>
    <w:rsid w:val="00DC2CD8"/>
    <w:rsid w:val="00DC383E"/>
    <w:rsid w:val="00DC3DC5"/>
    <w:rsid w:val="00DC3DD2"/>
    <w:rsid w:val="00DC3EC8"/>
    <w:rsid w:val="00DC542F"/>
    <w:rsid w:val="00DC5490"/>
    <w:rsid w:val="00DC5525"/>
    <w:rsid w:val="00DC55E4"/>
    <w:rsid w:val="00DC628C"/>
    <w:rsid w:val="00DC67C7"/>
    <w:rsid w:val="00DC6DAF"/>
    <w:rsid w:val="00DD08D3"/>
    <w:rsid w:val="00DD0D81"/>
    <w:rsid w:val="00DD249F"/>
    <w:rsid w:val="00DD275E"/>
    <w:rsid w:val="00DD2BA8"/>
    <w:rsid w:val="00DD3729"/>
    <w:rsid w:val="00DD43E3"/>
    <w:rsid w:val="00DD45AE"/>
    <w:rsid w:val="00DD4AD1"/>
    <w:rsid w:val="00DD55A3"/>
    <w:rsid w:val="00DD55D7"/>
    <w:rsid w:val="00DD7592"/>
    <w:rsid w:val="00DE05EE"/>
    <w:rsid w:val="00DE0927"/>
    <w:rsid w:val="00DE0F99"/>
    <w:rsid w:val="00DE175B"/>
    <w:rsid w:val="00DE26C1"/>
    <w:rsid w:val="00DE278A"/>
    <w:rsid w:val="00DE288B"/>
    <w:rsid w:val="00DE689A"/>
    <w:rsid w:val="00DE7240"/>
    <w:rsid w:val="00DE79AF"/>
    <w:rsid w:val="00DE7A44"/>
    <w:rsid w:val="00DE7D7A"/>
    <w:rsid w:val="00DF00CC"/>
    <w:rsid w:val="00DF00E9"/>
    <w:rsid w:val="00DF018E"/>
    <w:rsid w:val="00DF0195"/>
    <w:rsid w:val="00DF1244"/>
    <w:rsid w:val="00DF1D36"/>
    <w:rsid w:val="00DF1E44"/>
    <w:rsid w:val="00DF254E"/>
    <w:rsid w:val="00DF2960"/>
    <w:rsid w:val="00DF358A"/>
    <w:rsid w:val="00DF3E89"/>
    <w:rsid w:val="00DF40C6"/>
    <w:rsid w:val="00DF461E"/>
    <w:rsid w:val="00DF4B18"/>
    <w:rsid w:val="00DF5647"/>
    <w:rsid w:val="00DF5EB8"/>
    <w:rsid w:val="00DF5F0C"/>
    <w:rsid w:val="00DF74D4"/>
    <w:rsid w:val="00DF7689"/>
    <w:rsid w:val="00E00832"/>
    <w:rsid w:val="00E008CC"/>
    <w:rsid w:val="00E01503"/>
    <w:rsid w:val="00E01C5C"/>
    <w:rsid w:val="00E02EA4"/>
    <w:rsid w:val="00E035FA"/>
    <w:rsid w:val="00E03EA0"/>
    <w:rsid w:val="00E0542C"/>
    <w:rsid w:val="00E055B4"/>
    <w:rsid w:val="00E05A3F"/>
    <w:rsid w:val="00E0643B"/>
    <w:rsid w:val="00E06912"/>
    <w:rsid w:val="00E07E44"/>
    <w:rsid w:val="00E11747"/>
    <w:rsid w:val="00E118B1"/>
    <w:rsid w:val="00E11B8D"/>
    <w:rsid w:val="00E11F76"/>
    <w:rsid w:val="00E127B4"/>
    <w:rsid w:val="00E12A6E"/>
    <w:rsid w:val="00E12DE0"/>
    <w:rsid w:val="00E13A9B"/>
    <w:rsid w:val="00E13EEB"/>
    <w:rsid w:val="00E145D3"/>
    <w:rsid w:val="00E1565E"/>
    <w:rsid w:val="00E15D68"/>
    <w:rsid w:val="00E15FC0"/>
    <w:rsid w:val="00E174AD"/>
    <w:rsid w:val="00E179AC"/>
    <w:rsid w:val="00E20079"/>
    <w:rsid w:val="00E200C0"/>
    <w:rsid w:val="00E20E87"/>
    <w:rsid w:val="00E219CE"/>
    <w:rsid w:val="00E21D19"/>
    <w:rsid w:val="00E22C0A"/>
    <w:rsid w:val="00E23086"/>
    <w:rsid w:val="00E2338F"/>
    <w:rsid w:val="00E23E1E"/>
    <w:rsid w:val="00E24571"/>
    <w:rsid w:val="00E24DB6"/>
    <w:rsid w:val="00E24EFE"/>
    <w:rsid w:val="00E272FB"/>
    <w:rsid w:val="00E27464"/>
    <w:rsid w:val="00E27A1D"/>
    <w:rsid w:val="00E3004A"/>
    <w:rsid w:val="00E30FB5"/>
    <w:rsid w:val="00E318F9"/>
    <w:rsid w:val="00E326CD"/>
    <w:rsid w:val="00E328E7"/>
    <w:rsid w:val="00E33103"/>
    <w:rsid w:val="00E33167"/>
    <w:rsid w:val="00E33D2C"/>
    <w:rsid w:val="00E34647"/>
    <w:rsid w:val="00E3484E"/>
    <w:rsid w:val="00E35699"/>
    <w:rsid w:val="00E35B5C"/>
    <w:rsid w:val="00E35CCB"/>
    <w:rsid w:val="00E36345"/>
    <w:rsid w:val="00E36B38"/>
    <w:rsid w:val="00E375CE"/>
    <w:rsid w:val="00E37FE3"/>
    <w:rsid w:val="00E40431"/>
    <w:rsid w:val="00E410BE"/>
    <w:rsid w:val="00E41832"/>
    <w:rsid w:val="00E4183E"/>
    <w:rsid w:val="00E418BF"/>
    <w:rsid w:val="00E42471"/>
    <w:rsid w:val="00E4338A"/>
    <w:rsid w:val="00E43A59"/>
    <w:rsid w:val="00E44034"/>
    <w:rsid w:val="00E4436A"/>
    <w:rsid w:val="00E443D3"/>
    <w:rsid w:val="00E44E08"/>
    <w:rsid w:val="00E45969"/>
    <w:rsid w:val="00E476E1"/>
    <w:rsid w:val="00E47D9B"/>
    <w:rsid w:val="00E50514"/>
    <w:rsid w:val="00E51B6A"/>
    <w:rsid w:val="00E52436"/>
    <w:rsid w:val="00E53F6F"/>
    <w:rsid w:val="00E54573"/>
    <w:rsid w:val="00E55119"/>
    <w:rsid w:val="00E56359"/>
    <w:rsid w:val="00E5641D"/>
    <w:rsid w:val="00E56BBD"/>
    <w:rsid w:val="00E5768C"/>
    <w:rsid w:val="00E576E1"/>
    <w:rsid w:val="00E60127"/>
    <w:rsid w:val="00E60505"/>
    <w:rsid w:val="00E605DB"/>
    <w:rsid w:val="00E60BCF"/>
    <w:rsid w:val="00E60CF9"/>
    <w:rsid w:val="00E616C7"/>
    <w:rsid w:val="00E61DA6"/>
    <w:rsid w:val="00E62075"/>
    <w:rsid w:val="00E62334"/>
    <w:rsid w:val="00E63263"/>
    <w:rsid w:val="00E63457"/>
    <w:rsid w:val="00E63AE8"/>
    <w:rsid w:val="00E6414C"/>
    <w:rsid w:val="00E64881"/>
    <w:rsid w:val="00E6520A"/>
    <w:rsid w:val="00E65363"/>
    <w:rsid w:val="00E67184"/>
    <w:rsid w:val="00E67373"/>
    <w:rsid w:val="00E67C6C"/>
    <w:rsid w:val="00E67EE1"/>
    <w:rsid w:val="00E702D4"/>
    <w:rsid w:val="00E7078B"/>
    <w:rsid w:val="00E70A81"/>
    <w:rsid w:val="00E717CE"/>
    <w:rsid w:val="00E71B59"/>
    <w:rsid w:val="00E72552"/>
    <w:rsid w:val="00E726EB"/>
    <w:rsid w:val="00E72AF0"/>
    <w:rsid w:val="00E73030"/>
    <w:rsid w:val="00E73281"/>
    <w:rsid w:val="00E74256"/>
    <w:rsid w:val="00E74312"/>
    <w:rsid w:val="00E745C1"/>
    <w:rsid w:val="00E74968"/>
    <w:rsid w:val="00E74B7A"/>
    <w:rsid w:val="00E74E69"/>
    <w:rsid w:val="00E74F58"/>
    <w:rsid w:val="00E75160"/>
    <w:rsid w:val="00E777B7"/>
    <w:rsid w:val="00E779B7"/>
    <w:rsid w:val="00E80CD9"/>
    <w:rsid w:val="00E8136F"/>
    <w:rsid w:val="00E8154B"/>
    <w:rsid w:val="00E82046"/>
    <w:rsid w:val="00E8244A"/>
    <w:rsid w:val="00E826BD"/>
    <w:rsid w:val="00E83B51"/>
    <w:rsid w:val="00E84423"/>
    <w:rsid w:val="00E84C46"/>
    <w:rsid w:val="00E8501D"/>
    <w:rsid w:val="00E858EE"/>
    <w:rsid w:val="00E861B4"/>
    <w:rsid w:val="00E86263"/>
    <w:rsid w:val="00E86A4F"/>
    <w:rsid w:val="00E86B8E"/>
    <w:rsid w:val="00E86FD0"/>
    <w:rsid w:val="00E8734D"/>
    <w:rsid w:val="00E87836"/>
    <w:rsid w:val="00E879AF"/>
    <w:rsid w:val="00E87B9E"/>
    <w:rsid w:val="00E87CBD"/>
    <w:rsid w:val="00E90FFF"/>
    <w:rsid w:val="00E927A7"/>
    <w:rsid w:val="00E92958"/>
    <w:rsid w:val="00E92FAF"/>
    <w:rsid w:val="00E93552"/>
    <w:rsid w:val="00E93704"/>
    <w:rsid w:val="00E93E2A"/>
    <w:rsid w:val="00E94005"/>
    <w:rsid w:val="00E94376"/>
    <w:rsid w:val="00E951BD"/>
    <w:rsid w:val="00E95463"/>
    <w:rsid w:val="00E95E4D"/>
    <w:rsid w:val="00E96BE5"/>
    <w:rsid w:val="00EA0610"/>
    <w:rsid w:val="00EA07C5"/>
    <w:rsid w:val="00EA084C"/>
    <w:rsid w:val="00EA0931"/>
    <w:rsid w:val="00EA0C74"/>
    <w:rsid w:val="00EA0D0E"/>
    <w:rsid w:val="00EA0F28"/>
    <w:rsid w:val="00EA0F2D"/>
    <w:rsid w:val="00EA1A9F"/>
    <w:rsid w:val="00EA2E1C"/>
    <w:rsid w:val="00EA3CA3"/>
    <w:rsid w:val="00EA454F"/>
    <w:rsid w:val="00EA54E1"/>
    <w:rsid w:val="00EA6A84"/>
    <w:rsid w:val="00EA6B62"/>
    <w:rsid w:val="00EA6B70"/>
    <w:rsid w:val="00EA7328"/>
    <w:rsid w:val="00EA76C6"/>
    <w:rsid w:val="00EA79CA"/>
    <w:rsid w:val="00EA7BD3"/>
    <w:rsid w:val="00EB03B0"/>
    <w:rsid w:val="00EB2359"/>
    <w:rsid w:val="00EB30D2"/>
    <w:rsid w:val="00EB314C"/>
    <w:rsid w:val="00EB314F"/>
    <w:rsid w:val="00EB3500"/>
    <w:rsid w:val="00EB4337"/>
    <w:rsid w:val="00EB4AD6"/>
    <w:rsid w:val="00EB4F49"/>
    <w:rsid w:val="00EB524A"/>
    <w:rsid w:val="00EB5EB4"/>
    <w:rsid w:val="00EB60E8"/>
    <w:rsid w:val="00EB69F1"/>
    <w:rsid w:val="00EB7BF3"/>
    <w:rsid w:val="00EC06DB"/>
    <w:rsid w:val="00EC0967"/>
    <w:rsid w:val="00EC13B0"/>
    <w:rsid w:val="00EC23CD"/>
    <w:rsid w:val="00EC257E"/>
    <w:rsid w:val="00EC3493"/>
    <w:rsid w:val="00EC43C2"/>
    <w:rsid w:val="00EC4910"/>
    <w:rsid w:val="00EC4F80"/>
    <w:rsid w:val="00EC5D32"/>
    <w:rsid w:val="00EC60C6"/>
    <w:rsid w:val="00EC62DA"/>
    <w:rsid w:val="00EC63C6"/>
    <w:rsid w:val="00EC6BFD"/>
    <w:rsid w:val="00EC72E2"/>
    <w:rsid w:val="00ED1BAB"/>
    <w:rsid w:val="00ED2B6B"/>
    <w:rsid w:val="00ED4029"/>
    <w:rsid w:val="00ED4D02"/>
    <w:rsid w:val="00ED60A5"/>
    <w:rsid w:val="00ED633F"/>
    <w:rsid w:val="00ED6434"/>
    <w:rsid w:val="00ED67D6"/>
    <w:rsid w:val="00ED6CDB"/>
    <w:rsid w:val="00ED6FF4"/>
    <w:rsid w:val="00ED7B6C"/>
    <w:rsid w:val="00ED7C3B"/>
    <w:rsid w:val="00EE1E3D"/>
    <w:rsid w:val="00EE2BBD"/>
    <w:rsid w:val="00EE33CA"/>
    <w:rsid w:val="00EE3D20"/>
    <w:rsid w:val="00EE4874"/>
    <w:rsid w:val="00EE4C4C"/>
    <w:rsid w:val="00EE5212"/>
    <w:rsid w:val="00EE6148"/>
    <w:rsid w:val="00EE7692"/>
    <w:rsid w:val="00EE7EAE"/>
    <w:rsid w:val="00EE7F68"/>
    <w:rsid w:val="00EF0EC7"/>
    <w:rsid w:val="00EF1312"/>
    <w:rsid w:val="00EF13BD"/>
    <w:rsid w:val="00EF1560"/>
    <w:rsid w:val="00EF1E59"/>
    <w:rsid w:val="00EF24BA"/>
    <w:rsid w:val="00EF30B2"/>
    <w:rsid w:val="00EF39B3"/>
    <w:rsid w:val="00EF4AC6"/>
    <w:rsid w:val="00EF5910"/>
    <w:rsid w:val="00EF5FB0"/>
    <w:rsid w:val="00EF6993"/>
    <w:rsid w:val="00EF6EFB"/>
    <w:rsid w:val="00EF733C"/>
    <w:rsid w:val="00F00364"/>
    <w:rsid w:val="00F00AF5"/>
    <w:rsid w:val="00F00EFF"/>
    <w:rsid w:val="00F012E2"/>
    <w:rsid w:val="00F013FD"/>
    <w:rsid w:val="00F02263"/>
    <w:rsid w:val="00F0271E"/>
    <w:rsid w:val="00F035B3"/>
    <w:rsid w:val="00F037FF"/>
    <w:rsid w:val="00F0433C"/>
    <w:rsid w:val="00F049D0"/>
    <w:rsid w:val="00F04C5D"/>
    <w:rsid w:val="00F0670A"/>
    <w:rsid w:val="00F07567"/>
    <w:rsid w:val="00F0771E"/>
    <w:rsid w:val="00F07E52"/>
    <w:rsid w:val="00F10970"/>
    <w:rsid w:val="00F10E79"/>
    <w:rsid w:val="00F10FC9"/>
    <w:rsid w:val="00F12324"/>
    <w:rsid w:val="00F12582"/>
    <w:rsid w:val="00F125BA"/>
    <w:rsid w:val="00F12DFD"/>
    <w:rsid w:val="00F14750"/>
    <w:rsid w:val="00F14B8E"/>
    <w:rsid w:val="00F16AF0"/>
    <w:rsid w:val="00F16D69"/>
    <w:rsid w:val="00F16FA3"/>
    <w:rsid w:val="00F17541"/>
    <w:rsid w:val="00F20045"/>
    <w:rsid w:val="00F20F90"/>
    <w:rsid w:val="00F2138F"/>
    <w:rsid w:val="00F23BCC"/>
    <w:rsid w:val="00F24B6E"/>
    <w:rsid w:val="00F24B7A"/>
    <w:rsid w:val="00F24FF8"/>
    <w:rsid w:val="00F251A1"/>
    <w:rsid w:val="00F26285"/>
    <w:rsid w:val="00F268BF"/>
    <w:rsid w:val="00F279C6"/>
    <w:rsid w:val="00F3052E"/>
    <w:rsid w:val="00F30F0B"/>
    <w:rsid w:val="00F312BA"/>
    <w:rsid w:val="00F31526"/>
    <w:rsid w:val="00F315E1"/>
    <w:rsid w:val="00F33A73"/>
    <w:rsid w:val="00F341DD"/>
    <w:rsid w:val="00F36504"/>
    <w:rsid w:val="00F3662E"/>
    <w:rsid w:val="00F37574"/>
    <w:rsid w:val="00F415B8"/>
    <w:rsid w:val="00F41CD7"/>
    <w:rsid w:val="00F42C62"/>
    <w:rsid w:val="00F4329F"/>
    <w:rsid w:val="00F43DA4"/>
    <w:rsid w:val="00F43E2B"/>
    <w:rsid w:val="00F44BB9"/>
    <w:rsid w:val="00F453D7"/>
    <w:rsid w:val="00F458ED"/>
    <w:rsid w:val="00F46547"/>
    <w:rsid w:val="00F46D7F"/>
    <w:rsid w:val="00F46FA9"/>
    <w:rsid w:val="00F47BCA"/>
    <w:rsid w:val="00F50B97"/>
    <w:rsid w:val="00F510D0"/>
    <w:rsid w:val="00F513AB"/>
    <w:rsid w:val="00F51BC7"/>
    <w:rsid w:val="00F51F05"/>
    <w:rsid w:val="00F52242"/>
    <w:rsid w:val="00F525CB"/>
    <w:rsid w:val="00F526F7"/>
    <w:rsid w:val="00F52A7E"/>
    <w:rsid w:val="00F52CAB"/>
    <w:rsid w:val="00F53115"/>
    <w:rsid w:val="00F5484E"/>
    <w:rsid w:val="00F54FEF"/>
    <w:rsid w:val="00F55282"/>
    <w:rsid w:val="00F5538F"/>
    <w:rsid w:val="00F57F23"/>
    <w:rsid w:val="00F61195"/>
    <w:rsid w:val="00F617D4"/>
    <w:rsid w:val="00F6232A"/>
    <w:rsid w:val="00F62924"/>
    <w:rsid w:val="00F62A0B"/>
    <w:rsid w:val="00F62AEE"/>
    <w:rsid w:val="00F6329A"/>
    <w:rsid w:val="00F63424"/>
    <w:rsid w:val="00F63E5A"/>
    <w:rsid w:val="00F65CF9"/>
    <w:rsid w:val="00F65F15"/>
    <w:rsid w:val="00F65FF0"/>
    <w:rsid w:val="00F66104"/>
    <w:rsid w:val="00F66ADA"/>
    <w:rsid w:val="00F66CCA"/>
    <w:rsid w:val="00F67265"/>
    <w:rsid w:val="00F7113E"/>
    <w:rsid w:val="00F7154B"/>
    <w:rsid w:val="00F71709"/>
    <w:rsid w:val="00F71DD5"/>
    <w:rsid w:val="00F72AD2"/>
    <w:rsid w:val="00F72EB0"/>
    <w:rsid w:val="00F73F89"/>
    <w:rsid w:val="00F74DEC"/>
    <w:rsid w:val="00F756CF"/>
    <w:rsid w:val="00F75B9C"/>
    <w:rsid w:val="00F75E19"/>
    <w:rsid w:val="00F75E4B"/>
    <w:rsid w:val="00F76141"/>
    <w:rsid w:val="00F7674A"/>
    <w:rsid w:val="00F77057"/>
    <w:rsid w:val="00F77429"/>
    <w:rsid w:val="00F80364"/>
    <w:rsid w:val="00F80C84"/>
    <w:rsid w:val="00F81874"/>
    <w:rsid w:val="00F829B0"/>
    <w:rsid w:val="00F82BAA"/>
    <w:rsid w:val="00F836A6"/>
    <w:rsid w:val="00F83F4A"/>
    <w:rsid w:val="00F84762"/>
    <w:rsid w:val="00F84ADC"/>
    <w:rsid w:val="00F8519D"/>
    <w:rsid w:val="00F85921"/>
    <w:rsid w:val="00F85D15"/>
    <w:rsid w:val="00F865F0"/>
    <w:rsid w:val="00F87870"/>
    <w:rsid w:val="00F90309"/>
    <w:rsid w:val="00F90DF0"/>
    <w:rsid w:val="00F91C86"/>
    <w:rsid w:val="00F9273B"/>
    <w:rsid w:val="00F92765"/>
    <w:rsid w:val="00F92A2D"/>
    <w:rsid w:val="00F93E45"/>
    <w:rsid w:val="00F943A9"/>
    <w:rsid w:val="00F95300"/>
    <w:rsid w:val="00F95F1E"/>
    <w:rsid w:val="00F96A6C"/>
    <w:rsid w:val="00F96E54"/>
    <w:rsid w:val="00F97862"/>
    <w:rsid w:val="00F97A90"/>
    <w:rsid w:val="00FA00DA"/>
    <w:rsid w:val="00FA21F6"/>
    <w:rsid w:val="00FA281B"/>
    <w:rsid w:val="00FA2E03"/>
    <w:rsid w:val="00FA3157"/>
    <w:rsid w:val="00FA393F"/>
    <w:rsid w:val="00FA3C06"/>
    <w:rsid w:val="00FA52E3"/>
    <w:rsid w:val="00FA6298"/>
    <w:rsid w:val="00FA6F4F"/>
    <w:rsid w:val="00FB071C"/>
    <w:rsid w:val="00FB1087"/>
    <w:rsid w:val="00FB1ED1"/>
    <w:rsid w:val="00FB2760"/>
    <w:rsid w:val="00FB2792"/>
    <w:rsid w:val="00FB311C"/>
    <w:rsid w:val="00FB4066"/>
    <w:rsid w:val="00FB44F4"/>
    <w:rsid w:val="00FB48CD"/>
    <w:rsid w:val="00FB4A64"/>
    <w:rsid w:val="00FB4CD3"/>
    <w:rsid w:val="00FB515A"/>
    <w:rsid w:val="00FB5966"/>
    <w:rsid w:val="00FB5F48"/>
    <w:rsid w:val="00FB5FF0"/>
    <w:rsid w:val="00FB6191"/>
    <w:rsid w:val="00FB6306"/>
    <w:rsid w:val="00FB733F"/>
    <w:rsid w:val="00FC00FF"/>
    <w:rsid w:val="00FC094E"/>
    <w:rsid w:val="00FC0B71"/>
    <w:rsid w:val="00FC182C"/>
    <w:rsid w:val="00FC1F5F"/>
    <w:rsid w:val="00FC20EA"/>
    <w:rsid w:val="00FC26B0"/>
    <w:rsid w:val="00FC2F07"/>
    <w:rsid w:val="00FC320F"/>
    <w:rsid w:val="00FC3FD1"/>
    <w:rsid w:val="00FC5B78"/>
    <w:rsid w:val="00FC5C18"/>
    <w:rsid w:val="00FC5C61"/>
    <w:rsid w:val="00FC5CC1"/>
    <w:rsid w:val="00FC60A5"/>
    <w:rsid w:val="00FC63AB"/>
    <w:rsid w:val="00FC6FD5"/>
    <w:rsid w:val="00FC7BB4"/>
    <w:rsid w:val="00FD01C1"/>
    <w:rsid w:val="00FD0CFE"/>
    <w:rsid w:val="00FD1964"/>
    <w:rsid w:val="00FD2231"/>
    <w:rsid w:val="00FD29AA"/>
    <w:rsid w:val="00FD2B16"/>
    <w:rsid w:val="00FD3187"/>
    <w:rsid w:val="00FD383B"/>
    <w:rsid w:val="00FD3B56"/>
    <w:rsid w:val="00FD3F3A"/>
    <w:rsid w:val="00FD460C"/>
    <w:rsid w:val="00FD4BAB"/>
    <w:rsid w:val="00FD4C82"/>
    <w:rsid w:val="00FD5A2F"/>
    <w:rsid w:val="00FD5A3D"/>
    <w:rsid w:val="00FD68F7"/>
    <w:rsid w:val="00FD6C31"/>
    <w:rsid w:val="00FD73DD"/>
    <w:rsid w:val="00FE0B11"/>
    <w:rsid w:val="00FE18B9"/>
    <w:rsid w:val="00FE19BE"/>
    <w:rsid w:val="00FE1C7C"/>
    <w:rsid w:val="00FE212A"/>
    <w:rsid w:val="00FE21C6"/>
    <w:rsid w:val="00FE2614"/>
    <w:rsid w:val="00FE29B5"/>
    <w:rsid w:val="00FE360F"/>
    <w:rsid w:val="00FE37AA"/>
    <w:rsid w:val="00FE389A"/>
    <w:rsid w:val="00FE3A57"/>
    <w:rsid w:val="00FE497B"/>
    <w:rsid w:val="00FE4B64"/>
    <w:rsid w:val="00FE4D09"/>
    <w:rsid w:val="00FE55E7"/>
    <w:rsid w:val="00FE605E"/>
    <w:rsid w:val="00FE632A"/>
    <w:rsid w:val="00FE742C"/>
    <w:rsid w:val="00FE7685"/>
    <w:rsid w:val="00FE78F5"/>
    <w:rsid w:val="00FE7C0E"/>
    <w:rsid w:val="00FF0A55"/>
    <w:rsid w:val="00FF0BED"/>
    <w:rsid w:val="00FF1587"/>
    <w:rsid w:val="00FF1A31"/>
    <w:rsid w:val="00FF1C1D"/>
    <w:rsid w:val="00FF3B7D"/>
    <w:rsid w:val="00FF590B"/>
    <w:rsid w:val="00FF7918"/>
    <w:rsid w:val="00FF7F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9A6BB4"/>
  <w15:docId w15:val="{AD4F5290-6330-7240-981F-3C4E9A6E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79EF"/>
    <w:rPr>
      <w:rFonts w:ascii="Arial" w:hAnsi="Arial"/>
      <w:lang w:eastAsia="en-US"/>
    </w:rPr>
  </w:style>
  <w:style w:type="paragraph" w:styleId="Heading1">
    <w:name w:val="heading 1"/>
    <w:aliases w:val="Heading 1 SOP"/>
    <w:basedOn w:val="Normal"/>
    <w:next w:val="Normal"/>
    <w:link w:val="Heading1Char"/>
    <w:uiPriority w:val="9"/>
    <w:qFormat/>
    <w:rsid w:val="006B1A14"/>
    <w:pPr>
      <w:keepNext/>
      <w:pageBreakBefore/>
      <w:numPr>
        <w:numId w:val="2"/>
      </w:numPr>
      <w:spacing w:after="240"/>
      <w:outlineLvl w:val="0"/>
    </w:pPr>
    <w:rPr>
      <w:b/>
      <w:caps/>
      <w:sz w:val="32"/>
    </w:rPr>
  </w:style>
  <w:style w:type="paragraph" w:styleId="Heading2">
    <w:name w:val="heading 2"/>
    <w:aliases w:val="Heading 2 SOP"/>
    <w:basedOn w:val="Normal"/>
    <w:next w:val="Normal"/>
    <w:link w:val="Heading2Char"/>
    <w:uiPriority w:val="9"/>
    <w:qFormat/>
    <w:rsid w:val="005E7845"/>
    <w:pPr>
      <w:keepNext/>
      <w:numPr>
        <w:ilvl w:val="1"/>
        <w:numId w:val="2"/>
      </w:numPr>
      <w:spacing w:line="480" w:lineRule="auto"/>
      <w:ind w:left="0" w:firstLine="0"/>
      <w:outlineLvl w:val="1"/>
    </w:pPr>
    <w:rPr>
      <w:b/>
      <w:sz w:val="28"/>
    </w:rPr>
  </w:style>
  <w:style w:type="paragraph" w:styleId="Heading3">
    <w:name w:val="heading 3"/>
    <w:aliases w:val="Heading 3 SOP"/>
    <w:basedOn w:val="Normal"/>
    <w:next w:val="Normal"/>
    <w:link w:val="Heading3Char"/>
    <w:uiPriority w:val="9"/>
    <w:qFormat/>
    <w:rsid w:val="00D947B6"/>
    <w:pPr>
      <w:keepNext/>
      <w:numPr>
        <w:ilvl w:val="2"/>
        <w:numId w:val="2"/>
      </w:numPr>
      <w:spacing w:before="360" w:after="60"/>
      <w:ind w:left="720"/>
      <w:outlineLvl w:val="2"/>
    </w:pPr>
    <w:rPr>
      <w:rFonts w:cs="Arial"/>
      <w:b/>
      <w:bCs/>
      <w:sz w:val="24"/>
      <w:szCs w:val="26"/>
    </w:rPr>
  </w:style>
  <w:style w:type="paragraph" w:styleId="Heading4">
    <w:name w:val="heading 4"/>
    <w:aliases w:val="Heading 4 SOP"/>
    <w:basedOn w:val="Normal"/>
    <w:next w:val="Normal"/>
    <w:link w:val="Heading4Char"/>
    <w:uiPriority w:val="9"/>
    <w:qFormat/>
    <w:rsid w:val="00F54FEF"/>
    <w:pPr>
      <w:keepNext/>
      <w:numPr>
        <w:ilvl w:val="3"/>
        <w:numId w:val="2"/>
      </w:numPr>
      <w:outlineLvl w:val="3"/>
    </w:pPr>
    <w:rPr>
      <w:b/>
    </w:rPr>
  </w:style>
  <w:style w:type="paragraph" w:styleId="Heading5">
    <w:name w:val="heading 5"/>
    <w:basedOn w:val="Normal"/>
    <w:next w:val="Normal"/>
    <w:link w:val="Heading5Char"/>
    <w:uiPriority w:val="9"/>
    <w:qFormat/>
    <w:rsid w:val="00F54FEF"/>
    <w:pPr>
      <w:keepNext/>
      <w:numPr>
        <w:ilvl w:val="4"/>
        <w:numId w:val="2"/>
      </w:numPr>
      <w:outlineLvl w:val="4"/>
    </w:pPr>
    <w:rPr>
      <w:i/>
    </w:rPr>
  </w:style>
  <w:style w:type="paragraph" w:styleId="Heading6">
    <w:name w:val="heading 6"/>
    <w:basedOn w:val="Normal"/>
    <w:next w:val="Normal"/>
    <w:link w:val="Heading6Char"/>
    <w:uiPriority w:val="9"/>
    <w:qFormat/>
    <w:rsid w:val="00F54FEF"/>
    <w:pPr>
      <w:keepNext/>
      <w:numPr>
        <w:ilvl w:val="5"/>
        <w:numId w:val="2"/>
      </w:numPr>
      <w:jc w:val="center"/>
      <w:outlineLvl w:val="5"/>
    </w:pPr>
    <w:rPr>
      <w:rFonts w:cs="Arial"/>
      <w:b/>
    </w:rPr>
  </w:style>
  <w:style w:type="paragraph" w:styleId="Heading7">
    <w:name w:val="heading 7"/>
    <w:basedOn w:val="Normal"/>
    <w:next w:val="Normal"/>
    <w:link w:val="Heading7Char"/>
    <w:uiPriority w:val="9"/>
    <w:qFormat/>
    <w:rsid w:val="00F54FEF"/>
    <w:pPr>
      <w:keepNext/>
      <w:numPr>
        <w:ilvl w:val="6"/>
        <w:numId w:val="2"/>
      </w:numPr>
      <w:outlineLvl w:val="6"/>
    </w:pPr>
    <w:rPr>
      <w:rFonts w:cs="Arial"/>
      <w:sz w:val="24"/>
      <w:u w:val="single"/>
    </w:rPr>
  </w:style>
  <w:style w:type="paragraph" w:styleId="Heading8">
    <w:name w:val="heading 8"/>
    <w:basedOn w:val="Normal"/>
    <w:next w:val="Normal"/>
    <w:link w:val="Heading8Char"/>
    <w:uiPriority w:val="9"/>
    <w:qFormat/>
    <w:rsid w:val="00F54FEF"/>
    <w:pPr>
      <w:keepNext/>
      <w:framePr w:hSpace="180" w:wrap="around" w:vAnchor="text" w:hAnchor="margin" w:xAlign="center" w:y="22"/>
      <w:numPr>
        <w:ilvl w:val="7"/>
        <w:numId w:val="2"/>
      </w:numPr>
      <w:outlineLvl w:val="7"/>
    </w:pPr>
    <w:rPr>
      <w:rFonts w:cs="Arial"/>
      <w:b/>
      <w:lang w:eastAsia="en-GB"/>
    </w:rPr>
  </w:style>
  <w:style w:type="paragraph" w:styleId="Heading9">
    <w:name w:val="heading 9"/>
    <w:basedOn w:val="Normal"/>
    <w:next w:val="Normal"/>
    <w:link w:val="Heading9Char"/>
    <w:uiPriority w:val="9"/>
    <w:unhideWhenUsed/>
    <w:qFormat/>
    <w:rsid w:val="006B1A14"/>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F54FEF"/>
    <w:pPr>
      <w:jc w:val="both"/>
    </w:pPr>
  </w:style>
  <w:style w:type="paragraph" w:styleId="BodyText2">
    <w:name w:val="Body Text 2"/>
    <w:basedOn w:val="Normal"/>
    <w:link w:val="BodyText2Char"/>
    <w:rsid w:val="00F54FEF"/>
    <w:rPr>
      <w:i/>
    </w:rPr>
  </w:style>
  <w:style w:type="paragraph" w:styleId="BodyTextIndent">
    <w:name w:val="Body Text Indent"/>
    <w:basedOn w:val="Normal"/>
    <w:link w:val="BodyTextIndentChar"/>
    <w:rsid w:val="00F54FEF"/>
    <w:pPr>
      <w:ind w:left="360"/>
    </w:pPr>
    <w:rPr>
      <w:i/>
    </w:rPr>
  </w:style>
  <w:style w:type="paragraph" w:styleId="BodyTextIndent2">
    <w:name w:val="Body Text Indent 2"/>
    <w:basedOn w:val="Normal"/>
    <w:link w:val="BodyTextIndent2Char"/>
    <w:rsid w:val="00F54FEF"/>
    <w:pPr>
      <w:ind w:left="360"/>
    </w:pPr>
  </w:style>
  <w:style w:type="paragraph" w:styleId="Header">
    <w:name w:val="header"/>
    <w:basedOn w:val="Normal"/>
    <w:link w:val="HeaderChar"/>
    <w:rsid w:val="00F54FEF"/>
    <w:pPr>
      <w:tabs>
        <w:tab w:val="center" w:pos="4320"/>
        <w:tab w:val="right" w:pos="8640"/>
      </w:tabs>
    </w:pPr>
  </w:style>
  <w:style w:type="paragraph" w:styleId="Footer">
    <w:name w:val="footer"/>
    <w:basedOn w:val="Normal"/>
    <w:link w:val="FooterChar"/>
    <w:uiPriority w:val="99"/>
    <w:rsid w:val="00F54FEF"/>
    <w:pPr>
      <w:tabs>
        <w:tab w:val="center" w:pos="4320"/>
        <w:tab w:val="right" w:pos="8640"/>
      </w:tabs>
    </w:pPr>
  </w:style>
  <w:style w:type="paragraph" w:styleId="BodyText3">
    <w:name w:val="Body Text 3"/>
    <w:basedOn w:val="Normal"/>
    <w:link w:val="BodyText3Char"/>
    <w:rsid w:val="00F54FEF"/>
    <w:pPr>
      <w:jc w:val="both"/>
    </w:pPr>
    <w:rPr>
      <w:sz w:val="24"/>
    </w:rPr>
  </w:style>
  <w:style w:type="character" w:styleId="Hyperlink">
    <w:name w:val="Hyperlink"/>
    <w:basedOn w:val="DefaultParagraphFont"/>
    <w:uiPriority w:val="99"/>
    <w:rsid w:val="00F54FEF"/>
    <w:rPr>
      <w:color w:val="0000FF"/>
      <w:u w:val="single"/>
    </w:rPr>
  </w:style>
  <w:style w:type="paragraph" w:customStyle="1" w:styleId="SchemaTitle">
    <w:name w:val="SchemaTitle"/>
    <w:basedOn w:val="Normal"/>
    <w:semiHidden/>
    <w:rsid w:val="00F54FEF"/>
    <w:pPr>
      <w:spacing w:before="240" w:after="240" w:line="274" w:lineRule="auto"/>
      <w:jc w:val="center"/>
    </w:pPr>
    <w:rPr>
      <w:b/>
      <w:sz w:val="24"/>
    </w:rPr>
  </w:style>
  <w:style w:type="paragraph" w:customStyle="1" w:styleId="Normal-text">
    <w:name w:val="Normal-text"/>
    <w:basedOn w:val="Normal"/>
    <w:semiHidden/>
    <w:rsid w:val="00F54FEF"/>
    <w:pPr>
      <w:tabs>
        <w:tab w:val="left" w:pos="0"/>
      </w:tabs>
      <w:suppressAutoHyphens/>
      <w:spacing w:before="60" w:after="120"/>
      <w:jc w:val="both"/>
    </w:pPr>
    <w:rPr>
      <w:rFonts w:ascii="Times New Roman" w:hAnsi="Times New Roman"/>
      <w:sz w:val="24"/>
    </w:rPr>
  </w:style>
  <w:style w:type="character" w:customStyle="1" w:styleId="BodyTextChar1">
    <w:name w:val="Body Text Char1"/>
    <w:basedOn w:val="DefaultParagraphFont"/>
    <w:link w:val="BodyText"/>
    <w:rsid w:val="00A337EF"/>
    <w:rPr>
      <w:rFonts w:ascii="Arial" w:hAnsi="Arial"/>
      <w:sz w:val="22"/>
      <w:lang w:val="en-GB" w:eastAsia="en-US" w:bidi="ar-SA"/>
    </w:rPr>
  </w:style>
  <w:style w:type="paragraph" w:customStyle="1" w:styleId="SchemaBullet1">
    <w:name w:val="SchemaBullet1"/>
    <w:basedOn w:val="SchemaTxt"/>
    <w:semiHidden/>
    <w:rsid w:val="00F54FEF"/>
    <w:pPr>
      <w:numPr>
        <w:numId w:val="1"/>
      </w:numPr>
      <w:spacing w:before="60"/>
    </w:pPr>
  </w:style>
  <w:style w:type="paragraph" w:customStyle="1" w:styleId="SchemaTxt">
    <w:name w:val="SchemaTxt"/>
    <w:basedOn w:val="Normal"/>
    <w:semiHidden/>
    <w:rsid w:val="00F54FEF"/>
    <w:pPr>
      <w:tabs>
        <w:tab w:val="left" w:pos="2160"/>
      </w:tabs>
      <w:spacing w:line="274" w:lineRule="auto"/>
      <w:ind w:left="2160" w:hanging="2160"/>
    </w:pPr>
    <w:rPr>
      <w:bCs/>
    </w:rPr>
  </w:style>
  <w:style w:type="paragraph" w:customStyle="1" w:styleId="Heading1After6pt">
    <w:name w:val="Heading 1 + After:  6 pt"/>
    <w:basedOn w:val="Heading1"/>
    <w:rsid w:val="00F54FEF"/>
    <w:pPr>
      <w:spacing w:before="360" w:after="120" w:line="274" w:lineRule="auto"/>
    </w:pPr>
    <w:rPr>
      <w:rFonts w:cs="Arial"/>
    </w:rPr>
  </w:style>
  <w:style w:type="paragraph" w:customStyle="1" w:styleId="hrhStyle1">
    <w:name w:val="hrh Style 1"/>
    <w:basedOn w:val="Heading1"/>
    <w:next w:val="BodyStyle1"/>
    <w:link w:val="hrhStyle1Char"/>
    <w:rsid w:val="00F54FEF"/>
    <w:pPr>
      <w:spacing w:after="360" w:line="274" w:lineRule="auto"/>
    </w:pPr>
    <w:rPr>
      <w:bCs/>
    </w:rPr>
  </w:style>
  <w:style w:type="character" w:customStyle="1" w:styleId="BodyStyle1Char1">
    <w:name w:val="Body Style 1 Char1"/>
    <w:basedOn w:val="BodyTextChar1"/>
    <w:link w:val="BodyStyle1"/>
    <w:rsid w:val="00A337EF"/>
    <w:rPr>
      <w:rFonts w:ascii="Arial" w:hAnsi="Arial"/>
      <w:sz w:val="22"/>
      <w:lang w:val="en-GB" w:eastAsia="en-US" w:bidi="ar-SA"/>
    </w:rPr>
  </w:style>
  <w:style w:type="paragraph" w:customStyle="1" w:styleId="hrhStyle2">
    <w:name w:val="hrh Style 2"/>
    <w:basedOn w:val="Heading2"/>
    <w:next w:val="BodyStyle1"/>
    <w:link w:val="hrhStyle2Char"/>
    <w:rsid w:val="00F54FEF"/>
    <w:pPr>
      <w:spacing w:line="274" w:lineRule="auto"/>
    </w:pPr>
    <w:rPr>
      <w:bCs/>
    </w:rPr>
  </w:style>
  <w:style w:type="paragraph" w:customStyle="1" w:styleId="hrhStyle3">
    <w:name w:val="hrh Style 3"/>
    <w:basedOn w:val="Heading3"/>
    <w:next w:val="BodyStyle1"/>
    <w:link w:val="hrhStyle3Char"/>
    <w:rsid w:val="00F54FEF"/>
    <w:pPr>
      <w:spacing w:after="0" w:line="274" w:lineRule="auto"/>
    </w:pPr>
    <w:rPr>
      <w:rFonts w:cs="Times New Roman"/>
      <w:szCs w:val="20"/>
    </w:rPr>
  </w:style>
  <w:style w:type="paragraph" w:styleId="TOC2">
    <w:name w:val="toc 2"/>
    <w:basedOn w:val="Normal"/>
    <w:next w:val="Normal"/>
    <w:autoRedefine/>
    <w:uiPriority w:val="39"/>
    <w:qFormat/>
    <w:rsid w:val="00F54FEF"/>
    <w:pPr>
      <w:ind w:left="220"/>
    </w:pPr>
  </w:style>
  <w:style w:type="paragraph" w:styleId="TOC1">
    <w:name w:val="toc 1"/>
    <w:basedOn w:val="Normal"/>
    <w:next w:val="Normal"/>
    <w:autoRedefine/>
    <w:uiPriority w:val="39"/>
    <w:qFormat/>
    <w:rsid w:val="00F54FEF"/>
    <w:pPr>
      <w:tabs>
        <w:tab w:val="left" w:pos="440"/>
        <w:tab w:val="right" w:leader="dot" w:pos="8299"/>
      </w:tabs>
      <w:spacing w:before="120"/>
    </w:pPr>
    <w:rPr>
      <w:b/>
      <w:sz w:val="24"/>
    </w:rPr>
  </w:style>
  <w:style w:type="paragraph" w:styleId="TOC3">
    <w:name w:val="toc 3"/>
    <w:basedOn w:val="Normal"/>
    <w:next w:val="Normal"/>
    <w:autoRedefine/>
    <w:uiPriority w:val="39"/>
    <w:qFormat/>
    <w:rsid w:val="00F54FEF"/>
    <w:pPr>
      <w:ind w:left="440"/>
    </w:pPr>
  </w:style>
  <w:style w:type="paragraph" w:customStyle="1" w:styleId="Bulletlisting">
    <w:name w:val="Bullet (listing)"/>
    <w:basedOn w:val="Normal"/>
    <w:rsid w:val="00F54FEF"/>
    <w:pPr>
      <w:numPr>
        <w:numId w:val="3"/>
      </w:numPr>
      <w:spacing w:before="120" w:line="274" w:lineRule="auto"/>
    </w:pPr>
  </w:style>
  <w:style w:type="paragraph" w:customStyle="1" w:styleId="AppendixStyle1">
    <w:name w:val="Appendix Style 1"/>
    <w:basedOn w:val="Heading2"/>
    <w:next w:val="BodyText"/>
    <w:rsid w:val="00F54FEF"/>
    <w:pPr>
      <w:pageBreakBefore/>
      <w:numPr>
        <w:numId w:val="4"/>
      </w:numPr>
      <w:spacing w:after="360" w:line="274" w:lineRule="auto"/>
      <w:ind w:hanging="720"/>
    </w:pPr>
  </w:style>
  <w:style w:type="paragraph" w:styleId="BodyTextFirstIndent">
    <w:name w:val="Body Text First Indent"/>
    <w:basedOn w:val="BodyText"/>
    <w:rsid w:val="00F54FEF"/>
    <w:pPr>
      <w:spacing w:after="120"/>
      <w:ind w:firstLine="210"/>
      <w:jc w:val="left"/>
    </w:pPr>
  </w:style>
  <w:style w:type="paragraph" w:customStyle="1" w:styleId="hrhStyle4">
    <w:name w:val="hrh Style 4"/>
    <w:basedOn w:val="Heading4"/>
    <w:next w:val="BodyText"/>
    <w:rsid w:val="00F54FEF"/>
    <w:pPr>
      <w:spacing w:before="360" w:line="274" w:lineRule="auto"/>
    </w:pPr>
    <w:rPr>
      <w:sz w:val="24"/>
    </w:rPr>
  </w:style>
  <w:style w:type="paragraph" w:customStyle="1" w:styleId="StylehrhStyle4Justified">
    <w:name w:val="Style hrh Style 4 + Justified"/>
    <w:basedOn w:val="hrhStyle4"/>
    <w:rsid w:val="00F54FEF"/>
    <w:pPr>
      <w:spacing w:before="240"/>
      <w:jc w:val="both"/>
    </w:pPr>
    <w:rPr>
      <w:bCs/>
    </w:rPr>
  </w:style>
  <w:style w:type="paragraph" w:styleId="TOC4">
    <w:name w:val="toc 4"/>
    <w:basedOn w:val="Normal"/>
    <w:next w:val="Normal"/>
    <w:autoRedefine/>
    <w:uiPriority w:val="39"/>
    <w:rsid w:val="00F54FEF"/>
    <w:pPr>
      <w:ind w:left="720"/>
    </w:pPr>
    <w:rPr>
      <w:rFonts w:ascii="Times New Roman" w:hAnsi="Times New Roman"/>
      <w:sz w:val="24"/>
      <w:szCs w:val="24"/>
      <w:lang w:eastAsia="en-GB"/>
    </w:rPr>
  </w:style>
  <w:style w:type="paragraph" w:styleId="TOC5">
    <w:name w:val="toc 5"/>
    <w:basedOn w:val="Normal"/>
    <w:next w:val="Normal"/>
    <w:autoRedefine/>
    <w:uiPriority w:val="39"/>
    <w:rsid w:val="00F54FEF"/>
    <w:pPr>
      <w:ind w:left="960"/>
    </w:pPr>
    <w:rPr>
      <w:rFonts w:ascii="Times New Roman" w:hAnsi="Times New Roman"/>
      <w:sz w:val="24"/>
      <w:szCs w:val="24"/>
      <w:lang w:eastAsia="en-GB"/>
    </w:rPr>
  </w:style>
  <w:style w:type="paragraph" w:styleId="TOC6">
    <w:name w:val="toc 6"/>
    <w:basedOn w:val="Normal"/>
    <w:next w:val="Normal"/>
    <w:autoRedefine/>
    <w:uiPriority w:val="39"/>
    <w:rsid w:val="00F54FEF"/>
    <w:pPr>
      <w:ind w:left="1200"/>
    </w:pPr>
    <w:rPr>
      <w:rFonts w:ascii="Times New Roman" w:hAnsi="Times New Roman"/>
      <w:sz w:val="24"/>
      <w:szCs w:val="24"/>
      <w:lang w:eastAsia="en-GB"/>
    </w:rPr>
  </w:style>
  <w:style w:type="paragraph" w:styleId="TOC7">
    <w:name w:val="toc 7"/>
    <w:basedOn w:val="Normal"/>
    <w:next w:val="Normal"/>
    <w:autoRedefine/>
    <w:uiPriority w:val="39"/>
    <w:rsid w:val="00F54FEF"/>
    <w:pPr>
      <w:ind w:left="1440"/>
    </w:pPr>
    <w:rPr>
      <w:rFonts w:ascii="Times New Roman" w:hAnsi="Times New Roman"/>
      <w:sz w:val="24"/>
      <w:szCs w:val="24"/>
      <w:lang w:eastAsia="en-GB"/>
    </w:rPr>
  </w:style>
  <w:style w:type="paragraph" w:styleId="TOC8">
    <w:name w:val="toc 8"/>
    <w:basedOn w:val="Normal"/>
    <w:next w:val="Normal"/>
    <w:autoRedefine/>
    <w:uiPriority w:val="39"/>
    <w:rsid w:val="00F54FEF"/>
    <w:pPr>
      <w:ind w:left="1680"/>
    </w:pPr>
    <w:rPr>
      <w:rFonts w:ascii="Times New Roman" w:hAnsi="Times New Roman"/>
      <w:sz w:val="24"/>
      <w:szCs w:val="24"/>
      <w:lang w:eastAsia="en-GB"/>
    </w:rPr>
  </w:style>
  <w:style w:type="paragraph" w:styleId="TOC9">
    <w:name w:val="toc 9"/>
    <w:basedOn w:val="Normal"/>
    <w:next w:val="Normal"/>
    <w:autoRedefine/>
    <w:uiPriority w:val="39"/>
    <w:rsid w:val="00F54FEF"/>
    <w:pPr>
      <w:ind w:left="1920"/>
    </w:pPr>
    <w:rPr>
      <w:rFonts w:ascii="Times New Roman" w:hAnsi="Times New Roman"/>
      <w:sz w:val="24"/>
      <w:szCs w:val="24"/>
      <w:lang w:eastAsia="en-GB"/>
    </w:rPr>
  </w:style>
  <w:style w:type="paragraph" w:customStyle="1" w:styleId="BodyStyle1">
    <w:name w:val="Body Style 1"/>
    <w:basedOn w:val="BodyText"/>
    <w:link w:val="BodyStyle1Char1"/>
    <w:rsid w:val="00F54FEF"/>
  </w:style>
  <w:style w:type="paragraph" w:customStyle="1" w:styleId="StylehrhStyle3Left0cmFirstline0cm">
    <w:name w:val="Style hrh Style 3 + Left:  0 cm First line:  0 cm"/>
    <w:basedOn w:val="hrhStyle3"/>
    <w:next w:val="BodyStyle1"/>
    <w:rsid w:val="00F54FEF"/>
    <w:pPr>
      <w:ind w:left="0" w:firstLine="0"/>
    </w:pPr>
  </w:style>
  <w:style w:type="character" w:customStyle="1" w:styleId="BodyTextChar">
    <w:name w:val="Body Text Char"/>
    <w:basedOn w:val="DefaultParagraphFont"/>
    <w:rsid w:val="00F54FEF"/>
    <w:rPr>
      <w:rFonts w:ascii="Arial" w:hAnsi="Arial"/>
      <w:sz w:val="22"/>
      <w:lang w:val="en-GB" w:eastAsia="en-US" w:bidi="ar-SA"/>
    </w:rPr>
  </w:style>
  <w:style w:type="character" w:customStyle="1" w:styleId="BodyStyle1Char">
    <w:name w:val="Body Style 1 Char"/>
    <w:basedOn w:val="BodyTextChar"/>
    <w:rsid w:val="00F54FEF"/>
    <w:rPr>
      <w:rFonts w:ascii="Arial" w:hAnsi="Arial"/>
      <w:sz w:val="22"/>
      <w:lang w:val="en-GB" w:eastAsia="en-US" w:bidi="ar-SA"/>
    </w:rPr>
  </w:style>
  <w:style w:type="character" w:styleId="PageNumber">
    <w:name w:val="page number"/>
    <w:basedOn w:val="DefaultParagraphFont"/>
    <w:rsid w:val="00F54FEF"/>
  </w:style>
  <w:style w:type="character" w:styleId="FollowedHyperlink">
    <w:name w:val="FollowedHyperlink"/>
    <w:basedOn w:val="DefaultParagraphFont"/>
    <w:rsid w:val="00F54FEF"/>
    <w:rPr>
      <w:color w:val="800080"/>
      <w:u w:val="single"/>
    </w:rPr>
  </w:style>
  <w:style w:type="paragraph" w:styleId="CommentText">
    <w:name w:val="annotation text"/>
    <w:basedOn w:val="Normal"/>
    <w:link w:val="CommentTextChar"/>
    <w:uiPriority w:val="99"/>
    <w:rsid w:val="00F54FEF"/>
  </w:style>
  <w:style w:type="paragraph" w:styleId="CommentSubject">
    <w:name w:val="annotation subject"/>
    <w:basedOn w:val="CommentText"/>
    <w:next w:val="CommentText"/>
    <w:link w:val="CommentSubjectChar"/>
    <w:semiHidden/>
    <w:rsid w:val="00F54FEF"/>
    <w:pPr>
      <w:tabs>
        <w:tab w:val="left" w:pos="720"/>
        <w:tab w:val="left" w:pos="1440"/>
        <w:tab w:val="left" w:pos="2160"/>
        <w:tab w:val="left" w:pos="2880"/>
        <w:tab w:val="left" w:pos="4680"/>
        <w:tab w:val="left" w:pos="5400"/>
        <w:tab w:val="right" w:pos="9000"/>
      </w:tabs>
      <w:autoSpaceDE w:val="0"/>
      <w:autoSpaceDN w:val="0"/>
      <w:spacing w:line="240" w:lineRule="atLeast"/>
      <w:jc w:val="both"/>
    </w:pPr>
    <w:rPr>
      <w:rFonts w:ascii="Times New Roman" w:hAnsi="Times New Roman"/>
      <w:b/>
      <w:bCs/>
    </w:rPr>
  </w:style>
  <w:style w:type="character" w:styleId="CommentReference">
    <w:name w:val="annotation reference"/>
    <w:basedOn w:val="DefaultParagraphFont"/>
    <w:uiPriority w:val="99"/>
    <w:semiHidden/>
    <w:rsid w:val="00F54FEF"/>
    <w:rPr>
      <w:sz w:val="16"/>
      <w:szCs w:val="16"/>
    </w:rPr>
  </w:style>
  <w:style w:type="paragraph" w:styleId="BalloonText">
    <w:name w:val="Balloon Text"/>
    <w:basedOn w:val="Normal"/>
    <w:link w:val="BalloonTextChar"/>
    <w:semiHidden/>
    <w:rsid w:val="00F54FEF"/>
    <w:rPr>
      <w:rFonts w:ascii="Tahoma" w:hAnsi="Tahoma" w:cs="Tahoma"/>
      <w:sz w:val="16"/>
      <w:szCs w:val="16"/>
    </w:rPr>
  </w:style>
  <w:style w:type="paragraph" w:customStyle="1" w:styleId="MENDStyle3">
    <w:name w:val="MEND Style 3"/>
    <w:basedOn w:val="Heading3"/>
    <w:next w:val="Normal"/>
    <w:rsid w:val="00DB32F9"/>
    <w:pPr>
      <w:tabs>
        <w:tab w:val="left" w:pos="958"/>
      </w:tabs>
      <w:spacing w:after="0" w:line="274" w:lineRule="auto"/>
      <w:ind w:left="958"/>
    </w:pPr>
    <w:rPr>
      <w:rFonts w:cs="Times New Roman"/>
      <w:szCs w:val="20"/>
    </w:rPr>
  </w:style>
  <w:style w:type="character" w:customStyle="1" w:styleId="hrhStyle2Char">
    <w:name w:val="hrh Style 2 Char"/>
    <w:basedOn w:val="DefaultParagraphFont"/>
    <w:link w:val="hrhStyle2"/>
    <w:rsid w:val="00DB32F9"/>
    <w:rPr>
      <w:rFonts w:ascii="Arial" w:hAnsi="Arial"/>
      <w:b/>
      <w:bCs/>
      <w:sz w:val="28"/>
      <w:lang w:eastAsia="en-US"/>
    </w:rPr>
  </w:style>
  <w:style w:type="character" w:customStyle="1" w:styleId="BodyTextChar2">
    <w:name w:val="Body Text Char2"/>
    <w:basedOn w:val="DefaultParagraphFont"/>
    <w:rsid w:val="00DB32F9"/>
    <w:rPr>
      <w:rFonts w:ascii="Arial" w:hAnsi="Arial"/>
      <w:sz w:val="22"/>
      <w:lang w:val="en-GB" w:eastAsia="en-US" w:bidi="ar-SA"/>
    </w:rPr>
  </w:style>
  <w:style w:type="character" w:customStyle="1" w:styleId="BodyStyle1Char2">
    <w:name w:val="Body Style 1 Char2"/>
    <w:basedOn w:val="BodyTextChar2"/>
    <w:rsid w:val="00DB32F9"/>
    <w:rPr>
      <w:rFonts w:ascii="Arial" w:hAnsi="Arial"/>
      <w:sz w:val="22"/>
      <w:lang w:val="en-GB" w:eastAsia="en-US" w:bidi="ar-SA"/>
    </w:rPr>
  </w:style>
  <w:style w:type="paragraph" w:customStyle="1" w:styleId="MENDBodyStyle1">
    <w:name w:val="MEND Body Style 1"/>
    <w:basedOn w:val="BodyText"/>
    <w:rsid w:val="00DB32F9"/>
  </w:style>
  <w:style w:type="paragraph" w:customStyle="1" w:styleId="MENDBodyStyle1CharChar">
    <w:name w:val="MEND Body Style 1 Char Char"/>
    <w:basedOn w:val="BodyText"/>
    <w:rsid w:val="00194FBF"/>
  </w:style>
  <w:style w:type="character" w:customStyle="1" w:styleId="HeaderChar">
    <w:name w:val="Header Char"/>
    <w:basedOn w:val="DefaultParagraphFont"/>
    <w:link w:val="Header"/>
    <w:rsid w:val="00C53605"/>
    <w:rPr>
      <w:rFonts w:ascii="Arial" w:hAnsi="Arial"/>
      <w:sz w:val="22"/>
      <w:lang w:eastAsia="en-US"/>
    </w:rPr>
  </w:style>
  <w:style w:type="paragraph" w:customStyle="1" w:styleId="Definitions">
    <w:name w:val="Definitions"/>
    <w:basedOn w:val="Normal"/>
    <w:rsid w:val="004D70BC"/>
    <w:pPr>
      <w:overflowPunct w:val="0"/>
      <w:autoSpaceDE w:val="0"/>
      <w:autoSpaceDN w:val="0"/>
      <w:adjustRightInd w:val="0"/>
      <w:spacing w:before="120" w:line="300" w:lineRule="auto"/>
      <w:textAlignment w:val="baseline"/>
    </w:pPr>
    <w:rPr>
      <w:rFonts w:ascii="Times New Roman" w:hAnsi="Times New Roman"/>
      <w:b/>
      <w:sz w:val="24"/>
      <w:szCs w:val="24"/>
      <w:lang w:eastAsia="da-DK"/>
    </w:rPr>
  </w:style>
  <w:style w:type="character" w:customStyle="1" w:styleId="CommentTextChar">
    <w:name w:val="Comment Text Char"/>
    <w:basedOn w:val="DefaultParagraphFont"/>
    <w:link w:val="CommentText"/>
    <w:uiPriority w:val="99"/>
    <w:rsid w:val="00C42C84"/>
    <w:rPr>
      <w:rFonts w:ascii="Arial" w:hAnsi="Arial"/>
      <w:lang w:eastAsia="en-US"/>
    </w:rPr>
  </w:style>
  <w:style w:type="character" w:customStyle="1" w:styleId="FooterChar">
    <w:name w:val="Footer Char"/>
    <w:basedOn w:val="DefaultParagraphFont"/>
    <w:link w:val="Footer"/>
    <w:uiPriority w:val="99"/>
    <w:rsid w:val="00070659"/>
    <w:rPr>
      <w:rFonts w:ascii="Arial" w:hAnsi="Arial"/>
      <w:sz w:val="22"/>
      <w:lang w:eastAsia="en-US"/>
    </w:rPr>
  </w:style>
  <w:style w:type="paragraph" w:customStyle="1" w:styleId="TextHeading3">
    <w:name w:val="Text Heading3"/>
    <w:basedOn w:val="Normal"/>
    <w:link w:val="TextHeading3Char"/>
    <w:rsid w:val="000D7CA2"/>
    <w:pPr>
      <w:spacing w:after="120"/>
      <w:ind w:left="567"/>
      <w:jc w:val="both"/>
    </w:pPr>
    <w:rPr>
      <w:rFonts w:ascii="Times New Roman" w:hAnsi="Times New Roman"/>
      <w:kern w:val="24"/>
      <w:sz w:val="24"/>
      <w:szCs w:val="24"/>
    </w:rPr>
  </w:style>
  <w:style w:type="character" w:customStyle="1" w:styleId="TextHeading3Char">
    <w:name w:val="Text Heading3 Char"/>
    <w:basedOn w:val="DefaultParagraphFont"/>
    <w:link w:val="TextHeading3"/>
    <w:rsid w:val="000D7CA2"/>
    <w:rPr>
      <w:kern w:val="24"/>
      <w:sz w:val="24"/>
      <w:szCs w:val="24"/>
      <w:lang w:eastAsia="en-US"/>
    </w:rPr>
  </w:style>
  <w:style w:type="paragraph" w:customStyle="1" w:styleId="BulletsHeading3">
    <w:name w:val="Bullets Heading3"/>
    <w:basedOn w:val="TextHeading3"/>
    <w:next w:val="TextHeading3"/>
    <w:rsid w:val="000D7CA2"/>
    <w:pPr>
      <w:tabs>
        <w:tab w:val="num" w:pos="567"/>
      </w:tabs>
      <w:ind w:hanging="283"/>
    </w:pPr>
  </w:style>
  <w:style w:type="paragraph" w:styleId="NoSpacing">
    <w:name w:val="No Spacing"/>
    <w:link w:val="NoSpacingChar"/>
    <w:uiPriority w:val="1"/>
    <w:qFormat/>
    <w:rsid w:val="00235EB9"/>
    <w:rPr>
      <w:rFonts w:ascii="Calibri" w:hAnsi="Calibri"/>
      <w:sz w:val="22"/>
      <w:szCs w:val="22"/>
      <w:lang w:val="en-US" w:eastAsia="en-US"/>
    </w:rPr>
  </w:style>
  <w:style w:type="character" w:customStyle="1" w:styleId="NoSpacingChar">
    <w:name w:val="No Spacing Char"/>
    <w:basedOn w:val="DefaultParagraphFont"/>
    <w:link w:val="NoSpacing"/>
    <w:uiPriority w:val="1"/>
    <w:rsid w:val="00235EB9"/>
    <w:rPr>
      <w:rFonts w:ascii="Calibri" w:hAnsi="Calibri"/>
      <w:sz w:val="22"/>
      <w:szCs w:val="22"/>
      <w:lang w:val="en-US" w:eastAsia="en-US" w:bidi="ar-SA"/>
    </w:rPr>
  </w:style>
  <w:style w:type="paragraph" w:customStyle="1" w:styleId="ProtocolTitle">
    <w:name w:val="Protocol Title"/>
    <w:basedOn w:val="Normal"/>
    <w:link w:val="ProtocolTitleChar"/>
    <w:qFormat/>
    <w:rsid w:val="00FC182C"/>
    <w:pPr>
      <w:jc w:val="center"/>
    </w:pPr>
    <w:rPr>
      <w:rFonts w:cs="Arial"/>
      <w:b/>
      <w:sz w:val="40"/>
      <w:szCs w:val="40"/>
    </w:rPr>
  </w:style>
  <w:style w:type="paragraph" w:customStyle="1" w:styleId="Protocolheading-noref">
    <w:name w:val="Protocol heading - no ref"/>
    <w:basedOn w:val="Normal"/>
    <w:qFormat/>
    <w:rsid w:val="00961991"/>
    <w:pPr>
      <w:suppressAutoHyphens/>
    </w:pPr>
    <w:rPr>
      <w:rFonts w:cs="Arial"/>
      <w:b/>
      <w:sz w:val="24"/>
      <w:szCs w:val="24"/>
    </w:rPr>
  </w:style>
  <w:style w:type="paragraph" w:customStyle="1" w:styleId="Protocolheading1">
    <w:name w:val="Protocol heading 1"/>
    <w:basedOn w:val="hrhStyle1"/>
    <w:link w:val="Protocolheading1Char"/>
    <w:qFormat/>
    <w:rsid w:val="004A42D5"/>
  </w:style>
  <w:style w:type="paragraph" w:customStyle="1" w:styleId="Protocolheading2">
    <w:name w:val="Protocol heading 2"/>
    <w:basedOn w:val="hrhStyle2"/>
    <w:link w:val="Protocolheading2Char"/>
    <w:qFormat/>
    <w:rsid w:val="00FC182C"/>
  </w:style>
  <w:style w:type="paragraph" w:customStyle="1" w:styleId="Protocolheading3">
    <w:name w:val="Protocol heading 3"/>
    <w:basedOn w:val="hrhStyle3"/>
    <w:link w:val="Protocolheading3Char"/>
    <w:qFormat/>
    <w:rsid w:val="00FC182C"/>
    <w:pPr>
      <w:tabs>
        <w:tab w:val="num" w:pos="720"/>
      </w:tabs>
    </w:pPr>
  </w:style>
  <w:style w:type="character" w:customStyle="1" w:styleId="Protocolheading2Char">
    <w:name w:val="Protocol heading 2 Char"/>
    <w:basedOn w:val="hrhStyle2Char"/>
    <w:link w:val="Protocolheading2"/>
    <w:rsid w:val="00FC182C"/>
    <w:rPr>
      <w:rFonts w:ascii="Arial" w:hAnsi="Arial"/>
      <w:b/>
      <w:bCs/>
      <w:sz w:val="28"/>
      <w:lang w:eastAsia="en-US"/>
    </w:rPr>
  </w:style>
  <w:style w:type="paragraph" w:customStyle="1" w:styleId="Protocolnormal">
    <w:name w:val="Protocol normal"/>
    <w:basedOn w:val="Normal"/>
    <w:link w:val="ProtocolnormalChar"/>
    <w:rsid w:val="00723FA9"/>
    <w:pPr>
      <w:autoSpaceDE w:val="0"/>
      <w:autoSpaceDN w:val="0"/>
      <w:adjustRightInd w:val="0"/>
      <w:spacing w:line="276" w:lineRule="auto"/>
      <w:jc w:val="both"/>
    </w:pPr>
  </w:style>
  <w:style w:type="character" w:customStyle="1" w:styleId="Heading3Char">
    <w:name w:val="Heading 3 Char"/>
    <w:aliases w:val="Heading 3 SOP Char"/>
    <w:basedOn w:val="DefaultParagraphFont"/>
    <w:link w:val="Heading3"/>
    <w:uiPriority w:val="9"/>
    <w:rsid w:val="00D947B6"/>
    <w:rPr>
      <w:rFonts w:ascii="Arial" w:hAnsi="Arial" w:cs="Arial"/>
      <w:b/>
      <w:bCs/>
      <w:sz w:val="24"/>
      <w:szCs w:val="26"/>
      <w:lang w:eastAsia="en-US"/>
    </w:rPr>
  </w:style>
  <w:style w:type="character" w:customStyle="1" w:styleId="hrhStyle3Char">
    <w:name w:val="hrh Style 3 Char"/>
    <w:basedOn w:val="Heading3Char"/>
    <w:link w:val="hrhStyle3"/>
    <w:rsid w:val="00FC182C"/>
    <w:rPr>
      <w:rFonts w:ascii="Arial" w:hAnsi="Arial" w:cs="Arial"/>
      <w:b/>
      <w:bCs/>
      <w:sz w:val="24"/>
      <w:szCs w:val="26"/>
      <w:lang w:eastAsia="en-US"/>
    </w:rPr>
  </w:style>
  <w:style w:type="character" w:customStyle="1" w:styleId="Protocolheading3Char">
    <w:name w:val="Protocol heading 3 Char"/>
    <w:basedOn w:val="hrhStyle3Char"/>
    <w:link w:val="Protocolheading3"/>
    <w:rsid w:val="00FC182C"/>
    <w:rPr>
      <w:rFonts w:ascii="Arial" w:hAnsi="Arial" w:cs="Arial"/>
      <w:b/>
      <w:bCs/>
      <w:sz w:val="24"/>
      <w:szCs w:val="26"/>
      <w:lang w:eastAsia="en-US"/>
    </w:rPr>
  </w:style>
  <w:style w:type="paragraph" w:customStyle="1" w:styleId="Protocolparagraph">
    <w:name w:val="Protocol paragraph"/>
    <w:basedOn w:val="Normal"/>
    <w:link w:val="ProtocolparagraphChar"/>
    <w:qFormat/>
    <w:rsid w:val="00DA621B"/>
    <w:pPr>
      <w:autoSpaceDE w:val="0"/>
      <w:autoSpaceDN w:val="0"/>
      <w:adjustRightInd w:val="0"/>
      <w:spacing w:line="276" w:lineRule="auto"/>
      <w:jc w:val="both"/>
    </w:pPr>
  </w:style>
  <w:style w:type="character" w:customStyle="1" w:styleId="ProtocolnormalChar">
    <w:name w:val="Protocol normal Char"/>
    <w:basedOn w:val="DefaultParagraphFont"/>
    <w:link w:val="Protocolnormal"/>
    <w:rsid w:val="00723FA9"/>
    <w:rPr>
      <w:rFonts w:ascii="Arial" w:hAnsi="Arial"/>
      <w:sz w:val="22"/>
      <w:lang w:eastAsia="en-US"/>
    </w:rPr>
  </w:style>
  <w:style w:type="paragraph" w:customStyle="1" w:styleId="Protocolparagraphblue">
    <w:name w:val="Protocol paragraph blue"/>
    <w:basedOn w:val="Protocolparagraph"/>
    <w:link w:val="ProtocolparagraphblueChar"/>
    <w:qFormat/>
    <w:rsid w:val="00DA621B"/>
    <w:rPr>
      <w:color w:val="0000FF"/>
    </w:rPr>
  </w:style>
  <w:style w:type="character" w:customStyle="1" w:styleId="ProtocolparagraphChar">
    <w:name w:val="Protocol paragraph Char"/>
    <w:basedOn w:val="DefaultParagraphFont"/>
    <w:link w:val="Protocolparagraph"/>
    <w:rsid w:val="00DA621B"/>
    <w:rPr>
      <w:rFonts w:ascii="Arial" w:hAnsi="Arial"/>
      <w:sz w:val="22"/>
      <w:lang w:eastAsia="en-US"/>
    </w:rPr>
  </w:style>
  <w:style w:type="paragraph" w:styleId="Revision">
    <w:name w:val="Revision"/>
    <w:hidden/>
    <w:uiPriority w:val="99"/>
    <w:semiHidden/>
    <w:rsid w:val="00437E03"/>
    <w:rPr>
      <w:rFonts w:ascii="Arial" w:hAnsi="Arial"/>
      <w:sz w:val="22"/>
      <w:lang w:eastAsia="en-US"/>
    </w:rPr>
  </w:style>
  <w:style w:type="character" w:customStyle="1" w:styleId="ProtocolparagraphblueChar">
    <w:name w:val="Protocol paragraph blue Char"/>
    <w:basedOn w:val="ProtocolparagraphChar"/>
    <w:link w:val="Protocolparagraphblue"/>
    <w:rsid w:val="00DA621B"/>
    <w:rPr>
      <w:rFonts w:ascii="Arial" w:hAnsi="Arial"/>
      <w:color w:val="0000FF"/>
      <w:sz w:val="22"/>
      <w:lang w:eastAsia="en-US"/>
    </w:rPr>
  </w:style>
  <w:style w:type="paragraph" w:customStyle="1" w:styleId="protocollevel2">
    <w:name w:val="protocol level 2"/>
    <w:basedOn w:val="Protocolheading2"/>
    <w:link w:val="protocollevel2Char"/>
    <w:autoRedefine/>
    <w:qFormat/>
    <w:rsid w:val="00331F57"/>
  </w:style>
  <w:style w:type="paragraph" w:customStyle="1" w:styleId="protocollevel3">
    <w:name w:val="protocol level 3"/>
    <w:basedOn w:val="Protocolheading3"/>
    <w:link w:val="protocollevel3Char"/>
    <w:autoRedefine/>
    <w:qFormat/>
    <w:rsid w:val="00331F57"/>
  </w:style>
  <w:style w:type="character" w:customStyle="1" w:styleId="protocollevel2Char">
    <w:name w:val="protocol level 2 Char"/>
    <w:basedOn w:val="Protocolheading2Char"/>
    <w:link w:val="protocollevel2"/>
    <w:rsid w:val="00331F57"/>
    <w:rPr>
      <w:rFonts w:ascii="Arial" w:hAnsi="Arial"/>
      <w:b/>
      <w:bCs/>
      <w:sz w:val="28"/>
      <w:lang w:eastAsia="en-US"/>
    </w:rPr>
  </w:style>
  <w:style w:type="paragraph" w:customStyle="1" w:styleId="protocollevel1">
    <w:name w:val="protocol level 1"/>
    <w:basedOn w:val="Protocolheading1"/>
    <w:next w:val="Normal"/>
    <w:link w:val="protocollevel1Char"/>
    <w:autoRedefine/>
    <w:qFormat/>
    <w:rsid w:val="006B1A14"/>
  </w:style>
  <w:style w:type="character" w:customStyle="1" w:styleId="protocollevel3Char">
    <w:name w:val="protocol level 3 Char"/>
    <w:basedOn w:val="Protocolheading3Char"/>
    <w:link w:val="protocollevel3"/>
    <w:rsid w:val="00331F57"/>
    <w:rPr>
      <w:rFonts w:ascii="Arial" w:hAnsi="Arial" w:cs="Arial"/>
      <w:b/>
      <w:bCs/>
      <w:sz w:val="24"/>
      <w:szCs w:val="26"/>
      <w:lang w:eastAsia="en-US"/>
    </w:rPr>
  </w:style>
  <w:style w:type="paragraph" w:styleId="TOCHeading">
    <w:name w:val="TOC Heading"/>
    <w:basedOn w:val="Heading1"/>
    <w:next w:val="Normal"/>
    <w:uiPriority w:val="39"/>
    <w:unhideWhenUsed/>
    <w:qFormat/>
    <w:rsid w:val="00331F57"/>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Heading1Char">
    <w:name w:val="Heading 1 Char"/>
    <w:aliases w:val="Heading 1 SOP Char"/>
    <w:basedOn w:val="DefaultParagraphFont"/>
    <w:link w:val="Heading1"/>
    <w:uiPriority w:val="9"/>
    <w:rsid w:val="006B1A14"/>
    <w:rPr>
      <w:rFonts w:ascii="Arial" w:hAnsi="Arial"/>
      <w:b/>
      <w:caps/>
      <w:sz w:val="32"/>
      <w:lang w:eastAsia="en-US"/>
    </w:rPr>
  </w:style>
  <w:style w:type="character" w:customStyle="1" w:styleId="hrhStyle1Char">
    <w:name w:val="hrh Style 1 Char"/>
    <w:basedOn w:val="Heading1Char"/>
    <w:link w:val="hrhStyle1"/>
    <w:rsid w:val="00331F57"/>
    <w:rPr>
      <w:rFonts w:ascii="Arial" w:hAnsi="Arial"/>
      <w:b/>
      <w:bCs/>
      <w:caps/>
      <w:sz w:val="32"/>
      <w:lang w:eastAsia="en-US"/>
    </w:rPr>
  </w:style>
  <w:style w:type="character" w:customStyle="1" w:styleId="Protocolheading1Char">
    <w:name w:val="Protocol heading 1 Char"/>
    <w:basedOn w:val="hrhStyle1Char"/>
    <w:link w:val="Protocolheading1"/>
    <w:rsid w:val="00331F57"/>
    <w:rPr>
      <w:rFonts w:ascii="Arial" w:hAnsi="Arial"/>
      <w:b/>
      <w:bCs/>
      <w:caps/>
      <w:sz w:val="32"/>
      <w:lang w:eastAsia="en-US"/>
    </w:rPr>
  </w:style>
  <w:style w:type="character" w:customStyle="1" w:styleId="protocollevel1Char">
    <w:name w:val="protocol level 1 Char"/>
    <w:basedOn w:val="Protocolheading1Char"/>
    <w:link w:val="protocollevel1"/>
    <w:rsid w:val="006B1A14"/>
    <w:rPr>
      <w:rFonts w:ascii="Arial" w:hAnsi="Arial"/>
      <w:b/>
      <w:bCs/>
      <w:caps/>
      <w:sz w:val="32"/>
      <w:lang w:eastAsia="en-US"/>
    </w:rPr>
  </w:style>
  <w:style w:type="character" w:customStyle="1" w:styleId="Heading9Char">
    <w:name w:val="Heading 9 Char"/>
    <w:basedOn w:val="DefaultParagraphFont"/>
    <w:link w:val="Heading9"/>
    <w:uiPriority w:val="9"/>
    <w:rsid w:val="006B1A14"/>
    <w:rPr>
      <w:rFonts w:asciiTheme="majorHAnsi" w:eastAsiaTheme="majorEastAsia" w:hAnsiTheme="majorHAnsi" w:cstheme="majorBidi"/>
      <w:i/>
      <w:iCs/>
      <w:color w:val="404040" w:themeColor="text1" w:themeTint="BF"/>
      <w:lang w:eastAsia="en-US"/>
    </w:rPr>
  </w:style>
  <w:style w:type="paragraph" w:styleId="DocumentMap">
    <w:name w:val="Document Map"/>
    <w:basedOn w:val="Normal"/>
    <w:link w:val="DocumentMapChar"/>
    <w:uiPriority w:val="99"/>
    <w:rsid w:val="004A4BE9"/>
    <w:rPr>
      <w:rFonts w:ascii="Tahoma" w:hAnsi="Tahoma" w:cs="Tahoma"/>
      <w:sz w:val="16"/>
      <w:szCs w:val="16"/>
    </w:rPr>
  </w:style>
  <w:style w:type="character" w:customStyle="1" w:styleId="DocumentMapChar">
    <w:name w:val="Document Map Char"/>
    <w:basedOn w:val="DefaultParagraphFont"/>
    <w:link w:val="DocumentMap"/>
    <w:uiPriority w:val="99"/>
    <w:rsid w:val="004A4BE9"/>
    <w:rPr>
      <w:rFonts w:ascii="Tahoma" w:hAnsi="Tahoma" w:cs="Tahoma"/>
      <w:sz w:val="16"/>
      <w:szCs w:val="16"/>
      <w:lang w:eastAsia="en-US"/>
    </w:rPr>
  </w:style>
  <w:style w:type="paragraph" w:customStyle="1" w:styleId="Default">
    <w:name w:val="Default"/>
    <w:rsid w:val="0008256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019F5"/>
    <w:pPr>
      <w:ind w:left="720"/>
      <w:contextualSpacing/>
    </w:pPr>
  </w:style>
  <w:style w:type="paragraph" w:customStyle="1" w:styleId="ProtocolNormal0">
    <w:name w:val="Protocol Normal"/>
    <w:basedOn w:val="Normal"/>
    <w:qFormat/>
    <w:rsid w:val="008036CA"/>
    <w:pPr>
      <w:spacing w:before="120" w:line="276" w:lineRule="auto"/>
      <w:jc w:val="both"/>
    </w:pPr>
    <w:rPr>
      <w:rFonts w:eastAsiaTheme="minorEastAsia" w:cs="Arial"/>
      <w:lang w:eastAsia="en-GB"/>
    </w:rPr>
  </w:style>
  <w:style w:type="character" w:customStyle="1" w:styleId="locality">
    <w:name w:val="locality"/>
    <w:basedOn w:val="DefaultParagraphFont"/>
    <w:rsid w:val="00682001"/>
  </w:style>
  <w:style w:type="paragraph" w:customStyle="1" w:styleId="ProtocolNormalSummary">
    <w:name w:val="Protocol Normal Summary"/>
    <w:basedOn w:val="Normal"/>
    <w:qFormat/>
    <w:rsid w:val="00E443D3"/>
    <w:pPr>
      <w:jc w:val="both"/>
    </w:pPr>
    <w:rPr>
      <w:rFonts w:eastAsiaTheme="minorEastAsia" w:cs="Arial"/>
      <w:lang w:eastAsia="en-GB"/>
    </w:rPr>
  </w:style>
  <w:style w:type="table" w:styleId="TableGrid">
    <w:name w:val="Table Grid"/>
    <w:basedOn w:val="TableNormal"/>
    <w:uiPriority w:val="59"/>
    <w:rsid w:val="00A35CE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24F22"/>
    <w:rPr>
      <w:i/>
      <w:iCs/>
    </w:rPr>
  </w:style>
  <w:style w:type="paragraph" w:customStyle="1" w:styleId="EndNoteBibliographyTitle">
    <w:name w:val="EndNote Bibliography Title"/>
    <w:basedOn w:val="Normal"/>
    <w:link w:val="EndNoteBibliographyTitleChar"/>
    <w:rsid w:val="00616E07"/>
    <w:pPr>
      <w:jc w:val="center"/>
    </w:pPr>
    <w:rPr>
      <w:rFonts w:cs="Arial"/>
      <w:noProof/>
      <w:lang w:val="en-US"/>
    </w:rPr>
  </w:style>
  <w:style w:type="character" w:customStyle="1" w:styleId="ProtocolTitleChar">
    <w:name w:val="Protocol Title Char"/>
    <w:basedOn w:val="DefaultParagraphFont"/>
    <w:link w:val="ProtocolTitle"/>
    <w:rsid w:val="00616E07"/>
    <w:rPr>
      <w:rFonts w:ascii="Arial" w:hAnsi="Arial" w:cs="Arial"/>
      <w:b/>
      <w:sz w:val="40"/>
      <w:szCs w:val="40"/>
      <w:lang w:eastAsia="en-US"/>
    </w:rPr>
  </w:style>
  <w:style w:type="character" w:customStyle="1" w:styleId="EndNoteBibliographyTitleChar">
    <w:name w:val="EndNote Bibliography Title Char"/>
    <w:basedOn w:val="ProtocolTitleChar"/>
    <w:link w:val="EndNoteBibliographyTitle"/>
    <w:rsid w:val="00616E07"/>
    <w:rPr>
      <w:rFonts w:ascii="Arial" w:hAnsi="Arial" w:cs="Arial"/>
      <w:b w:val="0"/>
      <w:noProof/>
      <w:sz w:val="40"/>
      <w:szCs w:val="40"/>
      <w:lang w:val="en-US" w:eastAsia="en-US"/>
    </w:rPr>
  </w:style>
  <w:style w:type="paragraph" w:customStyle="1" w:styleId="EndNoteBibliography">
    <w:name w:val="EndNote Bibliography"/>
    <w:basedOn w:val="Normal"/>
    <w:link w:val="EndNoteBibliographyChar"/>
    <w:rsid w:val="00616E07"/>
    <w:pPr>
      <w:jc w:val="both"/>
    </w:pPr>
    <w:rPr>
      <w:rFonts w:cs="Arial"/>
      <w:noProof/>
      <w:lang w:val="en-US"/>
    </w:rPr>
  </w:style>
  <w:style w:type="character" w:customStyle="1" w:styleId="EndNoteBibliographyChar">
    <w:name w:val="EndNote Bibliography Char"/>
    <w:basedOn w:val="ProtocolTitleChar"/>
    <w:link w:val="EndNoteBibliography"/>
    <w:rsid w:val="00616E07"/>
    <w:rPr>
      <w:rFonts w:ascii="Arial" w:hAnsi="Arial" w:cs="Arial"/>
      <w:b w:val="0"/>
      <w:noProof/>
      <w:sz w:val="40"/>
      <w:szCs w:val="40"/>
      <w:lang w:val="en-US" w:eastAsia="en-US"/>
    </w:rPr>
  </w:style>
  <w:style w:type="character" w:customStyle="1" w:styleId="UnresolvedMention1">
    <w:name w:val="Unresolved Mention1"/>
    <w:basedOn w:val="DefaultParagraphFont"/>
    <w:uiPriority w:val="99"/>
    <w:semiHidden/>
    <w:unhideWhenUsed/>
    <w:rsid w:val="00E3004A"/>
    <w:rPr>
      <w:color w:val="605E5C"/>
      <w:shd w:val="clear" w:color="auto" w:fill="E1DFDD"/>
    </w:rPr>
  </w:style>
  <w:style w:type="paragraph" w:styleId="NormalWeb">
    <w:name w:val="Normal (Web)"/>
    <w:basedOn w:val="Normal"/>
    <w:uiPriority w:val="99"/>
    <w:semiHidden/>
    <w:unhideWhenUsed/>
    <w:rsid w:val="00822159"/>
    <w:pPr>
      <w:spacing w:before="100" w:beforeAutospacing="1" w:after="100" w:afterAutospacing="1"/>
    </w:pPr>
    <w:rPr>
      <w:rFonts w:ascii="Times New Roman" w:hAnsi="Times New Roman"/>
      <w:sz w:val="24"/>
      <w:szCs w:val="24"/>
      <w:lang w:eastAsia="de-DE"/>
    </w:rPr>
  </w:style>
  <w:style w:type="character" w:customStyle="1" w:styleId="Heading2Char">
    <w:name w:val="Heading 2 Char"/>
    <w:aliases w:val="Heading 2 SOP Char"/>
    <w:basedOn w:val="DefaultParagraphFont"/>
    <w:link w:val="Heading2"/>
    <w:uiPriority w:val="9"/>
    <w:rsid w:val="00822159"/>
    <w:rPr>
      <w:rFonts w:ascii="Arial" w:hAnsi="Arial"/>
      <w:b/>
      <w:sz w:val="28"/>
      <w:lang w:eastAsia="en-US"/>
    </w:rPr>
  </w:style>
  <w:style w:type="character" w:styleId="Strong">
    <w:name w:val="Strong"/>
    <w:basedOn w:val="DefaultParagraphFont"/>
    <w:uiPriority w:val="22"/>
    <w:qFormat/>
    <w:rsid w:val="00822159"/>
    <w:rPr>
      <w:b/>
      <w:bCs/>
    </w:rPr>
  </w:style>
  <w:style w:type="character" w:customStyle="1" w:styleId="BalloonTextChar">
    <w:name w:val="Balloon Text Char"/>
    <w:basedOn w:val="DefaultParagraphFont"/>
    <w:link w:val="BalloonText"/>
    <w:semiHidden/>
    <w:rsid w:val="00822159"/>
    <w:rPr>
      <w:rFonts w:ascii="Tahoma" w:hAnsi="Tahoma" w:cs="Tahoma"/>
      <w:sz w:val="16"/>
      <w:szCs w:val="16"/>
      <w:lang w:eastAsia="en-US"/>
    </w:rPr>
  </w:style>
  <w:style w:type="character" w:customStyle="1" w:styleId="CommentSubjectChar">
    <w:name w:val="Comment Subject Char"/>
    <w:basedOn w:val="CommentTextChar"/>
    <w:link w:val="CommentSubject"/>
    <w:semiHidden/>
    <w:rsid w:val="00822159"/>
    <w:rPr>
      <w:rFonts w:ascii="Arial" w:hAnsi="Arial"/>
      <w:b/>
      <w:bCs/>
      <w:lang w:eastAsia="en-US"/>
    </w:rPr>
  </w:style>
  <w:style w:type="paragraph" w:customStyle="1" w:styleId="BasicParagraph">
    <w:name w:val="[Basic Paragraph]"/>
    <w:basedOn w:val="Normal"/>
    <w:uiPriority w:val="99"/>
    <w:rsid w:val="00822159"/>
    <w:pPr>
      <w:autoSpaceDE w:val="0"/>
      <w:autoSpaceDN w:val="0"/>
      <w:adjustRightInd w:val="0"/>
      <w:spacing w:line="288" w:lineRule="auto"/>
      <w:textAlignment w:val="center"/>
    </w:pPr>
    <w:rPr>
      <w:rFonts w:ascii="Times New Roman" w:eastAsiaTheme="minorHAnsi" w:hAnsi="Times New Roman"/>
      <w:color w:val="000000"/>
      <w:sz w:val="24"/>
      <w:szCs w:val="24"/>
      <w:lang w:val="en-US"/>
    </w:rPr>
  </w:style>
  <w:style w:type="character" w:customStyle="1" w:styleId="apple-converted-space">
    <w:name w:val="apple-converted-space"/>
    <w:basedOn w:val="DefaultParagraphFont"/>
    <w:rsid w:val="00822159"/>
  </w:style>
  <w:style w:type="character" w:customStyle="1" w:styleId="Heading4Char">
    <w:name w:val="Heading 4 Char"/>
    <w:aliases w:val="Heading 4 SOP Char"/>
    <w:basedOn w:val="DefaultParagraphFont"/>
    <w:link w:val="Heading4"/>
    <w:uiPriority w:val="9"/>
    <w:rsid w:val="00822159"/>
    <w:rPr>
      <w:rFonts w:ascii="Arial" w:hAnsi="Arial"/>
      <w:b/>
      <w:lang w:eastAsia="en-US"/>
    </w:rPr>
  </w:style>
  <w:style w:type="character" w:customStyle="1" w:styleId="Heading5Char">
    <w:name w:val="Heading 5 Char"/>
    <w:basedOn w:val="DefaultParagraphFont"/>
    <w:link w:val="Heading5"/>
    <w:uiPriority w:val="9"/>
    <w:rsid w:val="00822159"/>
    <w:rPr>
      <w:rFonts w:ascii="Arial" w:hAnsi="Arial"/>
      <w:i/>
      <w:lang w:eastAsia="en-US"/>
    </w:rPr>
  </w:style>
  <w:style w:type="character" w:customStyle="1" w:styleId="Heading6Char">
    <w:name w:val="Heading 6 Char"/>
    <w:basedOn w:val="DefaultParagraphFont"/>
    <w:link w:val="Heading6"/>
    <w:uiPriority w:val="9"/>
    <w:rsid w:val="00822159"/>
    <w:rPr>
      <w:rFonts w:ascii="Arial" w:hAnsi="Arial" w:cs="Arial"/>
      <w:b/>
      <w:lang w:eastAsia="en-US"/>
    </w:rPr>
  </w:style>
  <w:style w:type="character" w:customStyle="1" w:styleId="Heading7Char">
    <w:name w:val="Heading 7 Char"/>
    <w:basedOn w:val="DefaultParagraphFont"/>
    <w:link w:val="Heading7"/>
    <w:uiPriority w:val="9"/>
    <w:rsid w:val="00822159"/>
    <w:rPr>
      <w:rFonts w:ascii="Arial" w:hAnsi="Arial" w:cs="Arial"/>
      <w:sz w:val="24"/>
      <w:u w:val="single"/>
      <w:lang w:eastAsia="en-US"/>
    </w:rPr>
  </w:style>
  <w:style w:type="character" w:customStyle="1" w:styleId="Heading8Char">
    <w:name w:val="Heading 8 Char"/>
    <w:basedOn w:val="DefaultParagraphFont"/>
    <w:link w:val="Heading8"/>
    <w:uiPriority w:val="9"/>
    <w:rsid w:val="00822159"/>
    <w:rPr>
      <w:rFonts w:ascii="Arial" w:hAnsi="Arial" w:cs="Arial"/>
      <w:b/>
    </w:rPr>
  </w:style>
  <w:style w:type="character" w:customStyle="1" w:styleId="BodyTextIndentChar">
    <w:name w:val="Body Text Indent Char"/>
    <w:basedOn w:val="DefaultParagraphFont"/>
    <w:link w:val="BodyTextIndent"/>
    <w:rsid w:val="00822159"/>
    <w:rPr>
      <w:rFonts w:ascii="Arial" w:hAnsi="Arial"/>
      <w:i/>
      <w:lang w:eastAsia="en-US"/>
    </w:rPr>
  </w:style>
  <w:style w:type="character" w:customStyle="1" w:styleId="BodyText3Char">
    <w:name w:val="Body Text 3 Char"/>
    <w:basedOn w:val="DefaultParagraphFont"/>
    <w:link w:val="BodyText3"/>
    <w:rsid w:val="00822159"/>
    <w:rPr>
      <w:rFonts w:ascii="Arial" w:hAnsi="Arial"/>
      <w:sz w:val="24"/>
      <w:lang w:eastAsia="en-US"/>
    </w:rPr>
  </w:style>
  <w:style w:type="character" w:customStyle="1" w:styleId="BodyTextIndent2Char">
    <w:name w:val="Body Text Indent 2 Char"/>
    <w:basedOn w:val="DefaultParagraphFont"/>
    <w:link w:val="BodyTextIndent2"/>
    <w:rsid w:val="00822159"/>
    <w:rPr>
      <w:rFonts w:ascii="Arial" w:hAnsi="Arial"/>
      <w:lang w:eastAsia="en-US"/>
    </w:rPr>
  </w:style>
  <w:style w:type="character" w:customStyle="1" w:styleId="BodyText2Char">
    <w:name w:val="Body Text 2 Char"/>
    <w:basedOn w:val="DefaultParagraphFont"/>
    <w:link w:val="BodyText2"/>
    <w:rsid w:val="00822159"/>
    <w:rPr>
      <w:rFonts w:ascii="Arial" w:hAnsi="Arial"/>
      <w:i/>
      <w:lang w:eastAsia="en-US"/>
    </w:rPr>
  </w:style>
  <w:style w:type="paragraph" w:customStyle="1" w:styleId="default0">
    <w:name w:val="default"/>
    <w:basedOn w:val="Normal"/>
    <w:rsid w:val="00822159"/>
    <w:pPr>
      <w:autoSpaceDE w:val="0"/>
      <w:autoSpaceDN w:val="0"/>
      <w:jc w:val="both"/>
    </w:pPr>
    <w:rPr>
      <w:rFonts w:asciiTheme="minorHAnsi" w:hAnsiTheme="minorHAnsi" w:cs="Arial"/>
      <w:color w:val="000000"/>
      <w:sz w:val="22"/>
      <w:szCs w:val="24"/>
      <w:lang w:eastAsia="en-GB"/>
    </w:rPr>
  </w:style>
  <w:style w:type="paragraph" w:styleId="Title">
    <w:name w:val="Title"/>
    <w:basedOn w:val="Normal"/>
    <w:next w:val="Normal"/>
    <w:link w:val="TitleChar"/>
    <w:uiPriority w:val="10"/>
    <w:qFormat/>
    <w:rsid w:val="00822159"/>
    <w:pPr>
      <w:jc w:val="both"/>
    </w:pPr>
    <w:rPr>
      <w:rFonts w:asciiTheme="minorHAnsi" w:hAnsiTheme="minorHAnsi"/>
      <w:b/>
      <w:sz w:val="32"/>
      <w:szCs w:val="32"/>
    </w:rPr>
  </w:style>
  <w:style w:type="character" w:customStyle="1" w:styleId="TitleChar">
    <w:name w:val="Title Char"/>
    <w:basedOn w:val="DefaultParagraphFont"/>
    <w:link w:val="Title"/>
    <w:uiPriority w:val="10"/>
    <w:rsid w:val="00822159"/>
    <w:rPr>
      <w:rFonts w:asciiTheme="minorHAnsi" w:hAnsiTheme="minorHAnsi"/>
      <w:b/>
      <w:sz w:val="32"/>
      <w:szCs w:val="32"/>
      <w:lang w:eastAsia="en-US"/>
    </w:rPr>
  </w:style>
  <w:style w:type="character" w:customStyle="1" w:styleId="xdtextbox1">
    <w:name w:val="xdtextbox1"/>
    <w:basedOn w:val="DefaultParagraphFont"/>
    <w:rsid w:val="00822159"/>
    <w:rPr>
      <w:color w:val="auto"/>
      <w:bdr w:val="single" w:sz="8" w:space="1" w:color="DCDCDC" w:frame="1"/>
      <w:shd w:val="clear" w:color="auto" w:fill="FFFFFF"/>
    </w:rPr>
  </w:style>
  <w:style w:type="character" w:styleId="PlaceholderText">
    <w:name w:val="Placeholder Text"/>
    <w:basedOn w:val="DefaultParagraphFont"/>
    <w:uiPriority w:val="99"/>
    <w:semiHidden/>
    <w:rsid w:val="00822159"/>
    <w:rPr>
      <w:color w:val="808080"/>
    </w:rPr>
  </w:style>
  <w:style w:type="paragraph" w:styleId="Caption">
    <w:name w:val="caption"/>
    <w:basedOn w:val="Normal"/>
    <w:next w:val="Normal"/>
    <w:autoRedefine/>
    <w:uiPriority w:val="35"/>
    <w:unhideWhenUsed/>
    <w:qFormat/>
    <w:rsid w:val="00822159"/>
    <w:pPr>
      <w:keepNext/>
    </w:pPr>
    <w:rPr>
      <w:rFonts w:asciiTheme="minorHAnsi" w:hAnsiTheme="minorHAnsi"/>
      <w:b/>
      <w:bCs/>
      <w:sz w:val="22"/>
      <w:szCs w:val="18"/>
    </w:rPr>
  </w:style>
  <w:style w:type="paragraph" w:styleId="TableofFigures">
    <w:name w:val="table of figures"/>
    <w:basedOn w:val="Normal"/>
    <w:next w:val="Normal"/>
    <w:uiPriority w:val="99"/>
    <w:unhideWhenUsed/>
    <w:rsid w:val="00822159"/>
    <w:pPr>
      <w:jc w:val="both"/>
    </w:pPr>
    <w:rPr>
      <w:rFonts w:asciiTheme="minorHAnsi" w:hAnsiTheme="minorHAnsi"/>
      <w:sz w:val="22"/>
      <w:szCs w:val="24"/>
    </w:rPr>
  </w:style>
  <w:style w:type="paragraph" w:styleId="FootnoteText">
    <w:name w:val="footnote text"/>
    <w:basedOn w:val="Normal"/>
    <w:link w:val="FootnoteTextChar"/>
    <w:uiPriority w:val="99"/>
    <w:semiHidden/>
    <w:unhideWhenUsed/>
    <w:rsid w:val="00822159"/>
    <w:pPr>
      <w:jc w:val="both"/>
    </w:pPr>
    <w:rPr>
      <w:rFonts w:asciiTheme="minorHAnsi" w:hAnsiTheme="minorHAnsi"/>
    </w:rPr>
  </w:style>
  <w:style w:type="character" w:customStyle="1" w:styleId="FootnoteTextChar">
    <w:name w:val="Footnote Text Char"/>
    <w:basedOn w:val="DefaultParagraphFont"/>
    <w:link w:val="FootnoteText"/>
    <w:uiPriority w:val="99"/>
    <w:semiHidden/>
    <w:rsid w:val="00822159"/>
    <w:rPr>
      <w:rFonts w:asciiTheme="minorHAnsi" w:hAnsiTheme="minorHAnsi"/>
      <w:lang w:eastAsia="en-US"/>
    </w:rPr>
  </w:style>
  <w:style w:type="character" w:styleId="FootnoteReference">
    <w:name w:val="footnote reference"/>
    <w:basedOn w:val="DefaultParagraphFont"/>
    <w:uiPriority w:val="99"/>
    <w:semiHidden/>
    <w:unhideWhenUsed/>
    <w:rsid w:val="00822159"/>
    <w:rPr>
      <w:vertAlign w:val="superscript"/>
    </w:rPr>
  </w:style>
  <w:style w:type="character" w:styleId="IntenseEmphasis">
    <w:name w:val="Intense Emphasis"/>
    <w:basedOn w:val="DefaultParagraphFont"/>
    <w:uiPriority w:val="21"/>
    <w:qFormat/>
    <w:rsid w:val="00822159"/>
    <w:rPr>
      <w:i/>
      <w:iCs/>
      <w:color w:val="4F81BD" w:themeColor="accent1"/>
    </w:rPr>
  </w:style>
  <w:style w:type="numbering" w:customStyle="1" w:styleId="Style1">
    <w:name w:val="Style1"/>
    <w:uiPriority w:val="99"/>
    <w:rsid w:val="00822159"/>
    <w:pPr>
      <w:numPr>
        <w:numId w:val="42"/>
      </w:numPr>
    </w:pPr>
  </w:style>
  <w:style w:type="character" w:styleId="BookTitle">
    <w:name w:val="Book Title"/>
    <w:basedOn w:val="DefaultParagraphFont"/>
    <w:uiPriority w:val="33"/>
    <w:qFormat/>
    <w:rsid w:val="00822159"/>
    <w:rPr>
      <w:b/>
      <w:bCs/>
      <w:i/>
      <w:iCs/>
      <w:spacing w:val="5"/>
    </w:rPr>
  </w:style>
  <w:style w:type="paragraph" w:styleId="Quote">
    <w:name w:val="Quote"/>
    <w:basedOn w:val="Normal"/>
    <w:next w:val="Normal"/>
    <w:link w:val="QuoteChar"/>
    <w:uiPriority w:val="29"/>
    <w:qFormat/>
    <w:rsid w:val="00822159"/>
    <w:pPr>
      <w:spacing w:before="200" w:after="160"/>
      <w:ind w:left="864" w:right="864"/>
      <w:jc w:val="center"/>
    </w:pPr>
    <w:rPr>
      <w:rFonts w:asciiTheme="minorHAnsi" w:hAnsiTheme="minorHAnsi"/>
      <w:i/>
      <w:iCs/>
      <w:color w:val="404040" w:themeColor="text1" w:themeTint="BF"/>
      <w:sz w:val="22"/>
      <w:szCs w:val="24"/>
    </w:rPr>
  </w:style>
  <w:style w:type="character" w:customStyle="1" w:styleId="QuoteChar">
    <w:name w:val="Quote Char"/>
    <w:basedOn w:val="DefaultParagraphFont"/>
    <w:link w:val="Quote"/>
    <w:uiPriority w:val="29"/>
    <w:rsid w:val="00822159"/>
    <w:rPr>
      <w:rFonts w:asciiTheme="minorHAnsi" w:hAnsiTheme="minorHAnsi"/>
      <w:i/>
      <w:iCs/>
      <w:color w:val="404040" w:themeColor="text1" w:themeTint="BF"/>
      <w:sz w:val="22"/>
      <w:szCs w:val="24"/>
      <w:lang w:eastAsia="en-US"/>
    </w:rPr>
  </w:style>
  <w:style w:type="paragraph" w:customStyle="1" w:styleId="SAS">
    <w:name w:val="SAS"/>
    <w:basedOn w:val="Normal"/>
    <w:link w:val="SASChar"/>
    <w:qFormat/>
    <w:rsid w:val="00822159"/>
    <w:pPr>
      <w:jc w:val="both"/>
    </w:pPr>
    <w:rPr>
      <w:rFonts w:asciiTheme="minorHAnsi" w:hAnsiTheme="minorHAnsi" w:cstheme="minorHAnsi"/>
      <w:i/>
      <w:sz w:val="18"/>
      <w:szCs w:val="24"/>
    </w:rPr>
  </w:style>
  <w:style w:type="character" w:customStyle="1" w:styleId="SASChar">
    <w:name w:val="SAS Char"/>
    <w:basedOn w:val="DefaultParagraphFont"/>
    <w:link w:val="SAS"/>
    <w:rsid w:val="00822159"/>
    <w:rPr>
      <w:rFonts w:asciiTheme="minorHAnsi" w:hAnsiTheme="minorHAnsi" w:cstheme="minorHAnsi"/>
      <w:i/>
      <w:sz w:val="18"/>
      <w:szCs w:val="24"/>
      <w:lang w:eastAsia="en-US"/>
    </w:rPr>
  </w:style>
  <w:style w:type="character" w:styleId="UnresolvedMention">
    <w:name w:val="Unresolved Mention"/>
    <w:basedOn w:val="DefaultParagraphFont"/>
    <w:uiPriority w:val="99"/>
    <w:semiHidden/>
    <w:unhideWhenUsed/>
    <w:rsid w:val="00675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6811">
      <w:bodyDiv w:val="1"/>
      <w:marLeft w:val="0"/>
      <w:marRight w:val="0"/>
      <w:marTop w:val="0"/>
      <w:marBottom w:val="0"/>
      <w:divBdr>
        <w:top w:val="none" w:sz="0" w:space="0" w:color="auto"/>
        <w:left w:val="none" w:sz="0" w:space="0" w:color="auto"/>
        <w:bottom w:val="none" w:sz="0" w:space="0" w:color="auto"/>
        <w:right w:val="none" w:sz="0" w:space="0" w:color="auto"/>
      </w:divBdr>
    </w:div>
    <w:div w:id="100539212">
      <w:bodyDiv w:val="1"/>
      <w:marLeft w:val="0"/>
      <w:marRight w:val="0"/>
      <w:marTop w:val="0"/>
      <w:marBottom w:val="0"/>
      <w:divBdr>
        <w:top w:val="none" w:sz="0" w:space="0" w:color="auto"/>
        <w:left w:val="none" w:sz="0" w:space="0" w:color="auto"/>
        <w:bottom w:val="none" w:sz="0" w:space="0" w:color="auto"/>
        <w:right w:val="none" w:sz="0" w:space="0" w:color="auto"/>
      </w:divBdr>
    </w:div>
    <w:div w:id="373773280">
      <w:bodyDiv w:val="1"/>
      <w:marLeft w:val="0"/>
      <w:marRight w:val="0"/>
      <w:marTop w:val="0"/>
      <w:marBottom w:val="0"/>
      <w:divBdr>
        <w:top w:val="none" w:sz="0" w:space="0" w:color="auto"/>
        <w:left w:val="none" w:sz="0" w:space="0" w:color="auto"/>
        <w:bottom w:val="none" w:sz="0" w:space="0" w:color="auto"/>
        <w:right w:val="none" w:sz="0" w:space="0" w:color="auto"/>
      </w:divBdr>
    </w:div>
    <w:div w:id="382365950">
      <w:bodyDiv w:val="1"/>
      <w:marLeft w:val="0"/>
      <w:marRight w:val="0"/>
      <w:marTop w:val="0"/>
      <w:marBottom w:val="0"/>
      <w:divBdr>
        <w:top w:val="none" w:sz="0" w:space="0" w:color="auto"/>
        <w:left w:val="none" w:sz="0" w:space="0" w:color="auto"/>
        <w:bottom w:val="none" w:sz="0" w:space="0" w:color="auto"/>
        <w:right w:val="none" w:sz="0" w:space="0" w:color="auto"/>
      </w:divBdr>
    </w:div>
    <w:div w:id="455953274">
      <w:bodyDiv w:val="1"/>
      <w:marLeft w:val="0"/>
      <w:marRight w:val="0"/>
      <w:marTop w:val="0"/>
      <w:marBottom w:val="0"/>
      <w:divBdr>
        <w:top w:val="none" w:sz="0" w:space="0" w:color="auto"/>
        <w:left w:val="none" w:sz="0" w:space="0" w:color="auto"/>
        <w:bottom w:val="none" w:sz="0" w:space="0" w:color="auto"/>
        <w:right w:val="none" w:sz="0" w:space="0" w:color="auto"/>
      </w:divBdr>
    </w:div>
    <w:div w:id="516239352">
      <w:bodyDiv w:val="1"/>
      <w:marLeft w:val="0"/>
      <w:marRight w:val="0"/>
      <w:marTop w:val="0"/>
      <w:marBottom w:val="0"/>
      <w:divBdr>
        <w:top w:val="none" w:sz="0" w:space="0" w:color="auto"/>
        <w:left w:val="none" w:sz="0" w:space="0" w:color="auto"/>
        <w:bottom w:val="none" w:sz="0" w:space="0" w:color="auto"/>
        <w:right w:val="none" w:sz="0" w:space="0" w:color="auto"/>
      </w:divBdr>
    </w:div>
    <w:div w:id="522016864">
      <w:bodyDiv w:val="1"/>
      <w:marLeft w:val="0"/>
      <w:marRight w:val="0"/>
      <w:marTop w:val="0"/>
      <w:marBottom w:val="0"/>
      <w:divBdr>
        <w:top w:val="none" w:sz="0" w:space="0" w:color="auto"/>
        <w:left w:val="none" w:sz="0" w:space="0" w:color="auto"/>
        <w:bottom w:val="none" w:sz="0" w:space="0" w:color="auto"/>
        <w:right w:val="none" w:sz="0" w:space="0" w:color="auto"/>
      </w:divBdr>
      <w:divsChild>
        <w:div w:id="1055204719">
          <w:marLeft w:val="0"/>
          <w:marRight w:val="0"/>
          <w:marTop w:val="0"/>
          <w:marBottom w:val="0"/>
          <w:divBdr>
            <w:top w:val="none" w:sz="0" w:space="0" w:color="auto"/>
            <w:left w:val="none" w:sz="0" w:space="0" w:color="auto"/>
            <w:bottom w:val="none" w:sz="0" w:space="0" w:color="auto"/>
            <w:right w:val="none" w:sz="0" w:space="0" w:color="auto"/>
          </w:divBdr>
          <w:divsChild>
            <w:div w:id="1379628812">
              <w:marLeft w:val="0"/>
              <w:marRight w:val="0"/>
              <w:marTop w:val="0"/>
              <w:marBottom w:val="0"/>
              <w:divBdr>
                <w:top w:val="none" w:sz="0" w:space="0" w:color="auto"/>
                <w:left w:val="none" w:sz="0" w:space="0" w:color="auto"/>
                <w:bottom w:val="none" w:sz="0" w:space="0" w:color="auto"/>
                <w:right w:val="none" w:sz="0" w:space="0" w:color="auto"/>
              </w:divBdr>
              <w:divsChild>
                <w:div w:id="21108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00630">
      <w:bodyDiv w:val="1"/>
      <w:marLeft w:val="0"/>
      <w:marRight w:val="0"/>
      <w:marTop w:val="0"/>
      <w:marBottom w:val="0"/>
      <w:divBdr>
        <w:top w:val="none" w:sz="0" w:space="0" w:color="auto"/>
        <w:left w:val="none" w:sz="0" w:space="0" w:color="auto"/>
        <w:bottom w:val="none" w:sz="0" w:space="0" w:color="auto"/>
        <w:right w:val="none" w:sz="0" w:space="0" w:color="auto"/>
      </w:divBdr>
    </w:div>
    <w:div w:id="998656391">
      <w:bodyDiv w:val="1"/>
      <w:marLeft w:val="0"/>
      <w:marRight w:val="0"/>
      <w:marTop w:val="0"/>
      <w:marBottom w:val="0"/>
      <w:divBdr>
        <w:top w:val="none" w:sz="0" w:space="0" w:color="auto"/>
        <w:left w:val="none" w:sz="0" w:space="0" w:color="auto"/>
        <w:bottom w:val="none" w:sz="0" w:space="0" w:color="auto"/>
        <w:right w:val="none" w:sz="0" w:space="0" w:color="auto"/>
      </w:divBdr>
    </w:div>
    <w:div w:id="1308824940">
      <w:bodyDiv w:val="1"/>
      <w:marLeft w:val="0"/>
      <w:marRight w:val="0"/>
      <w:marTop w:val="0"/>
      <w:marBottom w:val="0"/>
      <w:divBdr>
        <w:top w:val="none" w:sz="0" w:space="0" w:color="auto"/>
        <w:left w:val="none" w:sz="0" w:space="0" w:color="auto"/>
        <w:bottom w:val="none" w:sz="0" w:space="0" w:color="auto"/>
        <w:right w:val="none" w:sz="0" w:space="0" w:color="auto"/>
      </w:divBdr>
    </w:div>
    <w:div w:id="1321618018">
      <w:bodyDiv w:val="1"/>
      <w:marLeft w:val="0"/>
      <w:marRight w:val="0"/>
      <w:marTop w:val="0"/>
      <w:marBottom w:val="0"/>
      <w:divBdr>
        <w:top w:val="none" w:sz="0" w:space="0" w:color="auto"/>
        <w:left w:val="none" w:sz="0" w:space="0" w:color="auto"/>
        <w:bottom w:val="none" w:sz="0" w:space="0" w:color="auto"/>
        <w:right w:val="none" w:sz="0" w:space="0" w:color="auto"/>
      </w:divBdr>
    </w:div>
    <w:div w:id="1512571642">
      <w:bodyDiv w:val="1"/>
      <w:marLeft w:val="0"/>
      <w:marRight w:val="0"/>
      <w:marTop w:val="0"/>
      <w:marBottom w:val="0"/>
      <w:divBdr>
        <w:top w:val="none" w:sz="0" w:space="0" w:color="auto"/>
        <w:left w:val="none" w:sz="0" w:space="0" w:color="auto"/>
        <w:bottom w:val="none" w:sz="0" w:space="0" w:color="auto"/>
        <w:right w:val="none" w:sz="0" w:space="0" w:color="auto"/>
      </w:divBdr>
    </w:div>
    <w:div w:id="1571190579">
      <w:bodyDiv w:val="1"/>
      <w:marLeft w:val="0"/>
      <w:marRight w:val="0"/>
      <w:marTop w:val="0"/>
      <w:marBottom w:val="0"/>
      <w:divBdr>
        <w:top w:val="none" w:sz="0" w:space="0" w:color="auto"/>
        <w:left w:val="none" w:sz="0" w:space="0" w:color="auto"/>
        <w:bottom w:val="none" w:sz="0" w:space="0" w:color="auto"/>
        <w:right w:val="none" w:sz="0" w:space="0" w:color="auto"/>
      </w:divBdr>
    </w:div>
    <w:div w:id="1631665149">
      <w:bodyDiv w:val="1"/>
      <w:marLeft w:val="0"/>
      <w:marRight w:val="0"/>
      <w:marTop w:val="0"/>
      <w:marBottom w:val="0"/>
      <w:divBdr>
        <w:top w:val="none" w:sz="0" w:space="0" w:color="auto"/>
        <w:left w:val="none" w:sz="0" w:space="0" w:color="auto"/>
        <w:bottom w:val="none" w:sz="0" w:space="0" w:color="auto"/>
        <w:right w:val="none" w:sz="0" w:space="0" w:color="auto"/>
      </w:divBdr>
    </w:div>
    <w:div w:id="1749381771">
      <w:bodyDiv w:val="1"/>
      <w:marLeft w:val="0"/>
      <w:marRight w:val="0"/>
      <w:marTop w:val="0"/>
      <w:marBottom w:val="0"/>
      <w:divBdr>
        <w:top w:val="none" w:sz="0" w:space="0" w:color="auto"/>
        <w:left w:val="none" w:sz="0" w:space="0" w:color="auto"/>
        <w:bottom w:val="none" w:sz="0" w:space="0" w:color="auto"/>
        <w:right w:val="none" w:sz="0" w:space="0" w:color="auto"/>
      </w:divBdr>
      <w:divsChild>
        <w:div w:id="165443892">
          <w:marLeft w:val="0"/>
          <w:marRight w:val="0"/>
          <w:marTop w:val="0"/>
          <w:marBottom w:val="0"/>
          <w:divBdr>
            <w:top w:val="none" w:sz="0" w:space="0" w:color="auto"/>
            <w:left w:val="none" w:sz="0" w:space="0" w:color="auto"/>
            <w:bottom w:val="none" w:sz="0" w:space="0" w:color="auto"/>
            <w:right w:val="none" w:sz="0" w:space="0" w:color="auto"/>
          </w:divBdr>
          <w:divsChild>
            <w:div w:id="745568942">
              <w:marLeft w:val="0"/>
              <w:marRight w:val="0"/>
              <w:marTop w:val="0"/>
              <w:marBottom w:val="0"/>
              <w:divBdr>
                <w:top w:val="none" w:sz="0" w:space="0" w:color="auto"/>
                <w:left w:val="none" w:sz="0" w:space="0" w:color="auto"/>
                <w:bottom w:val="none" w:sz="0" w:space="0" w:color="auto"/>
                <w:right w:val="none" w:sz="0" w:space="0" w:color="auto"/>
              </w:divBdr>
              <w:divsChild>
                <w:div w:id="16085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64525">
      <w:bodyDiv w:val="1"/>
      <w:marLeft w:val="0"/>
      <w:marRight w:val="0"/>
      <w:marTop w:val="0"/>
      <w:marBottom w:val="0"/>
      <w:divBdr>
        <w:top w:val="none" w:sz="0" w:space="0" w:color="auto"/>
        <w:left w:val="none" w:sz="0" w:space="0" w:color="auto"/>
        <w:bottom w:val="none" w:sz="0" w:space="0" w:color="auto"/>
        <w:right w:val="none" w:sz="0" w:space="0" w:color="auto"/>
      </w:divBdr>
    </w:div>
    <w:div w:id="1897279778">
      <w:bodyDiv w:val="1"/>
      <w:marLeft w:val="0"/>
      <w:marRight w:val="0"/>
      <w:marTop w:val="0"/>
      <w:marBottom w:val="0"/>
      <w:divBdr>
        <w:top w:val="none" w:sz="0" w:space="0" w:color="auto"/>
        <w:left w:val="none" w:sz="0" w:space="0" w:color="auto"/>
        <w:bottom w:val="none" w:sz="0" w:space="0" w:color="auto"/>
        <w:right w:val="none" w:sz="0" w:space="0" w:color="auto"/>
      </w:divBdr>
    </w:div>
    <w:div w:id="19486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opher.Miller@manchester.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48887513536F44E94DCB535C477C7A1" ma:contentTypeVersion="0" ma:contentTypeDescription="Create a new document." ma:contentTypeScope="" ma:versionID="a52db32ec90a5d9a2c3f59f5e614420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918F00-7312-4A47-9D41-DC34CD631C67}">
  <ds:schemaRefs>
    <ds:schemaRef ds:uri="http://schemas.openxmlformats.org/officeDocument/2006/bibliography"/>
  </ds:schemaRefs>
</ds:datastoreItem>
</file>

<file path=customXml/itemProps2.xml><?xml version="1.0" encoding="utf-8"?>
<ds:datastoreItem xmlns:ds="http://schemas.openxmlformats.org/officeDocument/2006/customXml" ds:itemID="{096F4BFC-F5AE-406E-A515-1D77043E7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5C76B5-F28A-437B-B2E7-DFF702E075B7}">
  <ds:schemaRefs>
    <ds:schemaRef ds:uri="http://schemas.microsoft.com/sharepoint/v3/contenttype/forms"/>
  </ds:schemaRefs>
</ds:datastoreItem>
</file>

<file path=customXml/itemProps4.xml><?xml version="1.0" encoding="utf-8"?>
<ds:datastoreItem xmlns:ds="http://schemas.openxmlformats.org/officeDocument/2006/customXml" ds:itemID="{24765711-E429-422B-A63D-F6011A333CB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28</Pages>
  <Words>8946</Words>
  <Characters>52876</Characters>
  <Application>Microsoft Office Word</Application>
  <DocSecurity>0</DocSecurity>
  <Lines>839</Lines>
  <Paragraphs>159</Paragraphs>
  <ScaleCrop>false</ScaleCrop>
  <HeadingPairs>
    <vt:vector size="2" baseType="variant">
      <vt:variant>
        <vt:lpstr>Title</vt:lpstr>
      </vt:variant>
      <vt:variant>
        <vt:i4>1</vt:i4>
      </vt:variant>
    </vt:vector>
  </HeadingPairs>
  <TitlesOfParts>
    <vt:vector size="1" baseType="lpstr">
      <vt:lpstr>GUIDE TO PROTOCOL CONTENT AND FORMAT TO MEET ICH GCP STANDARDS</vt:lpstr>
    </vt:vector>
  </TitlesOfParts>
  <Company>The University of Liverpool</Company>
  <LinksUpToDate>false</LinksUpToDate>
  <CharactersWithSpaces>61663</CharactersWithSpaces>
  <SharedDoc>false</SharedDoc>
  <HLinks>
    <vt:vector size="504" baseType="variant">
      <vt:variant>
        <vt:i4>4325381</vt:i4>
      </vt:variant>
      <vt:variant>
        <vt:i4>492</vt:i4>
      </vt:variant>
      <vt:variant>
        <vt:i4>0</vt:i4>
      </vt:variant>
      <vt:variant>
        <vt:i4>5</vt:i4>
      </vt:variant>
      <vt:variant>
        <vt:lpwstr>http://www.icmje.org/</vt:lpwstr>
      </vt:variant>
      <vt:variant>
        <vt:lpwstr/>
      </vt:variant>
      <vt:variant>
        <vt:i4>7471118</vt:i4>
      </vt:variant>
      <vt:variant>
        <vt:i4>489</vt:i4>
      </vt:variant>
      <vt:variant>
        <vt:i4>0</vt:i4>
      </vt:variant>
      <vt:variant>
        <vt:i4>5</vt:i4>
      </vt:variant>
      <vt:variant>
        <vt:lpwstr>http://www.ct-toolkit.ac.uk/_db/_documents/Trial_MP.pdf</vt:lpwstr>
      </vt:variant>
      <vt:variant>
        <vt:lpwstr/>
      </vt:variant>
      <vt:variant>
        <vt:i4>7143455</vt:i4>
      </vt:variant>
      <vt:variant>
        <vt:i4>486</vt:i4>
      </vt:variant>
      <vt:variant>
        <vt:i4>0</vt:i4>
      </vt:variant>
      <vt:variant>
        <vt:i4>5</vt:i4>
      </vt:variant>
      <vt:variant>
        <vt:lpwstr>http://www.ct-toolkit.ac.uk/_db/_documents/Trial_RA.pdf</vt:lpwstr>
      </vt:variant>
      <vt:variant>
        <vt:lpwstr/>
      </vt:variant>
      <vt:variant>
        <vt:i4>1179700</vt:i4>
      </vt:variant>
      <vt:variant>
        <vt:i4>476</vt:i4>
      </vt:variant>
      <vt:variant>
        <vt:i4>0</vt:i4>
      </vt:variant>
      <vt:variant>
        <vt:i4>5</vt:i4>
      </vt:variant>
      <vt:variant>
        <vt:lpwstr/>
      </vt:variant>
      <vt:variant>
        <vt:lpwstr>_Toc222636776</vt:lpwstr>
      </vt:variant>
      <vt:variant>
        <vt:i4>1179700</vt:i4>
      </vt:variant>
      <vt:variant>
        <vt:i4>470</vt:i4>
      </vt:variant>
      <vt:variant>
        <vt:i4>0</vt:i4>
      </vt:variant>
      <vt:variant>
        <vt:i4>5</vt:i4>
      </vt:variant>
      <vt:variant>
        <vt:lpwstr/>
      </vt:variant>
      <vt:variant>
        <vt:lpwstr>_Toc222636775</vt:lpwstr>
      </vt:variant>
      <vt:variant>
        <vt:i4>1179700</vt:i4>
      </vt:variant>
      <vt:variant>
        <vt:i4>464</vt:i4>
      </vt:variant>
      <vt:variant>
        <vt:i4>0</vt:i4>
      </vt:variant>
      <vt:variant>
        <vt:i4>5</vt:i4>
      </vt:variant>
      <vt:variant>
        <vt:lpwstr/>
      </vt:variant>
      <vt:variant>
        <vt:lpwstr>_Toc222636774</vt:lpwstr>
      </vt:variant>
      <vt:variant>
        <vt:i4>1179700</vt:i4>
      </vt:variant>
      <vt:variant>
        <vt:i4>458</vt:i4>
      </vt:variant>
      <vt:variant>
        <vt:i4>0</vt:i4>
      </vt:variant>
      <vt:variant>
        <vt:i4>5</vt:i4>
      </vt:variant>
      <vt:variant>
        <vt:lpwstr/>
      </vt:variant>
      <vt:variant>
        <vt:lpwstr>_Toc222636773</vt:lpwstr>
      </vt:variant>
      <vt:variant>
        <vt:i4>1179700</vt:i4>
      </vt:variant>
      <vt:variant>
        <vt:i4>452</vt:i4>
      </vt:variant>
      <vt:variant>
        <vt:i4>0</vt:i4>
      </vt:variant>
      <vt:variant>
        <vt:i4>5</vt:i4>
      </vt:variant>
      <vt:variant>
        <vt:lpwstr/>
      </vt:variant>
      <vt:variant>
        <vt:lpwstr>_Toc222636772</vt:lpwstr>
      </vt:variant>
      <vt:variant>
        <vt:i4>1179700</vt:i4>
      </vt:variant>
      <vt:variant>
        <vt:i4>446</vt:i4>
      </vt:variant>
      <vt:variant>
        <vt:i4>0</vt:i4>
      </vt:variant>
      <vt:variant>
        <vt:i4>5</vt:i4>
      </vt:variant>
      <vt:variant>
        <vt:lpwstr/>
      </vt:variant>
      <vt:variant>
        <vt:lpwstr>_Toc222636771</vt:lpwstr>
      </vt:variant>
      <vt:variant>
        <vt:i4>1179700</vt:i4>
      </vt:variant>
      <vt:variant>
        <vt:i4>440</vt:i4>
      </vt:variant>
      <vt:variant>
        <vt:i4>0</vt:i4>
      </vt:variant>
      <vt:variant>
        <vt:i4>5</vt:i4>
      </vt:variant>
      <vt:variant>
        <vt:lpwstr/>
      </vt:variant>
      <vt:variant>
        <vt:lpwstr>_Toc222636770</vt:lpwstr>
      </vt:variant>
      <vt:variant>
        <vt:i4>1245236</vt:i4>
      </vt:variant>
      <vt:variant>
        <vt:i4>434</vt:i4>
      </vt:variant>
      <vt:variant>
        <vt:i4>0</vt:i4>
      </vt:variant>
      <vt:variant>
        <vt:i4>5</vt:i4>
      </vt:variant>
      <vt:variant>
        <vt:lpwstr/>
      </vt:variant>
      <vt:variant>
        <vt:lpwstr>_Toc222636769</vt:lpwstr>
      </vt:variant>
      <vt:variant>
        <vt:i4>1245236</vt:i4>
      </vt:variant>
      <vt:variant>
        <vt:i4>428</vt:i4>
      </vt:variant>
      <vt:variant>
        <vt:i4>0</vt:i4>
      </vt:variant>
      <vt:variant>
        <vt:i4>5</vt:i4>
      </vt:variant>
      <vt:variant>
        <vt:lpwstr/>
      </vt:variant>
      <vt:variant>
        <vt:lpwstr>_Toc222636768</vt:lpwstr>
      </vt:variant>
      <vt:variant>
        <vt:i4>1245236</vt:i4>
      </vt:variant>
      <vt:variant>
        <vt:i4>422</vt:i4>
      </vt:variant>
      <vt:variant>
        <vt:i4>0</vt:i4>
      </vt:variant>
      <vt:variant>
        <vt:i4>5</vt:i4>
      </vt:variant>
      <vt:variant>
        <vt:lpwstr/>
      </vt:variant>
      <vt:variant>
        <vt:lpwstr>_Toc222636767</vt:lpwstr>
      </vt:variant>
      <vt:variant>
        <vt:i4>1245236</vt:i4>
      </vt:variant>
      <vt:variant>
        <vt:i4>416</vt:i4>
      </vt:variant>
      <vt:variant>
        <vt:i4>0</vt:i4>
      </vt:variant>
      <vt:variant>
        <vt:i4>5</vt:i4>
      </vt:variant>
      <vt:variant>
        <vt:lpwstr/>
      </vt:variant>
      <vt:variant>
        <vt:lpwstr>_Toc222636766</vt:lpwstr>
      </vt:variant>
      <vt:variant>
        <vt:i4>1245236</vt:i4>
      </vt:variant>
      <vt:variant>
        <vt:i4>410</vt:i4>
      </vt:variant>
      <vt:variant>
        <vt:i4>0</vt:i4>
      </vt:variant>
      <vt:variant>
        <vt:i4>5</vt:i4>
      </vt:variant>
      <vt:variant>
        <vt:lpwstr/>
      </vt:variant>
      <vt:variant>
        <vt:lpwstr>_Toc222636765</vt:lpwstr>
      </vt:variant>
      <vt:variant>
        <vt:i4>1245236</vt:i4>
      </vt:variant>
      <vt:variant>
        <vt:i4>404</vt:i4>
      </vt:variant>
      <vt:variant>
        <vt:i4>0</vt:i4>
      </vt:variant>
      <vt:variant>
        <vt:i4>5</vt:i4>
      </vt:variant>
      <vt:variant>
        <vt:lpwstr/>
      </vt:variant>
      <vt:variant>
        <vt:lpwstr>_Toc222636764</vt:lpwstr>
      </vt:variant>
      <vt:variant>
        <vt:i4>1245236</vt:i4>
      </vt:variant>
      <vt:variant>
        <vt:i4>398</vt:i4>
      </vt:variant>
      <vt:variant>
        <vt:i4>0</vt:i4>
      </vt:variant>
      <vt:variant>
        <vt:i4>5</vt:i4>
      </vt:variant>
      <vt:variant>
        <vt:lpwstr/>
      </vt:variant>
      <vt:variant>
        <vt:lpwstr>_Toc222636763</vt:lpwstr>
      </vt:variant>
      <vt:variant>
        <vt:i4>1245236</vt:i4>
      </vt:variant>
      <vt:variant>
        <vt:i4>392</vt:i4>
      </vt:variant>
      <vt:variant>
        <vt:i4>0</vt:i4>
      </vt:variant>
      <vt:variant>
        <vt:i4>5</vt:i4>
      </vt:variant>
      <vt:variant>
        <vt:lpwstr/>
      </vt:variant>
      <vt:variant>
        <vt:lpwstr>_Toc222636761</vt:lpwstr>
      </vt:variant>
      <vt:variant>
        <vt:i4>1245236</vt:i4>
      </vt:variant>
      <vt:variant>
        <vt:i4>386</vt:i4>
      </vt:variant>
      <vt:variant>
        <vt:i4>0</vt:i4>
      </vt:variant>
      <vt:variant>
        <vt:i4>5</vt:i4>
      </vt:variant>
      <vt:variant>
        <vt:lpwstr/>
      </vt:variant>
      <vt:variant>
        <vt:lpwstr>_Toc222636760</vt:lpwstr>
      </vt:variant>
      <vt:variant>
        <vt:i4>1048628</vt:i4>
      </vt:variant>
      <vt:variant>
        <vt:i4>380</vt:i4>
      </vt:variant>
      <vt:variant>
        <vt:i4>0</vt:i4>
      </vt:variant>
      <vt:variant>
        <vt:i4>5</vt:i4>
      </vt:variant>
      <vt:variant>
        <vt:lpwstr/>
      </vt:variant>
      <vt:variant>
        <vt:lpwstr>_Toc222636759</vt:lpwstr>
      </vt:variant>
      <vt:variant>
        <vt:i4>1048628</vt:i4>
      </vt:variant>
      <vt:variant>
        <vt:i4>374</vt:i4>
      </vt:variant>
      <vt:variant>
        <vt:i4>0</vt:i4>
      </vt:variant>
      <vt:variant>
        <vt:i4>5</vt:i4>
      </vt:variant>
      <vt:variant>
        <vt:lpwstr/>
      </vt:variant>
      <vt:variant>
        <vt:lpwstr>_Toc222636758</vt:lpwstr>
      </vt:variant>
      <vt:variant>
        <vt:i4>1048628</vt:i4>
      </vt:variant>
      <vt:variant>
        <vt:i4>368</vt:i4>
      </vt:variant>
      <vt:variant>
        <vt:i4>0</vt:i4>
      </vt:variant>
      <vt:variant>
        <vt:i4>5</vt:i4>
      </vt:variant>
      <vt:variant>
        <vt:lpwstr/>
      </vt:variant>
      <vt:variant>
        <vt:lpwstr>_Toc222636757</vt:lpwstr>
      </vt:variant>
      <vt:variant>
        <vt:i4>1048628</vt:i4>
      </vt:variant>
      <vt:variant>
        <vt:i4>362</vt:i4>
      </vt:variant>
      <vt:variant>
        <vt:i4>0</vt:i4>
      </vt:variant>
      <vt:variant>
        <vt:i4>5</vt:i4>
      </vt:variant>
      <vt:variant>
        <vt:lpwstr/>
      </vt:variant>
      <vt:variant>
        <vt:lpwstr>_Toc222636756</vt:lpwstr>
      </vt:variant>
      <vt:variant>
        <vt:i4>1048628</vt:i4>
      </vt:variant>
      <vt:variant>
        <vt:i4>356</vt:i4>
      </vt:variant>
      <vt:variant>
        <vt:i4>0</vt:i4>
      </vt:variant>
      <vt:variant>
        <vt:i4>5</vt:i4>
      </vt:variant>
      <vt:variant>
        <vt:lpwstr/>
      </vt:variant>
      <vt:variant>
        <vt:lpwstr>_Toc222636755</vt:lpwstr>
      </vt:variant>
      <vt:variant>
        <vt:i4>1048628</vt:i4>
      </vt:variant>
      <vt:variant>
        <vt:i4>350</vt:i4>
      </vt:variant>
      <vt:variant>
        <vt:i4>0</vt:i4>
      </vt:variant>
      <vt:variant>
        <vt:i4>5</vt:i4>
      </vt:variant>
      <vt:variant>
        <vt:lpwstr/>
      </vt:variant>
      <vt:variant>
        <vt:lpwstr>_Toc222636754</vt:lpwstr>
      </vt:variant>
      <vt:variant>
        <vt:i4>1048628</vt:i4>
      </vt:variant>
      <vt:variant>
        <vt:i4>344</vt:i4>
      </vt:variant>
      <vt:variant>
        <vt:i4>0</vt:i4>
      </vt:variant>
      <vt:variant>
        <vt:i4>5</vt:i4>
      </vt:variant>
      <vt:variant>
        <vt:lpwstr/>
      </vt:variant>
      <vt:variant>
        <vt:lpwstr>_Toc222636753</vt:lpwstr>
      </vt:variant>
      <vt:variant>
        <vt:i4>1048628</vt:i4>
      </vt:variant>
      <vt:variant>
        <vt:i4>338</vt:i4>
      </vt:variant>
      <vt:variant>
        <vt:i4>0</vt:i4>
      </vt:variant>
      <vt:variant>
        <vt:i4>5</vt:i4>
      </vt:variant>
      <vt:variant>
        <vt:lpwstr/>
      </vt:variant>
      <vt:variant>
        <vt:lpwstr>_Toc222636752</vt:lpwstr>
      </vt:variant>
      <vt:variant>
        <vt:i4>1048628</vt:i4>
      </vt:variant>
      <vt:variant>
        <vt:i4>332</vt:i4>
      </vt:variant>
      <vt:variant>
        <vt:i4>0</vt:i4>
      </vt:variant>
      <vt:variant>
        <vt:i4>5</vt:i4>
      </vt:variant>
      <vt:variant>
        <vt:lpwstr/>
      </vt:variant>
      <vt:variant>
        <vt:lpwstr>_Toc222636751</vt:lpwstr>
      </vt:variant>
      <vt:variant>
        <vt:i4>1048628</vt:i4>
      </vt:variant>
      <vt:variant>
        <vt:i4>326</vt:i4>
      </vt:variant>
      <vt:variant>
        <vt:i4>0</vt:i4>
      </vt:variant>
      <vt:variant>
        <vt:i4>5</vt:i4>
      </vt:variant>
      <vt:variant>
        <vt:lpwstr/>
      </vt:variant>
      <vt:variant>
        <vt:lpwstr>_Toc222636750</vt:lpwstr>
      </vt:variant>
      <vt:variant>
        <vt:i4>1114164</vt:i4>
      </vt:variant>
      <vt:variant>
        <vt:i4>320</vt:i4>
      </vt:variant>
      <vt:variant>
        <vt:i4>0</vt:i4>
      </vt:variant>
      <vt:variant>
        <vt:i4>5</vt:i4>
      </vt:variant>
      <vt:variant>
        <vt:lpwstr/>
      </vt:variant>
      <vt:variant>
        <vt:lpwstr>_Toc222636749</vt:lpwstr>
      </vt:variant>
      <vt:variant>
        <vt:i4>1114164</vt:i4>
      </vt:variant>
      <vt:variant>
        <vt:i4>314</vt:i4>
      </vt:variant>
      <vt:variant>
        <vt:i4>0</vt:i4>
      </vt:variant>
      <vt:variant>
        <vt:i4>5</vt:i4>
      </vt:variant>
      <vt:variant>
        <vt:lpwstr/>
      </vt:variant>
      <vt:variant>
        <vt:lpwstr>_Toc222636748</vt:lpwstr>
      </vt:variant>
      <vt:variant>
        <vt:i4>1114164</vt:i4>
      </vt:variant>
      <vt:variant>
        <vt:i4>308</vt:i4>
      </vt:variant>
      <vt:variant>
        <vt:i4>0</vt:i4>
      </vt:variant>
      <vt:variant>
        <vt:i4>5</vt:i4>
      </vt:variant>
      <vt:variant>
        <vt:lpwstr/>
      </vt:variant>
      <vt:variant>
        <vt:lpwstr>_Toc222636747</vt:lpwstr>
      </vt:variant>
      <vt:variant>
        <vt:i4>1114164</vt:i4>
      </vt:variant>
      <vt:variant>
        <vt:i4>302</vt:i4>
      </vt:variant>
      <vt:variant>
        <vt:i4>0</vt:i4>
      </vt:variant>
      <vt:variant>
        <vt:i4>5</vt:i4>
      </vt:variant>
      <vt:variant>
        <vt:lpwstr/>
      </vt:variant>
      <vt:variant>
        <vt:lpwstr>_Toc222636746</vt:lpwstr>
      </vt:variant>
      <vt:variant>
        <vt:i4>1114164</vt:i4>
      </vt:variant>
      <vt:variant>
        <vt:i4>296</vt:i4>
      </vt:variant>
      <vt:variant>
        <vt:i4>0</vt:i4>
      </vt:variant>
      <vt:variant>
        <vt:i4>5</vt:i4>
      </vt:variant>
      <vt:variant>
        <vt:lpwstr/>
      </vt:variant>
      <vt:variant>
        <vt:lpwstr>_Toc222636745</vt:lpwstr>
      </vt:variant>
      <vt:variant>
        <vt:i4>1114164</vt:i4>
      </vt:variant>
      <vt:variant>
        <vt:i4>290</vt:i4>
      </vt:variant>
      <vt:variant>
        <vt:i4>0</vt:i4>
      </vt:variant>
      <vt:variant>
        <vt:i4>5</vt:i4>
      </vt:variant>
      <vt:variant>
        <vt:lpwstr/>
      </vt:variant>
      <vt:variant>
        <vt:lpwstr>_Toc222636744</vt:lpwstr>
      </vt:variant>
      <vt:variant>
        <vt:i4>1114164</vt:i4>
      </vt:variant>
      <vt:variant>
        <vt:i4>284</vt:i4>
      </vt:variant>
      <vt:variant>
        <vt:i4>0</vt:i4>
      </vt:variant>
      <vt:variant>
        <vt:i4>5</vt:i4>
      </vt:variant>
      <vt:variant>
        <vt:lpwstr/>
      </vt:variant>
      <vt:variant>
        <vt:lpwstr>_Toc222636743</vt:lpwstr>
      </vt:variant>
      <vt:variant>
        <vt:i4>1114164</vt:i4>
      </vt:variant>
      <vt:variant>
        <vt:i4>278</vt:i4>
      </vt:variant>
      <vt:variant>
        <vt:i4>0</vt:i4>
      </vt:variant>
      <vt:variant>
        <vt:i4>5</vt:i4>
      </vt:variant>
      <vt:variant>
        <vt:lpwstr/>
      </vt:variant>
      <vt:variant>
        <vt:lpwstr>_Toc222636742</vt:lpwstr>
      </vt:variant>
      <vt:variant>
        <vt:i4>1114164</vt:i4>
      </vt:variant>
      <vt:variant>
        <vt:i4>272</vt:i4>
      </vt:variant>
      <vt:variant>
        <vt:i4>0</vt:i4>
      </vt:variant>
      <vt:variant>
        <vt:i4>5</vt:i4>
      </vt:variant>
      <vt:variant>
        <vt:lpwstr/>
      </vt:variant>
      <vt:variant>
        <vt:lpwstr>_Toc222636741</vt:lpwstr>
      </vt:variant>
      <vt:variant>
        <vt:i4>1114164</vt:i4>
      </vt:variant>
      <vt:variant>
        <vt:i4>266</vt:i4>
      </vt:variant>
      <vt:variant>
        <vt:i4>0</vt:i4>
      </vt:variant>
      <vt:variant>
        <vt:i4>5</vt:i4>
      </vt:variant>
      <vt:variant>
        <vt:lpwstr/>
      </vt:variant>
      <vt:variant>
        <vt:lpwstr>_Toc222636740</vt:lpwstr>
      </vt:variant>
      <vt:variant>
        <vt:i4>1441844</vt:i4>
      </vt:variant>
      <vt:variant>
        <vt:i4>260</vt:i4>
      </vt:variant>
      <vt:variant>
        <vt:i4>0</vt:i4>
      </vt:variant>
      <vt:variant>
        <vt:i4>5</vt:i4>
      </vt:variant>
      <vt:variant>
        <vt:lpwstr/>
      </vt:variant>
      <vt:variant>
        <vt:lpwstr>_Toc222636739</vt:lpwstr>
      </vt:variant>
      <vt:variant>
        <vt:i4>1441844</vt:i4>
      </vt:variant>
      <vt:variant>
        <vt:i4>254</vt:i4>
      </vt:variant>
      <vt:variant>
        <vt:i4>0</vt:i4>
      </vt:variant>
      <vt:variant>
        <vt:i4>5</vt:i4>
      </vt:variant>
      <vt:variant>
        <vt:lpwstr/>
      </vt:variant>
      <vt:variant>
        <vt:lpwstr>_Toc222636738</vt:lpwstr>
      </vt:variant>
      <vt:variant>
        <vt:i4>1441844</vt:i4>
      </vt:variant>
      <vt:variant>
        <vt:i4>248</vt:i4>
      </vt:variant>
      <vt:variant>
        <vt:i4>0</vt:i4>
      </vt:variant>
      <vt:variant>
        <vt:i4>5</vt:i4>
      </vt:variant>
      <vt:variant>
        <vt:lpwstr/>
      </vt:variant>
      <vt:variant>
        <vt:lpwstr>_Toc222636737</vt:lpwstr>
      </vt:variant>
      <vt:variant>
        <vt:i4>1441844</vt:i4>
      </vt:variant>
      <vt:variant>
        <vt:i4>242</vt:i4>
      </vt:variant>
      <vt:variant>
        <vt:i4>0</vt:i4>
      </vt:variant>
      <vt:variant>
        <vt:i4>5</vt:i4>
      </vt:variant>
      <vt:variant>
        <vt:lpwstr/>
      </vt:variant>
      <vt:variant>
        <vt:lpwstr>_Toc222636736</vt:lpwstr>
      </vt:variant>
      <vt:variant>
        <vt:i4>1441844</vt:i4>
      </vt:variant>
      <vt:variant>
        <vt:i4>236</vt:i4>
      </vt:variant>
      <vt:variant>
        <vt:i4>0</vt:i4>
      </vt:variant>
      <vt:variant>
        <vt:i4>5</vt:i4>
      </vt:variant>
      <vt:variant>
        <vt:lpwstr/>
      </vt:variant>
      <vt:variant>
        <vt:lpwstr>_Toc222636735</vt:lpwstr>
      </vt:variant>
      <vt:variant>
        <vt:i4>1441844</vt:i4>
      </vt:variant>
      <vt:variant>
        <vt:i4>230</vt:i4>
      </vt:variant>
      <vt:variant>
        <vt:i4>0</vt:i4>
      </vt:variant>
      <vt:variant>
        <vt:i4>5</vt:i4>
      </vt:variant>
      <vt:variant>
        <vt:lpwstr/>
      </vt:variant>
      <vt:variant>
        <vt:lpwstr>_Toc222636734</vt:lpwstr>
      </vt:variant>
      <vt:variant>
        <vt:i4>1441844</vt:i4>
      </vt:variant>
      <vt:variant>
        <vt:i4>224</vt:i4>
      </vt:variant>
      <vt:variant>
        <vt:i4>0</vt:i4>
      </vt:variant>
      <vt:variant>
        <vt:i4>5</vt:i4>
      </vt:variant>
      <vt:variant>
        <vt:lpwstr/>
      </vt:variant>
      <vt:variant>
        <vt:lpwstr>_Toc222636733</vt:lpwstr>
      </vt:variant>
      <vt:variant>
        <vt:i4>1441844</vt:i4>
      </vt:variant>
      <vt:variant>
        <vt:i4>218</vt:i4>
      </vt:variant>
      <vt:variant>
        <vt:i4>0</vt:i4>
      </vt:variant>
      <vt:variant>
        <vt:i4>5</vt:i4>
      </vt:variant>
      <vt:variant>
        <vt:lpwstr/>
      </vt:variant>
      <vt:variant>
        <vt:lpwstr>_Toc222636732</vt:lpwstr>
      </vt:variant>
      <vt:variant>
        <vt:i4>1441844</vt:i4>
      </vt:variant>
      <vt:variant>
        <vt:i4>212</vt:i4>
      </vt:variant>
      <vt:variant>
        <vt:i4>0</vt:i4>
      </vt:variant>
      <vt:variant>
        <vt:i4>5</vt:i4>
      </vt:variant>
      <vt:variant>
        <vt:lpwstr/>
      </vt:variant>
      <vt:variant>
        <vt:lpwstr>_Toc222636731</vt:lpwstr>
      </vt:variant>
      <vt:variant>
        <vt:i4>1441844</vt:i4>
      </vt:variant>
      <vt:variant>
        <vt:i4>206</vt:i4>
      </vt:variant>
      <vt:variant>
        <vt:i4>0</vt:i4>
      </vt:variant>
      <vt:variant>
        <vt:i4>5</vt:i4>
      </vt:variant>
      <vt:variant>
        <vt:lpwstr/>
      </vt:variant>
      <vt:variant>
        <vt:lpwstr>_Toc222636730</vt:lpwstr>
      </vt:variant>
      <vt:variant>
        <vt:i4>1507380</vt:i4>
      </vt:variant>
      <vt:variant>
        <vt:i4>200</vt:i4>
      </vt:variant>
      <vt:variant>
        <vt:i4>0</vt:i4>
      </vt:variant>
      <vt:variant>
        <vt:i4>5</vt:i4>
      </vt:variant>
      <vt:variant>
        <vt:lpwstr/>
      </vt:variant>
      <vt:variant>
        <vt:lpwstr>_Toc222636729</vt:lpwstr>
      </vt:variant>
      <vt:variant>
        <vt:i4>1507380</vt:i4>
      </vt:variant>
      <vt:variant>
        <vt:i4>194</vt:i4>
      </vt:variant>
      <vt:variant>
        <vt:i4>0</vt:i4>
      </vt:variant>
      <vt:variant>
        <vt:i4>5</vt:i4>
      </vt:variant>
      <vt:variant>
        <vt:lpwstr/>
      </vt:variant>
      <vt:variant>
        <vt:lpwstr>_Toc222636728</vt:lpwstr>
      </vt:variant>
      <vt:variant>
        <vt:i4>1507380</vt:i4>
      </vt:variant>
      <vt:variant>
        <vt:i4>188</vt:i4>
      </vt:variant>
      <vt:variant>
        <vt:i4>0</vt:i4>
      </vt:variant>
      <vt:variant>
        <vt:i4>5</vt:i4>
      </vt:variant>
      <vt:variant>
        <vt:lpwstr/>
      </vt:variant>
      <vt:variant>
        <vt:lpwstr>_Toc222636727</vt:lpwstr>
      </vt:variant>
      <vt:variant>
        <vt:i4>1507380</vt:i4>
      </vt:variant>
      <vt:variant>
        <vt:i4>182</vt:i4>
      </vt:variant>
      <vt:variant>
        <vt:i4>0</vt:i4>
      </vt:variant>
      <vt:variant>
        <vt:i4>5</vt:i4>
      </vt:variant>
      <vt:variant>
        <vt:lpwstr/>
      </vt:variant>
      <vt:variant>
        <vt:lpwstr>_Toc222636726</vt:lpwstr>
      </vt:variant>
      <vt:variant>
        <vt:i4>1507380</vt:i4>
      </vt:variant>
      <vt:variant>
        <vt:i4>176</vt:i4>
      </vt:variant>
      <vt:variant>
        <vt:i4>0</vt:i4>
      </vt:variant>
      <vt:variant>
        <vt:i4>5</vt:i4>
      </vt:variant>
      <vt:variant>
        <vt:lpwstr/>
      </vt:variant>
      <vt:variant>
        <vt:lpwstr>_Toc222636725</vt:lpwstr>
      </vt:variant>
      <vt:variant>
        <vt:i4>1507380</vt:i4>
      </vt:variant>
      <vt:variant>
        <vt:i4>170</vt:i4>
      </vt:variant>
      <vt:variant>
        <vt:i4>0</vt:i4>
      </vt:variant>
      <vt:variant>
        <vt:i4>5</vt:i4>
      </vt:variant>
      <vt:variant>
        <vt:lpwstr/>
      </vt:variant>
      <vt:variant>
        <vt:lpwstr>_Toc222636724</vt:lpwstr>
      </vt:variant>
      <vt:variant>
        <vt:i4>1507380</vt:i4>
      </vt:variant>
      <vt:variant>
        <vt:i4>164</vt:i4>
      </vt:variant>
      <vt:variant>
        <vt:i4>0</vt:i4>
      </vt:variant>
      <vt:variant>
        <vt:i4>5</vt:i4>
      </vt:variant>
      <vt:variant>
        <vt:lpwstr/>
      </vt:variant>
      <vt:variant>
        <vt:lpwstr>_Toc222636723</vt:lpwstr>
      </vt:variant>
      <vt:variant>
        <vt:i4>1507380</vt:i4>
      </vt:variant>
      <vt:variant>
        <vt:i4>158</vt:i4>
      </vt:variant>
      <vt:variant>
        <vt:i4>0</vt:i4>
      </vt:variant>
      <vt:variant>
        <vt:i4>5</vt:i4>
      </vt:variant>
      <vt:variant>
        <vt:lpwstr/>
      </vt:variant>
      <vt:variant>
        <vt:lpwstr>_Toc222636722</vt:lpwstr>
      </vt:variant>
      <vt:variant>
        <vt:i4>1507380</vt:i4>
      </vt:variant>
      <vt:variant>
        <vt:i4>152</vt:i4>
      </vt:variant>
      <vt:variant>
        <vt:i4>0</vt:i4>
      </vt:variant>
      <vt:variant>
        <vt:i4>5</vt:i4>
      </vt:variant>
      <vt:variant>
        <vt:lpwstr/>
      </vt:variant>
      <vt:variant>
        <vt:lpwstr>_Toc222636721</vt:lpwstr>
      </vt:variant>
      <vt:variant>
        <vt:i4>1507380</vt:i4>
      </vt:variant>
      <vt:variant>
        <vt:i4>146</vt:i4>
      </vt:variant>
      <vt:variant>
        <vt:i4>0</vt:i4>
      </vt:variant>
      <vt:variant>
        <vt:i4>5</vt:i4>
      </vt:variant>
      <vt:variant>
        <vt:lpwstr/>
      </vt:variant>
      <vt:variant>
        <vt:lpwstr>_Toc222636720</vt:lpwstr>
      </vt:variant>
      <vt:variant>
        <vt:i4>1310772</vt:i4>
      </vt:variant>
      <vt:variant>
        <vt:i4>140</vt:i4>
      </vt:variant>
      <vt:variant>
        <vt:i4>0</vt:i4>
      </vt:variant>
      <vt:variant>
        <vt:i4>5</vt:i4>
      </vt:variant>
      <vt:variant>
        <vt:lpwstr/>
      </vt:variant>
      <vt:variant>
        <vt:lpwstr>_Toc222636719</vt:lpwstr>
      </vt:variant>
      <vt:variant>
        <vt:i4>1310772</vt:i4>
      </vt:variant>
      <vt:variant>
        <vt:i4>134</vt:i4>
      </vt:variant>
      <vt:variant>
        <vt:i4>0</vt:i4>
      </vt:variant>
      <vt:variant>
        <vt:i4>5</vt:i4>
      </vt:variant>
      <vt:variant>
        <vt:lpwstr/>
      </vt:variant>
      <vt:variant>
        <vt:lpwstr>_Toc222636718</vt:lpwstr>
      </vt:variant>
      <vt:variant>
        <vt:i4>1310772</vt:i4>
      </vt:variant>
      <vt:variant>
        <vt:i4>128</vt:i4>
      </vt:variant>
      <vt:variant>
        <vt:i4>0</vt:i4>
      </vt:variant>
      <vt:variant>
        <vt:i4>5</vt:i4>
      </vt:variant>
      <vt:variant>
        <vt:lpwstr/>
      </vt:variant>
      <vt:variant>
        <vt:lpwstr>_Toc222636717</vt:lpwstr>
      </vt:variant>
      <vt:variant>
        <vt:i4>1310772</vt:i4>
      </vt:variant>
      <vt:variant>
        <vt:i4>122</vt:i4>
      </vt:variant>
      <vt:variant>
        <vt:i4>0</vt:i4>
      </vt:variant>
      <vt:variant>
        <vt:i4>5</vt:i4>
      </vt:variant>
      <vt:variant>
        <vt:lpwstr/>
      </vt:variant>
      <vt:variant>
        <vt:lpwstr>_Toc222636716</vt:lpwstr>
      </vt:variant>
      <vt:variant>
        <vt:i4>1310772</vt:i4>
      </vt:variant>
      <vt:variant>
        <vt:i4>116</vt:i4>
      </vt:variant>
      <vt:variant>
        <vt:i4>0</vt:i4>
      </vt:variant>
      <vt:variant>
        <vt:i4>5</vt:i4>
      </vt:variant>
      <vt:variant>
        <vt:lpwstr/>
      </vt:variant>
      <vt:variant>
        <vt:lpwstr>_Toc222636715</vt:lpwstr>
      </vt:variant>
      <vt:variant>
        <vt:i4>1310772</vt:i4>
      </vt:variant>
      <vt:variant>
        <vt:i4>110</vt:i4>
      </vt:variant>
      <vt:variant>
        <vt:i4>0</vt:i4>
      </vt:variant>
      <vt:variant>
        <vt:i4>5</vt:i4>
      </vt:variant>
      <vt:variant>
        <vt:lpwstr/>
      </vt:variant>
      <vt:variant>
        <vt:lpwstr>_Toc222636714</vt:lpwstr>
      </vt:variant>
      <vt:variant>
        <vt:i4>1310772</vt:i4>
      </vt:variant>
      <vt:variant>
        <vt:i4>104</vt:i4>
      </vt:variant>
      <vt:variant>
        <vt:i4>0</vt:i4>
      </vt:variant>
      <vt:variant>
        <vt:i4>5</vt:i4>
      </vt:variant>
      <vt:variant>
        <vt:lpwstr/>
      </vt:variant>
      <vt:variant>
        <vt:lpwstr>_Toc222636713</vt:lpwstr>
      </vt:variant>
      <vt:variant>
        <vt:i4>1310772</vt:i4>
      </vt:variant>
      <vt:variant>
        <vt:i4>98</vt:i4>
      </vt:variant>
      <vt:variant>
        <vt:i4>0</vt:i4>
      </vt:variant>
      <vt:variant>
        <vt:i4>5</vt:i4>
      </vt:variant>
      <vt:variant>
        <vt:lpwstr/>
      </vt:variant>
      <vt:variant>
        <vt:lpwstr>_Toc222636712</vt:lpwstr>
      </vt:variant>
      <vt:variant>
        <vt:i4>1310772</vt:i4>
      </vt:variant>
      <vt:variant>
        <vt:i4>92</vt:i4>
      </vt:variant>
      <vt:variant>
        <vt:i4>0</vt:i4>
      </vt:variant>
      <vt:variant>
        <vt:i4>5</vt:i4>
      </vt:variant>
      <vt:variant>
        <vt:lpwstr/>
      </vt:variant>
      <vt:variant>
        <vt:lpwstr>_Toc222636711</vt:lpwstr>
      </vt:variant>
      <vt:variant>
        <vt:i4>1310772</vt:i4>
      </vt:variant>
      <vt:variant>
        <vt:i4>86</vt:i4>
      </vt:variant>
      <vt:variant>
        <vt:i4>0</vt:i4>
      </vt:variant>
      <vt:variant>
        <vt:i4>5</vt:i4>
      </vt:variant>
      <vt:variant>
        <vt:lpwstr/>
      </vt:variant>
      <vt:variant>
        <vt:lpwstr>_Toc222636710</vt:lpwstr>
      </vt:variant>
      <vt:variant>
        <vt:i4>1376308</vt:i4>
      </vt:variant>
      <vt:variant>
        <vt:i4>80</vt:i4>
      </vt:variant>
      <vt:variant>
        <vt:i4>0</vt:i4>
      </vt:variant>
      <vt:variant>
        <vt:i4>5</vt:i4>
      </vt:variant>
      <vt:variant>
        <vt:lpwstr/>
      </vt:variant>
      <vt:variant>
        <vt:lpwstr>_Toc222636709</vt:lpwstr>
      </vt:variant>
      <vt:variant>
        <vt:i4>1376308</vt:i4>
      </vt:variant>
      <vt:variant>
        <vt:i4>74</vt:i4>
      </vt:variant>
      <vt:variant>
        <vt:i4>0</vt:i4>
      </vt:variant>
      <vt:variant>
        <vt:i4>5</vt:i4>
      </vt:variant>
      <vt:variant>
        <vt:lpwstr/>
      </vt:variant>
      <vt:variant>
        <vt:lpwstr>_Toc222636708</vt:lpwstr>
      </vt:variant>
      <vt:variant>
        <vt:i4>1376308</vt:i4>
      </vt:variant>
      <vt:variant>
        <vt:i4>68</vt:i4>
      </vt:variant>
      <vt:variant>
        <vt:i4>0</vt:i4>
      </vt:variant>
      <vt:variant>
        <vt:i4>5</vt:i4>
      </vt:variant>
      <vt:variant>
        <vt:lpwstr/>
      </vt:variant>
      <vt:variant>
        <vt:lpwstr>_Toc222636707</vt:lpwstr>
      </vt:variant>
      <vt:variant>
        <vt:i4>1376308</vt:i4>
      </vt:variant>
      <vt:variant>
        <vt:i4>62</vt:i4>
      </vt:variant>
      <vt:variant>
        <vt:i4>0</vt:i4>
      </vt:variant>
      <vt:variant>
        <vt:i4>5</vt:i4>
      </vt:variant>
      <vt:variant>
        <vt:lpwstr/>
      </vt:variant>
      <vt:variant>
        <vt:lpwstr>_Toc222636706</vt:lpwstr>
      </vt:variant>
      <vt:variant>
        <vt:i4>1376308</vt:i4>
      </vt:variant>
      <vt:variant>
        <vt:i4>56</vt:i4>
      </vt:variant>
      <vt:variant>
        <vt:i4>0</vt:i4>
      </vt:variant>
      <vt:variant>
        <vt:i4>5</vt:i4>
      </vt:variant>
      <vt:variant>
        <vt:lpwstr/>
      </vt:variant>
      <vt:variant>
        <vt:lpwstr>_Toc222636705</vt:lpwstr>
      </vt:variant>
      <vt:variant>
        <vt:i4>1376308</vt:i4>
      </vt:variant>
      <vt:variant>
        <vt:i4>50</vt:i4>
      </vt:variant>
      <vt:variant>
        <vt:i4>0</vt:i4>
      </vt:variant>
      <vt:variant>
        <vt:i4>5</vt:i4>
      </vt:variant>
      <vt:variant>
        <vt:lpwstr/>
      </vt:variant>
      <vt:variant>
        <vt:lpwstr>_Toc222636704</vt:lpwstr>
      </vt:variant>
      <vt:variant>
        <vt:i4>1376308</vt:i4>
      </vt:variant>
      <vt:variant>
        <vt:i4>44</vt:i4>
      </vt:variant>
      <vt:variant>
        <vt:i4>0</vt:i4>
      </vt:variant>
      <vt:variant>
        <vt:i4>5</vt:i4>
      </vt:variant>
      <vt:variant>
        <vt:lpwstr/>
      </vt:variant>
      <vt:variant>
        <vt:lpwstr>_Toc222636703</vt:lpwstr>
      </vt:variant>
      <vt:variant>
        <vt:i4>1376308</vt:i4>
      </vt:variant>
      <vt:variant>
        <vt:i4>38</vt:i4>
      </vt:variant>
      <vt:variant>
        <vt:i4>0</vt:i4>
      </vt:variant>
      <vt:variant>
        <vt:i4>5</vt:i4>
      </vt:variant>
      <vt:variant>
        <vt:lpwstr/>
      </vt:variant>
      <vt:variant>
        <vt:lpwstr>_Toc222636702</vt:lpwstr>
      </vt:variant>
      <vt:variant>
        <vt:i4>1376308</vt:i4>
      </vt:variant>
      <vt:variant>
        <vt:i4>32</vt:i4>
      </vt:variant>
      <vt:variant>
        <vt:i4>0</vt:i4>
      </vt:variant>
      <vt:variant>
        <vt:i4>5</vt:i4>
      </vt:variant>
      <vt:variant>
        <vt:lpwstr/>
      </vt:variant>
      <vt:variant>
        <vt:lpwstr>_Toc222636701</vt:lpwstr>
      </vt:variant>
      <vt:variant>
        <vt:i4>1376308</vt:i4>
      </vt:variant>
      <vt:variant>
        <vt:i4>26</vt:i4>
      </vt:variant>
      <vt:variant>
        <vt:i4>0</vt:i4>
      </vt:variant>
      <vt:variant>
        <vt:i4>5</vt:i4>
      </vt:variant>
      <vt:variant>
        <vt:lpwstr/>
      </vt:variant>
      <vt:variant>
        <vt:lpwstr>_Toc222636700</vt:lpwstr>
      </vt:variant>
      <vt:variant>
        <vt:i4>1835061</vt:i4>
      </vt:variant>
      <vt:variant>
        <vt:i4>20</vt:i4>
      </vt:variant>
      <vt:variant>
        <vt:i4>0</vt:i4>
      </vt:variant>
      <vt:variant>
        <vt:i4>5</vt:i4>
      </vt:variant>
      <vt:variant>
        <vt:lpwstr/>
      </vt:variant>
      <vt:variant>
        <vt:lpwstr>_Toc222636699</vt:lpwstr>
      </vt:variant>
      <vt:variant>
        <vt:i4>1835061</vt:i4>
      </vt:variant>
      <vt:variant>
        <vt:i4>14</vt:i4>
      </vt:variant>
      <vt:variant>
        <vt:i4>0</vt:i4>
      </vt:variant>
      <vt:variant>
        <vt:i4>5</vt:i4>
      </vt:variant>
      <vt:variant>
        <vt:lpwstr/>
      </vt:variant>
      <vt:variant>
        <vt:lpwstr>_Toc222636698</vt:lpwstr>
      </vt:variant>
      <vt:variant>
        <vt:i4>1835061</vt:i4>
      </vt:variant>
      <vt:variant>
        <vt:i4>8</vt:i4>
      </vt:variant>
      <vt:variant>
        <vt:i4>0</vt:i4>
      </vt:variant>
      <vt:variant>
        <vt:i4>5</vt:i4>
      </vt:variant>
      <vt:variant>
        <vt:lpwstr/>
      </vt:variant>
      <vt:variant>
        <vt:lpwstr>_Toc222636697</vt:lpwstr>
      </vt:variant>
      <vt:variant>
        <vt:i4>2293818</vt:i4>
      </vt:variant>
      <vt:variant>
        <vt:i4>3</vt:i4>
      </vt:variant>
      <vt:variant>
        <vt:i4>0</vt:i4>
      </vt:variant>
      <vt:variant>
        <vt:i4>5</vt:i4>
      </vt:variant>
      <vt:variant>
        <vt:lpwstr>http://www.ctrc.org.uk/</vt:lpwstr>
      </vt:variant>
      <vt:variant>
        <vt:lpwstr/>
      </vt:variant>
      <vt:variant>
        <vt:i4>1048590</vt:i4>
      </vt:variant>
      <vt:variant>
        <vt:i4>0</vt:i4>
      </vt:variant>
      <vt:variant>
        <vt:i4>0</vt:i4>
      </vt:variant>
      <vt:variant>
        <vt:i4>5</vt:i4>
      </vt:variant>
      <vt:variant>
        <vt:lpwstr>http://www.ich.org/cache/compo/276-254-1.html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PROTOCOL CONTENT AND FORMAT TO MEET ICH GCP STANDARDS</dc:title>
  <dc:creator>Helen Hickey</dc:creator>
  <cp:lastModifiedBy>Christopher Miller</cp:lastModifiedBy>
  <cp:revision>73</cp:revision>
  <cp:lastPrinted>2016-09-13T15:16:00Z</cp:lastPrinted>
  <dcterms:created xsi:type="dcterms:W3CDTF">2021-03-15T22:19:00Z</dcterms:created>
  <dcterms:modified xsi:type="dcterms:W3CDTF">2021-04-30T13:48:00Z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0x010100748887513536F44E94DCB535C477C7A1</vt:lpwstr>
  </property>
</Properties>
</file>