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B5747" w14:textId="77777777" w:rsidR="00127A23" w:rsidRDefault="00127A23">
      <w:pPr>
        <w:rPr>
          <w:rFonts w:ascii="Arial" w:hAnsi="Arial" w:cs="Arial"/>
        </w:rPr>
      </w:pPr>
    </w:p>
    <w:p w14:paraId="3596EDB8" w14:textId="77777777" w:rsidR="00C42216" w:rsidRDefault="00C42216" w:rsidP="006C0098">
      <w:pPr>
        <w:pStyle w:val="Title"/>
        <w:spacing w:line="480" w:lineRule="auto"/>
        <w:jc w:val="left"/>
        <w:rPr>
          <w:rFonts w:ascii="Arial" w:hAnsi="Arial" w:cs="Arial"/>
          <w:b w:val="0"/>
          <w:sz w:val="24"/>
          <w:szCs w:val="24"/>
        </w:rPr>
      </w:pPr>
    </w:p>
    <w:p w14:paraId="4CE715C8" w14:textId="77777777" w:rsidR="00C42216" w:rsidRDefault="00C42216" w:rsidP="006C0098">
      <w:pPr>
        <w:pStyle w:val="Title"/>
        <w:spacing w:line="480" w:lineRule="auto"/>
        <w:jc w:val="left"/>
        <w:rPr>
          <w:rFonts w:ascii="Arial" w:hAnsi="Arial" w:cs="Arial"/>
          <w:b w:val="0"/>
          <w:sz w:val="24"/>
          <w:szCs w:val="24"/>
        </w:rPr>
      </w:pPr>
    </w:p>
    <w:p w14:paraId="79973A27" w14:textId="77777777" w:rsidR="00C42216" w:rsidRDefault="00C42216" w:rsidP="006C0098">
      <w:pPr>
        <w:pStyle w:val="Title"/>
        <w:spacing w:line="480" w:lineRule="auto"/>
        <w:jc w:val="left"/>
        <w:rPr>
          <w:rFonts w:ascii="Arial" w:hAnsi="Arial" w:cs="Arial"/>
          <w:b w:val="0"/>
          <w:sz w:val="24"/>
          <w:szCs w:val="24"/>
        </w:rPr>
      </w:pPr>
    </w:p>
    <w:p w14:paraId="20D14D6A" w14:textId="77777777" w:rsidR="00C42216" w:rsidRDefault="00C42216" w:rsidP="006C0098">
      <w:pPr>
        <w:pStyle w:val="Title"/>
        <w:spacing w:line="480" w:lineRule="auto"/>
        <w:jc w:val="left"/>
        <w:rPr>
          <w:rFonts w:ascii="Arial" w:hAnsi="Arial" w:cs="Arial"/>
          <w:b w:val="0"/>
          <w:sz w:val="24"/>
          <w:szCs w:val="24"/>
        </w:rPr>
      </w:pPr>
    </w:p>
    <w:p w14:paraId="748455CE" w14:textId="77777777" w:rsidR="00C42216" w:rsidRDefault="00C42216" w:rsidP="00C42216">
      <w:pPr>
        <w:pStyle w:val="Title"/>
        <w:spacing w:line="480" w:lineRule="auto"/>
        <w:rPr>
          <w:rFonts w:ascii="Arial" w:hAnsi="Arial" w:cs="Arial"/>
          <w:b w:val="0"/>
          <w:sz w:val="24"/>
          <w:szCs w:val="24"/>
        </w:rPr>
      </w:pPr>
    </w:p>
    <w:p w14:paraId="14954A6B" w14:textId="77777777" w:rsidR="00C42216" w:rsidRDefault="00C42216" w:rsidP="00C42216">
      <w:pPr>
        <w:pStyle w:val="Title"/>
        <w:spacing w:line="480" w:lineRule="auto"/>
        <w:rPr>
          <w:rFonts w:ascii="Arial" w:hAnsi="Arial" w:cs="Arial"/>
          <w:b w:val="0"/>
          <w:sz w:val="24"/>
          <w:szCs w:val="24"/>
        </w:rPr>
      </w:pPr>
    </w:p>
    <w:p w14:paraId="4FC72871" w14:textId="77777777" w:rsidR="00C42216" w:rsidRDefault="00C42216" w:rsidP="00C42216">
      <w:pPr>
        <w:pStyle w:val="Title"/>
        <w:spacing w:line="480" w:lineRule="auto"/>
        <w:rPr>
          <w:rFonts w:ascii="Arial" w:hAnsi="Arial" w:cs="Arial"/>
          <w:b w:val="0"/>
          <w:sz w:val="24"/>
          <w:szCs w:val="24"/>
        </w:rPr>
      </w:pPr>
    </w:p>
    <w:p w14:paraId="199B423D" w14:textId="14681AB6" w:rsidR="006C0098" w:rsidRDefault="006C0098" w:rsidP="00C42216">
      <w:pPr>
        <w:pStyle w:val="Title"/>
        <w:spacing w:line="480" w:lineRule="auto"/>
        <w:rPr>
          <w:rFonts w:ascii="Arial" w:hAnsi="Arial" w:cs="Arial"/>
          <w:b w:val="0"/>
          <w:sz w:val="24"/>
          <w:szCs w:val="24"/>
        </w:rPr>
      </w:pPr>
      <w:r w:rsidRPr="0094358E">
        <w:rPr>
          <w:rFonts w:ascii="Arial" w:hAnsi="Arial" w:cs="Arial"/>
          <w:b w:val="0"/>
          <w:sz w:val="24"/>
          <w:szCs w:val="24"/>
        </w:rPr>
        <w:t>What’s in a Name, and When Can a [Beep] be the Same</w:t>
      </w:r>
      <w:r>
        <w:rPr>
          <w:rFonts w:ascii="Arial" w:hAnsi="Arial" w:cs="Arial"/>
          <w:b w:val="0"/>
          <w:sz w:val="24"/>
          <w:szCs w:val="24"/>
        </w:rPr>
        <w:t>?</w:t>
      </w:r>
    </w:p>
    <w:p w14:paraId="78D57B8D" w14:textId="30F1BC58" w:rsidR="00AD3D1A" w:rsidRDefault="00AD3D1A" w:rsidP="00AD3D1A"/>
    <w:p w14:paraId="7B30B0A0" w14:textId="77777777" w:rsidR="00AD3D1A" w:rsidRDefault="00AD3D1A" w:rsidP="00AD3D1A">
      <w:pPr>
        <w:pStyle w:val="Title"/>
        <w:spacing w:line="480" w:lineRule="auto"/>
        <w:rPr>
          <w:rFonts w:ascii="Arial" w:hAnsi="Arial" w:cs="Arial"/>
          <w:b w:val="0"/>
          <w:sz w:val="24"/>
          <w:szCs w:val="24"/>
        </w:rPr>
      </w:pPr>
    </w:p>
    <w:p w14:paraId="15F4E948" w14:textId="77777777" w:rsidR="00AD3D1A" w:rsidRDefault="00AD3D1A" w:rsidP="00AD3D1A">
      <w:pPr>
        <w:pStyle w:val="Title"/>
        <w:spacing w:line="480" w:lineRule="auto"/>
        <w:rPr>
          <w:rFonts w:ascii="Arial" w:hAnsi="Arial" w:cs="Arial"/>
          <w:b w:val="0"/>
          <w:sz w:val="24"/>
          <w:szCs w:val="24"/>
        </w:rPr>
      </w:pPr>
      <w:r w:rsidRPr="0094358E">
        <w:rPr>
          <w:rFonts w:ascii="Arial" w:hAnsi="Arial" w:cs="Arial"/>
          <w:b w:val="0"/>
          <w:sz w:val="24"/>
          <w:szCs w:val="24"/>
        </w:rPr>
        <w:t>What’s in a Name, and When Can a [Beep] be the Same</w:t>
      </w:r>
      <w:r>
        <w:rPr>
          <w:rFonts w:ascii="Arial" w:hAnsi="Arial" w:cs="Arial"/>
          <w:b w:val="0"/>
          <w:sz w:val="24"/>
          <w:szCs w:val="24"/>
        </w:rPr>
        <w:t>?</w:t>
      </w:r>
    </w:p>
    <w:p w14:paraId="6FA62C12" w14:textId="77777777" w:rsidR="00AD3D1A" w:rsidRPr="00A67C42" w:rsidRDefault="00AD3D1A" w:rsidP="00AD3D1A">
      <w:pPr>
        <w:pStyle w:val="Title"/>
        <w:spacing w:line="480" w:lineRule="auto"/>
        <w:rPr>
          <w:rFonts w:ascii="Arial" w:hAnsi="Arial" w:cs="Arial"/>
          <w:b w:val="0"/>
          <w:sz w:val="24"/>
          <w:szCs w:val="24"/>
          <w:vertAlign w:val="superscript"/>
        </w:rPr>
      </w:pPr>
      <w:r w:rsidRPr="0094358E">
        <w:rPr>
          <w:rFonts w:ascii="Arial" w:hAnsi="Arial" w:cs="Arial"/>
          <w:b w:val="0"/>
          <w:sz w:val="24"/>
          <w:szCs w:val="24"/>
        </w:rPr>
        <w:t>Jill Lany</w:t>
      </w:r>
      <w:r w:rsidRPr="0094358E">
        <w:rPr>
          <w:rFonts w:ascii="Arial" w:hAnsi="Arial" w:cs="Arial"/>
          <w:b w:val="0"/>
          <w:sz w:val="24"/>
          <w:szCs w:val="24"/>
          <w:vertAlign w:val="superscript"/>
        </w:rPr>
        <w:t>1,2</w:t>
      </w:r>
      <w:r w:rsidRPr="0094358E">
        <w:rPr>
          <w:rFonts w:ascii="Arial" w:hAnsi="Arial" w:cs="Arial"/>
          <w:b w:val="0"/>
          <w:sz w:val="24"/>
          <w:szCs w:val="24"/>
        </w:rPr>
        <w:t>, Abbie Thompson</w:t>
      </w:r>
      <w:r>
        <w:rPr>
          <w:rFonts w:ascii="Arial" w:hAnsi="Arial" w:cs="Arial"/>
          <w:b w:val="0"/>
          <w:sz w:val="24"/>
          <w:szCs w:val="24"/>
          <w:vertAlign w:val="superscript"/>
        </w:rPr>
        <w:t>3</w:t>
      </w:r>
      <w:r w:rsidRPr="0094358E">
        <w:rPr>
          <w:rFonts w:ascii="Arial" w:hAnsi="Arial" w:cs="Arial"/>
          <w:b w:val="0"/>
          <w:sz w:val="24"/>
          <w:szCs w:val="24"/>
        </w:rPr>
        <w:t>, &amp; Ariel Aguero</w:t>
      </w:r>
      <w:r w:rsidRPr="0094358E">
        <w:rPr>
          <w:rFonts w:ascii="Arial" w:hAnsi="Arial" w:cs="Arial"/>
          <w:b w:val="0"/>
          <w:sz w:val="24"/>
          <w:szCs w:val="24"/>
          <w:vertAlign w:val="superscript"/>
        </w:rPr>
        <w:t>1</w:t>
      </w:r>
    </w:p>
    <w:p w14:paraId="54F5A23A" w14:textId="77777777" w:rsidR="00AD3D1A" w:rsidRDefault="00AD3D1A" w:rsidP="00AD3D1A"/>
    <w:p w14:paraId="6E5D764A" w14:textId="77777777" w:rsidR="00AD3D1A" w:rsidRPr="00A67C42" w:rsidRDefault="00AD3D1A" w:rsidP="00AD3D1A"/>
    <w:p w14:paraId="128FF251" w14:textId="77777777" w:rsidR="00AD3D1A" w:rsidRPr="0094358E" w:rsidRDefault="00AD3D1A" w:rsidP="00AD3D1A">
      <w:pPr>
        <w:rPr>
          <w:rFonts w:ascii="Arial" w:hAnsi="Arial" w:cs="Arial"/>
        </w:rPr>
      </w:pPr>
      <w:r w:rsidRPr="000D143A">
        <w:rPr>
          <w:rFonts w:ascii="Arial" w:hAnsi="Arial" w:cs="Arial"/>
          <w:vertAlign w:val="superscript"/>
        </w:rPr>
        <w:t>1</w:t>
      </w:r>
      <w:r w:rsidRPr="0094358E">
        <w:rPr>
          <w:rFonts w:ascii="Arial" w:hAnsi="Arial" w:cs="Arial"/>
        </w:rPr>
        <w:t xml:space="preserve"> University of Notre Dame, Department of Psychology</w:t>
      </w:r>
    </w:p>
    <w:p w14:paraId="374FC39A" w14:textId="77777777" w:rsidR="00AD3D1A" w:rsidRDefault="00AD3D1A" w:rsidP="00AD3D1A">
      <w:pPr>
        <w:rPr>
          <w:rFonts w:ascii="Arial" w:hAnsi="Arial" w:cs="Arial"/>
        </w:rPr>
      </w:pPr>
      <w:r w:rsidRPr="000D143A">
        <w:rPr>
          <w:rFonts w:ascii="Arial" w:hAnsi="Arial" w:cs="Arial"/>
          <w:vertAlign w:val="superscript"/>
        </w:rPr>
        <w:t>2</w:t>
      </w:r>
      <w:r w:rsidRPr="0094358E">
        <w:rPr>
          <w:rFonts w:ascii="Arial" w:hAnsi="Arial" w:cs="Arial"/>
        </w:rPr>
        <w:t xml:space="preserve"> University of Liverpool, Department of Psychological Sciences</w:t>
      </w:r>
    </w:p>
    <w:p w14:paraId="0A0FAAF0" w14:textId="77777777" w:rsidR="00AD3D1A" w:rsidRDefault="00AD3D1A" w:rsidP="00AD3D1A">
      <w:pPr>
        <w:rPr>
          <w:rFonts w:ascii="Arial" w:hAnsi="Arial" w:cs="Arial"/>
        </w:rPr>
      </w:pPr>
      <w:r>
        <w:rPr>
          <w:rFonts w:ascii="Arial" w:hAnsi="Arial" w:cs="Arial"/>
          <w:vertAlign w:val="superscript"/>
        </w:rPr>
        <w:t>3</w:t>
      </w:r>
      <w:r w:rsidRPr="0094358E">
        <w:rPr>
          <w:rFonts w:ascii="Arial" w:hAnsi="Arial" w:cs="Arial"/>
        </w:rPr>
        <w:t xml:space="preserve"> </w:t>
      </w:r>
      <w:r>
        <w:rPr>
          <w:rFonts w:ascii="Arial" w:hAnsi="Arial" w:cs="Arial"/>
        </w:rPr>
        <w:t xml:space="preserve">Valparaiso </w:t>
      </w:r>
      <w:r w:rsidRPr="0094358E">
        <w:rPr>
          <w:rFonts w:ascii="Arial" w:hAnsi="Arial" w:cs="Arial"/>
        </w:rPr>
        <w:t>University, Department of Psychological Sciences</w:t>
      </w:r>
    </w:p>
    <w:p w14:paraId="44D35A01" w14:textId="060C0593" w:rsidR="00AD3D1A" w:rsidRDefault="00AD3D1A" w:rsidP="00AD3D1A"/>
    <w:p w14:paraId="6F0CD263" w14:textId="77777777" w:rsidR="00AD3D1A" w:rsidRDefault="00AD3D1A" w:rsidP="00AD3D1A"/>
    <w:p w14:paraId="6A42F80F" w14:textId="77777777" w:rsidR="00AD3D1A" w:rsidRDefault="00AD3D1A" w:rsidP="00AD3D1A"/>
    <w:p w14:paraId="3F36811C" w14:textId="59F0142D" w:rsidR="00AD3D1A" w:rsidRPr="00AD3D1A" w:rsidRDefault="00AD3D1A" w:rsidP="00AD3D1A">
      <w:pPr>
        <w:rPr>
          <w:rFonts w:ascii="Arial" w:hAnsi="Arial" w:cs="Arial"/>
        </w:rPr>
      </w:pPr>
      <w:r w:rsidRPr="00AD3D1A">
        <w:rPr>
          <w:rFonts w:ascii="Arial" w:hAnsi="Arial" w:cs="Arial"/>
        </w:rPr>
        <w:t xml:space="preserve">This research was funded by NSF Grant BCS 1352443 to Jill </w:t>
      </w:r>
      <w:proofErr w:type="spellStart"/>
      <w:r w:rsidRPr="00AD3D1A">
        <w:rPr>
          <w:rFonts w:ascii="Arial" w:hAnsi="Arial" w:cs="Arial"/>
        </w:rPr>
        <w:t>Lany</w:t>
      </w:r>
      <w:proofErr w:type="spellEnd"/>
      <w:r w:rsidRPr="00AD3D1A">
        <w:rPr>
          <w:rFonts w:ascii="Arial" w:hAnsi="Arial" w:cs="Arial"/>
        </w:rPr>
        <w:t>. We</w:t>
      </w:r>
    </w:p>
    <w:p w14:paraId="2903DA8D" w14:textId="77777777" w:rsidR="00AD3D1A" w:rsidRPr="00AD3D1A" w:rsidRDefault="00AD3D1A" w:rsidP="00AD3D1A">
      <w:pPr>
        <w:rPr>
          <w:rFonts w:ascii="Arial" w:hAnsi="Arial" w:cs="Arial"/>
        </w:rPr>
      </w:pPr>
      <w:r w:rsidRPr="00AD3D1A">
        <w:rPr>
          <w:rFonts w:ascii="Arial" w:hAnsi="Arial" w:cs="Arial"/>
        </w:rPr>
        <w:t>thank the families who participated in this research, and members of the</w:t>
      </w:r>
    </w:p>
    <w:p w14:paraId="13E422B9" w14:textId="77777777" w:rsidR="00AD3D1A" w:rsidRPr="00AD3D1A" w:rsidRDefault="00AD3D1A" w:rsidP="00AD3D1A">
      <w:pPr>
        <w:rPr>
          <w:rFonts w:ascii="Arial" w:hAnsi="Arial" w:cs="Arial"/>
        </w:rPr>
      </w:pPr>
      <w:r w:rsidRPr="00AD3D1A">
        <w:rPr>
          <w:rFonts w:ascii="Arial" w:hAnsi="Arial" w:cs="Arial"/>
        </w:rPr>
        <w:t>Infant Studies Lab for their contributions to this work.</w:t>
      </w:r>
    </w:p>
    <w:p w14:paraId="51D8D97E" w14:textId="77777777" w:rsidR="00AD3D1A" w:rsidRDefault="00AD3D1A" w:rsidP="00AD3D1A">
      <w:pPr>
        <w:rPr>
          <w:rFonts w:ascii="Arial" w:hAnsi="Arial" w:cs="Arial"/>
        </w:rPr>
      </w:pPr>
    </w:p>
    <w:p w14:paraId="3214E255" w14:textId="02715BBB" w:rsidR="00AD3D1A" w:rsidRPr="00AD3D1A" w:rsidRDefault="00AD3D1A" w:rsidP="00AD3D1A">
      <w:pPr>
        <w:rPr>
          <w:rFonts w:ascii="Arial" w:hAnsi="Arial" w:cs="Arial"/>
        </w:rPr>
      </w:pPr>
      <w:r w:rsidRPr="00AD3D1A">
        <w:rPr>
          <w:rFonts w:ascii="Arial" w:hAnsi="Arial" w:cs="Arial"/>
        </w:rPr>
        <w:t xml:space="preserve">Correspondence concerning this article should be addressed to Jill </w:t>
      </w:r>
      <w:proofErr w:type="spellStart"/>
      <w:r w:rsidRPr="00AD3D1A">
        <w:rPr>
          <w:rFonts w:ascii="Arial" w:hAnsi="Arial" w:cs="Arial"/>
        </w:rPr>
        <w:t>Lany</w:t>
      </w:r>
      <w:proofErr w:type="spellEnd"/>
      <w:r w:rsidRPr="00AD3D1A">
        <w:rPr>
          <w:rFonts w:ascii="Arial" w:hAnsi="Arial" w:cs="Arial"/>
        </w:rPr>
        <w:t>,</w:t>
      </w:r>
    </w:p>
    <w:p w14:paraId="663BA986" w14:textId="77777777" w:rsidR="00AD3D1A" w:rsidRPr="00AD3D1A" w:rsidRDefault="00AD3D1A" w:rsidP="00AD3D1A">
      <w:pPr>
        <w:rPr>
          <w:rFonts w:ascii="Arial" w:hAnsi="Arial" w:cs="Arial"/>
        </w:rPr>
      </w:pPr>
      <w:r w:rsidRPr="00AD3D1A">
        <w:rPr>
          <w:rFonts w:ascii="Arial" w:hAnsi="Arial" w:cs="Arial"/>
        </w:rPr>
        <w:t>Department of Psychological Sciences, University of Liverpool, Bedford</w:t>
      </w:r>
    </w:p>
    <w:p w14:paraId="19E360EF" w14:textId="77777777" w:rsidR="00AD3D1A" w:rsidRPr="00AD3D1A" w:rsidRDefault="00AD3D1A" w:rsidP="00AD3D1A">
      <w:pPr>
        <w:rPr>
          <w:rFonts w:ascii="Arial" w:hAnsi="Arial" w:cs="Arial"/>
        </w:rPr>
      </w:pPr>
      <w:r w:rsidRPr="00AD3D1A">
        <w:rPr>
          <w:rFonts w:ascii="Arial" w:hAnsi="Arial" w:cs="Arial"/>
        </w:rPr>
        <w:t xml:space="preserve">Street South, Liverpool L69 7ZA, United Kingdom. Email: </w:t>
      </w:r>
      <w:proofErr w:type="spellStart"/>
      <w:r w:rsidRPr="00AD3D1A">
        <w:rPr>
          <w:rFonts w:ascii="Arial" w:hAnsi="Arial" w:cs="Arial"/>
        </w:rPr>
        <w:t>jlany@liverpool</w:t>
      </w:r>
      <w:proofErr w:type="spellEnd"/>
    </w:p>
    <w:p w14:paraId="0428B6EA" w14:textId="430A6FD7" w:rsidR="00AD3D1A" w:rsidRPr="00AD3D1A" w:rsidRDefault="00AD3D1A" w:rsidP="00AD3D1A">
      <w:pPr>
        <w:rPr>
          <w:rFonts w:ascii="Arial" w:hAnsi="Arial" w:cs="Arial"/>
        </w:rPr>
      </w:pPr>
      <w:proofErr w:type="gramStart"/>
      <w:r w:rsidRPr="00AD3D1A">
        <w:rPr>
          <w:rFonts w:ascii="Arial" w:hAnsi="Arial" w:cs="Arial"/>
        </w:rPr>
        <w:t>.ac.uk</w:t>
      </w:r>
      <w:proofErr w:type="gramEnd"/>
    </w:p>
    <w:p w14:paraId="4114620C" w14:textId="46023ABB" w:rsidR="00CD4EA8" w:rsidRDefault="00CD4EA8" w:rsidP="00CD4EA8"/>
    <w:p w14:paraId="5E93DFA3" w14:textId="69F769E5" w:rsidR="00CD4EA8" w:rsidRDefault="00CD4EA8" w:rsidP="00CD4EA8"/>
    <w:p w14:paraId="53A675CB" w14:textId="3401D366" w:rsidR="00CD4EA8" w:rsidRDefault="00CD4EA8" w:rsidP="00CD4EA8"/>
    <w:p w14:paraId="4517C40D" w14:textId="77777777" w:rsidR="00CD4EA8" w:rsidRPr="00CD4EA8" w:rsidRDefault="00CD4EA8" w:rsidP="00CD4EA8"/>
    <w:p w14:paraId="751F5157" w14:textId="550ABFB3" w:rsidR="006C0098" w:rsidRDefault="006C0098">
      <w:pPr>
        <w:rPr>
          <w:rFonts w:ascii="Arial" w:hAnsi="Arial" w:cs="Arial"/>
          <w:b/>
        </w:rPr>
      </w:pPr>
    </w:p>
    <w:p w14:paraId="186924C6" w14:textId="14B4853E" w:rsidR="00CD4EA8" w:rsidRDefault="00CD4EA8">
      <w:pPr>
        <w:rPr>
          <w:rFonts w:ascii="Arial" w:hAnsi="Arial" w:cs="Arial"/>
          <w:b/>
        </w:rPr>
      </w:pPr>
    </w:p>
    <w:p w14:paraId="6C684FAC" w14:textId="77777777" w:rsidR="00CD4EA8" w:rsidRDefault="00CD4EA8">
      <w:pPr>
        <w:rPr>
          <w:rFonts w:ascii="Arial" w:eastAsia="Times New Roman" w:hAnsi="Arial" w:cs="Arial"/>
          <w:kern w:val="28"/>
        </w:rPr>
      </w:pPr>
    </w:p>
    <w:p w14:paraId="05FF47D3" w14:textId="6429D176" w:rsidR="009C2892" w:rsidRDefault="00CD4EA8" w:rsidP="00B0099E">
      <w:pPr>
        <w:jc w:val="center"/>
        <w:rPr>
          <w:rFonts w:ascii="Arial" w:hAnsi="Arial" w:cs="Arial"/>
          <w:b/>
        </w:rPr>
      </w:pPr>
      <w:r>
        <w:rPr>
          <w:rFonts w:ascii="Arial" w:hAnsi="Arial" w:cs="Arial"/>
          <w:b/>
        </w:rPr>
        <w:br w:type="page"/>
      </w:r>
      <w:r w:rsidR="009C2892" w:rsidRPr="00B0099E">
        <w:rPr>
          <w:rFonts w:ascii="Arial" w:hAnsi="Arial" w:cs="Arial"/>
          <w:b/>
        </w:rPr>
        <w:lastRenderedPageBreak/>
        <w:t>Abstract</w:t>
      </w:r>
    </w:p>
    <w:p w14:paraId="63ED12CE" w14:textId="77777777" w:rsidR="00B0099E" w:rsidRPr="00B0099E" w:rsidRDefault="00B0099E" w:rsidP="00B0099E">
      <w:pPr>
        <w:jc w:val="both"/>
        <w:rPr>
          <w:rFonts w:ascii="Arial" w:hAnsi="Arial" w:cs="Arial"/>
          <w:b/>
        </w:rPr>
      </w:pPr>
    </w:p>
    <w:p w14:paraId="2D732F7D" w14:textId="7BDC81FD" w:rsidR="009C2892" w:rsidRPr="009C2892" w:rsidRDefault="009C2892" w:rsidP="00966D6A">
      <w:pPr>
        <w:spacing w:line="480" w:lineRule="auto"/>
        <w:rPr>
          <w:rFonts w:ascii="Arial" w:hAnsi="Arial" w:cs="Arial"/>
        </w:rPr>
      </w:pPr>
      <w:r w:rsidRPr="009C2892">
        <w:rPr>
          <w:rFonts w:ascii="Arial" w:hAnsi="Arial" w:cs="Arial"/>
        </w:rPr>
        <w:t xml:space="preserve">Words influence cognition well before infants know their meanings. For example, three-month-olds are more likely to form visually-based categories when exemplars are paired with spoken </w:t>
      </w:r>
      <w:r w:rsidR="00DF0889">
        <w:rPr>
          <w:rFonts w:ascii="Arial" w:hAnsi="Arial" w:cs="Arial"/>
        </w:rPr>
        <w:t>words than with sine-wave tones</w:t>
      </w:r>
      <w:r w:rsidR="00FC6DCC">
        <w:rPr>
          <w:rFonts w:ascii="Arial" w:hAnsi="Arial" w:cs="Arial"/>
        </w:rPr>
        <w:t>, a likely precursor to learning symbolic relations</w:t>
      </w:r>
      <w:r w:rsidR="00010331">
        <w:rPr>
          <w:rFonts w:ascii="Arial" w:hAnsi="Arial" w:cs="Arial"/>
        </w:rPr>
        <w:t xml:space="preserve"> between words and their referents</w:t>
      </w:r>
      <w:r w:rsidR="003C735E">
        <w:rPr>
          <w:rFonts w:ascii="Arial" w:hAnsi="Arial" w:cs="Arial"/>
        </w:rPr>
        <w:t>.</w:t>
      </w:r>
      <w:r w:rsidRPr="009C2892">
        <w:rPr>
          <w:rFonts w:ascii="Arial" w:hAnsi="Arial" w:cs="Arial"/>
        </w:rPr>
        <w:t xml:space="preserve"> </w:t>
      </w:r>
      <w:r w:rsidR="00162103">
        <w:rPr>
          <w:rFonts w:ascii="Arial" w:hAnsi="Arial" w:cs="Arial"/>
        </w:rPr>
        <w:t>However, it is unclear why</w:t>
      </w:r>
      <w:r w:rsidRPr="009C2892">
        <w:rPr>
          <w:rFonts w:ascii="Arial" w:hAnsi="Arial" w:cs="Arial"/>
        </w:rPr>
        <w:t xml:space="preserve"> </w:t>
      </w:r>
      <w:r w:rsidR="000E0AA1">
        <w:rPr>
          <w:rFonts w:ascii="Arial" w:hAnsi="Arial" w:cs="Arial"/>
        </w:rPr>
        <w:t>words have these effects</w:t>
      </w:r>
      <w:r w:rsidRPr="009C2892">
        <w:rPr>
          <w:rFonts w:ascii="Arial" w:hAnsi="Arial" w:cs="Arial"/>
        </w:rPr>
        <w:t xml:space="preserve">. </w:t>
      </w:r>
      <w:r w:rsidR="00966D6A">
        <w:rPr>
          <w:rFonts w:ascii="Arial" w:hAnsi="Arial" w:cs="Arial"/>
        </w:rPr>
        <w:t>In three experiments w</w:t>
      </w:r>
      <w:r w:rsidR="00216FCF">
        <w:rPr>
          <w:rFonts w:ascii="Arial" w:hAnsi="Arial" w:cs="Arial"/>
        </w:rPr>
        <w:t xml:space="preserve">e tested the hypothesis that </w:t>
      </w:r>
      <w:r w:rsidRPr="009C2892">
        <w:rPr>
          <w:rFonts w:ascii="Arial" w:hAnsi="Arial" w:cs="Arial"/>
        </w:rPr>
        <w:t>exaggerated “showing” gestures</w:t>
      </w:r>
      <w:r w:rsidR="000E0AA1">
        <w:rPr>
          <w:rFonts w:ascii="Arial" w:hAnsi="Arial" w:cs="Arial"/>
        </w:rPr>
        <w:t xml:space="preserve"> </w:t>
      </w:r>
      <w:r w:rsidR="00216FCF">
        <w:rPr>
          <w:rFonts w:ascii="Arial" w:hAnsi="Arial" w:cs="Arial"/>
        </w:rPr>
        <w:t xml:space="preserve">used </w:t>
      </w:r>
      <w:r w:rsidR="00C92AE1">
        <w:rPr>
          <w:rFonts w:ascii="Arial" w:hAnsi="Arial" w:cs="Arial"/>
        </w:rPr>
        <w:t xml:space="preserve">when naming </w:t>
      </w:r>
      <w:r w:rsidR="000E0AA1">
        <w:rPr>
          <w:rFonts w:ascii="Arial" w:hAnsi="Arial" w:cs="Arial"/>
        </w:rPr>
        <w:t>objects</w:t>
      </w:r>
      <w:r w:rsidR="00010331">
        <w:rPr>
          <w:rFonts w:ascii="Arial" w:hAnsi="Arial" w:cs="Arial"/>
        </w:rPr>
        <w:t xml:space="preserve">, and the resultant cross-modal synchrony between </w:t>
      </w:r>
      <w:r w:rsidR="008B79A0">
        <w:rPr>
          <w:rFonts w:ascii="Arial" w:hAnsi="Arial" w:cs="Arial"/>
        </w:rPr>
        <w:t>a name</w:t>
      </w:r>
      <w:r w:rsidR="00010331">
        <w:rPr>
          <w:rFonts w:ascii="Arial" w:hAnsi="Arial" w:cs="Arial"/>
        </w:rPr>
        <w:t xml:space="preserve"> and object motion,</w:t>
      </w:r>
      <w:r w:rsidRPr="009C2892">
        <w:rPr>
          <w:rFonts w:ascii="Arial" w:hAnsi="Arial" w:cs="Arial"/>
        </w:rPr>
        <w:t xml:space="preserve"> </w:t>
      </w:r>
      <w:r w:rsidR="00B801E7">
        <w:rPr>
          <w:rFonts w:ascii="Arial" w:hAnsi="Arial" w:cs="Arial"/>
        </w:rPr>
        <w:t xml:space="preserve">can </w:t>
      </w:r>
      <w:r w:rsidR="00216FCF">
        <w:rPr>
          <w:rFonts w:ascii="Arial" w:hAnsi="Arial" w:cs="Arial"/>
        </w:rPr>
        <w:t>affect object categorization</w:t>
      </w:r>
      <w:r w:rsidR="00B00281">
        <w:rPr>
          <w:rFonts w:ascii="Arial" w:hAnsi="Arial" w:cs="Arial"/>
        </w:rPr>
        <w:t xml:space="preserve">. Participants were </w:t>
      </w:r>
      <w:r w:rsidR="00211EF7">
        <w:rPr>
          <w:rFonts w:ascii="Arial" w:hAnsi="Arial" w:cs="Arial"/>
        </w:rPr>
        <w:t xml:space="preserve">119 </w:t>
      </w:r>
      <w:r w:rsidR="00B00281">
        <w:rPr>
          <w:rFonts w:ascii="Arial" w:hAnsi="Arial" w:cs="Arial"/>
        </w:rPr>
        <w:t>3-month-old infants</w:t>
      </w:r>
      <w:r w:rsidR="00211EF7">
        <w:rPr>
          <w:rFonts w:ascii="Arial" w:hAnsi="Arial" w:cs="Arial"/>
        </w:rPr>
        <w:t xml:space="preserve"> (56 were female and 63 were male</w:t>
      </w:r>
      <w:r w:rsidR="00966D6A">
        <w:rPr>
          <w:rFonts w:ascii="Arial" w:hAnsi="Arial" w:cs="Arial"/>
        </w:rPr>
        <w:t>)</w:t>
      </w:r>
      <w:r w:rsidR="00211EF7">
        <w:rPr>
          <w:rFonts w:ascii="Arial" w:hAnsi="Arial" w:cs="Arial"/>
        </w:rPr>
        <w:t xml:space="preserve">. </w:t>
      </w:r>
      <w:r w:rsidR="00DD1C94">
        <w:rPr>
          <w:rFonts w:ascii="Arial" w:hAnsi="Arial" w:cs="Arial"/>
        </w:rPr>
        <w:t>According to c</w:t>
      </w:r>
      <w:r w:rsidR="00966D6A">
        <w:rPr>
          <w:rFonts w:ascii="Arial" w:hAnsi="Arial" w:cs="Arial"/>
        </w:rPr>
        <w:t>aregiver</w:t>
      </w:r>
      <w:r w:rsidR="00DD1C94">
        <w:rPr>
          <w:rFonts w:ascii="Arial" w:hAnsi="Arial" w:cs="Arial"/>
        </w:rPr>
        <w:t xml:space="preserve"> report, the sample was composed of </w:t>
      </w:r>
      <w:r w:rsidR="00B00281">
        <w:rPr>
          <w:rFonts w:ascii="Arial" w:hAnsi="Arial" w:cs="Arial"/>
        </w:rPr>
        <w:t>European American</w:t>
      </w:r>
      <w:r w:rsidR="00211EF7">
        <w:rPr>
          <w:rFonts w:ascii="Arial" w:hAnsi="Arial" w:cs="Arial"/>
        </w:rPr>
        <w:t xml:space="preserve"> (N = 114) Black</w:t>
      </w:r>
      <w:r w:rsidR="00966D6A">
        <w:rPr>
          <w:rFonts w:ascii="Arial" w:hAnsi="Arial" w:cs="Arial"/>
        </w:rPr>
        <w:t xml:space="preserve"> (N = 6),</w:t>
      </w:r>
      <w:r w:rsidR="00211EF7">
        <w:rPr>
          <w:rFonts w:ascii="Arial" w:hAnsi="Arial" w:cs="Arial"/>
        </w:rPr>
        <w:t xml:space="preserve"> Hispanic</w:t>
      </w:r>
      <w:r w:rsidR="00966D6A">
        <w:rPr>
          <w:rFonts w:ascii="Arial" w:hAnsi="Arial" w:cs="Arial"/>
        </w:rPr>
        <w:t xml:space="preserve"> (N = 2)</w:t>
      </w:r>
      <w:r w:rsidR="00211EF7">
        <w:rPr>
          <w:rFonts w:ascii="Arial" w:hAnsi="Arial" w:cs="Arial"/>
        </w:rPr>
        <w:t xml:space="preserve"> and multi-racial</w:t>
      </w:r>
      <w:r w:rsidR="00966D6A">
        <w:rPr>
          <w:rFonts w:ascii="Arial" w:hAnsi="Arial" w:cs="Arial"/>
        </w:rPr>
        <w:t xml:space="preserve"> (N =</w:t>
      </w:r>
      <w:r w:rsidR="00DD1C94">
        <w:rPr>
          <w:rFonts w:ascii="Arial" w:hAnsi="Arial" w:cs="Arial"/>
        </w:rPr>
        <w:t xml:space="preserve"> </w:t>
      </w:r>
      <w:r w:rsidR="00966D6A">
        <w:rPr>
          <w:rFonts w:ascii="Arial" w:hAnsi="Arial" w:cs="Arial"/>
        </w:rPr>
        <w:t>6)</w:t>
      </w:r>
      <w:r w:rsidR="00DD1C94">
        <w:rPr>
          <w:rFonts w:ascii="Arial" w:hAnsi="Arial" w:cs="Arial"/>
        </w:rPr>
        <w:t xml:space="preserve"> infants</w:t>
      </w:r>
      <w:r w:rsidR="00211EF7">
        <w:rPr>
          <w:rFonts w:ascii="Arial" w:hAnsi="Arial" w:cs="Arial"/>
        </w:rPr>
        <w:t xml:space="preserve">. </w:t>
      </w:r>
      <w:r w:rsidR="00966D6A">
        <w:rPr>
          <w:rFonts w:ascii="Arial" w:hAnsi="Arial" w:cs="Arial"/>
        </w:rPr>
        <w:t xml:space="preserve">Participants </w:t>
      </w:r>
      <w:r w:rsidR="00B00281">
        <w:rPr>
          <w:rFonts w:ascii="Arial" w:hAnsi="Arial" w:cs="Arial"/>
        </w:rPr>
        <w:t>were growing up predominantly in homes with at least one parent who completed a college education or a higher degree</w:t>
      </w:r>
      <w:r w:rsidR="00966D6A">
        <w:rPr>
          <w:rFonts w:ascii="Arial" w:hAnsi="Arial" w:cs="Arial"/>
        </w:rPr>
        <w:t xml:space="preserve"> (80%)</w:t>
      </w:r>
      <w:r w:rsidR="00B00281">
        <w:rPr>
          <w:rFonts w:ascii="Arial" w:hAnsi="Arial" w:cs="Arial"/>
        </w:rPr>
        <w:t>, and the remaining 20% completed high school</w:t>
      </w:r>
      <w:r w:rsidR="00216FCF">
        <w:rPr>
          <w:rFonts w:ascii="Arial" w:hAnsi="Arial" w:cs="Arial"/>
        </w:rPr>
        <w:t>.</w:t>
      </w:r>
      <w:r w:rsidRPr="009C2892">
        <w:rPr>
          <w:rFonts w:ascii="Arial" w:hAnsi="Arial" w:cs="Arial"/>
        </w:rPr>
        <w:t xml:space="preserve"> </w:t>
      </w:r>
      <w:r w:rsidR="00FC6DCC">
        <w:rPr>
          <w:rFonts w:ascii="Arial" w:hAnsi="Arial" w:cs="Arial"/>
        </w:rPr>
        <w:t>After</w:t>
      </w:r>
      <w:r w:rsidR="00216FCF">
        <w:rPr>
          <w:rFonts w:ascii="Arial" w:hAnsi="Arial" w:cs="Arial"/>
        </w:rPr>
        <w:t xml:space="preserve"> </w:t>
      </w:r>
      <w:r w:rsidR="006843A6">
        <w:rPr>
          <w:rFonts w:ascii="Arial" w:hAnsi="Arial" w:cs="Arial"/>
        </w:rPr>
        <w:t>replicating evidence</w:t>
      </w:r>
      <w:r w:rsidR="00216FCF">
        <w:rPr>
          <w:rFonts w:ascii="Arial" w:hAnsi="Arial" w:cs="Arial"/>
        </w:rPr>
        <w:t xml:space="preserve"> that words and tones have different effects on categorization</w:t>
      </w:r>
      <w:r w:rsidR="00FC6DCC">
        <w:rPr>
          <w:rFonts w:ascii="Arial" w:hAnsi="Arial" w:cs="Arial"/>
        </w:rPr>
        <w:t>,</w:t>
      </w:r>
      <w:r w:rsidR="00216FCF">
        <w:rPr>
          <w:rFonts w:ascii="Arial" w:hAnsi="Arial" w:cs="Arial"/>
        </w:rPr>
        <w:t xml:space="preserve"> </w:t>
      </w:r>
      <w:r w:rsidR="00FC6DCC">
        <w:rPr>
          <w:rFonts w:ascii="Arial" w:hAnsi="Arial" w:cs="Arial"/>
        </w:rPr>
        <w:t>w</w:t>
      </w:r>
      <w:r w:rsidR="00216FCF">
        <w:rPr>
          <w:rFonts w:ascii="Arial" w:hAnsi="Arial" w:cs="Arial"/>
        </w:rPr>
        <w:t>e found that pre</w:t>
      </w:r>
      <w:r w:rsidR="00FA7C0E">
        <w:rPr>
          <w:rFonts w:ascii="Arial" w:hAnsi="Arial" w:cs="Arial"/>
        </w:rPr>
        <w:t>-</w:t>
      </w:r>
      <w:r w:rsidRPr="009C2892">
        <w:rPr>
          <w:rFonts w:ascii="Arial" w:hAnsi="Arial" w:cs="Arial"/>
        </w:rPr>
        <w:t>familiariz</w:t>
      </w:r>
      <w:r w:rsidR="00021FAD">
        <w:rPr>
          <w:rFonts w:ascii="Arial" w:hAnsi="Arial" w:cs="Arial"/>
        </w:rPr>
        <w:t>ing infants</w:t>
      </w:r>
      <w:r w:rsidRPr="009C2892">
        <w:rPr>
          <w:rFonts w:ascii="Arial" w:hAnsi="Arial" w:cs="Arial"/>
        </w:rPr>
        <w:t xml:space="preserve"> </w:t>
      </w:r>
      <w:r w:rsidR="00C94996">
        <w:rPr>
          <w:rFonts w:ascii="Arial" w:hAnsi="Arial" w:cs="Arial"/>
        </w:rPr>
        <w:t xml:space="preserve">with </w:t>
      </w:r>
      <w:r w:rsidR="00010331">
        <w:rPr>
          <w:rFonts w:ascii="Arial" w:hAnsi="Arial" w:cs="Arial"/>
        </w:rPr>
        <w:t xml:space="preserve">tone-object </w:t>
      </w:r>
      <w:r w:rsidRPr="009C2892">
        <w:rPr>
          <w:rFonts w:ascii="Arial" w:hAnsi="Arial" w:cs="Arial"/>
        </w:rPr>
        <w:t xml:space="preserve">synchrony </w:t>
      </w:r>
      <w:r w:rsidR="00021FAD">
        <w:rPr>
          <w:rFonts w:ascii="Arial" w:hAnsi="Arial" w:cs="Arial"/>
        </w:rPr>
        <w:t>leads</w:t>
      </w:r>
      <w:r w:rsidR="00021FAD" w:rsidRPr="009C2892">
        <w:rPr>
          <w:rFonts w:ascii="Arial" w:hAnsi="Arial" w:cs="Arial"/>
        </w:rPr>
        <w:t xml:space="preserve"> </w:t>
      </w:r>
      <w:r w:rsidRPr="009C2892">
        <w:rPr>
          <w:rFonts w:ascii="Arial" w:hAnsi="Arial" w:cs="Arial"/>
        </w:rPr>
        <w:t>tones</w:t>
      </w:r>
      <w:r w:rsidR="00021FAD">
        <w:rPr>
          <w:rFonts w:ascii="Arial" w:hAnsi="Arial" w:cs="Arial"/>
        </w:rPr>
        <w:t xml:space="preserve"> </w:t>
      </w:r>
      <w:r w:rsidR="005B75AA">
        <w:rPr>
          <w:rFonts w:ascii="Arial" w:hAnsi="Arial" w:cs="Arial"/>
        </w:rPr>
        <w:t xml:space="preserve">to </w:t>
      </w:r>
      <w:r w:rsidR="00021FAD">
        <w:rPr>
          <w:rFonts w:ascii="Arial" w:hAnsi="Arial" w:cs="Arial"/>
        </w:rPr>
        <w:t xml:space="preserve">influence categorization as </w:t>
      </w:r>
      <w:r w:rsidRPr="009C2892">
        <w:rPr>
          <w:rFonts w:ascii="Arial" w:hAnsi="Arial" w:cs="Arial"/>
        </w:rPr>
        <w:t>words</w:t>
      </w:r>
      <w:r w:rsidR="00021FAD">
        <w:rPr>
          <w:rFonts w:ascii="Arial" w:hAnsi="Arial" w:cs="Arial"/>
        </w:rPr>
        <w:t xml:space="preserve"> do</w:t>
      </w:r>
      <w:r w:rsidRPr="009C2892">
        <w:rPr>
          <w:rFonts w:ascii="Arial" w:hAnsi="Arial" w:cs="Arial"/>
        </w:rPr>
        <w:t xml:space="preserve">. Moreover, </w:t>
      </w:r>
      <w:r w:rsidR="00FC6DCC">
        <w:rPr>
          <w:rFonts w:ascii="Arial" w:hAnsi="Arial" w:cs="Arial"/>
        </w:rPr>
        <w:t xml:space="preserve">we found that </w:t>
      </w:r>
      <w:r w:rsidR="000E0AA1">
        <w:rPr>
          <w:rFonts w:ascii="Arial" w:hAnsi="Arial" w:cs="Arial"/>
        </w:rPr>
        <w:t>concentrated experience</w:t>
      </w:r>
      <w:r w:rsidR="000E0AA1" w:rsidRPr="009C2892">
        <w:rPr>
          <w:rFonts w:ascii="Arial" w:hAnsi="Arial" w:cs="Arial"/>
        </w:rPr>
        <w:t xml:space="preserve"> </w:t>
      </w:r>
      <w:r w:rsidR="000E0AA1">
        <w:rPr>
          <w:rFonts w:ascii="Arial" w:hAnsi="Arial" w:cs="Arial"/>
        </w:rPr>
        <w:t xml:space="preserve">with </w:t>
      </w:r>
      <w:r w:rsidRPr="009C2892">
        <w:rPr>
          <w:rFonts w:ascii="Arial" w:hAnsi="Arial" w:cs="Arial"/>
        </w:rPr>
        <w:t xml:space="preserve">word-object </w:t>
      </w:r>
      <w:r w:rsidR="007A79C5">
        <w:rPr>
          <w:rFonts w:ascii="Arial" w:hAnsi="Arial" w:cs="Arial"/>
        </w:rPr>
        <w:t xml:space="preserve">synchrony </w:t>
      </w:r>
      <w:r w:rsidR="00216FCF">
        <w:rPr>
          <w:rFonts w:ascii="Arial" w:hAnsi="Arial" w:cs="Arial"/>
        </w:rPr>
        <w:t>enhance</w:t>
      </w:r>
      <w:r w:rsidR="00B00281">
        <w:rPr>
          <w:rFonts w:ascii="Arial" w:hAnsi="Arial" w:cs="Arial"/>
        </w:rPr>
        <w:t>s</w:t>
      </w:r>
      <w:r w:rsidR="00216FCF" w:rsidRPr="009C2892">
        <w:rPr>
          <w:rFonts w:ascii="Arial" w:hAnsi="Arial" w:cs="Arial"/>
        </w:rPr>
        <w:t xml:space="preserve"> </w:t>
      </w:r>
      <w:r w:rsidR="000E0AA1">
        <w:rPr>
          <w:rFonts w:ascii="Arial" w:hAnsi="Arial" w:cs="Arial"/>
        </w:rPr>
        <w:t xml:space="preserve">the effects </w:t>
      </w:r>
      <w:r w:rsidR="00C212D2">
        <w:rPr>
          <w:rFonts w:ascii="Arial" w:hAnsi="Arial" w:cs="Arial"/>
        </w:rPr>
        <w:t xml:space="preserve">that </w:t>
      </w:r>
      <w:r w:rsidR="000E0AA1">
        <w:rPr>
          <w:rFonts w:ascii="Arial" w:hAnsi="Arial" w:cs="Arial"/>
        </w:rPr>
        <w:t xml:space="preserve">words </w:t>
      </w:r>
      <w:r w:rsidR="0020740D">
        <w:rPr>
          <w:rFonts w:ascii="Arial" w:hAnsi="Arial" w:cs="Arial"/>
        </w:rPr>
        <w:t xml:space="preserve">themselves </w:t>
      </w:r>
      <w:r w:rsidR="00C212D2">
        <w:rPr>
          <w:rFonts w:ascii="Arial" w:hAnsi="Arial" w:cs="Arial"/>
        </w:rPr>
        <w:t xml:space="preserve">have </w:t>
      </w:r>
      <w:r w:rsidR="000E0AA1">
        <w:rPr>
          <w:rFonts w:ascii="Arial" w:hAnsi="Arial" w:cs="Arial"/>
        </w:rPr>
        <w:t xml:space="preserve">on </w:t>
      </w:r>
      <w:r w:rsidRPr="009C2892">
        <w:rPr>
          <w:rFonts w:ascii="Arial" w:hAnsi="Arial" w:cs="Arial"/>
        </w:rPr>
        <w:t xml:space="preserve">categorization. </w:t>
      </w:r>
      <w:r w:rsidR="000E0AA1">
        <w:rPr>
          <w:rFonts w:ascii="Arial" w:hAnsi="Arial" w:cs="Arial"/>
        </w:rPr>
        <w:t>Thus,</w:t>
      </w:r>
      <w:r w:rsidR="00335156">
        <w:rPr>
          <w:rFonts w:ascii="Arial" w:hAnsi="Arial" w:cs="Arial"/>
        </w:rPr>
        <w:t xml:space="preserve"> </w:t>
      </w:r>
      <w:r w:rsidR="00216FCF">
        <w:rPr>
          <w:rFonts w:ascii="Arial" w:hAnsi="Arial" w:cs="Arial"/>
        </w:rPr>
        <w:t xml:space="preserve">temporal structure within </w:t>
      </w:r>
      <w:r w:rsidR="00335156">
        <w:rPr>
          <w:rFonts w:ascii="Arial" w:hAnsi="Arial" w:cs="Arial"/>
        </w:rPr>
        <w:t>caregivers</w:t>
      </w:r>
      <w:r w:rsidR="00560185">
        <w:rPr>
          <w:rFonts w:ascii="Arial" w:hAnsi="Arial" w:cs="Arial"/>
        </w:rPr>
        <w:t>’</w:t>
      </w:r>
      <w:r w:rsidR="00335156">
        <w:rPr>
          <w:rFonts w:ascii="Arial" w:hAnsi="Arial" w:cs="Arial"/>
        </w:rPr>
        <w:t xml:space="preserve"> </w:t>
      </w:r>
      <w:r w:rsidR="00162103">
        <w:rPr>
          <w:rFonts w:ascii="Arial" w:hAnsi="Arial" w:cs="Arial"/>
        </w:rPr>
        <w:t>communicative behaviors</w:t>
      </w:r>
      <w:r w:rsidRPr="009C2892">
        <w:rPr>
          <w:rFonts w:ascii="Arial" w:hAnsi="Arial" w:cs="Arial"/>
        </w:rPr>
        <w:t xml:space="preserve"> </w:t>
      </w:r>
      <w:r w:rsidR="00162103">
        <w:rPr>
          <w:rFonts w:ascii="Arial" w:hAnsi="Arial" w:cs="Arial"/>
        </w:rPr>
        <w:t>may lead words to facilitate</w:t>
      </w:r>
      <w:r w:rsidR="00162103" w:rsidRPr="009C2892">
        <w:rPr>
          <w:rFonts w:ascii="Arial" w:hAnsi="Arial" w:cs="Arial"/>
        </w:rPr>
        <w:t xml:space="preserve"> </w:t>
      </w:r>
      <w:r w:rsidR="009957E1">
        <w:rPr>
          <w:rFonts w:ascii="Arial" w:hAnsi="Arial" w:cs="Arial"/>
        </w:rPr>
        <w:t xml:space="preserve">categorization, and </w:t>
      </w:r>
      <w:r w:rsidR="00216FCF">
        <w:rPr>
          <w:rFonts w:ascii="Arial" w:hAnsi="Arial" w:cs="Arial"/>
        </w:rPr>
        <w:t>ultimately</w:t>
      </w:r>
      <w:r w:rsidR="00FC6DCC">
        <w:rPr>
          <w:rFonts w:ascii="Arial" w:hAnsi="Arial" w:cs="Arial"/>
        </w:rPr>
        <w:t xml:space="preserve"> to</w:t>
      </w:r>
      <w:r w:rsidR="00216FCF">
        <w:rPr>
          <w:rFonts w:ascii="Arial" w:hAnsi="Arial" w:cs="Arial"/>
        </w:rPr>
        <w:t xml:space="preserve"> </w:t>
      </w:r>
      <w:r w:rsidR="00162103">
        <w:rPr>
          <w:rFonts w:ascii="Arial" w:hAnsi="Arial" w:cs="Arial"/>
        </w:rPr>
        <w:t xml:space="preserve">aid </w:t>
      </w:r>
      <w:r w:rsidR="00FC6DCC">
        <w:rPr>
          <w:rFonts w:ascii="Arial" w:hAnsi="Arial" w:cs="Arial"/>
        </w:rPr>
        <w:t xml:space="preserve">in </w:t>
      </w:r>
      <w:r w:rsidR="009957E1">
        <w:rPr>
          <w:rFonts w:ascii="Arial" w:hAnsi="Arial" w:cs="Arial"/>
        </w:rPr>
        <w:t>for</w:t>
      </w:r>
      <w:r w:rsidR="00162103">
        <w:rPr>
          <w:rFonts w:ascii="Arial" w:hAnsi="Arial" w:cs="Arial"/>
        </w:rPr>
        <w:t>ming</w:t>
      </w:r>
      <w:r w:rsidR="009957E1">
        <w:rPr>
          <w:rFonts w:ascii="Arial" w:hAnsi="Arial" w:cs="Arial"/>
        </w:rPr>
        <w:t xml:space="preserve"> symbolic </w:t>
      </w:r>
      <w:r w:rsidR="00162103">
        <w:rPr>
          <w:rFonts w:ascii="Arial" w:hAnsi="Arial" w:cs="Arial"/>
        </w:rPr>
        <w:t>representations</w:t>
      </w:r>
      <w:r w:rsidR="009957E1">
        <w:rPr>
          <w:rFonts w:ascii="Arial" w:hAnsi="Arial" w:cs="Arial"/>
        </w:rPr>
        <w:t>.</w:t>
      </w:r>
    </w:p>
    <w:p w14:paraId="53693FCF" w14:textId="77777777" w:rsidR="006C0098" w:rsidRDefault="006C0098" w:rsidP="00BE407A">
      <w:pPr>
        <w:spacing w:line="480" w:lineRule="auto"/>
        <w:rPr>
          <w:rFonts w:ascii="Arial" w:hAnsi="Arial" w:cs="Arial"/>
        </w:rPr>
      </w:pPr>
    </w:p>
    <w:p w14:paraId="36F18CFA" w14:textId="1B14A379" w:rsidR="006A5F21" w:rsidRPr="006C0098" w:rsidRDefault="006C0098" w:rsidP="00BE407A">
      <w:pPr>
        <w:spacing w:line="480" w:lineRule="auto"/>
        <w:rPr>
          <w:rFonts w:ascii="Arial" w:hAnsi="Arial" w:cs="Arial"/>
          <w:b/>
        </w:rPr>
      </w:pPr>
      <w:r w:rsidRPr="006C0098">
        <w:rPr>
          <w:rFonts w:ascii="Arial" w:hAnsi="Arial" w:cs="Arial"/>
          <w:b/>
        </w:rPr>
        <w:t>Keywords:</w:t>
      </w:r>
      <w:r>
        <w:rPr>
          <w:rFonts w:ascii="Arial" w:hAnsi="Arial" w:cs="Arial"/>
          <w:b/>
        </w:rPr>
        <w:t xml:space="preserve"> </w:t>
      </w:r>
      <w:r w:rsidRPr="006C0098">
        <w:rPr>
          <w:rFonts w:ascii="Arial" w:hAnsi="Arial" w:cs="Arial"/>
          <w:bCs/>
        </w:rPr>
        <w:t>categorization, amodal relations, language and thought, language acquisition</w:t>
      </w:r>
      <w:r w:rsidRPr="006C0098">
        <w:rPr>
          <w:rFonts w:ascii="Arial" w:hAnsi="Arial" w:cs="Arial"/>
          <w:b/>
        </w:rPr>
        <w:t xml:space="preserve"> </w:t>
      </w:r>
      <w:r w:rsidR="006A5F21" w:rsidRPr="006C0098">
        <w:rPr>
          <w:rFonts w:ascii="Arial" w:hAnsi="Arial" w:cs="Arial"/>
          <w:b/>
        </w:rPr>
        <w:br w:type="page"/>
      </w:r>
    </w:p>
    <w:p w14:paraId="0D43750F" w14:textId="25741118" w:rsidR="00CC4CA6" w:rsidRDefault="006A5F21" w:rsidP="00CC4CA6">
      <w:pPr>
        <w:spacing w:line="480" w:lineRule="auto"/>
        <w:ind w:firstLine="720"/>
        <w:rPr>
          <w:rFonts w:ascii="Arial" w:hAnsi="Arial" w:cs="Arial"/>
        </w:rPr>
      </w:pPr>
      <w:r w:rsidRPr="003C72C8">
        <w:rPr>
          <w:rFonts w:ascii="Arial" w:hAnsi="Arial" w:cs="Arial"/>
        </w:rPr>
        <w:lastRenderedPageBreak/>
        <w:t xml:space="preserve">For mature speakers of a language, </w:t>
      </w:r>
      <w:r w:rsidR="009E5961" w:rsidRPr="003C72C8">
        <w:rPr>
          <w:rFonts w:ascii="Arial" w:hAnsi="Arial" w:cs="Arial"/>
        </w:rPr>
        <w:t>w</w:t>
      </w:r>
      <w:r w:rsidRPr="003C72C8">
        <w:rPr>
          <w:rFonts w:ascii="Arial" w:hAnsi="Arial" w:cs="Arial"/>
        </w:rPr>
        <w:t xml:space="preserve">ords are not merely associated with referents, but rather </w:t>
      </w:r>
      <w:r w:rsidR="009E5961" w:rsidRPr="003C72C8">
        <w:rPr>
          <w:rFonts w:ascii="Arial" w:hAnsi="Arial" w:cs="Arial"/>
        </w:rPr>
        <w:t>serve as symbols for</w:t>
      </w:r>
      <w:r w:rsidRPr="003C72C8">
        <w:rPr>
          <w:rFonts w:ascii="Arial" w:hAnsi="Arial" w:cs="Arial"/>
        </w:rPr>
        <w:t xml:space="preserve"> them</w:t>
      </w:r>
      <w:r w:rsidR="004873D3">
        <w:rPr>
          <w:rFonts w:ascii="Arial" w:hAnsi="Arial" w:cs="Arial"/>
        </w:rPr>
        <w:t>, raising the question of how</w:t>
      </w:r>
      <w:r w:rsidRPr="003C72C8">
        <w:rPr>
          <w:rFonts w:ascii="Arial" w:hAnsi="Arial" w:cs="Arial"/>
        </w:rPr>
        <w:t xml:space="preserve"> infants come to form symbolic relations over associations when learning language</w:t>
      </w:r>
      <w:r w:rsidR="004873D3">
        <w:rPr>
          <w:rFonts w:ascii="Arial" w:hAnsi="Arial" w:cs="Arial"/>
        </w:rPr>
        <w:t>.</w:t>
      </w:r>
      <w:r w:rsidR="004873D3" w:rsidRPr="003C72C8">
        <w:rPr>
          <w:rFonts w:ascii="Arial" w:hAnsi="Arial" w:cs="Arial"/>
        </w:rPr>
        <w:t xml:space="preserve"> </w:t>
      </w:r>
      <w:r w:rsidRPr="003C72C8">
        <w:rPr>
          <w:rFonts w:ascii="Arial" w:hAnsi="Arial" w:cs="Arial"/>
        </w:rPr>
        <w:t xml:space="preserve">Remarkably, words bear a special relation to concepts from very early in development: </w:t>
      </w:r>
      <w:r w:rsidR="00ED7155">
        <w:rPr>
          <w:rFonts w:ascii="Arial" w:hAnsi="Arial" w:cs="Arial"/>
        </w:rPr>
        <w:t>Infants</w:t>
      </w:r>
      <w:r w:rsidRPr="003C72C8">
        <w:rPr>
          <w:rFonts w:ascii="Arial" w:hAnsi="Arial" w:cs="Arial"/>
        </w:rPr>
        <w:t xml:space="preserve"> </w:t>
      </w:r>
      <w:r w:rsidR="00ED7155">
        <w:rPr>
          <w:rFonts w:ascii="Arial" w:hAnsi="Arial" w:cs="Arial"/>
        </w:rPr>
        <w:t xml:space="preserve">who are just a few months old </w:t>
      </w:r>
      <w:r w:rsidRPr="003C72C8">
        <w:rPr>
          <w:rFonts w:ascii="Arial" w:hAnsi="Arial" w:cs="Arial"/>
        </w:rPr>
        <w:t>are more likely to form visually-based categor</w:t>
      </w:r>
      <w:r w:rsidR="00653519" w:rsidRPr="003C72C8">
        <w:rPr>
          <w:rFonts w:ascii="Arial" w:hAnsi="Arial" w:cs="Arial"/>
        </w:rPr>
        <w:t>ies</w:t>
      </w:r>
      <w:r w:rsidRPr="003C72C8">
        <w:rPr>
          <w:rFonts w:ascii="Arial" w:hAnsi="Arial" w:cs="Arial"/>
        </w:rPr>
        <w:t xml:space="preserve"> when exemplars are paired with naturally-produced human speech than when they are paired with most other auditory stimuli, such as sine</w:t>
      </w:r>
      <w:r w:rsidR="00DF0889" w:rsidRPr="003C72C8">
        <w:rPr>
          <w:rFonts w:ascii="Arial" w:hAnsi="Arial" w:cs="Arial"/>
        </w:rPr>
        <w:t>-</w:t>
      </w:r>
      <w:r w:rsidRPr="003C72C8">
        <w:rPr>
          <w:rFonts w:ascii="Arial" w:hAnsi="Arial" w:cs="Arial"/>
        </w:rPr>
        <w:t>wave tones</w:t>
      </w:r>
      <w:r w:rsidR="0000375A" w:rsidRPr="003C72C8">
        <w:rPr>
          <w:rFonts w:ascii="Arial" w:hAnsi="Arial" w:cs="Arial"/>
        </w:rPr>
        <w:t xml:space="preserve"> or backwards speech</w:t>
      </w:r>
      <w:r w:rsidRPr="003C72C8">
        <w:rPr>
          <w:rFonts w:ascii="Arial" w:hAnsi="Arial" w:cs="Arial"/>
        </w:rPr>
        <w:t xml:space="preserve"> (Ferry</w:t>
      </w:r>
      <w:r w:rsidR="00CD1FDE">
        <w:rPr>
          <w:rFonts w:ascii="Arial" w:hAnsi="Arial" w:cs="Arial"/>
        </w:rPr>
        <w:t xml:space="preserve"> et al.</w:t>
      </w:r>
      <w:r w:rsidRPr="003C72C8">
        <w:rPr>
          <w:rFonts w:ascii="Arial" w:hAnsi="Arial" w:cs="Arial"/>
        </w:rPr>
        <w:t>, 2010</w:t>
      </w:r>
      <w:r w:rsidR="0000375A" w:rsidRPr="003C72C8">
        <w:rPr>
          <w:rFonts w:ascii="Arial" w:hAnsi="Arial" w:cs="Arial"/>
        </w:rPr>
        <w:t>; 201</w:t>
      </w:r>
      <w:r w:rsidR="00CD1FDE">
        <w:rPr>
          <w:rFonts w:ascii="Arial" w:hAnsi="Arial" w:cs="Arial"/>
        </w:rPr>
        <w:t>3</w:t>
      </w:r>
      <w:r w:rsidRPr="003C72C8">
        <w:rPr>
          <w:rFonts w:ascii="Arial" w:hAnsi="Arial" w:cs="Arial"/>
        </w:rPr>
        <w:t>).</w:t>
      </w:r>
      <w:r w:rsidR="001621E6">
        <w:rPr>
          <w:rFonts w:ascii="Arial" w:hAnsi="Arial" w:cs="Arial"/>
        </w:rPr>
        <w:t xml:space="preserve"> For example, when </w:t>
      </w:r>
      <w:r w:rsidR="002708D3">
        <w:rPr>
          <w:rFonts w:ascii="Arial" w:hAnsi="Arial" w:cs="Arial"/>
        </w:rPr>
        <w:t>3-</w:t>
      </w:r>
      <w:r w:rsidR="001621E6">
        <w:rPr>
          <w:rFonts w:ascii="Arial" w:hAnsi="Arial" w:cs="Arial"/>
        </w:rPr>
        <w:t>month-olds view</w:t>
      </w:r>
      <w:r w:rsidR="006A0CBC">
        <w:rPr>
          <w:rFonts w:ascii="Arial" w:hAnsi="Arial" w:cs="Arial"/>
        </w:rPr>
        <w:t>ed</w:t>
      </w:r>
      <w:r w:rsidR="001621E6">
        <w:rPr>
          <w:rFonts w:ascii="Arial" w:hAnsi="Arial" w:cs="Arial"/>
        </w:rPr>
        <w:t xml:space="preserve"> a series of dinosaur </w:t>
      </w:r>
      <w:r w:rsidR="00D6038E">
        <w:rPr>
          <w:rFonts w:ascii="Arial" w:hAnsi="Arial" w:cs="Arial"/>
        </w:rPr>
        <w:t>exemplars</w:t>
      </w:r>
      <w:r w:rsidR="001621E6">
        <w:rPr>
          <w:rFonts w:ascii="Arial" w:hAnsi="Arial" w:cs="Arial"/>
        </w:rPr>
        <w:t xml:space="preserve">, each one paired with the same word, </w:t>
      </w:r>
      <w:r w:rsidR="004F3E4B">
        <w:rPr>
          <w:rFonts w:ascii="Arial" w:hAnsi="Arial" w:cs="Arial"/>
        </w:rPr>
        <w:t>in the</w:t>
      </w:r>
      <w:r w:rsidR="001621E6">
        <w:rPr>
          <w:rFonts w:ascii="Arial" w:hAnsi="Arial" w:cs="Arial"/>
        </w:rPr>
        <w:t xml:space="preserve"> </w:t>
      </w:r>
      <w:r w:rsidR="004F3E4B">
        <w:rPr>
          <w:rFonts w:ascii="Arial" w:hAnsi="Arial" w:cs="Arial"/>
        </w:rPr>
        <w:t>subsequent</w:t>
      </w:r>
      <w:r w:rsidR="009C3F8D">
        <w:rPr>
          <w:rFonts w:ascii="Arial" w:hAnsi="Arial" w:cs="Arial"/>
        </w:rPr>
        <w:t xml:space="preserve"> </w:t>
      </w:r>
      <w:r w:rsidR="004F3E4B">
        <w:rPr>
          <w:rFonts w:ascii="Arial" w:hAnsi="Arial" w:cs="Arial"/>
        </w:rPr>
        <w:t xml:space="preserve">test they </w:t>
      </w:r>
      <w:r w:rsidR="00550FA8">
        <w:rPr>
          <w:rFonts w:ascii="Arial" w:hAnsi="Arial" w:cs="Arial"/>
        </w:rPr>
        <w:t>prefer</w:t>
      </w:r>
      <w:r w:rsidR="006A0CBC">
        <w:rPr>
          <w:rFonts w:ascii="Arial" w:hAnsi="Arial" w:cs="Arial"/>
        </w:rPr>
        <w:t>red</w:t>
      </w:r>
      <w:r w:rsidR="001621E6">
        <w:rPr>
          <w:rFonts w:ascii="Arial" w:hAnsi="Arial" w:cs="Arial"/>
        </w:rPr>
        <w:t xml:space="preserve"> a </w:t>
      </w:r>
      <w:r w:rsidR="00D6038E">
        <w:rPr>
          <w:rFonts w:ascii="Arial" w:hAnsi="Arial" w:cs="Arial"/>
        </w:rPr>
        <w:t xml:space="preserve">new </w:t>
      </w:r>
      <w:r w:rsidR="001621E6">
        <w:rPr>
          <w:rFonts w:ascii="Arial" w:hAnsi="Arial" w:cs="Arial"/>
        </w:rPr>
        <w:t xml:space="preserve">dinosaur </w:t>
      </w:r>
      <w:r w:rsidR="00D6038E">
        <w:rPr>
          <w:rFonts w:ascii="Arial" w:hAnsi="Arial" w:cs="Arial"/>
        </w:rPr>
        <w:t xml:space="preserve">exemplar </w:t>
      </w:r>
      <w:r w:rsidR="00550FA8">
        <w:rPr>
          <w:rFonts w:ascii="Arial" w:hAnsi="Arial" w:cs="Arial"/>
        </w:rPr>
        <w:t>to</w:t>
      </w:r>
      <w:r w:rsidR="001621E6">
        <w:rPr>
          <w:rFonts w:ascii="Arial" w:hAnsi="Arial" w:cs="Arial"/>
        </w:rPr>
        <w:t xml:space="preserve"> a fish</w:t>
      </w:r>
      <w:r w:rsidR="009C3F8D">
        <w:rPr>
          <w:rFonts w:ascii="Arial" w:hAnsi="Arial" w:cs="Arial"/>
        </w:rPr>
        <w:t xml:space="preserve"> when </w:t>
      </w:r>
      <w:r w:rsidR="00673D04">
        <w:rPr>
          <w:rFonts w:ascii="Arial" w:hAnsi="Arial" w:cs="Arial"/>
        </w:rPr>
        <w:t xml:space="preserve">they were </w:t>
      </w:r>
      <w:r w:rsidR="009C3F8D">
        <w:rPr>
          <w:rFonts w:ascii="Arial" w:hAnsi="Arial" w:cs="Arial"/>
        </w:rPr>
        <w:t>presented side-by-side</w:t>
      </w:r>
      <w:r w:rsidR="001621E6">
        <w:rPr>
          <w:rFonts w:ascii="Arial" w:hAnsi="Arial" w:cs="Arial"/>
        </w:rPr>
        <w:t>, even though both</w:t>
      </w:r>
      <w:r w:rsidR="002708D3">
        <w:rPr>
          <w:rFonts w:ascii="Arial" w:hAnsi="Arial" w:cs="Arial"/>
        </w:rPr>
        <w:t xml:space="preserve"> </w:t>
      </w:r>
      <w:r w:rsidR="009C3F8D">
        <w:rPr>
          <w:rFonts w:ascii="Arial" w:hAnsi="Arial" w:cs="Arial"/>
        </w:rPr>
        <w:t xml:space="preserve">images </w:t>
      </w:r>
      <w:r w:rsidR="006A0CBC">
        <w:rPr>
          <w:rFonts w:ascii="Arial" w:hAnsi="Arial" w:cs="Arial"/>
        </w:rPr>
        <w:t xml:space="preserve">were </w:t>
      </w:r>
      <w:r w:rsidR="000E18AB">
        <w:rPr>
          <w:rFonts w:ascii="Arial" w:hAnsi="Arial" w:cs="Arial"/>
        </w:rPr>
        <w:t xml:space="preserve">novel to them. </w:t>
      </w:r>
      <w:r w:rsidR="00C772E4">
        <w:rPr>
          <w:rFonts w:ascii="Arial" w:hAnsi="Arial" w:cs="Arial"/>
        </w:rPr>
        <w:t>T</w:t>
      </w:r>
      <w:r w:rsidR="00D6038E">
        <w:rPr>
          <w:rFonts w:ascii="Arial" w:hAnsi="Arial" w:cs="Arial"/>
        </w:rPr>
        <w:t xml:space="preserve">his </w:t>
      </w:r>
      <w:r w:rsidR="00C772E4">
        <w:rPr>
          <w:rFonts w:ascii="Arial" w:hAnsi="Arial" w:cs="Arial"/>
        </w:rPr>
        <w:t>preference is referred to</w:t>
      </w:r>
      <w:r w:rsidR="004F3E4B">
        <w:rPr>
          <w:rFonts w:ascii="Arial" w:hAnsi="Arial" w:cs="Arial"/>
        </w:rPr>
        <w:t xml:space="preserve"> as a</w:t>
      </w:r>
      <w:r w:rsidR="00C772E4">
        <w:rPr>
          <w:rFonts w:ascii="Arial" w:hAnsi="Arial" w:cs="Arial"/>
        </w:rPr>
        <w:t xml:space="preserve"> </w:t>
      </w:r>
      <w:r w:rsidR="00D6038E">
        <w:rPr>
          <w:rFonts w:ascii="Arial" w:hAnsi="Arial" w:cs="Arial"/>
        </w:rPr>
        <w:t>familiarity preference</w:t>
      </w:r>
      <w:r w:rsidR="00C772E4">
        <w:rPr>
          <w:rFonts w:ascii="Arial" w:hAnsi="Arial" w:cs="Arial"/>
        </w:rPr>
        <w:t>, in that it is a</w:t>
      </w:r>
      <w:r w:rsidR="00D6038E">
        <w:rPr>
          <w:rFonts w:ascii="Arial" w:hAnsi="Arial" w:cs="Arial"/>
        </w:rPr>
        <w:t xml:space="preserve"> preference for an exemplar from the familiarized category</w:t>
      </w:r>
      <w:r w:rsidR="00C772E4">
        <w:rPr>
          <w:rFonts w:ascii="Arial" w:hAnsi="Arial" w:cs="Arial"/>
        </w:rPr>
        <w:t>, and</w:t>
      </w:r>
      <w:r w:rsidR="00D6038E">
        <w:rPr>
          <w:rFonts w:ascii="Arial" w:hAnsi="Arial" w:cs="Arial"/>
        </w:rPr>
        <w:t xml:space="preserve"> is </w:t>
      </w:r>
      <w:r w:rsidR="00C772E4">
        <w:rPr>
          <w:rFonts w:ascii="Arial" w:hAnsi="Arial" w:cs="Arial"/>
        </w:rPr>
        <w:t xml:space="preserve">taken </w:t>
      </w:r>
      <w:r w:rsidR="00D6038E">
        <w:rPr>
          <w:rFonts w:ascii="Arial" w:hAnsi="Arial" w:cs="Arial"/>
        </w:rPr>
        <w:t>evidence that infants formed a dinosaur category.</w:t>
      </w:r>
      <w:r w:rsidR="00C772E4">
        <w:rPr>
          <w:rFonts w:ascii="Arial" w:hAnsi="Arial" w:cs="Arial"/>
        </w:rPr>
        <w:t xml:space="preserve"> </w:t>
      </w:r>
      <w:r w:rsidR="00097557">
        <w:rPr>
          <w:rFonts w:ascii="Arial" w:hAnsi="Arial" w:cs="Arial"/>
        </w:rPr>
        <w:t>Critically,</w:t>
      </w:r>
      <w:r w:rsidR="000E18AB">
        <w:rPr>
          <w:rFonts w:ascii="Arial" w:hAnsi="Arial" w:cs="Arial"/>
        </w:rPr>
        <w:t xml:space="preserve"> when </w:t>
      </w:r>
      <w:r w:rsidR="008A0BE3">
        <w:rPr>
          <w:rFonts w:ascii="Arial" w:hAnsi="Arial" w:cs="Arial"/>
        </w:rPr>
        <w:t xml:space="preserve">3-month-olds </w:t>
      </w:r>
      <w:r w:rsidR="000E18AB">
        <w:rPr>
          <w:rFonts w:ascii="Arial" w:hAnsi="Arial" w:cs="Arial"/>
        </w:rPr>
        <w:t>vie</w:t>
      </w:r>
      <w:r w:rsidR="00550FA8">
        <w:rPr>
          <w:rFonts w:ascii="Arial" w:hAnsi="Arial" w:cs="Arial"/>
        </w:rPr>
        <w:t>w</w:t>
      </w:r>
      <w:r w:rsidR="006A0CBC">
        <w:rPr>
          <w:rFonts w:ascii="Arial" w:hAnsi="Arial" w:cs="Arial"/>
        </w:rPr>
        <w:t>ed</w:t>
      </w:r>
      <w:r w:rsidR="000E18AB">
        <w:rPr>
          <w:rFonts w:ascii="Arial" w:hAnsi="Arial" w:cs="Arial"/>
        </w:rPr>
        <w:t xml:space="preserve"> the same series of </w:t>
      </w:r>
      <w:r w:rsidR="00C76FAB">
        <w:rPr>
          <w:rFonts w:ascii="Arial" w:hAnsi="Arial" w:cs="Arial"/>
        </w:rPr>
        <w:t>dinosaur exemplars</w:t>
      </w:r>
      <w:r w:rsidR="000E18AB">
        <w:rPr>
          <w:rFonts w:ascii="Arial" w:hAnsi="Arial" w:cs="Arial"/>
        </w:rPr>
        <w:t>, each paire</w:t>
      </w:r>
      <w:r w:rsidR="00550FA8">
        <w:rPr>
          <w:rFonts w:ascii="Arial" w:hAnsi="Arial" w:cs="Arial"/>
        </w:rPr>
        <w:t>d</w:t>
      </w:r>
      <w:r w:rsidR="000E18AB">
        <w:rPr>
          <w:rFonts w:ascii="Arial" w:hAnsi="Arial" w:cs="Arial"/>
        </w:rPr>
        <w:t xml:space="preserve"> with sine-wave tones, they </w:t>
      </w:r>
      <w:r w:rsidR="004F3E4B">
        <w:rPr>
          <w:rFonts w:ascii="Arial" w:hAnsi="Arial" w:cs="Arial"/>
        </w:rPr>
        <w:t xml:space="preserve">subsequently </w:t>
      </w:r>
      <w:r w:rsidR="000E18AB">
        <w:rPr>
          <w:rFonts w:ascii="Arial" w:hAnsi="Arial" w:cs="Arial"/>
        </w:rPr>
        <w:t>fail</w:t>
      </w:r>
      <w:r w:rsidR="006A0CBC">
        <w:rPr>
          <w:rFonts w:ascii="Arial" w:hAnsi="Arial" w:cs="Arial"/>
        </w:rPr>
        <w:t>ed</w:t>
      </w:r>
      <w:r w:rsidR="000E18AB">
        <w:rPr>
          <w:rFonts w:ascii="Arial" w:hAnsi="Arial" w:cs="Arial"/>
        </w:rPr>
        <w:t xml:space="preserve"> to </w:t>
      </w:r>
      <w:r w:rsidR="004F3E4B">
        <w:rPr>
          <w:rFonts w:ascii="Arial" w:hAnsi="Arial" w:cs="Arial"/>
        </w:rPr>
        <w:t xml:space="preserve">show a preference </w:t>
      </w:r>
      <w:r w:rsidR="009C3F8D">
        <w:rPr>
          <w:rFonts w:ascii="Arial" w:hAnsi="Arial" w:cs="Arial"/>
        </w:rPr>
        <w:t>for either</w:t>
      </w:r>
      <w:r w:rsidR="00550FA8">
        <w:rPr>
          <w:rFonts w:ascii="Arial" w:hAnsi="Arial" w:cs="Arial"/>
        </w:rPr>
        <w:t xml:space="preserve"> </w:t>
      </w:r>
      <w:r w:rsidR="004F3E4B">
        <w:rPr>
          <w:rFonts w:ascii="Arial" w:hAnsi="Arial" w:cs="Arial"/>
        </w:rPr>
        <w:t xml:space="preserve">test </w:t>
      </w:r>
      <w:r w:rsidR="002708D3">
        <w:rPr>
          <w:rFonts w:ascii="Arial" w:hAnsi="Arial" w:cs="Arial"/>
        </w:rPr>
        <w:t>exemplar</w:t>
      </w:r>
      <w:r w:rsidR="00097557">
        <w:rPr>
          <w:rFonts w:ascii="Arial" w:hAnsi="Arial" w:cs="Arial"/>
        </w:rPr>
        <w:t>, suggesting that words facilitate category formation</w:t>
      </w:r>
      <w:r w:rsidR="00C76FAB">
        <w:rPr>
          <w:rFonts w:ascii="Arial" w:hAnsi="Arial" w:cs="Arial"/>
        </w:rPr>
        <w:t xml:space="preserve"> relative to</w:t>
      </w:r>
      <w:r w:rsidR="00097557">
        <w:rPr>
          <w:rFonts w:ascii="Arial" w:hAnsi="Arial" w:cs="Arial"/>
        </w:rPr>
        <w:t xml:space="preserve"> tones. </w:t>
      </w:r>
      <w:r w:rsidRPr="003C72C8">
        <w:rPr>
          <w:rFonts w:ascii="Arial" w:hAnsi="Arial" w:cs="Arial"/>
        </w:rPr>
        <w:t>Initially th</w:t>
      </w:r>
      <w:r w:rsidR="000E18AB">
        <w:rPr>
          <w:rFonts w:ascii="Arial" w:hAnsi="Arial" w:cs="Arial"/>
        </w:rPr>
        <w:t>e</w:t>
      </w:r>
      <w:r w:rsidRPr="003C72C8">
        <w:rPr>
          <w:rFonts w:ascii="Arial" w:hAnsi="Arial" w:cs="Arial"/>
        </w:rPr>
        <w:t xml:space="preserve"> link</w:t>
      </w:r>
      <w:r w:rsidR="000E18AB">
        <w:rPr>
          <w:rFonts w:ascii="Arial" w:hAnsi="Arial" w:cs="Arial"/>
        </w:rPr>
        <w:t xml:space="preserve"> between words and categories</w:t>
      </w:r>
      <w:r w:rsidRPr="003C72C8">
        <w:rPr>
          <w:rFonts w:ascii="Arial" w:hAnsi="Arial" w:cs="Arial"/>
        </w:rPr>
        <w:t xml:space="preserve"> is relatively general, such that any word promotes object-based categorization, regardless of its form</w:t>
      </w:r>
      <w:r w:rsidR="00E6125D">
        <w:rPr>
          <w:rFonts w:ascii="Arial" w:hAnsi="Arial" w:cs="Arial"/>
        </w:rPr>
        <w:t xml:space="preserve"> (</w:t>
      </w:r>
      <w:r w:rsidR="000F0B82">
        <w:rPr>
          <w:rFonts w:ascii="Arial" w:hAnsi="Arial" w:cs="Arial"/>
        </w:rPr>
        <w:t>Waxman &amp; Booth,</w:t>
      </w:r>
      <w:r w:rsidR="00D24F32">
        <w:rPr>
          <w:rFonts w:ascii="Arial" w:hAnsi="Arial" w:cs="Arial"/>
        </w:rPr>
        <w:t xml:space="preserve"> </w:t>
      </w:r>
      <w:r w:rsidR="000F0B82">
        <w:rPr>
          <w:rFonts w:ascii="Arial" w:hAnsi="Arial" w:cs="Arial"/>
        </w:rPr>
        <w:t>2003</w:t>
      </w:r>
      <w:r w:rsidR="00E6125D">
        <w:rPr>
          <w:rFonts w:ascii="Arial" w:hAnsi="Arial" w:cs="Arial"/>
        </w:rPr>
        <w:t>)</w:t>
      </w:r>
      <w:r w:rsidRPr="003C72C8">
        <w:rPr>
          <w:rFonts w:ascii="Arial" w:hAnsi="Arial" w:cs="Arial"/>
        </w:rPr>
        <w:t>. Eventually th</w:t>
      </w:r>
      <w:r w:rsidR="0020740D">
        <w:rPr>
          <w:rFonts w:ascii="Arial" w:hAnsi="Arial" w:cs="Arial"/>
        </w:rPr>
        <w:t>e</w:t>
      </w:r>
      <w:r w:rsidRPr="003C72C8">
        <w:rPr>
          <w:rFonts w:ascii="Arial" w:hAnsi="Arial" w:cs="Arial"/>
        </w:rPr>
        <w:t xml:space="preserve"> link is </w:t>
      </w:r>
      <w:r w:rsidR="0020740D">
        <w:rPr>
          <w:rFonts w:ascii="Arial" w:hAnsi="Arial" w:cs="Arial"/>
        </w:rPr>
        <w:t xml:space="preserve">differentiated and </w:t>
      </w:r>
      <w:r w:rsidRPr="003C72C8">
        <w:rPr>
          <w:rFonts w:ascii="Arial" w:hAnsi="Arial" w:cs="Arial"/>
        </w:rPr>
        <w:t xml:space="preserve">refined, such that different kinds of words </w:t>
      </w:r>
      <w:r w:rsidR="0020740D">
        <w:rPr>
          <w:rFonts w:ascii="Arial" w:hAnsi="Arial" w:cs="Arial"/>
        </w:rPr>
        <w:t>are more selectively</w:t>
      </w:r>
      <w:r w:rsidRPr="003C72C8">
        <w:rPr>
          <w:rFonts w:ascii="Arial" w:hAnsi="Arial" w:cs="Arial"/>
        </w:rPr>
        <w:t xml:space="preserve"> linked to different kinds of concepts (i.e., nouns highlight object kinds in categorization tasks, while adjectives highlight object properties; Booth &amp; Waxman, 200</w:t>
      </w:r>
      <w:r w:rsidR="00CF28AF">
        <w:rPr>
          <w:rFonts w:ascii="Arial" w:hAnsi="Arial" w:cs="Arial"/>
        </w:rPr>
        <w:t>1</w:t>
      </w:r>
      <w:r w:rsidRPr="003C72C8">
        <w:rPr>
          <w:rFonts w:ascii="Arial" w:hAnsi="Arial" w:cs="Arial"/>
        </w:rPr>
        <w:t xml:space="preserve">). </w:t>
      </w:r>
    </w:p>
    <w:p w14:paraId="30BA3970" w14:textId="13D87AF0" w:rsidR="00CC4CA6" w:rsidRDefault="006A5F21" w:rsidP="00CC4CA6">
      <w:pPr>
        <w:spacing w:line="480" w:lineRule="auto"/>
        <w:ind w:firstLine="720"/>
        <w:rPr>
          <w:rFonts w:ascii="Arial" w:hAnsi="Arial" w:cs="Arial"/>
        </w:rPr>
      </w:pPr>
      <w:r w:rsidRPr="006A5F21">
        <w:rPr>
          <w:rFonts w:ascii="Arial" w:hAnsi="Arial" w:cs="Arial"/>
        </w:rPr>
        <w:t xml:space="preserve">These results suggest that words play a formative role in object cognition, and that </w:t>
      </w:r>
      <w:r w:rsidR="003340DC">
        <w:rPr>
          <w:rFonts w:ascii="Arial" w:hAnsi="Arial" w:cs="Arial"/>
        </w:rPr>
        <w:t>an</w:t>
      </w:r>
      <w:r w:rsidRPr="006A5F21">
        <w:rPr>
          <w:rFonts w:ascii="Arial" w:hAnsi="Arial" w:cs="Arial"/>
        </w:rPr>
        <w:t xml:space="preserve"> early link between </w:t>
      </w:r>
      <w:r w:rsidR="00212AB9">
        <w:rPr>
          <w:rFonts w:ascii="Arial" w:hAnsi="Arial" w:cs="Arial"/>
        </w:rPr>
        <w:t xml:space="preserve">words and categories </w:t>
      </w:r>
      <w:r w:rsidRPr="006A5F21">
        <w:rPr>
          <w:rFonts w:ascii="Arial" w:hAnsi="Arial" w:cs="Arial"/>
        </w:rPr>
        <w:t xml:space="preserve">sets the stage for learning symbolic </w:t>
      </w:r>
      <w:r w:rsidRPr="006A5F21">
        <w:rPr>
          <w:rFonts w:ascii="Arial" w:hAnsi="Arial" w:cs="Arial"/>
        </w:rPr>
        <w:lastRenderedPageBreak/>
        <w:t>relations. But where does this link come</w:t>
      </w:r>
      <w:r w:rsidR="00653519">
        <w:rPr>
          <w:rFonts w:ascii="Arial" w:hAnsi="Arial" w:cs="Arial"/>
        </w:rPr>
        <w:t xml:space="preserve"> from? One possibility is that it</w:t>
      </w:r>
      <w:r w:rsidRPr="006A5F21">
        <w:rPr>
          <w:rFonts w:ascii="Arial" w:hAnsi="Arial" w:cs="Arial"/>
        </w:rPr>
        <w:t xml:space="preserve"> </w:t>
      </w:r>
      <w:r w:rsidR="00653519">
        <w:rPr>
          <w:rFonts w:ascii="Arial" w:hAnsi="Arial" w:cs="Arial"/>
        </w:rPr>
        <w:t xml:space="preserve">is </w:t>
      </w:r>
      <w:r w:rsidRPr="006A5F21">
        <w:rPr>
          <w:rFonts w:ascii="Arial" w:hAnsi="Arial" w:cs="Arial"/>
        </w:rPr>
        <w:t>experience-independent</w:t>
      </w:r>
      <w:r w:rsidR="00ED0902">
        <w:rPr>
          <w:rFonts w:ascii="Arial" w:hAnsi="Arial" w:cs="Arial"/>
        </w:rPr>
        <w:t>.</w:t>
      </w:r>
      <w:r w:rsidRPr="006A5F21">
        <w:rPr>
          <w:rFonts w:ascii="Arial" w:hAnsi="Arial" w:cs="Arial"/>
        </w:rPr>
        <w:t xml:space="preserve"> At least some nonhuman primate vocalizations, which are unfamiliar to human infants, have the same beneficial effects on categorization that words </w:t>
      </w:r>
      <w:r w:rsidR="003A0C53">
        <w:rPr>
          <w:rFonts w:ascii="Arial" w:hAnsi="Arial" w:cs="Arial"/>
        </w:rPr>
        <w:t>have</w:t>
      </w:r>
      <w:r w:rsidR="003A0C53" w:rsidRPr="006A5F21">
        <w:rPr>
          <w:rFonts w:ascii="Arial" w:hAnsi="Arial" w:cs="Arial"/>
        </w:rPr>
        <w:t xml:space="preserve"> </w:t>
      </w:r>
      <w:r w:rsidRPr="006A5F21">
        <w:rPr>
          <w:rFonts w:ascii="Arial" w:hAnsi="Arial" w:cs="Arial"/>
        </w:rPr>
        <w:t>(Ferry</w:t>
      </w:r>
      <w:r w:rsidR="00CD1FDE">
        <w:rPr>
          <w:rFonts w:ascii="Arial" w:hAnsi="Arial" w:cs="Arial"/>
        </w:rPr>
        <w:t xml:space="preserve"> et al.,</w:t>
      </w:r>
      <w:r w:rsidRPr="006A5F21">
        <w:rPr>
          <w:rFonts w:ascii="Arial" w:hAnsi="Arial" w:cs="Arial"/>
        </w:rPr>
        <w:t xml:space="preserve"> 2013). Thus, the neural circuits that are engaged by the acoustic properties of speech and other similar signals </w:t>
      </w:r>
      <w:r w:rsidR="00341A1C">
        <w:rPr>
          <w:rFonts w:ascii="Arial" w:hAnsi="Arial" w:cs="Arial"/>
        </w:rPr>
        <w:t>could b</w:t>
      </w:r>
      <w:r w:rsidRPr="006A5F21">
        <w:rPr>
          <w:rFonts w:ascii="Arial" w:hAnsi="Arial" w:cs="Arial"/>
        </w:rPr>
        <w:t xml:space="preserve">e prewired to activate </w:t>
      </w:r>
      <w:r w:rsidR="00A66894">
        <w:rPr>
          <w:rFonts w:ascii="Arial" w:hAnsi="Arial" w:cs="Arial"/>
        </w:rPr>
        <w:t>the systems</w:t>
      </w:r>
      <w:r w:rsidR="00A66894" w:rsidRPr="006A5F21">
        <w:rPr>
          <w:rFonts w:ascii="Arial" w:hAnsi="Arial" w:cs="Arial"/>
        </w:rPr>
        <w:t xml:space="preserve"> </w:t>
      </w:r>
      <w:r w:rsidRPr="006A5F21">
        <w:rPr>
          <w:rFonts w:ascii="Arial" w:hAnsi="Arial" w:cs="Arial"/>
        </w:rPr>
        <w:t xml:space="preserve">involved in category-formation and representation. </w:t>
      </w:r>
    </w:p>
    <w:p w14:paraId="6E2FE43A" w14:textId="4621357D" w:rsidR="00CC4CA6" w:rsidRDefault="006A5F21" w:rsidP="00CC4CA6">
      <w:pPr>
        <w:spacing w:line="480" w:lineRule="auto"/>
        <w:ind w:firstLine="720"/>
        <w:rPr>
          <w:rFonts w:ascii="Arial" w:hAnsi="Arial" w:cs="Arial"/>
        </w:rPr>
      </w:pPr>
      <w:r w:rsidRPr="006A5F21">
        <w:rPr>
          <w:rFonts w:ascii="Arial" w:hAnsi="Arial" w:cs="Arial"/>
        </w:rPr>
        <w:t xml:space="preserve">However, </w:t>
      </w:r>
      <w:r w:rsidR="00560185">
        <w:rPr>
          <w:rFonts w:ascii="Arial" w:hAnsi="Arial" w:cs="Arial"/>
        </w:rPr>
        <w:t>we hypothesize that</w:t>
      </w:r>
      <w:r w:rsidR="006C0677">
        <w:rPr>
          <w:rFonts w:ascii="Arial" w:hAnsi="Arial" w:cs="Arial"/>
        </w:rPr>
        <w:t xml:space="preserve"> infants’</w:t>
      </w:r>
      <w:r w:rsidR="00560185">
        <w:rPr>
          <w:rFonts w:ascii="Arial" w:hAnsi="Arial" w:cs="Arial"/>
        </w:rPr>
        <w:t xml:space="preserve"> </w:t>
      </w:r>
      <w:r w:rsidRPr="006A5F21">
        <w:rPr>
          <w:rFonts w:ascii="Arial" w:hAnsi="Arial" w:cs="Arial"/>
        </w:rPr>
        <w:t xml:space="preserve">experience </w:t>
      </w:r>
      <w:r w:rsidR="00560185">
        <w:rPr>
          <w:rFonts w:ascii="Arial" w:hAnsi="Arial" w:cs="Arial"/>
        </w:rPr>
        <w:t xml:space="preserve">with </w:t>
      </w:r>
      <w:r w:rsidR="001B35BC">
        <w:rPr>
          <w:rFonts w:ascii="Arial" w:hAnsi="Arial" w:cs="Arial"/>
        </w:rPr>
        <w:t xml:space="preserve">the </w:t>
      </w:r>
      <w:r w:rsidR="00560185">
        <w:rPr>
          <w:rFonts w:ascii="Arial" w:hAnsi="Arial" w:cs="Arial"/>
        </w:rPr>
        <w:t>structured relations between word</w:t>
      </w:r>
      <w:r w:rsidR="00B87F32">
        <w:rPr>
          <w:rFonts w:ascii="Arial" w:hAnsi="Arial" w:cs="Arial"/>
        </w:rPr>
        <w:t>s</w:t>
      </w:r>
      <w:r w:rsidR="00560185">
        <w:rPr>
          <w:rFonts w:ascii="Arial" w:hAnsi="Arial" w:cs="Arial"/>
        </w:rPr>
        <w:t xml:space="preserve"> </w:t>
      </w:r>
      <w:r w:rsidR="00EA41D4">
        <w:rPr>
          <w:rFonts w:ascii="Arial" w:hAnsi="Arial" w:cs="Arial"/>
        </w:rPr>
        <w:t>an</w:t>
      </w:r>
      <w:r w:rsidR="00560185">
        <w:rPr>
          <w:rFonts w:ascii="Arial" w:hAnsi="Arial" w:cs="Arial"/>
        </w:rPr>
        <w:t xml:space="preserve">d objects </w:t>
      </w:r>
      <w:r w:rsidR="001B35BC">
        <w:rPr>
          <w:rFonts w:ascii="Arial" w:hAnsi="Arial" w:cs="Arial"/>
        </w:rPr>
        <w:t xml:space="preserve">that are </w:t>
      </w:r>
      <w:r w:rsidR="00560185">
        <w:rPr>
          <w:rFonts w:ascii="Arial" w:hAnsi="Arial" w:cs="Arial"/>
        </w:rPr>
        <w:t xml:space="preserve">generated in communicative interactions </w:t>
      </w:r>
      <w:r w:rsidRPr="006A5F21">
        <w:rPr>
          <w:rFonts w:ascii="Arial" w:hAnsi="Arial" w:cs="Arial"/>
        </w:rPr>
        <w:t xml:space="preserve">can lead </w:t>
      </w:r>
      <w:r w:rsidR="00CA0428">
        <w:rPr>
          <w:rFonts w:ascii="Arial" w:hAnsi="Arial" w:cs="Arial"/>
        </w:rPr>
        <w:t>words</w:t>
      </w:r>
      <w:r w:rsidRPr="006A5F21">
        <w:rPr>
          <w:rFonts w:ascii="Arial" w:hAnsi="Arial" w:cs="Arial"/>
        </w:rPr>
        <w:t xml:space="preserve"> to facilitate categorization</w:t>
      </w:r>
      <w:r w:rsidR="00ED0902">
        <w:rPr>
          <w:rFonts w:ascii="Arial" w:hAnsi="Arial" w:cs="Arial"/>
        </w:rPr>
        <w:t>.</w:t>
      </w:r>
      <w:r w:rsidR="007542CB">
        <w:rPr>
          <w:rFonts w:ascii="Arial" w:hAnsi="Arial" w:cs="Arial"/>
        </w:rPr>
        <w:t xml:space="preserve"> </w:t>
      </w:r>
      <w:r w:rsidR="00FF549F">
        <w:rPr>
          <w:rFonts w:ascii="Arial" w:hAnsi="Arial" w:cs="Arial"/>
        </w:rPr>
        <w:t>Human c</w:t>
      </w:r>
      <w:r w:rsidRPr="006A5F21">
        <w:rPr>
          <w:rFonts w:ascii="Arial" w:hAnsi="Arial" w:cs="Arial"/>
        </w:rPr>
        <w:t xml:space="preserve">ommunication often </w:t>
      </w:r>
      <w:r w:rsidR="007542CB">
        <w:rPr>
          <w:rFonts w:ascii="Arial" w:hAnsi="Arial" w:cs="Arial"/>
        </w:rPr>
        <w:t>contains striking</w:t>
      </w:r>
      <w:r w:rsidRPr="006A5F21">
        <w:rPr>
          <w:rFonts w:ascii="Arial" w:hAnsi="Arial" w:cs="Arial"/>
        </w:rPr>
        <w:t xml:space="preserve"> correspondences between information</w:t>
      </w:r>
      <w:r w:rsidR="00333124">
        <w:rPr>
          <w:rFonts w:ascii="Arial" w:hAnsi="Arial" w:cs="Arial"/>
        </w:rPr>
        <w:t xml:space="preserve"> streams</w:t>
      </w:r>
      <w:r w:rsidRPr="006A5F21">
        <w:rPr>
          <w:rFonts w:ascii="Arial" w:hAnsi="Arial" w:cs="Arial"/>
        </w:rPr>
        <w:t xml:space="preserve"> </w:t>
      </w:r>
      <w:r w:rsidR="00333124">
        <w:rPr>
          <w:rFonts w:ascii="Arial" w:hAnsi="Arial" w:cs="Arial"/>
        </w:rPr>
        <w:t xml:space="preserve">that are </w:t>
      </w:r>
      <w:r w:rsidR="00A3595F">
        <w:rPr>
          <w:rFonts w:ascii="Arial" w:hAnsi="Arial" w:cs="Arial"/>
        </w:rPr>
        <w:t xml:space="preserve">conveyed </w:t>
      </w:r>
      <w:r w:rsidR="007542CB">
        <w:rPr>
          <w:rFonts w:ascii="Arial" w:hAnsi="Arial" w:cs="Arial"/>
        </w:rPr>
        <w:t>across</w:t>
      </w:r>
      <w:r w:rsidRPr="006A5F21">
        <w:rPr>
          <w:rFonts w:ascii="Arial" w:hAnsi="Arial" w:cs="Arial"/>
        </w:rPr>
        <w:t xml:space="preserve"> </w:t>
      </w:r>
      <w:r w:rsidR="00333124">
        <w:rPr>
          <w:rFonts w:ascii="Arial" w:hAnsi="Arial" w:cs="Arial"/>
        </w:rPr>
        <w:t xml:space="preserve">different </w:t>
      </w:r>
      <w:r w:rsidRPr="006A5F21">
        <w:rPr>
          <w:rFonts w:ascii="Arial" w:hAnsi="Arial" w:cs="Arial"/>
        </w:rPr>
        <w:t xml:space="preserve">modalities (McNeill, 1992). For example, words and gestures that convey related </w:t>
      </w:r>
      <w:r w:rsidR="009C0559">
        <w:rPr>
          <w:rFonts w:ascii="Arial" w:hAnsi="Arial" w:cs="Arial"/>
        </w:rPr>
        <w:t>information</w:t>
      </w:r>
      <w:r w:rsidRPr="006A5F21">
        <w:rPr>
          <w:rFonts w:ascii="Arial" w:hAnsi="Arial" w:cs="Arial"/>
        </w:rPr>
        <w:t xml:space="preserve"> are often produced on the same beat (i.e., in synchrony)</w:t>
      </w:r>
      <w:r w:rsidR="007542CB">
        <w:rPr>
          <w:rFonts w:ascii="Arial" w:hAnsi="Arial" w:cs="Arial"/>
        </w:rPr>
        <w:t xml:space="preserve">, potentially reflecting </w:t>
      </w:r>
      <w:r w:rsidR="006E0597" w:rsidRPr="006E0597">
        <w:rPr>
          <w:rFonts w:ascii="Arial" w:hAnsi="Arial" w:cs="Arial"/>
        </w:rPr>
        <w:t xml:space="preserve">entrainment in the motor system </w:t>
      </w:r>
      <w:r w:rsidR="006E0597">
        <w:rPr>
          <w:rFonts w:ascii="Arial" w:hAnsi="Arial" w:cs="Arial"/>
          <w:lang w:bidi="mr-IN"/>
        </w:rPr>
        <w:t>(</w:t>
      </w:r>
      <w:r w:rsidR="006E0597" w:rsidRPr="006E0597">
        <w:rPr>
          <w:rFonts w:ascii="Arial" w:hAnsi="Arial" w:cs="Arial"/>
        </w:rPr>
        <w:t>Kelso</w:t>
      </w:r>
      <w:r w:rsidR="00CD1FDE">
        <w:rPr>
          <w:rFonts w:ascii="Arial" w:hAnsi="Arial" w:cs="Arial"/>
        </w:rPr>
        <w:t xml:space="preserve"> et al.</w:t>
      </w:r>
      <w:r w:rsidR="00426773">
        <w:rPr>
          <w:rFonts w:ascii="Arial" w:hAnsi="Arial" w:cs="Arial"/>
        </w:rPr>
        <w:t xml:space="preserve">, </w:t>
      </w:r>
      <w:r w:rsidR="006E0597" w:rsidRPr="006E0597">
        <w:rPr>
          <w:rFonts w:ascii="Arial" w:hAnsi="Arial" w:cs="Arial"/>
        </w:rPr>
        <w:t>1983</w:t>
      </w:r>
      <w:r w:rsidR="006E0597">
        <w:rPr>
          <w:rFonts w:ascii="Arial" w:hAnsi="Arial" w:cs="Arial"/>
        </w:rPr>
        <w:t>)</w:t>
      </w:r>
      <w:r w:rsidR="006E0597" w:rsidRPr="006E0597">
        <w:rPr>
          <w:rFonts w:ascii="Arial" w:hAnsi="Arial" w:cs="Arial"/>
        </w:rPr>
        <w:t xml:space="preserve">, or shared dependence on </w:t>
      </w:r>
      <w:r w:rsidR="00066A6C">
        <w:rPr>
          <w:rFonts w:ascii="Arial" w:hAnsi="Arial" w:cs="Arial"/>
        </w:rPr>
        <w:t>a</w:t>
      </w:r>
      <w:r w:rsidR="00066A6C" w:rsidRPr="006E0597">
        <w:rPr>
          <w:rFonts w:ascii="Arial" w:hAnsi="Arial" w:cs="Arial"/>
        </w:rPr>
        <w:t xml:space="preserve"> </w:t>
      </w:r>
      <w:r w:rsidR="006E0597" w:rsidRPr="006E0597">
        <w:rPr>
          <w:rFonts w:ascii="Arial" w:hAnsi="Arial" w:cs="Arial"/>
        </w:rPr>
        <w:t>self-organizing process driving communication</w:t>
      </w:r>
      <w:r w:rsidR="006E0597">
        <w:rPr>
          <w:rFonts w:ascii="Arial" w:hAnsi="Arial" w:cs="Arial"/>
        </w:rPr>
        <w:t xml:space="preserve"> </w:t>
      </w:r>
      <w:r w:rsidR="00434411" w:rsidRPr="006A5F21">
        <w:rPr>
          <w:rFonts w:ascii="Arial" w:hAnsi="Arial" w:cs="Arial"/>
        </w:rPr>
        <w:t>(McNeill, 1992)</w:t>
      </w:r>
      <w:r w:rsidRPr="006A5F21">
        <w:rPr>
          <w:rFonts w:ascii="Arial" w:hAnsi="Arial" w:cs="Arial"/>
        </w:rPr>
        <w:t>. This kind of coordination across modalities is exaggerated</w:t>
      </w:r>
      <w:r w:rsidR="009C0559">
        <w:rPr>
          <w:rFonts w:ascii="Arial" w:hAnsi="Arial" w:cs="Arial"/>
        </w:rPr>
        <w:t xml:space="preserve"> </w:t>
      </w:r>
      <w:r w:rsidRPr="006A5F21">
        <w:rPr>
          <w:rFonts w:ascii="Arial" w:hAnsi="Arial" w:cs="Arial"/>
        </w:rPr>
        <w:t>in speech to infants</w:t>
      </w:r>
      <w:r w:rsidR="00C23D0D">
        <w:rPr>
          <w:rFonts w:ascii="Arial" w:hAnsi="Arial" w:cs="Arial"/>
        </w:rPr>
        <w:t>, with c</w:t>
      </w:r>
      <w:r w:rsidRPr="006A5F21">
        <w:rPr>
          <w:rFonts w:ascii="Arial" w:hAnsi="Arial" w:cs="Arial"/>
        </w:rPr>
        <w:t xml:space="preserve">aregivers </w:t>
      </w:r>
      <w:r w:rsidR="00673D04">
        <w:rPr>
          <w:rFonts w:ascii="Arial" w:hAnsi="Arial" w:cs="Arial"/>
        </w:rPr>
        <w:t>frequently</w:t>
      </w:r>
      <w:r w:rsidR="00673D04" w:rsidRPr="006A5F21">
        <w:rPr>
          <w:rFonts w:ascii="Arial" w:hAnsi="Arial" w:cs="Arial"/>
        </w:rPr>
        <w:t xml:space="preserve"> </w:t>
      </w:r>
      <w:r w:rsidRPr="006A5F21">
        <w:rPr>
          <w:rFonts w:ascii="Arial" w:hAnsi="Arial" w:cs="Arial"/>
        </w:rPr>
        <w:t>present</w:t>
      </w:r>
      <w:r w:rsidR="00C23D0D">
        <w:rPr>
          <w:rFonts w:ascii="Arial" w:hAnsi="Arial" w:cs="Arial"/>
        </w:rPr>
        <w:t>ing</w:t>
      </w:r>
      <w:r w:rsidRPr="006A5F21">
        <w:rPr>
          <w:rFonts w:ascii="Arial" w:hAnsi="Arial" w:cs="Arial"/>
        </w:rPr>
        <w:t xml:space="preserve"> objects and their labels in synchrony, shaking an object or looming it towards an infant just as they utter the word for it (</w:t>
      </w:r>
      <w:proofErr w:type="spellStart"/>
      <w:r w:rsidRPr="006A5F21">
        <w:rPr>
          <w:rFonts w:ascii="Arial" w:hAnsi="Arial" w:cs="Arial"/>
        </w:rPr>
        <w:t>Gogate</w:t>
      </w:r>
      <w:proofErr w:type="spellEnd"/>
      <w:r w:rsidR="00CD1FDE">
        <w:rPr>
          <w:rFonts w:ascii="Arial" w:hAnsi="Arial" w:cs="Arial"/>
        </w:rPr>
        <w:t xml:space="preserve"> et al., </w:t>
      </w:r>
      <w:r w:rsidRPr="006A5F21">
        <w:rPr>
          <w:rFonts w:ascii="Arial" w:hAnsi="Arial" w:cs="Arial"/>
        </w:rPr>
        <w:t>1998</w:t>
      </w:r>
      <w:r w:rsidR="007542CB">
        <w:rPr>
          <w:rFonts w:ascii="Arial" w:hAnsi="Arial" w:cs="Arial"/>
        </w:rPr>
        <w:t>;</w:t>
      </w:r>
      <w:r w:rsidR="006C0677">
        <w:rPr>
          <w:rFonts w:ascii="Arial" w:hAnsi="Arial" w:cs="Arial"/>
        </w:rPr>
        <w:t xml:space="preserve"> </w:t>
      </w:r>
      <w:r w:rsidR="007542CB">
        <w:rPr>
          <w:rFonts w:ascii="Arial" w:hAnsi="Arial" w:cs="Arial"/>
        </w:rPr>
        <w:t>I</w:t>
      </w:r>
      <w:r w:rsidR="0082031D">
        <w:rPr>
          <w:rFonts w:ascii="Arial" w:hAnsi="Arial" w:cs="Arial"/>
        </w:rPr>
        <w:t>verson</w:t>
      </w:r>
      <w:r w:rsidR="00CD1FDE">
        <w:rPr>
          <w:rFonts w:ascii="Arial" w:hAnsi="Arial" w:cs="Arial"/>
        </w:rPr>
        <w:t xml:space="preserve"> et al.</w:t>
      </w:r>
      <w:r w:rsidR="00D55548">
        <w:rPr>
          <w:rFonts w:ascii="Arial" w:hAnsi="Arial" w:cs="Arial"/>
        </w:rPr>
        <w:t>, 2006</w:t>
      </w:r>
      <w:r w:rsidRPr="006A5F21">
        <w:rPr>
          <w:rFonts w:ascii="Arial" w:hAnsi="Arial" w:cs="Arial"/>
        </w:rPr>
        <w:t xml:space="preserve">). </w:t>
      </w:r>
    </w:p>
    <w:p w14:paraId="3A7D5218" w14:textId="0D89AC24" w:rsidR="00CC4CA6" w:rsidRDefault="006C0677" w:rsidP="00CC4CA6">
      <w:pPr>
        <w:spacing w:line="480" w:lineRule="auto"/>
        <w:ind w:firstLine="720"/>
        <w:rPr>
          <w:rFonts w:ascii="Arial" w:hAnsi="Arial" w:cs="Arial"/>
        </w:rPr>
      </w:pPr>
      <w:r>
        <w:rPr>
          <w:rFonts w:ascii="Arial" w:hAnsi="Arial" w:cs="Arial"/>
        </w:rPr>
        <w:t>Critically, s</w:t>
      </w:r>
      <w:r w:rsidR="006A5F21" w:rsidRPr="006A5F21">
        <w:rPr>
          <w:rFonts w:ascii="Arial" w:hAnsi="Arial" w:cs="Arial"/>
        </w:rPr>
        <w:t xml:space="preserve">uch cross-modal synchrony promotes the unification of distinct sensory inputs that </w:t>
      </w:r>
      <w:r w:rsidR="00BE2BE4">
        <w:rPr>
          <w:rFonts w:ascii="Arial" w:hAnsi="Arial" w:cs="Arial"/>
        </w:rPr>
        <w:t>are</w:t>
      </w:r>
      <w:r w:rsidR="006A5F21" w:rsidRPr="006A5F21">
        <w:rPr>
          <w:rFonts w:ascii="Arial" w:hAnsi="Arial" w:cs="Arial"/>
        </w:rPr>
        <w:t xml:space="preserve"> </w:t>
      </w:r>
      <w:r w:rsidR="00BE2BE4">
        <w:rPr>
          <w:rFonts w:ascii="Arial" w:hAnsi="Arial" w:cs="Arial"/>
        </w:rPr>
        <w:t>generated by</w:t>
      </w:r>
      <w:r w:rsidR="006A5F21" w:rsidRPr="006A5F21">
        <w:rPr>
          <w:rFonts w:ascii="Arial" w:hAnsi="Arial" w:cs="Arial"/>
        </w:rPr>
        <w:t xml:space="preserve"> the same </w:t>
      </w:r>
      <w:r w:rsidR="00FC340B">
        <w:rPr>
          <w:rFonts w:ascii="Arial" w:hAnsi="Arial" w:cs="Arial"/>
        </w:rPr>
        <w:t xml:space="preserve">underlying </w:t>
      </w:r>
      <w:r w:rsidR="006A5F21" w:rsidRPr="006A5F21">
        <w:rPr>
          <w:rFonts w:ascii="Arial" w:hAnsi="Arial" w:cs="Arial"/>
        </w:rPr>
        <w:t>event (</w:t>
      </w:r>
      <w:proofErr w:type="spellStart"/>
      <w:r w:rsidR="006A5F21" w:rsidRPr="006A5F21">
        <w:rPr>
          <w:rFonts w:ascii="Arial" w:hAnsi="Arial" w:cs="Arial"/>
        </w:rPr>
        <w:t>Bahrick</w:t>
      </w:r>
      <w:proofErr w:type="spellEnd"/>
      <w:r w:rsidR="006A5F21" w:rsidRPr="006A5F21">
        <w:rPr>
          <w:rFonts w:ascii="Arial" w:hAnsi="Arial" w:cs="Arial"/>
        </w:rPr>
        <w:t xml:space="preserve"> &amp; Lickliter, 2014). </w:t>
      </w:r>
      <w:r w:rsidR="00A3595F">
        <w:rPr>
          <w:rFonts w:ascii="Arial" w:hAnsi="Arial" w:cs="Arial"/>
        </w:rPr>
        <w:t>For example, i</w:t>
      </w:r>
      <w:r w:rsidR="006A5F21" w:rsidRPr="006A5F21">
        <w:rPr>
          <w:rFonts w:ascii="Arial" w:hAnsi="Arial" w:cs="Arial"/>
        </w:rPr>
        <w:t xml:space="preserve">nfants are more likely to encode </w:t>
      </w:r>
      <w:r w:rsidR="006D7B0D">
        <w:rPr>
          <w:rFonts w:ascii="Arial" w:hAnsi="Arial" w:cs="Arial"/>
        </w:rPr>
        <w:t xml:space="preserve">a </w:t>
      </w:r>
      <w:r w:rsidR="006A5F21" w:rsidRPr="006A5F21">
        <w:rPr>
          <w:rFonts w:ascii="Arial" w:hAnsi="Arial" w:cs="Arial"/>
        </w:rPr>
        <w:t>rhythm</w:t>
      </w:r>
      <w:r w:rsidR="00FC340B">
        <w:rPr>
          <w:rFonts w:ascii="Arial" w:hAnsi="Arial" w:cs="Arial"/>
        </w:rPr>
        <w:t>ic pattern within</w:t>
      </w:r>
      <w:r w:rsidR="006A5F21" w:rsidRPr="006A5F21">
        <w:rPr>
          <w:rFonts w:ascii="Arial" w:hAnsi="Arial" w:cs="Arial"/>
        </w:rPr>
        <w:t xml:space="preserve"> an event like a hammer tapping </w:t>
      </w:r>
      <w:r w:rsidR="00517393">
        <w:rPr>
          <w:rFonts w:ascii="Arial" w:hAnsi="Arial" w:cs="Arial"/>
        </w:rPr>
        <w:t xml:space="preserve">on </w:t>
      </w:r>
      <w:r w:rsidR="006A5F21" w:rsidRPr="006A5F21">
        <w:rPr>
          <w:rFonts w:ascii="Arial" w:hAnsi="Arial" w:cs="Arial"/>
        </w:rPr>
        <w:t>a surface when it is specified multimodally</w:t>
      </w:r>
      <w:r w:rsidR="005748BC">
        <w:rPr>
          <w:rFonts w:ascii="Arial" w:hAnsi="Arial" w:cs="Arial"/>
        </w:rPr>
        <w:t xml:space="preserve"> </w:t>
      </w:r>
      <w:r w:rsidR="005748BC" w:rsidRPr="006A5F21">
        <w:rPr>
          <w:rFonts w:ascii="Arial" w:hAnsi="Arial" w:cs="Arial"/>
        </w:rPr>
        <w:t>(i.e., the timing regularities that are present in both visual and auditory modalities)</w:t>
      </w:r>
      <w:r w:rsidR="006A5F21" w:rsidRPr="006A5F21">
        <w:rPr>
          <w:rFonts w:ascii="Arial" w:hAnsi="Arial" w:cs="Arial"/>
        </w:rPr>
        <w:t xml:space="preserve"> vs. unimodally </w:t>
      </w:r>
      <w:r w:rsidR="006A5F21" w:rsidRPr="006A5F21">
        <w:rPr>
          <w:rFonts w:ascii="Arial" w:hAnsi="Arial" w:cs="Arial"/>
        </w:rPr>
        <w:lastRenderedPageBreak/>
        <w:t>(</w:t>
      </w:r>
      <w:proofErr w:type="spellStart"/>
      <w:r w:rsidR="006A5F21" w:rsidRPr="006A5F21">
        <w:rPr>
          <w:rFonts w:ascii="Arial" w:hAnsi="Arial" w:cs="Arial"/>
        </w:rPr>
        <w:t>Bahrick</w:t>
      </w:r>
      <w:proofErr w:type="spellEnd"/>
      <w:r w:rsidR="00CD1FDE">
        <w:rPr>
          <w:rFonts w:ascii="Arial" w:hAnsi="Arial" w:cs="Arial"/>
        </w:rPr>
        <w:t xml:space="preserve"> et al.</w:t>
      </w:r>
      <w:r w:rsidR="006A5F21" w:rsidRPr="006A5F21">
        <w:rPr>
          <w:rFonts w:ascii="Arial" w:hAnsi="Arial" w:cs="Arial"/>
        </w:rPr>
        <w:t xml:space="preserve">, 2002). </w:t>
      </w:r>
      <w:r w:rsidR="009C0559" w:rsidRPr="006A5F21">
        <w:rPr>
          <w:rFonts w:ascii="Arial" w:hAnsi="Arial" w:cs="Arial"/>
        </w:rPr>
        <w:t xml:space="preserve">Unlike the tapping event, synchrony between </w:t>
      </w:r>
      <w:r w:rsidR="00BE2BE4">
        <w:rPr>
          <w:rFonts w:ascii="Arial" w:hAnsi="Arial" w:cs="Arial"/>
        </w:rPr>
        <w:t xml:space="preserve">spoken </w:t>
      </w:r>
      <w:r w:rsidR="009C0559" w:rsidRPr="006A5F21">
        <w:rPr>
          <w:rFonts w:ascii="Arial" w:hAnsi="Arial" w:cs="Arial"/>
        </w:rPr>
        <w:t>words and object</w:t>
      </w:r>
      <w:r w:rsidR="00BE2BE4">
        <w:rPr>
          <w:rFonts w:ascii="Arial" w:hAnsi="Arial" w:cs="Arial"/>
        </w:rPr>
        <w:t xml:space="preserve"> motion</w:t>
      </w:r>
      <w:r w:rsidR="009C0559" w:rsidRPr="006A5F21">
        <w:rPr>
          <w:rFonts w:ascii="Arial" w:hAnsi="Arial" w:cs="Arial"/>
        </w:rPr>
        <w:t xml:space="preserve"> in caregiver communication does not reflect an inherent connection or unity. Instead, caregivers spontaneously create this structure as they</w:t>
      </w:r>
      <w:r w:rsidR="001B35BC">
        <w:rPr>
          <w:rFonts w:ascii="Arial" w:hAnsi="Arial" w:cs="Arial"/>
        </w:rPr>
        <w:t xml:space="preserve"> show and</w:t>
      </w:r>
      <w:r w:rsidR="009C0559" w:rsidRPr="006A5F21">
        <w:rPr>
          <w:rFonts w:ascii="Arial" w:hAnsi="Arial" w:cs="Arial"/>
        </w:rPr>
        <w:t xml:space="preserve"> talk about objects with their infants.</w:t>
      </w:r>
      <w:r w:rsidR="008E442D">
        <w:rPr>
          <w:rFonts w:ascii="Arial" w:hAnsi="Arial" w:cs="Arial"/>
        </w:rPr>
        <w:t xml:space="preserve"> Nonetheless</w:t>
      </w:r>
      <w:r w:rsidR="00F54C0A">
        <w:rPr>
          <w:rFonts w:ascii="Arial" w:hAnsi="Arial" w:cs="Arial"/>
        </w:rPr>
        <w:t>, encoding synchronous</w:t>
      </w:r>
      <w:r w:rsidR="00066A6C">
        <w:rPr>
          <w:rFonts w:ascii="Arial" w:hAnsi="Arial" w:cs="Arial"/>
        </w:rPr>
        <w:t>ly occurring</w:t>
      </w:r>
      <w:r w:rsidR="006A5F21" w:rsidRPr="006A5F21">
        <w:rPr>
          <w:rFonts w:ascii="Arial" w:hAnsi="Arial" w:cs="Arial"/>
        </w:rPr>
        <w:t xml:space="preserve"> word</w:t>
      </w:r>
      <w:r w:rsidR="00F54C0A">
        <w:rPr>
          <w:rFonts w:ascii="Arial" w:hAnsi="Arial" w:cs="Arial"/>
        </w:rPr>
        <w:t xml:space="preserve">s and </w:t>
      </w:r>
      <w:r w:rsidR="006A5F21" w:rsidRPr="006A5F21">
        <w:rPr>
          <w:rFonts w:ascii="Arial" w:hAnsi="Arial" w:cs="Arial"/>
        </w:rPr>
        <w:t>object</w:t>
      </w:r>
      <w:r w:rsidR="00F54C0A">
        <w:rPr>
          <w:rFonts w:ascii="Arial" w:hAnsi="Arial" w:cs="Arial"/>
        </w:rPr>
        <w:t>s</w:t>
      </w:r>
      <w:r w:rsidR="006A5F21" w:rsidRPr="006A5F21">
        <w:rPr>
          <w:rFonts w:ascii="Arial" w:hAnsi="Arial" w:cs="Arial"/>
        </w:rPr>
        <w:t xml:space="preserve"> may recruit </w:t>
      </w:r>
      <w:proofErr w:type="spellStart"/>
      <w:r w:rsidR="006A5F21" w:rsidRPr="006A5F21">
        <w:rPr>
          <w:rFonts w:ascii="Arial" w:hAnsi="Arial" w:cs="Arial"/>
        </w:rPr>
        <w:t>amodal</w:t>
      </w:r>
      <w:proofErr w:type="spellEnd"/>
      <w:r w:rsidR="006A5F21" w:rsidRPr="006A5F21">
        <w:rPr>
          <w:rFonts w:ascii="Arial" w:hAnsi="Arial" w:cs="Arial"/>
        </w:rPr>
        <w:t xml:space="preserve"> processing </w:t>
      </w:r>
      <w:r w:rsidR="00AE5DC5">
        <w:rPr>
          <w:rFonts w:ascii="Arial" w:hAnsi="Arial" w:cs="Arial"/>
        </w:rPr>
        <w:t>mechanisms</w:t>
      </w:r>
      <w:r w:rsidR="00AE5DC5" w:rsidRPr="006A5F21">
        <w:rPr>
          <w:rFonts w:ascii="Arial" w:hAnsi="Arial" w:cs="Arial"/>
        </w:rPr>
        <w:t xml:space="preserve"> </w:t>
      </w:r>
      <w:r w:rsidR="006A5F21" w:rsidRPr="006A5F21">
        <w:rPr>
          <w:rFonts w:ascii="Arial" w:hAnsi="Arial" w:cs="Arial"/>
        </w:rPr>
        <w:t xml:space="preserve">whose predominant function is imparting tight connectedness, and even equivalence, </w:t>
      </w:r>
      <w:r w:rsidR="00C92AE1" w:rsidRPr="006A5F21">
        <w:rPr>
          <w:rFonts w:ascii="Arial" w:hAnsi="Arial" w:cs="Arial"/>
        </w:rPr>
        <w:t>o</w:t>
      </w:r>
      <w:r w:rsidR="00C92AE1">
        <w:rPr>
          <w:rFonts w:ascii="Arial" w:hAnsi="Arial" w:cs="Arial"/>
        </w:rPr>
        <w:t>n</w:t>
      </w:r>
      <w:r w:rsidR="00C92AE1" w:rsidRPr="006A5F21">
        <w:rPr>
          <w:rFonts w:ascii="Arial" w:hAnsi="Arial" w:cs="Arial"/>
        </w:rPr>
        <w:t xml:space="preserve"> </w:t>
      </w:r>
      <w:r w:rsidR="006A5F21" w:rsidRPr="006A5F21">
        <w:rPr>
          <w:rFonts w:ascii="Arial" w:hAnsi="Arial" w:cs="Arial"/>
        </w:rPr>
        <w:t xml:space="preserve">information from different sensory modalities. </w:t>
      </w:r>
      <w:r w:rsidR="00A82E20">
        <w:rPr>
          <w:rFonts w:ascii="Arial" w:hAnsi="Arial" w:cs="Arial"/>
        </w:rPr>
        <w:t>Thus, a</w:t>
      </w:r>
      <w:r w:rsidR="006A5F21" w:rsidRPr="006A5F21">
        <w:rPr>
          <w:rFonts w:ascii="Arial" w:hAnsi="Arial" w:cs="Arial"/>
        </w:rPr>
        <w:t>t a macroscopic level, caregivers’ behaviors could yield a precursor to symbolic representations by imposing unity</w:t>
      </w:r>
      <w:r w:rsidR="00F54C0A">
        <w:rPr>
          <w:rFonts w:ascii="Arial" w:hAnsi="Arial" w:cs="Arial"/>
        </w:rPr>
        <w:t xml:space="preserve"> or equivalence</w:t>
      </w:r>
      <w:r w:rsidR="006A5F21" w:rsidRPr="006A5F21">
        <w:rPr>
          <w:rFonts w:ascii="Arial" w:hAnsi="Arial" w:cs="Arial"/>
        </w:rPr>
        <w:t xml:space="preserve"> on infants’ representations of words and objects. </w:t>
      </w:r>
    </w:p>
    <w:p w14:paraId="6DDB5F6B" w14:textId="216FB6BC" w:rsidR="00CC4CA6" w:rsidRDefault="006A5F21" w:rsidP="00CC4CA6">
      <w:pPr>
        <w:spacing w:line="480" w:lineRule="auto"/>
        <w:ind w:firstLine="720"/>
        <w:rPr>
          <w:rFonts w:ascii="Arial" w:hAnsi="Arial" w:cs="Arial"/>
        </w:rPr>
      </w:pPr>
      <w:r w:rsidRPr="006A5F21">
        <w:rPr>
          <w:rFonts w:ascii="Arial" w:hAnsi="Arial" w:cs="Arial"/>
        </w:rPr>
        <w:t xml:space="preserve">At a more mechanistic level, synchrony could promote categorization by changing </w:t>
      </w:r>
      <w:r w:rsidRPr="004039E9">
        <w:rPr>
          <w:rFonts w:ascii="Arial" w:hAnsi="Arial" w:cs="Arial"/>
          <w:iCs/>
        </w:rPr>
        <w:t>how</w:t>
      </w:r>
      <w:r w:rsidRPr="006A5F21">
        <w:rPr>
          <w:rFonts w:ascii="Arial" w:hAnsi="Arial" w:cs="Arial"/>
        </w:rPr>
        <w:t xml:space="preserve"> infants encode visual </w:t>
      </w:r>
      <w:r w:rsidR="00517393">
        <w:rPr>
          <w:rFonts w:ascii="Arial" w:hAnsi="Arial" w:cs="Arial"/>
        </w:rPr>
        <w:t>information</w:t>
      </w:r>
      <w:r w:rsidRPr="006A5F21">
        <w:rPr>
          <w:rFonts w:ascii="Arial" w:hAnsi="Arial" w:cs="Arial"/>
        </w:rPr>
        <w:t xml:space="preserve">. </w:t>
      </w:r>
      <w:r w:rsidR="009C0559">
        <w:rPr>
          <w:rFonts w:ascii="Arial" w:hAnsi="Arial" w:cs="Arial"/>
        </w:rPr>
        <w:t>H</w:t>
      </w:r>
      <w:r w:rsidR="009C0559" w:rsidRPr="006A5F21">
        <w:rPr>
          <w:rFonts w:ascii="Arial" w:hAnsi="Arial" w:cs="Arial"/>
        </w:rPr>
        <w:t xml:space="preserve">eightened attention to redundant information in multimodal events </w:t>
      </w:r>
      <w:r w:rsidR="00DB6C64">
        <w:rPr>
          <w:rFonts w:ascii="Arial" w:hAnsi="Arial" w:cs="Arial"/>
        </w:rPr>
        <w:t xml:space="preserve">often </w:t>
      </w:r>
      <w:r w:rsidR="009C0559" w:rsidRPr="006A5F21">
        <w:rPr>
          <w:rFonts w:ascii="Arial" w:hAnsi="Arial" w:cs="Arial"/>
        </w:rPr>
        <w:t>comes at the cost of attention to information that is present in just one sensory modality</w:t>
      </w:r>
      <w:r w:rsidR="00564BC7">
        <w:rPr>
          <w:rFonts w:ascii="Arial" w:hAnsi="Arial" w:cs="Arial"/>
        </w:rPr>
        <w:t>, especially early in development</w:t>
      </w:r>
      <w:r w:rsidR="007C749B">
        <w:rPr>
          <w:rFonts w:ascii="Arial" w:hAnsi="Arial" w:cs="Arial"/>
        </w:rPr>
        <w:t xml:space="preserve"> </w:t>
      </w:r>
      <w:r w:rsidR="007C749B" w:rsidRPr="009C3F8D">
        <w:rPr>
          <w:rFonts w:ascii="Arial" w:hAnsi="Arial" w:cs="Arial"/>
        </w:rPr>
        <w:t>(</w:t>
      </w:r>
      <w:proofErr w:type="spellStart"/>
      <w:r w:rsidR="007C749B" w:rsidRPr="009C3F8D">
        <w:rPr>
          <w:rFonts w:ascii="Arial" w:hAnsi="Arial" w:cs="Arial"/>
        </w:rPr>
        <w:t>Ba</w:t>
      </w:r>
      <w:r w:rsidR="007C749B" w:rsidRPr="00673D04">
        <w:rPr>
          <w:rFonts w:ascii="Arial" w:hAnsi="Arial" w:cs="Arial"/>
        </w:rPr>
        <w:t>h</w:t>
      </w:r>
      <w:r w:rsidR="007C749B" w:rsidRPr="00D27EC0">
        <w:rPr>
          <w:rFonts w:ascii="Arial" w:hAnsi="Arial" w:cs="Arial"/>
        </w:rPr>
        <w:t>rick</w:t>
      </w:r>
      <w:proofErr w:type="spellEnd"/>
      <w:r w:rsidR="007C749B" w:rsidRPr="00D27EC0">
        <w:rPr>
          <w:rFonts w:ascii="Arial" w:hAnsi="Arial" w:cs="Arial"/>
        </w:rPr>
        <w:t xml:space="preserve"> &amp; Lickliter, 2014)</w:t>
      </w:r>
      <w:r w:rsidR="009C0559" w:rsidRPr="009C3F8D">
        <w:rPr>
          <w:rFonts w:ascii="Arial" w:hAnsi="Arial" w:cs="Arial"/>
        </w:rPr>
        <w:t xml:space="preserve">. </w:t>
      </w:r>
      <w:r w:rsidR="006A0CBC" w:rsidRPr="00571610">
        <w:rPr>
          <w:rFonts w:ascii="Arial" w:hAnsi="Arial" w:cs="Arial"/>
        </w:rPr>
        <w:t xml:space="preserve">For example, </w:t>
      </w:r>
      <w:r w:rsidR="007C749B" w:rsidRPr="00571610">
        <w:rPr>
          <w:rFonts w:ascii="Arial" w:hAnsi="Arial" w:cs="Arial"/>
        </w:rPr>
        <w:t xml:space="preserve">in the hammer-tapping event described above, while infants benefit from </w:t>
      </w:r>
      <w:proofErr w:type="spellStart"/>
      <w:r w:rsidR="007C749B" w:rsidRPr="00571610">
        <w:rPr>
          <w:rFonts w:ascii="Arial" w:hAnsi="Arial" w:cs="Arial"/>
        </w:rPr>
        <w:t>amodal</w:t>
      </w:r>
      <w:proofErr w:type="spellEnd"/>
      <w:r w:rsidR="007C749B" w:rsidRPr="00571610">
        <w:rPr>
          <w:rFonts w:ascii="Arial" w:hAnsi="Arial" w:cs="Arial"/>
        </w:rPr>
        <w:t xml:space="preserve"> information when learning rhythmic structure, they</w:t>
      </w:r>
      <w:r w:rsidR="006A0CBC" w:rsidRPr="00571610">
        <w:rPr>
          <w:rFonts w:ascii="Arial" w:hAnsi="Arial" w:cs="Arial"/>
        </w:rPr>
        <w:t xml:space="preserve"> are better able to encode information about the hammer </w:t>
      </w:r>
      <w:r w:rsidR="007C749B" w:rsidRPr="00571610">
        <w:rPr>
          <w:rFonts w:ascii="Arial" w:hAnsi="Arial" w:cs="Arial"/>
        </w:rPr>
        <w:t xml:space="preserve">that is only specified visually </w:t>
      </w:r>
      <w:r w:rsidR="006A0CBC" w:rsidRPr="00571610">
        <w:rPr>
          <w:rFonts w:ascii="Arial" w:hAnsi="Arial" w:cs="Arial"/>
        </w:rPr>
        <w:t>(i.e., its orientation) when it is experienced unimodally</w:t>
      </w:r>
      <w:r w:rsidR="007C749B" w:rsidRPr="00571610">
        <w:rPr>
          <w:rFonts w:ascii="Arial" w:hAnsi="Arial" w:cs="Arial"/>
        </w:rPr>
        <w:t xml:space="preserve"> </w:t>
      </w:r>
      <w:r w:rsidR="007C749B" w:rsidRPr="009C3F8D">
        <w:rPr>
          <w:rFonts w:ascii="Arial" w:hAnsi="Arial" w:cs="Arial"/>
        </w:rPr>
        <w:t>(</w:t>
      </w:r>
      <w:proofErr w:type="spellStart"/>
      <w:r w:rsidR="007C749B" w:rsidRPr="009C3F8D">
        <w:rPr>
          <w:rFonts w:ascii="Arial" w:hAnsi="Arial" w:cs="Arial"/>
        </w:rPr>
        <w:t>Bahrick</w:t>
      </w:r>
      <w:proofErr w:type="spellEnd"/>
      <w:r w:rsidR="00CD1FDE">
        <w:rPr>
          <w:rFonts w:ascii="Arial" w:hAnsi="Arial" w:cs="Arial"/>
        </w:rPr>
        <w:t xml:space="preserve"> et al.</w:t>
      </w:r>
      <w:r w:rsidR="007C749B" w:rsidRPr="009C3F8D">
        <w:rPr>
          <w:rFonts w:ascii="Arial" w:hAnsi="Arial" w:cs="Arial"/>
        </w:rPr>
        <w:t>, 2006)</w:t>
      </w:r>
      <w:r w:rsidR="007C749B" w:rsidRPr="00571610">
        <w:rPr>
          <w:rFonts w:ascii="Arial" w:hAnsi="Arial" w:cs="Arial"/>
        </w:rPr>
        <w:t>.</w:t>
      </w:r>
      <w:r w:rsidR="007C749B">
        <w:t xml:space="preserve"> </w:t>
      </w:r>
      <w:r w:rsidR="00842492">
        <w:rPr>
          <w:rFonts w:ascii="Arial" w:hAnsi="Arial" w:cs="Arial"/>
        </w:rPr>
        <w:t>Thus,</w:t>
      </w:r>
      <w:r w:rsidR="00682CDA">
        <w:rPr>
          <w:rFonts w:ascii="Arial" w:hAnsi="Arial" w:cs="Arial"/>
        </w:rPr>
        <w:t xml:space="preserve"> </w:t>
      </w:r>
      <w:r w:rsidR="00842492" w:rsidRPr="006A5F21">
        <w:rPr>
          <w:rFonts w:ascii="Arial" w:hAnsi="Arial" w:cs="Arial"/>
        </w:rPr>
        <w:t xml:space="preserve">the presence of word-object synchrony </w:t>
      </w:r>
      <w:r w:rsidR="00842492">
        <w:rPr>
          <w:rFonts w:ascii="Arial" w:hAnsi="Arial" w:cs="Arial"/>
        </w:rPr>
        <w:t>may lead</w:t>
      </w:r>
      <w:r w:rsidR="00DB6C64">
        <w:rPr>
          <w:rFonts w:ascii="Arial" w:hAnsi="Arial" w:cs="Arial"/>
        </w:rPr>
        <w:t xml:space="preserve"> to diminished visual encoding, or</w:t>
      </w:r>
      <w:r w:rsidR="00842492" w:rsidRPr="006A5F21">
        <w:rPr>
          <w:rFonts w:ascii="Arial" w:hAnsi="Arial" w:cs="Arial"/>
        </w:rPr>
        <w:t xml:space="preserve"> to visual representations</w:t>
      </w:r>
      <w:r w:rsidR="00E6125D">
        <w:rPr>
          <w:rFonts w:ascii="Arial" w:hAnsi="Arial" w:cs="Arial"/>
        </w:rPr>
        <w:t xml:space="preserve"> of objects</w:t>
      </w:r>
      <w:r w:rsidR="00842492" w:rsidRPr="006A5F21">
        <w:rPr>
          <w:rFonts w:ascii="Arial" w:hAnsi="Arial" w:cs="Arial"/>
        </w:rPr>
        <w:t xml:space="preserve"> that are heavily dominated by properties that</w:t>
      </w:r>
      <w:r w:rsidR="009A0B63">
        <w:rPr>
          <w:rFonts w:ascii="Arial" w:hAnsi="Arial" w:cs="Arial"/>
        </w:rPr>
        <w:t xml:space="preserve"> they encode</w:t>
      </w:r>
      <w:r w:rsidR="00842492" w:rsidRPr="006A5F21">
        <w:rPr>
          <w:rFonts w:ascii="Arial" w:hAnsi="Arial" w:cs="Arial"/>
        </w:rPr>
        <w:t xml:space="preserve"> most readily</w:t>
      </w:r>
      <w:r w:rsidR="008C2270">
        <w:rPr>
          <w:rFonts w:ascii="Arial" w:hAnsi="Arial" w:cs="Arial"/>
        </w:rPr>
        <w:t xml:space="preserve"> early in development</w:t>
      </w:r>
      <w:r w:rsidR="00B86587">
        <w:rPr>
          <w:rFonts w:ascii="Arial" w:hAnsi="Arial" w:cs="Arial"/>
        </w:rPr>
        <w:t xml:space="preserve">, such as </w:t>
      </w:r>
      <w:r w:rsidRPr="006A5F21">
        <w:rPr>
          <w:rFonts w:ascii="Arial" w:hAnsi="Arial" w:cs="Arial"/>
        </w:rPr>
        <w:t>shape (Wilcox, 1999),</w:t>
      </w:r>
      <w:r w:rsidR="00B86587">
        <w:rPr>
          <w:rFonts w:ascii="Arial" w:hAnsi="Arial" w:cs="Arial"/>
        </w:rPr>
        <w:t xml:space="preserve"> </w:t>
      </w:r>
      <w:r w:rsidRPr="006A5F21">
        <w:rPr>
          <w:rFonts w:ascii="Arial" w:hAnsi="Arial" w:cs="Arial"/>
        </w:rPr>
        <w:t>a</w:t>
      </w:r>
      <w:r w:rsidR="00B86587">
        <w:rPr>
          <w:rFonts w:ascii="Arial" w:hAnsi="Arial" w:cs="Arial"/>
        </w:rPr>
        <w:t xml:space="preserve">n excellent </w:t>
      </w:r>
      <w:r w:rsidRPr="006A5F21">
        <w:rPr>
          <w:rFonts w:ascii="Arial" w:hAnsi="Arial" w:cs="Arial"/>
        </w:rPr>
        <w:t>cue to category membership (Biederman, 1987).</w:t>
      </w:r>
      <w:r w:rsidR="00CA0428">
        <w:rPr>
          <w:rFonts w:ascii="Arial" w:hAnsi="Arial" w:cs="Arial"/>
        </w:rPr>
        <w:t xml:space="preserve"> </w:t>
      </w:r>
    </w:p>
    <w:p w14:paraId="0EC73022" w14:textId="22EE7B66" w:rsidR="00CC4CA6" w:rsidRDefault="00CA0428" w:rsidP="00CC4CA6">
      <w:pPr>
        <w:spacing w:line="480" w:lineRule="auto"/>
        <w:ind w:firstLine="720"/>
        <w:rPr>
          <w:rFonts w:ascii="Arial" w:hAnsi="Arial" w:cs="Arial"/>
          <w:lang w:val="en-GB"/>
        </w:rPr>
      </w:pPr>
      <w:r>
        <w:rPr>
          <w:rFonts w:ascii="Arial" w:hAnsi="Arial" w:cs="Arial"/>
        </w:rPr>
        <w:t xml:space="preserve">Alternatively, </w:t>
      </w:r>
      <w:r w:rsidR="00DB6C64">
        <w:rPr>
          <w:rFonts w:ascii="Arial" w:hAnsi="Arial" w:cs="Arial"/>
        </w:rPr>
        <w:t xml:space="preserve">word-object </w:t>
      </w:r>
      <w:r w:rsidRPr="00CA0428">
        <w:rPr>
          <w:rFonts w:ascii="Arial" w:hAnsi="Arial" w:cs="Arial"/>
          <w:lang w:val="en-GB"/>
        </w:rPr>
        <w:t>synchrony could lead</w:t>
      </w:r>
      <w:r>
        <w:rPr>
          <w:rFonts w:ascii="Arial" w:hAnsi="Arial" w:cs="Arial"/>
          <w:lang w:val="en-GB"/>
        </w:rPr>
        <w:t xml:space="preserve"> </w:t>
      </w:r>
      <w:r w:rsidRPr="00CA0428">
        <w:rPr>
          <w:rFonts w:ascii="Arial" w:hAnsi="Arial" w:cs="Arial"/>
          <w:lang w:val="en-GB"/>
        </w:rPr>
        <w:t xml:space="preserve">to </w:t>
      </w:r>
      <w:r>
        <w:rPr>
          <w:rFonts w:ascii="Arial" w:hAnsi="Arial" w:cs="Arial"/>
          <w:lang w:val="en-GB"/>
        </w:rPr>
        <w:t xml:space="preserve">the formation of </w:t>
      </w:r>
      <w:r w:rsidR="00861ABD">
        <w:rPr>
          <w:rFonts w:ascii="Arial" w:hAnsi="Arial" w:cs="Arial"/>
          <w:lang w:val="en-GB"/>
        </w:rPr>
        <w:t xml:space="preserve">stronger or more veridical object </w:t>
      </w:r>
      <w:r w:rsidRPr="00CA0428">
        <w:rPr>
          <w:rFonts w:ascii="Arial" w:hAnsi="Arial" w:cs="Arial"/>
          <w:lang w:val="en-GB"/>
        </w:rPr>
        <w:t>representations</w:t>
      </w:r>
      <w:r w:rsidR="00BF0C6E">
        <w:rPr>
          <w:rFonts w:ascii="Arial" w:hAnsi="Arial" w:cs="Arial"/>
          <w:lang w:val="en-GB"/>
        </w:rPr>
        <w:t xml:space="preserve">. </w:t>
      </w:r>
      <w:r w:rsidR="00564BC7">
        <w:rPr>
          <w:rFonts w:ascii="Arial" w:hAnsi="Arial" w:cs="Arial"/>
          <w:lang w:val="en-GB"/>
        </w:rPr>
        <w:t xml:space="preserve">Although </w:t>
      </w:r>
      <w:r w:rsidR="00564BC7" w:rsidRPr="00D94BE5">
        <w:rPr>
          <w:rFonts w:ascii="Arial" w:hAnsi="Arial" w:cs="Arial"/>
        </w:rPr>
        <w:t>attention to synchrony can</w:t>
      </w:r>
      <w:r w:rsidR="00564BC7">
        <w:rPr>
          <w:rFonts w:ascii="Arial" w:hAnsi="Arial" w:cs="Arial"/>
        </w:rPr>
        <w:t xml:space="preserve"> diminish </w:t>
      </w:r>
      <w:r w:rsidR="00564BC7">
        <w:rPr>
          <w:rFonts w:ascii="Arial" w:hAnsi="Arial" w:cs="Arial"/>
        </w:rPr>
        <w:lastRenderedPageBreak/>
        <w:t>unimodal encoding early in development, as infants get older</w:t>
      </w:r>
      <w:r w:rsidR="00966D6A">
        <w:rPr>
          <w:rFonts w:ascii="Arial" w:hAnsi="Arial" w:cs="Arial"/>
        </w:rPr>
        <w:t>,</w:t>
      </w:r>
      <w:r w:rsidR="00564BC7">
        <w:rPr>
          <w:rFonts w:ascii="Arial" w:hAnsi="Arial" w:cs="Arial"/>
        </w:rPr>
        <w:t xml:space="preserve"> and/or better able to encode synchrony, they also become better able to encode </w:t>
      </w:r>
      <w:r w:rsidR="002B0F62">
        <w:rPr>
          <w:rFonts w:ascii="Arial" w:hAnsi="Arial" w:cs="Arial"/>
        </w:rPr>
        <w:t xml:space="preserve">the </w:t>
      </w:r>
      <w:r w:rsidR="00564BC7">
        <w:rPr>
          <w:rFonts w:ascii="Arial" w:hAnsi="Arial" w:cs="Arial"/>
        </w:rPr>
        <w:t>modality speci</w:t>
      </w:r>
      <w:r w:rsidR="00564BC7" w:rsidRPr="00D94BE5">
        <w:rPr>
          <w:rFonts w:ascii="Arial" w:hAnsi="Arial" w:cs="Arial"/>
        </w:rPr>
        <w:t xml:space="preserve">fic properties of such events. For example, at 4 weeks of age infants rely on audio-visual synchrony to identify which of several objects made a sound (i.e., synchrony between sound onset and an object contacting a surface or another object, being squeezed, or shaken, etc.; </w:t>
      </w:r>
      <w:proofErr w:type="spellStart"/>
      <w:r w:rsidR="00564BC7" w:rsidRPr="00D94BE5">
        <w:rPr>
          <w:rFonts w:ascii="Arial" w:hAnsi="Arial" w:cs="Arial"/>
        </w:rPr>
        <w:t>Bahrick</w:t>
      </w:r>
      <w:proofErr w:type="spellEnd"/>
      <w:r w:rsidR="00564BC7" w:rsidRPr="00D94BE5">
        <w:rPr>
          <w:rFonts w:ascii="Arial" w:hAnsi="Arial" w:cs="Arial"/>
        </w:rPr>
        <w:t>, 2001). Critically, attention to this kind of synchrony can support learning about more specific properties of such events</w:t>
      </w:r>
      <w:r w:rsidR="0055428F">
        <w:rPr>
          <w:rFonts w:ascii="Arial" w:hAnsi="Arial" w:cs="Arial"/>
        </w:rPr>
        <w:t xml:space="preserve"> </w:t>
      </w:r>
      <w:r w:rsidR="0055428F" w:rsidRPr="00D94BE5">
        <w:rPr>
          <w:rFonts w:ascii="Arial" w:hAnsi="Arial" w:cs="Arial"/>
        </w:rPr>
        <w:t>by 7 weeks of age</w:t>
      </w:r>
      <w:r w:rsidR="00564BC7" w:rsidRPr="00D94BE5">
        <w:rPr>
          <w:rFonts w:ascii="Arial" w:hAnsi="Arial" w:cs="Arial"/>
        </w:rPr>
        <w:t xml:space="preserve">, such as what kinds of sounds </w:t>
      </w:r>
      <w:r w:rsidR="00564BC7">
        <w:rPr>
          <w:rFonts w:ascii="Arial" w:hAnsi="Arial" w:cs="Arial"/>
        </w:rPr>
        <w:t xml:space="preserve">the </w:t>
      </w:r>
      <w:r w:rsidR="00564BC7" w:rsidRPr="00D94BE5">
        <w:rPr>
          <w:rFonts w:ascii="Arial" w:hAnsi="Arial" w:cs="Arial"/>
        </w:rPr>
        <w:t>objects make (i.e., whether they make a unitary or more complex sound when contacting a surface). By 7 months of age, infants can use synchrony to learn even more arbitrary relations, such as the pitch an object of a particular color makes upon impacting a surface (</w:t>
      </w:r>
      <w:proofErr w:type="spellStart"/>
      <w:r w:rsidR="00564BC7" w:rsidRPr="00D94BE5">
        <w:rPr>
          <w:rFonts w:ascii="Arial" w:hAnsi="Arial" w:cs="Arial"/>
        </w:rPr>
        <w:t>Bahrick</w:t>
      </w:r>
      <w:proofErr w:type="spellEnd"/>
      <w:r w:rsidR="00564BC7" w:rsidRPr="00D94BE5">
        <w:rPr>
          <w:rFonts w:ascii="Arial" w:hAnsi="Arial" w:cs="Arial"/>
        </w:rPr>
        <w:t xml:space="preserve">, 1994). </w:t>
      </w:r>
      <w:r w:rsidR="00426C69">
        <w:rPr>
          <w:rFonts w:ascii="Arial" w:hAnsi="Arial" w:cs="Arial"/>
          <w:lang w:val="en-GB"/>
        </w:rPr>
        <w:t xml:space="preserve">ERP data </w:t>
      </w:r>
      <w:r w:rsidR="002B0F62">
        <w:rPr>
          <w:rFonts w:ascii="Arial" w:hAnsi="Arial" w:cs="Arial"/>
          <w:lang w:val="en-GB"/>
        </w:rPr>
        <w:t xml:space="preserve">also </w:t>
      </w:r>
      <w:r w:rsidR="00426C69">
        <w:rPr>
          <w:rFonts w:ascii="Arial" w:hAnsi="Arial" w:cs="Arial"/>
          <w:lang w:val="en-GB"/>
        </w:rPr>
        <w:t xml:space="preserve">suggests that </w:t>
      </w:r>
      <w:r w:rsidR="00FF7E99">
        <w:rPr>
          <w:rFonts w:ascii="Arial" w:hAnsi="Arial" w:cs="Arial"/>
          <w:lang w:val="en-GB"/>
        </w:rPr>
        <w:t xml:space="preserve">the presence of </w:t>
      </w:r>
      <w:r w:rsidR="00426C69">
        <w:rPr>
          <w:rFonts w:ascii="Arial" w:hAnsi="Arial" w:cs="Arial"/>
          <w:lang w:val="en-GB"/>
        </w:rPr>
        <w:t xml:space="preserve">audio-visual synchrony in </w:t>
      </w:r>
      <w:r w:rsidR="00FF7E99">
        <w:rPr>
          <w:rFonts w:ascii="Arial" w:hAnsi="Arial" w:cs="Arial"/>
          <w:lang w:val="en-GB"/>
        </w:rPr>
        <w:t xml:space="preserve">videos of </w:t>
      </w:r>
      <w:r w:rsidR="00426C69">
        <w:rPr>
          <w:rFonts w:ascii="Arial" w:hAnsi="Arial" w:cs="Arial"/>
          <w:lang w:val="en-GB"/>
        </w:rPr>
        <w:t xml:space="preserve">talking faces promotes </w:t>
      </w:r>
      <w:r w:rsidR="000B153F">
        <w:rPr>
          <w:rFonts w:ascii="Arial" w:hAnsi="Arial" w:cs="Arial"/>
          <w:lang w:val="en-GB"/>
        </w:rPr>
        <w:t>accurate</w:t>
      </w:r>
      <w:r w:rsidR="00426C69">
        <w:rPr>
          <w:rFonts w:ascii="Arial" w:hAnsi="Arial" w:cs="Arial"/>
          <w:lang w:val="en-GB"/>
        </w:rPr>
        <w:t xml:space="preserve"> encoding (Reynolds et al., 2014).</w:t>
      </w:r>
      <w:r w:rsidR="0067363B">
        <w:rPr>
          <w:rFonts w:ascii="Arial" w:hAnsi="Arial" w:cs="Arial"/>
          <w:lang w:val="en-GB"/>
        </w:rPr>
        <w:t xml:space="preserve"> Thu</w:t>
      </w:r>
      <w:r w:rsidR="00232B3C">
        <w:rPr>
          <w:rFonts w:ascii="Arial" w:hAnsi="Arial" w:cs="Arial"/>
          <w:lang w:val="en-GB"/>
        </w:rPr>
        <w:t>s</w:t>
      </w:r>
      <w:r w:rsidR="00BF0C6E">
        <w:rPr>
          <w:rFonts w:ascii="Arial" w:hAnsi="Arial" w:cs="Arial"/>
          <w:lang w:val="en-GB"/>
        </w:rPr>
        <w:t xml:space="preserve">, </w:t>
      </w:r>
      <w:r w:rsidR="00232B3C">
        <w:rPr>
          <w:rFonts w:ascii="Arial" w:hAnsi="Arial" w:cs="Arial"/>
          <w:lang w:val="en-GB"/>
        </w:rPr>
        <w:t xml:space="preserve">there are at least two ways </w:t>
      </w:r>
      <w:r w:rsidR="0055428F">
        <w:rPr>
          <w:rFonts w:ascii="Arial" w:hAnsi="Arial" w:cs="Arial"/>
          <w:lang w:val="en-GB"/>
        </w:rPr>
        <w:t xml:space="preserve">in </w:t>
      </w:r>
      <w:r w:rsidR="00232B3C">
        <w:rPr>
          <w:rFonts w:ascii="Arial" w:hAnsi="Arial" w:cs="Arial"/>
          <w:lang w:val="en-GB"/>
        </w:rPr>
        <w:t>which</w:t>
      </w:r>
      <w:r w:rsidR="00BF0C6E">
        <w:rPr>
          <w:rFonts w:ascii="Arial" w:hAnsi="Arial" w:cs="Arial"/>
          <w:lang w:val="en-GB"/>
        </w:rPr>
        <w:t xml:space="preserve"> </w:t>
      </w:r>
      <w:r w:rsidR="004D2E8C">
        <w:rPr>
          <w:rFonts w:ascii="Arial" w:hAnsi="Arial" w:cs="Arial"/>
          <w:lang w:val="en-GB"/>
        </w:rPr>
        <w:t>synchrony could shape what is learned about object</w:t>
      </w:r>
      <w:r w:rsidR="00AE5DC5">
        <w:rPr>
          <w:rFonts w:ascii="Arial" w:hAnsi="Arial" w:cs="Arial"/>
          <w:lang w:val="en-GB"/>
        </w:rPr>
        <w:t>s</w:t>
      </w:r>
      <w:r w:rsidR="00FC340B">
        <w:rPr>
          <w:rFonts w:ascii="Arial" w:hAnsi="Arial" w:cs="Arial"/>
          <w:lang w:val="en-GB"/>
        </w:rPr>
        <w:t xml:space="preserve"> encountered during naming,</w:t>
      </w:r>
      <w:r w:rsidR="00243256">
        <w:rPr>
          <w:rFonts w:ascii="Arial" w:hAnsi="Arial" w:cs="Arial"/>
          <w:lang w:val="en-GB"/>
        </w:rPr>
        <w:t xml:space="preserve"> </w:t>
      </w:r>
      <w:r w:rsidR="00E10F99">
        <w:rPr>
          <w:rFonts w:ascii="Arial" w:hAnsi="Arial" w:cs="Arial"/>
          <w:lang w:val="en-GB"/>
        </w:rPr>
        <w:t>and in turn shape</w:t>
      </w:r>
      <w:r w:rsidR="00243256">
        <w:rPr>
          <w:rFonts w:ascii="Arial" w:hAnsi="Arial" w:cs="Arial"/>
          <w:lang w:val="en-GB"/>
        </w:rPr>
        <w:t xml:space="preserve"> </w:t>
      </w:r>
      <w:r w:rsidR="00E10F99">
        <w:rPr>
          <w:rFonts w:ascii="Arial" w:hAnsi="Arial" w:cs="Arial"/>
          <w:lang w:val="en-GB"/>
        </w:rPr>
        <w:t>whether and how they</w:t>
      </w:r>
      <w:r w:rsidR="00FC340B">
        <w:rPr>
          <w:rFonts w:ascii="Arial" w:hAnsi="Arial" w:cs="Arial"/>
          <w:lang w:val="en-GB"/>
        </w:rPr>
        <w:t xml:space="preserve"> </w:t>
      </w:r>
      <w:r w:rsidR="00600C1F">
        <w:rPr>
          <w:rFonts w:ascii="Arial" w:hAnsi="Arial" w:cs="Arial"/>
          <w:lang w:val="en-GB"/>
        </w:rPr>
        <w:t xml:space="preserve">are </w:t>
      </w:r>
      <w:r w:rsidR="00243256">
        <w:rPr>
          <w:rFonts w:ascii="Arial" w:hAnsi="Arial" w:cs="Arial"/>
          <w:lang w:val="en-GB"/>
        </w:rPr>
        <w:t>grouped into categories</w:t>
      </w:r>
      <w:r w:rsidR="004D2E8C">
        <w:rPr>
          <w:rFonts w:ascii="Arial" w:hAnsi="Arial" w:cs="Arial"/>
          <w:lang w:val="en-GB"/>
        </w:rPr>
        <w:t>.</w:t>
      </w:r>
    </w:p>
    <w:p w14:paraId="2DB96198" w14:textId="17F1750A" w:rsidR="00CC4CA6" w:rsidRDefault="004D2E8C" w:rsidP="00CC4CA6">
      <w:pPr>
        <w:spacing w:line="480" w:lineRule="auto"/>
        <w:ind w:firstLine="720"/>
        <w:rPr>
          <w:rFonts w:ascii="Arial" w:hAnsi="Arial" w:cs="Arial"/>
        </w:rPr>
      </w:pPr>
      <w:r>
        <w:rPr>
          <w:rFonts w:ascii="Arial" w:hAnsi="Arial" w:cs="Arial"/>
        </w:rPr>
        <w:t>Not</w:t>
      </w:r>
      <w:r w:rsidR="00340964">
        <w:rPr>
          <w:rFonts w:ascii="Arial" w:hAnsi="Arial" w:cs="Arial"/>
        </w:rPr>
        <w:t>e</w:t>
      </w:r>
      <w:r>
        <w:rPr>
          <w:rFonts w:ascii="Arial" w:hAnsi="Arial" w:cs="Arial"/>
        </w:rPr>
        <w:t xml:space="preserve"> that</w:t>
      </w:r>
      <w:r w:rsidR="00BF0C6E">
        <w:rPr>
          <w:rFonts w:ascii="Arial" w:hAnsi="Arial" w:cs="Arial"/>
        </w:rPr>
        <w:t xml:space="preserve"> studies showing th</w:t>
      </w:r>
      <w:r w:rsidR="00340964">
        <w:rPr>
          <w:rFonts w:ascii="Arial" w:hAnsi="Arial" w:cs="Arial"/>
        </w:rPr>
        <w:t>at</w:t>
      </w:r>
      <w:r w:rsidR="00BF0C6E">
        <w:rPr>
          <w:rFonts w:ascii="Arial" w:hAnsi="Arial" w:cs="Arial"/>
        </w:rPr>
        <w:t xml:space="preserve"> w</w:t>
      </w:r>
      <w:r w:rsidR="00340964">
        <w:rPr>
          <w:rFonts w:ascii="Arial" w:hAnsi="Arial" w:cs="Arial"/>
        </w:rPr>
        <w:t>o</w:t>
      </w:r>
      <w:r w:rsidR="00BF0C6E">
        <w:rPr>
          <w:rFonts w:ascii="Arial" w:hAnsi="Arial" w:cs="Arial"/>
        </w:rPr>
        <w:t>rds have a special effect</w:t>
      </w:r>
      <w:r w:rsidR="00340964">
        <w:rPr>
          <w:rFonts w:ascii="Arial" w:hAnsi="Arial" w:cs="Arial"/>
        </w:rPr>
        <w:t xml:space="preserve"> on categorization</w:t>
      </w:r>
      <w:r w:rsidR="00BF0C6E">
        <w:rPr>
          <w:rFonts w:ascii="Arial" w:hAnsi="Arial" w:cs="Arial"/>
        </w:rPr>
        <w:t xml:space="preserve"> have not generally </w:t>
      </w:r>
      <w:r w:rsidR="00E10F99">
        <w:rPr>
          <w:rFonts w:ascii="Arial" w:hAnsi="Arial" w:cs="Arial"/>
        </w:rPr>
        <w:t xml:space="preserve">involved </w:t>
      </w:r>
      <w:r w:rsidR="00340964">
        <w:rPr>
          <w:rFonts w:ascii="Arial" w:hAnsi="Arial" w:cs="Arial"/>
        </w:rPr>
        <w:t>word</w:t>
      </w:r>
      <w:r w:rsidR="00AE5DC5">
        <w:rPr>
          <w:rFonts w:ascii="Arial" w:hAnsi="Arial" w:cs="Arial"/>
        </w:rPr>
        <w:t>-</w:t>
      </w:r>
      <w:r w:rsidR="00340964">
        <w:rPr>
          <w:rFonts w:ascii="Arial" w:hAnsi="Arial" w:cs="Arial"/>
        </w:rPr>
        <w:t xml:space="preserve">object </w:t>
      </w:r>
      <w:r w:rsidR="00BF0C6E">
        <w:rPr>
          <w:rFonts w:ascii="Arial" w:hAnsi="Arial" w:cs="Arial"/>
        </w:rPr>
        <w:t>sync</w:t>
      </w:r>
      <w:r>
        <w:rPr>
          <w:rFonts w:ascii="Arial" w:hAnsi="Arial" w:cs="Arial"/>
        </w:rPr>
        <w:t>hr</w:t>
      </w:r>
      <w:r w:rsidR="00BF0C6E">
        <w:rPr>
          <w:rFonts w:ascii="Arial" w:hAnsi="Arial" w:cs="Arial"/>
        </w:rPr>
        <w:t>ony</w:t>
      </w:r>
      <w:r w:rsidR="00FC340B">
        <w:rPr>
          <w:rFonts w:ascii="Arial" w:hAnsi="Arial" w:cs="Arial"/>
        </w:rPr>
        <w:t>. Instead, w</w:t>
      </w:r>
      <w:r w:rsidR="00340964">
        <w:rPr>
          <w:rFonts w:ascii="Arial" w:hAnsi="Arial" w:cs="Arial"/>
        </w:rPr>
        <w:t>ords ha</w:t>
      </w:r>
      <w:r w:rsidR="00EB7968">
        <w:rPr>
          <w:rFonts w:ascii="Arial" w:hAnsi="Arial" w:cs="Arial"/>
        </w:rPr>
        <w:t>d</w:t>
      </w:r>
      <w:r w:rsidR="00340964">
        <w:rPr>
          <w:rFonts w:ascii="Arial" w:hAnsi="Arial" w:cs="Arial"/>
        </w:rPr>
        <w:t xml:space="preserve"> these effects</w:t>
      </w:r>
      <w:r w:rsidR="00EB7968">
        <w:rPr>
          <w:rFonts w:ascii="Arial" w:hAnsi="Arial" w:cs="Arial"/>
        </w:rPr>
        <w:t xml:space="preserve"> </w:t>
      </w:r>
      <w:r w:rsidR="00243256">
        <w:rPr>
          <w:rFonts w:ascii="Arial" w:hAnsi="Arial" w:cs="Arial"/>
        </w:rPr>
        <w:t>all on their own</w:t>
      </w:r>
      <w:r w:rsidR="00340964">
        <w:rPr>
          <w:rFonts w:ascii="Arial" w:hAnsi="Arial" w:cs="Arial"/>
        </w:rPr>
        <w:t xml:space="preserve">. </w:t>
      </w:r>
      <w:r w:rsidR="003B0033">
        <w:rPr>
          <w:rFonts w:ascii="Arial" w:hAnsi="Arial" w:cs="Arial"/>
        </w:rPr>
        <w:t>Critically</w:t>
      </w:r>
      <w:r w:rsidR="00BF0C6E">
        <w:rPr>
          <w:rFonts w:ascii="Arial" w:hAnsi="Arial" w:cs="Arial"/>
        </w:rPr>
        <w:t xml:space="preserve">, </w:t>
      </w:r>
      <w:r w:rsidR="006A5F21" w:rsidRPr="006A5F21">
        <w:rPr>
          <w:rFonts w:ascii="Arial" w:hAnsi="Arial" w:cs="Arial"/>
        </w:rPr>
        <w:t xml:space="preserve">exposure to </w:t>
      </w:r>
      <w:proofErr w:type="spellStart"/>
      <w:r w:rsidR="006A5F21" w:rsidRPr="006A5F21">
        <w:rPr>
          <w:rFonts w:ascii="Arial" w:hAnsi="Arial" w:cs="Arial"/>
        </w:rPr>
        <w:t>amodal</w:t>
      </w:r>
      <w:proofErr w:type="spellEnd"/>
      <w:r w:rsidR="006A5F21" w:rsidRPr="006A5F21">
        <w:rPr>
          <w:rFonts w:ascii="Arial" w:hAnsi="Arial" w:cs="Arial"/>
        </w:rPr>
        <w:t xml:space="preserve"> structure in multimodal events </w:t>
      </w:r>
      <w:r w:rsidR="00FC340B">
        <w:rPr>
          <w:rFonts w:ascii="Arial" w:hAnsi="Arial" w:cs="Arial"/>
        </w:rPr>
        <w:t xml:space="preserve">can actually </w:t>
      </w:r>
      <w:r w:rsidR="0017536D">
        <w:rPr>
          <w:rFonts w:ascii="Arial" w:hAnsi="Arial" w:cs="Arial"/>
        </w:rPr>
        <w:t>scaffold</w:t>
      </w:r>
      <w:r w:rsidR="00FC340B">
        <w:rPr>
          <w:rFonts w:ascii="Arial" w:hAnsi="Arial" w:cs="Arial"/>
        </w:rPr>
        <w:t xml:space="preserve"> </w:t>
      </w:r>
      <w:r w:rsidR="006A5F21" w:rsidRPr="006A5F21">
        <w:rPr>
          <w:rFonts w:ascii="Arial" w:hAnsi="Arial" w:cs="Arial"/>
        </w:rPr>
        <w:t>attention to relevant information in subsequent events</w:t>
      </w:r>
      <w:r w:rsidR="00FC340B">
        <w:rPr>
          <w:rFonts w:ascii="Arial" w:hAnsi="Arial" w:cs="Arial"/>
        </w:rPr>
        <w:t xml:space="preserve"> lacking synchrony</w:t>
      </w:r>
      <w:r w:rsidR="006A5F21" w:rsidRPr="006A5F21">
        <w:rPr>
          <w:rFonts w:ascii="Arial" w:hAnsi="Arial" w:cs="Arial"/>
        </w:rPr>
        <w:t xml:space="preserve">. </w:t>
      </w:r>
      <w:r w:rsidR="003900AE">
        <w:rPr>
          <w:rFonts w:ascii="Arial" w:hAnsi="Arial" w:cs="Arial"/>
        </w:rPr>
        <w:t>A powerful</w:t>
      </w:r>
      <w:r w:rsidR="003900AE" w:rsidRPr="006A5F21">
        <w:rPr>
          <w:rFonts w:ascii="Arial" w:hAnsi="Arial" w:cs="Arial"/>
        </w:rPr>
        <w:t xml:space="preserve"> </w:t>
      </w:r>
      <w:r w:rsidR="006A5F21" w:rsidRPr="006A5F21">
        <w:rPr>
          <w:rFonts w:ascii="Arial" w:hAnsi="Arial" w:cs="Arial"/>
        </w:rPr>
        <w:t>example</w:t>
      </w:r>
      <w:r w:rsidR="003900AE">
        <w:rPr>
          <w:rFonts w:ascii="Arial" w:hAnsi="Arial" w:cs="Arial"/>
        </w:rPr>
        <w:t xml:space="preserve"> comes from a study of</w:t>
      </w:r>
      <w:r w:rsidR="003900AE" w:rsidRPr="006A5F21">
        <w:rPr>
          <w:rFonts w:ascii="Arial" w:hAnsi="Arial" w:cs="Arial"/>
        </w:rPr>
        <w:t xml:space="preserve"> </w:t>
      </w:r>
      <w:r w:rsidR="006A5F21" w:rsidRPr="006A5F21">
        <w:rPr>
          <w:rFonts w:ascii="Arial" w:hAnsi="Arial" w:cs="Arial"/>
        </w:rPr>
        <w:t>bob-white quail embryos</w:t>
      </w:r>
      <w:r w:rsidR="00D64920">
        <w:rPr>
          <w:rFonts w:ascii="Arial" w:hAnsi="Arial" w:cs="Arial"/>
        </w:rPr>
        <w:t>.</w:t>
      </w:r>
      <w:r w:rsidR="003900AE">
        <w:rPr>
          <w:rFonts w:ascii="Arial" w:hAnsi="Arial" w:cs="Arial"/>
        </w:rPr>
        <w:t xml:space="preserve"> When </w:t>
      </w:r>
      <w:r w:rsidR="006A5F21" w:rsidRPr="006A5F21">
        <w:rPr>
          <w:rFonts w:ascii="Arial" w:hAnsi="Arial" w:cs="Arial"/>
        </w:rPr>
        <w:t>exposed to maternal calls in synchrony with flashing lights</w:t>
      </w:r>
      <w:r w:rsidR="003900AE">
        <w:rPr>
          <w:rFonts w:ascii="Arial" w:hAnsi="Arial" w:cs="Arial"/>
        </w:rPr>
        <w:t>, the</w:t>
      </w:r>
      <w:r w:rsidR="00E931D9">
        <w:rPr>
          <w:rFonts w:ascii="Arial" w:hAnsi="Arial" w:cs="Arial"/>
        </w:rPr>
        <w:t xml:space="preserve"> quail</w:t>
      </w:r>
      <w:r w:rsidR="006A5F21" w:rsidRPr="006A5F21">
        <w:rPr>
          <w:rFonts w:ascii="Arial" w:hAnsi="Arial" w:cs="Arial"/>
        </w:rPr>
        <w:t xml:space="preserve"> were</w:t>
      </w:r>
      <w:r w:rsidR="00D64920">
        <w:rPr>
          <w:rFonts w:ascii="Arial" w:hAnsi="Arial" w:cs="Arial"/>
        </w:rPr>
        <w:t xml:space="preserve"> </w:t>
      </w:r>
      <w:r w:rsidR="006A5F21" w:rsidRPr="006A5F21">
        <w:rPr>
          <w:rFonts w:ascii="Arial" w:hAnsi="Arial" w:cs="Arial"/>
        </w:rPr>
        <w:t xml:space="preserve">better able to encode their temporal structure, and crucially, to perceive this same temporal </w:t>
      </w:r>
      <w:r w:rsidR="00772909">
        <w:rPr>
          <w:rFonts w:ascii="Arial" w:hAnsi="Arial" w:cs="Arial"/>
        </w:rPr>
        <w:t>structure</w:t>
      </w:r>
      <w:r w:rsidR="00772909" w:rsidRPr="006A5F21">
        <w:rPr>
          <w:rFonts w:ascii="Arial" w:hAnsi="Arial" w:cs="Arial"/>
        </w:rPr>
        <w:t xml:space="preserve"> </w:t>
      </w:r>
      <w:r w:rsidR="006A5F21" w:rsidRPr="006A5F21">
        <w:rPr>
          <w:rFonts w:ascii="Arial" w:hAnsi="Arial" w:cs="Arial"/>
        </w:rPr>
        <w:t>in a subsequent unimodal event (Lickliter</w:t>
      </w:r>
      <w:r w:rsidR="00CD1FDE">
        <w:rPr>
          <w:rFonts w:ascii="Arial" w:hAnsi="Arial" w:cs="Arial"/>
        </w:rPr>
        <w:t xml:space="preserve"> et al.</w:t>
      </w:r>
      <w:r w:rsidR="006A5F21" w:rsidRPr="006A5F21">
        <w:rPr>
          <w:rFonts w:ascii="Arial" w:hAnsi="Arial" w:cs="Arial"/>
        </w:rPr>
        <w:t xml:space="preserve">, 2006). This effect persisted across delays of </w:t>
      </w:r>
      <w:r w:rsidR="006A5F21" w:rsidRPr="006A5F21">
        <w:rPr>
          <w:rFonts w:ascii="Arial" w:hAnsi="Arial" w:cs="Arial"/>
        </w:rPr>
        <w:lastRenderedPageBreak/>
        <w:t>up to 4 hours, suggesting that experience with amodal processing can have lasting effects on attention</w:t>
      </w:r>
      <w:r w:rsidR="00C415A9">
        <w:rPr>
          <w:rFonts w:ascii="Arial" w:hAnsi="Arial" w:cs="Arial"/>
        </w:rPr>
        <w:t xml:space="preserve"> and learning</w:t>
      </w:r>
      <w:r w:rsidR="006A5F21" w:rsidRPr="006A5F21">
        <w:rPr>
          <w:rFonts w:ascii="Arial" w:hAnsi="Arial" w:cs="Arial"/>
        </w:rPr>
        <w:t xml:space="preserve">. </w:t>
      </w:r>
      <w:r w:rsidR="003900AE">
        <w:rPr>
          <w:rFonts w:ascii="Arial" w:hAnsi="Arial" w:cs="Arial"/>
        </w:rPr>
        <w:t xml:space="preserve">Similar </w:t>
      </w:r>
      <w:r w:rsidR="00CD56D5">
        <w:rPr>
          <w:rFonts w:ascii="Arial" w:hAnsi="Arial" w:cs="Arial"/>
        </w:rPr>
        <w:t xml:space="preserve">developmental </w:t>
      </w:r>
      <w:r w:rsidR="003900AE">
        <w:rPr>
          <w:rFonts w:ascii="Arial" w:hAnsi="Arial" w:cs="Arial"/>
        </w:rPr>
        <w:t xml:space="preserve">scaffolding </w:t>
      </w:r>
      <w:r w:rsidR="00987CF9">
        <w:rPr>
          <w:rFonts w:ascii="Arial" w:hAnsi="Arial" w:cs="Arial"/>
        </w:rPr>
        <w:t>appears to occur with</w:t>
      </w:r>
      <w:r w:rsidR="003900AE">
        <w:rPr>
          <w:rFonts w:ascii="Arial" w:hAnsi="Arial" w:cs="Arial"/>
        </w:rPr>
        <w:t xml:space="preserve"> human infants</w:t>
      </w:r>
      <w:r w:rsidR="00987CF9">
        <w:rPr>
          <w:rFonts w:ascii="Arial" w:hAnsi="Arial" w:cs="Arial"/>
        </w:rPr>
        <w:t xml:space="preserve">. For example, </w:t>
      </w:r>
      <w:r w:rsidR="00CD56D5">
        <w:rPr>
          <w:rFonts w:ascii="Arial" w:hAnsi="Arial" w:cs="Arial"/>
        </w:rPr>
        <w:t xml:space="preserve">experience with </w:t>
      </w:r>
      <w:r w:rsidR="00987CF9">
        <w:rPr>
          <w:rFonts w:ascii="Arial" w:hAnsi="Arial" w:cs="Arial"/>
        </w:rPr>
        <w:t>affect</w:t>
      </w:r>
      <w:r w:rsidR="00C415A9">
        <w:rPr>
          <w:rFonts w:ascii="Arial" w:hAnsi="Arial" w:cs="Arial"/>
        </w:rPr>
        <w:t xml:space="preserve"> expressed </w:t>
      </w:r>
      <w:r w:rsidR="00772909">
        <w:rPr>
          <w:rFonts w:ascii="Arial" w:hAnsi="Arial" w:cs="Arial"/>
        </w:rPr>
        <w:t xml:space="preserve">simultaneously in </w:t>
      </w:r>
      <w:r w:rsidR="00987CF9">
        <w:rPr>
          <w:rFonts w:ascii="Arial" w:hAnsi="Arial" w:cs="Arial"/>
        </w:rPr>
        <w:t xml:space="preserve">faces and voices </w:t>
      </w:r>
      <w:r w:rsidR="00CD56D5">
        <w:rPr>
          <w:rFonts w:ascii="Arial" w:hAnsi="Arial" w:cs="Arial"/>
        </w:rPr>
        <w:t>may facilitate</w:t>
      </w:r>
      <w:r w:rsidR="00987CF9">
        <w:rPr>
          <w:rFonts w:ascii="Arial" w:hAnsi="Arial" w:cs="Arial"/>
        </w:rPr>
        <w:t xml:space="preserve"> </w:t>
      </w:r>
      <w:r w:rsidR="0028479E">
        <w:rPr>
          <w:rFonts w:ascii="Arial" w:hAnsi="Arial" w:cs="Arial"/>
        </w:rPr>
        <w:t>sensitivity to affect</w:t>
      </w:r>
      <w:r w:rsidR="00C415A9">
        <w:rPr>
          <w:rFonts w:ascii="Arial" w:hAnsi="Arial" w:cs="Arial"/>
        </w:rPr>
        <w:t xml:space="preserve"> when </w:t>
      </w:r>
      <w:r w:rsidR="00772909">
        <w:rPr>
          <w:rFonts w:ascii="Arial" w:hAnsi="Arial" w:cs="Arial"/>
        </w:rPr>
        <w:t xml:space="preserve">it is </w:t>
      </w:r>
      <w:r w:rsidR="00C415A9">
        <w:rPr>
          <w:rFonts w:ascii="Arial" w:hAnsi="Arial" w:cs="Arial"/>
        </w:rPr>
        <w:t>expressed unimodally</w:t>
      </w:r>
      <w:r w:rsidR="00F27A6F">
        <w:rPr>
          <w:rFonts w:ascii="Arial" w:hAnsi="Arial" w:cs="Arial"/>
        </w:rPr>
        <w:t xml:space="preserve"> (</w:t>
      </w:r>
      <w:proofErr w:type="spellStart"/>
      <w:r w:rsidR="00F27A6F">
        <w:rPr>
          <w:rFonts w:ascii="Arial" w:hAnsi="Arial" w:cs="Arial"/>
        </w:rPr>
        <w:t>Flom</w:t>
      </w:r>
      <w:proofErr w:type="spellEnd"/>
      <w:r w:rsidR="00F27A6F">
        <w:rPr>
          <w:rFonts w:ascii="Arial" w:hAnsi="Arial" w:cs="Arial"/>
        </w:rPr>
        <w:t xml:space="preserve"> &amp; </w:t>
      </w:r>
      <w:proofErr w:type="spellStart"/>
      <w:r w:rsidR="00F27A6F">
        <w:rPr>
          <w:rFonts w:ascii="Arial" w:hAnsi="Arial" w:cs="Arial"/>
        </w:rPr>
        <w:t>Bahrick</w:t>
      </w:r>
      <w:proofErr w:type="spellEnd"/>
      <w:r w:rsidR="00F27A6F">
        <w:rPr>
          <w:rFonts w:ascii="Arial" w:hAnsi="Arial" w:cs="Arial"/>
        </w:rPr>
        <w:t>, 2007; Walker-Andrews, 1997)</w:t>
      </w:r>
      <w:r w:rsidR="00987CF9">
        <w:rPr>
          <w:rFonts w:ascii="Arial" w:hAnsi="Arial" w:cs="Arial"/>
        </w:rPr>
        <w:t>.</w:t>
      </w:r>
      <w:r w:rsidR="00F6759D">
        <w:rPr>
          <w:rFonts w:ascii="Arial" w:hAnsi="Arial" w:cs="Arial"/>
        </w:rPr>
        <w:t xml:space="preserve"> </w:t>
      </w:r>
      <w:r w:rsidR="007A57E6">
        <w:rPr>
          <w:rFonts w:ascii="Arial" w:hAnsi="Arial" w:cs="Arial"/>
        </w:rPr>
        <w:t xml:space="preserve">Furthermore, infants generalize </w:t>
      </w:r>
      <w:r w:rsidR="00285599">
        <w:rPr>
          <w:rFonts w:ascii="Arial" w:hAnsi="Arial" w:cs="Arial"/>
        </w:rPr>
        <w:t xml:space="preserve">expectations about synchrony </w:t>
      </w:r>
      <w:r w:rsidR="007E47EA">
        <w:rPr>
          <w:rFonts w:ascii="Arial" w:hAnsi="Arial" w:cs="Arial"/>
        </w:rPr>
        <w:t>to new objects and</w:t>
      </w:r>
      <w:r w:rsidR="00285599">
        <w:rPr>
          <w:rFonts w:ascii="Arial" w:hAnsi="Arial" w:cs="Arial"/>
        </w:rPr>
        <w:t xml:space="preserve"> events by</w:t>
      </w:r>
      <w:r w:rsidR="007E47EA">
        <w:rPr>
          <w:rFonts w:ascii="Arial" w:hAnsi="Arial" w:cs="Arial"/>
        </w:rPr>
        <w:t xml:space="preserve"> </w:t>
      </w:r>
      <w:r w:rsidR="00285599">
        <w:rPr>
          <w:rFonts w:ascii="Arial" w:hAnsi="Arial" w:cs="Arial"/>
        </w:rPr>
        <w:t>3.5 months (</w:t>
      </w:r>
      <w:proofErr w:type="spellStart"/>
      <w:r w:rsidR="00285599">
        <w:rPr>
          <w:rFonts w:ascii="Arial" w:hAnsi="Arial" w:cs="Arial"/>
        </w:rPr>
        <w:t>Bahrick</w:t>
      </w:r>
      <w:proofErr w:type="spellEnd"/>
      <w:r w:rsidR="00285599">
        <w:rPr>
          <w:rFonts w:ascii="Arial" w:hAnsi="Arial" w:cs="Arial"/>
        </w:rPr>
        <w:t xml:space="preserve">, 2002). </w:t>
      </w:r>
      <w:r w:rsidR="00A82E20">
        <w:rPr>
          <w:rFonts w:ascii="Arial" w:hAnsi="Arial" w:cs="Arial"/>
        </w:rPr>
        <w:t>W</w:t>
      </w:r>
      <w:r w:rsidR="006A5F21" w:rsidRPr="006A5F21">
        <w:rPr>
          <w:rFonts w:ascii="Arial" w:hAnsi="Arial" w:cs="Arial"/>
        </w:rPr>
        <w:t xml:space="preserve">ords could </w:t>
      </w:r>
      <w:r w:rsidR="00CD56D5">
        <w:rPr>
          <w:rFonts w:ascii="Arial" w:hAnsi="Arial" w:cs="Arial"/>
        </w:rPr>
        <w:t xml:space="preserve">likewise </w:t>
      </w:r>
      <w:r w:rsidR="006A5F21" w:rsidRPr="006A5F21">
        <w:rPr>
          <w:rFonts w:ascii="Arial" w:hAnsi="Arial" w:cs="Arial"/>
        </w:rPr>
        <w:t>come to influence visual encoding</w:t>
      </w:r>
      <w:r w:rsidR="00583F68">
        <w:rPr>
          <w:rFonts w:ascii="Arial" w:hAnsi="Arial" w:cs="Arial"/>
        </w:rPr>
        <w:t xml:space="preserve"> </w:t>
      </w:r>
      <w:r w:rsidR="006A5F21" w:rsidRPr="006A5F21">
        <w:rPr>
          <w:rFonts w:ascii="Arial" w:hAnsi="Arial" w:cs="Arial"/>
        </w:rPr>
        <w:t xml:space="preserve">by virtue of prior synchrony with object motion. </w:t>
      </w:r>
      <w:r w:rsidR="0017536D">
        <w:rPr>
          <w:rFonts w:ascii="Arial" w:hAnsi="Arial" w:cs="Arial"/>
        </w:rPr>
        <w:t xml:space="preserve">Thus, </w:t>
      </w:r>
      <w:r w:rsidR="0017536D" w:rsidRPr="006A5F21">
        <w:rPr>
          <w:rFonts w:ascii="Arial" w:hAnsi="Arial" w:cs="Arial"/>
        </w:rPr>
        <w:t>the effects of words on categorization documented by Ferry et al. (2010)</w:t>
      </w:r>
      <w:r w:rsidR="00E573B8">
        <w:rPr>
          <w:rFonts w:ascii="Arial" w:hAnsi="Arial" w:cs="Arial"/>
        </w:rPr>
        <w:t xml:space="preserve"> and others</w:t>
      </w:r>
      <w:r w:rsidR="0017536D">
        <w:rPr>
          <w:rFonts w:ascii="Arial" w:hAnsi="Arial" w:cs="Arial"/>
        </w:rPr>
        <w:t xml:space="preserve">, </w:t>
      </w:r>
      <w:r w:rsidR="00616ED8">
        <w:rPr>
          <w:rFonts w:ascii="Arial" w:hAnsi="Arial" w:cs="Arial"/>
        </w:rPr>
        <w:t>which</w:t>
      </w:r>
      <w:r w:rsidR="0017536D" w:rsidRPr="006A5F21">
        <w:rPr>
          <w:rFonts w:ascii="Arial" w:hAnsi="Arial" w:cs="Arial"/>
        </w:rPr>
        <w:t xml:space="preserve"> did not involve word-object synchrony</w:t>
      </w:r>
      <w:r w:rsidR="0017536D">
        <w:rPr>
          <w:rFonts w:ascii="Arial" w:hAnsi="Arial" w:cs="Arial"/>
        </w:rPr>
        <w:t>, could have been shaped by a history of it.</w:t>
      </w:r>
      <w:r w:rsidR="00A67EA4">
        <w:rPr>
          <w:rFonts w:ascii="Arial" w:hAnsi="Arial" w:cs="Arial"/>
        </w:rPr>
        <w:t xml:space="preserve"> </w:t>
      </w:r>
    </w:p>
    <w:p w14:paraId="4E7DE3CF" w14:textId="3AF57855" w:rsidR="00CC4CA6" w:rsidRDefault="006A5F21" w:rsidP="00CC4CA6">
      <w:pPr>
        <w:spacing w:line="480" w:lineRule="auto"/>
        <w:ind w:firstLine="720"/>
        <w:rPr>
          <w:rFonts w:ascii="Arial" w:hAnsi="Arial" w:cs="Arial"/>
        </w:rPr>
      </w:pPr>
      <w:r w:rsidRPr="006A5F21">
        <w:rPr>
          <w:rFonts w:ascii="Arial" w:hAnsi="Arial" w:cs="Arial"/>
        </w:rPr>
        <w:t xml:space="preserve">Given these findings, we hypothesized that </w:t>
      </w:r>
      <w:r w:rsidR="00A37D8E">
        <w:rPr>
          <w:rFonts w:ascii="Arial" w:hAnsi="Arial" w:cs="Arial"/>
        </w:rPr>
        <w:t xml:space="preserve">sound-object </w:t>
      </w:r>
      <w:r w:rsidRPr="006A5F21">
        <w:rPr>
          <w:rFonts w:ascii="Arial" w:hAnsi="Arial" w:cs="Arial"/>
        </w:rPr>
        <w:t xml:space="preserve">synchrony can lead </w:t>
      </w:r>
      <w:r w:rsidR="00A82E20">
        <w:rPr>
          <w:rFonts w:ascii="Arial" w:hAnsi="Arial" w:cs="Arial"/>
        </w:rPr>
        <w:t>that sound</w:t>
      </w:r>
      <w:r w:rsidRPr="006A5F21">
        <w:rPr>
          <w:rFonts w:ascii="Arial" w:hAnsi="Arial" w:cs="Arial"/>
        </w:rPr>
        <w:t xml:space="preserve"> </w:t>
      </w:r>
      <w:r w:rsidR="00966D6A">
        <w:rPr>
          <w:rFonts w:ascii="Arial" w:hAnsi="Arial" w:cs="Arial"/>
        </w:rPr>
        <w:t xml:space="preserve">type </w:t>
      </w:r>
      <w:r w:rsidRPr="006A5F21">
        <w:rPr>
          <w:rFonts w:ascii="Arial" w:hAnsi="Arial" w:cs="Arial"/>
        </w:rPr>
        <w:t xml:space="preserve">to facilitate </w:t>
      </w:r>
      <w:r w:rsidR="00A37D8E">
        <w:rPr>
          <w:rFonts w:ascii="Arial" w:hAnsi="Arial" w:cs="Arial"/>
        </w:rPr>
        <w:t xml:space="preserve">object </w:t>
      </w:r>
      <w:r w:rsidRPr="006A5F21">
        <w:rPr>
          <w:rFonts w:ascii="Arial" w:hAnsi="Arial" w:cs="Arial"/>
        </w:rPr>
        <w:t xml:space="preserve">categorization. In Experiment 1 </w:t>
      </w:r>
      <w:r w:rsidR="004D2F2E">
        <w:rPr>
          <w:rFonts w:ascii="Arial" w:hAnsi="Arial" w:cs="Arial"/>
        </w:rPr>
        <w:t xml:space="preserve">we </w:t>
      </w:r>
      <w:r w:rsidR="00583F68">
        <w:rPr>
          <w:rFonts w:ascii="Arial" w:hAnsi="Arial" w:cs="Arial"/>
        </w:rPr>
        <w:t xml:space="preserve">first </w:t>
      </w:r>
      <w:r w:rsidR="004D2F2E">
        <w:rPr>
          <w:rFonts w:ascii="Arial" w:hAnsi="Arial" w:cs="Arial"/>
        </w:rPr>
        <w:t xml:space="preserve">attempted to replicate </w:t>
      </w:r>
      <w:r w:rsidR="00583F68">
        <w:rPr>
          <w:rFonts w:ascii="Arial" w:hAnsi="Arial" w:cs="Arial"/>
        </w:rPr>
        <w:t>Ferry et al. (2010)</w:t>
      </w:r>
      <w:r w:rsidR="00241199">
        <w:rPr>
          <w:rFonts w:ascii="Arial" w:hAnsi="Arial" w:cs="Arial"/>
        </w:rPr>
        <w:t>, who found</w:t>
      </w:r>
      <w:r w:rsidR="004D2F2E">
        <w:rPr>
          <w:rFonts w:ascii="Arial" w:hAnsi="Arial" w:cs="Arial"/>
        </w:rPr>
        <w:t xml:space="preserve"> </w:t>
      </w:r>
      <w:r w:rsidR="00E96F26">
        <w:rPr>
          <w:rFonts w:ascii="Arial" w:hAnsi="Arial" w:cs="Arial"/>
        </w:rPr>
        <w:t>th</w:t>
      </w:r>
      <w:r w:rsidR="004D2F2E">
        <w:rPr>
          <w:rFonts w:ascii="Arial" w:hAnsi="Arial" w:cs="Arial"/>
        </w:rPr>
        <w:t>at words</w:t>
      </w:r>
      <w:r w:rsidR="00272325">
        <w:rPr>
          <w:rFonts w:ascii="Arial" w:hAnsi="Arial" w:cs="Arial"/>
        </w:rPr>
        <w:t xml:space="preserve"> have special effects on categorization, relative to tones</w:t>
      </w:r>
      <w:r w:rsidR="00583F68">
        <w:rPr>
          <w:rFonts w:ascii="Arial" w:hAnsi="Arial" w:cs="Arial"/>
        </w:rPr>
        <w:t>,</w:t>
      </w:r>
      <w:r w:rsidR="004D2F2E">
        <w:rPr>
          <w:rFonts w:ascii="Arial" w:hAnsi="Arial" w:cs="Arial"/>
        </w:rPr>
        <w:t xml:space="preserve"> </w:t>
      </w:r>
      <w:r w:rsidR="00272325">
        <w:rPr>
          <w:rFonts w:ascii="Arial" w:hAnsi="Arial" w:cs="Arial"/>
        </w:rPr>
        <w:t>in</w:t>
      </w:r>
      <w:r w:rsidR="007C0449">
        <w:rPr>
          <w:rFonts w:ascii="Arial" w:hAnsi="Arial" w:cs="Arial"/>
        </w:rPr>
        <w:t xml:space="preserve"> 3-month-old</w:t>
      </w:r>
      <w:r w:rsidR="004D2F2E">
        <w:rPr>
          <w:rFonts w:ascii="Arial" w:hAnsi="Arial" w:cs="Arial"/>
        </w:rPr>
        <w:t xml:space="preserve"> infant</w:t>
      </w:r>
      <w:r w:rsidR="007C0449">
        <w:rPr>
          <w:rFonts w:ascii="Arial" w:hAnsi="Arial" w:cs="Arial"/>
        </w:rPr>
        <w:t>s</w:t>
      </w:r>
      <w:r w:rsidR="00245394">
        <w:rPr>
          <w:rFonts w:ascii="Arial" w:hAnsi="Arial" w:cs="Arial"/>
        </w:rPr>
        <w:t xml:space="preserve">. </w:t>
      </w:r>
      <w:r w:rsidR="00F12224">
        <w:rPr>
          <w:rFonts w:ascii="Arial" w:hAnsi="Arial" w:cs="Arial"/>
        </w:rPr>
        <w:t xml:space="preserve">Specifically, </w:t>
      </w:r>
      <w:r w:rsidR="002A1EE5">
        <w:rPr>
          <w:rFonts w:ascii="Arial" w:hAnsi="Arial" w:cs="Arial"/>
        </w:rPr>
        <w:t>as described above,</w:t>
      </w:r>
      <w:r w:rsidR="00245394">
        <w:rPr>
          <w:rFonts w:ascii="Arial" w:hAnsi="Arial" w:cs="Arial"/>
        </w:rPr>
        <w:t xml:space="preserve"> pairing </w:t>
      </w:r>
      <w:r w:rsidR="00F12224">
        <w:rPr>
          <w:rFonts w:ascii="Arial" w:hAnsi="Arial" w:cs="Arial"/>
        </w:rPr>
        <w:t xml:space="preserve">category </w:t>
      </w:r>
      <w:r w:rsidR="00245394">
        <w:rPr>
          <w:rFonts w:ascii="Arial" w:hAnsi="Arial" w:cs="Arial"/>
        </w:rPr>
        <w:t xml:space="preserve">exemplars with words </w:t>
      </w:r>
      <w:r w:rsidR="002A1EE5">
        <w:rPr>
          <w:rFonts w:ascii="Arial" w:hAnsi="Arial" w:cs="Arial"/>
        </w:rPr>
        <w:t xml:space="preserve">during a familiarization phase </w:t>
      </w:r>
      <w:r w:rsidR="00245394">
        <w:rPr>
          <w:rFonts w:ascii="Arial" w:hAnsi="Arial" w:cs="Arial"/>
        </w:rPr>
        <w:t>led</w:t>
      </w:r>
      <w:r w:rsidR="00F12224">
        <w:rPr>
          <w:rFonts w:ascii="Arial" w:hAnsi="Arial" w:cs="Arial"/>
        </w:rPr>
        <w:t xml:space="preserve"> </w:t>
      </w:r>
      <w:r w:rsidR="00583F68">
        <w:rPr>
          <w:rFonts w:ascii="Arial" w:hAnsi="Arial" w:cs="Arial"/>
        </w:rPr>
        <w:t>infants</w:t>
      </w:r>
      <w:r w:rsidR="00F12224">
        <w:rPr>
          <w:rFonts w:ascii="Arial" w:hAnsi="Arial" w:cs="Arial"/>
        </w:rPr>
        <w:t xml:space="preserve"> to prefer a novel</w:t>
      </w:r>
      <w:r w:rsidR="00245394">
        <w:rPr>
          <w:rFonts w:ascii="Arial" w:hAnsi="Arial" w:cs="Arial"/>
        </w:rPr>
        <w:t xml:space="preserve"> exemplar from the fam</w:t>
      </w:r>
      <w:r w:rsidR="00F12224">
        <w:rPr>
          <w:rFonts w:ascii="Arial" w:hAnsi="Arial" w:cs="Arial"/>
        </w:rPr>
        <w:t>iliarized</w:t>
      </w:r>
      <w:r w:rsidR="00245394">
        <w:rPr>
          <w:rFonts w:ascii="Arial" w:hAnsi="Arial" w:cs="Arial"/>
        </w:rPr>
        <w:t xml:space="preserve"> category</w:t>
      </w:r>
      <w:r w:rsidR="00F12224">
        <w:rPr>
          <w:rFonts w:ascii="Arial" w:hAnsi="Arial" w:cs="Arial"/>
        </w:rPr>
        <w:t xml:space="preserve"> over </w:t>
      </w:r>
      <w:r w:rsidR="001E5F84">
        <w:rPr>
          <w:rFonts w:ascii="Arial" w:hAnsi="Arial" w:cs="Arial"/>
        </w:rPr>
        <w:t>an exemplar from an unfamiliar category</w:t>
      </w:r>
      <w:r w:rsidR="00772909">
        <w:rPr>
          <w:rFonts w:ascii="Arial" w:hAnsi="Arial" w:cs="Arial"/>
        </w:rPr>
        <w:t xml:space="preserve"> at test</w:t>
      </w:r>
      <w:r w:rsidR="001E5F84">
        <w:rPr>
          <w:rFonts w:ascii="Arial" w:hAnsi="Arial" w:cs="Arial"/>
        </w:rPr>
        <w:t>,</w:t>
      </w:r>
      <w:r w:rsidR="00245394">
        <w:rPr>
          <w:rFonts w:ascii="Arial" w:hAnsi="Arial" w:cs="Arial"/>
        </w:rPr>
        <w:t xml:space="preserve"> but </w:t>
      </w:r>
      <w:r w:rsidR="00191C8A">
        <w:rPr>
          <w:rFonts w:ascii="Arial" w:hAnsi="Arial" w:cs="Arial"/>
        </w:rPr>
        <w:t xml:space="preserve">when the exemplars </w:t>
      </w:r>
      <w:r w:rsidR="00772909">
        <w:rPr>
          <w:rFonts w:ascii="Arial" w:hAnsi="Arial" w:cs="Arial"/>
        </w:rPr>
        <w:t>we</w:t>
      </w:r>
      <w:r w:rsidR="00191C8A">
        <w:rPr>
          <w:rFonts w:ascii="Arial" w:hAnsi="Arial" w:cs="Arial"/>
        </w:rPr>
        <w:t xml:space="preserve">re paired with </w:t>
      </w:r>
      <w:r w:rsidR="00272325">
        <w:rPr>
          <w:rFonts w:ascii="Arial" w:hAnsi="Arial" w:cs="Arial"/>
        </w:rPr>
        <w:t xml:space="preserve">sine-wave </w:t>
      </w:r>
      <w:r w:rsidR="00245394">
        <w:rPr>
          <w:rFonts w:ascii="Arial" w:hAnsi="Arial" w:cs="Arial"/>
        </w:rPr>
        <w:t>tones</w:t>
      </w:r>
      <w:r w:rsidR="00191C8A">
        <w:rPr>
          <w:rFonts w:ascii="Arial" w:hAnsi="Arial" w:cs="Arial"/>
        </w:rPr>
        <w:t>, they show</w:t>
      </w:r>
      <w:r w:rsidR="00772909">
        <w:rPr>
          <w:rFonts w:ascii="Arial" w:hAnsi="Arial" w:cs="Arial"/>
        </w:rPr>
        <w:t>ed</w:t>
      </w:r>
      <w:r w:rsidR="00191C8A">
        <w:rPr>
          <w:rFonts w:ascii="Arial" w:hAnsi="Arial" w:cs="Arial"/>
        </w:rPr>
        <w:t xml:space="preserve"> no preference</w:t>
      </w:r>
      <w:r w:rsidR="004D2F2E">
        <w:rPr>
          <w:rFonts w:ascii="Arial" w:hAnsi="Arial" w:cs="Arial"/>
        </w:rPr>
        <w:t>.</w:t>
      </w:r>
    </w:p>
    <w:p w14:paraId="6EAA6313" w14:textId="11F3B926" w:rsidR="00CC4CA6" w:rsidRDefault="00241199" w:rsidP="00CC4CA6">
      <w:pPr>
        <w:spacing w:line="480" w:lineRule="auto"/>
        <w:ind w:firstLine="720"/>
        <w:rPr>
          <w:rFonts w:ascii="Arial" w:hAnsi="Arial" w:cs="Arial"/>
        </w:rPr>
      </w:pPr>
      <w:r>
        <w:rPr>
          <w:rFonts w:ascii="Arial" w:hAnsi="Arial" w:cs="Arial"/>
        </w:rPr>
        <w:t>Building on the replication in Experiment 1, i</w:t>
      </w:r>
      <w:r w:rsidR="004D2F2E">
        <w:rPr>
          <w:rFonts w:ascii="Arial" w:hAnsi="Arial" w:cs="Arial"/>
        </w:rPr>
        <w:t>n Experiment 2</w:t>
      </w:r>
      <w:r w:rsidR="00F515B8">
        <w:rPr>
          <w:rFonts w:ascii="Arial" w:hAnsi="Arial" w:cs="Arial"/>
        </w:rPr>
        <w:t xml:space="preserve"> we</w:t>
      </w:r>
      <w:r w:rsidR="004D2F2E">
        <w:rPr>
          <w:rFonts w:ascii="Arial" w:hAnsi="Arial" w:cs="Arial"/>
        </w:rPr>
        <w:t xml:space="preserve"> </w:t>
      </w:r>
      <w:r w:rsidR="00772909">
        <w:rPr>
          <w:rFonts w:ascii="Arial" w:hAnsi="Arial" w:cs="Arial"/>
        </w:rPr>
        <w:t xml:space="preserve">asked </w:t>
      </w:r>
      <w:r w:rsidR="003A35D5">
        <w:rPr>
          <w:rFonts w:ascii="Arial" w:hAnsi="Arial" w:cs="Arial"/>
        </w:rPr>
        <w:t>whether synchrony between</w:t>
      </w:r>
      <w:r w:rsidR="00772909">
        <w:rPr>
          <w:rFonts w:ascii="Arial" w:hAnsi="Arial" w:cs="Arial"/>
        </w:rPr>
        <w:t xml:space="preserve"> a</w:t>
      </w:r>
      <w:r w:rsidR="003A35D5">
        <w:rPr>
          <w:rFonts w:ascii="Arial" w:hAnsi="Arial" w:cs="Arial"/>
        </w:rPr>
        <w:t xml:space="preserve"> </w:t>
      </w:r>
      <w:r w:rsidR="00673D04">
        <w:rPr>
          <w:rFonts w:ascii="Arial" w:hAnsi="Arial" w:cs="Arial"/>
        </w:rPr>
        <w:t>sound</w:t>
      </w:r>
      <w:r w:rsidR="003A35D5">
        <w:rPr>
          <w:rFonts w:ascii="Arial" w:hAnsi="Arial" w:cs="Arial"/>
        </w:rPr>
        <w:t xml:space="preserve"> and object</w:t>
      </w:r>
      <w:r w:rsidR="00673D04">
        <w:rPr>
          <w:rFonts w:ascii="Arial" w:hAnsi="Arial" w:cs="Arial"/>
        </w:rPr>
        <w:t xml:space="preserve"> motion</w:t>
      </w:r>
      <w:r w:rsidR="003A35D5">
        <w:rPr>
          <w:rFonts w:ascii="Arial" w:hAnsi="Arial" w:cs="Arial"/>
        </w:rPr>
        <w:t xml:space="preserve"> can impact how that </w:t>
      </w:r>
      <w:r w:rsidR="00673D04">
        <w:rPr>
          <w:rFonts w:ascii="Arial" w:hAnsi="Arial" w:cs="Arial"/>
        </w:rPr>
        <w:t>sound subsequently</w:t>
      </w:r>
      <w:r w:rsidR="003A35D5">
        <w:rPr>
          <w:rFonts w:ascii="Arial" w:hAnsi="Arial" w:cs="Arial"/>
        </w:rPr>
        <w:t xml:space="preserve"> affects </w:t>
      </w:r>
      <w:r w:rsidR="00673D04">
        <w:rPr>
          <w:rFonts w:ascii="Arial" w:hAnsi="Arial" w:cs="Arial"/>
        </w:rPr>
        <w:t xml:space="preserve">3-month-olds’ </w:t>
      </w:r>
      <w:r w:rsidR="003A35D5">
        <w:rPr>
          <w:rFonts w:ascii="Arial" w:hAnsi="Arial" w:cs="Arial"/>
        </w:rPr>
        <w:t>cat</w:t>
      </w:r>
      <w:r w:rsidR="00673D04">
        <w:rPr>
          <w:rFonts w:ascii="Arial" w:hAnsi="Arial" w:cs="Arial"/>
        </w:rPr>
        <w:t>egorization</w:t>
      </w:r>
      <w:r w:rsidR="003A35D5">
        <w:rPr>
          <w:rFonts w:ascii="Arial" w:hAnsi="Arial" w:cs="Arial"/>
        </w:rPr>
        <w:t xml:space="preserve">. </w:t>
      </w:r>
      <w:r>
        <w:rPr>
          <w:rFonts w:ascii="Arial" w:hAnsi="Arial" w:cs="Arial"/>
        </w:rPr>
        <w:t>To do so, we tested</w:t>
      </w:r>
      <w:r w:rsidR="006A5F21" w:rsidRPr="006A5F21">
        <w:rPr>
          <w:rFonts w:ascii="Arial" w:hAnsi="Arial" w:cs="Arial"/>
        </w:rPr>
        <w:t xml:space="preserve"> whether giving infants </w:t>
      </w:r>
      <w:r w:rsidR="003B7B67">
        <w:rPr>
          <w:rFonts w:ascii="Arial" w:hAnsi="Arial" w:cs="Arial"/>
        </w:rPr>
        <w:t xml:space="preserve">prior </w:t>
      </w:r>
      <w:r w:rsidR="006A5F21" w:rsidRPr="006A5F21">
        <w:rPr>
          <w:rFonts w:ascii="Arial" w:hAnsi="Arial" w:cs="Arial"/>
        </w:rPr>
        <w:t xml:space="preserve">experience in which tones occur in synchrony with object motion leads tones to </w:t>
      </w:r>
      <w:r w:rsidR="004D2F2E">
        <w:rPr>
          <w:rFonts w:ascii="Arial" w:hAnsi="Arial" w:cs="Arial"/>
        </w:rPr>
        <w:t>behav</w:t>
      </w:r>
      <w:r w:rsidR="00E573B8">
        <w:rPr>
          <w:rFonts w:ascii="Arial" w:hAnsi="Arial" w:cs="Arial"/>
        </w:rPr>
        <w:t>e</w:t>
      </w:r>
      <w:r w:rsidR="004D2F2E">
        <w:rPr>
          <w:rFonts w:ascii="Arial" w:hAnsi="Arial" w:cs="Arial"/>
        </w:rPr>
        <w:t xml:space="preserve"> like</w:t>
      </w:r>
      <w:r w:rsidR="006A5F21" w:rsidRPr="006A5F21">
        <w:rPr>
          <w:rFonts w:ascii="Arial" w:hAnsi="Arial" w:cs="Arial"/>
        </w:rPr>
        <w:t xml:space="preserve"> words</w:t>
      </w:r>
      <w:r w:rsidR="00A67EA4">
        <w:rPr>
          <w:rFonts w:ascii="Arial" w:hAnsi="Arial" w:cs="Arial"/>
        </w:rPr>
        <w:t xml:space="preserve"> in a subsequent categorization task</w:t>
      </w:r>
      <w:r w:rsidR="00772909">
        <w:rPr>
          <w:rFonts w:ascii="Arial" w:hAnsi="Arial" w:cs="Arial"/>
        </w:rPr>
        <w:t xml:space="preserve">. </w:t>
      </w:r>
      <w:r w:rsidR="007E47EA">
        <w:rPr>
          <w:rFonts w:ascii="Arial" w:hAnsi="Arial" w:cs="Arial"/>
        </w:rPr>
        <w:t>Specifically</w:t>
      </w:r>
      <w:r w:rsidR="00772909">
        <w:rPr>
          <w:rFonts w:ascii="Arial" w:hAnsi="Arial" w:cs="Arial"/>
        </w:rPr>
        <w:t xml:space="preserve">, we </w:t>
      </w:r>
      <w:proofErr w:type="spellStart"/>
      <w:r w:rsidR="004E50B1">
        <w:rPr>
          <w:rFonts w:ascii="Arial" w:hAnsi="Arial" w:cs="Arial"/>
        </w:rPr>
        <w:t>prefam</w:t>
      </w:r>
      <w:r w:rsidR="001E5F84">
        <w:rPr>
          <w:rFonts w:ascii="Arial" w:hAnsi="Arial" w:cs="Arial"/>
        </w:rPr>
        <w:t>iliariz</w:t>
      </w:r>
      <w:r>
        <w:rPr>
          <w:rFonts w:ascii="Arial" w:hAnsi="Arial" w:cs="Arial"/>
        </w:rPr>
        <w:t>ed</w:t>
      </w:r>
      <w:proofErr w:type="spellEnd"/>
      <w:r>
        <w:rPr>
          <w:rFonts w:ascii="Arial" w:hAnsi="Arial" w:cs="Arial"/>
        </w:rPr>
        <w:t xml:space="preserve"> </w:t>
      </w:r>
      <w:r w:rsidR="001E5F84">
        <w:rPr>
          <w:rFonts w:ascii="Arial" w:hAnsi="Arial" w:cs="Arial"/>
        </w:rPr>
        <w:t xml:space="preserve">infants </w:t>
      </w:r>
      <w:r w:rsidR="004E50B1">
        <w:rPr>
          <w:rFonts w:ascii="Arial" w:hAnsi="Arial" w:cs="Arial"/>
        </w:rPr>
        <w:lastRenderedPageBreak/>
        <w:t>with</w:t>
      </w:r>
      <w:r w:rsidR="00673D04">
        <w:rPr>
          <w:rFonts w:ascii="Arial" w:hAnsi="Arial" w:cs="Arial"/>
        </w:rPr>
        <w:t xml:space="preserve"> instances of</w:t>
      </w:r>
      <w:r w:rsidR="004E50B1">
        <w:rPr>
          <w:rFonts w:ascii="Arial" w:hAnsi="Arial" w:cs="Arial"/>
        </w:rPr>
        <w:t xml:space="preserve"> t</w:t>
      </w:r>
      <w:r w:rsidR="001E5F84">
        <w:rPr>
          <w:rFonts w:ascii="Arial" w:hAnsi="Arial" w:cs="Arial"/>
        </w:rPr>
        <w:t>one</w:t>
      </w:r>
      <w:r w:rsidR="004E50B1">
        <w:rPr>
          <w:rFonts w:ascii="Arial" w:hAnsi="Arial" w:cs="Arial"/>
        </w:rPr>
        <w:t>-o</w:t>
      </w:r>
      <w:r w:rsidR="001E5F84">
        <w:rPr>
          <w:rFonts w:ascii="Arial" w:hAnsi="Arial" w:cs="Arial"/>
        </w:rPr>
        <w:t>bject</w:t>
      </w:r>
      <w:r w:rsidR="00D27EC0">
        <w:rPr>
          <w:rFonts w:ascii="Arial" w:hAnsi="Arial" w:cs="Arial"/>
        </w:rPr>
        <w:t xml:space="preserve"> synchrony</w:t>
      </w:r>
      <w:r w:rsidR="002A1EE5">
        <w:rPr>
          <w:rFonts w:ascii="Arial" w:hAnsi="Arial" w:cs="Arial"/>
        </w:rPr>
        <w:t xml:space="preserve">, </w:t>
      </w:r>
      <w:r>
        <w:rPr>
          <w:rFonts w:ascii="Arial" w:hAnsi="Arial" w:cs="Arial"/>
        </w:rPr>
        <w:t>next</w:t>
      </w:r>
      <w:r w:rsidR="003A35D5">
        <w:rPr>
          <w:rFonts w:ascii="Arial" w:hAnsi="Arial" w:cs="Arial"/>
        </w:rPr>
        <w:t xml:space="preserve"> </w:t>
      </w:r>
      <w:r w:rsidR="002A1EE5">
        <w:rPr>
          <w:rFonts w:ascii="Arial" w:hAnsi="Arial" w:cs="Arial"/>
        </w:rPr>
        <w:t>familiariz</w:t>
      </w:r>
      <w:r>
        <w:rPr>
          <w:rFonts w:ascii="Arial" w:hAnsi="Arial" w:cs="Arial"/>
        </w:rPr>
        <w:t>ed</w:t>
      </w:r>
      <w:r w:rsidR="002A1EE5">
        <w:rPr>
          <w:rFonts w:ascii="Arial" w:hAnsi="Arial" w:cs="Arial"/>
        </w:rPr>
        <w:t xml:space="preserve"> them with category exemplars paired with tone</w:t>
      </w:r>
      <w:r w:rsidR="00673D04">
        <w:rPr>
          <w:rFonts w:ascii="Arial" w:hAnsi="Arial" w:cs="Arial"/>
        </w:rPr>
        <w:t>s</w:t>
      </w:r>
      <w:r w:rsidR="002A1EE5">
        <w:rPr>
          <w:rFonts w:ascii="Arial" w:hAnsi="Arial" w:cs="Arial"/>
        </w:rPr>
        <w:t>,</w:t>
      </w:r>
      <w:r w:rsidR="004E50B1">
        <w:rPr>
          <w:rFonts w:ascii="Arial" w:hAnsi="Arial" w:cs="Arial"/>
        </w:rPr>
        <w:t xml:space="preserve"> </w:t>
      </w:r>
      <w:r>
        <w:rPr>
          <w:rFonts w:ascii="Arial" w:hAnsi="Arial" w:cs="Arial"/>
        </w:rPr>
        <w:t xml:space="preserve">and finally tested whether </w:t>
      </w:r>
      <w:r w:rsidR="00966D6A">
        <w:rPr>
          <w:rFonts w:ascii="Arial" w:hAnsi="Arial" w:cs="Arial"/>
        </w:rPr>
        <w:t>they</w:t>
      </w:r>
      <w:r w:rsidR="002A1EE5">
        <w:rPr>
          <w:rFonts w:ascii="Arial" w:hAnsi="Arial" w:cs="Arial"/>
        </w:rPr>
        <w:t xml:space="preserve"> prefer</w:t>
      </w:r>
      <w:r w:rsidR="00966D6A">
        <w:rPr>
          <w:rFonts w:ascii="Arial" w:hAnsi="Arial" w:cs="Arial"/>
        </w:rPr>
        <w:t>red</w:t>
      </w:r>
      <w:r w:rsidR="002A1EE5">
        <w:rPr>
          <w:rFonts w:ascii="Arial" w:hAnsi="Arial" w:cs="Arial"/>
        </w:rPr>
        <w:t xml:space="preserve"> a novel exemplar from the familiarized category over an exemplar from an unfamiliar category in a subsequent test phase</w:t>
      </w:r>
      <w:r w:rsidR="006A5F21" w:rsidRPr="006A5F21">
        <w:rPr>
          <w:rFonts w:ascii="Arial" w:hAnsi="Arial" w:cs="Arial"/>
        </w:rPr>
        <w:t xml:space="preserve">. </w:t>
      </w:r>
    </w:p>
    <w:p w14:paraId="579B56A4" w14:textId="0E23CC2C" w:rsidR="006A5F21" w:rsidRDefault="006A5F21" w:rsidP="00CC4CA6">
      <w:pPr>
        <w:spacing w:line="480" w:lineRule="auto"/>
        <w:ind w:firstLine="720"/>
        <w:rPr>
          <w:rFonts w:ascii="Arial" w:hAnsi="Arial" w:cs="Arial"/>
        </w:rPr>
      </w:pPr>
      <w:r w:rsidRPr="006A5F21">
        <w:rPr>
          <w:rFonts w:ascii="Arial" w:hAnsi="Arial" w:cs="Arial"/>
        </w:rPr>
        <w:t xml:space="preserve">In Experiment </w:t>
      </w:r>
      <w:r w:rsidR="004D2F2E">
        <w:rPr>
          <w:rFonts w:ascii="Arial" w:hAnsi="Arial" w:cs="Arial"/>
        </w:rPr>
        <w:t>3</w:t>
      </w:r>
      <w:r w:rsidR="004D2F2E" w:rsidRPr="006A5F21">
        <w:rPr>
          <w:rFonts w:ascii="Arial" w:hAnsi="Arial" w:cs="Arial"/>
        </w:rPr>
        <w:t xml:space="preserve"> </w:t>
      </w:r>
      <w:r w:rsidRPr="006A5F21">
        <w:rPr>
          <w:rFonts w:ascii="Arial" w:hAnsi="Arial" w:cs="Arial"/>
        </w:rPr>
        <w:t xml:space="preserve">we tested whether experience with word-object synchrony </w:t>
      </w:r>
      <w:r w:rsidR="00560185">
        <w:rPr>
          <w:rFonts w:ascii="Arial" w:hAnsi="Arial" w:cs="Arial"/>
        </w:rPr>
        <w:t>influences</w:t>
      </w:r>
      <w:r w:rsidRPr="006A5F21">
        <w:rPr>
          <w:rFonts w:ascii="Arial" w:hAnsi="Arial" w:cs="Arial"/>
        </w:rPr>
        <w:t xml:space="preserve"> the effects of words on </w:t>
      </w:r>
      <w:r w:rsidR="00021FAD">
        <w:rPr>
          <w:rFonts w:ascii="Arial" w:hAnsi="Arial" w:cs="Arial"/>
        </w:rPr>
        <w:t xml:space="preserve">object </w:t>
      </w:r>
      <w:r w:rsidRPr="006A5F21">
        <w:rPr>
          <w:rFonts w:ascii="Arial" w:hAnsi="Arial" w:cs="Arial"/>
        </w:rPr>
        <w:t>categorization</w:t>
      </w:r>
      <w:r w:rsidR="00241199">
        <w:rPr>
          <w:rFonts w:ascii="Arial" w:hAnsi="Arial" w:cs="Arial"/>
        </w:rPr>
        <w:t xml:space="preserve"> at 3 months</w:t>
      </w:r>
      <w:r w:rsidR="008A0BE3">
        <w:rPr>
          <w:rFonts w:ascii="Arial" w:hAnsi="Arial" w:cs="Arial"/>
        </w:rPr>
        <w:t xml:space="preserve">. </w:t>
      </w:r>
      <w:r w:rsidR="00B16826">
        <w:rPr>
          <w:rFonts w:ascii="Arial" w:hAnsi="Arial" w:cs="Arial"/>
        </w:rPr>
        <w:t xml:space="preserve">We based our experimental logic on </w:t>
      </w:r>
      <w:r w:rsidR="004447E5">
        <w:rPr>
          <w:rFonts w:ascii="Arial" w:hAnsi="Arial" w:cs="Arial"/>
        </w:rPr>
        <w:t xml:space="preserve">evidence that words </w:t>
      </w:r>
      <w:r w:rsidR="0098062F">
        <w:rPr>
          <w:rFonts w:ascii="Arial" w:hAnsi="Arial" w:cs="Arial"/>
        </w:rPr>
        <w:t>continue to boost</w:t>
      </w:r>
      <w:r w:rsidR="004447E5">
        <w:rPr>
          <w:rFonts w:ascii="Arial" w:hAnsi="Arial" w:cs="Arial"/>
        </w:rPr>
        <w:t xml:space="preserve"> cat</w:t>
      </w:r>
      <w:r w:rsidR="0098062F">
        <w:rPr>
          <w:rFonts w:ascii="Arial" w:hAnsi="Arial" w:cs="Arial"/>
        </w:rPr>
        <w:t>egorization as infants get older</w:t>
      </w:r>
      <w:r w:rsidR="004447E5">
        <w:rPr>
          <w:rFonts w:ascii="Arial" w:hAnsi="Arial" w:cs="Arial"/>
        </w:rPr>
        <w:t xml:space="preserve">, but </w:t>
      </w:r>
      <w:r w:rsidR="0098062F">
        <w:rPr>
          <w:rFonts w:ascii="Arial" w:hAnsi="Arial" w:cs="Arial"/>
        </w:rPr>
        <w:t>the way that successful categorization is manifested chan</w:t>
      </w:r>
      <w:r w:rsidR="00B16826">
        <w:rPr>
          <w:rFonts w:ascii="Arial" w:hAnsi="Arial" w:cs="Arial"/>
        </w:rPr>
        <w:t>g</w:t>
      </w:r>
      <w:r w:rsidR="0098062F">
        <w:rPr>
          <w:rFonts w:ascii="Arial" w:hAnsi="Arial" w:cs="Arial"/>
        </w:rPr>
        <w:t>es</w:t>
      </w:r>
      <w:r w:rsidR="004447E5">
        <w:rPr>
          <w:rFonts w:ascii="Arial" w:hAnsi="Arial" w:cs="Arial"/>
        </w:rPr>
        <w:t xml:space="preserve">. Specifically, </w:t>
      </w:r>
      <w:r w:rsidR="008A0BE3">
        <w:rPr>
          <w:rFonts w:ascii="Arial" w:hAnsi="Arial" w:cs="Arial"/>
        </w:rPr>
        <w:t>4-month-old infants famil</w:t>
      </w:r>
      <w:r w:rsidR="00F12224">
        <w:rPr>
          <w:rFonts w:ascii="Arial" w:hAnsi="Arial" w:cs="Arial"/>
        </w:rPr>
        <w:t>iari</w:t>
      </w:r>
      <w:r w:rsidR="008A0BE3">
        <w:rPr>
          <w:rFonts w:ascii="Arial" w:hAnsi="Arial" w:cs="Arial"/>
        </w:rPr>
        <w:t xml:space="preserve">zed with category exemplars paired with words showed a preference for the exemplar from the </w:t>
      </w:r>
      <w:r w:rsidR="00D6337D">
        <w:rPr>
          <w:rFonts w:ascii="Arial" w:hAnsi="Arial" w:cs="Arial"/>
          <w:i/>
          <w:iCs/>
        </w:rPr>
        <w:t>novel</w:t>
      </w:r>
      <w:r w:rsidR="008A0BE3" w:rsidRPr="00CB789F">
        <w:rPr>
          <w:rFonts w:ascii="Arial" w:hAnsi="Arial" w:cs="Arial"/>
          <w:i/>
          <w:iCs/>
        </w:rPr>
        <w:t xml:space="preserve"> category</w:t>
      </w:r>
      <w:r w:rsidR="00D03826">
        <w:rPr>
          <w:rFonts w:ascii="Arial" w:hAnsi="Arial" w:cs="Arial"/>
        </w:rPr>
        <w:t>,</w:t>
      </w:r>
      <w:r w:rsidR="008A0BE3">
        <w:rPr>
          <w:rFonts w:ascii="Arial" w:hAnsi="Arial" w:cs="Arial"/>
        </w:rPr>
        <w:t xml:space="preserve"> </w:t>
      </w:r>
      <w:r w:rsidR="00D03826">
        <w:rPr>
          <w:rFonts w:ascii="Arial" w:hAnsi="Arial" w:cs="Arial"/>
        </w:rPr>
        <w:t xml:space="preserve">referred to here as </w:t>
      </w:r>
      <w:r w:rsidR="008A0BE3">
        <w:rPr>
          <w:rFonts w:ascii="Arial" w:hAnsi="Arial" w:cs="Arial"/>
        </w:rPr>
        <w:t>a novelty preference</w:t>
      </w:r>
      <w:r w:rsidR="00D03826">
        <w:rPr>
          <w:rFonts w:ascii="Arial" w:hAnsi="Arial" w:cs="Arial"/>
        </w:rPr>
        <w:t xml:space="preserve"> (Ferry et al., 2010)</w:t>
      </w:r>
      <w:r w:rsidR="00792D99">
        <w:rPr>
          <w:rFonts w:ascii="Arial" w:hAnsi="Arial" w:cs="Arial"/>
        </w:rPr>
        <w:t>, wh</w:t>
      </w:r>
      <w:r w:rsidR="00272325">
        <w:rPr>
          <w:rFonts w:ascii="Arial" w:hAnsi="Arial" w:cs="Arial"/>
        </w:rPr>
        <w:t>ile</w:t>
      </w:r>
      <w:r w:rsidR="00792D99">
        <w:rPr>
          <w:rFonts w:ascii="Arial" w:hAnsi="Arial" w:cs="Arial"/>
        </w:rPr>
        <w:t xml:space="preserve"> </w:t>
      </w:r>
      <w:r w:rsidR="001B607C">
        <w:rPr>
          <w:rFonts w:ascii="Arial" w:hAnsi="Arial" w:cs="Arial"/>
        </w:rPr>
        <w:t>3-month</w:t>
      </w:r>
      <w:r w:rsidR="00454F29">
        <w:rPr>
          <w:rFonts w:ascii="Arial" w:hAnsi="Arial" w:cs="Arial"/>
        </w:rPr>
        <w:t>-</w:t>
      </w:r>
      <w:r w:rsidR="001B607C">
        <w:rPr>
          <w:rFonts w:ascii="Arial" w:hAnsi="Arial" w:cs="Arial"/>
        </w:rPr>
        <w:t>old</w:t>
      </w:r>
      <w:r w:rsidR="00D03826">
        <w:rPr>
          <w:rFonts w:ascii="Arial" w:hAnsi="Arial" w:cs="Arial"/>
        </w:rPr>
        <w:t>s</w:t>
      </w:r>
      <w:r w:rsidR="001B607C">
        <w:rPr>
          <w:rFonts w:ascii="Arial" w:hAnsi="Arial" w:cs="Arial"/>
        </w:rPr>
        <w:t xml:space="preserve"> </w:t>
      </w:r>
      <w:r w:rsidR="00BF561F">
        <w:rPr>
          <w:rFonts w:ascii="Arial" w:hAnsi="Arial" w:cs="Arial"/>
        </w:rPr>
        <w:t xml:space="preserve">given the same </w:t>
      </w:r>
      <w:r w:rsidR="00792D99">
        <w:rPr>
          <w:rFonts w:ascii="Arial" w:hAnsi="Arial" w:cs="Arial"/>
        </w:rPr>
        <w:t>categorization task</w:t>
      </w:r>
      <w:r w:rsidR="00BF561F">
        <w:rPr>
          <w:rFonts w:ascii="Arial" w:hAnsi="Arial" w:cs="Arial"/>
        </w:rPr>
        <w:t xml:space="preserve"> </w:t>
      </w:r>
      <w:r w:rsidR="001B607C">
        <w:rPr>
          <w:rFonts w:ascii="Arial" w:hAnsi="Arial" w:cs="Arial"/>
        </w:rPr>
        <w:t>prefer</w:t>
      </w:r>
      <w:r w:rsidR="00D03826">
        <w:rPr>
          <w:rFonts w:ascii="Arial" w:hAnsi="Arial" w:cs="Arial"/>
        </w:rPr>
        <w:t xml:space="preserve">red </w:t>
      </w:r>
      <w:r w:rsidR="001B607C">
        <w:rPr>
          <w:rFonts w:ascii="Arial" w:hAnsi="Arial" w:cs="Arial"/>
        </w:rPr>
        <w:t>the exemplar f</w:t>
      </w:r>
      <w:r w:rsidR="00FC53EF">
        <w:rPr>
          <w:rFonts w:ascii="Arial" w:hAnsi="Arial" w:cs="Arial"/>
        </w:rPr>
        <w:t>ro</w:t>
      </w:r>
      <w:r w:rsidR="001B607C">
        <w:rPr>
          <w:rFonts w:ascii="Arial" w:hAnsi="Arial" w:cs="Arial"/>
        </w:rPr>
        <w:t>m</w:t>
      </w:r>
      <w:r w:rsidR="00FC53EF">
        <w:rPr>
          <w:rFonts w:ascii="Arial" w:hAnsi="Arial" w:cs="Arial"/>
        </w:rPr>
        <w:t xml:space="preserve"> </w:t>
      </w:r>
      <w:r w:rsidR="001B607C">
        <w:rPr>
          <w:rFonts w:ascii="Arial" w:hAnsi="Arial" w:cs="Arial"/>
        </w:rPr>
        <w:t>t</w:t>
      </w:r>
      <w:r w:rsidR="00FC53EF">
        <w:rPr>
          <w:rFonts w:ascii="Arial" w:hAnsi="Arial" w:cs="Arial"/>
        </w:rPr>
        <w:t>he</w:t>
      </w:r>
      <w:r w:rsidR="001B607C">
        <w:rPr>
          <w:rFonts w:ascii="Arial" w:hAnsi="Arial" w:cs="Arial"/>
        </w:rPr>
        <w:t xml:space="preserve"> </w:t>
      </w:r>
      <w:r w:rsidR="00D03826" w:rsidRPr="00CB789F">
        <w:rPr>
          <w:rFonts w:ascii="Arial" w:hAnsi="Arial" w:cs="Arial"/>
          <w:i/>
          <w:iCs/>
        </w:rPr>
        <w:t>f</w:t>
      </w:r>
      <w:r w:rsidR="001B607C" w:rsidRPr="00CB789F">
        <w:rPr>
          <w:rFonts w:ascii="Arial" w:hAnsi="Arial" w:cs="Arial"/>
          <w:i/>
          <w:iCs/>
        </w:rPr>
        <w:t>amiliarized category</w:t>
      </w:r>
      <w:r w:rsidR="008A0BE3">
        <w:rPr>
          <w:rFonts w:ascii="Arial" w:hAnsi="Arial" w:cs="Arial"/>
        </w:rPr>
        <w:t>.</w:t>
      </w:r>
      <w:r w:rsidR="00454F29" w:rsidRPr="00454F29">
        <w:rPr>
          <w:rFonts w:ascii="Arial" w:hAnsi="Arial" w:cs="Arial"/>
        </w:rPr>
        <w:t xml:space="preserve"> </w:t>
      </w:r>
      <w:r w:rsidR="00792D99">
        <w:rPr>
          <w:rFonts w:ascii="Arial" w:hAnsi="Arial" w:cs="Arial"/>
        </w:rPr>
        <w:t>Importantly,</w:t>
      </w:r>
      <w:r w:rsidR="00D6337D">
        <w:rPr>
          <w:rFonts w:ascii="Arial" w:hAnsi="Arial" w:cs="Arial"/>
        </w:rPr>
        <w:t xml:space="preserve"> </w:t>
      </w:r>
      <w:r w:rsidR="00792D99">
        <w:rPr>
          <w:rFonts w:ascii="Arial" w:hAnsi="Arial" w:cs="Arial"/>
        </w:rPr>
        <w:t>b</w:t>
      </w:r>
      <w:r w:rsidR="00454F29">
        <w:rPr>
          <w:rFonts w:ascii="Arial" w:hAnsi="Arial" w:cs="Arial"/>
        </w:rPr>
        <w:t>oth familiarity and novelty preferences can indicate learning</w:t>
      </w:r>
      <w:r w:rsidR="00D6337D">
        <w:rPr>
          <w:rFonts w:ascii="Arial" w:hAnsi="Arial" w:cs="Arial"/>
        </w:rPr>
        <w:t xml:space="preserve">, </w:t>
      </w:r>
      <w:r w:rsidR="00241199">
        <w:rPr>
          <w:rFonts w:ascii="Arial" w:hAnsi="Arial" w:cs="Arial"/>
        </w:rPr>
        <w:t xml:space="preserve">but </w:t>
      </w:r>
      <w:r w:rsidR="00454F29">
        <w:rPr>
          <w:rFonts w:ascii="Arial" w:hAnsi="Arial" w:cs="Arial"/>
        </w:rPr>
        <w:t>novelty</w:t>
      </w:r>
      <w:r w:rsidR="00655BE9">
        <w:rPr>
          <w:rFonts w:ascii="Arial" w:hAnsi="Arial" w:cs="Arial"/>
        </w:rPr>
        <w:t xml:space="preserve"> preferenc</w:t>
      </w:r>
      <w:r w:rsidR="00CE1BA7">
        <w:rPr>
          <w:rFonts w:ascii="Arial" w:hAnsi="Arial" w:cs="Arial"/>
        </w:rPr>
        <w:t>e</w:t>
      </w:r>
      <w:r w:rsidR="00655BE9">
        <w:rPr>
          <w:rFonts w:ascii="Arial" w:hAnsi="Arial" w:cs="Arial"/>
        </w:rPr>
        <w:t xml:space="preserve">s </w:t>
      </w:r>
      <w:r w:rsidR="00241199">
        <w:rPr>
          <w:rFonts w:ascii="Arial" w:hAnsi="Arial" w:cs="Arial"/>
        </w:rPr>
        <w:t xml:space="preserve">are </w:t>
      </w:r>
      <w:r w:rsidR="00454F29">
        <w:rPr>
          <w:rFonts w:ascii="Arial" w:hAnsi="Arial" w:cs="Arial"/>
        </w:rPr>
        <w:t xml:space="preserve">more likely to </w:t>
      </w:r>
      <w:r w:rsidR="00655BE9">
        <w:rPr>
          <w:rFonts w:ascii="Arial" w:hAnsi="Arial" w:cs="Arial"/>
        </w:rPr>
        <w:t>emerg</w:t>
      </w:r>
      <w:r w:rsidR="00454F29">
        <w:rPr>
          <w:rFonts w:ascii="Arial" w:hAnsi="Arial" w:cs="Arial"/>
        </w:rPr>
        <w:t xml:space="preserve">e </w:t>
      </w:r>
      <w:r w:rsidR="00655BE9">
        <w:rPr>
          <w:rFonts w:ascii="Arial" w:hAnsi="Arial" w:cs="Arial"/>
        </w:rPr>
        <w:t xml:space="preserve">in </w:t>
      </w:r>
      <w:r w:rsidR="00454F29">
        <w:rPr>
          <w:rFonts w:ascii="Arial" w:hAnsi="Arial" w:cs="Arial"/>
        </w:rPr>
        <w:t>older</w:t>
      </w:r>
      <w:r w:rsidR="00655BE9">
        <w:rPr>
          <w:rFonts w:ascii="Arial" w:hAnsi="Arial" w:cs="Arial"/>
        </w:rPr>
        <w:t xml:space="preserve"> infants </w:t>
      </w:r>
      <w:r w:rsidR="00454F29">
        <w:rPr>
          <w:rFonts w:ascii="Arial" w:hAnsi="Arial" w:cs="Arial"/>
        </w:rPr>
        <w:t>and in</w:t>
      </w:r>
      <w:r w:rsidR="00CF3E1D">
        <w:rPr>
          <w:rFonts w:ascii="Arial" w:hAnsi="Arial" w:cs="Arial"/>
        </w:rPr>
        <w:t xml:space="preserve"> </w:t>
      </w:r>
      <w:r w:rsidR="00454F29">
        <w:rPr>
          <w:rFonts w:ascii="Arial" w:hAnsi="Arial" w:cs="Arial"/>
        </w:rPr>
        <w:t xml:space="preserve">easier </w:t>
      </w:r>
      <w:r w:rsidR="00655BE9">
        <w:rPr>
          <w:rFonts w:ascii="Arial" w:hAnsi="Arial" w:cs="Arial"/>
        </w:rPr>
        <w:t>tasks</w:t>
      </w:r>
      <w:r w:rsidR="007E47EA">
        <w:rPr>
          <w:rFonts w:ascii="Arial" w:hAnsi="Arial" w:cs="Arial"/>
        </w:rPr>
        <w:t xml:space="preserve">, such as </w:t>
      </w:r>
      <w:r w:rsidR="00454F29">
        <w:rPr>
          <w:rFonts w:ascii="Arial" w:hAnsi="Arial" w:cs="Arial"/>
        </w:rPr>
        <w:t>th</w:t>
      </w:r>
      <w:r w:rsidR="007E47EA">
        <w:rPr>
          <w:rFonts w:ascii="Arial" w:hAnsi="Arial" w:cs="Arial"/>
        </w:rPr>
        <w:t>ose</w:t>
      </w:r>
      <w:r w:rsidR="00454F29">
        <w:rPr>
          <w:rFonts w:ascii="Arial" w:hAnsi="Arial" w:cs="Arial"/>
        </w:rPr>
        <w:t xml:space="preserve"> involv</w:t>
      </w:r>
      <w:r w:rsidR="007E47EA">
        <w:rPr>
          <w:rFonts w:ascii="Arial" w:hAnsi="Arial" w:cs="Arial"/>
        </w:rPr>
        <w:t>ing</w:t>
      </w:r>
      <w:r w:rsidR="00454F29">
        <w:rPr>
          <w:rFonts w:ascii="Arial" w:hAnsi="Arial" w:cs="Arial"/>
        </w:rPr>
        <w:t xml:space="preserve"> more famil</w:t>
      </w:r>
      <w:r w:rsidR="008A7CC7">
        <w:rPr>
          <w:rFonts w:ascii="Arial" w:hAnsi="Arial" w:cs="Arial"/>
        </w:rPr>
        <w:t>iari</w:t>
      </w:r>
      <w:r w:rsidR="00454F29">
        <w:rPr>
          <w:rFonts w:ascii="Arial" w:hAnsi="Arial" w:cs="Arial"/>
        </w:rPr>
        <w:t>zation</w:t>
      </w:r>
      <w:r w:rsidR="009B29AC">
        <w:rPr>
          <w:rFonts w:ascii="Arial" w:hAnsi="Arial" w:cs="Arial"/>
        </w:rPr>
        <w:t xml:space="preserve"> </w:t>
      </w:r>
      <w:r w:rsidR="007E47EA">
        <w:rPr>
          <w:rFonts w:ascii="Arial" w:hAnsi="Arial" w:cs="Arial"/>
        </w:rPr>
        <w:t>(Hunter &amp; Ames, 1988)</w:t>
      </w:r>
      <w:r w:rsidR="00454F29">
        <w:rPr>
          <w:rFonts w:ascii="Arial" w:hAnsi="Arial" w:cs="Arial"/>
        </w:rPr>
        <w:t xml:space="preserve">, </w:t>
      </w:r>
      <w:r w:rsidR="009B43DA">
        <w:rPr>
          <w:rFonts w:ascii="Arial" w:hAnsi="Arial" w:cs="Arial"/>
        </w:rPr>
        <w:t xml:space="preserve">or </w:t>
      </w:r>
      <w:r w:rsidR="00454F29">
        <w:rPr>
          <w:rFonts w:ascii="Arial" w:hAnsi="Arial" w:cs="Arial"/>
        </w:rPr>
        <w:t>more retri</w:t>
      </w:r>
      <w:r w:rsidR="008A7CC7">
        <w:rPr>
          <w:rFonts w:ascii="Arial" w:hAnsi="Arial" w:cs="Arial"/>
        </w:rPr>
        <w:t>e</w:t>
      </w:r>
      <w:r w:rsidR="00454F29">
        <w:rPr>
          <w:rFonts w:ascii="Arial" w:hAnsi="Arial" w:cs="Arial"/>
        </w:rPr>
        <w:t>val cues</w:t>
      </w:r>
      <w:r w:rsidR="004F1175">
        <w:rPr>
          <w:rFonts w:ascii="Arial" w:hAnsi="Arial" w:cs="Arial"/>
        </w:rPr>
        <w:t xml:space="preserve"> </w:t>
      </w:r>
      <w:r w:rsidR="007E47EA">
        <w:rPr>
          <w:rFonts w:ascii="Arial" w:hAnsi="Arial" w:cs="Arial"/>
        </w:rPr>
        <w:t>(</w:t>
      </w:r>
      <w:proofErr w:type="spellStart"/>
      <w:r w:rsidR="004F1175">
        <w:rPr>
          <w:rFonts w:ascii="Arial" w:hAnsi="Arial" w:cs="Arial"/>
        </w:rPr>
        <w:t>Bahrick</w:t>
      </w:r>
      <w:proofErr w:type="spellEnd"/>
      <w:r w:rsidR="004F1175">
        <w:rPr>
          <w:rFonts w:ascii="Arial" w:hAnsi="Arial" w:cs="Arial"/>
        </w:rPr>
        <w:t xml:space="preserve"> et al., 1997)</w:t>
      </w:r>
      <w:r w:rsidR="00CB789F">
        <w:rPr>
          <w:rFonts w:ascii="Arial" w:hAnsi="Arial" w:cs="Arial"/>
        </w:rPr>
        <w:t>.</w:t>
      </w:r>
      <w:r w:rsidR="00655BE9">
        <w:rPr>
          <w:rFonts w:ascii="Arial" w:hAnsi="Arial" w:cs="Arial"/>
        </w:rPr>
        <w:t xml:space="preserve"> </w:t>
      </w:r>
      <w:r w:rsidR="004F1175">
        <w:rPr>
          <w:rFonts w:ascii="Arial" w:hAnsi="Arial" w:cs="Arial"/>
        </w:rPr>
        <w:t xml:space="preserve"> </w:t>
      </w:r>
      <w:r w:rsidR="004D3A83">
        <w:rPr>
          <w:rFonts w:ascii="Arial" w:hAnsi="Arial" w:cs="Arial"/>
        </w:rPr>
        <w:t>Thus, t</w:t>
      </w:r>
      <w:r w:rsidR="008A0BE3">
        <w:rPr>
          <w:rFonts w:ascii="Arial" w:hAnsi="Arial" w:cs="Arial"/>
        </w:rPr>
        <w:t xml:space="preserve">he </w:t>
      </w:r>
      <w:r w:rsidR="00600C1F">
        <w:rPr>
          <w:rFonts w:ascii="Arial" w:hAnsi="Arial" w:cs="Arial"/>
        </w:rPr>
        <w:t>switch</w:t>
      </w:r>
      <w:r w:rsidR="008A0BE3">
        <w:rPr>
          <w:rFonts w:ascii="Arial" w:hAnsi="Arial" w:cs="Arial"/>
        </w:rPr>
        <w:t xml:space="preserve"> from </w:t>
      </w:r>
      <w:r w:rsidR="00600C1F">
        <w:rPr>
          <w:rFonts w:ascii="Arial" w:hAnsi="Arial" w:cs="Arial"/>
        </w:rPr>
        <w:t xml:space="preserve">a </w:t>
      </w:r>
      <w:r w:rsidR="008A0BE3">
        <w:rPr>
          <w:rFonts w:ascii="Arial" w:hAnsi="Arial" w:cs="Arial"/>
        </w:rPr>
        <w:t>fam</w:t>
      </w:r>
      <w:r w:rsidR="00CF3E1D">
        <w:rPr>
          <w:rFonts w:ascii="Arial" w:hAnsi="Arial" w:cs="Arial"/>
        </w:rPr>
        <w:t>iliarity preference at 3 months</w:t>
      </w:r>
      <w:r w:rsidR="008A0BE3">
        <w:rPr>
          <w:rFonts w:ascii="Arial" w:hAnsi="Arial" w:cs="Arial"/>
        </w:rPr>
        <w:t xml:space="preserve"> to </w:t>
      </w:r>
      <w:r w:rsidR="00600C1F">
        <w:rPr>
          <w:rFonts w:ascii="Arial" w:hAnsi="Arial" w:cs="Arial"/>
        </w:rPr>
        <w:t xml:space="preserve">a </w:t>
      </w:r>
      <w:r w:rsidR="008A0BE3">
        <w:rPr>
          <w:rFonts w:ascii="Arial" w:hAnsi="Arial" w:cs="Arial"/>
        </w:rPr>
        <w:t>nov</w:t>
      </w:r>
      <w:r w:rsidR="001B607C">
        <w:rPr>
          <w:rFonts w:ascii="Arial" w:hAnsi="Arial" w:cs="Arial"/>
        </w:rPr>
        <w:t>elty</w:t>
      </w:r>
      <w:r w:rsidR="00CF3E1D">
        <w:rPr>
          <w:rFonts w:ascii="Arial" w:hAnsi="Arial" w:cs="Arial"/>
        </w:rPr>
        <w:t xml:space="preserve"> preference at 4</w:t>
      </w:r>
      <w:r w:rsidR="009B29AC">
        <w:rPr>
          <w:rFonts w:ascii="Arial" w:hAnsi="Arial" w:cs="Arial"/>
        </w:rPr>
        <w:t xml:space="preserve"> </w:t>
      </w:r>
      <w:r w:rsidR="00CF3E1D">
        <w:rPr>
          <w:rFonts w:ascii="Arial" w:hAnsi="Arial" w:cs="Arial"/>
        </w:rPr>
        <w:t>months</w:t>
      </w:r>
      <w:r w:rsidR="004D3A83">
        <w:rPr>
          <w:rFonts w:ascii="Arial" w:hAnsi="Arial" w:cs="Arial"/>
        </w:rPr>
        <w:t xml:space="preserve"> </w:t>
      </w:r>
      <w:r w:rsidR="009B29AC">
        <w:rPr>
          <w:rFonts w:ascii="Arial" w:hAnsi="Arial" w:cs="Arial"/>
        </w:rPr>
        <w:t>observed by</w:t>
      </w:r>
      <w:r w:rsidR="004D3A83">
        <w:rPr>
          <w:rFonts w:ascii="Arial" w:hAnsi="Arial" w:cs="Arial"/>
        </w:rPr>
        <w:t xml:space="preserve"> Ferry et al. (2010) suggests</w:t>
      </w:r>
      <w:r w:rsidR="00CF3E1D">
        <w:rPr>
          <w:rFonts w:ascii="Arial" w:hAnsi="Arial" w:cs="Arial"/>
        </w:rPr>
        <w:t xml:space="preserve"> that </w:t>
      </w:r>
      <w:r w:rsidR="00655BE9">
        <w:rPr>
          <w:rFonts w:ascii="Arial" w:hAnsi="Arial" w:cs="Arial"/>
        </w:rPr>
        <w:t>the categorization task</w:t>
      </w:r>
      <w:r w:rsidR="00CF3E1D">
        <w:rPr>
          <w:rFonts w:ascii="Arial" w:hAnsi="Arial" w:cs="Arial"/>
        </w:rPr>
        <w:t xml:space="preserve"> is </w:t>
      </w:r>
      <w:r w:rsidR="00397FDB">
        <w:rPr>
          <w:rFonts w:ascii="Arial" w:hAnsi="Arial" w:cs="Arial"/>
        </w:rPr>
        <w:t xml:space="preserve">relatively </w:t>
      </w:r>
      <w:r w:rsidR="00CF3E1D">
        <w:rPr>
          <w:rFonts w:ascii="Arial" w:hAnsi="Arial" w:cs="Arial"/>
        </w:rPr>
        <w:t xml:space="preserve">challenging for </w:t>
      </w:r>
      <w:r w:rsidR="00397FDB">
        <w:rPr>
          <w:rFonts w:ascii="Arial" w:hAnsi="Arial" w:cs="Arial"/>
        </w:rPr>
        <w:t>3-month-olds</w:t>
      </w:r>
      <w:r w:rsidR="00CF3E1D">
        <w:rPr>
          <w:rFonts w:ascii="Arial" w:hAnsi="Arial" w:cs="Arial"/>
        </w:rPr>
        <w:t xml:space="preserve">, </w:t>
      </w:r>
      <w:r w:rsidR="00EA24F9">
        <w:rPr>
          <w:rFonts w:ascii="Arial" w:hAnsi="Arial" w:cs="Arial"/>
        </w:rPr>
        <w:t xml:space="preserve">even with words, </w:t>
      </w:r>
      <w:r w:rsidR="00655BE9">
        <w:rPr>
          <w:rFonts w:ascii="Arial" w:hAnsi="Arial" w:cs="Arial"/>
        </w:rPr>
        <w:t xml:space="preserve">and that </w:t>
      </w:r>
      <w:r w:rsidR="004D3A83">
        <w:rPr>
          <w:rFonts w:ascii="Arial" w:hAnsi="Arial" w:cs="Arial"/>
        </w:rPr>
        <w:t xml:space="preserve">the effect of </w:t>
      </w:r>
      <w:r w:rsidR="00CB789F">
        <w:rPr>
          <w:rFonts w:ascii="Arial" w:hAnsi="Arial" w:cs="Arial"/>
        </w:rPr>
        <w:t>word</w:t>
      </w:r>
      <w:r w:rsidR="004D3A83">
        <w:rPr>
          <w:rFonts w:ascii="Arial" w:hAnsi="Arial" w:cs="Arial"/>
        </w:rPr>
        <w:t>s</w:t>
      </w:r>
      <w:r w:rsidR="00EA24F9">
        <w:rPr>
          <w:rFonts w:ascii="Arial" w:hAnsi="Arial" w:cs="Arial"/>
        </w:rPr>
        <w:t xml:space="preserve"> </w:t>
      </w:r>
      <w:r w:rsidR="004D3A83">
        <w:rPr>
          <w:rFonts w:ascii="Arial" w:hAnsi="Arial" w:cs="Arial"/>
        </w:rPr>
        <w:t>on</w:t>
      </w:r>
      <w:r w:rsidR="00CB789F">
        <w:rPr>
          <w:rFonts w:ascii="Arial" w:hAnsi="Arial" w:cs="Arial"/>
        </w:rPr>
        <w:t xml:space="preserve"> categorization actually gets stronger</w:t>
      </w:r>
      <w:r w:rsidR="00655BE9">
        <w:rPr>
          <w:rFonts w:ascii="Arial" w:hAnsi="Arial" w:cs="Arial"/>
        </w:rPr>
        <w:t xml:space="preserve"> </w:t>
      </w:r>
      <w:r w:rsidR="004D3A83">
        <w:rPr>
          <w:rFonts w:ascii="Arial" w:hAnsi="Arial" w:cs="Arial"/>
        </w:rPr>
        <w:t>with time and experience</w:t>
      </w:r>
      <w:r w:rsidR="00CF3E1D">
        <w:rPr>
          <w:rFonts w:ascii="Arial" w:hAnsi="Arial" w:cs="Arial"/>
        </w:rPr>
        <w:t xml:space="preserve">. </w:t>
      </w:r>
      <w:r w:rsidR="00655BE9">
        <w:rPr>
          <w:rFonts w:ascii="Arial" w:hAnsi="Arial" w:cs="Arial"/>
        </w:rPr>
        <w:t>Thus</w:t>
      </w:r>
      <w:r w:rsidR="004F1175">
        <w:rPr>
          <w:rFonts w:ascii="Arial" w:hAnsi="Arial" w:cs="Arial"/>
        </w:rPr>
        <w:t>,</w:t>
      </w:r>
      <w:r w:rsidR="00655BE9">
        <w:rPr>
          <w:rFonts w:ascii="Arial" w:hAnsi="Arial" w:cs="Arial"/>
        </w:rPr>
        <w:t xml:space="preserve"> we teste</w:t>
      </w:r>
      <w:r w:rsidR="00F33515">
        <w:rPr>
          <w:rFonts w:ascii="Arial" w:hAnsi="Arial" w:cs="Arial"/>
        </w:rPr>
        <w:t>d</w:t>
      </w:r>
      <w:r w:rsidR="00655BE9">
        <w:rPr>
          <w:rFonts w:ascii="Arial" w:hAnsi="Arial" w:cs="Arial"/>
        </w:rPr>
        <w:t xml:space="preserve"> whether giving </w:t>
      </w:r>
      <w:r w:rsidR="00F33515">
        <w:rPr>
          <w:rFonts w:ascii="Arial" w:hAnsi="Arial" w:cs="Arial"/>
        </w:rPr>
        <w:t>3-month-olds</w:t>
      </w:r>
      <w:r w:rsidR="00655BE9">
        <w:rPr>
          <w:rFonts w:ascii="Arial" w:hAnsi="Arial" w:cs="Arial"/>
        </w:rPr>
        <w:t xml:space="preserve"> intensive exp</w:t>
      </w:r>
      <w:r w:rsidR="006104FB">
        <w:rPr>
          <w:rFonts w:ascii="Arial" w:hAnsi="Arial" w:cs="Arial"/>
        </w:rPr>
        <w:t>erience</w:t>
      </w:r>
      <w:r w:rsidR="00655BE9">
        <w:rPr>
          <w:rFonts w:ascii="Arial" w:hAnsi="Arial" w:cs="Arial"/>
        </w:rPr>
        <w:t xml:space="preserve"> with word-object sync</w:t>
      </w:r>
      <w:r w:rsidR="004F1175">
        <w:rPr>
          <w:rFonts w:ascii="Arial" w:hAnsi="Arial" w:cs="Arial"/>
        </w:rPr>
        <w:t>hrony</w:t>
      </w:r>
      <w:r w:rsidR="00655BE9">
        <w:rPr>
          <w:rFonts w:ascii="Arial" w:hAnsi="Arial" w:cs="Arial"/>
        </w:rPr>
        <w:t xml:space="preserve"> </w:t>
      </w:r>
      <w:r w:rsidR="00D27EC0">
        <w:rPr>
          <w:rFonts w:ascii="Arial" w:hAnsi="Arial" w:cs="Arial"/>
        </w:rPr>
        <w:t>lead</w:t>
      </w:r>
      <w:r w:rsidR="00D6337D">
        <w:rPr>
          <w:rFonts w:ascii="Arial" w:hAnsi="Arial" w:cs="Arial"/>
        </w:rPr>
        <w:t>s</w:t>
      </w:r>
      <w:r w:rsidR="00D27EC0">
        <w:rPr>
          <w:rFonts w:ascii="Arial" w:hAnsi="Arial" w:cs="Arial"/>
        </w:rPr>
        <w:t xml:space="preserve"> </w:t>
      </w:r>
      <w:r w:rsidR="00F16F6F">
        <w:rPr>
          <w:rFonts w:ascii="Arial" w:hAnsi="Arial" w:cs="Arial"/>
        </w:rPr>
        <w:t>them</w:t>
      </w:r>
      <w:r w:rsidR="00D27EC0">
        <w:rPr>
          <w:rFonts w:ascii="Arial" w:hAnsi="Arial" w:cs="Arial"/>
        </w:rPr>
        <w:t xml:space="preserve"> to show a novelty preference</w:t>
      </w:r>
      <w:r w:rsidR="00D6337D">
        <w:rPr>
          <w:rFonts w:ascii="Arial" w:hAnsi="Arial" w:cs="Arial"/>
        </w:rPr>
        <w:t xml:space="preserve"> </w:t>
      </w:r>
      <w:r w:rsidR="004F1175">
        <w:rPr>
          <w:rFonts w:ascii="Arial" w:hAnsi="Arial" w:cs="Arial"/>
        </w:rPr>
        <w:t xml:space="preserve">in a </w:t>
      </w:r>
      <w:r w:rsidR="00F16F6F">
        <w:rPr>
          <w:rFonts w:ascii="Arial" w:hAnsi="Arial" w:cs="Arial"/>
        </w:rPr>
        <w:t xml:space="preserve">subsequent </w:t>
      </w:r>
      <w:r w:rsidR="004F1175">
        <w:rPr>
          <w:rFonts w:ascii="Arial" w:hAnsi="Arial" w:cs="Arial"/>
        </w:rPr>
        <w:t>categorization task in which exemplars are paired with words.</w:t>
      </w:r>
    </w:p>
    <w:p w14:paraId="5537D847" w14:textId="1E872E0C" w:rsidR="000D7B59" w:rsidRDefault="006A5F21" w:rsidP="003C72C8">
      <w:pPr>
        <w:spacing w:line="480" w:lineRule="auto"/>
        <w:rPr>
          <w:rFonts w:ascii="Arial" w:hAnsi="Arial" w:cs="Arial"/>
          <w:b/>
        </w:rPr>
      </w:pPr>
      <w:r w:rsidRPr="006A5F21">
        <w:rPr>
          <w:rFonts w:ascii="Arial" w:hAnsi="Arial" w:cs="Arial"/>
          <w:b/>
        </w:rPr>
        <w:t>Experiment 1</w:t>
      </w:r>
    </w:p>
    <w:p w14:paraId="42FE5515" w14:textId="02D78B10" w:rsidR="00BE0CA4" w:rsidRPr="00E573B8" w:rsidRDefault="0035780C" w:rsidP="00CC4CA6">
      <w:pPr>
        <w:spacing w:line="480" w:lineRule="auto"/>
        <w:ind w:firstLine="720"/>
        <w:rPr>
          <w:rFonts w:ascii="Arial" w:hAnsi="Arial" w:cs="Arial"/>
          <w:bCs/>
        </w:rPr>
      </w:pPr>
      <w:r>
        <w:rPr>
          <w:rFonts w:ascii="Arial" w:hAnsi="Arial" w:cs="Arial"/>
          <w:bCs/>
        </w:rPr>
        <w:lastRenderedPageBreak/>
        <w:t>Ferry et al. (2010) found that 3-month-olds</w:t>
      </w:r>
      <w:r w:rsidR="00BA563B">
        <w:rPr>
          <w:rFonts w:ascii="Arial" w:hAnsi="Arial" w:cs="Arial"/>
          <w:bCs/>
        </w:rPr>
        <w:t xml:space="preserve"> perform differently on an object categorization task </w:t>
      </w:r>
      <w:r w:rsidR="006573FF">
        <w:rPr>
          <w:rFonts w:ascii="Arial" w:hAnsi="Arial" w:cs="Arial"/>
          <w:bCs/>
        </w:rPr>
        <w:t xml:space="preserve">when </w:t>
      </w:r>
      <w:r w:rsidR="00BA563B">
        <w:rPr>
          <w:rFonts w:ascii="Arial" w:hAnsi="Arial" w:cs="Arial"/>
          <w:bCs/>
        </w:rPr>
        <w:t>exemplars are paired with words vs. sine-wave tones during the training phase</w:t>
      </w:r>
      <w:r>
        <w:rPr>
          <w:rFonts w:ascii="Arial" w:hAnsi="Arial" w:cs="Arial"/>
          <w:bCs/>
        </w:rPr>
        <w:t xml:space="preserve">. In </w:t>
      </w:r>
      <w:r w:rsidR="00BE0CA4">
        <w:rPr>
          <w:rFonts w:ascii="Arial" w:hAnsi="Arial" w:cs="Arial"/>
          <w:bCs/>
        </w:rPr>
        <w:t>Experime</w:t>
      </w:r>
      <w:r w:rsidR="00A71907">
        <w:rPr>
          <w:rFonts w:ascii="Arial" w:hAnsi="Arial" w:cs="Arial"/>
          <w:bCs/>
        </w:rPr>
        <w:t>nt</w:t>
      </w:r>
      <w:r w:rsidR="00BE0CA4">
        <w:rPr>
          <w:rFonts w:ascii="Arial" w:hAnsi="Arial" w:cs="Arial"/>
          <w:bCs/>
        </w:rPr>
        <w:t xml:space="preserve"> 1</w:t>
      </w:r>
      <w:r>
        <w:rPr>
          <w:rFonts w:ascii="Arial" w:hAnsi="Arial" w:cs="Arial"/>
          <w:bCs/>
        </w:rPr>
        <w:t>,</w:t>
      </w:r>
      <w:r w:rsidR="00E573B8">
        <w:rPr>
          <w:rFonts w:ascii="Arial" w:hAnsi="Arial" w:cs="Arial"/>
          <w:bCs/>
        </w:rPr>
        <w:t xml:space="preserve"> a replication</w:t>
      </w:r>
      <w:r w:rsidR="00021FAD">
        <w:rPr>
          <w:rFonts w:ascii="Arial" w:hAnsi="Arial" w:cs="Arial"/>
          <w:bCs/>
        </w:rPr>
        <w:t xml:space="preserve"> of </w:t>
      </w:r>
      <w:r>
        <w:rPr>
          <w:rFonts w:ascii="Arial" w:hAnsi="Arial" w:cs="Arial"/>
          <w:bCs/>
        </w:rPr>
        <w:t xml:space="preserve">that work, </w:t>
      </w:r>
      <w:r w:rsidR="00BE0CA4">
        <w:rPr>
          <w:rFonts w:ascii="Arial" w:hAnsi="Arial" w:cs="Arial"/>
          <w:bCs/>
        </w:rPr>
        <w:t>we</w:t>
      </w:r>
      <w:r w:rsidR="00BA563B">
        <w:rPr>
          <w:rFonts w:ascii="Arial" w:hAnsi="Arial" w:cs="Arial"/>
          <w:bCs/>
        </w:rPr>
        <w:t xml:space="preserve"> likewise</w:t>
      </w:r>
      <w:r w:rsidR="00BE0CA4">
        <w:rPr>
          <w:rFonts w:ascii="Arial" w:hAnsi="Arial" w:cs="Arial"/>
          <w:bCs/>
        </w:rPr>
        <w:t xml:space="preserve"> tested whe</w:t>
      </w:r>
      <w:r w:rsidR="00A71907">
        <w:rPr>
          <w:rFonts w:ascii="Arial" w:hAnsi="Arial" w:cs="Arial"/>
          <w:bCs/>
        </w:rPr>
        <w:t>t</w:t>
      </w:r>
      <w:r w:rsidR="00BE0CA4">
        <w:rPr>
          <w:rFonts w:ascii="Arial" w:hAnsi="Arial" w:cs="Arial"/>
          <w:bCs/>
        </w:rPr>
        <w:t>h</w:t>
      </w:r>
      <w:r w:rsidR="00A71907">
        <w:rPr>
          <w:rFonts w:ascii="Arial" w:hAnsi="Arial" w:cs="Arial"/>
          <w:bCs/>
        </w:rPr>
        <w:t>e</w:t>
      </w:r>
      <w:r w:rsidR="00BE0CA4">
        <w:rPr>
          <w:rFonts w:ascii="Arial" w:hAnsi="Arial" w:cs="Arial"/>
          <w:bCs/>
        </w:rPr>
        <w:t>r 3-month-olds</w:t>
      </w:r>
      <w:r w:rsidR="00A71907">
        <w:rPr>
          <w:rFonts w:ascii="Arial" w:hAnsi="Arial" w:cs="Arial"/>
          <w:bCs/>
        </w:rPr>
        <w:t xml:space="preserve"> </w:t>
      </w:r>
      <w:r w:rsidR="00BA563B">
        <w:rPr>
          <w:rFonts w:ascii="Arial" w:hAnsi="Arial" w:cs="Arial"/>
          <w:bCs/>
        </w:rPr>
        <w:t>familiarized to exemplars paired with words subsequently showed a greater familiarity preference than those familiarized to the same exemplars paired with tones</w:t>
      </w:r>
      <w:r w:rsidR="00BE0CA4">
        <w:rPr>
          <w:rFonts w:ascii="Arial" w:hAnsi="Arial" w:cs="Arial"/>
          <w:bCs/>
        </w:rPr>
        <w:t xml:space="preserve">. </w:t>
      </w:r>
      <w:r w:rsidR="00787468">
        <w:rPr>
          <w:rFonts w:ascii="Arial" w:hAnsi="Arial" w:cs="Arial"/>
          <w:bCs/>
        </w:rPr>
        <w:t xml:space="preserve">Critically, this replication also </w:t>
      </w:r>
      <w:r>
        <w:rPr>
          <w:rFonts w:ascii="Arial" w:hAnsi="Arial" w:cs="Arial"/>
          <w:bCs/>
        </w:rPr>
        <w:t>provide</w:t>
      </w:r>
      <w:r w:rsidR="00787468">
        <w:rPr>
          <w:rFonts w:ascii="Arial" w:hAnsi="Arial" w:cs="Arial"/>
          <w:bCs/>
        </w:rPr>
        <w:t xml:space="preserve">s key comparisons for the data from </w:t>
      </w:r>
      <w:r>
        <w:rPr>
          <w:rFonts w:ascii="Arial" w:hAnsi="Arial" w:cs="Arial"/>
          <w:bCs/>
        </w:rPr>
        <w:t>Exp</w:t>
      </w:r>
      <w:r w:rsidR="00787468">
        <w:rPr>
          <w:rFonts w:ascii="Arial" w:hAnsi="Arial" w:cs="Arial"/>
          <w:bCs/>
        </w:rPr>
        <w:t>eriment</w:t>
      </w:r>
      <w:r>
        <w:rPr>
          <w:rFonts w:ascii="Arial" w:hAnsi="Arial" w:cs="Arial"/>
          <w:bCs/>
        </w:rPr>
        <w:t xml:space="preserve">s </w:t>
      </w:r>
      <w:r w:rsidR="0028008B">
        <w:rPr>
          <w:rFonts w:ascii="Arial" w:hAnsi="Arial" w:cs="Arial"/>
          <w:bCs/>
        </w:rPr>
        <w:t xml:space="preserve">2 </w:t>
      </w:r>
      <w:r>
        <w:rPr>
          <w:rFonts w:ascii="Arial" w:hAnsi="Arial" w:cs="Arial"/>
          <w:bCs/>
        </w:rPr>
        <w:t xml:space="preserve">and </w:t>
      </w:r>
      <w:r w:rsidR="0028008B">
        <w:rPr>
          <w:rFonts w:ascii="Arial" w:hAnsi="Arial" w:cs="Arial"/>
          <w:bCs/>
        </w:rPr>
        <w:t>3</w:t>
      </w:r>
      <w:r w:rsidR="00787468">
        <w:rPr>
          <w:rFonts w:ascii="Arial" w:hAnsi="Arial" w:cs="Arial"/>
          <w:bCs/>
        </w:rPr>
        <w:t xml:space="preserve">, in which infants were pretrained with </w:t>
      </w:r>
      <w:r w:rsidR="006C253A">
        <w:rPr>
          <w:rFonts w:ascii="Arial" w:hAnsi="Arial" w:cs="Arial"/>
          <w:bCs/>
        </w:rPr>
        <w:t>synchron</w:t>
      </w:r>
      <w:r w:rsidR="00035151">
        <w:rPr>
          <w:rFonts w:ascii="Arial" w:hAnsi="Arial" w:cs="Arial"/>
          <w:bCs/>
        </w:rPr>
        <w:t>ous</w:t>
      </w:r>
      <w:r w:rsidR="006C253A">
        <w:rPr>
          <w:rFonts w:ascii="Arial" w:hAnsi="Arial" w:cs="Arial"/>
          <w:bCs/>
        </w:rPr>
        <w:t xml:space="preserve"> </w:t>
      </w:r>
      <w:r w:rsidR="00787468">
        <w:rPr>
          <w:rFonts w:ascii="Arial" w:hAnsi="Arial" w:cs="Arial"/>
          <w:bCs/>
        </w:rPr>
        <w:t>tones and words before being given the categorization task.</w:t>
      </w:r>
    </w:p>
    <w:p w14:paraId="5A711147" w14:textId="7F8DA5B7" w:rsidR="000D7B59" w:rsidRPr="006A5F21" w:rsidRDefault="006A5F21" w:rsidP="008B08DB">
      <w:pPr>
        <w:spacing w:line="480" w:lineRule="auto"/>
        <w:jc w:val="center"/>
        <w:rPr>
          <w:rFonts w:ascii="Arial" w:hAnsi="Arial" w:cs="Arial"/>
          <w:b/>
        </w:rPr>
      </w:pPr>
      <w:r w:rsidRPr="006A5F21">
        <w:rPr>
          <w:rFonts w:ascii="Arial" w:hAnsi="Arial" w:cs="Arial"/>
          <w:b/>
        </w:rPr>
        <w:t>Methods</w:t>
      </w:r>
    </w:p>
    <w:p w14:paraId="2EACFD80" w14:textId="6C03E751" w:rsidR="00CC4CA6" w:rsidRDefault="006A5F21" w:rsidP="00CC4CA6">
      <w:pPr>
        <w:spacing w:line="480" w:lineRule="auto"/>
        <w:ind w:firstLine="720"/>
        <w:rPr>
          <w:rFonts w:ascii="Arial" w:hAnsi="Arial" w:cs="Arial"/>
        </w:rPr>
      </w:pPr>
      <w:r w:rsidRPr="006A5F21">
        <w:rPr>
          <w:rFonts w:ascii="Arial" w:hAnsi="Arial" w:cs="Arial"/>
          <w:b/>
        </w:rPr>
        <w:t>Participants</w:t>
      </w:r>
      <w:r w:rsidR="004842AD">
        <w:rPr>
          <w:rFonts w:ascii="Arial" w:hAnsi="Arial" w:cs="Arial"/>
          <w:b/>
        </w:rPr>
        <w:t>.</w:t>
      </w:r>
      <w:r w:rsidRPr="006A5F21">
        <w:rPr>
          <w:rFonts w:ascii="Arial" w:hAnsi="Arial" w:cs="Arial"/>
          <w:b/>
        </w:rPr>
        <w:t xml:space="preserve"> </w:t>
      </w:r>
      <w:r w:rsidRPr="006A5F21">
        <w:rPr>
          <w:rFonts w:ascii="Arial" w:hAnsi="Arial" w:cs="Arial"/>
        </w:rPr>
        <w:t xml:space="preserve">Our participants were </w:t>
      </w:r>
      <w:r w:rsidR="00CA1807">
        <w:rPr>
          <w:rFonts w:ascii="Arial" w:hAnsi="Arial" w:cs="Arial"/>
        </w:rPr>
        <w:t>38</w:t>
      </w:r>
      <w:r w:rsidR="00CA1807" w:rsidRPr="006A5F21">
        <w:rPr>
          <w:rFonts w:ascii="Arial" w:hAnsi="Arial" w:cs="Arial"/>
        </w:rPr>
        <w:t xml:space="preserve"> </w:t>
      </w:r>
      <w:r w:rsidRPr="006A5F21">
        <w:rPr>
          <w:rFonts w:ascii="Arial" w:hAnsi="Arial" w:cs="Arial"/>
        </w:rPr>
        <w:t xml:space="preserve">monolingual, English-learning infants who were born full-term, had normal hearing and no history of chronic ear infections or serious health or cognitive issues. </w:t>
      </w:r>
      <w:r w:rsidR="00D11A32">
        <w:rPr>
          <w:rFonts w:ascii="Arial" w:hAnsi="Arial" w:cs="Arial"/>
        </w:rPr>
        <w:t>Of the 38 infants, 2 were Black, 1 Hispanic, 2 mixed race, and the remaining 31 were European American</w:t>
      </w:r>
      <w:r w:rsidR="00864989">
        <w:rPr>
          <w:rFonts w:ascii="Arial" w:hAnsi="Arial" w:cs="Arial"/>
        </w:rPr>
        <w:t>, according to parent reports</w:t>
      </w:r>
      <w:r w:rsidR="00D11A32">
        <w:rPr>
          <w:rFonts w:ascii="Arial" w:hAnsi="Arial" w:cs="Arial"/>
        </w:rPr>
        <w:t xml:space="preserve">. </w:t>
      </w:r>
      <w:r w:rsidR="00B06E3A">
        <w:rPr>
          <w:rFonts w:ascii="Arial" w:hAnsi="Arial" w:cs="Arial"/>
        </w:rPr>
        <w:t>Seventeen</w:t>
      </w:r>
      <w:r w:rsidRPr="006A5F21">
        <w:rPr>
          <w:rFonts w:ascii="Arial" w:hAnsi="Arial" w:cs="Arial"/>
        </w:rPr>
        <w:t xml:space="preserve"> </w:t>
      </w:r>
      <w:r w:rsidR="00864989">
        <w:rPr>
          <w:rFonts w:ascii="Arial" w:hAnsi="Arial" w:cs="Arial"/>
        </w:rPr>
        <w:t xml:space="preserve">of the </w:t>
      </w:r>
      <w:r w:rsidR="00DA4F03">
        <w:rPr>
          <w:rFonts w:ascii="Arial" w:hAnsi="Arial" w:cs="Arial"/>
        </w:rPr>
        <w:t xml:space="preserve">infants </w:t>
      </w:r>
      <w:r w:rsidRPr="006A5F21">
        <w:rPr>
          <w:rFonts w:ascii="Arial" w:hAnsi="Arial" w:cs="Arial"/>
        </w:rPr>
        <w:t>were female, and the average age was 3</w:t>
      </w:r>
      <w:r w:rsidR="003B7B67">
        <w:rPr>
          <w:rFonts w:ascii="Arial" w:hAnsi="Arial" w:cs="Arial"/>
        </w:rPr>
        <w:t>;13</w:t>
      </w:r>
      <w:r w:rsidRPr="006A5F21">
        <w:rPr>
          <w:rFonts w:ascii="Arial" w:hAnsi="Arial" w:cs="Arial"/>
        </w:rPr>
        <w:t xml:space="preserve"> months (the range was 3</w:t>
      </w:r>
      <w:r w:rsidR="003B7B67">
        <w:rPr>
          <w:rFonts w:ascii="Arial" w:hAnsi="Arial" w:cs="Arial"/>
        </w:rPr>
        <w:t>;0</w:t>
      </w:r>
      <w:r w:rsidRPr="006A5F21">
        <w:rPr>
          <w:rFonts w:ascii="Arial" w:hAnsi="Arial" w:cs="Arial"/>
        </w:rPr>
        <w:t xml:space="preserve"> months to </w:t>
      </w:r>
      <w:r w:rsidR="00B06E3A">
        <w:rPr>
          <w:rFonts w:ascii="Arial" w:hAnsi="Arial" w:cs="Arial"/>
        </w:rPr>
        <w:t>3</w:t>
      </w:r>
      <w:r w:rsidR="006C253A">
        <w:rPr>
          <w:rFonts w:ascii="Arial" w:hAnsi="Arial" w:cs="Arial"/>
        </w:rPr>
        <w:t>;</w:t>
      </w:r>
      <w:r w:rsidR="003B7B67">
        <w:rPr>
          <w:rFonts w:ascii="Arial" w:hAnsi="Arial" w:cs="Arial"/>
        </w:rPr>
        <w:t>27</w:t>
      </w:r>
      <w:r w:rsidR="007C0449" w:rsidRPr="006A5F21">
        <w:rPr>
          <w:rFonts w:ascii="Arial" w:hAnsi="Arial" w:cs="Arial"/>
        </w:rPr>
        <w:t xml:space="preserve"> </w:t>
      </w:r>
      <w:r w:rsidRPr="006A5F21">
        <w:rPr>
          <w:rFonts w:ascii="Arial" w:hAnsi="Arial" w:cs="Arial"/>
        </w:rPr>
        <w:t>months</w:t>
      </w:r>
      <w:r w:rsidR="000A0B56">
        <w:rPr>
          <w:rFonts w:ascii="Arial" w:hAnsi="Arial" w:cs="Arial"/>
        </w:rPr>
        <w:t>)</w:t>
      </w:r>
      <w:r w:rsidRPr="006A5F21">
        <w:rPr>
          <w:rFonts w:ascii="Arial" w:hAnsi="Arial" w:cs="Arial"/>
        </w:rPr>
        <w:t>.</w:t>
      </w:r>
      <w:r w:rsidR="00F54C0A" w:rsidRPr="00F54C0A">
        <w:rPr>
          <w:rFonts w:ascii="Arial" w:hAnsi="Arial" w:cs="Arial"/>
        </w:rPr>
        <w:t xml:space="preserve"> </w:t>
      </w:r>
      <w:r w:rsidR="00FD3C98">
        <w:rPr>
          <w:rFonts w:ascii="Arial" w:hAnsi="Arial" w:cs="Arial"/>
        </w:rPr>
        <w:t>This study</w:t>
      </w:r>
      <w:r w:rsidR="00876BD7">
        <w:rPr>
          <w:rFonts w:ascii="Arial" w:hAnsi="Arial" w:cs="Arial"/>
        </w:rPr>
        <w:t xml:space="preserve"> (and all experiments within it)</w:t>
      </w:r>
      <w:r w:rsidR="00FD3C98">
        <w:rPr>
          <w:rFonts w:ascii="Arial" w:hAnsi="Arial" w:cs="Arial"/>
        </w:rPr>
        <w:t xml:space="preserve"> was approved by the Institutional Review Board of the University of </w:t>
      </w:r>
      <w:r w:rsidR="0028008B">
        <w:rPr>
          <w:rFonts w:ascii="Arial" w:hAnsi="Arial" w:cs="Arial"/>
        </w:rPr>
        <w:t xml:space="preserve">Notre Dame </w:t>
      </w:r>
      <w:r w:rsidR="00FD3C98">
        <w:rPr>
          <w:rFonts w:ascii="Arial" w:hAnsi="Arial" w:cs="Arial"/>
        </w:rPr>
        <w:t xml:space="preserve">under the name Learning Mechanisms in Infant and Child Language Development, and </w:t>
      </w:r>
      <w:r w:rsidR="00876BD7">
        <w:rPr>
          <w:rFonts w:ascii="Arial" w:hAnsi="Arial" w:cs="Arial"/>
        </w:rPr>
        <w:t xml:space="preserve">the </w:t>
      </w:r>
      <w:r w:rsidR="00FD3C98">
        <w:rPr>
          <w:rFonts w:ascii="Arial" w:hAnsi="Arial" w:cs="Arial"/>
        </w:rPr>
        <w:t>number 17-11-4219.</w:t>
      </w:r>
    </w:p>
    <w:p w14:paraId="79FE573A" w14:textId="049129B4" w:rsidR="00CC4CA6" w:rsidRDefault="00C12DD2" w:rsidP="00B321CD">
      <w:pPr>
        <w:spacing w:line="480" w:lineRule="auto"/>
        <w:ind w:firstLine="720"/>
        <w:rPr>
          <w:rFonts w:ascii="Arial" w:hAnsi="Arial" w:cs="Arial"/>
        </w:rPr>
      </w:pPr>
      <w:r>
        <w:rPr>
          <w:rFonts w:ascii="Arial" w:hAnsi="Arial" w:cs="Arial"/>
        </w:rPr>
        <w:t>We used G*Power 3.1 (</w:t>
      </w:r>
      <w:proofErr w:type="spellStart"/>
      <w:r>
        <w:rPr>
          <w:rFonts w:ascii="Arial" w:hAnsi="Arial" w:cs="Arial"/>
        </w:rPr>
        <w:t>Faul</w:t>
      </w:r>
      <w:proofErr w:type="spellEnd"/>
      <w:r>
        <w:rPr>
          <w:rFonts w:ascii="Arial" w:hAnsi="Arial" w:cs="Arial"/>
        </w:rPr>
        <w:t xml:space="preserve"> et al., 2009) to compute our goal sample-size using an </w:t>
      </w:r>
      <w:r w:rsidRPr="00B321CD">
        <w:rPr>
          <w:rFonts w:ascii="Arial" w:hAnsi="Arial" w:cs="Arial"/>
          <w:i/>
          <w:iCs/>
        </w:rPr>
        <w:t>a priori</w:t>
      </w:r>
      <w:r>
        <w:rPr>
          <w:rFonts w:ascii="Arial" w:hAnsi="Arial" w:cs="Arial"/>
        </w:rPr>
        <w:t xml:space="preserve"> analysis, planning for a one-sample </w:t>
      </w:r>
      <w:r w:rsidRPr="00AE4403">
        <w:rPr>
          <w:rFonts w:ascii="Arial" w:hAnsi="Arial" w:cs="Arial"/>
          <w:i/>
          <w:iCs/>
        </w:rPr>
        <w:t>t</w:t>
      </w:r>
      <w:r>
        <w:rPr>
          <w:rFonts w:ascii="Arial" w:hAnsi="Arial" w:cs="Arial"/>
        </w:rPr>
        <w:t xml:space="preserve"> test comparing two groups. and 85% power. We used the effect size reported from Ferry et al.’s (2010) work with infants of the same age (a Cohen’s </w:t>
      </w:r>
      <w:r w:rsidRPr="00B128B8">
        <w:rPr>
          <w:rFonts w:ascii="Arial" w:hAnsi="Arial" w:cs="Arial"/>
          <w:i/>
          <w:iCs/>
        </w:rPr>
        <w:t>d</w:t>
      </w:r>
      <w:r>
        <w:rPr>
          <w:rFonts w:ascii="Arial" w:hAnsi="Arial" w:cs="Arial"/>
        </w:rPr>
        <w:t xml:space="preserve"> of .87), and which used a highly similar categorization paradigm to compare performance in Word and Tone conditions. This yielded a goal </w:t>
      </w:r>
      <w:r>
        <w:rPr>
          <w:rFonts w:ascii="Arial" w:hAnsi="Arial" w:cs="Arial"/>
        </w:rPr>
        <w:lastRenderedPageBreak/>
        <w:t xml:space="preserve">sample of 20 infants per condition. </w:t>
      </w:r>
      <w:r w:rsidR="008615A5">
        <w:rPr>
          <w:rFonts w:ascii="Arial" w:hAnsi="Arial" w:cs="Arial"/>
        </w:rPr>
        <w:t xml:space="preserve">We </w:t>
      </w:r>
      <w:r w:rsidR="006A5DCA">
        <w:rPr>
          <w:rFonts w:ascii="Arial" w:hAnsi="Arial" w:cs="Arial"/>
        </w:rPr>
        <w:t>tested</w:t>
      </w:r>
      <w:r w:rsidR="008615A5">
        <w:rPr>
          <w:rFonts w:ascii="Arial" w:hAnsi="Arial" w:cs="Arial"/>
        </w:rPr>
        <w:t xml:space="preserve"> </w:t>
      </w:r>
      <w:r w:rsidR="00F54C0A">
        <w:rPr>
          <w:rFonts w:ascii="Arial" w:hAnsi="Arial" w:cs="Arial"/>
        </w:rPr>
        <w:t>several more infants</w:t>
      </w:r>
      <w:r w:rsidR="005E1709">
        <w:rPr>
          <w:rFonts w:ascii="Arial" w:hAnsi="Arial" w:cs="Arial"/>
        </w:rPr>
        <w:t xml:space="preserve"> than our goal</w:t>
      </w:r>
      <w:r w:rsidR="006A5DCA">
        <w:rPr>
          <w:rFonts w:ascii="Arial" w:hAnsi="Arial" w:cs="Arial"/>
        </w:rPr>
        <w:t xml:space="preserve"> sample</w:t>
      </w:r>
      <w:r w:rsidR="005E1709">
        <w:rPr>
          <w:rFonts w:ascii="Arial" w:hAnsi="Arial" w:cs="Arial"/>
        </w:rPr>
        <w:t xml:space="preserve"> in </w:t>
      </w:r>
      <w:r w:rsidR="007C0449">
        <w:rPr>
          <w:rFonts w:ascii="Arial" w:hAnsi="Arial" w:cs="Arial"/>
        </w:rPr>
        <w:t xml:space="preserve">both </w:t>
      </w:r>
      <w:r w:rsidR="005E1709">
        <w:rPr>
          <w:rFonts w:ascii="Arial" w:hAnsi="Arial" w:cs="Arial"/>
        </w:rPr>
        <w:t>condition</w:t>
      </w:r>
      <w:r w:rsidR="007C0449">
        <w:rPr>
          <w:rFonts w:ascii="Arial" w:hAnsi="Arial" w:cs="Arial"/>
        </w:rPr>
        <w:t>s</w:t>
      </w:r>
      <w:r w:rsidR="00F54C0A">
        <w:rPr>
          <w:rFonts w:ascii="Arial" w:hAnsi="Arial" w:cs="Arial"/>
        </w:rPr>
        <w:t xml:space="preserve"> </w:t>
      </w:r>
      <w:r w:rsidR="008615A5">
        <w:rPr>
          <w:rFonts w:ascii="Arial" w:hAnsi="Arial" w:cs="Arial"/>
        </w:rPr>
        <w:t>to accommodate for the need to ex</w:t>
      </w:r>
      <w:r w:rsidR="006B70B6">
        <w:rPr>
          <w:rFonts w:ascii="Arial" w:hAnsi="Arial" w:cs="Arial"/>
        </w:rPr>
        <w:t>clu</w:t>
      </w:r>
      <w:r w:rsidR="00F54C0A">
        <w:rPr>
          <w:rFonts w:ascii="Arial" w:hAnsi="Arial" w:cs="Arial"/>
        </w:rPr>
        <w:t xml:space="preserve">de </w:t>
      </w:r>
      <w:r w:rsidR="00103D87">
        <w:rPr>
          <w:rFonts w:ascii="Arial" w:hAnsi="Arial" w:cs="Arial"/>
        </w:rPr>
        <w:t xml:space="preserve">those </w:t>
      </w:r>
      <w:r w:rsidR="00F54C0A">
        <w:rPr>
          <w:rFonts w:ascii="Arial" w:hAnsi="Arial" w:cs="Arial"/>
        </w:rPr>
        <w:t>who were in</w:t>
      </w:r>
      <w:r w:rsidR="008615A5">
        <w:rPr>
          <w:rFonts w:ascii="Arial" w:hAnsi="Arial" w:cs="Arial"/>
        </w:rPr>
        <w:t>atte</w:t>
      </w:r>
      <w:r w:rsidR="00F54C0A">
        <w:rPr>
          <w:rFonts w:ascii="Arial" w:hAnsi="Arial" w:cs="Arial"/>
        </w:rPr>
        <w:t xml:space="preserve">ntive </w:t>
      </w:r>
      <w:r w:rsidR="00D973E3">
        <w:rPr>
          <w:rFonts w:ascii="Arial" w:hAnsi="Arial" w:cs="Arial"/>
        </w:rPr>
        <w:t xml:space="preserve">during </w:t>
      </w:r>
      <w:r w:rsidR="00F54C0A">
        <w:rPr>
          <w:rFonts w:ascii="Arial" w:hAnsi="Arial" w:cs="Arial"/>
        </w:rPr>
        <w:t xml:space="preserve">the </w:t>
      </w:r>
      <w:r w:rsidR="00E45037">
        <w:rPr>
          <w:rFonts w:ascii="Arial" w:hAnsi="Arial" w:cs="Arial"/>
        </w:rPr>
        <w:t xml:space="preserve">Categorization Training phase </w:t>
      </w:r>
      <w:r w:rsidR="00F54C0A">
        <w:rPr>
          <w:rFonts w:ascii="Arial" w:hAnsi="Arial" w:cs="Arial"/>
        </w:rPr>
        <w:t>(</w:t>
      </w:r>
      <w:r w:rsidR="006B70B6">
        <w:rPr>
          <w:rFonts w:ascii="Arial" w:hAnsi="Arial" w:cs="Arial"/>
        </w:rPr>
        <w:t xml:space="preserve">1 </w:t>
      </w:r>
      <w:r w:rsidR="00765CB7">
        <w:rPr>
          <w:rFonts w:ascii="Arial" w:hAnsi="Arial" w:cs="Arial"/>
        </w:rPr>
        <w:t xml:space="preserve">infant was excluded </w:t>
      </w:r>
      <w:r w:rsidR="006B70B6">
        <w:rPr>
          <w:rFonts w:ascii="Arial" w:hAnsi="Arial" w:cs="Arial"/>
        </w:rPr>
        <w:t xml:space="preserve">in </w:t>
      </w:r>
      <w:r w:rsidR="00765CB7">
        <w:rPr>
          <w:rFonts w:ascii="Arial" w:hAnsi="Arial" w:cs="Arial"/>
        </w:rPr>
        <w:t xml:space="preserve">the </w:t>
      </w:r>
      <w:r w:rsidR="006B70B6">
        <w:rPr>
          <w:rFonts w:ascii="Arial" w:hAnsi="Arial" w:cs="Arial"/>
        </w:rPr>
        <w:t>Word</w:t>
      </w:r>
      <w:r w:rsidR="00765CB7">
        <w:rPr>
          <w:rFonts w:ascii="Arial" w:hAnsi="Arial" w:cs="Arial"/>
        </w:rPr>
        <w:t xml:space="preserve"> condition</w:t>
      </w:r>
      <w:r w:rsidR="006B70B6">
        <w:rPr>
          <w:rFonts w:ascii="Arial" w:hAnsi="Arial" w:cs="Arial"/>
        </w:rPr>
        <w:t>, and 5 in</w:t>
      </w:r>
      <w:r w:rsidR="00765CB7">
        <w:rPr>
          <w:rFonts w:ascii="Arial" w:hAnsi="Arial" w:cs="Arial"/>
        </w:rPr>
        <w:t xml:space="preserve"> the</w:t>
      </w:r>
      <w:r w:rsidR="006B70B6">
        <w:rPr>
          <w:rFonts w:ascii="Arial" w:hAnsi="Arial" w:cs="Arial"/>
        </w:rPr>
        <w:t xml:space="preserve"> Tone</w:t>
      </w:r>
      <w:r w:rsidR="00E45037">
        <w:rPr>
          <w:rFonts w:ascii="Arial" w:hAnsi="Arial" w:cs="Arial"/>
        </w:rPr>
        <w:t xml:space="preserve"> </w:t>
      </w:r>
      <w:r w:rsidR="00765CB7">
        <w:rPr>
          <w:rFonts w:ascii="Arial" w:hAnsi="Arial" w:cs="Arial"/>
        </w:rPr>
        <w:t xml:space="preserve">condition, </w:t>
      </w:r>
      <w:r w:rsidR="00E45037">
        <w:rPr>
          <w:rFonts w:ascii="Arial" w:hAnsi="Arial" w:cs="Arial"/>
        </w:rPr>
        <w:t>for this reason</w:t>
      </w:r>
      <w:r w:rsidR="00DA4F03">
        <w:rPr>
          <w:rFonts w:ascii="Arial" w:hAnsi="Arial" w:cs="Arial"/>
        </w:rPr>
        <w:t xml:space="preserve">). </w:t>
      </w:r>
      <w:r w:rsidR="00D973E3">
        <w:rPr>
          <w:rFonts w:ascii="Arial" w:hAnsi="Arial" w:cs="Arial"/>
        </w:rPr>
        <w:t>D</w:t>
      </w:r>
      <w:r w:rsidR="00F54C0A" w:rsidRPr="006A5F21">
        <w:rPr>
          <w:rFonts w:ascii="Arial" w:hAnsi="Arial" w:cs="Arial"/>
        </w:rPr>
        <w:t xml:space="preserve">ata </w:t>
      </w:r>
      <w:r w:rsidR="00DA4F03">
        <w:rPr>
          <w:rFonts w:ascii="Arial" w:hAnsi="Arial" w:cs="Arial"/>
        </w:rPr>
        <w:t xml:space="preserve">from additional infants </w:t>
      </w:r>
      <w:r w:rsidR="00F54C0A" w:rsidRPr="006A5F21">
        <w:rPr>
          <w:rFonts w:ascii="Arial" w:hAnsi="Arial" w:cs="Arial"/>
        </w:rPr>
        <w:t xml:space="preserve">were excluded because </w:t>
      </w:r>
      <w:r w:rsidR="00F54C0A" w:rsidRPr="000E3299">
        <w:rPr>
          <w:rFonts w:ascii="Arial" w:hAnsi="Arial" w:cs="Arial"/>
        </w:rPr>
        <w:t>of fussiness (</w:t>
      </w:r>
      <w:r w:rsidR="00D973E3" w:rsidRPr="000E3299">
        <w:rPr>
          <w:rFonts w:ascii="Arial" w:hAnsi="Arial" w:cs="Arial"/>
        </w:rPr>
        <w:t xml:space="preserve">N = </w:t>
      </w:r>
      <w:r w:rsidR="00BC1980" w:rsidRPr="000E3299">
        <w:rPr>
          <w:rFonts w:ascii="Arial" w:hAnsi="Arial" w:cs="Arial"/>
        </w:rPr>
        <w:t>5</w:t>
      </w:r>
      <w:r w:rsidR="00F54C0A" w:rsidRPr="000E3299">
        <w:rPr>
          <w:rFonts w:ascii="Arial" w:hAnsi="Arial" w:cs="Arial"/>
        </w:rPr>
        <w:t>), equipment failure (</w:t>
      </w:r>
      <w:r w:rsidR="00D973E3" w:rsidRPr="000E3299">
        <w:rPr>
          <w:rFonts w:ascii="Arial" w:hAnsi="Arial" w:cs="Arial"/>
        </w:rPr>
        <w:t xml:space="preserve">N = </w:t>
      </w:r>
      <w:r w:rsidR="00BC1980" w:rsidRPr="000E3299">
        <w:rPr>
          <w:rFonts w:ascii="Arial" w:hAnsi="Arial" w:cs="Arial"/>
        </w:rPr>
        <w:t>1</w:t>
      </w:r>
      <w:r w:rsidR="00F54C0A" w:rsidRPr="000E3299">
        <w:rPr>
          <w:rFonts w:ascii="Arial" w:hAnsi="Arial" w:cs="Arial"/>
        </w:rPr>
        <w:t>), or experimenter error (</w:t>
      </w:r>
      <w:r w:rsidR="00D973E3" w:rsidRPr="000E3299">
        <w:rPr>
          <w:rFonts w:ascii="Arial" w:hAnsi="Arial" w:cs="Arial"/>
        </w:rPr>
        <w:t xml:space="preserve">N = </w:t>
      </w:r>
      <w:r w:rsidR="00F54C0A" w:rsidRPr="000E3299">
        <w:rPr>
          <w:rFonts w:ascii="Arial" w:hAnsi="Arial" w:cs="Arial"/>
        </w:rPr>
        <w:t>1)</w:t>
      </w:r>
      <w:r w:rsidR="00F54C0A" w:rsidRPr="006A5F21">
        <w:rPr>
          <w:rFonts w:ascii="Arial" w:hAnsi="Arial" w:cs="Arial"/>
        </w:rPr>
        <w:t>.</w:t>
      </w:r>
      <w:r w:rsidR="00F54C0A">
        <w:rPr>
          <w:rFonts w:ascii="Arial" w:hAnsi="Arial" w:cs="Arial"/>
        </w:rPr>
        <w:t xml:space="preserve"> </w:t>
      </w:r>
      <w:r w:rsidR="001E7D3D">
        <w:rPr>
          <w:rFonts w:ascii="Arial" w:hAnsi="Arial" w:cs="Arial"/>
        </w:rPr>
        <w:t xml:space="preserve">Our final sample sizes were 22 in the Word condition, </w:t>
      </w:r>
      <w:r w:rsidR="000A0B56">
        <w:rPr>
          <w:rFonts w:ascii="Arial" w:hAnsi="Arial" w:cs="Arial"/>
        </w:rPr>
        <w:t xml:space="preserve">and </w:t>
      </w:r>
      <w:r w:rsidR="001E7D3D">
        <w:rPr>
          <w:rFonts w:ascii="Arial" w:hAnsi="Arial" w:cs="Arial"/>
        </w:rPr>
        <w:t>16 in</w:t>
      </w:r>
      <w:r w:rsidR="000A0B56">
        <w:rPr>
          <w:rFonts w:ascii="Arial" w:hAnsi="Arial" w:cs="Arial"/>
        </w:rPr>
        <w:t xml:space="preserve"> the</w:t>
      </w:r>
      <w:r w:rsidR="001E7D3D">
        <w:rPr>
          <w:rFonts w:ascii="Arial" w:hAnsi="Arial" w:cs="Arial"/>
        </w:rPr>
        <w:t xml:space="preserve"> Tone</w:t>
      </w:r>
      <w:r w:rsidR="000A0B56">
        <w:rPr>
          <w:rFonts w:ascii="Arial" w:hAnsi="Arial" w:cs="Arial"/>
        </w:rPr>
        <w:t xml:space="preserve"> Condition</w:t>
      </w:r>
      <w:r w:rsidR="00EB610D">
        <w:rPr>
          <w:rFonts w:ascii="Arial" w:hAnsi="Arial" w:cs="Arial"/>
        </w:rPr>
        <w:t>. N</w:t>
      </w:r>
      <w:r w:rsidR="001E7D3D">
        <w:rPr>
          <w:rFonts w:ascii="Arial" w:hAnsi="Arial" w:cs="Arial"/>
        </w:rPr>
        <w:t>ote that the Tone group was smaller because more infants had to be excluded for inattention</w:t>
      </w:r>
      <w:r w:rsidR="00B06E3A">
        <w:rPr>
          <w:rFonts w:ascii="Arial" w:hAnsi="Arial" w:cs="Arial"/>
        </w:rPr>
        <w:t>.</w:t>
      </w:r>
    </w:p>
    <w:p w14:paraId="642FB63B" w14:textId="0EA3227F" w:rsidR="00CC4CA6" w:rsidRDefault="006A5F21" w:rsidP="00CC4CA6">
      <w:pPr>
        <w:spacing w:line="480" w:lineRule="auto"/>
        <w:ind w:firstLine="720"/>
        <w:rPr>
          <w:rFonts w:ascii="Arial" w:hAnsi="Arial" w:cs="Arial"/>
        </w:rPr>
      </w:pPr>
      <w:r w:rsidRPr="006A5F21">
        <w:rPr>
          <w:rFonts w:ascii="Arial" w:hAnsi="Arial" w:cs="Arial"/>
          <w:b/>
        </w:rPr>
        <w:t>Materials</w:t>
      </w:r>
      <w:r w:rsidR="004842AD">
        <w:rPr>
          <w:rFonts w:ascii="Arial" w:hAnsi="Arial" w:cs="Arial"/>
          <w:b/>
        </w:rPr>
        <w:t>.</w:t>
      </w:r>
      <w:r w:rsidRPr="006A5F21">
        <w:rPr>
          <w:rFonts w:ascii="Arial" w:hAnsi="Arial" w:cs="Arial"/>
        </w:rPr>
        <w:t xml:space="preserve"> All infants were given a </w:t>
      </w:r>
      <w:r w:rsidR="00E710C5">
        <w:rPr>
          <w:rFonts w:ascii="Arial" w:hAnsi="Arial" w:cs="Arial"/>
        </w:rPr>
        <w:t>c</w:t>
      </w:r>
      <w:r w:rsidR="00E710C5" w:rsidRPr="006A5F21">
        <w:rPr>
          <w:rFonts w:ascii="Arial" w:hAnsi="Arial" w:cs="Arial"/>
        </w:rPr>
        <w:t xml:space="preserve">ategorization </w:t>
      </w:r>
      <w:r w:rsidR="00E710C5">
        <w:rPr>
          <w:rFonts w:ascii="Arial" w:hAnsi="Arial" w:cs="Arial"/>
        </w:rPr>
        <w:t>t</w:t>
      </w:r>
      <w:r w:rsidR="00E710C5" w:rsidRPr="006A5F21">
        <w:rPr>
          <w:rFonts w:ascii="Arial" w:hAnsi="Arial" w:cs="Arial"/>
        </w:rPr>
        <w:t xml:space="preserve">ask </w:t>
      </w:r>
      <w:r w:rsidRPr="006A5F21">
        <w:rPr>
          <w:rFonts w:ascii="Arial" w:hAnsi="Arial" w:cs="Arial"/>
        </w:rPr>
        <w:t>consisting of a Training and Test phase</w:t>
      </w:r>
      <w:r w:rsidR="00701B98">
        <w:rPr>
          <w:rFonts w:ascii="Arial" w:hAnsi="Arial" w:cs="Arial"/>
        </w:rPr>
        <w:t>, following the design of Ferry et al. (2010)</w:t>
      </w:r>
      <w:r w:rsidRPr="006A5F21">
        <w:rPr>
          <w:rFonts w:ascii="Arial" w:hAnsi="Arial" w:cs="Arial"/>
        </w:rPr>
        <w:t xml:space="preserve">. </w:t>
      </w:r>
      <w:r w:rsidR="00864989">
        <w:rPr>
          <w:rFonts w:ascii="Arial" w:hAnsi="Arial" w:cs="Arial"/>
        </w:rPr>
        <w:t>W</w:t>
      </w:r>
      <w:r w:rsidR="007304C5">
        <w:rPr>
          <w:rFonts w:ascii="Arial" w:hAnsi="Arial" w:cs="Arial"/>
        </w:rPr>
        <w:t xml:space="preserve">e </w:t>
      </w:r>
      <w:r w:rsidR="00864989">
        <w:rPr>
          <w:rFonts w:ascii="Arial" w:hAnsi="Arial" w:cs="Arial"/>
        </w:rPr>
        <w:t>modeled</w:t>
      </w:r>
      <w:r w:rsidR="007304C5">
        <w:rPr>
          <w:rFonts w:ascii="Arial" w:hAnsi="Arial" w:cs="Arial"/>
        </w:rPr>
        <w:t xml:space="preserve"> our </w:t>
      </w:r>
      <w:r w:rsidR="002F185E">
        <w:rPr>
          <w:rFonts w:ascii="Arial" w:hAnsi="Arial" w:cs="Arial"/>
        </w:rPr>
        <w:t>materials</w:t>
      </w:r>
      <w:r w:rsidR="007304C5">
        <w:rPr>
          <w:rFonts w:ascii="Arial" w:hAnsi="Arial" w:cs="Arial"/>
        </w:rPr>
        <w:t xml:space="preserve"> </w:t>
      </w:r>
      <w:r w:rsidR="00864989">
        <w:rPr>
          <w:rFonts w:ascii="Arial" w:hAnsi="Arial" w:cs="Arial"/>
        </w:rPr>
        <w:t>after</w:t>
      </w:r>
      <w:r w:rsidR="007304C5">
        <w:rPr>
          <w:rFonts w:ascii="Arial" w:hAnsi="Arial" w:cs="Arial"/>
        </w:rPr>
        <w:t xml:space="preserve"> those used by Ferry et al</w:t>
      </w:r>
      <w:r w:rsidR="00171F1D">
        <w:rPr>
          <w:rFonts w:ascii="Arial" w:hAnsi="Arial" w:cs="Arial"/>
        </w:rPr>
        <w:t>.</w:t>
      </w:r>
      <w:r w:rsidR="00864989">
        <w:rPr>
          <w:rFonts w:ascii="Arial" w:hAnsi="Arial" w:cs="Arial"/>
        </w:rPr>
        <w:t xml:space="preserve"> as closely as possible</w:t>
      </w:r>
      <w:r w:rsidR="007304C5">
        <w:rPr>
          <w:rFonts w:ascii="Arial" w:hAnsi="Arial" w:cs="Arial"/>
        </w:rPr>
        <w:t xml:space="preserve">, but did not use their exact auditory and visual stimuli, instead creating our own versions. </w:t>
      </w:r>
      <w:r w:rsidRPr="006A5F21">
        <w:rPr>
          <w:rFonts w:ascii="Arial" w:hAnsi="Arial" w:cs="Arial"/>
        </w:rPr>
        <w:t xml:space="preserve">The </w:t>
      </w:r>
      <w:r w:rsidR="00135A9C">
        <w:rPr>
          <w:rFonts w:ascii="Arial" w:hAnsi="Arial" w:cs="Arial"/>
        </w:rPr>
        <w:t xml:space="preserve">visual </w:t>
      </w:r>
      <w:r w:rsidRPr="006A5F21">
        <w:rPr>
          <w:rFonts w:ascii="Arial" w:hAnsi="Arial" w:cs="Arial"/>
        </w:rPr>
        <w:t>materials for the Training phase consisted of</w:t>
      </w:r>
      <w:r w:rsidR="00523005">
        <w:rPr>
          <w:rFonts w:ascii="Arial" w:hAnsi="Arial" w:cs="Arial"/>
        </w:rPr>
        <w:t xml:space="preserve"> </w:t>
      </w:r>
      <w:r w:rsidRPr="006A5F21">
        <w:rPr>
          <w:rFonts w:ascii="Arial" w:hAnsi="Arial" w:cs="Arial"/>
        </w:rPr>
        <w:t xml:space="preserve">line-drawn pictures of exemplars from two different animal categories (dinosaurs and fish; see Figure 1). Within a category there were 8 training exemplars, each of which was outlined in black and filled with a unique color. The same colors were used </w:t>
      </w:r>
      <w:r w:rsidR="00F76449">
        <w:rPr>
          <w:rFonts w:ascii="Arial" w:hAnsi="Arial" w:cs="Arial"/>
        </w:rPr>
        <w:t>in each of</w:t>
      </w:r>
      <w:r w:rsidRPr="006A5F21">
        <w:rPr>
          <w:rFonts w:ascii="Arial" w:hAnsi="Arial" w:cs="Arial"/>
        </w:rPr>
        <w:t xml:space="preserve"> the two </w:t>
      </w:r>
      <w:r w:rsidR="00523005">
        <w:rPr>
          <w:rFonts w:ascii="Arial" w:hAnsi="Arial" w:cs="Arial"/>
        </w:rPr>
        <w:t>categories</w:t>
      </w:r>
      <w:r w:rsidRPr="006A5F21">
        <w:rPr>
          <w:rFonts w:ascii="Arial" w:hAnsi="Arial" w:cs="Arial"/>
        </w:rPr>
        <w:t xml:space="preserve"> (i.e., there was a lime-green dinosaur and a lime-green fish). Half of the infants </w:t>
      </w:r>
      <w:r w:rsidR="00FB2430">
        <w:rPr>
          <w:rFonts w:ascii="Arial" w:hAnsi="Arial" w:cs="Arial"/>
        </w:rPr>
        <w:t xml:space="preserve">in each condition </w:t>
      </w:r>
      <w:r w:rsidRPr="006A5F21">
        <w:rPr>
          <w:rFonts w:ascii="Arial" w:hAnsi="Arial" w:cs="Arial"/>
        </w:rPr>
        <w:t xml:space="preserve">were </w:t>
      </w:r>
      <w:r w:rsidR="00F60D82">
        <w:rPr>
          <w:rFonts w:ascii="Arial" w:hAnsi="Arial" w:cs="Arial"/>
        </w:rPr>
        <w:t>t</w:t>
      </w:r>
      <w:r w:rsidRPr="006A5F21">
        <w:rPr>
          <w:rFonts w:ascii="Arial" w:hAnsi="Arial" w:cs="Arial"/>
        </w:rPr>
        <w:t>rained on dinosaur exemplars, and half on fish exemplars.</w:t>
      </w:r>
    </w:p>
    <w:p w14:paraId="6E0B0DBE" w14:textId="77777777" w:rsidR="00CC4CA6" w:rsidRDefault="00135A9C" w:rsidP="00CC4CA6">
      <w:pPr>
        <w:spacing w:line="480" w:lineRule="auto"/>
        <w:ind w:firstLine="720"/>
        <w:rPr>
          <w:rFonts w:ascii="Arial" w:hAnsi="Arial" w:cs="Arial"/>
        </w:rPr>
      </w:pPr>
      <w:r>
        <w:rPr>
          <w:rFonts w:ascii="Arial" w:hAnsi="Arial" w:cs="Arial"/>
        </w:rPr>
        <w:t>The auditory materials used in the Training phase were</w:t>
      </w:r>
      <w:r w:rsidR="00E10B52" w:rsidRPr="006A5F21">
        <w:rPr>
          <w:rFonts w:ascii="Arial" w:hAnsi="Arial" w:cs="Arial"/>
        </w:rPr>
        <w:t xml:space="preserve"> two sentences containing the </w:t>
      </w:r>
      <w:r w:rsidR="00E10B52">
        <w:rPr>
          <w:rFonts w:ascii="Arial" w:hAnsi="Arial" w:cs="Arial"/>
        </w:rPr>
        <w:t xml:space="preserve">nonsense </w:t>
      </w:r>
      <w:r w:rsidR="00E10B52" w:rsidRPr="006A5F21">
        <w:rPr>
          <w:rFonts w:ascii="Arial" w:hAnsi="Arial" w:cs="Arial"/>
        </w:rPr>
        <w:t>word “</w:t>
      </w:r>
      <w:proofErr w:type="spellStart"/>
      <w:r w:rsidR="00E10B52" w:rsidRPr="006A5F21">
        <w:rPr>
          <w:rFonts w:ascii="Arial" w:hAnsi="Arial" w:cs="Arial"/>
        </w:rPr>
        <w:t>modi</w:t>
      </w:r>
      <w:proofErr w:type="spellEnd"/>
      <w:r w:rsidR="00E10B52" w:rsidRPr="006A5F21">
        <w:rPr>
          <w:rFonts w:ascii="Arial" w:hAnsi="Arial" w:cs="Arial"/>
        </w:rPr>
        <w:t>” or “</w:t>
      </w:r>
      <w:proofErr w:type="spellStart"/>
      <w:r w:rsidR="00E10B52" w:rsidRPr="006A5F21">
        <w:rPr>
          <w:rFonts w:ascii="Arial" w:hAnsi="Arial" w:cs="Arial"/>
        </w:rPr>
        <w:t>toma</w:t>
      </w:r>
      <w:proofErr w:type="spellEnd"/>
      <w:r w:rsidR="00E10B52" w:rsidRPr="006A5F21">
        <w:rPr>
          <w:rFonts w:ascii="Arial" w:hAnsi="Arial" w:cs="Arial"/>
        </w:rPr>
        <w:t xml:space="preserve">” (e.g., “Look at the </w:t>
      </w:r>
      <w:proofErr w:type="spellStart"/>
      <w:r w:rsidR="00E10B52" w:rsidRPr="006A5F21">
        <w:rPr>
          <w:rFonts w:ascii="Arial" w:hAnsi="Arial" w:cs="Arial"/>
        </w:rPr>
        <w:t>modi</w:t>
      </w:r>
      <w:proofErr w:type="spellEnd"/>
      <w:r w:rsidR="00E10B52" w:rsidRPr="006A5F21">
        <w:rPr>
          <w:rFonts w:ascii="Arial" w:hAnsi="Arial" w:cs="Arial"/>
        </w:rPr>
        <w:t xml:space="preserve">.” “Do you see the </w:t>
      </w:r>
      <w:proofErr w:type="spellStart"/>
      <w:r w:rsidR="00E10B52" w:rsidRPr="006A5F21">
        <w:rPr>
          <w:rFonts w:ascii="Arial" w:hAnsi="Arial" w:cs="Arial"/>
        </w:rPr>
        <w:t>modi</w:t>
      </w:r>
      <w:proofErr w:type="spellEnd"/>
      <w:r w:rsidR="00E10B52" w:rsidRPr="006A5F21">
        <w:rPr>
          <w:rFonts w:ascii="Arial" w:hAnsi="Arial" w:cs="Arial"/>
        </w:rPr>
        <w:t>?”</w:t>
      </w:r>
      <w:r w:rsidR="004633EE">
        <w:rPr>
          <w:rFonts w:ascii="Arial" w:hAnsi="Arial" w:cs="Arial"/>
        </w:rPr>
        <w:t xml:space="preserve"> or </w:t>
      </w:r>
      <w:r w:rsidR="004633EE" w:rsidRPr="006A5F21">
        <w:rPr>
          <w:rFonts w:ascii="Arial" w:hAnsi="Arial" w:cs="Arial"/>
        </w:rPr>
        <w:t xml:space="preserve">“Look at the </w:t>
      </w:r>
      <w:proofErr w:type="spellStart"/>
      <w:r w:rsidR="004633EE">
        <w:rPr>
          <w:rFonts w:ascii="Arial" w:hAnsi="Arial" w:cs="Arial"/>
        </w:rPr>
        <w:t>toma</w:t>
      </w:r>
      <w:proofErr w:type="spellEnd"/>
      <w:r w:rsidR="004633EE" w:rsidRPr="006A5F21">
        <w:rPr>
          <w:rFonts w:ascii="Arial" w:hAnsi="Arial" w:cs="Arial"/>
        </w:rPr>
        <w:t xml:space="preserve">.” “Do you see the </w:t>
      </w:r>
      <w:proofErr w:type="spellStart"/>
      <w:r w:rsidR="004633EE">
        <w:rPr>
          <w:rFonts w:ascii="Arial" w:hAnsi="Arial" w:cs="Arial"/>
        </w:rPr>
        <w:t>toma</w:t>
      </w:r>
      <w:proofErr w:type="spellEnd"/>
      <w:r w:rsidR="004633EE" w:rsidRPr="006A5F21">
        <w:rPr>
          <w:rFonts w:ascii="Arial" w:hAnsi="Arial" w:cs="Arial"/>
        </w:rPr>
        <w:t>?”</w:t>
      </w:r>
      <w:r w:rsidR="00E10B52" w:rsidRPr="006A5F21">
        <w:rPr>
          <w:rFonts w:ascii="Arial" w:hAnsi="Arial" w:cs="Arial"/>
        </w:rPr>
        <w:t>)</w:t>
      </w:r>
      <w:r>
        <w:rPr>
          <w:rFonts w:ascii="Arial" w:hAnsi="Arial" w:cs="Arial"/>
        </w:rPr>
        <w:t xml:space="preserve"> in the Word condition, and </w:t>
      </w:r>
      <w:r w:rsidR="00E10B52" w:rsidRPr="006A5F21">
        <w:rPr>
          <w:rFonts w:ascii="Arial" w:hAnsi="Arial" w:cs="Arial"/>
        </w:rPr>
        <w:t>sine-wave-tone-sequences of either 400 or 800 Hz</w:t>
      </w:r>
      <w:r>
        <w:rPr>
          <w:rFonts w:ascii="Arial" w:hAnsi="Arial" w:cs="Arial"/>
        </w:rPr>
        <w:t xml:space="preserve"> in</w:t>
      </w:r>
      <w:r w:rsidR="00B6390A">
        <w:rPr>
          <w:rFonts w:ascii="Arial" w:hAnsi="Arial" w:cs="Arial"/>
        </w:rPr>
        <w:t xml:space="preserve"> </w:t>
      </w:r>
      <w:r>
        <w:rPr>
          <w:rFonts w:ascii="Arial" w:hAnsi="Arial" w:cs="Arial"/>
        </w:rPr>
        <w:t>th</w:t>
      </w:r>
      <w:r w:rsidR="00B6390A">
        <w:rPr>
          <w:rFonts w:ascii="Arial" w:hAnsi="Arial" w:cs="Arial"/>
        </w:rPr>
        <w:t>e</w:t>
      </w:r>
      <w:r>
        <w:rPr>
          <w:rFonts w:ascii="Arial" w:hAnsi="Arial" w:cs="Arial"/>
        </w:rPr>
        <w:t xml:space="preserve"> Tone condition</w:t>
      </w:r>
      <w:r w:rsidR="00E10B52" w:rsidRPr="006A5F21">
        <w:rPr>
          <w:rFonts w:ascii="Arial" w:hAnsi="Arial" w:cs="Arial"/>
        </w:rPr>
        <w:t xml:space="preserve">. The tone sequences were </w:t>
      </w:r>
      <w:r w:rsidR="00E10B52" w:rsidRPr="006A5F21">
        <w:rPr>
          <w:rFonts w:ascii="Arial" w:hAnsi="Arial" w:cs="Arial"/>
        </w:rPr>
        <w:lastRenderedPageBreak/>
        <w:t xml:space="preserve">matched in duration and amplitude to the speech sequences. We counterbalanced which of the two words or tone frequencies infants heard. </w:t>
      </w:r>
    </w:p>
    <w:p w14:paraId="455E302C" w14:textId="3CDC77B4" w:rsidR="000E3299" w:rsidRDefault="000E3299" w:rsidP="00CC4CA6">
      <w:pPr>
        <w:spacing w:line="480" w:lineRule="auto"/>
        <w:ind w:firstLine="720"/>
        <w:rPr>
          <w:rFonts w:ascii="Arial" w:hAnsi="Arial" w:cs="Arial"/>
        </w:rPr>
      </w:pPr>
      <w:r w:rsidRPr="006A5F21">
        <w:rPr>
          <w:rFonts w:ascii="Arial" w:hAnsi="Arial" w:cs="Arial"/>
        </w:rPr>
        <w:t>The</w:t>
      </w:r>
      <w:r w:rsidR="004F23D7">
        <w:rPr>
          <w:rFonts w:ascii="Arial" w:hAnsi="Arial" w:cs="Arial"/>
        </w:rPr>
        <w:t xml:space="preserve"> </w:t>
      </w:r>
      <w:r w:rsidR="004B4218">
        <w:rPr>
          <w:rFonts w:ascii="Arial" w:hAnsi="Arial" w:cs="Arial"/>
        </w:rPr>
        <w:t>Test trial</w:t>
      </w:r>
      <w:r w:rsidR="004F23D7">
        <w:rPr>
          <w:rFonts w:ascii="Arial" w:hAnsi="Arial" w:cs="Arial"/>
        </w:rPr>
        <w:t xml:space="preserve"> materials</w:t>
      </w:r>
      <w:r w:rsidRPr="006A5F21">
        <w:rPr>
          <w:rFonts w:ascii="Arial" w:hAnsi="Arial" w:cs="Arial"/>
        </w:rPr>
        <w:t xml:space="preserve"> consisted of</w:t>
      </w:r>
      <w:r w:rsidR="004B4218">
        <w:rPr>
          <w:rFonts w:ascii="Arial" w:hAnsi="Arial" w:cs="Arial"/>
        </w:rPr>
        <w:t xml:space="preserve"> two exemplars </w:t>
      </w:r>
      <w:r w:rsidR="004F23D7">
        <w:rPr>
          <w:rFonts w:ascii="Arial" w:hAnsi="Arial" w:cs="Arial"/>
        </w:rPr>
        <w:t xml:space="preserve">presented side-by-side: </w:t>
      </w:r>
      <w:r w:rsidR="004B4218">
        <w:rPr>
          <w:rFonts w:ascii="Arial" w:hAnsi="Arial" w:cs="Arial"/>
        </w:rPr>
        <w:t xml:space="preserve">a </w:t>
      </w:r>
      <w:r w:rsidRPr="006A5F21">
        <w:rPr>
          <w:rFonts w:ascii="Arial" w:hAnsi="Arial" w:cs="Arial"/>
        </w:rPr>
        <w:t>within-category exemplar (e.g., a drawing of a dinosaur that had not been presented during Training)</w:t>
      </w:r>
      <w:r w:rsidR="004B4218">
        <w:rPr>
          <w:rFonts w:ascii="Arial" w:hAnsi="Arial" w:cs="Arial"/>
        </w:rPr>
        <w:t xml:space="preserve"> was</w:t>
      </w:r>
      <w:r w:rsidRPr="006A5F21">
        <w:rPr>
          <w:rFonts w:ascii="Arial" w:hAnsi="Arial" w:cs="Arial"/>
        </w:rPr>
        <w:t xml:space="preserve"> presented </w:t>
      </w:r>
      <w:r w:rsidR="00864989">
        <w:rPr>
          <w:rFonts w:ascii="Arial" w:hAnsi="Arial" w:cs="Arial"/>
        </w:rPr>
        <w:t>next to</w:t>
      </w:r>
      <w:r w:rsidRPr="006A5F21">
        <w:rPr>
          <w:rFonts w:ascii="Arial" w:hAnsi="Arial" w:cs="Arial"/>
        </w:rPr>
        <w:t xml:space="preserve"> an image</w:t>
      </w:r>
      <w:r>
        <w:rPr>
          <w:rFonts w:ascii="Arial" w:hAnsi="Arial" w:cs="Arial"/>
        </w:rPr>
        <w:t xml:space="preserve"> of the same color</w:t>
      </w:r>
      <w:r w:rsidRPr="006A5F21">
        <w:rPr>
          <w:rFonts w:ascii="Arial" w:hAnsi="Arial" w:cs="Arial"/>
        </w:rPr>
        <w:t xml:space="preserve"> from a novel category</w:t>
      </w:r>
      <w:r w:rsidR="00135A9C">
        <w:rPr>
          <w:rFonts w:ascii="Arial" w:hAnsi="Arial" w:cs="Arial"/>
        </w:rPr>
        <w:t xml:space="preserve"> in silence</w:t>
      </w:r>
      <w:r w:rsidRPr="006A5F21">
        <w:rPr>
          <w:rFonts w:ascii="Arial" w:hAnsi="Arial" w:cs="Arial"/>
        </w:rPr>
        <w:t xml:space="preserve"> (e.g., a fish; see Figure 1). </w:t>
      </w:r>
      <w:r w:rsidR="007304C5">
        <w:rPr>
          <w:rFonts w:ascii="Arial" w:hAnsi="Arial" w:cs="Arial"/>
        </w:rPr>
        <w:t>Thus, the dinosaur was the familiar category exemplar for half the infants,</w:t>
      </w:r>
      <w:r w:rsidR="0061445A">
        <w:rPr>
          <w:rFonts w:ascii="Arial" w:hAnsi="Arial" w:cs="Arial"/>
        </w:rPr>
        <w:t xml:space="preserve"> an</w:t>
      </w:r>
      <w:r w:rsidR="007304C5">
        <w:rPr>
          <w:rFonts w:ascii="Arial" w:hAnsi="Arial" w:cs="Arial"/>
        </w:rPr>
        <w:t xml:space="preserve">d the novel category exemplar for the other half. </w:t>
      </w:r>
      <w:r w:rsidR="004B4218">
        <w:rPr>
          <w:rFonts w:ascii="Arial" w:hAnsi="Arial" w:cs="Arial"/>
        </w:rPr>
        <w:t>There were</w:t>
      </w:r>
      <w:r w:rsidRPr="006A5F21">
        <w:rPr>
          <w:rFonts w:ascii="Arial" w:hAnsi="Arial" w:cs="Arial"/>
        </w:rPr>
        <w:t xml:space="preserve"> two sets of test images (i.e., a powder-blue fish and dinosaur, and a yellow fish and dinosaur, both colors that had not been </w:t>
      </w:r>
      <w:r w:rsidR="00552C7D" w:rsidRPr="006A5F21">
        <w:rPr>
          <w:rFonts w:ascii="Arial" w:hAnsi="Arial" w:cs="Arial"/>
        </w:rPr>
        <w:t>us</w:t>
      </w:r>
      <w:r w:rsidR="00552C7D">
        <w:rPr>
          <w:rFonts w:ascii="Arial" w:hAnsi="Arial" w:cs="Arial"/>
        </w:rPr>
        <w:t>ed</w:t>
      </w:r>
      <w:r w:rsidR="00552C7D" w:rsidRPr="006A5F21">
        <w:rPr>
          <w:rFonts w:ascii="Arial" w:hAnsi="Arial" w:cs="Arial"/>
        </w:rPr>
        <w:t xml:space="preserve"> </w:t>
      </w:r>
      <w:r w:rsidRPr="006A5F21">
        <w:rPr>
          <w:rFonts w:ascii="Arial" w:hAnsi="Arial" w:cs="Arial"/>
        </w:rPr>
        <w:t>during the Training phase)</w:t>
      </w:r>
      <w:r w:rsidR="004B4218">
        <w:rPr>
          <w:rFonts w:ascii="Arial" w:hAnsi="Arial" w:cs="Arial"/>
        </w:rPr>
        <w:t xml:space="preserve">. </w:t>
      </w:r>
      <w:r w:rsidR="004F23D7">
        <w:rPr>
          <w:rFonts w:ascii="Arial" w:hAnsi="Arial" w:cs="Arial"/>
        </w:rPr>
        <w:t xml:space="preserve">In one set </w:t>
      </w:r>
      <w:r w:rsidR="00C019F0">
        <w:rPr>
          <w:rFonts w:ascii="Arial" w:hAnsi="Arial" w:cs="Arial"/>
        </w:rPr>
        <w:t>t</w:t>
      </w:r>
      <w:r w:rsidR="004F23D7">
        <w:rPr>
          <w:rFonts w:ascii="Arial" w:hAnsi="Arial" w:cs="Arial"/>
        </w:rPr>
        <w:t>h</w:t>
      </w:r>
      <w:r w:rsidR="00C019F0">
        <w:rPr>
          <w:rFonts w:ascii="Arial" w:hAnsi="Arial" w:cs="Arial"/>
        </w:rPr>
        <w:t>e</w:t>
      </w:r>
      <w:r w:rsidR="004F23D7">
        <w:rPr>
          <w:rFonts w:ascii="Arial" w:hAnsi="Arial" w:cs="Arial"/>
        </w:rPr>
        <w:t xml:space="preserve"> fis</w:t>
      </w:r>
      <w:r w:rsidR="00C019F0">
        <w:rPr>
          <w:rFonts w:ascii="Arial" w:hAnsi="Arial" w:cs="Arial"/>
        </w:rPr>
        <w:t>h</w:t>
      </w:r>
      <w:r w:rsidR="004F23D7">
        <w:rPr>
          <w:rFonts w:ascii="Arial" w:hAnsi="Arial" w:cs="Arial"/>
        </w:rPr>
        <w:t xml:space="preserve"> was </w:t>
      </w:r>
      <w:r w:rsidR="00C019F0">
        <w:rPr>
          <w:rFonts w:ascii="Arial" w:hAnsi="Arial" w:cs="Arial"/>
        </w:rPr>
        <w:t xml:space="preserve">positioned </w:t>
      </w:r>
      <w:r w:rsidR="004F23D7">
        <w:rPr>
          <w:rFonts w:ascii="Arial" w:hAnsi="Arial" w:cs="Arial"/>
        </w:rPr>
        <w:t>on</w:t>
      </w:r>
      <w:r w:rsidR="00C019F0">
        <w:rPr>
          <w:rFonts w:ascii="Arial" w:hAnsi="Arial" w:cs="Arial"/>
        </w:rPr>
        <w:t xml:space="preserve"> </w:t>
      </w:r>
      <w:r w:rsidR="004F23D7">
        <w:rPr>
          <w:rFonts w:ascii="Arial" w:hAnsi="Arial" w:cs="Arial"/>
        </w:rPr>
        <w:t>t</w:t>
      </w:r>
      <w:r w:rsidR="00C019F0">
        <w:rPr>
          <w:rFonts w:ascii="Arial" w:hAnsi="Arial" w:cs="Arial"/>
        </w:rPr>
        <w:t>he</w:t>
      </w:r>
      <w:r w:rsidR="004F23D7">
        <w:rPr>
          <w:rFonts w:ascii="Arial" w:hAnsi="Arial" w:cs="Arial"/>
        </w:rPr>
        <w:t xml:space="preserve"> right,</w:t>
      </w:r>
      <w:r w:rsidR="00C019F0">
        <w:rPr>
          <w:rFonts w:ascii="Arial" w:hAnsi="Arial" w:cs="Arial"/>
        </w:rPr>
        <w:t xml:space="preserve"> </w:t>
      </w:r>
      <w:r w:rsidR="004F23D7">
        <w:rPr>
          <w:rFonts w:ascii="Arial" w:hAnsi="Arial" w:cs="Arial"/>
        </w:rPr>
        <w:t xml:space="preserve">and </w:t>
      </w:r>
      <w:r w:rsidR="00C019F0">
        <w:rPr>
          <w:rFonts w:ascii="Arial" w:hAnsi="Arial" w:cs="Arial"/>
        </w:rPr>
        <w:t>i</w:t>
      </w:r>
      <w:r w:rsidR="004F23D7">
        <w:rPr>
          <w:rFonts w:ascii="Arial" w:hAnsi="Arial" w:cs="Arial"/>
        </w:rPr>
        <w:t xml:space="preserve">n the other </w:t>
      </w:r>
      <w:r w:rsidR="00C019F0">
        <w:rPr>
          <w:rFonts w:ascii="Arial" w:hAnsi="Arial" w:cs="Arial"/>
        </w:rPr>
        <w:t xml:space="preserve">set </w:t>
      </w:r>
      <w:r w:rsidR="004F23D7">
        <w:rPr>
          <w:rFonts w:ascii="Arial" w:hAnsi="Arial" w:cs="Arial"/>
        </w:rPr>
        <w:t xml:space="preserve">it was on the left. </w:t>
      </w:r>
      <w:r w:rsidR="004B4218">
        <w:rPr>
          <w:rFonts w:ascii="Arial" w:hAnsi="Arial" w:cs="Arial"/>
        </w:rPr>
        <w:t xml:space="preserve">As described below, infants were given two </w:t>
      </w:r>
      <w:r w:rsidR="004F23D7">
        <w:rPr>
          <w:rFonts w:ascii="Arial" w:hAnsi="Arial" w:cs="Arial"/>
        </w:rPr>
        <w:t xml:space="preserve">Test trials and thus saw both image </w:t>
      </w:r>
      <w:r w:rsidR="004B4218">
        <w:rPr>
          <w:rFonts w:ascii="Arial" w:hAnsi="Arial" w:cs="Arial"/>
        </w:rPr>
        <w:t>sets</w:t>
      </w:r>
      <w:r w:rsidR="004F23D7">
        <w:rPr>
          <w:rFonts w:ascii="Arial" w:hAnsi="Arial" w:cs="Arial"/>
        </w:rPr>
        <w:t>. The</w:t>
      </w:r>
      <w:r w:rsidR="00787468">
        <w:rPr>
          <w:rFonts w:ascii="Arial" w:hAnsi="Arial" w:cs="Arial"/>
        </w:rPr>
        <w:t xml:space="preserve"> order in which </w:t>
      </w:r>
      <w:r w:rsidR="004F23D7">
        <w:rPr>
          <w:rFonts w:ascii="Arial" w:hAnsi="Arial" w:cs="Arial"/>
        </w:rPr>
        <w:t xml:space="preserve">the individual Test trials </w:t>
      </w:r>
      <w:r w:rsidR="00787468">
        <w:rPr>
          <w:rFonts w:ascii="Arial" w:hAnsi="Arial" w:cs="Arial"/>
        </w:rPr>
        <w:t>were presented was counterbalanced across infants</w:t>
      </w:r>
      <w:r w:rsidRPr="006A5F21">
        <w:rPr>
          <w:rFonts w:ascii="Arial" w:hAnsi="Arial" w:cs="Arial"/>
        </w:rPr>
        <w:t xml:space="preserve">. </w:t>
      </w:r>
    </w:p>
    <w:p w14:paraId="29081489" w14:textId="77777777" w:rsidR="003D0E1C" w:rsidRDefault="00516B9D" w:rsidP="00BE407A">
      <w:pPr>
        <w:spacing w:line="480" w:lineRule="auto"/>
        <w:rPr>
          <w:rFonts w:ascii="Arial" w:hAnsi="Arial" w:cs="Arial"/>
        </w:rPr>
      </w:pPr>
      <w:r>
        <w:rPr>
          <w:rFonts w:ascii="Arial" w:hAnsi="Arial" w:cs="Arial"/>
        </w:rPr>
        <w:t>Figure 1</w:t>
      </w:r>
    </w:p>
    <w:p w14:paraId="15B31436" w14:textId="6E9A8B1C" w:rsidR="00516B9D" w:rsidRPr="00724C6E" w:rsidRDefault="00C92AE1" w:rsidP="00BE407A">
      <w:pPr>
        <w:spacing w:line="480" w:lineRule="auto"/>
        <w:rPr>
          <w:rFonts w:ascii="Arial" w:hAnsi="Arial" w:cs="Arial"/>
          <w:i/>
          <w:iCs/>
        </w:rPr>
      </w:pPr>
      <w:r w:rsidRPr="00724C6E">
        <w:rPr>
          <w:rFonts w:ascii="Arial" w:hAnsi="Arial" w:cs="Arial"/>
          <w:i/>
          <w:iCs/>
        </w:rPr>
        <w:t>Design of the Categorization Training and Test Phases</w:t>
      </w:r>
    </w:p>
    <w:p w14:paraId="66819E0F" w14:textId="2001176D" w:rsidR="000D7B59" w:rsidRDefault="00C83112" w:rsidP="00BE407A">
      <w:pPr>
        <w:spacing w:line="480" w:lineRule="auto"/>
        <w:rPr>
          <w:rFonts w:ascii="Arial" w:hAnsi="Arial" w:cs="Arial"/>
        </w:rPr>
      </w:pPr>
      <w:r w:rsidRPr="00C83112">
        <w:rPr>
          <w:rFonts w:ascii="Arial" w:hAnsi="Arial" w:cs="Arial"/>
          <w:noProof/>
        </w:rPr>
        <w:drawing>
          <wp:inline distT="0" distB="0" distL="0" distR="0" wp14:anchorId="203CDD05" wp14:editId="665C2FF1">
            <wp:extent cx="4628856" cy="2603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6338" cy="2630439"/>
                    </a:xfrm>
                    <a:prstGeom prst="rect">
                      <a:avLst/>
                    </a:prstGeom>
                  </pic:spPr>
                </pic:pic>
              </a:graphicData>
            </a:graphic>
          </wp:inline>
        </w:drawing>
      </w:r>
    </w:p>
    <w:p w14:paraId="64EC84F7" w14:textId="0B480919" w:rsidR="00D14BA4" w:rsidRPr="00D14BA4" w:rsidRDefault="00D14BA4" w:rsidP="00BE407A">
      <w:pPr>
        <w:spacing w:line="480" w:lineRule="auto"/>
        <w:rPr>
          <w:rFonts w:ascii="Arial" w:hAnsi="Arial" w:cs="Arial"/>
        </w:rPr>
      </w:pPr>
      <w:r>
        <w:rPr>
          <w:rFonts w:ascii="Arial" w:hAnsi="Arial" w:cs="Arial"/>
          <w:i/>
          <w:iCs/>
        </w:rPr>
        <w:t>Note.</w:t>
      </w:r>
      <w:r>
        <w:rPr>
          <w:rFonts w:ascii="Arial" w:hAnsi="Arial" w:cs="Arial"/>
        </w:rPr>
        <w:t xml:space="preserve"> Figure created by authors.</w:t>
      </w:r>
    </w:p>
    <w:p w14:paraId="43E311A4" w14:textId="77777777" w:rsidR="00CC4CA6" w:rsidRDefault="006A5F21" w:rsidP="00CC4CA6">
      <w:pPr>
        <w:spacing w:line="480" w:lineRule="auto"/>
        <w:ind w:firstLine="720"/>
        <w:rPr>
          <w:rFonts w:ascii="Arial" w:hAnsi="Arial" w:cs="Arial"/>
        </w:rPr>
      </w:pPr>
      <w:r w:rsidRPr="006A5F21">
        <w:rPr>
          <w:rFonts w:ascii="Arial" w:hAnsi="Arial" w:cs="Arial"/>
          <w:b/>
        </w:rPr>
        <w:lastRenderedPageBreak/>
        <w:t>Procedure</w:t>
      </w:r>
      <w:r w:rsidR="004842AD">
        <w:rPr>
          <w:rFonts w:ascii="Arial" w:hAnsi="Arial" w:cs="Arial"/>
          <w:b/>
        </w:rPr>
        <w:t>.</w:t>
      </w:r>
      <w:r w:rsidRPr="006A5F21">
        <w:rPr>
          <w:rFonts w:ascii="Arial" w:hAnsi="Arial" w:cs="Arial"/>
        </w:rPr>
        <w:t xml:space="preserve"> Infants were randomly assigned to </w:t>
      </w:r>
      <w:r w:rsidR="009C5648">
        <w:rPr>
          <w:rFonts w:ascii="Arial" w:hAnsi="Arial" w:cs="Arial"/>
        </w:rPr>
        <w:t>the</w:t>
      </w:r>
      <w:r w:rsidRPr="006A5F21">
        <w:rPr>
          <w:rFonts w:ascii="Arial" w:hAnsi="Arial" w:cs="Arial"/>
        </w:rPr>
        <w:t xml:space="preserve"> Word</w:t>
      </w:r>
      <w:r w:rsidR="009C5648">
        <w:rPr>
          <w:rFonts w:ascii="Arial" w:hAnsi="Arial" w:cs="Arial"/>
        </w:rPr>
        <w:t xml:space="preserve"> or</w:t>
      </w:r>
      <w:r w:rsidRPr="006A5F21">
        <w:rPr>
          <w:rFonts w:ascii="Arial" w:hAnsi="Arial" w:cs="Arial"/>
        </w:rPr>
        <w:t xml:space="preserve"> Tone</w:t>
      </w:r>
      <w:r w:rsidR="009C5648">
        <w:rPr>
          <w:rFonts w:ascii="Arial" w:hAnsi="Arial" w:cs="Arial"/>
        </w:rPr>
        <w:t xml:space="preserve"> condition</w:t>
      </w:r>
      <w:r w:rsidRPr="006A5F21">
        <w:rPr>
          <w:rFonts w:ascii="Arial" w:hAnsi="Arial" w:cs="Arial"/>
        </w:rPr>
        <w:t xml:space="preserve">. </w:t>
      </w:r>
      <w:r w:rsidR="000A0B56">
        <w:rPr>
          <w:rFonts w:ascii="Arial" w:hAnsi="Arial" w:cs="Arial"/>
        </w:rPr>
        <w:t>In both conditions, infants participated</w:t>
      </w:r>
      <w:r w:rsidR="009C5648">
        <w:rPr>
          <w:rFonts w:ascii="Arial" w:hAnsi="Arial" w:cs="Arial"/>
        </w:rPr>
        <w:t xml:space="preserve"> </w:t>
      </w:r>
      <w:r w:rsidR="000A0B56">
        <w:rPr>
          <w:rFonts w:ascii="Arial" w:hAnsi="Arial" w:cs="Arial"/>
        </w:rPr>
        <w:t xml:space="preserve">in </w:t>
      </w:r>
      <w:r w:rsidR="00814827">
        <w:rPr>
          <w:rFonts w:ascii="Arial" w:hAnsi="Arial" w:cs="Arial"/>
        </w:rPr>
        <w:t>the</w:t>
      </w:r>
      <w:r w:rsidR="00814827" w:rsidRPr="006A5F21">
        <w:rPr>
          <w:rFonts w:ascii="Arial" w:hAnsi="Arial" w:cs="Arial"/>
        </w:rPr>
        <w:t xml:space="preserve"> </w:t>
      </w:r>
      <w:r w:rsidR="00E60727">
        <w:rPr>
          <w:rFonts w:ascii="Arial" w:hAnsi="Arial" w:cs="Arial"/>
        </w:rPr>
        <w:t>c</w:t>
      </w:r>
      <w:r w:rsidR="00E60727" w:rsidRPr="006A5F21">
        <w:rPr>
          <w:rFonts w:ascii="Arial" w:hAnsi="Arial" w:cs="Arial"/>
        </w:rPr>
        <w:t xml:space="preserve">ategorization </w:t>
      </w:r>
      <w:r w:rsidR="00E60727">
        <w:rPr>
          <w:rFonts w:ascii="Arial" w:hAnsi="Arial" w:cs="Arial"/>
        </w:rPr>
        <w:t>t</w:t>
      </w:r>
      <w:r w:rsidR="00E60727" w:rsidRPr="006A5F21">
        <w:rPr>
          <w:rFonts w:ascii="Arial" w:hAnsi="Arial" w:cs="Arial"/>
        </w:rPr>
        <w:t>ask</w:t>
      </w:r>
      <w:r w:rsidR="00E60727">
        <w:rPr>
          <w:rFonts w:ascii="Arial" w:hAnsi="Arial" w:cs="Arial"/>
        </w:rPr>
        <w:t xml:space="preserve"> </w:t>
      </w:r>
      <w:r w:rsidR="009C5648">
        <w:rPr>
          <w:rFonts w:ascii="Arial" w:hAnsi="Arial" w:cs="Arial"/>
        </w:rPr>
        <w:t>modeled after Ferry et al. (2010)</w:t>
      </w:r>
      <w:r w:rsidRPr="006A5F21">
        <w:rPr>
          <w:rFonts w:ascii="Arial" w:hAnsi="Arial" w:cs="Arial"/>
        </w:rPr>
        <w:t xml:space="preserve">, </w:t>
      </w:r>
      <w:r w:rsidR="006D71CA" w:rsidRPr="006A5F21">
        <w:rPr>
          <w:rFonts w:ascii="Arial" w:hAnsi="Arial" w:cs="Arial"/>
        </w:rPr>
        <w:t xml:space="preserve">seated on a caregiver’s lap approximately 1 meter from a 60-inch LCD monitor, with speakers and a camera mounted underneath. </w:t>
      </w:r>
      <w:r w:rsidR="006D71CA">
        <w:rPr>
          <w:rFonts w:ascii="Arial" w:hAnsi="Arial" w:cs="Arial"/>
        </w:rPr>
        <w:t xml:space="preserve">The </w:t>
      </w:r>
      <w:r w:rsidR="00135A9C">
        <w:rPr>
          <w:rFonts w:ascii="Arial" w:hAnsi="Arial" w:cs="Arial"/>
        </w:rPr>
        <w:t xml:space="preserve">categorization </w:t>
      </w:r>
      <w:r w:rsidR="006D71CA">
        <w:rPr>
          <w:rFonts w:ascii="Arial" w:hAnsi="Arial" w:cs="Arial"/>
        </w:rPr>
        <w:t>task</w:t>
      </w:r>
      <w:r w:rsidRPr="006A5F21">
        <w:rPr>
          <w:rFonts w:ascii="Arial" w:hAnsi="Arial" w:cs="Arial"/>
        </w:rPr>
        <w:t xml:space="preserve"> </w:t>
      </w:r>
      <w:r w:rsidR="009C5648">
        <w:rPr>
          <w:rFonts w:ascii="Arial" w:hAnsi="Arial" w:cs="Arial"/>
        </w:rPr>
        <w:t>consisted of</w:t>
      </w:r>
      <w:r w:rsidR="009C5648" w:rsidRPr="006A5F21">
        <w:rPr>
          <w:rFonts w:ascii="Arial" w:hAnsi="Arial" w:cs="Arial"/>
        </w:rPr>
        <w:t xml:space="preserve"> </w:t>
      </w:r>
      <w:r w:rsidRPr="006A5F21">
        <w:rPr>
          <w:rFonts w:ascii="Arial" w:hAnsi="Arial" w:cs="Arial"/>
        </w:rPr>
        <w:t xml:space="preserve">a Training </w:t>
      </w:r>
      <w:r w:rsidR="00135A9C">
        <w:rPr>
          <w:rFonts w:ascii="Arial" w:hAnsi="Arial" w:cs="Arial"/>
        </w:rPr>
        <w:t xml:space="preserve">phase </w:t>
      </w:r>
      <w:r w:rsidRPr="006A5F21">
        <w:rPr>
          <w:rFonts w:ascii="Arial" w:hAnsi="Arial" w:cs="Arial"/>
        </w:rPr>
        <w:t>and</w:t>
      </w:r>
      <w:r w:rsidR="00135A9C">
        <w:rPr>
          <w:rFonts w:ascii="Arial" w:hAnsi="Arial" w:cs="Arial"/>
        </w:rPr>
        <w:t xml:space="preserve"> a</w:t>
      </w:r>
      <w:r w:rsidRPr="006A5F21">
        <w:rPr>
          <w:rFonts w:ascii="Arial" w:hAnsi="Arial" w:cs="Arial"/>
        </w:rPr>
        <w:t xml:space="preserve"> Test phase</w:t>
      </w:r>
      <w:r w:rsidR="00BF3050">
        <w:rPr>
          <w:rFonts w:ascii="Arial" w:hAnsi="Arial" w:cs="Arial"/>
        </w:rPr>
        <w:t>, th</w:t>
      </w:r>
      <w:r w:rsidR="00685B11">
        <w:rPr>
          <w:rFonts w:ascii="Arial" w:hAnsi="Arial" w:cs="Arial"/>
        </w:rPr>
        <w:t>e</w:t>
      </w:r>
      <w:r w:rsidR="00BF3050">
        <w:rPr>
          <w:rFonts w:ascii="Arial" w:hAnsi="Arial" w:cs="Arial"/>
        </w:rPr>
        <w:t xml:space="preserve"> latter using a visual-paired comparison (VPC) procedure</w:t>
      </w:r>
      <w:r w:rsidRPr="006A5F21">
        <w:rPr>
          <w:rFonts w:ascii="Arial" w:hAnsi="Arial" w:cs="Arial"/>
        </w:rPr>
        <w:t>. In both</w:t>
      </w:r>
      <w:r w:rsidR="00BB1EEC">
        <w:rPr>
          <w:rFonts w:ascii="Arial" w:hAnsi="Arial" w:cs="Arial"/>
        </w:rPr>
        <w:t xml:space="preserve"> </w:t>
      </w:r>
      <w:r w:rsidRPr="006A5F21">
        <w:rPr>
          <w:rFonts w:ascii="Arial" w:hAnsi="Arial" w:cs="Arial"/>
        </w:rPr>
        <w:t xml:space="preserve">conditions, the Training phase consisted of a series of 8 exemplars </w:t>
      </w:r>
      <w:r w:rsidR="00BB1EEC">
        <w:rPr>
          <w:rFonts w:ascii="Arial" w:hAnsi="Arial" w:cs="Arial"/>
        </w:rPr>
        <w:t xml:space="preserve">from one of the animal categories </w:t>
      </w:r>
      <w:r w:rsidRPr="006A5F21">
        <w:rPr>
          <w:rFonts w:ascii="Arial" w:hAnsi="Arial" w:cs="Arial"/>
        </w:rPr>
        <w:t>displayed on the screen</w:t>
      </w:r>
      <w:r w:rsidR="00245394">
        <w:rPr>
          <w:rFonts w:ascii="Arial" w:hAnsi="Arial" w:cs="Arial"/>
        </w:rPr>
        <w:t xml:space="preserve"> one at a time</w:t>
      </w:r>
      <w:r w:rsidRPr="006A5F21">
        <w:rPr>
          <w:rFonts w:ascii="Arial" w:hAnsi="Arial" w:cs="Arial"/>
        </w:rPr>
        <w:t>, with each image visible for 20 seconds. Each exemplar appeared in silence for 8 seconds, and then an auditory stimulus (a word or tone sequence</w:t>
      </w:r>
      <w:r w:rsidR="00E60727">
        <w:rPr>
          <w:rFonts w:ascii="Arial" w:hAnsi="Arial" w:cs="Arial"/>
        </w:rPr>
        <w:t xml:space="preserve"> described above</w:t>
      </w:r>
      <w:r w:rsidRPr="006A5F21">
        <w:rPr>
          <w:rFonts w:ascii="Arial" w:hAnsi="Arial" w:cs="Arial"/>
        </w:rPr>
        <w:t xml:space="preserve">, depending on the condition) was presented. After another 8 seconds the auditory sequence was </w:t>
      </w:r>
      <w:r w:rsidR="00701B98">
        <w:rPr>
          <w:rFonts w:ascii="Arial" w:hAnsi="Arial" w:cs="Arial"/>
        </w:rPr>
        <w:t>repeated</w:t>
      </w:r>
      <w:r w:rsidRPr="006A5F21">
        <w:rPr>
          <w:rFonts w:ascii="Arial" w:hAnsi="Arial" w:cs="Arial"/>
        </w:rPr>
        <w:t>.</w:t>
      </w:r>
      <w:r w:rsidR="00685B11">
        <w:rPr>
          <w:rFonts w:ascii="Arial" w:hAnsi="Arial" w:cs="Arial"/>
        </w:rPr>
        <w:t xml:space="preserve"> In the </w:t>
      </w:r>
      <w:r w:rsidR="00901AE2">
        <w:rPr>
          <w:rFonts w:ascii="Arial" w:hAnsi="Arial" w:cs="Arial"/>
        </w:rPr>
        <w:t>W</w:t>
      </w:r>
      <w:r w:rsidR="00685B11">
        <w:rPr>
          <w:rFonts w:ascii="Arial" w:hAnsi="Arial" w:cs="Arial"/>
        </w:rPr>
        <w:t>ord condition, exemplars were paired with</w:t>
      </w:r>
      <w:r w:rsidR="00901AE2">
        <w:rPr>
          <w:rFonts w:ascii="Arial" w:hAnsi="Arial" w:cs="Arial"/>
        </w:rPr>
        <w:t xml:space="preserve"> </w:t>
      </w:r>
      <w:r w:rsidR="00685B11">
        <w:rPr>
          <w:rFonts w:ascii="Arial" w:hAnsi="Arial" w:cs="Arial"/>
        </w:rPr>
        <w:t>one of the words</w:t>
      </w:r>
      <w:r w:rsidR="00901AE2">
        <w:rPr>
          <w:rFonts w:ascii="Arial" w:hAnsi="Arial" w:cs="Arial"/>
        </w:rPr>
        <w:t xml:space="preserve"> for a given infant</w:t>
      </w:r>
      <w:r w:rsidR="00685B11">
        <w:rPr>
          <w:rFonts w:ascii="Arial" w:hAnsi="Arial" w:cs="Arial"/>
        </w:rPr>
        <w:t>, and in the Tone condition they were paired with one of the tone</w:t>
      </w:r>
      <w:r w:rsidR="00901AE2">
        <w:rPr>
          <w:rFonts w:ascii="Arial" w:hAnsi="Arial" w:cs="Arial"/>
        </w:rPr>
        <w:t xml:space="preserve"> frequencies. Thus, </w:t>
      </w:r>
      <w:r w:rsidR="00611892">
        <w:rPr>
          <w:rFonts w:ascii="Arial" w:hAnsi="Arial" w:cs="Arial"/>
        </w:rPr>
        <w:t>for an infant in the Word condition each exemplar was paired with</w:t>
      </w:r>
      <w:r w:rsidR="00552C7D">
        <w:rPr>
          <w:rFonts w:ascii="Arial" w:hAnsi="Arial" w:cs="Arial"/>
        </w:rPr>
        <w:t xml:space="preserve"> a word</w:t>
      </w:r>
      <w:r w:rsidR="00611892">
        <w:rPr>
          <w:rFonts w:ascii="Arial" w:hAnsi="Arial" w:cs="Arial"/>
        </w:rPr>
        <w:t xml:space="preserve"> </w:t>
      </w:r>
      <w:r w:rsidR="00901AE2">
        <w:rPr>
          <w:rFonts w:ascii="Arial" w:hAnsi="Arial" w:cs="Arial"/>
        </w:rPr>
        <w:t xml:space="preserve">(e.g.) </w:t>
      </w:r>
      <w:r w:rsidR="000105B1">
        <w:rPr>
          <w:rFonts w:ascii="Arial" w:hAnsi="Arial" w:cs="Arial"/>
        </w:rPr>
        <w:t>“</w:t>
      </w:r>
      <w:proofErr w:type="spellStart"/>
      <w:r w:rsidR="00611892">
        <w:rPr>
          <w:rFonts w:ascii="Arial" w:hAnsi="Arial" w:cs="Arial"/>
        </w:rPr>
        <w:t>modi</w:t>
      </w:r>
      <w:proofErr w:type="spellEnd"/>
      <w:r w:rsidR="000105B1">
        <w:rPr>
          <w:rFonts w:ascii="Arial" w:hAnsi="Arial" w:cs="Arial"/>
        </w:rPr>
        <w:t>”</w:t>
      </w:r>
      <w:r w:rsidR="00611892">
        <w:rPr>
          <w:rFonts w:ascii="Arial" w:hAnsi="Arial" w:cs="Arial"/>
        </w:rPr>
        <w:t xml:space="preserve">, and for an infant in the Tone condition each exemplar was paired with beeps of the same sine-wave tone frequency </w:t>
      </w:r>
      <w:r w:rsidR="00814827">
        <w:rPr>
          <w:rFonts w:ascii="Arial" w:hAnsi="Arial" w:cs="Arial"/>
        </w:rPr>
        <w:t>(</w:t>
      </w:r>
      <w:r w:rsidR="00611892">
        <w:rPr>
          <w:rFonts w:ascii="Arial" w:hAnsi="Arial" w:cs="Arial"/>
        </w:rPr>
        <w:t xml:space="preserve">see </w:t>
      </w:r>
      <w:r w:rsidR="00814827">
        <w:rPr>
          <w:rFonts w:ascii="Arial" w:hAnsi="Arial" w:cs="Arial"/>
        </w:rPr>
        <w:t xml:space="preserve">also </w:t>
      </w:r>
      <w:r w:rsidR="00611892">
        <w:rPr>
          <w:rFonts w:ascii="Arial" w:hAnsi="Arial" w:cs="Arial"/>
        </w:rPr>
        <w:t>Figure 1)</w:t>
      </w:r>
      <w:r w:rsidRPr="006A5F21">
        <w:rPr>
          <w:rFonts w:ascii="Arial" w:hAnsi="Arial" w:cs="Arial"/>
        </w:rPr>
        <w:t xml:space="preserve">. </w:t>
      </w:r>
    </w:p>
    <w:p w14:paraId="2049BE4A" w14:textId="77249A4D" w:rsidR="00CC4CA6" w:rsidRDefault="00ED3DB9" w:rsidP="00CC4CA6">
      <w:pPr>
        <w:spacing w:line="480" w:lineRule="auto"/>
        <w:ind w:firstLine="720"/>
        <w:rPr>
          <w:rFonts w:ascii="Arial" w:hAnsi="Arial" w:cs="Arial"/>
        </w:rPr>
      </w:pPr>
      <w:r>
        <w:rPr>
          <w:rFonts w:ascii="Arial" w:hAnsi="Arial" w:cs="Arial"/>
        </w:rPr>
        <w:t xml:space="preserve">In the Test phase, </w:t>
      </w:r>
      <w:r w:rsidR="00BF3050">
        <w:rPr>
          <w:rFonts w:ascii="Arial" w:hAnsi="Arial" w:cs="Arial"/>
        </w:rPr>
        <w:t xml:space="preserve">each trial began with </w:t>
      </w:r>
      <w:r w:rsidR="006A5F21" w:rsidRPr="006A5F21">
        <w:rPr>
          <w:rFonts w:ascii="Arial" w:hAnsi="Arial" w:cs="Arial"/>
        </w:rPr>
        <w:t>a video of a flashing light</w:t>
      </w:r>
      <w:r w:rsidR="00BF3050">
        <w:rPr>
          <w:rFonts w:ascii="Arial" w:hAnsi="Arial" w:cs="Arial"/>
        </w:rPr>
        <w:t xml:space="preserve">, which </w:t>
      </w:r>
      <w:r w:rsidR="006A5F21" w:rsidRPr="006A5F21">
        <w:rPr>
          <w:rFonts w:ascii="Arial" w:hAnsi="Arial" w:cs="Arial"/>
        </w:rPr>
        <w:t xml:space="preserve">was presented until the experimenter was certain that the infant was attending to the screen, and the </w:t>
      </w:r>
      <w:r w:rsidR="00AA7527" w:rsidRPr="006A5F21">
        <w:rPr>
          <w:rFonts w:ascii="Arial" w:hAnsi="Arial" w:cs="Arial"/>
        </w:rPr>
        <w:t xml:space="preserve"> </w:t>
      </w:r>
      <w:r w:rsidR="00AA7527">
        <w:rPr>
          <w:rFonts w:ascii="Arial" w:hAnsi="Arial" w:cs="Arial"/>
        </w:rPr>
        <w:t>t</w:t>
      </w:r>
      <w:r w:rsidR="006A5F21" w:rsidRPr="006A5F21">
        <w:rPr>
          <w:rFonts w:ascii="Arial" w:hAnsi="Arial" w:cs="Arial"/>
        </w:rPr>
        <w:t xml:space="preserve">est </w:t>
      </w:r>
      <w:r w:rsidR="00AA7527" w:rsidRPr="006A5F21">
        <w:rPr>
          <w:rFonts w:ascii="Arial" w:hAnsi="Arial" w:cs="Arial"/>
        </w:rPr>
        <w:t>stimul</w:t>
      </w:r>
      <w:r w:rsidR="00AA7527">
        <w:rPr>
          <w:rFonts w:ascii="Arial" w:hAnsi="Arial" w:cs="Arial"/>
        </w:rPr>
        <w:t>us (a novel exemplar from the familiar category side-by-side with a novel exemplar from the unfamiliarized category)</w:t>
      </w:r>
      <w:r w:rsidR="00AA7527" w:rsidRPr="006A5F21">
        <w:rPr>
          <w:rFonts w:ascii="Arial" w:hAnsi="Arial" w:cs="Arial"/>
        </w:rPr>
        <w:t xml:space="preserve"> </w:t>
      </w:r>
      <w:r w:rsidR="006A5F21" w:rsidRPr="006A5F21">
        <w:rPr>
          <w:rFonts w:ascii="Arial" w:hAnsi="Arial" w:cs="Arial"/>
        </w:rPr>
        <w:t>w</w:t>
      </w:r>
      <w:r w:rsidR="00AA7527">
        <w:rPr>
          <w:rFonts w:ascii="Arial" w:hAnsi="Arial" w:cs="Arial"/>
        </w:rPr>
        <w:t xml:space="preserve">as </w:t>
      </w:r>
      <w:r w:rsidR="006A5F21" w:rsidRPr="006A5F21">
        <w:rPr>
          <w:rFonts w:ascii="Arial" w:hAnsi="Arial" w:cs="Arial"/>
        </w:rPr>
        <w:t xml:space="preserve">presented in silence until infants accumulated 10 seconds of looking. </w:t>
      </w:r>
      <w:r w:rsidR="00A37D8E" w:rsidRPr="006A5F21">
        <w:rPr>
          <w:rFonts w:ascii="Arial" w:hAnsi="Arial" w:cs="Arial"/>
        </w:rPr>
        <w:t>Infants</w:t>
      </w:r>
      <w:r w:rsidR="00B60FE3">
        <w:rPr>
          <w:rFonts w:ascii="Arial" w:hAnsi="Arial" w:cs="Arial"/>
        </w:rPr>
        <w:t xml:space="preserve"> were given two test trials</w:t>
      </w:r>
      <w:r w:rsidR="00F83FA8">
        <w:rPr>
          <w:rFonts w:ascii="Arial" w:hAnsi="Arial" w:cs="Arial"/>
        </w:rPr>
        <w:t xml:space="preserve">, </w:t>
      </w:r>
      <w:r w:rsidR="00A37D8E" w:rsidRPr="006A5F21">
        <w:rPr>
          <w:rFonts w:ascii="Arial" w:hAnsi="Arial" w:cs="Arial"/>
        </w:rPr>
        <w:t>and the image</w:t>
      </w:r>
      <w:r w:rsidR="00F83FA8">
        <w:rPr>
          <w:rFonts w:ascii="Arial" w:hAnsi="Arial" w:cs="Arial"/>
        </w:rPr>
        <w:t xml:space="preserve"> set that</w:t>
      </w:r>
      <w:r w:rsidR="00A37D8E" w:rsidRPr="006A5F21">
        <w:rPr>
          <w:rFonts w:ascii="Arial" w:hAnsi="Arial" w:cs="Arial"/>
        </w:rPr>
        <w:t xml:space="preserve"> w</w:t>
      </w:r>
      <w:r w:rsidR="00F83FA8">
        <w:rPr>
          <w:rFonts w:ascii="Arial" w:hAnsi="Arial" w:cs="Arial"/>
        </w:rPr>
        <w:t>as</w:t>
      </w:r>
      <w:r w:rsidR="00E15C30">
        <w:rPr>
          <w:rFonts w:ascii="Arial" w:hAnsi="Arial" w:cs="Arial"/>
        </w:rPr>
        <w:t xml:space="preserve"> </w:t>
      </w:r>
      <w:r w:rsidR="00A37D8E" w:rsidRPr="006A5F21">
        <w:rPr>
          <w:rFonts w:ascii="Arial" w:hAnsi="Arial" w:cs="Arial"/>
        </w:rPr>
        <w:t xml:space="preserve">presented </w:t>
      </w:r>
      <w:r w:rsidR="00F83FA8">
        <w:rPr>
          <w:rFonts w:ascii="Arial" w:hAnsi="Arial" w:cs="Arial"/>
        </w:rPr>
        <w:t xml:space="preserve">first </w:t>
      </w:r>
      <w:r w:rsidR="00A37D8E" w:rsidRPr="006A5F21">
        <w:rPr>
          <w:rFonts w:ascii="Arial" w:hAnsi="Arial" w:cs="Arial"/>
        </w:rPr>
        <w:t>was counterbalanced across participants</w:t>
      </w:r>
      <w:r w:rsidR="00F83FA8">
        <w:rPr>
          <w:rFonts w:ascii="Arial" w:hAnsi="Arial" w:cs="Arial"/>
        </w:rPr>
        <w:t xml:space="preserve"> (i.e., for half of the infants the </w:t>
      </w:r>
      <w:r w:rsidR="00F83FA8" w:rsidRPr="006A5F21">
        <w:rPr>
          <w:rFonts w:ascii="Arial" w:hAnsi="Arial" w:cs="Arial"/>
        </w:rPr>
        <w:t>powder-blue fish and dinosaur</w:t>
      </w:r>
      <w:r w:rsidR="00F83FA8">
        <w:rPr>
          <w:rFonts w:ascii="Arial" w:hAnsi="Arial" w:cs="Arial"/>
        </w:rPr>
        <w:t xml:space="preserve"> set were seen first, and for the other half the</w:t>
      </w:r>
      <w:r w:rsidR="00F83FA8" w:rsidRPr="006A5F21">
        <w:rPr>
          <w:rFonts w:ascii="Arial" w:hAnsi="Arial" w:cs="Arial"/>
        </w:rPr>
        <w:t xml:space="preserve"> yellow </w:t>
      </w:r>
      <w:r w:rsidR="00F83FA8">
        <w:rPr>
          <w:rFonts w:ascii="Arial" w:hAnsi="Arial" w:cs="Arial"/>
        </w:rPr>
        <w:t>set was seen first)</w:t>
      </w:r>
      <w:r w:rsidR="00A37D8E" w:rsidRPr="006A5F21">
        <w:rPr>
          <w:rFonts w:ascii="Arial" w:hAnsi="Arial" w:cs="Arial"/>
        </w:rPr>
        <w:t>.</w:t>
      </w:r>
      <w:r w:rsidR="00F83FA8">
        <w:rPr>
          <w:rFonts w:ascii="Arial" w:hAnsi="Arial" w:cs="Arial"/>
        </w:rPr>
        <w:t xml:space="preserve"> </w:t>
      </w:r>
      <w:r w:rsidR="001A11B4">
        <w:rPr>
          <w:rFonts w:ascii="Arial" w:hAnsi="Arial" w:cs="Arial"/>
        </w:rPr>
        <w:t xml:space="preserve">Note that the test trials were identical for infants in the Word </w:t>
      </w:r>
      <w:r w:rsidR="001A11B4">
        <w:rPr>
          <w:rFonts w:ascii="Arial" w:hAnsi="Arial" w:cs="Arial"/>
        </w:rPr>
        <w:lastRenderedPageBreak/>
        <w:t>and Tone Conditions; the only thing that differed across the conditions was whether the training exemplars were paired with words or tones.</w:t>
      </w:r>
    </w:p>
    <w:p w14:paraId="0D284A1A" w14:textId="77777777" w:rsidR="00CC4CA6" w:rsidRDefault="002017A9" w:rsidP="00CC4CA6">
      <w:pPr>
        <w:spacing w:line="480" w:lineRule="auto"/>
        <w:ind w:firstLine="720"/>
        <w:rPr>
          <w:rFonts w:ascii="Arial" w:hAnsi="Arial" w:cs="Arial"/>
        </w:rPr>
      </w:pPr>
      <w:r>
        <w:rPr>
          <w:rFonts w:ascii="Arial" w:hAnsi="Arial" w:cs="Arial"/>
        </w:rPr>
        <w:t>Altogether</w:t>
      </w:r>
      <w:r w:rsidR="00F83FA8">
        <w:rPr>
          <w:rFonts w:ascii="Arial" w:hAnsi="Arial" w:cs="Arial"/>
        </w:rPr>
        <w:t xml:space="preserve"> there were multiple factors that were counterbalanced across infants; the training set (</w:t>
      </w:r>
      <w:r w:rsidR="00D24E35">
        <w:rPr>
          <w:rFonts w:ascii="Arial" w:hAnsi="Arial" w:cs="Arial"/>
        </w:rPr>
        <w:t xml:space="preserve">i.e., </w:t>
      </w:r>
      <w:r w:rsidR="00F83FA8">
        <w:rPr>
          <w:rFonts w:ascii="Arial" w:hAnsi="Arial" w:cs="Arial"/>
        </w:rPr>
        <w:t>whether they were trained on dinosaurs or fish), which of the two tones or two word</w:t>
      </w:r>
      <w:r w:rsidR="005A5523">
        <w:rPr>
          <w:rFonts w:ascii="Arial" w:hAnsi="Arial" w:cs="Arial"/>
        </w:rPr>
        <w:t>s</w:t>
      </w:r>
      <w:r w:rsidR="00F83FA8">
        <w:rPr>
          <w:rFonts w:ascii="Arial" w:hAnsi="Arial" w:cs="Arial"/>
        </w:rPr>
        <w:t xml:space="preserve"> was paired with the images during </w:t>
      </w:r>
      <w:r w:rsidR="00D24E35">
        <w:rPr>
          <w:rFonts w:ascii="Arial" w:hAnsi="Arial" w:cs="Arial"/>
        </w:rPr>
        <w:t>Training</w:t>
      </w:r>
      <w:r w:rsidR="00F83FA8">
        <w:rPr>
          <w:rFonts w:ascii="Arial" w:hAnsi="Arial" w:cs="Arial"/>
        </w:rPr>
        <w:t xml:space="preserve">, the test images presented in the first vs. second </w:t>
      </w:r>
      <w:r w:rsidR="00D24E35">
        <w:rPr>
          <w:rFonts w:ascii="Arial" w:hAnsi="Arial" w:cs="Arial"/>
        </w:rPr>
        <w:t xml:space="preserve">Test </w:t>
      </w:r>
      <w:r w:rsidR="00F83FA8">
        <w:rPr>
          <w:rFonts w:ascii="Arial" w:hAnsi="Arial" w:cs="Arial"/>
        </w:rPr>
        <w:t xml:space="preserve">trial (i.e., the yellow or blue set), and the side </w:t>
      </w:r>
      <w:r w:rsidR="005A5523">
        <w:rPr>
          <w:rFonts w:ascii="Arial" w:hAnsi="Arial" w:cs="Arial"/>
        </w:rPr>
        <w:t xml:space="preserve">of the screen </w:t>
      </w:r>
      <w:r w:rsidR="00F83FA8">
        <w:rPr>
          <w:rFonts w:ascii="Arial" w:hAnsi="Arial" w:cs="Arial"/>
        </w:rPr>
        <w:t>on which the target image w</w:t>
      </w:r>
      <w:r w:rsidR="005A5523">
        <w:rPr>
          <w:rFonts w:ascii="Arial" w:hAnsi="Arial" w:cs="Arial"/>
        </w:rPr>
        <w:t>as</w:t>
      </w:r>
      <w:r w:rsidR="00F83FA8">
        <w:rPr>
          <w:rFonts w:ascii="Arial" w:hAnsi="Arial" w:cs="Arial"/>
        </w:rPr>
        <w:t xml:space="preserve"> presented first</w:t>
      </w:r>
      <w:r w:rsidR="005A5523">
        <w:rPr>
          <w:rFonts w:ascii="Arial" w:hAnsi="Arial" w:cs="Arial"/>
        </w:rPr>
        <w:t xml:space="preserve"> (right or left)</w:t>
      </w:r>
      <w:r w:rsidR="00D24E35">
        <w:rPr>
          <w:rFonts w:ascii="Arial" w:hAnsi="Arial" w:cs="Arial"/>
        </w:rPr>
        <w:t xml:space="preserve"> at Test</w:t>
      </w:r>
      <w:r w:rsidR="00F83FA8">
        <w:rPr>
          <w:rFonts w:ascii="Arial" w:hAnsi="Arial" w:cs="Arial"/>
        </w:rPr>
        <w:t xml:space="preserve">. </w:t>
      </w:r>
    </w:p>
    <w:p w14:paraId="4A2D485E" w14:textId="0D989532" w:rsidR="00851484" w:rsidRPr="00CC4CA6" w:rsidRDefault="006A5F21" w:rsidP="00CC4CA6">
      <w:pPr>
        <w:spacing w:line="480" w:lineRule="auto"/>
        <w:ind w:firstLine="720"/>
        <w:rPr>
          <w:rFonts w:ascii="Arial" w:hAnsi="Arial" w:cs="Arial"/>
        </w:rPr>
      </w:pPr>
      <w:r w:rsidRPr="006A5F21">
        <w:rPr>
          <w:rFonts w:ascii="Arial" w:hAnsi="Arial" w:cs="Arial"/>
        </w:rPr>
        <w:t>Infants were video recorded for the duration of the experiment, and their looking behavior was coded frame-by frame offline</w:t>
      </w:r>
      <w:r w:rsidR="007F57E9">
        <w:rPr>
          <w:rFonts w:ascii="Arial" w:hAnsi="Arial" w:cs="Arial"/>
        </w:rPr>
        <w:t xml:space="preserve"> usi</w:t>
      </w:r>
      <w:r w:rsidR="00DA3961">
        <w:rPr>
          <w:rFonts w:ascii="Arial" w:hAnsi="Arial" w:cs="Arial"/>
        </w:rPr>
        <w:t>n</w:t>
      </w:r>
      <w:r w:rsidR="007F57E9">
        <w:rPr>
          <w:rFonts w:ascii="Arial" w:hAnsi="Arial" w:cs="Arial"/>
        </w:rPr>
        <w:t xml:space="preserve">g </w:t>
      </w:r>
      <w:proofErr w:type="spellStart"/>
      <w:r w:rsidR="007F57E9">
        <w:rPr>
          <w:rFonts w:ascii="Arial" w:hAnsi="Arial" w:cs="Arial"/>
        </w:rPr>
        <w:t>iCoder</w:t>
      </w:r>
      <w:proofErr w:type="spellEnd"/>
      <w:r w:rsidR="007F57E9">
        <w:rPr>
          <w:rFonts w:ascii="Arial" w:hAnsi="Arial" w:cs="Arial"/>
        </w:rPr>
        <w:t xml:space="preserve"> (</w:t>
      </w:r>
      <w:r w:rsidR="00384F05" w:rsidRPr="0067583F">
        <w:rPr>
          <w:rFonts w:ascii="Arial" w:eastAsia="Times New Roman" w:hAnsi="Arial" w:cs="Arial"/>
        </w:rPr>
        <w:t>Fernald</w:t>
      </w:r>
      <w:r w:rsidR="00CD1FDE">
        <w:rPr>
          <w:rFonts w:ascii="Arial" w:eastAsia="Times New Roman" w:hAnsi="Arial" w:cs="Arial"/>
        </w:rPr>
        <w:t xml:space="preserve"> et al.</w:t>
      </w:r>
      <w:r w:rsidR="00384F05" w:rsidRPr="0067583F">
        <w:rPr>
          <w:rFonts w:ascii="Arial" w:eastAsia="Times New Roman" w:hAnsi="Arial" w:cs="Arial"/>
        </w:rPr>
        <w:t>, 2008</w:t>
      </w:r>
      <w:r w:rsidR="007F57E9">
        <w:rPr>
          <w:rFonts w:ascii="Arial" w:hAnsi="Arial" w:cs="Arial"/>
        </w:rPr>
        <w:t>)</w:t>
      </w:r>
      <w:r w:rsidRPr="006A5F21">
        <w:rPr>
          <w:rFonts w:ascii="Arial" w:hAnsi="Arial" w:cs="Arial"/>
        </w:rPr>
        <w:t>.</w:t>
      </w:r>
      <w:r w:rsidR="000047D6">
        <w:rPr>
          <w:rFonts w:ascii="Arial" w:hAnsi="Arial" w:cs="Arial"/>
        </w:rPr>
        <w:t xml:space="preserve"> </w:t>
      </w:r>
      <w:r w:rsidR="00E60727">
        <w:rPr>
          <w:rFonts w:ascii="Arial" w:hAnsi="Arial" w:cs="Arial"/>
        </w:rPr>
        <w:t xml:space="preserve">During the </w:t>
      </w:r>
      <w:r w:rsidR="00701B98">
        <w:rPr>
          <w:rFonts w:ascii="Arial" w:hAnsi="Arial" w:cs="Arial"/>
        </w:rPr>
        <w:t xml:space="preserve">Training phase </w:t>
      </w:r>
      <w:r w:rsidR="00192CF2">
        <w:rPr>
          <w:rFonts w:ascii="Arial" w:hAnsi="Arial" w:cs="Arial"/>
        </w:rPr>
        <w:t>coders indicated, for each frame, whether the infant was looking to the display, or looking away</w:t>
      </w:r>
      <w:r w:rsidR="00DA4501">
        <w:rPr>
          <w:rFonts w:ascii="Arial" w:hAnsi="Arial" w:cs="Arial"/>
        </w:rPr>
        <w:t>,</w:t>
      </w:r>
      <w:r w:rsidR="00192CF2">
        <w:rPr>
          <w:rFonts w:ascii="Arial" w:hAnsi="Arial" w:cs="Arial"/>
        </w:rPr>
        <w:t xml:space="preserve"> to get a measure of attentiveness. During the </w:t>
      </w:r>
      <w:r w:rsidR="00E60727">
        <w:rPr>
          <w:rFonts w:ascii="Arial" w:hAnsi="Arial" w:cs="Arial"/>
        </w:rPr>
        <w:t>Test</w:t>
      </w:r>
      <w:r w:rsidR="00192CF2">
        <w:rPr>
          <w:rFonts w:ascii="Arial" w:hAnsi="Arial" w:cs="Arial"/>
        </w:rPr>
        <w:t xml:space="preserve">, coders indicated whether the infant was looking to the </w:t>
      </w:r>
      <w:r w:rsidR="00331779">
        <w:rPr>
          <w:rFonts w:ascii="Arial" w:hAnsi="Arial" w:cs="Arial"/>
        </w:rPr>
        <w:t xml:space="preserve">image on </w:t>
      </w:r>
      <w:r w:rsidR="00192CF2">
        <w:rPr>
          <w:rFonts w:ascii="Arial" w:hAnsi="Arial" w:cs="Arial"/>
        </w:rPr>
        <w:t xml:space="preserve">the left, </w:t>
      </w:r>
      <w:r w:rsidR="00DA4501">
        <w:rPr>
          <w:rFonts w:ascii="Arial" w:hAnsi="Arial" w:cs="Arial"/>
        </w:rPr>
        <w:t xml:space="preserve">the </w:t>
      </w:r>
      <w:r w:rsidR="00331779">
        <w:rPr>
          <w:rFonts w:ascii="Arial" w:hAnsi="Arial" w:cs="Arial"/>
        </w:rPr>
        <w:t xml:space="preserve">image </w:t>
      </w:r>
      <w:r w:rsidR="00DA4501">
        <w:rPr>
          <w:rFonts w:ascii="Arial" w:hAnsi="Arial" w:cs="Arial"/>
        </w:rPr>
        <w:t xml:space="preserve">on the </w:t>
      </w:r>
      <w:r w:rsidR="00192CF2">
        <w:rPr>
          <w:rFonts w:ascii="Arial" w:hAnsi="Arial" w:cs="Arial"/>
        </w:rPr>
        <w:t>right, transitioning between pictures, or looking away</w:t>
      </w:r>
      <w:r w:rsidR="00DA4501">
        <w:rPr>
          <w:rFonts w:ascii="Arial" w:hAnsi="Arial" w:cs="Arial"/>
        </w:rPr>
        <w:t xml:space="preserve"> from the display</w:t>
      </w:r>
      <w:r w:rsidR="00192CF2">
        <w:rPr>
          <w:rFonts w:ascii="Arial" w:hAnsi="Arial" w:cs="Arial"/>
        </w:rPr>
        <w:t xml:space="preserve">. </w:t>
      </w:r>
      <w:r w:rsidR="001A11B4">
        <w:rPr>
          <w:rFonts w:ascii="Arial" w:hAnsi="Arial" w:cs="Arial"/>
        </w:rPr>
        <w:t>L</w:t>
      </w:r>
      <w:r w:rsidR="001A11B4" w:rsidRPr="006A5F21">
        <w:rPr>
          <w:rFonts w:ascii="Arial" w:hAnsi="Arial" w:cs="Arial"/>
        </w:rPr>
        <w:t>ooking behavior on</w:t>
      </w:r>
      <w:r w:rsidR="001A11B4">
        <w:rPr>
          <w:rFonts w:ascii="Arial" w:hAnsi="Arial" w:cs="Arial"/>
        </w:rPr>
        <w:t xml:space="preserve"> only</w:t>
      </w:r>
      <w:r w:rsidR="001A11B4" w:rsidRPr="006A5F21">
        <w:rPr>
          <w:rFonts w:ascii="Arial" w:hAnsi="Arial" w:cs="Arial"/>
        </w:rPr>
        <w:t xml:space="preserve"> the first </w:t>
      </w:r>
      <w:r w:rsidR="001A11B4">
        <w:rPr>
          <w:rFonts w:ascii="Arial" w:hAnsi="Arial" w:cs="Arial"/>
        </w:rPr>
        <w:t xml:space="preserve">test </w:t>
      </w:r>
      <w:r w:rsidR="001A11B4" w:rsidRPr="006A5F21">
        <w:rPr>
          <w:rFonts w:ascii="Arial" w:hAnsi="Arial" w:cs="Arial"/>
        </w:rPr>
        <w:t>trial</w:t>
      </w:r>
      <w:r w:rsidR="001A11B4">
        <w:rPr>
          <w:rFonts w:ascii="Arial" w:hAnsi="Arial" w:cs="Arial"/>
        </w:rPr>
        <w:t xml:space="preserve"> </w:t>
      </w:r>
      <w:r w:rsidR="001A11B4" w:rsidRPr="006A5F21">
        <w:rPr>
          <w:rFonts w:ascii="Arial" w:hAnsi="Arial" w:cs="Arial"/>
        </w:rPr>
        <w:t xml:space="preserve">was </w:t>
      </w:r>
      <w:r w:rsidR="001A11B4">
        <w:rPr>
          <w:rFonts w:ascii="Arial" w:hAnsi="Arial" w:cs="Arial"/>
        </w:rPr>
        <w:t>analyzed</w:t>
      </w:r>
      <w:r w:rsidR="001A11B4" w:rsidRPr="006A5F21">
        <w:rPr>
          <w:rFonts w:ascii="Arial" w:hAnsi="Arial" w:cs="Arial"/>
        </w:rPr>
        <w:t xml:space="preserve">, except if the infant looked </w:t>
      </w:r>
      <w:r w:rsidR="001A11B4">
        <w:rPr>
          <w:rFonts w:ascii="Arial" w:hAnsi="Arial" w:cs="Arial"/>
        </w:rPr>
        <w:t>exclusively</w:t>
      </w:r>
      <w:r w:rsidR="001A11B4" w:rsidRPr="006A5F21">
        <w:rPr>
          <w:rFonts w:ascii="Arial" w:hAnsi="Arial" w:cs="Arial"/>
        </w:rPr>
        <w:t xml:space="preserve"> at one image the entire </w:t>
      </w:r>
      <w:r w:rsidR="001A11B4">
        <w:rPr>
          <w:rFonts w:ascii="Arial" w:hAnsi="Arial" w:cs="Arial"/>
        </w:rPr>
        <w:t xml:space="preserve">10 seconds (i.e., </w:t>
      </w:r>
      <w:r w:rsidR="001B11F7">
        <w:rPr>
          <w:rFonts w:ascii="Arial" w:hAnsi="Arial" w:cs="Arial"/>
        </w:rPr>
        <w:t xml:space="preserve">looking </w:t>
      </w:r>
      <w:r w:rsidR="001A11B4">
        <w:rPr>
          <w:rFonts w:ascii="Arial" w:hAnsi="Arial" w:cs="Arial"/>
        </w:rPr>
        <w:t>to one of the objects 100% of the time, never looking to the other)</w:t>
      </w:r>
      <w:r w:rsidR="001A11B4" w:rsidRPr="006A5F21">
        <w:rPr>
          <w:rFonts w:ascii="Arial" w:hAnsi="Arial" w:cs="Arial"/>
        </w:rPr>
        <w:t xml:space="preserve">, in which case the second </w:t>
      </w:r>
      <w:r w:rsidR="001A11B4">
        <w:rPr>
          <w:rFonts w:ascii="Arial" w:hAnsi="Arial" w:cs="Arial"/>
        </w:rPr>
        <w:t xml:space="preserve">trial </w:t>
      </w:r>
      <w:r w:rsidR="001A11B4" w:rsidRPr="006A5F21">
        <w:rPr>
          <w:rFonts w:ascii="Arial" w:hAnsi="Arial" w:cs="Arial"/>
        </w:rPr>
        <w:t>was used</w:t>
      </w:r>
      <w:r w:rsidR="001A11B4">
        <w:rPr>
          <w:rFonts w:ascii="Arial" w:hAnsi="Arial" w:cs="Arial"/>
        </w:rPr>
        <w:t>, f</w:t>
      </w:r>
      <w:r w:rsidR="001A11B4" w:rsidRPr="006A5F21">
        <w:rPr>
          <w:rFonts w:ascii="Arial" w:hAnsi="Arial" w:cs="Arial"/>
        </w:rPr>
        <w:t xml:space="preserve">ollowing </w:t>
      </w:r>
      <w:r w:rsidR="001A11B4">
        <w:rPr>
          <w:rFonts w:ascii="Arial" w:hAnsi="Arial" w:cs="Arial"/>
        </w:rPr>
        <w:t xml:space="preserve">the approach of </w:t>
      </w:r>
      <w:r w:rsidR="001A11B4" w:rsidRPr="006A5F21">
        <w:rPr>
          <w:rFonts w:ascii="Arial" w:hAnsi="Arial" w:cs="Arial"/>
        </w:rPr>
        <w:t>Ferry et al. (2010; 2013).</w:t>
      </w:r>
      <w:r w:rsidR="001A11B4">
        <w:rPr>
          <w:rFonts w:ascii="Arial" w:hAnsi="Arial" w:cs="Arial"/>
        </w:rPr>
        <w:t xml:space="preserve"> </w:t>
      </w:r>
      <w:r w:rsidR="00273933">
        <w:rPr>
          <w:rFonts w:ascii="Arial" w:hAnsi="Arial" w:cs="Arial"/>
        </w:rPr>
        <w:t>The data from of 15%</w:t>
      </w:r>
      <w:r w:rsidR="002B6157">
        <w:rPr>
          <w:rFonts w:ascii="Arial" w:hAnsi="Arial" w:cs="Arial"/>
        </w:rPr>
        <w:t xml:space="preserve"> of</w:t>
      </w:r>
      <w:r w:rsidR="00273933">
        <w:rPr>
          <w:rFonts w:ascii="Arial" w:hAnsi="Arial" w:cs="Arial"/>
        </w:rPr>
        <w:t xml:space="preserve"> infants was</w:t>
      </w:r>
      <w:r w:rsidR="00A22F9D">
        <w:rPr>
          <w:rFonts w:ascii="Arial" w:hAnsi="Arial" w:cs="Arial"/>
        </w:rPr>
        <w:t xml:space="preserve"> recoded, and agreement was </w:t>
      </w:r>
      <w:r w:rsidR="002A2361">
        <w:rPr>
          <w:rFonts w:ascii="Arial" w:hAnsi="Arial" w:cs="Arial"/>
        </w:rPr>
        <w:t>9</w:t>
      </w:r>
      <w:r w:rsidR="00C10930">
        <w:rPr>
          <w:rFonts w:ascii="Arial" w:hAnsi="Arial" w:cs="Arial"/>
        </w:rPr>
        <w:t>8</w:t>
      </w:r>
      <w:r w:rsidR="00A22F9D">
        <w:rPr>
          <w:rFonts w:ascii="Arial" w:hAnsi="Arial" w:cs="Arial"/>
        </w:rPr>
        <w:t>%</w:t>
      </w:r>
      <w:r w:rsidR="00BD533D">
        <w:rPr>
          <w:rFonts w:ascii="Arial" w:hAnsi="Arial" w:cs="Arial"/>
        </w:rPr>
        <w:t xml:space="preserve"> across coders</w:t>
      </w:r>
      <w:r w:rsidR="00C10930">
        <w:rPr>
          <w:rFonts w:ascii="Arial" w:hAnsi="Arial" w:cs="Arial"/>
        </w:rPr>
        <w:t>.</w:t>
      </w:r>
      <w:r w:rsidR="00132984">
        <w:rPr>
          <w:rFonts w:ascii="Arial" w:hAnsi="Arial" w:cs="Arial"/>
        </w:rPr>
        <w:t xml:space="preserve"> </w:t>
      </w:r>
      <w:r w:rsidR="00A22F9D">
        <w:rPr>
          <w:rFonts w:ascii="Arial" w:hAnsi="Arial" w:cs="Arial"/>
        </w:rPr>
        <w:t xml:space="preserve">Infants </w:t>
      </w:r>
      <w:r w:rsidR="009621FB">
        <w:rPr>
          <w:rFonts w:ascii="Arial" w:hAnsi="Arial" w:cs="Arial"/>
        </w:rPr>
        <w:t xml:space="preserve">who </w:t>
      </w:r>
      <w:r w:rsidR="00A22F9D">
        <w:rPr>
          <w:rFonts w:ascii="Arial" w:hAnsi="Arial" w:cs="Arial"/>
        </w:rPr>
        <w:t xml:space="preserve">were inattentive for 80% </w:t>
      </w:r>
      <w:r w:rsidR="00432551">
        <w:rPr>
          <w:rFonts w:ascii="Arial" w:hAnsi="Arial" w:cs="Arial"/>
        </w:rPr>
        <w:t xml:space="preserve">or more </w:t>
      </w:r>
      <w:r w:rsidR="00A22F9D">
        <w:rPr>
          <w:rFonts w:ascii="Arial" w:hAnsi="Arial" w:cs="Arial"/>
        </w:rPr>
        <w:t xml:space="preserve">of the </w:t>
      </w:r>
      <w:r w:rsidR="00DA4501">
        <w:rPr>
          <w:rFonts w:ascii="Arial" w:hAnsi="Arial" w:cs="Arial"/>
        </w:rPr>
        <w:t>T</w:t>
      </w:r>
      <w:r w:rsidR="00A22F9D">
        <w:rPr>
          <w:rFonts w:ascii="Arial" w:hAnsi="Arial" w:cs="Arial"/>
        </w:rPr>
        <w:t xml:space="preserve">raining </w:t>
      </w:r>
      <w:r w:rsidR="00057D6D">
        <w:rPr>
          <w:rFonts w:ascii="Arial" w:hAnsi="Arial" w:cs="Arial"/>
        </w:rPr>
        <w:t xml:space="preserve">phase </w:t>
      </w:r>
      <w:r w:rsidR="00A22F9D">
        <w:rPr>
          <w:rFonts w:ascii="Arial" w:hAnsi="Arial" w:cs="Arial"/>
        </w:rPr>
        <w:t>were excluded</w:t>
      </w:r>
      <w:r w:rsidR="00057D6D">
        <w:rPr>
          <w:rFonts w:ascii="Arial" w:hAnsi="Arial" w:cs="Arial"/>
        </w:rPr>
        <w:t xml:space="preserve"> from analysis</w:t>
      </w:r>
      <w:r w:rsidR="00A22F9D">
        <w:rPr>
          <w:rFonts w:ascii="Arial" w:hAnsi="Arial" w:cs="Arial"/>
        </w:rPr>
        <w:t>.</w:t>
      </w:r>
      <w:r w:rsidR="00BD533D">
        <w:rPr>
          <w:rFonts w:ascii="Arial" w:hAnsi="Arial" w:cs="Arial"/>
        </w:rPr>
        <w:t xml:space="preserve"> </w:t>
      </w:r>
      <w:r w:rsidR="0086655E">
        <w:rPr>
          <w:rFonts w:ascii="Arial" w:hAnsi="Arial" w:cs="Arial"/>
        </w:rPr>
        <w:t>This study was not preregistered, and the stimuli and data are available upon request.</w:t>
      </w:r>
    </w:p>
    <w:p w14:paraId="4EF303FC" w14:textId="01C05298" w:rsidR="000D7B59" w:rsidRPr="006A5F21" w:rsidRDefault="006A5F21" w:rsidP="004842AD">
      <w:pPr>
        <w:spacing w:line="480" w:lineRule="auto"/>
        <w:jc w:val="center"/>
        <w:rPr>
          <w:rFonts w:ascii="Arial" w:hAnsi="Arial" w:cs="Arial"/>
          <w:b/>
        </w:rPr>
      </w:pPr>
      <w:r w:rsidRPr="006A5F21">
        <w:rPr>
          <w:rFonts w:ascii="Arial" w:hAnsi="Arial" w:cs="Arial"/>
          <w:b/>
        </w:rPr>
        <w:t>Results</w:t>
      </w:r>
    </w:p>
    <w:p w14:paraId="4D500ACD" w14:textId="029EB22A" w:rsidR="00CC4CA6" w:rsidRDefault="006A5F21" w:rsidP="00CC4CA6">
      <w:pPr>
        <w:spacing w:line="480" w:lineRule="auto"/>
        <w:ind w:firstLine="720"/>
        <w:rPr>
          <w:rFonts w:ascii="Arial" w:hAnsi="Arial" w:cs="Arial"/>
        </w:rPr>
      </w:pPr>
      <w:r w:rsidRPr="006A5F21">
        <w:rPr>
          <w:rFonts w:ascii="Arial" w:hAnsi="Arial" w:cs="Arial"/>
        </w:rPr>
        <w:t xml:space="preserve">Our primary question was whether infants’ performance on the categorization </w:t>
      </w:r>
      <w:r w:rsidR="001C3F87">
        <w:rPr>
          <w:rFonts w:ascii="Arial" w:hAnsi="Arial" w:cs="Arial"/>
        </w:rPr>
        <w:t xml:space="preserve">Test </w:t>
      </w:r>
      <w:r w:rsidR="00140EB4">
        <w:rPr>
          <w:rFonts w:ascii="Arial" w:hAnsi="Arial" w:cs="Arial"/>
        </w:rPr>
        <w:t>differed</w:t>
      </w:r>
      <w:r w:rsidRPr="006A5F21">
        <w:rPr>
          <w:rFonts w:ascii="Arial" w:hAnsi="Arial" w:cs="Arial"/>
        </w:rPr>
        <w:t xml:space="preserve"> </w:t>
      </w:r>
      <w:r w:rsidR="002B0120">
        <w:rPr>
          <w:rFonts w:ascii="Arial" w:hAnsi="Arial" w:cs="Arial"/>
        </w:rPr>
        <w:t xml:space="preserve">depending on whether </w:t>
      </w:r>
      <w:r w:rsidR="00BE009B">
        <w:rPr>
          <w:rFonts w:ascii="Arial" w:hAnsi="Arial" w:cs="Arial"/>
        </w:rPr>
        <w:t xml:space="preserve">category </w:t>
      </w:r>
      <w:r w:rsidR="002B0120">
        <w:rPr>
          <w:rFonts w:ascii="Arial" w:hAnsi="Arial" w:cs="Arial"/>
        </w:rPr>
        <w:t xml:space="preserve">exemplars were presented with words or </w:t>
      </w:r>
      <w:r w:rsidR="002B0120">
        <w:rPr>
          <w:rFonts w:ascii="Arial" w:hAnsi="Arial" w:cs="Arial"/>
        </w:rPr>
        <w:lastRenderedPageBreak/>
        <w:t>tones</w:t>
      </w:r>
      <w:r w:rsidR="00BE009B">
        <w:rPr>
          <w:rFonts w:ascii="Arial" w:hAnsi="Arial" w:cs="Arial"/>
        </w:rPr>
        <w:t xml:space="preserve"> during Training</w:t>
      </w:r>
      <w:r w:rsidRPr="006A5F21">
        <w:rPr>
          <w:rFonts w:ascii="Arial" w:hAnsi="Arial" w:cs="Arial"/>
        </w:rPr>
        <w:t xml:space="preserve">. </w:t>
      </w:r>
      <w:r w:rsidR="00B77AB4">
        <w:rPr>
          <w:rFonts w:ascii="Arial" w:hAnsi="Arial" w:cs="Arial"/>
        </w:rPr>
        <w:t>Following Ferry et al. (2010)</w:t>
      </w:r>
      <w:r w:rsidR="00E11941">
        <w:rPr>
          <w:rFonts w:ascii="Arial" w:hAnsi="Arial" w:cs="Arial"/>
        </w:rPr>
        <w:t>,</w:t>
      </w:r>
      <w:r w:rsidR="00B77AB4">
        <w:rPr>
          <w:rFonts w:ascii="Arial" w:hAnsi="Arial" w:cs="Arial"/>
        </w:rPr>
        <w:t xml:space="preserve"> p</w:t>
      </w:r>
      <w:r w:rsidR="00AB2671">
        <w:rPr>
          <w:rFonts w:ascii="Arial" w:hAnsi="Arial" w:cs="Arial"/>
        </w:rPr>
        <w:t xml:space="preserve">erformance </w:t>
      </w:r>
      <w:r w:rsidR="009E07E3">
        <w:rPr>
          <w:rFonts w:ascii="Arial" w:hAnsi="Arial" w:cs="Arial"/>
        </w:rPr>
        <w:t xml:space="preserve">on </w:t>
      </w:r>
      <w:r w:rsidR="00E647B1">
        <w:rPr>
          <w:rFonts w:ascii="Arial" w:hAnsi="Arial" w:cs="Arial"/>
        </w:rPr>
        <w:t xml:space="preserve">the </w:t>
      </w:r>
      <w:r w:rsidR="001C3F87">
        <w:rPr>
          <w:rFonts w:ascii="Arial" w:hAnsi="Arial" w:cs="Arial"/>
        </w:rPr>
        <w:t>Test</w:t>
      </w:r>
      <w:r w:rsidR="00E647B1">
        <w:rPr>
          <w:rFonts w:ascii="Arial" w:hAnsi="Arial" w:cs="Arial"/>
        </w:rPr>
        <w:t xml:space="preserve"> </w:t>
      </w:r>
      <w:r w:rsidR="00AB2671">
        <w:rPr>
          <w:rFonts w:ascii="Arial" w:hAnsi="Arial" w:cs="Arial"/>
        </w:rPr>
        <w:t xml:space="preserve">was </w:t>
      </w:r>
      <w:r w:rsidR="00993D5C">
        <w:rPr>
          <w:rFonts w:ascii="Arial" w:hAnsi="Arial" w:cs="Arial"/>
        </w:rPr>
        <w:t xml:space="preserve">quantified as </w:t>
      </w:r>
      <w:r w:rsidR="00AB2671" w:rsidRPr="006A5F21">
        <w:rPr>
          <w:rFonts w:ascii="Arial" w:hAnsi="Arial" w:cs="Arial"/>
        </w:rPr>
        <w:t xml:space="preserve">the proportion of time </w:t>
      </w:r>
      <w:r w:rsidR="00AB2671">
        <w:rPr>
          <w:rFonts w:ascii="Arial" w:hAnsi="Arial" w:cs="Arial"/>
        </w:rPr>
        <w:t xml:space="preserve">that infants </w:t>
      </w:r>
      <w:r w:rsidR="00AB2671" w:rsidRPr="006A5F21">
        <w:rPr>
          <w:rFonts w:ascii="Arial" w:hAnsi="Arial" w:cs="Arial"/>
        </w:rPr>
        <w:t xml:space="preserve">spent looking to the exemplar from the novel category divided by the sum of looking to both </w:t>
      </w:r>
      <w:r w:rsidR="00ED487E">
        <w:rPr>
          <w:rFonts w:ascii="Arial" w:hAnsi="Arial" w:cs="Arial"/>
        </w:rPr>
        <w:t xml:space="preserve">the novel and familiar category </w:t>
      </w:r>
      <w:r w:rsidR="00AB2671" w:rsidRPr="006A5F21">
        <w:rPr>
          <w:rFonts w:ascii="Arial" w:hAnsi="Arial" w:cs="Arial"/>
        </w:rPr>
        <w:t>exemplars</w:t>
      </w:r>
      <w:r w:rsidR="00AB2671">
        <w:rPr>
          <w:rFonts w:ascii="Arial" w:hAnsi="Arial" w:cs="Arial"/>
        </w:rPr>
        <w:t>.</w:t>
      </w:r>
      <w:r w:rsidR="00AB2671" w:rsidRPr="006A5F21">
        <w:rPr>
          <w:rFonts w:ascii="Arial" w:hAnsi="Arial" w:cs="Arial"/>
        </w:rPr>
        <w:t xml:space="preserve"> </w:t>
      </w:r>
      <w:r w:rsidR="00AB2671">
        <w:rPr>
          <w:rFonts w:ascii="Arial" w:hAnsi="Arial" w:cs="Arial"/>
        </w:rPr>
        <w:t>Thus,</w:t>
      </w:r>
      <w:r w:rsidR="00CB2842">
        <w:rPr>
          <w:rFonts w:ascii="Arial" w:hAnsi="Arial" w:cs="Arial"/>
        </w:rPr>
        <w:t xml:space="preserve"> </w:t>
      </w:r>
      <w:r w:rsidR="003A03E0">
        <w:rPr>
          <w:rFonts w:ascii="Arial" w:hAnsi="Arial" w:cs="Arial"/>
        </w:rPr>
        <w:t xml:space="preserve">scores </w:t>
      </w:r>
      <w:r w:rsidR="00E11941">
        <w:rPr>
          <w:rFonts w:ascii="Arial" w:hAnsi="Arial" w:cs="Arial"/>
        </w:rPr>
        <w:t xml:space="preserve">above .5 </w:t>
      </w:r>
      <w:r w:rsidR="00895673">
        <w:rPr>
          <w:rFonts w:ascii="Arial" w:hAnsi="Arial" w:cs="Arial"/>
        </w:rPr>
        <w:t xml:space="preserve">on this measure </w:t>
      </w:r>
      <w:r w:rsidR="00E11941">
        <w:rPr>
          <w:rFonts w:ascii="Arial" w:hAnsi="Arial" w:cs="Arial"/>
        </w:rPr>
        <w:t>reflect preferential attention to the exemplar from the novel category (a novelty preference) and those</w:t>
      </w:r>
      <w:r w:rsidR="00AB2671">
        <w:rPr>
          <w:rFonts w:ascii="Arial" w:hAnsi="Arial" w:cs="Arial"/>
        </w:rPr>
        <w:t xml:space="preserve"> below .5 reflect preferential attention to the exemplar</w:t>
      </w:r>
      <w:r w:rsidR="00254DA4">
        <w:rPr>
          <w:rFonts w:ascii="Arial" w:hAnsi="Arial" w:cs="Arial"/>
        </w:rPr>
        <w:t xml:space="preserve"> from the familiarized cate</w:t>
      </w:r>
      <w:r w:rsidR="00975D3C">
        <w:rPr>
          <w:rFonts w:ascii="Arial" w:hAnsi="Arial" w:cs="Arial"/>
        </w:rPr>
        <w:t>go</w:t>
      </w:r>
      <w:r w:rsidR="00254DA4">
        <w:rPr>
          <w:rFonts w:ascii="Arial" w:hAnsi="Arial" w:cs="Arial"/>
        </w:rPr>
        <w:t>ry</w:t>
      </w:r>
      <w:r w:rsidR="00E11941">
        <w:rPr>
          <w:rFonts w:ascii="Arial" w:hAnsi="Arial" w:cs="Arial"/>
        </w:rPr>
        <w:t xml:space="preserve"> (a familiarity preference)</w:t>
      </w:r>
      <w:r w:rsidR="00AB2671">
        <w:rPr>
          <w:rFonts w:ascii="Arial" w:hAnsi="Arial" w:cs="Arial"/>
        </w:rPr>
        <w:t>.</w:t>
      </w:r>
      <w:r w:rsidR="00AB2671" w:rsidRPr="006A5F21">
        <w:rPr>
          <w:rFonts w:ascii="Arial" w:hAnsi="Arial" w:cs="Arial"/>
        </w:rPr>
        <w:t xml:space="preserve"> </w:t>
      </w:r>
      <w:r w:rsidR="005754E4">
        <w:rPr>
          <w:rFonts w:ascii="Arial" w:hAnsi="Arial" w:cs="Arial"/>
        </w:rPr>
        <w:t>Note that</w:t>
      </w:r>
      <w:r w:rsidR="00E0107E">
        <w:rPr>
          <w:rFonts w:ascii="Arial" w:hAnsi="Arial" w:cs="Arial"/>
        </w:rPr>
        <w:t xml:space="preserve"> </w:t>
      </w:r>
      <w:r w:rsidR="00FB6867">
        <w:rPr>
          <w:rFonts w:ascii="Arial" w:hAnsi="Arial" w:cs="Arial"/>
        </w:rPr>
        <w:t xml:space="preserve">because </w:t>
      </w:r>
      <w:r w:rsidR="00E0107E">
        <w:rPr>
          <w:rFonts w:ascii="Arial" w:hAnsi="Arial" w:cs="Arial"/>
        </w:rPr>
        <w:t xml:space="preserve">there were </w:t>
      </w:r>
      <w:r w:rsidR="00EC0A46">
        <w:rPr>
          <w:rFonts w:ascii="Arial" w:hAnsi="Arial" w:cs="Arial"/>
        </w:rPr>
        <w:t>two exemplars</w:t>
      </w:r>
      <w:r w:rsidR="00E0107E">
        <w:rPr>
          <w:rFonts w:ascii="Arial" w:hAnsi="Arial" w:cs="Arial"/>
        </w:rPr>
        <w:t xml:space="preserve"> present</w:t>
      </w:r>
      <w:r w:rsidR="00EC0A46">
        <w:rPr>
          <w:rFonts w:ascii="Arial" w:hAnsi="Arial" w:cs="Arial"/>
        </w:rPr>
        <w:t>ed side-by-side</w:t>
      </w:r>
      <w:r w:rsidR="00E0107E">
        <w:rPr>
          <w:rFonts w:ascii="Arial" w:hAnsi="Arial" w:cs="Arial"/>
        </w:rPr>
        <w:t xml:space="preserve"> at test,</w:t>
      </w:r>
      <w:r w:rsidR="005754E4">
        <w:rPr>
          <w:rFonts w:ascii="Arial" w:hAnsi="Arial" w:cs="Arial"/>
        </w:rPr>
        <w:t xml:space="preserve"> </w:t>
      </w:r>
      <w:r w:rsidR="00E0107E">
        <w:rPr>
          <w:rFonts w:ascii="Arial" w:hAnsi="Arial" w:cs="Arial"/>
        </w:rPr>
        <w:t>this</w:t>
      </w:r>
      <w:r w:rsidR="005754E4">
        <w:rPr>
          <w:rFonts w:ascii="Arial" w:hAnsi="Arial" w:cs="Arial"/>
        </w:rPr>
        <w:t xml:space="preserve"> single score reflects </w:t>
      </w:r>
      <w:r w:rsidR="00DA3961">
        <w:rPr>
          <w:rFonts w:ascii="Arial" w:hAnsi="Arial" w:cs="Arial"/>
        </w:rPr>
        <w:t xml:space="preserve">relative </w:t>
      </w:r>
      <w:r w:rsidR="005754E4">
        <w:rPr>
          <w:rFonts w:ascii="Arial" w:hAnsi="Arial" w:cs="Arial"/>
        </w:rPr>
        <w:t>attention</w:t>
      </w:r>
      <w:r w:rsidR="00071F67">
        <w:rPr>
          <w:rFonts w:ascii="Arial" w:hAnsi="Arial" w:cs="Arial"/>
        </w:rPr>
        <w:t xml:space="preserve"> levels</w:t>
      </w:r>
      <w:r w:rsidR="005754E4">
        <w:rPr>
          <w:rFonts w:ascii="Arial" w:hAnsi="Arial" w:cs="Arial"/>
        </w:rPr>
        <w:t xml:space="preserve"> to</w:t>
      </w:r>
      <w:r w:rsidR="00DA3961">
        <w:rPr>
          <w:rFonts w:ascii="Arial" w:hAnsi="Arial" w:cs="Arial"/>
        </w:rPr>
        <w:t xml:space="preserve"> both </w:t>
      </w:r>
      <w:r w:rsidR="005754E4">
        <w:rPr>
          <w:rFonts w:ascii="Arial" w:hAnsi="Arial" w:cs="Arial"/>
        </w:rPr>
        <w:t>the exemplar from the fam</w:t>
      </w:r>
      <w:r w:rsidR="00E54692">
        <w:rPr>
          <w:rFonts w:ascii="Arial" w:hAnsi="Arial" w:cs="Arial"/>
        </w:rPr>
        <w:t>iliar</w:t>
      </w:r>
      <w:r w:rsidR="005754E4">
        <w:rPr>
          <w:rFonts w:ascii="Arial" w:hAnsi="Arial" w:cs="Arial"/>
        </w:rPr>
        <w:t xml:space="preserve"> </w:t>
      </w:r>
      <w:r w:rsidR="00DA3961">
        <w:rPr>
          <w:rFonts w:ascii="Arial" w:hAnsi="Arial" w:cs="Arial"/>
        </w:rPr>
        <w:t xml:space="preserve">category </w:t>
      </w:r>
      <w:r w:rsidR="005754E4">
        <w:rPr>
          <w:rFonts w:ascii="Arial" w:hAnsi="Arial" w:cs="Arial"/>
        </w:rPr>
        <w:t>and</w:t>
      </w:r>
      <w:r w:rsidR="00DA3961">
        <w:rPr>
          <w:rFonts w:ascii="Arial" w:hAnsi="Arial" w:cs="Arial"/>
        </w:rPr>
        <w:t xml:space="preserve"> </w:t>
      </w:r>
      <w:r w:rsidR="004B7CD3">
        <w:rPr>
          <w:rFonts w:ascii="Arial" w:hAnsi="Arial" w:cs="Arial"/>
        </w:rPr>
        <w:t xml:space="preserve">the exemplar from </w:t>
      </w:r>
      <w:r w:rsidR="00DA3961">
        <w:rPr>
          <w:rFonts w:ascii="Arial" w:hAnsi="Arial" w:cs="Arial"/>
        </w:rPr>
        <w:t>the</w:t>
      </w:r>
      <w:r w:rsidR="005754E4">
        <w:rPr>
          <w:rFonts w:ascii="Arial" w:hAnsi="Arial" w:cs="Arial"/>
        </w:rPr>
        <w:t xml:space="preserve"> nov</w:t>
      </w:r>
      <w:r w:rsidR="00E0107E">
        <w:rPr>
          <w:rFonts w:ascii="Arial" w:hAnsi="Arial" w:cs="Arial"/>
        </w:rPr>
        <w:t>el</w:t>
      </w:r>
      <w:r w:rsidR="00E54692">
        <w:rPr>
          <w:rFonts w:ascii="Arial" w:hAnsi="Arial" w:cs="Arial"/>
        </w:rPr>
        <w:t xml:space="preserve"> categor</w:t>
      </w:r>
      <w:r w:rsidR="00DA3961">
        <w:rPr>
          <w:rFonts w:ascii="Arial" w:hAnsi="Arial" w:cs="Arial"/>
        </w:rPr>
        <w:t>y</w:t>
      </w:r>
      <w:r w:rsidR="00E54692">
        <w:rPr>
          <w:rFonts w:ascii="Arial" w:hAnsi="Arial" w:cs="Arial"/>
        </w:rPr>
        <w:t>.</w:t>
      </w:r>
      <w:r w:rsidR="00983E54">
        <w:rPr>
          <w:rFonts w:ascii="Arial" w:hAnsi="Arial" w:cs="Arial"/>
        </w:rPr>
        <w:t xml:space="preserve"> </w:t>
      </w:r>
      <w:r w:rsidR="004B7CD3">
        <w:rPr>
          <w:rFonts w:ascii="Arial" w:hAnsi="Arial" w:cs="Arial"/>
        </w:rPr>
        <w:t xml:space="preserve">We have used this </w:t>
      </w:r>
      <w:r w:rsidR="00631622">
        <w:rPr>
          <w:rFonts w:ascii="Arial" w:hAnsi="Arial" w:cs="Arial"/>
        </w:rPr>
        <w:t xml:space="preserve">preference score </w:t>
      </w:r>
      <w:r w:rsidR="004B7CD3">
        <w:rPr>
          <w:rFonts w:ascii="Arial" w:hAnsi="Arial" w:cs="Arial"/>
        </w:rPr>
        <w:t xml:space="preserve">metric (referred to as a Novelty Preference Score in the </w:t>
      </w:r>
      <w:r w:rsidR="00724C6E">
        <w:rPr>
          <w:rFonts w:ascii="Arial" w:hAnsi="Arial" w:cs="Arial"/>
        </w:rPr>
        <w:t>figures</w:t>
      </w:r>
      <w:r w:rsidR="004B7CD3">
        <w:rPr>
          <w:rFonts w:ascii="Arial" w:hAnsi="Arial" w:cs="Arial"/>
        </w:rPr>
        <w:t xml:space="preserve"> and tables to indicate that larger values on this metric reflect a larger novelty preference) to be consistent with Ferry et al. (2010). However, note that we </w:t>
      </w:r>
      <w:r w:rsidR="00CF2BA3">
        <w:rPr>
          <w:rFonts w:ascii="Arial" w:hAnsi="Arial" w:cs="Arial"/>
        </w:rPr>
        <w:t xml:space="preserve">could </w:t>
      </w:r>
      <w:r w:rsidR="004B7CD3">
        <w:rPr>
          <w:rFonts w:ascii="Arial" w:hAnsi="Arial" w:cs="Arial"/>
        </w:rPr>
        <w:t xml:space="preserve">just as easily </w:t>
      </w:r>
      <w:r w:rsidR="00CF2BA3">
        <w:rPr>
          <w:rFonts w:ascii="Arial" w:hAnsi="Arial" w:cs="Arial"/>
        </w:rPr>
        <w:t xml:space="preserve">have reported </w:t>
      </w:r>
      <w:r w:rsidR="00BA5122">
        <w:rPr>
          <w:rFonts w:ascii="Arial" w:hAnsi="Arial" w:cs="Arial"/>
        </w:rPr>
        <w:t>th</w:t>
      </w:r>
      <w:r w:rsidR="006F6CC0">
        <w:rPr>
          <w:rFonts w:ascii="Arial" w:hAnsi="Arial" w:cs="Arial"/>
        </w:rPr>
        <w:t>is</w:t>
      </w:r>
      <w:r w:rsidR="00BA5122">
        <w:rPr>
          <w:rFonts w:ascii="Arial" w:hAnsi="Arial" w:cs="Arial"/>
        </w:rPr>
        <w:t xml:space="preserve"> preference</w:t>
      </w:r>
      <w:r w:rsidR="00CF2BA3">
        <w:rPr>
          <w:rFonts w:ascii="Arial" w:hAnsi="Arial" w:cs="Arial"/>
        </w:rPr>
        <w:t xml:space="preserve"> </w:t>
      </w:r>
      <w:r w:rsidR="004B7CD3">
        <w:rPr>
          <w:rFonts w:ascii="Arial" w:hAnsi="Arial" w:cs="Arial"/>
        </w:rPr>
        <w:t xml:space="preserve">score </w:t>
      </w:r>
      <w:r w:rsidR="006F6CC0">
        <w:rPr>
          <w:rFonts w:ascii="Arial" w:hAnsi="Arial" w:cs="Arial"/>
        </w:rPr>
        <w:t>such that larger numbers</w:t>
      </w:r>
      <w:r w:rsidR="00CF2BA3">
        <w:rPr>
          <w:rFonts w:ascii="Arial" w:hAnsi="Arial" w:cs="Arial"/>
        </w:rPr>
        <w:t xml:space="preserve"> </w:t>
      </w:r>
      <w:r w:rsidR="006F6CC0">
        <w:rPr>
          <w:rFonts w:ascii="Arial" w:hAnsi="Arial" w:cs="Arial"/>
        </w:rPr>
        <w:t xml:space="preserve">reflected </w:t>
      </w:r>
      <w:r w:rsidR="00CF2BA3">
        <w:rPr>
          <w:rFonts w:ascii="Arial" w:hAnsi="Arial" w:cs="Arial"/>
        </w:rPr>
        <w:t>a fam</w:t>
      </w:r>
      <w:r w:rsidR="00F22089">
        <w:rPr>
          <w:rFonts w:ascii="Arial" w:hAnsi="Arial" w:cs="Arial"/>
        </w:rPr>
        <w:t>iliarity</w:t>
      </w:r>
      <w:r w:rsidR="00CF2BA3">
        <w:rPr>
          <w:rFonts w:ascii="Arial" w:hAnsi="Arial" w:cs="Arial"/>
        </w:rPr>
        <w:t xml:space="preserve"> pref</w:t>
      </w:r>
      <w:r w:rsidR="00F22089">
        <w:rPr>
          <w:rFonts w:ascii="Arial" w:hAnsi="Arial" w:cs="Arial"/>
        </w:rPr>
        <w:t xml:space="preserve">erence (and </w:t>
      </w:r>
      <w:r w:rsidR="006F6CC0">
        <w:rPr>
          <w:rFonts w:ascii="Arial" w:hAnsi="Arial" w:cs="Arial"/>
        </w:rPr>
        <w:t>this score</w:t>
      </w:r>
      <w:r w:rsidR="00F22089">
        <w:rPr>
          <w:rFonts w:ascii="Arial" w:hAnsi="Arial" w:cs="Arial"/>
        </w:rPr>
        <w:t xml:space="preserve"> can easily be computed as </w:t>
      </w:r>
      <w:r w:rsidR="00CF2BA3">
        <w:rPr>
          <w:rFonts w:ascii="Arial" w:hAnsi="Arial" w:cs="Arial"/>
        </w:rPr>
        <w:t>1-</w:t>
      </w:r>
      <w:r w:rsidR="00F22089">
        <w:rPr>
          <w:rFonts w:ascii="Arial" w:hAnsi="Arial" w:cs="Arial"/>
        </w:rPr>
        <w:t xml:space="preserve"> the </w:t>
      </w:r>
      <w:r w:rsidR="00CF2BA3">
        <w:rPr>
          <w:rFonts w:ascii="Arial" w:hAnsi="Arial" w:cs="Arial"/>
        </w:rPr>
        <w:t>novelty pref</w:t>
      </w:r>
      <w:r w:rsidR="00F22089">
        <w:rPr>
          <w:rFonts w:ascii="Arial" w:hAnsi="Arial" w:cs="Arial"/>
        </w:rPr>
        <w:t>erence score</w:t>
      </w:r>
      <w:r w:rsidR="00CF2BA3">
        <w:rPr>
          <w:rFonts w:ascii="Arial" w:hAnsi="Arial" w:cs="Arial"/>
        </w:rPr>
        <w:t>)</w:t>
      </w:r>
      <w:r w:rsidR="004B7CD3">
        <w:rPr>
          <w:rFonts w:ascii="Arial" w:hAnsi="Arial" w:cs="Arial"/>
        </w:rPr>
        <w:t>.</w:t>
      </w:r>
    </w:p>
    <w:p w14:paraId="55DB744D" w14:textId="7B8E5E7E" w:rsidR="00CC4CA6" w:rsidRDefault="00086EED" w:rsidP="00CC4CA6">
      <w:pPr>
        <w:spacing w:line="480" w:lineRule="auto"/>
        <w:ind w:firstLine="720"/>
        <w:rPr>
          <w:rFonts w:ascii="Arial" w:hAnsi="Arial" w:cs="Arial"/>
        </w:rPr>
      </w:pPr>
      <w:r w:rsidRPr="0061445A">
        <w:rPr>
          <w:rFonts w:ascii="Arial" w:hAnsi="Arial" w:cs="Arial"/>
          <w:lang w:val="en-GB"/>
        </w:rPr>
        <w:t>In this paradigm, preferential attention to the novel exemplar from the familiarized category</w:t>
      </w:r>
      <w:r>
        <w:rPr>
          <w:rFonts w:ascii="Arial" w:hAnsi="Arial" w:cs="Arial"/>
          <w:lang w:val="en-GB"/>
        </w:rPr>
        <w:t>, which is what we predict</w:t>
      </w:r>
      <w:r w:rsidR="00F10439">
        <w:rPr>
          <w:rFonts w:ascii="Arial" w:hAnsi="Arial" w:cs="Arial"/>
          <w:lang w:val="en-GB"/>
        </w:rPr>
        <w:t>ed</w:t>
      </w:r>
      <w:r w:rsidR="00DF4C82">
        <w:rPr>
          <w:rFonts w:ascii="Arial" w:hAnsi="Arial" w:cs="Arial"/>
          <w:lang w:val="en-GB"/>
        </w:rPr>
        <w:t xml:space="preserve"> </w:t>
      </w:r>
      <w:r w:rsidR="00F10439">
        <w:rPr>
          <w:rFonts w:ascii="Arial" w:hAnsi="Arial" w:cs="Arial"/>
          <w:lang w:val="en-GB"/>
        </w:rPr>
        <w:t>based o</w:t>
      </w:r>
      <w:r>
        <w:rPr>
          <w:rFonts w:ascii="Arial" w:hAnsi="Arial" w:cs="Arial"/>
          <w:lang w:val="en-GB"/>
        </w:rPr>
        <w:t xml:space="preserve">n the results of Ferry et al. (2010), </w:t>
      </w:r>
      <w:r w:rsidRPr="0061445A">
        <w:rPr>
          <w:rFonts w:ascii="Arial" w:hAnsi="Arial" w:cs="Arial"/>
          <w:lang w:val="en-GB"/>
        </w:rPr>
        <w:t xml:space="preserve">is likely to reflect </w:t>
      </w:r>
      <w:r>
        <w:rPr>
          <w:rFonts w:ascii="Arial" w:hAnsi="Arial" w:cs="Arial"/>
          <w:lang w:val="en-GB"/>
        </w:rPr>
        <w:t xml:space="preserve">infants’ ability to detect </w:t>
      </w:r>
      <w:r w:rsidRPr="0061445A">
        <w:rPr>
          <w:rFonts w:ascii="Arial" w:hAnsi="Arial" w:cs="Arial"/>
          <w:lang w:val="en-GB"/>
        </w:rPr>
        <w:t>the similarity of that exemplar to the familiarized one</w:t>
      </w:r>
      <w:r>
        <w:rPr>
          <w:rFonts w:ascii="Arial" w:hAnsi="Arial" w:cs="Arial"/>
          <w:lang w:val="en-GB"/>
        </w:rPr>
        <w:t>s</w:t>
      </w:r>
      <w:r w:rsidRPr="0061445A">
        <w:rPr>
          <w:rFonts w:ascii="Arial" w:hAnsi="Arial" w:cs="Arial"/>
          <w:lang w:val="en-GB"/>
        </w:rPr>
        <w:t xml:space="preserve">. In particular, given that both of the test exemplars, presented side by side, are </w:t>
      </w:r>
      <w:r>
        <w:rPr>
          <w:rFonts w:ascii="Arial" w:hAnsi="Arial" w:cs="Arial"/>
          <w:lang w:val="en-GB"/>
        </w:rPr>
        <w:t xml:space="preserve">novel </w:t>
      </w:r>
      <w:r w:rsidR="00F10439">
        <w:rPr>
          <w:rFonts w:ascii="Arial" w:hAnsi="Arial" w:cs="Arial"/>
          <w:lang w:val="en-GB"/>
        </w:rPr>
        <w:t>(</w:t>
      </w:r>
      <w:r w:rsidRPr="0061445A">
        <w:rPr>
          <w:rFonts w:ascii="Arial" w:hAnsi="Arial" w:cs="Arial"/>
          <w:lang w:val="en-GB"/>
        </w:rPr>
        <w:t>in terms of their shape</w:t>
      </w:r>
      <w:r>
        <w:rPr>
          <w:rFonts w:ascii="Arial" w:hAnsi="Arial" w:cs="Arial"/>
          <w:lang w:val="en-GB"/>
        </w:rPr>
        <w:t>,</w:t>
      </w:r>
      <w:r w:rsidRPr="0061445A">
        <w:rPr>
          <w:rFonts w:ascii="Arial" w:hAnsi="Arial" w:cs="Arial"/>
          <w:lang w:val="en-GB"/>
        </w:rPr>
        <w:t xml:space="preserve"> features</w:t>
      </w:r>
      <w:r>
        <w:rPr>
          <w:rFonts w:ascii="Arial" w:hAnsi="Arial" w:cs="Arial"/>
          <w:lang w:val="en-GB"/>
        </w:rPr>
        <w:t xml:space="preserve">, and </w:t>
      </w:r>
      <w:proofErr w:type="spellStart"/>
      <w:r>
        <w:rPr>
          <w:rFonts w:ascii="Arial" w:hAnsi="Arial" w:cs="Arial"/>
          <w:lang w:val="en-GB"/>
        </w:rPr>
        <w:t>color</w:t>
      </w:r>
      <w:proofErr w:type="spellEnd"/>
      <w:r w:rsidR="00F10439">
        <w:rPr>
          <w:rFonts w:ascii="Arial" w:hAnsi="Arial" w:cs="Arial"/>
          <w:lang w:val="en-GB"/>
        </w:rPr>
        <w:t>)</w:t>
      </w:r>
      <w:r>
        <w:rPr>
          <w:rFonts w:ascii="Arial" w:hAnsi="Arial" w:cs="Arial"/>
          <w:lang w:val="en-GB"/>
        </w:rPr>
        <w:t xml:space="preserve"> infants could not show a </w:t>
      </w:r>
      <w:r w:rsidR="00F10439">
        <w:rPr>
          <w:rFonts w:ascii="Arial" w:hAnsi="Arial" w:cs="Arial"/>
          <w:lang w:val="en-GB"/>
        </w:rPr>
        <w:t xml:space="preserve">familiarity </w:t>
      </w:r>
      <w:r>
        <w:rPr>
          <w:rFonts w:ascii="Arial" w:hAnsi="Arial" w:cs="Arial"/>
          <w:lang w:val="en-GB"/>
        </w:rPr>
        <w:t xml:space="preserve">preference on the basis of an exact memory match. Instead, the greater similarity of the test exemplar from the familiar category, in terms of shape and </w:t>
      </w:r>
      <w:r w:rsidR="00552C7D">
        <w:rPr>
          <w:rFonts w:ascii="Arial" w:hAnsi="Arial" w:cs="Arial"/>
          <w:lang w:val="en-GB"/>
        </w:rPr>
        <w:t xml:space="preserve">other relevant </w:t>
      </w:r>
      <w:r>
        <w:rPr>
          <w:rFonts w:ascii="Arial" w:hAnsi="Arial" w:cs="Arial"/>
          <w:lang w:val="en-GB"/>
        </w:rPr>
        <w:t>features would attract their attention. However, m</w:t>
      </w:r>
      <w:r w:rsidRPr="0061445A">
        <w:rPr>
          <w:rFonts w:ascii="Arial" w:hAnsi="Arial" w:cs="Arial"/>
          <w:lang w:val="en-GB"/>
        </w:rPr>
        <w:t xml:space="preserve">emory is clearly a factor, in that </w:t>
      </w:r>
      <w:r>
        <w:rPr>
          <w:rFonts w:ascii="Arial" w:hAnsi="Arial" w:cs="Arial"/>
          <w:lang w:val="en-GB"/>
        </w:rPr>
        <w:t>infants</w:t>
      </w:r>
      <w:r w:rsidRPr="0061445A">
        <w:rPr>
          <w:rFonts w:ascii="Arial" w:hAnsi="Arial" w:cs="Arial"/>
          <w:lang w:val="en-GB"/>
        </w:rPr>
        <w:t xml:space="preserve"> </w:t>
      </w:r>
      <w:r w:rsidR="00DF4C82">
        <w:rPr>
          <w:rFonts w:ascii="Arial" w:hAnsi="Arial" w:cs="Arial"/>
          <w:lang w:val="en-GB"/>
        </w:rPr>
        <w:t xml:space="preserve">would </w:t>
      </w:r>
      <w:r w:rsidRPr="0061445A">
        <w:rPr>
          <w:rFonts w:ascii="Arial" w:hAnsi="Arial" w:cs="Arial"/>
          <w:lang w:val="en-GB"/>
        </w:rPr>
        <w:t xml:space="preserve">have to remember something about the exemplars across each familiarization trial to </w:t>
      </w:r>
      <w:r w:rsidRPr="0061445A">
        <w:rPr>
          <w:rFonts w:ascii="Arial" w:hAnsi="Arial" w:cs="Arial"/>
          <w:lang w:val="en-GB"/>
        </w:rPr>
        <w:lastRenderedPageBreak/>
        <w:t xml:space="preserve">perceive </w:t>
      </w:r>
      <w:r>
        <w:rPr>
          <w:rFonts w:ascii="Arial" w:hAnsi="Arial" w:cs="Arial"/>
          <w:lang w:val="en-GB"/>
        </w:rPr>
        <w:t xml:space="preserve">category-based </w:t>
      </w:r>
      <w:r w:rsidRPr="0061445A">
        <w:rPr>
          <w:rFonts w:ascii="Arial" w:hAnsi="Arial" w:cs="Arial"/>
          <w:lang w:val="en-GB"/>
        </w:rPr>
        <w:t xml:space="preserve">similarities across them, and their </w:t>
      </w:r>
      <w:r>
        <w:rPr>
          <w:rFonts w:ascii="Arial" w:hAnsi="Arial" w:cs="Arial"/>
          <w:lang w:val="en-GB"/>
        </w:rPr>
        <w:t xml:space="preserve">memory </w:t>
      </w:r>
      <w:r w:rsidRPr="0061445A">
        <w:rPr>
          <w:rFonts w:ascii="Arial" w:hAnsi="Arial" w:cs="Arial"/>
          <w:lang w:val="en-GB"/>
        </w:rPr>
        <w:t>representation would have to be flexible enough to be activated by nonidentical and unfamiliar category exemplar.</w:t>
      </w:r>
      <w:r>
        <w:rPr>
          <w:rFonts w:ascii="Arial" w:hAnsi="Arial" w:cs="Arial"/>
          <w:lang w:val="en-GB"/>
        </w:rPr>
        <w:t xml:space="preserve"> </w:t>
      </w:r>
    </w:p>
    <w:p w14:paraId="04F9B132" w14:textId="1E420953" w:rsidR="00CC4CA6" w:rsidRDefault="00E11941" w:rsidP="00CC4CA6">
      <w:pPr>
        <w:spacing w:line="480" w:lineRule="auto"/>
        <w:ind w:firstLine="720"/>
        <w:rPr>
          <w:rFonts w:ascii="Arial" w:hAnsi="Arial" w:cs="Arial"/>
        </w:rPr>
      </w:pPr>
      <w:r>
        <w:rPr>
          <w:rFonts w:ascii="Arial" w:hAnsi="Arial" w:cs="Arial"/>
        </w:rPr>
        <w:t xml:space="preserve">We used </w:t>
      </w:r>
      <w:r w:rsidR="0059089D">
        <w:rPr>
          <w:rFonts w:ascii="Arial" w:hAnsi="Arial" w:cs="Arial"/>
        </w:rPr>
        <w:t xml:space="preserve">both </w:t>
      </w:r>
      <w:r w:rsidR="00393D3E">
        <w:rPr>
          <w:rFonts w:ascii="Arial" w:hAnsi="Arial" w:cs="Arial"/>
        </w:rPr>
        <w:t>traditional</w:t>
      </w:r>
      <w:r w:rsidR="002B6B65">
        <w:rPr>
          <w:rFonts w:ascii="Arial" w:hAnsi="Arial" w:cs="Arial"/>
        </w:rPr>
        <w:t xml:space="preserve"> </w:t>
      </w:r>
      <w:r w:rsidR="0059089D" w:rsidRPr="002B6B65">
        <w:rPr>
          <w:rFonts w:ascii="Arial" w:hAnsi="Arial" w:cs="Arial"/>
          <w:i/>
          <w:iCs/>
        </w:rPr>
        <w:t xml:space="preserve">t </w:t>
      </w:r>
      <w:r w:rsidR="0059089D">
        <w:rPr>
          <w:rFonts w:ascii="Arial" w:hAnsi="Arial" w:cs="Arial"/>
        </w:rPr>
        <w:t xml:space="preserve">tests </w:t>
      </w:r>
      <w:r w:rsidR="00CC3BFF">
        <w:rPr>
          <w:rFonts w:ascii="Arial" w:hAnsi="Arial" w:cs="Arial"/>
        </w:rPr>
        <w:t>and</w:t>
      </w:r>
      <w:r w:rsidR="00393D3E">
        <w:rPr>
          <w:rFonts w:ascii="Arial" w:hAnsi="Arial" w:cs="Arial"/>
        </w:rPr>
        <w:t xml:space="preserve"> B</w:t>
      </w:r>
      <w:r w:rsidR="00860BEF">
        <w:rPr>
          <w:rFonts w:ascii="Arial" w:hAnsi="Arial" w:cs="Arial"/>
        </w:rPr>
        <w:t>ayes</w:t>
      </w:r>
      <w:r w:rsidR="002B6B65">
        <w:rPr>
          <w:rFonts w:ascii="Arial" w:hAnsi="Arial" w:cs="Arial"/>
        </w:rPr>
        <w:t>ian</w:t>
      </w:r>
      <w:r w:rsidR="00860BEF">
        <w:rPr>
          <w:rFonts w:ascii="Arial" w:hAnsi="Arial" w:cs="Arial"/>
        </w:rPr>
        <w:t xml:space="preserve"> </w:t>
      </w:r>
      <w:r w:rsidR="00CC3BFF" w:rsidRPr="002B6B65">
        <w:rPr>
          <w:rFonts w:ascii="Arial" w:hAnsi="Arial" w:cs="Arial"/>
          <w:i/>
          <w:iCs/>
        </w:rPr>
        <w:t xml:space="preserve">t </w:t>
      </w:r>
      <w:r w:rsidR="00CC3BFF">
        <w:rPr>
          <w:rFonts w:ascii="Arial" w:hAnsi="Arial" w:cs="Arial"/>
        </w:rPr>
        <w:t xml:space="preserve">tests </w:t>
      </w:r>
      <w:r w:rsidR="00A64063">
        <w:rPr>
          <w:rFonts w:ascii="Arial" w:hAnsi="Arial" w:cs="Arial"/>
        </w:rPr>
        <w:t xml:space="preserve">to </w:t>
      </w:r>
      <w:r w:rsidR="00CC3BFF">
        <w:rPr>
          <w:rFonts w:ascii="Arial" w:hAnsi="Arial" w:cs="Arial"/>
        </w:rPr>
        <w:t>determine</w:t>
      </w:r>
      <w:r w:rsidR="00A64063">
        <w:rPr>
          <w:rFonts w:ascii="Arial" w:hAnsi="Arial" w:cs="Arial"/>
        </w:rPr>
        <w:t xml:space="preserve"> whether the Word and Tone conditions differed</w:t>
      </w:r>
      <w:r w:rsidR="008E47CC">
        <w:rPr>
          <w:rFonts w:ascii="Arial" w:hAnsi="Arial" w:cs="Arial"/>
        </w:rPr>
        <w:t xml:space="preserve">. </w:t>
      </w:r>
      <w:r w:rsidR="001308F0">
        <w:rPr>
          <w:rFonts w:ascii="Arial" w:hAnsi="Arial" w:cs="Arial"/>
        </w:rPr>
        <w:t>Both types of analyses were performed using JASP (</w:t>
      </w:r>
      <w:r w:rsidR="002C555C">
        <w:rPr>
          <w:rFonts w:ascii="Arial" w:hAnsi="Arial" w:cs="Arial"/>
        </w:rPr>
        <w:t>JASP Team, 2019</w:t>
      </w:r>
      <w:r w:rsidR="001308F0">
        <w:rPr>
          <w:rFonts w:ascii="Arial" w:hAnsi="Arial" w:cs="Arial"/>
        </w:rPr>
        <w:t xml:space="preserve">), with prior distribution set to the </w:t>
      </w:r>
      <w:proofErr w:type="spellStart"/>
      <w:r w:rsidR="001308F0">
        <w:rPr>
          <w:rFonts w:ascii="Arial" w:hAnsi="Arial" w:cs="Arial"/>
        </w:rPr>
        <w:t>Caushy</w:t>
      </w:r>
      <w:proofErr w:type="spellEnd"/>
      <w:r w:rsidR="001308F0">
        <w:rPr>
          <w:rFonts w:ascii="Arial" w:hAnsi="Arial" w:cs="Arial"/>
        </w:rPr>
        <w:t xml:space="preserve"> default</w:t>
      </w:r>
      <w:r w:rsidR="002B6B65">
        <w:rPr>
          <w:rFonts w:ascii="Arial" w:hAnsi="Arial" w:cs="Arial"/>
        </w:rPr>
        <w:t xml:space="preserve"> of .70</w:t>
      </w:r>
      <w:r w:rsidR="005D6DDF">
        <w:rPr>
          <w:rFonts w:ascii="Arial" w:hAnsi="Arial" w:cs="Arial"/>
        </w:rPr>
        <w:t>7</w:t>
      </w:r>
      <w:r w:rsidR="001308F0">
        <w:rPr>
          <w:rFonts w:ascii="Arial" w:hAnsi="Arial" w:cs="Arial"/>
        </w:rPr>
        <w:t xml:space="preserve">. </w:t>
      </w:r>
      <w:r w:rsidR="005D6DDF">
        <w:rPr>
          <w:rFonts w:ascii="Arial" w:hAnsi="Arial" w:cs="Arial"/>
        </w:rPr>
        <w:t>The Bayesian</w:t>
      </w:r>
      <w:r w:rsidR="00CC3BFF">
        <w:rPr>
          <w:rFonts w:ascii="Arial" w:hAnsi="Arial" w:cs="Arial"/>
        </w:rPr>
        <w:t xml:space="preserve"> </w:t>
      </w:r>
      <w:r w:rsidR="00CC3BFF" w:rsidRPr="002B6B65">
        <w:rPr>
          <w:rFonts w:ascii="Arial" w:hAnsi="Arial" w:cs="Arial"/>
          <w:i/>
          <w:iCs/>
        </w:rPr>
        <w:t xml:space="preserve">t </w:t>
      </w:r>
      <w:r w:rsidR="00CC3BFF">
        <w:rPr>
          <w:rFonts w:ascii="Arial" w:hAnsi="Arial" w:cs="Arial"/>
        </w:rPr>
        <w:t>tests yield</w:t>
      </w:r>
      <w:r w:rsidR="005D6DDF">
        <w:rPr>
          <w:rFonts w:ascii="Arial" w:hAnsi="Arial" w:cs="Arial"/>
        </w:rPr>
        <w:t xml:space="preserve"> Bayes Factor </w:t>
      </w:r>
      <w:r w:rsidR="00635311">
        <w:rPr>
          <w:rFonts w:ascii="Arial" w:hAnsi="Arial" w:cs="Arial"/>
        </w:rPr>
        <w:t xml:space="preserve">(BF) </w:t>
      </w:r>
      <w:r w:rsidR="005D6DDF">
        <w:rPr>
          <w:rFonts w:ascii="Arial" w:hAnsi="Arial" w:cs="Arial"/>
        </w:rPr>
        <w:t xml:space="preserve">values that reflect the strength of evidence </w:t>
      </w:r>
      <w:r w:rsidR="00CC3BFF">
        <w:rPr>
          <w:rFonts w:ascii="Arial" w:hAnsi="Arial" w:cs="Arial"/>
        </w:rPr>
        <w:t>in favor of both</w:t>
      </w:r>
      <w:r w:rsidR="005D6DDF">
        <w:rPr>
          <w:rFonts w:ascii="Arial" w:hAnsi="Arial" w:cs="Arial"/>
        </w:rPr>
        <w:t xml:space="preserve"> the alternative </w:t>
      </w:r>
      <w:r w:rsidR="00635311">
        <w:rPr>
          <w:rFonts w:ascii="Arial" w:hAnsi="Arial" w:cs="Arial"/>
        </w:rPr>
        <w:t>an</w:t>
      </w:r>
      <w:r w:rsidR="005D6DDF">
        <w:rPr>
          <w:rFonts w:ascii="Arial" w:hAnsi="Arial" w:cs="Arial"/>
        </w:rPr>
        <w:t>d null hypotheses</w:t>
      </w:r>
      <w:r w:rsidR="002D17E4">
        <w:rPr>
          <w:rFonts w:ascii="Arial" w:hAnsi="Arial" w:cs="Arial"/>
        </w:rPr>
        <w:t xml:space="preserve"> (</w:t>
      </w:r>
      <w:proofErr w:type="spellStart"/>
      <w:r w:rsidR="002D17E4">
        <w:rPr>
          <w:rFonts w:ascii="Arial" w:hAnsi="Arial" w:cs="Arial"/>
        </w:rPr>
        <w:t>BF</w:t>
      </w:r>
      <w:r w:rsidR="002D17E4" w:rsidRPr="00635311">
        <w:rPr>
          <w:rFonts w:ascii="Arial" w:hAnsi="Arial" w:cs="Arial"/>
          <w:vertAlign w:val="subscript"/>
        </w:rPr>
        <w:t>alt</w:t>
      </w:r>
      <w:proofErr w:type="spellEnd"/>
      <w:r w:rsidR="002D17E4">
        <w:rPr>
          <w:rFonts w:ascii="Arial" w:hAnsi="Arial" w:cs="Arial"/>
        </w:rPr>
        <w:t xml:space="preserve"> or </w:t>
      </w:r>
      <w:proofErr w:type="spellStart"/>
      <w:r w:rsidR="002D17E4">
        <w:rPr>
          <w:rFonts w:ascii="Arial" w:hAnsi="Arial" w:cs="Arial"/>
        </w:rPr>
        <w:t>BF</w:t>
      </w:r>
      <w:r w:rsidR="002D17E4">
        <w:rPr>
          <w:rFonts w:ascii="Arial" w:hAnsi="Arial" w:cs="Arial"/>
          <w:vertAlign w:val="subscript"/>
        </w:rPr>
        <w:t>null</w:t>
      </w:r>
      <w:proofErr w:type="spellEnd"/>
      <w:r w:rsidR="002D17E4">
        <w:rPr>
          <w:rFonts w:ascii="Arial" w:hAnsi="Arial" w:cs="Arial"/>
          <w:vertAlign w:val="subscript"/>
        </w:rPr>
        <w:t>)</w:t>
      </w:r>
      <w:r w:rsidR="002D17E4">
        <w:rPr>
          <w:rFonts w:ascii="Arial" w:hAnsi="Arial" w:cs="Arial"/>
        </w:rPr>
        <w:t>)</w:t>
      </w:r>
      <w:r w:rsidR="007F3E30">
        <w:rPr>
          <w:rFonts w:ascii="Arial" w:hAnsi="Arial" w:cs="Arial"/>
        </w:rPr>
        <w:t>, given the observed data</w:t>
      </w:r>
      <w:r w:rsidR="005D6DDF">
        <w:rPr>
          <w:rFonts w:ascii="Arial" w:hAnsi="Arial" w:cs="Arial"/>
        </w:rPr>
        <w:t xml:space="preserve">. </w:t>
      </w:r>
      <w:r w:rsidR="00635311">
        <w:rPr>
          <w:rFonts w:ascii="Arial" w:hAnsi="Arial" w:cs="Arial"/>
        </w:rPr>
        <w:t xml:space="preserve">BF </w:t>
      </w:r>
      <w:r w:rsidR="00CC3BFF">
        <w:rPr>
          <w:rFonts w:ascii="Arial" w:hAnsi="Arial" w:cs="Arial"/>
        </w:rPr>
        <w:t>values</w:t>
      </w:r>
      <w:r w:rsidR="00635311">
        <w:rPr>
          <w:rFonts w:ascii="Arial" w:hAnsi="Arial" w:cs="Arial"/>
        </w:rPr>
        <w:t xml:space="preserve"> </w:t>
      </w:r>
      <w:r w:rsidR="001308F0">
        <w:rPr>
          <w:rFonts w:ascii="Arial" w:hAnsi="Arial" w:cs="Arial"/>
        </w:rPr>
        <w:t xml:space="preserve">above 1 </w:t>
      </w:r>
      <w:r w:rsidR="005D6DDF">
        <w:rPr>
          <w:rFonts w:ascii="Arial" w:hAnsi="Arial" w:cs="Arial"/>
        </w:rPr>
        <w:t>are interpreted as</w:t>
      </w:r>
      <w:r w:rsidR="001308F0">
        <w:rPr>
          <w:rFonts w:ascii="Arial" w:hAnsi="Arial" w:cs="Arial"/>
        </w:rPr>
        <w:t xml:space="preserve"> anecdotal evidence</w:t>
      </w:r>
      <w:r w:rsidR="005D6DDF">
        <w:rPr>
          <w:rFonts w:ascii="Arial" w:hAnsi="Arial" w:cs="Arial"/>
        </w:rPr>
        <w:t xml:space="preserve"> in support of </w:t>
      </w:r>
      <w:r w:rsidR="00CC3BFF">
        <w:rPr>
          <w:rFonts w:ascii="Arial" w:hAnsi="Arial" w:cs="Arial"/>
        </w:rPr>
        <w:t>a given</w:t>
      </w:r>
      <w:r w:rsidR="005D6DDF">
        <w:rPr>
          <w:rFonts w:ascii="Arial" w:hAnsi="Arial" w:cs="Arial"/>
        </w:rPr>
        <w:t xml:space="preserve"> hypothesis</w:t>
      </w:r>
      <w:r w:rsidR="001308F0">
        <w:rPr>
          <w:rFonts w:ascii="Arial" w:hAnsi="Arial" w:cs="Arial"/>
        </w:rPr>
        <w:t xml:space="preserve">, and </w:t>
      </w:r>
      <w:r w:rsidR="005D6DDF">
        <w:rPr>
          <w:rFonts w:ascii="Arial" w:hAnsi="Arial" w:cs="Arial"/>
        </w:rPr>
        <w:t xml:space="preserve">scores </w:t>
      </w:r>
      <w:r w:rsidR="001308F0">
        <w:rPr>
          <w:rFonts w:ascii="Arial" w:hAnsi="Arial" w:cs="Arial"/>
        </w:rPr>
        <w:t>above 3</w:t>
      </w:r>
      <w:r w:rsidR="00160062">
        <w:rPr>
          <w:rFonts w:ascii="Arial" w:hAnsi="Arial" w:cs="Arial"/>
        </w:rPr>
        <w:t xml:space="preserve"> can be interpreted</w:t>
      </w:r>
      <w:r w:rsidR="001308F0">
        <w:rPr>
          <w:rFonts w:ascii="Arial" w:hAnsi="Arial" w:cs="Arial"/>
        </w:rPr>
        <w:t xml:space="preserve"> </w:t>
      </w:r>
      <w:r w:rsidR="005D6DDF">
        <w:rPr>
          <w:rFonts w:ascii="Arial" w:hAnsi="Arial" w:cs="Arial"/>
        </w:rPr>
        <w:t>as</w:t>
      </w:r>
      <w:r w:rsidR="001308F0">
        <w:rPr>
          <w:rFonts w:ascii="Arial" w:hAnsi="Arial" w:cs="Arial"/>
        </w:rPr>
        <w:t xml:space="preserve"> moderate evidence</w:t>
      </w:r>
      <w:r w:rsidR="00160062">
        <w:rPr>
          <w:rFonts w:ascii="Arial" w:hAnsi="Arial" w:cs="Arial"/>
        </w:rPr>
        <w:t xml:space="preserve"> in its support</w:t>
      </w:r>
      <w:r w:rsidR="007F3E30">
        <w:rPr>
          <w:rFonts w:ascii="Arial" w:hAnsi="Arial" w:cs="Arial"/>
        </w:rPr>
        <w:t xml:space="preserve"> (</w:t>
      </w:r>
      <w:r w:rsidR="00360590">
        <w:rPr>
          <w:rFonts w:ascii="Arial" w:hAnsi="Arial" w:cs="Arial"/>
        </w:rPr>
        <w:t xml:space="preserve">Lee &amp; </w:t>
      </w:r>
      <w:proofErr w:type="spellStart"/>
      <w:r w:rsidR="00360590">
        <w:rPr>
          <w:rFonts w:ascii="Arial" w:hAnsi="Arial" w:cs="Arial"/>
        </w:rPr>
        <w:t>Wagenmakers</w:t>
      </w:r>
      <w:proofErr w:type="spellEnd"/>
      <w:r w:rsidR="002C555C">
        <w:rPr>
          <w:rFonts w:ascii="Arial" w:hAnsi="Arial" w:cs="Arial"/>
        </w:rPr>
        <w:t>,</w:t>
      </w:r>
      <w:r w:rsidR="00360590">
        <w:rPr>
          <w:rFonts w:ascii="Arial" w:hAnsi="Arial" w:cs="Arial"/>
        </w:rPr>
        <w:t xml:space="preserve"> 2014</w:t>
      </w:r>
      <w:r w:rsidR="007F3E30">
        <w:rPr>
          <w:rFonts w:ascii="Arial" w:hAnsi="Arial" w:cs="Arial"/>
        </w:rPr>
        <w:t>)</w:t>
      </w:r>
      <w:r w:rsidR="001308F0">
        <w:rPr>
          <w:rFonts w:ascii="Arial" w:hAnsi="Arial" w:cs="Arial"/>
        </w:rPr>
        <w:t xml:space="preserve">. </w:t>
      </w:r>
      <w:r w:rsidR="001C29B0">
        <w:rPr>
          <w:rFonts w:ascii="Arial" w:hAnsi="Arial" w:cs="Arial"/>
        </w:rPr>
        <w:t xml:space="preserve">The results of the Bayesian analyses, along with effect sizes, </w:t>
      </w:r>
      <w:r w:rsidR="00235EA9">
        <w:rPr>
          <w:rFonts w:ascii="Arial" w:hAnsi="Arial" w:cs="Arial"/>
        </w:rPr>
        <w:t xml:space="preserve">can </w:t>
      </w:r>
      <w:r w:rsidR="001C29B0">
        <w:rPr>
          <w:rFonts w:ascii="Arial" w:hAnsi="Arial" w:cs="Arial"/>
        </w:rPr>
        <w:t xml:space="preserve">therefore </w:t>
      </w:r>
      <w:r w:rsidR="006D171C">
        <w:rPr>
          <w:rFonts w:ascii="Arial" w:hAnsi="Arial" w:cs="Arial"/>
        </w:rPr>
        <w:t>supplement the</w:t>
      </w:r>
      <w:r w:rsidR="00CD05FE">
        <w:rPr>
          <w:rFonts w:ascii="Arial" w:hAnsi="Arial" w:cs="Arial"/>
        </w:rPr>
        <w:t xml:space="preserve"> </w:t>
      </w:r>
      <w:r w:rsidR="00CD05FE" w:rsidRPr="00235EA9">
        <w:rPr>
          <w:rFonts w:ascii="Arial" w:hAnsi="Arial" w:cs="Arial"/>
          <w:i/>
          <w:iCs/>
        </w:rPr>
        <w:t>t</w:t>
      </w:r>
      <w:r w:rsidR="00235EA9">
        <w:rPr>
          <w:rFonts w:ascii="Arial" w:hAnsi="Arial" w:cs="Arial"/>
        </w:rPr>
        <w:t xml:space="preserve"> </w:t>
      </w:r>
      <w:r w:rsidR="00CD05FE">
        <w:rPr>
          <w:rFonts w:ascii="Arial" w:hAnsi="Arial" w:cs="Arial"/>
        </w:rPr>
        <w:t>test</w:t>
      </w:r>
      <w:r w:rsidR="00DF4C82">
        <w:rPr>
          <w:rFonts w:ascii="Arial" w:hAnsi="Arial" w:cs="Arial"/>
        </w:rPr>
        <w:t xml:space="preserve"> results</w:t>
      </w:r>
      <w:r w:rsidR="00CD05FE">
        <w:rPr>
          <w:rFonts w:ascii="Arial" w:hAnsi="Arial" w:cs="Arial"/>
        </w:rPr>
        <w:t xml:space="preserve">, </w:t>
      </w:r>
      <w:r w:rsidR="00235EA9">
        <w:rPr>
          <w:rFonts w:ascii="Arial" w:hAnsi="Arial" w:cs="Arial"/>
        </w:rPr>
        <w:t>and</w:t>
      </w:r>
      <w:r w:rsidR="006D171C">
        <w:rPr>
          <w:rFonts w:ascii="Arial" w:hAnsi="Arial" w:cs="Arial"/>
        </w:rPr>
        <w:t xml:space="preserve"> are</w:t>
      </w:r>
      <w:r w:rsidR="00235EA9">
        <w:rPr>
          <w:rFonts w:ascii="Arial" w:hAnsi="Arial" w:cs="Arial"/>
        </w:rPr>
        <w:t xml:space="preserve"> especially</w:t>
      </w:r>
      <w:r w:rsidR="00CD05FE">
        <w:rPr>
          <w:rFonts w:ascii="Arial" w:hAnsi="Arial" w:cs="Arial"/>
        </w:rPr>
        <w:t xml:space="preserve"> </w:t>
      </w:r>
      <w:r w:rsidR="006D171C">
        <w:rPr>
          <w:rFonts w:ascii="Arial" w:hAnsi="Arial" w:cs="Arial"/>
        </w:rPr>
        <w:t xml:space="preserve">relevant for interpreting </w:t>
      </w:r>
      <w:r w:rsidR="00CD05FE">
        <w:rPr>
          <w:rFonts w:ascii="Arial" w:hAnsi="Arial" w:cs="Arial"/>
        </w:rPr>
        <w:t>when a lack of difference is reliable</w:t>
      </w:r>
      <w:r w:rsidR="00CA0FD4">
        <w:rPr>
          <w:rFonts w:ascii="Arial" w:hAnsi="Arial" w:cs="Arial"/>
        </w:rPr>
        <w:t xml:space="preserve"> (i.e., a relatively large </w:t>
      </w:r>
      <w:proofErr w:type="spellStart"/>
      <w:r w:rsidR="00CA0FD4">
        <w:rPr>
          <w:rFonts w:ascii="Arial" w:hAnsi="Arial" w:cs="Arial"/>
        </w:rPr>
        <w:t>BF</w:t>
      </w:r>
      <w:r w:rsidR="00CA0FD4">
        <w:rPr>
          <w:rFonts w:ascii="Arial" w:hAnsi="Arial" w:cs="Arial"/>
          <w:vertAlign w:val="subscript"/>
        </w:rPr>
        <w:t>null</w:t>
      </w:r>
      <w:proofErr w:type="spellEnd"/>
      <w:r w:rsidR="00CA0FD4">
        <w:rPr>
          <w:rFonts w:ascii="Arial" w:hAnsi="Arial" w:cs="Arial"/>
        </w:rPr>
        <w:t xml:space="preserve">), </w:t>
      </w:r>
      <w:r w:rsidR="006D171C">
        <w:rPr>
          <w:rFonts w:ascii="Arial" w:hAnsi="Arial" w:cs="Arial"/>
        </w:rPr>
        <w:t>offering an alternative to measures of observed power</w:t>
      </w:r>
      <w:r w:rsidR="00CD05FE">
        <w:rPr>
          <w:rFonts w:ascii="Arial" w:hAnsi="Arial" w:cs="Arial"/>
        </w:rPr>
        <w:t>.</w:t>
      </w:r>
      <w:r w:rsidR="00235EA9">
        <w:rPr>
          <w:rFonts w:ascii="Arial" w:hAnsi="Arial" w:cs="Arial"/>
        </w:rPr>
        <w:t xml:space="preserve"> </w:t>
      </w:r>
      <w:r w:rsidR="00AE4403">
        <w:rPr>
          <w:rFonts w:ascii="Arial" w:hAnsi="Arial" w:cs="Arial"/>
        </w:rPr>
        <w:t>We also report observed power</w:t>
      </w:r>
      <w:r w:rsidR="00E445A2">
        <w:rPr>
          <w:rFonts w:ascii="Arial" w:hAnsi="Arial" w:cs="Arial"/>
        </w:rPr>
        <w:t xml:space="preserve">, which was computed using </w:t>
      </w:r>
      <w:r w:rsidR="00E445A2" w:rsidRPr="00E445A2">
        <w:rPr>
          <w:rFonts w:ascii="Arial" w:hAnsi="Arial" w:cs="Arial"/>
          <w:i/>
          <w:iCs/>
        </w:rPr>
        <w:t>post hoc</w:t>
      </w:r>
      <w:r w:rsidR="00E445A2">
        <w:rPr>
          <w:rFonts w:ascii="Arial" w:hAnsi="Arial" w:cs="Arial"/>
        </w:rPr>
        <w:t xml:space="preserve"> analysis in G*Power (</w:t>
      </w:r>
      <w:proofErr w:type="spellStart"/>
      <w:r w:rsidR="00E445A2">
        <w:rPr>
          <w:rFonts w:ascii="Arial" w:hAnsi="Arial" w:cs="Arial"/>
        </w:rPr>
        <w:t>Faul</w:t>
      </w:r>
      <w:proofErr w:type="spellEnd"/>
      <w:r w:rsidR="00E445A2">
        <w:rPr>
          <w:rFonts w:ascii="Arial" w:hAnsi="Arial" w:cs="Arial"/>
        </w:rPr>
        <w:t xml:space="preserve"> et al., 2009), with our observed effect sizes (Cohen’s </w:t>
      </w:r>
      <w:r w:rsidR="00E445A2" w:rsidRPr="00E445A2">
        <w:rPr>
          <w:rFonts w:ascii="Arial" w:hAnsi="Arial" w:cs="Arial"/>
          <w:i/>
          <w:iCs/>
        </w:rPr>
        <w:t>d</w:t>
      </w:r>
      <w:r w:rsidR="00E445A2">
        <w:rPr>
          <w:rFonts w:ascii="Arial" w:hAnsi="Arial" w:cs="Arial"/>
        </w:rPr>
        <w:t>), and sample sizes.</w:t>
      </w:r>
    </w:p>
    <w:p w14:paraId="452AF340" w14:textId="29878057" w:rsidR="007E2EC7" w:rsidRPr="001D16B1" w:rsidRDefault="006A5F21" w:rsidP="001D16B1">
      <w:pPr>
        <w:spacing w:line="480" w:lineRule="auto"/>
        <w:ind w:firstLine="720"/>
        <w:rPr>
          <w:rFonts w:ascii="Arial" w:hAnsi="Arial" w:cs="Arial"/>
        </w:rPr>
      </w:pPr>
      <w:r w:rsidRPr="006A5F21">
        <w:rPr>
          <w:rFonts w:ascii="Arial" w:hAnsi="Arial" w:cs="Arial"/>
        </w:rPr>
        <w:t xml:space="preserve">Ferry et al. (2010) </w:t>
      </w:r>
      <w:r w:rsidR="00701B98">
        <w:rPr>
          <w:rFonts w:ascii="Arial" w:hAnsi="Arial" w:cs="Arial"/>
        </w:rPr>
        <w:t>found that 3-month-olds</w:t>
      </w:r>
      <w:r w:rsidRPr="006A5F21">
        <w:rPr>
          <w:rFonts w:ascii="Arial" w:hAnsi="Arial" w:cs="Arial"/>
        </w:rPr>
        <w:t xml:space="preserve"> show </w:t>
      </w:r>
      <w:r w:rsidR="00C05CDE">
        <w:rPr>
          <w:rFonts w:ascii="Arial" w:hAnsi="Arial" w:cs="Arial"/>
        </w:rPr>
        <w:t xml:space="preserve">a greater </w:t>
      </w:r>
      <w:r w:rsidRPr="006A5F21">
        <w:rPr>
          <w:rFonts w:ascii="Arial" w:hAnsi="Arial" w:cs="Arial"/>
        </w:rPr>
        <w:t>preference for the within-category exemplar (i.e., a familiarity preference</w:t>
      </w:r>
      <w:r w:rsidR="00235EA9">
        <w:rPr>
          <w:rFonts w:ascii="Arial" w:hAnsi="Arial" w:cs="Arial"/>
        </w:rPr>
        <w:t>, or scores less than .5</w:t>
      </w:r>
      <w:r w:rsidRPr="006A5F21">
        <w:rPr>
          <w:rFonts w:ascii="Arial" w:hAnsi="Arial" w:cs="Arial"/>
        </w:rPr>
        <w:t>)</w:t>
      </w:r>
      <w:r w:rsidR="00AB2671">
        <w:rPr>
          <w:rFonts w:ascii="Arial" w:hAnsi="Arial" w:cs="Arial"/>
        </w:rPr>
        <w:t xml:space="preserve"> </w:t>
      </w:r>
      <w:r w:rsidR="0022272E">
        <w:rPr>
          <w:rFonts w:ascii="Arial" w:hAnsi="Arial" w:cs="Arial"/>
        </w:rPr>
        <w:t>in the Word Condition than in the Tone condit</w:t>
      </w:r>
      <w:r w:rsidR="00CD56D5">
        <w:rPr>
          <w:rFonts w:ascii="Arial" w:hAnsi="Arial" w:cs="Arial"/>
        </w:rPr>
        <w:t>i</w:t>
      </w:r>
      <w:r w:rsidR="0022272E">
        <w:rPr>
          <w:rFonts w:ascii="Arial" w:hAnsi="Arial" w:cs="Arial"/>
        </w:rPr>
        <w:t>on</w:t>
      </w:r>
      <w:r w:rsidR="00AB2671">
        <w:rPr>
          <w:rFonts w:ascii="Arial" w:hAnsi="Arial" w:cs="Arial"/>
        </w:rPr>
        <w:t xml:space="preserve">. Thus, we predicted that we </w:t>
      </w:r>
      <w:r w:rsidR="00993D5C">
        <w:rPr>
          <w:rFonts w:ascii="Arial" w:hAnsi="Arial" w:cs="Arial"/>
        </w:rPr>
        <w:t>would also find</w:t>
      </w:r>
      <w:r w:rsidR="00AB2671">
        <w:rPr>
          <w:rFonts w:ascii="Arial" w:hAnsi="Arial" w:cs="Arial"/>
        </w:rPr>
        <w:t xml:space="preserve"> a</w:t>
      </w:r>
      <w:r w:rsidR="00C05CDE">
        <w:rPr>
          <w:rFonts w:ascii="Arial" w:hAnsi="Arial" w:cs="Arial"/>
        </w:rPr>
        <w:t xml:space="preserve"> greater</w:t>
      </w:r>
      <w:r w:rsidR="00AB2671">
        <w:rPr>
          <w:rFonts w:ascii="Arial" w:hAnsi="Arial" w:cs="Arial"/>
        </w:rPr>
        <w:t xml:space="preserve"> familiarity p</w:t>
      </w:r>
      <w:r w:rsidR="00993D5C">
        <w:rPr>
          <w:rFonts w:ascii="Arial" w:hAnsi="Arial" w:cs="Arial"/>
        </w:rPr>
        <w:t>r</w:t>
      </w:r>
      <w:r w:rsidR="00AB2671">
        <w:rPr>
          <w:rFonts w:ascii="Arial" w:hAnsi="Arial" w:cs="Arial"/>
        </w:rPr>
        <w:t>e</w:t>
      </w:r>
      <w:r w:rsidR="00993D5C">
        <w:rPr>
          <w:rFonts w:ascii="Arial" w:hAnsi="Arial" w:cs="Arial"/>
        </w:rPr>
        <w:t>f</w:t>
      </w:r>
      <w:r w:rsidR="00AB2671">
        <w:rPr>
          <w:rFonts w:ascii="Arial" w:hAnsi="Arial" w:cs="Arial"/>
        </w:rPr>
        <w:t>er</w:t>
      </w:r>
      <w:r w:rsidR="00993D5C">
        <w:rPr>
          <w:rFonts w:ascii="Arial" w:hAnsi="Arial" w:cs="Arial"/>
        </w:rPr>
        <w:t>en</w:t>
      </w:r>
      <w:r w:rsidR="00AB2671">
        <w:rPr>
          <w:rFonts w:ascii="Arial" w:hAnsi="Arial" w:cs="Arial"/>
        </w:rPr>
        <w:t>ce in the Word cond</w:t>
      </w:r>
      <w:r w:rsidR="00993D5C">
        <w:rPr>
          <w:rFonts w:ascii="Arial" w:hAnsi="Arial" w:cs="Arial"/>
        </w:rPr>
        <w:t>i</w:t>
      </w:r>
      <w:r w:rsidR="00AB2671">
        <w:rPr>
          <w:rFonts w:ascii="Arial" w:hAnsi="Arial" w:cs="Arial"/>
        </w:rPr>
        <w:t>tion</w:t>
      </w:r>
      <w:r w:rsidRPr="006A5F21">
        <w:rPr>
          <w:rFonts w:ascii="Arial" w:hAnsi="Arial" w:cs="Arial"/>
        </w:rPr>
        <w:t>.</w:t>
      </w:r>
      <w:r w:rsidR="005225F8">
        <w:rPr>
          <w:rFonts w:ascii="Arial" w:hAnsi="Arial" w:cs="Arial"/>
        </w:rPr>
        <w:t xml:space="preserve"> </w:t>
      </w:r>
      <w:r w:rsidR="00523005">
        <w:rPr>
          <w:rFonts w:ascii="Arial" w:hAnsi="Arial" w:cs="Arial"/>
          <w:i/>
          <w:iCs/>
        </w:rPr>
        <w:t>N</w:t>
      </w:r>
      <w:r w:rsidR="001308F0" w:rsidRPr="007905F4">
        <w:rPr>
          <w:rFonts w:ascii="Arial" w:hAnsi="Arial" w:cs="Arial"/>
          <w:i/>
          <w:iCs/>
        </w:rPr>
        <w:t>umerically</w:t>
      </w:r>
      <w:r w:rsidR="001308F0">
        <w:rPr>
          <w:rFonts w:ascii="Arial" w:hAnsi="Arial" w:cs="Arial"/>
        </w:rPr>
        <w:t xml:space="preserve"> </w:t>
      </w:r>
      <w:r w:rsidR="00C05CDE">
        <w:rPr>
          <w:rFonts w:ascii="Arial" w:hAnsi="Arial" w:cs="Arial"/>
        </w:rPr>
        <w:t xml:space="preserve">infants </w:t>
      </w:r>
      <w:r w:rsidR="002B782F">
        <w:rPr>
          <w:rFonts w:ascii="Arial" w:hAnsi="Arial" w:cs="Arial"/>
        </w:rPr>
        <w:t xml:space="preserve">in the Word condition showed a </w:t>
      </w:r>
      <w:r w:rsidR="007F3E30">
        <w:rPr>
          <w:rFonts w:ascii="Arial" w:hAnsi="Arial" w:cs="Arial"/>
        </w:rPr>
        <w:t xml:space="preserve">greater </w:t>
      </w:r>
      <w:r w:rsidR="002B782F">
        <w:rPr>
          <w:rFonts w:ascii="Arial" w:hAnsi="Arial" w:cs="Arial"/>
        </w:rPr>
        <w:t>familiarity preference</w:t>
      </w:r>
      <w:r w:rsidR="007F3E30">
        <w:rPr>
          <w:rFonts w:ascii="Arial" w:hAnsi="Arial" w:cs="Arial"/>
        </w:rPr>
        <w:t xml:space="preserve"> than </w:t>
      </w:r>
      <w:r w:rsidR="002B782F">
        <w:rPr>
          <w:rFonts w:ascii="Arial" w:hAnsi="Arial" w:cs="Arial"/>
        </w:rPr>
        <w:t xml:space="preserve">infants in the Tone condition </w:t>
      </w:r>
      <w:r w:rsidR="00E573B8">
        <w:rPr>
          <w:rFonts w:ascii="Arial" w:hAnsi="Arial" w:cs="Arial"/>
        </w:rPr>
        <w:t>(see Table 1</w:t>
      </w:r>
      <w:r w:rsidR="00A71A20">
        <w:rPr>
          <w:rFonts w:ascii="Arial" w:hAnsi="Arial" w:cs="Arial"/>
        </w:rPr>
        <w:t xml:space="preserve"> for mean</w:t>
      </w:r>
      <w:r w:rsidR="00776916">
        <w:rPr>
          <w:rFonts w:ascii="Arial" w:hAnsi="Arial" w:cs="Arial"/>
        </w:rPr>
        <w:t xml:space="preserve"> preference scores</w:t>
      </w:r>
      <w:r w:rsidR="00E573B8">
        <w:rPr>
          <w:rFonts w:ascii="Arial" w:hAnsi="Arial" w:cs="Arial"/>
        </w:rPr>
        <w:t xml:space="preserve"> in both </w:t>
      </w:r>
      <w:r w:rsidR="00164C52">
        <w:rPr>
          <w:rFonts w:ascii="Arial" w:hAnsi="Arial" w:cs="Arial"/>
        </w:rPr>
        <w:t xml:space="preserve">of these </w:t>
      </w:r>
      <w:r w:rsidR="00E573B8">
        <w:rPr>
          <w:rFonts w:ascii="Arial" w:hAnsi="Arial" w:cs="Arial"/>
        </w:rPr>
        <w:t>conditions</w:t>
      </w:r>
      <w:r w:rsidR="00776916">
        <w:rPr>
          <w:rFonts w:ascii="Arial" w:hAnsi="Arial" w:cs="Arial"/>
        </w:rPr>
        <w:t>)</w:t>
      </w:r>
      <w:r w:rsidR="00A465E7">
        <w:rPr>
          <w:rFonts w:ascii="Arial" w:hAnsi="Arial" w:cs="Arial"/>
        </w:rPr>
        <w:t xml:space="preserve">. </w:t>
      </w:r>
      <w:r w:rsidR="00A7558D">
        <w:rPr>
          <w:rFonts w:ascii="Arial" w:hAnsi="Arial" w:cs="Arial"/>
        </w:rPr>
        <w:t>T</w:t>
      </w:r>
      <w:r w:rsidR="00A465E7">
        <w:rPr>
          <w:rFonts w:ascii="Arial" w:hAnsi="Arial" w:cs="Arial"/>
        </w:rPr>
        <w:t xml:space="preserve">he groups </w:t>
      </w:r>
      <w:r w:rsidR="00E573B8">
        <w:rPr>
          <w:rFonts w:ascii="Arial" w:hAnsi="Arial" w:cs="Arial"/>
        </w:rPr>
        <w:t xml:space="preserve">did not </w:t>
      </w:r>
      <w:r w:rsidR="00A435F7">
        <w:rPr>
          <w:rFonts w:ascii="Arial" w:hAnsi="Arial" w:cs="Arial"/>
        </w:rPr>
        <w:t xml:space="preserve">significantly </w:t>
      </w:r>
      <w:r w:rsidR="00A465E7">
        <w:rPr>
          <w:rFonts w:ascii="Arial" w:hAnsi="Arial" w:cs="Arial"/>
        </w:rPr>
        <w:t>differ</w:t>
      </w:r>
      <w:r w:rsidR="00262DCE">
        <w:rPr>
          <w:rFonts w:ascii="Arial" w:hAnsi="Arial" w:cs="Arial"/>
        </w:rPr>
        <w:t xml:space="preserve"> </w:t>
      </w:r>
      <w:r w:rsidR="00E573B8">
        <w:rPr>
          <w:rFonts w:ascii="Arial" w:hAnsi="Arial" w:cs="Arial"/>
        </w:rPr>
        <w:t xml:space="preserve">when </w:t>
      </w:r>
      <w:r w:rsidR="008335C1">
        <w:rPr>
          <w:rFonts w:ascii="Arial" w:hAnsi="Arial" w:cs="Arial"/>
        </w:rPr>
        <w:t xml:space="preserve">they were </w:t>
      </w:r>
      <w:r w:rsidR="00E573B8">
        <w:rPr>
          <w:rFonts w:ascii="Arial" w:hAnsi="Arial" w:cs="Arial"/>
        </w:rPr>
        <w:t>directly compared</w:t>
      </w:r>
      <w:r w:rsidR="00A435F7">
        <w:rPr>
          <w:rFonts w:ascii="Arial" w:hAnsi="Arial" w:cs="Arial"/>
        </w:rPr>
        <w:t xml:space="preserve"> using a </w:t>
      </w:r>
      <w:r w:rsidR="00BC16EA">
        <w:rPr>
          <w:rFonts w:ascii="Arial" w:hAnsi="Arial" w:cs="Arial"/>
        </w:rPr>
        <w:t xml:space="preserve">directional </w:t>
      </w:r>
      <w:r w:rsidR="00A435F7">
        <w:rPr>
          <w:rFonts w:ascii="Arial" w:hAnsi="Arial" w:cs="Arial"/>
        </w:rPr>
        <w:t xml:space="preserve">one-sample </w:t>
      </w:r>
      <w:r w:rsidR="00A435F7" w:rsidRPr="00942C57">
        <w:rPr>
          <w:rFonts w:ascii="Arial" w:hAnsi="Arial" w:cs="Arial"/>
          <w:i/>
          <w:iCs/>
        </w:rPr>
        <w:t>t</w:t>
      </w:r>
      <w:r w:rsidR="00A435F7">
        <w:rPr>
          <w:rFonts w:ascii="Arial" w:hAnsi="Arial" w:cs="Arial"/>
        </w:rPr>
        <w:t xml:space="preserve"> </w:t>
      </w:r>
      <w:r w:rsidR="00A435F7">
        <w:rPr>
          <w:rFonts w:ascii="Arial" w:hAnsi="Arial" w:cs="Arial"/>
        </w:rPr>
        <w:lastRenderedPageBreak/>
        <w:t>test</w:t>
      </w:r>
      <w:r w:rsidR="00D42CA3">
        <w:rPr>
          <w:rFonts w:ascii="Arial" w:hAnsi="Arial" w:cs="Arial"/>
        </w:rPr>
        <w:t xml:space="preserve">; </w:t>
      </w:r>
      <w:r w:rsidR="00262DCE" w:rsidRPr="00701476">
        <w:rPr>
          <w:rFonts w:ascii="Arial" w:hAnsi="Arial" w:cs="Arial"/>
          <w:i/>
          <w:iCs/>
        </w:rPr>
        <w:t>t</w:t>
      </w:r>
      <w:r w:rsidR="00262DCE">
        <w:rPr>
          <w:rFonts w:ascii="Arial" w:hAnsi="Arial" w:cs="Arial"/>
        </w:rPr>
        <w:t xml:space="preserve"> (36) = 1.54, </w:t>
      </w:r>
      <w:r w:rsidR="00262DCE" w:rsidRPr="00701476">
        <w:rPr>
          <w:rFonts w:ascii="Arial" w:hAnsi="Arial" w:cs="Arial"/>
          <w:i/>
          <w:iCs/>
        </w:rPr>
        <w:t>p</w:t>
      </w:r>
      <w:r w:rsidR="00262DCE">
        <w:rPr>
          <w:rFonts w:ascii="Arial" w:hAnsi="Arial" w:cs="Arial"/>
        </w:rPr>
        <w:t xml:space="preserve"> = .</w:t>
      </w:r>
      <w:r w:rsidR="00AB1ADA">
        <w:rPr>
          <w:rFonts w:ascii="Arial" w:hAnsi="Arial" w:cs="Arial"/>
        </w:rPr>
        <w:t>066</w:t>
      </w:r>
      <w:r w:rsidR="00262DCE">
        <w:rPr>
          <w:rFonts w:ascii="Arial" w:hAnsi="Arial" w:cs="Arial"/>
        </w:rPr>
        <w:t xml:space="preserve">, </w:t>
      </w:r>
      <w:r w:rsidR="00262DCE" w:rsidRPr="00701476">
        <w:rPr>
          <w:rFonts w:ascii="Arial" w:hAnsi="Arial" w:cs="Arial"/>
          <w:i/>
          <w:iCs/>
        </w:rPr>
        <w:t>d</w:t>
      </w:r>
      <w:r w:rsidR="00262DCE">
        <w:rPr>
          <w:rFonts w:ascii="Arial" w:hAnsi="Arial" w:cs="Arial"/>
        </w:rPr>
        <w:t xml:space="preserve"> = </w:t>
      </w:r>
      <w:r w:rsidR="00A71A20">
        <w:rPr>
          <w:rFonts w:ascii="Arial" w:hAnsi="Arial" w:cs="Arial"/>
        </w:rPr>
        <w:t>.381</w:t>
      </w:r>
      <w:r w:rsidR="00724C6E">
        <w:rPr>
          <w:rFonts w:ascii="Arial" w:hAnsi="Arial" w:cs="Arial"/>
        </w:rPr>
        <w:t xml:space="preserve">, </w:t>
      </w:r>
      <w:r w:rsidR="009371FB">
        <w:rPr>
          <w:rFonts w:ascii="Arial" w:hAnsi="Arial" w:cs="Arial"/>
        </w:rPr>
        <w:t>obs</w:t>
      </w:r>
      <w:r w:rsidR="00724C6E">
        <w:rPr>
          <w:rFonts w:ascii="Arial" w:hAnsi="Arial" w:cs="Arial"/>
        </w:rPr>
        <w:t>erved</w:t>
      </w:r>
      <w:r w:rsidR="009371FB">
        <w:rPr>
          <w:rFonts w:ascii="Arial" w:hAnsi="Arial" w:cs="Arial"/>
        </w:rPr>
        <w:t xml:space="preserve"> power = .306)</w:t>
      </w:r>
      <w:r w:rsidR="00577BB8">
        <w:rPr>
          <w:rFonts w:ascii="Arial" w:hAnsi="Arial" w:cs="Arial"/>
        </w:rPr>
        <w:t xml:space="preserve">. </w:t>
      </w:r>
      <w:r w:rsidR="00315C4A">
        <w:rPr>
          <w:rFonts w:ascii="Arial" w:hAnsi="Arial" w:cs="Arial"/>
        </w:rPr>
        <w:t>However, t</w:t>
      </w:r>
      <w:r w:rsidR="00BE009B">
        <w:rPr>
          <w:rFonts w:ascii="Arial" w:hAnsi="Arial" w:cs="Arial"/>
        </w:rPr>
        <w:t>he effect size was suggestive</w:t>
      </w:r>
      <w:r w:rsidR="001C015B">
        <w:rPr>
          <w:rFonts w:ascii="Arial" w:hAnsi="Arial" w:cs="Arial"/>
        </w:rPr>
        <w:t xml:space="preserve"> of a </w:t>
      </w:r>
      <w:r w:rsidR="00BB5C2B">
        <w:rPr>
          <w:rFonts w:ascii="Arial" w:hAnsi="Arial" w:cs="Arial"/>
        </w:rPr>
        <w:t xml:space="preserve">group </w:t>
      </w:r>
      <w:r w:rsidR="001C015B">
        <w:rPr>
          <w:rFonts w:ascii="Arial" w:hAnsi="Arial" w:cs="Arial"/>
        </w:rPr>
        <w:t>difference</w:t>
      </w:r>
      <w:r w:rsidR="00235EA9">
        <w:rPr>
          <w:rFonts w:ascii="Arial" w:hAnsi="Arial" w:cs="Arial"/>
        </w:rPr>
        <w:t>. A</w:t>
      </w:r>
      <w:r w:rsidR="00BE009B">
        <w:rPr>
          <w:rFonts w:ascii="Arial" w:hAnsi="Arial" w:cs="Arial"/>
        </w:rPr>
        <w:t xml:space="preserve"> </w:t>
      </w:r>
      <w:r w:rsidR="00577BB8">
        <w:rPr>
          <w:rFonts w:ascii="Arial" w:hAnsi="Arial" w:cs="Arial"/>
        </w:rPr>
        <w:t>Bayes</w:t>
      </w:r>
      <w:r w:rsidR="00635311">
        <w:rPr>
          <w:rFonts w:ascii="Arial" w:hAnsi="Arial" w:cs="Arial"/>
        </w:rPr>
        <w:t xml:space="preserve">ian </w:t>
      </w:r>
      <w:r w:rsidR="00635311" w:rsidRPr="00635311">
        <w:rPr>
          <w:rFonts w:ascii="Arial" w:hAnsi="Arial" w:cs="Arial"/>
          <w:i/>
          <w:iCs/>
        </w:rPr>
        <w:t>t</w:t>
      </w:r>
      <w:r w:rsidR="00635311">
        <w:rPr>
          <w:rFonts w:ascii="Arial" w:hAnsi="Arial" w:cs="Arial"/>
        </w:rPr>
        <w:t xml:space="preserve"> test yielded</w:t>
      </w:r>
      <w:r w:rsidR="00577BB8">
        <w:rPr>
          <w:rFonts w:ascii="Arial" w:hAnsi="Arial" w:cs="Arial"/>
        </w:rPr>
        <w:t xml:space="preserve"> </w:t>
      </w:r>
      <w:r w:rsidR="005E0334">
        <w:rPr>
          <w:rFonts w:ascii="Arial" w:hAnsi="Arial" w:cs="Arial"/>
        </w:rPr>
        <w:t>anecdotal</w:t>
      </w:r>
      <w:r w:rsidR="00577BB8">
        <w:rPr>
          <w:rFonts w:ascii="Arial" w:hAnsi="Arial" w:cs="Arial"/>
        </w:rPr>
        <w:t xml:space="preserve"> support for the hypothesis that infants in the </w:t>
      </w:r>
      <w:r w:rsidR="007F3E30">
        <w:rPr>
          <w:rFonts w:ascii="Arial" w:hAnsi="Arial" w:cs="Arial"/>
        </w:rPr>
        <w:t xml:space="preserve">Word </w:t>
      </w:r>
      <w:r w:rsidR="00577BB8">
        <w:rPr>
          <w:rFonts w:ascii="Arial" w:hAnsi="Arial" w:cs="Arial"/>
        </w:rPr>
        <w:t>condition showed a greater familiarity preference than those in the Tone condition (</w:t>
      </w:r>
      <w:proofErr w:type="spellStart"/>
      <w:r w:rsidR="00577BB8">
        <w:rPr>
          <w:rFonts w:ascii="Arial" w:hAnsi="Arial" w:cs="Arial"/>
        </w:rPr>
        <w:t>BF</w:t>
      </w:r>
      <w:r w:rsidR="00635311" w:rsidRPr="00635311">
        <w:rPr>
          <w:rFonts w:ascii="Arial" w:hAnsi="Arial" w:cs="Arial"/>
          <w:vertAlign w:val="subscript"/>
        </w:rPr>
        <w:t>alt</w:t>
      </w:r>
      <w:proofErr w:type="spellEnd"/>
      <w:r w:rsidR="00577BB8">
        <w:rPr>
          <w:rFonts w:ascii="Arial" w:hAnsi="Arial" w:cs="Arial"/>
        </w:rPr>
        <w:t xml:space="preserve"> </w:t>
      </w:r>
      <w:r w:rsidR="00635311">
        <w:rPr>
          <w:rFonts w:ascii="Arial" w:hAnsi="Arial" w:cs="Arial"/>
        </w:rPr>
        <w:t xml:space="preserve">= </w:t>
      </w:r>
      <w:r w:rsidR="00577BB8">
        <w:rPr>
          <w:rFonts w:ascii="Arial" w:hAnsi="Arial" w:cs="Arial"/>
        </w:rPr>
        <w:t xml:space="preserve">1.451), </w:t>
      </w:r>
      <w:r w:rsidR="00235EA9">
        <w:rPr>
          <w:rFonts w:ascii="Arial" w:hAnsi="Arial" w:cs="Arial"/>
        </w:rPr>
        <w:t>and</w:t>
      </w:r>
      <w:r w:rsidR="0059089D">
        <w:rPr>
          <w:rFonts w:ascii="Arial" w:hAnsi="Arial" w:cs="Arial"/>
        </w:rPr>
        <w:t xml:space="preserve"> </w:t>
      </w:r>
      <w:r w:rsidR="005E0334">
        <w:rPr>
          <w:rFonts w:ascii="Arial" w:hAnsi="Arial" w:cs="Arial"/>
        </w:rPr>
        <w:t xml:space="preserve">little support </w:t>
      </w:r>
      <w:r w:rsidR="00577BB8">
        <w:rPr>
          <w:rFonts w:ascii="Arial" w:hAnsi="Arial" w:cs="Arial"/>
        </w:rPr>
        <w:t xml:space="preserve">for the null hypothesis that they did </w:t>
      </w:r>
      <w:r w:rsidR="00CC3BFF">
        <w:rPr>
          <w:rFonts w:ascii="Arial" w:hAnsi="Arial" w:cs="Arial"/>
        </w:rPr>
        <w:t>no</w:t>
      </w:r>
      <w:r w:rsidR="007F3E30">
        <w:rPr>
          <w:rFonts w:ascii="Arial" w:hAnsi="Arial" w:cs="Arial"/>
        </w:rPr>
        <w:t>t</w:t>
      </w:r>
      <w:r w:rsidR="00CC3BFF">
        <w:rPr>
          <w:rFonts w:ascii="Arial" w:hAnsi="Arial" w:cs="Arial"/>
        </w:rPr>
        <w:t xml:space="preserve"> differ</w:t>
      </w:r>
      <w:r w:rsidR="00577BB8">
        <w:rPr>
          <w:rFonts w:ascii="Arial" w:hAnsi="Arial" w:cs="Arial"/>
        </w:rPr>
        <w:t xml:space="preserve"> (</w:t>
      </w:r>
      <w:proofErr w:type="spellStart"/>
      <w:r w:rsidR="00635311">
        <w:rPr>
          <w:rFonts w:ascii="Arial" w:hAnsi="Arial" w:cs="Arial"/>
        </w:rPr>
        <w:t>BF</w:t>
      </w:r>
      <w:r w:rsidR="00635311">
        <w:rPr>
          <w:rFonts w:ascii="Arial" w:hAnsi="Arial" w:cs="Arial"/>
          <w:vertAlign w:val="subscript"/>
        </w:rPr>
        <w:t>null</w:t>
      </w:r>
      <w:proofErr w:type="spellEnd"/>
      <w:r w:rsidR="00635311">
        <w:rPr>
          <w:rFonts w:ascii="Arial" w:hAnsi="Arial" w:cs="Arial"/>
        </w:rPr>
        <w:t xml:space="preserve"> </w:t>
      </w:r>
      <w:r w:rsidR="00AB1ADA">
        <w:rPr>
          <w:rFonts w:ascii="Arial" w:hAnsi="Arial" w:cs="Arial"/>
        </w:rPr>
        <w:t>= .689</w:t>
      </w:r>
      <w:r w:rsidR="00577BB8">
        <w:rPr>
          <w:rFonts w:ascii="Arial" w:hAnsi="Arial" w:cs="Arial"/>
        </w:rPr>
        <w:t>)</w:t>
      </w:r>
      <w:r w:rsidR="00A465E7">
        <w:rPr>
          <w:rFonts w:ascii="Arial" w:hAnsi="Arial" w:cs="Arial"/>
        </w:rPr>
        <w:t xml:space="preserve">. </w:t>
      </w:r>
      <w:r w:rsidR="00CD05FE">
        <w:rPr>
          <w:rFonts w:ascii="Arial" w:hAnsi="Arial" w:cs="Arial"/>
        </w:rPr>
        <w:t xml:space="preserve">Thus, there was </w:t>
      </w:r>
      <w:r w:rsidR="00235EA9">
        <w:rPr>
          <w:rFonts w:ascii="Arial" w:hAnsi="Arial" w:cs="Arial"/>
        </w:rPr>
        <w:t>only weak</w:t>
      </w:r>
      <w:r w:rsidR="00CD05FE">
        <w:rPr>
          <w:rFonts w:ascii="Arial" w:hAnsi="Arial" w:cs="Arial"/>
        </w:rPr>
        <w:t xml:space="preserve"> evidence that the</w:t>
      </w:r>
      <w:r w:rsidR="004B7398">
        <w:rPr>
          <w:rFonts w:ascii="Arial" w:hAnsi="Arial" w:cs="Arial"/>
        </w:rPr>
        <w:t xml:space="preserve"> two groups</w:t>
      </w:r>
      <w:r w:rsidR="00CD05FE">
        <w:rPr>
          <w:rFonts w:ascii="Arial" w:hAnsi="Arial" w:cs="Arial"/>
        </w:rPr>
        <w:t xml:space="preserve"> di</w:t>
      </w:r>
      <w:r w:rsidR="004B7398">
        <w:rPr>
          <w:rFonts w:ascii="Arial" w:hAnsi="Arial" w:cs="Arial"/>
        </w:rPr>
        <w:t>ffered</w:t>
      </w:r>
      <w:r w:rsidR="00CD05FE">
        <w:rPr>
          <w:rFonts w:ascii="Arial" w:hAnsi="Arial" w:cs="Arial"/>
        </w:rPr>
        <w:t>.</w:t>
      </w:r>
    </w:p>
    <w:p w14:paraId="581259FB" w14:textId="14942C35" w:rsidR="003D0E1C" w:rsidRDefault="0065024C" w:rsidP="00395C16">
      <w:pPr>
        <w:rPr>
          <w:rFonts w:ascii="Arial" w:hAnsi="Arial" w:cs="Arial"/>
        </w:rPr>
      </w:pPr>
      <w:r w:rsidRPr="00724C6E">
        <w:rPr>
          <w:rFonts w:ascii="Arial" w:hAnsi="Arial" w:cs="Arial"/>
        </w:rPr>
        <w:t>Table 1</w:t>
      </w:r>
    </w:p>
    <w:p w14:paraId="13709891" w14:textId="77777777" w:rsidR="00395C16" w:rsidRPr="00724C6E" w:rsidRDefault="00395C16" w:rsidP="00395C16">
      <w:pPr>
        <w:rPr>
          <w:rFonts w:ascii="Arial" w:hAnsi="Arial" w:cs="Arial"/>
        </w:rPr>
      </w:pPr>
    </w:p>
    <w:p w14:paraId="1DF4623F" w14:textId="47102C72" w:rsidR="005060D5" w:rsidRPr="00724C6E" w:rsidRDefault="00047DEF" w:rsidP="00701476">
      <w:pPr>
        <w:spacing w:line="480" w:lineRule="auto"/>
        <w:rPr>
          <w:rFonts w:ascii="Arial" w:hAnsi="Arial" w:cs="Arial"/>
          <w:i/>
          <w:iCs/>
        </w:rPr>
      </w:pPr>
      <w:r w:rsidRPr="00724C6E">
        <w:rPr>
          <w:rFonts w:ascii="Arial" w:hAnsi="Arial" w:cs="Arial"/>
          <w:i/>
          <w:iCs/>
        </w:rPr>
        <w:t xml:space="preserve">Novelty Preference Scores </w:t>
      </w:r>
      <w:r w:rsidR="006D136B" w:rsidRPr="00724C6E">
        <w:rPr>
          <w:rFonts w:ascii="Arial" w:hAnsi="Arial" w:cs="Arial"/>
          <w:i/>
          <w:iCs/>
        </w:rPr>
        <w:t>on the Categorization Task</w:t>
      </w:r>
      <w:r w:rsidR="0065024C" w:rsidRPr="00724C6E">
        <w:rPr>
          <w:rFonts w:ascii="Arial" w:hAnsi="Arial" w:cs="Arial"/>
          <w:i/>
          <w:iCs/>
        </w:rPr>
        <w:t xml:space="preserve"> </w:t>
      </w:r>
    </w:p>
    <w:tbl>
      <w:tblPr>
        <w:tblW w:w="9923" w:type="dxa"/>
        <w:tblLayout w:type="fixed"/>
        <w:tblLook w:val="04A0" w:firstRow="1" w:lastRow="0" w:firstColumn="1" w:lastColumn="0" w:noHBand="0" w:noVBand="1"/>
      </w:tblPr>
      <w:tblGrid>
        <w:gridCol w:w="1701"/>
        <w:gridCol w:w="717"/>
        <w:gridCol w:w="843"/>
        <w:gridCol w:w="992"/>
        <w:gridCol w:w="283"/>
        <w:gridCol w:w="851"/>
        <w:gridCol w:w="850"/>
        <w:gridCol w:w="851"/>
        <w:gridCol w:w="283"/>
        <w:gridCol w:w="851"/>
        <w:gridCol w:w="850"/>
        <w:gridCol w:w="851"/>
      </w:tblGrid>
      <w:tr w:rsidR="008D5900" w:rsidRPr="008D5900" w14:paraId="5A122DD0" w14:textId="77777777" w:rsidTr="008D5900">
        <w:trPr>
          <w:trHeight w:val="320"/>
        </w:trPr>
        <w:tc>
          <w:tcPr>
            <w:tcW w:w="1701" w:type="dxa"/>
            <w:tcBorders>
              <w:top w:val="single" w:sz="4" w:space="0" w:color="auto"/>
              <w:left w:val="nil"/>
              <w:bottom w:val="single" w:sz="4" w:space="0" w:color="auto"/>
              <w:right w:val="nil"/>
            </w:tcBorders>
            <w:shd w:val="clear" w:color="auto" w:fill="auto"/>
            <w:noWrap/>
            <w:vAlign w:val="bottom"/>
            <w:hideMark/>
          </w:tcPr>
          <w:p w14:paraId="256D2E53" w14:textId="77777777"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w:t>
            </w:r>
          </w:p>
        </w:tc>
        <w:tc>
          <w:tcPr>
            <w:tcW w:w="2552" w:type="dxa"/>
            <w:gridSpan w:val="3"/>
            <w:tcBorders>
              <w:top w:val="single" w:sz="4" w:space="0" w:color="auto"/>
              <w:left w:val="nil"/>
              <w:bottom w:val="single" w:sz="4" w:space="0" w:color="auto"/>
              <w:right w:val="nil"/>
            </w:tcBorders>
            <w:shd w:val="clear" w:color="auto" w:fill="auto"/>
            <w:noWrap/>
            <w:vAlign w:val="bottom"/>
            <w:hideMark/>
          </w:tcPr>
          <w:p w14:paraId="6896FAE5"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10 Seconds</w:t>
            </w:r>
          </w:p>
        </w:tc>
        <w:tc>
          <w:tcPr>
            <w:tcW w:w="283" w:type="dxa"/>
            <w:tcBorders>
              <w:top w:val="single" w:sz="4" w:space="0" w:color="auto"/>
              <w:left w:val="nil"/>
              <w:bottom w:val="single" w:sz="4" w:space="0" w:color="auto"/>
              <w:right w:val="nil"/>
            </w:tcBorders>
            <w:shd w:val="clear" w:color="auto" w:fill="auto"/>
            <w:noWrap/>
            <w:vAlign w:val="bottom"/>
            <w:hideMark/>
          </w:tcPr>
          <w:p w14:paraId="03240DBE" w14:textId="77777777"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w:t>
            </w:r>
          </w:p>
        </w:tc>
        <w:tc>
          <w:tcPr>
            <w:tcW w:w="2552" w:type="dxa"/>
            <w:gridSpan w:val="3"/>
            <w:tcBorders>
              <w:top w:val="single" w:sz="4" w:space="0" w:color="auto"/>
              <w:left w:val="nil"/>
              <w:bottom w:val="single" w:sz="4" w:space="0" w:color="auto"/>
              <w:right w:val="nil"/>
            </w:tcBorders>
            <w:shd w:val="clear" w:color="auto" w:fill="auto"/>
            <w:noWrap/>
            <w:vAlign w:val="bottom"/>
            <w:hideMark/>
          </w:tcPr>
          <w:p w14:paraId="192FF0BE"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First 5 Seconds</w:t>
            </w:r>
          </w:p>
        </w:tc>
        <w:tc>
          <w:tcPr>
            <w:tcW w:w="283" w:type="dxa"/>
            <w:tcBorders>
              <w:top w:val="single" w:sz="4" w:space="0" w:color="auto"/>
              <w:left w:val="nil"/>
              <w:bottom w:val="single" w:sz="4" w:space="0" w:color="auto"/>
              <w:right w:val="nil"/>
            </w:tcBorders>
            <w:shd w:val="clear" w:color="auto" w:fill="auto"/>
            <w:noWrap/>
            <w:vAlign w:val="bottom"/>
            <w:hideMark/>
          </w:tcPr>
          <w:p w14:paraId="5F335DC6" w14:textId="77777777"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w:t>
            </w:r>
          </w:p>
        </w:tc>
        <w:tc>
          <w:tcPr>
            <w:tcW w:w="2552" w:type="dxa"/>
            <w:gridSpan w:val="3"/>
            <w:tcBorders>
              <w:top w:val="single" w:sz="4" w:space="0" w:color="auto"/>
              <w:left w:val="nil"/>
              <w:bottom w:val="single" w:sz="4" w:space="0" w:color="auto"/>
              <w:right w:val="nil"/>
            </w:tcBorders>
            <w:shd w:val="clear" w:color="auto" w:fill="auto"/>
            <w:noWrap/>
            <w:vAlign w:val="bottom"/>
            <w:hideMark/>
          </w:tcPr>
          <w:p w14:paraId="50A160FA" w14:textId="2AB9CC31"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Second 5 S</w:t>
            </w:r>
            <w:r>
              <w:rPr>
                <w:rFonts w:ascii="Arial" w:eastAsia="Times New Roman" w:hAnsi="Arial" w:cs="Arial"/>
                <w:color w:val="000000"/>
                <w:sz w:val="20"/>
                <w:szCs w:val="20"/>
                <w:lang w:val="en-GB" w:eastAsia="en-GB"/>
              </w:rPr>
              <w:t>e</w:t>
            </w:r>
            <w:r w:rsidRPr="008D5900">
              <w:rPr>
                <w:rFonts w:ascii="Arial" w:eastAsia="Times New Roman" w:hAnsi="Arial" w:cs="Arial"/>
                <w:color w:val="000000"/>
                <w:sz w:val="20"/>
                <w:szCs w:val="20"/>
                <w:lang w:val="en-GB" w:eastAsia="en-GB"/>
              </w:rPr>
              <w:t>conds</w:t>
            </w:r>
          </w:p>
        </w:tc>
      </w:tr>
      <w:tr w:rsidR="008D5900" w:rsidRPr="008D5900" w14:paraId="16F95775" w14:textId="77777777" w:rsidTr="008D5900">
        <w:trPr>
          <w:trHeight w:val="320"/>
        </w:trPr>
        <w:tc>
          <w:tcPr>
            <w:tcW w:w="1701" w:type="dxa"/>
            <w:tcBorders>
              <w:top w:val="nil"/>
              <w:left w:val="nil"/>
              <w:bottom w:val="nil"/>
              <w:right w:val="nil"/>
            </w:tcBorders>
            <w:shd w:val="clear" w:color="auto" w:fill="auto"/>
            <w:noWrap/>
            <w:vAlign w:val="bottom"/>
            <w:hideMark/>
          </w:tcPr>
          <w:p w14:paraId="067459FC" w14:textId="6CD434AC" w:rsidR="008D5900" w:rsidRPr="008D5900" w:rsidRDefault="008D5900" w:rsidP="00762316">
            <w:pPr>
              <w:rPr>
                <w:rFonts w:ascii="Arial" w:eastAsia="Times New Roman" w:hAnsi="Arial" w:cs="Arial"/>
                <w:color w:val="000000"/>
                <w:sz w:val="20"/>
                <w:szCs w:val="20"/>
                <w:lang w:val="en-GB" w:eastAsia="en-GB"/>
              </w:rPr>
            </w:pPr>
          </w:p>
        </w:tc>
        <w:tc>
          <w:tcPr>
            <w:tcW w:w="717" w:type="dxa"/>
            <w:tcBorders>
              <w:top w:val="nil"/>
              <w:left w:val="nil"/>
              <w:bottom w:val="single" w:sz="4" w:space="0" w:color="auto"/>
              <w:right w:val="nil"/>
            </w:tcBorders>
            <w:shd w:val="clear" w:color="auto" w:fill="auto"/>
            <w:noWrap/>
            <w:vAlign w:val="bottom"/>
            <w:hideMark/>
          </w:tcPr>
          <w:p w14:paraId="38ACCEB9"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M</w:t>
            </w:r>
          </w:p>
        </w:tc>
        <w:tc>
          <w:tcPr>
            <w:tcW w:w="843" w:type="dxa"/>
            <w:tcBorders>
              <w:top w:val="nil"/>
              <w:left w:val="nil"/>
              <w:bottom w:val="single" w:sz="4" w:space="0" w:color="auto"/>
              <w:right w:val="nil"/>
            </w:tcBorders>
            <w:shd w:val="clear" w:color="auto" w:fill="auto"/>
            <w:noWrap/>
            <w:vAlign w:val="bottom"/>
            <w:hideMark/>
          </w:tcPr>
          <w:p w14:paraId="58834F32"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SE</w:t>
            </w:r>
          </w:p>
        </w:tc>
        <w:tc>
          <w:tcPr>
            <w:tcW w:w="992" w:type="dxa"/>
            <w:tcBorders>
              <w:top w:val="nil"/>
              <w:left w:val="nil"/>
              <w:bottom w:val="single" w:sz="4" w:space="0" w:color="auto"/>
              <w:right w:val="nil"/>
            </w:tcBorders>
            <w:shd w:val="clear" w:color="auto" w:fill="auto"/>
            <w:noWrap/>
            <w:vAlign w:val="bottom"/>
            <w:hideMark/>
          </w:tcPr>
          <w:p w14:paraId="40820FA6"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d</w:t>
            </w:r>
          </w:p>
        </w:tc>
        <w:tc>
          <w:tcPr>
            <w:tcW w:w="283" w:type="dxa"/>
            <w:tcBorders>
              <w:top w:val="nil"/>
              <w:left w:val="nil"/>
              <w:bottom w:val="nil"/>
              <w:right w:val="nil"/>
            </w:tcBorders>
            <w:shd w:val="clear" w:color="auto" w:fill="auto"/>
            <w:noWrap/>
            <w:vAlign w:val="bottom"/>
            <w:hideMark/>
          </w:tcPr>
          <w:p w14:paraId="589F2F04" w14:textId="77777777" w:rsidR="008D5900" w:rsidRPr="008D5900" w:rsidRDefault="008D5900" w:rsidP="008D5900">
            <w:pPr>
              <w:jc w:val="center"/>
              <w:rPr>
                <w:rFonts w:ascii="Arial" w:eastAsia="Times New Roman" w:hAnsi="Arial" w:cs="Arial"/>
                <w:i/>
                <w:iCs/>
                <w:color w:val="000000"/>
                <w:sz w:val="20"/>
                <w:szCs w:val="20"/>
                <w:lang w:val="en-GB" w:eastAsia="en-GB"/>
              </w:rPr>
            </w:pPr>
          </w:p>
        </w:tc>
        <w:tc>
          <w:tcPr>
            <w:tcW w:w="851" w:type="dxa"/>
            <w:tcBorders>
              <w:top w:val="nil"/>
              <w:left w:val="nil"/>
              <w:bottom w:val="single" w:sz="4" w:space="0" w:color="auto"/>
              <w:right w:val="nil"/>
            </w:tcBorders>
            <w:shd w:val="clear" w:color="auto" w:fill="auto"/>
            <w:noWrap/>
            <w:vAlign w:val="bottom"/>
            <w:hideMark/>
          </w:tcPr>
          <w:p w14:paraId="6DDB92E1"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M</w:t>
            </w:r>
          </w:p>
        </w:tc>
        <w:tc>
          <w:tcPr>
            <w:tcW w:w="850" w:type="dxa"/>
            <w:tcBorders>
              <w:top w:val="nil"/>
              <w:left w:val="nil"/>
              <w:bottom w:val="single" w:sz="4" w:space="0" w:color="auto"/>
              <w:right w:val="nil"/>
            </w:tcBorders>
            <w:shd w:val="clear" w:color="auto" w:fill="auto"/>
            <w:noWrap/>
            <w:vAlign w:val="bottom"/>
            <w:hideMark/>
          </w:tcPr>
          <w:p w14:paraId="1B9EA732"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SE</w:t>
            </w:r>
          </w:p>
        </w:tc>
        <w:tc>
          <w:tcPr>
            <w:tcW w:w="851" w:type="dxa"/>
            <w:tcBorders>
              <w:top w:val="nil"/>
              <w:left w:val="nil"/>
              <w:bottom w:val="single" w:sz="4" w:space="0" w:color="auto"/>
              <w:right w:val="nil"/>
            </w:tcBorders>
            <w:shd w:val="clear" w:color="auto" w:fill="auto"/>
            <w:noWrap/>
            <w:vAlign w:val="bottom"/>
            <w:hideMark/>
          </w:tcPr>
          <w:p w14:paraId="3080DA8B"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d</w:t>
            </w:r>
          </w:p>
        </w:tc>
        <w:tc>
          <w:tcPr>
            <w:tcW w:w="283" w:type="dxa"/>
            <w:tcBorders>
              <w:top w:val="nil"/>
              <w:left w:val="nil"/>
              <w:bottom w:val="nil"/>
              <w:right w:val="nil"/>
            </w:tcBorders>
            <w:shd w:val="clear" w:color="auto" w:fill="auto"/>
            <w:noWrap/>
            <w:vAlign w:val="bottom"/>
            <w:hideMark/>
          </w:tcPr>
          <w:p w14:paraId="5A4CD4DF" w14:textId="77777777" w:rsidR="008D5900" w:rsidRPr="008D5900" w:rsidRDefault="008D5900" w:rsidP="008D5900">
            <w:pPr>
              <w:jc w:val="center"/>
              <w:rPr>
                <w:rFonts w:ascii="Arial" w:eastAsia="Times New Roman" w:hAnsi="Arial" w:cs="Arial"/>
                <w:i/>
                <w:iCs/>
                <w:color w:val="000000"/>
                <w:sz w:val="20"/>
                <w:szCs w:val="20"/>
                <w:lang w:val="en-GB" w:eastAsia="en-GB"/>
              </w:rPr>
            </w:pPr>
          </w:p>
        </w:tc>
        <w:tc>
          <w:tcPr>
            <w:tcW w:w="851" w:type="dxa"/>
            <w:tcBorders>
              <w:top w:val="nil"/>
              <w:left w:val="nil"/>
              <w:bottom w:val="single" w:sz="4" w:space="0" w:color="auto"/>
              <w:right w:val="nil"/>
            </w:tcBorders>
            <w:shd w:val="clear" w:color="auto" w:fill="auto"/>
            <w:noWrap/>
            <w:vAlign w:val="bottom"/>
            <w:hideMark/>
          </w:tcPr>
          <w:p w14:paraId="508F48B3"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M</w:t>
            </w:r>
          </w:p>
        </w:tc>
        <w:tc>
          <w:tcPr>
            <w:tcW w:w="850" w:type="dxa"/>
            <w:tcBorders>
              <w:top w:val="nil"/>
              <w:left w:val="nil"/>
              <w:bottom w:val="single" w:sz="4" w:space="0" w:color="auto"/>
              <w:right w:val="nil"/>
            </w:tcBorders>
            <w:shd w:val="clear" w:color="auto" w:fill="auto"/>
            <w:noWrap/>
            <w:vAlign w:val="bottom"/>
            <w:hideMark/>
          </w:tcPr>
          <w:p w14:paraId="23E4E521"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SE</w:t>
            </w:r>
          </w:p>
        </w:tc>
        <w:tc>
          <w:tcPr>
            <w:tcW w:w="851" w:type="dxa"/>
            <w:tcBorders>
              <w:top w:val="nil"/>
              <w:left w:val="nil"/>
              <w:bottom w:val="single" w:sz="4" w:space="0" w:color="auto"/>
              <w:right w:val="nil"/>
            </w:tcBorders>
            <w:shd w:val="clear" w:color="auto" w:fill="auto"/>
            <w:noWrap/>
            <w:vAlign w:val="bottom"/>
            <w:hideMark/>
          </w:tcPr>
          <w:p w14:paraId="1F36DE42" w14:textId="77777777" w:rsidR="008D5900" w:rsidRPr="008D5900" w:rsidRDefault="008D5900" w:rsidP="008D5900">
            <w:pPr>
              <w:jc w:val="center"/>
              <w:rPr>
                <w:rFonts w:ascii="Arial" w:eastAsia="Times New Roman" w:hAnsi="Arial" w:cs="Arial"/>
                <w:i/>
                <w:iCs/>
                <w:color w:val="000000"/>
                <w:sz w:val="20"/>
                <w:szCs w:val="20"/>
                <w:lang w:val="en-GB" w:eastAsia="en-GB"/>
              </w:rPr>
            </w:pPr>
            <w:r w:rsidRPr="008D5900">
              <w:rPr>
                <w:rFonts w:ascii="Arial" w:eastAsia="Times New Roman" w:hAnsi="Arial" w:cs="Arial"/>
                <w:i/>
                <w:iCs/>
                <w:color w:val="000000"/>
                <w:sz w:val="20"/>
                <w:szCs w:val="20"/>
                <w:lang w:val="en-GB" w:eastAsia="en-GB"/>
              </w:rPr>
              <w:t>d</w:t>
            </w:r>
          </w:p>
        </w:tc>
      </w:tr>
      <w:tr w:rsidR="008D5900" w:rsidRPr="008D5900" w14:paraId="1BD5F1DD" w14:textId="77777777" w:rsidTr="008D5900">
        <w:trPr>
          <w:trHeight w:val="320"/>
        </w:trPr>
        <w:tc>
          <w:tcPr>
            <w:tcW w:w="1701" w:type="dxa"/>
            <w:tcBorders>
              <w:top w:val="nil"/>
              <w:left w:val="nil"/>
              <w:bottom w:val="nil"/>
              <w:right w:val="nil"/>
            </w:tcBorders>
            <w:shd w:val="clear" w:color="auto" w:fill="auto"/>
            <w:noWrap/>
            <w:vAlign w:val="bottom"/>
            <w:hideMark/>
          </w:tcPr>
          <w:p w14:paraId="769CCFEF" w14:textId="1CCC2E1C"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Word</w:t>
            </w:r>
          </w:p>
        </w:tc>
        <w:tc>
          <w:tcPr>
            <w:tcW w:w="717" w:type="dxa"/>
            <w:tcBorders>
              <w:top w:val="nil"/>
              <w:left w:val="nil"/>
              <w:bottom w:val="nil"/>
              <w:right w:val="nil"/>
            </w:tcBorders>
            <w:shd w:val="clear" w:color="auto" w:fill="auto"/>
            <w:noWrap/>
            <w:vAlign w:val="bottom"/>
            <w:hideMark/>
          </w:tcPr>
          <w:p w14:paraId="78E1F902" w14:textId="190D8F59"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C44B1B">
              <w:rPr>
                <w:rFonts w:ascii="Arial" w:eastAsia="Times New Roman" w:hAnsi="Arial" w:cs="Arial"/>
                <w:color w:val="000000"/>
                <w:sz w:val="20"/>
                <w:szCs w:val="20"/>
                <w:lang w:val="en-GB" w:eastAsia="en-GB"/>
              </w:rPr>
              <w:t>430</w:t>
            </w:r>
          </w:p>
        </w:tc>
        <w:tc>
          <w:tcPr>
            <w:tcW w:w="843" w:type="dxa"/>
            <w:tcBorders>
              <w:top w:val="nil"/>
              <w:left w:val="nil"/>
              <w:bottom w:val="nil"/>
              <w:right w:val="nil"/>
            </w:tcBorders>
            <w:shd w:val="clear" w:color="auto" w:fill="auto"/>
            <w:noWrap/>
            <w:vAlign w:val="bottom"/>
            <w:hideMark/>
          </w:tcPr>
          <w:p w14:paraId="101AC53B"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0.061</w:t>
            </w:r>
          </w:p>
        </w:tc>
        <w:tc>
          <w:tcPr>
            <w:tcW w:w="992" w:type="dxa"/>
            <w:tcBorders>
              <w:top w:val="nil"/>
              <w:left w:val="nil"/>
              <w:bottom w:val="nil"/>
              <w:right w:val="nil"/>
            </w:tcBorders>
            <w:shd w:val="clear" w:color="auto" w:fill="auto"/>
            <w:noWrap/>
            <w:vAlign w:val="bottom"/>
            <w:hideMark/>
          </w:tcPr>
          <w:p w14:paraId="6E0D1384"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0.247</w:t>
            </w:r>
          </w:p>
        </w:tc>
        <w:tc>
          <w:tcPr>
            <w:tcW w:w="283" w:type="dxa"/>
            <w:tcBorders>
              <w:top w:val="nil"/>
              <w:left w:val="nil"/>
              <w:bottom w:val="nil"/>
              <w:right w:val="nil"/>
            </w:tcBorders>
            <w:shd w:val="clear" w:color="auto" w:fill="auto"/>
            <w:noWrap/>
            <w:vAlign w:val="bottom"/>
            <w:hideMark/>
          </w:tcPr>
          <w:p w14:paraId="06B299CE"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0CC32837" w14:textId="384101C1"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427</w:t>
            </w:r>
          </w:p>
        </w:tc>
        <w:tc>
          <w:tcPr>
            <w:tcW w:w="850" w:type="dxa"/>
            <w:tcBorders>
              <w:top w:val="nil"/>
              <w:left w:val="nil"/>
              <w:bottom w:val="nil"/>
              <w:right w:val="nil"/>
            </w:tcBorders>
            <w:shd w:val="clear" w:color="auto" w:fill="auto"/>
            <w:noWrap/>
            <w:vAlign w:val="bottom"/>
            <w:hideMark/>
          </w:tcPr>
          <w:p w14:paraId="35EA782F"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0.066</w:t>
            </w:r>
          </w:p>
        </w:tc>
        <w:tc>
          <w:tcPr>
            <w:tcW w:w="851" w:type="dxa"/>
            <w:tcBorders>
              <w:top w:val="nil"/>
              <w:left w:val="nil"/>
              <w:bottom w:val="nil"/>
              <w:right w:val="nil"/>
            </w:tcBorders>
            <w:shd w:val="clear" w:color="auto" w:fill="auto"/>
            <w:noWrap/>
            <w:vAlign w:val="bottom"/>
            <w:hideMark/>
          </w:tcPr>
          <w:p w14:paraId="7F11715F"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0.236</w:t>
            </w:r>
          </w:p>
        </w:tc>
        <w:tc>
          <w:tcPr>
            <w:tcW w:w="283" w:type="dxa"/>
            <w:tcBorders>
              <w:top w:val="nil"/>
              <w:left w:val="nil"/>
              <w:bottom w:val="nil"/>
              <w:right w:val="nil"/>
            </w:tcBorders>
            <w:shd w:val="clear" w:color="auto" w:fill="auto"/>
            <w:noWrap/>
            <w:vAlign w:val="bottom"/>
            <w:hideMark/>
          </w:tcPr>
          <w:p w14:paraId="5B374298"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7202AF6F" w14:textId="30ED1A56"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445</w:t>
            </w:r>
          </w:p>
        </w:tc>
        <w:tc>
          <w:tcPr>
            <w:tcW w:w="850" w:type="dxa"/>
            <w:tcBorders>
              <w:top w:val="nil"/>
              <w:left w:val="nil"/>
              <w:bottom w:val="nil"/>
              <w:right w:val="nil"/>
            </w:tcBorders>
            <w:shd w:val="clear" w:color="auto" w:fill="auto"/>
            <w:noWrap/>
            <w:vAlign w:val="bottom"/>
            <w:hideMark/>
          </w:tcPr>
          <w:p w14:paraId="6C113CF1"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0.081</w:t>
            </w:r>
          </w:p>
        </w:tc>
        <w:tc>
          <w:tcPr>
            <w:tcW w:w="851" w:type="dxa"/>
            <w:tcBorders>
              <w:top w:val="nil"/>
              <w:left w:val="nil"/>
              <w:bottom w:val="nil"/>
              <w:right w:val="nil"/>
            </w:tcBorders>
            <w:shd w:val="clear" w:color="auto" w:fill="auto"/>
            <w:noWrap/>
            <w:vAlign w:val="bottom"/>
            <w:hideMark/>
          </w:tcPr>
          <w:p w14:paraId="6C5BE10F" w14:textId="65996B5F"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1D5863">
              <w:rPr>
                <w:rFonts w:ascii="Arial" w:eastAsia="Times New Roman" w:hAnsi="Arial" w:cs="Arial"/>
                <w:color w:val="000000"/>
                <w:sz w:val="20"/>
                <w:szCs w:val="20"/>
                <w:lang w:val="en-GB" w:eastAsia="en-GB"/>
              </w:rPr>
              <w:t>2</w:t>
            </w:r>
            <w:r w:rsidRPr="008D5900">
              <w:rPr>
                <w:rFonts w:ascii="Arial" w:eastAsia="Times New Roman" w:hAnsi="Arial" w:cs="Arial"/>
                <w:color w:val="000000"/>
                <w:sz w:val="20"/>
                <w:szCs w:val="20"/>
                <w:lang w:val="en-GB" w:eastAsia="en-GB"/>
              </w:rPr>
              <w:t>18</w:t>
            </w:r>
          </w:p>
        </w:tc>
      </w:tr>
      <w:tr w:rsidR="008D5900" w:rsidRPr="008D5900" w14:paraId="58764207" w14:textId="77777777" w:rsidTr="008D5900">
        <w:trPr>
          <w:trHeight w:val="320"/>
        </w:trPr>
        <w:tc>
          <w:tcPr>
            <w:tcW w:w="1701" w:type="dxa"/>
            <w:tcBorders>
              <w:top w:val="nil"/>
              <w:left w:val="nil"/>
              <w:bottom w:val="nil"/>
              <w:right w:val="nil"/>
            </w:tcBorders>
            <w:shd w:val="clear" w:color="auto" w:fill="auto"/>
            <w:noWrap/>
            <w:vAlign w:val="bottom"/>
            <w:hideMark/>
          </w:tcPr>
          <w:p w14:paraId="79AC7709" w14:textId="1A824D85"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xml:space="preserve">Tone </w:t>
            </w:r>
          </w:p>
        </w:tc>
        <w:tc>
          <w:tcPr>
            <w:tcW w:w="717" w:type="dxa"/>
            <w:tcBorders>
              <w:top w:val="nil"/>
              <w:left w:val="nil"/>
              <w:bottom w:val="nil"/>
              <w:right w:val="nil"/>
            </w:tcBorders>
            <w:shd w:val="clear" w:color="auto" w:fill="auto"/>
            <w:noWrap/>
            <w:vAlign w:val="bottom"/>
            <w:hideMark/>
          </w:tcPr>
          <w:p w14:paraId="685F869C" w14:textId="13182B30"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569</w:t>
            </w:r>
          </w:p>
        </w:tc>
        <w:tc>
          <w:tcPr>
            <w:tcW w:w="843" w:type="dxa"/>
            <w:tcBorders>
              <w:top w:val="nil"/>
              <w:left w:val="nil"/>
              <w:bottom w:val="nil"/>
              <w:right w:val="nil"/>
            </w:tcBorders>
            <w:shd w:val="clear" w:color="auto" w:fill="auto"/>
            <w:noWrap/>
            <w:vAlign w:val="bottom"/>
            <w:hideMark/>
          </w:tcPr>
          <w:p w14:paraId="33BBEFB5"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0.065</w:t>
            </w:r>
          </w:p>
        </w:tc>
        <w:tc>
          <w:tcPr>
            <w:tcW w:w="992" w:type="dxa"/>
            <w:tcBorders>
              <w:top w:val="nil"/>
              <w:left w:val="nil"/>
              <w:bottom w:val="nil"/>
              <w:right w:val="nil"/>
            </w:tcBorders>
            <w:shd w:val="clear" w:color="auto" w:fill="auto"/>
            <w:noWrap/>
            <w:vAlign w:val="bottom"/>
            <w:hideMark/>
          </w:tcPr>
          <w:p w14:paraId="4BE7AED9"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0.269</w:t>
            </w:r>
          </w:p>
        </w:tc>
        <w:tc>
          <w:tcPr>
            <w:tcW w:w="283" w:type="dxa"/>
            <w:tcBorders>
              <w:top w:val="nil"/>
              <w:left w:val="nil"/>
              <w:bottom w:val="nil"/>
              <w:right w:val="nil"/>
            </w:tcBorders>
            <w:shd w:val="clear" w:color="auto" w:fill="auto"/>
            <w:noWrap/>
            <w:vAlign w:val="bottom"/>
            <w:hideMark/>
          </w:tcPr>
          <w:p w14:paraId="122B883C"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2B1631A0" w14:textId="213D910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637</w:t>
            </w:r>
          </w:p>
        </w:tc>
        <w:tc>
          <w:tcPr>
            <w:tcW w:w="850" w:type="dxa"/>
            <w:tcBorders>
              <w:top w:val="nil"/>
              <w:left w:val="nil"/>
              <w:bottom w:val="nil"/>
              <w:right w:val="nil"/>
            </w:tcBorders>
            <w:shd w:val="clear" w:color="auto" w:fill="auto"/>
            <w:noWrap/>
            <w:vAlign w:val="bottom"/>
            <w:hideMark/>
          </w:tcPr>
          <w:p w14:paraId="0D7A9A13"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0.082</w:t>
            </w:r>
          </w:p>
        </w:tc>
        <w:tc>
          <w:tcPr>
            <w:tcW w:w="851" w:type="dxa"/>
            <w:tcBorders>
              <w:top w:val="nil"/>
              <w:left w:val="nil"/>
              <w:bottom w:val="nil"/>
              <w:right w:val="nil"/>
            </w:tcBorders>
            <w:shd w:val="clear" w:color="auto" w:fill="auto"/>
            <w:noWrap/>
            <w:vAlign w:val="bottom"/>
            <w:hideMark/>
          </w:tcPr>
          <w:p w14:paraId="3375814D"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0.418</w:t>
            </w:r>
          </w:p>
        </w:tc>
        <w:tc>
          <w:tcPr>
            <w:tcW w:w="283" w:type="dxa"/>
            <w:tcBorders>
              <w:top w:val="nil"/>
              <w:left w:val="nil"/>
              <w:bottom w:val="nil"/>
              <w:right w:val="nil"/>
            </w:tcBorders>
            <w:shd w:val="clear" w:color="auto" w:fill="auto"/>
            <w:noWrap/>
            <w:vAlign w:val="bottom"/>
            <w:hideMark/>
          </w:tcPr>
          <w:p w14:paraId="3DEE3BDE"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777B85C4" w14:textId="51F1830C"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484</w:t>
            </w:r>
          </w:p>
        </w:tc>
        <w:tc>
          <w:tcPr>
            <w:tcW w:w="850" w:type="dxa"/>
            <w:tcBorders>
              <w:top w:val="nil"/>
              <w:left w:val="nil"/>
              <w:bottom w:val="nil"/>
              <w:right w:val="nil"/>
            </w:tcBorders>
            <w:shd w:val="clear" w:color="auto" w:fill="auto"/>
            <w:noWrap/>
            <w:vAlign w:val="bottom"/>
            <w:hideMark/>
          </w:tcPr>
          <w:p w14:paraId="58C7B367"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0.077</w:t>
            </w:r>
          </w:p>
        </w:tc>
        <w:tc>
          <w:tcPr>
            <w:tcW w:w="851" w:type="dxa"/>
            <w:tcBorders>
              <w:top w:val="nil"/>
              <w:left w:val="nil"/>
              <w:bottom w:val="nil"/>
              <w:right w:val="nil"/>
            </w:tcBorders>
            <w:shd w:val="clear" w:color="auto" w:fill="auto"/>
            <w:noWrap/>
            <w:vAlign w:val="bottom"/>
            <w:hideMark/>
          </w:tcPr>
          <w:p w14:paraId="003A525C"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0.052</w:t>
            </w:r>
          </w:p>
        </w:tc>
      </w:tr>
      <w:tr w:rsidR="008D5900" w:rsidRPr="008D5900" w14:paraId="077B7FA4" w14:textId="77777777" w:rsidTr="008D5900">
        <w:trPr>
          <w:trHeight w:val="320"/>
        </w:trPr>
        <w:tc>
          <w:tcPr>
            <w:tcW w:w="1701" w:type="dxa"/>
            <w:tcBorders>
              <w:top w:val="nil"/>
              <w:left w:val="nil"/>
              <w:bottom w:val="nil"/>
              <w:right w:val="nil"/>
            </w:tcBorders>
            <w:shd w:val="clear" w:color="auto" w:fill="auto"/>
            <w:noWrap/>
            <w:vAlign w:val="bottom"/>
            <w:hideMark/>
          </w:tcPr>
          <w:p w14:paraId="4BCFDFA2"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717" w:type="dxa"/>
            <w:tcBorders>
              <w:top w:val="nil"/>
              <w:left w:val="nil"/>
              <w:bottom w:val="nil"/>
              <w:right w:val="nil"/>
            </w:tcBorders>
            <w:shd w:val="clear" w:color="auto" w:fill="auto"/>
            <w:noWrap/>
            <w:vAlign w:val="bottom"/>
            <w:hideMark/>
          </w:tcPr>
          <w:p w14:paraId="00C330F5" w14:textId="77777777" w:rsidR="008D5900" w:rsidRPr="008D5900" w:rsidRDefault="008D5900" w:rsidP="008D5900">
            <w:pPr>
              <w:rPr>
                <w:rFonts w:ascii="Arial" w:eastAsia="Times New Roman" w:hAnsi="Arial" w:cs="Arial"/>
                <w:sz w:val="20"/>
                <w:szCs w:val="20"/>
                <w:lang w:val="en-GB" w:eastAsia="en-GB"/>
              </w:rPr>
            </w:pPr>
          </w:p>
        </w:tc>
        <w:tc>
          <w:tcPr>
            <w:tcW w:w="843" w:type="dxa"/>
            <w:tcBorders>
              <w:top w:val="nil"/>
              <w:left w:val="nil"/>
              <w:bottom w:val="nil"/>
              <w:right w:val="nil"/>
            </w:tcBorders>
            <w:shd w:val="clear" w:color="auto" w:fill="auto"/>
            <w:noWrap/>
            <w:vAlign w:val="bottom"/>
            <w:hideMark/>
          </w:tcPr>
          <w:p w14:paraId="5B39D815" w14:textId="77777777" w:rsidR="008D5900" w:rsidRPr="008D5900" w:rsidRDefault="008D5900" w:rsidP="008D5900">
            <w:pPr>
              <w:jc w:val="center"/>
              <w:rPr>
                <w:rFonts w:ascii="Arial" w:eastAsia="Times New Roman" w:hAnsi="Arial" w:cs="Arial"/>
                <w:sz w:val="20"/>
                <w:szCs w:val="20"/>
                <w:lang w:val="en-GB" w:eastAsia="en-GB"/>
              </w:rPr>
            </w:pPr>
          </w:p>
        </w:tc>
        <w:tc>
          <w:tcPr>
            <w:tcW w:w="992" w:type="dxa"/>
            <w:tcBorders>
              <w:top w:val="nil"/>
              <w:left w:val="nil"/>
              <w:bottom w:val="nil"/>
              <w:right w:val="nil"/>
            </w:tcBorders>
            <w:shd w:val="clear" w:color="auto" w:fill="auto"/>
            <w:noWrap/>
            <w:vAlign w:val="bottom"/>
            <w:hideMark/>
          </w:tcPr>
          <w:p w14:paraId="5523767E" w14:textId="77777777" w:rsidR="008D5900" w:rsidRPr="008D5900" w:rsidRDefault="008D5900" w:rsidP="008D5900">
            <w:pPr>
              <w:jc w:val="center"/>
              <w:rPr>
                <w:rFonts w:ascii="Arial" w:eastAsia="Times New Roman" w:hAnsi="Arial" w:cs="Arial"/>
                <w:sz w:val="20"/>
                <w:szCs w:val="20"/>
                <w:lang w:val="en-GB" w:eastAsia="en-GB"/>
              </w:rPr>
            </w:pPr>
          </w:p>
        </w:tc>
        <w:tc>
          <w:tcPr>
            <w:tcW w:w="283" w:type="dxa"/>
            <w:tcBorders>
              <w:top w:val="nil"/>
              <w:left w:val="nil"/>
              <w:bottom w:val="nil"/>
              <w:right w:val="nil"/>
            </w:tcBorders>
            <w:shd w:val="clear" w:color="auto" w:fill="auto"/>
            <w:noWrap/>
            <w:vAlign w:val="bottom"/>
            <w:hideMark/>
          </w:tcPr>
          <w:p w14:paraId="4C85B569"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408D5DBA" w14:textId="77777777" w:rsidR="008D5900" w:rsidRPr="008D5900" w:rsidRDefault="008D5900" w:rsidP="008D5900">
            <w:pPr>
              <w:jc w:val="center"/>
              <w:rPr>
                <w:rFonts w:ascii="Arial" w:eastAsia="Times New Roman" w:hAnsi="Arial" w:cs="Arial"/>
                <w:sz w:val="20"/>
                <w:szCs w:val="20"/>
                <w:lang w:val="en-GB" w:eastAsia="en-GB"/>
              </w:rPr>
            </w:pPr>
          </w:p>
        </w:tc>
        <w:tc>
          <w:tcPr>
            <w:tcW w:w="850" w:type="dxa"/>
            <w:tcBorders>
              <w:top w:val="nil"/>
              <w:left w:val="nil"/>
              <w:bottom w:val="nil"/>
              <w:right w:val="nil"/>
            </w:tcBorders>
            <w:shd w:val="clear" w:color="auto" w:fill="auto"/>
            <w:noWrap/>
            <w:vAlign w:val="bottom"/>
            <w:hideMark/>
          </w:tcPr>
          <w:p w14:paraId="0A518795"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74CB1EE4" w14:textId="77777777" w:rsidR="008D5900" w:rsidRPr="008D5900" w:rsidRDefault="008D5900" w:rsidP="008D5900">
            <w:pPr>
              <w:jc w:val="center"/>
              <w:rPr>
                <w:rFonts w:ascii="Arial" w:eastAsia="Times New Roman" w:hAnsi="Arial" w:cs="Arial"/>
                <w:sz w:val="20"/>
                <w:szCs w:val="20"/>
                <w:lang w:val="en-GB" w:eastAsia="en-GB"/>
              </w:rPr>
            </w:pPr>
          </w:p>
        </w:tc>
        <w:tc>
          <w:tcPr>
            <w:tcW w:w="283" w:type="dxa"/>
            <w:tcBorders>
              <w:top w:val="nil"/>
              <w:left w:val="nil"/>
              <w:bottom w:val="nil"/>
              <w:right w:val="nil"/>
            </w:tcBorders>
            <w:shd w:val="clear" w:color="auto" w:fill="auto"/>
            <w:noWrap/>
            <w:vAlign w:val="bottom"/>
            <w:hideMark/>
          </w:tcPr>
          <w:p w14:paraId="2F6D00C6"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03C36DCC" w14:textId="77777777" w:rsidR="008D5900" w:rsidRPr="008D5900" w:rsidRDefault="008D5900" w:rsidP="008D5900">
            <w:pPr>
              <w:jc w:val="center"/>
              <w:rPr>
                <w:rFonts w:ascii="Arial" w:eastAsia="Times New Roman" w:hAnsi="Arial" w:cs="Arial"/>
                <w:sz w:val="20"/>
                <w:szCs w:val="20"/>
                <w:lang w:val="en-GB" w:eastAsia="en-GB"/>
              </w:rPr>
            </w:pPr>
          </w:p>
        </w:tc>
        <w:tc>
          <w:tcPr>
            <w:tcW w:w="850" w:type="dxa"/>
            <w:tcBorders>
              <w:top w:val="nil"/>
              <w:left w:val="nil"/>
              <w:bottom w:val="nil"/>
              <w:right w:val="nil"/>
            </w:tcBorders>
            <w:shd w:val="clear" w:color="auto" w:fill="auto"/>
            <w:noWrap/>
            <w:vAlign w:val="bottom"/>
            <w:hideMark/>
          </w:tcPr>
          <w:p w14:paraId="7B57D19F"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7311A889" w14:textId="77777777" w:rsidR="008D5900" w:rsidRPr="008D5900" w:rsidRDefault="008D5900" w:rsidP="008D5900">
            <w:pPr>
              <w:jc w:val="center"/>
              <w:rPr>
                <w:rFonts w:ascii="Arial" w:eastAsia="Times New Roman" w:hAnsi="Arial" w:cs="Arial"/>
                <w:sz w:val="20"/>
                <w:szCs w:val="20"/>
                <w:lang w:val="en-GB" w:eastAsia="en-GB"/>
              </w:rPr>
            </w:pPr>
          </w:p>
        </w:tc>
      </w:tr>
      <w:tr w:rsidR="008D5900" w:rsidRPr="008D5900" w14:paraId="3EA93764" w14:textId="77777777" w:rsidTr="008D5900">
        <w:trPr>
          <w:trHeight w:val="320"/>
        </w:trPr>
        <w:tc>
          <w:tcPr>
            <w:tcW w:w="1701" w:type="dxa"/>
            <w:tcBorders>
              <w:top w:val="nil"/>
              <w:left w:val="nil"/>
              <w:bottom w:val="nil"/>
              <w:right w:val="nil"/>
            </w:tcBorders>
            <w:shd w:val="clear" w:color="auto" w:fill="auto"/>
            <w:noWrap/>
            <w:vAlign w:val="bottom"/>
            <w:hideMark/>
          </w:tcPr>
          <w:p w14:paraId="27DC7166" w14:textId="13E4B16C"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xml:space="preserve">Async Tone </w:t>
            </w:r>
          </w:p>
        </w:tc>
        <w:tc>
          <w:tcPr>
            <w:tcW w:w="717" w:type="dxa"/>
            <w:tcBorders>
              <w:top w:val="nil"/>
              <w:left w:val="nil"/>
              <w:bottom w:val="nil"/>
              <w:right w:val="nil"/>
            </w:tcBorders>
            <w:shd w:val="clear" w:color="auto" w:fill="auto"/>
            <w:noWrap/>
            <w:vAlign w:val="bottom"/>
            <w:hideMark/>
          </w:tcPr>
          <w:p w14:paraId="4EF72015" w14:textId="393D4478"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532</w:t>
            </w:r>
          </w:p>
        </w:tc>
        <w:tc>
          <w:tcPr>
            <w:tcW w:w="843" w:type="dxa"/>
            <w:tcBorders>
              <w:top w:val="nil"/>
              <w:left w:val="nil"/>
              <w:bottom w:val="nil"/>
              <w:right w:val="nil"/>
            </w:tcBorders>
            <w:shd w:val="clear" w:color="auto" w:fill="auto"/>
            <w:noWrap/>
            <w:vAlign w:val="bottom"/>
            <w:hideMark/>
          </w:tcPr>
          <w:p w14:paraId="7996B126"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0.058</w:t>
            </w:r>
          </w:p>
        </w:tc>
        <w:tc>
          <w:tcPr>
            <w:tcW w:w="992" w:type="dxa"/>
            <w:tcBorders>
              <w:top w:val="nil"/>
              <w:left w:val="nil"/>
              <w:bottom w:val="nil"/>
              <w:right w:val="nil"/>
            </w:tcBorders>
            <w:shd w:val="clear" w:color="auto" w:fill="auto"/>
            <w:noWrap/>
            <w:vAlign w:val="bottom"/>
            <w:hideMark/>
          </w:tcPr>
          <w:p w14:paraId="2516F1BF" w14:textId="4537E5C0"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0.12</w:t>
            </w:r>
            <w:r w:rsidR="004E03E6">
              <w:rPr>
                <w:rFonts w:ascii="Arial" w:eastAsia="Times New Roman" w:hAnsi="Arial" w:cs="Arial"/>
                <w:color w:val="000000"/>
                <w:sz w:val="20"/>
                <w:szCs w:val="20"/>
                <w:lang w:val="en-GB" w:eastAsia="en-GB"/>
              </w:rPr>
              <w:t>0</w:t>
            </w:r>
          </w:p>
        </w:tc>
        <w:tc>
          <w:tcPr>
            <w:tcW w:w="283" w:type="dxa"/>
            <w:tcBorders>
              <w:top w:val="nil"/>
              <w:left w:val="nil"/>
              <w:bottom w:val="nil"/>
              <w:right w:val="nil"/>
            </w:tcBorders>
            <w:shd w:val="clear" w:color="auto" w:fill="auto"/>
            <w:noWrap/>
            <w:vAlign w:val="bottom"/>
            <w:hideMark/>
          </w:tcPr>
          <w:p w14:paraId="7C44F870"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7CFBC889" w14:textId="7E7872A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527</w:t>
            </w:r>
          </w:p>
        </w:tc>
        <w:tc>
          <w:tcPr>
            <w:tcW w:w="850" w:type="dxa"/>
            <w:tcBorders>
              <w:top w:val="nil"/>
              <w:left w:val="nil"/>
              <w:bottom w:val="nil"/>
              <w:right w:val="nil"/>
            </w:tcBorders>
            <w:shd w:val="clear" w:color="auto" w:fill="auto"/>
            <w:noWrap/>
            <w:vAlign w:val="bottom"/>
            <w:hideMark/>
          </w:tcPr>
          <w:p w14:paraId="624926AE"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0.067</w:t>
            </w:r>
          </w:p>
        </w:tc>
        <w:tc>
          <w:tcPr>
            <w:tcW w:w="851" w:type="dxa"/>
            <w:tcBorders>
              <w:top w:val="nil"/>
              <w:left w:val="nil"/>
              <w:bottom w:val="nil"/>
              <w:right w:val="nil"/>
            </w:tcBorders>
            <w:shd w:val="clear" w:color="auto" w:fill="auto"/>
            <w:noWrap/>
            <w:vAlign w:val="bottom"/>
            <w:hideMark/>
          </w:tcPr>
          <w:p w14:paraId="2B5DC53E"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0.091</w:t>
            </w:r>
          </w:p>
        </w:tc>
        <w:tc>
          <w:tcPr>
            <w:tcW w:w="283" w:type="dxa"/>
            <w:tcBorders>
              <w:top w:val="nil"/>
              <w:left w:val="nil"/>
              <w:bottom w:val="nil"/>
              <w:right w:val="nil"/>
            </w:tcBorders>
            <w:shd w:val="clear" w:color="auto" w:fill="auto"/>
            <w:noWrap/>
            <w:vAlign w:val="bottom"/>
            <w:hideMark/>
          </w:tcPr>
          <w:p w14:paraId="4764A1CE"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7AA04435" w14:textId="6DD3604F"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546</w:t>
            </w:r>
          </w:p>
        </w:tc>
        <w:tc>
          <w:tcPr>
            <w:tcW w:w="850" w:type="dxa"/>
            <w:tcBorders>
              <w:top w:val="nil"/>
              <w:left w:val="nil"/>
              <w:bottom w:val="nil"/>
              <w:right w:val="nil"/>
            </w:tcBorders>
            <w:shd w:val="clear" w:color="auto" w:fill="auto"/>
            <w:noWrap/>
            <w:vAlign w:val="bottom"/>
            <w:hideMark/>
          </w:tcPr>
          <w:p w14:paraId="7165A66D"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0.072</w:t>
            </w:r>
          </w:p>
        </w:tc>
        <w:tc>
          <w:tcPr>
            <w:tcW w:w="851" w:type="dxa"/>
            <w:tcBorders>
              <w:top w:val="nil"/>
              <w:left w:val="nil"/>
              <w:bottom w:val="nil"/>
              <w:right w:val="nil"/>
            </w:tcBorders>
            <w:shd w:val="clear" w:color="auto" w:fill="auto"/>
            <w:noWrap/>
            <w:vAlign w:val="bottom"/>
            <w:hideMark/>
          </w:tcPr>
          <w:p w14:paraId="63AEA97E" w14:textId="4C943FE6"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0.14</w:t>
            </w:r>
            <w:r w:rsidR="004E03E6">
              <w:rPr>
                <w:rFonts w:ascii="Arial" w:eastAsia="Times New Roman" w:hAnsi="Arial" w:cs="Arial"/>
                <w:color w:val="000000"/>
                <w:sz w:val="20"/>
                <w:szCs w:val="20"/>
                <w:lang w:val="en-GB" w:eastAsia="en-GB"/>
              </w:rPr>
              <w:t>0</w:t>
            </w:r>
          </w:p>
        </w:tc>
      </w:tr>
      <w:tr w:rsidR="008D5900" w:rsidRPr="008D5900" w14:paraId="015D9ECA" w14:textId="77777777" w:rsidTr="008D5900">
        <w:trPr>
          <w:trHeight w:val="320"/>
        </w:trPr>
        <w:tc>
          <w:tcPr>
            <w:tcW w:w="1701" w:type="dxa"/>
            <w:tcBorders>
              <w:top w:val="nil"/>
              <w:left w:val="nil"/>
              <w:bottom w:val="nil"/>
              <w:right w:val="nil"/>
            </w:tcBorders>
            <w:shd w:val="clear" w:color="auto" w:fill="auto"/>
            <w:noWrap/>
            <w:vAlign w:val="bottom"/>
            <w:hideMark/>
          </w:tcPr>
          <w:p w14:paraId="7CBED163" w14:textId="451548AB"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xml:space="preserve">Sync Tone </w:t>
            </w:r>
          </w:p>
        </w:tc>
        <w:tc>
          <w:tcPr>
            <w:tcW w:w="717" w:type="dxa"/>
            <w:tcBorders>
              <w:top w:val="nil"/>
              <w:left w:val="nil"/>
              <w:bottom w:val="nil"/>
              <w:right w:val="nil"/>
            </w:tcBorders>
            <w:shd w:val="clear" w:color="auto" w:fill="auto"/>
            <w:noWrap/>
            <w:vAlign w:val="bottom"/>
            <w:hideMark/>
          </w:tcPr>
          <w:p w14:paraId="3F73CFE8" w14:textId="6122A96A"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422</w:t>
            </w:r>
          </w:p>
        </w:tc>
        <w:tc>
          <w:tcPr>
            <w:tcW w:w="843" w:type="dxa"/>
            <w:tcBorders>
              <w:top w:val="nil"/>
              <w:left w:val="nil"/>
              <w:bottom w:val="nil"/>
              <w:right w:val="nil"/>
            </w:tcBorders>
            <w:shd w:val="clear" w:color="auto" w:fill="auto"/>
            <w:noWrap/>
            <w:vAlign w:val="bottom"/>
            <w:hideMark/>
          </w:tcPr>
          <w:p w14:paraId="58FBC462"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0.055</w:t>
            </w:r>
          </w:p>
        </w:tc>
        <w:tc>
          <w:tcPr>
            <w:tcW w:w="992" w:type="dxa"/>
            <w:tcBorders>
              <w:top w:val="nil"/>
              <w:left w:val="nil"/>
              <w:bottom w:val="nil"/>
              <w:right w:val="nil"/>
            </w:tcBorders>
            <w:shd w:val="clear" w:color="auto" w:fill="auto"/>
            <w:noWrap/>
            <w:vAlign w:val="bottom"/>
            <w:hideMark/>
          </w:tcPr>
          <w:p w14:paraId="4DA9B9EB" w14:textId="1813A89A"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0.32</w:t>
            </w:r>
            <w:r w:rsidR="004E03E6">
              <w:rPr>
                <w:rFonts w:ascii="Arial" w:eastAsia="Times New Roman" w:hAnsi="Arial" w:cs="Arial"/>
                <w:color w:val="000000"/>
                <w:sz w:val="20"/>
                <w:szCs w:val="20"/>
                <w:lang w:val="en-GB" w:eastAsia="en-GB"/>
              </w:rPr>
              <w:t>0</w:t>
            </w:r>
          </w:p>
        </w:tc>
        <w:tc>
          <w:tcPr>
            <w:tcW w:w="283" w:type="dxa"/>
            <w:tcBorders>
              <w:top w:val="nil"/>
              <w:left w:val="nil"/>
              <w:bottom w:val="nil"/>
              <w:right w:val="nil"/>
            </w:tcBorders>
            <w:shd w:val="clear" w:color="auto" w:fill="auto"/>
            <w:noWrap/>
            <w:vAlign w:val="bottom"/>
            <w:hideMark/>
          </w:tcPr>
          <w:p w14:paraId="034E4FCE"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6E5846BC" w14:textId="09CA24F2"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401</w:t>
            </w:r>
          </w:p>
        </w:tc>
        <w:tc>
          <w:tcPr>
            <w:tcW w:w="850" w:type="dxa"/>
            <w:tcBorders>
              <w:top w:val="nil"/>
              <w:left w:val="nil"/>
              <w:bottom w:val="nil"/>
              <w:right w:val="nil"/>
            </w:tcBorders>
            <w:shd w:val="clear" w:color="auto" w:fill="auto"/>
            <w:noWrap/>
            <w:vAlign w:val="bottom"/>
            <w:hideMark/>
          </w:tcPr>
          <w:p w14:paraId="4B9E7D47"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0.062</w:t>
            </w:r>
          </w:p>
        </w:tc>
        <w:tc>
          <w:tcPr>
            <w:tcW w:w="851" w:type="dxa"/>
            <w:tcBorders>
              <w:top w:val="nil"/>
              <w:left w:val="nil"/>
              <w:bottom w:val="nil"/>
              <w:right w:val="nil"/>
            </w:tcBorders>
            <w:shd w:val="clear" w:color="auto" w:fill="auto"/>
            <w:noWrap/>
            <w:vAlign w:val="bottom"/>
            <w:hideMark/>
          </w:tcPr>
          <w:p w14:paraId="1A38FB9D"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0.357</w:t>
            </w:r>
          </w:p>
        </w:tc>
        <w:tc>
          <w:tcPr>
            <w:tcW w:w="283" w:type="dxa"/>
            <w:tcBorders>
              <w:top w:val="nil"/>
              <w:left w:val="nil"/>
              <w:bottom w:val="nil"/>
              <w:right w:val="nil"/>
            </w:tcBorders>
            <w:shd w:val="clear" w:color="auto" w:fill="auto"/>
            <w:noWrap/>
            <w:vAlign w:val="bottom"/>
            <w:hideMark/>
          </w:tcPr>
          <w:p w14:paraId="17198251"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48A90D74" w14:textId="0BC24B82"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420</w:t>
            </w:r>
          </w:p>
        </w:tc>
        <w:tc>
          <w:tcPr>
            <w:tcW w:w="850" w:type="dxa"/>
            <w:tcBorders>
              <w:top w:val="nil"/>
              <w:left w:val="nil"/>
              <w:bottom w:val="nil"/>
              <w:right w:val="nil"/>
            </w:tcBorders>
            <w:shd w:val="clear" w:color="auto" w:fill="auto"/>
            <w:noWrap/>
            <w:vAlign w:val="bottom"/>
            <w:hideMark/>
          </w:tcPr>
          <w:p w14:paraId="1876058B"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0.074</w:t>
            </w:r>
          </w:p>
        </w:tc>
        <w:tc>
          <w:tcPr>
            <w:tcW w:w="851" w:type="dxa"/>
            <w:tcBorders>
              <w:top w:val="nil"/>
              <w:left w:val="nil"/>
              <w:bottom w:val="nil"/>
              <w:right w:val="nil"/>
            </w:tcBorders>
            <w:shd w:val="clear" w:color="auto" w:fill="auto"/>
            <w:noWrap/>
            <w:vAlign w:val="bottom"/>
            <w:hideMark/>
          </w:tcPr>
          <w:p w14:paraId="02BF5647"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0.247</w:t>
            </w:r>
          </w:p>
        </w:tc>
      </w:tr>
      <w:tr w:rsidR="008D5900" w:rsidRPr="008D5900" w14:paraId="1FF308E6" w14:textId="77777777" w:rsidTr="008D5900">
        <w:trPr>
          <w:trHeight w:val="320"/>
        </w:trPr>
        <w:tc>
          <w:tcPr>
            <w:tcW w:w="1701" w:type="dxa"/>
            <w:tcBorders>
              <w:top w:val="nil"/>
              <w:left w:val="nil"/>
              <w:bottom w:val="nil"/>
              <w:right w:val="nil"/>
            </w:tcBorders>
            <w:shd w:val="clear" w:color="auto" w:fill="auto"/>
            <w:noWrap/>
            <w:vAlign w:val="bottom"/>
            <w:hideMark/>
          </w:tcPr>
          <w:p w14:paraId="7FA15950"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717" w:type="dxa"/>
            <w:tcBorders>
              <w:top w:val="nil"/>
              <w:left w:val="nil"/>
              <w:bottom w:val="nil"/>
              <w:right w:val="nil"/>
            </w:tcBorders>
            <w:shd w:val="clear" w:color="auto" w:fill="auto"/>
            <w:noWrap/>
            <w:vAlign w:val="bottom"/>
            <w:hideMark/>
          </w:tcPr>
          <w:p w14:paraId="6BEC5029" w14:textId="77777777" w:rsidR="008D5900" w:rsidRPr="008D5900" w:rsidRDefault="008D5900" w:rsidP="008D5900">
            <w:pPr>
              <w:rPr>
                <w:rFonts w:ascii="Arial" w:eastAsia="Times New Roman" w:hAnsi="Arial" w:cs="Arial"/>
                <w:sz w:val="20"/>
                <w:szCs w:val="20"/>
                <w:lang w:val="en-GB" w:eastAsia="en-GB"/>
              </w:rPr>
            </w:pPr>
          </w:p>
        </w:tc>
        <w:tc>
          <w:tcPr>
            <w:tcW w:w="843" w:type="dxa"/>
            <w:tcBorders>
              <w:top w:val="nil"/>
              <w:left w:val="nil"/>
              <w:bottom w:val="nil"/>
              <w:right w:val="nil"/>
            </w:tcBorders>
            <w:shd w:val="clear" w:color="auto" w:fill="auto"/>
            <w:noWrap/>
            <w:vAlign w:val="bottom"/>
            <w:hideMark/>
          </w:tcPr>
          <w:p w14:paraId="63CC1686" w14:textId="77777777" w:rsidR="008D5900" w:rsidRPr="008D5900" w:rsidRDefault="008D5900" w:rsidP="008D5900">
            <w:pPr>
              <w:jc w:val="center"/>
              <w:rPr>
                <w:rFonts w:ascii="Arial" w:eastAsia="Times New Roman" w:hAnsi="Arial" w:cs="Arial"/>
                <w:sz w:val="20"/>
                <w:szCs w:val="20"/>
                <w:lang w:val="en-GB" w:eastAsia="en-GB"/>
              </w:rPr>
            </w:pPr>
          </w:p>
        </w:tc>
        <w:tc>
          <w:tcPr>
            <w:tcW w:w="992" w:type="dxa"/>
            <w:tcBorders>
              <w:top w:val="nil"/>
              <w:left w:val="nil"/>
              <w:bottom w:val="nil"/>
              <w:right w:val="nil"/>
            </w:tcBorders>
            <w:shd w:val="clear" w:color="auto" w:fill="auto"/>
            <w:noWrap/>
            <w:vAlign w:val="bottom"/>
            <w:hideMark/>
          </w:tcPr>
          <w:p w14:paraId="27890698" w14:textId="77777777" w:rsidR="008D5900" w:rsidRPr="008D5900" w:rsidRDefault="008D5900" w:rsidP="008D5900">
            <w:pPr>
              <w:jc w:val="center"/>
              <w:rPr>
                <w:rFonts w:ascii="Arial" w:eastAsia="Times New Roman" w:hAnsi="Arial" w:cs="Arial"/>
                <w:sz w:val="20"/>
                <w:szCs w:val="20"/>
                <w:lang w:val="en-GB" w:eastAsia="en-GB"/>
              </w:rPr>
            </w:pPr>
          </w:p>
        </w:tc>
        <w:tc>
          <w:tcPr>
            <w:tcW w:w="283" w:type="dxa"/>
            <w:tcBorders>
              <w:top w:val="nil"/>
              <w:left w:val="nil"/>
              <w:bottom w:val="nil"/>
              <w:right w:val="nil"/>
            </w:tcBorders>
            <w:shd w:val="clear" w:color="auto" w:fill="auto"/>
            <w:noWrap/>
            <w:vAlign w:val="bottom"/>
            <w:hideMark/>
          </w:tcPr>
          <w:p w14:paraId="4ECECEFB"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6EE7643F" w14:textId="77777777" w:rsidR="008D5900" w:rsidRPr="008D5900" w:rsidRDefault="008D5900" w:rsidP="008D5900">
            <w:pPr>
              <w:jc w:val="center"/>
              <w:rPr>
                <w:rFonts w:ascii="Arial" w:eastAsia="Times New Roman" w:hAnsi="Arial" w:cs="Arial"/>
                <w:sz w:val="20"/>
                <w:szCs w:val="20"/>
                <w:lang w:val="en-GB" w:eastAsia="en-GB"/>
              </w:rPr>
            </w:pPr>
          </w:p>
        </w:tc>
        <w:tc>
          <w:tcPr>
            <w:tcW w:w="850" w:type="dxa"/>
            <w:tcBorders>
              <w:top w:val="nil"/>
              <w:left w:val="nil"/>
              <w:bottom w:val="nil"/>
              <w:right w:val="nil"/>
            </w:tcBorders>
            <w:shd w:val="clear" w:color="auto" w:fill="auto"/>
            <w:noWrap/>
            <w:vAlign w:val="bottom"/>
            <w:hideMark/>
          </w:tcPr>
          <w:p w14:paraId="3DFDC8C3"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4C0BAEB1" w14:textId="77777777" w:rsidR="008D5900" w:rsidRPr="008D5900" w:rsidRDefault="008D5900" w:rsidP="008D5900">
            <w:pPr>
              <w:jc w:val="center"/>
              <w:rPr>
                <w:rFonts w:ascii="Arial" w:eastAsia="Times New Roman" w:hAnsi="Arial" w:cs="Arial"/>
                <w:sz w:val="20"/>
                <w:szCs w:val="20"/>
                <w:lang w:val="en-GB" w:eastAsia="en-GB"/>
              </w:rPr>
            </w:pPr>
          </w:p>
        </w:tc>
        <w:tc>
          <w:tcPr>
            <w:tcW w:w="283" w:type="dxa"/>
            <w:tcBorders>
              <w:top w:val="nil"/>
              <w:left w:val="nil"/>
              <w:bottom w:val="nil"/>
              <w:right w:val="nil"/>
            </w:tcBorders>
            <w:shd w:val="clear" w:color="auto" w:fill="auto"/>
            <w:noWrap/>
            <w:vAlign w:val="bottom"/>
            <w:hideMark/>
          </w:tcPr>
          <w:p w14:paraId="77398B92"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75AC66FB" w14:textId="77777777" w:rsidR="008D5900" w:rsidRPr="008D5900" w:rsidRDefault="008D5900" w:rsidP="008D5900">
            <w:pPr>
              <w:jc w:val="center"/>
              <w:rPr>
                <w:rFonts w:ascii="Arial" w:eastAsia="Times New Roman" w:hAnsi="Arial" w:cs="Arial"/>
                <w:sz w:val="20"/>
                <w:szCs w:val="20"/>
                <w:lang w:val="en-GB" w:eastAsia="en-GB"/>
              </w:rPr>
            </w:pPr>
          </w:p>
        </w:tc>
        <w:tc>
          <w:tcPr>
            <w:tcW w:w="850" w:type="dxa"/>
            <w:tcBorders>
              <w:top w:val="nil"/>
              <w:left w:val="nil"/>
              <w:bottom w:val="nil"/>
              <w:right w:val="nil"/>
            </w:tcBorders>
            <w:shd w:val="clear" w:color="auto" w:fill="auto"/>
            <w:noWrap/>
            <w:vAlign w:val="bottom"/>
            <w:hideMark/>
          </w:tcPr>
          <w:p w14:paraId="71F7B0A1" w14:textId="77777777" w:rsidR="008D5900" w:rsidRPr="008D5900" w:rsidRDefault="008D5900" w:rsidP="008D5900">
            <w:pPr>
              <w:jc w:val="center"/>
              <w:rPr>
                <w:rFonts w:ascii="Arial" w:eastAsia="Times New Roman" w:hAnsi="Arial" w:cs="Arial"/>
                <w:sz w:val="20"/>
                <w:szCs w:val="20"/>
                <w:lang w:val="en-GB" w:eastAsia="en-GB"/>
              </w:rPr>
            </w:pPr>
          </w:p>
        </w:tc>
        <w:tc>
          <w:tcPr>
            <w:tcW w:w="851" w:type="dxa"/>
            <w:tcBorders>
              <w:top w:val="nil"/>
              <w:left w:val="nil"/>
              <w:bottom w:val="nil"/>
              <w:right w:val="nil"/>
            </w:tcBorders>
            <w:shd w:val="clear" w:color="auto" w:fill="auto"/>
            <w:noWrap/>
            <w:vAlign w:val="bottom"/>
            <w:hideMark/>
          </w:tcPr>
          <w:p w14:paraId="463FFDA9" w14:textId="77777777" w:rsidR="008D5900" w:rsidRPr="008D5900" w:rsidRDefault="008D5900" w:rsidP="008D5900">
            <w:pPr>
              <w:jc w:val="center"/>
              <w:rPr>
                <w:rFonts w:ascii="Arial" w:eastAsia="Times New Roman" w:hAnsi="Arial" w:cs="Arial"/>
                <w:sz w:val="20"/>
                <w:szCs w:val="20"/>
                <w:lang w:val="en-GB" w:eastAsia="en-GB"/>
              </w:rPr>
            </w:pPr>
          </w:p>
        </w:tc>
      </w:tr>
      <w:tr w:rsidR="008D5900" w:rsidRPr="008D5900" w14:paraId="5685D7B0" w14:textId="77777777" w:rsidTr="008D5900">
        <w:trPr>
          <w:trHeight w:val="320"/>
        </w:trPr>
        <w:tc>
          <w:tcPr>
            <w:tcW w:w="1701" w:type="dxa"/>
            <w:tcBorders>
              <w:top w:val="nil"/>
              <w:left w:val="nil"/>
              <w:bottom w:val="nil"/>
              <w:right w:val="nil"/>
            </w:tcBorders>
            <w:shd w:val="clear" w:color="auto" w:fill="auto"/>
            <w:noWrap/>
            <w:vAlign w:val="bottom"/>
            <w:hideMark/>
          </w:tcPr>
          <w:p w14:paraId="49A9247D" w14:textId="6ADD410C"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xml:space="preserve">Sync Word </w:t>
            </w:r>
          </w:p>
        </w:tc>
        <w:tc>
          <w:tcPr>
            <w:tcW w:w="717" w:type="dxa"/>
            <w:tcBorders>
              <w:top w:val="nil"/>
              <w:left w:val="nil"/>
              <w:bottom w:val="nil"/>
              <w:right w:val="nil"/>
            </w:tcBorders>
            <w:shd w:val="clear" w:color="auto" w:fill="auto"/>
            <w:noWrap/>
            <w:vAlign w:val="bottom"/>
            <w:hideMark/>
          </w:tcPr>
          <w:p w14:paraId="78E9AD71" w14:textId="37D77412"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592</w:t>
            </w:r>
          </w:p>
        </w:tc>
        <w:tc>
          <w:tcPr>
            <w:tcW w:w="843" w:type="dxa"/>
            <w:tcBorders>
              <w:top w:val="nil"/>
              <w:left w:val="nil"/>
              <w:bottom w:val="nil"/>
              <w:right w:val="nil"/>
            </w:tcBorders>
            <w:shd w:val="clear" w:color="auto" w:fill="auto"/>
            <w:noWrap/>
            <w:vAlign w:val="bottom"/>
            <w:hideMark/>
          </w:tcPr>
          <w:p w14:paraId="37AFC6AE"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0.052</w:t>
            </w:r>
          </w:p>
        </w:tc>
        <w:tc>
          <w:tcPr>
            <w:tcW w:w="992" w:type="dxa"/>
            <w:tcBorders>
              <w:top w:val="nil"/>
              <w:left w:val="nil"/>
              <w:bottom w:val="nil"/>
              <w:right w:val="nil"/>
            </w:tcBorders>
            <w:shd w:val="clear" w:color="auto" w:fill="auto"/>
            <w:noWrap/>
            <w:vAlign w:val="bottom"/>
            <w:hideMark/>
          </w:tcPr>
          <w:p w14:paraId="6D65DA26"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0.389</w:t>
            </w:r>
          </w:p>
        </w:tc>
        <w:tc>
          <w:tcPr>
            <w:tcW w:w="283" w:type="dxa"/>
            <w:tcBorders>
              <w:top w:val="nil"/>
              <w:left w:val="nil"/>
              <w:bottom w:val="nil"/>
              <w:right w:val="nil"/>
            </w:tcBorders>
            <w:shd w:val="clear" w:color="auto" w:fill="auto"/>
            <w:noWrap/>
            <w:vAlign w:val="bottom"/>
            <w:hideMark/>
          </w:tcPr>
          <w:p w14:paraId="776ED4F2"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71EC2C8A" w14:textId="5F8CB911"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607</w:t>
            </w:r>
          </w:p>
        </w:tc>
        <w:tc>
          <w:tcPr>
            <w:tcW w:w="850" w:type="dxa"/>
            <w:tcBorders>
              <w:top w:val="nil"/>
              <w:left w:val="nil"/>
              <w:bottom w:val="nil"/>
              <w:right w:val="nil"/>
            </w:tcBorders>
            <w:shd w:val="clear" w:color="auto" w:fill="auto"/>
            <w:noWrap/>
            <w:vAlign w:val="bottom"/>
            <w:hideMark/>
          </w:tcPr>
          <w:p w14:paraId="0C75A83E"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0.076</w:t>
            </w:r>
          </w:p>
        </w:tc>
        <w:tc>
          <w:tcPr>
            <w:tcW w:w="851" w:type="dxa"/>
            <w:tcBorders>
              <w:top w:val="nil"/>
              <w:left w:val="nil"/>
              <w:bottom w:val="nil"/>
              <w:right w:val="nil"/>
            </w:tcBorders>
            <w:shd w:val="clear" w:color="auto" w:fill="auto"/>
            <w:noWrap/>
            <w:vAlign w:val="bottom"/>
            <w:hideMark/>
          </w:tcPr>
          <w:p w14:paraId="18C3FA9D" w14:textId="0C75CD5F"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0.31</w:t>
            </w:r>
            <w:r w:rsidR="004E03E6">
              <w:rPr>
                <w:rFonts w:ascii="Arial" w:eastAsia="Times New Roman" w:hAnsi="Arial" w:cs="Arial"/>
                <w:color w:val="000000"/>
                <w:sz w:val="20"/>
                <w:szCs w:val="20"/>
                <w:lang w:val="en-GB" w:eastAsia="en-GB"/>
              </w:rPr>
              <w:t>0</w:t>
            </w:r>
          </w:p>
        </w:tc>
        <w:tc>
          <w:tcPr>
            <w:tcW w:w="283" w:type="dxa"/>
            <w:tcBorders>
              <w:top w:val="nil"/>
              <w:left w:val="nil"/>
              <w:bottom w:val="nil"/>
              <w:right w:val="nil"/>
            </w:tcBorders>
            <w:shd w:val="clear" w:color="auto" w:fill="auto"/>
            <w:noWrap/>
            <w:vAlign w:val="bottom"/>
            <w:hideMark/>
          </w:tcPr>
          <w:p w14:paraId="31721355" w14:textId="77777777" w:rsidR="008D5900" w:rsidRPr="008D5900" w:rsidRDefault="008D5900" w:rsidP="008D5900">
            <w:pPr>
              <w:jc w:val="center"/>
              <w:rPr>
                <w:rFonts w:ascii="Arial" w:eastAsia="Times New Roman" w:hAnsi="Arial" w:cs="Arial"/>
                <w:color w:val="000000"/>
                <w:sz w:val="20"/>
                <w:szCs w:val="20"/>
                <w:lang w:val="en-GB" w:eastAsia="en-GB"/>
              </w:rPr>
            </w:pPr>
          </w:p>
        </w:tc>
        <w:tc>
          <w:tcPr>
            <w:tcW w:w="851" w:type="dxa"/>
            <w:tcBorders>
              <w:top w:val="nil"/>
              <w:left w:val="nil"/>
              <w:bottom w:val="nil"/>
              <w:right w:val="nil"/>
            </w:tcBorders>
            <w:shd w:val="clear" w:color="auto" w:fill="auto"/>
            <w:noWrap/>
            <w:vAlign w:val="bottom"/>
            <w:hideMark/>
          </w:tcPr>
          <w:p w14:paraId="005C637F" w14:textId="34A4BBE9"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572</w:t>
            </w:r>
          </w:p>
        </w:tc>
        <w:tc>
          <w:tcPr>
            <w:tcW w:w="850" w:type="dxa"/>
            <w:tcBorders>
              <w:top w:val="nil"/>
              <w:left w:val="nil"/>
              <w:bottom w:val="nil"/>
              <w:right w:val="nil"/>
            </w:tcBorders>
            <w:shd w:val="clear" w:color="auto" w:fill="auto"/>
            <w:noWrap/>
            <w:vAlign w:val="bottom"/>
            <w:hideMark/>
          </w:tcPr>
          <w:p w14:paraId="7361BAC7" w14:textId="6E643896"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0.07</w:t>
            </w:r>
            <w:r w:rsidR="004E03E6">
              <w:rPr>
                <w:rFonts w:ascii="Arial" w:eastAsia="Times New Roman" w:hAnsi="Arial" w:cs="Arial"/>
                <w:color w:val="000000"/>
                <w:sz w:val="20"/>
                <w:szCs w:val="20"/>
                <w:lang w:val="en-GB" w:eastAsia="en-GB"/>
              </w:rPr>
              <w:t>0</w:t>
            </w:r>
          </w:p>
        </w:tc>
        <w:tc>
          <w:tcPr>
            <w:tcW w:w="851" w:type="dxa"/>
            <w:tcBorders>
              <w:top w:val="nil"/>
              <w:left w:val="nil"/>
              <w:bottom w:val="nil"/>
              <w:right w:val="nil"/>
            </w:tcBorders>
            <w:shd w:val="clear" w:color="auto" w:fill="auto"/>
            <w:noWrap/>
            <w:vAlign w:val="bottom"/>
            <w:hideMark/>
          </w:tcPr>
          <w:p w14:paraId="0747549E"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0.224</w:t>
            </w:r>
          </w:p>
        </w:tc>
      </w:tr>
      <w:tr w:rsidR="008D5900" w:rsidRPr="008D5900" w14:paraId="49B18E3A" w14:textId="77777777" w:rsidTr="008D5900">
        <w:trPr>
          <w:trHeight w:val="320"/>
        </w:trPr>
        <w:tc>
          <w:tcPr>
            <w:tcW w:w="1701" w:type="dxa"/>
            <w:tcBorders>
              <w:top w:val="nil"/>
              <w:left w:val="nil"/>
              <w:bottom w:val="single" w:sz="4" w:space="0" w:color="auto"/>
              <w:right w:val="nil"/>
            </w:tcBorders>
            <w:shd w:val="clear" w:color="auto" w:fill="auto"/>
            <w:noWrap/>
            <w:vAlign w:val="bottom"/>
            <w:hideMark/>
          </w:tcPr>
          <w:p w14:paraId="67B04DCE" w14:textId="2FF1D09F" w:rsidR="008D5900" w:rsidRPr="008D5900" w:rsidRDefault="008D5900" w:rsidP="008D5900">
            <w:pP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xml:space="preserve">Async Word </w:t>
            </w:r>
          </w:p>
        </w:tc>
        <w:tc>
          <w:tcPr>
            <w:tcW w:w="717" w:type="dxa"/>
            <w:tcBorders>
              <w:top w:val="nil"/>
              <w:left w:val="nil"/>
              <w:bottom w:val="single" w:sz="4" w:space="0" w:color="auto"/>
              <w:right w:val="nil"/>
            </w:tcBorders>
            <w:shd w:val="clear" w:color="auto" w:fill="auto"/>
            <w:noWrap/>
            <w:vAlign w:val="bottom"/>
            <w:hideMark/>
          </w:tcPr>
          <w:p w14:paraId="71A5D3FD" w14:textId="2EC9A15A"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471</w:t>
            </w:r>
          </w:p>
        </w:tc>
        <w:tc>
          <w:tcPr>
            <w:tcW w:w="843" w:type="dxa"/>
            <w:tcBorders>
              <w:top w:val="nil"/>
              <w:left w:val="nil"/>
              <w:bottom w:val="single" w:sz="4" w:space="0" w:color="auto"/>
              <w:right w:val="nil"/>
            </w:tcBorders>
            <w:shd w:val="clear" w:color="auto" w:fill="auto"/>
            <w:noWrap/>
            <w:vAlign w:val="bottom"/>
            <w:hideMark/>
          </w:tcPr>
          <w:p w14:paraId="01C2904B"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0.067</w:t>
            </w:r>
          </w:p>
        </w:tc>
        <w:tc>
          <w:tcPr>
            <w:tcW w:w="992" w:type="dxa"/>
            <w:tcBorders>
              <w:top w:val="nil"/>
              <w:left w:val="nil"/>
              <w:bottom w:val="single" w:sz="4" w:space="0" w:color="auto"/>
              <w:right w:val="nil"/>
            </w:tcBorders>
            <w:shd w:val="clear" w:color="auto" w:fill="auto"/>
            <w:noWrap/>
            <w:vAlign w:val="bottom"/>
            <w:hideMark/>
          </w:tcPr>
          <w:p w14:paraId="202638A2" w14:textId="6B0774AB"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0.1</w:t>
            </w:r>
            <w:r w:rsidR="004E03E6">
              <w:rPr>
                <w:rFonts w:ascii="Arial" w:eastAsia="Times New Roman" w:hAnsi="Arial" w:cs="Arial"/>
                <w:color w:val="000000"/>
                <w:sz w:val="20"/>
                <w:szCs w:val="20"/>
                <w:lang w:val="en-GB" w:eastAsia="en-GB"/>
              </w:rPr>
              <w:t>00</w:t>
            </w:r>
          </w:p>
        </w:tc>
        <w:tc>
          <w:tcPr>
            <w:tcW w:w="283" w:type="dxa"/>
            <w:tcBorders>
              <w:top w:val="nil"/>
              <w:left w:val="nil"/>
              <w:bottom w:val="single" w:sz="4" w:space="0" w:color="auto"/>
              <w:right w:val="nil"/>
            </w:tcBorders>
            <w:shd w:val="clear" w:color="auto" w:fill="auto"/>
            <w:noWrap/>
            <w:vAlign w:val="bottom"/>
            <w:hideMark/>
          </w:tcPr>
          <w:p w14:paraId="755758D8"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w:t>
            </w:r>
          </w:p>
        </w:tc>
        <w:tc>
          <w:tcPr>
            <w:tcW w:w="851" w:type="dxa"/>
            <w:tcBorders>
              <w:top w:val="nil"/>
              <w:left w:val="nil"/>
              <w:bottom w:val="single" w:sz="4" w:space="0" w:color="auto"/>
              <w:right w:val="nil"/>
            </w:tcBorders>
            <w:shd w:val="clear" w:color="auto" w:fill="auto"/>
            <w:noWrap/>
            <w:vAlign w:val="bottom"/>
            <w:hideMark/>
          </w:tcPr>
          <w:p w14:paraId="32F85DF1" w14:textId="083FCD05"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385</w:t>
            </w:r>
          </w:p>
        </w:tc>
        <w:tc>
          <w:tcPr>
            <w:tcW w:w="850" w:type="dxa"/>
            <w:tcBorders>
              <w:top w:val="nil"/>
              <w:left w:val="nil"/>
              <w:bottom w:val="single" w:sz="4" w:space="0" w:color="auto"/>
              <w:right w:val="nil"/>
            </w:tcBorders>
            <w:shd w:val="clear" w:color="auto" w:fill="auto"/>
            <w:noWrap/>
            <w:vAlign w:val="bottom"/>
            <w:hideMark/>
          </w:tcPr>
          <w:p w14:paraId="7D38A99C"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0.082</w:t>
            </w:r>
          </w:p>
        </w:tc>
        <w:tc>
          <w:tcPr>
            <w:tcW w:w="851" w:type="dxa"/>
            <w:tcBorders>
              <w:top w:val="nil"/>
              <w:left w:val="nil"/>
              <w:bottom w:val="single" w:sz="4" w:space="0" w:color="auto"/>
              <w:right w:val="nil"/>
            </w:tcBorders>
            <w:shd w:val="clear" w:color="auto" w:fill="auto"/>
            <w:noWrap/>
            <w:vAlign w:val="bottom"/>
            <w:hideMark/>
          </w:tcPr>
          <w:p w14:paraId="01CFB552"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0.322</w:t>
            </w:r>
          </w:p>
        </w:tc>
        <w:tc>
          <w:tcPr>
            <w:tcW w:w="283" w:type="dxa"/>
            <w:tcBorders>
              <w:top w:val="nil"/>
              <w:left w:val="nil"/>
              <w:bottom w:val="single" w:sz="4" w:space="0" w:color="auto"/>
              <w:right w:val="nil"/>
            </w:tcBorders>
            <w:shd w:val="clear" w:color="auto" w:fill="auto"/>
            <w:noWrap/>
            <w:vAlign w:val="bottom"/>
            <w:hideMark/>
          </w:tcPr>
          <w:p w14:paraId="186BB0C8"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 </w:t>
            </w:r>
          </w:p>
        </w:tc>
        <w:tc>
          <w:tcPr>
            <w:tcW w:w="851" w:type="dxa"/>
            <w:tcBorders>
              <w:top w:val="nil"/>
              <w:left w:val="nil"/>
              <w:bottom w:val="single" w:sz="4" w:space="0" w:color="auto"/>
              <w:right w:val="nil"/>
            </w:tcBorders>
            <w:shd w:val="clear" w:color="auto" w:fill="auto"/>
            <w:noWrap/>
            <w:vAlign w:val="bottom"/>
            <w:hideMark/>
          </w:tcPr>
          <w:p w14:paraId="76699FA7" w14:textId="12A8EBB2"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w:t>
            </w:r>
            <w:r w:rsidR="00660F3F">
              <w:rPr>
                <w:rFonts w:ascii="Arial" w:eastAsia="Times New Roman" w:hAnsi="Arial" w:cs="Arial"/>
                <w:color w:val="000000"/>
                <w:sz w:val="20"/>
                <w:szCs w:val="20"/>
                <w:lang w:val="en-GB" w:eastAsia="en-GB"/>
              </w:rPr>
              <w:t>439</w:t>
            </w:r>
          </w:p>
        </w:tc>
        <w:tc>
          <w:tcPr>
            <w:tcW w:w="850" w:type="dxa"/>
            <w:tcBorders>
              <w:top w:val="nil"/>
              <w:left w:val="nil"/>
              <w:bottom w:val="single" w:sz="4" w:space="0" w:color="auto"/>
              <w:right w:val="nil"/>
            </w:tcBorders>
            <w:shd w:val="clear" w:color="auto" w:fill="auto"/>
            <w:noWrap/>
            <w:vAlign w:val="bottom"/>
            <w:hideMark/>
          </w:tcPr>
          <w:p w14:paraId="4D1EC6F3" w14:textId="15DBD120"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0.09</w:t>
            </w:r>
            <w:r w:rsidR="004E03E6">
              <w:rPr>
                <w:rFonts w:ascii="Arial" w:eastAsia="Times New Roman" w:hAnsi="Arial" w:cs="Arial"/>
                <w:color w:val="000000"/>
                <w:sz w:val="20"/>
                <w:szCs w:val="20"/>
                <w:lang w:val="en-GB" w:eastAsia="en-GB"/>
              </w:rPr>
              <w:t>0</w:t>
            </w:r>
          </w:p>
        </w:tc>
        <w:tc>
          <w:tcPr>
            <w:tcW w:w="851" w:type="dxa"/>
            <w:tcBorders>
              <w:top w:val="nil"/>
              <w:left w:val="nil"/>
              <w:bottom w:val="single" w:sz="4" w:space="0" w:color="auto"/>
              <w:right w:val="nil"/>
            </w:tcBorders>
            <w:shd w:val="clear" w:color="auto" w:fill="auto"/>
            <w:noWrap/>
            <w:vAlign w:val="bottom"/>
            <w:hideMark/>
          </w:tcPr>
          <w:p w14:paraId="30C326BB" w14:textId="77777777" w:rsidR="008D5900" w:rsidRPr="008D5900" w:rsidRDefault="008D5900" w:rsidP="008D5900">
            <w:pPr>
              <w:jc w:val="center"/>
              <w:rPr>
                <w:rFonts w:ascii="Arial" w:eastAsia="Times New Roman" w:hAnsi="Arial" w:cs="Arial"/>
                <w:color w:val="000000"/>
                <w:sz w:val="20"/>
                <w:szCs w:val="20"/>
                <w:lang w:val="en-GB" w:eastAsia="en-GB"/>
              </w:rPr>
            </w:pPr>
            <w:r w:rsidRPr="008D5900">
              <w:rPr>
                <w:rFonts w:ascii="Arial" w:eastAsia="Times New Roman" w:hAnsi="Arial" w:cs="Arial"/>
                <w:color w:val="000000"/>
                <w:sz w:val="20"/>
                <w:szCs w:val="20"/>
                <w:lang w:val="en-GB" w:eastAsia="en-GB"/>
              </w:rPr>
              <w:t>0.156</w:t>
            </w:r>
          </w:p>
        </w:tc>
      </w:tr>
    </w:tbl>
    <w:p w14:paraId="366A92D9" w14:textId="5285DC1E" w:rsidR="00497BDE" w:rsidRDefault="006D136B" w:rsidP="00A7558D">
      <w:pPr>
        <w:spacing w:line="480" w:lineRule="auto"/>
        <w:rPr>
          <w:rFonts w:ascii="Arial" w:hAnsi="Arial" w:cs="Arial"/>
        </w:rPr>
      </w:pPr>
      <w:r w:rsidRPr="00724C6E">
        <w:rPr>
          <w:rFonts w:ascii="Arial" w:hAnsi="Arial" w:cs="Arial"/>
          <w:i/>
          <w:iCs/>
        </w:rPr>
        <w:t>Note</w:t>
      </w:r>
      <w:r w:rsidR="003D0E1C">
        <w:rPr>
          <w:rFonts w:ascii="Arial" w:hAnsi="Arial" w:cs="Arial"/>
        </w:rPr>
        <w:t>.</w:t>
      </w:r>
      <w:r>
        <w:rPr>
          <w:rFonts w:ascii="Arial" w:hAnsi="Arial" w:cs="Arial"/>
        </w:rPr>
        <w:t xml:space="preserve"> Scores reflect the</w:t>
      </w:r>
      <w:r w:rsidR="00314540">
        <w:rPr>
          <w:rFonts w:ascii="Arial" w:hAnsi="Arial" w:cs="Arial"/>
        </w:rPr>
        <w:t xml:space="preserve"> mean</w:t>
      </w:r>
      <w:r>
        <w:rPr>
          <w:rFonts w:ascii="Arial" w:hAnsi="Arial" w:cs="Arial"/>
        </w:rPr>
        <w:t xml:space="preserve"> proportion of time infants spent looking to the novel exemplar </w:t>
      </w:r>
      <w:r w:rsidR="009D61CD">
        <w:rPr>
          <w:rFonts w:ascii="Arial" w:hAnsi="Arial" w:cs="Arial"/>
        </w:rPr>
        <w:t xml:space="preserve">from the unfamiliar category </w:t>
      </w:r>
      <w:r>
        <w:rPr>
          <w:rFonts w:ascii="Arial" w:hAnsi="Arial" w:cs="Arial"/>
        </w:rPr>
        <w:t>at test. The effect sizes reflect the extent to which performance differed from chance (or .5).</w:t>
      </w:r>
    </w:p>
    <w:p w14:paraId="2B6CE4AB" w14:textId="77777777" w:rsidR="00CC4CA6" w:rsidRDefault="00CC4CA6" w:rsidP="00CC4CA6">
      <w:pPr>
        <w:spacing w:line="276" w:lineRule="auto"/>
        <w:rPr>
          <w:rFonts w:ascii="Arial" w:hAnsi="Arial" w:cs="Arial"/>
        </w:rPr>
      </w:pPr>
    </w:p>
    <w:p w14:paraId="56AFE490" w14:textId="518A136E" w:rsidR="00CC4CA6" w:rsidRDefault="005060D5" w:rsidP="00CC4CA6">
      <w:pPr>
        <w:spacing w:line="480" w:lineRule="auto"/>
        <w:ind w:firstLine="720"/>
        <w:rPr>
          <w:rFonts w:ascii="Arial" w:hAnsi="Arial" w:cs="Arial"/>
        </w:rPr>
      </w:pPr>
      <w:r>
        <w:rPr>
          <w:rFonts w:ascii="Arial" w:hAnsi="Arial" w:cs="Arial"/>
        </w:rPr>
        <w:t xml:space="preserve">The </w:t>
      </w:r>
      <w:r w:rsidR="00A465E7">
        <w:rPr>
          <w:rFonts w:ascii="Arial" w:hAnsi="Arial" w:cs="Arial"/>
        </w:rPr>
        <w:t xml:space="preserve">failure to </w:t>
      </w:r>
      <w:r w:rsidR="00D42CA3">
        <w:rPr>
          <w:rFonts w:ascii="Arial" w:hAnsi="Arial" w:cs="Arial"/>
        </w:rPr>
        <w:t>find</w:t>
      </w:r>
      <w:r w:rsidR="0013347C">
        <w:rPr>
          <w:rFonts w:ascii="Arial" w:hAnsi="Arial" w:cs="Arial"/>
        </w:rPr>
        <w:t xml:space="preserve"> </w:t>
      </w:r>
      <w:r w:rsidR="004B7398">
        <w:rPr>
          <w:rFonts w:ascii="Arial" w:hAnsi="Arial" w:cs="Arial"/>
        </w:rPr>
        <w:t xml:space="preserve">clear </w:t>
      </w:r>
      <w:r w:rsidR="0013347C">
        <w:rPr>
          <w:rFonts w:ascii="Arial" w:hAnsi="Arial" w:cs="Arial"/>
        </w:rPr>
        <w:t xml:space="preserve">evidence </w:t>
      </w:r>
      <w:r w:rsidR="00BC16EA">
        <w:rPr>
          <w:rFonts w:ascii="Arial" w:hAnsi="Arial" w:cs="Arial"/>
        </w:rPr>
        <w:t>that</w:t>
      </w:r>
      <w:r w:rsidR="00CC3BFF">
        <w:rPr>
          <w:rFonts w:ascii="Arial" w:hAnsi="Arial" w:cs="Arial"/>
        </w:rPr>
        <w:t xml:space="preserve"> words and tones </w:t>
      </w:r>
      <w:r w:rsidR="00BC16EA">
        <w:rPr>
          <w:rFonts w:ascii="Arial" w:hAnsi="Arial" w:cs="Arial"/>
        </w:rPr>
        <w:t xml:space="preserve">have different effects </w:t>
      </w:r>
      <w:r w:rsidR="00CC3BFF">
        <w:rPr>
          <w:rFonts w:ascii="Arial" w:hAnsi="Arial" w:cs="Arial"/>
        </w:rPr>
        <w:t xml:space="preserve">on categorization </w:t>
      </w:r>
      <w:r w:rsidR="00A465E7">
        <w:rPr>
          <w:rFonts w:ascii="Arial" w:hAnsi="Arial" w:cs="Arial"/>
        </w:rPr>
        <w:t xml:space="preserve">was unexpected, </w:t>
      </w:r>
      <w:r w:rsidR="00776916">
        <w:rPr>
          <w:rFonts w:ascii="Arial" w:hAnsi="Arial" w:cs="Arial"/>
        </w:rPr>
        <w:t>as</w:t>
      </w:r>
      <w:r w:rsidR="008C4DC9">
        <w:rPr>
          <w:rFonts w:ascii="Arial" w:hAnsi="Arial" w:cs="Arial"/>
        </w:rPr>
        <w:t xml:space="preserve"> </w:t>
      </w:r>
      <w:r w:rsidR="00A465E7">
        <w:rPr>
          <w:rFonts w:ascii="Arial" w:hAnsi="Arial" w:cs="Arial"/>
        </w:rPr>
        <w:t xml:space="preserve">many studies have reported </w:t>
      </w:r>
      <w:r w:rsidR="00CC3BFF">
        <w:rPr>
          <w:rFonts w:ascii="Arial" w:hAnsi="Arial" w:cs="Arial"/>
        </w:rPr>
        <w:t xml:space="preserve">such </w:t>
      </w:r>
      <w:r w:rsidR="00776916">
        <w:rPr>
          <w:rFonts w:ascii="Arial" w:hAnsi="Arial" w:cs="Arial"/>
        </w:rPr>
        <w:t xml:space="preserve">differences with large </w:t>
      </w:r>
      <w:r w:rsidR="00A465E7">
        <w:rPr>
          <w:rFonts w:ascii="Arial" w:hAnsi="Arial" w:cs="Arial"/>
        </w:rPr>
        <w:t>effec</w:t>
      </w:r>
      <w:r w:rsidR="00776916">
        <w:rPr>
          <w:rFonts w:ascii="Arial" w:hAnsi="Arial" w:cs="Arial"/>
        </w:rPr>
        <w:t>t</w:t>
      </w:r>
      <w:r w:rsidR="00A465E7">
        <w:rPr>
          <w:rFonts w:ascii="Arial" w:hAnsi="Arial" w:cs="Arial"/>
        </w:rPr>
        <w:t xml:space="preserve"> </w:t>
      </w:r>
      <w:r w:rsidR="00776916">
        <w:rPr>
          <w:rFonts w:ascii="Arial" w:hAnsi="Arial" w:cs="Arial"/>
        </w:rPr>
        <w:t>sizes</w:t>
      </w:r>
      <w:r w:rsidR="0059089D">
        <w:rPr>
          <w:rFonts w:ascii="Arial" w:hAnsi="Arial" w:cs="Arial"/>
        </w:rPr>
        <w:t>, even at 3 months of age</w:t>
      </w:r>
      <w:r w:rsidR="002D17E4">
        <w:rPr>
          <w:rFonts w:ascii="Arial" w:hAnsi="Arial" w:cs="Arial"/>
        </w:rPr>
        <w:t xml:space="preserve"> </w:t>
      </w:r>
      <w:r w:rsidR="0059089D">
        <w:rPr>
          <w:rFonts w:ascii="Arial" w:hAnsi="Arial" w:cs="Arial"/>
        </w:rPr>
        <w:t xml:space="preserve">(e.g., </w:t>
      </w:r>
      <w:r w:rsidR="00D22E52">
        <w:rPr>
          <w:rFonts w:ascii="Arial" w:hAnsi="Arial" w:cs="Arial"/>
        </w:rPr>
        <w:t>Ferry et al.</w:t>
      </w:r>
      <w:r w:rsidR="00793685">
        <w:rPr>
          <w:rFonts w:ascii="Arial" w:hAnsi="Arial" w:cs="Arial"/>
        </w:rPr>
        <w:t>,</w:t>
      </w:r>
      <w:r w:rsidR="00D22E52">
        <w:rPr>
          <w:rFonts w:ascii="Arial" w:hAnsi="Arial" w:cs="Arial"/>
        </w:rPr>
        <w:t xml:space="preserve"> 2010)</w:t>
      </w:r>
      <w:r w:rsidR="00A465E7">
        <w:rPr>
          <w:rFonts w:ascii="Arial" w:hAnsi="Arial" w:cs="Arial"/>
        </w:rPr>
        <w:t>.</w:t>
      </w:r>
      <w:r w:rsidR="0013347C">
        <w:rPr>
          <w:rFonts w:ascii="Arial" w:hAnsi="Arial" w:cs="Arial"/>
        </w:rPr>
        <w:t xml:space="preserve"> </w:t>
      </w:r>
      <w:r w:rsidR="005E0334">
        <w:rPr>
          <w:rFonts w:ascii="Arial" w:hAnsi="Arial" w:cs="Arial"/>
        </w:rPr>
        <w:t>However,</w:t>
      </w:r>
      <w:r w:rsidR="00F152F2">
        <w:rPr>
          <w:rFonts w:ascii="Arial" w:hAnsi="Arial" w:cs="Arial"/>
        </w:rPr>
        <w:t xml:space="preserve"> we did find modest evidence of a difference </w:t>
      </w:r>
      <w:r w:rsidR="00ED51CA">
        <w:rPr>
          <w:rFonts w:ascii="Arial" w:hAnsi="Arial" w:cs="Arial"/>
        </w:rPr>
        <w:t xml:space="preserve">in performance </w:t>
      </w:r>
      <w:r w:rsidR="007F3E30">
        <w:rPr>
          <w:rFonts w:ascii="Arial" w:hAnsi="Arial" w:cs="Arial"/>
        </w:rPr>
        <w:t xml:space="preserve">that is </w:t>
      </w:r>
      <w:r w:rsidR="00F152F2">
        <w:rPr>
          <w:rFonts w:ascii="Arial" w:hAnsi="Arial" w:cs="Arial"/>
        </w:rPr>
        <w:t>consistent with</w:t>
      </w:r>
      <w:r w:rsidR="00ED51CA">
        <w:rPr>
          <w:rFonts w:ascii="Arial" w:hAnsi="Arial" w:cs="Arial"/>
        </w:rPr>
        <w:t xml:space="preserve"> that found in</w:t>
      </w:r>
      <w:r w:rsidR="00F152F2">
        <w:rPr>
          <w:rFonts w:ascii="Arial" w:hAnsi="Arial" w:cs="Arial"/>
        </w:rPr>
        <w:t xml:space="preserve"> prior research</w:t>
      </w:r>
      <w:r w:rsidR="004B7398">
        <w:rPr>
          <w:rFonts w:ascii="Arial" w:hAnsi="Arial" w:cs="Arial"/>
        </w:rPr>
        <w:t xml:space="preserve">, in terms of </w:t>
      </w:r>
      <w:r w:rsidR="00014CD5">
        <w:rPr>
          <w:rFonts w:ascii="Arial" w:hAnsi="Arial" w:cs="Arial"/>
        </w:rPr>
        <w:t>th</w:t>
      </w:r>
      <w:r w:rsidR="00235EA9">
        <w:rPr>
          <w:rFonts w:ascii="Arial" w:hAnsi="Arial" w:cs="Arial"/>
        </w:rPr>
        <w:t>e</w:t>
      </w:r>
      <w:r w:rsidR="00014CD5">
        <w:rPr>
          <w:rFonts w:ascii="Arial" w:hAnsi="Arial" w:cs="Arial"/>
        </w:rPr>
        <w:t xml:space="preserve"> Bayes Factor and the </w:t>
      </w:r>
      <w:r w:rsidR="004B7398">
        <w:rPr>
          <w:rFonts w:ascii="Arial" w:hAnsi="Arial" w:cs="Arial"/>
        </w:rPr>
        <w:t>effect size</w:t>
      </w:r>
      <w:r w:rsidR="00F152F2">
        <w:rPr>
          <w:rFonts w:ascii="Arial" w:hAnsi="Arial" w:cs="Arial"/>
        </w:rPr>
        <w:t>.</w:t>
      </w:r>
      <w:r w:rsidR="005E0334">
        <w:rPr>
          <w:rFonts w:ascii="Arial" w:hAnsi="Arial" w:cs="Arial"/>
        </w:rPr>
        <w:t xml:space="preserve"> </w:t>
      </w:r>
      <w:r w:rsidR="00A465E7">
        <w:rPr>
          <w:rFonts w:ascii="Arial" w:hAnsi="Arial" w:cs="Arial"/>
        </w:rPr>
        <w:t xml:space="preserve">Given </w:t>
      </w:r>
      <w:r w:rsidR="003268F4">
        <w:rPr>
          <w:rFonts w:ascii="Arial" w:hAnsi="Arial" w:cs="Arial"/>
        </w:rPr>
        <w:t xml:space="preserve">that </w:t>
      </w:r>
      <w:r w:rsidR="00776916">
        <w:rPr>
          <w:rFonts w:ascii="Arial" w:hAnsi="Arial" w:cs="Arial"/>
        </w:rPr>
        <w:t xml:space="preserve">infants can recognize shared category membership </w:t>
      </w:r>
      <w:r w:rsidR="00562B5F">
        <w:rPr>
          <w:rFonts w:ascii="Arial" w:hAnsi="Arial" w:cs="Arial"/>
        </w:rPr>
        <w:t>within 2-3 s</w:t>
      </w:r>
      <w:r w:rsidR="00556395">
        <w:rPr>
          <w:rFonts w:ascii="Arial" w:hAnsi="Arial" w:cs="Arial"/>
        </w:rPr>
        <w:t>econds</w:t>
      </w:r>
      <w:r w:rsidR="00225424">
        <w:rPr>
          <w:rFonts w:ascii="Arial" w:hAnsi="Arial" w:cs="Arial"/>
        </w:rPr>
        <w:t xml:space="preserve"> of viewing a stimulus</w:t>
      </w:r>
      <w:r w:rsidR="003268F4">
        <w:rPr>
          <w:rFonts w:ascii="Arial" w:hAnsi="Arial" w:cs="Arial"/>
        </w:rPr>
        <w:t xml:space="preserve"> </w:t>
      </w:r>
      <w:r w:rsidR="003268F4">
        <w:rPr>
          <w:rFonts w:ascii="Arial" w:hAnsi="Arial" w:cs="Arial"/>
        </w:rPr>
        <w:lastRenderedPageBreak/>
        <w:t>(Alth</w:t>
      </w:r>
      <w:r w:rsidR="00ED3F74">
        <w:rPr>
          <w:rFonts w:ascii="Arial" w:hAnsi="Arial" w:cs="Arial"/>
        </w:rPr>
        <w:t>a</w:t>
      </w:r>
      <w:r w:rsidR="003268F4">
        <w:rPr>
          <w:rFonts w:ascii="Arial" w:hAnsi="Arial" w:cs="Arial"/>
        </w:rPr>
        <w:t>us</w:t>
      </w:r>
      <w:r w:rsidR="00162290">
        <w:rPr>
          <w:rFonts w:ascii="Arial" w:hAnsi="Arial" w:cs="Arial"/>
        </w:rPr>
        <w:t xml:space="preserve"> &amp; </w:t>
      </w:r>
      <w:proofErr w:type="spellStart"/>
      <w:r w:rsidR="00162290">
        <w:rPr>
          <w:rFonts w:ascii="Arial" w:hAnsi="Arial" w:cs="Arial"/>
        </w:rPr>
        <w:t>Mareschal</w:t>
      </w:r>
      <w:proofErr w:type="spellEnd"/>
      <w:r w:rsidR="00162290">
        <w:rPr>
          <w:rFonts w:ascii="Arial" w:hAnsi="Arial" w:cs="Arial"/>
        </w:rPr>
        <w:t>, 2014</w:t>
      </w:r>
      <w:r w:rsidR="00A465E7">
        <w:rPr>
          <w:rFonts w:ascii="Arial" w:hAnsi="Arial" w:cs="Arial"/>
        </w:rPr>
        <w:t xml:space="preserve">), </w:t>
      </w:r>
      <w:r w:rsidR="00125373">
        <w:rPr>
          <w:rFonts w:ascii="Arial" w:hAnsi="Arial" w:cs="Arial"/>
        </w:rPr>
        <w:t xml:space="preserve">and that these effects can be </w:t>
      </w:r>
      <w:r w:rsidR="00DB23A5">
        <w:rPr>
          <w:rFonts w:ascii="Arial" w:hAnsi="Arial" w:cs="Arial"/>
        </w:rPr>
        <w:t>short-lived</w:t>
      </w:r>
      <w:r w:rsidR="00125373">
        <w:rPr>
          <w:rFonts w:ascii="Arial" w:hAnsi="Arial" w:cs="Arial"/>
        </w:rPr>
        <w:t xml:space="preserve"> (</w:t>
      </w:r>
      <w:proofErr w:type="spellStart"/>
      <w:r w:rsidR="00125373">
        <w:rPr>
          <w:rFonts w:ascii="Arial" w:hAnsi="Arial" w:cs="Arial"/>
        </w:rPr>
        <w:t>LaTourrette</w:t>
      </w:r>
      <w:proofErr w:type="spellEnd"/>
      <w:r w:rsidR="00125373">
        <w:rPr>
          <w:rFonts w:ascii="Arial" w:hAnsi="Arial" w:cs="Arial"/>
        </w:rPr>
        <w:t xml:space="preserve"> &amp; Waxman, 2018)</w:t>
      </w:r>
      <w:r w:rsidR="00DB23A5">
        <w:rPr>
          <w:rFonts w:ascii="Arial" w:hAnsi="Arial" w:cs="Arial"/>
        </w:rPr>
        <w:t>,</w:t>
      </w:r>
      <w:r w:rsidR="00125373">
        <w:rPr>
          <w:rFonts w:ascii="Arial" w:hAnsi="Arial" w:cs="Arial"/>
        </w:rPr>
        <w:t xml:space="preserve"> </w:t>
      </w:r>
      <w:r w:rsidR="00A465E7">
        <w:rPr>
          <w:rFonts w:ascii="Arial" w:hAnsi="Arial" w:cs="Arial"/>
        </w:rPr>
        <w:t xml:space="preserve">we tested </w:t>
      </w:r>
      <w:r w:rsidR="00276C91">
        <w:rPr>
          <w:rFonts w:ascii="Arial" w:hAnsi="Arial" w:cs="Arial"/>
        </w:rPr>
        <w:t>whether the Word condition showed a greater fam</w:t>
      </w:r>
      <w:r w:rsidR="008B77B9">
        <w:rPr>
          <w:rFonts w:ascii="Arial" w:hAnsi="Arial" w:cs="Arial"/>
        </w:rPr>
        <w:t>iliarity preference</w:t>
      </w:r>
      <w:r w:rsidR="00A465E7">
        <w:rPr>
          <w:rFonts w:ascii="Arial" w:hAnsi="Arial" w:cs="Arial"/>
        </w:rPr>
        <w:t xml:space="preserve"> </w:t>
      </w:r>
      <w:r w:rsidR="00776916">
        <w:rPr>
          <w:rFonts w:ascii="Arial" w:hAnsi="Arial" w:cs="Arial"/>
        </w:rPr>
        <w:t>in</w:t>
      </w:r>
      <w:r w:rsidR="00A465E7">
        <w:rPr>
          <w:rFonts w:ascii="Arial" w:hAnsi="Arial" w:cs="Arial"/>
        </w:rPr>
        <w:t xml:space="preserve"> the first </w:t>
      </w:r>
      <w:r w:rsidR="00552C7D">
        <w:rPr>
          <w:rFonts w:ascii="Arial" w:hAnsi="Arial" w:cs="Arial"/>
        </w:rPr>
        <w:t xml:space="preserve">5 seconds </w:t>
      </w:r>
      <w:r w:rsidR="00A465E7">
        <w:rPr>
          <w:rFonts w:ascii="Arial" w:hAnsi="Arial" w:cs="Arial"/>
        </w:rPr>
        <w:t>of the 10</w:t>
      </w:r>
      <w:r w:rsidR="00556395">
        <w:rPr>
          <w:rFonts w:ascii="Arial" w:hAnsi="Arial" w:cs="Arial"/>
        </w:rPr>
        <w:t>-</w:t>
      </w:r>
      <w:r w:rsidR="00A465E7">
        <w:rPr>
          <w:rFonts w:ascii="Arial" w:hAnsi="Arial" w:cs="Arial"/>
        </w:rPr>
        <w:t>second test trial</w:t>
      </w:r>
      <w:r w:rsidR="00776916">
        <w:rPr>
          <w:rFonts w:ascii="Arial" w:hAnsi="Arial" w:cs="Arial"/>
        </w:rPr>
        <w:t xml:space="preserve"> in an exploratory analysis</w:t>
      </w:r>
      <w:r w:rsidR="00A465E7">
        <w:rPr>
          <w:rFonts w:ascii="Arial" w:hAnsi="Arial" w:cs="Arial"/>
        </w:rPr>
        <w:t>.</w:t>
      </w:r>
      <w:r w:rsidR="00A465E7" w:rsidRPr="00815253">
        <w:rPr>
          <w:rFonts w:ascii="Arial" w:hAnsi="Arial" w:cs="Arial"/>
        </w:rPr>
        <w:t xml:space="preserve"> </w:t>
      </w:r>
      <w:r w:rsidR="00523005">
        <w:rPr>
          <w:rFonts w:ascii="Arial" w:hAnsi="Arial" w:cs="Arial"/>
        </w:rPr>
        <w:t>This analysis revealed</w:t>
      </w:r>
      <w:r w:rsidR="00ED51CA">
        <w:rPr>
          <w:rFonts w:ascii="Arial" w:hAnsi="Arial" w:cs="Arial"/>
        </w:rPr>
        <w:t xml:space="preserve"> that</w:t>
      </w:r>
      <w:r w:rsidR="004207AC" w:rsidRPr="006A5F21">
        <w:rPr>
          <w:rFonts w:ascii="Arial" w:hAnsi="Arial" w:cs="Arial"/>
        </w:rPr>
        <w:t xml:space="preserve"> infants in the Word condition </w:t>
      </w:r>
      <w:r w:rsidR="002B782F">
        <w:rPr>
          <w:rFonts w:ascii="Arial" w:hAnsi="Arial" w:cs="Arial"/>
        </w:rPr>
        <w:t>had a stronger familiarity preference than</w:t>
      </w:r>
      <w:r w:rsidR="004207AC" w:rsidRPr="006A5F21">
        <w:rPr>
          <w:rFonts w:ascii="Arial" w:hAnsi="Arial" w:cs="Arial"/>
        </w:rPr>
        <w:t xml:space="preserve"> those in the</w:t>
      </w:r>
      <w:r w:rsidR="009E07E3">
        <w:rPr>
          <w:rFonts w:ascii="Arial" w:hAnsi="Arial" w:cs="Arial"/>
        </w:rPr>
        <w:t xml:space="preserve"> </w:t>
      </w:r>
      <w:r w:rsidR="004207AC" w:rsidRPr="006A5F21">
        <w:rPr>
          <w:rFonts w:ascii="Arial" w:hAnsi="Arial" w:cs="Arial"/>
        </w:rPr>
        <w:t>Tone condition (</w:t>
      </w:r>
      <w:r w:rsidR="000E10FE">
        <w:rPr>
          <w:rFonts w:ascii="Arial" w:hAnsi="Arial" w:cs="Arial"/>
        </w:rPr>
        <w:t xml:space="preserve">directional </w:t>
      </w:r>
      <w:r w:rsidR="004207AC" w:rsidRPr="006A5F21">
        <w:rPr>
          <w:rFonts w:ascii="Arial" w:hAnsi="Arial" w:cs="Arial"/>
          <w:i/>
        </w:rPr>
        <w:t>t</w:t>
      </w:r>
      <w:r w:rsidR="004207AC" w:rsidRPr="006A5F21">
        <w:rPr>
          <w:rFonts w:ascii="Arial" w:hAnsi="Arial" w:cs="Arial"/>
        </w:rPr>
        <w:t xml:space="preserve"> (36) = 2.015, </w:t>
      </w:r>
      <w:r w:rsidR="004207AC" w:rsidRPr="006A5F21">
        <w:rPr>
          <w:rFonts w:ascii="Arial" w:hAnsi="Arial" w:cs="Arial"/>
          <w:i/>
        </w:rPr>
        <w:t>p</w:t>
      </w:r>
      <w:r w:rsidR="004207AC" w:rsidRPr="006A5F21">
        <w:rPr>
          <w:rFonts w:ascii="Arial" w:hAnsi="Arial" w:cs="Arial"/>
        </w:rPr>
        <w:t xml:space="preserve"> = .</w:t>
      </w:r>
      <w:r w:rsidR="00AD0C93" w:rsidRPr="006A5F21">
        <w:rPr>
          <w:rFonts w:ascii="Arial" w:hAnsi="Arial" w:cs="Arial"/>
        </w:rPr>
        <w:t>0</w:t>
      </w:r>
      <w:r w:rsidR="00AD0C93">
        <w:rPr>
          <w:rFonts w:ascii="Arial" w:hAnsi="Arial" w:cs="Arial"/>
        </w:rPr>
        <w:t>26</w:t>
      </w:r>
      <w:r w:rsidR="004207AC" w:rsidRPr="006A5F21">
        <w:rPr>
          <w:rFonts w:ascii="Arial" w:hAnsi="Arial" w:cs="Arial"/>
        </w:rPr>
        <w:t xml:space="preserve">, </w:t>
      </w:r>
      <w:r w:rsidR="004207AC" w:rsidRPr="006A5F21">
        <w:rPr>
          <w:rFonts w:ascii="Arial" w:hAnsi="Arial" w:cs="Arial"/>
          <w:i/>
        </w:rPr>
        <w:t>d</w:t>
      </w:r>
      <w:r w:rsidR="004207AC" w:rsidRPr="006A5F21">
        <w:rPr>
          <w:rFonts w:ascii="Arial" w:hAnsi="Arial" w:cs="Arial"/>
        </w:rPr>
        <w:t xml:space="preserve"> = .659</w:t>
      </w:r>
      <w:r w:rsidR="00724C6E">
        <w:rPr>
          <w:rFonts w:ascii="Arial" w:hAnsi="Arial" w:cs="Arial"/>
        </w:rPr>
        <w:t>,</w:t>
      </w:r>
      <w:r w:rsidR="009371FB">
        <w:rPr>
          <w:rFonts w:ascii="Arial" w:hAnsi="Arial" w:cs="Arial"/>
        </w:rPr>
        <w:t xml:space="preserve"> obs</w:t>
      </w:r>
      <w:r w:rsidR="00724C6E">
        <w:rPr>
          <w:rFonts w:ascii="Arial" w:hAnsi="Arial" w:cs="Arial"/>
        </w:rPr>
        <w:t>erved</w:t>
      </w:r>
      <w:r w:rsidR="009371FB">
        <w:rPr>
          <w:rFonts w:ascii="Arial" w:hAnsi="Arial" w:cs="Arial"/>
        </w:rPr>
        <w:t xml:space="preserve"> power = .627</w:t>
      </w:r>
      <w:r w:rsidR="00724C6E">
        <w:rPr>
          <w:rFonts w:ascii="Arial" w:hAnsi="Arial" w:cs="Arial"/>
        </w:rPr>
        <w:t>)</w:t>
      </w:r>
      <w:r w:rsidR="004B7398">
        <w:rPr>
          <w:rFonts w:ascii="Arial" w:hAnsi="Arial" w:cs="Arial"/>
        </w:rPr>
        <w:t xml:space="preserve">. </w:t>
      </w:r>
      <w:r w:rsidR="00BE009B">
        <w:rPr>
          <w:rFonts w:ascii="Arial" w:hAnsi="Arial" w:cs="Arial"/>
        </w:rPr>
        <w:t xml:space="preserve">The effect size was </w:t>
      </w:r>
      <w:r w:rsidR="001C015B">
        <w:rPr>
          <w:rFonts w:ascii="Arial" w:hAnsi="Arial" w:cs="Arial"/>
        </w:rPr>
        <w:t>nearly double</w:t>
      </w:r>
      <w:r w:rsidR="00F30948">
        <w:rPr>
          <w:rFonts w:ascii="Arial" w:hAnsi="Arial" w:cs="Arial"/>
        </w:rPr>
        <w:t xml:space="preserve"> that </w:t>
      </w:r>
      <w:r w:rsidR="001C015B">
        <w:rPr>
          <w:rFonts w:ascii="Arial" w:hAnsi="Arial" w:cs="Arial"/>
        </w:rPr>
        <w:t>of</w:t>
      </w:r>
      <w:r w:rsidR="00F30948">
        <w:rPr>
          <w:rFonts w:ascii="Arial" w:hAnsi="Arial" w:cs="Arial"/>
        </w:rPr>
        <w:t xml:space="preserve"> the full</w:t>
      </w:r>
      <w:r w:rsidR="00002CFF">
        <w:rPr>
          <w:rFonts w:ascii="Arial" w:hAnsi="Arial" w:cs="Arial"/>
        </w:rPr>
        <w:t xml:space="preserve"> </w:t>
      </w:r>
      <w:r w:rsidR="00F30948">
        <w:rPr>
          <w:rFonts w:ascii="Arial" w:hAnsi="Arial" w:cs="Arial"/>
        </w:rPr>
        <w:t>10 seconds</w:t>
      </w:r>
      <w:r w:rsidR="00BE009B">
        <w:rPr>
          <w:rFonts w:ascii="Arial" w:hAnsi="Arial" w:cs="Arial"/>
        </w:rPr>
        <w:t>, and a</w:t>
      </w:r>
      <w:r w:rsidR="00A25F03">
        <w:rPr>
          <w:rFonts w:ascii="Arial" w:hAnsi="Arial" w:cs="Arial"/>
        </w:rPr>
        <w:t xml:space="preserve"> Bayesian </w:t>
      </w:r>
      <w:r w:rsidR="00A25F03" w:rsidRPr="00A25F03">
        <w:rPr>
          <w:rFonts w:ascii="Arial" w:hAnsi="Arial" w:cs="Arial"/>
          <w:i/>
          <w:iCs/>
        </w:rPr>
        <w:t>t</w:t>
      </w:r>
      <w:r w:rsidR="00A25F03">
        <w:rPr>
          <w:rFonts w:ascii="Arial" w:hAnsi="Arial" w:cs="Arial"/>
        </w:rPr>
        <w:t xml:space="preserve"> test </w:t>
      </w:r>
      <w:r w:rsidR="00497596">
        <w:rPr>
          <w:rFonts w:ascii="Arial" w:hAnsi="Arial" w:cs="Arial"/>
        </w:rPr>
        <w:t xml:space="preserve">provided </w:t>
      </w:r>
      <w:r w:rsidR="008B77B9">
        <w:rPr>
          <w:rFonts w:ascii="Arial" w:hAnsi="Arial" w:cs="Arial"/>
        </w:rPr>
        <w:t>stronger</w:t>
      </w:r>
      <w:r w:rsidR="00123781">
        <w:rPr>
          <w:rFonts w:ascii="Arial" w:hAnsi="Arial" w:cs="Arial"/>
        </w:rPr>
        <w:t xml:space="preserve"> evidence in support of the hypothesis that </w:t>
      </w:r>
      <w:r w:rsidR="004D5C5C">
        <w:rPr>
          <w:rFonts w:ascii="Arial" w:hAnsi="Arial" w:cs="Arial"/>
        </w:rPr>
        <w:t>the conditions differed in the predicted direction</w:t>
      </w:r>
      <w:r w:rsidR="00497BDE" w:rsidDel="00497BDE">
        <w:rPr>
          <w:rFonts w:ascii="Arial" w:hAnsi="Arial" w:cs="Arial"/>
        </w:rPr>
        <w:t xml:space="preserve"> </w:t>
      </w:r>
      <w:r w:rsidR="00497596">
        <w:rPr>
          <w:rFonts w:ascii="Arial" w:hAnsi="Arial" w:cs="Arial"/>
        </w:rPr>
        <w:t>(</w:t>
      </w:r>
      <w:proofErr w:type="spellStart"/>
      <w:r w:rsidR="00A25F03">
        <w:rPr>
          <w:rFonts w:ascii="Arial" w:hAnsi="Arial" w:cs="Arial"/>
        </w:rPr>
        <w:t>BF</w:t>
      </w:r>
      <w:r w:rsidR="00A25F03" w:rsidRPr="00635311">
        <w:rPr>
          <w:rFonts w:ascii="Arial" w:hAnsi="Arial" w:cs="Arial"/>
          <w:vertAlign w:val="subscript"/>
        </w:rPr>
        <w:t>alt</w:t>
      </w:r>
      <w:proofErr w:type="spellEnd"/>
      <w:r w:rsidR="00A25F03">
        <w:rPr>
          <w:rFonts w:ascii="Arial" w:hAnsi="Arial" w:cs="Arial"/>
        </w:rPr>
        <w:t xml:space="preserve"> =</w:t>
      </w:r>
      <w:r w:rsidR="00497596">
        <w:rPr>
          <w:rFonts w:ascii="Arial" w:hAnsi="Arial" w:cs="Arial"/>
        </w:rPr>
        <w:t xml:space="preserve"> 2.876</w:t>
      </w:r>
      <w:r w:rsidR="002155E6">
        <w:rPr>
          <w:rFonts w:ascii="Arial" w:hAnsi="Arial" w:cs="Arial"/>
        </w:rPr>
        <w:t xml:space="preserve"> and</w:t>
      </w:r>
      <w:r w:rsidR="009E75D5">
        <w:rPr>
          <w:rFonts w:ascii="Arial" w:hAnsi="Arial" w:cs="Arial"/>
        </w:rPr>
        <w:t xml:space="preserve"> </w:t>
      </w:r>
      <w:proofErr w:type="spellStart"/>
      <w:r w:rsidR="00A25F03">
        <w:rPr>
          <w:rFonts w:ascii="Arial" w:hAnsi="Arial" w:cs="Arial"/>
        </w:rPr>
        <w:t>BF</w:t>
      </w:r>
      <w:r w:rsidR="00A25F03">
        <w:rPr>
          <w:rFonts w:ascii="Arial" w:hAnsi="Arial" w:cs="Arial"/>
          <w:vertAlign w:val="subscript"/>
        </w:rPr>
        <w:t>null</w:t>
      </w:r>
      <w:proofErr w:type="spellEnd"/>
      <w:r w:rsidR="00A25F03">
        <w:rPr>
          <w:rFonts w:ascii="Arial" w:hAnsi="Arial" w:cs="Arial"/>
          <w:vertAlign w:val="subscript"/>
        </w:rPr>
        <w:t xml:space="preserve"> </w:t>
      </w:r>
      <w:r w:rsidR="00A25F03">
        <w:rPr>
          <w:rFonts w:ascii="Arial" w:hAnsi="Arial" w:cs="Arial"/>
        </w:rPr>
        <w:t>=</w:t>
      </w:r>
      <w:r w:rsidR="002155E6">
        <w:rPr>
          <w:rFonts w:ascii="Arial" w:hAnsi="Arial" w:cs="Arial"/>
        </w:rPr>
        <w:t xml:space="preserve"> .</w:t>
      </w:r>
      <w:r w:rsidR="00AD0C93">
        <w:rPr>
          <w:rFonts w:ascii="Arial" w:hAnsi="Arial" w:cs="Arial"/>
        </w:rPr>
        <w:t>348</w:t>
      </w:r>
      <w:r w:rsidR="009E75D5">
        <w:rPr>
          <w:rFonts w:ascii="Arial" w:hAnsi="Arial" w:cs="Arial"/>
        </w:rPr>
        <w:t>)</w:t>
      </w:r>
      <w:r w:rsidR="00123781">
        <w:rPr>
          <w:rFonts w:ascii="Arial" w:hAnsi="Arial" w:cs="Arial"/>
        </w:rPr>
        <w:t xml:space="preserve">. </w:t>
      </w:r>
      <w:r w:rsidR="00497596">
        <w:rPr>
          <w:rFonts w:ascii="Arial" w:hAnsi="Arial" w:cs="Arial"/>
        </w:rPr>
        <w:t>However, i</w:t>
      </w:r>
      <w:r w:rsidR="000E6CE0">
        <w:rPr>
          <w:rFonts w:ascii="Arial" w:hAnsi="Arial" w:cs="Arial"/>
        </w:rPr>
        <w:t>n the second</w:t>
      </w:r>
      <w:r w:rsidR="000345BB">
        <w:rPr>
          <w:rFonts w:ascii="Arial" w:hAnsi="Arial" w:cs="Arial"/>
        </w:rPr>
        <w:t xml:space="preserve"> 5 seconds</w:t>
      </w:r>
      <w:r w:rsidR="007F3E30">
        <w:rPr>
          <w:rFonts w:ascii="Arial" w:hAnsi="Arial" w:cs="Arial"/>
        </w:rPr>
        <w:t xml:space="preserve"> there was no such </w:t>
      </w:r>
      <w:r w:rsidR="00BB5C2B">
        <w:rPr>
          <w:rFonts w:ascii="Arial" w:hAnsi="Arial" w:cs="Arial"/>
        </w:rPr>
        <w:t>evidence</w:t>
      </w:r>
      <w:r w:rsidR="000E10FE">
        <w:rPr>
          <w:rFonts w:ascii="Arial" w:hAnsi="Arial" w:cs="Arial"/>
        </w:rPr>
        <w:t xml:space="preserve"> (directional</w:t>
      </w:r>
      <w:r w:rsidR="000345BB">
        <w:rPr>
          <w:rFonts w:ascii="Arial" w:hAnsi="Arial" w:cs="Arial"/>
        </w:rPr>
        <w:t xml:space="preserve"> </w:t>
      </w:r>
      <w:r w:rsidR="002E360E" w:rsidRPr="00701476">
        <w:rPr>
          <w:rFonts w:ascii="Arial" w:hAnsi="Arial" w:cs="Arial"/>
          <w:i/>
          <w:iCs/>
        </w:rPr>
        <w:t>t</w:t>
      </w:r>
      <w:r w:rsidR="002E360E">
        <w:rPr>
          <w:rFonts w:ascii="Arial" w:hAnsi="Arial" w:cs="Arial"/>
        </w:rPr>
        <w:t xml:space="preserve"> (36) = .</w:t>
      </w:r>
      <w:r w:rsidR="00AD0C93">
        <w:rPr>
          <w:rFonts w:ascii="Arial" w:hAnsi="Arial" w:cs="Arial"/>
        </w:rPr>
        <w:t>369</w:t>
      </w:r>
      <w:r w:rsidR="002E360E">
        <w:rPr>
          <w:rFonts w:ascii="Arial" w:hAnsi="Arial" w:cs="Arial"/>
        </w:rPr>
        <w:t xml:space="preserve">, </w:t>
      </w:r>
      <w:r w:rsidR="002E360E" w:rsidRPr="00701476">
        <w:rPr>
          <w:rFonts w:ascii="Arial" w:hAnsi="Arial" w:cs="Arial"/>
          <w:i/>
          <w:iCs/>
        </w:rPr>
        <w:t>p</w:t>
      </w:r>
      <w:r w:rsidR="002E360E">
        <w:rPr>
          <w:rFonts w:ascii="Arial" w:hAnsi="Arial" w:cs="Arial"/>
        </w:rPr>
        <w:t xml:space="preserve"> = .74, </w:t>
      </w:r>
      <w:r w:rsidR="002E360E" w:rsidRPr="00701476">
        <w:rPr>
          <w:rFonts w:ascii="Arial" w:hAnsi="Arial" w:cs="Arial"/>
          <w:i/>
          <w:iCs/>
        </w:rPr>
        <w:t>d</w:t>
      </w:r>
      <w:r w:rsidR="002E360E">
        <w:rPr>
          <w:rFonts w:ascii="Arial" w:hAnsi="Arial" w:cs="Arial"/>
        </w:rPr>
        <w:t xml:space="preserve"> = .113</w:t>
      </w:r>
      <w:r w:rsidR="00724C6E">
        <w:rPr>
          <w:rFonts w:ascii="Arial" w:hAnsi="Arial" w:cs="Arial"/>
        </w:rPr>
        <w:t>, observed power = .096</w:t>
      </w:r>
      <w:r w:rsidR="00BB5C2B">
        <w:rPr>
          <w:rFonts w:ascii="Arial" w:hAnsi="Arial" w:cs="Arial"/>
        </w:rPr>
        <w:t>;</w:t>
      </w:r>
      <w:r w:rsidR="00210539">
        <w:rPr>
          <w:rFonts w:ascii="Arial" w:hAnsi="Arial" w:cs="Arial"/>
        </w:rPr>
        <w:t xml:space="preserve"> </w:t>
      </w:r>
      <w:proofErr w:type="spellStart"/>
      <w:r w:rsidR="00A25F03">
        <w:rPr>
          <w:rFonts w:ascii="Arial" w:hAnsi="Arial" w:cs="Arial"/>
        </w:rPr>
        <w:t>BF</w:t>
      </w:r>
      <w:r w:rsidR="00A25F03" w:rsidRPr="00635311">
        <w:rPr>
          <w:rFonts w:ascii="Arial" w:hAnsi="Arial" w:cs="Arial"/>
          <w:vertAlign w:val="subscript"/>
        </w:rPr>
        <w:t>alt</w:t>
      </w:r>
      <w:proofErr w:type="spellEnd"/>
      <w:r w:rsidR="00A25F03">
        <w:rPr>
          <w:rFonts w:ascii="Arial" w:hAnsi="Arial" w:cs="Arial"/>
        </w:rPr>
        <w:t xml:space="preserve"> =</w:t>
      </w:r>
      <w:r w:rsidR="00123781">
        <w:rPr>
          <w:rFonts w:ascii="Arial" w:hAnsi="Arial" w:cs="Arial"/>
        </w:rPr>
        <w:t>.</w:t>
      </w:r>
      <w:r w:rsidR="00AD0C93">
        <w:rPr>
          <w:rFonts w:ascii="Arial" w:hAnsi="Arial" w:cs="Arial"/>
        </w:rPr>
        <w:t>41</w:t>
      </w:r>
      <w:r w:rsidR="002155E6">
        <w:rPr>
          <w:rFonts w:ascii="Arial" w:hAnsi="Arial" w:cs="Arial"/>
        </w:rPr>
        <w:t xml:space="preserve"> and </w:t>
      </w:r>
      <w:proofErr w:type="spellStart"/>
      <w:r w:rsidR="00A25F03">
        <w:rPr>
          <w:rFonts w:ascii="Arial" w:hAnsi="Arial" w:cs="Arial"/>
        </w:rPr>
        <w:t>BF</w:t>
      </w:r>
      <w:r w:rsidR="00A25F03">
        <w:rPr>
          <w:rFonts w:ascii="Arial" w:hAnsi="Arial" w:cs="Arial"/>
          <w:vertAlign w:val="subscript"/>
        </w:rPr>
        <w:t>null</w:t>
      </w:r>
      <w:proofErr w:type="spellEnd"/>
      <w:r w:rsidR="00A25F03">
        <w:rPr>
          <w:rFonts w:ascii="Arial" w:hAnsi="Arial" w:cs="Arial"/>
          <w:vertAlign w:val="subscript"/>
        </w:rPr>
        <w:t xml:space="preserve"> </w:t>
      </w:r>
      <w:r w:rsidR="00A25F03">
        <w:rPr>
          <w:rFonts w:ascii="Arial" w:hAnsi="Arial" w:cs="Arial"/>
        </w:rPr>
        <w:t xml:space="preserve">= </w:t>
      </w:r>
      <w:r w:rsidR="00AD0C93">
        <w:rPr>
          <w:rFonts w:ascii="Arial" w:hAnsi="Arial" w:cs="Arial"/>
        </w:rPr>
        <w:t>2.44</w:t>
      </w:r>
      <w:r w:rsidR="000E10FE">
        <w:rPr>
          <w:rFonts w:ascii="Arial" w:hAnsi="Arial" w:cs="Arial"/>
        </w:rPr>
        <w:t>)</w:t>
      </w:r>
      <w:r w:rsidR="00235EA9">
        <w:rPr>
          <w:rFonts w:ascii="Arial" w:hAnsi="Arial" w:cs="Arial"/>
        </w:rPr>
        <w:t>. The small effect size</w:t>
      </w:r>
      <w:r w:rsidR="00C20091">
        <w:rPr>
          <w:rFonts w:ascii="Arial" w:hAnsi="Arial" w:cs="Arial"/>
        </w:rPr>
        <w:t xml:space="preserve"> </w:t>
      </w:r>
      <w:r w:rsidR="00235EA9">
        <w:rPr>
          <w:rFonts w:ascii="Arial" w:hAnsi="Arial" w:cs="Arial"/>
        </w:rPr>
        <w:t>and</w:t>
      </w:r>
      <w:r w:rsidR="00C20091">
        <w:rPr>
          <w:rFonts w:ascii="Arial" w:hAnsi="Arial" w:cs="Arial"/>
        </w:rPr>
        <w:t xml:space="preserve"> the </w:t>
      </w:r>
      <w:r w:rsidR="00AE4E76">
        <w:rPr>
          <w:rFonts w:ascii="Arial" w:hAnsi="Arial" w:cs="Arial"/>
        </w:rPr>
        <w:t>relatively large</w:t>
      </w:r>
      <w:r w:rsidR="00CB79C3">
        <w:rPr>
          <w:rFonts w:ascii="Arial" w:hAnsi="Arial" w:cs="Arial"/>
        </w:rPr>
        <w:t xml:space="preserve"> </w:t>
      </w:r>
      <w:r w:rsidR="00C20091">
        <w:rPr>
          <w:rFonts w:ascii="Arial" w:hAnsi="Arial" w:cs="Arial"/>
        </w:rPr>
        <w:t>BF</w:t>
      </w:r>
      <w:r w:rsidR="00C20091" w:rsidRPr="00C20091">
        <w:rPr>
          <w:rFonts w:ascii="Arial" w:hAnsi="Arial" w:cs="Arial"/>
          <w:vertAlign w:val="subscript"/>
        </w:rPr>
        <w:t xml:space="preserve"> </w:t>
      </w:r>
      <w:r w:rsidR="00C20091">
        <w:rPr>
          <w:rFonts w:ascii="Arial" w:hAnsi="Arial" w:cs="Arial"/>
          <w:vertAlign w:val="subscript"/>
        </w:rPr>
        <w:t>null</w:t>
      </w:r>
      <w:r w:rsidR="00C20091">
        <w:rPr>
          <w:rFonts w:ascii="Arial" w:hAnsi="Arial" w:cs="Arial"/>
        </w:rPr>
        <w:t xml:space="preserve"> </w:t>
      </w:r>
      <w:r w:rsidR="00235EA9">
        <w:rPr>
          <w:rFonts w:ascii="Arial" w:hAnsi="Arial" w:cs="Arial"/>
        </w:rPr>
        <w:t xml:space="preserve">both </w:t>
      </w:r>
      <w:r w:rsidR="00C20091">
        <w:rPr>
          <w:rFonts w:ascii="Arial" w:hAnsi="Arial" w:cs="Arial"/>
        </w:rPr>
        <w:t xml:space="preserve">suggest that </w:t>
      </w:r>
      <w:r w:rsidR="00235EA9">
        <w:rPr>
          <w:rFonts w:ascii="Arial" w:hAnsi="Arial" w:cs="Arial"/>
        </w:rPr>
        <w:t>performance differences had faded</w:t>
      </w:r>
      <w:r w:rsidR="00C20091">
        <w:rPr>
          <w:rFonts w:ascii="Arial" w:hAnsi="Arial" w:cs="Arial"/>
        </w:rPr>
        <w:t xml:space="preserve"> by the second 5 seconds</w:t>
      </w:r>
      <w:r w:rsidR="00235EA9">
        <w:rPr>
          <w:rFonts w:ascii="Arial" w:hAnsi="Arial" w:cs="Arial"/>
        </w:rPr>
        <w:t xml:space="preserve"> of the test trial</w:t>
      </w:r>
      <w:r w:rsidR="002E360E">
        <w:rPr>
          <w:rFonts w:ascii="Arial" w:hAnsi="Arial" w:cs="Arial"/>
        </w:rPr>
        <w:t>.</w:t>
      </w:r>
      <w:r w:rsidR="00AE3BC0">
        <w:rPr>
          <w:rFonts w:ascii="Arial" w:hAnsi="Arial" w:cs="Arial"/>
        </w:rPr>
        <w:t xml:space="preserve"> Thus, we were able to replicate the finding </w:t>
      </w:r>
      <w:r w:rsidR="007F3E30">
        <w:rPr>
          <w:rFonts w:ascii="Arial" w:hAnsi="Arial" w:cs="Arial"/>
        </w:rPr>
        <w:t xml:space="preserve">that </w:t>
      </w:r>
      <w:r w:rsidR="00AE3BC0">
        <w:rPr>
          <w:rFonts w:ascii="Arial" w:hAnsi="Arial" w:cs="Arial"/>
        </w:rPr>
        <w:t>words and tones have different effects on categorization at 3 months of age</w:t>
      </w:r>
      <w:r w:rsidR="000E10FE" w:rsidRPr="000E10FE">
        <w:rPr>
          <w:rFonts w:ascii="Arial" w:hAnsi="Arial" w:cs="Arial"/>
        </w:rPr>
        <w:t xml:space="preserve"> </w:t>
      </w:r>
      <w:r w:rsidR="000E10FE">
        <w:rPr>
          <w:rFonts w:ascii="Arial" w:hAnsi="Arial" w:cs="Arial"/>
        </w:rPr>
        <w:t>within the first 5 seconds of the test trial</w:t>
      </w:r>
      <w:r w:rsidR="00AE3BC0">
        <w:rPr>
          <w:rFonts w:ascii="Arial" w:hAnsi="Arial" w:cs="Arial"/>
        </w:rPr>
        <w:t xml:space="preserve">.  </w:t>
      </w:r>
    </w:p>
    <w:p w14:paraId="10F04D2E" w14:textId="77777777" w:rsidR="00CC4CA6" w:rsidRDefault="00BC616E" w:rsidP="00CC4CA6">
      <w:pPr>
        <w:spacing w:line="480" w:lineRule="auto"/>
        <w:ind w:firstLine="720"/>
        <w:rPr>
          <w:rFonts w:ascii="Arial" w:hAnsi="Arial" w:cs="Arial"/>
        </w:rPr>
      </w:pPr>
      <w:r>
        <w:rPr>
          <w:rFonts w:ascii="Arial" w:hAnsi="Arial" w:cs="Arial"/>
          <w:lang w:val="en-GB"/>
        </w:rPr>
        <w:t xml:space="preserve">Ferry et al. (2010) found that infants in the </w:t>
      </w:r>
      <w:r w:rsidR="00CB69D1">
        <w:rPr>
          <w:rFonts w:ascii="Arial" w:hAnsi="Arial" w:cs="Arial"/>
          <w:lang w:val="en-GB"/>
        </w:rPr>
        <w:t>W</w:t>
      </w:r>
      <w:r>
        <w:rPr>
          <w:rFonts w:ascii="Arial" w:hAnsi="Arial" w:cs="Arial"/>
          <w:lang w:val="en-GB"/>
        </w:rPr>
        <w:t>ord group showed a s</w:t>
      </w:r>
      <w:r w:rsidR="0001166C">
        <w:rPr>
          <w:rFonts w:ascii="Arial" w:hAnsi="Arial" w:cs="Arial"/>
          <w:lang w:val="en-GB"/>
        </w:rPr>
        <w:t>i</w:t>
      </w:r>
      <w:r>
        <w:rPr>
          <w:rFonts w:ascii="Arial" w:hAnsi="Arial" w:cs="Arial"/>
          <w:lang w:val="en-GB"/>
        </w:rPr>
        <w:t>g</w:t>
      </w:r>
      <w:r w:rsidR="0001166C">
        <w:rPr>
          <w:rFonts w:ascii="Arial" w:hAnsi="Arial" w:cs="Arial"/>
          <w:lang w:val="en-GB"/>
        </w:rPr>
        <w:t>n</w:t>
      </w:r>
      <w:r>
        <w:rPr>
          <w:rFonts w:ascii="Arial" w:hAnsi="Arial" w:cs="Arial"/>
          <w:lang w:val="en-GB"/>
        </w:rPr>
        <w:t>ificant fam</w:t>
      </w:r>
      <w:r w:rsidR="0001166C">
        <w:rPr>
          <w:rFonts w:ascii="Arial" w:hAnsi="Arial" w:cs="Arial"/>
          <w:lang w:val="en-GB"/>
        </w:rPr>
        <w:t>iliarity</w:t>
      </w:r>
      <w:r>
        <w:rPr>
          <w:rFonts w:ascii="Arial" w:hAnsi="Arial" w:cs="Arial"/>
          <w:lang w:val="en-GB"/>
        </w:rPr>
        <w:t xml:space="preserve"> pref</w:t>
      </w:r>
      <w:r w:rsidR="0001166C">
        <w:rPr>
          <w:rFonts w:ascii="Arial" w:hAnsi="Arial" w:cs="Arial"/>
          <w:lang w:val="en-GB"/>
        </w:rPr>
        <w:t xml:space="preserve">erence at test </w:t>
      </w:r>
      <w:r w:rsidR="007D2148">
        <w:rPr>
          <w:rFonts w:ascii="Arial" w:hAnsi="Arial" w:cs="Arial"/>
          <w:lang w:val="en-GB"/>
        </w:rPr>
        <w:t>(</w:t>
      </w:r>
      <w:r w:rsidR="0001166C">
        <w:rPr>
          <w:rFonts w:ascii="Arial" w:hAnsi="Arial" w:cs="Arial"/>
          <w:lang w:val="en-GB"/>
        </w:rPr>
        <w:t>in other words</w:t>
      </w:r>
      <w:r w:rsidR="00235EA9">
        <w:rPr>
          <w:rFonts w:ascii="Arial" w:hAnsi="Arial" w:cs="Arial"/>
          <w:lang w:val="en-GB"/>
        </w:rPr>
        <w:t xml:space="preserve">, a </w:t>
      </w:r>
      <w:r w:rsidR="00CB79C3">
        <w:rPr>
          <w:rFonts w:ascii="Arial" w:hAnsi="Arial" w:cs="Arial"/>
          <w:lang w:val="en-GB"/>
        </w:rPr>
        <w:t xml:space="preserve">mean </w:t>
      </w:r>
      <w:r w:rsidR="00235EA9">
        <w:rPr>
          <w:rFonts w:ascii="Arial" w:hAnsi="Arial" w:cs="Arial"/>
          <w:lang w:val="en-GB"/>
        </w:rPr>
        <w:t>score significantly below</w:t>
      </w:r>
      <w:r w:rsidR="00CB79C3">
        <w:rPr>
          <w:rFonts w:ascii="Arial" w:hAnsi="Arial" w:cs="Arial"/>
          <w:lang w:val="en-GB"/>
        </w:rPr>
        <w:t xml:space="preserve"> </w:t>
      </w:r>
      <w:r w:rsidR="00235EA9">
        <w:rPr>
          <w:rFonts w:ascii="Arial" w:hAnsi="Arial" w:cs="Arial"/>
          <w:lang w:val="en-GB"/>
        </w:rPr>
        <w:t>.5</w:t>
      </w:r>
      <w:r w:rsidR="001224A3">
        <w:rPr>
          <w:rFonts w:ascii="Arial" w:hAnsi="Arial" w:cs="Arial"/>
          <w:lang w:val="en-GB"/>
        </w:rPr>
        <w:t>)</w:t>
      </w:r>
      <w:r w:rsidR="00741F2A">
        <w:rPr>
          <w:rFonts w:ascii="Arial" w:hAnsi="Arial" w:cs="Arial"/>
          <w:lang w:val="en-GB"/>
        </w:rPr>
        <w:t>,</w:t>
      </w:r>
      <w:r w:rsidR="001224A3">
        <w:rPr>
          <w:rFonts w:ascii="Arial" w:hAnsi="Arial" w:cs="Arial"/>
          <w:lang w:val="en-GB"/>
        </w:rPr>
        <w:t xml:space="preserve"> indicating that</w:t>
      </w:r>
      <w:r>
        <w:rPr>
          <w:rFonts w:ascii="Arial" w:hAnsi="Arial" w:cs="Arial"/>
          <w:lang w:val="en-GB"/>
        </w:rPr>
        <w:t xml:space="preserve"> </w:t>
      </w:r>
      <w:r w:rsidR="00235EA9">
        <w:rPr>
          <w:rFonts w:ascii="Arial" w:hAnsi="Arial" w:cs="Arial"/>
          <w:lang w:val="en-GB"/>
        </w:rPr>
        <w:t xml:space="preserve">they </w:t>
      </w:r>
      <w:r>
        <w:rPr>
          <w:rFonts w:ascii="Arial" w:hAnsi="Arial" w:cs="Arial"/>
          <w:lang w:val="en-GB"/>
        </w:rPr>
        <w:t>look</w:t>
      </w:r>
      <w:r w:rsidR="00235EA9">
        <w:rPr>
          <w:rFonts w:ascii="Arial" w:hAnsi="Arial" w:cs="Arial"/>
          <w:lang w:val="en-GB"/>
        </w:rPr>
        <w:t xml:space="preserve">ed </w:t>
      </w:r>
      <w:r>
        <w:rPr>
          <w:rFonts w:ascii="Arial" w:hAnsi="Arial" w:cs="Arial"/>
          <w:lang w:val="en-GB"/>
        </w:rPr>
        <w:t xml:space="preserve">more </w:t>
      </w:r>
      <w:r w:rsidR="0001166C">
        <w:rPr>
          <w:rFonts w:ascii="Arial" w:hAnsi="Arial" w:cs="Arial"/>
          <w:lang w:val="en-GB"/>
        </w:rPr>
        <w:t>to</w:t>
      </w:r>
      <w:r>
        <w:rPr>
          <w:rFonts w:ascii="Arial" w:hAnsi="Arial" w:cs="Arial"/>
          <w:lang w:val="en-GB"/>
        </w:rPr>
        <w:t xml:space="preserve"> the </w:t>
      </w:r>
      <w:r w:rsidR="0001166C">
        <w:rPr>
          <w:rFonts w:ascii="Arial" w:hAnsi="Arial" w:cs="Arial"/>
          <w:lang w:val="en-GB"/>
        </w:rPr>
        <w:t xml:space="preserve">exemplar from the </w:t>
      </w:r>
      <w:r>
        <w:rPr>
          <w:rFonts w:ascii="Arial" w:hAnsi="Arial" w:cs="Arial"/>
          <w:lang w:val="en-GB"/>
        </w:rPr>
        <w:t>fam</w:t>
      </w:r>
      <w:r w:rsidR="0001166C">
        <w:rPr>
          <w:rFonts w:ascii="Arial" w:hAnsi="Arial" w:cs="Arial"/>
          <w:lang w:val="en-GB"/>
        </w:rPr>
        <w:t>iliar</w:t>
      </w:r>
      <w:r>
        <w:rPr>
          <w:rFonts w:ascii="Arial" w:hAnsi="Arial" w:cs="Arial"/>
          <w:lang w:val="en-GB"/>
        </w:rPr>
        <w:t xml:space="preserve"> cat</w:t>
      </w:r>
      <w:r w:rsidR="0001166C">
        <w:rPr>
          <w:rFonts w:ascii="Arial" w:hAnsi="Arial" w:cs="Arial"/>
          <w:lang w:val="en-GB"/>
        </w:rPr>
        <w:t>egory</w:t>
      </w:r>
      <w:r>
        <w:rPr>
          <w:rFonts w:ascii="Arial" w:hAnsi="Arial" w:cs="Arial"/>
          <w:lang w:val="en-GB"/>
        </w:rPr>
        <w:t xml:space="preserve"> than</w:t>
      </w:r>
      <w:r w:rsidR="0001166C">
        <w:rPr>
          <w:rFonts w:ascii="Arial" w:hAnsi="Arial" w:cs="Arial"/>
          <w:lang w:val="en-GB"/>
        </w:rPr>
        <w:t xml:space="preserve"> to </w:t>
      </w:r>
      <w:r>
        <w:rPr>
          <w:rFonts w:ascii="Arial" w:hAnsi="Arial" w:cs="Arial"/>
          <w:lang w:val="en-GB"/>
        </w:rPr>
        <w:t xml:space="preserve">the </w:t>
      </w:r>
      <w:r w:rsidR="0001166C">
        <w:rPr>
          <w:rFonts w:ascii="Arial" w:hAnsi="Arial" w:cs="Arial"/>
          <w:lang w:val="en-GB"/>
        </w:rPr>
        <w:t xml:space="preserve">one from the </w:t>
      </w:r>
      <w:r>
        <w:rPr>
          <w:rFonts w:ascii="Arial" w:hAnsi="Arial" w:cs="Arial"/>
          <w:lang w:val="en-GB"/>
        </w:rPr>
        <w:t>unfam</w:t>
      </w:r>
      <w:r w:rsidR="0001166C">
        <w:rPr>
          <w:rFonts w:ascii="Arial" w:hAnsi="Arial" w:cs="Arial"/>
          <w:lang w:val="en-GB"/>
        </w:rPr>
        <w:t>iliar category</w:t>
      </w:r>
      <w:r w:rsidR="001224A3">
        <w:rPr>
          <w:rFonts w:ascii="Arial" w:hAnsi="Arial" w:cs="Arial"/>
          <w:lang w:val="en-GB"/>
        </w:rPr>
        <w:t>,</w:t>
      </w:r>
      <w:r w:rsidR="0001166C">
        <w:rPr>
          <w:rFonts w:ascii="Arial" w:hAnsi="Arial" w:cs="Arial"/>
          <w:lang w:val="en-GB"/>
        </w:rPr>
        <w:t xml:space="preserve"> but that infants in the </w:t>
      </w:r>
      <w:r>
        <w:rPr>
          <w:rFonts w:ascii="Arial" w:hAnsi="Arial" w:cs="Arial"/>
          <w:lang w:val="en-GB"/>
        </w:rPr>
        <w:t xml:space="preserve">Tone </w:t>
      </w:r>
      <w:r w:rsidR="001224A3">
        <w:rPr>
          <w:rFonts w:ascii="Arial" w:hAnsi="Arial" w:cs="Arial"/>
          <w:lang w:val="en-GB"/>
        </w:rPr>
        <w:t>condition looked to the two exemplars equally</w:t>
      </w:r>
      <w:r w:rsidR="0001166C">
        <w:rPr>
          <w:rFonts w:ascii="Arial" w:hAnsi="Arial" w:cs="Arial"/>
          <w:lang w:val="en-GB"/>
        </w:rPr>
        <w:t>.</w:t>
      </w:r>
      <w:r>
        <w:rPr>
          <w:rFonts w:ascii="Arial" w:hAnsi="Arial" w:cs="Arial"/>
          <w:lang w:val="en-GB"/>
        </w:rPr>
        <w:t xml:space="preserve"> In the</w:t>
      </w:r>
      <w:r w:rsidR="0001166C">
        <w:rPr>
          <w:rFonts w:ascii="Arial" w:hAnsi="Arial" w:cs="Arial"/>
          <w:lang w:val="en-GB"/>
        </w:rPr>
        <w:t xml:space="preserve"> cu</w:t>
      </w:r>
      <w:r>
        <w:rPr>
          <w:rFonts w:ascii="Arial" w:hAnsi="Arial" w:cs="Arial"/>
          <w:lang w:val="en-GB"/>
        </w:rPr>
        <w:t xml:space="preserve">rrent experiment, </w:t>
      </w:r>
      <w:r>
        <w:rPr>
          <w:rFonts w:ascii="Arial" w:hAnsi="Arial" w:cs="Arial"/>
        </w:rPr>
        <w:t xml:space="preserve">although infants in </w:t>
      </w:r>
      <w:r w:rsidR="000E6CE0">
        <w:rPr>
          <w:rFonts w:ascii="Arial" w:hAnsi="Arial" w:cs="Arial"/>
        </w:rPr>
        <w:t xml:space="preserve">the Word group </w:t>
      </w:r>
      <w:r>
        <w:rPr>
          <w:rFonts w:ascii="Arial" w:hAnsi="Arial" w:cs="Arial"/>
        </w:rPr>
        <w:t>showed a significantly stronger</w:t>
      </w:r>
      <w:r w:rsidR="003E087B">
        <w:rPr>
          <w:rFonts w:ascii="Arial" w:hAnsi="Arial" w:cs="Arial"/>
        </w:rPr>
        <w:t xml:space="preserve"> familiarity</w:t>
      </w:r>
      <w:r>
        <w:rPr>
          <w:rFonts w:ascii="Arial" w:hAnsi="Arial" w:cs="Arial"/>
        </w:rPr>
        <w:t xml:space="preserve"> preference </w:t>
      </w:r>
      <w:r w:rsidR="005A72A9">
        <w:rPr>
          <w:rFonts w:ascii="Arial" w:hAnsi="Arial" w:cs="Arial"/>
        </w:rPr>
        <w:t>than infants in the</w:t>
      </w:r>
      <w:r w:rsidR="000345BB">
        <w:rPr>
          <w:rFonts w:ascii="Arial" w:hAnsi="Arial" w:cs="Arial"/>
        </w:rPr>
        <w:t xml:space="preserve"> Tone group, </w:t>
      </w:r>
      <w:r w:rsidR="00AB3670" w:rsidRPr="006A5F21">
        <w:rPr>
          <w:rFonts w:ascii="Arial" w:hAnsi="Arial" w:cs="Arial"/>
        </w:rPr>
        <w:t>n</w:t>
      </w:r>
      <w:r w:rsidR="00AB3670">
        <w:rPr>
          <w:rFonts w:ascii="Arial" w:hAnsi="Arial" w:cs="Arial"/>
        </w:rPr>
        <w:t>either</w:t>
      </w:r>
      <w:r w:rsidR="00AB3670" w:rsidRPr="006A5F21">
        <w:rPr>
          <w:rFonts w:ascii="Arial" w:hAnsi="Arial" w:cs="Arial"/>
        </w:rPr>
        <w:t xml:space="preserve"> </w:t>
      </w:r>
      <w:r w:rsidR="006A5F21" w:rsidRPr="006A5F21">
        <w:rPr>
          <w:rFonts w:ascii="Arial" w:hAnsi="Arial" w:cs="Arial"/>
        </w:rPr>
        <w:t xml:space="preserve">of the groups’ </w:t>
      </w:r>
      <w:r w:rsidR="00CB69D1">
        <w:rPr>
          <w:rFonts w:ascii="Arial" w:hAnsi="Arial" w:cs="Arial"/>
        </w:rPr>
        <w:t>preference scores</w:t>
      </w:r>
      <w:r w:rsidR="006A5F21" w:rsidRPr="006A5F21">
        <w:rPr>
          <w:rFonts w:ascii="Arial" w:hAnsi="Arial" w:cs="Arial"/>
        </w:rPr>
        <w:t xml:space="preserve"> differed significantly from chance</w:t>
      </w:r>
      <w:r w:rsidR="0022272E">
        <w:rPr>
          <w:rFonts w:ascii="Arial" w:hAnsi="Arial" w:cs="Arial"/>
        </w:rPr>
        <w:t xml:space="preserve"> (or .5) </w:t>
      </w:r>
      <w:r w:rsidR="000E6CE0">
        <w:rPr>
          <w:rFonts w:ascii="Arial" w:hAnsi="Arial" w:cs="Arial"/>
        </w:rPr>
        <w:t>during that time</w:t>
      </w:r>
      <w:r w:rsidR="00CD56D5">
        <w:rPr>
          <w:rFonts w:ascii="Arial" w:hAnsi="Arial" w:cs="Arial"/>
        </w:rPr>
        <w:t>,</w:t>
      </w:r>
      <w:r w:rsidR="006A5F21" w:rsidRPr="006A5F21">
        <w:rPr>
          <w:rFonts w:ascii="Arial" w:hAnsi="Arial" w:cs="Arial"/>
        </w:rPr>
        <w:t xml:space="preserve"> (</w:t>
      </w:r>
      <w:proofErr w:type="spellStart"/>
      <w:r w:rsidR="006A5F21" w:rsidRPr="006A5F21">
        <w:rPr>
          <w:rFonts w:ascii="Arial" w:hAnsi="Arial" w:cs="Arial"/>
          <w:i/>
        </w:rPr>
        <w:t>t</w:t>
      </w:r>
      <w:r w:rsidR="006A5F21" w:rsidRPr="006A5F21">
        <w:rPr>
          <w:rFonts w:ascii="Arial" w:hAnsi="Arial" w:cs="Arial"/>
        </w:rPr>
        <w:t>s</w:t>
      </w:r>
      <w:proofErr w:type="spellEnd"/>
      <w:r w:rsidR="006A5F21" w:rsidRPr="006A5F21">
        <w:rPr>
          <w:rFonts w:ascii="Arial" w:hAnsi="Arial" w:cs="Arial"/>
        </w:rPr>
        <w:t xml:space="preserve"> &lt; .167, </w:t>
      </w:r>
      <w:proofErr w:type="spellStart"/>
      <w:r w:rsidR="006A5F21" w:rsidRPr="006A5F21">
        <w:rPr>
          <w:rFonts w:ascii="Arial" w:hAnsi="Arial" w:cs="Arial"/>
          <w:i/>
        </w:rPr>
        <w:t>p</w:t>
      </w:r>
      <w:r w:rsidR="006A5F21" w:rsidRPr="006A5F21">
        <w:rPr>
          <w:rFonts w:ascii="Arial" w:hAnsi="Arial" w:cs="Arial"/>
        </w:rPr>
        <w:t>s</w:t>
      </w:r>
      <w:proofErr w:type="spellEnd"/>
      <w:r w:rsidR="006A5F21" w:rsidRPr="006A5F21">
        <w:rPr>
          <w:rFonts w:ascii="Arial" w:hAnsi="Arial" w:cs="Arial"/>
        </w:rPr>
        <w:t xml:space="preserve"> &gt; .1</w:t>
      </w:r>
      <w:r w:rsidR="002D17E4">
        <w:rPr>
          <w:rFonts w:ascii="Arial" w:hAnsi="Arial" w:cs="Arial"/>
        </w:rPr>
        <w:t>; see Table 1 for means and effect sizes</w:t>
      </w:r>
      <w:r w:rsidR="00E309A0">
        <w:rPr>
          <w:rFonts w:ascii="Arial" w:hAnsi="Arial" w:cs="Arial"/>
        </w:rPr>
        <w:t>,</w:t>
      </w:r>
      <w:r w:rsidR="005A72A9">
        <w:rPr>
          <w:rFonts w:ascii="Arial" w:hAnsi="Arial" w:cs="Arial"/>
        </w:rPr>
        <w:t xml:space="preserve"> and Figure 2</w:t>
      </w:r>
      <w:r w:rsidR="00E309A0">
        <w:rPr>
          <w:rFonts w:ascii="Arial" w:hAnsi="Arial" w:cs="Arial"/>
        </w:rPr>
        <w:t xml:space="preserve"> for violin plots</w:t>
      </w:r>
      <w:r w:rsidR="00393D3E">
        <w:rPr>
          <w:rFonts w:ascii="Arial" w:hAnsi="Arial" w:cs="Arial"/>
          <w:lang w:val="en-GB"/>
        </w:rPr>
        <w:t>)</w:t>
      </w:r>
      <w:r w:rsidR="00175B73">
        <w:rPr>
          <w:rFonts w:ascii="Arial" w:hAnsi="Arial" w:cs="Arial"/>
          <w:lang w:val="en-GB"/>
        </w:rPr>
        <w:t>.</w:t>
      </w:r>
      <w:r w:rsidR="00E16360">
        <w:rPr>
          <w:rFonts w:ascii="Arial" w:hAnsi="Arial" w:cs="Arial"/>
          <w:lang w:val="en-GB"/>
        </w:rPr>
        <w:t xml:space="preserve"> Ferry et al</w:t>
      </w:r>
      <w:r>
        <w:rPr>
          <w:rFonts w:ascii="Arial" w:hAnsi="Arial" w:cs="Arial"/>
          <w:lang w:val="en-GB"/>
        </w:rPr>
        <w:t>.</w:t>
      </w:r>
      <w:r w:rsidR="00E16360">
        <w:rPr>
          <w:rFonts w:ascii="Arial" w:hAnsi="Arial" w:cs="Arial"/>
          <w:lang w:val="en-GB"/>
        </w:rPr>
        <w:t xml:space="preserve"> also found that the number of infants </w:t>
      </w:r>
      <w:r>
        <w:rPr>
          <w:rFonts w:ascii="Arial" w:hAnsi="Arial" w:cs="Arial"/>
          <w:lang w:val="en-GB"/>
        </w:rPr>
        <w:t>i</w:t>
      </w:r>
      <w:r w:rsidR="00E16360">
        <w:rPr>
          <w:rFonts w:ascii="Arial" w:hAnsi="Arial" w:cs="Arial"/>
          <w:lang w:val="en-GB"/>
        </w:rPr>
        <w:t xml:space="preserve">n </w:t>
      </w:r>
      <w:r>
        <w:rPr>
          <w:rFonts w:ascii="Arial" w:hAnsi="Arial" w:cs="Arial"/>
          <w:lang w:val="en-GB"/>
        </w:rPr>
        <w:t xml:space="preserve">the </w:t>
      </w:r>
      <w:r w:rsidR="00E16360">
        <w:rPr>
          <w:rFonts w:ascii="Arial" w:hAnsi="Arial" w:cs="Arial"/>
          <w:lang w:val="en-GB"/>
        </w:rPr>
        <w:t xml:space="preserve">Word condition </w:t>
      </w:r>
      <w:r w:rsidR="00E16360">
        <w:rPr>
          <w:rFonts w:ascii="Arial" w:hAnsi="Arial" w:cs="Arial"/>
          <w:lang w:val="en-GB"/>
        </w:rPr>
        <w:lastRenderedPageBreak/>
        <w:t>showing a fam</w:t>
      </w:r>
      <w:r>
        <w:rPr>
          <w:rFonts w:ascii="Arial" w:hAnsi="Arial" w:cs="Arial"/>
          <w:lang w:val="en-GB"/>
        </w:rPr>
        <w:t>iliarity</w:t>
      </w:r>
      <w:r w:rsidR="00E16360">
        <w:rPr>
          <w:rFonts w:ascii="Arial" w:hAnsi="Arial" w:cs="Arial"/>
          <w:lang w:val="en-GB"/>
        </w:rPr>
        <w:t xml:space="preserve"> pref</w:t>
      </w:r>
      <w:r>
        <w:rPr>
          <w:rFonts w:ascii="Arial" w:hAnsi="Arial" w:cs="Arial"/>
          <w:lang w:val="en-GB"/>
        </w:rPr>
        <w:t>erence</w:t>
      </w:r>
      <w:r w:rsidR="00E16360">
        <w:rPr>
          <w:rFonts w:ascii="Arial" w:hAnsi="Arial" w:cs="Arial"/>
          <w:lang w:val="en-GB"/>
        </w:rPr>
        <w:t xml:space="preserve"> was greater than c</w:t>
      </w:r>
      <w:r>
        <w:rPr>
          <w:rFonts w:ascii="Arial" w:hAnsi="Arial" w:cs="Arial"/>
          <w:lang w:val="en-GB"/>
        </w:rPr>
        <w:t>han</w:t>
      </w:r>
      <w:r w:rsidR="00E16360">
        <w:rPr>
          <w:rFonts w:ascii="Arial" w:hAnsi="Arial" w:cs="Arial"/>
          <w:lang w:val="en-GB"/>
        </w:rPr>
        <w:t>ce using a binomial test.</w:t>
      </w:r>
      <w:r w:rsidR="005F3573">
        <w:rPr>
          <w:rFonts w:ascii="Arial" w:hAnsi="Arial" w:cs="Arial"/>
          <w:lang w:val="en-GB"/>
        </w:rPr>
        <w:t xml:space="preserve"> </w:t>
      </w:r>
      <w:r w:rsidR="00CF2BA3">
        <w:rPr>
          <w:rFonts w:ascii="Arial" w:hAnsi="Arial" w:cs="Arial"/>
          <w:lang w:val="en-GB"/>
        </w:rPr>
        <w:t xml:space="preserve">We found that </w:t>
      </w:r>
      <w:r w:rsidR="002E6A74">
        <w:rPr>
          <w:rFonts w:ascii="Arial" w:hAnsi="Arial" w:cs="Arial"/>
          <w:lang w:val="en-GB"/>
        </w:rPr>
        <w:t>15 of the 22 infants</w:t>
      </w:r>
      <w:r w:rsidR="003E087B">
        <w:rPr>
          <w:rFonts w:ascii="Arial" w:hAnsi="Arial" w:cs="Arial"/>
          <w:lang w:val="en-GB"/>
        </w:rPr>
        <w:t xml:space="preserve"> (68%)</w:t>
      </w:r>
      <w:r w:rsidR="002E6A74">
        <w:rPr>
          <w:rFonts w:ascii="Arial" w:hAnsi="Arial" w:cs="Arial"/>
          <w:lang w:val="en-GB"/>
        </w:rPr>
        <w:t xml:space="preserve"> in the </w:t>
      </w:r>
      <w:r w:rsidR="00CF2BA3">
        <w:rPr>
          <w:rFonts w:ascii="Arial" w:hAnsi="Arial" w:cs="Arial"/>
          <w:lang w:val="en-GB"/>
        </w:rPr>
        <w:t>W</w:t>
      </w:r>
      <w:r w:rsidR="002E6A74">
        <w:rPr>
          <w:rFonts w:ascii="Arial" w:hAnsi="Arial" w:cs="Arial"/>
          <w:lang w:val="en-GB"/>
        </w:rPr>
        <w:t>ord condition showed a fam</w:t>
      </w:r>
      <w:r w:rsidR="00CF2BA3">
        <w:rPr>
          <w:rFonts w:ascii="Arial" w:hAnsi="Arial" w:cs="Arial"/>
          <w:lang w:val="en-GB"/>
        </w:rPr>
        <w:t>iliarity</w:t>
      </w:r>
      <w:r w:rsidR="002E6A74">
        <w:rPr>
          <w:rFonts w:ascii="Arial" w:hAnsi="Arial" w:cs="Arial"/>
          <w:lang w:val="en-GB"/>
        </w:rPr>
        <w:t xml:space="preserve"> pref</w:t>
      </w:r>
      <w:r w:rsidR="00CF2BA3">
        <w:rPr>
          <w:rFonts w:ascii="Arial" w:hAnsi="Arial" w:cs="Arial"/>
          <w:lang w:val="en-GB"/>
        </w:rPr>
        <w:t>erence</w:t>
      </w:r>
      <w:r w:rsidR="002E6A74">
        <w:rPr>
          <w:rFonts w:ascii="Arial" w:hAnsi="Arial" w:cs="Arial"/>
          <w:lang w:val="en-GB"/>
        </w:rPr>
        <w:t xml:space="preserve">, </w:t>
      </w:r>
      <w:r w:rsidR="00CF2BA3">
        <w:rPr>
          <w:rFonts w:ascii="Arial" w:hAnsi="Arial" w:cs="Arial"/>
          <w:lang w:val="en-GB"/>
        </w:rPr>
        <w:t>and that only</w:t>
      </w:r>
      <w:r w:rsidR="002E6A74">
        <w:rPr>
          <w:rFonts w:ascii="Arial" w:hAnsi="Arial" w:cs="Arial"/>
          <w:lang w:val="en-GB"/>
        </w:rPr>
        <w:t xml:space="preserve"> 6 of 16</w:t>
      </w:r>
      <w:r w:rsidR="003E087B">
        <w:rPr>
          <w:rFonts w:ascii="Arial" w:hAnsi="Arial" w:cs="Arial"/>
          <w:lang w:val="en-GB"/>
        </w:rPr>
        <w:t xml:space="preserve"> (38%)</w:t>
      </w:r>
      <w:r w:rsidR="002E6A74">
        <w:rPr>
          <w:rFonts w:ascii="Arial" w:hAnsi="Arial" w:cs="Arial"/>
          <w:lang w:val="en-GB"/>
        </w:rPr>
        <w:t xml:space="preserve"> in</w:t>
      </w:r>
      <w:r w:rsidR="003E087B">
        <w:rPr>
          <w:rFonts w:ascii="Arial" w:hAnsi="Arial" w:cs="Arial"/>
          <w:lang w:val="en-GB"/>
        </w:rPr>
        <w:t xml:space="preserve"> the</w:t>
      </w:r>
      <w:r w:rsidR="002E6A74">
        <w:rPr>
          <w:rFonts w:ascii="Arial" w:hAnsi="Arial" w:cs="Arial"/>
          <w:lang w:val="en-GB"/>
        </w:rPr>
        <w:t xml:space="preserve"> </w:t>
      </w:r>
      <w:r w:rsidR="003E087B">
        <w:rPr>
          <w:rFonts w:ascii="Arial" w:hAnsi="Arial" w:cs="Arial"/>
          <w:lang w:val="en-GB"/>
        </w:rPr>
        <w:t>T</w:t>
      </w:r>
      <w:r w:rsidR="002E6A74">
        <w:rPr>
          <w:rFonts w:ascii="Arial" w:hAnsi="Arial" w:cs="Arial"/>
          <w:lang w:val="en-GB"/>
        </w:rPr>
        <w:t>one</w:t>
      </w:r>
      <w:r w:rsidR="003E087B">
        <w:rPr>
          <w:rFonts w:ascii="Arial" w:hAnsi="Arial" w:cs="Arial"/>
          <w:lang w:val="en-GB"/>
        </w:rPr>
        <w:t xml:space="preserve"> condition</w:t>
      </w:r>
      <w:r w:rsidR="002E6A74">
        <w:rPr>
          <w:rFonts w:ascii="Arial" w:hAnsi="Arial" w:cs="Arial"/>
          <w:lang w:val="en-GB"/>
        </w:rPr>
        <w:t xml:space="preserve"> did</w:t>
      </w:r>
      <w:r w:rsidR="00CF2BA3">
        <w:rPr>
          <w:rFonts w:ascii="Arial" w:hAnsi="Arial" w:cs="Arial"/>
          <w:lang w:val="en-GB"/>
        </w:rPr>
        <w:t>,</w:t>
      </w:r>
      <w:r w:rsidR="002E6A74">
        <w:rPr>
          <w:rFonts w:ascii="Arial" w:hAnsi="Arial" w:cs="Arial"/>
          <w:lang w:val="en-GB"/>
        </w:rPr>
        <w:t xml:space="preserve"> </w:t>
      </w:r>
      <w:r w:rsidR="00CF2BA3">
        <w:rPr>
          <w:rFonts w:ascii="Arial" w:hAnsi="Arial" w:cs="Arial"/>
          <w:lang w:val="en-GB"/>
        </w:rPr>
        <w:t xml:space="preserve">but </w:t>
      </w:r>
      <w:r w:rsidR="00E16360">
        <w:rPr>
          <w:rFonts w:ascii="Arial" w:hAnsi="Arial" w:cs="Arial"/>
          <w:lang w:val="en-GB"/>
        </w:rPr>
        <w:t>the</w:t>
      </w:r>
      <w:r w:rsidR="001224A3">
        <w:rPr>
          <w:rFonts w:ascii="Arial" w:hAnsi="Arial" w:cs="Arial"/>
          <w:lang w:val="en-GB"/>
        </w:rPr>
        <w:t>se</w:t>
      </w:r>
      <w:r w:rsidR="00E16360">
        <w:rPr>
          <w:rFonts w:ascii="Arial" w:hAnsi="Arial" w:cs="Arial"/>
          <w:lang w:val="en-GB"/>
        </w:rPr>
        <w:t xml:space="preserve"> </w:t>
      </w:r>
      <w:r w:rsidR="001224A3">
        <w:rPr>
          <w:rFonts w:ascii="Arial" w:hAnsi="Arial" w:cs="Arial"/>
          <w:lang w:val="en-GB"/>
        </w:rPr>
        <w:t>frequencies did not differ</w:t>
      </w:r>
      <w:r w:rsidR="002E6A74">
        <w:rPr>
          <w:rFonts w:ascii="Arial" w:hAnsi="Arial" w:cs="Arial"/>
          <w:lang w:val="en-GB"/>
        </w:rPr>
        <w:t xml:space="preserve"> </w:t>
      </w:r>
      <w:r w:rsidR="00E16360">
        <w:rPr>
          <w:rFonts w:ascii="Arial" w:hAnsi="Arial" w:cs="Arial"/>
          <w:lang w:val="en-GB"/>
        </w:rPr>
        <w:t>from</w:t>
      </w:r>
      <w:r w:rsidR="002E6A74">
        <w:rPr>
          <w:rFonts w:ascii="Arial" w:hAnsi="Arial" w:cs="Arial"/>
          <w:lang w:val="en-GB"/>
        </w:rPr>
        <w:t xml:space="preserve"> chance </w:t>
      </w:r>
      <w:r w:rsidR="00E16360">
        <w:rPr>
          <w:rFonts w:ascii="Arial" w:hAnsi="Arial" w:cs="Arial"/>
          <w:lang w:val="en-GB"/>
        </w:rPr>
        <w:t xml:space="preserve">in a </w:t>
      </w:r>
      <w:r w:rsidR="002E6A74">
        <w:rPr>
          <w:rFonts w:ascii="Arial" w:hAnsi="Arial" w:cs="Arial"/>
          <w:lang w:val="en-GB"/>
        </w:rPr>
        <w:t>binomia</w:t>
      </w:r>
      <w:r w:rsidR="00314540">
        <w:rPr>
          <w:rFonts w:ascii="Arial" w:hAnsi="Arial" w:cs="Arial"/>
          <w:lang w:val="en-GB"/>
        </w:rPr>
        <w:t>l</w:t>
      </w:r>
      <w:r w:rsidR="002E6A74">
        <w:rPr>
          <w:rFonts w:ascii="Arial" w:hAnsi="Arial" w:cs="Arial"/>
          <w:lang w:val="en-GB"/>
        </w:rPr>
        <w:t xml:space="preserve"> test</w:t>
      </w:r>
      <w:r w:rsidR="001224A3">
        <w:rPr>
          <w:rFonts w:ascii="Arial" w:hAnsi="Arial" w:cs="Arial"/>
          <w:lang w:val="en-GB"/>
        </w:rPr>
        <w:t xml:space="preserve"> in either condition</w:t>
      </w:r>
      <w:r w:rsidR="002E6A74">
        <w:rPr>
          <w:rFonts w:ascii="Arial" w:hAnsi="Arial" w:cs="Arial"/>
          <w:lang w:val="en-GB"/>
        </w:rPr>
        <w:t xml:space="preserve"> (</w:t>
      </w:r>
      <w:proofErr w:type="spellStart"/>
      <w:r w:rsidR="002E6A74" w:rsidRPr="007E2EC7">
        <w:rPr>
          <w:rFonts w:ascii="Arial" w:hAnsi="Arial" w:cs="Arial"/>
          <w:i/>
          <w:iCs/>
          <w:lang w:val="en-GB"/>
        </w:rPr>
        <w:t>p</w:t>
      </w:r>
      <w:r w:rsidR="002E6A74">
        <w:rPr>
          <w:rFonts w:ascii="Arial" w:hAnsi="Arial" w:cs="Arial"/>
          <w:lang w:val="en-GB"/>
        </w:rPr>
        <w:t>s</w:t>
      </w:r>
      <w:proofErr w:type="spellEnd"/>
      <w:r w:rsidR="002E6A74">
        <w:rPr>
          <w:rFonts w:ascii="Arial" w:hAnsi="Arial" w:cs="Arial"/>
          <w:lang w:val="en-GB"/>
        </w:rPr>
        <w:t xml:space="preserve"> = .134 </w:t>
      </w:r>
      <w:r w:rsidR="00C10930">
        <w:rPr>
          <w:rFonts w:ascii="Arial" w:hAnsi="Arial" w:cs="Arial"/>
          <w:lang w:val="en-GB"/>
        </w:rPr>
        <w:t xml:space="preserve">and </w:t>
      </w:r>
      <w:r w:rsidR="002E6A74">
        <w:rPr>
          <w:rFonts w:ascii="Arial" w:hAnsi="Arial" w:cs="Arial"/>
          <w:lang w:val="en-GB"/>
        </w:rPr>
        <w:t>.454</w:t>
      </w:r>
      <w:r w:rsidR="003E087B">
        <w:rPr>
          <w:rFonts w:ascii="Arial" w:hAnsi="Arial" w:cs="Arial"/>
          <w:lang w:val="en-GB"/>
        </w:rPr>
        <w:t>,</w:t>
      </w:r>
      <w:r w:rsidR="002E6A74">
        <w:rPr>
          <w:rFonts w:ascii="Arial" w:hAnsi="Arial" w:cs="Arial"/>
          <w:lang w:val="en-GB"/>
        </w:rPr>
        <w:t xml:space="preserve"> respectively). </w:t>
      </w:r>
    </w:p>
    <w:p w14:paraId="10B9860B" w14:textId="77777777" w:rsidR="00CC4CA6" w:rsidRDefault="004C61A0" w:rsidP="00CC4CA6">
      <w:pPr>
        <w:spacing w:line="480" w:lineRule="auto"/>
        <w:ind w:firstLine="720"/>
        <w:rPr>
          <w:rFonts w:ascii="Arial" w:hAnsi="Arial" w:cs="Arial"/>
        </w:rPr>
      </w:pPr>
      <w:r>
        <w:rPr>
          <w:rFonts w:ascii="Arial" w:hAnsi="Arial" w:cs="Arial"/>
          <w:lang w:val="en-GB"/>
        </w:rPr>
        <w:t>T</w:t>
      </w:r>
      <w:r w:rsidR="00CD56D5">
        <w:rPr>
          <w:rFonts w:ascii="Arial" w:hAnsi="Arial" w:cs="Arial"/>
          <w:lang w:val="en-GB"/>
        </w:rPr>
        <w:t>hus</w:t>
      </w:r>
      <w:r w:rsidR="0022272E">
        <w:rPr>
          <w:rFonts w:ascii="Arial" w:hAnsi="Arial" w:cs="Arial"/>
          <w:lang w:val="en-GB"/>
        </w:rPr>
        <w:t xml:space="preserve">, in contrast to </w:t>
      </w:r>
      <w:r w:rsidR="00EC3908">
        <w:rPr>
          <w:rFonts w:ascii="Arial" w:hAnsi="Arial" w:cs="Arial"/>
          <w:lang w:val="en-GB"/>
        </w:rPr>
        <w:t xml:space="preserve">the findings of </w:t>
      </w:r>
      <w:r w:rsidR="0022272E">
        <w:rPr>
          <w:rFonts w:ascii="Arial" w:hAnsi="Arial" w:cs="Arial"/>
          <w:lang w:val="en-GB"/>
        </w:rPr>
        <w:t xml:space="preserve">Ferry et al. (2010), infants in the Word condition in the current experiment did not show </w:t>
      </w:r>
      <w:r w:rsidR="00E16360">
        <w:rPr>
          <w:rFonts w:ascii="Arial" w:hAnsi="Arial" w:cs="Arial"/>
          <w:lang w:val="en-GB"/>
        </w:rPr>
        <w:t>a particularly strong</w:t>
      </w:r>
      <w:r w:rsidR="0022272E">
        <w:rPr>
          <w:rFonts w:ascii="Arial" w:hAnsi="Arial" w:cs="Arial"/>
          <w:lang w:val="en-GB"/>
        </w:rPr>
        <w:t xml:space="preserve"> </w:t>
      </w:r>
      <w:r w:rsidR="00CD56D5">
        <w:rPr>
          <w:rFonts w:ascii="Arial" w:hAnsi="Arial" w:cs="Arial"/>
          <w:lang w:val="en-GB"/>
        </w:rPr>
        <w:t>f</w:t>
      </w:r>
      <w:r w:rsidR="0022272E">
        <w:rPr>
          <w:rFonts w:ascii="Arial" w:hAnsi="Arial" w:cs="Arial"/>
          <w:lang w:val="en-GB"/>
        </w:rPr>
        <w:t>amiliarity preference</w:t>
      </w:r>
      <w:r w:rsidR="008152CE">
        <w:rPr>
          <w:rFonts w:ascii="Arial" w:hAnsi="Arial" w:cs="Arial"/>
          <w:lang w:val="en-GB"/>
        </w:rPr>
        <w:t>, both when considering</w:t>
      </w:r>
      <w:r w:rsidR="00E16360">
        <w:rPr>
          <w:rFonts w:ascii="Arial" w:hAnsi="Arial" w:cs="Arial"/>
          <w:lang w:val="en-GB"/>
        </w:rPr>
        <w:t xml:space="preserve"> </w:t>
      </w:r>
      <w:r>
        <w:rPr>
          <w:rFonts w:ascii="Arial" w:hAnsi="Arial" w:cs="Arial"/>
          <w:lang w:val="en-GB"/>
        </w:rPr>
        <w:t xml:space="preserve">the results of the </w:t>
      </w:r>
      <w:r w:rsidRPr="00B27A52">
        <w:rPr>
          <w:rFonts w:ascii="Arial" w:hAnsi="Arial" w:cs="Arial"/>
          <w:i/>
          <w:iCs/>
          <w:lang w:val="en-GB"/>
        </w:rPr>
        <w:t>t</w:t>
      </w:r>
      <w:r w:rsidR="008152CE">
        <w:rPr>
          <w:rFonts w:ascii="Arial" w:hAnsi="Arial" w:cs="Arial"/>
          <w:lang w:val="en-GB"/>
        </w:rPr>
        <w:t xml:space="preserve"> </w:t>
      </w:r>
      <w:r>
        <w:rPr>
          <w:rFonts w:ascii="Arial" w:hAnsi="Arial" w:cs="Arial"/>
          <w:lang w:val="en-GB"/>
        </w:rPr>
        <w:t>tests comparing performance to chance, or the binomial tests comparing the number of infants showing a familiarity preference to chance</w:t>
      </w:r>
      <w:r w:rsidR="0022272E">
        <w:rPr>
          <w:rFonts w:ascii="Arial" w:hAnsi="Arial" w:cs="Arial"/>
          <w:lang w:val="en-GB"/>
        </w:rPr>
        <w:t>.</w:t>
      </w:r>
      <w:r w:rsidR="006A5F21" w:rsidRPr="006A5F21">
        <w:rPr>
          <w:rFonts w:ascii="Arial" w:hAnsi="Arial" w:cs="Arial"/>
        </w:rPr>
        <w:t xml:space="preserve"> </w:t>
      </w:r>
      <w:r w:rsidR="005A154A">
        <w:rPr>
          <w:rFonts w:ascii="Arial" w:hAnsi="Arial" w:cs="Arial"/>
        </w:rPr>
        <w:t>A</w:t>
      </w:r>
      <w:r w:rsidR="005A154A" w:rsidRPr="006A5F21">
        <w:rPr>
          <w:rFonts w:ascii="Arial" w:hAnsi="Arial" w:cs="Arial"/>
        </w:rPr>
        <w:t xml:space="preserve"> similar </w:t>
      </w:r>
      <w:r w:rsidR="000E6CE0">
        <w:rPr>
          <w:rFonts w:ascii="Arial" w:hAnsi="Arial" w:cs="Arial"/>
        </w:rPr>
        <w:t>pattern,</w:t>
      </w:r>
      <w:r w:rsidR="005A154A">
        <w:rPr>
          <w:rFonts w:ascii="Arial" w:hAnsi="Arial" w:cs="Arial"/>
        </w:rPr>
        <w:t xml:space="preserve"> i</w:t>
      </w:r>
      <w:r w:rsidR="005A154A" w:rsidRPr="006A5F21">
        <w:rPr>
          <w:rFonts w:ascii="Arial" w:hAnsi="Arial" w:cs="Arial"/>
        </w:rPr>
        <w:t>n which the categorization performance of infants hearing words vs. tones differed</w:t>
      </w:r>
      <w:r w:rsidR="000E6CE0">
        <w:rPr>
          <w:rFonts w:ascii="Arial" w:hAnsi="Arial" w:cs="Arial"/>
        </w:rPr>
        <w:t>,</w:t>
      </w:r>
      <w:r w:rsidR="000E6CE0" w:rsidRPr="006A5F21">
        <w:rPr>
          <w:rFonts w:ascii="Arial" w:hAnsi="Arial" w:cs="Arial"/>
        </w:rPr>
        <w:t xml:space="preserve"> </w:t>
      </w:r>
      <w:r w:rsidR="000E6CE0">
        <w:rPr>
          <w:rFonts w:ascii="Arial" w:hAnsi="Arial" w:cs="Arial"/>
        </w:rPr>
        <w:t>but</w:t>
      </w:r>
      <w:r w:rsidR="005A154A" w:rsidRPr="006A5F21">
        <w:rPr>
          <w:rFonts w:ascii="Arial" w:hAnsi="Arial" w:cs="Arial"/>
        </w:rPr>
        <w:t xml:space="preserve"> the performance of those hearing words did not differ from chance</w:t>
      </w:r>
      <w:r w:rsidR="000E6CE0">
        <w:rPr>
          <w:rFonts w:ascii="Arial" w:hAnsi="Arial" w:cs="Arial"/>
        </w:rPr>
        <w:t>,</w:t>
      </w:r>
      <w:r w:rsidR="000E6CE0" w:rsidRPr="006A5F21">
        <w:rPr>
          <w:rFonts w:ascii="Arial" w:hAnsi="Arial" w:cs="Arial"/>
        </w:rPr>
        <w:t xml:space="preserve"> </w:t>
      </w:r>
      <w:r w:rsidR="005A154A" w:rsidRPr="006A5F21">
        <w:rPr>
          <w:rFonts w:ascii="Arial" w:hAnsi="Arial" w:cs="Arial"/>
        </w:rPr>
        <w:t>has also been reported</w:t>
      </w:r>
      <w:r w:rsidR="005A154A">
        <w:rPr>
          <w:rFonts w:ascii="Arial" w:hAnsi="Arial" w:cs="Arial"/>
        </w:rPr>
        <w:t xml:space="preserve"> </w:t>
      </w:r>
      <w:r w:rsidR="007D2148">
        <w:rPr>
          <w:rFonts w:ascii="Arial" w:hAnsi="Arial" w:cs="Arial"/>
        </w:rPr>
        <w:t xml:space="preserve">in prior studies </w:t>
      </w:r>
      <w:r w:rsidR="005A154A" w:rsidRPr="006A5F21">
        <w:rPr>
          <w:rFonts w:ascii="Arial" w:hAnsi="Arial" w:cs="Arial"/>
        </w:rPr>
        <w:t>(Balaban &amp; Waxman, 1997)</w:t>
      </w:r>
      <w:r w:rsidR="007D2148">
        <w:rPr>
          <w:rFonts w:ascii="Arial" w:hAnsi="Arial" w:cs="Arial"/>
        </w:rPr>
        <w:t>, and thus these results are not inconsistent with the existing evidence on how the different effects of</w:t>
      </w:r>
      <w:r>
        <w:rPr>
          <w:rFonts w:ascii="Arial" w:hAnsi="Arial" w:cs="Arial"/>
        </w:rPr>
        <w:t xml:space="preserve"> w</w:t>
      </w:r>
      <w:r w:rsidR="007D2148">
        <w:rPr>
          <w:rFonts w:ascii="Arial" w:hAnsi="Arial" w:cs="Arial"/>
        </w:rPr>
        <w:t xml:space="preserve">ords and tones manifest in </w:t>
      </w:r>
      <w:r w:rsidR="00D43BB8">
        <w:rPr>
          <w:rFonts w:ascii="Arial" w:hAnsi="Arial" w:cs="Arial"/>
        </w:rPr>
        <w:t xml:space="preserve">a categorization </w:t>
      </w:r>
      <w:r w:rsidR="007D2148">
        <w:rPr>
          <w:rFonts w:ascii="Arial" w:hAnsi="Arial" w:cs="Arial"/>
        </w:rPr>
        <w:t>task</w:t>
      </w:r>
      <w:r w:rsidR="00B00289">
        <w:rPr>
          <w:rFonts w:ascii="Arial" w:hAnsi="Arial" w:cs="Arial"/>
        </w:rPr>
        <w:t>.</w:t>
      </w:r>
      <w:r w:rsidR="00776BF9">
        <w:rPr>
          <w:rFonts w:ascii="Arial" w:hAnsi="Arial" w:cs="Arial"/>
        </w:rPr>
        <w:t xml:space="preserve"> However,</w:t>
      </w:r>
      <w:r w:rsidR="007D2148">
        <w:rPr>
          <w:rFonts w:ascii="Arial" w:hAnsi="Arial" w:cs="Arial"/>
        </w:rPr>
        <w:t xml:space="preserve"> in the current experiment,</w:t>
      </w:r>
      <w:r w:rsidR="00776BF9">
        <w:rPr>
          <w:rFonts w:ascii="Arial" w:hAnsi="Arial" w:cs="Arial"/>
        </w:rPr>
        <w:t xml:space="preserve"> the effect size </w:t>
      </w:r>
      <w:r w:rsidR="007D2148">
        <w:rPr>
          <w:rFonts w:ascii="Arial" w:hAnsi="Arial" w:cs="Arial"/>
        </w:rPr>
        <w:t xml:space="preserve">in the Tone group </w:t>
      </w:r>
      <w:r w:rsidR="00776BF9">
        <w:rPr>
          <w:rFonts w:ascii="Arial" w:hAnsi="Arial" w:cs="Arial"/>
        </w:rPr>
        <w:t xml:space="preserve">was </w:t>
      </w:r>
      <w:r w:rsidR="001D5863">
        <w:rPr>
          <w:rFonts w:ascii="Arial" w:hAnsi="Arial" w:cs="Arial"/>
        </w:rPr>
        <w:t>larger than</w:t>
      </w:r>
      <w:r w:rsidR="007D2148">
        <w:rPr>
          <w:rFonts w:ascii="Arial" w:hAnsi="Arial" w:cs="Arial"/>
        </w:rPr>
        <w:t xml:space="preserve"> that in the Word group</w:t>
      </w:r>
      <w:r w:rsidR="00776BF9">
        <w:rPr>
          <w:rFonts w:ascii="Arial" w:hAnsi="Arial" w:cs="Arial"/>
        </w:rPr>
        <w:t>, suggesting they may have been doing something systematic</w:t>
      </w:r>
      <w:r w:rsidR="00002CFF">
        <w:rPr>
          <w:rFonts w:ascii="Arial" w:hAnsi="Arial" w:cs="Arial"/>
        </w:rPr>
        <w:t xml:space="preserve"> rather than simply failing to categorize</w:t>
      </w:r>
      <w:r w:rsidR="00776BF9">
        <w:rPr>
          <w:rFonts w:ascii="Arial" w:hAnsi="Arial" w:cs="Arial"/>
        </w:rPr>
        <w:t>.</w:t>
      </w:r>
      <w:r w:rsidR="005A154A" w:rsidRPr="006A5F21">
        <w:rPr>
          <w:rFonts w:ascii="Arial" w:hAnsi="Arial" w:cs="Arial"/>
        </w:rPr>
        <w:t xml:space="preserve"> </w:t>
      </w:r>
      <w:r w:rsidR="001201D9" w:rsidRPr="006A5F21">
        <w:rPr>
          <w:rFonts w:ascii="Arial" w:hAnsi="Arial" w:cs="Arial"/>
          <w:lang w:val="en-GB"/>
        </w:rPr>
        <w:t xml:space="preserve">We will consider </w:t>
      </w:r>
      <w:r w:rsidR="00002CFF">
        <w:rPr>
          <w:rFonts w:ascii="Arial" w:hAnsi="Arial" w:cs="Arial"/>
          <w:lang w:val="en-GB"/>
        </w:rPr>
        <w:t>th</w:t>
      </w:r>
      <w:r w:rsidR="00D43BB8">
        <w:rPr>
          <w:rFonts w:ascii="Arial" w:hAnsi="Arial" w:cs="Arial"/>
          <w:lang w:val="en-GB"/>
        </w:rPr>
        <w:t>is</w:t>
      </w:r>
      <w:r w:rsidR="00002CFF">
        <w:rPr>
          <w:rFonts w:ascii="Arial" w:hAnsi="Arial" w:cs="Arial"/>
          <w:lang w:val="en-GB"/>
        </w:rPr>
        <w:t xml:space="preserve"> issue further</w:t>
      </w:r>
      <w:r w:rsidR="001201D9">
        <w:rPr>
          <w:rFonts w:ascii="Arial" w:hAnsi="Arial" w:cs="Arial"/>
          <w:lang w:val="en-GB"/>
        </w:rPr>
        <w:t xml:space="preserve"> </w:t>
      </w:r>
      <w:r w:rsidR="001201D9" w:rsidRPr="006A5F21">
        <w:rPr>
          <w:rFonts w:ascii="Arial" w:hAnsi="Arial" w:cs="Arial"/>
          <w:lang w:val="en-GB"/>
        </w:rPr>
        <w:t>in the General Discussion.</w:t>
      </w:r>
    </w:p>
    <w:p w14:paraId="54390989" w14:textId="13C0BB10" w:rsidR="00B27A52" w:rsidRDefault="008152CE" w:rsidP="00A7558D">
      <w:pPr>
        <w:spacing w:line="480" w:lineRule="auto"/>
        <w:ind w:firstLine="720"/>
        <w:rPr>
          <w:rFonts w:ascii="Arial" w:hAnsi="Arial" w:cs="Arial"/>
        </w:rPr>
      </w:pPr>
      <w:r>
        <w:rPr>
          <w:rFonts w:ascii="Arial" w:hAnsi="Arial" w:cs="Arial"/>
        </w:rPr>
        <w:t xml:space="preserve">We next tested whether there were differences in the amount of attention infants in the two conditions payed during the </w:t>
      </w:r>
      <w:r w:rsidR="00A7558D">
        <w:rPr>
          <w:rFonts w:ascii="Arial" w:hAnsi="Arial" w:cs="Arial"/>
        </w:rPr>
        <w:t>C</w:t>
      </w:r>
      <w:r w:rsidR="00B4661C">
        <w:rPr>
          <w:rFonts w:ascii="Arial" w:hAnsi="Arial" w:cs="Arial"/>
        </w:rPr>
        <w:t xml:space="preserve">ategorization </w:t>
      </w:r>
      <w:r w:rsidRPr="006A5F21">
        <w:rPr>
          <w:rFonts w:ascii="Arial" w:hAnsi="Arial" w:cs="Arial"/>
        </w:rPr>
        <w:t xml:space="preserve">Training </w:t>
      </w:r>
      <w:r>
        <w:rPr>
          <w:rFonts w:ascii="Arial" w:hAnsi="Arial" w:cs="Arial"/>
        </w:rPr>
        <w:t xml:space="preserve">phase. </w:t>
      </w:r>
      <w:r w:rsidRPr="006A5F21">
        <w:rPr>
          <w:rFonts w:ascii="Arial" w:hAnsi="Arial" w:cs="Arial"/>
        </w:rPr>
        <w:t xml:space="preserve">Infants </w:t>
      </w:r>
      <w:r>
        <w:rPr>
          <w:rFonts w:ascii="Arial" w:hAnsi="Arial" w:cs="Arial"/>
        </w:rPr>
        <w:t xml:space="preserve">in the Word condition attended </w:t>
      </w:r>
      <w:r w:rsidRPr="006A5F21">
        <w:rPr>
          <w:rFonts w:ascii="Arial" w:hAnsi="Arial" w:cs="Arial"/>
        </w:rPr>
        <w:t xml:space="preserve">to the display </w:t>
      </w:r>
      <w:r>
        <w:rPr>
          <w:rFonts w:ascii="Arial" w:hAnsi="Arial" w:cs="Arial"/>
        </w:rPr>
        <w:t>for</w:t>
      </w:r>
      <w:r w:rsidRPr="006A5F21">
        <w:rPr>
          <w:rFonts w:ascii="Arial" w:hAnsi="Arial" w:cs="Arial"/>
        </w:rPr>
        <w:t xml:space="preserve"> </w:t>
      </w:r>
      <w:r>
        <w:rPr>
          <w:rFonts w:ascii="Arial" w:hAnsi="Arial" w:cs="Arial"/>
        </w:rPr>
        <w:t>57.8</w:t>
      </w:r>
      <w:r w:rsidRPr="006A5F21">
        <w:rPr>
          <w:rFonts w:ascii="Arial" w:hAnsi="Arial" w:cs="Arial"/>
        </w:rPr>
        <w:t xml:space="preserve">% of the </w:t>
      </w:r>
      <w:r>
        <w:rPr>
          <w:rFonts w:ascii="Arial" w:hAnsi="Arial" w:cs="Arial"/>
        </w:rPr>
        <w:t>time, on average, and infants in the Tone condition attended for 48.0% of the time.</w:t>
      </w:r>
      <w:r w:rsidR="00A7558D">
        <w:rPr>
          <w:rFonts w:ascii="Arial" w:hAnsi="Arial" w:cs="Arial"/>
        </w:rPr>
        <w:t xml:space="preserve"> </w:t>
      </w:r>
      <w:r w:rsidR="00F96D2E">
        <w:rPr>
          <w:rFonts w:ascii="Arial" w:hAnsi="Arial" w:cs="Arial"/>
        </w:rPr>
        <w:t xml:space="preserve">A </w:t>
      </w:r>
      <w:r w:rsidR="00F96D2E" w:rsidRPr="00BE009B">
        <w:rPr>
          <w:rFonts w:ascii="Arial" w:hAnsi="Arial" w:cs="Arial"/>
        </w:rPr>
        <w:t>test of the</w:t>
      </w:r>
      <w:r w:rsidR="00F96D2E">
        <w:rPr>
          <w:rFonts w:ascii="Arial" w:hAnsi="Arial" w:cs="Arial"/>
        </w:rPr>
        <w:t xml:space="preserve"> hypothesis that infants in the Word condition were more attentive did not meet significance (directional </w:t>
      </w:r>
      <w:r w:rsidR="00F96D2E">
        <w:rPr>
          <w:rFonts w:ascii="Arial" w:hAnsi="Arial" w:cs="Arial"/>
          <w:i/>
        </w:rPr>
        <w:t>t</w:t>
      </w:r>
      <w:r w:rsidR="00F96D2E" w:rsidRPr="006A5F21">
        <w:rPr>
          <w:rFonts w:ascii="Arial" w:hAnsi="Arial" w:cs="Arial"/>
        </w:rPr>
        <w:t xml:space="preserve"> (</w:t>
      </w:r>
      <w:r w:rsidR="00F96D2E">
        <w:rPr>
          <w:rFonts w:ascii="Arial" w:hAnsi="Arial" w:cs="Arial"/>
        </w:rPr>
        <w:t>36</w:t>
      </w:r>
      <w:r w:rsidR="00F96D2E" w:rsidRPr="006A5F21">
        <w:rPr>
          <w:rFonts w:ascii="Arial" w:hAnsi="Arial" w:cs="Arial"/>
        </w:rPr>
        <w:t xml:space="preserve">) = </w:t>
      </w:r>
      <w:r w:rsidR="00F96D2E">
        <w:rPr>
          <w:rFonts w:ascii="Arial" w:hAnsi="Arial" w:cs="Arial"/>
        </w:rPr>
        <w:t>1.672</w:t>
      </w:r>
      <w:r w:rsidR="00F96D2E" w:rsidRPr="006A5F21">
        <w:rPr>
          <w:rFonts w:ascii="Arial" w:hAnsi="Arial" w:cs="Arial"/>
        </w:rPr>
        <w:t xml:space="preserve">, </w:t>
      </w:r>
      <w:r w:rsidR="00F96D2E" w:rsidRPr="006A5F21">
        <w:rPr>
          <w:rFonts w:ascii="Arial" w:hAnsi="Arial" w:cs="Arial"/>
          <w:i/>
        </w:rPr>
        <w:t>p</w:t>
      </w:r>
      <w:r w:rsidR="00F96D2E" w:rsidRPr="006A5F21">
        <w:rPr>
          <w:rFonts w:ascii="Arial" w:hAnsi="Arial" w:cs="Arial"/>
        </w:rPr>
        <w:t xml:space="preserve"> = .</w:t>
      </w:r>
      <w:r w:rsidR="00F96D2E">
        <w:rPr>
          <w:rFonts w:ascii="Arial" w:hAnsi="Arial" w:cs="Arial"/>
        </w:rPr>
        <w:t xml:space="preserve">052, </w:t>
      </w:r>
      <w:r w:rsidR="00F96D2E" w:rsidRPr="00D5675B">
        <w:rPr>
          <w:rFonts w:ascii="Arial" w:hAnsi="Arial" w:cs="Arial"/>
          <w:i/>
          <w:iCs/>
        </w:rPr>
        <w:t>d</w:t>
      </w:r>
      <w:r w:rsidR="00F96D2E">
        <w:rPr>
          <w:rFonts w:ascii="Arial" w:hAnsi="Arial" w:cs="Arial"/>
        </w:rPr>
        <w:t xml:space="preserve"> = .549, observed power = .498</w:t>
      </w:r>
      <w:r w:rsidR="00F96D2E" w:rsidRPr="006A5F21">
        <w:rPr>
          <w:rFonts w:ascii="Arial" w:hAnsi="Arial" w:cs="Arial"/>
        </w:rPr>
        <w:t>)</w:t>
      </w:r>
      <w:r w:rsidR="00F96D2E">
        <w:rPr>
          <w:rFonts w:ascii="Arial" w:hAnsi="Arial" w:cs="Arial"/>
        </w:rPr>
        <w:t xml:space="preserve">, but the effect size is suggestive of a </w:t>
      </w:r>
      <w:r w:rsidR="00F96D2E">
        <w:rPr>
          <w:rFonts w:ascii="Arial" w:hAnsi="Arial" w:cs="Arial"/>
        </w:rPr>
        <w:lastRenderedPageBreak/>
        <w:t>difference. Likewise, the Bayesian analyses provided anecdotal evidence that infants in the Word condition were more attentive (</w:t>
      </w:r>
      <w:proofErr w:type="spellStart"/>
      <w:r w:rsidR="00F96D2E">
        <w:rPr>
          <w:rFonts w:ascii="Arial" w:hAnsi="Arial" w:cs="Arial"/>
        </w:rPr>
        <w:t>BF</w:t>
      </w:r>
      <w:r w:rsidR="00F96D2E" w:rsidRPr="00635311">
        <w:rPr>
          <w:rFonts w:ascii="Arial" w:hAnsi="Arial" w:cs="Arial"/>
          <w:vertAlign w:val="subscript"/>
        </w:rPr>
        <w:t>alt</w:t>
      </w:r>
      <w:proofErr w:type="spellEnd"/>
      <w:r w:rsidR="00F96D2E">
        <w:rPr>
          <w:rFonts w:ascii="Arial" w:hAnsi="Arial" w:cs="Arial"/>
        </w:rPr>
        <w:t xml:space="preserve"> = 1.734 and </w:t>
      </w:r>
      <w:proofErr w:type="spellStart"/>
      <w:r w:rsidR="00F96D2E">
        <w:rPr>
          <w:rFonts w:ascii="Arial" w:hAnsi="Arial" w:cs="Arial"/>
        </w:rPr>
        <w:t>BF</w:t>
      </w:r>
      <w:r w:rsidR="00F96D2E">
        <w:rPr>
          <w:rFonts w:ascii="Arial" w:hAnsi="Arial" w:cs="Arial"/>
          <w:vertAlign w:val="subscript"/>
        </w:rPr>
        <w:t>null</w:t>
      </w:r>
      <w:proofErr w:type="spellEnd"/>
      <w:r w:rsidR="00F96D2E">
        <w:rPr>
          <w:rFonts w:ascii="Arial" w:hAnsi="Arial" w:cs="Arial"/>
          <w:vertAlign w:val="subscript"/>
        </w:rPr>
        <w:t xml:space="preserve"> </w:t>
      </w:r>
      <w:r w:rsidR="00F96D2E">
        <w:rPr>
          <w:rFonts w:ascii="Arial" w:hAnsi="Arial" w:cs="Arial"/>
        </w:rPr>
        <w:t>= .577). Furthermore, more infants in the Tone condition than in the Word condition had to be excluded for inattention. Altogether, these results are consistent with evidence that infants often show heighted attention to objects in the presence of words (Baldwin &amp; Markman, 1989). In fact, infants sometimes</w:t>
      </w:r>
      <w:r w:rsidR="00A7558D">
        <w:rPr>
          <w:rFonts w:ascii="Arial" w:hAnsi="Arial" w:cs="Arial"/>
        </w:rPr>
        <w:t>,</w:t>
      </w:r>
      <w:r w:rsidR="00F96D2E">
        <w:rPr>
          <w:rFonts w:ascii="Arial" w:hAnsi="Arial" w:cs="Arial"/>
        </w:rPr>
        <w:t xml:space="preserve"> though by no means always</w:t>
      </w:r>
      <w:r w:rsidR="00A7558D">
        <w:rPr>
          <w:rFonts w:ascii="Arial" w:hAnsi="Arial" w:cs="Arial"/>
        </w:rPr>
        <w:t>,</w:t>
      </w:r>
      <w:r w:rsidR="00F96D2E">
        <w:rPr>
          <w:rFonts w:ascii="Arial" w:hAnsi="Arial" w:cs="Arial"/>
        </w:rPr>
        <w:t xml:space="preserve"> show heightened attention to objects when they are paired with words than when they are paired with nonword stimuli in categorization tasks such as this one (e.g., Erickson, et al., 2014).</w:t>
      </w:r>
    </w:p>
    <w:p w14:paraId="6832C3B1" w14:textId="123B3E97" w:rsidR="0074047B" w:rsidRDefault="0074047B" w:rsidP="00BE407A">
      <w:pPr>
        <w:spacing w:line="480" w:lineRule="auto"/>
        <w:rPr>
          <w:rFonts w:ascii="Arial" w:hAnsi="Arial" w:cs="Arial"/>
        </w:rPr>
      </w:pPr>
      <w:r>
        <w:rPr>
          <w:rFonts w:ascii="Arial" w:hAnsi="Arial" w:cs="Arial"/>
        </w:rPr>
        <w:t xml:space="preserve">Figure </w:t>
      </w:r>
      <w:r w:rsidR="00C46038">
        <w:rPr>
          <w:rFonts w:ascii="Arial" w:hAnsi="Arial" w:cs="Arial"/>
        </w:rPr>
        <w:t>2</w:t>
      </w:r>
    </w:p>
    <w:p w14:paraId="05DCD6AA" w14:textId="6EA4C704" w:rsidR="003D0E1C" w:rsidRPr="00A7558D" w:rsidRDefault="00F96D2E" w:rsidP="00BE407A">
      <w:pPr>
        <w:spacing w:line="480" w:lineRule="auto"/>
        <w:rPr>
          <w:rFonts w:ascii="Arial" w:hAnsi="Arial" w:cs="Arial"/>
          <w:i/>
          <w:iCs/>
        </w:rPr>
      </w:pPr>
      <w:r>
        <w:rPr>
          <w:rFonts w:ascii="Arial" w:hAnsi="Arial" w:cs="Arial"/>
          <w:i/>
          <w:iCs/>
        </w:rPr>
        <w:t xml:space="preserve">Test Performance </w:t>
      </w:r>
      <w:r w:rsidR="00A7558D">
        <w:rPr>
          <w:rFonts w:ascii="Arial" w:hAnsi="Arial" w:cs="Arial"/>
          <w:i/>
          <w:iCs/>
        </w:rPr>
        <w:t>i</w:t>
      </w:r>
      <w:r>
        <w:rPr>
          <w:rFonts w:ascii="Arial" w:hAnsi="Arial" w:cs="Arial"/>
          <w:i/>
          <w:iCs/>
        </w:rPr>
        <w:t>n Experiments 1-3</w:t>
      </w:r>
    </w:p>
    <w:p w14:paraId="5FCC4D4A" w14:textId="316B97DD" w:rsidR="00882F5A" w:rsidRPr="006A5F21" w:rsidRDefault="00762316" w:rsidP="00BE407A">
      <w:pPr>
        <w:spacing w:line="480" w:lineRule="auto"/>
        <w:rPr>
          <w:rFonts w:ascii="Arial" w:hAnsi="Arial" w:cs="Arial"/>
        </w:rPr>
      </w:pPr>
      <w:r w:rsidRPr="00762316">
        <w:rPr>
          <w:rFonts w:ascii="Arial" w:hAnsi="Arial" w:cs="Arial"/>
          <w:noProof/>
        </w:rPr>
        <w:drawing>
          <wp:inline distT="0" distB="0" distL="0" distR="0" wp14:anchorId="07ADD4ED" wp14:editId="336C9A6C">
            <wp:extent cx="5754704" cy="31890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0179" cy="3208746"/>
                    </a:xfrm>
                    <a:prstGeom prst="rect">
                      <a:avLst/>
                    </a:prstGeom>
                  </pic:spPr>
                </pic:pic>
              </a:graphicData>
            </a:graphic>
          </wp:inline>
        </w:drawing>
      </w:r>
    </w:p>
    <w:p w14:paraId="5F757126" w14:textId="4BAEADB0" w:rsidR="00CC4CA6" w:rsidRDefault="003D0E1C" w:rsidP="00BE407A">
      <w:pPr>
        <w:spacing w:line="480" w:lineRule="auto"/>
        <w:rPr>
          <w:rFonts w:ascii="Arial" w:hAnsi="Arial" w:cs="Arial"/>
          <w:lang w:val="en-GB"/>
        </w:rPr>
      </w:pPr>
      <w:r>
        <w:rPr>
          <w:rFonts w:ascii="Arial" w:hAnsi="Arial" w:cs="Arial"/>
          <w:i/>
          <w:iCs/>
        </w:rPr>
        <w:t>Note</w:t>
      </w:r>
      <w:r>
        <w:rPr>
          <w:rFonts w:ascii="Arial" w:hAnsi="Arial" w:cs="Arial"/>
        </w:rPr>
        <w:t xml:space="preserve">. </w:t>
      </w:r>
      <w:r w:rsidR="0000532D">
        <w:rPr>
          <w:rFonts w:ascii="Arial" w:hAnsi="Arial" w:cs="Arial"/>
        </w:rPr>
        <w:t>Violin plots</w:t>
      </w:r>
      <w:r w:rsidR="00863B0F">
        <w:rPr>
          <w:rFonts w:ascii="Arial" w:hAnsi="Arial" w:cs="Arial"/>
        </w:rPr>
        <w:t xml:space="preserve"> </w:t>
      </w:r>
      <w:r w:rsidR="0000532D">
        <w:rPr>
          <w:rFonts w:ascii="Arial" w:hAnsi="Arial" w:cs="Arial"/>
        </w:rPr>
        <w:t xml:space="preserve">depicting </w:t>
      </w:r>
      <w:r w:rsidR="00863B0F">
        <w:rPr>
          <w:rFonts w:ascii="Arial" w:hAnsi="Arial" w:cs="Arial"/>
        </w:rPr>
        <w:t xml:space="preserve">looking behavior in terms of </w:t>
      </w:r>
      <w:r w:rsidR="007D2148">
        <w:rPr>
          <w:rFonts w:ascii="Arial" w:hAnsi="Arial" w:cs="Arial"/>
        </w:rPr>
        <w:t>Novelty Preference scores</w:t>
      </w:r>
      <w:r w:rsidR="00863B0F">
        <w:rPr>
          <w:rFonts w:ascii="Arial" w:hAnsi="Arial" w:cs="Arial"/>
        </w:rPr>
        <w:t>, or the proportion of time infants spent looking to the exemplar from the unfamiliar category.</w:t>
      </w:r>
      <w:r w:rsidR="0043675D">
        <w:rPr>
          <w:rFonts w:ascii="Arial" w:hAnsi="Arial" w:cs="Arial"/>
        </w:rPr>
        <w:t xml:space="preserve"> </w:t>
      </w:r>
      <w:r w:rsidR="00F96D2E">
        <w:rPr>
          <w:rFonts w:ascii="Arial" w:hAnsi="Arial" w:cs="Arial"/>
        </w:rPr>
        <w:t>S</w:t>
      </w:r>
      <w:r w:rsidR="0043675D">
        <w:rPr>
          <w:rFonts w:ascii="Arial" w:hAnsi="Arial" w:cs="Arial"/>
        </w:rPr>
        <w:t xml:space="preserve">cores above .5 indicate a preference for the exemplar from the novel category and scores below .5 indicate a preference for the </w:t>
      </w:r>
      <w:r w:rsidR="00E059B8">
        <w:rPr>
          <w:rFonts w:ascii="Arial" w:hAnsi="Arial" w:cs="Arial"/>
        </w:rPr>
        <w:t>exemplar from the familiar category.</w:t>
      </w:r>
    </w:p>
    <w:p w14:paraId="6BF06E10" w14:textId="77777777" w:rsidR="001D16B1" w:rsidRDefault="001D16B1" w:rsidP="00CC4CA6">
      <w:pPr>
        <w:spacing w:line="480" w:lineRule="auto"/>
        <w:ind w:firstLine="720"/>
        <w:rPr>
          <w:rFonts w:ascii="Arial" w:hAnsi="Arial" w:cs="Arial"/>
        </w:rPr>
      </w:pPr>
    </w:p>
    <w:p w14:paraId="537091FE" w14:textId="4E5347A5" w:rsidR="005931C4" w:rsidRPr="00CC4CA6" w:rsidRDefault="00EC3908" w:rsidP="00CC4CA6">
      <w:pPr>
        <w:spacing w:line="480" w:lineRule="auto"/>
        <w:ind w:firstLine="720"/>
        <w:rPr>
          <w:rFonts w:ascii="Arial" w:hAnsi="Arial" w:cs="Arial"/>
          <w:lang w:val="en-GB"/>
        </w:rPr>
      </w:pPr>
      <w:r>
        <w:rPr>
          <w:rFonts w:ascii="Arial" w:hAnsi="Arial" w:cs="Arial"/>
        </w:rPr>
        <w:t>Thus</w:t>
      </w:r>
      <w:r w:rsidR="006261EA">
        <w:rPr>
          <w:rFonts w:ascii="Arial" w:hAnsi="Arial" w:cs="Arial"/>
        </w:rPr>
        <w:t>, it is reasonable to ask whether</w:t>
      </w:r>
      <w:r w:rsidR="00576429">
        <w:rPr>
          <w:rFonts w:ascii="Arial" w:hAnsi="Arial" w:cs="Arial"/>
        </w:rPr>
        <w:t xml:space="preserve"> </w:t>
      </w:r>
      <w:r w:rsidR="000825F2">
        <w:rPr>
          <w:rFonts w:ascii="Arial" w:hAnsi="Arial" w:cs="Arial"/>
        </w:rPr>
        <w:t>diff</w:t>
      </w:r>
      <w:r w:rsidR="0071485E">
        <w:rPr>
          <w:rFonts w:ascii="Arial" w:hAnsi="Arial" w:cs="Arial"/>
        </w:rPr>
        <w:t>erence</w:t>
      </w:r>
      <w:r w:rsidR="000825F2">
        <w:rPr>
          <w:rFonts w:ascii="Arial" w:hAnsi="Arial" w:cs="Arial"/>
        </w:rPr>
        <w:t xml:space="preserve">s in attention </w:t>
      </w:r>
      <w:r w:rsidR="0071485E">
        <w:rPr>
          <w:rFonts w:ascii="Arial" w:hAnsi="Arial" w:cs="Arial"/>
        </w:rPr>
        <w:t xml:space="preserve">to the </w:t>
      </w:r>
      <w:r w:rsidR="00145F73">
        <w:rPr>
          <w:rFonts w:ascii="Arial" w:hAnsi="Arial" w:cs="Arial"/>
        </w:rPr>
        <w:t xml:space="preserve">training </w:t>
      </w:r>
      <w:r w:rsidR="0071485E">
        <w:rPr>
          <w:rFonts w:ascii="Arial" w:hAnsi="Arial" w:cs="Arial"/>
        </w:rPr>
        <w:t>exemplars</w:t>
      </w:r>
      <w:r w:rsidR="00532AA1">
        <w:rPr>
          <w:rFonts w:ascii="Arial" w:hAnsi="Arial" w:cs="Arial"/>
        </w:rPr>
        <w:t xml:space="preserve">, rather than </w:t>
      </w:r>
      <w:r w:rsidR="0032179F">
        <w:rPr>
          <w:rFonts w:ascii="Arial" w:hAnsi="Arial" w:cs="Arial"/>
        </w:rPr>
        <w:t xml:space="preserve">differences in the effects of </w:t>
      </w:r>
      <w:r w:rsidR="00532AA1">
        <w:rPr>
          <w:rFonts w:ascii="Arial" w:hAnsi="Arial" w:cs="Arial"/>
        </w:rPr>
        <w:t xml:space="preserve">tones </w:t>
      </w:r>
      <w:r w:rsidR="00DE3CE6">
        <w:rPr>
          <w:rFonts w:ascii="Arial" w:hAnsi="Arial" w:cs="Arial"/>
        </w:rPr>
        <w:t>an</w:t>
      </w:r>
      <w:r w:rsidR="00532AA1">
        <w:rPr>
          <w:rFonts w:ascii="Arial" w:hAnsi="Arial" w:cs="Arial"/>
        </w:rPr>
        <w:t>d words</w:t>
      </w:r>
      <w:r w:rsidR="00DE3CE6">
        <w:rPr>
          <w:rFonts w:ascii="Arial" w:hAnsi="Arial" w:cs="Arial"/>
        </w:rPr>
        <w:t xml:space="preserve"> </w:t>
      </w:r>
      <w:r w:rsidR="0032179F">
        <w:rPr>
          <w:rFonts w:ascii="Arial" w:hAnsi="Arial" w:cs="Arial"/>
        </w:rPr>
        <w:t>on categorization</w:t>
      </w:r>
      <w:r w:rsidR="00532AA1">
        <w:rPr>
          <w:rFonts w:ascii="Arial" w:hAnsi="Arial" w:cs="Arial"/>
        </w:rPr>
        <w:t xml:space="preserve">, are centrally responsible for the </w:t>
      </w:r>
      <w:r w:rsidR="009C3BEC">
        <w:rPr>
          <w:rFonts w:ascii="Arial" w:hAnsi="Arial" w:cs="Arial"/>
        </w:rPr>
        <w:t>observed differences in performance on the categorization task</w:t>
      </w:r>
      <w:r w:rsidR="00BC16EA">
        <w:rPr>
          <w:rFonts w:ascii="Arial" w:hAnsi="Arial" w:cs="Arial"/>
        </w:rPr>
        <w:t>.</w:t>
      </w:r>
      <w:r w:rsidR="000825F2">
        <w:rPr>
          <w:rFonts w:ascii="Arial" w:hAnsi="Arial" w:cs="Arial"/>
        </w:rPr>
        <w:t xml:space="preserve"> </w:t>
      </w:r>
      <w:r w:rsidR="00C121A0">
        <w:rPr>
          <w:rFonts w:ascii="Arial" w:hAnsi="Arial" w:cs="Arial"/>
        </w:rPr>
        <w:t>For example</w:t>
      </w:r>
      <w:r w:rsidR="007F280E">
        <w:rPr>
          <w:rFonts w:ascii="Arial" w:hAnsi="Arial" w:cs="Arial"/>
        </w:rPr>
        <w:t>, it is possible that</w:t>
      </w:r>
      <w:r w:rsidR="000825F2">
        <w:rPr>
          <w:rFonts w:ascii="Arial" w:hAnsi="Arial" w:cs="Arial"/>
        </w:rPr>
        <w:t xml:space="preserve"> </w:t>
      </w:r>
      <w:r w:rsidR="007F280E">
        <w:rPr>
          <w:rFonts w:ascii="Arial" w:hAnsi="Arial" w:cs="Arial"/>
        </w:rPr>
        <w:t>greater attention to the familiarization exemplars</w:t>
      </w:r>
      <w:r w:rsidR="000D63F2">
        <w:rPr>
          <w:rFonts w:ascii="Arial" w:hAnsi="Arial" w:cs="Arial"/>
        </w:rPr>
        <w:t xml:space="preserve">, rather than </w:t>
      </w:r>
      <w:r w:rsidR="00D7701B">
        <w:rPr>
          <w:rFonts w:ascii="Arial" w:hAnsi="Arial" w:cs="Arial"/>
        </w:rPr>
        <w:t>the presence of</w:t>
      </w:r>
      <w:r w:rsidR="000D63F2">
        <w:rPr>
          <w:rFonts w:ascii="Arial" w:hAnsi="Arial" w:cs="Arial"/>
        </w:rPr>
        <w:t xml:space="preserve"> words,</w:t>
      </w:r>
      <w:r w:rsidR="000825F2">
        <w:rPr>
          <w:rFonts w:ascii="Arial" w:hAnsi="Arial" w:cs="Arial"/>
        </w:rPr>
        <w:t xml:space="preserve"> </w:t>
      </w:r>
      <w:r w:rsidR="000D63F2">
        <w:rPr>
          <w:rFonts w:ascii="Arial" w:hAnsi="Arial" w:cs="Arial"/>
        </w:rPr>
        <w:t>led</w:t>
      </w:r>
      <w:r w:rsidR="000825F2">
        <w:rPr>
          <w:rFonts w:ascii="Arial" w:hAnsi="Arial" w:cs="Arial"/>
        </w:rPr>
        <w:t xml:space="preserve"> to </w:t>
      </w:r>
      <w:r w:rsidR="007F280E">
        <w:rPr>
          <w:rFonts w:ascii="Arial" w:hAnsi="Arial" w:cs="Arial"/>
        </w:rPr>
        <w:t xml:space="preserve">a </w:t>
      </w:r>
      <w:r w:rsidR="006E1CF9">
        <w:rPr>
          <w:rFonts w:ascii="Arial" w:hAnsi="Arial" w:cs="Arial"/>
        </w:rPr>
        <w:t>stronger fam</w:t>
      </w:r>
      <w:r w:rsidR="007F280E">
        <w:rPr>
          <w:rFonts w:ascii="Arial" w:hAnsi="Arial" w:cs="Arial"/>
        </w:rPr>
        <w:t>iliarity</w:t>
      </w:r>
      <w:r w:rsidR="006E1CF9">
        <w:rPr>
          <w:rFonts w:ascii="Arial" w:hAnsi="Arial" w:cs="Arial"/>
        </w:rPr>
        <w:t xml:space="preserve"> pref</w:t>
      </w:r>
      <w:r w:rsidR="007F280E">
        <w:rPr>
          <w:rFonts w:ascii="Arial" w:hAnsi="Arial" w:cs="Arial"/>
        </w:rPr>
        <w:t xml:space="preserve">erence </w:t>
      </w:r>
      <w:r w:rsidR="000D63F2">
        <w:rPr>
          <w:rFonts w:ascii="Arial" w:hAnsi="Arial" w:cs="Arial"/>
        </w:rPr>
        <w:t xml:space="preserve">in the Word condition </w:t>
      </w:r>
      <w:r w:rsidR="007F280E">
        <w:rPr>
          <w:rFonts w:ascii="Arial" w:hAnsi="Arial" w:cs="Arial"/>
        </w:rPr>
        <w:t xml:space="preserve">at test. </w:t>
      </w:r>
      <w:r w:rsidR="00426C69">
        <w:rPr>
          <w:rFonts w:ascii="Arial" w:hAnsi="Arial" w:cs="Arial"/>
        </w:rPr>
        <w:t xml:space="preserve">Note that it is possible that words have their effects by increasing attention to exemplars, but greater attention </w:t>
      </w:r>
      <w:r w:rsidR="00DD029A">
        <w:rPr>
          <w:rFonts w:ascii="Arial" w:hAnsi="Arial" w:cs="Arial"/>
        </w:rPr>
        <w:t xml:space="preserve">during categorization training </w:t>
      </w:r>
      <w:r w:rsidR="00426C69">
        <w:rPr>
          <w:rFonts w:ascii="Arial" w:hAnsi="Arial" w:cs="Arial"/>
        </w:rPr>
        <w:t>in the Word vs</w:t>
      </w:r>
      <w:r w:rsidR="00DD029A">
        <w:rPr>
          <w:rFonts w:ascii="Arial" w:hAnsi="Arial" w:cs="Arial"/>
        </w:rPr>
        <w:t>.</w:t>
      </w:r>
      <w:r w:rsidR="00426C69">
        <w:rPr>
          <w:rFonts w:ascii="Arial" w:hAnsi="Arial" w:cs="Arial"/>
        </w:rPr>
        <w:t xml:space="preserve"> Tone conditions </w:t>
      </w:r>
      <w:r w:rsidR="0009679A">
        <w:rPr>
          <w:rFonts w:ascii="Arial" w:hAnsi="Arial" w:cs="Arial"/>
        </w:rPr>
        <w:t>still</w:t>
      </w:r>
      <w:r w:rsidR="00426C69">
        <w:rPr>
          <w:rFonts w:ascii="Arial" w:hAnsi="Arial" w:cs="Arial"/>
        </w:rPr>
        <w:t xml:space="preserve"> make</w:t>
      </w:r>
      <w:r w:rsidR="0009679A">
        <w:rPr>
          <w:rFonts w:ascii="Arial" w:hAnsi="Arial" w:cs="Arial"/>
        </w:rPr>
        <w:t>s</w:t>
      </w:r>
      <w:r w:rsidR="00426C69">
        <w:rPr>
          <w:rFonts w:ascii="Arial" w:hAnsi="Arial" w:cs="Arial"/>
        </w:rPr>
        <w:t xml:space="preserve"> it difficult to rule out the possibility that attention alone led to differences in test performance.  </w:t>
      </w:r>
      <w:r w:rsidR="005D31ED">
        <w:rPr>
          <w:rFonts w:ascii="Arial" w:hAnsi="Arial" w:cs="Arial"/>
        </w:rPr>
        <w:t xml:space="preserve">However, </w:t>
      </w:r>
      <w:r w:rsidR="00A7558D">
        <w:rPr>
          <w:rFonts w:ascii="Arial" w:hAnsi="Arial" w:cs="Arial"/>
        </w:rPr>
        <w:t>it is unlikely that</w:t>
      </w:r>
      <w:r w:rsidR="005D31ED">
        <w:rPr>
          <w:rFonts w:ascii="Arial" w:hAnsi="Arial" w:cs="Arial"/>
        </w:rPr>
        <w:t xml:space="preserve"> simple attentional differences </w:t>
      </w:r>
      <w:r w:rsidR="00A7558D">
        <w:rPr>
          <w:rFonts w:ascii="Arial" w:hAnsi="Arial" w:cs="Arial"/>
        </w:rPr>
        <w:t>alone can</w:t>
      </w:r>
      <w:r w:rsidR="005D31ED">
        <w:rPr>
          <w:rFonts w:ascii="Arial" w:hAnsi="Arial" w:cs="Arial"/>
        </w:rPr>
        <w:t xml:space="preserve"> explain performance differences across conditions</w:t>
      </w:r>
      <w:r w:rsidR="00E059B8">
        <w:rPr>
          <w:rFonts w:ascii="Arial" w:hAnsi="Arial" w:cs="Arial"/>
        </w:rPr>
        <w:t xml:space="preserve"> for a few reasons. First,</w:t>
      </w:r>
      <w:r w:rsidR="00E32F4C">
        <w:rPr>
          <w:rFonts w:ascii="Arial" w:hAnsi="Arial" w:cs="Arial"/>
        </w:rPr>
        <w:t xml:space="preserve"> t</w:t>
      </w:r>
      <w:r w:rsidR="004C4DF0">
        <w:rPr>
          <w:rFonts w:ascii="Arial" w:hAnsi="Arial" w:cs="Arial"/>
        </w:rPr>
        <w:t>here were no correlations between the amount of attention paid during training and test preferences, in either group alone</w:t>
      </w:r>
      <w:r w:rsidR="00E32F4C">
        <w:rPr>
          <w:rFonts w:ascii="Arial" w:hAnsi="Arial" w:cs="Arial"/>
        </w:rPr>
        <w:t xml:space="preserve"> (</w:t>
      </w:r>
      <w:r w:rsidR="00883A8F">
        <w:rPr>
          <w:rFonts w:ascii="Arial" w:hAnsi="Arial" w:cs="Arial"/>
        </w:rPr>
        <w:t>Word:</w:t>
      </w:r>
      <w:r w:rsidR="00E32F4C">
        <w:rPr>
          <w:rFonts w:ascii="Arial" w:hAnsi="Arial" w:cs="Arial"/>
        </w:rPr>
        <w:t xml:space="preserve"> </w:t>
      </w:r>
      <w:r w:rsidR="00E32F4C" w:rsidRPr="007E2EC7">
        <w:rPr>
          <w:rFonts w:ascii="Arial" w:hAnsi="Arial" w:cs="Arial"/>
          <w:i/>
          <w:iCs/>
        </w:rPr>
        <w:t>r</w:t>
      </w:r>
      <w:r w:rsidR="00E32F4C">
        <w:rPr>
          <w:rFonts w:ascii="Arial" w:hAnsi="Arial" w:cs="Arial"/>
        </w:rPr>
        <w:t xml:space="preserve"> = .17, </w:t>
      </w:r>
      <w:r w:rsidR="00E32F4C" w:rsidRPr="007E2EC7">
        <w:rPr>
          <w:rFonts w:ascii="Arial" w:hAnsi="Arial" w:cs="Arial"/>
          <w:i/>
          <w:iCs/>
        </w:rPr>
        <w:t>p</w:t>
      </w:r>
      <w:r w:rsidR="00E32F4C">
        <w:rPr>
          <w:rFonts w:ascii="Arial" w:hAnsi="Arial" w:cs="Arial"/>
        </w:rPr>
        <w:t xml:space="preserve"> = .444 and </w:t>
      </w:r>
      <w:r w:rsidR="00883A8F">
        <w:rPr>
          <w:rFonts w:ascii="Arial" w:hAnsi="Arial" w:cs="Arial"/>
        </w:rPr>
        <w:t xml:space="preserve">Tone: </w:t>
      </w:r>
      <w:r w:rsidR="00E32F4C" w:rsidRPr="007E2EC7">
        <w:rPr>
          <w:rFonts w:ascii="Arial" w:hAnsi="Arial" w:cs="Arial"/>
          <w:i/>
          <w:iCs/>
        </w:rPr>
        <w:t>r</w:t>
      </w:r>
      <w:r w:rsidR="00E32F4C">
        <w:rPr>
          <w:rFonts w:ascii="Arial" w:hAnsi="Arial" w:cs="Arial"/>
        </w:rPr>
        <w:t xml:space="preserve"> = .297, </w:t>
      </w:r>
      <w:r w:rsidR="00E32F4C" w:rsidRPr="007E2EC7">
        <w:rPr>
          <w:rFonts w:ascii="Arial" w:hAnsi="Arial" w:cs="Arial"/>
          <w:i/>
          <w:iCs/>
        </w:rPr>
        <w:t>p</w:t>
      </w:r>
      <w:r w:rsidR="00E32F4C">
        <w:rPr>
          <w:rFonts w:ascii="Arial" w:hAnsi="Arial" w:cs="Arial"/>
        </w:rPr>
        <w:t xml:space="preserve"> = .263</w:t>
      </w:r>
      <w:r w:rsidR="004C4DF0">
        <w:rPr>
          <w:rFonts w:ascii="Arial" w:hAnsi="Arial" w:cs="Arial"/>
        </w:rPr>
        <w:t>, or in the two groups together</w:t>
      </w:r>
      <w:r w:rsidR="00E32F4C">
        <w:rPr>
          <w:rFonts w:ascii="Arial" w:hAnsi="Arial" w:cs="Arial"/>
        </w:rPr>
        <w:t xml:space="preserve"> (</w:t>
      </w:r>
      <w:r w:rsidR="00E32F4C" w:rsidRPr="007E2EC7">
        <w:rPr>
          <w:rFonts w:ascii="Arial" w:hAnsi="Arial" w:cs="Arial"/>
          <w:i/>
          <w:iCs/>
        </w:rPr>
        <w:t>r</w:t>
      </w:r>
      <w:r w:rsidR="00E32F4C">
        <w:rPr>
          <w:rFonts w:ascii="Arial" w:hAnsi="Arial" w:cs="Arial"/>
        </w:rPr>
        <w:t xml:space="preserve"> = .119, </w:t>
      </w:r>
      <w:r w:rsidR="00E32F4C" w:rsidRPr="007E2EC7">
        <w:rPr>
          <w:rFonts w:ascii="Arial" w:hAnsi="Arial" w:cs="Arial"/>
          <w:i/>
          <w:iCs/>
        </w:rPr>
        <w:t>p</w:t>
      </w:r>
      <w:r w:rsidR="00E32F4C">
        <w:rPr>
          <w:rFonts w:ascii="Arial" w:hAnsi="Arial" w:cs="Arial"/>
        </w:rPr>
        <w:t xml:space="preserve"> = .476)</w:t>
      </w:r>
      <w:r w:rsidR="00883A8F">
        <w:rPr>
          <w:rFonts w:ascii="Arial" w:hAnsi="Arial" w:cs="Arial"/>
        </w:rPr>
        <w:t xml:space="preserve">. </w:t>
      </w:r>
      <w:r w:rsidR="004C4DF0">
        <w:rPr>
          <w:rFonts w:ascii="Arial" w:hAnsi="Arial" w:cs="Arial"/>
        </w:rPr>
        <w:t>Furthermore</w:t>
      </w:r>
      <w:r w:rsidR="00B40A9A">
        <w:rPr>
          <w:rFonts w:ascii="Arial" w:hAnsi="Arial" w:cs="Arial"/>
        </w:rPr>
        <w:t>, t</w:t>
      </w:r>
      <w:r w:rsidR="007F280E">
        <w:rPr>
          <w:rFonts w:ascii="Arial" w:hAnsi="Arial" w:cs="Arial"/>
        </w:rPr>
        <w:t xml:space="preserve">o preview the results of Experiments 2 and 3, </w:t>
      </w:r>
      <w:r w:rsidR="0016390B">
        <w:rPr>
          <w:rFonts w:ascii="Arial" w:hAnsi="Arial" w:cs="Arial"/>
        </w:rPr>
        <w:t>there was no evi</w:t>
      </w:r>
      <w:r w:rsidR="00923864">
        <w:rPr>
          <w:rFonts w:ascii="Arial" w:hAnsi="Arial" w:cs="Arial"/>
        </w:rPr>
        <w:t>d</w:t>
      </w:r>
      <w:r w:rsidR="0016390B">
        <w:rPr>
          <w:rFonts w:ascii="Arial" w:hAnsi="Arial" w:cs="Arial"/>
        </w:rPr>
        <w:t>en</w:t>
      </w:r>
      <w:r w:rsidR="00923864">
        <w:rPr>
          <w:rFonts w:ascii="Arial" w:hAnsi="Arial" w:cs="Arial"/>
        </w:rPr>
        <w:t>c</w:t>
      </w:r>
      <w:r w:rsidR="0016390B">
        <w:rPr>
          <w:rFonts w:ascii="Arial" w:hAnsi="Arial" w:cs="Arial"/>
        </w:rPr>
        <w:t xml:space="preserve">e </w:t>
      </w:r>
      <w:r w:rsidR="00774D42">
        <w:rPr>
          <w:rFonts w:ascii="Arial" w:hAnsi="Arial" w:cs="Arial"/>
        </w:rPr>
        <w:t xml:space="preserve">of </w:t>
      </w:r>
      <w:r w:rsidR="0016390B">
        <w:rPr>
          <w:rFonts w:ascii="Arial" w:hAnsi="Arial" w:cs="Arial"/>
        </w:rPr>
        <w:t>differe</w:t>
      </w:r>
      <w:r w:rsidR="00D44F97">
        <w:rPr>
          <w:rFonts w:ascii="Arial" w:hAnsi="Arial" w:cs="Arial"/>
        </w:rPr>
        <w:t>n</w:t>
      </w:r>
      <w:r w:rsidR="0016390B">
        <w:rPr>
          <w:rFonts w:ascii="Arial" w:hAnsi="Arial" w:cs="Arial"/>
        </w:rPr>
        <w:t xml:space="preserve">ces in attention during the </w:t>
      </w:r>
      <w:r w:rsidR="00B40A9A">
        <w:rPr>
          <w:rFonts w:ascii="Arial" w:hAnsi="Arial" w:cs="Arial"/>
        </w:rPr>
        <w:t xml:space="preserve">categorization </w:t>
      </w:r>
      <w:r w:rsidR="0016390B">
        <w:rPr>
          <w:rFonts w:ascii="Arial" w:hAnsi="Arial" w:cs="Arial"/>
        </w:rPr>
        <w:t>training phase</w:t>
      </w:r>
      <w:r w:rsidR="003F2FE4">
        <w:rPr>
          <w:rFonts w:ascii="Arial" w:hAnsi="Arial" w:cs="Arial"/>
        </w:rPr>
        <w:t xml:space="preserve"> </w:t>
      </w:r>
      <w:r w:rsidR="00774D42">
        <w:rPr>
          <w:rFonts w:ascii="Arial" w:hAnsi="Arial" w:cs="Arial"/>
        </w:rPr>
        <w:t>in</w:t>
      </w:r>
      <w:r w:rsidR="00E059B8">
        <w:rPr>
          <w:rFonts w:ascii="Arial" w:hAnsi="Arial" w:cs="Arial"/>
        </w:rPr>
        <w:t xml:space="preserve"> </w:t>
      </w:r>
      <w:r w:rsidR="003F2FE4">
        <w:rPr>
          <w:rFonts w:ascii="Arial" w:hAnsi="Arial" w:cs="Arial"/>
        </w:rPr>
        <w:t>groups that differed in categorization per</w:t>
      </w:r>
      <w:r w:rsidR="00B40A9A">
        <w:rPr>
          <w:rFonts w:ascii="Arial" w:hAnsi="Arial" w:cs="Arial"/>
        </w:rPr>
        <w:t>f</w:t>
      </w:r>
      <w:r w:rsidR="003F2FE4">
        <w:rPr>
          <w:rFonts w:ascii="Arial" w:hAnsi="Arial" w:cs="Arial"/>
        </w:rPr>
        <w:t>orma</w:t>
      </w:r>
      <w:r w:rsidR="00B40A9A">
        <w:rPr>
          <w:rFonts w:ascii="Arial" w:hAnsi="Arial" w:cs="Arial"/>
        </w:rPr>
        <w:t>nc</w:t>
      </w:r>
      <w:r w:rsidR="003F2FE4">
        <w:rPr>
          <w:rFonts w:ascii="Arial" w:hAnsi="Arial" w:cs="Arial"/>
        </w:rPr>
        <w:t>e</w:t>
      </w:r>
      <w:r w:rsidR="00774D42">
        <w:rPr>
          <w:rFonts w:ascii="Arial" w:hAnsi="Arial" w:cs="Arial"/>
        </w:rPr>
        <w:t>, or of corre</w:t>
      </w:r>
      <w:r w:rsidR="00C53F10">
        <w:rPr>
          <w:rFonts w:ascii="Arial" w:hAnsi="Arial" w:cs="Arial"/>
        </w:rPr>
        <w:t>la</w:t>
      </w:r>
      <w:r w:rsidR="00774D42">
        <w:rPr>
          <w:rFonts w:ascii="Arial" w:hAnsi="Arial" w:cs="Arial"/>
        </w:rPr>
        <w:t>tions b</w:t>
      </w:r>
      <w:r w:rsidR="00C53F10">
        <w:rPr>
          <w:rFonts w:ascii="Arial" w:hAnsi="Arial" w:cs="Arial"/>
        </w:rPr>
        <w:t>e</w:t>
      </w:r>
      <w:r w:rsidR="00774D42">
        <w:rPr>
          <w:rFonts w:ascii="Arial" w:hAnsi="Arial" w:cs="Arial"/>
        </w:rPr>
        <w:t xml:space="preserve">tween attention during </w:t>
      </w:r>
      <w:r w:rsidR="00C53F10">
        <w:rPr>
          <w:rFonts w:ascii="Arial" w:hAnsi="Arial" w:cs="Arial"/>
        </w:rPr>
        <w:t xml:space="preserve">training </w:t>
      </w:r>
      <w:r w:rsidR="00774D42">
        <w:rPr>
          <w:rFonts w:ascii="Arial" w:hAnsi="Arial" w:cs="Arial"/>
        </w:rPr>
        <w:t>a</w:t>
      </w:r>
      <w:r w:rsidR="00C53F10">
        <w:rPr>
          <w:rFonts w:ascii="Arial" w:hAnsi="Arial" w:cs="Arial"/>
        </w:rPr>
        <w:t>n</w:t>
      </w:r>
      <w:r w:rsidR="00774D42">
        <w:rPr>
          <w:rFonts w:ascii="Arial" w:hAnsi="Arial" w:cs="Arial"/>
        </w:rPr>
        <w:t>d</w:t>
      </w:r>
      <w:r w:rsidR="00C53F10">
        <w:rPr>
          <w:rFonts w:ascii="Arial" w:hAnsi="Arial" w:cs="Arial"/>
        </w:rPr>
        <w:t xml:space="preserve"> </w:t>
      </w:r>
      <w:r w:rsidR="00774D42">
        <w:rPr>
          <w:rFonts w:ascii="Arial" w:hAnsi="Arial" w:cs="Arial"/>
        </w:rPr>
        <w:t>test perform</w:t>
      </w:r>
      <w:r w:rsidR="00C53F10">
        <w:rPr>
          <w:rFonts w:ascii="Arial" w:hAnsi="Arial" w:cs="Arial"/>
        </w:rPr>
        <w:t>a</w:t>
      </w:r>
      <w:r w:rsidR="00774D42">
        <w:rPr>
          <w:rFonts w:ascii="Arial" w:hAnsi="Arial" w:cs="Arial"/>
        </w:rPr>
        <w:t>nce</w:t>
      </w:r>
      <w:r w:rsidR="0016390B">
        <w:rPr>
          <w:rFonts w:ascii="Arial" w:hAnsi="Arial" w:cs="Arial"/>
        </w:rPr>
        <w:t>.</w:t>
      </w:r>
      <w:r w:rsidR="006E1CF9">
        <w:rPr>
          <w:rFonts w:ascii="Arial" w:hAnsi="Arial" w:cs="Arial"/>
        </w:rPr>
        <w:t xml:space="preserve"> </w:t>
      </w:r>
    </w:p>
    <w:p w14:paraId="504B9315" w14:textId="6AE0F6FF" w:rsidR="00815253" w:rsidRPr="004842AD" w:rsidRDefault="00751E08" w:rsidP="00942C57">
      <w:pPr>
        <w:spacing w:line="480" w:lineRule="auto"/>
        <w:jc w:val="center"/>
        <w:rPr>
          <w:rFonts w:ascii="Arial" w:hAnsi="Arial" w:cs="Arial"/>
          <w:b/>
          <w:bCs/>
        </w:rPr>
      </w:pPr>
      <w:r w:rsidRPr="004842AD">
        <w:rPr>
          <w:rFonts w:ascii="Arial" w:hAnsi="Arial" w:cs="Arial"/>
          <w:b/>
          <w:bCs/>
        </w:rPr>
        <w:t>Disc</w:t>
      </w:r>
      <w:r w:rsidR="00175B73" w:rsidRPr="004842AD">
        <w:rPr>
          <w:rFonts w:ascii="Arial" w:hAnsi="Arial" w:cs="Arial"/>
          <w:b/>
          <w:bCs/>
        </w:rPr>
        <w:t>ussion</w:t>
      </w:r>
    </w:p>
    <w:p w14:paraId="7B3FB75A" w14:textId="77777777" w:rsidR="00CC4CA6" w:rsidRDefault="0032179F" w:rsidP="00CC4CA6">
      <w:pPr>
        <w:spacing w:line="480" w:lineRule="auto"/>
        <w:ind w:firstLine="720"/>
        <w:rPr>
          <w:rFonts w:ascii="Arial" w:hAnsi="Arial" w:cs="Arial"/>
        </w:rPr>
      </w:pPr>
      <w:r>
        <w:rPr>
          <w:rFonts w:ascii="Arial" w:hAnsi="Arial" w:cs="Arial"/>
        </w:rPr>
        <w:t xml:space="preserve">In this experiment </w:t>
      </w:r>
      <w:r w:rsidR="002137D0">
        <w:rPr>
          <w:rFonts w:ascii="Arial" w:hAnsi="Arial" w:cs="Arial"/>
        </w:rPr>
        <w:t xml:space="preserve">we </w:t>
      </w:r>
      <w:r w:rsidR="00431C36">
        <w:rPr>
          <w:rFonts w:ascii="Arial" w:hAnsi="Arial" w:cs="Arial"/>
        </w:rPr>
        <w:t>replicate</w:t>
      </w:r>
      <w:r>
        <w:rPr>
          <w:rFonts w:ascii="Arial" w:hAnsi="Arial" w:cs="Arial"/>
        </w:rPr>
        <w:t>d</w:t>
      </w:r>
      <w:r w:rsidR="00431C36">
        <w:rPr>
          <w:rFonts w:ascii="Arial" w:hAnsi="Arial" w:cs="Arial"/>
        </w:rPr>
        <w:t xml:space="preserve"> previous findings</w:t>
      </w:r>
      <w:r w:rsidR="00175B73">
        <w:rPr>
          <w:rFonts w:ascii="Arial" w:hAnsi="Arial" w:cs="Arial"/>
        </w:rPr>
        <w:t xml:space="preserve"> that</w:t>
      </w:r>
      <w:r w:rsidR="005C6DBA">
        <w:rPr>
          <w:rFonts w:ascii="Arial" w:hAnsi="Arial" w:cs="Arial"/>
        </w:rPr>
        <w:t xml:space="preserve"> </w:t>
      </w:r>
      <w:r w:rsidR="006A5F21" w:rsidRPr="006A5F21">
        <w:rPr>
          <w:rFonts w:ascii="Arial" w:hAnsi="Arial" w:cs="Arial"/>
        </w:rPr>
        <w:t xml:space="preserve">words and tones </w:t>
      </w:r>
      <w:r w:rsidR="00431C36" w:rsidRPr="006A5F21">
        <w:rPr>
          <w:rFonts w:ascii="Arial" w:hAnsi="Arial" w:cs="Arial"/>
        </w:rPr>
        <w:t>h</w:t>
      </w:r>
      <w:r w:rsidR="00431C36">
        <w:rPr>
          <w:rFonts w:ascii="Arial" w:hAnsi="Arial" w:cs="Arial"/>
        </w:rPr>
        <w:t>ave</w:t>
      </w:r>
      <w:r w:rsidR="00431C36" w:rsidRPr="006A5F21">
        <w:rPr>
          <w:rFonts w:ascii="Arial" w:hAnsi="Arial" w:cs="Arial"/>
        </w:rPr>
        <w:t xml:space="preserve"> </w:t>
      </w:r>
      <w:r w:rsidR="006A5F21" w:rsidRPr="006A5F21">
        <w:rPr>
          <w:rFonts w:ascii="Arial" w:hAnsi="Arial" w:cs="Arial"/>
        </w:rPr>
        <w:t>different effects on infants’ categorization performance by 3 months of age</w:t>
      </w:r>
      <w:r w:rsidR="00431C36">
        <w:rPr>
          <w:rFonts w:ascii="Arial" w:hAnsi="Arial" w:cs="Arial"/>
        </w:rPr>
        <w:t xml:space="preserve"> (Ferry et al., 2010)</w:t>
      </w:r>
      <w:r w:rsidR="006A5F21" w:rsidRPr="006A5F21">
        <w:rPr>
          <w:rFonts w:ascii="Arial" w:hAnsi="Arial" w:cs="Arial"/>
        </w:rPr>
        <w:t xml:space="preserve">. </w:t>
      </w:r>
      <w:r w:rsidR="00431C36">
        <w:rPr>
          <w:rFonts w:ascii="Arial" w:hAnsi="Arial" w:cs="Arial"/>
        </w:rPr>
        <w:t>However,</w:t>
      </w:r>
      <w:r w:rsidR="00CB2A17">
        <w:rPr>
          <w:rFonts w:ascii="Arial" w:hAnsi="Arial" w:cs="Arial"/>
        </w:rPr>
        <w:t xml:space="preserve"> </w:t>
      </w:r>
      <w:r w:rsidR="0079214F">
        <w:rPr>
          <w:rFonts w:ascii="Arial" w:hAnsi="Arial" w:cs="Arial"/>
        </w:rPr>
        <w:t>these effects</w:t>
      </w:r>
      <w:r w:rsidR="00CB2A17">
        <w:rPr>
          <w:rFonts w:ascii="Arial" w:hAnsi="Arial" w:cs="Arial"/>
        </w:rPr>
        <w:t xml:space="preserve"> appeared to be short-lived in comparison with </w:t>
      </w:r>
      <w:r w:rsidR="0066598D">
        <w:rPr>
          <w:rFonts w:ascii="Arial" w:hAnsi="Arial" w:cs="Arial"/>
        </w:rPr>
        <w:t xml:space="preserve">those reported </w:t>
      </w:r>
      <w:r w:rsidR="007E2EC7">
        <w:rPr>
          <w:rFonts w:ascii="Arial" w:hAnsi="Arial" w:cs="Arial"/>
        </w:rPr>
        <w:t xml:space="preserve">in </w:t>
      </w:r>
      <w:r w:rsidR="00CB2A17">
        <w:rPr>
          <w:rFonts w:ascii="Arial" w:hAnsi="Arial" w:cs="Arial"/>
        </w:rPr>
        <w:t xml:space="preserve">previous studies, as we found </w:t>
      </w:r>
      <w:r w:rsidR="002137D0">
        <w:rPr>
          <w:rFonts w:ascii="Arial" w:hAnsi="Arial" w:cs="Arial"/>
        </w:rPr>
        <w:t xml:space="preserve">that infants in the Word condition showed a </w:t>
      </w:r>
      <w:r w:rsidR="002137D0">
        <w:rPr>
          <w:rFonts w:ascii="Arial" w:hAnsi="Arial" w:cs="Arial"/>
        </w:rPr>
        <w:lastRenderedPageBreak/>
        <w:t>greater familiarity preference than those in the Tone condition</w:t>
      </w:r>
      <w:r w:rsidR="0079214F">
        <w:rPr>
          <w:rFonts w:ascii="Arial" w:hAnsi="Arial" w:cs="Arial"/>
        </w:rPr>
        <w:t xml:space="preserve"> </w:t>
      </w:r>
      <w:r w:rsidR="00CB2A17">
        <w:rPr>
          <w:rFonts w:ascii="Arial" w:hAnsi="Arial" w:cs="Arial"/>
        </w:rPr>
        <w:t>only</w:t>
      </w:r>
      <w:r w:rsidR="00751E08">
        <w:rPr>
          <w:rFonts w:ascii="Arial" w:hAnsi="Arial" w:cs="Arial"/>
        </w:rPr>
        <w:t xml:space="preserve"> within </w:t>
      </w:r>
      <w:r w:rsidR="00175B73">
        <w:rPr>
          <w:rFonts w:ascii="Arial" w:hAnsi="Arial" w:cs="Arial"/>
        </w:rPr>
        <w:t>t</w:t>
      </w:r>
      <w:r w:rsidR="00751E08">
        <w:rPr>
          <w:rFonts w:ascii="Arial" w:hAnsi="Arial" w:cs="Arial"/>
        </w:rPr>
        <w:t xml:space="preserve">he first 5 seconds of </w:t>
      </w:r>
      <w:r w:rsidR="00175B73">
        <w:rPr>
          <w:rFonts w:ascii="Arial" w:hAnsi="Arial" w:cs="Arial"/>
        </w:rPr>
        <w:t xml:space="preserve">the </w:t>
      </w:r>
      <w:r w:rsidR="00782D40">
        <w:rPr>
          <w:rFonts w:ascii="Arial" w:hAnsi="Arial" w:cs="Arial"/>
        </w:rPr>
        <w:t xml:space="preserve">10 second </w:t>
      </w:r>
      <w:r w:rsidR="00751E08">
        <w:rPr>
          <w:rFonts w:ascii="Arial" w:hAnsi="Arial" w:cs="Arial"/>
        </w:rPr>
        <w:t>test</w:t>
      </w:r>
      <w:r w:rsidR="00175B73">
        <w:rPr>
          <w:rFonts w:ascii="Arial" w:hAnsi="Arial" w:cs="Arial"/>
        </w:rPr>
        <w:t xml:space="preserve"> trial</w:t>
      </w:r>
      <w:r w:rsidR="006D1D84">
        <w:rPr>
          <w:rFonts w:ascii="Arial" w:hAnsi="Arial" w:cs="Arial"/>
        </w:rPr>
        <w:t>,</w:t>
      </w:r>
      <w:r w:rsidR="00CB2A17">
        <w:rPr>
          <w:rFonts w:ascii="Arial" w:hAnsi="Arial" w:cs="Arial"/>
        </w:rPr>
        <w:t xml:space="preserve"> while previous studies have</w:t>
      </w:r>
      <w:r w:rsidR="007159B7">
        <w:rPr>
          <w:rFonts w:ascii="Arial" w:hAnsi="Arial" w:cs="Arial"/>
        </w:rPr>
        <w:t xml:space="preserve"> found </w:t>
      </w:r>
      <w:r w:rsidR="00782D40">
        <w:rPr>
          <w:rFonts w:ascii="Arial" w:hAnsi="Arial" w:cs="Arial"/>
        </w:rPr>
        <w:t xml:space="preserve">a difference when considering the entire </w:t>
      </w:r>
      <w:r w:rsidR="007159B7">
        <w:rPr>
          <w:rFonts w:ascii="Arial" w:hAnsi="Arial" w:cs="Arial"/>
        </w:rPr>
        <w:t xml:space="preserve">10 second window. </w:t>
      </w:r>
      <w:r w:rsidR="00CA2E0A">
        <w:rPr>
          <w:rFonts w:ascii="Arial" w:hAnsi="Arial" w:cs="Arial"/>
        </w:rPr>
        <w:t xml:space="preserve">Furthermore, infants in </w:t>
      </w:r>
      <w:r w:rsidR="00B40A9A">
        <w:rPr>
          <w:rFonts w:ascii="Arial" w:hAnsi="Arial" w:cs="Arial"/>
        </w:rPr>
        <w:t>the</w:t>
      </w:r>
      <w:r w:rsidR="00CA2E0A">
        <w:rPr>
          <w:rFonts w:ascii="Arial" w:hAnsi="Arial" w:cs="Arial"/>
        </w:rPr>
        <w:t xml:space="preserve"> Word condition showed more modest evidence of categorization than</w:t>
      </w:r>
      <w:r w:rsidR="00B40A9A">
        <w:rPr>
          <w:rFonts w:ascii="Arial" w:hAnsi="Arial" w:cs="Arial"/>
        </w:rPr>
        <w:t xml:space="preserve"> those</w:t>
      </w:r>
      <w:r w:rsidR="00CA2E0A">
        <w:rPr>
          <w:rFonts w:ascii="Arial" w:hAnsi="Arial" w:cs="Arial"/>
        </w:rPr>
        <w:t xml:space="preserve"> in previous studies, with small-to-medium</w:t>
      </w:r>
      <w:r w:rsidR="002137D0">
        <w:rPr>
          <w:rFonts w:ascii="Arial" w:hAnsi="Arial" w:cs="Arial"/>
        </w:rPr>
        <w:t xml:space="preserve">-sized familiarity preference. </w:t>
      </w:r>
      <w:r w:rsidR="00315C4A">
        <w:rPr>
          <w:rFonts w:ascii="Arial" w:hAnsi="Arial" w:cs="Arial"/>
        </w:rPr>
        <w:t>Nonetheless</w:t>
      </w:r>
      <w:r w:rsidR="001A05A6">
        <w:rPr>
          <w:rFonts w:ascii="Arial" w:hAnsi="Arial" w:cs="Arial"/>
        </w:rPr>
        <w:t xml:space="preserve">, the differences we found are </w:t>
      </w:r>
      <w:r w:rsidR="001A05A6" w:rsidRPr="006A5F21">
        <w:rPr>
          <w:rFonts w:ascii="Arial" w:hAnsi="Arial" w:cs="Arial"/>
        </w:rPr>
        <w:t xml:space="preserve">in </w:t>
      </w:r>
      <w:r w:rsidR="00CD56D5">
        <w:rPr>
          <w:rFonts w:ascii="Arial" w:hAnsi="Arial" w:cs="Arial"/>
        </w:rPr>
        <w:t xml:space="preserve">generally </w:t>
      </w:r>
      <w:r w:rsidR="001A05A6" w:rsidRPr="006A5F21">
        <w:rPr>
          <w:rFonts w:ascii="Arial" w:hAnsi="Arial" w:cs="Arial"/>
        </w:rPr>
        <w:t xml:space="preserve">line with previous results </w:t>
      </w:r>
      <w:r w:rsidR="001A05A6">
        <w:rPr>
          <w:rFonts w:ascii="Arial" w:hAnsi="Arial" w:cs="Arial"/>
        </w:rPr>
        <w:t xml:space="preserve">(Ferry et al., 2010). </w:t>
      </w:r>
      <w:r w:rsidR="00426C69">
        <w:rPr>
          <w:rFonts w:ascii="Arial" w:hAnsi="Arial" w:cs="Arial"/>
        </w:rPr>
        <w:t>While we based our materials and procedure around that of Ferry et al., we did not use identical stimuli, and did not exactly match the size of presentation, or overall lab set up</w:t>
      </w:r>
      <w:r w:rsidR="00C05850">
        <w:rPr>
          <w:rFonts w:ascii="Arial" w:hAnsi="Arial" w:cs="Arial"/>
        </w:rPr>
        <w:t>. All of th</w:t>
      </w:r>
      <w:r w:rsidR="005D31ED">
        <w:rPr>
          <w:rFonts w:ascii="Arial" w:hAnsi="Arial" w:cs="Arial"/>
        </w:rPr>
        <w:t>e</w:t>
      </w:r>
      <w:r w:rsidR="00C05850">
        <w:rPr>
          <w:rFonts w:ascii="Arial" w:hAnsi="Arial" w:cs="Arial"/>
        </w:rPr>
        <w:t xml:space="preserve">se </w:t>
      </w:r>
      <w:r w:rsidR="005D31ED">
        <w:rPr>
          <w:rFonts w:ascii="Arial" w:hAnsi="Arial" w:cs="Arial"/>
        </w:rPr>
        <w:t xml:space="preserve">differences </w:t>
      </w:r>
      <w:r w:rsidR="00C05850">
        <w:rPr>
          <w:rFonts w:ascii="Arial" w:hAnsi="Arial" w:cs="Arial"/>
        </w:rPr>
        <w:t>may have led to the slightly weaker effects we observed.</w:t>
      </w:r>
      <w:r w:rsidR="001A05A6">
        <w:rPr>
          <w:rFonts w:ascii="Arial" w:hAnsi="Arial" w:cs="Arial"/>
        </w:rPr>
        <w:t xml:space="preserve"> </w:t>
      </w:r>
    </w:p>
    <w:p w14:paraId="462D6844" w14:textId="5669F187" w:rsidR="000D7B59" w:rsidRPr="006A5F21" w:rsidRDefault="00AC3F05" w:rsidP="00CC4CA6">
      <w:pPr>
        <w:spacing w:line="480" w:lineRule="auto"/>
        <w:ind w:firstLine="720"/>
        <w:rPr>
          <w:rFonts w:ascii="Arial" w:hAnsi="Arial" w:cs="Arial"/>
        </w:rPr>
      </w:pPr>
      <w:r>
        <w:rPr>
          <w:rFonts w:ascii="Arial" w:hAnsi="Arial" w:cs="Arial"/>
        </w:rPr>
        <w:t>I</w:t>
      </w:r>
      <w:r w:rsidR="00EB42A1">
        <w:rPr>
          <w:rFonts w:ascii="Arial" w:hAnsi="Arial" w:cs="Arial"/>
        </w:rPr>
        <w:t xml:space="preserve">n </w:t>
      </w:r>
      <w:r>
        <w:rPr>
          <w:rFonts w:ascii="Arial" w:hAnsi="Arial" w:cs="Arial"/>
        </w:rPr>
        <w:t xml:space="preserve">two subsequent </w:t>
      </w:r>
      <w:r w:rsidR="00EB42A1">
        <w:rPr>
          <w:rFonts w:ascii="Arial" w:hAnsi="Arial" w:cs="Arial"/>
        </w:rPr>
        <w:t>experime</w:t>
      </w:r>
      <w:r w:rsidR="000801D9">
        <w:rPr>
          <w:rFonts w:ascii="Arial" w:hAnsi="Arial" w:cs="Arial"/>
        </w:rPr>
        <w:t>nt</w:t>
      </w:r>
      <w:r>
        <w:rPr>
          <w:rFonts w:ascii="Arial" w:hAnsi="Arial" w:cs="Arial"/>
        </w:rPr>
        <w:t>s we</w:t>
      </w:r>
      <w:r w:rsidR="00EB42A1">
        <w:rPr>
          <w:rFonts w:ascii="Arial" w:hAnsi="Arial" w:cs="Arial"/>
        </w:rPr>
        <w:t xml:space="preserve"> test</w:t>
      </w:r>
      <w:r>
        <w:rPr>
          <w:rFonts w:ascii="Arial" w:hAnsi="Arial" w:cs="Arial"/>
        </w:rPr>
        <w:t>ed</w:t>
      </w:r>
      <w:r w:rsidR="00EB42A1">
        <w:rPr>
          <w:rFonts w:ascii="Arial" w:hAnsi="Arial" w:cs="Arial"/>
        </w:rPr>
        <w:t xml:space="preserve"> </w:t>
      </w:r>
      <w:r>
        <w:rPr>
          <w:rFonts w:ascii="Arial" w:hAnsi="Arial" w:cs="Arial"/>
        </w:rPr>
        <w:t>whether</w:t>
      </w:r>
      <w:r w:rsidR="00EB42A1">
        <w:rPr>
          <w:rFonts w:ascii="Arial" w:hAnsi="Arial" w:cs="Arial"/>
        </w:rPr>
        <w:t xml:space="preserve"> pretraining </w:t>
      </w:r>
      <w:r w:rsidR="00B40A9A">
        <w:rPr>
          <w:rFonts w:ascii="Arial" w:hAnsi="Arial" w:cs="Arial"/>
        </w:rPr>
        <w:t>3</w:t>
      </w:r>
      <w:r w:rsidR="000909F7">
        <w:rPr>
          <w:rFonts w:ascii="Arial" w:hAnsi="Arial" w:cs="Arial"/>
        </w:rPr>
        <w:t>-</w:t>
      </w:r>
      <w:r w:rsidR="00B40A9A">
        <w:rPr>
          <w:rFonts w:ascii="Arial" w:hAnsi="Arial" w:cs="Arial"/>
        </w:rPr>
        <w:t>month</w:t>
      </w:r>
      <w:r w:rsidR="000909F7">
        <w:rPr>
          <w:rFonts w:ascii="Arial" w:hAnsi="Arial" w:cs="Arial"/>
        </w:rPr>
        <w:t>-</w:t>
      </w:r>
      <w:r w:rsidR="00B40A9A">
        <w:rPr>
          <w:rFonts w:ascii="Arial" w:hAnsi="Arial" w:cs="Arial"/>
        </w:rPr>
        <w:t xml:space="preserve">olds </w:t>
      </w:r>
      <w:r w:rsidR="00EB42A1">
        <w:rPr>
          <w:rFonts w:ascii="Arial" w:hAnsi="Arial" w:cs="Arial"/>
        </w:rPr>
        <w:t xml:space="preserve">with tone-object </w:t>
      </w:r>
      <w:r w:rsidR="000D63F2">
        <w:rPr>
          <w:rFonts w:ascii="Arial" w:hAnsi="Arial" w:cs="Arial"/>
        </w:rPr>
        <w:t xml:space="preserve">synchrony (Experiment 2) </w:t>
      </w:r>
      <w:r w:rsidR="00CA2E0A">
        <w:rPr>
          <w:rFonts w:ascii="Arial" w:hAnsi="Arial" w:cs="Arial"/>
        </w:rPr>
        <w:t>an</w:t>
      </w:r>
      <w:r w:rsidR="00EB42A1">
        <w:rPr>
          <w:rFonts w:ascii="Arial" w:hAnsi="Arial" w:cs="Arial"/>
        </w:rPr>
        <w:t xml:space="preserve">d word-object synchrony </w:t>
      </w:r>
      <w:r w:rsidR="000D63F2">
        <w:rPr>
          <w:rFonts w:ascii="Arial" w:hAnsi="Arial" w:cs="Arial"/>
        </w:rPr>
        <w:t xml:space="preserve">(Experiment 3) </w:t>
      </w:r>
      <w:r>
        <w:rPr>
          <w:rFonts w:ascii="Arial" w:hAnsi="Arial" w:cs="Arial"/>
        </w:rPr>
        <w:t>can</w:t>
      </w:r>
      <w:r w:rsidR="00EB42A1">
        <w:rPr>
          <w:rFonts w:ascii="Arial" w:hAnsi="Arial" w:cs="Arial"/>
        </w:rPr>
        <w:t xml:space="preserve"> </w:t>
      </w:r>
      <w:r>
        <w:rPr>
          <w:rFonts w:ascii="Arial" w:hAnsi="Arial" w:cs="Arial"/>
        </w:rPr>
        <w:t>change the effects that tones and words have on object categorization. This</w:t>
      </w:r>
      <w:r w:rsidR="001A05A6">
        <w:rPr>
          <w:rFonts w:ascii="Arial" w:hAnsi="Arial" w:cs="Arial"/>
        </w:rPr>
        <w:t xml:space="preserve"> approach allowed us </w:t>
      </w:r>
      <w:r w:rsidR="00FE1B14">
        <w:rPr>
          <w:rFonts w:ascii="Arial" w:hAnsi="Arial" w:cs="Arial"/>
        </w:rPr>
        <w:t xml:space="preserve">to test </w:t>
      </w:r>
      <w:r w:rsidR="001A05A6">
        <w:rPr>
          <w:rFonts w:ascii="Arial" w:hAnsi="Arial" w:cs="Arial"/>
        </w:rPr>
        <w:t xml:space="preserve">specific </w:t>
      </w:r>
      <w:r w:rsidR="00FE1B14">
        <w:rPr>
          <w:rFonts w:ascii="Arial" w:hAnsi="Arial" w:cs="Arial"/>
        </w:rPr>
        <w:t xml:space="preserve">predictions </w:t>
      </w:r>
      <w:r w:rsidR="001A05A6">
        <w:rPr>
          <w:rFonts w:ascii="Arial" w:hAnsi="Arial" w:cs="Arial"/>
        </w:rPr>
        <w:t>about</w:t>
      </w:r>
      <w:r w:rsidR="00FE1B14">
        <w:rPr>
          <w:rFonts w:ascii="Arial" w:hAnsi="Arial" w:cs="Arial"/>
        </w:rPr>
        <w:t xml:space="preserve"> how performance </w:t>
      </w:r>
      <w:r w:rsidR="001A05A6">
        <w:rPr>
          <w:rFonts w:ascii="Arial" w:hAnsi="Arial" w:cs="Arial"/>
        </w:rPr>
        <w:t>should</w:t>
      </w:r>
      <w:r w:rsidR="007F2C5D">
        <w:rPr>
          <w:rFonts w:ascii="Arial" w:hAnsi="Arial" w:cs="Arial"/>
        </w:rPr>
        <w:t xml:space="preserve"> or should not</w:t>
      </w:r>
      <w:r w:rsidR="001A05A6">
        <w:rPr>
          <w:rFonts w:ascii="Arial" w:hAnsi="Arial" w:cs="Arial"/>
        </w:rPr>
        <w:t xml:space="preserve"> </w:t>
      </w:r>
      <w:r w:rsidR="00FE1B14">
        <w:rPr>
          <w:rFonts w:ascii="Arial" w:hAnsi="Arial" w:cs="Arial"/>
        </w:rPr>
        <w:t>change</w:t>
      </w:r>
      <w:r w:rsidR="00DF4111">
        <w:rPr>
          <w:rFonts w:ascii="Arial" w:hAnsi="Arial" w:cs="Arial"/>
        </w:rPr>
        <w:t>,</w:t>
      </w:r>
      <w:r w:rsidR="00B40A9A">
        <w:rPr>
          <w:rFonts w:ascii="Arial" w:hAnsi="Arial" w:cs="Arial"/>
        </w:rPr>
        <w:t xml:space="preserve"> </w:t>
      </w:r>
      <w:r w:rsidR="00B94A13">
        <w:rPr>
          <w:rFonts w:ascii="Arial" w:hAnsi="Arial" w:cs="Arial"/>
        </w:rPr>
        <w:t>relative to the original Tone and Word condit</w:t>
      </w:r>
      <w:r w:rsidR="00F474D2">
        <w:rPr>
          <w:rFonts w:ascii="Arial" w:hAnsi="Arial" w:cs="Arial"/>
        </w:rPr>
        <w:t>i</w:t>
      </w:r>
      <w:r w:rsidR="00B94A13">
        <w:rPr>
          <w:rFonts w:ascii="Arial" w:hAnsi="Arial" w:cs="Arial"/>
        </w:rPr>
        <w:t>ons</w:t>
      </w:r>
      <w:r w:rsidR="00DF4111">
        <w:rPr>
          <w:rFonts w:ascii="Arial" w:hAnsi="Arial" w:cs="Arial"/>
        </w:rPr>
        <w:t>,</w:t>
      </w:r>
      <w:r w:rsidR="00B94A13">
        <w:rPr>
          <w:rFonts w:ascii="Arial" w:hAnsi="Arial" w:cs="Arial"/>
        </w:rPr>
        <w:t xml:space="preserve"> </w:t>
      </w:r>
      <w:r w:rsidR="007F2C5D">
        <w:rPr>
          <w:rFonts w:ascii="Arial" w:hAnsi="Arial" w:cs="Arial"/>
        </w:rPr>
        <w:t>by</w:t>
      </w:r>
      <w:r w:rsidR="001A05A6">
        <w:rPr>
          <w:rFonts w:ascii="Arial" w:hAnsi="Arial" w:cs="Arial"/>
        </w:rPr>
        <w:t xml:space="preserve"> manipulating whether the pretra</w:t>
      </w:r>
      <w:r w:rsidR="007F2C5D">
        <w:rPr>
          <w:rFonts w:ascii="Arial" w:hAnsi="Arial" w:cs="Arial"/>
        </w:rPr>
        <w:t>i</w:t>
      </w:r>
      <w:r w:rsidR="001A05A6">
        <w:rPr>
          <w:rFonts w:ascii="Arial" w:hAnsi="Arial" w:cs="Arial"/>
        </w:rPr>
        <w:t xml:space="preserve">ning did </w:t>
      </w:r>
      <w:r w:rsidR="007F2C5D">
        <w:rPr>
          <w:rFonts w:ascii="Arial" w:hAnsi="Arial" w:cs="Arial"/>
        </w:rPr>
        <w:t xml:space="preserve">or </w:t>
      </w:r>
      <w:r w:rsidR="001A05A6">
        <w:rPr>
          <w:rFonts w:ascii="Arial" w:hAnsi="Arial" w:cs="Arial"/>
        </w:rPr>
        <w:t xml:space="preserve">not did not </w:t>
      </w:r>
      <w:r w:rsidR="007F2C5D">
        <w:rPr>
          <w:rFonts w:ascii="Arial" w:hAnsi="Arial" w:cs="Arial"/>
        </w:rPr>
        <w:t>involve</w:t>
      </w:r>
      <w:r w:rsidR="001A05A6">
        <w:rPr>
          <w:rFonts w:ascii="Arial" w:hAnsi="Arial" w:cs="Arial"/>
        </w:rPr>
        <w:t xml:space="preserve"> synchrony</w:t>
      </w:r>
      <w:r w:rsidR="00FE1B14">
        <w:rPr>
          <w:rFonts w:ascii="Arial" w:hAnsi="Arial" w:cs="Arial"/>
        </w:rPr>
        <w:t>. Furthermore,</w:t>
      </w:r>
      <w:r w:rsidR="001A05A6" w:rsidRPr="001A05A6">
        <w:rPr>
          <w:rFonts w:ascii="Arial" w:hAnsi="Arial" w:cs="Arial"/>
        </w:rPr>
        <w:t xml:space="preserve"> </w:t>
      </w:r>
      <w:r w:rsidR="001A05A6">
        <w:rPr>
          <w:rFonts w:ascii="Arial" w:hAnsi="Arial" w:cs="Arial"/>
        </w:rPr>
        <w:t xml:space="preserve">by limiting our analyses to the first 5 seconds of the test trial in </w:t>
      </w:r>
      <w:r w:rsidR="001566AA">
        <w:rPr>
          <w:rFonts w:ascii="Arial" w:hAnsi="Arial" w:cs="Arial"/>
        </w:rPr>
        <w:t xml:space="preserve">our follow-up </w:t>
      </w:r>
      <w:r w:rsidR="001A05A6">
        <w:rPr>
          <w:rFonts w:ascii="Arial" w:hAnsi="Arial" w:cs="Arial"/>
        </w:rPr>
        <w:t>experimen</w:t>
      </w:r>
      <w:r w:rsidR="00ED7A41">
        <w:rPr>
          <w:rFonts w:ascii="Arial" w:hAnsi="Arial" w:cs="Arial"/>
        </w:rPr>
        <w:t>t</w:t>
      </w:r>
      <w:r w:rsidR="001A05A6">
        <w:rPr>
          <w:rFonts w:ascii="Arial" w:hAnsi="Arial" w:cs="Arial"/>
        </w:rPr>
        <w:t xml:space="preserve">s, we </w:t>
      </w:r>
      <w:r w:rsidR="00F474D2">
        <w:rPr>
          <w:rFonts w:ascii="Arial" w:hAnsi="Arial" w:cs="Arial"/>
        </w:rPr>
        <w:t>were able to</w:t>
      </w:r>
      <w:r w:rsidR="001A05A6">
        <w:rPr>
          <w:rFonts w:ascii="Arial" w:hAnsi="Arial" w:cs="Arial"/>
        </w:rPr>
        <w:t xml:space="preserve"> test w</w:t>
      </w:r>
      <w:r w:rsidR="00ED7A41">
        <w:rPr>
          <w:rFonts w:ascii="Arial" w:hAnsi="Arial" w:cs="Arial"/>
        </w:rPr>
        <w:t>h</w:t>
      </w:r>
      <w:r w:rsidR="001A05A6">
        <w:rPr>
          <w:rFonts w:ascii="Arial" w:hAnsi="Arial" w:cs="Arial"/>
        </w:rPr>
        <w:t xml:space="preserve">ether evidence of categorization </w:t>
      </w:r>
      <w:r w:rsidR="00632C73">
        <w:rPr>
          <w:rFonts w:ascii="Arial" w:hAnsi="Arial" w:cs="Arial"/>
        </w:rPr>
        <w:t>is</w:t>
      </w:r>
      <w:r w:rsidR="001A05A6">
        <w:rPr>
          <w:rFonts w:ascii="Arial" w:hAnsi="Arial" w:cs="Arial"/>
        </w:rPr>
        <w:t xml:space="preserve"> consistently found in this </w:t>
      </w:r>
      <w:r w:rsidR="00632C73">
        <w:rPr>
          <w:rFonts w:ascii="Arial" w:hAnsi="Arial" w:cs="Arial"/>
        </w:rPr>
        <w:t xml:space="preserve">time </w:t>
      </w:r>
      <w:r w:rsidR="001A05A6">
        <w:rPr>
          <w:rFonts w:ascii="Arial" w:hAnsi="Arial" w:cs="Arial"/>
        </w:rPr>
        <w:t xml:space="preserve">window (i.e., </w:t>
      </w:r>
      <w:r w:rsidR="00DF4111">
        <w:rPr>
          <w:rFonts w:ascii="Arial" w:hAnsi="Arial" w:cs="Arial"/>
        </w:rPr>
        <w:t xml:space="preserve">whether </w:t>
      </w:r>
      <w:r w:rsidR="00B94A13">
        <w:rPr>
          <w:rFonts w:ascii="Arial" w:hAnsi="Arial" w:cs="Arial"/>
        </w:rPr>
        <w:t xml:space="preserve">we </w:t>
      </w:r>
      <w:r w:rsidR="0066598D">
        <w:rPr>
          <w:rFonts w:ascii="Arial" w:hAnsi="Arial" w:cs="Arial"/>
        </w:rPr>
        <w:t xml:space="preserve">could </w:t>
      </w:r>
      <w:r w:rsidR="001A05A6">
        <w:rPr>
          <w:rFonts w:ascii="Arial" w:hAnsi="Arial" w:cs="Arial"/>
        </w:rPr>
        <w:t>replicate th</w:t>
      </w:r>
      <w:r w:rsidR="000909F7">
        <w:rPr>
          <w:rFonts w:ascii="Arial" w:hAnsi="Arial" w:cs="Arial"/>
        </w:rPr>
        <w:t>e</w:t>
      </w:r>
      <w:r w:rsidR="00B94A13">
        <w:rPr>
          <w:rFonts w:ascii="Arial" w:hAnsi="Arial" w:cs="Arial"/>
        </w:rPr>
        <w:t xml:space="preserve"> key</w:t>
      </w:r>
      <w:r w:rsidR="001A05A6">
        <w:rPr>
          <w:rFonts w:ascii="Arial" w:hAnsi="Arial" w:cs="Arial"/>
        </w:rPr>
        <w:t xml:space="preserve"> effect</w:t>
      </w:r>
      <w:r w:rsidR="00B94A13">
        <w:rPr>
          <w:rFonts w:ascii="Arial" w:hAnsi="Arial" w:cs="Arial"/>
        </w:rPr>
        <w:t>s</w:t>
      </w:r>
      <w:r w:rsidR="00DF4111">
        <w:rPr>
          <w:rFonts w:ascii="Arial" w:hAnsi="Arial" w:cs="Arial"/>
        </w:rPr>
        <w:t xml:space="preserve"> found</w:t>
      </w:r>
      <w:r w:rsidR="001A05A6">
        <w:rPr>
          <w:rFonts w:ascii="Arial" w:hAnsi="Arial" w:cs="Arial"/>
        </w:rPr>
        <w:t xml:space="preserve"> in </w:t>
      </w:r>
      <w:r w:rsidR="00632C73">
        <w:rPr>
          <w:rFonts w:ascii="Arial" w:hAnsi="Arial" w:cs="Arial"/>
        </w:rPr>
        <w:t>the first 5 seconds in all subsequent tests</w:t>
      </w:r>
      <w:r w:rsidR="001A05A6">
        <w:rPr>
          <w:rFonts w:ascii="Arial" w:hAnsi="Arial" w:cs="Arial"/>
        </w:rPr>
        <w:t>)</w:t>
      </w:r>
      <w:r w:rsidR="00B94A13">
        <w:rPr>
          <w:rFonts w:ascii="Arial" w:hAnsi="Arial" w:cs="Arial"/>
        </w:rPr>
        <w:t>.</w:t>
      </w:r>
    </w:p>
    <w:p w14:paraId="5705DD08" w14:textId="3B656C82" w:rsidR="000D7B59" w:rsidRDefault="006A5F21" w:rsidP="00CC4CA6">
      <w:pPr>
        <w:spacing w:line="480" w:lineRule="auto"/>
        <w:jc w:val="center"/>
        <w:rPr>
          <w:rFonts w:ascii="Arial" w:hAnsi="Arial" w:cs="Arial"/>
          <w:b/>
        </w:rPr>
      </w:pPr>
      <w:r w:rsidRPr="006A5F21">
        <w:rPr>
          <w:rFonts w:ascii="Arial" w:hAnsi="Arial" w:cs="Arial"/>
          <w:b/>
        </w:rPr>
        <w:t>Experiment 2</w:t>
      </w:r>
    </w:p>
    <w:p w14:paraId="3D008407" w14:textId="1FED3B6F" w:rsidR="00B25706" w:rsidRPr="00983AF2" w:rsidRDefault="00B25706" w:rsidP="00CC4CA6">
      <w:pPr>
        <w:spacing w:line="480" w:lineRule="auto"/>
        <w:ind w:firstLine="720"/>
        <w:rPr>
          <w:rFonts w:ascii="Arial" w:hAnsi="Arial" w:cs="Arial"/>
          <w:bCs/>
        </w:rPr>
      </w:pPr>
      <w:r>
        <w:rPr>
          <w:rFonts w:ascii="Arial" w:hAnsi="Arial" w:cs="Arial"/>
          <w:bCs/>
        </w:rPr>
        <w:t>In</w:t>
      </w:r>
      <w:r w:rsidR="008D0667">
        <w:rPr>
          <w:rFonts w:ascii="Arial" w:hAnsi="Arial" w:cs="Arial"/>
          <w:bCs/>
        </w:rPr>
        <w:t xml:space="preserve"> </w:t>
      </w:r>
      <w:r w:rsidR="00897CE2">
        <w:rPr>
          <w:rFonts w:ascii="Arial" w:hAnsi="Arial" w:cs="Arial"/>
          <w:bCs/>
        </w:rPr>
        <w:t>E</w:t>
      </w:r>
      <w:r>
        <w:rPr>
          <w:rFonts w:ascii="Arial" w:hAnsi="Arial" w:cs="Arial"/>
          <w:bCs/>
        </w:rPr>
        <w:t xml:space="preserve">xperiment </w:t>
      </w:r>
      <w:r w:rsidR="00897CE2">
        <w:rPr>
          <w:rFonts w:ascii="Arial" w:hAnsi="Arial" w:cs="Arial"/>
          <w:bCs/>
        </w:rPr>
        <w:t xml:space="preserve">2 </w:t>
      </w:r>
      <w:r>
        <w:rPr>
          <w:rFonts w:ascii="Arial" w:hAnsi="Arial" w:cs="Arial"/>
          <w:bCs/>
        </w:rPr>
        <w:t xml:space="preserve">we tested </w:t>
      </w:r>
      <w:r w:rsidR="008D0667">
        <w:rPr>
          <w:rFonts w:ascii="Arial" w:hAnsi="Arial" w:cs="Arial"/>
          <w:bCs/>
        </w:rPr>
        <w:t>the prediction that</w:t>
      </w:r>
      <w:r w:rsidR="000329C5">
        <w:rPr>
          <w:rFonts w:ascii="Arial" w:hAnsi="Arial" w:cs="Arial"/>
          <w:bCs/>
        </w:rPr>
        <w:t xml:space="preserve"> giving infants experience with tones </w:t>
      </w:r>
      <w:r w:rsidR="007F261A">
        <w:rPr>
          <w:rFonts w:ascii="Arial" w:hAnsi="Arial" w:cs="Arial"/>
          <w:bCs/>
        </w:rPr>
        <w:t xml:space="preserve">that </w:t>
      </w:r>
      <w:r w:rsidR="00632C73">
        <w:rPr>
          <w:rFonts w:ascii="Arial" w:hAnsi="Arial" w:cs="Arial"/>
          <w:bCs/>
        </w:rPr>
        <w:t>occur</w:t>
      </w:r>
      <w:r w:rsidR="000329C5">
        <w:rPr>
          <w:rFonts w:ascii="Arial" w:hAnsi="Arial" w:cs="Arial"/>
          <w:bCs/>
        </w:rPr>
        <w:t xml:space="preserve"> in synchrony with object </w:t>
      </w:r>
      <w:r w:rsidR="007F261A">
        <w:rPr>
          <w:rFonts w:ascii="Arial" w:hAnsi="Arial" w:cs="Arial"/>
          <w:bCs/>
        </w:rPr>
        <w:t>motion</w:t>
      </w:r>
      <w:r w:rsidR="008D0667">
        <w:rPr>
          <w:rFonts w:ascii="Arial" w:hAnsi="Arial" w:cs="Arial"/>
          <w:bCs/>
        </w:rPr>
        <w:t xml:space="preserve"> can</w:t>
      </w:r>
      <w:r w:rsidR="008F528D">
        <w:rPr>
          <w:rFonts w:ascii="Arial" w:hAnsi="Arial" w:cs="Arial"/>
          <w:bCs/>
        </w:rPr>
        <w:t xml:space="preserve"> </w:t>
      </w:r>
      <w:r w:rsidR="008D0667">
        <w:rPr>
          <w:rFonts w:ascii="Arial" w:hAnsi="Arial" w:cs="Arial"/>
          <w:bCs/>
        </w:rPr>
        <w:t>make tones behave like words</w:t>
      </w:r>
      <w:r w:rsidR="00895673">
        <w:rPr>
          <w:rFonts w:ascii="Arial" w:hAnsi="Arial" w:cs="Arial"/>
          <w:bCs/>
        </w:rPr>
        <w:t xml:space="preserve"> in a subsequent categorization task</w:t>
      </w:r>
      <w:r w:rsidR="00CD56D5">
        <w:rPr>
          <w:rFonts w:ascii="Arial" w:hAnsi="Arial" w:cs="Arial"/>
          <w:bCs/>
        </w:rPr>
        <w:t>. Specifically</w:t>
      </w:r>
      <w:r w:rsidR="00CD1FDE">
        <w:rPr>
          <w:rFonts w:ascii="Arial" w:hAnsi="Arial" w:cs="Arial"/>
          <w:bCs/>
        </w:rPr>
        <w:t>,</w:t>
      </w:r>
      <w:r w:rsidR="00CD56D5">
        <w:rPr>
          <w:rFonts w:ascii="Arial" w:hAnsi="Arial" w:cs="Arial"/>
          <w:bCs/>
        </w:rPr>
        <w:t xml:space="preserve"> we </w:t>
      </w:r>
      <w:r w:rsidR="00F81A24">
        <w:rPr>
          <w:rFonts w:ascii="Arial" w:hAnsi="Arial" w:cs="Arial"/>
          <w:bCs/>
        </w:rPr>
        <w:t>asked</w:t>
      </w:r>
      <w:r w:rsidR="00CD56D5">
        <w:rPr>
          <w:rFonts w:ascii="Arial" w:hAnsi="Arial" w:cs="Arial"/>
          <w:bCs/>
        </w:rPr>
        <w:t xml:space="preserve"> </w:t>
      </w:r>
      <w:r w:rsidR="00E514CC">
        <w:rPr>
          <w:rFonts w:ascii="Arial" w:hAnsi="Arial" w:cs="Arial"/>
          <w:bCs/>
        </w:rPr>
        <w:t>whether</w:t>
      </w:r>
      <w:r w:rsidR="00CD56D5">
        <w:rPr>
          <w:rFonts w:ascii="Arial" w:hAnsi="Arial" w:cs="Arial"/>
          <w:bCs/>
        </w:rPr>
        <w:t xml:space="preserve"> pretraining with tone-</w:t>
      </w:r>
      <w:r w:rsidR="00CD56D5">
        <w:rPr>
          <w:rFonts w:ascii="Arial" w:hAnsi="Arial" w:cs="Arial"/>
          <w:bCs/>
        </w:rPr>
        <w:lastRenderedPageBreak/>
        <w:t>object synchrony</w:t>
      </w:r>
      <w:r w:rsidR="00E514CC">
        <w:rPr>
          <w:rFonts w:ascii="Arial" w:hAnsi="Arial" w:cs="Arial"/>
          <w:bCs/>
        </w:rPr>
        <w:t xml:space="preserve"> </w:t>
      </w:r>
      <w:r w:rsidR="00F81A24">
        <w:rPr>
          <w:rFonts w:ascii="Arial" w:hAnsi="Arial" w:cs="Arial"/>
          <w:bCs/>
        </w:rPr>
        <w:t xml:space="preserve">can lead infants </w:t>
      </w:r>
      <w:r w:rsidR="00CB30FB">
        <w:rPr>
          <w:rFonts w:ascii="Arial" w:hAnsi="Arial" w:cs="Arial"/>
          <w:bCs/>
        </w:rPr>
        <w:t>to show a</w:t>
      </w:r>
      <w:r w:rsidR="00E9212E">
        <w:rPr>
          <w:rFonts w:ascii="Arial" w:hAnsi="Arial" w:cs="Arial"/>
          <w:bCs/>
        </w:rPr>
        <w:t xml:space="preserve"> greater</w:t>
      </w:r>
      <w:r w:rsidR="007F261A">
        <w:rPr>
          <w:rFonts w:ascii="Arial" w:hAnsi="Arial" w:cs="Arial"/>
          <w:bCs/>
        </w:rPr>
        <w:t xml:space="preserve"> familiarity preference</w:t>
      </w:r>
      <w:r w:rsidR="00E9212E">
        <w:rPr>
          <w:rFonts w:ascii="Arial" w:hAnsi="Arial" w:cs="Arial"/>
          <w:bCs/>
        </w:rPr>
        <w:t xml:space="preserve"> </w:t>
      </w:r>
      <w:r w:rsidR="00895673">
        <w:rPr>
          <w:rFonts w:ascii="Arial" w:hAnsi="Arial" w:cs="Arial"/>
          <w:bCs/>
        </w:rPr>
        <w:t xml:space="preserve">on that task </w:t>
      </w:r>
      <w:r w:rsidR="00E9212E">
        <w:rPr>
          <w:rFonts w:ascii="Arial" w:hAnsi="Arial" w:cs="Arial"/>
          <w:bCs/>
        </w:rPr>
        <w:t xml:space="preserve">than </w:t>
      </w:r>
      <w:r w:rsidR="00CD56D5">
        <w:rPr>
          <w:rFonts w:ascii="Arial" w:hAnsi="Arial" w:cs="Arial"/>
          <w:bCs/>
        </w:rPr>
        <w:t xml:space="preserve">infants in </w:t>
      </w:r>
      <w:r w:rsidR="00E9212E">
        <w:rPr>
          <w:rFonts w:ascii="Arial" w:hAnsi="Arial" w:cs="Arial"/>
          <w:bCs/>
        </w:rPr>
        <w:t>the original Tone condit</w:t>
      </w:r>
      <w:r w:rsidR="006261EA">
        <w:rPr>
          <w:rFonts w:ascii="Arial" w:hAnsi="Arial" w:cs="Arial"/>
          <w:bCs/>
        </w:rPr>
        <w:t>i</w:t>
      </w:r>
      <w:r w:rsidR="00E9212E">
        <w:rPr>
          <w:rFonts w:ascii="Arial" w:hAnsi="Arial" w:cs="Arial"/>
          <w:bCs/>
        </w:rPr>
        <w:t>on</w:t>
      </w:r>
      <w:r w:rsidR="000329C5">
        <w:rPr>
          <w:rFonts w:ascii="Arial" w:hAnsi="Arial" w:cs="Arial"/>
          <w:bCs/>
        </w:rPr>
        <w:t xml:space="preserve">. </w:t>
      </w:r>
      <w:r w:rsidR="0066598D">
        <w:rPr>
          <w:rFonts w:ascii="Arial" w:hAnsi="Arial" w:cs="Arial"/>
          <w:bCs/>
        </w:rPr>
        <w:t xml:space="preserve">To that end, we </w:t>
      </w:r>
      <w:r w:rsidR="008D0667">
        <w:rPr>
          <w:rFonts w:ascii="Arial" w:hAnsi="Arial" w:cs="Arial"/>
          <w:bCs/>
        </w:rPr>
        <w:t xml:space="preserve">created a Pretraining Phase in which infants viewed </w:t>
      </w:r>
      <w:r w:rsidR="007F261A">
        <w:rPr>
          <w:rFonts w:ascii="Arial" w:hAnsi="Arial" w:cs="Arial"/>
          <w:bCs/>
        </w:rPr>
        <w:t>a video consisting of bouts of object motion</w:t>
      </w:r>
      <w:r w:rsidR="00983AF2">
        <w:rPr>
          <w:rFonts w:ascii="Arial" w:hAnsi="Arial" w:cs="Arial"/>
          <w:bCs/>
        </w:rPr>
        <w:t xml:space="preserve"> accompanied by sine wave tones</w:t>
      </w:r>
      <w:r w:rsidR="00632C73">
        <w:rPr>
          <w:rFonts w:ascii="Arial" w:hAnsi="Arial" w:cs="Arial"/>
          <w:bCs/>
        </w:rPr>
        <w:t>. In the Synchronous condition</w:t>
      </w:r>
      <w:r w:rsidR="00315C4A">
        <w:rPr>
          <w:rFonts w:ascii="Arial" w:hAnsi="Arial" w:cs="Arial"/>
          <w:bCs/>
        </w:rPr>
        <w:t>,</w:t>
      </w:r>
      <w:r w:rsidR="007F261A">
        <w:rPr>
          <w:rFonts w:ascii="Arial" w:hAnsi="Arial" w:cs="Arial"/>
          <w:bCs/>
        </w:rPr>
        <w:t xml:space="preserve"> tones occurred in synchrony with </w:t>
      </w:r>
      <w:r w:rsidR="001566AA">
        <w:rPr>
          <w:rFonts w:ascii="Arial" w:hAnsi="Arial" w:cs="Arial"/>
          <w:bCs/>
        </w:rPr>
        <w:t xml:space="preserve">object </w:t>
      </w:r>
      <w:r w:rsidR="007F261A">
        <w:rPr>
          <w:rFonts w:ascii="Arial" w:hAnsi="Arial" w:cs="Arial"/>
          <w:bCs/>
        </w:rPr>
        <w:t>motion</w:t>
      </w:r>
      <w:r w:rsidR="00632C73">
        <w:rPr>
          <w:rFonts w:ascii="Arial" w:hAnsi="Arial" w:cs="Arial"/>
          <w:bCs/>
        </w:rPr>
        <w:t>.</w:t>
      </w:r>
      <w:r w:rsidR="007F261A">
        <w:rPr>
          <w:rFonts w:ascii="Arial" w:hAnsi="Arial" w:cs="Arial"/>
          <w:bCs/>
        </w:rPr>
        <w:t xml:space="preserve"> </w:t>
      </w:r>
      <w:r w:rsidR="00271213">
        <w:rPr>
          <w:rFonts w:ascii="Arial" w:hAnsi="Arial" w:cs="Arial"/>
          <w:bCs/>
        </w:rPr>
        <w:t>T</w:t>
      </w:r>
      <w:r w:rsidR="00532863">
        <w:rPr>
          <w:rFonts w:ascii="Arial" w:hAnsi="Arial" w:cs="Arial"/>
          <w:bCs/>
        </w:rPr>
        <w:t>o</w:t>
      </w:r>
      <w:r w:rsidR="00271213">
        <w:rPr>
          <w:rFonts w:ascii="Arial" w:hAnsi="Arial" w:cs="Arial"/>
          <w:bCs/>
        </w:rPr>
        <w:t xml:space="preserve"> </w:t>
      </w:r>
      <w:r w:rsidR="00DF4111">
        <w:rPr>
          <w:rFonts w:ascii="Arial" w:hAnsi="Arial" w:cs="Arial"/>
          <w:bCs/>
        </w:rPr>
        <w:t>address</w:t>
      </w:r>
      <w:r w:rsidR="00AE5488">
        <w:rPr>
          <w:rFonts w:ascii="Arial" w:hAnsi="Arial" w:cs="Arial"/>
          <w:bCs/>
        </w:rPr>
        <w:t xml:space="preserve"> the possibility that</w:t>
      </w:r>
      <w:r w:rsidR="00271213">
        <w:rPr>
          <w:rFonts w:ascii="Arial" w:hAnsi="Arial" w:cs="Arial"/>
          <w:bCs/>
        </w:rPr>
        <w:t xml:space="preserve"> </w:t>
      </w:r>
      <w:r w:rsidR="006716FA">
        <w:rPr>
          <w:rFonts w:ascii="Arial" w:hAnsi="Arial" w:cs="Arial"/>
          <w:bCs/>
        </w:rPr>
        <w:t xml:space="preserve">any pretraining </w:t>
      </w:r>
      <w:r w:rsidR="00271213">
        <w:rPr>
          <w:rFonts w:ascii="Arial" w:hAnsi="Arial" w:cs="Arial"/>
          <w:bCs/>
        </w:rPr>
        <w:t>exper</w:t>
      </w:r>
      <w:r w:rsidR="00532863">
        <w:rPr>
          <w:rFonts w:ascii="Arial" w:hAnsi="Arial" w:cs="Arial"/>
          <w:bCs/>
        </w:rPr>
        <w:t>ie</w:t>
      </w:r>
      <w:r w:rsidR="00271213">
        <w:rPr>
          <w:rFonts w:ascii="Arial" w:hAnsi="Arial" w:cs="Arial"/>
          <w:bCs/>
        </w:rPr>
        <w:t>nce with tones</w:t>
      </w:r>
      <w:r w:rsidR="00AE5488">
        <w:rPr>
          <w:rFonts w:ascii="Arial" w:hAnsi="Arial" w:cs="Arial"/>
          <w:bCs/>
        </w:rPr>
        <w:t xml:space="preserve"> could lead to changes in their impact on categorization</w:t>
      </w:r>
      <w:r w:rsidR="00271213">
        <w:rPr>
          <w:rFonts w:ascii="Arial" w:hAnsi="Arial" w:cs="Arial"/>
          <w:bCs/>
        </w:rPr>
        <w:t>, we also included a</w:t>
      </w:r>
      <w:r w:rsidR="00632C73">
        <w:rPr>
          <w:rFonts w:ascii="Arial" w:hAnsi="Arial" w:cs="Arial"/>
          <w:bCs/>
        </w:rPr>
        <w:t>n Asynchronous</w:t>
      </w:r>
      <w:r w:rsidR="00271213">
        <w:rPr>
          <w:rFonts w:ascii="Arial" w:hAnsi="Arial" w:cs="Arial"/>
          <w:bCs/>
        </w:rPr>
        <w:t xml:space="preserve"> condition in which infants heard the same tones paired with </w:t>
      </w:r>
      <w:r w:rsidR="00B27A52">
        <w:rPr>
          <w:rFonts w:ascii="Arial" w:hAnsi="Arial" w:cs="Arial"/>
          <w:bCs/>
        </w:rPr>
        <w:t xml:space="preserve">the </w:t>
      </w:r>
      <w:r w:rsidR="001566AA">
        <w:rPr>
          <w:rFonts w:ascii="Arial" w:hAnsi="Arial" w:cs="Arial"/>
          <w:bCs/>
        </w:rPr>
        <w:t xml:space="preserve">moving </w:t>
      </w:r>
      <w:r w:rsidR="00271213">
        <w:rPr>
          <w:rFonts w:ascii="Arial" w:hAnsi="Arial" w:cs="Arial"/>
          <w:bCs/>
        </w:rPr>
        <w:t xml:space="preserve">objects, but </w:t>
      </w:r>
      <w:r w:rsidR="009E07E3">
        <w:rPr>
          <w:rFonts w:ascii="Arial" w:hAnsi="Arial" w:cs="Arial"/>
          <w:bCs/>
        </w:rPr>
        <w:t>i</w:t>
      </w:r>
      <w:r w:rsidR="00271213">
        <w:rPr>
          <w:rFonts w:ascii="Arial" w:hAnsi="Arial" w:cs="Arial"/>
          <w:bCs/>
        </w:rPr>
        <w:t>n which the tem</w:t>
      </w:r>
      <w:r w:rsidR="00532863">
        <w:rPr>
          <w:rFonts w:ascii="Arial" w:hAnsi="Arial" w:cs="Arial"/>
          <w:bCs/>
        </w:rPr>
        <w:t>p</w:t>
      </w:r>
      <w:r w:rsidR="00271213">
        <w:rPr>
          <w:rFonts w:ascii="Arial" w:hAnsi="Arial" w:cs="Arial"/>
          <w:bCs/>
        </w:rPr>
        <w:t xml:space="preserve">oral synchrony </w:t>
      </w:r>
      <w:r w:rsidR="000F1821">
        <w:rPr>
          <w:rFonts w:ascii="Arial" w:hAnsi="Arial" w:cs="Arial"/>
          <w:bCs/>
        </w:rPr>
        <w:t xml:space="preserve">between them </w:t>
      </w:r>
      <w:r w:rsidR="00271213">
        <w:rPr>
          <w:rFonts w:ascii="Arial" w:hAnsi="Arial" w:cs="Arial"/>
          <w:bCs/>
        </w:rPr>
        <w:t>was disrupted</w:t>
      </w:r>
      <w:r w:rsidR="00AE5488">
        <w:rPr>
          <w:rFonts w:ascii="Arial" w:hAnsi="Arial" w:cs="Arial"/>
          <w:bCs/>
        </w:rPr>
        <w:t xml:space="preserve">. </w:t>
      </w:r>
      <w:r w:rsidR="00CB0256" w:rsidRPr="00F81A24">
        <w:rPr>
          <w:rFonts w:ascii="Arial" w:hAnsi="Arial" w:cs="Arial"/>
          <w:bCs/>
        </w:rPr>
        <w:t>We use</w:t>
      </w:r>
      <w:r w:rsidR="00CA532E" w:rsidRPr="00F81A24">
        <w:rPr>
          <w:rFonts w:ascii="Arial" w:hAnsi="Arial" w:cs="Arial"/>
          <w:bCs/>
        </w:rPr>
        <w:t>d</w:t>
      </w:r>
      <w:r w:rsidR="00CB0256" w:rsidRPr="00F81A24">
        <w:rPr>
          <w:rFonts w:ascii="Arial" w:hAnsi="Arial" w:cs="Arial"/>
          <w:bCs/>
        </w:rPr>
        <w:t xml:space="preserve"> a mechanical claw</w:t>
      </w:r>
      <w:r w:rsidR="00D33086" w:rsidRPr="00F81A24">
        <w:rPr>
          <w:rFonts w:ascii="Arial" w:hAnsi="Arial" w:cs="Arial"/>
          <w:bCs/>
        </w:rPr>
        <w:t xml:space="preserve"> to move the objects</w:t>
      </w:r>
      <w:r w:rsidR="00F81A24" w:rsidRPr="00F81A24">
        <w:rPr>
          <w:rFonts w:ascii="Arial" w:hAnsi="Arial" w:cs="Arial"/>
          <w:bCs/>
        </w:rPr>
        <w:t xml:space="preserve"> in the Pretraining</w:t>
      </w:r>
      <w:r w:rsidR="00CB0256" w:rsidRPr="00F81A24">
        <w:rPr>
          <w:rFonts w:ascii="Arial" w:hAnsi="Arial" w:cs="Arial"/>
          <w:bCs/>
        </w:rPr>
        <w:t xml:space="preserve"> </w:t>
      </w:r>
      <w:r w:rsidR="00315C4A">
        <w:rPr>
          <w:rFonts w:ascii="Arial" w:hAnsi="Arial" w:cs="Arial"/>
          <w:bCs/>
        </w:rPr>
        <w:t xml:space="preserve">phase </w:t>
      </w:r>
      <w:r w:rsidR="007154D8" w:rsidRPr="00F81A24">
        <w:rPr>
          <w:rFonts w:ascii="Arial" w:hAnsi="Arial" w:cs="Arial"/>
          <w:bCs/>
        </w:rPr>
        <w:t>in order</w:t>
      </w:r>
      <w:r w:rsidR="00F81A24" w:rsidRPr="00F81A24">
        <w:rPr>
          <w:rFonts w:ascii="Arial" w:hAnsi="Arial" w:cs="Arial"/>
          <w:bCs/>
        </w:rPr>
        <w:t xml:space="preserve"> to</w:t>
      </w:r>
      <w:r w:rsidR="007154D8" w:rsidRPr="00F81A24">
        <w:rPr>
          <w:rFonts w:ascii="Arial" w:hAnsi="Arial" w:cs="Arial"/>
          <w:bCs/>
        </w:rPr>
        <w:t xml:space="preserve"> </w:t>
      </w:r>
      <w:r w:rsidR="00D33086" w:rsidRPr="00F81A24">
        <w:rPr>
          <w:rFonts w:ascii="Arial" w:hAnsi="Arial" w:cs="Arial"/>
          <w:bCs/>
        </w:rPr>
        <w:t>isolate</w:t>
      </w:r>
      <w:r w:rsidR="00CB0256" w:rsidRPr="00F81A24">
        <w:rPr>
          <w:rFonts w:ascii="Arial" w:hAnsi="Arial" w:cs="Arial"/>
          <w:bCs/>
        </w:rPr>
        <w:t xml:space="preserve"> temporal sync</w:t>
      </w:r>
      <w:r w:rsidR="007154D8" w:rsidRPr="00F81A24">
        <w:rPr>
          <w:rFonts w:ascii="Arial" w:hAnsi="Arial" w:cs="Arial"/>
          <w:bCs/>
        </w:rPr>
        <w:t xml:space="preserve">hrony </w:t>
      </w:r>
      <w:r w:rsidR="00F81A24" w:rsidRPr="00F81A24">
        <w:rPr>
          <w:rFonts w:ascii="Arial" w:hAnsi="Arial" w:cs="Arial"/>
          <w:bCs/>
        </w:rPr>
        <w:t xml:space="preserve">from </w:t>
      </w:r>
      <w:r w:rsidR="00CB0256" w:rsidRPr="00F81A24">
        <w:rPr>
          <w:rFonts w:ascii="Arial" w:hAnsi="Arial" w:cs="Arial"/>
          <w:bCs/>
        </w:rPr>
        <w:t>other communicative features of interactions, such as the presence of a human</w:t>
      </w:r>
      <w:r w:rsidR="00635683" w:rsidRPr="00F81A24">
        <w:rPr>
          <w:rFonts w:ascii="Arial" w:hAnsi="Arial" w:cs="Arial"/>
          <w:bCs/>
        </w:rPr>
        <w:t xml:space="preserve">, </w:t>
      </w:r>
      <w:r w:rsidR="001566AA">
        <w:rPr>
          <w:rFonts w:ascii="Arial" w:hAnsi="Arial" w:cs="Arial"/>
          <w:bCs/>
        </w:rPr>
        <w:t>given</w:t>
      </w:r>
      <w:r w:rsidR="007154D8" w:rsidRPr="00F81A24">
        <w:rPr>
          <w:rFonts w:ascii="Arial" w:hAnsi="Arial" w:cs="Arial"/>
          <w:bCs/>
        </w:rPr>
        <w:t xml:space="preserve"> evidence that infants do not perceive interactions between a mechanical claw and objects as having a psychological cause (e.g., Woodward, 1998).</w:t>
      </w:r>
      <w:r w:rsidR="00CB0256">
        <w:rPr>
          <w:rFonts w:ascii="Arial" w:hAnsi="Arial" w:cs="Arial"/>
          <w:bCs/>
        </w:rPr>
        <w:t xml:space="preserve"> </w:t>
      </w:r>
    </w:p>
    <w:p w14:paraId="487C2145" w14:textId="7752A12F" w:rsidR="007E0B89" w:rsidRPr="007E0B89" w:rsidRDefault="007E0B89" w:rsidP="006D1D84">
      <w:pPr>
        <w:spacing w:line="480" w:lineRule="auto"/>
        <w:jc w:val="center"/>
        <w:rPr>
          <w:rFonts w:ascii="Arial" w:hAnsi="Arial" w:cs="Arial"/>
          <w:b/>
        </w:rPr>
      </w:pPr>
      <w:r w:rsidRPr="007E0B89">
        <w:rPr>
          <w:rFonts w:ascii="Arial" w:hAnsi="Arial" w:cs="Arial"/>
          <w:b/>
        </w:rPr>
        <w:t>Methods</w:t>
      </w:r>
    </w:p>
    <w:p w14:paraId="5FCE657C" w14:textId="2A88E7ED" w:rsidR="00987A0F" w:rsidRDefault="00320754" w:rsidP="00CC4CA6">
      <w:pPr>
        <w:spacing w:line="480" w:lineRule="auto"/>
        <w:ind w:firstLine="720"/>
        <w:rPr>
          <w:rFonts w:ascii="Arial" w:hAnsi="Arial" w:cs="Arial"/>
        </w:rPr>
      </w:pPr>
      <w:r w:rsidRPr="004842AD">
        <w:rPr>
          <w:rFonts w:ascii="Arial" w:hAnsi="Arial" w:cs="Arial"/>
          <w:b/>
          <w:bCs/>
        </w:rPr>
        <w:t>Participants</w:t>
      </w:r>
      <w:r w:rsidR="004842AD">
        <w:rPr>
          <w:rFonts w:ascii="Arial" w:hAnsi="Arial" w:cs="Arial"/>
          <w:b/>
          <w:bCs/>
        </w:rPr>
        <w:t>.</w:t>
      </w:r>
      <w:r w:rsidR="005C71F2">
        <w:rPr>
          <w:rFonts w:ascii="Arial" w:hAnsi="Arial" w:cs="Arial"/>
        </w:rPr>
        <w:t xml:space="preserve"> </w:t>
      </w:r>
      <w:r w:rsidR="00F81A24">
        <w:rPr>
          <w:rFonts w:ascii="Arial" w:hAnsi="Arial" w:cs="Arial"/>
        </w:rPr>
        <w:t xml:space="preserve">Our participants </w:t>
      </w:r>
      <w:r w:rsidR="005C71F2">
        <w:rPr>
          <w:rFonts w:ascii="Arial" w:hAnsi="Arial" w:cs="Arial"/>
        </w:rPr>
        <w:t xml:space="preserve">were </w:t>
      </w:r>
      <w:r w:rsidR="00B06E3A">
        <w:rPr>
          <w:rFonts w:ascii="Arial" w:hAnsi="Arial" w:cs="Arial"/>
        </w:rPr>
        <w:t>41</w:t>
      </w:r>
      <w:r w:rsidR="005C71F2">
        <w:rPr>
          <w:rFonts w:ascii="Arial" w:hAnsi="Arial" w:cs="Arial"/>
        </w:rPr>
        <w:t xml:space="preserve"> 3-month </w:t>
      </w:r>
      <w:r w:rsidR="00F81A24">
        <w:rPr>
          <w:rFonts w:ascii="Arial" w:hAnsi="Arial" w:cs="Arial"/>
        </w:rPr>
        <w:t>old infants</w:t>
      </w:r>
      <w:r w:rsidR="005C71F2">
        <w:rPr>
          <w:rFonts w:ascii="Arial" w:hAnsi="Arial" w:cs="Arial"/>
        </w:rPr>
        <w:t xml:space="preserve">, </w:t>
      </w:r>
      <w:r w:rsidR="00F01360">
        <w:rPr>
          <w:rFonts w:ascii="Arial" w:hAnsi="Arial" w:cs="Arial"/>
        </w:rPr>
        <w:t>drawn from the same population</w:t>
      </w:r>
      <w:r w:rsidR="005C71F2">
        <w:rPr>
          <w:rFonts w:ascii="Arial" w:hAnsi="Arial" w:cs="Arial"/>
        </w:rPr>
        <w:t xml:space="preserve"> as </w:t>
      </w:r>
      <w:r w:rsidR="00F01360">
        <w:rPr>
          <w:rFonts w:ascii="Arial" w:hAnsi="Arial" w:cs="Arial"/>
        </w:rPr>
        <w:t xml:space="preserve">those tested </w:t>
      </w:r>
      <w:r w:rsidR="005C71F2">
        <w:rPr>
          <w:rFonts w:ascii="Arial" w:hAnsi="Arial" w:cs="Arial"/>
        </w:rPr>
        <w:t>in Experiment 1.</w:t>
      </w:r>
      <w:r w:rsidR="00B06E3A">
        <w:rPr>
          <w:rFonts w:ascii="Arial" w:hAnsi="Arial" w:cs="Arial"/>
        </w:rPr>
        <w:t xml:space="preserve"> </w:t>
      </w:r>
      <w:r w:rsidR="00895673">
        <w:rPr>
          <w:rFonts w:ascii="Arial" w:hAnsi="Arial" w:cs="Arial"/>
        </w:rPr>
        <w:t>Infants’</w:t>
      </w:r>
      <w:r w:rsidR="00E573B8">
        <w:rPr>
          <w:rFonts w:ascii="Arial" w:hAnsi="Arial" w:cs="Arial"/>
        </w:rPr>
        <w:t xml:space="preserve"> m</w:t>
      </w:r>
      <w:r w:rsidR="00F01360">
        <w:rPr>
          <w:rFonts w:ascii="Arial" w:hAnsi="Arial" w:cs="Arial"/>
        </w:rPr>
        <w:t xml:space="preserve">ean age </w:t>
      </w:r>
      <w:r w:rsidR="00FF6754">
        <w:rPr>
          <w:rFonts w:ascii="Arial" w:hAnsi="Arial" w:cs="Arial"/>
        </w:rPr>
        <w:t>was 3</w:t>
      </w:r>
      <w:r w:rsidR="009C0AB2">
        <w:rPr>
          <w:rFonts w:ascii="Arial" w:hAnsi="Arial" w:cs="Arial"/>
        </w:rPr>
        <w:t>;15</w:t>
      </w:r>
      <w:r w:rsidR="00FF6754">
        <w:rPr>
          <w:rFonts w:ascii="Arial" w:hAnsi="Arial" w:cs="Arial"/>
        </w:rPr>
        <w:t>,</w:t>
      </w:r>
      <w:r w:rsidR="00F01360">
        <w:rPr>
          <w:rFonts w:ascii="Arial" w:hAnsi="Arial" w:cs="Arial"/>
        </w:rPr>
        <w:t xml:space="preserve"> </w:t>
      </w:r>
      <w:r w:rsidR="00FF6754">
        <w:rPr>
          <w:rFonts w:ascii="Arial" w:hAnsi="Arial" w:cs="Arial"/>
        </w:rPr>
        <w:t>the r</w:t>
      </w:r>
      <w:r w:rsidR="00F01360">
        <w:rPr>
          <w:rFonts w:ascii="Arial" w:hAnsi="Arial" w:cs="Arial"/>
        </w:rPr>
        <w:t>ange</w:t>
      </w:r>
      <w:r w:rsidR="00FF6754">
        <w:rPr>
          <w:rFonts w:ascii="Arial" w:hAnsi="Arial" w:cs="Arial"/>
        </w:rPr>
        <w:t xml:space="preserve"> was 3</w:t>
      </w:r>
      <w:r w:rsidR="00277C39">
        <w:rPr>
          <w:rFonts w:ascii="Arial" w:hAnsi="Arial" w:cs="Arial"/>
        </w:rPr>
        <w:t>;1</w:t>
      </w:r>
      <w:r w:rsidR="00FF6754">
        <w:rPr>
          <w:rFonts w:ascii="Arial" w:hAnsi="Arial" w:cs="Arial"/>
        </w:rPr>
        <w:t xml:space="preserve"> to 3</w:t>
      </w:r>
      <w:r w:rsidR="00277C39">
        <w:rPr>
          <w:rFonts w:ascii="Arial" w:hAnsi="Arial" w:cs="Arial"/>
        </w:rPr>
        <w:t>;30</w:t>
      </w:r>
      <w:r w:rsidR="00F01360">
        <w:rPr>
          <w:rFonts w:ascii="Arial" w:hAnsi="Arial" w:cs="Arial"/>
        </w:rPr>
        <w:t xml:space="preserve">, and </w:t>
      </w:r>
      <w:r w:rsidR="00FF6754">
        <w:rPr>
          <w:rFonts w:ascii="Arial" w:hAnsi="Arial" w:cs="Arial"/>
        </w:rPr>
        <w:t>20</w:t>
      </w:r>
      <w:r w:rsidR="00F01360">
        <w:rPr>
          <w:rFonts w:ascii="Arial" w:hAnsi="Arial" w:cs="Arial"/>
        </w:rPr>
        <w:t xml:space="preserve"> </w:t>
      </w:r>
      <w:r w:rsidR="00AC64BB">
        <w:rPr>
          <w:rFonts w:ascii="Arial" w:hAnsi="Arial" w:cs="Arial"/>
        </w:rPr>
        <w:t xml:space="preserve">were </w:t>
      </w:r>
      <w:r w:rsidR="00F01360">
        <w:rPr>
          <w:rFonts w:ascii="Arial" w:hAnsi="Arial" w:cs="Arial"/>
        </w:rPr>
        <w:t>female</w:t>
      </w:r>
      <w:r w:rsidR="00AC64BB">
        <w:rPr>
          <w:rFonts w:ascii="Arial" w:hAnsi="Arial" w:cs="Arial"/>
        </w:rPr>
        <w:t xml:space="preserve">. </w:t>
      </w:r>
      <w:r w:rsidR="00782225">
        <w:rPr>
          <w:rFonts w:ascii="Arial" w:hAnsi="Arial" w:cs="Arial"/>
        </w:rPr>
        <w:t>Of the 41 infants, 37 were European American, 2 Black, 1</w:t>
      </w:r>
      <w:r w:rsidR="00F75504">
        <w:rPr>
          <w:rFonts w:ascii="Arial" w:hAnsi="Arial" w:cs="Arial"/>
        </w:rPr>
        <w:t xml:space="preserve"> </w:t>
      </w:r>
      <w:r w:rsidR="00782225">
        <w:rPr>
          <w:rFonts w:ascii="Arial" w:hAnsi="Arial" w:cs="Arial"/>
        </w:rPr>
        <w:t>Hispanic, and 1 mixed race</w:t>
      </w:r>
      <w:r w:rsidR="001D16B1">
        <w:rPr>
          <w:rFonts w:ascii="Arial" w:hAnsi="Arial" w:cs="Arial"/>
        </w:rPr>
        <w:t>, according to parent report</w:t>
      </w:r>
      <w:r w:rsidR="00782225">
        <w:rPr>
          <w:rFonts w:ascii="Arial" w:hAnsi="Arial" w:cs="Arial"/>
        </w:rPr>
        <w:t xml:space="preserve">. </w:t>
      </w:r>
      <w:r w:rsidR="001677E5">
        <w:rPr>
          <w:rFonts w:ascii="Arial" w:hAnsi="Arial" w:cs="Arial"/>
        </w:rPr>
        <w:t xml:space="preserve">We used the same </w:t>
      </w:r>
      <w:r w:rsidR="00395C16">
        <w:rPr>
          <w:rFonts w:ascii="Arial" w:hAnsi="Arial" w:cs="Arial"/>
        </w:rPr>
        <w:t xml:space="preserve">target </w:t>
      </w:r>
      <w:r w:rsidR="001677E5">
        <w:rPr>
          <w:rFonts w:ascii="Arial" w:hAnsi="Arial" w:cs="Arial"/>
        </w:rPr>
        <w:t>sample size</w:t>
      </w:r>
      <w:r w:rsidR="00C20091">
        <w:rPr>
          <w:rFonts w:ascii="Arial" w:hAnsi="Arial" w:cs="Arial"/>
        </w:rPr>
        <w:t>s</w:t>
      </w:r>
      <w:r w:rsidR="00C56166">
        <w:rPr>
          <w:rFonts w:ascii="Arial" w:hAnsi="Arial" w:cs="Arial"/>
        </w:rPr>
        <w:t xml:space="preserve"> as in Experiment 1</w:t>
      </w:r>
      <w:r w:rsidR="001677E5">
        <w:rPr>
          <w:rFonts w:ascii="Arial" w:hAnsi="Arial" w:cs="Arial"/>
        </w:rPr>
        <w:t xml:space="preserve"> so that the re</w:t>
      </w:r>
      <w:r w:rsidR="003D1011">
        <w:rPr>
          <w:rFonts w:ascii="Arial" w:hAnsi="Arial" w:cs="Arial"/>
        </w:rPr>
        <w:t>su</w:t>
      </w:r>
      <w:r w:rsidR="001677E5">
        <w:rPr>
          <w:rFonts w:ascii="Arial" w:hAnsi="Arial" w:cs="Arial"/>
        </w:rPr>
        <w:t>l</w:t>
      </w:r>
      <w:r w:rsidR="003D1011">
        <w:rPr>
          <w:rFonts w:ascii="Arial" w:hAnsi="Arial" w:cs="Arial"/>
        </w:rPr>
        <w:t>t</w:t>
      </w:r>
      <w:r w:rsidR="001677E5">
        <w:rPr>
          <w:rFonts w:ascii="Arial" w:hAnsi="Arial" w:cs="Arial"/>
        </w:rPr>
        <w:t xml:space="preserve">s </w:t>
      </w:r>
      <w:r w:rsidR="00C56166">
        <w:rPr>
          <w:rFonts w:ascii="Arial" w:hAnsi="Arial" w:cs="Arial"/>
        </w:rPr>
        <w:t>across the experiments could be compared</w:t>
      </w:r>
      <w:r w:rsidR="001677E5">
        <w:rPr>
          <w:rFonts w:ascii="Arial" w:hAnsi="Arial" w:cs="Arial"/>
        </w:rPr>
        <w:t xml:space="preserve">. </w:t>
      </w:r>
      <w:r w:rsidR="00782F0A">
        <w:rPr>
          <w:rFonts w:ascii="Arial" w:hAnsi="Arial" w:cs="Arial"/>
        </w:rPr>
        <w:t xml:space="preserve">Infants were assigned to the Synchronous (N = 20) or Asynchronous (N = 21) condition. </w:t>
      </w:r>
      <w:r w:rsidR="000E3299">
        <w:rPr>
          <w:rFonts w:ascii="Arial" w:hAnsi="Arial" w:cs="Arial"/>
        </w:rPr>
        <w:t xml:space="preserve">Additional infants were excluded for </w:t>
      </w:r>
      <w:r w:rsidR="000E3299" w:rsidRPr="00315C4A">
        <w:rPr>
          <w:rFonts w:ascii="Arial" w:hAnsi="Arial" w:cs="Arial"/>
        </w:rPr>
        <w:t xml:space="preserve">fussiness (N = 3) and equipment failure (N = 1). </w:t>
      </w:r>
      <w:r w:rsidR="006B2213">
        <w:rPr>
          <w:rFonts w:ascii="Arial" w:hAnsi="Arial" w:cs="Arial"/>
        </w:rPr>
        <w:t xml:space="preserve">We </w:t>
      </w:r>
      <w:r w:rsidR="000E3299">
        <w:rPr>
          <w:rFonts w:ascii="Arial" w:hAnsi="Arial" w:cs="Arial"/>
        </w:rPr>
        <w:t xml:space="preserve">also </w:t>
      </w:r>
      <w:r w:rsidR="00301E33">
        <w:rPr>
          <w:rFonts w:ascii="Arial" w:hAnsi="Arial" w:cs="Arial"/>
        </w:rPr>
        <w:t xml:space="preserve">excluded 1 </w:t>
      </w:r>
      <w:r w:rsidR="006B2213">
        <w:rPr>
          <w:rFonts w:ascii="Arial" w:hAnsi="Arial" w:cs="Arial"/>
        </w:rPr>
        <w:t xml:space="preserve">infant </w:t>
      </w:r>
      <w:r w:rsidR="00337AF8">
        <w:rPr>
          <w:rFonts w:ascii="Arial" w:hAnsi="Arial" w:cs="Arial"/>
        </w:rPr>
        <w:t>(</w:t>
      </w:r>
      <w:r w:rsidR="006B2213">
        <w:rPr>
          <w:rFonts w:ascii="Arial" w:hAnsi="Arial" w:cs="Arial"/>
        </w:rPr>
        <w:t>in</w:t>
      </w:r>
      <w:r w:rsidR="00301E33">
        <w:rPr>
          <w:rFonts w:ascii="Arial" w:hAnsi="Arial" w:cs="Arial"/>
        </w:rPr>
        <w:t xml:space="preserve"> </w:t>
      </w:r>
      <w:r w:rsidR="00337AF8">
        <w:rPr>
          <w:rFonts w:ascii="Arial" w:hAnsi="Arial" w:cs="Arial"/>
        </w:rPr>
        <w:t xml:space="preserve">the </w:t>
      </w:r>
      <w:r w:rsidR="00301E33">
        <w:rPr>
          <w:rFonts w:ascii="Arial" w:hAnsi="Arial" w:cs="Arial"/>
        </w:rPr>
        <w:t>Asynchronous Tone</w:t>
      </w:r>
      <w:r w:rsidR="00337AF8">
        <w:rPr>
          <w:rFonts w:ascii="Arial" w:hAnsi="Arial" w:cs="Arial"/>
        </w:rPr>
        <w:t xml:space="preserve"> condition)</w:t>
      </w:r>
      <w:r w:rsidR="006B2213">
        <w:rPr>
          <w:rFonts w:ascii="Arial" w:hAnsi="Arial" w:cs="Arial"/>
        </w:rPr>
        <w:t xml:space="preserve"> for inattention at test, and </w:t>
      </w:r>
      <w:r>
        <w:rPr>
          <w:rFonts w:ascii="Arial" w:hAnsi="Arial" w:cs="Arial"/>
        </w:rPr>
        <w:t>2 infants (1 in the Asynchronous Tone and 1 in the Synchronous Tone condition) for inattention during the Pre-Training video.</w:t>
      </w:r>
      <w:r w:rsidR="005C71F2">
        <w:rPr>
          <w:rFonts w:ascii="Arial" w:hAnsi="Arial" w:cs="Arial"/>
        </w:rPr>
        <w:t xml:space="preserve"> </w:t>
      </w:r>
    </w:p>
    <w:p w14:paraId="3B0DDEFE" w14:textId="075F42A0" w:rsidR="004D2F2E" w:rsidRDefault="00987A0F" w:rsidP="00F75504">
      <w:pPr>
        <w:spacing w:line="480" w:lineRule="auto"/>
        <w:ind w:firstLine="720"/>
        <w:rPr>
          <w:rFonts w:ascii="Arial" w:hAnsi="Arial" w:cs="Arial"/>
        </w:rPr>
      </w:pPr>
      <w:r w:rsidRPr="004842AD">
        <w:rPr>
          <w:rFonts w:ascii="Arial" w:hAnsi="Arial" w:cs="Arial"/>
          <w:b/>
          <w:bCs/>
        </w:rPr>
        <w:lastRenderedPageBreak/>
        <w:t>Materials</w:t>
      </w:r>
      <w:r w:rsidR="004842AD">
        <w:rPr>
          <w:rFonts w:ascii="Arial" w:hAnsi="Arial" w:cs="Arial"/>
          <w:b/>
          <w:bCs/>
        </w:rPr>
        <w:t>.</w:t>
      </w:r>
      <w:r w:rsidRPr="004842AD">
        <w:rPr>
          <w:rFonts w:ascii="Arial" w:hAnsi="Arial" w:cs="Arial"/>
          <w:b/>
          <w:bCs/>
        </w:rPr>
        <w:t xml:space="preserve"> </w:t>
      </w:r>
      <w:r w:rsidR="004D2F2E" w:rsidRPr="006A5F21">
        <w:rPr>
          <w:rFonts w:ascii="Arial" w:hAnsi="Arial" w:cs="Arial"/>
        </w:rPr>
        <w:t xml:space="preserve">The materials for </w:t>
      </w:r>
      <w:r w:rsidR="00961BE0">
        <w:rPr>
          <w:rFonts w:ascii="Arial" w:hAnsi="Arial" w:cs="Arial"/>
        </w:rPr>
        <w:t>the Pre</w:t>
      </w:r>
      <w:r w:rsidR="00AC64BB">
        <w:rPr>
          <w:rFonts w:ascii="Arial" w:hAnsi="Arial" w:cs="Arial"/>
        </w:rPr>
        <w:t>t</w:t>
      </w:r>
      <w:r w:rsidR="00961BE0">
        <w:rPr>
          <w:rFonts w:ascii="Arial" w:hAnsi="Arial" w:cs="Arial"/>
        </w:rPr>
        <w:t xml:space="preserve">raining </w:t>
      </w:r>
      <w:r w:rsidR="004D2F2E" w:rsidRPr="006A5F21">
        <w:rPr>
          <w:rFonts w:ascii="Arial" w:hAnsi="Arial" w:cs="Arial"/>
        </w:rPr>
        <w:t xml:space="preserve">phase were a series of </w:t>
      </w:r>
      <w:r w:rsidR="008D0667">
        <w:rPr>
          <w:rFonts w:ascii="Arial" w:hAnsi="Arial" w:cs="Arial"/>
        </w:rPr>
        <w:t xml:space="preserve">6 </w:t>
      </w:r>
      <w:r w:rsidR="004D2F2E" w:rsidRPr="006A5F21">
        <w:rPr>
          <w:rFonts w:ascii="Arial" w:hAnsi="Arial" w:cs="Arial"/>
        </w:rPr>
        <w:t>videos, each 20 seconds long</w:t>
      </w:r>
      <w:r w:rsidR="00647FAD">
        <w:rPr>
          <w:rFonts w:ascii="Arial" w:hAnsi="Arial" w:cs="Arial"/>
        </w:rPr>
        <w:t>. They</w:t>
      </w:r>
      <w:r w:rsidR="004D2F2E" w:rsidRPr="006A5F21">
        <w:rPr>
          <w:rFonts w:ascii="Arial" w:hAnsi="Arial" w:cs="Arial"/>
        </w:rPr>
        <w:t xml:space="preserve"> depicted a mech</w:t>
      </w:r>
      <w:r w:rsidR="004D2F2E">
        <w:rPr>
          <w:rFonts w:ascii="Arial" w:hAnsi="Arial" w:cs="Arial"/>
        </w:rPr>
        <w:t>anical claw</w:t>
      </w:r>
      <w:r w:rsidR="00647FAD">
        <w:rPr>
          <w:rFonts w:ascii="Arial" w:hAnsi="Arial" w:cs="Arial"/>
        </w:rPr>
        <w:t xml:space="preserve"> made of a silver m</w:t>
      </w:r>
      <w:r w:rsidR="00526ABF">
        <w:rPr>
          <w:rFonts w:ascii="Arial" w:hAnsi="Arial" w:cs="Arial"/>
        </w:rPr>
        <w:t>etal rod and bl</w:t>
      </w:r>
      <w:r w:rsidR="00647FAD">
        <w:rPr>
          <w:rFonts w:ascii="Arial" w:hAnsi="Arial" w:cs="Arial"/>
        </w:rPr>
        <w:t>a</w:t>
      </w:r>
      <w:r w:rsidR="00526ABF">
        <w:rPr>
          <w:rFonts w:ascii="Arial" w:hAnsi="Arial" w:cs="Arial"/>
        </w:rPr>
        <w:t xml:space="preserve">ck pinchers </w:t>
      </w:r>
      <w:r w:rsidR="004D2F2E">
        <w:rPr>
          <w:rFonts w:ascii="Arial" w:hAnsi="Arial" w:cs="Arial"/>
        </w:rPr>
        <w:t>grasping and moving</w:t>
      </w:r>
      <w:r w:rsidR="004D2F2E" w:rsidRPr="006A5F21">
        <w:rPr>
          <w:rFonts w:ascii="Arial" w:hAnsi="Arial" w:cs="Arial"/>
        </w:rPr>
        <w:t xml:space="preserve"> </w:t>
      </w:r>
      <w:r w:rsidR="004D2F2E">
        <w:rPr>
          <w:rFonts w:ascii="Arial" w:hAnsi="Arial" w:cs="Arial"/>
        </w:rPr>
        <w:t xml:space="preserve">a set of </w:t>
      </w:r>
      <w:r w:rsidR="004D2F2E" w:rsidRPr="006A5F21">
        <w:rPr>
          <w:rFonts w:ascii="Arial" w:hAnsi="Arial" w:cs="Arial"/>
        </w:rPr>
        <w:t xml:space="preserve">objects. Each video began with one of the objects </w:t>
      </w:r>
      <w:r w:rsidR="00526ABF">
        <w:rPr>
          <w:rFonts w:ascii="Arial" w:hAnsi="Arial" w:cs="Arial"/>
        </w:rPr>
        <w:t xml:space="preserve">centered </w:t>
      </w:r>
      <w:r w:rsidR="004D2F2E" w:rsidRPr="006A5F21">
        <w:rPr>
          <w:rFonts w:ascii="Arial" w:hAnsi="Arial" w:cs="Arial"/>
        </w:rPr>
        <w:t>on a white stage</w:t>
      </w:r>
      <w:r w:rsidR="00526ABF">
        <w:rPr>
          <w:rFonts w:ascii="Arial" w:hAnsi="Arial" w:cs="Arial"/>
        </w:rPr>
        <w:t>-like background</w:t>
      </w:r>
      <w:r w:rsidR="004D2F2E" w:rsidRPr="006A5F21">
        <w:rPr>
          <w:rFonts w:ascii="Arial" w:hAnsi="Arial" w:cs="Arial"/>
        </w:rPr>
        <w:t xml:space="preserve">. The claw entered from the lower portion of the screen and moved up towards the object. The pinchers then grasped the object (see Figure </w:t>
      </w:r>
      <w:r w:rsidR="00C46038">
        <w:rPr>
          <w:rFonts w:ascii="Arial" w:hAnsi="Arial" w:cs="Arial"/>
        </w:rPr>
        <w:t>3</w:t>
      </w:r>
      <w:r w:rsidR="004D2F2E">
        <w:rPr>
          <w:rFonts w:ascii="Arial" w:hAnsi="Arial" w:cs="Arial"/>
        </w:rPr>
        <w:t xml:space="preserve"> for a frame from one of the videos</w:t>
      </w:r>
      <w:r w:rsidR="000B0B2C">
        <w:rPr>
          <w:rFonts w:ascii="Arial" w:hAnsi="Arial" w:cs="Arial"/>
        </w:rPr>
        <w:t>,</w:t>
      </w:r>
      <w:r w:rsidR="00490DE2">
        <w:rPr>
          <w:rFonts w:ascii="Arial" w:hAnsi="Arial" w:cs="Arial"/>
        </w:rPr>
        <w:t xml:space="preserve"> and the full </w:t>
      </w:r>
      <w:r w:rsidR="007D51FB">
        <w:rPr>
          <w:rFonts w:ascii="Arial" w:hAnsi="Arial" w:cs="Arial"/>
        </w:rPr>
        <w:t xml:space="preserve">Synchronous and Asynchronous </w:t>
      </w:r>
      <w:r w:rsidR="00490DE2">
        <w:rPr>
          <w:rFonts w:ascii="Arial" w:hAnsi="Arial" w:cs="Arial"/>
        </w:rPr>
        <w:t>video</w:t>
      </w:r>
      <w:r w:rsidR="007D51FB">
        <w:rPr>
          <w:rFonts w:ascii="Arial" w:hAnsi="Arial" w:cs="Arial"/>
        </w:rPr>
        <w:t>s</w:t>
      </w:r>
      <w:r w:rsidR="00490DE2">
        <w:rPr>
          <w:rFonts w:ascii="Arial" w:hAnsi="Arial" w:cs="Arial"/>
        </w:rPr>
        <w:t xml:space="preserve"> </w:t>
      </w:r>
      <w:r w:rsidR="000B0B2C">
        <w:rPr>
          <w:rFonts w:ascii="Arial" w:hAnsi="Arial" w:cs="Arial"/>
        </w:rPr>
        <w:t xml:space="preserve">can be found </w:t>
      </w:r>
      <w:r w:rsidR="00490DE2">
        <w:rPr>
          <w:rFonts w:ascii="Arial" w:hAnsi="Arial" w:cs="Arial"/>
        </w:rPr>
        <w:t>in the Supplemental Materials</w:t>
      </w:r>
      <w:r w:rsidR="004D2F2E" w:rsidRPr="006A5F21">
        <w:rPr>
          <w:rFonts w:ascii="Arial" w:hAnsi="Arial" w:cs="Arial"/>
        </w:rPr>
        <w:t>) and moved it side-to-side in a shaking motion, or loomed it towards</w:t>
      </w:r>
      <w:r w:rsidR="00A164E2">
        <w:rPr>
          <w:rFonts w:ascii="Arial" w:hAnsi="Arial" w:cs="Arial"/>
        </w:rPr>
        <w:t xml:space="preserve"> and away from</w:t>
      </w:r>
      <w:r w:rsidR="004D2F2E" w:rsidRPr="006A5F21">
        <w:rPr>
          <w:rFonts w:ascii="Arial" w:hAnsi="Arial" w:cs="Arial"/>
        </w:rPr>
        <w:t xml:space="preserve"> the viewer. The objects were </w:t>
      </w:r>
      <w:r w:rsidR="003058C0">
        <w:rPr>
          <w:rFonts w:ascii="Arial" w:hAnsi="Arial" w:cs="Arial"/>
        </w:rPr>
        <w:t xml:space="preserve">3 </w:t>
      </w:r>
      <w:r w:rsidR="004D2F2E" w:rsidRPr="006A5F21">
        <w:rPr>
          <w:rFonts w:ascii="Arial" w:hAnsi="Arial" w:cs="Arial"/>
        </w:rPr>
        <w:t>chew-toys for dogs, chosen to be distinctive and relatively unfamiliar to infants. The movements, however, were modeled after object-demonstration behaviors that caregivers commonly employ</w:t>
      </w:r>
      <w:r w:rsidR="004D2F2E">
        <w:rPr>
          <w:rFonts w:ascii="Arial" w:hAnsi="Arial" w:cs="Arial"/>
        </w:rPr>
        <w:t xml:space="preserve"> during labeling</w:t>
      </w:r>
      <w:r w:rsidR="004D2F2E" w:rsidRPr="006A5F21">
        <w:rPr>
          <w:rFonts w:ascii="Arial" w:hAnsi="Arial" w:cs="Arial"/>
        </w:rPr>
        <w:t xml:space="preserve"> (Gogate et al., 1998). After repeating the shaking or looming motion 4 more times, the claw released the object and moved back down and out of view. Then the next video began. Across the Pre</w:t>
      </w:r>
      <w:r w:rsidR="00217FAC">
        <w:rPr>
          <w:rFonts w:ascii="Arial" w:hAnsi="Arial" w:cs="Arial"/>
        </w:rPr>
        <w:t>t</w:t>
      </w:r>
      <w:r w:rsidR="004D2F2E" w:rsidRPr="006A5F21">
        <w:rPr>
          <w:rFonts w:ascii="Arial" w:hAnsi="Arial" w:cs="Arial"/>
        </w:rPr>
        <w:t xml:space="preserve">raining </w:t>
      </w:r>
      <w:r w:rsidR="004D2F2E">
        <w:rPr>
          <w:rFonts w:ascii="Arial" w:hAnsi="Arial" w:cs="Arial"/>
        </w:rPr>
        <w:t>p</w:t>
      </w:r>
      <w:r w:rsidR="004D2F2E" w:rsidRPr="006A5F21">
        <w:rPr>
          <w:rFonts w:ascii="Arial" w:hAnsi="Arial" w:cs="Arial"/>
        </w:rPr>
        <w:t xml:space="preserve">hase, each </w:t>
      </w:r>
      <w:r w:rsidR="003058C0">
        <w:rPr>
          <w:rFonts w:ascii="Arial" w:hAnsi="Arial" w:cs="Arial"/>
        </w:rPr>
        <w:t xml:space="preserve">of the three </w:t>
      </w:r>
      <w:r w:rsidR="004D2F2E" w:rsidRPr="006A5F21">
        <w:rPr>
          <w:rFonts w:ascii="Arial" w:hAnsi="Arial" w:cs="Arial"/>
        </w:rPr>
        <w:t>object</w:t>
      </w:r>
      <w:r w:rsidR="003058C0">
        <w:rPr>
          <w:rFonts w:ascii="Arial" w:hAnsi="Arial" w:cs="Arial"/>
        </w:rPr>
        <w:t>s</w:t>
      </w:r>
      <w:r w:rsidR="004D2F2E" w:rsidRPr="006A5F21">
        <w:rPr>
          <w:rFonts w:ascii="Arial" w:hAnsi="Arial" w:cs="Arial"/>
        </w:rPr>
        <w:t xml:space="preserve"> occurred once in a shaking video and once in a looming video, for a total of 6 videos. We created two sets of 6 videos that differed only in the duration of the intervals between the repetitions of the shaking and looming motions.</w:t>
      </w:r>
      <w:r w:rsidR="009A6DA1" w:rsidRPr="009A6DA1">
        <w:rPr>
          <w:rFonts w:ascii="Arial" w:hAnsi="Arial" w:cs="Arial"/>
        </w:rPr>
        <w:t xml:space="preserve"> </w:t>
      </w:r>
      <w:r w:rsidR="009A6DA1" w:rsidRPr="006A5F21">
        <w:rPr>
          <w:rFonts w:ascii="Arial" w:hAnsi="Arial" w:cs="Arial"/>
        </w:rPr>
        <w:t xml:space="preserve">Sine-wave tones of 293 Hz (a frequency not used in the subsequent Categorization Training phase) with a duration of approximately 1 second were overlaid onto the videos. </w:t>
      </w:r>
    </w:p>
    <w:p w14:paraId="1E308B05" w14:textId="40E6765D" w:rsidR="004D2F2E" w:rsidRDefault="004D2F2E" w:rsidP="004D2F2E">
      <w:pPr>
        <w:spacing w:line="480" w:lineRule="auto"/>
        <w:rPr>
          <w:rFonts w:ascii="Arial" w:hAnsi="Arial" w:cs="Arial"/>
        </w:rPr>
      </w:pPr>
      <w:r>
        <w:rPr>
          <w:rFonts w:ascii="Arial" w:hAnsi="Arial" w:cs="Arial"/>
        </w:rPr>
        <w:t xml:space="preserve">Figure </w:t>
      </w:r>
      <w:r w:rsidR="00C46038">
        <w:rPr>
          <w:rFonts w:ascii="Arial" w:hAnsi="Arial" w:cs="Arial"/>
        </w:rPr>
        <w:t>3</w:t>
      </w:r>
    </w:p>
    <w:p w14:paraId="64579A49" w14:textId="308B2402" w:rsidR="003D0E1C" w:rsidRPr="000B0B2C" w:rsidRDefault="009A6DA1" w:rsidP="004D2F2E">
      <w:pPr>
        <w:spacing w:line="480" w:lineRule="auto"/>
        <w:rPr>
          <w:rFonts w:ascii="Arial" w:hAnsi="Arial" w:cs="Arial"/>
          <w:i/>
          <w:iCs/>
        </w:rPr>
      </w:pPr>
      <w:r>
        <w:rPr>
          <w:rFonts w:ascii="Arial" w:hAnsi="Arial" w:cs="Arial"/>
          <w:i/>
          <w:iCs/>
        </w:rPr>
        <w:t xml:space="preserve">Pretraining </w:t>
      </w:r>
      <w:r w:rsidR="00F75504">
        <w:rPr>
          <w:rFonts w:ascii="Arial" w:hAnsi="Arial" w:cs="Arial"/>
          <w:i/>
          <w:iCs/>
        </w:rPr>
        <w:t xml:space="preserve">Phase </w:t>
      </w:r>
      <w:r>
        <w:rPr>
          <w:rFonts w:ascii="Arial" w:hAnsi="Arial" w:cs="Arial"/>
          <w:i/>
          <w:iCs/>
        </w:rPr>
        <w:t>Display</w:t>
      </w:r>
    </w:p>
    <w:p w14:paraId="47520300" w14:textId="77777777" w:rsidR="004D2F2E" w:rsidRDefault="004D2F2E" w:rsidP="004D2F2E">
      <w:pPr>
        <w:spacing w:line="480" w:lineRule="auto"/>
        <w:rPr>
          <w:rFonts w:ascii="Arial" w:hAnsi="Arial" w:cs="Arial"/>
        </w:rPr>
      </w:pPr>
      <w:r w:rsidRPr="0006302A">
        <w:rPr>
          <w:noProof/>
        </w:rPr>
        <w:lastRenderedPageBreak/>
        <w:drawing>
          <wp:inline distT="0" distB="0" distL="0" distR="0" wp14:anchorId="575C6C48" wp14:editId="25BAF91E">
            <wp:extent cx="3286299" cy="1860885"/>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0179" cy="2072596"/>
                    </a:xfrm>
                    <a:prstGeom prst="rect">
                      <a:avLst/>
                    </a:prstGeom>
                  </pic:spPr>
                </pic:pic>
              </a:graphicData>
            </a:graphic>
          </wp:inline>
        </w:drawing>
      </w:r>
    </w:p>
    <w:p w14:paraId="3049FC14" w14:textId="1C2CEDB9" w:rsidR="004D2F2E" w:rsidRPr="006A5F21" w:rsidRDefault="009A6DA1" w:rsidP="004D2F2E">
      <w:pPr>
        <w:spacing w:line="480" w:lineRule="auto"/>
        <w:rPr>
          <w:rFonts w:ascii="Arial" w:hAnsi="Arial" w:cs="Arial"/>
        </w:rPr>
      </w:pPr>
      <w:r w:rsidRPr="009A6DA1">
        <w:rPr>
          <w:rFonts w:ascii="Arial" w:hAnsi="Arial" w:cs="Arial"/>
          <w:i/>
          <w:iCs/>
        </w:rPr>
        <w:t>Note.</w:t>
      </w:r>
      <w:r>
        <w:rPr>
          <w:rFonts w:ascii="Arial" w:hAnsi="Arial" w:cs="Arial"/>
        </w:rPr>
        <w:t xml:space="preserve"> This image</w:t>
      </w:r>
      <w:r w:rsidR="00D14BA4">
        <w:rPr>
          <w:rFonts w:ascii="Arial" w:hAnsi="Arial" w:cs="Arial"/>
        </w:rPr>
        <w:t>, created by the authors,</w:t>
      </w:r>
      <w:r>
        <w:rPr>
          <w:rFonts w:ascii="Arial" w:hAnsi="Arial" w:cs="Arial"/>
        </w:rPr>
        <w:t xml:space="preserve"> displays a still shot from a Pretraining video</w:t>
      </w:r>
      <w:r w:rsidR="00853D53">
        <w:rPr>
          <w:rFonts w:ascii="Arial" w:hAnsi="Arial" w:cs="Arial"/>
        </w:rPr>
        <w:t xml:space="preserve"> containing the claw and one of the objects</w:t>
      </w:r>
      <w:r>
        <w:rPr>
          <w:rFonts w:ascii="Arial" w:hAnsi="Arial" w:cs="Arial"/>
        </w:rPr>
        <w:t xml:space="preserve"> (see the Supplementa</w:t>
      </w:r>
      <w:r w:rsidR="000B0B2C">
        <w:rPr>
          <w:rFonts w:ascii="Arial" w:hAnsi="Arial" w:cs="Arial"/>
        </w:rPr>
        <w:t>l</w:t>
      </w:r>
      <w:r>
        <w:rPr>
          <w:rFonts w:ascii="Arial" w:hAnsi="Arial" w:cs="Arial"/>
        </w:rPr>
        <w:t xml:space="preserve"> Materials for the full videos).</w:t>
      </w:r>
    </w:p>
    <w:p w14:paraId="4D1A78BF" w14:textId="77777777" w:rsidR="00827A15" w:rsidRDefault="00827A15" w:rsidP="00CC4CA6">
      <w:pPr>
        <w:spacing w:line="480" w:lineRule="auto"/>
        <w:ind w:firstLine="720"/>
        <w:rPr>
          <w:rFonts w:ascii="Arial" w:hAnsi="Arial" w:cs="Arial"/>
        </w:rPr>
      </w:pPr>
    </w:p>
    <w:p w14:paraId="31D56E9C" w14:textId="4BD8895C" w:rsidR="00987A0F" w:rsidRDefault="00A970E1" w:rsidP="00CC4CA6">
      <w:pPr>
        <w:spacing w:line="480" w:lineRule="auto"/>
        <w:ind w:firstLine="720"/>
        <w:rPr>
          <w:rFonts w:ascii="Arial" w:hAnsi="Arial" w:cs="Arial"/>
        </w:rPr>
      </w:pPr>
      <w:r>
        <w:rPr>
          <w:rFonts w:ascii="Arial" w:hAnsi="Arial" w:cs="Arial"/>
        </w:rPr>
        <w:t xml:space="preserve">The critical manipulation was in how the tones were </w:t>
      </w:r>
      <w:r w:rsidR="00C46038">
        <w:rPr>
          <w:rFonts w:ascii="Arial" w:hAnsi="Arial" w:cs="Arial"/>
        </w:rPr>
        <w:t>a</w:t>
      </w:r>
      <w:r>
        <w:rPr>
          <w:rFonts w:ascii="Arial" w:hAnsi="Arial" w:cs="Arial"/>
        </w:rPr>
        <w:t>lig</w:t>
      </w:r>
      <w:r w:rsidR="00C46038">
        <w:rPr>
          <w:rFonts w:ascii="Arial" w:hAnsi="Arial" w:cs="Arial"/>
        </w:rPr>
        <w:t>n</w:t>
      </w:r>
      <w:r>
        <w:rPr>
          <w:rFonts w:ascii="Arial" w:hAnsi="Arial" w:cs="Arial"/>
        </w:rPr>
        <w:t xml:space="preserve">ed with the object motion. </w:t>
      </w:r>
      <w:r w:rsidR="004D2F2E" w:rsidRPr="006A5F21">
        <w:rPr>
          <w:rFonts w:ascii="Arial" w:hAnsi="Arial" w:cs="Arial"/>
        </w:rPr>
        <w:t xml:space="preserve">In the Synchronous Tone condition, </w:t>
      </w:r>
      <w:r w:rsidR="00241B30">
        <w:rPr>
          <w:rFonts w:ascii="Arial" w:hAnsi="Arial" w:cs="Arial"/>
        </w:rPr>
        <w:t>each</w:t>
      </w:r>
      <w:r w:rsidR="004D2F2E" w:rsidRPr="006A5F21">
        <w:rPr>
          <w:rFonts w:ascii="Arial" w:hAnsi="Arial" w:cs="Arial"/>
        </w:rPr>
        <w:t xml:space="preserve"> sine-wave tone w</w:t>
      </w:r>
      <w:r w:rsidR="00241B30">
        <w:rPr>
          <w:rFonts w:ascii="Arial" w:hAnsi="Arial" w:cs="Arial"/>
        </w:rPr>
        <w:t>as</w:t>
      </w:r>
      <w:r w:rsidR="004D2F2E" w:rsidRPr="006A5F21">
        <w:rPr>
          <w:rFonts w:ascii="Arial" w:hAnsi="Arial" w:cs="Arial"/>
        </w:rPr>
        <w:t xml:space="preserve"> timed to occur in synchrony with </w:t>
      </w:r>
      <w:r w:rsidR="00241B30">
        <w:rPr>
          <w:rFonts w:ascii="Arial" w:hAnsi="Arial" w:cs="Arial"/>
        </w:rPr>
        <w:t>a</w:t>
      </w:r>
      <w:r w:rsidR="004D2F2E" w:rsidRPr="006A5F21">
        <w:rPr>
          <w:rFonts w:ascii="Arial" w:hAnsi="Arial" w:cs="Arial"/>
        </w:rPr>
        <w:t xml:space="preserve"> bout of object motion. For example, a tone persisted for the duration of the shake, or was centered around the apex of the loom. In the Asynchronous Tone condition, the tone sequences that were synchronized to object motion intervals from one video set were overlain on the other set, such that the tones were not systematically aligned with the bouts of object motion.</w:t>
      </w:r>
      <w:r w:rsidR="0031613D">
        <w:rPr>
          <w:rFonts w:ascii="Arial" w:hAnsi="Arial" w:cs="Arial"/>
        </w:rPr>
        <w:t xml:space="preserve"> We counterbalanced which video infants saw during Pret</w:t>
      </w:r>
      <w:r w:rsidR="00286D20">
        <w:rPr>
          <w:rFonts w:ascii="Arial" w:hAnsi="Arial" w:cs="Arial"/>
        </w:rPr>
        <w:t>r</w:t>
      </w:r>
      <w:r w:rsidR="0031613D">
        <w:rPr>
          <w:rFonts w:ascii="Arial" w:hAnsi="Arial" w:cs="Arial"/>
        </w:rPr>
        <w:t xml:space="preserve">aining. </w:t>
      </w:r>
    </w:p>
    <w:p w14:paraId="03E0665A" w14:textId="7ADE97F1" w:rsidR="00146735" w:rsidRDefault="00987A0F" w:rsidP="00CC4CA6">
      <w:pPr>
        <w:spacing w:line="480" w:lineRule="auto"/>
        <w:ind w:firstLine="720"/>
        <w:rPr>
          <w:rFonts w:ascii="Arial" w:hAnsi="Arial" w:cs="Arial"/>
        </w:rPr>
      </w:pPr>
      <w:r w:rsidRPr="004842AD">
        <w:rPr>
          <w:rFonts w:ascii="Arial" w:hAnsi="Arial" w:cs="Arial"/>
          <w:b/>
          <w:bCs/>
        </w:rPr>
        <w:t>Procedure.</w:t>
      </w:r>
      <w:r w:rsidR="008D0667">
        <w:rPr>
          <w:rFonts w:ascii="Arial" w:hAnsi="Arial" w:cs="Arial"/>
        </w:rPr>
        <w:t xml:space="preserve"> </w:t>
      </w:r>
      <w:r w:rsidR="00AC64BB">
        <w:rPr>
          <w:rFonts w:ascii="Arial" w:hAnsi="Arial" w:cs="Arial"/>
        </w:rPr>
        <w:t>During</w:t>
      </w:r>
      <w:r w:rsidR="008D0667" w:rsidRPr="006A5F21">
        <w:rPr>
          <w:rFonts w:ascii="Arial" w:hAnsi="Arial" w:cs="Arial"/>
        </w:rPr>
        <w:t xml:space="preserve"> Pre</w:t>
      </w:r>
      <w:r w:rsidR="00AC64BB">
        <w:rPr>
          <w:rFonts w:ascii="Arial" w:hAnsi="Arial" w:cs="Arial"/>
        </w:rPr>
        <w:t>t</w:t>
      </w:r>
      <w:r w:rsidR="008D0667" w:rsidRPr="006A5F21">
        <w:rPr>
          <w:rFonts w:ascii="Arial" w:hAnsi="Arial" w:cs="Arial"/>
        </w:rPr>
        <w:t>raining</w:t>
      </w:r>
      <w:r w:rsidR="00AC64BB">
        <w:rPr>
          <w:rFonts w:ascii="Arial" w:hAnsi="Arial" w:cs="Arial"/>
        </w:rPr>
        <w:t>, infants were shown the Synchronous or Asynchronous</w:t>
      </w:r>
      <w:r w:rsidR="008D0667" w:rsidRPr="006A5F21">
        <w:rPr>
          <w:rFonts w:ascii="Arial" w:hAnsi="Arial" w:cs="Arial"/>
        </w:rPr>
        <w:t xml:space="preserve"> </w:t>
      </w:r>
      <w:r w:rsidR="003058C0">
        <w:rPr>
          <w:rFonts w:ascii="Arial" w:hAnsi="Arial" w:cs="Arial"/>
        </w:rPr>
        <w:t xml:space="preserve">videos, </w:t>
      </w:r>
      <w:r w:rsidR="00E53F30">
        <w:rPr>
          <w:rFonts w:ascii="Arial" w:hAnsi="Arial" w:cs="Arial"/>
        </w:rPr>
        <w:t xml:space="preserve">which took approximately 2 minutes. </w:t>
      </w:r>
      <w:r w:rsidR="00A970E1">
        <w:rPr>
          <w:rFonts w:ascii="Arial" w:hAnsi="Arial" w:cs="Arial"/>
        </w:rPr>
        <w:t>Infants wer</w:t>
      </w:r>
      <w:r w:rsidR="005669FA">
        <w:rPr>
          <w:rFonts w:ascii="Arial" w:hAnsi="Arial" w:cs="Arial"/>
        </w:rPr>
        <w:t>e</w:t>
      </w:r>
      <w:r w:rsidR="00A970E1">
        <w:rPr>
          <w:rFonts w:ascii="Arial" w:hAnsi="Arial" w:cs="Arial"/>
        </w:rPr>
        <w:t xml:space="preserve"> then given the cat</w:t>
      </w:r>
      <w:r w:rsidR="005669FA">
        <w:rPr>
          <w:rFonts w:ascii="Arial" w:hAnsi="Arial" w:cs="Arial"/>
        </w:rPr>
        <w:t>egorization</w:t>
      </w:r>
      <w:r w:rsidR="00A970E1">
        <w:rPr>
          <w:rFonts w:ascii="Arial" w:hAnsi="Arial" w:cs="Arial"/>
        </w:rPr>
        <w:t xml:space="preserve"> </w:t>
      </w:r>
      <w:r w:rsidR="00052544">
        <w:rPr>
          <w:rFonts w:ascii="Arial" w:hAnsi="Arial" w:cs="Arial"/>
        </w:rPr>
        <w:t>Training and Test</w:t>
      </w:r>
      <w:r w:rsidR="001E30C0">
        <w:rPr>
          <w:rFonts w:ascii="Arial" w:hAnsi="Arial" w:cs="Arial"/>
        </w:rPr>
        <w:t>, following the procedure in</w:t>
      </w:r>
      <w:r w:rsidR="00A970E1">
        <w:rPr>
          <w:rFonts w:ascii="Arial" w:hAnsi="Arial" w:cs="Arial"/>
        </w:rPr>
        <w:t xml:space="preserve"> Experime</w:t>
      </w:r>
      <w:r w:rsidR="00780519">
        <w:rPr>
          <w:rFonts w:ascii="Arial" w:hAnsi="Arial" w:cs="Arial"/>
        </w:rPr>
        <w:t>nt</w:t>
      </w:r>
      <w:r w:rsidR="00A970E1">
        <w:rPr>
          <w:rFonts w:ascii="Arial" w:hAnsi="Arial" w:cs="Arial"/>
        </w:rPr>
        <w:t xml:space="preserve"> 1</w:t>
      </w:r>
      <w:r w:rsidR="005669FA">
        <w:rPr>
          <w:rFonts w:ascii="Arial" w:hAnsi="Arial" w:cs="Arial"/>
        </w:rPr>
        <w:t xml:space="preserve">. </w:t>
      </w:r>
      <w:r w:rsidR="003058C0">
        <w:rPr>
          <w:rFonts w:ascii="Arial" w:hAnsi="Arial" w:cs="Arial"/>
        </w:rPr>
        <w:t>In both condit</w:t>
      </w:r>
      <w:r w:rsidR="00455B10">
        <w:rPr>
          <w:rFonts w:ascii="Arial" w:hAnsi="Arial" w:cs="Arial"/>
        </w:rPr>
        <w:t>i</w:t>
      </w:r>
      <w:r w:rsidR="003058C0">
        <w:rPr>
          <w:rFonts w:ascii="Arial" w:hAnsi="Arial" w:cs="Arial"/>
        </w:rPr>
        <w:t>ons</w:t>
      </w:r>
      <w:r w:rsidR="005669FA">
        <w:rPr>
          <w:rFonts w:ascii="Arial" w:hAnsi="Arial" w:cs="Arial"/>
        </w:rPr>
        <w:t xml:space="preserve">, </w:t>
      </w:r>
      <w:r w:rsidR="00A970E1">
        <w:rPr>
          <w:rFonts w:ascii="Arial" w:hAnsi="Arial" w:cs="Arial"/>
        </w:rPr>
        <w:t>tones wer</w:t>
      </w:r>
      <w:r w:rsidR="00780519">
        <w:rPr>
          <w:rFonts w:ascii="Arial" w:hAnsi="Arial" w:cs="Arial"/>
        </w:rPr>
        <w:t>e</w:t>
      </w:r>
      <w:r w:rsidR="00A970E1">
        <w:rPr>
          <w:rFonts w:ascii="Arial" w:hAnsi="Arial" w:cs="Arial"/>
        </w:rPr>
        <w:t xml:space="preserve"> used as the aud</w:t>
      </w:r>
      <w:r w:rsidR="005669FA">
        <w:rPr>
          <w:rFonts w:ascii="Arial" w:hAnsi="Arial" w:cs="Arial"/>
        </w:rPr>
        <w:t>itory</w:t>
      </w:r>
      <w:r w:rsidR="00A970E1">
        <w:rPr>
          <w:rFonts w:ascii="Arial" w:hAnsi="Arial" w:cs="Arial"/>
        </w:rPr>
        <w:t xml:space="preserve"> stim</w:t>
      </w:r>
      <w:r w:rsidR="005669FA">
        <w:rPr>
          <w:rFonts w:ascii="Arial" w:hAnsi="Arial" w:cs="Arial"/>
        </w:rPr>
        <w:t>uli</w:t>
      </w:r>
      <w:r w:rsidR="003058C0">
        <w:rPr>
          <w:rFonts w:ascii="Arial" w:hAnsi="Arial" w:cs="Arial"/>
        </w:rPr>
        <w:t xml:space="preserve"> in the </w:t>
      </w:r>
      <w:r w:rsidR="00052544">
        <w:rPr>
          <w:rFonts w:ascii="Arial" w:hAnsi="Arial" w:cs="Arial"/>
        </w:rPr>
        <w:t>Training phase</w:t>
      </w:r>
      <w:r w:rsidR="003058C0">
        <w:rPr>
          <w:rFonts w:ascii="Arial" w:hAnsi="Arial" w:cs="Arial"/>
        </w:rPr>
        <w:t>, which was identical to</w:t>
      </w:r>
      <w:r w:rsidR="00315C4A">
        <w:rPr>
          <w:rFonts w:ascii="Arial" w:hAnsi="Arial" w:cs="Arial"/>
        </w:rPr>
        <w:t xml:space="preserve"> that used in</w:t>
      </w:r>
      <w:r w:rsidR="003058C0">
        <w:rPr>
          <w:rFonts w:ascii="Arial" w:hAnsi="Arial" w:cs="Arial"/>
        </w:rPr>
        <w:t xml:space="preserve"> the </w:t>
      </w:r>
      <w:r w:rsidR="00AC64BB">
        <w:rPr>
          <w:rFonts w:ascii="Arial" w:hAnsi="Arial" w:cs="Arial"/>
        </w:rPr>
        <w:t>T</w:t>
      </w:r>
      <w:r w:rsidR="008863EA">
        <w:rPr>
          <w:rFonts w:ascii="Arial" w:hAnsi="Arial" w:cs="Arial"/>
        </w:rPr>
        <w:t>one condition</w:t>
      </w:r>
      <w:r w:rsidR="003058C0">
        <w:rPr>
          <w:rFonts w:ascii="Arial" w:hAnsi="Arial" w:cs="Arial"/>
        </w:rPr>
        <w:t xml:space="preserve"> from Experiment 1</w:t>
      </w:r>
      <w:r w:rsidR="008863EA">
        <w:rPr>
          <w:rFonts w:ascii="Arial" w:hAnsi="Arial" w:cs="Arial"/>
        </w:rPr>
        <w:t>.</w:t>
      </w:r>
    </w:p>
    <w:p w14:paraId="3FD3BA36" w14:textId="610BCE4F" w:rsidR="00BE3925" w:rsidRPr="004842AD" w:rsidRDefault="00BE3925" w:rsidP="00701476">
      <w:pPr>
        <w:spacing w:line="480" w:lineRule="auto"/>
        <w:jc w:val="center"/>
        <w:rPr>
          <w:rFonts w:ascii="Arial" w:hAnsi="Arial" w:cs="Arial"/>
          <w:b/>
          <w:bCs/>
        </w:rPr>
      </w:pPr>
      <w:r w:rsidRPr="004842AD">
        <w:rPr>
          <w:rFonts w:ascii="Arial" w:hAnsi="Arial" w:cs="Arial"/>
          <w:b/>
          <w:bCs/>
        </w:rPr>
        <w:t>Results</w:t>
      </w:r>
    </w:p>
    <w:p w14:paraId="1724D4A1" w14:textId="77777777" w:rsidR="00CC4CA6" w:rsidRDefault="004C576D" w:rsidP="00CC4CA6">
      <w:pPr>
        <w:spacing w:line="480" w:lineRule="auto"/>
        <w:ind w:firstLine="720"/>
        <w:rPr>
          <w:rFonts w:ascii="Arial" w:hAnsi="Arial" w:cs="Arial"/>
        </w:rPr>
      </w:pPr>
      <w:r>
        <w:rPr>
          <w:rFonts w:ascii="Arial" w:hAnsi="Arial" w:cs="Arial"/>
        </w:rPr>
        <w:lastRenderedPageBreak/>
        <w:t xml:space="preserve">The data were coded </w:t>
      </w:r>
      <w:r w:rsidR="001A0350">
        <w:rPr>
          <w:rFonts w:ascii="Arial" w:hAnsi="Arial" w:cs="Arial"/>
        </w:rPr>
        <w:t xml:space="preserve">offline </w:t>
      </w:r>
      <w:r>
        <w:rPr>
          <w:rFonts w:ascii="Arial" w:hAnsi="Arial" w:cs="Arial"/>
        </w:rPr>
        <w:t>as in Experiment 1</w:t>
      </w:r>
      <w:r w:rsidR="001A0350">
        <w:rPr>
          <w:rFonts w:ascii="Arial" w:hAnsi="Arial" w:cs="Arial"/>
        </w:rPr>
        <w:t>.</w:t>
      </w:r>
      <w:r w:rsidR="00455B10">
        <w:rPr>
          <w:rFonts w:ascii="Arial" w:hAnsi="Arial" w:cs="Arial"/>
        </w:rPr>
        <w:t xml:space="preserve"> </w:t>
      </w:r>
      <w:r w:rsidR="0053733F">
        <w:rPr>
          <w:rFonts w:ascii="Arial" w:hAnsi="Arial" w:cs="Arial"/>
        </w:rPr>
        <w:t xml:space="preserve">Reliability across coders, calculated as in Experiment 1, was 96%. </w:t>
      </w:r>
      <w:r w:rsidR="00CA1807">
        <w:rPr>
          <w:rFonts w:ascii="Arial" w:hAnsi="Arial" w:cs="Arial"/>
        </w:rPr>
        <w:t>Based on th</w:t>
      </w:r>
      <w:r w:rsidR="001A0350">
        <w:rPr>
          <w:rFonts w:ascii="Arial" w:hAnsi="Arial" w:cs="Arial"/>
        </w:rPr>
        <w:t>e</w:t>
      </w:r>
      <w:r w:rsidR="00CA1807">
        <w:rPr>
          <w:rFonts w:ascii="Arial" w:hAnsi="Arial" w:cs="Arial"/>
        </w:rPr>
        <w:t xml:space="preserve"> result</w:t>
      </w:r>
      <w:r w:rsidR="00455B10">
        <w:rPr>
          <w:rFonts w:ascii="Arial" w:hAnsi="Arial" w:cs="Arial"/>
        </w:rPr>
        <w:t>s</w:t>
      </w:r>
      <w:r w:rsidR="001A0350">
        <w:rPr>
          <w:rFonts w:ascii="Arial" w:hAnsi="Arial" w:cs="Arial"/>
        </w:rPr>
        <w:t xml:space="preserve"> from that experiment</w:t>
      </w:r>
      <w:r w:rsidR="00CA1807">
        <w:rPr>
          <w:rFonts w:ascii="Arial" w:hAnsi="Arial" w:cs="Arial"/>
        </w:rPr>
        <w:t xml:space="preserve">, we </w:t>
      </w:r>
      <w:r w:rsidR="001A0350">
        <w:rPr>
          <w:rFonts w:ascii="Arial" w:hAnsi="Arial" w:cs="Arial"/>
        </w:rPr>
        <w:t>included</w:t>
      </w:r>
      <w:r w:rsidR="00455B10">
        <w:rPr>
          <w:rFonts w:ascii="Arial" w:hAnsi="Arial" w:cs="Arial"/>
        </w:rPr>
        <w:t xml:space="preserve"> only </w:t>
      </w:r>
      <w:r w:rsidR="00CA1807" w:rsidRPr="006A5F21">
        <w:rPr>
          <w:rFonts w:ascii="Arial" w:hAnsi="Arial" w:cs="Arial"/>
        </w:rPr>
        <w:t xml:space="preserve">the first 5 seconds of </w:t>
      </w:r>
      <w:r w:rsidR="001A0350">
        <w:rPr>
          <w:rFonts w:ascii="Arial" w:hAnsi="Arial" w:cs="Arial"/>
        </w:rPr>
        <w:t xml:space="preserve">looking behavior during </w:t>
      </w:r>
      <w:r w:rsidR="00CA1807" w:rsidRPr="006A5F21">
        <w:rPr>
          <w:rFonts w:ascii="Arial" w:hAnsi="Arial" w:cs="Arial"/>
        </w:rPr>
        <w:t>the test trial</w:t>
      </w:r>
      <w:r w:rsidR="00455B10">
        <w:rPr>
          <w:rFonts w:ascii="Arial" w:hAnsi="Arial" w:cs="Arial"/>
        </w:rPr>
        <w:t xml:space="preserve"> </w:t>
      </w:r>
      <w:r w:rsidR="00F97707">
        <w:rPr>
          <w:rFonts w:ascii="Arial" w:hAnsi="Arial" w:cs="Arial"/>
        </w:rPr>
        <w:t xml:space="preserve">in our analyses </w:t>
      </w:r>
      <w:r w:rsidR="00455B10">
        <w:rPr>
          <w:rFonts w:ascii="Arial" w:hAnsi="Arial" w:cs="Arial"/>
        </w:rPr>
        <w:t xml:space="preserve">(see Table </w:t>
      </w:r>
      <w:r w:rsidR="002D17E4">
        <w:rPr>
          <w:rFonts w:ascii="Arial" w:hAnsi="Arial" w:cs="Arial"/>
        </w:rPr>
        <w:t>1</w:t>
      </w:r>
      <w:r w:rsidR="00F97707">
        <w:rPr>
          <w:rStyle w:val="FootnoteReference"/>
          <w:rFonts w:ascii="Arial" w:hAnsi="Arial" w:cs="Arial"/>
        </w:rPr>
        <w:footnoteReference w:id="1"/>
      </w:r>
      <w:r w:rsidR="008E2B17">
        <w:rPr>
          <w:rFonts w:ascii="Arial" w:hAnsi="Arial" w:cs="Arial"/>
        </w:rPr>
        <w:t xml:space="preserve">). This allowed us </w:t>
      </w:r>
      <w:r w:rsidR="00241B30">
        <w:rPr>
          <w:rFonts w:ascii="Arial" w:hAnsi="Arial" w:cs="Arial"/>
        </w:rPr>
        <w:t>to determine</w:t>
      </w:r>
      <w:r w:rsidR="00AC64BB">
        <w:rPr>
          <w:rFonts w:ascii="Arial" w:hAnsi="Arial" w:cs="Arial"/>
        </w:rPr>
        <w:t xml:space="preserve"> whether we could</w:t>
      </w:r>
      <w:r w:rsidR="008E2B17">
        <w:rPr>
          <w:rFonts w:ascii="Arial" w:hAnsi="Arial" w:cs="Arial"/>
        </w:rPr>
        <w:t xml:space="preserve"> replicate the finding that differences in categorization </w:t>
      </w:r>
      <w:r w:rsidR="00AC64BB">
        <w:rPr>
          <w:rFonts w:ascii="Arial" w:hAnsi="Arial" w:cs="Arial"/>
        </w:rPr>
        <w:t>are</w:t>
      </w:r>
      <w:r w:rsidR="008E2B17">
        <w:rPr>
          <w:rFonts w:ascii="Arial" w:hAnsi="Arial" w:cs="Arial"/>
        </w:rPr>
        <w:t xml:space="preserve"> observed within that timeframe. Figure </w:t>
      </w:r>
      <w:r w:rsidR="005B7284">
        <w:rPr>
          <w:rFonts w:ascii="Arial" w:hAnsi="Arial" w:cs="Arial"/>
        </w:rPr>
        <w:t>2</w:t>
      </w:r>
      <w:r w:rsidR="008E2B17">
        <w:rPr>
          <w:rFonts w:ascii="Arial" w:hAnsi="Arial" w:cs="Arial"/>
        </w:rPr>
        <w:t xml:space="preserve"> depicts </w:t>
      </w:r>
      <w:r w:rsidR="00E515EF">
        <w:rPr>
          <w:rFonts w:ascii="Arial" w:hAnsi="Arial" w:cs="Arial"/>
        </w:rPr>
        <w:t xml:space="preserve">categorization </w:t>
      </w:r>
      <w:r w:rsidR="008E2B17">
        <w:rPr>
          <w:rFonts w:ascii="Arial" w:hAnsi="Arial" w:cs="Arial"/>
        </w:rPr>
        <w:t>performance</w:t>
      </w:r>
      <w:r w:rsidR="007A310B">
        <w:rPr>
          <w:rFonts w:ascii="Arial" w:hAnsi="Arial" w:cs="Arial"/>
        </w:rPr>
        <w:t xml:space="preserve"> in the two conditions</w:t>
      </w:r>
      <w:r w:rsidR="00AA7D4B">
        <w:rPr>
          <w:rFonts w:ascii="Arial" w:hAnsi="Arial" w:cs="Arial"/>
        </w:rPr>
        <w:t>, alongside the Tone and Word conditions from</w:t>
      </w:r>
      <w:r w:rsidR="005B7284">
        <w:rPr>
          <w:rFonts w:ascii="Arial" w:hAnsi="Arial" w:cs="Arial"/>
        </w:rPr>
        <w:t xml:space="preserve"> </w:t>
      </w:r>
      <w:r w:rsidR="00AA7D4B">
        <w:rPr>
          <w:rFonts w:ascii="Arial" w:hAnsi="Arial" w:cs="Arial"/>
        </w:rPr>
        <w:t>Experiment 1</w:t>
      </w:r>
      <w:r w:rsidR="008E2B17">
        <w:rPr>
          <w:rFonts w:ascii="Arial" w:hAnsi="Arial" w:cs="Arial"/>
        </w:rPr>
        <w:t>.</w:t>
      </w:r>
      <w:r w:rsidR="007A310B">
        <w:rPr>
          <w:rFonts w:ascii="Arial" w:hAnsi="Arial" w:cs="Arial"/>
        </w:rPr>
        <w:t xml:space="preserve"> </w:t>
      </w:r>
    </w:p>
    <w:p w14:paraId="3816C92E" w14:textId="57A49C04" w:rsidR="00CC4CA6" w:rsidRDefault="00EF68C5" w:rsidP="00CC4CA6">
      <w:pPr>
        <w:spacing w:line="480" w:lineRule="auto"/>
        <w:ind w:firstLine="720"/>
        <w:rPr>
          <w:rFonts w:ascii="Arial" w:hAnsi="Arial" w:cs="Arial"/>
        </w:rPr>
      </w:pPr>
      <w:r>
        <w:rPr>
          <w:rFonts w:ascii="Arial" w:hAnsi="Arial" w:cs="Arial"/>
        </w:rPr>
        <w:t>We first asked</w:t>
      </w:r>
      <w:r w:rsidR="007A310B">
        <w:rPr>
          <w:rFonts w:ascii="Arial" w:hAnsi="Arial" w:cs="Arial"/>
        </w:rPr>
        <w:t xml:space="preserve"> whether infants in</w:t>
      </w:r>
      <w:r w:rsidR="00AA7D4B">
        <w:rPr>
          <w:rFonts w:ascii="Arial" w:hAnsi="Arial" w:cs="Arial"/>
        </w:rPr>
        <w:t xml:space="preserve"> </w:t>
      </w:r>
      <w:r w:rsidR="007A310B">
        <w:rPr>
          <w:rFonts w:ascii="Arial" w:hAnsi="Arial" w:cs="Arial"/>
        </w:rPr>
        <w:t>th</w:t>
      </w:r>
      <w:r w:rsidR="00AA7D4B">
        <w:rPr>
          <w:rFonts w:ascii="Arial" w:hAnsi="Arial" w:cs="Arial"/>
        </w:rPr>
        <w:t>e</w:t>
      </w:r>
      <w:r w:rsidR="007A310B">
        <w:rPr>
          <w:rFonts w:ascii="Arial" w:hAnsi="Arial" w:cs="Arial"/>
        </w:rPr>
        <w:t xml:space="preserve"> Synchronous </w:t>
      </w:r>
      <w:r w:rsidR="002D17E4">
        <w:rPr>
          <w:rFonts w:ascii="Arial" w:hAnsi="Arial" w:cs="Arial"/>
        </w:rPr>
        <w:t xml:space="preserve">Tone </w:t>
      </w:r>
      <w:r w:rsidR="007A310B">
        <w:rPr>
          <w:rFonts w:ascii="Arial" w:hAnsi="Arial" w:cs="Arial"/>
        </w:rPr>
        <w:t xml:space="preserve">condition </w:t>
      </w:r>
      <w:r w:rsidR="00712E24">
        <w:rPr>
          <w:rFonts w:ascii="Arial" w:hAnsi="Arial" w:cs="Arial"/>
        </w:rPr>
        <w:t xml:space="preserve">showed a greater </w:t>
      </w:r>
      <w:r w:rsidR="00454478">
        <w:rPr>
          <w:rFonts w:ascii="Arial" w:hAnsi="Arial" w:cs="Arial"/>
        </w:rPr>
        <w:t xml:space="preserve">familiarity </w:t>
      </w:r>
      <w:r w:rsidR="00712E24">
        <w:rPr>
          <w:rFonts w:ascii="Arial" w:hAnsi="Arial" w:cs="Arial"/>
        </w:rPr>
        <w:t>preference than</w:t>
      </w:r>
      <w:r w:rsidR="007A310B">
        <w:rPr>
          <w:rFonts w:ascii="Arial" w:hAnsi="Arial" w:cs="Arial"/>
        </w:rPr>
        <w:t xml:space="preserve"> those in the Tone condition from Experiment 1</w:t>
      </w:r>
      <w:r w:rsidR="00701476">
        <w:rPr>
          <w:rFonts w:ascii="Arial" w:hAnsi="Arial" w:cs="Arial"/>
        </w:rPr>
        <w:t>.</w:t>
      </w:r>
      <w:r w:rsidR="007A310B">
        <w:rPr>
          <w:rFonts w:ascii="Arial" w:hAnsi="Arial" w:cs="Arial"/>
        </w:rPr>
        <w:t xml:space="preserve"> </w:t>
      </w:r>
      <w:r w:rsidR="00E76084">
        <w:rPr>
          <w:rFonts w:ascii="Arial" w:hAnsi="Arial" w:cs="Arial"/>
        </w:rPr>
        <w:t xml:space="preserve">A </w:t>
      </w:r>
      <w:r w:rsidR="00D7684C">
        <w:rPr>
          <w:rFonts w:ascii="Arial" w:hAnsi="Arial" w:cs="Arial"/>
        </w:rPr>
        <w:t xml:space="preserve">directional </w:t>
      </w:r>
      <w:r w:rsidR="00251290" w:rsidRPr="00AC64BB">
        <w:rPr>
          <w:rFonts w:ascii="Arial" w:hAnsi="Arial" w:cs="Arial"/>
          <w:i/>
          <w:iCs/>
        </w:rPr>
        <w:t>t</w:t>
      </w:r>
      <w:r w:rsidR="00251290">
        <w:rPr>
          <w:rFonts w:ascii="Arial" w:hAnsi="Arial" w:cs="Arial"/>
        </w:rPr>
        <w:t xml:space="preserve"> </w:t>
      </w:r>
      <w:r w:rsidR="00D7684C">
        <w:rPr>
          <w:rFonts w:ascii="Arial" w:hAnsi="Arial" w:cs="Arial"/>
        </w:rPr>
        <w:t xml:space="preserve">test </w:t>
      </w:r>
      <w:r w:rsidR="00E76084">
        <w:rPr>
          <w:rFonts w:ascii="Arial" w:hAnsi="Arial" w:cs="Arial"/>
        </w:rPr>
        <w:t xml:space="preserve">indicated that they did; </w:t>
      </w:r>
      <w:r w:rsidR="002661B8" w:rsidRPr="006A5F21">
        <w:rPr>
          <w:rFonts w:ascii="Arial" w:hAnsi="Arial" w:cs="Arial"/>
          <w:i/>
        </w:rPr>
        <w:t>t</w:t>
      </w:r>
      <w:r w:rsidR="002661B8" w:rsidRPr="006A5F21">
        <w:rPr>
          <w:rFonts w:ascii="Arial" w:hAnsi="Arial" w:cs="Arial"/>
        </w:rPr>
        <w:t xml:space="preserve"> (34) = 2.335, </w:t>
      </w:r>
      <w:r w:rsidR="002661B8" w:rsidRPr="006A5F21">
        <w:rPr>
          <w:rFonts w:ascii="Arial" w:hAnsi="Arial" w:cs="Arial"/>
          <w:i/>
        </w:rPr>
        <w:t>p</w:t>
      </w:r>
      <w:r w:rsidR="002661B8" w:rsidRPr="006A5F21">
        <w:rPr>
          <w:rFonts w:ascii="Arial" w:hAnsi="Arial" w:cs="Arial"/>
        </w:rPr>
        <w:t xml:space="preserve"> = .</w:t>
      </w:r>
      <w:r w:rsidR="00D7684C" w:rsidRPr="006A5F21">
        <w:rPr>
          <w:rFonts w:ascii="Arial" w:hAnsi="Arial" w:cs="Arial"/>
        </w:rPr>
        <w:t>0</w:t>
      </w:r>
      <w:r w:rsidR="00D7684C">
        <w:rPr>
          <w:rFonts w:ascii="Arial" w:hAnsi="Arial" w:cs="Arial"/>
        </w:rPr>
        <w:t>13</w:t>
      </w:r>
      <w:r w:rsidR="002661B8" w:rsidRPr="006A5F21">
        <w:rPr>
          <w:rFonts w:ascii="Arial" w:hAnsi="Arial" w:cs="Arial"/>
        </w:rPr>
        <w:t xml:space="preserve">, </w:t>
      </w:r>
      <w:r w:rsidR="002661B8" w:rsidRPr="006A5F21">
        <w:rPr>
          <w:rFonts w:ascii="Arial" w:hAnsi="Arial" w:cs="Arial"/>
          <w:i/>
        </w:rPr>
        <w:t>d</w:t>
      </w:r>
      <w:r w:rsidR="002661B8" w:rsidRPr="006A5F21">
        <w:rPr>
          <w:rFonts w:ascii="Arial" w:hAnsi="Arial" w:cs="Arial"/>
        </w:rPr>
        <w:t xml:space="preserve"> = .775</w:t>
      </w:r>
      <w:r w:rsidR="009371FB">
        <w:rPr>
          <w:rFonts w:ascii="Arial" w:hAnsi="Arial" w:cs="Arial"/>
        </w:rPr>
        <w:t>, obs</w:t>
      </w:r>
      <w:r w:rsidR="00724C6E">
        <w:rPr>
          <w:rFonts w:ascii="Arial" w:hAnsi="Arial" w:cs="Arial"/>
        </w:rPr>
        <w:t>erved</w:t>
      </w:r>
      <w:r w:rsidR="009371FB">
        <w:rPr>
          <w:rFonts w:ascii="Arial" w:hAnsi="Arial" w:cs="Arial"/>
        </w:rPr>
        <w:t xml:space="preserve"> power = .789</w:t>
      </w:r>
      <w:r w:rsidR="00AC64BB">
        <w:rPr>
          <w:rFonts w:ascii="Arial" w:hAnsi="Arial" w:cs="Arial"/>
        </w:rPr>
        <w:t xml:space="preserve">. </w:t>
      </w:r>
      <w:r w:rsidR="00B27A52">
        <w:rPr>
          <w:rFonts w:ascii="Arial" w:hAnsi="Arial" w:cs="Arial"/>
        </w:rPr>
        <w:t xml:space="preserve">Furthermore, a </w:t>
      </w:r>
      <w:r>
        <w:rPr>
          <w:rFonts w:ascii="Arial" w:hAnsi="Arial" w:cs="Arial"/>
        </w:rPr>
        <w:t xml:space="preserve">Bayesian </w:t>
      </w:r>
      <w:r w:rsidRPr="00AC64BB">
        <w:rPr>
          <w:rFonts w:ascii="Arial" w:hAnsi="Arial" w:cs="Arial"/>
          <w:i/>
          <w:iCs/>
        </w:rPr>
        <w:t>t</w:t>
      </w:r>
      <w:r>
        <w:rPr>
          <w:rFonts w:ascii="Arial" w:hAnsi="Arial" w:cs="Arial"/>
        </w:rPr>
        <w:t xml:space="preserve"> test provided moderate evidence in support of the hypotheses that these groups differed </w:t>
      </w:r>
      <w:r w:rsidR="002D17E4">
        <w:rPr>
          <w:rFonts w:ascii="Arial" w:hAnsi="Arial" w:cs="Arial"/>
        </w:rPr>
        <w:t xml:space="preserve">in the </w:t>
      </w:r>
      <w:r>
        <w:rPr>
          <w:rFonts w:ascii="Arial" w:hAnsi="Arial" w:cs="Arial"/>
        </w:rPr>
        <w:t>predicted</w:t>
      </w:r>
      <w:r w:rsidR="002D17E4">
        <w:rPr>
          <w:rFonts w:ascii="Arial" w:hAnsi="Arial" w:cs="Arial"/>
        </w:rPr>
        <w:t xml:space="preserve"> direction</w:t>
      </w:r>
      <w:r>
        <w:rPr>
          <w:rFonts w:ascii="Arial" w:hAnsi="Arial" w:cs="Arial"/>
        </w:rPr>
        <w:t xml:space="preserve"> (the </w:t>
      </w:r>
      <w:proofErr w:type="spellStart"/>
      <w:r w:rsidR="00936EEA">
        <w:rPr>
          <w:rFonts w:ascii="Arial" w:hAnsi="Arial" w:cs="Arial"/>
        </w:rPr>
        <w:t>BF</w:t>
      </w:r>
      <w:r w:rsidR="00936EEA" w:rsidRPr="00635311">
        <w:rPr>
          <w:rFonts w:ascii="Arial" w:hAnsi="Arial" w:cs="Arial"/>
          <w:vertAlign w:val="subscript"/>
        </w:rPr>
        <w:t>alt</w:t>
      </w:r>
      <w:proofErr w:type="spellEnd"/>
      <w:r w:rsidR="00936EEA">
        <w:rPr>
          <w:rFonts w:ascii="Arial" w:hAnsi="Arial" w:cs="Arial"/>
        </w:rPr>
        <w:t xml:space="preserve"> = </w:t>
      </w:r>
      <w:r>
        <w:rPr>
          <w:rFonts w:ascii="Arial" w:hAnsi="Arial" w:cs="Arial"/>
        </w:rPr>
        <w:t xml:space="preserve">4.862, and </w:t>
      </w:r>
      <w:r w:rsidR="00936EEA">
        <w:rPr>
          <w:rFonts w:ascii="Arial" w:hAnsi="Arial" w:cs="Arial"/>
        </w:rPr>
        <w:t>t</w:t>
      </w:r>
      <w:r>
        <w:rPr>
          <w:rFonts w:ascii="Arial" w:hAnsi="Arial" w:cs="Arial"/>
        </w:rPr>
        <w:t xml:space="preserve">he </w:t>
      </w:r>
      <w:proofErr w:type="spellStart"/>
      <w:r w:rsidR="00936EEA">
        <w:rPr>
          <w:rFonts w:ascii="Arial" w:hAnsi="Arial" w:cs="Arial"/>
        </w:rPr>
        <w:t>BF</w:t>
      </w:r>
      <w:r w:rsidR="00936EEA">
        <w:rPr>
          <w:rFonts w:ascii="Arial" w:hAnsi="Arial" w:cs="Arial"/>
          <w:vertAlign w:val="subscript"/>
        </w:rPr>
        <w:t>null</w:t>
      </w:r>
      <w:proofErr w:type="spellEnd"/>
      <w:r w:rsidR="00936EEA">
        <w:rPr>
          <w:rFonts w:ascii="Arial" w:hAnsi="Arial" w:cs="Arial"/>
        </w:rPr>
        <w:t xml:space="preserve"> = </w:t>
      </w:r>
      <w:r>
        <w:rPr>
          <w:rFonts w:ascii="Arial" w:hAnsi="Arial" w:cs="Arial"/>
        </w:rPr>
        <w:t>.206).</w:t>
      </w:r>
      <w:r w:rsidR="003F43EC">
        <w:rPr>
          <w:rFonts w:ascii="Arial" w:hAnsi="Arial" w:cs="Arial"/>
        </w:rPr>
        <w:t xml:space="preserve"> </w:t>
      </w:r>
      <w:r w:rsidR="006E47C3">
        <w:rPr>
          <w:rFonts w:ascii="Arial" w:hAnsi="Arial" w:cs="Arial"/>
        </w:rPr>
        <w:t>If th</w:t>
      </w:r>
      <w:r w:rsidR="00E66840">
        <w:rPr>
          <w:rFonts w:ascii="Arial" w:hAnsi="Arial" w:cs="Arial"/>
        </w:rPr>
        <w:t>e</w:t>
      </w:r>
      <w:r w:rsidR="006E47C3">
        <w:rPr>
          <w:rFonts w:ascii="Arial" w:hAnsi="Arial" w:cs="Arial"/>
        </w:rPr>
        <w:t xml:space="preserve"> </w:t>
      </w:r>
      <w:r w:rsidR="00E66840">
        <w:rPr>
          <w:rFonts w:ascii="Arial" w:hAnsi="Arial" w:cs="Arial"/>
        </w:rPr>
        <w:t xml:space="preserve">difference </w:t>
      </w:r>
      <w:r w:rsidR="001F2AF1">
        <w:rPr>
          <w:rFonts w:ascii="Arial" w:hAnsi="Arial" w:cs="Arial"/>
        </w:rPr>
        <w:t xml:space="preserve">in categorization performance </w:t>
      </w:r>
      <w:r w:rsidR="00E66840">
        <w:rPr>
          <w:rFonts w:ascii="Arial" w:hAnsi="Arial" w:cs="Arial"/>
        </w:rPr>
        <w:t>observed in the Tone and Sync</w:t>
      </w:r>
      <w:r w:rsidR="006F23B8">
        <w:rPr>
          <w:rFonts w:ascii="Arial" w:hAnsi="Arial" w:cs="Arial"/>
        </w:rPr>
        <w:t>hronous</w:t>
      </w:r>
      <w:r w:rsidR="00E66840">
        <w:rPr>
          <w:rFonts w:ascii="Arial" w:hAnsi="Arial" w:cs="Arial"/>
        </w:rPr>
        <w:t xml:space="preserve"> Tone</w:t>
      </w:r>
      <w:r w:rsidR="002700CD">
        <w:rPr>
          <w:rFonts w:ascii="Arial" w:hAnsi="Arial" w:cs="Arial"/>
        </w:rPr>
        <w:t xml:space="preserve"> </w:t>
      </w:r>
      <w:r w:rsidR="00E66840">
        <w:rPr>
          <w:rFonts w:ascii="Arial" w:hAnsi="Arial" w:cs="Arial"/>
        </w:rPr>
        <w:t xml:space="preserve">conditions </w:t>
      </w:r>
      <w:r w:rsidR="002700CD">
        <w:rPr>
          <w:rFonts w:ascii="Arial" w:hAnsi="Arial" w:cs="Arial"/>
        </w:rPr>
        <w:t xml:space="preserve">reflects </w:t>
      </w:r>
      <w:r w:rsidR="006E47C3">
        <w:rPr>
          <w:rFonts w:ascii="Arial" w:hAnsi="Arial" w:cs="Arial"/>
        </w:rPr>
        <w:t xml:space="preserve">a general effect of </w:t>
      </w:r>
      <w:r w:rsidR="002700CD">
        <w:rPr>
          <w:rFonts w:ascii="Arial" w:hAnsi="Arial" w:cs="Arial"/>
        </w:rPr>
        <w:t>giving infants pre-exposure to tones</w:t>
      </w:r>
      <w:r w:rsidR="006E47C3">
        <w:rPr>
          <w:rFonts w:ascii="Arial" w:hAnsi="Arial" w:cs="Arial"/>
        </w:rPr>
        <w:t xml:space="preserve">, then </w:t>
      </w:r>
      <w:r w:rsidR="002700CD">
        <w:rPr>
          <w:rFonts w:ascii="Arial" w:hAnsi="Arial" w:cs="Arial"/>
        </w:rPr>
        <w:t xml:space="preserve">infants in </w:t>
      </w:r>
      <w:r w:rsidR="006E47C3">
        <w:rPr>
          <w:rFonts w:ascii="Arial" w:hAnsi="Arial" w:cs="Arial"/>
        </w:rPr>
        <w:t>the Async</w:t>
      </w:r>
      <w:r w:rsidR="002700CD">
        <w:rPr>
          <w:rFonts w:ascii="Arial" w:hAnsi="Arial" w:cs="Arial"/>
        </w:rPr>
        <w:t>hronous</w:t>
      </w:r>
      <w:r w:rsidR="006E47C3">
        <w:rPr>
          <w:rFonts w:ascii="Arial" w:hAnsi="Arial" w:cs="Arial"/>
        </w:rPr>
        <w:t xml:space="preserve"> Tone condition should also show a greater fam</w:t>
      </w:r>
      <w:r w:rsidR="002700CD">
        <w:rPr>
          <w:rFonts w:ascii="Arial" w:hAnsi="Arial" w:cs="Arial"/>
        </w:rPr>
        <w:t>iliarity</w:t>
      </w:r>
      <w:r w:rsidR="006E47C3">
        <w:rPr>
          <w:rFonts w:ascii="Arial" w:hAnsi="Arial" w:cs="Arial"/>
        </w:rPr>
        <w:t xml:space="preserve"> preference</w:t>
      </w:r>
      <w:r w:rsidR="002700CD">
        <w:rPr>
          <w:rFonts w:ascii="Arial" w:hAnsi="Arial" w:cs="Arial"/>
        </w:rPr>
        <w:t xml:space="preserve"> than infants in the Tone condition</w:t>
      </w:r>
      <w:r w:rsidR="006E47C3">
        <w:rPr>
          <w:rFonts w:ascii="Arial" w:hAnsi="Arial" w:cs="Arial"/>
        </w:rPr>
        <w:t xml:space="preserve">. </w:t>
      </w:r>
      <w:r w:rsidR="003435CC">
        <w:rPr>
          <w:rFonts w:ascii="Arial" w:hAnsi="Arial" w:cs="Arial"/>
        </w:rPr>
        <w:t>However, a</w:t>
      </w:r>
      <w:r w:rsidR="006E47C3">
        <w:rPr>
          <w:rFonts w:ascii="Arial" w:hAnsi="Arial" w:cs="Arial"/>
        </w:rPr>
        <w:t xml:space="preserve"> direction</w:t>
      </w:r>
      <w:r w:rsidR="001773E3">
        <w:rPr>
          <w:rFonts w:ascii="Arial" w:hAnsi="Arial" w:cs="Arial"/>
        </w:rPr>
        <w:t xml:space="preserve">al </w:t>
      </w:r>
      <w:r w:rsidR="00E76084" w:rsidRPr="00A0018B">
        <w:rPr>
          <w:rFonts w:ascii="Arial" w:hAnsi="Arial" w:cs="Arial"/>
          <w:i/>
          <w:iCs/>
        </w:rPr>
        <w:t>t</w:t>
      </w:r>
      <w:r w:rsidR="00E76084">
        <w:rPr>
          <w:rFonts w:ascii="Arial" w:hAnsi="Arial" w:cs="Arial"/>
        </w:rPr>
        <w:t xml:space="preserve"> </w:t>
      </w:r>
      <w:r w:rsidR="001773E3">
        <w:rPr>
          <w:rFonts w:ascii="Arial" w:hAnsi="Arial" w:cs="Arial"/>
        </w:rPr>
        <w:t>test indicated that</w:t>
      </w:r>
      <w:r w:rsidR="007A310B">
        <w:rPr>
          <w:rFonts w:ascii="Arial" w:hAnsi="Arial" w:cs="Arial"/>
        </w:rPr>
        <w:t xml:space="preserve"> </w:t>
      </w:r>
      <w:r w:rsidR="007276AD">
        <w:rPr>
          <w:rFonts w:ascii="Arial" w:hAnsi="Arial" w:cs="Arial"/>
        </w:rPr>
        <w:t>this was not the case</w:t>
      </w:r>
      <w:r w:rsidR="000F2454">
        <w:rPr>
          <w:rFonts w:ascii="Arial" w:hAnsi="Arial" w:cs="Arial"/>
        </w:rPr>
        <w:t>;</w:t>
      </w:r>
      <w:r w:rsidR="00EF18B5">
        <w:rPr>
          <w:rFonts w:ascii="Arial" w:hAnsi="Arial" w:cs="Arial"/>
        </w:rPr>
        <w:t xml:space="preserve"> </w:t>
      </w:r>
      <w:r w:rsidR="000F2454" w:rsidRPr="00A0018B">
        <w:rPr>
          <w:rFonts w:ascii="Arial" w:hAnsi="Arial" w:cs="Arial"/>
          <w:i/>
          <w:iCs/>
        </w:rPr>
        <w:t>t</w:t>
      </w:r>
      <w:r w:rsidR="000F2454">
        <w:rPr>
          <w:rFonts w:ascii="Arial" w:hAnsi="Arial" w:cs="Arial"/>
        </w:rPr>
        <w:t xml:space="preserve"> (</w:t>
      </w:r>
      <w:r w:rsidR="001773E3">
        <w:rPr>
          <w:rFonts w:ascii="Arial" w:hAnsi="Arial" w:cs="Arial"/>
        </w:rPr>
        <w:t>35</w:t>
      </w:r>
      <w:r w:rsidR="000F2454">
        <w:rPr>
          <w:rFonts w:ascii="Arial" w:hAnsi="Arial" w:cs="Arial"/>
        </w:rPr>
        <w:t xml:space="preserve">) = </w:t>
      </w:r>
      <w:r w:rsidR="001773E3">
        <w:rPr>
          <w:rFonts w:ascii="Arial" w:hAnsi="Arial" w:cs="Arial"/>
        </w:rPr>
        <w:t xml:space="preserve">1.04, </w:t>
      </w:r>
      <w:r w:rsidR="000F2454" w:rsidRPr="00A0018B">
        <w:rPr>
          <w:rFonts w:ascii="Arial" w:hAnsi="Arial" w:cs="Arial"/>
          <w:i/>
          <w:iCs/>
        </w:rPr>
        <w:t>p</w:t>
      </w:r>
      <w:r w:rsidR="001773E3">
        <w:rPr>
          <w:rFonts w:ascii="Arial" w:hAnsi="Arial" w:cs="Arial"/>
        </w:rPr>
        <w:t xml:space="preserve"> </w:t>
      </w:r>
      <w:r w:rsidR="000F2454">
        <w:rPr>
          <w:rFonts w:ascii="Arial" w:hAnsi="Arial" w:cs="Arial"/>
        </w:rPr>
        <w:t xml:space="preserve">= </w:t>
      </w:r>
      <w:r w:rsidR="001773E3">
        <w:rPr>
          <w:rFonts w:ascii="Arial" w:hAnsi="Arial" w:cs="Arial"/>
        </w:rPr>
        <w:t xml:space="preserve">.153, </w:t>
      </w:r>
      <w:r w:rsidR="001773E3" w:rsidRPr="00A0018B">
        <w:rPr>
          <w:rFonts w:ascii="Arial" w:hAnsi="Arial" w:cs="Arial"/>
          <w:i/>
          <w:iCs/>
        </w:rPr>
        <w:t xml:space="preserve">d </w:t>
      </w:r>
      <w:r w:rsidR="001773E3">
        <w:rPr>
          <w:rFonts w:ascii="Arial" w:hAnsi="Arial" w:cs="Arial"/>
        </w:rPr>
        <w:t>= .345</w:t>
      </w:r>
      <w:r w:rsidR="009371FB">
        <w:rPr>
          <w:rFonts w:ascii="Arial" w:hAnsi="Arial" w:cs="Arial"/>
        </w:rPr>
        <w:t>, obs</w:t>
      </w:r>
      <w:r w:rsidR="00724C6E">
        <w:rPr>
          <w:rFonts w:ascii="Arial" w:hAnsi="Arial" w:cs="Arial"/>
        </w:rPr>
        <w:t>erved</w:t>
      </w:r>
      <w:r w:rsidR="009371FB">
        <w:rPr>
          <w:rFonts w:ascii="Arial" w:hAnsi="Arial" w:cs="Arial"/>
        </w:rPr>
        <w:t xml:space="preserve"> power = .288</w:t>
      </w:r>
      <w:r w:rsidR="00B27A52">
        <w:rPr>
          <w:rFonts w:ascii="Arial" w:hAnsi="Arial" w:cs="Arial"/>
        </w:rPr>
        <w:t>. T</w:t>
      </w:r>
      <w:r w:rsidR="002B317A">
        <w:rPr>
          <w:rFonts w:ascii="Arial" w:hAnsi="Arial" w:cs="Arial"/>
        </w:rPr>
        <w:t xml:space="preserve">he Bayes Factors did not suggest </w:t>
      </w:r>
      <w:r w:rsidR="00B27A52">
        <w:rPr>
          <w:rFonts w:ascii="Arial" w:hAnsi="Arial" w:cs="Arial"/>
        </w:rPr>
        <w:t xml:space="preserve">any </w:t>
      </w:r>
      <w:r w:rsidR="002B317A">
        <w:rPr>
          <w:rFonts w:ascii="Arial" w:hAnsi="Arial" w:cs="Arial"/>
        </w:rPr>
        <w:t>evidence in favor of the hypothesis</w:t>
      </w:r>
      <w:r w:rsidR="00C20091">
        <w:rPr>
          <w:rFonts w:ascii="Arial" w:hAnsi="Arial" w:cs="Arial"/>
        </w:rPr>
        <w:t xml:space="preserve"> that they differed</w:t>
      </w:r>
      <w:r w:rsidR="001773E3">
        <w:rPr>
          <w:rFonts w:ascii="Arial" w:hAnsi="Arial" w:cs="Arial"/>
        </w:rPr>
        <w:t xml:space="preserve"> </w:t>
      </w:r>
      <w:r w:rsidR="002B317A">
        <w:rPr>
          <w:rFonts w:ascii="Arial" w:hAnsi="Arial" w:cs="Arial"/>
        </w:rPr>
        <w:t>(</w:t>
      </w:r>
      <w:proofErr w:type="spellStart"/>
      <w:r w:rsidR="00936EEA">
        <w:rPr>
          <w:rFonts w:ascii="Arial" w:hAnsi="Arial" w:cs="Arial"/>
        </w:rPr>
        <w:t>BF</w:t>
      </w:r>
      <w:r w:rsidR="00936EEA" w:rsidRPr="00635311">
        <w:rPr>
          <w:rFonts w:ascii="Arial" w:hAnsi="Arial" w:cs="Arial"/>
          <w:vertAlign w:val="subscript"/>
        </w:rPr>
        <w:t>alt</w:t>
      </w:r>
      <w:proofErr w:type="spellEnd"/>
      <w:r w:rsidR="00936EEA">
        <w:rPr>
          <w:rFonts w:ascii="Arial" w:hAnsi="Arial" w:cs="Arial"/>
        </w:rPr>
        <w:t xml:space="preserve"> =</w:t>
      </w:r>
      <w:r w:rsidR="001773E3">
        <w:rPr>
          <w:rFonts w:ascii="Arial" w:hAnsi="Arial" w:cs="Arial"/>
        </w:rPr>
        <w:t>.799</w:t>
      </w:r>
      <w:r w:rsidR="00C20091">
        <w:rPr>
          <w:rFonts w:ascii="Arial" w:hAnsi="Arial" w:cs="Arial"/>
        </w:rPr>
        <w:t>) and provided anec</w:t>
      </w:r>
      <w:r w:rsidR="00052544">
        <w:rPr>
          <w:rFonts w:ascii="Arial" w:hAnsi="Arial" w:cs="Arial"/>
        </w:rPr>
        <w:t>d</w:t>
      </w:r>
      <w:r w:rsidR="00C20091">
        <w:rPr>
          <w:rFonts w:ascii="Arial" w:hAnsi="Arial" w:cs="Arial"/>
        </w:rPr>
        <w:t>o</w:t>
      </w:r>
      <w:r w:rsidR="00052544">
        <w:rPr>
          <w:rFonts w:ascii="Arial" w:hAnsi="Arial" w:cs="Arial"/>
        </w:rPr>
        <w:t>t</w:t>
      </w:r>
      <w:r w:rsidR="00C20091">
        <w:rPr>
          <w:rFonts w:ascii="Arial" w:hAnsi="Arial" w:cs="Arial"/>
        </w:rPr>
        <w:t>al evid</w:t>
      </w:r>
      <w:r w:rsidR="00D95688">
        <w:rPr>
          <w:rFonts w:ascii="Arial" w:hAnsi="Arial" w:cs="Arial"/>
        </w:rPr>
        <w:t>en</w:t>
      </w:r>
      <w:r w:rsidR="00C20091">
        <w:rPr>
          <w:rFonts w:ascii="Arial" w:hAnsi="Arial" w:cs="Arial"/>
        </w:rPr>
        <w:t>ce that they did not (</w:t>
      </w:r>
      <w:proofErr w:type="spellStart"/>
      <w:r w:rsidR="00936EEA">
        <w:rPr>
          <w:rFonts w:ascii="Arial" w:hAnsi="Arial" w:cs="Arial"/>
        </w:rPr>
        <w:t>BF</w:t>
      </w:r>
      <w:r w:rsidR="00936EEA">
        <w:rPr>
          <w:rFonts w:ascii="Arial" w:hAnsi="Arial" w:cs="Arial"/>
          <w:vertAlign w:val="subscript"/>
        </w:rPr>
        <w:t>null</w:t>
      </w:r>
      <w:proofErr w:type="spellEnd"/>
      <w:r w:rsidR="00936EEA">
        <w:rPr>
          <w:rFonts w:ascii="Arial" w:hAnsi="Arial" w:cs="Arial"/>
        </w:rPr>
        <w:t xml:space="preserve"> =</w:t>
      </w:r>
      <w:r w:rsidR="001773E3">
        <w:rPr>
          <w:rFonts w:ascii="Arial" w:hAnsi="Arial" w:cs="Arial"/>
        </w:rPr>
        <w:t>1.251</w:t>
      </w:r>
      <w:r w:rsidR="002B317A">
        <w:rPr>
          <w:rFonts w:ascii="Arial" w:hAnsi="Arial" w:cs="Arial"/>
        </w:rPr>
        <w:t>)</w:t>
      </w:r>
      <w:r w:rsidR="00D95688">
        <w:rPr>
          <w:rFonts w:ascii="Arial" w:hAnsi="Arial" w:cs="Arial"/>
        </w:rPr>
        <w:t>.</w:t>
      </w:r>
      <w:r w:rsidR="00B27A52">
        <w:rPr>
          <w:rFonts w:ascii="Arial" w:hAnsi="Arial" w:cs="Arial"/>
        </w:rPr>
        <w:t xml:space="preserve"> </w:t>
      </w:r>
      <w:r w:rsidR="00CD3B60">
        <w:rPr>
          <w:rFonts w:ascii="Arial" w:hAnsi="Arial" w:cs="Arial"/>
        </w:rPr>
        <w:t xml:space="preserve">These results </w:t>
      </w:r>
      <w:r>
        <w:rPr>
          <w:rFonts w:ascii="Arial" w:hAnsi="Arial" w:cs="Arial"/>
        </w:rPr>
        <w:t>suggest</w:t>
      </w:r>
      <w:r w:rsidR="00CD3B60">
        <w:rPr>
          <w:rFonts w:ascii="Arial" w:hAnsi="Arial" w:cs="Arial"/>
        </w:rPr>
        <w:t xml:space="preserve"> </w:t>
      </w:r>
      <w:r>
        <w:rPr>
          <w:rFonts w:ascii="Arial" w:hAnsi="Arial" w:cs="Arial"/>
        </w:rPr>
        <w:t xml:space="preserve">that </w:t>
      </w:r>
      <w:r w:rsidR="00CD3B60">
        <w:rPr>
          <w:rFonts w:ascii="Arial" w:hAnsi="Arial" w:cs="Arial"/>
        </w:rPr>
        <w:t xml:space="preserve">only </w:t>
      </w:r>
      <w:r>
        <w:rPr>
          <w:rFonts w:ascii="Arial" w:hAnsi="Arial" w:cs="Arial"/>
        </w:rPr>
        <w:t xml:space="preserve">pretraining with </w:t>
      </w:r>
      <w:r w:rsidR="00982E2B">
        <w:rPr>
          <w:rFonts w:ascii="Arial" w:hAnsi="Arial" w:cs="Arial"/>
        </w:rPr>
        <w:t xml:space="preserve">synchronous </w:t>
      </w:r>
      <w:r>
        <w:rPr>
          <w:rFonts w:ascii="Arial" w:hAnsi="Arial" w:cs="Arial"/>
        </w:rPr>
        <w:t>tone-</w:t>
      </w:r>
      <w:r>
        <w:rPr>
          <w:rFonts w:ascii="Arial" w:hAnsi="Arial" w:cs="Arial"/>
        </w:rPr>
        <w:lastRenderedPageBreak/>
        <w:t xml:space="preserve">object motion </w:t>
      </w:r>
      <w:r w:rsidR="00D943AA">
        <w:rPr>
          <w:rFonts w:ascii="Arial" w:hAnsi="Arial" w:cs="Arial"/>
        </w:rPr>
        <w:t>led infants to perform</w:t>
      </w:r>
      <w:r w:rsidR="003F43EC">
        <w:rPr>
          <w:rFonts w:ascii="Arial" w:hAnsi="Arial" w:cs="Arial"/>
        </w:rPr>
        <w:t xml:space="preserve"> different</w:t>
      </w:r>
      <w:r w:rsidR="00E7081E">
        <w:rPr>
          <w:rFonts w:ascii="Arial" w:hAnsi="Arial" w:cs="Arial"/>
        </w:rPr>
        <w:t>ly</w:t>
      </w:r>
      <w:r w:rsidR="003F43EC">
        <w:rPr>
          <w:rFonts w:ascii="Arial" w:hAnsi="Arial" w:cs="Arial"/>
        </w:rPr>
        <w:t xml:space="preserve"> </w:t>
      </w:r>
      <w:r w:rsidR="00E9212E">
        <w:rPr>
          <w:rFonts w:ascii="Arial" w:hAnsi="Arial" w:cs="Arial"/>
        </w:rPr>
        <w:t>from</w:t>
      </w:r>
      <w:r w:rsidR="00E7081E">
        <w:rPr>
          <w:rFonts w:ascii="Arial" w:hAnsi="Arial" w:cs="Arial"/>
        </w:rPr>
        <w:t xml:space="preserve"> those with no prior training with t</w:t>
      </w:r>
      <w:r w:rsidR="003F43EC">
        <w:rPr>
          <w:rFonts w:ascii="Arial" w:hAnsi="Arial" w:cs="Arial"/>
        </w:rPr>
        <w:t>one</w:t>
      </w:r>
      <w:r w:rsidR="00E7081E">
        <w:rPr>
          <w:rFonts w:ascii="Arial" w:hAnsi="Arial" w:cs="Arial"/>
        </w:rPr>
        <w:t>s</w:t>
      </w:r>
      <w:r w:rsidR="007D51FB">
        <w:rPr>
          <w:rFonts w:ascii="Arial" w:hAnsi="Arial" w:cs="Arial"/>
        </w:rPr>
        <w:t>.</w:t>
      </w:r>
      <w:r w:rsidR="00C20091">
        <w:rPr>
          <w:rFonts w:ascii="Arial" w:hAnsi="Arial" w:cs="Arial"/>
        </w:rPr>
        <w:t xml:space="preserve"> </w:t>
      </w:r>
    </w:p>
    <w:p w14:paraId="270785BC" w14:textId="6EB0AD53" w:rsidR="00CC4CA6" w:rsidRDefault="003F43EC" w:rsidP="00CC4CA6">
      <w:pPr>
        <w:spacing w:line="480" w:lineRule="auto"/>
        <w:ind w:firstLine="720"/>
        <w:rPr>
          <w:rFonts w:ascii="Arial" w:hAnsi="Arial" w:cs="Arial"/>
        </w:rPr>
      </w:pPr>
      <w:r>
        <w:rPr>
          <w:rFonts w:ascii="Arial" w:hAnsi="Arial" w:cs="Arial"/>
        </w:rPr>
        <w:t>Fig</w:t>
      </w:r>
      <w:r w:rsidR="005B7284">
        <w:rPr>
          <w:rFonts w:ascii="Arial" w:hAnsi="Arial" w:cs="Arial"/>
        </w:rPr>
        <w:t>ure</w:t>
      </w:r>
      <w:r>
        <w:rPr>
          <w:rFonts w:ascii="Arial" w:hAnsi="Arial" w:cs="Arial"/>
        </w:rPr>
        <w:t xml:space="preserve"> </w:t>
      </w:r>
      <w:r w:rsidR="002D17E4">
        <w:rPr>
          <w:rFonts w:ascii="Arial" w:hAnsi="Arial" w:cs="Arial"/>
        </w:rPr>
        <w:t xml:space="preserve">2 </w:t>
      </w:r>
      <w:r>
        <w:rPr>
          <w:rFonts w:ascii="Arial" w:hAnsi="Arial" w:cs="Arial"/>
        </w:rPr>
        <w:t xml:space="preserve">shows that </w:t>
      </w:r>
      <w:r w:rsidR="00C026A3">
        <w:rPr>
          <w:rFonts w:ascii="Arial" w:hAnsi="Arial" w:cs="Arial"/>
        </w:rPr>
        <w:t xml:space="preserve">the </w:t>
      </w:r>
      <w:r w:rsidR="00E9212E">
        <w:rPr>
          <w:rFonts w:ascii="Arial" w:hAnsi="Arial" w:cs="Arial"/>
        </w:rPr>
        <w:t xml:space="preserve">performance of infants in </w:t>
      </w:r>
      <w:r w:rsidR="00E7081E">
        <w:rPr>
          <w:rFonts w:ascii="Arial" w:hAnsi="Arial" w:cs="Arial"/>
        </w:rPr>
        <w:t>the Synch</w:t>
      </w:r>
      <w:r w:rsidR="005931C4">
        <w:rPr>
          <w:rFonts w:ascii="Arial" w:hAnsi="Arial" w:cs="Arial"/>
        </w:rPr>
        <w:t>ronous</w:t>
      </w:r>
      <w:r w:rsidR="00E7081E">
        <w:rPr>
          <w:rFonts w:ascii="Arial" w:hAnsi="Arial" w:cs="Arial"/>
        </w:rPr>
        <w:t xml:space="preserve"> Tone conditi</w:t>
      </w:r>
      <w:r w:rsidR="00E9212E">
        <w:rPr>
          <w:rFonts w:ascii="Arial" w:hAnsi="Arial" w:cs="Arial"/>
        </w:rPr>
        <w:t>o</w:t>
      </w:r>
      <w:r w:rsidR="00E7081E">
        <w:rPr>
          <w:rFonts w:ascii="Arial" w:hAnsi="Arial" w:cs="Arial"/>
        </w:rPr>
        <w:t>n</w:t>
      </w:r>
      <w:r>
        <w:rPr>
          <w:rFonts w:ascii="Arial" w:hAnsi="Arial" w:cs="Arial"/>
        </w:rPr>
        <w:t xml:space="preserve"> </w:t>
      </w:r>
      <w:r w:rsidR="00982E2B">
        <w:rPr>
          <w:rFonts w:ascii="Arial" w:hAnsi="Arial" w:cs="Arial"/>
        </w:rPr>
        <w:t>was</w:t>
      </w:r>
      <w:r w:rsidR="005931C4">
        <w:rPr>
          <w:rFonts w:ascii="Arial" w:hAnsi="Arial" w:cs="Arial"/>
        </w:rPr>
        <w:t xml:space="preserve"> very </w:t>
      </w:r>
      <w:r w:rsidR="00D943AA">
        <w:rPr>
          <w:rFonts w:ascii="Arial" w:hAnsi="Arial" w:cs="Arial"/>
        </w:rPr>
        <w:t>similar</w:t>
      </w:r>
      <w:r w:rsidR="00E7081E">
        <w:rPr>
          <w:rFonts w:ascii="Arial" w:hAnsi="Arial" w:cs="Arial"/>
        </w:rPr>
        <w:t xml:space="preserve"> to </w:t>
      </w:r>
      <w:r w:rsidR="00E9212E">
        <w:rPr>
          <w:rFonts w:ascii="Arial" w:hAnsi="Arial" w:cs="Arial"/>
        </w:rPr>
        <w:t>that of infants</w:t>
      </w:r>
      <w:r w:rsidR="005B7284">
        <w:rPr>
          <w:rFonts w:ascii="Arial" w:hAnsi="Arial" w:cs="Arial"/>
        </w:rPr>
        <w:t xml:space="preserve"> in</w:t>
      </w:r>
      <w:r w:rsidR="00E9212E">
        <w:rPr>
          <w:rFonts w:ascii="Arial" w:hAnsi="Arial" w:cs="Arial"/>
        </w:rPr>
        <w:t xml:space="preserve"> </w:t>
      </w:r>
      <w:r w:rsidR="00E7081E">
        <w:rPr>
          <w:rFonts w:ascii="Arial" w:hAnsi="Arial" w:cs="Arial"/>
        </w:rPr>
        <w:t>the</w:t>
      </w:r>
      <w:r w:rsidR="00EF68C5">
        <w:rPr>
          <w:rFonts w:ascii="Arial" w:hAnsi="Arial" w:cs="Arial"/>
        </w:rPr>
        <w:t xml:space="preserve"> Word</w:t>
      </w:r>
      <w:r w:rsidR="00936EEA">
        <w:rPr>
          <w:rFonts w:ascii="Arial" w:hAnsi="Arial" w:cs="Arial"/>
        </w:rPr>
        <w:t xml:space="preserve"> condition from Experiment 1</w:t>
      </w:r>
      <w:r w:rsidR="00EF68C5">
        <w:rPr>
          <w:rFonts w:ascii="Arial" w:hAnsi="Arial" w:cs="Arial"/>
        </w:rPr>
        <w:t>.</w:t>
      </w:r>
      <w:r w:rsidR="00D943AA">
        <w:rPr>
          <w:rFonts w:ascii="Arial" w:hAnsi="Arial" w:cs="Arial"/>
        </w:rPr>
        <w:t xml:space="preserve"> </w:t>
      </w:r>
      <w:r w:rsidR="00D17556">
        <w:rPr>
          <w:rFonts w:ascii="Arial" w:hAnsi="Arial" w:cs="Arial"/>
        </w:rPr>
        <w:t>Indeed, a</w:t>
      </w:r>
      <w:r w:rsidR="00EF68C5">
        <w:rPr>
          <w:rFonts w:ascii="Arial" w:hAnsi="Arial" w:cs="Arial"/>
        </w:rPr>
        <w:t xml:space="preserve"> directional </w:t>
      </w:r>
      <w:r w:rsidR="00EF68C5" w:rsidRPr="00A24CE4">
        <w:rPr>
          <w:rFonts w:ascii="Arial" w:hAnsi="Arial" w:cs="Arial"/>
          <w:i/>
          <w:iCs/>
        </w:rPr>
        <w:t>t</w:t>
      </w:r>
      <w:r w:rsidR="00EF68C5">
        <w:rPr>
          <w:rFonts w:ascii="Arial" w:hAnsi="Arial" w:cs="Arial"/>
        </w:rPr>
        <w:t xml:space="preserve"> test </w:t>
      </w:r>
      <w:r w:rsidR="00D943AA">
        <w:rPr>
          <w:rFonts w:ascii="Arial" w:hAnsi="Arial" w:cs="Arial"/>
        </w:rPr>
        <w:t xml:space="preserve">failed to </w:t>
      </w:r>
      <w:r w:rsidR="00EF68C5">
        <w:rPr>
          <w:rFonts w:ascii="Arial" w:hAnsi="Arial" w:cs="Arial"/>
        </w:rPr>
        <w:t>reveal</w:t>
      </w:r>
      <w:r w:rsidR="002D17E4">
        <w:rPr>
          <w:rFonts w:ascii="Arial" w:hAnsi="Arial" w:cs="Arial"/>
        </w:rPr>
        <w:t xml:space="preserve"> </w:t>
      </w:r>
      <w:r w:rsidR="00D943AA">
        <w:rPr>
          <w:rFonts w:ascii="Arial" w:hAnsi="Arial" w:cs="Arial"/>
        </w:rPr>
        <w:t xml:space="preserve">a significant difference between </w:t>
      </w:r>
      <w:r w:rsidR="00EF68C5">
        <w:rPr>
          <w:rFonts w:ascii="Arial" w:hAnsi="Arial" w:cs="Arial"/>
        </w:rPr>
        <w:t xml:space="preserve">the Synchronous </w:t>
      </w:r>
      <w:r w:rsidR="00D943AA">
        <w:rPr>
          <w:rFonts w:ascii="Arial" w:hAnsi="Arial" w:cs="Arial"/>
        </w:rPr>
        <w:t>Tone and</w:t>
      </w:r>
      <w:r w:rsidR="00EF68C5">
        <w:rPr>
          <w:rFonts w:ascii="Arial" w:hAnsi="Arial" w:cs="Arial"/>
        </w:rPr>
        <w:t xml:space="preserve"> Word condition</w:t>
      </w:r>
      <w:r w:rsidR="00D943AA">
        <w:rPr>
          <w:rFonts w:ascii="Arial" w:hAnsi="Arial" w:cs="Arial"/>
        </w:rPr>
        <w:t>s</w:t>
      </w:r>
      <w:r w:rsidR="00EF68C5">
        <w:rPr>
          <w:rFonts w:ascii="Arial" w:hAnsi="Arial" w:cs="Arial"/>
        </w:rPr>
        <w:t xml:space="preserve"> </w:t>
      </w:r>
      <w:r w:rsidR="00724C6E">
        <w:rPr>
          <w:rFonts w:ascii="Arial" w:hAnsi="Arial" w:cs="Arial"/>
        </w:rPr>
        <w:t>(</w:t>
      </w:r>
      <w:r w:rsidR="00EF68C5" w:rsidRPr="00E66840">
        <w:rPr>
          <w:rFonts w:ascii="Arial" w:hAnsi="Arial" w:cs="Arial"/>
          <w:i/>
          <w:iCs/>
        </w:rPr>
        <w:t>t</w:t>
      </w:r>
      <w:r w:rsidR="00EF68C5">
        <w:rPr>
          <w:rFonts w:ascii="Arial" w:hAnsi="Arial" w:cs="Arial"/>
        </w:rPr>
        <w:t xml:space="preserve"> (40) = .281, </w:t>
      </w:r>
      <w:r w:rsidR="00EF68C5" w:rsidRPr="00E66840">
        <w:rPr>
          <w:rFonts w:ascii="Arial" w:hAnsi="Arial" w:cs="Arial"/>
          <w:i/>
          <w:iCs/>
        </w:rPr>
        <w:t>p</w:t>
      </w:r>
      <w:r w:rsidR="00EF68C5">
        <w:rPr>
          <w:rFonts w:ascii="Arial" w:hAnsi="Arial" w:cs="Arial"/>
        </w:rPr>
        <w:t xml:space="preserve"> = .61, </w:t>
      </w:r>
      <w:r w:rsidR="00EF68C5" w:rsidRPr="00377885">
        <w:rPr>
          <w:rFonts w:ascii="Arial" w:hAnsi="Arial" w:cs="Arial"/>
          <w:i/>
          <w:iCs/>
        </w:rPr>
        <w:t>d</w:t>
      </w:r>
      <w:r w:rsidR="00EF68C5">
        <w:rPr>
          <w:rFonts w:ascii="Arial" w:hAnsi="Arial" w:cs="Arial"/>
        </w:rPr>
        <w:t xml:space="preserve"> = </w:t>
      </w:r>
      <w:r w:rsidR="00377885">
        <w:rPr>
          <w:rFonts w:ascii="Arial" w:hAnsi="Arial" w:cs="Arial"/>
        </w:rPr>
        <w:t>.087</w:t>
      </w:r>
      <w:r w:rsidR="009371FB">
        <w:rPr>
          <w:rFonts w:ascii="Arial" w:hAnsi="Arial" w:cs="Arial"/>
        </w:rPr>
        <w:t>, obs</w:t>
      </w:r>
      <w:r w:rsidR="00724C6E">
        <w:rPr>
          <w:rFonts w:ascii="Arial" w:hAnsi="Arial" w:cs="Arial"/>
        </w:rPr>
        <w:t>erved</w:t>
      </w:r>
      <w:r w:rsidR="009371FB">
        <w:rPr>
          <w:rFonts w:ascii="Arial" w:hAnsi="Arial" w:cs="Arial"/>
        </w:rPr>
        <w:t xml:space="preserve"> power = .085</w:t>
      </w:r>
      <w:r w:rsidR="00724C6E">
        <w:rPr>
          <w:rFonts w:ascii="Arial" w:hAnsi="Arial" w:cs="Arial"/>
        </w:rPr>
        <w:t>)</w:t>
      </w:r>
      <w:r w:rsidR="00EF68C5">
        <w:rPr>
          <w:rFonts w:ascii="Arial" w:hAnsi="Arial" w:cs="Arial"/>
        </w:rPr>
        <w:t xml:space="preserve">, </w:t>
      </w:r>
      <w:r w:rsidR="00936EEA">
        <w:rPr>
          <w:rFonts w:ascii="Arial" w:hAnsi="Arial" w:cs="Arial"/>
        </w:rPr>
        <w:t>and a</w:t>
      </w:r>
      <w:r w:rsidR="00EF68C5">
        <w:rPr>
          <w:rFonts w:ascii="Arial" w:hAnsi="Arial" w:cs="Arial"/>
        </w:rPr>
        <w:t xml:space="preserve"> Baye</w:t>
      </w:r>
      <w:r w:rsidR="00936EEA">
        <w:rPr>
          <w:rFonts w:ascii="Arial" w:hAnsi="Arial" w:cs="Arial"/>
        </w:rPr>
        <w:t xml:space="preserve">sian </w:t>
      </w:r>
      <w:r w:rsidR="00936EEA" w:rsidRPr="00936EEA">
        <w:rPr>
          <w:rFonts w:ascii="Arial" w:hAnsi="Arial" w:cs="Arial"/>
          <w:i/>
          <w:iCs/>
        </w:rPr>
        <w:t>t</w:t>
      </w:r>
      <w:r w:rsidR="00936EEA">
        <w:rPr>
          <w:rFonts w:ascii="Arial" w:hAnsi="Arial" w:cs="Arial"/>
        </w:rPr>
        <w:t xml:space="preserve"> test </w:t>
      </w:r>
      <w:r w:rsidR="00EF68C5">
        <w:rPr>
          <w:rFonts w:ascii="Arial" w:hAnsi="Arial" w:cs="Arial"/>
        </w:rPr>
        <w:t>provided moderate</w:t>
      </w:r>
      <w:r w:rsidR="005B7284">
        <w:rPr>
          <w:rFonts w:ascii="Arial" w:hAnsi="Arial" w:cs="Arial"/>
        </w:rPr>
        <w:t>ly strong</w:t>
      </w:r>
      <w:r w:rsidR="00EF68C5">
        <w:rPr>
          <w:rFonts w:ascii="Arial" w:hAnsi="Arial" w:cs="Arial"/>
        </w:rPr>
        <w:t xml:space="preserve"> evidence </w:t>
      </w:r>
      <w:r w:rsidR="00D943AA">
        <w:rPr>
          <w:rFonts w:ascii="Arial" w:hAnsi="Arial" w:cs="Arial"/>
        </w:rPr>
        <w:t>that they</w:t>
      </w:r>
      <w:r w:rsidR="00EF68C5">
        <w:rPr>
          <w:rFonts w:ascii="Arial" w:hAnsi="Arial" w:cs="Arial"/>
        </w:rPr>
        <w:t xml:space="preserve"> did not differ (the </w:t>
      </w:r>
      <w:proofErr w:type="spellStart"/>
      <w:r w:rsidR="00936EEA">
        <w:rPr>
          <w:rFonts w:ascii="Arial" w:hAnsi="Arial" w:cs="Arial"/>
        </w:rPr>
        <w:t>BF</w:t>
      </w:r>
      <w:r w:rsidR="00936EEA" w:rsidRPr="00635311">
        <w:rPr>
          <w:rFonts w:ascii="Arial" w:hAnsi="Arial" w:cs="Arial"/>
          <w:vertAlign w:val="subscript"/>
        </w:rPr>
        <w:t>alt</w:t>
      </w:r>
      <w:proofErr w:type="spellEnd"/>
      <w:r w:rsidR="00936EEA">
        <w:rPr>
          <w:rFonts w:ascii="Arial" w:hAnsi="Arial" w:cs="Arial"/>
        </w:rPr>
        <w:t xml:space="preserve"> =</w:t>
      </w:r>
      <w:r w:rsidR="00EF68C5">
        <w:rPr>
          <w:rFonts w:ascii="Arial" w:hAnsi="Arial" w:cs="Arial"/>
        </w:rPr>
        <w:t xml:space="preserve">.25 and </w:t>
      </w:r>
      <w:proofErr w:type="spellStart"/>
      <w:r w:rsidR="00936EEA">
        <w:rPr>
          <w:rFonts w:ascii="Arial" w:hAnsi="Arial" w:cs="Arial"/>
        </w:rPr>
        <w:t>BF</w:t>
      </w:r>
      <w:r w:rsidR="00936EEA">
        <w:rPr>
          <w:rFonts w:ascii="Arial" w:hAnsi="Arial" w:cs="Arial"/>
          <w:vertAlign w:val="subscript"/>
        </w:rPr>
        <w:t>null</w:t>
      </w:r>
      <w:proofErr w:type="spellEnd"/>
      <w:r w:rsidR="00936EEA">
        <w:rPr>
          <w:rFonts w:ascii="Arial" w:hAnsi="Arial" w:cs="Arial"/>
        </w:rPr>
        <w:t xml:space="preserve"> = </w:t>
      </w:r>
      <w:r w:rsidR="00EF68C5">
        <w:rPr>
          <w:rFonts w:ascii="Arial" w:hAnsi="Arial" w:cs="Arial"/>
        </w:rPr>
        <w:t xml:space="preserve">3.975). </w:t>
      </w:r>
      <w:r w:rsidR="008E6EE2">
        <w:rPr>
          <w:rFonts w:ascii="Arial" w:hAnsi="Arial" w:cs="Arial"/>
        </w:rPr>
        <w:t xml:space="preserve">Altogether, these </w:t>
      </w:r>
      <w:r w:rsidR="00EF68C5">
        <w:rPr>
          <w:rFonts w:ascii="Arial" w:hAnsi="Arial" w:cs="Arial"/>
        </w:rPr>
        <w:t xml:space="preserve">findings suggest that </w:t>
      </w:r>
      <w:r w:rsidR="00936EEA">
        <w:rPr>
          <w:rFonts w:ascii="Arial" w:hAnsi="Arial" w:cs="Arial"/>
        </w:rPr>
        <w:t xml:space="preserve">experience with tone-object synchrony changes how tones subsequently influence categorization, and leads them to have effects </w:t>
      </w:r>
      <w:r w:rsidR="00377885">
        <w:rPr>
          <w:rFonts w:ascii="Arial" w:hAnsi="Arial" w:cs="Arial"/>
        </w:rPr>
        <w:t>similar to</w:t>
      </w:r>
      <w:r w:rsidR="00936EEA">
        <w:rPr>
          <w:rFonts w:ascii="Arial" w:hAnsi="Arial" w:cs="Arial"/>
        </w:rPr>
        <w:t xml:space="preserve"> those </w:t>
      </w:r>
      <w:r w:rsidR="00377885">
        <w:rPr>
          <w:rFonts w:ascii="Arial" w:hAnsi="Arial" w:cs="Arial"/>
        </w:rPr>
        <w:t xml:space="preserve">of </w:t>
      </w:r>
      <w:r w:rsidR="00936EEA">
        <w:rPr>
          <w:rFonts w:ascii="Arial" w:hAnsi="Arial" w:cs="Arial"/>
        </w:rPr>
        <w:t>words</w:t>
      </w:r>
      <w:r w:rsidR="008E6EE2">
        <w:rPr>
          <w:rFonts w:ascii="Arial" w:hAnsi="Arial" w:cs="Arial"/>
        </w:rPr>
        <w:t>, while addition</w:t>
      </w:r>
      <w:r w:rsidR="0031613D">
        <w:rPr>
          <w:rFonts w:ascii="Arial" w:hAnsi="Arial" w:cs="Arial"/>
        </w:rPr>
        <w:t>al</w:t>
      </w:r>
      <w:r w:rsidR="008E6EE2">
        <w:rPr>
          <w:rFonts w:ascii="Arial" w:hAnsi="Arial" w:cs="Arial"/>
        </w:rPr>
        <w:t xml:space="preserve"> experi</w:t>
      </w:r>
      <w:r w:rsidR="003B795F">
        <w:rPr>
          <w:rFonts w:ascii="Arial" w:hAnsi="Arial" w:cs="Arial"/>
        </w:rPr>
        <w:t>e</w:t>
      </w:r>
      <w:r w:rsidR="008E6EE2">
        <w:rPr>
          <w:rFonts w:ascii="Arial" w:hAnsi="Arial" w:cs="Arial"/>
        </w:rPr>
        <w:t>n</w:t>
      </w:r>
      <w:r w:rsidR="003B795F">
        <w:rPr>
          <w:rFonts w:ascii="Arial" w:hAnsi="Arial" w:cs="Arial"/>
        </w:rPr>
        <w:t>ce</w:t>
      </w:r>
      <w:r w:rsidR="008E6EE2">
        <w:rPr>
          <w:rFonts w:ascii="Arial" w:hAnsi="Arial" w:cs="Arial"/>
        </w:rPr>
        <w:t xml:space="preserve"> with tones without synchrony does not</w:t>
      </w:r>
      <w:r w:rsidR="00CD3B60">
        <w:rPr>
          <w:rFonts w:ascii="Arial" w:hAnsi="Arial" w:cs="Arial"/>
        </w:rPr>
        <w:t xml:space="preserve"> clearly do so</w:t>
      </w:r>
      <w:r w:rsidR="00936EEA">
        <w:rPr>
          <w:rFonts w:ascii="Arial" w:hAnsi="Arial" w:cs="Arial"/>
        </w:rPr>
        <w:t>.</w:t>
      </w:r>
    </w:p>
    <w:p w14:paraId="37A32812" w14:textId="018D116F" w:rsidR="00CC4CA6" w:rsidRDefault="003F43EC" w:rsidP="00CC4CA6">
      <w:pPr>
        <w:spacing w:line="480" w:lineRule="auto"/>
        <w:ind w:firstLine="720"/>
        <w:rPr>
          <w:rFonts w:ascii="Arial" w:hAnsi="Arial" w:cs="Arial"/>
        </w:rPr>
      </w:pPr>
      <w:r>
        <w:rPr>
          <w:rFonts w:ascii="Arial" w:hAnsi="Arial" w:cs="Arial"/>
        </w:rPr>
        <w:t xml:space="preserve">Another way to test the hypothesis that experience with tone-object </w:t>
      </w:r>
      <w:r w:rsidRPr="005B7284">
        <w:rPr>
          <w:rFonts w:ascii="Arial" w:hAnsi="Arial" w:cs="Arial"/>
        </w:rPr>
        <w:t>synchrony</w:t>
      </w:r>
      <w:r>
        <w:rPr>
          <w:rFonts w:ascii="Arial" w:hAnsi="Arial" w:cs="Arial"/>
        </w:rPr>
        <w:t xml:space="preserve">, rather than </w:t>
      </w:r>
      <w:r w:rsidR="000E4653">
        <w:rPr>
          <w:rFonts w:ascii="Arial" w:hAnsi="Arial" w:cs="Arial"/>
        </w:rPr>
        <w:t>any</w:t>
      </w:r>
      <w:r>
        <w:rPr>
          <w:rFonts w:ascii="Arial" w:hAnsi="Arial" w:cs="Arial"/>
        </w:rPr>
        <w:t xml:space="preserve"> experience with tones, change</w:t>
      </w:r>
      <w:r w:rsidR="000E4653">
        <w:rPr>
          <w:rFonts w:ascii="Arial" w:hAnsi="Arial" w:cs="Arial"/>
        </w:rPr>
        <w:t>s</w:t>
      </w:r>
      <w:r>
        <w:rPr>
          <w:rFonts w:ascii="Arial" w:hAnsi="Arial" w:cs="Arial"/>
        </w:rPr>
        <w:t xml:space="preserve"> how tones impact categorization </w:t>
      </w:r>
      <w:r w:rsidR="005B7284">
        <w:rPr>
          <w:rFonts w:ascii="Arial" w:hAnsi="Arial" w:cs="Arial"/>
        </w:rPr>
        <w:t xml:space="preserve">is to directly </w:t>
      </w:r>
      <w:r>
        <w:rPr>
          <w:rFonts w:ascii="Arial" w:hAnsi="Arial" w:cs="Arial"/>
        </w:rPr>
        <w:t>compar</w:t>
      </w:r>
      <w:r w:rsidR="005B7284">
        <w:rPr>
          <w:rFonts w:ascii="Arial" w:hAnsi="Arial" w:cs="Arial"/>
        </w:rPr>
        <w:t>e</w:t>
      </w:r>
      <w:r>
        <w:rPr>
          <w:rFonts w:ascii="Arial" w:hAnsi="Arial" w:cs="Arial"/>
        </w:rPr>
        <w:t xml:space="preserve"> the Synchronous and Asynchronous Tone conditions. </w:t>
      </w:r>
      <w:r w:rsidR="00CD3B60">
        <w:rPr>
          <w:rFonts w:ascii="Arial" w:hAnsi="Arial" w:cs="Arial"/>
        </w:rPr>
        <w:t>Numerically, in</w:t>
      </w:r>
      <w:r w:rsidR="0051712C">
        <w:rPr>
          <w:rFonts w:ascii="Arial" w:hAnsi="Arial" w:cs="Arial"/>
        </w:rPr>
        <w:t>f</w:t>
      </w:r>
      <w:r w:rsidR="00CD3B60">
        <w:rPr>
          <w:rFonts w:ascii="Arial" w:hAnsi="Arial" w:cs="Arial"/>
        </w:rPr>
        <w:t>a</w:t>
      </w:r>
      <w:r w:rsidR="0051712C">
        <w:rPr>
          <w:rFonts w:ascii="Arial" w:hAnsi="Arial" w:cs="Arial"/>
        </w:rPr>
        <w:t>nt</w:t>
      </w:r>
      <w:r w:rsidR="00CD3B60">
        <w:rPr>
          <w:rFonts w:ascii="Arial" w:hAnsi="Arial" w:cs="Arial"/>
        </w:rPr>
        <w:t>s in the Synchronous Tone condition showed a greater familiarity preference than those in the Asynchronous Tone condition.</w:t>
      </w:r>
      <w:r w:rsidR="0051712C">
        <w:rPr>
          <w:rFonts w:ascii="Arial" w:hAnsi="Arial" w:cs="Arial"/>
        </w:rPr>
        <w:t xml:space="preserve"> </w:t>
      </w:r>
      <w:r w:rsidR="00CD3B60">
        <w:rPr>
          <w:rFonts w:ascii="Arial" w:hAnsi="Arial" w:cs="Arial"/>
        </w:rPr>
        <w:t>The effect was moderate in size and in the predicted direction, and the Bayes Factors provided anecdotal evidence that groups differed (</w:t>
      </w:r>
      <w:proofErr w:type="spellStart"/>
      <w:r w:rsidR="00CD3B60">
        <w:rPr>
          <w:rFonts w:ascii="Arial" w:hAnsi="Arial" w:cs="Arial"/>
        </w:rPr>
        <w:t>BF</w:t>
      </w:r>
      <w:r w:rsidR="00CD3B60" w:rsidRPr="00635311">
        <w:rPr>
          <w:rFonts w:ascii="Arial" w:hAnsi="Arial" w:cs="Arial"/>
          <w:vertAlign w:val="subscript"/>
        </w:rPr>
        <w:t>alt</w:t>
      </w:r>
      <w:proofErr w:type="spellEnd"/>
      <w:r w:rsidR="00CD3B60">
        <w:rPr>
          <w:rFonts w:ascii="Arial" w:hAnsi="Arial" w:cs="Arial"/>
        </w:rPr>
        <w:t xml:space="preserve"> = 1.148, </w:t>
      </w:r>
      <w:proofErr w:type="spellStart"/>
      <w:r w:rsidR="00CD3B60">
        <w:rPr>
          <w:rFonts w:ascii="Arial" w:hAnsi="Arial" w:cs="Arial"/>
        </w:rPr>
        <w:t>BF</w:t>
      </w:r>
      <w:r w:rsidR="00CD3B60">
        <w:rPr>
          <w:rFonts w:ascii="Arial" w:hAnsi="Arial" w:cs="Arial"/>
          <w:vertAlign w:val="subscript"/>
        </w:rPr>
        <w:t>null</w:t>
      </w:r>
      <w:proofErr w:type="spellEnd"/>
      <w:r w:rsidR="00CD3B60">
        <w:rPr>
          <w:rFonts w:ascii="Arial" w:hAnsi="Arial" w:cs="Arial"/>
        </w:rPr>
        <w:t xml:space="preserve"> =.871). </w:t>
      </w:r>
      <w:r>
        <w:rPr>
          <w:rFonts w:ascii="Arial" w:hAnsi="Arial" w:cs="Arial"/>
        </w:rPr>
        <w:t xml:space="preserve">However, a directional </w:t>
      </w:r>
      <w:r w:rsidRPr="005D1D89">
        <w:rPr>
          <w:rFonts w:ascii="Arial" w:hAnsi="Arial" w:cs="Arial"/>
          <w:i/>
          <w:iCs/>
        </w:rPr>
        <w:t>t</w:t>
      </w:r>
      <w:r>
        <w:rPr>
          <w:rFonts w:ascii="Arial" w:hAnsi="Arial" w:cs="Arial"/>
        </w:rPr>
        <w:t xml:space="preserve"> test </w:t>
      </w:r>
      <w:r w:rsidR="000E798D">
        <w:rPr>
          <w:rFonts w:ascii="Arial" w:hAnsi="Arial" w:cs="Arial"/>
        </w:rPr>
        <w:t xml:space="preserve">comparing the conditions </w:t>
      </w:r>
      <w:r w:rsidR="00CD3B60">
        <w:rPr>
          <w:rFonts w:ascii="Arial" w:hAnsi="Arial" w:cs="Arial"/>
        </w:rPr>
        <w:t>did not reach significance</w:t>
      </w:r>
      <w:r w:rsidR="00724C6E">
        <w:rPr>
          <w:rFonts w:ascii="Arial" w:hAnsi="Arial" w:cs="Arial"/>
        </w:rPr>
        <w:t xml:space="preserve">; </w:t>
      </w:r>
      <w:r w:rsidRPr="005D1D89">
        <w:rPr>
          <w:rFonts w:ascii="Arial" w:hAnsi="Arial" w:cs="Arial"/>
          <w:i/>
          <w:iCs/>
        </w:rPr>
        <w:t>t</w:t>
      </w:r>
      <w:r>
        <w:rPr>
          <w:rFonts w:ascii="Arial" w:hAnsi="Arial" w:cs="Arial"/>
        </w:rPr>
        <w:t xml:space="preserve"> (39) = 1.377, </w:t>
      </w:r>
      <w:r w:rsidRPr="005D1D89">
        <w:rPr>
          <w:rFonts w:ascii="Arial" w:hAnsi="Arial" w:cs="Arial"/>
          <w:i/>
          <w:iCs/>
        </w:rPr>
        <w:t>p</w:t>
      </w:r>
      <w:r>
        <w:rPr>
          <w:rFonts w:ascii="Arial" w:hAnsi="Arial" w:cs="Arial"/>
        </w:rPr>
        <w:t xml:space="preserve"> = .088, </w:t>
      </w:r>
      <w:r w:rsidRPr="005D1D89">
        <w:rPr>
          <w:rFonts w:ascii="Arial" w:hAnsi="Arial" w:cs="Arial"/>
          <w:i/>
          <w:iCs/>
        </w:rPr>
        <w:t>d</w:t>
      </w:r>
      <w:r>
        <w:rPr>
          <w:rFonts w:ascii="Arial" w:hAnsi="Arial" w:cs="Arial"/>
        </w:rPr>
        <w:t xml:space="preserve"> = .43</w:t>
      </w:r>
      <w:r w:rsidR="009371FB">
        <w:rPr>
          <w:rFonts w:ascii="Arial" w:hAnsi="Arial" w:cs="Arial"/>
        </w:rPr>
        <w:t>, obs</w:t>
      </w:r>
      <w:r w:rsidR="00724C6E">
        <w:rPr>
          <w:rFonts w:ascii="Arial" w:hAnsi="Arial" w:cs="Arial"/>
        </w:rPr>
        <w:t>erved</w:t>
      </w:r>
      <w:r w:rsidR="009371FB">
        <w:rPr>
          <w:rFonts w:ascii="Arial" w:hAnsi="Arial" w:cs="Arial"/>
        </w:rPr>
        <w:t xml:space="preserve"> power = .385</w:t>
      </w:r>
      <w:r w:rsidR="00CD3B60">
        <w:rPr>
          <w:rFonts w:ascii="Arial" w:hAnsi="Arial" w:cs="Arial"/>
        </w:rPr>
        <w:t xml:space="preserve">. </w:t>
      </w:r>
      <w:r w:rsidR="00E7081E">
        <w:rPr>
          <w:rFonts w:ascii="Arial" w:hAnsi="Arial" w:cs="Arial"/>
        </w:rPr>
        <w:t>Thus, althou</w:t>
      </w:r>
      <w:r w:rsidR="00C026A3">
        <w:rPr>
          <w:rFonts w:ascii="Arial" w:hAnsi="Arial" w:cs="Arial"/>
        </w:rPr>
        <w:t>g</w:t>
      </w:r>
      <w:r w:rsidR="00E7081E">
        <w:rPr>
          <w:rFonts w:ascii="Arial" w:hAnsi="Arial" w:cs="Arial"/>
        </w:rPr>
        <w:t xml:space="preserve">h </w:t>
      </w:r>
      <w:r w:rsidR="00C026A3">
        <w:rPr>
          <w:rFonts w:ascii="Arial" w:hAnsi="Arial" w:cs="Arial"/>
        </w:rPr>
        <w:t>we found</w:t>
      </w:r>
      <w:r w:rsidR="00E7081E">
        <w:rPr>
          <w:rFonts w:ascii="Arial" w:hAnsi="Arial" w:cs="Arial"/>
        </w:rPr>
        <w:t xml:space="preserve"> e</w:t>
      </w:r>
      <w:r w:rsidR="00C026A3">
        <w:rPr>
          <w:rFonts w:ascii="Arial" w:hAnsi="Arial" w:cs="Arial"/>
        </w:rPr>
        <w:t>vidence</w:t>
      </w:r>
      <w:r w:rsidR="00E7081E">
        <w:rPr>
          <w:rFonts w:ascii="Arial" w:hAnsi="Arial" w:cs="Arial"/>
        </w:rPr>
        <w:t xml:space="preserve"> that </w:t>
      </w:r>
      <w:r w:rsidR="00C026A3">
        <w:rPr>
          <w:rFonts w:ascii="Arial" w:hAnsi="Arial" w:cs="Arial"/>
        </w:rPr>
        <w:t xml:space="preserve">a history of </w:t>
      </w:r>
      <w:r w:rsidR="00E7081E">
        <w:rPr>
          <w:rFonts w:ascii="Arial" w:hAnsi="Arial" w:cs="Arial"/>
        </w:rPr>
        <w:t>synch</w:t>
      </w:r>
      <w:r w:rsidR="00C026A3">
        <w:rPr>
          <w:rFonts w:ascii="Arial" w:hAnsi="Arial" w:cs="Arial"/>
        </w:rPr>
        <w:t>rony</w:t>
      </w:r>
      <w:r w:rsidR="00E7081E">
        <w:rPr>
          <w:rFonts w:ascii="Arial" w:hAnsi="Arial" w:cs="Arial"/>
        </w:rPr>
        <w:t xml:space="preserve"> </w:t>
      </w:r>
      <w:r w:rsidR="00C026A3">
        <w:rPr>
          <w:rFonts w:ascii="Arial" w:hAnsi="Arial" w:cs="Arial"/>
        </w:rPr>
        <w:t>with object motion changed the effects of tones on categorization, making them act like words</w:t>
      </w:r>
      <w:r w:rsidR="00E7081E">
        <w:rPr>
          <w:rFonts w:ascii="Arial" w:hAnsi="Arial" w:cs="Arial"/>
        </w:rPr>
        <w:t>, the eviden</w:t>
      </w:r>
      <w:r w:rsidR="00C026A3">
        <w:rPr>
          <w:rFonts w:ascii="Arial" w:hAnsi="Arial" w:cs="Arial"/>
        </w:rPr>
        <w:t>c</w:t>
      </w:r>
      <w:r w:rsidR="00E7081E">
        <w:rPr>
          <w:rFonts w:ascii="Arial" w:hAnsi="Arial" w:cs="Arial"/>
        </w:rPr>
        <w:t>e that this was a</w:t>
      </w:r>
      <w:r w:rsidR="00C026A3">
        <w:rPr>
          <w:rFonts w:ascii="Arial" w:hAnsi="Arial" w:cs="Arial"/>
        </w:rPr>
        <w:t xml:space="preserve">n </w:t>
      </w:r>
      <w:r w:rsidR="00E7081E">
        <w:rPr>
          <w:rFonts w:ascii="Arial" w:hAnsi="Arial" w:cs="Arial"/>
        </w:rPr>
        <w:t>effect of sync</w:t>
      </w:r>
      <w:r w:rsidR="00C026A3">
        <w:rPr>
          <w:rFonts w:ascii="Arial" w:hAnsi="Arial" w:cs="Arial"/>
        </w:rPr>
        <w:t>hrony</w:t>
      </w:r>
      <w:r w:rsidR="00E7081E">
        <w:rPr>
          <w:rFonts w:ascii="Arial" w:hAnsi="Arial" w:cs="Arial"/>
        </w:rPr>
        <w:t xml:space="preserve"> </w:t>
      </w:r>
      <w:r w:rsidR="00C026A3" w:rsidRPr="00C026A3">
        <w:rPr>
          <w:rFonts w:ascii="Arial" w:hAnsi="Arial" w:cs="Arial"/>
          <w:i/>
          <w:iCs/>
        </w:rPr>
        <w:t>per se</w:t>
      </w:r>
      <w:r w:rsidR="00C026A3">
        <w:rPr>
          <w:rFonts w:ascii="Arial" w:hAnsi="Arial" w:cs="Arial"/>
        </w:rPr>
        <w:t xml:space="preserve"> </w:t>
      </w:r>
      <w:r w:rsidR="00E7081E">
        <w:rPr>
          <w:rFonts w:ascii="Arial" w:hAnsi="Arial" w:cs="Arial"/>
        </w:rPr>
        <w:t>is weaker.</w:t>
      </w:r>
      <w:r w:rsidR="00595CFC">
        <w:rPr>
          <w:rFonts w:ascii="Arial" w:hAnsi="Arial" w:cs="Arial"/>
        </w:rPr>
        <w:t xml:space="preserve"> </w:t>
      </w:r>
      <w:r w:rsidR="000E798D">
        <w:rPr>
          <w:rFonts w:ascii="Arial" w:hAnsi="Arial" w:cs="Arial"/>
        </w:rPr>
        <w:t>Also note that</w:t>
      </w:r>
      <w:r w:rsidR="00595CFC">
        <w:rPr>
          <w:rFonts w:ascii="Arial" w:hAnsi="Arial" w:cs="Arial"/>
        </w:rPr>
        <w:t xml:space="preserve"> neither </w:t>
      </w:r>
      <w:r w:rsidR="00CD3B60">
        <w:rPr>
          <w:rFonts w:ascii="Arial" w:hAnsi="Arial" w:cs="Arial"/>
        </w:rPr>
        <w:t xml:space="preserve">the test performance of the Synchronous or Asynchronous condition </w:t>
      </w:r>
      <w:r w:rsidR="00D977DB">
        <w:rPr>
          <w:rFonts w:ascii="Arial" w:hAnsi="Arial" w:cs="Arial"/>
        </w:rPr>
        <w:t>diff</w:t>
      </w:r>
      <w:r w:rsidR="00595CFC">
        <w:rPr>
          <w:rFonts w:ascii="Arial" w:hAnsi="Arial" w:cs="Arial"/>
        </w:rPr>
        <w:t>ered</w:t>
      </w:r>
      <w:r w:rsidR="00D977DB">
        <w:rPr>
          <w:rFonts w:ascii="Arial" w:hAnsi="Arial" w:cs="Arial"/>
        </w:rPr>
        <w:t xml:space="preserve"> from </w:t>
      </w:r>
      <w:r w:rsidR="00D977DB">
        <w:rPr>
          <w:rFonts w:ascii="Arial" w:hAnsi="Arial" w:cs="Arial"/>
        </w:rPr>
        <w:lastRenderedPageBreak/>
        <w:t>chance</w:t>
      </w:r>
      <w:r w:rsidR="00595CFC">
        <w:rPr>
          <w:rFonts w:ascii="Arial" w:hAnsi="Arial" w:cs="Arial"/>
        </w:rPr>
        <w:t xml:space="preserve"> (</w:t>
      </w:r>
      <w:r w:rsidR="00501B22">
        <w:rPr>
          <w:rFonts w:ascii="Arial" w:hAnsi="Arial" w:cs="Arial"/>
        </w:rPr>
        <w:t>see Table 1</w:t>
      </w:r>
      <w:r w:rsidR="00595CFC">
        <w:rPr>
          <w:rFonts w:ascii="Arial" w:hAnsi="Arial" w:cs="Arial"/>
        </w:rPr>
        <w:t xml:space="preserve">). Furthermore </w:t>
      </w:r>
      <w:r w:rsidR="00D977DB">
        <w:rPr>
          <w:rFonts w:ascii="Arial" w:hAnsi="Arial" w:cs="Arial"/>
        </w:rPr>
        <w:t>12 of 20 infants (60%) in the Synch</w:t>
      </w:r>
      <w:r w:rsidR="00FB1451">
        <w:rPr>
          <w:rFonts w:ascii="Arial" w:hAnsi="Arial" w:cs="Arial"/>
        </w:rPr>
        <w:t>ronous group</w:t>
      </w:r>
      <w:r w:rsidR="00D977DB">
        <w:rPr>
          <w:rFonts w:ascii="Arial" w:hAnsi="Arial" w:cs="Arial"/>
        </w:rPr>
        <w:t xml:space="preserve"> and 8 of </w:t>
      </w:r>
      <w:r w:rsidR="00703F82">
        <w:rPr>
          <w:rFonts w:ascii="Arial" w:hAnsi="Arial" w:cs="Arial"/>
        </w:rPr>
        <w:t>21</w:t>
      </w:r>
      <w:r w:rsidR="00D977DB">
        <w:rPr>
          <w:rFonts w:ascii="Arial" w:hAnsi="Arial" w:cs="Arial"/>
        </w:rPr>
        <w:t xml:space="preserve"> in the Asy</w:t>
      </w:r>
      <w:r w:rsidR="00501B22">
        <w:rPr>
          <w:rFonts w:ascii="Arial" w:hAnsi="Arial" w:cs="Arial"/>
        </w:rPr>
        <w:t>n</w:t>
      </w:r>
      <w:r w:rsidR="00D977DB">
        <w:rPr>
          <w:rFonts w:ascii="Arial" w:hAnsi="Arial" w:cs="Arial"/>
        </w:rPr>
        <w:t>ch</w:t>
      </w:r>
      <w:r w:rsidR="00FB1451">
        <w:rPr>
          <w:rFonts w:ascii="Arial" w:hAnsi="Arial" w:cs="Arial"/>
        </w:rPr>
        <w:t>ronous</w:t>
      </w:r>
      <w:r w:rsidR="00D977DB">
        <w:rPr>
          <w:rFonts w:ascii="Arial" w:hAnsi="Arial" w:cs="Arial"/>
        </w:rPr>
        <w:t xml:space="preserve"> group (</w:t>
      </w:r>
      <w:r w:rsidR="00703F82">
        <w:rPr>
          <w:rFonts w:ascii="Arial" w:hAnsi="Arial" w:cs="Arial"/>
        </w:rPr>
        <w:t>38</w:t>
      </w:r>
      <w:r w:rsidR="00D977DB">
        <w:rPr>
          <w:rFonts w:ascii="Arial" w:hAnsi="Arial" w:cs="Arial"/>
        </w:rPr>
        <w:t>%) showed a fam</w:t>
      </w:r>
      <w:r w:rsidR="00501B22">
        <w:rPr>
          <w:rFonts w:ascii="Arial" w:hAnsi="Arial" w:cs="Arial"/>
        </w:rPr>
        <w:t>iliarity</w:t>
      </w:r>
      <w:r w:rsidR="00D977DB">
        <w:rPr>
          <w:rFonts w:ascii="Arial" w:hAnsi="Arial" w:cs="Arial"/>
        </w:rPr>
        <w:t xml:space="preserve"> pref</w:t>
      </w:r>
      <w:r w:rsidR="00501B22">
        <w:rPr>
          <w:rFonts w:ascii="Arial" w:hAnsi="Arial" w:cs="Arial"/>
        </w:rPr>
        <w:t>erence</w:t>
      </w:r>
      <w:r w:rsidR="00595CFC">
        <w:rPr>
          <w:rFonts w:ascii="Arial" w:hAnsi="Arial" w:cs="Arial"/>
        </w:rPr>
        <w:t xml:space="preserve">, and binomial tests revealed that neither rate differed from chance </w:t>
      </w:r>
      <w:r w:rsidR="002629B2">
        <w:rPr>
          <w:rFonts w:ascii="Arial" w:hAnsi="Arial" w:cs="Arial"/>
        </w:rPr>
        <w:t>(</w:t>
      </w:r>
      <w:r w:rsidR="002629B2" w:rsidRPr="00C1065F">
        <w:rPr>
          <w:rFonts w:ascii="Arial" w:hAnsi="Arial" w:cs="Arial"/>
          <w:i/>
          <w:iCs/>
        </w:rPr>
        <w:t>p</w:t>
      </w:r>
      <w:r w:rsidR="002629B2">
        <w:rPr>
          <w:rFonts w:ascii="Arial" w:hAnsi="Arial" w:cs="Arial"/>
        </w:rPr>
        <w:t xml:space="preserve"> = .5 and </w:t>
      </w:r>
      <w:r w:rsidR="002629B2" w:rsidRPr="00C1065F">
        <w:rPr>
          <w:rFonts w:ascii="Arial" w:hAnsi="Arial" w:cs="Arial"/>
          <w:i/>
          <w:iCs/>
        </w:rPr>
        <w:t>p</w:t>
      </w:r>
      <w:r w:rsidR="002629B2">
        <w:rPr>
          <w:rFonts w:ascii="Arial" w:hAnsi="Arial" w:cs="Arial"/>
        </w:rPr>
        <w:t xml:space="preserve"> = .383 respectively</w:t>
      </w:r>
      <w:r w:rsidR="00595CFC">
        <w:rPr>
          <w:rFonts w:ascii="Arial" w:hAnsi="Arial" w:cs="Arial"/>
        </w:rPr>
        <w:t xml:space="preserve">. Thus, overall the </w:t>
      </w:r>
      <w:r w:rsidR="00FB1451">
        <w:rPr>
          <w:rFonts w:ascii="Arial" w:hAnsi="Arial" w:cs="Arial"/>
        </w:rPr>
        <w:t>effects are of a similar, moderate strength to those in Exp</w:t>
      </w:r>
      <w:r w:rsidR="00554DB6">
        <w:rPr>
          <w:rFonts w:ascii="Arial" w:hAnsi="Arial" w:cs="Arial"/>
        </w:rPr>
        <w:t>eriment</w:t>
      </w:r>
      <w:r w:rsidR="00FB1451">
        <w:rPr>
          <w:rFonts w:ascii="Arial" w:hAnsi="Arial" w:cs="Arial"/>
        </w:rPr>
        <w:t xml:space="preserve"> 1.</w:t>
      </w:r>
    </w:p>
    <w:p w14:paraId="717CB5A8" w14:textId="4428E596" w:rsidR="00CC4CA6" w:rsidRDefault="00E645B3" w:rsidP="00CC4CA6">
      <w:pPr>
        <w:spacing w:line="480" w:lineRule="auto"/>
        <w:ind w:firstLine="720"/>
        <w:rPr>
          <w:rFonts w:ascii="Arial" w:hAnsi="Arial" w:cs="Arial"/>
        </w:rPr>
      </w:pPr>
      <w:r>
        <w:rPr>
          <w:rFonts w:ascii="Arial" w:hAnsi="Arial" w:cs="Arial"/>
          <w:lang w:val="en-GB"/>
        </w:rPr>
        <w:t>I</w:t>
      </w:r>
      <w:r w:rsidR="00C32017">
        <w:rPr>
          <w:rFonts w:ascii="Arial" w:hAnsi="Arial" w:cs="Arial"/>
          <w:lang w:val="en-GB"/>
        </w:rPr>
        <w:t>n</w:t>
      </w:r>
      <w:r>
        <w:rPr>
          <w:rFonts w:ascii="Arial" w:hAnsi="Arial" w:cs="Arial"/>
          <w:lang w:val="en-GB"/>
        </w:rPr>
        <w:t xml:space="preserve"> Exp</w:t>
      </w:r>
      <w:r w:rsidR="00C32017">
        <w:rPr>
          <w:rFonts w:ascii="Arial" w:hAnsi="Arial" w:cs="Arial"/>
          <w:lang w:val="en-GB"/>
        </w:rPr>
        <w:t>eriment</w:t>
      </w:r>
      <w:r>
        <w:rPr>
          <w:rFonts w:ascii="Arial" w:hAnsi="Arial" w:cs="Arial"/>
          <w:lang w:val="en-GB"/>
        </w:rPr>
        <w:t xml:space="preserve"> 1 we found</w:t>
      </w:r>
      <w:r w:rsidR="00D943AA">
        <w:rPr>
          <w:rFonts w:ascii="Arial" w:hAnsi="Arial" w:cs="Arial"/>
          <w:lang w:val="en-GB"/>
        </w:rPr>
        <w:t xml:space="preserve"> </w:t>
      </w:r>
      <w:r w:rsidR="0064158F">
        <w:rPr>
          <w:rFonts w:ascii="Arial" w:hAnsi="Arial" w:cs="Arial"/>
          <w:lang w:val="en-GB"/>
        </w:rPr>
        <w:t>potential</w:t>
      </w:r>
      <w:r w:rsidR="00D943AA">
        <w:rPr>
          <w:rFonts w:ascii="Arial" w:hAnsi="Arial" w:cs="Arial"/>
          <w:lang w:val="en-GB"/>
        </w:rPr>
        <w:t xml:space="preserve"> evidence</w:t>
      </w:r>
      <w:r>
        <w:rPr>
          <w:rFonts w:ascii="Arial" w:hAnsi="Arial" w:cs="Arial"/>
          <w:lang w:val="en-GB"/>
        </w:rPr>
        <w:t xml:space="preserve"> that infants </w:t>
      </w:r>
      <w:r w:rsidR="00C32017">
        <w:rPr>
          <w:rFonts w:ascii="Arial" w:hAnsi="Arial" w:cs="Arial"/>
          <w:lang w:val="en-GB"/>
        </w:rPr>
        <w:t xml:space="preserve">in the Word condition were more </w:t>
      </w:r>
      <w:r>
        <w:rPr>
          <w:rFonts w:ascii="Arial" w:hAnsi="Arial" w:cs="Arial"/>
          <w:lang w:val="en-GB"/>
        </w:rPr>
        <w:t>atten</w:t>
      </w:r>
      <w:r w:rsidR="00C32017">
        <w:rPr>
          <w:rFonts w:ascii="Arial" w:hAnsi="Arial" w:cs="Arial"/>
          <w:lang w:val="en-GB"/>
        </w:rPr>
        <w:t>tive d</w:t>
      </w:r>
      <w:r w:rsidR="00983F80">
        <w:rPr>
          <w:rFonts w:ascii="Arial" w:hAnsi="Arial" w:cs="Arial"/>
          <w:lang w:val="en-GB"/>
        </w:rPr>
        <w:t>u</w:t>
      </w:r>
      <w:r w:rsidR="00C32017">
        <w:rPr>
          <w:rFonts w:ascii="Arial" w:hAnsi="Arial" w:cs="Arial"/>
          <w:lang w:val="en-GB"/>
        </w:rPr>
        <w:t>ring the</w:t>
      </w:r>
      <w:r>
        <w:rPr>
          <w:rFonts w:ascii="Arial" w:hAnsi="Arial" w:cs="Arial"/>
          <w:lang w:val="en-GB"/>
        </w:rPr>
        <w:t xml:space="preserve"> cat</w:t>
      </w:r>
      <w:r w:rsidR="00C32017">
        <w:rPr>
          <w:rFonts w:ascii="Arial" w:hAnsi="Arial" w:cs="Arial"/>
          <w:lang w:val="en-GB"/>
        </w:rPr>
        <w:t>egor</w:t>
      </w:r>
      <w:r w:rsidR="00406594">
        <w:rPr>
          <w:rFonts w:ascii="Arial" w:hAnsi="Arial" w:cs="Arial"/>
          <w:lang w:val="en-GB"/>
        </w:rPr>
        <w:t>i</w:t>
      </w:r>
      <w:r w:rsidR="00C32017">
        <w:rPr>
          <w:rFonts w:ascii="Arial" w:hAnsi="Arial" w:cs="Arial"/>
          <w:lang w:val="en-GB"/>
        </w:rPr>
        <w:t>zation</w:t>
      </w:r>
      <w:r>
        <w:rPr>
          <w:rFonts w:ascii="Arial" w:hAnsi="Arial" w:cs="Arial"/>
          <w:lang w:val="en-GB"/>
        </w:rPr>
        <w:t xml:space="preserve"> training</w:t>
      </w:r>
      <w:r w:rsidR="00C32017">
        <w:rPr>
          <w:rFonts w:ascii="Arial" w:hAnsi="Arial" w:cs="Arial"/>
          <w:lang w:val="en-GB"/>
        </w:rPr>
        <w:t xml:space="preserve"> than infants in the Ton</w:t>
      </w:r>
      <w:r w:rsidR="00983F80">
        <w:rPr>
          <w:rFonts w:ascii="Arial" w:hAnsi="Arial" w:cs="Arial"/>
          <w:lang w:val="en-GB"/>
        </w:rPr>
        <w:t>e</w:t>
      </w:r>
      <w:r w:rsidR="00C32017">
        <w:rPr>
          <w:rFonts w:ascii="Arial" w:hAnsi="Arial" w:cs="Arial"/>
          <w:lang w:val="en-GB"/>
        </w:rPr>
        <w:t xml:space="preserve"> con</w:t>
      </w:r>
      <w:r w:rsidR="00983F80">
        <w:rPr>
          <w:rFonts w:ascii="Arial" w:hAnsi="Arial" w:cs="Arial"/>
          <w:lang w:val="en-GB"/>
        </w:rPr>
        <w:t>d</w:t>
      </w:r>
      <w:r w:rsidR="00C32017">
        <w:rPr>
          <w:rFonts w:ascii="Arial" w:hAnsi="Arial" w:cs="Arial"/>
          <w:lang w:val="en-GB"/>
        </w:rPr>
        <w:t>it</w:t>
      </w:r>
      <w:r w:rsidR="00983F80">
        <w:rPr>
          <w:rFonts w:ascii="Arial" w:hAnsi="Arial" w:cs="Arial"/>
          <w:lang w:val="en-GB"/>
        </w:rPr>
        <w:t>i</w:t>
      </w:r>
      <w:r w:rsidR="00C32017">
        <w:rPr>
          <w:rFonts w:ascii="Arial" w:hAnsi="Arial" w:cs="Arial"/>
          <w:lang w:val="en-GB"/>
        </w:rPr>
        <w:t>on, and the former al</w:t>
      </w:r>
      <w:r w:rsidR="00983F80">
        <w:rPr>
          <w:rFonts w:ascii="Arial" w:hAnsi="Arial" w:cs="Arial"/>
          <w:lang w:val="en-GB"/>
        </w:rPr>
        <w:t>so</w:t>
      </w:r>
      <w:r w:rsidR="00C32017">
        <w:rPr>
          <w:rFonts w:ascii="Arial" w:hAnsi="Arial" w:cs="Arial"/>
          <w:lang w:val="en-GB"/>
        </w:rPr>
        <w:t xml:space="preserve"> sho</w:t>
      </w:r>
      <w:r w:rsidR="00983F80">
        <w:rPr>
          <w:rFonts w:ascii="Arial" w:hAnsi="Arial" w:cs="Arial"/>
          <w:lang w:val="en-GB"/>
        </w:rPr>
        <w:t>w</w:t>
      </w:r>
      <w:r w:rsidR="00C32017">
        <w:rPr>
          <w:rFonts w:ascii="Arial" w:hAnsi="Arial" w:cs="Arial"/>
          <w:lang w:val="en-GB"/>
        </w:rPr>
        <w:t>ed a gre</w:t>
      </w:r>
      <w:r w:rsidR="00983F80">
        <w:rPr>
          <w:rFonts w:ascii="Arial" w:hAnsi="Arial" w:cs="Arial"/>
          <w:lang w:val="en-GB"/>
        </w:rPr>
        <w:t>ate</w:t>
      </w:r>
      <w:r w:rsidR="00C32017">
        <w:rPr>
          <w:rFonts w:ascii="Arial" w:hAnsi="Arial" w:cs="Arial"/>
          <w:lang w:val="en-GB"/>
        </w:rPr>
        <w:t>r familiarity prefe</w:t>
      </w:r>
      <w:r w:rsidR="00983F80">
        <w:rPr>
          <w:rFonts w:ascii="Arial" w:hAnsi="Arial" w:cs="Arial"/>
          <w:lang w:val="en-GB"/>
        </w:rPr>
        <w:t>re</w:t>
      </w:r>
      <w:r w:rsidR="00C32017">
        <w:rPr>
          <w:rFonts w:ascii="Arial" w:hAnsi="Arial" w:cs="Arial"/>
          <w:lang w:val="en-GB"/>
        </w:rPr>
        <w:t xml:space="preserve">nce at test. If </w:t>
      </w:r>
      <w:r w:rsidR="00554DB6">
        <w:rPr>
          <w:rFonts w:ascii="Arial" w:hAnsi="Arial" w:cs="Arial"/>
          <w:lang w:val="en-GB"/>
        </w:rPr>
        <w:t>that difference in</w:t>
      </w:r>
      <w:r w:rsidR="00A34900">
        <w:rPr>
          <w:rFonts w:ascii="Arial" w:hAnsi="Arial" w:cs="Arial"/>
          <w:lang w:val="en-GB"/>
        </w:rPr>
        <w:t xml:space="preserve"> </w:t>
      </w:r>
      <w:r w:rsidR="00554DB6">
        <w:rPr>
          <w:rFonts w:ascii="Arial" w:hAnsi="Arial" w:cs="Arial"/>
          <w:lang w:val="en-GB"/>
        </w:rPr>
        <w:t xml:space="preserve">test performance </w:t>
      </w:r>
      <w:r w:rsidR="00A34900">
        <w:rPr>
          <w:rFonts w:ascii="Arial" w:hAnsi="Arial" w:cs="Arial"/>
          <w:lang w:val="en-GB"/>
        </w:rPr>
        <w:t xml:space="preserve">is </w:t>
      </w:r>
      <w:r w:rsidR="00296321">
        <w:rPr>
          <w:rFonts w:ascii="Arial" w:hAnsi="Arial" w:cs="Arial"/>
          <w:lang w:val="en-GB"/>
        </w:rPr>
        <w:t>primar</w:t>
      </w:r>
      <w:r w:rsidR="005B2FF8">
        <w:rPr>
          <w:rFonts w:ascii="Arial" w:hAnsi="Arial" w:cs="Arial"/>
          <w:lang w:val="en-GB"/>
        </w:rPr>
        <w:t>i</w:t>
      </w:r>
      <w:r w:rsidR="00296321">
        <w:rPr>
          <w:rFonts w:ascii="Arial" w:hAnsi="Arial" w:cs="Arial"/>
          <w:lang w:val="en-GB"/>
        </w:rPr>
        <w:t xml:space="preserve">ly </w:t>
      </w:r>
      <w:r w:rsidR="00A34900">
        <w:rPr>
          <w:rFonts w:ascii="Arial" w:hAnsi="Arial" w:cs="Arial"/>
          <w:lang w:val="en-GB"/>
        </w:rPr>
        <w:t xml:space="preserve">due to differences </w:t>
      </w:r>
      <w:r w:rsidR="00936EEA">
        <w:rPr>
          <w:rFonts w:ascii="Arial" w:hAnsi="Arial" w:cs="Arial"/>
          <w:lang w:val="en-GB"/>
        </w:rPr>
        <w:t>in attentiveness</w:t>
      </w:r>
      <w:r w:rsidR="00296321">
        <w:rPr>
          <w:rFonts w:ascii="Arial" w:hAnsi="Arial" w:cs="Arial"/>
          <w:lang w:val="en-GB"/>
        </w:rPr>
        <w:t xml:space="preserve">, </w:t>
      </w:r>
      <w:r w:rsidR="005B2FF8">
        <w:rPr>
          <w:rFonts w:ascii="Arial" w:hAnsi="Arial" w:cs="Arial"/>
          <w:lang w:val="en-GB"/>
        </w:rPr>
        <w:t xml:space="preserve">rather than </w:t>
      </w:r>
      <w:r w:rsidR="005024B4">
        <w:rPr>
          <w:rFonts w:ascii="Arial" w:hAnsi="Arial" w:cs="Arial"/>
          <w:lang w:val="en-GB"/>
        </w:rPr>
        <w:t>to</w:t>
      </w:r>
      <w:r w:rsidR="00296321">
        <w:rPr>
          <w:rFonts w:ascii="Arial" w:hAnsi="Arial" w:cs="Arial"/>
          <w:lang w:val="en-GB"/>
        </w:rPr>
        <w:t xml:space="preserve"> effects of the sign</w:t>
      </w:r>
      <w:r w:rsidR="005B2FF8">
        <w:rPr>
          <w:rFonts w:ascii="Arial" w:hAnsi="Arial" w:cs="Arial"/>
          <w:lang w:val="en-GB"/>
        </w:rPr>
        <w:t>a</w:t>
      </w:r>
      <w:r w:rsidR="00296321">
        <w:rPr>
          <w:rFonts w:ascii="Arial" w:hAnsi="Arial" w:cs="Arial"/>
          <w:lang w:val="en-GB"/>
        </w:rPr>
        <w:t>l on categori</w:t>
      </w:r>
      <w:r w:rsidR="005B2FF8">
        <w:rPr>
          <w:rFonts w:ascii="Arial" w:hAnsi="Arial" w:cs="Arial"/>
          <w:lang w:val="en-GB"/>
        </w:rPr>
        <w:t>z</w:t>
      </w:r>
      <w:r w:rsidR="00296321">
        <w:rPr>
          <w:rFonts w:ascii="Arial" w:hAnsi="Arial" w:cs="Arial"/>
          <w:lang w:val="en-GB"/>
        </w:rPr>
        <w:t>a</w:t>
      </w:r>
      <w:r w:rsidR="005B2FF8">
        <w:rPr>
          <w:rFonts w:ascii="Arial" w:hAnsi="Arial" w:cs="Arial"/>
          <w:lang w:val="en-GB"/>
        </w:rPr>
        <w:t>tio</w:t>
      </w:r>
      <w:r w:rsidR="00296321">
        <w:rPr>
          <w:rFonts w:ascii="Arial" w:hAnsi="Arial" w:cs="Arial"/>
          <w:lang w:val="en-GB"/>
        </w:rPr>
        <w:t>n,</w:t>
      </w:r>
      <w:r w:rsidR="00936EEA">
        <w:rPr>
          <w:rFonts w:ascii="Arial" w:hAnsi="Arial" w:cs="Arial"/>
          <w:lang w:val="en-GB"/>
        </w:rPr>
        <w:t xml:space="preserve"> then we </w:t>
      </w:r>
      <w:r w:rsidR="005024B4">
        <w:rPr>
          <w:rFonts w:ascii="Arial" w:hAnsi="Arial" w:cs="Arial"/>
          <w:lang w:val="en-GB"/>
        </w:rPr>
        <w:t xml:space="preserve">might </w:t>
      </w:r>
      <w:r w:rsidR="00161356">
        <w:rPr>
          <w:rFonts w:ascii="Arial" w:hAnsi="Arial" w:cs="Arial"/>
          <w:lang w:val="en-GB"/>
        </w:rPr>
        <w:t xml:space="preserve">likewise </w:t>
      </w:r>
      <w:r w:rsidR="00936EEA">
        <w:rPr>
          <w:rFonts w:ascii="Arial" w:hAnsi="Arial" w:cs="Arial"/>
          <w:lang w:val="en-GB"/>
        </w:rPr>
        <w:t xml:space="preserve">expect </w:t>
      </w:r>
      <w:r w:rsidR="00C32017">
        <w:rPr>
          <w:rFonts w:ascii="Arial" w:hAnsi="Arial" w:cs="Arial"/>
          <w:lang w:val="en-GB"/>
        </w:rPr>
        <w:t>infants in the Sync</w:t>
      </w:r>
      <w:r w:rsidR="00A16115">
        <w:rPr>
          <w:rFonts w:ascii="Arial" w:hAnsi="Arial" w:cs="Arial"/>
          <w:lang w:val="en-GB"/>
        </w:rPr>
        <w:t>hronous</w:t>
      </w:r>
      <w:r w:rsidR="00C32017">
        <w:rPr>
          <w:rFonts w:ascii="Arial" w:hAnsi="Arial" w:cs="Arial"/>
          <w:lang w:val="en-GB"/>
        </w:rPr>
        <w:t xml:space="preserve"> Tone </w:t>
      </w:r>
      <w:r w:rsidR="00A16115">
        <w:rPr>
          <w:rFonts w:ascii="Arial" w:hAnsi="Arial" w:cs="Arial"/>
          <w:lang w:val="en-GB"/>
        </w:rPr>
        <w:t xml:space="preserve">condition </w:t>
      </w:r>
      <w:r w:rsidR="00E61212">
        <w:rPr>
          <w:rFonts w:ascii="Arial" w:hAnsi="Arial" w:cs="Arial"/>
          <w:lang w:val="en-GB"/>
        </w:rPr>
        <w:t>to</w:t>
      </w:r>
      <w:r w:rsidR="00C32017">
        <w:rPr>
          <w:rFonts w:ascii="Arial" w:hAnsi="Arial" w:cs="Arial"/>
          <w:lang w:val="en-GB"/>
        </w:rPr>
        <w:t xml:space="preserve"> </w:t>
      </w:r>
      <w:r w:rsidR="00936EEA">
        <w:rPr>
          <w:rFonts w:ascii="Arial" w:hAnsi="Arial" w:cs="Arial"/>
          <w:lang w:val="en-GB"/>
        </w:rPr>
        <w:t xml:space="preserve">have </w:t>
      </w:r>
      <w:r w:rsidR="00C32017">
        <w:rPr>
          <w:rFonts w:ascii="Arial" w:hAnsi="Arial" w:cs="Arial"/>
          <w:lang w:val="en-GB"/>
        </w:rPr>
        <w:t>be</w:t>
      </w:r>
      <w:r w:rsidR="00936EEA">
        <w:rPr>
          <w:rFonts w:ascii="Arial" w:hAnsi="Arial" w:cs="Arial"/>
          <w:lang w:val="en-GB"/>
        </w:rPr>
        <w:t>en</w:t>
      </w:r>
      <w:r w:rsidR="00C32017">
        <w:rPr>
          <w:rFonts w:ascii="Arial" w:hAnsi="Arial" w:cs="Arial"/>
          <w:lang w:val="en-GB"/>
        </w:rPr>
        <w:t xml:space="preserve"> more attentive than </w:t>
      </w:r>
      <w:r w:rsidR="00936EEA">
        <w:rPr>
          <w:rFonts w:ascii="Arial" w:hAnsi="Arial" w:cs="Arial"/>
          <w:lang w:val="en-GB"/>
        </w:rPr>
        <w:t>infants in the T</w:t>
      </w:r>
      <w:r w:rsidR="00C32017">
        <w:rPr>
          <w:rFonts w:ascii="Arial" w:hAnsi="Arial" w:cs="Arial"/>
          <w:lang w:val="en-GB"/>
        </w:rPr>
        <w:t>one</w:t>
      </w:r>
      <w:r w:rsidR="00936EEA">
        <w:rPr>
          <w:rFonts w:ascii="Arial" w:hAnsi="Arial" w:cs="Arial"/>
          <w:lang w:val="en-GB"/>
        </w:rPr>
        <w:t xml:space="preserve"> condition</w:t>
      </w:r>
      <w:r w:rsidR="00C32017">
        <w:rPr>
          <w:rFonts w:ascii="Arial" w:hAnsi="Arial" w:cs="Arial"/>
          <w:lang w:val="en-GB"/>
        </w:rPr>
        <w:t xml:space="preserve">. </w:t>
      </w:r>
      <w:r w:rsidR="006A7C83">
        <w:rPr>
          <w:rFonts w:ascii="Arial" w:hAnsi="Arial" w:cs="Arial"/>
        </w:rPr>
        <w:t>I</w:t>
      </w:r>
      <w:r w:rsidR="005E4234" w:rsidRPr="006A5F21">
        <w:rPr>
          <w:rFonts w:ascii="Arial" w:hAnsi="Arial" w:cs="Arial"/>
        </w:rPr>
        <w:t xml:space="preserve">nfants </w:t>
      </w:r>
      <w:r w:rsidR="002C6835">
        <w:rPr>
          <w:rFonts w:ascii="Arial" w:hAnsi="Arial" w:cs="Arial"/>
        </w:rPr>
        <w:t>in the Sync</w:t>
      </w:r>
      <w:r w:rsidR="006A7C83">
        <w:rPr>
          <w:rFonts w:ascii="Arial" w:hAnsi="Arial" w:cs="Arial"/>
        </w:rPr>
        <w:t>hronous</w:t>
      </w:r>
      <w:r w:rsidR="002C6835">
        <w:rPr>
          <w:rFonts w:ascii="Arial" w:hAnsi="Arial" w:cs="Arial"/>
        </w:rPr>
        <w:t xml:space="preserve"> Tone condition </w:t>
      </w:r>
      <w:r w:rsidR="00162136">
        <w:rPr>
          <w:rFonts w:ascii="Arial" w:hAnsi="Arial" w:cs="Arial"/>
        </w:rPr>
        <w:t>s</w:t>
      </w:r>
      <w:r w:rsidR="00162136" w:rsidRPr="006A5F21">
        <w:rPr>
          <w:rFonts w:ascii="Arial" w:hAnsi="Arial" w:cs="Arial"/>
        </w:rPr>
        <w:t>pen</w:t>
      </w:r>
      <w:r w:rsidR="006A7C83">
        <w:rPr>
          <w:rFonts w:ascii="Arial" w:hAnsi="Arial" w:cs="Arial"/>
        </w:rPr>
        <w:t>t</w:t>
      </w:r>
      <w:r w:rsidR="00162136" w:rsidRPr="006A5F21">
        <w:rPr>
          <w:rFonts w:ascii="Arial" w:hAnsi="Arial" w:cs="Arial"/>
        </w:rPr>
        <w:t xml:space="preserve"> on average </w:t>
      </w:r>
      <w:r w:rsidR="00162136">
        <w:rPr>
          <w:rFonts w:ascii="Arial" w:hAnsi="Arial" w:cs="Arial"/>
        </w:rPr>
        <w:t>54%</w:t>
      </w:r>
      <w:r w:rsidR="00162136" w:rsidRPr="006A5F21">
        <w:rPr>
          <w:rFonts w:ascii="Arial" w:hAnsi="Arial" w:cs="Arial"/>
        </w:rPr>
        <w:t xml:space="preserve"> of the Categorization Training attending to the display</w:t>
      </w:r>
      <w:r w:rsidR="006A7C83">
        <w:rPr>
          <w:rFonts w:ascii="Arial" w:hAnsi="Arial" w:cs="Arial"/>
        </w:rPr>
        <w:t xml:space="preserve"> </w:t>
      </w:r>
      <w:r w:rsidR="00162136">
        <w:rPr>
          <w:rFonts w:ascii="Arial" w:hAnsi="Arial" w:cs="Arial"/>
        </w:rPr>
        <w:t>as compared to 48% in th</w:t>
      </w:r>
      <w:r w:rsidR="00251290">
        <w:rPr>
          <w:rFonts w:ascii="Arial" w:hAnsi="Arial" w:cs="Arial"/>
        </w:rPr>
        <w:t>e</w:t>
      </w:r>
      <w:r w:rsidR="00162136">
        <w:rPr>
          <w:rFonts w:ascii="Arial" w:hAnsi="Arial" w:cs="Arial"/>
        </w:rPr>
        <w:t xml:space="preserve"> Tone condition</w:t>
      </w:r>
      <w:r w:rsidR="00936EEA">
        <w:rPr>
          <w:rFonts w:ascii="Arial" w:hAnsi="Arial" w:cs="Arial"/>
        </w:rPr>
        <w:t>, but th</w:t>
      </w:r>
      <w:r w:rsidR="006A7C83">
        <w:rPr>
          <w:rFonts w:ascii="Arial" w:hAnsi="Arial" w:cs="Arial"/>
        </w:rPr>
        <w:t xml:space="preserve">ere was no evidence that this </w:t>
      </w:r>
      <w:r w:rsidR="00C60F0D">
        <w:rPr>
          <w:rFonts w:ascii="Arial" w:hAnsi="Arial" w:cs="Arial"/>
        </w:rPr>
        <w:t>w</w:t>
      </w:r>
      <w:r w:rsidR="006A7C83">
        <w:rPr>
          <w:rFonts w:ascii="Arial" w:hAnsi="Arial" w:cs="Arial"/>
        </w:rPr>
        <w:t>as a meaningful difference</w:t>
      </w:r>
      <w:r w:rsidR="005B7284">
        <w:rPr>
          <w:rFonts w:ascii="Arial" w:hAnsi="Arial" w:cs="Arial"/>
        </w:rPr>
        <w:t>: A</w:t>
      </w:r>
      <w:r w:rsidR="006A7C83">
        <w:rPr>
          <w:rFonts w:ascii="Arial" w:hAnsi="Arial" w:cs="Arial"/>
        </w:rPr>
        <w:t xml:space="preserve"> </w:t>
      </w:r>
      <w:r w:rsidR="00877CD5">
        <w:rPr>
          <w:rFonts w:ascii="Arial" w:hAnsi="Arial" w:cs="Arial"/>
        </w:rPr>
        <w:t>directional</w:t>
      </w:r>
      <w:r w:rsidR="006A7C83">
        <w:rPr>
          <w:rFonts w:ascii="Arial" w:hAnsi="Arial" w:cs="Arial"/>
        </w:rPr>
        <w:t xml:space="preserve"> </w:t>
      </w:r>
      <w:r w:rsidR="006A7C83" w:rsidRPr="00C60F0D">
        <w:rPr>
          <w:rFonts w:ascii="Arial" w:hAnsi="Arial" w:cs="Arial"/>
          <w:i/>
          <w:iCs/>
        </w:rPr>
        <w:t>t</w:t>
      </w:r>
      <w:r w:rsidR="006A7C83">
        <w:rPr>
          <w:rFonts w:ascii="Arial" w:hAnsi="Arial" w:cs="Arial"/>
        </w:rPr>
        <w:t xml:space="preserve"> test </w:t>
      </w:r>
      <w:r w:rsidR="00702249">
        <w:rPr>
          <w:rFonts w:ascii="Arial" w:hAnsi="Arial" w:cs="Arial"/>
        </w:rPr>
        <w:t xml:space="preserve">yielded </w:t>
      </w:r>
      <w:r w:rsidR="006A7C83">
        <w:rPr>
          <w:rFonts w:ascii="Arial" w:hAnsi="Arial" w:cs="Arial"/>
        </w:rPr>
        <w:t xml:space="preserve">no </w:t>
      </w:r>
      <w:r w:rsidR="005B7284">
        <w:rPr>
          <w:rFonts w:ascii="Arial" w:hAnsi="Arial" w:cs="Arial"/>
        </w:rPr>
        <w:t xml:space="preserve">significant </w:t>
      </w:r>
      <w:r w:rsidR="006A7C83">
        <w:rPr>
          <w:rFonts w:ascii="Arial" w:hAnsi="Arial" w:cs="Arial"/>
        </w:rPr>
        <w:t>difference</w:t>
      </w:r>
      <w:r w:rsidR="00877CD5">
        <w:rPr>
          <w:rFonts w:ascii="Arial" w:hAnsi="Arial" w:cs="Arial"/>
        </w:rPr>
        <w:t xml:space="preserve"> </w:t>
      </w:r>
      <w:r w:rsidR="00724C6E">
        <w:rPr>
          <w:rFonts w:ascii="Arial" w:hAnsi="Arial" w:cs="Arial"/>
        </w:rPr>
        <w:t>(</w:t>
      </w:r>
      <w:r w:rsidR="00E20049" w:rsidRPr="00596F19">
        <w:rPr>
          <w:rFonts w:ascii="Arial" w:hAnsi="Arial" w:cs="Arial"/>
          <w:i/>
          <w:iCs/>
        </w:rPr>
        <w:t>t</w:t>
      </w:r>
      <w:r w:rsidR="00E20049">
        <w:rPr>
          <w:rFonts w:ascii="Arial" w:hAnsi="Arial" w:cs="Arial"/>
        </w:rPr>
        <w:t xml:space="preserve"> (34) = </w:t>
      </w:r>
      <w:r w:rsidR="00890DEA">
        <w:rPr>
          <w:rFonts w:ascii="Arial" w:hAnsi="Arial" w:cs="Arial"/>
        </w:rPr>
        <w:t xml:space="preserve">1.032, </w:t>
      </w:r>
      <w:r w:rsidR="00890DEA" w:rsidRPr="00982E2B">
        <w:rPr>
          <w:rFonts w:ascii="Arial" w:hAnsi="Arial" w:cs="Arial"/>
          <w:i/>
          <w:iCs/>
        </w:rPr>
        <w:t>p</w:t>
      </w:r>
      <w:r w:rsidR="00890DEA">
        <w:rPr>
          <w:rFonts w:ascii="Arial" w:hAnsi="Arial" w:cs="Arial"/>
        </w:rPr>
        <w:t xml:space="preserve"> = .</w:t>
      </w:r>
      <w:r w:rsidR="00877CD5">
        <w:rPr>
          <w:rFonts w:ascii="Arial" w:hAnsi="Arial" w:cs="Arial"/>
        </w:rPr>
        <w:t>155</w:t>
      </w:r>
      <w:r w:rsidR="009C609E">
        <w:rPr>
          <w:rFonts w:ascii="Arial" w:hAnsi="Arial" w:cs="Arial"/>
        </w:rPr>
        <w:t xml:space="preserve"> </w:t>
      </w:r>
      <w:r w:rsidR="009C609E" w:rsidRPr="00936EEA">
        <w:rPr>
          <w:rFonts w:ascii="Arial" w:hAnsi="Arial" w:cs="Arial"/>
          <w:i/>
          <w:iCs/>
        </w:rPr>
        <w:t>d</w:t>
      </w:r>
      <w:r w:rsidR="009C609E">
        <w:rPr>
          <w:rFonts w:ascii="Arial" w:hAnsi="Arial" w:cs="Arial"/>
        </w:rPr>
        <w:t xml:space="preserve"> = </w:t>
      </w:r>
      <w:r w:rsidR="00877CD5">
        <w:rPr>
          <w:rFonts w:ascii="Arial" w:hAnsi="Arial" w:cs="Arial"/>
        </w:rPr>
        <w:t>.346</w:t>
      </w:r>
      <w:r w:rsidR="009371FB">
        <w:rPr>
          <w:rFonts w:ascii="Arial" w:hAnsi="Arial" w:cs="Arial"/>
        </w:rPr>
        <w:t>, obs</w:t>
      </w:r>
      <w:r w:rsidR="00724C6E">
        <w:rPr>
          <w:rFonts w:ascii="Arial" w:hAnsi="Arial" w:cs="Arial"/>
        </w:rPr>
        <w:t>erved</w:t>
      </w:r>
      <w:r w:rsidR="009371FB">
        <w:rPr>
          <w:rFonts w:ascii="Arial" w:hAnsi="Arial" w:cs="Arial"/>
        </w:rPr>
        <w:t xml:space="preserve"> power = .289</w:t>
      </w:r>
      <w:r w:rsidR="00724C6E">
        <w:rPr>
          <w:rFonts w:ascii="Arial" w:hAnsi="Arial" w:cs="Arial"/>
        </w:rPr>
        <w:t>)</w:t>
      </w:r>
      <w:r w:rsidR="006A7C83">
        <w:rPr>
          <w:rFonts w:ascii="Arial" w:hAnsi="Arial" w:cs="Arial"/>
        </w:rPr>
        <w:t>, and the Bayes</w:t>
      </w:r>
      <w:r w:rsidR="00936EEA">
        <w:rPr>
          <w:rFonts w:ascii="Arial" w:hAnsi="Arial" w:cs="Arial"/>
        </w:rPr>
        <w:t xml:space="preserve">ian </w:t>
      </w:r>
      <w:r w:rsidR="00936EEA" w:rsidRPr="00C026A3">
        <w:rPr>
          <w:rFonts w:ascii="Arial" w:hAnsi="Arial" w:cs="Arial"/>
          <w:i/>
          <w:iCs/>
        </w:rPr>
        <w:t>t</w:t>
      </w:r>
      <w:r w:rsidR="00936EEA">
        <w:rPr>
          <w:rFonts w:ascii="Arial" w:hAnsi="Arial" w:cs="Arial"/>
        </w:rPr>
        <w:t xml:space="preserve"> test </w:t>
      </w:r>
      <w:r w:rsidR="00702249">
        <w:rPr>
          <w:rFonts w:ascii="Arial" w:hAnsi="Arial" w:cs="Arial"/>
        </w:rPr>
        <w:t>provided anec</w:t>
      </w:r>
      <w:r w:rsidR="00294716">
        <w:rPr>
          <w:rFonts w:ascii="Arial" w:hAnsi="Arial" w:cs="Arial"/>
        </w:rPr>
        <w:t>d</w:t>
      </w:r>
      <w:r w:rsidR="00702249">
        <w:rPr>
          <w:rFonts w:ascii="Arial" w:hAnsi="Arial" w:cs="Arial"/>
        </w:rPr>
        <w:t>o</w:t>
      </w:r>
      <w:r w:rsidR="00294716">
        <w:rPr>
          <w:rFonts w:ascii="Arial" w:hAnsi="Arial" w:cs="Arial"/>
        </w:rPr>
        <w:t>t</w:t>
      </w:r>
      <w:r w:rsidR="00702249">
        <w:rPr>
          <w:rFonts w:ascii="Arial" w:hAnsi="Arial" w:cs="Arial"/>
        </w:rPr>
        <w:t>al support for the</w:t>
      </w:r>
      <w:r w:rsidR="006A7C83">
        <w:rPr>
          <w:rFonts w:ascii="Arial" w:hAnsi="Arial" w:cs="Arial"/>
        </w:rPr>
        <w:t xml:space="preserve"> hypothesis </w:t>
      </w:r>
      <w:r w:rsidR="00702249">
        <w:rPr>
          <w:rFonts w:ascii="Arial" w:hAnsi="Arial" w:cs="Arial"/>
        </w:rPr>
        <w:t xml:space="preserve">that they did not differ </w:t>
      </w:r>
      <w:r w:rsidR="006A7C83">
        <w:rPr>
          <w:rFonts w:ascii="Arial" w:hAnsi="Arial" w:cs="Arial"/>
        </w:rPr>
        <w:t>(</w:t>
      </w:r>
      <w:proofErr w:type="spellStart"/>
      <w:r w:rsidR="00936EEA">
        <w:rPr>
          <w:rFonts w:ascii="Arial" w:hAnsi="Arial" w:cs="Arial"/>
        </w:rPr>
        <w:t>BF</w:t>
      </w:r>
      <w:r w:rsidR="00936EEA" w:rsidRPr="00635311">
        <w:rPr>
          <w:rFonts w:ascii="Arial" w:hAnsi="Arial" w:cs="Arial"/>
          <w:vertAlign w:val="subscript"/>
        </w:rPr>
        <w:t>alt</w:t>
      </w:r>
      <w:proofErr w:type="spellEnd"/>
      <w:r w:rsidR="00936EEA">
        <w:rPr>
          <w:rFonts w:ascii="Arial" w:hAnsi="Arial" w:cs="Arial"/>
        </w:rPr>
        <w:t xml:space="preserve"> = </w:t>
      </w:r>
      <w:r w:rsidR="00877CD5">
        <w:rPr>
          <w:rFonts w:ascii="Arial" w:hAnsi="Arial" w:cs="Arial"/>
        </w:rPr>
        <w:t>.797</w:t>
      </w:r>
      <w:r w:rsidR="00936EEA">
        <w:rPr>
          <w:rFonts w:ascii="Arial" w:hAnsi="Arial" w:cs="Arial"/>
        </w:rPr>
        <w:t xml:space="preserve"> and</w:t>
      </w:r>
      <w:r w:rsidR="00877CD5">
        <w:rPr>
          <w:rFonts w:ascii="Arial" w:hAnsi="Arial" w:cs="Arial"/>
        </w:rPr>
        <w:t xml:space="preserve"> </w:t>
      </w:r>
      <w:proofErr w:type="spellStart"/>
      <w:r w:rsidR="00936EEA">
        <w:rPr>
          <w:rFonts w:ascii="Arial" w:hAnsi="Arial" w:cs="Arial"/>
        </w:rPr>
        <w:t>BF</w:t>
      </w:r>
      <w:r w:rsidR="00936EEA">
        <w:rPr>
          <w:rFonts w:ascii="Arial" w:hAnsi="Arial" w:cs="Arial"/>
          <w:vertAlign w:val="subscript"/>
        </w:rPr>
        <w:t>null</w:t>
      </w:r>
      <w:proofErr w:type="spellEnd"/>
      <w:r w:rsidR="00936EEA">
        <w:rPr>
          <w:rFonts w:ascii="Arial" w:hAnsi="Arial" w:cs="Arial"/>
        </w:rPr>
        <w:t xml:space="preserve"> = </w:t>
      </w:r>
      <w:r w:rsidR="003D479D">
        <w:rPr>
          <w:rFonts w:ascii="Arial" w:hAnsi="Arial" w:cs="Arial"/>
        </w:rPr>
        <w:t>1.22)</w:t>
      </w:r>
      <w:r w:rsidR="00E35E75">
        <w:rPr>
          <w:rFonts w:ascii="Arial" w:hAnsi="Arial" w:cs="Arial"/>
        </w:rPr>
        <w:t>.</w:t>
      </w:r>
      <w:r w:rsidR="00D83511" w:rsidRPr="00D83511">
        <w:rPr>
          <w:rFonts w:ascii="Arial" w:hAnsi="Arial" w:cs="Arial"/>
        </w:rPr>
        <w:t xml:space="preserve"> </w:t>
      </w:r>
      <w:r w:rsidR="00A34900">
        <w:rPr>
          <w:rFonts w:ascii="Arial" w:hAnsi="Arial" w:cs="Arial"/>
        </w:rPr>
        <w:t xml:space="preserve">Thus, there </w:t>
      </w:r>
      <w:r w:rsidR="005024B4">
        <w:rPr>
          <w:rFonts w:ascii="Arial" w:hAnsi="Arial" w:cs="Arial"/>
        </w:rPr>
        <w:t>is</w:t>
      </w:r>
      <w:r w:rsidR="00A34900">
        <w:rPr>
          <w:rFonts w:ascii="Arial" w:hAnsi="Arial" w:cs="Arial"/>
        </w:rPr>
        <w:t xml:space="preserve"> no evidence</w:t>
      </w:r>
      <w:r w:rsidR="005024B4">
        <w:rPr>
          <w:rFonts w:ascii="Arial" w:hAnsi="Arial" w:cs="Arial"/>
        </w:rPr>
        <w:t xml:space="preserve"> th</w:t>
      </w:r>
      <w:r w:rsidR="00A34900">
        <w:rPr>
          <w:rFonts w:ascii="Arial" w:hAnsi="Arial" w:cs="Arial"/>
        </w:rPr>
        <w:t xml:space="preserve">at </w:t>
      </w:r>
      <w:r w:rsidR="005024B4">
        <w:rPr>
          <w:rFonts w:ascii="Arial" w:hAnsi="Arial" w:cs="Arial"/>
        </w:rPr>
        <w:t>the di</w:t>
      </w:r>
      <w:r w:rsidR="00A34900">
        <w:rPr>
          <w:rFonts w:ascii="Arial" w:hAnsi="Arial" w:cs="Arial"/>
        </w:rPr>
        <w:t>ffer</w:t>
      </w:r>
      <w:r w:rsidR="005024B4">
        <w:rPr>
          <w:rFonts w:ascii="Arial" w:hAnsi="Arial" w:cs="Arial"/>
        </w:rPr>
        <w:t>en</w:t>
      </w:r>
      <w:r w:rsidR="00A34900">
        <w:rPr>
          <w:rFonts w:ascii="Arial" w:hAnsi="Arial" w:cs="Arial"/>
        </w:rPr>
        <w:t>ces in</w:t>
      </w:r>
      <w:r w:rsidR="005024B4">
        <w:rPr>
          <w:rFonts w:ascii="Arial" w:hAnsi="Arial" w:cs="Arial"/>
        </w:rPr>
        <w:t xml:space="preserve"> the</w:t>
      </w:r>
      <w:r w:rsidR="00A34900">
        <w:rPr>
          <w:rFonts w:ascii="Arial" w:hAnsi="Arial" w:cs="Arial"/>
        </w:rPr>
        <w:t xml:space="preserve"> Tone and Synch</w:t>
      </w:r>
      <w:r w:rsidR="005024B4">
        <w:rPr>
          <w:rFonts w:ascii="Arial" w:hAnsi="Arial" w:cs="Arial"/>
        </w:rPr>
        <w:t>ronous</w:t>
      </w:r>
      <w:r w:rsidR="00A34900">
        <w:rPr>
          <w:rFonts w:ascii="Arial" w:hAnsi="Arial" w:cs="Arial"/>
        </w:rPr>
        <w:t xml:space="preserve"> Tone </w:t>
      </w:r>
      <w:r w:rsidR="005024B4">
        <w:rPr>
          <w:rFonts w:ascii="Arial" w:hAnsi="Arial" w:cs="Arial"/>
        </w:rPr>
        <w:t>groups</w:t>
      </w:r>
      <w:r w:rsidR="00B622BE">
        <w:rPr>
          <w:rFonts w:ascii="Arial" w:hAnsi="Arial" w:cs="Arial"/>
        </w:rPr>
        <w:t>’</w:t>
      </w:r>
      <w:r w:rsidR="005024B4">
        <w:rPr>
          <w:rFonts w:ascii="Arial" w:hAnsi="Arial" w:cs="Arial"/>
        </w:rPr>
        <w:t xml:space="preserve"> categorization performance </w:t>
      </w:r>
      <w:r w:rsidR="00B622BE">
        <w:rPr>
          <w:rFonts w:ascii="Arial" w:hAnsi="Arial" w:cs="Arial"/>
        </w:rPr>
        <w:t xml:space="preserve">were </w:t>
      </w:r>
      <w:r w:rsidR="008024DD">
        <w:rPr>
          <w:rFonts w:ascii="Arial" w:hAnsi="Arial" w:cs="Arial"/>
        </w:rPr>
        <w:t>due</w:t>
      </w:r>
      <w:r w:rsidR="00A34900">
        <w:rPr>
          <w:rFonts w:ascii="Arial" w:hAnsi="Arial" w:cs="Arial"/>
        </w:rPr>
        <w:t xml:space="preserve"> to differences in attention</w:t>
      </w:r>
      <w:r w:rsidR="005B7284">
        <w:rPr>
          <w:rFonts w:ascii="Arial" w:hAnsi="Arial" w:cs="Arial"/>
        </w:rPr>
        <w:t xml:space="preserve"> during the </w:t>
      </w:r>
      <w:r w:rsidR="00F82E34">
        <w:rPr>
          <w:rFonts w:ascii="Arial" w:hAnsi="Arial" w:cs="Arial"/>
        </w:rPr>
        <w:t>C</w:t>
      </w:r>
      <w:r w:rsidR="005B7284">
        <w:rPr>
          <w:rFonts w:ascii="Arial" w:hAnsi="Arial" w:cs="Arial"/>
        </w:rPr>
        <w:t xml:space="preserve">ategorization </w:t>
      </w:r>
      <w:r w:rsidR="00F82E34">
        <w:rPr>
          <w:rFonts w:ascii="Arial" w:hAnsi="Arial" w:cs="Arial"/>
        </w:rPr>
        <w:t>T</w:t>
      </w:r>
      <w:r w:rsidR="005B7284">
        <w:rPr>
          <w:rFonts w:ascii="Arial" w:hAnsi="Arial" w:cs="Arial"/>
        </w:rPr>
        <w:t>raining phase</w:t>
      </w:r>
      <w:r w:rsidR="00A34900">
        <w:rPr>
          <w:rFonts w:ascii="Arial" w:hAnsi="Arial" w:cs="Arial"/>
        </w:rPr>
        <w:t>.</w:t>
      </w:r>
      <w:r w:rsidR="000E4653">
        <w:rPr>
          <w:rFonts w:ascii="Arial" w:hAnsi="Arial" w:cs="Arial"/>
        </w:rPr>
        <w:t xml:space="preserve"> </w:t>
      </w:r>
    </w:p>
    <w:p w14:paraId="782F830F" w14:textId="4B21FFD3" w:rsidR="00CC4CA6" w:rsidRDefault="000E798D" w:rsidP="00CC4CA6">
      <w:pPr>
        <w:spacing w:line="480" w:lineRule="auto"/>
        <w:ind w:firstLine="720"/>
        <w:rPr>
          <w:rFonts w:ascii="Arial" w:hAnsi="Arial" w:cs="Arial"/>
        </w:rPr>
      </w:pPr>
      <w:r>
        <w:rPr>
          <w:rFonts w:ascii="Arial" w:hAnsi="Arial" w:cs="Arial"/>
        </w:rPr>
        <w:t>Likewise,</w:t>
      </w:r>
      <w:r w:rsidR="00122D83">
        <w:rPr>
          <w:rFonts w:ascii="Arial" w:hAnsi="Arial" w:cs="Arial"/>
        </w:rPr>
        <w:t xml:space="preserve"> </w:t>
      </w:r>
      <w:r>
        <w:rPr>
          <w:rFonts w:ascii="Arial" w:hAnsi="Arial" w:cs="Arial"/>
        </w:rPr>
        <w:t xml:space="preserve">the Synchronous Tone group was not more attentive than the Asynchronous Tone group, </w:t>
      </w:r>
      <w:r w:rsidR="0051712C">
        <w:rPr>
          <w:rFonts w:ascii="Arial" w:hAnsi="Arial" w:cs="Arial"/>
        </w:rPr>
        <w:t xml:space="preserve">who </w:t>
      </w:r>
      <w:r>
        <w:rPr>
          <w:rFonts w:ascii="Arial" w:hAnsi="Arial" w:cs="Arial"/>
        </w:rPr>
        <w:t>attend</w:t>
      </w:r>
      <w:r w:rsidR="0051712C">
        <w:rPr>
          <w:rFonts w:ascii="Arial" w:hAnsi="Arial" w:cs="Arial"/>
        </w:rPr>
        <w:t>ed</w:t>
      </w:r>
      <w:r>
        <w:rPr>
          <w:rFonts w:ascii="Arial" w:hAnsi="Arial" w:cs="Arial"/>
        </w:rPr>
        <w:t xml:space="preserve"> for 5</w:t>
      </w:r>
      <w:r w:rsidR="0051712C">
        <w:rPr>
          <w:rFonts w:ascii="Arial" w:hAnsi="Arial" w:cs="Arial"/>
        </w:rPr>
        <w:t>6</w:t>
      </w:r>
      <w:r>
        <w:rPr>
          <w:rFonts w:ascii="Arial" w:hAnsi="Arial" w:cs="Arial"/>
        </w:rPr>
        <w:t xml:space="preserve">% of the time; directional </w:t>
      </w:r>
      <w:r w:rsidRPr="00D66026">
        <w:rPr>
          <w:rFonts w:ascii="Arial" w:hAnsi="Arial" w:cs="Arial"/>
          <w:i/>
          <w:iCs/>
        </w:rPr>
        <w:t>t</w:t>
      </w:r>
      <w:r>
        <w:rPr>
          <w:rFonts w:ascii="Arial" w:hAnsi="Arial" w:cs="Arial"/>
        </w:rPr>
        <w:t xml:space="preserve"> (39)</w:t>
      </w:r>
      <w:r w:rsidRPr="006A5F21">
        <w:rPr>
          <w:rFonts w:ascii="Arial" w:hAnsi="Arial" w:cs="Arial"/>
        </w:rPr>
        <w:t xml:space="preserve"> =</w:t>
      </w:r>
      <w:r>
        <w:rPr>
          <w:rFonts w:ascii="Arial" w:hAnsi="Arial" w:cs="Arial"/>
        </w:rPr>
        <w:t xml:space="preserve"> .355</w:t>
      </w:r>
      <w:r w:rsidRPr="006A5F21">
        <w:rPr>
          <w:rFonts w:ascii="Arial" w:hAnsi="Arial" w:cs="Arial"/>
        </w:rPr>
        <w:t xml:space="preserve">, </w:t>
      </w:r>
      <w:r w:rsidRPr="006A5F21">
        <w:rPr>
          <w:rFonts w:ascii="Arial" w:hAnsi="Arial" w:cs="Arial"/>
          <w:i/>
        </w:rPr>
        <w:t>p</w:t>
      </w:r>
      <w:r w:rsidRPr="006A5F21">
        <w:rPr>
          <w:rFonts w:ascii="Arial" w:hAnsi="Arial" w:cs="Arial"/>
        </w:rPr>
        <w:t xml:space="preserve"> = </w:t>
      </w:r>
      <w:r>
        <w:rPr>
          <w:rFonts w:ascii="Arial" w:hAnsi="Arial" w:cs="Arial"/>
        </w:rPr>
        <w:t xml:space="preserve">.638, </w:t>
      </w:r>
      <w:r w:rsidRPr="00936EEA">
        <w:rPr>
          <w:rFonts w:ascii="Arial" w:hAnsi="Arial" w:cs="Arial"/>
          <w:i/>
          <w:iCs/>
        </w:rPr>
        <w:t>d</w:t>
      </w:r>
      <w:r>
        <w:rPr>
          <w:rFonts w:ascii="Arial" w:hAnsi="Arial" w:cs="Arial"/>
        </w:rPr>
        <w:t xml:space="preserve"> = .111</w:t>
      </w:r>
      <w:r w:rsidR="009371FB">
        <w:rPr>
          <w:rFonts w:ascii="Arial" w:hAnsi="Arial" w:cs="Arial"/>
        </w:rPr>
        <w:t>, obs</w:t>
      </w:r>
      <w:r w:rsidR="00724C6E">
        <w:rPr>
          <w:rFonts w:ascii="Arial" w:hAnsi="Arial" w:cs="Arial"/>
        </w:rPr>
        <w:t>erved</w:t>
      </w:r>
      <w:r w:rsidR="009371FB">
        <w:rPr>
          <w:rFonts w:ascii="Arial" w:hAnsi="Arial" w:cs="Arial"/>
        </w:rPr>
        <w:t xml:space="preserve"> power = .098</w:t>
      </w:r>
      <w:r>
        <w:rPr>
          <w:rFonts w:ascii="Arial" w:hAnsi="Arial" w:cs="Arial"/>
        </w:rPr>
        <w:t xml:space="preserve">; </w:t>
      </w:r>
      <w:proofErr w:type="spellStart"/>
      <w:r>
        <w:rPr>
          <w:rFonts w:ascii="Arial" w:hAnsi="Arial" w:cs="Arial"/>
        </w:rPr>
        <w:t>BF</w:t>
      </w:r>
      <w:r w:rsidRPr="00635311">
        <w:rPr>
          <w:rFonts w:ascii="Arial" w:hAnsi="Arial" w:cs="Arial"/>
          <w:vertAlign w:val="subscript"/>
        </w:rPr>
        <w:t>alt</w:t>
      </w:r>
      <w:proofErr w:type="spellEnd"/>
      <w:r>
        <w:rPr>
          <w:rFonts w:ascii="Arial" w:hAnsi="Arial" w:cs="Arial"/>
        </w:rPr>
        <w:t xml:space="preserve"> = .242 and </w:t>
      </w:r>
      <w:proofErr w:type="spellStart"/>
      <w:r>
        <w:rPr>
          <w:rFonts w:ascii="Arial" w:hAnsi="Arial" w:cs="Arial"/>
        </w:rPr>
        <w:t>BF</w:t>
      </w:r>
      <w:r>
        <w:rPr>
          <w:rFonts w:ascii="Arial" w:hAnsi="Arial" w:cs="Arial"/>
          <w:vertAlign w:val="subscript"/>
        </w:rPr>
        <w:t>null</w:t>
      </w:r>
      <w:proofErr w:type="spellEnd"/>
      <w:r>
        <w:rPr>
          <w:rFonts w:ascii="Arial" w:hAnsi="Arial" w:cs="Arial"/>
        </w:rPr>
        <w:t xml:space="preserve"> = 4.125. </w:t>
      </w:r>
      <w:r w:rsidR="00BF3034">
        <w:rPr>
          <w:rFonts w:ascii="Arial" w:hAnsi="Arial" w:cs="Arial"/>
        </w:rPr>
        <w:t>T</w:t>
      </w:r>
      <w:r w:rsidR="00000646">
        <w:rPr>
          <w:rFonts w:ascii="Arial" w:hAnsi="Arial" w:cs="Arial"/>
        </w:rPr>
        <w:t xml:space="preserve">here were no correlations between the attentiveness during the categorization </w:t>
      </w:r>
      <w:r w:rsidR="00BF3034">
        <w:rPr>
          <w:rFonts w:ascii="Arial" w:hAnsi="Arial" w:cs="Arial"/>
        </w:rPr>
        <w:t>T</w:t>
      </w:r>
      <w:r w:rsidR="00000646">
        <w:rPr>
          <w:rFonts w:ascii="Arial" w:hAnsi="Arial" w:cs="Arial"/>
        </w:rPr>
        <w:t xml:space="preserve">raining and </w:t>
      </w:r>
      <w:r w:rsidR="00BF3034">
        <w:rPr>
          <w:rFonts w:ascii="Arial" w:hAnsi="Arial" w:cs="Arial"/>
        </w:rPr>
        <w:t>T</w:t>
      </w:r>
      <w:r w:rsidR="00000646">
        <w:rPr>
          <w:rFonts w:ascii="Arial" w:hAnsi="Arial" w:cs="Arial"/>
        </w:rPr>
        <w:t xml:space="preserve">est </w:t>
      </w:r>
      <w:r w:rsidR="00000646">
        <w:rPr>
          <w:rFonts w:ascii="Arial" w:hAnsi="Arial" w:cs="Arial"/>
        </w:rPr>
        <w:lastRenderedPageBreak/>
        <w:t xml:space="preserve">performance in the </w:t>
      </w:r>
      <w:r w:rsidR="0037138D">
        <w:rPr>
          <w:rFonts w:ascii="Arial" w:hAnsi="Arial" w:cs="Arial"/>
        </w:rPr>
        <w:t>Sync</w:t>
      </w:r>
      <w:r w:rsidR="00000646">
        <w:rPr>
          <w:rFonts w:ascii="Arial" w:hAnsi="Arial" w:cs="Arial"/>
        </w:rPr>
        <w:t>hronous</w:t>
      </w:r>
      <w:r w:rsidR="0037138D">
        <w:rPr>
          <w:rFonts w:ascii="Arial" w:hAnsi="Arial" w:cs="Arial"/>
        </w:rPr>
        <w:t xml:space="preserve"> </w:t>
      </w:r>
      <w:r w:rsidR="00000646">
        <w:rPr>
          <w:rFonts w:ascii="Arial" w:hAnsi="Arial" w:cs="Arial"/>
        </w:rPr>
        <w:t>T</w:t>
      </w:r>
      <w:r w:rsidR="0037138D">
        <w:rPr>
          <w:rFonts w:ascii="Arial" w:hAnsi="Arial" w:cs="Arial"/>
        </w:rPr>
        <w:t>one</w:t>
      </w:r>
      <w:r w:rsidR="00000646">
        <w:rPr>
          <w:rFonts w:ascii="Arial" w:hAnsi="Arial" w:cs="Arial"/>
        </w:rPr>
        <w:t xml:space="preserve"> condition (</w:t>
      </w:r>
      <w:r w:rsidR="0037138D" w:rsidRPr="000E798D">
        <w:rPr>
          <w:rFonts w:ascii="Arial" w:hAnsi="Arial" w:cs="Arial"/>
          <w:i/>
          <w:iCs/>
        </w:rPr>
        <w:t>r</w:t>
      </w:r>
      <w:r w:rsidR="0037138D">
        <w:rPr>
          <w:rFonts w:ascii="Arial" w:hAnsi="Arial" w:cs="Arial"/>
        </w:rPr>
        <w:t xml:space="preserve"> = -.210, </w:t>
      </w:r>
      <w:r w:rsidR="0037138D" w:rsidRPr="000E798D">
        <w:rPr>
          <w:rFonts w:ascii="Arial" w:hAnsi="Arial" w:cs="Arial"/>
          <w:i/>
          <w:iCs/>
        </w:rPr>
        <w:t>p</w:t>
      </w:r>
      <w:r w:rsidR="0037138D">
        <w:rPr>
          <w:rFonts w:ascii="Arial" w:hAnsi="Arial" w:cs="Arial"/>
        </w:rPr>
        <w:t xml:space="preserve"> = .375</w:t>
      </w:r>
      <w:r w:rsidR="00000646">
        <w:rPr>
          <w:rFonts w:ascii="Arial" w:hAnsi="Arial" w:cs="Arial"/>
        </w:rPr>
        <w:t>) in the Asynchronous Tone condition (</w:t>
      </w:r>
      <w:r w:rsidR="0037138D" w:rsidRPr="000E798D">
        <w:rPr>
          <w:rFonts w:ascii="Arial" w:hAnsi="Arial" w:cs="Arial"/>
          <w:i/>
          <w:iCs/>
        </w:rPr>
        <w:t>r</w:t>
      </w:r>
      <w:r w:rsidR="0037138D">
        <w:rPr>
          <w:rFonts w:ascii="Arial" w:hAnsi="Arial" w:cs="Arial"/>
        </w:rPr>
        <w:t xml:space="preserve"> = -.166, </w:t>
      </w:r>
      <w:r w:rsidR="0037138D" w:rsidRPr="000E798D">
        <w:rPr>
          <w:rFonts w:ascii="Arial" w:hAnsi="Arial" w:cs="Arial"/>
          <w:i/>
          <w:iCs/>
        </w:rPr>
        <w:t>p</w:t>
      </w:r>
      <w:r w:rsidR="0037138D">
        <w:rPr>
          <w:rFonts w:ascii="Arial" w:hAnsi="Arial" w:cs="Arial"/>
        </w:rPr>
        <w:t xml:space="preserve"> = .616</w:t>
      </w:r>
      <w:r w:rsidR="00000646">
        <w:rPr>
          <w:rFonts w:ascii="Arial" w:hAnsi="Arial" w:cs="Arial"/>
        </w:rPr>
        <w:t>) or in the two groups c</w:t>
      </w:r>
      <w:r w:rsidR="0037138D">
        <w:rPr>
          <w:rFonts w:ascii="Arial" w:hAnsi="Arial" w:cs="Arial"/>
        </w:rPr>
        <w:t xml:space="preserve">ombined </w:t>
      </w:r>
      <w:r w:rsidR="00055C9C">
        <w:rPr>
          <w:rFonts w:ascii="Arial" w:hAnsi="Arial" w:cs="Arial"/>
        </w:rPr>
        <w:t>(</w:t>
      </w:r>
      <w:r w:rsidR="0037138D" w:rsidRPr="000E798D">
        <w:rPr>
          <w:rFonts w:ascii="Arial" w:hAnsi="Arial" w:cs="Arial"/>
          <w:i/>
          <w:iCs/>
        </w:rPr>
        <w:t>r</w:t>
      </w:r>
      <w:r w:rsidR="0037138D">
        <w:rPr>
          <w:rFonts w:ascii="Arial" w:hAnsi="Arial" w:cs="Arial"/>
        </w:rPr>
        <w:t xml:space="preserve"> = -.144</w:t>
      </w:r>
      <w:r w:rsidR="00055C9C">
        <w:rPr>
          <w:rFonts w:ascii="Arial" w:hAnsi="Arial" w:cs="Arial"/>
        </w:rPr>
        <w:t xml:space="preserve">, </w:t>
      </w:r>
      <w:r w:rsidR="00055C9C" w:rsidRPr="000E798D">
        <w:rPr>
          <w:rFonts w:ascii="Arial" w:hAnsi="Arial" w:cs="Arial"/>
          <w:i/>
          <w:iCs/>
        </w:rPr>
        <w:t>p</w:t>
      </w:r>
      <w:r w:rsidR="00055C9C">
        <w:rPr>
          <w:rFonts w:ascii="Arial" w:hAnsi="Arial" w:cs="Arial"/>
        </w:rPr>
        <w:t xml:space="preserve"> = .368).</w:t>
      </w:r>
      <w:r w:rsidR="00B351A9">
        <w:rPr>
          <w:rFonts w:ascii="Arial" w:hAnsi="Arial" w:cs="Arial"/>
        </w:rPr>
        <w:t xml:space="preserve"> </w:t>
      </w:r>
      <w:r w:rsidR="00A32A64">
        <w:rPr>
          <w:rFonts w:ascii="Arial" w:hAnsi="Arial" w:cs="Arial"/>
        </w:rPr>
        <w:t>Altogether, t</w:t>
      </w:r>
      <w:r w:rsidR="00B622BE">
        <w:rPr>
          <w:rFonts w:ascii="Arial" w:hAnsi="Arial" w:cs="Arial"/>
        </w:rPr>
        <w:t xml:space="preserve">hese results suggest that it is unlikely that group differences in test performance can be attributed to differences in attention during </w:t>
      </w:r>
      <w:r w:rsidR="00AC0A3A">
        <w:rPr>
          <w:rFonts w:ascii="Arial" w:hAnsi="Arial" w:cs="Arial"/>
        </w:rPr>
        <w:t>the T</w:t>
      </w:r>
      <w:r w:rsidR="00B622BE">
        <w:rPr>
          <w:rFonts w:ascii="Arial" w:hAnsi="Arial" w:cs="Arial"/>
        </w:rPr>
        <w:t>raining</w:t>
      </w:r>
      <w:r w:rsidR="00AC0A3A">
        <w:rPr>
          <w:rFonts w:ascii="Arial" w:hAnsi="Arial" w:cs="Arial"/>
        </w:rPr>
        <w:t xml:space="preserve"> phase</w:t>
      </w:r>
      <w:r w:rsidR="00A32A64">
        <w:rPr>
          <w:rFonts w:ascii="Arial" w:hAnsi="Arial" w:cs="Arial"/>
        </w:rPr>
        <w:t xml:space="preserve"> </w:t>
      </w:r>
      <w:r w:rsidR="00150EB0">
        <w:rPr>
          <w:rFonts w:ascii="Arial" w:hAnsi="Arial" w:cs="Arial"/>
        </w:rPr>
        <w:t>(i.e.</w:t>
      </w:r>
      <w:r w:rsidR="00CA54D5">
        <w:rPr>
          <w:rFonts w:ascii="Arial" w:hAnsi="Arial" w:cs="Arial"/>
        </w:rPr>
        <w:t>,</w:t>
      </w:r>
      <w:r w:rsidR="00150EB0">
        <w:rPr>
          <w:rFonts w:ascii="Arial" w:hAnsi="Arial" w:cs="Arial"/>
        </w:rPr>
        <w:t xml:space="preserve"> the </w:t>
      </w:r>
      <w:r w:rsidR="00B351A9">
        <w:rPr>
          <w:rFonts w:ascii="Arial" w:hAnsi="Arial" w:cs="Arial"/>
        </w:rPr>
        <w:t>difference</w:t>
      </w:r>
      <w:r w:rsidR="00122D83">
        <w:rPr>
          <w:rFonts w:ascii="Arial" w:hAnsi="Arial" w:cs="Arial"/>
        </w:rPr>
        <w:t xml:space="preserve"> found between infants in the Synchronous </w:t>
      </w:r>
      <w:r w:rsidR="00F97EF4">
        <w:rPr>
          <w:rFonts w:ascii="Arial" w:hAnsi="Arial" w:cs="Arial"/>
        </w:rPr>
        <w:t>T</w:t>
      </w:r>
      <w:r w:rsidR="00122D83">
        <w:rPr>
          <w:rFonts w:ascii="Arial" w:hAnsi="Arial" w:cs="Arial"/>
        </w:rPr>
        <w:t>one and Tone conditions at Test was</w:t>
      </w:r>
      <w:r w:rsidR="00B351A9">
        <w:rPr>
          <w:rFonts w:ascii="Arial" w:hAnsi="Arial" w:cs="Arial"/>
        </w:rPr>
        <w:t xml:space="preserve"> not accompanied by </w:t>
      </w:r>
      <w:r w:rsidR="00122D83">
        <w:rPr>
          <w:rFonts w:ascii="Arial" w:hAnsi="Arial" w:cs="Arial"/>
        </w:rPr>
        <w:t xml:space="preserve">a </w:t>
      </w:r>
      <w:r w:rsidR="00B351A9">
        <w:rPr>
          <w:rFonts w:ascii="Arial" w:hAnsi="Arial" w:cs="Arial"/>
        </w:rPr>
        <w:t>diff</w:t>
      </w:r>
      <w:r w:rsidR="00122D83">
        <w:rPr>
          <w:rFonts w:ascii="Arial" w:hAnsi="Arial" w:cs="Arial"/>
        </w:rPr>
        <w:t>erence</w:t>
      </w:r>
      <w:r w:rsidR="00B351A9">
        <w:rPr>
          <w:rFonts w:ascii="Arial" w:hAnsi="Arial" w:cs="Arial"/>
        </w:rPr>
        <w:t xml:space="preserve"> in attention</w:t>
      </w:r>
      <w:r w:rsidR="00122D83">
        <w:rPr>
          <w:rFonts w:ascii="Arial" w:hAnsi="Arial" w:cs="Arial"/>
        </w:rPr>
        <w:t xml:space="preserve"> during training</w:t>
      </w:r>
      <w:r w:rsidR="00B351A9">
        <w:rPr>
          <w:rFonts w:ascii="Arial" w:hAnsi="Arial" w:cs="Arial"/>
        </w:rPr>
        <w:t xml:space="preserve">, and </w:t>
      </w:r>
      <w:r w:rsidR="00122D83">
        <w:rPr>
          <w:rFonts w:ascii="Arial" w:hAnsi="Arial" w:cs="Arial"/>
        </w:rPr>
        <w:t xml:space="preserve">there was </w:t>
      </w:r>
      <w:r w:rsidR="00B351A9">
        <w:rPr>
          <w:rFonts w:ascii="Arial" w:hAnsi="Arial" w:cs="Arial"/>
        </w:rPr>
        <w:t>no other ev</w:t>
      </w:r>
      <w:r w:rsidR="00122D83">
        <w:rPr>
          <w:rFonts w:ascii="Arial" w:hAnsi="Arial" w:cs="Arial"/>
        </w:rPr>
        <w:t>idence</w:t>
      </w:r>
      <w:r w:rsidR="00B351A9">
        <w:rPr>
          <w:rFonts w:ascii="Arial" w:hAnsi="Arial" w:cs="Arial"/>
        </w:rPr>
        <w:t xml:space="preserve"> that attention during Training</w:t>
      </w:r>
      <w:r w:rsidR="00122D83">
        <w:rPr>
          <w:rFonts w:ascii="Arial" w:hAnsi="Arial" w:cs="Arial"/>
        </w:rPr>
        <w:t xml:space="preserve"> was</w:t>
      </w:r>
      <w:r w:rsidR="00B351A9">
        <w:rPr>
          <w:rFonts w:ascii="Arial" w:hAnsi="Arial" w:cs="Arial"/>
        </w:rPr>
        <w:t xml:space="preserve"> linked to test perform</w:t>
      </w:r>
      <w:r w:rsidR="00447208">
        <w:rPr>
          <w:rFonts w:ascii="Arial" w:hAnsi="Arial" w:cs="Arial"/>
        </w:rPr>
        <w:t>a</w:t>
      </w:r>
      <w:r w:rsidR="00B351A9">
        <w:rPr>
          <w:rFonts w:ascii="Arial" w:hAnsi="Arial" w:cs="Arial"/>
        </w:rPr>
        <w:t>nce).</w:t>
      </w:r>
    </w:p>
    <w:p w14:paraId="7D631C51" w14:textId="1BE27457" w:rsidR="003D479D" w:rsidRDefault="00CB7FC5" w:rsidP="00CC4CA6">
      <w:pPr>
        <w:spacing w:line="480" w:lineRule="auto"/>
        <w:ind w:firstLine="720"/>
        <w:rPr>
          <w:rFonts w:ascii="Arial" w:hAnsi="Arial" w:cs="Arial"/>
        </w:rPr>
      </w:pPr>
      <w:r>
        <w:rPr>
          <w:rFonts w:ascii="Arial" w:hAnsi="Arial" w:cs="Arial"/>
        </w:rPr>
        <w:t>T</w:t>
      </w:r>
      <w:r w:rsidR="00A32A64" w:rsidRPr="006A5F21">
        <w:rPr>
          <w:rFonts w:ascii="Arial" w:hAnsi="Arial" w:cs="Arial"/>
        </w:rPr>
        <w:t xml:space="preserve">here </w:t>
      </w:r>
      <w:r w:rsidR="00A32A64">
        <w:rPr>
          <w:rFonts w:ascii="Arial" w:hAnsi="Arial" w:cs="Arial"/>
        </w:rPr>
        <w:t xml:space="preserve">were </w:t>
      </w:r>
      <w:r>
        <w:rPr>
          <w:rFonts w:ascii="Arial" w:hAnsi="Arial" w:cs="Arial"/>
        </w:rPr>
        <w:t xml:space="preserve">also </w:t>
      </w:r>
      <w:r w:rsidR="00A32A64">
        <w:rPr>
          <w:rFonts w:ascii="Arial" w:hAnsi="Arial" w:cs="Arial"/>
        </w:rPr>
        <w:t xml:space="preserve">no </w:t>
      </w:r>
      <w:r w:rsidR="00A32A64" w:rsidRPr="006A5F21">
        <w:rPr>
          <w:rFonts w:ascii="Arial" w:hAnsi="Arial" w:cs="Arial"/>
        </w:rPr>
        <w:t xml:space="preserve">differences in the proportion of time </w:t>
      </w:r>
      <w:r w:rsidR="00A32A64">
        <w:rPr>
          <w:rFonts w:ascii="Arial" w:hAnsi="Arial" w:cs="Arial"/>
        </w:rPr>
        <w:t>that</w:t>
      </w:r>
      <w:r w:rsidR="00A32A64" w:rsidRPr="006A5F21">
        <w:rPr>
          <w:rFonts w:ascii="Arial" w:hAnsi="Arial" w:cs="Arial"/>
        </w:rPr>
        <w:t xml:space="preserve"> infants in the Synchronous Tone and Asynchronous </w:t>
      </w:r>
      <w:r w:rsidR="00A32A64">
        <w:rPr>
          <w:rFonts w:ascii="Arial" w:hAnsi="Arial" w:cs="Arial"/>
        </w:rPr>
        <w:t>T</w:t>
      </w:r>
      <w:r w:rsidR="00A32A64" w:rsidRPr="006A5F21">
        <w:rPr>
          <w:rFonts w:ascii="Arial" w:hAnsi="Arial" w:cs="Arial"/>
        </w:rPr>
        <w:t>one conditions attended during the Pre</w:t>
      </w:r>
      <w:r w:rsidR="00A32A64">
        <w:rPr>
          <w:rFonts w:ascii="Arial" w:hAnsi="Arial" w:cs="Arial"/>
        </w:rPr>
        <w:t>t</w:t>
      </w:r>
      <w:r w:rsidR="00A32A64" w:rsidRPr="006A5F21">
        <w:rPr>
          <w:rFonts w:ascii="Arial" w:hAnsi="Arial" w:cs="Arial"/>
        </w:rPr>
        <w:t>raining Phase (</w:t>
      </w:r>
      <w:r w:rsidR="00A32A64" w:rsidRPr="006A5F21">
        <w:rPr>
          <w:rFonts w:ascii="Arial" w:hAnsi="Arial" w:cs="Arial"/>
          <w:i/>
        </w:rPr>
        <w:t>M</w:t>
      </w:r>
      <w:r w:rsidR="00A32A64" w:rsidRPr="006A5F21">
        <w:rPr>
          <w:rFonts w:ascii="Arial" w:hAnsi="Arial" w:cs="Arial"/>
        </w:rPr>
        <w:t xml:space="preserve"> = .849, </w:t>
      </w:r>
      <w:r w:rsidR="00A32A64" w:rsidRPr="006A5F21">
        <w:rPr>
          <w:rFonts w:ascii="Arial" w:hAnsi="Arial" w:cs="Arial"/>
          <w:i/>
        </w:rPr>
        <w:t>SE</w:t>
      </w:r>
      <w:r w:rsidR="00A32A64" w:rsidRPr="006A5F21">
        <w:rPr>
          <w:rFonts w:ascii="Arial" w:hAnsi="Arial" w:cs="Arial"/>
        </w:rPr>
        <w:t xml:space="preserve"> = .021 and </w:t>
      </w:r>
      <w:r w:rsidR="00A32A64" w:rsidRPr="006A5F21">
        <w:rPr>
          <w:rFonts w:ascii="Arial" w:hAnsi="Arial" w:cs="Arial"/>
          <w:i/>
        </w:rPr>
        <w:t>M</w:t>
      </w:r>
      <w:r w:rsidR="00A32A64" w:rsidRPr="006A5F21">
        <w:rPr>
          <w:rFonts w:ascii="Arial" w:hAnsi="Arial" w:cs="Arial"/>
        </w:rPr>
        <w:t xml:space="preserve"> = .836, </w:t>
      </w:r>
      <w:r w:rsidR="00A32A64" w:rsidRPr="006A5F21">
        <w:rPr>
          <w:rFonts w:ascii="Arial" w:hAnsi="Arial" w:cs="Arial"/>
          <w:i/>
        </w:rPr>
        <w:t>SE</w:t>
      </w:r>
      <w:r w:rsidR="00A32A64" w:rsidRPr="006A5F21">
        <w:rPr>
          <w:rFonts w:ascii="Arial" w:hAnsi="Arial" w:cs="Arial"/>
        </w:rPr>
        <w:t xml:space="preserve"> = .026 respectively; independent samples </w:t>
      </w:r>
      <w:r w:rsidR="00A32A64" w:rsidRPr="006A5F21">
        <w:rPr>
          <w:rFonts w:ascii="Arial" w:hAnsi="Arial" w:cs="Arial"/>
          <w:i/>
        </w:rPr>
        <w:t>t</w:t>
      </w:r>
      <w:r w:rsidR="00A32A64" w:rsidRPr="006A5F21">
        <w:rPr>
          <w:rFonts w:ascii="Arial" w:hAnsi="Arial" w:cs="Arial"/>
        </w:rPr>
        <w:t xml:space="preserve"> (</w:t>
      </w:r>
      <w:r w:rsidR="00A32A64">
        <w:rPr>
          <w:rFonts w:ascii="Arial" w:hAnsi="Arial" w:cs="Arial"/>
        </w:rPr>
        <w:t>39</w:t>
      </w:r>
      <w:r w:rsidR="00A32A64" w:rsidRPr="006A5F21">
        <w:rPr>
          <w:rFonts w:ascii="Arial" w:hAnsi="Arial" w:cs="Arial"/>
        </w:rPr>
        <w:t xml:space="preserve">) = </w:t>
      </w:r>
      <w:r w:rsidR="00A32A64">
        <w:rPr>
          <w:rFonts w:ascii="Arial" w:hAnsi="Arial" w:cs="Arial"/>
        </w:rPr>
        <w:t>-</w:t>
      </w:r>
      <w:r w:rsidR="00A32A64" w:rsidRPr="006A5F21">
        <w:rPr>
          <w:rFonts w:ascii="Arial" w:hAnsi="Arial" w:cs="Arial"/>
        </w:rPr>
        <w:t>.</w:t>
      </w:r>
      <w:r w:rsidR="00A32A64">
        <w:rPr>
          <w:rFonts w:ascii="Arial" w:hAnsi="Arial" w:cs="Arial"/>
        </w:rPr>
        <w:t>358</w:t>
      </w:r>
      <w:r w:rsidR="00A32A64" w:rsidRPr="006A5F21">
        <w:rPr>
          <w:rFonts w:ascii="Arial" w:hAnsi="Arial" w:cs="Arial"/>
        </w:rPr>
        <w:t xml:space="preserve">, </w:t>
      </w:r>
      <w:r w:rsidR="00A32A64" w:rsidRPr="006A5F21">
        <w:rPr>
          <w:rFonts w:ascii="Arial" w:hAnsi="Arial" w:cs="Arial"/>
          <w:i/>
        </w:rPr>
        <w:t>p</w:t>
      </w:r>
      <w:r w:rsidR="00A32A64" w:rsidRPr="006A5F21">
        <w:rPr>
          <w:rFonts w:ascii="Arial" w:hAnsi="Arial" w:cs="Arial"/>
        </w:rPr>
        <w:t xml:space="preserve"> = .7</w:t>
      </w:r>
      <w:r w:rsidR="00A32A64">
        <w:rPr>
          <w:rFonts w:ascii="Arial" w:hAnsi="Arial" w:cs="Arial"/>
        </w:rPr>
        <w:t>2</w:t>
      </w:r>
      <w:r w:rsidR="00A32A64" w:rsidRPr="006A5F21">
        <w:rPr>
          <w:rFonts w:ascii="Arial" w:hAnsi="Arial" w:cs="Arial"/>
        </w:rPr>
        <w:t>2</w:t>
      </w:r>
      <w:r w:rsidR="00A32A64">
        <w:rPr>
          <w:rFonts w:ascii="Arial" w:hAnsi="Arial" w:cs="Arial"/>
        </w:rPr>
        <w:t>, d = .112</w:t>
      </w:r>
      <w:r w:rsidR="009371FB">
        <w:rPr>
          <w:rFonts w:ascii="Arial" w:hAnsi="Arial" w:cs="Arial"/>
        </w:rPr>
        <w:t>, obs</w:t>
      </w:r>
      <w:r w:rsidR="00724C6E">
        <w:rPr>
          <w:rFonts w:ascii="Arial" w:hAnsi="Arial" w:cs="Arial"/>
        </w:rPr>
        <w:t>erved</w:t>
      </w:r>
      <w:r w:rsidR="009371FB">
        <w:rPr>
          <w:rFonts w:ascii="Arial" w:hAnsi="Arial" w:cs="Arial"/>
        </w:rPr>
        <w:t xml:space="preserve"> power = .064</w:t>
      </w:r>
      <w:r w:rsidR="00A32A64">
        <w:rPr>
          <w:rFonts w:ascii="Arial" w:hAnsi="Arial" w:cs="Arial"/>
        </w:rPr>
        <w:t xml:space="preserve">; </w:t>
      </w:r>
      <w:proofErr w:type="spellStart"/>
      <w:r w:rsidR="00A32A64">
        <w:rPr>
          <w:rFonts w:ascii="Arial" w:hAnsi="Arial" w:cs="Arial"/>
        </w:rPr>
        <w:t>BF</w:t>
      </w:r>
      <w:r w:rsidR="00A32A64" w:rsidRPr="00635311">
        <w:rPr>
          <w:rFonts w:ascii="Arial" w:hAnsi="Arial" w:cs="Arial"/>
          <w:vertAlign w:val="subscript"/>
        </w:rPr>
        <w:t>alt</w:t>
      </w:r>
      <w:proofErr w:type="spellEnd"/>
      <w:r w:rsidR="00A32A64">
        <w:rPr>
          <w:rFonts w:ascii="Arial" w:hAnsi="Arial" w:cs="Arial"/>
        </w:rPr>
        <w:t xml:space="preserve"> = .322 and </w:t>
      </w:r>
      <w:proofErr w:type="spellStart"/>
      <w:r w:rsidR="00A32A64">
        <w:rPr>
          <w:rFonts w:ascii="Arial" w:hAnsi="Arial" w:cs="Arial"/>
        </w:rPr>
        <w:t>BF</w:t>
      </w:r>
      <w:r w:rsidR="00A32A64">
        <w:rPr>
          <w:rFonts w:ascii="Arial" w:hAnsi="Arial" w:cs="Arial"/>
          <w:vertAlign w:val="subscript"/>
        </w:rPr>
        <w:t>null</w:t>
      </w:r>
      <w:proofErr w:type="spellEnd"/>
      <w:r w:rsidR="00A32A64">
        <w:rPr>
          <w:rFonts w:ascii="Arial" w:hAnsi="Arial" w:cs="Arial"/>
        </w:rPr>
        <w:t xml:space="preserve"> = 3.105</w:t>
      </w:r>
      <w:r w:rsidR="00B54F8D">
        <w:rPr>
          <w:rFonts w:ascii="Arial" w:hAnsi="Arial" w:cs="Arial"/>
        </w:rPr>
        <w:t>.</w:t>
      </w:r>
      <w:r w:rsidR="00D44C92">
        <w:rPr>
          <w:rFonts w:ascii="Arial" w:hAnsi="Arial" w:cs="Arial"/>
        </w:rPr>
        <w:t xml:space="preserve"> In fact, </w:t>
      </w:r>
      <w:r w:rsidR="00BF3034">
        <w:rPr>
          <w:rFonts w:ascii="Arial" w:hAnsi="Arial" w:cs="Arial"/>
        </w:rPr>
        <w:t xml:space="preserve">the value of the </w:t>
      </w:r>
      <w:proofErr w:type="spellStart"/>
      <w:r w:rsidR="00BF3034">
        <w:rPr>
          <w:rFonts w:ascii="Arial" w:hAnsi="Arial" w:cs="Arial"/>
        </w:rPr>
        <w:t>BF</w:t>
      </w:r>
      <w:r w:rsidR="00BF3034">
        <w:rPr>
          <w:rFonts w:ascii="Arial" w:hAnsi="Arial" w:cs="Arial"/>
          <w:vertAlign w:val="subscript"/>
        </w:rPr>
        <w:t>null</w:t>
      </w:r>
      <w:proofErr w:type="spellEnd"/>
      <w:r w:rsidR="00D44C92">
        <w:rPr>
          <w:rFonts w:ascii="Arial" w:hAnsi="Arial" w:cs="Arial"/>
        </w:rPr>
        <w:t xml:space="preserve"> suggests moderate ev</w:t>
      </w:r>
      <w:r w:rsidR="00150EB0">
        <w:rPr>
          <w:rFonts w:ascii="Arial" w:hAnsi="Arial" w:cs="Arial"/>
        </w:rPr>
        <w:t>idence</w:t>
      </w:r>
      <w:r w:rsidR="00D44C92">
        <w:rPr>
          <w:rFonts w:ascii="Arial" w:hAnsi="Arial" w:cs="Arial"/>
        </w:rPr>
        <w:t xml:space="preserve"> that they didn’t differ</w:t>
      </w:r>
      <w:r w:rsidR="00A32A64">
        <w:rPr>
          <w:rFonts w:ascii="Arial" w:hAnsi="Arial" w:cs="Arial"/>
        </w:rPr>
        <w:t xml:space="preserve">. </w:t>
      </w:r>
      <w:r w:rsidR="00676AD3">
        <w:rPr>
          <w:rFonts w:ascii="Arial" w:hAnsi="Arial" w:cs="Arial"/>
        </w:rPr>
        <w:t xml:space="preserve">Moreover, </w:t>
      </w:r>
      <w:r w:rsidR="00D60E4C">
        <w:rPr>
          <w:rFonts w:ascii="Arial" w:hAnsi="Arial" w:cs="Arial"/>
        </w:rPr>
        <w:t>t</w:t>
      </w:r>
      <w:r w:rsidR="00676AD3">
        <w:rPr>
          <w:rFonts w:ascii="Arial" w:hAnsi="Arial" w:cs="Arial"/>
        </w:rPr>
        <w:t>here were no correlations b</w:t>
      </w:r>
      <w:r w:rsidR="00D60E4C">
        <w:rPr>
          <w:rFonts w:ascii="Arial" w:hAnsi="Arial" w:cs="Arial"/>
        </w:rPr>
        <w:t>e</w:t>
      </w:r>
      <w:r w:rsidR="00676AD3">
        <w:rPr>
          <w:rFonts w:ascii="Arial" w:hAnsi="Arial" w:cs="Arial"/>
        </w:rPr>
        <w:t xml:space="preserve">tween the amount of time spent attending </w:t>
      </w:r>
      <w:r w:rsidR="00D60E4C">
        <w:rPr>
          <w:rFonts w:ascii="Arial" w:hAnsi="Arial" w:cs="Arial"/>
        </w:rPr>
        <w:t>d</w:t>
      </w:r>
      <w:r w:rsidR="00676AD3">
        <w:rPr>
          <w:rFonts w:ascii="Arial" w:hAnsi="Arial" w:cs="Arial"/>
        </w:rPr>
        <w:t xml:space="preserve">uring </w:t>
      </w:r>
      <w:r w:rsidR="00D60E4C">
        <w:rPr>
          <w:rFonts w:ascii="Arial" w:hAnsi="Arial" w:cs="Arial"/>
        </w:rPr>
        <w:t>P</w:t>
      </w:r>
      <w:r w:rsidR="00676AD3">
        <w:rPr>
          <w:rFonts w:ascii="Arial" w:hAnsi="Arial" w:cs="Arial"/>
        </w:rPr>
        <w:t>retraining and test pref</w:t>
      </w:r>
      <w:r w:rsidR="00AB2CBD">
        <w:rPr>
          <w:rFonts w:ascii="Arial" w:hAnsi="Arial" w:cs="Arial"/>
        </w:rPr>
        <w:t>erence</w:t>
      </w:r>
      <w:r w:rsidR="00676AD3">
        <w:rPr>
          <w:rFonts w:ascii="Arial" w:hAnsi="Arial" w:cs="Arial"/>
        </w:rPr>
        <w:t xml:space="preserve">s for </w:t>
      </w:r>
      <w:r w:rsidR="00AF28F6">
        <w:rPr>
          <w:rFonts w:ascii="Arial" w:hAnsi="Arial" w:cs="Arial"/>
        </w:rPr>
        <w:t xml:space="preserve">either </w:t>
      </w:r>
      <w:r w:rsidR="00454478">
        <w:rPr>
          <w:rFonts w:ascii="Arial" w:hAnsi="Arial" w:cs="Arial"/>
        </w:rPr>
        <w:t>t</w:t>
      </w:r>
      <w:r w:rsidR="00676AD3">
        <w:rPr>
          <w:rFonts w:ascii="Arial" w:hAnsi="Arial" w:cs="Arial"/>
        </w:rPr>
        <w:t>he Synch</w:t>
      </w:r>
      <w:r w:rsidR="00454478">
        <w:rPr>
          <w:rFonts w:ascii="Arial" w:hAnsi="Arial" w:cs="Arial"/>
        </w:rPr>
        <w:t>ronous</w:t>
      </w:r>
      <w:r w:rsidR="00676AD3">
        <w:rPr>
          <w:rFonts w:ascii="Arial" w:hAnsi="Arial" w:cs="Arial"/>
        </w:rPr>
        <w:t xml:space="preserve"> </w:t>
      </w:r>
      <w:r w:rsidR="00454478">
        <w:rPr>
          <w:rFonts w:ascii="Arial" w:hAnsi="Arial" w:cs="Arial"/>
        </w:rPr>
        <w:t>or</w:t>
      </w:r>
      <w:r w:rsidR="00676AD3">
        <w:rPr>
          <w:rFonts w:ascii="Arial" w:hAnsi="Arial" w:cs="Arial"/>
        </w:rPr>
        <w:t xml:space="preserve"> Async</w:t>
      </w:r>
      <w:r w:rsidR="00454478">
        <w:rPr>
          <w:rFonts w:ascii="Arial" w:hAnsi="Arial" w:cs="Arial"/>
        </w:rPr>
        <w:t>hronous</w:t>
      </w:r>
      <w:r w:rsidR="00676AD3">
        <w:rPr>
          <w:rFonts w:ascii="Arial" w:hAnsi="Arial" w:cs="Arial"/>
        </w:rPr>
        <w:t xml:space="preserve"> Tone groups</w:t>
      </w:r>
      <w:r w:rsidR="004D0FF5">
        <w:rPr>
          <w:rFonts w:ascii="Arial" w:hAnsi="Arial" w:cs="Arial"/>
        </w:rPr>
        <w:t xml:space="preserve"> (</w:t>
      </w:r>
      <w:r w:rsidR="00AF28F6" w:rsidRPr="00C1065F">
        <w:rPr>
          <w:rFonts w:ascii="Arial" w:hAnsi="Arial" w:cs="Arial"/>
          <w:i/>
          <w:iCs/>
        </w:rPr>
        <w:t>r</w:t>
      </w:r>
      <w:r w:rsidR="00AF28F6">
        <w:rPr>
          <w:rFonts w:ascii="Arial" w:hAnsi="Arial" w:cs="Arial"/>
        </w:rPr>
        <w:t xml:space="preserve"> = .004, </w:t>
      </w:r>
      <w:r w:rsidR="00AF28F6" w:rsidRPr="00C1065F">
        <w:rPr>
          <w:rFonts w:ascii="Arial" w:hAnsi="Arial" w:cs="Arial"/>
          <w:i/>
          <w:iCs/>
        </w:rPr>
        <w:t>p</w:t>
      </w:r>
      <w:r w:rsidR="00AF28F6">
        <w:rPr>
          <w:rFonts w:ascii="Arial" w:hAnsi="Arial" w:cs="Arial"/>
        </w:rPr>
        <w:t xml:space="preserve"> = .987 and </w:t>
      </w:r>
      <w:r w:rsidR="00AF28F6" w:rsidRPr="00C1065F">
        <w:rPr>
          <w:rFonts w:ascii="Arial" w:hAnsi="Arial" w:cs="Arial"/>
          <w:i/>
          <w:iCs/>
        </w:rPr>
        <w:t>r</w:t>
      </w:r>
      <w:r w:rsidR="00AF28F6">
        <w:rPr>
          <w:rFonts w:ascii="Arial" w:hAnsi="Arial" w:cs="Arial"/>
        </w:rPr>
        <w:t xml:space="preserve"> = -.011, </w:t>
      </w:r>
      <w:r w:rsidR="00AF28F6" w:rsidRPr="00C1065F">
        <w:rPr>
          <w:rFonts w:ascii="Arial" w:hAnsi="Arial" w:cs="Arial"/>
          <w:i/>
          <w:iCs/>
        </w:rPr>
        <w:t>p</w:t>
      </w:r>
      <w:r w:rsidR="00AF28F6">
        <w:rPr>
          <w:rFonts w:ascii="Arial" w:hAnsi="Arial" w:cs="Arial"/>
        </w:rPr>
        <w:t xml:space="preserve"> = .961 respectively)</w:t>
      </w:r>
      <w:r w:rsidR="00676AD3">
        <w:rPr>
          <w:rFonts w:ascii="Arial" w:hAnsi="Arial" w:cs="Arial"/>
        </w:rPr>
        <w:t xml:space="preserve"> or </w:t>
      </w:r>
      <w:r w:rsidR="00454478">
        <w:rPr>
          <w:rFonts w:ascii="Arial" w:hAnsi="Arial" w:cs="Arial"/>
        </w:rPr>
        <w:t xml:space="preserve">for </w:t>
      </w:r>
      <w:r w:rsidR="00676AD3">
        <w:rPr>
          <w:rFonts w:ascii="Arial" w:hAnsi="Arial" w:cs="Arial"/>
        </w:rPr>
        <w:t>the two groups combined</w:t>
      </w:r>
      <w:r w:rsidR="004D0FF5">
        <w:rPr>
          <w:rFonts w:ascii="Arial" w:hAnsi="Arial" w:cs="Arial"/>
        </w:rPr>
        <w:t xml:space="preserve"> (</w:t>
      </w:r>
      <w:r w:rsidR="004D0FF5" w:rsidRPr="00C1065F">
        <w:rPr>
          <w:rFonts w:ascii="Arial" w:hAnsi="Arial" w:cs="Arial"/>
          <w:i/>
          <w:iCs/>
        </w:rPr>
        <w:t>r</w:t>
      </w:r>
      <w:r w:rsidR="004D0FF5">
        <w:rPr>
          <w:rFonts w:ascii="Arial" w:hAnsi="Arial" w:cs="Arial"/>
        </w:rPr>
        <w:t xml:space="preserve"> = </w:t>
      </w:r>
      <w:r w:rsidR="00413DB9">
        <w:rPr>
          <w:rFonts w:ascii="Arial" w:hAnsi="Arial" w:cs="Arial"/>
        </w:rPr>
        <w:t xml:space="preserve">-.018, </w:t>
      </w:r>
      <w:r w:rsidR="00413DB9" w:rsidRPr="00C1065F">
        <w:rPr>
          <w:rFonts w:ascii="Arial" w:hAnsi="Arial" w:cs="Arial"/>
          <w:i/>
          <w:iCs/>
        </w:rPr>
        <w:t>p</w:t>
      </w:r>
      <w:r w:rsidR="00413DB9">
        <w:rPr>
          <w:rFonts w:ascii="Arial" w:hAnsi="Arial" w:cs="Arial"/>
        </w:rPr>
        <w:t xml:space="preserve"> = .913</w:t>
      </w:r>
      <w:r w:rsidR="00AF28F6">
        <w:rPr>
          <w:rFonts w:ascii="Arial" w:hAnsi="Arial" w:cs="Arial"/>
        </w:rPr>
        <w:t>)</w:t>
      </w:r>
      <w:r w:rsidR="00676AD3">
        <w:rPr>
          <w:rFonts w:ascii="Arial" w:hAnsi="Arial" w:cs="Arial"/>
        </w:rPr>
        <w:t xml:space="preserve">. </w:t>
      </w:r>
    </w:p>
    <w:p w14:paraId="7334891D" w14:textId="6A8D2B1F" w:rsidR="00001216" w:rsidRPr="004842AD" w:rsidRDefault="00001216" w:rsidP="00C864C3">
      <w:pPr>
        <w:spacing w:line="480" w:lineRule="auto"/>
        <w:jc w:val="center"/>
        <w:rPr>
          <w:rFonts w:ascii="Arial" w:hAnsi="Arial" w:cs="Arial"/>
          <w:b/>
          <w:bCs/>
        </w:rPr>
      </w:pPr>
      <w:r w:rsidRPr="004842AD">
        <w:rPr>
          <w:rFonts w:ascii="Arial" w:hAnsi="Arial" w:cs="Arial"/>
          <w:b/>
          <w:bCs/>
        </w:rPr>
        <w:t>Discussion</w:t>
      </w:r>
    </w:p>
    <w:p w14:paraId="09694FF2" w14:textId="51C3DBE5" w:rsidR="00BE3925" w:rsidRPr="00CC4CA6" w:rsidRDefault="00C95B13" w:rsidP="00CC4CA6">
      <w:pPr>
        <w:spacing w:line="480" w:lineRule="auto"/>
        <w:ind w:firstLine="720"/>
        <w:rPr>
          <w:rFonts w:ascii="Arial" w:hAnsi="Arial" w:cs="Arial"/>
        </w:rPr>
      </w:pPr>
      <w:r>
        <w:rPr>
          <w:rFonts w:ascii="Arial" w:hAnsi="Arial" w:cs="Arial"/>
        </w:rPr>
        <w:t>In Experiment 1 we replicated previous findings that word</w:t>
      </w:r>
      <w:r w:rsidR="008024DD">
        <w:rPr>
          <w:rFonts w:ascii="Arial" w:hAnsi="Arial" w:cs="Arial"/>
        </w:rPr>
        <w:t>s</w:t>
      </w:r>
      <w:r>
        <w:rPr>
          <w:rFonts w:ascii="Arial" w:hAnsi="Arial" w:cs="Arial"/>
        </w:rPr>
        <w:t xml:space="preserve"> and tones have different effects on categorization. In Experime</w:t>
      </w:r>
      <w:r w:rsidR="005B2FF8">
        <w:rPr>
          <w:rFonts w:ascii="Arial" w:hAnsi="Arial" w:cs="Arial"/>
        </w:rPr>
        <w:t>nt</w:t>
      </w:r>
      <w:r>
        <w:rPr>
          <w:rFonts w:ascii="Arial" w:hAnsi="Arial" w:cs="Arial"/>
        </w:rPr>
        <w:t xml:space="preserve"> 2 w</w:t>
      </w:r>
      <w:r w:rsidR="00544A9E" w:rsidRPr="006A5F21">
        <w:rPr>
          <w:rFonts w:ascii="Arial" w:hAnsi="Arial" w:cs="Arial"/>
        </w:rPr>
        <w:t>e were able to change how tones affect</w:t>
      </w:r>
      <w:r w:rsidR="00FA3065">
        <w:rPr>
          <w:rFonts w:ascii="Arial" w:hAnsi="Arial" w:cs="Arial"/>
        </w:rPr>
        <w:t xml:space="preserve"> </w:t>
      </w:r>
      <w:r w:rsidR="00544A9E" w:rsidRPr="006A5F21">
        <w:rPr>
          <w:rFonts w:ascii="Arial" w:hAnsi="Arial" w:cs="Arial"/>
        </w:rPr>
        <w:t xml:space="preserve">categorization by </w:t>
      </w:r>
      <w:r w:rsidR="00FA3065">
        <w:rPr>
          <w:rFonts w:ascii="Arial" w:hAnsi="Arial" w:cs="Arial"/>
        </w:rPr>
        <w:t xml:space="preserve">giving infants </w:t>
      </w:r>
      <w:r w:rsidR="00937AE9">
        <w:rPr>
          <w:rFonts w:ascii="Arial" w:hAnsi="Arial" w:cs="Arial"/>
        </w:rPr>
        <w:t>a P</w:t>
      </w:r>
      <w:r w:rsidR="00C75CA6">
        <w:rPr>
          <w:rFonts w:ascii="Arial" w:hAnsi="Arial" w:cs="Arial"/>
        </w:rPr>
        <w:t>retra</w:t>
      </w:r>
      <w:r w:rsidR="00B622BE">
        <w:rPr>
          <w:rFonts w:ascii="Arial" w:hAnsi="Arial" w:cs="Arial"/>
        </w:rPr>
        <w:t>i</w:t>
      </w:r>
      <w:r w:rsidR="00C75CA6">
        <w:rPr>
          <w:rFonts w:ascii="Arial" w:hAnsi="Arial" w:cs="Arial"/>
        </w:rPr>
        <w:t>ning</w:t>
      </w:r>
      <w:r w:rsidR="00FA3065">
        <w:rPr>
          <w:rFonts w:ascii="Arial" w:hAnsi="Arial" w:cs="Arial"/>
        </w:rPr>
        <w:t xml:space="preserve"> </w:t>
      </w:r>
      <w:r w:rsidR="00937AE9">
        <w:rPr>
          <w:rFonts w:ascii="Arial" w:hAnsi="Arial" w:cs="Arial"/>
        </w:rPr>
        <w:t xml:space="preserve">phase in which </w:t>
      </w:r>
      <w:r w:rsidR="00FA3065">
        <w:rPr>
          <w:rFonts w:ascii="Arial" w:hAnsi="Arial" w:cs="Arial"/>
        </w:rPr>
        <w:t xml:space="preserve">tones occurred </w:t>
      </w:r>
      <w:r w:rsidR="00544A9E" w:rsidRPr="006A5F21">
        <w:rPr>
          <w:rFonts w:ascii="Arial" w:hAnsi="Arial" w:cs="Arial"/>
        </w:rPr>
        <w:t xml:space="preserve">in synchrony with object motion. </w:t>
      </w:r>
      <w:r w:rsidR="00C75CA6">
        <w:rPr>
          <w:rFonts w:ascii="Arial" w:hAnsi="Arial" w:cs="Arial"/>
        </w:rPr>
        <w:t>After this pretraining</w:t>
      </w:r>
      <w:r w:rsidR="00544A9E" w:rsidRPr="006A5F21">
        <w:rPr>
          <w:rFonts w:ascii="Arial" w:hAnsi="Arial" w:cs="Arial"/>
        </w:rPr>
        <w:t xml:space="preserve">, infants subsequently performed </w:t>
      </w:r>
      <w:r w:rsidR="00001216">
        <w:rPr>
          <w:rFonts w:ascii="Arial" w:hAnsi="Arial" w:cs="Arial"/>
        </w:rPr>
        <w:t xml:space="preserve">differently from </w:t>
      </w:r>
      <w:r w:rsidR="004B4156">
        <w:rPr>
          <w:rFonts w:ascii="Arial" w:hAnsi="Arial" w:cs="Arial"/>
        </w:rPr>
        <w:t xml:space="preserve">those </w:t>
      </w:r>
      <w:r w:rsidR="00C026A3">
        <w:rPr>
          <w:rFonts w:ascii="Arial" w:hAnsi="Arial" w:cs="Arial"/>
        </w:rPr>
        <w:t xml:space="preserve">who had </w:t>
      </w:r>
      <w:r w:rsidR="00001216">
        <w:rPr>
          <w:rFonts w:ascii="Arial" w:hAnsi="Arial" w:cs="Arial"/>
        </w:rPr>
        <w:t>no prior experience</w:t>
      </w:r>
      <w:r w:rsidR="00AC0951">
        <w:rPr>
          <w:rFonts w:ascii="Arial" w:hAnsi="Arial" w:cs="Arial"/>
        </w:rPr>
        <w:t xml:space="preserve"> with tones</w:t>
      </w:r>
      <w:r w:rsidR="00001216">
        <w:rPr>
          <w:rFonts w:ascii="Arial" w:hAnsi="Arial" w:cs="Arial"/>
        </w:rPr>
        <w:t xml:space="preserve">, and </w:t>
      </w:r>
      <w:r w:rsidR="00544A9E" w:rsidRPr="006A5F21">
        <w:rPr>
          <w:rFonts w:ascii="Arial" w:hAnsi="Arial" w:cs="Arial"/>
        </w:rPr>
        <w:t xml:space="preserve">equivalently to those </w:t>
      </w:r>
      <w:r w:rsidR="00544A9E" w:rsidRPr="006A5F21">
        <w:rPr>
          <w:rFonts w:ascii="Arial" w:hAnsi="Arial" w:cs="Arial"/>
        </w:rPr>
        <w:lastRenderedPageBreak/>
        <w:t>hearing words.</w:t>
      </w:r>
      <w:r w:rsidR="00001216">
        <w:rPr>
          <w:rFonts w:ascii="Arial" w:hAnsi="Arial" w:cs="Arial"/>
        </w:rPr>
        <w:t xml:space="preserve"> </w:t>
      </w:r>
      <w:r w:rsidR="00E7081E">
        <w:rPr>
          <w:rFonts w:ascii="Arial" w:hAnsi="Arial" w:cs="Arial"/>
        </w:rPr>
        <w:t xml:space="preserve">Infants </w:t>
      </w:r>
      <w:r w:rsidR="00A2255B">
        <w:rPr>
          <w:rFonts w:ascii="Arial" w:hAnsi="Arial" w:cs="Arial"/>
        </w:rPr>
        <w:t xml:space="preserve">given </w:t>
      </w:r>
      <w:r w:rsidR="00A94511">
        <w:rPr>
          <w:rFonts w:ascii="Arial" w:hAnsi="Arial" w:cs="Arial"/>
        </w:rPr>
        <w:t>pretraining</w:t>
      </w:r>
      <w:r w:rsidR="00A2255B">
        <w:rPr>
          <w:rFonts w:ascii="Arial" w:hAnsi="Arial" w:cs="Arial"/>
        </w:rPr>
        <w:t xml:space="preserve"> with tones that occurred out of synchrony with object motion </w:t>
      </w:r>
      <w:r w:rsidR="00E7081E">
        <w:rPr>
          <w:rFonts w:ascii="Arial" w:hAnsi="Arial" w:cs="Arial"/>
        </w:rPr>
        <w:t>did not differ from the Tone group, however</w:t>
      </w:r>
      <w:r w:rsidR="002904D2">
        <w:rPr>
          <w:rFonts w:ascii="Arial" w:hAnsi="Arial" w:cs="Arial"/>
        </w:rPr>
        <w:t xml:space="preserve">, </w:t>
      </w:r>
      <w:r w:rsidR="00A2255B">
        <w:rPr>
          <w:rFonts w:ascii="Arial" w:hAnsi="Arial" w:cs="Arial"/>
        </w:rPr>
        <w:t xml:space="preserve">they </w:t>
      </w:r>
      <w:r w:rsidR="00122D83">
        <w:rPr>
          <w:rFonts w:ascii="Arial" w:hAnsi="Arial" w:cs="Arial"/>
        </w:rPr>
        <w:t xml:space="preserve">also </w:t>
      </w:r>
      <w:r w:rsidR="00277C39">
        <w:rPr>
          <w:rFonts w:ascii="Arial" w:hAnsi="Arial" w:cs="Arial"/>
        </w:rPr>
        <w:t xml:space="preserve">did not perform </w:t>
      </w:r>
      <w:r w:rsidR="002904D2">
        <w:rPr>
          <w:rFonts w:ascii="Arial" w:hAnsi="Arial" w:cs="Arial"/>
        </w:rPr>
        <w:t>differ</w:t>
      </w:r>
      <w:r w:rsidR="00384ED5">
        <w:rPr>
          <w:rFonts w:ascii="Arial" w:hAnsi="Arial" w:cs="Arial"/>
        </w:rPr>
        <w:t>e</w:t>
      </w:r>
      <w:r w:rsidR="00A64184">
        <w:rPr>
          <w:rFonts w:ascii="Arial" w:hAnsi="Arial" w:cs="Arial"/>
        </w:rPr>
        <w:t>ntly</w:t>
      </w:r>
      <w:r w:rsidR="00E83A59">
        <w:rPr>
          <w:rFonts w:ascii="Arial" w:hAnsi="Arial" w:cs="Arial"/>
        </w:rPr>
        <w:t xml:space="preserve"> </w:t>
      </w:r>
      <w:r w:rsidR="00E7081E">
        <w:rPr>
          <w:rFonts w:ascii="Arial" w:hAnsi="Arial" w:cs="Arial"/>
        </w:rPr>
        <w:t>fr</w:t>
      </w:r>
      <w:r w:rsidR="00A2255B">
        <w:rPr>
          <w:rFonts w:ascii="Arial" w:hAnsi="Arial" w:cs="Arial"/>
        </w:rPr>
        <w:t>o</w:t>
      </w:r>
      <w:r w:rsidR="00E7081E">
        <w:rPr>
          <w:rFonts w:ascii="Arial" w:hAnsi="Arial" w:cs="Arial"/>
        </w:rPr>
        <w:t>m the Synch</w:t>
      </w:r>
      <w:r w:rsidR="00A2255B">
        <w:rPr>
          <w:rFonts w:ascii="Arial" w:hAnsi="Arial" w:cs="Arial"/>
        </w:rPr>
        <w:t>ronous</w:t>
      </w:r>
      <w:r w:rsidR="00E7081E">
        <w:rPr>
          <w:rFonts w:ascii="Arial" w:hAnsi="Arial" w:cs="Arial"/>
        </w:rPr>
        <w:t xml:space="preserve"> Tone group </w:t>
      </w:r>
      <w:r w:rsidR="005F5DB7">
        <w:rPr>
          <w:rFonts w:ascii="Arial" w:hAnsi="Arial" w:cs="Arial"/>
        </w:rPr>
        <w:t>on</w:t>
      </w:r>
      <w:r w:rsidR="00E83A59">
        <w:rPr>
          <w:rFonts w:ascii="Arial" w:hAnsi="Arial" w:cs="Arial"/>
        </w:rPr>
        <w:t xml:space="preserve"> the categorization task</w:t>
      </w:r>
      <w:r w:rsidR="00E7081E">
        <w:rPr>
          <w:rFonts w:ascii="Arial" w:hAnsi="Arial" w:cs="Arial"/>
        </w:rPr>
        <w:t>. T</w:t>
      </w:r>
      <w:r w:rsidR="005F5DB7">
        <w:rPr>
          <w:rFonts w:ascii="Arial" w:hAnsi="Arial" w:cs="Arial"/>
        </w:rPr>
        <w:t>hus</w:t>
      </w:r>
      <w:r w:rsidR="00941E04">
        <w:rPr>
          <w:rFonts w:ascii="Arial" w:hAnsi="Arial" w:cs="Arial"/>
        </w:rPr>
        <w:t>,</w:t>
      </w:r>
      <w:r w:rsidR="00C56476">
        <w:rPr>
          <w:rFonts w:ascii="Arial" w:hAnsi="Arial" w:cs="Arial"/>
        </w:rPr>
        <w:t xml:space="preserve"> </w:t>
      </w:r>
      <w:r w:rsidR="00E83A59">
        <w:rPr>
          <w:rFonts w:ascii="Arial" w:hAnsi="Arial" w:cs="Arial"/>
        </w:rPr>
        <w:t xml:space="preserve">the </w:t>
      </w:r>
      <w:r w:rsidR="001E5117">
        <w:rPr>
          <w:rFonts w:ascii="Arial" w:hAnsi="Arial" w:cs="Arial"/>
        </w:rPr>
        <w:t xml:space="preserve">evidence </w:t>
      </w:r>
      <w:r w:rsidR="004B4156">
        <w:rPr>
          <w:rFonts w:ascii="Arial" w:hAnsi="Arial" w:cs="Arial"/>
        </w:rPr>
        <w:t xml:space="preserve">that </w:t>
      </w:r>
      <w:r w:rsidR="00384ED5">
        <w:rPr>
          <w:rFonts w:ascii="Arial" w:hAnsi="Arial" w:cs="Arial"/>
        </w:rPr>
        <w:t xml:space="preserve">synchrony </w:t>
      </w:r>
      <w:r w:rsidR="00E83A59">
        <w:rPr>
          <w:rFonts w:ascii="Arial" w:hAnsi="Arial" w:cs="Arial"/>
        </w:rPr>
        <w:t>is respo</w:t>
      </w:r>
      <w:r w:rsidR="00065709">
        <w:rPr>
          <w:rFonts w:ascii="Arial" w:hAnsi="Arial" w:cs="Arial"/>
        </w:rPr>
        <w:t>n</w:t>
      </w:r>
      <w:r w:rsidR="00E83A59">
        <w:rPr>
          <w:rFonts w:ascii="Arial" w:hAnsi="Arial" w:cs="Arial"/>
        </w:rPr>
        <w:t>sible</w:t>
      </w:r>
      <w:r w:rsidR="007968BB">
        <w:rPr>
          <w:rFonts w:ascii="Arial" w:hAnsi="Arial" w:cs="Arial"/>
        </w:rPr>
        <w:t xml:space="preserve"> for changes in how a signal influences categorization</w:t>
      </w:r>
      <w:r w:rsidR="002904D2">
        <w:rPr>
          <w:rFonts w:ascii="Arial" w:hAnsi="Arial" w:cs="Arial"/>
        </w:rPr>
        <w:t xml:space="preserve"> </w:t>
      </w:r>
      <w:r w:rsidR="00384ED5">
        <w:rPr>
          <w:rFonts w:ascii="Arial" w:hAnsi="Arial" w:cs="Arial"/>
        </w:rPr>
        <w:t xml:space="preserve">is </w:t>
      </w:r>
      <w:r w:rsidR="001E5117">
        <w:rPr>
          <w:rFonts w:ascii="Arial" w:hAnsi="Arial" w:cs="Arial"/>
        </w:rPr>
        <w:t>m</w:t>
      </w:r>
      <w:r w:rsidR="00203E9F">
        <w:rPr>
          <w:rFonts w:ascii="Arial" w:hAnsi="Arial" w:cs="Arial"/>
        </w:rPr>
        <w:t>ixed</w:t>
      </w:r>
      <w:r w:rsidR="002904D2">
        <w:rPr>
          <w:rFonts w:ascii="Arial" w:hAnsi="Arial" w:cs="Arial"/>
        </w:rPr>
        <w:t>.</w:t>
      </w:r>
      <w:r w:rsidR="0005730A">
        <w:rPr>
          <w:rFonts w:ascii="Arial" w:hAnsi="Arial" w:cs="Arial"/>
        </w:rPr>
        <w:t xml:space="preserve"> </w:t>
      </w:r>
      <w:r w:rsidR="005F5DB7">
        <w:rPr>
          <w:rFonts w:ascii="Arial" w:hAnsi="Arial" w:cs="Arial"/>
        </w:rPr>
        <w:t xml:space="preserve">We </w:t>
      </w:r>
      <w:r w:rsidR="00A2255B">
        <w:rPr>
          <w:rFonts w:ascii="Arial" w:hAnsi="Arial" w:cs="Arial"/>
        </w:rPr>
        <w:t>attempted to provide stronger evid</w:t>
      </w:r>
      <w:r w:rsidR="00082C57">
        <w:rPr>
          <w:rFonts w:ascii="Arial" w:hAnsi="Arial" w:cs="Arial"/>
        </w:rPr>
        <w:t>en</w:t>
      </w:r>
      <w:r w:rsidR="00A2255B">
        <w:rPr>
          <w:rFonts w:ascii="Arial" w:hAnsi="Arial" w:cs="Arial"/>
        </w:rPr>
        <w:t xml:space="preserve">ce on the role of synchrony in </w:t>
      </w:r>
      <w:r w:rsidR="00122D83">
        <w:rPr>
          <w:rFonts w:ascii="Arial" w:hAnsi="Arial" w:cs="Arial"/>
        </w:rPr>
        <w:t>object</w:t>
      </w:r>
      <w:r w:rsidR="00A2255B">
        <w:rPr>
          <w:rFonts w:ascii="Arial" w:hAnsi="Arial" w:cs="Arial"/>
        </w:rPr>
        <w:t xml:space="preserve"> categorization</w:t>
      </w:r>
      <w:r w:rsidR="005F5DB7">
        <w:rPr>
          <w:rFonts w:ascii="Arial" w:hAnsi="Arial" w:cs="Arial"/>
        </w:rPr>
        <w:t xml:space="preserve"> in Experiment 3.</w:t>
      </w:r>
    </w:p>
    <w:p w14:paraId="53A7E5FE" w14:textId="37755BAD" w:rsidR="00420757" w:rsidRDefault="004D2F2E" w:rsidP="00E83A59">
      <w:pPr>
        <w:spacing w:line="480" w:lineRule="auto"/>
        <w:jc w:val="center"/>
        <w:rPr>
          <w:rFonts w:ascii="Arial" w:hAnsi="Arial" w:cs="Arial"/>
          <w:b/>
        </w:rPr>
      </w:pPr>
      <w:r>
        <w:rPr>
          <w:rFonts w:ascii="Arial" w:hAnsi="Arial" w:cs="Arial"/>
          <w:b/>
        </w:rPr>
        <w:t>Experiment 3</w:t>
      </w:r>
    </w:p>
    <w:p w14:paraId="503AF212" w14:textId="788E2CCD" w:rsidR="00CC4CA6" w:rsidRDefault="008F3B67" w:rsidP="00CC4CA6">
      <w:pPr>
        <w:spacing w:line="480" w:lineRule="auto"/>
        <w:ind w:firstLine="720"/>
        <w:rPr>
          <w:rFonts w:ascii="Arial" w:hAnsi="Arial" w:cs="Arial"/>
        </w:rPr>
      </w:pPr>
      <w:r>
        <w:rPr>
          <w:rFonts w:ascii="Arial" w:hAnsi="Arial" w:cs="Arial"/>
        </w:rPr>
        <w:t>Our central hypothesis i</w:t>
      </w:r>
      <w:r w:rsidR="00EF04A3">
        <w:rPr>
          <w:rFonts w:ascii="Arial" w:hAnsi="Arial" w:cs="Arial"/>
        </w:rPr>
        <w:t xml:space="preserve">s </w:t>
      </w:r>
      <w:r>
        <w:rPr>
          <w:rFonts w:ascii="Arial" w:hAnsi="Arial" w:cs="Arial"/>
        </w:rPr>
        <w:t>that</w:t>
      </w:r>
      <w:r w:rsidR="00790504">
        <w:rPr>
          <w:rFonts w:ascii="Arial" w:hAnsi="Arial" w:cs="Arial"/>
        </w:rPr>
        <w:t xml:space="preserve"> </w:t>
      </w:r>
      <w:r w:rsidR="0088040C">
        <w:rPr>
          <w:rFonts w:ascii="Arial" w:hAnsi="Arial" w:cs="Arial"/>
        </w:rPr>
        <w:t>cross-modal sync</w:t>
      </w:r>
      <w:r w:rsidR="007648B8">
        <w:rPr>
          <w:rFonts w:ascii="Arial" w:hAnsi="Arial" w:cs="Arial"/>
        </w:rPr>
        <w:t>hrony</w:t>
      </w:r>
      <w:r w:rsidR="001D2FF1">
        <w:rPr>
          <w:rFonts w:ascii="Arial" w:hAnsi="Arial" w:cs="Arial"/>
        </w:rPr>
        <w:t xml:space="preserve">, like that present when </w:t>
      </w:r>
      <w:r w:rsidR="00790504">
        <w:rPr>
          <w:rFonts w:ascii="Arial" w:hAnsi="Arial" w:cs="Arial"/>
        </w:rPr>
        <w:t>caregivers name</w:t>
      </w:r>
      <w:r w:rsidR="007648B8">
        <w:rPr>
          <w:rFonts w:ascii="Arial" w:hAnsi="Arial" w:cs="Arial"/>
        </w:rPr>
        <w:t xml:space="preserve"> </w:t>
      </w:r>
      <w:r w:rsidR="00790504">
        <w:rPr>
          <w:rFonts w:ascii="Arial" w:hAnsi="Arial" w:cs="Arial"/>
        </w:rPr>
        <w:t xml:space="preserve">objects </w:t>
      </w:r>
      <w:r w:rsidR="00EA1CDA">
        <w:rPr>
          <w:rFonts w:ascii="Arial" w:hAnsi="Arial" w:cs="Arial"/>
        </w:rPr>
        <w:t>as they</w:t>
      </w:r>
      <w:r w:rsidR="007648B8">
        <w:rPr>
          <w:rFonts w:ascii="Arial" w:hAnsi="Arial" w:cs="Arial"/>
        </w:rPr>
        <w:t xml:space="preserve"> show</w:t>
      </w:r>
      <w:r w:rsidR="00EA1CDA">
        <w:rPr>
          <w:rFonts w:ascii="Arial" w:hAnsi="Arial" w:cs="Arial"/>
        </w:rPr>
        <w:t xml:space="preserve"> them</w:t>
      </w:r>
      <w:r w:rsidR="007648B8">
        <w:rPr>
          <w:rFonts w:ascii="Arial" w:hAnsi="Arial" w:cs="Arial"/>
        </w:rPr>
        <w:t xml:space="preserve"> to infants, </w:t>
      </w:r>
      <w:r w:rsidR="0088040C">
        <w:rPr>
          <w:rFonts w:ascii="Arial" w:hAnsi="Arial" w:cs="Arial"/>
        </w:rPr>
        <w:t>contribute</w:t>
      </w:r>
      <w:r w:rsidR="007648B8">
        <w:rPr>
          <w:rFonts w:ascii="Arial" w:hAnsi="Arial" w:cs="Arial"/>
        </w:rPr>
        <w:t>s</w:t>
      </w:r>
      <w:r w:rsidR="0088040C">
        <w:rPr>
          <w:rFonts w:ascii="Arial" w:hAnsi="Arial" w:cs="Arial"/>
        </w:rPr>
        <w:t xml:space="preserve"> to the special effects that words have on </w:t>
      </w:r>
      <w:r w:rsidR="001D2FF1">
        <w:rPr>
          <w:rFonts w:ascii="Arial" w:hAnsi="Arial" w:cs="Arial"/>
        </w:rPr>
        <w:t xml:space="preserve">object </w:t>
      </w:r>
      <w:r w:rsidR="0088040C">
        <w:rPr>
          <w:rFonts w:ascii="Arial" w:hAnsi="Arial" w:cs="Arial"/>
        </w:rPr>
        <w:t>categorization.</w:t>
      </w:r>
      <w:r w:rsidR="00AA79AB">
        <w:rPr>
          <w:rFonts w:ascii="Arial" w:hAnsi="Arial" w:cs="Arial"/>
        </w:rPr>
        <w:t xml:space="preserve"> </w:t>
      </w:r>
      <w:r w:rsidR="00203E9F">
        <w:rPr>
          <w:rFonts w:ascii="Arial" w:hAnsi="Arial" w:cs="Arial"/>
        </w:rPr>
        <w:t xml:space="preserve">In </w:t>
      </w:r>
      <w:r w:rsidR="0018698D">
        <w:rPr>
          <w:rFonts w:ascii="Arial" w:hAnsi="Arial" w:cs="Arial"/>
        </w:rPr>
        <w:t>E</w:t>
      </w:r>
      <w:r w:rsidR="00203E9F">
        <w:rPr>
          <w:rFonts w:ascii="Arial" w:hAnsi="Arial" w:cs="Arial"/>
        </w:rPr>
        <w:t xml:space="preserve">xperiment 2 we </w:t>
      </w:r>
      <w:r w:rsidR="00465E10">
        <w:rPr>
          <w:rFonts w:ascii="Arial" w:hAnsi="Arial" w:cs="Arial"/>
        </w:rPr>
        <w:t>found</w:t>
      </w:r>
      <w:r w:rsidR="00203E9F">
        <w:rPr>
          <w:rFonts w:ascii="Arial" w:hAnsi="Arial" w:cs="Arial"/>
        </w:rPr>
        <w:t xml:space="preserve"> evidence that </w:t>
      </w:r>
      <w:r w:rsidR="005118AA">
        <w:rPr>
          <w:rFonts w:ascii="Arial" w:hAnsi="Arial" w:cs="Arial"/>
        </w:rPr>
        <w:t xml:space="preserve">experience with </w:t>
      </w:r>
      <w:r w:rsidR="00203E9F">
        <w:rPr>
          <w:rFonts w:ascii="Arial" w:hAnsi="Arial" w:cs="Arial"/>
        </w:rPr>
        <w:t>sync</w:t>
      </w:r>
      <w:r w:rsidR="00E83A59">
        <w:rPr>
          <w:rFonts w:ascii="Arial" w:hAnsi="Arial" w:cs="Arial"/>
        </w:rPr>
        <w:t>hrony</w:t>
      </w:r>
      <w:r w:rsidR="00203E9F">
        <w:rPr>
          <w:rFonts w:ascii="Arial" w:hAnsi="Arial" w:cs="Arial"/>
        </w:rPr>
        <w:t xml:space="preserve"> </w:t>
      </w:r>
      <w:r w:rsidR="005118AA">
        <w:rPr>
          <w:rFonts w:ascii="Arial" w:hAnsi="Arial" w:cs="Arial"/>
        </w:rPr>
        <w:t xml:space="preserve">between </w:t>
      </w:r>
      <w:r w:rsidR="005118AA" w:rsidRPr="008308D7">
        <w:rPr>
          <w:rFonts w:ascii="Arial" w:hAnsi="Arial" w:cs="Arial"/>
        </w:rPr>
        <w:t>tone</w:t>
      </w:r>
      <w:r w:rsidR="0005730A" w:rsidRPr="008308D7">
        <w:rPr>
          <w:rFonts w:ascii="Arial" w:hAnsi="Arial" w:cs="Arial"/>
        </w:rPr>
        <w:t>s</w:t>
      </w:r>
      <w:r w:rsidR="005118AA" w:rsidRPr="005568B3">
        <w:rPr>
          <w:rFonts w:ascii="Arial" w:hAnsi="Arial" w:cs="Arial"/>
          <w:i/>
          <w:iCs/>
        </w:rPr>
        <w:t xml:space="preserve"> </w:t>
      </w:r>
      <w:r w:rsidR="005118AA">
        <w:rPr>
          <w:rFonts w:ascii="Arial" w:hAnsi="Arial" w:cs="Arial"/>
        </w:rPr>
        <w:t xml:space="preserve">and object motion </w:t>
      </w:r>
      <w:r w:rsidR="0018698D">
        <w:rPr>
          <w:rFonts w:ascii="Arial" w:hAnsi="Arial" w:cs="Arial"/>
        </w:rPr>
        <w:t>can cause</w:t>
      </w:r>
      <w:r w:rsidR="00E83A59">
        <w:rPr>
          <w:rFonts w:ascii="Arial" w:hAnsi="Arial" w:cs="Arial"/>
        </w:rPr>
        <w:t xml:space="preserve"> tones to have effects</w:t>
      </w:r>
      <w:r>
        <w:rPr>
          <w:rFonts w:ascii="Arial" w:hAnsi="Arial" w:cs="Arial"/>
        </w:rPr>
        <w:t xml:space="preserve"> </w:t>
      </w:r>
      <w:r w:rsidR="007648B8">
        <w:rPr>
          <w:rFonts w:ascii="Arial" w:hAnsi="Arial" w:cs="Arial"/>
        </w:rPr>
        <w:t xml:space="preserve">that are </w:t>
      </w:r>
      <w:r w:rsidR="00273734">
        <w:rPr>
          <w:rFonts w:ascii="Arial" w:hAnsi="Arial" w:cs="Arial"/>
        </w:rPr>
        <w:t>similar to</w:t>
      </w:r>
      <w:r w:rsidR="007648B8">
        <w:rPr>
          <w:rFonts w:ascii="Arial" w:hAnsi="Arial" w:cs="Arial"/>
        </w:rPr>
        <w:t xml:space="preserve"> those of</w:t>
      </w:r>
      <w:r w:rsidR="00E83A59">
        <w:rPr>
          <w:rFonts w:ascii="Arial" w:hAnsi="Arial" w:cs="Arial"/>
        </w:rPr>
        <w:t xml:space="preserve"> words</w:t>
      </w:r>
      <w:r w:rsidR="00203E9F">
        <w:rPr>
          <w:rFonts w:ascii="Arial" w:hAnsi="Arial" w:cs="Arial"/>
        </w:rPr>
        <w:t xml:space="preserve">. </w:t>
      </w:r>
      <w:r w:rsidR="005568B3">
        <w:rPr>
          <w:rFonts w:ascii="Arial" w:hAnsi="Arial" w:cs="Arial"/>
        </w:rPr>
        <w:t>These results suggest that synch</w:t>
      </w:r>
      <w:r w:rsidR="002901BA">
        <w:rPr>
          <w:rFonts w:ascii="Arial" w:hAnsi="Arial" w:cs="Arial"/>
        </w:rPr>
        <w:t xml:space="preserve">rony </w:t>
      </w:r>
      <w:r w:rsidR="005568B3">
        <w:rPr>
          <w:rFonts w:ascii="Arial" w:hAnsi="Arial" w:cs="Arial"/>
        </w:rPr>
        <w:t>can lead a signal to have the effects that words do, and t</w:t>
      </w:r>
      <w:r w:rsidR="00404260">
        <w:rPr>
          <w:rFonts w:ascii="Arial" w:hAnsi="Arial" w:cs="Arial"/>
        </w:rPr>
        <w:t>hus</w:t>
      </w:r>
      <w:r w:rsidR="000C2E70">
        <w:rPr>
          <w:rFonts w:ascii="Arial" w:hAnsi="Arial" w:cs="Arial"/>
        </w:rPr>
        <w:t xml:space="preserve"> that </w:t>
      </w:r>
      <w:r w:rsidR="005118AA" w:rsidRPr="008308D7">
        <w:rPr>
          <w:rFonts w:ascii="Arial" w:hAnsi="Arial" w:cs="Arial"/>
        </w:rPr>
        <w:t>word</w:t>
      </w:r>
      <w:r w:rsidR="004A299A" w:rsidRPr="008308D7">
        <w:rPr>
          <w:rFonts w:ascii="Arial" w:hAnsi="Arial" w:cs="Arial"/>
        </w:rPr>
        <w:t>-o</w:t>
      </w:r>
      <w:r w:rsidR="005118AA" w:rsidRPr="008308D7">
        <w:rPr>
          <w:rFonts w:ascii="Arial" w:hAnsi="Arial" w:cs="Arial"/>
        </w:rPr>
        <w:t>bject</w:t>
      </w:r>
      <w:r w:rsidR="005118AA">
        <w:rPr>
          <w:rFonts w:ascii="Arial" w:hAnsi="Arial" w:cs="Arial"/>
        </w:rPr>
        <w:t xml:space="preserve"> synchrony </w:t>
      </w:r>
      <w:r w:rsidR="00852F0A">
        <w:rPr>
          <w:rFonts w:ascii="Arial" w:hAnsi="Arial" w:cs="Arial"/>
        </w:rPr>
        <w:t xml:space="preserve">may </w:t>
      </w:r>
      <w:r w:rsidR="005568B3">
        <w:rPr>
          <w:rFonts w:ascii="Arial" w:hAnsi="Arial" w:cs="Arial"/>
        </w:rPr>
        <w:t>contribute</w:t>
      </w:r>
      <w:r w:rsidR="005118AA">
        <w:rPr>
          <w:rFonts w:ascii="Arial" w:hAnsi="Arial" w:cs="Arial"/>
        </w:rPr>
        <w:t xml:space="preserve"> to the</w:t>
      </w:r>
      <w:r w:rsidR="004A299A">
        <w:rPr>
          <w:rFonts w:ascii="Arial" w:hAnsi="Arial" w:cs="Arial"/>
        </w:rPr>
        <w:t xml:space="preserve"> distinctive</w:t>
      </w:r>
      <w:r w:rsidR="005118AA">
        <w:rPr>
          <w:rFonts w:ascii="Arial" w:hAnsi="Arial" w:cs="Arial"/>
        </w:rPr>
        <w:t xml:space="preserve"> effects </w:t>
      </w:r>
      <w:r w:rsidR="004A299A">
        <w:rPr>
          <w:rFonts w:ascii="Arial" w:hAnsi="Arial" w:cs="Arial"/>
        </w:rPr>
        <w:t>that</w:t>
      </w:r>
      <w:r w:rsidR="005118AA">
        <w:rPr>
          <w:rFonts w:ascii="Arial" w:hAnsi="Arial" w:cs="Arial"/>
        </w:rPr>
        <w:t xml:space="preserve"> </w:t>
      </w:r>
      <w:r w:rsidR="005118AA" w:rsidRPr="008308D7">
        <w:rPr>
          <w:rFonts w:ascii="Arial" w:hAnsi="Arial" w:cs="Arial"/>
        </w:rPr>
        <w:t xml:space="preserve">words </w:t>
      </w:r>
      <w:r w:rsidR="004A299A">
        <w:rPr>
          <w:rFonts w:ascii="Arial" w:hAnsi="Arial" w:cs="Arial"/>
        </w:rPr>
        <w:t xml:space="preserve">have </w:t>
      </w:r>
      <w:r w:rsidR="005118AA">
        <w:rPr>
          <w:rFonts w:ascii="Arial" w:hAnsi="Arial" w:cs="Arial"/>
        </w:rPr>
        <w:t xml:space="preserve">on </w:t>
      </w:r>
      <w:r w:rsidR="000C2E70">
        <w:rPr>
          <w:rFonts w:ascii="Arial" w:hAnsi="Arial" w:cs="Arial"/>
        </w:rPr>
        <w:t>categorization</w:t>
      </w:r>
      <w:r w:rsidR="006C1E2D">
        <w:rPr>
          <w:rFonts w:ascii="Arial" w:hAnsi="Arial" w:cs="Arial"/>
        </w:rPr>
        <w:t xml:space="preserve">. However, </w:t>
      </w:r>
      <w:r w:rsidR="004A299A">
        <w:rPr>
          <w:rFonts w:ascii="Arial" w:hAnsi="Arial" w:cs="Arial"/>
        </w:rPr>
        <w:t>s</w:t>
      </w:r>
      <w:r w:rsidR="006A5BD0">
        <w:rPr>
          <w:rFonts w:ascii="Arial" w:hAnsi="Arial" w:cs="Arial"/>
        </w:rPr>
        <w:t>tronger e</w:t>
      </w:r>
      <w:r w:rsidR="00AD546F">
        <w:rPr>
          <w:rFonts w:ascii="Arial" w:hAnsi="Arial" w:cs="Arial"/>
        </w:rPr>
        <w:t xml:space="preserve">vidence </w:t>
      </w:r>
      <w:r w:rsidR="005118AA">
        <w:rPr>
          <w:rFonts w:ascii="Arial" w:hAnsi="Arial" w:cs="Arial"/>
        </w:rPr>
        <w:t xml:space="preserve">for this hypothesis </w:t>
      </w:r>
      <w:r w:rsidR="00AD546F">
        <w:rPr>
          <w:rFonts w:ascii="Arial" w:hAnsi="Arial" w:cs="Arial"/>
        </w:rPr>
        <w:t>would come from</w:t>
      </w:r>
      <w:r w:rsidR="006A5BD0">
        <w:rPr>
          <w:rFonts w:ascii="Arial" w:hAnsi="Arial" w:cs="Arial"/>
        </w:rPr>
        <w:t xml:space="preserve"> a direct manipulation of</w:t>
      </w:r>
      <w:r w:rsidR="00AD546F">
        <w:rPr>
          <w:rFonts w:ascii="Arial" w:hAnsi="Arial" w:cs="Arial"/>
        </w:rPr>
        <w:t xml:space="preserve"> word-object synchrony. </w:t>
      </w:r>
    </w:p>
    <w:p w14:paraId="121C5AE2" w14:textId="1109A51A" w:rsidR="00CC4CA6" w:rsidRDefault="00D36986" w:rsidP="00CC4CA6">
      <w:pPr>
        <w:spacing w:line="480" w:lineRule="auto"/>
        <w:ind w:firstLine="720"/>
        <w:rPr>
          <w:rFonts w:ascii="Arial" w:hAnsi="Arial" w:cs="Arial"/>
        </w:rPr>
      </w:pPr>
      <w:r>
        <w:rPr>
          <w:rFonts w:ascii="Arial" w:hAnsi="Arial" w:cs="Arial"/>
        </w:rPr>
        <w:t xml:space="preserve">By </w:t>
      </w:r>
      <w:r w:rsidR="005118AA">
        <w:rPr>
          <w:rFonts w:ascii="Arial" w:hAnsi="Arial" w:cs="Arial"/>
        </w:rPr>
        <w:t>3</w:t>
      </w:r>
      <w:r>
        <w:rPr>
          <w:rFonts w:ascii="Arial" w:hAnsi="Arial" w:cs="Arial"/>
        </w:rPr>
        <w:t xml:space="preserve"> </w:t>
      </w:r>
      <w:r w:rsidR="005118AA">
        <w:rPr>
          <w:rFonts w:ascii="Arial" w:hAnsi="Arial" w:cs="Arial"/>
        </w:rPr>
        <w:t>month</w:t>
      </w:r>
      <w:r>
        <w:rPr>
          <w:rFonts w:ascii="Arial" w:hAnsi="Arial" w:cs="Arial"/>
        </w:rPr>
        <w:t>s of age,</w:t>
      </w:r>
      <w:r w:rsidR="005118AA">
        <w:rPr>
          <w:rFonts w:ascii="Arial" w:hAnsi="Arial" w:cs="Arial"/>
        </w:rPr>
        <w:t xml:space="preserve"> </w:t>
      </w:r>
      <w:r w:rsidR="00AD546F">
        <w:rPr>
          <w:rFonts w:ascii="Arial" w:hAnsi="Arial" w:cs="Arial"/>
        </w:rPr>
        <w:t>infants</w:t>
      </w:r>
      <w:r w:rsidR="00203E9F">
        <w:rPr>
          <w:rFonts w:ascii="Arial" w:hAnsi="Arial" w:cs="Arial"/>
        </w:rPr>
        <w:t xml:space="preserve"> </w:t>
      </w:r>
      <w:r>
        <w:rPr>
          <w:rFonts w:ascii="Arial" w:hAnsi="Arial" w:cs="Arial"/>
        </w:rPr>
        <w:t xml:space="preserve">have </w:t>
      </w:r>
      <w:r w:rsidR="00A32A64">
        <w:rPr>
          <w:rFonts w:ascii="Arial" w:hAnsi="Arial" w:cs="Arial"/>
        </w:rPr>
        <w:t xml:space="preserve">likely </w:t>
      </w:r>
      <w:r>
        <w:rPr>
          <w:rFonts w:ascii="Arial" w:hAnsi="Arial" w:cs="Arial"/>
        </w:rPr>
        <w:t>accumulated</w:t>
      </w:r>
      <w:r w:rsidR="00AD546F">
        <w:rPr>
          <w:rFonts w:ascii="Arial" w:hAnsi="Arial" w:cs="Arial"/>
        </w:rPr>
        <w:t xml:space="preserve"> substantial experience with word</w:t>
      </w:r>
      <w:r w:rsidR="00A32A64">
        <w:rPr>
          <w:rFonts w:ascii="Arial" w:hAnsi="Arial" w:cs="Arial"/>
        </w:rPr>
        <w:t>-</w:t>
      </w:r>
      <w:r w:rsidR="00AD546F">
        <w:rPr>
          <w:rFonts w:ascii="Arial" w:hAnsi="Arial" w:cs="Arial"/>
        </w:rPr>
        <w:t>object</w:t>
      </w:r>
      <w:r w:rsidR="00A32A64">
        <w:rPr>
          <w:rFonts w:ascii="Arial" w:hAnsi="Arial" w:cs="Arial"/>
        </w:rPr>
        <w:t xml:space="preserve"> </w:t>
      </w:r>
      <w:r>
        <w:rPr>
          <w:rFonts w:ascii="Arial" w:hAnsi="Arial" w:cs="Arial"/>
        </w:rPr>
        <w:t>s</w:t>
      </w:r>
      <w:r w:rsidR="00A32A64">
        <w:rPr>
          <w:rFonts w:ascii="Arial" w:hAnsi="Arial" w:cs="Arial"/>
        </w:rPr>
        <w:t>ynchrony</w:t>
      </w:r>
      <w:r w:rsidR="00852F0A">
        <w:rPr>
          <w:rFonts w:ascii="Arial" w:hAnsi="Arial" w:cs="Arial"/>
        </w:rPr>
        <w:t>, and t</w:t>
      </w:r>
      <w:r>
        <w:rPr>
          <w:rFonts w:ascii="Arial" w:hAnsi="Arial" w:cs="Arial"/>
        </w:rPr>
        <w:t xml:space="preserve">hus </w:t>
      </w:r>
      <w:r w:rsidR="00AD546F">
        <w:rPr>
          <w:rFonts w:ascii="Arial" w:hAnsi="Arial" w:cs="Arial"/>
        </w:rPr>
        <w:t>we c</w:t>
      </w:r>
      <w:r w:rsidR="00EF04A3">
        <w:rPr>
          <w:rFonts w:ascii="Arial" w:hAnsi="Arial" w:cs="Arial"/>
        </w:rPr>
        <w:t>an</w:t>
      </w:r>
      <w:r w:rsidR="00AD546F">
        <w:rPr>
          <w:rFonts w:ascii="Arial" w:hAnsi="Arial" w:cs="Arial"/>
        </w:rPr>
        <w:t xml:space="preserve">not </w:t>
      </w:r>
      <w:r w:rsidR="00EF04A3">
        <w:rPr>
          <w:rFonts w:ascii="Arial" w:hAnsi="Arial" w:cs="Arial"/>
        </w:rPr>
        <w:t xml:space="preserve">realistically </w:t>
      </w:r>
      <w:r w:rsidR="003521DD">
        <w:rPr>
          <w:rFonts w:ascii="Arial" w:hAnsi="Arial" w:cs="Arial"/>
        </w:rPr>
        <w:t>eliminate</w:t>
      </w:r>
      <w:r w:rsidR="00AA3247">
        <w:rPr>
          <w:rFonts w:ascii="Arial" w:hAnsi="Arial" w:cs="Arial"/>
        </w:rPr>
        <w:t xml:space="preserve"> or even systematically control</w:t>
      </w:r>
      <w:r w:rsidR="00AD546F">
        <w:rPr>
          <w:rFonts w:ascii="Arial" w:hAnsi="Arial" w:cs="Arial"/>
        </w:rPr>
        <w:t xml:space="preserve"> </w:t>
      </w:r>
      <w:r w:rsidR="00AA3247">
        <w:rPr>
          <w:rFonts w:ascii="Arial" w:hAnsi="Arial" w:cs="Arial"/>
        </w:rPr>
        <w:t xml:space="preserve">their </w:t>
      </w:r>
      <w:r w:rsidR="003521DD">
        <w:rPr>
          <w:rFonts w:ascii="Arial" w:hAnsi="Arial" w:cs="Arial"/>
        </w:rPr>
        <w:t>experience with</w:t>
      </w:r>
      <w:r w:rsidR="00AD546F">
        <w:rPr>
          <w:rFonts w:ascii="Arial" w:hAnsi="Arial" w:cs="Arial"/>
        </w:rPr>
        <w:t xml:space="preserve"> </w:t>
      </w:r>
      <w:r w:rsidR="00852F0A">
        <w:rPr>
          <w:rFonts w:ascii="Arial" w:hAnsi="Arial" w:cs="Arial"/>
        </w:rPr>
        <w:t>it</w:t>
      </w:r>
      <w:r>
        <w:rPr>
          <w:rFonts w:ascii="Arial" w:hAnsi="Arial" w:cs="Arial"/>
        </w:rPr>
        <w:t xml:space="preserve"> prior to the experiment</w:t>
      </w:r>
      <w:r w:rsidR="00AD546F">
        <w:rPr>
          <w:rFonts w:ascii="Arial" w:hAnsi="Arial" w:cs="Arial"/>
        </w:rPr>
        <w:t xml:space="preserve">. </w:t>
      </w:r>
      <w:r w:rsidR="003103B6">
        <w:rPr>
          <w:rFonts w:ascii="Arial" w:hAnsi="Arial" w:cs="Arial"/>
        </w:rPr>
        <w:t xml:space="preserve">And, because </w:t>
      </w:r>
      <w:r w:rsidR="00EA1CDA">
        <w:rPr>
          <w:rFonts w:ascii="Arial" w:hAnsi="Arial" w:cs="Arial"/>
        </w:rPr>
        <w:t>words already support categorization</w:t>
      </w:r>
      <w:r w:rsidR="00A32A64">
        <w:rPr>
          <w:rFonts w:ascii="Arial" w:hAnsi="Arial" w:cs="Arial"/>
        </w:rPr>
        <w:t xml:space="preserve"> by 3 months</w:t>
      </w:r>
      <w:r w:rsidR="00EA1CDA">
        <w:rPr>
          <w:rFonts w:ascii="Arial" w:hAnsi="Arial" w:cs="Arial"/>
        </w:rPr>
        <w:t>, we can’t determine w</w:t>
      </w:r>
      <w:r w:rsidR="00A32A64">
        <w:rPr>
          <w:rFonts w:ascii="Arial" w:hAnsi="Arial" w:cs="Arial"/>
        </w:rPr>
        <w:t>h</w:t>
      </w:r>
      <w:r w:rsidR="00EA1CDA">
        <w:rPr>
          <w:rFonts w:ascii="Arial" w:hAnsi="Arial" w:cs="Arial"/>
        </w:rPr>
        <w:t>e</w:t>
      </w:r>
      <w:r w:rsidR="00A32A64">
        <w:rPr>
          <w:rFonts w:ascii="Arial" w:hAnsi="Arial" w:cs="Arial"/>
        </w:rPr>
        <w:t>t</w:t>
      </w:r>
      <w:r w:rsidR="00EA1CDA">
        <w:rPr>
          <w:rFonts w:ascii="Arial" w:hAnsi="Arial" w:cs="Arial"/>
        </w:rPr>
        <w:t xml:space="preserve">her </w:t>
      </w:r>
      <w:r w:rsidR="00A32A64">
        <w:rPr>
          <w:rFonts w:ascii="Arial" w:hAnsi="Arial" w:cs="Arial"/>
        </w:rPr>
        <w:t xml:space="preserve">synchrony leads words to have these effects </w:t>
      </w:r>
      <w:r w:rsidR="00A32A64" w:rsidRPr="00982E2B">
        <w:rPr>
          <w:rFonts w:ascii="Arial" w:hAnsi="Arial" w:cs="Arial"/>
          <w:i/>
          <w:iCs/>
        </w:rPr>
        <w:t>de novo</w:t>
      </w:r>
      <w:r w:rsidR="00A32A64">
        <w:rPr>
          <w:rFonts w:ascii="Arial" w:hAnsi="Arial" w:cs="Arial"/>
        </w:rPr>
        <w:t>.</w:t>
      </w:r>
      <w:r w:rsidR="008308D7">
        <w:rPr>
          <w:rFonts w:ascii="Arial" w:hAnsi="Arial" w:cs="Arial"/>
        </w:rPr>
        <w:t xml:space="preserve"> </w:t>
      </w:r>
      <w:r w:rsidR="000C2E70">
        <w:rPr>
          <w:rFonts w:ascii="Arial" w:hAnsi="Arial" w:cs="Arial"/>
        </w:rPr>
        <w:t>However</w:t>
      </w:r>
      <w:r w:rsidR="00AD546F">
        <w:rPr>
          <w:rFonts w:ascii="Arial" w:hAnsi="Arial" w:cs="Arial"/>
        </w:rPr>
        <w:t xml:space="preserve">, </w:t>
      </w:r>
      <w:r>
        <w:rPr>
          <w:rFonts w:ascii="Arial" w:hAnsi="Arial" w:cs="Arial"/>
        </w:rPr>
        <w:t>we can</w:t>
      </w:r>
      <w:r w:rsidR="00AD546F">
        <w:rPr>
          <w:rFonts w:ascii="Arial" w:hAnsi="Arial" w:cs="Arial"/>
        </w:rPr>
        <w:t xml:space="preserve"> manipulate the </w:t>
      </w:r>
      <w:r w:rsidR="00AD546F" w:rsidRPr="00A32A64">
        <w:rPr>
          <w:rFonts w:ascii="Arial" w:hAnsi="Arial" w:cs="Arial"/>
        </w:rPr>
        <w:t>e</w:t>
      </w:r>
      <w:r w:rsidR="009E07E3" w:rsidRPr="00B3277D">
        <w:rPr>
          <w:rFonts w:ascii="Arial" w:hAnsi="Arial" w:cs="Arial"/>
        </w:rPr>
        <w:t>x</w:t>
      </w:r>
      <w:r w:rsidR="00AD546F" w:rsidRPr="002142B0">
        <w:rPr>
          <w:rFonts w:ascii="Arial" w:hAnsi="Arial" w:cs="Arial"/>
        </w:rPr>
        <w:t>tent</w:t>
      </w:r>
      <w:r w:rsidR="00AD546F">
        <w:rPr>
          <w:rFonts w:ascii="Arial" w:hAnsi="Arial" w:cs="Arial"/>
        </w:rPr>
        <w:t xml:space="preserve"> to which </w:t>
      </w:r>
      <w:r w:rsidR="00246FCC">
        <w:rPr>
          <w:rFonts w:ascii="Arial" w:hAnsi="Arial" w:cs="Arial"/>
        </w:rPr>
        <w:t xml:space="preserve">words </w:t>
      </w:r>
      <w:r w:rsidR="009E07E3">
        <w:rPr>
          <w:rFonts w:ascii="Arial" w:hAnsi="Arial" w:cs="Arial"/>
        </w:rPr>
        <w:t>an</w:t>
      </w:r>
      <w:r w:rsidR="00246FCC">
        <w:rPr>
          <w:rFonts w:ascii="Arial" w:hAnsi="Arial" w:cs="Arial"/>
        </w:rPr>
        <w:t>d obje</w:t>
      </w:r>
      <w:r w:rsidR="009E07E3">
        <w:rPr>
          <w:rFonts w:ascii="Arial" w:hAnsi="Arial" w:cs="Arial"/>
        </w:rPr>
        <w:t>c</w:t>
      </w:r>
      <w:r w:rsidR="00246FCC">
        <w:rPr>
          <w:rFonts w:ascii="Arial" w:hAnsi="Arial" w:cs="Arial"/>
        </w:rPr>
        <w:t>ts have a</w:t>
      </w:r>
      <w:r w:rsidR="00277C39">
        <w:rPr>
          <w:rFonts w:ascii="Arial" w:hAnsi="Arial" w:cs="Arial"/>
        </w:rPr>
        <w:t>n immediate,</w:t>
      </w:r>
      <w:r w:rsidR="00246FCC">
        <w:rPr>
          <w:rFonts w:ascii="Arial" w:hAnsi="Arial" w:cs="Arial"/>
        </w:rPr>
        <w:t xml:space="preserve"> </w:t>
      </w:r>
      <w:r w:rsidR="003521DD">
        <w:rPr>
          <w:rFonts w:ascii="Arial" w:hAnsi="Arial" w:cs="Arial"/>
        </w:rPr>
        <w:t xml:space="preserve">salient </w:t>
      </w:r>
      <w:r w:rsidR="00246FCC">
        <w:rPr>
          <w:rFonts w:ascii="Arial" w:hAnsi="Arial" w:cs="Arial"/>
        </w:rPr>
        <w:t>history of synch</w:t>
      </w:r>
      <w:r w:rsidR="005118AA">
        <w:rPr>
          <w:rFonts w:ascii="Arial" w:hAnsi="Arial" w:cs="Arial"/>
        </w:rPr>
        <w:t>rony</w:t>
      </w:r>
      <w:r w:rsidR="00246FCC">
        <w:rPr>
          <w:rFonts w:ascii="Arial" w:hAnsi="Arial" w:cs="Arial"/>
        </w:rPr>
        <w:t xml:space="preserve"> </w:t>
      </w:r>
      <w:r w:rsidR="00AA3247">
        <w:rPr>
          <w:rFonts w:ascii="Arial" w:hAnsi="Arial" w:cs="Arial"/>
        </w:rPr>
        <w:t xml:space="preserve">within the experiment </w:t>
      </w:r>
      <w:r w:rsidR="00246FCC">
        <w:rPr>
          <w:rFonts w:ascii="Arial" w:hAnsi="Arial" w:cs="Arial"/>
        </w:rPr>
        <w:t xml:space="preserve">by </w:t>
      </w:r>
      <w:r w:rsidR="0000246D">
        <w:rPr>
          <w:rFonts w:ascii="Arial" w:hAnsi="Arial" w:cs="Arial"/>
        </w:rPr>
        <w:t>exposing</w:t>
      </w:r>
      <w:r w:rsidR="00246FCC">
        <w:rPr>
          <w:rFonts w:ascii="Arial" w:hAnsi="Arial" w:cs="Arial"/>
        </w:rPr>
        <w:t xml:space="preserve"> </w:t>
      </w:r>
      <w:r w:rsidR="0000246D">
        <w:rPr>
          <w:rFonts w:ascii="Arial" w:hAnsi="Arial" w:cs="Arial"/>
        </w:rPr>
        <w:t xml:space="preserve">infants to a </w:t>
      </w:r>
      <w:r w:rsidR="00852F0A">
        <w:rPr>
          <w:rFonts w:ascii="Arial" w:hAnsi="Arial" w:cs="Arial"/>
        </w:rPr>
        <w:t>Pre</w:t>
      </w:r>
      <w:r w:rsidR="0000246D">
        <w:rPr>
          <w:rFonts w:ascii="Arial" w:hAnsi="Arial" w:cs="Arial"/>
        </w:rPr>
        <w:t xml:space="preserve">training phase in </w:t>
      </w:r>
      <w:r w:rsidR="00EE72EB">
        <w:rPr>
          <w:rFonts w:ascii="Arial" w:hAnsi="Arial" w:cs="Arial"/>
        </w:rPr>
        <w:t xml:space="preserve">which </w:t>
      </w:r>
      <w:r w:rsidR="0000246D">
        <w:rPr>
          <w:rFonts w:ascii="Arial" w:hAnsi="Arial" w:cs="Arial"/>
        </w:rPr>
        <w:t>words and obje</w:t>
      </w:r>
      <w:r w:rsidR="003521DD">
        <w:rPr>
          <w:rFonts w:ascii="Arial" w:hAnsi="Arial" w:cs="Arial"/>
        </w:rPr>
        <w:t>c</w:t>
      </w:r>
      <w:r w:rsidR="0000246D">
        <w:rPr>
          <w:rFonts w:ascii="Arial" w:hAnsi="Arial" w:cs="Arial"/>
        </w:rPr>
        <w:t xml:space="preserve">ts occur in or out of </w:t>
      </w:r>
      <w:r w:rsidR="0000246D">
        <w:rPr>
          <w:rFonts w:ascii="Arial" w:hAnsi="Arial" w:cs="Arial"/>
        </w:rPr>
        <w:lastRenderedPageBreak/>
        <w:t>synchrony</w:t>
      </w:r>
      <w:r w:rsidR="00941E04">
        <w:rPr>
          <w:rFonts w:ascii="Arial" w:hAnsi="Arial" w:cs="Arial"/>
        </w:rPr>
        <w:t>,</w:t>
      </w:r>
      <w:r w:rsidR="003521DD">
        <w:rPr>
          <w:rFonts w:ascii="Arial" w:hAnsi="Arial" w:cs="Arial"/>
        </w:rPr>
        <w:t xml:space="preserve"> as we did with tone-object synchrony in Experiment 2</w:t>
      </w:r>
      <w:r w:rsidR="00852F0A">
        <w:rPr>
          <w:rFonts w:ascii="Arial" w:hAnsi="Arial" w:cs="Arial"/>
        </w:rPr>
        <w:t xml:space="preserve">, and then test whether words have an even stronger </w:t>
      </w:r>
      <w:r w:rsidR="00F016DE">
        <w:rPr>
          <w:rFonts w:ascii="Arial" w:hAnsi="Arial" w:cs="Arial"/>
        </w:rPr>
        <w:t xml:space="preserve">effect </w:t>
      </w:r>
      <w:r w:rsidR="00852F0A">
        <w:rPr>
          <w:rFonts w:ascii="Arial" w:hAnsi="Arial" w:cs="Arial"/>
        </w:rPr>
        <w:t xml:space="preserve">on object categorization than that typically observed. </w:t>
      </w:r>
    </w:p>
    <w:p w14:paraId="2F94683F" w14:textId="47A3876A" w:rsidR="00CC4CA6" w:rsidRDefault="00CE3A19" w:rsidP="00CC4CA6">
      <w:pPr>
        <w:spacing w:line="480" w:lineRule="auto"/>
        <w:ind w:firstLine="720"/>
        <w:rPr>
          <w:rFonts w:ascii="Arial" w:hAnsi="Arial" w:cs="Arial"/>
        </w:rPr>
      </w:pPr>
      <w:r>
        <w:rPr>
          <w:rFonts w:ascii="Arial" w:hAnsi="Arial" w:cs="Arial"/>
        </w:rPr>
        <w:t xml:space="preserve">To do so, we built on evidence that </w:t>
      </w:r>
      <w:r w:rsidR="00F713A2">
        <w:rPr>
          <w:rFonts w:ascii="Arial" w:hAnsi="Arial" w:cs="Arial"/>
        </w:rPr>
        <w:t>there is a</w:t>
      </w:r>
      <w:r w:rsidR="000C2E70">
        <w:rPr>
          <w:rFonts w:ascii="Arial" w:hAnsi="Arial" w:cs="Arial"/>
        </w:rPr>
        <w:t xml:space="preserve"> develo</w:t>
      </w:r>
      <w:r w:rsidR="00F713A2">
        <w:rPr>
          <w:rFonts w:ascii="Arial" w:hAnsi="Arial" w:cs="Arial"/>
        </w:rPr>
        <w:t>p</w:t>
      </w:r>
      <w:r w:rsidR="000C2E70">
        <w:rPr>
          <w:rFonts w:ascii="Arial" w:hAnsi="Arial" w:cs="Arial"/>
        </w:rPr>
        <w:t>m</w:t>
      </w:r>
      <w:r w:rsidR="00F713A2">
        <w:rPr>
          <w:rFonts w:ascii="Arial" w:hAnsi="Arial" w:cs="Arial"/>
        </w:rPr>
        <w:t>e</w:t>
      </w:r>
      <w:r w:rsidR="000C2E70">
        <w:rPr>
          <w:rFonts w:ascii="Arial" w:hAnsi="Arial" w:cs="Arial"/>
        </w:rPr>
        <w:t>n</w:t>
      </w:r>
      <w:r w:rsidR="00F713A2">
        <w:rPr>
          <w:rFonts w:ascii="Arial" w:hAnsi="Arial" w:cs="Arial"/>
        </w:rPr>
        <w:t>t</w:t>
      </w:r>
      <w:r w:rsidR="000C2E70">
        <w:rPr>
          <w:rFonts w:ascii="Arial" w:hAnsi="Arial" w:cs="Arial"/>
        </w:rPr>
        <w:t xml:space="preserve">al shift in </w:t>
      </w:r>
      <w:r w:rsidR="00EE046C">
        <w:rPr>
          <w:rFonts w:ascii="Arial" w:hAnsi="Arial" w:cs="Arial"/>
        </w:rPr>
        <w:t xml:space="preserve">the effects of words on </w:t>
      </w:r>
      <w:r w:rsidR="000C2E70">
        <w:rPr>
          <w:rFonts w:ascii="Arial" w:hAnsi="Arial" w:cs="Arial"/>
        </w:rPr>
        <w:t>cat</w:t>
      </w:r>
      <w:r w:rsidR="00F713A2">
        <w:rPr>
          <w:rFonts w:ascii="Arial" w:hAnsi="Arial" w:cs="Arial"/>
        </w:rPr>
        <w:t>egorization</w:t>
      </w:r>
      <w:r w:rsidR="006833AA">
        <w:rPr>
          <w:rFonts w:ascii="Arial" w:hAnsi="Arial" w:cs="Arial"/>
        </w:rPr>
        <w:t xml:space="preserve"> performance </w:t>
      </w:r>
      <w:r w:rsidR="000C2E70">
        <w:rPr>
          <w:rFonts w:ascii="Arial" w:hAnsi="Arial" w:cs="Arial"/>
        </w:rPr>
        <w:t>across 3</w:t>
      </w:r>
      <w:r w:rsidR="00F713A2">
        <w:rPr>
          <w:rFonts w:ascii="Arial" w:hAnsi="Arial" w:cs="Arial"/>
        </w:rPr>
        <w:t>-</w:t>
      </w:r>
      <w:r w:rsidR="000C2E70">
        <w:rPr>
          <w:rFonts w:ascii="Arial" w:hAnsi="Arial" w:cs="Arial"/>
        </w:rPr>
        <w:t xml:space="preserve"> to </w:t>
      </w:r>
      <w:r>
        <w:rPr>
          <w:rFonts w:ascii="Arial" w:hAnsi="Arial" w:cs="Arial"/>
        </w:rPr>
        <w:t>6</w:t>
      </w:r>
      <w:r w:rsidR="00F713A2">
        <w:rPr>
          <w:rFonts w:ascii="Arial" w:hAnsi="Arial" w:cs="Arial"/>
        </w:rPr>
        <w:t>-</w:t>
      </w:r>
      <w:r w:rsidR="000C2E70">
        <w:rPr>
          <w:rFonts w:ascii="Arial" w:hAnsi="Arial" w:cs="Arial"/>
        </w:rPr>
        <w:t>mo</w:t>
      </w:r>
      <w:r w:rsidR="00F713A2">
        <w:rPr>
          <w:rFonts w:ascii="Arial" w:hAnsi="Arial" w:cs="Arial"/>
        </w:rPr>
        <w:t>n</w:t>
      </w:r>
      <w:r w:rsidR="000C2E70">
        <w:rPr>
          <w:rFonts w:ascii="Arial" w:hAnsi="Arial" w:cs="Arial"/>
        </w:rPr>
        <w:t>ths</w:t>
      </w:r>
      <w:r w:rsidR="00F713A2">
        <w:rPr>
          <w:rFonts w:ascii="Arial" w:hAnsi="Arial" w:cs="Arial"/>
        </w:rPr>
        <w:t xml:space="preserve"> of age</w:t>
      </w:r>
      <w:r w:rsidR="006833AA">
        <w:rPr>
          <w:rFonts w:ascii="Arial" w:hAnsi="Arial" w:cs="Arial"/>
        </w:rPr>
        <w:t>. At</w:t>
      </w:r>
      <w:r w:rsidR="000C2E70">
        <w:rPr>
          <w:rFonts w:ascii="Arial" w:hAnsi="Arial" w:cs="Arial"/>
        </w:rPr>
        <w:t xml:space="preserve"> </w:t>
      </w:r>
      <w:r w:rsidR="00941E04">
        <w:rPr>
          <w:rFonts w:ascii="Arial" w:hAnsi="Arial" w:cs="Arial"/>
        </w:rPr>
        <w:t>3</w:t>
      </w:r>
      <w:r w:rsidR="00AD546F" w:rsidRPr="006A5F21">
        <w:rPr>
          <w:rFonts w:ascii="Arial" w:hAnsi="Arial" w:cs="Arial"/>
        </w:rPr>
        <w:t xml:space="preserve">-months </w:t>
      </w:r>
      <w:r w:rsidR="006833AA">
        <w:rPr>
          <w:rFonts w:ascii="Arial" w:hAnsi="Arial" w:cs="Arial"/>
        </w:rPr>
        <w:t>infants</w:t>
      </w:r>
      <w:r w:rsidR="003521DD">
        <w:rPr>
          <w:rFonts w:ascii="Arial" w:hAnsi="Arial" w:cs="Arial"/>
        </w:rPr>
        <w:t xml:space="preserve"> </w:t>
      </w:r>
      <w:r w:rsidR="00AD546F" w:rsidRPr="006A5F21">
        <w:rPr>
          <w:rFonts w:ascii="Arial" w:hAnsi="Arial" w:cs="Arial"/>
        </w:rPr>
        <w:t xml:space="preserve">show a familiarity preference </w:t>
      </w:r>
      <w:r w:rsidR="006833AA">
        <w:rPr>
          <w:rFonts w:ascii="Arial" w:hAnsi="Arial" w:cs="Arial"/>
        </w:rPr>
        <w:t xml:space="preserve">at test </w:t>
      </w:r>
      <w:r w:rsidR="00AD546F" w:rsidRPr="006A5F21">
        <w:rPr>
          <w:rFonts w:ascii="Arial" w:hAnsi="Arial" w:cs="Arial"/>
        </w:rPr>
        <w:t xml:space="preserve">when words </w:t>
      </w:r>
      <w:r w:rsidR="00D81507">
        <w:rPr>
          <w:rFonts w:ascii="Arial" w:hAnsi="Arial" w:cs="Arial"/>
        </w:rPr>
        <w:t>a</w:t>
      </w:r>
      <w:r w:rsidR="00AD546F" w:rsidRPr="006A5F21">
        <w:rPr>
          <w:rFonts w:ascii="Arial" w:hAnsi="Arial" w:cs="Arial"/>
        </w:rPr>
        <w:t>re paired with exemplars</w:t>
      </w:r>
      <w:r w:rsidR="006833AA">
        <w:rPr>
          <w:rFonts w:ascii="Arial" w:hAnsi="Arial" w:cs="Arial"/>
        </w:rPr>
        <w:t xml:space="preserve"> during the familiarization phase (in our Exp</w:t>
      </w:r>
      <w:r w:rsidR="00AB2CBD">
        <w:rPr>
          <w:rFonts w:ascii="Arial" w:hAnsi="Arial" w:cs="Arial"/>
        </w:rPr>
        <w:t>eriment</w:t>
      </w:r>
      <w:r w:rsidR="006833AA">
        <w:rPr>
          <w:rFonts w:ascii="Arial" w:hAnsi="Arial" w:cs="Arial"/>
        </w:rPr>
        <w:t xml:space="preserve"> 1 and in Ferry et al</w:t>
      </w:r>
      <w:r w:rsidR="007F0B22">
        <w:rPr>
          <w:rFonts w:ascii="Arial" w:hAnsi="Arial" w:cs="Arial"/>
        </w:rPr>
        <w:t>. 2010</w:t>
      </w:r>
      <w:r w:rsidR="006833AA">
        <w:rPr>
          <w:rFonts w:ascii="Arial" w:hAnsi="Arial" w:cs="Arial"/>
        </w:rPr>
        <w:t>)</w:t>
      </w:r>
      <w:r w:rsidR="00D81507">
        <w:rPr>
          <w:rFonts w:ascii="Arial" w:hAnsi="Arial" w:cs="Arial"/>
        </w:rPr>
        <w:t>, but 4-</w:t>
      </w:r>
      <w:r w:rsidR="00252B55">
        <w:rPr>
          <w:rFonts w:ascii="Arial" w:hAnsi="Arial" w:cs="Arial"/>
        </w:rPr>
        <w:t>9</w:t>
      </w:r>
      <w:r w:rsidR="00F713A2">
        <w:rPr>
          <w:rFonts w:ascii="Arial" w:hAnsi="Arial" w:cs="Arial"/>
        </w:rPr>
        <w:t>-</w:t>
      </w:r>
      <w:r w:rsidR="00D81507">
        <w:rPr>
          <w:rFonts w:ascii="Arial" w:hAnsi="Arial" w:cs="Arial"/>
        </w:rPr>
        <w:t>month</w:t>
      </w:r>
      <w:r w:rsidR="00F713A2">
        <w:rPr>
          <w:rFonts w:ascii="Arial" w:hAnsi="Arial" w:cs="Arial"/>
        </w:rPr>
        <w:t>-olds</w:t>
      </w:r>
      <w:r w:rsidR="00D81507">
        <w:rPr>
          <w:rFonts w:ascii="Arial" w:hAnsi="Arial" w:cs="Arial"/>
        </w:rPr>
        <w:t xml:space="preserve"> </w:t>
      </w:r>
      <w:r w:rsidR="008211F5">
        <w:rPr>
          <w:rFonts w:ascii="Arial" w:hAnsi="Arial" w:cs="Arial"/>
        </w:rPr>
        <w:t>show</w:t>
      </w:r>
      <w:r w:rsidR="006833AA">
        <w:rPr>
          <w:rFonts w:ascii="Arial" w:hAnsi="Arial" w:cs="Arial"/>
        </w:rPr>
        <w:t xml:space="preserve"> </w:t>
      </w:r>
      <w:r w:rsidR="00AD546F" w:rsidRPr="006A5F21">
        <w:rPr>
          <w:rFonts w:ascii="Arial" w:hAnsi="Arial" w:cs="Arial"/>
        </w:rPr>
        <w:t xml:space="preserve">a novelty preference </w:t>
      </w:r>
      <w:r w:rsidR="00F4698B">
        <w:rPr>
          <w:rFonts w:ascii="Arial" w:hAnsi="Arial" w:cs="Arial"/>
        </w:rPr>
        <w:t xml:space="preserve">under identical conditions </w:t>
      </w:r>
      <w:r w:rsidR="00AD546F" w:rsidRPr="006A5F21">
        <w:rPr>
          <w:rFonts w:ascii="Arial" w:hAnsi="Arial" w:cs="Arial"/>
        </w:rPr>
        <w:t>(Ferry et al., 2010; Fulkerson and Waxman, 2007)</w:t>
      </w:r>
      <w:r w:rsidR="00EB616E">
        <w:rPr>
          <w:rFonts w:ascii="Arial" w:hAnsi="Arial" w:cs="Arial"/>
        </w:rPr>
        <w:t xml:space="preserve">. </w:t>
      </w:r>
      <w:r w:rsidR="00721C63">
        <w:rPr>
          <w:rFonts w:ascii="Arial" w:hAnsi="Arial" w:cs="Arial"/>
        </w:rPr>
        <w:t xml:space="preserve">This shift from </w:t>
      </w:r>
      <w:r w:rsidR="00D464D8">
        <w:rPr>
          <w:rFonts w:ascii="Arial" w:hAnsi="Arial" w:cs="Arial"/>
        </w:rPr>
        <w:t xml:space="preserve">a </w:t>
      </w:r>
      <w:r w:rsidR="00721C63">
        <w:rPr>
          <w:rFonts w:ascii="Arial" w:hAnsi="Arial" w:cs="Arial"/>
        </w:rPr>
        <w:t>fam</w:t>
      </w:r>
      <w:r w:rsidR="00AA3247">
        <w:rPr>
          <w:rFonts w:ascii="Arial" w:hAnsi="Arial" w:cs="Arial"/>
        </w:rPr>
        <w:t>iliarity</w:t>
      </w:r>
      <w:r w:rsidR="003F63AE">
        <w:rPr>
          <w:rFonts w:ascii="Arial" w:hAnsi="Arial" w:cs="Arial"/>
        </w:rPr>
        <w:t xml:space="preserve"> preference</w:t>
      </w:r>
      <w:r w:rsidR="00721C63">
        <w:rPr>
          <w:rFonts w:ascii="Arial" w:hAnsi="Arial" w:cs="Arial"/>
        </w:rPr>
        <w:t xml:space="preserve"> to </w:t>
      </w:r>
      <w:r w:rsidR="00D464D8">
        <w:rPr>
          <w:rFonts w:ascii="Arial" w:hAnsi="Arial" w:cs="Arial"/>
        </w:rPr>
        <w:t xml:space="preserve">a </w:t>
      </w:r>
      <w:r w:rsidR="00721C63">
        <w:rPr>
          <w:rFonts w:ascii="Arial" w:hAnsi="Arial" w:cs="Arial"/>
        </w:rPr>
        <w:t>novelty pref</w:t>
      </w:r>
      <w:r w:rsidR="00AA3247">
        <w:rPr>
          <w:rFonts w:ascii="Arial" w:hAnsi="Arial" w:cs="Arial"/>
        </w:rPr>
        <w:t>erence</w:t>
      </w:r>
      <w:r w:rsidR="00721C63">
        <w:rPr>
          <w:rFonts w:ascii="Arial" w:hAnsi="Arial" w:cs="Arial"/>
        </w:rPr>
        <w:t xml:space="preserve"> </w:t>
      </w:r>
      <w:r w:rsidR="00D464D8">
        <w:rPr>
          <w:rFonts w:ascii="Arial" w:hAnsi="Arial" w:cs="Arial"/>
        </w:rPr>
        <w:t>is consistent with evi</w:t>
      </w:r>
      <w:r w:rsidR="00101216">
        <w:rPr>
          <w:rFonts w:ascii="Arial" w:hAnsi="Arial" w:cs="Arial"/>
        </w:rPr>
        <w:t>dence</w:t>
      </w:r>
      <w:r w:rsidR="00D464D8">
        <w:rPr>
          <w:rFonts w:ascii="Arial" w:hAnsi="Arial" w:cs="Arial"/>
        </w:rPr>
        <w:t xml:space="preserve"> that</w:t>
      </w:r>
      <w:r w:rsidR="00101216">
        <w:rPr>
          <w:rFonts w:ascii="Arial" w:hAnsi="Arial" w:cs="Arial"/>
        </w:rPr>
        <w:t>,</w:t>
      </w:r>
      <w:r w:rsidR="00D464D8">
        <w:rPr>
          <w:rFonts w:ascii="Arial" w:hAnsi="Arial" w:cs="Arial"/>
        </w:rPr>
        <w:t xml:space="preserve"> a</w:t>
      </w:r>
      <w:r w:rsidR="00101216">
        <w:rPr>
          <w:rFonts w:ascii="Arial" w:hAnsi="Arial" w:cs="Arial"/>
        </w:rPr>
        <w:t>ll</w:t>
      </w:r>
      <w:r w:rsidR="00D464D8">
        <w:rPr>
          <w:rFonts w:ascii="Arial" w:hAnsi="Arial" w:cs="Arial"/>
        </w:rPr>
        <w:t xml:space="preserve"> </w:t>
      </w:r>
      <w:r w:rsidR="00D409F1">
        <w:rPr>
          <w:rFonts w:ascii="Arial" w:hAnsi="Arial" w:cs="Arial"/>
        </w:rPr>
        <w:t xml:space="preserve">other </w:t>
      </w:r>
      <w:r w:rsidR="00D464D8">
        <w:rPr>
          <w:rFonts w:ascii="Arial" w:hAnsi="Arial" w:cs="Arial"/>
        </w:rPr>
        <w:t>th</w:t>
      </w:r>
      <w:r w:rsidR="00101216">
        <w:rPr>
          <w:rFonts w:ascii="Arial" w:hAnsi="Arial" w:cs="Arial"/>
        </w:rPr>
        <w:t>in</w:t>
      </w:r>
      <w:r w:rsidR="00D464D8">
        <w:rPr>
          <w:rFonts w:ascii="Arial" w:hAnsi="Arial" w:cs="Arial"/>
        </w:rPr>
        <w:t>gs being equal</w:t>
      </w:r>
      <w:r w:rsidR="00101216">
        <w:rPr>
          <w:rFonts w:ascii="Arial" w:hAnsi="Arial" w:cs="Arial"/>
        </w:rPr>
        <w:t>,</w:t>
      </w:r>
      <w:r w:rsidR="00D464D8">
        <w:rPr>
          <w:rFonts w:ascii="Arial" w:hAnsi="Arial" w:cs="Arial"/>
        </w:rPr>
        <w:t xml:space="preserve"> older infants are more likely to show a nov</w:t>
      </w:r>
      <w:r w:rsidR="00101216">
        <w:rPr>
          <w:rFonts w:ascii="Arial" w:hAnsi="Arial" w:cs="Arial"/>
        </w:rPr>
        <w:t>elty</w:t>
      </w:r>
      <w:r w:rsidR="00D464D8">
        <w:rPr>
          <w:rFonts w:ascii="Arial" w:hAnsi="Arial" w:cs="Arial"/>
        </w:rPr>
        <w:t xml:space="preserve"> pref</w:t>
      </w:r>
      <w:r w:rsidR="00101216">
        <w:rPr>
          <w:rFonts w:ascii="Arial" w:hAnsi="Arial" w:cs="Arial"/>
        </w:rPr>
        <w:t>erence in VPC</w:t>
      </w:r>
      <w:r w:rsidR="00D464D8">
        <w:rPr>
          <w:rFonts w:ascii="Arial" w:hAnsi="Arial" w:cs="Arial"/>
        </w:rPr>
        <w:t xml:space="preserve"> </w:t>
      </w:r>
      <w:r w:rsidR="008B1E07">
        <w:rPr>
          <w:rFonts w:ascii="Arial" w:hAnsi="Arial" w:cs="Arial"/>
        </w:rPr>
        <w:t xml:space="preserve">tasks </w:t>
      </w:r>
      <w:r w:rsidR="00D464D8">
        <w:rPr>
          <w:rFonts w:ascii="Arial" w:hAnsi="Arial" w:cs="Arial"/>
        </w:rPr>
        <w:t>(</w:t>
      </w:r>
      <w:r w:rsidR="00F4698B" w:rsidRPr="006A5F21">
        <w:rPr>
          <w:rFonts w:ascii="Arial" w:hAnsi="Arial" w:cs="Arial"/>
        </w:rPr>
        <w:t>Hunter &amp; Ames, 1988</w:t>
      </w:r>
      <w:r w:rsidR="00D464D8">
        <w:rPr>
          <w:rFonts w:ascii="Arial" w:hAnsi="Arial" w:cs="Arial"/>
        </w:rPr>
        <w:t>)</w:t>
      </w:r>
      <w:r w:rsidR="003F63AE">
        <w:rPr>
          <w:rFonts w:ascii="Arial" w:hAnsi="Arial" w:cs="Arial"/>
        </w:rPr>
        <w:t xml:space="preserve">. </w:t>
      </w:r>
      <w:r w:rsidR="00773E1E">
        <w:rPr>
          <w:rFonts w:ascii="Arial" w:hAnsi="Arial" w:cs="Arial"/>
        </w:rPr>
        <w:t>A f</w:t>
      </w:r>
      <w:r w:rsidR="005D2EA1">
        <w:rPr>
          <w:rFonts w:ascii="Arial" w:hAnsi="Arial" w:cs="Arial"/>
        </w:rPr>
        <w:t>amiliar</w:t>
      </w:r>
      <w:r w:rsidR="00773E1E">
        <w:rPr>
          <w:rFonts w:ascii="Arial" w:hAnsi="Arial" w:cs="Arial"/>
        </w:rPr>
        <w:t>it</w:t>
      </w:r>
      <w:r w:rsidR="005D2EA1">
        <w:rPr>
          <w:rFonts w:ascii="Arial" w:hAnsi="Arial" w:cs="Arial"/>
        </w:rPr>
        <w:t>y pref</w:t>
      </w:r>
      <w:r w:rsidR="00773E1E">
        <w:rPr>
          <w:rFonts w:ascii="Arial" w:hAnsi="Arial" w:cs="Arial"/>
        </w:rPr>
        <w:t>erence</w:t>
      </w:r>
      <w:r w:rsidR="005D2EA1">
        <w:rPr>
          <w:rFonts w:ascii="Arial" w:hAnsi="Arial" w:cs="Arial"/>
        </w:rPr>
        <w:t xml:space="preserve"> </w:t>
      </w:r>
      <w:r w:rsidR="00773E1E">
        <w:rPr>
          <w:rFonts w:ascii="Arial" w:hAnsi="Arial" w:cs="Arial"/>
        </w:rPr>
        <w:t>is</w:t>
      </w:r>
      <w:r w:rsidR="005D2EA1">
        <w:rPr>
          <w:rFonts w:ascii="Arial" w:hAnsi="Arial" w:cs="Arial"/>
        </w:rPr>
        <w:t xml:space="preserve"> </w:t>
      </w:r>
      <w:r w:rsidR="009D0192">
        <w:rPr>
          <w:rFonts w:ascii="Arial" w:hAnsi="Arial" w:cs="Arial"/>
        </w:rPr>
        <w:t xml:space="preserve">also </w:t>
      </w:r>
      <w:r w:rsidR="005D2EA1">
        <w:rPr>
          <w:rFonts w:ascii="Arial" w:hAnsi="Arial" w:cs="Arial"/>
        </w:rPr>
        <w:t>gen</w:t>
      </w:r>
      <w:r w:rsidR="00773E1E">
        <w:rPr>
          <w:rFonts w:ascii="Arial" w:hAnsi="Arial" w:cs="Arial"/>
        </w:rPr>
        <w:t>e</w:t>
      </w:r>
      <w:r w:rsidR="005D2EA1">
        <w:rPr>
          <w:rFonts w:ascii="Arial" w:hAnsi="Arial" w:cs="Arial"/>
        </w:rPr>
        <w:t>r</w:t>
      </w:r>
      <w:r w:rsidR="00773E1E">
        <w:rPr>
          <w:rFonts w:ascii="Arial" w:hAnsi="Arial" w:cs="Arial"/>
        </w:rPr>
        <w:t>a</w:t>
      </w:r>
      <w:r w:rsidR="005D2EA1">
        <w:rPr>
          <w:rFonts w:ascii="Arial" w:hAnsi="Arial" w:cs="Arial"/>
        </w:rPr>
        <w:t xml:space="preserve">lly </w:t>
      </w:r>
      <w:r w:rsidR="00773E1E">
        <w:rPr>
          <w:rFonts w:ascii="Arial" w:hAnsi="Arial" w:cs="Arial"/>
        </w:rPr>
        <w:t xml:space="preserve">a </w:t>
      </w:r>
      <w:r w:rsidR="005D2EA1">
        <w:rPr>
          <w:rFonts w:ascii="Arial" w:hAnsi="Arial" w:cs="Arial"/>
        </w:rPr>
        <w:t>sign of weaker representations</w:t>
      </w:r>
      <w:r w:rsidR="00824B93">
        <w:rPr>
          <w:rFonts w:ascii="Arial" w:hAnsi="Arial" w:cs="Arial"/>
        </w:rPr>
        <w:t xml:space="preserve"> and poorer recognition</w:t>
      </w:r>
      <w:r w:rsidR="008308D7">
        <w:rPr>
          <w:rFonts w:ascii="Arial" w:hAnsi="Arial" w:cs="Arial"/>
        </w:rPr>
        <w:t xml:space="preserve"> of familiarized objects or events</w:t>
      </w:r>
      <w:r w:rsidR="005D2EA1">
        <w:rPr>
          <w:rFonts w:ascii="Arial" w:hAnsi="Arial" w:cs="Arial"/>
        </w:rPr>
        <w:t xml:space="preserve">. For example, </w:t>
      </w:r>
      <w:r w:rsidR="00264EB4">
        <w:rPr>
          <w:rFonts w:ascii="Arial" w:hAnsi="Arial" w:cs="Arial"/>
        </w:rPr>
        <w:t>i</w:t>
      </w:r>
      <w:r w:rsidR="005D2EA1">
        <w:rPr>
          <w:rFonts w:ascii="Arial" w:hAnsi="Arial" w:cs="Arial"/>
        </w:rPr>
        <w:t xml:space="preserve">n a </w:t>
      </w:r>
      <w:r w:rsidR="009D0192">
        <w:rPr>
          <w:rFonts w:ascii="Arial" w:hAnsi="Arial" w:cs="Arial"/>
        </w:rPr>
        <w:t>series of experiments</w:t>
      </w:r>
      <w:r w:rsidR="005D2EA1">
        <w:rPr>
          <w:rFonts w:ascii="Arial" w:hAnsi="Arial" w:cs="Arial"/>
        </w:rPr>
        <w:t xml:space="preserve"> using a VPC task, </w:t>
      </w:r>
      <w:proofErr w:type="spellStart"/>
      <w:r w:rsidR="005D2EA1">
        <w:rPr>
          <w:rFonts w:ascii="Arial" w:hAnsi="Arial" w:cs="Arial"/>
        </w:rPr>
        <w:t>Bahrick</w:t>
      </w:r>
      <w:proofErr w:type="spellEnd"/>
      <w:r w:rsidR="005D2EA1">
        <w:rPr>
          <w:rFonts w:ascii="Arial" w:hAnsi="Arial" w:cs="Arial"/>
        </w:rPr>
        <w:t xml:space="preserve"> </w:t>
      </w:r>
      <w:r w:rsidR="00025AF9">
        <w:rPr>
          <w:rFonts w:ascii="Arial" w:hAnsi="Arial" w:cs="Arial"/>
        </w:rPr>
        <w:t>and colleagues</w:t>
      </w:r>
      <w:r w:rsidR="005D2EA1">
        <w:rPr>
          <w:rFonts w:ascii="Arial" w:hAnsi="Arial" w:cs="Arial"/>
        </w:rPr>
        <w:t xml:space="preserve"> (</w:t>
      </w:r>
      <w:proofErr w:type="spellStart"/>
      <w:r w:rsidR="00025AF9">
        <w:rPr>
          <w:rFonts w:ascii="Arial" w:hAnsi="Arial" w:cs="Arial"/>
        </w:rPr>
        <w:t>Bahrick</w:t>
      </w:r>
      <w:proofErr w:type="spellEnd"/>
      <w:r w:rsidR="00025AF9">
        <w:rPr>
          <w:rFonts w:ascii="Arial" w:hAnsi="Arial" w:cs="Arial"/>
        </w:rPr>
        <w:t xml:space="preserve"> &amp; Pickens, </w:t>
      </w:r>
      <w:r w:rsidR="005D2EA1">
        <w:rPr>
          <w:rFonts w:ascii="Arial" w:hAnsi="Arial" w:cs="Arial"/>
        </w:rPr>
        <w:t xml:space="preserve">1995; </w:t>
      </w:r>
      <w:proofErr w:type="spellStart"/>
      <w:r w:rsidR="00025AF9">
        <w:rPr>
          <w:rFonts w:ascii="Arial" w:hAnsi="Arial" w:cs="Arial"/>
        </w:rPr>
        <w:t>Bahrick</w:t>
      </w:r>
      <w:proofErr w:type="spellEnd"/>
      <w:r w:rsidR="00025AF9">
        <w:rPr>
          <w:rFonts w:ascii="Arial" w:hAnsi="Arial" w:cs="Arial"/>
        </w:rPr>
        <w:t xml:space="preserve"> et al., </w:t>
      </w:r>
      <w:r w:rsidR="005D2EA1">
        <w:rPr>
          <w:rFonts w:ascii="Arial" w:hAnsi="Arial" w:cs="Arial"/>
        </w:rPr>
        <w:t>1997) found that 3-month-olds familiarized to a video of a moving object show</w:t>
      </w:r>
      <w:r w:rsidR="00EF04A3">
        <w:rPr>
          <w:rFonts w:ascii="Arial" w:hAnsi="Arial" w:cs="Arial"/>
        </w:rPr>
        <w:t>ed</w:t>
      </w:r>
      <w:r w:rsidR="005D2EA1">
        <w:rPr>
          <w:rFonts w:ascii="Arial" w:hAnsi="Arial" w:cs="Arial"/>
        </w:rPr>
        <w:t xml:space="preserve"> a novelty preference when tested with that object paired with a novel one after a one-minute delay, but a familiarity preference when tested after a month-long delay</w:t>
      </w:r>
      <w:r w:rsidR="00AA0714">
        <w:rPr>
          <w:rFonts w:ascii="Arial" w:hAnsi="Arial" w:cs="Arial"/>
        </w:rPr>
        <w:t xml:space="preserve">, consistent with </w:t>
      </w:r>
      <w:r w:rsidR="00371A7D">
        <w:rPr>
          <w:rFonts w:ascii="Arial" w:hAnsi="Arial" w:cs="Arial"/>
        </w:rPr>
        <w:t xml:space="preserve">weaker </w:t>
      </w:r>
      <w:r w:rsidR="00824B93">
        <w:rPr>
          <w:rFonts w:ascii="Arial" w:hAnsi="Arial" w:cs="Arial"/>
        </w:rPr>
        <w:t>recognition of</w:t>
      </w:r>
      <w:r w:rsidR="00AA0714">
        <w:rPr>
          <w:rFonts w:ascii="Arial" w:hAnsi="Arial" w:cs="Arial"/>
        </w:rPr>
        <w:t xml:space="preserve"> the familiarized object</w:t>
      </w:r>
      <w:r w:rsidR="005D2EA1">
        <w:rPr>
          <w:rFonts w:ascii="Arial" w:hAnsi="Arial" w:cs="Arial"/>
        </w:rPr>
        <w:t xml:space="preserve">. Critically, </w:t>
      </w:r>
      <w:r w:rsidR="00AA0714">
        <w:rPr>
          <w:rFonts w:ascii="Arial" w:hAnsi="Arial" w:cs="Arial"/>
        </w:rPr>
        <w:t xml:space="preserve">the familiarity </w:t>
      </w:r>
      <w:r w:rsidR="005D2EA1">
        <w:rPr>
          <w:rFonts w:ascii="Arial" w:hAnsi="Arial" w:cs="Arial"/>
        </w:rPr>
        <w:t xml:space="preserve">preference at </w:t>
      </w:r>
      <w:r w:rsidR="00EF04A3">
        <w:rPr>
          <w:rFonts w:ascii="Arial" w:hAnsi="Arial" w:cs="Arial"/>
        </w:rPr>
        <w:t>the</w:t>
      </w:r>
      <w:r w:rsidR="005D2EA1">
        <w:rPr>
          <w:rFonts w:ascii="Arial" w:hAnsi="Arial" w:cs="Arial"/>
        </w:rPr>
        <w:t xml:space="preserve"> month</w:t>
      </w:r>
      <w:r w:rsidR="00EF04A3">
        <w:rPr>
          <w:rFonts w:ascii="Arial" w:hAnsi="Arial" w:cs="Arial"/>
        </w:rPr>
        <w:t xml:space="preserve">-long </w:t>
      </w:r>
      <w:r w:rsidR="005D2EA1">
        <w:rPr>
          <w:rFonts w:ascii="Arial" w:hAnsi="Arial" w:cs="Arial"/>
        </w:rPr>
        <w:t xml:space="preserve">delay could be shifted to a novelty preference by </w:t>
      </w:r>
      <w:r w:rsidR="00824B93">
        <w:rPr>
          <w:rFonts w:ascii="Arial" w:hAnsi="Arial" w:cs="Arial"/>
        </w:rPr>
        <w:t>reactivating the representation of the object</w:t>
      </w:r>
      <w:r w:rsidR="005D2EA1">
        <w:rPr>
          <w:rFonts w:ascii="Arial" w:hAnsi="Arial" w:cs="Arial"/>
        </w:rPr>
        <w:t xml:space="preserve"> prior to test (i.e., by </w:t>
      </w:r>
      <w:r w:rsidR="00824B93">
        <w:rPr>
          <w:rFonts w:ascii="Arial" w:hAnsi="Arial" w:cs="Arial"/>
        </w:rPr>
        <w:t xml:space="preserve">briefly refamiliarizing </w:t>
      </w:r>
      <w:r w:rsidR="005D2EA1">
        <w:rPr>
          <w:rFonts w:ascii="Arial" w:hAnsi="Arial" w:cs="Arial"/>
        </w:rPr>
        <w:t xml:space="preserve">them </w:t>
      </w:r>
      <w:r w:rsidR="00824B93">
        <w:rPr>
          <w:rFonts w:ascii="Arial" w:hAnsi="Arial" w:cs="Arial"/>
        </w:rPr>
        <w:t>to the</w:t>
      </w:r>
      <w:r w:rsidR="005D2EA1">
        <w:rPr>
          <w:rFonts w:ascii="Arial" w:hAnsi="Arial" w:cs="Arial"/>
        </w:rPr>
        <w:t xml:space="preserve"> object on the day prior to testing). It seems that by reactivating their memory for the familiarized item, infants were better able to access it at test, and thus showed more robust </w:t>
      </w:r>
      <w:r w:rsidR="00371A7D">
        <w:rPr>
          <w:rFonts w:ascii="Arial" w:hAnsi="Arial" w:cs="Arial"/>
        </w:rPr>
        <w:t>recognition</w:t>
      </w:r>
      <w:r w:rsidR="005D2EA1">
        <w:rPr>
          <w:rFonts w:ascii="Arial" w:hAnsi="Arial" w:cs="Arial"/>
        </w:rPr>
        <w:t xml:space="preserve"> (i.e., a novelty preference). </w:t>
      </w:r>
    </w:p>
    <w:p w14:paraId="4C1E9A77" w14:textId="77777777" w:rsidR="00CC4CA6" w:rsidRDefault="005D2EA1" w:rsidP="00CC4CA6">
      <w:pPr>
        <w:spacing w:line="480" w:lineRule="auto"/>
        <w:ind w:firstLine="720"/>
        <w:rPr>
          <w:rFonts w:ascii="Arial" w:hAnsi="Arial" w:cs="Arial"/>
        </w:rPr>
      </w:pPr>
      <w:r>
        <w:rPr>
          <w:rFonts w:ascii="Arial" w:hAnsi="Arial" w:cs="Arial"/>
        </w:rPr>
        <w:lastRenderedPageBreak/>
        <w:t xml:space="preserve">In the studies by Ferry et al. (2010) and </w:t>
      </w:r>
      <w:r w:rsidRPr="006A5F21">
        <w:rPr>
          <w:rFonts w:ascii="Arial" w:hAnsi="Arial" w:cs="Arial"/>
        </w:rPr>
        <w:t>Fulkerson and Waxman</w:t>
      </w:r>
      <w:r>
        <w:rPr>
          <w:rFonts w:ascii="Arial" w:hAnsi="Arial" w:cs="Arial"/>
        </w:rPr>
        <w:t xml:space="preserve"> (</w:t>
      </w:r>
      <w:r w:rsidRPr="006A5F21">
        <w:rPr>
          <w:rFonts w:ascii="Arial" w:hAnsi="Arial" w:cs="Arial"/>
        </w:rPr>
        <w:t>2007</w:t>
      </w:r>
      <w:r>
        <w:rPr>
          <w:rFonts w:ascii="Arial" w:hAnsi="Arial" w:cs="Arial"/>
        </w:rPr>
        <w:t>), th</w:t>
      </w:r>
      <w:r w:rsidR="00773E1E">
        <w:rPr>
          <w:rFonts w:ascii="Arial" w:hAnsi="Arial" w:cs="Arial"/>
        </w:rPr>
        <w:t>e shift in preference</w:t>
      </w:r>
      <w:r w:rsidR="00BF1921">
        <w:rPr>
          <w:rFonts w:ascii="Arial" w:hAnsi="Arial" w:cs="Arial"/>
        </w:rPr>
        <w:t xml:space="preserve"> across 3 to 4 months</w:t>
      </w:r>
      <w:r>
        <w:rPr>
          <w:rFonts w:ascii="Arial" w:hAnsi="Arial" w:cs="Arial"/>
        </w:rPr>
        <w:t xml:space="preserve"> suggest</w:t>
      </w:r>
      <w:r w:rsidR="00344918">
        <w:rPr>
          <w:rFonts w:ascii="Arial" w:hAnsi="Arial" w:cs="Arial"/>
        </w:rPr>
        <w:t>s</w:t>
      </w:r>
      <w:r>
        <w:rPr>
          <w:rFonts w:ascii="Arial" w:hAnsi="Arial" w:cs="Arial"/>
        </w:rPr>
        <w:t xml:space="preserve"> that </w:t>
      </w:r>
      <w:r w:rsidR="00BF1921">
        <w:rPr>
          <w:rFonts w:ascii="Arial" w:hAnsi="Arial" w:cs="Arial"/>
        </w:rPr>
        <w:t xml:space="preserve">the </w:t>
      </w:r>
      <w:r>
        <w:rPr>
          <w:rFonts w:ascii="Arial" w:hAnsi="Arial" w:cs="Arial"/>
        </w:rPr>
        <w:t xml:space="preserve">older infants </w:t>
      </w:r>
      <w:r w:rsidR="00344918">
        <w:rPr>
          <w:rFonts w:ascii="Arial" w:hAnsi="Arial" w:cs="Arial"/>
        </w:rPr>
        <w:t>more quickly and strongly grouped the exemplars into a category during the familiarization phase</w:t>
      </w:r>
      <w:r w:rsidR="0053311E">
        <w:rPr>
          <w:rFonts w:ascii="Arial" w:hAnsi="Arial" w:cs="Arial"/>
        </w:rPr>
        <w:t>,</w:t>
      </w:r>
      <w:r w:rsidR="00BF1921">
        <w:rPr>
          <w:rFonts w:ascii="Arial" w:hAnsi="Arial" w:cs="Arial"/>
        </w:rPr>
        <w:t xml:space="preserve"> </w:t>
      </w:r>
      <w:r w:rsidR="00344918">
        <w:rPr>
          <w:rFonts w:ascii="Arial" w:hAnsi="Arial" w:cs="Arial"/>
        </w:rPr>
        <w:t xml:space="preserve">and/or were </w:t>
      </w:r>
      <w:r w:rsidR="007A296A">
        <w:rPr>
          <w:rFonts w:ascii="Arial" w:hAnsi="Arial" w:cs="Arial"/>
        </w:rPr>
        <w:t>more likely to perceive</w:t>
      </w:r>
      <w:r w:rsidR="00F60753">
        <w:rPr>
          <w:rFonts w:ascii="Arial" w:hAnsi="Arial" w:cs="Arial"/>
        </w:rPr>
        <w:t xml:space="preserve"> the </w:t>
      </w:r>
      <w:r w:rsidR="007A296A">
        <w:rPr>
          <w:rFonts w:ascii="Arial" w:hAnsi="Arial" w:cs="Arial"/>
        </w:rPr>
        <w:t xml:space="preserve">novel </w:t>
      </w:r>
      <w:r w:rsidR="00F60753">
        <w:rPr>
          <w:rFonts w:ascii="Arial" w:hAnsi="Arial" w:cs="Arial"/>
        </w:rPr>
        <w:t>exemplar from</w:t>
      </w:r>
      <w:r w:rsidR="00101216">
        <w:rPr>
          <w:rFonts w:ascii="Arial" w:hAnsi="Arial" w:cs="Arial"/>
        </w:rPr>
        <w:t xml:space="preserve"> </w:t>
      </w:r>
      <w:r w:rsidR="00F60753">
        <w:rPr>
          <w:rFonts w:ascii="Arial" w:hAnsi="Arial" w:cs="Arial"/>
        </w:rPr>
        <w:t>th</w:t>
      </w:r>
      <w:r w:rsidR="00101216">
        <w:rPr>
          <w:rFonts w:ascii="Arial" w:hAnsi="Arial" w:cs="Arial"/>
        </w:rPr>
        <w:t>e</w:t>
      </w:r>
      <w:r w:rsidR="00F60753">
        <w:rPr>
          <w:rFonts w:ascii="Arial" w:hAnsi="Arial" w:cs="Arial"/>
        </w:rPr>
        <w:t xml:space="preserve"> </w:t>
      </w:r>
      <w:r w:rsidR="00F4698B">
        <w:rPr>
          <w:rFonts w:ascii="Arial" w:hAnsi="Arial" w:cs="Arial"/>
        </w:rPr>
        <w:t>familiarized</w:t>
      </w:r>
      <w:r w:rsidR="00F60753">
        <w:rPr>
          <w:rFonts w:ascii="Arial" w:hAnsi="Arial" w:cs="Arial"/>
        </w:rPr>
        <w:t xml:space="preserve"> cat</w:t>
      </w:r>
      <w:r w:rsidR="00F4698B">
        <w:rPr>
          <w:rFonts w:ascii="Arial" w:hAnsi="Arial" w:cs="Arial"/>
        </w:rPr>
        <w:t>egory</w:t>
      </w:r>
      <w:r w:rsidR="00721C63">
        <w:rPr>
          <w:rFonts w:ascii="Arial" w:hAnsi="Arial" w:cs="Arial"/>
        </w:rPr>
        <w:t xml:space="preserve"> </w:t>
      </w:r>
      <w:r w:rsidR="00101216">
        <w:rPr>
          <w:rFonts w:ascii="Arial" w:hAnsi="Arial" w:cs="Arial"/>
        </w:rPr>
        <w:t xml:space="preserve">as </w:t>
      </w:r>
      <w:r w:rsidR="00BF1921">
        <w:rPr>
          <w:rFonts w:ascii="Arial" w:hAnsi="Arial" w:cs="Arial"/>
        </w:rPr>
        <w:t>similar</w:t>
      </w:r>
      <w:r w:rsidR="00D053E4">
        <w:rPr>
          <w:rFonts w:ascii="Arial" w:hAnsi="Arial" w:cs="Arial"/>
        </w:rPr>
        <w:t xml:space="preserve"> at test</w:t>
      </w:r>
      <w:r w:rsidR="00344918">
        <w:rPr>
          <w:rFonts w:ascii="Arial" w:hAnsi="Arial" w:cs="Arial"/>
        </w:rPr>
        <w:t xml:space="preserve">, relative to younger infants. </w:t>
      </w:r>
      <w:r w:rsidR="00D053E4">
        <w:rPr>
          <w:rFonts w:ascii="Arial" w:hAnsi="Arial" w:cs="Arial"/>
        </w:rPr>
        <w:t>Indeed,</w:t>
      </w:r>
      <w:r w:rsidR="00F4698B">
        <w:rPr>
          <w:rFonts w:ascii="Arial" w:hAnsi="Arial" w:cs="Arial"/>
        </w:rPr>
        <w:t xml:space="preserve"> </w:t>
      </w:r>
      <w:r w:rsidR="00D053E4">
        <w:rPr>
          <w:rFonts w:ascii="Arial" w:hAnsi="Arial" w:cs="Arial"/>
        </w:rPr>
        <w:t>i</w:t>
      </w:r>
      <w:r w:rsidR="00F4698B">
        <w:rPr>
          <w:rFonts w:ascii="Arial" w:hAnsi="Arial" w:cs="Arial"/>
        </w:rPr>
        <w:t xml:space="preserve">nfants’ </w:t>
      </w:r>
      <w:r w:rsidR="00D00D7B">
        <w:rPr>
          <w:rFonts w:ascii="Arial" w:hAnsi="Arial" w:cs="Arial"/>
        </w:rPr>
        <w:t>representations become more flexible with age, such that</w:t>
      </w:r>
      <w:r w:rsidR="00D053E4">
        <w:rPr>
          <w:rFonts w:ascii="Arial" w:hAnsi="Arial" w:cs="Arial"/>
        </w:rPr>
        <w:t xml:space="preserve"> infants </w:t>
      </w:r>
      <w:r w:rsidR="00CB2BFB">
        <w:rPr>
          <w:rFonts w:ascii="Arial" w:hAnsi="Arial" w:cs="Arial"/>
        </w:rPr>
        <w:t>who were</w:t>
      </w:r>
      <w:r w:rsidR="00814AE0">
        <w:rPr>
          <w:rFonts w:ascii="Arial" w:hAnsi="Arial" w:cs="Arial"/>
        </w:rPr>
        <w:t xml:space="preserve"> conditioned</w:t>
      </w:r>
      <w:r w:rsidR="00D053E4">
        <w:rPr>
          <w:rFonts w:ascii="Arial" w:hAnsi="Arial" w:cs="Arial"/>
        </w:rPr>
        <w:t xml:space="preserve"> to kick to </w:t>
      </w:r>
      <w:r w:rsidR="00CB2BFB">
        <w:rPr>
          <w:rFonts w:ascii="Arial" w:hAnsi="Arial" w:cs="Arial"/>
        </w:rPr>
        <w:t>activate</w:t>
      </w:r>
      <w:r w:rsidR="00D053E4">
        <w:rPr>
          <w:rFonts w:ascii="Arial" w:hAnsi="Arial" w:cs="Arial"/>
        </w:rPr>
        <w:t xml:space="preserve"> a mobile </w:t>
      </w:r>
      <w:r w:rsidR="00CB2BFB">
        <w:rPr>
          <w:rFonts w:ascii="Arial" w:hAnsi="Arial" w:cs="Arial"/>
        </w:rPr>
        <w:t>could subsequently</w:t>
      </w:r>
      <w:r w:rsidR="00D053E4">
        <w:rPr>
          <w:rFonts w:ascii="Arial" w:hAnsi="Arial" w:cs="Arial"/>
        </w:rPr>
        <w:t xml:space="preserve"> have </w:t>
      </w:r>
      <w:r w:rsidR="00F170F4">
        <w:rPr>
          <w:rFonts w:ascii="Arial" w:hAnsi="Arial" w:cs="Arial"/>
        </w:rPr>
        <w:t>th</w:t>
      </w:r>
      <w:r w:rsidR="00D053E4">
        <w:rPr>
          <w:rFonts w:ascii="Arial" w:hAnsi="Arial" w:cs="Arial"/>
        </w:rPr>
        <w:t>eir memor</w:t>
      </w:r>
      <w:r w:rsidR="00814AE0">
        <w:rPr>
          <w:rFonts w:ascii="Arial" w:hAnsi="Arial" w:cs="Arial"/>
        </w:rPr>
        <w:t>y for the mobile</w:t>
      </w:r>
      <w:r w:rsidR="00D053E4">
        <w:rPr>
          <w:rFonts w:ascii="Arial" w:hAnsi="Arial" w:cs="Arial"/>
        </w:rPr>
        <w:t xml:space="preserve"> reactivated by a similar but</w:t>
      </w:r>
      <w:r w:rsidR="00814AE0">
        <w:rPr>
          <w:rFonts w:ascii="Arial" w:hAnsi="Arial" w:cs="Arial"/>
        </w:rPr>
        <w:t xml:space="preserve"> </w:t>
      </w:r>
      <w:r w:rsidR="00D053E4">
        <w:rPr>
          <w:rFonts w:ascii="Arial" w:hAnsi="Arial" w:cs="Arial"/>
        </w:rPr>
        <w:t>not identical mobi</w:t>
      </w:r>
      <w:r w:rsidR="00814AE0">
        <w:rPr>
          <w:rFonts w:ascii="Arial" w:hAnsi="Arial" w:cs="Arial"/>
        </w:rPr>
        <w:t>l</w:t>
      </w:r>
      <w:r w:rsidR="00D053E4">
        <w:rPr>
          <w:rFonts w:ascii="Arial" w:hAnsi="Arial" w:cs="Arial"/>
        </w:rPr>
        <w:t>e by 9</w:t>
      </w:r>
      <w:r w:rsidR="00602B5E">
        <w:rPr>
          <w:rFonts w:ascii="Arial" w:hAnsi="Arial" w:cs="Arial"/>
        </w:rPr>
        <w:t xml:space="preserve"> </w:t>
      </w:r>
      <w:r w:rsidR="00D053E4">
        <w:rPr>
          <w:rFonts w:ascii="Arial" w:hAnsi="Arial" w:cs="Arial"/>
        </w:rPr>
        <w:t>mo</w:t>
      </w:r>
      <w:r w:rsidR="00CB2BFB">
        <w:rPr>
          <w:rFonts w:ascii="Arial" w:hAnsi="Arial" w:cs="Arial"/>
        </w:rPr>
        <w:t>nths</w:t>
      </w:r>
      <w:r w:rsidR="00D053E4">
        <w:rPr>
          <w:rFonts w:ascii="Arial" w:hAnsi="Arial" w:cs="Arial"/>
        </w:rPr>
        <w:t>, but only the ident</w:t>
      </w:r>
      <w:r w:rsidR="00814AE0">
        <w:rPr>
          <w:rFonts w:ascii="Arial" w:hAnsi="Arial" w:cs="Arial"/>
        </w:rPr>
        <w:t>i</w:t>
      </w:r>
      <w:r w:rsidR="00D053E4">
        <w:rPr>
          <w:rFonts w:ascii="Arial" w:hAnsi="Arial" w:cs="Arial"/>
        </w:rPr>
        <w:t xml:space="preserve">cal mobile </w:t>
      </w:r>
      <w:r w:rsidR="00834EDF">
        <w:rPr>
          <w:rFonts w:ascii="Arial" w:hAnsi="Arial" w:cs="Arial"/>
        </w:rPr>
        <w:t xml:space="preserve">consistently </w:t>
      </w:r>
      <w:r w:rsidR="00D053E4">
        <w:rPr>
          <w:rFonts w:ascii="Arial" w:hAnsi="Arial" w:cs="Arial"/>
        </w:rPr>
        <w:t xml:space="preserve">serves as a memory cue </w:t>
      </w:r>
      <w:r w:rsidR="00773E1E">
        <w:rPr>
          <w:rFonts w:ascii="Arial" w:hAnsi="Arial" w:cs="Arial"/>
        </w:rPr>
        <w:t xml:space="preserve">at </w:t>
      </w:r>
      <w:r w:rsidR="00D053E4">
        <w:rPr>
          <w:rFonts w:ascii="Arial" w:hAnsi="Arial" w:cs="Arial"/>
        </w:rPr>
        <w:t>earlier</w:t>
      </w:r>
      <w:r w:rsidR="00D00D7B">
        <w:rPr>
          <w:rFonts w:ascii="Arial" w:hAnsi="Arial" w:cs="Arial"/>
        </w:rPr>
        <w:t xml:space="preserve"> </w:t>
      </w:r>
      <w:r w:rsidR="00773E1E">
        <w:rPr>
          <w:rFonts w:ascii="Arial" w:hAnsi="Arial" w:cs="Arial"/>
        </w:rPr>
        <w:t xml:space="preserve">ages </w:t>
      </w:r>
      <w:r w:rsidR="00F4698B">
        <w:rPr>
          <w:rFonts w:ascii="Arial" w:hAnsi="Arial" w:cs="Arial"/>
        </w:rPr>
        <w:t>(</w:t>
      </w:r>
      <w:r w:rsidR="00834EDF">
        <w:rPr>
          <w:rFonts w:ascii="Arial" w:hAnsi="Arial" w:cs="Arial"/>
        </w:rPr>
        <w:t>Hartshorn et al., 1997</w:t>
      </w:r>
      <w:r w:rsidR="00F4698B">
        <w:rPr>
          <w:rFonts w:ascii="Arial" w:hAnsi="Arial" w:cs="Arial"/>
        </w:rPr>
        <w:t>)</w:t>
      </w:r>
      <w:r w:rsidR="00D053E4">
        <w:rPr>
          <w:rFonts w:ascii="Arial" w:hAnsi="Arial" w:cs="Arial"/>
        </w:rPr>
        <w:t xml:space="preserve">. </w:t>
      </w:r>
    </w:p>
    <w:p w14:paraId="2C4ADF5B" w14:textId="4D18AEC8" w:rsidR="00001216" w:rsidRPr="00CC4CA6" w:rsidRDefault="00BF1921" w:rsidP="00CC4CA6">
      <w:pPr>
        <w:spacing w:line="480" w:lineRule="auto"/>
        <w:ind w:firstLine="720"/>
        <w:rPr>
          <w:rFonts w:ascii="Arial" w:hAnsi="Arial" w:cs="Arial"/>
        </w:rPr>
      </w:pPr>
      <w:r>
        <w:rPr>
          <w:rFonts w:ascii="Arial" w:hAnsi="Arial" w:cs="Arial"/>
        </w:rPr>
        <w:t>T</w:t>
      </w:r>
      <w:r w:rsidR="00682DC5">
        <w:rPr>
          <w:rFonts w:ascii="Arial" w:hAnsi="Arial" w:cs="Arial"/>
        </w:rPr>
        <w:t xml:space="preserve">he fact that </w:t>
      </w:r>
      <w:r w:rsidR="00C43DB3">
        <w:rPr>
          <w:rFonts w:ascii="Arial" w:hAnsi="Arial" w:cs="Arial"/>
        </w:rPr>
        <w:t xml:space="preserve">infants </w:t>
      </w:r>
      <w:r w:rsidR="00682DC5">
        <w:rPr>
          <w:rFonts w:ascii="Arial" w:hAnsi="Arial" w:cs="Arial"/>
        </w:rPr>
        <w:t xml:space="preserve">still fail to form a category </w:t>
      </w:r>
      <w:r w:rsidR="00C43DB3">
        <w:rPr>
          <w:rFonts w:ascii="Arial" w:hAnsi="Arial" w:cs="Arial"/>
        </w:rPr>
        <w:t xml:space="preserve">at 4 months </w:t>
      </w:r>
      <w:r w:rsidR="00682DC5">
        <w:rPr>
          <w:rFonts w:ascii="Arial" w:hAnsi="Arial" w:cs="Arial"/>
        </w:rPr>
        <w:t>when the exempl</w:t>
      </w:r>
      <w:r w:rsidR="009346DA">
        <w:rPr>
          <w:rFonts w:ascii="Arial" w:hAnsi="Arial" w:cs="Arial"/>
        </w:rPr>
        <w:t>a</w:t>
      </w:r>
      <w:r w:rsidR="00682DC5">
        <w:rPr>
          <w:rFonts w:ascii="Arial" w:hAnsi="Arial" w:cs="Arial"/>
        </w:rPr>
        <w:t xml:space="preserve">rs are paired with tones </w:t>
      </w:r>
      <w:r w:rsidR="00D62C09">
        <w:rPr>
          <w:rFonts w:ascii="Arial" w:hAnsi="Arial" w:cs="Arial"/>
        </w:rPr>
        <w:t>at 4 months</w:t>
      </w:r>
      <w:r w:rsidR="00A00BC3">
        <w:rPr>
          <w:rFonts w:ascii="Arial" w:hAnsi="Arial" w:cs="Arial"/>
        </w:rPr>
        <w:t xml:space="preserve"> (Ferry et al., 2010)</w:t>
      </w:r>
      <w:r w:rsidR="00D62C09">
        <w:rPr>
          <w:rFonts w:ascii="Arial" w:hAnsi="Arial" w:cs="Arial"/>
        </w:rPr>
        <w:t xml:space="preserve"> </w:t>
      </w:r>
      <w:r w:rsidR="001F5017">
        <w:rPr>
          <w:rFonts w:ascii="Arial" w:hAnsi="Arial" w:cs="Arial"/>
        </w:rPr>
        <w:t xml:space="preserve">suggests </w:t>
      </w:r>
      <w:r w:rsidR="00EB616E">
        <w:rPr>
          <w:rFonts w:ascii="Arial" w:hAnsi="Arial" w:cs="Arial"/>
        </w:rPr>
        <w:t xml:space="preserve">that </w:t>
      </w:r>
      <w:r w:rsidR="00682DC5">
        <w:rPr>
          <w:rFonts w:ascii="Arial" w:hAnsi="Arial" w:cs="Arial"/>
        </w:rPr>
        <w:t>this change in performance is not due to general</w:t>
      </w:r>
      <w:r w:rsidR="009346DA">
        <w:rPr>
          <w:rFonts w:ascii="Arial" w:hAnsi="Arial" w:cs="Arial"/>
        </w:rPr>
        <w:t xml:space="preserve"> improv</w:t>
      </w:r>
      <w:r w:rsidR="0001241E">
        <w:rPr>
          <w:rFonts w:ascii="Arial" w:hAnsi="Arial" w:cs="Arial"/>
        </w:rPr>
        <w:t>e</w:t>
      </w:r>
      <w:r w:rsidR="009346DA">
        <w:rPr>
          <w:rFonts w:ascii="Arial" w:hAnsi="Arial" w:cs="Arial"/>
        </w:rPr>
        <w:t>ments in the ability to form visual categories</w:t>
      </w:r>
      <w:r w:rsidR="00D62C09">
        <w:rPr>
          <w:rFonts w:ascii="Arial" w:hAnsi="Arial" w:cs="Arial"/>
        </w:rPr>
        <w:t>. R</w:t>
      </w:r>
      <w:r w:rsidR="00682DC5">
        <w:rPr>
          <w:rFonts w:ascii="Arial" w:hAnsi="Arial" w:cs="Arial"/>
        </w:rPr>
        <w:t>ather</w:t>
      </w:r>
      <w:r w:rsidR="00D62C09">
        <w:rPr>
          <w:rFonts w:ascii="Arial" w:hAnsi="Arial" w:cs="Arial"/>
        </w:rPr>
        <w:t xml:space="preserve">, </w:t>
      </w:r>
      <w:r w:rsidR="00682DC5">
        <w:rPr>
          <w:rFonts w:ascii="Arial" w:hAnsi="Arial" w:cs="Arial"/>
        </w:rPr>
        <w:t xml:space="preserve">words </w:t>
      </w:r>
      <w:r w:rsidR="005A071A">
        <w:rPr>
          <w:rFonts w:ascii="Arial" w:hAnsi="Arial" w:cs="Arial"/>
        </w:rPr>
        <w:t xml:space="preserve">appear to </w:t>
      </w:r>
      <w:r w:rsidR="00682DC5">
        <w:rPr>
          <w:rFonts w:ascii="Arial" w:hAnsi="Arial" w:cs="Arial"/>
        </w:rPr>
        <w:t>have a more powerful effect</w:t>
      </w:r>
      <w:r w:rsidR="009346DA">
        <w:rPr>
          <w:rFonts w:ascii="Arial" w:hAnsi="Arial" w:cs="Arial"/>
        </w:rPr>
        <w:t xml:space="preserve"> on categorization</w:t>
      </w:r>
      <w:r w:rsidR="00584AA4">
        <w:rPr>
          <w:rFonts w:ascii="Arial" w:hAnsi="Arial" w:cs="Arial"/>
        </w:rPr>
        <w:t xml:space="preserve"> in older infants</w:t>
      </w:r>
      <w:r w:rsidR="00C43DB3">
        <w:rPr>
          <w:rFonts w:ascii="Arial" w:hAnsi="Arial" w:cs="Arial"/>
        </w:rPr>
        <w:t xml:space="preserve"> </w:t>
      </w:r>
      <w:r w:rsidR="00C307F2">
        <w:rPr>
          <w:rFonts w:ascii="Arial" w:hAnsi="Arial" w:cs="Arial"/>
        </w:rPr>
        <w:t>by supporting</w:t>
      </w:r>
      <w:r w:rsidR="00EB46BE">
        <w:rPr>
          <w:rFonts w:ascii="Arial" w:hAnsi="Arial" w:cs="Arial"/>
        </w:rPr>
        <w:t xml:space="preserve"> better </w:t>
      </w:r>
      <w:r w:rsidR="00C307F2">
        <w:rPr>
          <w:rFonts w:ascii="Arial" w:hAnsi="Arial" w:cs="Arial"/>
        </w:rPr>
        <w:t xml:space="preserve">exemplar </w:t>
      </w:r>
      <w:r w:rsidR="00EB46BE">
        <w:rPr>
          <w:rFonts w:ascii="Arial" w:hAnsi="Arial" w:cs="Arial"/>
        </w:rPr>
        <w:t xml:space="preserve">encoding, </w:t>
      </w:r>
      <w:r w:rsidR="00581CC2">
        <w:rPr>
          <w:rFonts w:ascii="Arial" w:hAnsi="Arial" w:cs="Arial"/>
        </w:rPr>
        <w:t xml:space="preserve">stronger similarity-based grouping of those exemplars, </w:t>
      </w:r>
      <w:r w:rsidR="00C307F2">
        <w:rPr>
          <w:rFonts w:ascii="Arial" w:hAnsi="Arial" w:cs="Arial"/>
        </w:rPr>
        <w:t>better</w:t>
      </w:r>
      <w:r w:rsidR="00EB46BE">
        <w:rPr>
          <w:rFonts w:ascii="Arial" w:hAnsi="Arial" w:cs="Arial"/>
        </w:rPr>
        <w:t xml:space="preserve"> </w:t>
      </w:r>
      <w:r w:rsidR="00C307F2">
        <w:rPr>
          <w:rFonts w:ascii="Arial" w:hAnsi="Arial" w:cs="Arial"/>
        </w:rPr>
        <w:t>recognition</w:t>
      </w:r>
      <w:r w:rsidR="00EB46BE">
        <w:rPr>
          <w:rFonts w:ascii="Arial" w:hAnsi="Arial" w:cs="Arial"/>
        </w:rPr>
        <w:t xml:space="preserve"> of </w:t>
      </w:r>
      <w:r w:rsidR="00C307F2">
        <w:rPr>
          <w:rFonts w:ascii="Arial" w:hAnsi="Arial" w:cs="Arial"/>
        </w:rPr>
        <w:t xml:space="preserve">the </w:t>
      </w:r>
      <w:r w:rsidR="00EB46BE">
        <w:rPr>
          <w:rFonts w:ascii="Arial" w:hAnsi="Arial" w:cs="Arial"/>
        </w:rPr>
        <w:t>nov</w:t>
      </w:r>
      <w:r w:rsidR="00C307F2">
        <w:rPr>
          <w:rFonts w:ascii="Arial" w:hAnsi="Arial" w:cs="Arial"/>
        </w:rPr>
        <w:t>el exemplar</w:t>
      </w:r>
      <w:r w:rsidR="00EB46BE">
        <w:rPr>
          <w:rFonts w:ascii="Arial" w:hAnsi="Arial" w:cs="Arial"/>
        </w:rPr>
        <w:t xml:space="preserve"> from </w:t>
      </w:r>
      <w:r w:rsidR="00C307F2">
        <w:rPr>
          <w:rFonts w:ascii="Arial" w:hAnsi="Arial" w:cs="Arial"/>
        </w:rPr>
        <w:t xml:space="preserve">the </w:t>
      </w:r>
      <w:r w:rsidR="00EB46BE">
        <w:rPr>
          <w:rFonts w:ascii="Arial" w:hAnsi="Arial" w:cs="Arial"/>
        </w:rPr>
        <w:t>fam</w:t>
      </w:r>
      <w:r w:rsidR="00C307F2">
        <w:rPr>
          <w:rFonts w:ascii="Arial" w:hAnsi="Arial" w:cs="Arial"/>
        </w:rPr>
        <w:t>iliarized</w:t>
      </w:r>
      <w:r w:rsidR="00EB46BE">
        <w:rPr>
          <w:rFonts w:ascii="Arial" w:hAnsi="Arial" w:cs="Arial"/>
        </w:rPr>
        <w:t xml:space="preserve"> cat</w:t>
      </w:r>
      <w:r w:rsidR="00C307F2">
        <w:rPr>
          <w:rFonts w:ascii="Arial" w:hAnsi="Arial" w:cs="Arial"/>
        </w:rPr>
        <w:t>egory, or (likely) a combination of all of these</w:t>
      </w:r>
      <w:r w:rsidR="00C43DB3">
        <w:rPr>
          <w:rFonts w:ascii="Arial" w:hAnsi="Arial" w:cs="Arial"/>
        </w:rPr>
        <w:t>.</w:t>
      </w:r>
      <w:r w:rsidR="00EB46BE">
        <w:rPr>
          <w:rFonts w:ascii="Arial" w:hAnsi="Arial" w:cs="Arial"/>
        </w:rPr>
        <w:t xml:space="preserve"> </w:t>
      </w:r>
      <w:r w:rsidR="006100DA">
        <w:rPr>
          <w:rFonts w:ascii="Arial" w:hAnsi="Arial" w:cs="Arial"/>
        </w:rPr>
        <w:t xml:space="preserve"> </w:t>
      </w:r>
      <w:r w:rsidR="00AD546F" w:rsidRPr="006A5F21">
        <w:rPr>
          <w:rFonts w:ascii="Arial" w:hAnsi="Arial" w:cs="Arial"/>
        </w:rPr>
        <w:t xml:space="preserve">If </w:t>
      </w:r>
      <w:r w:rsidR="005A071A">
        <w:rPr>
          <w:rFonts w:ascii="Arial" w:hAnsi="Arial" w:cs="Arial"/>
        </w:rPr>
        <w:t xml:space="preserve">accruing </w:t>
      </w:r>
      <w:r w:rsidR="00F51F5D">
        <w:rPr>
          <w:rFonts w:ascii="Arial" w:hAnsi="Arial" w:cs="Arial"/>
        </w:rPr>
        <w:t xml:space="preserve">experience with </w:t>
      </w:r>
      <w:r w:rsidR="00AD546F" w:rsidRPr="006A5F21">
        <w:rPr>
          <w:rFonts w:ascii="Arial" w:hAnsi="Arial" w:cs="Arial"/>
        </w:rPr>
        <w:t>word-object synchrony contributes to</w:t>
      </w:r>
      <w:r w:rsidR="007324E5">
        <w:rPr>
          <w:rFonts w:ascii="Arial" w:hAnsi="Arial" w:cs="Arial"/>
        </w:rPr>
        <w:t xml:space="preserve"> </w:t>
      </w:r>
      <w:r w:rsidR="00F30948">
        <w:rPr>
          <w:rFonts w:ascii="Arial" w:hAnsi="Arial" w:cs="Arial"/>
        </w:rPr>
        <w:t xml:space="preserve">this </w:t>
      </w:r>
      <w:r w:rsidR="00581CC2">
        <w:rPr>
          <w:rFonts w:ascii="Arial" w:hAnsi="Arial" w:cs="Arial"/>
        </w:rPr>
        <w:t>shift</w:t>
      </w:r>
      <w:r w:rsidR="00AD546F" w:rsidRPr="006A5F21">
        <w:rPr>
          <w:rFonts w:ascii="Arial" w:hAnsi="Arial" w:cs="Arial"/>
        </w:rPr>
        <w:t>, then</w:t>
      </w:r>
      <w:r w:rsidR="00AD546F">
        <w:rPr>
          <w:rFonts w:ascii="Arial" w:hAnsi="Arial" w:cs="Arial"/>
        </w:rPr>
        <w:t xml:space="preserve"> </w:t>
      </w:r>
      <w:r w:rsidR="00F51F5D">
        <w:rPr>
          <w:rFonts w:ascii="Arial" w:hAnsi="Arial" w:cs="Arial"/>
        </w:rPr>
        <w:t>c</w:t>
      </w:r>
      <w:r w:rsidR="009967A0">
        <w:rPr>
          <w:rFonts w:ascii="Arial" w:hAnsi="Arial" w:cs="Arial"/>
        </w:rPr>
        <w:t>o</w:t>
      </w:r>
      <w:r w:rsidR="00F51F5D">
        <w:rPr>
          <w:rFonts w:ascii="Arial" w:hAnsi="Arial" w:cs="Arial"/>
        </w:rPr>
        <w:t>ncentrated experience with word-object sync</w:t>
      </w:r>
      <w:r w:rsidR="00687520">
        <w:rPr>
          <w:rFonts w:ascii="Arial" w:hAnsi="Arial" w:cs="Arial"/>
        </w:rPr>
        <w:t>hron</w:t>
      </w:r>
      <w:r w:rsidR="00F51F5D">
        <w:rPr>
          <w:rFonts w:ascii="Arial" w:hAnsi="Arial" w:cs="Arial"/>
        </w:rPr>
        <w:t xml:space="preserve">y </w:t>
      </w:r>
      <w:r w:rsidR="00F30948">
        <w:rPr>
          <w:rFonts w:ascii="Arial" w:hAnsi="Arial" w:cs="Arial"/>
        </w:rPr>
        <w:t xml:space="preserve">in the lab </w:t>
      </w:r>
      <w:r>
        <w:rPr>
          <w:rFonts w:ascii="Arial" w:hAnsi="Arial" w:cs="Arial"/>
        </w:rPr>
        <w:t>could</w:t>
      </w:r>
      <w:r w:rsidRPr="006A5F21">
        <w:rPr>
          <w:rFonts w:ascii="Arial" w:hAnsi="Arial" w:cs="Arial"/>
        </w:rPr>
        <w:t xml:space="preserve"> </w:t>
      </w:r>
      <w:r w:rsidR="00AD546F" w:rsidRPr="006A5F21">
        <w:rPr>
          <w:rFonts w:ascii="Arial" w:hAnsi="Arial" w:cs="Arial"/>
        </w:rPr>
        <w:t xml:space="preserve">boost 3-month-olds’ performance to the level of older infants (i.e., shifting them from a familiarity to a novelty preference). </w:t>
      </w:r>
      <w:r w:rsidR="00EC2588">
        <w:rPr>
          <w:rFonts w:ascii="Arial" w:hAnsi="Arial" w:cs="Arial"/>
        </w:rPr>
        <w:t>This</w:t>
      </w:r>
      <w:r w:rsidR="006642AC">
        <w:rPr>
          <w:rFonts w:ascii="Arial" w:hAnsi="Arial" w:cs="Arial"/>
        </w:rPr>
        <w:t xml:space="preserve"> possibility</w:t>
      </w:r>
      <w:r w:rsidR="00EC2588">
        <w:rPr>
          <w:rFonts w:ascii="Arial" w:hAnsi="Arial" w:cs="Arial"/>
        </w:rPr>
        <w:t xml:space="preserve"> is consistent with evid</w:t>
      </w:r>
      <w:r w:rsidR="006642AC">
        <w:rPr>
          <w:rFonts w:ascii="Arial" w:hAnsi="Arial" w:cs="Arial"/>
        </w:rPr>
        <w:t>e</w:t>
      </w:r>
      <w:r w:rsidR="00EC2588">
        <w:rPr>
          <w:rFonts w:ascii="Arial" w:hAnsi="Arial" w:cs="Arial"/>
        </w:rPr>
        <w:t xml:space="preserve">nce that </w:t>
      </w:r>
      <w:r w:rsidR="00CA54D5">
        <w:rPr>
          <w:rFonts w:ascii="Arial" w:hAnsi="Arial" w:cs="Arial"/>
        </w:rPr>
        <w:t xml:space="preserve">while </w:t>
      </w:r>
      <w:r w:rsidR="006642AC">
        <w:rPr>
          <w:rFonts w:ascii="Arial" w:hAnsi="Arial" w:cs="Arial"/>
        </w:rPr>
        <w:t>encoding</w:t>
      </w:r>
      <w:r w:rsidR="00EC2588">
        <w:rPr>
          <w:rFonts w:ascii="Arial" w:hAnsi="Arial" w:cs="Arial"/>
        </w:rPr>
        <w:t xml:space="preserve"> </w:t>
      </w:r>
      <w:proofErr w:type="spellStart"/>
      <w:r w:rsidR="00EC2588">
        <w:rPr>
          <w:rFonts w:ascii="Arial" w:hAnsi="Arial" w:cs="Arial"/>
        </w:rPr>
        <w:t>amodal</w:t>
      </w:r>
      <w:proofErr w:type="spellEnd"/>
      <w:r w:rsidR="00EC2588">
        <w:rPr>
          <w:rFonts w:ascii="Arial" w:hAnsi="Arial" w:cs="Arial"/>
        </w:rPr>
        <w:t xml:space="preserve"> information </w:t>
      </w:r>
      <w:r w:rsidR="006642AC">
        <w:rPr>
          <w:rFonts w:ascii="Arial" w:hAnsi="Arial" w:cs="Arial"/>
        </w:rPr>
        <w:t>can came at the cost</w:t>
      </w:r>
      <w:r w:rsidR="00EC2588">
        <w:rPr>
          <w:rFonts w:ascii="Arial" w:hAnsi="Arial" w:cs="Arial"/>
        </w:rPr>
        <w:t xml:space="preserve"> of encoding unimodal inf</w:t>
      </w:r>
      <w:r w:rsidR="006642AC">
        <w:rPr>
          <w:rFonts w:ascii="Arial" w:hAnsi="Arial" w:cs="Arial"/>
        </w:rPr>
        <w:t>orm</w:t>
      </w:r>
      <w:r w:rsidR="00EC2588">
        <w:rPr>
          <w:rFonts w:ascii="Arial" w:hAnsi="Arial" w:cs="Arial"/>
        </w:rPr>
        <w:t xml:space="preserve">ation </w:t>
      </w:r>
      <w:r w:rsidR="006642AC">
        <w:rPr>
          <w:rFonts w:ascii="Arial" w:hAnsi="Arial" w:cs="Arial"/>
        </w:rPr>
        <w:t>early in development</w:t>
      </w:r>
      <w:r w:rsidR="00CA54D5">
        <w:rPr>
          <w:rFonts w:ascii="Arial" w:hAnsi="Arial" w:cs="Arial"/>
        </w:rPr>
        <w:t xml:space="preserve"> </w:t>
      </w:r>
      <w:r w:rsidR="00EC2588">
        <w:rPr>
          <w:rFonts w:ascii="Arial" w:hAnsi="Arial" w:cs="Arial"/>
        </w:rPr>
        <w:t>due to limit</w:t>
      </w:r>
      <w:r w:rsidR="006642AC">
        <w:rPr>
          <w:rFonts w:ascii="Arial" w:hAnsi="Arial" w:cs="Arial"/>
        </w:rPr>
        <w:t>e</w:t>
      </w:r>
      <w:r w:rsidR="00EC2588">
        <w:rPr>
          <w:rFonts w:ascii="Arial" w:hAnsi="Arial" w:cs="Arial"/>
        </w:rPr>
        <w:t>d attention</w:t>
      </w:r>
      <w:r w:rsidR="006642AC">
        <w:rPr>
          <w:rFonts w:ascii="Arial" w:hAnsi="Arial" w:cs="Arial"/>
        </w:rPr>
        <w:t>al</w:t>
      </w:r>
      <w:r w:rsidR="00EC2588">
        <w:rPr>
          <w:rFonts w:ascii="Arial" w:hAnsi="Arial" w:cs="Arial"/>
        </w:rPr>
        <w:t xml:space="preserve"> resources</w:t>
      </w:r>
      <w:r w:rsidR="006C3DB9">
        <w:rPr>
          <w:rFonts w:ascii="Arial" w:hAnsi="Arial" w:cs="Arial"/>
        </w:rPr>
        <w:t xml:space="preserve">, </w:t>
      </w:r>
      <w:r w:rsidR="005755C5">
        <w:rPr>
          <w:rFonts w:ascii="Arial" w:hAnsi="Arial" w:cs="Arial"/>
        </w:rPr>
        <w:t>the presence of synchrony can eventually lead to enhanced encoding of unimodal information: A</w:t>
      </w:r>
      <w:r w:rsidR="006C3DB9">
        <w:rPr>
          <w:rFonts w:ascii="Arial" w:hAnsi="Arial" w:cs="Arial"/>
        </w:rPr>
        <w:t xml:space="preserve">s </w:t>
      </w:r>
      <w:proofErr w:type="spellStart"/>
      <w:r w:rsidR="0082408B">
        <w:rPr>
          <w:rFonts w:ascii="Arial" w:hAnsi="Arial" w:cs="Arial"/>
        </w:rPr>
        <w:t>amodal</w:t>
      </w:r>
      <w:proofErr w:type="spellEnd"/>
      <w:r w:rsidR="0082408B">
        <w:rPr>
          <w:rFonts w:ascii="Arial" w:hAnsi="Arial" w:cs="Arial"/>
        </w:rPr>
        <w:t xml:space="preserve"> information</w:t>
      </w:r>
      <w:r w:rsidR="006642AC">
        <w:rPr>
          <w:rFonts w:ascii="Arial" w:hAnsi="Arial" w:cs="Arial"/>
        </w:rPr>
        <w:t xml:space="preserve"> is more readily encoded, </w:t>
      </w:r>
      <w:r w:rsidR="006C3DB9">
        <w:rPr>
          <w:rFonts w:ascii="Arial" w:hAnsi="Arial" w:cs="Arial"/>
        </w:rPr>
        <w:t>more resources</w:t>
      </w:r>
      <w:r w:rsidR="005755C5">
        <w:rPr>
          <w:rFonts w:ascii="Arial" w:hAnsi="Arial" w:cs="Arial"/>
        </w:rPr>
        <w:t xml:space="preserve"> become</w:t>
      </w:r>
      <w:r w:rsidR="0082408B">
        <w:rPr>
          <w:rFonts w:ascii="Arial" w:hAnsi="Arial" w:cs="Arial"/>
        </w:rPr>
        <w:t xml:space="preserve"> </w:t>
      </w:r>
      <w:r w:rsidR="006C3DB9">
        <w:rPr>
          <w:rFonts w:ascii="Arial" w:hAnsi="Arial" w:cs="Arial"/>
        </w:rPr>
        <w:lastRenderedPageBreak/>
        <w:t>avail</w:t>
      </w:r>
      <w:r w:rsidR="006642AC">
        <w:rPr>
          <w:rFonts w:ascii="Arial" w:hAnsi="Arial" w:cs="Arial"/>
        </w:rPr>
        <w:t>able for unimodal processing</w:t>
      </w:r>
      <w:r w:rsidR="0082408B">
        <w:rPr>
          <w:rFonts w:ascii="Arial" w:hAnsi="Arial" w:cs="Arial"/>
        </w:rPr>
        <w:t xml:space="preserve"> </w:t>
      </w:r>
      <w:r w:rsidR="00EC2588">
        <w:rPr>
          <w:rFonts w:ascii="Arial" w:hAnsi="Arial" w:cs="Arial"/>
        </w:rPr>
        <w:t>(</w:t>
      </w:r>
      <w:proofErr w:type="spellStart"/>
      <w:r w:rsidR="006C3DB9">
        <w:rPr>
          <w:rFonts w:ascii="Arial" w:hAnsi="Arial" w:cs="Arial"/>
        </w:rPr>
        <w:t>Bahrick</w:t>
      </w:r>
      <w:proofErr w:type="spellEnd"/>
      <w:r w:rsidR="006C3DB9">
        <w:rPr>
          <w:rFonts w:ascii="Arial" w:hAnsi="Arial" w:cs="Arial"/>
        </w:rPr>
        <w:t xml:space="preserve"> &amp; Lickliter, 2014). </w:t>
      </w:r>
      <w:r w:rsidR="0082408B">
        <w:rPr>
          <w:rFonts w:ascii="Arial" w:hAnsi="Arial" w:cs="Arial"/>
        </w:rPr>
        <w:t xml:space="preserve">In the case of word-object synchrony, this might </w:t>
      </w:r>
      <w:r w:rsidR="006C3DB9">
        <w:rPr>
          <w:rFonts w:ascii="Arial" w:hAnsi="Arial" w:cs="Arial"/>
        </w:rPr>
        <w:t xml:space="preserve">mean that </w:t>
      </w:r>
      <w:r w:rsidR="005755C5">
        <w:rPr>
          <w:rFonts w:ascii="Arial" w:hAnsi="Arial" w:cs="Arial"/>
        </w:rPr>
        <w:t xml:space="preserve">infants have </w:t>
      </w:r>
      <w:r w:rsidR="006C3DB9">
        <w:rPr>
          <w:rFonts w:ascii="Arial" w:hAnsi="Arial" w:cs="Arial"/>
        </w:rPr>
        <w:t>more resources avail</w:t>
      </w:r>
      <w:r w:rsidR="00AC077A">
        <w:rPr>
          <w:rFonts w:ascii="Arial" w:hAnsi="Arial" w:cs="Arial"/>
        </w:rPr>
        <w:t>able</w:t>
      </w:r>
      <w:r w:rsidR="006C3DB9">
        <w:rPr>
          <w:rFonts w:ascii="Arial" w:hAnsi="Arial" w:cs="Arial"/>
        </w:rPr>
        <w:t xml:space="preserve"> for encoding </w:t>
      </w:r>
      <w:r w:rsidR="005755C5">
        <w:rPr>
          <w:rFonts w:ascii="Arial" w:hAnsi="Arial" w:cs="Arial"/>
        </w:rPr>
        <w:t xml:space="preserve">the visual properties of objects that </w:t>
      </w:r>
      <w:r w:rsidR="006C3DB9">
        <w:rPr>
          <w:rFonts w:ascii="Arial" w:hAnsi="Arial" w:cs="Arial"/>
        </w:rPr>
        <w:t>are rel</w:t>
      </w:r>
      <w:r w:rsidR="006642AC">
        <w:rPr>
          <w:rFonts w:ascii="Arial" w:hAnsi="Arial" w:cs="Arial"/>
        </w:rPr>
        <w:t>e</w:t>
      </w:r>
      <w:r w:rsidR="006C3DB9">
        <w:rPr>
          <w:rFonts w:ascii="Arial" w:hAnsi="Arial" w:cs="Arial"/>
        </w:rPr>
        <w:t>vant for categorization</w:t>
      </w:r>
      <w:r w:rsidR="00AC077A">
        <w:rPr>
          <w:rFonts w:ascii="Arial" w:hAnsi="Arial" w:cs="Arial"/>
        </w:rPr>
        <w:t xml:space="preserve">, leading to </w:t>
      </w:r>
      <w:r w:rsidR="0051200C">
        <w:rPr>
          <w:rFonts w:ascii="Arial" w:hAnsi="Arial" w:cs="Arial"/>
        </w:rPr>
        <w:t>a novelty preference at test</w:t>
      </w:r>
      <w:r w:rsidR="006C3DB9">
        <w:rPr>
          <w:rFonts w:ascii="Arial" w:hAnsi="Arial" w:cs="Arial"/>
        </w:rPr>
        <w:t>.</w:t>
      </w:r>
    </w:p>
    <w:p w14:paraId="110E63B5" w14:textId="2BFBC75C" w:rsidR="000D7B59" w:rsidRPr="006A5F21" w:rsidRDefault="006A5F21" w:rsidP="00D42770">
      <w:pPr>
        <w:spacing w:line="480" w:lineRule="auto"/>
        <w:jc w:val="center"/>
        <w:rPr>
          <w:rFonts w:ascii="Arial" w:hAnsi="Arial" w:cs="Arial"/>
          <w:b/>
        </w:rPr>
      </w:pPr>
      <w:r w:rsidRPr="006A5F21">
        <w:rPr>
          <w:rFonts w:ascii="Arial" w:hAnsi="Arial" w:cs="Arial"/>
          <w:b/>
        </w:rPr>
        <w:t>Methods</w:t>
      </w:r>
    </w:p>
    <w:p w14:paraId="127800EC" w14:textId="5470005A" w:rsidR="00CC4CA6" w:rsidRDefault="006A5F21" w:rsidP="00CC4CA6">
      <w:pPr>
        <w:spacing w:line="480" w:lineRule="auto"/>
        <w:ind w:firstLine="720"/>
        <w:rPr>
          <w:rFonts w:ascii="Arial" w:hAnsi="Arial" w:cs="Arial"/>
          <w:b/>
        </w:rPr>
      </w:pPr>
      <w:r w:rsidRPr="006A5F21">
        <w:rPr>
          <w:rFonts w:ascii="Arial" w:hAnsi="Arial" w:cs="Arial"/>
          <w:b/>
        </w:rPr>
        <w:t>Participants</w:t>
      </w:r>
      <w:r w:rsidR="004D786A">
        <w:rPr>
          <w:rFonts w:ascii="Arial" w:hAnsi="Arial" w:cs="Arial"/>
          <w:b/>
        </w:rPr>
        <w:t>.</w:t>
      </w:r>
      <w:r w:rsidRPr="006A5F21">
        <w:rPr>
          <w:rFonts w:ascii="Arial" w:hAnsi="Arial" w:cs="Arial"/>
          <w:b/>
        </w:rPr>
        <w:t xml:space="preserve"> </w:t>
      </w:r>
      <w:r w:rsidRPr="006A5F21">
        <w:rPr>
          <w:rFonts w:ascii="Arial" w:hAnsi="Arial" w:cs="Arial"/>
        </w:rPr>
        <w:t>Participants were 40 monolingual, English-learning infants, 19 of whom were female, and who were on average 3 months and 15 days old (the range was 3</w:t>
      </w:r>
      <w:r w:rsidR="00252B55">
        <w:rPr>
          <w:rFonts w:ascii="Arial" w:hAnsi="Arial" w:cs="Arial"/>
        </w:rPr>
        <w:t>;1</w:t>
      </w:r>
      <w:r w:rsidRPr="006A5F21">
        <w:rPr>
          <w:rFonts w:ascii="Arial" w:hAnsi="Arial" w:cs="Arial"/>
        </w:rPr>
        <w:t xml:space="preserve"> to 3</w:t>
      </w:r>
      <w:r w:rsidR="00252B55">
        <w:rPr>
          <w:rFonts w:ascii="Arial" w:hAnsi="Arial" w:cs="Arial"/>
        </w:rPr>
        <w:t>;</w:t>
      </w:r>
      <w:r w:rsidRPr="006A5F21">
        <w:rPr>
          <w:rFonts w:ascii="Arial" w:hAnsi="Arial" w:cs="Arial"/>
        </w:rPr>
        <w:t xml:space="preserve"> 29). </w:t>
      </w:r>
      <w:r w:rsidR="00866582">
        <w:rPr>
          <w:rFonts w:ascii="Arial" w:hAnsi="Arial" w:cs="Arial"/>
        </w:rPr>
        <w:t xml:space="preserve">We used the same sample sizes </w:t>
      </w:r>
      <w:r w:rsidR="00D15367">
        <w:rPr>
          <w:rFonts w:ascii="Arial" w:hAnsi="Arial" w:cs="Arial"/>
        </w:rPr>
        <w:t>as in</w:t>
      </w:r>
      <w:r w:rsidR="00866582">
        <w:rPr>
          <w:rFonts w:ascii="Arial" w:hAnsi="Arial" w:cs="Arial"/>
        </w:rPr>
        <w:t xml:space="preserve"> Experiments 1 and 2</w:t>
      </w:r>
      <w:r w:rsidR="00D15367">
        <w:rPr>
          <w:rFonts w:ascii="Arial" w:hAnsi="Arial" w:cs="Arial"/>
        </w:rPr>
        <w:t xml:space="preserve"> to promote comparability</w:t>
      </w:r>
      <w:r w:rsidR="00866582">
        <w:rPr>
          <w:rFonts w:ascii="Arial" w:hAnsi="Arial" w:cs="Arial"/>
        </w:rPr>
        <w:t xml:space="preserve">. </w:t>
      </w:r>
      <w:r w:rsidR="0028155C">
        <w:rPr>
          <w:rFonts w:ascii="Arial" w:hAnsi="Arial" w:cs="Arial"/>
        </w:rPr>
        <w:t xml:space="preserve">There were 35 European American participants, 2 Black, and 3 mixed </w:t>
      </w:r>
      <w:proofErr w:type="gramStart"/>
      <w:r w:rsidR="0028155C">
        <w:rPr>
          <w:rFonts w:ascii="Arial" w:hAnsi="Arial" w:cs="Arial"/>
        </w:rPr>
        <w:t>race</w:t>
      </w:r>
      <w:proofErr w:type="gramEnd"/>
      <w:r w:rsidR="00100DAE">
        <w:rPr>
          <w:rFonts w:ascii="Arial" w:hAnsi="Arial" w:cs="Arial"/>
        </w:rPr>
        <w:t>, according to parent report</w:t>
      </w:r>
      <w:r w:rsidR="00C6173A">
        <w:rPr>
          <w:rFonts w:ascii="Arial" w:hAnsi="Arial" w:cs="Arial"/>
        </w:rPr>
        <w:t xml:space="preserve">. </w:t>
      </w:r>
      <w:r w:rsidRPr="006A5F21">
        <w:rPr>
          <w:rFonts w:ascii="Arial" w:hAnsi="Arial" w:cs="Arial"/>
        </w:rPr>
        <w:t>As in Experiment</w:t>
      </w:r>
      <w:r w:rsidR="00EF04A3">
        <w:rPr>
          <w:rFonts w:ascii="Arial" w:hAnsi="Arial" w:cs="Arial"/>
        </w:rPr>
        <w:t xml:space="preserve">s </w:t>
      </w:r>
      <w:r w:rsidRPr="006A5F21">
        <w:rPr>
          <w:rFonts w:ascii="Arial" w:hAnsi="Arial" w:cs="Arial"/>
        </w:rPr>
        <w:t>1</w:t>
      </w:r>
      <w:r w:rsidR="00EF04A3">
        <w:rPr>
          <w:rFonts w:ascii="Arial" w:hAnsi="Arial" w:cs="Arial"/>
        </w:rPr>
        <w:t>and 2</w:t>
      </w:r>
      <w:r w:rsidRPr="006A5F21">
        <w:rPr>
          <w:rFonts w:ascii="Arial" w:hAnsi="Arial" w:cs="Arial"/>
        </w:rPr>
        <w:t>, infants were born full-term, had normal hearing and no history of chronic ear infections or serious health or cognitive issues. An additional 3 infants were tested, but their data were excluded because of equipment failure (2) and experimenter error (1).</w:t>
      </w:r>
      <w:r w:rsidR="00930DD4">
        <w:rPr>
          <w:rFonts w:ascii="Arial" w:hAnsi="Arial" w:cs="Arial"/>
        </w:rPr>
        <w:t xml:space="preserve"> No infants needed to be excluded for</w:t>
      </w:r>
      <w:r w:rsidR="004C368A">
        <w:rPr>
          <w:rFonts w:ascii="Arial" w:hAnsi="Arial" w:cs="Arial"/>
        </w:rPr>
        <w:t xml:space="preserve"> fussiness or</w:t>
      </w:r>
      <w:r w:rsidR="00930DD4">
        <w:rPr>
          <w:rFonts w:ascii="Arial" w:hAnsi="Arial" w:cs="Arial"/>
        </w:rPr>
        <w:t xml:space="preserve"> inattention.</w:t>
      </w:r>
    </w:p>
    <w:p w14:paraId="59DE8ECF" w14:textId="77777777" w:rsidR="00CC4CA6" w:rsidRDefault="006A5F21" w:rsidP="00CC4CA6">
      <w:pPr>
        <w:spacing w:line="480" w:lineRule="auto"/>
        <w:ind w:firstLine="720"/>
        <w:rPr>
          <w:rFonts w:ascii="Arial" w:hAnsi="Arial" w:cs="Arial"/>
          <w:b/>
        </w:rPr>
      </w:pPr>
      <w:r w:rsidRPr="006A5F21">
        <w:rPr>
          <w:rFonts w:ascii="Arial" w:hAnsi="Arial" w:cs="Arial"/>
          <w:b/>
        </w:rPr>
        <w:t>Materials</w:t>
      </w:r>
      <w:r w:rsidR="004842AD">
        <w:rPr>
          <w:rFonts w:ascii="Arial" w:hAnsi="Arial" w:cs="Arial"/>
          <w:b/>
        </w:rPr>
        <w:t>.</w:t>
      </w:r>
      <w:r w:rsidRPr="006A5F21">
        <w:rPr>
          <w:rFonts w:ascii="Arial" w:hAnsi="Arial" w:cs="Arial"/>
          <w:b/>
        </w:rPr>
        <w:t xml:space="preserve"> </w:t>
      </w:r>
      <w:r w:rsidRPr="006A5F21">
        <w:rPr>
          <w:rFonts w:ascii="Arial" w:hAnsi="Arial" w:cs="Arial"/>
        </w:rPr>
        <w:t>The materials were largely identical to those from Experiment</w:t>
      </w:r>
      <w:r w:rsidR="00F8761D">
        <w:rPr>
          <w:rFonts w:ascii="Arial" w:hAnsi="Arial" w:cs="Arial"/>
        </w:rPr>
        <w:t>s</w:t>
      </w:r>
      <w:r w:rsidRPr="006A5F21">
        <w:rPr>
          <w:rFonts w:ascii="Arial" w:hAnsi="Arial" w:cs="Arial"/>
        </w:rPr>
        <w:t xml:space="preserve"> 1</w:t>
      </w:r>
      <w:r w:rsidR="00F8761D">
        <w:rPr>
          <w:rFonts w:ascii="Arial" w:hAnsi="Arial" w:cs="Arial"/>
        </w:rPr>
        <w:t xml:space="preserve"> and 2</w:t>
      </w:r>
      <w:r w:rsidRPr="006A5F21">
        <w:rPr>
          <w:rFonts w:ascii="Arial" w:hAnsi="Arial" w:cs="Arial"/>
        </w:rPr>
        <w:t>, except that in the Pre</w:t>
      </w:r>
      <w:r w:rsidR="00D42770">
        <w:rPr>
          <w:rFonts w:ascii="Arial" w:hAnsi="Arial" w:cs="Arial"/>
        </w:rPr>
        <w:t>t</w:t>
      </w:r>
      <w:r w:rsidRPr="006A5F21">
        <w:rPr>
          <w:rFonts w:ascii="Arial" w:hAnsi="Arial" w:cs="Arial"/>
        </w:rPr>
        <w:t xml:space="preserve">raining Phase the sine-wave tones were replaced with </w:t>
      </w:r>
      <w:r w:rsidR="004E5B44">
        <w:rPr>
          <w:rFonts w:ascii="Arial" w:hAnsi="Arial" w:cs="Arial"/>
        </w:rPr>
        <w:t>a</w:t>
      </w:r>
      <w:r w:rsidR="004E5B44" w:rsidRPr="006A5F21">
        <w:rPr>
          <w:rFonts w:ascii="Arial" w:hAnsi="Arial" w:cs="Arial"/>
        </w:rPr>
        <w:t xml:space="preserve"> </w:t>
      </w:r>
      <w:r w:rsidRPr="006A5F21">
        <w:rPr>
          <w:rFonts w:ascii="Arial" w:hAnsi="Arial" w:cs="Arial"/>
        </w:rPr>
        <w:t>word (</w:t>
      </w:r>
      <w:r w:rsidR="004E5B44" w:rsidRPr="006A5F21">
        <w:rPr>
          <w:rFonts w:ascii="Arial" w:hAnsi="Arial" w:cs="Arial"/>
        </w:rPr>
        <w:t>“</w:t>
      </w:r>
      <w:proofErr w:type="spellStart"/>
      <w:r w:rsidR="004E5B44" w:rsidRPr="006A5F21">
        <w:rPr>
          <w:rFonts w:ascii="Arial" w:hAnsi="Arial" w:cs="Arial"/>
        </w:rPr>
        <w:t>vimo</w:t>
      </w:r>
      <w:proofErr w:type="spellEnd"/>
      <w:r w:rsidR="004E5B44" w:rsidRPr="006A5F21">
        <w:rPr>
          <w:rFonts w:ascii="Arial" w:hAnsi="Arial" w:cs="Arial"/>
        </w:rPr>
        <w:t>”</w:t>
      </w:r>
      <w:r w:rsidR="004E5B44">
        <w:rPr>
          <w:rFonts w:ascii="Arial" w:hAnsi="Arial" w:cs="Arial"/>
        </w:rPr>
        <w:t>,</w:t>
      </w:r>
      <w:r w:rsidR="004E5B44" w:rsidRPr="006A5F21">
        <w:rPr>
          <w:rFonts w:ascii="Arial" w:hAnsi="Arial" w:cs="Arial"/>
        </w:rPr>
        <w:t xml:space="preserve"> </w:t>
      </w:r>
      <w:r w:rsidRPr="006A5F21">
        <w:rPr>
          <w:rFonts w:ascii="Arial" w:hAnsi="Arial" w:cs="Arial"/>
        </w:rPr>
        <w:t>which was not used during the Categorization Task). The materials for the Categorization Task consisted of the Training and Test phases from the Word condition</w:t>
      </w:r>
      <w:r w:rsidR="00F8761D">
        <w:rPr>
          <w:rFonts w:ascii="Arial" w:hAnsi="Arial" w:cs="Arial"/>
        </w:rPr>
        <w:t xml:space="preserve"> of Experiment 1</w:t>
      </w:r>
      <w:r w:rsidRPr="006A5F21">
        <w:rPr>
          <w:rFonts w:ascii="Arial" w:hAnsi="Arial" w:cs="Arial"/>
        </w:rPr>
        <w:t>.</w:t>
      </w:r>
    </w:p>
    <w:p w14:paraId="31C48AAB" w14:textId="4A1985BF" w:rsidR="000D7B59" w:rsidRPr="00CC4CA6" w:rsidRDefault="006A5F21" w:rsidP="00CC4CA6">
      <w:pPr>
        <w:spacing w:line="480" w:lineRule="auto"/>
        <w:ind w:firstLine="720"/>
        <w:rPr>
          <w:rFonts w:ascii="Arial" w:hAnsi="Arial" w:cs="Arial"/>
          <w:b/>
        </w:rPr>
      </w:pPr>
      <w:r w:rsidRPr="006A5F21">
        <w:rPr>
          <w:rFonts w:ascii="Arial" w:hAnsi="Arial" w:cs="Arial"/>
          <w:b/>
        </w:rPr>
        <w:t>Procedure</w:t>
      </w:r>
      <w:r w:rsidR="004842AD">
        <w:rPr>
          <w:rFonts w:ascii="Arial" w:hAnsi="Arial" w:cs="Arial"/>
          <w:b/>
        </w:rPr>
        <w:t>.</w:t>
      </w:r>
      <w:r w:rsidR="005D1C11">
        <w:rPr>
          <w:rFonts w:ascii="Arial" w:hAnsi="Arial" w:cs="Arial"/>
        </w:rPr>
        <w:t xml:space="preserve"> All infants </w:t>
      </w:r>
      <w:r w:rsidR="00C138EE">
        <w:rPr>
          <w:rFonts w:ascii="Arial" w:hAnsi="Arial" w:cs="Arial"/>
        </w:rPr>
        <w:t xml:space="preserve">participated in </w:t>
      </w:r>
      <w:r w:rsidR="00D42770">
        <w:rPr>
          <w:rFonts w:ascii="Arial" w:hAnsi="Arial" w:cs="Arial"/>
        </w:rPr>
        <w:t>the</w:t>
      </w:r>
      <w:r w:rsidR="005D1C11">
        <w:rPr>
          <w:rFonts w:ascii="Arial" w:hAnsi="Arial" w:cs="Arial"/>
        </w:rPr>
        <w:t xml:space="preserve"> Pre</w:t>
      </w:r>
      <w:r w:rsidR="00D42770">
        <w:rPr>
          <w:rFonts w:ascii="Arial" w:hAnsi="Arial" w:cs="Arial"/>
        </w:rPr>
        <w:t>t</w:t>
      </w:r>
      <w:r w:rsidRPr="006A5F21">
        <w:rPr>
          <w:rFonts w:ascii="Arial" w:hAnsi="Arial" w:cs="Arial"/>
        </w:rPr>
        <w:t>raining</w:t>
      </w:r>
      <w:r w:rsidR="00C138EE">
        <w:rPr>
          <w:rFonts w:ascii="Arial" w:hAnsi="Arial" w:cs="Arial"/>
        </w:rPr>
        <w:t xml:space="preserve"> phase</w:t>
      </w:r>
      <w:r w:rsidRPr="006A5F21">
        <w:rPr>
          <w:rFonts w:ascii="Arial" w:hAnsi="Arial" w:cs="Arial"/>
        </w:rPr>
        <w:t xml:space="preserve">, viewing videos in which object motion and words were either synchronous or asynchronous (the Synchronous Word and Asynchronous Word conditions, respectively). Infants were then given the Categorization Training and Test, as in </w:t>
      </w:r>
      <w:r w:rsidR="00E3221B">
        <w:rPr>
          <w:rFonts w:ascii="Arial" w:hAnsi="Arial" w:cs="Arial"/>
        </w:rPr>
        <w:t xml:space="preserve">the Word condition from </w:t>
      </w:r>
      <w:r w:rsidRPr="006A5F21">
        <w:rPr>
          <w:rFonts w:ascii="Arial" w:hAnsi="Arial" w:cs="Arial"/>
        </w:rPr>
        <w:t xml:space="preserve">Experiment 1. </w:t>
      </w:r>
    </w:p>
    <w:p w14:paraId="7F27E14D" w14:textId="6F42EA6D" w:rsidR="00420757" w:rsidRDefault="006A5F21" w:rsidP="004842AD">
      <w:pPr>
        <w:spacing w:line="480" w:lineRule="auto"/>
        <w:jc w:val="center"/>
        <w:rPr>
          <w:rFonts w:ascii="Arial" w:hAnsi="Arial" w:cs="Arial"/>
          <w:b/>
        </w:rPr>
      </w:pPr>
      <w:r w:rsidRPr="006A5F21">
        <w:rPr>
          <w:rFonts w:ascii="Arial" w:hAnsi="Arial" w:cs="Arial"/>
          <w:b/>
        </w:rPr>
        <w:lastRenderedPageBreak/>
        <w:t>Results</w:t>
      </w:r>
    </w:p>
    <w:p w14:paraId="7AD43202" w14:textId="51EDBAEA" w:rsidR="00CC4CA6" w:rsidRDefault="00757737" w:rsidP="00CC4CA6">
      <w:pPr>
        <w:spacing w:line="480" w:lineRule="auto"/>
        <w:ind w:firstLine="720"/>
        <w:rPr>
          <w:rFonts w:ascii="Arial" w:hAnsi="Arial" w:cs="Arial"/>
        </w:rPr>
      </w:pPr>
      <w:r>
        <w:rPr>
          <w:rFonts w:ascii="Arial" w:hAnsi="Arial" w:cs="Arial"/>
        </w:rPr>
        <w:t>Reliability</w:t>
      </w:r>
      <w:r w:rsidR="00581CC2">
        <w:rPr>
          <w:rFonts w:ascii="Arial" w:hAnsi="Arial" w:cs="Arial"/>
        </w:rPr>
        <w:t>, calculated as in the other two experiments,</w:t>
      </w:r>
      <w:r>
        <w:rPr>
          <w:rFonts w:ascii="Arial" w:hAnsi="Arial" w:cs="Arial"/>
        </w:rPr>
        <w:t xml:space="preserve"> </w:t>
      </w:r>
      <w:r w:rsidR="00581CC2">
        <w:rPr>
          <w:rFonts w:ascii="Arial" w:hAnsi="Arial" w:cs="Arial"/>
        </w:rPr>
        <w:t>w</w:t>
      </w:r>
      <w:r>
        <w:rPr>
          <w:rFonts w:ascii="Arial" w:hAnsi="Arial" w:cs="Arial"/>
        </w:rPr>
        <w:t>as 97%</w:t>
      </w:r>
      <w:r w:rsidR="00581CC2">
        <w:rPr>
          <w:rFonts w:ascii="Arial" w:hAnsi="Arial" w:cs="Arial"/>
        </w:rPr>
        <w:t>, and the same exclusion c</w:t>
      </w:r>
      <w:r w:rsidR="004D0FF5">
        <w:rPr>
          <w:rFonts w:ascii="Arial" w:hAnsi="Arial" w:cs="Arial"/>
        </w:rPr>
        <w:t>r</w:t>
      </w:r>
      <w:r w:rsidR="00581CC2">
        <w:rPr>
          <w:rFonts w:ascii="Arial" w:hAnsi="Arial" w:cs="Arial"/>
        </w:rPr>
        <w:t xml:space="preserve">iteria </w:t>
      </w:r>
      <w:r w:rsidR="00D15367">
        <w:rPr>
          <w:rFonts w:ascii="Arial" w:hAnsi="Arial" w:cs="Arial"/>
        </w:rPr>
        <w:t xml:space="preserve">were </w:t>
      </w:r>
      <w:r w:rsidR="00581CC2">
        <w:rPr>
          <w:rFonts w:ascii="Arial" w:hAnsi="Arial" w:cs="Arial"/>
        </w:rPr>
        <w:t>applied.</w:t>
      </w:r>
      <w:r w:rsidR="00D15367">
        <w:rPr>
          <w:rFonts w:ascii="Arial" w:hAnsi="Arial" w:cs="Arial"/>
        </w:rPr>
        <w:t xml:space="preserve"> </w:t>
      </w:r>
      <w:r w:rsidR="006A5F21" w:rsidRPr="006A5F21">
        <w:rPr>
          <w:rFonts w:ascii="Arial" w:hAnsi="Arial" w:cs="Arial"/>
        </w:rPr>
        <w:t xml:space="preserve">Figure </w:t>
      </w:r>
      <w:r w:rsidR="00941E04">
        <w:rPr>
          <w:rFonts w:ascii="Arial" w:hAnsi="Arial" w:cs="Arial"/>
        </w:rPr>
        <w:t>2</w:t>
      </w:r>
      <w:r w:rsidR="001439D2" w:rsidRPr="006A5F21">
        <w:rPr>
          <w:rFonts w:ascii="Arial" w:hAnsi="Arial" w:cs="Arial"/>
        </w:rPr>
        <w:t xml:space="preserve"> </w:t>
      </w:r>
      <w:r w:rsidR="006A5F21" w:rsidRPr="006A5F21">
        <w:rPr>
          <w:rFonts w:ascii="Arial" w:hAnsi="Arial" w:cs="Arial"/>
        </w:rPr>
        <w:t xml:space="preserve">shows </w:t>
      </w:r>
      <w:r w:rsidR="00D506C7">
        <w:rPr>
          <w:rFonts w:ascii="Arial" w:hAnsi="Arial" w:cs="Arial"/>
        </w:rPr>
        <w:t xml:space="preserve">performance in the two conditions </w:t>
      </w:r>
      <w:r w:rsidR="009C0AB2">
        <w:rPr>
          <w:rFonts w:ascii="Arial" w:hAnsi="Arial" w:cs="Arial"/>
        </w:rPr>
        <w:t xml:space="preserve">in this experiment, </w:t>
      </w:r>
      <w:r w:rsidR="00D506C7">
        <w:rPr>
          <w:rFonts w:ascii="Arial" w:hAnsi="Arial" w:cs="Arial"/>
        </w:rPr>
        <w:t>alongside the data from Experiments 1 and 2 for comparison.</w:t>
      </w:r>
      <w:r w:rsidR="00340195" w:rsidRPr="00340195">
        <w:rPr>
          <w:rFonts w:ascii="Arial" w:hAnsi="Arial" w:cs="Arial"/>
        </w:rPr>
        <w:t xml:space="preserve"> </w:t>
      </w:r>
      <w:r>
        <w:rPr>
          <w:rFonts w:ascii="Arial" w:hAnsi="Arial" w:cs="Arial"/>
        </w:rPr>
        <w:t>A</w:t>
      </w:r>
      <w:r w:rsidR="00340195" w:rsidRPr="006A5F21">
        <w:rPr>
          <w:rFonts w:ascii="Arial" w:hAnsi="Arial" w:cs="Arial"/>
        </w:rPr>
        <w:t xml:space="preserve">s </w:t>
      </w:r>
      <w:r w:rsidR="006A5F21" w:rsidRPr="006A5F21">
        <w:rPr>
          <w:rFonts w:ascii="Arial" w:hAnsi="Arial" w:cs="Arial"/>
        </w:rPr>
        <w:t xml:space="preserve">predicted, </w:t>
      </w:r>
      <w:r w:rsidR="00C5731F">
        <w:rPr>
          <w:rFonts w:ascii="Arial" w:hAnsi="Arial" w:cs="Arial"/>
        </w:rPr>
        <w:t>i</w:t>
      </w:r>
      <w:r w:rsidR="006A5F21" w:rsidRPr="006A5F21">
        <w:rPr>
          <w:rFonts w:ascii="Arial" w:hAnsi="Arial" w:cs="Arial"/>
        </w:rPr>
        <w:t xml:space="preserve">nfants in the Synchronous Word condition showed a larger novelty preference than </w:t>
      </w:r>
      <w:r w:rsidR="00340195">
        <w:rPr>
          <w:rFonts w:ascii="Arial" w:hAnsi="Arial" w:cs="Arial"/>
        </w:rPr>
        <w:t xml:space="preserve">those in </w:t>
      </w:r>
      <w:r w:rsidR="006A5F21" w:rsidRPr="006A5F21">
        <w:rPr>
          <w:rFonts w:ascii="Arial" w:hAnsi="Arial" w:cs="Arial"/>
        </w:rPr>
        <w:t>the Word condition from Experiment 1 (</w:t>
      </w:r>
      <w:r w:rsidR="00D506C7">
        <w:rPr>
          <w:rFonts w:ascii="Arial" w:hAnsi="Arial" w:cs="Arial"/>
        </w:rPr>
        <w:t>directional</w:t>
      </w:r>
      <w:r w:rsidR="006A5F21" w:rsidRPr="006A5F21">
        <w:rPr>
          <w:rFonts w:ascii="Arial" w:hAnsi="Arial" w:cs="Arial"/>
        </w:rPr>
        <w:t xml:space="preserve"> </w:t>
      </w:r>
      <w:r w:rsidR="006A5F21" w:rsidRPr="006A5F21">
        <w:rPr>
          <w:rFonts w:ascii="Arial" w:hAnsi="Arial" w:cs="Arial"/>
          <w:i/>
        </w:rPr>
        <w:t>t</w:t>
      </w:r>
      <w:r w:rsidR="006A5F21" w:rsidRPr="006A5F21">
        <w:rPr>
          <w:rFonts w:ascii="Arial" w:hAnsi="Arial" w:cs="Arial"/>
        </w:rPr>
        <w:t xml:space="preserve"> (41) = 1.80, </w:t>
      </w:r>
      <w:r w:rsidR="006A5F21" w:rsidRPr="006A5F21">
        <w:rPr>
          <w:rFonts w:ascii="Arial" w:hAnsi="Arial" w:cs="Arial"/>
          <w:i/>
        </w:rPr>
        <w:t>p</w:t>
      </w:r>
      <w:r w:rsidR="006A5F21" w:rsidRPr="006A5F21">
        <w:rPr>
          <w:rFonts w:ascii="Arial" w:hAnsi="Arial" w:cs="Arial"/>
        </w:rPr>
        <w:t xml:space="preserve"> = .040, </w:t>
      </w:r>
      <w:r w:rsidR="006A5F21" w:rsidRPr="006A5F21">
        <w:rPr>
          <w:rFonts w:ascii="Arial" w:hAnsi="Arial" w:cs="Arial"/>
          <w:i/>
        </w:rPr>
        <w:t>d</w:t>
      </w:r>
      <w:r w:rsidR="006A5F21" w:rsidRPr="006A5F21">
        <w:rPr>
          <w:rFonts w:ascii="Arial" w:hAnsi="Arial" w:cs="Arial"/>
        </w:rPr>
        <w:t xml:space="preserve"> = .549</w:t>
      </w:r>
      <w:r w:rsidR="009371FB">
        <w:rPr>
          <w:rFonts w:ascii="Arial" w:hAnsi="Arial" w:cs="Arial"/>
        </w:rPr>
        <w:t>, obs</w:t>
      </w:r>
      <w:r w:rsidR="00724C6E">
        <w:rPr>
          <w:rFonts w:ascii="Arial" w:hAnsi="Arial" w:cs="Arial"/>
        </w:rPr>
        <w:t>erved</w:t>
      </w:r>
      <w:r w:rsidR="009371FB">
        <w:rPr>
          <w:rFonts w:ascii="Arial" w:hAnsi="Arial" w:cs="Arial"/>
        </w:rPr>
        <w:t xml:space="preserve"> power = .524</w:t>
      </w:r>
      <w:r w:rsidR="006A5F21" w:rsidRPr="006A5F21">
        <w:rPr>
          <w:rFonts w:ascii="Arial" w:hAnsi="Arial" w:cs="Arial"/>
        </w:rPr>
        <w:t>)</w:t>
      </w:r>
      <w:r w:rsidR="00F201A2">
        <w:rPr>
          <w:rFonts w:ascii="Arial" w:hAnsi="Arial" w:cs="Arial"/>
        </w:rPr>
        <w:t>, with a medium effect size</w:t>
      </w:r>
      <w:r w:rsidR="00D42770">
        <w:rPr>
          <w:rFonts w:ascii="Arial" w:hAnsi="Arial" w:cs="Arial"/>
        </w:rPr>
        <w:t xml:space="preserve">. A Bayesian </w:t>
      </w:r>
      <w:r w:rsidR="00D42770" w:rsidRPr="00D42770">
        <w:rPr>
          <w:rFonts w:ascii="Arial" w:hAnsi="Arial" w:cs="Arial"/>
          <w:i/>
          <w:iCs/>
        </w:rPr>
        <w:t>t</w:t>
      </w:r>
      <w:r w:rsidR="00D42770">
        <w:rPr>
          <w:rFonts w:ascii="Arial" w:hAnsi="Arial" w:cs="Arial"/>
        </w:rPr>
        <w:t xml:space="preserve"> test indicated that </w:t>
      </w:r>
      <w:r w:rsidR="00D506C7">
        <w:rPr>
          <w:rFonts w:ascii="Arial" w:hAnsi="Arial" w:cs="Arial"/>
        </w:rPr>
        <w:t>the evidence in favor of accepting the alternative hypothesis was anecdotal</w:t>
      </w:r>
      <w:r w:rsidR="002904D2">
        <w:rPr>
          <w:rFonts w:ascii="Arial" w:hAnsi="Arial" w:cs="Arial"/>
        </w:rPr>
        <w:t xml:space="preserve"> </w:t>
      </w:r>
      <w:r w:rsidR="00D506C7">
        <w:rPr>
          <w:rFonts w:ascii="Arial" w:hAnsi="Arial" w:cs="Arial"/>
        </w:rPr>
        <w:t>(</w:t>
      </w:r>
      <w:proofErr w:type="spellStart"/>
      <w:r w:rsidR="00D42770">
        <w:rPr>
          <w:rFonts w:ascii="Arial" w:hAnsi="Arial" w:cs="Arial"/>
        </w:rPr>
        <w:t>BF</w:t>
      </w:r>
      <w:r w:rsidR="00D42770" w:rsidRPr="00635311">
        <w:rPr>
          <w:rFonts w:ascii="Arial" w:hAnsi="Arial" w:cs="Arial"/>
          <w:vertAlign w:val="subscript"/>
        </w:rPr>
        <w:t>alt</w:t>
      </w:r>
      <w:proofErr w:type="spellEnd"/>
      <w:r w:rsidR="00D42770">
        <w:rPr>
          <w:rFonts w:ascii="Arial" w:hAnsi="Arial" w:cs="Arial"/>
        </w:rPr>
        <w:t xml:space="preserve"> </w:t>
      </w:r>
      <w:r w:rsidR="002904D2">
        <w:rPr>
          <w:rFonts w:ascii="Arial" w:hAnsi="Arial" w:cs="Arial"/>
        </w:rPr>
        <w:t xml:space="preserve">= 2.036, and </w:t>
      </w:r>
      <w:proofErr w:type="spellStart"/>
      <w:r w:rsidR="00D42770">
        <w:rPr>
          <w:rFonts w:ascii="Arial" w:hAnsi="Arial" w:cs="Arial"/>
        </w:rPr>
        <w:t>BF</w:t>
      </w:r>
      <w:r w:rsidR="00D42770">
        <w:rPr>
          <w:rFonts w:ascii="Arial" w:hAnsi="Arial" w:cs="Arial"/>
          <w:vertAlign w:val="subscript"/>
        </w:rPr>
        <w:t>null</w:t>
      </w:r>
      <w:proofErr w:type="spellEnd"/>
      <w:r w:rsidR="00D42770">
        <w:rPr>
          <w:rFonts w:ascii="Arial" w:hAnsi="Arial" w:cs="Arial"/>
        </w:rPr>
        <w:t xml:space="preserve"> </w:t>
      </w:r>
      <w:r w:rsidR="002904D2">
        <w:rPr>
          <w:rFonts w:ascii="Arial" w:hAnsi="Arial" w:cs="Arial"/>
        </w:rPr>
        <w:t>= .49</w:t>
      </w:r>
      <w:r w:rsidR="00D506C7">
        <w:rPr>
          <w:rFonts w:ascii="Arial" w:hAnsi="Arial" w:cs="Arial"/>
        </w:rPr>
        <w:t>1)</w:t>
      </w:r>
      <w:r w:rsidR="002904D2">
        <w:rPr>
          <w:rFonts w:ascii="Arial" w:hAnsi="Arial" w:cs="Arial"/>
        </w:rPr>
        <w:t xml:space="preserve">. </w:t>
      </w:r>
      <w:r w:rsidR="00454C24">
        <w:rPr>
          <w:rFonts w:ascii="Arial" w:hAnsi="Arial" w:cs="Arial"/>
        </w:rPr>
        <w:t xml:space="preserve">This </w:t>
      </w:r>
      <w:r w:rsidR="00B2690B">
        <w:rPr>
          <w:rFonts w:ascii="Arial" w:hAnsi="Arial" w:cs="Arial"/>
        </w:rPr>
        <w:t xml:space="preserve">difference did not appear to result from </w:t>
      </w:r>
      <w:r w:rsidR="00454C24">
        <w:rPr>
          <w:rFonts w:ascii="Arial" w:hAnsi="Arial" w:cs="Arial"/>
        </w:rPr>
        <w:t xml:space="preserve">a general effect of </w:t>
      </w:r>
      <w:r w:rsidR="00BD241E">
        <w:rPr>
          <w:rFonts w:ascii="Arial" w:hAnsi="Arial" w:cs="Arial"/>
        </w:rPr>
        <w:t>prior experience with words</w:t>
      </w:r>
      <w:r w:rsidR="00ED5878">
        <w:rPr>
          <w:rFonts w:ascii="Arial" w:hAnsi="Arial" w:cs="Arial"/>
        </w:rPr>
        <w:t xml:space="preserve"> </w:t>
      </w:r>
      <w:r w:rsidR="00BD241E">
        <w:rPr>
          <w:rFonts w:ascii="Arial" w:hAnsi="Arial" w:cs="Arial"/>
        </w:rPr>
        <w:t>and obj</w:t>
      </w:r>
      <w:r w:rsidR="00ED5878">
        <w:rPr>
          <w:rFonts w:ascii="Arial" w:hAnsi="Arial" w:cs="Arial"/>
        </w:rPr>
        <w:t>e</w:t>
      </w:r>
      <w:r w:rsidR="00BD241E">
        <w:rPr>
          <w:rFonts w:ascii="Arial" w:hAnsi="Arial" w:cs="Arial"/>
        </w:rPr>
        <w:t>cts, as infants</w:t>
      </w:r>
      <w:r w:rsidR="006A5F21" w:rsidRPr="006A5F21">
        <w:rPr>
          <w:rFonts w:ascii="Arial" w:hAnsi="Arial" w:cs="Arial"/>
        </w:rPr>
        <w:t xml:space="preserve"> in the Asynchronous Word condition </w:t>
      </w:r>
      <w:r w:rsidR="00BD241E">
        <w:rPr>
          <w:rFonts w:ascii="Arial" w:hAnsi="Arial" w:cs="Arial"/>
        </w:rPr>
        <w:t>did not show a</w:t>
      </w:r>
      <w:r w:rsidR="002904D2">
        <w:rPr>
          <w:rFonts w:ascii="Arial" w:hAnsi="Arial" w:cs="Arial"/>
        </w:rPr>
        <w:t xml:space="preserve"> greater</w:t>
      </w:r>
      <w:r w:rsidR="006A5F21" w:rsidRPr="006A5F21">
        <w:rPr>
          <w:rFonts w:ascii="Arial" w:hAnsi="Arial" w:cs="Arial"/>
        </w:rPr>
        <w:t xml:space="preserve"> </w:t>
      </w:r>
      <w:r w:rsidR="003938B2">
        <w:rPr>
          <w:rFonts w:ascii="Arial" w:hAnsi="Arial" w:cs="Arial"/>
        </w:rPr>
        <w:t xml:space="preserve">novelty preference than those in the Word condition </w:t>
      </w:r>
      <w:r w:rsidR="006A5F21" w:rsidRPr="006A5F21">
        <w:rPr>
          <w:rFonts w:ascii="Arial" w:hAnsi="Arial" w:cs="Arial"/>
        </w:rPr>
        <w:t>(</w:t>
      </w:r>
      <w:r w:rsidR="00A707A6">
        <w:rPr>
          <w:rFonts w:ascii="Arial" w:hAnsi="Arial" w:cs="Arial"/>
        </w:rPr>
        <w:t xml:space="preserve">directional </w:t>
      </w:r>
      <w:r w:rsidR="006A5F21" w:rsidRPr="006A5F21">
        <w:rPr>
          <w:rFonts w:ascii="Arial" w:hAnsi="Arial" w:cs="Arial"/>
          <w:i/>
        </w:rPr>
        <w:t xml:space="preserve">t </w:t>
      </w:r>
      <w:r w:rsidR="006A5F21" w:rsidRPr="006A5F21">
        <w:rPr>
          <w:rFonts w:ascii="Arial" w:hAnsi="Arial" w:cs="Arial"/>
        </w:rPr>
        <w:t xml:space="preserve">(39) = .454, </w:t>
      </w:r>
      <w:r w:rsidR="006A5F21" w:rsidRPr="006A5F21">
        <w:rPr>
          <w:rFonts w:ascii="Arial" w:hAnsi="Arial" w:cs="Arial"/>
          <w:i/>
        </w:rPr>
        <w:t xml:space="preserve">p </w:t>
      </w:r>
      <w:r w:rsidR="006A5F21" w:rsidRPr="006A5F21">
        <w:rPr>
          <w:rFonts w:ascii="Arial" w:hAnsi="Arial" w:cs="Arial"/>
        </w:rPr>
        <w:t>= .</w:t>
      </w:r>
      <w:r w:rsidR="002904D2" w:rsidRPr="006A5F21">
        <w:rPr>
          <w:rFonts w:ascii="Arial" w:hAnsi="Arial" w:cs="Arial"/>
        </w:rPr>
        <w:t>6</w:t>
      </w:r>
      <w:r w:rsidR="002904D2">
        <w:rPr>
          <w:rFonts w:ascii="Arial" w:hAnsi="Arial" w:cs="Arial"/>
        </w:rPr>
        <w:t>55</w:t>
      </w:r>
      <w:r w:rsidR="006A5F21" w:rsidRPr="006A5F21">
        <w:rPr>
          <w:rFonts w:ascii="Arial" w:hAnsi="Arial" w:cs="Arial"/>
        </w:rPr>
        <w:t>,</w:t>
      </w:r>
      <w:r w:rsidR="006A5F21" w:rsidRPr="006A5F21">
        <w:rPr>
          <w:rFonts w:ascii="Arial" w:hAnsi="Arial" w:cs="Arial"/>
          <w:i/>
        </w:rPr>
        <w:t xml:space="preserve"> d </w:t>
      </w:r>
      <w:r w:rsidR="006A5F21" w:rsidRPr="006A5F21">
        <w:rPr>
          <w:rFonts w:ascii="Arial" w:hAnsi="Arial" w:cs="Arial"/>
        </w:rPr>
        <w:t>= .126</w:t>
      </w:r>
      <w:r w:rsidR="009371FB">
        <w:rPr>
          <w:rFonts w:ascii="Arial" w:hAnsi="Arial" w:cs="Arial"/>
        </w:rPr>
        <w:t>, obs</w:t>
      </w:r>
      <w:r w:rsidR="00724C6E">
        <w:rPr>
          <w:rFonts w:ascii="Arial" w:hAnsi="Arial" w:cs="Arial"/>
        </w:rPr>
        <w:t>erved</w:t>
      </w:r>
      <w:r w:rsidR="009371FB">
        <w:rPr>
          <w:rFonts w:ascii="Arial" w:hAnsi="Arial" w:cs="Arial"/>
        </w:rPr>
        <w:t xml:space="preserve"> power = .105</w:t>
      </w:r>
      <w:r w:rsidR="006A5F21" w:rsidRPr="006A5F21">
        <w:rPr>
          <w:rFonts w:ascii="Arial" w:hAnsi="Arial" w:cs="Arial"/>
        </w:rPr>
        <w:t>)</w:t>
      </w:r>
      <w:r w:rsidR="00D506C7">
        <w:rPr>
          <w:rFonts w:ascii="Arial" w:hAnsi="Arial" w:cs="Arial"/>
        </w:rPr>
        <w:t xml:space="preserve">, </w:t>
      </w:r>
      <w:r w:rsidR="00BD241E">
        <w:rPr>
          <w:rFonts w:ascii="Arial" w:hAnsi="Arial" w:cs="Arial"/>
        </w:rPr>
        <w:t>wit</w:t>
      </w:r>
      <w:r w:rsidR="00D42770">
        <w:rPr>
          <w:rFonts w:ascii="Arial" w:hAnsi="Arial" w:cs="Arial"/>
        </w:rPr>
        <w:t>h</w:t>
      </w:r>
      <w:r w:rsidR="00D506C7">
        <w:rPr>
          <w:rFonts w:ascii="Arial" w:hAnsi="Arial" w:cs="Arial"/>
        </w:rPr>
        <w:t xml:space="preserve"> moderate evi</w:t>
      </w:r>
      <w:r w:rsidR="00BD241E">
        <w:rPr>
          <w:rFonts w:ascii="Arial" w:hAnsi="Arial" w:cs="Arial"/>
        </w:rPr>
        <w:t>d</w:t>
      </w:r>
      <w:r w:rsidR="00D506C7">
        <w:rPr>
          <w:rFonts w:ascii="Arial" w:hAnsi="Arial" w:cs="Arial"/>
        </w:rPr>
        <w:t>ence that these groups did not differ (</w:t>
      </w:r>
      <w:proofErr w:type="spellStart"/>
      <w:r w:rsidR="00D42770">
        <w:rPr>
          <w:rFonts w:ascii="Arial" w:hAnsi="Arial" w:cs="Arial"/>
        </w:rPr>
        <w:t>BF</w:t>
      </w:r>
      <w:r w:rsidR="00D42770" w:rsidRPr="00635311">
        <w:rPr>
          <w:rFonts w:ascii="Arial" w:hAnsi="Arial" w:cs="Arial"/>
          <w:vertAlign w:val="subscript"/>
        </w:rPr>
        <w:t>alt</w:t>
      </w:r>
      <w:proofErr w:type="spellEnd"/>
      <w:r w:rsidR="00D42770">
        <w:rPr>
          <w:rFonts w:ascii="Arial" w:hAnsi="Arial" w:cs="Arial"/>
        </w:rPr>
        <w:t xml:space="preserve"> </w:t>
      </w:r>
      <w:r w:rsidR="00337C89">
        <w:rPr>
          <w:rFonts w:ascii="Arial" w:hAnsi="Arial" w:cs="Arial"/>
        </w:rPr>
        <w:t xml:space="preserve">= .236 and </w:t>
      </w:r>
      <w:proofErr w:type="spellStart"/>
      <w:r w:rsidR="00D42770">
        <w:rPr>
          <w:rFonts w:ascii="Arial" w:hAnsi="Arial" w:cs="Arial"/>
        </w:rPr>
        <w:t>BF</w:t>
      </w:r>
      <w:r w:rsidR="00D42770">
        <w:rPr>
          <w:rFonts w:ascii="Arial" w:hAnsi="Arial" w:cs="Arial"/>
          <w:vertAlign w:val="subscript"/>
        </w:rPr>
        <w:t>null</w:t>
      </w:r>
      <w:proofErr w:type="spellEnd"/>
      <w:r w:rsidR="00D42770">
        <w:rPr>
          <w:rFonts w:ascii="Arial" w:hAnsi="Arial" w:cs="Arial"/>
        </w:rPr>
        <w:t xml:space="preserve"> </w:t>
      </w:r>
      <w:r w:rsidR="00337C89">
        <w:rPr>
          <w:rFonts w:ascii="Arial" w:hAnsi="Arial" w:cs="Arial"/>
        </w:rPr>
        <w:t>= 4.236</w:t>
      </w:r>
      <w:r w:rsidR="00D506C7">
        <w:rPr>
          <w:rFonts w:ascii="Arial" w:hAnsi="Arial" w:cs="Arial"/>
        </w:rPr>
        <w:t>)</w:t>
      </w:r>
      <w:r w:rsidR="00337C89">
        <w:rPr>
          <w:rFonts w:ascii="Arial" w:hAnsi="Arial" w:cs="Arial"/>
        </w:rPr>
        <w:t>.</w:t>
      </w:r>
      <w:r w:rsidR="006A5F21" w:rsidRPr="006A5F21">
        <w:rPr>
          <w:rFonts w:ascii="Arial" w:hAnsi="Arial" w:cs="Arial"/>
        </w:rPr>
        <w:t xml:space="preserve"> </w:t>
      </w:r>
      <w:r w:rsidR="00B2690B">
        <w:rPr>
          <w:rFonts w:ascii="Arial" w:hAnsi="Arial" w:cs="Arial"/>
        </w:rPr>
        <w:t>Likewise, and potentially even</w:t>
      </w:r>
      <w:r w:rsidR="00150A9C">
        <w:rPr>
          <w:rFonts w:ascii="Arial" w:hAnsi="Arial" w:cs="Arial"/>
        </w:rPr>
        <w:t xml:space="preserve"> </w:t>
      </w:r>
      <w:r w:rsidR="00B2690B">
        <w:rPr>
          <w:rFonts w:ascii="Arial" w:hAnsi="Arial" w:cs="Arial"/>
        </w:rPr>
        <w:t>more critically, i</w:t>
      </w:r>
      <w:r w:rsidR="00B2690B" w:rsidRPr="006A5F21">
        <w:rPr>
          <w:rFonts w:ascii="Arial" w:hAnsi="Arial" w:cs="Arial"/>
        </w:rPr>
        <w:t>nfants in the Synchronous Word condition showed a larger novelty preference than those in the Asynchronous Word condition (</w:t>
      </w:r>
      <w:r w:rsidR="00B2690B">
        <w:rPr>
          <w:rFonts w:ascii="Arial" w:hAnsi="Arial" w:cs="Arial"/>
        </w:rPr>
        <w:t>directional</w:t>
      </w:r>
      <w:r w:rsidR="00B2690B" w:rsidRPr="006A5F21">
        <w:rPr>
          <w:rFonts w:ascii="Arial" w:hAnsi="Arial" w:cs="Arial"/>
        </w:rPr>
        <w:t xml:space="preserve"> </w:t>
      </w:r>
      <w:r w:rsidR="00B2690B" w:rsidRPr="006A5F21">
        <w:rPr>
          <w:rFonts w:ascii="Arial" w:hAnsi="Arial" w:cs="Arial"/>
          <w:i/>
        </w:rPr>
        <w:t>t</w:t>
      </w:r>
      <w:r w:rsidR="00B2690B" w:rsidRPr="006A5F21">
        <w:rPr>
          <w:rFonts w:ascii="Arial" w:hAnsi="Arial" w:cs="Arial"/>
        </w:rPr>
        <w:t xml:space="preserve"> (38) = 1.996, </w:t>
      </w:r>
      <w:r w:rsidR="00B2690B" w:rsidRPr="006A5F21">
        <w:rPr>
          <w:rFonts w:ascii="Arial" w:hAnsi="Arial" w:cs="Arial"/>
          <w:i/>
        </w:rPr>
        <w:t>p</w:t>
      </w:r>
      <w:r w:rsidR="00B2690B" w:rsidRPr="006A5F21">
        <w:rPr>
          <w:rFonts w:ascii="Arial" w:hAnsi="Arial" w:cs="Arial"/>
        </w:rPr>
        <w:t xml:space="preserve"> = .027, </w:t>
      </w:r>
      <w:r w:rsidR="00B2690B" w:rsidRPr="006A5F21">
        <w:rPr>
          <w:rFonts w:ascii="Arial" w:hAnsi="Arial" w:cs="Arial"/>
          <w:i/>
        </w:rPr>
        <w:t>d</w:t>
      </w:r>
      <w:r w:rsidR="00B2690B" w:rsidRPr="006A5F21">
        <w:rPr>
          <w:rFonts w:ascii="Arial" w:hAnsi="Arial" w:cs="Arial"/>
        </w:rPr>
        <w:t xml:space="preserve"> = .632</w:t>
      </w:r>
      <w:r w:rsidR="00EF04A3">
        <w:rPr>
          <w:rFonts w:ascii="Arial" w:hAnsi="Arial" w:cs="Arial"/>
        </w:rPr>
        <w:t>, observed power = .625</w:t>
      </w:r>
      <w:r w:rsidR="00B2690B" w:rsidRPr="006A5F21">
        <w:rPr>
          <w:rFonts w:ascii="Arial" w:hAnsi="Arial" w:cs="Arial"/>
        </w:rPr>
        <w:t>)</w:t>
      </w:r>
      <w:r w:rsidR="00B2690B">
        <w:rPr>
          <w:rFonts w:ascii="Arial" w:hAnsi="Arial" w:cs="Arial"/>
        </w:rPr>
        <w:t>, with a medium effect size and anecdotal evidence that the groups differed (</w:t>
      </w:r>
      <w:proofErr w:type="spellStart"/>
      <w:r w:rsidR="00B2690B">
        <w:rPr>
          <w:rFonts w:ascii="Arial" w:hAnsi="Arial" w:cs="Arial"/>
        </w:rPr>
        <w:t>BF</w:t>
      </w:r>
      <w:r w:rsidR="00B2690B" w:rsidRPr="00635311">
        <w:rPr>
          <w:rFonts w:ascii="Arial" w:hAnsi="Arial" w:cs="Arial"/>
          <w:vertAlign w:val="subscript"/>
        </w:rPr>
        <w:t>alt</w:t>
      </w:r>
      <w:proofErr w:type="spellEnd"/>
      <w:r w:rsidR="00B2690B">
        <w:rPr>
          <w:rFonts w:ascii="Arial" w:hAnsi="Arial" w:cs="Arial"/>
        </w:rPr>
        <w:t xml:space="preserve"> = 2.773 and </w:t>
      </w:r>
      <w:proofErr w:type="spellStart"/>
      <w:r w:rsidR="00B2690B">
        <w:rPr>
          <w:rFonts w:ascii="Arial" w:hAnsi="Arial" w:cs="Arial"/>
        </w:rPr>
        <w:t>BF</w:t>
      </w:r>
      <w:r w:rsidR="00B2690B">
        <w:rPr>
          <w:rFonts w:ascii="Arial" w:hAnsi="Arial" w:cs="Arial"/>
          <w:vertAlign w:val="subscript"/>
        </w:rPr>
        <w:t>null</w:t>
      </w:r>
      <w:proofErr w:type="spellEnd"/>
      <w:r w:rsidR="00B2690B">
        <w:rPr>
          <w:rFonts w:ascii="Arial" w:hAnsi="Arial" w:cs="Arial"/>
        </w:rPr>
        <w:t xml:space="preserve"> = .361)</w:t>
      </w:r>
      <w:r w:rsidR="00B2690B" w:rsidRPr="006A5F21">
        <w:rPr>
          <w:rFonts w:ascii="Arial" w:hAnsi="Arial" w:cs="Arial"/>
        </w:rPr>
        <w:t>.</w:t>
      </w:r>
    </w:p>
    <w:p w14:paraId="14B2B869" w14:textId="77777777" w:rsidR="00CC4CA6" w:rsidRDefault="003938B2" w:rsidP="00CC4CA6">
      <w:pPr>
        <w:spacing w:line="480" w:lineRule="auto"/>
        <w:ind w:firstLine="720"/>
        <w:rPr>
          <w:rFonts w:ascii="Arial" w:hAnsi="Arial" w:cs="Arial"/>
        </w:rPr>
      </w:pPr>
      <w:r>
        <w:rPr>
          <w:rFonts w:ascii="Arial" w:hAnsi="Arial" w:cs="Arial"/>
        </w:rPr>
        <w:t xml:space="preserve">Altogether these data suggest that </w:t>
      </w:r>
      <w:r w:rsidR="004741B6">
        <w:rPr>
          <w:rFonts w:ascii="Arial" w:hAnsi="Arial" w:cs="Arial"/>
        </w:rPr>
        <w:t>training with word-object synchrony alone shifted 3-month-olds to</w:t>
      </w:r>
      <w:r w:rsidR="00A42135">
        <w:rPr>
          <w:rFonts w:ascii="Arial" w:hAnsi="Arial" w:cs="Arial"/>
        </w:rPr>
        <w:t>wards</w:t>
      </w:r>
      <w:r w:rsidR="004741B6">
        <w:rPr>
          <w:rFonts w:ascii="Arial" w:hAnsi="Arial" w:cs="Arial"/>
        </w:rPr>
        <w:t xml:space="preserve"> the more mature nov</w:t>
      </w:r>
      <w:r w:rsidR="00C8259A">
        <w:rPr>
          <w:rFonts w:ascii="Arial" w:hAnsi="Arial" w:cs="Arial"/>
        </w:rPr>
        <w:t>elty</w:t>
      </w:r>
      <w:r w:rsidR="004741B6">
        <w:rPr>
          <w:rFonts w:ascii="Arial" w:hAnsi="Arial" w:cs="Arial"/>
        </w:rPr>
        <w:t xml:space="preserve"> pref</w:t>
      </w:r>
      <w:r w:rsidR="00C8259A">
        <w:rPr>
          <w:rFonts w:ascii="Arial" w:hAnsi="Arial" w:cs="Arial"/>
        </w:rPr>
        <w:t>erence</w:t>
      </w:r>
      <w:r w:rsidR="004741B6">
        <w:rPr>
          <w:rFonts w:ascii="Arial" w:hAnsi="Arial" w:cs="Arial"/>
        </w:rPr>
        <w:t xml:space="preserve"> typically not shown until 4 months</w:t>
      </w:r>
      <w:r w:rsidR="00C8259A">
        <w:rPr>
          <w:rFonts w:ascii="Arial" w:hAnsi="Arial" w:cs="Arial"/>
        </w:rPr>
        <w:t xml:space="preserve"> of age</w:t>
      </w:r>
      <w:r w:rsidR="00E57B4C">
        <w:rPr>
          <w:rFonts w:ascii="Arial" w:hAnsi="Arial" w:cs="Arial"/>
        </w:rPr>
        <w:t xml:space="preserve">. And, this </w:t>
      </w:r>
      <w:r w:rsidR="00C84435">
        <w:rPr>
          <w:rFonts w:ascii="Arial" w:hAnsi="Arial" w:cs="Arial"/>
        </w:rPr>
        <w:t>e</w:t>
      </w:r>
      <w:r w:rsidR="00E57B4C">
        <w:rPr>
          <w:rFonts w:ascii="Arial" w:hAnsi="Arial" w:cs="Arial"/>
        </w:rPr>
        <w:t>f</w:t>
      </w:r>
      <w:r w:rsidR="00C84435">
        <w:rPr>
          <w:rFonts w:ascii="Arial" w:hAnsi="Arial" w:cs="Arial"/>
        </w:rPr>
        <w:t>f</w:t>
      </w:r>
      <w:r w:rsidR="00E57B4C">
        <w:rPr>
          <w:rFonts w:ascii="Arial" w:hAnsi="Arial" w:cs="Arial"/>
        </w:rPr>
        <w:t>ect was seen</w:t>
      </w:r>
      <w:r w:rsidR="00C84435">
        <w:rPr>
          <w:rFonts w:ascii="Arial" w:hAnsi="Arial" w:cs="Arial"/>
        </w:rPr>
        <w:t xml:space="preserve"> </w:t>
      </w:r>
      <w:r w:rsidR="00E57B4C">
        <w:rPr>
          <w:rFonts w:ascii="Arial" w:hAnsi="Arial" w:cs="Arial"/>
        </w:rPr>
        <w:t>only</w:t>
      </w:r>
      <w:r w:rsidR="00C84435">
        <w:rPr>
          <w:rFonts w:ascii="Arial" w:hAnsi="Arial" w:cs="Arial"/>
        </w:rPr>
        <w:t xml:space="preserve"> </w:t>
      </w:r>
      <w:r w:rsidR="00E57B4C">
        <w:rPr>
          <w:rFonts w:ascii="Arial" w:hAnsi="Arial" w:cs="Arial"/>
        </w:rPr>
        <w:t xml:space="preserve">in infants </w:t>
      </w:r>
      <w:r w:rsidR="00A42135">
        <w:rPr>
          <w:rFonts w:ascii="Arial" w:hAnsi="Arial" w:cs="Arial"/>
        </w:rPr>
        <w:t xml:space="preserve">given pretraining with words </w:t>
      </w:r>
      <w:r w:rsidR="009E49C6">
        <w:rPr>
          <w:rFonts w:ascii="Arial" w:hAnsi="Arial" w:cs="Arial"/>
        </w:rPr>
        <w:t xml:space="preserve">occurring </w:t>
      </w:r>
      <w:r w:rsidR="00E57B4C">
        <w:rPr>
          <w:rFonts w:ascii="Arial" w:hAnsi="Arial" w:cs="Arial"/>
        </w:rPr>
        <w:t>in</w:t>
      </w:r>
      <w:r w:rsidR="00A42135">
        <w:rPr>
          <w:rFonts w:ascii="Arial" w:hAnsi="Arial" w:cs="Arial"/>
        </w:rPr>
        <w:t xml:space="preserve"> synch</w:t>
      </w:r>
      <w:r w:rsidR="00A707A6">
        <w:rPr>
          <w:rFonts w:ascii="Arial" w:hAnsi="Arial" w:cs="Arial"/>
        </w:rPr>
        <w:t>rony</w:t>
      </w:r>
      <w:r w:rsidR="00A42135">
        <w:rPr>
          <w:rFonts w:ascii="Arial" w:hAnsi="Arial" w:cs="Arial"/>
        </w:rPr>
        <w:t xml:space="preserve"> with object</w:t>
      </w:r>
      <w:r w:rsidR="00A707A6">
        <w:rPr>
          <w:rFonts w:ascii="Arial" w:hAnsi="Arial" w:cs="Arial"/>
        </w:rPr>
        <w:t xml:space="preserve"> motion.</w:t>
      </w:r>
      <w:r w:rsidR="00A42135">
        <w:rPr>
          <w:rFonts w:ascii="Arial" w:hAnsi="Arial" w:cs="Arial"/>
        </w:rPr>
        <w:t xml:space="preserve"> </w:t>
      </w:r>
      <w:r w:rsidR="00E57B4C">
        <w:rPr>
          <w:rFonts w:ascii="Arial" w:hAnsi="Arial" w:cs="Arial"/>
        </w:rPr>
        <w:t>Note that</w:t>
      </w:r>
      <w:r w:rsidR="00C84435">
        <w:rPr>
          <w:rFonts w:ascii="Arial" w:hAnsi="Arial" w:cs="Arial"/>
        </w:rPr>
        <w:t>,</w:t>
      </w:r>
      <w:r w:rsidR="00E57B4C">
        <w:rPr>
          <w:rFonts w:ascii="Arial" w:hAnsi="Arial" w:cs="Arial"/>
        </w:rPr>
        <w:t xml:space="preserve"> </w:t>
      </w:r>
      <w:r w:rsidR="004F16CB">
        <w:rPr>
          <w:rFonts w:ascii="Arial" w:hAnsi="Arial" w:cs="Arial"/>
        </w:rPr>
        <w:t>similar to E</w:t>
      </w:r>
      <w:r w:rsidR="00E57B4C">
        <w:rPr>
          <w:rFonts w:ascii="Arial" w:hAnsi="Arial" w:cs="Arial"/>
        </w:rPr>
        <w:t>xperiments</w:t>
      </w:r>
      <w:r w:rsidR="004F16CB">
        <w:rPr>
          <w:rFonts w:ascii="Arial" w:hAnsi="Arial" w:cs="Arial"/>
        </w:rPr>
        <w:t xml:space="preserve"> 1 and 2</w:t>
      </w:r>
      <w:r w:rsidR="00E57B4C">
        <w:rPr>
          <w:rFonts w:ascii="Arial" w:hAnsi="Arial" w:cs="Arial"/>
        </w:rPr>
        <w:t>, the p</w:t>
      </w:r>
      <w:r w:rsidR="00E57B4C" w:rsidRPr="006A5F21">
        <w:rPr>
          <w:rFonts w:ascii="Arial" w:hAnsi="Arial" w:cs="Arial"/>
        </w:rPr>
        <w:t xml:space="preserve">erformance of </w:t>
      </w:r>
      <w:r w:rsidR="009E49C6">
        <w:rPr>
          <w:rFonts w:ascii="Arial" w:hAnsi="Arial" w:cs="Arial"/>
        </w:rPr>
        <w:t xml:space="preserve">infants in </w:t>
      </w:r>
      <w:r w:rsidR="00E57B4C" w:rsidRPr="006A5F21">
        <w:rPr>
          <w:rFonts w:ascii="Arial" w:hAnsi="Arial" w:cs="Arial"/>
        </w:rPr>
        <w:t xml:space="preserve">neither </w:t>
      </w:r>
      <w:r w:rsidR="00E57B4C">
        <w:rPr>
          <w:rFonts w:ascii="Arial" w:hAnsi="Arial" w:cs="Arial"/>
        </w:rPr>
        <w:t>the Sync</w:t>
      </w:r>
      <w:r w:rsidR="009E49C6">
        <w:rPr>
          <w:rFonts w:ascii="Arial" w:hAnsi="Arial" w:cs="Arial"/>
        </w:rPr>
        <w:t>hronous</w:t>
      </w:r>
      <w:r w:rsidR="00E57B4C">
        <w:rPr>
          <w:rFonts w:ascii="Arial" w:hAnsi="Arial" w:cs="Arial"/>
        </w:rPr>
        <w:t xml:space="preserve"> or Async</w:t>
      </w:r>
      <w:r w:rsidR="009E49C6">
        <w:rPr>
          <w:rFonts w:ascii="Arial" w:hAnsi="Arial" w:cs="Arial"/>
        </w:rPr>
        <w:t>hronous Word</w:t>
      </w:r>
      <w:r w:rsidR="00E57B4C">
        <w:rPr>
          <w:rFonts w:ascii="Arial" w:hAnsi="Arial" w:cs="Arial"/>
        </w:rPr>
        <w:t xml:space="preserve"> </w:t>
      </w:r>
      <w:r w:rsidR="009E49C6">
        <w:rPr>
          <w:rFonts w:ascii="Arial" w:hAnsi="Arial" w:cs="Arial"/>
        </w:rPr>
        <w:t>condition</w:t>
      </w:r>
      <w:r w:rsidR="00E57B4C" w:rsidRPr="006A5F21">
        <w:rPr>
          <w:rFonts w:ascii="Arial" w:hAnsi="Arial" w:cs="Arial"/>
        </w:rPr>
        <w:t xml:space="preserve"> differed from chance (</w:t>
      </w:r>
      <w:proofErr w:type="spellStart"/>
      <w:r w:rsidR="00E57B4C" w:rsidRPr="006A5F21">
        <w:rPr>
          <w:rFonts w:ascii="Arial" w:hAnsi="Arial" w:cs="Arial"/>
          <w:i/>
        </w:rPr>
        <w:t>t</w:t>
      </w:r>
      <w:r w:rsidR="00E57B4C" w:rsidRPr="006A5F21">
        <w:rPr>
          <w:rFonts w:ascii="Arial" w:hAnsi="Arial" w:cs="Arial"/>
        </w:rPr>
        <w:t>s</w:t>
      </w:r>
      <w:proofErr w:type="spellEnd"/>
      <w:r w:rsidR="00E57B4C" w:rsidRPr="006A5F21">
        <w:rPr>
          <w:rFonts w:ascii="Arial" w:hAnsi="Arial" w:cs="Arial"/>
        </w:rPr>
        <w:t xml:space="preserve"> &lt; 1.42, </w:t>
      </w:r>
      <w:r w:rsidR="00E57B4C" w:rsidRPr="006A5F21">
        <w:rPr>
          <w:rFonts w:ascii="Arial" w:hAnsi="Arial" w:cs="Arial"/>
          <w:i/>
        </w:rPr>
        <w:t>p</w:t>
      </w:r>
      <w:r w:rsidR="00E57B4C" w:rsidRPr="006A5F21">
        <w:rPr>
          <w:rFonts w:ascii="Arial" w:hAnsi="Arial" w:cs="Arial"/>
        </w:rPr>
        <w:t xml:space="preserve"> &gt; .170</w:t>
      </w:r>
      <w:r w:rsidR="00E57B4C">
        <w:rPr>
          <w:rFonts w:ascii="Arial" w:hAnsi="Arial" w:cs="Arial"/>
        </w:rPr>
        <w:t>; see also Table 1</w:t>
      </w:r>
      <w:r w:rsidR="00E57B4C" w:rsidRPr="006A5F21">
        <w:rPr>
          <w:rFonts w:ascii="Arial" w:hAnsi="Arial" w:cs="Arial"/>
        </w:rPr>
        <w:t xml:space="preserve">). </w:t>
      </w:r>
      <w:r w:rsidR="00E57B4C">
        <w:rPr>
          <w:rFonts w:ascii="Arial" w:hAnsi="Arial" w:cs="Arial"/>
        </w:rPr>
        <w:t xml:space="preserve">We found that 14 </w:t>
      </w:r>
      <w:r w:rsidR="00E57B4C">
        <w:rPr>
          <w:rFonts w:ascii="Arial" w:hAnsi="Arial" w:cs="Arial"/>
        </w:rPr>
        <w:lastRenderedPageBreak/>
        <w:t>of 21</w:t>
      </w:r>
      <w:r w:rsidR="0053311E">
        <w:rPr>
          <w:rFonts w:ascii="Arial" w:hAnsi="Arial" w:cs="Arial"/>
        </w:rPr>
        <w:t xml:space="preserve"> </w:t>
      </w:r>
      <w:r w:rsidR="00E57B4C">
        <w:rPr>
          <w:rFonts w:ascii="Arial" w:hAnsi="Arial" w:cs="Arial"/>
        </w:rPr>
        <w:t>infants</w:t>
      </w:r>
      <w:r w:rsidR="0053311E">
        <w:rPr>
          <w:rFonts w:ascii="Arial" w:hAnsi="Arial" w:cs="Arial"/>
        </w:rPr>
        <w:t xml:space="preserve"> (67%)</w:t>
      </w:r>
      <w:r w:rsidR="00E57B4C">
        <w:rPr>
          <w:rFonts w:ascii="Arial" w:hAnsi="Arial" w:cs="Arial"/>
        </w:rPr>
        <w:t xml:space="preserve"> in the Synchronous Word condition showed a novelty preference, while</w:t>
      </w:r>
      <w:r w:rsidR="0053311E">
        <w:rPr>
          <w:rFonts w:ascii="Arial" w:hAnsi="Arial" w:cs="Arial"/>
        </w:rPr>
        <w:t xml:space="preserve"> only</w:t>
      </w:r>
      <w:r w:rsidR="00E57B4C">
        <w:rPr>
          <w:rFonts w:ascii="Arial" w:hAnsi="Arial" w:cs="Arial"/>
        </w:rPr>
        <w:t xml:space="preserve"> 6 of 19 </w:t>
      </w:r>
      <w:r w:rsidR="0053311E">
        <w:rPr>
          <w:rFonts w:ascii="Arial" w:hAnsi="Arial" w:cs="Arial"/>
        </w:rPr>
        <w:t xml:space="preserve">(32%) </w:t>
      </w:r>
      <w:r w:rsidR="00E57B4C">
        <w:rPr>
          <w:rFonts w:ascii="Arial" w:hAnsi="Arial" w:cs="Arial"/>
        </w:rPr>
        <w:t>in the Async</w:t>
      </w:r>
      <w:r w:rsidR="0053311E">
        <w:rPr>
          <w:rFonts w:ascii="Arial" w:hAnsi="Arial" w:cs="Arial"/>
        </w:rPr>
        <w:t>hronous</w:t>
      </w:r>
      <w:r w:rsidR="00E57B4C">
        <w:rPr>
          <w:rFonts w:ascii="Arial" w:hAnsi="Arial" w:cs="Arial"/>
        </w:rPr>
        <w:t xml:space="preserve"> word </w:t>
      </w:r>
      <w:r w:rsidR="0053311E">
        <w:rPr>
          <w:rFonts w:ascii="Arial" w:hAnsi="Arial" w:cs="Arial"/>
        </w:rPr>
        <w:t xml:space="preserve">condition </w:t>
      </w:r>
      <w:r w:rsidR="00E57B4C">
        <w:rPr>
          <w:rFonts w:ascii="Arial" w:hAnsi="Arial" w:cs="Arial"/>
        </w:rPr>
        <w:t>did, but these rates did not differ from chance in a binomial test (</w:t>
      </w:r>
      <w:r w:rsidR="00E57B4C" w:rsidRPr="004F16CB">
        <w:rPr>
          <w:rFonts w:ascii="Arial" w:hAnsi="Arial" w:cs="Arial"/>
          <w:i/>
          <w:iCs/>
        </w:rPr>
        <w:t>p</w:t>
      </w:r>
      <w:r w:rsidR="00E57B4C">
        <w:rPr>
          <w:rFonts w:ascii="Arial" w:hAnsi="Arial" w:cs="Arial"/>
        </w:rPr>
        <w:t xml:space="preserve"> = .189 and </w:t>
      </w:r>
      <w:r w:rsidR="00E57B4C" w:rsidRPr="004F16CB">
        <w:rPr>
          <w:rFonts w:ascii="Arial" w:hAnsi="Arial" w:cs="Arial"/>
          <w:i/>
          <w:iCs/>
        </w:rPr>
        <w:t>p</w:t>
      </w:r>
      <w:r w:rsidR="00E57B4C">
        <w:rPr>
          <w:rFonts w:ascii="Arial" w:hAnsi="Arial" w:cs="Arial"/>
        </w:rPr>
        <w:t xml:space="preserve"> = .167 respectively). </w:t>
      </w:r>
    </w:p>
    <w:p w14:paraId="4CB13750" w14:textId="77777777" w:rsidR="00CC4CA6" w:rsidRDefault="00337C89" w:rsidP="00CC4CA6">
      <w:pPr>
        <w:spacing w:line="480" w:lineRule="auto"/>
        <w:ind w:firstLine="720"/>
        <w:rPr>
          <w:rFonts w:ascii="Arial" w:hAnsi="Arial" w:cs="Arial"/>
        </w:rPr>
      </w:pPr>
      <w:r>
        <w:rPr>
          <w:rFonts w:ascii="Arial" w:hAnsi="Arial" w:cs="Arial"/>
        </w:rPr>
        <w:t xml:space="preserve">If </w:t>
      </w:r>
      <w:r w:rsidR="003938B2">
        <w:rPr>
          <w:rFonts w:ascii="Arial" w:hAnsi="Arial" w:cs="Arial"/>
        </w:rPr>
        <w:t>th</w:t>
      </w:r>
      <w:r w:rsidR="004741B6">
        <w:rPr>
          <w:rFonts w:ascii="Arial" w:hAnsi="Arial" w:cs="Arial"/>
        </w:rPr>
        <w:t>is boost</w:t>
      </w:r>
      <w:r w:rsidR="00C5731F">
        <w:rPr>
          <w:rFonts w:ascii="Arial" w:hAnsi="Arial" w:cs="Arial"/>
        </w:rPr>
        <w:t xml:space="preserve"> in</w:t>
      </w:r>
      <w:r>
        <w:rPr>
          <w:rFonts w:ascii="Arial" w:hAnsi="Arial" w:cs="Arial"/>
        </w:rPr>
        <w:t xml:space="preserve"> categorization </w:t>
      </w:r>
      <w:r w:rsidR="004741B6">
        <w:rPr>
          <w:rFonts w:ascii="Arial" w:hAnsi="Arial" w:cs="Arial"/>
        </w:rPr>
        <w:t>is</w:t>
      </w:r>
      <w:r w:rsidR="00D506C7">
        <w:rPr>
          <w:rFonts w:ascii="Arial" w:hAnsi="Arial" w:cs="Arial"/>
        </w:rPr>
        <w:t xml:space="preserve"> driven by differences in </w:t>
      </w:r>
      <w:r w:rsidR="006F233E">
        <w:rPr>
          <w:rFonts w:ascii="Arial" w:hAnsi="Arial" w:cs="Arial"/>
        </w:rPr>
        <w:t xml:space="preserve">attentiveness during the categorization </w:t>
      </w:r>
      <w:r w:rsidR="004F16CB">
        <w:rPr>
          <w:rFonts w:ascii="Arial" w:hAnsi="Arial" w:cs="Arial"/>
        </w:rPr>
        <w:t>Training</w:t>
      </w:r>
      <w:r w:rsidR="006F233E">
        <w:rPr>
          <w:rFonts w:ascii="Arial" w:hAnsi="Arial" w:cs="Arial"/>
        </w:rPr>
        <w:t xml:space="preserve">, rather </w:t>
      </w:r>
      <w:r w:rsidR="00277C39">
        <w:rPr>
          <w:rFonts w:ascii="Arial" w:hAnsi="Arial" w:cs="Arial"/>
        </w:rPr>
        <w:t xml:space="preserve">than </w:t>
      </w:r>
      <w:r w:rsidR="009E46F6">
        <w:rPr>
          <w:rFonts w:ascii="Arial" w:hAnsi="Arial" w:cs="Arial"/>
        </w:rPr>
        <w:t>their history of synchrony with object motion</w:t>
      </w:r>
      <w:r w:rsidR="006F233E">
        <w:rPr>
          <w:rFonts w:ascii="Arial" w:hAnsi="Arial" w:cs="Arial"/>
        </w:rPr>
        <w:t>,</w:t>
      </w:r>
      <w:r w:rsidR="00D506C7">
        <w:rPr>
          <w:rFonts w:ascii="Arial" w:hAnsi="Arial" w:cs="Arial"/>
        </w:rPr>
        <w:t xml:space="preserve"> </w:t>
      </w:r>
      <w:r>
        <w:rPr>
          <w:rFonts w:ascii="Arial" w:hAnsi="Arial" w:cs="Arial"/>
        </w:rPr>
        <w:t xml:space="preserve">then </w:t>
      </w:r>
      <w:r w:rsidR="00757737">
        <w:rPr>
          <w:rFonts w:ascii="Arial" w:hAnsi="Arial" w:cs="Arial"/>
        </w:rPr>
        <w:t xml:space="preserve">we should find evidence that </w:t>
      </w:r>
      <w:r w:rsidR="00DD46DA">
        <w:rPr>
          <w:rFonts w:ascii="Arial" w:hAnsi="Arial" w:cs="Arial"/>
        </w:rPr>
        <w:t>infants in</w:t>
      </w:r>
      <w:r w:rsidR="004C75B2">
        <w:rPr>
          <w:rFonts w:ascii="Arial" w:hAnsi="Arial" w:cs="Arial"/>
        </w:rPr>
        <w:t xml:space="preserve"> </w:t>
      </w:r>
      <w:r w:rsidR="00DD46DA">
        <w:rPr>
          <w:rFonts w:ascii="Arial" w:hAnsi="Arial" w:cs="Arial"/>
        </w:rPr>
        <w:t>th</w:t>
      </w:r>
      <w:r w:rsidR="004C75B2">
        <w:rPr>
          <w:rFonts w:ascii="Arial" w:hAnsi="Arial" w:cs="Arial"/>
        </w:rPr>
        <w:t>e</w:t>
      </w:r>
      <w:r w:rsidR="00DD46DA">
        <w:rPr>
          <w:rFonts w:ascii="Arial" w:hAnsi="Arial" w:cs="Arial"/>
        </w:rPr>
        <w:t xml:space="preserve"> Synch</w:t>
      </w:r>
      <w:r w:rsidR="006F233E">
        <w:rPr>
          <w:rFonts w:ascii="Arial" w:hAnsi="Arial" w:cs="Arial"/>
        </w:rPr>
        <w:t>ronous</w:t>
      </w:r>
      <w:r w:rsidR="00DD46DA">
        <w:rPr>
          <w:rFonts w:ascii="Arial" w:hAnsi="Arial" w:cs="Arial"/>
        </w:rPr>
        <w:t xml:space="preserve"> Word condition </w:t>
      </w:r>
      <w:r w:rsidR="00757737">
        <w:rPr>
          <w:rFonts w:ascii="Arial" w:hAnsi="Arial" w:cs="Arial"/>
        </w:rPr>
        <w:t>were</w:t>
      </w:r>
      <w:r w:rsidR="006F233E">
        <w:rPr>
          <w:rFonts w:ascii="Arial" w:hAnsi="Arial" w:cs="Arial"/>
        </w:rPr>
        <w:t xml:space="preserve"> more attentive than those in the</w:t>
      </w:r>
      <w:r w:rsidR="00DD46DA">
        <w:rPr>
          <w:rFonts w:ascii="Arial" w:hAnsi="Arial" w:cs="Arial"/>
        </w:rPr>
        <w:t xml:space="preserve"> Async</w:t>
      </w:r>
      <w:r w:rsidR="006F233E">
        <w:rPr>
          <w:rFonts w:ascii="Arial" w:hAnsi="Arial" w:cs="Arial"/>
        </w:rPr>
        <w:t>hronous Word condition</w:t>
      </w:r>
      <w:r w:rsidR="00150A9C">
        <w:rPr>
          <w:rFonts w:ascii="Arial" w:hAnsi="Arial" w:cs="Arial"/>
        </w:rPr>
        <w:t xml:space="preserve"> </w:t>
      </w:r>
      <w:r w:rsidR="00150A9C" w:rsidRPr="006A5F21">
        <w:rPr>
          <w:rFonts w:ascii="Arial" w:hAnsi="Arial" w:cs="Arial"/>
        </w:rPr>
        <w:t>during Training</w:t>
      </w:r>
      <w:r w:rsidR="00DD46DA">
        <w:rPr>
          <w:rFonts w:ascii="Arial" w:hAnsi="Arial" w:cs="Arial"/>
        </w:rPr>
        <w:t xml:space="preserve">. </w:t>
      </w:r>
      <w:r w:rsidR="00A36C83">
        <w:rPr>
          <w:rFonts w:ascii="Arial" w:hAnsi="Arial" w:cs="Arial"/>
        </w:rPr>
        <w:t xml:space="preserve">However, </w:t>
      </w:r>
      <w:r w:rsidR="00DD46DA" w:rsidRPr="006A5F21">
        <w:rPr>
          <w:rFonts w:ascii="Arial" w:hAnsi="Arial" w:cs="Arial"/>
        </w:rPr>
        <w:t xml:space="preserve">there were no differences in how </w:t>
      </w:r>
      <w:r w:rsidR="00757737">
        <w:rPr>
          <w:rFonts w:ascii="Arial" w:hAnsi="Arial" w:cs="Arial"/>
        </w:rPr>
        <w:t>much</w:t>
      </w:r>
      <w:r w:rsidR="00757737" w:rsidRPr="006A5F21">
        <w:rPr>
          <w:rFonts w:ascii="Arial" w:hAnsi="Arial" w:cs="Arial"/>
        </w:rPr>
        <w:t xml:space="preserve"> </w:t>
      </w:r>
      <w:r w:rsidR="00DD46DA" w:rsidRPr="006A5F21">
        <w:rPr>
          <w:rFonts w:ascii="Arial" w:hAnsi="Arial" w:cs="Arial"/>
        </w:rPr>
        <w:t xml:space="preserve">infants in the Synchronous and Asynchronous Word conditions </w:t>
      </w:r>
      <w:r w:rsidR="00F11A3E" w:rsidRPr="006A5F21">
        <w:rPr>
          <w:rFonts w:ascii="Arial" w:hAnsi="Arial" w:cs="Arial"/>
        </w:rPr>
        <w:t>atten</w:t>
      </w:r>
      <w:r w:rsidR="00757737">
        <w:rPr>
          <w:rFonts w:ascii="Arial" w:hAnsi="Arial" w:cs="Arial"/>
        </w:rPr>
        <w:t>ded</w:t>
      </w:r>
      <w:r w:rsidR="00F11A3E" w:rsidRPr="006A5F21">
        <w:rPr>
          <w:rFonts w:ascii="Arial" w:hAnsi="Arial" w:cs="Arial"/>
        </w:rPr>
        <w:t xml:space="preserve"> </w:t>
      </w:r>
      <w:r w:rsidR="00DD46DA" w:rsidRPr="006A5F21">
        <w:rPr>
          <w:rFonts w:ascii="Arial" w:hAnsi="Arial" w:cs="Arial"/>
        </w:rPr>
        <w:t>(</w:t>
      </w:r>
      <w:r w:rsidR="00DD46DA" w:rsidRPr="009C0AB2">
        <w:rPr>
          <w:rFonts w:ascii="Arial" w:hAnsi="Arial" w:cs="Arial"/>
          <w:i/>
        </w:rPr>
        <w:t>M</w:t>
      </w:r>
      <w:r w:rsidR="00DD46DA" w:rsidRPr="009C0AB2">
        <w:rPr>
          <w:rFonts w:ascii="Arial" w:hAnsi="Arial" w:cs="Arial"/>
        </w:rPr>
        <w:t xml:space="preserve"> = .580, </w:t>
      </w:r>
      <w:r w:rsidR="00DD46DA" w:rsidRPr="009C0AB2">
        <w:rPr>
          <w:rFonts w:ascii="Arial" w:hAnsi="Arial" w:cs="Arial"/>
          <w:i/>
        </w:rPr>
        <w:t>SE</w:t>
      </w:r>
      <w:r w:rsidR="00DD46DA" w:rsidRPr="009C0AB2">
        <w:rPr>
          <w:rFonts w:ascii="Arial" w:hAnsi="Arial" w:cs="Arial"/>
        </w:rPr>
        <w:t xml:space="preserve"> = .028 and </w:t>
      </w:r>
      <w:r w:rsidR="00DD46DA" w:rsidRPr="009C0AB2">
        <w:rPr>
          <w:rFonts w:ascii="Arial" w:hAnsi="Arial" w:cs="Arial"/>
          <w:i/>
        </w:rPr>
        <w:t>M</w:t>
      </w:r>
      <w:r w:rsidR="00DD46DA" w:rsidRPr="009C0AB2">
        <w:rPr>
          <w:rFonts w:ascii="Arial" w:hAnsi="Arial" w:cs="Arial"/>
        </w:rPr>
        <w:t xml:space="preserve"> = .5</w:t>
      </w:r>
      <w:r w:rsidR="0057593C">
        <w:rPr>
          <w:rFonts w:ascii="Arial" w:hAnsi="Arial" w:cs="Arial"/>
        </w:rPr>
        <w:t>15</w:t>
      </w:r>
      <w:r w:rsidR="00DD46DA" w:rsidRPr="009C0AB2">
        <w:rPr>
          <w:rFonts w:ascii="Arial" w:hAnsi="Arial" w:cs="Arial"/>
        </w:rPr>
        <w:t xml:space="preserve">, </w:t>
      </w:r>
      <w:r w:rsidR="00DD46DA" w:rsidRPr="009C0AB2">
        <w:rPr>
          <w:rFonts w:ascii="Arial" w:hAnsi="Arial" w:cs="Arial"/>
          <w:i/>
        </w:rPr>
        <w:t>SE</w:t>
      </w:r>
      <w:r w:rsidR="00DD46DA" w:rsidRPr="009C0AB2">
        <w:rPr>
          <w:rFonts w:ascii="Arial" w:hAnsi="Arial" w:cs="Arial"/>
        </w:rPr>
        <w:t xml:space="preserve"> = .048, respectively; </w:t>
      </w:r>
      <w:r w:rsidR="00DD46DA" w:rsidRPr="009C0AB2">
        <w:rPr>
          <w:rFonts w:ascii="Arial" w:hAnsi="Arial" w:cs="Arial"/>
          <w:i/>
        </w:rPr>
        <w:t xml:space="preserve">t </w:t>
      </w:r>
      <w:r w:rsidR="00DD46DA" w:rsidRPr="009C0AB2">
        <w:rPr>
          <w:rFonts w:ascii="Arial" w:hAnsi="Arial" w:cs="Arial"/>
        </w:rPr>
        <w:t xml:space="preserve">(38) = 1.214, </w:t>
      </w:r>
      <w:r w:rsidR="00DD46DA" w:rsidRPr="009C0AB2">
        <w:rPr>
          <w:rFonts w:ascii="Arial" w:hAnsi="Arial" w:cs="Arial"/>
          <w:i/>
        </w:rPr>
        <w:t>p</w:t>
      </w:r>
      <w:r w:rsidR="00DD46DA" w:rsidRPr="009C0AB2">
        <w:rPr>
          <w:rFonts w:ascii="Arial" w:hAnsi="Arial" w:cs="Arial"/>
        </w:rPr>
        <w:t xml:space="preserve"> = .232</w:t>
      </w:r>
      <w:r w:rsidR="0057593C">
        <w:rPr>
          <w:rFonts w:ascii="Arial" w:hAnsi="Arial" w:cs="Arial"/>
        </w:rPr>
        <w:t xml:space="preserve">; </w:t>
      </w:r>
      <w:proofErr w:type="spellStart"/>
      <w:r w:rsidR="0057593C">
        <w:rPr>
          <w:rFonts w:ascii="Arial" w:hAnsi="Arial" w:cs="Arial"/>
        </w:rPr>
        <w:t>BF</w:t>
      </w:r>
      <w:r w:rsidR="0057593C" w:rsidRPr="00635311">
        <w:rPr>
          <w:rFonts w:ascii="Arial" w:hAnsi="Arial" w:cs="Arial"/>
          <w:vertAlign w:val="subscript"/>
        </w:rPr>
        <w:t>alt</w:t>
      </w:r>
      <w:proofErr w:type="spellEnd"/>
      <w:r w:rsidR="0057593C">
        <w:rPr>
          <w:rFonts w:ascii="Arial" w:hAnsi="Arial" w:cs="Arial"/>
        </w:rPr>
        <w:t xml:space="preserve"> = .553 and </w:t>
      </w:r>
      <w:proofErr w:type="spellStart"/>
      <w:r w:rsidR="0057593C">
        <w:rPr>
          <w:rFonts w:ascii="Arial" w:hAnsi="Arial" w:cs="Arial"/>
        </w:rPr>
        <w:t>BF</w:t>
      </w:r>
      <w:r w:rsidR="0057593C">
        <w:rPr>
          <w:rFonts w:ascii="Arial" w:hAnsi="Arial" w:cs="Arial"/>
          <w:vertAlign w:val="subscript"/>
        </w:rPr>
        <w:t>null</w:t>
      </w:r>
      <w:proofErr w:type="spellEnd"/>
      <w:r w:rsidR="0057593C">
        <w:rPr>
          <w:rFonts w:ascii="Arial" w:hAnsi="Arial" w:cs="Arial"/>
        </w:rPr>
        <w:t xml:space="preserve"> = 1.809)</w:t>
      </w:r>
      <w:r w:rsidR="00482D44">
        <w:rPr>
          <w:rFonts w:ascii="Arial" w:hAnsi="Arial" w:cs="Arial"/>
        </w:rPr>
        <w:t>. There were no correlations between attentiveness and test pref</w:t>
      </w:r>
      <w:r w:rsidR="00581CC2">
        <w:rPr>
          <w:rFonts w:ascii="Arial" w:hAnsi="Arial" w:cs="Arial"/>
        </w:rPr>
        <w:t>erence</w:t>
      </w:r>
      <w:r w:rsidR="00482D44">
        <w:rPr>
          <w:rFonts w:ascii="Arial" w:hAnsi="Arial" w:cs="Arial"/>
        </w:rPr>
        <w:t xml:space="preserve">s </w:t>
      </w:r>
      <w:r w:rsidR="00AF28F6">
        <w:rPr>
          <w:rFonts w:ascii="Arial" w:hAnsi="Arial" w:cs="Arial"/>
        </w:rPr>
        <w:t xml:space="preserve">for </w:t>
      </w:r>
      <w:r w:rsidR="00482D44">
        <w:rPr>
          <w:rFonts w:ascii="Arial" w:hAnsi="Arial" w:cs="Arial"/>
        </w:rPr>
        <w:t xml:space="preserve">either </w:t>
      </w:r>
      <w:r w:rsidR="00796C94">
        <w:rPr>
          <w:rFonts w:ascii="Arial" w:hAnsi="Arial" w:cs="Arial"/>
        </w:rPr>
        <w:t>condition</w:t>
      </w:r>
      <w:r w:rsidR="00482D44">
        <w:rPr>
          <w:rFonts w:ascii="Arial" w:hAnsi="Arial" w:cs="Arial"/>
        </w:rPr>
        <w:t xml:space="preserve"> </w:t>
      </w:r>
      <w:r w:rsidR="00581CC2">
        <w:rPr>
          <w:rFonts w:ascii="Arial" w:hAnsi="Arial" w:cs="Arial"/>
        </w:rPr>
        <w:t>(</w:t>
      </w:r>
      <w:r w:rsidR="00482D44" w:rsidRPr="00461ECF">
        <w:rPr>
          <w:rFonts w:ascii="Arial" w:hAnsi="Arial" w:cs="Arial"/>
          <w:i/>
          <w:iCs/>
        </w:rPr>
        <w:t>r</w:t>
      </w:r>
      <w:r w:rsidR="00482D44">
        <w:rPr>
          <w:rFonts w:ascii="Arial" w:hAnsi="Arial" w:cs="Arial"/>
        </w:rPr>
        <w:t xml:space="preserve"> = .008, p = .971</w:t>
      </w:r>
      <w:r w:rsidR="00581CC2">
        <w:rPr>
          <w:rFonts w:ascii="Arial" w:hAnsi="Arial" w:cs="Arial"/>
        </w:rPr>
        <w:t xml:space="preserve"> in the Synchronous Word </w:t>
      </w:r>
      <w:r w:rsidR="00796C94">
        <w:rPr>
          <w:rFonts w:ascii="Arial" w:hAnsi="Arial" w:cs="Arial"/>
        </w:rPr>
        <w:t>condition</w:t>
      </w:r>
      <w:r w:rsidR="00581CC2">
        <w:rPr>
          <w:rFonts w:ascii="Arial" w:hAnsi="Arial" w:cs="Arial"/>
        </w:rPr>
        <w:t>, and</w:t>
      </w:r>
      <w:r w:rsidR="00482D44" w:rsidRPr="00461ECF">
        <w:rPr>
          <w:rFonts w:ascii="Arial" w:hAnsi="Arial" w:cs="Arial"/>
          <w:i/>
          <w:iCs/>
        </w:rPr>
        <w:t xml:space="preserve"> r</w:t>
      </w:r>
      <w:r w:rsidR="00482D44">
        <w:rPr>
          <w:rFonts w:ascii="Arial" w:hAnsi="Arial" w:cs="Arial"/>
        </w:rPr>
        <w:t xml:space="preserve"> = -.</w:t>
      </w:r>
      <w:r w:rsidR="00147B58">
        <w:rPr>
          <w:rFonts w:ascii="Arial" w:hAnsi="Arial" w:cs="Arial"/>
        </w:rPr>
        <w:t>075</w:t>
      </w:r>
      <w:r w:rsidR="00581CC2">
        <w:rPr>
          <w:rFonts w:ascii="Arial" w:hAnsi="Arial" w:cs="Arial"/>
        </w:rPr>
        <w:t xml:space="preserve">, </w:t>
      </w:r>
      <w:r w:rsidR="00581CC2" w:rsidRPr="000B1044">
        <w:rPr>
          <w:rFonts w:ascii="Arial" w:hAnsi="Arial" w:cs="Arial"/>
          <w:i/>
          <w:iCs/>
        </w:rPr>
        <w:t>p</w:t>
      </w:r>
      <w:r w:rsidR="00581CC2">
        <w:rPr>
          <w:rFonts w:ascii="Arial" w:hAnsi="Arial" w:cs="Arial"/>
        </w:rPr>
        <w:t xml:space="preserve"> = .760 in the Asynchronous Word </w:t>
      </w:r>
      <w:r w:rsidR="00796C94">
        <w:rPr>
          <w:rFonts w:ascii="Arial" w:hAnsi="Arial" w:cs="Arial"/>
        </w:rPr>
        <w:t>condition</w:t>
      </w:r>
      <w:r w:rsidR="00147B58">
        <w:rPr>
          <w:rFonts w:ascii="Arial" w:hAnsi="Arial" w:cs="Arial"/>
        </w:rPr>
        <w:t>)</w:t>
      </w:r>
      <w:r w:rsidR="00482D44">
        <w:rPr>
          <w:rFonts w:ascii="Arial" w:hAnsi="Arial" w:cs="Arial"/>
        </w:rPr>
        <w:t xml:space="preserve"> or </w:t>
      </w:r>
      <w:r w:rsidR="00581CC2">
        <w:rPr>
          <w:rFonts w:ascii="Arial" w:hAnsi="Arial" w:cs="Arial"/>
        </w:rPr>
        <w:t xml:space="preserve">when the groups were </w:t>
      </w:r>
      <w:r w:rsidR="00482D44">
        <w:rPr>
          <w:rFonts w:ascii="Arial" w:hAnsi="Arial" w:cs="Arial"/>
        </w:rPr>
        <w:t>combine</w:t>
      </w:r>
      <w:r w:rsidR="00147B58">
        <w:rPr>
          <w:rFonts w:ascii="Arial" w:hAnsi="Arial" w:cs="Arial"/>
        </w:rPr>
        <w:t>d (</w:t>
      </w:r>
      <w:r w:rsidR="00147B58" w:rsidRPr="00461ECF">
        <w:rPr>
          <w:rFonts w:ascii="Arial" w:hAnsi="Arial" w:cs="Arial"/>
          <w:i/>
          <w:iCs/>
        </w:rPr>
        <w:t>r</w:t>
      </w:r>
      <w:r w:rsidR="00147B58">
        <w:rPr>
          <w:rFonts w:ascii="Arial" w:hAnsi="Arial" w:cs="Arial"/>
        </w:rPr>
        <w:t xml:space="preserve"> = .021, </w:t>
      </w:r>
      <w:r w:rsidR="00147B58" w:rsidRPr="00461ECF">
        <w:rPr>
          <w:rFonts w:ascii="Arial" w:hAnsi="Arial" w:cs="Arial"/>
          <w:i/>
          <w:iCs/>
        </w:rPr>
        <w:t>p</w:t>
      </w:r>
      <w:r w:rsidR="00147B58">
        <w:rPr>
          <w:rFonts w:ascii="Arial" w:hAnsi="Arial" w:cs="Arial"/>
        </w:rPr>
        <w:t xml:space="preserve"> = .896).</w:t>
      </w:r>
      <w:r w:rsidR="00DD46DA">
        <w:rPr>
          <w:rFonts w:ascii="Arial" w:hAnsi="Arial" w:cs="Arial"/>
        </w:rPr>
        <w:t xml:space="preserve"> </w:t>
      </w:r>
    </w:p>
    <w:p w14:paraId="209AC406" w14:textId="541F12E7" w:rsidR="00BD241E" w:rsidRDefault="006F233E" w:rsidP="00CC4CA6">
      <w:pPr>
        <w:spacing w:line="480" w:lineRule="auto"/>
        <w:ind w:firstLine="720"/>
        <w:rPr>
          <w:rFonts w:ascii="Arial" w:hAnsi="Arial" w:cs="Arial"/>
        </w:rPr>
      </w:pPr>
      <w:r>
        <w:rPr>
          <w:rFonts w:ascii="Arial" w:hAnsi="Arial" w:cs="Arial"/>
        </w:rPr>
        <w:t xml:space="preserve">We also tested whether </w:t>
      </w:r>
      <w:r w:rsidR="009E46F6">
        <w:rPr>
          <w:rFonts w:ascii="Arial" w:hAnsi="Arial" w:cs="Arial"/>
        </w:rPr>
        <w:t>infants in the</w:t>
      </w:r>
      <w:r>
        <w:rPr>
          <w:rFonts w:ascii="Arial" w:hAnsi="Arial" w:cs="Arial"/>
        </w:rPr>
        <w:t xml:space="preserve"> Synch</w:t>
      </w:r>
      <w:r w:rsidR="009E46F6">
        <w:rPr>
          <w:rFonts w:ascii="Arial" w:hAnsi="Arial" w:cs="Arial"/>
        </w:rPr>
        <w:t>ronous</w:t>
      </w:r>
      <w:r>
        <w:rPr>
          <w:rFonts w:ascii="Arial" w:hAnsi="Arial" w:cs="Arial"/>
        </w:rPr>
        <w:t xml:space="preserve"> </w:t>
      </w:r>
      <w:r w:rsidR="006F4D13">
        <w:rPr>
          <w:rFonts w:ascii="Arial" w:hAnsi="Arial" w:cs="Arial"/>
        </w:rPr>
        <w:t xml:space="preserve">Word </w:t>
      </w:r>
      <w:r>
        <w:rPr>
          <w:rFonts w:ascii="Arial" w:hAnsi="Arial" w:cs="Arial"/>
        </w:rPr>
        <w:t xml:space="preserve">condition </w:t>
      </w:r>
      <w:r w:rsidR="009E46F6">
        <w:rPr>
          <w:rFonts w:ascii="Arial" w:hAnsi="Arial" w:cs="Arial"/>
        </w:rPr>
        <w:t xml:space="preserve">could have </w:t>
      </w:r>
      <w:r>
        <w:rPr>
          <w:rFonts w:ascii="Arial" w:hAnsi="Arial" w:cs="Arial"/>
        </w:rPr>
        <w:t>show</w:t>
      </w:r>
      <w:r w:rsidR="009E46F6">
        <w:rPr>
          <w:rFonts w:ascii="Arial" w:hAnsi="Arial" w:cs="Arial"/>
        </w:rPr>
        <w:t>ed</w:t>
      </w:r>
      <w:r>
        <w:rPr>
          <w:rFonts w:ascii="Arial" w:hAnsi="Arial" w:cs="Arial"/>
        </w:rPr>
        <w:t xml:space="preserve"> </w:t>
      </w:r>
      <w:r w:rsidR="009E46F6">
        <w:rPr>
          <w:rFonts w:ascii="Arial" w:hAnsi="Arial" w:cs="Arial"/>
        </w:rPr>
        <w:t xml:space="preserve">a </w:t>
      </w:r>
      <w:r>
        <w:rPr>
          <w:rFonts w:ascii="Arial" w:hAnsi="Arial" w:cs="Arial"/>
        </w:rPr>
        <w:t>more mature signature of categorization</w:t>
      </w:r>
      <w:r w:rsidR="009E46F6">
        <w:rPr>
          <w:rFonts w:ascii="Arial" w:hAnsi="Arial" w:cs="Arial"/>
        </w:rPr>
        <w:t xml:space="preserve"> because of increased attentiveness during the </w:t>
      </w:r>
      <w:r w:rsidR="00F201A2">
        <w:rPr>
          <w:rFonts w:ascii="Arial" w:hAnsi="Arial" w:cs="Arial"/>
        </w:rPr>
        <w:t xml:space="preserve">Pretraining </w:t>
      </w:r>
      <w:r w:rsidR="009E46F6">
        <w:rPr>
          <w:rFonts w:ascii="Arial" w:hAnsi="Arial" w:cs="Arial"/>
        </w:rPr>
        <w:t>phase.</w:t>
      </w:r>
      <w:r>
        <w:rPr>
          <w:rFonts w:ascii="Arial" w:hAnsi="Arial" w:cs="Arial"/>
        </w:rPr>
        <w:t xml:space="preserve"> </w:t>
      </w:r>
      <w:r w:rsidR="006A5F21" w:rsidRPr="006A5F21">
        <w:rPr>
          <w:rFonts w:ascii="Arial" w:hAnsi="Arial" w:cs="Arial"/>
        </w:rPr>
        <w:t xml:space="preserve">Interestingly, </w:t>
      </w:r>
      <w:r w:rsidR="001D0995">
        <w:rPr>
          <w:rFonts w:ascii="Arial" w:hAnsi="Arial" w:cs="Arial"/>
        </w:rPr>
        <w:t>al</w:t>
      </w:r>
      <w:r w:rsidR="00A36C83" w:rsidRPr="006A5F21">
        <w:rPr>
          <w:rFonts w:ascii="Arial" w:hAnsi="Arial" w:cs="Arial"/>
        </w:rPr>
        <w:t>though both groups were highly attentive</w:t>
      </w:r>
      <w:r w:rsidR="001D0995">
        <w:rPr>
          <w:rFonts w:ascii="Arial" w:hAnsi="Arial" w:cs="Arial"/>
        </w:rPr>
        <w:t>,</w:t>
      </w:r>
      <w:r w:rsidR="00A36C83" w:rsidRPr="006A5F21">
        <w:rPr>
          <w:rFonts w:ascii="Arial" w:hAnsi="Arial" w:cs="Arial"/>
        </w:rPr>
        <w:t xml:space="preserve"> </w:t>
      </w:r>
      <w:r w:rsidR="006A5F21" w:rsidRPr="006A5F21">
        <w:rPr>
          <w:rFonts w:ascii="Arial" w:hAnsi="Arial" w:cs="Arial"/>
        </w:rPr>
        <w:t xml:space="preserve">infants in the Asynchronous Word condition </w:t>
      </w:r>
      <w:r w:rsidR="004F16CB">
        <w:rPr>
          <w:rFonts w:ascii="Arial" w:hAnsi="Arial" w:cs="Arial"/>
        </w:rPr>
        <w:t>were more attentive</w:t>
      </w:r>
      <w:r w:rsidR="006A5F21" w:rsidRPr="006A5F21">
        <w:rPr>
          <w:rFonts w:ascii="Arial" w:hAnsi="Arial" w:cs="Arial"/>
        </w:rPr>
        <w:t xml:space="preserve"> to the Pre-Training videos than those in the Synchronous Word condition (</w:t>
      </w:r>
      <w:r w:rsidR="006A5F21" w:rsidRPr="006A5F21">
        <w:rPr>
          <w:rFonts w:ascii="Arial" w:hAnsi="Arial" w:cs="Arial"/>
          <w:i/>
        </w:rPr>
        <w:t>M</w:t>
      </w:r>
      <w:r w:rsidR="006A5F21" w:rsidRPr="006A5F21">
        <w:rPr>
          <w:rFonts w:ascii="Arial" w:hAnsi="Arial" w:cs="Arial"/>
        </w:rPr>
        <w:t xml:space="preserve"> = .920, </w:t>
      </w:r>
      <w:r w:rsidR="006A5F21" w:rsidRPr="006A5F21">
        <w:rPr>
          <w:rFonts w:ascii="Arial" w:hAnsi="Arial" w:cs="Arial"/>
          <w:i/>
        </w:rPr>
        <w:t>SE</w:t>
      </w:r>
      <w:r w:rsidR="006A5F21" w:rsidRPr="006A5F21">
        <w:rPr>
          <w:rFonts w:ascii="Arial" w:hAnsi="Arial" w:cs="Arial"/>
        </w:rPr>
        <w:t xml:space="preserve"> = .015, and </w:t>
      </w:r>
      <w:r w:rsidR="006A5F21" w:rsidRPr="006A5F21">
        <w:rPr>
          <w:rFonts w:ascii="Arial" w:hAnsi="Arial" w:cs="Arial"/>
          <w:i/>
        </w:rPr>
        <w:t>M</w:t>
      </w:r>
      <w:r w:rsidR="006A5F21" w:rsidRPr="006A5F21">
        <w:rPr>
          <w:rFonts w:ascii="Arial" w:hAnsi="Arial" w:cs="Arial"/>
        </w:rPr>
        <w:t xml:space="preserve"> = .853, </w:t>
      </w:r>
      <w:r w:rsidR="006A5F21" w:rsidRPr="006A5F21">
        <w:rPr>
          <w:rFonts w:ascii="Arial" w:hAnsi="Arial" w:cs="Arial"/>
          <w:i/>
        </w:rPr>
        <w:t>SE</w:t>
      </w:r>
      <w:r w:rsidR="006A5F21" w:rsidRPr="006A5F21">
        <w:rPr>
          <w:rFonts w:ascii="Arial" w:hAnsi="Arial" w:cs="Arial"/>
        </w:rPr>
        <w:t xml:space="preserve"> = .018, respectively; </w:t>
      </w:r>
      <w:r w:rsidR="006A5F21" w:rsidRPr="006A5F21">
        <w:rPr>
          <w:rFonts w:ascii="Arial" w:hAnsi="Arial" w:cs="Arial"/>
          <w:i/>
        </w:rPr>
        <w:t>t</w:t>
      </w:r>
      <w:r w:rsidR="006A5F21" w:rsidRPr="006A5F21">
        <w:rPr>
          <w:rFonts w:ascii="Arial" w:hAnsi="Arial" w:cs="Arial"/>
        </w:rPr>
        <w:t xml:space="preserve"> (38) = 2.749, </w:t>
      </w:r>
      <w:r w:rsidR="006A5F21" w:rsidRPr="006A5F21">
        <w:rPr>
          <w:rFonts w:ascii="Arial" w:hAnsi="Arial" w:cs="Arial"/>
          <w:i/>
        </w:rPr>
        <w:t>p</w:t>
      </w:r>
      <w:r w:rsidR="006A5F21" w:rsidRPr="006A5F21">
        <w:rPr>
          <w:rFonts w:ascii="Arial" w:hAnsi="Arial" w:cs="Arial"/>
        </w:rPr>
        <w:t xml:space="preserve"> = .008</w:t>
      </w:r>
      <w:r w:rsidR="00860827">
        <w:rPr>
          <w:rFonts w:ascii="Arial" w:hAnsi="Arial" w:cs="Arial"/>
        </w:rPr>
        <w:t>, d = .871</w:t>
      </w:r>
      <w:r w:rsidR="009371FB">
        <w:rPr>
          <w:rFonts w:ascii="Arial" w:hAnsi="Arial" w:cs="Arial"/>
        </w:rPr>
        <w:t>, obs</w:t>
      </w:r>
      <w:r w:rsidR="00724C6E">
        <w:rPr>
          <w:rFonts w:ascii="Arial" w:hAnsi="Arial" w:cs="Arial"/>
        </w:rPr>
        <w:t>erved</w:t>
      </w:r>
      <w:r w:rsidR="009371FB">
        <w:rPr>
          <w:rFonts w:ascii="Arial" w:hAnsi="Arial" w:cs="Arial"/>
        </w:rPr>
        <w:t xml:space="preserve"> power = .766</w:t>
      </w:r>
      <w:r w:rsidR="006A5F21" w:rsidRPr="006A5F21">
        <w:rPr>
          <w:rFonts w:ascii="Arial" w:hAnsi="Arial" w:cs="Arial"/>
        </w:rPr>
        <w:t>),</w:t>
      </w:r>
      <w:r w:rsidR="00A36C83">
        <w:rPr>
          <w:rFonts w:ascii="Arial" w:hAnsi="Arial" w:cs="Arial"/>
        </w:rPr>
        <w:t xml:space="preserve"> </w:t>
      </w:r>
      <w:proofErr w:type="spellStart"/>
      <w:r w:rsidR="00860827">
        <w:rPr>
          <w:rFonts w:ascii="Arial" w:hAnsi="Arial" w:cs="Arial"/>
        </w:rPr>
        <w:t>BF</w:t>
      </w:r>
      <w:r w:rsidR="00860827" w:rsidRPr="00635311">
        <w:rPr>
          <w:rFonts w:ascii="Arial" w:hAnsi="Arial" w:cs="Arial"/>
          <w:vertAlign w:val="subscript"/>
        </w:rPr>
        <w:t>alt</w:t>
      </w:r>
      <w:proofErr w:type="spellEnd"/>
      <w:r w:rsidR="00860827">
        <w:rPr>
          <w:rFonts w:ascii="Arial" w:hAnsi="Arial" w:cs="Arial"/>
        </w:rPr>
        <w:t xml:space="preserve"> = 5.344 and </w:t>
      </w:r>
      <w:proofErr w:type="spellStart"/>
      <w:r w:rsidR="00860827">
        <w:rPr>
          <w:rFonts w:ascii="Arial" w:hAnsi="Arial" w:cs="Arial"/>
        </w:rPr>
        <w:t>BF</w:t>
      </w:r>
      <w:r w:rsidR="00860827">
        <w:rPr>
          <w:rFonts w:ascii="Arial" w:hAnsi="Arial" w:cs="Arial"/>
          <w:vertAlign w:val="subscript"/>
        </w:rPr>
        <w:t>null</w:t>
      </w:r>
      <w:proofErr w:type="spellEnd"/>
      <w:r w:rsidR="00860827">
        <w:rPr>
          <w:rFonts w:ascii="Arial" w:hAnsi="Arial" w:cs="Arial"/>
        </w:rPr>
        <w:t xml:space="preserve"> = .187</w:t>
      </w:r>
      <w:r w:rsidR="006A5F21" w:rsidRPr="006A5F21">
        <w:rPr>
          <w:rFonts w:ascii="Arial" w:hAnsi="Arial" w:cs="Arial"/>
        </w:rPr>
        <w:t>. This result was unexpected given that synchrony typically attracts infants’ attention, at least in events with shorter durations</w:t>
      </w:r>
      <w:r w:rsidR="008E33EF">
        <w:rPr>
          <w:rFonts w:ascii="Arial" w:hAnsi="Arial" w:cs="Arial"/>
        </w:rPr>
        <w:t xml:space="preserve">, and </w:t>
      </w:r>
      <w:r w:rsidR="00C8259A">
        <w:rPr>
          <w:rFonts w:ascii="Arial" w:hAnsi="Arial" w:cs="Arial"/>
        </w:rPr>
        <w:t xml:space="preserve">also </w:t>
      </w:r>
      <w:r w:rsidR="008E33EF">
        <w:rPr>
          <w:rFonts w:ascii="Arial" w:hAnsi="Arial" w:cs="Arial"/>
        </w:rPr>
        <w:t xml:space="preserve">because </w:t>
      </w:r>
      <w:r w:rsidR="00F80B74">
        <w:rPr>
          <w:rFonts w:ascii="Arial" w:hAnsi="Arial" w:cs="Arial"/>
        </w:rPr>
        <w:t>there were no differences in how much inf</w:t>
      </w:r>
      <w:r w:rsidR="00A36C83">
        <w:rPr>
          <w:rFonts w:ascii="Arial" w:hAnsi="Arial" w:cs="Arial"/>
        </w:rPr>
        <w:t>a</w:t>
      </w:r>
      <w:r w:rsidR="00F80B74">
        <w:rPr>
          <w:rFonts w:ascii="Arial" w:hAnsi="Arial" w:cs="Arial"/>
        </w:rPr>
        <w:t>nts pa</w:t>
      </w:r>
      <w:r w:rsidR="00A90D2F">
        <w:rPr>
          <w:rFonts w:ascii="Arial" w:hAnsi="Arial" w:cs="Arial"/>
        </w:rPr>
        <w:t>y</w:t>
      </w:r>
      <w:r w:rsidR="00F80B74">
        <w:rPr>
          <w:rFonts w:ascii="Arial" w:hAnsi="Arial" w:cs="Arial"/>
        </w:rPr>
        <w:t xml:space="preserve">ed attention to the </w:t>
      </w:r>
      <w:r w:rsidR="00A36C83">
        <w:rPr>
          <w:rFonts w:ascii="Arial" w:hAnsi="Arial" w:cs="Arial"/>
        </w:rPr>
        <w:t xml:space="preserve">training </w:t>
      </w:r>
      <w:r w:rsidR="00F80B74">
        <w:rPr>
          <w:rFonts w:ascii="Arial" w:hAnsi="Arial" w:cs="Arial"/>
        </w:rPr>
        <w:t>events w</w:t>
      </w:r>
      <w:r w:rsidR="00A36C83">
        <w:rPr>
          <w:rFonts w:ascii="Arial" w:hAnsi="Arial" w:cs="Arial"/>
        </w:rPr>
        <w:t>h</w:t>
      </w:r>
      <w:r w:rsidR="00F80B74">
        <w:rPr>
          <w:rFonts w:ascii="Arial" w:hAnsi="Arial" w:cs="Arial"/>
        </w:rPr>
        <w:t xml:space="preserve">en </w:t>
      </w:r>
      <w:r w:rsidR="00A36C83" w:rsidRPr="00F529F9">
        <w:rPr>
          <w:rFonts w:ascii="Arial" w:hAnsi="Arial" w:cs="Arial"/>
          <w:i/>
          <w:iCs/>
        </w:rPr>
        <w:t>tones</w:t>
      </w:r>
      <w:r w:rsidR="00F80B74">
        <w:rPr>
          <w:rFonts w:ascii="Arial" w:hAnsi="Arial" w:cs="Arial"/>
        </w:rPr>
        <w:t xml:space="preserve"> were sync</w:t>
      </w:r>
      <w:r w:rsidR="00C8259A">
        <w:rPr>
          <w:rFonts w:ascii="Arial" w:hAnsi="Arial" w:cs="Arial"/>
        </w:rPr>
        <w:t>hronous</w:t>
      </w:r>
      <w:r w:rsidR="00F80B74">
        <w:rPr>
          <w:rFonts w:ascii="Arial" w:hAnsi="Arial" w:cs="Arial"/>
        </w:rPr>
        <w:t xml:space="preserve"> vs</w:t>
      </w:r>
      <w:r w:rsidR="004F16CB">
        <w:rPr>
          <w:rFonts w:ascii="Arial" w:hAnsi="Arial" w:cs="Arial"/>
        </w:rPr>
        <w:t>.</w:t>
      </w:r>
      <w:r w:rsidR="00F80B74">
        <w:rPr>
          <w:rFonts w:ascii="Arial" w:hAnsi="Arial" w:cs="Arial"/>
        </w:rPr>
        <w:t xml:space="preserve"> async</w:t>
      </w:r>
      <w:r w:rsidR="00C8259A">
        <w:rPr>
          <w:rFonts w:ascii="Arial" w:hAnsi="Arial" w:cs="Arial"/>
        </w:rPr>
        <w:t>hronous with object motion</w:t>
      </w:r>
      <w:r w:rsidR="00F80B74">
        <w:rPr>
          <w:rFonts w:ascii="Arial" w:hAnsi="Arial" w:cs="Arial"/>
        </w:rPr>
        <w:t xml:space="preserve">. </w:t>
      </w:r>
      <w:r w:rsidR="008E33EF">
        <w:rPr>
          <w:rFonts w:ascii="Arial" w:hAnsi="Arial" w:cs="Arial"/>
        </w:rPr>
        <w:t xml:space="preserve">They may </w:t>
      </w:r>
      <w:r w:rsidR="008E33EF">
        <w:rPr>
          <w:rFonts w:ascii="Arial" w:hAnsi="Arial" w:cs="Arial"/>
        </w:rPr>
        <w:lastRenderedPageBreak/>
        <w:t xml:space="preserve">have payed equal attention to </w:t>
      </w:r>
      <w:r w:rsidR="00142702">
        <w:rPr>
          <w:rFonts w:ascii="Arial" w:hAnsi="Arial" w:cs="Arial"/>
        </w:rPr>
        <w:t xml:space="preserve">the </w:t>
      </w:r>
      <w:r w:rsidR="008E33EF">
        <w:rPr>
          <w:rFonts w:ascii="Arial" w:hAnsi="Arial" w:cs="Arial"/>
        </w:rPr>
        <w:t>pretra</w:t>
      </w:r>
      <w:r w:rsidR="00BD241E">
        <w:rPr>
          <w:rFonts w:ascii="Arial" w:hAnsi="Arial" w:cs="Arial"/>
        </w:rPr>
        <w:t>i</w:t>
      </w:r>
      <w:r w:rsidR="008E33EF">
        <w:rPr>
          <w:rFonts w:ascii="Arial" w:hAnsi="Arial" w:cs="Arial"/>
        </w:rPr>
        <w:t>nin</w:t>
      </w:r>
      <w:r w:rsidR="00A914D4">
        <w:rPr>
          <w:rFonts w:ascii="Arial" w:hAnsi="Arial" w:cs="Arial"/>
        </w:rPr>
        <w:t>g</w:t>
      </w:r>
      <w:r w:rsidR="008E33EF">
        <w:rPr>
          <w:rFonts w:ascii="Arial" w:hAnsi="Arial" w:cs="Arial"/>
        </w:rPr>
        <w:t xml:space="preserve"> videos</w:t>
      </w:r>
      <w:r w:rsidR="00142702">
        <w:rPr>
          <w:rFonts w:ascii="Arial" w:hAnsi="Arial" w:cs="Arial"/>
        </w:rPr>
        <w:t xml:space="preserve"> featuring tones</w:t>
      </w:r>
      <w:r w:rsidR="00F80B74">
        <w:rPr>
          <w:rFonts w:ascii="Arial" w:hAnsi="Arial" w:cs="Arial"/>
        </w:rPr>
        <w:t xml:space="preserve"> because </w:t>
      </w:r>
      <w:r w:rsidR="008E33EF">
        <w:rPr>
          <w:rFonts w:ascii="Arial" w:hAnsi="Arial" w:cs="Arial"/>
        </w:rPr>
        <w:t>they had</w:t>
      </w:r>
      <w:r w:rsidR="001D0995">
        <w:rPr>
          <w:rFonts w:ascii="Arial" w:hAnsi="Arial" w:cs="Arial"/>
        </w:rPr>
        <w:t xml:space="preserve"> </w:t>
      </w:r>
      <w:r w:rsidR="00A914D4">
        <w:rPr>
          <w:rFonts w:ascii="Arial" w:hAnsi="Arial" w:cs="Arial"/>
        </w:rPr>
        <w:t>no learned</w:t>
      </w:r>
      <w:r w:rsidR="001D0995">
        <w:rPr>
          <w:rFonts w:ascii="Arial" w:hAnsi="Arial" w:cs="Arial"/>
        </w:rPr>
        <w:t xml:space="preserve"> expec</w:t>
      </w:r>
      <w:r w:rsidR="00FD0F1F">
        <w:rPr>
          <w:rFonts w:ascii="Arial" w:hAnsi="Arial" w:cs="Arial"/>
        </w:rPr>
        <w:t>t</w:t>
      </w:r>
      <w:r w:rsidR="001D0995">
        <w:rPr>
          <w:rFonts w:ascii="Arial" w:hAnsi="Arial" w:cs="Arial"/>
        </w:rPr>
        <w:t>ation abo</w:t>
      </w:r>
      <w:r w:rsidR="00FD0F1F">
        <w:rPr>
          <w:rFonts w:ascii="Arial" w:hAnsi="Arial" w:cs="Arial"/>
        </w:rPr>
        <w:t>u</w:t>
      </w:r>
      <w:r w:rsidR="001D0995">
        <w:rPr>
          <w:rFonts w:ascii="Arial" w:hAnsi="Arial" w:cs="Arial"/>
        </w:rPr>
        <w:t xml:space="preserve">t </w:t>
      </w:r>
      <w:r w:rsidR="00A914D4">
        <w:rPr>
          <w:rFonts w:ascii="Arial" w:hAnsi="Arial" w:cs="Arial"/>
        </w:rPr>
        <w:t>how tones and objects co-occur</w:t>
      </w:r>
      <w:r w:rsidR="00A36C83">
        <w:rPr>
          <w:rFonts w:ascii="Arial" w:hAnsi="Arial" w:cs="Arial"/>
        </w:rPr>
        <w:t xml:space="preserve">. </w:t>
      </w:r>
      <w:r w:rsidR="00BD241E">
        <w:rPr>
          <w:rFonts w:ascii="Arial" w:hAnsi="Arial" w:cs="Arial"/>
        </w:rPr>
        <w:t>In contra</w:t>
      </w:r>
      <w:r w:rsidR="00F529F9">
        <w:rPr>
          <w:rFonts w:ascii="Arial" w:hAnsi="Arial" w:cs="Arial"/>
        </w:rPr>
        <w:t>s</w:t>
      </w:r>
      <w:r w:rsidR="00BD241E">
        <w:rPr>
          <w:rFonts w:ascii="Arial" w:hAnsi="Arial" w:cs="Arial"/>
        </w:rPr>
        <w:t>t, infants are likely t</w:t>
      </w:r>
      <w:r w:rsidR="00E87011">
        <w:rPr>
          <w:rFonts w:ascii="Arial" w:hAnsi="Arial" w:cs="Arial"/>
        </w:rPr>
        <w:t>o</w:t>
      </w:r>
      <w:r w:rsidR="00BD241E">
        <w:rPr>
          <w:rFonts w:ascii="Arial" w:hAnsi="Arial" w:cs="Arial"/>
        </w:rPr>
        <w:t xml:space="preserve"> have experienced word</w:t>
      </w:r>
      <w:r w:rsidR="00C8259A">
        <w:rPr>
          <w:rFonts w:ascii="Arial" w:hAnsi="Arial" w:cs="Arial"/>
        </w:rPr>
        <w:t>-</w:t>
      </w:r>
      <w:r w:rsidR="00BD241E">
        <w:rPr>
          <w:rFonts w:ascii="Arial" w:hAnsi="Arial" w:cs="Arial"/>
        </w:rPr>
        <w:t xml:space="preserve">object synchrony, and </w:t>
      </w:r>
      <w:r w:rsidR="00A36C83">
        <w:rPr>
          <w:rFonts w:ascii="Arial" w:hAnsi="Arial" w:cs="Arial"/>
        </w:rPr>
        <w:t>thus</w:t>
      </w:r>
      <w:r w:rsidR="00BD241E">
        <w:rPr>
          <w:rFonts w:ascii="Arial" w:hAnsi="Arial" w:cs="Arial"/>
        </w:rPr>
        <w:t xml:space="preserve"> the</w:t>
      </w:r>
      <w:r w:rsidR="00A36C83">
        <w:rPr>
          <w:rFonts w:ascii="Arial" w:hAnsi="Arial" w:cs="Arial"/>
        </w:rPr>
        <w:t xml:space="preserve"> </w:t>
      </w:r>
      <w:r w:rsidR="00BD241E">
        <w:rPr>
          <w:rFonts w:ascii="Arial" w:hAnsi="Arial" w:cs="Arial"/>
        </w:rPr>
        <w:t xml:space="preserve">events in the </w:t>
      </w:r>
      <w:r w:rsidR="00A36C83">
        <w:rPr>
          <w:rFonts w:ascii="Arial" w:hAnsi="Arial" w:cs="Arial"/>
        </w:rPr>
        <w:t>Async</w:t>
      </w:r>
      <w:r w:rsidR="00BD241E">
        <w:rPr>
          <w:rFonts w:ascii="Arial" w:hAnsi="Arial" w:cs="Arial"/>
        </w:rPr>
        <w:t>hronous pretraining videos</w:t>
      </w:r>
      <w:r w:rsidR="00A36C83">
        <w:rPr>
          <w:rFonts w:ascii="Arial" w:hAnsi="Arial" w:cs="Arial"/>
        </w:rPr>
        <w:t xml:space="preserve"> could have be</w:t>
      </w:r>
      <w:r w:rsidR="00D32240">
        <w:rPr>
          <w:rFonts w:ascii="Arial" w:hAnsi="Arial" w:cs="Arial"/>
        </w:rPr>
        <w:t>e</w:t>
      </w:r>
      <w:r w:rsidR="00A36C83">
        <w:rPr>
          <w:rFonts w:ascii="Arial" w:hAnsi="Arial" w:cs="Arial"/>
        </w:rPr>
        <w:t>n unexpected</w:t>
      </w:r>
      <w:r w:rsidR="00C8259A">
        <w:rPr>
          <w:rFonts w:ascii="Arial" w:hAnsi="Arial" w:cs="Arial"/>
        </w:rPr>
        <w:t xml:space="preserve"> and</w:t>
      </w:r>
      <w:r w:rsidR="00BD241E">
        <w:rPr>
          <w:rFonts w:ascii="Arial" w:hAnsi="Arial" w:cs="Arial"/>
        </w:rPr>
        <w:t xml:space="preserve"> therefore attention</w:t>
      </w:r>
      <w:r w:rsidR="00C8259A">
        <w:rPr>
          <w:rFonts w:ascii="Arial" w:hAnsi="Arial" w:cs="Arial"/>
        </w:rPr>
        <w:t>-getting</w:t>
      </w:r>
      <w:r w:rsidR="00BD241E">
        <w:rPr>
          <w:rFonts w:ascii="Arial" w:hAnsi="Arial" w:cs="Arial"/>
        </w:rPr>
        <w:t>.</w:t>
      </w:r>
      <w:r w:rsidR="00A36C83">
        <w:rPr>
          <w:rFonts w:ascii="Arial" w:hAnsi="Arial" w:cs="Arial"/>
        </w:rPr>
        <w:t xml:space="preserve"> </w:t>
      </w:r>
      <w:r w:rsidR="00BD241E">
        <w:rPr>
          <w:rFonts w:ascii="Arial" w:hAnsi="Arial" w:cs="Arial"/>
        </w:rPr>
        <w:t xml:space="preserve">Importantly, </w:t>
      </w:r>
      <w:r w:rsidR="00464D81">
        <w:rPr>
          <w:rFonts w:ascii="Arial" w:hAnsi="Arial" w:cs="Arial"/>
        </w:rPr>
        <w:t>whatever</w:t>
      </w:r>
      <w:r w:rsidR="008E33EF">
        <w:rPr>
          <w:rFonts w:ascii="Arial" w:hAnsi="Arial" w:cs="Arial"/>
        </w:rPr>
        <w:t xml:space="preserve"> the reason for this difference</w:t>
      </w:r>
      <w:r w:rsidR="006A5F21" w:rsidRPr="006A5F21">
        <w:rPr>
          <w:rFonts w:ascii="Arial" w:hAnsi="Arial" w:cs="Arial"/>
        </w:rPr>
        <w:t>, it is unlikely that</w:t>
      </w:r>
      <w:r w:rsidR="00464D81">
        <w:rPr>
          <w:rFonts w:ascii="Arial" w:hAnsi="Arial" w:cs="Arial"/>
        </w:rPr>
        <w:t xml:space="preserve"> </w:t>
      </w:r>
      <w:r w:rsidR="00F80B74">
        <w:rPr>
          <w:rFonts w:ascii="Arial" w:hAnsi="Arial" w:cs="Arial"/>
        </w:rPr>
        <w:t>attention</w:t>
      </w:r>
      <w:r w:rsidR="00464D81">
        <w:rPr>
          <w:rFonts w:ascii="Arial" w:hAnsi="Arial" w:cs="Arial"/>
        </w:rPr>
        <w:t xml:space="preserve"> differences</w:t>
      </w:r>
      <w:r w:rsidR="008E33EF">
        <w:rPr>
          <w:rFonts w:ascii="Arial" w:hAnsi="Arial" w:cs="Arial"/>
        </w:rPr>
        <w:t xml:space="preserve"> during </w:t>
      </w:r>
      <w:r w:rsidR="000C5998">
        <w:rPr>
          <w:rFonts w:ascii="Arial" w:hAnsi="Arial" w:cs="Arial"/>
        </w:rPr>
        <w:t>Pretraining</w:t>
      </w:r>
      <w:r w:rsidR="000C5998" w:rsidRPr="006A5F21">
        <w:rPr>
          <w:rFonts w:ascii="Arial" w:hAnsi="Arial" w:cs="Arial"/>
        </w:rPr>
        <w:t xml:space="preserve"> </w:t>
      </w:r>
      <w:r w:rsidR="006A5F21" w:rsidRPr="006A5F21">
        <w:rPr>
          <w:rFonts w:ascii="Arial" w:hAnsi="Arial" w:cs="Arial"/>
        </w:rPr>
        <w:t>can explain the differences in the two groups’ categorization performance</w:t>
      </w:r>
      <w:r w:rsidR="00F529F9">
        <w:rPr>
          <w:rFonts w:ascii="Arial" w:hAnsi="Arial" w:cs="Arial"/>
        </w:rPr>
        <w:t>:</w:t>
      </w:r>
      <w:r w:rsidR="006A5F21" w:rsidRPr="006A5F21">
        <w:rPr>
          <w:rFonts w:ascii="Arial" w:hAnsi="Arial" w:cs="Arial"/>
        </w:rPr>
        <w:t xml:space="preserve"> </w:t>
      </w:r>
      <w:r w:rsidR="000C5998">
        <w:rPr>
          <w:rFonts w:ascii="Arial" w:hAnsi="Arial" w:cs="Arial"/>
        </w:rPr>
        <w:t>I</w:t>
      </w:r>
      <w:r w:rsidR="000C5998" w:rsidRPr="006A5F21">
        <w:rPr>
          <w:rFonts w:ascii="Arial" w:hAnsi="Arial" w:cs="Arial"/>
        </w:rPr>
        <w:t xml:space="preserve">f </w:t>
      </w:r>
      <w:r w:rsidR="00C8259A">
        <w:rPr>
          <w:rFonts w:ascii="Arial" w:hAnsi="Arial" w:cs="Arial"/>
        </w:rPr>
        <w:t xml:space="preserve">more exposure to </w:t>
      </w:r>
      <w:r w:rsidR="00F529F9" w:rsidRPr="006A5F21">
        <w:rPr>
          <w:rFonts w:ascii="Arial" w:hAnsi="Arial" w:cs="Arial"/>
        </w:rPr>
        <w:t>some generic aspect of the Pre</w:t>
      </w:r>
      <w:r w:rsidR="00C8259A">
        <w:rPr>
          <w:rFonts w:ascii="Arial" w:hAnsi="Arial" w:cs="Arial"/>
        </w:rPr>
        <w:t>t</w:t>
      </w:r>
      <w:r w:rsidR="00F529F9" w:rsidRPr="006A5F21">
        <w:rPr>
          <w:rFonts w:ascii="Arial" w:hAnsi="Arial" w:cs="Arial"/>
        </w:rPr>
        <w:t>raining videos, such as to words</w:t>
      </w:r>
      <w:r w:rsidR="00C8259A">
        <w:rPr>
          <w:rFonts w:ascii="Arial" w:hAnsi="Arial" w:cs="Arial"/>
        </w:rPr>
        <w:t xml:space="preserve"> and/or objects</w:t>
      </w:r>
      <w:r w:rsidR="00F529F9" w:rsidRPr="006A5F21">
        <w:rPr>
          <w:rFonts w:ascii="Arial" w:hAnsi="Arial" w:cs="Arial"/>
        </w:rPr>
        <w:t xml:space="preserve">, rather than </w:t>
      </w:r>
      <w:r w:rsidR="00C8259A">
        <w:rPr>
          <w:rFonts w:ascii="Arial" w:hAnsi="Arial" w:cs="Arial"/>
        </w:rPr>
        <w:t xml:space="preserve">the </w:t>
      </w:r>
      <w:r w:rsidR="00F529F9" w:rsidRPr="006A5F21">
        <w:rPr>
          <w:rFonts w:ascii="Arial" w:hAnsi="Arial" w:cs="Arial"/>
        </w:rPr>
        <w:t>synchrony</w:t>
      </w:r>
      <w:r w:rsidR="00C8259A">
        <w:rPr>
          <w:rFonts w:ascii="Arial" w:hAnsi="Arial" w:cs="Arial"/>
        </w:rPr>
        <w:t xml:space="preserve"> between them</w:t>
      </w:r>
      <w:r w:rsidR="00F529F9" w:rsidRPr="006A5F21">
        <w:rPr>
          <w:rFonts w:ascii="Arial" w:hAnsi="Arial" w:cs="Arial"/>
        </w:rPr>
        <w:t xml:space="preserve">, </w:t>
      </w:r>
      <w:r w:rsidR="00E8433B">
        <w:rPr>
          <w:rFonts w:ascii="Arial" w:hAnsi="Arial" w:cs="Arial"/>
        </w:rPr>
        <w:t>was central to the changes in</w:t>
      </w:r>
      <w:r w:rsidR="00F529F9">
        <w:rPr>
          <w:rFonts w:ascii="Arial" w:hAnsi="Arial" w:cs="Arial"/>
        </w:rPr>
        <w:t xml:space="preserve"> categ</w:t>
      </w:r>
      <w:r w:rsidR="008C4247">
        <w:rPr>
          <w:rFonts w:ascii="Arial" w:hAnsi="Arial" w:cs="Arial"/>
        </w:rPr>
        <w:t>o</w:t>
      </w:r>
      <w:r w:rsidR="00F529F9">
        <w:rPr>
          <w:rFonts w:ascii="Arial" w:hAnsi="Arial" w:cs="Arial"/>
        </w:rPr>
        <w:t>rization performance</w:t>
      </w:r>
      <w:r w:rsidR="004C368A">
        <w:rPr>
          <w:rFonts w:ascii="Arial" w:hAnsi="Arial" w:cs="Arial"/>
        </w:rPr>
        <w:t xml:space="preserve"> relative to the Word cond</w:t>
      </w:r>
      <w:r w:rsidR="00147B58">
        <w:rPr>
          <w:rFonts w:ascii="Arial" w:hAnsi="Arial" w:cs="Arial"/>
        </w:rPr>
        <w:t>i</w:t>
      </w:r>
      <w:r w:rsidR="004C368A">
        <w:rPr>
          <w:rFonts w:ascii="Arial" w:hAnsi="Arial" w:cs="Arial"/>
        </w:rPr>
        <w:t>tion from Experiment 1</w:t>
      </w:r>
      <w:r w:rsidR="00F529F9">
        <w:rPr>
          <w:rFonts w:ascii="Arial" w:hAnsi="Arial" w:cs="Arial"/>
        </w:rPr>
        <w:t xml:space="preserve">, </w:t>
      </w:r>
      <w:r w:rsidR="00E8433B">
        <w:rPr>
          <w:rFonts w:ascii="Arial" w:hAnsi="Arial" w:cs="Arial"/>
        </w:rPr>
        <w:t xml:space="preserve">then </w:t>
      </w:r>
      <w:r w:rsidR="008E33EF">
        <w:rPr>
          <w:rFonts w:ascii="Arial" w:hAnsi="Arial" w:cs="Arial"/>
        </w:rPr>
        <w:t>the Asy</w:t>
      </w:r>
      <w:r w:rsidR="00F529F9">
        <w:rPr>
          <w:rFonts w:ascii="Arial" w:hAnsi="Arial" w:cs="Arial"/>
        </w:rPr>
        <w:t>n</w:t>
      </w:r>
      <w:r w:rsidR="008E33EF">
        <w:rPr>
          <w:rFonts w:ascii="Arial" w:hAnsi="Arial" w:cs="Arial"/>
        </w:rPr>
        <w:t>ch</w:t>
      </w:r>
      <w:r w:rsidR="00F529F9">
        <w:rPr>
          <w:rFonts w:ascii="Arial" w:hAnsi="Arial" w:cs="Arial"/>
        </w:rPr>
        <w:t>ronous</w:t>
      </w:r>
      <w:r w:rsidR="008E33EF">
        <w:rPr>
          <w:rFonts w:ascii="Arial" w:hAnsi="Arial" w:cs="Arial"/>
        </w:rPr>
        <w:t xml:space="preserve"> condition</w:t>
      </w:r>
      <w:r w:rsidR="008A6358">
        <w:rPr>
          <w:rFonts w:ascii="Arial" w:hAnsi="Arial" w:cs="Arial"/>
        </w:rPr>
        <w:t xml:space="preserve"> </w:t>
      </w:r>
      <w:r w:rsidR="00E8433B">
        <w:rPr>
          <w:rFonts w:ascii="Arial" w:hAnsi="Arial" w:cs="Arial"/>
        </w:rPr>
        <w:t>should have flipped to</w:t>
      </w:r>
      <w:r w:rsidR="008E33EF">
        <w:rPr>
          <w:rFonts w:ascii="Arial" w:hAnsi="Arial" w:cs="Arial"/>
        </w:rPr>
        <w:t xml:space="preserve"> novelty preference</w:t>
      </w:r>
      <w:r w:rsidR="006A5F21" w:rsidRPr="006A5F21">
        <w:rPr>
          <w:rFonts w:ascii="Arial" w:hAnsi="Arial" w:cs="Arial"/>
        </w:rPr>
        <w:t xml:space="preserve">. Instead, </w:t>
      </w:r>
      <w:r w:rsidR="00F81A24">
        <w:rPr>
          <w:rFonts w:ascii="Arial" w:hAnsi="Arial" w:cs="Arial"/>
        </w:rPr>
        <w:t xml:space="preserve">only </w:t>
      </w:r>
      <w:r w:rsidR="006A5F21" w:rsidRPr="006A5F21">
        <w:rPr>
          <w:rFonts w:ascii="Arial" w:hAnsi="Arial" w:cs="Arial"/>
        </w:rPr>
        <w:t xml:space="preserve">the Synchronous Word group </w:t>
      </w:r>
      <w:r w:rsidR="00F81A24">
        <w:rPr>
          <w:rFonts w:ascii="Arial" w:hAnsi="Arial" w:cs="Arial"/>
        </w:rPr>
        <w:t>changed their preference</w:t>
      </w:r>
      <w:r w:rsidR="006A5F21" w:rsidRPr="006A5F21">
        <w:rPr>
          <w:rFonts w:ascii="Arial" w:hAnsi="Arial" w:cs="Arial"/>
        </w:rPr>
        <w:t>.</w:t>
      </w:r>
      <w:r w:rsidR="00F529F9">
        <w:rPr>
          <w:rFonts w:ascii="Arial" w:hAnsi="Arial" w:cs="Arial"/>
        </w:rPr>
        <w:t xml:space="preserve"> </w:t>
      </w:r>
      <w:r w:rsidR="00147B58">
        <w:rPr>
          <w:rFonts w:ascii="Arial" w:hAnsi="Arial" w:cs="Arial"/>
        </w:rPr>
        <w:t xml:space="preserve">Furthermore, there was no correlation between the amount of time spent attending during </w:t>
      </w:r>
      <w:r w:rsidR="004D0FF5">
        <w:rPr>
          <w:rFonts w:ascii="Arial" w:hAnsi="Arial" w:cs="Arial"/>
        </w:rPr>
        <w:t>P</w:t>
      </w:r>
      <w:r w:rsidR="00147B58">
        <w:rPr>
          <w:rFonts w:ascii="Arial" w:hAnsi="Arial" w:cs="Arial"/>
        </w:rPr>
        <w:t>retraining and test performance (</w:t>
      </w:r>
      <w:r w:rsidR="00147B58" w:rsidRPr="00C1065F">
        <w:rPr>
          <w:rFonts w:ascii="Arial" w:hAnsi="Arial" w:cs="Arial"/>
          <w:i/>
          <w:iCs/>
        </w:rPr>
        <w:t xml:space="preserve">r </w:t>
      </w:r>
      <w:r w:rsidR="00147B58">
        <w:rPr>
          <w:rFonts w:ascii="Arial" w:hAnsi="Arial" w:cs="Arial"/>
        </w:rPr>
        <w:t xml:space="preserve">= </w:t>
      </w:r>
      <w:r w:rsidR="00EF6D14">
        <w:rPr>
          <w:rFonts w:ascii="Arial" w:hAnsi="Arial" w:cs="Arial"/>
        </w:rPr>
        <w:t xml:space="preserve">.184, </w:t>
      </w:r>
      <w:r w:rsidR="00EF6D14" w:rsidRPr="00C1065F">
        <w:rPr>
          <w:rFonts w:ascii="Arial" w:hAnsi="Arial" w:cs="Arial"/>
          <w:i/>
          <w:iCs/>
        </w:rPr>
        <w:t>p</w:t>
      </w:r>
      <w:r w:rsidR="00EF6D14">
        <w:rPr>
          <w:rFonts w:ascii="Arial" w:hAnsi="Arial" w:cs="Arial"/>
        </w:rPr>
        <w:t xml:space="preserve"> = .424</w:t>
      </w:r>
      <w:r w:rsidR="004D0FF5">
        <w:rPr>
          <w:rFonts w:ascii="Arial" w:hAnsi="Arial" w:cs="Arial"/>
        </w:rPr>
        <w:t xml:space="preserve"> in the Synchronous Word condition, and</w:t>
      </w:r>
      <w:r w:rsidR="00EF6D14">
        <w:rPr>
          <w:rFonts w:ascii="Arial" w:hAnsi="Arial" w:cs="Arial"/>
        </w:rPr>
        <w:t xml:space="preserve"> </w:t>
      </w:r>
      <w:r w:rsidR="00147B58" w:rsidRPr="00C1065F">
        <w:rPr>
          <w:rFonts w:ascii="Arial" w:hAnsi="Arial" w:cs="Arial"/>
          <w:i/>
          <w:iCs/>
        </w:rPr>
        <w:t>r</w:t>
      </w:r>
      <w:r w:rsidR="00147B58">
        <w:rPr>
          <w:rFonts w:ascii="Arial" w:hAnsi="Arial" w:cs="Arial"/>
        </w:rPr>
        <w:t xml:space="preserve"> = </w:t>
      </w:r>
      <w:r w:rsidR="00EF6D14">
        <w:rPr>
          <w:rFonts w:ascii="Arial" w:hAnsi="Arial" w:cs="Arial"/>
        </w:rPr>
        <w:t xml:space="preserve">.036, </w:t>
      </w:r>
      <w:r w:rsidR="00EF6D14" w:rsidRPr="00C1065F">
        <w:rPr>
          <w:rFonts w:ascii="Arial" w:hAnsi="Arial" w:cs="Arial"/>
          <w:i/>
          <w:iCs/>
        </w:rPr>
        <w:t>p</w:t>
      </w:r>
      <w:r w:rsidR="00EF6D14">
        <w:rPr>
          <w:rFonts w:ascii="Arial" w:hAnsi="Arial" w:cs="Arial"/>
        </w:rPr>
        <w:t xml:space="preserve"> = .882</w:t>
      </w:r>
      <w:r w:rsidR="004D0FF5">
        <w:rPr>
          <w:rFonts w:ascii="Arial" w:hAnsi="Arial" w:cs="Arial"/>
        </w:rPr>
        <w:t xml:space="preserve"> in the Asynchronous Word condition</w:t>
      </w:r>
      <w:r w:rsidR="00EF6D14">
        <w:rPr>
          <w:rFonts w:ascii="Arial" w:hAnsi="Arial" w:cs="Arial"/>
        </w:rPr>
        <w:t xml:space="preserve">) or when </w:t>
      </w:r>
      <w:r w:rsidR="004D0FF5">
        <w:rPr>
          <w:rFonts w:ascii="Arial" w:hAnsi="Arial" w:cs="Arial"/>
        </w:rPr>
        <w:t xml:space="preserve">the groups were </w:t>
      </w:r>
      <w:r w:rsidR="00EF6D14">
        <w:rPr>
          <w:rFonts w:ascii="Arial" w:hAnsi="Arial" w:cs="Arial"/>
        </w:rPr>
        <w:t>combined (</w:t>
      </w:r>
      <w:r w:rsidR="00EF6D14" w:rsidRPr="00C1065F">
        <w:rPr>
          <w:rFonts w:ascii="Arial" w:hAnsi="Arial" w:cs="Arial"/>
          <w:i/>
          <w:iCs/>
        </w:rPr>
        <w:t>r</w:t>
      </w:r>
      <w:r w:rsidR="00EF6D14">
        <w:rPr>
          <w:rFonts w:ascii="Arial" w:hAnsi="Arial" w:cs="Arial"/>
        </w:rPr>
        <w:t xml:space="preserve"> = -.02, </w:t>
      </w:r>
      <w:r w:rsidR="00EF6D14" w:rsidRPr="00C1065F">
        <w:rPr>
          <w:rFonts w:ascii="Arial" w:hAnsi="Arial" w:cs="Arial"/>
          <w:i/>
          <w:iCs/>
        </w:rPr>
        <w:t>p</w:t>
      </w:r>
      <w:r w:rsidR="00EF6D14">
        <w:rPr>
          <w:rFonts w:ascii="Arial" w:hAnsi="Arial" w:cs="Arial"/>
        </w:rPr>
        <w:t xml:space="preserve"> = .903). </w:t>
      </w:r>
      <w:r w:rsidR="00F529F9">
        <w:rPr>
          <w:rFonts w:ascii="Arial" w:hAnsi="Arial" w:cs="Arial"/>
        </w:rPr>
        <w:t>Altoge</w:t>
      </w:r>
      <w:r w:rsidR="00D03474">
        <w:rPr>
          <w:rFonts w:ascii="Arial" w:hAnsi="Arial" w:cs="Arial"/>
        </w:rPr>
        <w:t>th</w:t>
      </w:r>
      <w:r w:rsidR="00F529F9">
        <w:rPr>
          <w:rFonts w:ascii="Arial" w:hAnsi="Arial" w:cs="Arial"/>
        </w:rPr>
        <w:t>er</w:t>
      </w:r>
      <w:r w:rsidR="00D03474">
        <w:rPr>
          <w:rFonts w:ascii="Arial" w:hAnsi="Arial" w:cs="Arial"/>
        </w:rPr>
        <w:t xml:space="preserve"> then</w:t>
      </w:r>
      <w:r w:rsidR="00F529F9">
        <w:rPr>
          <w:rFonts w:ascii="Arial" w:hAnsi="Arial" w:cs="Arial"/>
        </w:rPr>
        <w:t xml:space="preserve">, </w:t>
      </w:r>
      <w:r w:rsidR="00825F9E">
        <w:rPr>
          <w:rFonts w:ascii="Arial" w:hAnsi="Arial" w:cs="Arial"/>
        </w:rPr>
        <w:t>there is no evidence to suggest that</w:t>
      </w:r>
      <w:r w:rsidR="00F529F9">
        <w:rPr>
          <w:rFonts w:ascii="Arial" w:hAnsi="Arial" w:cs="Arial"/>
        </w:rPr>
        <w:t xml:space="preserve"> differences in attention during </w:t>
      </w:r>
      <w:r w:rsidR="00A92D69">
        <w:rPr>
          <w:rFonts w:ascii="Arial" w:hAnsi="Arial" w:cs="Arial"/>
        </w:rPr>
        <w:t>P</w:t>
      </w:r>
      <w:r w:rsidR="00F529F9">
        <w:rPr>
          <w:rFonts w:ascii="Arial" w:hAnsi="Arial" w:cs="Arial"/>
        </w:rPr>
        <w:t xml:space="preserve">retraining or </w:t>
      </w:r>
      <w:r w:rsidR="00A92D69">
        <w:rPr>
          <w:rFonts w:ascii="Arial" w:hAnsi="Arial" w:cs="Arial"/>
        </w:rPr>
        <w:t xml:space="preserve">the </w:t>
      </w:r>
      <w:r w:rsidR="00F529F9">
        <w:rPr>
          <w:rFonts w:ascii="Arial" w:hAnsi="Arial" w:cs="Arial"/>
        </w:rPr>
        <w:t>categorization</w:t>
      </w:r>
      <w:r w:rsidR="00A92D69">
        <w:rPr>
          <w:rFonts w:ascii="Arial" w:hAnsi="Arial" w:cs="Arial"/>
        </w:rPr>
        <w:t xml:space="preserve"> Training</w:t>
      </w:r>
      <w:r w:rsidR="00F529F9">
        <w:rPr>
          <w:rFonts w:ascii="Arial" w:hAnsi="Arial" w:cs="Arial"/>
        </w:rPr>
        <w:t>, rather than the manip</w:t>
      </w:r>
      <w:r w:rsidR="00D03474">
        <w:rPr>
          <w:rFonts w:ascii="Arial" w:hAnsi="Arial" w:cs="Arial"/>
        </w:rPr>
        <w:t>ulation</w:t>
      </w:r>
      <w:r w:rsidR="00F529F9">
        <w:rPr>
          <w:rFonts w:ascii="Arial" w:hAnsi="Arial" w:cs="Arial"/>
        </w:rPr>
        <w:t xml:space="preserve"> of sync</w:t>
      </w:r>
      <w:r w:rsidR="00D03474">
        <w:rPr>
          <w:rFonts w:ascii="Arial" w:hAnsi="Arial" w:cs="Arial"/>
        </w:rPr>
        <w:t>hrony</w:t>
      </w:r>
      <w:r w:rsidR="00F529F9">
        <w:rPr>
          <w:rFonts w:ascii="Arial" w:hAnsi="Arial" w:cs="Arial"/>
        </w:rPr>
        <w:t xml:space="preserve">, could have led to the </w:t>
      </w:r>
      <w:r w:rsidR="000C5998">
        <w:rPr>
          <w:rFonts w:ascii="Arial" w:hAnsi="Arial" w:cs="Arial"/>
        </w:rPr>
        <w:t xml:space="preserve">observed </w:t>
      </w:r>
      <w:r w:rsidR="00F529F9">
        <w:rPr>
          <w:rFonts w:ascii="Arial" w:hAnsi="Arial" w:cs="Arial"/>
        </w:rPr>
        <w:t>difference</w:t>
      </w:r>
      <w:r w:rsidR="000C5998">
        <w:rPr>
          <w:rFonts w:ascii="Arial" w:hAnsi="Arial" w:cs="Arial"/>
        </w:rPr>
        <w:t>s in test performance</w:t>
      </w:r>
      <w:r w:rsidR="00F529F9">
        <w:rPr>
          <w:rFonts w:ascii="Arial" w:hAnsi="Arial" w:cs="Arial"/>
        </w:rPr>
        <w:t xml:space="preserve">. </w:t>
      </w:r>
      <w:r w:rsidR="006A5F21" w:rsidRPr="006A5F21">
        <w:rPr>
          <w:rFonts w:ascii="Arial" w:hAnsi="Arial" w:cs="Arial"/>
        </w:rPr>
        <w:t xml:space="preserve"> </w:t>
      </w:r>
    </w:p>
    <w:p w14:paraId="4CBC52EF" w14:textId="48C3D217" w:rsidR="000D7B59" w:rsidRPr="004842AD" w:rsidRDefault="003703BB" w:rsidP="008A1A48">
      <w:pPr>
        <w:spacing w:line="480" w:lineRule="auto"/>
        <w:jc w:val="center"/>
        <w:rPr>
          <w:rFonts w:ascii="Arial" w:hAnsi="Arial" w:cs="Arial"/>
          <w:b/>
          <w:bCs/>
        </w:rPr>
      </w:pPr>
      <w:r w:rsidRPr="004842AD">
        <w:rPr>
          <w:rFonts w:ascii="Arial" w:hAnsi="Arial" w:cs="Arial"/>
          <w:b/>
          <w:bCs/>
        </w:rPr>
        <w:t>Discussion</w:t>
      </w:r>
    </w:p>
    <w:p w14:paraId="6FC671BD" w14:textId="45A3D81F" w:rsidR="000D7B59" w:rsidRPr="006A5F21" w:rsidRDefault="00A907E1" w:rsidP="00CC4CA6">
      <w:pPr>
        <w:spacing w:line="480" w:lineRule="auto"/>
        <w:ind w:firstLine="720"/>
        <w:rPr>
          <w:rFonts w:ascii="Arial" w:hAnsi="Arial" w:cs="Arial"/>
        </w:rPr>
      </w:pPr>
      <w:r>
        <w:rPr>
          <w:rFonts w:ascii="Arial" w:hAnsi="Arial" w:cs="Arial"/>
        </w:rPr>
        <w:t>G</w:t>
      </w:r>
      <w:r w:rsidR="006A5F21" w:rsidRPr="006A5F21">
        <w:rPr>
          <w:rFonts w:ascii="Arial" w:hAnsi="Arial" w:cs="Arial"/>
        </w:rPr>
        <w:t>iving 3-month-olds concentrated experience with word-object synchrony change</w:t>
      </w:r>
      <w:r w:rsidR="005D4271">
        <w:rPr>
          <w:rFonts w:ascii="Arial" w:hAnsi="Arial" w:cs="Arial"/>
        </w:rPr>
        <w:t>d</w:t>
      </w:r>
      <w:r w:rsidR="006A5F21" w:rsidRPr="006A5F21">
        <w:rPr>
          <w:rFonts w:ascii="Arial" w:hAnsi="Arial" w:cs="Arial"/>
        </w:rPr>
        <w:t xml:space="preserve"> how words subsequently impact</w:t>
      </w:r>
      <w:r>
        <w:rPr>
          <w:rFonts w:ascii="Arial" w:hAnsi="Arial" w:cs="Arial"/>
        </w:rPr>
        <w:t>ed</w:t>
      </w:r>
      <w:r w:rsidR="006A5F21" w:rsidRPr="006A5F21">
        <w:rPr>
          <w:rFonts w:ascii="Arial" w:hAnsi="Arial" w:cs="Arial"/>
        </w:rPr>
        <w:t xml:space="preserve"> their performance on a categorization task. </w:t>
      </w:r>
      <w:r w:rsidR="00053C51">
        <w:rPr>
          <w:rFonts w:ascii="Arial" w:hAnsi="Arial" w:cs="Arial"/>
        </w:rPr>
        <w:t>While 3-month-olds typically</w:t>
      </w:r>
      <w:r w:rsidR="006A5F21" w:rsidRPr="006A5F21">
        <w:rPr>
          <w:rFonts w:ascii="Arial" w:hAnsi="Arial" w:cs="Arial"/>
        </w:rPr>
        <w:t xml:space="preserve"> show a familiarity pref</w:t>
      </w:r>
      <w:r w:rsidR="00053C51">
        <w:rPr>
          <w:rFonts w:ascii="Arial" w:hAnsi="Arial" w:cs="Arial"/>
        </w:rPr>
        <w:t>erence in categorization tasks</w:t>
      </w:r>
      <w:r w:rsidR="000C5998">
        <w:rPr>
          <w:rFonts w:ascii="Arial" w:hAnsi="Arial" w:cs="Arial"/>
        </w:rPr>
        <w:t xml:space="preserve"> when exemplars are </w:t>
      </w:r>
      <w:r w:rsidR="00026825">
        <w:rPr>
          <w:rFonts w:ascii="Arial" w:hAnsi="Arial" w:cs="Arial"/>
        </w:rPr>
        <w:t>accompanied by</w:t>
      </w:r>
      <w:r w:rsidR="000C5998">
        <w:rPr>
          <w:rFonts w:ascii="Arial" w:hAnsi="Arial" w:cs="Arial"/>
        </w:rPr>
        <w:t xml:space="preserve"> words</w:t>
      </w:r>
      <w:r w:rsidR="00053C51">
        <w:rPr>
          <w:rFonts w:ascii="Arial" w:hAnsi="Arial" w:cs="Arial"/>
        </w:rPr>
        <w:t xml:space="preserve"> </w:t>
      </w:r>
      <w:r w:rsidR="006A5F21" w:rsidRPr="006A5F21">
        <w:rPr>
          <w:rFonts w:ascii="Arial" w:hAnsi="Arial" w:cs="Arial"/>
        </w:rPr>
        <w:t>(</w:t>
      </w:r>
      <w:r w:rsidR="00053C51">
        <w:rPr>
          <w:rFonts w:ascii="Arial" w:hAnsi="Arial" w:cs="Arial"/>
        </w:rPr>
        <w:t>Exp</w:t>
      </w:r>
      <w:r w:rsidR="00085A8A">
        <w:rPr>
          <w:rFonts w:ascii="Arial" w:hAnsi="Arial" w:cs="Arial"/>
        </w:rPr>
        <w:t>eriment</w:t>
      </w:r>
      <w:r w:rsidR="00053C51">
        <w:rPr>
          <w:rFonts w:ascii="Arial" w:hAnsi="Arial" w:cs="Arial"/>
        </w:rPr>
        <w:t xml:space="preserve"> 1; </w:t>
      </w:r>
      <w:r w:rsidR="00085A8A">
        <w:rPr>
          <w:rFonts w:ascii="Arial" w:hAnsi="Arial" w:cs="Arial"/>
        </w:rPr>
        <w:t>Ferry et al., 2010</w:t>
      </w:r>
      <w:r w:rsidR="006A5F21" w:rsidRPr="006A5F21">
        <w:rPr>
          <w:rFonts w:ascii="Arial" w:hAnsi="Arial" w:cs="Arial"/>
        </w:rPr>
        <w:t>)</w:t>
      </w:r>
      <w:r w:rsidR="00053C51">
        <w:rPr>
          <w:rFonts w:ascii="Arial" w:hAnsi="Arial" w:cs="Arial"/>
        </w:rPr>
        <w:t>,</w:t>
      </w:r>
      <w:r w:rsidR="00F57E46">
        <w:rPr>
          <w:rFonts w:ascii="Arial" w:hAnsi="Arial" w:cs="Arial"/>
        </w:rPr>
        <w:t xml:space="preserve"> </w:t>
      </w:r>
      <w:r w:rsidR="00053C51">
        <w:rPr>
          <w:rFonts w:ascii="Arial" w:hAnsi="Arial" w:cs="Arial"/>
        </w:rPr>
        <w:t>w</w:t>
      </w:r>
      <w:r w:rsidR="006A5F21" w:rsidRPr="006A5F21">
        <w:rPr>
          <w:rFonts w:ascii="Arial" w:hAnsi="Arial" w:cs="Arial"/>
        </w:rPr>
        <w:t xml:space="preserve">e were able </w:t>
      </w:r>
      <w:r w:rsidR="006A5F21" w:rsidRPr="006A5F21">
        <w:rPr>
          <w:rFonts w:ascii="Arial" w:hAnsi="Arial" w:cs="Arial"/>
        </w:rPr>
        <w:lastRenderedPageBreak/>
        <w:t>to</w:t>
      </w:r>
      <w:r w:rsidR="004B516D">
        <w:rPr>
          <w:rFonts w:ascii="Arial" w:hAnsi="Arial" w:cs="Arial"/>
        </w:rPr>
        <w:t xml:space="preserve"> lead</w:t>
      </w:r>
      <w:r w:rsidR="006A5F21" w:rsidRPr="006A5F21">
        <w:rPr>
          <w:rFonts w:ascii="Arial" w:hAnsi="Arial" w:cs="Arial"/>
        </w:rPr>
        <w:t xml:space="preserve"> </w:t>
      </w:r>
      <w:r w:rsidR="00F57E46">
        <w:rPr>
          <w:rFonts w:ascii="Arial" w:hAnsi="Arial" w:cs="Arial"/>
        </w:rPr>
        <w:t>them</w:t>
      </w:r>
      <w:r w:rsidR="006A5F21" w:rsidRPr="006A5F21">
        <w:rPr>
          <w:rFonts w:ascii="Arial" w:hAnsi="Arial" w:cs="Arial"/>
        </w:rPr>
        <w:t xml:space="preserve"> to </w:t>
      </w:r>
      <w:r>
        <w:rPr>
          <w:rFonts w:ascii="Arial" w:hAnsi="Arial" w:cs="Arial"/>
        </w:rPr>
        <w:t xml:space="preserve">show </w:t>
      </w:r>
      <w:r w:rsidR="006A5F21" w:rsidRPr="006A5F21">
        <w:rPr>
          <w:rFonts w:ascii="Arial" w:hAnsi="Arial" w:cs="Arial"/>
        </w:rPr>
        <w:t>a novelty preference</w:t>
      </w:r>
      <w:r w:rsidR="00027F98">
        <w:rPr>
          <w:rFonts w:ascii="Arial" w:hAnsi="Arial" w:cs="Arial"/>
        </w:rPr>
        <w:t xml:space="preserve"> (</w:t>
      </w:r>
      <w:r w:rsidR="00053C51">
        <w:rPr>
          <w:rFonts w:ascii="Arial" w:hAnsi="Arial" w:cs="Arial"/>
        </w:rPr>
        <w:t>characteristic of older infants</w:t>
      </w:r>
      <w:r w:rsidR="00027F98">
        <w:rPr>
          <w:rFonts w:ascii="Arial" w:hAnsi="Arial" w:cs="Arial"/>
        </w:rPr>
        <w:t xml:space="preserve">) </w:t>
      </w:r>
      <w:r w:rsidR="006A5F21" w:rsidRPr="006A5F21">
        <w:rPr>
          <w:rFonts w:ascii="Arial" w:hAnsi="Arial" w:cs="Arial"/>
        </w:rPr>
        <w:t xml:space="preserve">by giving them a concentrated dose of word-object synchrony prior to </w:t>
      </w:r>
      <w:r w:rsidR="00026825">
        <w:rPr>
          <w:rFonts w:ascii="Arial" w:hAnsi="Arial" w:cs="Arial"/>
        </w:rPr>
        <w:t>the</w:t>
      </w:r>
      <w:r w:rsidR="006A5F21" w:rsidRPr="006A5F21">
        <w:rPr>
          <w:rFonts w:ascii="Arial" w:hAnsi="Arial" w:cs="Arial"/>
        </w:rPr>
        <w:t xml:space="preserve"> categorization task</w:t>
      </w:r>
      <w:r w:rsidR="009B25EF">
        <w:rPr>
          <w:rFonts w:ascii="Arial" w:hAnsi="Arial" w:cs="Arial"/>
        </w:rPr>
        <w:t xml:space="preserve">. </w:t>
      </w:r>
      <w:r w:rsidR="00E273EA">
        <w:rPr>
          <w:rFonts w:ascii="Arial" w:hAnsi="Arial" w:cs="Arial"/>
        </w:rPr>
        <w:t>This effect was specific to prior experience with word-object synchrony, as</w:t>
      </w:r>
      <w:r w:rsidR="00140E1E">
        <w:rPr>
          <w:rFonts w:ascii="Arial" w:hAnsi="Arial" w:cs="Arial"/>
        </w:rPr>
        <w:t xml:space="preserve"> </w:t>
      </w:r>
      <w:r w:rsidR="00502283">
        <w:rPr>
          <w:rFonts w:ascii="Arial" w:hAnsi="Arial" w:cs="Arial"/>
        </w:rPr>
        <w:t>categorization performance</w:t>
      </w:r>
      <w:r w:rsidR="005734FC">
        <w:rPr>
          <w:rFonts w:ascii="Arial" w:hAnsi="Arial" w:cs="Arial"/>
        </w:rPr>
        <w:t xml:space="preserve"> </w:t>
      </w:r>
      <w:r w:rsidR="00140E1E">
        <w:rPr>
          <w:rFonts w:ascii="Arial" w:hAnsi="Arial" w:cs="Arial"/>
        </w:rPr>
        <w:t xml:space="preserve">in the Synchronous Word condition </w:t>
      </w:r>
      <w:r w:rsidR="005734FC">
        <w:rPr>
          <w:rFonts w:ascii="Arial" w:hAnsi="Arial" w:cs="Arial"/>
        </w:rPr>
        <w:t>differed f</w:t>
      </w:r>
      <w:r w:rsidR="00502283">
        <w:rPr>
          <w:rFonts w:ascii="Arial" w:hAnsi="Arial" w:cs="Arial"/>
        </w:rPr>
        <w:t>ro</w:t>
      </w:r>
      <w:r w:rsidR="005734FC">
        <w:rPr>
          <w:rFonts w:ascii="Arial" w:hAnsi="Arial" w:cs="Arial"/>
        </w:rPr>
        <w:t xml:space="preserve">m </w:t>
      </w:r>
      <w:r w:rsidR="00140E1E">
        <w:rPr>
          <w:rFonts w:ascii="Arial" w:hAnsi="Arial" w:cs="Arial"/>
        </w:rPr>
        <w:t>those in the</w:t>
      </w:r>
      <w:r w:rsidR="005734FC">
        <w:rPr>
          <w:rFonts w:ascii="Arial" w:hAnsi="Arial" w:cs="Arial"/>
        </w:rPr>
        <w:t xml:space="preserve"> </w:t>
      </w:r>
      <w:r w:rsidR="00140E1E">
        <w:rPr>
          <w:rFonts w:ascii="Arial" w:hAnsi="Arial" w:cs="Arial"/>
        </w:rPr>
        <w:t>A</w:t>
      </w:r>
      <w:r w:rsidR="005734FC">
        <w:rPr>
          <w:rFonts w:ascii="Arial" w:hAnsi="Arial" w:cs="Arial"/>
        </w:rPr>
        <w:t>synchron</w:t>
      </w:r>
      <w:r w:rsidR="00140E1E">
        <w:rPr>
          <w:rFonts w:ascii="Arial" w:hAnsi="Arial" w:cs="Arial"/>
        </w:rPr>
        <w:t>ous condition</w:t>
      </w:r>
      <w:r w:rsidR="005734FC">
        <w:rPr>
          <w:rFonts w:ascii="Arial" w:hAnsi="Arial" w:cs="Arial"/>
        </w:rPr>
        <w:t>.</w:t>
      </w:r>
      <w:r w:rsidR="00002304">
        <w:rPr>
          <w:rFonts w:ascii="Arial" w:hAnsi="Arial" w:cs="Arial"/>
        </w:rPr>
        <w:t xml:space="preserve"> </w:t>
      </w:r>
      <w:r w:rsidR="007B54EC">
        <w:rPr>
          <w:rFonts w:ascii="Arial" w:hAnsi="Arial" w:cs="Arial"/>
        </w:rPr>
        <w:t>W</w:t>
      </w:r>
      <w:r w:rsidR="0067394A">
        <w:rPr>
          <w:rFonts w:ascii="Arial" w:hAnsi="Arial" w:cs="Arial"/>
        </w:rPr>
        <w:t xml:space="preserve">e </w:t>
      </w:r>
      <w:r w:rsidR="003166DC">
        <w:rPr>
          <w:rFonts w:ascii="Arial" w:hAnsi="Arial" w:cs="Arial"/>
        </w:rPr>
        <w:t>discuss potential mechanisms by which experience with word-object synchrony impacts categorization</w:t>
      </w:r>
      <w:r w:rsidR="0067394A">
        <w:rPr>
          <w:rFonts w:ascii="Arial" w:hAnsi="Arial" w:cs="Arial"/>
        </w:rPr>
        <w:t xml:space="preserve"> </w:t>
      </w:r>
      <w:r w:rsidR="00D75286">
        <w:rPr>
          <w:rFonts w:ascii="Arial" w:hAnsi="Arial" w:cs="Arial"/>
        </w:rPr>
        <w:t>in the G</w:t>
      </w:r>
      <w:r w:rsidR="003166DC">
        <w:rPr>
          <w:rFonts w:ascii="Arial" w:hAnsi="Arial" w:cs="Arial"/>
        </w:rPr>
        <w:t xml:space="preserve">eneral </w:t>
      </w:r>
      <w:r w:rsidR="00D75286">
        <w:rPr>
          <w:rFonts w:ascii="Arial" w:hAnsi="Arial" w:cs="Arial"/>
        </w:rPr>
        <w:t>D</w:t>
      </w:r>
      <w:r w:rsidR="003166DC">
        <w:rPr>
          <w:rFonts w:ascii="Arial" w:hAnsi="Arial" w:cs="Arial"/>
        </w:rPr>
        <w:t>iscussion.</w:t>
      </w:r>
      <w:r w:rsidR="0067394A">
        <w:rPr>
          <w:rFonts w:ascii="Arial" w:hAnsi="Arial" w:cs="Arial"/>
        </w:rPr>
        <w:t xml:space="preserve"> </w:t>
      </w:r>
    </w:p>
    <w:p w14:paraId="2B06547A" w14:textId="75284EA8" w:rsidR="000D7B59" w:rsidRPr="006A5F21" w:rsidRDefault="006A5F21" w:rsidP="008A1A48">
      <w:pPr>
        <w:spacing w:line="480" w:lineRule="auto"/>
        <w:jc w:val="center"/>
        <w:rPr>
          <w:rFonts w:ascii="Arial" w:hAnsi="Arial" w:cs="Arial"/>
          <w:b/>
        </w:rPr>
      </w:pPr>
      <w:r w:rsidRPr="006A5F21">
        <w:rPr>
          <w:rFonts w:ascii="Arial" w:hAnsi="Arial" w:cs="Arial"/>
          <w:b/>
        </w:rPr>
        <w:t>General Discussion</w:t>
      </w:r>
    </w:p>
    <w:p w14:paraId="157FCDF2" w14:textId="77777777" w:rsidR="00CC4CA6" w:rsidRDefault="006A5F21" w:rsidP="00CC4CA6">
      <w:pPr>
        <w:spacing w:line="480" w:lineRule="auto"/>
        <w:ind w:firstLine="720"/>
        <w:rPr>
          <w:rFonts w:ascii="Arial" w:hAnsi="Arial" w:cs="Arial"/>
        </w:rPr>
      </w:pPr>
      <w:r w:rsidRPr="006A5F21">
        <w:rPr>
          <w:rFonts w:ascii="Arial" w:hAnsi="Arial" w:cs="Arial"/>
        </w:rPr>
        <w:t>In Experiment 1 we replicated prior findings that words and tones have different effects on infants’ ability to form visually-based categories</w:t>
      </w:r>
      <w:r w:rsidR="0051403C">
        <w:rPr>
          <w:rFonts w:ascii="Arial" w:hAnsi="Arial" w:cs="Arial"/>
        </w:rPr>
        <w:t xml:space="preserve"> </w:t>
      </w:r>
      <w:r w:rsidR="0051403C" w:rsidRPr="006A5F21">
        <w:rPr>
          <w:rFonts w:ascii="Arial" w:hAnsi="Arial" w:cs="Arial"/>
        </w:rPr>
        <w:t>by 3 months of age</w:t>
      </w:r>
      <w:r w:rsidRPr="006A5F21">
        <w:rPr>
          <w:rFonts w:ascii="Arial" w:hAnsi="Arial" w:cs="Arial"/>
        </w:rPr>
        <w:t xml:space="preserve">. </w:t>
      </w:r>
      <w:r w:rsidR="009F620D">
        <w:rPr>
          <w:rFonts w:ascii="Arial" w:hAnsi="Arial" w:cs="Arial"/>
        </w:rPr>
        <w:t>I</w:t>
      </w:r>
      <w:r w:rsidR="00282A61" w:rsidRPr="006A5F21">
        <w:rPr>
          <w:rFonts w:ascii="Arial" w:hAnsi="Arial" w:cs="Arial"/>
        </w:rPr>
        <w:t xml:space="preserve">n Experiment 2 </w:t>
      </w:r>
      <w:r w:rsidRPr="006A5F21">
        <w:rPr>
          <w:rFonts w:ascii="Arial" w:hAnsi="Arial" w:cs="Arial"/>
        </w:rPr>
        <w:t>we found that tones can come to act like words when they have a</w:t>
      </w:r>
      <w:r w:rsidR="00C227D6">
        <w:rPr>
          <w:rFonts w:ascii="Arial" w:hAnsi="Arial" w:cs="Arial"/>
        </w:rPr>
        <w:t xml:space="preserve"> recent</w:t>
      </w:r>
      <w:r w:rsidRPr="006A5F21">
        <w:rPr>
          <w:rFonts w:ascii="Arial" w:hAnsi="Arial" w:cs="Arial"/>
        </w:rPr>
        <w:t xml:space="preserve"> history of occurring in synchrony with object motion. </w:t>
      </w:r>
      <w:r w:rsidR="00625CD3">
        <w:rPr>
          <w:rFonts w:ascii="Arial" w:hAnsi="Arial" w:cs="Arial"/>
        </w:rPr>
        <w:t>I</w:t>
      </w:r>
      <w:r w:rsidRPr="006A5F21">
        <w:rPr>
          <w:rFonts w:ascii="Arial" w:hAnsi="Arial" w:cs="Arial"/>
        </w:rPr>
        <w:t xml:space="preserve">n Experiment </w:t>
      </w:r>
      <w:r w:rsidR="00282A61">
        <w:rPr>
          <w:rFonts w:ascii="Arial" w:hAnsi="Arial" w:cs="Arial"/>
        </w:rPr>
        <w:t>3</w:t>
      </w:r>
      <w:r w:rsidR="00282A61" w:rsidRPr="006A5F21">
        <w:rPr>
          <w:rFonts w:ascii="Arial" w:hAnsi="Arial" w:cs="Arial"/>
        </w:rPr>
        <w:t xml:space="preserve"> </w:t>
      </w:r>
      <w:r w:rsidRPr="006A5F21">
        <w:rPr>
          <w:rFonts w:ascii="Arial" w:hAnsi="Arial" w:cs="Arial"/>
        </w:rPr>
        <w:t xml:space="preserve">we </w:t>
      </w:r>
      <w:r w:rsidR="00625CD3">
        <w:rPr>
          <w:rFonts w:ascii="Arial" w:hAnsi="Arial" w:cs="Arial"/>
        </w:rPr>
        <w:t>found that</w:t>
      </w:r>
      <w:r w:rsidRPr="006A5F21">
        <w:rPr>
          <w:rFonts w:ascii="Arial" w:hAnsi="Arial" w:cs="Arial"/>
        </w:rPr>
        <w:t xml:space="preserve"> </w:t>
      </w:r>
      <w:r w:rsidR="0068656B">
        <w:rPr>
          <w:rFonts w:ascii="Arial" w:hAnsi="Arial" w:cs="Arial"/>
        </w:rPr>
        <w:t>giving infants</w:t>
      </w:r>
      <w:r w:rsidR="00EA4151">
        <w:rPr>
          <w:rFonts w:ascii="Arial" w:hAnsi="Arial" w:cs="Arial"/>
        </w:rPr>
        <w:t xml:space="preserve"> concentrated</w:t>
      </w:r>
      <w:r w:rsidR="00EA4151" w:rsidRPr="006A5F21">
        <w:rPr>
          <w:rFonts w:ascii="Arial" w:hAnsi="Arial" w:cs="Arial"/>
        </w:rPr>
        <w:t xml:space="preserve"> </w:t>
      </w:r>
      <w:r w:rsidRPr="006A5F21">
        <w:rPr>
          <w:rFonts w:ascii="Arial" w:hAnsi="Arial" w:cs="Arial"/>
        </w:rPr>
        <w:t xml:space="preserve">experience with word-object synchrony can </w:t>
      </w:r>
      <w:r w:rsidR="0017070B">
        <w:rPr>
          <w:rFonts w:ascii="Arial" w:hAnsi="Arial" w:cs="Arial"/>
        </w:rPr>
        <w:t xml:space="preserve">also impact </w:t>
      </w:r>
      <w:r w:rsidRPr="006A5F21">
        <w:rPr>
          <w:rFonts w:ascii="Arial" w:hAnsi="Arial" w:cs="Arial"/>
        </w:rPr>
        <w:t>the effects of words</w:t>
      </w:r>
      <w:r w:rsidR="0017070B">
        <w:rPr>
          <w:rFonts w:ascii="Arial" w:hAnsi="Arial" w:cs="Arial"/>
        </w:rPr>
        <w:t xml:space="preserve"> on categorization</w:t>
      </w:r>
      <w:r w:rsidR="00502283">
        <w:rPr>
          <w:rFonts w:ascii="Arial" w:hAnsi="Arial" w:cs="Arial"/>
        </w:rPr>
        <w:t xml:space="preserve">, </w:t>
      </w:r>
      <w:r w:rsidR="00790341">
        <w:rPr>
          <w:rFonts w:ascii="Arial" w:hAnsi="Arial" w:cs="Arial"/>
        </w:rPr>
        <w:t>leadi</w:t>
      </w:r>
      <w:r w:rsidR="00370EBA">
        <w:rPr>
          <w:rFonts w:ascii="Arial" w:hAnsi="Arial" w:cs="Arial"/>
        </w:rPr>
        <w:t>n</w:t>
      </w:r>
      <w:r w:rsidR="00790341">
        <w:rPr>
          <w:rFonts w:ascii="Arial" w:hAnsi="Arial" w:cs="Arial"/>
        </w:rPr>
        <w:t>g 3-month-olds</w:t>
      </w:r>
      <w:r w:rsidR="00370EBA">
        <w:rPr>
          <w:rFonts w:ascii="Arial" w:hAnsi="Arial" w:cs="Arial"/>
        </w:rPr>
        <w:t xml:space="preserve"> </w:t>
      </w:r>
      <w:r w:rsidR="00790341">
        <w:rPr>
          <w:rFonts w:ascii="Arial" w:hAnsi="Arial" w:cs="Arial"/>
        </w:rPr>
        <w:t xml:space="preserve">to perform </w:t>
      </w:r>
      <w:r w:rsidR="003B029D">
        <w:rPr>
          <w:rFonts w:ascii="Arial" w:hAnsi="Arial" w:cs="Arial"/>
        </w:rPr>
        <w:t>like</w:t>
      </w:r>
      <w:r w:rsidR="00790341">
        <w:rPr>
          <w:rFonts w:ascii="Arial" w:hAnsi="Arial" w:cs="Arial"/>
        </w:rPr>
        <w:t xml:space="preserve"> 4-month-olds</w:t>
      </w:r>
      <w:r w:rsidR="00886A53">
        <w:rPr>
          <w:rFonts w:ascii="Arial" w:hAnsi="Arial" w:cs="Arial"/>
        </w:rPr>
        <w:t xml:space="preserve"> </w:t>
      </w:r>
      <w:r w:rsidR="00026825">
        <w:rPr>
          <w:rFonts w:ascii="Arial" w:hAnsi="Arial" w:cs="Arial"/>
        </w:rPr>
        <w:t>(Ferry et a</w:t>
      </w:r>
      <w:r w:rsidR="00A92D69">
        <w:rPr>
          <w:rFonts w:ascii="Arial" w:hAnsi="Arial" w:cs="Arial"/>
        </w:rPr>
        <w:t>l</w:t>
      </w:r>
      <w:r w:rsidR="00026825">
        <w:rPr>
          <w:rFonts w:ascii="Arial" w:hAnsi="Arial" w:cs="Arial"/>
        </w:rPr>
        <w:t>., 2010)</w:t>
      </w:r>
      <w:r w:rsidR="00790341">
        <w:rPr>
          <w:rFonts w:ascii="Arial" w:hAnsi="Arial" w:cs="Arial"/>
        </w:rPr>
        <w:t xml:space="preserve">. Moreover, </w:t>
      </w:r>
      <w:r w:rsidR="00502283">
        <w:rPr>
          <w:rFonts w:ascii="Arial" w:hAnsi="Arial" w:cs="Arial"/>
        </w:rPr>
        <w:t>only</w:t>
      </w:r>
      <w:r w:rsidR="00790341">
        <w:rPr>
          <w:rFonts w:ascii="Arial" w:hAnsi="Arial" w:cs="Arial"/>
        </w:rPr>
        <w:t xml:space="preserve"> experien</w:t>
      </w:r>
      <w:r w:rsidR="0077175E">
        <w:rPr>
          <w:rFonts w:ascii="Arial" w:hAnsi="Arial" w:cs="Arial"/>
        </w:rPr>
        <w:t>c</w:t>
      </w:r>
      <w:r w:rsidR="00790341">
        <w:rPr>
          <w:rFonts w:ascii="Arial" w:hAnsi="Arial" w:cs="Arial"/>
        </w:rPr>
        <w:t xml:space="preserve">e with </w:t>
      </w:r>
      <w:r w:rsidR="008857DC">
        <w:rPr>
          <w:rFonts w:ascii="Arial" w:hAnsi="Arial" w:cs="Arial"/>
        </w:rPr>
        <w:t>synchrony</w:t>
      </w:r>
      <w:r w:rsidR="005A5C93">
        <w:rPr>
          <w:rFonts w:ascii="Arial" w:hAnsi="Arial" w:cs="Arial"/>
        </w:rPr>
        <w:t xml:space="preserve"> </w:t>
      </w:r>
      <w:r w:rsidR="008857DC">
        <w:rPr>
          <w:rFonts w:ascii="Arial" w:hAnsi="Arial" w:cs="Arial"/>
        </w:rPr>
        <w:t>between words and objects and between tones and ob</w:t>
      </w:r>
      <w:r w:rsidR="00873968">
        <w:rPr>
          <w:rFonts w:ascii="Arial" w:hAnsi="Arial" w:cs="Arial"/>
        </w:rPr>
        <w:t>ject</w:t>
      </w:r>
      <w:r w:rsidR="008857DC">
        <w:rPr>
          <w:rFonts w:ascii="Arial" w:hAnsi="Arial" w:cs="Arial"/>
        </w:rPr>
        <w:t>s</w:t>
      </w:r>
      <w:r w:rsidR="00502283">
        <w:rPr>
          <w:rFonts w:ascii="Arial" w:hAnsi="Arial" w:cs="Arial"/>
        </w:rPr>
        <w:t xml:space="preserve"> </w:t>
      </w:r>
      <w:r w:rsidR="0017070B">
        <w:rPr>
          <w:rFonts w:ascii="Arial" w:hAnsi="Arial" w:cs="Arial"/>
        </w:rPr>
        <w:t>had these effects</w:t>
      </w:r>
      <w:r w:rsidR="008648C6">
        <w:rPr>
          <w:rFonts w:ascii="Arial" w:hAnsi="Arial" w:cs="Arial"/>
        </w:rPr>
        <w:t xml:space="preserve">; </w:t>
      </w:r>
      <w:r w:rsidR="008857DC">
        <w:rPr>
          <w:rFonts w:ascii="Arial" w:hAnsi="Arial" w:cs="Arial"/>
        </w:rPr>
        <w:t>experience with tones or words that occurred asynchronously with object motion did not</w:t>
      </w:r>
      <w:r w:rsidR="003B77CF">
        <w:rPr>
          <w:rFonts w:ascii="Arial" w:hAnsi="Arial" w:cs="Arial"/>
        </w:rPr>
        <w:t xml:space="preserve"> </w:t>
      </w:r>
      <w:r w:rsidR="00026825">
        <w:rPr>
          <w:rFonts w:ascii="Arial" w:hAnsi="Arial" w:cs="Arial"/>
        </w:rPr>
        <w:t>affect subsequent categorization</w:t>
      </w:r>
      <w:r w:rsidRPr="006A5F21">
        <w:rPr>
          <w:rFonts w:ascii="Arial" w:hAnsi="Arial" w:cs="Arial"/>
        </w:rPr>
        <w:t>.</w:t>
      </w:r>
      <w:r w:rsidR="00E705C3">
        <w:rPr>
          <w:rFonts w:ascii="Arial" w:hAnsi="Arial" w:cs="Arial"/>
        </w:rPr>
        <w:t xml:space="preserve"> Altogether, these results </w:t>
      </w:r>
      <w:r w:rsidR="001716CC">
        <w:rPr>
          <w:rFonts w:ascii="Arial" w:hAnsi="Arial" w:cs="Arial"/>
        </w:rPr>
        <w:t>support the hypothesis</w:t>
      </w:r>
      <w:r w:rsidR="00E705C3">
        <w:rPr>
          <w:rFonts w:ascii="Arial" w:hAnsi="Arial" w:cs="Arial"/>
        </w:rPr>
        <w:t xml:space="preserve"> that </w:t>
      </w:r>
      <w:r w:rsidR="009F620D">
        <w:rPr>
          <w:rFonts w:ascii="Arial" w:hAnsi="Arial" w:cs="Arial"/>
        </w:rPr>
        <w:t xml:space="preserve">synchrony between words and </w:t>
      </w:r>
      <w:r w:rsidR="0051403C">
        <w:rPr>
          <w:rFonts w:ascii="Arial" w:hAnsi="Arial" w:cs="Arial"/>
        </w:rPr>
        <w:t>object-</w:t>
      </w:r>
      <w:r w:rsidR="008648C6">
        <w:rPr>
          <w:rFonts w:ascii="Arial" w:hAnsi="Arial" w:cs="Arial"/>
        </w:rPr>
        <w:t xml:space="preserve">demonstration </w:t>
      </w:r>
      <w:r w:rsidR="009F620D">
        <w:rPr>
          <w:rFonts w:ascii="Arial" w:hAnsi="Arial" w:cs="Arial"/>
        </w:rPr>
        <w:t>gestures</w:t>
      </w:r>
      <w:r w:rsidR="00A857B3">
        <w:rPr>
          <w:rFonts w:ascii="Arial" w:hAnsi="Arial" w:cs="Arial"/>
        </w:rPr>
        <w:t xml:space="preserve">, </w:t>
      </w:r>
      <w:r w:rsidR="00091639">
        <w:rPr>
          <w:rFonts w:ascii="Arial" w:hAnsi="Arial" w:cs="Arial"/>
        </w:rPr>
        <w:t>common</w:t>
      </w:r>
      <w:r w:rsidR="009F620D">
        <w:rPr>
          <w:rFonts w:ascii="Arial" w:hAnsi="Arial" w:cs="Arial"/>
        </w:rPr>
        <w:t xml:space="preserve"> in </w:t>
      </w:r>
      <w:r w:rsidR="00493F1D">
        <w:rPr>
          <w:rFonts w:ascii="Arial" w:hAnsi="Arial" w:cs="Arial"/>
        </w:rPr>
        <w:t xml:space="preserve">the </w:t>
      </w:r>
      <w:r w:rsidR="00091639">
        <w:rPr>
          <w:rFonts w:ascii="Arial" w:hAnsi="Arial" w:cs="Arial"/>
        </w:rPr>
        <w:t xml:space="preserve">act of </w:t>
      </w:r>
      <w:r w:rsidR="009F620D">
        <w:rPr>
          <w:rFonts w:ascii="Arial" w:hAnsi="Arial" w:cs="Arial"/>
        </w:rPr>
        <w:t>naming</w:t>
      </w:r>
      <w:r w:rsidR="00A857B3">
        <w:rPr>
          <w:rFonts w:ascii="Arial" w:hAnsi="Arial" w:cs="Arial"/>
        </w:rPr>
        <w:t>,</w:t>
      </w:r>
      <w:r w:rsidR="00091639">
        <w:rPr>
          <w:rFonts w:ascii="Arial" w:hAnsi="Arial" w:cs="Arial"/>
        </w:rPr>
        <w:t xml:space="preserve"> </w:t>
      </w:r>
      <w:r w:rsidR="009F620D">
        <w:rPr>
          <w:rFonts w:ascii="Arial" w:hAnsi="Arial" w:cs="Arial"/>
        </w:rPr>
        <w:t xml:space="preserve">contribute to the special effects </w:t>
      </w:r>
      <w:r w:rsidR="00026825">
        <w:rPr>
          <w:rFonts w:ascii="Arial" w:hAnsi="Arial" w:cs="Arial"/>
        </w:rPr>
        <w:t xml:space="preserve">that </w:t>
      </w:r>
      <w:r w:rsidR="009F620D">
        <w:rPr>
          <w:rFonts w:ascii="Arial" w:hAnsi="Arial" w:cs="Arial"/>
        </w:rPr>
        <w:t>words have on how infants learn about and categorize objects.</w:t>
      </w:r>
    </w:p>
    <w:p w14:paraId="1C1B84A0" w14:textId="77777777" w:rsidR="00CC4CA6" w:rsidRDefault="0017070B" w:rsidP="00CC4CA6">
      <w:pPr>
        <w:spacing w:line="480" w:lineRule="auto"/>
        <w:ind w:firstLine="720"/>
        <w:rPr>
          <w:rFonts w:ascii="Arial" w:hAnsi="Arial" w:cs="Arial"/>
        </w:rPr>
      </w:pPr>
      <w:r>
        <w:rPr>
          <w:rFonts w:ascii="Arial" w:hAnsi="Arial" w:cs="Arial"/>
        </w:rPr>
        <w:t xml:space="preserve">However, </w:t>
      </w:r>
      <w:r w:rsidRPr="006A5F21">
        <w:rPr>
          <w:rFonts w:ascii="Arial" w:hAnsi="Arial" w:cs="Arial"/>
        </w:rPr>
        <w:t xml:space="preserve">there are some details </w:t>
      </w:r>
      <w:r>
        <w:rPr>
          <w:rFonts w:ascii="Arial" w:hAnsi="Arial" w:cs="Arial"/>
        </w:rPr>
        <w:t xml:space="preserve">of our results </w:t>
      </w:r>
      <w:r w:rsidRPr="006A5F21">
        <w:rPr>
          <w:rFonts w:ascii="Arial" w:hAnsi="Arial" w:cs="Arial"/>
        </w:rPr>
        <w:t xml:space="preserve">that bear further scrutiny. First, </w:t>
      </w:r>
      <w:r>
        <w:rPr>
          <w:rFonts w:ascii="Arial" w:hAnsi="Arial" w:cs="Arial"/>
        </w:rPr>
        <w:t xml:space="preserve">although we replicated previous findings that </w:t>
      </w:r>
      <w:r w:rsidR="0051403C">
        <w:rPr>
          <w:rFonts w:ascii="Arial" w:hAnsi="Arial" w:cs="Arial"/>
        </w:rPr>
        <w:t xml:space="preserve">words </w:t>
      </w:r>
      <w:r>
        <w:rPr>
          <w:rFonts w:ascii="Arial" w:hAnsi="Arial" w:cs="Arial"/>
        </w:rPr>
        <w:t>and tones lead to different effe</w:t>
      </w:r>
      <w:r w:rsidR="0051403C">
        <w:rPr>
          <w:rFonts w:ascii="Arial" w:hAnsi="Arial" w:cs="Arial"/>
        </w:rPr>
        <w:t>c</w:t>
      </w:r>
      <w:r>
        <w:rPr>
          <w:rFonts w:ascii="Arial" w:hAnsi="Arial" w:cs="Arial"/>
        </w:rPr>
        <w:t>ts on categorization</w:t>
      </w:r>
      <w:r w:rsidRPr="006A5F21">
        <w:rPr>
          <w:rFonts w:ascii="Arial" w:hAnsi="Arial" w:cs="Arial"/>
        </w:rPr>
        <w:t xml:space="preserve">, </w:t>
      </w:r>
      <w:r>
        <w:rPr>
          <w:rFonts w:ascii="Arial" w:hAnsi="Arial" w:cs="Arial"/>
        </w:rPr>
        <w:t>the effect</w:t>
      </w:r>
      <w:r w:rsidR="00941E04">
        <w:rPr>
          <w:rFonts w:ascii="Arial" w:hAnsi="Arial" w:cs="Arial"/>
        </w:rPr>
        <w:t xml:space="preserve"> size</w:t>
      </w:r>
      <w:r>
        <w:rPr>
          <w:rFonts w:ascii="Arial" w:hAnsi="Arial" w:cs="Arial"/>
        </w:rPr>
        <w:t xml:space="preserve"> </w:t>
      </w:r>
      <w:r w:rsidR="00CE0D90">
        <w:rPr>
          <w:rFonts w:ascii="Arial" w:hAnsi="Arial" w:cs="Arial"/>
        </w:rPr>
        <w:t xml:space="preserve">was </w:t>
      </w:r>
      <w:r w:rsidR="00941E04">
        <w:rPr>
          <w:rFonts w:ascii="Arial" w:hAnsi="Arial" w:cs="Arial"/>
        </w:rPr>
        <w:t xml:space="preserve">smaller </w:t>
      </w:r>
      <w:r>
        <w:rPr>
          <w:rFonts w:ascii="Arial" w:hAnsi="Arial" w:cs="Arial"/>
        </w:rPr>
        <w:t>than in prev</w:t>
      </w:r>
      <w:r w:rsidR="0051403C">
        <w:rPr>
          <w:rFonts w:ascii="Arial" w:hAnsi="Arial" w:cs="Arial"/>
        </w:rPr>
        <w:t>ious</w:t>
      </w:r>
      <w:r>
        <w:rPr>
          <w:rFonts w:ascii="Arial" w:hAnsi="Arial" w:cs="Arial"/>
        </w:rPr>
        <w:t xml:space="preserve"> studies, </w:t>
      </w:r>
      <w:r w:rsidR="00941E04">
        <w:rPr>
          <w:rFonts w:ascii="Arial" w:hAnsi="Arial" w:cs="Arial"/>
        </w:rPr>
        <w:t xml:space="preserve">and </w:t>
      </w:r>
      <w:r>
        <w:rPr>
          <w:rFonts w:ascii="Arial" w:hAnsi="Arial" w:cs="Arial"/>
        </w:rPr>
        <w:t>dissipat</w:t>
      </w:r>
      <w:r w:rsidR="00941E04">
        <w:rPr>
          <w:rFonts w:ascii="Arial" w:hAnsi="Arial" w:cs="Arial"/>
        </w:rPr>
        <w:t>ed</w:t>
      </w:r>
      <w:r>
        <w:rPr>
          <w:rFonts w:ascii="Arial" w:hAnsi="Arial" w:cs="Arial"/>
        </w:rPr>
        <w:t xml:space="preserve"> within 5 seconds. </w:t>
      </w:r>
      <w:r w:rsidR="001727FA">
        <w:rPr>
          <w:rFonts w:ascii="Arial" w:hAnsi="Arial" w:cs="Arial"/>
        </w:rPr>
        <w:t>This suggests</w:t>
      </w:r>
      <w:r>
        <w:rPr>
          <w:rFonts w:ascii="Arial" w:hAnsi="Arial" w:cs="Arial"/>
        </w:rPr>
        <w:t xml:space="preserve"> that t</w:t>
      </w:r>
      <w:r w:rsidRPr="006A5F21">
        <w:rPr>
          <w:rFonts w:ascii="Arial" w:hAnsi="Arial" w:cs="Arial"/>
        </w:rPr>
        <w:t xml:space="preserve">he strength of learning in our </w:t>
      </w:r>
      <w:r w:rsidR="00B37F3F">
        <w:rPr>
          <w:rFonts w:ascii="Arial" w:hAnsi="Arial" w:cs="Arial"/>
        </w:rPr>
        <w:t xml:space="preserve">categorization </w:t>
      </w:r>
      <w:r w:rsidR="001727FA">
        <w:rPr>
          <w:rFonts w:ascii="Arial" w:hAnsi="Arial" w:cs="Arial"/>
        </w:rPr>
        <w:t>task</w:t>
      </w:r>
      <w:r w:rsidR="001727FA" w:rsidRPr="006A5F21">
        <w:rPr>
          <w:rFonts w:ascii="Arial" w:hAnsi="Arial" w:cs="Arial"/>
        </w:rPr>
        <w:t xml:space="preserve"> </w:t>
      </w:r>
      <w:r w:rsidRPr="006A5F21">
        <w:rPr>
          <w:rFonts w:ascii="Arial" w:hAnsi="Arial" w:cs="Arial"/>
        </w:rPr>
        <w:lastRenderedPageBreak/>
        <w:t xml:space="preserve">was weaker and shorter-lived than </w:t>
      </w:r>
      <w:r w:rsidR="00B37F3F">
        <w:rPr>
          <w:rFonts w:ascii="Arial" w:hAnsi="Arial" w:cs="Arial"/>
        </w:rPr>
        <w:t>that</w:t>
      </w:r>
      <w:r>
        <w:rPr>
          <w:rFonts w:ascii="Arial" w:hAnsi="Arial" w:cs="Arial"/>
        </w:rPr>
        <w:t xml:space="preserve"> </w:t>
      </w:r>
      <w:r w:rsidRPr="006A5F21">
        <w:rPr>
          <w:rFonts w:ascii="Arial" w:hAnsi="Arial" w:cs="Arial"/>
        </w:rPr>
        <w:t>ob</w:t>
      </w:r>
      <w:r>
        <w:rPr>
          <w:rFonts w:ascii="Arial" w:hAnsi="Arial" w:cs="Arial"/>
        </w:rPr>
        <w:t>served</w:t>
      </w:r>
      <w:r w:rsidRPr="006A5F21">
        <w:rPr>
          <w:rFonts w:ascii="Arial" w:hAnsi="Arial" w:cs="Arial"/>
        </w:rPr>
        <w:t xml:space="preserve"> in prior work, </w:t>
      </w:r>
      <w:r>
        <w:rPr>
          <w:rFonts w:ascii="Arial" w:hAnsi="Arial" w:cs="Arial"/>
        </w:rPr>
        <w:t>poss</w:t>
      </w:r>
      <w:r w:rsidR="001727FA">
        <w:rPr>
          <w:rFonts w:ascii="Arial" w:hAnsi="Arial" w:cs="Arial"/>
        </w:rPr>
        <w:t>ibly</w:t>
      </w:r>
      <w:r w:rsidRPr="006A5F21">
        <w:rPr>
          <w:rFonts w:ascii="Arial" w:hAnsi="Arial" w:cs="Arial"/>
        </w:rPr>
        <w:t xml:space="preserve"> due to differences in our materials</w:t>
      </w:r>
      <w:r w:rsidR="001727FA">
        <w:rPr>
          <w:rFonts w:ascii="Arial" w:hAnsi="Arial" w:cs="Arial"/>
        </w:rPr>
        <w:t xml:space="preserve"> or experimental set-up. Likewise,</w:t>
      </w:r>
      <w:r>
        <w:rPr>
          <w:rFonts w:ascii="Arial" w:hAnsi="Arial" w:cs="Arial"/>
        </w:rPr>
        <w:t xml:space="preserve"> w</w:t>
      </w:r>
      <w:r w:rsidRPr="006A5F21">
        <w:rPr>
          <w:rFonts w:ascii="Arial" w:hAnsi="Arial" w:cs="Arial"/>
        </w:rPr>
        <w:t xml:space="preserve">e did not find </w:t>
      </w:r>
      <w:r w:rsidR="00810337">
        <w:rPr>
          <w:rFonts w:ascii="Arial" w:hAnsi="Arial" w:cs="Arial"/>
        </w:rPr>
        <w:t>strong</w:t>
      </w:r>
      <w:r w:rsidR="00810337" w:rsidRPr="006A5F21">
        <w:rPr>
          <w:rFonts w:ascii="Arial" w:hAnsi="Arial" w:cs="Arial"/>
        </w:rPr>
        <w:t xml:space="preserve"> </w:t>
      </w:r>
      <w:r w:rsidRPr="006A5F21">
        <w:rPr>
          <w:rFonts w:ascii="Arial" w:hAnsi="Arial" w:cs="Arial"/>
        </w:rPr>
        <w:t xml:space="preserve">evidence of successful categorization for any of the individual groups </w:t>
      </w:r>
      <w:r>
        <w:rPr>
          <w:rFonts w:ascii="Arial" w:hAnsi="Arial" w:cs="Arial"/>
        </w:rPr>
        <w:t>across the 3</w:t>
      </w:r>
      <w:r w:rsidRPr="006A5F21">
        <w:rPr>
          <w:rFonts w:ascii="Arial" w:hAnsi="Arial" w:cs="Arial"/>
        </w:rPr>
        <w:t xml:space="preserve"> experiment</w:t>
      </w:r>
      <w:r>
        <w:rPr>
          <w:rFonts w:ascii="Arial" w:hAnsi="Arial" w:cs="Arial"/>
        </w:rPr>
        <w:t xml:space="preserve">s. </w:t>
      </w:r>
      <w:r w:rsidR="001727FA">
        <w:rPr>
          <w:rFonts w:ascii="Arial" w:hAnsi="Arial" w:cs="Arial"/>
        </w:rPr>
        <w:t xml:space="preserve">Nonetheless, </w:t>
      </w:r>
      <w:r w:rsidR="00B37F3F">
        <w:rPr>
          <w:rFonts w:ascii="Arial" w:hAnsi="Arial" w:cs="Arial"/>
        </w:rPr>
        <w:t xml:space="preserve">our data clearly show both that words and tones have different effects on categorization by 3 months, and that these effects can be </w:t>
      </w:r>
      <w:r w:rsidR="00AB375A">
        <w:rPr>
          <w:rFonts w:ascii="Arial" w:hAnsi="Arial" w:cs="Arial"/>
        </w:rPr>
        <w:t xml:space="preserve">both </w:t>
      </w:r>
      <w:r w:rsidR="00F81718">
        <w:rPr>
          <w:rFonts w:ascii="Arial" w:hAnsi="Arial" w:cs="Arial"/>
        </w:rPr>
        <w:t xml:space="preserve">elicited </w:t>
      </w:r>
      <w:r w:rsidR="00AB375A">
        <w:rPr>
          <w:rFonts w:ascii="Arial" w:hAnsi="Arial" w:cs="Arial"/>
        </w:rPr>
        <w:t xml:space="preserve">by </w:t>
      </w:r>
      <w:r w:rsidR="00F81718">
        <w:rPr>
          <w:rFonts w:ascii="Arial" w:hAnsi="Arial" w:cs="Arial"/>
        </w:rPr>
        <w:t xml:space="preserve">and enhanced </w:t>
      </w:r>
      <w:r w:rsidR="00B37F3F">
        <w:rPr>
          <w:rFonts w:ascii="Arial" w:hAnsi="Arial" w:cs="Arial"/>
        </w:rPr>
        <w:t>by synch</w:t>
      </w:r>
      <w:r w:rsidR="00941E04">
        <w:rPr>
          <w:rFonts w:ascii="Arial" w:hAnsi="Arial" w:cs="Arial"/>
        </w:rPr>
        <w:t>rony</w:t>
      </w:r>
      <w:r w:rsidR="00B37F3F">
        <w:rPr>
          <w:rFonts w:ascii="Arial" w:hAnsi="Arial" w:cs="Arial"/>
        </w:rPr>
        <w:t>.</w:t>
      </w:r>
      <w:r w:rsidR="001727FA">
        <w:rPr>
          <w:rFonts w:ascii="Arial" w:hAnsi="Arial" w:cs="Arial"/>
        </w:rPr>
        <w:t xml:space="preserve"> </w:t>
      </w:r>
      <w:r w:rsidR="00B37F3F">
        <w:rPr>
          <w:rFonts w:ascii="Arial" w:hAnsi="Arial" w:cs="Arial"/>
        </w:rPr>
        <w:t xml:space="preserve">By </w:t>
      </w:r>
      <w:r w:rsidR="00D66780">
        <w:rPr>
          <w:rFonts w:ascii="Arial" w:hAnsi="Arial" w:cs="Arial"/>
        </w:rPr>
        <w:t xml:space="preserve">showing that the effects </w:t>
      </w:r>
      <w:r w:rsidR="00B37F3F">
        <w:rPr>
          <w:rFonts w:ascii="Arial" w:hAnsi="Arial" w:cs="Arial"/>
        </w:rPr>
        <w:t xml:space="preserve">of words </w:t>
      </w:r>
      <w:r w:rsidR="00941E04">
        <w:rPr>
          <w:rFonts w:ascii="Arial" w:hAnsi="Arial" w:cs="Arial"/>
        </w:rPr>
        <w:t xml:space="preserve">on categorization </w:t>
      </w:r>
      <w:r w:rsidR="00D66780">
        <w:rPr>
          <w:rFonts w:ascii="Arial" w:hAnsi="Arial" w:cs="Arial"/>
        </w:rPr>
        <w:t>can be moderate</w:t>
      </w:r>
      <w:r w:rsidR="00941E04">
        <w:rPr>
          <w:rFonts w:ascii="Arial" w:hAnsi="Arial" w:cs="Arial"/>
        </w:rPr>
        <w:t xml:space="preserve"> in size</w:t>
      </w:r>
      <w:r w:rsidR="00D66780">
        <w:rPr>
          <w:rFonts w:ascii="Arial" w:hAnsi="Arial" w:cs="Arial"/>
        </w:rPr>
        <w:t xml:space="preserve">, </w:t>
      </w:r>
      <w:r w:rsidR="00810337">
        <w:rPr>
          <w:rFonts w:ascii="Arial" w:hAnsi="Arial" w:cs="Arial"/>
        </w:rPr>
        <w:t>and can</w:t>
      </w:r>
      <w:r w:rsidR="00D66780">
        <w:rPr>
          <w:rFonts w:ascii="Arial" w:hAnsi="Arial" w:cs="Arial"/>
        </w:rPr>
        <w:t xml:space="preserve"> </w:t>
      </w:r>
      <w:r w:rsidR="00810337">
        <w:rPr>
          <w:rFonts w:ascii="Arial" w:hAnsi="Arial" w:cs="Arial"/>
        </w:rPr>
        <w:t>be short lived</w:t>
      </w:r>
      <w:r w:rsidR="00D66780">
        <w:rPr>
          <w:rFonts w:ascii="Arial" w:hAnsi="Arial" w:cs="Arial"/>
        </w:rPr>
        <w:t xml:space="preserve">, </w:t>
      </w:r>
      <w:r w:rsidR="00B37F3F">
        <w:rPr>
          <w:rFonts w:ascii="Arial" w:hAnsi="Arial" w:cs="Arial"/>
        </w:rPr>
        <w:t>our data provide an important contribution to the literature. They also suggest</w:t>
      </w:r>
      <w:r w:rsidR="00D66780">
        <w:rPr>
          <w:rFonts w:ascii="Arial" w:hAnsi="Arial" w:cs="Arial"/>
        </w:rPr>
        <w:t xml:space="preserve"> that</w:t>
      </w:r>
      <w:r w:rsidR="00A92D69">
        <w:rPr>
          <w:rFonts w:ascii="Arial" w:hAnsi="Arial" w:cs="Arial"/>
        </w:rPr>
        <w:t xml:space="preserve"> in</w:t>
      </w:r>
      <w:r w:rsidR="00D66780">
        <w:rPr>
          <w:rFonts w:ascii="Arial" w:hAnsi="Arial" w:cs="Arial"/>
        </w:rPr>
        <w:t xml:space="preserve"> future work with this paradigm</w:t>
      </w:r>
      <w:r w:rsidR="00A92D69">
        <w:rPr>
          <w:rFonts w:ascii="Arial" w:hAnsi="Arial" w:cs="Arial"/>
        </w:rPr>
        <w:t>,</w:t>
      </w:r>
      <w:r w:rsidR="00D66780">
        <w:rPr>
          <w:rFonts w:ascii="Arial" w:hAnsi="Arial" w:cs="Arial"/>
        </w:rPr>
        <w:t xml:space="preserve"> more </w:t>
      </w:r>
      <w:r w:rsidR="00B37F3F">
        <w:rPr>
          <w:rFonts w:ascii="Arial" w:hAnsi="Arial" w:cs="Arial"/>
        </w:rPr>
        <w:t xml:space="preserve">modest </w:t>
      </w:r>
      <w:r w:rsidR="00D66780">
        <w:rPr>
          <w:rFonts w:ascii="Arial" w:hAnsi="Arial" w:cs="Arial"/>
        </w:rPr>
        <w:t xml:space="preserve">effect sizes </w:t>
      </w:r>
      <w:r w:rsidR="00A92D69">
        <w:rPr>
          <w:rFonts w:ascii="Arial" w:hAnsi="Arial" w:cs="Arial"/>
        </w:rPr>
        <w:t xml:space="preserve">should be used </w:t>
      </w:r>
      <w:r w:rsidR="00D66780">
        <w:rPr>
          <w:rFonts w:ascii="Arial" w:hAnsi="Arial" w:cs="Arial"/>
        </w:rPr>
        <w:t>to calculate necessary sample sizes</w:t>
      </w:r>
      <w:r w:rsidR="00B37F3F">
        <w:rPr>
          <w:rFonts w:ascii="Arial" w:hAnsi="Arial" w:cs="Arial"/>
        </w:rPr>
        <w:t>.</w:t>
      </w:r>
    </w:p>
    <w:p w14:paraId="752D45ED" w14:textId="19400234" w:rsidR="00CC4CA6" w:rsidRDefault="0017070B" w:rsidP="00CC4CA6">
      <w:pPr>
        <w:spacing w:line="480" w:lineRule="auto"/>
        <w:ind w:firstLine="720"/>
        <w:rPr>
          <w:rFonts w:ascii="Arial" w:hAnsi="Arial" w:cs="Arial"/>
        </w:rPr>
      </w:pPr>
      <w:r w:rsidRPr="006A5F21">
        <w:rPr>
          <w:rFonts w:ascii="Arial" w:hAnsi="Arial" w:cs="Arial"/>
        </w:rPr>
        <w:t>Another issue concerns the performance</w:t>
      </w:r>
      <w:r w:rsidR="00F81718">
        <w:rPr>
          <w:rFonts w:ascii="Arial" w:hAnsi="Arial" w:cs="Arial"/>
        </w:rPr>
        <w:t xml:space="preserve"> of infants</w:t>
      </w:r>
      <w:r w:rsidRPr="006A5F21">
        <w:rPr>
          <w:rFonts w:ascii="Arial" w:hAnsi="Arial" w:cs="Arial"/>
        </w:rPr>
        <w:t xml:space="preserve"> in the Tone condition in Experiment 1</w:t>
      </w:r>
      <w:r w:rsidR="00F81718">
        <w:rPr>
          <w:rFonts w:ascii="Arial" w:hAnsi="Arial" w:cs="Arial"/>
        </w:rPr>
        <w:t>,</w:t>
      </w:r>
      <w:r w:rsidR="00F81718" w:rsidRPr="006A5F21">
        <w:rPr>
          <w:rFonts w:ascii="Arial" w:hAnsi="Arial" w:cs="Arial"/>
        </w:rPr>
        <w:t xml:space="preserve"> </w:t>
      </w:r>
      <w:r w:rsidR="00F81718">
        <w:rPr>
          <w:rFonts w:ascii="Arial" w:hAnsi="Arial" w:cs="Arial"/>
        </w:rPr>
        <w:t>whose</w:t>
      </w:r>
      <w:r w:rsidR="00ED1BAE">
        <w:rPr>
          <w:rFonts w:ascii="Arial" w:hAnsi="Arial" w:cs="Arial"/>
        </w:rPr>
        <w:t xml:space="preserve"> </w:t>
      </w:r>
      <w:r w:rsidR="00F81718">
        <w:rPr>
          <w:rFonts w:ascii="Arial" w:hAnsi="Arial" w:cs="Arial"/>
        </w:rPr>
        <w:t>preference for the novel exemplar</w:t>
      </w:r>
      <w:r w:rsidR="00ED1BAE">
        <w:rPr>
          <w:rFonts w:ascii="Arial" w:hAnsi="Arial" w:cs="Arial"/>
        </w:rPr>
        <w:t xml:space="preserve"> did not differ from chance, </w:t>
      </w:r>
      <w:r w:rsidR="00F81718">
        <w:rPr>
          <w:rFonts w:ascii="Arial" w:hAnsi="Arial" w:cs="Arial"/>
        </w:rPr>
        <w:t xml:space="preserve">but the effect size of </w:t>
      </w:r>
      <w:r w:rsidR="009C1A74">
        <w:rPr>
          <w:rFonts w:ascii="Arial" w:hAnsi="Arial" w:cs="Arial"/>
        </w:rPr>
        <w:t>that preference</w:t>
      </w:r>
      <w:r w:rsidR="00F81718">
        <w:rPr>
          <w:rFonts w:ascii="Arial" w:hAnsi="Arial" w:cs="Arial"/>
        </w:rPr>
        <w:t xml:space="preserve"> was</w:t>
      </w:r>
      <w:r w:rsidR="00ED1BAE">
        <w:rPr>
          <w:rFonts w:ascii="Arial" w:hAnsi="Arial" w:cs="Arial"/>
        </w:rPr>
        <w:t xml:space="preserve"> </w:t>
      </w:r>
      <w:r w:rsidR="006B2522">
        <w:rPr>
          <w:rFonts w:ascii="Arial" w:hAnsi="Arial" w:cs="Arial"/>
        </w:rPr>
        <w:t>larger than</w:t>
      </w:r>
      <w:r w:rsidR="00941DBD">
        <w:rPr>
          <w:rFonts w:ascii="Arial" w:hAnsi="Arial" w:cs="Arial"/>
        </w:rPr>
        <w:t xml:space="preserve"> that of the Word group</w:t>
      </w:r>
      <w:r w:rsidR="00CE0D90">
        <w:rPr>
          <w:rFonts w:ascii="Arial" w:hAnsi="Arial" w:cs="Arial"/>
        </w:rPr>
        <w:t>’s familiarity preference</w:t>
      </w:r>
      <w:r w:rsidR="00810337">
        <w:rPr>
          <w:rFonts w:ascii="Arial" w:hAnsi="Arial" w:cs="Arial"/>
        </w:rPr>
        <w:t>. I</w:t>
      </w:r>
      <w:r w:rsidR="00810337" w:rsidRPr="006A5F21">
        <w:rPr>
          <w:rFonts w:ascii="Arial" w:hAnsi="Arial" w:cs="Arial"/>
        </w:rPr>
        <w:t xml:space="preserve">t is possible that </w:t>
      </w:r>
      <w:r w:rsidR="00810337">
        <w:rPr>
          <w:rFonts w:ascii="Arial" w:hAnsi="Arial" w:cs="Arial"/>
        </w:rPr>
        <w:t>infants</w:t>
      </w:r>
      <w:r w:rsidR="00810337" w:rsidRPr="006A5F21">
        <w:rPr>
          <w:rFonts w:ascii="Arial" w:hAnsi="Arial" w:cs="Arial"/>
        </w:rPr>
        <w:t xml:space="preserve"> in the Tone condition </w:t>
      </w:r>
      <w:r w:rsidR="00810337">
        <w:rPr>
          <w:rFonts w:ascii="Arial" w:hAnsi="Arial" w:cs="Arial"/>
        </w:rPr>
        <w:t xml:space="preserve">learned something about the training exemplars that allowed them to </w:t>
      </w:r>
      <w:r w:rsidR="00810337" w:rsidRPr="006A5F21">
        <w:rPr>
          <w:rFonts w:ascii="Arial" w:hAnsi="Arial" w:cs="Arial"/>
        </w:rPr>
        <w:t>discriminat</w:t>
      </w:r>
      <w:r w:rsidR="00810337">
        <w:rPr>
          <w:rFonts w:ascii="Arial" w:hAnsi="Arial" w:cs="Arial"/>
        </w:rPr>
        <w:t>e</w:t>
      </w:r>
      <w:r w:rsidR="00810337" w:rsidRPr="006A5F21">
        <w:rPr>
          <w:rFonts w:ascii="Arial" w:hAnsi="Arial" w:cs="Arial"/>
        </w:rPr>
        <w:t xml:space="preserve"> between the exemplars from the novel and familiar categories</w:t>
      </w:r>
      <w:r w:rsidR="00810337">
        <w:rPr>
          <w:rFonts w:ascii="Arial" w:hAnsi="Arial" w:cs="Arial"/>
        </w:rPr>
        <w:t xml:space="preserve"> at test</w:t>
      </w:r>
      <w:r w:rsidR="00810337" w:rsidRPr="006A5F21">
        <w:rPr>
          <w:rFonts w:ascii="Arial" w:hAnsi="Arial" w:cs="Arial"/>
        </w:rPr>
        <w:t xml:space="preserve">, </w:t>
      </w:r>
      <w:r w:rsidR="00851484">
        <w:rPr>
          <w:rFonts w:ascii="Arial" w:hAnsi="Arial" w:cs="Arial"/>
        </w:rPr>
        <w:t xml:space="preserve">and led them to show </w:t>
      </w:r>
      <w:r w:rsidR="00810337">
        <w:rPr>
          <w:rFonts w:ascii="Arial" w:hAnsi="Arial" w:cs="Arial"/>
        </w:rPr>
        <w:t>a</w:t>
      </w:r>
      <w:r w:rsidR="00810337" w:rsidRPr="006A5F21">
        <w:rPr>
          <w:rFonts w:ascii="Arial" w:hAnsi="Arial" w:cs="Arial"/>
        </w:rPr>
        <w:t xml:space="preserve"> novelty </w:t>
      </w:r>
      <w:r w:rsidR="00810337">
        <w:rPr>
          <w:rFonts w:ascii="Arial" w:hAnsi="Arial" w:cs="Arial"/>
        </w:rPr>
        <w:t>preference</w:t>
      </w:r>
      <w:r w:rsidR="00810337" w:rsidRPr="006A5F21">
        <w:rPr>
          <w:rFonts w:ascii="Arial" w:hAnsi="Arial" w:cs="Arial"/>
        </w:rPr>
        <w:t xml:space="preserve">. </w:t>
      </w:r>
      <w:r w:rsidR="00810337">
        <w:rPr>
          <w:rFonts w:ascii="Arial" w:hAnsi="Arial" w:cs="Arial"/>
        </w:rPr>
        <w:t>However, t</w:t>
      </w:r>
      <w:r w:rsidR="00810337" w:rsidRPr="006A5F21">
        <w:rPr>
          <w:rFonts w:ascii="Arial" w:hAnsi="Arial" w:cs="Arial"/>
        </w:rPr>
        <w:t xml:space="preserve">here </w:t>
      </w:r>
      <w:r w:rsidRPr="006A5F21">
        <w:rPr>
          <w:rFonts w:ascii="Arial" w:hAnsi="Arial" w:cs="Arial"/>
        </w:rPr>
        <w:t>are several previous demonstrations that tones do not facilitate infants’ categorization (i.e., Balaban &amp; Waxman, 1997; Ferry et al., 2010; Fulkerson &amp; Waxman, 2007</w:t>
      </w:r>
      <w:r w:rsidR="00CE5BF8" w:rsidRPr="006A5F21">
        <w:rPr>
          <w:rFonts w:ascii="Arial" w:hAnsi="Arial" w:cs="Arial"/>
        </w:rPr>
        <w:t>)</w:t>
      </w:r>
      <w:r w:rsidR="00CE5BF8">
        <w:rPr>
          <w:rFonts w:ascii="Arial" w:hAnsi="Arial" w:cs="Arial"/>
        </w:rPr>
        <w:t>.</w:t>
      </w:r>
      <w:r w:rsidRPr="006A5F21">
        <w:rPr>
          <w:rFonts w:ascii="Arial" w:hAnsi="Arial" w:cs="Arial"/>
        </w:rPr>
        <w:t xml:space="preserve"> Given that words and tones have been shown to influence categorization performance differently in several other studies, our findings are likely to reflect a real underlying difference between the conditions</w:t>
      </w:r>
      <w:r w:rsidR="00CE193F">
        <w:rPr>
          <w:rFonts w:ascii="Arial" w:hAnsi="Arial" w:cs="Arial"/>
        </w:rPr>
        <w:t>,</w:t>
      </w:r>
      <w:r w:rsidRPr="006A5F21">
        <w:rPr>
          <w:rFonts w:ascii="Arial" w:hAnsi="Arial" w:cs="Arial"/>
        </w:rPr>
        <w:t xml:space="preserve"> whether infants in the Tone condition were simply failing to categorize, or whether they were doing something systematically different. </w:t>
      </w:r>
      <w:r w:rsidR="00286661">
        <w:rPr>
          <w:rFonts w:ascii="Arial" w:hAnsi="Arial" w:cs="Arial"/>
        </w:rPr>
        <w:t xml:space="preserve">Regardless, tone-object synchrony had an effect on how tones subsequently </w:t>
      </w:r>
      <w:r w:rsidR="00286661">
        <w:rPr>
          <w:rFonts w:ascii="Arial" w:hAnsi="Arial" w:cs="Arial"/>
        </w:rPr>
        <w:lastRenderedPageBreak/>
        <w:t xml:space="preserve">impacted categorization. </w:t>
      </w:r>
      <w:r w:rsidR="00A6205A">
        <w:rPr>
          <w:rFonts w:ascii="Arial" w:hAnsi="Arial" w:cs="Arial"/>
        </w:rPr>
        <w:t>Furthermore,</w:t>
      </w:r>
      <w:r w:rsidRPr="006A5F21">
        <w:rPr>
          <w:rFonts w:ascii="Arial" w:hAnsi="Arial" w:cs="Arial"/>
        </w:rPr>
        <w:t xml:space="preserve"> </w:t>
      </w:r>
      <w:r>
        <w:rPr>
          <w:rFonts w:ascii="Arial" w:hAnsi="Arial" w:cs="Arial"/>
        </w:rPr>
        <w:t>in Exp</w:t>
      </w:r>
      <w:r w:rsidR="00B22AE8">
        <w:rPr>
          <w:rFonts w:ascii="Arial" w:hAnsi="Arial" w:cs="Arial"/>
        </w:rPr>
        <w:t>eriment</w:t>
      </w:r>
      <w:r>
        <w:rPr>
          <w:rFonts w:ascii="Arial" w:hAnsi="Arial" w:cs="Arial"/>
        </w:rPr>
        <w:t xml:space="preserve"> 3 </w:t>
      </w:r>
      <w:r w:rsidRPr="006A5F21">
        <w:rPr>
          <w:rFonts w:ascii="Arial" w:hAnsi="Arial" w:cs="Arial"/>
        </w:rPr>
        <w:t xml:space="preserve">we found that synchrony can </w:t>
      </w:r>
      <w:r w:rsidR="006843A6">
        <w:rPr>
          <w:rFonts w:ascii="Arial" w:hAnsi="Arial" w:cs="Arial"/>
        </w:rPr>
        <w:t>amplify</w:t>
      </w:r>
      <w:r w:rsidR="006843A6" w:rsidRPr="006A5F21">
        <w:rPr>
          <w:rFonts w:ascii="Arial" w:hAnsi="Arial" w:cs="Arial"/>
        </w:rPr>
        <w:t xml:space="preserve"> </w:t>
      </w:r>
      <w:r w:rsidRPr="006A5F21">
        <w:rPr>
          <w:rFonts w:ascii="Arial" w:hAnsi="Arial" w:cs="Arial"/>
        </w:rPr>
        <w:t>the effects of words on categorization</w:t>
      </w:r>
      <w:r w:rsidR="00286661">
        <w:rPr>
          <w:rFonts w:ascii="Arial" w:hAnsi="Arial" w:cs="Arial"/>
        </w:rPr>
        <w:t>, both</w:t>
      </w:r>
      <w:r w:rsidR="006843A6">
        <w:rPr>
          <w:rFonts w:ascii="Arial" w:hAnsi="Arial" w:cs="Arial"/>
        </w:rPr>
        <w:t xml:space="preserve"> relative to no prio</w:t>
      </w:r>
      <w:r w:rsidR="00EA21C3">
        <w:rPr>
          <w:rFonts w:ascii="Arial" w:hAnsi="Arial" w:cs="Arial"/>
        </w:rPr>
        <w:t>r</w:t>
      </w:r>
      <w:r w:rsidR="006843A6">
        <w:rPr>
          <w:rFonts w:ascii="Arial" w:hAnsi="Arial" w:cs="Arial"/>
        </w:rPr>
        <w:t xml:space="preserve"> experience </w:t>
      </w:r>
      <w:r w:rsidR="00EA21C3">
        <w:rPr>
          <w:rFonts w:ascii="Arial" w:hAnsi="Arial" w:cs="Arial"/>
        </w:rPr>
        <w:t>an</w:t>
      </w:r>
      <w:r w:rsidR="006843A6">
        <w:rPr>
          <w:rFonts w:ascii="Arial" w:hAnsi="Arial" w:cs="Arial"/>
        </w:rPr>
        <w:t xml:space="preserve">d </w:t>
      </w:r>
      <w:r w:rsidR="00EA21C3">
        <w:rPr>
          <w:rFonts w:ascii="Arial" w:hAnsi="Arial" w:cs="Arial"/>
        </w:rPr>
        <w:t xml:space="preserve">to </w:t>
      </w:r>
      <w:r w:rsidR="006843A6">
        <w:rPr>
          <w:rFonts w:ascii="Arial" w:hAnsi="Arial" w:cs="Arial"/>
        </w:rPr>
        <w:t>prior ex</w:t>
      </w:r>
      <w:r w:rsidR="00EA21C3">
        <w:rPr>
          <w:rFonts w:ascii="Arial" w:hAnsi="Arial" w:cs="Arial"/>
        </w:rPr>
        <w:t>p</w:t>
      </w:r>
      <w:r w:rsidR="006843A6">
        <w:rPr>
          <w:rFonts w:ascii="Arial" w:hAnsi="Arial" w:cs="Arial"/>
        </w:rPr>
        <w:t>erience</w:t>
      </w:r>
      <w:r w:rsidR="00F24266">
        <w:rPr>
          <w:rFonts w:ascii="Arial" w:hAnsi="Arial" w:cs="Arial"/>
        </w:rPr>
        <w:t xml:space="preserve"> </w:t>
      </w:r>
      <w:r w:rsidR="006843A6">
        <w:rPr>
          <w:rFonts w:ascii="Arial" w:hAnsi="Arial" w:cs="Arial"/>
        </w:rPr>
        <w:t>with word</w:t>
      </w:r>
      <w:r w:rsidR="00EA21C3">
        <w:rPr>
          <w:rFonts w:ascii="Arial" w:hAnsi="Arial" w:cs="Arial"/>
        </w:rPr>
        <w:t xml:space="preserve">s and </w:t>
      </w:r>
      <w:r w:rsidR="006843A6">
        <w:rPr>
          <w:rFonts w:ascii="Arial" w:hAnsi="Arial" w:cs="Arial"/>
        </w:rPr>
        <w:t>object</w:t>
      </w:r>
      <w:r w:rsidR="00EA21C3">
        <w:rPr>
          <w:rFonts w:ascii="Arial" w:hAnsi="Arial" w:cs="Arial"/>
        </w:rPr>
        <w:t>s occurring</w:t>
      </w:r>
      <w:r w:rsidR="006843A6">
        <w:rPr>
          <w:rFonts w:ascii="Arial" w:hAnsi="Arial" w:cs="Arial"/>
        </w:rPr>
        <w:t xml:space="preserve"> async</w:t>
      </w:r>
      <w:r w:rsidR="00EA21C3">
        <w:rPr>
          <w:rFonts w:ascii="Arial" w:hAnsi="Arial" w:cs="Arial"/>
        </w:rPr>
        <w:t>hronously</w:t>
      </w:r>
      <w:r w:rsidR="00286661">
        <w:rPr>
          <w:rFonts w:ascii="Arial" w:hAnsi="Arial" w:cs="Arial"/>
        </w:rPr>
        <w:t xml:space="preserve">. </w:t>
      </w:r>
      <w:r w:rsidR="00810F9D">
        <w:rPr>
          <w:rFonts w:ascii="Arial" w:hAnsi="Arial" w:cs="Arial"/>
        </w:rPr>
        <w:t xml:space="preserve">Thus, </w:t>
      </w:r>
      <w:r w:rsidR="009E68EB">
        <w:rPr>
          <w:rFonts w:ascii="Arial" w:hAnsi="Arial" w:cs="Arial"/>
        </w:rPr>
        <w:t xml:space="preserve">our </w:t>
      </w:r>
      <w:r w:rsidRPr="006A5F21">
        <w:rPr>
          <w:rFonts w:ascii="Arial" w:hAnsi="Arial" w:cs="Arial"/>
        </w:rPr>
        <w:t xml:space="preserve">results clearly suggest that synchrony </w:t>
      </w:r>
      <w:r w:rsidR="000F1F4A" w:rsidRPr="006A5F21">
        <w:rPr>
          <w:rFonts w:ascii="Arial" w:hAnsi="Arial" w:cs="Arial"/>
        </w:rPr>
        <w:t>influence</w:t>
      </w:r>
      <w:r w:rsidR="000F1F4A">
        <w:rPr>
          <w:rFonts w:ascii="Arial" w:hAnsi="Arial" w:cs="Arial"/>
        </w:rPr>
        <w:t>s</w:t>
      </w:r>
      <w:r w:rsidR="000F1F4A" w:rsidRPr="006A5F21">
        <w:rPr>
          <w:rFonts w:ascii="Arial" w:hAnsi="Arial" w:cs="Arial"/>
        </w:rPr>
        <w:t xml:space="preserve"> </w:t>
      </w:r>
      <w:r w:rsidRPr="006A5F21">
        <w:rPr>
          <w:rFonts w:ascii="Arial" w:hAnsi="Arial" w:cs="Arial"/>
        </w:rPr>
        <w:t xml:space="preserve">the extent to which both tones and words </w:t>
      </w:r>
      <w:r>
        <w:rPr>
          <w:rFonts w:ascii="Arial" w:hAnsi="Arial" w:cs="Arial"/>
        </w:rPr>
        <w:t xml:space="preserve">affected infants’ </w:t>
      </w:r>
      <w:r w:rsidRPr="006A5F21">
        <w:rPr>
          <w:rFonts w:ascii="Arial" w:hAnsi="Arial" w:cs="Arial"/>
        </w:rPr>
        <w:t>categorization</w:t>
      </w:r>
      <w:r>
        <w:rPr>
          <w:rFonts w:ascii="Arial" w:hAnsi="Arial" w:cs="Arial"/>
        </w:rPr>
        <w:t>.</w:t>
      </w:r>
    </w:p>
    <w:p w14:paraId="11001BE7" w14:textId="77777777" w:rsidR="00CC4CA6" w:rsidRDefault="00CE0D90" w:rsidP="00CC4CA6">
      <w:pPr>
        <w:spacing w:line="480" w:lineRule="auto"/>
        <w:ind w:firstLine="720"/>
        <w:rPr>
          <w:rFonts w:ascii="Arial" w:hAnsi="Arial" w:cs="Arial"/>
        </w:rPr>
      </w:pPr>
      <w:r>
        <w:rPr>
          <w:rFonts w:ascii="Arial" w:hAnsi="Arial" w:cs="Arial"/>
        </w:rPr>
        <w:t>Note also that o</w:t>
      </w:r>
      <w:r w:rsidR="007C731C">
        <w:rPr>
          <w:rFonts w:ascii="Arial" w:hAnsi="Arial" w:cs="Arial"/>
        </w:rPr>
        <w:t>ur</w:t>
      </w:r>
      <w:r w:rsidR="0081447D">
        <w:rPr>
          <w:rFonts w:ascii="Arial" w:hAnsi="Arial" w:cs="Arial"/>
        </w:rPr>
        <w:t xml:space="preserve"> results </w:t>
      </w:r>
      <w:r>
        <w:rPr>
          <w:rFonts w:ascii="Arial" w:hAnsi="Arial" w:cs="Arial"/>
        </w:rPr>
        <w:t>are consistent with</w:t>
      </w:r>
      <w:r w:rsidR="0081447D">
        <w:rPr>
          <w:rFonts w:ascii="Arial" w:hAnsi="Arial" w:cs="Arial"/>
        </w:rPr>
        <w:t xml:space="preserve"> </w:t>
      </w:r>
      <w:r w:rsidR="00C41E14">
        <w:rPr>
          <w:rFonts w:ascii="Arial" w:hAnsi="Arial" w:cs="Arial"/>
        </w:rPr>
        <w:t xml:space="preserve">evidence </w:t>
      </w:r>
      <w:r w:rsidR="005026EC">
        <w:rPr>
          <w:rFonts w:ascii="Arial" w:hAnsi="Arial" w:cs="Arial"/>
        </w:rPr>
        <w:t xml:space="preserve">that </w:t>
      </w:r>
      <w:r w:rsidR="0081447D" w:rsidRPr="006A5F21">
        <w:rPr>
          <w:rFonts w:ascii="Arial" w:hAnsi="Arial" w:cs="Arial"/>
        </w:rPr>
        <w:t xml:space="preserve">tones can mimic the facilitatory effects of words in a categorization task, given the right conditions. </w:t>
      </w:r>
      <w:r w:rsidR="00E177C8">
        <w:rPr>
          <w:rFonts w:ascii="Arial" w:hAnsi="Arial" w:cs="Arial"/>
        </w:rPr>
        <w:t xml:space="preserve">For example, </w:t>
      </w:r>
      <w:r w:rsidR="0081447D" w:rsidRPr="006A5F21">
        <w:rPr>
          <w:rFonts w:ascii="Arial" w:hAnsi="Arial" w:cs="Arial"/>
        </w:rPr>
        <w:t xml:space="preserve">Ferguson and Waxman (2016) found that tones </w:t>
      </w:r>
      <w:r w:rsidR="00E177C8">
        <w:rPr>
          <w:rFonts w:ascii="Arial" w:hAnsi="Arial" w:cs="Arial"/>
        </w:rPr>
        <w:t>facilitate</w:t>
      </w:r>
      <w:r w:rsidR="00294E99">
        <w:rPr>
          <w:rFonts w:ascii="Arial" w:hAnsi="Arial" w:cs="Arial"/>
        </w:rPr>
        <w:t>d</w:t>
      </w:r>
      <w:r w:rsidR="0081447D" w:rsidRPr="006A5F21">
        <w:rPr>
          <w:rFonts w:ascii="Arial" w:hAnsi="Arial" w:cs="Arial"/>
        </w:rPr>
        <w:t xml:space="preserve"> categorization after being used in a communicative exchange in which one person spoke </w:t>
      </w:r>
      <w:r w:rsidR="00EA21C3">
        <w:rPr>
          <w:rFonts w:ascii="Arial" w:hAnsi="Arial" w:cs="Arial"/>
        </w:rPr>
        <w:t xml:space="preserve">using </w:t>
      </w:r>
      <w:r w:rsidR="0081447D" w:rsidRPr="006A5F21">
        <w:rPr>
          <w:rFonts w:ascii="Arial" w:hAnsi="Arial" w:cs="Arial"/>
        </w:rPr>
        <w:t xml:space="preserve">the infants’ native language and another beeped back using tones. </w:t>
      </w:r>
      <w:r w:rsidR="00170F9D">
        <w:rPr>
          <w:rFonts w:ascii="Arial" w:hAnsi="Arial" w:cs="Arial"/>
        </w:rPr>
        <w:t>Our</w:t>
      </w:r>
      <w:r w:rsidR="0081447D" w:rsidRPr="006A5F21">
        <w:rPr>
          <w:rFonts w:ascii="Arial" w:hAnsi="Arial" w:cs="Arial"/>
        </w:rPr>
        <w:t xml:space="preserve"> results are consistent, in that synchrony is</w:t>
      </w:r>
      <w:r w:rsidR="0081447D">
        <w:rPr>
          <w:rFonts w:ascii="Arial" w:hAnsi="Arial" w:cs="Arial"/>
        </w:rPr>
        <w:t xml:space="preserve"> </w:t>
      </w:r>
      <w:r w:rsidR="0081447D" w:rsidRPr="006A5F21">
        <w:rPr>
          <w:rFonts w:ascii="Arial" w:hAnsi="Arial" w:cs="Arial"/>
        </w:rPr>
        <w:t>prevalent</w:t>
      </w:r>
      <w:r w:rsidR="0081447D">
        <w:rPr>
          <w:rFonts w:ascii="Arial" w:hAnsi="Arial" w:cs="Arial"/>
        </w:rPr>
        <w:t xml:space="preserve"> </w:t>
      </w:r>
      <w:r w:rsidR="0081447D" w:rsidRPr="006A5F21">
        <w:rPr>
          <w:rFonts w:ascii="Arial" w:hAnsi="Arial" w:cs="Arial"/>
        </w:rPr>
        <w:t>in communicative</w:t>
      </w:r>
      <w:r w:rsidR="004021ED">
        <w:rPr>
          <w:rFonts w:ascii="Arial" w:hAnsi="Arial" w:cs="Arial"/>
        </w:rPr>
        <w:t xml:space="preserve"> </w:t>
      </w:r>
      <w:r w:rsidR="0081447D">
        <w:rPr>
          <w:rFonts w:ascii="Arial" w:hAnsi="Arial" w:cs="Arial"/>
        </w:rPr>
        <w:t>interactions</w:t>
      </w:r>
      <w:r w:rsidR="0081447D" w:rsidRPr="006A5F21">
        <w:rPr>
          <w:rFonts w:ascii="Arial" w:hAnsi="Arial" w:cs="Arial"/>
        </w:rPr>
        <w:t>. However, the experienc</w:t>
      </w:r>
      <w:r w:rsidR="00E36D28">
        <w:rPr>
          <w:rFonts w:ascii="Arial" w:hAnsi="Arial" w:cs="Arial"/>
        </w:rPr>
        <w:t>e</w:t>
      </w:r>
      <w:r w:rsidR="00A6205A" w:rsidRPr="00A6205A">
        <w:rPr>
          <w:rFonts w:ascii="Arial" w:hAnsi="Arial" w:cs="Arial"/>
        </w:rPr>
        <w:t xml:space="preserve"> </w:t>
      </w:r>
      <w:r w:rsidR="00A6205A">
        <w:rPr>
          <w:rFonts w:ascii="Arial" w:hAnsi="Arial" w:cs="Arial"/>
        </w:rPr>
        <w:t>that</w:t>
      </w:r>
      <w:r w:rsidR="00A6205A" w:rsidRPr="006A5F21">
        <w:rPr>
          <w:rFonts w:ascii="Arial" w:hAnsi="Arial" w:cs="Arial"/>
        </w:rPr>
        <w:t xml:space="preserve"> infants </w:t>
      </w:r>
      <w:r w:rsidR="00A6205A">
        <w:rPr>
          <w:rFonts w:ascii="Arial" w:hAnsi="Arial" w:cs="Arial"/>
        </w:rPr>
        <w:t>were given with tones</w:t>
      </w:r>
      <w:r w:rsidR="00A6205A" w:rsidRPr="006A5F21">
        <w:rPr>
          <w:rFonts w:ascii="Arial" w:hAnsi="Arial" w:cs="Arial"/>
        </w:rPr>
        <w:t xml:space="preserve"> in </w:t>
      </w:r>
      <w:r w:rsidR="00A6205A">
        <w:rPr>
          <w:rFonts w:ascii="Arial" w:hAnsi="Arial" w:cs="Arial"/>
        </w:rPr>
        <w:t>our</w:t>
      </w:r>
      <w:r w:rsidR="00A6205A" w:rsidRPr="006A5F21">
        <w:rPr>
          <w:rFonts w:ascii="Arial" w:hAnsi="Arial" w:cs="Arial"/>
        </w:rPr>
        <w:t xml:space="preserve"> experiment</w:t>
      </w:r>
      <w:r w:rsidR="00E36D28">
        <w:rPr>
          <w:rFonts w:ascii="Arial" w:hAnsi="Arial" w:cs="Arial"/>
        </w:rPr>
        <w:t xml:space="preserve"> </w:t>
      </w:r>
      <w:r w:rsidR="0081447D" w:rsidRPr="006A5F21">
        <w:rPr>
          <w:rFonts w:ascii="Arial" w:hAnsi="Arial" w:cs="Arial"/>
        </w:rPr>
        <w:t>did not contain people, nor were the tones used in alternation with speech</w:t>
      </w:r>
      <w:r w:rsidR="00F01A18">
        <w:rPr>
          <w:rFonts w:ascii="Arial" w:hAnsi="Arial" w:cs="Arial"/>
        </w:rPr>
        <w:t>, which may have served to explicitly equate them</w:t>
      </w:r>
      <w:r w:rsidR="0081447D" w:rsidRPr="006A5F21">
        <w:rPr>
          <w:rFonts w:ascii="Arial" w:hAnsi="Arial" w:cs="Arial"/>
        </w:rPr>
        <w:t xml:space="preserve">. Instead, infants were exposed to timing regularities that are spontaneously generated </w:t>
      </w:r>
      <w:r w:rsidR="0081447D">
        <w:rPr>
          <w:rFonts w:ascii="Arial" w:hAnsi="Arial" w:cs="Arial"/>
        </w:rPr>
        <w:t>in</w:t>
      </w:r>
      <w:r w:rsidR="0081447D" w:rsidRPr="006A5F21">
        <w:rPr>
          <w:rFonts w:ascii="Arial" w:hAnsi="Arial" w:cs="Arial"/>
        </w:rPr>
        <w:t xml:space="preserve"> human communication, but embedded in a situation in which other features of communicative exchanges (such as the presence of people, eye contact, and speech) were absent. </w:t>
      </w:r>
      <w:r w:rsidR="007977A8">
        <w:rPr>
          <w:rFonts w:ascii="Arial" w:hAnsi="Arial" w:cs="Arial"/>
        </w:rPr>
        <w:t xml:space="preserve">These findings suggest that the </w:t>
      </w:r>
      <w:r w:rsidR="00761662">
        <w:rPr>
          <w:rFonts w:ascii="Arial" w:hAnsi="Arial" w:cs="Arial"/>
        </w:rPr>
        <w:t xml:space="preserve">amodal </w:t>
      </w:r>
      <w:r w:rsidR="00B86587">
        <w:rPr>
          <w:rFonts w:ascii="Arial" w:hAnsi="Arial" w:cs="Arial"/>
        </w:rPr>
        <w:t xml:space="preserve">temporal structure </w:t>
      </w:r>
      <w:r w:rsidR="0033482E">
        <w:rPr>
          <w:rFonts w:ascii="Arial" w:hAnsi="Arial" w:cs="Arial"/>
        </w:rPr>
        <w:t xml:space="preserve">of communicative behaviors </w:t>
      </w:r>
      <w:r w:rsidR="007977A8">
        <w:rPr>
          <w:rFonts w:ascii="Arial" w:hAnsi="Arial" w:cs="Arial"/>
        </w:rPr>
        <w:t>plays a critical role in the special effects of words in early object cognition.</w:t>
      </w:r>
      <w:r w:rsidR="00101216">
        <w:rPr>
          <w:rFonts w:ascii="Arial" w:hAnsi="Arial" w:cs="Arial"/>
        </w:rPr>
        <w:t xml:space="preserve"> </w:t>
      </w:r>
      <w:r w:rsidR="009B1DFD">
        <w:rPr>
          <w:rFonts w:ascii="Arial" w:hAnsi="Arial" w:cs="Arial"/>
        </w:rPr>
        <w:t>Mor</w:t>
      </w:r>
      <w:r w:rsidR="00187F3D">
        <w:rPr>
          <w:rFonts w:ascii="Arial" w:hAnsi="Arial" w:cs="Arial"/>
        </w:rPr>
        <w:t>e</w:t>
      </w:r>
      <w:r w:rsidR="009B1DFD">
        <w:rPr>
          <w:rFonts w:ascii="Arial" w:hAnsi="Arial" w:cs="Arial"/>
        </w:rPr>
        <w:t>over, we show</w:t>
      </w:r>
      <w:r w:rsidR="00B40820">
        <w:rPr>
          <w:rFonts w:ascii="Arial" w:hAnsi="Arial" w:cs="Arial"/>
        </w:rPr>
        <w:t xml:space="preserve"> that this redundancy </w:t>
      </w:r>
      <w:r w:rsidR="00EA41D4">
        <w:rPr>
          <w:rFonts w:ascii="Arial" w:hAnsi="Arial" w:cs="Arial"/>
        </w:rPr>
        <w:t xml:space="preserve">can </w:t>
      </w:r>
      <w:r w:rsidR="00B40820">
        <w:rPr>
          <w:rFonts w:ascii="Arial" w:hAnsi="Arial" w:cs="Arial"/>
        </w:rPr>
        <w:t>have a more fundamental effect on how infants learn: Systematic experience with sound-object synchrony affected how infants later processed those sounds and objects, even when they no longer exhibited synchrony</w:t>
      </w:r>
      <w:r w:rsidR="00D5029B">
        <w:rPr>
          <w:rFonts w:ascii="Arial" w:hAnsi="Arial" w:cs="Arial"/>
        </w:rPr>
        <w:t xml:space="preserve">, </w:t>
      </w:r>
      <w:r w:rsidR="00B40820">
        <w:rPr>
          <w:rFonts w:ascii="Arial" w:hAnsi="Arial" w:cs="Arial"/>
        </w:rPr>
        <w:t>suggest</w:t>
      </w:r>
      <w:r w:rsidR="00761662">
        <w:rPr>
          <w:rFonts w:ascii="Arial" w:hAnsi="Arial" w:cs="Arial"/>
        </w:rPr>
        <w:t>ing</w:t>
      </w:r>
      <w:r w:rsidR="00B40820">
        <w:rPr>
          <w:rFonts w:ascii="Arial" w:hAnsi="Arial" w:cs="Arial"/>
        </w:rPr>
        <w:t xml:space="preserve"> that synchrony </w:t>
      </w:r>
      <w:r w:rsidR="00D5029B">
        <w:rPr>
          <w:rFonts w:ascii="Arial" w:hAnsi="Arial" w:cs="Arial"/>
        </w:rPr>
        <w:t xml:space="preserve">can </w:t>
      </w:r>
      <w:r w:rsidR="00B40820">
        <w:rPr>
          <w:rFonts w:ascii="Arial" w:hAnsi="Arial" w:cs="Arial"/>
        </w:rPr>
        <w:t xml:space="preserve">have a lasting </w:t>
      </w:r>
      <w:r w:rsidR="00D5029B">
        <w:rPr>
          <w:rFonts w:ascii="Arial" w:hAnsi="Arial" w:cs="Arial"/>
        </w:rPr>
        <w:t xml:space="preserve">impact on </w:t>
      </w:r>
      <w:r w:rsidR="00B40820">
        <w:rPr>
          <w:rFonts w:ascii="Arial" w:hAnsi="Arial" w:cs="Arial"/>
        </w:rPr>
        <w:t xml:space="preserve">how infants encode and learn about the world around them. </w:t>
      </w:r>
    </w:p>
    <w:p w14:paraId="175EC73C" w14:textId="77777777" w:rsidR="00CC4CA6" w:rsidRDefault="00EA2F24" w:rsidP="00CC4CA6">
      <w:pPr>
        <w:spacing w:line="480" w:lineRule="auto"/>
        <w:ind w:firstLine="720"/>
        <w:rPr>
          <w:rFonts w:ascii="Arial" w:hAnsi="Arial" w:cs="Arial"/>
        </w:rPr>
      </w:pPr>
      <w:r>
        <w:rPr>
          <w:rFonts w:ascii="Arial" w:hAnsi="Arial" w:cs="Arial"/>
        </w:rPr>
        <w:lastRenderedPageBreak/>
        <w:t xml:space="preserve">But how exactly did synchrony impact </w:t>
      </w:r>
      <w:r w:rsidR="00663A94">
        <w:rPr>
          <w:rFonts w:ascii="Arial" w:hAnsi="Arial" w:cs="Arial"/>
        </w:rPr>
        <w:t>subsequent</w:t>
      </w:r>
      <w:r>
        <w:rPr>
          <w:rFonts w:ascii="Arial" w:hAnsi="Arial" w:cs="Arial"/>
        </w:rPr>
        <w:t xml:space="preserve"> categorization? </w:t>
      </w:r>
      <w:r w:rsidR="005755C5">
        <w:rPr>
          <w:rFonts w:ascii="Arial" w:hAnsi="Arial" w:cs="Arial"/>
        </w:rPr>
        <w:t>One possibility is</w:t>
      </w:r>
      <w:r w:rsidR="00501778">
        <w:rPr>
          <w:rFonts w:ascii="Arial" w:hAnsi="Arial" w:cs="Arial"/>
        </w:rPr>
        <w:t xml:space="preserve"> </w:t>
      </w:r>
      <w:r w:rsidR="005755C5">
        <w:rPr>
          <w:rFonts w:ascii="Arial" w:hAnsi="Arial" w:cs="Arial"/>
        </w:rPr>
        <w:t>th</w:t>
      </w:r>
      <w:r w:rsidR="00501778">
        <w:rPr>
          <w:rFonts w:ascii="Arial" w:hAnsi="Arial" w:cs="Arial"/>
        </w:rPr>
        <w:t>a</w:t>
      </w:r>
      <w:r w:rsidR="005755C5">
        <w:rPr>
          <w:rFonts w:ascii="Arial" w:hAnsi="Arial" w:cs="Arial"/>
        </w:rPr>
        <w:t xml:space="preserve">t </w:t>
      </w:r>
      <w:r w:rsidR="003166DC">
        <w:rPr>
          <w:rFonts w:ascii="Arial" w:hAnsi="Arial" w:cs="Arial"/>
        </w:rPr>
        <w:t>a history of sound</w:t>
      </w:r>
      <w:r w:rsidR="005755C5">
        <w:rPr>
          <w:rFonts w:ascii="Arial" w:hAnsi="Arial" w:cs="Arial"/>
        </w:rPr>
        <w:t>-object synchron</w:t>
      </w:r>
      <w:r w:rsidR="00501778">
        <w:rPr>
          <w:rFonts w:ascii="Arial" w:hAnsi="Arial" w:cs="Arial"/>
        </w:rPr>
        <w:t>y</w:t>
      </w:r>
      <w:r w:rsidR="005755C5">
        <w:rPr>
          <w:rFonts w:ascii="Arial" w:hAnsi="Arial" w:cs="Arial"/>
        </w:rPr>
        <w:t xml:space="preserve"> le</w:t>
      </w:r>
      <w:r w:rsidR="003166DC">
        <w:rPr>
          <w:rFonts w:ascii="Arial" w:hAnsi="Arial" w:cs="Arial"/>
        </w:rPr>
        <w:t>a</w:t>
      </w:r>
      <w:r w:rsidR="005755C5">
        <w:rPr>
          <w:rFonts w:ascii="Arial" w:hAnsi="Arial" w:cs="Arial"/>
        </w:rPr>
        <w:t>d</w:t>
      </w:r>
      <w:r w:rsidR="003166DC">
        <w:rPr>
          <w:rFonts w:ascii="Arial" w:hAnsi="Arial" w:cs="Arial"/>
        </w:rPr>
        <w:t>s</w:t>
      </w:r>
      <w:r w:rsidR="005755C5">
        <w:rPr>
          <w:rFonts w:ascii="Arial" w:hAnsi="Arial" w:cs="Arial"/>
        </w:rPr>
        <w:t xml:space="preserve"> i</w:t>
      </w:r>
      <w:r w:rsidR="00501778">
        <w:rPr>
          <w:rFonts w:ascii="Arial" w:hAnsi="Arial" w:cs="Arial"/>
        </w:rPr>
        <w:t>nf</w:t>
      </w:r>
      <w:r w:rsidR="009A4757">
        <w:rPr>
          <w:rFonts w:ascii="Arial" w:hAnsi="Arial" w:cs="Arial"/>
        </w:rPr>
        <w:t>an</w:t>
      </w:r>
      <w:r w:rsidR="005755C5">
        <w:rPr>
          <w:rFonts w:ascii="Arial" w:hAnsi="Arial" w:cs="Arial"/>
        </w:rPr>
        <w:t xml:space="preserve">ts to </w:t>
      </w:r>
      <w:r w:rsidR="009A4757">
        <w:rPr>
          <w:rFonts w:ascii="Arial" w:hAnsi="Arial" w:cs="Arial"/>
        </w:rPr>
        <w:t>p</w:t>
      </w:r>
      <w:r w:rsidR="005755C5">
        <w:rPr>
          <w:rFonts w:ascii="Arial" w:hAnsi="Arial" w:cs="Arial"/>
        </w:rPr>
        <w:t>ay more attention to objects</w:t>
      </w:r>
      <w:r w:rsidR="003166DC">
        <w:rPr>
          <w:rFonts w:ascii="Arial" w:hAnsi="Arial" w:cs="Arial"/>
        </w:rPr>
        <w:t xml:space="preserve"> in the context of those sounds</w:t>
      </w:r>
      <w:r w:rsidR="005755C5">
        <w:rPr>
          <w:rFonts w:ascii="Arial" w:hAnsi="Arial" w:cs="Arial"/>
        </w:rPr>
        <w:t>, and thus to encode them better, even when synch</w:t>
      </w:r>
      <w:r w:rsidR="003166DC">
        <w:rPr>
          <w:rFonts w:ascii="Arial" w:hAnsi="Arial" w:cs="Arial"/>
        </w:rPr>
        <w:t>rony</w:t>
      </w:r>
      <w:r w:rsidR="005755C5">
        <w:rPr>
          <w:rFonts w:ascii="Arial" w:hAnsi="Arial" w:cs="Arial"/>
        </w:rPr>
        <w:t xml:space="preserve"> is absent. </w:t>
      </w:r>
      <w:r w:rsidR="00692C77">
        <w:rPr>
          <w:rFonts w:ascii="Arial" w:hAnsi="Arial" w:cs="Arial"/>
        </w:rPr>
        <w:t xml:space="preserve">Across the experiments there was no evidence that </w:t>
      </w:r>
      <w:r w:rsidR="005755C5">
        <w:rPr>
          <w:rFonts w:ascii="Arial" w:hAnsi="Arial" w:cs="Arial"/>
        </w:rPr>
        <w:t>synch</w:t>
      </w:r>
      <w:r w:rsidR="009A4757">
        <w:rPr>
          <w:rFonts w:ascii="Arial" w:hAnsi="Arial" w:cs="Arial"/>
        </w:rPr>
        <w:t>rony</w:t>
      </w:r>
      <w:r w:rsidR="005755C5">
        <w:rPr>
          <w:rFonts w:ascii="Arial" w:hAnsi="Arial" w:cs="Arial"/>
        </w:rPr>
        <w:t xml:space="preserve"> </w:t>
      </w:r>
      <w:r w:rsidR="00692C77">
        <w:rPr>
          <w:rFonts w:ascii="Arial" w:hAnsi="Arial" w:cs="Arial"/>
        </w:rPr>
        <w:t>led to gross increases in attention, ei</w:t>
      </w:r>
      <w:r w:rsidR="00091335">
        <w:rPr>
          <w:rFonts w:ascii="Arial" w:hAnsi="Arial" w:cs="Arial"/>
        </w:rPr>
        <w:t>t</w:t>
      </w:r>
      <w:r w:rsidR="00692C77">
        <w:rPr>
          <w:rFonts w:ascii="Arial" w:hAnsi="Arial" w:cs="Arial"/>
        </w:rPr>
        <w:t>her to</w:t>
      </w:r>
      <w:r w:rsidR="001848C6">
        <w:rPr>
          <w:rFonts w:ascii="Arial" w:hAnsi="Arial" w:cs="Arial"/>
        </w:rPr>
        <w:t xml:space="preserve"> events involving audio-visual synchrony</w:t>
      </w:r>
      <w:r w:rsidR="00692C77">
        <w:rPr>
          <w:rFonts w:ascii="Arial" w:hAnsi="Arial" w:cs="Arial"/>
        </w:rPr>
        <w:t>,</w:t>
      </w:r>
      <w:r w:rsidR="0083064B">
        <w:rPr>
          <w:rFonts w:ascii="Arial" w:hAnsi="Arial" w:cs="Arial"/>
        </w:rPr>
        <w:t xml:space="preserve"> </w:t>
      </w:r>
      <w:r w:rsidR="00692C77">
        <w:rPr>
          <w:rFonts w:ascii="Arial" w:hAnsi="Arial" w:cs="Arial"/>
        </w:rPr>
        <w:t xml:space="preserve">or to </w:t>
      </w:r>
      <w:r w:rsidR="00C1065F">
        <w:rPr>
          <w:rFonts w:ascii="Arial" w:hAnsi="Arial" w:cs="Arial"/>
        </w:rPr>
        <w:t>signals</w:t>
      </w:r>
      <w:r w:rsidR="00692C77">
        <w:rPr>
          <w:rFonts w:ascii="Arial" w:hAnsi="Arial" w:cs="Arial"/>
        </w:rPr>
        <w:t xml:space="preserve"> that had been involved in </w:t>
      </w:r>
      <w:r w:rsidR="001848C6">
        <w:rPr>
          <w:rFonts w:ascii="Arial" w:hAnsi="Arial" w:cs="Arial"/>
        </w:rPr>
        <w:t xml:space="preserve">such </w:t>
      </w:r>
      <w:r w:rsidR="00692C77">
        <w:rPr>
          <w:rFonts w:ascii="Arial" w:hAnsi="Arial" w:cs="Arial"/>
        </w:rPr>
        <w:t>synch</w:t>
      </w:r>
      <w:r w:rsidR="001848C6">
        <w:rPr>
          <w:rFonts w:ascii="Arial" w:hAnsi="Arial" w:cs="Arial"/>
        </w:rPr>
        <w:t>rony</w:t>
      </w:r>
      <w:r w:rsidR="00692C77">
        <w:rPr>
          <w:rFonts w:ascii="Arial" w:hAnsi="Arial" w:cs="Arial"/>
        </w:rPr>
        <w:t xml:space="preserve">. </w:t>
      </w:r>
      <w:r w:rsidR="00C05850">
        <w:rPr>
          <w:rFonts w:ascii="Arial" w:hAnsi="Arial" w:cs="Arial"/>
        </w:rPr>
        <w:t>However, differences in attention are not always revealed by differenc</w:t>
      </w:r>
      <w:r w:rsidR="0067394A">
        <w:rPr>
          <w:rFonts w:ascii="Arial" w:hAnsi="Arial" w:cs="Arial"/>
        </w:rPr>
        <w:t>e</w:t>
      </w:r>
      <w:r w:rsidR="00C05850">
        <w:rPr>
          <w:rFonts w:ascii="Arial" w:hAnsi="Arial" w:cs="Arial"/>
        </w:rPr>
        <w:t>s in looking time, and there is evidence from ERP studies</w:t>
      </w:r>
      <w:r w:rsidR="00256DE3">
        <w:rPr>
          <w:rFonts w:ascii="Arial" w:hAnsi="Arial" w:cs="Arial"/>
        </w:rPr>
        <w:t xml:space="preserve"> that </w:t>
      </w:r>
      <w:r w:rsidR="00C47F4E">
        <w:rPr>
          <w:rFonts w:ascii="Arial" w:hAnsi="Arial" w:cs="Arial"/>
        </w:rPr>
        <w:t xml:space="preserve">synchrony </w:t>
      </w:r>
      <w:r w:rsidR="009A4757">
        <w:rPr>
          <w:rFonts w:ascii="Arial" w:hAnsi="Arial" w:cs="Arial"/>
        </w:rPr>
        <w:t xml:space="preserve">can </w:t>
      </w:r>
      <w:r w:rsidR="00C47F4E">
        <w:rPr>
          <w:rFonts w:ascii="Arial" w:hAnsi="Arial" w:cs="Arial"/>
        </w:rPr>
        <w:t>leads to greater attention and encoding (Reynolds et al., 2014).</w:t>
      </w:r>
    </w:p>
    <w:p w14:paraId="2465AF88" w14:textId="77777777" w:rsidR="00CC4CA6" w:rsidRDefault="00256DE3" w:rsidP="00CC4CA6">
      <w:pPr>
        <w:spacing w:line="480" w:lineRule="auto"/>
        <w:ind w:firstLine="720"/>
        <w:rPr>
          <w:rFonts w:ascii="Arial" w:hAnsi="Arial" w:cs="Arial"/>
        </w:rPr>
      </w:pPr>
      <w:r>
        <w:rPr>
          <w:rFonts w:ascii="Arial" w:hAnsi="Arial" w:cs="Arial"/>
        </w:rPr>
        <w:t>Another possibility, which is not inconsistent with the possibi</w:t>
      </w:r>
      <w:r w:rsidR="002B0CC2">
        <w:rPr>
          <w:rFonts w:ascii="Arial" w:hAnsi="Arial" w:cs="Arial"/>
        </w:rPr>
        <w:t>li</w:t>
      </w:r>
      <w:r>
        <w:rPr>
          <w:rFonts w:ascii="Arial" w:hAnsi="Arial" w:cs="Arial"/>
        </w:rPr>
        <w:t>ty that increases in attention are relevant to the effects of synchrony on categorization, is</w:t>
      </w:r>
      <w:r w:rsidR="00091335">
        <w:rPr>
          <w:rFonts w:ascii="Arial" w:hAnsi="Arial" w:cs="Arial"/>
        </w:rPr>
        <w:t xml:space="preserve"> that </w:t>
      </w:r>
      <w:r w:rsidR="00D24E35">
        <w:rPr>
          <w:rFonts w:ascii="Arial" w:hAnsi="Arial" w:cs="Arial"/>
        </w:rPr>
        <w:t>synchrony</w:t>
      </w:r>
      <w:r w:rsidR="00091335">
        <w:rPr>
          <w:rFonts w:ascii="Arial" w:hAnsi="Arial" w:cs="Arial"/>
        </w:rPr>
        <w:t xml:space="preserve"> influenced </w:t>
      </w:r>
      <w:r w:rsidR="00091335" w:rsidRPr="00851484">
        <w:rPr>
          <w:rFonts w:ascii="Arial" w:hAnsi="Arial" w:cs="Arial"/>
          <w:i/>
          <w:iCs/>
        </w:rPr>
        <w:t>what</w:t>
      </w:r>
      <w:r w:rsidR="00091335">
        <w:rPr>
          <w:rFonts w:ascii="Arial" w:hAnsi="Arial" w:cs="Arial"/>
        </w:rPr>
        <w:t xml:space="preserve"> </w:t>
      </w:r>
      <w:r w:rsidR="00D24E35">
        <w:rPr>
          <w:rFonts w:ascii="Arial" w:hAnsi="Arial" w:cs="Arial"/>
        </w:rPr>
        <w:t>infants</w:t>
      </w:r>
      <w:r w:rsidR="00091335">
        <w:rPr>
          <w:rFonts w:ascii="Arial" w:hAnsi="Arial" w:cs="Arial"/>
        </w:rPr>
        <w:t xml:space="preserve"> encoded. Indeed, previous work suggests that </w:t>
      </w:r>
      <w:r w:rsidR="00D1227B">
        <w:rPr>
          <w:rFonts w:ascii="Arial" w:hAnsi="Arial" w:cs="Arial"/>
        </w:rPr>
        <w:t xml:space="preserve">the </w:t>
      </w:r>
      <w:r w:rsidR="00EA2F24">
        <w:rPr>
          <w:rFonts w:ascii="Arial" w:hAnsi="Arial" w:cs="Arial"/>
        </w:rPr>
        <w:t xml:space="preserve">presence of </w:t>
      </w:r>
      <w:proofErr w:type="spellStart"/>
      <w:r w:rsidR="00EA2F24">
        <w:rPr>
          <w:rFonts w:ascii="Arial" w:hAnsi="Arial" w:cs="Arial"/>
        </w:rPr>
        <w:t>amodal</w:t>
      </w:r>
      <w:proofErr w:type="spellEnd"/>
      <w:r w:rsidR="00EA2F24">
        <w:rPr>
          <w:rFonts w:ascii="Arial" w:hAnsi="Arial" w:cs="Arial"/>
        </w:rPr>
        <w:t xml:space="preserve"> structure</w:t>
      </w:r>
      <w:r w:rsidR="0095629F">
        <w:rPr>
          <w:rFonts w:ascii="Arial" w:hAnsi="Arial" w:cs="Arial"/>
        </w:rPr>
        <w:t>, while</w:t>
      </w:r>
      <w:r w:rsidR="00D96A91">
        <w:rPr>
          <w:rFonts w:ascii="Arial" w:hAnsi="Arial" w:cs="Arial"/>
        </w:rPr>
        <w:t xml:space="preserve"> leading to</w:t>
      </w:r>
      <w:r w:rsidR="0095629F">
        <w:rPr>
          <w:rFonts w:ascii="Arial" w:hAnsi="Arial" w:cs="Arial"/>
        </w:rPr>
        <w:t xml:space="preserve"> enhanc</w:t>
      </w:r>
      <w:r w:rsidR="00D96A91">
        <w:rPr>
          <w:rFonts w:ascii="Arial" w:hAnsi="Arial" w:cs="Arial"/>
        </w:rPr>
        <w:t xml:space="preserve">ed encoding of </w:t>
      </w:r>
      <w:r w:rsidR="0095629F">
        <w:rPr>
          <w:rFonts w:ascii="Arial" w:hAnsi="Arial" w:cs="Arial"/>
        </w:rPr>
        <w:t xml:space="preserve">redundant information, </w:t>
      </w:r>
      <w:r w:rsidR="00EA2F24">
        <w:rPr>
          <w:rFonts w:ascii="Arial" w:hAnsi="Arial" w:cs="Arial"/>
        </w:rPr>
        <w:t>can lead to impoverished encoding of information that is specified in just one modality</w:t>
      </w:r>
      <w:r w:rsidRPr="00D94BE5">
        <w:rPr>
          <w:rFonts w:ascii="Arial" w:hAnsi="Arial" w:cs="Arial"/>
        </w:rPr>
        <w:t xml:space="preserve"> (</w:t>
      </w:r>
      <w:proofErr w:type="spellStart"/>
      <w:r w:rsidRPr="00D94BE5">
        <w:rPr>
          <w:rFonts w:ascii="Arial" w:hAnsi="Arial" w:cs="Arial"/>
        </w:rPr>
        <w:t>Bahrick</w:t>
      </w:r>
      <w:proofErr w:type="spellEnd"/>
      <w:r w:rsidRPr="00D94BE5">
        <w:rPr>
          <w:rFonts w:ascii="Arial" w:hAnsi="Arial" w:cs="Arial"/>
        </w:rPr>
        <w:t xml:space="preserve">, </w:t>
      </w:r>
      <w:proofErr w:type="spellStart"/>
      <w:r w:rsidRPr="00D94BE5">
        <w:rPr>
          <w:rFonts w:ascii="Arial" w:hAnsi="Arial" w:cs="Arial"/>
        </w:rPr>
        <w:t>Flom</w:t>
      </w:r>
      <w:proofErr w:type="spellEnd"/>
      <w:r w:rsidRPr="00D94BE5">
        <w:rPr>
          <w:rFonts w:ascii="Arial" w:hAnsi="Arial" w:cs="Arial"/>
        </w:rPr>
        <w:t>, &amp; Lickliter, 2002). (</w:t>
      </w:r>
      <w:proofErr w:type="spellStart"/>
      <w:r w:rsidRPr="00D94BE5">
        <w:rPr>
          <w:rFonts w:ascii="Arial" w:hAnsi="Arial" w:cs="Arial"/>
        </w:rPr>
        <w:t>Bahrick</w:t>
      </w:r>
      <w:proofErr w:type="spellEnd"/>
      <w:r w:rsidRPr="00D94BE5">
        <w:rPr>
          <w:rFonts w:ascii="Arial" w:hAnsi="Arial" w:cs="Arial"/>
        </w:rPr>
        <w:t xml:space="preserve">, </w:t>
      </w:r>
      <w:proofErr w:type="spellStart"/>
      <w:r w:rsidRPr="00D94BE5">
        <w:rPr>
          <w:rFonts w:ascii="Arial" w:hAnsi="Arial" w:cs="Arial"/>
        </w:rPr>
        <w:t>Licklier</w:t>
      </w:r>
      <w:proofErr w:type="spellEnd"/>
      <w:r w:rsidRPr="00D94BE5">
        <w:rPr>
          <w:rFonts w:ascii="Arial" w:hAnsi="Arial" w:cs="Arial"/>
        </w:rPr>
        <w:t xml:space="preserve">, &amp; </w:t>
      </w:r>
      <w:proofErr w:type="spellStart"/>
      <w:r w:rsidRPr="00D94BE5">
        <w:rPr>
          <w:rFonts w:ascii="Arial" w:hAnsi="Arial" w:cs="Arial"/>
        </w:rPr>
        <w:t>Flom</w:t>
      </w:r>
      <w:proofErr w:type="spellEnd"/>
      <w:r w:rsidRPr="00D94BE5">
        <w:rPr>
          <w:rFonts w:ascii="Arial" w:hAnsi="Arial" w:cs="Arial"/>
        </w:rPr>
        <w:t xml:space="preserve">, 2006). </w:t>
      </w:r>
      <w:r w:rsidR="00EA2F24">
        <w:rPr>
          <w:rFonts w:ascii="Arial" w:hAnsi="Arial" w:cs="Arial"/>
        </w:rPr>
        <w:t>Thus, it is possible that</w:t>
      </w:r>
      <w:r w:rsidR="00077DFE">
        <w:rPr>
          <w:rFonts w:ascii="Arial" w:hAnsi="Arial" w:cs="Arial"/>
        </w:rPr>
        <w:t xml:space="preserve"> a history of sound-obj</w:t>
      </w:r>
      <w:r w:rsidR="000C66F6">
        <w:rPr>
          <w:rFonts w:ascii="Arial" w:hAnsi="Arial" w:cs="Arial"/>
        </w:rPr>
        <w:t>ect</w:t>
      </w:r>
      <w:r w:rsidR="00077DFE">
        <w:rPr>
          <w:rFonts w:ascii="Arial" w:hAnsi="Arial" w:cs="Arial"/>
        </w:rPr>
        <w:t xml:space="preserve"> synch</w:t>
      </w:r>
      <w:r w:rsidR="000C66F6">
        <w:rPr>
          <w:rFonts w:ascii="Arial" w:hAnsi="Arial" w:cs="Arial"/>
        </w:rPr>
        <w:t>rony</w:t>
      </w:r>
      <w:r w:rsidR="00077DFE">
        <w:rPr>
          <w:rFonts w:ascii="Arial" w:hAnsi="Arial" w:cs="Arial"/>
        </w:rPr>
        <w:t xml:space="preserve"> led infants to subsequently</w:t>
      </w:r>
      <w:r w:rsidR="00EA2F24">
        <w:rPr>
          <w:rFonts w:ascii="Arial" w:hAnsi="Arial" w:cs="Arial"/>
        </w:rPr>
        <w:t xml:space="preserve"> </w:t>
      </w:r>
      <w:r w:rsidR="009A4757">
        <w:rPr>
          <w:rFonts w:ascii="Arial" w:hAnsi="Arial" w:cs="Arial"/>
        </w:rPr>
        <w:t xml:space="preserve">attend to </w:t>
      </w:r>
      <w:r w:rsidR="009A4757" w:rsidRPr="00D96A91">
        <w:rPr>
          <w:rFonts w:ascii="Arial" w:hAnsi="Arial" w:cs="Arial"/>
          <w:i/>
          <w:iCs/>
        </w:rPr>
        <w:t xml:space="preserve">sound-object </w:t>
      </w:r>
      <w:r w:rsidR="000C66F6" w:rsidRPr="00D96A91">
        <w:rPr>
          <w:rFonts w:ascii="Arial" w:hAnsi="Arial" w:cs="Arial"/>
          <w:i/>
          <w:iCs/>
        </w:rPr>
        <w:t>co-occurrence</w:t>
      </w:r>
      <w:r w:rsidR="00D96A91">
        <w:rPr>
          <w:rFonts w:ascii="Arial" w:hAnsi="Arial" w:cs="Arial"/>
        </w:rPr>
        <w:t xml:space="preserve"> in the categorization task</w:t>
      </w:r>
      <w:r w:rsidR="000C66F6">
        <w:rPr>
          <w:rFonts w:ascii="Arial" w:hAnsi="Arial" w:cs="Arial"/>
        </w:rPr>
        <w:t xml:space="preserve">, </w:t>
      </w:r>
      <w:r w:rsidR="00232B3C">
        <w:rPr>
          <w:rFonts w:ascii="Arial" w:hAnsi="Arial" w:cs="Arial"/>
        </w:rPr>
        <w:t>and thus to encode</w:t>
      </w:r>
      <w:r w:rsidR="00EA2F24">
        <w:rPr>
          <w:rFonts w:ascii="Arial" w:hAnsi="Arial" w:cs="Arial"/>
        </w:rPr>
        <w:t xml:space="preserve"> the objects more poorly. </w:t>
      </w:r>
      <w:r w:rsidR="00D5029B">
        <w:rPr>
          <w:rFonts w:ascii="Arial" w:hAnsi="Arial" w:cs="Arial"/>
        </w:rPr>
        <w:t>I</w:t>
      </w:r>
      <w:r w:rsidR="00EA2F24">
        <w:rPr>
          <w:rFonts w:ascii="Arial" w:hAnsi="Arial" w:cs="Arial"/>
        </w:rPr>
        <w:t xml:space="preserve">t seems paradoxical that poor </w:t>
      </w:r>
      <w:r w:rsidR="00D96A91">
        <w:rPr>
          <w:rFonts w:ascii="Arial" w:hAnsi="Arial" w:cs="Arial"/>
        </w:rPr>
        <w:t xml:space="preserve">object </w:t>
      </w:r>
      <w:r w:rsidR="00EA2F24">
        <w:rPr>
          <w:rFonts w:ascii="Arial" w:hAnsi="Arial" w:cs="Arial"/>
        </w:rPr>
        <w:t xml:space="preserve">encoding </w:t>
      </w:r>
      <w:r w:rsidR="00EA41D4">
        <w:rPr>
          <w:rFonts w:ascii="Arial" w:hAnsi="Arial" w:cs="Arial"/>
        </w:rPr>
        <w:t xml:space="preserve">would </w:t>
      </w:r>
      <w:r w:rsidR="00236861">
        <w:rPr>
          <w:rFonts w:ascii="Arial" w:hAnsi="Arial" w:cs="Arial"/>
        </w:rPr>
        <w:t>improve</w:t>
      </w:r>
      <w:r w:rsidR="00EA2F24">
        <w:rPr>
          <w:rFonts w:ascii="Arial" w:hAnsi="Arial" w:cs="Arial"/>
        </w:rPr>
        <w:t xml:space="preserve"> categorization. However, rather than leading to uniformly impoverished representations, the presence of amodal structure </w:t>
      </w:r>
      <w:r w:rsidR="00DA1AA3">
        <w:rPr>
          <w:rFonts w:ascii="Arial" w:hAnsi="Arial" w:cs="Arial"/>
        </w:rPr>
        <w:t xml:space="preserve">may </w:t>
      </w:r>
      <w:r w:rsidR="00EA2F24">
        <w:rPr>
          <w:rFonts w:ascii="Arial" w:hAnsi="Arial" w:cs="Arial"/>
        </w:rPr>
        <w:t>le</w:t>
      </w:r>
      <w:r w:rsidR="002A3B71">
        <w:rPr>
          <w:rFonts w:ascii="Arial" w:hAnsi="Arial" w:cs="Arial"/>
        </w:rPr>
        <w:t>a</w:t>
      </w:r>
      <w:r w:rsidR="00EA2F24">
        <w:rPr>
          <w:rFonts w:ascii="Arial" w:hAnsi="Arial" w:cs="Arial"/>
        </w:rPr>
        <w:t xml:space="preserve">d to representations in which some information </w:t>
      </w:r>
      <w:r w:rsidR="00DA1AA3">
        <w:rPr>
          <w:rFonts w:ascii="Arial" w:hAnsi="Arial" w:cs="Arial"/>
        </w:rPr>
        <w:t xml:space="preserve">is </w:t>
      </w:r>
      <w:r w:rsidR="00EA2F24">
        <w:rPr>
          <w:rFonts w:ascii="Arial" w:hAnsi="Arial" w:cs="Arial"/>
        </w:rPr>
        <w:t xml:space="preserve">relatively spared. For example, shape </w:t>
      </w:r>
      <w:r w:rsidR="00F41858">
        <w:rPr>
          <w:rFonts w:ascii="Arial" w:hAnsi="Arial" w:cs="Arial"/>
        </w:rPr>
        <w:t>is</w:t>
      </w:r>
      <w:r w:rsidR="00EA2F24">
        <w:rPr>
          <w:rFonts w:ascii="Arial" w:hAnsi="Arial" w:cs="Arial"/>
        </w:rPr>
        <w:t xml:space="preserve"> </w:t>
      </w:r>
      <w:r w:rsidR="00294E99">
        <w:rPr>
          <w:rFonts w:ascii="Arial" w:hAnsi="Arial" w:cs="Arial"/>
        </w:rPr>
        <w:t xml:space="preserve">often </w:t>
      </w:r>
      <w:r w:rsidR="00EA2F24">
        <w:rPr>
          <w:rFonts w:ascii="Arial" w:hAnsi="Arial" w:cs="Arial"/>
        </w:rPr>
        <w:t xml:space="preserve">privileged in </w:t>
      </w:r>
      <w:r w:rsidR="00D5029B">
        <w:rPr>
          <w:rFonts w:ascii="Arial" w:hAnsi="Arial" w:cs="Arial"/>
        </w:rPr>
        <w:t>infant</w:t>
      </w:r>
      <w:r w:rsidR="006E0941">
        <w:rPr>
          <w:rFonts w:ascii="Arial" w:hAnsi="Arial" w:cs="Arial"/>
        </w:rPr>
        <w:t>s’</w:t>
      </w:r>
      <w:r w:rsidR="00D5029B">
        <w:rPr>
          <w:rFonts w:ascii="Arial" w:hAnsi="Arial" w:cs="Arial"/>
        </w:rPr>
        <w:t xml:space="preserve"> </w:t>
      </w:r>
      <w:r w:rsidR="00EA2F24">
        <w:rPr>
          <w:rFonts w:ascii="Arial" w:hAnsi="Arial" w:cs="Arial"/>
        </w:rPr>
        <w:t xml:space="preserve">object representations </w:t>
      </w:r>
      <w:r w:rsidR="002B0CC2">
        <w:rPr>
          <w:rFonts w:ascii="Arial" w:hAnsi="Arial" w:cs="Arial"/>
        </w:rPr>
        <w:t xml:space="preserve">when encoding is difficult </w:t>
      </w:r>
      <w:r w:rsidR="00EA2F24">
        <w:rPr>
          <w:rFonts w:ascii="Arial" w:hAnsi="Arial" w:cs="Arial"/>
        </w:rPr>
        <w:t>(Wilcox</w:t>
      </w:r>
      <w:r w:rsidR="00791747">
        <w:rPr>
          <w:rFonts w:ascii="Arial" w:hAnsi="Arial" w:cs="Arial"/>
        </w:rPr>
        <w:t>, 1999</w:t>
      </w:r>
      <w:r w:rsidR="00EA2F24">
        <w:rPr>
          <w:rFonts w:ascii="Arial" w:hAnsi="Arial" w:cs="Arial"/>
        </w:rPr>
        <w:t>), and thus synchrony may lead to relatively</w:t>
      </w:r>
      <w:r w:rsidR="00EA2F24" w:rsidRPr="006A5F21">
        <w:rPr>
          <w:rFonts w:ascii="Arial" w:hAnsi="Arial" w:cs="Arial"/>
        </w:rPr>
        <w:t xml:space="preserve"> robust encoding of object shape</w:t>
      </w:r>
      <w:r w:rsidR="00EA2F24">
        <w:rPr>
          <w:rFonts w:ascii="Arial" w:hAnsi="Arial" w:cs="Arial"/>
        </w:rPr>
        <w:t xml:space="preserve"> in comparison to </w:t>
      </w:r>
      <w:r w:rsidR="00DA1AA3">
        <w:rPr>
          <w:rFonts w:ascii="Arial" w:hAnsi="Arial" w:cs="Arial"/>
        </w:rPr>
        <w:t>more fine-grained features</w:t>
      </w:r>
      <w:r w:rsidR="00C47F4E">
        <w:rPr>
          <w:rFonts w:ascii="Arial" w:hAnsi="Arial" w:cs="Arial"/>
        </w:rPr>
        <w:t xml:space="preserve">, </w:t>
      </w:r>
      <w:r w:rsidR="00232B3C">
        <w:rPr>
          <w:rFonts w:ascii="Arial" w:hAnsi="Arial" w:cs="Arial"/>
        </w:rPr>
        <w:t>in turn leading to improved</w:t>
      </w:r>
      <w:r w:rsidR="00C47F4E">
        <w:rPr>
          <w:rFonts w:ascii="Arial" w:hAnsi="Arial" w:cs="Arial"/>
        </w:rPr>
        <w:t xml:space="preserve"> categorization</w:t>
      </w:r>
      <w:r w:rsidR="00EA2F24">
        <w:rPr>
          <w:rFonts w:ascii="Arial" w:hAnsi="Arial" w:cs="Arial"/>
        </w:rPr>
        <w:t xml:space="preserve">. </w:t>
      </w:r>
    </w:p>
    <w:p w14:paraId="6EE9A49D" w14:textId="54CDFEBE" w:rsidR="00CC4CA6" w:rsidRDefault="00DA1AA3" w:rsidP="00CC4CA6">
      <w:pPr>
        <w:spacing w:line="480" w:lineRule="auto"/>
        <w:ind w:firstLine="720"/>
        <w:rPr>
          <w:rFonts w:ascii="Arial" w:hAnsi="Arial" w:cs="Arial"/>
        </w:rPr>
      </w:pPr>
      <w:r>
        <w:rPr>
          <w:rFonts w:ascii="Arial" w:hAnsi="Arial" w:cs="Arial"/>
        </w:rPr>
        <w:lastRenderedPageBreak/>
        <w:t>A</w:t>
      </w:r>
      <w:r w:rsidR="00EA2F24">
        <w:rPr>
          <w:rFonts w:ascii="Arial" w:hAnsi="Arial" w:cs="Arial"/>
        </w:rPr>
        <w:t xml:space="preserve">nother possibility is that synchrony leads to </w:t>
      </w:r>
      <w:r w:rsidR="00B668E9">
        <w:rPr>
          <w:rFonts w:ascii="Arial" w:hAnsi="Arial" w:cs="Arial"/>
        </w:rPr>
        <w:t xml:space="preserve">stronger, </w:t>
      </w:r>
      <w:r w:rsidR="005544F6">
        <w:rPr>
          <w:rFonts w:ascii="Arial" w:hAnsi="Arial" w:cs="Arial"/>
        </w:rPr>
        <w:t>or more precise</w:t>
      </w:r>
      <w:r w:rsidR="00B668E9">
        <w:rPr>
          <w:rFonts w:ascii="Arial" w:hAnsi="Arial" w:cs="Arial"/>
        </w:rPr>
        <w:t xml:space="preserve"> and </w:t>
      </w:r>
      <w:r w:rsidR="005544F6">
        <w:rPr>
          <w:rFonts w:ascii="Arial" w:hAnsi="Arial" w:cs="Arial"/>
        </w:rPr>
        <w:t>detailed</w:t>
      </w:r>
      <w:r w:rsidR="00B668E9">
        <w:rPr>
          <w:rFonts w:ascii="Arial" w:hAnsi="Arial" w:cs="Arial"/>
        </w:rPr>
        <w:t>,</w:t>
      </w:r>
      <w:r w:rsidR="005544F6">
        <w:rPr>
          <w:rFonts w:ascii="Arial" w:hAnsi="Arial" w:cs="Arial"/>
        </w:rPr>
        <w:t xml:space="preserve"> </w:t>
      </w:r>
      <w:r w:rsidR="00C460DB">
        <w:rPr>
          <w:rFonts w:ascii="Arial" w:hAnsi="Arial" w:cs="Arial"/>
        </w:rPr>
        <w:t xml:space="preserve">object </w:t>
      </w:r>
      <w:r w:rsidR="00EA2F24">
        <w:rPr>
          <w:rFonts w:ascii="Arial" w:hAnsi="Arial" w:cs="Arial"/>
        </w:rPr>
        <w:t>encoding.</w:t>
      </w:r>
      <w:r w:rsidR="007C731C">
        <w:rPr>
          <w:rFonts w:ascii="Arial" w:hAnsi="Arial" w:cs="Arial"/>
        </w:rPr>
        <w:t xml:space="preserve"> </w:t>
      </w:r>
      <w:r w:rsidR="00185CAC">
        <w:rPr>
          <w:rFonts w:ascii="Arial" w:hAnsi="Arial" w:cs="Arial"/>
        </w:rPr>
        <w:t>This possibility is consistent with evidence that there is</w:t>
      </w:r>
      <w:r w:rsidR="009A4757">
        <w:rPr>
          <w:rFonts w:ascii="Arial" w:hAnsi="Arial" w:cs="Arial"/>
        </w:rPr>
        <w:t xml:space="preserve"> a salience hiera</w:t>
      </w:r>
      <w:r w:rsidR="00853FEA">
        <w:rPr>
          <w:rFonts w:ascii="Arial" w:hAnsi="Arial" w:cs="Arial"/>
        </w:rPr>
        <w:t>r</w:t>
      </w:r>
      <w:r w:rsidR="009A4757">
        <w:rPr>
          <w:rFonts w:ascii="Arial" w:hAnsi="Arial" w:cs="Arial"/>
        </w:rPr>
        <w:t>c</w:t>
      </w:r>
      <w:r w:rsidR="00853FEA">
        <w:rPr>
          <w:rFonts w:ascii="Arial" w:hAnsi="Arial" w:cs="Arial"/>
        </w:rPr>
        <w:t>h</w:t>
      </w:r>
      <w:r w:rsidR="009A4757">
        <w:rPr>
          <w:rFonts w:ascii="Arial" w:hAnsi="Arial" w:cs="Arial"/>
        </w:rPr>
        <w:t xml:space="preserve">y </w:t>
      </w:r>
      <w:r w:rsidR="00185CAC">
        <w:rPr>
          <w:rFonts w:ascii="Arial" w:hAnsi="Arial" w:cs="Arial"/>
        </w:rPr>
        <w:t>in</w:t>
      </w:r>
      <w:r w:rsidR="009A4757">
        <w:rPr>
          <w:rFonts w:ascii="Arial" w:hAnsi="Arial" w:cs="Arial"/>
        </w:rPr>
        <w:t xml:space="preserve"> </w:t>
      </w:r>
      <w:r w:rsidR="00185CAC">
        <w:rPr>
          <w:rFonts w:ascii="Arial" w:hAnsi="Arial" w:cs="Arial"/>
        </w:rPr>
        <w:t>the</w:t>
      </w:r>
      <w:r w:rsidR="009A4757">
        <w:rPr>
          <w:rFonts w:ascii="Arial" w:hAnsi="Arial" w:cs="Arial"/>
        </w:rPr>
        <w:t xml:space="preserve"> encod</w:t>
      </w:r>
      <w:r w:rsidR="00185CAC">
        <w:rPr>
          <w:rFonts w:ascii="Arial" w:hAnsi="Arial" w:cs="Arial"/>
        </w:rPr>
        <w:t>ing of</w:t>
      </w:r>
      <w:r w:rsidR="009A4757">
        <w:rPr>
          <w:rFonts w:ascii="Arial" w:hAnsi="Arial" w:cs="Arial"/>
        </w:rPr>
        <w:t xml:space="preserve"> multimodal events involving synch</w:t>
      </w:r>
      <w:r w:rsidR="00853FEA">
        <w:rPr>
          <w:rFonts w:ascii="Arial" w:hAnsi="Arial" w:cs="Arial"/>
        </w:rPr>
        <w:t>rony</w:t>
      </w:r>
      <w:r w:rsidR="00D96A91">
        <w:rPr>
          <w:rFonts w:ascii="Arial" w:hAnsi="Arial" w:cs="Arial"/>
        </w:rPr>
        <w:t>:</w:t>
      </w:r>
      <w:r w:rsidR="0008789D">
        <w:rPr>
          <w:rFonts w:ascii="Arial" w:hAnsi="Arial" w:cs="Arial"/>
        </w:rPr>
        <w:t xml:space="preserve"> </w:t>
      </w:r>
      <w:r w:rsidR="00D96A91">
        <w:rPr>
          <w:rFonts w:ascii="Arial" w:hAnsi="Arial" w:cs="Arial"/>
        </w:rPr>
        <w:t>A</w:t>
      </w:r>
      <w:r w:rsidR="00185CAC" w:rsidRPr="00D94BE5">
        <w:rPr>
          <w:rFonts w:ascii="Arial" w:hAnsi="Arial" w:cs="Arial"/>
        </w:rPr>
        <w:t>udio-visual synchrony, while initially serving to unify information</w:t>
      </w:r>
      <w:r w:rsidR="00185CAC">
        <w:rPr>
          <w:rFonts w:ascii="Arial" w:hAnsi="Arial" w:cs="Arial"/>
        </w:rPr>
        <w:t xml:space="preserve"> at the expense of unimodal encoding</w:t>
      </w:r>
      <w:r w:rsidR="00185CAC" w:rsidRPr="00D94BE5">
        <w:rPr>
          <w:rFonts w:ascii="Arial" w:hAnsi="Arial" w:cs="Arial"/>
        </w:rPr>
        <w:t>, eventually scaffold</w:t>
      </w:r>
      <w:r w:rsidR="00232B3C">
        <w:rPr>
          <w:rFonts w:ascii="Arial" w:hAnsi="Arial" w:cs="Arial"/>
        </w:rPr>
        <w:t>s</w:t>
      </w:r>
      <w:r w:rsidR="00185CAC" w:rsidRPr="00D94BE5">
        <w:rPr>
          <w:rFonts w:ascii="Arial" w:hAnsi="Arial" w:cs="Arial"/>
        </w:rPr>
        <w:t xml:space="preserve"> learning about </w:t>
      </w:r>
      <w:r w:rsidR="00185CAC">
        <w:rPr>
          <w:rFonts w:ascii="Arial" w:hAnsi="Arial" w:cs="Arial"/>
        </w:rPr>
        <w:t>unimodal features of</w:t>
      </w:r>
      <w:r w:rsidR="00185CAC" w:rsidRPr="00D94BE5">
        <w:rPr>
          <w:rFonts w:ascii="Arial" w:hAnsi="Arial" w:cs="Arial"/>
        </w:rPr>
        <w:t xml:space="preserve"> events</w:t>
      </w:r>
      <w:r w:rsidR="00185CAC">
        <w:rPr>
          <w:rFonts w:ascii="Arial" w:hAnsi="Arial" w:cs="Arial"/>
        </w:rPr>
        <w:t xml:space="preserve">, as infants gain experience with processing </w:t>
      </w:r>
      <w:proofErr w:type="spellStart"/>
      <w:r w:rsidR="00185CAC">
        <w:rPr>
          <w:rFonts w:ascii="Arial" w:hAnsi="Arial" w:cs="Arial"/>
        </w:rPr>
        <w:t>amodal</w:t>
      </w:r>
      <w:proofErr w:type="spellEnd"/>
      <w:r w:rsidR="00185CAC">
        <w:rPr>
          <w:rFonts w:ascii="Arial" w:hAnsi="Arial" w:cs="Arial"/>
        </w:rPr>
        <w:t xml:space="preserve"> relations</w:t>
      </w:r>
      <w:r w:rsidR="00185CAC" w:rsidRPr="00D94BE5">
        <w:rPr>
          <w:rFonts w:ascii="Arial" w:hAnsi="Arial" w:cs="Arial"/>
        </w:rPr>
        <w:t xml:space="preserve"> </w:t>
      </w:r>
      <w:r w:rsidR="00185CAC">
        <w:rPr>
          <w:rFonts w:ascii="Arial" w:hAnsi="Arial" w:cs="Arial"/>
        </w:rPr>
        <w:t>(</w:t>
      </w:r>
      <w:proofErr w:type="spellStart"/>
      <w:r w:rsidR="00185CAC" w:rsidRPr="00D94BE5">
        <w:rPr>
          <w:rFonts w:ascii="Arial" w:hAnsi="Arial" w:cs="Arial"/>
        </w:rPr>
        <w:t>Bahrick</w:t>
      </w:r>
      <w:proofErr w:type="spellEnd"/>
      <w:r w:rsidR="00185CAC" w:rsidRPr="00D94BE5">
        <w:rPr>
          <w:rFonts w:ascii="Arial" w:hAnsi="Arial" w:cs="Arial"/>
        </w:rPr>
        <w:t>, 2001</w:t>
      </w:r>
      <w:r w:rsidR="00185CAC">
        <w:rPr>
          <w:rFonts w:ascii="Arial" w:hAnsi="Arial" w:cs="Arial"/>
        </w:rPr>
        <w:t xml:space="preserve">; </w:t>
      </w:r>
      <w:proofErr w:type="spellStart"/>
      <w:r w:rsidR="0008789D">
        <w:rPr>
          <w:rFonts w:ascii="Arial" w:hAnsi="Arial" w:cs="Arial"/>
        </w:rPr>
        <w:t>Bahrick</w:t>
      </w:r>
      <w:proofErr w:type="spellEnd"/>
      <w:r w:rsidR="0008789D">
        <w:rPr>
          <w:rFonts w:ascii="Arial" w:hAnsi="Arial" w:cs="Arial"/>
        </w:rPr>
        <w:t xml:space="preserve"> et al, 2010)</w:t>
      </w:r>
      <w:r w:rsidR="0008789D" w:rsidRPr="00D94BE5">
        <w:rPr>
          <w:rFonts w:ascii="Arial" w:hAnsi="Arial" w:cs="Arial"/>
        </w:rPr>
        <w:t>.</w:t>
      </w:r>
      <w:r w:rsidR="00256DE3" w:rsidRPr="00D94BE5">
        <w:rPr>
          <w:rFonts w:ascii="Arial" w:hAnsi="Arial" w:cs="Arial"/>
        </w:rPr>
        <w:t xml:space="preserve"> </w:t>
      </w:r>
      <w:r w:rsidR="0008789D">
        <w:rPr>
          <w:rFonts w:ascii="Arial" w:hAnsi="Arial" w:cs="Arial"/>
        </w:rPr>
        <w:t>In</w:t>
      </w:r>
      <w:r w:rsidR="009A4757">
        <w:rPr>
          <w:rFonts w:ascii="Arial" w:hAnsi="Arial" w:cs="Arial"/>
        </w:rPr>
        <w:t xml:space="preserve"> the current experiment</w:t>
      </w:r>
      <w:r w:rsidR="0008789D">
        <w:rPr>
          <w:rFonts w:ascii="Arial" w:hAnsi="Arial" w:cs="Arial"/>
        </w:rPr>
        <w:t xml:space="preserve">, the more experience infants have with </w:t>
      </w:r>
      <w:r w:rsidR="009A4757">
        <w:rPr>
          <w:rFonts w:ascii="Arial" w:hAnsi="Arial" w:cs="Arial"/>
        </w:rPr>
        <w:t>sound</w:t>
      </w:r>
      <w:r w:rsidR="0008789D">
        <w:rPr>
          <w:rFonts w:ascii="Arial" w:hAnsi="Arial" w:cs="Arial"/>
        </w:rPr>
        <w:t xml:space="preserve">-object synchrony, </w:t>
      </w:r>
      <w:r w:rsidR="00A35DF5">
        <w:rPr>
          <w:rFonts w:ascii="Arial" w:hAnsi="Arial" w:cs="Arial"/>
        </w:rPr>
        <w:t xml:space="preserve">the </w:t>
      </w:r>
      <w:r w:rsidR="0008789D">
        <w:rPr>
          <w:rFonts w:ascii="Arial" w:hAnsi="Arial" w:cs="Arial"/>
        </w:rPr>
        <w:t xml:space="preserve">more readily they </w:t>
      </w:r>
      <w:r w:rsidR="002D5E91">
        <w:rPr>
          <w:rFonts w:ascii="Arial" w:hAnsi="Arial" w:cs="Arial"/>
        </w:rPr>
        <w:t xml:space="preserve">may </w:t>
      </w:r>
      <w:r w:rsidR="0008789D">
        <w:rPr>
          <w:rFonts w:ascii="Arial" w:hAnsi="Arial" w:cs="Arial"/>
        </w:rPr>
        <w:t>encode obj</w:t>
      </w:r>
      <w:r w:rsidR="002D5E91">
        <w:rPr>
          <w:rFonts w:ascii="Arial" w:hAnsi="Arial" w:cs="Arial"/>
        </w:rPr>
        <w:t>e</w:t>
      </w:r>
      <w:r w:rsidR="0008789D">
        <w:rPr>
          <w:rFonts w:ascii="Arial" w:hAnsi="Arial" w:cs="Arial"/>
        </w:rPr>
        <w:t>ct properties in</w:t>
      </w:r>
      <w:r w:rsidR="003166DC">
        <w:rPr>
          <w:rFonts w:ascii="Arial" w:hAnsi="Arial" w:cs="Arial"/>
        </w:rPr>
        <w:t xml:space="preserve"> </w:t>
      </w:r>
      <w:r w:rsidR="0008789D">
        <w:rPr>
          <w:rFonts w:ascii="Arial" w:hAnsi="Arial" w:cs="Arial"/>
        </w:rPr>
        <w:t>th</w:t>
      </w:r>
      <w:r w:rsidR="003166DC">
        <w:rPr>
          <w:rFonts w:ascii="Arial" w:hAnsi="Arial" w:cs="Arial"/>
        </w:rPr>
        <w:t>e</w:t>
      </w:r>
      <w:r w:rsidR="0008789D">
        <w:rPr>
          <w:rFonts w:ascii="Arial" w:hAnsi="Arial" w:cs="Arial"/>
        </w:rPr>
        <w:t xml:space="preserve"> presence of </w:t>
      </w:r>
      <w:r w:rsidR="002D5E91">
        <w:rPr>
          <w:rFonts w:ascii="Arial" w:hAnsi="Arial" w:cs="Arial"/>
        </w:rPr>
        <w:t>those sounds</w:t>
      </w:r>
      <w:r w:rsidR="0008789D">
        <w:rPr>
          <w:rFonts w:ascii="Arial" w:hAnsi="Arial" w:cs="Arial"/>
        </w:rPr>
        <w:t>,</w:t>
      </w:r>
      <w:r w:rsidR="006106B6">
        <w:rPr>
          <w:rFonts w:ascii="Arial" w:hAnsi="Arial" w:cs="Arial"/>
        </w:rPr>
        <w:t xml:space="preserve"> </w:t>
      </w:r>
      <w:r w:rsidR="0008789D">
        <w:rPr>
          <w:rFonts w:ascii="Arial" w:hAnsi="Arial" w:cs="Arial"/>
        </w:rPr>
        <w:t>an</w:t>
      </w:r>
      <w:r w:rsidR="00185CAC">
        <w:rPr>
          <w:rFonts w:ascii="Arial" w:hAnsi="Arial" w:cs="Arial"/>
        </w:rPr>
        <w:t>d</w:t>
      </w:r>
      <w:r w:rsidR="0008789D">
        <w:rPr>
          <w:rFonts w:ascii="Arial" w:hAnsi="Arial" w:cs="Arial"/>
        </w:rPr>
        <w:t xml:space="preserve"> </w:t>
      </w:r>
      <w:r w:rsidR="00185CAC">
        <w:rPr>
          <w:rFonts w:ascii="Arial" w:hAnsi="Arial" w:cs="Arial"/>
        </w:rPr>
        <w:t>the more strongly those effects would influence encoding even w</w:t>
      </w:r>
      <w:r w:rsidR="00567B28">
        <w:rPr>
          <w:rFonts w:ascii="Arial" w:hAnsi="Arial" w:cs="Arial"/>
        </w:rPr>
        <w:t>hen</w:t>
      </w:r>
      <w:r w:rsidR="00185CAC">
        <w:rPr>
          <w:rFonts w:ascii="Arial" w:hAnsi="Arial" w:cs="Arial"/>
        </w:rPr>
        <w:t xml:space="preserve"> synchrony is absent</w:t>
      </w:r>
      <w:r w:rsidR="009A4757">
        <w:rPr>
          <w:rFonts w:ascii="Arial" w:hAnsi="Arial" w:cs="Arial"/>
        </w:rPr>
        <w:t xml:space="preserve">. </w:t>
      </w:r>
      <w:r w:rsidR="00185CAC">
        <w:rPr>
          <w:rFonts w:ascii="Arial" w:hAnsi="Arial" w:cs="Arial"/>
        </w:rPr>
        <w:t>Infants are likely to have very little experience with tone</w:t>
      </w:r>
      <w:r w:rsidR="009A4757">
        <w:rPr>
          <w:rFonts w:ascii="Arial" w:hAnsi="Arial" w:cs="Arial"/>
        </w:rPr>
        <w:t>-ob</w:t>
      </w:r>
      <w:r w:rsidR="00185CAC">
        <w:rPr>
          <w:rFonts w:ascii="Arial" w:hAnsi="Arial" w:cs="Arial"/>
        </w:rPr>
        <w:t>ject</w:t>
      </w:r>
      <w:r w:rsidR="009A4757">
        <w:rPr>
          <w:rFonts w:ascii="Arial" w:hAnsi="Arial" w:cs="Arial"/>
        </w:rPr>
        <w:t xml:space="preserve"> synch</w:t>
      </w:r>
      <w:r w:rsidR="00185CAC">
        <w:rPr>
          <w:rFonts w:ascii="Arial" w:hAnsi="Arial" w:cs="Arial"/>
        </w:rPr>
        <w:t>rony</w:t>
      </w:r>
      <w:r w:rsidR="009A4757">
        <w:rPr>
          <w:rFonts w:ascii="Arial" w:hAnsi="Arial" w:cs="Arial"/>
        </w:rPr>
        <w:t xml:space="preserve"> </w:t>
      </w:r>
      <w:r w:rsidR="00185CAC">
        <w:rPr>
          <w:rFonts w:ascii="Arial" w:hAnsi="Arial" w:cs="Arial"/>
        </w:rPr>
        <w:t>prior to the experi</w:t>
      </w:r>
      <w:r w:rsidR="00567B28">
        <w:rPr>
          <w:rFonts w:ascii="Arial" w:hAnsi="Arial" w:cs="Arial"/>
        </w:rPr>
        <w:t>ment</w:t>
      </w:r>
      <w:r w:rsidR="009A4757">
        <w:rPr>
          <w:rFonts w:ascii="Arial" w:hAnsi="Arial" w:cs="Arial"/>
        </w:rPr>
        <w:t xml:space="preserve">, so effects </w:t>
      </w:r>
      <w:r w:rsidR="00185CAC">
        <w:rPr>
          <w:rFonts w:ascii="Arial" w:hAnsi="Arial" w:cs="Arial"/>
        </w:rPr>
        <w:t xml:space="preserve">of </w:t>
      </w:r>
      <w:r w:rsidR="00567B28">
        <w:rPr>
          <w:rFonts w:ascii="Arial" w:hAnsi="Arial" w:cs="Arial"/>
        </w:rPr>
        <w:t>their</w:t>
      </w:r>
      <w:r w:rsidR="00185CAC">
        <w:rPr>
          <w:rFonts w:ascii="Arial" w:hAnsi="Arial" w:cs="Arial"/>
        </w:rPr>
        <w:t xml:space="preserve"> experience</w:t>
      </w:r>
      <w:r w:rsidR="00567B28">
        <w:rPr>
          <w:rFonts w:ascii="Arial" w:hAnsi="Arial" w:cs="Arial"/>
        </w:rPr>
        <w:t xml:space="preserve"> with it during Pretraining phase</w:t>
      </w:r>
      <w:r w:rsidR="00185CAC">
        <w:rPr>
          <w:rFonts w:ascii="Arial" w:hAnsi="Arial" w:cs="Arial"/>
        </w:rPr>
        <w:t xml:space="preserve"> </w:t>
      </w:r>
      <w:r w:rsidR="009A4757">
        <w:rPr>
          <w:rFonts w:ascii="Arial" w:hAnsi="Arial" w:cs="Arial"/>
        </w:rPr>
        <w:t xml:space="preserve">on </w:t>
      </w:r>
      <w:r w:rsidR="00567B28">
        <w:rPr>
          <w:rFonts w:ascii="Arial" w:hAnsi="Arial" w:cs="Arial"/>
        </w:rPr>
        <w:t xml:space="preserve">subsequent </w:t>
      </w:r>
      <w:r w:rsidR="009A4757">
        <w:rPr>
          <w:rFonts w:ascii="Arial" w:hAnsi="Arial" w:cs="Arial"/>
        </w:rPr>
        <w:t>obj</w:t>
      </w:r>
      <w:r w:rsidR="00185CAC">
        <w:rPr>
          <w:rFonts w:ascii="Arial" w:hAnsi="Arial" w:cs="Arial"/>
        </w:rPr>
        <w:t>ect</w:t>
      </w:r>
      <w:r w:rsidR="009A4757">
        <w:rPr>
          <w:rFonts w:ascii="Arial" w:hAnsi="Arial" w:cs="Arial"/>
        </w:rPr>
        <w:t xml:space="preserve"> encoding</w:t>
      </w:r>
      <w:r w:rsidR="00567B28">
        <w:rPr>
          <w:rFonts w:ascii="Arial" w:hAnsi="Arial" w:cs="Arial"/>
        </w:rPr>
        <w:t xml:space="preserve"> during the categorization Training and Test</w:t>
      </w:r>
      <w:r w:rsidR="009A4757">
        <w:rPr>
          <w:rFonts w:ascii="Arial" w:hAnsi="Arial" w:cs="Arial"/>
        </w:rPr>
        <w:t xml:space="preserve"> </w:t>
      </w:r>
      <w:r w:rsidR="00AD5A12">
        <w:rPr>
          <w:rFonts w:ascii="Arial" w:hAnsi="Arial" w:cs="Arial"/>
        </w:rPr>
        <w:t xml:space="preserve">in </w:t>
      </w:r>
      <w:r w:rsidR="006A540B">
        <w:rPr>
          <w:rFonts w:ascii="Arial" w:hAnsi="Arial" w:cs="Arial"/>
        </w:rPr>
        <w:t>E</w:t>
      </w:r>
      <w:r w:rsidR="00AD5A12">
        <w:rPr>
          <w:rFonts w:ascii="Arial" w:hAnsi="Arial" w:cs="Arial"/>
        </w:rPr>
        <w:t xml:space="preserve">xperiment 2 </w:t>
      </w:r>
      <w:r w:rsidR="009A4757">
        <w:rPr>
          <w:rFonts w:ascii="Arial" w:hAnsi="Arial" w:cs="Arial"/>
        </w:rPr>
        <w:t>would be weak.</w:t>
      </w:r>
      <w:r w:rsidR="0008789D">
        <w:rPr>
          <w:rFonts w:ascii="Arial" w:hAnsi="Arial" w:cs="Arial"/>
        </w:rPr>
        <w:t xml:space="preserve"> </w:t>
      </w:r>
      <w:r w:rsidR="00185CAC">
        <w:rPr>
          <w:rFonts w:ascii="Arial" w:hAnsi="Arial" w:cs="Arial"/>
        </w:rPr>
        <w:t>Likewise, a</w:t>
      </w:r>
      <w:r w:rsidR="00A32D88">
        <w:rPr>
          <w:rFonts w:ascii="Arial" w:hAnsi="Arial" w:cs="Arial"/>
        </w:rPr>
        <w:t>t 3 mo</w:t>
      </w:r>
      <w:r w:rsidR="00185CAC">
        <w:rPr>
          <w:rFonts w:ascii="Arial" w:hAnsi="Arial" w:cs="Arial"/>
        </w:rPr>
        <w:t>nth</w:t>
      </w:r>
      <w:r w:rsidR="00A32D88">
        <w:rPr>
          <w:rFonts w:ascii="Arial" w:hAnsi="Arial" w:cs="Arial"/>
        </w:rPr>
        <w:t xml:space="preserve">s </w:t>
      </w:r>
      <w:r w:rsidR="00185CAC">
        <w:rPr>
          <w:rFonts w:ascii="Arial" w:hAnsi="Arial" w:cs="Arial"/>
        </w:rPr>
        <w:t xml:space="preserve">infants would have some experience with word-object synchrony, and </w:t>
      </w:r>
      <w:r w:rsidR="00A32D88">
        <w:rPr>
          <w:rFonts w:ascii="Arial" w:hAnsi="Arial" w:cs="Arial"/>
        </w:rPr>
        <w:t>these effects</w:t>
      </w:r>
      <w:r w:rsidR="009A4757">
        <w:rPr>
          <w:rFonts w:ascii="Arial" w:hAnsi="Arial" w:cs="Arial"/>
        </w:rPr>
        <w:t xml:space="preserve"> of words</w:t>
      </w:r>
      <w:r w:rsidR="00A32D88">
        <w:rPr>
          <w:rFonts w:ascii="Arial" w:hAnsi="Arial" w:cs="Arial"/>
        </w:rPr>
        <w:t xml:space="preserve"> may only weakly carry over to nonsynch</w:t>
      </w:r>
      <w:r w:rsidR="00A45455">
        <w:rPr>
          <w:rFonts w:ascii="Arial" w:hAnsi="Arial" w:cs="Arial"/>
        </w:rPr>
        <w:t>ronous experience with sounds and objects during the categorization training</w:t>
      </w:r>
      <w:r w:rsidR="00AD5A12">
        <w:rPr>
          <w:rFonts w:ascii="Arial" w:hAnsi="Arial" w:cs="Arial"/>
        </w:rPr>
        <w:t xml:space="preserve"> in </w:t>
      </w:r>
      <w:r w:rsidR="006A540B">
        <w:rPr>
          <w:rFonts w:ascii="Arial" w:hAnsi="Arial" w:cs="Arial"/>
        </w:rPr>
        <w:t>E</w:t>
      </w:r>
      <w:r w:rsidR="00AD5A12">
        <w:rPr>
          <w:rFonts w:ascii="Arial" w:hAnsi="Arial" w:cs="Arial"/>
        </w:rPr>
        <w:t>xperiment 1</w:t>
      </w:r>
      <w:r w:rsidR="00185CAC">
        <w:rPr>
          <w:rFonts w:ascii="Arial" w:hAnsi="Arial" w:cs="Arial"/>
        </w:rPr>
        <w:t>. In both of th</w:t>
      </w:r>
      <w:r w:rsidR="00A45455">
        <w:rPr>
          <w:rFonts w:ascii="Arial" w:hAnsi="Arial" w:cs="Arial"/>
        </w:rPr>
        <w:t>e</w:t>
      </w:r>
      <w:r w:rsidR="00185CAC">
        <w:rPr>
          <w:rFonts w:ascii="Arial" w:hAnsi="Arial" w:cs="Arial"/>
        </w:rPr>
        <w:t xml:space="preserve">se cases, </w:t>
      </w:r>
      <w:r w:rsidR="00A45455">
        <w:rPr>
          <w:rFonts w:ascii="Arial" w:hAnsi="Arial" w:cs="Arial"/>
        </w:rPr>
        <w:t>object encoding</w:t>
      </w:r>
      <w:r w:rsidR="00185CAC">
        <w:rPr>
          <w:rFonts w:ascii="Arial" w:hAnsi="Arial" w:cs="Arial"/>
        </w:rPr>
        <w:t xml:space="preserve"> in the cat</w:t>
      </w:r>
      <w:r w:rsidR="00AD5A12">
        <w:rPr>
          <w:rFonts w:ascii="Arial" w:hAnsi="Arial" w:cs="Arial"/>
        </w:rPr>
        <w:t>egorization</w:t>
      </w:r>
      <w:r w:rsidR="00185CAC">
        <w:rPr>
          <w:rFonts w:ascii="Arial" w:hAnsi="Arial" w:cs="Arial"/>
        </w:rPr>
        <w:t xml:space="preserve"> </w:t>
      </w:r>
      <w:r w:rsidR="00567B28">
        <w:rPr>
          <w:rFonts w:ascii="Arial" w:hAnsi="Arial" w:cs="Arial"/>
        </w:rPr>
        <w:t>T</w:t>
      </w:r>
      <w:r w:rsidR="00185CAC">
        <w:rPr>
          <w:rFonts w:ascii="Arial" w:hAnsi="Arial" w:cs="Arial"/>
        </w:rPr>
        <w:t>raining</w:t>
      </w:r>
      <w:r w:rsidR="006375A6">
        <w:rPr>
          <w:rFonts w:ascii="Arial" w:hAnsi="Arial" w:cs="Arial"/>
        </w:rPr>
        <w:t xml:space="preserve"> would get a boost</w:t>
      </w:r>
      <w:r w:rsidR="00185CAC">
        <w:rPr>
          <w:rFonts w:ascii="Arial" w:hAnsi="Arial" w:cs="Arial"/>
        </w:rPr>
        <w:t xml:space="preserve">, but </w:t>
      </w:r>
      <w:r w:rsidR="006A540B">
        <w:rPr>
          <w:rFonts w:ascii="Arial" w:hAnsi="Arial" w:cs="Arial"/>
        </w:rPr>
        <w:t>it</w:t>
      </w:r>
      <w:r w:rsidR="00185CAC">
        <w:rPr>
          <w:rFonts w:ascii="Arial" w:hAnsi="Arial" w:cs="Arial"/>
        </w:rPr>
        <w:t xml:space="preserve"> </w:t>
      </w:r>
      <w:r w:rsidR="00A45455">
        <w:rPr>
          <w:rFonts w:ascii="Arial" w:hAnsi="Arial" w:cs="Arial"/>
        </w:rPr>
        <w:t>w</w:t>
      </w:r>
      <w:r w:rsidR="00185CAC">
        <w:rPr>
          <w:rFonts w:ascii="Arial" w:hAnsi="Arial" w:cs="Arial"/>
        </w:rPr>
        <w:t>o</w:t>
      </w:r>
      <w:r w:rsidR="00A45455">
        <w:rPr>
          <w:rFonts w:ascii="Arial" w:hAnsi="Arial" w:cs="Arial"/>
        </w:rPr>
        <w:t>uld</w:t>
      </w:r>
      <w:r w:rsidR="00185CAC">
        <w:rPr>
          <w:rFonts w:ascii="Arial" w:hAnsi="Arial" w:cs="Arial"/>
        </w:rPr>
        <w:t xml:space="preserve"> </w:t>
      </w:r>
      <w:r w:rsidR="00A45455">
        <w:rPr>
          <w:rFonts w:ascii="Arial" w:hAnsi="Arial" w:cs="Arial"/>
        </w:rPr>
        <w:t>likely be relative weak</w:t>
      </w:r>
      <w:r w:rsidR="00185CAC">
        <w:rPr>
          <w:rFonts w:ascii="Arial" w:hAnsi="Arial" w:cs="Arial"/>
        </w:rPr>
        <w:t>,</w:t>
      </w:r>
      <w:r w:rsidR="006106B6">
        <w:rPr>
          <w:rFonts w:ascii="Arial" w:hAnsi="Arial" w:cs="Arial"/>
        </w:rPr>
        <w:t xml:space="preserve"> leading </w:t>
      </w:r>
      <w:r w:rsidR="00185CAC">
        <w:rPr>
          <w:rFonts w:ascii="Arial" w:hAnsi="Arial" w:cs="Arial"/>
        </w:rPr>
        <w:t>t</w:t>
      </w:r>
      <w:r w:rsidR="006106B6">
        <w:rPr>
          <w:rFonts w:ascii="Arial" w:hAnsi="Arial" w:cs="Arial"/>
        </w:rPr>
        <w:t>o a fam</w:t>
      </w:r>
      <w:r w:rsidR="00185CAC">
        <w:rPr>
          <w:rFonts w:ascii="Arial" w:hAnsi="Arial" w:cs="Arial"/>
        </w:rPr>
        <w:t>iliarity</w:t>
      </w:r>
      <w:r w:rsidR="006106B6">
        <w:rPr>
          <w:rFonts w:ascii="Arial" w:hAnsi="Arial" w:cs="Arial"/>
        </w:rPr>
        <w:t xml:space="preserve"> pref</w:t>
      </w:r>
      <w:r w:rsidR="00185CAC">
        <w:rPr>
          <w:rFonts w:ascii="Arial" w:hAnsi="Arial" w:cs="Arial"/>
        </w:rPr>
        <w:t>erence</w:t>
      </w:r>
      <w:r w:rsidR="00567B28">
        <w:rPr>
          <w:rFonts w:ascii="Arial" w:hAnsi="Arial" w:cs="Arial"/>
        </w:rPr>
        <w:t xml:space="preserve"> at test</w:t>
      </w:r>
      <w:r w:rsidR="006106B6">
        <w:rPr>
          <w:rFonts w:ascii="Arial" w:hAnsi="Arial" w:cs="Arial"/>
        </w:rPr>
        <w:t>.</w:t>
      </w:r>
      <w:r w:rsidR="00A32D88">
        <w:rPr>
          <w:rFonts w:ascii="Arial" w:hAnsi="Arial" w:cs="Arial"/>
        </w:rPr>
        <w:t xml:space="preserve"> </w:t>
      </w:r>
      <w:r w:rsidR="00AD5A12">
        <w:rPr>
          <w:rFonts w:ascii="Arial" w:hAnsi="Arial" w:cs="Arial"/>
        </w:rPr>
        <w:t>Giving 3 month-olds c</w:t>
      </w:r>
      <w:r w:rsidR="00185CAC">
        <w:rPr>
          <w:rFonts w:ascii="Arial" w:hAnsi="Arial" w:cs="Arial"/>
        </w:rPr>
        <w:t xml:space="preserve">oncentrated </w:t>
      </w:r>
      <w:r w:rsidR="002B0CC2">
        <w:rPr>
          <w:rFonts w:ascii="Arial" w:hAnsi="Arial" w:cs="Arial"/>
        </w:rPr>
        <w:t xml:space="preserve">experience with </w:t>
      </w:r>
      <w:r w:rsidR="00AD5A12">
        <w:rPr>
          <w:rFonts w:ascii="Arial" w:hAnsi="Arial" w:cs="Arial"/>
        </w:rPr>
        <w:t>word-object</w:t>
      </w:r>
      <w:r w:rsidR="002B0CC2">
        <w:rPr>
          <w:rFonts w:ascii="Arial" w:hAnsi="Arial" w:cs="Arial"/>
        </w:rPr>
        <w:t xml:space="preserve"> synch</w:t>
      </w:r>
      <w:r w:rsidR="00AD5A12">
        <w:rPr>
          <w:rFonts w:ascii="Arial" w:hAnsi="Arial" w:cs="Arial"/>
        </w:rPr>
        <w:t>rony</w:t>
      </w:r>
      <w:r w:rsidR="002B0CC2">
        <w:rPr>
          <w:rFonts w:ascii="Arial" w:hAnsi="Arial" w:cs="Arial"/>
        </w:rPr>
        <w:t xml:space="preserve"> </w:t>
      </w:r>
      <w:r w:rsidR="00185CAC">
        <w:rPr>
          <w:rFonts w:ascii="Arial" w:hAnsi="Arial" w:cs="Arial"/>
        </w:rPr>
        <w:t>in Experiment 3</w:t>
      </w:r>
      <w:r w:rsidR="002B0CC2">
        <w:rPr>
          <w:rFonts w:ascii="Arial" w:hAnsi="Arial" w:cs="Arial"/>
        </w:rPr>
        <w:t xml:space="preserve"> may have </w:t>
      </w:r>
      <w:r w:rsidR="000C555F">
        <w:rPr>
          <w:rFonts w:ascii="Arial" w:hAnsi="Arial" w:cs="Arial"/>
        </w:rPr>
        <w:t>led words to have a more powerful effect on</w:t>
      </w:r>
      <w:r w:rsidR="00AD5A12">
        <w:rPr>
          <w:rFonts w:ascii="Arial" w:hAnsi="Arial" w:cs="Arial"/>
        </w:rPr>
        <w:t xml:space="preserve"> exemplar encoding during the</w:t>
      </w:r>
      <w:r w:rsidR="000C555F">
        <w:rPr>
          <w:rFonts w:ascii="Arial" w:hAnsi="Arial" w:cs="Arial"/>
        </w:rPr>
        <w:t xml:space="preserve"> categorization</w:t>
      </w:r>
      <w:r w:rsidR="00AD5A12">
        <w:rPr>
          <w:rFonts w:ascii="Arial" w:hAnsi="Arial" w:cs="Arial"/>
        </w:rPr>
        <w:t xml:space="preserve"> training</w:t>
      </w:r>
      <w:r w:rsidR="006106B6">
        <w:rPr>
          <w:rFonts w:ascii="Arial" w:hAnsi="Arial" w:cs="Arial"/>
        </w:rPr>
        <w:t xml:space="preserve">, and </w:t>
      </w:r>
      <w:r w:rsidR="00AD5A12">
        <w:rPr>
          <w:rFonts w:ascii="Arial" w:hAnsi="Arial" w:cs="Arial"/>
        </w:rPr>
        <w:t xml:space="preserve">to </w:t>
      </w:r>
      <w:r w:rsidR="006106B6">
        <w:rPr>
          <w:rFonts w:ascii="Arial" w:hAnsi="Arial" w:cs="Arial"/>
        </w:rPr>
        <w:t>a novelty pref</w:t>
      </w:r>
      <w:r w:rsidR="00AD5A12">
        <w:rPr>
          <w:rFonts w:ascii="Arial" w:hAnsi="Arial" w:cs="Arial"/>
        </w:rPr>
        <w:t>erence</w:t>
      </w:r>
      <w:r w:rsidR="009A4757">
        <w:rPr>
          <w:rFonts w:ascii="Arial" w:hAnsi="Arial" w:cs="Arial"/>
        </w:rPr>
        <w:t xml:space="preserve">. </w:t>
      </w:r>
      <w:r w:rsidR="006A540B">
        <w:rPr>
          <w:rFonts w:ascii="Arial" w:hAnsi="Arial" w:cs="Arial"/>
          <w:lang w:val="en-GB"/>
        </w:rPr>
        <w:t>These possibilities are</w:t>
      </w:r>
      <w:r w:rsidR="00AD5A12">
        <w:rPr>
          <w:rFonts w:ascii="Arial" w:hAnsi="Arial" w:cs="Arial"/>
          <w:lang w:val="en-GB"/>
        </w:rPr>
        <w:t xml:space="preserve"> speculat</w:t>
      </w:r>
      <w:r w:rsidR="006A540B">
        <w:rPr>
          <w:rFonts w:ascii="Arial" w:hAnsi="Arial" w:cs="Arial"/>
          <w:lang w:val="en-GB"/>
        </w:rPr>
        <w:t>ive</w:t>
      </w:r>
      <w:r w:rsidR="00AD5A12">
        <w:rPr>
          <w:rFonts w:ascii="Arial" w:hAnsi="Arial" w:cs="Arial"/>
          <w:lang w:val="en-GB"/>
        </w:rPr>
        <w:t>, and m</w:t>
      </w:r>
      <w:r w:rsidR="000C555F">
        <w:rPr>
          <w:rFonts w:ascii="Arial" w:hAnsi="Arial" w:cs="Arial"/>
          <w:lang w:val="en-GB"/>
        </w:rPr>
        <w:t>ore work should be done</w:t>
      </w:r>
      <w:r w:rsidR="00AD5A12">
        <w:rPr>
          <w:rFonts w:ascii="Arial" w:hAnsi="Arial" w:cs="Arial"/>
          <w:lang w:val="en-GB"/>
        </w:rPr>
        <w:t xml:space="preserve"> to </w:t>
      </w:r>
      <w:r w:rsidR="00567B28">
        <w:rPr>
          <w:rFonts w:ascii="Arial" w:hAnsi="Arial" w:cs="Arial"/>
          <w:lang w:val="en-GB"/>
        </w:rPr>
        <w:t xml:space="preserve">directly </w:t>
      </w:r>
      <w:r w:rsidR="00AD5A12">
        <w:rPr>
          <w:rFonts w:ascii="Arial" w:hAnsi="Arial" w:cs="Arial"/>
          <w:lang w:val="en-GB"/>
        </w:rPr>
        <w:t xml:space="preserve">investigate the effects of word-object synchrony on encoding words, and how </w:t>
      </w:r>
      <w:r w:rsidR="00567B28">
        <w:rPr>
          <w:rFonts w:ascii="Arial" w:hAnsi="Arial" w:cs="Arial"/>
          <w:lang w:val="en-GB"/>
        </w:rPr>
        <w:t>such</w:t>
      </w:r>
      <w:r w:rsidR="00AD5A12">
        <w:rPr>
          <w:rFonts w:ascii="Arial" w:hAnsi="Arial" w:cs="Arial"/>
          <w:lang w:val="en-GB"/>
        </w:rPr>
        <w:t xml:space="preserve"> effects</w:t>
      </w:r>
      <w:r w:rsidR="00567B28">
        <w:rPr>
          <w:rFonts w:ascii="Arial" w:hAnsi="Arial" w:cs="Arial"/>
          <w:lang w:val="en-GB"/>
        </w:rPr>
        <w:t xml:space="preserve"> carry over to encoding words and objects when synchrony is absent</w:t>
      </w:r>
      <w:r w:rsidR="00AD5A12">
        <w:rPr>
          <w:rFonts w:ascii="Arial" w:hAnsi="Arial" w:cs="Arial"/>
          <w:lang w:val="en-GB"/>
        </w:rPr>
        <w:t xml:space="preserve">. </w:t>
      </w:r>
    </w:p>
    <w:p w14:paraId="304F7CBA" w14:textId="77777777" w:rsidR="00CC4CA6" w:rsidRDefault="007C731C" w:rsidP="00CC4CA6">
      <w:pPr>
        <w:spacing w:line="480" w:lineRule="auto"/>
        <w:ind w:firstLine="720"/>
        <w:rPr>
          <w:rFonts w:ascii="Arial" w:hAnsi="Arial" w:cs="Arial"/>
        </w:rPr>
      </w:pPr>
      <w:r>
        <w:rPr>
          <w:rFonts w:ascii="Arial" w:hAnsi="Arial" w:cs="Arial"/>
        </w:rPr>
        <w:lastRenderedPageBreak/>
        <w:t>Our</w:t>
      </w:r>
      <w:r w:rsidR="0095629F">
        <w:rPr>
          <w:rFonts w:ascii="Arial" w:hAnsi="Arial" w:cs="Arial"/>
        </w:rPr>
        <w:t xml:space="preserve"> findings also raise the question of whether synchrony changes the nature of </w:t>
      </w:r>
      <w:r w:rsidR="000A6CA1">
        <w:rPr>
          <w:rFonts w:ascii="Arial" w:hAnsi="Arial" w:cs="Arial"/>
        </w:rPr>
        <w:t>the connection between</w:t>
      </w:r>
      <w:r w:rsidR="0095629F">
        <w:rPr>
          <w:rFonts w:ascii="Arial" w:hAnsi="Arial" w:cs="Arial"/>
        </w:rPr>
        <w:t xml:space="preserve"> words and objects in infants’ minds. A fundamental question about</w:t>
      </w:r>
      <w:r w:rsidR="00F41858">
        <w:rPr>
          <w:rFonts w:ascii="Arial" w:hAnsi="Arial" w:cs="Arial"/>
        </w:rPr>
        <w:t xml:space="preserve"> language learning is how words</w:t>
      </w:r>
      <w:r w:rsidR="0095629F">
        <w:rPr>
          <w:rFonts w:ascii="Arial" w:hAnsi="Arial" w:cs="Arial"/>
        </w:rPr>
        <w:t xml:space="preserve"> come to refer, or </w:t>
      </w:r>
      <w:r w:rsidR="000A6CA1">
        <w:rPr>
          <w:rFonts w:ascii="Arial" w:hAnsi="Arial" w:cs="Arial"/>
        </w:rPr>
        <w:t xml:space="preserve">to </w:t>
      </w:r>
      <w:r w:rsidR="0095629F">
        <w:rPr>
          <w:rFonts w:ascii="Arial" w:hAnsi="Arial" w:cs="Arial"/>
        </w:rPr>
        <w:t>“mean” something</w:t>
      </w:r>
      <w:r w:rsidR="000A6CA1">
        <w:rPr>
          <w:rFonts w:ascii="Arial" w:hAnsi="Arial" w:cs="Arial"/>
        </w:rPr>
        <w:t xml:space="preserve">. </w:t>
      </w:r>
      <w:r w:rsidR="0095629F">
        <w:rPr>
          <w:rFonts w:ascii="Arial" w:hAnsi="Arial" w:cs="Arial"/>
        </w:rPr>
        <w:t>Co-occurrence between word and objects alone cannot specify the nature of the underlying connection between them (i.e., it could be symbolic, causal, etc.). An intriguing possibility</w:t>
      </w:r>
      <w:r w:rsidR="00C018CC">
        <w:rPr>
          <w:rFonts w:ascii="Arial" w:hAnsi="Arial" w:cs="Arial"/>
        </w:rPr>
        <w:t>, and one we are testing in follow-up experiments,</w:t>
      </w:r>
      <w:r w:rsidR="0095629F">
        <w:rPr>
          <w:rFonts w:ascii="Arial" w:hAnsi="Arial" w:cs="Arial"/>
        </w:rPr>
        <w:t xml:space="preserve"> is that</w:t>
      </w:r>
      <w:r w:rsidR="0095629F" w:rsidRPr="006A5F21">
        <w:rPr>
          <w:rFonts w:ascii="Arial" w:hAnsi="Arial" w:cs="Arial"/>
        </w:rPr>
        <w:t xml:space="preserve"> synchrony</w:t>
      </w:r>
      <w:r w:rsidR="0095629F">
        <w:rPr>
          <w:rFonts w:ascii="Arial" w:hAnsi="Arial" w:cs="Arial"/>
        </w:rPr>
        <w:t xml:space="preserve"> </w:t>
      </w:r>
      <w:r w:rsidR="0095629F" w:rsidRPr="006A5F21">
        <w:rPr>
          <w:rFonts w:ascii="Arial" w:hAnsi="Arial" w:cs="Arial"/>
        </w:rPr>
        <w:t>contribute</w:t>
      </w:r>
      <w:r w:rsidR="0095629F">
        <w:rPr>
          <w:rFonts w:ascii="Arial" w:hAnsi="Arial" w:cs="Arial"/>
        </w:rPr>
        <w:t>s</w:t>
      </w:r>
      <w:r w:rsidR="0095629F" w:rsidRPr="006A5F21">
        <w:rPr>
          <w:rFonts w:ascii="Arial" w:hAnsi="Arial" w:cs="Arial"/>
        </w:rPr>
        <w:t xml:space="preserve"> to the</w:t>
      </w:r>
      <w:r w:rsidR="0095629F">
        <w:rPr>
          <w:rFonts w:ascii="Arial" w:hAnsi="Arial" w:cs="Arial"/>
        </w:rPr>
        <w:t>se effects. Specifically,</w:t>
      </w:r>
      <w:r w:rsidR="00020795">
        <w:rPr>
          <w:rFonts w:ascii="Arial" w:hAnsi="Arial" w:cs="Arial"/>
        </w:rPr>
        <w:t xml:space="preserve"> we hypothesize that</w:t>
      </w:r>
      <w:r w:rsidR="0095629F">
        <w:rPr>
          <w:rFonts w:ascii="Arial" w:hAnsi="Arial" w:cs="Arial"/>
        </w:rPr>
        <w:t xml:space="preserve"> </w:t>
      </w:r>
      <w:r w:rsidR="0095629F" w:rsidRPr="006A5F21">
        <w:rPr>
          <w:rFonts w:ascii="Arial" w:hAnsi="Arial" w:cs="Arial"/>
        </w:rPr>
        <w:t>by promoting the unification of word and objects,</w:t>
      </w:r>
      <w:r w:rsidR="0095629F">
        <w:rPr>
          <w:rFonts w:ascii="Arial" w:hAnsi="Arial" w:cs="Arial"/>
        </w:rPr>
        <w:t xml:space="preserve"> synchrony may contribute to the</w:t>
      </w:r>
      <w:r w:rsidR="0095629F" w:rsidRPr="006A5F21">
        <w:rPr>
          <w:rFonts w:ascii="Arial" w:hAnsi="Arial" w:cs="Arial"/>
        </w:rPr>
        <w:t xml:space="preserve"> </w:t>
      </w:r>
      <w:r w:rsidR="000240B6">
        <w:rPr>
          <w:rFonts w:ascii="Arial" w:hAnsi="Arial" w:cs="Arial"/>
        </w:rPr>
        <w:t>establishment</w:t>
      </w:r>
      <w:r w:rsidR="000240B6" w:rsidRPr="006A5F21">
        <w:rPr>
          <w:rFonts w:ascii="Arial" w:hAnsi="Arial" w:cs="Arial"/>
        </w:rPr>
        <w:t xml:space="preserve"> </w:t>
      </w:r>
      <w:r w:rsidR="0095629F" w:rsidRPr="006A5F21">
        <w:rPr>
          <w:rFonts w:ascii="Arial" w:hAnsi="Arial" w:cs="Arial"/>
        </w:rPr>
        <w:t xml:space="preserve">of </w:t>
      </w:r>
      <w:r w:rsidR="0095629F">
        <w:rPr>
          <w:rFonts w:ascii="Arial" w:hAnsi="Arial" w:cs="Arial"/>
        </w:rPr>
        <w:t>referen</w:t>
      </w:r>
      <w:r w:rsidR="000A6CA1">
        <w:rPr>
          <w:rFonts w:ascii="Arial" w:hAnsi="Arial" w:cs="Arial"/>
        </w:rPr>
        <w:t>ce</w:t>
      </w:r>
      <w:r w:rsidR="0095629F">
        <w:rPr>
          <w:rFonts w:ascii="Arial" w:hAnsi="Arial" w:cs="Arial"/>
        </w:rPr>
        <w:t>, over and above associati</w:t>
      </w:r>
      <w:r w:rsidR="000A6CA1">
        <w:rPr>
          <w:rFonts w:ascii="Arial" w:hAnsi="Arial" w:cs="Arial"/>
        </w:rPr>
        <w:t>on</w:t>
      </w:r>
      <w:r w:rsidR="0095629F">
        <w:rPr>
          <w:rFonts w:ascii="Arial" w:hAnsi="Arial" w:cs="Arial"/>
        </w:rPr>
        <w:t>.</w:t>
      </w:r>
    </w:p>
    <w:p w14:paraId="215FBA57" w14:textId="7470C422" w:rsidR="0097560B" w:rsidRPr="00CC4CA6" w:rsidRDefault="006A5F21" w:rsidP="00CC4CA6">
      <w:pPr>
        <w:spacing w:line="480" w:lineRule="auto"/>
        <w:ind w:firstLine="720"/>
        <w:rPr>
          <w:rFonts w:ascii="Arial" w:hAnsi="Arial" w:cs="Arial"/>
        </w:rPr>
      </w:pPr>
      <w:r w:rsidRPr="006A5F21">
        <w:rPr>
          <w:rFonts w:ascii="Arial" w:hAnsi="Arial" w:cs="Arial"/>
        </w:rPr>
        <w:t xml:space="preserve">In sum, we found that </w:t>
      </w:r>
      <w:r w:rsidR="000518A9">
        <w:rPr>
          <w:rFonts w:ascii="Arial" w:hAnsi="Arial" w:cs="Arial"/>
        </w:rPr>
        <w:t>sound</w:t>
      </w:r>
      <w:r w:rsidRPr="006A5F21">
        <w:rPr>
          <w:rFonts w:ascii="Arial" w:hAnsi="Arial" w:cs="Arial"/>
        </w:rPr>
        <w:t>-object synchrony</w:t>
      </w:r>
      <w:r w:rsidR="00A52EE5">
        <w:rPr>
          <w:rFonts w:ascii="Arial" w:hAnsi="Arial" w:cs="Arial"/>
        </w:rPr>
        <w:t>, which is characteristic of</w:t>
      </w:r>
      <w:r w:rsidRPr="006A5F21">
        <w:rPr>
          <w:rFonts w:ascii="Arial" w:hAnsi="Arial" w:cs="Arial"/>
        </w:rPr>
        <w:t xml:space="preserve"> caregiver communication about objects</w:t>
      </w:r>
      <w:r w:rsidR="00A52EE5">
        <w:rPr>
          <w:rFonts w:ascii="Arial" w:hAnsi="Arial" w:cs="Arial"/>
        </w:rPr>
        <w:t>,</w:t>
      </w:r>
      <w:r w:rsidRPr="006A5F21">
        <w:rPr>
          <w:rFonts w:ascii="Arial" w:hAnsi="Arial" w:cs="Arial"/>
        </w:rPr>
        <w:t xml:space="preserve"> can result in the special effects that words have on infants’ categorization</w:t>
      </w:r>
      <w:r w:rsidR="000518A9">
        <w:rPr>
          <w:rFonts w:ascii="Arial" w:hAnsi="Arial" w:cs="Arial"/>
        </w:rPr>
        <w:t xml:space="preserve">. </w:t>
      </w:r>
      <w:r w:rsidRPr="006A5F21">
        <w:rPr>
          <w:rFonts w:ascii="Arial" w:hAnsi="Arial" w:cs="Arial"/>
        </w:rPr>
        <w:t>Words may have these effects on categorization in the absence of any experience, but our results show that it is possible for a signal to take on these effects solely by virtue of this kind of synchrony. Thus, it is possible that synchrony is a factor (though surely not the only factor) in the effects that words have on infant cognition, and in the origins of symbolic reference.</w:t>
      </w:r>
      <w:r w:rsidR="00377B8C">
        <w:rPr>
          <w:rFonts w:ascii="Arial" w:hAnsi="Arial" w:cs="Arial"/>
        </w:rPr>
        <w:t xml:space="preserve"> </w:t>
      </w:r>
      <w:r w:rsidR="0097560B">
        <w:rPr>
          <w:rFonts w:ascii="Arial" w:hAnsi="Arial" w:cs="Arial"/>
          <w:b/>
        </w:rPr>
        <w:br w:type="page"/>
      </w:r>
    </w:p>
    <w:p w14:paraId="5344919B" w14:textId="3CC9B634" w:rsidR="006A5F21" w:rsidRPr="000B0A3D" w:rsidRDefault="006A5F21" w:rsidP="000B0A3D">
      <w:pPr>
        <w:spacing w:line="480" w:lineRule="auto"/>
        <w:jc w:val="center"/>
        <w:rPr>
          <w:rFonts w:ascii="Arial" w:hAnsi="Arial" w:cs="Arial"/>
          <w:b/>
        </w:rPr>
      </w:pPr>
      <w:r w:rsidRPr="000B0A3D">
        <w:rPr>
          <w:rFonts w:ascii="Arial" w:hAnsi="Arial" w:cs="Arial"/>
          <w:b/>
        </w:rPr>
        <w:lastRenderedPageBreak/>
        <w:t>References</w:t>
      </w:r>
    </w:p>
    <w:p w14:paraId="0892CD84" w14:textId="3F3A1DF0" w:rsidR="006A5F21" w:rsidRPr="0097560B" w:rsidRDefault="006A5F21" w:rsidP="0097560B">
      <w:pPr>
        <w:spacing w:line="480" w:lineRule="auto"/>
        <w:ind w:left="567" w:hanging="567"/>
        <w:rPr>
          <w:rFonts w:ascii="Arial" w:hAnsi="Arial" w:cs="Arial"/>
          <w:color w:val="000000" w:themeColor="text1"/>
          <w:lang w:val="en-GB"/>
        </w:rPr>
      </w:pPr>
      <w:r w:rsidRPr="0097560B">
        <w:rPr>
          <w:rFonts w:ascii="Arial" w:hAnsi="Arial" w:cs="Arial"/>
          <w:color w:val="000000" w:themeColor="text1"/>
        </w:rPr>
        <w:t xml:space="preserve">Althaus, N., &amp; </w:t>
      </w:r>
      <w:proofErr w:type="spellStart"/>
      <w:r w:rsidRPr="0097560B">
        <w:rPr>
          <w:rFonts w:ascii="Arial" w:hAnsi="Arial" w:cs="Arial"/>
          <w:color w:val="000000" w:themeColor="text1"/>
        </w:rPr>
        <w:t>Mareschal</w:t>
      </w:r>
      <w:proofErr w:type="spellEnd"/>
      <w:r w:rsidRPr="0097560B">
        <w:rPr>
          <w:rFonts w:ascii="Arial" w:hAnsi="Arial" w:cs="Arial"/>
          <w:color w:val="000000" w:themeColor="text1"/>
        </w:rPr>
        <w:t>, D. (2014). Labels direct infants’ attention to commonalities</w:t>
      </w:r>
      <w:r w:rsidR="002D2C2E">
        <w:rPr>
          <w:rFonts w:ascii="Arial" w:hAnsi="Arial" w:cs="Arial"/>
          <w:color w:val="000000" w:themeColor="text1"/>
        </w:rPr>
        <w:t xml:space="preserve"> </w:t>
      </w:r>
      <w:r w:rsidRPr="0097560B">
        <w:rPr>
          <w:rFonts w:ascii="Arial" w:hAnsi="Arial" w:cs="Arial"/>
          <w:color w:val="000000" w:themeColor="text1"/>
        </w:rPr>
        <w:t>during novel category learning. </w:t>
      </w:r>
      <w:proofErr w:type="spellStart"/>
      <w:r w:rsidRPr="0097560B">
        <w:rPr>
          <w:rFonts w:ascii="Arial" w:hAnsi="Arial" w:cs="Arial"/>
          <w:i/>
          <w:iCs/>
          <w:color w:val="000000" w:themeColor="text1"/>
        </w:rPr>
        <w:t>PloS</w:t>
      </w:r>
      <w:proofErr w:type="spellEnd"/>
      <w:r w:rsidRPr="0097560B">
        <w:rPr>
          <w:rFonts w:ascii="Arial" w:hAnsi="Arial" w:cs="Arial"/>
          <w:i/>
          <w:iCs/>
          <w:color w:val="000000" w:themeColor="text1"/>
        </w:rPr>
        <w:t xml:space="preserve"> One</w:t>
      </w:r>
      <w:r w:rsidRPr="0097560B">
        <w:rPr>
          <w:rFonts w:ascii="Arial" w:hAnsi="Arial" w:cs="Arial"/>
          <w:color w:val="000000" w:themeColor="text1"/>
        </w:rPr>
        <w:t>, </w:t>
      </w:r>
      <w:r w:rsidRPr="0097560B">
        <w:rPr>
          <w:rFonts w:ascii="Arial" w:hAnsi="Arial" w:cs="Arial"/>
          <w:i/>
          <w:iCs/>
          <w:color w:val="000000" w:themeColor="text1"/>
        </w:rPr>
        <w:t>9</w:t>
      </w:r>
      <w:r w:rsidRPr="0097560B">
        <w:rPr>
          <w:rFonts w:ascii="Arial" w:hAnsi="Arial" w:cs="Arial"/>
          <w:color w:val="000000" w:themeColor="text1"/>
        </w:rPr>
        <w:t>,</w:t>
      </w:r>
      <w:r w:rsidR="002D2C2E">
        <w:rPr>
          <w:rFonts w:ascii="Arial" w:hAnsi="Arial" w:cs="Arial"/>
          <w:color w:val="000000" w:themeColor="text1"/>
        </w:rPr>
        <w:t xml:space="preserve"> e</w:t>
      </w:r>
      <w:r w:rsidRPr="0097560B">
        <w:rPr>
          <w:rFonts w:ascii="Arial" w:hAnsi="Arial" w:cs="Arial"/>
          <w:color w:val="000000" w:themeColor="text1"/>
        </w:rPr>
        <w:t>99670.</w:t>
      </w:r>
      <w:r w:rsidR="002D2C2E" w:rsidRPr="0097560B">
        <w:rPr>
          <w:rFonts w:ascii="Arial" w:hAnsi="Arial" w:cs="Arial"/>
          <w:color w:val="000000" w:themeColor="text1"/>
          <w:lang w:val="en-GB"/>
        </w:rPr>
        <w:t xml:space="preserve"> </w:t>
      </w:r>
      <w:r w:rsidR="002D2C2E" w:rsidRPr="002D2C2E">
        <w:rPr>
          <w:rFonts w:ascii="Arial" w:hAnsi="Arial" w:cs="Arial"/>
          <w:color w:val="000000" w:themeColor="text1"/>
          <w:lang w:val="en-GB"/>
        </w:rPr>
        <w:t>DOI: 10.1371/journal.pone.0099670</w:t>
      </w:r>
    </w:p>
    <w:p w14:paraId="69B1BE8E" w14:textId="6B3707FA" w:rsidR="00025AF9" w:rsidRDefault="00025AF9" w:rsidP="00025AF9">
      <w:pPr>
        <w:spacing w:line="480" w:lineRule="auto"/>
        <w:ind w:left="567" w:hanging="567"/>
        <w:rPr>
          <w:rFonts w:ascii="Arial" w:hAnsi="Arial" w:cs="Arial"/>
          <w:color w:val="000000" w:themeColor="text1"/>
          <w:lang w:val="en-GB"/>
        </w:rPr>
      </w:pPr>
      <w:proofErr w:type="spellStart"/>
      <w:r w:rsidRPr="00025AF9">
        <w:rPr>
          <w:rFonts w:ascii="Arial" w:hAnsi="Arial" w:cs="Arial"/>
          <w:color w:val="000000" w:themeColor="text1"/>
          <w:lang w:val="en-GB"/>
        </w:rPr>
        <w:t>Bahrick</w:t>
      </w:r>
      <w:proofErr w:type="spellEnd"/>
      <w:r w:rsidRPr="00025AF9">
        <w:rPr>
          <w:rFonts w:ascii="Arial" w:hAnsi="Arial" w:cs="Arial"/>
          <w:color w:val="000000" w:themeColor="text1"/>
          <w:lang w:val="en-GB"/>
        </w:rPr>
        <w:t>, L. E., Hernandez-</w:t>
      </w:r>
      <w:proofErr w:type="spellStart"/>
      <w:r w:rsidRPr="00025AF9">
        <w:rPr>
          <w:rFonts w:ascii="Arial" w:hAnsi="Arial" w:cs="Arial"/>
          <w:color w:val="000000" w:themeColor="text1"/>
          <w:lang w:val="en-GB"/>
        </w:rPr>
        <w:t>Reif</w:t>
      </w:r>
      <w:proofErr w:type="spellEnd"/>
      <w:r w:rsidRPr="00025AF9">
        <w:rPr>
          <w:rFonts w:ascii="Arial" w:hAnsi="Arial" w:cs="Arial"/>
          <w:color w:val="000000" w:themeColor="text1"/>
          <w:lang w:val="en-GB"/>
        </w:rPr>
        <w:t>, M., &amp; Pickens, J. N. (1997). The effect of retrieval cues on visual preferences and memory in infancy: Evidence for a four-phase attention function. </w:t>
      </w:r>
      <w:r w:rsidRPr="00025AF9">
        <w:rPr>
          <w:rFonts w:ascii="Arial" w:hAnsi="Arial" w:cs="Arial"/>
          <w:i/>
          <w:iCs/>
          <w:color w:val="000000" w:themeColor="text1"/>
          <w:lang w:val="en-GB"/>
        </w:rPr>
        <w:t>Journal of Experimental Child Psychology</w:t>
      </w:r>
      <w:r w:rsidRPr="00025AF9">
        <w:rPr>
          <w:rFonts w:ascii="Arial" w:hAnsi="Arial" w:cs="Arial"/>
          <w:color w:val="000000" w:themeColor="text1"/>
          <w:lang w:val="en-GB"/>
        </w:rPr>
        <w:t>, </w:t>
      </w:r>
      <w:r w:rsidRPr="00025AF9">
        <w:rPr>
          <w:rFonts w:ascii="Arial" w:hAnsi="Arial" w:cs="Arial"/>
          <w:i/>
          <w:iCs/>
          <w:color w:val="000000" w:themeColor="text1"/>
          <w:lang w:val="en-GB"/>
        </w:rPr>
        <w:t>67</w:t>
      </w:r>
      <w:r w:rsidRPr="00025AF9">
        <w:rPr>
          <w:rFonts w:ascii="Arial" w:hAnsi="Arial" w:cs="Arial"/>
          <w:color w:val="000000" w:themeColor="text1"/>
          <w:lang w:val="en-GB"/>
        </w:rPr>
        <w:t>(1), 1-20.</w:t>
      </w:r>
      <w:r w:rsidR="00CD1FDE" w:rsidRPr="00CD1FDE">
        <w:rPr>
          <w:rFonts w:ascii="Arial" w:hAnsi="Arial" w:cs="Arial"/>
          <w:color w:val="000000" w:themeColor="text1"/>
          <w:lang w:val="en-GB"/>
        </w:rPr>
        <w:t xml:space="preserve"> https://doi.org/10.1006/jecp.1997.2399</w:t>
      </w:r>
    </w:p>
    <w:p w14:paraId="185BAC10" w14:textId="2F9F8A12" w:rsidR="00025AF9" w:rsidRPr="00025AF9" w:rsidRDefault="00025AF9" w:rsidP="00025AF9">
      <w:pPr>
        <w:spacing w:line="480" w:lineRule="auto"/>
        <w:ind w:left="567" w:hanging="567"/>
        <w:rPr>
          <w:rFonts w:ascii="Arial" w:hAnsi="Arial" w:cs="Arial"/>
          <w:color w:val="000000" w:themeColor="text1"/>
          <w:lang w:val="en-GB"/>
        </w:rPr>
      </w:pPr>
      <w:proofErr w:type="spellStart"/>
      <w:r w:rsidRPr="00025AF9">
        <w:rPr>
          <w:rFonts w:ascii="Arial" w:hAnsi="Arial" w:cs="Arial"/>
          <w:color w:val="000000" w:themeColor="text1"/>
          <w:lang w:val="en-GB"/>
        </w:rPr>
        <w:t>Bahrick</w:t>
      </w:r>
      <w:proofErr w:type="spellEnd"/>
      <w:r w:rsidRPr="00025AF9">
        <w:rPr>
          <w:rFonts w:ascii="Arial" w:hAnsi="Arial" w:cs="Arial"/>
          <w:color w:val="000000" w:themeColor="text1"/>
          <w:lang w:val="en-GB"/>
        </w:rPr>
        <w:t>, L. E., &amp; Pickens, J. N. (1995). Infant memory for object motion across a period of three months: Implications for a four-phase attention function. </w:t>
      </w:r>
      <w:r w:rsidRPr="00025AF9">
        <w:rPr>
          <w:rFonts w:ascii="Arial" w:hAnsi="Arial" w:cs="Arial"/>
          <w:i/>
          <w:iCs/>
          <w:color w:val="000000" w:themeColor="text1"/>
          <w:lang w:val="en-GB"/>
        </w:rPr>
        <w:t xml:space="preserve">Journal of </w:t>
      </w:r>
      <w:r w:rsidR="00037E7A">
        <w:rPr>
          <w:rFonts w:ascii="Arial" w:hAnsi="Arial" w:cs="Arial"/>
          <w:i/>
          <w:iCs/>
          <w:color w:val="000000" w:themeColor="text1"/>
          <w:lang w:val="en-GB"/>
        </w:rPr>
        <w:t>E</w:t>
      </w:r>
      <w:r w:rsidR="00037E7A" w:rsidRPr="00025AF9">
        <w:rPr>
          <w:rFonts w:ascii="Arial" w:hAnsi="Arial" w:cs="Arial"/>
          <w:i/>
          <w:iCs/>
          <w:color w:val="000000" w:themeColor="text1"/>
          <w:lang w:val="en-GB"/>
        </w:rPr>
        <w:t xml:space="preserve">xperimental </w:t>
      </w:r>
      <w:r w:rsidR="00037E7A">
        <w:rPr>
          <w:rFonts w:ascii="Arial" w:hAnsi="Arial" w:cs="Arial"/>
          <w:i/>
          <w:iCs/>
          <w:color w:val="000000" w:themeColor="text1"/>
          <w:lang w:val="en-GB"/>
        </w:rPr>
        <w:t>C</w:t>
      </w:r>
      <w:r w:rsidR="00037E7A" w:rsidRPr="00025AF9">
        <w:rPr>
          <w:rFonts w:ascii="Arial" w:hAnsi="Arial" w:cs="Arial"/>
          <w:i/>
          <w:iCs/>
          <w:color w:val="000000" w:themeColor="text1"/>
          <w:lang w:val="en-GB"/>
        </w:rPr>
        <w:t xml:space="preserve">hild </w:t>
      </w:r>
      <w:r w:rsidR="00037E7A">
        <w:rPr>
          <w:rFonts w:ascii="Arial" w:hAnsi="Arial" w:cs="Arial"/>
          <w:i/>
          <w:iCs/>
          <w:color w:val="000000" w:themeColor="text1"/>
          <w:lang w:val="en-GB"/>
        </w:rPr>
        <w:t>P</w:t>
      </w:r>
      <w:r w:rsidR="00037E7A" w:rsidRPr="00025AF9">
        <w:rPr>
          <w:rFonts w:ascii="Arial" w:hAnsi="Arial" w:cs="Arial"/>
          <w:i/>
          <w:iCs/>
          <w:color w:val="000000" w:themeColor="text1"/>
          <w:lang w:val="en-GB"/>
        </w:rPr>
        <w:t>sychology</w:t>
      </w:r>
      <w:r w:rsidRPr="00025AF9">
        <w:rPr>
          <w:rFonts w:ascii="Arial" w:hAnsi="Arial" w:cs="Arial"/>
          <w:color w:val="000000" w:themeColor="text1"/>
          <w:lang w:val="en-GB"/>
        </w:rPr>
        <w:t>, </w:t>
      </w:r>
      <w:r w:rsidRPr="00025AF9">
        <w:rPr>
          <w:rFonts w:ascii="Arial" w:hAnsi="Arial" w:cs="Arial"/>
          <w:i/>
          <w:iCs/>
          <w:color w:val="000000" w:themeColor="text1"/>
          <w:lang w:val="en-GB"/>
        </w:rPr>
        <w:t>59</w:t>
      </w:r>
      <w:r w:rsidRPr="00025AF9">
        <w:rPr>
          <w:rFonts w:ascii="Arial" w:hAnsi="Arial" w:cs="Arial"/>
          <w:color w:val="000000" w:themeColor="text1"/>
          <w:lang w:val="en-GB"/>
        </w:rPr>
        <w:t>(3), 343-371.</w:t>
      </w:r>
      <w:r w:rsidR="00CD1FDE">
        <w:rPr>
          <w:rFonts w:ascii="Arial" w:hAnsi="Arial" w:cs="Arial"/>
          <w:color w:val="000000" w:themeColor="text1"/>
          <w:lang w:val="en-GB"/>
        </w:rPr>
        <w:t xml:space="preserve"> </w:t>
      </w:r>
      <w:r w:rsidR="00CD1FDE" w:rsidRPr="00CD1FDE">
        <w:rPr>
          <w:rFonts w:ascii="Arial" w:hAnsi="Arial" w:cs="Arial"/>
          <w:color w:val="000000" w:themeColor="text1"/>
          <w:lang w:val="en-GB"/>
        </w:rPr>
        <w:t>https://doi.org/10.1006/jecp.1995.1017</w:t>
      </w:r>
    </w:p>
    <w:p w14:paraId="02E2EB24" w14:textId="49D51B20" w:rsidR="006A5F21" w:rsidRPr="0097560B" w:rsidRDefault="006A5F21" w:rsidP="0097560B">
      <w:pPr>
        <w:spacing w:line="480" w:lineRule="auto"/>
        <w:ind w:left="567" w:hanging="567"/>
        <w:rPr>
          <w:rFonts w:ascii="Arial" w:hAnsi="Arial" w:cs="Arial"/>
          <w:color w:val="000000" w:themeColor="text1"/>
          <w:lang w:val="en-GB"/>
        </w:rPr>
      </w:pPr>
      <w:proofErr w:type="spellStart"/>
      <w:r w:rsidRPr="0097560B">
        <w:rPr>
          <w:rFonts w:ascii="Arial" w:hAnsi="Arial" w:cs="Arial"/>
          <w:color w:val="000000" w:themeColor="text1"/>
        </w:rPr>
        <w:t>Bahrick</w:t>
      </w:r>
      <w:proofErr w:type="spellEnd"/>
      <w:r w:rsidRPr="0097560B">
        <w:rPr>
          <w:rFonts w:ascii="Arial" w:hAnsi="Arial" w:cs="Arial"/>
          <w:color w:val="000000" w:themeColor="text1"/>
        </w:rPr>
        <w:t>, L. E., &amp; Lickliter, R. (2014). Learning to attend selectively: The dual role of intersensory redundancy. </w:t>
      </w:r>
      <w:r w:rsidRPr="0097560B">
        <w:rPr>
          <w:rFonts w:ascii="Arial" w:hAnsi="Arial" w:cs="Arial"/>
          <w:i/>
          <w:iCs/>
          <w:color w:val="000000" w:themeColor="text1"/>
        </w:rPr>
        <w:t>Current Directions in Psychological Science</w:t>
      </w:r>
      <w:r w:rsidRPr="0097560B">
        <w:rPr>
          <w:rFonts w:ascii="Arial" w:hAnsi="Arial" w:cs="Arial"/>
          <w:color w:val="000000" w:themeColor="text1"/>
        </w:rPr>
        <w:t>, </w:t>
      </w:r>
      <w:r w:rsidRPr="0097560B">
        <w:rPr>
          <w:rFonts w:ascii="Arial" w:hAnsi="Arial" w:cs="Arial"/>
          <w:i/>
          <w:iCs/>
          <w:color w:val="000000" w:themeColor="text1"/>
        </w:rPr>
        <w:t>23</w:t>
      </w:r>
      <w:r w:rsidRPr="0097560B">
        <w:rPr>
          <w:rFonts w:ascii="Arial" w:hAnsi="Arial" w:cs="Arial"/>
          <w:color w:val="000000" w:themeColor="text1"/>
        </w:rPr>
        <w:t>, 414-420.</w:t>
      </w:r>
      <w:r w:rsidR="00787FBF" w:rsidRPr="0097560B">
        <w:rPr>
          <w:rFonts w:ascii="Arial" w:hAnsi="Arial" w:cs="Arial"/>
          <w:color w:val="000000" w:themeColor="text1"/>
        </w:rPr>
        <w:t xml:space="preserve"> </w:t>
      </w:r>
      <w:hyperlink r:id="rId11" w:history="1">
        <w:r w:rsidR="00787FBF" w:rsidRPr="0097560B">
          <w:rPr>
            <w:rStyle w:val="Hyperlink"/>
            <w:rFonts w:ascii="Arial" w:hAnsi="Arial" w:cs="Arial"/>
            <w:color w:val="000000" w:themeColor="text1"/>
            <w:lang w:val="en-GB"/>
          </w:rPr>
          <w:t>doi.org/10.1177/0963721414549187</w:t>
        </w:r>
      </w:hyperlink>
    </w:p>
    <w:p w14:paraId="566381AB" w14:textId="5E96E8B2" w:rsidR="006A5F21" w:rsidRPr="0097560B" w:rsidRDefault="006A5F21" w:rsidP="0097560B">
      <w:pPr>
        <w:spacing w:line="480" w:lineRule="auto"/>
        <w:ind w:left="567" w:hanging="567"/>
        <w:rPr>
          <w:rFonts w:ascii="Arial" w:hAnsi="Arial" w:cs="Arial"/>
          <w:color w:val="000000" w:themeColor="text1"/>
          <w:lang w:val="en-GB"/>
        </w:rPr>
      </w:pPr>
      <w:proofErr w:type="spellStart"/>
      <w:r w:rsidRPr="0097560B">
        <w:rPr>
          <w:rFonts w:ascii="Arial" w:hAnsi="Arial" w:cs="Arial"/>
          <w:color w:val="000000" w:themeColor="text1"/>
        </w:rPr>
        <w:t>Bahrick</w:t>
      </w:r>
      <w:proofErr w:type="spellEnd"/>
      <w:r w:rsidRPr="0097560B">
        <w:rPr>
          <w:rFonts w:ascii="Arial" w:hAnsi="Arial" w:cs="Arial"/>
          <w:color w:val="000000" w:themeColor="text1"/>
        </w:rPr>
        <w:t xml:space="preserve">, L. E., </w:t>
      </w:r>
      <w:proofErr w:type="spellStart"/>
      <w:r w:rsidRPr="0097560B">
        <w:rPr>
          <w:rFonts w:ascii="Arial" w:hAnsi="Arial" w:cs="Arial"/>
          <w:color w:val="000000" w:themeColor="text1"/>
        </w:rPr>
        <w:t>Flom</w:t>
      </w:r>
      <w:proofErr w:type="spellEnd"/>
      <w:r w:rsidRPr="0097560B">
        <w:rPr>
          <w:rFonts w:ascii="Arial" w:hAnsi="Arial" w:cs="Arial"/>
          <w:color w:val="000000" w:themeColor="text1"/>
        </w:rPr>
        <w:t>, R., &amp; Lickliter, R. (2002). Intersensory redundancy facilitates discrimination of tempo in 3</w:t>
      </w:r>
      <w:r w:rsidRPr="0097560B">
        <w:rPr>
          <w:rFonts w:ascii="Cambria Math" w:eastAsia="Calibri" w:hAnsi="Cambria Math" w:cs="Cambria Math"/>
          <w:color w:val="000000" w:themeColor="text1"/>
        </w:rPr>
        <w:t>‐</w:t>
      </w:r>
      <w:r w:rsidRPr="0097560B">
        <w:rPr>
          <w:rFonts w:ascii="Arial" w:hAnsi="Arial" w:cs="Arial"/>
          <w:color w:val="000000" w:themeColor="text1"/>
        </w:rPr>
        <w:t>month</w:t>
      </w:r>
      <w:r w:rsidRPr="0097560B">
        <w:rPr>
          <w:rFonts w:ascii="Cambria Math" w:eastAsia="Calibri" w:hAnsi="Cambria Math" w:cs="Cambria Math"/>
          <w:color w:val="000000" w:themeColor="text1"/>
        </w:rPr>
        <w:t>‐</w:t>
      </w:r>
      <w:r w:rsidRPr="0097560B">
        <w:rPr>
          <w:rFonts w:ascii="Arial" w:hAnsi="Arial" w:cs="Arial"/>
          <w:color w:val="000000" w:themeColor="text1"/>
        </w:rPr>
        <w:t>old infants. </w:t>
      </w:r>
      <w:r w:rsidRPr="0097560B">
        <w:rPr>
          <w:rFonts w:ascii="Arial" w:hAnsi="Arial" w:cs="Arial"/>
          <w:i/>
          <w:iCs/>
          <w:color w:val="000000" w:themeColor="text1"/>
        </w:rPr>
        <w:t>Developmental Psychobiology: The Journal of the International Society for Developmental Psychobiology</w:t>
      </w:r>
      <w:r w:rsidRPr="0097560B">
        <w:rPr>
          <w:rFonts w:ascii="Arial" w:hAnsi="Arial" w:cs="Arial"/>
          <w:color w:val="000000" w:themeColor="text1"/>
        </w:rPr>
        <w:t>, </w:t>
      </w:r>
      <w:r w:rsidRPr="0097560B">
        <w:rPr>
          <w:rFonts w:ascii="Arial" w:hAnsi="Arial" w:cs="Arial"/>
          <w:i/>
          <w:iCs/>
          <w:color w:val="000000" w:themeColor="text1"/>
        </w:rPr>
        <w:t>41</w:t>
      </w:r>
      <w:r w:rsidRPr="0097560B">
        <w:rPr>
          <w:rFonts w:ascii="Arial" w:hAnsi="Arial" w:cs="Arial"/>
          <w:color w:val="000000" w:themeColor="text1"/>
        </w:rPr>
        <w:t>, 352-363.</w:t>
      </w:r>
      <w:r w:rsidR="00787FBF" w:rsidRPr="0097560B">
        <w:rPr>
          <w:rFonts w:ascii="Arial" w:eastAsia="Times New Roman" w:hAnsi="Arial" w:cs="Arial"/>
          <w:color w:val="000000" w:themeColor="text1"/>
          <w:lang w:val="en-GB" w:eastAsia="en-GB"/>
        </w:rPr>
        <w:t xml:space="preserve"> </w:t>
      </w:r>
      <w:hyperlink r:id="rId12" w:history="1">
        <w:r w:rsidR="00787FBF" w:rsidRPr="0097560B">
          <w:rPr>
            <w:rStyle w:val="Hyperlink"/>
            <w:rFonts w:ascii="Arial" w:hAnsi="Arial" w:cs="Arial"/>
            <w:color w:val="000000" w:themeColor="text1"/>
            <w:lang w:val="en-GB"/>
          </w:rPr>
          <w:t>https://doi.org/10.1002/dev.10049</w:t>
        </w:r>
      </w:hyperlink>
    </w:p>
    <w:p w14:paraId="06381EB9" w14:textId="2C8CE2E1" w:rsidR="007F6903" w:rsidRPr="00567B28" w:rsidRDefault="007F6903" w:rsidP="007F6903">
      <w:pPr>
        <w:spacing w:line="480" w:lineRule="auto"/>
        <w:ind w:left="567" w:hanging="567"/>
        <w:rPr>
          <w:rFonts w:ascii="Arial" w:hAnsi="Arial" w:cs="Arial"/>
          <w:color w:val="000000" w:themeColor="text1"/>
          <w:lang w:val="en-GB"/>
        </w:rPr>
      </w:pPr>
      <w:proofErr w:type="spellStart"/>
      <w:r w:rsidRPr="007F6903">
        <w:rPr>
          <w:rFonts w:ascii="Arial" w:hAnsi="Arial" w:cs="Arial"/>
          <w:color w:val="000000" w:themeColor="text1"/>
          <w:lang w:val="en-GB"/>
        </w:rPr>
        <w:t>Bahrick</w:t>
      </w:r>
      <w:proofErr w:type="spellEnd"/>
      <w:r w:rsidRPr="007F6903">
        <w:rPr>
          <w:rFonts w:ascii="Arial" w:hAnsi="Arial" w:cs="Arial"/>
          <w:color w:val="000000" w:themeColor="text1"/>
          <w:lang w:val="en-GB"/>
        </w:rPr>
        <w:t>, L. E., Lickliter, R., Castellanos, I., &amp; Vaillant</w:t>
      </w:r>
      <w:r w:rsidRPr="007F6903">
        <w:rPr>
          <w:rFonts w:ascii="Cambria Math" w:hAnsi="Cambria Math" w:cs="Cambria Math"/>
          <w:color w:val="000000" w:themeColor="text1"/>
          <w:lang w:val="en-GB"/>
        </w:rPr>
        <w:t>‐</w:t>
      </w:r>
      <w:r w:rsidRPr="007F6903">
        <w:rPr>
          <w:rFonts w:ascii="Arial" w:hAnsi="Arial" w:cs="Arial"/>
          <w:color w:val="000000" w:themeColor="text1"/>
          <w:lang w:val="en-GB"/>
        </w:rPr>
        <w:t>Molina, M. (2010). Increasing task difficulty enhances effects of intersensory redundancy: Testing a new prediction of the intersensory redundancy hypothesis. </w:t>
      </w:r>
      <w:r w:rsidRPr="007F6903">
        <w:rPr>
          <w:rFonts w:ascii="Arial" w:hAnsi="Arial" w:cs="Arial"/>
          <w:i/>
          <w:iCs/>
          <w:color w:val="000000" w:themeColor="text1"/>
          <w:lang w:val="en-GB"/>
        </w:rPr>
        <w:t>Developmental Science</w:t>
      </w:r>
      <w:r w:rsidRPr="007F6903">
        <w:rPr>
          <w:rFonts w:ascii="Arial" w:hAnsi="Arial" w:cs="Arial"/>
          <w:color w:val="000000" w:themeColor="text1"/>
          <w:lang w:val="en-GB"/>
        </w:rPr>
        <w:t>, </w:t>
      </w:r>
      <w:r w:rsidRPr="007F6903">
        <w:rPr>
          <w:rFonts w:ascii="Arial" w:hAnsi="Arial" w:cs="Arial"/>
          <w:i/>
          <w:iCs/>
          <w:color w:val="000000" w:themeColor="text1"/>
          <w:lang w:val="en-GB"/>
        </w:rPr>
        <w:t>13</w:t>
      </w:r>
      <w:r w:rsidRPr="007F6903">
        <w:rPr>
          <w:rFonts w:ascii="Arial" w:hAnsi="Arial" w:cs="Arial"/>
          <w:color w:val="000000" w:themeColor="text1"/>
          <w:lang w:val="en-GB"/>
        </w:rPr>
        <w:t>(5), 731-737.</w:t>
      </w:r>
      <w:r w:rsidR="00CD1FDE">
        <w:rPr>
          <w:rFonts w:ascii="Arial" w:hAnsi="Arial" w:cs="Arial"/>
          <w:color w:val="000000" w:themeColor="text1"/>
          <w:lang w:val="en-GB"/>
        </w:rPr>
        <w:t xml:space="preserve"> </w:t>
      </w:r>
      <w:r w:rsidR="00CD1FDE" w:rsidRPr="00CD1FDE">
        <w:rPr>
          <w:rFonts w:ascii="Arial" w:hAnsi="Arial" w:cs="Arial"/>
          <w:color w:val="000000" w:themeColor="text1"/>
          <w:lang w:val="en-GB"/>
        </w:rPr>
        <w:t>https://doi.org/10.1111/j.1467-7687.2009.00928.x</w:t>
      </w:r>
    </w:p>
    <w:p w14:paraId="406099C4" w14:textId="431B37CA" w:rsidR="0097560B" w:rsidRPr="0097560B" w:rsidRDefault="006A5F21" w:rsidP="0097560B">
      <w:pPr>
        <w:spacing w:line="480" w:lineRule="auto"/>
        <w:ind w:left="567" w:hanging="567"/>
        <w:rPr>
          <w:rFonts w:ascii="Arial" w:hAnsi="Arial" w:cs="Arial"/>
          <w:color w:val="000000" w:themeColor="text1"/>
          <w:lang w:val="en-GB"/>
        </w:rPr>
      </w:pPr>
      <w:proofErr w:type="spellStart"/>
      <w:r w:rsidRPr="0097560B">
        <w:rPr>
          <w:rFonts w:ascii="Arial" w:hAnsi="Arial" w:cs="Arial"/>
          <w:color w:val="000000" w:themeColor="text1"/>
        </w:rPr>
        <w:lastRenderedPageBreak/>
        <w:t>Bahrick</w:t>
      </w:r>
      <w:proofErr w:type="spellEnd"/>
      <w:r w:rsidRPr="0097560B">
        <w:rPr>
          <w:rFonts w:ascii="Arial" w:hAnsi="Arial" w:cs="Arial"/>
          <w:color w:val="000000" w:themeColor="text1"/>
        </w:rPr>
        <w:t xml:space="preserve">, L. E., Lickliter, R., &amp; </w:t>
      </w:r>
      <w:proofErr w:type="spellStart"/>
      <w:r w:rsidRPr="0097560B">
        <w:rPr>
          <w:rFonts w:ascii="Arial" w:hAnsi="Arial" w:cs="Arial"/>
          <w:color w:val="000000" w:themeColor="text1"/>
        </w:rPr>
        <w:t>Flom</w:t>
      </w:r>
      <w:proofErr w:type="spellEnd"/>
      <w:r w:rsidRPr="0097560B">
        <w:rPr>
          <w:rFonts w:ascii="Arial" w:hAnsi="Arial" w:cs="Arial"/>
          <w:color w:val="000000" w:themeColor="text1"/>
        </w:rPr>
        <w:t>, R. (2006). Up versus down: the role of intersensory redundancy in the development of infants' sensitivity to the orientation of moving objects. </w:t>
      </w:r>
      <w:r w:rsidRPr="0097560B">
        <w:rPr>
          <w:rFonts w:ascii="Arial" w:hAnsi="Arial" w:cs="Arial"/>
          <w:i/>
          <w:iCs/>
          <w:color w:val="000000" w:themeColor="text1"/>
        </w:rPr>
        <w:t>Infancy</w:t>
      </w:r>
      <w:r w:rsidRPr="0097560B">
        <w:rPr>
          <w:rFonts w:ascii="Arial" w:hAnsi="Arial" w:cs="Arial"/>
          <w:color w:val="000000" w:themeColor="text1"/>
        </w:rPr>
        <w:t>, </w:t>
      </w:r>
      <w:r w:rsidRPr="0097560B">
        <w:rPr>
          <w:rFonts w:ascii="Arial" w:hAnsi="Arial" w:cs="Arial"/>
          <w:i/>
          <w:iCs/>
          <w:color w:val="000000" w:themeColor="text1"/>
        </w:rPr>
        <w:t>9</w:t>
      </w:r>
      <w:r w:rsidRPr="0097560B">
        <w:rPr>
          <w:rFonts w:ascii="Arial" w:hAnsi="Arial" w:cs="Arial"/>
          <w:color w:val="000000" w:themeColor="text1"/>
        </w:rPr>
        <w:t>, 73-96.</w:t>
      </w:r>
      <w:r w:rsidR="00787FBF" w:rsidRPr="0097560B">
        <w:rPr>
          <w:rFonts w:ascii="Arial" w:eastAsia="Times New Roman" w:hAnsi="Arial" w:cs="Arial"/>
          <w:color w:val="000000" w:themeColor="text1"/>
          <w:shd w:val="clear" w:color="auto" w:fill="FFFFFF"/>
          <w:lang w:val="en-GB" w:eastAsia="en-GB"/>
        </w:rPr>
        <w:t xml:space="preserve"> </w:t>
      </w:r>
      <w:hyperlink r:id="rId13" w:history="1">
        <w:r w:rsidR="000B0A3D" w:rsidRPr="00787FBF">
          <w:rPr>
            <w:rStyle w:val="Hyperlink"/>
            <w:rFonts w:ascii="Arial" w:hAnsi="Arial" w:cs="Arial"/>
            <w:color w:val="000000" w:themeColor="text1"/>
            <w:lang w:val="en-GB"/>
          </w:rPr>
          <w:t>https://doi.org/10.1207/s15327078in0901_4</w:t>
        </w:r>
      </w:hyperlink>
    </w:p>
    <w:p w14:paraId="39452F9C" w14:textId="54F7D888" w:rsidR="006A5F21" w:rsidRPr="0097560B" w:rsidRDefault="006A5F21" w:rsidP="0097560B">
      <w:pPr>
        <w:spacing w:line="480" w:lineRule="auto"/>
        <w:ind w:left="567" w:hanging="567"/>
        <w:rPr>
          <w:rFonts w:ascii="Arial" w:hAnsi="Arial" w:cs="Arial"/>
          <w:color w:val="000000" w:themeColor="text1"/>
          <w:lang w:val="en-GB"/>
        </w:rPr>
      </w:pPr>
      <w:r w:rsidRPr="0097560B">
        <w:rPr>
          <w:rFonts w:ascii="Arial" w:hAnsi="Arial" w:cs="Arial"/>
          <w:color w:val="000000" w:themeColor="text1"/>
        </w:rPr>
        <w:t>Balaban, M. T., &amp; Waxman, S. R. (1997). Do words facilitate object categorization in 9-month-old infants? </w:t>
      </w:r>
      <w:r w:rsidRPr="0097560B">
        <w:rPr>
          <w:rFonts w:ascii="Arial" w:hAnsi="Arial" w:cs="Arial"/>
          <w:i/>
          <w:iCs/>
          <w:color w:val="000000" w:themeColor="text1"/>
        </w:rPr>
        <w:t>Journal of Experimental Child Psychology</w:t>
      </w:r>
      <w:r w:rsidRPr="0097560B">
        <w:rPr>
          <w:rFonts w:ascii="Arial" w:hAnsi="Arial" w:cs="Arial"/>
          <w:color w:val="000000" w:themeColor="text1"/>
        </w:rPr>
        <w:t>, </w:t>
      </w:r>
      <w:r w:rsidRPr="0097560B">
        <w:rPr>
          <w:rFonts w:ascii="Arial" w:hAnsi="Arial" w:cs="Arial"/>
          <w:i/>
          <w:iCs/>
          <w:color w:val="000000" w:themeColor="text1"/>
        </w:rPr>
        <w:t>64</w:t>
      </w:r>
      <w:r w:rsidRPr="0097560B">
        <w:rPr>
          <w:rFonts w:ascii="Arial" w:hAnsi="Arial" w:cs="Arial"/>
          <w:color w:val="000000" w:themeColor="text1"/>
        </w:rPr>
        <w:t>, 3-26.</w:t>
      </w:r>
      <w:r w:rsidR="000B0A3D" w:rsidRPr="0097560B">
        <w:rPr>
          <w:rFonts w:ascii="Arial" w:eastAsia="Times New Roman" w:hAnsi="Arial" w:cs="Arial"/>
          <w:color w:val="000000" w:themeColor="text1"/>
          <w:lang w:val="en-GB" w:eastAsia="en-GB"/>
        </w:rPr>
        <w:t xml:space="preserve"> </w:t>
      </w:r>
      <w:hyperlink r:id="rId14" w:history="1">
        <w:r w:rsidR="000B0A3D" w:rsidRPr="0097560B">
          <w:rPr>
            <w:rStyle w:val="Hyperlink"/>
            <w:rFonts w:ascii="Arial" w:hAnsi="Arial" w:cs="Arial"/>
            <w:color w:val="000000" w:themeColor="text1"/>
            <w:lang w:val="en-GB"/>
          </w:rPr>
          <w:t>https://doi.org/10.1006/jecp.1996.2332</w:t>
        </w:r>
      </w:hyperlink>
    </w:p>
    <w:p w14:paraId="52DB2B7E" w14:textId="433ABB90" w:rsidR="0065588D" w:rsidRPr="0097560B" w:rsidRDefault="0065588D" w:rsidP="0097560B">
      <w:pPr>
        <w:spacing w:line="480" w:lineRule="auto"/>
        <w:ind w:left="567" w:hanging="567"/>
        <w:rPr>
          <w:rFonts w:ascii="Arial" w:hAnsi="Arial" w:cs="Arial"/>
          <w:color w:val="000000" w:themeColor="text1"/>
          <w:lang w:val="en-GB"/>
        </w:rPr>
      </w:pPr>
      <w:r w:rsidRPr="0097560B">
        <w:rPr>
          <w:rFonts w:ascii="Arial" w:hAnsi="Arial" w:cs="Arial"/>
          <w:color w:val="000000" w:themeColor="text1"/>
          <w:lang w:val="en-GB"/>
        </w:rPr>
        <w:t>Baldwin, D. A., &amp; Markman, E. M. (1989). Establishing word-object relations: A first step. </w:t>
      </w:r>
      <w:r w:rsidRPr="0097560B">
        <w:rPr>
          <w:rFonts w:ascii="Arial" w:hAnsi="Arial" w:cs="Arial"/>
          <w:i/>
          <w:iCs/>
          <w:color w:val="000000" w:themeColor="text1"/>
          <w:lang w:val="en-GB"/>
        </w:rPr>
        <w:t>Child Development</w:t>
      </w:r>
      <w:r w:rsidRPr="0097560B">
        <w:rPr>
          <w:rFonts w:ascii="Arial" w:hAnsi="Arial" w:cs="Arial"/>
          <w:color w:val="000000" w:themeColor="text1"/>
          <w:lang w:val="en-GB"/>
        </w:rPr>
        <w:t>, 381-398.</w:t>
      </w:r>
      <w:r w:rsidR="00FC2485" w:rsidRPr="0097560B">
        <w:rPr>
          <w:rFonts w:ascii="Arial" w:eastAsia="Times New Roman" w:hAnsi="Arial" w:cs="Arial"/>
          <w:color w:val="000000" w:themeColor="text1"/>
          <w:shd w:val="clear" w:color="auto" w:fill="FFFFFF"/>
          <w:lang w:val="en-GB" w:eastAsia="en-GB"/>
        </w:rPr>
        <w:t xml:space="preserve"> </w:t>
      </w:r>
      <w:r w:rsidR="00FC2485" w:rsidRPr="0097560B">
        <w:rPr>
          <w:rFonts w:ascii="Arial" w:hAnsi="Arial" w:cs="Arial"/>
          <w:color w:val="000000" w:themeColor="text1"/>
          <w:lang w:val="en-GB"/>
        </w:rPr>
        <w:t>DOI: 10.2307/1130984</w:t>
      </w:r>
    </w:p>
    <w:p w14:paraId="2E40450C" w14:textId="04CCC24C" w:rsidR="006A5F21" w:rsidRPr="0097560B" w:rsidRDefault="006A5F21" w:rsidP="0097560B">
      <w:pPr>
        <w:spacing w:line="480" w:lineRule="auto"/>
        <w:ind w:left="567" w:hanging="567"/>
        <w:rPr>
          <w:rFonts w:ascii="Arial" w:hAnsi="Arial" w:cs="Arial"/>
          <w:color w:val="000000" w:themeColor="text1"/>
          <w:lang w:val="en-GB"/>
        </w:rPr>
      </w:pPr>
      <w:r w:rsidRPr="0097560B">
        <w:rPr>
          <w:rFonts w:ascii="Arial" w:hAnsi="Arial" w:cs="Arial"/>
          <w:color w:val="000000" w:themeColor="text1"/>
        </w:rPr>
        <w:t>Biederman, I. (1987). Recognition-by-components: a theory of human image understanding. </w:t>
      </w:r>
      <w:r w:rsidRPr="0097560B">
        <w:rPr>
          <w:rFonts w:ascii="Arial" w:hAnsi="Arial" w:cs="Arial"/>
          <w:i/>
          <w:iCs/>
          <w:color w:val="000000" w:themeColor="text1"/>
        </w:rPr>
        <w:t>Psychological Review</w:t>
      </w:r>
      <w:r w:rsidRPr="0097560B">
        <w:rPr>
          <w:rFonts w:ascii="Arial" w:hAnsi="Arial" w:cs="Arial"/>
          <w:color w:val="000000" w:themeColor="text1"/>
        </w:rPr>
        <w:t>, </w:t>
      </w:r>
      <w:r w:rsidRPr="0097560B">
        <w:rPr>
          <w:rFonts w:ascii="Arial" w:hAnsi="Arial" w:cs="Arial"/>
          <w:i/>
          <w:iCs/>
          <w:color w:val="000000" w:themeColor="text1"/>
        </w:rPr>
        <w:t>94</w:t>
      </w:r>
      <w:r w:rsidRPr="0097560B">
        <w:rPr>
          <w:rFonts w:ascii="Arial" w:hAnsi="Arial" w:cs="Arial"/>
          <w:color w:val="000000" w:themeColor="text1"/>
        </w:rPr>
        <w:t>, 115.</w:t>
      </w:r>
      <w:r w:rsidR="00FC2485" w:rsidRPr="0097560B">
        <w:rPr>
          <w:rFonts w:ascii="Arial" w:hAnsi="Arial" w:cs="Arial"/>
          <w:color w:val="000000" w:themeColor="text1"/>
        </w:rPr>
        <w:t xml:space="preserve"> </w:t>
      </w:r>
      <w:hyperlink r:id="rId15" w:tgtFrame="_blank" w:history="1">
        <w:r w:rsidR="00FC2485" w:rsidRPr="0097560B">
          <w:rPr>
            <w:rStyle w:val="Hyperlink"/>
            <w:rFonts w:ascii="Arial" w:hAnsi="Arial" w:cs="Arial"/>
            <w:color w:val="000000" w:themeColor="text1"/>
            <w:lang w:val="en-GB"/>
          </w:rPr>
          <w:t>https://doi.org/10.1037/0033-295X.94.2.115</w:t>
        </w:r>
      </w:hyperlink>
    </w:p>
    <w:p w14:paraId="72A59ADF" w14:textId="29967FF9" w:rsidR="006A5F21" w:rsidRPr="0097560B" w:rsidRDefault="006A5F21" w:rsidP="0097560B">
      <w:pPr>
        <w:pStyle w:val="dx-doi"/>
        <w:spacing w:before="0" w:after="0" w:line="480" w:lineRule="auto"/>
        <w:ind w:left="567" w:hanging="567"/>
        <w:rPr>
          <w:rFonts w:ascii="Arial" w:hAnsi="Arial" w:cs="Arial"/>
          <w:color w:val="000000" w:themeColor="text1"/>
        </w:rPr>
      </w:pPr>
      <w:r w:rsidRPr="0097560B">
        <w:rPr>
          <w:rFonts w:ascii="Arial" w:hAnsi="Arial" w:cs="Arial"/>
          <w:color w:val="000000" w:themeColor="text1"/>
        </w:rPr>
        <w:t>Booth, A. E., &amp; Waxman, S. R. (2003). Mapping words to the world in infancy: Infants' expectations for count nouns and adjectives</w:t>
      </w:r>
      <w:r w:rsidRPr="0097560B">
        <w:rPr>
          <w:rFonts w:ascii="Arial" w:hAnsi="Arial" w:cs="Arial"/>
          <w:i/>
          <w:color w:val="000000" w:themeColor="text1"/>
        </w:rPr>
        <w:t>. Journal of Cognition and Development, 4</w:t>
      </w:r>
      <w:r w:rsidRPr="0097560B">
        <w:rPr>
          <w:rFonts w:ascii="Arial" w:hAnsi="Arial" w:cs="Arial"/>
          <w:color w:val="000000" w:themeColor="text1"/>
        </w:rPr>
        <w:t>, 357-381.</w:t>
      </w:r>
      <w:r w:rsidR="000E0F12" w:rsidRPr="0097560B">
        <w:rPr>
          <w:rFonts w:ascii="Arial" w:hAnsi="Arial" w:cs="Arial"/>
          <w:color w:val="000000" w:themeColor="text1"/>
        </w:rPr>
        <w:t xml:space="preserve"> </w:t>
      </w:r>
      <w:hyperlink r:id="rId16" w:history="1">
        <w:r w:rsidR="000E0F12" w:rsidRPr="0097560B">
          <w:rPr>
            <w:rStyle w:val="Hyperlink"/>
            <w:rFonts w:ascii="Arial" w:hAnsi="Arial" w:cs="Arial"/>
            <w:color w:val="000000" w:themeColor="text1"/>
          </w:rPr>
          <w:t>https://doi.org/10.1207/S15327647JCD0403_06</w:t>
        </w:r>
      </w:hyperlink>
    </w:p>
    <w:p w14:paraId="09BBD80C" w14:textId="2B031B8B" w:rsidR="00AE4403" w:rsidRPr="00AE4403" w:rsidRDefault="00AE4403" w:rsidP="00AE4403">
      <w:pPr>
        <w:spacing w:line="480" w:lineRule="auto"/>
        <w:ind w:left="567" w:hanging="567"/>
        <w:rPr>
          <w:rFonts w:ascii="Arial" w:hAnsi="Arial" w:cs="Arial"/>
          <w:color w:val="000000" w:themeColor="text1"/>
          <w:lang w:val="en-GB"/>
        </w:rPr>
      </w:pPr>
      <w:proofErr w:type="spellStart"/>
      <w:r w:rsidRPr="00AE4403">
        <w:rPr>
          <w:rFonts w:ascii="Arial" w:hAnsi="Arial" w:cs="Arial"/>
          <w:color w:val="000000" w:themeColor="text1"/>
          <w:lang w:val="en-GB"/>
        </w:rPr>
        <w:t>Faul</w:t>
      </w:r>
      <w:proofErr w:type="spellEnd"/>
      <w:r w:rsidRPr="00AE4403">
        <w:rPr>
          <w:rFonts w:ascii="Arial" w:hAnsi="Arial" w:cs="Arial"/>
          <w:color w:val="000000" w:themeColor="text1"/>
          <w:lang w:val="en-GB"/>
        </w:rPr>
        <w:t xml:space="preserve">, F., </w:t>
      </w:r>
      <w:proofErr w:type="spellStart"/>
      <w:r w:rsidRPr="00AE4403">
        <w:rPr>
          <w:rFonts w:ascii="Arial" w:hAnsi="Arial" w:cs="Arial"/>
          <w:color w:val="000000" w:themeColor="text1"/>
          <w:lang w:val="en-GB"/>
        </w:rPr>
        <w:t>Erdfelder</w:t>
      </w:r>
      <w:proofErr w:type="spellEnd"/>
      <w:r w:rsidRPr="00AE4403">
        <w:rPr>
          <w:rFonts w:ascii="Arial" w:hAnsi="Arial" w:cs="Arial"/>
          <w:color w:val="000000" w:themeColor="text1"/>
          <w:lang w:val="en-GB"/>
        </w:rPr>
        <w:t>, E., Buchner, A., &amp; Lang, A.-G. (2009). Statistical power analyses using G*Power 3.1: Tests for correlation and regression analyses. </w:t>
      </w:r>
      <w:proofErr w:type="spellStart"/>
      <w:r w:rsidRPr="00AE4403">
        <w:rPr>
          <w:rFonts w:ascii="Arial" w:hAnsi="Arial" w:cs="Arial"/>
          <w:i/>
          <w:iCs/>
          <w:color w:val="000000" w:themeColor="text1"/>
          <w:lang w:val="en-GB"/>
        </w:rPr>
        <w:t>Behavior</w:t>
      </w:r>
      <w:proofErr w:type="spellEnd"/>
      <w:r w:rsidRPr="00AE4403">
        <w:rPr>
          <w:rFonts w:ascii="Arial" w:hAnsi="Arial" w:cs="Arial"/>
          <w:i/>
          <w:iCs/>
          <w:color w:val="000000" w:themeColor="text1"/>
          <w:lang w:val="en-GB"/>
        </w:rPr>
        <w:t xml:space="preserve"> Research Methods</w:t>
      </w:r>
      <w:r w:rsidRPr="00AE4403">
        <w:rPr>
          <w:rFonts w:ascii="Arial" w:hAnsi="Arial" w:cs="Arial"/>
          <w:color w:val="000000" w:themeColor="text1"/>
          <w:lang w:val="en-GB"/>
        </w:rPr>
        <w:t>, </w:t>
      </w:r>
      <w:r w:rsidRPr="00AE4403">
        <w:rPr>
          <w:rFonts w:ascii="Arial" w:hAnsi="Arial" w:cs="Arial"/>
          <w:i/>
          <w:iCs/>
          <w:color w:val="000000" w:themeColor="text1"/>
          <w:lang w:val="en-GB"/>
        </w:rPr>
        <w:t>41</w:t>
      </w:r>
      <w:r w:rsidRPr="00AE4403">
        <w:rPr>
          <w:rFonts w:ascii="Arial" w:hAnsi="Arial" w:cs="Arial"/>
          <w:color w:val="000000" w:themeColor="text1"/>
          <w:lang w:val="en-GB"/>
        </w:rPr>
        <w:t>, 1149-1160.</w:t>
      </w:r>
    </w:p>
    <w:p w14:paraId="56336215" w14:textId="2A6BEEFB"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Ferguson, B., &amp; Waxman, S. R. (2016). What the [beep]? Six-month-olds link novel communicative signals to meaning. </w:t>
      </w:r>
      <w:r w:rsidRPr="0097560B">
        <w:rPr>
          <w:rFonts w:ascii="Arial" w:hAnsi="Arial" w:cs="Arial"/>
          <w:i/>
          <w:iCs/>
          <w:color w:val="000000" w:themeColor="text1"/>
        </w:rPr>
        <w:t>Cognition</w:t>
      </w:r>
      <w:r w:rsidRPr="0097560B">
        <w:rPr>
          <w:rFonts w:ascii="Arial" w:hAnsi="Arial" w:cs="Arial"/>
          <w:color w:val="000000" w:themeColor="text1"/>
        </w:rPr>
        <w:t>, </w:t>
      </w:r>
      <w:r w:rsidRPr="0097560B">
        <w:rPr>
          <w:rFonts w:ascii="Arial" w:hAnsi="Arial" w:cs="Arial"/>
          <w:i/>
          <w:iCs/>
          <w:color w:val="000000" w:themeColor="text1"/>
        </w:rPr>
        <w:t>146</w:t>
      </w:r>
      <w:r w:rsidRPr="0097560B">
        <w:rPr>
          <w:rFonts w:ascii="Arial" w:hAnsi="Arial" w:cs="Arial"/>
          <w:color w:val="000000" w:themeColor="text1"/>
        </w:rPr>
        <w:t>, 185-189.</w:t>
      </w:r>
      <w:r w:rsidR="000E0F12" w:rsidRPr="0097560B">
        <w:rPr>
          <w:rFonts w:ascii="Arial" w:hAnsi="Arial" w:cs="Arial"/>
          <w:color w:val="000000" w:themeColor="text1"/>
        </w:rPr>
        <w:t xml:space="preserve"> </w:t>
      </w:r>
      <w:hyperlink r:id="rId17" w:tgtFrame="_blank" w:tooltip="Persistent link using digital object identifier" w:history="1">
        <w:r w:rsidR="000E0F12" w:rsidRPr="0097560B">
          <w:rPr>
            <w:rStyle w:val="Hyperlink"/>
            <w:rFonts w:ascii="Arial" w:hAnsi="Arial" w:cs="Arial"/>
            <w:color w:val="000000" w:themeColor="text1"/>
          </w:rPr>
          <w:t>https://doi.org/10.1016/j.cognition.2015.09.020</w:t>
        </w:r>
      </w:hyperlink>
    </w:p>
    <w:p w14:paraId="647B5E53" w14:textId="3948CF2C" w:rsidR="00384F05" w:rsidRDefault="00384F05" w:rsidP="00384F05">
      <w:pPr>
        <w:spacing w:line="480" w:lineRule="auto"/>
        <w:ind w:left="567" w:hanging="567"/>
        <w:rPr>
          <w:rFonts w:ascii="Arial" w:hAnsi="Arial" w:cs="Arial"/>
          <w:color w:val="000000" w:themeColor="text1"/>
        </w:rPr>
      </w:pPr>
      <w:r w:rsidRPr="00384F05">
        <w:rPr>
          <w:rFonts w:ascii="Arial" w:hAnsi="Arial" w:cs="Arial"/>
          <w:color w:val="000000" w:themeColor="text1"/>
        </w:rPr>
        <w:lastRenderedPageBreak/>
        <w:t xml:space="preserve">Fernald, A., </w:t>
      </w:r>
      <w:proofErr w:type="spellStart"/>
      <w:r w:rsidRPr="00384F05">
        <w:rPr>
          <w:rFonts w:ascii="Arial" w:hAnsi="Arial" w:cs="Arial"/>
          <w:color w:val="000000" w:themeColor="text1"/>
        </w:rPr>
        <w:t>Zangl</w:t>
      </w:r>
      <w:proofErr w:type="spellEnd"/>
      <w:r w:rsidRPr="00384F05">
        <w:rPr>
          <w:rFonts w:ascii="Arial" w:hAnsi="Arial" w:cs="Arial"/>
          <w:color w:val="000000" w:themeColor="text1"/>
        </w:rPr>
        <w:t>, R., Portillo, A. L., &amp; Marchman, V. A. (2008). Looking while listening: Using eye movements to monitor spoken language. </w:t>
      </w:r>
      <w:r w:rsidRPr="00384F05">
        <w:rPr>
          <w:rFonts w:ascii="Arial" w:hAnsi="Arial" w:cs="Arial"/>
          <w:i/>
          <w:iCs/>
          <w:color w:val="000000" w:themeColor="text1"/>
        </w:rPr>
        <w:t xml:space="preserve">Developmental </w:t>
      </w:r>
      <w:r w:rsidR="00037E7A">
        <w:rPr>
          <w:rFonts w:ascii="Arial" w:hAnsi="Arial" w:cs="Arial"/>
          <w:i/>
          <w:iCs/>
          <w:color w:val="000000" w:themeColor="text1"/>
        </w:rPr>
        <w:t>P</w:t>
      </w:r>
      <w:r w:rsidR="00037E7A" w:rsidRPr="00384F05">
        <w:rPr>
          <w:rFonts w:ascii="Arial" w:hAnsi="Arial" w:cs="Arial"/>
          <w:i/>
          <w:iCs/>
          <w:color w:val="000000" w:themeColor="text1"/>
        </w:rPr>
        <w:t>sycholinguistics</w:t>
      </w:r>
      <w:r w:rsidRPr="00384F05">
        <w:rPr>
          <w:rFonts w:ascii="Arial" w:hAnsi="Arial" w:cs="Arial"/>
          <w:i/>
          <w:iCs/>
          <w:color w:val="000000" w:themeColor="text1"/>
        </w:rPr>
        <w:t>: On-</w:t>
      </w:r>
      <w:r w:rsidR="00037E7A">
        <w:rPr>
          <w:rFonts w:ascii="Arial" w:hAnsi="Arial" w:cs="Arial"/>
          <w:i/>
          <w:iCs/>
          <w:color w:val="000000" w:themeColor="text1"/>
        </w:rPr>
        <w:t>L</w:t>
      </w:r>
      <w:r w:rsidR="00037E7A" w:rsidRPr="00384F05">
        <w:rPr>
          <w:rFonts w:ascii="Arial" w:hAnsi="Arial" w:cs="Arial"/>
          <w:i/>
          <w:iCs/>
          <w:color w:val="000000" w:themeColor="text1"/>
        </w:rPr>
        <w:t xml:space="preserve">ine </w:t>
      </w:r>
      <w:r w:rsidR="00037E7A">
        <w:rPr>
          <w:rFonts w:ascii="Arial" w:hAnsi="Arial" w:cs="Arial"/>
          <w:i/>
          <w:iCs/>
          <w:color w:val="000000" w:themeColor="text1"/>
        </w:rPr>
        <w:t>M</w:t>
      </w:r>
      <w:r w:rsidR="00037E7A" w:rsidRPr="00384F05">
        <w:rPr>
          <w:rFonts w:ascii="Arial" w:hAnsi="Arial" w:cs="Arial"/>
          <w:i/>
          <w:iCs/>
          <w:color w:val="000000" w:themeColor="text1"/>
        </w:rPr>
        <w:t xml:space="preserve">ethods </w:t>
      </w:r>
      <w:r w:rsidRPr="00384F05">
        <w:rPr>
          <w:rFonts w:ascii="Arial" w:hAnsi="Arial" w:cs="Arial"/>
          <w:i/>
          <w:iCs/>
          <w:color w:val="000000" w:themeColor="text1"/>
        </w:rPr>
        <w:t xml:space="preserve">in </w:t>
      </w:r>
      <w:r w:rsidR="00037E7A">
        <w:rPr>
          <w:rFonts w:ascii="Arial" w:hAnsi="Arial" w:cs="Arial"/>
          <w:i/>
          <w:iCs/>
          <w:color w:val="000000" w:themeColor="text1"/>
        </w:rPr>
        <w:t>C</w:t>
      </w:r>
      <w:r w:rsidR="00037E7A" w:rsidRPr="00384F05">
        <w:rPr>
          <w:rFonts w:ascii="Arial" w:hAnsi="Arial" w:cs="Arial"/>
          <w:i/>
          <w:iCs/>
          <w:color w:val="000000" w:themeColor="text1"/>
        </w:rPr>
        <w:t xml:space="preserve">hildren’s </w:t>
      </w:r>
      <w:r w:rsidR="00037E7A">
        <w:rPr>
          <w:rFonts w:ascii="Arial" w:hAnsi="Arial" w:cs="Arial"/>
          <w:i/>
          <w:iCs/>
          <w:color w:val="000000" w:themeColor="text1"/>
        </w:rPr>
        <w:t>L</w:t>
      </w:r>
      <w:r w:rsidR="00037E7A" w:rsidRPr="00384F05">
        <w:rPr>
          <w:rFonts w:ascii="Arial" w:hAnsi="Arial" w:cs="Arial"/>
          <w:i/>
          <w:iCs/>
          <w:color w:val="000000" w:themeColor="text1"/>
        </w:rPr>
        <w:t xml:space="preserve">anguage </w:t>
      </w:r>
      <w:r w:rsidR="00037E7A">
        <w:rPr>
          <w:rFonts w:ascii="Arial" w:hAnsi="Arial" w:cs="Arial"/>
          <w:i/>
          <w:iCs/>
          <w:color w:val="000000" w:themeColor="text1"/>
        </w:rPr>
        <w:t>P</w:t>
      </w:r>
      <w:r w:rsidR="00037E7A" w:rsidRPr="00384F05">
        <w:rPr>
          <w:rFonts w:ascii="Arial" w:hAnsi="Arial" w:cs="Arial"/>
          <w:i/>
          <w:iCs/>
          <w:color w:val="000000" w:themeColor="text1"/>
        </w:rPr>
        <w:t>rocessing</w:t>
      </w:r>
      <w:r w:rsidRPr="00384F05">
        <w:rPr>
          <w:rFonts w:ascii="Arial" w:hAnsi="Arial" w:cs="Arial"/>
          <w:color w:val="000000" w:themeColor="text1"/>
        </w:rPr>
        <w:t>, </w:t>
      </w:r>
      <w:r w:rsidRPr="00384F05">
        <w:rPr>
          <w:rFonts w:ascii="Arial" w:hAnsi="Arial" w:cs="Arial"/>
          <w:i/>
          <w:iCs/>
          <w:color w:val="000000" w:themeColor="text1"/>
        </w:rPr>
        <w:t>44</w:t>
      </w:r>
      <w:r w:rsidRPr="00384F05">
        <w:rPr>
          <w:rFonts w:ascii="Arial" w:hAnsi="Arial" w:cs="Arial"/>
          <w:color w:val="000000" w:themeColor="text1"/>
        </w:rPr>
        <w:t>, 97.</w:t>
      </w:r>
    </w:p>
    <w:p w14:paraId="0C46B040" w14:textId="75915BCB"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Ferry, A. L., Hespos, S. J., &amp; Waxman, S. R. (2010). Categorization in 3</w:t>
      </w:r>
      <w:r w:rsidRPr="0097560B">
        <w:rPr>
          <w:rFonts w:ascii="Cambria Math" w:eastAsia="Calibri" w:hAnsi="Cambria Math" w:cs="Cambria Math"/>
          <w:color w:val="000000" w:themeColor="text1"/>
        </w:rPr>
        <w:t>‐</w:t>
      </w:r>
      <w:r w:rsidRPr="0097560B">
        <w:rPr>
          <w:rFonts w:ascii="Arial" w:hAnsi="Arial" w:cs="Arial"/>
          <w:color w:val="000000" w:themeColor="text1"/>
        </w:rPr>
        <w:t>and 4</w:t>
      </w:r>
      <w:r w:rsidRPr="0097560B">
        <w:rPr>
          <w:rFonts w:ascii="Cambria Math" w:eastAsia="Calibri" w:hAnsi="Cambria Math" w:cs="Cambria Math"/>
          <w:color w:val="000000" w:themeColor="text1"/>
        </w:rPr>
        <w:t>‐</w:t>
      </w:r>
      <w:r w:rsidRPr="0097560B">
        <w:rPr>
          <w:rFonts w:ascii="Arial" w:hAnsi="Arial" w:cs="Arial"/>
          <w:color w:val="000000" w:themeColor="text1"/>
        </w:rPr>
        <w:t>month</w:t>
      </w:r>
      <w:r w:rsidRPr="0097560B">
        <w:rPr>
          <w:rFonts w:ascii="Cambria Math" w:eastAsia="Calibri" w:hAnsi="Cambria Math" w:cs="Cambria Math"/>
          <w:color w:val="000000" w:themeColor="text1"/>
        </w:rPr>
        <w:t>‐</w:t>
      </w:r>
      <w:r w:rsidRPr="0097560B">
        <w:rPr>
          <w:rFonts w:ascii="Arial" w:hAnsi="Arial" w:cs="Arial"/>
          <w:color w:val="000000" w:themeColor="text1"/>
        </w:rPr>
        <w:t>old infants: an advantage of words over tones. </w:t>
      </w:r>
      <w:r w:rsidRPr="0097560B">
        <w:rPr>
          <w:rFonts w:ascii="Arial" w:hAnsi="Arial" w:cs="Arial"/>
          <w:i/>
          <w:iCs/>
          <w:color w:val="000000" w:themeColor="text1"/>
        </w:rPr>
        <w:t>Child Development</w:t>
      </w:r>
      <w:r w:rsidRPr="0097560B">
        <w:rPr>
          <w:rFonts w:ascii="Arial" w:hAnsi="Arial" w:cs="Arial"/>
          <w:color w:val="000000" w:themeColor="text1"/>
        </w:rPr>
        <w:t>, </w:t>
      </w:r>
      <w:r w:rsidRPr="0097560B">
        <w:rPr>
          <w:rFonts w:ascii="Arial" w:hAnsi="Arial" w:cs="Arial"/>
          <w:i/>
          <w:iCs/>
          <w:color w:val="000000" w:themeColor="text1"/>
        </w:rPr>
        <w:t>81</w:t>
      </w:r>
      <w:r w:rsidRPr="0097560B">
        <w:rPr>
          <w:rFonts w:ascii="Arial" w:hAnsi="Arial" w:cs="Arial"/>
          <w:color w:val="000000" w:themeColor="text1"/>
        </w:rPr>
        <w:t>, 472-479.</w:t>
      </w:r>
      <w:r w:rsidR="000E0F12" w:rsidRPr="0097560B">
        <w:rPr>
          <w:rFonts w:ascii="Arial" w:hAnsi="Arial" w:cs="Arial"/>
          <w:color w:val="000000" w:themeColor="text1"/>
        </w:rPr>
        <w:t xml:space="preserve"> </w:t>
      </w:r>
      <w:hyperlink r:id="rId18" w:history="1">
        <w:r w:rsidR="000E0F12" w:rsidRPr="0097560B">
          <w:rPr>
            <w:rStyle w:val="Hyperlink"/>
            <w:rFonts w:ascii="Arial" w:hAnsi="Arial" w:cs="Arial"/>
            <w:color w:val="000000" w:themeColor="text1"/>
            <w:shd w:val="clear" w:color="auto" w:fill="FFFFFF"/>
          </w:rPr>
          <w:t>https://doi.org/10.1111/j.1467-8624.2009.01408.x</w:t>
        </w:r>
      </w:hyperlink>
    </w:p>
    <w:p w14:paraId="0EE43AF4" w14:textId="399286A7"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Ferry, A. L., Hespos, S. J., &amp; Waxman, S. R. (2013). Nonhuman primate vocalizations support categorization in very young human infants. </w:t>
      </w:r>
      <w:r w:rsidRPr="0097560B">
        <w:rPr>
          <w:rFonts w:ascii="Arial" w:hAnsi="Arial" w:cs="Arial"/>
          <w:i/>
          <w:iCs/>
          <w:color w:val="000000" w:themeColor="text1"/>
        </w:rPr>
        <w:t>Proceedings of the National Academy of Sciences</w:t>
      </w:r>
      <w:r w:rsidRPr="0097560B">
        <w:rPr>
          <w:rFonts w:ascii="Arial" w:hAnsi="Arial" w:cs="Arial"/>
          <w:color w:val="000000" w:themeColor="text1"/>
        </w:rPr>
        <w:t>, </w:t>
      </w:r>
      <w:r w:rsidRPr="0097560B">
        <w:rPr>
          <w:rFonts w:ascii="Arial" w:hAnsi="Arial" w:cs="Arial"/>
          <w:i/>
          <w:iCs/>
          <w:color w:val="000000" w:themeColor="text1"/>
        </w:rPr>
        <w:t>110</w:t>
      </w:r>
      <w:r w:rsidRPr="0097560B">
        <w:rPr>
          <w:rFonts w:ascii="Arial" w:hAnsi="Arial" w:cs="Arial"/>
          <w:color w:val="000000" w:themeColor="text1"/>
        </w:rPr>
        <w:t>, 15231-15235.</w:t>
      </w:r>
      <w:r w:rsidR="00CD1FDE">
        <w:rPr>
          <w:rFonts w:ascii="Arial" w:hAnsi="Arial" w:cs="Arial"/>
          <w:color w:val="000000" w:themeColor="text1"/>
        </w:rPr>
        <w:t xml:space="preserve">  </w:t>
      </w:r>
      <w:r w:rsidR="00384F05" w:rsidRPr="00CD1FDE">
        <w:rPr>
          <w:rFonts w:ascii="Arial" w:hAnsi="Arial" w:cs="Arial"/>
          <w:shd w:val="clear" w:color="auto" w:fill="FFFFFF"/>
        </w:rPr>
        <w:t>https://doi.org/10.1073/pnas.1221166110</w:t>
      </w:r>
    </w:p>
    <w:p w14:paraId="1868611C" w14:textId="7A7A38C6" w:rsidR="0028479E" w:rsidRPr="0097560B" w:rsidRDefault="0028479E" w:rsidP="0097560B">
      <w:pPr>
        <w:spacing w:line="480" w:lineRule="auto"/>
        <w:ind w:left="567" w:hanging="567"/>
        <w:rPr>
          <w:rFonts w:ascii="Arial" w:hAnsi="Arial" w:cs="Arial"/>
          <w:color w:val="000000" w:themeColor="text1"/>
        </w:rPr>
      </w:pPr>
      <w:proofErr w:type="spellStart"/>
      <w:r w:rsidRPr="0097560B">
        <w:rPr>
          <w:rFonts w:ascii="Arial" w:hAnsi="Arial" w:cs="Arial"/>
          <w:color w:val="000000" w:themeColor="text1"/>
          <w:lang w:val="en-GB"/>
        </w:rPr>
        <w:t>Flom</w:t>
      </w:r>
      <w:proofErr w:type="spellEnd"/>
      <w:r w:rsidRPr="0097560B">
        <w:rPr>
          <w:rFonts w:ascii="Arial" w:hAnsi="Arial" w:cs="Arial"/>
          <w:color w:val="000000" w:themeColor="text1"/>
          <w:lang w:val="en-GB"/>
        </w:rPr>
        <w:t xml:space="preserve">, R., &amp; </w:t>
      </w:r>
      <w:proofErr w:type="spellStart"/>
      <w:r w:rsidRPr="0097560B">
        <w:rPr>
          <w:rFonts w:ascii="Arial" w:hAnsi="Arial" w:cs="Arial"/>
          <w:color w:val="000000" w:themeColor="text1"/>
          <w:lang w:val="en-GB"/>
        </w:rPr>
        <w:t>Bahrick</w:t>
      </w:r>
      <w:proofErr w:type="spellEnd"/>
      <w:r w:rsidRPr="0097560B">
        <w:rPr>
          <w:rFonts w:ascii="Arial" w:hAnsi="Arial" w:cs="Arial"/>
          <w:color w:val="000000" w:themeColor="text1"/>
          <w:lang w:val="en-GB"/>
        </w:rPr>
        <w:t>, L. E. (2007). The development of infant discrimination of affect in multimodal and unimodal stimulation: The role of intersensory redundancy. </w:t>
      </w:r>
      <w:r w:rsidRPr="0097560B">
        <w:rPr>
          <w:rFonts w:ascii="Arial" w:hAnsi="Arial" w:cs="Arial"/>
          <w:i/>
          <w:iCs/>
          <w:color w:val="000000" w:themeColor="text1"/>
          <w:lang w:val="en-GB"/>
        </w:rPr>
        <w:t>Developmental Psychology</w:t>
      </w:r>
      <w:r w:rsidRPr="0097560B">
        <w:rPr>
          <w:rFonts w:ascii="Arial" w:hAnsi="Arial" w:cs="Arial"/>
          <w:color w:val="000000" w:themeColor="text1"/>
          <w:lang w:val="en-GB"/>
        </w:rPr>
        <w:t>, </w:t>
      </w:r>
      <w:r w:rsidRPr="0097560B">
        <w:rPr>
          <w:rFonts w:ascii="Arial" w:hAnsi="Arial" w:cs="Arial"/>
          <w:i/>
          <w:iCs/>
          <w:color w:val="000000" w:themeColor="text1"/>
          <w:lang w:val="en-GB"/>
        </w:rPr>
        <w:t>43</w:t>
      </w:r>
      <w:r w:rsidRPr="0097560B">
        <w:rPr>
          <w:rFonts w:ascii="Arial" w:hAnsi="Arial" w:cs="Arial"/>
          <w:color w:val="000000" w:themeColor="text1"/>
          <w:lang w:val="en-GB"/>
        </w:rPr>
        <w:t>, 238.</w:t>
      </w:r>
      <w:r w:rsidR="000E0F12" w:rsidRPr="0097560B">
        <w:rPr>
          <w:rFonts w:ascii="Arial" w:hAnsi="Arial" w:cs="Arial"/>
          <w:color w:val="000000" w:themeColor="text1"/>
        </w:rPr>
        <w:t xml:space="preserve"> </w:t>
      </w:r>
      <w:hyperlink r:id="rId19" w:history="1">
        <w:r w:rsidR="00CD1FDE" w:rsidRPr="005411E9">
          <w:rPr>
            <w:rStyle w:val="Hyperlink"/>
            <w:rFonts w:ascii="Arial" w:hAnsi="Arial" w:cs="Arial"/>
            <w:shd w:val="clear" w:color="auto" w:fill="FFFFFF"/>
          </w:rPr>
          <w:t>https://doi.org/10.1037/0012-1649.43.1.238</w:t>
        </w:r>
      </w:hyperlink>
    </w:p>
    <w:p w14:paraId="64B662DA" w14:textId="681BA14E"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Fulkerson, A. L., &amp; Waxman, S. R. (2007). Words (but not tones) facilitate object categorization: Evidence from 6-and 12-month-olds. </w:t>
      </w:r>
      <w:r w:rsidRPr="0097560B">
        <w:rPr>
          <w:rFonts w:ascii="Arial" w:hAnsi="Arial" w:cs="Arial"/>
          <w:i/>
          <w:iCs/>
          <w:color w:val="000000" w:themeColor="text1"/>
        </w:rPr>
        <w:t>Cognition</w:t>
      </w:r>
      <w:r w:rsidRPr="0097560B">
        <w:rPr>
          <w:rFonts w:ascii="Arial" w:hAnsi="Arial" w:cs="Arial"/>
          <w:color w:val="000000" w:themeColor="text1"/>
        </w:rPr>
        <w:t>, </w:t>
      </w:r>
      <w:r w:rsidRPr="0097560B">
        <w:rPr>
          <w:rFonts w:ascii="Arial" w:hAnsi="Arial" w:cs="Arial"/>
          <w:i/>
          <w:iCs/>
          <w:color w:val="000000" w:themeColor="text1"/>
        </w:rPr>
        <w:t>105</w:t>
      </w:r>
      <w:r w:rsidRPr="0097560B">
        <w:rPr>
          <w:rFonts w:ascii="Arial" w:hAnsi="Arial" w:cs="Arial"/>
          <w:color w:val="000000" w:themeColor="text1"/>
        </w:rPr>
        <w:t>, 218-228.</w:t>
      </w:r>
      <w:r w:rsidR="000E0F12" w:rsidRPr="0097560B">
        <w:rPr>
          <w:rFonts w:ascii="Arial" w:hAnsi="Arial" w:cs="Arial"/>
          <w:color w:val="000000" w:themeColor="text1"/>
        </w:rPr>
        <w:t xml:space="preserve"> </w:t>
      </w:r>
      <w:hyperlink r:id="rId20" w:tgtFrame="_blank" w:tooltip="Persistent link using digital object identifier" w:history="1">
        <w:r w:rsidR="000E0F12" w:rsidRPr="0097560B">
          <w:rPr>
            <w:rStyle w:val="Hyperlink"/>
            <w:rFonts w:ascii="Arial" w:hAnsi="Arial" w:cs="Arial"/>
            <w:color w:val="000000" w:themeColor="text1"/>
          </w:rPr>
          <w:t>https://doi.org/10.1016/j.cognition.2006.09.005</w:t>
        </w:r>
      </w:hyperlink>
    </w:p>
    <w:p w14:paraId="43FB3896" w14:textId="2493FAE6"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Gogate, L. J., Bahrick, L. E., &amp; Watson, J. D. (2000). A study of multimodal motherese: The role of temporal synchrony between verbal labels and gestures. </w:t>
      </w:r>
      <w:r w:rsidRPr="0097560B">
        <w:rPr>
          <w:rFonts w:ascii="Arial" w:hAnsi="Arial" w:cs="Arial"/>
          <w:i/>
          <w:iCs/>
          <w:color w:val="000000" w:themeColor="text1"/>
        </w:rPr>
        <w:t>Child Development</w:t>
      </w:r>
      <w:r w:rsidRPr="0097560B">
        <w:rPr>
          <w:rFonts w:ascii="Arial" w:hAnsi="Arial" w:cs="Arial"/>
          <w:color w:val="000000" w:themeColor="text1"/>
        </w:rPr>
        <w:t>, </w:t>
      </w:r>
      <w:r w:rsidRPr="0097560B">
        <w:rPr>
          <w:rFonts w:ascii="Arial" w:hAnsi="Arial" w:cs="Arial"/>
          <w:i/>
          <w:iCs/>
          <w:color w:val="000000" w:themeColor="text1"/>
        </w:rPr>
        <w:t>71</w:t>
      </w:r>
      <w:r w:rsidRPr="0097560B">
        <w:rPr>
          <w:rFonts w:ascii="Arial" w:hAnsi="Arial" w:cs="Arial"/>
          <w:color w:val="000000" w:themeColor="text1"/>
        </w:rPr>
        <w:t>, 878-894.</w:t>
      </w:r>
      <w:r w:rsidR="000B0A3D" w:rsidRPr="0097560B">
        <w:rPr>
          <w:rFonts w:ascii="Arial" w:hAnsi="Arial" w:cs="Arial"/>
          <w:color w:val="000000" w:themeColor="text1"/>
          <w:shd w:val="clear" w:color="auto" w:fill="FFFFFF"/>
        </w:rPr>
        <w:t xml:space="preserve"> </w:t>
      </w:r>
      <w:hyperlink r:id="rId21" w:history="1">
        <w:r w:rsidR="0097560B" w:rsidRPr="0097560B">
          <w:rPr>
            <w:rStyle w:val="Hyperlink"/>
            <w:rFonts w:ascii="Arial" w:hAnsi="Arial" w:cs="Arial"/>
            <w:color w:val="000000" w:themeColor="text1"/>
          </w:rPr>
          <w:t>https://doi.org/10.1111/1467-8624.00197</w:t>
        </w:r>
      </w:hyperlink>
    </w:p>
    <w:p w14:paraId="039A5ACD" w14:textId="5C0D0951" w:rsidR="0065588D" w:rsidRPr="0097560B" w:rsidRDefault="0065588D" w:rsidP="0097560B">
      <w:pPr>
        <w:spacing w:line="480" w:lineRule="auto"/>
        <w:ind w:left="567" w:hanging="567"/>
        <w:rPr>
          <w:rFonts w:ascii="Arial" w:hAnsi="Arial" w:cs="Arial"/>
          <w:color w:val="000000" w:themeColor="text1"/>
        </w:rPr>
      </w:pPr>
      <w:proofErr w:type="spellStart"/>
      <w:r w:rsidRPr="0097560B">
        <w:rPr>
          <w:rFonts w:ascii="Arial" w:hAnsi="Arial" w:cs="Arial"/>
          <w:color w:val="000000" w:themeColor="text1"/>
          <w:lang w:val="en-GB"/>
        </w:rPr>
        <w:t>Gogate</w:t>
      </w:r>
      <w:proofErr w:type="spellEnd"/>
      <w:r w:rsidRPr="0097560B">
        <w:rPr>
          <w:rFonts w:ascii="Arial" w:hAnsi="Arial" w:cs="Arial"/>
          <w:color w:val="000000" w:themeColor="text1"/>
          <w:lang w:val="en-GB"/>
        </w:rPr>
        <w:t xml:space="preserve">, L. J., </w:t>
      </w:r>
      <w:proofErr w:type="spellStart"/>
      <w:r w:rsidRPr="0097560B">
        <w:rPr>
          <w:rFonts w:ascii="Arial" w:hAnsi="Arial" w:cs="Arial"/>
          <w:color w:val="000000" w:themeColor="text1"/>
          <w:lang w:val="en-GB"/>
        </w:rPr>
        <w:t>Bolzani</w:t>
      </w:r>
      <w:proofErr w:type="spellEnd"/>
      <w:r w:rsidRPr="0097560B">
        <w:rPr>
          <w:rFonts w:ascii="Arial" w:hAnsi="Arial" w:cs="Arial"/>
          <w:color w:val="000000" w:themeColor="text1"/>
          <w:lang w:val="en-GB"/>
        </w:rPr>
        <w:t>, L. H., &amp; Betancourt, E. A. (2006). Attention to maternal multimodal naming by 6-to 8-month-old infants and learning of word–object relations. </w:t>
      </w:r>
      <w:r w:rsidRPr="0097560B">
        <w:rPr>
          <w:rFonts w:ascii="Arial" w:hAnsi="Arial" w:cs="Arial"/>
          <w:i/>
          <w:iCs/>
          <w:color w:val="000000" w:themeColor="text1"/>
          <w:lang w:val="en-GB"/>
        </w:rPr>
        <w:t>Infancy</w:t>
      </w:r>
      <w:r w:rsidRPr="0097560B">
        <w:rPr>
          <w:rFonts w:ascii="Arial" w:hAnsi="Arial" w:cs="Arial"/>
          <w:color w:val="000000" w:themeColor="text1"/>
          <w:lang w:val="en-GB"/>
        </w:rPr>
        <w:t>, </w:t>
      </w:r>
      <w:r w:rsidRPr="0097560B">
        <w:rPr>
          <w:rFonts w:ascii="Arial" w:hAnsi="Arial" w:cs="Arial"/>
          <w:i/>
          <w:iCs/>
          <w:color w:val="000000" w:themeColor="text1"/>
          <w:lang w:val="en-GB"/>
        </w:rPr>
        <w:t>9</w:t>
      </w:r>
      <w:r w:rsidRPr="0097560B">
        <w:rPr>
          <w:rFonts w:ascii="Arial" w:hAnsi="Arial" w:cs="Arial"/>
          <w:color w:val="000000" w:themeColor="text1"/>
          <w:lang w:val="en-GB"/>
        </w:rPr>
        <w:t>(3), 259-288.</w:t>
      </w:r>
      <w:r w:rsidR="000B0A3D" w:rsidRPr="0097560B">
        <w:rPr>
          <w:rFonts w:ascii="Arial" w:hAnsi="Arial" w:cs="Arial"/>
          <w:color w:val="000000" w:themeColor="text1"/>
          <w:shd w:val="clear" w:color="auto" w:fill="FFFFFF"/>
        </w:rPr>
        <w:t xml:space="preserve"> DOI: </w:t>
      </w:r>
      <w:hyperlink r:id="rId22" w:history="1">
        <w:r w:rsidR="000B0A3D" w:rsidRPr="0097560B">
          <w:rPr>
            <w:rStyle w:val="Hyperlink"/>
            <w:rFonts w:ascii="Arial" w:hAnsi="Arial" w:cs="Arial"/>
            <w:color w:val="000000" w:themeColor="text1"/>
            <w:shd w:val="clear" w:color="auto" w:fill="FFFFFF"/>
          </w:rPr>
          <w:t>10.1207/s15327078in0903_1</w:t>
        </w:r>
      </w:hyperlink>
    </w:p>
    <w:p w14:paraId="0CA9BA03" w14:textId="3F3A5B34" w:rsidR="0065588D" w:rsidRPr="0097560B" w:rsidRDefault="0065588D" w:rsidP="0097560B">
      <w:pPr>
        <w:spacing w:line="480" w:lineRule="auto"/>
        <w:ind w:left="567" w:hanging="567"/>
        <w:rPr>
          <w:rFonts w:ascii="Arial" w:hAnsi="Arial" w:cs="Arial"/>
          <w:color w:val="000000" w:themeColor="text1"/>
        </w:rPr>
      </w:pPr>
      <w:proofErr w:type="spellStart"/>
      <w:r w:rsidRPr="0097560B">
        <w:rPr>
          <w:rFonts w:ascii="Arial" w:hAnsi="Arial" w:cs="Arial"/>
          <w:color w:val="000000" w:themeColor="text1"/>
          <w:lang w:val="en-GB"/>
        </w:rPr>
        <w:lastRenderedPageBreak/>
        <w:t>Gogate</w:t>
      </w:r>
      <w:proofErr w:type="spellEnd"/>
      <w:r w:rsidRPr="0097560B">
        <w:rPr>
          <w:rFonts w:ascii="Arial" w:hAnsi="Arial" w:cs="Arial"/>
          <w:color w:val="000000" w:themeColor="text1"/>
          <w:lang w:val="en-GB"/>
        </w:rPr>
        <w:t xml:space="preserve">, L. J., Prince, C. G., &amp; </w:t>
      </w:r>
      <w:proofErr w:type="spellStart"/>
      <w:r w:rsidRPr="0097560B">
        <w:rPr>
          <w:rFonts w:ascii="Arial" w:hAnsi="Arial" w:cs="Arial"/>
          <w:color w:val="000000" w:themeColor="text1"/>
          <w:lang w:val="en-GB"/>
        </w:rPr>
        <w:t>Matatyaho</w:t>
      </w:r>
      <w:proofErr w:type="spellEnd"/>
      <w:r w:rsidRPr="0097560B">
        <w:rPr>
          <w:rFonts w:ascii="Arial" w:hAnsi="Arial" w:cs="Arial"/>
          <w:color w:val="000000" w:themeColor="text1"/>
          <w:lang w:val="en-GB"/>
        </w:rPr>
        <w:t>, D. J. (2009). Two-month-old infants' sensitivity to changes in arbitrary syllable–object pairings: The role of temporal synchrony. </w:t>
      </w:r>
      <w:r w:rsidRPr="0097560B">
        <w:rPr>
          <w:rFonts w:ascii="Arial" w:hAnsi="Arial" w:cs="Arial"/>
          <w:i/>
          <w:iCs/>
          <w:color w:val="000000" w:themeColor="text1"/>
          <w:lang w:val="en-GB"/>
        </w:rPr>
        <w:t>Journal of Experimental Psychology: Human Perception and Performance</w:t>
      </w:r>
      <w:r w:rsidRPr="0097560B">
        <w:rPr>
          <w:rFonts w:ascii="Arial" w:hAnsi="Arial" w:cs="Arial"/>
          <w:color w:val="000000" w:themeColor="text1"/>
          <w:lang w:val="en-GB"/>
        </w:rPr>
        <w:t>, </w:t>
      </w:r>
      <w:r w:rsidRPr="0097560B">
        <w:rPr>
          <w:rFonts w:ascii="Arial" w:hAnsi="Arial" w:cs="Arial"/>
          <w:i/>
          <w:iCs/>
          <w:color w:val="000000" w:themeColor="text1"/>
          <w:lang w:val="en-GB"/>
        </w:rPr>
        <w:t>35</w:t>
      </w:r>
      <w:r w:rsidRPr="0097560B">
        <w:rPr>
          <w:rFonts w:ascii="Arial" w:hAnsi="Arial" w:cs="Arial"/>
          <w:color w:val="000000" w:themeColor="text1"/>
          <w:lang w:val="en-GB"/>
        </w:rPr>
        <w:t>, 508.</w:t>
      </w:r>
      <w:r w:rsidR="000B0A3D" w:rsidRPr="0097560B">
        <w:rPr>
          <w:rFonts w:ascii="Arial" w:hAnsi="Arial" w:cs="Arial"/>
          <w:color w:val="000000" w:themeColor="text1"/>
          <w:lang w:val="en-GB"/>
        </w:rPr>
        <w:t xml:space="preserve"> </w:t>
      </w:r>
      <w:hyperlink r:id="rId23" w:tgtFrame="_blank" w:history="1">
        <w:r w:rsidR="000B0A3D" w:rsidRPr="0097560B">
          <w:rPr>
            <w:rStyle w:val="Hyperlink"/>
            <w:rFonts w:ascii="Arial" w:hAnsi="Arial" w:cs="Arial"/>
            <w:color w:val="000000" w:themeColor="text1"/>
            <w:shd w:val="clear" w:color="auto" w:fill="FFFFFF"/>
          </w:rPr>
          <w:t>https://doi.org/10.1037/a0013623</w:t>
        </w:r>
      </w:hyperlink>
    </w:p>
    <w:p w14:paraId="17CEC627" w14:textId="06E895C9" w:rsidR="00834EDF" w:rsidRDefault="00834EDF" w:rsidP="00834EDF">
      <w:pPr>
        <w:spacing w:line="480" w:lineRule="auto"/>
        <w:ind w:left="567" w:hanging="567"/>
        <w:rPr>
          <w:rFonts w:ascii="Arial" w:hAnsi="Arial" w:cs="Arial"/>
          <w:color w:val="000000" w:themeColor="text1"/>
          <w:lang w:val="en-GB"/>
        </w:rPr>
      </w:pPr>
      <w:r w:rsidRPr="00834EDF">
        <w:rPr>
          <w:rFonts w:ascii="Arial" w:hAnsi="Arial" w:cs="Arial"/>
          <w:color w:val="000000" w:themeColor="text1"/>
          <w:lang w:val="en-GB"/>
        </w:rPr>
        <w:t xml:space="preserve">Hartshorn, K., </w:t>
      </w:r>
      <w:proofErr w:type="spellStart"/>
      <w:r w:rsidRPr="00834EDF">
        <w:rPr>
          <w:rFonts w:ascii="Arial" w:hAnsi="Arial" w:cs="Arial"/>
          <w:color w:val="000000" w:themeColor="text1"/>
          <w:lang w:val="en-GB"/>
        </w:rPr>
        <w:t>Rovee</w:t>
      </w:r>
      <w:proofErr w:type="spellEnd"/>
      <w:r w:rsidRPr="00834EDF">
        <w:rPr>
          <w:rFonts w:ascii="Cambria Math" w:hAnsi="Cambria Math" w:cs="Cambria Math"/>
          <w:color w:val="000000" w:themeColor="text1"/>
          <w:lang w:val="en-GB"/>
        </w:rPr>
        <w:t>‐</w:t>
      </w:r>
      <w:r w:rsidRPr="00834EDF">
        <w:rPr>
          <w:rFonts w:ascii="Arial" w:hAnsi="Arial" w:cs="Arial"/>
          <w:color w:val="000000" w:themeColor="text1"/>
          <w:lang w:val="en-GB"/>
        </w:rPr>
        <w:t xml:space="preserve">Collier, C., Gerhardstein, P., Bhatt, R. S., Klein, P. J., Aaron, F., ... &amp; </w:t>
      </w:r>
      <w:proofErr w:type="spellStart"/>
      <w:r w:rsidRPr="00834EDF">
        <w:rPr>
          <w:rFonts w:ascii="Arial" w:hAnsi="Arial" w:cs="Arial"/>
          <w:color w:val="000000" w:themeColor="text1"/>
          <w:lang w:val="en-GB"/>
        </w:rPr>
        <w:t>Wurtzel</w:t>
      </w:r>
      <w:proofErr w:type="spellEnd"/>
      <w:r w:rsidRPr="00834EDF">
        <w:rPr>
          <w:rFonts w:ascii="Arial" w:hAnsi="Arial" w:cs="Arial"/>
          <w:color w:val="000000" w:themeColor="text1"/>
          <w:lang w:val="en-GB"/>
        </w:rPr>
        <w:t>, N. (1998). Developmental changes in the specificity of memory over the first year of life. </w:t>
      </w:r>
      <w:r w:rsidRPr="00834EDF">
        <w:rPr>
          <w:rFonts w:ascii="Arial" w:hAnsi="Arial" w:cs="Arial"/>
          <w:i/>
          <w:iCs/>
          <w:color w:val="000000" w:themeColor="text1"/>
          <w:lang w:val="en-GB"/>
        </w:rPr>
        <w:t>Developmental Psychobiology: The Journal of the International Society for Developmental Psychobiology</w:t>
      </w:r>
      <w:r w:rsidRPr="00834EDF">
        <w:rPr>
          <w:rFonts w:ascii="Arial" w:hAnsi="Arial" w:cs="Arial"/>
          <w:color w:val="000000" w:themeColor="text1"/>
          <w:lang w:val="en-GB"/>
        </w:rPr>
        <w:t>, </w:t>
      </w:r>
      <w:r w:rsidRPr="00834EDF">
        <w:rPr>
          <w:rFonts w:ascii="Arial" w:hAnsi="Arial" w:cs="Arial"/>
          <w:i/>
          <w:iCs/>
          <w:color w:val="000000" w:themeColor="text1"/>
          <w:lang w:val="en-GB"/>
        </w:rPr>
        <w:t>33</w:t>
      </w:r>
      <w:r w:rsidRPr="00834EDF">
        <w:rPr>
          <w:rFonts w:ascii="Arial" w:hAnsi="Arial" w:cs="Arial"/>
          <w:color w:val="000000" w:themeColor="text1"/>
          <w:lang w:val="en-GB"/>
        </w:rPr>
        <w:t>(1), 61-78.</w:t>
      </w:r>
      <w:r w:rsidR="00CD1FDE" w:rsidRPr="00CD1FDE">
        <w:t xml:space="preserve"> </w:t>
      </w:r>
      <w:r w:rsidR="00CD1FDE" w:rsidRPr="00CD1FDE">
        <w:rPr>
          <w:rFonts w:ascii="Arial" w:hAnsi="Arial" w:cs="Arial"/>
          <w:color w:val="000000" w:themeColor="text1"/>
          <w:lang w:val="en-GB"/>
        </w:rPr>
        <w:t>https://doi.org/10.1002/(sici)1098-2302(199807)33:1&lt;</w:t>
      </w:r>
      <w:proofErr w:type="gramStart"/>
      <w:r w:rsidR="00CD1FDE" w:rsidRPr="00CD1FDE">
        <w:rPr>
          <w:rFonts w:ascii="Arial" w:hAnsi="Arial" w:cs="Arial"/>
          <w:color w:val="000000" w:themeColor="text1"/>
          <w:lang w:val="en-GB"/>
        </w:rPr>
        <w:t>61::</w:t>
      </w:r>
      <w:proofErr w:type="gramEnd"/>
      <w:r w:rsidR="00CD1FDE" w:rsidRPr="00CD1FDE">
        <w:rPr>
          <w:rFonts w:ascii="Arial" w:hAnsi="Arial" w:cs="Arial"/>
          <w:color w:val="000000" w:themeColor="text1"/>
          <w:lang w:val="en-GB"/>
        </w:rPr>
        <w:t>aid-dev6&gt;3.0.co;2-q</w:t>
      </w:r>
    </w:p>
    <w:p w14:paraId="45C5B62C" w14:textId="3834BF92" w:rsidR="00177086" w:rsidRPr="00177086" w:rsidRDefault="00177086" w:rsidP="00177086">
      <w:pPr>
        <w:spacing w:line="480" w:lineRule="auto"/>
        <w:ind w:left="567" w:hanging="567"/>
        <w:rPr>
          <w:rFonts w:ascii="Arial" w:hAnsi="Arial" w:cs="Arial"/>
          <w:i/>
          <w:iCs/>
          <w:color w:val="000000" w:themeColor="text1"/>
          <w:lang w:val="en-GB"/>
        </w:rPr>
      </w:pPr>
      <w:r w:rsidRPr="00177086">
        <w:rPr>
          <w:rFonts w:ascii="Arial" w:hAnsi="Arial" w:cs="Arial"/>
          <w:color w:val="000000" w:themeColor="text1"/>
          <w:lang w:val="en-GB"/>
        </w:rPr>
        <w:t>Hunter, M. A., &amp; Ames, E. W. (1988). A multifactor model of infant preferences for novel and familiar stimuli. </w:t>
      </w:r>
      <w:r w:rsidRPr="00177086">
        <w:rPr>
          <w:rFonts w:ascii="Arial" w:hAnsi="Arial" w:cs="Arial"/>
          <w:i/>
          <w:iCs/>
          <w:color w:val="000000" w:themeColor="text1"/>
          <w:lang w:val="en-GB"/>
        </w:rPr>
        <w:t xml:space="preserve">Advances in </w:t>
      </w:r>
      <w:r>
        <w:rPr>
          <w:rFonts w:ascii="Arial" w:hAnsi="Arial" w:cs="Arial"/>
          <w:i/>
          <w:iCs/>
          <w:color w:val="000000" w:themeColor="text1"/>
          <w:lang w:val="en-GB"/>
        </w:rPr>
        <w:t>I</w:t>
      </w:r>
      <w:r w:rsidRPr="00177086">
        <w:rPr>
          <w:rFonts w:ascii="Arial" w:hAnsi="Arial" w:cs="Arial"/>
          <w:i/>
          <w:iCs/>
          <w:color w:val="000000" w:themeColor="text1"/>
          <w:lang w:val="en-GB"/>
        </w:rPr>
        <w:t xml:space="preserve">nfancy </w:t>
      </w:r>
      <w:r>
        <w:rPr>
          <w:rFonts w:ascii="Arial" w:hAnsi="Arial" w:cs="Arial"/>
          <w:i/>
          <w:iCs/>
          <w:color w:val="000000" w:themeColor="text1"/>
          <w:lang w:val="en-GB"/>
        </w:rPr>
        <w:t>R</w:t>
      </w:r>
      <w:r w:rsidRPr="00177086">
        <w:rPr>
          <w:rFonts w:ascii="Arial" w:hAnsi="Arial" w:cs="Arial"/>
          <w:i/>
          <w:iCs/>
          <w:color w:val="000000" w:themeColor="text1"/>
          <w:lang w:val="en-GB"/>
        </w:rPr>
        <w:t>esearch</w:t>
      </w:r>
      <w:r>
        <w:rPr>
          <w:rFonts w:ascii="Arial" w:hAnsi="Arial" w:cs="Arial"/>
          <w:color w:val="000000" w:themeColor="text1"/>
          <w:lang w:val="en-GB"/>
        </w:rPr>
        <w:t xml:space="preserve">, 5, </w:t>
      </w:r>
      <w:r>
        <w:rPr>
          <w:rFonts w:ascii="Arial" w:hAnsi="Arial" w:cs="Arial"/>
          <w:i/>
          <w:iCs/>
          <w:color w:val="000000" w:themeColor="text1"/>
          <w:lang w:val="en-GB"/>
        </w:rPr>
        <w:t>69-95.</w:t>
      </w:r>
    </w:p>
    <w:p w14:paraId="67A26341" w14:textId="798F6A9C" w:rsidR="007017A9" w:rsidRPr="0097560B" w:rsidRDefault="007017A9" w:rsidP="0097560B">
      <w:pPr>
        <w:spacing w:line="480" w:lineRule="auto"/>
        <w:ind w:left="567" w:hanging="567"/>
        <w:rPr>
          <w:rFonts w:ascii="Arial" w:hAnsi="Arial" w:cs="Arial"/>
          <w:color w:val="000000" w:themeColor="text1"/>
        </w:rPr>
      </w:pPr>
      <w:r w:rsidRPr="0097560B">
        <w:rPr>
          <w:rFonts w:ascii="Arial" w:hAnsi="Arial" w:cs="Arial"/>
          <w:color w:val="000000" w:themeColor="text1"/>
        </w:rPr>
        <w:t xml:space="preserve">Iverson, J. M., </w:t>
      </w:r>
      <w:proofErr w:type="spellStart"/>
      <w:r w:rsidRPr="0097560B">
        <w:rPr>
          <w:rFonts w:ascii="Arial" w:hAnsi="Arial" w:cs="Arial"/>
          <w:color w:val="000000" w:themeColor="text1"/>
        </w:rPr>
        <w:t>Longobardi</w:t>
      </w:r>
      <w:proofErr w:type="spellEnd"/>
      <w:r w:rsidRPr="0097560B">
        <w:rPr>
          <w:rFonts w:ascii="Arial" w:hAnsi="Arial" w:cs="Arial"/>
          <w:color w:val="000000" w:themeColor="text1"/>
        </w:rPr>
        <w:t>, E., Spampinato, K., &amp; Cristina Caselli, M. (2006). Gesture and speech in maternal input to children with Down's syndrome. </w:t>
      </w:r>
      <w:r w:rsidRPr="0097560B">
        <w:rPr>
          <w:rFonts w:ascii="Arial" w:hAnsi="Arial" w:cs="Arial"/>
          <w:i/>
          <w:iCs/>
          <w:color w:val="000000" w:themeColor="text1"/>
        </w:rPr>
        <w:t>International Journal of Language &amp; Communication Disorders</w:t>
      </w:r>
      <w:r w:rsidRPr="0097560B">
        <w:rPr>
          <w:rFonts w:ascii="Arial" w:hAnsi="Arial" w:cs="Arial"/>
          <w:color w:val="000000" w:themeColor="text1"/>
        </w:rPr>
        <w:t>, </w:t>
      </w:r>
      <w:r w:rsidRPr="0097560B">
        <w:rPr>
          <w:rFonts w:ascii="Arial" w:hAnsi="Arial" w:cs="Arial"/>
          <w:i/>
          <w:iCs/>
          <w:color w:val="000000" w:themeColor="text1"/>
        </w:rPr>
        <w:t>41</w:t>
      </w:r>
      <w:r w:rsidRPr="0097560B">
        <w:rPr>
          <w:rFonts w:ascii="Arial" w:hAnsi="Arial" w:cs="Arial"/>
          <w:color w:val="000000" w:themeColor="text1"/>
        </w:rPr>
        <w:t>(3), 235-251.</w:t>
      </w:r>
      <w:r w:rsidR="000B0A3D" w:rsidRPr="0097560B">
        <w:rPr>
          <w:rFonts w:ascii="Arial" w:hAnsi="Arial" w:cs="Arial"/>
          <w:color w:val="000000" w:themeColor="text1"/>
        </w:rPr>
        <w:t xml:space="preserve"> </w:t>
      </w:r>
      <w:r w:rsidR="000B0A3D" w:rsidRPr="0097560B">
        <w:rPr>
          <w:rFonts w:ascii="Arial" w:hAnsi="Arial" w:cs="Arial"/>
          <w:color w:val="000000" w:themeColor="text1"/>
          <w:shd w:val="clear" w:color="auto" w:fill="FFFFFF"/>
        </w:rPr>
        <w:t>DOI: </w:t>
      </w:r>
      <w:hyperlink r:id="rId24" w:history="1">
        <w:r w:rsidR="000B0A3D" w:rsidRPr="0097560B">
          <w:rPr>
            <w:rStyle w:val="Hyperlink"/>
            <w:rFonts w:ascii="Arial" w:hAnsi="Arial" w:cs="Arial"/>
            <w:color w:val="000000" w:themeColor="text1"/>
            <w:shd w:val="clear" w:color="auto" w:fill="FFFFFF"/>
          </w:rPr>
          <w:t>10.1080/13682820500312151</w:t>
        </w:r>
      </w:hyperlink>
    </w:p>
    <w:p w14:paraId="259886B2" w14:textId="54AB8534" w:rsidR="002C555C" w:rsidRPr="0097560B" w:rsidRDefault="002C555C" w:rsidP="0097560B">
      <w:pPr>
        <w:spacing w:line="480" w:lineRule="auto"/>
        <w:ind w:left="567" w:hanging="567"/>
        <w:rPr>
          <w:rFonts w:ascii="Arial" w:eastAsia="Times New Roman" w:hAnsi="Arial" w:cs="Arial"/>
          <w:color w:val="000000" w:themeColor="text1"/>
          <w:lang w:val="en-GB" w:eastAsia="en-GB"/>
        </w:rPr>
      </w:pPr>
      <w:r w:rsidRPr="0097560B">
        <w:rPr>
          <w:rFonts w:ascii="Arial" w:eastAsia="Times New Roman" w:hAnsi="Arial" w:cs="Arial"/>
          <w:color w:val="000000" w:themeColor="text1"/>
          <w:shd w:val="clear" w:color="auto" w:fill="FFFFFF"/>
          <w:lang w:val="en-GB" w:eastAsia="en-GB"/>
        </w:rPr>
        <w:t>JASP Team (2019). JASP (Version </w:t>
      </w:r>
      <w:proofErr w:type="gramStart"/>
      <w:r w:rsidRPr="0097560B">
        <w:rPr>
          <w:rFonts w:ascii="Arial" w:eastAsia="Times New Roman" w:hAnsi="Arial" w:cs="Arial"/>
          <w:color w:val="000000" w:themeColor="text1"/>
          <w:lang w:val="en-GB" w:eastAsia="en-GB"/>
        </w:rPr>
        <w:t>0.11.1</w:t>
      </w:r>
      <w:r w:rsidRPr="0097560B">
        <w:rPr>
          <w:rFonts w:ascii="Arial" w:eastAsia="Times New Roman" w:hAnsi="Arial" w:cs="Arial"/>
          <w:color w:val="000000" w:themeColor="text1"/>
          <w:shd w:val="clear" w:color="auto" w:fill="FFFFFF"/>
          <w:lang w:val="en-GB" w:eastAsia="en-GB"/>
        </w:rPr>
        <w:t>)[</w:t>
      </w:r>
      <w:proofErr w:type="gramEnd"/>
      <w:r w:rsidRPr="0097560B">
        <w:rPr>
          <w:rFonts w:ascii="Arial" w:eastAsia="Times New Roman" w:hAnsi="Arial" w:cs="Arial"/>
          <w:color w:val="000000" w:themeColor="text1"/>
          <w:shd w:val="clear" w:color="auto" w:fill="FFFFFF"/>
          <w:lang w:val="en-GB" w:eastAsia="en-GB"/>
        </w:rPr>
        <w:t>Computer software].</w:t>
      </w:r>
    </w:p>
    <w:p w14:paraId="58DC8DB8" w14:textId="763E1333" w:rsidR="00177086" w:rsidRPr="00177086" w:rsidRDefault="00177086" w:rsidP="00177086">
      <w:pPr>
        <w:spacing w:line="480" w:lineRule="auto"/>
        <w:ind w:left="567" w:hanging="567"/>
        <w:rPr>
          <w:rFonts w:ascii="Arial" w:hAnsi="Arial" w:cs="Arial"/>
          <w:color w:val="000000" w:themeColor="text1"/>
          <w:lang w:val="en-GB"/>
        </w:rPr>
      </w:pPr>
      <w:r w:rsidRPr="00177086">
        <w:rPr>
          <w:rFonts w:ascii="Arial" w:hAnsi="Arial" w:cs="Arial"/>
          <w:color w:val="000000" w:themeColor="text1"/>
          <w:lang w:val="en-GB"/>
        </w:rPr>
        <w:t xml:space="preserve">Kelso, J. S., </w:t>
      </w:r>
      <w:proofErr w:type="spellStart"/>
      <w:r w:rsidRPr="00177086">
        <w:rPr>
          <w:rFonts w:ascii="Arial" w:hAnsi="Arial" w:cs="Arial"/>
          <w:color w:val="000000" w:themeColor="text1"/>
          <w:lang w:val="en-GB"/>
        </w:rPr>
        <w:t>Tuller</w:t>
      </w:r>
      <w:proofErr w:type="spellEnd"/>
      <w:r w:rsidRPr="00177086">
        <w:rPr>
          <w:rFonts w:ascii="Arial" w:hAnsi="Arial" w:cs="Arial"/>
          <w:color w:val="000000" w:themeColor="text1"/>
          <w:lang w:val="en-GB"/>
        </w:rPr>
        <w:t>, B., &amp; Harris, K. S. (1983). A “dynamic pattern” perspective on the control and coordination of movement. In </w:t>
      </w:r>
      <w:r w:rsidRPr="00177086">
        <w:rPr>
          <w:rFonts w:ascii="Arial" w:hAnsi="Arial" w:cs="Arial"/>
          <w:i/>
          <w:iCs/>
          <w:color w:val="000000" w:themeColor="text1"/>
          <w:lang w:val="en-GB"/>
        </w:rPr>
        <w:t xml:space="preserve">The </w:t>
      </w:r>
      <w:r w:rsidR="0028374F">
        <w:rPr>
          <w:rFonts w:ascii="Arial" w:hAnsi="Arial" w:cs="Arial"/>
          <w:i/>
          <w:iCs/>
          <w:color w:val="000000" w:themeColor="text1"/>
          <w:lang w:val="en-GB"/>
        </w:rPr>
        <w:t>P</w:t>
      </w:r>
      <w:r w:rsidR="0028374F" w:rsidRPr="00177086">
        <w:rPr>
          <w:rFonts w:ascii="Arial" w:hAnsi="Arial" w:cs="Arial"/>
          <w:i/>
          <w:iCs/>
          <w:color w:val="000000" w:themeColor="text1"/>
          <w:lang w:val="en-GB"/>
        </w:rPr>
        <w:t xml:space="preserve">roduction </w:t>
      </w:r>
      <w:r w:rsidRPr="00177086">
        <w:rPr>
          <w:rFonts w:ascii="Arial" w:hAnsi="Arial" w:cs="Arial"/>
          <w:i/>
          <w:iCs/>
          <w:color w:val="000000" w:themeColor="text1"/>
          <w:lang w:val="en-GB"/>
        </w:rPr>
        <w:t xml:space="preserve">of </w:t>
      </w:r>
      <w:r>
        <w:rPr>
          <w:rFonts w:ascii="Arial" w:hAnsi="Arial" w:cs="Arial"/>
          <w:i/>
          <w:iCs/>
          <w:color w:val="000000" w:themeColor="text1"/>
          <w:lang w:val="en-GB"/>
        </w:rPr>
        <w:t>S</w:t>
      </w:r>
      <w:r w:rsidRPr="00177086">
        <w:rPr>
          <w:rFonts w:ascii="Arial" w:hAnsi="Arial" w:cs="Arial"/>
          <w:i/>
          <w:iCs/>
          <w:color w:val="000000" w:themeColor="text1"/>
          <w:lang w:val="en-GB"/>
        </w:rPr>
        <w:t>peech</w:t>
      </w:r>
      <w:r w:rsidRPr="00177086">
        <w:rPr>
          <w:rFonts w:ascii="Arial" w:hAnsi="Arial" w:cs="Arial"/>
          <w:color w:val="000000" w:themeColor="text1"/>
          <w:lang w:val="en-GB"/>
        </w:rPr>
        <w:t> (pp. 137-173). Springer, New York, NY.</w:t>
      </w:r>
    </w:p>
    <w:p w14:paraId="616E702A" w14:textId="22FE91F9" w:rsidR="00791747" w:rsidRPr="0097560B" w:rsidRDefault="00741503" w:rsidP="0097560B">
      <w:pPr>
        <w:spacing w:line="480" w:lineRule="auto"/>
        <w:ind w:left="567" w:hanging="567"/>
        <w:rPr>
          <w:rFonts w:ascii="Arial" w:hAnsi="Arial" w:cs="Arial"/>
          <w:color w:val="000000" w:themeColor="text1"/>
        </w:rPr>
      </w:pPr>
      <w:proofErr w:type="spellStart"/>
      <w:r w:rsidRPr="0097560B">
        <w:rPr>
          <w:rFonts w:ascii="Arial" w:hAnsi="Arial" w:cs="Arial"/>
          <w:color w:val="000000" w:themeColor="text1"/>
        </w:rPr>
        <w:t>LaTourrette</w:t>
      </w:r>
      <w:proofErr w:type="spellEnd"/>
      <w:r w:rsidRPr="0097560B">
        <w:rPr>
          <w:rFonts w:ascii="Arial" w:hAnsi="Arial" w:cs="Arial"/>
          <w:color w:val="000000" w:themeColor="text1"/>
        </w:rPr>
        <w:t>, A., &amp; Waxman, S. R. (2019). A little labeling goes a long way: Semi</w:t>
      </w:r>
      <w:r w:rsidRPr="0097560B">
        <w:rPr>
          <w:rFonts w:ascii="Cambria Math" w:eastAsia="Calibri" w:hAnsi="Cambria Math" w:cs="Cambria Math"/>
          <w:color w:val="000000" w:themeColor="text1"/>
        </w:rPr>
        <w:t>‐</w:t>
      </w:r>
      <w:r w:rsidRPr="0097560B">
        <w:rPr>
          <w:rFonts w:ascii="Arial" w:hAnsi="Arial" w:cs="Arial"/>
          <w:color w:val="000000" w:themeColor="text1"/>
        </w:rPr>
        <w:t>supervised learning in infancy. </w:t>
      </w:r>
      <w:r w:rsidRPr="0097560B">
        <w:rPr>
          <w:rFonts w:ascii="Arial" w:hAnsi="Arial" w:cs="Arial"/>
          <w:i/>
          <w:iCs/>
          <w:color w:val="000000" w:themeColor="text1"/>
        </w:rPr>
        <w:t xml:space="preserve">Developmental </w:t>
      </w:r>
      <w:r w:rsidR="00B66E3B" w:rsidRPr="0097560B">
        <w:rPr>
          <w:rFonts w:ascii="Arial" w:hAnsi="Arial" w:cs="Arial"/>
          <w:i/>
          <w:iCs/>
          <w:color w:val="000000" w:themeColor="text1"/>
        </w:rPr>
        <w:t>S</w:t>
      </w:r>
      <w:r w:rsidRPr="0097560B">
        <w:rPr>
          <w:rFonts w:ascii="Arial" w:hAnsi="Arial" w:cs="Arial"/>
          <w:i/>
          <w:iCs/>
          <w:color w:val="000000" w:themeColor="text1"/>
        </w:rPr>
        <w:t>cience</w:t>
      </w:r>
      <w:r w:rsidRPr="0097560B">
        <w:rPr>
          <w:rFonts w:ascii="Arial" w:hAnsi="Arial" w:cs="Arial"/>
          <w:color w:val="000000" w:themeColor="text1"/>
        </w:rPr>
        <w:t>, </w:t>
      </w:r>
      <w:r w:rsidRPr="0097560B">
        <w:rPr>
          <w:rFonts w:ascii="Arial" w:hAnsi="Arial" w:cs="Arial"/>
          <w:i/>
          <w:iCs/>
          <w:color w:val="000000" w:themeColor="text1"/>
        </w:rPr>
        <w:t>22</w:t>
      </w:r>
      <w:r w:rsidRPr="0097560B">
        <w:rPr>
          <w:rFonts w:ascii="Arial" w:hAnsi="Arial" w:cs="Arial"/>
          <w:color w:val="000000" w:themeColor="text1"/>
        </w:rPr>
        <w:t>, e12736.</w:t>
      </w:r>
      <w:r w:rsidR="000B0A3D" w:rsidRPr="0097560B">
        <w:rPr>
          <w:rFonts w:ascii="Arial" w:hAnsi="Arial" w:cs="Arial"/>
          <w:color w:val="000000" w:themeColor="text1"/>
        </w:rPr>
        <w:t xml:space="preserve"> </w:t>
      </w:r>
      <w:hyperlink r:id="rId25" w:history="1">
        <w:r w:rsidR="000B0A3D" w:rsidRPr="0097560B">
          <w:rPr>
            <w:rStyle w:val="Hyperlink"/>
            <w:rFonts w:ascii="Arial" w:hAnsi="Arial" w:cs="Arial"/>
            <w:color w:val="000000" w:themeColor="text1"/>
            <w:shd w:val="clear" w:color="auto" w:fill="FFFFFF"/>
          </w:rPr>
          <w:t>https://doi.org/10.1111/desc.12736</w:t>
        </w:r>
      </w:hyperlink>
    </w:p>
    <w:p w14:paraId="1F469A4E" w14:textId="61E66A3A" w:rsidR="000B0A3D" w:rsidRPr="000B0A3D" w:rsidRDefault="000B0A3D" w:rsidP="0097560B">
      <w:pPr>
        <w:spacing w:line="480" w:lineRule="auto"/>
        <w:ind w:left="567" w:hanging="567"/>
        <w:rPr>
          <w:rFonts w:ascii="Arial" w:hAnsi="Arial" w:cs="Arial"/>
          <w:color w:val="000000" w:themeColor="text1"/>
          <w:lang w:val="en-GB"/>
        </w:rPr>
      </w:pPr>
      <w:r w:rsidRPr="000B0A3D">
        <w:rPr>
          <w:rFonts w:ascii="Arial" w:hAnsi="Arial" w:cs="Arial"/>
          <w:color w:val="000000" w:themeColor="text1"/>
          <w:lang w:val="en-GB"/>
        </w:rPr>
        <w:lastRenderedPageBreak/>
        <w:t xml:space="preserve">Lee, M. D., &amp; </w:t>
      </w:r>
      <w:proofErr w:type="spellStart"/>
      <w:r w:rsidRPr="000B0A3D">
        <w:rPr>
          <w:rFonts w:ascii="Arial" w:hAnsi="Arial" w:cs="Arial"/>
          <w:color w:val="000000" w:themeColor="text1"/>
          <w:lang w:val="en-GB"/>
        </w:rPr>
        <w:t>Wagenmakers</w:t>
      </w:r>
      <w:proofErr w:type="spellEnd"/>
      <w:r w:rsidRPr="000B0A3D">
        <w:rPr>
          <w:rFonts w:ascii="Arial" w:hAnsi="Arial" w:cs="Arial"/>
          <w:color w:val="000000" w:themeColor="text1"/>
          <w:lang w:val="en-GB"/>
        </w:rPr>
        <w:t>, E. J. (2014). </w:t>
      </w:r>
      <w:r w:rsidRPr="000B0A3D">
        <w:rPr>
          <w:rFonts w:ascii="Arial" w:hAnsi="Arial" w:cs="Arial"/>
          <w:i/>
          <w:iCs/>
          <w:color w:val="000000" w:themeColor="text1"/>
          <w:lang w:val="en-GB"/>
        </w:rPr>
        <w:t xml:space="preserve">Bayesian cognitive </w:t>
      </w:r>
      <w:proofErr w:type="spellStart"/>
      <w:r w:rsidRPr="000B0A3D">
        <w:rPr>
          <w:rFonts w:ascii="Arial" w:hAnsi="Arial" w:cs="Arial"/>
          <w:i/>
          <w:iCs/>
          <w:color w:val="000000" w:themeColor="text1"/>
          <w:lang w:val="en-GB"/>
        </w:rPr>
        <w:t>modeling</w:t>
      </w:r>
      <w:proofErr w:type="spellEnd"/>
      <w:r w:rsidRPr="000B0A3D">
        <w:rPr>
          <w:rFonts w:ascii="Arial" w:hAnsi="Arial" w:cs="Arial"/>
          <w:i/>
          <w:iCs/>
          <w:color w:val="000000" w:themeColor="text1"/>
          <w:lang w:val="en-GB"/>
        </w:rPr>
        <w:t>: A practical course</w:t>
      </w:r>
      <w:r w:rsidRPr="000B0A3D">
        <w:rPr>
          <w:rFonts w:ascii="Arial" w:hAnsi="Arial" w:cs="Arial"/>
          <w:color w:val="000000" w:themeColor="text1"/>
          <w:lang w:val="en-GB"/>
        </w:rPr>
        <w:t xml:space="preserve">. Cambridge </w:t>
      </w:r>
      <w:r w:rsidRPr="0097560B">
        <w:rPr>
          <w:rFonts w:ascii="Arial" w:hAnsi="Arial" w:cs="Arial"/>
          <w:color w:val="000000" w:themeColor="text1"/>
          <w:lang w:val="en-GB"/>
        </w:rPr>
        <w:t>U</w:t>
      </w:r>
      <w:r w:rsidRPr="000B0A3D">
        <w:rPr>
          <w:rFonts w:ascii="Arial" w:hAnsi="Arial" w:cs="Arial"/>
          <w:color w:val="000000" w:themeColor="text1"/>
          <w:lang w:val="en-GB"/>
        </w:rPr>
        <w:t xml:space="preserve">niversity </w:t>
      </w:r>
      <w:r w:rsidRPr="0097560B">
        <w:rPr>
          <w:rFonts w:ascii="Arial" w:hAnsi="Arial" w:cs="Arial"/>
          <w:color w:val="000000" w:themeColor="text1"/>
          <w:lang w:val="en-GB"/>
        </w:rPr>
        <w:t>P</w:t>
      </w:r>
      <w:r w:rsidRPr="000B0A3D">
        <w:rPr>
          <w:rFonts w:ascii="Arial" w:hAnsi="Arial" w:cs="Arial"/>
          <w:color w:val="000000" w:themeColor="text1"/>
          <w:lang w:val="en-GB"/>
        </w:rPr>
        <w:t>ress.</w:t>
      </w:r>
    </w:p>
    <w:p w14:paraId="17B6A1D8" w14:textId="726D5BF4"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Lickliter, R., Bahrick, L. E., &amp; Markham, R. G. (2006). Intersensory redundancy educates selective attention in bobwhite quail embryos. </w:t>
      </w:r>
      <w:r w:rsidRPr="0097560B">
        <w:rPr>
          <w:rFonts w:ascii="Arial" w:hAnsi="Arial" w:cs="Arial"/>
          <w:i/>
          <w:iCs/>
          <w:color w:val="000000" w:themeColor="text1"/>
        </w:rPr>
        <w:t>Developmental Science</w:t>
      </w:r>
      <w:r w:rsidRPr="0097560B">
        <w:rPr>
          <w:rFonts w:ascii="Arial" w:hAnsi="Arial" w:cs="Arial"/>
          <w:color w:val="000000" w:themeColor="text1"/>
        </w:rPr>
        <w:t>, </w:t>
      </w:r>
      <w:r w:rsidRPr="0097560B">
        <w:rPr>
          <w:rFonts w:ascii="Arial" w:hAnsi="Arial" w:cs="Arial"/>
          <w:i/>
          <w:iCs/>
          <w:color w:val="000000" w:themeColor="text1"/>
        </w:rPr>
        <w:t>9</w:t>
      </w:r>
      <w:r w:rsidRPr="0097560B">
        <w:rPr>
          <w:rFonts w:ascii="Arial" w:hAnsi="Arial" w:cs="Arial"/>
          <w:color w:val="000000" w:themeColor="text1"/>
        </w:rPr>
        <w:t>, 604-615.</w:t>
      </w:r>
      <w:r w:rsidR="000B0A3D" w:rsidRPr="0097560B">
        <w:rPr>
          <w:rFonts w:ascii="Arial" w:hAnsi="Arial" w:cs="Arial"/>
          <w:color w:val="000000" w:themeColor="text1"/>
        </w:rPr>
        <w:t xml:space="preserve"> </w:t>
      </w:r>
      <w:hyperlink r:id="rId26" w:history="1">
        <w:r w:rsidR="000B0A3D" w:rsidRPr="0097560B">
          <w:rPr>
            <w:rStyle w:val="Hyperlink"/>
            <w:rFonts w:ascii="Arial" w:hAnsi="Arial" w:cs="Arial"/>
            <w:color w:val="000000" w:themeColor="text1"/>
            <w:shd w:val="clear" w:color="auto" w:fill="FFFFFF"/>
          </w:rPr>
          <w:t>https://doi.org/10.1111/j.1467-7687.2006.00539.x</w:t>
        </w:r>
      </w:hyperlink>
    </w:p>
    <w:p w14:paraId="546B9CA8" w14:textId="5EFF217A"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McNeill, D. (1992). </w:t>
      </w:r>
      <w:r w:rsidRPr="0097560B">
        <w:rPr>
          <w:rFonts w:ascii="Arial" w:hAnsi="Arial" w:cs="Arial"/>
          <w:i/>
          <w:iCs/>
          <w:color w:val="000000" w:themeColor="text1"/>
        </w:rPr>
        <w:t>Hand and Mind: What Gestures Reveal About Thought</w:t>
      </w:r>
      <w:r w:rsidRPr="0097560B">
        <w:rPr>
          <w:rFonts w:ascii="Arial" w:hAnsi="Arial" w:cs="Arial"/>
          <w:color w:val="000000" w:themeColor="text1"/>
        </w:rPr>
        <w:t>. Chicago, IL: University of Chicago press.</w:t>
      </w:r>
    </w:p>
    <w:p w14:paraId="43E0B1DE" w14:textId="5B32A018" w:rsidR="007F6903" w:rsidRPr="007F6903" w:rsidRDefault="007F6903" w:rsidP="007F6903">
      <w:pPr>
        <w:spacing w:line="480" w:lineRule="auto"/>
        <w:ind w:left="567" w:hanging="567"/>
        <w:rPr>
          <w:rFonts w:ascii="Arial" w:hAnsi="Arial" w:cs="Arial"/>
          <w:color w:val="000000" w:themeColor="text1"/>
          <w:lang w:val="en-GB"/>
        </w:rPr>
      </w:pPr>
      <w:r w:rsidRPr="007F6903">
        <w:rPr>
          <w:rFonts w:ascii="Arial" w:hAnsi="Arial" w:cs="Arial"/>
          <w:color w:val="000000" w:themeColor="text1"/>
          <w:lang w:val="en-GB"/>
        </w:rPr>
        <w:t xml:space="preserve">Reynolds, G. D., </w:t>
      </w:r>
      <w:proofErr w:type="spellStart"/>
      <w:r w:rsidRPr="007F6903">
        <w:rPr>
          <w:rFonts w:ascii="Arial" w:hAnsi="Arial" w:cs="Arial"/>
          <w:color w:val="000000" w:themeColor="text1"/>
          <w:lang w:val="en-GB"/>
        </w:rPr>
        <w:t>Bahrick</w:t>
      </w:r>
      <w:proofErr w:type="spellEnd"/>
      <w:r w:rsidRPr="007F6903">
        <w:rPr>
          <w:rFonts w:ascii="Arial" w:hAnsi="Arial" w:cs="Arial"/>
          <w:color w:val="000000" w:themeColor="text1"/>
          <w:lang w:val="en-GB"/>
        </w:rPr>
        <w:t>, L. E., Lickliter, R., &amp; Guy, M. W. (2014). Neural correlates of intersensory processing in 5</w:t>
      </w:r>
      <w:r w:rsidRPr="007F6903">
        <w:rPr>
          <w:rFonts w:ascii="Cambria Math" w:hAnsi="Cambria Math" w:cs="Cambria Math"/>
          <w:color w:val="000000" w:themeColor="text1"/>
          <w:lang w:val="en-GB"/>
        </w:rPr>
        <w:t>‐</w:t>
      </w:r>
      <w:r w:rsidRPr="007F6903">
        <w:rPr>
          <w:rFonts w:ascii="Arial" w:hAnsi="Arial" w:cs="Arial"/>
          <w:color w:val="000000" w:themeColor="text1"/>
          <w:lang w:val="en-GB"/>
        </w:rPr>
        <w:t>month</w:t>
      </w:r>
      <w:r w:rsidRPr="007F6903">
        <w:rPr>
          <w:rFonts w:ascii="Cambria Math" w:hAnsi="Cambria Math" w:cs="Cambria Math"/>
          <w:color w:val="000000" w:themeColor="text1"/>
          <w:lang w:val="en-GB"/>
        </w:rPr>
        <w:t>‐</w:t>
      </w:r>
      <w:r w:rsidRPr="007F6903">
        <w:rPr>
          <w:rFonts w:ascii="Arial" w:hAnsi="Arial" w:cs="Arial"/>
          <w:color w:val="000000" w:themeColor="text1"/>
          <w:lang w:val="en-GB"/>
        </w:rPr>
        <w:t>old infants. </w:t>
      </w:r>
      <w:r w:rsidRPr="007F6903">
        <w:rPr>
          <w:rFonts w:ascii="Arial" w:hAnsi="Arial" w:cs="Arial"/>
          <w:i/>
          <w:iCs/>
          <w:color w:val="000000" w:themeColor="text1"/>
          <w:lang w:val="en-GB"/>
        </w:rPr>
        <w:t>Developmental Psychobiology</w:t>
      </w:r>
      <w:r w:rsidRPr="007F6903">
        <w:rPr>
          <w:rFonts w:ascii="Arial" w:hAnsi="Arial" w:cs="Arial"/>
          <w:color w:val="000000" w:themeColor="text1"/>
          <w:lang w:val="en-GB"/>
        </w:rPr>
        <w:t>, </w:t>
      </w:r>
      <w:r w:rsidRPr="007F6903">
        <w:rPr>
          <w:rFonts w:ascii="Arial" w:hAnsi="Arial" w:cs="Arial"/>
          <w:i/>
          <w:iCs/>
          <w:color w:val="000000" w:themeColor="text1"/>
          <w:lang w:val="en-GB"/>
        </w:rPr>
        <w:t>56</w:t>
      </w:r>
      <w:r w:rsidRPr="007F6903">
        <w:rPr>
          <w:rFonts w:ascii="Arial" w:hAnsi="Arial" w:cs="Arial"/>
          <w:color w:val="000000" w:themeColor="text1"/>
          <w:lang w:val="en-GB"/>
        </w:rPr>
        <w:t>(3), 355-372.</w:t>
      </w:r>
      <w:r w:rsidR="004010CE">
        <w:rPr>
          <w:rFonts w:ascii="Arial" w:hAnsi="Arial" w:cs="Arial"/>
          <w:color w:val="000000" w:themeColor="text1"/>
          <w:lang w:val="en-GB"/>
        </w:rPr>
        <w:t xml:space="preserve"> </w:t>
      </w:r>
      <w:r w:rsidR="004010CE" w:rsidRPr="004010CE">
        <w:rPr>
          <w:rFonts w:ascii="Arial" w:hAnsi="Arial" w:cs="Arial"/>
          <w:color w:val="000000" w:themeColor="text1"/>
          <w:lang w:val="en-GB"/>
        </w:rPr>
        <w:t>DOI 10.1002/dev.21104</w:t>
      </w:r>
    </w:p>
    <w:p w14:paraId="775958F1" w14:textId="129CE42D" w:rsidR="0065588D" w:rsidRPr="0097560B" w:rsidRDefault="0065588D" w:rsidP="0097560B">
      <w:pPr>
        <w:spacing w:line="480" w:lineRule="auto"/>
        <w:ind w:left="567" w:hanging="567"/>
        <w:rPr>
          <w:rFonts w:ascii="Arial" w:hAnsi="Arial" w:cs="Arial"/>
          <w:color w:val="000000" w:themeColor="text1"/>
        </w:rPr>
      </w:pPr>
      <w:r w:rsidRPr="0097560B">
        <w:rPr>
          <w:rFonts w:ascii="Arial" w:hAnsi="Arial" w:cs="Arial"/>
          <w:color w:val="000000" w:themeColor="text1"/>
          <w:lang w:val="en-GB"/>
        </w:rPr>
        <w:t xml:space="preserve">Walker-Andrews, A. S. (1997). Infants' perception of expressive </w:t>
      </w:r>
      <w:proofErr w:type="spellStart"/>
      <w:r w:rsidRPr="0097560B">
        <w:rPr>
          <w:rFonts w:ascii="Arial" w:hAnsi="Arial" w:cs="Arial"/>
          <w:color w:val="000000" w:themeColor="text1"/>
          <w:lang w:val="en-GB"/>
        </w:rPr>
        <w:t>behaviors</w:t>
      </w:r>
      <w:proofErr w:type="spellEnd"/>
      <w:r w:rsidRPr="0097560B">
        <w:rPr>
          <w:rFonts w:ascii="Arial" w:hAnsi="Arial" w:cs="Arial"/>
          <w:color w:val="000000" w:themeColor="text1"/>
          <w:lang w:val="en-GB"/>
        </w:rPr>
        <w:t>: differentiation of multimodal information. </w:t>
      </w:r>
      <w:r w:rsidRPr="0097560B">
        <w:rPr>
          <w:rFonts w:ascii="Arial" w:hAnsi="Arial" w:cs="Arial"/>
          <w:i/>
          <w:iCs/>
          <w:color w:val="000000" w:themeColor="text1"/>
          <w:lang w:val="en-GB"/>
        </w:rPr>
        <w:t>Psychological Bulletin</w:t>
      </w:r>
      <w:r w:rsidRPr="0097560B">
        <w:rPr>
          <w:rFonts w:ascii="Arial" w:hAnsi="Arial" w:cs="Arial"/>
          <w:color w:val="000000" w:themeColor="text1"/>
          <w:lang w:val="en-GB"/>
        </w:rPr>
        <w:t>, </w:t>
      </w:r>
      <w:r w:rsidRPr="0097560B">
        <w:rPr>
          <w:rFonts w:ascii="Arial" w:hAnsi="Arial" w:cs="Arial"/>
          <w:i/>
          <w:iCs/>
          <w:color w:val="000000" w:themeColor="text1"/>
          <w:lang w:val="en-GB"/>
        </w:rPr>
        <w:t>121</w:t>
      </w:r>
      <w:r w:rsidRPr="0097560B">
        <w:rPr>
          <w:rFonts w:ascii="Arial" w:hAnsi="Arial" w:cs="Arial"/>
          <w:color w:val="000000" w:themeColor="text1"/>
          <w:lang w:val="en-GB"/>
        </w:rPr>
        <w:t>, 437.</w:t>
      </w:r>
      <w:r w:rsidR="000B0A3D" w:rsidRPr="0097560B">
        <w:rPr>
          <w:rFonts w:ascii="Arial" w:hAnsi="Arial" w:cs="Arial"/>
          <w:color w:val="000000" w:themeColor="text1"/>
        </w:rPr>
        <w:t xml:space="preserve"> </w:t>
      </w:r>
      <w:hyperlink r:id="rId27" w:tgtFrame="_blank" w:history="1">
        <w:r w:rsidR="000B0A3D" w:rsidRPr="0097560B">
          <w:rPr>
            <w:rStyle w:val="Hyperlink"/>
            <w:rFonts w:ascii="Arial" w:hAnsi="Arial" w:cs="Arial"/>
            <w:color w:val="000000" w:themeColor="text1"/>
            <w:shd w:val="clear" w:color="auto" w:fill="FFFFFF"/>
          </w:rPr>
          <w:t>https://doi.org/10.1037/0033-2909.121.3.437</w:t>
        </w:r>
      </w:hyperlink>
    </w:p>
    <w:p w14:paraId="26A3A7CC" w14:textId="1B6BDFF3" w:rsidR="0065588D" w:rsidRPr="0097560B" w:rsidRDefault="0065588D" w:rsidP="0097560B">
      <w:pPr>
        <w:spacing w:line="480" w:lineRule="auto"/>
        <w:ind w:left="567" w:hanging="567"/>
        <w:rPr>
          <w:rFonts w:ascii="Arial" w:hAnsi="Arial" w:cs="Arial"/>
          <w:color w:val="000000" w:themeColor="text1"/>
        </w:rPr>
      </w:pPr>
      <w:r w:rsidRPr="0097560B">
        <w:rPr>
          <w:rFonts w:ascii="Arial" w:hAnsi="Arial" w:cs="Arial"/>
          <w:color w:val="000000" w:themeColor="text1"/>
          <w:lang w:val="en-GB"/>
        </w:rPr>
        <w:t>Waxman, S. R., &amp; Booth, A. E. (2001). Seeing pink elephants: Fourteen-month-olds' interpretations of novel nouns and adjectives. </w:t>
      </w:r>
      <w:r w:rsidRPr="0097560B">
        <w:rPr>
          <w:rFonts w:ascii="Arial" w:hAnsi="Arial" w:cs="Arial"/>
          <w:i/>
          <w:iCs/>
          <w:color w:val="000000" w:themeColor="text1"/>
          <w:lang w:val="en-GB"/>
        </w:rPr>
        <w:t>Cognitive Psychology</w:t>
      </w:r>
      <w:r w:rsidRPr="0097560B">
        <w:rPr>
          <w:rFonts w:ascii="Arial" w:hAnsi="Arial" w:cs="Arial"/>
          <w:color w:val="000000" w:themeColor="text1"/>
          <w:lang w:val="en-GB"/>
        </w:rPr>
        <w:t>, </w:t>
      </w:r>
      <w:r w:rsidRPr="0097560B">
        <w:rPr>
          <w:rFonts w:ascii="Arial" w:hAnsi="Arial" w:cs="Arial"/>
          <w:i/>
          <w:iCs/>
          <w:color w:val="000000" w:themeColor="text1"/>
          <w:lang w:val="en-GB"/>
        </w:rPr>
        <w:t>43</w:t>
      </w:r>
      <w:r w:rsidRPr="0097560B">
        <w:rPr>
          <w:rFonts w:ascii="Arial" w:hAnsi="Arial" w:cs="Arial"/>
          <w:color w:val="000000" w:themeColor="text1"/>
          <w:lang w:val="en-GB"/>
        </w:rPr>
        <w:t>, 217-242.</w:t>
      </w:r>
      <w:r w:rsidR="000B0A3D" w:rsidRPr="0097560B">
        <w:rPr>
          <w:rFonts w:ascii="Arial" w:hAnsi="Arial" w:cs="Arial"/>
          <w:color w:val="000000" w:themeColor="text1"/>
        </w:rPr>
        <w:t xml:space="preserve"> </w:t>
      </w:r>
      <w:hyperlink r:id="rId28" w:tgtFrame="_blank" w:tooltip="Persistent link using digital object identifier" w:history="1">
        <w:r w:rsidR="000B0A3D" w:rsidRPr="0097560B">
          <w:rPr>
            <w:rStyle w:val="Hyperlink"/>
            <w:rFonts w:ascii="Arial" w:hAnsi="Arial" w:cs="Arial"/>
            <w:color w:val="000000" w:themeColor="text1"/>
          </w:rPr>
          <w:t>https://doi.org/10.1006/cogp.2001.0764</w:t>
        </w:r>
      </w:hyperlink>
    </w:p>
    <w:p w14:paraId="3FCF7914" w14:textId="147B337D" w:rsidR="0065588D" w:rsidRPr="0097560B" w:rsidRDefault="0065588D" w:rsidP="0097560B">
      <w:pPr>
        <w:spacing w:line="480" w:lineRule="auto"/>
        <w:ind w:left="567" w:hanging="567"/>
        <w:rPr>
          <w:rFonts w:ascii="Arial" w:hAnsi="Arial" w:cs="Arial"/>
          <w:color w:val="000000" w:themeColor="text1"/>
        </w:rPr>
      </w:pPr>
      <w:r w:rsidRPr="0097560B">
        <w:rPr>
          <w:rFonts w:ascii="Arial" w:hAnsi="Arial" w:cs="Arial"/>
          <w:color w:val="000000" w:themeColor="text1"/>
          <w:lang w:val="en-GB"/>
        </w:rPr>
        <w:t>Waxman, S., &amp; Booth, A. (2003). The origins and evolution of links between word learning and conceptual organization: New evidence from 11</w:t>
      </w:r>
      <w:r w:rsidRPr="0097560B">
        <w:rPr>
          <w:rFonts w:ascii="Cambria Math" w:hAnsi="Cambria Math" w:cs="Cambria Math"/>
          <w:color w:val="000000" w:themeColor="text1"/>
          <w:lang w:val="en-GB"/>
        </w:rPr>
        <w:t>‐</w:t>
      </w:r>
      <w:r w:rsidRPr="0097560B">
        <w:rPr>
          <w:rFonts w:ascii="Arial" w:hAnsi="Arial" w:cs="Arial"/>
          <w:color w:val="000000" w:themeColor="text1"/>
          <w:lang w:val="en-GB"/>
        </w:rPr>
        <w:t>month</w:t>
      </w:r>
      <w:r w:rsidRPr="0097560B">
        <w:rPr>
          <w:rFonts w:ascii="Cambria Math" w:hAnsi="Cambria Math" w:cs="Cambria Math"/>
          <w:color w:val="000000" w:themeColor="text1"/>
          <w:lang w:val="en-GB"/>
        </w:rPr>
        <w:t>‐</w:t>
      </w:r>
      <w:r w:rsidRPr="0097560B">
        <w:rPr>
          <w:rFonts w:ascii="Arial" w:hAnsi="Arial" w:cs="Arial"/>
          <w:color w:val="000000" w:themeColor="text1"/>
          <w:lang w:val="en-GB"/>
        </w:rPr>
        <w:t>olds. </w:t>
      </w:r>
      <w:r w:rsidRPr="0097560B">
        <w:rPr>
          <w:rFonts w:ascii="Arial" w:hAnsi="Arial" w:cs="Arial"/>
          <w:i/>
          <w:iCs/>
          <w:color w:val="000000" w:themeColor="text1"/>
          <w:lang w:val="en-GB"/>
        </w:rPr>
        <w:t>Developmental Science</w:t>
      </w:r>
      <w:r w:rsidRPr="0097560B">
        <w:rPr>
          <w:rFonts w:ascii="Arial" w:hAnsi="Arial" w:cs="Arial"/>
          <w:color w:val="000000" w:themeColor="text1"/>
          <w:lang w:val="en-GB"/>
        </w:rPr>
        <w:t>, </w:t>
      </w:r>
      <w:r w:rsidRPr="0097560B">
        <w:rPr>
          <w:rFonts w:ascii="Arial" w:hAnsi="Arial" w:cs="Arial"/>
          <w:i/>
          <w:iCs/>
          <w:color w:val="000000" w:themeColor="text1"/>
          <w:lang w:val="en-GB"/>
        </w:rPr>
        <w:t>6</w:t>
      </w:r>
      <w:r w:rsidRPr="0097560B">
        <w:rPr>
          <w:rFonts w:ascii="Arial" w:hAnsi="Arial" w:cs="Arial"/>
          <w:color w:val="000000" w:themeColor="text1"/>
          <w:lang w:val="en-GB"/>
        </w:rPr>
        <w:t>, 128-135.</w:t>
      </w:r>
      <w:r w:rsidR="000B0A3D" w:rsidRPr="0097560B">
        <w:rPr>
          <w:rFonts w:ascii="Arial" w:hAnsi="Arial" w:cs="Arial"/>
          <w:color w:val="000000" w:themeColor="text1"/>
        </w:rPr>
        <w:t xml:space="preserve"> </w:t>
      </w:r>
      <w:hyperlink r:id="rId29" w:history="1">
        <w:r w:rsidR="000B0A3D" w:rsidRPr="0097560B">
          <w:rPr>
            <w:rStyle w:val="Hyperlink"/>
            <w:rFonts w:ascii="Arial" w:hAnsi="Arial" w:cs="Arial"/>
            <w:color w:val="000000" w:themeColor="text1"/>
            <w:shd w:val="clear" w:color="auto" w:fill="FFFFFF"/>
          </w:rPr>
          <w:t>https://doi.org/10.1111/1467-7687.00262</w:t>
        </w:r>
      </w:hyperlink>
    </w:p>
    <w:p w14:paraId="6F41A6E2" w14:textId="64125D9D" w:rsidR="0084362C" w:rsidRPr="0097560B" w:rsidRDefault="0084362C" w:rsidP="0097560B">
      <w:pPr>
        <w:spacing w:line="480" w:lineRule="auto"/>
        <w:ind w:left="567" w:hanging="567"/>
        <w:rPr>
          <w:rFonts w:ascii="Arial" w:hAnsi="Arial" w:cs="Arial"/>
          <w:color w:val="000000" w:themeColor="text1"/>
        </w:rPr>
      </w:pPr>
      <w:r w:rsidRPr="00384F05">
        <w:rPr>
          <w:rFonts w:ascii="Arial" w:hAnsi="Arial" w:cs="Arial"/>
          <w:noProof/>
          <w:color w:val="000000" w:themeColor="text1"/>
        </w:rPr>
        <w:t xml:space="preserve">Wagenmakers E-J, Marsman M, Jamil T, Ly A, Verhagen J, Love J, et al. </w:t>
      </w:r>
      <w:r w:rsidR="00851484" w:rsidRPr="00384F05">
        <w:rPr>
          <w:rFonts w:ascii="Arial" w:hAnsi="Arial" w:cs="Arial"/>
          <w:noProof/>
          <w:color w:val="000000" w:themeColor="text1"/>
        </w:rPr>
        <w:t xml:space="preserve">(2018). </w:t>
      </w:r>
      <w:r w:rsidRPr="00384F05">
        <w:rPr>
          <w:rFonts w:ascii="Arial" w:hAnsi="Arial" w:cs="Arial"/>
          <w:noProof/>
          <w:color w:val="000000" w:themeColor="text1"/>
        </w:rPr>
        <w:t xml:space="preserve">Bayesian inference for psychology. Part I: Theoretical advantages and practical </w:t>
      </w:r>
      <w:r w:rsidRPr="00384F05">
        <w:rPr>
          <w:rFonts w:ascii="Arial" w:hAnsi="Arial" w:cs="Arial"/>
          <w:noProof/>
          <w:color w:val="000000" w:themeColor="text1"/>
        </w:rPr>
        <w:lastRenderedPageBreak/>
        <w:t>ramifications</w:t>
      </w:r>
      <w:r w:rsidRPr="002B0F62">
        <w:rPr>
          <w:rFonts w:ascii="Arial" w:hAnsi="Arial" w:cs="Arial"/>
          <w:i/>
          <w:iCs/>
          <w:noProof/>
          <w:color w:val="000000" w:themeColor="text1"/>
        </w:rPr>
        <w:t>. Psychonomic Bulletin &amp; Review</w:t>
      </w:r>
      <w:r w:rsidR="00851484" w:rsidRPr="002B0F62">
        <w:rPr>
          <w:rFonts w:ascii="Arial" w:hAnsi="Arial" w:cs="Arial"/>
          <w:i/>
          <w:iCs/>
          <w:noProof/>
          <w:color w:val="000000" w:themeColor="text1"/>
        </w:rPr>
        <w:t xml:space="preserve">, </w:t>
      </w:r>
      <w:r w:rsidRPr="002B0F62">
        <w:rPr>
          <w:rFonts w:ascii="Arial" w:hAnsi="Arial" w:cs="Arial"/>
          <w:i/>
          <w:iCs/>
          <w:noProof/>
          <w:color w:val="000000" w:themeColor="text1"/>
        </w:rPr>
        <w:t>25(1)</w:t>
      </w:r>
      <w:r w:rsidR="00851484" w:rsidRPr="00384F05">
        <w:rPr>
          <w:rFonts w:ascii="Arial" w:hAnsi="Arial" w:cs="Arial"/>
          <w:noProof/>
          <w:color w:val="000000" w:themeColor="text1"/>
        </w:rPr>
        <w:t xml:space="preserve">, </w:t>
      </w:r>
      <w:r w:rsidRPr="00384F05">
        <w:rPr>
          <w:rFonts w:ascii="Arial" w:hAnsi="Arial" w:cs="Arial"/>
          <w:noProof/>
          <w:color w:val="000000" w:themeColor="text1"/>
        </w:rPr>
        <w:t>35–57. https://doi.org/10.3758/s13423-017-1343-3</w:t>
      </w:r>
    </w:p>
    <w:p w14:paraId="3F65B3EB" w14:textId="5572FD74" w:rsidR="006A5F21" w:rsidRPr="0097560B" w:rsidRDefault="006A5F21" w:rsidP="0097560B">
      <w:pPr>
        <w:spacing w:line="480" w:lineRule="auto"/>
        <w:ind w:left="567" w:hanging="567"/>
        <w:rPr>
          <w:rFonts w:ascii="Arial" w:hAnsi="Arial" w:cs="Arial"/>
          <w:color w:val="000000" w:themeColor="text1"/>
        </w:rPr>
      </w:pPr>
      <w:r w:rsidRPr="0097560B">
        <w:rPr>
          <w:rFonts w:ascii="Arial" w:hAnsi="Arial" w:cs="Arial"/>
          <w:color w:val="000000" w:themeColor="text1"/>
        </w:rPr>
        <w:t>Wilcox, T. (1999). Object individuation: Infants’ use of shape, size, pattern, and color. </w:t>
      </w:r>
      <w:r w:rsidRPr="0097560B">
        <w:rPr>
          <w:rFonts w:ascii="Arial" w:hAnsi="Arial" w:cs="Arial"/>
          <w:i/>
          <w:iCs/>
          <w:color w:val="000000" w:themeColor="text1"/>
        </w:rPr>
        <w:t>Cognition</w:t>
      </w:r>
      <w:r w:rsidRPr="0097560B">
        <w:rPr>
          <w:rFonts w:ascii="Arial" w:hAnsi="Arial" w:cs="Arial"/>
          <w:color w:val="000000" w:themeColor="text1"/>
        </w:rPr>
        <w:t>, </w:t>
      </w:r>
      <w:r w:rsidRPr="0097560B">
        <w:rPr>
          <w:rFonts w:ascii="Arial" w:hAnsi="Arial" w:cs="Arial"/>
          <w:i/>
          <w:iCs/>
          <w:color w:val="000000" w:themeColor="text1"/>
        </w:rPr>
        <w:t>72</w:t>
      </w:r>
      <w:r w:rsidRPr="0097560B">
        <w:rPr>
          <w:rFonts w:ascii="Arial" w:hAnsi="Arial" w:cs="Arial"/>
          <w:color w:val="000000" w:themeColor="text1"/>
        </w:rPr>
        <w:t>, 125-166.</w:t>
      </w:r>
      <w:r w:rsidR="000B0A3D" w:rsidRPr="0097560B">
        <w:rPr>
          <w:rFonts w:ascii="Arial" w:hAnsi="Arial" w:cs="Arial"/>
          <w:color w:val="000000" w:themeColor="text1"/>
        </w:rPr>
        <w:t xml:space="preserve"> </w:t>
      </w:r>
      <w:hyperlink r:id="rId30" w:tgtFrame="_blank" w:tooltip="Persistent link using digital object identifier" w:history="1">
        <w:r w:rsidR="000B0A3D" w:rsidRPr="0097560B">
          <w:rPr>
            <w:rStyle w:val="Hyperlink"/>
            <w:rFonts w:ascii="Arial" w:hAnsi="Arial" w:cs="Arial"/>
            <w:color w:val="000000" w:themeColor="text1"/>
          </w:rPr>
          <w:t>https://doi.org/10.1016/S0010-0277(99)00035-9</w:t>
        </w:r>
      </w:hyperlink>
    </w:p>
    <w:p w14:paraId="225C4109" w14:textId="77777777" w:rsidR="00586F2E" w:rsidRPr="00586F2E" w:rsidRDefault="00586F2E" w:rsidP="00586F2E">
      <w:pPr>
        <w:spacing w:line="480" w:lineRule="auto"/>
        <w:ind w:left="720" w:hanging="720"/>
        <w:rPr>
          <w:rFonts w:ascii="Arial" w:hAnsi="Arial" w:cs="Arial"/>
          <w:lang w:val="en-GB"/>
        </w:rPr>
      </w:pPr>
      <w:r w:rsidRPr="00586F2E">
        <w:rPr>
          <w:rFonts w:ascii="Arial" w:hAnsi="Arial" w:cs="Arial"/>
          <w:lang w:val="en-GB"/>
        </w:rPr>
        <w:t>Woodward, A. L. (1998). Infants selectively encode the goal object of an actor's reach. </w:t>
      </w:r>
      <w:r w:rsidRPr="00586F2E">
        <w:rPr>
          <w:rFonts w:ascii="Arial" w:hAnsi="Arial" w:cs="Arial"/>
          <w:i/>
          <w:iCs/>
          <w:lang w:val="en-GB"/>
        </w:rPr>
        <w:t>Cognition</w:t>
      </w:r>
      <w:r w:rsidRPr="00586F2E">
        <w:rPr>
          <w:rFonts w:ascii="Arial" w:hAnsi="Arial" w:cs="Arial"/>
          <w:lang w:val="en-GB"/>
        </w:rPr>
        <w:t>, </w:t>
      </w:r>
      <w:r w:rsidRPr="00586F2E">
        <w:rPr>
          <w:rFonts w:ascii="Arial" w:hAnsi="Arial" w:cs="Arial"/>
          <w:i/>
          <w:iCs/>
          <w:lang w:val="en-GB"/>
        </w:rPr>
        <w:t>69</w:t>
      </w:r>
      <w:r w:rsidRPr="00586F2E">
        <w:rPr>
          <w:rFonts w:ascii="Arial" w:hAnsi="Arial" w:cs="Arial"/>
          <w:lang w:val="en-GB"/>
        </w:rPr>
        <w:t>(1), 1-34.</w:t>
      </w:r>
    </w:p>
    <w:p w14:paraId="2070B6D0" w14:textId="53679496" w:rsidR="00791747" w:rsidRPr="000B0A3D" w:rsidRDefault="00791747" w:rsidP="000B0A3D">
      <w:pPr>
        <w:spacing w:line="480" w:lineRule="auto"/>
        <w:ind w:left="720" w:hanging="720"/>
        <w:rPr>
          <w:rFonts w:ascii="Arial" w:hAnsi="Arial" w:cs="Arial"/>
        </w:rPr>
      </w:pPr>
    </w:p>
    <w:p w14:paraId="2DDD3277" w14:textId="77777777" w:rsidR="00D337F6" w:rsidRPr="00665634" w:rsidRDefault="00D337F6" w:rsidP="00BE407A">
      <w:pPr>
        <w:spacing w:line="480" w:lineRule="auto"/>
        <w:rPr>
          <w:rFonts w:ascii="Arial" w:hAnsi="Arial" w:cs="Arial"/>
        </w:rPr>
      </w:pPr>
    </w:p>
    <w:sectPr w:rsidR="00D337F6" w:rsidRPr="00665634" w:rsidSect="00AA3287">
      <w:headerReference w:type="even" r:id="rId31"/>
      <w:headerReference w:type="default" r:id="rId32"/>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6200E" w14:textId="77777777" w:rsidR="002D5E58" w:rsidRDefault="002D5E58" w:rsidP="006A5F21">
      <w:r>
        <w:separator/>
      </w:r>
    </w:p>
  </w:endnote>
  <w:endnote w:type="continuationSeparator" w:id="0">
    <w:p w14:paraId="739AF603" w14:textId="77777777" w:rsidR="002D5E58" w:rsidRDefault="002D5E58" w:rsidP="006A5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Palatino">
    <w:panose1 w:val="00000000000000000000"/>
    <w:charset w:val="4D"/>
    <w:family w:val="auto"/>
    <w:pitch w:val="variable"/>
    <w:sig w:usb0="A00002FF" w:usb1="7800205A" w:usb2="14600000" w:usb3="00000000" w:csb0="00000193"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5261553"/>
      <w:docPartObj>
        <w:docPartGallery w:val="Page Numbers (Bottom of Page)"/>
        <w:docPartUnique/>
      </w:docPartObj>
    </w:sdtPr>
    <w:sdtEndPr>
      <w:rPr>
        <w:rStyle w:val="PageNumber"/>
      </w:rPr>
    </w:sdtEndPr>
    <w:sdtContent>
      <w:p w14:paraId="1D475547" w14:textId="7AABE755" w:rsidR="002137D0" w:rsidRDefault="002137D0" w:rsidP="00262DC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968A61" w14:textId="77777777" w:rsidR="002137D0" w:rsidRDefault="002137D0" w:rsidP="006D4C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CFC7" w14:textId="77777777" w:rsidR="002137D0" w:rsidRDefault="002137D0" w:rsidP="006D4C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654BE" w14:textId="77777777" w:rsidR="002D5E58" w:rsidRDefault="002D5E58" w:rsidP="006A5F21">
      <w:r>
        <w:separator/>
      </w:r>
    </w:p>
  </w:footnote>
  <w:footnote w:type="continuationSeparator" w:id="0">
    <w:p w14:paraId="28F578F8" w14:textId="77777777" w:rsidR="002D5E58" w:rsidRDefault="002D5E58" w:rsidP="006A5F21">
      <w:r>
        <w:continuationSeparator/>
      </w:r>
    </w:p>
  </w:footnote>
  <w:footnote w:id="1">
    <w:p w14:paraId="2309CE2C" w14:textId="49B3990E" w:rsidR="002137D0" w:rsidRPr="0000035F" w:rsidRDefault="002137D0" w:rsidP="0000035F">
      <w:pPr>
        <w:rPr>
          <w:rFonts w:ascii="Arial" w:hAnsi="Arial" w:cs="Arial"/>
          <w:sz w:val="20"/>
          <w:szCs w:val="20"/>
        </w:rPr>
      </w:pPr>
      <w:r>
        <w:rPr>
          <w:rStyle w:val="FootnoteReference"/>
        </w:rPr>
        <w:footnoteRef/>
      </w:r>
      <w:r>
        <w:t xml:space="preserve"> </w:t>
      </w:r>
      <w:r w:rsidR="007D51FB">
        <w:rPr>
          <w:rFonts w:ascii="Arial" w:hAnsi="Arial" w:cs="Arial"/>
          <w:sz w:val="20"/>
          <w:szCs w:val="20"/>
        </w:rPr>
        <w:t>M</w:t>
      </w:r>
      <w:r w:rsidRPr="0000035F">
        <w:rPr>
          <w:rFonts w:ascii="Arial" w:hAnsi="Arial" w:cs="Arial"/>
          <w:sz w:val="20"/>
          <w:szCs w:val="20"/>
        </w:rPr>
        <w:t>easures of performance in the second 5 seconds</w:t>
      </w:r>
      <w:r w:rsidR="007D51FB">
        <w:rPr>
          <w:rFonts w:ascii="Arial" w:hAnsi="Arial" w:cs="Arial"/>
          <w:sz w:val="20"/>
          <w:szCs w:val="20"/>
        </w:rPr>
        <w:t xml:space="preserve"> are also reported in Table 1</w:t>
      </w:r>
      <w:r w:rsidRPr="0000035F">
        <w:rPr>
          <w:rFonts w:ascii="Arial" w:hAnsi="Arial" w:cs="Arial"/>
          <w:sz w:val="20"/>
          <w:szCs w:val="20"/>
        </w:rPr>
        <w:t>; note that the patterns are either consistent or diminish across windows</w:t>
      </w:r>
      <w:r>
        <w:rPr>
          <w:rFonts w:ascii="Arial" w:hAnsi="Arial" w:cs="Arial"/>
          <w:sz w:val="20"/>
          <w:szCs w:val="20"/>
        </w:rPr>
        <w:t>, as in Experiment 1.</w:t>
      </w:r>
    </w:p>
    <w:p w14:paraId="1C933941" w14:textId="4A373072" w:rsidR="002137D0" w:rsidRPr="00F97707" w:rsidRDefault="002137D0">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2980860"/>
      <w:docPartObj>
        <w:docPartGallery w:val="Page Numbers (Top of Page)"/>
        <w:docPartUnique/>
      </w:docPartObj>
    </w:sdtPr>
    <w:sdtEndPr>
      <w:rPr>
        <w:rStyle w:val="PageNumber"/>
      </w:rPr>
    </w:sdtEndPr>
    <w:sdtContent>
      <w:p w14:paraId="6D1368D2" w14:textId="23A05902" w:rsidR="002137D0" w:rsidRDefault="002137D0" w:rsidP="00D43BB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B81247" w14:textId="77777777" w:rsidR="002137D0" w:rsidRDefault="002137D0">
    <w:pPr>
      <w:pStyle w:val="Header"/>
      <w:ind w:right="360"/>
      <w:pPrChange w:id="0" w:author="Teaching Lany" w:date="2020-12-14T17:06: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2416199"/>
      <w:docPartObj>
        <w:docPartGallery w:val="Page Numbers (Top of Page)"/>
        <w:docPartUnique/>
      </w:docPartObj>
    </w:sdtPr>
    <w:sdtEndPr>
      <w:rPr>
        <w:rStyle w:val="PageNumber"/>
      </w:rPr>
    </w:sdtEndPr>
    <w:sdtContent>
      <w:p w14:paraId="57954A94" w14:textId="2D6AC3BC" w:rsidR="002137D0" w:rsidRDefault="002137D0" w:rsidP="00D43BB8">
        <w:pPr>
          <w:pStyle w:val="Header"/>
          <w:framePr w:wrap="none" w:vAnchor="text" w:hAnchor="margin" w:xAlign="right" w:y="1"/>
          <w:rPr>
            <w:rStyle w:val="PageNumber"/>
          </w:rPr>
        </w:pPr>
        <w:r w:rsidRPr="006F6CA1">
          <w:rPr>
            <w:rStyle w:val="PageNumber"/>
            <w:rFonts w:ascii="Arial" w:hAnsi="Arial" w:cs="Arial"/>
          </w:rPr>
          <w:fldChar w:fldCharType="begin"/>
        </w:r>
        <w:r w:rsidRPr="006F6CA1">
          <w:rPr>
            <w:rStyle w:val="PageNumber"/>
            <w:rFonts w:ascii="Arial" w:hAnsi="Arial" w:cs="Arial"/>
          </w:rPr>
          <w:instrText xml:space="preserve"> PAGE </w:instrText>
        </w:r>
        <w:r w:rsidRPr="006F6CA1">
          <w:rPr>
            <w:rStyle w:val="PageNumber"/>
            <w:rFonts w:ascii="Arial" w:hAnsi="Arial" w:cs="Arial"/>
          </w:rPr>
          <w:fldChar w:fldCharType="separate"/>
        </w:r>
        <w:r w:rsidRPr="006F6CA1">
          <w:rPr>
            <w:rStyle w:val="PageNumber"/>
            <w:rFonts w:ascii="Arial" w:hAnsi="Arial" w:cs="Arial"/>
            <w:noProof/>
          </w:rPr>
          <w:t>35</w:t>
        </w:r>
        <w:r w:rsidRPr="006F6CA1">
          <w:rPr>
            <w:rStyle w:val="PageNumber"/>
            <w:rFonts w:ascii="Arial" w:hAnsi="Arial" w:cs="Arial"/>
          </w:rPr>
          <w:fldChar w:fldCharType="end"/>
        </w:r>
      </w:p>
    </w:sdtContent>
  </w:sdt>
  <w:p w14:paraId="7EA7AF61" w14:textId="753EA3D5" w:rsidR="002137D0" w:rsidRPr="006A5F21" w:rsidRDefault="002137D0" w:rsidP="006F6CA1">
    <w:pPr>
      <w:pStyle w:val="Header"/>
      <w:ind w:right="360"/>
      <w:rPr>
        <w:rFonts w:ascii="Arial" w:hAnsi="Arial" w:cs="Arial"/>
        <w:sz w:val="24"/>
        <w:szCs w:val="24"/>
      </w:rPr>
    </w:pPr>
    <w:r>
      <w:rPr>
        <w:rFonts w:ascii="Arial" w:hAnsi="Arial" w:cs="Arial"/>
        <w:sz w:val="24"/>
        <w:szCs w:val="24"/>
      </w:rPr>
      <w:t>What’s in a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A522C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86043F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13AF42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14CFB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D2CE6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458626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094148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D48C6E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F0A23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F1CFD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B4E724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singleLevel"/>
    <w:tmpl w:val="00000000"/>
    <w:lvl w:ilvl="0">
      <w:start w:val="1"/>
      <w:numFmt w:val="upperRoman"/>
      <w:lvlText w:val="(%1)"/>
      <w:lvlJc w:val="left"/>
      <w:pPr>
        <w:tabs>
          <w:tab w:val="num" w:pos="720"/>
        </w:tabs>
        <w:ind w:left="720" w:hanging="720"/>
      </w:pPr>
      <w:rPr>
        <w:rFonts w:hint="default"/>
      </w:rPr>
    </w:lvl>
  </w:abstractNum>
  <w:abstractNum w:abstractNumId="12" w15:restartNumberingAfterBreak="0">
    <w:nsid w:val="024B3700"/>
    <w:multiLevelType w:val="hybridMultilevel"/>
    <w:tmpl w:val="5330D41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3" w15:restartNumberingAfterBreak="0">
    <w:nsid w:val="11D966DE"/>
    <w:multiLevelType w:val="hybridMultilevel"/>
    <w:tmpl w:val="636A6E24"/>
    <w:lvl w:ilvl="0" w:tplc="04090001">
      <w:start w:val="1"/>
      <w:numFmt w:val="bullet"/>
      <w:lvlText w:val=""/>
      <w:lvlJc w:val="left"/>
      <w:pPr>
        <w:ind w:left="12240" w:hanging="360"/>
      </w:pPr>
      <w:rPr>
        <w:rFonts w:ascii="Symbol" w:hAnsi="Symbol" w:hint="default"/>
      </w:rPr>
    </w:lvl>
    <w:lvl w:ilvl="1" w:tplc="04090003" w:tentative="1">
      <w:start w:val="1"/>
      <w:numFmt w:val="bullet"/>
      <w:lvlText w:val="o"/>
      <w:lvlJc w:val="left"/>
      <w:pPr>
        <w:ind w:left="12960" w:hanging="360"/>
      </w:pPr>
      <w:rPr>
        <w:rFonts w:ascii="Courier New" w:hAnsi="Courier New" w:cs="Courier New" w:hint="default"/>
      </w:rPr>
    </w:lvl>
    <w:lvl w:ilvl="2" w:tplc="04090005" w:tentative="1">
      <w:start w:val="1"/>
      <w:numFmt w:val="bullet"/>
      <w:lvlText w:val=""/>
      <w:lvlJc w:val="left"/>
      <w:pPr>
        <w:ind w:left="13680" w:hanging="360"/>
      </w:pPr>
      <w:rPr>
        <w:rFonts w:ascii="Wingdings" w:hAnsi="Wingdings" w:hint="default"/>
      </w:rPr>
    </w:lvl>
    <w:lvl w:ilvl="3" w:tplc="04090001" w:tentative="1">
      <w:start w:val="1"/>
      <w:numFmt w:val="bullet"/>
      <w:lvlText w:val=""/>
      <w:lvlJc w:val="left"/>
      <w:pPr>
        <w:ind w:left="14400" w:hanging="360"/>
      </w:pPr>
      <w:rPr>
        <w:rFonts w:ascii="Symbol" w:hAnsi="Symbol" w:hint="default"/>
      </w:rPr>
    </w:lvl>
    <w:lvl w:ilvl="4" w:tplc="04090003" w:tentative="1">
      <w:start w:val="1"/>
      <w:numFmt w:val="bullet"/>
      <w:lvlText w:val="o"/>
      <w:lvlJc w:val="left"/>
      <w:pPr>
        <w:ind w:left="15120" w:hanging="360"/>
      </w:pPr>
      <w:rPr>
        <w:rFonts w:ascii="Courier New" w:hAnsi="Courier New" w:cs="Courier New" w:hint="default"/>
      </w:rPr>
    </w:lvl>
    <w:lvl w:ilvl="5" w:tplc="04090005" w:tentative="1">
      <w:start w:val="1"/>
      <w:numFmt w:val="bullet"/>
      <w:lvlText w:val=""/>
      <w:lvlJc w:val="left"/>
      <w:pPr>
        <w:ind w:left="15840" w:hanging="360"/>
      </w:pPr>
      <w:rPr>
        <w:rFonts w:ascii="Wingdings" w:hAnsi="Wingdings" w:hint="default"/>
      </w:rPr>
    </w:lvl>
    <w:lvl w:ilvl="6" w:tplc="04090001" w:tentative="1">
      <w:start w:val="1"/>
      <w:numFmt w:val="bullet"/>
      <w:lvlText w:val=""/>
      <w:lvlJc w:val="left"/>
      <w:pPr>
        <w:ind w:left="16560" w:hanging="360"/>
      </w:pPr>
      <w:rPr>
        <w:rFonts w:ascii="Symbol" w:hAnsi="Symbol" w:hint="default"/>
      </w:rPr>
    </w:lvl>
    <w:lvl w:ilvl="7" w:tplc="04090003" w:tentative="1">
      <w:start w:val="1"/>
      <w:numFmt w:val="bullet"/>
      <w:lvlText w:val="o"/>
      <w:lvlJc w:val="left"/>
      <w:pPr>
        <w:ind w:left="17280" w:hanging="360"/>
      </w:pPr>
      <w:rPr>
        <w:rFonts w:ascii="Courier New" w:hAnsi="Courier New" w:cs="Courier New" w:hint="default"/>
      </w:rPr>
    </w:lvl>
    <w:lvl w:ilvl="8" w:tplc="04090005" w:tentative="1">
      <w:start w:val="1"/>
      <w:numFmt w:val="bullet"/>
      <w:lvlText w:val=""/>
      <w:lvlJc w:val="left"/>
      <w:pPr>
        <w:ind w:left="18000" w:hanging="360"/>
      </w:pPr>
      <w:rPr>
        <w:rFonts w:ascii="Wingdings" w:hAnsi="Wingdings" w:hint="default"/>
      </w:rPr>
    </w:lvl>
  </w:abstractNum>
  <w:abstractNum w:abstractNumId="14" w15:restartNumberingAfterBreak="0">
    <w:nsid w:val="34DC15BC"/>
    <w:multiLevelType w:val="multilevel"/>
    <w:tmpl w:val="19CA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E023EC"/>
    <w:multiLevelType w:val="hybridMultilevel"/>
    <w:tmpl w:val="985EC10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6" w15:restartNumberingAfterBreak="0">
    <w:nsid w:val="5EF413FE"/>
    <w:multiLevelType w:val="hybridMultilevel"/>
    <w:tmpl w:val="6D2800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642E16C6"/>
    <w:multiLevelType w:val="multilevel"/>
    <w:tmpl w:val="BA68C36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C8713C"/>
    <w:multiLevelType w:val="hybridMultilevel"/>
    <w:tmpl w:val="982EC88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7C977B53"/>
    <w:multiLevelType w:val="multilevel"/>
    <w:tmpl w:val="FE54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4D4F53"/>
    <w:multiLevelType w:val="hybridMultilevel"/>
    <w:tmpl w:val="8D241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7"/>
  </w:num>
  <w:num w:numId="14">
    <w:abstractNumId w:val="16"/>
  </w:num>
  <w:num w:numId="15">
    <w:abstractNumId w:val="18"/>
  </w:num>
  <w:num w:numId="16">
    <w:abstractNumId w:val="12"/>
  </w:num>
  <w:num w:numId="17">
    <w:abstractNumId w:val="15"/>
  </w:num>
  <w:num w:numId="18">
    <w:abstractNumId w:val="13"/>
  </w:num>
  <w:num w:numId="19">
    <w:abstractNumId w:val="20"/>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634"/>
    <w:rsid w:val="0000035F"/>
    <w:rsid w:val="00000646"/>
    <w:rsid w:val="00001216"/>
    <w:rsid w:val="00001887"/>
    <w:rsid w:val="00002304"/>
    <w:rsid w:val="0000246D"/>
    <w:rsid w:val="0000287A"/>
    <w:rsid w:val="00002CFF"/>
    <w:rsid w:val="0000375A"/>
    <w:rsid w:val="000042DC"/>
    <w:rsid w:val="000047D6"/>
    <w:rsid w:val="0000532D"/>
    <w:rsid w:val="00010331"/>
    <w:rsid w:val="000105B1"/>
    <w:rsid w:val="0001166C"/>
    <w:rsid w:val="000122FD"/>
    <w:rsid w:val="0001241E"/>
    <w:rsid w:val="00014CD5"/>
    <w:rsid w:val="000166E6"/>
    <w:rsid w:val="00016BFA"/>
    <w:rsid w:val="00017A35"/>
    <w:rsid w:val="00020795"/>
    <w:rsid w:val="00021FAD"/>
    <w:rsid w:val="000240B6"/>
    <w:rsid w:val="00025AF9"/>
    <w:rsid w:val="00026825"/>
    <w:rsid w:val="00027F98"/>
    <w:rsid w:val="00030CEB"/>
    <w:rsid w:val="000329C5"/>
    <w:rsid w:val="000345BB"/>
    <w:rsid w:val="00035151"/>
    <w:rsid w:val="00035F72"/>
    <w:rsid w:val="00037E7A"/>
    <w:rsid w:val="000422C8"/>
    <w:rsid w:val="00043F69"/>
    <w:rsid w:val="000440AC"/>
    <w:rsid w:val="00046A5D"/>
    <w:rsid w:val="00047DEF"/>
    <w:rsid w:val="000518A9"/>
    <w:rsid w:val="00052544"/>
    <w:rsid w:val="00053C51"/>
    <w:rsid w:val="00055C9C"/>
    <w:rsid w:val="0005730A"/>
    <w:rsid w:val="00057D6D"/>
    <w:rsid w:val="00061975"/>
    <w:rsid w:val="00065486"/>
    <w:rsid w:val="00065709"/>
    <w:rsid w:val="00066A6C"/>
    <w:rsid w:val="00071F67"/>
    <w:rsid w:val="00072597"/>
    <w:rsid w:val="000742D8"/>
    <w:rsid w:val="00076DE9"/>
    <w:rsid w:val="00077DFE"/>
    <w:rsid w:val="000801D9"/>
    <w:rsid w:val="000825F2"/>
    <w:rsid w:val="00082C57"/>
    <w:rsid w:val="00085A8A"/>
    <w:rsid w:val="00086D1A"/>
    <w:rsid w:val="00086E34"/>
    <w:rsid w:val="00086EED"/>
    <w:rsid w:val="0008789D"/>
    <w:rsid w:val="00090084"/>
    <w:rsid w:val="000909F7"/>
    <w:rsid w:val="00091335"/>
    <w:rsid w:val="00091639"/>
    <w:rsid w:val="000941E8"/>
    <w:rsid w:val="00095A5C"/>
    <w:rsid w:val="000963F9"/>
    <w:rsid w:val="0009679A"/>
    <w:rsid w:val="00097557"/>
    <w:rsid w:val="000A0202"/>
    <w:rsid w:val="000A0B56"/>
    <w:rsid w:val="000A2347"/>
    <w:rsid w:val="000A2958"/>
    <w:rsid w:val="000A3602"/>
    <w:rsid w:val="000A458B"/>
    <w:rsid w:val="000A6CA1"/>
    <w:rsid w:val="000B0A3D"/>
    <w:rsid w:val="000B0B2C"/>
    <w:rsid w:val="000B153F"/>
    <w:rsid w:val="000B6FE3"/>
    <w:rsid w:val="000B7B2B"/>
    <w:rsid w:val="000C2E70"/>
    <w:rsid w:val="000C555F"/>
    <w:rsid w:val="000C5998"/>
    <w:rsid w:val="000C66F6"/>
    <w:rsid w:val="000D0FA6"/>
    <w:rsid w:val="000D143A"/>
    <w:rsid w:val="000D63F2"/>
    <w:rsid w:val="000D7B59"/>
    <w:rsid w:val="000E0AA1"/>
    <w:rsid w:val="000E0F12"/>
    <w:rsid w:val="000E10FE"/>
    <w:rsid w:val="000E18AB"/>
    <w:rsid w:val="000E2EC6"/>
    <w:rsid w:val="000E3299"/>
    <w:rsid w:val="000E33C5"/>
    <w:rsid w:val="000E4653"/>
    <w:rsid w:val="000E6CE0"/>
    <w:rsid w:val="000E798D"/>
    <w:rsid w:val="000E7A05"/>
    <w:rsid w:val="000F0B82"/>
    <w:rsid w:val="000F1821"/>
    <w:rsid w:val="000F1F4A"/>
    <w:rsid w:val="000F2454"/>
    <w:rsid w:val="00100DAE"/>
    <w:rsid w:val="00100FEF"/>
    <w:rsid w:val="00101216"/>
    <w:rsid w:val="00103C3A"/>
    <w:rsid w:val="00103D87"/>
    <w:rsid w:val="001076B5"/>
    <w:rsid w:val="001137C3"/>
    <w:rsid w:val="00113BB9"/>
    <w:rsid w:val="00115E94"/>
    <w:rsid w:val="001201D9"/>
    <w:rsid w:val="001224A3"/>
    <w:rsid w:val="00122D83"/>
    <w:rsid w:val="00123781"/>
    <w:rsid w:val="00125373"/>
    <w:rsid w:val="00125748"/>
    <w:rsid w:val="0012770E"/>
    <w:rsid w:val="00127A23"/>
    <w:rsid w:val="001308F0"/>
    <w:rsid w:val="00132580"/>
    <w:rsid w:val="00132984"/>
    <w:rsid w:val="0013319A"/>
    <w:rsid w:val="0013347C"/>
    <w:rsid w:val="00135A9C"/>
    <w:rsid w:val="001369FB"/>
    <w:rsid w:val="00140E1E"/>
    <w:rsid w:val="00140EB4"/>
    <w:rsid w:val="00142702"/>
    <w:rsid w:val="00143613"/>
    <w:rsid w:val="001439D2"/>
    <w:rsid w:val="00145F73"/>
    <w:rsid w:val="00146735"/>
    <w:rsid w:val="00147121"/>
    <w:rsid w:val="00147B58"/>
    <w:rsid w:val="00150A9C"/>
    <w:rsid w:val="00150EB0"/>
    <w:rsid w:val="001537AA"/>
    <w:rsid w:val="00153F24"/>
    <w:rsid w:val="00154A40"/>
    <w:rsid w:val="00155620"/>
    <w:rsid w:val="00156603"/>
    <w:rsid w:val="001566AA"/>
    <w:rsid w:val="00156F47"/>
    <w:rsid w:val="001577E0"/>
    <w:rsid w:val="00160062"/>
    <w:rsid w:val="00161356"/>
    <w:rsid w:val="00161AE3"/>
    <w:rsid w:val="00161B71"/>
    <w:rsid w:val="00162103"/>
    <w:rsid w:val="00162136"/>
    <w:rsid w:val="001621E6"/>
    <w:rsid w:val="00162290"/>
    <w:rsid w:val="00163179"/>
    <w:rsid w:val="0016390B"/>
    <w:rsid w:val="00164C52"/>
    <w:rsid w:val="001662CA"/>
    <w:rsid w:val="001667D7"/>
    <w:rsid w:val="001677E5"/>
    <w:rsid w:val="0016795B"/>
    <w:rsid w:val="0017070B"/>
    <w:rsid w:val="00170F9D"/>
    <w:rsid w:val="001716CC"/>
    <w:rsid w:val="00171F1D"/>
    <w:rsid w:val="001727FA"/>
    <w:rsid w:val="0017536D"/>
    <w:rsid w:val="00175ABF"/>
    <w:rsid w:val="00175B73"/>
    <w:rsid w:val="00177086"/>
    <w:rsid w:val="001773E3"/>
    <w:rsid w:val="00181E68"/>
    <w:rsid w:val="00183253"/>
    <w:rsid w:val="001848C6"/>
    <w:rsid w:val="00185CAC"/>
    <w:rsid w:val="0018698D"/>
    <w:rsid w:val="00187E25"/>
    <w:rsid w:val="00187F3D"/>
    <w:rsid w:val="00190731"/>
    <w:rsid w:val="00190E07"/>
    <w:rsid w:val="00191C8A"/>
    <w:rsid w:val="00192CF2"/>
    <w:rsid w:val="001933BC"/>
    <w:rsid w:val="001A0350"/>
    <w:rsid w:val="001A05A6"/>
    <w:rsid w:val="001A0B42"/>
    <w:rsid w:val="001A11B4"/>
    <w:rsid w:val="001A2156"/>
    <w:rsid w:val="001A3099"/>
    <w:rsid w:val="001A6654"/>
    <w:rsid w:val="001B0F57"/>
    <w:rsid w:val="001B11F7"/>
    <w:rsid w:val="001B35BC"/>
    <w:rsid w:val="001B607C"/>
    <w:rsid w:val="001C015B"/>
    <w:rsid w:val="001C29B0"/>
    <w:rsid w:val="001C2FCF"/>
    <w:rsid w:val="001C3F87"/>
    <w:rsid w:val="001C6857"/>
    <w:rsid w:val="001C7325"/>
    <w:rsid w:val="001D0995"/>
    <w:rsid w:val="001D16B1"/>
    <w:rsid w:val="001D2B92"/>
    <w:rsid w:val="001D2FF1"/>
    <w:rsid w:val="001D54D6"/>
    <w:rsid w:val="001D5863"/>
    <w:rsid w:val="001E30C0"/>
    <w:rsid w:val="001E38D9"/>
    <w:rsid w:val="001E5117"/>
    <w:rsid w:val="001E5F84"/>
    <w:rsid w:val="001E700A"/>
    <w:rsid w:val="001E7D3D"/>
    <w:rsid w:val="001F24C2"/>
    <w:rsid w:val="001F2AF1"/>
    <w:rsid w:val="001F2BF1"/>
    <w:rsid w:val="001F3AEA"/>
    <w:rsid w:val="001F3F89"/>
    <w:rsid w:val="001F5017"/>
    <w:rsid w:val="002017A9"/>
    <w:rsid w:val="00203E9F"/>
    <w:rsid w:val="002046A4"/>
    <w:rsid w:val="00204704"/>
    <w:rsid w:val="00204892"/>
    <w:rsid w:val="0020740D"/>
    <w:rsid w:val="00210539"/>
    <w:rsid w:val="002112AE"/>
    <w:rsid w:val="00211EF7"/>
    <w:rsid w:val="00212630"/>
    <w:rsid w:val="00212AB9"/>
    <w:rsid w:val="00213122"/>
    <w:rsid w:val="002137D0"/>
    <w:rsid w:val="0021407B"/>
    <w:rsid w:val="002142B0"/>
    <w:rsid w:val="002155E6"/>
    <w:rsid w:val="00215EF2"/>
    <w:rsid w:val="00216723"/>
    <w:rsid w:val="00216A01"/>
    <w:rsid w:val="00216FCF"/>
    <w:rsid w:val="00217FAC"/>
    <w:rsid w:val="00220C23"/>
    <w:rsid w:val="00220C8C"/>
    <w:rsid w:val="0022272E"/>
    <w:rsid w:val="00225424"/>
    <w:rsid w:val="002321AB"/>
    <w:rsid w:val="00232B3C"/>
    <w:rsid w:val="00233B7D"/>
    <w:rsid w:val="0023417A"/>
    <w:rsid w:val="002349A8"/>
    <w:rsid w:val="002350A5"/>
    <w:rsid w:val="002355E8"/>
    <w:rsid w:val="00235EA9"/>
    <w:rsid w:val="00236861"/>
    <w:rsid w:val="00240FCA"/>
    <w:rsid w:val="00241199"/>
    <w:rsid w:val="002416CF"/>
    <w:rsid w:val="00241B30"/>
    <w:rsid w:val="00243256"/>
    <w:rsid w:val="0024373B"/>
    <w:rsid w:val="00244422"/>
    <w:rsid w:val="00245394"/>
    <w:rsid w:val="00246FCC"/>
    <w:rsid w:val="0025117D"/>
    <w:rsid w:val="00251290"/>
    <w:rsid w:val="00251C6C"/>
    <w:rsid w:val="00252B55"/>
    <w:rsid w:val="00254DA4"/>
    <w:rsid w:val="002562E9"/>
    <w:rsid w:val="00256DE3"/>
    <w:rsid w:val="00260ACE"/>
    <w:rsid w:val="002629B2"/>
    <w:rsid w:val="00262D0A"/>
    <w:rsid w:val="00262DCE"/>
    <w:rsid w:val="00264EB4"/>
    <w:rsid w:val="002661B8"/>
    <w:rsid w:val="0026794C"/>
    <w:rsid w:val="002700CD"/>
    <w:rsid w:val="002708D3"/>
    <w:rsid w:val="00270E25"/>
    <w:rsid w:val="00271213"/>
    <w:rsid w:val="00272325"/>
    <w:rsid w:val="00273734"/>
    <w:rsid w:val="00273806"/>
    <w:rsid w:val="00273933"/>
    <w:rsid w:val="0027575F"/>
    <w:rsid w:val="00276B2C"/>
    <w:rsid w:val="00276C91"/>
    <w:rsid w:val="00276CFC"/>
    <w:rsid w:val="00277C39"/>
    <w:rsid w:val="0028008B"/>
    <w:rsid w:val="0028052B"/>
    <w:rsid w:val="0028155C"/>
    <w:rsid w:val="00282A61"/>
    <w:rsid w:val="0028374F"/>
    <w:rsid w:val="0028479E"/>
    <w:rsid w:val="00284EB7"/>
    <w:rsid w:val="00285500"/>
    <w:rsid w:val="00285599"/>
    <w:rsid w:val="00286661"/>
    <w:rsid w:val="00286AE5"/>
    <w:rsid w:val="00286D20"/>
    <w:rsid w:val="002901BA"/>
    <w:rsid w:val="002904D2"/>
    <w:rsid w:val="00290D17"/>
    <w:rsid w:val="00293638"/>
    <w:rsid w:val="00294716"/>
    <w:rsid w:val="00294E99"/>
    <w:rsid w:val="00296321"/>
    <w:rsid w:val="002A1EE5"/>
    <w:rsid w:val="002A2361"/>
    <w:rsid w:val="002A24D8"/>
    <w:rsid w:val="002A3B71"/>
    <w:rsid w:val="002B0120"/>
    <w:rsid w:val="002B0CC2"/>
    <w:rsid w:val="002B0F62"/>
    <w:rsid w:val="002B1535"/>
    <w:rsid w:val="002B1F2F"/>
    <w:rsid w:val="002B2009"/>
    <w:rsid w:val="002B2780"/>
    <w:rsid w:val="002B317A"/>
    <w:rsid w:val="002B35B3"/>
    <w:rsid w:val="002B402D"/>
    <w:rsid w:val="002B6157"/>
    <w:rsid w:val="002B6B65"/>
    <w:rsid w:val="002B7382"/>
    <w:rsid w:val="002B782F"/>
    <w:rsid w:val="002C1E78"/>
    <w:rsid w:val="002C1EA6"/>
    <w:rsid w:val="002C321B"/>
    <w:rsid w:val="002C555C"/>
    <w:rsid w:val="002C6835"/>
    <w:rsid w:val="002D06E0"/>
    <w:rsid w:val="002D17E4"/>
    <w:rsid w:val="002D275B"/>
    <w:rsid w:val="002D2C2E"/>
    <w:rsid w:val="002D4244"/>
    <w:rsid w:val="002D5E58"/>
    <w:rsid w:val="002D5E91"/>
    <w:rsid w:val="002D73A0"/>
    <w:rsid w:val="002E360E"/>
    <w:rsid w:val="002E60F1"/>
    <w:rsid w:val="002E6A74"/>
    <w:rsid w:val="002E751F"/>
    <w:rsid w:val="002F185E"/>
    <w:rsid w:val="002F4931"/>
    <w:rsid w:val="002F621B"/>
    <w:rsid w:val="002F62C4"/>
    <w:rsid w:val="00301E33"/>
    <w:rsid w:val="003058C0"/>
    <w:rsid w:val="003103B6"/>
    <w:rsid w:val="003104EE"/>
    <w:rsid w:val="0031232D"/>
    <w:rsid w:val="00312391"/>
    <w:rsid w:val="00313764"/>
    <w:rsid w:val="00313819"/>
    <w:rsid w:val="00314540"/>
    <w:rsid w:val="00314DEA"/>
    <w:rsid w:val="00315C4A"/>
    <w:rsid w:val="0031613D"/>
    <w:rsid w:val="0031650A"/>
    <w:rsid w:val="003166DC"/>
    <w:rsid w:val="00317EE6"/>
    <w:rsid w:val="00320754"/>
    <w:rsid w:val="0032080B"/>
    <w:rsid w:val="0032179F"/>
    <w:rsid w:val="003268F4"/>
    <w:rsid w:val="00326D56"/>
    <w:rsid w:val="00331779"/>
    <w:rsid w:val="00333124"/>
    <w:rsid w:val="003340DC"/>
    <w:rsid w:val="0033482E"/>
    <w:rsid w:val="00335156"/>
    <w:rsid w:val="00336239"/>
    <w:rsid w:val="00336366"/>
    <w:rsid w:val="00336612"/>
    <w:rsid w:val="0033688F"/>
    <w:rsid w:val="00336983"/>
    <w:rsid w:val="00336F35"/>
    <w:rsid w:val="00337AF8"/>
    <w:rsid w:val="00337C89"/>
    <w:rsid w:val="00340195"/>
    <w:rsid w:val="00340964"/>
    <w:rsid w:val="00341A1C"/>
    <w:rsid w:val="00341E98"/>
    <w:rsid w:val="003424F6"/>
    <w:rsid w:val="003435CC"/>
    <w:rsid w:val="00344918"/>
    <w:rsid w:val="00347375"/>
    <w:rsid w:val="003500E4"/>
    <w:rsid w:val="00350664"/>
    <w:rsid w:val="003521DD"/>
    <w:rsid w:val="003521EC"/>
    <w:rsid w:val="003537CC"/>
    <w:rsid w:val="003573E9"/>
    <w:rsid w:val="0035780C"/>
    <w:rsid w:val="00360590"/>
    <w:rsid w:val="00363D85"/>
    <w:rsid w:val="003640F3"/>
    <w:rsid w:val="003703BB"/>
    <w:rsid w:val="00370EBA"/>
    <w:rsid w:val="0037138D"/>
    <w:rsid w:val="00371A7D"/>
    <w:rsid w:val="00372422"/>
    <w:rsid w:val="003731B3"/>
    <w:rsid w:val="003733C6"/>
    <w:rsid w:val="00374709"/>
    <w:rsid w:val="00377885"/>
    <w:rsid w:val="00377B78"/>
    <w:rsid w:val="00377B8C"/>
    <w:rsid w:val="00380134"/>
    <w:rsid w:val="00383CE9"/>
    <w:rsid w:val="00384ED5"/>
    <w:rsid w:val="00384F05"/>
    <w:rsid w:val="00385F21"/>
    <w:rsid w:val="0038647F"/>
    <w:rsid w:val="003900AE"/>
    <w:rsid w:val="0039085A"/>
    <w:rsid w:val="0039359C"/>
    <w:rsid w:val="003938B2"/>
    <w:rsid w:val="00393CB3"/>
    <w:rsid w:val="00393D3E"/>
    <w:rsid w:val="00395C16"/>
    <w:rsid w:val="00397FDB"/>
    <w:rsid w:val="003A03E0"/>
    <w:rsid w:val="003A0C53"/>
    <w:rsid w:val="003A14DB"/>
    <w:rsid w:val="003A2D51"/>
    <w:rsid w:val="003A35D5"/>
    <w:rsid w:val="003A73CF"/>
    <w:rsid w:val="003B0033"/>
    <w:rsid w:val="003B029D"/>
    <w:rsid w:val="003B160D"/>
    <w:rsid w:val="003B1613"/>
    <w:rsid w:val="003B1B6C"/>
    <w:rsid w:val="003B3A6A"/>
    <w:rsid w:val="003B4110"/>
    <w:rsid w:val="003B76E0"/>
    <w:rsid w:val="003B77CF"/>
    <w:rsid w:val="003B795F"/>
    <w:rsid w:val="003B7B67"/>
    <w:rsid w:val="003C72C8"/>
    <w:rsid w:val="003C735E"/>
    <w:rsid w:val="003D05BC"/>
    <w:rsid w:val="003D0D07"/>
    <w:rsid w:val="003D0E1C"/>
    <w:rsid w:val="003D1011"/>
    <w:rsid w:val="003D35FD"/>
    <w:rsid w:val="003D4795"/>
    <w:rsid w:val="003D479D"/>
    <w:rsid w:val="003D6F58"/>
    <w:rsid w:val="003D771D"/>
    <w:rsid w:val="003E0672"/>
    <w:rsid w:val="003E087B"/>
    <w:rsid w:val="003E16B1"/>
    <w:rsid w:val="003E2224"/>
    <w:rsid w:val="003E38BD"/>
    <w:rsid w:val="003E39B9"/>
    <w:rsid w:val="003F0A9D"/>
    <w:rsid w:val="003F10D7"/>
    <w:rsid w:val="003F24EA"/>
    <w:rsid w:val="003F2570"/>
    <w:rsid w:val="003F2FE4"/>
    <w:rsid w:val="003F43EC"/>
    <w:rsid w:val="003F63AE"/>
    <w:rsid w:val="004010CE"/>
    <w:rsid w:val="004021ED"/>
    <w:rsid w:val="004024A1"/>
    <w:rsid w:val="00402F85"/>
    <w:rsid w:val="004039E9"/>
    <w:rsid w:val="00404260"/>
    <w:rsid w:val="00406594"/>
    <w:rsid w:val="00407DDA"/>
    <w:rsid w:val="00413DB9"/>
    <w:rsid w:val="00413F9B"/>
    <w:rsid w:val="004146B5"/>
    <w:rsid w:val="00414E11"/>
    <w:rsid w:val="00417F79"/>
    <w:rsid w:val="00420757"/>
    <w:rsid w:val="004207AC"/>
    <w:rsid w:val="00426773"/>
    <w:rsid w:val="00426C69"/>
    <w:rsid w:val="00430297"/>
    <w:rsid w:val="00431C36"/>
    <w:rsid w:val="00432551"/>
    <w:rsid w:val="00434411"/>
    <w:rsid w:val="0043675D"/>
    <w:rsid w:val="0044004B"/>
    <w:rsid w:val="004447E5"/>
    <w:rsid w:val="00447208"/>
    <w:rsid w:val="00450FC5"/>
    <w:rsid w:val="00454478"/>
    <w:rsid w:val="00454C24"/>
    <w:rsid w:val="00454F29"/>
    <w:rsid w:val="00455B10"/>
    <w:rsid w:val="00461ECF"/>
    <w:rsid w:val="004633EE"/>
    <w:rsid w:val="00464D81"/>
    <w:rsid w:val="00465033"/>
    <w:rsid w:val="00465E10"/>
    <w:rsid w:val="004678F0"/>
    <w:rsid w:val="00467C19"/>
    <w:rsid w:val="004741B6"/>
    <w:rsid w:val="00474A7D"/>
    <w:rsid w:val="004777CC"/>
    <w:rsid w:val="00482D44"/>
    <w:rsid w:val="00483AD3"/>
    <w:rsid w:val="004842AD"/>
    <w:rsid w:val="00485968"/>
    <w:rsid w:val="004873D3"/>
    <w:rsid w:val="00490DE2"/>
    <w:rsid w:val="00493F1D"/>
    <w:rsid w:val="0049674D"/>
    <w:rsid w:val="00497596"/>
    <w:rsid w:val="00497BDE"/>
    <w:rsid w:val="00497CB5"/>
    <w:rsid w:val="004A0682"/>
    <w:rsid w:val="004A1344"/>
    <w:rsid w:val="004A299A"/>
    <w:rsid w:val="004A2E07"/>
    <w:rsid w:val="004A4C9F"/>
    <w:rsid w:val="004B1686"/>
    <w:rsid w:val="004B2B0C"/>
    <w:rsid w:val="004B3389"/>
    <w:rsid w:val="004B38D5"/>
    <w:rsid w:val="004B4156"/>
    <w:rsid w:val="004B4218"/>
    <w:rsid w:val="004B516D"/>
    <w:rsid w:val="004B7398"/>
    <w:rsid w:val="004B7AB0"/>
    <w:rsid w:val="004B7CD3"/>
    <w:rsid w:val="004C13F4"/>
    <w:rsid w:val="004C368A"/>
    <w:rsid w:val="004C4362"/>
    <w:rsid w:val="004C4566"/>
    <w:rsid w:val="004C4DF0"/>
    <w:rsid w:val="004C4F7E"/>
    <w:rsid w:val="004C576D"/>
    <w:rsid w:val="004C61A0"/>
    <w:rsid w:val="004C75B2"/>
    <w:rsid w:val="004D0FF5"/>
    <w:rsid w:val="004D2E8C"/>
    <w:rsid w:val="004D2F2E"/>
    <w:rsid w:val="004D3A83"/>
    <w:rsid w:val="004D4F77"/>
    <w:rsid w:val="004D5C5C"/>
    <w:rsid w:val="004D786A"/>
    <w:rsid w:val="004E03E6"/>
    <w:rsid w:val="004E50B1"/>
    <w:rsid w:val="004E53A2"/>
    <w:rsid w:val="004E5B44"/>
    <w:rsid w:val="004E7E20"/>
    <w:rsid w:val="004F0B77"/>
    <w:rsid w:val="004F1175"/>
    <w:rsid w:val="004F16CB"/>
    <w:rsid w:val="004F23D7"/>
    <w:rsid w:val="004F3E4B"/>
    <w:rsid w:val="004F5CBD"/>
    <w:rsid w:val="004F7548"/>
    <w:rsid w:val="00501778"/>
    <w:rsid w:val="00501B22"/>
    <w:rsid w:val="00502283"/>
    <w:rsid w:val="005024B4"/>
    <w:rsid w:val="005026EC"/>
    <w:rsid w:val="00503424"/>
    <w:rsid w:val="005060D5"/>
    <w:rsid w:val="0050772E"/>
    <w:rsid w:val="005118AA"/>
    <w:rsid w:val="0051200C"/>
    <w:rsid w:val="00512C87"/>
    <w:rsid w:val="00512ED1"/>
    <w:rsid w:val="0051403C"/>
    <w:rsid w:val="00514663"/>
    <w:rsid w:val="00516B9D"/>
    <w:rsid w:val="0051712C"/>
    <w:rsid w:val="00517393"/>
    <w:rsid w:val="0052108D"/>
    <w:rsid w:val="00521593"/>
    <w:rsid w:val="005225F8"/>
    <w:rsid w:val="0052294C"/>
    <w:rsid w:val="00523005"/>
    <w:rsid w:val="00523EE2"/>
    <w:rsid w:val="00524DBB"/>
    <w:rsid w:val="00526A1C"/>
    <w:rsid w:val="00526ABF"/>
    <w:rsid w:val="00527083"/>
    <w:rsid w:val="00527E5D"/>
    <w:rsid w:val="00527F0F"/>
    <w:rsid w:val="00531A0B"/>
    <w:rsid w:val="00531E8D"/>
    <w:rsid w:val="00532240"/>
    <w:rsid w:val="00532863"/>
    <w:rsid w:val="00532AA1"/>
    <w:rsid w:val="0053311E"/>
    <w:rsid w:val="00536486"/>
    <w:rsid w:val="0053733F"/>
    <w:rsid w:val="00540250"/>
    <w:rsid w:val="00540E94"/>
    <w:rsid w:val="0054168D"/>
    <w:rsid w:val="00544A9E"/>
    <w:rsid w:val="00550DCC"/>
    <w:rsid w:val="00550FA8"/>
    <w:rsid w:val="0055150F"/>
    <w:rsid w:val="00552C7D"/>
    <w:rsid w:val="00553955"/>
    <w:rsid w:val="00553C94"/>
    <w:rsid w:val="00553D14"/>
    <w:rsid w:val="0055428F"/>
    <w:rsid w:val="005544F6"/>
    <w:rsid w:val="00554DB6"/>
    <w:rsid w:val="00556395"/>
    <w:rsid w:val="005568B3"/>
    <w:rsid w:val="00560185"/>
    <w:rsid w:val="00562756"/>
    <w:rsid w:val="00562B5F"/>
    <w:rsid w:val="00564BC7"/>
    <w:rsid w:val="005669FA"/>
    <w:rsid w:val="00566B3E"/>
    <w:rsid w:val="00567591"/>
    <w:rsid w:val="00567B28"/>
    <w:rsid w:val="00570049"/>
    <w:rsid w:val="00571610"/>
    <w:rsid w:val="005734FC"/>
    <w:rsid w:val="005748BC"/>
    <w:rsid w:val="005754E4"/>
    <w:rsid w:val="005755C5"/>
    <w:rsid w:val="005758BB"/>
    <w:rsid w:val="0057593C"/>
    <w:rsid w:val="00576429"/>
    <w:rsid w:val="00577BB8"/>
    <w:rsid w:val="00581CC2"/>
    <w:rsid w:val="00582F2B"/>
    <w:rsid w:val="00583F68"/>
    <w:rsid w:val="00584AA4"/>
    <w:rsid w:val="00584C18"/>
    <w:rsid w:val="00586F2E"/>
    <w:rsid w:val="00587000"/>
    <w:rsid w:val="0059089D"/>
    <w:rsid w:val="005909E8"/>
    <w:rsid w:val="005931C4"/>
    <w:rsid w:val="00595CFC"/>
    <w:rsid w:val="00596F19"/>
    <w:rsid w:val="005A071A"/>
    <w:rsid w:val="005A154A"/>
    <w:rsid w:val="005A3291"/>
    <w:rsid w:val="005A3719"/>
    <w:rsid w:val="005A5523"/>
    <w:rsid w:val="005A5C93"/>
    <w:rsid w:val="005A6724"/>
    <w:rsid w:val="005A70C2"/>
    <w:rsid w:val="005A72A9"/>
    <w:rsid w:val="005B1194"/>
    <w:rsid w:val="005B2FF8"/>
    <w:rsid w:val="005B4D20"/>
    <w:rsid w:val="005B7218"/>
    <w:rsid w:val="005B7284"/>
    <w:rsid w:val="005B75AA"/>
    <w:rsid w:val="005C3613"/>
    <w:rsid w:val="005C5347"/>
    <w:rsid w:val="005C6DBA"/>
    <w:rsid w:val="005C71F2"/>
    <w:rsid w:val="005C7AFF"/>
    <w:rsid w:val="005D1C11"/>
    <w:rsid w:val="005D1D89"/>
    <w:rsid w:val="005D2EA1"/>
    <w:rsid w:val="005D31ED"/>
    <w:rsid w:val="005D4271"/>
    <w:rsid w:val="005D4313"/>
    <w:rsid w:val="005D50CC"/>
    <w:rsid w:val="005D60F7"/>
    <w:rsid w:val="005D6DDF"/>
    <w:rsid w:val="005D7233"/>
    <w:rsid w:val="005E0334"/>
    <w:rsid w:val="005E1709"/>
    <w:rsid w:val="005E2652"/>
    <w:rsid w:val="005E3588"/>
    <w:rsid w:val="005E4234"/>
    <w:rsid w:val="005E567E"/>
    <w:rsid w:val="005E5927"/>
    <w:rsid w:val="005E5FA5"/>
    <w:rsid w:val="005E780A"/>
    <w:rsid w:val="005F0819"/>
    <w:rsid w:val="005F0A42"/>
    <w:rsid w:val="005F1E6F"/>
    <w:rsid w:val="005F2896"/>
    <w:rsid w:val="005F3573"/>
    <w:rsid w:val="005F44EE"/>
    <w:rsid w:val="005F5DB7"/>
    <w:rsid w:val="005F680A"/>
    <w:rsid w:val="005F7652"/>
    <w:rsid w:val="005F79EA"/>
    <w:rsid w:val="006002A5"/>
    <w:rsid w:val="00600C1F"/>
    <w:rsid w:val="00602B5E"/>
    <w:rsid w:val="006100DA"/>
    <w:rsid w:val="006104FB"/>
    <w:rsid w:val="006106B6"/>
    <w:rsid w:val="00610C8D"/>
    <w:rsid w:val="00611892"/>
    <w:rsid w:val="0061445A"/>
    <w:rsid w:val="006147CA"/>
    <w:rsid w:val="00614E1E"/>
    <w:rsid w:val="00616ED8"/>
    <w:rsid w:val="00623E68"/>
    <w:rsid w:val="00625166"/>
    <w:rsid w:val="00625CD3"/>
    <w:rsid w:val="006261EA"/>
    <w:rsid w:val="00627735"/>
    <w:rsid w:val="00631622"/>
    <w:rsid w:val="00631CC9"/>
    <w:rsid w:val="00632C73"/>
    <w:rsid w:val="006338FF"/>
    <w:rsid w:val="00634186"/>
    <w:rsid w:val="00635311"/>
    <w:rsid w:val="00635683"/>
    <w:rsid w:val="006375A6"/>
    <w:rsid w:val="006403B7"/>
    <w:rsid w:val="0064158F"/>
    <w:rsid w:val="00646215"/>
    <w:rsid w:val="00647FAD"/>
    <w:rsid w:val="0065024C"/>
    <w:rsid w:val="00652C30"/>
    <w:rsid w:val="00653519"/>
    <w:rsid w:val="0065588D"/>
    <w:rsid w:val="00655BE9"/>
    <w:rsid w:val="006568E4"/>
    <w:rsid w:val="00657052"/>
    <w:rsid w:val="006573FF"/>
    <w:rsid w:val="006579DC"/>
    <w:rsid w:val="00660F3F"/>
    <w:rsid w:val="00661ADC"/>
    <w:rsid w:val="00663A94"/>
    <w:rsid w:val="006642AC"/>
    <w:rsid w:val="0066519C"/>
    <w:rsid w:val="00665634"/>
    <w:rsid w:val="0066598D"/>
    <w:rsid w:val="00670EE2"/>
    <w:rsid w:val="006716FA"/>
    <w:rsid w:val="006728F8"/>
    <w:rsid w:val="0067363B"/>
    <w:rsid w:val="0067394A"/>
    <w:rsid w:val="00673D04"/>
    <w:rsid w:val="00676AD3"/>
    <w:rsid w:val="00677E66"/>
    <w:rsid w:val="00680DFE"/>
    <w:rsid w:val="0068113E"/>
    <w:rsid w:val="00682CDA"/>
    <w:rsid w:val="00682DC5"/>
    <w:rsid w:val="006833AA"/>
    <w:rsid w:val="00683F14"/>
    <w:rsid w:val="006843A6"/>
    <w:rsid w:val="0068527D"/>
    <w:rsid w:val="00685979"/>
    <w:rsid w:val="00685B11"/>
    <w:rsid w:val="00685BE3"/>
    <w:rsid w:val="0068656B"/>
    <w:rsid w:val="00687520"/>
    <w:rsid w:val="00692C77"/>
    <w:rsid w:val="006933E3"/>
    <w:rsid w:val="006951C5"/>
    <w:rsid w:val="006A0CBC"/>
    <w:rsid w:val="006A129E"/>
    <w:rsid w:val="006A385F"/>
    <w:rsid w:val="006A540B"/>
    <w:rsid w:val="006A5BD0"/>
    <w:rsid w:val="006A5DCA"/>
    <w:rsid w:val="006A5F21"/>
    <w:rsid w:val="006A7C83"/>
    <w:rsid w:val="006B0DD1"/>
    <w:rsid w:val="006B2213"/>
    <w:rsid w:val="006B2522"/>
    <w:rsid w:val="006B37DD"/>
    <w:rsid w:val="006B5E28"/>
    <w:rsid w:val="006B70B6"/>
    <w:rsid w:val="006B74EB"/>
    <w:rsid w:val="006C0098"/>
    <w:rsid w:val="006C0677"/>
    <w:rsid w:val="006C07B0"/>
    <w:rsid w:val="006C1BCD"/>
    <w:rsid w:val="006C1E2D"/>
    <w:rsid w:val="006C1EB1"/>
    <w:rsid w:val="006C253A"/>
    <w:rsid w:val="006C3DB9"/>
    <w:rsid w:val="006D101D"/>
    <w:rsid w:val="006D136B"/>
    <w:rsid w:val="006D171C"/>
    <w:rsid w:val="006D1D84"/>
    <w:rsid w:val="006D25FA"/>
    <w:rsid w:val="006D4829"/>
    <w:rsid w:val="006D4C20"/>
    <w:rsid w:val="006D5FF2"/>
    <w:rsid w:val="006D6CF9"/>
    <w:rsid w:val="006D71CA"/>
    <w:rsid w:val="006D7B0D"/>
    <w:rsid w:val="006E0597"/>
    <w:rsid w:val="006E0941"/>
    <w:rsid w:val="006E1CF9"/>
    <w:rsid w:val="006E32DE"/>
    <w:rsid w:val="006E38C4"/>
    <w:rsid w:val="006E47C3"/>
    <w:rsid w:val="006E6071"/>
    <w:rsid w:val="006E67FE"/>
    <w:rsid w:val="006F0E09"/>
    <w:rsid w:val="006F233E"/>
    <w:rsid w:val="006F23B8"/>
    <w:rsid w:val="006F39B0"/>
    <w:rsid w:val="006F4C61"/>
    <w:rsid w:val="006F4D13"/>
    <w:rsid w:val="006F6CA1"/>
    <w:rsid w:val="006F6CC0"/>
    <w:rsid w:val="006F6D6A"/>
    <w:rsid w:val="00701476"/>
    <w:rsid w:val="007017A9"/>
    <w:rsid w:val="00701B98"/>
    <w:rsid w:val="00702249"/>
    <w:rsid w:val="00702BC1"/>
    <w:rsid w:val="0070364C"/>
    <w:rsid w:val="00703F82"/>
    <w:rsid w:val="00712E24"/>
    <w:rsid w:val="0071341E"/>
    <w:rsid w:val="0071485E"/>
    <w:rsid w:val="00715252"/>
    <w:rsid w:val="007154D8"/>
    <w:rsid w:val="007159B7"/>
    <w:rsid w:val="00715CB4"/>
    <w:rsid w:val="00716A33"/>
    <w:rsid w:val="007170AB"/>
    <w:rsid w:val="0072097D"/>
    <w:rsid w:val="00721C63"/>
    <w:rsid w:val="00724C6E"/>
    <w:rsid w:val="007276AA"/>
    <w:rsid w:val="007276AD"/>
    <w:rsid w:val="007304C5"/>
    <w:rsid w:val="007324E5"/>
    <w:rsid w:val="00732D4A"/>
    <w:rsid w:val="007359B8"/>
    <w:rsid w:val="0074047B"/>
    <w:rsid w:val="00740876"/>
    <w:rsid w:val="00741503"/>
    <w:rsid w:val="007417E8"/>
    <w:rsid w:val="00741A12"/>
    <w:rsid w:val="00741F2A"/>
    <w:rsid w:val="00741FBE"/>
    <w:rsid w:val="007443CF"/>
    <w:rsid w:val="00745849"/>
    <w:rsid w:val="00751E08"/>
    <w:rsid w:val="007542CB"/>
    <w:rsid w:val="00757737"/>
    <w:rsid w:val="007605D9"/>
    <w:rsid w:val="00761662"/>
    <w:rsid w:val="00762316"/>
    <w:rsid w:val="007648B8"/>
    <w:rsid w:val="00765CB7"/>
    <w:rsid w:val="0077175E"/>
    <w:rsid w:val="007727C2"/>
    <w:rsid w:val="00772909"/>
    <w:rsid w:val="00772D44"/>
    <w:rsid w:val="00773E1E"/>
    <w:rsid w:val="00774D42"/>
    <w:rsid w:val="00774DD2"/>
    <w:rsid w:val="00776916"/>
    <w:rsid w:val="00776BF9"/>
    <w:rsid w:val="00780333"/>
    <w:rsid w:val="00780519"/>
    <w:rsid w:val="0078196F"/>
    <w:rsid w:val="00782225"/>
    <w:rsid w:val="00782D40"/>
    <w:rsid w:val="00782F0A"/>
    <w:rsid w:val="007830DF"/>
    <w:rsid w:val="00783579"/>
    <w:rsid w:val="007847A6"/>
    <w:rsid w:val="00784C96"/>
    <w:rsid w:val="00785000"/>
    <w:rsid w:val="00785FA7"/>
    <w:rsid w:val="00787468"/>
    <w:rsid w:val="00787FBF"/>
    <w:rsid w:val="00790341"/>
    <w:rsid w:val="00790504"/>
    <w:rsid w:val="007905F4"/>
    <w:rsid w:val="00791747"/>
    <w:rsid w:val="0079214F"/>
    <w:rsid w:val="00792D99"/>
    <w:rsid w:val="00793685"/>
    <w:rsid w:val="00795C3A"/>
    <w:rsid w:val="0079612C"/>
    <w:rsid w:val="007968BB"/>
    <w:rsid w:val="00796C94"/>
    <w:rsid w:val="007977A8"/>
    <w:rsid w:val="007A296A"/>
    <w:rsid w:val="007A310B"/>
    <w:rsid w:val="007A3912"/>
    <w:rsid w:val="007A57E6"/>
    <w:rsid w:val="007A79C5"/>
    <w:rsid w:val="007B0443"/>
    <w:rsid w:val="007B20D2"/>
    <w:rsid w:val="007B4161"/>
    <w:rsid w:val="007B47AD"/>
    <w:rsid w:val="007B54EC"/>
    <w:rsid w:val="007B68E5"/>
    <w:rsid w:val="007B6C6A"/>
    <w:rsid w:val="007C0449"/>
    <w:rsid w:val="007C051A"/>
    <w:rsid w:val="007C4990"/>
    <w:rsid w:val="007C4C64"/>
    <w:rsid w:val="007C731C"/>
    <w:rsid w:val="007C749B"/>
    <w:rsid w:val="007D0105"/>
    <w:rsid w:val="007D0693"/>
    <w:rsid w:val="007D0B21"/>
    <w:rsid w:val="007D2148"/>
    <w:rsid w:val="007D498B"/>
    <w:rsid w:val="007D51FB"/>
    <w:rsid w:val="007D5D5D"/>
    <w:rsid w:val="007E00D6"/>
    <w:rsid w:val="007E0B89"/>
    <w:rsid w:val="007E0C15"/>
    <w:rsid w:val="007E2EC7"/>
    <w:rsid w:val="007E47EA"/>
    <w:rsid w:val="007E518E"/>
    <w:rsid w:val="007E7A8E"/>
    <w:rsid w:val="007F0B22"/>
    <w:rsid w:val="007F261A"/>
    <w:rsid w:val="007F280E"/>
    <w:rsid w:val="007F2C5D"/>
    <w:rsid w:val="007F3E30"/>
    <w:rsid w:val="007F519D"/>
    <w:rsid w:val="007F57E9"/>
    <w:rsid w:val="007F61EC"/>
    <w:rsid w:val="007F6903"/>
    <w:rsid w:val="008024DD"/>
    <w:rsid w:val="0080615C"/>
    <w:rsid w:val="00810337"/>
    <w:rsid w:val="00810F9D"/>
    <w:rsid w:val="00811852"/>
    <w:rsid w:val="0081447D"/>
    <w:rsid w:val="008146B2"/>
    <w:rsid w:val="00814827"/>
    <w:rsid w:val="00814AE0"/>
    <w:rsid w:val="00815253"/>
    <w:rsid w:val="008152CE"/>
    <w:rsid w:val="0082031D"/>
    <w:rsid w:val="008211F5"/>
    <w:rsid w:val="00822277"/>
    <w:rsid w:val="0082408B"/>
    <w:rsid w:val="00824B93"/>
    <w:rsid w:val="00825F9E"/>
    <w:rsid w:val="00826558"/>
    <w:rsid w:val="00827A15"/>
    <w:rsid w:val="0083064B"/>
    <w:rsid w:val="008308D7"/>
    <w:rsid w:val="00830919"/>
    <w:rsid w:val="00832F04"/>
    <w:rsid w:val="008335C1"/>
    <w:rsid w:val="00834EDF"/>
    <w:rsid w:val="0083505C"/>
    <w:rsid w:val="008358B3"/>
    <w:rsid w:val="00842492"/>
    <w:rsid w:val="0084362C"/>
    <w:rsid w:val="00847A67"/>
    <w:rsid w:val="00851484"/>
    <w:rsid w:val="00852511"/>
    <w:rsid w:val="00852A4E"/>
    <w:rsid w:val="00852F0A"/>
    <w:rsid w:val="00853D53"/>
    <w:rsid w:val="00853FEA"/>
    <w:rsid w:val="00855F11"/>
    <w:rsid w:val="008571C1"/>
    <w:rsid w:val="008577DF"/>
    <w:rsid w:val="00857C06"/>
    <w:rsid w:val="00860662"/>
    <w:rsid w:val="00860827"/>
    <w:rsid w:val="00860BEF"/>
    <w:rsid w:val="008615A5"/>
    <w:rsid w:val="00861ABD"/>
    <w:rsid w:val="00861C6D"/>
    <w:rsid w:val="00863A58"/>
    <w:rsid w:val="00863B0F"/>
    <w:rsid w:val="008648C6"/>
    <w:rsid w:val="00864989"/>
    <w:rsid w:val="00865912"/>
    <w:rsid w:val="0086655E"/>
    <w:rsid w:val="00866582"/>
    <w:rsid w:val="00873968"/>
    <w:rsid w:val="00876BD7"/>
    <w:rsid w:val="00877CD5"/>
    <w:rsid w:val="008801F8"/>
    <w:rsid w:val="00880321"/>
    <w:rsid w:val="0088040C"/>
    <w:rsid w:val="00880BEB"/>
    <w:rsid w:val="00880CB5"/>
    <w:rsid w:val="00882AD9"/>
    <w:rsid w:val="00882F5A"/>
    <w:rsid w:val="00883A8F"/>
    <w:rsid w:val="008857DC"/>
    <w:rsid w:val="008863EA"/>
    <w:rsid w:val="00886A53"/>
    <w:rsid w:val="00890DEA"/>
    <w:rsid w:val="008929C5"/>
    <w:rsid w:val="00894C48"/>
    <w:rsid w:val="00895673"/>
    <w:rsid w:val="0089725F"/>
    <w:rsid w:val="00897CE2"/>
    <w:rsid w:val="008A06CC"/>
    <w:rsid w:val="008A0BE3"/>
    <w:rsid w:val="008A1A48"/>
    <w:rsid w:val="008A225B"/>
    <w:rsid w:val="008A474E"/>
    <w:rsid w:val="008A6358"/>
    <w:rsid w:val="008A7CC7"/>
    <w:rsid w:val="008B08DB"/>
    <w:rsid w:val="008B1E07"/>
    <w:rsid w:val="008B3B56"/>
    <w:rsid w:val="008B5878"/>
    <w:rsid w:val="008B7713"/>
    <w:rsid w:val="008B77B9"/>
    <w:rsid w:val="008B79A0"/>
    <w:rsid w:val="008C2270"/>
    <w:rsid w:val="008C2D09"/>
    <w:rsid w:val="008C36BE"/>
    <w:rsid w:val="008C4247"/>
    <w:rsid w:val="008C4DC9"/>
    <w:rsid w:val="008C5A9B"/>
    <w:rsid w:val="008C6F5F"/>
    <w:rsid w:val="008D0667"/>
    <w:rsid w:val="008D3CC8"/>
    <w:rsid w:val="008D453A"/>
    <w:rsid w:val="008D5900"/>
    <w:rsid w:val="008E2B17"/>
    <w:rsid w:val="008E33EF"/>
    <w:rsid w:val="008E442D"/>
    <w:rsid w:val="008E472C"/>
    <w:rsid w:val="008E47CC"/>
    <w:rsid w:val="008E6EE2"/>
    <w:rsid w:val="008E74DA"/>
    <w:rsid w:val="008F3B67"/>
    <w:rsid w:val="008F528D"/>
    <w:rsid w:val="00901AE2"/>
    <w:rsid w:val="009031FC"/>
    <w:rsid w:val="0090370C"/>
    <w:rsid w:val="009040DB"/>
    <w:rsid w:val="0091418C"/>
    <w:rsid w:val="009153E9"/>
    <w:rsid w:val="0091595B"/>
    <w:rsid w:val="00916046"/>
    <w:rsid w:val="009209F4"/>
    <w:rsid w:val="00923864"/>
    <w:rsid w:val="00930DD4"/>
    <w:rsid w:val="00931B65"/>
    <w:rsid w:val="009346DA"/>
    <w:rsid w:val="00935419"/>
    <w:rsid w:val="00936EEA"/>
    <w:rsid w:val="009371FB"/>
    <w:rsid w:val="00937AE9"/>
    <w:rsid w:val="00940B0D"/>
    <w:rsid w:val="00941DBD"/>
    <w:rsid w:val="00941E04"/>
    <w:rsid w:val="00942C57"/>
    <w:rsid w:val="0094358E"/>
    <w:rsid w:val="00944F28"/>
    <w:rsid w:val="0094640F"/>
    <w:rsid w:val="0094728A"/>
    <w:rsid w:val="00955A19"/>
    <w:rsid w:val="0095629F"/>
    <w:rsid w:val="00961BE0"/>
    <w:rsid w:val="009621FB"/>
    <w:rsid w:val="009659D6"/>
    <w:rsid w:val="00966BC7"/>
    <w:rsid w:val="00966D6A"/>
    <w:rsid w:val="009729EB"/>
    <w:rsid w:val="00973AD4"/>
    <w:rsid w:val="0097560B"/>
    <w:rsid w:val="00975745"/>
    <w:rsid w:val="00975D3C"/>
    <w:rsid w:val="0098062F"/>
    <w:rsid w:val="00980BE2"/>
    <w:rsid w:val="00982E2B"/>
    <w:rsid w:val="00983AF2"/>
    <w:rsid w:val="00983E54"/>
    <w:rsid w:val="00983F80"/>
    <w:rsid w:val="00984BA1"/>
    <w:rsid w:val="00985BBE"/>
    <w:rsid w:val="00987A0F"/>
    <w:rsid w:val="00987CF9"/>
    <w:rsid w:val="00993D5C"/>
    <w:rsid w:val="009957E1"/>
    <w:rsid w:val="00995D84"/>
    <w:rsid w:val="009967A0"/>
    <w:rsid w:val="00997312"/>
    <w:rsid w:val="009A0B63"/>
    <w:rsid w:val="009A3145"/>
    <w:rsid w:val="009A3879"/>
    <w:rsid w:val="009A4130"/>
    <w:rsid w:val="009A4757"/>
    <w:rsid w:val="009A6DA1"/>
    <w:rsid w:val="009A78F6"/>
    <w:rsid w:val="009B1BF3"/>
    <w:rsid w:val="009B1DFD"/>
    <w:rsid w:val="009B25EF"/>
    <w:rsid w:val="009B29AC"/>
    <w:rsid w:val="009B30CF"/>
    <w:rsid w:val="009B43DA"/>
    <w:rsid w:val="009B74C5"/>
    <w:rsid w:val="009C0259"/>
    <w:rsid w:val="009C02AE"/>
    <w:rsid w:val="009C0559"/>
    <w:rsid w:val="009C0AB2"/>
    <w:rsid w:val="009C1A74"/>
    <w:rsid w:val="009C2892"/>
    <w:rsid w:val="009C3BEC"/>
    <w:rsid w:val="009C3F8D"/>
    <w:rsid w:val="009C4819"/>
    <w:rsid w:val="009C55F2"/>
    <w:rsid w:val="009C5648"/>
    <w:rsid w:val="009C609E"/>
    <w:rsid w:val="009C7C42"/>
    <w:rsid w:val="009D0192"/>
    <w:rsid w:val="009D61CD"/>
    <w:rsid w:val="009D6634"/>
    <w:rsid w:val="009D7FD1"/>
    <w:rsid w:val="009E07E3"/>
    <w:rsid w:val="009E364E"/>
    <w:rsid w:val="009E46F6"/>
    <w:rsid w:val="009E49C6"/>
    <w:rsid w:val="009E5961"/>
    <w:rsid w:val="009E68EB"/>
    <w:rsid w:val="009E75D5"/>
    <w:rsid w:val="009E770C"/>
    <w:rsid w:val="009F2B3A"/>
    <w:rsid w:val="009F620D"/>
    <w:rsid w:val="009F78A6"/>
    <w:rsid w:val="00A0018B"/>
    <w:rsid w:val="00A00BC3"/>
    <w:rsid w:val="00A03F10"/>
    <w:rsid w:val="00A04D89"/>
    <w:rsid w:val="00A051DB"/>
    <w:rsid w:val="00A07946"/>
    <w:rsid w:val="00A111DD"/>
    <w:rsid w:val="00A125BE"/>
    <w:rsid w:val="00A13CD6"/>
    <w:rsid w:val="00A13E20"/>
    <w:rsid w:val="00A16115"/>
    <w:rsid w:val="00A164E2"/>
    <w:rsid w:val="00A172C7"/>
    <w:rsid w:val="00A175E6"/>
    <w:rsid w:val="00A17E7B"/>
    <w:rsid w:val="00A2255B"/>
    <w:rsid w:val="00A225F1"/>
    <w:rsid w:val="00A22F9D"/>
    <w:rsid w:val="00A232A0"/>
    <w:rsid w:val="00A23D4B"/>
    <w:rsid w:val="00A242C2"/>
    <w:rsid w:val="00A246F6"/>
    <w:rsid w:val="00A24BFA"/>
    <w:rsid w:val="00A24CE4"/>
    <w:rsid w:val="00A25F03"/>
    <w:rsid w:val="00A2634B"/>
    <w:rsid w:val="00A27025"/>
    <w:rsid w:val="00A27573"/>
    <w:rsid w:val="00A32A64"/>
    <w:rsid w:val="00A32D88"/>
    <w:rsid w:val="00A33015"/>
    <w:rsid w:val="00A33409"/>
    <w:rsid w:val="00A33C7D"/>
    <w:rsid w:val="00A33DFA"/>
    <w:rsid w:val="00A34900"/>
    <w:rsid w:val="00A34976"/>
    <w:rsid w:val="00A3595F"/>
    <w:rsid w:val="00A35DF5"/>
    <w:rsid w:val="00A36C83"/>
    <w:rsid w:val="00A37D8E"/>
    <w:rsid w:val="00A41363"/>
    <w:rsid w:val="00A42135"/>
    <w:rsid w:val="00A435F7"/>
    <w:rsid w:val="00A45455"/>
    <w:rsid w:val="00A465E7"/>
    <w:rsid w:val="00A52EE5"/>
    <w:rsid w:val="00A55954"/>
    <w:rsid w:val="00A6205A"/>
    <w:rsid w:val="00A64063"/>
    <w:rsid w:val="00A64184"/>
    <w:rsid w:val="00A66894"/>
    <w:rsid w:val="00A67EA4"/>
    <w:rsid w:val="00A707A6"/>
    <w:rsid w:val="00A71907"/>
    <w:rsid w:val="00A71A20"/>
    <w:rsid w:val="00A744B9"/>
    <w:rsid w:val="00A7558D"/>
    <w:rsid w:val="00A817BB"/>
    <w:rsid w:val="00A82E20"/>
    <w:rsid w:val="00A8476F"/>
    <w:rsid w:val="00A857B3"/>
    <w:rsid w:val="00A90080"/>
    <w:rsid w:val="00A907E1"/>
    <w:rsid w:val="00A90912"/>
    <w:rsid w:val="00A90D2F"/>
    <w:rsid w:val="00A914D4"/>
    <w:rsid w:val="00A92ADF"/>
    <w:rsid w:val="00A92D69"/>
    <w:rsid w:val="00A94511"/>
    <w:rsid w:val="00A970E1"/>
    <w:rsid w:val="00A976F7"/>
    <w:rsid w:val="00AA0714"/>
    <w:rsid w:val="00AA190A"/>
    <w:rsid w:val="00AA1A3F"/>
    <w:rsid w:val="00AA3247"/>
    <w:rsid w:val="00AA3287"/>
    <w:rsid w:val="00AA6F98"/>
    <w:rsid w:val="00AA7527"/>
    <w:rsid w:val="00AA79AB"/>
    <w:rsid w:val="00AA7D4B"/>
    <w:rsid w:val="00AB1ADA"/>
    <w:rsid w:val="00AB2671"/>
    <w:rsid w:val="00AB28D5"/>
    <w:rsid w:val="00AB2CBD"/>
    <w:rsid w:val="00AB3670"/>
    <w:rsid w:val="00AB375A"/>
    <w:rsid w:val="00AB3992"/>
    <w:rsid w:val="00AB6FC2"/>
    <w:rsid w:val="00AC077A"/>
    <w:rsid w:val="00AC0951"/>
    <w:rsid w:val="00AC0A3A"/>
    <w:rsid w:val="00AC3F05"/>
    <w:rsid w:val="00AC4B73"/>
    <w:rsid w:val="00AC5E31"/>
    <w:rsid w:val="00AC64BB"/>
    <w:rsid w:val="00AD0C93"/>
    <w:rsid w:val="00AD19B7"/>
    <w:rsid w:val="00AD3D1A"/>
    <w:rsid w:val="00AD546F"/>
    <w:rsid w:val="00AD5A12"/>
    <w:rsid w:val="00AE083B"/>
    <w:rsid w:val="00AE22D9"/>
    <w:rsid w:val="00AE3BC0"/>
    <w:rsid w:val="00AE3C41"/>
    <w:rsid w:val="00AE4403"/>
    <w:rsid w:val="00AE463E"/>
    <w:rsid w:val="00AE4E76"/>
    <w:rsid w:val="00AE5488"/>
    <w:rsid w:val="00AE5DC5"/>
    <w:rsid w:val="00AF0219"/>
    <w:rsid w:val="00AF244C"/>
    <w:rsid w:val="00AF28F6"/>
    <w:rsid w:val="00AF2F5B"/>
    <w:rsid w:val="00B00281"/>
    <w:rsid w:val="00B00289"/>
    <w:rsid w:val="00B0099E"/>
    <w:rsid w:val="00B00BAA"/>
    <w:rsid w:val="00B01486"/>
    <w:rsid w:val="00B015A8"/>
    <w:rsid w:val="00B03BBA"/>
    <w:rsid w:val="00B06E3A"/>
    <w:rsid w:val="00B1200E"/>
    <w:rsid w:val="00B12499"/>
    <w:rsid w:val="00B128B8"/>
    <w:rsid w:val="00B1446A"/>
    <w:rsid w:val="00B161A4"/>
    <w:rsid w:val="00B16826"/>
    <w:rsid w:val="00B17E9B"/>
    <w:rsid w:val="00B22AE8"/>
    <w:rsid w:val="00B24AA7"/>
    <w:rsid w:val="00B24FF9"/>
    <w:rsid w:val="00B25597"/>
    <w:rsid w:val="00B25706"/>
    <w:rsid w:val="00B2690B"/>
    <w:rsid w:val="00B2737C"/>
    <w:rsid w:val="00B27A52"/>
    <w:rsid w:val="00B321CD"/>
    <w:rsid w:val="00B3277D"/>
    <w:rsid w:val="00B32C20"/>
    <w:rsid w:val="00B33A59"/>
    <w:rsid w:val="00B348A5"/>
    <w:rsid w:val="00B351A9"/>
    <w:rsid w:val="00B36B07"/>
    <w:rsid w:val="00B37F3F"/>
    <w:rsid w:val="00B40820"/>
    <w:rsid w:val="00B40A9A"/>
    <w:rsid w:val="00B42454"/>
    <w:rsid w:val="00B426A8"/>
    <w:rsid w:val="00B4310E"/>
    <w:rsid w:val="00B43FEE"/>
    <w:rsid w:val="00B4661C"/>
    <w:rsid w:val="00B47F6C"/>
    <w:rsid w:val="00B5066E"/>
    <w:rsid w:val="00B52401"/>
    <w:rsid w:val="00B537A8"/>
    <w:rsid w:val="00B54F8D"/>
    <w:rsid w:val="00B55999"/>
    <w:rsid w:val="00B5766F"/>
    <w:rsid w:val="00B60FE3"/>
    <w:rsid w:val="00B622BE"/>
    <w:rsid w:val="00B6390A"/>
    <w:rsid w:val="00B64447"/>
    <w:rsid w:val="00B668E9"/>
    <w:rsid w:val="00B66E3B"/>
    <w:rsid w:val="00B673CB"/>
    <w:rsid w:val="00B72B75"/>
    <w:rsid w:val="00B73E12"/>
    <w:rsid w:val="00B77AB4"/>
    <w:rsid w:val="00B801E7"/>
    <w:rsid w:val="00B80D19"/>
    <w:rsid w:val="00B83EBE"/>
    <w:rsid w:val="00B85A4C"/>
    <w:rsid w:val="00B86587"/>
    <w:rsid w:val="00B87C0B"/>
    <w:rsid w:val="00B87F32"/>
    <w:rsid w:val="00B908E8"/>
    <w:rsid w:val="00B92F64"/>
    <w:rsid w:val="00B938EC"/>
    <w:rsid w:val="00B94A13"/>
    <w:rsid w:val="00BA5122"/>
    <w:rsid w:val="00BA563B"/>
    <w:rsid w:val="00BB19FB"/>
    <w:rsid w:val="00BB1EEC"/>
    <w:rsid w:val="00BB4E48"/>
    <w:rsid w:val="00BB5C2B"/>
    <w:rsid w:val="00BC16EA"/>
    <w:rsid w:val="00BC1980"/>
    <w:rsid w:val="00BC5261"/>
    <w:rsid w:val="00BC616E"/>
    <w:rsid w:val="00BD1489"/>
    <w:rsid w:val="00BD241E"/>
    <w:rsid w:val="00BD2C18"/>
    <w:rsid w:val="00BD533D"/>
    <w:rsid w:val="00BD534C"/>
    <w:rsid w:val="00BD627C"/>
    <w:rsid w:val="00BD793B"/>
    <w:rsid w:val="00BE009B"/>
    <w:rsid w:val="00BE0293"/>
    <w:rsid w:val="00BE0CA4"/>
    <w:rsid w:val="00BE2694"/>
    <w:rsid w:val="00BE2BE4"/>
    <w:rsid w:val="00BE3925"/>
    <w:rsid w:val="00BE407A"/>
    <w:rsid w:val="00BE43CC"/>
    <w:rsid w:val="00BF0C6E"/>
    <w:rsid w:val="00BF1921"/>
    <w:rsid w:val="00BF1F0F"/>
    <w:rsid w:val="00BF22D7"/>
    <w:rsid w:val="00BF2C9C"/>
    <w:rsid w:val="00BF3034"/>
    <w:rsid w:val="00BF3050"/>
    <w:rsid w:val="00BF3352"/>
    <w:rsid w:val="00BF561F"/>
    <w:rsid w:val="00BF597E"/>
    <w:rsid w:val="00BF7251"/>
    <w:rsid w:val="00C00030"/>
    <w:rsid w:val="00C00ACE"/>
    <w:rsid w:val="00C0135F"/>
    <w:rsid w:val="00C018CC"/>
    <w:rsid w:val="00C019F0"/>
    <w:rsid w:val="00C026A3"/>
    <w:rsid w:val="00C05850"/>
    <w:rsid w:val="00C05CDE"/>
    <w:rsid w:val="00C07461"/>
    <w:rsid w:val="00C1065F"/>
    <w:rsid w:val="00C10930"/>
    <w:rsid w:val="00C121A0"/>
    <w:rsid w:val="00C12DD2"/>
    <w:rsid w:val="00C138EE"/>
    <w:rsid w:val="00C145B4"/>
    <w:rsid w:val="00C16A71"/>
    <w:rsid w:val="00C20091"/>
    <w:rsid w:val="00C212D2"/>
    <w:rsid w:val="00C227D6"/>
    <w:rsid w:val="00C23249"/>
    <w:rsid w:val="00C2390E"/>
    <w:rsid w:val="00C23D0D"/>
    <w:rsid w:val="00C307F2"/>
    <w:rsid w:val="00C32017"/>
    <w:rsid w:val="00C35055"/>
    <w:rsid w:val="00C35F16"/>
    <w:rsid w:val="00C37A8C"/>
    <w:rsid w:val="00C415A9"/>
    <w:rsid w:val="00C41798"/>
    <w:rsid w:val="00C41E14"/>
    <w:rsid w:val="00C42216"/>
    <w:rsid w:val="00C42E0B"/>
    <w:rsid w:val="00C4312E"/>
    <w:rsid w:val="00C4318C"/>
    <w:rsid w:val="00C43DB3"/>
    <w:rsid w:val="00C44A50"/>
    <w:rsid w:val="00C44B1B"/>
    <w:rsid w:val="00C46038"/>
    <w:rsid w:val="00C460DB"/>
    <w:rsid w:val="00C47F4E"/>
    <w:rsid w:val="00C506B3"/>
    <w:rsid w:val="00C53F10"/>
    <w:rsid w:val="00C559AA"/>
    <w:rsid w:val="00C56166"/>
    <w:rsid w:val="00C56476"/>
    <w:rsid w:val="00C56CEC"/>
    <w:rsid w:val="00C5731F"/>
    <w:rsid w:val="00C60E93"/>
    <w:rsid w:val="00C60F0D"/>
    <w:rsid w:val="00C612C2"/>
    <w:rsid w:val="00C6173A"/>
    <w:rsid w:val="00C61DB6"/>
    <w:rsid w:val="00C620FC"/>
    <w:rsid w:val="00C6461A"/>
    <w:rsid w:val="00C6483C"/>
    <w:rsid w:val="00C66559"/>
    <w:rsid w:val="00C66F1B"/>
    <w:rsid w:val="00C74DE7"/>
    <w:rsid w:val="00C75654"/>
    <w:rsid w:val="00C75CA6"/>
    <w:rsid w:val="00C76FAB"/>
    <w:rsid w:val="00C772E4"/>
    <w:rsid w:val="00C8259A"/>
    <w:rsid w:val="00C83112"/>
    <w:rsid w:val="00C83E27"/>
    <w:rsid w:val="00C84435"/>
    <w:rsid w:val="00C86280"/>
    <w:rsid w:val="00C864C3"/>
    <w:rsid w:val="00C868C4"/>
    <w:rsid w:val="00C86E6F"/>
    <w:rsid w:val="00C91405"/>
    <w:rsid w:val="00C92AE1"/>
    <w:rsid w:val="00C92F22"/>
    <w:rsid w:val="00C934CE"/>
    <w:rsid w:val="00C94996"/>
    <w:rsid w:val="00C95B13"/>
    <w:rsid w:val="00C97663"/>
    <w:rsid w:val="00CA0428"/>
    <w:rsid w:val="00CA0FD4"/>
    <w:rsid w:val="00CA1807"/>
    <w:rsid w:val="00CA2E0A"/>
    <w:rsid w:val="00CA311C"/>
    <w:rsid w:val="00CA4257"/>
    <w:rsid w:val="00CA532E"/>
    <w:rsid w:val="00CA54D5"/>
    <w:rsid w:val="00CA5EDA"/>
    <w:rsid w:val="00CB00A2"/>
    <w:rsid w:val="00CB0256"/>
    <w:rsid w:val="00CB1B91"/>
    <w:rsid w:val="00CB2842"/>
    <w:rsid w:val="00CB2A17"/>
    <w:rsid w:val="00CB2BFB"/>
    <w:rsid w:val="00CB30FB"/>
    <w:rsid w:val="00CB5A4E"/>
    <w:rsid w:val="00CB5DA0"/>
    <w:rsid w:val="00CB6072"/>
    <w:rsid w:val="00CB69D1"/>
    <w:rsid w:val="00CB789F"/>
    <w:rsid w:val="00CB79C3"/>
    <w:rsid w:val="00CB7FC5"/>
    <w:rsid w:val="00CC3BFF"/>
    <w:rsid w:val="00CC3D15"/>
    <w:rsid w:val="00CC4CA6"/>
    <w:rsid w:val="00CC5C0D"/>
    <w:rsid w:val="00CD05FE"/>
    <w:rsid w:val="00CD1FDE"/>
    <w:rsid w:val="00CD3B60"/>
    <w:rsid w:val="00CD4EA8"/>
    <w:rsid w:val="00CD56D5"/>
    <w:rsid w:val="00CE0D90"/>
    <w:rsid w:val="00CE193F"/>
    <w:rsid w:val="00CE1BA7"/>
    <w:rsid w:val="00CE3A19"/>
    <w:rsid w:val="00CE5BF8"/>
    <w:rsid w:val="00CE5C3F"/>
    <w:rsid w:val="00CE5E2C"/>
    <w:rsid w:val="00CE6F9D"/>
    <w:rsid w:val="00CF0F69"/>
    <w:rsid w:val="00CF28AF"/>
    <w:rsid w:val="00CF2BA3"/>
    <w:rsid w:val="00CF3E1D"/>
    <w:rsid w:val="00CF40BD"/>
    <w:rsid w:val="00CF61FF"/>
    <w:rsid w:val="00CF7800"/>
    <w:rsid w:val="00D00D7B"/>
    <w:rsid w:val="00D02BC8"/>
    <w:rsid w:val="00D02C59"/>
    <w:rsid w:val="00D03474"/>
    <w:rsid w:val="00D03826"/>
    <w:rsid w:val="00D03D8F"/>
    <w:rsid w:val="00D053E4"/>
    <w:rsid w:val="00D074F6"/>
    <w:rsid w:val="00D07FBD"/>
    <w:rsid w:val="00D10829"/>
    <w:rsid w:val="00D11A32"/>
    <w:rsid w:val="00D1227B"/>
    <w:rsid w:val="00D123BA"/>
    <w:rsid w:val="00D14BA4"/>
    <w:rsid w:val="00D15367"/>
    <w:rsid w:val="00D17556"/>
    <w:rsid w:val="00D22E52"/>
    <w:rsid w:val="00D24E35"/>
    <w:rsid w:val="00D24F32"/>
    <w:rsid w:val="00D26504"/>
    <w:rsid w:val="00D269E2"/>
    <w:rsid w:val="00D26B4F"/>
    <w:rsid w:val="00D27EC0"/>
    <w:rsid w:val="00D30ABB"/>
    <w:rsid w:val="00D32240"/>
    <w:rsid w:val="00D33086"/>
    <w:rsid w:val="00D337F6"/>
    <w:rsid w:val="00D34C30"/>
    <w:rsid w:val="00D36986"/>
    <w:rsid w:val="00D37ECF"/>
    <w:rsid w:val="00D409F1"/>
    <w:rsid w:val="00D4233C"/>
    <w:rsid w:val="00D42770"/>
    <w:rsid w:val="00D42CA3"/>
    <w:rsid w:val="00D43BB8"/>
    <w:rsid w:val="00D43FD8"/>
    <w:rsid w:val="00D4438B"/>
    <w:rsid w:val="00D4441E"/>
    <w:rsid w:val="00D44C92"/>
    <w:rsid w:val="00D44F97"/>
    <w:rsid w:val="00D45C7F"/>
    <w:rsid w:val="00D464D8"/>
    <w:rsid w:val="00D5029B"/>
    <w:rsid w:val="00D506C7"/>
    <w:rsid w:val="00D50B49"/>
    <w:rsid w:val="00D51707"/>
    <w:rsid w:val="00D52FCB"/>
    <w:rsid w:val="00D55548"/>
    <w:rsid w:val="00D5675B"/>
    <w:rsid w:val="00D57E78"/>
    <w:rsid w:val="00D6038E"/>
    <w:rsid w:val="00D60E4C"/>
    <w:rsid w:val="00D62C09"/>
    <w:rsid w:val="00D6337D"/>
    <w:rsid w:val="00D63A89"/>
    <w:rsid w:val="00D64211"/>
    <w:rsid w:val="00D64920"/>
    <w:rsid w:val="00D66227"/>
    <w:rsid w:val="00D66780"/>
    <w:rsid w:val="00D70743"/>
    <w:rsid w:val="00D75286"/>
    <w:rsid w:val="00D7563A"/>
    <w:rsid w:val="00D75818"/>
    <w:rsid w:val="00D75B59"/>
    <w:rsid w:val="00D7606C"/>
    <w:rsid w:val="00D7684C"/>
    <w:rsid w:val="00D7701B"/>
    <w:rsid w:val="00D77CBE"/>
    <w:rsid w:val="00D8031A"/>
    <w:rsid w:val="00D814C5"/>
    <w:rsid w:val="00D81507"/>
    <w:rsid w:val="00D83511"/>
    <w:rsid w:val="00D8439A"/>
    <w:rsid w:val="00D90993"/>
    <w:rsid w:val="00D91C89"/>
    <w:rsid w:val="00D933F7"/>
    <w:rsid w:val="00D9424B"/>
    <w:rsid w:val="00D943AA"/>
    <w:rsid w:val="00D94587"/>
    <w:rsid w:val="00D95412"/>
    <w:rsid w:val="00D95688"/>
    <w:rsid w:val="00D9664E"/>
    <w:rsid w:val="00D96A91"/>
    <w:rsid w:val="00D973E3"/>
    <w:rsid w:val="00D977DB"/>
    <w:rsid w:val="00DA150A"/>
    <w:rsid w:val="00DA1AA3"/>
    <w:rsid w:val="00DA3683"/>
    <w:rsid w:val="00DA3961"/>
    <w:rsid w:val="00DA4501"/>
    <w:rsid w:val="00DA4F03"/>
    <w:rsid w:val="00DA5DC2"/>
    <w:rsid w:val="00DA680E"/>
    <w:rsid w:val="00DA7446"/>
    <w:rsid w:val="00DB23A5"/>
    <w:rsid w:val="00DB4415"/>
    <w:rsid w:val="00DB6C64"/>
    <w:rsid w:val="00DC023B"/>
    <w:rsid w:val="00DC2560"/>
    <w:rsid w:val="00DC3533"/>
    <w:rsid w:val="00DC7F33"/>
    <w:rsid w:val="00DD029A"/>
    <w:rsid w:val="00DD0BCB"/>
    <w:rsid w:val="00DD1C94"/>
    <w:rsid w:val="00DD46DA"/>
    <w:rsid w:val="00DD57F2"/>
    <w:rsid w:val="00DD6155"/>
    <w:rsid w:val="00DD7F38"/>
    <w:rsid w:val="00DE120A"/>
    <w:rsid w:val="00DE1BC4"/>
    <w:rsid w:val="00DE3CE6"/>
    <w:rsid w:val="00DF0889"/>
    <w:rsid w:val="00DF4111"/>
    <w:rsid w:val="00DF42B5"/>
    <w:rsid w:val="00DF4C82"/>
    <w:rsid w:val="00DF5660"/>
    <w:rsid w:val="00DF5F90"/>
    <w:rsid w:val="00E0107E"/>
    <w:rsid w:val="00E038D5"/>
    <w:rsid w:val="00E040D8"/>
    <w:rsid w:val="00E05979"/>
    <w:rsid w:val="00E059B8"/>
    <w:rsid w:val="00E10B52"/>
    <w:rsid w:val="00E10F99"/>
    <w:rsid w:val="00E11941"/>
    <w:rsid w:val="00E14743"/>
    <w:rsid w:val="00E15C30"/>
    <w:rsid w:val="00E16360"/>
    <w:rsid w:val="00E177C8"/>
    <w:rsid w:val="00E20049"/>
    <w:rsid w:val="00E21747"/>
    <w:rsid w:val="00E22ED5"/>
    <w:rsid w:val="00E236C9"/>
    <w:rsid w:val="00E273EA"/>
    <w:rsid w:val="00E2770D"/>
    <w:rsid w:val="00E309A0"/>
    <w:rsid w:val="00E31DB7"/>
    <w:rsid w:val="00E3200F"/>
    <w:rsid w:val="00E3221B"/>
    <w:rsid w:val="00E32F4C"/>
    <w:rsid w:val="00E35421"/>
    <w:rsid w:val="00E35B57"/>
    <w:rsid w:val="00E35E75"/>
    <w:rsid w:val="00E36D28"/>
    <w:rsid w:val="00E422AE"/>
    <w:rsid w:val="00E43306"/>
    <w:rsid w:val="00E445A2"/>
    <w:rsid w:val="00E45037"/>
    <w:rsid w:val="00E45151"/>
    <w:rsid w:val="00E501F5"/>
    <w:rsid w:val="00E50383"/>
    <w:rsid w:val="00E514CC"/>
    <w:rsid w:val="00E515EF"/>
    <w:rsid w:val="00E53F30"/>
    <w:rsid w:val="00E54692"/>
    <w:rsid w:val="00E56B62"/>
    <w:rsid w:val="00E573B8"/>
    <w:rsid w:val="00E57B4C"/>
    <w:rsid w:val="00E60727"/>
    <w:rsid w:val="00E61212"/>
    <w:rsid w:val="00E6125D"/>
    <w:rsid w:val="00E62CB1"/>
    <w:rsid w:val="00E62D60"/>
    <w:rsid w:val="00E645B3"/>
    <w:rsid w:val="00E647B1"/>
    <w:rsid w:val="00E65DA2"/>
    <w:rsid w:val="00E66840"/>
    <w:rsid w:val="00E705C3"/>
    <w:rsid w:val="00E7081E"/>
    <w:rsid w:val="00E710C5"/>
    <w:rsid w:val="00E75CB2"/>
    <w:rsid w:val="00E76084"/>
    <w:rsid w:val="00E82EFC"/>
    <w:rsid w:val="00E83A59"/>
    <w:rsid w:val="00E8433B"/>
    <w:rsid w:val="00E852E7"/>
    <w:rsid w:val="00E865A6"/>
    <w:rsid w:val="00E87011"/>
    <w:rsid w:val="00E91057"/>
    <w:rsid w:val="00E9212E"/>
    <w:rsid w:val="00E931D9"/>
    <w:rsid w:val="00E96F26"/>
    <w:rsid w:val="00E979B8"/>
    <w:rsid w:val="00E97CF9"/>
    <w:rsid w:val="00EA1CDA"/>
    <w:rsid w:val="00EA21C3"/>
    <w:rsid w:val="00EA24F9"/>
    <w:rsid w:val="00EA2F24"/>
    <w:rsid w:val="00EA40E0"/>
    <w:rsid w:val="00EA4151"/>
    <w:rsid w:val="00EA41D4"/>
    <w:rsid w:val="00EA73A8"/>
    <w:rsid w:val="00EB0898"/>
    <w:rsid w:val="00EB124F"/>
    <w:rsid w:val="00EB42A1"/>
    <w:rsid w:val="00EB46BE"/>
    <w:rsid w:val="00EB610D"/>
    <w:rsid w:val="00EB616E"/>
    <w:rsid w:val="00EB7968"/>
    <w:rsid w:val="00EC0A46"/>
    <w:rsid w:val="00EC0CF0"/>
    <w:rsid w:val="00EC2588"/>
    <w:rsid w:val="00EC3908"/>
    <w:rsid w:val="00EC3DA9"/>
    <w:rsid w:val="00ED0902"/>
    <w:rsid w:val="00ED1BAE"/>
    <w:rsid w:val="00ED3DB9"/>
    <w:rsid w:val="00ED3F74"/>
    <w:rsid w:val="00ED487E"/>
    <w:rsid w:val="00ED49D5"/>
    <w:rsid w:val="00ED51CA"/>
    <w:rsid w:val="00ED5814"/>
    <w:rsid w:val="00ED5878"/>
    <w:rsid w:val="00ED7155"/>
    <w:rsid w:val="00ED7A41"/>
    <w:rsid w:val="00EE025B"/>
    <w:rsid w:val="00EE046C"/>
    <w:rsid w:val="00EE1BC0"/>
    <w:rsid w:val="00EE3302"/>
    <w:rsid w:val="00EE385B"/>
    <w:rsid w:val="00EE39CF"/>
    <w:rsid w:val="00EE6123"/>
    <w:rsid w:val="00EE72EB"/>
    <w:rsid w:val="00EE786A"/>
    <w:rsid w:val="00EF04A3"/>
    <w:rsid w:val="00EF18B5"/>
    <w:rsid w:val="00EF1DF3"/>
    <w:rsid w:val="00EF4786"/>
    <w:rsid w:val="00EF578D"/>
    <w:rsid w:val="00EF68C5"/>
    <w:rsid w:val="00EF6D14"/>
    <w:rsid w:val="00F01360"/>
    <w:rsid w:val="00F016DE"/>
    <w:rsid w:val="00F01A18"/>
    <w:rsid w:val="00F03547"/>
    <w:rsid w:val="00F04183"/>
    <w:rsid w:val="00F04E1D"/>
    <w:rsid w:val="00F0586F"/>
    <w:rsid w:val="00F06324"/>
    <w:rsid w:val="00F072E8"/>
    <w:rsid w:val="00F1003B"/>
    <w:rsid w:val="00F10439"/>
    <w:rsid w:val="00F11A3E"/>
    <w:rsid w:val="00F1221D"/>
    <w:rsid w:val="00F12224"/>
    <w:rsid w:val="00F13A97"/>
    <w:rsid w:val="00F15269"/>
    <w:rsid w:val="00F152F2"/>
    <w:rsid w:val="00F15D47"/>
    <w:rsid w:val="00F16AE1"/>
    <w:rsid w:val="00F16F6F"/>
    <w:rsid w:val="00F170F4"/>
    <w:rsid w:val="00F17EC8"/>
    <w:rsid w:val="00F201A2"/>
    <w:rsid w:val="00F22089"/>
    <w:rsid w:val="00F231E7"/>
    <w:rsid w:val="00F24266"/>
    <w:rsid w:val="00F25685"/>
    <w:rsid w:val="00F2698C"/>
    <w:rsid w:val="00F27A6F"/>
    <w:rsid w:val="00F30948"/>
    <w:rsid w:val="00F31D71"/>
    <w:rsid w:val="00F33515"/>
    <w:rsid w:val="00F33AD1"/>
    <w:rsid w:val="00F3779E"/>
    <w:rsid w:val="00F4000A"/>
    <w:rsid w:val="00F41858"/>
    <w:rsid w:val="00F4283D"/>
    <w:rsid w:val="00F441FD"/>
    <w:rsid w:val="00F44785"/>
    <w:rsid w:val="00F464F5"/>
    <w:rsid w:val="00F4698B"/>
    <w:rsid w:val="00F46B30"/>
    <w:rsid w:val="00F474D2"/>
    <w:rsid w:val="00F514F9"/>
    <w:rsid w:val="00F515B8"/>
    <w:rsid w:val="00F51620"/>
    <w:rsid w:val="00F51F5D"/>
    <w:rsid w:val="00F529F9"/>
    <w:rsid w:val="00F54B42"/>
    <w:rsid w:val="00F54C0A"/>
    <w:rsid w:val="00F54EF3"/>
    <w:rsid w:val="00F57E46"/>
    <w:rsid w:val="00F60753"/>
    <w:rsid w:val="00F60D82"/>
    <w:rsid w:val="00F630C1"/>
    <w:rsid w:val="00F65531"/>
    <w:rsid w:val="00F6759D"/>
    <w:rsid w:val="00F713A2"/>
    <w:rsid w:val="00F75504"/>
    <w:rsid w:val="00F76449"/>
    <w:rsid w:val="00F76F27"/>
    <w:rsid w:val="00F7709F"/>
    <w:rsid w:val="00F80B74"/>
    <w:rsid w:val="00F81718"/>
    <w:rsid w:val="00F81851"/>
    <w:rsid w:val="00F81A24"/>
    <w:rsid w:val="00F82E34"/>
    <w:rsid w:val="00F83147"/>
    <w:rsid w:val="00F83FA8"/>
    <w:rsid w:val="00F8761D"/>
    <w:rsid w:val="00F96D2E"/>
    <w:rsid w:val="00F97707"/>
    <w:rsid w:val="00F97EF4"/>
    <w:rsid w:val="00FA3065"/>
    <w:rsid w:val="00FA3B67"/>
    <w:rsid w:val="00FA71EE"/>
    <w:rsid w:val="00FA7C0E"/>
    <w:rsid w:val="00FB1451"/>
    <w:rsid w:val="00FB2430"/>
    <w:rsid w:val="00FB64C4"/>
    <w:rsid w:val="00FB6867"/>
    <w:rsid w:val="00FC0F8E"/>
    <w:rsid w:val="00FC240B"/>
    <w:rsid w:val="00FC2485"/>
    <w:rsid w:val="00FC340B"/>
    <w:rsid w:val="00FC53EF"/>
    <w:rsid w:val="00FC6CC7"/>
    <w:rsid w:val="00FC6DCC"/>
    <w:rsid w:val="00FD0F1F"/>
    <w:rsid w:val="00FD19C1"/>
    <w:rsid w:val="00FD3C98"/>
    <w:rsid w:val="00FD7DD1"/>
    <w:rsid w:val="00FE1B14"/>
    <w:rsid w:val="00FE6CF3"/>
    <w:rsid w:val="00FF2026"/>
    <w:rsid w:val="00FF38D4"/>
    <w:rsid w:val="00FF505A"/>
    <w:rsid w:val="00FF549F"/>
    <w:rsid w:val="00FF56D9"/>
    <w:rsid w:val="00FF6754"/>
    <w:rsid w:val="00FF7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6EA3F"/>
  <w14:defaultImageDpi w14:val="32767"/>
  <w15:chartTrackingRefBased/>
  <w15:docId w15:val="{3AAF812F-0BB1-8340-896C-0B5AFCBA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SectionStart"/>
    <w:next w:val="NormalSectionStart"/>
    <w:link w:val="Heading1Char"/>
    <w:qFormat/>
    <w:rsid w:val="006A5F21"/>
    <w:pPr>
      <w:keepNext/>
      <w:spacing w:before="200" w:after="60"/>
      <w:jc w:val="center"/>
      <w:outlineLvl w:val="0"/>
    </w:pPr>
    <w:rPr>
      <w:b/>
      <w:sz w:val="24"/>
    </w:rPr>
  </w:style>
  <w:style w:type="paragraph" w:styleId="Heading2">
    <w:name w:val="heading 2"/>
    <w:basedOn w:val="NormalSectionStart"/>
    <w:next w:val="NormalSectionStart"/>
    <w:link w:val="Heading2Char"/>
    <w:qFormat/>
    <w:rsid w:val="006A5F21"/>
    <w:pPr>
      <w:keepNext/>
      <w:spacing w:before="200" w:after="60"/>
      <w:jc w:val="left"/>
      <w:outlineLvl w:val="1"/>
    </w:pPr>
    <w:rPr>
      <w:b/>
      <w:sz w:val="22"/>
    </w:rPr>
  </w:style>
  <w:style w:type="paragraph" w:styleId="Heading3">
    <w:name w:val="heading 3"/>
    <w:basedOn w:val="NormalSectionStart"/>
    <w:next w:val="Normal"/>
    <w:link w:val="Heading3Char"/>
    <w:qFormat/>
    <w:rsid w:val="006A5F21"/>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65634"/>
    <w:pPr>
      <w:jc w:val="center"/>
      <w:outlineLvl w:val="0"/>
    </w:pPr>
    <w:rPr>
      <w:rFonts w:ascii="Times New Roman" w:eastAsia="Times New Roman" w:hAnsi="Times New Roman" w:cs="Times New Roman"/>
      <w:b/>
      <w:kern w:val="28"/>
      <w:sz w:val="28"/>
      <w:szCs w:val="20"/>
    </w:rPr>
  </w:style>
  <w:style w:type="character" w:customStyle="1" w:styleId="TitleChar">
    <w:name w:val="Title Char"/>
    <w:basedOn w:val="DefaultParagraphFont"/>
    <w:link w:val="Title"/>
    <w:rsid w:val="00665634"/>
    <w:rPr>
      <w:rFonts w:ascii="Times New Roman" w:eastAsia="Times New Roman" w:hAnsi="Times New Roman" w:cs="Times New Roman"/>
      <w:b/>
      <w:kern w:val="28"/>
      <w:sz w:val="28"/>
      <w:szCs w:val="20"/>
    </w:rPr>
  </w:style>
  <w:style w:type="character" w:customStyle="1" w:styleId="Heading1Char">
    <w:name w:val="Heading 1 Char"/>
    <w:basedOn w:val="DefaultParagraphFont"/>
    <w:link w:val="Heading1"/>
    <w:rsid w:val="006A5F21"/>
    <w:rPr>
      <w:rFonts w:ascii="Times New Roman" w:eastAsia="Times New Roman" w:hAnsi="Times New Roman" w:cs="Times New Roman"/>
      <w:b/>
      <w:szCs w:val="20"/>
    </w:rPr>
  </w:style>
  <w:style w:type="character" w:customStyle="1" w:styleId="Heading2Char">
    <w:name w:val="Heading 2 Char"/>
    <w:basedOn w:val="DefaultParagraphFont"/>
    <w:link w:val="Heading2"/>
    <w:rsid w:val="006A5F21"/>
    <w:rPr>
      <w:rFonts w:ascii="Times New Roman" w:eastAsia="Times New Roman" w:hAnsi="Times New Roman" w:cs="Times New Roman"/>
      <w:b/>
      <w:sz w:val="22"/>
      <w:szCs w:val="20"/>
    </w:rPr>
  </w:style>
  <w:style w:type="character" w:customStyle="1" w:styleId="Heading3Char">
    <w:name w:val="Heading 3 Char"/>
    <w:basedOn w:val="DefaultParagraphFont"/>
    <w:link w:val="Heading3"/>
    <w:rsid w:val="006A5F21"/>
    <w:rPr>
      <w:rFonts w:ascii="Times New Roman" w:eastAsia="Times New Roman" w:hAnsi="Times New Roman" w:cs="Times New Roman"/>
      <w:b/>
      <w:sz w:val="20"/>
      <w:szCs w:val="20"/>
    </w:rPr>
  </w:style>
  <w:style w:type="paragraph" w:customStyle="1" w:styleId="NormalSectionStart">
    <w:name w:val="Normal Section Start"/>
    <w:basedOn w:val="Normal"/>
    <w:next w:val="Normal"/>
    <w:rsid w:val="006A5F21"/>
    <w:pPr>
      <w:jc w:val="both"/>
    </w:pPr>
    <w:rPr>
      <w:rFonts w:ascii="Times New Roman" w:eastAsia="Times New Roman" w:hAnsi="Times New Roman" w:cs="Times New Roman"/>
      <w:sz w:val="20"/>
      <w:szCs w:val="20"/>
    </w:rPr>
  </w:style>
  <w:style w:type="paragraph" w:customStyle="1" w:styleId="ntranscript">
    <w:name w:val="ntranscript"/>
    <w:basedOn w:val="Normal"/>
    <w:rsid w:val="006A5F21"/>
    <w:pPr>
      <w:tabs>
        <w:tab w:val="left" w:pos="360"/>
      </w:tabs>
      <w:ind w:left="1440" w:hanging="1440"/>
      <w:jc w:val="both"/>
    </w:pPr>
    <w:rPr>
      <w:rFonts w:ascii="Palatino" w:eastAsia="Times" w:hAnsi="Palatino" w:cs="Times New Roman"/>
      <w:sz w:val="20"/>
      <w:szCs w:val="20"/>
    </w:rPr>
  </w:style>
  <w:style w:type="paragraph" w:styleId="FootnoteText">
    <w:name w:val="footnote text"/>
    <w:basedOn w:val="Normal"/>
    <w:link w:val="FootnoteTextChar"/>
    <w:semiHidden/>
    <w:rsid w:val="006A5F21"/>
    <w:pPr>
      <w:ind w:firstLine="181"/>
      <w:jc w:val="both"/>
    </w:pPr>
    <w:rPr>
      <w:rFonts w:ascii="Times New Roman" w:eastAsia="Times" w:hAnsi="Times New Roman" w:cs="Times New Roman"/>
      <w:sz w:val="18"/>
      <w:szCs w:val="20"/>
    </w:rPr>
  </w:style>
  <w:style w:type="character" w:customStyle="1" w:styleId="FootnoteTextChar">
    <w:name w:val="Footnote Text Char"/>
    <w:basedOn w:val="DefaultParagraphFont"/>
    <w:link w:val="FootnoteText"/>
    <w:semiHidden/>
    <w:rsid w:val="006A5F21"/>
    <w:rPr>
      <w:rFonts w:ascii="Times New Roman" w:eastAsia="Times" w:hAnsi="Times New Roman" w:cs="Times New Roman"/>
      <w:sz w:val="18"/>
      <w:szCs w:val="20"/>
    </w:rPr>
  </w:style>
  <w:style w:type="character" w:styleId="FootnoteReference">
    <w:name w:val="footnote reference"/>
    <w:semiHidden/>
    <w:rsid w:val="006A5F21"/>
    <w:rPr>
      <w:vertAlign w:val="superscript"/>
    </w:rPr>
  </w:style>
  <w:style w:type="paragraph" w:customStyle="1" w:styleId="Figure">
    <w:name w:val="Figure"/>
    <w:basedOn w:val="NormalSectionStart"/>
    <w:rsid w:val="006A5F21"/>
    <w:pPr>
      <w:ind w:firstLine="187"/>
      <w:jc w:val="center"/>
    </w:pPr>
  </w:style>
  <w:style w:type="paragraph" w:customStyle="1" w:styleId="NormalHeading3">
    <w:name w:val="Normal Heading 3"/>
    <w:basedOn w:val="NormalSectionStart"/>
    <w:next w:val="Normal"/>
    <w:rsid w:val="006A5F21"/>
    <w:pPr>
      <w:spacing w:before="240"/>
    </w:pPr>
  </w:style>
  <w:style w:type="paragraph" w:customStyle="1" w:styleId="TableContent">
    <w:name w:val="Table Content"/>
    <w:basedOn w:val="NormalSectionStart"/>
    <w:rsid w:val="006A5F21"/>
  </w:style>
  <w:style w:type="paragraph" w:customStyle="1" w:styleId="Reference">
    <w:name w:val="Reference"/>
    <w:basedOn w:val="Normal"/>
    <w:rsid w:val="006A5F21"/>
    <w:pPr>
      <w:ind w:left="181" w:hanging="181"/>
      <w:jc w:val="both"/>
    </w:pPr>
    <w:rPr>
      <w:rFonts w:ascii="Times New Roman" w:eastAsia="Times New Roman" w:hAnsi="Times New Roman" w:cs="Times New Roman"/>
      <w:sz w:val="20"/>
      <w:szCs w:val="20"/>
    </w:rPr>
  </w:style>
  <w:style w:type="paragraph" w:styleId="DocumentMap">
    <w:name w:val="Document Map"/>
    <w:basedOn w:val="Normal"/>
    <w:link w:val="DocumentMapChar"/>
    <w:semiHidden/>
    <w:rsid w:val="006A5F21"/>
    <w:pPr>
      <w:shd w:val="clear" w:color="auto" w:fill="000080"/>
      <w:ind w:firstLine="181"/>
      <w:jc w:val="both"/>
    </w:pPr>
    <w:rPr>
      <w:rFonts w:ascii="Tahoma" w:eastAsia="Times" w:hAnsi="Tahoma" w:cs="Times New Roman"/>
      <w:sz w:val="20"/>
      <w:szCs w:val="20"/>
    </w:rPr>
  </w:style>
  <w:style w:type="character" w:customStyle="1" w:styleId="DocumentMapChar">
    <w:name w:val="Document Map Char"/>
    <w:basedOn w:val="DefaultParagraphFont"/>
    <w:link w:val="DocumentMap"/>
    <w:semiHidden/>
    <w:rsid w:val="006A5F21"/>
    <w:rPr>
      <w:rFonts w:ascii="Tahoma" w:eastAsia="Times" w:hAnsi="Tahoma" w:cs="Times New Roman"/>
      <w:sz w:val="20"/>
      <w:szCs w:val="20"/>
      <w:shd w:val="clear" w:color="auto" w:fill="000080"/>
    </w:rPr>
  </w:style>
  <w:style w:type="character" w:styleId="Hyperlink">
    <w:name w:val="Hyperlink"/>
    <w:rsid w:val="006A5F21"/>
    <w:rPr>
      <w:color w:val="0000FF"/>
      <w:u w:val="single"/>
    </w:rPr>
  </w:style>
  <w:style w:type="paragraph" w:customStyle="1" w:styleId="Abstracttext">
    <w:name w:val="Abstract text"/>
    <w:basedOn w:val="NormalSectionStart"/>
    <w:rsid w:val="006A5F21"/>
    <w:pPr>
      <w:spacing w:line="200" w:lineRule="exact"/>
      <w:ind w:left="181" w:right="181"/>
    </w:pPr>
    <w:rPr>
      <w:sz w:val="18"/>
    </w:rPr>
  </w:style>
  <w:style w:type="paragraph" w:customStyle="1" w:styleId="Abstractheading">
    <w:name w:val="Abstract heading"/>
    <w:basedOn w:val="Heading1"/>
    <w:next w:val="Abstracttext"/>
    <w:rsid w:val="006A5F21"/>
    <w:pPr>
      <w:spacing w:before="0" w:after="200"/>
    </w:pPr>
    <w:rPr>
      <w:sz w:val="20"/>
    </w:rPr>
  </w:style>
  <w:style w:type="paragraph" w:customStyle="1" w:styleId="Authorname">
    <w:name w:val="Author name"/>
    <w:basedOn w:val="NormalSectionStart"/>
    <w:next w:val="Affiliation"/>
    <w:rsid w:val="006A5F21"/>
    <w:pPr>
      <w:jc w:val="center"/>
      <w:outlineLvl w:val="0"/>
    </w:pPr>
    <w:rPr>
      <w:b/>
      <w:sz w:val="22"/>
    </w:rPr>
  </w:style>
  <w:style w:type="paragraph" w:customStyle="1" w:styleId="Affiliation">
    <w:name w:val="Affiliation"/>
    <w:basedOn w:val="NormalSectionStart"/>
    <w:rsid w:val="006A5F21"/>
    <w:pPr>
      <w:jc w:val="center"/>
      <w:outlineLvl w:val="0"/>
    </w:pPr>
  </w:style>
  <w:style w:type="paragraph" w:styleId="Caption">
    <w:name w:val="caption"/>
    <w:basedOn w:val="NormalSectionStart"/>
    <w:next w:val="NormalSectionStart"/>
    <w:qFormat/>
    <w:rsid w:val="006A5F21"/>
    <w:pPr>
      <w:jc w:val="center"/>
    </w:pPr>
  </w:style>
  <w:style w:type="paragraph" w:styleId="BalloonText">
    <w:name w:val="Balloon Text"/>
    <w:basedOn w:val="Normal"/>
    <w:link w:val="BalloonTextChar"/>
    <w:uiPriority w:val="99"/>
    <w:semiHidden/>
    <w:unhideWhenUsed/>
    <w:rsid w:val="006A5F21"/>
    <w:pPr>
      <w:ind w:firstLine="181"/>
      <w:jc w:val="both"/>
    </w:pPr>
    <w:rPr>
      <w:rFonts w:ascii="Times New Roman" w:eastAsia="Times" w:hAnsi="Times New Roman" w:cs="Times New Roman"/>
      <w:sz w:val="18"/>
      <w:szCs w:val="18"/>
    </w:rPr>
  </w:style>
  <w:style w:type="character" w:customStyle="1" w:styleId="BalloonTextChar">
    <w:name w:val="Balloon Text Char"/>
    <w:basedOn w:val="DefaultParagraphFont"/>
    <w:link w:val="BalloonText"/>
    <w:uiPriority w:val="99"/>
    <w:semiHidden/>
    <w:rsid w:val="006A5F21"/>
    <w:rPr>
      <w:rFonts w:ascii="Times New Roman" w:eastAsia="Times" w:hAnsi="Times New Roman" w:cs="Times New Roman"/>
      <w:sz w:val="18"/>
      <w:szCs w:val="18"/>
    </w:rPr>
  </w:style>
  <w:style w:type="paragraph" w:styleId="Revision">
    <w:name w:val="Revision"/>
    <w:hidden/>
    <w:uiPriority w:val="71"/>
    <w:rsid w:val="006A5F21"/>
    <w:rPr>
      <w:rFonts w:ascii="Times New Roman" w:eastAsia="Times" w:hAnsi="Times New Roman" w:cs="Times New Roman"/>
      <w:sz w:val="20"/>
      <w:szCs w:val="20"/>
    </w:rPr>
  </w:style>
  <w:style w:type="paragraph" w:styleId="CommentText">
    <w:name w:val="annotation text"/>
    <w:basedOn w:val="Normal"/>
    <w:link w:val="CommentTextChar"/>
    <w:uiPriority w:val="99"/>
    <w:semiHidden/>
    <w:unhideWhenUsed/>
    <w:rsid w:val="006A5F21"/>
    <w:rPr>
      <w:rFonts w:eastAsiaTheme="minorEastAsia"/>
      <w:kern w:val="24"/>
      <w:sz w:val="20"/>
      <w:szCs w:val="20"/>
      <w:lang w:eastAsia="ja-JP"/>
    </w:rPr>
  </w:style>
  <w:style w:type="character" w:customStyle="1" w:styleId="CommentTextChar">
    <w:name w:val="Comment Text Char"/>
    <w:basedOn w:val="DefaultParagraphFont"/>
    <w:link w:val="CommentText"/>
    <w:uiPriority w:val="99"/>
    <w:semiHidden/>
    <w:rsid w:val="006A5F21"/>
    <w:rPr>
      <w:rFonts w:eastAsiaTheme="minorEastAsia"/>
      <w:kern w:val="24"/>
      <w:sz w:val="20"/>
      <w:szCs w:val="20"/>
      <w:lang w:eastAsia="ja-JP"/>
    </w:rPr>
  </w:style>
  <w:style w:type="character" w:styleId="CommentReference">
    <w:name w:val="annotation reference"/>
    <w:basedOn w:val="DefaultParagraphFont"/>
    <w:uiPriority w:val="99"/>
    <w:semiHidden/>
    <w:unhideWhenUsed/>
    <w:rsid w:val="006A5F21"/>
    <w:rPr>
      <w:sz w:val="16"/>
      <w:szCs w:val="16"/>
    </w:rPr>
  </w:style>
  <w:style w:type="paragraph" w:styleId="CommentSubject">
    <w:name w:val="annotation subject"/>
    <w:basedOn w:val="CommentText"/>
    <w:next w:val="CommentText"/>
    <w:link w:val="CommentSubjectChar"/>
    <w:uiPriority w:val="99"/>
    <w:semiHidden/>
    <w:unhideWhenUsed/>
    <w:rsid w:val="006A5F21"/>
    <w:pPr>
      <w:ind w:firstLine="181"/>
      <w:jc w:val="both"/>
    </w:pPr>
    <w:rPr>
      <w:rFonts w:ascii="Times New Roman" w:eastAsia="Times" w:hAnsi="Times New Roman" w:cs="Times New Roman"/>
      <w:b/>
      <w:bCs/>
      <w:kern w:val="0"/>
      <w:lang w:eastAsia="en-US"/>
    </w:rPr>
  </w:style>
  <w:style w:type="character" w:customStyle="1" w:styleId="CommentSubjectChar">
    <w:name w:val="Comment Subject Char"/>
    <w:basedOn w:val="CommentTextChar"/>
    <w:link w:val="CommentSubject"/>
    <w:uiPriority w:val="99"/>
    <w:semiHidden/>
    <w:rsid w:val="006A5F21"/>
    <w:rPr>
      <w:rFonts w:ascii="Times New Roman" w:eastAsia="Times" w:hAnsi="Times New Roman" w:cs="Times New Roman"/>
      <w:b/>
      <w:bCs/>
      <w:kern w:val="24"/>
      <w:sz w:val="20"/>
      <w:szCs w:val="20"/>
      <w:lang w:eastAsia="ja-JP"/>
    </w:rPr>
  </w:style>
  <w:style w:type="paragraph" w:styleId="Header">
    <w:name w:val="header"/>
    <w:basedOn w:val="Normal"/>
    <w:link w:val="HeaderChar"/>
    <w:uiPriority w:val="99"/>
    <w:unhideWhenUsed/>
    <w:rsid w:val="006A5F21"/>
    <w:pPr>
      <w:tabs>
        <w:tab w:val="center" w:pos="4680"/>
        <w:tab w:val="right" w:pos="9360"/>
      </w:tabs>
      <w:ind w:firstLine="181"/>
      <w:jc w:val="both"/>
    </w:pPr>
    <w:rPr>
      <w:rFonts w:ascii="Times New Roman" w:eastAsia="Times" w:hAnsi="Times New Roman" w:cs="Times New Roman"/>
      <w:sz w:val="20"/>
      <w:szCs w:val="20"/>
    </w:rPr>
  </w:style>
  <w:style w:type="character" w:customStyle="1" w:styleId="HeaderChar">
    <w:name w:val="Header Char"/>
    <w:basedOn w:val="DefaultParagraphFont"/>
    <w:link w:val="Header"/>
    <w:uiPriority w:val="99"/>
    <w:rsid w:val="006A5F21"/>
    <w:rPr>
      <w:rFonts w:ascii="Times New Roman" w:eastAsia="Times" w:hAnsi="Times New Roman" w:cs="Times New Roman"/>
      <w:sz w:val="20"/>
      <w:szCs w:val="20"/>
    </w:rPr>
  </w:style>
  <w:style w:type="paragraph" w:styleId="Footer">
    <w:name w:val="footer"/>
    <w:basedOn w:val="Normal"/>
    <w:link w:val="FooterChar"/>
    <w:uiPriority w:val="99"/>
    <w:unhideWhenUsed/>
    <w:rsid w:val="006A5F21"/>
    <w:pPr>
      <w:tabs>
        <w:tab w:val="center" w:pos="4680"/>
        <w:tab w:val="right" w:pos="9360"/>
      </w:tabs>
      <w:ind w:firstLine="181"/>
      <w:jc w:val="both"/>
    </w:pPr>
    <w:rPr>
      <w:rFonts w:ascii="Times New Roman" w:eastAsia="Times" w:hAnsi="Times New Roman" w:cs="Times New Roman"/>
      <w:sz w:val="20"/>
      <w:szCs w:val="20"/>
    </w:rPr>
  </w:style>
  <w:style w:type="character" w:customStyle="1" w:styleId="FooterChar">
    <w:name w:val="Footer Char"/>
    <w:basedOn w:val="DefaultParagraphFont"/>
    <w:link w:val="Footer"/>
    <w:uiPriority w:val="99"/>
    <w:rsid w:val="006A5F21"/>
    <w:rPr>
      <w:rFonts w:ascii="Times New Roman" w:eastAsia="Times" w:hAnsi="Times New Roman" w:cs="Times New Roman"/>
      <w:sz w:val="20"/>
      <w:szCs w:val="20"/>
    </w:rPr>
  </w:style>
  <w:style w:type="paragraph" w:styleId="ListParagraph">
    <w:name w:val="List Paragraph"/>
    <w:basedOn w:val="Normal"/>
    <w:uiPriority w:val="34"/>
    <w:qFormat/>
    <w:rsid w:val="003C72C8"/>
    <w:pPr>
      <w:ind w:left="720"/>
      <w:contextualSpacing/>
    </w:pPr>
  </w:style>
  <w:style w:type="character" w:styleId="PageNumber">
    <w:name w:val="page number"/>
    <w:basedOn w:val="DefaultParagraphFont"/>
    <w:uiPriority w:val="99"/>
    <w:semiHidden/>
    <w:unhideWhenUsed/>
    <w:rsid w:val="006D4C20"/>
  </w:style>
  <w:style w:type="character" w:customStyle="1" w:styleId="apple-converted-space">
    <w:name w:val="apple-converted-space"/>
    <w:basedOn w:val="DefaultParagraphFont"/>
    <w:rsid w:val="002C555C"/>
  </w:style>
  <w:style w:type="character" w:customStyle="1" w:styleId="jasp-version">
    <w:name w:val="jasp-version"/>
    <w:basedOn w:val="DefaultParagraphFont"/>
    <w:rsid w:val="002C555C"/>
  </w:style>
  <w:style w:type="character" w:styleId="UnresolvedMention">
    <w:name w:val="Unresolved Mention"/>
    <w:basedOn w:val="DefaultParagraphFont"/>
    <w:uiPriority w:val="99"/>
    <w:rsid w:val="00787FBF"/>
    <w:rPr>
      <w:color w:val="605E5C"/>
      <w:shd w:val="clear" w:color="auto" w:fill="E1DFDD"/>
    </w:rPr>
  </w:style>
  <w:style w:type="paragraph" w:customStyle="1" w:styleId="dx-doi">
    <w:name w:val="dx-doi"/>
    <w:basedOn w:val="Normal"/>
    <w:rsid w:val="000E0F12"/>
    <w:pPr>
      <w:spacing w:before="100" w:beforeAutospacing="1" w:after="100" w:afterAutospacing="1"/>
    </w:pPr>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0B0A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596">
      <w:bodyDiv w:val="1"/>
      <w:marLeft w:val="0"/>
      <w:marRight w:val="0"/>
      <w:marTop w:val="0"/>
      <w:marBottom w:val="0"/>
      <w:divBdr>
        <w:top w:val="none" w:sz="0" w:space="0" w:color="auto"/>
        <w:left w:val="none" w:sz="0" w:space="0" w:color="auto"/>
        <w:bottom w:val="none" w:sz="0" w:space="0" w:color="auto"/>
        <w:right w:val="none" w:sz="0" w:space="0" w:color="auto"/>
      </w:divBdr>
    </w:div>
    <w:div w:id="6712492">
      <w:bodyDiv w:val="1"/>
      <w:marLeft w:val="0"/>
      <w:marRight w:val="0"/>
      <w:marTop w:val="0"/>
      <w:marBottom w:val="0"/>
      <w:divBdr>
        <w:top w:val="none" w:sz="0" w:space="0" w:color="auto"/>
        <w:left w:val="none" w:sz="0" w:space="0" w:color="auto"/>
        <w:bottom w:val="none" w:sz="0" w:space="0" w:color="auto"/>
        <w:right w:val="none" w:sz="0" w:space="0" w:color="auto"/>
      </w:divBdr>
    </w:div>
    <w:div w:id="40060935">
      <w:bodyDiv w:val="1"/>
      <w:marLeft w:val="0"/>
      <w:marRight w:val="0"/>
      <w:marTop w:val="0"/>
      <w:marBottom w:val="0"/>
      <w:divBdr>
        <w:top w:val="none" w:sz="0" w:space="0" w:color="auto"/>
        <w:left w:val="none" w:sz="0" w:space="0" w:color="auto"/>
        <w:bottom w:val="none" w:sz="0" w:space="0" w:color="auto"/>
        <w:right w:val="none" w:sz="0" w:space="0" w:color="auto"/>
      </w:divBdr>
      <w:divsChild>
        <w:div w:id="407457013">
          <w:marLeft w:val="0"/>
          <w:marRight w:val="0"/>
          <w:marTop w:val="0"/>
          <w:marBottom w:val="0"/>
          <w:divBdr>
            <w:top w:val="none" w:sz="0" w:space="0" w:color="auto"/>
            <w:left w:val="none" w:sz="0" w:space="0" w:color="auto"/>
            <w:bottom w:val="none" w:sz="0" w:space="0" w:color="auto"/>
            <w:right w:val="none" w:sz="0" w:space="0" w:color="auto"/>
          </w:divBdr>
        </w:div>
      </w:divsChild>
    </w:div>
    <w:div w:id="47803728">
      <w:bodyDiv w:val="1"/>
      <w:marLeft w:val="0"/>
      <w:marRight w:val="0"/>
      <w:marTop w:val="0"/>
      <w:marBottom w:val="0"/>
      <w:divBdr>
        <w:top w:val="none" w:sz="0" w:space="0" w:color="auto"/>
        <w:left w:val="none" w:sz="0" w:space="0" w:color="auto"/>
        <w:bottom w:val="none" w:sz="0" w:space="0" w:color="auto"/>
        <w:right w:val="none" w:sz="0" w:space="0" w:color="auto"/>
      </w:divBdr>
    </w:div>
    <w:div w:id="56172844">
      <w:bodyDiv w:val="1"/>
      <w:marLeft w:val="0"/>
      <w:marRight w:val="0"/>
      <w:marTop w:val="0"/>
      <w:marBottom w:val="0"/>
      <w:divBdr>
        <w:top w:val="none" w:sz="0" w:space="0" w:color="auto"/>
        <w:left w:val="none" w:sz="0" w:space="0" w:color="auto"/>
        <w:bottom w:val="none" w:sz="0" w:space="0" w:color="auto"/>
        <w:right w:val="none" w:sz="0" w:space="0" w:color="auto"/>
      </w:divBdr>
    </w:div>
    <w:div w:id="84347272">
      <w:bodyDiv w:val="1"/>
      <w:marLeft w:val="0"/>
      <w:marRight w:val="0"/>
      <w:marTop w:val="0"/>
      <w:marBottom w:val="0"/>
      <w:divBdr>
        <w:top w:val="none" w:sz="0" w:space="0" w:color="auto"/>
        <w:left w:val="none" w:sz="0" w:space="0" w:color="auto"/>
        <w:bottom w:val="none" w:sz="0" w:space="0" w:color="auto"/>
        <w:right w:val="none" w:sz="0" w:space="0" w:color="auto"/>
      </w:divBdr>
    </w:div>
    <w:div w:id="99567145">
      <w:bodyDiv w:val="1"/>
      <w:marLeft w:val="0"/>
      <w:marRight w:val="0"/>
      <w:marTop w:val="0"/>
      <w:marBottom w:val="0"/>
      <w:divBdr>
        <w:top w:val="none" w:sz="0" w:space="0" w:color="auto"/>
        <w:left w:val="none" w:sz="0" w:space="0" w:color="auto"/>
        <w:bottom w:val="none" w:sz="0" w:space="0" w:color="auto"/>
        <w:right w:val="none" w:sz="0" w:space="0" w:color="auto"/>
      </w:divBdr>
    </w:div>
    <w:div w:id="111171551">
      <w:bodyDiv w:val="1"/>
      <w:marLeft w:val="0"/>
      <w:marRight w:val="0"/>
      <w:marTop w:val="0"/>
      <w:marBottom w:val="0"/>
      <w:divBdr>
        <w:top w:val="none" w:sz="0" w:space="0" w:color="auto"/>
        <w:left w:val="none" w:sz="0" w:space="0" w:color="auto"/>
        <w:bottom w:val="none" w:sz="0" w:space="0" w:color="auto"/>
        <w:right w:val="none" w:sz="0" w:space="0" w:color="auto"/>
      </w:divBdr>
    </w:div>
    <w:div w:id="124663102">
      <w:bodyDiv w:val="1"/>
      <w:marLeft w:val="0"/>
      <w:marRight w:val="0"/>
      <w:marTop w:val="0"/>
      <w:marBottom w:val="0"/>
      <w:divBdr>
        <w:top w:val="none" w:sz="0" w:space="0" w:color="auto"/>
        <w:left w:val="none" w:sz="0" w:space="0" w:color="auto"/>
        <w:bottom w:val="none" w:sz="0" w:space="0" w:color="auto"/>
        <w:right w:val="none" w:sz="0" w:space="0" w:color="auto"/>
      </w:divBdr>
    </w:div>
    <w:div w:id="175195797">
      <w:bodyDiv w:val="1"/>
      <w:marLeft w:val="0"/>
      <w:marRight w:val="0"/>
      <w:marTop w:val="0"/>
      <w:marBottom w:val="0"/>
      <w:divBdr>
        <w:top w:val="none" w:sz="0" w:space="0" w:color="auto"/>
        <w:left w:val="none" w:sz="0" w:space="0" w:color="auto"/>
        <w:bottom w:val="none" w:sz="0" w:space="0" w:color="auto"/>
        <w:right w:val="none" w:sz="0" w:space="0" w:color="auto"/>
      </w:divBdr>
    </w:div>
    <w:div w:id="186679077">
      <w:bodyDiv w:val="1"/>
      <w:marLeft w:val="0"/>
      <w:marRight w:val="0"/>
      <w:marTop w:val="0"/>
      <w:marBottom w:val="0"/>
      <w:divBdr>
        <w:top w:val="none" w:sz="0" w:space="0" w:color="auto"/>
        <w:left w:val="none" w:sz="0" w:space="0" w:color="auto"/>
        <w:bottom w:val="none" w:sz="0" w:space="0" w:color="auto"/>
        <w:right w:val="none" w:sz="0" w:space="0" w:color="auto"/>
      </w:divBdr>
    </w:div>
    <w:div w:id="288897006">
      <w:bodyDiv w:val="1"/>
      <w:marLeft w:val="0"/>
      <w:marRight w:val="0"/>
      <w:marTop w:val="0"/>
      <w:marBottom w:val="0"/>
      <w:divBdr>
        <w:top w:val="none" w:sz="0" w:space="0" w:color="auto"/>
        <w:left w:val="none" w:sz="0" w:space="0" w:color="auto"/>
        <w:bottom w:val="none" w:sz="0" w:space="0" w:color="auto"/>
        <w:right w:val="none" w:sz="0" w:space="0" w:color="auto"/>
      </w:divBdr>
    </w:div>
    <w:div w:id="374499756">
      <w:bodyDiv w:val="1"/>
      <w:marLeft w:val="0"/>
      <w:marRight w:val="0"/>
      <w:marTop w:val="0"/>
      <w:marBottom w:val="0"/>
      <w:divBdr>
        <w:top w:val="none" w:sz="0" w:space="0" w:color="auto"/>
        <w:left w:val="none" w:sz="0" w:space="0" w:color="auto"/>
        <w:bottom w:val="none" w:sz="0" w:space="0" w:color="auto"/>
        <w:right w:val="none" w:sz="0" w:space="0" w:color="auto"/>
      </w:divBdr>
    </w:div>
    <w:div w:id="374937218">
      <w:bodyDiv w:val="1"/>
      <w:marLeft w:val="0"/>
      <w:marRight w:val="0"/>
      <w:marTop w:val="0"/>
      <w:marBottom w:val="0"/>
      <w:divBdr>
        <w:top w:val="none" w:sz="0" w:space="0" w:color="auto"/>
        <w:left w:val="none" w:sz="0" w:space="0" w:color="auto"/>
        <w:bottom w:val="none" w:sz="0" w:space="0" w:color="auto"/>
        <w:right w:val="none" w:sz="0" w:space="0" w:color="auto"/>
      </w:divBdr>
    </w:div>
    <w:div w:id="376979378">
      <w:bodyDiv w:val="1"/>
      <w:marLeft w:val="0"/>
      <w:marRight w:val="0"/>
      <w:marTop w:val="0"/>
      <w:marBottom w:val="0"/>
      <w:divBdr>
        <w:top w:val="none" w:sz="0" w:space="0" w:color="auto"/>
        <w:left w:val="none" w:sz="0" w:space="0" w:color="auto"/>
        <w:bottom w:val="none" w:sz="0" w:space="0" w:color="auto"/>
        <w:right w:val="none" w:sz="0" w:space="0" w:color="auto"/>
      </w:divBdr>
    </w:div>
    <w:div w:id="427773452">
      <w:bodyDiv w:val="1"/>
      <w:marLeft w:val="0"/>
      <w:marRight w:val="0"/>
      <w:marTop w:val="0"/>
      <w:marBottom w:val="0"/>
      <w:divBdr>
        <w:top w:val="none" w:sz="0" w:space="0" w:color="auto"/>
        <w:left w:val="none" w:sz="0" w:space="0" w:color="auto"/>
        <w:bottom w:val="none" w:sz="0" w:space="0" w:color="auto"/>
        <w:right w:val="none" w:sz="0" w:space="0" w:color="auto"/>
      </w:divBdr>
    </w:div>
    <w:div w:id="433289182">
      <w:bodyDiv w:val="1"/>
      <w:marLeft w:val="0"/>
      <w:marRight w:val="0"/>
      <w:marTop w:val="0"/>
      <w:marBottom w:val="0"/>
      <w:divBdr>
        <w:top w:val="none" w:sz="0" w:space="0" w:color="auto"/>
        <w:left w:val="none" w:sz="0" w:space="0" w:color="auto"/>
        <w:bottom w:val="none" w:sz="0" w:space="0" w:color="auto"/>
        <w:right w:val="none" w:sz="0" w:space="0" w:color="auto"/>
      </w:divBdr>
    </w:div>
    <w:div w:id="481308622">
      <w:bodyDiv w:val="1"/>
      <w:marLeft w:val="0"/>
      <w:marRight w:val="0"/>
      <w:marTop w:val="0"/>
      <w:marBottom w:val="0"/>
      <w:divBdr>
        <w:top w:val="none" w:sz="0" w:space="0" w:color="auto"/>
        <w:left w:val="none" w:sz="0" w:space="0" w:color="auto"/>
        <w:bottom w:val="none" w:sz="0" w:space="0" w:color="auto"/>
        <w:right w:val="none" w:sz="0" w:space="0" w:color="auto"/>
      </w:divBdr>
    </w:div>
    <w:div w:id="512570372">
      <w:bodyDiv w:val="1"/>
      <w:marLeft w:val="0"/>
      <w:marRight w:val="0"/>
      <w:marTop w:val="0"/>
      <w:marBottom w:val="0"/>
      <w:divBdr>
        <w:top w:val="none" w:sz="0" w:space="0" w:color="auto"/>
        <w:left w:val="none" w:sz="0" w:space="0" w:color="auto"/>
        <w:bottom w:val="none" w:sz="0" w:space="0" w:color="auto"/>
        <w:right w:val="none" w:sz="0" w:space="0" w:color="auto"/>
      </w:divBdr>
      <w:divsChild>
        <w:div w:id="1991522235">
          <w:marLeft w:val="0"/>
          <w:marRight w:val="0"/>
          <w:marTop w:val="0"/>
          <w:marBottom w:val="0"/>
          <w:divBdr>
            <w:top w:val="none" w:sz="0" w:space="0" w:color="auto"/>
            <w:left w:val="none" w:sz="0" w:space="0" w:color="auto"/>
            <w:bottom w:val="none" w:sz="0" w:space="0" w:color="auto"/>
            <w:right w:val="none" w:sz="0" w:space="0" w:color="auto"/>
          </w:divBdr>
          <w:divsChild>
            <w:div w:id="2060124577">
              <w:marLeft w:val="0"/>
              <w:marRight w:val="0"/>
              <w:marTop w:val="0"/>
              <w:marBottom w:val="0"/>
              <w:divBdr>
                <w:top w:val="none" w:sz="0" w:space="0" w:color="auto"/>
                <w:left w:val="none" w:sz="0" w:space="0" w:color="auto"/>
                <w:bottom w:val="none" w:sz="0" w:space="0" w:color="auto"/>
                <w:right w:val="none" w:sz="0" w:space="0" w:color="auto"/>
              </w:divBdr>
              <w:divsChild>
                <w:div w:id="2048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835187">
      <w:bodyDiv w:val="1"/>
      <w:marLeft w:val="0"/>
      <w:marRight w:val="0"/>
      <w:marTop w:val="0"/>
      <w:marBottom w:val="0"/>
      <w:divBdr>
        <w:top w:val="none" w:sz="0" w:space="0" w:color="auto"/>
        <w:left w:val="none" w:sz="0" w:space="0" w:color="auto"/>
        <w:bottom w:val="none" w:sz="0" w:space="0" w:color="auto"/>
        <w:right w:val="none" w:sz="0" w:space="0" w:color="auto"/>
      </w:divBdr>
      <w:divsChild>
        <w:div w:id="763919570">
          <w:marLeft w:val="0"/>
          <w:marRight w:val="0"/>
          <w:marTop w:val="0"/>
          <w:marBottom w:val="0"/>
          <w:divBdr>
            <w:top w:val="none" w:sz="0" w:space="0" w:color="auto"/>
            <w:left w:val="none" w:sz="0" w:space="0" w:color="auto"/>
            <w:bottom w:val="none" w:sz="0" w:space="0" w:color="auto"/>
            <w:right w:val="none" w:sz="0" w:space="0" w:color="auto"/>
          </w:divBdr>
          <w:divsChild>
            <w:div w:id="1101948679">
              <w:marLeft w:val="0"/>
              <w:marRight w:val="0"/>
              <w:marTop w:val="0"/>
              <w:marBottom w:val="0"/>
              <w:divBdr>
                <w:top w:val="none" w:sz="0" w:space="0" w:color="auto"/>
                <w:left w:val="none" w:sz="0" w:space="0" w:color="auto"/>
                <w:bottom w:val="none" w:sz="0" w:space="0" w:color="auto"/>
                <w:right w:val="none" w:sz="0" w:space="0" w:color="auto"/>
              </w:divBdr>
              <w:divsChild>
                <w:div w:id="17685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58742">
      <w:bodyDiv w:val="1"/>
      <w:marLeft w:val="0"/>
      <w:marRight w:val="0"/>
      <w:marTop w:val="0"/>
      <w:marBottom w:val="0"/>
      <w:divBdr>
        <w:top w:val="none" w:sz="0" w:space="0" w:color="auto"/>
        <w:left w:val="none" w:sz="0" w:space="0" w:color="auto"/>
        <w:bottom w:val="none" w:sz="0" w:space="0" w:color="auto"/>
        <w:right w:val="none" w:sz="0" w:space="0" w:color="auto"/>
      </w:divBdr>
    </w:div>
    <w:div w:id="543718311">
      <w:bodyDiv w:val="1"/>
      <w:marLeft w:val="0"/>
      <w:marRight w:val="0"/>
      <w:marTop w:val="0"/>
      <w:marBottom w:val="0"/>
      <w:divBdr>
        <w:top w:val="none" w:sz="0" w:space="0" w:color="auto"/>
        <w:left w:val="none" w:sz="0" w:space="0" w:color="auto"/>
        <w:bottom w:val="none" w:sz="0" w:space="0" w:color="auto"/>
        <w:right w:val="none" w:sz="0" w:space="0" w:color="auto"/>
      </w:divBdr>
    </w:div>
    <w:div w:id="574633980">
      <w:bodyDiv w:val="1"/>
      <w:marLeft w:val="0"/>
      <w:marRight w:val="0"/>
      <w:marTop w:val="0"/>
      <w:marBottom w:val="0"/>
      <w:divBdr>
        <w:top w:val="none" w:sz="0" w:space="0" w:color="auto"/>
        <w:left w:val="none" w:sz="0" w:space="0" w:color="auto"/>
        <w:bottom w:val="none" w:sz="0" w:space="0" w:color="auto"/>
        <w:right w:val="none" w:sz="0" w:space="0" w:color="auto"/>
      </w:divBdr>
    </w:div>
    <w:div w:id="579556777">
      <w:bodyDiv w:val="1"/>
      <w:marLeft w:val="0"/>
      <w:marRight w:val="0"/>
      <w:marTop w:val="0"/>
      <w:marBottom w:val="0"/>
      <w:divBdr>
        <w:top w:val="none" w:sz="0" w:space="0" w:color="auto"/>
        <w:left w:val="none" w:sz="0" w:space="0" w:color="auto"/>
        <w:bottom w:val="none" w:sz="0" w:space="0" w:color="auto"/>
        <w:right w:val="none" w:sz="0" w:space="0" w:color="auto"/>
      </w:divBdr>
    </w:div>
    <w:div w:id="604654883">
      <w:bodyDiv w:val="1"/>
      <w:marLeft w:val="0"/>
      <w:marRight w:val="0"/>
      <w:marTop w:val="0"/>
      <w:marBottom w:val="0"/>
      <w:divBdr>
        <w:top w:val="none" w:sz="0" w:space="0" w:color="auto"/>
        <w:left w:val="none" w:sz="0" w:space="0" w:color="auto"/>
        <w:bottom w:val="none" w:sz="0" w:space="0" w:color="auto"/>
        <w:right w:val="none" w:sz="0" w:space="0" w:color="auto"/>
      </w:divBdr>
    </w:div>
    <w:div w:id="622224833">
      <w:bodyDiv w:val="1"/>
      <w:marLeft w:val="0"/>
      <w:marRight w:val="0"/>
      <w:marTop w:val="0"/>
      <w:marBottom w:val="0"/>
      <w:divBdr>
        <w:top w:val="none" w:sz="0" w:space="0" w:color="auto"/>
        <w:left w:val="none" w:sz="0" w:space="0" w:color="auto"/>
        <w:bottom w:val="none" w:sz="0" w:space="0" w:color="auto"/>
        <w:right w:val="none" w:sz="0" w:space="0" w:color="auto"/>
      </w:divBdr>
    </w:div>
    <w:div w:id="636448538">
      <w:bodyDiv w:val="1"/>
      <w:marLeft w:val="0"/>
      <w:marRight w:val="0"/>
      <w:marTop w:val="0"/>
      <w:marBottom w:val="0"/>
      <w:divBdr>
        <w:top w:val="none" w:sz="0" w:space="0" w:color="auto"/>
        <w:left w:val="none" w:sz="0" w:space="0" w:color="auto"/>
        <w:bottom w:val="none" w:sz="0" w:space="0" w:color="auto"/>
        <w:right w:val="none" w:sz="0" w:space="0" w:color="auto"/>
      </w:divBdr>
    </w:div>
    <w:div w:id="636685292">
      <w:bodyDiv w:val="1"/>
      <w:marLeft w:val="0"/>
      <w:marRight w:val="0"/>
      <w:marTop w:val="0"/>
      <w:marBottom w:val="0"/>
      <w:divBdr>
        <w:top w:val="none" w:sz="0" w:space="0" w:color="auto"/>
        <w:left w:val="none" w:sz="0" w:space="0" w:color="auto"/>
        <w:bottom w:val="none" w:sz="0" w:space="0" w:color="auto"/>
        <w:right w:val="none" w:sz="0" w:space="0" w:color="auto"/>
      </w:divBdr>
    </w:div>
    <w:div w:id="651300967">
      <w:bodyDiv w:val="1"/>
      <w:marLeft w:val="0"/>
      <w:marRight w:val="0"/>
      <w:marTop w:val="0"/>
      <w:marBottom w:val="0"/>
      <w:divBdr>
        <w:top w:val="none" w:sz="0" w:space="0" w:color="auto"/>
        <w:left w:val="none" w:sz="0" w:space="0" w:color="auto"/>
        <w:bottom w:val="none" w:sz="0" w:space="0" w:color="auto"/>
        <w:right w:val="none" w:sz="0" w:space="0" w:color="auto"/>
      </w:divBdr>
    </w:div>
    <w:div w:id="665085454">
      <w:bodyDiv w:val="1"/>
      <w:marLeft w:val="0"/>
      <w:marRight w:val="0"/>
      <w:marTop w:val="0"/>
      <w:marBottom w:val="0"/>
      <w:divBdr>
        <w:top w:val="none" w:sz="0" w:space="0" w:color="auto"/>
        <w:left w:val="none" w:sz="0" w:space="0" w:color="auto"/>
        <w:bottom w:val="none" w:sz="0" w:space="0" w:color="auto"/>
        <w:right w:val="none" w:sz="0" w:space="0" w:color="auto"/>
      </w:divBdr>
    </w:div>
    <w:div w:id="719667043">
      <w:bodyDiv w:val="1"/>
      <w:marLeft w:val="0"/>
      <w:marRight w:val="0"/>
      <w:marTop w:val="0"/>
      <w:marBottom w:val="0"/>
      <w:divBdr>
        <w:top w:val="none" w:sz="0" w:space="0" w:color="auto"/>
        <w:left w:val="none" w:sz="0" w:space="0" w:color="auto"/>
        <w:bottom w:val="none" w:sz="0" w:space="0" w:color="auto"/>
        <w:right w:val="none" w:sz="0" w:space="0" w:color="auto"/>
      </w:divBdr>
    </w:div>
    <w:div w:id="727655764">
      <w:bodyDiv w:val="1"/>
      <w:marLeft w:val="0"/>
      <w:marRight w:val="0"/>
      <w:marTop w:val="0"/>
      <w:marBottom w:val="0"/>
      <w:divBdr>
        <w:top w:val="none" w:sz="0" w:space="0" w:color="auto"/>
        <w:left w:val="none" w:sz="0" w:space="0" w:color="auto"/>
        <w:bottom w:val="none" w:sz="0" w:space="0" w:color="auto"/>
        <w:right w:val="none" w:sz="0" w:space="0" w:color="auto"/>
      </w:divBdr>
    </w:div>
    <w:div w:id="769666009">
      <w:bodyDiv w:val="1"/>
      <w:marLeft w:val="0"/>
      <w:marRight w:val="0"/>
      <w:marTop w:val="0"/>
      <w:marBottom w:val="0"/>
      <w:divBdr>
        <w:top w:val="none" w:sz="0" w:space="0" w:color="auto"/>
        <w:left w:val="none" w:sz="0" w:space="0" w:color="auto"/>
        <w:bottom w:val="none" w:sz="0" w:space="0" w:color="auto"/>
        <w:right w:val="none" w:sz="0" w:space="0" w:color="auto"/>
      </w:divBdr>
    </w:div>
    <w:div w:id="770124606">
      <w:bodyDiv w:val="1"/>
      <w:marLeft w:val="0"/>
      <w:marRight w:val="0"/>
      <w:marTop w:val="0"/>
      <w:marBottom w:val="0"/>
      <w:divBdr>
        <w:top w:val="none" w:sz="0" w:space="0" w:color="auto"/>
        <w:left w:val="none" w:sz="0" w:space="0" w:color="auto"/>
        <w:bottom w:val="none" w:sz="0" w:space="0" w:color="auto"/>
        <w:right w:val="none" w:sz="0" w:space="0" w:color="auto"/>
      </w:divBdr>
    </w:div>
    <w:div w:id="780346316">
      <w:bodyDiv w:val="1"/>
      <w:marLeft w:val="0"/>
      <w:marRight w:val="0"/>
      <w:marTop w:val="0"/>
      <w:marBottom w:val="0"/>
      <w:divBdr>
        <w:top w:val="none" w:sz="0" w:space="0" w:color="auto"/>
        <w:left w:val="none" w:sz="0" w:space="0" w:color="auto"/>
        <w:bottom w:val="none" w:sz="0" w:space="0" w:color="auto"/>
        <w:right w:val="none" w:sz="0" w:space="0" w:color="auto"/>
      </w:divBdr>
    </w:div>
    <w:div w:id="845901938">
      <w:bodyDiv w:val="1"/>
      <w:marLeft w:val="0"/>
      <w:marRight w:val="0"/>
      <w:marTop w:val="0"/>
      <w:marBottom w:val="0"/>
      <w:divBdr>
        <w:top w:val="none" w:sz="0" w:space="0" w:color="auto"/>
        <w:left w:val="none" w:sz="0" w:space="0" w:color="auto"/>
        <w:bottom w:val="none" w:sz="0" w:space="0" w:color="auto"/>
        <w:right w:val="none" w:sz="0" w:space="0" w:color="auto"/>
      </w:divBdr>
    </w:div>
    <w:div w:id="847907016">
      <w:bodyDiv w:val="1"/>
      <w:marLeft w:val="0"/>
      <w:marRight w:val="0"/>
      <w:marTop w:val="0"/>
      <w:marBottom w:val="0"/>
      <w:divBdr>
        <w:top w:val="none" w:sz="0" w:space="0" w:color="auto"/>
        <w:left w:val="none" w:sz="0" w:space="0" w:color="auto"/>
        <w:bottom w:val="none" w:sz="0" w:space="0" w:color="auto"/>
        <w:right w:val="none" w:sz="0" w:space="0" w:color="auto"/>
      </w:divBdr>
    </w:div>
    <w:div w:id="967053816">
      <w:bodyDiv w:val="1"/>
      <w:marLeft w:val="0"/>
      <w:marRight w:val="0"/>
      <w:marTop w:val="0"/>
      <w:marBottom w:val="0"/>
      <w:divBdr>
        <w:top w:val="none" w:sz="0" w:space="0" w:color="auto"/>
        <w:left w:val="none" w:sz="0" w:space="0" w:color="auto"/>
        <w:bottom w:val="none" w:sz="0" w:space="0" w:color="auto"/>
        <w:right w:val="none" w:sz="0" w:space="0" w:color="auto"/>
      </w:divBdr>
    </w:div>
    <w:div w:id="975372415">
      <w:bodyDiv w:val="1"/>
      <w:marLeft w:val="0"/>
      <w:marRight w:val="0"/>
      <w:marTop w:val="0"/>
      <w:marBottom w:val="0"/>
      <w:divBdr>
        <w:top w:val="none" w:sz="0" w:space="0" w:color="auto"/>
        <w:left w:val="none" w:sz="0" w:space="0" w:color="auto"/>
        <w:bottom w:val="none" w:sz="0" w:space="0" w:color="auto"/>
        <w:right w:val="none" w:sz="0" w:space="0" w:color="auto"/>
      </w:divBdr>
    </w:div>
    <w:div w:id="1052852911">
      <w:bodyDiv w:val="1"/>
      <w:marLeft w:val="0"/>
      <w:marRight w:val="0"/>
      <w:marTop w:val="0"/>
      <w:marBottom w:val="0"/>
      <w:divBdr>
        <w:top w:val="none" w:sz="0" w:space="0" w:color="auto"/>
        <w:left w:val="none" w:sz="0" w:space="0" w:color="auto"/>
        <w:bottom w:val="none" w:sz="0" w:space="0" w:color="auto"/>
        <w:right w:val="none" w:sz="0" w:space="0" w:color="auto"/>
      </w:divBdr>
    </w:div>
    <w:div w:id="1073696863">
      <w:bodyDiv w:val="1"/>
      <w:marLeft w:val="0"/>
      <w:marRight w:val="0"/>
      <w:marTop w:val="0"/>
      <w:marBottom w:val="0"/>
      <w:divBdr>
        <w:top w:val="none" w:sz="0" w:space="0" w:color="auto"/>
        <w:left w:val="none" w:sz="0" w:space="0" w:color="auto"/>
        <w:bottom w:val="none" w:sz="0" w:space="0" w:color="auto"/>
        <w:right w:val="none" w:sz="0" w:space="0" w:color="auto"/>
      </w:divBdr>
    </w:div>
    <w:div w:id="1074357411">
      <w:bodyDiv w:val="1"/>
      <w:marLeft w:val="0"/>
      <w:marRight w:val="0"/>
      <w:marTop w:val="0"/>
      <w:marBottom w:val="0"/>
      <w:divBdr>
        <w:top w:val="none" w:sz="0" w:space="0" w:color="auto"/>
        <w:left w:val="none" w:sz="0" w:space="0" w:color="auto"/>
        <w:bottom w:val="none" w:sz="0" w:space="0" w:color="auto"/>
        <w:right w:val="none" w:sz="0" w:space="0" w:color="auto"/>
      </w:divBdr>
    </w:div>
    <w:div w:id="1131941648">
      <w:bodyDiv w:val="1"/>
      <w:marLeft w:val="0"/>
      <w:marRight w:val="0"/>
      <w:marTop w:val="0"/>
      <w:marBottom w:val="0"/>
      <w:divBdr>
        <w:top w:val="none" w:sz="0" w:space="0" w:color="auto"/>
        <w:left w:val="none" w:sz="0" w:space="0" w:color="auto"/>
        <w:bottom w:val="none" w:sz="0" w:space="0" w:color="auto"/>
        <w:right w:val="none" w:sz="0" w:space="0" w:color="auto"/>
      </w:divBdr>
    </w:div>
    <w:div w:id="1148402885">
      <w:bodyDiv w:val="1"/>
      <w:marLeft w:val="0"/>
      <w:marRight w:val="0"/>
      <w:marTop w:val="0"/>
      <w:marBottom w:val="0"/>
      <w:divBdr>
        <w:top w:val="none" w:sz="0" w:space="0" w:color="auto"/>
        <w:left w:val="none" w:sz="0" w:space="0" w:color="auto"/>
        <w:bottom w:val="none" w:sz="0" w:space="0" w:color="auto"/>
        <w:right w:val="none" w:sz="0" w:space="0" w:color="auto"/>
      </w:divBdr>
    </w:div>
    <w:div w:id="1148743418">
      <w:bodyDiv w:val="1"/>
      <w:marLeft w:val="0"/>
      <w:marRight w:val="0"/>
      <w:marTop w:val="0"/>
      <w:marBottom w:val="0"/>
      <w:divBdr>
        <w:top w:val="none" w:sz="0" w:space="0" w:color="auto"/>
        <w:left w:val="none" w:sz="0" w:space="0" w:color="auto"/>
        <w:bottom w:val="none" w:sz="0" w:space="0" w:color="auto"/>
        <w:right w:val="none" w:sz="0" w:space="0" w:color="auto"/>
      </w:divBdr>
    </w:div>
    <w:div w:id="1233546097">
      <w:bodyDiv w:val="1"/>
      <w:marLeft w:val="0"/>
      <w:marRight w:val="0"/>
      <w:marTop w:val="0"/>
      <w:marBottom w:val="0"/>
      <w:divBdr>
        <w:top w:val="none" w:sz="0" w:space="0" w:color="auto"/>
        <w:left w:val="none" w:sz="0" w:space="0" w:color="auto"/>
        <w:bottom w:val="none" w:sz="0" w:space="0" w:color="auto"/>
        <w:right w:val="none" w:sz="0" w:space="0" w:color="auto"/>
      </w:divBdr>
      <w:divsChild>
        <w:div w:id="1021930332">
          <w:marLeft w:val="0"/>
          <w:marRight w:val="0"/>
          <w:marTop w:val="0"/>
          <w:marBottom w:val="0"/>
          <w:divBdr>
            <w:top w:val="none" w:sz="0" w:space="0" w:color="auto"/>
            <w:left w:val="none" w:sz="0" w:space="0" w:color="auto"/>
            <w:bottom w:val="none" w:sz="0" w:space="0" w:color="auto"/>
            <w:right w:val="none" w:sz="0" w:space="0" w:color="auto"/>
          </w:divBdr>
        </w:div>
      </w:divsChild>
    </w:div>
    <w:div w:id="1249802722">
      <w:bodyDiv w:val="1"/>
      <w:marLeft w:val="0"/>
      <w:marRight w:val="0"/>
      <w:marTop w:val="0"/>
      <w:marBottom w:val="0"/>
      <w:divBdr>
        <w:top w:val="none" w:sz="0" w:space="0" w:color="auto"/>
        <w:left w:val="none" w:sz="0" w:space="0" w:color="auto"/>
        <w:bottom w:val="none" w:sz="0" w:space="0" w:color="auto"/>
        <w:right w:val="none" w:sz="0" w:space="0" w:color="auto"/>
      </w:divBdr>
    </w:div>
    <w:div w:id="1250574943">
      <w:bodyDiv w:val="1"/>
      <w:marLeft w:val="0"/>
      <w:marRight w:val="0"/>
      <w:marTop w:val="0"/>
      <w:marBottom w:val="0"/>
      <w:divBdr>
        <w:top w:val="none" w:sz="0" w:space="0" w:color="auto"/>
        <w:left w:val="none" w:sz="0" w:space="0" w:color="auto"/>
        <w:bottom w:val="none" w:sz="0" w:space="0" w:color="auto"/>
        <w:right w:val="none" w:sz="0" w:space="0" w:color="auto"/>
      </w:divBdr>
    </w:div>
    <w:div w:id="1257906496">
      <w:bodyDiv w:val="1"/>
      <w:marLeft w:val="0"/>
      <w:marRight w:val="0"/>
      <w:marTop w:val="0"/>
      <w:marBottom w:val="0"/>
      <w:divBdr>
        <w:top w:val="none" w:sz="0" w:space="0" w:color="auto"/>
        <w:left w:val="none" w:sz="0" w:space="0" w:color="auto"/>
        <w:bottom w:val="none" w:sz="0" w:space="0" w:color="auto"/>
        <w:right w:val="none" w:sz="0" w:space="0" w:color="auto"/>
      </w:divBdr>
    </w:div>
    <w:div w:id="1259949415">
      <w:bodyDiv w:val="1"/>
      <w:marLeft w:val="0"/>
      <w:marRight w:val="0"/>
      <w:marTop w:val="0"/>
      <w:marBottom w:val="0"/>
      <w:divBdr>
        <w:top w:val="none" w:sz="0" w:space="0" w:color="auto"/>
        <w:left w:val="none" w:sz="0" w:space="0" w:color="auto"/>
        <w:bottom w:val="none" w:sz="0" w:space="0" w:color="auto"/>
        <w:right w:val="none" w:sz="0" w:space="0" w:color="auto"/>
      </w:divBdr>
    </w:div>
    <w:div w:id="1276017186">
      <w:bodyDiv w:val="1"/>
      <w:marLeft w:val="0"/>
      <w:marRight w:val="0"/>
      <w:marTop w:val="0"/>
      <w:marBottom w:val="0"/>
      <w:divBdr>
        <w:top w:val="none" w:sz="0" w:space="0" w:color="auto"/>
        <w:left w:val="none" w:sz="0" w:space="0" w:color="auto"/>
        <w:bottom w:val="none" w:sz="0" w:space="0" w:color="auto"/>
        <w:right w:val="none" w:sz="0" w:space="0" w:color="auto"/>
      </w:divBdr>
    </w:div>
    <w:div w:id="1325940368">
      <w:bodyDiv w:val="1"/>
      <w:marLeft w:val="0"/>
      <w:marRight w:val="0"/>
      <w:marTop w:val="0"/>
      <w:marBottom w:val="0"/>
      <w:divBdr>
        <w:top w:val="none" w:sz="0" w:space="0" w:color="auto"/>
        <w:left w:val="none" w:sz="0" w:space="0" w:color="auto"/>
        <w:bottom w:val="none" w:sz="0" w:space="0" w:color="auto"/>
        <w:right w:val="none" w:sz="0" w:space="0" w:color="auto"/>
      </w:divBdr>
    </w:div>
    <w:div w:id="1331375584">
      <w:bodyDiv w:val="1"/>
      <w:marLeft w:val="0"/>
      <w:marRight w:val="0"/>
      <w:marTop w:val="0"/>
      <w:marBottom w:val="0"/>
      <w:divBdr>
        <w:top w:val="none" w:sz="0" w:space="0" w:color="auto"/>
        <w:left w:val="none" w:sz="0" w:space="0" w:color="auto"/>
        <w:bottom w:val="none" w:sz="0" w:space="0" w:color="auto"/>
        <w:right w:val="none" w:sz="0" w:space="0" w:color="auto"/>
      </w:divBdr>
    </w:div>
    <w:div w:id="1345090681">
      <w:bodyDiv w:val="1"/>
      <w:marLeft w:val="0"/>
      <w:marRight w:val="0"/>
      <w:marTop w:val="0"/>
      <w:marBottom w:val="0"/>
      <w:divBdr>
        <w:top w:val="none" w:sz="0" w:space="0" w:color="auto"/>
        <w:left w:val="none" w:sz="0" w:space="0" w:color="auto"/>
        <w:bottom w:val="none" w:sz="0" w:space="0" w:color="auto"/>
        <w:right w:val="none" w:sz="0" w:space="0" w:color="auto"/>
      </w:divBdr>
    </w:div>
    <w:div w:id="1363556340">
      <w:bodyDiv w:val="1"/>
      <w:marLeft w:val="0"/>
      <w:marRight w:val="0"/>
      <w:marTop w:val="0"/>
      <w:marBottom w:val="0"/>
      <w:divBdr>
        <w:top w:val="none" w:sz="0" w:space="0" w:color="auto"/>
        <w:left w:val="none" w:sz="0" w:space="0" w:color="auto"/>
        <w:bottom w:val="none" w:sz="0" w:space="0" w:color="auto"/>
        <w:right w:val="none" w:sz="0" w:space="0" w:color="auto"/>
      </w:divBdr>
    </w:div>
    <w:div w:id="1384989606">
      <w:bodyDiv w:val="1"/>
      <w:marLeft w:val="0"/>
      <w:marRight w:val="0"/>
      <w:marTop w:val="0"/>
      <w:marBottom w:val="0"/>
      <w:divBdr>
        <w:top w:val="none" w:sz="0" w:space="0" w:color="auto"/>
        <w:left w:val="none" w:sz="0" w:space="0" w:color="auto"/>
        <w:bottom w:val="none" w:sz="0" w:space="0" w:color="auto"/>
        <w:right w:val="none" w:sz="0" w:space="0" w:color="auto"/>
      </w:divBdr>
    </w:div>
    <w:div w:id="1399472847">
      <w:bodyDiv w:val="1"/>
      <w:marLeft w:val="0"/>
      <w:marRight w:val="0"/>
      <w:marTop w:val="0"/>
      <w:marBottom w:val="0"/>
      <w:divBdr>
        <w:top w:val="none" w:sz="0" w:space="0" w:color="auto"/>
        <w:left w:val="none" w:sz="0" w:space="0" w:color="auto"/>
        <w:bottom w:val="none" w:sz="0" w:space="0" w:color="auto"/>
        <w:right w:val="none" w:sz="0" w:space="0" w:color="auto"/>
      </w:divBdr>
    </w:div>
    <w:div w:id="1461265364">
      <w:bodyDiv w:val="1"/>
      <w:marLeft w:val="0"/>
      <w:marRight w:val="0"/>
      <w:marTop w:val="0"/>
      <w:marBottom w:val="0"/>
      <w:divBdr>
        <w:top w:val="none" w:sz="0" w:space="0" w:color="auto"/>
        <w:left w:val="none" w:sz="0" w:space="0" w:color="auto"/>
        <w:bottom w:val="none" w:sz="0" w:space="0" w:color="auto"/>
        <w:right w:val="none" w:sz="0" w:space="0" w:color="auto"/>
      </w:divBdr>
    </w:div>
    <w:div w:id="1461336374">
      <w:bodyDiv w:val="1"/>
      <w:marLeft w:val="0"/>
      <w:marRight w:val="0"/>
      <w:marTop w:val="0"/>
      <w:marBottom w:val="0"/>
      <w:divBdr>
        <w:top w:val="none" w:sz="0" w:space="0" w:color="auto"/>
        <w:left w:val="none" w:sz="0" w:space="0" w:color="auto"/>
        <w:bottom w:val="none" w:sz="0" w:space="0" w:color="auto"/>
        <w:right w:val="none" w:sz="0" w:space="0" w:color="auto"/>
      </w:divBdr>
    </w:div>
    <w:div w:id="1474787611">
      <w:bodyDiv w:val="1"/>
      <w:marLeft w:val="0"/>
      <w:marRight w:val="0"/>
      <w:marTop w:val="0"/>
      <w:marBottom w:val="0"/>
      <w:divBdr>
        <w:top w:val="none" w:sz="0" w:space="0" w:color="auto"/>
        <w:left w:val="none" w:sz="0" w:space="0" w:color="auto"/>
        <w:bottom w:val="none" w:sz="0" w:space="0" w:color="auto"/>
        <w:right w:val="none" w:sz="0" w:space="0" w:color="auto"/>
      </w:divBdr>
    </w:div>
    <w:div w:id="1486819330">
      <w:bodyDiv w:val="1"/>
      <w:marLeft w:val="0"/>
      <w:marRight w:val="0"/>
      <w:marTop w:val="0"/>
      <w:marBottom w:val="0"/>
      <w:divBdr>
        <w:top w:val="none" w:sz="0" w:space="0" w:color="auto"/>
        <w:left w:val="none" w:sz="0" w:space="0" w:color="auto"/>
        <w:bottom w:val="none" w:sz="0" w:space="0" w:color="auto"/>
        <w:right w:val="none" w:sz="0" w:space="0" w:color="auto"/>
      </w:divBdr>
    </w:div>
    <w:div w:id="1504660840">
      <w:bodyDiv w:val="1"/>
      <w:marLeft w:val="0"/>
      <w:marRight w:val="0"/>
      <w:marTop w:val="0"/>
      <w:marBottom w:val="0"/>
      <w:divBdr>
        <w:top w:val="none" w:sz="0" w:space="0" w:color="auto"/>
        <w:left w:val="none" w:sz="0" w:space="0" w:color="auto"/>
        <w:bottom w:val="none" w:sz="0" w:space="0" w:color="auto"/>
        <w:right w:val="none" w:sz="0" w:space="0" w:color="auto"/>
      </w:divBdr>
    </w:div>
    <w:div w:id="1509103195">
      <w:bodyDiv w:val="1"/>
      <w:marLeft w:val="0"/>
      <w:marRight w:val="0"/>
      <w:marTop w:val="0"/>
      <w:marBottom w:val="0"/>
      <w:divBdr>
        <w:top w:val="none" w:sz="0" w:space="0" w:color="auto"/>
        <w:left w:val="none" w:sz="0" w:space="0" w:color="auto"/>
        <w:bottom w:val="none" w:sz="0" w:space="0" w:color="auto"/>
        <w:right w:val="none" w:sz="0" w:space="0" w:color="auto"/>
      </w:divBdr>
    </w:div>
    <w:div w:id="1516191383">
      <w:bodyDiv w:val="1"/>
      <w:marLeft w:val="0"/>
      <w:marRight w:val="0"/>
      <w:marTop w:val="0"/>
      <w:marBottom w:val="0"/>
      <w:divBdr>
        <w:top w:val="none" w:sz="0" w:space="0" w:color="auto"/>
        <w:left w:val="none" w:sz="0" w:space="0" w:color="auto"/>
        <w:bottom w:val="none" w:sz="0" w:space="0" w:color="auto"/>
        <w:right w:val="none" w:sz="0" w:space="0" w:color="auto"/>
      </w:divBdr>
    </w:div>
    <w:div w:id="1597324674">
      <w:bodyDiv w:val="1"/>
      <w:marLeft w:val="0"/>
      <w:marRight w:val="0"/>
      <w:marTop w:val="0"/>
      <w:marBottom w:val="0"/>
      <w:divBdr>
        <w:top w:val="none" w:sz="0" w:space="0" w:color="auto"/>
        <w:left w:val="none" w:sz="0" w:space="0" w:color="auto"/>
        <w:bottom w:val="none" w:sz="0" w:space="0" w:color="auto"/>
        <w:right w:val="none" w:sz="0" w:space="0" w:color="auto"/>
      </w:divBdr>
    </w:div>
    <w:div w:id="1618944755">
      <w:bodyDiv w:val="1"/>
      <w:marLeft w:val="0"/>
      <w:marRight w:val="0"/>
      <w:marTop w:val="0"/>
      <w:marBottom w:val="0"/>
      <w:divBdr>
        <w:top w:val="none" w:sz="0" w:space="0" w:color="auto"/>
        <w:left w:val="none" w:sz="0" w:space="0" w:color="auto"/>
        <w:bottom w:val="none" w:sz="0" w:space="0" w:color="auto"/>
        <w:right w:val="none" w:sz="0" w:space="0" w:color="auto"/>
      </w:divBdr>
    </w:div>
    <w:div w:id="1630168500">
      <w:bodyDiv w:val="1"/>
      <w:marLeft w:val="0"/>
      <w:marRight w:val="0"/>
      <w:marTop w:val="0"/>
      <w:marBottom w:val="0"/>
      <w:divBdr>
        <w:top w:val="none" w:sz="0" w:space="0" w:color="auto"/>
        <w:left w:val="none" w:sz="0" w:space="0" w:color="auto"/>
        <w:bottom w:val="none" w:sz="0" w:space="0" w:color="auto"/>
        <w:right w:val="none" w:sz="0" w:space="0" w:color="auto"/>
      </w:divBdr>
    </w:div>
    <w:div w:id="1631784970">
      <w:bodyDiv w:val="1"/>
      <w:marLeft w:val="0"/>
      <w:marRight w:val="0"/>
      <w:marTop w:val="0"/>
      <w:marBottom w:val="0"/>
      <w:divBdr>
        <w:top w:val="none" w:sz="0" w:space="0" w:color="auto"/>
        <w:left w:val="none" w:sz="0" w:space="0" w:color="auto"/>
        <w:bottom w:val="none" w:sz="0" w:space="0" w:color="auto"/>
        <w:right w:val="none" w:sz="0" w:space="0" w:color="auto"/>
      </w:divBdr>
    </w:div>
    <w:div w:id="1659918435">
      <w:bodyDiv w:val="1"/>
      <w:marLeft w:val="0"/>
      <w:marRight w:val="0"/>
      <w:marTop w:val="0"/>
      <w:marBottom w:val="0"/>
      <w:divBdr>
        <w:top w:val="none" w:sz="0" w:space="0" w:color="auto"/>
        <w:left w:val="none" w:sz="0" w:space="0" w:color="auto"/>
        <w:bottom w:val="none" w:sz="0" w:space="0" w:color="auto"/>
        <w:right w:val="none" w:sz="0" w:space="0" w:color="auto"/>
      </w:divBdr>
    </w:div>
    <w:div w:id="1665547031">
      <w:bodyDiv w:val="1"/>
      <w:marLeft w:val="0"/>
      <w:marRight w:val="0"/>
      <w:marTop w:val="0"/>
      <w:marBottom w:val="0"/>
      <w:divBdr>
        <w:top w:val="none" w:sz="0" w:space="0" w:color="auto"/>
        <w:left w:val="none" w:sz="0" w:space="0" w:color="auto"/>
        <w:bottom w:val="none" w:sz="0" w:space="0" w:color="auto"/>
        <w:right w:val="none" w:sz="0" w:space="0" w:color="auto"/>
      </w:divBdr>
    </w:div>
    <w:div w:id="1681159329">
      <w:bodyDiv w:val="1"/>
      <w:marLeft w:val="0"/>
      <w:marRight w:val="0"/>
      <w:marTop w:val="0"/>
      <w:marBottom w:val="0"/>
      <w:divBdr>
        <w:top w:val="none" w:sz="0" w:space="0" w:color="auto"/>
        <w:left w:val="none" w:sz="0" w:space="0" w:color="auto"/>
        <w:bottom w:val="none" w:sz="0" w:space="0" w:color="auto"/>
        <w:right w:val="none" w:sz="0" w:space="0" w:color="auto"/>
      </w:divBdr>
    </w:div>
    <w:div w:id="1721056311">
      <w:bodyDiv w:val="1"/>
      <w:marLeft w:val="0"/>
      <w:marRight w:val="0"/>
      <w:marTop w:val="0"/>
      <w:marBottom w:val="0"/>
      <w:divBdr>
        <w:top w:val="none" w:sz="0" w:space="0" w:color="auto"/>
        <w:left w:val="none" w:sz="0" w:space="0" w:color="auto"/>
        <w:bottom w:val="none" w:sz="0" w:space="0" w:color="auto"/>
        <w:right w:val="none" w:sz="0" w:space="0" w:color="auto"/>
      </w:divBdr>
    </w:div>
    <w:div w:id="1732774957">
      <w:bodyDiv w:val="1"/>
      <w:marLeft w:val="0"/>
      <w:marRight w:val="0"/>
      <w:marTop w:val="0"/>
      <w:marBottom w:val="0"/>
      <w:divBdr>
        <w:top w:val="none" w:sz="0" w:space="0" w:color="auto"/>
        <w:left w:val="none" w:sz="0" w:space="0" w:color="auto"/>
        <w:bottom w:val="none" w:sz="0" w:space="0" w:color="auto"/>
        <w:right w:val="none" w:sz="0" w:space="0" w:color="auto"/>
      </w:divBdr>
    </w:div>
    <w:div w:id="1773435704">
      <w:bodyDiv w:val="1"/>
      <w:marLeft w:val="0"/>
      <w:marRight w:val="0"/>
      <w:marTop w:val="0"/>
      <w:marBottom w:val="0"/>
      <w:divBdr>
        <w:top w:val="none" w:sz="0" w:space="0" w:color="auto"/>
        <w:left w:val="none" w:sz="0" w:space="0" w:color="auto"/>
        <w:bottom w:val="none" w:sz="0" w:space="0" w:color="auto"/>
        <w:right w:val="none" w:sz="0" w:space="0" w:color="auto"/>
      </w:divBdr>
    </w:div>
    <w:div w:id="1782995451">
      <w:bodyDiv w:val="1"/>
      <w:marLeft w:val="0"/>
      <w:marRight w:val="0"/>
      <w:marTop w:val="0"/>
      <w:marBottom w:val="0"/>
      <w:divBdr>
        <w:top w:val="none" w:sz="0" w:space="0" w:color="auto"/>
        <w:left w:val="none" w:sz="0" w:space="0" w:color="auto"/>
        <w:bottom w:val="none" w:sz="0" w:space="0" w:color="auto"/>
        <w:right w:val="none" w:sz="0" w:space="0" w:color="auto"/>
      </w:divBdr>
    </w:div>
    <w:div w:id="1802725811">
      <w:bodyDiv w:val="1"/>
      <w:marLeft w:val="0"/>
      <w:marRight w:val="0"/>
      <w:marTop w:val="0"/>
      <w:marBottom w:val="0"/>
      <w:divBdr>
        <w:top w:val="none" w:sz="0" w:space="0" w:color="auto"/>
        <w:left w:val="none" w:sz="0" w:space="0" w:color="auto"/>
        <w:bottom w:val="none" w:sz="0" w:space="0" w:color="auto"/>
        <w:right w:val="none" w:sz="0" w:space="0" w:color="auto"/>
      </w:divBdr>
    </w:div>
    <w:div w:id="1839928736">
      <w:bodyDiv w:val="1"/>
      <w:marLeft w:val="0"/>
      <w:marRight w:val="0"/>
      <w:marTop w:val="0"/>
      <w:marBottom w:val="0"/>
      <w:divBdr>
        <w:top w:val="none" w:sz="0" w:space="0" w:color="auto"/>
        <w:left w:val="none" w:sz="0" w:space="0" w:color="auto"/>
        <w:bottom w:val="none" w:sz="0" w:space="0" w:color="auto"/>
        <w:right w:val="none" w:sz="0" w:space="0" w:color="auto"/>
      </w:divBdr>
    </w:div>
    <w:div w:id="1841118792">
      <w:bodyDiv w:val="1"/>
      <w:marLeft w:val="0"/>
      <w:marRight w:val="0"/>
      <w:marTop w:val="0"/>
      <w:marBottom w:val="0"/>
      <w:divBdr>
        <w:top w:val="none" w:sz="0" w:space="0" w:color="auto"/>
        <w:left w:val="none" w:sz="0" w:space="0" w:color="auto"/>
        <w:bottom w:val="none" w:sz="0" w:space="0" w:color="auto"/>
        <w:right w:val="none" w:sz="0" w:space="0" w:color="auto"/>
      </w:divBdr>
    </w:div>
    <w:div w:id="1856766595">
      <w:bodyDiv w:val="1"/>
      <w:marLeft w:val="0"/>
      <w:marRight w:val="0"/>
      <w:marTop w:val="0"/>
      <w:marBottom w:val="0"/>
      <w:divBdr>
        <w:top w:val="none" w:sz="0" w:space="0" w:color="auto"/>
        <w:left w:val="none" w:sz="0" w:space="0" w:color="auto"/>
        <w:bottom w:val="none" w:sz="0" w:space="0" w:color="auto"/>
        <w:right w:val="none" w:sz="0" w:space="0" w:color="auto"/>
      </w:divBdr>
    </w:div>
    <w:div w:id="1858739605">
      <w:bodyDiv w:val="1"/>
      <w:marLeft w:val="0"/>
      <w:marRight w:val="0"/>
      <w:marTop w:val="0"/>
      <w:marBottom w:val="0"/>
      <w:divBdr>
        <w:top w:val="none" w:sz="0" w:space="0" w:color="auto"/>
        <w:left w:val="none" w:sz="0" w:space="0" w:color="auto"/>
        <w:bottom w:val="none" w:sz="0" w:space="0" w:color="auto"/>
        <w:right w:val="none" w:sz="0" w:space="0" w:color="auto"/>
      </w:divBdr>
    </w:div>
    <w:div w:id="1869223047">
      <w:bodyDiv w:val="1"/>
      <w:marLeft w:val="0"/>
      <w:marRight w:val="0"/>
      <w:marTop w:val="0"/>
      <w:marBottom w:val="0"/>
      <w:divBdr>
        <w:top w:val="none" w:sz="0" w:space="0" w:color="auto"/>
        <w:left w:val="none" w:sz="0" w:space="0" w:color="auto"/>
        <w:bottom w:val="none" w:sz="0" w:space="0" w:color="auto"/>
        <w:right w:val="none" w:sz="0" w:space="0" w:color="auto"/>
      </w:divBdr>
    </w:div>
    <w:div w:id="1870994400">
      <w:bodyDiv w:val="1"/>
      <w:marLeft w:val="0"/>
      <w:marRight w:val="0"/>
      <w:marTop w:val="0"/>
      <w:marBottom w:val="0"/>
      <w:divBdr>
        <w:top w:val="none" w:sz="0" w:space="0" w:color="auto"/>
        <w:left w:val="none" w:sz="0" w:space="0" w:color="auto"/>
        <w:bottom w:val="none" w:sz="0" w:space="0" w:color="auto"/>
        <w:right w:val="none" w:sz="0" w:space="0" w:color="auto"/>
      </w:divBdr>
      <w:divsChild>
        <w:div w:id="416095097">
          <w:marLeft w:val="0"/>
          <w:marRight w:val="0"/>
          <w:marTop w:val="0"/>
          <w:marBottom w:val="0"/>
          <w:divBdr>
            <w:top w:val="none" w:sz="0" w:space="0" w:color="auto"/>
            <w:left w:val="none" w:sz="0" w:space="0" w:color="auto"/>
            <w:bottom w:val="none" w:sz="0" w:space="0" w:color="auto"/>
            <w:right w:val="none" w:sz="0" w:space="0" w:color="auto"/>
          </w:divBdr>
        </w:div>
      </w:divsChild>
    </w:div>
    <w:div w:id="1896355266">
      <w:bodyDiv w:val="1"/>
      <w:marLeft w:val="0"/>
      <w:marRight w:val="0"/>
      <w:marTop w:val="0"/>
      <w:marBottom w:val="0"/>
      <w:divBdr>
        <w:top w:val="none" w:sz="0" w:space="0" w:color="auto"/>
        <w:left w:val="none" w:sz="0" w:space="0" w:color="auto"/>
        <w:bottom w:val="none" w:sz="0" w:space="0" w:color="auto"/>
        <w:right w:val="none" w:sz="0" w:space="0" w:color="auto"/>
      </w:divBdr>
    </w:div>
    <w:div w:id="1939557605">
      <w:bodyDiv w:val="1"/>
      <w:marLeft w:val="0"/>
      <w:marRight w:val="0"/>
      <w:marTop w:val="0"/>
      <w:marBottom w:val="0"/>
      <w:divBdr>
        <w:top w:val="none" w:sz="0" w:space="0" w:color="auto"/>
        <w:left w:val="none" w:sz="0" w:space="0" w:color="auto"/>
        <w:bottom w:val="none" w:sz="0" w:space="0" w:color="auto"/>
        <w:right w:val="none" w:sz="0" w:space="0" w:color="auto"/>
      </w:divBdr>
    </w:div>
    <w:div w:id="1972056288">
      <w:bodyDiv w:val="1"/>
      <w:marLeft w:val="0"/>
      <w:marRight w:val="0"/>
      <w:marTop w:val="0"/>
      <w:marBottom w:val="0"/>
      <w:divBdr>
        <w:top w:val="none" w:sz="0" w:space="0" w:color="auto"/>
        <w:left w:val="none" w:sz="0" w:space="0" w:color="auto"/>
        <w:bottom w:val="none" w:sz="0" w:space="0" w:color="auto"/>
        <w:right w:val="none" w:sz="0" w:space="0" w:color="auto"/>
      </w:divBdr>
    </w:div>
    <w:div w:id="1973751366">
      <w:bodyDiv w:val="1"/>
      <w:marLeft w:val="0"/>
      <w:marRight w:val="0"/>
      <w:marTop w:val="0"/>
      <w:marBottom w:val="0"/>
      <w:divBdr>
        <w:top w:val="none" w:sz="0" w:space="0" w:color="auto"/>
        <w:left w:val="none" w:sz="0" w:space="0" w:color="auto"/>
        <w:bottom w:val="none" w:sz="0" w:space="0" w:color="auto"/>
        <w:right w:val="none" w:sz="0" w:space="0" w:color="auto"/>
      </w:divBdr>
    </w:div>
    <w:div w:id="1981382403">
      <w:bodyDiv w:val="1"/>
      <w:marLeft w:val="0"/>
      <w:marRight w:val="0"/>
      <w:marTop w:val="0"/>
      <w:marBottom w:val="0"/>
      <w:divBdr>
        <w:top w:val="none" w:sz="0" w:space="0" w:color="auto"/>
        <w:left w:val="none" w:sz="0" w:space="0" w:color="auto"/>
        <w:bottom w:val="none" w:sz="0" w:space="0" w:color="auto"/>
        <w:right w:val="none" w:sz="0" w:space="0" w:color="auto"/>
      </w:divBdr>
    </w:div>
    <w:div w:id="2017733644">
      <w:bodyDiv w:val="1"/>
      <w:marLeft w:val="0"/>
      <w:marRight w:val="0"/>
      <w:marTop w:val="0"/>
      <w:marBottom w:val="0"/>
      <w:divBdr>
        <w:top w:val="none" w:sz="0" w:space="0" w:color="auto"/>
        <w:left w:val="none" w:sz="0" w:space="0" w:color="auto"/>
        <w:bottom w:val="none" w:sz="0" w:space="0" w:color="auto"/>
        <w:right w:val="none" w:sz="0" w:space="0" w:color="auto"/>
      </w:divBdr>
    </w:div>
    <w:div w:id="2019917645">
      <w:bodyDiv w:val="1"/>
      <w:marLeft w:val="0"/>
      <w:marRight w:val="0"/>
      <w:marTop w:val="0"/>
      <w:marBottom w:val="0"/>
      <w:divBdr>
        <w:top w:val="none" w:sz="0" w:space="0" w:color="auto"/>
        <w:left w:val="none" w:sz="0" w:space="0" w:color="auto"/>
        <w:bottom w:val="none" w:sz="0" w:space="0" w:color="auto"/>
        <w:right w:val="none" w:sz="0" w:space="0" w:color="auto"/>
      </w:divBdr>
    </w:div>
    <w:div w:id="2038775745">
      <w:bodyDiv w:val="1"/>
      <w:marLeft w:val="0"/>
      <w:marRight w:val="0"/>
      <w:marTop w:val="0"/>
      <w:marBottom w:val="0"/>
      <w:divBdr>
        <w:top w:val="none" w:sz="0" w:space="0" w:color="auto"/>
        <w:left w:val="none" w:sz="0" w:space="0" w:color="auto"/>
        <w:bottom w:val="none" w:sz="0" w:space="0" w:color="auto"/>
        <w:right w:val="none" w:sz="0" w:space="0" w:color="auto"/>
      </w:divBdr>
    </w:div>
    <w:div w:id="2058435044">
      <w:bodyDiv w:val="1"/>
      <w:marLeft w:val="0"/>
      <w:marRight w:val="0"/>
      <w:marTop w:val="0"/>
      <w:marBottom w:val="0"/>
      <w:divBdr>
        <w:top w:val="none" w:sz="0" w:space="0" w:color="auto"/>
        <w:left w:val="none" w:sz="0" w:space="0" w:color="auto"/>
        <w:bottom w:val="none" w:sz="0" w:space="0" w:color="auto"/>
        <w:right w:val="none" w:sz="0" w:space="0" w:color="auto"/>
      </w:divBdr>
    </w:div>
    <w:div w:id="2060546326">
      <w:bodyDiv w:val="1"/>
      <w:marLeft w:val="0"/>
      <w:marRight w:val="0"/>
      <w:marTop w:val="0"/>
      <w:marBottom w:val="0"/>
      <w:divBdr>
        <w:top w:val="none" w:sz="0" w:space="0" w:color="auto"/>
        <w:left w:val="none" w:sz="0" w:space="0" w:color="auto"/>
        <w:bottom w:val="none" w:sz="0" w:space="0" w:color="auto"/>
        <w:right w:val="none" w:sz="0" w:space="0" w:color="auto"/>
      </w:divBdr>
    </w:div>
    <w:div w:id="2069719950">
      <w:bodyDiv w:val="1"/>
      <w:marLeft w:val="0"/>
      <w:marRight w:val="0"/>
      <w:marTop w:val="0"/>
      <w:marBottom w:val="0"/>
      <w:divBdr>
        <w:top w:val="none" w:sz="0" w:space="0" w:color="auto"/>
        <w:left w:val="none" w:sz="0" w:space="0" w:color="auto"/>
        <w:bottom w:val="none" w:sz="0" w:space="0" w:color="auto"/>
        <w:right w:val="none" w:sz="0" w:space="0" w:color="auto"/>
      </w:divBdr>
    </w:div>
    <w:div w:id="2070837935">
      <w:bodyDiv w:val="1"/>
      <w:marLeft w:val="0"/>
      <w:marRight w:val="0"/>
      <w:marTop w:val="0"/>
      <w:marBottom w:val="0"/>
      <w:divBdr>
        <w:top w:val="none" w:sz="0" w:space="0" w:color="auto"/>
        <w:left w:val="none" w:sz="0" w:space="0" w:color="auto"/>
        <w:bottom w:val="none" w:sz="0" w:space="0" w:color="auto"/>
        <w:right w:val="none" w:sz="0" w:space="0" w:color="auto"/>
      </w:divBdr>
    </w:div>
    <w:div w:id="2126651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207/s15327078in0901_4" TargetMode="External"/><Relationship Id="rId18" Type="http://schemas.openxmlformats.org/officeDocument/2006/relationships/hyperlink" Target="https://doi.org/10.1111/j.1467-8624.2009.01408.x" TargetMode="External"/><Relationship Id="rId26" Type="http://schemas.openxmlformats.org/officeDocument/2006/relationships/hyperlink" Target="https://doi.org/10.1111/j.1467-7687.2006.00539.x" TargetMode="External"/><Relationship Id="rId3" Type="http://schemas.openxmlformats.org/officeDocument/2006/relationships/styles" Target="styles.xml"/><Relationship Id="rId21" Type="http://schemas.openxmlformats.org/officeDocument/2006/relationships/hyperlink" Target="https://doi.org/10.1111/1467-8624.00197"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02/dev.10049" TargetMode="External"/><Relationship Id="rId17" Type="http://schemas.openxmlformats.org/officeDocument/2006/relationships/hyperlink" Target="https://doi.org/10.1016/j.cognition.2015.09.020" TargetMode="External"/><Relationship Id="rId25" Type="http://schemas.openxmlformats.org/officeDocument/2006/relationships/hyperlink" Target="https://doi.org/10.1111/desc.12736"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207/S15327647JCD0403_06" TargetMode="External"/><Relationship Id="rId20" Type="http://schemas.openxmlformats.org/officeDocument/2006/relationships/hyperlink" Target="https://doi.org/10.1016/j.cognition.2006.09.005" TargetMode="External"/><Relationship Id="rId29" Type="http://schemas.openxmlformats.org/officeDocument/2006/relationships/hyperlink" Target="https://doi.org/10.1111/1467-7687.002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2F0963721414549187" TargetMode="External"/><Relationship Id="rId24" Type="http://schemas.openxmlformats.org/officeDocument/2006/relationships/hyperlink" Target="https://doi.org/10.1080/13682820500312151"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sycnet.apa.org/doi/10.1037/0033-295X.94.2.115" TargetMode="External"/><Relationship Id="rId23" Type="http://schemas.openxmlformats.org/officeDocument/2006/relationships/hyperlink" Target="https://psycnet.apa.org/doi/10.1037/a0013623" TargetMode="External"/><Relationship Id="rId28" Type="http://schemas.openxmlformats.org/officeDocument/2006/relationships/hyperlink" Target="https://doi.org/10.1006/cogp.2001.0764"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doi.org/10.1037/0012-1649.43.1.238"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6/jecp.1996.2332" TargetMode="External"/><Relationship Id="rId22" Type="http://schemas.openxmlformats.org/officeDocument/2006/relationships/hyperlink" Target="https://doi.org/10.1207/s15327078in0903_1" TargetMode="External"/><Relationship Id="rId27" Type="http://schemas.openxmlformats.org/officeDocument/2006/relationships/hyperlink" Target="https://psycnet.apa.org/doi/10.1037/0033-2909.121.3.437" TargetMode="External"/><Relationship Id="rId30" Type="http://schemas.openxmlformats.org/officeDocument/2006/relationships/hyperlink" Target="https://doi.org/10.1016/S0010-0277(99)00035-9" TargetMode="External"/><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7F6E4-849D-2A43-96DD-6FDCD09E6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11991</Words>
  <Characters>68350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Lany, Jill</cp:lastModifiedBy>
  <cp:revision>2</cp:revision>
  <dcterms:created xsi:type="dcterms:W3CDTF">2022-03-04T11:38:00Z</dcterms:created>
  <dcterms:modified xsi:type="dcterms:W3CDTF">2022-03-04T11:38:00Z</dcterms:modified>
</cp:coreProperties>
</file>