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8C98B" w14:textId="6F568DBD" w:rsidR="002D279C" w:rsidRPr="001863D4" w:rsidRDefault="00F04A97" w:rsidP="002D279C">
      <w:pPr>
        <w:spacing w:line="480" w:lineRule="auto"/>
        <w:jc w:val="both"/>
        <w:rPr>
          <w:b/>
          <w:bCs/>
          <w:color w:val="000000" w:themeColor="text1"/>
        </w:rPr>
      </w:pPr>
      <w:r w:rsidRPr="001863D4">
        <w:rPr>
          <w:b/>
          <w:bCs/>
          <w:color w:val="000000" w:themeColor="text1"/>
        </w:rPr>
        <w:t>Clinical characteristics and long-term outcome of lung lobe torsions in cats:</w:t>
      </w:r>
      <w:r w:rsidR="000E000E" w:rsidRPr="001863D4">
        <w:rPr>
          <w:b/>
          <w:bCs/>
          <w:color w:val="000000" w:themeColor="text1"/>
        </w:rPr>
        <w:t xml:space="preserve"> a review of</w:t>
      </w:r>
      <w:r w:rsidRPr="001863D4">
        <w:rPr>
          <w:b/>
          <w:bCs/>
          <w:color w:val="000000" w:themeColor="text1"/>
        </w:rPr>
        <w:t xml:space="preserve"> </w:t>
      </w:r>
      <w:r w:rsidR="006C0332" w:rsidRPr="001863D4">
        <w:rPr>
          <w:b/>
          <w:bCs/>
          <w:color w:val="000000" w:themeColor="text1"/>
        </w:rPr>
        <w:t xml:space="preserve">ten </w:t>
      </w:r>
      <w:r w:rsidRPr="001863D4">
        <w:rPr>
          <w:b/>
          <w:bCs/>
          <w:color w:val="000000" w:themeColor="text1"/>
        </w:rPr>
        <w:t>cases (2000-202</w:t>
      </w:r>
      <w:r w:rsidR="00E52D9F" w:rsidRPr="001863D4">
        <w:rPr>
          <w:b/>
          <w:bCs/>
          <w:color w:val="000000" w:themeColor="text1"/>
        </w:rPr>
        <w:t>1</w:t>
      </w:r>
      <w:r w:rsidRPr="001863D4">
        <w:rPr>
          <w:b/>
          <w:bCs/>
          <w:color w:val="000000" w:themeColor="text1"/>
        </w:rPr>
        <w:t>)</w:t>
      </w:r>
      <w:r w:rsidR="00856C1D" w:rsidRPr="001863D4">
        <w:rPr>
          <w:b/>
          <w:bCs/>
          <w:color w:val="000000" w:themeColor="text1"/>
        </w:rPr>
        <w:t>.</w:t>
      </w:r>
      <w:r w:rsidR="002D279C" w:rsidRPr="001863D4">
        <w:rPr>
          <w:b/>
          <w:bCs/>
          <w:color w:val="000000" w:themeColor="text1"/>
        </w:rPr>
        <w:t xml:space="preserve"> </w:t>
      </w:r>
    </w:p>
    <w:p w14:paraId="69D9CAAD" w14:textId="77777777" w:rsidR="002D279C" w:rsidRPr="001863D4" w:rsidRDefault="002D279C" w:rsidP="002D279C">
      <w:pPr>
        <w:spacing w:line="480" w:lineRule="auto"/>
        <w:jc w:val="both"/>
        <w:rPr>
          <w:b/>
          <w:bCs/>
          <w:color w:val="000000" w:themeColor="text1"/>
        </w:rPr>
      </w:pPr>
    </w:p>
    <w:p w14:paraId="39CB83A0" w14:textId="00F7B4DE" w:rsidR="002D279C" w:rsidRPr="001863D4" w:rsidRDefault="002D279C" w:rsidP="002D279C">
      <w:pPr>
        <w:spacing w:line="480" w:lineRule="auto"/>
        <w:jc w:val="both"/>
        <w:rPr>
          <w:b/>
          <w:bCs/>
          <w:color w:val="000000" w:themeColor="text1"/>
        </w:rPr>
      </w:pPr>
      <w:r w:rsidRPr="001863D4">
        <w:rPr>
          <w:b/>
          <w:bCs/>
          <w:color w:val="000000" w:themeColor="text1"/>
        </w:rPr>
        <w:t xml:space="preserve">Catherine Tindale BVetMed (hons) </w:t>
      </w:r>
      <w:r w:rsidR="00D40234" w:rsidRPr="001863D4">
        <w:rPr>
          <w:b/>
          <w:bCs/>
          <w:color w:val="000000" w:themeColor="text1"/>
        </w:rPr>
        <w:t xml:space="preserve">PGDip VCP </w:t>
      </w:r>
      <w:r w:rsidRPr="001863D4">
        <w:rPr>
          <w:b/>
          <w:bCs/>
          <w:color w:val="000000" w:themeColor="text1"/>
        </w:rPr>
        <w:t xml:space="preserve">MRCVS </w:t>
      </w:r>
    </w:p>
    <w:p w14:paraId="4F85760E" w14:textId="77777777" w:rsidR="002D279C" w:rsidRPr="001863D4" w:rsidRDefault="002D279C" w:rsidP="002D279C">
      <w:pPr>
        <w:spacing w:line="480" w:lineRule="auto"/>
        <w:jc w:val="both"/>
        <w:rPr>
          <w:color w:val="000000" w:themeColor="text1"/>
        </w:rPr>
      </w:pPr>
      <w:r w:rsidRPr="001863D4">
        <w:rPr>
          <w:color w:val="000000" w:themeColor="text1"/>
        </w:rPr>
        <w:t>The Royal Veterinary College Department of Clinical Science and Services, Hatfield, UK</w:t>
      </w:r>
    </w:p>
    <w:p w14:paraId="4E0EC443" w14:textId="6EF1C75A" w:rsidR="002D279C" w:rsidRPr="001863D4" w:rsidRDefault="002D279C" w:rsidP="002D279C">
      <w:pPr>
        <w:spacing w:line="480" w:lineRule="auto"/>
        <w:jc w:val="both"/>
        <w:rPr>
          <w:color w:val="000000" w:themeColor="text1"/>
        </w:rPr>
      </w:pPr>
      <w:r w:rsidRPr="001863D4">
        <w:rPr>
          <w:color w:val="000000" w:themeColor="text1"/>
        </w:rPr>
        <w:t xml:space="preserve">ctindale2@rvc.ac.uk </w:t>
      </w:r>
    </w:p>
    <w:p w14:paraId="278C1BA1" w14:textId="77777777" w:rsidR="002D279C" w:rsidRPr="001863D4" w:rsidRDefault="002D279C" w:rsidP="002D279C">
      <w:pPr>
        <w:spacing w:line="480" w:lineRule="auto"/>
        <w:jc w:val="both"/>
        <w:rPr>
          <w:b/>
          <w:bCs/>
          <w:color w:val="000000" w:themeColor="text1"/>
        </w:rPr>
      </w:pPr>
    </w:p>
    <w:p w14:paraId="450CA86F" w14:textId="77777777" w:rsidR="002D279C" w:rsidRPr="001863D4" w:rsidRDefault="002D279C" w:rsidP="002D279C">
      <w:pPr>
        <w:spacing w:line="480" w:lineRule="auto"/>
        <w:jc w:val="both"/>
        <w:rPr>
          <w:b/>
          <w:bCs/>
          <w:color w:val="000000" w:themeColor="text1"/>
        </w:rPr>
      </w:pPr>
      <w:r w:rsidRPr="001863D4">
        <w:rPr>
          <w:b/>
          <w:bCs/>
          <w:color w:val="000000" w:themeColor="text1"/>
        </w:rPr>
        <w:t xml:space="preserve">Filippo Cinti DVM, PhD, </w:t>
      </w:r>
      <w:proofErr w:type="spellStart"/>
      <w:r w:rsidRPr="001863D4">
        <w:rPr>
          <w:b/>
          <w:bCs/>
          <w:color w:val="000000" w:themeColor="text1"/>
        </w:rPr>
        <w:t>GPCert</w:t>
      </w:r>
      <w:proofErr w:type="spellEnd"/>
      <w:r w:rsidRPr="001863D4">
        <w:rPr>
          <w:b/>
          <w:bCs/>
          <w:color w:val="000000" w:themeColor="text1"/>
        </w:rPr>
        <w:t xml:space="preserve"> (SASTS), DECVS, MRCVS </w:t>
      </w:r>
    </w:p>
    <w:p w14:paraId="11A685F7" w14:textId="77777777" w:rsidR="002D279C" w:rsidRPr="001863D4" w:rsidRDefault="002D279C" w:rsidP="002D279C">
      <w:pPr>
        <w:spacing w:line="480" w:lineRule="auto"/>
        <w:jc w:val="both"/>
        <w:rPr>
          <w:color w:val="000000" w:themeColor="text1"/>
          <w:lang w:val="it-IT"/>
        </w:rPr>
      </w:pPr>
      <w:r w:rsidRPr="001863D4">
        <w:rPr>
          <w:color w:val="000000" w:themeColor="text1"/>
          <w:lang w:val="it-IT"/>
        </w:rPr>
        <w:t>Clinica Veterinaria Apuana-</w:t>
      </w:r>
      <w:proofErr w:type="spellStart"/>
      <w:r w:rsidRPr="001863D4">
        <w:rPr>
          <w:color w:val="000000" w:themeColor="text1"/>
          <w:lang w:val="it-IT"/>
        </w:rPr>
        <w:t>Anicura</w:t>
      </w:r>
      <w:proofErr w:type="spellEnd"/>
      <w:r w:rsidRPr="001863D4">
        <w:rPr>
          <w:color w:val="000000" w:themeColor="text1"/>
          <w:lang w:val="it-IT"/>
        </w:rPr>
        <w:t xml:space="preserve">, Marina di Carrara (MS) </w:t>
      </w:r>
      <w:proofErr w:type="spellStart"/>
      <w:r w:rsidRPr="001863D4">
        <w:rPr>
          <w:color w:val="000000" w:themeColor="text1"/>
          <w:lang w:val="it-IT"/>
        </w:rPr>
        <w:t>Italy</w:t>
      </w:r>
      <w:proofErr w:type="spellEnd"/>
    </w:p>
    <w:p w14:paraId="3C6E0DD4" w14:textId="77777777" w:rsidR="002D279C" w:rsidRPr="001863D4" w:rsidRDefault="002D279C" w:rsidP="002D279C">
      <w:pPr>
        <w:spacing w:line="480" w:lineRule="auto"/>
        <w:jc w:val="both"/>
        <w:rPr>
          <w:color w:val="000000" w:themeColor="text1"/>
        </w:rPr>
      </w:pPr>
      <w:r w:rsidRPr="001863D4">
        <w:rPr>
          <w:color w:val="000000" w:themeColor="text1"/>
        </w:rPr>
        <w:t>filippocinti@libero.it</w:t>
      </w:r>
    </w:p>
    <w:p w14:paraId="65154139" w14:textId="77777777" w:rsidR="002D279C" w:rsidRPr="001863D4" w:rsidRDefault="002D279C" w:rsidP="002D279C">
      <w:pPr>
        <w:spacing w:line="480" w:lineRule="auto"/>
        <w:jc w:val="both"/>
        <w:rPr>
          <w:b/>
          <w:bCs/>
          <w:color w:val="000000" w:themeColor="text1"/>
        </w:rPr>
      </w:pPr>
      <w:r w:rsidRPr="001863D4">
        <w:rPr>
          <w:b/>
          <w:bCs/>
          <w:color w:val="000000" w:themeColor="text1"/>
        </w:rPr>
        <w:t xml:space="preserve"> </w:t>
      </w:r>
    </w:p>
    <w:p w14:paraId="7B742549" w14:textId="77777777" w:rsidR="002D279C" w:rsidRPr="001863D4" w:rsidRDefault="002D279C" w:rsidP="002D279C">
      <w:pPr>
        <w:spacing w:line="480" w:lineRule="auto"/>
        <w:jc w:val="both"/>
        <w:rPr>
          <w:b/>
          <w:bCs/>
          <w:color w:val="000000" w:themeColor="text1"/>
        </w:rPr>
      </w:pPr>
      <w:r w:rsidRPr="001863D4">
        <w:rPr>
          <w:b/>
          <w:bCs/>
          <w:color w:val="000000" w:themeColor="text1"/>
        </w:rPr>
        <w:t xml:space="preserve">Matteo </w:t>
      </w:r>
      <w:proofErr w:type="spellStart"/>
      <w:r w:rsidRPr="001863D4">
        <w:rPr>
          <w:b/>
          <w:bCs/>
          <w:color w:val="000000" w:themeColor="text1"/>
        </w:rPr>
        <w:t>Cantatore</w:t>
      </w:r>
      <w:proofErr w:type="spellEnd"/>
      <w:r w:rsidRPr="001863D4">
        <w:rPr>
          <w:b/>
          <w:bCs/>
          <w:color w:val="000000" w:themeColor="text1"/>
        </w:rPr>
        <w:t xml:space="preserve"> DVM, PhD, DECVS, MRCVS</w:t>
      </w:r>
    </w:p>
    <w:p w14:paraId="31C74BD8" w14:textId="77777777" w:rsidR="002D279C" w:rsidRPr="001863D4" w:rsidRDefault="002D279C" w:rsidP="002D279C">
      <w:pPr>
        <w:spacing w:line="480" w:lineRule="auto"/>
        <w:jc w:val="both"/>
        <w:rPr>
          <w:color w:val="000000" w:themeColor="text1"/>
        </w:rPr>
      </w:pPr>
      <w:r w:rsidRPr="001863D4">
        <w:rPr>
          <w:color w:val="000000" w:themeColor="text1"/>
        </w:rPr>
        <w:t xml:space="preserve">Anderson </w:t>
      </w:r>
      <w:proofErr w:type="spellStart"/>
      <w:r w:rsidRPr="001863D4">
        <w:rPr>
          <w:color w:val="000000" w:themeColor="text1"/>
        </w:rPr>
        <w:t>Moores</w:t>
      </w:r>
      <w:proofErr w:type="spellEnd"/>
      <w:r w:rsidRPr="001863D4">
        <w:rPr>
          <w:color w:val="000000" w:themeColor="text1"/>
        </w:rPr>
        <w:t xml:space="preserve"> Veterinary Specialists, Hursley, UK </w:t>
      </w:r>
    </w:p>
    <w:p w14:paraId="45B56DB8" w14:textId="77777777" w:rsidR="002D279C" w:rsidRPr="001863D4" w:rsidRDefault="002D279C" w:rsidP="002D279C">
      <w:pPr>
        <w:spacing w:line="480" w:lineRule="auto"/>
        <w:jc w:val="both"/>
        <w:rPr>
          <w:color w:val="000000" w:themeColor="text1"/>
        </w:rPr>
      </w:pPr>
      <w:r w:rsidRPr="001863D4">
        <w:rPr>
          <w:color w:val="000000" w:themeColor="text1"/>
        </w:rPr>
        <w:t>mttcnvet@libero.it</w:t>
      </w:r>
    </w:p>
    <w:p w14:paraId="5C3EF3EC" w14:textId="77777777" w:rsidR="002D279C" w:rsidRPr="001863D4" w:rsidRDefault="002D279C" w:rsidP="002D279C">
      <w:pPr>
        <w:spacing w:line="480" w:lineRule="auto"/>
        <w:jc w:val="both"/>
        <w:rPr>
          <w:b/>
          <w:bCs/>
          <w:color w:val="000000" w:themeColor="text1"/>
        </w:rPr>
      </w:pPr>
      <w:r w:rsidRPr="001863D4">
        <w:rPr>
          <w:b/>
          <w:bCs/>
          <w:color w:val="000000" w:themeColor="text1"/>
        </w:rPr>
        <w:t xml:space="preserve"> </w:t>
      </w:r>
    </w:p>
    <w:p w14:paraId="76209AE5" w14:textId="7E36D480" w:rsidR="002D279C" w:rsidRPr="001863D4" w:rsidRDefault="002D279C" w:rsidP="002D279C">
      <w:pPr>
        <w:spacing w:line="480" w:lineRule="auto"/>
        <w:jc w:val="both"/>
        <w:rPr>
          <w:color w:val="000000" w:themeColor="text1"/>
        </w:rPr>
      </w:pPr>
      <w:r w:rsidRPr="001863D4">
        <w:rPr>
          <w:b/>
          <w:bCs/>
          <w:color w:val="000000" w:themeColor="text1"/>
        </w:rPr>
        <w:t xml:space="preserve">Alistair Freeman BVM&amp;S PhD PGCAP </w:t>
      </w:r>
      <w:proofErr w:type="gramStart"/>
      <w:r w:rsidRPr="001863D4">
        <w:rPr>
          <w:b/>
          <w:bCs/>
          <w:color w:val="000000" w:themeColor="text1"/>
        </w:rPr>
        <w:t>DSAS(</w:t>
      </w:r>
      <w:proofErr w:type="gramEnd"/>
      <w:r w:rsidRPr="001863D4">
        <w:rPr>
          <w:b/>
          <w:bCs/>
          <w:color w:val="000000" w:themeColor="text1"/>
        </w:rPr>
        <w:t>Soft Tissue) FHEA MRCVS</w:t>
      </w:r>
      <w:r w:rsidRPr="001863D4">
        <w:rPr>
          <w:color w:val="000000" w:themeColor="text1"/>
        </w:rPr>
        <w:t xml:space="preserve"> University of Liverpool Small Animal Teaching Hospital, Liverpool, UK </w:t>
      </w:r>
    </w:p>
    <w:p w14:paraId="5BE32E30" w14:textId="77777777" w:rsidR="002D279C" w:rsidRPr="001863D4" w:rsidRDefault="002D279C" w:rsidP="002D279C">
      <w:pPr>
        <w:spacing w:line="480" w:lineRule="auto"/>
        <w:jc w:val="both"/>
        <w:rPr>
          <w:color w:val="000000" w:themeColor="text1"/>
          <w:lang w:val="it-IT"/>
        </w:rPr>
      </w:pPr>
      <w:r w:rsidRPr="001863D4">
        <w:rPr>
          <w:color w:val="000000" w:themeColor="text1"/>
          <w:lang w:val="it-IT"/>
        </w:rPr>
        <w:t>alistair.freeman@liverpool.ac.uk</w:t>
      </w:r>
    </w:p>
    <w:p w14:paraId="356FCFF7" w14:textId="77777777" w:rsidR="002D279C" w:rsidRPr="001863D4" w:rsidRDefault="002D279C" w:rsidP="002D279C">
      <w:pPr>
        <w:spacing w:line="480" w:lineRule="auto"/>
        <w:jc w:val="both"/>
        <w:rPr>
          <w:b/>
          <w:bCs/>
          <w:color w:val="000000" w:themeColor="text1"/>
          <w:lang w:val="it-IT"/>
        </w:rPr>
      </w:pPr>
      <w:r w:rsidRPr="001863D4">
        <w:rPr>
          <w:b/>
          <w:bCs/>
          <w:color w:val="000000" w:themeColor="text1"/>
          <w:lang w:val="it-IT"/>
        </w:rPr>
        <w:t xml:space="preserve"> </w:t>
      </w:r>
    </w:p>
    <w:p w14:paraId="1D89F91F" w14:textId="77777777" w:rsidR="002D279C" w:rsidRPr="001863D4" w:rsidRDefault="002D279C" w:rsidP="002D279C">
      <w:pPr>
        <w:spacing w:line="480" w:lineRule="auto"/>
        <w:jc w:val="both"/>
        <w:rPr>
          <w:b/>
          <w:bCs/>
          <w:color w:val="000000" w:themeColor="text1"/>
          <w:lang w:val="it-IT"/>
        </w:rPr>
      </w:pPr>
      <w:r w:rsidRPr="001863D4">
        <w:rPr>
          <w:b/>
          <w:bCs/>
          <w:color w:val="000000" w:themeColor="text1"/>
          <w:lang w:val="it-IT"/>
        </w:rPr>
        <w:t xml:space="preserve">Leonardo Cavaliere DVM, </w:t>
      </w:r>
      <w:proofErr w:type="spellStart"/>
      <w:r w:rsidRPr="001863D4">
        <w:rPr>
          <w:b/>
          <w:bCs/>
          <w:color w:val="000000" w:themeColor="text1"/>
          <w:lang w:val="it-IT"/>
        </w:rPr>
        <w:t>PhD</w:t>
      </w:r>
      <w:proofErr w:type="spellEnd"/>
    </w:p>
    <w:p w14:paraId="5126CB30" w14:textId="77777777" w:rsidR="002D279C" w:rsidRPr="001863D4" w:rsidRDefault="002D279C" w:rsidP="002D279C">
      <w:pPr>
        <w:spacing w:line="480" w:lineRule="auto"/>
        <w:jc w:val="both"/>
        <w:rPr>
          <w:color w:val="000000" w:themeColor="text1"/>
          <w:lang w:val="it-IT"/>
        </w:rPr>
      </w:pPr>
      <w:r w:rsidRPr="001863D4">
        <w:rPr>
          <w:color w:val="000000" w:themeColor="text1"/>
          <w:lang w:val="it-IT"/>
        </w:rPr>
        <w:lastRenderedPageBreak/>
        <w:t xml:space="preserve">Policlinico Veterinario Roma Sud, Roma, </w:t>
      </w:r>
      <w:proofErr w:type="spellStart"/>
      <w:r w:rsidRPr="001863D4">
        <w:rPr>
          <w:color w:val="000000" w:themeColor="text1"/>
          <w:lang w:val="it-IT"/>
        </w:rPr>
        <w:t>Italy</w:t>
      </w:r>
      <w:proofErr w:type="spellEnd"/>
      <w:r w:rsidRPr="001863D4">
        <w:rPr>
          <w:color w:val="000000" w:themeColor="text1"/>
          <w:lang w:val="it-IT"/>
        </w:rPr>
        <w:t xml:space="preserve">. </w:t>
      </w:r>
    </w:p>
    <w:p w14:paraId="584DE1BA" w14:textId="77777777" w:rsidR="002D279C" w:rsidRPr="001863D4" w:rsidRDefault="002D279C" w:rsidP="002D279C">
      <w:pPr>
        <w:spacing w:line="480" w:lineRule="auto"/>
        <w:jc w:val="both"/>
        <w:rPr>
          <w:color w:val="000000" w:themeColor="text1"/>
          <w:lang w:val="it-IT"/>
        </w:rPr>
      </w:pPr>
      <w:r w:rsidRPr="001863D4">
        <w:rPr>
          <w:color w:val="000000" w:themeColor="text1"/>
          <w:lang w:val="it-IT"/>
        </w:rPr>
        <w:t>cavaliereleo@gmail.com</w:t>
      </w:r>
    </w:p>
    <w:p w14:paraId="3ED98EFC" w14:textId="77777777" w:rsidR="002D279C" w:rsidRPr="001863D4" w:rsidRDefault="002D279C" w:rsidP="002D279C">
      <w:pPr>
        <w:spacing w:line="480" w:lineRule="auto"/>
        <w:jc w:val="both"/>
        <w:rPr>
          <w:b/>
          <w:bCs/>
          <w:color w:val="000000" w:themeColor="text1"/>
          <w:lang w:val="it-IT"/>
        </w:rPr>
      </w:pPr>
      <w:r w:rsidRPr="001863D4">
        <w:rPr>
          <w:b/>
          <w:bCs/>
          <w:color w:val="000000" w:themeColor="text1"/>
          <w:lang w:val="it-IT"/>
        </w:rPr>
        <w:t xml:space="preserve"> </w:t>
      </w:r>
    </w:p>
    <w:p w14:paraId="3B4F4166" w14:textId="77777777" w:rsidR="002D279C" w:rsidRPr="001863D4" w:rsidRDefault="002D279C" w:rsidP="002D279C">
      <w:pPr>
        <w:spacing w:line="480" w:lineRule="auto"/>
        <w:jc w:val="both"/>
        <w:rPr>
          <w:b/>
          <w:bCs/>
          <w:color w:val="000000" w:themeColor="text1"/>
          <w:lang w:val="it-IT"/>
        </w:rPr>
      </w:pPr>
      <w:r w:rsidRPr="001863D4">
        <w:rPr>
          <w:b/>
          <w:bCs/>
          <w:color w:val="000000" w:themeColor="text1"/>
          <w:lang w:val="it-IT"/>
        </w:rPr>
        <w:t xml:space="preserve">Rosario </w:t>
      </w:r>
      <w:proofErr w:type="spellStart"/>
      <w:r w:rsidRPr="001863D4">
        <w:rPr>
          <w:b/>
          <w:bCs/>
          <w:color w:val="000000" w:themeColor="text1"/>
          <w:lang w:val="it-IT"/>
        </w:rPr>
        <w:t>Vallefuoco</w:t>
      </w:r>
      <w:proofErr w:type="spellEnd"/>
      <w:r w:rsidRPr="001863D4">
        <w:rPr>
          <w:b/>
          <w:bCs/>
          <w:color w:val="000000" w:themeColor="text1"/>
          <w:lang w:val="it-IT"/>
        </w:rPr>
        <w:t xml:space="preserve"> DVM, DESV, DECVS, MRCVS</w:t>
      </w:r>
    </w:p>
    <w:p w14:paraId="6A8CB673" w14:textId="71947EE2" w:rsidR="002D279C" w:rsidRPr="001863D4" w:rsidRDefault="002D279C" w:rsidP="002D279C">
      <w:pPr>
        <w:spacing w:line="480" w:lineRule="auto"/>
        <w:jc w:val="both"/>
        <w:rPr>
          <w:color w:val="000000" w:themeColor="text1"/>
        </w:rPr>
      </w:pPr>
      <w:r w:rsidRPr="001863D4">
        <w:rPr>
          <w:color w:val="000000" w:themeColor="text1"/>
        </w:rPr>
        <w:t xml:space="preserve">Pride Veterinary </w:t>
      </w:r>
      <w:proofErr w:type="spellStart"/>
      <w:r w:rsidR="00CE4764" w:rsidRPr="001863D4">
        <w:rPr>
          <w:color w:val="000000" w:themeColor="text1"/>
        </w:rPr>
        <w:t>Cente</w:t>
      </w:r>
      <w:r w:rsidR="00D45B7D" w:rsidRPr="001863D4">
        <w:rPr>
          <w:color w:val="000000" w:themeColor="text1"/>
        </w:rPr>
        <w:t>r</w:t>
      </w:r>
      <w:proofErr w:type="spellEnd"/>
      <w:r w:rsidRPr="001863D4">
        <w:rPr>
          <w:color w:val="000000" w:themeColor="text1"/>
        </w:rPr>
        <w:t>, Derby, UK</w:t>
      </w:r>
    </w:p>
    <w:p w14:paraId="33405629" w14:textId="77777777" w:rsidR="002D279C" w:rsidRPr="001863D4" w:rsidRDefault="002D279C" w:rsidP="002D279C">
      <w:pPr>
        <w:spacing w:line="480" w:lineRule="auto"/>
        <w:jc w:val="both"/>
        <w:rPr>
          <w:color w:val="000000" w:themeColor="text1"/>
        </w:rPr>
      </w:pPr>
      <w:r w:rsidRPr="001863D4">
        <w:rPr>
          <w:color w:val="000000" w:themeColor="text1"/>
        </w:rPr>
        <w:t>rvallefuoco@gmail.com</w:t>
      </w:r>
    </w:p>
    <w:p w14:paraId="46362A73" w14:textId="77777777" w:rsidR="002D279C" w:rsidRPr="001863D4" w:rsidRDefault="002D279C" w:rsidP="002D279C">
      <w:pPr>
        <w:spacing w:line="480" w:lineRule="auto"/>
        <w:jc w:val="both"/>
        <w:rPr>
          <w:b/>
          <w:bCs/>
          <w:color w:val="000000" w:themeColor="text1"/>
        </w:rPr>
      </w:pPr>
      <w:r w:rsidRPr="001863D4">
        <w:rPr>
          <w:b/>
          <w:bCs/>
          <w:color w:val="000000" w:themeColor="text1"/>
        </w:rPr>
        <w:t xml:space="preserve"> </w:t>
      </w:r>
    </w:p>
    <w:p w14:paraId="27076987" w14:textId="4F32CD93" w:rsidR="002D279C" w:rsidRPr="001863D4" w:rsidRDefault="002D279C" w:rsidP="002D279C">
      <w:pPr>
        <w:spacing w:line="480" w:lineRule="auto"/>
        <w:jc w:val="both"/>
        <w:rPr>
          <w:b/>
          <w:bCs/>
          <w:color w:val="000000" w:themeColor="text1"/>
        </w:rPr>
      </w:pPr>
      <w:r w:rsidRPr="001863D4">
        <w:rPr>
          <w:b/>
          <w:bCs/>
          <w:color w:val="000000" w:themeColor="text1"/>
        </w:rPr>
        <w:t xml:space="preserve">Matteo </w:t>
      </w:r>
      <w:proofErr w:type="spellStart"/>
      <w:r w:rsidRPr="001863D4">
        <w:rPr>
          <w:b/>
          <w:bCs/>
          <w:color w:val="000000" w:themeColor="text1"/>
        </w:rPr>
        <w:t>Rossanese</w:t>
      </w:r>
      <w:proofErr w:type="spellEnd"/>
      <w:r w:rsidRPr="001863D4">
        <w:rPr>
          <w:b/>
          <w:bCs/>
          <w:color w:val="000000" w:themeColor="text1"/>
        </w:rPr>
        <w:t xml:space="preserve"> DVM, SPSA, </w:t>
      </w:r>
      <w:proofErr w:type="spellStart"/>
      <w:r w:rsidRPr="001863D4">
        <w:rPr>
          <w:b/>
          <w:bCs/>
          <w:color w:val="000000" w:themeColor="text1"/>
        </w:rPr>
        <w:t>CertAVP</w:t>
      </w:r>
      <w:proofErr w:type="spellEnd"/>
      <w:r w:rsidRPr="001863D4">
        <w:rPr>
          <w:b/>
          <w:bCs/>
          <w:color w:val="000000" w:themeColor="text1"/>
        </w:rPr>
        <w:t xml:space="preserve">, MSc, </w:t>
      </w:r>
      <w:r w:rsidR="00607660" w:rsidRPr="001863D4">
        <w:rPr>
          <w:b/>
          <w:bCs/>
          <w:color w:val="000000" w:themeColor="text1"/>
        </w:rPr>
        <w:t xml:space="preserve">DECVS, </w:t>
      </w:r>
      <w:r w:rsidRPr="001863D4">
        <w:rPr>
          <w:b/>
          <w:bCs/>
          <w:color w:val="000000" w:themeColor="text1"/>
        </w:rPr>
        <w:t>MRCVS</w:t>
      </w:r>
    </w:p>
    <w:p w14:paraId="62681B29" w14:textId="77777777" w:rsidR="002D279C" w:rsidRPr="001863D4" w:rsidRDefault="002D279C" w:rsidP="002D279C">
      <w:pPr>
        <w:spacing w:line="480" w:lineRule="auto"/>
        <w:jc w:val="both"/>
        <w:rPr>
          <w:color w:val="000000" w:themeColor="text1"/>
        </w:rPr>
      </w:pPr>
      <w:r w:rsidRPr="001863D4">
        <w:rPr>
          <w:color w:val="000000" w:themeColor="text1"/>
        </w:rPr>
        <w:t>The Royal Veterinary College Department of Clinical Science and Services, Hatfield, UK</w:t>
      </w:r>
    </w:p>
    <w:p w14:paraId="422D0EEA" w14:textId="4EE6D9CC" w:rsidR="002D279C" w:rsidRPr="001863D4" w:rsidRDefault="002D279C" w:rsidP="002D279C">
      <w:pPr>
        <w:spacing w:line="480" w:lineRule="auto"/>
        <w:jc w:val="both"/>
        <w:rPr>
          <w:color w:val="000000" w:themeColor="text1"/>
        </w:rPr>
      </w:pPr>
      <w:r w:rsidRPr="001863D4">
        <w:rPr>
          <w:color w:val="000000" w:themeColor="text1"/>
        </w:rPr>
        <w:t>matteo.rossanese@gmail.com</w:t>
      </w:r>
    </w:p>
    <w:p w14:paraId="674FC9C5" w14:textId="77777777" w:rsidR="002D279C" w:rsidRPr="001863D4" w:rsidRDefault="002D279C" w:rsidP="002D279C">
      <w:pPr>
        <w:spacing w:line="480" w:lineRule="auto"/>
        <w:jc w:val="both"/>
        <w:rPr>
          <w:b/>
          <w:bCs/>
          <w:color w:val="000000" w:themeColor="text1"/>
        </w:rPr>
      </w:pPr>
    </w:p>
    <w:p w14:paraId="13B9AFC8" w14:textId="77777777" w:rsidR="002D279C" w:rsidRPr="001863D4" w:rsidRDefault="002D279C" w:rsidP="002D279C">
      <w:pPr>
        <w:spacing w:line="480" w:lineRule="auto"/>
        <w:jc w:val="both"/>
        <w:rPr>
          <w:b/>
          <w:bCs/>
          <w:color w:val="000000" w:themeColor="text1"/>
        </w:rPr>
      </w:pPr>
    </w:p>
    <w:p w14:paraId="4319B493" w14:textId="77777777" w:rsidR="002D279C" w:rsidRPr="001863D4" w:rsidRDefault="002D279C" w:rsidP="002D279C">
      <w:pPr>
        <w:spacing w:line="480" w:lineRule="auto"/>
        <w:jc w:val="both"/>
        <w:rPr>
          <w:b/>
          <w:bCs/>
          <w:color w:val="000000" w:themeColor="text1"/>
        </w:rPr>
      </w:pPr>
    </w:p>
    <w:p w14:paraId="7EC2FE0A" w14:textId="77777777" w:rsidR="002D279C" w:rsidRPr="001863D4" w:rsidRDefault="002D279C" w:rsidP="002D279C">
      <w:pPr>
        <w:spacing w:line="480" w:lineRule="auto"/>
        <w:jc w:val="both"/>
        <w:rPr>
          <w:b/>
          <w:bCs/>
          <w:color w:val="000000" w:themeColor="text1"/>
        </w:rPr>
      </w:pPr>
    </w:p>
    <w:p w14:paraId="55F3398F" w14:textId="77777777" w:rsidR="002D279C" w:rsidRPr="001863D4" w:rsidRDefault="002D279C" w:rsidP="002D279C">
      <w:pPr>
        <w:spacing w:line="480" w:lineRule="auto"/>
        <w:jc w:val="both"/>
        <w:rPr>
          <w:b/>
          <w:bCs/>
          <w:color w:val="000000" w:themeColor="text1"/>
        </w:rPr>
      </w:pPr>
    </w:p>
    <w:p w14:paraId="3B23A89F" w14:textId="77777777" w:rsidR="002D279C" w:rsidRPr="001863D4" w:rsidRDefault="002D279C" w:rsidP="002D279C">
      <w:pPr>
        <w:spacing w:line="480" w:lineRule="auto"/>
        <w:jc w:val="both"/>
        <w:rPr>
          <w:b/>
          <w:bCs/>
          <w:color w:val="000000" w:themeColor="text1"/>
        </w:rPr>
      </w:pPr>
    </w:p>
    <w:p w14:paraId="4A58DD66" w14:textId="77777777" w:rsidR="002D279C" w:rsidRPr="001863D4" w:rsidRDefault="002D279C" w:rsidP="002D279C">
      <w:pPr>
        <w:spacing w:line="480" w:lineRule="auto"/>
        <w:jc w:val="both"/>
        <w:rPr>
          <w:b/>
          <w:bCs/>
          <w:color w:val="000000" w:themeColor="text1"/>
        </w:rPr>
      </w:pPr>
    </w:p>
    <w:p w14:paraId="15AF722E" w14:textId="77777777" w:rsidR="002D279C" w:rsidRPr="001863D4" w:rsidRDefault="002D279C" w:rsidP="002D279C">
      <w:pPr>
        <w:spacing w:line="480" w:lineRule="auto"/>
        <w:jc w:val="both"/>
        <w:rPr>
          <w:b/>
          <w:bCs/>
          <w:color w:val="000000" w:themeColor="text1"/>
        </w:rPr>
      </w:pPr>
    </w:p>
    <w:p w14:paraId="21325A30" w14:textId="2CCD54B4" w:rsidR="002D279C" w:rsidRPr="001863D4" w:rsidRDefault="002D279C" w:rsidP="002D279C">
      <w:pPr>
        <w:spacing w:line="480" w:lineRule="auto"/>
        <w:jc w:val="both"/>
        <w:rPr>
          <w:b/>
          <w:bCs/>
          <w:color w:val="000000" w:themeColor="text1"/>
        </w:rPr>
      </w:pPr>
    </w:p>
    <w:p w14:paraId="5C375894" w14:textId="77777777" w:rsidR="002D279C" w:rsidRPr="001863D4" w:rsidRDefault="002D279C" w:rsidP="002D279C">
      <w:pPr>
        <w:spacing w:line="480" w:lineRule="auto"/>
        <w:jc w:val="both"/>
        <w:rPr>
          <w:b/>
          <w:bCs/>
          <w:color w:val="000000" w:themeColor="text1"/>
        </w:rPr>
      </w:pPr>
    </w:p>
    <w:p w14:paraId="3BEDDDF4" w14:textId="6298F66B" w:rsidR="00F52307" w:rsidRPr="001863D4" w:rsidRDefault="00ED682D" w:rsidP="002D279C">
      <w:pPr>
        <w:spacing w:line="480" w:lineRule="auto"/>
        <w:jc w:val="both"/>
        <w:rPr>
          <w:b/>
          <w:bCs/>
          <w:color w:val="000000" w:themeColor="text1"/>
        </w:rPr>
      </w:pPr>
      <w:r w:rsidRPr="001863D4">
        <w:rPr>
          <w:b/>
          <w:bCs/>
          <w:color w:val="000000" w:themeColor="text1"/>
        </w:rPr>
        <w:lastRenderedPageBreak/>
        <w:t xml:space="preserve">Abstract </w:t>
      </w:r>
    </w:p>
    <w:p w14:paraId="6DC587BE" w14:textId="5891E97C" w:rsidR="009F6CE6" w:rsidRPr="001863D4" w:rsidRDefault="00420C17" w:rsidP="00803C02">
      <w:pPr>
        <w:spacing w:line="480" w:lineRule="auto"/>
        <w:jc w:val="both"/>
        <w:rPr>
          <w:b/>
          <w:bCs/>
          <w:color w:val="000000" w:themeColor="text1"/>
        </w:rPr>
      </w:pPr>
      <w:r w:rsidRPr="001863D4">
        <w:rPr>
          <w:b/>
          <w:bCs/>
          <w:color w:val="000000" w:themeColor="text1"/>
        </w:rPr>
        <w:t>Case series summary</w:t>
      </w:r>
      <w:r w:rsidR="009F6CE6" w:rsidRPr="001863D4">
        <w:rPr>
          <w:b/>
          <w:bCs/>
          <w:color w:val="000000" w:themeColor="text1"/>
        </w:rPr>
        <w:t xml:space="preserve"> </w:t>
      </w:r>
    </w:p>
    <w:p w14:paraId="0FD70152" w14:textId="0096EE00" w:rsidR="00D40234" w:rsidRPr="001863D4" w:rsidRDefault="00420C17" w:rsidP="00803C02">
      <w:pPr>
        <w:spacing w:line="480" w:lineRule="auto"/>
        <w:jc w:val="both"/>
        <w:rPr>
          <w:bCs/>
          <w:color w:val="000000" w:themeColor="text1"/>
        </w:rPr>
      </w:pPr>
      <w:r w:rsidRPr="001863D4">
        <w:rPr>
          <w:color w:val="000000" w:themeColor="text1"/>
        </w:rPr>
        <w:t xml:space="preserve">Lung lobe torsion is rare in cats. </w:t>
      </w:r>
      <w:r w:rsidR="000379DD" w:rsidRPr="001863D4">
        <w:rPr>
          <w:color w:val="000000" w:themeColor="text1"/>
        </w:rPr>
        <w:t xml:space="preserve">The aim of this </w:t>
      </w:r>
      <w:r w:rsidR="0099264F" w:rsidRPr="001863D4">
        <w:rPr>
          <w:color w:val="000000" w:themeColor="text1"/>
        </w:rPr>
        <w:t>multi</w:t>
      </w:r>
      <w:r w:rsidR="009F6CE6" w:rsidRPr="001863D4">
        <w:rPr>
          <w:color w:val="000000" w:themeColor="text1"/>
        </w:rPr>
        <w:t>-</w:t>
      </w:r>
      <w:r w:rsidR="0099264F" w:rsidRPr="001863D4">
        <w:rPr>
          <w:color w:val="000000" w:themeColor="text1"/>
        </w:rPr>
        <w:t xml:space="preserve">institution, retrospective </w:t>
      </w:r>
      <w:r w:rsidR="000379DD" w:rsidRPr="001863D4">
        <w:rPr>
          <w:color w:val="000000" w:themeColor="text1"/>
        </w:rPr>
        <w:t xml:space="preserve">study was to describe </w:t>
      </w:r>
      <w:r w:rsidR="000379DD" w:rsidRPr="001863D4">
        <w:rPr>
          <w:bCs/>
          <w:color w:val="000000" w:themeColor="text1"/>
        </w:rPr>
        <w:t xml:space="preserve">clinical </w:t>
      </w:r>
      <w:r w:rsidR="001A51D0" w:rsidRPr="001863D4">
        <w:rPr>
          <w:bCs/>
          <w:color w:val="000000" w:themeColor="text1"/>
        </w:rPr>
        <w:t>and</w:t>
      </w:r>
      <w:r w:rsidR="000379DD" w:rsidRPr="001863D4">
        <w:rPr>
          <w:bCs/>
          <w:color w:val="000000" w:themeColor="text1"/>
        </w:rPr>
        <w:t xml:space="preserve"> diagnostic</w:t>
      </w:r>
      <w:r w:rsidR="001A51D0" w:rsidRPr="001863D4">
        <w:rPr>
          <w:bCs/>
          <w:color w:val="000000" w:themeColor="text1"/>
        </w:rPr>
        <w:t xml:space="preserve"> findings</w:t>
      </w:r>
      <w:r w:rsidR="000379DD" w:rsidRPr="001863D4">
        <w:rPr>
          <w:bCs/>
          <w:color w:val="000000" w:themeColor="text1"/>
        </w:rPr>
        <w:t xml:space="preserve">, </w:t>
      </w:r>
      <w:proofErr w:type="gramStart"/>
      <w:r w:rsidR="000379DD" w:rsidRPr="001863D4">
        <w:rPr>
          <w:bCs/>
          <w:color w:val="000000" w:themeColor="text1"/>
        </w:rPr>
        <w:t>treatments</w:t>
      </w:r>
      <w:proofErr w:type="gramEnd"/>
      <w:r w:rsidR="00996775" w:rsidRPr="001863D4">
        <w:rPr>
          <w:bCs/>
          <w:color w:val="000000" w:themeColor="text1"/>
        </w:rPr>
        <w:t xml:space="preserve"> and outcomes</w:t>
      </w:r>
      <w:r w:rsidR="000379DD" w:rsidRPr="001863D4">
        <w:rPr>
          <w:bCs/>
          <w:color w:val="000000" w:themeColor="text1"/>
        </w:rPr>
        <w:t xml:space="preserve"> </w:t>
      </w:r>
      <w:r w:rsidR="00FA437D" w:rsidRPr="001863D4">
        <w:rPr>
          <w:bCs/>
          <w:color w:val="000000" w:themeColor="text1"/>
        </w:rPr>
        <w:t>of lung lobe torsion</w:t>
      </w:r>
      <w:r w:rsidR="0041542D" w:rsidRPr="001863D4">
        <w:rPr>
          <w:bCs/>
          <w:color w:val="000000" w:themeColor="text1"/>
        </w:rPr>
        <w:t xml:space="preserve"> (LLT)</w:t>
      </w:r>
      <w:r w:rsidR="00FA437D" w:rsidRPr="001863D4">
        <w:rPr>
          <w:bCs/>
          <w:color w:val="000000" w:themeColor="text1"/>
        </w:rPr>
        <w:t xml:space="preserve"> in </w:t>
      </w:r>
      <w:r w:rsidR="00907F38" w:rsidRPr="001863D4">
        <w:rPr>
          <w:bCs/>
          <w:color w:val="000000" w:themeColor="text1"/>
        </w:rPr>
        <w:t xml:space="preserve">ten </w:t>
      </w:r>
      <w:r w:rsidR="00FA437D" w:rsidRPr="001863D4">
        <w:rPr>
          <w:bCs/>
          <w:color w:val="000000" w:themeColor="text1"/>
        </w:rPr>
        <w:t>cats</w:t>
      </w:r>
      <w:r w:rsidR="00996775" w:rsidRPr="001863D4">
        <w:rPr>
          <w:bCs/>
          <w:color w:val="000000" w:themeColor="text1"/>
        </w:rPr>
        <w:t>.</w:t>
      </w:r>
    </w:p>
    <w:p w14:paraId="06D45B46" w14:textId="4382D72F" w:rsidR="00043E99" w:rsidRPr="001863D4" w:rsidRDefault="00B62C4E" w:rsidP="00803C02">
      <w:pPr>
        <w:spacing w:line="480" w:lineRule="auto"/>
        <w:jc w:val="both"/>
        <w:rPr>
          <w:b/>
          <w:bCs/>
          <w:color w:val="000000" w:themeColor="text1"/>
        </w:rPr>
      </w:pPr>
      <w:r w:rsidRPr="001863D4">
        <w:rPr>
          <w:color w:val="000000" w:themeColor="text1"/>
        </w:rPr>
        <w:t xml:space="preserve">Dyspnoea and tachypnoea </w:t>
      </w:r>
      <w:r w:rsidR="002E5783" w:rsidRPr="001863D4">
        <w:rPr>
          <w:color w:val="000000" w:themeColor="text1"/>
        </w:rPr>
        <w:t>were the most common c</w:t>
      </w:r>
      <w:r w:rsidRPr="001863D4">
        <w:rPr>
          <w:color w:val="000000" w:themeColor="text1"/>
        </w:rPr>
        <w:t xml:space="preserve">linical </w:t>
      </w:r>
      <w:r w:rsidR="001A51D0" w:rsidRPr="001863D4">
        <w:rPr>
          <w:color w:val="000000" w:themeColor="text1"/>
        </w:rPr>
        <w:t>signs</w:t>
      </w:r>
      <w:r w:rsidR="002E5783" w:rsidRPr="001863D4">
        <w:rPr>
          <w:color w:val="000000" w:themeColor="text1"/>
        </w:rPr>
        <w:t>.</w:t>
      </w:r>
      <w:r w:rsidRPr="001863D4">
        <w:rPr>
          <w:color w:val="000000" w:themeColor="text1"/>
        </w:rPr>
        <w:t xml:space="preserve"> </w:t>
      </w:r>
      <w:r w:rsidR="00A90F61" w:rsidRPr="001863D4">
        <w:rPr>
          <w:color w:val="000000" w:themeColor="text1"/>
        </w:rPr>
        <w:t>Pleural effusion was present i</w:t>
      </w:r>
      <w:r w:rsidR="006253E9" w:rsidRPr="001863D4">
        <w:rPr>
          <w:color w:val="000000" w:themeColor="text1"/>
        </w:rPr>
        <w:t xml:space="preserve">n </w:t>
      </w:r>
      <w:r w:rsidR="00851655" w:rsidRPr="001863D4">
        <w:rPr>
          <w:color w:val="000000" w:themeColor="text1"/>
        </w:rPr>
        <w:t xml:space="preserve">nine </w:t>
      </w:r>
      <w:r w:rsidR="006253E9" w:rsidRPr="001863D4">
        <w:rPr>
          <w:color w:val="000000" w:themeColor="text1"/>
        </w:rPr>
        <w:t>cats at presentation</w:t>
      </w:r>
      <w:r w:rsidR="001A51D0" w:rsidRPr="001863D4">
        <w:rPr>
          <w:color w:val="000000" w:themeColor="text1"/>
        </w:rPr>
        <w:t>. F</w:t>
      </w:r>
      <w:r w:rsidR="00996775" w:rsidRPr="001863D4">
        <w:rPr>
          <w:color w:val="000000" w:themeColor="text1"/>
        </w:rPr>
        <w:t xml:space="preserve">luid analysis confirmed </w:t>
      </w:r>
      <w:r w:rsidR="006253E9" w:rsidRPr="001863D4">
        <w:rPr>
          <w:color w:val="000000" w:themeColor="text1"/>
        </w:rPr>
        <w:t>chylothorax</w:t>
      </w:r>
      <w:r w:rsidR="00996775" w:rsidRPr="001863D4">
        <w:rPr>
          <w:color w:val="000000" w:themeColor="text1"/>
        </w:rPr>
        <w:t xml:space="preserve"> in three</w:t>
      </w:r>
      <w:r w:rsidR="006253E9" w:rsidRPr="001863D4">
        <w:rPr>
          <w:color w:val="000000" w:themeColor="text1"/>
        </w:rPr>
        <w:t xml:space="preserve">. </w:t>
      </w:r>
      <w:r w:rsidR="00851655" w:rsidRPr="001863D4">
        <w:rPr>
          <w:color w:val="000000" w:themeColor="text1"/>
        </w:rPr>
        <w:t xml:space="preserve">Nine </w:t>
      </w:r>
      <w:r w:rsidR="00996775" w:rsidRPr="001863D4">
        <w:rPr>
          <w:color w:val="000000" w:themeColor="text1"/>
        </w:rPr>
        <w:t xml:space="preserve">cats </w:t>
      </w:r>
      <w:r w:rsidR="00420C17" w:rsidRPr="001863D4">
        <w:rPr>
          <w:color w:val="000000" w:themeColor="text1"/>
        </w:rPr>
        <w:t xml:space="preserve">underwent </w:t>
      </w:r>
      <w:r w:rsidR="001A51D0" w:rsidRPr="001863D4">
        <w:rPr>
          <w:color w:val="000000" w:themeColor="text1"/>
        </w:rPr>
        <w:t xml:space="preserve">computed tomography </w:t>
      </w:r>
      <w:r w:rsidR="00996775" w:rsidRPr="001863D4">
        <w:rPr>
          <w:color w:val="000000" w:themeColor="text1"/>
        </w:rPr>
        <w:t xml:space="preserve">and </w:t>
      </w:r>
      <w:r w:rsidR="00851655" w:rsidRPr="001863D4">
        <w:rPr>
          <w:color w:val="000000" w:themeColor="text1"/>
        </w:rPr>
        <w:t xml:space="preserve">five </w:t>
      </w:r>
      <w:r w:rsidR="00420C17" w:rsidRPr="001863D4">
        <w:rPr>
          <w:color w:val="000000" w:themeColor="text1"/>
        </w:rPr>
        <w:t xml:space="preserve">cats </w:t>
      </w:r>
      <w:r w:rsidR="00996775" w:rsidRPr="001863D4">
        <w:rPr>
          <w:color w:val="000000" w:themeColor="text1"/>
        </w:rPr>
        <w:t>thoracic radiographs</w:t>
      </w:r>
      <w:r w:rsidR="009102F7" w:rsidRPr="001863D4">
        <w:rPr>
          <w:color w:val="000000" w:themeColor="text1"/>
        </w:rPr>
        <w:t>.</w:t>
      </w:r>
      <w:r w:rsidR="00996775" w:rsidRPr="001863D4">
        <w:rPr>
          <w:color w:val="000000" w:themeColor="text1"/>
        </w:rPr>
        <w:t xml:space="preserve"> </w:t>
      </w:r>
      <w:r w:rsidR="001A51D0" w:rsidRPr="001863D4">
        <w:rPr>
          <w:color w:val="000000" w:themeColor="text1"/>
        </w:rPr>
        <w:t xml:space="preserve">A </w:t>
      </w:r>
      <w:r w:rsidR="00420C17" w:rsidRPr="001863D4">
        <w:rPr>
          <w:color w:val="000000" w:themeColor="text1"/>
        </w:rPr>
        <w:t xml:space="preserve">diagnosis </w:t>
      </w:r>
      <w:r w:rsidR="009102F7" w:rsidRPr="001863D4">
        <w:rPr>
          <w:color w:val="000000" w:themeColor="text1"/>
        </w:rPr>
        <w:t xml:space="preserve">was </w:t>
      </w:r>
      <w:r w:rsidR="001A51D0" w:rsidRPr="001863D4">
        <w:rPr>
          <w:color w:val="000000" w:themeColor="text1"/>
        </w:rPr>
        <w:t xml:space="preserve">made preoperatively </w:t>
      </w:r>
      <w:r w:rsidR="00420C17" w:rsidRPr="001863D4">
        <w:rPr>
          <w:color w:val="000000" w:themeColor="text1"/>
        </w:rPr>
        <w:t xml:space="preserve">in </w:t>
      </w:r>
      <w:r w:rsidR="00851655" w:rsidRPr="001863D4">
        <w:rPr>
          <w:color w:val="000000" w:themeColor="text1"/>
        </w:rPr>
        <w:t xml:space="preserve">six </w:t>
      </w:r>
      <w:r w:rsidR="00420C17" w:rsidRPr="001863D4">
        <w:rPr>
          <w:color w:val="000000" w:themeColor="text1"/>
        </w:rPr>
        <w:t xml:space="preserve">cats while in the other </w:t>
      </w:r>
      <w:r w:rsidR="004D711D" w:rsidRPr="001863D4">
        <w:rPr>
          <w:color w:val="000000" w:themeColor="text1"/>
        </w:rPr>
        <w:t>four</w:t>
      </w:r>
      <w:r w:rsidR="00420C17" w:rsidRPr="001863D4">
        <w:rPr>
          <w:color w:val="000000" w:themeColor="text1"/>
        </w:rPr>
        <w:t xml:space="preserve"> cats </w:t>
      </w:r>
      <w:r w:rsidR="001A51D0" w:rsidRPr="001863D4">
        <w:rPr>
          <w:color w:val="000000" w:themeColor="text1"/>
        </w:rPr>
        <w:t xml:space="preserve">it </w:t>
      </w:r>
      <w:r w:rsidR="00420C17" w:rsidRPr="001863D4">
        <w:rPr>
          <w:color w:val="000000" w:themeColor="text1"/>
        </w:rPr>
        <w:t xml:space="preserve">was </w:t>
      </w:r>
      <w:r w:rsidR="001A51D0" w:rsidRPr="001863D4">
        <w:rPr>
          <w:color w:val="000000" w:themeColor="text1"/>
        </w:rPr>
        <w:t xml:space="preserve">made at </w:t>
      </w:r>
      <w:r w:rsidR="00420C17" w:rsidRPr="001863D4">
        <w:rPr>
          <w:color w:val="000000" w:themeColor="text1"/>
        </w:rPr>
        <w:t>exploratory thoracotomy</w:t>
      </w:r>
      <w:r w:rsidR="00996775" w:rsidRPr="001863D4">
        <w:rPr>
          <w:color w:val="000000" w:themeColor="text1"/>
        </w:rPr>
        <w:t xml:space="preserve">. </w:t>
      </w:r>
      <w:r w:rsidR="00E92590" w:rsidRPr="001863D4">
        <w:rPr>
          <w:color w:val="000000" w:themeColor="text1"/>
        </w:rPr>
        <w:t>Affected lung lobes were</w:t>
      </w:r>
      <w:r w:rsidR="000542D4" w:rsidRPr="001863D4">
        <w:rPr>
          <w:color w:val="000000" w:themeColor="text1"/>
        </w:rPr>
        <w:t xml:space="preserve"> the</w:t>
      </w:r>
      <w:r w:rsidR="0099264F" w:rsidRPr="001863D4">
        <w:rPr>
          <w:color w:val="000000" w:themeColor="text1"/>
        </w:rPr>
        <w:t xml:space="preserve"> right cranial </w:t>
      </w:r>
      <w:r w:rsidR="00E92590" w:rsidRPr="001863D4">
        <w:rPr>
          <w:color w:val="000000" w:themeColor="text1"/>
        </w:rPr>
        <w:t>(4/1</w:t>
      </w:r>
      <w:r w:rsidR="00851655" w:rsidRPr="001863D4">
        <w:rPr>
          <w:color w:val="000000" w:themeColor="text1"/>
        </w:rPr>
        <w:t>1</w:t>
      </w:r>
      <w:r w:rsidR="000542D4" w:rsidRPr="001863D4">
        <w:rPr>
          <w:color w:val="000000" w:themeColor="text1"/>
        </w:rPr>
        <w:t>),</w:t>
      </w:r>
      <w:r w:rsidR="0099264F" w:rsidRPr="001863D4">
        <w:rPr>
          <w:color w:val="000000" w:themeColor="text1"/>
        </w:rPr>
        <w:t xml:space="preserve"> </w:t>
      </w:r>
      <w:r w:rsidR="00851655" w:rsidRPr="001863D4">
        <w:rPr>
          <w:color w:val="000000" w:themeColor="text1"/>
        </w:rPr>
        <w:t xml:space="preserve">left cranial (4/11) and </w:t>
      </w:r>
      <w:r w:rsidR="0099264F" w:rsidRPr="001863D4">
        <w:rPr>
          <w:color w:val="000000" w:themeColor="text1"/>
        </w:rPr>
        <w:t xml:space="preserve">right </w:t>
      </w:r>
      <w:r w:rsidR="00E92590" w:rsidRPr="001863D4">
        <w:rPr>
          <w:color w:val="000000" w:themeColor="text1"/>
        </w:rPr>
        <w:t>middle</w:t>
      </w:r>
      <w:r w:rsidR="0099264F" w:rsidRPr="001863D4">
        <w:rPr>
          <w:color w:val="000000" w:themeColor="text1"/>
        </w:rPr>
        <w:t xml:space="preserve"> (3/</w:t>
      </w:r>
      <w:r w:rsidR="00DA7316" w:rsidRPr="001863D4">
        <w:rPr>
          <w:color w:val="000000" w:themeColor="text1"/>
        </w:rPr>
        <w:t>1</w:t>
      </w:r>
      <w:r w:rsidR="00851655" w:rsidRPr="001863D4">
        <w:rPr>
          <w:color w:val="000000" w:themeColor="text1"/>
        </w:rPr>
        <w:t>1</w:t>
      </w:r>
      <w:r w:rsidR="0099264F" w:rsidRPr="001863D4">
        <w:rPr>
          <w:color w:val="000000" w:themeColor="text1"/>
        </w:rPr>
        <w:t xml:space="preserve">). </w:t>
      </w:r>
      <w:r w:rsidR="009F6CE6" w:rsidRPr="001863D4">
        <w:rPr>
          <w:color w:val="000000" w:themeColor="text1"/>
        </w:rPr>
        <w:t xml:space="preserve">One cat had </w:t>
      </w:r>
      <w:r w:rsidR="000542D4" w:rsidRPr="001863D4">
        <w:rPr>
          <w:color w:val="000000" w:themeColor="text1"/>
        </w:rPr>
        <w:t xml:space="preserve">a </w:t>
      </w:r>
      <w:r w:rsidR="001A51D0" w:rsidRPr="001863D4">
        <w:rPr>
          <w:color w:val="000000" w:themeColor="text1"/>
        </w:rPr>
        <w:t xml:space="preserve">concurrent </w:t>
      </w:r>
      <w:r w:rsidR="009F6CE6" w:rsidRPr="001863D4">
        <w:rPr>
          <w:color w:val="000000" w:themeColor="text1"/>
        </w:rPr>
        <w:t xml:space="preserve">torsion of two lung lobes. </w:t>
      </w:r>
      <w:r w:rsidR="00421E8D" w:rsidRPr="001863D4">
        <w:rPr>
          <w:color w:val="000000" w:themeColor="text1"/>
        </w:rPr>
        <w:t xml:space="preserve">Lung lobectomy was </w:t>
      </w:r>
      <w:r w:rsidR="003923FA" w:rsidRPr="001863D4">
        <w:rPr>
          <w:color w:val="000000" w:themeColor="text1"/>
        </w:rPr>
        <w:t xml:space="preserve">successfully </w:t>
      </w:r>
      <w:r w:rsidR="00421E8D" w:rsidRPr="001863D4">
        <w:rPr>
          <w:color w:val="000000" w:themeColor="text1"/>
        </w:rPr>
        <w:t>performed in all cases</w:t>
      </w:r>
      <w:r w:rsidR="001A51D0" w:rsidRPr="001863D4">
        <w:rPr>
          <w:color w:val="000000" w:themeColor="text1"/>
        </w:rPr>
        <w:t>. B</w:t>
      </w:r>
      <w:r w:rsidR="00420C17" w:rsidRPr="001863D4">
        <w:rPr>
          <w:color w:val="000000" w:themeColor="text1"/>
        </w:rPr>
        <w:t xml:space="preserve">ased on </w:t>
      </w:r>
      <w:r w:rsidR="008B7269" w:rsidRPr="001863D4">
        <w:rPr>
          <w:color w:val="000000" w:themeColor="text1"/>
        </w:rPr>
        <w:t>clinica</w:t>
      </w:r>
      <w:r w:rsidR="009102F7" w:rsidRPr="001863D4">
        <w:rPr>
          <w:color w:val="000000" w:themeColor="text1"/>
        </w:rPr>
        <w:t>l</w:t>
      </w:r>
      <w:r w:rsidR="008B7269" w:rsidRPr="001863D4">
        <w:rPr>
          <w:color w:val="000000" w:themeColor="text1"/>
        </w:rPr>
        <w:t xml:space="preserve">, diagnostic and </w:t>
      </w:r>
      <w:r w:rsidR="00420C17" w:rsidRPr="001863D4">
        <w:rPr>
          <w:color w:val="000000" w:themeColor="text1"/>
        </w:rPr>
        <w:t xml:space="preserve">lung histopathology </w:t>
      </w:r>
      <w:r w:rsidR="008B7269" w:rsidRPr="001863D4">
        <w:rPr>
          <w:color w:val="000000" w:themeColor="text1"/>
        </w:rPr>
        <w:t>findin</w:t>
      </w:r>
      <w:r w:rsidR="009102F7" w:rsidRPr="001863D4">
        <w:rPr>
          <w:color w:val="000000" w:themeColor="text1"/>
        </w:rPr>
        <w:t>g</w:t>
      </w:r>
      <w:r w:rsidR="008B7269" w:rsidRPr="001863D4">
        <w:rPr>
          <w:color w:val="000000" w:themeColor="text1"/>
        </w:rPr>
        <w:t xml:space="preserve">s </w:t>
      </w:r>
      <w:r w:rsidR="000B6FF5" w:rsidRPr="001863D4">
        <w:rPr>
          <w:color w:val="000000" w:themeColor="text1"/>
        </w:rPr>
        <w:t xml:space="preserve">three </w:t>
      </w:r>
      <w:r w:rsidR="00420C17" w:rsidRPr="001863D4">
        <w:rPr>
          <w:color w:val="000000" w:themeColor="text1"/>
        </w:rPr>
        <w:t xml:space="preserve">cats had </w:t>
      </w:r>
      <w:r w:rsidR="00163D02" w:rsidRPr="001863D4">
        <w:rPr>
          <w:color w:val="000000" w:themeColor="text1"/>
        </w:rPr>
        <w:t xml:space="preserve">idiopathic </w:t>
      </w:r>
      <w:r w:rsidR="00420C17" w:rsidRPr="001863D4">
        <w:rPr>
          <w:color w:val="000000" w:themeColor="text1"/>
        </w:rPr>
        <w:t xml:space="preserve">and </w:t>
      </w:r>
      <w:r w:rsidR="00851655" w:rsidRPr="001863D4">
        <w:rPr>
          <w:color w:val="000000" w:themeColor="text1"/>
        </w:rPr>
        <w:t xml:space="preserve">seven </w:t>
      </w:r>
      <w:r w:rsidR="00420C17" w:rsidRPr="001863D4">
        <w:rPr>
          <w:color w:val="000000" w:themeColor="text1"/>
        </w:rPr>
        <w:t>cats secondary LLT</w:t>
      </w:r>
      <w:r w:rsidR="00421E8D" w:rsidRPr="001863D4">
        <w:rPr>
          <w:color w:val="000000" w:themeColor="text1"/>
        </w:rPr>
        <w:t xml:space="preserve">. </w:t>
      </w:r>
      <w:r w:rsidR="009F6CE6" w:rsidRPr="001863D4">
        <w:rPr>
          <w:color w:val="000000" w:themeColor="text1"/>
        </w:rPr>
        <w:t>Intraoperative complications included hypoten</w:t>
      </w:r>
      <w:r w:rsidR="003774DA" w:rsidRPr="001863D4">
        <w:rPr>
          <w:color w:val="000000" w:themeColor="text1"/>
        </w:rPr>
        <w:t>s</w:t>
      </w:r>
      <w:r w:rsidR="009F6CE6" w:rsidRPr="001863D4">
        <w:rPr>
          <w:color w:val="000000" w:themeColor="text1"/>
        </w:rPr>
        <w:t>ion and hypothermia</w:t>
      </w:r>
      <w:r w:rsidR="009C3D7D" w:rsidRPr="001863D4">
        <w:rPr>
          <w:color w:val="000000" w:themeColor="text1"/>
        </w:rPr>
        <w:t xml:space="preserve"> </w:t>
      </w:r>
      <w:r w:rsidR="009F6CE6" w:rsidRPr="001863D4">
        <w:rPr>
          <w:color w:val="000000" w:themeColor="text1"/>
        </w:rPr>
        <w:t xml:space="preserve">in </w:t>
      </w:r>
      <w:r w:rsidR="00851655" w:rsidRPr="001863D4">
        <w:rPr>
          <w:color w:val="000000" w:themeColor="text1"/>
        </w:rPr>
        <w:t xml:space="preserve">four </w:t>
      </w:r>
      <w:r w:rsidR="00F07649" w:rsidRPr="001863D4">
        <w:rPr>
          <w:color w:val="000000" w:themeColor="text1"/>
        </w:rPr>
        <w:t xml:space="preserve">and </w:t>
      </w:r>
      <w:r w:rsidR="00851655" w:rsidRPr="001863D4">
        <w:rPr>
          <w:color w:val="000000" w:themeColor="text1"/>
        </w:rPr>
        <w:t xml:space="preserve">five </w:t>
      </w:r>
      <w:r w:rsidR="009F6CE6" w:rsidRPr="001863D4">
        <w:rPr>
          <w:color w:val="000000" w:themeColor="text1"/>
        </w:rPr>
        <w:t>cats</w:t>
      </w:r>
      <w:r w:rsidR="00F07649" w:rsidRPr="001863D4">
        <w:rPr>
          <w:color w:val="000000" w:themeColor="text1"/>
        </w:rPr>
        <w:t>, respectively</w:t>
      </w:r>
      <w:r w:rsidR="009F6CE6" w:rsidRPr="001863D4">
        <w:rPr>
          <w:color w:val="000000" w:themeColor="text1"/>
        </w:rPr>
        <w:t>.</w:t>
      </w:r>
      <w:r w:rsidR="006C431C" w:rsidRPr="001863D4">
        <w:rPr>
          <w:color w:val="000000" w:themeColor="text1"/>
        </w:rPr>
        <w:t xml:space="preserve"> </w:t>
      </w:r>
      <w:r w:rsidR="0019363A" w:rsidRPr="001863D4">
        <w:rPr>
          <w:color w:val="000000" w:themeColor="text1"/>
        </w:rPr>
        <w:t xml:space="preserve">Postoperative </w:t>
      </w:r>
      <w:r w:rsidR="00B85EBE" w:rsidRPr="001863D4">
        <w:rPr>
          <w:color w:val="000000" w:themeColor="text1"/>
        </w:rPr>
        <w:t xml:space="preserve">complications </w:t>
      </w:r>
      <w:r w:rsidR="004D21A1" w:rsidRPr="001863D4">
        <w:rPr>
          <w:color w:val="000000" w:themeColor="text1"/>
        </w:rPr>
        <w:t xml:space="preserve">occurred </w:t>
      </w:r>
      <w:r w:rsidR="0099264F" w:rsidRPr="001863D4">
        <w:rPr>
          <w:color w:val="000000" w:themeColor="text1"/>
        </w:rPr>
        <w:t xml:space="preserve">in </w:t>
      </w:r>
      <w:r w:rsidR="00851655" w:rsidRPr="001863D4">
        <w:rPr>
          <w:color w:val="000000" w:themeColor="text1"/>
        </w:rPr>
        <w:t xml:space="preserve">six </w:t>
      </w:r>
      <w:r w:rsidR="0019363A" w:rsidRPr="001863D4">
        <w:rPr>
          <w:color w:val="000000" w:themeColor="text1"/>
        </w:rPr>
        <w:t>cats</w:t>
      </w:r>
      <w:r w:rsidR="0099264F" w:rsidRPr="001863D4">
        <w:rPr>
          <w:color w:val="000000" w:themeColor="text1"/>
        </w:rPr>
        <w:t xml:space="preserve"> and lead to euthanasia or death in </w:t>
      </w:r>
      <w:r w:rsidR="00851655" w:rsidRPr="001863D4">
        <w:rPr>
          <w:color w:val="000000" w:themeColor="text1"/>
        </w:rPr>
        <w:t xml:space="preserve">four </w:t>
      </w:r>
      <w:r w:rsidR="00BC24EB" w:rsidRPr="001863D4">
        <w:rPr>
          <w:color w:val="000000" w:themeColor="text1"/>
        </w:rPr>
        <w:t>cats,</w:t>
      </w:r>
      <w:r w:rsidR="00804F1B" w:rsidRPr="001863D4">
        <w:rPr>
          <w:color w:val="000000" w:themeColor="text1"/>
        </w:rPr>
        <w:t xml:space="preserve"> </w:t>
      </w:r>
      <w:r w:rsidR="00163D02" w:rsidRPr="001863D4">
        <w:rPr>
          <w:color w:val="000000" w:themeColor="text1"/>
        </w:rPr>
        <w:t xml:space="preserve">whereas </w:t>
      </w:r>
      <w:r w:rsidR="00AD6693" w:rsidRPr="001863D4">
        <w:rPr>
          <w:color w:val="000000" w:themeColor="text1"/>
        </w:rPr>
        <w:t>complications resolved in the other two cats</w:t>
      </w:r>
      <w:r w:rsidR="0099264F" w:rsidRPr="001863D4">
        <w:rPr>
          <w:color w:val="000000" w:themeColor="text1"/>
        </w:rPr>
        <w:t>.</w:t>
      </w:r>
      <w:r w:rsidR="009F6CE6" w:rsidRPr="001863D4">
        <w:rPr>
          <w:color w:val="000000" w:themeColor="text1"/>
        </w:rPr>
        <w:t xml:space="preserve"> </w:t>
      </w:r>
      <w:r w:rsidR="000B6FF5" w:rsidRPr="001863D4">
        <w:rPr>
          <w:color w:val="000000" w:themeColor="text1"/>
        </w:rPr>
        <w:t xml:space="preserve">Three cats were euthanised within five weeks of discharge. </w:t>
      </w:r>
      <w:r w:rsidR="009F6CE6" w:rsidRPr="001863D4">
        <w:rPr>
          <w:color w:val="000000" w:themeColor="text1"/>
        </w:rPr>
        <w:t xml:space="preserve">For the </w:t>
      </w:r>
      <w:r w:rsidR="006C431C" w:rsidRPr="001863D4">
        <w:rPr>
          <w:color w:val="000000" w:themeColor="text1"/>
        </w:rPr>
        <w:t xml:space="preserve">three </w:t>
      </w:r>
      <w:r w:rsidR="009F6CE6" w:rsidRPr="001863D4">
        <w:rPr>
          <w:color w:val="000000" w:themeColor="text1"/>
        </w:rPr>
        <w:t>cats</w:t>
      </w:r>
      <w:r w:rsidR="000961ED" w:rsidRPr="001863D4">
        <w:rPr>
          <w:color w:val="000000" w:themeColor="text1"/>
        </w:rPr>
        <w:t xml:space="preserve"> </w:t>
      </w:r>
      <w:r w:rsidR="00D435AD" w:rsidRPr="001863D4">
        <w:rPr>
          <w:color w:val="000000" w:themeColor="text1"/>
        </w:rPr>
        <w:t xml:space="preserve">surviving long term, including one euthanised at 252 days postoperatively, owner described </w:t>
      </w:r>
      <w:r w:rsidR="000961ED" w:rsidRPr="001863D4">
        <w:rPr>
          <w:color w:val="000000" w:themeColor="text1"/>
        </w:rPr>
        <w:t xml:space="preserve">outcomes and quality of life </w:t>
      </w:r>
      <w:r w:rsidR="009F6CE6" w:rsidRPr="001863D4">
        <w:rPr>
          <w:color w:val="000000" w:themeColor="text1"/>
        </w:rPr>
        <w:t>were considered</w:t>
      </w:r>
      <w:r w:rsidR="000961ED" w:rsidRPr="001863D4">
        <w:rPr>
          <w:color w:val="000000" w:themeColor="text1"/>
        </w:rPr>
        <w:t xml:space="preserve"> good to excellent.</w:t>
      </w:r>
      <w:r w:rsidR="00086E02" w:rsidRPr="001863D4">
        <w:rPr>
          <w:color w:val="000000" w:themeColor="text1"/>
        </w:rPr>
        <w:t xml:space="preserve"> </w:t>
      </w:r>
    </w:p>
    <w:p w14:paraId="590BCD63" w14:textId="77777777" w:rsidR="009F6CE6" w:rsidRPr="001863D4" w:rsidRDefault="00BB7F38" w:rsidP="00D66A25">
      <w:pPr>
        <w:spacing w:line="480" w:lineRule="auto"/>
        <w:jc w:val="both"/>
        <w:rPr>
          <w:b/>
          <w:bCs/>
          <w:color w:val="000000" w:themeColor="text1"/>
        </w:rPr>
      </w:pPr>
      <w:r w:rsidRPr="001863D4">
        <w:rPr>
          <w:b/>
          <w:bCs/>
          <w:color w:val="000000" w:themeColor="text1"/>
        </w:rPr>
        <w:t>Relevance and novel information</w:t>
      </w:r>
      <w:r w:rsidR="009F6CE6" w:rsidRPr="001863D4">
        <w:rPr>
          <w:b/>
          <w:bCs/>
          <w:color w:val="000000" w:themeColor="text1"/>
        </w:rPr>
        <w:t xml:space="preserve"> </w:t>
      </w:r>
    </w:p>
    <w:p w14:paraId="40931E7B" w14:textId="5798F903" w:rsidR="00D66A25" w:rsidRPr="001863D4" w:rsidRDefault="00EE78AE" w:rsidP="00D66A25">
      <w:pPr>
        <w:spacing w:line="480" w:lineRule="auto"/>
        <w:jc w:val="both"/>
        <w:rPr>
          <w:b/>
          <w:bCs/>
          <w:color w:val="000000" w:themeColor="text1"/>
        </w:rPr>
      </w:pPr>
      <w:r w:rsidRPr="001863D4">
        <w:rPr>
          <w:bCs/>
          <w:color w:val="000000" w:themeColor="text1"/>
        </w:rPr>
        <w:lastRenderedPageBreak/>
        <w:t xml:space="preserve">Secondary LLT </w:t>
      </w:r>
      <w:r w:rsidR="00E92590" w:rsidRPr="001863D4">
        <w:rPr>
          <w:bCs/>
          <w:color w:val="000000" w:themeColor="text1"/>
        </w:rPr>
        <w:t xml:space="preserve">associated with underlying thoracic pathology </w:t>
      </w:r>
      <w:r w:rsidR="001A51D0" w:rsidRPr="001863D4">
        <w:rPr>
          <w:bCs/>
          <w:color w:val="000000" w:themeColor="text1"/>
        </w:rPr>
        <w:t xml:space="preserve">was associated with </w:t>
      </w:r>
      <w:r w:rsidRPr="001863D4">
        <w:rPr>
          <w:bCs/>
          <w:color w:val="000000" w:themeColor="text1"/>
        </w:rPr>
        <w:t>hig</w:t>
      </w:r>
      <w:r w:rsidR="00A91A93" w:rsidRPr="001863D4">
        <w:rPr>
          <w:bCs/>
          <w:color w:val="000000" w:themeColor="text1"/>
        </w:rPr>
        <w:t>h</w:t>
      </w:r>
      <w:r w:rsidRPr="001863D4">
        <w:rPr>
          <w:bCs/>
          <w:color w:val="000000" w:themeColor="text1"/>
        </w:rPr>
        <w:t xml:space="preserve"> complication</w:t>
      </w:r>
      <w:r w:rsidR="001A51D0" w:rsidRPr="001863D4">
        <w:rPr>
          <w:bCs/>
          <w:color w:val="000000" w:themeColor="text1"/>
        </w:rPr>
        <w:t xml:space="preserve"> rates</w:t>
      </w:r>
      <w:r w:rsidRPr="001863D4">
        <w:rPr>
          <w:bCs/>
          <w:color w:val="000000" w:themeColor="text1"/>
        </w:rPr>
        <w:t xml:space="preserve"> and poo</w:t>
      </w:r>
      <w:r w:rsidR="00A91A93" w:rsidRPr="001863D4">
        <w:rPr>
          <w:bCs/>
          <w:color w:val="000000" w:themeColor="text1"/>
        </w:rPr>
        <w:t>r o</w:t>
      </w:r>
      <w:r w:rsidRPr="001863D4">
        <w:rPr>
          <w:bCs/>
          <w:color w:val="000000" w:themeColor="text1"/>
        </w:rPr>
        <w:t xml:space="preserve">utcomes. Long-term outcomes of cats undergoing surgery for LLT </w:t>
      </w:r>
      <w:r w:rsidR="009102F7" w:rsidRPr="001863D4">
        <w:rPr>
          <w:bCs/>
          <w:color w:val="000000" w:themeColor="text1"/>
        </w:rPr>
        <w:t>and surviving</w:t>
      </w:r>
      <w:r w:rsidR="001A51D0" w:rsidRPr="001863D4">
        <w:rPr>
          <w:bCs/>
          <w:color w:val="000000" w:themeColor="text1"/>
        </w:rPr>
        <w:t xml:space="preserve"> the</w:t>
      </w:r>
      <w:r w:rsidR="009102F7" w:rsidRPr="001863D4">
        <w:rPr>
          <w:bCs/>
          <w:color w:val="000000" w:themeColor="text1"/>
        </w:rPr>
        <w:t xml:space="preserve"> perioperative period </w:t>
      </w:r>
      <w:r w:rsidRPr="001863D4">
        <w:rPr>
          <w:bCs/>
          <w:color w:val="000000" w:themeColor="text1"/>
        </w:rPr>
        <w:t xml:space="preserve">were deemed good to excellent. </w:t>
      </w:r>
    </w:p>
    <w:p w14:paraId="6BE1BF3F" w14:textId="77777777" w:rsidR="003923FA" w:rsidRPr="001863D4" w:rsidRDefault="003923FA" w:rsidP="00803C02">
      <w:pPr>
        <w:spacing w:line="480" w:lineRule="auto"/>
        <w:jc w:val="both"/>
        <w:rPr>
          <w:b/>
          <w:bCs/>
          <w:color w:val="000000" w:themeColor="text1"/>
        </w:rPr>
      </w:pPr>
    </w:p>
    <w:p w14:paraId="42B98068" w14:textId="1AF97A26" w:rsidR="00C05CA4" w:rsidRPr="001863D4" w:rsidRDefault="00131D8B" w:rsidP="00803C02">
      <w:pPr>
        <w:spacing w:line="480" w:lineRule="auto"/>
        <w:jc w:val="both"/>
        <w:rPr>
          <w:b/>
          <w:bCs/>
          <w:color w:val="000000" w:themeColor="text1"/>
        </w:rPr>
      </w:pPr>
      <w:r w:rsidRPr="001863D4">
        <w:rPr>
          <w:b/>
          <w:bCs/>
          <w:color w:val="000000" w:themeColor="text1"/>
        </w:rPr>
        <w:t xml:space="preserve">Key words: </w:t>
      </w:r>
      <w:r w:rsidR="003923FA" w:rsidRPr="001863D4">
        <w:rPr>
          <w:color w:val="000000" w:themeColor="text1"/>
        </w:rPr>
        <w:t>Lung lobe torsion</w:t>
      </w:r>
      <w:r w:rsidR="005C3D71" w:rsidRPr="001863D4">
        <w:rPr>
          <w:color w:val="000000" w:themeColor="text1"/>
        </w:rPr>
        <w:t>;</w:t>
      </w:r>
      <w:r w:rsidR="003923FA" w:rsidRPr="001863D4">
        <w:rPr>
          <w:color w:val="000000" w:themeColor="text1"/>
        </w:rPr>
        <w:t xml:space="preserve"> chylothorax</w:t>
      </w:r>
      <w:r w:rsidR="005C3D71" w:rsidRPr="001863D4">
        <w:rPr>
          <w:color w:val="000000" w:themeColor="text1"/>
        </w:rPr>
        <w:t>;</w:t>
      </w:r>
      <w:r w:rsidR="003923FA" w:rsidRPr="001863D4">
        <w:rPr>
          <w:color w:val="000000" w:themeColor="text1"/>
        </w:rPr>
        <w:t xml:space="preserve"> pleural effusion</w:t>
      </w:r>
      <w:r w:rsidR="005C3D71" w:rsidRPr="001863D4">
        <w:rPr>
          <w:color w:val="000000" w:themeColor="text1"/>
        </w:rPr>
        <w:t>;</w:t>
      </w:r>
      <w:r w:rsidR="003923FA" w:rsidRPr="001863D4">
        <w:rPr>
          <w:color w:val="000000" w:themeColor="text1"/>
        </w:rPr>
        <w:t xml:space="preserve"> computed tomography</w:t>
      </w:r>
      <w:r w:rsidR="009675DA" w:rsidRPr="001863D4">
        <w:rPr>
          <w:color w:val="000000" w:themeColor="text1"/>
        </w:rPr>
        <w:t>, lung lobectomy</w:t>
      </w:r>
    </w:p>
    <w:p w14:paraId="32A1ADAF" w14:textId="77777777" w:rsidR="00C05CA4" w:rsidRPr="001863D4" w:rsidRDefault="00C05CA4" w:rsidP="00803C02">
      <w:pPr>
        <w:spacing w:line="480" w:lineRule="auto"/>
        <w:jc w:val="both"/>
        <w:rPr>
          <w:b/>
          <w:bCs/>
          <w:color w:val="000000" w:themeColor="text1"/>
        </w:rPr>
      </w:pPr>
    </w:p>
    <w:p w14:paraId="5CB7F966" w14:textId="7654E9FE" w:rsidR="00447AA4" w:rsidRPr="001863D4" w:rsidRDefault="00447AA4" w:rsidP="00803C02">
      <w:pPr>
        <w:spacing w:line="480" w:lineRule="auto"/>
        <w:jc w:val="both"/>
        <w:rPr>
          <w:b/>
          <w:bCs/>
          <w:color w:val="000000" w:themeColor="text1"/>
        </w:rPr>
      </w:pPr>
      <w:r w:rsidRPr="001863D4">
        <w:rPr>
          <w:b/>
          <w:bCs/>
          <w:color w:val="000000" w:themeColor="text1"/>
        </w:rPr>
        <w:t xml:space="preserve">Introduction </w:t>
      </w:r>
    </w:p>
    <w:p w14:paraId="18E79ECA" w14:textId="77777777" w:rsidR="00447AA4" w:rsidRPr="001863D4" w:rsidRDefault="00447AA4" w:rsidP="00803C02">
      <w:pPr>
        <w:spacing w:line="480" w:lineRule="auto"/>
        <w:jc w:val="both"/>
        <w:rPr>
          <w:b/>
          <w:bCs/>
          <w:color w:val="000000" w:themeColor="text1"/>
        </w:rPr>
      </w:pPr>
    </w:p>
    <w:p w14:paraId="4CF7EE9D" w14:textId="018EC035" w:rsidR="00447AA4" w:rsidRPr="001863D4" w:rsidRDefault="00447AA4" w:rsidP="00803C02">
      <w:pPr>
        <w:spacing w:line="480" w:lineRule="auto"/>
        <w:jc w:val="both"/>
        <w:rPr>
          <w:bCs/>
          <w:color w:val="000000" w:themeColor="text1"/>
        </w:rPr>
      </w:pPr>
      <w:r w:rsidRPr="001863D4">
        <w:rPr>
          <w:bCs/>
          <w:color w:val="000000" w:themeColor="text1"/>
        </w:rPr>
        <w:t xml:space="preserve">Lung lobe torsion (LLT) </w:t>
      </w:r>
      <w:r w:rsidR="0021290A" w:rsidRPr="001863D4">
        <w:rPr>
          <w:bCs/>
          <w:color w:val="000000" w:themeColor="text1"/>
        </w:rPr>
        <w:t xml:space="preserve">is </w:t>
      </w:r>
      <w:r w:rsidRPr="001863D4">
        <w:rPr>
          <w:bCs/>
          <w:color w:val="000000" w:themeColor="text1"/>
        </w:rPr>
        <w:t xml:space="preserve">a rare </w:t>
      </w:r>
      <w:r w:rsidR="0021290A" w:rsidRPr="001863D4">
        <w:rPr>
          <w:bCs/>
          <w:color w:val="000000" w:themeColor="text1"/>
        </w:rPr>
        <w:t xml:space="preserve">life-threatening </w:t>
      </w:r>
      <w:r w:rsidRPr="001863D4">
        <w:rPr>
          <w:bCs/>
          <w:color w:val="000000" w:themeColor="text1"/>
        </w:rPr>
        <w:t>condition in dogs and cats</w:t>
      </w:r>
      <w:r w:rsidR="001A51D0" w:rsidRPr="001863D4">
        <w:rPr>
          <w:bCs/>
          <w:color w:val="000000" w:themeColor="text1"/>
        </w:rPr>
        <w:t>. Axial</w:t>
      </w:r>
      <w:r w:rsidRPr="001863D4">
        <w:rPr>
          <w:bCs/>
          <w:color w:val="000000" w:themeColor="text1"/>
        </w:rPr>
        <w:t xml:space="preserve"> rotation of the bronchovascular pedicle</w:t>
      </w:r>
      <w:r w:rsidR="00C83DF8" w:rsidRPr="001863D4">
        <w:rPr>
          <w:bCs/>
          <w:color w:val="000000" w:themeColor="text1"/>
        </w:rPr>
        <w:t xml:space="preserve"> predominantly</w:t>
      </w:r>
      <w:r w:rsidRPr="001863D4">
        <w:rPr>
          <w:bCs/>
          <w:color w:val="000000" w:themeColor="text1"/>
        </w:rPr>
        <w:t xml:space="preserve"> centred close to or at the hilus</w:t>
      </w:r>
      <w:r w:rsidRPr="001863D4">
        <w:rPr>
          <w:bCs/>
          <w:color w:val="000000" w:themeColor="text1"/>
        </w:rPr>
        <w:fldChar w:fldCharType="begin"/>
      </w:r>
      <w:r w:rsidR="00F915F1" w:rsidRPr="001863D4">
        <w:rPr>
          <w:bCs/>
          <w:color w:val="000000" w:themeColor="text1"/>
        </w:rPr>
        <w:instrText xml:space="preserve"> ADDIN ZOTERO_ITEM CSL_CITATION {"citationID":"ansCGXs1","properties":{"formattedCitation":"\\super 1\\nosupersub{}","plainCitation":"1","noteIndex":0},"citationItems":[{"id":415,"uris":["http://zotero.org/users/6962752/items/K5EMMS4N"],"uri":["http://zotero.org/users/6962752/items/K5EMMS4N"],"itemData":{"id":415,"type":"article-journal","abstract":"Objective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W."}],"issued":{"date-parts":[["2018"]]}}}],"schema":"https://github.com/citation-style-language/schema/raw/master/csl-citation.json"} </w:instrText>
      </w:r>
      <w:r w:rsidRPr="001863D4">
        <w:rPr>
          <w:bCs/>
          <w:color w:val="000000" w:themeColor="text1"/>
        </w:rPr>
        <w:fldChar w:fldCharType="separate"/>
      </w:r>
      <w:r w:rsidR="00B4257D" w:rsidRPr="001863D4">
        <w:rPr>
          <w:color w:val="000000" w:themeColor="text1"/>
          <w:vertAlign w:val="superscript"/>
        </w:rPr>
        <w:t>1</w:t>
      </w:r>
      <w:r w:rsidRPr="001863D4">
        <w:rPr>
          <w:bCs/>
          <w:color w:val="000000" w:themeColor="text1"/>
        </w:rPr>
        <w:fldChar w:fldCharType="end"/>
      </w:r>
      <w:r w:rsidRPr="001863D4">
        <w:rPr>
          <w:bCs/>
          <w:color w:val="000000" w:themeColor="text1"/>
        </w:rPr>
        <w:t xml:space="preserve"> </w:t>
      </w:r>
      <w:r w:rsidR="001A51D0" w:rsidRPr="001863D4">
        <w:rPr>
          <w:bCs/>
          <w:color w:val="000000" w:themeColor="text1"/>
        </w:rPr>
        <w:t xml:space="preserve">causes impaired </w:t>
      </w:r>
      <w:r w:rsidR="00C83DF8" w:rsidRPr="001863D4">
        <w:rPr>
          <w:bCs/>
          <w:color w:val="000000" w:themeColor="text1"/>
        </w:rPr>
        <w:t>b</w:t>
      </w:r>
      <w:r w:rsidRPr="001863D4">
        <w:rPr>
          <w:bCs/>
          <w:color w:val="000000" w:themeColor="text1"/>
        </w:rPr>
        <w:t xml:space="preserve">ronchial, venous and lymphatic drainage </w:t>
      </w:r>
      <w:r w:rsidR="001A51D0" w:rsidRPr="001863D4">
        <w:rPr>
          <w:bCs/>
          <w:color w:val="000000" w:themeColor="text1"/>
        </w:rPr>
        <w:t>and</w:t>
      </w:r>
      <w:r w:rsidRPr="001863D4">
        <w:rPr>
          <w:bCs/>
          <w:color w:val="000000" w:themeColor="text1"/>
        </w:rPr>
        <w:t xml:space="preserve"> progressive lobar oedema, haemorrhage, necrosis and consolidation.</w:t>
      </w:r>
      <w:r w:rsidRPr="001863D4">
        <w:rPr>
          <w:bCs/>
          <w:color w:val="000000" w:themeColor="text1"/>
        </w:rPr>
        <w:fldChar w:fldCharType="begin"/>
      </w:r>
      <w:r w:rsidR="00F915F1" w:rsidRPr="001863D4">
        <w:rPr>
          <w:bCs/>
          <w:color w:val="000000" w:themeColor="text1"/>
        </w:rPr>
        <w:instrText xml:space="preserve"> ADDIN ZOTERO_ITEM CSL_CITATION {"citationID":"thHdGV7O","properties":{"formattedCitation":"\\super 2,3\\nosupersub{}","plainCitation":"2,3","noteIndex":0},"citationItems":[{"id":407,"uris":["http://zotero.org/users/6962752/items/VAY5UMBG"],"uri":["http://zotero.org/users/6962752/items/VAY5UMBG"],"itemData":{"id":407,"type":"article-journal","abstract":"The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J."}],"issued":{"date-parts":[["2019",1]]}}},{"id":422,"uris":["http://zotero.org/users/6962752/items/GWNHNQUJ"],"uri":["http://zotero.org/users/6962752/items/GWNHNQUJ"],"itemData":{"id":422,"type":"article-journal","abstract":"Objective—To identify breed disposition, postoperative complications, and outcome in dogs with lung lobe torsion.  Design—Retrospective study.  Animals—22 client-owned dogs.  Procedure—Information on signalment; history; clinical findings; results of clinicopathologic testing, diagnostic imaging, and pleural fluid analysis; surgical treatment; intra- and postoperative complications; histologic findings; and outcome were obtained from medical records.  Results—All 22 dogs had pleural effusion; dyspnea was the most common reason for examination. Fifteen dogs were large deep-chested breeds; 5 were toy breeds. Afghan Hounds were overrepresented, compared with the hospital population. One dog was euthanatized without treatment; the remaining dogs underwent exploratory thoracotomy and lung lobectomy. Eleven dogs recovered from surgery without complications, but 3 of these later died of thoracic disease. Four dogs survived to discharge but had clinically important complications within 2 months, including chylothorax, mediastinal mesothelioma, gastric dilatation, and a second lung lobe torsion. Six dogs died or were euthanatized within 2 weeks after surgery because of acute respiratory distress syndrome, pneumonia, septic shock, pneumothorax, or chylothorax. Chylothorax was diagnosed in 8 of the 22 dogs, including 4 Afghan Hounds.  Conclusion and Clinical Relevance—Results suggest that lung lobe torsion is rare in dogs and develops most frequently in large deep-chested dogs, particularly Afghan Hounds. Other predisposing causes were not identified, but an association with chylothorax was evident, especially in Afghan Hounds. Prognosis for dogs with lung lobe torsion was fair to guarded. (J Am Vet Med Assoc 2000;217:1041–1044)","container-title":"Journal of the American Veterinary Medical Association","DOI":"10.2460/javma.2000.217.1041","ISSN":"0003-1488","issue":"7","journalAbbreviation":"J Am Vet Med Assoc","note":"publisher: American Veterinary Medical Association","page":"1041-1044","source":"avmajournals.avma.org (Atypon)","title":"Lung lobe torsion in dogs: 22 cases (1981–1999)","title-short":"Lung lobe torsion in dogs","volume":"217","author":[{"family":"Neath","given":"Prue J."},{"family":"Brockman","given":"Daniel J."},{"family":"King","given":"Lesley G."}],"issued":{"date-parts":[["2000",10,1]]}}}],"schema":"https://github.com/citation-style-language/schema/raw/master/csl-citation.json"} </w:instrText>
      </w:r>
      <w:r w:rsidRPr="001863D4">
        <w:rPr>
          <w:bCs/>
          <w:color w:val="000000" w:themeColor="text1"/>
        </w:rPr>
        <w:fldChar w:fldCharType="separate"/>
      </w:r>
      <w:r w:rsidR="00B4257D" w:rsidRPr="001863D4">
        <w:rPr>
          <w:color w:val="000000" w:themeColor="text1"/>
          <w:vertAlign w:val="superscript"/>
        </w:rPr>
        <w:t>2,3</w:t>
      </w:r>
      <w:r w:rsidRPr="001863D4">
        <w:rPr>
          <w:bCs/>
          <w:color w:val="000000" w:themeColor="text1"/>
        </w:rPr>
        <w:fldChar w:fldCharType="end"/>
      </w:r>
      <w:r w:rsidRPr="001863D4">
        <w:rPr>
          <w:bCs/>
          <w:color w:val="000000" w:themeColor="text1"/>
        </w:rPr>
        <w:t xml:space="preserve"> Whilst the </w:t>
      </w:r>
      <w:r w:rsidR="001A51D0" w:rsidRPr="001863D4">
        <w:rPr>
          <w:bCs/>
          <w:color w:val="000000" w:themeColor="text1"/>
        </w:rPr>
        <w:t>cause of LLT</w:t>
      </w:r>
      <w:r w:rsidRPr="001863D4">
        <w:rPr>
          <w:bCs/>
          <w:color w:val="000000" w:themeColor="text1"/>
        </w:rPr>
        <w:t xml:space="preserve"> is unknown, increased lobe mobility associated with thorax conformation, increased perilobar space, bronchial cartilage dysplasia </w:t>
      </w:r>
      <w:r w:rsidR="00AF3274" w:rsidRPr="001863D4">
        <w:rPr>
          <w:bCs/>
          <w:color w:val="000000" w:themeColor="text1"/>
        </w:rPr>
        <w:t>and</w:t>
      </w:r>
      <w:r w:rsidRPr="001863D4">
        <w:rPr>
          <w:bCs/>
          <w:color w:val="000000" w:themeColor="text1"/>
        </w:rPr>
        <w:t xml:space="preserve"> lobar pathology have been linked to</w:t>
      </w:r>
      <w:r w:rsidR="00BB7F38" w:rsidRPr="001863D4">
        <w:rPr>
          <w:bCs/>
          <w:color w:val="000000" w:themeColor="text1"/>
        </w:rPr>
        <w:t xml:space="preserve"> its</w:t>
      </w:r>
      <w:r w:rsidRPr="001863D4">
        <w:rPr>
          <w:bCs/>
          <w:color w:val="000000" w:themeColor="text1"/>
        </w:rPr>
        <w:t xml:space="preserve"> occurrence in veterinary species.</w:t>
      </w:r>
      <w:r w:rsidRPr="001863D4">
        <w:rPr>
          <w:bCs/>
          <w:color w:val="000000" w:themeColor="text1"/>
        </w:rPr>
        <w:fldChar w:fldCharType="begin"/>
      </w:r>
      <w:r w:rsidR="00F915F1" w:rsidRPr="001863D4">
        <w:rPr>
          <w:bCs/>
          <w:color w:val="000000" w:themeColor="text1"/>
        </w:rPr>
        <w:instrText xml:space="preserve"> ADDIN ZOTERO_ITEM CSL_CITATION {"citationID":"1E1XMscY","properties":{"formattedCitation":"\\super 1,4\\uc0\\u8211{}6\\nosupersub{}","plainCitation":"1,4–6","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W."}],"issued":{"date-parts":[["2018"]]}}},{"id":425,"uris":["http://zotero.org/users/6962752/items/VTPFIJGG"],"uri":["http://zotero.org/users/6962752/items/VTPFIJGG"],"itemData":{"id":425,"type":"article-journal","abstract":"Bronchial cartilage dysplasia is believed to have caused lobar bullous emphysema in a 5-month-old Chow Chow that had exercise intolerance, progressive dyspnea, and episodic cough. Radiography of the thorax revealed hyperlucency of the left hemithorax, displacement of the mediastinum and heart to the right, and flattening of the diaphragm. The pup died shortly after the radiographs were obtained. Necropsy revealed massive hyperinflation with 180 degrees torsion of the cranial portion of the left cranial lung lobe, and hyperinflation with less than 180 degrees torsion of the right accessory lung lobe. Histologic examination of the affected lung lobes revealed a lack of bronchial cartilage, loss and displacement of alveolar walls, and bulla formation that resembled congenital (infantile) lobar emphysema of human beings. In this pup, lung lobe torsions may have been predisposed by bronchial cartilage dysplasia.","container-title":"Journal of the American Veterinary Medical Association","ISSN":"0003-1488","issue":"4","journalAbbreviation":"J Am Vet Med Assoc","language":"eng","note":"PMID: 1517137","page":"599-602","source":"PubMed","title":"Bronchial cartilage dysplasia with multifocal lobar bullous emphysema and lung torsions in a pup","volume":"201","author":[{"family":"Hoover","given":"J. P."},{"family":"Henry","given":"G. A."},{"family":"Panciera","given":"R. J."}],"issued":{"date-parts":[["1992",8,15]]}}},{"id":389,"uris":["http://zotero.org/users/6962752/items/YIZET9TW"],"uri":["http://zotero.org/users/6962752/items/YIZET9TW"],"itemData":{"id":389,"type":"article-journal","abstract":"Clinical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S."},{"family":"Hecht","given":"Silke"}],"issued":{"date-parts":[["2005",12]]}}},{"id":413,"uris":["http://zotero.org/users/6962752/items/93WWC92A"],"uri":["http://zotero.org/users/6962752/items/93WWC92A"],"itemData":{"id":413,"type":"article-journal","abstract":"Objective To report outcomes of dogs treated for lung lobe torsion (LLT) and to determine prognostic factors for survival. Study design Retrospective multicenter study from four veterinary teaching hospitals. Animals Dogs (n = 80) with LLT. Methods Medical records were reviewed for clinical and histopathological findings. Long-term outcome was assessed with an owner questionnaire. Lung lobe torsion was classified as idiopathic or secondary on the basis of the etiology. Results The most represented breeds were pugs (47.5%) and sighthounds (16.2%). The cause of the LLT was considered primary in 77%, secondary in 21%, and unknown in 2% of dogs. Postoperative complications were recorded in 14% of dogs. Overall, 95% of dogs survived to discharge, and median follow-up was 1095 days (range, 7-3809). Owners assessed outcomes and quality of life as excellent in 93% and 89% of dogs, respectively. Primary LLT was associated with a longer survival (median not reached in the study) compared with secondary LLT (921 days; range, 7-2073; P = .001). Conclusion Overall long-term survival after lung lobectomy for LLT was excellent. Primary LLT was associated with longer survival compared with secondary LLT. Long-term owner evaluation of clinical outcome for dogs undergoing lung lobectomy for LLT was considered excellent. Clinical impact Dogs with primary LLT undergoing lung lobectomy have a longer survival time compared with dogs with secondary LLT and have an excellent postoperative outcome.","container-title":"Veterinary Surgery","DOI":"https://doi.org/10.1111/vsu.13406","ISSN":"1532-950X","issue":"4","journalAbbreviation":"Vet Surg","language":"en","note":"_eprint: https://onlinelibrary.wiley.com/doi/pdf/10.1111/vsu.13406","page":"659-667","source":"Wiley Online Library","title":"Long-term survival after treatment of idiopathic lung lobe torsion in 80 cases","volume":"49","author":[{"family":"Rossanese","given":"Matteo"},{"family":"Wustefeld‐Janssens","given":"Brandan"},{"family":"Price","given":"Cleo"},{"family":"Mielke","given":"Ben"},{"family":"Woods","given":"Samantha"},{"family":"Kulendra","given":"Nicola"},{"family":"Chanoit","given":"Guillaume"}],"issued":{"date-parts":[["2020"]]}}}],"schema":"https://github.com/citation-style-language/schema/raw/master/csl-citation.json"} </w:instrText>
      </w:r>
      <w:r w:rsidRPr="001863D4">
        <w:rPr>
          <w:bCs/>
          <w:color w:val="000000" w:themeColor="text1"/>
        </w:rPr>
        <w:fldChar w:fldCharType="separate"/>
      </w:r>
      <w:r w:rsidR="00B4257D" w:rsidRPr="001863D4">
        <w:rPr>
          <w:color w:val="000000" w:themeColor="text1"/>
          <w:vertAlign w:val="superscript"/>
        </w:rPr>
        <w:t>1,4–6</w:t>
      </w:r>
      <w:r w:rsidRPr="001863D4">
        <w:rPr>
          <w:bCs/>
          <w:color w:val="000000" w:themeColor="text1"/>
        </w:rPr>
        <w:fldChar w:fldCharType="end"/>
      </w:r>
    </w:p>
    <w:p w14:paraId="4ADE1B15" w14:textId="77777777" w:rsidR="006F5788" w:rsidRPr="001863D4" w:rsidRDefault="006F5788" w:rsidP="00803C02">
      <w:pPr>
        <w:spacing w:line="480" w:lineRule="auto"/>
        <w:jc w:val="both"/>
        <w:rPr>
          <w:bCs/>
          <w:color w:val="000000" w:themeColor="text1"/>
        </w:rPr>
      </w:pPr>
    </w:p>
    <w:p w14:paraId="620FC7C3" w14:textId="17D06BA0" w:rsidR="00BF07F0" w:rsidRPr="001863D4" w:rsidRDefault="00C83DF8" w:rsidP="00803C02">
      <w:pPr>
        <w:autoSpaceDE w:val="0"/>
        <w:autoSpaceDN w:val="0"/>
        <w:adjustRightInd w:val="0"/>
        <w:spacing w:line="480" w:lineRule="auto"/>
        <w:jc w:val="both"/>
        <w:rPr>
          <w:bCs/>
          <w:color w:val="000000" w:themeColor="text1"/>
        </w:rPr>
      </w:pPr>
      <w:r w:rsidRPr="001863D4">
        <w:rPr>
          <w:bCs/>
          <w:color w:val="000000" w:themeColor="text1"/>
        </w:rPr>
        <w:t>Only</w:t>
      </w:r>
      <w:r w:rsidR="00447AA4" w:rsidRPr="001863D4">
        <w:rPr>
          <w:bCs/>
          <w:color w:val="000000" w:themeColor="text1"/>
        </w:rPr>
        <w:t xml:space="preserve"> 20 cases </w:t>
      </w:r>
      <w:r w:rsidR="00AF3274" w:rsidRPr="001863D4">
        <w:rPr>
          <w:bCs/>
          <w:color w:val="000000" w:themeColor="text1"/>
        </w:rPr>
        <w:t>of LLT</w:t>
      </w:r>
      <w:r w:rsidR="004B56A4" w:rsidRPr="001863D4">
        <w:rPr>
          <w:bCs/>
          <w:color w:val="000000" w:themeColor="text1"/>
        </w:rPr>
        <w:t xml:space="preserve"> in cats</w:t>
      </w:r>
      <w:r w:rsidR="00AF3274" w:rsidRPr="001863D4">
        <w:rPr>
          <w:bCs/>
          <w:color w:val="000000" w:themeColor="text1"/>
        </w:rPr>
        <w:t xml:space="preserve"> </w:t>
      </w:r>
      <w:r w:rsidR="00447AA4" w:rsidRPr="001863D4">
        <w:rPr>
          <w:bCs/>
          <w:color w:val="000000" w:themeColor="text1"/>
        </w:rPr>
        <w:t>have been reported in the past 50 years.</w:t>
      </w:r>
      <w:r w:rsidR="00AD6693" w:rsidRPr="001863D4">
        <w:rPr>
          <w:bCs/>
          <w:color w:val="000000" w:themeColor="text1"/>
        </w:rPr>
        <w:fldChar w:fldCharType="begin"/>
      </w:r>
      <w:r w:rsidR="00AD6693" w:rsidRPr="001863D4">
        <w:rPr>
          <w:bCs/>
          <w:color w:val="000000" w:themeColor="text1"/>
        </w:rPr>
        <w:instrText xml:space="preserve"> ADDIN ZOTERO_ITEM CSL_CITATION {"citationID":"zOzSsOAr","properties":{"formattedCitation":"\\super 2,5,7\\uc0\\u8211{}18\\nosupersub{}","plainCitation":"2,5,7–18","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id":402,"uris":["http://zotero.org/users/6962752/items/GDF5Q5JD"],"uri":["http://zotero.org/users/6962752/items/GDF5Q5JD"],"itemData":{"id":402,"type":"article-journal","container-title":"Journal of the American Veterinary Medical Association","DOI":"10.2460/javma.2000.216.1555","ISSN":"0003-1488","issue":"10","journalAbbreviation":"J Am Vet Med Assoc","language":"eng","note":"PMID: 10825938","page":"1555-1556","source":"PubMed","title":"What is your diagnosis? Chronic fibrosing pleuritis, pleural effusion, and lobar consolidation","title-short":"What is your diagnosis?","volume":"216","author":[{"family":"Brenner","given":"O. J."},{"family":"Ettinger","given":"S. N."},{"family":"Stefanacci","given":"J. D."}],"issued":{"date-parts":[["2000",5,15]]}}},{"id":404,"uris":["http://zotero.org/users/6962752/items/F2WZ7WUM"],"uri":["http://zotero.org/users/6962752/items/F2WZ7WUM"],"itemData":{"id":404,"type":"article-journal","container-title":"J Am Vet Med Assoc","issue":"4","page":"402-410","title":"Pulmonary torsion and complete heart block in a cat. Clinico-pathologic conference.","volume":"161","author":[{"family":"Buss","given":"DD"},{"family":"Pyle","given":"RL"},{"family":"Chacko","given":"SK"}],"issued":{"date-parts":[["1972"]]}}},{"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M."},{"family":"Atilla","given":"Aylin"},{"family":"Stillion","given":"Jenefer"}],"issued":{"date-parts":[["2020",2]]}}}],"schema":"https://github.com/citation-style-language/schema/raw/master/csl-citation.json"} </w:instrText>
      </w:r>
      <w:r w:rsidR="00AD6693" w:rsidRPr="001863D4">
        <w:rPr>
          <w:bCs/>
          <w:color w:val="000000" w:themeColor="text1"/>
        </w:rPr>
        <w:fldChar w:fldCharType="separate"/>
      </w:r>
      <w:r w:rsidR="00AD6693" w:rsidRPr="001863D4">
        <w:rPr>
          <w:color w:val="000000" w:themeColor="text1"/>
          <w:vertAlign w:val="superscript"/>
        </w:rPr>
        <w:t>2,5,7–18</w:t>
      </w:r>
      <w:r w:rsidR="00AD6693" w:rsidRPr="001863D4">
        <w:rPr>
          <w:bCs/>
          <w:color w:val="000000" w:themeColor="text1"/>
        </w:rPr>
        <w:fldChar w:fldCharType="end"/>
      </w:r>
      <w:r w:rsidR="00447AA4" w:rsidRPr="001863D4">
        <w:rPr>
          <w:bCs/>
          <w:color w:val="000000" w:themeColor="text1"/>
        </w:rPr>
        <w:t xml:space="preserve"> </w:t>
      </w:r>
      <w:r w:rsidR="00AD6693" w:rsidRPr="001863D4">
        <w:rPr>
          <w:bCs/>
          <w:color w:val="000000" w:themeColor="text1"/>
        </w:rPr>
        <w:t xml:space="preserve">Aetiology </w:t>
      </w:r>
      <w:r w:rsidR="00253BE5" w:rsidRPr="001863D4">
        <w:rPr>
          <w:bCs/>
          <w:color w:val="000000" w:themeColor="text1"/>
        </w:rPr>
        <w:t>is available for 15 of these cats</w:t>
      </w:r>
      <w:r w:rsidR="00A91A93" w:rsidRPr="001863D4">
        <w:rPr>
          <w:bCs/>
          <w:color w:val="000000" w:themeColor="text1"/>
        </w:rPr>
        <w:t xml:space="preserve">, </w:t>
      </w:r>
      <w:r w:rsidR="004D711D" w:rsidRPr="001863D4">
        <w:rPr>
          <w:bCs/>
          <w:color w:val="000000" w:themeColor="text1"/>
        </w:rPr>
        <w:t>five</w:t>
      </w:r>
      <w:r w:rsidR="00BB7F38" w:rsidRPr="001863D4">
        <w:rPr>
          <w:bCs/>
          <w:color w:val="000000" w:themeColor="text1"/>
        </w:rPr>
        <w:t xml:space="preserve"> were considered </w:t>
      </w:r>
      <w:r w:rsidR="00ED41C9" w:rsidRPr="001863D4">
        <w:rPr>
          <w:bCs/>
          <w:color w:val="000000" w:themeColor="text1"/>
        </w:rPr>
        <w:t xml:space="preserve">idiopathic </w:t>
      </w:r>
      <w:r w:rsidR="00BB7F38" w:rsidRPr="001863D4">
        <w:rPr>
          <w:bCs/>
          <w:color w:val="000000" w:themeColor="text1"/>
        </w:rPr>
        <w:t xml:space="preserve">and </w:t>
      </w:r>
      <w:r w:rsidR="00BF07F0" w:rsidRPr="001863D4">
        <w:rPr>
          <w:bCs/>
          <w:color w:val="000000" w:themeColor="text1"/>
        </w:rPr>
        <w:t>10</w:t>
      </w:r>
      <w:r w:rsidR="00BB7F38" w:rsidRPr="001863D4">
        <w:rPr>
          <w:bCs/>
          <w:color w:val="000000" w:themeColor="text1"/>
        </w:rPr>
        <w:t xml:space="preserve"> secondary to underlying disease including: </w:t>
      </w:r>
      <w:r w:rsidR="00BF07F0" w:rsidRPr="001863D4">
        <w:rPr>
          <w:bCs/>
          <w:color w:val="000000" w:themeColor="text1"/>
        </w:rPr>
        <w:t>pulmonary carcinoma</w:t>
      </w:r>
      <w:r w:rsidR="00BB7F38" w:rsidRPr="001863D4">
        <w:rPr>
          <w:bCs/>
          <w:color w:val="000000" w:themeColor="text1"/>
        </w:rPr>
        <w:t xml:space="preserve">, </w:t>
      </w:r>
      <w:r w:rsidR="00BF07F0" w:rsidRPr="001863D4">
        <w:rPr>
          <w:bCs/>
          <w:color w:val="000000" w:themeColor="text1"/>
        </w:rPr>
        <w:t xml:space="preserve">mediastinal lymphoma, chronic </w:t>
      </w:r>
      <w:r w:rsidR="00BB7F38" w:rsidRPr="001863D4">
        <w:rPr>
          <w:bCs/>
          <w:color w:val="000000" w:themeColor="text1"/>
        </w:rPr>
        <w:lastRenderedPageBreak/>
        <w:t>asthm</w:t>
      </w:r>
      <w:r w:rsidR="00BF07F0" w:rsidRPr="001863D4">
        <w:rPr>
          <w:bCs/>
          <w:color w:val="000000" w:themeColor="text1"/>
        </w:rPr>
        <w:t xml:space="preserve">a, fibrosing pleuritis, cardiac disease, chylothorax, pyothorax, chronic traumatic diaphragmatic hernia and </w:t>
      </w:r>
      <w:proofErr w:type="spellStart"/>
      <w:r w:rsidR="00BF07F0" w:rsidRPr="001863D4">
        <w:rPr>
          <w:bCs/>
          <w:color w:val="000000" w:themeColor="text1"/>
        </w:rPr>
        <w:t>peritone</w:t>
      </w:r>
      <w:r w:rsidR="004B56A4" w:rsidRPr="001863D4">
        <w:rPr>
          <w:bCs/>
          <w:color w:val="000000" w:themeColor="text1"/>
        </w:rPr>
        <w:t>o</w:t>
      </w:r>
      <w:r w:rsidR="00BF07F0" w:rsidRPr="001863D4">
        <w:rPr>
          <w:bCs/>
          <w:color w:val="000000" w:themeColor="text1"/>
        </w:rPr>
        <w:t>pericardial</w:t>
      </w:r>
      <w:proofErr w:type="spellEnd"/>
      <w:r w:rsidR="00BF07F0" w:rsidRPr="001863D4">
        <w:rPr>
          <w:bCs/>
          <w:color w:val="000000" w:themeColor="text1"/>
        </w:rPr>
        <w:t xml:space="preserve"> diaphragmatic hernia (PPDH)</w:t>
      </w:r>
      <w:r w:rsidR="00447AA4" w:rsidRPr="001863D4">
        <w:rPr>
          <w:bCs/>
          <w:color w:val="000000" w:themeColor="text1"/>
        </w:rPr>
        <w:t>.</w:t>
      </w:r>
      <w:r w:rsidR="002B5F36" w:rsidRPr="001863D4">
        <w:rPr>
          <w:bCs/>
          <w:color w:val="000000" w:themeColor="text1"/>
        </w:rPr>
        <w:fldChar w:fldCharType="begin"/>
      </w:r>
      <w:r w:rsidR="00F915F1" w:rsidRPr="001863D4">
        <w:rPr>
          <w:bCs/>
          <w:color w:val="000000" w:themeColor="text1"/>
        </w:rPr>
        <w:instrText xml:space="preserve"> ADDIN ZOTERO_ITEM CSL_CITATION {"citationID":"dZ3pmbYp","properties":{"formattedCitation":"\\super 2,5,7\\uc0\\u8211{}18\\nosupersub{}","plainCitation":"2,5,7–18","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S."},{"family":"Hecht","given":"Silke"}],"issued":{"date-parts":[["2005",12]]}}},{"id":402,"uris":["http://zotero.org/users/6962752/items/GDF5Q5JD"],"uri":["http://zotero.org/users/6962752/items/GDF5Q5JD"],"itemData":{"id":402,"type":"article-journal","container-title":"Journal of the American Veterinary Medical Association","DOI":"10.2460/javma.2000.216.1555","ISSN":"0003-1488","issue":"10","journalAbbreviation":"J Am Vet Med Assoc","language":"eng","note":"PMID: 10825938","page":"1555-1556","source":"PubMed","title":"What is your diagnosis? Chronic fibrosing pleuritis, pleural effusion, and lobar consolidation","title-short":"What is your diagnosis?","volume":"216","author":[{"family":"Brenner","given":"O. J."},{"family":"Ettinger","given":"S. N."},{"family":"Stefanacci","given":"J. D."}],"issued":{"date-parts":[["2000",5,15]]}}},{"id":412,"uris":["http://zotero.org/users/6962752/items/YKNLTLG6"],"uri":["http://zotero.org/users/6962752/items/YKNLTLG6"],"itemData":{"id":412,"type":"article-journal","container-title":"Veterinary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B."},{"family":"Aarsvold","given":"Stacie"}],"issued":{"date-parts":[["2016",5,12]]}}},{"id":404,"uris":["http://zotero.org/users/6962752/items/F2WZ7WUM"],"uri":["http://zotero.org/users/6962752/items/F2WZ7WUM"],"itemData":{"id":404,"type":"article-journal","container-title":"J Am Vet Med Assoc","issue":"4","page":"402-410","title":"Pulmonary torsion and complete heart block in a cat. Clinico-pathologic conference.","volume":"161","author":[{"family":"Buss","given":"DD"},{"family":"Pyle","given":"RL"},{"family":"Chacko","given":"SK"}],"issued":{"date-parts":[["1972"]]}}}],"schema":"https://github.com/citation-style-language/schema/raw/master/csl-citation.json"} </w:instrText>
      </w:r>
      <w:r w:rsidR="002B5F36" w:rsidRPr="001863D4">
        <w:rPr>
          <w:bCs/>
          <w:color w:val="000000" w:themeColor="text1"/>
        </w:rPr>
        <w:fldChar w:fldCharType="separate"/>
      </w:r>
      <w:r w:rsidR="00B4257D" w:rsidRPr="001863D4">
        <w:rPr>
          <w:color w:val="000000" w:themeColor="text1"/>
          <w:vertAlign w:val="superscript"/>
        </w:rPr>
        <w:t>2,5,7–18</w:t>
      </w:r>
      <w:r w:rsidR="002B5F36" w:rsidRPr="001863D4">
        <w:rPr>
          <w:bCs/>
          <w:color w:val="000000" w:themeColor="text1"/>
        </w:rPr>
        <w:fldChar w:fldCharType="end"/>
      </w:r>
      <w:r w:rsidR="00CD31F8" w:rsidRPr="001863D4">
        <w:rPr>
          <w:bCs/>
          <w:color w:val="000000" w:themeColor="text1"/>
        </w:rPr>
        <w:t xml:space="preserve"> </w:t>
      </w:r>
      <w:r w:rsidR="00CF588B" w:rsidRPr="001863D4">
        <w:rPr>
          <w:bCs/>
          <w:color w:val="000000" w:themeColor="text1"/>
        </w:rPr>
        <w:t>L</w:t>
      </w:r>
      <w:r w:rsidR="00607660" w:rsidRPr="001863D4">
        <w:rPr>
          <w:bCs/>
          <w:color w:val="000000" w:themeColor="text1"/>
        </w:rPr>
        <w:t>ung lobe torsion</w:t>
      </w:r>
      <w:r w:rsidR="00CF588B" w:rsidRPr="001863D4">
        <w:rPr>
          <w:bCs/>
          <w:color w:val="000000" w:themeColor="text1"/>
        </w:rPr>
        <w:t xml:space="preserve"> in humans </w:t>
      </w:r>
      <w:r w:rsidR="008038EC" w:rsidRPr="001863D4">
        <w:rPr>
          <w:bCs/>
          <w:color w:val="000000" w:themeColor="text1"/>
        </w:rPr>
        <w:t xml:space="preserve">is an uncommon condition predominantly </w:t>
      </w:r>
      <w:r w:rsidR="00CF588B" w:rsidRPr="001863D4">
        <w:rPr>
          <w:bCs/>
          <w:color w:val="000000" w:themeColor="text1"/>
        </w:rPr>
        <w:t>occur</w:t>
      </w:r>
      <w:r w:rsidR="008038EC" w:rsidRPr="001863D4">
        <w:rPr>
          <w:bCs/>
          <w:color w:val="000000" w:themeColor="text1"/>
        </w:rPr>
        <w:t>ring</w:t>
      </w:r>
      <w:r w:rsidR="00CF588B" w:rsidRPr="001863D4">
        <w:rPr>
          <w:bCs/>
          <w:color w:val="000000" w:themeColor="text1"/>
        </w:rPr>
        <w:t xml:space="preserve"> secondary to thoracic surgery</w:t>
      </w:r>
      <w:r w:rsidR="008038EC" w:rsidRPr="001863D4">
        <w:rPr>
          <w:bCs/>
          <w:color w:val="000000" w:themeColor="text1"/>
        </w:rPr>
        <w:t xml:space="preserve"> (</w:t>
      </w:r>
      <w:r w:rsidR="00CF588B" w:rsidRPr="001863D4">
        <w:rPr>
          <w:bCs/>
          <w:color w:val="000000" w:themeColor="text1"/>
        </w:rPr>
        <w:t>62</w:t>
      </w:r>
      <w:r w:rsidR="008038EC" w:rsidRPr="001863D4">
        <w:rPr>
          <w:bCs/>
          <w:color w:val="000000" w:themeColor="text1"/>
        </w:rPr>
        <w:t xml:space="preserve">%), </w:t>
      </w:r>
      <w:r w:rsidR="00607660" w:rsidRPr="001863D4">
        <w:rPr>
          <w:bCs/>
          <w:color w:val="000000" w:themeColor="text1"/>
        </w:rPr>
        <w:t>with the right middle lung lobe being the most affected after right upper lobectomy or transplant</w:t>
      </w:r>
      <w:r w:rsidR="00CF588B" w:rsidRPr="001863D4">
        <w:rPr>
          <w:bCs/>
          <w:color w:val="000000" w:themeColor="text1"/>
        </w:rPr>
        <w:t>.</w:t>
      </w:r>
      <w:r w:rsidR="00D90962" w:rsidRPr="001863D4">
        <w:rPr>
          <w:bCs/>
          <w:color w:val="000000" w:themeColor="text1"/>
        </w:rPr>
        <w:fldChar w:fldCharType="begin"/>
      </w:r>
      <w:r w:rsidR="00D90962" w:rsidRPr="001863D4">
        <w:rPr>
          <w:bCs/>
          <w:color w:val="000000" w:themeColor="text1"/>
        </w:rPr>
        <w:instrText xml:space="preserve"> ADDIN ZOTERO_ITEM CSL_CITATION {"citationID":"wozaWYJ4","properties":{"formattedCitation":"\\super 19\\nosupersub{}","plainCitation":"19","noteIndex":0},"citationItems":[{"id":440,"uris":["http://zotero.org/users/6962752/items/F2DQW2YS"],"uri":["http://zotero.org/users/6962752/items/F2DQW2YS"],"itemData":{"id":440,"type":"article-journal","abstract":"Objective\nLung torsion (LT) is a rare but life-threatening event. The objective of this study was to systematically review the natural history and clinical outcome of LT in published studies.\nMethods\nA review of publications on LT from January 1950 to December 2014 was performed using 3 databases (PubMed, EMBASE, and Web of Science). The primary efficacy outcome was LT-related mortality. Intervention was classified as direct resection (resection without detorsion), indirect resection (resection after detorsion), and reposition. Univariate comparisons of survival were performed using a logistic regression model.\nResults\nThere were 109 patients from 91 studies identified in this analysis. LT was frequently reported after upper lobectomy (74.4%) and the middle lobe was the most vulnerable lesion (29.4%). The main clinical presentations were dyspnea (38.4%), fever (23.3%), and chest pain (17.4%). Radiologic findings suggestive of LT included worsening consolidation and abrupt truncation/tapering of the pulmonary artery. The overall mortality was 8.3%. Univariate analysis showed that the extent of torsion (whole LT vs lobar torsion) was significantly associated with survival (odds ratio, 5.867; P = .017). No significant difference was found between patients receiving direct resection and those receiving reposition; a trend was observed for worsening outcomes in patients treated with indirect resection (odds ratio, 5.300; P = .060).\nConclusions\nThe systematic review reveals the prevalence, key diagnostic tests, and optimal treatment methods for lung torsion. Whole LT is associated with higher mortality rates than lobar torsion. If the tortuous part is viable, reposition and direct resection have similar survival rates; otherwise, direct resection should be performed.","container-title":"The Journal of Thoracic and Cardiovascular Surgery","DOI":"10.1016/j.jtcvs.2016.03.077","ISSN":"0022-5223","issue":"3","journalAbbreviation":"J Thorac Cardiovasc Surg","language":"en","page":"737-745.e3","source":"ScienceDirect","title":"Predictors of survival in lung torsion: A systematic review and pooled analysis","title-short":"Predictors of survival in lung torsion","volume":"152","author":[{"family":"Dai","given":"Jie"},{"family":"Xie","given":"Dong"},{"family":"Wang","given":"Haifeng"},{"family":"He","given":"Wenxin"},{"family":"Zhou","given":"Yiming"},{"family":"Hernández-Arenas","given":"Luis Angel"},{"family":"Jiang","given":"Gening"}],"issued":{"date-parts":[["2016",9,1]]}}}],"schema":"https://github.com/citation-style-language/schema/raw/master/csl-citation.json"} </w:instrText>
      </w:r>
      <w:r w:rsidR="00D90962" w:rsidRPr="001863D4">
        <w:rPr>
          <w:bCs/>
          <w:color w:val="000000" w:themeColor="text1"/>
        </w:rPr>
        <w:fldChar w:fldCharType="separate"/>
      </w:r>
      <w:r w:rsidR="00D90962" w:rsidRPr="001863D4">
        <w:rPr>
          <w:color w:val="000000" w:themeColor="text1"/>
          <w:vertAlign w:val="superscript"/>
        </w:rPr>
        <w:t>19</w:t>
      </w:r>
      <w:r w:rsidR="00D90962" w:rsidRPr="001863D4">
        <w:rPr>
          <w:bCs/>
          <w:color w:val="000000" w:themeColor="text1"/>
        </w:rPr>
        <w:fldChar w:fldCharType="end"/>
      </w:r>
      <w:r w:rsidR="00CF588B" w:rsidRPr="001863D4">
        <w:rPr>
          <w:bCs/>
          <w:color w:val="000000" w:themeColor="text1"/>
        </w:rPr>
        <w:t xml:space="preserve"> </w:t>
      </w:r>
      <w:r w:rsidR="008038EC" w:rsidRPr="001863D4">
        <w:rPr>
          <w:bCs/>
          <w:color w:val="000000" w:themeColor="text1"/>
        </w:rPr>
        <w:t xml:space="preserve">‘Spontaneous’ LLT </w:t>
      </w:r>
      <w:r w:rsidR="00CF588B" w:rsidRPr="001863D4">
        <w:rPr>
          <w:bCs/>
          <w:color w:val="000000" w:themeColor="text1"/>
        </w:rPr>
        <w:t xml:space="preserve">is seen in 29% of cases, </w:t>
      </w:r>
      <w:r w:rsidR="008038EC" w:rsidRPr="001863D4">
        <w:rPr>
          <w:bCs/>
          <w:color w:val="000000" w:themeColor="text1"/>
        </w:rPr>
        <w:t xml:space="preserve">with </w:t>
      </w:r>
      <w:r w:rsidR="00CF588B" w:rsidRPr="001863D4">
        <w:rPr>
          <w:bCs/>
          <w:color w:val="000000" w:themeColor="text1"/>
        </w:rPr>
        <w:t>pneumothorax, pleural effusion</w:t>
      </w:r>
      <w:r w:rsidR="00D90962" w:rsidRPr="001863D4">
        <w:rPr>
          <w:bCs/>
          <w:color w:val="000000" w:themeColor="text1"/>
        </w:rPr>
        <w:t xml:space="preserve">, </w:t>
      </w:r>
      <w:r w:rsidR="00CF588B" w:rsidRPr="001863D4">
        <w:rPr>
          <w:bCs/>
          <w:color w:val="000000" w:themeColor="text1"/>
        </w:rPr>
        <w:t>lobar atelectasis</w:t>
      </w:r>
      <w:r w:rsidR="00D90962" w:rsidRPr="001863D4">
        <w:rPr>
          <w:bCs/>
          <w:color w:val="000000" w:themeColor="text1"/>
        </w:rPr>
        <w:t xml:space="preserve"> and pulmonary neoplasia</w:t>
      </w:r>
      <w:r w:rsidR="008038EC" w:rsidRPr="001863D4">
        <w:rPr>
          <w:bCs/>
          <w:color w:val="000000" w:themeColor="text1"/>
        </w:rPr>
        <w:t xml:space="preserve"> suspected aetiologies</w:t>
      </w:r>
      <w:r w:rsidR="00CF588B" w:rsidRPr="001863D4">
        <w:rPr>
          <w:bCs/>
          <w:color w:val="000000" w:themeColor="text1"/>
        </w:rPr>
        <w:t>.</w:t>
      </w:r>
      <w:r w:rsidR="00A64278" w:rsidRPr="001863D4">
        <w:rPr>
          <w:bCs/>
          <w:color w:val="000000" w:themeColor="text1"/>
        </w:rPr>
        <w:fldChar w:fldCharType="begin"/>
      </w:r>
      <w:r w:rsidR="00266630" w:rsidRPr="001863D4">
        <w:rPr>
          <w:bCs/>
          <w:color w:val="000000" w:themeColor="text1"/>
        </w:rPr>
        <w:instrText xml:space="preserve"> ADDIN ZOTERO_ITEM CSL_CITATION {"citationID":"SszwLxiM","properties":{"formattedCitation":"\\super 19\\uc0\\u8211{}22\\nosupersub{}","plainCitation":"19–22","noteIndex":0},"citationItems":[{"id":440,"uris":["http://zotero.org/users/6962752/items/F2DQW2YS"],"uri":["http://zotero.org/users/6962752/items/F2DQW2YS"],"itemData":{"id":440,"type":"article-journal","abstract":"Objective\nLung torsion (LT) is a rare but life-threatening event. The objective of this study was to systematically review the natural history and clinical outcome of LT in published studies.\nMethods\nA review of publications on LT from January 1950 to December 2014 was performed using 3 databases (PubMed, EMBASE, and Web of Science). The primary efficacy outcome was LT-related mortality. Intervention was classified as direct resection (resection without detorsion), indirect resection (resection after detorsion), and reposition. Univariate comparisons of survival were performed using a logistic regression model.\nResults\nThere were 109 patients from 91 studies identified in this analysis. LT was frequently reported after upper lobectomy (74.4%) and the middle lobe was the most vulnerable lesion (29.4%). The main clinical presentations were dyspnea (38.4%), fever (23.3%), and chest pain (17.4%). Radiologic findings suggestive of LT included worsening consolidation and abrupt truncation/tapering of the pulmonary artery. The overall mortality was 8.3%. Univariate analysis showed that the extent of torsion (whole LT vs lobar torsion) was significantly associated with survival (odds ratio, 5.867; P = .017). No significant difference was found between patients receiving direct resection and those receiving reposition; a trend was observed for worsening outcomes in patients treated with indirect resection (odds ratio, 5.300; P = .060).\nConclusions\nThe systematic review reveals the prevalence, key diagnostic tests, and optimal treatment methods for lung torsion. Whole LT is associated with higher mortality rates than lobar torsion. If the tortuous part is viable, reposition and direct resection have similar survival rates; otherwise, direct resection should be performed.","container-title":"The Journal of Thoracic and Cardiovascular Surgery","DOI":"10.1016/j.jtcvs.2016.03.077","ISSN":"0022-5223","issue":"3","journalAbbreviation":"J Thorac Cardiovasc Surg","language":"en","page":"737-745.e3","source":"ScienceDirect","title":"Predictors of survival in lung torsion: A systematic review and pooled analysis","title-short":"Predictors of survival in lung torsion","volume":"152","author":[{"family":"Dai","given":"Jie"},{"family":"Xie","given":"Dong"},{"family":"Wang","given":"Haifeng"},{"family":"He","given":"Wenxin"},{"family":"Zhou","given":"Yiming"},{"family":"Hernández-Arenas","given":"Luis Angel"},{"family":"Jiang","given":"Gening"}],"issued":{"date-parts":[["2016",9,1]]}}},{"id":971,"uris":["http://zotero.org/users/6962752/items/HLQTDY34"],"uri":["http://zotero.org/users/6962752/items/HLQTDY34"],"itemData":{"id":971,"type":"article-journal","abstract":"A 65-year-old woman with endobronchial carcinoma had torsion of the left upper lobe. A posteroanterior chest radiograph showed apparent atelectasis in the left upper lobe, but the lateral view disclosed an inappropriate posterior displacement of the collapsed lobe. The vasculature of the affected area showed an unusual curvature. Review of 21 examples of lung torsion disclosed no characteristic age, sex, or affected lobe. The most common associations were with previous surgery (n = 10) or a history of trauma (n = 5). The most common radiographic findings are opacification of the affected lobe (n = 12), an abnormal vascular pattern (n = 6), and an abnormal location for the atelectatic lung (n = 5). Affected lobes often show hemorrhagic infarction or necrosis.","container-title":"Radiology","DOI":"10.1148/radiology.162.3.3544030","ISSN":"0033-8419","issue":"3","note":"publisher: Radiological Society of North America","page":"639-643","source":"pubs.rsna.org (Atypon)","title":"Lung torsion: case report and literature review.","title-short":"Lung torsion","volume":"162","author":[{"family":"Moser","given":"E S"},{"family":"Proto","given":"A V"}],"issued":{"date-parts":[["1987",3,1]]}}},{"id":968,"uris":["http://zotero.org/users/6962752/items/AWZSYCJS"],"uri":["http://zotero.org/users/6962752/items/AWZSYCJS"],"itemData":{"id":968,"type":"article-journal","abstract":"Pulmonary torsion is very rare, and usually occurs following lung resection. We report a case of spontaneous middle lobe torsion in a patient presenting with a right pleural effusion. The condition was treated by lobectomy through a totally thoracoscopic approach.","container-title":"Chest","DOI":"10.1378/chest.08-2373","ISSN":"0012-3692","issue":"1","journalAbbreviation":"Chest","language":"en","page":"281-283","source":"ScienceDirect","title":"Spontaneous Middle Lobe Torsion Secondary to Pleural Effusion","volume":"136","author":[{"family":"Raynaud","given":"Christine"},{"family":"Lenoir","given":"Stéphane"},{"family":"Caliandro","given":"Raffaele"},{"family":"Raffenne","given":"Lionel"},{"family":"Validire","given":"Pierre"},{"family":"Gossot","given":"Dominique"}],"issued":{"date-parts":[["2009",7,1]]}}},{"id":972,"uris":["http://zotero.org/users/6962752/items/9GXRQ7AF"],"uri":["http://zotero.org/users/6962752/items/9GXRQ7AF"],"itemData":{"id":972,"type":"article-journal","abstract":"Pulmonary torsion is usually caused by thoracic surgery or trauma. Spontaneous pulmonary torsion caused by tumor and pleural effusion is very rare.","container-title":"Surgical Case Reports","DOI":"10.1186/s40792-017-0313-3","ISSN":"2198-7793","issue":"1","journalAbbreviation":"Surgical Case Reports","page":"37","source":"BioMed Central","title":"Spontaneous torsion of the right upper lung lobe: a case report","title-short":"Spontaneous torsion of the right upper lung lobe","volume":"3","author":[{"family":"Kita","given":"Yusuke"},{"family":"Go","given":"Tetsuhiko"},{"family":"Nii","given":"Kazuhito"},{"family":"Matsuura","given":"Natsumi"},{"family":"Yokomise","given":"Hiroyasu"}],"issued":{"date-parts":[["2017",2,22]]}}}],"schema":"https://github.com/citation-style-language/schema/raw/master/csl-citation.json"} </w:instrText>
      </w:r>
      <w:r w:rsidR="00A64278" w:rsidRPr="001863D4">
        <w:rPr>
          <w:bCs/>
          <w:color w:val="000000" w:themeColor="text1"/>
        </w:rPr>
        <w:fldChar w:fldCharType="separate"/>
      </w:r>
      <w:r w:rsidR="00266630" w:rsidRPr="001863D4">
        <w:rPr>
          <w:color w:val="000000" w:themeColor="text1"/>
          <w:vertAlign w:val="superscript"/>
        </w:rPr>
        <w:t>19–22</w:t>
      </w:r>
      <w:r w:rsidR="00A64278" w:rsidRPr="001863D4">
        <w:rPr>
          <w:bCs/>
          <w:color w:val="000000" w:themeColor="text1"/>
        </w:rPr>
        <w:fldChar w:fldCharType="end"/>
      </w:r>
      <w:r w:rsidR="00A64278" w:rsidRPr="001863D4">
        <w:rPr>
          <w:bCs/>
          <w:color w:val="000000" w:themeColor="text1"/>
        </w:rPr>
        <w:t xml:space="preserve"> </w:t>
      </w:r>
    </w:p>
    <w:p w14:paraId="61DF147E" w14:textId="1469354B" w:rsidR="00BF07F0" w:rsidRPr="001863D4" w:rsidRDefault="00BF07F0" w:rsidP="00BF07F0">
      <w:pPr>
        <w:autoSpaceDE w:val="0"/>
        <w:autoSpaceDN w:val="0"/>
        <w:adjustRightInd w:val="0"/>
        <w:spacing w:line="480" w:lineRule="auto"/>
        <w:jc w:val="both"/>
        <w:rPr>
          <w:bCs/>
          <w:color w:val="000000" w:themeColor="text1"/>
        </w:rPr>
      </w:pPr>
      <w:r w:rsidRPr="001863D4">
        <w:rPr>
          <w:rStyle w:val="CommentReference"/>
          <w:rFonts w:eastAsiaTheme="minorHAnsi"/>
          <w:color w:val="000000" w:themeColor="text1"/>
          <w:sz w:val="24"/>
          <w:szCs w:val="24"/>
          <w:lang w:eastAsia="en-US"/>
        </w:rPr>
        <w:t xml:space="preserve">  </w:t>
      </w:r>
    </w:p>
    <w:p w14:paraId="5E89EDBA" w14:textId="5B15C250" w:rsidR="00447AA4" w:rsidRPr="001863D4" w:rsidRDefault="00BA49D0" w:rsidP="00803C02">
      <w:pPr>
        <w:autoSpaceDE w:val="0"/>
        <w:autoSpaceDN w:val="0"/>
        <w:adjustRightInd w:val="0"/>
        <w:spacing w:line="480" w:lineRule="auto"/>
        <w:jc w:val="both"/>
        <w:rPr>
          <w:bCs/>
          <w:color w:val="000000" w:themeColor="text1"/>
        </w:rPr>
      </w:pPr>
      <w:r w:rsidRPr="001863D4">
        <w:rPr>
          <w:bCs/>
          <w:color w:val="000000" w:themeColor="text1"/>
        </w:rPr>
        <w:t>Lung lobe torsion</w:t>
      </w:r>
      <w:r w:rsidR="004B56A4" w:rsidRPr="001863D4">
        <w:rPr>
          <w:bCs/>
          <w:color w:val="000000" w:themeColor="text1"/>
        </w:rPr>
        <w:t xml:space="preserve"> is usually diagnosed using </w:t>
      </w:r>
      <w:r w:rsidR="00447AA4" w:rsidRPr="001863D4">
        <w:rPr>
          <w:bCs/>
          <w:color w:val="000000" w:themeColor="text1"/>
        </w:rPr>
        <w:t xml:space="preserve">radiography or </w:t>
      </w:r>
      <w:r w:rsidR="00BB7F38" w:rsidRPr="001863D4">
        <w:rPr>
          <w:bCs/>
          <w:color w:val="000000" w:themeColor="text1"/>
        </w:rPr>
        <w:t>computed tomography (</w:t>
      </w:r>
      <w:r w:rsidR="000E000E" w:rsidRPr="001863D4">
        <w:rPr>
          <w:bCs/>
          <w:color w:val="000000" w:themeColor="text1"/>
        </w:rPr>
        <w:t>CT</w:t>
      </w:r>
      <w:r w:rsidR="00BB7F38" w:rsidRPr="001863D4">
        <w:rPr>
          <w:bCs/>
          <w:color w:val="000000" w:themeColor="text1"/>
        </w:rPr>
        <w:t>)</w:t>
      </w:r>
      <w:r w:rsidR="00447AA4" w:rsidRPr="001863D4">
        <w:rPr>
          <w:bCs/>
          <w:color w:val="000000" w:themeColor="text1"/>
        </w:rPr>
        <w:t xml:space="preserve">, </w:t>
      </w:r>
      <w:r w:rsidR="004B56A4" w:rsidRPr="001863D4">
        <w:rPr>
          <w:bCs/>
          <w:color w:val="000000" w:themeColor="text1"/>
        </w:rPr>
        <w:t xml:space="preserve">which </w:t>
      </w:r>
      <w:r w:rsidR="007F2C3A" w:rsidRPr="001863D4">
        <w:rPr>
          <w:bCs/>
          <w:color w:val="000000" w:themeColor="text1"/>
        </w:rPr>
        <w:t xml:space="preserve">often </w:t>
      </w:r>
      <w:r w:rsidR="00447AA4" w:rsidRPr="001863D4">
        <w:rPr>
          <w:bCs/>
          <w:color w:val="000000" w:themeColor="text1"/>
        </w:rPr>
        <w:t>reveal</w:t>
      </w:r>
      <w:r w:rsidR="004B56A4" w:rsidRPr="001863D4">
        <w:rPr>
          <w:bCs/>
          <w:color w:val="000000" w:themeColor="text1"/>
        </w:rPr>
        <w:t>s</w:t>
      </w:r>
      <w:r w:rsidR="00447AA4" w:rsidRPr="001863D4">
        <w:rPr>
          <w:bCs/>
          <w:color w:val="000000" w:themeColor="text1"/>
        </w:rPr>
        <w:t xml:space="preserve"> </w:t>
      </w:r>
      <w:r w:rsidR="002C7304" w:rsidRPr="001863D4">
        <w:rPr>
          <w:bCs/>
          <w:color w:val="000000" w:themeColor="text1"/>
        </w:rPr>
        <w:t xml:space="preserve">irregular </w:t>
      </w:r>
      <w:r w:rsidR="00447AA4" w:rsidRPr="001863D4">
        <w:rPr>
          <w:bCs/>
          <w:color w:val="000000" w:themeColor="text1"/>
        </w:rPr>
        <w:t>bronchial tapering, bronchial displacement and consolidated or vesicular</w:t>
      </w:r>
      <w:r w:rsidR="00D618A2" w:rsidRPr="001863D4">
        <w:rPr>
          <w:bCs/>
          <w:color w:val="000000" w:themeColor="text1"/>
        </w:rPr>
        <w:t xml:space="preserve"> </w:t>
      </w:r>
      <w:r w:rsidR="00447AA4" w:rsidRPr="001863D4">
        <w:rPr>
          <w:bCs/>
          <w:color w:val="000000" w:themeColor="text1"/>
        </w:rPr>
        <w:t>emphysematous pulmonary parenchyma</w:t>
      </w:r>
      <w:r w:rsidR="00DF3382" w:rsidRPr="001863D4">
        <w:rPr>
          <w:bCs/>
          <w:color w:val="000000" w:themeColor="text1"/>
        </w:rPr>
        <w:t xml:space="preserve">. </w:t>
      </w:r>
      <w:r w:rsidR="004B56A4" w:rsidRPr="001863D4">
        <w:rPr>
          <w:bCs/>
          <w:color w:val="000000" w:themeColor="text1"/>
        </w:rPr>
        <w:t>Thoracic ultrasonography often reveals a</w:t>
      </w:r>
      <w:r w:rsidR="00511D19" w:rsidRPr="001863D4">
        <w:rPr>
          <w:bCs/>
          <w:color w:val="000000" w:themeColor="text1"/>
        </w:rPr>
        <w:t xml:space="preserve"> hypoechoic peripheral band sign </w:t>
      </w:r>
      <w:r w:rsidR="00645318" w:rsidRPr="001863D4">
        <w:rPr>
          <w:bCs/>
          <w:color w:val="000000" w:themeColor="text1"/>
        </w:rPr>
        <w:t>and consolidated enlarged lobe</w:t>
      </w:r>
      <w:r w:rsidR="00CE03E1" w:rsidRPr="001863D4">
        <w:rPr>
          <w:bCs/>
          <w:color w:val="000000" w:themeColor="text1"/>
        </w:rPr>
        <w:t>,</w:t>
      </w:r>
      <w:r w:rsidR="00CE03E1" w:rsidRPr="001863D4">
        <w:rPr>
          <w:bCs/>
          <w:color w:val="000000" w:themeColor="text1"/>
        </w:rPr>
        <w:fldChar w:fldCharType="begin"/>
      </w:r>
      <w:r w:rsidR="00946CBF" w:rsidRPr="001863D4">
        <w:rPr>
          <w:bCs/>
          <w:color w:val="000000" w:themeColor="text1"/>
        </w:rPr>
        <w:instrText xml:space="preserve"> ADDIN ZOTERO_ITEM CSL_CITATION {"citationID":"ikDnZCNg","properties":{"formattedCitation":"\\super 23\\nosupersub{}","plainCitation":"23","noteIndex":0},"citationItems":[{"id":831,"uris":["http://zotero.org/users/6962752/items/8Y9VJM7X"],"uri":["http://zotero.org/users/6962752/items/8Y9VJM7X"],"itemData":{"id":831,"type":"article-journal","abstract":"The diagnosis of lung lobe torsion in dogs is usually based on radiological, endoscopic, and CT features. Few ultrasonographic descriptions have been published. The purpose of this multicenter, retrospective, and prospective observational study was to investigate the presence of a hypoechoic area forming a pulmonary band or line at the periphery of the twisted lobe on ultrasonography and assess its significance by comparing it to CT and histological findings. Fifteen dogs with lung lobe torsion confirmed surgically or postmortem were included. All had received ultrasonography and CT examinations; 13 had additional histopathological examination performed. In 14 cases, thoracic ultrasonography revealed a peripheral hypoechoic band, overlying areas of scattered, hyperreflecting interfaces in the affected lobe. On CT, central emphysema was surrounded by a peripheral, soft tissue attenuation band, affecting the periphery in 14 cases. No band was observed in one case, in which the lobe was entirely consolidated. Histological examination yielded a comparable peripheral band, consisting of a thickened visceral pleura with or without hemorrhagic necrosis of the underlying pulmonary parenchyma. This peripheral band may be related to the specific fractal organization of airways and vessels, which plays an important role in lung perfusion and ventilation and makes the lung periphery more prone to ischemia. Our findings suggest that the presence of a peripheral hypoechoic band, associated with central emphysema in a noncollapsed lung lobe on ultrasonography, is suggestive of compromised blood supply and air flow, and lung lobe torsion should therefore be suspected.","container-title":"Veterinary Radiology &amp; Ultrasound","DOI":"https://doi.org/10.1111/vru.12918","ISSN":"1740-8261","issue":"1","journalAbbreviation":"Vet Radiol Ultrasound","language":"en","note":"_eprint: https://onlinelibrary.wiley.com/doi/pdf/10.1111/vru.12918","page":"116-125","source":"Wiley Online Library","title":"Lung lobe torsion in 15 dogs: Peripheral band sign on ultrasound","title-short":"Lung lobe torsion in 15 dogs","volume":"62","author":[{"family":"Belmudes","given":"Audrey"},{"family":"Gory","given":"Guillaume"},{"family":"Cauvin","given":"Eddy"},{"family":"Combes","given":"Anaïs"},{"family":"Gallois‐Bride","given":"Hélène"},{"family":"Couturier","given":"Laurent"},{"family":"Rault","given":"Delphine N."}],"issued":{"date-parts":[["2021"]]}}}],"schema":"https://github.com/citation-style-language/schema/raw/master/csl-citation.json"} </w:instrText>
      </w:r>
      <w:r w:rsidR="00CE03E1" w:rsidRPr="001863D4">
        <w:rPr>
          <w:bCs/>
          <w:color w:val="000000" w:themeColor="text1"/>
        </w:rPr>
        <w:fldChar w:fldCharType="separate"/>
      </w:r>
      <w:r w:rsidR="00946CBF" w:rsidRPr="001863D4">
        <w:rPr>
          <w:color w:val="000000" w:themeColor="text1"/>
          <w:vertAlign w:val="superscript"/>
        </w:rPr>
        <w:t>23</w:t>
      </w:r>
      <w:r w:rsidR="00CE03E1" w:rsidRPr="001863D4">
        <w:rPr>
          <w:bCs/>
          <w:color w:val="000000" w:themeColor="text1"/>
        </w:rPr>
        <w:fldChar w:fldCharType="end"/>
      </w:r>
      <w:r w:rsidR="00CE03E1" w:rsidRPr="001863D4">
        <w:rPr>
          <w:bCs/>
          <w:color w:val="000000" w:themeColor="text1"/>
        </w:rPr>
        <w:t xml:space="preserve"> with</w:t>
      </w:r>
      <w:r w:rsidR="00511D19" w:rsidRPr="001863D4">
        <w:rPr>
          <w:bCs/>
          <w:color w:val="000000" w:themeColor="text1"/>
        </w:rPr>
        <w:t xml:space="preserve"> absent blood flow</w:t>
      </w:r>
      <w:r w:rsidR="004B56A4" w:rsidRPr="001863D4">
        <w:rPr>
          <w:bCs/>
          <w:color w:val="000000" w:themeColor="text1"/>
        </w:rPr>
        <w:t xml:space="preserve"> on Doppler scanning</w:t>
      </w:r>
      <w:r w:rsidR="00447AA4" w:rsidRPr="001863D4">
        <w:rPr>
          <w:bCs/>
          <w:color w:val="000000" w:themeColor="text1"/>
        </w:rPr>
        <w:t>.</w:t>
      </w:r>
      <w:r w:rsidR="00447AA4" w:rsidRPr="001863D4">
        <w:rPr>
          <w:bCs/>
          <w:color w:val="000000" w:themeColor="text1"/>
        </w:rPr>
        <w:fldChar w:fldCharType="begin"/>
      </w:r>
      <w:r w:rsidR="00AD6693" w:rsidRPr="001863D4">
        <w:rPr>
          <w:bCs/>
          <w:color w:val="000000" w:themeColor="text1"/>
        </w:rPr>
        <w:instrText xml:space="preserve"> ADDIN ZOTERO_ITEM CSL_CITATION {"citationID":"s99yostC","properties":{"formattedCitation":"\\super 5,15\\nosupersub{}","plainCitation":"5,15","noteIndex":0},"citationItems":[{"id":389,"uris":["http://zotero.org/users/6962752/items/YIZET9TW"],"uri":["http://zotero.org/users/6962752/items/YIZET9TW"],"itemData":{"id":389,"type":"article-journal","abstract":"Clinical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M."},{"family":"Peters","given":"J."},{"family":"Zwingenberger","given":"A."}],"issued":{"date-parts":[["2009",7]]}}}],"schema":"https://github.com/citation-style-language/schema/raw/master/csl-citation.json"} </w:instrText>
      </w:r>
      <w:r w:rsidR="00447AA4" w:rsidRPr="001863D4">
        <w:rPr>
          <w:bCs/>
          <w:color w:val="000000" w:themeColor="text1"/>
        </w:rPr>
        <w:fldChar w:fldCharType="separate"/>
      </w:r>
      <w:r w:rsidR="00AD6693" w:rsidRPr="001863D4">
        <w:rPr>
          <w:color w:val="000000" w:themeColor="text1"/>
          <w:vertAlign w:val="superscript"/>
        </w:rPr>
        <w:t>5,15</w:t>
      </w:r>
      <w:r w:rsidR="00447AA4" w:rsidRPr="001863D4">
        <w:rPr>
          <w:bCs/>
          <w:color w:val="000000" w:themeColor="text1"/>
        </w:rPr>
        <w:fldChar w:fldCharType="end"/>
      </w:r>
      <w:r w:rsidR="00447AA4" w:rsidRPr="001863D4">
        <w:rPr>
          <w:bCs/>
          <w:color w:val="000000" w:themeColor="text1"/>
        </w:rPr>
        <w:t xml:space="preserve"> Assessment using conventional and virtual bronchoscopy ha</w:t>
      </w:r>
      <w:r w:rsidR="00895E63" w:rsidRPr="001863D4">
        <w:rPr>
          <w:bCs/>
          <w:color w:val="000000" w:themeColor="text1"/>
        </w:rPr>
        <w:t>ve</w:t>
      </w:r>
      <w:r w:rsidR="00447AA4" w:rsidRPr="001863D4">
        <w:rPr>
          <w:bCs/>
          <w:color w:val="000000" w:themeColor="text1"/>
        </w:rPr>
        <w:t xml:space="preserve"> also been described.</w:t>
      </w:r>
      <w:r w:rsidR="00447AA4" w:rsidRPr="001863D4">
        <w:rPr>
          <w:bCs/>
          <w:color w:val="000000" w:themeColor="text1"/>
        </w:rPr>
        <w:fldChar w:fldCharType="begin"/>
      </w:r>
      <w:r w:rsidR="00AD6693" w:rsidRPr="001863D4">
        <w:rPr>
          <w:bCs/>
          <w:color w:val="000000" w:themeColor="text1"/>
        </w:rPr>
        <w:instrText xml:space="preserve"> ADDIN ZOTERO_ITEM CSL_CITATION {"citationID":"aUNaEia6","properties":{"formattedCitation":"\\super 15\\nosupersub{}","plainCitation":"15","noteIndex":0},"citationItems":[{"id":400,"uris":["http://zotero.org/users/6962752/items/IZCNHDFB"],"uri":["http://zotero.org/users/6962752/items/IZCNHDFB"],"itemData":{"id":400,"type":"article-journal","abstract":"This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M."},{"family":"Peters","given":"J."},{"family":"Zwingenberger","given":"A."}],"issued":{"date-parts":[["2009",7]]}}}],"schema":"https://github.com/citation-style-language/schema/raw/master/csl-citation.json"} </w:instrText>
      </w:r>
      <w:r w:rsidR="00447AA4" w:rsidRPr="001863D4">
        <w:rPr>
          <w:bCs/>
          <w:color w:val="000000" w:themeColor="text1"/>
        </w:rPr>
        <w:fldChar w:fldCharType="separate"/>
      </w:r>
      <w:r w:rsidR="00AD6693" w:rsidRPr="001863D4">
        <w:rPr>
          <w:color w:val="000000" w:themeColor="text1"/>
          <w:vertAlign w:val="superscript"/>
        </w:rPr>
        <w:t>15</w:t>
      </w:r>
      <w:r w:rsidR="00447AA4" w:rsidRPr="001863D4">
        <w:rPr>
          <w:bCs/>
          <w:color w:val="000000" w:themeColor="text1"/>
        </w:rPr>
        <w:fldChar w:fldCharType="end"/>
      </w:r>
      <w:r w:rsidR="00447AA4" w:rsidRPr="001863D4">
        <w:rPr>
          <w:bCs/>
          <w:color w:val="000000" w:themeColor="text1"/>
        </w:rPr>
        <w:t xml:space="preserve"> </w:t>
      </w:r>
      <w:r w:rsidR="00CD31F8" w:rsidRPr="001863D4">
        <w:rPr>
          <w:bCs/>
          <w:color w:val="000000" w:themeColor="text1"/>
        </w:rPr>
        <w:t xml:space="preserve">Rates of diagnosis </w:t>
      </w:r>
      <w:r w:rsidR="00BB7F38" w:rsidRPr="001863D4">
        <w:rPr>
          <w:bCs/>
          <w:color w:val="000000" w:themeColor="text1"/>
        </w:rPr>
        <w:t xml:space="preserve">using imaging investigations </w:t>
      </w:r>
      <w:r w:rsidR="00CD31F8" w:rsidRPr="001863D4">
        <w:rPr>
          <w:bCs/>
          <w:color w:val="000000" w:themeColor="text1"/>
        </w:rPr>
        <w:t>are variable</w:t>
      </w:r>
      <w:r w:rsidR="00AF3274" w:rsidRPr="001863D4">
        <w:rPr>
          <w:bCs/>
          <w:color w:val="000000" w:themeColor="text1"/>
        </w:rPr>
        <w:t xml:space="preserve"> and </w:t>
      </w:r>
      <w:r w:rsidR="00BE281B" w:rsidRPr="001863D4">
        <w:rPr>
          <w:bCs/>
          <w:color w:val="000000" w:themeColor="text1"/>
        </w:rPr>
        <w:t>findings</w:t>
      </w:r>
      <w:r w:rsidR="00AF3274" w:rsidRPr="001863D4">
        <w:rPr>
          <w:bCs/>
          <w:color w:val="000000" w:themeColor="text1"/>
        </w:rPr>
        <w:t xml:space="preserve"> can be non-specific</w:t>
      </w:r>
      <w:r w:rsidR="0098590D" w:rsidRPr="001863D4">
        <w:rPr>
          <w:bCs/>
          <w:color w:val="000000" w:themeColor="text1"/>
        </w:rPr>
        <w:t>.</w:t>
      </w:r>
      <w:r w:rsidR="00E166D8" w:rsidRPr="001863D4">
        <w:rPr>
          <w:bCs/>
          <w:color w:val="000000" w:themeColor="text1"/>
        </w:rPr>
        <w:fldChar w:fldCharType="begin"/>
      </w:r>
      <w:r w:rsidR="00266630" w:rsidRPr="001863D4">
        <w:rPr>
          <w:bCs/>
          <w:color w:val="000000" w:themeColor="text1"/>
        </w:rPr>
        <w:instrText xml:space="preserve"> ADDIN ZOTERO_ITEM CSL_CITATION {"citationID":"wM6mniwX","properties":{"formattedCitation":"\\super 1,5,15,19,24\\nosupersub{}","plainCitation":"1,5,15,19,24","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id":435,"uris":["http://zotero.org/users/6962752/items/DFYUV3MF"],"uri":["http://zotero.org/users/6962752/items/DFYUV3MF"],"itemData":{"id":435,"type":"article-journal","abstract":"The objectives of this retrospective case series study were to describe a group of 66 dogs with lung lobe torsion (LLT) and to investigate the incidence of complications and risk factors for mortality and overall outcome in this population. Sixty-six dogs with LLT from 3 independent academic institutions were investigated. Information on signalment, history, clinical findings, and interventions was obtained. Associations with mortality outcome were examined via logistic regression. Dogs with a depressed mentation at presentation were 21 times more likely to die than dogs with normal mentation [P = 0.008, 95% confidence interval (CI) = 1.949 to 579.904]. The overall odds of mortality were increased by 18% for each unit change in Acute Patient Physiologic and Laboratory Evaluation (APPLEfast) score (P = 0.04, 95% CI = 0.998 to 1.44). No other clinical abnormalities correlated with outcome.","container-title":"The Canadian Veterinary Journal = La Revue Veterinaire Canadienne","ISSN":"0008-5286","issue":"2","journalAbbreviation":"Can Vet J","language":"eng","note":"PMID: 30705452\nPMCID: PMC6340258","page":"167-173","source":"PubMed","title":"Evaluation of risk factors for mortality in dogs with lung lobe torsion: A retrospective study of 66 dogs (2000-2015)","title-short":"Evaluation of risk factors for mortality in dogs with lung lobe torsion","volume":"60","author":[{"family":"Wainberg","given":"Shannon H."},{"family":"Brisson","given":"Brigitte A."},{"family":"Reabel","given":"Stephanie N."},{"family":"Hay","given":"Jennifer"},{"family":"Hayes","given":"Galina"},{"family":"Shmon","given":"Cindy L."},{"family":"Murphy","given":"Kim"},{"family":"Sears","given":"William"}],"issued":{"date-parts":[["2019",2]]}}},{"id":440,"uris":["http://zotero.org/users/6962752/items/F2DQW2YS"],"uri":["http://zotero.org/users/6962752/items/F2DQW2YS"],"itemData":{"id":440,"type":"article-journal","abstract":"Objective\nLung torsion (LT) is a rare but life-threatening event. The objective of this study was to systematically review the natural history and clinical outcome of LT in published studies.\nMethods\nA review of publications on LT from January 1950 to December 2014 was performed using 3 databases (PubMed, EMBASE, and Web of Science). The primary efficacy outcome was LT-related mortality. Intervention was classified as direct resection (resection without detorsion), indirect resection (resection after detorsion), and reposition. Univariate comparisons of survival were performed using a logistic regression model.\nResults\nThere were 109 patients from 91 studies identified in this analysis. LT was frequently reported after upper lobectomy (74.4%) and the middle lobe was the most vulnerable lesion (29.4%). The main clinical presentations were dyspnea (38.4%), fever (23.3%), and chest pain (17.4%). Radiologic findings suggestive of LT included worsening consolidation and abrupt truncation/tapering of the pulmonary artery. The overall mortality was 8.3%. Univariate analysis showed that the extent of torsion (whole LT vs lobar torsion) was significantly associated with survival (odds ratio, 5.867; P = .017). No significant difference was found between patients receiving direct resection and those receiving reposition; a trend was observed for worsening outcomes in patients treated with indirect resection (odds ratio, 5.300; P = .060).\nConclusions\nThe systematic review reveals the prevalence, key diagnostic tests, and optimal treatment methods for lung torsion. Whole LT is associated with higher mortality rates than lobar torsion. If the tortuous part is viable, reposition and direct resection have similar survival rates; otherwise, direct resection should be performed.","container-title":"The Journal of Thoracic and Cardiovascular Surgery","DOI":"10.1016/j.jtcvs.2016.03.077","ISSN":"0022-5223","issue":"3","journalAbbreviation":"J Thorac Cardiovasc Surg","language":"en","page":"737-745.e3","source":"ScienceDirect","title":"Predictors of survival in lung torsion: A systematic review and pooled analysis","title-short":"Predictors of survival in lung torsion","volume":"152","author":[{"family":"Dai","given":"Jie"},{"family":"Xie","given":"Dong"},{"family":"Wang","given":"Haifeng"},{"family":"He","given":"Wenxin"},{"family":"Zhou","given":"Yiming"},{"family":"Hernández-Arenas","given":"Luis Angel"},{"family":"Jiang","given":"Gening"}],"issued":{"date-parts":[["2016",9,1]]}}}],"schema":"https://github.com/citation-style-language/schema/raw/master/csl-citation.json"} </w:instrText>
      </w:r>
      <w:r w:rsidR="00E166D8" w:rsidRPr="001863D4">
        <w:rPr>
          <w:bCs/>
          <w:color w:val="000000" w:themeColor="text1"/>
        </w:rPr>
        <w:fldChar w:fldCharType="separate"/>
      </w:r>
      <w:r w:rsidR="00266630" w:rsidRPr="001863D4">
        <w:rPr>
          <w:color w:val="000000" w:themeColor="text1"/>
          <w:vertAlign w:val="superscript"/>
        </w:rPr>
        <w:t>1,5,15,19,24</w:t>
      </w:r>
      <w:r w:rsidR="00E166D8" w:rsidRPr="001863D4">
        <w:rPr>
          <w:bCs/>
          <w:color w:val="000000" w:themeColor="text1"/>
        </w:rPr>
        <w:fldChar w:fldCharType="end"/>
      </w:r>
      <w:r w:rsidR="0098590D" w:rsidRPr="001863D4">
        <w:rPr>
          <w:bCs/>
          <w:color w:val="000000" w:themeColor="text1"/>
        </w:rPr>
        <w:t xml:space="preserve">  </w:t>
      </w:r>
    </w:p>
    <w:p w14:paraId="6C71D99A" w14:textId="1FD4A775" w:rsidR="00447AA4" w:rsidRPr="001863D4" w:rsidRDefault="00447AA4" w:rsidP="00803C02">
      <w:pPr>
        <w:spacing w:line="480" w:lineRule="auto"/>
        <w:jc w:val="both"/>
        <w:rPr>
          <w:bCs/>
          <w:color w:val="000000" w:themeColor="text1"/>
        </w:rPr>
      </w:pPr>
    </w:p>
    <w:p w14:paraId="3C61BB54" w14:textId="0A352F4B" w:rsidR="0066354F" w:rsidRPr="001863D4" w:rsidRDefault="004B56A4" w:rsidP="00803C02">
      <w:pPr>
        <w:spacing w:line="480" w:lineRule="auto"/>
        <w:jc w:val="both"/>
        <w:rPr>
          <w:bCs/>
          <w:color w:val="000000" w:themeColor="text1"/>
        </w:rPr>
      </w:pPr>
      <w:proofErr w:type="spellStart"/>
      <w:r w:rsidRPr="001863D4">
        <w:rPr>
          <w:bCs/>
          <w:color w:val="000000" w:themeColor="text1"/>
        </w:rPr>
        <w:t>Torsed</w:t>
      </w:r>
      <w:proofErr w:type="spellEnd"/>
      <w:r w:rsidRPr="001863D4">
        <w:rPr>
          <w:bCs/>
          <w:color w:val="000000" w:themeColor="text1"/>
        </w:rPr>
        <w:t xml:space="preserve"> lobe/s are removed </w:t>
      </w:r>
      <w:r w:rsidR="00447AA4" w:rsidRPr="001863D4">
        <w:rPr>
          <w:bCs/>
          <w:color w:val="000000" w:themeColor="text1"/>
        </w:rPr>
        <w:t>without derotation</w:t>
      </w:r>
      <w:r w:rsidRPr="001863D4">
        <w:rPr>
          <w:bCs/>
          <w:color w:val="000000" w:themeColor="text1"/>
        </w:rPr>
        <w:t xml:space="preserve">, as derotation increases the </w:t>
      </w:r>
      <w:r w:rsidR="00447AA4" w:rsidRPr="001863D4">
        <w:rPr>
          <w:bCs/>
          <w:color w:val="000000" w:themeColor="text1"/>
        </w:rPr>
        <w:t>risk</w:t>
      </w:r>
      <w:r w:rsidR="0076309E" w:rsidRPr="001863D4">
        <w:rPr>
          <w:bCs/>
          <w:color w:val="000000" w:themeColor="text1"/>
        </w:rPr>
        <w:t xml:space="preserve"> of</w:t>
      </w:r>
      <w:r w:rsidR="00447AA4" w:rsidRPr="001863D4">
        <w:rPr>
          <w:bCs/>
          <w:color w:val="000000" w:themeColor="text1"/>
        </w:rPr>
        <w:t xml:space="preserve"> reperfusion injury and</w:t>
      </w:r>
      <w:r w:rsidR="0076309E" w:rsidRPr="001863D4">
        <w:rPr>
          <w:bCs/>
          <w:color w:val="000000" w:themeColor="text1"/>
        </w:rPr>
        <w:t xml:space="preserve"> </w:t>
      </w:r>
      <w:r w:rsidR="00447AA4" w:rsidRPr="001863D4">
        <w:rPr>
          <w:bCs/>
          <w:color w:val="000000" w:themeColor="text1"/>
        </w:rPr>
        <w:t>poorer outcome</w:t>
      </w:r>
      <w:r w:rsidRPr="001863D4">
        <w:rPr>
          <w:bCs/>
          <w:color w:val="000000" w:themeColor="text1"/>
        </w:rPr>
        <w:t>s</w:t>
      </w:r>
      <w:r w:rsidR="00447AA4" w:rsidRPr="001863D4">
        <w:rPr>
          <w:bCs/>
          <w:color w:val="000000" w:themeColor="text1"/>
        </w:rPr>
        <w:t xml:space="preserve"> in humans.</w:t>
      </w:r>
      <w:r w:rsidR="00447AA4" w:rsidRPr="001863D4">
        <w:rPr>
          <w:bCs/>
          <w:color w:val="000000" w:themeColor="text1"/>
        </w:rPr>
        <w:fldChar w:fldCharType="begin"/>
      </w:r>
      <w:r w:rsidR="00266630" w:rsidRPr="001863D4">
        <w:rPr>
          <w:bCs/>
          <w:color w:val="000000" w:themeColor="text1"/>
        </w:rPr>
        <w:instrText xml:space="preserve"> ADDIN ZOTERO_ITEM CSL_CITATION {"citationID":"bWzAaVOy","properties":{"formattedCitation":"\\super 19,25\\nosupersub{}","plainCitation":"19,25","noteIndex":0},"citationItems":[{"id":427,"uris":["http://zotero.org/users/6962752/items/XYEQNM85"],"uri":["http://zotero.org/users/6962752/items/XYEQNM85"],"itemData":{"id":427,"type":"chapter","container-title":"Veterinary Surgery: Small Animal","edition":"2","event-place":"St Louis, Missouri","ISBN":"978-0-323-32065-8","language":"en","note":"Monnet E. Lungs. In:  Tobias K and Johnston S (eds). Veterinary Surgery: Small Animal. 2nd ed. Elsevier, 2017, p. 1994.","number-of-volumes":"2","page":"1993-4","publisher":"Elsevier","publisher-place":"St Louis, Missouri","title":"Lung Lobe Torsion","volume":"2","author":[{"family":"Tobias","given":"Karen"},{"family":"Johnston","given":"Spencer"}],"issued":{"date-parts":[["2017",9,11]]}}},{"id":440,"uris":["http://zotero.org/users/6962752/items/F2DQW2YS"],"uri":["http://zotero.org/users/6962752/items/F2DQW2YS"],"itemData":{"id":440,"type":"article-journal","abstract":"Objective\nLung torsion (LT) is a rare but life-threatening event. The objective of this study was to systematically review the natural history and clinical outcome of LT in published studies.\nMethods\nA review of publications on LT from January 1950 to December 2014 was performed using 3 databases (PubMed, EMBASE, and Web of Science). The primary efficacy outcome was LT-related mortality. Intervention was classified as direct resection (resection without detorsion), indirect resection (resection after detorsion), and reposition. Univariate comparisons of survival were performed using a logistic regression model.\nResults\nThere were 109 patients from 91 studies identified in this analysis. LT was frequently reported after upper lobectomy (74.4%) and the middle lobe was the most vulnerable lesion (29.4%). The main clinical presentations were dyspnea (38.4%), fever (23.3%), and chest pain (17.4%). Radiologic findings suggestive of LT included worsening consolidation and abrupt truncation/tapering of the pulmonary artery. The overall mortality was 8.3%. Univariate analysis showed that the extent of torsion (whole LT vs lobar torsion) was significantly associated with survival (odds ratio, 5.867; P = .017). No significant difference was found between patients receiving direct resection and those receiving reposition; a trend was observed for worsening outcomes in patients treated with indirect resection (odds ratio, 5.300; P = .060).\nConclusions\nThe systematic review reveals the prevalence, key diagnostic tests, and optimal treatment methods for lung torsion. Whole LT is associated with higher mortality rates than lobar torsion. If the tortuous part is viable, reposition and direct resection have similar survival rates; otherwise, direct resection should be performed.","container-title":"The Journal of Thoracic and Cardiovascular Surgery","DOI":"10.1016/j.jtcvs.2016.03.077","ISSN":"0022-5223","issue":"3","journalAbbreviation":"J Thorac Cardiovasc Surg","language":"en","page":"737-745.e3","source":"ScienceDirect","title":"Predictors of survival in lung torsion: A systematic review and pooled analysis","title-short":"Predictors of survival in lung torsion","volume":"152","author":[{"family":"Dai","given":"Jie"},{"family":"Xie","given":"Dong"},{"family":"Wang","given":"Haifeng"},{"family":"He","given":"Wenxin"},{"family":"Zhou","given":"Yiming"},{"family":"Hernández-Arenas","given":"Luis Angel"},{"family":"Jiang","given":"Gening"}],"issued":{"date-parts":[["2016",9,1]]}}}],"schema":"https://github.com/citation-style-language/schema/raw/master/csl-citation.json"} </w:instrText>
      </w:r>
      <w:r w:rsidR="00447AA4" w:rsidRPr="001863D4">
        <w:rPr>
          <w:bCs/>
          <w:color w:val="000000" w:themeColor="text1"/>
        </w:rPr>
        <w:fldChar w:fldCharType="separate"/>
      </w:r>
      <w:r w:rsidR="00266630" w:rsidRPr="001863D4">
        <w:rPr>
          <w:color w:val="000000" w:themeColor="text1"/>
          <w:vertAlign w:val="superscript"/>
        </w:rPr>
        <w:t>19,25</w:t>
      </w:r>
      <w:r w:rsidR="00447AA4" w:rsidRPr="001863D4">
        <w:rPr>
          <w:bCs/>
          <w:color w:val="000000" w:themeColor="text1"/>
        </w:rPr>
        <w:fldChar w:fldCharType="end"/>
      </w:r>
      <w:r w:rsidR="00447AA4" w:rsidRPr="001863D4">
        <w:rPr>
          <w:bCs/>
          <w:color w:val="000000" w:themeColor="text1"/>
        </w:rPr>
        <w:t xml:space="preserve"> The prognosis </w:t>
      </w:r>
      <w:r w:rsidR="00884143" w:rsidRPr="001863D4">
        <w:rPr>
          <w:bCs/>
          <w:color w:val="000000" w:themeColor="text1"/>
        </w:rPr>
        <w:t xml:space="preserve">for </w:t>
      </w:r>
      <w:r w:rsidR="00447AA4" w:rsidRPr="001863D4">
        <w:rPr>
          <w:bCs/>
          <w:color w:val="000000" w:themeColor="text1"/>
        </w:rPr>
        <w:t>cats</w:t>
      </w:r>
      <w:r w:rsidR="006F4825" w:rsidRPr="001863D4">
        <w:rPr>
          <w:bCs/>
          <w:color w:val="000000" w:themeColor="text1"/>
        </w:rPr>
        <w:t xml:space="preserve"> undergoing surgical intervention is</w:t>
      </w:r>
      <w:r w:rsidR="002D4995" w:rsidRPr="001863D4">
        <w:rPr>
          <w:bCs/>
          <w:color w:val="000000" w:themeColor="text1"/>
        </w:rPr>
        <w:t xml:space="preserve"> considered</w:t>
      </w:r>
      <w:r w:rsidR="006F4825" w:rsidRPr="001863D4">
        <w:rPr>
          <w:bCs/>
          <w:color w:val="000000" w:themeColor="text1"/>
        </w:rPr>
        <w:t xml:space="preserve"> excellent,</w:t>
      </w:r>
      <w:r w:rsidR="00447AA4" w:rsidRPr="001863D4">
        <w:rPr>
          <w:bCs/>
          <w:color w:val="000000" w:themeColor="text1"/>
        </w:rPr>
        <w:t xml:space="preserve"> with all </w:t>
      </w:r>
      <w:r w:rsidR="006F4825" w:rsidRPr="001863D4">
        <w:rPr>
          <w:bCs/>
          <w:color w:val="000000" w:themeColor="text1"/>
        </w:rPr>
        <w:t xml:space="preserve">such cases described in </w:t>
      </w:r>
      <w:r w:rsidR="00353771" w:rsidRPr="001863D4">
        <w:rPr>
          <w:bCs/>
          <w:color w:val="000000" w:themeColor="text1"/>
        </w:rPr>
        <w:t xml:space="preserve">previous </w:t>
      </w:r>
      <w:r w:rsidR="00447AA4" w:rsidRPr="001863D4">
        <w:rPr>
          <w:bCs/>
          <w:color w:val="000000" w:themeColor="text1"/>
        </w:rPr>
        <w:t>report</w:t>
      </w:r>
      <w:r w:rsidR="006F4825" w:rsidRPr="001863D4">
        <w:rPr>
          <w:bCs/>
          <w:color w:val="000000" w:themeColor="text1"/>
        </w:rPr>
        <w:t>s</w:t>
      </w:r>
      <w:r w:rsidR="00447AA4" w:rsidRPr="001863D4">
        <w:rPr>
          <w:bCs/>
          <w:color w:val="000000" w:themeColor="text1"/>
        </w:rPr>
        <w:t xml:space="preserve"> surviving to discharge</w:t>
      </w:r>
      <w:r w:rsidR="001C3F84" w:rsidRPr="001863D4">
        <w:rPr>
          <w:bCs/>
          <w:color w:val="000000" w:themeColor="text1"/>
        </w:rPr>
        <w:t>,</w:t>
      </w:r>
      <w:r w:rsidR="00620810" w:rsidRPr="001863D4">
        <w:rPr>
          <w:bCs/>
          <w:color w:val="000000" w:themeColor="text1"/>
        </w:rPr>
        <w:fldChar w:fldCharType="begin"/>
      </w:r>
      <w:r w:rsidR="00AD6693" w:rsidRPr="001863D4">
        <w:rPr>
          <w:bCs/>
          <w:color w:val="000000" w:themeColor="text1"/>
        </w:rPr>
        <w:instrText xml:space="preserve"> ADDIN ZOTERO_ITEM CSL_CITATION {"citationID":"rp7AOm5R","properties":{"formattedCitation":"\\super 2,7\\uc0\\u8211{}14,18\\nosupersub{}","plainCitation":"2,7–14,18","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T."}],"issued":{"date-parts":[["2012",3]]}}}],"schema":"https://github.com/citation-style-language/schema/raw/master/csl-citation.json"} </w:instrText>
      </w:r>
      <w:r w:rsidR="00620810" w:rsidRPr="001863D4">
        <w:rPr>
          <w:bCs/>
          <w:color w:val="000000" w:themeColor="text1"/>
        </w:rPr>
        <w:fldChar w:fldCharType="separate"/>
      </w:r>
      <w:r w:rsidR="00AD6693" w:rsidRPr="001863D4">
        <w:rPr>
          <w:color w:val="000000" w:themeColor="text1"/>
          <w:vertAlign w:val="superscript"/>
        </w:rPr>
        <w:t>2,7–14,18</w:t>
      </w:r>
      <w:r w:rsidR="00620810" w:rsidRPr="001863D4">
        <w:rPr>
          <w:bCs/>
          <w:color w:val="000000" w:themeColor="text1"/>
        </w:rPr>
        <w:fldChar w:fldCharType="end"/>
      </w:r>
      <w:r w:rsidR="001C3F84" w:rsidRPr="001863D4">
        <w:rPr>
          <w:bCs/>
          <w:color w:val="000000" w:themeColor="text1"/>
        </w:rPr>
        <w:t xml:space="preserve"> and 87.5% of cats alive and clinically normal at 3-</w:t>
      </w:r>
      <w:r w:rsidR="001C3F84" w:rsidRPr="001863D4">
        <w:rPr>
          <w:bCs/>
          <w:color w:val="000000" w:themeColor="text1"/>
        </w:rPr>
        <w:lastRenderedPageBreak/>
        <w:t>10 month follow up</w:t>
      </w:r>
      <w:r w:rsidR="000A6A71" w:rsidRPr="001863D4">
        <w:rPr>
          <w:bCs/>
          <w:color w:val="000000" w:themeColor="text1"/>
        </w:rPr>
        <w:t>.</w:t>
      </w:r>
      <w:r w:rsidR="000A6A71" w:rsidRPr="001863D4">
        <w:rPr>
          <w:bCs/>
          <w:color w:val="000000" w:themeColor="text1"/>
        </w:rPr>
        <w:fldChar w:fldCharType="begin"/>
      </w:r>
      <w:r w:rsidR="001C3F84" w:rsidRPr="001863D4">
        <w:rPr>
          <w:bCs/>
          <w:color w:val="000000" w:themeColor="text1"/>
        </w:rPr>
        <w:instrText xml:space="preserve"> ADDIN ZOTERO_ITEM CSL_CITATION {"citationID":"3qGuwEe9","properties":{"formattedCitation":"\\super 8\\uc0\\u8211{}14,18\\nosupersub{}","plainCitation":"8–14,18","noteIndex":0},"citationItems":[{"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T."}],"issued":{"date-parts":[["2012",3]]}}}],"schema":"https://github.com/citation-style-language/schema/raw/master/csl-citation.json"} </w:instrText>
      </w:r>
      <w:r w:rsidR="000A6A71" w:rsidRPr="001863D4">
        <w:rPr>
          <w:bCs/>
          <w:color w:val="000000" w:themeColor="text1"/>
        </w:rPr>
        <w:fldChar w:fldCharType="separate"/>
      </w:r>
      <w:r w:rsidR="001C3F84" w:rsidRPr="001863D4">
        <w:rPr>
          <w:color w:val="000000" w:themeColor="text1"/>
          <w:vertAlign w:val="superscript"/>
        </w:rPr>
        <w:t>8–14,18</w:t>
      </w:r>
      <w:r w:rsidR="000A6A71" w:rsidRPr="001863D4">
        <w:rPr>
          <w:bCs/>
          <w:color w:val="000000" w:themeColor="text1"/>
        </w:rPr>
        <w:fldChar w:fldCharType="end"/>
      </w:r>
      <w:r w:rsidR="00E166D8" w:rsidRPr="001863D4">
        <w:rPr>
          <w:bCs/>
          <w:color w:val="000000" w:themeColor="text1"/>
        </w:rPr>
        <w:t xml:space="preserve"> </w:t>
      </w:r>
      <w:r w:rsidR="00BF07F0" w:rsidRPr="001863D4">
        <w:rPr>
          <w:bCs/>
          <w:color w:val="000000" w:themeColor="text1"/>
        </w:rPr>
        <w:t>However</w:t>
      </w:r>
      <w:r w:rsidR="00253BE5" w:rsidRPr="001863D4">
        <w:rPr>
          <w:bCs/>
          <w:color w:val="000000" w:themeColor="text1"/>
        </w:rPr>
        <w:t>, when considering preoperative and post-discharge mortality,</w:t>
      </w:r>
      <w:r w:rsidR="00884143" w:rsidRPr="001863D4">
        <w:rPr>
          <w:bCs/>
          <w:color w:val="000000" w:themeColor="text1"/>
        </w:rPr>
        <w:t xml:space="preserve"> </w:t>
      </w:r>
      <w:r w:rsidR="00253BE5" w:rsidRPr="001863D4">
        <w:rPr>
          <w:bCs/>
          <w:color w:val="000000" w:themeColor="text1"/>
        </w:rPr>
        <w:t xml:space="preserve">the </w:t>
      </w:r>
      <w:r w:rsidR="00884143" w:rsidRPr="001863D4">
        <w:rPr>
          <w:bCs/>
          <w:color w:val="000000" w:themeColor="text1"/>
        </w:rPr>
        <w:t>o</w:t>
      </w:r>
      <w:r w:rsidR="00C82F88" w:rsidRPr="001863D4">
        <w:rPr>
          <w:bCs/>
          <w:color w:val="000000" w:themeColor="text1"/>
        </w:rPr>
        <w:t xml:space="preserve">verall </w:t>
      </w:r>
      <w:r w:rsidR="00300814" w:rsidRPr="001863D4">
        <w:rPr>
          <w:bCs/>
          <w:color w:val="000000" w:themeColor="text1"/>
        </w:rPr>
        <w:t>m</w:t>
      </w:r>
      <w:r w:rsidR="00C82F88" w:rsidRPr="001863D4">
        <w:rPr>
          <w:bCs/>
          <w:color w:val="000000" w:themeColor="text1"/>
        </w:rPr>
        <w:t>ortality</w:t>
      </w:r>
      <w:r w:rsidR="00884143" w:rsidRPr="001863D4">
        <w:rPr>
          <w:bCs/>
          <w:color w:val="000000" w:themeColor="text1"/>
        </w:rPr>
        <w:t xml:space="preserve"> rate</w:t>
      </w:r>
      <w:r w:rsidR="00C82F88" w:rsidRPr="001863D4">
        <w:rPr>
          <w:bCs/>
          <w:color w:val="000000" w:themeColor="text1"/>
        </w:rPr>
        <w:t xml:space="preserve"> </w:t>
      </w:r>
      <w:r w:rsidR="00253BE5" w:rsidRPr="001863D4">
        <w:rPr>
          <w:bCs/>
          <w:color w:val="000000" w:themeColor="text1"/>
        </w:rPr>
        <w:t>for cats</w:t>
      </w:r>
      <w:r w:rsidR="001C3F84" w:rsidRPr="001863D4">
        <w:rPr>
          <w:bCs/>
          <w:color w:val="000000" w:themeColor="text1"/>
        </w:rPr>
        <w:t xml:space="preserve"> with LLT</w:t>
      </w:r>
      <w:r w:rsidR="00253BE5" w:rsidRPr="001863D4">
        <w:rPr>
          <w:bCs/>
          <w:color w:val="000000" w:themeColor="text1"/>
        </w:rPr>
        <w:t xml:space="preserve"> </w:t>
      </w:r>
      <w:r w:rsidR="00C82F88" w:rsidRPr="001863D4">
        <w:rPr>
          <w:bCs/>
          <w:color w:val="000000" w:themeColor="text1"/>
        </w:rPr>
        <w:t xml:space="preserve">is </w:t>
      </w:r>
      <w:r w:rsidR="00E166D8" w:rsidRPr="001863D4">
        <w:rPr>
          <w:bCs/>
          <w:color w:val="000000" w:themeColor="text1"/>
        </w:rPr>
        <w:t>37.5</w:t>
      </w:r>
      <w:r w:rsidR="00C82F88" w:rsidRPr="001863D4">
        <w:rPr>
          <w:bCs/>
          <w:color w:val="000000" w:themeColor="text1"/>
        </w:rPr>
        <w:t>%</w:t>
      </w:r>
      <w:r w:rsidR="00DF76E3" w:rsidRPr="001863D4">
        <w:rPr>
          <w:bCs/>
          <w:color w:val="000000" w:themeColor="text1"/>
        </w:rPr>
        <w:t>.</w:t>
      </w:r>
      <w:r w:rsidR="00C82F88" w:rsidRPr="001863D4">
        <w:rPr>
          <w:bCs/>
          <w:color w:val="000000" w:themeColor="text1"/>
        </w:rPr>
        <w:fldChar w:fldCharType="begin"/>
      </w:r>
      <w:r w:rsidR="00AD6693" w:rsidRPr="001863D4">
        <w:rPr>
          <w:bCs/>
          <w:color w:val="000000" w:themeColor="text1"/>
        </w:rPr>
        <w:instrText xml:space="preserve"> ADDIN ZOTERO_ITEM CSL_CITATION {"citationID":"DMpEDKtV","properties":{"formattedCitation":"\\super 2,7\\uc0\\u8211{}14,18\\nosupersub{}","plainCitation":"2,7–14,18","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B."},{"family":"Aarsvold","given":"Stacie"}],"issued":{"date-parts":[["2016",5,12]]}}}],"schema":"https://github.com/citation-style-language/schema/raw/master/csl-citation.json"} </w:instrText>
      </w:r>
      <w:r w:rsidR="00C82F88" w:rsidRPr="001863D4">
        <w:rPr>
          <w:bCs/>
          <w:color w:val="000000" w:themeColor="text1"/>
        </w:rPr>
        <w:fldChar w:fldCharType="separate"/>
      </w:r>
      <w:r w:rsidR="00AD6693" w:rsidRPr="001863D4">
        <w:rPr>
          <w:color w:val="000000" w:themeColor="text1"/>
          <w:vertAlign w:val="superscript"/>
        </w:rPr>
        <w:t>2,7–14,18</w:t>
      </w:r>
      <w:r w:rsidR="00C82F88" w:rsidRPr="001863D4">
        <w:rPr>
          <w:bCs/>
          <w:color w:val="000000" w:themeColor="text1"/>
        </w:rPr>
        <w:fldChar w:fldCharType="end"/>
      </w:r>
      <w:r w:rsidR="00447AA4" w:rsidRPr="001863D4">
        <w:rPr>
          <w:bCs/>
          <w:color w:val="000000" w:themeColor="text1"/>
        </w:rPr>
        <w:t xml:space="preserve"> </w:t>
      </w:r>
    </w:p>
    <w:p w14:paraId="2990A664" w14:textId="77777777" w:rsidR="00167239" w:rsidRPr="001863D4" w:rsidRDefault="00167239" w:rsidP="00803C02">
      <w:pPr>
        <w:spacing w:line="480" w:lineRule="auto"/>
        <w:jc w:val="both"/>
        <w:rPr>
          <w:bCs/>
          <w:color w:val="000000" w:themeColor="text1"/>
        </w:rPr>
      </w:pPr>
    </w:p>
    <w:p w14:paraId="57B72E63" w14:textId="05743A2E" w:rsidR="00C05CA4" w:rsidRPr="001863D4" w:rsidRDefault="00D618A2" w:rsidP="00803C02">
      <w:pPr>
        <w:spacing w:line="480" w:lineRule="auto"/>
        <w:jc w:val="both"/>
        <w:rPr>
          <w:b/>
          <w:bCs/>
          <w:color w:val="000000" w:themeColor="text1"/>
        </w:rPr>
      </w:pPr>
      <w:r w:rsidRPr="001863D4">
        <w:rPr>
          <w:bCs/>
          <w:color w:val="000000" w:themeColor="text1"/>
        </w:rPr>
        <w:t>T</w:t>
      </w:r>
      <w:r w:rsidR="00447AA4" w:rsidRPr="001863D4">
        <w:rPr>
          <w:bCs/>
          <w:color w:val="000000" w:themeColor="text1"/>
        </w:rPr>
        <w:t xml:space="preserve">he aim of this study </w:t>
      </w:r>
      <w:r w:rsidR="00181536" w:rsidRPr="001863D4">
        <w:rPr>
          <w:bCs/>
          <w:color w:val="000000" w:themeColor="text1"/>
        </w:rPr>
        <w:t xml:space="preserve">was </w:t>
      </w:r>
      <w:r w:rsidR="00447AA4" w:rsidRPr="001863D4">
        <w:rPr>
          <w:bCs/>
          <w:color w:val="000000" w:themeColor="text1"/>
        </w:rPr>
        <w:t xml:space="preserve">to </w:t>
      </w:r>
      <w:r w:rsidRPr="001863D4">
        <w:rPr>
          <w:bCs/>
          <w:color w:val="000000" w:themeColor="text1"/>
        </w:rPr>
        <w:t xml:space="preserve">describe the </w:t>
      </w:r>
      <w:r w:rsidR="00C00D3E" w:rsidRPr="001863D4">
        <w:rPr>
          <w:bCs/>
          <w:color w:val="000000" w:themeColor="text1"/>
        </w:rPr>
        <w:t xml:space="preserve">clinical </w:t>
      </w:r>
      <w:r w:rsidR="004B56A4" w:rsidRPr="001863D4">
        <w:rPr>
          <w:bCs/>
          <w:color w:val="000000" w:themeColor="text1"/>
        </w:rPr>
        <w:t>signs</w:t>
      </w:r>
      <w:r w:rsidR="00C00D3E" w:rsidRPr="001863D4">
        <w:rPr>
          <w:bCs/>
          <w:color w:val="000000" w:themeColor="text1"/>
        </w:rPr>
        <w:t xml:space="preserve">, </w:t>
      </w:r>
      <w:r w:rsidR="00BE281B" w:rsidRPr="001863D4">
        <w:rPr>
          <w:bCs/>
          <w:color w:val="000000" w:themeColor="text1"/>
        </w:rPr>
        <w:t>diagnostic</w:t>
      </w:r>
      <w:r w:rsidR="004B56A4" w:rsidRPr="001863D4">
        <w:rPr>
          <w:bCs/>
          <w:color w:val="000000" w:themeColor="text1"/>
        </w:rPr>
        <w:t xml:space="preserve"> findings</w:t>
      </w:r>
      <w:r w:rsidR="00181536" w:rsidRPr="001863D4">
        <w:rPr>
          <w:bCs/>
          <w:color w:val="000000" w:themeColor="text1"/>
        </w:rPr>
        <w:t>,</w:t>
      </w:r>
      <w:r w:rsidR="00BE281B" w:rsidRPr="001863D4">
        <w:rPr>
          <w:bCs/>
          <w:color w:val="000000" w:themeColor="text1"/>
        </w:rPr>
        <w:t xml:space="preserve"> </w:t>
      </w:r>
      <w:proofErr w:type="gramStart"/>
      <w:r w:rsidR="00425EE6" w:rsidRPr="001863D4">
        <w:rPr>
          <w:bCs/>
          <w:color w:val="000000" w:themeColor="text1"/>
        </w:rPr>
        <w:t>treatments</w:t>
      </w:r>
      <w:proofErr w:type="gramEnd"/>
      <w:r w:rsidR="00300814" w:rsidRPr="001863D4">
        <w:rPr>
          <w:bCs/>
          <w:color w:val="000000" w:themeColor="text1"/>
        </w:rPr>
        <w:t xml:space="preserve"> </w:t>
      </w:r>
      <w:r w:rsidR="00884143" w:rsidRPr="001863D4">
        <w:rPr>
          <w:bCs/>
          <w:color w:val="000000" w:themeColor="text1"/>
        </w:rPr>
        <w:t xml:space="preserve">and outcomes </w:t>
      </w:r>
      <w:r w:rsidR="002854CE" w:rsidRPr="001863D4">
        <w:rPr>
          <w:bCs/>
          <w:color w:val="000000" w:themeColor="text1"/>
        </w:rPr>
        <w:t xml:space="preserve">of cats diagnosed with LLT. </w:t>
      </w:r>
      <w:r w:rsidR="00447AA4" w:rsidRPr="001863D4">
        <w:rPr>
          <w:bCs/>
          <w:color w:val="000000" w:themeColor="text1"/>
        </w:rPr>
        <w:t xml:space="preserve"> </w:t>
      </w:r>
    </w:p>
    <w:p w14:paraId="1C9BEDFD" w14:textId="77777777" w:rsidR="00C05CA4" w:rsidRPr="001863D4" w:rsidRDefault="00C05CA4" w:rsidP="00803C02">
      <w:pPr>
        <w:spacing w:line="480" w:lineRule="auto"/>
        <w:jc w:val="both"/>
        <w:rPr>
          <w:b/>
          <w:bCs/>
          <w:color w:val="000000" w:themeColor="text1"/>
        </w:rPr>
      </w:pPr>
    </w:p>
    <w:p w14:paraId="5669E0FA" w14:textId="43653480" w:rsidR="00447AA4" w:rsidRPr="001863D4" w:rsidRDefault="00BB7F38" w:rsidP="00803C02">
      <w:pPr>
        <w:spacing w:line="480" w:lineRule="auto"/>
        <w:jc w:val="both"/>
        <w:rPr>
          <w:bCs/>
          <w:color w:val="000000" w:themeColor="text1"/>
        </w:rPr>
      </w:pPr>
      <w:r w:rsidRPr="001863D4">
        <w:rPr>
          <w:b/>
          <w:color w:val="000000" w:themeColor="text1"/>
        </w:rPr>
        <w:t>Case series description</w:t>
      </w:r>
    </w:p>
    <w:p w14:paraId="7AB8DFA3" w14:textId="327BF1D7" w:rsidR="00ED682D" w:rsidRPr="001863D4" w:rsidRDefault="00447AA4" w:rsidP="00803C02">
      <w:pPr>
        <w:spacing w:line="480" w:lineRule="auto"/>
        <w:jc w:val="both"/>
        <w:rPr>
          <w:color w:val="000000" w:themeColor="text1"/>
        </w:rPr>
      </w:pPr>
      <w:r w:rsidRPr="001863D4">
        <w:rPr>
          <w:bCs/>
          <w:color w:val="000000" w:themeColor="text1"/>
        </w:rPr>
        <w:t xml:space="preserve">Ethical approval </w:t>
      </w:r>
      <w:r w:rsidR="00882EE7" w:rsidRPr="001863D4">
        <w:rPr>
          <w:bCs/>
          <w:color w:val="000000" w:themeColor="text1"/>
        </w:rPr>
        <w:t xml:space="preserve">for this study </w:t>
      </w:r>
      <w:r w:rsidRPr="001863D4">
        <w:rPr>
          <w:bCs/>
          <w:color w:val="000000" w:themeColor="text1"/>
        </w:rPr>
        <w:t xml:space="preserve">was granted by the </w:t>
      </w:r>
      <w:r w:rsidR="00CE4764" w:rsidRPr="001863D4">
        <w:rPr>
          <w:bCs/>
          <w:color w:val="000000" w:themeColor="text1"/>
        </w:rPr>
        <w:t>Royal Veterinary College</w:t>
      </w:r>
      <w:r w:rsidRPr="001863D4">
        <w:rPr>
          <w:bCs/>
          <w:color w:val="000000" w:themeColor="text1"/>
        </w:rPr>
        <w:t xml:space="preserve"> </w:t>
      </w:r>
      <w:r w:rsidR="00882EE7" w:rsidRPr="001863D4">
        <w:rPr>
          <w:bCs/>
          <w:color w:val="000000" w:themeColor="text1"/>
        </w:rPr>
        <w:t>(</w:t>
      </w:r>
      <w:r w:rsidRPr="001863D4">
        <w:rPr>
          <w:color w:val="000000" w:themeColor="text1"/>
        </w:rPr>
        <w:t>SR2020-0237</w:t>
      </w:r>
      <w:r w:rsidR="00882EE7" w:rsidRPr="001863D4">
        <w:rPr>
          <w:color w:val="000000" w:themeColor="text1"/>
        </w:rPr>
        <w:t>)</w:t>
      </w:r>
      <w:r w:rsidRPr="001863D4">
        <w:rPr>
          <w:color w:val="000000" w:themeColor="text1"/>
        </w:rPr>
        <w:t xml:space="preserve">. </w:t>
      </w:r>
      <w:r w:rsidR="00882EE7" w:rsidRPr="001863D4">
        <w:rPr>
          <w:color w:val="000000" w:themeColor="text1"/>
        </w:rPr>
        <w:t>E</w:t>
      </w:r>
      <w:r w:rsidRPr="001863D4">
        <w:rPr>
          <w:color w:val="000000" w:themeColor="text1"/>
        </w:rPr>
        <w:t xml:space="preserve">lectronic records </w:t>
      </w:r>
      <w:r w:rsidR="004B56A4" w:rsidRPr="001863D4">
        <w:rPr>
          <w:color w:val="000000" w:themeColor="text1"/>
        </w:rPr>
        <w:t xml:space="preserve">for cases between January 2000 and </w:t>
      </w:r>
      <w:r w:rsidR="00907F38" w:rsidRPr="001863D4">
        <w:rPr>
          <w:color w:val="000000" w:themeColor="text1"/>
        </w:rPr>
        <w:t xml:space="preserve">September </w:t>
      </w:r>
      <w:r w:rsidR="004B56A4" w:rsidRPr="001863D4">
        <w:rPr>
          <w:color w:val="000000" w:themeColor="text1"/>
        </w:rPr>
        <w:t xml:space="preserve">2021 </w:t>
      </w:r>
      <w:r w:rsidR="00882EE7" w:rsidRPr="001863D4">
        <w:rPr>
          <w:color w:val="000000" w:themeColor="text1"/>
        </w:rPr>
        <w:t xml:space="preserve">from </w:t>
      </w:r>
      <w:r w:rsidR="009675DA" w:rsidRPr="001863D4">
        <w:rPr>
          <w:color w:val="000000" w:themeColor="text1"/>
        </w:rPr>
        <w:t xml:space="preserve">six </w:t>
      </w:r>
      <w:r w:rsidRPr="001863D4">
        <w:rPr>
          <w:color w:val="000000" w:themeColor="text1"/>
        </w:rPr>
        <w:t>small animal referral hospitals</w:t>
      </w:r>
      <w:r w:rsidR="00D618A2" w:rsidRPr="001863D4">
        <w:rPr>
          <w:color w:val="000000" w:themeColor="text1"/>
        </w:rPr>
        <w:t xml:space="preserve"> </w:t>
      </w:r>
      <w:r w:rsidRPr="001863D4">
        <w:rPr>
          <w:color w:val="000000" w:themeColor="text1"/>
        </w:rPr>
        <w:t xml:space="preserve">were reviewed to identify cats with </w:t>
      </w:r>
      <w:r w:rsidR="004B56A4" w:rsidRPr="001863D4">
        <w:rPr>
          <w:color w:val="000000" w:themeColor="text1"/>
        </w:rPr>
        <w:t>a diagnosis of LLT</w:t>
      </w:r>
      <w:r w:rsidR="004A7916" w:rsidRPr="001863D4">
        <w:rPr>
          <w:color w:val="000000" w:themeColor="text1"/>
        </w:rPr>
        <w:t xml:space="preserve">. Cats were included if they had a diagnosis of LLT confirmed through diagnostic imaging, </w:t>
      </w:r>
      <w:proofErr w:type="gramStart"/>
      <w:r w:rsidR="004A7916" w:rsidRPr="001863D4">
        <w:rPr>
          <w:color w:val="000000" w:themeColor="text1"/>
        </w:rPr>
        <w:t>surgery</w:t>
      </w:r>
      <w:proofErr w:type="gramEnd"/>
      <w:r w:rsidR="004A7916" w:rsidRPr="001863D4">
        <w:rPr>
          <w:color w:val="000000" w:themeColor="text1"/>
        </w:rPr>
        <w:t xml:space="preserve"> or histopathology, and had comprehensive medical records.</w:t>
      </w:r>
    </w:p>
    <w:p w14:paraId="5A1A2DBD" w14:textId="77777777" w:rsidR="005C4B0A" w:rsidRPr="001863D4" w:rsidRDefault="005C4B0A" w:rsidP="00803C02">
      <w:pPr>
        <w:spacing w:line="480" w:lineRule="auto"/>
        <w:jc w:val="both"/>
        <w:rPr>
          <w:color w:val="000000" w:themeColor="text1"/>
        </w:rPr>
      </w:pPr>
    </w:p>
    <w:p w14:paraId="1AE383C3" w14:textId="103AE4D7" w:rsidR="001963ED" w:rsidRPr="001863D4" w:rsidRDefault="00E24FAE" w:rsidP="00803C02">
      <w:pPr>
        <w:spacing w:line="480" w:lineRule="auto"/>
        <w:jc w:val="both"/>
        <w:rPr>
          <w:color w:val="000000" w:themeColor="text1"/>
        </w:rPr>
      </w:pPr>
      <w:r w:rsidRPr="001863D4">
        <w:rPr>
          <w:color w:val="000000" w:themeColor="text1"/>
        </w:rPr>
        <w:t>Data retrieved f</w:t>
      </w:r>
      <w:r w:rsidR="00447AA4" w:rsidRPr="001863D4">
        <w:rPr>
          <w:color w:val="000000" w:themeColor="text1"/>
        </w:rPr>
        <w:t xml:space="preserve">rom the </w:t>
      </w:r>
      <w:r w:rsidRPr="001863D4">
        <w:rPr>
          <w:color w:val="000000" w:themeColor="text1"/>
        </w:rPr>
        <w:t xml:space="preserve">medical </w:t>
      </w:r>
      <w:r w:rsidR="00447AA4" w:rsidRPr="001863D4">
        <w:rPr>
          <w:color w:val="000000" w:themeColor="text1"/>
        </w:rPr>
        <w:t xml:space="preserve">records </w:t>
      </w:r>
      <w:r w:rsidRPr="001863D4">
        <w:rPr>
          <w:color w:val="000000" w:themeColor="text1"/>
        </w:rPr>
        <w:t xml:space="preserve">included </w:t>
      </w:r>
      <w:r w:rsidR="00181536" w:rsidRPr="001863D4">
        <w:rPr>
          <w:color w:val="000000" w:themeColor="text1"/>
        </w:rPr>
        <w:t xml:space="preserve">clinical history, </w:t>
      </w:r>
      <w:r w:rsidR="00447AA4" w:rsidRPr="001863D4">
        <w:rPr>
          <w:color w:val="000000" w:themeColor="text1"/>
        </w:rPr>
        <w:t xml:space="preserve">signalment, </w:t>
      </w:r>
      <w:r w:rsidR="00921954" w:rsidRPr="001863D4">
        <w:rPr>
          <w:color w:val="000000" w:themeColor="text1"/>
        </w:rPr>
        <w:t xml:space="preserve">intercurrent </w:t>
      </w:r>
      <w:r w:rsidR="00473631" w:rsidRPr="001863D4">
        <w:rPr>
          <w:color w:val="000000" w:themeColor="text1"/>
        </w:rPr>
        <w:t>illness</w:t>
      </w:r>
      <w:r w:rsidRPr="001863D4">
        <w:rPr>
          <w:color w:val="000000" w:themeColor="text1"/>
        </w:rPr>
        <w:t xml:space="preserve">, </w:t>
      </w:r>
      <w:r w:rsidR="00447AA4" w:rsidRPr="001863D4">
        <w:rPr>
          <w:color w:val="000000" w:themeColor="text1"/>
        </w:rPr>
        <w:t>physical examination</w:t>
      </w:r>
      <w:r w:rsidR="00181536" w:rsidRPr="001863D4">
        <w:rPr>
          <w:color w:val="000000" w:themeColor="text1"/>
        </w:rPr>
        <w:t xml:space="preserve"> findings</w:t>
      </w:r>
      <w:r w:rsidR="00447AA4" w:rsidRPr="001863D4">
        <w:rPr>
          <w:color w:val="000000" w:themeColor="text1"/>
        </w:rPr>
        <w:t xml:space="preserve">, preoperative blood test results, preoperative diagnostic </w:t>
      </w:r>
      <w:r w:rsidR="00250CAE" w:rsidRPr="001863D4">
        <w:rPr>
          <w:color w:val="000000" w:themeColor="text1"/>
        </w:rPr>
        <w:t xml:space="preserve">imaging </w:t>
      </w:r>
      <w:r w:rsidRPr="001863D4">
        <w:rPr>
          <w:color w:val="000000" w:themeColor="text1"/>
        </w:rPr>
        <w:t>findings</w:t>
      </w:r>
      <w:r w:rsidR="00447AA4" w:rsidRPr="001863D4">
        <w:rPr>
          <w:color w:val="000000" w:themeColor="text1"/>
        </w:rPr>
        <w:t xml:space="preserve">, </w:t>
      </w:r>
      <w:r w:rsidRPr="001863D4">
        <w:rPr>
          <w:color w:val="000000" w:themeColor="text1"/>
        </w:rPr>
        <w:t xml:space="preserve">pleural fluid analysis, </w:t>
      </w:r>
      <w:r w:rsidR="00447AA4" w:rsidRPr="001863D4">
        <w:rPr>
          <w:color w:val="000000" w:themeColor="text1"/>
        </w:rPr>
        <w:t xml:space="preserve">time from presentation to surgery, surgical </w:t>
      </w:r>
      <w:r w:rsidRPr="001863D4">
        <w:rPr>
          <w:color w:val="000000" w:themeColor="text1"/>
        </w:rPr>
        <w:t>and</w:t>
      </w:r>
      <w:r w:rsidR="00447AA4" w:rsidRPr="001863D4">
        <w:rPr>
          <w:color w:val="000000" w:themeColor="text1"/>
        </w:rPr>
        <w:t xml:space="preserve"> anaesthetic time, surgical </w:t>
      </w:r>
      <w:r w:rsidRPr="001863D4">
        <w:rPr>
          <w:color w:val="000000" w:themeColor="text1"/>
        </w:rPr>
        <w:t>treatment</w:t>
      </w:r>
      <w:r w:rsidR="00447AA4" w:rsidRPr="001863D4">
        <w:rPr>
          <w:color w:val="000000" w:themeColor="text1"/>
        </w:rPr>
        <w:t>, concurrent surgical procedures</w:t>
      </w:r>
      <w:r w:rsidR="00181536" w:rsidRPr="001863D4">
        <w:rPr>
          <w:color w:val="000000" w:themeColor="text1"/>
        </w:rPr>
        <w:t xml:space="preserve"> under the same general anaesthetic</w:t>
      </w:r>
      <w:r w:rsidR="00447AA4" w:rsidRPr="001863D4">
        <w:rPr>
          <w:color w:val="000000" w:themeColor="text1"/>
        </w:rPr>
        <w:t xml:space="preserve">, time from surgery to discharge, </w:t>
      </w:r>
      <w:r w:rsidR="00250CAE" w:rsidRPr="001863D4">
        <w:rPr>
          <w:color w:val="000000" w:themeColor="text1"/>
        </w:rPr>
        <w:t xml:space="preserve">whether the patient survived </w:t>
      </w:r>
      <w:r w:rsidR="00447AA4" w:rsidRPr="001863D4">
        <w:rPr>
          <w:color w:val="000000" w:themeColor="text1"/>
        </w:rPr>
        <w:t xml:space="preserve">to </w:t>
      </w:r>
      <w:r w:rsidRPr="001863D4">
        <w:rPr>
          <w:color w:val="000000" w:themeColor="text1"/>
        </w:rPr>
        <w:t xml:space="preserve">hospital </w:t>
      </w:r>
      <w:r w:rsidR="00447AA4" w:rsidRPr="001863D4">
        <w:rPr>
          <w:color w:val="000000" w:themeColor="text1"/>
        </w:rPr>
        <w:t xml:space="preserve">discharge, </w:t>
      </w:r>
      <w:r w:rsidR="00250CAE" w:rsidRPr="001863D4">
        <w:rPr>
          <w:color w:val="000000" w:themeColor="text1"/>
        </w:rPr>
        <w:t xml:space="preserve">time and cause of death, </w:t>
      </w:r>
      <w:r w:rsidRPr="001863D4">
        <w:rPr>
          <w:color w:val="000000" w:themeColor="text1"/>
        </w:rPr>
        <w:t xml:space="preserve">bacteriology and </w:t>
      </w:r>
      <w:r w:rsidR="00447AA4" w:rsidRPr="001863D4">
        <w:rPr>
          <w:color w:val="000000" w:themeColor="text1"/>
        </w:rPr>
        <w:t>histopatholog</w:t>
      </w:r>
      <w:r w:rsidR="00BA49D0" w:rsidRPr="001863D4">
        <w:rPr>
          <w:color w:val="000000" w:themeColor="text1"/>
        </w:rPr>
        <w:t>y</w:t>
      </w:r>
      <w:r w:rsidR="00447AA4" w:rsidRPr="001863D4">
        <w:rPr>
          <w:color w:val="000000" w:themeColor="text1"/>
        </w:rPr>
        <w:t xml:space="preserve"> </w:t>
      </w:r>
      <w:r w:rsidRPr="001863D4">
        <w:rPr>
          <w:color w:val="000000" w:themeColor="text1"/>
        </w:rPr>
        <w:t>result</w:t>
      </w:r>
      <w:r w:rsidR="006453D8" w:rsidRPr="001863D4">
        <w:rPr>
          <w:color w:val="000000" w:themeColor="text1"/>
        </w:rPr>
        <w:t>s</w:t>
      </w:r>
      <w:r w:rsidR="00181536" w:rsidRPr="001863D4">
        <w:rPr>
          <w:color w:val="000000" w:themeColor="text1"/>
        </w:rPr>
        <w:t xml:space="preserve"> </w:t>
      </w:r>
      <w:r w:rsidR="00181536" w:rsidRPr="001863D4">
        <w:rPr>
          <w:color w:val="000000" w:themeColor="text1"/>
        </w:rPr>
        <w:lastRenderedPageBreak/>
        <w:t>and recurrence of LLT</w:t>
      </w:r>
      <w:r w:rsidR="00D71FB2" w:rsidRPr="001863D4">
        <w:rPr>
          <w:color w:val="000000" w:themeColor="text1"/>
        </w:rPr>
        <w:t>.</w:t>
      </w:r>
      <w:r w:rsidR="00447AA4" w:rsidRPr="001863D4">
        <w:rPr>
          <w:color w:val="000000" w:themeColor="text1"/>
        </w:rPr>
        <w:t xml:space="preserve"> </w:t>
      </w:r>
      <w:r w:rsidRPr="001863D4">
        <w:rPr>
          <w:color w:val="000000" w:themeColor="text1"/>
        </w:rPr>
        <w:t xml:space="preserve">The </w:t>
      </w:r>
      <w:r w:rsidR="00DF76E3" w:rsidRPr="001863D4">
        <w:rPr>
          <w:color w:val="000000" w:themeColor="text1"/>
        </w:rPr>
        <w:t xml:space="preserve">potential </w:t>
      </w:r>
      <w:r w:rsidRPr="001863D4">
        <w:rPr>
          <w:color w:val="000000" w:themeColor="text1"/>
        </w:rPr>
        <w:t xml:space="preserve">inciting cause of LLT was determined </w:t>
      </w:r>
      <w:r w:rsidR="0070498B" w:rsidRPr="001863D4">
        <w:rPr>
          <w:color w:val="000000" w:themeColor="text1"/>
        </w:rPr>
        <w:t>based on</w:t>
      </w:r>
      <w:r w:rsidRPr="001863D4">
        <w:rPr>
          <w:color w:val="000000" w:themeColor="text1"/>
        </w:rPr>
        <w:t xml:space="preserve"> clinical, </w:t>
      </w:r>
      <w:proofErr w:type="gramStart"/>
      <w:r w:rsidRPr="001863D4">
        <w:rPr>
          <w:color w:val="000000" w:themeColor="text1"/>
        </w:rPr>
        <w:t>diagnostic</w:t>
      </w:r>
      <w:proofErr w:type="gramEnd"/>
      <w:r w:rsidRPr="001863D4">
        <w:rPr>
          <w:color w:val="000000" w:themeColor="text1"/>
        </w:rPr>
        <w:t xml:space="preserve"> and histopathological findings. </w:t>
      </w:r>
    </w:p>
    <w:p w14:paraId="52BA3A49" w14:textId="77777777" w:rsidR="005C4B0A" w:rsidRPr="001863D4" w:rsidRDefault="005C4B0A" w:rsidP="00803C02">
      <w:pPr>
        <w:spacing w:line="480" w:lineRule="auto"/>
        <w:jc w:val="both"/>
        <w:rPr>
          <w:color w:val="000000" w:themeColor="text1"/>
        </w:rPr>
      </w:pPr>
    </w:p>
    <w:p w14:paraId="1B0D5F95" w14:textId="144BC7AC" w:rsidR="00BF07F0" w:rsidRPr="001863D4" w:rsidRDefault="0021290A" w:rsidP="00BF07F0">
      <w:pPr>
        <w:spacing w:line="480" w:lineRule="auto"/>
        <w:jc w:val="both"/>
        <w:rPr>
          <w:color w:val="000000" w:themeColor="text1"/>
        </w:rPr>
      </w:pPr>
      <w:r w:rsidRPr="001863D4">
        <w:rPr>
          <w:color w:val="000000" w:themeColor="text1"/>
        </w:rPr>
        <w:t>Intraoperative and postoperative c</w:t>
      </w:r>
      <w:r w:rsidR="00447AA4" w:rsidRPr="001863D4">
        <w:rPr>
          <w:color w:val="000000" w:themeColor="text1"/>
        </w:rPr>
        <w:t xml:space="preserve">omplications were </w:t>
      </w:r>
      <w:r w:rsidR="00BF07F0" w:rsidRPr="001863D4">
        <w:rPr>
          <w:color w:val="000000" w:themeColor="text1"/>
        </w:rPr>
        <w:t>recorded and information regarding o</w:t>
      </w:r>
      <w:r w:rsidR="00447AA4" w:rsidRPr="001863D4">
        <w:rPr>
          <w:color w:val="000000" w:themeColor="text1"/>
        </w:rPr>
        <w:t xml:space="preserve">utcomes and quality of life </w:t>
      </w:r>
      <w:r w:rsidR="00BF07F0" w:rsidRPr="001863D4">
        <w:rPr>
          <w:color w:val="000000" w:themeColor="text1"/>
        </w:rPr>
        <w:t>were obtained</w:t>
      </w:r>
      <w:r w:rsidR="00A91A93" w:rsidRPr="001863D4">
        <w:rPr>
          <w:color w:val="000000" w:themeColor="text1"/>
        </w:rPr>
        <w:t xml:space="preserve"> </w:t>
      </w:r>
      <w:r w:rsidR="00250CAE" w:rsidRPr="001863D4">
        <w:rPr>
          <w:color w:val="000000" w:themeColor="text1"/>
        </w:rPr>
        <w:t>from</w:t>
      </w:r>
      <w:r w:rsidR="00447AA4" w:rsidRPr="001863D4">
        <w:rPr>
          <w:color w:val="000000" w:themeColor="text1"/>
        </w:rPr>
        <w:t xml:space="preserve"> clinical records or telephone interview of owners.</w:t>
      </w:r>
      <w:r w:rsidR="00953828" w:rsidRPr="001863D4">
        <w:rPr>
          <w:color w:val="000000" w:themeColor="text1"/>
        </w:rPr>
        <w:t xml:space="preserve"> Postoperative complications were defined as any complications occurring following recovery from general anaesthesia. </w:t>
      </w:r>
    </w:p>
    <w:p w14:paraId="160381D7" w14:textId="77777777" w:rsidR="005C4B0A" w:rsidRPr="001863D4" w:rsidRDefault="005C4B0A" w:rsidP="00BF07F0">
      <w:pPr>
        <w:spacing w:line="480" w:lineRule="auto"/>
        <w:jc w:val="both"/>
        <w:rPr>
          <w:color w:val="000000" w:themeColor="text1"/>
        </w:rPr>
      </w:pPr>
    </w:p>
    <w:p w14:paraId="6737B82B" w14:textId="46DCC3A0" w:rsidR="006977C7" w:rsidRPr="001863D4" w:rsidRDefault="00907F38" w:rsidP="00803C02">
      <w:pPr>
        <w:spacing w:line="480" w:lineRule="auto"/>
        <w:jc w:val="both"/>
        <w:rPr>
          <w:bCs/>
          <w:color w:val="000000" w:themeColor="text1"/>
        </w:rPr>
      </w:pPr>
      <w:r w:rsidRPr="001863D4">
        <w:rPr>
          <w:bCs/>
          <w:color w:val="000000" w:themeColor="text1"/>
        </w:rPr>
        <w:t xml:space="preserve">Ten </w:t>
      </w:r>
      <w:r w:rsidR="0017587D" w:rsidRPr="001863D4">
        <w:rPr>
          <w:bCs/>
          <w:color w:val="000000" w:themeColor="text1"/>
        </w:rPr>
        <w:t xml:space="preserve">cats met </w:t>
      </w:r>
      <w:r w:rsidR="00ED682D" w:rsidRPr="001863D4">
        <w:rPr>
          <w:bCs/>
          <w:color w:val="000000" w:themeColor="text1"/>
        </w:rPr>
        <w:t>the inclusion</w:t>
      </w:r>
      <w:r w:rsidR="0017587D" w:rsidRPr="001863D4">
        <w:rPr>
          <w:bCs/>
          <w:color w:val="000000" w:themeColor="text1"/>
        </w:rPr>
        <w:t xml:space="preserve"> criteria</w:t>
      </w:r>
      <w:r w:rsidR="00250CAE" w:rsidRPr="001863D4">
        <w:rPr>
          <w:bCs/>
          <w:color w:val="000000" w:themeColor="text1"/>
        </w:rPr>
        <w:t xml:space="preserve">, summarised in Table 1. </w:t>
      </w:r>
      <w:r w:rsidRPr="001863D4">
        <w:rPr>
          <w:bCs/>
          <w:color w:val="000000" w:themeColor="text1"/>
        </w:rPr>
        <w:t xml:space="preserve">Seven </w:t>
      </w:r>
      <w:r w:rsidR="00ED682D" w:rsidRPr="001863D4">
        <w:rPr>
          <w:bCs/>
          <w:color w:val="000000" w:themeColor="text1"/>
        </w:rPr>
        <w:t>cats</w:t>
      </w:r>
      <w:r w:rsidR="00F1062E" w:rsidRPr="001863D4">
        <w:rPr>
          <w:bCs/>
          <w:color w:val="000000" w:themeColor="text1"/>
        </w:rPr>
        <w:t xml:space="preserve"> were </w:t>
      </w:r>
      <w:r w:rsidR="009675DA" w:rsidRPr="001863D4">
        <w:rPr>
          <w:bCs/>
          <w:color w:val="000000" w:themeColor="text1"/>
        </w:rPr>
        <w:t>d</w:t>
      </w:r>
      <w:r w:rsidR="00F1062E" w:rsidRPr="001863D4">
        <w:rPr>
          <w:bCs/>
          <w:color w:val="000000" w:themeColor="text1"/>
        </w:rPr>
        <w:t xml:space="preserve">omestic </w:t>
      </w:r>
      <w:r w:rsidR="009675DA" w:rsidRPr="001863D4">
        <w:rPr>
          <w:bCs/>
          <w:color w:val="000000" w:themeColor="text1"/>
        </w:rPr>
        <w:t>s</w:t>
      </w:r>
      <w:r w:rsidR="00F1062E" w:rsidRPr="001863D4">
        <w:rPr>
          <w:bCs/>
          <w:color w:val="000000" w:themeColor="text1"/>
        </w:rPr>
        <w:t>horthair, one Maine Coon</w:t>
      </w:r>
      <w:r w:rsidR="00EA5470" w:rsidRPr="001863D4">
        <w:rPr>
          <w:bCs/>
          <w:color w:val="000000" w:themeColor="text1"/>
        </w:rPr>
        <w:t xml:space="preserve">, one </w:t>
      </w:r>
      <w:r w:rsidR="009675DA" w:rsidRPr="001863D4">
        <w:rPr>
          <w:bCs/>
          <w:color w:val="000000" w:themeColor="text1"/>
        </w:rPr>
        <w:t>d</w:t>
      </w:r>
      <w:r w:rsidR="00EA5470" w:rsidRPr="001863D4">
        <w:rPr>
          <w:bCs/>
          <w:color w:val="000000" w:themeColor="text1"/>
        </w:rPr>
        <w:t xml:space="preserve">omestic </w:t>
      </w:r>
      <w:r w:rsidR="009675DA" w:rsidRPr="001863D4">
        <w:rPr>
          <w:bCs/>
          <w:color w:val="000000" w:themeColor="text1"/>
        </w:rPr>
        <w:t>l</w:t>
      </w:r>
      <w:r w:rsidR="00EA5470" w:rsidRPr="001863D4">
        <w:rPr>
          <w:bCs/>
          <w:color w:val="000000" w:themeColor="text1"/>
        </w:rPr>
        <w:t>onghair and</w:t>
      </w:r>
      <w:r w:rsidR="00F1062E" w:rsidRPr="001863D4">
        <w:rPr>
          <w:bCs/>
          <w:color w:val="000000" w:themeColor="text1"/>
        </w:rPr>
        <w:t xml:space="preserve"> </w:t>
      </w:r>
      <w:r w:rsidR="00DD0BCC" w:rsidRPr="001863D4">
        <w:rPr>
          <w:bCs/>
          <w:color w:val="000000" w:themeColor="text1"/>
        </w:rPr>
        <w:t xml:space="preserve">one </w:t>
      </w:r>
      <w:r w:rsidR="00F1062E" w:rsidRPr="001863D4">
        <w:rPr>
          <w:bCs/>
          <w:color w:val="000000" w:themeColor="text1"/>
        </w:rPr>
        <w:t xml:space="preserve">British </w:t>
      </w:r>
      <w:r w:rsidR="009675DA" w:rsidRPr="001863D4">
        <w:rPr>
          <w:bCs/>
          <w:color w:val="000000" w:themeColor="text1"/>
        </w:rPr>
        <w:t>s</w:t>
      </w:r>
      <w:r w:rsidR="00F1062E" w:rsidRPr="001863D4">
        <w:rPr>
          <w:bCs/>
          <w:color w:val="000000" w:themeColor="text1"/>
        </w:rPr>
        <w:t>horthair</w:t>
      </w:r>
      <w:r w:rsidR="00644401" w:rsidRPr="001863D4">
        <w:rPr>
          <w:bCs/>
          <w:color w:val="000000" w:themeColor="text1"/>
        </w:rPr>
        <w:t xml:space="preserve">. </w:t>
      </w:r>
      <w:r w:rsidRPr="001863D4">
        <w:rPr>
          <w:bCs/>
          <w:color w:val="000000" w:themeColor="text1"/>
        </w:rPr>
        <w:t xml:space="preserve">Four </w:t>
      </w:r>
      <w:r w:rsidR="00644401" w:rsidRPr="001863D4">
        <w:rPr>
          <w:bCs/>
          <w:color w:val="000000" w:themeColor="text1"/>
        </w:rPr>
        <w:t>were female (</w:t>
      </w:r>
      <w:r w:rsidR="009D335D" w:rsidRPr="001863D4">
        <w:rPr>
          <w:bCs/>
          <w:color w:val="000000" w:themeColor="text1"/>
        </w:rPr>
        <w:t>two</w:t>
      </w:r>
      <w:r w:rsidR="00644401" w:rsidRPr="001863D4">
        <w:rPr>
          <w:bCs/>
          <w:color w:val="000000" w:themeColor="text1"/>
        </w:rPr>
        <w:t xml:space="preserve"> neutered, </w:t>
      </w:r>
      <w:r w:rsidRPr="001863D4">
        <w:rPr>
          <w:bCs/>
          <w:color w:val="000000" w:themeColor="text1"/>
        </w:rPr>
        <w:t xml:space="preserve">two </w:t>
      </w:r>
      <w:r w:rsidR="00605E34" w:rsidRPr="001863D4">
        <w:rPr>
          <w:bCs/>
          <w:color w:val="000000" w:themeColor="text1"/>
        </w:rPr>
        <w:t>intact</w:t>
      </w:r>
      <w:r w:rsidR="00644401" w:rsidRPr="001863D4">
        <w:rPr>
          <w:bCs/>
          <w:color w:val="000000" w:themeColor="text1"/>
        </w:rPr>
        <w:t xml:space="preserve">) and </w:t>
      </w:r>
      <w:r w:rsidR="00EA5470" w:rsidRPr="001863D4">
        <w:rPr>
          <w:bCs/>
          <w:color w:val="000000" w:themeColor="text1"/>
        </w:rPr>
        <w:t>six</w:t>
      </w:r>
      <w:r w:rsidR="00644401" w:rsidRPr="001863D4">
        <w:rPr>
          <w:bCs/>
          <w:color w:val="000000" w:themeColor="text1"/>
        </w:rPr>
        <w:t xml:space="preserve"> male (</w:t>
      </w:r>
      <w:r w:rsidR="00EA5470" w:rsidRPr="001863D4">
        <w:rPr>
          <w:bCs/>
          <w:color w:val="000000" w:themeColor="text1"/>
        </w:rPr>
        <w:t>five</w:t>
      </w:r>
      <w:r w:rsidR="00644401" w:rsidRPr="001863D4">
        <w:rPr>
          <w:bCs/>
          <w:color w:val="000000" w:themeColor="text1"/>
        </w:rPr>
        <w:t xml:space="preserve"> neutered, </w:t>
      </w:r>
      <w:r w:rsidR="009D335D" w:rsidRPr="001863D4">
        <w:rPr>
          <w:bCs/>
          <w:color w:val="000000" w:themeColor="text1"/>
        </w:rPr>
        <w:t>one</w:t>
      </w:r>
      <w:r w:rsidR="00644401" w:rsidRPr="001863D4">
        <w:rPr>
          <w:bCs/>
          <w:color w:val="000000" w:themeColor="text1"/>
        </w:rPr>
        <w:t xml:space="preserve"> </w:t>
      </w:r>
      <w:r w:rsidR="00605E34" w:rsidRPr="001863D4">
        <w:rPr>
          <w:bCs/>
          <w:color w:val="000000" w:themeColor="text1"/>
        </w:rPr>
        <w:t>intact</w:t>
      </w:r>
      <w:r w:rsidR="00644401" w:rsidRPr="001863D4">
        <w:rPr>
          <w:bCs/>
          <w:color w:val="000000" w:themeColor="text1"/>
        </w:rPr>
        <w:t>)</w:t>
      </w:r>
      <w:r w:rsidR="0017587D" w:rsidRPr="001863D4">
        <w:rPr>
          <w:bCs/>
          <w:color w:val="000000" w:themeColor="text1"/>
        </w:rPr>
        <w:t>.</w:t>
      </w:r>
      <w:r w:rsidR="00103634" w:rsidRPr="001863D4">
        <w:rPr>
          <w:bCs/>
          <w:color w:val="000000" w:themeColor="text1"/>
        </w:rPr>
        <w:t xml:space="preserve"> </w:t>
      </w:r>
      <w:r w:rsidR="00E73EC5" w:rsidRPr="001863D4">
        <w:rPr>
          <w:bCs/>
          <w:color w:val="000000" w:themeColor="text1"/>
        </w:rPr>
        <w:t>At presentation the median age was 84 months (range 67-1</w:t>
      </w:r>
      <w:r w:rsidRPr="001863D4">
        <w:rPr>
          <w:bCs/>
          <w:color w:val="000000" w:themeColor="text1"/>
        </w:rPr>
        <w:t>48</w:t>
      </w:r>
      <w:r w:rsidR="00E73EC5" w:rsidRPr="001863D4">
        <w:rPr>
          <w:bCs/>
          <w:color w:val="000000" w:themeColor="text1"/>
        </w:rPr>
        <w:t>)</w:t>
      </w:r>
      <w:r w:rsidR="00250CAE" w:rsidRPr="001863D4">
        <w:rPr>
          <w:bCs/>
          <w:color w:val="000000" w:themeColor="text1"/>
        </w:rPr>
        <w:t>. M</w:t>
      </w:r>
      <w:r w:rsidR="00E73EC5" w:rsidRPr="001863D4">
        <w:rPr>
          <w:bCs/>
          <w:color w:val="000000" w:themeColor="text1"/>
        </w:rPr>
        <w:t xml:space="preserve">edian body weight </w:t>
      </w:r>
      <w:r w:rsidR="0082466F" w:rsidRPr="001863D4">
        <w:rPr>
          <w:bCs/>
          <w:color w:val="000000" w:themeColor="text1"/>
        </w:rPr>
        <w:t xml:space="preserve">was </w:t>
      </w:r>
      <w:r w:rsidRPr="001863D4">
        <w:rPr>
          <w:bCs/>
          <w:color w:val="000000" w:themeColor="text1"/>
        </w:rPr>
        <w:t xml:space="preserve">4.15 </w:t>
      </w:r>
      <w:r w:rsidR="00E73EC5" w:rsidRPr="001863D4">
        <w:rPr>
          <w:bCs/>
          <w:color w:val="000000" w:themeColor="text1"/>
        </w:rPr>
        <w:t>(range 2</w:t>
      </w:r>
      <w:r w:rsidR="00725FCD" w:rsidRPr="001863D4">
        <w:rPr>
          <w:bCs/>
          <w:color w:val="000000" w:themeColor="text1"/>
        </w:rPr>
        <w:t>.</w:t>
      </w:r>
      <w:r w:rsidR="00E73EC5" w:rsidRPr="001863D4">
        <w:rPr>
          <w:bCs/>
          <w:color w:val="000000" w:themeColor="text1"/>
        </w:rPr>
        <w:t>9-5.2)</w:t>
      </w:r>
      <w:r w:rsidR="00725FCD" w:rsidRPr="001863D4">
        <w:rPr>
          <w:bCs/>
          <w:color w:val="000000" w:themeColor="text1"/>
        </w:rPr>
        <w:t>.</w:t>
      </w:r>
    </w:p>
    <w:p w14:paraId="46ACAAB5" w14:textId="06343655" w:rsidR="006977C7" w:rsidRPr="001863D4" w:rsidRDefault="006977C7" w:rsidP="005F3487">
      <w:pPr>
        <w:spacing w:line="480" w:lineRule="auto"/>
        <w:jc w:val="both"/>
        <w:rPr>
          <w:bCs/>
          <w:color w:val="000000" w:themeColor="text1"/>
        </w:rPr>
      </w:pPr>
    </w:p>
    <w:p w14:paraId="1C151E18" w14:textId="393EBD3F" w:rsidR="006977C7" w:rsidRPr="001863D4" w:rsidRDefault="006977C7" w:rsidP="005F3487">
      <w:pPr>
        <w:spacing w:line="480" w:lineRule="auto"/>
        <w:jc w:val="both"/>
        <w:rPr>
          <w:bCs/>
          <w:color w:val="000000" w:themeColor="text1"/>
        </w:rPr>
      </w:pPr>
      <w:r w:rsidRPr="001863D4">
        <w:rPr>
          <w:bCs/>
          <w:color w:val="000000" w:themeColor="text1"/>
        </w:rPr>
        <w:t>[Insert Table 1]</w:t>
      </w:r>
    </w:p>
    <w:p w14:paraId="36EEDF0C" w14:textId="77777777" w:rsidR="006977C7" w:rsidRPr="001863D4" w:rsidRDefault="006977C7" w:rsidP="005F3487">
      <w:pPr>
        <w:spacing w:line="480" w:lineRule="auto"/>
        <w:jc w:val="both"/>
        <w:rPr>
          <w:bCs/>
          <w:color w:val="000000" w:themeColor="text1"/>
        </w:rPr>
      </w:pPr>
    </w:p>
    <w:p w14:paraId="0A538C3E" w14:textId="4EEA6903" w:rsidR="0017587D" w:rsidRPr="001863D4" w:rsidRDefault="00907F38" w:rsidP="004C30AD">
      <w:pPr>
        <w:spacing w:line="480" w:lineRule="auto"/>
        <w:jc w:val="both"/>
        <w:rPr>
          <w:bCs/>
          <w:color w:val="000000" w:themeColor="text1"/>
        </w:rPr>
      </w:pPr>
      <w:r w:rsidRPr="001863D4">
        <w:rPr>
          <w:bCs/>
          <w:color w:val="000000" w:themeColor="text1"/>
        </w:rPr>
        <w:t xml:space="preserve">Six </w:t>
      </w:r>
      <w:r w:rsidR="00ED682D" w:rsidRPr="001863D4">
        <w:rPr>
          <w:bCs/>
          <w:color w:val="000000" w:themeColor="text1"/>
        </w:rPr>
        <w:t>cats</w:t>
      </w:r>
      <w:r w:rsidR="00BF07F0" w:rsidRPr="001863D4">
        <w:rPr>
          <w:bCs/>
          <w:color w:val="000000" w:themeColor="text1"/>
        </w:rPr>
        <w:t xml:space="preserve"> </w:t>
      </w:r>
      <w:r w:rsidR="008C0BE6" w:rsidRPr="001863D4">
        <w:rPr>
          <w:bCs/>
          <w:color w:val="000000" w:themeColor="text1"/>
        </w:rPr>
        <w:t xml:space="preserve">had at least one pre-existing comorbidity </w:t>
      </w:r>
      <w:r w:rsidR="00AD364B" w:rsidRPr="001863D4">
        <w:rPr>
          <w:bCs/>
          <w:color w:val="000000" w:themeColor="text1"/>
        </w:rPr>
        <w:t>including</w:t>
      </w:r>
      <w:r w:rsidR="00ED682D" w:rsidRPr="001863D4">
        <w:rPr>
          <w:bCs/>
          <w:color w:val="000000" w:themeColor="text1"/>
        </w:rPr>
        <w:t xml:space="preserve"> structural cardiac disease (</w:t>
      </w:r>
      <w:r w:rsidRPr="001863D4">
        <w:rPr>
          <w:bCs/>
          <w:color w:val="000000" w:themeColor="text1"/>
        </w:rPr>
        <w:t>3</w:t>
      </w:r>
      <w:r w:rsidR="00ED682D" w:rsidRPr="001863D4">
        <w:rPr>
          <w:bCs/>
          <w:color w:val="000000" w:themeColor="text1"/>
        </w:rPr>
        <w:t>),</w:t>
      </w:r>
      <w:r w:rsidR="00D00FE4" w:rsidRPr="001863D4">
        <w:rPr>
          <w:bCs/>
          <w:color w:val="000000" w:themeColor="text1"/>
        </w:rPr>
        <w:t xml:space="preserve"> </w:t>
      </w:r>
      <w:r w:rsidRPr="001863D4">
        <w:rPr>
          <w:bCs/>
          <w:color w:val="000000" w:themeColor="text1"/>
        </w:rPr>
        <w:t xml:space="preserve">hyperthyroidism (1), </w:t>
      </w:r>
      <w:r w:rsidR="00D00FE4" w:rsidRPr="001863D4">
        <w:rPr>
          <w:bCs/>
          <w:color w:val="000000" w:themeColor="text1"/>
        </w:rPr>
        <w:t xml:space="preserve">nephroliths </w:t>
      </w:r>
      <w:r w:rsidR="005B1333" w:rsidRPr="001863D4">
        <w:rPr>
          <w:bCs/>
          <w:color w:val="000000" w:themeColor="text1"/>
        </w:rPr>
        <w:t xml:space="preserve">with intermittent dysuria </w:t>
      </w:r>
      <w:r w:rsidR="00D00FE4" w:rsidRPr="001863D4">
        <w:rPr>
          <w:bCs/>
          <w:color w:val="000000" w:themeColor="text1"/>
        </w:rPr>
        <w:t xml:space="preserve">(1), </w:t>
      </w:r>
      <w:r w:rsidR="005B1333" w:rsidRPr="001863D4">
        <w:rPr>
          <w:bCs/>
          <w:color w:val="000000" w:themeColor="text1"/>
        </w:rPr>
        <w:t xml:space="preserve">idiopathic feline lower urinary tract disease (1), </w:t>
      </w:r>
      <w:r w:rsidR="0022202E" w:rsidRPr="001863D4">
        <w:rPr>
          <w:bCs/>
          <w:color w:val="000000" w:themeColor="text1"/>
        </w:rPr>
        <w:t xml:space="preserve">PPDH </w:t>
      </w:r>
      <w:r w:rsidR="00ED682D" w:rsidRPr="001863D4">
        <w:rPr>
          <w:bCs/>
          <w:color w:val="000000" w:themeColor="text1"/>
        </w:rPr>
        <w:t xml:space="preserve">surgically corrected less than </w:t>
      </w:r>
      <w:r w:rsidR="009819A3" w:rsidRPr="001863D4">
        <w:rPr>
          <w:bCs/>
          <w:color w:val="000000" w:themeColor="text1"/>
        </w:rPr>
        <w:t>four</w:t>
      </w:r>
      <w:r w:rsidR="00ED682D" w:rsidRPr="001863D4">
        <w:rPr>
          <w:bCs/>
          <w:color w:val="000000" w:themeColor="text1"/>
        </w:rPr>
        <w:t xml:space="preserve"> hours before presentation</w:t>
      </w:r>
      <w:r w:rsidR="00D9449A" w:rsidRPr="001863D4">
        <w:rPr>
          <w:bCs/>
          <w:color w:val="000000" w:themeColor="text1"/>
        </w:rPr>
        <w:t xml:space="preserve"> with</w:t>
      </w:r>
      <w:r w:rsidR="00A91A93" w:rsidRPr="001863D4">
        <w:rPr>
          <w:bCs/>
          <w:color w:val="000000" w:themeColor="text1"/>
        </w:rPr>
        <w:t xml:space="preserve"> </w:t>
      </w:r>
      <w:r w:rsidR="001E39CD" w:rsidRPr="001863D4">
        <w:rPr>
          <w:bCs/>
          <w:color w:val="000000" w:themeColor="text1"/>
        </w:rPr>
        <w:t xml:space="preserve">development of </w:t>
      </w:r>
      <w:r w:rsidR="00A91A93" w:rsidRPr="001863D4">
        <w:rPr>
          <w:bCs/>
          <w:color w:val="000000" w:themeColor="text1"/>
        </w:rPr>
        <w:t xml:space="preserve">postoperative </w:t>
      </w:r>
      <w:r w:rsidR="00D9449A" w:rsidRPr="001863D4">
        <w:rPr>
          <w:bCs/>
          <w:color w:val="000000" w:themeColor="text1"/>
        </w:rPr>
        <w:t>pneumothorax (</w:t>
      </w:r>
      <w:r w:rsidR="00ED682D" w:rsidRPr="001863D4">
        <w:rPr>
          <w:bCs/>
          <w:color w:val="000000" w:themeColor="text1"/>
        </w:rPr>
        <w:t xml:space="preserve">1) and feline upper </w:t>
      </w:r>
      <w:r w:rsidR="00ED682D" w:rsidRPr="001863D4">
        <w:rPr>
          <w:bCs/>
          <w:color w:val="000000" w:themeColor="text1"/>
        </w:rPr>
        <w:lastRenderedPageBreak/>
        <w:t xml:space="preserve">respiratory tract disease (1). Cardiac abnormalities were </w:t>
      </w:r>
      <w:r w:rsidR="0017587D" w:rsidRPr="001863D4">
        <w:rPr>
          <w:bCs/>
          <w:color w:val="000000" w:themeColor="text1"/>
        </w:rPr>
        <w:t>hypertrophic cardiomyopathy (HCM)</w:t>
      </w:r>
      <w:r w:rsidR="00B13CE4" w:rsidRPr="001863D4">
        <w:rPr>
          <w:bCs/>
          <w:color w:val="000000" w:themeColor="text1"/>
        </w:rPr>
        <w:t xml:space="preserve"> </w:t>
      </w:r>
      <w:r w:rsidR="00EB0B63" w:rsidRPr="001863D4">
        <w:rPr>
          <w:bCs/>
          <w:color w:val="000000" w:themeColor="text1"/>
        </w:rPr>
        <w:t>with atrial enlargement (1), HCM without atrial enlargement (1),</w:t>
      </w:r>
      <w:r w:rsidR="00B13CE4" w:rsidRPr="001863D4">
        <w:rPr>
          <w:bCs/>
          <w:color w:val="000000" w:themeColor="text1"/>
        </w:rPr>
        <w:t xml:space="preserve"> </w:t>
      </w:r>
      <w:r w:rsidR="0017587D" w:rsidRPr="001863D4">
        <w:rPr>
          <w:bCs/>
          <w:color w:val="000000" w:themeColor="text1"/>
        </w:rPr>
        <w:t xml:space="preserve">and </w:t>
      </w:r>
      <w:r w:rsidR="00ED682D" w:rsidRPr="001863D4">
        <w:rPr>
          <w:bCs/>
          <w:color w:val="000000" w:themeColor="text1"/>
        </w:rPr>
        <w:t xml:space="preserve">a </w:t>
      </w:r>
      <w:r w:rsidR="0017587D" w:rsidRPr="001863D4">
        <w:rPr>
          <w:bCs/>
          <w:color w:val="000000" w:themeColor="text1"/>
        </w:rPr>
        <w:t>double chambered right ventricle</w:t>
      </w:r>
      <w:r w:rsidR="00D75E43" w:rsidRPr="001863D4">
        <w:rPr>
          <w:bCs/>
          <w:color w:val="000000" w:themeColor="text1"/>
        </w:rPr>
        <w:t xml:space="preserve"> (DCRV)</w:t>
      </w:r>
      <w:r w:rsidR="0017587D" w:rsidRPr="001863D4">
        <w:rPr>
          <w:bCs/>
          <w:color w:val="000000" w:themeColor="text1"/>
        </w:rPr>
        <w:t xml:space="preserve">, </w:t>
      </w:r>
      <w:r w:rsidR="006F4825" w:rsidRPr="001863D4">
        <w:rPr>
          <w:bCs/>
          <w:color w:val="000000" w:themeColor="text1"/>
        </w:rPr>
        <w:t xml:space="preserve">ventricular </w:t>
      </w:r>
      <w:r w:rsidR="0017587D" w:rsidRPr="001863D4">
        <w:rPr>
          <w:bCs/>
          <w:color w:val="000000" w:themeColor="text1"/>
        </w:rPr>
        <w:t>septal defect,</w:t>
      </w:r>
      <w:r w:rsidR="004E6DDB" w:rsidRPr="001863D4">
        <w:rPr>
          <w:bCs/>
          <w:color w:val="000000" w:themeColor="text1"/>
        </w:rPr>
        <w:t xml:space="preserve"> systolic anterior movement</w:t>
      </w:r>
      <w:r w:rsidR="001963ED" w:rsidRPr="001863D4">
        <w:rPr>
          <w:bCs/>
          <w:color w:val="000000" w:themeColor="text1"/>
        </w:rPr>
        <w:t xml:space="preserve"> and</w:t>
      </w:r>
      <w:r w:rsidR="004E6DDB" w:rsidRPr="001863D4">
        <w:rPr>
          <w:bCs/>
          <w:color w:val="000000" w:themeColor="text1"/>
        </w:rPr>
        <w:t xml:space="preserve"> regurgitation of the</w:t>
      </w:r>
      <w:r w:rsidR="0017587D" w:rsidRPr="001863D4">
        <w:rPr>
          <w:bCs/>
          <w:color w:val="000000" w:themeColor="text1"/>
        </w:rPr>
        <w:t xml:space="preserve"> </w:t>
      </w:r>
      <w:r w:rsidR="004E6DDB" w:rsidRPr="001863D4">
        <w:rPr>
          <w:bCs/>
          <w:color w:val="000000" w:themeColor="text1"/>
        </w:rPr>
        <w:t>mitral valve</w:t>
      </w:r>
      <w:r w:rsidR="006F4825" w:rsidRPr="001863D4">
        <w:rPr>
          <w:bCs/>
          <w:color w:val="000000" w:themeColor="text1"/>
        </w:rPr>
        <w:t>, dynamic left ventricular outflow tract obstruction, left sided ventricular hypertrophy</w:t>
      </w:r>
      <w:r w:rsidR="005A387F" w:rsidRPr="001863D4">
        <w:rPr>
          <w:bCs/>
          <w:color w:val="000000" w:themeColor="text1"/>
        </w:rPr>
        <w:t xml:space="preserve"> and</w:t>
      </w:r>
      <w:r w:rsidR="004E6DDB" w:rsidRPr="001863D4">
        <w:rPr>
          <w:bCs/>
          <w:color w:val="000000" w:themeColor="text1"/>
        </w:rPr>
        <w:t xml:space="preserve"> </w:t>
      </w:r>
      <w:r w:rsidR="0017587D" w:rsidRPr="001863D4">
        <w:rPr>
          <w:bCs/>
          <w:color w:val="000000" w:themeColor="text1"/>
        </w:rPr>
        <w:t xml:space="preserve">right sided chronic heart </w:t>
      </w:r>
      <w:r w:rsidR="005A387F" w:rsidRPr="001863D4">
        <w:rPr>
          <w:bCs/>
          <w:color w:val="000000" w:themeColor="text1"/>
        </w:rPr>
        <w:t>failure</w:t>
      </w:r>
      <w:r w:rsidR="00ED682D" w:rsidRPr="001863D4">
        <w:rPr>
          <w:bCs/>
          <w:color w:val="000000" w:themeColor="text1"/>
        </w:rPr>
        <w:t xml:space="preserve"> in </w:t>
      </w:r>
      <w:r w:rsidR="00EB0B63" w:rsidRPr="001863D4">
        <w:rPr>
          <w:bCs/>
          <w:color w:val="000000" w:themeColor="text1"/>
        </w:rPr>
        <w:t xml:space="preserve">one </w:t>
      </w:r>
      <w:r w:rsidR="007F13A0" w:rsidRPr="001863D4">
        <w:rPr>
          <w:bCs/>
          <w:color w:val="000000" w:themeColor="text1"/>
        </w:rPr>
        <w:t>cat</w:t>
      </w:r>
      <w:r w:rsidR="0017587D" w:rsidRPr="001863D4">
        <w:rPr>
          <w:bCs/>
          <w:color w:val="000000" w:themeColor="text1"/>
        </w:rPr>
        <w:t>.</w:t>
      </w:r>
      <w:r w:rsidR="00F1062E" w:rsidRPr="001863D4">
        <w:rPr>
          <w:bCs/>
          <w:color w:val="000000" w:themeColor="text1"/>
        </w:rPr>
        <w:t xml:space="preserve"> </w:t>
      </w:r>
    </w:p>
    <w:p w14:paraId="7AE64764" w14:textId="3069C548" w:rsidR="00682512" w:rsidRPr="001863D4" w:rsidRDefault="00682512" w:rsidP="00803C02">
      <w:pPr>
        <w:spacing w:line="480" w:lineRule="auto"/>
        <w:jc w:val="both"/>
        <w:rPr>
          <w:bCs/>
          <w:color w:val="000000" w:themeColor="text1"/>
        </w:rPr>
      </w:pPr>
    </w:p>
    <w:p w14:paraId="65C298CF" w14:textId="5B3EEB26" w:rsidR="00B85220" w:rsidRPr="001863D4" w:rsidRDefault="00B85220" w:rsidP="00B85220">
      <w:pPr>
        <w:autoSpaceDE w:val="0"/>
        <w:autoSpaceDN w:val="0"/>
        <w:adjustRightInd w:val="0"/>
        <w:spacing w:line="480" w:lineRule="auto"/>
        <w:jc w:val="both"/>
        <w:rPr>
          <w:color w:val="000000" w:themeColor="text1"/>
        </w:rPr>
      </w:pPr>
      <w:r w:rsidRPr="001863D4">
        <w:rPr>
          <w:bCs/>
          <w:color w:val="000000" w:themeColor="text1"/>
        </w:rPr>
        <w:t xml:space="preserve">Median duration of clinical signs prior to presentation was </w:t>
      </w:r>
      <w:r w:rsidR="00A5633D" w:rsidRPr="001863D4">
        <w:rPr>
          <w:bCs/>
          <w:color w:val="000000" w:themeColor="text1"/>
        </w:rPr>
        <w:t>two</w:t>
      </w:r>
      <w:r w:rsidRPr="001863D4">
        <w:rPr>
          <w:bCs/>
          <w:color w:val="000000" w:themeColor="text1"/>
        </w:rPr>
        <w:t xml:space="preserve"> days (range, 1-44). </w:t>
      </w:r>
      <w:r w:rsidR="00907F38" w:rsidRPr="001863D4">
        <w:rPr>
          <w:bCs/>
          <w:color w:val="000000" w:themeColor="text1"/>
        </w:rPr>
        <w:t xml:space="preserve">Nine </w:t>
      </w:r>
      <w:r w:rsidRPr="001863D4">
        <w:rPr>
          <w:bCs/>
          <w:color w:val="000000" w:themeColor="text1"/>
        </w:rPr>
        <w:t>cats displayed respiratory signs at presentation including dyspnoea (</w:t>
      </w:r>
      <w:r w:rsidR="00907F38" w:rsidRPr="001863D4">
        <w:rPr>
          <w:bCs/>
          <w:color w:val="000000" w:themeColor="text1"/>
        </w:rPr>
        <w:t>8</w:t>
      </w:r>
      <w:r w:rsidRPr="001863D4">
        <w:rPr>
          <w:bCs/>
          <w:color w:val="000000" w:themeColor="text1"/>
        </w:rPr>
        <w:t>), tachypnoea (</w:t>
      </w:r>
      <w:r w:rsidR="007447E7" w:rsidRPr="001863D4">
        <w:rPr>
          <w:bCs/>
          <w:color w:val="000000" w:themeColor="text1"/>
        </w:rPr>
        <w:t>6</w:t>
      </w:r>
      <w:r w:rsidRPr="001863D4">
        <w:rPr>
          <w:bCs/>
          <w:color w:val="000000" w:themeColor="text1"/>
        </w:rPr>
        <w:t>) and cough (2). Anorexia (</w:t>
      </w:r>
      <w:r w:rsidR="0045177D" w:rsidRPr="001863D4">
        <w:rPr>
          <w:bCs/>
          <w:color w:val="000000" w:themeColor="text1"/>
        </w:rPr>
        <w:t>4</w:t>
      </w:r>
      <w:r w:rsidRPr="001863D4">
        <w:rPr>
          <w:bCs/>
          <w:color w:val="000000" w:themeColor="text1"/>
        </w:rPr>
        <w:t>), retching (</w:t>
      </w:r>
      <w:r w:rsidR="00956DFF" w:rsidRPr="001863D4">
        <w:rPr>
          <w:bCs/>
          <w:color w:val="000000" w:themeColor="text1"/>
        </w:rPr>
        <w:t>2</w:t>
      </w:r>
      <w:r w:rsidRPr="001863D4">
        <w:rPr>
          <w:bCs/>
          <w:color w:val="000000" w:themeColor="text1"/>
        </w:rPr>
        <w:t>) and lethargy (</w:t>
      </w:r>
      <w:r w:rsidR="00757DCE" w:rsidRPr="001863D4">
        <w:rPr>
          <w:bCs/>
          <w:color w:val="000000" w:themeColor="text1"/>
        </w:rPr>
        <w:t>2</w:t>
      </w:r>
      <w:r w:rsidRPr="001863D4">
        <w:rPr>
          <w:bCs/>
          <w:color w:val="000000" w:themeColor="text1"/>
        </w:rPr>
        <w:t xml:space="preserve">) were also reported. </w:t>
      </w:r>
      <w:r w:rsidR="008B7269" w:rsidRPr="001863D4">
        <w:rPr>
          <w:bCs/>
          <w:color w:val="000000" w:themeColor="text1"/>
        </w:rPr>
        <w:t>All</w:t>
      </w:r>
      <w:r w:rsidRPr="001863D4">
        <w:rPr>
          <w:bCs/>
          <w:color w:val="000000" w:themeColor="text1"/>
        </w:rPr>
        <w:t xml:space="preserve"> cats had multiple clinical signs </w:t>
      </w:r>
      <w:r w:rsidR="00521CAB" w:rsidRPr="001863D4">
        <w:rPr>
          <w:bCs/>
          <w:color w:val="000000" w:themeColor="text1"/>
        </w:rPr>
        <w:t xml:space="preserve">prior to </w:t>
      </w:r>
      <w:r w:rsidRPr="001863D4">
        <w:rPr>
          <w:bCs/>
          <w:color w:val="000000" w:themeColor="text1"/>
        </w:rPr>
        <w:t xml:space="preserve">presentation and in one cat, presented for anorexia and retching, </w:t>
      </w:r>
      <w:r w:rsidRPr="001863D4">
        <w:rPr>
          <w:color w:val="000000" w:themeColor="text1"/>
        </w:rPr>
        <w:t xml:space="preserve">no </w:t>
      </w:r>
      <w:r w:rsidR="008C0BE6" w:rsidRPr="001863D4">
        <w:rPr>
          <w:color w:val="000000" w:themeColor="text1"/>
        </w:rPr>
        <w:t xml:space="preserve">respiratory </w:t>
      </w:r>
      <w:r w:rsidRPr="001863D4">
        <w:rPr>
          <w:color w:val="000000" w:themeColor="text1"/>
        </w:rPr>
        <w:t xml:space="preserve">clinical signs </w:t>
      </w:r>
      <w:r w:rsidR="00521CAB" w:rsidRPr="001863D4">
        <w:rPr>
          <w:color w:val="000000" w:themeColor="text1"/>
        </w:rPr>
        <w:t xml:space="preserve">had been </w:t>
      </w:r>
      <w:r w:rsidRPr="001863D4">
        <w:rPr>
          <w:color w:val="000000" w:themeColor="text1"/>
        </w:rPr>
        <w:t>reported</w:t>
      </w:r>
      <w:r w:rsidR="001963ED" w:rsidRPr="001863D4">
        <w:rPr>
          <w:color w:val="000000" w:themeColor="text1"/>
        </w:rPr>
        <w:t>.</w:t>
      </w:r>
    </w:p>
    <w:p w14:paraId="4F6D1503" w14:textId="77777777" w:rsidR="00B85220" w:rsidRPr="001863D4" w:rsidRDefault="00B85220" w:rsidP="00B85220">
      <w:pPr>
        <w:spacing w:line="480" w:lineRule="auto"/>
        <w:jc w:val="both"/>
        <w:rPr>
          <w:bCs/>
          <w:color w:val="000000" w:themeColor="text1"/>
        </w:rPr>
      </w:pPr>
    </w:p>
    <w:p w14:paraId="64C2276E" w14:textId="35479C0A" w:rsidR="00B85220" w:rsidRPr="001863D4" w:rsidRDefault="008C0BE6" w:rsidP="00B85220">
      <w:pPr>
        <w:spacing w:line="480" w:lineRule="auto"/>
        <w:jc w:val="both"/>
        <w:rPr>
          <w:bCs/>
          <w:color w:val="000000" w:themeColor="text1"/>
        </w:rPr>
      </w:pPr>
      <w:r w:rsidRPr="001863D4">
        <w:rPr>
          <w:bCs/>
          <w:color w:val="000000" w:themeColor="text1"/>
        </w:rPr>
        <w:t>P</w:t>
      </w:r>
      <w:r w:rsidR="00B85220" w:rsidRPr="001863D4">
        <w:rPr>
          <w:bCs/>
          <w:color w:val="000000" w:themeColor="text1"/>
        </w:rPr>
        <w:t xml:space="preserve">hysical examination </w:t>
      </w:r>
      <w:r w:rsidRPr="001863D4">
        <w:rPr>
          <w:bCs/>
          <w:color w:val="000000" w:themeColor="text1"/>
        </w:rPr>
        <w:t xml:space="preserve">findings </w:t>
      </w:r>
      <w:r w:rsidR="001963ED" w:rsidRPr="001863D4">
        <w:rPr>
          <w:bCs/>
          <w:color w:val="000000" w:themeColor="text1"/>
        </w:rPr>
        <w:t>included</w:t>
      </w:r>
      <w:r w:rsidR="00B85220" w:rsidRPr="001863D4">
        <w:rPr>
          <w:bCs/>
          <w:color w:val="000000" w:themeColor="text1"/>
        </w:rPr>
        <w:t xml:space="preserve"> tachypnoea (</w:t>
      </w:r>
      <w:r w:rsidR="00907F38" w:rsidRPr="001863D4">
        <w:rPr>
          <w:bCs/>
          <w:color w:val="000000" w:themeColor="text1"/>
        </w:rPr>
        <w:t>8</w:t>
      </w:r>
      <w:r w:rsidR="00B85220" w:rsidRPr="001863D4">
        <w:rPr>
          <w:bCs/>
          <w:color w:val="000000" w:themeColor="text1"/>
        </w:rPr>
        <w:t xml:space="preserve">), </w:t>
      </w:r>
      <w:r w:rsidR="00300814" w:rsidRPr="001863D4">
        <w:rPr>
          <w:bCs/>
          <w:color w:val="000000" w:themeColor="text1"/>
        </w:rPr>
        <w:t>restrictive respiratory pattern</w:t>
      </w:r>
      <w:r w:rsidR="00B85220" w:rsidRPr="001863D4">
        <w:rPr>
          <w:bCs/>
          <w:color w:val="000000" w:themeColor="text1"/>
        </w:rPr>
        <w:t xml:space="preserve"> (</w:t>
      </w:r>
      <w:r w:rsidR="004607B8" w:rsidRPr="001863D4">
        <w:rPr>
          <w:bCs/>
          <w:color w:val="000000" w:themeColor="text1"/>
        </w:rPr>
        <w:t>2</w:t>
      </w:r>
      <w:r w:rsidR="00B85220" w:rsidRPr="001863D4">
        <w:rPr>
          <w:bCs/>
          <w:color w:val="000000" w:themeColor="text1"/>
        </w:rPr>
        <w:t>), dyspnoea (</w:t>
      </w:r>
      <w:r w:rsidR="00757DCE" w:rsidRPr="001863D4">
        <w:rPr>
          <w:bCs/>
          <w:color w:val="000000" w:themeColor="text1"/>
        </w:rPr>
        <w:t>2</w:t>
      </w:r>
      <w:r w:rsidR="00B85220" w:rsidRPr="001863D4">
        <w:rPr>
          <w:bCs/>
          <w:color w:val="000000" w:themeColor="text1"/>
        </w:rPr>
        <w:t>)</w:t>
      </w:r>
      <w:r w:rsidR="000B4B17" w:rsidRPr="001863D4">
        <w:rPr>
          <w:bCs/>
          <w:color w:val="000000" w:themeColor="text1"/>
        </w:rPr>
        <w:t xml:space="preserve">, </w:t>
      </w:r>
      <w:r w:rsidR="00090460" w:rsidRPr="001863D4">
        <w:rPr>
          <w:bCs/>
          <w:color w:val="000000" w:themeColor="text1"/>
        </w:rPr>
        <w:t>pale mucous membranes (</w:t>
      </w:r>
      <w:r w:rsidR="00757DCE" w:rsidRPr="001863D4">
        <w:rPr>
          <w:bCs/>
          <w:color w:val="000000" w:themeColor="text1"/>
        </w:rPr>
        <w:t>2</w:t>
      </w:r>
      <w:r w:rsidR="00090460" w:rsidRPr="001863D4">
        <w:rPr>
          <w:bCs/>
          <w:color w:val="000000" w:themeColor="text1"/>
        </w:rPr>
        <w:t>)</w:t>
      </w:r>
      <w:r w:rsidR="000B4B17" w:rsidRPr="001863D4">
        <w:rPr>
          <w:bCs/>
          <w:color w:val="000000" w:themeColor="text1"/>
        </w:rPr>
        <w:t xml:space="preserve"> and heart murmur (</w:t>
      </w:r>
      <w:r w:rsidR="00757DCE" w:rsidRPr="001863D4">
        <w:rPr>
          <w:bCs/>
          <w:color w:val="000000" w:themeColor="text1"/>
        </w:rPr>
        <w:t>2</w:t>
      </w:r>
      <w:r w:rsidR="000B4B17" w:rsidRPr="001863D4">
        <w:rPr>
          <w:bCs/>
          <w:color w:val="000000" w:themeColor="text1"/>
        </w:rPr>
        <w:t>)</w:t>
      </w:r>
      <w:r w:rsidR="00B85220" w:rsidRPr="001863D4">
        <w:rPr>
          <w:bCs/>
          <w:color w:val="000000" w:themeColor="text1"/>
        </w:rPr>
        <w:t xml:space="preserve">. Cardiothoracic auscultation revealed attenuated pulmonary sounds in </w:t>
      </w:r>
      <w:r w:rsidR="00907F38" w:rsidRPr="001863D4">
        <w:rPr>
          <w:bCs/>
          <w:color w:val="000000" w:themeColor="text1"/>
        </w:rPr>
        <w:t xml:space="preserve">six </w:t>
      </w:r>
      <w:r w:rsidR="00B85220" w:rsidRPr="001863D4">
        <w:rPr>
          <w:bCs/>
          <w:color w:val="000000" w:themeColor="text1"/>
        </w:rPr>
        <w:t>cats</w:t>
      </w:r>
      <w:r w:rsidR="003B71A1" w:rsidRPr="001863D4">
        <w:rPr>
          <w:bCs/>
          <w:color w:val="000000" w:themeColor="text1"/>
        </w:rPr>
        <w:t>.</w:t>
      </w:r>
      <w:r w:rsidR="009B44B2" w:rsidRPr="001863D4">
        <w:rPr>
          <w:bCs/>
          <w:color w:val="000000" w:themeColor="text1"/>
        </w:rPr>
        <w:t xml:space="preserve"> </w:t>
      </w:r>
      <w:r w:rsidR="000B4B17" w:rsidRPr="001863D4">
        <w:rPr>
          <w:bCs/>
          <w:color w:val="000000" w:themeColor="text1"/>
        </w:rPr>
        <w:t>Pyrexia was noted in the cat subsequently diagnosed with pyothorax</w:t>
      </w:r>
      <w:r w:rsidR="00B85220" w:rsidRPr="001863D4">
        <w:rPr>
          <w:bCs/>
          <w:color w:val="000000" w:themeColor="text1"/>
        </w:rPr>
        <w:t xml:space="preserve">. Clinical examination was unremarkable in </w:t>
      </w:r>
      <w:r w:rsidR="00A5633D" w:rsidRPr="001863D4">
        <w:rPr>
          <w:bCs/>
          <w:color w:val="000000" w:themeColor="text1"/>
        </w:rPr>
        <w:t>two</w:t>
      </w:r>
      <w:r w:rsidR="00B85220" w:rsidRPr="001863D4">
        <w:rPr>
          <w:bCs/>
          <w:color w:val="000000" w:themeColor="text1"/>
        </w:rPr>
        <w:t xml:space="preserve"> cats: one </w:t>
      </w:r>
      <w:r w:rsidRPr="001863D4">
        <w:rPr>
          <w:bCs/>
          <w:color w:val="000000" w:themeColor="text1"/>
        </w:rPr>
        <w:t xml:space="preserve">of these </w:t>
      </w:r>
      <w:r w:rsidR="00B85220" w:rsidRPr="001863D4">
        <w:rPr>
          <w:bCs/>
          <w:color w:val="000000" w:themeColor="text1"/>
        </w:rPr>
        <w:t xml:space="preserve">had thoracocentesis to drain the pleural effusion approximately 12 hours prior to presentation due to dyspnoea and </w:t>
      </w:r>
      <w:r w:rsidRPr="001863D4">
        <w:rPr>
          <w:bCs/>
          <w:color w:val="000000" w:themeColor="text1"/>
        </w:rPr>
        <w:t xml:space="preserve">the other </w:t>
      </w:r>
      <w:r w:rsidR="00B85220" w:rsidRPr="001863D4">
        <w:rPr>
          <w:bCs/>
          <w:color w:val="000000" w:themeColor="text1"/>
        </w:rPr>
        <w:t>was referred for tachycardia and a single episode of dyspnoea.</w:t>
      </w:r>
    </w:p>
    <w:p w14:paraId="2F057EAB" w14:textId="77777777" w:rsidR="00B85220" w:rsidRPr="001863D4" w:rsidRDefault="00B85220" w:rsidP="00B85220">
      <w:pPr>
        <w:spacing w:line="480" w:lineRule="auto"/>
        <w:jc w:val="both"/>
        <w:rPr>
          <w:bCs/>
          <w:color w:val="000000" w:themeColor="text1"/>
        </w:rPr>
      </w:pPr>
    </w:p>
    <w:p w14:paraId="0F93E39C" w14:textId="53207F1E" w:rsidR="00EF7F1A" w:rsidRPr="001863D4" w:rsidRDefault="00EF7F1A" w:rsidP="00EF7F1A">
      <w:pPr>
        <w:spacing w:line="480" w:lineRule="auto"/>
        <w:jc w:val="both"/>
        <w:rPr>
          <w:bCs/>
          <w:color w:val="000000" w:themeColor="text1"/>
        </w:rPr>
      </w:pPr>
      <w:r w:rsidRPr="001863D4">
        <w:rPr>
          <w:bCs/>
          <w:color w:val="000000" w:themeColor="text1"/>
        </w:rPr>
        <w:lastRenderedPageBreak/>
        <w:t>Complete blood count (CBC) and serum biochemistry were performed in eight cats. Lymphopenia (0.99, 0.66 and 0.5 x10</w:t>
      </w:r>
      <w:r w:rsidRPr="001863D4">
        <w:rPr>
          <w:bCs/>
          <w:color w:val="000000" w:themeColor="text1"/>
          <w:vertAlign w:val="superscript"/>
        </w:rPr>
        <w:t>9</w:t>
      </w:r>
      <w:r w:rsidRPr="001863D4">
        <w:rPr>
          <w:bCs/>
          <w:color w:val="000000" w:themeColor="text1"/>
        </w:rPr>
        <w:t>/l; reference interval [RI] 1.5-7) was demonstrated in three cats and neutrophilia</w:t>
      </w:r>
      <w:r w:rsidR="00DC4690" w:rsidRPr="001863D4">
        <w:rPr>
          <w:bCs/>
          <w:color w:val="000000" w:themeColor="text1"/>
        </w:rPr>
        <w:t xml:space="preserve"> in two</w:t>
      </w:r>
      <w:r w:rsidRPr="001863D4">
        <w:rPr>
          <w:bCs/>
          <w:color w:val="000000" w:themeColor="text1"/>
        </w:rPr>
        <w:t xml:space="preserve"> (18.61 and 11.89 x10</w:t>
      </w:r>
      <w:r w:rsidRPr="001863D4">
        <w:rPr>
          <w:bCs/>
          <w:color w:val="000000" w:themeColor="text1"/>
          <w:vertAlign w:val="superscript"/>
        </w:rPr>
        <w:t>9</w:t>
      </w:r>
      <w:r w:rsidRPr="001863D4">
        <w:rPr>
          <w:bCs/>
          <w:color w:val="000000" w:themeColor="text1"/>
        </w:rPr>
        <w:t xml:space="preserve">/l; RI 2.5-12.5). Serum biochemistry was abnormal but nonspecific in five cats; an increased urea (14.1, 14.4 and 17.0 mmol/l; RI 2.5-9.9) in three cats, hyperglycaemia (10.3 and 38.2 mmol/l; RI 4.0-7.0) in two cats and hypoproteinaemia (59.0 g/l; RI 60-80), hyponatraemia (149 mmol/l; RI 153-162), hypokalaemia (2.8 mmol/l; RI 3.5-5.5) and hypoalbuminaemia (24 g/dl; RI 25-45) in one cat each. In two cats creatine phosphokinase (277 and 792 UI/l; RI 0-130), aspartate aminotransferase (80 and 107 UI/l; RI 0-40), and alanine transaminase (386 and 134 UI/l; RI 0-50) were increased, in one of these cats alkaline phosphatase (167 UI/l; RI 0-70) was also increased. </w:t>
      </w:r>
    </w:p>
    <w:p w14:paraId="378F95DD" w14:textId="77777777" w:rsidR="00EF7F1A" w:rsidRPr="001863D4" w:rsidRDefault="00EF7F1A" w:rsidP="00EF7F1A">
      <w:pPr>
        <w:spacing w:line="480" w:lineRule="auto"/>
        <w:jc w:val="both"/>
        <w:rPr>
          <w:bCs/>
          <w:color w:val="000000" w:themeColor="text1"/>
        </w:rPr>
      </w:pPr>
    </w:p>
    <w:p w14:paraId="1A750FFC" w14:textId="77777777" w:rsidR="00EF7F1A" w:rsidRPr="001863D4" w:rsidRDefault="00EF7F1A" w:rsidP="00EF7F1A">
      <w:pPr>
        <w:spacing w:line="480" w:lineRule="auto"/>
        <w:jc w:val="both"/>
        <w:rPr>
          <w:bCs/>
          <w:color w:val="000000" w:themeColor="text1"/>
        </w:rPr>
      </w:pPr>
      <w:r w:rsidRPr="001863D4">
        <w:rPr>
          <w:bCs/>
          <w:color w:val="000000" w:themeColor="text1"/>
        </w:rPr>
        <w:t xml:space="preserve">Fibrinogen and fibrin degradation products were assessed in one </w:t>
      </w:r>
      <w:proofErr w:type="gramStart"/>
      <w:r w:rsidRPr="001863D4">
        <w:rPr>
          <w:bCs/>
          <w:color w:val="000000" w:themeColor="text1"/>
        </w:rPr>
        <w:t>cat</w:t>
      </w:r>
      <w:proofErr w:type="gramEnd"/>
      <w:r w:rsidRPr="001863D4">
        <w:rPr>
          <w:bCs/>
          <w:color w:val="000000" w:themeColor="text1"/>
        </w:rPr>
        <w:t xml:space="preserve"> and both were elevated 551 mg/dl (RI 100-300) and 2.69 µg/ml (RI 0.1-2.5), respectively.  In one of the cats with cardiac disease (case four) N-terminal pro B-type natriuretic peptide (ProBNP) was elevated (&gt;1500 pmol/l) while cardiac troponin 1 was normal. In the cat with HCM without left atrial enlargement both ProBNP and cardiac troponin 1 were unremarkable. </w:t>
      </w:r>
    </w:p>
    <w:p w14:paraId="061B6570" w14:textId="77777777" w:rsidR="001A65A3" w:rsidRPr="001863D4" w:rsidRDefault="001A65A3" w:rsidP="00803C02">
      <w:pPr>
        <w:spacing w:line="480" w:lineRule="auto"/>
        <w:jc w:val="both"/>
        <w:rPr>
          <w:bCs/>
          <w:color w:val="000000" w:themeColor="text1"/>
        </w:rPr>
      </w:pPr>
    </w:p>
    <w:p w14:paraId="1253753C" w14:textId="505B5484" w:rsidR="001963ED" w:rsidRPr="001863D4" w:rsidRDefault="00292CCB" w:rsidP="00803C02">
      <w:pPr>
        <w:spacing w:line="480" w:lineRule="auto"/>
        <w:jc w:val="both"/>
        <w:rPr>
          <w:bCs/>
          <w:color w:val="000000" w:themeColor="text1"/>
        </w:rPr>
      </w:pPr>
      <w:r w:rsidRPr="001863D4">
        <w:rPr>
          <w:bCs/>
          <w:color w:val="000000" w:themeColor="text1"/>
        </w:rPr>
        <w:t xml:space="preserve">Nine </w:t>
      </w:r>
      <w:r w:rsidR="00B100ED" w:rsidRPr="001863D4">
        <w:rPr>
          <w:bCs/>
          <w:color w:val="000000" w:themeColor="text1"/>
        </w:rPr>
        <w:t xml:space="preserve">cats had a </w:t>
      </w:r>
      <w:r w:rsidR="001A1F94" w:rsidRPr="001863D4">
        <w:rPr>
          <w:bCs/>
          <w:color w:val="000000" w:themeColor="text1"/>
        </w:rPr>
        <w:t xml:space="preserve">CT </w:t>
      </w:r>
      <w:r w:rsidR="009D1DA5" w:rsidRPr="001863D4">
        <w:rPr>
          <w:bCs/>
          <w:color w:val="000000" w:themeColor="text1"/>
        </w:rPr>
        <w:t>scan</w:t>
      </w:r>
      <w:r w:rsidR="001A1F94" w:rsidRPr="001863D4">
        <w:rPr>
          <w:bCs/>
          <w:color w:val="000000" w:themeColor="text1"/>
        </w:rPr>
        <w:t>. Pleural effusion was the most common finding (</w:t>
      </w:r>
      <w:r w:rsidRPr="001863D4">
        <w:rPr>
          <w:bCs/>
          <w:color w:val="000000" w:themeColor="text1"/>
        </w:rPr>
        <w:t>8</w:t>
      </w:r>
      <w:r w:rsidR="001A1F94" w:rsidRPr="001863D4">
        <w:rPr>
          <w:bCs/>
          <w:color w:val="000000" w:themeColor="text1"/>
        </w:rPr>
        <w:t xml:space="preserve">), described as </w:t>
      </w:r>
      <w:r w:rsidR="00572472" w:rsidRPr="001863D4">
        <w:rPr>
          <w:bCs/>
          <w:color w:val="000000" w:themeColor="text1"/>
        </w:rPr>
        <w:t xml:space="preserve">marked </w:t>
      </w:r>
      <w:r w:rsidR="00782388" w:rsidRPr="001863D4">
        <w:rPr>
          <w:bCs/>
          <w:color w:val="000000" w:themeColor="text1"/>
        </w:rPr>
        <w:t xml:space="preserve">(6), </w:t>
      </w:r>
      <w:r w:rsidR="003B71A1" w:rsidRPr="001863D4">
        <w:rPr>
          <w:bCs/>
          <w:color w:val="000000" w:themeColor="text1"/>
        </w:rPr>
        <w:t xml:space="preserve">moderate </w:t>
      </w:r>
      <w:r w:rsidR="00782388" w:rsidRPr="001863D4">
        <w:rPr>
          <w:bCs/>
          <w:color w:val="000000" w:themeColor="text1"/>
        </w:rPr>
        <w:t>(1) and mild (1)</w:t>
      </w:r>
      <w:r w:rsidR="001A1F94" w:rsidRPr="001863D4">
        <w:rPr>
          <w:bCs/>
          <w:color w:val="000000" w:themeColor="text1"/>
        </w:rPr>
        <w:t xml:space="preserve">. The affected lobe was consolidated in </w:t>
      </w:r>
      <w:r w:rsidR="00B13CE4" w:rsidRPr="001863D4">
        <w:rPr>
          <w:bCs/>
          <w:color w:val="000000" w:themeColor="text1"/>
        </w:rPr>
        <w:t xml:space="preserve">six </w:t>
      </w:r>
      <w:r w:rsidR="001A1F94" w:rsidRPr="001863D4">
        <w:rPr>
          <w:bCs/>
          <w:color w:val="000000" w:themeColor="text1"/>
        </w:rPr>
        <w:t>cats</w:t>
      </w:r>
      <w:r w:rsidR="005B1333" w:rsidRPr="001863D4">
        <w:rPr>
          <w:bCs/>
          <w:color w:val="000000" w:themeColor="text1"/>
        </w:rPr>
        <w:t xml:space="preserve"> </w:t>
      </w:r>
      <w:r w:rsidR="00B0485B" w:rsidRPr="001863D4">
        <w:rPr>
          <w:bCs/>
          <w:color w:val="000000" w:themeColor="text1"/>
        </w:rPr>
        <w:t>and</w:t>
      </w:r>
      <w:r w:rsidR="001A1F94" w:rsidRPr="001863D4">
        <w:rPr>
          <w:bCs/>
          <w:color w:val="000000" w:themeColor="text1"/>
        </w:rPr>
        <w:t xml:space="preserve"> </w:t>
      </w:r>
      <w:r w:rsidR="001A1F94" w:rsidRPr="001863D4">
        <w:rPr>
          <w:bCs/>
          <w:color w:val="000000" w:themeColor="text1"/>
        </w:rPr>
        <w:lastRenderedPageBreak/>
        <w:t>collapsed in one</w:t>
      </w:r>
      <w:r w:rsidR="00B0485B" w:rsidRPr="001863D4">
        <w:rPr>
          <w:bCs/>
          <w:color w:val="000000" w:themeColor="text1"/>
        </w:rPr>
        <w:t xml:space="preserve">. An </w:t>
      </w:r>
      <w:r w:rsidR="00187093" w:rsidRPr="001863D4">
        <w:rPr>
          <w:bCs/>
          <w:color w:val="000000" w:themeColor="text1"/>
        </w:rPr>
        <w:t>absent lobar bronchus</w:t>
      </w:r>
      <w:r w:rsidR="00B0485B" w:rsidRPr="001863D4">
        <w:rPr>
          <w:bCs/>
          <w:color w:val="000000" w:themeColor="text1"/>
        </w:rPr>
        <w:t xml:space="preserve">, lobar </w:t>
      </w:r>
      <w:r w:rsidR="001A1F94" w:rsidRPr="001863D4">
        <w:rPr>
          <w:bCs/>
          <w:color w:val="000000" w:themeColor="text1"/>
        </w:rPr>
        <w:t>contrast enhancement</w:t>
      </w:r>
      <w:r w:rsidR="001D41F7" w:rsidRPr="001863D4">
        <w:rPr>
          <w:bCs/>
          <w:color w:val="000000" w:themeColor="text1"/>
        </w:rPr>
        <w:t xml:space="preserve"> and </w:t>
      </w:r>
      <w:r w:rsidR="005017FD" w:rsidRPr="001863D4">
        <w:rPr>
          <w:bCs/>
          <w:color w:val="000000" w:themeColor="text1"/>
        </w:rPr>
        <w:t xml:space="preserve">vesicular gas pattern </w:t>
      </w:r>
      <w:r w:rsidR="00000950" w:rsidRPr="001863D4">
        <w:rPr>
          <w:bCs/>
          <w:color w:val="000000" w:themeColor="text1"/>
        </w:rPr>
        <w:t xml:space="preserve">were </w:t>
      </w:r>
      <w:r w:rsidR="001D41F7" w:rsidRPr="001863D4">
        <w:rPr>
          <w:bCs/>
          <w:color w:val="000000" w:themeColor="text1"/>
        </w:rPr>
        <w:t xml:space="preserve">each </w:t>
      </w:r>
      <w:r w:rsidR="00B0485B" w:rsidRPr="001863D4">
        <w:rPr>
          <w:bCs/>
          <w:color w:val="000000" w:themeColor="text1"/>
        </w:rPr>
        <w:t xml:space="preserve">seen in </w:t>
      </w:r>
      <w:r w:rsidRPr="001863D4">
        <w:rPr>
          <w:bCs/>
          <w:color w:val="000000" w:themeColor="text1"/>
        </w:rPr>
        <w:t xml:space="preserve">two </w:t>
      </w:r>
      <w:r w:rsidR="00B0485B" w:rsidRPr="001863D4">
        <w:rPr>
          <w:bCs/>
          <w:color w:val="000000" w:themeColor="text1"/>
        </w:rPr>
        <w:t>cat</w:t>
      </w:r>
      <w:r w:rsidRPr="001863D4">
        <w:rPr>
          <w:bCs/>
          <w:color w:val="000000" w:themeColor="text1"/>
        </w:rPr>
        <w:t>s</w:t>
      </w:r>
      <w:r w:rsidR="00E74AF0" w:rsidRPr="001863D4">
        <w:rPr>
          <w:bCs/>
          <w:color w:val="000000" w:themeColor="text1"/>
        </w:rPr>
        <w:t xml:space="preserve"> </w:t>
      </w:r>
      <w:r w:rsidR="00A102F5" w:rsidRPr="001863D4">
        <w:rPr>
          <w:bCs/>
          <w:color w:val="000000" w:themeColor="text1"/>
        </w:rPr>
        <w:t>(Figures 1 and 2)</w:t>
      </w:r>
      <w:r w:rsidR="005017FD" w:rsidRPr="001863D4">
        <w:rPr>
          <w:bCs/>
          <w:color w:val="000000" w:themeColor="text1"/>
        </w:rPr>
        <w:t>.</w:t>
      </w:r>
      <w:r w:rsidR="001A1F94" w:rsidRPr="001863D4">
        <w:rPr>
          <w:bCs/>
          <w:color w:val="000000" w:themeColor="text1"/>
        </w:rPr>
        <w:t xml:space="preserve"> Other findings included </w:t>
      </w:r>
      <w:r w:rsidR="001D41F7" w:rsidRPr="001863D4">
        <w:rPr>
          <w:bCs/>
          <w:color w:val="000000" w:themeColor="text1"/>
        </w:rPr>
        <w:t xml:space="preserve">pneumothorax (1), </w:t>
      </w:r>
      <w:r w:rsidR="001A1F94" w:rsidRPr="001863D4">
        <w:rPr>
          <w:bCs/>
          <w:color w:val="000000" w:themeColor="text1"/>
        </w:rPr>
        <w:t xml:space="preserve">right thyroid </w:t>
      </w:r>
      <w:r w:rsidR="001262AE" w:rsidRPr="001863D4">
        <w:rPr>
          <w:bCs/>
          <w:color w:val="000000" w:themeColor="text1"/>
        </w:rPr>
        <w:t xml:space="preserve">mass </w:t>
      </w:r>
      <w:r w:rsidR="0063797B" w:rsidRPr="001863D4">
        <w:rPr>
          <w:bCs/>
          <w:color w:val="000000" w:themeColor="text1"/>
        </w:rPr>
        <w:t>(</w:t>
      </w:r>
      <w:r w:rsidR="00B100ED" w:rsidRPr="001863D4">
        <w:rPr>
          <w:bCs/>
          <w:color w:val="000000" w:themeColor="text1"/>
        </w:rPr>
        <w:t>1</w:t>
      </w:r>
      <w:r w:rsidR="0063797B" w:rsidRPr="001863D4">
        <w:rPr>
          <w:bCs/>
          <w:color w:val="000000" w:themeColor="text1"/>
        </w:rPr>
        <w:t>)</w:t>
      </w:r>
      <w:r w:rsidR="001A1F94" w:rsidRPr="001863D4">
        <w:rPr>
          <w:bCs/>
          <w:color w:val="000000" w:themeColor="text1"/>
        </w:rPr>
        <w:t xml:space="preserve">, bilateral adrenal hyperplasia </w:t>
      </w:r>
      <w:r w:rsidR="0063797B" w:rsidRPr="001863D4">
        <w:rPr>
          <w:bCs/>
          <w:color w:val="000000" w:themeColor="text1"/>
        </w:rPr>
        <w:t>(1)</w:t>
      </w:r>
      <w:r w:rsidR="00B13CE4" w:rsidRPr="001863D4">
        <w:rPr>
          <w:bCs/>
          <w:color w:val="000000" w:themeColor="text1"/>
        </w:rPr>
        <w:t>, sternal lymphadenopathy (1)</w:t>
      </w:r>
      <w:r w:rsidR="0063797B" w:rsidRPr="001863D4">
        <w:rPr>
          <w:bCs/>
          <w:color w:val="000000" w:themeColor="text1"/>
        </w:rPr>
        <w:t xml:space="preserve"> </w:t>
      </w:r>
      <w:r w:rsidR="001A1F94" w:rsidRPr="001863D4">
        <w:rPr>
          <w:bCs/>
          <w:color w:val="000000" w:themeColor="text1"/>
        </w:rPr>
        <w:t xml:space="preserve">and aortic valve mineralisation </w:t>
      </w:r>
      <w:r w:rsidR="0063797B" w:rsidRPr="001863D4">
        <w:rPr>
          <w:bCs/>
          <w:color w:val="000000" w:themeColor="text1"/>
        </w:rPr>
        <w:t>(1)</w:t>
      </w:r>
      <w:r w:rsidR="001A1F94" w:rsidRPr="001863D4">
        <w:rPr>
          <w:bCs/>
          <w:color w:val="000000" w:themeColor="text1"/>
        </w:rPr>
        <w:t>.</w:t>
      </w:r>
      <w:r w:rsidR="0063797B" w:rsidRPr="001863D4">
        <w:rPr>
          <w:bCs/>
          <w:color w:val="000000" w:themeColor="text1"/>
        </w:rPr>
        <w:t xml:space="preserve"> </w:t>
      </w:r>
      <w:r w:rsidR="00AD364B" w:rsidRPr="001863D4">
        <w:rPr>
          <w:bCs/>
          <w:color w:val="000000" w:themeColor="text1"/>
        </w:rPr>
        <w:t xml:space="preserve">Based on </w:t>
      </w:r>
      <w:r w:rsidR="008C0BE6" w:rsidRPr="001863D4">
        <w:rPr>
          <w:bCs/>
          <w:color w:val="000000" w:themeColor="text1"/>
        </w:rPr>
        <w:t xml:space="preserve">the CT </w:t>
      </w:r>
      <w:r w:rsidR="00AD364B" w:rsidRPr="001863D4">
        <w:rPr>
          <w:bCs/>
          <w:color w:val="000000" w:themeColor="text1"/>
        </w:rPr>
        <w:t xml:space="preserve">findings, LLT was </w:t>
      </w:r>
      <w:r w:rsidR="0016081B" w:rsidRPr="001863D4">
        <w:rPr>
          <w:bCs/>
          <w:color w:val="000000" w:themeColor="text1"/>
        </w:rPr>
        <w:t xml:space="preserve">radiographically </w:t>
      </w:r>
      <w:r w:rsidR="00AD364B" w:rsidRPr="001863D4">
        <w:rPr>
          <w:bCs/>
          <w:color w:val="000000" w:themeColor="text1"/>
        </w:rPr>
        <w:t>diagnosed</w:t>
      </w:r>
      <w:r w:rsidR="0063797B" w:rsidRPr="001863D4">
        <w:rPr>
          <w:bCs/>
          <w:color w:val="000000" w:themeColor="text1"/>
        </w:rPr>
        <w:t xml:space="preserve"> in </w:t>
      </w:r>
      <w:r w:rsidRPr="001863D4">
        <w:rPr>
          <w:bCs/>
          <w:color w:val="000000" w:themeColor="text1"/>
        </w:rPr>
        <w:t xml:space="preserve">six </w:t>
      </w:r>
      <w:r w:rsidR="0063797B" w:rsidRPr="001863D4">
        <w:rPr>
          <w:bCs/>
          <w:color w:val="000000" w:themeColor="text1"/>
        </w:rPr>
        <w:t xml:space="preserve">cats and </w:t>
      </w:r>
      <w:r w:rsidR="00B100ED" w:rsidRPr="001863D4">
        <w:rPr>
          <w:bCs/>
          <w:color w:val="000000" w:themeColor="text1"/>
        </w:rPr>
        <w:t xml:space="preserve">suspected </w:t>
      </w:r>
      <w:r w:rsidR="0063797B" w:rsidRPr="001863D4">
        <w:rPr>
          <w:bCs/>
          <w:color w:val="000000" w:themeColor="text1"/>
        </w:rPr>
        <w:t xml:space="preserve">in </w:t>
      </w:r>
      <w:r w:rsidR="004C6842" w:rsidRPr="001863D4">
        <w:rPr>
          <w:bCs/>
          <w:color w:val="000000" w:themeColor="text1"/>
        </w:rPr>
        <w:t>one</w:t>
      </w:r>
      <w:r w:rsidR="00B100ED" w:rsidRPr="001863D4">
        <w:rPr>
          <w:bCs/>
          <w:color w:val="000000" w:themeColor="text1"/>
        </w:rPr>
        <w:t>.</w:t>
      </w:r>
      <w:r w:rsidR="0063797B" w:rsidRPr="001863D4">
        <w:rPr>
          <w:bCs/>
          <w:color w:val="000000" w:themeColor="text1"/>
        </w:rPr>
        <w:t xml:space="preserve"> </w:t>
      </w:r>
      <w:r w:rsidR="001A1F94" w:rsidRPr="001863D4">
        <w:rPr>
          <w:bCs/>
          <w:color w:val="000000" w:themeColor="text1"/>
        </w:rPr>
        <w:t>Vi</w:t>
      </w:r>
      <w:r w:rsidR="00187715" w:rsidRPr="001863D4">
        <w:rPr>
          <w:bCs/>
          <w:color w:val="000000" w:themeColor="text1"/>
        </w:rPr>
        <w:t xml:space="preserve">rtual bronchoscopy was performed in one cat revealing </w:t>
      </w:r>
      <w:r w:rsidR="0052439C" w:rsidRPr="001863D4">
        <w:rPr>
          <w:bCs/>
          <w:color w:val="000000" w:themeColor="text1"/>
        </w:rPr>
        <w:t>an</w:t>
      </w:r>
      <w:r w:rsidR="00187715" w:rsidRPr="001863D4">
        <w:rPr>
          <w:bCs/>
          <w:color w:val="000000" w:themeColor="text1"/>
        </w:rPr>
        <w:t xml:space="preserve"> oval shaped ‘fish mouth’ opening of the affected lobar bronchus</w:t>
      </w:r>
      <w:r w:rsidR="001963ED" w:rsidRPr="001863D4">
        <w:rPr>
          <w:bCs/>
          <w:color w:val="000000" w:themeColor="text1"/>
        </w:rPr>
        <w:t xml:space="preserve"> (Figure </w:t>
      </w:r>
      <w:r w:rsidR="00A102F5" w:rsidRPr="001863D4">
        <w:rPr>
          <w:bCs/>
          <w:color w:val="000000" w:themeColor="text1"/>
        </w:rPr>
        <w:t>3</w:t>
      </w:r>
      <w:r w:rsidR="001963ED" w:rsidRPr="001863D4">
        <w:rPr>
          <w:bCs/>
          <w:color w:val="000000" w:themeColor="text1"/>
        </w:rPr>
        <w:t>)</w:t>
      </w:r>
      <w:r w:rsidR="00187715" w:rsidRPr="001863D4">
        <w:rPr>
          <w:bCs/>
          <w:color w:val="000000" w:themeColor="text1"/>
        </w:rPr>
        <w:t xml:space="preserve">. </w:t>
      </w:r>
    </w:p>
    <w:p w14:paraId="3AAF61A5" w14:textId="08C1F55A" w:rsidR="00DB00AB" w:rsidRPr="001863D4" w:rsidRDefault="00DB00AB" w:rsidP="00803C02">
      <w:pPr>
        <w:spacing w:line="480" w:lineRule="auto"/>
        <w:jc w:val="both"/>
        <w:rPr>
          <w:bCs/>
          <w:color w:val="000000" w:themeColor="text1"/>
        </w:rPr>
      </w:pPr>
    </w:p>
    <w:p w14:paraId="13EE342C" w14:textId="40E0FF91" w:rsidR="00A102F5" w:rsidRPr="001863D4" w:rsidRDefault="00A102F5" w:rsidP="00803C02">
      <w:pPr>
        <w:spacing w:line="480" w:lineRule="auto"/>
        <w:jc w:val="both"/>
        <w:rPr>
          <w:bCs/>
          <w:color w:val="000000" w:themeColor="text1"/>
        </w:rPr>
      </w:pPr>
      <w:r w:rsidRPr="001863D4">
        <w:rPr>
          <w:bCs/>
          <w:color w:val="000000" w:themeColor="text1"/>
        </w:rPr>
        <w:t>[Insert Figures 1-3]</w:t>
      </w:r>
    </w:p>
    <w:p w14:paraId="12B94502" w14:textId="77777777" w:rsidR="00A102F5" w:rsidRPr="001863D4" w:rsidRDefault="00A102F5" w:rsidP="00803C02">
      <w:pPr>
        <w:spacing w:line="480" w:lineRule="auto"/>
        <w:jc w:val="both"/>
        <w:rPr>
          <w:bCs/>
          <w:color w:val="000000" w:themeColor="text1"/>
        </w:rPr>
      </w:pPr>
    </w:p>
    <w:p w14:paraId="7C8C6889" w14:textId="046CB79B" w:rsidR="00CE29D2" w:rsidRPr="001863D4" w:rsidRDefault="00187715" w:rsidP="00803C02">
      <w:pPr>
        <w:spacing w:line="480" w:lineRule="auto"/>
        <w:jc w:val="both"/>
        <w:rPr>
          <w:bCs/>
          <w:color w:val="000000" w:themeColor="text1"/>
        </w:rPr>
      </w:pPr>
      <w:r w:rsidRPr="001863D4">
        <w:rPr>
          <w:bCs/>
          <w:color w:val="000000" w:themeColor="text1"/>
        </w:rPr>
        <w:t xml:space="preserve">Thoracic radiography was </w:t>
      </w:r>
      <w:r w:rsidR="00BF07F0" w:rsidRPr="001863D4">
        <w:rPr>
          <w:bCs/>
          <w:color w:val="000000" w:themeColor="text1"/>
        </w:rPr>
        <w:t xml:space="preserve">performed </w:t>
      </w:r>
      <w:r w:rsidRPr="001863D4">
        <w:rPr>
          <w:bCs/>
          <w:color w:val="000000" w:themeColor="text1"/>
        </w:rPr>
        <w:t xml:space="preserve">in </w:t>
      </w:r>
      <w:r w:rsidR="00292CCB" w:rsidRPr="001863D4">
        <w:rPr>
          <w:bCs/>
          <w:color w:val="000000" w:themeColor="text1"/>
        </w:rPr>
        <w:t xml:space="preserve">five </w:t>
      </w:r>
      <w:r w:rsidRPr="001863D4">
        <w:rPr>
          <w:bCs/>
          <w:color w:val="000000" w:themeColor="text1"/>
        </w:rPr>
        <w:t>cats</w:t>
      </w:r>
      <w:r w:rsidR="0063797B" w:rsidRPr="001863D4">
        <w:rPr>
          <w:bCs/>
          <w:color w:val="000000" w:themeColor="text1"/>
        </w:rPr>
        <w:t xml:space="preserve"> with evidence </w:t>
      </w:r>
      <w:r w:rsidR="001262AE" w:rsidRPr="001863D4">
        <w:rPr>
          <w:bCs/>
          <w:color w:val="000000" w:themeColor="text1"/>
        </w:rPr>
        <w:t xml:space="preserve">of </w:t>
      </w:r>
      <w:r w:rsidR="0063797B" w:rsidRPr="001863D4">
        <w:rPr>
          <w:bCs/>
          <w:color w:val="000000" w:themeColor="text1"/>
        </w:rPr>
        <w:t>pleural</w:t>
      </w:r>
      <w:r w:rsidRPr="001863D4">
        <w:rPr>
          <w:bCs/>
          <w:color w:val="000000" w:themeColor="text1"/>
        </w:rPr>
        <w:t xml:space="preserve"> effusion (</w:t>
      </w:r>
      <w:r w:rsidR="00292CCB" w:rsidRPr="001863D4">
        <w:rPr>
          <w:bCs/>
          <w:color w:val="000000" w:themeColor="text1"/>
        </w:rPr>
        <w:t>3</w:t>
      </w:r>
      <w:r w:rsidRPr="001863D4">
        <w:rPr>
          <w:bCs/>
          <w:color w:val="000000" w:themeColor="text1"/>
        </w:rPr>
        <w:t>), consolidation</w:t>
      </w:r>
      <w:r w:rsidR="00B100ED" w:rsidRPr="001863D4">
        <w:rPr>
          <w:bCs/>
          <w:color w:val="000000" w:themeColor="text1"/>
        </w:rPr>
        <w:t xml:space="preserve"> of the affected lung lobe</w:t>
      </w:r>
      <w:r w:rsidRPr="001863D4">
        <w:rPr>
          <w:bCs/>
          <w:color w:val="000000" w:themeColor="text1"/>
        </w:rPr>
        <w:t xml:space="preserve"> (</w:t>
      </w:r>
      <w:r w:rsidR="00292CCB" w:rsidRPr="001863D4">
        <w:rPr>
          <w:bCs/>
          <w:color w:val="000000" w:themeColor="text1"/>
        </w:rPr>
        <w:t>2</w:t>
      </w:r>
      <w:r w:rsidRPr="001863D4">
        <w:rPr>
          <w:bCs/>
          <w:color w:val="000000" w:themeColor="text1"/>
        </w:rPr>
        <w:t>) and pneumothorax (1)</w:t>
      </w:r>
      <w:r w:rsidR="00FE3817" w:rsidRPr="001863D4">
        <w:rPr>
          <w:bCs/>
          <w:color w:val="000000" w:themeColor="text1"/>
        </w:rPr>
        <w:t xml:space="preserve">. Thoracic ultrasonography was </w:t>
      </w:r>
      <w:r w:rsidR="001A1F94" w:rsidRPr="001863D4">
        <w:rPr>
          <w:bCs/>
          <w:color w:val="000000" w:themeColor="text1"/>
        </w:rPr>
        <w:t>performed</w:t>
      </w:r>
      <w:r w:rsidR="00FE3817" w:rsidRPr="001863D4">
        <w:rPr>
          <w:bCs/>
          <w:color w:val="000000" w:themeColor="text1"/>
        </w:rPr>
        <w:t xml:space="preserve"> in </w:t>
      </w:r>
      <w:r w:rsidR="00292CCB" w:rsidRPr="001863D4">
        <w:rPr>
          <w:bCs/>
          <w:color w:val="000000" w:themeColor="text1"/>
        </w:rPr>
        <w:t xml:space="preserve">eight </w:t>
      </w:r>
      <w:r w:rsidR="00FE3817" w:rsidRPr="001863D4">
        <w:rPr>
          <w:bCs/>
          <w:color w:val="000000" w:themeColor="text1"/>
        </w:rPr>
        <w:t>cats</w:t>
      </w:r>
      <w:r w:rsidR="0013181B" w:rsidRPr="001863D4">
        <w:rPr>
          <w:bCs/>
          <w:color w:val="000000" w:themeColor="text1"/>
        </w:rPr>
        <w:t xml:space="preserve"> and p</w:t>
      </w:r>
      <w:r w:rsidR="00FE3817" w:rsidRPr="001863D4">
        <w:rPr>
          <w:bCs/>
          <w:color w:val="000000" w:themeColor="text1"/>
        </w:rPr>
        <w:t xml:space="preserve">leural effusion was </w:t>
      </w:r>
      <w:r w:rsidR="001A65A3" w:rsidRPr="001863D4">
        <w:rPr>
          <w:bCs/>
          <w:color w:val="000000" w:themeColor="text1"/>
        </w:rPr>
        <w:t xml:space="preserve">noted </w:t>
      </w:r>
      <w:r w:rsidR="00FE3817" w:rsidRPr="001863D4">
        <w:rPr>
          <w:bCs/>
          <w:color w:val="000000" w:themeColor="text1"/>
        </w:rPr>
        <w:t>in all cases</w:t>
      </w:r>
      <w:r w:rsidR="00AC57A3" w:rsidRPr="001863D4">
        <w:rPr>
          <w:bCs/>
          <w:color w:val="000000" w:themeColor="text1"/>
        </w:rPr>
        <w:t>.</w:t>
      </w:r>
      <w:r w:rsidR="00FE3817" w:rsidRPr="001863D4">
        <w:rPr>
          <w:bCs/>
          <w:color w:val="000000" w:themeColor="text1"/>
        </w:rPr>
        <w:t xml:space="preserve"> B-lines</w:t>
      </w:r>
      <w:r w:rsidR="00B13CE4" w:rsidRPr="001863D4">
        <w:rPr>
          <w:bCs/>
          <w:color w:val="000000" w:themeColor="text1"/>
        </w:rPr>
        <w:t>, hepatised lung</w:t>
      </w:r>
      <w:r w:rsidR="00FE3817" w:rsidRPr="001863D4">
        <w:rPr>
          <w:bCs/>
          <w:color w:val="000000" w:themeColor="text1"/>
        </w:rPr>
        <w:t xml:space="preserve"> and multifocal nodular consolidation</w:t>
      </w:r>
      <w:r w:rsidR="009C3D7D" w:rsidRPr="001863D4">
        <w:rPr>
          <w:bCs/>
          <w:color w:val="000000" w:themeColor="text1"/>
        </w:rPr>
        <w:t xml:space="preserve"> </w:t>
      </w:r>
      <w:r w:rsidR="00FE3817" w:rsidRPr="001863D4">
        <w:rPr>
          <w:bCs/>
          <w:color w:val="000000" w:themeColor="text1"/>
        </w:rPr>
        <w:t xml:space="preserve">were </w:t>
      </w:r>
      <w:r w:rsidR="00AC57A3" w:rsidRPr="001863D4">
        <w:rPr>
          <w:bCs/>
          <w:color w:val="000000" w:themeColor="text1"/>
        </w:rPr>
        <w:t xml:space="preserve">reported </w:t>
      </w:r>
      <w:r w:rsidR="0013181B" w:rsidRPr="001863D4">
        <w:rPr>
          <w:bCs/>
          <w:color w:val="000000" w:themeColor="text1"/>
        </w:rPr>
        <w:t>in one cat</w:t>
      </w:r>
      <w:r w:rsidR="00E74AF0" w:rsidRPr="001863D4">
        <w:rPr>
          <w:bCs/>
          <w:color w:val="000000" w:themeColor="text1"/>
        </w:rPr>
        <w:t xml:space="preserve"> each</w:t>
      </w:r>
      <w:r w:rsidR="00FE3817" w:rsidRPr="001863D4">
        <w:rPr>
          <w:bCs/>
          <w:color w:val="000000" w:themeColor="text1"/>
        </w:rPr>
        <w:t xml:space="preserve">. </w:t>
      </w:r>
      <w:r w:rsidR="00B17220" w:rsidRPr="001863D4">
        <w:rPr>
          <w:bCs/>
          <w:color w:val="000000" w:themeColor="text1"/>
        </w:rPr>
        <w:t>Echocardiography was performed in five cats, confirming structural heart disease in the two cats with pre-existing cardiac disease</w:t>
      </w:r>
      <w:r w:rsidR="002D4995" w:rsidRPr="001863D4">
        <w:rPr>
          <w:bCs/>
          <w:color w:val="000000" w:themeColor="text1"/>
        </w:rPr>
        <w:t xml:space="preserve"> (</w:t>
      </w:r>
      <w:r w:rsidR="008C0BE6" w:rsidRPr="001863D4">
        <w:rPr>
          <w:bCs/>
          <w:color w:val="000000" w:themeColor="text1"/>
        </w:rPr>
        <w:t>case</w:t>
      </w:r>
      <w:r w:rsidR="00493150" w:rsidRPr="001863D4">
        <w:rPr>
          <w:bCs/>
          <w:color w:val="000000" w:themeColor="text1"/>
        </w:rPr>
        <w:t>s four and eight</w:t>
      </w:r>
      <w:r w:rsidR="002D4995" w:rsidRPr="001863D4">
        <w:rPr>
          <w:bCs/>
          <w:color w:val="000000" w:themeColor="text1"/>
        </w:rPr>
        <w:t>)</w:t>
      </w:r>
      <w:r w:rsidR="00F81A1D" w:rsidRPr="001863D4">
        <w:rPr>
          <w:bCs/>
          <w:color w:val="000000" w:themeColor="text1"/>
        </w:rPr>
        <w:t>. M</w:t>
      </w:r>
      <w:r w:rsidR="00A32CB6" w:rsidRPr="001863D4">
        <w:rPr>
          <w:bCs/>
          <w:color w:val="000000" w:themeColor="text1"/>
        </w:rPr>
        <w:t xml:space="preserve">ild mitral and tricuspid regurgitation </w:t>
      </w:r>
      <w:r w:rsidR="00F81A1D" w:rsidRPr="001863D4">
        <w:rPr>
          <w:bCs/>
          <w:color w:val="000000" w:themeColor="text1"/>
        </w:rPr>
        <w:t>were identified in</w:t>
      </w:r>
      <w:r w:rsidR="00A32CB6" w:rsidRPr="001863D4">
        <w:rPr>
          <w:bCs/>
          <w:color w:val="000000" w:themeColor="text1"/>
        </w:rPr>
        <w:t xml:space="preserve"> the cat presenting with tachycardia</w:t>
      </w:r>
      <w:r w:rsidR="00B100ED" w:rsidRPr="001863D4">
        <w:rPr>
          <w:bCs/>
          <w:color w:val="000000" w:themeColor="text1"/>
        </w:rPr>
        <w:t xml:space="preserve"> and</w:t>
      </w:r>
      <w:r w:rsidR="00BE281B" w:rsidRPr="001863D4">
        <w:rPr>
          <w:bCs/>
          <w:color w:val="000000" w:themeColor="text1"/>
        </w:rPr>
        <w:t xml:space="preserve"> </w:t>
      </w:r>
      <w:r w:rsidR="00B100ED" w:rsidRPr="001863D4">
        <w:rPr>
          <w:bCs/>
          <w:color w:val="000000" w:themeColor="text1"/>
        </w:rPr>
        <w:t>e</w:t>
      </w:r>
      <w:r w:rsidR="00F81A1D" w:rsidRPr="001863D4">
        <w:rPr>
          <w:bCs/>
          <w:color w:val="000000" w:themeColor="text1"/>
        </w:rPr>
        <w:t>lectrocardiogram confirmed sinus tachycardia</w:t>
      </w:r>
      <w:r w:rsidR="00986ECA" w:rsidRPr="001863D4">
        <w:rPr>
          <w:bCs/>
          <w:color w:val="000000" w:themeColor="text1"/>
        </w:rPr>
        <w:t xml:space="preserve"> (</w:t>
      </w:r>
      <w:r w:rsidR="00980A1D" w:rsidRPr="001863D4">
        <w:rPr>
          <w:bCs/>
          <w:color w:val="000000" w:themeColor="text1"/>
        </w:rPr>
        <w:t>c</w:t>
      </w:r>
      <w:r w:rsidR="00493150" w:rsidRPr="001863D4">
        <w:rPr>
          <w:bCs/>
          <w:color w:val="000000" w:themeColor="text1"/>
        </w:rPr>
        <w:t>ase three</w:t>
      </w:r>
      <w:r w:rsidR="00986ECA" w:rsidRPr="001863D4">
        <w:rPr>
          <w:bCs/>
          <w:color w:val="000000" w:themeColor="text1"/>
        </w:rPr>
        <w:t>)</w:t>
      </w:r>
      <w:r w:rsidR="00B17220" w:rsidRPr="001863D4">
        <w:rPr>
          <w:bCs/>
          <w:color w:val="000000" w:themeColor="text1"/>
        </w:rPr>
        <w:t>.</w:t>
      </w:r>
      <w:r w:rsidR="009F4889" w:rsidRPr="001863D4">
        <w:rPr>
          <w:bCs/>
          <w:color w:val="000000" w:themeColor="text1"/>
        </w:rPr>
        <w:t xml:space="preserve"> Echocardiography in the remaining two cats was unremarkable. </w:t>
      </w:r>
    </w:p>
    <w:p w14:paraId="0D65B31F" w14:textId="78BB279E" w:rsidR="000B594F" w:rsidRPr="001863D4" w:rsidRDefault="000B594F" w:rsidP="00803C02">
      <w:pPr>
        <w:spacing w:line="480" w:lineRule="auto"/>
        <w:jc w:val="both"/>
        <w:rPr>
          <w:bCs/>
          <w:color w:val="000000" w:themeColor="text1"/>
        </w:rPr>
      </w:pPr>
    </w:p>
    <w:p w14:paraId="46CC8341" w14:textId="1DF8B5DA" w:rsidR="000B594F" w:rsidRPr="001863D4" w:rsidRDefault="000B594F" w:rsidP="000B594F">
      <w:pPr>
        <w:spacing w:line="480" w:lineRule="auto"/>
        <w:jc w:val="both"/>
        <w:rPr>
          <w:bCs/>
          <w:color w:val="000000" w:themeColor="text1"/>
        </w:rPr>
      </w:pPr>
      <w:r w:rsidRPr="001863D4">
        <w:rPr>
          <w:bCs/>
          <w:color w:val="000000" w:themeColor="text1"/>
        </w:rPr>
        <w:lastRenderedPageBreak/>
        <w:t xml:space="preserve">Nine cats had pleural effusion at presentation, classified as chyle (3), transudate (2), modified transudate (2), non-septic exudate (1) and septic exudate (1). Preoperative aerobic and anaerobic bacterial cultures and antimicrobial susceptibility from the pleural effusion were performed in eight cats. In the cat with septic exudate </w:t>
      </w:r>
      <w:r w:rsidR="00BD4C44" w:rsidRPr="001863D4">
        <w:rPr>
          <w:bCs/>
          <w:color w:val="000000" w:themeColor="text1"/>
        </w:rPr>
        <w:t xml:space="preserve">the </w:t>
      </w:r>
      <w:r w:rsidRPr="001863D4">
        <w:rPr>
          <w:bCs/>
          <w:color w:val="000000" w:themeColor="text1"/>
        </w:rPr>
        <w:t xml:space="preserve">bacterial culture revealed </w:t>
      </w:r>
      <w:r w:rsidRPr="001863D4">
        <w:rPr>
          <w:bCs/>
          <w:i/>
          <w:iCs/>
          <w:color w:val="000000" w:themeColor="text1"/>
        </w:rPr>
        <w:t>Pasteurella multocida</w:t>
      </w:r>
      <w:r w:rsidRPr="001863D4">
        <w:rPr>
          <w:bCs/>
          <w:color w:val="000000" w:themeColor="text1"/>
        </w:rPr>
        <w:t xml:space="preserve">. </w:t>
      </w:r>
    </w:p>
    <w:p w14:paraId="56B4F807" w14:textId="77777777" w:rsidR="00570432" w:rsidRPr="001863D4" w:rsidRDefault="00570432" w:rsidP="00803C02">
      <w:pPr>
        <w:spacing w:line="480" w:lineRule="auto"/>
        <w:jc w:val="both"/>
        <w:rPr>
          <w:bCs/>
          <w:color w:val="000000" w:themeColor="text1"/>
        </w:rPr>
      </w:pPr>
    </w:p>
    <w:p w14:paraId="5F4F8EF2" w14:textId="072DBCB5" w:rsidR="00EC0874" w:rsidRPr="001863D4" w:rsidRDefault="00A85002" w:rsidP="00803C02">
      <w:pPr>
        <w:spacing w:line="480" w:lineRule="auto"/>
        <w:jc w:val="both"/>
        <w:rPr>
          <w:bCs/>
          <w:color w:val="000000" w:themeColor="text1"/>
        </w:rPr>
      </w:pPr>
      <w:r w:rsidRPr="001863D4">
        <w:rPr>
          <w:bCs/>
          <w:color w:val="000000" w:themeColor="text1"/>
        </w:rPr>
        <w:t xml:space="preserve">Surgery was </w:t>
      </w:r>
      <w:r w:rsidR="00EC0874" w:rsidRPr="001863D4">
        <w:rPr>
          <w:bCs/>
          <w:color w:val="000000" w:themeColor="text1"/>
        </w:rPr>
        <w:t>performed</w:t>
      </w:r>
      <w:r w:rsidRPr="001863D4">
        <w:rPr>
          <w:bCs/>
          <w:color w:val="000000" w:themeColor="text1"/>
        </w:rPr>
        <w:t xml:space="preserve"> in all cats</w:t>
      </w:r>
      <w:r w:rsidR="00F206BC" w:rsidRPr="001863D4">
        <w:rPr>
          <w:bCs/>
          <w:color w:val="000000" w:themeColor="text1"/>
        </w:rPr>
        <w:t xml:space="preserve">. </w:t>
      </w:r>
      <w:r w:rsidR="00AE2BD6" w:rsidRPr="001863D4">
        <w:rPr>
          <w:bCs/>
          <w:color w:val="000000" w:themeColor="text1"/>
        </w:rPr>
        <w:t xml:space="preserve">In </w:t>
      </w:r>
      <w:r w:rsidR="00466611" w:rsidRPr="001863D4">
        <w:rPr>
          <w:bCs/>
          <w:color w:val="000000" w:themeColor="text1"/>
        </w:rPr>
        <w:t>six</w:t>
      </w:r>
      <w:r w:rsidR="00AE2BD6" w:rsidRPr="001863D4">
        <w:rPr>
          <w:bCs/>
          <w:color w:val="000000" w:themeColor="text1"/>
        </w:rPr>
        <w:t xml:space="preserve"> cats surgery was performed for management of the suspected or confirmed LLT. In two cats su</w:t>
      </w:r>
      <w:r w:rsidR="00F206BC" w:rsidRPr="001863D4">
        <w:rPr>
          <w:bCs/>
          <w:color w:val="000000" w:themeColor="text1"/>
        </w:rPr>
        <w:t>rgery was</w:t>
      </w:r>
      <w:r w:rsidR="002D4995" w:rsidRPr="001863D4">
        <w:rPr>
          <w:bCs/>
          <w:color w:val="000000" w:themeColor="text1"/>
        </w:rPr>
        <w:t xml:space="preserve"> </w:t>
      </w:r>
      <w:r w:rsidR="00AE2BD6" w:rsidRPr="001863D4">
        <w:rPr>
          <w:bCs/>
          <w:color w:val="000000" w:themeColor="text1"/>
        </w:rPr>
        <w:t xml:space="preserve">performed for further assessment of the abnormal lung lobe on imaging. </w:t>
      </w:r>
      <w:r w:rsidR="00466611" w:rsidRPr="001863D4">
        <w:rPr>
          <w:bCs/>
          <w:color w:val="000000" w:themeColor="text1"/>
        </w:rPr>
        <w:t>In case one, surgery was performed for management of pyothorax after 7 days of unsuccessful medical management</w:t>
      </w:r>
      <w:r w:rsidR="00484C96" w:rsidRPr="001863D4">
        <w:rPr>
          <w:bCs/>
          <w:color w:val="000000" w:themeColor="text1"/>
        </w:rPr>
        <w:t xml:space="preserve"> </w:t>
      </w:r>
      <w:r w:rsidR="00466611" w:rsidRPr="001863D4">
        <w:rPr>
          <w:bCs/>
          <w:color w:val="000000" w:themeColor="text1"/>
        </w:rPr>
        <w:t>and i</w:t>
      </w:r>
      <w:r w:rsidR="00AE2BD6" w:rsidRPr="001863D4">
        <w:rPr>
          <w:bCs/>
          <w:color w:val="000000" w:themeColor="text1"/>
        </w:rPr>
        <w:t>n case four</w:t>
      </w:r>
      <w:r w:rsidR="009D6BB4" w:rsidRPr="001863D4">
        <w:rPr>
          <w:bCs/>
          <w:color w:val="000000" w:themeColor="text1"/>
        </w:rPr>
        <w:t>,</w:t>
      </w:r>
      <w:r w:rsidR="00AE2BD6" w:rsidRPr="001863D4">
        <w:rPr>
          <w:bCs/>
          <w:color w:val="000000" w:themeColor="text1"/>
        </w:rPr>
        <w:t xml:space="preserve"> surgery was scheduled for correction of </w:t>
      </w:r>
      <w:r w:rsidR="009D6BB4" w:rsidRPr="001863D4">
        <w:rPr>
          <w:bCs/>
          <w:color w:val="000000" w:themeColor="text1"/>
        </w:rPr>
        <w:t>DCRV</w:t>
      </w:r>
      <w:r w:rsidR="00466611" w:rsidRPr="001863D4">
        <w:rPr>
          <w:bCs/>
          <w:color w:val="000000" w:themeColor="text1"/>
        </w:rPr>
        <w:t>; the lobar torsion was found incidentally in both cases.</w:t>
      </w:r>
      <w:r w:rsidR="00AE2BD6" w:rsidRPr="001863D4">
        <w:rPr>
          <w:bCs/>
          <w:color w:val="000000" w:themeColor="text1"/>
        </w:rPr>
        <w:t xml:space="preserve"> </w:t>
      </w:r>
      <w:r w:rsidR="00F206BC" w:rsidRPr="001863D4">
        <w:rPr>
          <w:bCs/>
          <w:color w:val="000000" w:themeColor="text1"/>
        </w:rPr>
        <w:t>M</w:t>
      </w:r>
      <w:r w:rsidR="00442FE9" w:rsidRPr="001863D4">
        <w:rPr>
          <w:bCs/>
          <w:color w:val="000000" w:themeColor="text1"/>
        </w:rPr>
        <w:t>edian</w:t>
      </w:r>
      <w:r w:rsidRPr="001863D4">
        <w:rPr>
          <w:bCs/>
          <w:color w:val="000000" w:themeColor="text1"/>
        </w:rPr>
        <w:t xml:space="preserve"> time from presentation to surgery was </w:t>
      </w:r>
      <w:r w:rsidR="00442FE9" w:rsidRPr="001863D4">
        <w:rPr>
          <w:bCs/>
          <w:color w:val="000000" w:themeColor="text1"/>
        </w:rPr>
        <w:t>two</w:t>
      </w:r>
      <w:r w:rsidRPr="001863D4">
        <w:rPr>
          <w:bCs/>
          <w:color w:val="000000" w:themeColor="text1"/>
        </w:rPr>
        <w:t xml:space="preserve"> days (range</w:t>
      </w:r>
      <w:r w:rsidR="0013181B" w:rsidRPr="001863D4">
        <w:rPr>
          <w:bCs/>
          <w:color w:val="000000" w:themeColor="text1"/>
        </w:rPr>
        <w:t>,</w:t>
      </w:r>
      <w:r w:rsidRPr="001863D4">
        <w:rPr>
          <w:bCs/>
          <w:color w:val="000000" w:themeColor="text1"/>
        </w:rPr>
        <w:t xml:space="preserve"> </w:t>
      </w:r>
      <w:r w:rsidR="0013181B" w:rsidRPr="001863D4">
        <w:rPr>
          <w:bCs/>
          <w:color w:val="000000" w:themeColor="text1"/>
        </w:rPr>
        <w:t>4 hours</w:t>
      </w:r>
      <w:r w:rsidR="00E73EC5" w:rsidRPr="001863D4">
        <w:rPr>
          <w:bCs/>
          <w:color w:val="000000" w:themeColor="text1"/>
        </w:rPr>
        <w:t>-</w:t>
      </w:r>
      <w:r w:rsidRPr="001863D4">
        <w:rPr>
          <w:bCs/>
          <w:color w:val="000000" w:themeColor="text1"/>
        </w:rPr>
        <w:t>7</w:t>
      </w:r>
      <w:r w:rsidR="0013181B" w:rsidRPr="001863D4">
        <w:rPr>
          <w:bCs/>
          <w:color w:val="000000" w:themeColor="text1"/>
        </w:rPr>
        <w:t xml:space="preserve"> days</w:t>
      </w:r>
      <w:r w:rsidRPr="001863D4">
        <w:rPr>
          <w:bCs/>
          <w:color w:val="000000" w:themeColor="text1"/>
        </w:rPr>
        <w:t xml:space="preserve">). </w:t>
      </w:r>
      <w:r w:rsidR="00CE53C4" w:rsidRPr="001863D4">
        <w:rPr>
          <w:bCs/>
          <w:color w:val="000000" w:themeColor="text1"/>
        </w:rPr>
        <w:t xml:space="preserve">Median surgical time was </w:t>
      </w:r>
      <w:r w:rsidR="00292CCB" w:rsidRPr="001863D4">
        <w:rPr>
          <w:bCs/>
          <w:color w:val="000000" w:themeColor="text1"/>
        </w:rPr>
        <w:t xml:space="preserve">100 </w:t>
      </w:r>
      <w:r w:rsidR="00CE53C4" w:rsidRPr="001863D4">
        <w:rPr>
          <w:bCs/>
          <w:color w:val="000000" w:themeColor="text1"/>
        </w:rPr>
        <w:t>minutes (range</w:t>
      </w:r>
      <w:r w:rsidR="00DF2FDF" w:rsidRPr="001863D4">
        <w:rPr>
          <w:bCs/>
          <w:color w:val="000000" w:themeColor="text1"/>
        </w:rPr>
        <w:t>,</w:t>
      </w:r>
      <w:r w:rsidR="00CE53C4" w:rsidRPr="001863D4">
        <w:rPr>
          <w:bCs/>
          <w:color w:val="000000" w:themeColor="text1"/>
        </w:rPr>
        <w:t xml:space="preserve"> 55</w:t>
      </w:r>
      <w:r w:rsidR="00E73EC5" w:rsidRPr="001863D4">
        <w:rPr>
          <w:bCs/>
          <w:color w:val="000000" w:themeColor="text1"/>
        </w:rPr>
        <w:t>-</w:t>
      </w:r>
      <w:r w:rsidR="00CE53C4" w:rsidRPr="001863D4">
        <w:rPr>
          <w:bCs/>
          <w:color w:val="000000" w:themeColor="text1"/>
        </w:rPr>
        <w:t xml:space="preserve">200) </w:t>
      </w:r>
      <w:r w:rsidR="00EC0874" w:rsidRPr="001863D4">
        <w:rPr>
          <w:bCs/>
          <w:color w:val="000000" w:themeColor="text1"/>
        </w:rPr>
        <w:t xml:space="preserve">and </w:t>
      </w:r>
      <w:r w:rsidR="00CE53C4" w:rsidRPr="001863D4">
        <w:rPr>
          <w:bCs/>
          <w:color w:val="000000" w:themeColor="text1"/>
        </w:rPr>
        <w:t>median anaesthetic time was 200 minutes (range</w:t>
      </w:r>
      <w:r w:rsidR="00DF2FDF" w:rsidRPr="001863D4">
        <w:rPr>
          <w:bCs/>
          <w:color w:val="000000" w:themeColor="text1"/>
        </w:rPr>
        <w:t>,</w:t>
      </w:r>
      <w:r w:rsidR="00CE53C4" w:rsidRPr="001863D4">
        <w:rPr>
          <w:bCs/>
          <w:color w:val="000000" w:themeColor="text1"/>
        </w:rPr>
        <w:t xml:space="preserve"> 70</w:t>
      </w:r>
      <w:r w:rsidR="00E73EC5" w:rsidRPr="001863D4">
        <w:rPr>
          <w:bCs/>
          <w:color w:val="000000" w:themeColor="text1"/>
        </w:rPr>
        <w:t>-</w:t>
      </w:r>
      <w:r w:rsidR="00CE53C4" w:rsidRPr="001863D4">
        <w:rPr>
          <w:bCs/>
          <w:color w:val="000000" w:themeColor="text1"/>
        </w:rPr>
        <w:t xml:space="preserve">345). </w:t>
      </w:r>
      <w:r w:rsidR="00493150" w:rsidRPr="001863D4">
        <w:rPr>
          <w:bCs/>
          <w:color w:val="000000" w:themeColor="text1"/>
        </w:rPr>
        <w:t>I</w:t>
      </w:r>
      <w:r w:rsidRPr="001863D4">
        <w:rPr>
          <w:bCs/>
          <w:color w:val="000000" w:themeColor="text1"/>
        </w:rPr>
        <w:t xml:space="preserve">ntercostal </w:t>
      </w:r>
      <w:r w:rsidR="00493150" w:rsidRPr="001863D4">
        <w:rPr>
          <w:bCs/>
          <w:color w:val="000000" w:themeColor="text1"/>
        </w:rPr>
        <w:t xml:space="preserve">thoracotomy </w:t>
      </w:r>
      <w:r w:rsidRPr="001863D4">
        <w:rPr>
          <w:bCs/>
          <w:color w:val="000000" w:themeColor="text1"/>
        </w:rPr>
        <w:t xml:space="preserve">was performed in </w:t>
      </w:r>
      <w:r w:rsidR="00292CCB" w:rsidRPr="001863D4">
        <w:rPr>
          <w:bCs/>
          <w:color w:val="000000" w:themeColor="text1"/>
        </w:rPr>
        <w:t xml:space="preserve">seven </w:t>
      </w:r>
      <w:r w:rsidR="0013181B" w:rsidRPr="001863D4">
        <w:rPr>
          <w:bCs/>
          <w:color w:val="000000" w:themeColor="text1"/>
        </w:rPr>
        <w:t xml:space="preserve">cats </w:t>
      </w:r>
      <w:r w:rsidRPr="001863D4">
        <w:rPr>
          <w:bCs/>
          <w:color w:val="000000" w:themeColor="text1"/>
        </w:rPr>
        <w:t>and median sternotomy</w:t>
      </w:r>
      <w:r w:rsidR="0013181B" w:rsidRPr="001863D4">
        <w:rPr>
          <w:bCs/>
          <w:color w:val="000000" w:themeColor="text1"/>
        </w:rPr>
        <w:t xml:space="preserve"> </w:t>
      </w:r>
      <w:r w:rsidRPr="001863D4">
        <w:rPr>
          <w:bCs/>
          <w:color w:val="000000" w:themeColor="text1"/>
        </w:rPr>
        <w:t>in</w:t>
      </w:r>
      <w:r w:rsidR="00442FE9" w:rsidRPr="001863D4">
        <w:rPr>
          <w:bCs/>
          <w:color w:val="000000" w:themeColor="text1"/>
        </w:rPr>
        <w:t xml:space="preserve"> three</w:t>
      </w:r>
      <w:r w:rsidRPr="001863D4">
        <w:rPr>
          <w:bCs/>
          <w:color w:val="000000" w:themeColor="text1"/>
        </w:rPr>
        <w:t xml:space="preserve"> cat</w:t>
      </w:r>
      <w:r w:rsidR="00BE281B" w:rsidRPr="001863D4">
        <w:rPr>
          <w:bCs/>
          <w:color w:val="000000" w:themeColor="text1"/>
        </w:rPr>
        <w:t>s</w:t>
      </w:r>
      <w:r w:rsidRPr="001863D4">
        <w:rPr>
          <w:bCs/>
          <w:color w:val="000000" w:themeColor="text1"/>
        </w:rPr>
        <w:t xml:space="preserve">. </w:t>
      </w:r>
      <w:r w:rsidR="00BE7429" w:rsidRPr="001863D4">
        <w:rPr>
          <w:bCs/>
          <w:color w:val="000000" w:themeColor="text1"/>
        </w:rPr>
        <w:t>L</w:t>
      </w:r>
      <w:r w:rsidR="00DF2FDF" w:rsidRPr="001863D4">
        <w:rPr>
          <w:bCs/>
          <w:color w:val="000000" w:themeColor="text1"/>
        </w:rPr>
        <w:t>ung l</w:t>
      </w:r>
      <w:r w:rsidR="00BE7429" w:rsidRPr="001863D4">
        <w:rPr>
          <w:bCs/>
          <w:color w:val="000000" w:themeColor="text1"/>
        </w:rPr>
        <w:t xml:space="preserve">obectomy was performed in all lobes with torsion </w:t>
      </w:r>
      <w:r w:rsidR="00BF4C9B" w:rsidRPr="001863D4">
        <w:rPr>
          <w:bCs/>
          <w:color w:val="000000" w:themeColor="text1"/>
        </w:rPr>
        <w:t>using</w:t>
      </w:r>
      <w:r w:rsidR="008C4C46" w:rsidRPr="001863D4">
        <w:rPr>
          <w:bCs/>
          <w:color w:val="000000" w:themeColor="text1"/>
        </w:rPr>
        <w:t xml:space="preserve"> a stapling device in </w:t>
      </w:r>
      <w:r w:rsidR="00442FE9" w:rsidRPr="001863D4">
        <w:rPr>
          <w:bCs/>
          <w:color w:val="000000" w:themeColor="text1"/>
        </w:rPr>
        <w:t xml:space="preserve">five </w:t>
      </w:r>
      <w:r w:rsidR="008C4C46" w:rsidRPr="001863D4">
        <w:rPr>
          <w:bCs/>
          <w:color w:val="000000" w:themeColor="text1"/>
        </w:rPr>
        <w:t>cats, sutures</w:t>
      </w:r>
      <w:r w:rsidR="007B7D54" w:rsidRPr="001863D4">
        <w:rPr>
          <w:bCs/>
          <w:color w:val="000000" w:themeColor="text1"/>
        </w:rPr>
        <w:t xml:space="preserve"> </w:t>
      </w:r>
      <w:r w:rsidR="00AC4B3D" w:rsidRPr="001863D4">
        <w:rPr>
          <w:bCs/>
          <w:color w:val="000000" w:themeColor="text1"/>
        </w:rPr>
        <w:t xml:space="preserve">only </w:t>
      </w:r>
      <w:r w:rsidR="008C4C46" w:rsidRPr="001863D4">
        <w:rPr>
          <w:bCs/>
          <w:color w:val="000000" w:themeColor="text1"/>
        </w:rPr>
        <w:t xml:space="preserve">in </w:t>
      </w:r>
      <w:r w:rsidR="00292CCB" w:rsidRPr="001863D4">
        <w:rPr>
          <w:bCs/>
          <w:color w:val="000000" w:themeColor="text1"/>
        </w:rPr>
        <w:t xml:space="preserve">four </w:t>
      </w:r>
      <w:r w:rsidR="008C4C46" w:rsidRPr="001863D4">
        <w:rPr>
          <w:bCs/>
          <w:color w:val="000000" w:themeColor="text1"/>
        </w:rPr>
        <w:t xml:space="preserve">cats </w:t>
      </w:r>
      <w:r w:rsidR="00AC4B3D" w:rsidRPr="001863D4">
        <w:rPr>
          <w:bCs/>
          <w:color w:val="000000" w:themeColor="text1"/>
        </w:rPr>
        <w:t>(</w:t>
      </w:r>
      <w:r w:rsidR="009F4889" w:rsidRPr="001863D4">
        <w:rPr>
          <w:bCs/>
          <w:color w:val="000000" w:themeColor="text1"/>
        </w:rPr>
        <w:t xml:space="preserve">polydioxanone </w:t>
      </w:r>
      <w:r w:rsidR="00AC4B3D" w:rsidRPr="001863D4">
        <w:rPr>
          <w:bCs/>
          <w:color w:val="000000" w:themeColor="text1"/>
        </w:rPr>
        <w:t>[</w:t>
      </w:r>
      <w:r w:rsidR="00292CCB" w:rsidRPr="001863D4">
        <w:rPr>
          <w:bCs/>
          <w:color w:val="000000" w:themeColor="text1"/>
        </w:rPr>
        <w:t>3</w:t>
      </w:r>
      <w:r w:rsidR="00AC4B3D" w:rsidRPr="001863D4">
        <w:rPr>
          <w:bCs/>
          <w:color w:val="000000" w:themeColor="text1"/>
        </w:rPr>
        <w:t xml:space="preserve">], </w:t>
      </w:r>
      <w:r w:rsidR="008B7269" w:rsidRPr="001863D4">
        <w:rPr>
          <w:bCs/>
          <w:color w:val="000000" w:themeColor="text1"/>
        </w:rPr>
        <w:t>s</w:t>
      </w:r>
      <w:r w:rsidR="00AC4B3D" w:rsidRPr="001863D4">
        <w:rPr>
          <w:bCs/>
          <w:color w:val="000000" w:themeColor="text1"/>
        </w:rPr>
        <w:t xml:space="preserve">ilk [1]) </w:t>
      </w:r>
      <w:r w:rsidR="008C4C46" w:rsidRPr="001863D4">
        <w:rPr>
          <w:bCs/>
          <w:color w:val="000000" w:themeColor="text1"/>
        </w:rPr>
        <w:t xml:space="preserve">and titanium </w:t>
      </w:r>
      <w:r w:rsidR="001262AE" w:rsidRPr="001863D4">
        <w:rPr>
          <w:bCs/>
          <w:color w:val="000000" w:themeColor="text1"/>
        </w:rPr>
        <w:t>hemo</w:t>
      </w:r>
      <w:r w:rsidR="008C4C46" w:rsidRPr="001863D4">
        <w:rPr>
          <w:bCs/>
          <w:color w:val="000000" w:themeColor="text1"/>
        </w:rPr>
        <w:t xml:space="preserve">clips </w:t>
      </w:r>
      <w:r w:rsidR="0098791B" w:rsidRPr="001863D4">
        <w:rPr>
          <w:bCs/>
          <w:color w:val="000000" w:themeColor="text1"/>
        </w:rPr>
        <w:t>in one</w:t>
      </w:r>
      <w:r w:rsidR="00442FE9" w:rsidRPr="001863D4">
        <w:rPr>
          <w:bCs/>
          <w:color w:val="000000" w:themeColor="text1"/>
        </w:rPr>
        <w:t xml:space="preserve"> </w:t>
      </w:r>
      <w:r w:rsidR="0098791B" w:rsidRPr="001863D4">
        <w:rPr>
          <w:bCs/>
          <w:color w:val="000000" w:themeColor="text1"/>
        </w:rPr>
        <w:t>cat.</w:t>
      </w:r>
      <w:r w:rsidR="008C4C46" w:rsidRPr="001863D4">
        <w:rPr>
          <w:bCs/>
          <w:color w:val="000000" w:themeColor="text1"/>
        </w:rPr>
        <w:t xml:space="preserve"> </w:t>
      </w:r>
      <w:r w:rsidR="00A05ED5" w:rsidRPr="001863D4">
        <w:rPr>
          <w:bCs/>
          <w:color w:val="000000" w:themeColor="text1"/>
        </w:rPr>
        <w:t xml:space="preserve">Derotation of the affected lobe prior to lobectomy was not </w:t>
      </w:r>
      <w:r w:rsidR="00493150" w:rsidRPr="001863D4">
        <w:rPr>
          <w:bCs/>
          <w:color w:val="000000" w:themeColor="text1"/>
        </w:rPr>
        <w:t xml:space="preserve">performed </w:t>
      </w:r>
      <w:r w:rsidR="00A05ED5" w:rsidRPr="001863D4">
        <w:rPr>
          <w:bCs/>
          <w:color w:val="000000" w:themeColor="text1"/>
        </w:rPr>
        <w:t xml:space="preserve">in any cat. </w:t>
      </w:r>
      <w:r w:rsidR="0098791B" w:rsidRPr="001863D4">
        <w:rPr>
          <w:bCs/>
          <w:color w:val="000000" w:themeColor="text1"/>
        </w:rPr>
        <w:t>Thora</w:t>
      </w:r>
      <w:r w:rsidR="00E822D7" w:rsidRPr="001863D4">
        <w:rPr>
          <w:bCs/>
          <w:color w:val="000000" w:themeColor="text1"/>
        </w:rPr>
        <w:t xml:space="preserve">costomy tubes </w:t>
      </w:r>
      <w:r w:rsidR="0098791B" w:rsidRPr="001863D4">
        <w:rPr>
          <w:bCs/>
          <w:color w:val="000000" w:themeColor="text1"/>
        </w:rPr>
        <w:t xml:space="preserve">were placed in all </w:t>
      </w:r>
      <w:r w:rsidR="00370DD6" w:rsidRPr="001863D4">
        <w:rPr>
          <w:bCs/>
          <w:color w:val="000000" w:themeColor="text1"/>
        </w:rPr>
        <w:t>cats and</w:t>
      </w:r>
      <w:r w:rsidR="00971371" w:rsidRPr="001863D4">
        <w:rPr>
          <w:bCs/>
          <w:color w:val="000000" w:themeColor="text1"/>
        </w:rPr>
        <w:t xml:space="preserve"> removed </w:t>
      </w:r>
      <w:r w:rsidR="00442FE9" w:rsidRPr="001863D4">
        <w:rPr>
          <w:bCs/>
          <w:color w:val="000000" w:themeColor="text1"/>
        </w:rPr>
        <w:t xml:space="preserve">between </w:t>
      </w:r>
      <w:r w:rsidR="00E822D7" w:rsidRPr="001863D4">
        <w:rPr>
          <w:bCs/>
          <w:color w:val="000000" w:themeColor="text1"/>
        </w:rPr>
        <w:t>one</w:t>
      </w:r>
      <w:r w:rsidR="00442FE9" w:rsidRPr="001863D4">
        <w:rPr>
          <w:bCs/>
          <w:color w:val="000000" w:themeColor="text1"/>
        </w:rPr>
        <w:t xml:space="preserve"> and five</w:t>
      </w:r>
      <w:r w:rsidR="00971371" w:rsidRPr="001863D4">
        <w:rPr>
          <w:bCs/>
          <w:color w:val="000000" w:themeColor="text1"/>
        </w:rPr>
        <w:t xml:space="preserve"> days </w:t>
      </w:r>
      <w:r w:rsidR="00FD22D3" w:rsidRPr="001863D4">
        <w:rPr>
          <w:bCs/>
          <w:color w:val="000000" w:themeColor="text1"/>
        </w:rPr>
        <w:t xml:space="preserve">postoperatively. </w:t>
      </w:r>
    </w:p>
    <w:p w14:paraId="0D5B3EB0" w14:textId="77777777" w:rsidR="00BD4C44" w:rsidRPr="001863D4" w:rsidRDefault="00BD4C44" w:rsidP="00803C02">
      <w:pPr>
        <w:spacing w:line="480" w:lineRule="auto"/>
        <w:jc w:val="both"/>
        <w:rPr>
          <w:bCs/>
          <w:color w:val="000000" w:themeColor="text1"/>
        </w:rPr>
      </w:pPr>
    </w:p>
    <w:p w14:paraId="3854312E" w14:textId="77777777" w:rsidR="00BD4C44" w:rsidRPr="001863D4" w:rsidRDefault="00BD4C44" w:rsidP="00BD4C44">
      <w:pPr>
        <w:spacing w:line="480" w:lineRule="auto"/>
        <w:jc w:val="both"/>
        <w:rPr>
          <w:bCs/>
          <w:color w:val="000000" w:themeColor="text1"/>
        </w:rPr>
      </w:pPr>
      <w:r w:rsidRPr="001863D4">
        <w:rPr>
          <w:bCs/>
          <w:color w:val="000000" w:themeColor="text1"/>
        </w:rPr>
        <w:lastRenderedPageBreak/>
        <w:t xml:space="preserve">Affected lung lobes were the right cranial (4), left cranial (4) and right middle (3). One cat had concurrent torsion of the right cranial and right middle lung lobes. </w:t>
      </w:r>
    </w:p>
    <w:p w14:paraId="75F28789" w14:textId="77777777" w:rsidR="00442FE9" w:rsidRPr="001863D4" w:rsidRDefault="00442FE9" w:rsidP="00803C02">
      <w:pPr>
        <w:spacing w:line="480" w:lineRule="auto"/>
        <w:jc w:val="both"/>
        <w:rPr>
          <w:bCs/>
          <w:color w:val="000000" w:themeColor="text1"/>
        </w:rPr>
      </w:pPr>
    </w:p>
    <w:p w14:paraId="4DA31BA1" w14:textId="7313F365" w:rsidR="00447AA4" w:rsidRPr="001863D4" w:rsidRDefault="004B68CC" w:rsidP="00803C02">
      <w:pPr>
        <w:spacing w:line="480" w:lineRule="auto"/>
        <w:jc w:val="both"/>
        <w:rPr>
          <w:bCs/>
          <w:color w:val="000000" w:themeColor="text1"/>
        </w:rPr>
      </w:pPr>
      <w:r w:rsidRPr="001863D4">
        <w:rPr>
          <w:bCs/>
          <w:color w:val="000000" w:themeColor="text1"/>
        </w:rPr>
        <w:t>Nine</w:t>
      </w:r>
      <w:r w:rsidR="00370DD6" w:rsidRPr="001863D4">
        <w:rPr>
          <w:bCs/>
          <w:color w:val="000000" w:themeColor="text1"/>
        </w:rPr>
        <w:t xml:space="preserve"> c</w:t>
      </w:r>
      <w:r w:rsidR="00971371" w:rsidRPr="001863D4">
        <w:rPr>
          <w:bCs/>
          <w:color w:val="000000" w:themeColor="text1"/>
        </w:rPr>
        <w:t xml:space="preserve">oncurrent procedures were performed in five cats including </w:t>
      </w:r>
      <w:r w:rsidR="00370DD6" w:rsidRPr="001863D4">
        <w:rPr>
          <w:bCs/>
          <w:color w:val="000000" w:themeColor="text1"/>
        </w:rPr>
        <w:t>thoracic duct ligation</w:t>
      </w:r>
      <w:r w:rsidR="00D75E43" w:rsidRPr="001863D4">
        <w:rPr>
          <w:bCs/>
          <w:color w:val="000000" w:themeColor="text1"/>
        </w:rPr>
        <w:t xml:space="preserve"> (TDL)</w:t>
      </w:r>
      <w:r w:rsidR="00E822D7" w:rsidRPr="001863D4">
        <w:rPr>
          <w:bCs/>
          <w:color w:val="000000" w:themeColor="text1"/>
        </w:rPr>
        <w:t xml:space="preserve"> and</w:t>
      </w:r>
      <w:r w:rsidR="00370DD6" w:rsidRPr="001863D4">
        <w:rPr>
          <w:bCs/>
          <w:color w:val="000000" w:themeColor="text1"/>
        </w:rPr>
        <w:t xml:space="preserve"> </w:t>
      </w:r>
      <w:r w:rsidR="009D6BB4" w:rsidRPr="001863D4">
        <w:rPr>
          <w:bCs/>
          <w:color w:val="000000" w:themeColor="text1"/>
        </w:rPr>
        <w:t xml:space="preserve">subtotal </w:t>
      </w:r>
      <w:r w:rsidR="00607541" w:rsidRPr="001863D4">
        <w:rPr>
          <w:bCs/>
          <w:color w:val="000000" w:themeColor="text1"/>
        </w:rPr>
        <w:t>pericardiectomy</w:t>
      </w:r>
      <w:r w:rsidR="00370DD6" w:rsidRPr="001863D4">
        <w:rPr>
          <w:bCs/>
          <w:color w:val="000000" w:themeColor="text1"/>
        </w:rPr>
        <w:t xml:space="preserve"> </w:t>
      </w:r>
      <w:r w:rsidR="00BD13DB" w:rsidRPr="001863D4">
        <w:rPr>
          <w:bCs/>
          <w:color w:val="000000" w:themeColor="text1"/>
        </w:rPr>
        <w:t xml:space="preserve">for management of chylothorax </w:t>
      </w:r>
      <w:r w:rsidR="00370DD6" w:rsidRPr="001863D4">
        <w:rPr>
          <w:bCs/>
          <w:color w:val="000000" w:themeColor="text1"/>
        </w:rPr>
        <w:t>(</w:t>
      </w:r>
      <w:r w:rsidR="00E822D7" w:rsidRPr="001863D4">
        <w:rPr>
          <w:bCs/>
          <w:color w:val="000000" w:themeColor="text1"/>
        </w:rPr>
        <w:t>1</w:t>
      </w:r>
      <w:r w:rsidR="00370DD6" w:rsidRPr="001863D4">
        <w:rPr>
          <w:bCs/>
          <w:color w:val="000000" w:themeColor="text1"/>
        </w:rPr>
        <w:t>)</w:t>
      </w:r>
      <w:r w:rsidR="00BD13DB" w:rsidRPr="001863D4">
        <w:rPr>
          <w:bCs/>
          <w:color w:val="000000" w:themeColor="text1"/>
        </w:rPr>
        <w:t xml:space="preserve">, </w:t>
      </w:r>
      <w:r w:rsidR="00370DD6" w:rsidRPr="001863D4">
        <w:rPr>
          <w:bCs/>
          <w:color w:val="000000" w:themeColor="text1"/>
        </w:rPr>
        <w:t>partial right ventriculectomy with graft placement</w:t>
      </w:r>
      <w:r w:rsidR="00BD13DB" w:rsidRPr="001863D4">
        <w:rPr>
          <w:bCs/>
          <w:color w:val="000000" w:themeColor="text1"/>
        </w:rPr>
        <w:t xml:space="preserve"> for correction of DCRV</w:t>
      </w:r>
      <w:r w:rsidR="00370DD6" w:rsidRPr="001863D4">
        <w:rPr>
          <w:bCs/>
          <w:color w:val="000000" w:themeColor="text1"/>
        </w:rPr>
        <w:t xml:space="preserve"> (1)</w:t>
      </w:r>
      <w:r w:rsidR="00BD13DB" w:rsidRPr="001863D4">
        <w:rPr>
          <w:bCs/>
          <w:color w:val="000000" w:themeColor="text1"/>
        </w:rPr>
        <w:t>,</w:t>
      </w:r>
      <w:r w:rsidR="00370DD6" w:rsidRPr="001863D4">
        <w:rPr>
          <w:bCs/>
          <w:color w:val="000000" w:themeColor="text1"/>
        </w:rPr>
        <w:t xml:space="preserve"> resection of abnormal mediastinum (1)</w:t>
      </w:r>
      <w:r w:rsidR="00BD13DB" w:rsidRPr="001863D4">
        <w:rPr>
          <w:bCs/>
          <w:color w:val="000000" w:themeColor="text1"/>
        </w:rPr>
        <w:t>,</w:t>
      </w:r>
      <w:r w:rsidR="00370DD6" w:rsidRPr="001863D4">
        <w:rPr>
          <w:bCs/>
          <w:color w:val="000000" w:themeColor="text1"/>
        </w:rPr>
        <w:t xml:space="preserve"> </w:t>
      </w:r>
      <w:r w:rsidR="005F676E" w:rsidRPr="001863D4">
        <w:rPr>
          <w:bCs/>
          <w:color w:val="000000" w:themeColor="text1"/>
        </w:rPr>
        <w:t xml:space="preserve">partial </w:t>
      </w:r>
      <w:r w:rsidR="00370DD6" w:rsidRPr="001863D4">
        <w:rPr>
          <w:bCs/>
          <w:color w:val="000000" w:themeColor="text1"/>
        </w:rPr>
        <w:t>lobectom</w:t>
      </w:r>
      <w:r w:rsidR="005F4316" w:rsidRPr="001863D4">
        <w:rPr>
          <w:bCs/>
          <w:color w:val="000000" w:themeColor="text1"/>
        </w:rPr>
        <w:t>ies</w:t>
      </w:r>
      <w:r w:rsidR="005F676E" w:rsidRPr="001863D4">
        <w:rPr>
          <w:bCs/>
          <w:color w:val="000000" w:themeColor="text1"/>
        </w:rPr>
        <w:t xml:space="preserve"> </w:t>
      </w:r>
      <w:r w:rsidR="001262AE" w:rsidRPr="001863D4">
        <w:rPr>
          <w:bCs/>
          <w:color w:val="000000" w:themeColor="text1"/>
        </w:rPr>
        <w:t>of the right cranial</w:t>
      </w:r>
      <w:r w:rsidR="00CC2F39" w:rsidRPr="001863D4">
        <w:rPr>
          <w:bCs/>
          <w:color w:val="000000" w:themeColor="text1"/>
        </w:rPr>
        <w:t>,</w:t>
      </w:r>
      <w:r w:rsidR="001262AE" w:rsidRPr="001863D4">
        <w:rPr>
          <w:bCs/>
          <w:color w:val="000000" w:themeColor="text1"/>
        </w:rPr>
        <w:t xml:space="preserve"> middle and caudal lung lobes </w:t>
      </w:r>
      <w:r w:rsidR="00370DD6" w:rsidRPr="001863D4">
        <w:rPr>
          <w:bCs/>
          <w:color w:val="000000" w:themeColor="text1"/>
        </w:rPr>
        <w:t>due to air leakage (1)</w:t>
      </w:r>
      <w:r w:rsidR="005B4B59" w:rsidRPr="001863D4">
        <w:rPr>
          <w:bCs/>
          <w:color w:val="000000" w:themeColor="text1"/>
        </w:rPr>
        <w:t xml:space="preserve">, and </w:t>
      </w:r>
      <w:r w:rsidR="00D75E43" w:rsidRPr="001863D4">
        <w:rPr>
          <w:bCs/>
          <w:color w:val="000000" w:themeColor="text1"/>
        </w:rPr>
        <w:t>TDL</w:t>
      </w:r>
      <w:r w:rsidR="005B4B59" w:rsidRPr="001863D4">
        <w:rPr>
          <w:bCs/>
          <w:color w:val="000000" w:themeColor="text1"/>
        </w:rPr>
        <w:t xml:space="preserve">, </w:t>
      </w:r>
      <w:r w:rsidR="009D6BB4" w:rsidRPr="001863D4">
        <w:rPr>
          <w:bCs/>
          <w:color w:val="000000" w:themeColor="text1"/>
        </w:rPr>
        <w:t xml:space="preserve">subtotal </w:t>
      </w:r>
      <w:r w:rsidR="005B4B59" w:rsidRPr="001863D4">
        <w:rPr>
          <w:bCs/>
          <w:color w:val="000000" w:themeColor="text1"/>
        </w:rPr>
        <w:t xml:space="preserve">pericardiectomy, cisterna chyli ablation </w:t>
      </w:r>
      <w:r w:rsidR="00DD5F69" w:rsidRPr="001863D4">
        <w:rPr>
          <w:bCs/>
          <w:color w:val="000000" w:themeColor="text1"/>
        </w:rPr>
        <w:t xml:space="preserve">for chylothorax management with concurrent </w:t>
      </w:r>
      <w:r w:rsidR="005B4B59" w:rsidRPr="001863D4">
        <w:rPr>
          <w:bCs/>
          <w:color w:val="000000" w:themeColor="text1"/>
        </w:rPr>
        <w:t>exploratory laparotomy due to chyloabdomen (1)</w:t>
      </w:r>
      <w:r w:rsidR="00370DD6" w:rsidRPr="001863D4">
        <w:rPr>
          <w:bCs/>
          <w:color w:val="000000" w:themeColor="text1"/>
        </w:rPr>
        <w:t>.</w:t>
      </w:r>
      <w:r w:rsidR="00F223E6" w:rsidRPr="001863D4">
        <w:rPr>
          <w:bCs/>
          <w:color w:val="000000" w:themeColor="text1"/>
        </w:rPr>
        <w:t xml:space="preserve"> All cats received p</w:t>
      </w:r>
      <w:r w:rsidR="00A4522F" w:rsidRPr="001863D4">
        <w:rPr>
          <w:bCs/>
          <w:color w:val="000000" w:themeColor="text1"/>
        </w:rPr>
        <w:t xml:space="preserve">erioperative </w:t>
      </w:r>
      <w:r w:rsidR="008435C7" w:rsidRPr="001863D4">
        <w:rPr>
          <w:bCs/>
          <w:color w:val="000000" w:themeColor="text1"/>
        </w:rPr>
        <w:t xml:space="preserve">antibiotics </w:t>
      </w:r>
      <w:r w:rsidR="00E822D7" w:rsidRPr="001863D4">
        <w:rPr>
          <w:bCs/>
          <w:color w:val="000000" w:themeColor="text1"/>
        </w:rPr>
        <w:t xml:space="preserve">including </w:t>
      </w:r>
      <w:r w:rsidR="00BE281B" w:rsidRPr="001863D4">
        <w:rPr>
          <w:bCs/>
          <w:color w:val="000000" w:themeColor="text1"/>
        </w:rPr>
        <w:t>ampicillin (1), amoxicillin-clavulanate (</w:t>
      </w:r>
      <w:r w:rsidR="00292CCB" w:rsidRPr="001863D4">
        <w:rPr>
          <w:bCs/>
          <w:color w:val="000000" w:themeColor="text1"/>
        </w:rPr>
        <w:t>2</w:t>
      </w:r>
      <w:r w:rsidR="00BE281B" w:rsidRPr="001863D4">
        <w:rPr>
          <w:bCs/>
          <w:color w:val="000000" w:themeColor="text1"/>
        </w:rPr>
        <w:t xml:space="preserve">), or cefuroxime </w:t>
      </w:r>
      <w:r w:rsidR="00E822D7" w:rsidRPr="001863D4">
        <w:rPr>
          <w:bCs/>
          <w:color w:val="000000" w:themeColor="text1"/>
        </w:rPr>
        <w:t>(</w:t>
      </w:r>
      <w:r w:rsidR="007601E5" w:rsidRPr="001863D4">
        <w:rPr>
          <w:bCs/>
          <w:color w:val="000000" w:themeColor="text1"/>
        </w:rPr>
        <w:t>7</w:t>
      </w:r>
      <w:r w:rsidR="00E822D7" w:rsidRPr="001863D4">
        <w:rPr>
          <w:bCs/>
          <w:color w:val="000000" w:themeColor="text1"/>
        </w:rPr>
        <w:t>).</w:t>
      </w:r>
    </w:p>
    <w:p w14:paraId="6A2EE26F" w14:textId="77777777" w:rsidR="00C4460E" w:rsidRPr="001863D4" w:rsidRDefault="00C4460E" w:rsidP="00803C02">
      <w:pPr>
        <w:spacing w:line="480" w:lineRule="auto"/>
        <w:jc w:val="both"/>
        <w:rPr>
          <w:bCs/>
          <w:color w:val="000000" w:themeColor="text1"/>
        </w:rPr>
      </w:pPr>
    </w:p>
    <w:p w14:paraId="234ECEBB" w14:textId="56D96B4E" w:rsidR="00BE281B" w:rsidRPr="001863D4" w:rsidRDefault="00E822D7" w:rsidP="009F629B">
      <w:pPr>
        <w:spacing w:line="480" w:lineRule="auto"/>
        <w:jc w:val="both"/>
        <w:rPr>
          <w:bCs/>
          <w:color w:val="000000" w:themeColor="text1"/>
        </w:rPr>
      </w:pPr>
      <w:r w:rsidRPr="001863D4">
        <w:rPr>
          <w:bCs/>
          <w:color w:val="000000" w:themeColor="text1"/>
        </w:rPr>
        <w:t xml:space="preserve">Surgery was uncomplicated in </w:t>
      </w:r>
      <w:r w:rsidR="007601E5" w:rsidRPr="001863D4">
        <w:rPr>
          <w:bCs/>
          <w:color w:val="000000" w:themeColor="text1"/>
        </w:rPr>
        <w:t>five</w:t>
      </w:r>
      <w:r w:rsidR="00B939A5" w:rsidRPr="001863D4">
        <w:rPr>
          <w:bCs/>
          <w:color w:val="000000" w:themeColor="text1"/>
        </w:rPr>
        <w:t xml:space="preserve"> </w:t>
      </w:r>
      <w:r w:rsidRPr="001863D4">
        <w:rPr>
          <w:bCs/>
          <w:color w:val="000000" w:themeColor="text1"/>
        </w:rPr>
        <w:t>cats</w:t>
      </w:r>
      <w:r w:rsidR="00080D89" w:rsidRPr="001863D4">
        <w:rPr>
          <w:bCs/>
          <w:color w:val="000000" w:themeColor="text1"/>
        </w:rPr>
        <w:t>. However,</w:t>
      </w:r>
      <w:r w:rsidRPr="001863D4">
        <w:rPr>
          <w:bCs/>
          <w:color w:val="000000" w:themeColor="text1"/>
        </w:rPr>
        <w:t xml:space="preserve"> </w:t>
      </w:r>
      <w:r w:rsidR="00292CCB" w:rsidRPr="001863D4">
        <w:rPr>
          <w:bCs/>
          <w:color w:val="000000" w:themeColor="text1"/>
        </w:rPr>
        <w:t xml:space="preserve">five </w:t>
      </w:r>
      <w:r w:rsidRPr="001863D4">
        <w:rPr>
          <w:bCs/>
          <w:color w:val="000000" w:themeColor="text1"/>
        </w:rPr>
        <w:t>cats</w:t>
      </w:r>
      <w:r w:rsidR="00607F94" w:rsidRPr="001863D4">
        <w:rPr>
          <w:bCs/>
          <w:color w:val="000000" w:themeColor="text1"/>
        </w:rPr>
        <w:t xml:space="preserve"> </w:t>
      </w:r>
      <w:r w:rsidRPr="001863D4">
        <w:rPr>
          <w:bCs/>
          <w:color w:val="000000" w:themeColor="text1"/>
        </w:rPr>
        <w:t>suffered at least one</w:t>
      </w:r>
      <w:r w:rsidR="00607F94" w:rsidRPr="001863D4">
        <w:rPr>
          <w:bCs/>
          <w:color w:val="000000" w:themeColor="text1"/>
        </w:rPr>
        <w:t xml:space="preserve"> </w:t>
      </w:r>
      <w:r w:rsidR="008B422E" w:rsidRPr="001863D4">
        <w:rPr>
          <w:bCs/>
          <w:color w:val="000000" w:themeColor="text1"/>
        </w:rPr>
        <w:t>intraoperative</w:t>
      </w:r>
      <w:r w:rsidR="00607F94" w:rsidRPr="001863D4">
        <w:rPr>
          <w:bCs/>
          <w:color w:val="000000" w:themeColor="text1"/>
        </w:rPr>
        <w:t xml:space="preserve"> complication</w:t>
      </w:r>
      <w:r w:rsidR="008435C7" w:rsidRPr="001863D4">
        <w:rPr>
          <w:bCs/>
          <w:color w:val="000000" w:themeColor="text1"/>
        </w:rPr>
        <w:t xml:space="preserve">. </w:t>
      </w:r>
      <w:r w:rsidR="00B939A5" w:rsidRPr="001863D4">
        <w:rPr>
          <w:bCs/>
          <w:color w:val="000000" w:themeColor="text1"/>
        </w:rPr>
        <w:t xml:space="preserve">Intraoperative hypothermia was recorded in </w:t>
      </w:r>
      <w:r w:rsidR="004D321D" w:rsidRPr="001863D4">
        <w:rPr>
          <w:bCs/>
          <w:color w:val="000000" w:themeColor="text1"/>
        </w:rPr>
        <w:t xml:space="preserve">five </w:t>
      </w:r>
      <w:r w:rsidR="00B939A5" w:rsidRPr="001863D4">
        <w:rPr>
          <w:bCs/>
          <w:color w:val="000000" w:themeColor="text1"/>
        </w:rPr>
        <w:t xml:space="preserve">cats </w:t>
      </w:r>
      <w:r w:rsidR="006602D2" w:rsidRPr="001863D4">
        <w:rPr>
          <w:bCs/>
          <w:color w:val="000000" w:themeColor="text1"/>
        </w:rPr>
        <w:t xml:space="preserve">and </w:t>
      </w:r>
      <w:r w:rsidR="00B939A5" w:rsidRPr="001863D4">
        <w:rPr>
          <w:bCs/>
          <w:color w:val="000000" w:themeColor="text1"/>
        </w:rPr>
        <w:t>hypoten</w:t>
      </w:r>
      <w:r w:rsidR="00DC3C78" w:rsidRPr="001863D4">
        <w:rPr>
          <w:bCs/>
          <w:color w:val="000000" w:themeColor="text1"/>
        </w:rPr>
        <w:t>s</w:t>
      </w:r>
      <w:r w:rsidR="00B939A5" w:rsidRPr="001863D4">
        <w:rPr>
          <w:bCs/>
          <w:color w:val="000000" w:themeColor="text1"/>
        </w:rPr>
        <w:t>ion in</w:t>
      </w:r>
      <w:r w:rsidR="00EB34A6" w:rsidRPr="001863D4">
        <w:rPr>
          <w:bCs/>
          <w:color w:val="000000" w:themeColor="text1"/>
        </w:rPr>
        <w:t xml:space="preserve"> </w:t>
      </w:r>
      <w:r w:rsidR="004D321D" w:rsidRPr="001863D4">
        <w:rPr>
          <w:bCs/>
          <w:color w:val="000000" w:themeColor="text1"/>
        </w:rPr>
        <w:t xml:space="preserve">four </w:t>
      </w:r>
      <w:r w:rsidR="00B939A5" w:rsidRPr="001863D4">
        <w:rPr>
          <w:bCs/>
          <w:color w:val="000000" w:themeColor="text1"/>
        </w:rPr>
        <w:t>cats</w:t>
      </w:r>
      <w:r w:rsidR="006602D2" w:rsidRPr="001863D4">
        <w:rPr>
          <w:bCs/>
          <w:color w:val="000000" w:themeColor="text1"/>
        </w:rPr>
        <w:t>,</w:t>
      </w:r>
      <w:r w:rsidR="00B939A5" w:rsidRPr="001863D4">
        <w:rPr>
          <w:bCs/>
          <w:color w:val="000000" w:themeColor="text1"/>
        </w:rPr>
        <w:t xml:space="preserve"> with one cat requiring a</w:t>
      </w:r>
      <w:r w:rsidR="00EB34A6" w:rsidRPr="001863D4">
        <w:rPr>
          <w:bCs/>
          <w:color w:val="000000" w:themeColor="text1"/>
        </w:rPr>
        <w:t xml:space="preserve"> whole blood transfusion</w:t>
      </w:r>
      <w:r w:rsidR="00667156" w:rsidRPr="001863D4">
        <w:rPr>
          <w:bCs/>
          <w:color w:val="000000" w:themeColor="text1"/>
        </w:rPr>
        <w:t xml:space="preserve"> for </w:t>
      </w:r>
      <w:r w:rsidR="00DB3F65" w:rsidRPr="001863D4">
        <w:rPr>
          <w:bCs/>
          <w:color w:val="000000" w:themeColor="text1"/>
        </w:rPr>
        <w:t xml:space="preserve">persistent </w:t>
      </w:r>
      <w:r w:rsidR="00667156" w:rsidRPr="001863D4">
        <w:rPr>
          <w:bCs/>
          <w:color w:val="000000" w:themeColor="text1"/>
        </w:rPr>
        <w:t>hypotension</w:t>
      </w:r>
      <w:r w:rsidR="00B939A5" w:rsidRPr="001863D4">
        <w:rPr>
          <w:bCs/>
          <w:color w:val="000000" w:themeColor="text1"/>
        </w:rPr>
        <w:t>. Due to ongoing air leakage, one cat</w:t>
      </w:r>
      <w:r w:rsidR="009F4889" w:rsidRPr="001863D4">
        <w:rPr>
          <w:bCs/>
          <w:color w:val="000000" w:themeColor="text1"/>
        </w:rPr>
        <w:t xml:space="preserve"> (</w:t>
      </w:r>
      <w:r w:rsidR="006C0332" w:rsidRPr="001863D4">
        <w:rPr>
          <w:bCs/>
          <w:color w:val="000000" w:themeColor="text1"/>
        </w:rPr>
        <w:t>c</w:t>
      </w:r>
      <w:r w:rsidR="009F4889" w:rsidRPr="001863D4">
        <w:rPr>
          <w:bCs/>
          <w:color w:val="000000" w:themeColor="text1"/>
        </w:rPr>
        <w:t xml:space="preserve">ase </w:t>
      </w:r>
      <w:r w:rsidR="00B678C6" w:rsidRPr="001863D4">
        <w:rPr>
          <w:bCs/>
          <w:color w:val="000000" w:themeColor="text1"/>
        </w:rPr>
        <w:t>six</w:t>
      </w:r>
      <w:r w:rsidR="009F4889" w:rsidRPr="001863D4">
        <w:rPr>
          <w:bCs/>
          <w:color w:val="000000" w:themeColor="text1"/>
        </w:rPr>
        <w:t xml:space="preserve">) </w:t>
      </w:r>
      <w:r w:rsidR="00B939A5" w:rsidRPr="001863D4">
        <w:rPr>
          <w:bCs/>
          <w:color w:val="000000" w:themeColor="text1"/>
        </w:rPr>
        <w:t xml:space="preserve">required </w:t>
      </w:r>
      <w:r w:rsidR="007524F6" w:rsidRPr="001863D4">
        <w:rPr>
          <w:bCs/>
          <w:color w:val="000000" w:themeColor="text1"/>
        </w:rPr>
        <w:t xml:space="preserve">partial </w:t>
      </w:r>
      <w:r w:rsidR="00667156" w:rsidRPr="001863D4">
        <w:rPr>
          <w:bCs/>
          <w:color w:val="000000" w:themeColor="text1"/>
        </w:rPr>
        <w:t>lobectomy of the right cranial</w:t>
      </w:r>
      <w:r w:rsidR="007524F6" w:rsidRPr="001863D4">
        <w:rPr>
          <w:bCs/>
          <w:color w:val="000000" w:themeColor="text1"/>
        </w:rPr>
        <w:t xml:space="preserve">, </w:t>
      </w:r>
      <w:proofErr w:type="gramStart"/>
      <w:r w:rsidR="0070498B" w:rsidRPr="001863D4">
        <w:rPr>
          <w:bCs/>
          <w:color w:val="000000" w:themeColor="text1"/>
        </w:rPr>
        <w:t>middle</w:t>
      </w:r>
      <w:proofErr w:type="gramEnd"/>
      <w:r w:rsidR="00667156" w:rsidRPr="001863D4">
        <w:rPr>
          <w:bCs/>
          <w:color w:val="000000" w:themeColor="text1"/>
        </w:rPr>
        <w:t xml:space="preserve"> and caudal lung lobes. All cats survived surgery</w:t>
      </w:r>
      <w:r w:rsidR="00BF07F0" w:rsidRPr="001863D4">
        <w:rPr>
          <w:bCs/>
          <w:color w:val="000000" w:themeColor="text1"/>
        </w:rPr>
        <w:t xml:space="preserve"> and </w:t>
      </w:r>
      <w:r w:rsidR="009F629B" w:rsidRPr="001863D4">
        <w:rPr>
          <w:bCs/>
          <w:color w:val="000000" w:themeColor="text1"/>
        </w:rPr>
        <w:t>six</w:t>
      </w:r>
      <w:r w:rsidR="00BF07F0" w:rsidRPr="001863D4">
        <w:rPr>
          <w:bCs/>
          <w:color w:val="000000" w:themeColor="text1"/>
        </w:rPr>
        <w:t xml:space="preserve"> cats survived to discharge</w:t>
      </w:r>
      <w:r w:rsidR="00C05CA4" w:rsidRPr="001863D4">
        <w:rPr>
          <w:bCs/>
          <w:color w:val="000000" w:themeColor="text1"/>
        </w:rPr>
        <w:t>.</w:t>
      </w:r>
    </w:p>
    <w:p w14:paraId="01D0E789" w14:textId="77777777" w:rsidR="0066354F" w:rsidRPr="001863D4" w:rsidRDefault="0066354F" w:rsidP="009F629B">
      <w:pPr>
        <w:spacing w:line="480" w:lineRule="auto"/>
        <w:jc w:val="both"/>
        <w:rPr>
          <w:bCs/>
          <w:color w:val="000000" w:themeColor="text1"/>
        </w:rPr>
      </w:pPr>
    </w:p>
    <w:p w14:paraId="22FFAADC" w14:textId="73C4FFEB" w:rsidR="0057584D" w:rsidRPr="001863D4" w:rsidRDefault="004D321D" w:rsidP="00803C02">
      <w:pPr>
        <w:spacing w:line="480" w:lineRule="auto"/>
        <w:jc w:val="both"/>
        <w:rPr>
          <w:bCs/>
          <w:color w:val="000000" w:themeColor="text1"/>
        </w:rPr>
      </w:pPr>
      <w:r w:rsidRPr="001863D4">
        <w:rPr>
          <w:bCs/>
          <w:color w:val="000000" w:themeColor="text1"/>
        </w:rPr>
        <w:lastRenderedPageBreak/>
        <w:t xml:space="preserve">Six </w:t>
      </w:r>
      <w:r w:rsidR="000B1806" w:rsidRPr="001863D4">
        <w:rPr>
          <w:bCs/>
          <w:color w:val="000000" w:themeColor="text1"/>
        </w:rPr>
        <w:t>cats</w:t>
      </w:r>
      <w:r w:rsidR="00B939A5" w:rsidRPr="001863D4">
        <w:rPr>
          <w:bCs/>
          <w:color w:val="000000" w:themeColor="text1"/>
        </w:rPr>
        <w:t xml:space="preserve"> suffered at least one postoperative complication</w:t>
      </w:r>
      <w:r w:rsidR="00DB3F65" w:rsidRPr="001863D4">
        <w:rPr>
          <w:bCs/>
          <w:color w:val="000000" w:themeColor="text1"/>
        </w:rPr>
        <w:t xml:space="preserve">. </w:t>
      </w:r>
      <w:r w:rsidR="00B41829" w:rsidRPr="001863D4">
        <w:rPr>
          <w:bCs/>
          <w:color w:val="000000" w:themeColor="text1"/>
        </w:rPr>
        <w:t xml:space="preserve">Case one, diagnosed with pyothorax, had recurrent pleural effusion within </w:t>
      </w:r>
      <w:r w:rsidR="00CA1A3D" w:rsidRPr="001863D4">
        <w:rPr>
          <w:bCs/>
          <w:color w:val="000000" w:themeColor="text1"/>
        </w:rPr>
        <w:t xml:space="preserve">two </w:t>
      </w:r>
      <w:r w:rsidR="00B41829" w:rsidRPr="001863D4">
        <w:rPr>
          <w:bCs/>
          <w:color w:val="000000" w:themeColor="text1"/>
        </w:rPr>
        <w:t>days of surgery</w:t>
      </w:r>
      <w:r w:rsidR="00466611" w:rsidRPr="001863D4">
        <w:rPr>
          <w:bCs/>
          <w:color w:val="000000" w:themeColor="text1"/>
        </w:rPr>
        <w:t xml:space="preserve"> which was managed with 21 days of amoxicillin clavulanate</w:t>
      </w:r>
      <w:r w:rsidR="00B41829" w:rsidRPr="001863D4">
        <w:rPr>
          <w:bCs/>
          <w:color w:val="000000" w:themeColor="text1"/>
        </w:rPr>
        <w:t xml:space="preserve">. </w:t>
      </w:r>
      <w:r w:rsidR="00BF07F0" w:rsidRPr="001863D4">
        <w:rPr>
          <w:bCs/>
          <w:color w:val="000000" w:themeColor="text1"/>
        </w:rPr>
        <w:t xml:space="preserve">Case </w:t>
      </w:r>
      <w:r w:rsidR="009E1B81" w:rsidRPr="001863D4">
        <w:rPr>
          <w:bCs/>
          <w:color w:val="000000" w:themeColor="text1"/>
        </w:rPr>
        <w:t>five</w:t>
      </w:r>
      <w:r w:rsidR="00DB3F65" w:rsidRPr="001863D4">
        <w:rPr>
          <w:bCs/>
          <w:color w:val="000000" w:themeColor="text1"/>
        </w:rPr>
        <w:t xml:space="preserve"> </w:t>
      </w:r>
      <w:r w:rsidR="00386F80" w:rsidRPr="001863D4">
        <w:rPr>
          <w:bCs/>
          <w:color w:val="000000" w:themeColor="text1"/>
        </w:rPr>
        <w:t xml:space="preserve">developed </w:t>
      </w:r>
      <w:r w:rsidR="00CC0A5B" w:rsidRPr="001863D4">
        <w:rPr>
          <w:bCs/>
          <w:color w:val="000000" w:themeColor="text1"/>
        </w:rPr>
        <w:t>ongoing</w:t>
      </w:r>
      <w:r w:rsidR="000B1806" w:rsidRPr="001863D4">
        <w:rPr>
          <w:bCs/>
          <w:color w:val="000000" w:themeColor="text1"/>
        </w:rPr>
        <w:t xml:space="preserve"> pleural effusion</w:t>
      </w:r>
      <w:r w:rsidR="003030BD" w:rsidRPr="001863D4">
        <w:rPr>
          <w:bCs/>
          <w:color w:val="000000" w:themeColor="text1"/>
        </w:rPr>
        <w:t xml:space="preserve"> </w:t>
      </w:r>
      <w:r w:rsidR="00B41829" w:rsidRPr="001863D4">
        <w:rPr>
          <w:bCs/>
          <w:color w:val="000000" w:themeColor="text1"/>
        </w:rPr>
        <w:t>and</w:t>
      </w:r>
      <w:r w:rsidR="008B7269" w:rsidRPr="001863D4">
        <w:rPr>
          <w:bCs/>
          <w:color w:val="000000" w:themeColor="text1"/>
        </w:rPr>
        <w:t xml:space="preserve"> </w:t>
      </w:r>
      <w:r w:rsidR="00386F80" w:rsidRPr="001863D4">
        <w:rPr>
          <w:bCs/>
          <w:color w:val="000000" w:themeColor="text1"/>
        </w:rPr>
        <w:t xml:space="preserve">a </w:t>
      </w:r>
      <w:r w:rsidR="00AE6BE2" w:rsidRPr="001863D4">
        <w:rPr>
          <w:bCs/>
          <w:color w:val="000000" w:themeColor="text1"/>
        </w:rPr>
        <w:t>mild subcutaneous fluid accumulation</w:t>
      </w:r>
      <w:r w:rsidR="002E36F7" w:rsidRPr="001863D4">
        <w:rPr>
          <w:bCs/>
          <w:color w:val="000000" w:themeColor="text1"/>
        </w:rPr>
        <w:t xml:space="preserve"> at the site of the thoracostomy tube</w:t>
      </w:r>
      <w:r w:rsidR="00CC0A5B" w:rsidRPr="001863D4">
        <w:rPr>
          <w:bCs/>
          <w:color w:val="000000" w:themeColor="text1"/>
        </w:rPr>
        <w:t xml:space="preserve">. </w:t>
      </w:r>
      <w:r w:rsidR="00BF07F0" w:rsidRPr="001863D4">
        <w:rPr>
          <w:bCs/>
          <w:color w:val="000000" w:themeColor="text1"/>
        </w:rPr>
        <w:t xml:space="preserve">Case </w:t>
      </w:r>
      <w:r w:rsidR="009E1B81" w:rsidRPr="001863D4">
        <w:rPr>
          <w:bCs/>
          <w:color w:val="000000" w:themeColor="text1"/>
        </w:rPr>
        <w:t>eight</w:t>
      </w:r>
      <w:r w:rsidR="00EC7E2F" w:rsidRPr="001863D4">
        <w:rPr>
          <w:bCs/>
          <w:color w:val="000000" w:themeColor="text1"/>
        </w:rPr>
        <w:t xml:space="preserve"> developed </w:t>
      </w:r>
      <w:r w:rsidR="008B7269" w:rsidRPr="001863D4">
        <w:rPr>
          <w:bCs/>
          <w:color w:val="000000" w:themeColor="text1"/>
        </w:rPr>
        <w:t xml:space="preserve">a self-limiting </w:t>
      </w:r>
      <w:r w:rsidR="00EC7E2F" w:rsidRPr="001863D4">
        <w:rPr>
          <w:bCs/>
          <w:color w:val="000000" w:themeColor="text1"/>
        </w:rPr>
        <w:t xml:space="preserve">chylothorax </w:t>
      </w:r>
      <w:r w:rsidR="006602D2" w:rsidRPr="001863D4">
        <w:rPr>
          <w:bCs/>
          <w:color w:val="000000" w:themeColor="text1"/>
        </w:rPr>
        <w:t xml:space="preserve">36 hours </w:t>
      </w:r>
      <w:r w:rsidR="00EC7E2F" w:rsidRPr="001863D4">
        <w:rPr>
          <w:bCs/>
          <w:color w:val="000000" w:themeColor="text1"/>
        </w:rPr>
        <w:t>after surgery</w:t>
      </w:r>
      <w:r w:rsidR="00EB0B63" w:rsidRPr="001863D4">
        <w:rPr>
          <w:bCs/>
          <w:color w:val="000000" w:themeColor="text1"/>
        </w:rPr>
        <w:t xml:space="preserve"> which resolved in 48 hours. </w:t>
      </w:r>
    </w:p>
    <w:p w14:paraId="5638C3D0" w14:textId="77777777" w:rsidR="0057584D" w:rsidRPr="001863D4" w:rsidRDefault="0057584D" w:rsidP="00803C02">
      <w:pPr>
        <w:spacing w:line="480" w:lineRule="auto"/>
        <w:jc w:val="both"/>
        <w:rPr>
          <w:bCs/>
          <w:color w:val="000000" w:themeColor="text1"/>
        </w:rPr>
      </w:pPr>
    </w:p>
    <w:p w14:paraId="3EA784CC" w14:textId="1F5AB24D" w:rsidR="00BF07F0" w:rsidRPr="001863D4" w:rsidRDefault="00BF07F0" w:rsidP="00803C02">
      <w:pPr>
        <w:spacing w:line="480" w:lineRule="auto"/>
        <w:jc w:val="both"/>
        <w:rPr>
          <w:bCs/>
          <w:color w:val="000000" w:themeColor="text1"/>
        </w:rPr>
      </w:pPr>
      <w:r w:rsidRPr="001863D4">
        <w:rPr>
          <w:bCs/>
          <w:color w:val="000000" w:themeColor="text1"/>
        </w:rPr>
        <w:t xml:space="preserve">During hospitalisation, </w:t>
      </w:r>
      <w:r w:rsidR="00DB3F65" w:rsidRPr="001863D4">
        <w:rPr>
          <w:bCs/>
          <w:color w:val="000000" w:themeColor="text1"/>
        </w:rPr>
        <w:t xml:space="preserve">complications </w:t>
      </w:r>
      <w:r w:rsidRPr="001863D4">
        <w:rPr>
          <w:bCs/>
          <w:color w:val="000000" w:themeColor="text1"/>
        </w:rPr>
        <w:t>led to the death or euthanasia of the cat</w:t>
      </w:r>
      <w:r w:rsidR="00B41829" w:rsidRPr="001863D4">
        <w:rPr>
          <w:bCs/>
          <w:color w:val="000000" w:themeColor="text1"/>
        </w:rPr>
        <w:t xml:space="preserve"> in </w:t>
      </w:r>
      <w:r w:rsidR="004D321D" w:rsidRPr="001863D4">
        <w:rPr>
          <w:bCs/>
          <w:color w:val="000000" w:themeColor="text1"/>
        </w:rPr>
        <w:t xml:space="preserve">four </w:t>
      </w:r>
      <w:r w:rsidR="00B41829" w:rsidRPr="001863D4">
        <w:rPr>
          <w:bCs/>
          <w:color w:val="000000" w:themeColor="text1"/>
        </w:rPr>
        <w:t xml:space="preserve">cases. </w:t>
      </w:r>
      <w:r w:rsidRPr="001863D4">
        <w:rPr>
          <w:bCs/>
          <w:color w:val="000000" w:themeColor="text1"/>
        </w:rPr>
        <w:t xml:space="preserve">Case </w:t>
      </w:r>
      <w:r w:rsidR="009E1B81" w:rsidRPr="001863D4">
        <w:rPr>
          <w:bCs/>
          <w:color w:val="000000" w:themeColor="text1"/>
        </w:rPr>
        <w:t>four</w:t>
      </w:r>
      <w:r w:rsidR="00746809" w:rsidRPr="001863D4">
        <w:rPr>
          <w:bCs/>
          <w:color w:val="000000" w:themeColor="text1"/>
        </w:rPr>
        <w:t xml:space="preserve"> </w:t>
      </w:r>
      <w:r w:rsidR="0011677A" w:rsidRPr="001863D4">
        <w:rPr>
          <w:bCs/>
          <w:color w:val="000000" w:themeColor="text1"/>
        </w:rPr>
        <w:t xml:space="preserve">experienced </w:t>
      </w:r>
      <w:r w:rsidR="00DB3F65" w:rsidRPr="001863D4">
        <w:rPr>
          <w:bCs/>
          <w:color w:val="000000" w:themeColor="text1"/>
        </w:rPr>
        <w:t>hypotensi</w:t>
      </w:r>
      <w:r w:rsidR="0011677A" w:rsidRPr="001863D4">
        <w:rPr>
          <w:bCs/>
          <w:color w:val="000000" w:themeColor="text1"/>
        </w:rPr>
        <w:t>on on</w:t>
      </w:r>
      <w:r w:rsidR="00DB3F65" w:rsidRPr="001863D4">
        <w:rPr>
          <w:bCs/>
          <w:color w:val="000000" w:themeColor="text1"/>
        </w:rPr>
        <w:t xml:space="preserve"> recovery </w:t>
      </w:r>
      <w:r w:rsidR="00746809" w:rsidRPr="001863D4">
        <w:rPr>
          <w:bCs/>
          <w:color w:val="000000" w:themeColor="text1"/>
        </w:rPr>
        <w:t>resulting in</w:t>
      </w:r>
      <w:r w:rsidR="00DB3F65" w:rsidRPr="001863D4">
        <w:rPr>
          <w:bCs/>
          <w:color w:val="000000" w:themeColor="text1"/>
        </w:rPr>
        <w:t xml:space="preserve"> cardiopulmonary arrest</w:t>
      </w:r>
      <w:r w:rsidR="00307236" w:rsidRPr="001863D4">
        <w:rPr>
          <w:bCs/>
          <w:color w:val="000000" w:themeColor="text1"/>
        </w:rPr>
        <w:t xml:space="preserve"> </w:t>
      </w:r>
      <w:r w:rsidR="004D321D" w:rsidRPr="001863D4">
        <w:rPr>
          <w:bCs/>
          <w:color w:val="000000" w:themeColor="text1"/>
        </w:rPr>
        <w:t>(CPA)</w:t>
      </w:r>
      <w:r w:rsidR="00CE38AA" w:rsidRPr="001863D4">
        <w:rPr>
          <w:bCs/>
          <w:color w:val="000000" w:themeColor="text1"/>
        </w:rPr>
        <w:t xml:space="preserve"> </w:t>
      </w:r>
      <w:r w:rsidR="00307236" w:rsidRPr="001863D4">
        <w:rPr>
          <w:bCs/>
          <w:color w:val="000000" w:themeColor="text1"/>
        </w:rPr>
        <w:t xml:space="preserve">at 4 and </w:t>
      </w:r>
      <w:r w:rsidR="00746809" w:rsidRPr="001863D4">
        <w:rPr>
          <w:bCs/>
          <w:color w:val="000000" w:themeColor="text1"/>
        </w:rPr>
        <w:t>5.5 hours postoperatively,</w:t>
      </w:r>
      <w:r w:rsidR="00307236" w:rsidRPr="001863D4">
        <w:rPr>
          <w:bCs/>
          <w:color w:val="000000" w:themeColor="text1"/>
        </w:rPr>
        <w:t xml:space="preserve"> </w:t>
      </w:r>
      <w:r w:rsidR="00DB3F65" w:rsidRPr="001863D4">
        <w:rPr>
          <w:bCs/>
          <w:color w:val="000000" w:themeColor="text1"/>
        </w:rPr>
        <w:t xml:space="preserve">cardiorespiratory </w:t>
      </w:r>
      <w:r w:rsidR="00746809" w:rsidRPr="001863D4">
        <w:rPr>
          <w:bCs/>
          <w:color w:val="000000" w:themeColor="text1"/>
        </w:rPr>
        <w:t>resuscitation</w:t>
      </w:r>
      <w:r w:rsidR="00DB3F65" w:rsidRPr="001863D4">
        <w:rPr>
          <w:bCs/>
          <w:color w:val="000000" w:themeColor="text1"/>
        </w:rPr>
        <w:t xml:space="preserve"> </w:t>
      </w:r>
      <w:r w:rsidR="00746809" w:rsidRPr="001863D4">
        <w:rPr>
          <w:bCs/>
          <w:color w:val="000000" w:themeColor="text1"/>
        </w:rPr>
        <w:t>w</w:t>
      </w:r>
      <w:r w:rsidR="00DB3F65" w:rsidRPr="001863D4">
        <w:rPr>
          <w:bCs/>
          <w:color w:val="000000" w:themeColor="text1"/>
        </w:rPr>
        <w:t>as</w:t>
      </w:r>
      <w:r w:rsidR="00BE281B" w:rsidRPr="001863D4">
        <w:rPr>
          <w:bCs/>
          <w:color w:val="000000" w:themeColor="text1"/>
        </w:rPr>
        <w:t xml:space="preserve"> ultimately</w:t>
      </w:r>
      <w:r w:rsidR="00DB3F65" w:rsidRPr="001863D4">
        <w:rPr>
          <w:bCs/>
          <w:color w:val="000000" w:themeColor="text1"/>
        </w:rPr>
        <w:t xml:space="preserve"> unsuccessful. </w:t>
      </w:r>
      <w:r w:rsidR="00B41829" w:rsidRPr="001863D4">
        <w:rPr>
          <w:bCs/>
          <w:color w:val="000000" w:themeColor="text1"/>
        </w:rPr>
        <w:t xml:space="preserve">Case five had ongoing pleural effusion with evidence of dyspnoea and the cat experienced </w:t>
      </w:r>
      <w:r w:rsidR="00B13CE4" w:rsidRPr="001863D4">
        <w:rPr>
          <w:bCs/>
          <w:color w:val="000000" w:themeColor="text1"/>
        </w:rPr>
        <w:t>CPA</w:t>
      </w:r>
      <w:r w:rsidR="00B41829" w:rsidRPr="001863D4">
        <w:rPr>
          <w:bCs/>
          <w:color w:val="000000" w:themeColor="text1"/>
        </w:rPr>
        <w:t xml:space="preserve"> nine days after surgery. </w:t>
      </w:r>
      <w:r w:rsidR="00EC2170" w:rsidRPr="001863D4">
        <w:rPr>
          <w:bCs/>
          <w:color w:val="000000" w:themeColor="text1"/>
        </w:rPr>
        <w:t>C</w:t>
      </w:r>
      <w:r w:rsidR="00B41829" w:rsidRPr="001863D4">
        <w:rPr>
          <w:bCs/>
          <w:color w:val="000000" w:themeColor="text1"/>
        </w:rPr>
        <w:t>ase six</w:t>
      </w:r>
      <w:r w:rsidR="00EC2170" w:rsidRPr="001863D4">
        <w:rPr>
          <w:bCs/>
          <w:color w:val="000000" w:themeColor="text1"/>
        </w:rPr>
        <w:t>, the cat with preoperative pneumothorax managed with multiple partial lobectomies at surgery, developed recurrent</w:t>
      </w:r>
      <w:r w:rsidR="00B41829" w:rsidRPr="001863D4">
        <w:rPr>
          <w:bCs/>
          <w:color w:val="000000" w:themeColor="text1"/>
        </w:rPr>
        <w:t xml:space="preserve"> intractable pneumothorax 3.5 hours postoperatively and was euthanised four hours after surgery. </w:t>
      </w:r>
      <w:r w:rsidR="004D321D" w:rsidRPr="001863D4">
        <w:rPr>
          <w:bCs/>
          <w:color w:val="000000" w:themeColor="text1"/>
        </w:rPr>
        <w:t xml:space="preserve">Case ten had ongoing pleural effusion postoperatively with </w:t>
      </w:r>
      <w:r w:rsidR="009D6BB4" w:rsidRPr="001863D4">
        <w:rPr>
          <w:bCs/>
          <w:color w:val="000000" w:themeColor="text1"/>
        </w:rPr>
        <w:t xml:space="preserve">development of </w:t>
      </w:r>
      <w:r w:rsidR="004D321D" w:rsidRPr="001863D4">
        <w:rPr>
          <w:bCs/>
          <w:color w:val="000000" w:themeColor="text1"/>
        </w:rPr>
        <w:t xml:space="preserve">chylothorax </w:t>
      </w:r>
      <w:r w:rsidR="00CA1A3D" w:rsidRPr="001863D4">
        <w:rPr>
          <w:bCs/>
          <w:color w:val="000000" w:themeColor="text1"/>
        </w:rPr>
        <w:t>three</w:t>
      </w:r>
      <w:r w:rsidR="004D321D" w:rsidRPr="001863D4">
        <w:rPr>
          <w:bCs/>
          <w:color w:val="000000" w:themeColor="text1"/>
        </w:rPr>
        <w:t xml:space="preserve"> days post operatively</w:t>
      </w:r>
      <w:r w:rsidR="009D6BB4" w:rsidRPr="001863D4">
        <w:rPr>
          <w:bCs/>
          <w:color w:val="000000" w:themeColor="text1"/>
        </w:rPr>
        <w:t>;</w:t>
      </w:r>
      <w:r w:rsidR="004D321D" w:rsidRPr="001863D4">
        <w:rPr>
          <w:bCs/>
          <w:color w:val="000000" w:themeColor="text1"/>
        </w:rPr>
        <w:t xml:space="preserve"> the cat underwent TDL </w:t>
      </w:r>
      <w:r w:rsidR="00CA1A3D" w:rsidRPr="001863D4">
        <w:rPr>
          <w:bCs/>
          <w:color w:val="000000" w:themeColor="text1"/>
        </w:rPr>
        <w:t xml:space="preserve">four </w:t>
      </w:r>
      <w:r w:rsidR="004D321D" w:rsidRPr="001863D4">
        <w:rPr>
          <w:bCs/>
          <w:color w:val="000000" w:themeColor="text1"/>
        </w:rPr>
        <w:t xml:space="preserve">days postoperatively but suffered CPA </w:t>
      </w:r>
      <w:r w:rsidR="00CA1A3D" w:rsidRPr="001863D4">
        <w:rPr>
          <w:bCs/>
          <w:color w:val="000000" w:themeColor="text1"/>
        </w:rPr>
        <w:t>three</w:t>
      </w:r>
      <w:r w:rsidR="004D321D" w:rsidRPr="001863D4">
        <w:rPr>
          <w:bCs/>
          <w:color w:val="000000" w:themeColor="text1"/>
        </w:rPr>
        <w:t xml:space="preserve"> days later.  </w:t>
      </w:r>
    </w:p>
    <w:p w14:paraId="41A3D8CD" w14:textId="77777777" w:rsidR="004C6842" w:rsidRPr="001863D4" w:rsidRDefault="004C6842" w:rsidP="00803C02">
      <w:pPr>
        <w:spacing w:line="480" w:lineRule="auto"/>
        <w:jc w:val="both"/>
        <w:rPr>
          <w:bCs/>
          <w:color w:val="000000" w:themeColor="text1"/>
        </w:rPr>
      </w:pPr>
    </w:p>
    <w:p w14:paraId="1E4851CD" w14:textId="32C22C89" w:rsidR="00B674B7" w:rsidRPr="001863D4" w:rsidRDefault="00AB34AE" w:rsidP="00803C02">
      <w:pPr>
        <w:spacing w:line="480" w:lineRule="auto"/>
        <w:jc w:val="both"/>
        <w:rPr>
          <w:bCs/>
          <w:color w:val="000000" w:themeColor="text1"/>
        </w:rPr>
      </w:pPr>
      <w:r w:rsidRPr="001863D4">
        <w:rPr>
          <w:bCs/>
          <w:color w:val="000000" w:themeColor="text1"/>
        </w:rPr>
        <w:t xml:space="preserve">Three </w:t>
      </w:r>
      <w:r w:rsidR="00BF07F0" w:rsidRPr="001863D4">
        <w:rPr>
          <w:bCs/>
          <w:color w:val="000000" w:themeColor="text1"/>
        </w:rPr>
        <w:t xml:space="preserve">cats were euthanised after discharge within </w:t>
      </w:r>
      <w:r w:rsidRPr="001863D4">
        <w:rPr>
          <w:bCs/>
          <w:color w:val="000000" w:themeColor="text1"/>
        </w:rPr>
        <w:t xml:space="preserve">five </w:t>
      </w:r>
      <w:r w:rsidR="00BF07F0" w:rsidRPr="001863D4">
        <w:rPr>
          <w:bCs/>
          <w:color w:val="000000" w:themeColor="text1"/>
        </w:rPr>
        <w:t xml:space="preserve">weeks </w:t>
      </w:r>
      <w:r w:rsidR="00DB7FAD" w:rsidRPr="001863D4">
        <w:rPr>
          <w:bCs/>
          <w:color w:val="000000" w:themeColor="text1"/>
        </w:rPr>
        <w:t>of</w:t>
      </w:r>
      <w:r w:rsidR="00BF07F0" w:rsidRPr="001863D4">
        <w:rPr>
          <w:bCs/>
          <w:color w:val="000000" w:themeColor="text1"/>
        </w:rPr>
        <w:t xml:space="preserve"> surgery. Case </w:t>
      </w:r>
      <w:r w:rsidR="009E1B81" w:rsidRPr="001863D4">
        <w:rPr>
          <w:bCs/>
          <w:color w:val="000000" w:themeColor="text1"/>
        </w:rPr>
        <w:t>three</w:t>
      </w:r>
      <w:r w:rsidR="00B674B7" w:rsidRPr="001863D4">
        <w:rPr>
          <w:bCs/>
          <w:color w:val="000000" w:themeColor="text1"/>
        </w:rPr>
        <w:t xml:space="preserve"> represented six days postoperatively for dyspnoea and </w:t>
      </w:r>
      <w:r w:rsidR="00CA1A3D" w:rsidRPr="001863D4">
        <w:rPr>
          <w:bCs/>
          <w:color w:val="000000" w:themeColor="text1"/>
        </w:rPr>
        <w:t xml:space="preserve">a </w:t>
      </w:r>
      <w:r w:rsidR="00B674B7" w:rsidRPr="001863D4">
        <w:rPr>
          <w:bCs/>
          <w:color w:val="000000" w:themeColor="text1"/>
        </w:rPr>
        <w:t>recurrent pleural effusion</w:t>
      </w:r>
      <w:r w:rsidR="00C044EE" w:rsidRPr="001863D4">
        <w:rPr>
          <w:bCs/>
          <w:color w:val="000000" w:themeColor="text1"/>
        </w:rPr>
        <w:t xml:space="preserve">, </w:t>
      </w:r>
      <w:r w:rsidR="00C044EE" w:rsidRPr="001863D4">
        <w:rPr>
          <w:bCs/>
          <w:color w:val="000000" w:themeColor="text1"/>
        </w:rPr>
        <w:lastRenderedPageBreak/>
        <w:t xml:space="preserve">confirmed </w:t>
      </w:r>
      <w:r w:rsidR="00CA1A3D" w:rsidRPr="001863D4">
        <w:rPr>
          <w:bCs/>
          <w:color w:val="000000" w:themeColor="text1"/>
        </w:rPr>
        <w:t>as</w:t>
      </w:r>
      <w:r w:rsidR="00C044EE" w:rsidRPr="001863D4">
        <w:rPr>
          <w:bCs/>
          <w:color w:val="000000" w:themeColor="text1"/>
        </w:rPr>
        <w:t xml:space="preserve"> a protein rich transudate, </w:t>
      </w:r>
      <w:r w:rsidR="00B674B7" w:rsidRPr="001863D4">
        <w:rPr>
          <w:bCs/>
          <w:color w:val="000000" w:themeColor="text1"/>
        </w:rPr>
        <w:t xml:space="preserve">was documented. </w:t>
      </w:r>
      <w:r w:rsidR="00C044EE" w:rsidRPr="001863D4">
        <w:rPr>
          <w:bCs/>
          <w:color w:val="000000" w:themeColor="text1"/>
        </w:rPr>
        <w:t>Despite improvement in the effusion</w:t>
      </w:r>
      <w:r w:rsidR="00E85CF0" w:rsidRPr="001863D4">
        <w:rPr>
          <w:bCs/>
          <w:color w:val="000000" w:themeColor="text1"/>
        </w:rPr>
        <w:t>,</w:t>
      </w:r>
      <w:r w:rsidR="00C044EE" w:rsidRPr="001863D4">
        <w:rPr>
          <w:bCs/>
          <w:color w:val="000000" w:themeColor="text1"/>
        </w:rPr>
        <w:t xml:space="preserve"> dyspnoea recurred and 11 days postoperatively the cat developed acute hindlimb paraparesis with cold extremities and absent femoral and pedal pulses</w:t>
      </w:r>
      <w:r w:rsidR="00E85CF0" w:rsidRPr="001863D4">
        <w:rPr>
          <w:bCs/>
          <w:color w:val="000000" w:themeColor="text1"/>
        </w:rPr>
        <w:t>;</w:t>
      </w:r>
      <w:r w:rsidR="00C044EE" w:rsidRPr="001863D4">
        <w:rPr>
          <w:bCs/>
          <w:color w:val="000000" w:themeColor="text1"/>
        </w:rPr>
        <w:t xml:space="preserve"> </w:t>
      </w:r>
      <w:r w:rsidR="00BF07F0" w:rsidRPr="001863D4">
        <w:rPr>
          <w:bCs/>
          <w:color w:val="000000" w:themeColor="text1"/>
        </w:rPr>
        <w:t xml:space="preserve">aortic thromboembolism (ATE) </w:t>
      </w:r>
      <w:r w:rsidR="00E85CF0" w:rsidRPr="001863D4">
        <w:rPr>
          <w:bCs/>
          <w:color w:val="000000" w:themeColor="text1"/>
        </w:rPr>
        <w:t xml:space="preserve">was </w:t>
      </w:r>
      <w:proofErr w:type="gramStart"/>
      <w:r w:rsidR="00E85CF0" w:rsidRPr="001863D4">
        <w:rPr>
          <w:bCs/>
          <w:color w:val="000000" w:themeColor="text1"/>
        </w:rPr>
        <w:t>suspected</w:t>
      </w:r>
      <w:proofErr w:type="gramEnd"/>
      <w:r w:rsidR="00E85CF0" w:rsidRPr="001863D4">
        <w:rPr>
          <w:bCs/>
          <w:color w:val="000000" w:themeColor="text1"/>
        </w:rPr>
        <w:t xml:space="preserve"> </w:t>
      </w:r>
      <w:r w:rsidR="00B674B7" w:rsidRPr="001863D4">
        <w:rPr>
          <w:bCs/>
          <w:color w:val="000000" w:themeColor="text1"/>
        </w:rPr>
        <w:t xml:space="preserve">and </w:t>
      </w:r>
      <w:r w:rsidR="00E85CF0" w:rsidRPr="001863D4">
        <w:rPr>
          <w:bCs/>
          <w:color w:val="000000" w:themeColor="text1"/>
        </w:rPr>
        <w:t xml:space="preserve">the cat </w:t>
      </w:r>
      <w:r w:rsidR="00CA1A3D" w:rsidRPr="001863D4">
        <w:rPr>
          <w:bCs/>
          <w:color w:val="000000" w:themeColor="text1"/>
        </w:rPr>
        <w:t xml:space="preserve">was </w:t>
      </w:r>
      <w:r w:rsidR="00B674B7" w:rsidRPr="001863D4">
        <w:rPr>
          <w:bCs/>
          <w:color w:val="000000" w:themeColor="text1"/>
        </w:rPr>
        <w:t>euthanised.</w:t>
      </w:r>
      <w:r w:rsidRPr="001863D4">
        <w:rPr>
          <w:bCs/>
          <w:color w:val="000000" w:themeColor="text1"/>
        </w:rPr>
        <w:t xml:space="preserve"> </w:t>
      </w:r>
      <w:r w:rsidR="00D95608" w:rsidRPr="001863D4">
        <w:rPr>
          <w:bCs/>
          <w:color w:val="000000" w:themeColor="text1"/>
        </w:rPr>
        <w:t>C</w:t>
      </w:r>
      <w:r w:rsidR="00BF07F0" w:rsidRPr="001863D4">
        <w:rPr>
          <w:bCs/>
          <w:color w:val="000000" w:themeColor="text1"/>
        </w:rPr>
        <w:t xml:space="preserve">ase </w:t>
      </w:r>
      <w:r w:rsidR="009E1B81" w:rsidRPr="001863D4">
        <w:rPr>
          <w:bCs/>
          <w:color w:val="000000" w:themeColor="text1"/>
        </w:rPr>
        <w:t>seven</w:t>
      </w:r>
      <w:r w:rsidR="00BF07F0" w:rsidRPr="001863D4">
        <w:rPr>
          <w:bCs/>
          <w:color w:val="000000" w:themeColor="text1"/>
        </w:rPr>
        <w:t xml:space="preserve"> developed a recurrent chylothorax </w:t>
      </w:r>
      <w:r w:rsidR="008B7269" w:rsidRPr="001863D4">
        <w:rPr>
          <w:bCs/>
          <w:color w:val="000000" w:themeColor="text1"/>
        </w:rPr>
        <w:t xml:space="preserve">three days postoperatively and </w:t>
      </w:r>
      <w:r w:rsidR="008F708A" w:rsidRPr="001863D4">
        <w:rPr>
          <w:bCs/>
          <w:color w:val="000000" w:themeColor="text1"/>
        </w:rPr>
        <w:t xml:space="preserve">was euthanised </w:t>
      </w:r>
      <w:r w:rsidR="008B7269" w:rsidRPr="001863D4">
        <w:rPr>
          <w:bCs/>
          <w:color w:val="000000" w:themeColor="text1"/>
        </w:rPr>
        <w:t xml:space="preserve">21 days </w:t>
      </w:r>
      <w:r w:rsidR="005B4B59" w:rsidRPr="001863D4">
        <w:rPr>
          <w:bCs/>
          <w:color w:val="000000" w:themeColor="text1"/>
        </w:rPr>
        <w:t>postoperatively</w:t>
      </w:r>
      <w:r w:rsidR="00B674B7" w:rsidRPr="001863D4">
        <w:rPr>
          <w:bCs/>
          <w:color w:val="000000" w:themeColor="text1"/>
        </w:rPr>
        <w:t xml:space="preserve">. </w:t>
      </w:r>
      <w:r w:rsidR="00D95608" w:rsidRPr="001863D4">
        <w:rPr>
          <w:bCs/>
          <w:color w:val="000000" w:themeColor="text1"/>
        </w:rPr>
        <w:t>C</w:t>
      </w:r>
      <w:r w:rsidRPr="001863D4">
        <w:rPr>
          <w:bCs/>
          <w:color w:val="000000" w:themeColor="text1"/>
        </w:rPr>
        <w:t xml:space="preserve">ase nine </w:t>
      </w:r>
      <w:r w:rsidR="00B674B7" w:rsidRPr="001863D4">
        <w:rPr>
          <w:bCs/>
          <w:color w:val="000000" w:themeColor="text1"/>
        </w:rPr>
        <w:t xml:space="preserve">represented 35 days postoperatively with respiratory distress and a marked pleural effusion. </w:t>
      </w:r>
      <w:r w:rsidR="00782388" w:rsidRPr="001863D4">
        <w:rPr>
          <w:bCs/>
          <w:color w:val="000000" w:themeColor="text1"/>
        </w:rPr>
        <w:t>C</w:t>
      </w:r>
      <w:r w:rsidR="00B674B7" w:rsidRPr="001863D4">
        <w:rPr>
          <w:bCs/>
          <w:color w:val="000000" w:themeColor="text1"/>
        </w:rPr>
        <w:t xml:space="preserve">ytology of the pleural effusion </w:t>
      </w:r>
      <w:r w:rsidR="00782388" w:rsidRPr="001863D4">
        <w:rPr>
          <w:bCs/>
          <w:color w:val="000000" w:themeColor="text1"/>
        </w:rPr>
        <w:t xml:space="preserve">was consistent with malignancy of epithelial origin, suspected </w:t>
      </w:r>
      <w:r w:rsidR="009D6BB4" w:rsidRPr="001863D4">
        <w:rPr>
          <w:bCs/>
          <w:color w:val="000000" w:themeColor="text1"/>
        </w:rPr>
        <w:t xml:space="preserve">to be </w:t>
      </w:r>
      <w:r w:rsidR="00782388" w:rsidRPr="001863D4">
        <w:rPr>
          <w:bCs/>
          <w:color w:val="000000" w:themeColor="text1"/>
        </w:rPr>
        <w:t xml:space="preserve">pulmonary carcinoma. </w:t>
      </w:r>
    </w:p>
    <w:p w14:paraId="14915519" w14:textId="77777777" w:rsidR="00B41829" w:rsidRPr="001863D4" w:rsidRDefault="00B41829" w:rsidP="00803C02">
      <w:pPr>
        <w:spacing w:line="480" w:lineRule="auto"/>
        <w:jc w:val="both"/>
        <w:rPr>
          <w:bCs/>
          <w:color w:val="000000" w:themeColor="text1"/>
        </w:rPr>
      </w:pPr>
    </w:p>
    <w:p w14:paraId="10072F89" w14:textId="544F3639" w:rsidR="00B41829" w:rsidRPr="001863D4" w:rsidRDefault="00B41829" w:rsidP="00803C02">
      <w:pPr>
        <w:spacing w:line="480" w:lineRule="auto"/>
        <w:jc w:val="both"/>
        <w:rPr>
          <w:bCs/>
          <w:color w:val="000000" w:themeColor="text1"/>
        </w:rPr>
      </w:pPr>
      <w:r w:rsidRPr="001863D4">
        <w:rPr>
          <w:bCs/>
          <w:color w:val="000000" w:themeColor="text1"/>
        </w:rPr>
        <w:t xml:space="preserve">The time to onset of complications postoperatively ranged from </w:t>
      </w:r>
      <w:r w:rsidR="00980A1D" w:rsidRPr="001863D4">
        <w:rPr>
          <w:bCs/>
          <w:color w:val="000000" w:themeColor="text1"/>
        </w:rPr>
        <w:t>immediately postoperatively</w:t>
      </w:r>
      <w:r w:rsidRPr="001863D4">
        <w:rPr>
          <w:bCs/>
          <w:color w:val="000000" w:themeColor="text1"/>
        </w:rPr>
        <w:t xml:space="preserve"> to 11 days, two of the catastrophic complications occurred in less than </w:t>
      </w:r>
      <w:r w:rsidR="00B678C6" w:rsidRPr="001863D4">
        <w:rPr>
          <w:bCs/>
          <w:color w:val="000000" w:themeColor="text1"/>
        </w:rPr>
        <w:t>six</w:t>
      </w:r>
      <w:r w:rsidRPr="001863D4">
        <w:rPr>
          <w:bCs/>
          <w:color w:val="000000" w:themeColor="text1"/>
        </w:rPr>
        <w:t xml:space="preserve"> hours.</w:t>
      </w:r>
    </w:p>
    <w:p w14:paraId="0E0EBB95" w14:textId="58CA07B9" w:rsidR="00A821D1" w:rsidRPr="001863D4" w:rsidRDefault="00A821D1" w:rsidP="0057584D">
      <w:pPr>
        <w:spacing w:line="480" w:lineRule="auto"/>
        <w:jc w:val="both"/>
        <w:rPr>
          <w:bCs/>
          <w:color w:val="000000" w:themeColor="text1"/>
        </w:rPr>
      </w:pPr>
    </w:p>
    <w:p w14:paraId="380FA1BC" w14:textId="768F3220" w:rsidR="00A821D1" w:rsidRPr="001863D4" w:rsidRDefault="00A821D1" w:rsidP="00A821D1">
      <w:pPr>
        <w:spacing w:line="480" w:lineRule="auto"/>
        <w:jc w:val="both"/>
        <w:rPr>
          <w:bCs/>
          <w:color w:val="000000" w:themeColor="text1"/>
        </w:rPr>
      </w:pPr>
      <w:r w:rsidRPr="001863D4">
        <w:rPr>
          <w:bCs/>
          <w:color w:val="000000" w:themeColor="text1"/>
        </w:rPr>
        <w:t xml:space="preserve">Histopathological evaluation </w:t>
      </w:r>
      <w:r w:rsidR="00300814" w:rsidRPr="001863D4">
        <w:rPr>
          <w:bCs/>
          <w:color w:val="000000" w:themeColor="text1"/>
        </w:rPr>
        <w:t xml:space="preserve">of the lung lobe </w:t>
      </w:r>
      <w:r w:rsidRPr="001863D4">
        <w:rPr>
          <w:bCs/>
          <w:color w:val="000000" w:themeColor="text1"/>
        </w:rPr>
        <w:t xml:space="preserve">was </w:t>
      </w:r>
      <w:r w:rsidR="005B4B59" w:rsidRPr="001863D4">
        <w:rPr>
          <w:bCs/>
          <w:color w:val="000000" w:themeColor="text1"/>
        </w:rPr>
        <w:t xml:space="preserve">performed </w:t>
      </w:r>
      <w:r w:rsidRPr="001863D4">
        <w:rPr>
          <w:bCs/>
          <w:color w:val="000000" w:themeColor="text1"/>
        </w:rPr>
        <w:t xml:space="preserve">in all </w:t>
      </w:r>
      <w:r w:rsidR="004D321D" w:rsidRPr="001863D4">
        <w:rPr>
          <w:bCs/>
          <w:color w:val="000000" w:themeColor="text1"/>
        </w:rPr>
        <w:t xml:space="preserve">ten </w:t>
      </w:r>
      <w:r w:rsidRPr="001863D4">
        <w:rPr>
          <w:bCs/>
          <w:color w:val="000000" w:themeColor="text1"/>
        </w:rPr>
        <w:t>cases. The most common abnormalities included haemorrhage (</w:t>
      </w:r>
      <w:r w:rsidR="004D321D" w:rsidRPr="001863D4">
        <w:rPr>
          <w:bCs/>
          <w:color w:val="000000" w:themeColor="text1"/>
        </w:rPr>
        <w:t>10</w:t>
      </w:r>
      <w:r w:rsidRPr="001863D4">
        <w:rPr>
          <w:bCs/>
          <w:color w:val="000000" w:themeColor="text1"/>
        </w:rPr>
        <w:t>), necrosis (</w:t>
      </w:r>
      <w:r w:rsidR="004D321D" w:rsidRPr="001863D4">
        <w:rPr>
          <w:bCs/>
          <w:color w:val="000000" w:themeColor="text1"/>
        </w:rPr>
        <w:t>8</w:t>
      </w:r>
      <w:r w:rsidRPr="001863D4">
        <w:rPr>
          <w:bCs/>
          <w:color w:val="000000" w:themeColor="text1"/>
        </w:rPr>
        <w:t>), fibrosis (</w:t>
      </w:r>
      <w:r w:rsidR="004D321D" w:rsidRPr="001863D4">
        <w:rPr>
          <w:bCs/>
          <w:color w:val="000000" w:themeColor="text1"/>
        </w:rPr>
        <w:t>6</w:t>
      </w:r>
      <w:r w:rsidRPr="001863D4">
        <w:rPr>
          <w:bCs/>
          <w:color w:val="000000" w:themeColor="text1"/>
        </w:rPr>
        <w:t>), pleural fibroplasia (</w:t>
      </w:r>
      <w:r w:rsidR="00805C29" w:rsidRPr="001863D4">
        <w:rPr>
          <w:bCs/>
          <w:color w:val="000000" w:themeColor="text1"/>
        </w:rPr>
        <w:t>6</w:t>
      </w:r>
      <w:r w:rsidRPr="001863D4">
        <w:rPr>
          <w:bCs/>
          <w:color w:val="000000" w:themeColor="text1"/>
        </w:rPr>
        <w:t xml:space="preserve">), </w:t>
      </w:r>
      <w:r w:rsidR="005B1333" w:rsidRPr="001863D4">
        <w:rPr>
          <w:bCs/>
          <w:color w:val="000000" w:themeColor="text1"/>
        </w:rPr>
        <w:t xml:space="preserve">atelectasis (4), </w:t>
      </w:r>
      <w:r w:rsidRPr="001863D4">
        <w:rPr>
          <w:bCs/>
          <w:color w:val="000000" w:themeColor="text1"/>
        </w:rPr>
        <w:t>proteinaceous fluid accumulation within the air spaces (</w:t>
      </w:r>
      <w:r w:rsidR="005B1333" w:rsidRPr="001863D4">
        <w:rPr>
          <w:bCs/>
          <w:color w:val="000000" w:themeColor="text1"/>
        </w:rPr>
        <w:t>4</w:t>
      </w:r>
      <w:r w:rsidRPr="001863D4">
        <w:rPr>
          <w:bCs/>
          <w:color w:val="000000" w:themeColor="text1"/>
        </w:rPr>
        <w:t xml:space="preserve">), </w:t>
      </w:r>
      <w:r w:rsidR="005B1333" w:rsidRPr="001863D4">
        <w:rPr>
          <w:bCs/>
          <w:color w:val="000000" w:themeColor="text1"/>
        </w:rPr>
        <w:t xml:space="preserve">type two pneumocyte hyperplasia (3), </w:t>
      </w:r>
      <w:r w:rsidRPr="001863D4">
        <w:rPr>
          <w:bCs/>
          <w:color w:val="000000" w:themeColor="text1"/>
        </w:rPr>
        <w:t>congestion (3), pleuritis (</w:t>
      </w:r>
      <w:r w:rsidR="005B1333" w:rsidRPr="001863D4">
        <w:rPr>
          <w:bCs/>
          <w:color w:val="000000" w:themeColor="text1"/>
        </w:rPr>
        <w:t>3</w:t>
      </w:r>
      <w:r w:rsidRPr="001863D4">
        <w:rPr>
          <w:bCs/>
          <w:color w:val="000000" w:themeColor="text1"/>
        </w:rPr>
        <w:t>)</w:t>
      </w:r>
      <w:r w:rsidR="005B1333" w:rsidRPr="001863D4">
        <w:rPr>
          <w:bCs/>
          <w:color w:val="000000" w:themeColor="text1"/>
        </w:rPr>
        <w:t xml:space="preserve"> and granulation tissue (2)</w:t>
      </w:r>
      <w:r w:rsidRPr="001863D4">
        <w:rPr>
          <w:bCs/>
          <w:color w:val="000000" w:themeColor="text1"/>
        </w:rPr>
        <w:t xml:space="preserve">. </w:t>
      </w:r>
      <w:r w:rsidR="00BD13DB" w:rsidRPr="001863D4">
        <w:rPr>
          <w:bCs/>
          <w:color w:val="000000" w:themeColor="text1"/>
        </w:rPr>
        <w:t>The cause of</w:t>
      </w:r>
      <w:r w:rsidR="006B3AD6" w:rsidRPr="001863D4">
        <w:rPr>
          <w:bCs/>
          <w:color w:val="000000" w:themeColor="text1"/>
        </w:rPr>
        <w:t xml:space="preserve"> pneumothorax </w:t>
      </w:r>
      <w:r w:rsidR="00BD13DB" w:rsidRPr="001863D4">
        <w:rPr>
          <w:bCs/>
          <w:color w:val="000000" w:themeColor="text1"/>
        </w:rPr>
        <w:t xml:space="preserve">following PDDH correction in case six was not determined, although widespread fibroplasia was noted. </w:t>
      </w:r>
      <w:r w:rsidR="00DE37C2" w:rsidRPr="001863D4">
        <w:rPr>
          <w:bCs/>
          <w:color w:val="000000" w:themeColor="text1"/>
        </w:rPr>
        <w:t xml:space="preserve">Postoperative aerobic and anaerobic bacterial cultures and antimicrobial susceptibility was performed in </w:t>
      </w:r>
      <w:r w:rsidR="00805C29" w:rsidRPr="001863D4">
        <w:rPr>
          <w:bCs/>
          <w:color w:val="000000" w:themeColor="text1"/>
        </w:rPr>
        <w:t>four</w:t>
      </w:r>
      <w:r w:rsidR="00DE37C2" w:rsidRPr="001863D4">
        <w:rPr>
          <w:bCs/>
          <w:color w:val="000000" w:themeColor="text1"/>
        </w:rPr>
        <w:t xml:space="preserve"> cats </w:t>
      </w:r>
      <w:r w:rsidR="00BD13DB" w:rsidRPr="001863D4">
        <w:rPr>
          <w:bCs/>
          <w:color w:val="000000" w:themeColor="text1"/>
        </w:rPr>
        <w:lastRenderedPageBreak/>
        <w:t>(</w:t>
      </w:r>
      <w:r w:rsidR="00DE37C2" w:rsidRPr="001863D4">
        <w:rPr>
          <w:bCs/>
          <w:color w:val="000000" w:themeColor="text1"/>
        </w:rPr>
        <w:t xml:space="preserve">lung parenchyma and pleural effusion </w:t>
      </w:r>
      <w:r w:rsidR="00BD13DB" w:rsidRPr="001863D4">
        <w:rPr>
          <w:bCs/>
          <w:color w:val="000000" w:themeColor="text1"/>
        </w:rPr>
        <w:t>[</w:t>
      </w:r>
      <w:r w:rsidR="00DE37C2" w:rsidRPr="001863D4">
        <w:rPr>
          <w:bCs/>
          <w:color w:val="000000" w:themeColor="text1"/>
        </w:rPr>
        <w:t>2</w:t>
      </w:r>
      <w:r w:rsidR="00BD13DB" w:rsidRPr="001863D4">
        <w:rPr>
          <w:bCs/>
          <w:color w:val="000000" w:themeColor="text1"/>
        </w:rPr>
        <w:t>]</w:t>
      </w:r>
      <w:r w:rsidR="00DE37C2" w:rsidRPr="001863D4">
        <w:rPr>
          <w:bCs/>
          <w:color w:val="000000" w:themeColor="text1"/>
        </w:rPr>
        <w:t>, lung parenchyma</w:t>
      </w:r>
      <w:r w:rsidR="00BD13DB" w:rsidRPr="001863D4">
        <w:rPr>
          <w:bCs/>
          <w:color w:val="000000" w:themeColor="text1"/>
        </w:rPr>
        <w:t xml:space="preserve"> [1] </w:t>
      </w:r>
      <w:r w:rsidR="00DE37C2" w:rsidRPr="001863D4">
        <w:rPr>
          <w:bCs/>
          <w:color w:val="000000" w:themeColor="text1"/>
        </w:rPr>
        <w:t xml:space="preserve">and of undocumented source </w:t>
      </w:r>
      <w:r w:rsidR="00BD13DB" w:rsidRPr="001863D4">
        <w:rPr>
          <w:bCs/>
          <w:color w:val="000000" w:themeColor="text1"/>
        </w:rPr>
        <w:t>[</w:t>
      </w:r>
      <w:r w:rsidR="00805C29" w:rsidRPr="001863D4">
        <w:rPr>
          <w:bCs/>
          <w:color w:val="000000" w:themeColor="text1"/>
        </w:rPr>
        <w:t>1</w:t>
      </w:r>
      <w:r w:rsidR="00BD13DB" w:rsidRPr="001863D4">
        <w:rPr>
          <w:bCs/>
          <w:color w:val="000000" w:themeColor="text1"/>
        </w:rPr>
        <w:t>]</w:t>
      </w:r>
      <w:r w:rsidR="00CE38AA" w:rsidRPr="001863D4">
        <w:rPr>
          <w:bCs/>
          <w:color w:val="000000" w:themeColor="text1"/>
        </w:rPr>
        <w:t>)</w:t>
      </w:r>
      <w:r w:rsidR="00DE37C2" w:rsidRPr="001863D4">
        <w:rPr>
          <w:bCs/>
          <w:color w:val="000000" w:themeColor="text1"/>
        </w:rPr>
        <w:t>. Culture was negative in all cases</w:t>
      </w:r>
      <w:r w:rsidR="00BD13DB" w:rsidRPr="001863D4">
        <w:rPr>
          <w:bCs/>
          <w:color w:val="000000" w:themeColor="text1"/>
        </w:rPr>
        <w:t>.</w:t>
      </w:r>
    </w:p>
    <w:p w14:paraId="4ABC6B02" w14:textId="77777777" w:rsidR="00A821D1" w:rsidRPr="001863D4" w:rsidRDefault="00A821D1" w:rsidP="00A821D1">
      <w:pPr>
        <w:spacing w:line="480" w:lineRule="auto"/>
        <w:jc w:val="both"/>
        <w:rPr>
          <w:bCs/>
          <w:color w:val="000000" w:themeColor="text1"/>
        </w:rPr>
      </w:pPr>
    </w:p>
    <w:p w14:paraId="0AAB667E" w14:textId="271DDEE4" w:rsidR="00C05CA4" w:rsidRPr="001863D4" w:rsidRDefault="00BA49D0" w:rsidP="00EE78AE">
      <w:pPr>
        <w:spacing w:line="480" w:lineRule="auto"/>
        <w:jc w:val="both"/>
        <w:rPr>
          <w:bCs/>
          <w:color w:val="000000" w:themeColor="text1"/>
        </w:rPr>
      </w:pPr>
      <w:r w:rsidRPr="001863D4">
        <w:rPr>
          <w:bCs/>
          <w:color w:val="000000" w:themeColor="text1"/>
        </w:rPr>
        <w:t>Lung lobe torsion</w:t>
      </w:r>
      <w:r w:rsidR="005B4B59" w:rsidRPr="001863D4">
        <w:rPr>
          <w:bCs/>
          <w:color w:val="000000" w:themeColor="text1"/>
        </w:rPr>
        <w:t xml:space="preserve"> was deemed idiopathic </w:t>
      </w:r>
      <w:r w:rsidR="00A821D1" w:rsidRPr="001863D4">
        <w:rPr>
          <w:bCs/>
          <w:color w:val="000000" w:themeColor="text1"/>
        </w:rPr>
        <w:t xml:space="preserve">in </w:t>
      </w:r>
      <w:r w:rsidR="00804F1B" w:rsidRPr="001863D4">
        <w:rPr>
          <w:bCs/>
          <w:color w:val="000000" w:themeColor="text1"/>
        </w:rPr>
        <w:t xml:space="preserve">three </w:t>
      </w:r>
      <w:r w:rsidR="00A821D1" w:rsidRPr="001863D4">
        <w:rPr>
          <w:bCs/>
          <w:color w:val="000000" w:themeColor="text1"/>
        </w:rPr>
        <w:t xml:space="preserve">cases. In the remaining </w:t>
      </w:r>
      <w:r w:rsidR="00804F1B" w:rsidRPr="001863D4">
        <w:rPr>
          <w:bCs/>
          <w:color w:val="000000" w:themeColor="text1"/>
        </w:rPr>
        <w:t xml:space="preserve">six </w:t>
      </w:r>
      <w:r w:rsidR="00A821D1" w:rsidRPr="001863D4">
        <w:rPr>
          <w:bCs/>
          <w:color w:val="000000" w:themeColor="text1"/>
        </w:rPr>
        <w:t xml:space="preserve">cats the condition was suspected to be secondary to idiopathic chylothorax (2), cardiac disease with </w:t>
      </w:r>
      <w:r w:rsidR="00386579" w:rsidRPr="001863D4">
        <w:rPr>
          <w:bCs/>
          <w:color w:val="000000" w:themeColor="text1"/>
        </w:rPr>
        <w:t>chylothorax</w:t>
      </w:r>
      <w:r w:rsidR="00A821D1" w:rsidRPr="001863D4">
        <w:rPr>
          <w:bCs/>
          <w:color w:val="000000" w:themeColor="text1"/>
        </w:rPr>
        <w:t xml:space="preserve"> (</w:t>
      </w:r>
      <w:r w:rsidR="00386579" w:rsidRPr="001863D4">
        <w:rPr>
          <w:bCs/>
          <w:color w:val="000000" w:themeColor="text1"/>
        </w:rPr>
        <w:t>1</w:t>
      </w:r>
      <w:r w:rsidR="00A821D1" w:rsidRPr="001863D4">
        <w:rPr>
          <w:bCs/>
          <w:color w:val="000000" w:themeColor="text1"/>
        </w:rPr>
        <w:t>), pyothorax (1)</w:t>
      </w:r>
      <w:r w:rsidR="00804F1B" w:rsidRPr="001863D4">
        <w:rPr>
          <w:bCs/>
          <w:color w:val="000000" w:themeColor="text1"/>
        </w:rPr>
        <w:t>, pleural effusion secondary to pulmonary carcinoma</w:t>
      </w:r>
      <w:r w:rsidR="00A821D1" w:rsidRPr="001863D4">
        <w:rPr>
          <w:bCs/>
          <w:color w:val="000000" w:themeColor="text1"/>
        </w:rPr>
        <w:t xml:space="preserve"> </w:t>
      </w:r>
      <w:r w:rsidR="005B4B59" w:rsidRPr="001863D4">
        <w:rPr>
          <w:bCs/>
          <w:color w:val="000000" w:themeColor="text1"/>
        </w:rPr>
        <w:t>(1)</w:t>
      </w:r>
      <w:r w:rsidR="00CA1A3D" w:rsidRPr="001863D4">
        <w:rPr>
          <w:bCs/>
          <w:color w:val="000000" w:themeColor="text1"/>
        </w:rPr>
        <w:t>,</w:t>
      </w:r>
      <w:r w:rsidR="005B4B59" w:rsidRPr="001863D4">
        <w:rPr>
          <w:bCs/>
          <w:color w:val="000000" w:themeColor="text1"/>
        </w:rPr>
        <w:t xml:space="preserve"> </w:t>
      </w:r>
      <w:r w:rsidR="00A821D1" w:rsidRPr="001863D4">
        <w:rPr>
          <w:bCs/>
          <w:color w:val="000000" w:themeColor="text1"/>
        </w:rPr>
        <w:t>pneumothorax following PPDH repair (1)</w:t>
      </w:r>
      <w:r w:rsidR="004D321D" w:rsidRPr="001863D4">
        <w:rPr>
          <w:bCs/>
          <w:color w:val="000000" w:themeColor="text1"/>
        </w:rPr>
        <w:t xml:space="preserve"> and pleural effusion (1)</w:t>
      </w:r>
      <w:r w:rsidR="00A821D1" w:rsidRPr="001863D4">
        <w:rPr>
          <w:bCs/>
          <w:color w:val="000000" w:themeColor="text1"/>
        </w:rPr>
        <w:t>.</w:t>
      </w:r>
    </w:p>
    <w:p w14:paraId="29C1E731" w14:textId="77777777" w:rsidR="00C05CA4" w:rsidRPr="001863D4" w:rsidRDefault="00C05CA4" w:rsidP="00EE78AE">
      <w:pPr>
        <w:spacing w:line="480" w:lineRule="auto"/>
        <w:jc w:val="both"/>
        <w:rPr>
          <w:bCs/>
          <w:color w:val="000000" w:themeColor="text1"/>
        </w:rPr>
      </w:pPr>
    </w:p>
    <w:p w14:paraId="62F6F4FF" w14:textId="7C664C14" w:rsidR="001D47EC" w:rsidRPr="001863D4" w:rsidRDefault="00730B8C" w:rsidP="00EE78AE">
      <w:pPr>
        <w:spacing w:line="480" w:lineRule="auto"/>
        <w:jc w:val="both"/>
        <w:rPr>
          <w:bCs/>
          <w:color w:val="000000" w:themeColor="text1"/>
        </w:rPr>
      </w:pPr>
      <w:r w:rsidRPr="001863D4">
        <w:rPr>
          <w:bCs/>
          <w:color w:val="000000" w:themeColor="text1"/>
        </w:rPr>
        <w:t>Owner</w:t>
      </w:r>
      <w:r w:rsidR="00DE0595" w:rsidRPr="001863D4">
        <w:rPr>
          <w:bCs/>
          <w:color w:val="000000" w:themeColor="text1"/>
        </w:rPr>
        <w:t xml:space="preserve"> perception of outcome of the surgical procedure</w:t>
      </w:r>
      <w:r w:rsidR="00DA79F7" w:rsidRPr="001863D4">
        <w:rPr>
          <w:bCs/>
          <w:color w:val="000000" w:themeColor="text1"/>
        </w:rPr>
        <w:t xml:space="preserve"> and quality of life </w:t>
      </w:r>
      <w:r w:rsidR="00DE0595" w:rsidRPr="001863D4">
        <w:rPr>
          <w:bCs/>
          <w:color w:val="000000" w:themeColor="text1"/>
        </w:rPr>
        <w:t xml:space="preserve">in </w:t>
      </w:r>
      <w:r w:rsidR="00DA79F7" w:rsidRPr="001863D4">
        <w:rPr>
          <w:bCs/>
          <w:color w:val="000000" w:themeColor="text1"/>
        </w:rPr>
        <w:t xml:space="preserve">the </w:t>
      </w:r>
      <w:r w:rsidR="00D435AD" w:rsidRPr="001863D4">
        <w:rPr>
          <w:bCs/>
          <w:color w:val="000000" w:themeColor="text1"/>
        </w:rPr>
        <w:t xml:space="preserve">two </w:t>
      </w:r>
      <w:r w:rsidR="00DA79F7" w:rsidRPr="001863D4">
        <w:rPr>
          <w:bCs/>
          <w:color w:val="000000" w:themeColor="text1"/>
        </w:rPr>
        <w:t>surviving cats</w:t>
      </w:r>
      <w:r w:rsidR="003D7BE6" w:rsidRPr="001863D4">
        <w:rPr>
          <w:bCs/>
          <w:color w:val="000000" w:themeColor="text1"/>
        </w:rPr>
        <w:t>, at last follow up,</w:t>
      </w:r>
      <w:r w:rsidR="00DE0595" w:rsidRPr="001863D4">
        <w:rPr>
          <w:bCs/>
          <w:color w:val="000000" w:themeColor="text1"/>
        </w:rPr>
        <w:t xml:space="preserve"> </w:t>
      </w:r>
      <w:r w:rsidR="00D435AD" w:rsidRPr="001863D4">
        <w:rPr>
          <w:bCs/>
          <w:color w:val="000000" w:themeColor="text1"/>
        </w:rPr>
        <w:t xml:space="preserve">and the cat euthanised 252 days postoperatively </w:t>
      </w:r>
      <w:r w:rsidR="006B30BF" w:rsidRPr="001863D4">
        <w:rPr>
          <w:bCs/>
          <w:color w:val="000000" w:themeColor="text1"/>
        </w:rPr>
        <w:t xml:space="preserve">(case </w:t>
      </w:r>
      <w:r w:rsidR="00B678C6" w:rsidRPr="001863D4">
        <w:rPr>
          <w:bCs/>
          <w:color w:val="000000" w:themeColor="text1"/>
        </w:rPr>
        <w:t>eight</w:t>
      </w:r>
      <w:r w:rsidR="006B30BF" w:rsidRPr="001863D4">
        <w:rPr>
          <w:bCs/>
          <w:color w:val="000000" w:themeColor="text1"/>
        </w:rPr>
        <w:t>)</w:t>
      </w:r>
      <w:r w:rsidR="003D7BE6" w:rsidRPr="001863D4">
        <w:rPr>
          <w:bCs/>
          <w:color w:val="000000" w:themeColor="text1"/>
        </w:rPr>
        <w:t>, at 247 days postoperatively,</w:t>
      </w:r>
      <w:r w:rsidR="006B30BF" w:rsidRPr="001863D4">
        <w:rPr>
          <w:bCs/>
          <w:color w:val="000000" w:themeColor="text1"/>
        </w:rPr>
        <w:t xml:space="preserve"> </w:t>
      </w:r>
      <w:r w:rsidR="00FF6D07" w:rsidRPr="001863D4">
        <w:rPr>
          <w:bCs/>
          <w:color w:val="000000" w:themeColor="text1"/>
        </w:rPr>
        <w:t xml:space="preserve">was </w:t>
      </w:r>
      <w:r w:rsidR="00D22A65" w:rsidRPr="001863D4">
        <w:rPr>
          <w:bCs/>
          <w:color w:val="000000" w:themeColor="text1"/>
        </w:rPr>
        <w:t xml:space="preserve">described as </w:t>
      </w:r>
      <w:r w:rsidR="00DE0595" w:rsidRPr="001863D4">
        <w:rPr>
          <w:bCs/>
          <w:color w:val="000000" w:themeColor="text1"/>
        </w:rPr>
        <w:t>excellent</w:t>
      </w:r>
      <w:r w:rsidR="00D22A65" w:rsidRPr="001863D4">
        <w:rPr>
          <w:bCs/>
          <w:color w:val="000000" w:themeColor="text1"/>
        </w:rPr>
        <w:t xml:space="preserve"> (</w:t>
      </w:r>
      <w:r w:rsidR="00AB34AE" w:rsidRPr="001863D4">
        <w:rPr>
          <w:bCs/>
          <w:color w:val="000000" w:themeColor="text1"/>
        </w:rPr>
        <w:t>1</w:t>
      </w:r>
      <w:r w:rsidR="00D22A65" w:rsidRPr="001863D4">
        <w:rPr>
          <w:bCs/>
          <w:color w:val="000000" w:themeColor="text1"/>
        </w:rPr>
        <w:t>)</w:t>
      </w:r>
      <w:r w:rsidR="00DA79F7" w:rsidRPr="001863D4">
        <w:rPr>
          <w:bCs/>
          <w:color w:val="000000" w:themeColor="text1"/>
        </w:rPr>
        <w:t xml:space="preserve"> or</w:t>
      </w:r>
      <w:r w:rsidR="00DE0595" w:rsidRPr="001863D4">
        <w:rPr>
          <w:bCs/>
          <w:color w:val="000000" w:themeColor="text1"/>
        </w:rPr>
        <w:t xml:space="preserve"> good </w:t>
      </w:r>
      <w:r w:rsidR="00D22A65" w:rsidRPr="001863D4">
        <w:rPr>
          <w:bCs/>
          <w:color w:val="000000" w:themeColor="text1"/>
        </w:rPr>
        <w:t>(2)</w:t>
      </w:r>
      <w:r w:rsidR="006B30BF" w:rsidRPr="001863D4">
        <w:rPr>
          <w:bCs/>
          <w:color w:val="000000" w:themeColor="text1"/>
        </w:rPr>
        <w:t>. T</w:t>
      </w:r>
      <w:r w:rsidR="00E92590" w:rsidRPr="001863D4">
        <w:rPr>
          <w:bCs/>
          <w:color w:val="000000" w:themeColor="text1"/>
        </w:rPr>
        <w:t>he median</w:t>
      </w:r>
      <w:r w:rsidR="00FF6D07" w:rsidRPr="001863D4">
        <w:rPr>
          <w:bCs/>
          <w:color w:val="000000" w:themeColor="text1"/>
        </w:rPr>
        <w:t xml:space="preserve"> </w:t>
      </w:r>
      <w:proofErr w:type="gramStart"/>
      <w:r w:rsidR="00E92590" w:rsidRPr="001863D4">
        <w:rPr>
          <w:bCs/>
          <w:color w:val="000000" w:themeColor="text1"/>
        </w:rPr>
        <w:t>follow</w:t>
      </w:r>
      <w:proofErr w:type="gramEnd"/>
      <w:r w:rsidR="00E92590" w:rsidRPr="001863D4">
        <w:rPr>
          <w:bCs/>
          <w:color w:val="000000" w:themeColor="text1"/>
        </w:rPr>
        <w:t xml:space="preserve"> up </w:t>
      </w:r>
      <w:r w:rsidR="00F27236" w:rsidRPr="001863D4">
        <w:rPr>
          <w:bCs/>
          <w:color w:val="000000" w:themeColor="text1"/>
        </w:rPr>
        <w:t xml:space="preserve">for all cats surviving to discharge </w:t>
      </w:r>
      <w:r w:rsidR="00E92590" w:rsidRPr="001863D4">
        <w:rPr>
          <w:bCs/>
          <w:color w:val="000000" w:themeColor="text1"/>
        </w:rPr>
        <w:t xml:space="preserve">was </w:t>
      </w:r>
      <w:r w:rsidR="00F27236" w:rsidRPr="001863D4">
        <w:rPr>
          <w:bCs/>
          <w:color w:val="000000" w:themeColor="text1"/>
        </w:rPr>
        <w:t>4.9</w:t>
      </w:r>
      <w:r w:rsidR="002D35F0" w:rsidRPr="001863D4">
        <w:rPr>
          <w:bCs/>
          <w:color w:val="000000" w:themeColor="text1"/>
        </w:rPr>
        <w:t xml:space="preserve"> months (range </w:t>
      </w:r>
      <w:r w:rsidR="00F27236" w:rsidRPr="001863D4">
        <w:rPr>
          <w:bCs/>
          <w:color w:val="000000" w:themeColor="text1"/>
        </w:rPr>
        <w:t>11</w:t>
      </w:r>
      <w:r w:rsidR="002D35F0" w:rsidRPr="001863D4">
        <w:rPr>
          <w:bCs/>
          <w:color w:val="000000" w:themeColor="text1"/>
        </w:rPr>
        <w:t xml:space="preserve"> days</w:t>
      </w:r>
      <w:r w:rsidR="00E73EC5" w:rsidRPr="001863D4">
        <w:rPr>
          <w:bCs/>
          <w:color w:val="000000" w:themeColor="text1"/>
        </w:rPr>
        <w:t>-</w:t>
      </w:r>
      <w:r w:rsidR="002D35F0" w:rsidRPr="001863D4">
        <w:rPr>
          <w:bCs/>
          <w:color w:val="000000" w:themeColor="text1"/>
        </w:rPr>
        <w:t>10 months).</w:t>
      </w:r>
      <w:r w:rsidR="00E92590" w:rsidRPr="001863D4">
        <w:rPr>
          <w:bCs/>
          <w:color w:val="000000" w:themeColor="text1"/>
        </w:rPr>
        <w:t xml:space="preserve"> </w:t>
      </w:r>
    </w:p>
    <w:p w14:paraId="173EFE6B" w14:textId="77777777" w:rsidR="00C73EB8" w:rsidRPr="001863D4" w:rsidRDefault="00C73EB8" w:rsidP="00803C02">
      <w:pPr>
        <w:spacing w:line="480" w:lineRule="auto"/>
        <w:jc w:val="both"/>
        <w:rPr>
          <w:bCs/>
          <w:color w:val="000000" w:themeColor="text1"/>
        </w:rPr>
      </w:pPr>
    </w:p>
    <w:p w14:paraId="6D3EF72C" w14:textId="2FF64EEF" w:rsidR="00706FE0" w:rsidRPr="001863D4" w:rsidRDefault="00706FE0" w:rsidP="00803C02">
      <w:pPr>
        <w:spacing w:line="480" w:lineRule="auto"/>
        <w:jc w:val="both"/>
        <w:rPr>
          <w:bCs/>
          <w:color w:val="000000" w:themeColor="text1"/>
        </w:rPr>
      </w:pPr>
      <w:r w:rsidRPr="001863D4">
        <w:rPr>
          <w:b/>
          <w:color w:val="000000" w:themeColor="text1"/>
        </w:rPr>
        <w:t>Discussion</w:t>
      </w:r>
    </w:p>
    <w:p w14:paraId="0D8D1C5B" w14:textId="77777777" w:rsidR="00042BCE" w:rsidRPr="001863D4" w:rsidRDefault="00042BCE" w:rsidP="002E4C12">
      <w:pPr>
        <w:spacing w:line="480" w:lineRule="auto"/>
        <w:jc w:val="both"/>
        <w:rPr>
          <w:bCs/>
          <w:color w:val="000000" w:themeColor="text1"/>
        </w:rPr>
      </w:pPr>
    </w:p>
    <w:p w14:paraId="66954206" w14:textId="52B2ECCC" w:rsidR="00B11900" w:rsidRPr="001863D4" w:rsidRDefault="00BA49D0" w:rsidP="002E4C12">
      <w:pPr>
        <w:spacing w:line="480" w:lineRule="auto"/>
        <w:jc w:val="both"/>
        <w:rPr>
          <w:bCs/>
          <w:color w:val="000000" w:themeColor="text1"/>
        </w:rPr>
      </w:pPr>
      <w:r w:rsidRPr="001863D4">
        <w:rPr>
          <w:bCs/>
          <w:color w:val="000000" w:themeColor="text1"/>
        </w:rPr>
        <w:t>Lung lobe torsion</w:t>
      </w:r>
      <w:r w:rsidR="005B784E" w:rsidRPr="001863D4">
        <w:rPr>
          <w:bCs/>
          <w:color w:val="000000" w:themeColor="text1"/>
        </w:rPr>
        <w:t xml:space="preserve"> is a ra</w:t>
      </w:r>
      <w:r w:rsidR="005222E8" w:rsidRPr="001863D4">
        <w:rPr>
          <w:bCs/>
          <w:color w:val="000000" w:themeColor="text1"/>
        </w:rPr>
        <w:t>r</w:t>
      </w:r>
      <w:r w:rsidR="005B784E" w:rsidRPr="001863D4">
        <w:rPr>
          <w:bCs/>
          <w:color w:val="000000" w:themeColor="text1"/>
        </w:rPr>
        <w:t xml:space="preserve">e condition </w:t>
      </w:r>
      <w:r w:rsidR="00335902" w:rsidRPr="001863D4">
        <w:rPr>
          <w:bCs/>
          <w:color w:val="000000" w:themeColor="text1"/>
        </w:rPr>
        <w:t xml:space="preserve">in </w:t>
      </w:r>
      <w:r w:rsidR="00CF6EB5" w:rsidRPr="001863D4">
        <w:rPr>
          <w:bCs/>
          <w:color w:val="000000" w:themeColor="text1"/>
        </w:rPr>
        <w:t>cats</w:t>
      </w:r>
      <w:r w:rsidR="00BF07F0" w:rsidRPr="001863D4">
        <w:rPr>
          <w:bCs/>
          <w:color w:val="000000" w:themeColor="text1"/>
        </w:rPr>
        <w:t>,</w:t>
      </w:r>
      <w:r w:rsidR="00CF6EB5" w:rsidRPr="001863D4">
        <w:rPr>
          <w:bCs/>
          <w:color w:val="000000" w:themeColor="text1"/>
        </w:rPr>
        <w:t xml:space="preserve"> causing respiratory signs</w:t>
      </w:r>
      <w:r w:rsidR="00042BCE" w:rsidRPr="001863D4">
        <w:rPr>
          <w:bCs/>
          <w:color w:val="000000" w:themeColor="text1"/>
        </w:rPr>
        <w:t xml:space="preserve">, and frequently occurring secondary to </w:t>
      </w:r>
      <w:r w:rsidR="00634B75" w:rsidRPr="001863D4">
        <w:rPr>
          <w:bCs/>
          <w:color w:val="000000" w:themeColor="text1"/>
        </w:rPr>
        <w:t xml:space="preserve">an </w:t>
      </w:r>
      <w:r w:rsidR="00042BCE" w:rsidRPr="001863D4">
        <w:rPr>
          <w:bCs/>
          <w:color w:val="000000" w:themeColor="text1"/>
        </w:rPr>
        <w:t xml:space="preserve">underlying thoracic pathology. </w:t>
      </w:r>
      <w:r w:rsidR="00BF07F0" w:rsidRPr="001863D4">
        <w:rPr>
          <w:bCs/>
          <w:color w:val="000000" w:themeColor="text1"/>
        </w:rPr>
        <w:t xml:space="preserve">In this case series </w:t>
      </w:r>
      <w:r w:rsidR="00335902" w:rsidRPr="001863D4">
        <w:rPr>
          <w:bCs/>
          <w:color w:val="000000" w:themeColor="text1"/>
        </w:rPr>
        <w:t xml:space="preserve">cats </w:t>
      </w:r>
      <w:r w:rsidR="002E4C12" w:rsidRPr="001863D4">
        <w:rPr>
          <w:bCs/>
          <w:color w:val="000000" w:themeColor="text1"/>
        </w:rPr>
        <w:t xml:space="preserve">undergoing lung lobectomy for LLT </w:t>
      </w:r>
      <w:r w:rsidR="00BF07F0" w:rsidRPr="001863D4">
        <w:rPr>
          <w:bCs/>
          <w:color w:val="000000" w:themeColor="text1"/>
        </w:rPr>
        <w:t>suffered a</w:t>
      </w:r>
      <w:r w:rsidR="002E4C12" w:rsidRPr="001863D4">
        <w:rPr>
          <w:bCs/>
          <w:color w:val="000000" w:themeColor="text1"/>
        </w:rPr>
        <w:t xml:space="preserve"> high </w:t>
      </w:r>
      <w:r w:rsidR="00BF07F0" w:rsidRPr="001863D4">
        <w:rPr>
          <w:bCs/>
          <w:color w:val="000000" w:themeColor="text1"/>
        </w:rPr>
        <w:t xml:space="preserve">rate </w:t>
      </w:r>
      <w:r w:rsidR="002E4C12" w:rsidRPr="001863D4">
        <w:rPr>
          <w:bCs/>
          <w:color w:val="000000" w:themeColor="text1"/>
        </w:rPr>
        <w:t xml:space="preserve">of complications </w:t>
      </w:r>
      <w:r w:rsidR="00BF07F0" w:rsidRPr="001863D4">
        <w:rPr>
          <w:bCs/>
          <w:color w:val="000000" w:themeColor="text1"/>
        </w:rPr>
        <w:t>with a high mort</w:t>
      </w:r>
      <w:r w:rsidR="00CD4523" w:rsidRPr="001863D4">
        <w:rPr>
          <w:bCs/>
          <w:color w:val="000000" w:themeColor="text1"/>
        </w:rPr>
        <w:t>a</w:t>
      </w:r>
      <w:r w:rsidR="00BF07F0" w:rsidRPr="001863D4">
        <w:rPr>
          <w:bCs/>
          <w:color w:val="000000" w:themeColor="text1"/>
        </w:rPr>
        <w:t xml:space="preserve">lity rate </w:t>
      </w:r>
      <w:r w:rsidR="002E4C12" w:rsidRPr="001863D4">
        <w:rPr>
          <w:bCs/>
          <w:color w:val="000000" w:themeColor="text1"/>
        </w:rPr>
        <w:t xml:space="preserve">compared </w:t>
      </w:r>
      <w:r w:rsidR="000B3463" w:rsidRPr="001863D4">
        <w:rPr>
          <w:bCs/>
          <w:color w:val="000000" w:themeColor="text1"/>
        </w:rPr>
        <w:t>with</w:t>
      </w:r>
      <w:r w:rsidR="002E4C12" w:rsidRPr="001863D4">
        <w:rPr>
          <w:bCs/>
          <w:color w:val="000000" w:themeColor="text1"/>
        </w:rPr>
        <w:t xml:space="preserve"> previously reported cases.</w:t>
      </w:r>
      <w:r w:rsidR="0057584D" w:rsidRPr="001863D4">
        <w:rPr>
          <w:bCs/>
          <w:color w:val="000000" w:themeColor="text1"/>
        </w:rPr>
        <w:fldChar w:fldCharType="begin"/>
      </w:r>
      <w:r w:rsidR="00AD6693" w:rsidRPr="001863D4">
        <w:rPr>
          <w:bCs/>
          <w:color w:val="000000" w:themeColor="text1"/>
        </w:rPr>
        <w:instrText xml:space="preserve"> ADDIN ZOTERO_ITEM CSL_CITATION {"citationID":"iaxmjqFV","properties":{"formattedCitation":"\\super 2,7\\uc0\\u8211{}14,18\\nosupersub{}","plainCitation":"2,7–14,18","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T."}],"issued":{"date-parts":[["2012",3]]}}}],"schema":"https://github.com/citation-style-language/schema/raw/master/csl-citation.json"} </w:instrText>
      </w:r>
      <w:r w:rsidR="0057584D" w:rsidRPr="001863D4">
        <w:rPr>
          <w:bCs/>
          <w:color w:val="000000" w:themeColor="text1"/>
        </w:rPr>
        <w:fldChar w:fldCharType="separate"/>
      </w:r>
      <w:r w:rsidR="00AD6693" w:rsidRPr="001863D4">
        <w:rPr>
          <w:color w:val="000000" w:themeColor="text1"/>
          <w:vertAlign w:val="superscript"/>
        </w:rPr>
        <w:t>2,7–14,18</w:t>
      </w:r>
      <w:r w:rsidR="0057584D" w:rsidRPr="001863D4">
        <w:rPr>
          <w:bCs/>
          <w:color w:val="000000" w:themeColor="text1"/>
        </w:rPr>
        <w:fldChar w:fldCharType="end"/>
      </w:r>
    </w:p>
    <w:p w14:paraId="73DA2B1E" w14:textId="77777777" w:rsidR="005351FC" w:rsidRPr="001863D4" w:rsidRDefault="005351FC" w:rsidP="00803C02">
      <w:pPr>
        <w:spacing w:line="480" w:lineRule="auto"/>
        <w:jc w:val="both"/>
        <w:rPr>
          <w:bCs/>
          <w:color w:val="000000" w:themeColor="text1"/>
        </w:rPr>
      </w:pPr>
    </w:p>
    <w:p w14:paraId="65441709" w14:textId="1E8B35A6" w:rsidR="00E35E30" w:rsidRPr="001863D4" w:rsidRDefault="00BA49D0" w:rsidP="00725FCD">
      <w:pPr>
        <w:spacing w:line="480" w:lineRule="auto"/>
        <w:jc w:val="both"/>
        <w:rPr>
          <w:bCs/>
          <w:color w:val="000000" w:themeColor="text1"/>
        </w:rPr>
      </w:pPr>
      <w:r w:rsidRPr="001863D4">
        <w:rPr>
          <w:bCs/>
          <w:color w:val="000000" w:themeColor="text1"/>
        </w:rPr>
        <w:lastRenderedPageBreak/>
        <w:t>Lung lobe torsion</w:t>
      </w:r>
      <w:r w:rsidR="00B11900" w:rsidRPr="001863D4">
        <w:rPr>
          <w:bCs/>
          <w:color w:val="000000" w:themeColor="text1"/>
        </w:rPr>
        <w:t xml:space="preserve"> </w:t>
      </w:r>
      <w:r w:rsidR="0034603F" w:rsidRPr="001863D4">
        <w:rPr>
          <w:bCs/>
          <w:color w:val="000000" w:themeColor="text1"/>
        </w:rPr>
        <w:t>primarily</w:t>
      </w:r>
      <w:r w:rsidR="00A706FE" w:rsidRPr="001863D4">
        <w:rPr>
          <w:bCs/>
          <w:color w:val="000000" w:themeColor="text1"/>
        </w:rPr>
        <w:t xml:space="preserve"> present</w:t>
      </w:r>
      <w:r w:rsidR="00BF07F0" w:rsidRPr="001863D4">
        <w:rPr>
          <w:bCs/>
          <w:color w:val="000000" w:themeColor="text1"/>
        </w:rPr>
        <w:t>s</w:t>
      </w:r>
      <w:r w:rsidR="00F8290B" w:rsidRPr="001863D4">
        <w:rPr>
          <w:bCs/>
          <w:color w:val="000000" w:themeColor="text1"/>
        </w:rPr>
        <w:t xml:space="preserve"> with</w:t>
      </w:r>
      <w:r w:rsidR="000D652C" w:rsidRPr="001863D4">
        <w:rPr>
          <w:bCs/>
          <w:color w:val="000000" w:themeColor="text1"/>
        </w:rPr>
        <w:t xml:space="preserve"> </w:t>
      </w:r>
      <w:r w:rsidR="00320B9C" w:rsidRPr="001863D4">
        <w:rPr>
          <w:bCs/>
          <w:color w:val="000000" w:themeColor="text1"/>
        </w:rPr>
        <w:t xml:space="preserve">respiratory </w:t>
      </w:r>
      <w:r w:rsidR="00BF07F0" w:rsidRPr="001863D4">
        <w:rPr>
          <w:bCs/>
          <w:color w:val="000000" w:themeColor="text1"/>
        </w:rPr>
        <w:t>signs and</w:t>
      </w:r>
      <w:r w:rsidR="00306182" w:rsidRPr="001863D4">
        <w:rPr>
          <w:bCs/>
          <w:color w:val="000000" w:themeColor="text1"/>
        </w:rPr>
        <w:t xml:space="preserve"> can affect cats at any age without a clear sex predilection</w:t>
      </w:r>
      <w:r w:rsidR="00CD2D03" w:rsidRPr="001863D4">
        <w:rPr>
          <w:bCs/>
          <w:color w:val="000000" w:themeColor="text1"/>
        </w:rPr>
        <w:t xml:space="preserve"> as previously described</w:t>
      </w:r>
      <w:r w:rsidR="00306182" w:rsidRPr="001863D4">
        <w:rPr>
          <w:bCs/>
          <w:color w:val="000000" w:themeColor="text1"/>
        </w:rPr>
        <w:t>.</w:t>
      </w:r>
      <w:r w:rsidR="00CD2D03" w:rsidRPr="001863D4">
        <w:rPr>
          <w:bCs/>
          <w:color w:val="000000" w:themeColor="text1"/>
        </w:rPr>
        <w:fldChar w:fldCharType="begin"/>
      </w:r>
      <w:r w:rsidR="00AD6693" w:rsidRPr="001863D4">
        <w:rPr>
          <w:bCs/>
          <w:color w:val="000000" w:themeColor="text1"/>
        </w:rPr>
        <w:instrText xml:space="preserve"> ADDIN ZOTERO_ITEM CSL_CITATION {"citationID":"pgfIhW1M","properties":{"formattedCitation":"\\super 1,2,11,16\\nosupersub{}","plainCitation":"1,2,11,16","noteIndex":0},"citationItems":[{"id":415,"uris":["http://zotero.org/users/6962752/items/K5EMMS4N"],"uri":["http://zotero.org/users/6962752/items/K5EMMS4N"],"itemData":{"id":415,"type":"article-journal","abstract":"Objective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J."}],"issued":{"date-parts":[["2019",1]]}}},{"id":402,"uris":["http://zotero.org/users/6962752/items/GDF5Q5JD"],"uri":["http://zotero.org/users/6962752/items/GDF5Q5JD"],"itemData":{"id":402,"type":"article-journal","container-title":"Journal of the American Veterinary Medical Association","DOI":"10.2460/javma.2000.216.1555","ISSN":"0003-1488","issue":"10","journalAbbreviation":"J Am Vet Med Assoc","language":"eng","note":"PMID: 10825938","page":"1555-1556","source":"PubMed","title":"What is your diagnosis? Chronic fibrosing pleuritis, pleural effusion, and lobar consolidation","title-short":"What is your diagnosis?","volume":"216","author":[{"family":"Brenner","given":"O. J."},{"family":"Ettinger","given":"S. N."},{"family":"Stefanacci","given":"J. D."}],"issued":{"date-parts":[["2000",5,15]]}}},{"id":392,"uris":["http://zotero.org/users/6962752/items/M4TNRZYU"],"uri":["http://zotero.org/users/6962752/items/M4TNRZYU"],"itemData":{"id":392,"type":"article-journal","container-title":"American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D."},{"family":"Biller","given":"D."},{"family":"Leake","given":"L."}],"issued":{"date-parts":[["1994"]]}}}],"schema":"https://github.com/citation-style-language/schema/raw/master/csl-citation.json"} </w:instrText>
      </w:r>
      <w:r w:rsidR="00CD2D03" w:rsidRPr="001863D4">
        <w:rPr>
          <w:bCs/>
          <w:color w:val="000000" w:themeColor="text1"/>
        </w:rPr>
        <w:fldChar w:fldCharType="separate"/>
      </w:r>
      <w:r w:rsidR="00AD6693" w:rsidRPr="001863D4">
        <w:rPr>
          <w:color w:val="000000" w:themeColor="text1"/>
          <w:vertAlign w:val="superscript"/>
        </w:rPr>
        <w:t>1,2,11,16</w:t>
      </w:r>
      <w:r w:rsidR="00CD2D03" w:rsidRPr="001863D4">
        <w:rPr>
          <w:bCs/>
          <w:color w:val="000000" w:themeColor="text1"/>
        </w:rPr>
        <w:fldChar w:fldCharType="end"/>
      </w:r>
      <w:r w:rsidR="00306182" w:rsidRPr="001863D4">
        <w:rPr>
          <w:bCs/>
          <w:color w:val="000000" w:themeColor="text1"/>
        </w:rPr>
        <w:t xml:space="preserve"> </w:t>
      </w:r>
      <w:r w:rsidR="00421A2E" w:rsidRPr="001863D4">
        <w:rPr>
          <w:bCs/>
          <w:color w:val="000000" w:themeColor="text1"/>
        </w:rPr>
        <w:t>As reported previously, t</w:t>
      </w:r>
      <w:r w:rsidR="00CD2D03" w:rsidRPr="001863D4">
        <w:rPr>
          <w:bCs/>
          <w:color w:val="000000" w:themeColor="text1"/>
        </w:rPr>
        <w:t xml:space="preserve">he </w:t>
      </w:r>
      <w:r w:rsidR="00801521" w:rsidRPr="001863D4">
        <w:rPr>
          <w:bCs/>
          <w:color w:val="000000" w:themeColor="text1"/>
        </w:rPr>
        <w:t>predominant breed affected</w:t>
      </w:r>
      <w:r w:rsidR="00373A3E" w:rsidRPr="001863D4">
        <w:rPr>
          <w:bCs/>
          <w:color w:val="000000" w:themeColor="text1"/>
        </w:rPr>
        <w:t xml:space="preserve"> in this study</w:t>
      </w:r>
      <w:r w:rsidR="00CD2D03" w:rsidRPr="001863D4">
        <w:rPr>
          <w:bCs/>
          <w:color w:val="000000" w:themeColor="text1"/>
        </w:rPr>
        <w:t xml:space="preserve"> </w:t>
      </w:r>
      <w:r w:rsidR="00373A3E" w:rsidRPr="001863D4">
        <w:rPr>
          <w:bCs/>
          <w:color w:val="000000" w:themeColor="text1"/>
        </w:rPr>
        <w:t xml:space="preserve">was </w:t>
      </w:r>
      <w:r w:rsidR="00CA1A3D" w:rsidRPr="001863D4">
        <w:rPr>
          <w:bCs/>
          <w:color w:val="000000" w:themeColor="text1"/>
        </w:rPr>
        <w:t xml:space="preserve">the </w:t>
      </w:r>
      <w:r w:rsidR="00BB7B5F" w:rsidRPr="001863D4">
        <w:rPr>
          <w:bCs/>
          <w:color w:val="000000" w:themeColor="text1"/>
        </w:rPr>
        <w:t>d</w:t>
      </w:r>
      <w:r w:rsidR="00421A2E" w:rsidRPr="001863D4">
        <w:rPr>
          <w:bCs/>
          <w:color w:val="000000" w:themeColor="text1"/>
        </w:rPr>
        <w:t>o</w:t>
      </w:r>
      <w:r w:rsidR="00320B9C" w:rsidRPr="001863D4">
        <w:rPr>
          <w:bCs/>
          <w:color w:val="000000" w:themeColor="text1"/>
        </w:rPr>
        <w:t xml:space="preserve">mestic </w:t>
      </w:r>
      <w:r w:rsidR="00B678C6" w:rsidRPr="001863D4">
        <w:rPr>
          <w:bCs/>
          <w:color w:val="000000" w:themeColor="text1"/>
        </w:rPr>
        <w:t>s</w:t>
      </w:r>
      <w:r w:rsidR="00320B9C" w:rsidRPr="001863D4">
        <w:rPr>
          <w:bCs/>
          <w:color w:val="000000" w:themeColor="text1"/>
        </w:rPr>
        <w:t>horthair.</w:t>
      </w:r>
      <w:r w:rsidR="00AE0068" w:rsidRPr="001863D4">
        <w:rPr>
          <w:bCs/>
          <w:color w:val="000000" w:themeColor="text1"/>
        </w:rPr>
        <w:fldChar w:fldCharType="begin"/>
      </w:r>
      <w:r w:rsidR="00AD6693" w:rsidRPr="001863D4">
        <w:rPr>
          <w:bCs/>
          <w:color w:val="000000" w:themeColor="text1"/>
        </w:rPr>
        <w:instrText xml:space="preserve"> ADDIN ZOTERO_ITEM CSL_CITATION {"citationID":"vvon5E68","properties":{"formattedCitation":"\\super 2,5,7\\uc0\\u8211{}10,15,16\\nosupersub{}","plainCitation":"2,5,7–10,15,16","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S."},{"family":"Hecht","given":"Silke"}],"issued":{"date-parts":[["2005",12]]}}},{"id":402,"uris":["http://zotero.org/users/6962752/items/GDF5Q5JD"],"uri":["http://zotero.org/users/6962752/items/GDF5Q5JD"],"itemData":{"id":402,"type":"article-journal","container-title":"Journal of the American Veterinary Medical Association","DOI":"10.2460/javma.2000.216.1555","ISSN":"0003-1488","issue":"10","journalAbbreviation":"J Am Vet Med Assoc","language":"eng","note":"PMID: 10825938","page":"1555-1556","source":"PubMed","title":"What is your diagnosis? Chronic fibrosing pleuritis, pleural effusion, and lobar consolidation","title-short":"What is your diagnosis?","volume":"216","author":[{"family":"Brenner","given":"O. J."},{"family":"Ettinger","given":"S. N."},{"family":"Stefanacci","given":"J. D."}],"issued":{"date-parts":[["2000",5,15]]}}},{"id":412,"uris":["http://zotero.org/users/6962752/items/YKNLTLG6"],"uri":["http://zotero.org/users/6962752/items/YKNLTLG6"],"itemData":{"id":412,"type":"article-journal","container-title":"Veterinary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M."},{"family":"Peters","given":"J."},{"family":"Zwingenberger","given":"A."}],"issued":{"date-parts":[["2009",7]]}}}],"schema":"https://github.com/citation-style-language/schema/raw/master/csl-citation.json"} </w:instrText>
      </w:r>
      <w:r w:rsidR="00AE0068" w:rsidRPr="001863D4">
        <w:rPr>
          <w:bCs/>
          <w:color w:val="000000" w:themeColor="text1"/>
        </w:rPr>
        <w:fldChar w:fldCharType="separate"/>
      </w:r>
      <w:r w:rsidR="00AD6693" w:rsidRPr="001863D4">
        <w:rPr>
          <w:color w:val="000000" w:themeColor="text1"/>
          <w:vertAlign w:val="superscript"/>
        </w:rPr>
        <w:t>2,5,7–10,15,16</w:t>
      </w:r>
      <w:r w:rsidR="00AE0068" w:rsidRPr="001863D4">
        <w:rPr>
          <w:bCs/>
          <w:color w:val="000000" w:themeColor="text1"/>
        </w:rPr>
        <w:fldChar w:fldCharType="end"/>
      </w:r>
    </w:p>
    <w:p w14:paraId="7F4A656E" w14:textId="5CB4DA1C" w:rsidR="00D24B80" w:rsidRPr="001863D4" w:rsidRDefault="00BB7B5F" w:rsidP="00725FCD">
      <w:pPr>
        <w:pStyle w:val="NormalWeb"/>
        <w:spacing w:line="480" w:lineRule="auto"/>
        <w:jc w:val="both"/>
        <w:rPr>
          <w:color w:val="000000" w:themeColor="text1"/>
        </w:rPr>
      </w:pPr>
      <w:r w:rsidRPr="001863D4">
        <w:rPr>
          <w:color w:val="000000" w:themeColor="text1"/>
          <w:lang w:val="en-US"/>
        </w:rPr>
        <w:t xml:space="preserve">Lung lobe torsion </w:t>
      </w:r>
      <w:r w:rsidR="0057584D" w:rsidRPr="001863D4">
        <w:rPr>
          <w:color w:val="000000" w:themeColor="text1"/>
          <w:lang w:val="en-US"/>
        </w:rPr>
        <w:t>is</w:t>
      </w:r>
      <w:r w:rsidR="00466679" w:rsidRPr="001863D4">
        <w:rPr>
          <w:color w:val="000000" w:themeColor="text1"/>
          <w:lang w:val="en-US"/>
        </w:rPr>
        <w:t xml:space="preserve"> </w:t>
      </w:r>
      <w:r w:rsidR="00421A2E" w:rsidRPr="001863D4">
        <w:rPr>
          <w:color w:val="000000" w:themeColor="text1"/>
          <w:lang w:val="en-US"/>
        </w:rPr>
        <w:t xml:space="preserve">diagnosed </w:t>
      </w:r>
      <w:r w:rsidR="00466679" w:rsidRPr="001863D4">
        <w:rPr>
          <w:color w:val="000000" w:themeColor="text1"/>
          <w:lang w:val="en-US"/>
        </w:rPr>
        <w:t>using thoracic radiographs, thoracic ultrasound, CT, bronchoscopy or a combination of these modalities</w:t>
      </w:r>
      <w:r w:rsidR="0091453A" w:rsidRPr="001863D4">
        <w:rPr>
          <w:color w:val="000000" w:themeColor="text1"/>
          <w:lang w:val="en-US"/>
        </w:rPr>
        <w:t>.</w:t>
      </w:r>
      <w:r w:rsidR="0091453A" w:rsidRPr="001863D4">
        <w:rPr>
          <w:color w:val="000000" w:themeColor="text1"/>
          <w:lang w:val="en-US"/>
        </w:rPr>
        <w:fldChar w:fldCharType="begin"/>
      </w:r>
      <w:r w:rsidR="00AD6693" w:rsidRPr="001863D4">
        <w:rPr>
          <w:color w:val="000000" w:themeColor="text1"/>
          <w:lang w:val="en-US"/>
        </w:rPr>
        <w:instrText xml:space="preserve"> ADDIN ZOTERO_ITEM CSL_CITATION {"citationID":"4Vbvo3kl","properties":{"formattedCitation":"\\super 15,18\\nosupersub{}","plainCitation":"15,18","noteIndex":0},"citationItems":[{"id":405,"uris":["http://zotero.org/users/6962752/items/XPBCVL3M"],"uri":["http://zotero.org/users/6962752/items/XPBCVL3M"],"itemData":{"id":405,"type":"article-journal","abstract":"A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M."},{"family":"Peters","given":"J."},{"family":"Zwingenberger","given":"A."}],"issued":{"date-parts":[["2009",7]]}}}],"schema":"https://github.com/citation-style-language/schema/raw/master/csl-citation.json"} </w:instrText>
      </w:r>
      <w:r w:rsidR="0091453A" w:rsidRPr="001863D4">
        <w:rPr>
          <w:color w:val="000000" w:themeColor="text1"/>
          <w:lang w:val="en-US"/>
        </w:rPr>
        <w:fldChar w:fldCharType="separate"/>
      </w:r>
      <w:r w:rsidR="00AD6693" w:rsidRPr="001863D4">
        <w:rPr>
          <w:color w:val="000000" w:themeColor="text1"/>
          <w:vertAlign w:val="superscript"/>
        </w:rPr>
        <w:t>15,18</w:t>
      </w:r>
      <w:r w:rsidR="0091453A" w:rsidRPr="001863D4">
        <w:rPr>
          <w:color w:val="000000" w:themeColor="text1"/>
          <w:lang w:val="en-US"/>
        </w:rPr>
        <w:fldChar w:fldCharType="end"/>
      </w:r>
      <w:r w:rsidR="0091453A" w:rsidRPr="001863D4">
        <w:rPr>
          <w:color w:val="000000" w:themeColor="text1"/>
          <w:lang w:val="en-US"/>
        </w:rPr>
        <w:t xml:space="preserve"> </w:t>
      </w:r>
      <w:r w:rsidR="00466679" w:rsidRPr="001863D4">
        <w:rPr>
          <w:color w:val="000000" w:themeColor="text1"/>
          <w:lang w:val="en-US"/>
        </w:rPr>
        <w:t xml:space="preserve">Pleural effusion and increased lobar opacity are the most common radiographic findings whereas vesicular </w:t>
      </w:r>
      <w:r w:rsidR="002F0A29" w:rsidRPr="001863D4">
        <w:rPr>
          <w:color w:val="000000" w:themeColor="text1"/>
          <w:lang w:val="en-US"/>
        </w:rPr>
        <w:t>emphysematous</w:t>
      </w:r>
      <w:r w:rsidR="00466679" w:rsidRPr="001863D4">
        <w:rPr>
          <w:color w:val="000000" w:themeColor="text1"/>
          <w:lang w:val="en-US"/>
        </w:rPr>
        <w:t xml:space="preserve"> patter</w:t>
      </w:r>
      <w:r w:rsidR="002F0A29" w:rsidRPr="001863D4">
        <w:rPr>
          <w:color w:val="000000" w:themeColor="text1"/>
          <w:lang w:val="en-US"/>
        </w:rPr>
        <w:t>n</w:t>
      </w:r>
      <w:r w:rsidR="00466679" w:rsidRPr="001863D4">
        <w:rPr>
          <w:color w:val="000000" w:themeColor="text1"/>
          <w:lang w:val="en-US"/>
        </w:rPr>
        <w:t xml:space="preserve"> and a </w:t>
      </w:r>
      <w:r w:rsidR="002F0A29" w:rsidRPr="001863D4">
        <w:rPr>
          <w:color w:val="000000" w:themeColor="text1"/>
          <w:lang w:val="en-US"/>
        </w:rPr>
        <w:t xml:space="preserve">proximally </w:t>
      </w:r>
      <w:r w:rsidR="00466679" w:rsidRPr="001863D4">
        <w:rPr>
          <w:color w:val="000000" w:themeColor="text1"/>
          <w:lang w:val="en-US"/>
        </w:rPr>
        <w:t>displace</w:t>
      </w:r>
      <w:r w:rsidR="002F0A29" w:rsidRPr="001863D4">
        <w:rPr>
          <w:color w:val="000000" w:themeColor="text1"/>
          <w:lang w:val="en-US"/>
        </w:rPr>
        <w:t>d</w:t>
      </w:r>
      <w:r w:rsidR="00466679" w:rsidRPr="001863D4">
        <w:rPr>
          <w:color w:val="000000" w:themeColor="text1"/>
          <w:lang w:val="en-US"/>
        </w:rPr>
        <w:t xml:space="preserve"> or nar</w:t>
      </w:r>
      <w:r w:rsidR="002F0A29" w:rsidRPr="001863D4">
        <w:rPr>
          <w:color w:val="000000" w:themeColor="text1"/>
          <w:lang w:val="en-US"/>
        </w:rPr>
        <w:t>r</w:t>
      </w:r>
      <w:r w:rsidR="00466679" w:rsidRPr="001863D4">
        <w:rPr>
          <w:color w:val="000000" w:themeColor="text1"/>
          <w:lang w:val="en-US"/>
        </w:rPr>
        <w:t xml:space="preserve">owed bronchus </w:t>
      </w:r>
      <w:r w:rsidR="002F0A29" w:rsidRPr="001863D4">
        <w:rPr>
          <w:color w:val="000000" w:themeColor="text1"/>
          <w:lang w:val="en-US"/>
        </w:rPr>
        <w:t>are the most specific findings.</w:t>
      </w:r>
      <w:r w:rsidR="00A15403" w:rsidRPr="001863D4">
        <w:rPr>
          <w:bCs/>
          <w:color w:val="000000" w:themeColor="text1"/>
        </w:rPr>
        <w:fldChar w:fldCharType="begin"/>
      </w:r>
      <w:r w:rsidR="00AD6693" w:rsidRPr="001863D4">
        <w:rPr>
          <w:bCs/>
          <w:color w:val="000000" w:themeColor="text1"/>
        </w:rPr>
        <w:instrText xml:space="preserve"> ADDIN ZOTERO_ITEM CSL_CITATION {"citationID":"prY7omEu","properties":{"formattedCitation":"\\super 12,18\\nosupersub{}","plainCitation":"12,18","noteIndex":0},"citationItems":[{"id":405,"uris":["http://zotero.org/users/6962752/items/XPBCVL3M"],"uri":["http://zotero.org/users/6962752/items/XPBCVL3M"],"itemData":{"id":405,"type":"article-journal","abstract":"A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B."},{"family":"Aarsvold","given":"Stacie"}],"issued":{"date-parts":[["2016",5,12]]}}}],"schema":"https://github.com/citation-style-language/schema/raw/master/csl-citation.json"} </w:instrText>
      </w:r>
      <w:r w:rsidR="00A15403" w:rsidRPr="001863D4">
        <w:rPr>
          <w:bCs/>
          <w:color w:val="000000" w:themeColor="text1"/>
        </w:rPr>
        <w:fldChar w:fldCharType="separate"/>
      </w:r>
      <w:r w:rsidR="00AD6693" w:rsidRPr="001863D4">
        <w:rPr>
          <w:color w:val="000000" w:themeColor="text1"/>
          <w:vertAlign w:val="superscript"/>
        </w:rPr>
        <w:t>12,18</w:t>
      </w:r>
      <w:r w:rsidR="00A15403" w:rsidRPr="001863D4">
        <w:rPr>
          <w:color w:val="000000" w:themeColor="text1"/>
          <w:lang w:val="en-US"/>
        </w:rPr>
        <w:fldChar w:fldCharType="end"/>
      </w:r>
      <w:r w:rsidR="00A15403" w:rsidRPr="001863D4">
        <w:rPr>
          <w:color w:val="000000" w:themeColor="text1"/>
          <w:lang w:val="en-US"/>
        </w:rPr>
        <w:t xml:space="preserve"> </w:t>
      </w:r>
    </w:p>
    <w:p w14:paraId="1E14FA0D" w14:textId="2AAEDFBC" w:rsidR="006775BE" w:rsidRPr="001863D4" w:rsidRDefault="00421A2E" w:rsidP="00725FCD">
      <w:pPr>
        <w:autoSpaceDE w:val="0"/>
        <w:autoSpaceDN w:val="0"/>
        <w:adjustRightInd w:val="0"/>
        <w:spacing w:line="480" w:lineRule="auto"/>
        <w:jc w:val="both"/>
        <w:rPr>
          <w:color w:val="000000" w:themeColor="text1"/>
        </w:rPr>
      </w:pPr>
      <w:r w:rsidRPr="001863D4">
        <w:rPr>
          <w:bCs/>
          <w:color w:val="000000" w:themeColor="text1"/>
        </w:rPr>
        <w:t xml:space="preserve">Although </w:t>
      </w:r>
      <w:r w:rsidR="007B42E2" w:rsidRPr="001863D4">
        <w:rPr>
          <w:bCs/>
          <w:color w:val="000000" w:themeColor="text1"/>
        </w:rPr>
        <w:t xml:space="preserve">torsion of the </w:t>
      </w:r>
      <w:r w:rsidR="006775BE" w:rsidRPr="001863D4">
        <w:rPr>
          <w:bCs/>
          <w:color w:val="000000" w:themeColor="text1"/>
        </w:rPr>
        <w:t>right cranial</w:t>
      </w:r>
      <w:r w:rsidR="006D729F" w:rsidRPr="001863D4">
        <w:rPr>
          <w:bCs/>
          <w:color w:val="000000" w:themeColor="text1"/>
        </w:rPr>
        <w:t>,</w:t>
      </w:r>
      <w:r w:rsidR="00AB784C" w:rsidRPr="001863D4">
        <w:rPr>
          <w:bCs/>
          <w:color w:val="000000" w:themeColor="text1"/>
        </w:rPr>
        <w:fldChar w:fldCharType="begin"/>
      </w:r>
      <w:r w:rsidR="00AD6693" w:rsidRPr="001863D4">
        <w:rPr>
          <w:bCs/>
          <w:color w:val="000000" w:themeColor="text1"/>
        </w:rPr>
        <w:instrText xml:space="preserve"> ADDIN ZOTERO_ITEM CSL_CITATION {"citationID":"hm3K2hqa","properties":{"formattedCitation":"\\super 5,14\\nosupersub{}","plainCitation":"5,14","noteIndex":0},"citationItems":[{"id":389,"uris":["http://zotero.org/users/6962752/items/YIZET9TW"],"uri":["http://zotero.org/users/6962752/items/YIZET9TW"],"itemData":{"id":389,"type":"article-journal","abstract":"Clinical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T."}],"issued":{"date-parts":[["2012",3]]}}}],"schema":"https://github.com/citation-style-language/schema/raw/master/csl-citation.json"} </w:instrText>
      </w:r>
      <w:r w:rsidR="00AB784C" w:rsidRPr="001863D4">
        <w:rPr>
          <w:bCs/>
          <w:color w:val="000000" w:themeColor="text1"/>
        </w:rPr>
        <w:fldChar w:fldCharType="separate"/>
      </w:r>
      <w:r w:rsidR="00AD6693" w:rsidRPr="001863D4">
        <w:rPr>
          <w:color w:val="000000" w:themeColor="text1"/>
          <w:vertAlign w:val="superscript"/>
        </w:rPr>
        <w:t>5,14</w:t>
      </w:r>
      <w:r w:rsidR="00AB784C" w:rsidRPr="001863D4">
        <w:rPr>
          <w:bCs/>
          <w:color w:val="000000" w:themeColor="text1"/>
        </w:rPr>
        <w:fldChar w:fldCharType="end"/>
      </w:r>
      <w:r w:rsidR="006D729F" w:rsidRPr="001863D4">
        <w:rPr>
          <w:bCs/>
          <w:color w:val="000000" w:themeColor="text1"/>
        </w:rPr>
        <w:t xml:space="preserve"> left cranial,</w:t>
      </w:r>
      <w:r w:rsidR="00AB784C" w:rsidRPr="001863D4">
        <w:rPr>
          <w:bCs/>
          <w:color w:val="000000" w:themeColor="text1"/>
        </w:rPr>
        <w:fldChar w:fldCharType="begin"/>
      </w:r>
      <w:r w:rsidR="00AD6693" w:rsidRPr="001863D4">
        <w:rPr>
          <w:bCs/>
          <w:color w:val="000000" w:themeColor="text1"/>
        </w:rPr>
        <w:instrText xml:space="preserve"> ADDIN ZOTERO_ITEM CSL_CITATION {"citationID":"zsvUvwKD","properties":{"formattedCitation":"\\super 10\\uc0\\u8211{}12,16,18\\nosupersub{}","plainCitation":"10–12,16,18","noteIndex":0},"citationItems":[{"id":402,"uris":["http://zotero.org/users/6962752/items/GDF5Q5JD"],"uri":["http://zotero.org/users/6962752/items/GDF5Q5JD"],"itemData":{"id":402,"type":"article-journal","container-title":"Journal of the American Veterinary Medical Association","DOI":"10.2460/javma.2000.216.1555","ISSN":"0003-1488","issue":"10","journalAbbreviation":"J Am Vet Med Assoc","language":"eng","note":"PMID: 10825938","page":"1555-1556","source":"PubMed","title":"What is your diagnosis? Chronic fibrosing pleuritis, pleural effusion, and lobar consolidation","title-short":"What is your diagnosis?","volume":"216","author":[{"family":"Brenner","given":"O. J."},{"family":"Ettinger","given":"S. N."},{"family":"Stefanacci","given":"J. D."}],"issued":{"date-parts":[["2000",5,15]]}}},{"id":412,"uris":["http://zotero.org/users/6962752/items/YKNLTLG6"],"uri":["http://zotero.org/users/6962752/items/YKNLTLG6"],"itemData":{"id":412,"type":"article-journal","container-title":"Veterinary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B."},{"family":"Aarsvold","given":"Stacie"}],"issued":{"date-parts":[["2016",5,12]]}}}],"schema":"https://github.com/citation-style-language/schema/raw/master/csl-citation.json"} </w:instrText>
      </w:r>
      <w:r w:rsidR="00AB784C" w:rsidRPr="001863D4">
        <w:rPr>
          <w:bCs/>
          <w:color w:val="000000" w:themeColor="text1"/>
        </w:rPr>
        <w:fldChar w:fldCharType="separate"/>
      </w:r>
      <w:r w:rsidR="00AD6693" w:rsidRPr="001863D4">
        <w:rPr>
          <w:color w:val="000000" w:themeColor="text1"/>
          <w:vertAlign w:val="superscript"/>
        </w:rPr>
        <w:t>10–12,16,18</w:t>
      </w:r>
      <w:r w:rsidR="00AB784C" w:rsidRPr="001863D4">
        <w:rPr>
          <w:bCs/>
          <w:color w:val="000000" w:themeColor="text1"/>
        </w:rPr>
        <w:fldChar w:fldCharType="end"/>
      </w:r>
      <w:r w:rsidR="006D729F" w:rsidRPr="001863D4">
        <w:rPr>
          <w:bCs/>
          <w:color w:val="000000" w:themeColor="text1"/>
        </w:rPr>
        <w:t xml:space="preserve"> </w:t>
      </w:r>
      <w:r w:rsidR="00AC52AB" w:rsidRPr="001863D4">
        <w:rPr>
          <w:bCs/>
          <w:color w:val="000000" w:themeColor="text1"/>
        </w:rPr>
        <w:t xml:space="preserve">and </w:t>
      </w:r>
      <w:r w:rsidR="006D729F" w:rsidRPr="001863D4">
        <w:rPr>
          <w:bCs/>
          <w:color w:val="000000" w:themeColor="text1"/>
        </w:rPr>
        <w:t>left caudal</w:t>
      </w:r>
      <w:r w:rsidR="00E92590" w:rsidRPr="001863D4">
        <w:rPr>
          <w:bCs/>
          <w:color w:val="000000" w:themeColor="text1"/>
        </w:rPr>
        <w:t xml:space="preserve"> lung lobe</w:t>
      </w:r>
      <w:r w:rsidR="007B42E2" w:rsidRPr="001863D4">
        <w:rPr>
          <w:bCs/>
          <w:color w:val="000000" w:themeColor="text1"/>
        </w:rPr>
        <w:t>s</w:t>
      </w:r>
      <w:r w:rsidRPr="001863D4">
        <w:rPr>
          <w:bCs/>
          <w:color w:val="000000" w:themeColor="text1"/>
        </w:rPr>
        <w:t xml:space="preserve"> </w:t>
      </w:r>
      <w:r w:rsidR="00BA49D0" w:rsidRPr="001863D4">
        <w:rPr>
          <w:bCs/>
          <w:color w:val="000000" w:themeColor="text1"/>
        </w:rPr>
        <w:t>is</w:t>
      </w:r>
      <w:r w:rsidRPr="001863D4">
        <w:rPr>
          <w:bCs/>
          <w:color w:val="000000" w:themeColor="text1"/>
        </w:rPr>
        <w:t xml:space="preserve"> reported,</w:t>
      </w:r>
      <w:r w:rsidR="00AC52AB" w:rsidRPr="001863D4">
        <w:rPr>
          <w:bCs/>
          <w:color w:val="000000" w:themeColor="text1"/>
        </w:rPr>
        <w:fldChar w:fldCharType="begin"/>
      </w:r>
      <w:r w:rsidR="00AC52AB" w:rsidRPr="001863D4">
        <w:rPr>
          <w:bCs/>
          <w:color w:val="000000" w:themeColor="text1"/>
        </w:rPr>
        <w:instrText xml:space="preserve"> ADDIN ZOTERO_ITEM CSL_CITATION {"citationID":"oYJh6aST","properties":{"formattedCitation":"\\super 2\\nosupersub{}","plainCitation":"2","noteIndex":0},"citationItems":[{"id":407,"uris":["http://zotero.org/users/6962752/items/VAY5UMBG"],"uri":["http://zotero.org/users/6962752/items/VAY5UMBG"],"itemData":{"id":407,"type":"article-journal","abstract":"The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J."}],"issued":{"date-parts":[["2019",1]]}}}],"schema":"https://github.com/citation-style-language/schema/raw/master/csl-citation.json"} </w:instrText>
      </w:r>
      <w:r w:rsidR="00AC52AB" w:rsidRPr="001863D4">
        <w:rPr>
          <w:bCs/>
          <w:color w:val="000000" w:themeColor="text1"/>
        </w:rPr>
        <w:fldChar w:fldCharType="separate"/>
      </w:r>
      <w:r w:rsidR="00E20E0A" w:rsidRPr="001863D4">
        <w:rPr>
          <w:color w:val="000000" w:themeColor="text1"/>
          <w:vertAlign w:val="superscript"/>
        </w:rPr>
        <w:t>2</w:t>
      </w:r>
      <w:r w:rsidR="00AC52AB" w:rsidRPr="001863D4">
        <w:rPr>
          <w:bCs/>
          <w:color w:val="000000" w:themeColor="text1"/>
        </w:rPr>
        <w:fldChar w:fldCharType="end"/>
      </w:r>
      <w:r w:rsidRPr="001863D4">
        <w:rPr>
          <w:bCs/>
          <w:color w:val="000000" w:themeColor="text1"/>
        </w:rPr>
        <w:t xml:space="preserve"> the right middle lobe is predominantly affected in cats with LLT.</w:t>
      </w:r>
      <w:r w:rsidRPr="001863D4">
        <w:rPr>
          <w:bCs/>
          <w:color w:val="000000" w:themeColor="text1"/>
        </w:rPr>
        <w:fldChar w:fldCharType="begin"/>
      </w:r>
      <w:r w:rsidRPr="001863D4">
        <w:rPr>
          <w:bCs/>
          <w:color w:val="000000" w:themeColor="text1"/>
        </w:rPr>
        <w:instrText xml:space="preserve"> ADDIN ZOTERO_ITEM CSL_CITATION {"citationID":"DBlibOQA","properties":{"formattedCitation":"\\super 5,7\\uc0\\u8211{}10,13,17,18\\nosupersub{}","plainCitation":"5,7–10,13,17,18","noteIndex":0},"citationItems":[{"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E."}],"issued":{"date-parts":[["2008"]]}}},{"id":404,"uris":["http://zotero.org/users/6962752/items/F2WZ7WUM"],"uri":["http://zotero.org/users/6962752/items/F2WZ7WUM"],"itemData":{"id":404,"type":"article-journal","container-title":"J Am Vet Med Assoc","issue":"4","page":"402-410","title":"Pulmonary torsion and complete heart block in a cat. Clinico-pathologic conference.","volume":"161","author":[{"family":"Buss","given":"DD"},{"family":"Pyle","given":"RL"},{"family":"Chacko","given":"SK"}],"issued":{"date-parts":[["1972"]]}}}],"schema":"https://github.com/citation-style-language/schema/raw/master/csl-citation.json"} </w:instrText>
      </w:r>
      <w:r w:rsidRPr="001863D4">
        <w:rPr>
          <w:bCs/>
          <w:color w:val="000000" w:themeColor="text1"/>
        </w:rPr>
        <w:fldChar w:fldCharType="separate"/>
      </w:r>
      <w:r w:rsidRPr="001863D4">
        <w:rPr>
          <w:color w:val="000000" w:themeColor="text1"/>
          <w:vertAlign w:val="superscript"/>
        </w:rPr>
        <w:t>5,7–10,13,17,18</w:t>
      </w:r>
      <w:r w:rsidRPr="001863D4">
        <w:rPr>
          <w:bCs/>
          <w:color w:val="000000" w:themeColor="text1"/>
        </w:rPr>
        <w:fldChar w:fldCharType="end"/>
      </w:r>
      <w:r w:rsidRPr="001863D4">
        <w:rPr>
          <w:bCs/>
          <w:color w:val="000000" w:themeColor="text1"/>
        </w:rPr>
        <w:t xml:space="preserve"> </w:t>
      </w:r>
      <w:r w:rsidR="00183098" w:rsidRPr="001863D4">
        <w:rPr>
          <w:bCs/>
          <w:color w:val="000000" w:themeColor="text1"/>
        </w:rPr>
        <w:t>A possible explanation is that</w:t>
      </w:r>
      <w:r w:rsidR="006775BE" w:rsidRPr="001863D4">
        <w:rPr>
          <w:bCs/>
          <w:color w:val="000000" w:themeColor="text1"/>
        </w:rPr>
        <w:t xml:space="preserve"> </w:t>
      </w:r>
      <w:r w:rsidR="006775BE" w:rsidRPr="001863D4">
        <w:rPr>
          <w:color w:val="000000" w:themeColor="text1"/>
        </w:rPr>
        <w:t>the cranial and middle lung lobes are prone to torsion as</w:t>
      </w:r>
      <w:r w:rsidR="006D729F" w:rsidRPr="001863D4">
        <w:rPr>
          <w:color w:val="000000" w:themeColor="text1"/>
        </w:rPr>
        <w:t xml:space="preserve"> </w:t>
      </w:r>
      <w:r w:rsidR="006775BE" w:rsidRPr="001863D4">
        <w:rPr>
          <w:color w:val="000000" w:themeColor="text1"/>
        </w:rPr>
        <w:t>they lack supportive pulmonary ligaments which secure the caudal lung lobes to the caudal mediastinum.</w:t>
      </w:r>
      <w:r w:rsidR="00A15403" w:rsidRPr="001863D4">
        <w:rPr>
          <w:color w:val="000000" w:themeColor="text1"/>
        </w:rPr>
        <w:fldChar w:fldCharType="begin"/>
      </w:r>
      <w:r w:rsidR="00AD6693" w:rsidRPr="001863D4">
        <w:rPr>
          <w:color w:val="000000" w:themeColor="text1"/>
        </w:rPr>
        <w:instrText xml:space="preserve"> ADDIN ZOTERO_ITEM CSL_CITATION {"citationID":"NvAVzn2q","properties":{"formattedCitation":"\\super 14\\nosupersub{}","plainCitation":"14","noteIndex":0},"citationItems":[{"id":398,"uris":["http://zotero.org/users/6962752/items/8B33R9WD"],"uri":["http://zotero.org/users/6962752/items/8B33R9WD"],"itemData":{"id":398,"type":"article-journal","abstract":"CLINICAL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T."}],"issued":{"date-parts":[["2012",3]]}}}],"schema":"https://github.com/citation-style-language/schema/raw/master/csl-citation.json"} </w:instrText>
      </w:r>
      <w:r w:rsidR="00A15403" w:rsidRPr="001863D4">
        <w:rPr>
          <w:color w:val="000000" w:themeColor="text1"/>
        </w:rPr>
        <w:fldChar w:fldCharType="separate"/>
      </w:r>
      <w:r w:rsidR="00AD6693" w:rsidRPr="001863D4">
        <w:rPr>
          <w:color w:val="000000" w:themeColor="text1"/>
          <w:vertAlign w:val="superscript"/>
        </w:rPr>
        <w:t>14</w:t>
      </w:r>
      <w:r w:rsidR="00A15403" w:rsidRPr="001863D4">
        <w:rPr>
          <w:color w:val="000000" w:themeColor="text1"/>
        </w:rPr>
        <w:fldChar w:fldCharType="end"/>
      </w:r>
      <w:r w:rsidR="003D7F33" w:rsidRPr="001863D4">
        <w:rPr>
          <w:color w:val="000000" w:themeColor="text1"/>
        </w:rPr>
        <w:t xml:space="preserve"> </w:t>
      </w:r>
      <w:r w:rsidR="006775BE" w:rsidRPr="001863D4">
        <w:rPr>
          <w:color w:val="000000" w:themeColor="text1"/>
        </w:rPr>
        <w:t xml:space="preserve">In this case series there was </w:t>
      </w:r>
      <w:r w:rsidR="003D7F33" w:rsidRPr="001863D4">
        <w:rPr>
          <w:color w:val="000000" w:themeColor="text1"/>
        </w:rPr>
        <w:t>no</w:t>
      </w:r>
      <w:r w:rsidR="006775BE" w:rsidRPr="001863D4">
        <w:rPr>
          <w:color w:val="000000" w:themeColor="text1"/>
        </w:rPr>
        <w:t xml:space="preserve"> obvious predilection for a particular lung lobe</w:t>
      </w:r>
      <w:r w:rsidR="003D7F33" w:rsidRPr="001863D4">
        <w:rPr>
          <w:color w:val="000000" w:themeColor="text1"/>
        </w:rPr>
        <w:t>,</w:t>
      </w:r>
      <w:r w:rsidR="006775BE" w:rsidRPr="001863D4">
        <w:rPr>
          <w:color w:val="000000" w:themeColor="text1"/>
        </w:rPr>
        <w:t xml:space="preserve"> therefore LLT </w:t>
      </w:r>
      <w:r w:rsidRPr="001863D4">
        <w:rPr>
          <w:color w:val="000000" w:themeColor="text1"/>
        </w:rPr>
        <w:t>should be suspect</w:t>
      </w:r>
      <w:r w:rsidR="006840E2" w:rsidRPr="001863D4">
        <w:rPr>
          <w:color w:val="000000" w:themeColor="text1"/>
        </w:rPr>
        <w:t>ed</w:t>
      </w:r>
      <w:r w:rsidRPr="001863D4">
        <w:rPr>
          <w:color w:val="000000" w:themeColor="text1"/>
        </w:rPr>
        <w:t xml:space="preserve"> irrespective of which lobe appears involved. </w:t>
      </w:r>
    </w:p>
    <w:p w14:paraId="7D83F0B9" w14:textId="77777777" w:rsidR="00446340" w:rsidRPr="001863D4" w:rsidRDefault="00446340" w:rsidP="003657C4">
      <w:pPr>
        <w:autoSpaceDE w:val="0"/>
        <w:autoSpaceDN w:val="0"/>
        <w:adjustRightInd w:val="0"/>
        <w:spacing w:line="480" w:lineRule="auto"/>
        <w:jc w:val="both"/>
        <w:rPr>
          <w:color w:val="000000" w:themeColor="text1"/>
        </w:rPr>
      </w:pPr>
    </w:p>
    <w:p w14:paraId="7705E9E9" w14:textId="163F333B" w:rsidR="00E667AF" w:rsidRPr="001863D4" w:rsidRDefault="008E51D3" w:rsidP="003710C4">
      <w:pPr>
        <w:spacing w:line="480" w:lineRule="auto"/>
        <w:jc w:val="both"/>
        <w:rPr>
          <w:bCs/>
          <w:color w:val="000000" w:themeColor="text1"/>
        </w:rPr>
      </w:pPr>
      <w:r w:rsidRPr="001863D4">
        <w:rPr>
          <w:color w:val="000000" w:themeColor="text1"/>
        </w:rPr>
        <w:t>I</w:t>
      </w:r>
      <w:r w:rsidR="006775BE" w:rsidRPr="001863D4">
        <w:rPr>
          <w:color w:val="000000" w:themeColor="text1"/>
        </w:rPr>
        <w:t>n this study</w:t>
      </w:r>
      <w:r w:rsidRPr="001863D4">
        <w:rPr>
          <w:color w:val="000000" w:themeColor="text1"/>
        </w:rPr>
        <w:t xml:space="preserve">, </w:t>
      </w:r>
      <w:r w:rsidR="00B678C6" w:rsidRPr="001863D4">
        <w:rPr>
          <w:color w:val="000000" w:themeColor="text1"/>
        </w:rPr>
        <w:t xml:space="preserve">seven </w:t>
      </w:r>
      <w:r w:rsidRPr="001863D4">
        <w:rPr>
          <w:color w:val="000000" w:themeColor="text1"/>
        </w:rPr>
        <w:t>LLTs</w:t>
      </w:r>
      <w:r w:rsidR="006775BE" w:rsidRPr="001863D4">
        <w:rPr>
          <w:color w:val="000000" w:themeColor="text1"/>
        </w:rPr>
        <w:t xml:space="preserve"> </w:t>
      </w:r>
      <w:r w:rsidR="003D7F33" w:rsidRPr="001863D4">
        <w:rPr>
          <w:color w:val="000000" w:themeColor="text1"/>
        </w:rPr>
        <w:t>were</w:t>
      </w:r>
      <w:r w:rsidR="006775BE" w:rsidRPr="001863D4">
        <w:rPr>
          <w:color w:val="000000" w:themeColor="text1"/>
        </w:rPr>
        <w:t xml:space="preserve"> </w:t>
      </w:r>
      <w:r w:rsidRPr="001863D4">
        <w:rPr>
          <w:color w:val="000000" w:themeColor="text1"/>
        </w:rPr>
        <w:t>deemed</w:t>
      </w:r>
      <w:r w:rsidR="006775BE" w:rsidRPr="001863D4">
        <w:rPr>
          <w:color w:val="000000" w:themeColor="text1"/>
        </w:rPr>
        <w:t xml:space="preserve"> </w:t>
      </w:r>
      <w:r w:rsidR="00BF07F0" w:rsidRPr="001863D4">
        <w:rPr>
          <w:color w:val="000000" w:themeColor="text1"/>
        </w:rPr>
        <w:t>secondary to an</w:t>
      </w:r>
      <w:r w:rsidR="006775BE" w:rsidRPr="001863D4">
        <w:rPr>
          <w:color w:val="000000" w:themeColor="text1"/>
        </w:rPr>
        <w:t xml:space="preserve"> </w:t>
      </w:r>
      <w:r w:rsidRPr="001863D4">
        <w:rPr>
          <w:color w:val="000000" w:themeColor="text1"/>
        </w:rPr>
        <w:t>intra</w:t>
      </w:r>
      <w:r w:rsidR="006775BE" w:rsidRPr="001863D4">
        <w:rPr>
          <w:color w:val="000000" w:themeColor="text1"/>
        </w:rPr>
        <w:t>thoracic disease</w:t>
      </w:r>
      <w:r w:rsidR="00421A2E" w:rsidRPr="001863D4">
        <w:rPr>
          <w:color w:val="000000" w:themeColor="text1"/>
        </w:rPr>
        <w:t>,</w:t>
      </w:r>
      <w:r w:rsidR="00BF07F0" w:rsidRPr="001863D4">
        <w:rPr>
          <w:color w:val="000000" w:themeColor="text1"/>
        </w:rPr>
        <w:t xml:space="preserve"> </w:t>
      </w:r>
      <w:r w:rsidR="00D24B80" w:rsidRPr="001863D4">
        <w:rPr>
          <w:bCs/>
          <w:color w:val="000000" w:themeColor="text1"/>
        </w:rPr>
        <w:t>result</w:t>
      </w:r>
      <w:r w:rsidR="00BF07F0" w:rsidRPr="001863D4">
        <w:rPr>
          <w:bCs/>
          <w:color w:val="000000" w:themeColor="text1"/>
        </w:rPr>
        <w:t>ing</w:t>
      </w:r>
      <w:r w:rsidR="00D24B80" w:rsidRPr="001863D4">
        <w:rPr>
          <w:bCs/>
          <w:color w:val="000000" w:themeColor="text1"/>
        </w:rPr>
        <w:t xml:space="preserve"> in marked pleural effusion </w:t>
      </w:r>
      <w:r w:rsidR="00E667AF" w:rsidRPr="001863D4">
        <w:rPr>
          <w:bCs/>
          <w:color w:val="000000" w:themeColor="text1"/>
        </w:rPr>
        <w:t xml:space="preserve">increasing </w:t>
      </w:r>
      <w:r w:rsidRPr="001863D4">
        <w:rPr>
          <w:bCs/>
          <w:color w:val="000000" w:themeColor="text1"/>
        </w:rPr>
        <w:t xml:space="preserve">lung lobe </w:t>
      </w:r>
      <w:r w:rsidR="00E667AF" w:rsidRPr="001863D4">
        <w:rPr>
          <w:bCs/>
          <w:color w:val="000000" w:themeColor="text1"/>
        </w:rPr>
        <w:t>mobility or altering the spatial relationship</w:t>
      </w:r>
      <w:r w:rsidR="00366FDB" w:rsidRPr="001863D4">
        <w:rPr>
          <w:bCs/>
          <w:color w:val="000000" w:themeColor="text1"/>
        </w:rPr>
        <w:t xml:space="preserve"> of the intrathoracic structures</w:t>
      </w:r>
      <w:r w:rsidR="00E667AF" w:rsidRPr="001863D4">
        <w:rPr>
          <w:bCs/>
          <w:color w:val="000000" w:themeColor="text1"/>
        </w:rPr>
        <w:t>.</w:t>
      </w:r>
      <w:r w:rsidR="00D24B80" w:rsidRPr="001863D4">
        <w:rPr>
          <w:bCs/>
          <w:color w:val="000000" w:themeColor="text1"/>
        </w:rPr>
        <w:t xml:space="preserve"> </w:t>
      </w:r>
      <w:r w:rsidR="00E667AF" w:rsidRPr="001863D4">
        <w:rPr>
          <w:bCs/>
          <w:color w:val="000000" w:themeColor="text1"/>
        </w:rPr>
        <w:t xml:space="preserve">In </w:t>
      </w:r>
      <w:r w:rsidR="00804F1B" w:rsidRPr="001863D4">
        <w:rPr>
          <w:bCs/>
          <w:color w:val="000000" w:themeColor="text1"/>
        </w:rPr>
        <w:t>three</w:t>
      </w:r>
      <w:r w:rsidR="009609D5" w:rsidRPr="001863D4">
        <w:rPr>
          <w:bCs/>
          <w:color w:val="000000" w:themeColor="text1"/>
        </w:rPr>
        <w:t xml:space="preserve"> </w:t>
      </w:r>
      <w:r w:rsidR="00E667AF" w:rsidRPr="001863D4">
        <w:rPr>
          <w:bCs/>
          <w:color w:val="000000" w:themeColor="text1"/>
        </w:rPr>
        <w:t xml:space="preserve">cases </w:t>
      </w:r>
      <w:r w:rsidR="00BF07F0" w:rsidRPr="001863D4">
        <w:rPr>
          <w:bCs/>
          <w:color w:val="000000" w:themeColor="text1"/>
        </w:rPr>
        <w:t xml:space="preserve">of </w:t>
      </w:r>
      <w:r w:rsidR="00ED41C9" w:rsidRPr="001863D4">
        <w:rPr>
          <w:bCs/>
          <w:color w:val="000000" w:themeColor="text1"/>
        </w:rPr>
        <w:t xml:space="preserve">idiopathic </w:t>
      </w:r>
      <w:r w:rsidR="00BF07F0" w:rsidRPr="001863D4">
        <w:rPr>
          <w:bCs/>
          <w:color w:val="000000" w:themeColor="text1"/>
        </w:rPr>
        <w:t xml:space="preserve">LLT </w:t>
      </w:r>
      <w:r w:rsidR="00183098" w:rsidRPr="001863D4">
        <w:rPr>
          <w:bCs/>
          <w:color w:val="000000" w:themeColor="text1"/>
        </w:rPr>
        <w:t xml:space="preserve">no underlying pathology </w:t>
      </w:r>
      <w:r w:rsidR="00183098" w:rsidRPr="001863D4">
        <w:rPr>
          <w:bCs/>
          <w:color w:val="000000" w:themeColor="text1"/>
        </w:rPr>
        <w:lastRenderedPageBreak/>
        <w:t xml:space="preserve">was </w:t>
      </w:r>
      <w:r w:rsidRPr="001863D4">
        <w:rPr>
          <w:bCs/>
          <w:color w:val="000000" w:themeColor="text1"/>
        </w:rPr>
        <w:t>found</w:t>
      </w:r>
      <w:r w:rsidR="00183098" w:rsidRPr="001863D4">
        <w:rPr>
          <w:bCs/>
          <w:color w:val="000000" w:themeColor="text1"/>
        </w:rPr>
        <w:t>. P</w:t>
      </w:r>
      <w:r w:rsidR="00E667AF" w:rsidRPr="001863D4">
        <w:rPr>
          <w:bCs/>
          <w:color w:val="000000" w:themeColor="text1"/>
        </w:rPr>
        <w:t>leural effusion was present</w:t>
      </w:r>
      <w:r w:rsidR="00183098" w:rsidRPr="001863D4">
        <w:rPr>
          <w:bCs/>
          <w:color w:val="000000" w:themeColor="text1"/>
        </w:rPr>
        <w:t xml:space="preserve"> in </w:t>
      </w:r>
      <w:r w:rsidR="00436E97" w:rsidRPr="001863D4">
        <w:rPr>
          <w:bCs/>
          <w:color w:val="000000" w:themeColor="text1"/>
        </w:rPr>
        <w:t>all</w:t>
      </w:r>
      <w:r w:rsidR="00BF07F0" w:rsidRPr="001863D4">
        <w:rPr>
          <w:bCs/>
          <w:color w:val="000000" w:themeColor="text1"/>
        </w:rPr>
        <w:t xml:space="preserve"> </w:t>
      </w:r>
      <w:r w:rsidR="00804F1B" w:rsidRPr="001863D4">
        <w:rPr>
          <w:bCs/>
          <w:color w:val="000000" w:themeColor="text1"/>
        </w:rPr>
        <w:t>three</w:t>
      </w:r>
      <w:r w:rsidR="00A91A93" w:rsidRPr="001863D4">
        <w:rPr>
          <w:bCs/>
          <w:color w:val="000000" w:themeColor="text1"/>
        </w:rPr>
        <w:t xml:space="preserve"> </w:t>
      </w:r>
      <w:r w:rsidR="00BD10CC" w:rsidRPr="001863D4">
        <w:rPr>
          <w:bCs/>
          <w:color w:val="000000" w:themeColor="text1"/>
        </w:rPr>
        <w:t>cats</w:t>
      </w:r>
      <w:r w:rsidR="00421A2E" w:rsidRPr="001863D4">
        <w:rPr>
          <w:bCs/>
          <w:color w:val="000000" w:themeColor="text1"/>
        </w:rPr>
        <w:t xml:space="preserve">; </w:t>
      </w:r>
      <w:r w:rsidR="00183098" w:rsidRPr="001863D4">
        <w:rPr>
          <w:bCs/>
          <w:color w:val="000000" w:themeColor="text1"/>
        </w:rPr>
        <w:t>e</w:t>
      </w:r>
      <w:r w:rsidR="00D24B80" w:rsidRPr="001863D4">
        <w:rPr>
          <w:bCs/>
          <w:color w:val="000000" w:themeColor="text1"/>
        </w:rPr>
        <w:t xml:space="preserve">stablishing </w:t>
      </w:r>
      <w:r w:rsidR="00F511C5" w:rsidRPr="001863D4">
        <w:rPr>
          <w:bCs/>
          <w:color w:val="000000" w:themeColor="text1"/>
        </w:rPr>
        <w:t>whether the</w:t>
      </w:r>
      <w:r w:rsidR="00D24B80" w:rsidRPr="001863D4">
        <w:rPr>
          <w:bCs/>
          <w:color w:val="000000" w:themeColor="text1"/>
        </w:rPr>
        <w:t xml:space="preserve"> pleural effusion </w:t>
      </w:r>
      <w:r w:rsidR="00E667AF" w:rsidRPr="001863D4">
        <w:rPr>
          <w:bCs/>
          <w:color w:val="000000" w:themeColor="text1"/>
        </w:rPr>
        <w:t xml:space="preserve">was the </w:t>
      </w:r>
      <w:r w:rsidR="00183098" w:rsidRPr="001863D4">
        <w:rPr>
          <w:bCs/>
          <w:color w:val="000000" w:themeColor="text1"/>
        </w:rPr>
        <w:t>cause o</w:t>
      </w:r>
      <w:r w:rsidR="00366FDB" w:rsidRPr="001863D4">
        <w:rPr>
          <w:bCs/>
          <w:color w:val="000000" w:themeColor="text1"/>
        </w:rPr>
        <w:t>r</w:t>
      </w:r>
      <w:r w:rsidR="00183098" w:rsidRPr="001863D4">
        <w:rPr>
          <w:bCs/>
          <w:color w:val="000000" w:themeColor="text1"/>
        </w:rPr>
        <w:t xml:space="preserve"> the </w:t>
      </w:r>
      <w:r w:rsidR="00E667AF" w:rsidRPr="001863D4">
        <w:rPr>
          <w:bCs/>
          <w:color w:val="000000" w:themeColor="text1"/>
        </w:rPr>
        <w:t>consequence of the LLT</w:t>
      </w:r>
      <w:r w:rsidR="00BF07F0" w:rsidRPr="001863D4">
        <w:rPr>
          <w:bCs/>
          <w:color w:val="000000" w:themeColor="text1"/>
        </w:rPr>
        <w:t xml:space="preserve"> </w:t>
      </w:r>
      <w:r w:rsidR="00AC52AB" w:rsidRPr="001863D4">
        <w:rPr>
          <w:bCs/>
          <w:color w:val="000000" w:themeColor="text1"/>
        </w:rPr>
        <w:t xml:space="preserve">remains </w:t>
      </w:r>
      <w:r w:rsidR="00D95608" w:rsidRPr="001863D4">
        <w:rPr>
          <w:bCs/>
          <w:color w:val="000000" w:themeColor="text1"/>
        </w:rPr>
        <w:t>unclear</w:t>
      </w:r>
      <w:r w:rsidR="00416897" w:rsidRPr="001863D4">
        <w:rPr>
          <w:bCs/>
          <w:color w:val="000000" w:themeColor="text1"/>
        </w:rPr>
        <w:t>.</w:t>
      </w:r>
    </w:p>
    <w:p w14:paraId="5584EFB0" w14:textId="77777777" w:rsidR="00CF6EB5" w:rsidRPr="001863D4" w:rsidRDefault="00CF6EB5" w:rsidP="003710C4">
      <w:pPr>
        <w:spacing w:line="480" w:lineRule="auto"/>
        <w:jc w:val="both"/>
        <w:rPr>
          <w:bCs/>
          <w:color w:val="000000" w:themeColor="text1"/>
        </w:rPr>
      </w:pPr>
    </w:p>
    <w:p w14:paraId="16C7D8EB" w14:textId="073DDFDD" w:rsidR="00E667AF" w:rsidRPr="001863D4" w:rsidRDefault="00421A2E" w:rsidP="003710C4">
      <w:pPr>
        <w:spacing w:line="480" w:lineRule="auto"/>
        <w:jc w:val="both"/>
        <w:rPr>
          <w:bCs/>
          <w:color w:val="000000" w:themeColor="text1"/>
        </w:rPr>
      </w:pPr>
      <w:r w:rsidRPr="001863D4">
        <w:rPr>
          <w:bCs/>
          <w:color w:val="000000" w:themeColor="text1"/>
        </w:rPr>
        <w:t>Most reported LLT in cats are of s</w:t>
      </w:r>
      <w:r w:rsidR="00D24B80" w:rsidRPr="001863D4">
        <w:rPr>
          <w:bCs/>
          <w:color w:val="000000" w:themeColor="text1"/>
        </w:rPr>
        <w:t>econdary aetiology (67%),</w:t>
      </w:r>
      <w:r w:rsidR="00D24B80" w:rsidRPr="001863D4">
        <w:rPr>
          <w:bCs/>
          <w:color w:val="000000" w:themeColor="text1"/>
        </w:rPr>
        <w:fldChar w:fldCharType="begin"/>
      </w:r>
      <w:r w:rsidR="00F915F1" w:rsidRPr="001863D4">
        <w:rPr>
          <w:bCs/>
          <w:color w:val="000000" w:themeColor="text1"/>
        </w:rPr>
        <w:instrText xml:space="preserve"> ADDIN ZOTERO_ITEM CSL_CITATION {"citationID":"MLhcnILz","properties":{"formattedCitation":"\\super 2,5,7\\uc0\\u8211{}18\\nosupersub{}","plainCitation":"2,5,7–18","noteIndex":0},"citationItems":[{"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J."}],"issued":{"date-parts":[["2019",1]]}}},{"id":389,"uris":["http://zotero.org/users/6962752/items/YIZET9TW"],"uri":["http://zotero.org/users/6962752/items/YIZET9TW"],"itemData":{"id":389,"type":"article-journal","abstract":"Clinical data, thoracic radiographs, ultrasonographic exams, and histopathologic reports in 13 dogs and two cats with confirmed lung lobe torsion were reviewed. Age of dogs ranged from 4 months to 11.5 years, (mean of 6.4 years) and several breeds of large and small dogs were represented. Right middle lobe torsion was predominant in large dogs (five of eight large breed dogs) and left cranial lobe torsion was more commonly seen in small dogs (three of five small-breed dogs). Two domestic short-hair cats, 10 and 14 years of age, had right cranial and right middle lobe torsion, respectively. Underlying thoracic disease was found in only five of 15 patients. On thoracic radiographs, increased lobar opacity and pleural effusion were found in all patients (100%). Small dispersed air bubbles were found within the affected lobe of 13 patients (87%). This pattern, which was the result of vesicular emphysema, was variably extensive, and became more evident on follow-up radiographs in five of six dogs. The lobar bronchi could be seen in only eight of 15 patients (54%), and appeared irregular, focally narrowed or blunted in six of the eight patients, and displaced in five of the eight. Other common radiographic findings included mediastinal shift (nine), curved and dorsally displaced trachea (seven), and axial rotation of the carina (seven). Ultrasonography was used in seven patients and considered generally useful, although variable signs were observed.","container-title":"Veterinary Radiology &amp; Ultrasound: The Official Journal of the American College of Veterinary Radiology and the International Veterinary Radiology Association","DOI":"10.1111/j.1740-8261.2005.00087.x","ISSN":"1058-8183","issue":"6","journalAbbreviation":"Vet Radiol Ultrasound","language":"eng","note":"PMID: 16396263","page":"478-484","source":"PubMed","title":"Radiographic diagnosis of lung lobe torsion","volume":"46","author":[{"family":"Anjou","given":"Marc-André","non-dropping-particle":"d'"},{"family":"Tidwell","given":"Amy S."},{"family":"Hecht","given":"Silke"}],"issued":{"date-parts":[["2005",12]]}}},{"id":402,"uris":["http://zotero.org/users/6962752/items/GDF5Q5JD"],"uri":["http://zotero.org/users/6962752/items/GDF5Q5JD"],"itemData":{"id":402,"type":"article-journal","container-title":"Journal of the American Veterinary Medical Association","DOI":"10.2460/javma.2000.216.1555","ISSN":"0003-1488","issue":"10","journalAbbreviation":"J Am Vet Med Assoc","language":"eng","note":"PMID: 10825938","page":"1555-1556","source":"PubMed","title":"What is your diagnosis? Chronic fibrosing pleuritis, pleural effusion, and lobar consolidation","title-short":"What is your diagnosis?","volume":"216","author":[{"family":"Brenner","given":"O. J."},{"family":"Ettinger","given":"S. N."},{"family":"Stefanacci","given":"J. D."}],"issued":{"date-parts":[["2000",5,15]]}}},{"id":412,"uris":["http://zotero.org/users/6962752/items/YKNLTLG6"],"uri":["http://zotero.org/users/6962752/items/YKNLTLG6"],"itemData":{"id":412,"type":"article-journal","container-title":"Veterinary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J."}],"issued":{"date-parts":[["1976"]]}}},{"id":405,"uris":["http://zotero.org/users/6962752/items/XPBCVL3M"],"uri":["http://zotero.org/users/6962752/items/XPBCVL3M"],"itemData":{"id":405,"type":"article-journal","abstract":"A 13-year-old spayed female domestic longhair cat was presented for tachypnea and was identified to have reduced lung sounds over the left hemithorax. Thoracic ultrasound examination and computed tomography identified changes consistent with bilateral lung lobe torsion. A median sternotomy confirmed torsion of both the cranial portion of the left cranial lung lobe and the right middle lung lobe. The affected lobes were resected. Pleural fluid analysis was indicative of a modified transudate and histopathology was consistent with a subacute to chronic torsion with no evidence of neoplasia or infection. The patient recovered without complication. Lung lobe torsion is an uncommon presentation across all species and is especially rare in cats. To the authors' knowledge, bilateral lung lobe torsion has not been previously reported in small animals.","container-title":"The Canadian Veterinary Journal = La Revue Veterinaire Canadienne","ISSN":"0008-5286","issue":"2","journalAbbreviation":"Can Vet J","language":"eng","note":"PMID: 32020935\nPMCID: PMC6973216","page":"161-165","source":"PubMed","title":"Bilateral lung lobe torsions in a cat","volume":"61","author":[{"family":"Coady","given":"Michelle R. M."},{"family":"Atilla","given":"Aylin"},{"family":"Stillion","given":"Jenefer"}],"issued":{"date-parts":[["2020",2]]}}},{"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386,"uris":["http://zotero.org/users/6962752/items/YWEC4NMZ"],"uri":["http://zotero.org/users/6962752/items/YWEC4NMZ"],"itemData":{"id":386,"type":"article-journal","abstract":"Lung lobe torsion, although rare in cats, can be seen as a sequela to chronic respiratory disease. Clinical signs may include lethargy, coughing, hemoptysis, and respiratory distress. Lung lobe torsion may be diagnosed using radiography, ultrasonography, contrast bronchography, bronchoscopy, or thoracoscopy. Stabilization with fluids, oxygen, and supportive care followed by thoracotomy and lobectomy of the affected lobe(s) are necessary for a successful outcome. Diagnosis and treatment of lung lobe torsion is described in a 12.5-year-old cat with a history of feline asthma.","container-title":"Journal of the American Animal Hospital Association","DOI":"10.5326/15473317-34-6-493","ISSN":"0587-2871","issue":"6","journalAbbreviation":"J Am Anim Hosp Assoc","page":"493-495","source":"Silverchair","title":"Lung lobe torsion in a cat with chronic feline asthma","volume":"34","author":[{"family":"Dye","given":"TL"},{"family":"Teague","given":"HD"},{"family":"Poundstone","given":"ML"}],"issued":{"date-parts":[["1998",11,1]]}}},{"id":398,"uris":["http://zotero.org/users/6962752/items/8B33R9WD"],"uri":["http://zotero.org/users/6962752/items/8B33R9WD"],"itemData":{"id":398,"type":"article-journal","abstract":"CLINICAL SUMMARY: This report describes torsion of the right cranial lung lobe in a cat with haemorrhagic pleural effusion and a chronic diaphragmatic hernia. Surgical treatment comprising lung lobectomy without de-rotation, and repair of the diaphragmatic defect, led to an uneventful recovery.\nPRACTICAL RELEVANCE: Lung lobe torsion is a rare condition in cats. While spontaneous lung lobe torsions may occur, a frequent association with underlying thoracic disease has been recognised in cats. However, neither haemorrhagic pleural effusion nor diaphragmatic hernia have been previously described in cats with lung lobe torsions, although they have been documented in dogs and humans. In a cat with suspected lung lobe torsion, a thorough search for an underlying disease should be undertaken.","container-title":"Journal of Feline Medicine and Surgery","DOI":"10.1177/1098612X12439270","ISSN":"1532-2750","issue":"3","journalAbbreviation":"J Feline Med Surg","language":"eng","note":"PMID: 22370865","page":"219-223","source":"PubMed","title":"Lung lobe torsion in association with a chronic diaphragmatic hernia and haemorrhagic pleural effusion in a cat","volume":"14","author":[{"family":"Hambrook","given":"Lydia E."},{"family":"Kudnig","given":"Simon T."}],"issued":{"date-parts":[["2012",3]]}}},{"id":392,"uris":["http://zotero.org/users/6962752/items/M4TNRZYU"],"uri":["http://zotero.org/users/6962752/items/M4TNRZYU"],"itemData":{"id":392,"type":"article-journal","container-title":"American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381,"uris":["http://zotero.org/users/6962752/items/52SZJ7IT"],"uri":["http://zotero.org/users/6962752/items/52SZJ7IT"],"itemData":{"id":381,"type":"article-journal","abstract":"A 10.5-year-old domestic shorthair presented with a history of progressive inappetence, lethargy and elevated respiratory rate. Clinical and diagnostic findings confirmed the presence of a chylothorax with evidence of a mass or collapsed lung within the right cranial thorax. Computed tomography, sternotomy and histopathology confirmed the presence of a right middle lung lobe torsion associated with a chylothorax. The torsion was successfully managed with surgical removal of the affected lung lobe, and the patient continues to be asymptomatic 6 months postoperatively.","container-title":"Journal of Feline Medicine and Surgery","DOI":"10.1016/j.jfms.2010.09.013","ISSN":"1098-612X","issue":"2","journalAbbreviation":"J Feline Med Surg","note":"publisher: SAGE Publications","page":"135-138","source":"SAGE Journals","title":"Lung lobe torsion associated with chylothorax in a cat","volume":"13","author":[{"family":"Mclane","given":"Megan J."},{"family":"Buote","given":"Nicole J."}],"issued":{"date-parts":[["2011",2,1]]}}},{"id":378,"uris":["http://zotero.org/users/6962752/items/RAP9XZ5L"],"uri":["http://zotero.org/users/6962752/items/RAP9XZ5L"],"itemData":{"id":378,"type":"article-journal","container-title":"Journal of Veterinary Internal Medicine","DOI":"https://doi.org/10.1111/j.1939-1676.2008.0086.x","ISSN":"1939-1676","issue":"3","journalAbbreviation":"J Vet Intern Med","language":"en","note":"_eprint: https://onlinelibrary.wiley.com/doi/pdf/10.1111/j.1939-1676.2008.0086.x","page":"671-673","source":"Wiley Online Library","title":"Spontaneous Lung Lobe Torsion in a Cat","volume":"22","author":[{"family":"Millard","given":"R. P."},{"family":"Myers","given":"J. R."},{"family":"Novo","given":"R. E."}],"issued":{"date-parts":[["2008"]]}}},{"id":400,"uris":["http://zotero.org/users/6962752/items/IZCNHDFB"],"uri":["http://zotero.org/users/6962752/items/IZCNHDFB"],"itemData":{"id":400,"type":"article-journal","abstract":"This report describes the imaging features of radiography, computed tomography and virtual bronchoscopy in dogs and cats with lung lobe torsions. The medical records, thoracic radiographs and computed tomography images of four dogs and two cats with confirmed lung lobe torsions were retrospectively reviewed. Computed tomography with virtual bronchoscopy showed bronchial narrowing, collapse or occlusion in all six animals, while this was only appreciated on one radiographic examination. A tapering terminating angle of the air-filled bronchus proximal or distal to the collapsed region was seen only on computed tomography and virtual bronchoscopy in all six animals. The vesicular emphysema pattern typical of lung lobe torsion was seen on three computed tomographies but only on one radiographic examination. The lung lobe torsion-specific findings of vesicular emphysema and a proximally narrowed or occluded bronchus were more easily recognised on computed tomography and virtual bronchoscopy than with radiographs. Computed tomography slices acquired through the bronchus and lung lobe of interest in a cat or dog with possible lung lobe torsion can be reformatted into virtual bronchoscopic images that can be utilised along with computed tomography to help make a more definitive preoperative diagnosis.","container-title":"The Journal of Small Animal Practice","DOI":"10.1111/j.1748-5827.2009.00728.x","ISSN":"1748-5827","issue":"7","journalAbbreviation":"J Small Anim Pract","language":"eng","note":"PMID: 19508491","page":"360-363","source":"PubMed","title":"Radiography, computed tomography and virtual bronchoscopy in four dogs and two cats with lung lobe torsion","volume":"50","author":[{"family":"Schultz","given":"R. M."},{"family":"Peters","given":"J."},{"family":"Zwingenberger","given":"A."}],"issued":{"date-parts":[["2009",7]]}}},{"id":394,"uris":["http://zotero.org/users/6962752/items/AC2HJ7XG"],"uri":["http://zotero.org/users/6962752/items/AC2HJ7XG"],"itemData":{"id":394,"type":"article-journal","container-title":"Journal of the American Veterinary Medical Association","DOI":"10.2460/javma.248.11.1235","ISSN":"0003-1488","issue":"11","journalAbbreviation":"J Am Vet Med Assoc","note":"publisher: American Veterinary Medical Association","page":"1235-1237","source":"avmajournals.avma.org (Atypon)","title":"What Is Your Diagnosis?","volume":"248","author":[{"family":"Sweeney","given":"Joseph T."},{"family":"Oura","given":"Trisha J."},{"family":"Wulster","given":"Kathryn B."},{"family":"Aarsvold","given":"Stacie"}],"issued":{"date-parts":[["2016",5,12]]}}},{"id":404,"uris":["http://zotero.org/users/6962752/items/F2WZ7WUM"],"uri":["http://zotero.org/users/6962752/items/F2WZ7WUM"],"itemData":{"id":404,"type":"article-journal","container-title":"J Am Vet Med Assoc","issue":"4","page":"402-410","title":"Pulmonary torsion and complete heart block in a cat. Clinico-pathologic conference.","volume":"161","author":[{"family":"Buss","given":"DD"},{"family":"Pyle","given":"RL"},{"family":"Chacko","given":"SK"}],"issued":{"date-parts":[["1972"]]}}}],"schema":"https://github.com/citation-style-language/schema/raw/master/csl-citation.json"} </w:instrText>
      </w:r>
      <w:r w:rsidR="00D24B80" w:rsidRPr="001863D4">
        <w:rPr>
          <w:bCs/>
          <w:color w:val="000000" w:themeColor="text1"/>
        </w:rPr>
        <w:fldChar w:fldCharType="separate"/>
      </w:r>
      <w:r w:rsidR="00E20E0A" w:rsidRPr="001863D4">
        <w:rPr>
          <w:color w:val="000000" w:themeColor="text1"/>
          <w:vertAlign w:val="superscript"/>
        </w:rPr>
        <w:t>2,5,7–18</w:t>
      </w:r>
      <w:r w:rsidR="00D24B80" w:rsidRPr="001863D4">
        <w:rPr>
          <w:bCs/>
          <w:color w:val="000000" w:themeColor="text1"/>
        </w:rPr>
        <w:fldChar w:fldCharType="end"/>
      </w:r>
      <w:r w:rsidR="00D24B80" w:rsidRPr="001863D4">
        <w:rPr>
          <w:bCs/>
          <w:color w:val="000000" w:themeColor="text1"/>
        </w:rPr>
        <w:t xml:space="preserve"> </w:t>
      </w:r>
      <w:r w:rsidRPr="001863D4">
        <w:rPr>
          <w:bCs/>
          <w:color w:val="000000" w:themeColor="text1"/>
        </w:rPr>
        <w:t>in contrast to i</w:t>
      </w:r>
      <w:r w:rsidR="00D24B80" w:rsidRPr="001863D4">
        <w:rPr>
          <w:bCs/>
          <w:color w:val="000000" w:themeColor="text1"/>
        </w:rPr>
        <w:t>n dogs (24-38%).</w:t>
      </w:r>
      <w:r w:rsidR="00D24B80" w:rsidRPr="001863D4">
        <w:rPr>
          <w:bCs/>
          <w:color w:val="000000" w:themeColor="text1"/>
        </w:rPr>
        <w:fldChar w:fldCharType="begin"/>
      </w:r>
      <w:r w:rsidR="00266630" w:rsidRPr="001863D4">
        <w:rPr>
          <w:bCs/>
          <w:color w:val="000000" w:themeColor="text1"/>
        </w:rPr>
        <w:instrText xml:space="preserve"> ADDIN ZOTERO_ITEM CSL_CITATION {"citationID":"uc3vM1kR","properties":{"formattedCitation":"\\super 1,6,24\\nosupersub{}","plainCitation":"1,6,24","noteIndex":0},"citationItems":[{"id":415,"uris":["http://zotero.org/users/6962752/items/K5EMMS4N"],"uri":["http://zotero.org/users/6962752/items/K5EMMS4N"],"itemData":{"id":415,"type":"article-journal","abstract":"Objective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W."}],"issued":{"date-parts":[["2018"]]}}},{"id":413,"uris":["http://zotero.org/users/6962752/items/93WWC92A"],"uri":["http://zotero.org/users/6962752/items/93WWC92A"],"itemData":{"id":413,"type":"article-journal","abstract":"Objective To report outcomes of dogs treated for lung lobe torsion (LLT) and to determine prognostic factors for survival. Study design Retrospective multicenter study from four veterinary teaching hospitals. Animals Dogs (n = 80) with LLT. Methods Medical records were reviewed for clinical and histopathological findings. Long-term outcome was assessed with an owner questionnaire. Lung lobe torsion was classified as idiopathic or secondary on the basis of the etiology. Results The most represented breeds were pugs (47.5%) and sighthounds (16.2%). The cause of the LLT was considered primary in 77%, secondary in 21%, and unknown in 2% of dogs. Postoperative complications were recorded in 14% of dogs. Overall, 95% of dogs survived to discharge, and median follow-up was 1095 days (range, 7-3809). Owners assessed outcomes and quality of life as excellent in 93% and 89% of dogs, respectively. Primary LLT was associated with a longer survival (median not reached in the study) compared with secondary LLT (921 days; range, 7-2073; P = .001). Conclusion Overall long-term survival after lung lobectomy for LLT was excellent. Primary LLT was associated with longer survival compared with secondary LLT. Long-term owner evaluation of clinical outcome for dogs undergoing lung lobectomy for LLT was considered excellent. Clinical impact Dogs with primary LLT undergoing lung lobectomy have a longer survival time compared with dogs with secondary LLT and have an excellent postoperative outcome.","container-title":"Veterinary Surgery","DOI":"https://doi.org/10.1111/vsu.13406","ISSN":"1532-950X","issue":"4","journalAbbreviation":"Vet Surg","language":"en","note":"_eprint: https://onlinelibrary.wiley.com/doi/pdf/10.1111/vsu.13406","page":"659-667","source":"Wiley Online Library","title":"Long-term survival after treatment of idiopathic lung lobe torsion in 80 cases","volume":"49","author":[{"family":"Rossanese","given":"Matteo"},{"family":"Wustefeld‐Janssens","given":"Brandan"},{"family":"Price","given":"Cleo"},{"family":"Mielke","given":"Ben"},{"family":"Woods","given":"Samantha"},{"family":"Kulendra","given":"Nicola"},{"family":"Chanoit","given":"Guillaume"}],"issued":{"date-parts":[["2020"]]}}},{"id":435,"uris":["http://zotero.org/users/6962752/items/DFYUV3MF"],"uri":["http://zotero.org/users/6962752/items/DFYUV3MF"],"itemData":{"id":435,"type":"article-journal","abstract":"The objectives of this retrospective case series study were to describe a group of 66 dogs with lung lobe torsion (LLT) and to investigate the incidence of complications and risk factors for mortality and overall outcome in this population. Sixty-six dogs with LLT from 3 independent academic institutions were investigated. Information on signalment, history, clinical findings, and interventions was obtained. Associations with mortality outcome were examined via logistic regression. Dogs with a depressed mentation at presentation were 21 times more likely to die than dogs with normal mentation [P = 0.008, 95% confidence interval (CI) = 1.949 to 579.904]. The overall odds of mortality were increased by 18% for each unit change in Acute Patient Physiologic and Laboratory Evaluation (APPLEfast) score (P = 0.04, 95% CI = 0.998 to 1.44). No other clinical abnormalities correlated with outcome.","container-title":"The Canadian Veterinary Journal = La Revue Veterinaire Canadienne","ISSN":"0008-5286","issue":"2","journalAbbreviation":"Can Vet J","language":"eng","note":"PMID: 30705452\nPMCID: PMC6340258","page":"167-173","source":"PubMed","title":"Evaluation of risk factors for mortality in dogs with lung lobe torsion: A retrospective study of 66 dogs (2000-2015)","title-short":"Evaluation of risk factors for mortality in dogs with lung lobe torsion","volume":"60","author":[{"family":"Wainberg","given":"Shannon H."},{"family":"Brisson","given":"Brigitte A."},{"family":"Reabel","given":"Stephanie N."},{"family":"Hay","given":"Jennifer"},{"family":"Hayes","given":"Galina"},{"family":"Shmon","given":"Cindy L."},{"family":"Murphy","given":"Kim"},{"family":"Sears","given":"William"}],"issued":{"date-parts":[["2019",2]]}}}],"schema":"https://github.com/citation-style-language/schema/raw/master/csl-citation.json"} </w:instrText>
      </w:r>
      <w:r w:rsidR="00D24B80" w:rsidRPr="001863D4">
        <w:rPr>
          <w:bCs/>
          <w:color w:val="000000" w:themeColor="text1"/>
        </w:rPr>
        <w:fldChar w:fldCharType="separate"/>
      </w:r>
      <w:r w:rsidR="00266630" w:rsidRPr="001863D4">
        <w:rPr>
          <w:color w:val="000000" w:themeColor="text1"/>
          <w:vertAlign w:val="superscript"/>
        </w:rPr>
        <w:t>1,6,24</w:t>
      </w:r>
      <w:r w:rsidR="00D24B80" w:rsidRPr="001863D4">
        <w:rPr>
          <w:bCs/>
          <w:color w:val="000000" w:themeColor="text1"/>
        </w:rPr>
        <w:fldChar w:fldCharType="end"/>
      </w:r>
      <w:r w:rsidR="003710C4" w:rsidRPr="001863D4">
        <w:rPr>
          <w:bCs/>
          <w:color w:val="000000" w:themeColor="text1"/>
        </w:rPr>
        <w:t xml:space="preserve"> </w:t>
      </w:r>
      <w:r w:rsidR="00366FDB" w:rsidRPr="001863D4">
        <w:rPr>
          <w:bCs/>
          <w:color w:val="000000" w:themeColor="text1"/>
        </w:rPr>
        <w:t xml:space="preserve">Given </w:t>
      </w:r>
      <w:r w:rsidRPr="001863D4">
        <w:rPr>
          <w:bCs/>
          <w:color w:val="000000" w:themeColor="text1"/>
        </w:rPr>
        <w:t>the predominance of secondary LLT in cats</w:t>
      </w:r>
      <w:r w:rsidR="00366FDB" w:rsidRPr="001863D4">
        <w:rPr>
          <w:bCs/>
          <w:color w:val="000000" w:themeColor="text1"/>
        </w:rPr>
        <w:t>, a</w:t>
      </w:r>
      <w:r w:rsidR="00F74A76" w:rsidRPr="001863D4">
        <w:rPr>
          <w:bCs/>
          <w:color w:val="000000" w:themeColor="text1"/>
        </w:rPr>
        <w:t xml:space="preserve"> thorough search for a possible underlying disease should be </w:t>
      </w:r>
      <w:r w:rsidRPr="001863D4">
        <w:rPr>
          <w:bCs/>
          <w:color w:val="000000" w:themeColor="text1"/>
        </w:rPr>
        <w:t xml:space="preserve">performed in cats </w:t>
      </w:r>
      <w:r w:rsidR="00F74A76" w:rsidRPr="001863D4">
        <w:rPr>
          <w:bCs/>
          <w:color w:val="000000" w:themeColor="text1"/>
        </w:rPr>
        <w:t>with a suspected LLT.</w:t>
      </w:r>
    </w:p>
    <w:p w14:paraId="710D054B" w14:textId="77777777" w:rsidR="00167239" w:rsidRPr="001863D4" w:rsidRDefault="00167239" w:rsidP="003710C4">
      <w:pPr>
        <w:spacing w:line="480" w:lineRule="auto"/>
        <w:jc w:val="both"/>
        <w:rPr>
          <w:bCs/>
          <w:color w:val="000000" w:themeColor="text1"/>
        </w:rPr>
      </w:pPr>
    </w:p>
    <w:p w14:paraId="23DDFFA4" w14:textId="75AF1AB5" w:rsidR="006B3AD6" w:rsidRPr="001863D4" w:rsidRDefault="00421A2E" w:rsidP="006B3AD6">
      <w:pPr>
        <w:spacing w:line="480" w:lineRule="auto"/>
        <w:jc w:val="both"/>
        <w:rPr>
          <w:bCs/>
          <w:color w:val="000000" w:themeColor="text1"/>
        </w:rPr>
      </w:pPr>
      <w:r w:rsidRPr="001863D4">
        <w:rPr>
          <w:bCs/>
          <w:color w:val="000000" w:themeColor="text1"/>
        </w:rPr>
        <w:t>Most</w:t>
      </w:r>
      <w:r w:rsidR="00D52423" w:rsidRPr="001863D4">
        <w:rPr>
          <w:bCs/>
          <w:color w:val="000000" w:themeColor="text1"/>
        </w:rPr>
        <w:t xml:space="preserve"> cats </w:t>
      </w:r>
      <w:r w:rsidR="00265BA7" w:rsidRPr="001863D4">
        <w:rPr>
          <w:bCs/>
          <w:color w:val="000000" w:themeColor="text1"/>
        </w:rPr>
        <w:t>(</w:t>
      </w:r>
      <w:r w:rsidR="00851655" w:rsidRPr="001863D4">
        <w:rPr>
          <w:bCs/>
          <w:color w:val="000000" w:themeColor="text1"/>
        </w:rPr>
        <w:t>7</w:t>
      </w:r>
      <w:r w:rsidR="00265BA7" w:rsidRPr="001863D4">
        <w:rPr>
          <w:bCs/>
          <w:color w:val="000000" w:themeColor="text1"/>
        </w:rPr>
        <w:t xml:space="preserve">) </w:t>
      </w:r>
      <w:r w:rsidR="00D52423" w:rsidRPr="001863D4">
        <w:rPr>
          <w:bCs/>
          <w:color w:val="000000" w:themeColor="text1"/>
        </w:rPr>
        <w:t>in this study experience</w:t>
      </w:r>
      <w:r w:rsidR="002D754E" w:rsidRPr="001863D4">
        <w:rPr>
          <w:bCs/>
          <w:color w:val="000000" w:themeColor="text1"/>
        </w:rPr>
        <w:t>d</w:t>
      </w:r>
      <w:r w:rsidR="00D52423" w:rsidRPr="001863D4">
        <w:rPr>
          <w:bCs/>
          <w:color w:val="000000" w:themeColor="text1"/>
        </w:rPr>
        <w:t xml:space="preserve"> intraoperative </w:t>
      </w:r>
      <w:r w:rsidR="00265BA7" w:rsidRPr="001863D4">
        <w:rPr>
          <w:bCs/>
          <w:color w:val="000000" w:themeColor="text1"/>
        </w:rPr>
        <w:t>and/</w:t>
      </w:r>
      <w:r w:rsidR="00D52423" w:rsidRPr="001863D4">
        <w:rPr>
          <w:bCs/>
          <w:color w:val="000000" w:themeColor="text1"/>
        </w:rPr>
        <w:t>or postoperative complications.</w:t>
      </w:r>
      <w:r w:rsidR="00FF5796" w:rsidRPr="001863D4">
        <w:rPr>
          <w:bCs/>
          <w:color w:val="000000" w:themeColor="text1"/>
        </w:rPr>
        <w:t xml:space="preserve"> </w:t>
      </w:r>
      <w:r w:rsidR="00851655" w:rsidRPr="001863D4">
        <w:rPr>
          <w:bCs/>
          <w:color w:val="000000" w:themeColor="text1"/>
        </w:rPr>
        <w:t xml:space="preserve">Six </w:t>
      </w:r>
      <w:r w:rsidR="00FF5796" w:rsidRPr="001863D4">
        <w:rPr>
          <w:bCs/>
          <w:color w:val="000000" w:themeColor="text1"/>
        </w:rPr>
        <w:t xml:space="preserve">of these cats had secondary LLT. </w:t>
      </w:r>
      <w:r w:rsidR="0077548C" w:rsidRPr="001863D4">
        <w:rPr>
          <w:bCs/>
          <w:color w:val="000000" w:themeColor="text1"/>
        </w:rPr>
        <w:t xml:space="preserve">Whilst </w:t>
      </w:r>
      <w:r w:rsidR="0097233D" w:rsidRPr="001863D4">
        <w:rPr>
          <w:bCs/>
          <w:color w:val="000000" w:themeColor="text1"/>
        </w:rPr>
        <w:t xml:space="preserve">some </w:t>
      </w:r>
      <w:r w:rsidR="0077548C" w:rsidRPr="001863D4">
        <w:rPr>
          <w:bCs/>
          <w:color w:val="000000" w:themeColor="text1"/>
        </w:rPr>
        <w:t>complications</w:t>
      </w:r>
      <w:r w:rsidR="00B163B9" w:rsidRPr="001863D4">
        <w:rPr>
          <w:bCs/>
          <w:color w:val="000000" w:themeColor="text1"/>
        </w:rPr>
        <w:t xml:space="preserve"> such as </w:t>
      </w:r>
      <w:r w:rsidR="006A3F1F" w:rsidRPr="001863D4">
        <w:rPr>
          <w:bCs/>
          <w:color w:val="000000" w:themeColor="text1"/>
        </w:rPr>
        <w:t xml:space="preserve">hypothermia, </w:t>
      </w:r>
      <w:r w:rsidR="00B163B9" w:rsidRPr="001863D4">
        <w:rPr>
          <w:bCs/>
          <w:color w:val="000000" w:themeColor="text1"/>
        </w:rPr>
        <w:t>hypotension</w:t>
      </w:r>
      <w:r w:rsidR="006A3F1F" w:rsidRPr="001863D4">
        <w:rPr>
          <w:bCs/>
          <w:color w:val="000000" w:themeColor="text1"/>
        </w:rPr>
        <w:t>, development of c</w:t>
      </w:r>
      <w:r w:rsidR="003657C4" w:rsidRPr="001863D4">
        <w:rPr>
          <w:bCs/>
          <w:color w:val="000000" w:themeColor="text1"/>
        </w:rPr>
        <w:t>h</w:t>
      </w:r>
      <w:r w:rsidR="006A3F1F" w:rsidRPr="001863D4">
        <w:rPr>
          <w:bCs/>
          <w:color w:val="000000" w:themeColor="text1"/>
        </w:rPr>
        <w:t>ylothorax</w:t>
      </w:r>
      <w:r w:rsidR="00B163B9" w:rsidRPr="001863D4">
        <w:rPr>
          <w:bCs/>
          <w:color w:val="000000" w:themeColor="text1"/>
        </w:rPr>
        <w:t xml:space="preserve"> and persistent pleural effusion </w:t>
      </w:r>
      <w:r w:rsidR="0077548C" w:rsidRPr="001863D4">
        <w:rPr>
          <w:bCs/>
          <w:color w:val="000000" w:themeColor="text1"/>
        </w:rPr>
        <w:t xml:space="preserve">were consistent with </w:t>
      </w:r>
      <w:r w:rsidR="00FC0715" w:rsidRPr="001863D4">
        <w:rPr>
          <w:bCs/>
          <w:color w:val="000000" w:themeColor="text1"/>
        </w:rPr>
        <w:t>previous reports</w:t>
      </w:r>
      <w:r w:rsidR="0077548C" w:rsidRPr="001863D4">
        <w:rPr>
          <w:bCs/>
          <w:color w:val="000000" w:themeColor="text1"/>
        </w:rPr>
        <w:fldChar w:fldCharType="begin"/>
      </w:r>
      <w:r w:rsidR="00266630" w:rsidRPr="001863D4">
        <w:rPr>
          <w:bCs/>
          <w:color w:val="000000" w:themeColor="text1"/>
        </w:rPr>
        <w:instrText xml:space="preserve"> ADDIN ZOTERO_ITEM CSL_CITATION {"citationID":"xOCpEeJC","properties":{"formattedCitation":"\\super 1,2,6,24\\nosupersub{}","plainCitation":"1,2,6,24","noteIndex":0},"citationItems":[{"id":415,"uris":["http://zotero.org/users/6962752/items/K5EMMS4N"],"uri":["http://zotero.org/users/6962752/items/K5EMMS4N"],"itemData":{"id":415,"type":"article-journal","abstract":"Objective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J."}],"issued":{"date-parts":[["2019",1]]}}},{"id":413,"uris":["http://zotero.org/users/6962752/items/93WWC92A"],"uri":["http://zotero.org/users/6962752/items/93WWC92A"],"itemData":{"id":413,"type":"article-journal","abstract":"Objective To report outcomes of dogs treated for lung lobe torsion (LLT) and to determine prognostic factors for survival. Study design Retrospective multicenter study from four veterinary teaching hospitals. Animals Dogs (n = 80) with LLT. Methods Medical records were reviewed for clinical and histopathological findings. Long-term outcome was assessed with an owner questionnaire. Lung lobe torsion was classified as idiopathic or secondary on the basis of the etiology. Results The most represented breeds were pugs (47.5%) and sighthounds (16.2%). The cause of the LLT was considered primary in 77%, secondary in 21%, and unknown in 2% of dogs. Postoperative complications were recorded in 14% of dogs. Overall, 95% of dogs survived to discharge, and median follow-up was 1095 days (range, 7-3809). Owners assessed outcomes and quality of life as excellent in 93% and 89% of dogs, respectively. Primary LLT was associated with a longer survival (median not reached in the study) compared with secondary LLT (921 days; range, 7-2073; P = .001). Conclusion Overall long-term survival after lung lobectomy for LLT was excellent. Primary LLT was associated with longer survival compared with secondary LLT. Long-term owner evaluation of clinical outcome for dogs undergoing lung lobectomy for LLT was considered excellent. Clinical impact Dogs with primary LLT undergoing lung lobectomy have a longer survival time compared with dogs with secondary LLT and have an excellent postoperative outcome.","container-title":"Veterinary Surgery","DOI":"https://doi.org/10.1111/vsu.13406","ISSN":"1532-950X","issue":"4","journalAbbreviation":"Vet Surg","language":"en","note":"_eprint: https://onlinelibrary.wiley.com/doi/pdf/10.1111/vsu.13406","page":"659-667","source":"Wiley Online Library","title":"Long-term survival after treatment of idiopathic lung lobe torsion in 80 cases","volume":"49","author":[{"family":"Rossanese","given":"Matteo"},{"family":"Wustefeld‐Janssens","given":"Brandan"},{"family":"Price","given":"Cleo"},{"family":"Mielke","given":"Ben"},{"family":"Woods","given":"Samantha"},{"family":"Kulendra","given":"Nicola"},{"family":"Chanoit","given":"Guillaume"}],"issued":{"date-parts":[["2020"]]}}},{"id":435,"uris":["http://zotero.org/users/6962752/items/DFYUV3MF"],"uri":["http://zotero.org/users/6962752/items/DFYUV3MF"],"itemData":{"id":435,"type":"article-journal","abstract":"The objectives of this retrospective case series study were to describe a group of 66 dogs with lung lobe torsion (LLT) and to investigate the incidence of complications and risk factors for mortality and overall outcome in this population. Sixty-six dogs with LLT from 3 independent academic institutions were investigated. Information on signalment, history, clinical findings, and interventions was obtained. Associations with mortality outcome were examined via logistic regression. Dogs with a depressed mentation at presentation were 21 times more likely to die than dogs with normal mentation [P = 0.008, 95% confidence interval (CI) = 1.949 to 579.904]. The overall odds of mortality were increased by 18% for each unit change in Acute Patient Physiologic and Laboratory Evaluation (APPLEfast) score (P = 0.04, 95% CI = 0.998 to 1.44). No other clinical abnormalities correlated with outcome.","container-title":"The Canadian Veterinary Journal = La Revue Veterinaire Canadienne","ISSN":"0008-5286","issue":"2","journalAbbreviation":"Can Vet J","language":"eng","note":"PMID: 30705452\nPMCID: PMC6340258","page":"167-173","source":"PubMed","title":"Evaluation of risk factors for mortality in dogs with lung lobe torsion: A retrospective study of 66 dogs (2000-2015)","title-short":"Evaluation of risk factors for mortality in dogs with lung lobe torsion","volume":"60","author":[{"family":"Wainberg","given":"Shannon H."},{"family":"Brisson","given":"Brigitte A."},{"family":"Reabel","given":"Stephanie N."},{"family":"Hay","given":"Jennifer"},{"family":"Hayes","given":"Galina"},{"family":"Shmon","given":"Cindy L."},{"family":"Murphy","given":"Kim"},{"family":"Sears","given":"William"}],"issued":{"date-parts":[["2019",2]]}}}],"schema":"https://github.com/citation-style-language/schema/raw/master/csl-citation.json"} </w:instrText>
      </w:r>
      <w:r w:rsidR="0077548C" w:rsidRPr="001863D4">
        <w:rPr>
          <w:bCs/>
          <w:color w:val="000000" w:themeColor="text1"/>
        </w:rPr>
        <w:fldChar w:fldCharType="separate"/>
      </w:r>
      <w:r w:rsidR="00266630" w:rsidRPr="001863D4">
        <w:rPr>
          <w:color w:val="000000" w:themeColor="text1"/>
          <w:vertAlign w:val="superscript"/>
        </w:rPr>
        <w:t>1,2,6,24</w:t>
      </w:r>
      <w:r w:rsidR="0077548C" w:rsidRPr="001863D4">
        <w:rPr>
          <w:bCs/>
          <w:color w:val="000000" w:themeColor="text1"/>
        </w:rPr>
        <w:fldChar w:fldCharType="end"/>
      </w:r>
      <w:r w:rsidR="0077548C" w:rsidRPr="001863D4">
        <w:rPr>
          <w:bCs/>
          <w:color w:val="000000" w:themeColor="text1"/>
        </w:rPr>
        <w:t xml:space="preserve"> </w:t>
      </w:r>
      <w:r w:rsidR="00FC0715" w:rsidRPr="001863D4">
        <w:rPr>
          <w:bCs/>
          <w:color w:val="000000" w:themeColor="text1"/>
        </w:rPr>
        <w:t>o</w:t>
      </w:r>
      <w:r w:rsidR="00595848" w:rsidRPr="001863D4">
        <w:rPr>
          <w:bCs/>
          <w:color w:val="000000" w:themeColor="text1"/>
        </w:rPr>
        <w:t>ther</w:t>
      </w:r>
      <w:r w:rsidR="00FC0715" w:rsidRPr="001863D4">
        <w:rPr>
          <w:bCs/>
          <w:color w:val="000000" w:themeColor="text1"/>
        </w:rPr>
        <w:t>s</w:t>
      </w:r>
      <w:r w:rsidR="0097233D" w:rsidRPr="001863D4">
        <w:rPr>
          <w:bCs/>
          <w:color w:val="000000" w:themeColor="text1"/>
        </w:rPr>
        <w:t xml:space="preserve"> </w:t>
      </w:r>
      <w:r w:rsidR="00FC0715" w:rsidRPr="001863D4">
        <w:rPr>
          <w:bCs/>
          <w:color w:val="000000" w:themeColor="text1"/>
        </w:rPr>
        <w:t>were novel</w:t>
      </w:r>
      <w:r w:rsidR="006A3F1F" w:rsidRPr="001863D4">
        <w:rPr>
          <w:bCs/>
          <w:color w:val="000000" w:themeColor="text1"/>
        </w:rPr>
        <w:t xml:space="preserve"> </w:t>
      </w:r>
      <w:r w:rsidR="00595848" w:rsidRPr="001863D4">
        <w:rPr>
          <w:bCs/>
          <w:color w:val="000000" w:themeColor="text1"/>
        </w:rPr>
        <w:t xml:space="preserve">including </w:t>
      </w:r>
      <w:r w:rsidR="0097233D" w:rsidRPr="001863D4">
        <w:rPr>
          <w:bCs/>
          <w:color w:val="000000" w:themeColor="text1"/>
        </w:rPr>
        <w:t xml:space="preserve">ATE and persistent pneumothorax. </w:t>
      </w:r>
      <w:r w:rsidR="00FC0715" w:rsidRPr="001863D4">
        <w:rPr>
          <w:bCs/>
          <w:color w:val="000000" w:themeColor="text1"/>
        </w:rPr>
        <w:t>Whil</w:t>
      </w:r>
      <w:r w:rsidR="009A14C7" w:rsidRPr="001863D4">
        <w:rPr>
          <w:bCs/>
          <w:color w:val="000000" w:themeColor="text1"/>
        </w:rPr>
        <w:t>e</w:t>
      </w:r>
      <w:r w:rsidR="00FC0715" w:rsidRPr="001863D4">
        <w:rPr>
          <w:bCs/>
          <w:color w:val="000000" w:themeColor="text1"/>
        </w:rPr>
        <w:t xml:space="preserve"> a</w:t>
      </w:r>
      <w:r w:rsidR="00325415" w:rsidRPr="001863D4">
        <w:rPr>
          <w:bCs/>
          <w:color w:val="000000" w:themeColor="text1"/>
        </w:rPr>
        <w:t xml:space="preserve">ortic thromboembolism </w:t>
      </w:r>
      <w:r w:rsidR="002D754E" w:rsidRPr="001863D4">
        <w:rPr>
          <w:bCs/>
          <w:color w:val="000000" w:themeColor="text1"/>
        </w:rPr>
        <w:t>is common in cats secondary to cardiac disease,</w:t>
      </w:r>
      <w:r w:rsidR="00567DA0" w:rsidRPr="001863D4">
        <w:rPr>
          <w:bCs/>
          <w:color w:val="000000" w:themeColor="text1"/>
        </w:rPr>
        <w:fldChar w:fldCharType="begin"/>
      </w:r>
      <w:r w:rsidR="00266630" w:rsidRPr="001863D4">
        <w:rPr>
          <w:bCs/>
          <w:color w:val="000000" w:themeColor="text1"/>
        </w:rPr>
        <w:instrText xml:space="preserve"> ADDIN ZOTERO_ITEM CSL_CITATION {"citationID":"nKKSXNeE","properties":{"formattedCitation":"\\super 26\\nosupersub{}","plainCitation":"26","noteIndex":0},"citationItems":[{"id":909,"uris":["http://zotero.org/users/6962752/items/UDBMP6RE"],"uri":["http://zotero.org/users/6962752/items/UDBMP6RE"],"itemData":{"id":909,"type":"article-journal","collection-title":"Current Issues in Cardiology","container-title":"Veterinary Clinics of North America: Small Animal Practice","DOI":"10.1016/j.cvsm.2004.05.006","ISSN":"0195-5616","issue":"5","journalAbbreviation":"Vet Clin North Am Small Anim Pract","language":"en","page":"1245-1271","source":"ScienceDirect","title":"Feline arterial thromboembolism: an update","title-short":"Feline arterial thromboembolism","volume":"34","author":[{"family":"Smith","given":"Stephanie A."},{"family":"Tobias","given":"Anthony H."}],"issued":{"date-parts":[["2004",9,1]]}}}],"schema":"https://github.com/citation-style-language/schema/raw/master/csl-citation.json"} </w:instrText>
      </w:r>
      <w:r w:rsidR="00567DA0" w:rsidRPr="001863D4">
        <w:rPr>
          <w:bCs/>
          <w:color w:val="000000" w:themeColor="text1"/>
        </w:rPr>
        <w:fldChar w:fldCharType="separate"/>
      </w:r>
      <w:r w:rsidR="00266630" w:rsidRPr="001863D4">
        <w:rPr>
          <w:color w:val="000000" w:themeColor="text1"/>
          <w:vertAlign w:val="superscript"/>
        </w:rPr>
        <w:t>26</w:t>
      </w:r>
      <w:r w:rsidR="00567DA0" w:rsidRPr="001863D4">
        <w:rPr>
          <w:bCs/>
          <w:color w:val="000000" w:themeColor="text1"/>
        </w:rPr>
        <w:fldChar w:fldCharType="end"/>
      </w:r>
      <w:r w:rsidR="002D754E" w:rsidRPr="001863D4">
        <w:rPr>
          <w:bCs/>
          <w:color w:val="000000" w:themeColor="text1"/>
        </w:rPr>
        <w:t xml:space="preserve"> </w:t>
      </w:r>
      <w:r w:rsidR="00FC0715" w:rsidRPr="001863D4">
        <w:rPr>
          <w:bCs/>
          <w:color w:val="000000" w:themeColor="text1"/>
        </w:rPr>
        <w:t>and cerebral infarction due to thrombi is report</w:t>
      </w:r>
      <w:r w:rsidR="009A14C7" w:rsidRPr="001863D4">
        <w:rPr>
          <w:bCs/>
          <w:color w:val="000000" w:themeColor="text1"/>
        </w:rPr>
        <w:t>ed</w:t>
      </w:r>
      <w:r w:rsidR="00FC0715" w:rsidRPr="001863D4">
        <w:rPr>
          <w:bCs/>
          <w:color w:val="000000" w:themeColor="text1"/>
        </w:rPr>
        <w:t xml:space="preserve"> in human</w:t>
      </w:r>
      <w:r w:rsidR="009A14C7" w:rsidRPr="001863D4">
        <w:rPr>
          <w:bCs/>
          <w:color w:val="000000" w:themeColor="text1"/>
        </w:rPr>
        <w:t xml:space="preserve"> patients</w:t>
      </w:r>
      <w:r w:rsidR="00FC0715" w:rsidRPr="001863D4">
        <w:rPr>
          <w:bCs/>
          <w:color w:val="000000" w:themeColor="text1"/>
        </w:rPr>
        <w:t xml:space="preserve"> following lobar derotation after LLT,</w:t>
      </w:r>
      <w:r w:rsidR="00FC0715" w:rsidRPr="001863D4">
        <w:rPr>
          <w:bCs/>
          <w:color w:val="000000" w:themeColor="text1"/>
          <w:vertAlign w:val="superscript"/>
        </w:rPr>
        <w:t>21</w:t>
      </w:r>
      <w:r w:rsidR="00FC0715" w:rsidRPr="001863D4">
        <w:rPr>
          <w:bCs/>
          <w:color w:val="000000" w:themeColor="text1"/>
        </w:rPr>
        <w:t xml:space="preserve"> the cause of ATE could not be determined in this cat. N</w:t>
      </w:r>
      <w:r w:rsidR="002D754E" w:rsidRPr="001863D4">
        <w:rPr>
          <w:bCs/>
          <w:color w:val="000000" w:themeColor="text1"/>
        </w:rPr>
        <w:t xml:space="preserve">o structural cardiac changes </w:t>
      </w:r>
      <w:r w:rsidR="00FC0715" w:rsidRPr="001863D4">
        <w:rPr>
          <w:bCs/>
          <w:color w:val="000000" w:themeColor="text1"/>
        </w:rPr>
        <w:t>were</w:t>
      </w:r>
      <w:r w:rsidR="002D754E" w:rsidRPr="001863D4">
        <w:rPr>
          <w:bCs/>
          <w:color w:val="000000" w:themeColor="text1"/>
        </w:rPr>
        <w:t xml:space="preserve"> documented </w:t>
      </w:r>
      <w:r w:rsidR="005C5241" w:rsidRPr="001863D4">
        <w:rPr>
          <w:bCs/>
          <w:color w:val="000000" w:themeColor="text1"/>
        </w:rPr>
        <w:t>during</w:t>
      </w:r>
      <w:r w:rsidR="002D754E" w:rsidRPr="001863D4">
        <w:rPr>
          <w:bCs/>
          <w:color w:val="000000" w:themeColor="text1"/>
        </w:rPr>
        <w:t xml:space="preserve"> </w:t>
      </w:r>
      <w:r w:rsidR="00FC0715" w:rsidRPr="001863D4">
        <w:rPr>
          <w:bCs/>
          <w:color w:val="000000" w:themeColor="text1"/>
        </w:rPr>
        <w:t xml:space="preserve">preoperative </w:t>
      </w:r>
      <w:r w:rsidR="002D754E" w:rsidRPr="001863D4">
        <w:rPr>
          <w:bCs/>
          <w:color w:val="000000" w:themeColor="text1"/>
        </w:rPr>
        <w:t>echocardiogra</w:t>
      </w:r>
      <w:r w:rsidR="00FC0715" w:rsidRPr="001863D4">
        <w:rPr>
          <w:bCs/>
          <w:color w:val="000000" w:themeColor="text1"/>
        </w:rPr>
        <w:t>phy</w:t>
      </w:r>
      <w:r w:rsidR="003F5794" w:rsidRPr="001863D4">
        <w:rPr>
          <w:bCs/>
          <w:color w:val="000000" w:themeColor="text1"/>
        </w:rPr>
        <w:t xml:space="preserve"> </w:t>
      </w:r>
      <w:r w:rsidR="00753E5F" w:rsidRPr="001863D4">
        <w:rPr>
          <w:bCs/>
          <w:color w:val="000000" w:themeColor="text1"/>
        </w:rPr>
        <w:t xml:space="preserve">and it is unknown if </w:t>
      </w:r>
      <w:r w:rsidR="00FC0715" w:rsidRPr="001863D4">
        <w:rPr>
          <w:bCs/>
          <w:color w:val="000000" w:themeColor="text1"/>
        </w:rPr>
        <w:t xml:space="preserve">the ATE </w:t>
      </w:r>
      <w:r w:rsidR="00753E5F" w:rsidRPr="001863D4">
        <w:rPr>
          <w:bCs/>
          <w:color w:val="000000" w:themeColor="text1"/>
        </w:rPr>
        <w:t>was the result of the LLT and associated surgery. P</w:t>
      </w:r>
      <w:r w:rsidR="00FE1010" w:rsidRPr="001863D4">
        <w:rPr>
          <w:bCs/>
          <w:color w:val="000000" w:themeColor="text1"/>
        </w:rPr>
        <w:t xml:space="preserve">rognosis </w:t>
      </w:r>
      <w:r w:rsidR="003F5794" w:rsidRPr="001863D4">
        <w:rPr>
          <w:bCs/>
          <w:color w:val="000000" w:themeColor="text1"/>
        </w:rPr>
        <w:t xml:space="preserve">for </w:t>
      </w:r>
      <w:r w:rsidR="00753E5F" w:rsidRPr="001863D4">
        <w:rPr>
          <w:bCs/>
          <w:color w:val="000000" w:themeColor="text1"/>
        </w:rPr>
        <w:t xml:space="preserve">ATE </w:t>
      </w:r>
      <w:r w:rsidR="00FC0715" w:rsidRPr="001863D4">
        <w:rPr>
          <w:bCs/>
          <w:color w:val="000000" w:themeColor="text1"/>
        </w:rPr>
        <w:t>is</w:t>
      </w:r>
      <w:r w:rsidR="00753E5F" w:rsidRPr="001863D4">
        <w:rPr>
          <w:bCs/>
          <w:color w:val="000000" w:themeColor="text1"/>
        </w:rPr>
        <w:t xml:space="preserve"> </w:t>
      </w:r>
      <w:r w:rsidR="00063F43" w:rsidRPr="001863D4">
        <w:rPr>
          <w:bCs/>
          <w:color w:val="000000" w:themeColor="text1"/>
        </w:rPr>
        <w:t>poor</w:t>
      </w:r>
      <w:r w:rsidR="00753E5F" w:rsidRPr="001863D4">
        <w:rPr>
          <w:bCs/>
          <w:color w:val="000000" w:themeColor="text1"/>
        </w:rPr>
        <w:t xml:space="preserve"> and this cat was euthan</w:t>
      </w:r>
      <w:r w:rsidR="00BF07F0" w:rsidRPr="001863D4">
        <w:rPr>
          <w:bCs/>
          <w:color w:val="000000" w:themeColor="text1"/>
        </w:rPr>
        <w:t>i</w:t>
      </w:r>
      <w:r w:rsidR="00753E5F" w:rsidRPr="001863D4">
        <w:rPr>
          <w:bCs/>
          <w:color w:val="000000" w:themeColor="text1"/>
        </w:rPr>
        <w:t xml:space="preserve">sed </w:t>
      </w:r>
      <w:r w:rsidR="006A3F1F" w:rsidRPr="001863D4">
        <w:rPr>
          <w:bCs/>
          <w:color w:val="000000" w:themeColor="text1"/>
        </w:rPr>
        <w:t>11</w:t>
      </w:r>
      <w:r w:rsidR="00753E5F" w:rsidRPr="001863D4">
        <w:rPr>
          <w:bCs/>
          <w:color w:val="000000" w:themeColor="text1"/>
        </w:rPr>
        <w:t xml:space="preserve"> days after surgery</w:t>
      </w:r>
      <w:r w:rsidR="0077548C" w:rsidRPr="001863D4">
        <w:rPr>
          <w:bCs/>
          <w:color w:val="000000" w:themeColor="text1"/>
        </w:rPr>
        <w:t>.</w:t>
      </w:r>
      <w:r w:rsidR="00135A01" w:rsidRPr="001863D4">
        <w:rPr>
          <w:bCs/>
          <w:color w:val="000000" w:themeColor="text1"/>
        </w:rPr>
        <w:fldChar w:fldCharType="begin"/>
      </w:r>
      <w:r w:rsidR="00266630" w:rsidRPr="001863D4">
        <w:rPr>
          <w:bCs/>
          <w:color w:val="000000" w:themeColor="text1"/>
        </w:rPr>
        <w:instrText xml:space="preserve"> ADDIN ZOTERO_ITEM CSL_CITATION {"citationID":"RaYlabB0","properties":{"formattedCitation":"\\super 26,27\\nosupersub{}","plainCitation":"26,27","noteIndex":0},"citationItems":[{"id":918,"uris":["http://zotero.org/users/6962752/items/477K3XY5"],"uri":["http://zotero.org/users/6962752/items/477K3XY5"],"itemData":{"id":918,"type":"article-journal","abstract":"Background\nPopulation characteristics and outcome of cats with arterial thromboembolism (ATE) managed in general practice (GP) have been poorly described.\n\nHypothesis\nCats with ATE presenting to GP are usually euthanized at presentation, but survival times &gt;1 year are possible.\n\nAnimals\nCats with ATE managed by 3 GP clinics in the United Kingdom.\n\nMethods\nRecords of cases presenting to GP over a 98‐month period (2004–2012) were reviewed. Cats with an antemortem diagnosis of limb ATE were included. Outcome information was obtained.\n\nResults\nOver 98 months, 250 cats were identified with ATE. Prevalence was approximately 0.3%. At presentation, 153 cats (61.2%) were euthanized, with 68/97 (70.1%) of the remaining cats (27.2% of the total population) surviving &gt;24 hours after presentation. Of these, 30/68 (44.1%) survived for at least 7 days. Hypothermia (HR, 1.44; 95% CI, 1.002–2.07; P = .049) and management by Clinic 2 (HR, 5.53; 95% CI, 1.23–24.8; P = .026) were independent predictors of 24‐hour euthanasia or death. For cats surviving &gt;24 hours, hypothermia (HR, 2.25; 95% CI, 1.12–4.48; P = .021) and failure to receive aspirin, clopidogrel, or both (HR, 8.26; 95% CI, 1.39–50; P = .001) were independent predictors of euthanasia or death within 7 days. For cats that survived ≥7 days, median survival time was 94 (95% CI, 42–164) days, with 6 cats alive 1 year after presentation.\n\nConclusions\nAlthough 153/250 cats were euthanized at presentation, 6 cats survived &gt;12 months. No factors were identified that predicted euthanasia on presentation.","container-title":"Journal of Veterinary Internal Medicine","DOI":"10.1111/jvim.12249","ISSN":"0891-6640","issue":"1","journalAbbreviation":"J Vet Intern Med","note":"PMID: 24237457\nPMCID: PMC4895537","page":"102-108","source":"PubMed Central","title":"Arterial Thromboembolism in 250 Cats in General Practice: 2004–2012","title-short":"Arterial Thromboembolism in 250 Cats in General Practice","volume":"28","author":[{"family":"Borgeat","given":"K."},{"family":"Wright","given":"J."},{"family":"Garrod","given":"O."},{"family":"Payne","given":"J.R."},{"family":"Fuentes","given":"V.L."}],"issued":{"date-parts":[["2014"]]}}},{"id":909,"uris":["http://zotero.org/users/6962752/items/UDBMP6RE"],"uri":["http://zotero.org/users/6962752/items/UDBMP6RE"],"itemData":{"id":909,"type":"article-journal","collection-title":"Current Issues in Cardiology","container-title":"Veterinary Clinics of North America: Small Animal Practice","DOI":"10.1016/j.cvsm.2004.05.006","ISSN":"0195-5616","issue":"5","journalAbbreviation":"Vet Clin North Am Small Anim Pract","language":"en","page":"1245-1271","source":"ScienceDirect","title":"Feline arterial thromboembolism: an update","title-short":"Feline arterial thromboembolism","volume":"34","author":[{"family":"Smith","given":"Stephanie A."},{"family":"Tobias","given":"Anthony H."}],"issued":{"date-parts":[["2004",9,1]]}}}],"schema":"https://github.com/citation-style-language/schema/raw/master/csl-citation.json"} </w:instrText>
      </w:r>
      <w:r w:rsidR="00135A01" w:rsidRPr="001863D4">
        <w:rPr>
          <w:bCs/>
          <w:color w:val="000000" w:themeColor="text1"/>
        </w:rPr>
        <w:fldChar w:fldCharType="separate"/>
      </w:r>
      <w:r w:rsidR="00266630" w:rsidRPr="001863D4">
        <w:rPr>
          <w:color w:val="000000" w:themeColor="text1"/>
          <w:vertAlign w:val="superscript"/>
        </w:rPr>
        <w:t>26,27</w:t>
      </w:r>
      <w:r w:rsidR="00135A01" w:rsidRPr="001863D4">
        <w:rPr>
          <w:bCs/>
          <w:color w:val="000000" w:themeColor="text1"/>
        </w:rPr>
        <w:fldChar w:fldCharType="end"/>
      </w:r>
      <w:r w:rsidR="0077548C" w:rsidRPr="001863D4">
        <w:rPr>
          <w:bCs/>
          <w:color w:val="000000" w:themeColor="text1"/>
        </w:rPr>
        <w:t xml:space="preserve"> </w:t>
      </w:r>
      <w:r w:rsidR="0076525F" w:rsidRPr="001863D4">
        <w:rPr>
          <w:bCs/>
          <w:color w:val="000000" w:themeColor="text1"/>
        </w:rPr>
        <w:t>P</w:t>
      </w:r>
      <w:r w:rsidR="008958A7" w:rsidRPr="001863D4">
        <w:rPr>
          <w:bCs/>
          <w:color w:val="000000" w:themeColor="text1"/>
        </w:rPr>
        <w:t xml:space="preserve">neumothorax </w:t>
      </w:r>
      <w:r w:rsidR="00EC2170" w:rsidRPr="001863D4">
        <w:rPr>
          <w:bCs/>
          <w:color w:val="000000" w:themeColor="text1"/>
        </w:rPr>
        <w:t>following surgical correction of PPDH has been previously reported</w:t>
      </w:r>
      <w:r w:rsidR="00725FCD" w:rsidRPr="001863D4">
        <w:rPr>
          <w:bCs/>
          <w:color w:val="000000" w:themeColor="text1"/>
        </w:rPr>
        <w:t xml:space="preserve"> in one case</w:t>
      </w:r>
      <w:r w:rsidR="00EC2170" w:rsidRPr="001863D4">
        <w:rPr>
          <w:bCs/>
          <w:color w:val="000000" w:themeColor="text1"/>
        </w:rPr>
        <w:t>, as has pneumothorax with concurrent LLT</w:t>
      </w:r>
      <w:r w:rsidR="00725FCD" w:rsidRPr="001863D4">
        <w:rPr>
          <w:bCs/>
          <w:color w:val="000000" w:themeColor="text1"/>
        </w:rPr>
        <w:t xml:space="preserve"> in another case</w:t>
      </w:r>
      <w:r w:rsidR="009609D5" w:rsidRPr="001863D4">
        <w:rPr>
          <w:bCs/>
          <w:color w:val="000000" w:themeColor="text1"/>
        </w:rPr>
        <w:t>.</w:t>
      </w:r>
      <w:r w:rsidR="0076525F" w:rsidRPr="001863D4">
        <w:rPr>
          <w:bCs/>
          <w:color w:val="000000" w:themeColor="text1"/>
        </w:rPr>
        <w:t xml:space="preserve"> </w:t>
      </w:r>
      <w:r w:rsidR="009609D5" w:rsidRPr="001863D4">
        <w:rPr>
          <w:bCs/>
          <w:color w:val="000000" w:themeColor="text1"/>
        </w:rPr>
        <w:t>A</w:t>
      </w:r>
      <w:r w:rsidR="0076525F" w:rsidRPr="001863D4">
        <w:rPr>
          <w:bCs/>
          <w:color w:val="000000" w:themeColor="text1"/>
        </w:rPr>
        <w:t>lveolar emphysema was documented in both cases</w:t>
      </w:r>
      <w:r w:rsidR="00CD6C90" w:rsidRPr="001863D4">
        <w:rPr>
          <w:bCs/>
          <w:color w:val="000000" w:themeColor="text1"/>
        </w:rPr>
        <w:t>, with grave prognosis</w:t>
      </w:r>
      <w:r w:rsidR="0076525F" w:rsidRPr="001863D4">
        <w:rPr>
          <w:bCs/>
          <w:color w:val="000000" w:themeColor="text1"/>
        </w:rPr>
        <w:t>.</w:t>
      </w:r>
      <w:r w:rsidR="0076525F" w:rsidRPr="001863D4">
        <w:rPr>
          <w:bCs/>
          <w:color w:val="000000" w:themeColor="text1"/>
        </w:rPr>
        <w:fldChar w:fldCharType="begin"/>
      </w:r>
      <w:r w:rsidR="00266630" w:rsidRPr="001863D4">
        <w:rPr>
          <w:bCs/>
          <w:color w:val="000000" w:themeColor="text1"/>
        </w:rPr>
        <w:instrText xml:space="preserve"> ADDIN ZOTERO_ITEM CSL_CITATION {"citationID":"k3c1PvoH","properties":{"formattedCitation":"\\super 13,28\\nosupersub{}","plainCitation":"13,28","noteIndex":0},"citationItems":[{"id":383,"uris":["http://zotero.org/users/6962752/items/NBS4BEXQ"],"uri":["http://zotero.org/users/6962752/items/NBS4BEXQ"],"itemData":{"id":383,"type":"article-journal","abstract":"A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580,"uris":["http://zotero.org/users/6962752/items/8RBZ9KAN"],"uri":["http://zotero.org/users/6962752/items/8RBZ9KAN"],"itemData":{"id":580,"type":"article-journal","abstract":"OBJECTIVE: To determine long-term outcome of cats treated conservatively or surgically for peritoneopericardial diaphragmatic hernia (PPDH).\nDESIGN: Retrospective study.\nANIMALS: 67 cats with PPDH.\nPROCEDURE: Medical records of cats with a diagnosis of PPDH made from 1987 through 2002 were reviewed. Information regarding long-term outcome was obtained from owners.\nRESULTS: Prevalences of PPDH in domestic longhair and Himalayan cats were significantly greater and prevalence of PPDH in domestic shorthair cats was significantly lower than prevalence of PPDH in the hospital cat population over the 15-year study period. Historical problems most commonly related to the respiratory and gastrointestinal tracts. Peritoneopericardial diaphragmatic hernia was the primary diagnosis in 40 cats and an incidental finding in 27 cats. One cat died prior to arrival at the Veterinary Medical Teaching Hospital. Thirty-seven of 66 cats were treated surgically, and 29 were treated conservatively. The postoperative mortality rate was 14%. Postoperative complications developed in 29 of 37 cats, the most common of which was hyperthermia. Two of 22 conservatively treated cats had progression of clinical signs necessitating surgical intervention or resulting in death. Owner satisfaction with treatment choice and long-term outcome was rated as very satisfied by 88% of owners of surgically treated cats and 68% of owners of conservatively treated cats.\nCONCLUSIONS AND CLINICAL RELEVANCE: Cats with overt clinical signs attributable to PPDH are good candidates for surgical herniorrhaphy. Postoperative complications may develop but are generally minor and self-limiting. Long-term outcome of cats treated conservatively or surgically was rated as very good by most owners.","container-title":"Journal of the American Veterinary Medical Association","DOI":"10.2460/javma.2004.224.728","ISSN":"0003-1488","issue":"5","journalAbbreviation":"J Am Vet Med Assoc","language":"eng","note":"PMID: 15002811","page":"728-732","source":"PubMed","title":"Long-term outcome of cats treated conservatively or surgically for peritoneopericardial diaphragmatic hernia: 66 cases (1987-2002)","title-short":"Long-term outcome of cats treated conservatively or surgically for peritoneopericardial diaphragmatic hernia","volume":"224","author":[{"family":"Reimer","given":"S. Brent"},{"family":"Kyles","given":"Andrew E."},{"family":"Filipowicz","given":"Dean E."},{"family":"Gregory","given":"Clare R."}],"issued":{"date-parts":[["2004",3,1]]}}}],"schema":"https://github.com/citation-style-language/schema/raw/master/csl-citation.json"} </w:instrText>
      </w:r>
      <w:r w:rsidR="0076525F" w:rsidRPr="001863D4">
        <w:rPr>
          <w:bCs/>
          <w:color w:val="000000" w:themeColor="text1"/>
        </w:rPr>
        <w:fldChar w:fldCharType="separate"/>
      </w:r>
      <w:r w:rsidR="00266630" w:rsidRPr="001863D4">
        <w:rPr>
          <w:color w:val="000000" w:themeColor="text1"/>
          <w:vertAlign w:val="superscript"/>
        </w:rPr>
        <w:t>13,28</w:t>
      </w:r>
      <w:r w:rsidR="0076525F" w:rsidRPr="001863D4">
        <w:rPr>
          <w:bCs/>
          <w:color w:val="000000" w:themeColor="text1"/>
        </w:rPr>
        <w:fldChar w:fldCharType="end"/>
      </w:r>
      <w:r w:rsidR="0076525F" w:rsidRPr="001863D4">
        <w:rPr>
          <w:bCs/>
          <w:color w:val="000000" w:themeColor="text1"/>
        </w:rPr>
        <w:t xml:space="preserve"> </w:t>
      </w:r>
    </w:p>
    <w:p w14:paraId="269FE298" w14:textId="77777777" w:rsidR="006A3F1F" w:rsidRPr="001863D4" w:rsidRDefault="006A3F1F" w:rsidP="00803C02">
      <w:pPr>
        <w:spacing w:line="480" w:lineRule="auto"/>
        <w:jc w:val="both"/>
        <w:rPr>
          <w:bCs/>
          <w:color w:val="000000" w:themeColor="text1"/>
        </w:rPr>
      </w:pPr>
    </w:p>
    <w:p w14:paraId="3F60412E" w14:textId="5BB74FD4" w:rsidR="008A7C3E" w:rsidRPr="001863D4" w:rsidRDefault="008A7C3E" w:rsidP="00803C02">
      <w:pPr>
        <w:spacing w:line="480" w:lineRule="auto"/>
        <w:jc w:val="both"/>
        <w:rPr>
          <w:bCs/>
          <w:color w:val="000000" w:themeColor="text1"/>
        </w:rPr>
      </w:pPr>
      <w:r w:rsidRPr="001863D4">
        <w:rPr>
          <w:bCs/>
          <w:color w:val="000000" w:themeColor="text1"/>
        </w:rPr>
        <w:t xml:space="preserve">Prognosis following lung lobectomy for LLT is described to be good in small animals with all cats </w:t>
      </w:r>
      <w:r w:rsidR="00EE4E19" w:rsidRPr="001863D4">
        <w:rPr>
          <w:bCs/>
          <w:color w:val="000000" w:themeColor="text1"/>
        </w:rPr>
        <w:t xml:space="preserve">undergoing lobectomy </w:t>
      </w:r>
      <w:r w:rsidRPr="001863D4">
        <w:rPr>
          <w:bCs/>
          <w:color w:val="000000" w:themeColor="text1"/>
        </w:rPr>
        <w:t>reported in the veterinary literature surviv</w:t>
      </w:r>
      <w:r w:rsidR="003657C4" w:rsidRPr="001863D4">
        <w:rPr>
          <w:bCs/>
          <w:color w:val="000000" w:themeColor="text1"/>
        </w:rPr>
        <w:t>ing</w:t>
      </w:r>
      <w:r w:rsidRPr="001863D4">
        <w:rPr>
          <w:bCs/>
          <w:color w:val="000000" w:themeColor="text1"/>
        </w:rPr>
        <w:t xml:space="preserve"> to </w:t>
      </w:r>
      <w:r w:rsidR="00EE4E19" w:rsidRPr="001863D4">
        <w:rPr>
          <w:bCs/>
          <w:color w:val="000000" w:themeColor="text1"/>
        </w:rPr>
        <w:t>discharge</w:t>
      </w:r>
      <w:r w:rsidR="00366FDB" w:rsidRPr="001863D4">
        <w:rPr>
          <w:bCs/>
          <w:color w:val="000000" w:themeColor="text1"/>
        </w:rPr>
        <w:t xml:space="preserve"> and </w:t>
      </w:r>
      <w:r w:rsidRPr="001863D4">
        <w:rPr>
          <w:bCs/>
          <w:color w:val="000000" w:themeColor="text1"/>
        </w:rPr>
        <w:t>8</w:t>
      </w:r>
      <w:r w:rsidR="003657C4" w:rsidRPr="001863D4">
        <w:rPr>
          <w:bCs/>
          <w:color w:val="000000" w:themeColor="text1"/>
        </w:rPr>
        <w:t>6-</w:t>
      </w:r>
      <w:r w:rsidRPr="001863D4">
        <w:rPr>
          <w:bCs/>
          <w:color w:val="000000" w:themeColor="text1"/>
        </w:rPr>
        <w:t>95%</w:t>
      </w:r>
      <w:r w:rsidR="003657C4" w:rsidRPr="001863D4">
        <w:rPr>
          <w:bCs/>
          <w:color w:val="000000" w:themeColor="text1"/>
        </w:rPr>
        <w:t xml:space="preserve"> </w:t>
      </w:r>
      <w:r w:rsidRPr="001863D4">
        <w:rPr>
          <w:bCs/>
          <w:color w:val="000000" w:themeColor="text1"/>
        </w:rPr>
        <w:t>of dogs surviv</w:t>
      </w:r>
      <w:r w:rsidR="00EE4E19" w:rsidRPr="001863D4">
        <w:rPr>
          <w:bCs/>
          <w:color w:val="000000" w:themeColor="text1"/>
        </w:rPr>
        <w:t>ing</w:t>
      </w:r>
      <w:r w:rsidRPr="001863D4">
        <w:rPr>
          <w:bCs/>
          <w:color w:val="000000" w:themeColor="text1"/>
        </w:rPr>
        <w:t xml:space="preserve"> to discharge</w:t>
      </w:r>
      <w:r w:rsidR="003657C4" w:rsidRPr="001863D4">
        <w:rPr>
          <w:bCs/>
          <w:color w:val="000000" w:themeColor="text1"/>
        </w:rPr>
        <w:t>.</w:t>
      </w:r>
      <w:r w:rsidRPr="001863D4">
        <w:rPr>
          <w:bCs/>
          <w:color w:val="000000" w:themeColor="text1"/>
        </w:rPr>
        <w:fldChar w:fldCharType="begin"/>
      </w:r>
      <w:r w:rsidR="00266630" w:rsidRPr="001863D4">
        <w:rPr>
          <w:bCs/>
          <w:color w:val="000000" w:themeColor="text1"/>
        </w:rPr>
        <w:instrText xml:space="preserve"> ADDIN ZOTERO_ITEM CSL_CITATION {"citationID":"GaJ7dNvU","properties":{"formattedCitation":"\\super 1\\uc0\\u8211{}3,6,24,29,30\\nosupersub{}","plainCitation":"1–3,6,24,29,30","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W."}],"issued":{"date-parts":[["2018"]]}}},{"id":407,"uris":["http://zotero.org/users/6962752/items/VAY5UMBG"],"uri":["http://zotero.org/users/6962752/items/VAY5UMBG"],"itemData":{"id":407,"type":"article-journal","abstract":"The purpose of this study was to assess survival to discharge of animals with surgical or postmortem confirmation of a lung lobe torsion (LLT) as well as to evaluate pre-operative effusion, lung lobe affected, and patient size as prognostic indicators. Medical records search identified 35 dogs and 4 cats with a confirmed diagnosis including 17 small-breed dogs, 18 large-breed dogs, 3 domestic shorthair cats, and 1 minskin cat. Lobes affected included right middle (n = 18), left cranial (n = 18), right cranial (n = 2), left caudal (n = 1), and accessory (n = 1). Two animals died before surgery; the remaining 37 animals underwent thoracotomy. All treated small-breed dogs and cats survived; 12/18 large-breed dogs survived, with an overall survival to discharge of 87%. Pre-operative pleural effusion and affected lung lobe did not affect survival to discharge in this population. Small dogs and cats with LLT appear to have an excellent survival to discharge following thoracotomy and the survival is good in larger dogs.","container-title":"The Canadian Veterinary Journal","ISSN":"0008-5286","issue":"1","journalAbbreviation":"Can Vet J","note":"PMID: 30651652\nPMCID: PMC6294018","page":"60-66","source":"PubMed Central","title":"Lung lobe torsion in 35 dogs and 4 cats","volume":"60","author":[{"family":"Benavides","given":"Kathryn L."},{"family":"Rozanski","given":"Elizabeth A."},{"family":"Oura","given":"Trisha J."}],"issued":{"date-parts":[["2019",1]]}}},{"id":422,"uris":["http://zotero.org/users/6962752/items/GWNHNQUJ"],"uri":["http://zotero.org/users/6962752/items/GWNHNQUJ"],"itemData":{"id":422,"type":"article-journal","abstract":"Objective—To identify breed disposition, postoperative complications, and outcome in dogs with lung lobe torsion.  Design—Retrospective study.  Animals—22 client-owned dogs.  Procedure—Information on signalment; history; clinical findings; results of clinicopathologic testing, diagnostic imaging, and pleural fluid analysis; surgical treatment; intra- and postoperative complications; histologic findings; and outcome were obtained from medical records.  Results—All 22 dogs had pleural effusion; dyspnea was the most common reason for examination. Fifteen dogs were large deep-chested breeds; 5 were toy breeds. Afghan Hounds were overrepresented, compared with the hospital population. One dog was euthanatized without treatment; the remaining dogs underwent exploratory thoracotomy and lung lobectomy. Eleven dogs recovered from surgery without complications, but 3 of these later died of thoracic disease. Four dogs survived to discharge but had clinically important complications within 2 months, including chylothorax, mediastinal mesothelioma, gastric dilatation, and a second lung lobe torsion. Six dogs died or were euthanatized within 2 weeks after surgery because of acute respiratory distress syndrome, pneumonia, septic shock, pneumothorax, or chylothorax. Chylothorax was diagnosed in 8 of the 22 dogs, including 4 Afghan Hounds.  Conclusion and Clinical Relevance—Results suggest that lung lobe torsion is rare in dogs and develops most frequently in large deep-chested dogs, particularly Afghan Hounds. Other predisposing causes were not identified, but an association with chylothorax was evident, especially in Afghan Hounds. Prognosis for dogs with lung lobe torsion was fair to guarded. (J Am Vet Med Assoc 2000;217:1041–1044)","container-title":"Journal of the American Veterinary Medical Association","DOI":"10.2460/javma.2000.217.1041","ISSN":"0003-1488","issue":"7","journalAbbreviation":"J Am Vet Med Assoc","note":"publisher: American Veterinary Medical Association","page":"1041-1044","source":"avmajournals.avma.org (Atypon)","title":"Lung lobe torsion in dogs: 22 cases (1981–1999)","title-short":"Lung lobe torsion in dogs","volume":"217","author":[{"family":"Neath","given":"Prue J."},{"family":"Brockman","given":"Daniel J."},{"family":"King","given":"Lesley G."}],"issued":{"date-parts":[["2000",10,1]]}}},{"id":413,"uris":["http://zotero.org/users/6962752/items/93WWC92A"],"uri":["http://zotero.org/users/6962752/items/93WWC92A"],"itemData":{"id":413,"type":"article-journal","abstract":"Objective To report outcomes of dogs treated for lung lobe torsion (LLT) and to determine prognostic factors for survival. Study design Retrospective multicenter study from four veterinary teaching hospitals. Animals Dogs (n = 80) with LLT. Methods Medical records were reviewed for clinical and histopathological findings. Long-term outcome was assessed with an owner questionnaire. Lung lobe torsion was classified as idiopathic or secondary on the basis of the etiology. Results The most represented breeds were pugs (47.5%) and sighthounds (16.2%). The cause of the LLT was considered primary in 77%, secondary in 21%, and unknown in 2% of dogs. Postoperative complications were recorded in 14% of dogs. Overall, 95% of dogs survived to discharge, and median follow-up was 1095 days (range, 7-3809). Owners assessed outcomes and quality of life as excellent in 93% and 89% of dogs, respectively. Primary LLT was associated with a longer survival (median not reached in the study) compared with secondary LLT (921 days; range, 7-2073; P = .001). Conclusion Overall long-term survival after lung lobectomy for LLT was excellent. Primary LLT was associated with longer survival compared with secondary LLT. Long-term owner evaluation of clinical outcome for dogs undergoing lung lobectomy for LLT was considered excellent. Clinical impact Dogs with primary LLT undergoing lung lobectomy have a longer survival time compared with dogs with secondary LLT and have an excellent postoperative outcome.","container-title":"Veterinary Surgery","DOI":"https://doi.org/10.1111/vsu.13406","ISSN":"1532-950X","issue":"4","journalAbbreviation":"Vet Surg","language":"en","note":"_eprint: https://onlinelibrary.wiley.com/doi/pdf/10.1111/vsu.13406","page":"659-667","source":"Wiley Online Library","title":"Long-term survival after treatment of idiopathic lung lobe torsion in 80 cases","volume":"49","author":[{"family":"Rossanese","given":"Matteo"},{"family":"Wustefeld‐Janssens","given":"Brandan"},{"family":"Price","given":"Cleo"},{"family":"Mielke","given":"Ben"},{"family":"Woods","given":"Samantha"},{"family":"Kulendra","given":"Nicola"},{"family":"Chanoit","given":"Guillaume"}],"issued":{"date-parts":[["2020"]]}}},{"id":435,"uris":["http://zotero.org/users/6962752/items/DFYUV3MF"],"uri":["http://zotero.org/users/6962752/items/DFYUV3MF"],"itemData":{"id":435,"type":"article-journal","abstract":"The objectives of this retrospective case series study were to describe a group of 66 dogs with lung lobe torsion (LLT) and to investigate the incidence of complications and risk factors for mortality and overall outcome in this population. Sixty-six dogs with LLT from 3 independent academic institutions were investigated. Information on signalment, history, clinical findings, and interventions was obtained. Associations with mortality outcome were examined via logistic regression. Dogs with a depressed mentation at presentation were 21 times more likely to die than dogs with normal mentation [P = 0.008, 95% confidence interval (CI) = 1.949 to 579.904]. The overall odds of mortality were increased by 18% for each unit change in Acute Patient Physiologic and Laboratory Evaluation (APPLEfast) score (P = 0.04, 95% CI = 0.998 to 1.44). No other clinical abnormalities correlated with outcome.","container-title":"The Canadian Veterinary Journal = La Revue Veterinaire Canadienne","ISSN":"0008-5286","issue":"2","journalAbbreviation":"Can Vet J","language":"eng","note":"PMID: 30705452\nPMCID: PMC6340258","page":"167-173","source":"PubMed","title":"Evaluation of risk factors for mortality in dogs with lung lobe torsion: A retrospective study of 66 dogs (2000-2015)","title-short":"Evaluation of risk factors for mortality in dogs with lung lobe torsion","volume":"60","author":[{"family":"Wainberg","given":"Shannon H."},{"family":"Brisson","given":"Brigitte A."},{"family":"Reabel","given":"Stephanie N."},{"family":"Hay","given":"Jennifer"},{"family":"Hayes","given":"Galina"},{"family":"Shmon","given":"Cindy L."},{"family":"Murphy","given":"Kim"},{"family":"Sears","given":"William"}],"issued":{"date-parts":[["2019",2]]}}},{"id":431,"uris":["http://zotero.org/users/6962752/items/TX5GNL4M"],"uri":["http://zotero.org/users/6962752/items/TX5GNL4M"],"itemData":{"id":431,"type":"article-journal","abstract":"Objective—To determine whether there is a predis-position for lung lobe torsion (LLT) in Pugs and describe clinical findings associated with LLT in that breed, compared with findings in other breeds. Design—Retrospective case series. Animals—7 Pugs and 16 dogs of other breeds. Procedure—Information collected from records included signalment, history, lung lobe affected, results of clinicopathologic testing, histologic findings, diagnostic imaging results, surgical treatment, and outcome. Results—23 dogs were diagnosed with LLT, 10 of which were large-breed dogs and 13 of which were small-breed dogs. Seven of the small-breed dogs were Pugs. Pugs with LLT were significantly overrepresented, compared with the general hospital population. Affected Pugs ranged in age from 4.5 months to 4 years (median, 1.5 years). Six of the 7 Pugs had no predisposing conditions, and 6 were male. Six Pugs survived to discharge. Of the other small- and large-breed dogs, 3 of 6 and 5 of 10 survived to discharge, respectively. None of the Pugs were readmitted for complications or recurrence. Conclusions and Clinical Relevance—Results indicated that young male Pugs may be predisposed to developing spontaneous LLT. The prognosis for survival and resolution of clinical signs in Pugs with LLT appeared to be excellent. Factors contributing to the development of LLT in Pugs are not known.","container-title":"Journal of the American Veterinary Medical Association","DOI":"10.2460/javma.228.1.86","ISSN":"0003-1488","issue":"1","journalAbbreviation":"J Am Vet Med Assoc","note":"publisher: American Veterinary Medical Association","page":"86-90","source":"avmajournals.avma.org (Atypon)","title":"Evaluation of lung lobe torsion in Pugs: 7 cases (1991–2004)","title-short":"Evaluation of lung lobe torsion in Pugs","volume":"228","author":[{"family":"Murphy","given":"Kimberly A."},{"family":"Brisson","given":"Brigitte A."}],"issued":{"date-parts":[["2006",1,1]]}}},{"id":946,"uris":["http://zotero.org/users/6962752/items/BCLV6TZ6"],"uri":["http://zotero.org/users/6962752/items/BCLV6TZ6"],"itemData":{"id":946,"type":"article-journal","abstract":"This cases series of 13 pugs with lung lobe torsion (LLT) is the largest case series of pugs in the literature and the first to compare dogs presenting before and after 12 months of age. Similar to previous case series, the median age of pugs with LLT was 17 months; however six dogs were under 12 months of age (3 of 13 were 11–13 weeks at presentation). There were no differences between the dogs that presented younger or older than 12 months old with respect to sex, neuter status, lung lobe affected, duration and nature of clinical signs, time alive after discharge, and complications. The juvenile onset may suggest that some dogs are inherently at risk of LLT. This is intriguing and important as LLT may not be an intuitive diagnosis in a juvenile brachycephalic animal, and practitioners should be aware of this unusual presentation.","container-title":"Veterinary Record Case Reports","DOI":"https://doi.org/10.1136/vetreccr-2018-000655","ISSN":"2052-6121","issue":"3","language":"en","note":"_eprint: https://bvajournals.onlinelibrary.wiley.com/doi/pdf/10.1136/vetreccr-2018-000655","page":"e000655","source":"Wiley Online Library","title":"Lung lobe torsion in adult and juvenile pugs","volume":"6","author":[{"family":"Holmes","given":"Andrea Claire"},{"family":"Tivers","given":"Mickey"},{"family":"Humm","given":"Karen"},{"family":"Adamantos","given":"Sophie"}],"issued":{"date-parts":[["2018"]]}}}],"schema":"https://github.com/citation-style-language/schema/raw/master/csl-citation.json"} </w:instrText>
      </w:r>
      <w:r w:rsidRPr="001863D4">
        <w:rPr>
          <w:bCs/>
          <w:color w:val="000000" w:themeColor="text1"/>
        </w:rPr>
        <w:fldChar w:fldCharType="separate"/>
      </w:r>
      <w:r w:rsidR="00266630" w:rsidRPr="001863D4">
        <w:rPr>
          <w:color w:val="000000" w:themeColor="text1"/>
          <w:vertAlign w:val="superscript"/>
        </w:rPr>
        <w:t>1–3,6,24,29,30</w:t>
      </w:r>
      <w:r w:rsidRPr="001863D4">
        <w:rPr>
          <w:bCs/>
          <w:color w:val="000000" w:themeColor="text1"/>
        </w:rPr>
        <w:fldChar w:fldCharType="end"/>
      </w:r>
      <w:r w:rsidRPr="001863D4">
        <w:rPr>
          <w:bCs/>
          <w:color w:val="000000" w:themeColor="text1"/>
        </w:rPr>
        <w:t xml:space="preserve"> </w:t>
      </w:r>
      <w:r w:rsidR="000004EF" w:rsidRPr="001863D4">
        <w:rPr>
          <w:bCs/>
          <w:color w:val="000000" w:themeColor="text1"/>
        </w:rPr>
        <w:t>In this study the o</w:t>
      </w:r>
      <w:r w:rsidR="00753E2F" w:rsidRPr="001863D4">
        <w:rPr>
          <w:bCs/>
          <w:color w:val="000000" w:themeColor="text1"/>
        </w:rPr>
        <w:t xml:space="preserve">utcome </w:t>
      </w:r>
      <w:r w:rsidR="000004EF" w:rsidRPr="001863D4">
        <w:rPr>
          <w:bCs/>
          <w:color w:val="000000" w:themeColor="text1"/>
        </w:rPr>
        <w:t xml:space="preserve">following surgical management of </w:t>
      </w:r>
      <w:r w:rsidR="00753E2F" w:rsidRPr="001863D4">
        <w:rPr>
          <w:bCs/>
          <w:color w:val="000000" w:themeColor="text1"/>
        </w:rPr>
        <w:t xml:space="preserve">LLT was poor </w:t>
      </w:r>
      <w:r w:rsidR="00F15494" w:rsidRPr="001863D4">
        <w:rPr>
          <w:bCs/>
          <w:color w:val="000000" w:themeColor="text1"/>
        </w:rPr>
        <w:t xml:space="preserve">for </w:t>
      </w:r>
      <w:r w:rsidR="005B0C7E" w:rsidRPr="001863D4">
        <w:rPr>
          <w:bCs/>
          <w:color w:val="000000" w:themeColor="text1"/>
        </w:rPr>
        <w:t xml:space="preserve">seven </w:t>
      </w:r>
      <w:r w:rsidRPr="001863D4">
        <w:rPr>
          <w:bCs/>
          <w:color w:val="000000" w:themeColor="text1"/>
        </w:rPr>
        <w:t xml:space="preserve">of the </w:t>
      </w:r>
      <w:r w:rsidR="005B0C7E" w:rsidRPr="001863D4">
        <w:rPr>
          <w:bCs/>
          <w:color w:val="000000" w:themeColor="text1"/>
        </w:rPr>
        <w:t xml:space="preserve">ten </w:t>
      </w:r>
      <w:r w:rsidR="00F15494" w:rsidRPr="001863D4">
        <w:rPr>
          <w:bCs/>
          <w:color w:val="000000" w:themeColor="text1"/>
        </w:rPr>
        <w:t>cases.</w:t>
      </w:r>
      <w:r w:rsidR="00753E2F" w:rsidRPr="001863D4">
        <w:rPr>
          <w:bCs/>
          <w:color w:val="000000" w:themeColor="text1"/>
        </w:rPr>
        <w:t xml:space="preserve"> </w:t>
      </w:r>
      <w:r w:rsidR="00F15494" w:rsidRPr="001863D4">
        <w:rPr>
          <w:bCs/>
          <w:color w:val="000000" w:themeColor="text1"/>
        </w:rPr>
        <w:t>This</w:t>
      </w:r>
      <w:r w:rsidR="000004EF" w:rsidRPr="001863D4">
        <w:rPr>
          <w:bCs/>
          <w:color w:val="000000" w:themeColor="text1"/>
        </w:rPr>
        <w:t xml:space="preserve"> appear</w:t>
      </w:r>
      <w:r w:rsidR="005C5241" w:rsidRPr="001863D4">
        <w:rPr>
          <w:bCs/>
          <w:color w:val="000000" w:themeColor="text1"/>
        </w:rPr>
        <w:t>s</w:t>
      </w:r>
      <w:r w:rsidR="000004EF" w:rsidRPr="001863D4">
        <w:rPr>
          <w:bCs/>
          <w:color w:val="000000" w:themeColor="text1"/>
        </w:rPr>
        <w:t xml:space="preserve"> higher than previous</w:t>
      </w:r>
      <w:r w:rsidRPr="001863D4">
        <w:rPr>
          <w:bCs/>
          <w:color w:val="000000" w:themeColor="text1"/>
        </w:rPr>
        <w:t xml:space="preserve">ly reported. </w:t>
      </w:r>
      <w:r w:rsidR="000004EF" w:rsidRPr="001863D4">
        <w:rPr>
          <w:bCs/>
          <w:color w:val="000000" w:themeColor="text1"/>
        </w:rPr>
        <w:t>We could speculate that the high mortality</w:t>
      </w:r>
      <w:r w:rsidR="0082202A" w:rsidRPr="001863D4">
        <w:rPr>
          <w:bCs/>
          <w:color w:val="000000" w:themeColor="text1"/>
        </w:rPr>
        <w:t xml:space="preserve"> </w:t>
      </w:r>
      <w:r w:rsidR="00D330F9" w:rsidRPr="001863D4">
        <w:rPr>
          <w:bCs/>
          <w:color w:val="000000" w:themeColor="text1"/>
        </w:rPr>
        <w:t xml:space="preserve">rate </w:t>
      </w:r>
      <w:r w:rsidR="0082202A" w:rsidRPr="001863D4">
        <w:rPr>
          <w:bCs/>
          <w:color w:val="000000" w:themeColor="text1"/>
        </w:rPr>
        <w:t xml:space="preserve">was associated </w:t>
      </w:r>
      <w:r w:rsidR="003657C4" w:rsidRPr="001863D4">
        <w:rPr>
          <w:bCs/>
          <w:color w:val="000000" w:themeColor="text1"/>
        </w:rPr>
        <w:t>with</w:t>
      </w:r>
      <w:r w:rsidR="000004EF" w:rsidRPr="001863D4">
        <w:rPr>
          <w:bCs/>
          <w:color w:val="000000" w:themeColor="text1"/>
        </w:rPr>
        <w:t xml:space="preserve"> </w:t>
      </w:r>
      <w:r w:rsidR="0082202A" w:rsidRPr="001863D4">
        <w:rPr>
          <w:bCs/>
          <w:color w:val="000000" w:themeColor="text1"/>
        </w:rPr>
        <w:t>t</w:t>
      </w:r>
      <w:r w:rsidR="005F1B0F" w:rsidRPr="001863D4">
        <w:rPr>
          <w:bCs/>
          <w:color w:val="000000" w:themeColor="text1"/>
        </w:rPr>
        <w:t>he higher proportion of secondary</w:t>
      </w:r>
      <w:r w:rsidR="0082202A" w:rsidRPr="001863D4">
        <w:rPr>
          <w:bCs/>
          <w:color w:val="000000" w:themeColor="text1"/>
        </w:rPr>
        <w:t xml:space="preserve"> </w:t>
      </w:r>
      <w:r w:rsidR="00D330F9" w:rsidRPr="001863D4">
        <w:rPr>
          <w:bCs/>
          <w:color w:val="000000" w:themeColor="text1"/>
        </w:rPr>
        <w:t xml:space="preserve">LLT </w:t>
      </w:r>
      <w:r w:rsidR="0082202A" w:rsidRPr="001863D4">
        <w:rPr>
          <w:bCs/>
          <w:color w:val="000000" w:themeColor="text1"/>
        </w:rPr>
        <w:t xml:space="preserve">in the present study, </w:t>
      </w:r>
      <w:r w:rsidR="00137C46" w:rsidRPr="001863D4">
        <w:rPr>
          <w:bCs/>
          <w:color w:val="000000" w:themeColor="text1"/>
        </w:rPr>
        <w:t xml:space="preserve">a factor </w:t>
      </w:r>
      <w:r w:rsidR="0082202A" w:rsidRPr="001863D4">
        <w:rPr>
          <w:bCs/>
          <w:color w:val="000000" w:themeColor="text1"/>
        </w:rPr>
        <w:t xml:space="preserve">previously shown to correlate </w:t>
      </w:r>
      <w:r w:rsidR="00137C46" w:rsidRPr="001863D4">
        <w:rPr>
          <w:bCs/>
          <w:color w:val="000000" w:themeColor="text1"/>
        </w:rPr>
        <w:t>with</w:t>
      </w:r>
      <w:r w:rsidR="0082202A" w:rsidRPr="001863D4">
        <w:rPr>
          <w:bCs/>
          <w:color w:val="000000" w:themeColor="text1"/>
        </w:rPr>
        <w:t xml:space="preserve"> </w:t>
      </w:r>
      <w:r w:rsidR="004705A7" w:rsidRPr="001863D4">
        <w:rPr>
          <w:bCs/>
          <w:color w:val="000000" w:themeColor="text1"/>
        </w:rPr>
        <w:t xml:space="preserve">worse </w:t>
      </w:r>
      <w:r w:rsidR="0082202A" w:rsidRPr="001863D4">
        <w:rPr>
          <w:bCs/>
          <w:color w:val="000000" w:themeColor="text1"/>
        </w:rPr>
        <w:t>outcome in dogs</w:t>
      </w:r>
      <w:r w:rsidR="00825529" w:rsidRPr="001863D4">
        <w:rPr>
          <w:bCs/>
          <w:color w:val="000000" w:themeColor="text1"/>
        </w:rPr>
        <w:t>,</w:t>
      </w:r>
      <w:r w:rsidR="004715D2" w:rsidRPr="001863D4">
        <w:rPr>
          <w:bCs/>
          <w:color w:val="000000" w:themeColor="text1"/>
        </w:rPr>
        <w:fldChar w:fldCharType="begin"/>
      </w:r>
      <w:r w:rsidR="00F915F1" w:rsidRPr="001863D4">
        <w:rPr>
          <w:bCs/>
          <w:color w:val="000000" w:themeColor="text1"/>
        </w:rPr>
        <w:instrText xml:space="preserve"> ADDIN ZOTERO_ITEM CSL_CITATION {"citationID":"I8rNoNdT","properties":{"formattedCitation":"\\super 6\\nosupersub{}","plainCitation":"6","noteIndex":0},"citationItems":[{"id":413,"uris":["http://zotero.org/users/6962752/items/93WWC92A"],"uri":["http://zotero.org/users/6962752/items/93WWC92A"],"itemData":{"id":413,"type":"article-journal","abstract":"Objective To report outcomes of dogs treated for lung lobe torsion (LLT) and to determine prognostic factors for survival. Study design Retrospective multicenter study from four veterinary teaching hospitals. Animals Dogs (n = 80) with LLT. Methods Medical records were reviewed for clinical and histopathological findings. Long-term outcome was assessed with an owner questionnaire. Lung lobe torsion was classified as idiopathic or secondary on the basis of the etiology. Results The most represented breeds were pugs (47.5%) and sighthounds (16.2%). The cause of the LLT was considered primary in 77%, secondary in 21%, and unknown in 2% of dogs. Postoperative complications were recorded in 14% of dogs. Overall, 95% of dogs survived to discharge, and median follow-up was 1095 days (range, 7-3809). Owners assessed outcomes and quality of life as excellent in 93% and 89% of dogs, respectively. Primary LLT was associated with a longer survival (median not reached in the study) compared with secondary LLT (921 days; range, 7-2073; P = .001). Conclusion Overall long-term survival after lung lobectomy for LLT was excellent. Primary LLT was associated with longer survival compared with secondary LLT. Long-term owner evaluation of clinical outcome for dogs undergoing lung lobectomy for LLT was considered excellent. Clinical impact Dogs with primary LLT undergoing lung lobectomy have a longer survival time compared with dogs with secondary LLT and have an excellent postoperative outcome.","container-title":"Veterinary Surgery","DOI":"https://doi.org/10.1111/vsu.13406","ISSN":"1532-950X","issue":"4","journalAbbreviation":"Vet Surg","language":"en","note":"_eprint: https://onlinelibrary.wiley.com/doi/pdf/10.1111/vsu.13406","page":"659-667","source":"Wiley Online Library","title":"Long-term survival after treatment of idiopathic lung lobe torsion in 80 cases","volume":"49","author":[{"family":"Rossanese","given":"Matteo"},{"family":"Wustefeld‐Janssens","given":"Brandan"},{"family":"Price","given":"Cleo"},{"family":"Mielke","given":"Ben"},{"family":"Woods","given":"Samantha"},{"family":"Kulendra","given":"Nicola"},{"family":"Chanoit","given":"Guillaume"}],"issued":{"date-parts":[["2020"]]}}}],"schema":"https://github.com/citation-style-language/schema/raw/master/csl-citation.json"} </w:instrText>
      </w:r>
      <w:r w:rsidR="004715D2" w:rsidRPr="001863D4">
        <w:rPr>
          <w:bCs/>
          <w:color w:val="000000" w:themeColor="text1"/>
        </w:rPr>
        <w:fldChar w:fldCharType="separate"/>
      </w:r>
      <w:r w:rsidR="00E20E0A" w:rsidRPr="001863D4">
        <w:rPr>
          <w:color w:val="000000" w:themeColor="text1"/>
          <w:vertAlign w:val="superscript"/>
        </w:rPr>
        <w:t>6</w:t>
      </w:r>
      <w:r w:rsidR="004715D2" w:rsidRPr="001863D4">
        <w:rPr>
          <w:bCs/>
          <w:color w:val="000000" w:themeColor="text1"/>
        </w:rPr>
        <w:fldChar w:fldCharType="end"/>
      </w:r>
      <w:r w:rsidR="0082202A" w:rsidRPr="001863D4">
        <w:rPr>
          <w:bCs/>
          <w:color w:val="000000" w:themeColor="text1"/>
        </w:rPr>
        <w:t xml:space="preserve"> </w:t>
      </w:r>
      <w:r w:rsidR="00825529" w:rsidRPr="001863D4">
        <w:rPr>
          <w:bCs/>
          <w:color w:val="000000" w:themeColor="text1"/>
        </w:rPr>
        <w:t xml:space="preserve">as well as </w:t>
      </w:r>
      <w:r w:rsidR="00D330F9" w:rsidRPr="001863D4">
        <w:rPr>
          <w:bCs/>
          <w:color w:val="000000" w:themeColor="text1"/>
        </w:rPr>
        <w:t xml:space="preserve">with </w:t>
      </w:r>
      <w:r w:rsidR="000004EF" w:rsidRPr="001863D4">
        <w:rPr>
          <w:bCs/>
          <w:color w:val="000000" w:themeColor="text1"/>
        </w:rPr>
        <w:t xml:space="preserve">a </w:t>
      </w:r>
      <w:r w:rsidR="00825529" w:rsidRPr="001863D4">
        <w:rPr>
          <w:bCs/>
          <w:color w:val="000000" w:themeColor="text1"/>
        </w:rPr>
        <w:t>higher rate of complications.</w:t>
      </w:r>
      <w:r w:rsidR="0024783B" w:rsidRPr="001863D4">
        <w:rPr>
          <w:bCs/>
          <w:color w:val="000000" w:themeColor="text1"/>
        </w:rPr>
        <w:fldChar w:fldCharType="begin"/>
      </w:r>
      <w:r w:rsidR="00266630" w:rsidRPr="001863D4">
        <w:rPr>
          <w:bCs/>
          <w:color w:val="000000" w:themeColor="text1"/>
        </w:rPr>
        <w:instrText xml:space="preserve"> ADDIN ZOTERO_ITEM CSL_CITATION {"citationID":"bxNnvswS","properties":{"formattedCitation":"\\super 1,6,11,13,24\\nosupersub{}","plainCitation":"1,6,11,13,24","noteIndex":0},"citationItems":[{"id":415,"uris":["http://zotero.org/users/6962752/items/K5EMMS4N"],"uri":["http://zotero.org/users/6962752/items/K5EMMS4N"],"itemData":{"id":415,"type":"article-journal","abstract":"Objective To report outcomes and risk factors for mortality in dogs that underwent surgical management of lung lobe torsion. Study design Retrospective case series from 5 veterinary teaching hospitals (2005–2017). Animals Fifty dogs with 52 instances of lung lobe torsion. Methods Data collected from medical records included signalment, clinical findings, results of clinicopathologic testing and diagnostic imaging, surgical treatment, lung lobe affected, intraoperative and postoperative complications, histopathologic and microbiologic findings, and outcome. Follow-up was obtained from medical records and telephone contact with primary care veterinarians. Results Fifty-two instances of lung lobe torsion were identified in 50 dogs, with a median follow-up of 453 days (range, 0–3075). Forty-six (92%) dogs survived to discharge. Dogs with concurrent torsion of the right cranial and middle lung lobes were less likely to survive (2/4) than those with torsion of the left cranial lung lobe (22/22). No other risk factors for mortality prior to hospital discharge were identified. Overall median survival time after hospital discharge was 1369 days. Four dogs had &gt;1 episode of lung lobe torsion. Conclusion The percentage of dogs surviving to discharge after surgical treatment of lung lobe torsion was higher than previously reported. The short- and long-term prognosis was excellent with surgical treatment of lung lobe torsion. Clinical significance Surgery should be recommended when lung lobe torsion is suspected because of the high survival to discharge rate and excellent long-term prognosis.","container-title":"Veterinary Surgery","DOI":"https://doi.org/10.1111/vsu.13108","ISSN":"1532-950X","issue":"8","journalAbbreviation":"Vet Surg","language":"en","note":"_eprint: https://onlinelibrary.wiley.com/doi/pdf/10.1111/vsu.13108","page":"1002-1008","source":"Wiley Online Library","title":"Lung lobe torsion in dogs: 52 cases (2005–2017)","title-short":"Lung lobe torsion in dogs","volume":"47","author":[{"family":"Park","given":"Karen M."},{"family":"Grimes","given":"Janet A."},{"family":"Wallace","given":"Mandy L."},{"family":"Sterman","given":"Allyson A."},{"family":"Mankin","given":"Kelley M. Thieman"},{"family":"Campbell","given":"Bonnie G."},{"family":"Flannery","given":"Erin E."},{"family":"Milovancev","given":"Milan"},{"family":"Mathews","given":"Kyle G."},{"family":"Schmiedt","given":"Chad W."}],"issued":{"date-parts":[["2018"]]}}},{"id":413,"uris":["http://zotero.org/users/6962752/items/93WWC92A"],"uri":["http://zotero.org/users/6962752/items/93WWC92A"],"itemData":{"id":413,"type":"article-journal","abstract":"Objective To report outcomes of dogs treated for lung lobe torsion (LLT) and to determine prognostic factors for survival. Study design Retrospective multicenter study from four veterinary teaching hospitals. Animals Dogs (n = 80) with LLT. Methods Medical records were reviewed for clinical and histopathological findings. Long-term outcome was assessed with an owner questionnaire. Lung lobe torsion was classified as idiopathic or secondary on the basis of the etiology. Results The most represented breeds were pugs (47.5%) and sighthounds (16.2%). The cause of the LLT was considered primary in 77%, secondary in 21%, and unknown in 2% of dogs. Postoperative complications were recorded in 14% of dogs. Overall, 95% of dogs survived to discharge, and median follow-up was 1095 days (range, 7-3809). Owners assessed outcomes and quality of life as excellent in 93% and 89% of dogs, respectively. Primary LLT was associated with a longer survival (median not reached in the study) compared with secondary LLT (921 days; range, 7-2073; P = .001). Conclusion Overall long-term survival after lung lobectomy for LLT was excellent. Primary LLT was associated with longer survival compared with secondary LLT. Long-term owner evaluation of clinical outcome for dogs undergoing lung lobectomy for LLT was considered excellent. Clinical impact Dogs with primary LLT undergoing lung lobectomy have a longer survival time compared with dogs with secondary LLT and have an excellent postoperative outcome.","container-title":"Veterinary Surgery","DOI":"https://doi.org/10.1111/vsu.13406","ISSN":"1532-950X","issue":"4","journalAbbreviation":"Vet Surg","language":"en","note":"_eprint: https://onlinelibrary.wiley.com/doi/pdf/10.1111/vsu.13406","page":"659-667","source":"Wiley Online Library","title":"Long-term survival after treatment of idiopathic lung lobe torsion in 80 cases","volume":"49","author":[{"family":"Rossanese","given":"Matteo"},{"family":"Wustefeld‐Janssens","given":"Brandan"},{"family":"Price","given":"Cleo"},{"family":"Mielke","given":"Ben"},{"family":"Woods","given":"Samantha"},{"family":"Kulendra","given":"Nicola"},{"family":"Chanoit","given":"Guillaume"}],"issued":{"date-parts":[["2020"]]}}},{"id":383,"uris":["http://zotero.org/users/6962752/items/NBS4BEXQ"],"uri":["http://zotero.org/users/6962752/items/NBS4BEXQ"],"itemData":{"id":383,"type":"article-journal","abstract":"A three-year-old male British shorthair cat that had exhibited progressive lethargy and intermittent dyspnoea for 14 days was referred for evaluation of acute respiratory deterioration. Clinical findings included rapid and shallow breathing, pale mucous membranes, sound suppression on the right side, and a subcutaneous haematoma in the right epigastric area. Serum biochemistry analysis showed leukocytosis and thrombocytosis. Radiographs revealed hydropneumothorax, a broken eighth right rib, atelectatic right cranial lung lobe (RCrL), and consolidation of the right middle lobe (RML). Doppler examination revealed sonographic changes in the echotexture of both lobes and venous flow was absent in the twisted RML. Furthermore, bronchoscopy showed proximal narrowing of the cat’s RML bronchus. Exploratory surgery via medial sternotomy confirmed torsion of the RML and identified deteriorated gas-containing lesions in the collapsed RCrL. Both lung lobes were removed by standard lobectomy, and postoperative recovery was without major complications. Histopathological examination diagnosed multiple bullae and blebs, with significant subpleural haemorrhages in the atelectatic RCrL, whereas tissue congestion with haemorrhages, necrosis, and thrombosis typical for lung lobe torsion were observed in the RML. No other underlying aetiology was apparent. Two months post-operatively, the cat presented with similar acute onset of dyspnoea and spontaneous pneumothorax and was euthanised at the owner’s request. The autopsy revealed identical new emphysematous changes in the contra-lateral lung lobes that had been absent at the time of surgery. Emphysematous lesions, regardless of their origin, should be considered in the etiopathology of lung lobe torsion.","container-title":"Veterinarni Medicina","DOI":"10.17221/8586-VETMED","issue":"12","journalAbbreviation":"Vet Med (Praha)","page":"706-711","source":"Semantic Scholar","title":"Emphysematous lesions in the right cranial lung lobe and torsion of the right medial lung lobe in a British shorthair cat: a case report.","title-short":"Emphysematous lesions in the right cranial lung lobe and torsion of the right medial lung lobe in a British shorthair cat","volume":"60","author":[{"family":"Dokic","given":"Z."},{"family":"Pirog","given":"W."}],"issued":{"date-parts":[["2015"]]}}},{"id":392,"uris":["http://zotero.org/users/6962752/items/M4TNRZYU"],"uri":["http://zotero.org/users/6962752/items/M4TNRZYU"],"itemData":{"id":392,"type":"article-journal","container-title":"American Animal Hospital Association (USA)","ISSN":"0587-2871","issue":"30","journalAbbreviation":"J Am Anim Hosp Assoc","language":"English","page":"351–354","source":"agris.fao.org","title":"Chylothorax associated with lung lobe torsion and a peritoneopericardial diaphragmatic hernia in a cat","author":[{"family":"Kerpsack","given":"S. J."},{"family":"McLouglin","given":"M. A."},{"family":"Graves","given":"T. K."},{"family":"Smeak","given":"D. D."},{"family":"Biller","given":"D."},{"family":"Leake","given":"L."}],"issued":{"date-parts":[["1994"]]}}},{"id":435,"uris":["http://zotero.org/users/6962752/items/DFYUV3MF"],"uri":["http://zotero.org/users/6962752/items/DFYUV3MF"],"itemData":{"id":435,"type":"article-journal","abstract":"The objectives of this retrospective case series study were to describe a group of 66 dogs with lung lobe torsion (LLT) and to investigate the incidence of complications and risk factors for mortality and overall outcome in this population. Sixty-six dogs with LLT from 3 independent academic institutions were investigated. Information on signalment, history, clinical findings, and interventions was obtained. Associations with mortality outcome were examined via logistic regression. Dogs with a depressed mentation at presentation were 21 times more likely to die than dogs with normal mentation [P = 0.008, 95% confidence interval (CI) = 1.949 to 579.904]. The overall odds of mortality were increased by 18% for each unit change in Acute Patient Physiologic and Laboratory Evaluation (APPLEfast) score (P = 0.04, 95% CI = 0.998 to 1.44). No other clinical abnormalities correlated with outcome.","container-title":"The Canadian Veterinary Journal = La Revue Veterinaire Canadienne","ISSN":"0008-5286","issue":"2","journalAbbreviation":"Can Vet J","language":"eng","note":"PMID: 30705452\nPMCID: PMC6340258","page":"167-173","source":"PubMed","title":"Evaluation of risk factors for mortality in dogs with lung lobe torsion: A retrospective study of 66 dogs (2000-2015)","title-short":"Evaluation of risk factors for mortality in dogs with lung lobe torsion","volume":"60","author":[{"family":"Wainberg","given":"Shannon H."},{"family":"Brisson","given":"Brigitte A."},{"family":"Reabel","given":"Stephanie N."},{"family":"Hay","given":"Jennifer"},{"family":"Hayes","given":"Galina"},{"family":"Shmon","given":"Cindy L."},{"family":"Murphy","given":"Kim"},{"family":"Sears","given":"William"}],"issued":{"date-parts":[["2019",2]]}}}],"schema":"https://github.com/citation-style-language/schema/raw/master/csl-citation.json"} </w:instrText>
      </w:r>
      <w:r w:rsidR="0024783B" w:rsidRPr="001863D4">
        <w:rPr>
          <w:bCs/>
          <w:color w:val="000000" w:themeColor="text1"/>
        </w:rPr>
        <w:fldChar w:fldCharType="separate"/>
      </w:r>
      <w:r w:rsidR="00266630" w:rsidRPr="001863D4">
        <w:rPr>
          <w:color w:val="000000" w:themeColor="text1"/>
          <w:vertAlign w:val="superscript"/>
        </w:rPr>
        <w:t>1,6,11,13,24</w:t>
      </w:r>
      <w:r w:rsidR="0024783B" w:rsidRPr="001863D4">
        <w:rPr>
          <w:bCs/>
          <w:color w:val="000000" w:themeColor="text1"/>
        </w:rPr>
        <w:fldChar w:fldCharType="end"/>
      </w:r>
      <w:r w:rsidR="00825529" w:rsidRPr="001863D4">
        <w:rPr>
          <w:bCs/>
          <w:color w:val="000000" w:themeColor="text1"/>
        </w:rPr>
        <w:t xml:space="preserve"> </w:t>
      </w:r>
      <w:r w:rsidRPr="001863D4">
        <w:rPr>
          <w:bCs/>
          <w:color w:val="000000" w:themeColor="text1"/>
        </w:rPr>
        <w:t>Another possibility is that cat</w:t>
      </w:r>
      <w:r w:rsidR="00366FDB" w:rsidRPr="001863D4">
        <w:rPr>
          <w:bCs/>
          <w:color w:val="000000" w:themeColor="text1"/>
        </w:rPr>
        <w:t>s</w:t>
      </w:r>
      <w:r w:rsidRPr="001863D4">
        <w:rPr>
          <w:bCs/>
          <w:color w:val="000000" w:themeColor="text1"/>
        </w:rPr>
        <w:t xml:space="preserve"> treated for LLT have not been </w:t>
      </w:r>
      <w:r w:rsidR="005C5241" w:rsidRPr="001863D4">
        <w:rPr>
          <w:bCs/>
          <w:color w:val="000000" w:themeColor="text1"/>
        </w:rPr>
        <w:t xml:space="preserve">previously </w:t>
      </w:r>
      <w:r w:rsidRPr="001863D4">
        <w:rPr>
          <w:bCs/>
          <w:color w:val="000000" w:themeColor="text1"/>
        </w:rPr>
        <w:t>reported if the final outcome was poor</w:t>
      </w:r>
      <w:r w:rsidR="00AB57E5" w:rsidRPr="001863D4">
        <w:rPr>
          <w:bCs/>
          <w:color w:val="000000" w:themeColor="text1"/>
        </w:rPr>
        <w:t>.</w:t>
      </w:r>
    </w:p>
    <w:p w14:paraId="310DBDE7" w14:textId="77777777" w:rsidR="00AB57E5" w:rsidRPr="001863D4" w:rsidRDefault="00AB57E5" w:rsidP="003657C4">
      <w:pPr>
        <w:spacing w:line="480" w:lineRule="auto"/>
        <w:jc w:val="both"/>
        <w:rPr>
          <w:bCs/>
          <w:color w:val="000000" w:themeColor="text1"/>
        </w:rPr>
      </w:pPr>
    </w:p>
    <w:p w14:paraId="3BED50CC" w14:textId="227E4D5D" w:rsidR="003657C4" w:rsidRPr="001863D4" w:rsidRDefault="00D330F9" w:rsidP="003657C4">
      <w:pPr>
        <w:spacing w:line="480" w:lineRule="auto"/>
        <w:jc w:val="both"/>
        <w:rPr>
          <w:bCs/>
          <w:color w:val="000000" w:themeColor="text1"/>
        </w:rPr>
      </w:pPr>
      <w:r w:rsidRPr="001863D4">
        <w:rPr>
          <w:bCs/>
          <w:color w:val="000000" w:themeColor="text1"/>
        </w:rPr>
        <w:t xml:space="preserve">The </w:t>
      </w:r>
      <w:r w:rsidR="00D435AD" w:rsidRPr="001863D4">
        <w:rPr>
          <w:bCs/>
          <w:color w:val="000000" w:themeColor="text1"/>
        </w:rPr>
        <w:t xml:space="preserve">owner perceived </w:t>
      </w:r>
      <w:r w:rsidRPr="001863D4">
        <w:rPr>
          <w:bCs/>
          <w:color w:val="000000" w:themeColor="text1"/>
        </w:rPr>
        <w:t xml:space="preserve">outcome for the </w:t>
      </w:r>
      <w:r w:rsidR="006B30BF" w:rsidRPr="001863D4">
        <w:rPr>
          <w:bCs/>
          <w:color w:val="000000" w:themeColor="text1"/>
        </w:rPr>
        <w:t>three</w:t>
      </w:r>
      <w:r w:rsidRPr="001863D4">
        <w:rPr>
          <w:bCs/>
          <w:color w:val="000000" w:themeColor="text1"/>
        </w:rPr>
        <w:t xml:space="preserve"> cats that </w:t>
      </w:r>
      <w:r w:rsidR="00D435AD" w:rsidRPr="001863D4">
        <w:rPr>
          <w:bCs/>
          <w:color w:val="000000" w:themeColor="text1"/>
        </w:rPr>
        <w:t>survived</w:t>
      </w:r>
      <w:r w:rsidRPr="001863D4">
        <w:rPr>
          <w:bCs/>
          <w:color w:val="000000" w:themeColor="text1"/>
        </w:rPr>
        <w:t xml:space="preserve"> long term was considered good to excellent. T</w:t>
      </w:r>
      <w:r w:rsidR="00804F1B" w:rsidRPr="001863D4">
        <w:rPr>
          <w:bCs/>
          <w:color w:val="000000" w:themeColor="text1"/>
        </w:rPr>
        <w:t xml:space="preserve">wo </w:t>
      </w:r>
      <w:r w:rsidR="00013EE5" w:rsidRPr="001863D4">
        <w:rPr>
          <w:bCs/>
          <w:color w:val="000000" w:themeColor="text1"/>
        </w:rPr>
        <w:t xml:space="preserve">had </w:t>
      </w:r>
      <w:r w:rsidR="005B0C7E" w:rsidRPr="001863D4">
        <w:rPr>
          <w:bCs/>
          <w:color w:val="000000" w:themeColor="text1"/>
        </w:rPr>
        <w:t xml:space="preserve">idiopathic </w:t>
      </w:r>
      <w:r w:rsidR="00AB57E5" w:rsidRPr="001863D4">
        <w:rPr>
          <w:bCs/>
          <w:color w:val="000000" w:themeColor="text1"/>
        </w:rPr>
        <w:t>LLT</w:t>
      </w:r>
      <w:r w:rsidR="007E06F5" w:rsidRPr="001863D4">
        <w:rPr>
          <w:bCs/>
          <w:color w:val="000000" w:themeColor="text1"/>
        </w:rPr>
        <w:t>:</w:t>
      </w:r>
      <w:r w:rsidRPr="001863D4">
        <w:rPr>
          <w:bCs/>
          <w:color w:val="000000" w:themeColor="text1"/>
        </w:rPr>
        <w:t xml:space="preserve"> their good outcome is consistent with a recent study that revealed that </w:t>
      </w:r>
      <w:r w:rsidRPr="001863D4">
        <w:rPr>
          <w:color w:val="000000" w:themeColor="text1"/>
        </w:rPr>
        <w:t xml:space="preserve">dogs undergoing lung lobectomy for </w:t>
      </w:r>
      <w:r w:rsidRPr="001863D4">
        <w:rPr>
          <w:bCs/>
          <w:color w:val="000000" w:themeColor="text1"/>
        </w:rPr>
        <w:t xml:space="preserve">idiopathic </w:t>
      </w:r>
      <w:r w:rsidRPr="001863D4">
        <w:rPr>
          <w:color w:val="000000" w:themeColor="text1"/>
        </w:rPr>
        <w:t>LLT have a better prognosis and outcome, with a longer survival time compared with dogs experiencing secondary LLT.</w:t>
      </w:r>
      <w:r w:rsidRPr="001863D4">
        <w:rPr>
          <w:color w:val="000000" w:themeColor="text1"/>
          <w:vertAlign w:val="superscript"/>
        </w:rPr>
        <w:t>6</w:t>
      </w:r>
      <w:r w:rsidRPr="001863D4">
        <w:rPr>
          <w:color w:val="000000" w:themeColor="text1"/>
        </w:rPr>
        <w:t xml:space="preserve"> The other cat </w:t>
      </w:r>
      <w:r w:rsidR="00013EE5" w:rsidRPr="001863D4">
        <w:rPr>
          <w:bCs/>
          <w:color w:val="000000" w:themeColor="text1"/>
        </w:rPr>
        <w:t>had</w:t>
      </w:r>
      <w:r w:rsidRPr="001863D4">
        <w:rPr>
          <w:bCs/>
          <w:color w:val="000000" w:themeColor="text1"/>
        </w:rPr>
        <w:t xml:space="preserve"> a</w:t>
      </w:r>
      <w:r w:rsidR="00013EE5" w:rsidRPr="001863D4">
        <w:rPr>
          <w:bCs/>
          <w:color w:val="000000" w:themeColor="text1"/>
        </w:rPr>
        <w:t xml:space="preserve"> pyothorax</w:t>
      </w:r>
      <w:r w:rsidRPr="001863D4">
        <w:rPr>
          <w:bCs/>
          <w:color w:val="000000" w:themeColor="text1"/>
        </w:rPr>
        <w:t>, which is</w:t>
      </w:r>
      <w:r w:rsidR="00C06B6B" w:rsidRPr="001863D4">
        <w:rPr>
          <w:color w:val="000000" w:themeColor="text1"/>
        </w:rPr>
        <w:t xml:space="preserve"> </w:t>
      </w:r>
      <w:r w:rsidR="00824A40" w:rsidRPr="001863D4">
        <w:rPr>
          <w:color w:val="000000" w:themeColor="text1"/>
        </w:rPr>
        <w:t xml:space="preserve">usually </w:t>
      </w:r>
      <w:r w:rsidR="00C06B6B" w:rsidRPr="001863D4">
        <w:rPr>
          <w:color w:val="000000" w:themeColor="text1"/>
        </w:rPr>
        <w:t>associated with a good outcome</w:t>
      </w:r>
      <w:r w:rsidRPr="001863D4">
        <w:rPr>
          <w:color w:val="000000" w:themeColor="text1"/>
        </w:rPr>
        <w:t xml:space="preserve"> in cats</w:t>
      </w:r>
      <w:r w:rsidR="00824A40" w:rsidRPr="001863D4">
        <w:rPr>
          <w:color w:val="000000" w:themeColor="text1"/>
        </w:rPr>
        <w:t xml:space="preserve">, including cases treated surgically, and </w:t>
      </w:r>
      <w:r w:rsidR="00110B1F" w:rsidRPr="001863D4">
        <w:rPr>
          <w:color w:val="000000" w:themeColor="text1"/>
        </w:rPr>
        <w:t xml:space="preserve">has been described previously in a cat </w:t>
      </w:r>
      <w:r w:rsidR="00824A40" w:rsidRPr="001863D4">
        <w:rPr>
          <w:color w:val="000000" w:themeColor="text1"/>
        </w:rPr>
        <w:t>in conjunction with LLT</w:t>
      </w:r>
      <w:r w:rsidR="00110B1F" w:rsidRPr="001863D4">
        <w:rPr>
          <w:color w:val="000000" w:themeColor="text1"/>
        </w:rPr>
        <w:t xml:space="preserve"> with good long-term outcome</w:t>
      </w:r>
      <w:r w:rsidR="00824A40" w:rsidRPr="001863D4">
        <w:rPr>
          <w:color w:val="000000" w:themeColor="text1"/>
        </w:rPr>
        <w:t>.</w:t>
      </w:r>
      <w:r w:rsidR="00110B1F" w:rsidRPr="001863D4">
        <w:rPr>
          <w:color w:val="000000" w:themeColor="text1"/>
        </w:rPr>
        <w:fldChar w:fldCharType="begin"/>
      </w:r>
      <w:r w:rsidR="00946CBF" w:rsidRPr="001863D4">
        <w:rPr>
          <w:color w:val="000000" w:themeColor="text1"/>
        </w:rPr>
        <w:instrText xml:space="preserve"> ADDIN ZOTERO_ITEM CSL_CITATION {"citationID":"MoZL4Q9w","properties":{"formattedCitation":"\\super 10,31\\nosupersub{}","plainCitation":"10,31","noteIndex":0},"citationItems":[{"id":412,"uris":["http://zotero.org/users/6962752/items/YKNLTLG6"],"uri":["http://zotero.org/users/6962752/items/YKNLTLG6"],"itemData":{"id":412,"type":"article-journal","container-title":"Veterinary Radiology","DOI":"https://doi.org/10.1111/j.1740-8261.1976.tb00578.x","ISSN":"1740-8261","issue":"6","journalAbbreviation":"Vet Radiol Ultrasound","language":"en","note":"_eprint: https://onlinelibrary.wiley.com/doi/pdf/10.1111/j.1740-8261.1976.tb00578.x","page":"219-223","source":"Wiley Online Library","title":"Lung Lobe Torsion in the Cat","volume":"17","author":[{"family":"Brown","given":"Nancy O."},{"family":"Zontine","given":"William J."}],"issued":{"date-parts":[["1976"]]}}},{"id":975,"uris":["http://zotero.org/users/6962752/items/QZNRJR5V"],"uri":["http://zotero.org/users/6962752/items/QZNRJR5V"],"itemData":{"id":975,"type":"article-journal","abstract":"Objectives The aims of this retrospective study were to report the short- and long-term outcome in cats treated for pyothorax and to identify prognostic indicators as well as determine recurrence rate. Methods Medical records from April 2009 to August 2018 were retrospectively reviewed. Cases were included if a diagnosis of pyothorax was confirmed via cytology and/or culture of pleural fluid. Cats diagnosed with or suspected of having other thoracic diseases and cats with no evidence of pleural effusion were excluded from the study. Results Fifty-five cats met the inclusion criteria. Eighty five percent (n=47) cats underwent medical management with thoracostomy tubes, pleural lavage and broad-spectrum antibiotics. Fifteen percent (n=5) cases failed medical treatment and underwent thoracotomy. Twenty eight percent (n=13) did not survive to hospital discharge. Short-term survival (14 days) was achieved in 72% (n=34). Long-term follow-up was available for 31 of 34 with a long-term survival rate of 68% (n=30). The recurrence rate was 6% (n=2). Conclusion For cats with pyothorax that survive to discharge the prognosis is excellent and the condition is associated with a low recurrence rate.","container-title":"Journal of Small Animal Practice","DOI":"10.1111/jsap.13327","ISSN":"1748-5827","issue":"8","language":"en","note":"_eprint: https://onlinelibrary.wiley.com/doi/pdf/10.1111/jsap.13327","page":"669-676","source":"Wiley Online Library","title":"Short- and long-term outcome in cats diagnosed with pyothorax: 47 cases (2009-2018)","title-short":"Short- and long-term outcome in cats diagnosed with pyothorax","volume":"62","author":[{"family":"Krämer","given":"F."},{"family":"Rainer","given":"J."},{"family":"Bali","given":"M. S."}],"issued":{"date-parts":[["2021"]]}}}],"schema":"https://github.com/citation-style-language/schema/raw/master/csl-citation.json"} </w:instrText>
      </w:r>
      <w:r w:rsidR="00110B1F" w:rsidRPr="001863D4">
        <w:rPr>
          <w:color w:val="000000" w:themeColor="text1"/>
        </w:rPr>
        <w:fldChar w:fldCharType="separate"/>
      </w:r>
      <w:r w:rsidR="00266630" w:rsidRPr="001863D4">
        <w:rPr>
          <w:color w:val="000000" w:themeColor="text1"/>
          <w:vertAlign w:val="superscript"/>
        </w:rPr>
        <w:t>10,31</w:t>
      </w:r>
      <w:r w:rsidR="00110B1F" w:rsidRPr="001863D4">
        <w:rPr>
          <w:color w:val="000000" w:themeColor="text1"/>
        </w:rPr>
        <w:fldChar w:fldCharType="end"/>
      </w:r>
      <w:r w:rsidR="00C06B6B" w:rsidRPr="001863D4">
        <w:rPr>
          <w:color w:val="000000" w:themeColor="text1"/>
        </w:rPr>
        <w:t xml:space="preserve"> </w:t>
      </w:r>
    </w:p>
    <w:p w14:paraId="2E9B2B81" w14:textId="72F95047" w:rsidR="00AB57E5" w:rsidRPr="001863D4" w:rsidRDefault="00AB57E5" w:rsidP="00013EE5">
      <w:pPr>
        <w:spacing w:line="480" w:lineRule="auto"/>
        <w:jc w:val="both"/>
        <w:rPr>
          <w:bCs/>
          <w:color w:val="000000" w:themeColor="text1"/>
        </w:rPr>
      </w:pPr>
    </w:p>
    <w:p w14:paraId="6189BAE3" w14:textId="3482395E" w:rsidR="00BD7CA1" w:rsidRPr="001863D4" w:rsidRDefault="00BD7CA1" w:rsidP="00013EE5">
      <w:pPr>
        <w:spacing w:line="480" w:lineRule="auto"/>
        <w:jc w:val="both"/>
        <w:rPr>
          <w:b/>
          <w:color w:val="000000" w:themeColor="text1"/>
        </w:rPr>
      </w:pPr>
      <w:r w:rsidRPr="001863D4">
        <w:rPr>
          <w:b/>
          <w:color w:val="000000" w:themeColor="text1"/>
        </w:rPr>
        <w:t>Conclusion</w:t>
      </w:r>
    </w:p>
    <w:p w14:paraId="2BC6DA3D" w14:textId="16FCDFB6" w:rsidR="004401E4" w:rsidRPr="001863D4" w:rsidRDefault="00FF4030" w:rsidP="004401E4">
      <w:pPr>
        <w:spacing w:line="480" w:lineRule="auto"/>
        <w:jc w:val="both"/>
        <w:rPr>
          <w:bCs/>
          <w:color w:val="000000" w:themeColor="text1"/>
        </w:rPr>
      </w:pPr>
      <w:r w:rsidRPr="001863D4">
        <w:rPr>
          <w:bCs/>
          <w:color w:val="000000" w:themeColor="text1"/>
        </w:rPr>
        <w:lastRenderedPageBreak/>
        <w:t xml:space="preserve">In this study, </w:t>
      </w:r>
      <w:r w:rsidR="003160FA" w:rsidRPr="001863D4">
        <w:rPr>
          <w:bCs/>
          <w:color w:val="000000" w:themeColor="text1"/>
        </w:rPr>
        <w:t>LLT</w:t>
      </w:r>
      <w:r w:rsidR="00D330F9" w:rsidRPr="001863D4">
        <w:rPr>
          <w:bCs/>
          <w:color w:val="000000" w:themeColor="text1"/>
        </w:rPr>
        <w:t xml:space="preserve"> in cats</w:t>
      </w:r>
      <w:r w:rsidR="003160FA" w:rsidRPr="001863D4">
        <w:rPr>
          <w:bCs/>
          <w:color w:val="000000" w:themeColor="text1"/>
        </w:rPr>
        <w:t xml:space="preserve"> </w:t>
      </w:r>
      <w:r w:rsidR="009C3D7D" w:rsidRPr="001863D4">
        <w:rPr>
          <w:color w:val="000000" w:themeColor="text1"/>
        </w:rPr>
        <w:t xml:space="preserve">secondary to underlying thoracic pathology appears to have high rates of complications and poor outcomes. </w:t>
      </w:r>
      <w:r w:rsidR="009C3D7D" w:rsidRPr="001863D4">
        <w:rPr>
          <w:bCs/>
          <w:color w:val="000000" w:themeColor="text1"/>
        </w:rPr>
        <w:t>Preoperative chylothorax was commonly seen and resulted in a poor prognosis in all cases</w:t>
      </w:r>
      <w:r w:rsidR="00D330F9" w:rsidRPr="001863D4">
        <w:rPr>
          <w:bCs/>
          <w:color w:val="000000" w:themeColor="text1"/>
        </w:rPr>
        <w:t xml:space="preserve">. </w:t>
      </w:r>
      <w:r w:rsidR="009C3D7D" w:rsidRPr="001863D4">
        <w:rPr>
          <w:bCs/>
          <w:color w:val="000000" w:themeColor="text1"/>
        </w:rPr>
        <w:t>O</w:t>
      </w:r>
      <w:r w:rsidR="00D82DCC" w:rsidRPr="001863D4">
        <w:rPr>
          <w:bCs/>
          <w:color w:val="000000" w:themeColor="text1"/>
        </w:rPr>
        <w:t xml:space="preserve">f those cats surviving </w:t>
      </w:r>
      <w:r w:rsidR="00244BF2" w:rsidRPr="001863D4">
        <w:rPr>
          <w:bCs/>
          <w:color w:val="000000" w:themeColor="text1"/>
        </w:rPr>
        <w:t>t</w:t>
      </w:r>
      <w:r w:rsidR="00D82DCC" w:rsidRPr="001863D4">
        <w:rPr>
          <w:bCs/>
          <w:color w:val="000000" w:themeColor="text1"/>
        </w:rPr>
        <w:t xml:space="preserve">o follow up, outcomes </w:t>
      </w:r>
      <w:r w:rsidR="005C5241" w:rsidRPr="001863D4">
        <w:rPr>
          <w:bCs/>
          <w:color w:val="000000" w:themeColor="text1"/>
        </w:rPr>
        <w:t>were</w:t>
      </w:r>
      <w:r w:rsidR="00D82DCC" w:rsidRPr="001863D4">
        <w:rPr>
          <w:bCs/>
          <w:color w:val="000000" w:themeColor="text1"/>
        </w:rPr>
        <w:t xml:space="preserve"> good. </w:t>
      </w:r>
      <w:r w:rsidR="00D330F9" w:rsidRPr="001863D4">
        <w:rPr>
          <w:bCs/>
          <w:color w:val="000000" w:themeColor="text1"/>
        </w:rPr>
        <w:t xml:space="preserve">Whilst it is uncommon in cats, LLT should be considered as a differential diagnosis in cats presenting with clinical signs of lower respiratory tract or pleural space disease. </w:t>
      </w:r>
    </w:p>
    <w:p w14:paraId="401773EE" w14:textId="6470A877" w:rsidR="00856C1D" w:rsidRPr="001863D4" w:rsidRDefault="00856C1D" w:rsidP="004401E4">
      <w:pPr>
        <w:spacing w:line="480" w:lineRule="auto"/>
        <w:jc w:val="both"/>
        <w:rPr>
          <w:bCs/>
          <w:color w:val="000000" w:themeColor="text1"/>
        </w:rPr>
      </w:pPr>
    </w:p>
    <w:p w14:paraId="35D126A8" w14:textId="77777777" w:rsidR="00856C1D" w:rsidRPr="001863D4" w:rsidRDefault="00856C1D" w:rsidP="00856C1D">
      <w:pPr>
        <w:spacing w:line="480" w:lineRule="auto"/>
        <w:jc w:val="both"/>
        <w:rPr>
          <w:b/>
          <w:bCs/>
          <w:color w:val="000000" w:themeColor="text1"/>
        </w:rPr>
      </w:pPr>
      <w:r w:rsidRPr="001863D4">
        <w:rPr>
          <w:b/>
          <w:bCs/>
          <w:color w:val="000000" w:themeColor="text1"/>
        </w:rPr>
        <w:t>Conflict of interest</w:t>
      </w:r>
    </w:p>
    <w:p w14:paraId="33C4D0AD" w14:textId="77777777" w:rsidR="00856C1D" w:rsidRPr="001863D4" w:rsidRDefault="00856C1D" w:rsidP="00856C1D">
      <w:pPr>
        <w:spacing w:line="480" w:lineRule="auto"/>
        <w:jc w:val="both"/>
        <w:rPr>
          <w:color w:val="000000" w:themeColor="text1"/>
        </w:rPr>
      </w:pPr>
      <w:r w:rsidRPr="001863D4">
        <w:rPr>
          <w:color w:val="000000" w:themeColor="text1"/>
        </w:rPr>
        <w:t>The authors declared no potential conflicts of interest with respect to the research, authorship, and/or publication of this article.</w:t>
      </w:r>
    </w:p>
    <w:p w14:paraId="208647EE" w14:textId="77777777" w:rsidR="00856C1D" w:rsidRPr="001863D4" w:rsidRDefault="00856C1D" w:rsidP="00856C1D">
      <w:pPr>
        <w:spacing w:line="480" w:lineRule="auto"/>
        <w:jc w:val="both"/>
        <w:rPr>
          <w:color w:val="000000" w:themeColor="text1"/>
        </w:rPr>
      </w:pPr>
    </w:p>
    <w:p w14:paraId="5A822916" w14:textId="77777777" w:rsidR="00856C1D" w:rsidRPr="001863D4" w:rsidRDefault="00856C1D" w:rsidP="00856C1D">
      <w:pPr>
        <w:spacing w:line="480" w:lineRule="auto"/>
        <w:jc w:val="both"/>
        <w:rPr>
          <w:b/>
          <w:bCs/>
          <w:color w:val="000000" w:themeColor="text1"/>
        </w:rPr>
      </w:pPr>
      <w:r w:rsidRPr="001863D4">
        <w:rPr>
          <w:b/>
          <w:bCs/>
          <w:color w:val="000000" w:themeColor="text1"/>
        </w:rPr>
        <w:t>Funding</w:t>
      </w:r>
    </w:p>
    <w:p w14:paraId="4E6F109A" w14:textId="77777777" w:rsidR="00856C1D" w:rsidRPr="001863D4" w:rsidRDefault="00856C1D" w:rsidP="00856C1D">
      <w:pPr>
        <w:spacing w:line="480" w:lineRule="auto"/>
        <w:jc w:val="both"/>
        <w:rPr>
          <w:color w:val="000000" w:themeColor="text1"/>
        </w:rPr>
      </w:pPr>
      <w:r w:rsidRPr="001863D4">
        <w:rPr>
          <w:color w:val="000000" w:themeColor="text1"/>
        </w:rPr>
        <w:t>The authors received no financial support for the research, authorship, and/or publication of this article.</w:t>
      </w:r>
    </w:p>
    <w:p w14:paraId="15DCB518" w14:textId="77777777" w:rsidR="00856C1D" w:rsidRPr="001863D4" w:rsidRDefault="00856C1D" w:rsidP="00856C1D">
      <w:pPr>
        <w:spacing w:line="480" w:lineRule="auto"/>
        <w:jc w:val="both"/>
        <w:rPr>
          <w:color w:val="000000" w:themeColor="text1"/>
        </w:rPr>
      </w:pPr>
    </w:p>
    <w:p w14:paraId="4F1C28B1" w14:textId="77777777" w:rsidR="00856C1D" w:rsidRPr="001863D4" w:rsidRDefault="00856C1D" w:rsidP="00856C1D">
      <w:pPr>
        <w:spacing w:line="480" w:lineRule="auto"/>
        <w:jc w:val="both"/>
        <w:rPr>
          <w:b/>
          <w:bCs/>
          <w:color w:val="000000" w:themeColor="text1"/>
        </w:rPr>
      </w:pPr>
      <w:r w:rsidRPr="001863D4">
        <w:rPr>
          <w:b/>
          <w:bCs/>
          <w:color w:val="000000" w:themeColor="text1"/>
        </w:rPr>
        <w:t>Ethical Approval</w:t>
      </w:r>
    </w:p>
    <w:p w14:paraId="11D8A102" w14:textId="779E5038" w:rsidR="00856C1D" w:rsidRPr="001863D4" w:rsidRDefault="00856C1D" w:rsidP="00856C1D">
      <w:pPr>
        <w:spacing w:line="480" w:lineRule="auto"/>
        <w:jc w:val="both"/>
        <w:rPr>
          <w:color w:val="000000" w:themeColor="text1"/>
        </w:rPr>
      </w:pPr>
      <w:r w:rsidRPr="001863D4">
        <w:rPr>
          <w:color w:val="000000" w:themeColor="text1"/>
        </w:rPr>
        <w:t xml:space="preserve">The work described in this manuscript involved the use of non-experimental (owned or unowned) animals. Established internationally recognised high standards (‘best practice’) of veterinary clinical care for the individual patient were always followed and/or this work involved the use of cadavers. Ethical approval from a committee was therefore not </w:t>
      </w:r>
      <w:r w:rsidRPr="001863D4">
        <w:rPr>
          <w:color w:val="000000" w:themeColor="text1"/>
        </w:rPr>
        <w:lastRenderedPageBreak/>
        <w:t>specifically required for publication in JFMS. Although not required, where ethical approval was still obtained, it is stated in the manuscript.</w:t>
      </w:r>
    </w:p>
    <w:p w14:paraId="0F787393" w14:textId="77777777" w:rsidR="00856C1D" w:rsidRPr="001863D4" w:rsidRDefault="00856C1D" w:rsidP="00856C1D">
      <w:pPr>
        <w:spacing w:line="480" w:lineRule="auto"/>
        <w:jc w:val="both"/>
        <w:rPr>
          <w:color w:val="000000" w:themeColor="text1"/>
        </w:rPr>
      </w:pPr>
    </w:p>
    <w:p w14:paraId="3EA587FE" w14:textId="77777777" w:rsidR="00856C1D" w:rsidRPr="001863D4" w:rsidRDefault="00856C1D" w:rsidP="00856C1D">
      <w:pPr>
        <w:spacing w:line="480" w:lineRule="auto"/>
        <w:jc w:val="both"/>
        <w:rPr>
          <w:b/>
          <w:bCs/>
          <w:color w:val="000000" w:themeColor="text1"/>
        </w:rPr>
      </w:pPr>
      <w:r w:rsidRPr="001863D4">
        <w:rPr>
          <w:b/>
          <w:bCs/>
          <w:color w:val="000000" w:themeColor="text1"/>
        </w:rPr>
        <w:t xml:space="preserve">Informed Consent </w:t>
      </w:r>
    </w:p>
    <w:p w14:paraId="6F5EF2F0" w14:textId="77777777" w:rsidR="00856C1D" w:rsidRPr="001863D4" w:rsidRDefault="00856C1D" w:rsidP="00856C1D">
      <w:pPr>
        <w:spacing w:line="480" w:lineRule="auto"/>
        <w:jc w:val="both"/>
        <w:rPr>
          <w:color w:val="000000" w:themeColor="text1"/>
        </w:rPr>
      </w:pPr>
      <w:r w:rsidRPr="001863D4">
        <w:rPr>
          <w:color w:val="000000" w:themeColor="text1"/>
        </w:rPr>
        <w:t>Informed consent (either verbal or written) was obtained from the owner or legal custodian of all animal(s) described in this work (either experimental or non-experimental animals) for the procedure(s) undertaken (either prospective or retrospective studies). No animals or people are identifiable within this publication, and therefore additional informed consent for publication was not required.</w:t>
      </w:r>
    </w:p>
    <w:p w14:paraId="50FBC2FB" w14:textId="77777777" w:rsidR="00856C1D" w:rsidRPr="001863D4" w:rsidRDefault="00856C1D" w:rsidP="004401E4">
      <w:pPr>
        <w:spacing w:line="480" w:lineRule="auto"/>
        <w:jc w:val="both"/>
        <w:rPr>
          <w:color w:val="000000" w:themeColor="text1"/>
        </w:rPr>
      </w:pPr>
    </w:p>
    <w:p w14:paraId="634A7253" w14:textId="77777777" w:rsidR="004401E4" w:rsidRPr="001863D4" w:rsidRDefault="004401E4" w:rsidP="004401E4">
      <w:pPr>
        <w:spacing w:line="480" w:lineRule="auto"/>
        <w:jc w:val="both"/>
        <w:rPr>
          <w:color w:val="000000" w:themeColor="text1"/>
        </w:rPr>
      </w:pPr>
    </w:p>
    <w:p w14:paraId="63A3E68A" w14:textId="5CA28EBB" w:rsidR="00C265F8" w:rsidRPr="001863D4" w:rsidRDefault="00C265F8" w:rsidP="00FE5FA5">
      <w:pPr>
        <w:spacing w:line="480" w:lineRule="auto"/>
        <w:jc w:val="both"/>
        <w:rPr>
          <w:bCs/>
          <w:color w:val="000000" w:themeColor="text1"/>
        </w:rPr>
      </w:pPr>
      <w:r w:rsidRPr="001863D4">
        <w:rPr>
          <w:b/>
          <w:color w:val="000000" w:themeColor="text1"/>
        </w:rPr>
        <w:t xml:space="preserve">References </w:t>
      </w:r>
    </w:p>
    <w:p w14:paraId="0B39314F" w14:textId="77777777" w:rsidR="00946CBF" w:rsidRPr="001863D4" w:rsidRDefault="00BC5C81" w:rsidP="00946CBF">
      <w:pPr>
        <w:pStyle w:val="Bibliography"/>
        <w:spacing w:line="480" w:lineRule="auto"/>
        <w:rPr>
          <w:rFonts w:ascii="Times New Roman" w:hAnsi="Times New Roman" w:cs="Times New Roman"/>
          <w:color w:val="000000" w:themeColor="text1"/>
        </w:rPr>
      </w:pPr>
      <w:r w:rsidRPr="001863D4">
        <w:rPr>
          <w:color w:val="000000" w:themeColor="text1"/>
        </w:rPr>
        <w:t xml:space="preserve"> </w:t>
      </w:r>
      <w:r w:rsidR="003724B0" w:rsidRPr="001863D4">
        <w:rPr>
          <w:color w:val="000000" w:themeColor="text1"/>
        </w:rPr>
        <w:fldChar w:fldCharType="begin"/>
      </w:r>
      <w:r w:rsidR="00946CBF" w:rsidRPr="001863D4">
        <w:rPr>
          <w:color w:val="000000" w:themeColor="text1"/>
        </w:rPr>
        <w:instrText xml:space="preserve"> ADDIN ZOTERO_BIBL {"uncited":[],"omitted":[],"custom":[]} CSL_BIBLIOGRAPHY </w:instrText>
      </w:r>
      <w:r w:rsidR="003724B0" w:rsidRPr="001863D4">
        <w:rPr>
          <w:color w:val="000000" w:themeColor="text1"/>
        </w:rPr>
        <w:fldChar w:fldCharType="separate"/>
      </w:r>
      <w:r w:rsidR="00946CBF" w:rsidRPr="001863D4">
        <w:rPr>
          <w:rFonts w:ascii="Times New Roman" w:hAnsi="Times New Roman" w:cs="Times New Roman"/>
          <w:color w:val="000000" w:themeColor="text1"/>
        </w:rPr>
        <w:t xml:space="preserve">1. </w:t>
      </w:r>
      <w:r w:rsidR="00946CBF" w:rsidRPr="001863D4">
        <w:rPr>
          <w:rFonts w:ascii="Times New Roman" w:hAnsi="Times New Roman" w:cs="Times New Roman"/>
          <w:color w:val="000000" w:themeColor="text1"/>
        </w:rPr>
        <w:tab/>
        <w:t xml:space="preserve">Park KM, Grimes JA, Wallace ML, et al. Lung lobe torsion in dogs: 52 cases (2005–2017). </w:t>
      </w:r>
      <w:r w:rsidR="00946CBF" w:rsidRPr="001863D4">
        <w:rPr>
          <w:rFonts w:ascii="Times New Roman" w:hAnsi="Times New Roman" w:cs="Times New Roman"/>
          <w:i/>
          <w:iCs/>
          <w:color w:val="000000" w:themeColor="text1"/>
        </w:rPr>
        <w:t>Vet Surg</w:t>
      </w:r>
      <w:r w:rsidR="00946CBF" w:rsidRPr="001863D4">
        <w:rPr>
          <w:rFonts w:ascii="Times New Roman" w:hAnsi="Times New Roman" w:cs="Times New Roman"/>
          <w:color w:val="000000" w:themeColor="text1"/>
        </w:rPr>
        <w:t xml:space="preserve"> 2018; 47: 1002–1008.</w:t>
      </w:r>
    </w:p>
    <w:p w14:paraId="2C256590"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 </w:t>
      </w:r>
      <w:r w:rsidRPr="001863D4">
        <w:rPr>
          <w:rFonts w:ascii="Times New Roman" w:hAnsi="Times New Roman" w:cs="Times New Roman"/>
          <w:color w:val="000000" w:themeColor="text1"/>
        </w:rPr>
        <w:tab/>
        <w:t xml:space="preserve">Benavides KL, Rozanski EA, Oura TJ. Lung lobe torsion in 35 dogs and 4 cats. </w:t>
      </w:r>
      <w:r w:rsidRPr="001863D4">
        <w:rPr>
          <w:rFonts w:ascii="Times New Roman" w:hAnsi="Times New Roman" w:cs="Times New Roman"/>
          <w:i/>
          <w:iCs/>
          <w:color w:val="000000" w:themeColor="text1"/>
        </w:rPr>
        <w:t>Can Vet J</w:t>
      </w:r>
      <w:r w:rsidRPr="001863D4">
        <w:rPr>
          <w:rFonts w:ascii="Times New Roman" w:hAnsi="Times New Roman" w:cs="Times New Roman"/>
          <w:color w:val="000000" w:themeColor="text1"/>
        </w:rPr>
        <w:t xml:space="preserve"> 2019; 60: 60–66.</w:t>
      </w:r>
    </w:p>
    <w:p w14:paraId="31B61231"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3. </w:t>
      </w:r>
      <w:r w:rsidRPr="001863D4">
        <w:rPr>
          <w:rFonts w:ascii="Times New Roman" w:hAnsi="Times New Roman" w:cs="Times New Roman"/>
          <w:color w:val="000000" w:themeColor="text1"/>
        </w:rPr>
        <w:tab/>
        <w:t xml:space="preserve">Neath PJ, Brockman DJ, King LG. Lung lobe torsion in dogs: 22 cases (1981–1999).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2000; 217: 1041–1044.</w:t>
      </w:r>
    </w:p>
    <w:p w14:paraId="30E4A337"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lastRenderedPageBreak/>
        <w:t xml:space="preserve">4. </w:t>
      </w:r>
      <w:r w:rsidRPr="001863D4">
        <w:rPr>
          <w:rFonts w:ascii="Times New Roman" w:hAnsi="Times New Roman" w:cs="Times New Roman"/>
          <w:color w:val="000000" w:themeColor="text1"/>
        </w:rPr>
        <w:tab/>
        <w:t xml:space="preserve">Hoover JP, Henry GA, Panciera RJ. Bronchial cartilage dysplasia with multifocal lobar bullous emphysema and lung torsions in a pup.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1992; 201: 599–602.</w:t>
      </w:r>
    </w:p>
    <w:p w14:paraId="4E563E69"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5. </w:t>
      </w:r>
      <w:r w:rsidRPr="001863D4">
        <w:rPr>
          <w:rFonts w:ascii="Times New Roman" w:hAnsi="Times New Roman" w:cs="Times New Roman"/>
          <w:color w:val="000000" w:themeColor="text1"/>
        </w:rPr>
        <w:tab/>
        <w:t xml:space="preserve">d’Anjou M-A, Tidwell AS, Hecht S. Radiographic diagnosis of lung lobe torsion. </w:t>
      </w:r>
      <w:r w:rsidRPr="001863D4">
        <w:rPr>
          <w:rFonts w:ascii="Times New Roman" w:hAnsi="Times New Roman" w:cs="Times New Roman"/>
          <w:i/>
          <w:iCs/>
          <w:color w:val="000000" w:themeColor="text1"/>
        </w:rPr>
        <w:t>Vet Radiol Ultrasound</w:t>
      </w:r>
      <w:r w:rsidRPr="001863D4">
        <w:rPr>
          <w:rFonts w:ascii="Times New Roman" w:hAnsi="Times New Roman" w:cs="Times New Roman"/>
          <w:color w:val="000000" w:themeColor="text1"/>
        </w:rPr>
        <w:t xml:space="preserve"> 2005; 46: 478–484.</w:t>
      </w:r>
    </w:p>
    <w:p w14:paraId="5DA51C48"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6. </w:t>
      </w:r>
      <w:r w:rsidRPr="001863D4">
        <w:rPr>
          <w:rFonts w:ascii="Times New Roman" w:hAnsi="Times New Roman" w:cs="Times New Roman"/>
          <w:color w:val="000000" w:themeColor="text1"/>
        </w:rPr>
        <w:tab/>
        <w:t xml:space="preserve">Rossanese M, Wustefeld‐Janssens B, Price C, et al. Long-term survival after treatment of idiopathic lung lobe torsion in 80 cases. </w:t>
      </w:r>
      <w:r w:rsidRPr="001863D4">
        <w:rPr>
          <w:rFonts w:ascii="Times New Roman" w:hAnsi="Times New Roman" w:cs="Times New Roman"/>
          <w:i/>
          <w:iCs/>
          <w:color w:val="000000" w:themeColor="text1"/>
        </w:rPr>
        <w:t>Vet Surg</w:t>
      </w:r>
      <w:r w:rsidRPr="001863D4">
        <w:rPr>
          <w:rFonts w:ascii="Times New Roman" w:hAnsi="Times New Roman" w:cs="Times New Roman"/>
          <w:color w:val="000000" w:themeColor="text1"/>
        </w:rPr>
        <w:t xml:space="preserve"> 2020; 49: 659–667.</w:t>
      </w:r>
    </w:p>
    <w:p w14:paraId="223AE3B4"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7. </w:t>
      </w:r>
      <w:r w:rsidRPr="001863D4">
        <w:rPr>
          <w:rFonts w:ascii="Times New Roman" w:hAnsi="Times New Roman" w:cs="Times New Roman"/>
          <w:color w:val="000000" w:themeColor="text1"/>
        </w:rPr>
        <w:tab/>
        <w:t xml:space="preserve">Millard RP, Myers JR, Novo RE. Spontaneous Lung Lobe Torsion in a Cat. </w:t>
      </w:r>
      <w:r w:rsidRPr="001863D4">
        <w:rPr>
          <w:rFonts w:ascii="Times New Roman" w:hAnsi="Times New Roman" w:cs="Times New Roman"/>
          <w:i/>
          <w:iCs/>
          <w:color w:val="000000" w:themeColor="text1"/>
        </w:rPr>
        <w:t>J Vet Intern Med</w:t>
      </w:r>
      <w:r w:rsidRPr="001863D4">
        <w:rPr>
          <w:rFonts w:ascii="Times New Roman" w:hAnsi="Times New Roman" w:cs="Times New Roman"/>
          <w:color w:val="000000" w:themeColor="text1"/>
        </w:rPr>
        <w:t xml:space="preserve"> 2008; 22: 671–673.</w:t>
      </w:r>
    </w:p>
    <w:p w14:paraId="483E394C"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8. </w:t>
      </w:r>
      <w:r w:rsidRPr="001863D4">
        <w:rPr>
          <w:rFonts w:ascii="Times New Roman" w:hAnsi="Times New Roman" w:cs="Times New Roman"/>
          <w:color w:val="000000" w:themeColor="text1"/>
        </w:rPr>
        <w:tab/>
        <w:t xml:space="preserve">Dye T, Teague H, Poundstone M. Lung lobe torsion in a cat with chronic feline asthma. </w:t>
      </w:r>
      <w:r w:rsidRPr="001863D4">
        <w:rPr>
          <w:rFonts w:ascii="Times New Roman" w:hAnsi="Times New Roman" w:cs="Times New Roman"/>
          <w:i/>
          <w:iCs/>
          <w:color w:val="000000" w:themeColor="text1"/>
        </w:rPr>
        <w:t>J Am Anim Hosp Assoc</w:t>
      </w:r>
      <w:r w:rsidRPr="001863D4">
        <w:rPr>
          <w:rFonts w:ascii="Times New Roman" w:hAnsi="Times New Roman" w:cs="Times New Roman"/>
          <w:color w:val="000000" w:themeColor="text1"/>
        </w:rPr>
        <w:t xml:space="preserve"> 1998; 34: 493–495.</w:t>
      </w:r>
    </w:p>
    <w:p w14:paraId="1628E856"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9. </w:t>
      </w:r>
      <w:r w:rsidRPr="001863D4">
        <w:rPr>
          <w:rFonts w:ascii="Times New Roman" w:hAnsi="Times New Roman" w:cs="Times New Roman"/>
          <w:color w:val="000000" w:themeColor="text1"/>
        </w:rPr>
        <w:tab/>
        <w:t xml:space="preserve">Mclane MJ, Buote NJ. Lung lobe torsion associated with chylothorax in a cat. </w:t>
      </w:r>
      <w:r w:rsidRPr="001863D4">
        <w:rPr>
          <w:rFonts w:ascii="Times New Roman" w:hAnsi="Times New Roman" w:cs="Times New Roman"/>
          <w:i/>
          <w:iCs/>
          <w:color w:val="000000" w:themeColor="text1"/>
        </w:rPr>
        <w:t>J Feline Med Surg</w:t>
      </w:r>
      <w:r w:rsidRPr="001863D4">
        <w:rPr>
          <w:rFonts w:ascii="Times New Roman" w:hAnsi="Times New Roman" w:cs="Times New Roman"/>
          <w:color w:val="000000" w:themeColor="text1"/>
        </w:rPr>
        <w:t xml:space="preserve"> 2011; 13: 135–138.</w:t>
      </w:r>
    </w:p>
    <w:p w14:paraId="3A65E8E9"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10. </w:t>
      </w:r>
      <w:r w:rsidRPr="001863D4">
        <w:rPr>
          <w:rFonts w:ascii="Times New Roman" w:hAnsi="Times New Roman" w:cs="Times New Roman"/>
          <w:color w:val="000000" w:themeColor="text1"/>
        </w:rPr>
        <w:tab/>
        <w:t xml:space="preserve">Brown NO, Zontine WJ. Lung Lobe Torsion in the Cat. </w:t>
      </w:r>
      <w:r w:rsidRPr="001863D4">
        <w:rPr>
          <w:rFonts w:ascii="Times New Roman" w:hAnsi="Times New Roman" w:cs="Times New Roman"/>
          <w:i/>
          <w:iCs/>
          <w:color w:val="000000" w:themeColor="text1"/>
        </w:rPr>
        <w:t>Vet Radiol Ultrasound</w:t>
      </w:r>
      <w:r w:rsidRPr="001863D4">
        <w:rPr>
          <w:rFonts w:ascii="Times New Roman" w:hAnsi="Times New Roman" w:cs="Times New Roman"/>
          <w:color w:val="000000" w:themeColor="text1"/>
        </w:rPr>
        <w:t xml:space="preserve"> 1976; 17: 219–223.</w:t>
      </w:r>
    </w:p>
    <w:p w14:paraId="72A4F8ED"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lastRenderedPageBreak/>
        <w:t xml:space="preserve">11. </w:t>
      </w:r>
      <w:r w:rsidRPr="001863D4">
        <w:rPr>
          <w:rFonts w:ascii="Times New Roman" w:hAnsi="Times New Roman" w:cs="Times New Roman"/>
          <w:color w:val="000000" w:themeColor="text1"/>
        </w:rPr>
        <w:tab/>
        <w:t xml:space="preserve">Kerpsack SJ, McLouglin MA, Graves TK, et al. Chylothorax associated with lung lobe torsion and a peritoneopericardial diaphragmatic hernia in a cat. </w:t>
      </w:r>
      <w:r w:rsidRPr="001863D4">
        <w:rPr>
          <w:rFonts w:ascii="Times New Roman" w:hAnsi="Times New Roman" w:cs="Times New Roman"/>
          <w:i/>
          <w:iCs/>
          <w:color w:val="000000" w:themeColor="text1"/>
        </w:rPr>
        <w:t>J Am Anim Hosp Assoc</w:t>
      </w:r>
      <w:r w:rsidRPr="001863D4">
        <w:rPr>
          <w:rFonts w:ascii="Times New Roman" w:hAnsi="Times New Roman" w:cs="Times New Roman"/>
          <w:color w:val="000000" w:themeColor="text1"/>
        </w:rPr>
        <w:t xml:space="preserve"> 1994; 351–354.</w:t>
      </w:r>
    </w:p>
    <w:p w14:paraId="3DEE8479"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12. </w:t>
      </w:r>
      <w:r w:rsidRPr="001863D4">
        <w:rPr>
          <w:rFonts w:ascii="Times New Roman" w:hAnsi="Times New Roman" w:cs="Times New Roman"/>
          <w:color w:val="000000" w:themeColor="text1"/>
        </w:rPr>
        <w:tab/>
        <w:t xml:space="preserve">Sweeney JT, Oura TJ, Wulster KB, et al. What Is Your Diagnosis?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2016; 248: 1235–1237.</w:t>
      </w:r>
    </w:p>
    <w:p w14:paraId="025CF0D9"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13. </w:t>
      </w:r>
      <w:r w:rsidRPr="001863D4">
        <w:rPr>
          <w:rFonts w:ascii="Times New Roman" w:hAnsi="Times New Roman" w:cs="Times New Roman"/>
          <w:color w:val="000000" w:themeColor="text1"/>
        </w:rPr>
        <w:tab/>
        <w:t xml:space="preserve">Dokic Z, Pirog W. Emphysematous lesions in the right cranial lung lobe and torsion of the right medial lung lobe in a British shorthair cat: a case report. </w:t>
      </w:r>
      <w:r w:rsidRPr="001863D4">
        <w:rPr>
          <w:rFonts w:ascii="Times New Roman" w:hAnsi="Times New Roman" w:cs="Times New Roman"/>
          <w:i/>
          <w:iCs/>
          <w:color w:val="000000" w:themeColor="text1"/>
        </w:rPr>
        <w:t>Vet Med (Praha)</w:t>
      </w:r>
      <w:r w:rsidRPr="001863D4">
        <w:rPr>
          <w:rFonts w:ascii="Times New Roman" w:hAnsi="Times New Roman" w:cs="Times New Roman"/>
          <w:color w:val="000000" w:themeColor="text1"/>
        </w:rPr>
        <w:t xml:space="preserve"> 2015; 60: 706–711.</w:t>
      </w:r>
    </w:p>
    <w:p w14:paraId="429074F9"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14. </w:t>
      </w:r>
      <w:r w:rsidRPr="001863D4">
        <w:rPr>
          <w:rFonts w:ascii="Times New Roman" w:hAnsi="Times New Roman" w:cs="Times New Roman"/>
          <w:color w:val="000000" w:themeColor="text1"/>
        </w:rPr>
        <w:tab/>
        <w:t xml:space="preserve">Hambrook LE, Kudnig ST. Lung lobe torsion in association with a chronic diaphragmatic hernia and haemorrhagic pleural effusion in a cat. </w:t>
      </w:r>
      <w:r w:rsidRPr="001863D4">
        <w:rPr>
          <w:rFonts w:ascii="Times New Roman" w:hAnsi="Times New Roman" w:cs="Times New Roman"/>
          <w:i/>
          <w:iCs/>
          <w:color w:val="000000" w:themeColor="text1"/>
        </w:rPr>
        <w:t>J Feline Med Surg</w:t>
      </w:r>
      <w:r w:rsidRPr="001863D4">
        <w:rPr>
          <w:rFonts w:ascii="Times New Roman" w:hAnsi="Times New Roman" w:cs="Times New Roman"/>
          <w:color w:val="000000" w:themeColor="text1"/>
        </w:rPr>
        <w:t xml:space="preserve"> 2012; 14: 219–223.</w:t>
      </w:r>
    </w:p>
    <w:p w14:paraId="3AE43A85"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15. </w:t>
      </w:r>
      <w:r w:rsidRPr="001863D4">
        <w:rPr>
          <w:rFonts w:ascii="Times New Roman" w:hAnsi="Times New Roman" w:cs="Times New Roman"/>
          <w:color w:val="000000" w:themeColor="text1"/>
        </w:rPr>
        <w:tab/>
        <w:t xml:space="preserve">Schultz RM, Peters J, Zwingenberger A. Radiography, computed tomography and virtual bronchoscopy in four dogs and two cats with lung lobe torsion. </w:t>
      </w:r>
      <w:r w:rsidRPr="001863D4">
        <w:rPr>
          <w:rFonts w:ascii="Times New Roman" w:hAnsi="Times New Roman" w:cs="Times New Roman"/>
          <w:i/>
          <w:iCs/>
          <w:color w:val="000000" w:themeColor="text1"/>
        </w:rPr>
        <w:t>J Small Anim Pract</w:t>
      </w:r>
      <w:r w:rsidRPr="001863D4">
        <w:rPr>
          <w:rFonts w:ascii="Times New Roman" w:hAnsi="Times New Roman" w:cs="Times New Roman"/>
          <w:color w:val="000000" w:themeColor="text1"/>
        </w:rPr>
        <w:t xml:space="preserve"> 2009; 50: 360–363.</w:t>
      </w:r>
    </w:p>
    <w:p w14:paraId="60A5C46D"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16. </w:t>
      </w:r>
      <w:r w:rsidRPr="001863D4">
        <w:rPr>
          <w:rFonts w:ascii="Times New Roman" w:hAnsi="Times New Roman" w:cs="Times New Roman"/>
          <w:color w:val="000000" w:themeColor="text1"/>
        </w:rPr>
        <w:tab/>
        <w:t xml:space="preserve">Brenner OJ, Ettinger SN, Stefanacci JD. What is your diagnosis? Chronic fibrosing pleuritis, pleural effusion, and lobar consolidation.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2000; 216: 1555–1556.</w:t>
      </w:r>
    </w:p>
    <w:p w14:paraId="526D67B5"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lastRenderedPageBreak/>
        <w:t xml:space="preserve">17. </w:t>
      </w:r>
      <w:r w:rsidRPr="001863D4">
        <w:rPr>
          <w:rFonts w:ascii="Times New Roman" w:hAnsi="Times New Roman" w:cs="Times New Roman"/>
          <w:color w:val="000000" w:themeColor="text1"/>
        </w:rPr>
        <w:tab/>
        <w:t xml:space="preserve">Buss D, Pyle R, Chacko S. Pulmonary torsion and complete heart block in a cat. Clinico-pathologic conference.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1972; 161: 402–410.</w:t>
      </w:r>
    </w:p>
    <w:p w14:paraId="4A3069FD"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18. </w:t>
      </w:r>
      <w:r w:rsidRPr="001863D4">
        <w:rPr>
          <w:rFonts w:ascii="Times New Roman" w:hAnsi="Times New Roman" w:cs="Times New Roman"/>
          <w:color w:val="000000" w:themeColor="text1"/>
        </w:rPr>
        <w:tab/>
        <w:t xml:space="preserve">Coady MRM, Atilla A, Stillion J. Bilateral lung lobe torsions in a cat. </w:t>
      </w:r>
      <w:r w:rsidRPr="001863D4">
        <w:rPr>
          <w:rFonts w:ascii="Times New Roman" w:hAnsi="Times New Roman" w:cs="Times New Roman"/>
          <w:i/>
          <w:iCs/>
          <w:color w:val="000000" w:themeColor="text1"/>
        </w:rPr>
        <w:t>Can Vet J</w:t>
      </w:r>
      <w:r w:rsidRPr="001863D4">
        <w:rPr>
          <w:rFonts w:ascii="Times New Roman" w:hAnsi="Times New Roman" w:cs="Times New Roman"/>
          <w:color w:val="000000" w:themeColor="text1"/>
        </w:rPr>
        <w:t xml:space="preserve"> 2020; 61: 161–165.</w:t>
      </w:r>
    </w:p>
    <w:p w14:paraId="3E5EE394"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19. </w:t>
      </w:r>
      <w:r w:rsidRPr="001863D4">
        <w:rPr>
          <w:rFonts w:ascii="Times New Roman" w:hAnsi="Times New Roman" w:cs="Times New Roman"/>
          <w:color w:val="000000" w:themeColor="text1"/>
        </w:rPr>
        <w:tab/>
        <w:t xml:space="preserve">Dai J, Xie D, Wang H, et al. Predictors of survival in lung torsion: A systematic review and pooled analysis. </w:t>
      </w:r>
      <w:r w:rsidRPr="001863D4">
        <w:rPr>
          <w:rFonts w:ascii="Times New Roman" w:hAnsi="Times New Roman" w:cs="Times New Roman"/>
          <w:i/>
          <w:iCs/>
          <w:color w:val="000000" w:themeColor="text1"/>
        </w:rPr>
        <w:t>J Thorac Cardiovasc Surg</w:t>
      </w:r>
      <w:r w:rsidRPr="001863D4">
        <w:rPr>
          <w:rFonts w:ascii="Times New Roman" w:hAnsi="Times New Roman" w:cs="Times New Roman"/>
          <w:color w:val="000000" w:themeColor="text1"/>
        </w:rPr>
        <w:t xml:space="preserve"> 2016; 152: 737-745.e3.</w:t>
      </w:r>
    </w:p>
    <w:p w14:paraId="594D8858"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20. </w:t>
      </w:r>
      <w:r w:rsidRPr="001863D4">
        <w:rPr>
          <w:rFonts w:ascii="Times New Roman" w:hAnsi="Times New Roman" w:cs="Times New Roman"/>
          <w:color w:val="000000" w:themeColor="text1"/>
        </w:rPr>
        <w:tab/>
        <w:t xml:space="preserve">Moser ES, Proto AV. Lung torsion: case report and literature review. </w:t>
      </w:r>
      <w:r w:rsidRPr="001863D4">
        <w:rPr>
          <w:rFonts w:ascii="Times New Roman" w:hAnsi="Times New Roman" w:cs="Times New Roman"/>
          <w:i/>
          <w:iCs/>
          <w:color w:val="000000" w:themeColor="text1"/>
        </w:rPr>
        <w:t>Radiology</w:t>
      </w:r>
      <w:r w:rsidRPr="001863D4">
        <w:rPr>
          <w:rFonts w:ascii="Times New Roman" w:hAnsi="Times New Roman" w:cs="Times New Roman"/>
          <w:color w:val="000000" w:themeColor="text1"/>
        </w:rPr>
        <w:t xml:space="preserve"> 1987; 162: 639–643.</w:t>
      </w:r>
    </w:p>
    <w:p w14:paraId="0E74812C"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21. </w:t>
      </w:r>
      <w:r w:rsidRPr="001863D4">
        <w:rPr>
          <w:rFonts w:ascii="Times New Roman" w:hAnsi="Times New Roman" w:cs="Times New Roman"/>
          <w:color w:val="000000" w:themeColor="text1"/>
        </w:rPr>
        <w:tab/>
        <w:t xml:space="preserve">Raynaud C, Lenoir S, Caliandro R, et al. Spontaneous Middle Lobe Torsion Secondary to Pleural Effusion. </w:t>
      </w:r>
      <w:r w:rsidRPr="001863D4">
        <w:rPr>
          <w:rFonts w:ascii="Times New Roman" w:hAnsi="Times New Roman" w:cs="Times New Roman"/>
          <w:i/>
          <w:iCs/>
          <w:color w:val="000000" w:themeColor="text1"/>
        </w:rPr>
        <w:t>Chest</w:t>
      </w:r>
      <w:r w:rsidRPr="001863D4">
        <w:rPr>
          <w:rFonts w:ascii="Times New Roman" w:hAnsi="Times New Roman" w:cs="Times New Roman"/>
          <w:color w:val="000000" w:themeColor="text1"/>
        </w:rPr>
        <w:t xml:space="preserve"> 2009; 136: 281–283.</w:t>
      </w:r>
    </w:p>
    <w:p w14:paraId="268C295C"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22. </w:t>
      </w:r>
      <w:r w:rsidRPr="001863D4">
        <w:rPr>
          <w:rFonts w:ascii="Times New Roman" w:hAnsi="Times New Roman" w:cs="Times New Roman"/>
          <w:color w:val="000000" w:themeColor="text1"/>
        </w:rPr>
        <w:tab/>
        <w:t xml:space="preserve">Kita Y, Go T, Nii K, et al. Spontaneous torsion of the right upper lung lobe: a case report. </w:t>
      </w:r>
      <w:r w:rsidRPr="001863D4">
        <w:rPr>
          <w:rFonts w:ascii="Times New Roman" w:hAnsi="Times New Roman" w:cs="Times New Roman"/>
          <w:i/>
          <w:iCs/>
          <w:color w:val="000000" w:themeColor="text1"/>
        </w:rPr>
        <w:t>Surgical Case Reports</w:t>
      </w:r>
      <w:r w:rsidRPr="001863D4">
        <w:rPr>
          <w:rFonts w:ascii="Times New Roman" w:hAnsi="Times New Roman" w:cs="Times New Roman"/>
          <w:color w:val="000000" w:themeColor="text1"/>
        </w:rPr>
        <w:t xml:space="preserve"> 2017; 3: 37.</w:t>
      </w:r>
    </w:p>
    <w:p w14:paraId="6A1B86FC"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23. </w:t>
      </w:r>
      <w:r w:rsidRPr="001863D4">
        <w:rPr>
          <w:rFonts w:ascii="Times New Roman" w:hAnsi="Times New Roman" w:cs="Times New Roman"/>
          <w:color w:val="000000" w:themeColor="text1"/>
        </w:rPr>
        <w:tab/>
        <w:t xml:space="preserve">Belmudes A, Gory G, Cauvin E, et al. Lung lobe torsion in 15 dogs: Peripheral band sign on ultrasound. </w:t>
      </w:r>
      <w:r w:rsidRPr="001863D4">
        <w:rPr>
          <w:rFonts w:ascii="Times New Roman" w:hAnsi="Times New Roman" w:cs="Times New Roman"/>
          <w:i/>
          <w:iCs/>
          <w:color w:val="000000" w:themeColor="text1"/>
        </w:rPr>
        <w:t>Vet Radiol Ultrasound</w:t>
      </w:r>
      <w:r w:rsidRPr="001863D4">
        <w:rPr>
          <w:rFonts w:ascii="Times New Roman" w:hAnsi="Times New Roman" w:cs="Times New Roman"/>
          <w:color w:val="000000" w:themeColor="text1"/>
        </w:rPr>
        <w:t xml:space="preserve"> 2021; 62: 116–125.</w:t>
      </w:r>
    </w:p>
    <w:p w14:paraId="3D166636"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24. </w:t>
      </w:r>
      <w:r w:rsidRPr="001863D4">
        <w:rPr>
          <w:rFonts w:ascii="Times New Roman" w:hAnsi="Times New Roman" w:cs="Times New Roman"/>
          <w:color w:val="000000" w:themeColor="text1"/>
        </w:rPr>
        <w:tab/>
        <w:t xml:space="preserve">Wainberg SH, Brisson BA, Reabel SN, et al. Evaluation of risk factors for mortality in dogs with lung lobe torsion: A retrospective study of 66 dogs (2000-2015). </w:t>
      </w:r>
      <w:r w:rsidRPr="001863D4">
        <w:rPr>
          <w:rFonts w:ascii="Times New Roman" w:hAnsi="Times New Roman" w:cs="Times New Roman"/>
          <w:i/>
          <w:iCs/>
          <w:color w:val="000000" w:themeColor="text1"/>
        </w:rPr>
        <w:t>Can Vet J</w:t>
      </w:r>
      <w:r w:rsidRPr="001863D4">
        <w:rPr>
          <w:rFonts w:ascii="Times New Roman" w:hAnsi="Times New Roman" w:cs="Times New Roman"/>
          <w:color w:val="000000" w:themeColor="text1"/>
        </w:rPr>
        <w:t xml:space="preserve"> 2019; 60: 167–173.</w:t>
      </w:r>
    </w:p>
    <w:p w14:paraId="1F5BF857"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lastRenderedPageBreak/>
        <w:t xml:space="preserve">25. </w:t>
      </w:r>
      <w:r w:rsidRPr="001863D4">
        <w:rPr>
          <w:rFonts w:ascii="Times New Roman" w:hAnsi="Times New Roman" w:cs="Times New Roman"/>
          <w:color w:val="000000" w:themeColor="text1"/>
        </w:rPr>
        <w:tab/>
        <w:t xml:space="preserve">Tobias K, Johnston S. Lung Lobe Torsion. In: </w:t>
      </w:r>
      <w:r w:rsidRPr="001863D4">
        <w:rPr>
          <w:rFonts w:ascii="Times New Roman" w:hAnsi="Times New Roman" w:cs="Times New Roman"/>
          <w:i/>
          <w:iCs/>
          <w:color w:val="000000" w:themeColor="text1"/>
        </w:rPr>
        <w:t>Veterinary Surgery: Small Animal</w:t>
      </w:r>
      <w:r w:rsidRPr="001863D4">
        <w:rPr>
          <w:rFonts w:ascii="Times New Roman" w:hAnsi="Times New Roman" w:cs="Times New Roman"/>
          <w:color w:val="000000" w:themeColor="text1"/>
        </w:rPr>
        <w:t>. St Louis, Missouri: Elsevier, 2017, pp. 1993–4.</w:t>
      </w:r>
    </w:p>
    <w:p w14:paraId="2652E977"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26. </w:t>
      </w:r>
      <w:r w:rsidRPr="001863D4">
        <w:rPr>
          <w:rFonts w:ascii="Times New Roman" w:hAnsi="Times New Roman" w:cs="Times New Roman"/>
          <w:color w:val="000000" w:themeColor="text1"/>
        </w:rPr>
        <w:tab/>
        <w:t xml:space="preserve">Smith SA, Tobias AH. Feline arterial thromboembolism: an update. </w:t>
      </w:r>
      <w:r w:rsidRPr="001863D4">
        <w:rPr>
          <w:rFonts w:ascii="Times New Roman" w:hAnsi="Times New Roman" w:cs="Times New Roman"/>
          <w:i/>
          <w:iCs/>
          <w:color w:val="000000" w:themeColor="text1"/>
        </w:rPr>
        <w:t>Vet Clin North Am Small Anim Pract</w:t>
      </w:r>
      <w:r w:rsidRPr="001863D4">
        <w:rPr>
          <w:rFonts w:ascii="Times New Roman" w:hAnsi="Times New Roman" w:cs="Times New Roman"/>
          <w:color w:val="000000" w:themeColor="text1"/>
        </w:rPr>
        <w:t xml:space="preserve"> 2004; 34: 1245–1271.</w:t>
      </w:r>
    </w:p>
    <w:p w14:paraId="55D33520"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27. </w:t>
      </w:r>
      <w:r w:rsidRPr="001863D4">
        <w:rPr>
          <w:rFonts w:ascii="Times New Roman" w:hAnsi="Times New Roman" w:cs="Times New Roman"/>
          <w:color w:val="000000" w:themeColor="text1"/>
        </w:rPr>
        <w:tab/>
        <w:t xml:space="preserve">Borgeat K, Wright J, Garrod O, et al. Arterial Thromboembolism in 250 Cats in General Practice: 2004–2012. </w:t>
      </w:r>
      <w:r w:rsidRPr="001863D4">
        <w:rPr>
          <w:rFonts w:ascii="Times New Roman" w:hAnsi="Times New Roman" w:cs="Times New Roman"/>
          <w:i/>
          <w:iCs/>
          <w:color w:val="000000" w:themeColor="text1"/>
        </w:rPr>
        <w:t>J Vet Intern Med</w:t>
      </w:r>
      <w:r w:rsidRPr="001863D4">
        <w:rPr>
          <w:rFonts w:ascii="Times New Roman" w:hAnsi="Times New Roman" w:cs="Times New Roman"/>
          <w:color w:val="000000" w:themeColor="text1"/>
        </w:rPr>
        <w:t xml:space="preserve"> 2014; 28: 102–108.</w:t>
      </w:r>
    </w:p>
    <w:p w14:paraId="22A9DDA0"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28. </w:t>
      </w:r>
      <w:r w:rsidRPr="001863D4">
        <w:rPr>
          <w:rFonts w:ascii="Times New Roman" w:hAnsi="Times New Roman" w:cs="Times New Roman"/>
          <w:color w:val="000000" w:themeColor="text1"/>
        </w:rPr>
        <w:tab/>
        <w:t xml:space="preserve">Reimer SB, Kyles AE, Filipowicz DE, et al. Long-term outcome of cats treated conservatively or surgically for peritoneopericardial diaphragmatic hernia: 66 cases (1987-2002).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2004; 224: 728–732.</w:t>
      </w:r>
    </w:p>
    <w:p w14:paraId="69A80429"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29. </w:t>
      </w:r>
      <w:r w:rsidRPr="001863D4">
        <w:rPr>
          <w:rFonts w:ascii="Times New Roman" w:hAnsi="Times New Roman" w:cs="Times New Roman"/>
          <w:color w:val="000000" w:themeColor="text1"/>
        </w:rPr>
        <w:tab/>
        <w:t xml:space="preserve">Murphy KA, Brisson BA. Evaluation of lung lobe torsion in Pugs: 7 cases (1991–2004). </w:t>
      </w:r>
      <w:r w:rsidRPr="001863D4">
        <w:rPr>
          <w:rFonts w:ascii="Times New Roman" w:hAnsi="Times New Roman" w:cs="Times New Roman"/>
          <w:i/>
          <w:iCs/>
          <w:color w:val="000000" w:themeColor="text1"/>
        </w:rPr>
        <w:t>J Am Vet Med Assoc</w:t>
      </w:r>
      <w:r w:rsidRPr="001863D4">
        <w:rPr>
          <w:rFonts w:ascii="Times New Roman" w:hAnsi="Times New Roman" w:cs="Times New Roman"/>
          <w:color w:val="000000" w:themeColor="text1"/>
        </w:rPr>
        <w:t xml:space="preserve"> 2006; 228: 86–90.</w:t>
      </w:r>
    </w:p>
    <w:p w14:paraId="6DB48C35"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30. </w:t>
      </w:r>
      <w:r w:rsidRPr="001863D4">
        <w:rPr>
          <w:rFonts w:ascii="Times New Roman" w:hAnsi="Times New Roman" w:cs="Times New Roman"/>
          <w:color w:val="000000" w:themeColor="text1"/>
        </w:rPr>
        <w:tab/>
        <w:t xml:space="preserve">Holmes AC, Tivers M, Humm K, et al. Lung lobe torsion in adult and juvenile pugs. </w:t>
      </w:r>
      <w:r w:rsidRPr="001863D4">
        <w:rPr>
          <w:rFonts w:ascii="Times New Roman" w:hAnsi="Times New Roman" w:cs="Times New Roman"/>
          <w:i/>
          <w:iCs/>
          <w:color w:val="000000" w:themeColor="text1"/>
        </w:rPr>
        <w:t>Veterinary Record Case Reports</w:t>
      </w:r>
      <w:r w:rsidRPr="001863D4">
        <w:rPr>
          <w:rFonts w:ascii="Times New Roman" w:hAnsi="Times New Roman" w:cs="Times New Roman"/>
          <w:color w:val="000000" w:themeColor="text1"/>
        </w:rPr>
        <w:t xml:space="preserve"> 2018; 6: e000655.</w:t>
      </w:r>
    </w:p>
    <w:p w14:paraId="4273BC00" w14:textId="77777777" w:rsidR="00946CBF" w:rsidRPr="001863D4" w:rsidRDefault="00946CBF" w:rsidP="00946CBF">
      <w:pPr>
        <w:pStyle w:val="Bibliography"/>
        <w:spacing w:line="480" w:lineRule="auto"/>
        <w:rPr>
          <w:rFonts w:ascii="Times New Roman" w:hAnsi="Times New Roman" w:cs="Times New Roman"/>
          <w:color w:val="000000" w:themeColor="text1"/>
        </w:rPr>
      </w:pPr>
      <w:r w:rsidRPr="001863D4">
        <w:rPr>
          <w:rFonts w:ascii="Times New Roman" w:hAnsi="Times New Roman" w:cs="Times New Roman"/>
          <w:color w:val="000000" w:themeColor="text1"/>
        </w:rPr>
        <w:t xml:space="preserve">31. </w:t>
      </w:r>
      <w:r w:rsidRPr="001863D4">
        <w:rPr>
          <w:rFonts w:ascii="Times New Roman" w:hAnsi="Times New Roman" w:cs="Times New Roman"/>
          <w:color w:val="000000" w:themeColor="text1"/>
        </w:rPr>
        <w:tab/>
        <w:t xml:space="preserve">Krämer F, Rainer J, Bali MS. Short- and long-term outcome in cats diagnosed with pyothorax: 47 cases (2009-2018). </w:t>
      </w:r>
      <w:r w:rsidRPr="001863D4">
        <w:rPr>
          <w:rFonts w:ascii="Times New Roman" w:hAnsi="Times New Roman" w:cs="Times New Roman"/>
          <w:i/>
          <w:iCs/>
          <w:color w:val="000000" w:themeColor="text1"/>
        </w:rPr>
        <w:t>Journal of Small Animal Practice</w:t>
      </w:r>
      <w:r w:rsidRPr="001863D4">
        <w:rPr>
          <w:rFonts w:ascii="Times New Roman" w:hAnsi="Times New Roman" w:cs="Times New Roman"/>
          <w:color w:val="000000" w:themeColor="text1"/>
        </w:rPr>
        <w:t xml:space="preserve"> 2021; 62: 669–676.</w:t>
      </w:r>
    </w:p>
    <w:p w14:paraId="5192A593" w14:textId="2401CD0E" w:rsidR="00F52307" w:rsidRPr="001863D4" w:rsidRDefault="003724B0" w:rsidP="00803C02">
      <w:pPr>
        <w:spacing w:line="480" w:lineRule="auto"/>
        <w:jc w:val="both"/>
        <w:rPr>
          <w:color w:val="000000" w:themeColor="text1"/>
        </w:rPr>
      </w:pPr>
      <w:r w:rsidRPr="001863D4">
        <w:rPr>
          <w:color w:val="000000" w:themeColor="text1"/>
        </w:rPr>
        <w:fldChar w:fldCharType="end"/>
      </w:r>
    </w:p>
    <w:p w14:paraId="2B630C38" w14:textId="77777777" w:rsidR="00F52307" w:rsidRPr="001863D4" w:rsidRDefault="00F52307" w:rsidP="00F52307">
      <w:pPr>
        <w:spacing w:line="480" w:lineRule="auto"/>
        <w:jc w:val="both"/>
        <w:rPr>
          <w:b/>
          <w:color w:val="000000" w:themeColor="text1"/>
        </w:rPr>
      </w:pPr>
      <w:r w:rsidRPr="001863D4">
        <w:rPr>
          <w:b/>
          <w:color w:val="000000" w:themeColor="text1"/>
        </w:rPr>
        <w:lastRenderedPageBreak/>
        <w:t>Table 1</w:t>
      </w:r>
    </w:p>
    <w:p w14:paraId="43B1B1B1" w14:textId="00CBE363" w:rsidR="00F52307" w:rsidRPr="001863D4" w:rsidRDefault="00F52307" w:rsidP="00F52307">
      <w:pPr>
        <w:spacing w:line="480" w:lineRule="auto"/>
        <w:jc w:val="both"/>
        <w:rPr>
          <w:bCs/>
          <w:color w:val="000000" w:themeColor="text1"/>
        </w:rPr>
      </w:pPr>
      <w:r w:rsidRPr="001863D4">
        <w:rPr>
          <w:bCs/>
          <w:color w:val="000000" w:themeColor="text1"/>
        </w:rPr>
        <w:t xml:space="preserve">Descriptive analysis of </w:t>
      </w:r>
      <w:r w:rsidR="0045177D" w:rsidRPr="001863D4">
        <w:rPr>
          <w:bCs/>
          <w:color w:val="000000" w:themeColor="text1"/>
        </w:rPr>
        <w:t xml:space="preserve">ten </w:t>
      </w:r>
      <w:r w:rsidRPr="001863D4">
        <w:rPr>
          <w:bCs/>
          <w:color w:val="000000" w:themeColor="text1"/>
        </w:rPr>
        <w:t xml:space="preserve">cats with LLT. Abbreviations: </w:t>
      </w:r>
      <w:r w:rsidR="001E6589" w:rsidRPr="001863D4">
        <w:rPr>
          <w:bCs/>
          <w:color w:val="000000" w:themeColor="text1"/>
        </w:rPr>
        <w:t xml:space="preserve">DCRV, double chambered right ventricle; VSD, ventricular septal defect; SAM, systolic anterior movement; MVR, mitral valve regurgitation; DLVOTO, dynamic left ventricular outflow tract obstruction; CHF, chronic heart failure; </w:t>
      </w:r>
      <w:r w:rsidRPr="001863D4">
        <w:rPr>
          <w:bCs/>
          <w:color w:val="000000" w:themeColor="text1"/>
        </w:rPr>
        <w:t xml:space="preserve">ATE, aortic thromboembolism; CPA, cardiopulmonary arrest; TDL, thoracic duct ligation; </w:t>
      </w:r>
      <w:r w:rsidR="009D6BB4" w:rsidRPr="001863D4">
        <w:rPr>
          <w:bCs/>
          <w:color w:val="000000" w:themeColor="text1"/>
        </w:rPr>
        <w:t>S</w:t>
      </w:r>
      <w:r w:rsidRPr="001863D4">
        <w:rPr>
          <w:bCs/>
          <w:color w:val="000000" w:themeColor="text1"/>
        </w:rPr>
        <w:t xml:space="preserve">P, </w:t>
      </w:r>
      <w:r w:rsidR="009D6BB4" w:rsidRPr="001863D4">
        <w:rPr>
          <w:bCs/>
          <w:color w:val="000000" w:themeColor="text1"/>
        </w:rPr>
        <w:t xml:space="preserve">subtotal </w:t>
      </w:r>
      <w:r w:rsidRPr="001863D4">
        <w:rPr>
          <w:bCs/>
          <w:color w:val="000000" w:themeColor="text1"/>
        </w:rPr>
        <w:t>pericardiectomy; CCA, cisterna chyli ablation; y, years; m, months; d, days; h, hours; M, male; F, female; N, neutered; DSH, domestic shorthair; DLH, domestic longhair</w:t>
      </w:r>
    </w:p>
    <w:p w14:paraId="4F76DA05" w14:textId="77777777" w:rsidR="00F52307" w:rsidRPr="001863D4" w:rsidRDefault="00F52307" w:rsidP="00F52307">
      <w:pPr>
        <w:spacing w:line="480" w:lineRule="auto"/>
        <w:jc w:val="both"/>
        <w:rPr>
          <w:bCs/>
          <w:color w:val="000000" w:themeColor="text1"/>
        </w:rPr>
      </w:pPr>
    </w:p>
    <w:p w14:paraId="543B1064" w14:textId="77777777" w:rsidR="00F52307" w:rsidRPr="001863D4" w:rsidRDefault="00F52307" w:rsidP="00803C02">
      <w:pPr>
        <w:spacing w:line="480" w:lineRule="auto"/>
        <w:jc w:val="both"/>
        <w:rPr>
          <w:color w:val="000000" w:themeColor="text1"/>
        </w:rPr>
      </w:pPr>
    </w:p>
    <w:p w14:paraId="70BC844C" w14:textId="56F1AC28" w:rsidR="00BF07F0" w:rsidRPr="001863D4" w:rsidRDefault="00A102F5" w:rsidP="00803C02">
      <w:pPr>
        <w:spacing w:line="480" w:lineRule="auto"/>
        <w:jc w:val="both"/>
        <w:rPr>
          <w:b/>
          <w:bCs/>
          <w:color w:val="000000" w:themeColor="text1"/>
        </w:rPr>
      </w:pPr>
      <w:r w:rsidRPr="001863D4">
        <w:rPr>
          <w:b/>
          <w:bCs/>
          <w:color w:val="000000" w:themeColor="text1"/>
        </w:rPr>
        <w:t>Figure 1</w:t>
      </w:r>
    </w:p>
    <w:p w14:paraId="661F4D0B" w14:textId="073AA9B7" w:rsidR="00A102F5" w:rsidRPr="001863D4" w:rsidRDefault="00A102F5" w:rsidP="00803C02">
      <w:pPr>
        <w:spacing w:line="480" w:lineRule="auto"/>
        <w:jc w:val="both"/>
        <w:rPr>
          <w:color w:val="000000" w:themeColor="text1"/>
        </w:rPr>
      </w:pPr>
      <w:r w:rsidRPr="001863D4">
        <w:rPr>
          <w:color w:val="000000" w:themeColor="text1"/>
        </w:rPr>
        <w:t>CT, dorsal, pre contrast image of the thorax (</w:t>
      </w:r>
      <w:r w:rsidR="003D7BE6" w:rsidRPr="001863D4">
        <w:rPr>
          <w:color w:val="000000" w:themeColor="text1"/>
        </w:rPr>
        <w:t>c</w:t>
      </w:r>
      <w:r w:rsidRPr="001863D4">
        <w:rPr>
          <w:color w:val="000000" w:themeColor="text1"/>
        </w:rPr>
        <w:t xml:space="preserve">ase </w:t>
      </w:r>
      <w:r w:rsidR="0045177D" w:rsidRPr="001863D4">
        <w:rPr>
          <w:color w:val="000000" w:themeColor="text1"/>
        </w:rPr>
        <w:t>nine</w:t>
      </w:r>
      <w:r w:rsidRPr="001863D4">
        <w:rPr>
          <w:color w:val="000000" w:themeColor="text1"/>
        </w:rPr>
        <w:t>). Note the proximal aspect of the left cranial bronchus visible, abruptly terminating (arrow). Aerated bronchus is noted more distally within the lobe (arrowhead). There is consolidation of the affected lobe (asterisk). R, right; L, left</w:t>
      </w:r>
    </w:p>
    <w:p w14:paraId="1210674C" w14:textId="77777777" w:rsidR="00A102F5" w:rsidRPr="001863D4" w:rsidRDefault="00A102F5" w:rsidP="00803C02">
      <w:pPr>
        <w:spacing w:line="480" w:lineRule="auto"/>
        <w:jc w:val="both"/>
        <w:rPr>
          <w:color w:val="000000" w:themeColor="text1"/>
        </w:rPr>
      </w:pPr>
    </w:p>
    <w:p w14:paraId="20AD3589" w14:textId="255C5682" w:rsidR="00A102F5" w:rsidRPr="001863D4" w:rsidRDefault="00A102F5" w:rsidP="00803C02">
      <w:pPr>
        <w:spacing w:line="480" w:lineRule="auto"/>
        <w:jc w:val="both"/>
        <w:rPr>
          <w:b/>
          <w:bCs/>
          <w:color w:val="000000" w:themeColor="text1"/>
        </w:rPr>
      </w:pPr>
      <w:r w:rsidRPr="001863D4">
        <w:rPr>
          <w:b/>
          <w:bCs/>
          <w:color w:val="000000" w:themeColor="text1"/>
        </w:rPr>
        <w:t>Figure 2</w:t>
      </w:r>
    </w:p>
    <w:p w14:paraId="0353B477" w14:textId="182A6998" w:rsidR="00A102F5" w:rsidRPr="001863D4" w:rsidRDefault="00A102F5" w:rsidP="00803C02">
      <w:pPr>
        <w:spacing w:line="480" w:lineRule="auto"/>
        <w:jc w:val="both"/>
        <w:rPr>
          <w:color w:val="000000" w:themeColor="text1"/>
        </w:rPr>
      </w:pPr>
      <w:r w:rsidRPr="001863D4">
        <w:rPr>
          <w:color w:val="000000" w:themeColor="text1"/>
        </w:rPr>
        <w:t>CT, transverse, pre contrast image of the thorax (</w:t>
      </w:r>
      <w:r w:rsidR="003D7BE6" w:rsidRPr="001863D4">
        <w:rPr>
          <w:color w:val="000000" w:themeColor="text1"/>
        </w:rPr>
        <w:t>c</w:t>
      </w:r>
      <w:r w:rsidRPr="001863D4">
        <w:rPr>
          <w:color w:val="000000" w:themeColor="text1"/>
        </w:rPr>
        <w:t xml:space="preserve">ase </w:t>
      </w:r>
      <w:r w:rsidR="0045177D" w:rsidRPr="001863D4">
        <w:rPr>
          <w:color w:val="000000" w:themeColor="text1"/>
        </w:rPr>
        <w:t>nine</w:t>
      </w:r>
      <w:r w:rsidRPr="001863D4">
        <w:rPr>
          <w:color w:val="000000" w:themeColor="text1"/>
        </w:rPr>
        <w:t>). The cranioventral aspect of the left cranial lobe has a vesicular gas pattern (arrow). R, right; L, left</w:t>
      </w:r>
    </w:p>
    <w:p w14:paraId="0B210BC7" w14:textId="69889BE8" w:rsidR="00A102F5" w:rsidRPr="001863D4" w:rsidRDefault="00A102F5" w:rsidP="00803C02">
      <w:pPr>
        <w:spacing w:line="480" w:lineRule="auto"/>
        <w:jc w:val="both"/>
        <w:rPr>
          <w:color w:val="000000" w:themeColor="text1"/>
        </w:rPr>
      </w:pPr>
    </w:p>
    <w:p w14:paraId="11B806A5" w14:textId="77777777" w:rsidR="00A102F5" w:rsidRPr="001863D4" w:rsidRDefault="00A102F5" w:rsidP="00A102F5">
      <w:pPr>
        <w:spacing w:line="480" w:lineRule="auto"/>
        <w:jc w:val="both"/>
        <w:rPr>
          <w:b/>
          <w:color w:val="000000" w:themeColor="text1"/>
        </w:rPr>
      </w:pPr>
      <w:r w:rsidRPr="001863D4">
        <w:rPr>
          <w:b/>
          <w:color w:val="000000" w:themeColor="text1"/>
        </w:rPr>
        <w:lastRenderedPageBreak/>
        <w:t>Figure 3</w:t>
      </w:r>
    </w:p>
    <w:p w14:paraId="5BE396D8" w14:textId="07398A9D" w:rsidR="00A102F5" w:rsidRPr="001863D4" w:rsidRDefault="00A102F5" w:rsidP="00A102F5">
      <w:pPr>
        <w:spacing w:line="480" w:lineRule="auto"/>
        <w:jc w:val="both"/>
        <w:rPr>
          <w:bCs/>
          <w:color w:val="000000" w:themeColor="text1"/>
        </w:rPr>
      </w:pPr>
      <w:r w:rsidRPr="001863D4">
        <w:rPr>
          <w:bCs/>
          <w:color w:val="000000" w:themeColor="text1"/>
        </w:rPr>
        <w:t xml:space="preserve">Image of virtual bronchoscopy from case </w:t>
      </w:r>
      <w:r w:rsidR="0045177D" w:rsidRPr="001863D4">
        <w:rPr>
          <w:bCs/>
          <w:color w:val="000000" w:themeColor="text1"/>
        </w:rPr>
        <w:t>four</w:t>
      </w:r>
      <w:r w:rsidRPr="001863D4">
        <w:rPr>
          <w:bCs/>
          <w:color w:val="000000" w:themeColor="text1"/>
        </w:rPr>
        <w:t>, demonstrating the oval shaped, collapsed right cranial lobar bronchus (arrowhead) and the normal patent right middle and caudal bronchi (arrow) consistent with a right cranial lung lobe torsion. R, Right</w:t>
      </w:r>
    </w:p>
    <w:p w14:paraId="0DDF58BF" w14:textId="77777777" w:rsidR="007F31DE" w:rsidRDefault="007F31DE" w:rsidP="00803C02">
      <w:pPr>
        <w:spacing w:line="480" w:lineRule="auto"/>
        <w:jc w:val="both"/>
        <w:rPr>
          <w:color w:val="000000" w:themeColor="text1"/>
        </w:rPr>
        <w:sectPr w:rsidR="007F31DE" w:rsidSect="006977C7">
          <w:pgSz w:w="11906" w:h="16838"/>
          <w:pgMar w:top="2835" w:right="1701" w:bottom="2835" w:left="1701" w:header="708" w:footer="708" w:gutter="0"/>
          <w:lnNumType w:countBy="1" w:restart="continuous"/>
          <w:cols w:space="708"/>
          <w:docGrid w:linePitch="360"/>
        </w:sectPr>
      </w:pPr>
    </w:p>
    <w:tbl>
      <w:tblPr>
        <w:tblStyle w:val="TableGrid"/>
        <w:tblW w:w="16499" w:type="dxa"/>
        <w:tblInd w:w="-2669" w:type="dxa"/>
        <w:tblLayout w:type="fixed"/>
        <w:tblLook w:val="04A0" w:firstRow="1" w:lastRow="0" w:firstColumn="1" w:lastColumn="0" w:noHBand="0" w:noVBand="1"/>
      </w:tblPr>
      <w:tblGrid>
        <w:gridCol w:w="454"/>
        <w:gridCol w:w="510"/>
        <w:gridCol w:w="624"/>
        <w:gridCol w:w="397"/>
        <w:gridCol w:w="567"/>
        <w:gridCol w:w="964"/>
        <w:gridCol w:w="1304"/>
        <w:gridCol w:w="1531"/>
        <w:gridCol w:w="1077"/>
        <w:gridCol w:w="850"/>
        <w:gridCol w:w="993"/>
        <w:gridCol w:w="850"/>
        <w:gridCol w:w="851"/>
        <w:gridCol w:w="992"/>
        <w:gridCol w:w="1134"/>
        <w:gridCol w:w="850"/>
        <w:gridCol w:w="709"/>
        <w:gridCol w:w="709"/>
        <w:gridCol w:w="1133"/>
      </w:tblGrid>
      <w:tr w:rsidR="007F31DE" w:rsidRPr="0099206C" w14:paraId="3D5C16B5" w14:textId="77777777" w:rsidTr="007F31DE">
        <w:trPr>
          <w:trHeight w:val="320"/>
        </w:trPr>
        <w:tc>
          <w:tcPr>
            <w:tcW w:w="454" w:type="dxa"/>
            <w:noWrap/>
            <w:hideMark/>
          </w:tcPr>
          <w:p w14:paraId="073FBF41" w14:textId="77777777" w:rsidR="007F31DE" w:rsidRPr="0099206C" w:rsidRDefault="007F31DE" w:rsidP="003C753E">
            <w:pPr>
              <w:rPr>
                <w:b/>
                <w:bCs/>
                <w:sz w:val="10"/>
                <w:szCs w:val="10"/>
              </w:rPr>
            </w:pPr>
            <w:r w:rsidRPr="0099206C">
              <w:rPr>
                <w:b/>
                <w:bCs/>
                <w:sz w:val="10"/>
                <w:szCs w:val="10"/>
              </w:rPr>
              <w:lastRenderedPageBreak/>
              <w:t xml:space="preserve">Case </w:t>
            </w:r>
          </w:p>
        </w:tc>
        <w:tc>
          <w:tcPr>
            <w:tcW w:w="510" w:type="dxa"/>
            <w:noWrap/>
            <w:hideMark/>
          </w:tcPr>
          <w:p w14:paraId="3398E506" w14:textId="77777777" w:rsidR="007F31DE" w:rsidRPr="0099206C" w:rsidRDefault="007F31DE" w:rsidP="003C753E">
            <w:pPr>
              <w:rPr>
                <w:b/>
                <w:bCs/>
                <w:sz w:val="10"/>
                <w:szCs w:val="10"/>
              </w:rPr>
            </w:pPr>
            <w:r w:rsidRPr="0099206C">
              <w:rPr>
                <w:b/>
                <w:bCs/>
                <w:sz w:val="10"/>
                <w:szCs w:val="10"/>
              </w:rPr>
              <w:t xml:space="preserve">Age </w:t>
            </w:r>
          </w:p>
        </w:tc>
        <w:tc>
          <w:tcPr>
            <w:tcW w:w="624" w:type="dxa"/>
            <w:noWrap/>
            <w:hideMark/>
          </w:tcPr>
          <w:p w14:paraId="0B96EACE" w14:textId="77777777" w:rsidR="007F31DE" w:rsidRPr="0099206C" w:rsidRDefault="007F31DE" w:rsidP="003C753E">
            <w:pPr>
              <w:rPr>
                <w:b/>
                <w:bCs/>
                <w:sz w:val="10"/>
                <w:szCs w:val="10"/>
              </w:rPr>
            </w:pPr>
            <w:r w:rsidRPr="0099206C">
              <w:rPr>
                <w:b/>
                <w:bCs/>
                <w:sz w:val="10"/>
                <w:szCs w:val="10"/>
              </w:rPr>
              <w:t>Breed</w:t>
            </w:r>
          </w:p>
        </w:tc>
        <w:tc>
          <w:tcPr>
            <w:tcW w:w="397" w:type="dxa"/>
            <w:noWrap/>
            <w:hideMark/>
          </w:tcPr>
          <w:p w14:paraId="37BA8939" w14:textId="77777777" w:rsidR="007F31DE" w:rsidRPr="0099206C" w:rsidRDefault="007F31DE" w:rsidP="003C753E">
            <w:pPr>
              <w:rPr>
                <w:b/>
                <w:bCs/>
                <w:sz w:val="10"/>
                <w:szCs w:val="10"/>
              </w:rPr>
            </w:pPr>
            <w:r w:rsidRPr="0099206C">
              <w:rPr>
                <w:b/>
                <w:bCs/>
                <w:sz w:val="10"/>
                <w:szCs w:val="10"/>
              </w:rPr>
              <w:t>Sex</w:t>
            </w:r>
          </w:p>
        </w:tc>
        <w:tc>
          <w:tcPr>
            <w:tcW w:w="567" w:type="dxa"/>
            <w:noWrap/>
            <w:hideMark/>
          </w:tcPr>
          <w:p w14:paraId="0A2F25E1" w14:textId="77777777" w:rsidR="007F31DE" w:rsidRPr="0099206C" w:rsidRDefault="007F31DE" w:rsidP="003C753E">
            <w:pPr>
              <w:rPr>
                <w:b/>
                <w:bCs/>
                <w:sz w:val="10"/>
                <w:szCs w:val="10"/>
              </w:rPr>
            </w:pPr>
            <w:r w:rsidRPr="0099206C">
              <w:rPr>
                <w:b/>
                <w:bCs/>
                <w:sz w:val="10"/>
                <w:szCs w:val="10"/>
              </w:rPr>
              <w:t>Body Weight (kg)</w:t>
            </w:r>
          </w:p>
        </w:tc>
        <w:tc>
          <w:tcPr>
            <w:tcW w:w="964" w:type="dxa"/>
            <w:noWrap/>
            <w:hideMark/>
          </w:tcPr>
          <w:p w14:paraId="4DCCD7DE" w14:textId="77777777" w:rsidR="007F31DE" w:rsidRPr="0099206C" w:rsidRDefault="007F31DE" w:rsidP="003C753E">
            <w:pPr>
              <w:rPr>
                <w:b/>
                <w:bCs/>
                <w:sz w:val="10"/>
                <w:szCs w:val="10"/>
              </w:rPr>
            </w:pPr>
            <w:r w:rsidRPr="0099206C">
              <w:rPr>
                <w:b/>
                <w:bCs/>
                <w:sz w:val="10"/>
                <w:szCs w:val="10"/>
              </w:rPr>
              <w:t>Presenting Signs</w:t>
            </w:r>
          </w:p>
        </w:tc>
        <w:tc>
          <w:tcPr>
            <w:tcW w:w="1304" w:type="dxa"/>
          </w:tcPr>
          <w:p w14:paraId="46824327" w14:textId="77777777" w:rsidR="007F31DE" w:rsidRDefault="007F31DE" w:rsidP="003C753E">
            <w:pPr>
              <w:rPr>
                <w:b/>
                <w:bCs/>
                <w:sz w:val="10"/>
                <w:szCs w:val="10"/>
              </w:rPr>
            </w:pPr>
            <w:r>
              <w:rPr>
                <w:b/>
                <w:bCs/>
                <w:sz w:val="10"/>
                <w:szCs w:val="10"/>
              </w:rPr>
              <w:t>Pre-existing Comorbidities</w:t>
            </w:r>
          </w:p>
        </w:tc>
        <w:tc>
          <w:tcPr>
            <w:tcW w:w="1531" w:type="dxa"/>
            <w:noWrap/>
            <w:hideMark/>
          </w:tcPr>
          <w:p w14:paraId="0E571167" w14:textId="77777777" w:rsidR="007F31DE" w:rsidRPr="0099206C" w:rsidRDefault="007F31DE" w:rsidP="003C753E">
            <w:pPr>
              <w:rPr>
                <w:b/>
                <w:bCs/>
                <w:sz w:val="10"/>
                <w:szCs w:val="10"/>
              </w:rPr>
            </w:pPr>
            <w:r>
              <w:rPr>
                <w:b/>
                <w:bCs/>
                <w:sz w:val="10"/>
                <w:szCs w:val="10"/>
              </w:rPr>
              <w:t>Physical Examination</w:t>
            </w:r>
          </w:p>
        </w:tc>
        <w:tc>
          <w:tcPr>
            <w:tcW w:w="1077" w:type="dxa"/>
            <w:noWrap/>
            <w:hideMark/>
          </w:tcPr>
          <w:p w14:paraId="3D4354EA" w14:textId="77777777" w:rsidR="007F31DE" w:rsidRPr="0099206C" w:rsidRDefault="007F31DE" w:rsidP="003C753E">
            <w:pPr>
              <w:rPr>
                <w:b/>
                <w:bCs/>
                <w:sz w:val="10"/>
                <w:szCs w:val="10"/>
              </w:rPr>
            </w:pPr>
            <w:r w:rsidRPr="0099206C">
              <w:rPr>
                <w:b/>
                <w:bCs/>
                <w:sz w:val="10"/>
                <w:szCs w:val="10"/>
              </w:rPr>
              <w:t>Diagnostic Imaging</w:t>
            </w:r>
          </w:p>
        </w:tc>
        <w:tc>
          <w:tcPr>
            <w:tcW w:w="850" w:type="dxa"/>
            <w:noWrap/>
            <w:hideMark/>
          </w:tcPr>
          <w:p w14:paraId="5B1D6D32" w14:textId="77777777" w:rsidR="007F31DE" w:rsidRPr="0099206C" w:rsidRDefault="007F31DE" w:rsidP="003C753E">
            <w:pPr>
              <w:rPr>
                <w:b/>
                <w:bCs/>
                <w:sz w:val="10"/>
                <w:szCs w:val="10"/>
              </w:rPr>
            </w:pPr>
            <w:r w:rsidRPr="0099206C">
              <w:rPr>
                <w:b/>
                <w:bCs/>
                <w:sz w:val="10"/>
                <w:szCs w:val="10"/>
              </w:rPr>
              <w:t>Lung Lobe Affected</w:t>
            </w:r>
          </w:p>
        </w:tc>
        <w:tc>
          <w:tcPr>
            <w:tcW w:w="993" w:type="dxa"/>
          </w:tcPr>
          <w:p w14:paraId="12F30F5A" w14:textId="77777777" w:rsidR="007F31DE" w:rsidRPr="0099206C" w:rsidRDefault="007F31DE" w:rsidP="003C753E">
            <w:pPr>
              <w:rPr>
                <w:b/>
                <w:bCs/>
                <w:sz w:val="10"/>
                <w:szCs w:val="10"/>
              </w:rPr>
            </w:pPr>
            <w:r>
              <w:rPr>
                <w:b/>
                <w:bCs/>
                <w:sz w:val="10"/>
                <w:szCs w:val="10"/>
              </w:rPr>
              <w:t xml:space="preserve">Concomitant procedures  </w:t>
            </w:r>
          </w:p>
        </w:tc>
        <w:tc>
          <w:tcPr>
            <w:tcW w:w="850" w:type="dxa"/>
            <w:noWrap/>
            <w:hideMark/>
          </w:tcPr>
          <w:p w14:paraId="11A0B0A9" w14:textId="77777777" w:rsidR="007F31DE" w:rsidRPr="0099206C" w:rsidRDefault="007F31DE" w:rsidP="003C753E">
            <w:pPr>
              <w:rPr>
                <w:b/>
                <w:bCs/>
                <w:sz w:val="10"/>
                <w:szCs w:val="10"/>
              </w:rPr>
            </w:pPr>
            <w:r w:rsidRPr="0099206C">
              <w:rPr>
                <w:b/>
                <w:bCs/>
                <w:sz w:val="10"/>
                <w:szCs w:val="10"/>
              </w:rPr>
              <w:t>Surgical Approach</w:t>
            </w:r>
          </w:p>
        </w:tc>
        <w:tc>
          <w:tcPr>
            <w:tcW w:w="851" w:type="dxa"/>
            <w:noWrap/>
            <w:hideMark/>
          </w:tcPr>
          <w:p w14:paraId="5CA60960" w14:textId="77777777" w:rsidR="007F31DE" w:rsidRPr="0099206C" w:rsidRDefault="007F31DE" w:rsidP="003C753E">
            <w:pPr>
              <w:rPr>
                <w:b/>
                <w:bCs/>
                <w:sz w:val="10"/>
                <w:szCs w:val="10"/>
              </w:rPr>
            </w:pPr>
            <w:r>
              <w:rPr>
                <w:b/>
                <w:bCs/>
                <w:sz w:val="10"/>
                <w:szCs w:val="10"/>
              </w:rPr>
              <w:t xml:space="preserve">Suspected </w:t>
            </w:r>
            <w:r w:rsidRPr="0099206C">
              <w:rPr>
                <w:b/>
                <w:bCs/>
                <w:sz w:val="10"/>
                <w:szCs w:val="10"/>
              </w:rPr>
              <w:t>LLT Aetiology</w:t>
            </w:r>
          </w:p>
        </w:tc>
        <w:tc>
          <w:tcPr>
            <w:tcW w:w="992" w:type="dxa"/>
            <w:noWrap/>
            <w:hideMark/>
          </w:tcPr>
          <w:p w14:paraId="68C29ABD" w14:textId="77777777" w:rsidR="007F31DE" w:rsidRPr="0099206C" w:rsidRDefault="007F31DE" w:rsidP="003C753E">
            <w:pPr>
              <w:rPr>
                <w:b/>
                <w:bCs/>
                <w:sz w:val="10"/>
                <w:szCs w:val="10"/>
              </w:rPr>
            </w:pPr>
            <w:r w:rsidRPr="0099206C">
              <w:rPr>
                <w:b/>
                <w:bCs/>
                <w:sz w:val="10"/>
                <w:szCs w:val="10"/>
              </w:rPr>
              <w:t xml:space="preserve"> Complications (intraoperative)</w:t>
            </w:r>
          </w:p>
        </w:tc>
        <w:tc>
          <w:tcPr>
            <w:tcW w:w="1134" w:type="dxa"/>
            <w:noWrap/>
            <w:hideMark/>
          </w:tcPr>
          <w:p w14:paraId="0CB72FF6" w14:textId="77777777" w:rsidR="007F31DE" w:rsidRPr="0099206C" w:rsidRDefault="007F31DE" w:rsidP="003C753E">
            <w:pPr>
              <w:rPr>
                <w:b/>
                <w:bCs/>
                <w:sz w:val="10"/>
                <w:szCs w:val="10"/>
              </w:rPr>
            </w:pPr>
            <w:r w:rsidRPr="0099206C">
              <w:rPr>
                <w:b/>
                <w:bCs/>
                <w:sz w:val="10"/>
                <w:szCs w:val="10"/>
              </w:rPr>
              <w:t>Complications (postoperative)</w:t>
            </w:r>
          </w:p>
        </w:tc>
        <w:tc>
          <w:tcPr>
            <w:tcW w:w="850" w:type="dxa"/>
            <w:noWrap/>
            <w:hideMark/>
          </w:tcPr>
          <w:p w14:paraId="6AB7A809" w14:textId="77777777" w:rsidR="007F31DE" w:rsidRPr="0099206C" w:rsidRDefault="007F31DE" w:rsidP="003C753E">
            <w:pPr>
              <w:rPr>
                <w:b/>
                <w:bCs/>
                <w:sz w:val="10"/>
                <w:szCs w:val="10"/>
              </w:rPr>
            </w:pPr>
            <w:r w:rsidRPr="0099206C">
              <w:rPr>
                <w:b/>
                <w:bCs/>
                <w:sz w:val="10"/>
                <w:szCs w:val="10"/>
              </w:rPr>
              <w:t>Time of Complications</w:t>
            </w:r>
          </w:p>
        </w:tc>
        <w:tc>
          <w:tcPr>
            <w:tcW w:w="709" w:type="dxa"/>
            <w:noWrap/>
            <w:hideMark/>
          </w:tcPr>
          <w:p w14:paraId="22B65FE7" w14:textId="77777777" w:rsidR="007F31DE" w:rsidRPr="0099206C" w:rsidRDefault="007F31DE" w:rsidP="003C753E">
            <w:pPr>
              <w:rPr>
                <w:b/>
                <w:bCs/>
                <w:sz w:val="10"/>
                <w:szCs w:val="10"/>
              </w:rPr>
            </w:pPr>
            <w:r w:rsidRPr="0099206C">
              <w:rPr>
                <w:b/>
                <w:bCs/>
                <w:sz w:val="10"/>
                <w:szCs w:val="10"/>
              </w:rPr>
              <w:t>Survival to discharge</w:t>
            </w:r>
          </w:p>
        </w:tc>
        <w:tc>
          <w:tcPr>
            <w:tcW w:w="709" w:type="dxa"/>
            <w:noWrap/>
            <w:hideMark/>
          </w:tcPr>
          <w:p w14:paraId="4989D358" w14:textId="77777777" w:rsidR="007F31DE" w:rsidRPr="0099206C" w:rsidRDefault="007F31DE" w:rsidP="003C753E">
            <w:pPr>
              <w:rPr>
                <w:b/>
                <w:bCs/>
                <w:sz w:val="10"/>
                <w:szCs w:val="10"/>
              </w:rPr>
            </w:pPr>
            <w:r w:rsidRPr="0099206C">
              <w:rPr>
                <w:b/>
                <w:bCs/>
                <w:sz w:val="10"/>
                <w:szCs w:val="10"/>
              </w:rPr>
              <w:t>Outcome</w:t>
            </w:r>
          </w:p>
        </w:tc>
        <w:tc>
          <w:tcPr>
            <w:tcW w:w="1133" w:type="dxa"/>
            <w:noWrap/>
            <w:hideMark/>
          </w:tcPr>
          <w:p w14:paraId="477DBA2C" w14:textId="77777777" w:rsidR="007F31DE" w:rsidRPr="0099206C" w:rsidRDefault="007F31DE" w:rsidP="003C753E">
            <w:pPr>
              <w:rPr>
                <w:b/>
                <w:bCs/>
                <w:sz w:val="10"/>
                <w:szCs w:val="10"/>
              </w:rPr>
            </w:pPr>
            <w:r w:rsidRPr="0099206C">
              <w:rPr>
                <w:b/>
                <w:bCs/>
                <w:sz w:val="10"/>
                <w:szCs w:val="10"/>
              </w:rPr>
              <w:t>Cause of death</w:t>
            </w:r>
          </w:p>
        </w:tc>
      </w:tr>
      <w:tr w:rsidR="007F31DE" w:rsidRPr="0099206C" w14:paraId="6AE1C144" w14:textId="77777777" w:rsidTr="007F31DE">
        <w:trPr>
          <w:trHeight w:val="320"/>
        </w:trPr>
        <w:tc>
          <w:tcPr>
            <w:tcW w:w="454" w:type="dxa"/>
            <w:noWrap/>
            <w:hideMark/>
          </w:tcPr>
          <w:p w14:paraId="10DFE6BD" w14:textId="77777777" w:rsidR="007F31DE" w:rsidRPr="0099206C" w:rsidRDefault="007F31DE" w:rsidP="003C753E">
            <w:pPr>
              <w:rPr>
                <w:sz w:val="10"/>
                <w:szCs w:val="10"/>
              </w:rPr>
            </w:pPr>
            <w:r w:rsidRPr="0099206C">
              <w:rPr>
                <w:sz w:val="10"/>
                <w:szCs w:val="10"/>
              </w:rPr>
              <w:t>1</w:t>
            </w:r>
          </w:p>
        </w:tc>
        <w:tc>
          <w:tcPr>
            <w:tcW w:w="510" w:type="dxa"/>
            <w:noWrap/>
            <w:hideMark/>
          </w:tcPr>
          <w:p w14:paraId="78A390FC" w14:textId="77777777" w:rsidR="007F31DE" w:rsidRPr="0099206C" w:rsidRDefault="007F31DE" w:rsidP="003C753E">
            <w:pPr>
              <w:rPr>
                <w:sz w:val="10"/>
                <w:szCs w:val="10"/>
              </w:rPr>
            </w:pPr>
            <w:r w:rsidRPr="0099206C">
              <w:rPr>
                <w:sz w:val="10"/>
                <w:szCs w:val="10"/>
              </w:rPr>
              <w:t xml:space="preserve">4y2m </w:t>
            </w:r>
          </w:p>
        </w:tc>
        <w:tc>
          <w:tcPr>
            <w:tcW w:w="624" w:type="dxa"/>
            <w:noWrap/>
            <w:hideMark/>
          </w:tcPr>
          <w:p w14:paraId="35FE19D2" w14:textId="77777777" w:rsidR="007F31DE" w:rsidRPr="0099206C" w:rsidRDefault="007F31DE" w:rsidP="003C753E">
            <w:pPr>
              <w:rPr>
                <w:sz w:val="10"/>
                <w:szCs w:val="10"/>
              </w:rPr>
            </w:pPr>
            <w:r w:rsidRPr="0099206C">
              <w:rPr>
                <w:sz w:val="10"/>
                <w:szCs w:val="10"/>
              </w:rPr>
              <w:t>DSH</w:t>
            </w:r>
          </w:p>
        </w:tc>
        <w:tc>
          <w:tcPr>
            <w:tcW w:w="397" w:type="dxa"/>
            <w:noWrap/>
            <w:hideMark/>
          </w:tcPr>
          <w:p w14:paraId="703153F2" w14:textId="77777777" w:rsidR="007F31DE" w:rsidRPr="0099206C" w:rsidRDefault="007F31DE" w:rsidP="003C753E">
            <w:pPr>
              <w:rPr>
                <w:sz w:val="10"/>
                <w:szCs w:val="10"/>
              </w:rPr>
            </w:pPr>
            <w:r w:rsidRPr="0099206C">
              <w:rPr>
                <w:sz w:val="10"/>
                <w:szCs w:val="10"/>
              </w:rPr>
              <w:t>FN</w:t>
            </w:r>
          </w:p>
        </w:tc>
        <w:tc>
          <w:tcPr>
            <w:tcW w:w="567" w:type="dxa"/>
            <w:noWrap/>
            <w:hideMark/>
          </w:tcPr>
          <w:p w14:paraId="2F6E4FC5" w14:textId="77777777" w:rsidR="007F31DE" w:rsidRPr="0099206C" w:rsidRDefault="007F31DE" w:rsidP="003C753E">
            <w:pPr>
              <w:rPr>
                <w:sz w:val="10"/>
                <w:szCs w:val="10"/>
              </w:rPr>
            </w:pPr>
            <w:r w:rsidRPr="0099206C">
              <w:rPr>
                <w:sz w:val="10"/>
                <w:szCs w:val="10"/>
              </w:rPr>
              <w:t>3.7</w:t>
            </w:r>
          </w:p>
        </w:tc>
        <w:tc>
          <w:tcPr>
            <w:tcW w:w="964" w:type="dxa"/>
            <w:noWrap/>
            <w:hideMark/>
          </w:tcPr>
          <w:p w14:paraId="35F6FEED" w14:textId="77777777" w:rsidR="007F31DE" w:rsidRPr="0099206C" w:rsidRDefault="007F31DE" w:rsidP="003C753E">
            <w:pPr>
              <w:rPr>
                <w:sz w:val="10"/>
                <w:szCs w:val="10"/>
              </w:rPr>
            </w:pPr>
            <w:r w:rsidRPr="0099206C">
              <w:rPr>
                <w:sz w:val="10"/>
                <w:szCs w:val="10"/>
              </w:rPr>
              <w:t>Dyspnoea, tachypnoea</w:t>
            </w:r>
            <w:r>
              <w:rPr>
                <w:sz w:val="10"/>
                <w:szCs w:val="10"/>
              </w:rPr>
              <w:t>, anorexia</w:t>
            </w:r>
          </w:p>
        </w:tc>
        <w:tc>
          <w:tcPr>
            <w:tcW w:w="1304" w:type="dxa"/>
          </w:tcPr>
          <w:p w14:paraId="5F9E9314" w14:textId="77777777" w:rsidR="007F31DE" w:rsidRPr="0099206C" w:rsidRDefault="007F31DE" w:rsidP="003C753E">
            <w:pPr>
              <w:rPr>
                <w:sz w:val="10"/>
                <w:szCs w:val="10"/>
              </w:rPr>
            </w:pPr>
            <w:r>
              <w:rPr>
                <w:sz w:val="10"/>
                <w:szCs w:val="10"/>
              </w:rPr>
              <w:t>-</w:t>
            </w:r>
          </w:p>
        </w:tc>
        <w:tc>
          <w:tcPr>
            <w:tcW w:w="1531" w:type="dxa"/>
            <w:noWrap/>
            <w:hideMark/>
          </w:tcPr>
          <w:p w14:paraId="617D3CF5" w14:textId="77777777" w:rsidR="007F31DE" w:rsidRPr="0099206C" w:rsidRDefault="007F31DE" w:rsidP="003C753E">
            <w:pPr>
              <w:rPr>
                <w:sz w:val="10"/>
                <w:szCs w:val="10"/>
              </w:rPr>
            </w:pPr>
            <w:r w:rsidRPr="0099206C">
              <w:rPr>
                <w:sz w:val="10"/>
                <w:szCs w:val="10"/>
              </w:rPr>
              <w:t>Tach</w:t>
            </w:r>
            <w:r w:rsidRPr="00B74A85">
              <w:rPr>
                <w:sz w:val="10"/>
                <w:szCs w:val="10"/>
              </w:rPr>
              <w:t xml:space="preserve">ypnoea, </w:t>
            </w:r>
            <w:r w:rsidRPr="00B74A85">
              <w:rPr>
                <w:bCs/>
                <w:sz w:val="10"/>
                <w:szCs w:val="10"/>
              </w:rPr>
              <w:t>restrictive respiratory pattern</w:t>
            </w:r>
            <w:r w:rsidRPr="00B74A85">
              <w:rPr>
                <w:sz w:val="10"/>
                <w:szCs w:val="10"/>
              </w:rPr>
              <w:t>, attenuated pulmonary sounds (ge</w:t>
            </w:r>
            <w:r>
              <w:rPr>
                <w:sz w:val="10"/>
                <w:szCs w:val="10"/>
              </w:rPr>
              <w:t>neralised; bilateral)</w:t>
            </w:r>
            <w:r w:rsidRPr="0099206C">
              <w:rPr>
                <w:sz w:val="10"/>
                <w:szCs w:val="10"/>
              </w:rPr>
              <w:t>, pyrexia</w:t>
            </w:r>
          </w:p>
        </w:tc>
        <w:tc>
          <w:tcPr>
            <w:tcW w:w="1077" w:type="dxa"/>
            <w:noWrap/>
            <w:hideMark/>
          </w:tcPr>
          <w:p w14:paraId="1C9862EA" w14:textId="77777777" w:rsidR="007F31DE" w:rsidRPr="0099206C" w:rsidRDefault="007F31DE" w:rsidP="003C753E">
            <w:pPr>
              <w:rPr>
                <w:sz w:val="10"/>
                <w:szCs w:val="10"/>
              </w:rPr>
            </w:pPr>
            <w:r w:rsidRPr="0099206C">
              <w:rPr>
                <w:sz w:val="10"/>
                <w:szCs w:val="10"/>
              </w:rPr>
              <w:t>Radiographs, Ultrasound, CT</w:t>
            </w:r>
          </w:p>
        </w:tc>
        <w:tc>
          <w:tcPr>
            <w:tcW w:w="850" w:type="dxa"/>
            <w:noWrap/>
            <w:hideMark/>
          </w:tcPr>
          <w:p w14:paraId="1D1771AB" w14:textId="77777777" w:rsidR="007F31DE" w:rsidRPr="0099206C" w:rsidRDefault="007F31DE" w:rsidP="003C753E">
            <w:pPr>
              <w:rPr>
                <w:sz w:val="10"/>
                <w:szCs w:val="10"/>
              </w:rPr>
            </w:pPr>
            <w:r w:rsidRPr="0099206C">
              <w:rPr>
                <w:sz w:val="10"/>
                <w:szCs w:val="10"/>
              </w:rPr>
              <w:t>L</w:t>
            </w:r>
            <w:r>
              <w:rPr>
                <w:sz w:val="10"/>
                <w:szCs w:val="10"/>
              </w:rPr>
              <w:t>eft Cranial</w:t>
            </w:r>
          </w:p>
        </w:tc>
        <w:tc>
          <w:tcPr>
            <w:tcW w:w="993" w:type="dxa"/>
          </w:tcPr>
          <w:p w14:paraId="27706B9D" w14:textId="77777777" w:rsidR="007F31DE" w:rsidRPr="0099206C" w:rsidRDefault="007F31DE" w:rsidP="003C753E">
            <w:pPr>
              <w:rPr>
                <w:sz w:val="10"/>
                <w:szCs w:val="10"/>
              </w:rPr>
            </w:pPr>
            <w:r>
              <w:rPr>
                <w:sz w:val="10"/>
                <w:szCs w:val="10"/>
              </w:rPr>
              <w:t>Mediastinum resection</w:t>
            </w:r>
          </w:p>
        </w:tc>
        <w:tc>
          <w:tcPr>
            <w:tcW w:w="850" w:type="dxa"/>
            <w:noWrap/>
            <w:hideMark/>
          </w:tcPr>
          <w:p w14:paraId="1EDD2C3F" w14:textId="77777777" w:rsidR="007F31DE" w:rsidRPr="0099206C" w:rsidRDefault="007F31DE" w:rsidP="003C753E">
            <w:pPr>
              <w:rPr>
                <w:sz w:val="10"/>
                <w:szCs w:val="10"/>
              </w:rPr>
            </w:pPr>
            <w:r w:rsidRPr="0099206C">
              <w:rPr>
                <w:sz w:val="10"/>
                <w:szCs w:val="10"/>
              </w:rPr>
              <w:t>Median Sternotomy</w:t>
            </w:r>
          </w:p>
        </w:tc>
        <w:tc>
          <w:tcPr>
            <w:tcW w:w="851" w:type="dxa"/>
            <w:noWrap/>
            <w:hideMark/>
          </w:tcPr>
          <w:p w14:paraId="25F727EF" w14:textId="77777777" w:rsidR="007F31DE" w:rsidRPr="0099206C" w:rsidRDefault="007F31DE" w:rsidP="003C753E">
            <w:pPr>
              <w:rPr>
                <w:sz w:val="10"/>
                <w:szCs w:val="10"/>
              </w:rPr>
            </w:pPr>
            <w:r w:rsidRPr="0099206C">
              <w:rPr>
                <w:sz w:val="10"/>
                <w:szCs w:val="10"/>
              </w:rPr>
              <w:t>Pyothorax</w:t>
            </w:r>
          </w:p>
        </w:tc>
        <w:tc>
          <w:tcPr>
            <w:tcW w:w="992" w:type="dxa"/>
            <w:noWrap/>
            <w:hideMark/>
          </w:tcPr>
          <w:p w14:paraId="15C3B466" w14:textId="77777777" w:rsidR="007F31DE" w:rsidRPr="0099206C" w:rsidRDefault="007F31DE" w:rsidP="003C753E">
            <w:pPr>
              <w:rPr>
                <w:sz w:val="10"/>
                <w:szCs w:val="10"/>
              </w:rPr>
            </w:pPr>
            <w:r w:rsidRPr="0099206C">
              <w:rPr>
                <w:sz w:val="10"/>
                <w:szCs w:val="10"/>
              </w:rPr>
              <w:t>Hypothermia</w:t>
            </w:r>
          </w:p>
        </w:tc>
        <w:tc>
          <w:tcPr>
            <w:tcW w:w="1134" w:type="dxa"/>
            <w:noWrap/>
            <w:hideMark/>
          </w:tcPr>
          <w:p w14:paraId="0FEC65DB" w14:textId="77777777" w:rsidR="007F31DE" w:rsidRPr="0099206C" w:rsidRDefault="007F31DE" w:rsidP="003C753E">
            <w:pPr>
              <w:rPr>
                <w:sz w:val="10"/>
                <w:szCs w:val="10"/>
              </w:rPr>
            </w:pPr>
            <w:r w:rsidRPr="0099206C">
              <w:rPr>
                <w:sz w:val="10"/>
                <w:szCs w:val="10"/>
              </w:rPr>
              <w:t>Pleural effusion</w:t>
            </w:r>
          </w:p>
        </w:tc>
        <w:tc>
          <w:tcPr>
            <w:tcW w:w="850" w:type="dxa"/>
            <w:noWrap/>
            <w:hideMark/>
          </w:tcPr>
          <w:p w14:paraId="7B0C29E5" w14:textId="77777777" w:rsidR="007F31DE" w:rsidRPr="0099206C" w:rsidRDefault="007F31DE" w:rsidP="003C753E">
            <w:pPr>
              <w:rPr>
                <w:sz w:val="10"/>
                <w:szCs w:val="10"/>
              </w:rPr>
            </w:pPr>
            <w:r w:rsidRPr="0099206C">
              <w:rPr>
                <w:sz w:val="10"/>
                <w:szCs w:val="10"/>
              </w:rPr>
              <w:t>&lt;30h</w:t>
            </w:r>
          </w:p>
        </w:tc>
        <w:tc>
          <w:tcPr>
            <w:tcW w:w="709" w:type="dxa"/>
            <w:noWrap/>
            <w:hideMark/>
          </w:tcPr>
          <w:p w14:paraId="1CB01DE5" w14:textId="77777777" w:rsidR="007F31DE" w:rsidRPr="0099206C" w:rsidRDefault="007F31DE" w:rsidP="003C753E">
            <w:pPr>
              <w:rPr>
                <w:sz w:val="10"/>
                <w:szCs w:val="10"/>
              </w:rPr>
            </w:pPr>
            <w:r w:rsidRPr="0099206C">
              <w:rPr>
                <w:sz w:val="10"/>
                <w:szCs w:val="10"/>
              </w:rPr>
              <w:t>Y</w:t>
            </w:r>
          </w:p>
        </w:tc>
        <w:tc>
          <w:tcPr>
            <w:tcW w:w="709" w:type="dxa"/>
            <w:noWrap/>
            <w:hideMark/>
          </w:tcPr>
          <w:p w14:paraId="2B779CA8" w14:textId="77777777" w:rsidR="007F31DE" w:rsidRPr="0099206C" w:rsidRDefault="007F31DE" w:rsidP="003C753E">
            <w:pPr>
              <w:rPr>
                <w:sz w:val="10"/>
                <w:szCs w:val="10"/>
              </w:rPr>
            </w:pPr>
            <w:r w:rsidRPr="0099206C">
              <w:rPr>
                <w:sz w:val="10"/>
                <w:szCs w:val="10"/>
              </w:rPr>
              <w:t xml:space="preserve">Good, </w:t>
            </w:r>
            <w:r>
              <w:rPr>
                <w:sz w:val="10"/>
                <w:szCs w:val="10"/>
              </w:rPr>
              <w:t>9m</w:t>
            </w:r>
          </w:p>
        </w:tc>
        <w:tc>
          <w:tcPr>
            <w:tcW w:w="1133" w:type="dxa"/>
            <w:noWrap/>
            <w:hideMark/>
          </w:tcPr>
          <w:p w14:paraId="26C190EE" w14:textId="77777777" w:rsidR="007F31DE" w:rsidRPr="0099206C" w:rsidRDefault="007F31DE" w:rsidP="003C753E">
            <w:pPr>
              <w:rPr>
                <w:sz w:val="10"/>
                <w:szCs w:val="10"/>
              </w:rPr>
            </w:pPr>
            <w:r w:rsidRPr="0099206C">
              <w:rPr>
                <w:sz w:val="10"/>
                <w:szCs w:val="10"/>
              </w:rPr>
              <w:t>-</w:t>
            </w:r>
          </w:p>
        </w:tc>
      </w:tr>
      <w:tr w:rsidR="007F31DE" w:rsidRPr="0099206C" w14:paraId="27282803" w14:textId="77777777" w:rsidTr="007F31DE">
        <w:trPr>
          <w:trHeight w:val="340"/>
        </w:trPr>
        <w:tc>
          <w:tcPr>
            <w:tcW w:w="454" w:type="dxa"/>
            <w:noWrap/>
            <w:hideMark/>
          </w:tcPr>
          <w:p w14:paraId="71C0407E" w14:textId="77777777" w:rsidR="007F31DE" w:rsidRPr="0099206C" w:rsidRDefault="007F31DE" w:rsidP="003C753E">
            <w:pPr>
              <w:rPr>
                <w:sz w:val="10"/>
                <w:szCs w:val="10"/>
              </w:rPr>
            </w:pPr>
            <w:r w:rsidRPr="0099206C">
              <w:rPr>
                <w:sz w:val="10"/>
                <w:szCs w:val="10"/>
              </w:rPr>
              <w:t>2</w:t>
            </w:r>
          </w:p>
        </w:tc>
        <w:tc>
          <w:tcPr>
            <w:tcW w:w="510" w:type="dxa"/>
            <w:hideMark/>
          </w:tcPr>
          <w:p w14:paraId="77770619" w14:textId="77777777" w:rsidR="007F31DE" w:rsidRPr="0099206C" w:rsidRDefault="007F31DE" w:rsidP="003C753E">
            <w:pPr>
              <w:rPr>
                <w:sz w:val="10"/>
                <w:szCs w:val="10"/>
              </w:rPr>
            </w:pPr>
            <w:r w:rsidRPr="0099206C">
              <w:rPr>
                <w:sz w:val="10"/>
                <w:szCs w:val="10"/>
              </w:rPr>
              <w:t>7y0m</w:t>
            </w:r>
          </w:p>
        </w:tc>
        <w:tc>
          <w:tcPr>
            <w:tcW w:w="624" w:type="dxa"/>
            <w:hideMark/>
          </w:tcPr>
          <w:p w14:paraId="2C31F5AE" w14:textId="77777777" w:rsidR="007F31DE" w:rsidRPr="0099206C" w:rsidRDefault="007F31DE" w:rsidP="003C753E">
            <w:pPr>
              <w:rPr>
                <w:sz w:val="10"/>
                <w:szCs w:val="10"/>
              </w:rPr>
            </w:pPr>
            <w:r w:rsidRPr="0099206C">
              <w:rPr>
                <w:sz w:val="10"/>
                <w:szCs w:val="10"/>
              </w:rPr>
              <w:t>DSH</w:t>
            </w:r>
          </w:p>
        </w:tc>
        <w:tc>
          <w:tcPr>
            <w:tcW w:w="397" w:type="dxa"/>
            <w:noWrap/>
            <w:hideMark/>
          </w:tcPr>
          <w:p w14:paraId="13AACCC9" w14:textId="77777777" w:rsidR="007F31DE" w:rsidRPr="0099206C" w:rsidRDefault="007F31DE" w:rsidP="003C753E">
            <w:pPr>
              <w:rPr>
                <w:sz w:val="10"/>
                <w:szCs w:val="10"/>
              </w:rPr>
            </w:pPr>
            <w:r w:rsidRPr="0099206C">
              <w:rPr>
                <w:sz w:val="10"/>
                <w:szCs w:val="10"/>
              </w:rPr>
              <w:t>FN</w:t>
            </w:r>
          </w:p>
        </w:tc>
        <w:tc>
          <w:tcPr>
            <w:tcW w:w="567" w:type="dxa"/>
            <w:hideMark/>
          </w:tcPr>
          <w:p w14:paraId="1A7EF3D1" w14:textId="77777777" w:rsidR="007F31DE" w:rsidRPr="0099206C" w:rsidRDefault="007F31DE" w:rsidP="003C753E">
            <w:pPr>
              <w:rPr>
                <w:sz w:val="10"/>
                <w:szCs w:val="10"/>
              </w:rPr>
            </w:pPr>
            <w:r w:rsidRPr="0099206C">
              <w:rPr>
                <w:sz w:val="10"/>
                <w:szCs w:val="10"/>
              </w:rPr>
              <w:t>3.1</w:t>
            </w:r>
          </w:p>
        </w:tc>
        <w:tc>
          <w:tcPr>
            <w:tcW w:w="964" w:type="dxa"/>
            <w:noWrap/>
            <w:hideMark/>
          </w:tcPr>
          <w:p w14:paraId="135C66A1" w14:textId="77777777" w:rsidR="007F31DE" w:rsidRPr="0099206C" w:rsidRDefault="007F31DE" w:rsidP="003C753E">
            <w:pPr>
              <w:rPr>
                <w:sz w:val="10"/>
                <w:szCs w:val="10"/>
              </w:rPr>
            </w:pPr>
            <w:r w:rsidRPr="0099206C">
              <w:rPr>
                <w:sz w:val="10"/>
                <w:szCs w:val="10"/>
              </w:rPr>
              <w:t>Dyspnoea, tachypnoea</w:t>
            </w:r>
          </w:p>
        </w:tc>
        <w:tc>
          <w:tcPr>
            <w:tcW w:w="1304" w:type="dxa"/>
          </w:tcPr>
          <w:p w14:paraId="5AD9EFD3" w14:textId="77777777" w:rsidR="007F31DE" w:rsidRPr="0099206C" w:rsidRDefault="007F31DE" w:rsidP="003C753E">
            <w:pPr>
              <w:rPr>
                <w:sz w:val="10"/>
                <w:szCs w:val="10"/>
              </w:rPr>
            </w:pPr>
            <w:r>
              <w:rPr>
                <w:sz w:val="10"/>
                <w:szCs w:val="10"/>
              </w:rPr>
              <w:t>-</w:t>
            </w:r>
          </w:p>
        </w:tc>
        <w:tc>
          <w:tcPr>
            <w:tcW w:w="1531" w:type="dxa"/>
            <w:noWrap/>
            <w:hideMark/>
          </w:tcPr>
          <w:p w14:paraId="75D25A79" w14:textId="77777777" w:rsidR="007F31DE" w:rsidRPr="0099206C" w:rsidRDefault="007F31DE" w:rsidP="003C753E">
            <w:pPr>
              <w:rPr>
                <w:sz w:val="10"/>
                <w:szCs w:val="10"/>
              </w:rPr>
            </w:pPr>
            <w:r w:rsidRPr="0099206C">
              <w:rPr>
                <w:sz w:val="10"/>
                <w:szCs w:val="10"/>
              </w:rPr>
              <w:t>Tachypnoea</w:t>
            </w:r>
          </w:p>
        </w:tc>
        <w:tc>
          <w:tcPr>
            <w:tcW w:w="1077" w:type="dxa"/>
            <w:noWrap/>
            <w:hideMark/>
          </w:tcPr>
          <w:p w14:paraId="21E5D895" w14:textId="77777777" w:rsidR="007F31DE" w:rsidRPr="0099206C" w:rsidRDefault="007F31DE" w:rsidP="003C753E">
            <w:pPr>
              <w:rPr>
                <w:sz w:val="10"/>
                <w:szCs w:val="10"/>
              </w:rPr>
            </w:pPr>
            <w:r w:rsidRPr="0099206C">
              <w:rPr>
                <w:sz w:val="10"/>
                <w:szCs w:val="10"/>
              </w:rPr>
              <w:t>Ultrasound, Echocardiogram, CT</w:t>
            </w:r>
          </w:p>
        </w:tc>
        <w:tc>
          <w:tcPr>
            <w:tcW w:w="850" w:type="dxa"/>
            <w:noWrap/>
            <w:hideMark/>
          </w:tcPr>
          <w:p w14:paraId="09B29317" w14:textId="77777777" w:rsidR="007F31DE" w:rsidRPr="0099206C" w:rsidRDefault="007F31DE" w:rsidP="003C753E">
            <w:pPr>
              <w:rPr>
                <w:sz w:val="10"/>
                <w:szCs w:val="10"/>
              </w:rPr>
            </w:pPr>
            <w:r>
              <w:rPr>
                <w:sz w:val="10"/>
                <w:szCs w:val="10"/>
              </w:rPr>
              <w:t xml:space="preserve">Right Cranial </w:t>
            </w:r>
          </w:p>
        </w:tc>
        <w:tc>
          <w:tcPr>
            <w:tcW w:w="993" w:type="dxa"/>
          </w:tcPr>
          <w:p w14:paraId="22C18D5C" w14:textId="77777777" w:rsidR="007F31DE" w:rsidRPr="0099206C" w:rsidRDefault="007F31DE" w:rsidP="003C753E">
            <w:pPr>
              <w:rPr>
                <w:sz w:val="10"/>
                <w:szCs w:val="10"/>
              </w:rPr>
            </w:pPr>
            <w:r>
              <w:rPr>
                <w:sz w:val="10"/>
                <w:szCs w:val="10"/>
              </w:rPr>
              <w:t>-</w:t>
            </w:r>
          </w:p>
        </w:tc>
        <w:tc>
          <w:tcPr>
            <w:tcW w:w="850" w:type="dxa"/>
            <w:noWrap/>
            <w:hideMark/>
          </w:tcPr>
          <w:p w14:paraId="7658B824" w14:textId="77777777" w:rsidR="007F31DE" w:rsidRPr="0099206C" w:rsidRDefault="007F31DE" w:rsidP="003C753E">
            <w:pPr>
              <w:rPr>
                <w:sz w:val="10"/>
                <w:szCs w:val="10"/>
              </w:rPr>
            </w:pPr>
            <w:r w:rsidRPr="0099206C">
              <w:rPr>
                <w:sz w:val="10"/>
                <w:szCs w:val="10"/>
              </w:rPr>
              <w:t>R 5th intercostal thoracotomy</w:t>
            </w:r>
          </w:p>
        </w:tc>
        <w:tc>
          <w:tcPr>
            <w:tcW w:w="851" w:type="dxa"/>
            <w:noWrap/>
            <w:hideMark/>
          </w:tcPr>
          <w:p w14:paraId="449D4659" w14:textId="77777777" w:rsidR="007F31DE" w:rsidRPr="0099206C" w:rsidRDefault="007F31DE" w:rsidP="003C753E">
            <w:pPr>
              <w:rPr>
                <w:sz w:val="10"/>
                <w:szCs w:val="10"/>
              </w:rPr>
            </w:pPr>
            <w:r>
              <w:rPr>
                <w:sz w:val="10"/>
                <w:szCs w:val="10"/>
              </w:rPr>
              <w:t>Idiopathic</w:t>
            </w:r>
          </w:p>
        </w:tc>
        <w:tc>
          <w:tcPr>
            <w:tcW w:w="992" w:type="dxa"/>
            <w:noWrap/>
            <w:hideMark/>
          </w:tcPr>
          <w:p w14:paraId="60A0952E" w14:textId="77777777" w:rsidR="007F31DE" w:rsidRPr="0099206C" w:rsidRDefault="007F31DE" w:rsidP="003C753E">
            <w:pPr>
              <w:rPr>
                <w:sz w:val="10"/>
                <w:szCs w:val="10"/>
              </w:rPr>
            </w:pPr>
            <w:r w:rsidRPr="0099206C">
              <w:rPr>
                <w:sz w:val="10"/>
                <w:szCs w:val="10"/>
              </w:rPr>
              <w:t>-</w:t>
            </w:r>
          </w:p>
        </w:tc>
        <w:tc>
          <w:tcPr>
            <w:tcW w:w="1134" w:type="dxa"/>
            <w:noWrap/>
            <w:hideMark/>
          </w:tcPr>
          <w:p w14:paraId="0B87DF2E" w14:textId="77777777" w:rsidR="007F31DE" w:rsidRPr="0099206C" w:rsidRDefault="007F31DE" w:rsidP="003C753E">
            <w:pPr>
              <w:rPr>
                <w:sz w:val="10"/>
                <w:szCs w:val="10"/>
              </w:rPr>
            </w:pPr>
            <w:r w:rsidRPr="0099206C">
              <w:rPr>
                <w:sz w:val="10"/>
                <w:szCs w:val="10"/>
              </w:rPr>
              <w:t>-</w:t>
            </w:r>
          </w:p>
        </w:tc>
        <w:tc>
          <w:tcPr>
            <w:tcW w:w="850" w:type="dxa"/>
            <w:noWrap/>
            <w:hideMark/>
          </w:tcPr>
          <w:p w14:paraId="7689968A" w14:textId="77777777" w:rsidR="007F31DE" w:rsidRPr="0099206C" w:rsidRDefault="007F31DE" w:rsidP="003C753E">
            <w:pPr>
              <w:rPr>
                <w:sz w:val="10"/>
                <w:szCs w:val="10"/>
              </w:rPr>
            </w:pPr>
            <w:r w:rsidRPr="0099206C">
              <w:rPr>
                <w:sz w:val="10"/>
                <w:szCs w:val="10"/>
              </w:rPr>
              <w:t>-</w:t>
            </w:r>
          </w:p>
        </w:tc>
        <w:tc>
          <w:tcPr>
            <w:tcW w:w="709" w:type="dxa"/>
            <w:noWrap/>
            <w:hideMark/>
          </w:tcPr>
          <w:p w14:paraId="17611A21" w14:textId="77777777" w:rsidR="007F31DE" w:rsidRPr="0099206C" w:rsidRDefault="007F31DE" w:rsidP="003C753E">
            <w:pPr>
              <w:rPr>
                <w:sz w:val="10"/>
                <w:szCs w:val="10"/>
              </w:rPr>
            </w:pPr>
            <w:r w:rsidRPr="0099206C">
              <w:rPr>
                <w:sz w:val="10"/>
                <w:szCs w:val="10"/>
              </w:rPr>
              <w:t>Y</w:t>
            </w:r>
          </w:p>
        </w:tc>
        <w:tc>
          <w:tcPr>
            <w:tcW w:w="709" w:type="dxa"/>
            <w:noWrap/>
            <w:hideMark/>
          </w:tcPr>
          <w:p w14:paraId="03343058" w14:textId="77777777" w:rsidR="007F31DE" w:rsidRPr="0099206C" w:rsidRDefault="007F31DE" w:rsidP="003C753E">
            <w:pPr>
              <w:rPr>
                <w:sz w:val="10"/>
                <w:szCs w:val="10"/>
              </w:rPr>
            </w:pPr>
            <w:r w:rsidRPr="0099206C">
              <w:rPr>
                <w:sz w:val="10"/>
                <w:szCs w:val="10"/>
              </w:rPr>
              <w:t>Good, 10m</w:t>
            </w:r>
          </w:p>
        </w:tc>
        <w:tc>
          <w:tcPr>
            <w:tcW w:w="1133" w:type="dxa"/>
            <w:noWrap/>
            <w:hideMark/>
          </w:tcPr>
          <w:p w14:paraId="042F56F8" w14:textId="77777777" w:rsidR="007F31DE" w:rsidRPr="0099206C" w:rsidRDefault="007F31DE" w:rsidP="003C753E">
            <w:pPr>
              <w:rPr>
                <w:sz w:val="10"/>
                <w:szCs w:val="10"/>
              </w:rPr>
            </w:pPr>
            <w:r w:rsidRPr="0099206C">
              <w:rPr>
                <w:sz w:val="10"/>
                <w:szCs w:val="10"/>
              </w:rPr>
              <w:t>-</w:t>
            </w:r>
          </w:p>
        </w:tc>
      </w:tr>
      <w:tr w:rsidR="007F31DE" w:rsidRPr="0099206C" w14:paraId="158C00EA" w14:textId="77777777" w:rsidTr="007F31DE">
        <w:trPr>
          <w:trHeight w:val="320"/>
        </w:trPr>
        <w:tc>
          <w:tcPr>
            <w:tcW w:w="454" w:type="dxa"/>
            <w:noWrap/>
            <w:hideMark/>
          </w:tcPr>
          <w:p w14:paraId="4A93C33C" w14:textId="77777777" w:rsidR="007F31DE" w:rsidRPr="0099206C" w:rsidRDefault="007F31DE" w:rsidP="003C753E">
            <w:pPr>
              <w:rPr>
                <w:sz w:val="10"/>
                <w:szCs w:val="10"/>
              </w:rPr>
            </w:pPr>
            <w:r w:rsidRPr="0099206C">
              <w:rPr>
                <w:sz w:val="10"/>
                <w:szCs w:val="10"/>
              </w:rPr>
              <w:t>3</w:t>
            </w:r>
          </w:p>
        </w:tc>
        <w:tc>
          <w:tcPr>
            <w:tcW w:w="510" w:type="dxa"/>
            <w:noWrap/>
            <w:hideMark/>
          </w:tcPr>
          <w:p w14:paraId="21B5C2AE" w14:textId="77777777" w:rsidR="007F31DE" w:rsidRPr="0099206C" w:rsidRDefault="007F31DE" w:rsidP="003C753E">
            <w:pPr>
              <w:rPr>
                <w:sz w:val="10"/>
                <w:szCs w:val="10"/>
              </w:rPr>
            </w:pPr>
            <w:r w:rsidRPr="0099206C">
              <w:rPr>
                <w:sz w:val="10"/>
                <w:szCs w:val="10"/>
              </w:rPr>
              <w:t>8y0m</w:t>
            </w:r>
          </w:p>
        </w:tc>
        <w:tc>
          <w:tcPr>
            <w:tcW w:w="624" w:type="dxa"/>
            <w:noWrap/>
            <w:hideMark/>
          </w:tcPr>
          <w:p w14:paraId="54FA6254" w14:textId="77777777" w:rsidR="007F31DE" w:rsidRPr="0099206C" w:rsidRDefault="007F31DE" w:rsidP="003C753E">
            <w:pPr>
              <w:rPr>
                <w:sz w:val="10"/>
                <w:szCs w:val="10"/>
              </w:rPr>
            </w:pPr>
            <w:r w:rsidRPr="0099206C">
              <w:rPr>
                <w:sz w:val="10"/>
                <w:szCs w:val="10"/>
              </w:rPr>
              <w:t>DSH</w:t>
            </w:r>
          </w:p>
        </w:tc>
        <w:tc>
          <w:tcPr>
            <w:tcW w:w="397" w:type="dxa"/>
            <w:noWrap/>
            <w:hideMark/>
          </w:tcPr>
          <w:p w14:paraId="249B178B" w14:textId="77777777" w:rsidR="007F31DE" w:rsidRPr="0099206C" w:rsidRDefault="007F31DE" w:rsidP="003C753E">
            <w:pPr>
              <w:rPr>
                <w:sz w:val="10"/>
                <w:szCs w:val="10"/>
              </w:rPr>
            </w:pPr>
            <w:r w:rsidRPr="0099206C">
              <w:rPr>
                <w:sz w:val="10"/>
                <w:szCs w:val="10"/>
              </w:rPr>
              <w:t>F</w:t>
            </w:r>
          </w:p>
        </w:tc>
        <w:tc>
          <w:tcPr>
            <w:tcW w:w="567" w:type="dxa"/>
            <w:noWrap/>
            <w:hideMark/>
          </w:tcPr>
          <w:p w14:paraId="6CE2FFF7" w14:textId="77777777" w:rsidR="007F31DE" w:rsidRPr="0099206C" w:rsidRDefault="007F31DE" w:rsidP="003C753E">
            <w:pPr>
              <w:rPr>
                <w:sz w:val="10"/>
                <w:szCs w:val="10"/>
              </w:rPr>
            </w:pPr>
            <w:r w:rsidRPr="0099206C">
              <w:rPr>
                <w:sz w:val="10"/>
                <w:szCs w:val="10"/>
              </w:rPr>
              <w:t>2.9</w:t>
            </w:r>
          </w:p>
        </w:tc>
        <w:tc>
          <w:tcPr>
            <w:tcW w:w="964" w:type="dxa"/>
            <w:noWrap/>
            <w:hideMark/>
          </w:tcPr>
          <w:p w14:paraId="5B82AA14" w14:textId="77777777" w:rsidR="007F31DE" w:rsidRPr="0099206C" w:rsidRDefault="007F31DE" w:rsidP="003C753E">
            <w:pPr>
              <w:rPr>
                <w:sz w:val="10"/>
                <w:szCs w:val="10"/>
              </w:rPr>
            </w:pPr>
            <w:r w:rsidRPr="0099206C">
              <w:rPr>
                <w:sz w:val="10"/>
                <w:szCs w:val="10"/>
              </w:rPr>
              <w:t>Dyspnoea (single episode), tachycardia</w:t>
            </w:r>
          </w:p>
        </w:tc>
        <w:tc>
          <w:tcPr>
            <w:tcW w:w="1304" w:type="dxa"/>
          </w:tcPr>
          <w:p w14:paraId="3EC3AB24" w14:textId="77777777" w:rsidR="007F31DE" w:rsidRPr="0099206C" w:rsidRDefault="007F31DE" w:rsidP="003C753E">
            <w:pPr>
              <w:rPr>
                <w:sz w:val="10"/>
                <w:szCs w:val="10"/>
              </w:rPr>
            </w:pPr>
            <w:r>
              <w:rPr>
                <w:sz w:val="10"/>
                <w:szCs w:val="10"/>
              </w:rPr>
              <w:t>-</w:t>
            </w:r>
          </w:p>
        </w:tc>
        <w:tc>
          <w:tcPr>
            <w:tcW w:w="1531" w:type="dxa"/>
            <w:noWrap/>
            <w:hideMark/>
          </w:tcPr>
          <w:p w14:paraId="738950CD" w14:textId="77777777" w:rsidR="007F31DE" w:rsidRPr="0099206C" w:rsidRDefault="007F31DE" w:rsidP="003C753E">
            <w:pPr>
              <w:rPr>
                <w:sz w:val="10"/>
                <w:szCs w:val="10"/>
              </w:rPr>
            </w:pPr>
            <w:r w:rsidRPr="0099206C">
              <w:rPr>
                <w:sz w:val="10"/>
                <w:szCs w:val="10"/>
              </w:rPr>
              <w:t>-</w:t>
            </w:r>
          </w:p>
        </w:tc>
        <w:tc>
          <w:tcPr>
            <w:tcW w:w="1077" w:type="dxa"/>
            <w:noWrap/>
            <w:hideMark/>
          </w:tcPr>
          <w:p w14:paraId="75EDC8AC" w14:textId="77777777" w:rsidR="007F31DE" w:rsidRPr="0099206C" w:rsidRDefault="007F31DE" w:rsidP="003C753E">
            <w:pPr>
              <w:rPr>
                <w:sz w:val="10"/>
                <w:szCs w:val="10"/>
              </w:rPr>
            </w:pPr>
            <w:r w:rsidRPr="0099206C">
              <w:rPr>
                <w:sz w:val="10"/>
                <w:szCs w:val="10"/>
              </w:rPr>
              <w:t>Ultrasound, Echocardiogram, CT</w:t>
            </w:r>
          </w:p>
        </w:tc>
        <w:tc>
          <w:tcPr>
            <w:tcW w:w="850" w:type="dxa"/>
            <w:noWrap/>
            <w:hideMark/>
          </w:tcPr>
          <w:p w14:paraId="3E386698" w14:textId="77777777" w:rsidR="007F31DE" w:rsidRPr="0099206C" w:rsidRDefault="007F31DE" w:rsidP="003C753E">
            <w:pPr>
              <w:rPr>
                <w:sz w:val="10"/>
                <w:szCs w:val="10"/>
              </w:rPr>
            </w:pPr>
            <w:r>
              <w:rPr>
                <w:sz w:val="10"/>
                <w:szCs w:val="10"/>
              </w:rPr>
              <w:t>Right Middle</w:t>
            </w:r>
          </w:p>
        </w:tc>
        <w:tc>
          <w:tcPr>
            <w:tcW w:w="993" w:type="dxa"/>
          </w:tcPr>
          <w:p w14:paraId="14C4B5A8" w14:textId="77777777" w:rsidR="007F31DE" w:rsidRPr="0099206C" w:rsidRDefault="007F31DE" w:rsidP="003C753E">
            <w:pPr>
              <w:rPr>
                <w:sz w:val="10"/>
                <w:szCs w:val="10"/>
              </w:rPr>
            </w:pPr>
            <w:r>
              <w:rPr>
                <w:sz w:val="10"/>
                <w:szCs w:val="10"/>
              </w:rPr>
              <w:t>-</w:t>
            </w:r>
          </w:p>
        </w:tc>
        <w:tc>
          <w:tcPr>
            <w:tcW w:w="850" w:type="dxa"/>
            <w:noWrap/>
            <w:hideMark/>
          </w:tcPr>
          <w:p w14:paraId="597998BD" w14:textId="77777777" w:rsidR="007F31DE" w:rsidRPr="0099206C" w:rsidRDefault="007F31DE" w:rsidP="003C753E">
            <w:pPr>
              <w:rPr>
                <w:sz w:val="10"/>
                <w:szCs w:val="10"/>
              </w:rPr>
            </w:pPr>
            <w:r w:rsidRPr="0099206C">
              <w:rPr>
                <w:sz w:val="10"/>
                <w:szCs w:val="10"/>
              </w:rPr>
              <w:t>R 5th intercostal thoracotomy</w:t>
            </w:r>
          </w:p>
        </w:tc>
        <w:tc>
          <w:tcPr>
            <w:tcW w:w="851" w:type="dxa"/>
            <w:noWrap/>
            <w:hideMark/>
          </w:tcPr>
          <w:p w14:paraId="28E57908" w14:textId="77777777" w:rsidR="007F31DE" w:rsidRPr="0099206C" w:rsidRDefault="007F31DE" w:rsidP="003C753E">
            <w:pPr>
              <w:rPr>
                <w:sz w:val="10"/>
                <w:szCs w:val="10"/>
              </w:rPr>
            </w:pPr>
            <w:r w:rsidRPr="0099206C">
              <w:rPr>
                <w:sz w:val="10"/>
                <w:szCs w:val="10"/>
              </w:rPr>
              <w:t xml:space="preserve"> </w:t>
            </w:r>
            <w:r>
              <w:rPr>
                <w:sz w:val="10"/>
                <w:szCs w:val="10"/>
              </w:rPr>
              <w:t>Idiopathic</w:t>
            </w:r>
          </w:p>
        </w:tc>
        <w:tc>
          <w:tcPr>
            <w:tcW w:w="992" w:type="dxa"/>
            <w:noWrap/>
            <w:hideMark/>
          </w:tcPr>
          <w:p w14:paraId="0660F0BE" w14:textId="77777777" w:rsidR="007F31DE" w:rsidRPr="0099206C" w:rsidRDefault="007F31DE" w:rsidP="003C753E">
            <w:pPr>
              <w:rPr>
                <w:sz w:val="10"/>
                <w:szCs w:val="10"/>
              </w:rPr>
            </w:pPr>
            <w:r w:rsidRPr="0099206C">
              <w:rPr>
                <w:sz w:val="10"/>
                <w:szCs w:val="10"/>
              </w:rPr>
              <w:t>-</w:t>
            </w:r>
          </w:p>
        </w:tc>
        <w:tc>
          <w:tcPr>
            <w:tcW w:w="1134" w:type="dxa"/>
            <w:noWrap/>
            <w:hideMark/>
          </w:tcPr>
          <w:p w14:paraId="50004B6A" w14:textId="77777777" w:rsidR="007F31DE" w:rsidRPr="0099206C" w:rsidRDefault="007F31DE" w:rsidP="003C753E">
            <w:pPr>
              <w:rPr>
                <w:sz w:val="10"/>
                <w:szCs w:val="10"/>
              </w:rPr>
            </w:pPr>
            <w:r w:rsidRPr="0099206C">
              <w:rPr>
                <w:sz w:val="10"/>
                <w:szCs w:val="10"/>
              </w:rPr>
              <w:t>-</w:t>
            </w:r>
          </w:p>
        </w:tc>
        <w:tc>
          <w:tcPr>
            <w:tcW w:w="850" w:type="dxa"/>
            <w:noWrap/>
            <w:hideMark/>
          </w:tcPr>
          <w:p w14:paraId="365A09A9" w14:textId="77777777" w:rsidR="007F31DE" w:rsidRPr="0099206C" w:rsidRDefault="007F31DE" w:rsidP="003C753E">
            <w:pPr>
              <w:rPr>
                <w:sz w:val="10"/>
                <w:szCs w:val="10"/>
              </w:rPr>
            </w:pPr>
            <w:r w:rsidRPr="0099206C">
              <w:rPr>
                <w:sz w:val="10"/>
                <w:szCs w:val="10"/>
              </w:rPr>
              <w:t>-</w:t>
            </w:r>
          </w:p>
        </w:tc>
        <w:tc>
          <w:tcPr>
            <w:tcW w:w="709" w:type="dxa"/>
            <w:noWrap/>
            <w:hideMark/>
          </w:tcPr>
          <w:p w14:paraId="37315E4E" w14:textId="77777777" w:rsidR="007F31DE" w:rsidRPr="0099206C" w:rsidRDefault="007F31DE" w:rsidP="003C753E">
            <w:pPr>
              <w:rPr>
                <w:sz w:val="10"/>
                <w:szCs w:val="10"/>
              </w:rPr>
            </w:pPr>
            <w:r w:rsidRPr="0099206C">
              <w:rPr>
                <w:sz w:val="10"/>
                <w:szCs w:val="10"/>
              </w:rPr>
              <w:t>Y</w:t>
            </w:r>
          </w:p>
        </w:tc>
        <w:tc>
          <w:tcPr>
            <w:tcW w:w="709" w:type="dxa"/>
            <w:noWrap/>
            <w:hideMark/>
          </w:tcPr>
          <w:p w14:paraId="7BFB9BDE" w14:textId="77777777" w:rsidR="007F31DE" w:rsidRPr="0099206C" w:rsidRDefault="007F31DE" w:rsidP="003C753E">
            <w:pPr>
              <w:rPr>
                <w:sz w:val="10"/>
                <w:szCs w:val="10"/>
              </w:rPr>
            </w:pPr>
            <w:r w:rsidRPr="0099206C">
              <w:rPr>
                <w:sz w:val="10"/>
                <w:szCs w:val="10"/>
              </w:rPr>
              <w:t>Euthanised, 11d</w:t>
            </w:r>
          </w:p>
        </w:tc>
        <w:tc>
          <w:tcPr>
            <w:tcW w:w="1133" w:type="dxa"/>
            <w:noWrap/>
            <w:hideMark/>
          </w:tcPr>
          <w:p w14:paraId="7E978310" w14:textId="77777777" w:rsidR="007F31DE" w:rsidRPr="0099206C" w:rsidRDefault="007F31DE" w:rsidP="003C753E">
            <w:pPr>
              <w:rPr>
                <w:sz w:val="10"/>
                <w:szCs w:val="10"/>
              </w:rPr>
            </w:pPr>
            <w:r w:rsidRPr="0099206C">
              <w:rPr>
                <w:sz w:val="10"/>
                <w:szCs w:val="10"/>
              </w:rPr>
              <w:t>Pleural effusion, ATE</w:t>
            </w:r>
          </w:p>
        </w:tc>
      </w:tr>
      <w:tr w:rsidR="007F31DE" w:rsidRPr="0099206C" w14:paraId="518094BB" w14:textId="77777777" w:rsidTr="007F31DE">
        <w:trPr>
          <w:trHeight w:val="320"/>
        </w:trPr>
        <w:tc>
          <w:tcPr>
            <w:tcW w:w="454" w:type="dxa"/>
            <w:noWrap/>
            <w:hideMark/>
          </w:tcPr>
          <w:p w14:paraId="370BCD7A" w14:textId="77777777" w:rsidR="007F31DE" w:rsidRPr="0099206C" w:rsidRDefault="007F31DE" w:rsidP="003C753E">
            <w:pPr>
              <w:rPr>
                <w:sz w:val="10"/>
                <w:szCs w:val="10"/>
              </w:rPr>
            </w:pPr>
            <w:r w:rsidRPr="0099206C">
              <w:rPr>
                <w:sz w:val="10"/>
                <w:szCs w:val="10"/>
              </w:rPr>
              <w:t>4</w:t>
            </w:r>
          </w:p>
        </w:tc>
        <w:tc>
          <w:tcPr>
            <w:tcW w:w="510" w:type="dxa"/>
            <w:hideMark/>
          </w:tcPr>
          <w:p w14:paraId="5AD68B33" w14:textId="77777777" w:rsidR="007F31DE" w:rsidRPr="0099206C" w:rsidRDefault="007F31DE" w:rsidP="003C753E">
            <w:pPr>
              <w:rPr>
                <w:sz w:val="10"/>
                <w:szCs w:val="10"/>
              </w:rPr>
            </w:pPr>
            <w:r w:rsidRPr="0099206C">
              <w:rPr>
                <w:sz w:val="10"/>
                <w:szCs w:val="10"/>
              </w:rPr>
              <w:t xml:space="preserve">2y8m </w:t>
            </w:r>
          </w:p>
        </w:tc>
        <w:tc>
          <w:tcPr>
            <w:tcW w:w="624" w:type="dxa"/>
            <w:hideMark/>
          </w:tcPr>
          <w:p w14:paraId="73A7011C" w14:textId="77777777" w:rsidR="007F31DE" w:rsidRPr="0099206C" w:rsidRDefault="007F31DE" w:rsidP="003C753E">
            <w:pPr>
              <w:rPr>
                <w:sz w:val="10"/>
                <w:szCs w:val="10"/>
              </w:rPr>
            </w:pPr>
            <w:r w:rsidRPr="0099206C">
              <w:rPr>
                <w:sz w:val="10"/>
                <w:szCs w:val="10"/>
              </w:rPr>
              <w:t>Maine Coon</w:t>
            </w:r>
          </w:p>
        </w:tc>
        <w:tc>
          <w:tcPr>
            <w:tcW w:w="397" w:type="dxa"/>
            <w:noWrap/>
            <w:hideMark/>
          </w:tcPr>
          <w:p w14:paraId="68E28A5A" w14:textId="77777777" w:rsidR="007F31DE" w:rsidRPr="0099206C" w:rsidRDefault="007F31DE" w:rsidP="003C753E">
            <w:pPr>
              <w:rPr>
                <w:sz w:val="10"/>
                <w:szCs w:val="10"/>
              </w:rPr>
            </w:pPr>
            <w:r w:rsidRPr="0099206C">
              <w:rPr>
                <w:sz w:val="10"/>
                <w:szCs w:val="10"/>
              </w:rPr>
              <w:t>M</w:t>
            </w:r>
          </w:p>
        </w:tc>
        <w:tc>
          <w:tcPr>
            <w:tcW w:w="567" w:type="dxa"/>
            <w:hideMark/>
          </w:tcPr>
          <w:p w14:paraId="55E29036" w14:textId="77777777" w:rsidR="007F31DE" w:rsidRPr="0099206C" w:rsidRDefault="007F31DE" w:rsidP="003C753E">
            <w:pPr>
              <w:rPr>
                <w:sz w:val="10"/>
                <w:szCs w:val="10"/>
              </w:rPr>
            </w:pPr>
            <w:r w:rsidRPr="0099206C">
              <w:rPr>
                <w:sz w:val="10"/>
                <w:szCs w:val="10"/>
              </w:rPr>
              <w:t>3.5</w:t>
            </w:r>
          </w:p>
        </w:tc>
        <w:tc>
          <w:tcPr>
            <w:tcW w:w="964" w:type="dxa"/>
            <w:hideMark/>
          </w:tcPr>
          <w:p w14:paraId="6FC34892" w14:textId="77777777" w:rsidR="007F31DE" w:rsidRPr="0099206C" w:rsidRDefault="007F31DE" w:rsidP="003C753E">
            <w:pPr>
              <w:rPr>
                <w:sz w:val="10"/>
                <w:szCs w:val="10"/>
              </w:rPr>
            </w:pPr>
            <w:r w:rsidRPr="0099206C">
              <w:rPr>
                <w:sz w:val="10"/>
                <w:szCs w:val="10"/>
              </w:rPr>
              <w:t>Dyspnoea, tachypnoea</w:t>
            </w:r>
          </w:p>
        </w:tc>
        <w:tc>
          <w:tcPr>
            <w:tcW w:w="1304" w:type="dxa"/>
          </w:tcPr>
          <w:p w14:paraId="31C40AE4" w14:textId="77777777" w:rsidR="007F31DE" w:rsidRDefault="007F31DE" w:rsidP="003C753E">
            <w:pPr>
              <w:rPr>
                <w:sz w:val="10"/>
                <w:szCs w:val="10"/>
              </w:rPr>
            </w:pPr>
            <w:r>
              <w:rPr>
                <w:sz w:val="10"/>
                <w:szCs w:val="10"/>
              </w:rPr>
              <w:t>DCRV, VSD, SAM with MVR, DLVOTO, left sided ventricular hypertrophy and right CHF</w:t>
            </w:r>
          </w:p>
          <w:p w14:paraId="48E29E6D" w14:textId="77777777" w:rsidR="007F31DE" w:rsidRPr="0099206C" w:rsidRDefault="007F31DE" w:rsidP="003C753E">
            <w:pPr>
              <w:rPr>
                <w:sz w:val="10"/>
                <w:szCs w:val="10"/>
              </w:rPr>
            </w:pPr>
            <w:r>
              <w:rPr>
                <w:sz w:val="10"/>
                <w:szCs w:val="10"/>
              </w:rPr>
              <w:t>Feline upper respiratory tract disease</w:t>
            </w:r>
          </w:p>
        </w:tc>
        <w:tc>
          <w:tcPr>
            <w:tcW w:w="1531" w:type="dxa"/>
            <w:noWrap/>
            <w:hideMark/>
          </w:tcPr>
          <w:p w14:paraId="38E48E05" w14:textId="77777777" w:rsidR="007F31DE" w:rsidRPr="0099206C" w:rsidRDefault="007F31DE" w:rsidP="003C753E">
            <w:pPr>
              <w:rPr>
                <w:sz w:val="10"/>
                <w:szCs w:val="10"/>
              </w:rPr>
            </w:pPr>
            <w:r w:rsidRPr="0099206C">
              <w:rPr>
                <w:sz w:val="10"/>
                <w:szCs w:val="10"/>
              </w:rPr>
              <w:t xml:space="preserve">Tachypnoea, </w:t>
            </w:r>
            <w:r w:rsidRPr="00B74A85">
              <w:rPr>
                <w:bCs/>
                <w:sz w:val="10"/>
                <w:szCs w:val="10"/>
              </w:rPr>
              <w:t>restrictive respiratory pattern</w:t>
            </w:r>
            <w:r w:rsidRPr="00B74A85">
              <w:rPr>
                <w:sz w:val="10"/>
                <w:szCs w:val="10"/>
              </w:rPr>
              <w:t>,</w:t>
            </w:r>
            <w:r>
              <w:rPr>
                <w:sz w:val="10"/>
                <w:szCs w:val="10"/>
              </w:rPr>
              <w:t xml:space="preserve"> </w:t>
            </w:r>
            <w:r w:rsidRPr="0099206C">
              <w:rPr>
                <w:sz w:val="10"/>
                <w:szCs w:val="10"/>
              </w:rPr>
              <w:t>attenuated pulmonary sounds</w:t>
            </w:r>
            <w:r>
              <w:rPr>
                <w:sz w:val="10"/>
                <w:szCs w:val="10"/>
              </w:rPr>
              <w:t xml:space="preserve"> (ventral)</w:t>
            </w:r>
            <w:r w:rsidRPr="0099206C">
              <w:rPr>
                <w:sz w:val="10"/>
                <w:szCs w:val="10"/>
              </w:rPr>
              <w:t>, cardiac murmur</w:t>
            </w:r>
          </w:p>
        </w:tc>
        <w:tc>
          <w:tcPr>
            <w:tcW w:w="1077" w:type="dxa"/>
            <w:noWrap/>
            <w:hideMark/>
          </w:tcPr>
          <w:p w14:paraId="3329282A" w14:textId="77777777" w:rsidR="007F31DE" w:rsidRPr="0099206C" w:rsidRDefault="007F31DE" w:rsidP="003C753E">
            <w:pPr>
              <w:rPr>
                <w:sz w:val="10"/>
                <w:szCs w:val="10"/>
              </w:rPr>
            </w:pPr>
            <w:r>
              <w:rPr>
                <w:sz w:val="10"/>
                <w:szCs w:val="10"/>
              </w:rPr>
              <w:t>Echocardiogram</w:t>
            </w:r>
          </w:p>
        </w:tc>
        <w:tc>
          <w:tcPr>
            <w:tcW w:w="850" w:type="dxa"/>
            <w:noWrap/>
            <w:hideMark/>
          </w:tcPr>
          <w:p w14:paraId="4CF69EA3" w14:textId="77777777" w:rsidR="007F31DE" w:rsidRPr="0099206C" w:rsidRDefault="007F31DE" w:rsidP="003C753E">
            <w:pPr>
              <w:rPr>
                <w:sz w:val="10"/>
                <w:szCs w:val="10"/>
              </w:rPr>
            </w:pPr>
            <w:r w:rsidRPr="0099206C">
              <w:rPr>
                <w:sz w:val="10"/>
                <w:szCs w:val="10"/>
              </w:rPr>
              <w:t>R</w:t>
            </w:r>
            <w:r>
              <w:rPr>
                <w:sz w:val="10"/>
                <w:szCs w:val="10"/>
              </w:rPr>
              <w:t>ight Cranial</w:t>
            </w:r>
          </w:p>
        </w:tc>
        <w:tc>
          <w:tcPr>
            <w:tcW w:w="993" w:type="dxa"/>
          </w:tcPr>
          <w:p w14:paraId="2C30A2B7" w14:textId="77777777" w:rsidR="007F31DE" w:rsidRPr="0099206C" w:rsidRDefault="007F31DE" w:rsidP="003C753E">
            <w:pPr>
              <w:rPr>
                <w:sz w:val="10"/>
                <w:szCs w:val="10"/>
              </w:rPr>
            </w:pPr>
            <w:r>
              <w:rPr>
                <w:sz w:val="10"/>
                <w:szCs w:val="10"/>
              </w:rPr>
              <w:t xml:space="preserve">Partial right </w:t>
            </w:r>
            <w:proofErr w:type="spellStart"/>
            <w:r>
              <w:rPr>
                <w:sz w:val="10"/>
                <w:szCs w:val="10"/>
              </w:rPr>
              <w:t>ventriculectomy</w:t>
            </w:r>
            <w:proofErr w:type="spellEnd"/>
            <w:r>
              <w:rPr>
                <w:sz w:val="10"/>
                <w:szCs w:val="10"/>
              </w:rPr>
              <w:t xml:space="preserve"> with graft placement</w:t>
            </w:r>
          </w:p>
        </w:tc>
        <w:tc>
          <w:tcPr>
            <w:tcW w:w="850" w:type="dxa"/>
            <w:hideMark/>
          </w:tcPr>
          <w:p w14:paraId="60DF159A" w14:textId="77777777" w:rsidR="007F31DE" w:rsidRPr="0099206C" w:rsidRDefault="007F31DE" w:rsidP="003C753E">
            <w:pPr>
              <w:rPr>
                <w:sz w:val="10"/>
                <w:szCs w:val="10"/>
              </w:rPr>
            </w:pPr>
            <w:r w:rsidRPr="0099206C">
              <w:rPr>
                <w:sz w:val="10"/>
                <w:szCs w:val="10"/>
              </w:rPr>
              <w:t xml:space="preserve">L </w:t>
            </w:r>
            <w:r>
              <w:rPr>
                <w:sz w:val="10"/>
                <w:szCs w:val="10"/>
              </w:rPr>
              <w:t>5</w:t>
            </w:r>
            <w:r w:rsidRPr="00B74A85">
              <w:rPr>
                <w:sz w:val="10"/>
                <w:szCs w:val="10"/>
              </w:rPr>
              <w:t>th</w:t>
            </w:r>
            <w:r>
              <w:rPr>
                <w:sz w:val="10"/>
                <w:szCs w:val="10"/>
              </w:rPr>
              <w:t xml:space="preserve"> </w:t>
            </w:r>
            <w:r w:rsidRPr="0099206C">
              <w:rPr>
                <w:sz w:val="10"/>
                <w:szCs w:val="10"/>
              </w:rPr>
              <w:t xml:space="preserve">intercostal thoracotomy </w:t>
            </w:r>
          </w:p>
        </w:tc>
        <w:tc>
          <w:tcPr>
            <w:tcW w:w="851" w:type="dxa"/>
            <w:hideMark/>
          </w:tcPr>
          <w:p w14:paraId="694CADF4" w14:textId="77777777" w:rsidR="007F31DE" w:rsidRDefault="007F31DE" w:rsidP="003C753E">
            <w:pPr>
              <w:rPr>
                <w:sz w:val="10"/>
                <w:szCs w:val="10"/>
              </w:rPr>
            </w:pPr>
            <w:r w:rsidRPr="0099206C">
              <w:rPr>
                <w:sz w:val="10"/>
                <w:szCs w:val="10"/>
              </w:rPr>
              <w:t>Cardiac disease and chylothorax</w:t>
            </w:r>
          </w:p>
          <w:p w14:paraId="3DBA50E4" w14:textId="77777777" w:rsidR="007F31DE" w:rsidRPr="0099206C" w:rsidRDefault="007F31DE" w:rsidP="003C753E">
            <w:pPr>
              <w:rPr>
                <w:sz w:val="10"/>
                <w:szCs w:val="10"/>
              </w:rPr>
            </w:pPr>
          </w:p>
        </w:tc>
        <w:tc>
          <w:tcPr>
            <w:tcW w:w="992" w:type="dxa"/>
            <w:noWrap/>
            <w:hideMark/>
          </w:tcPr>
          <w:p w14:paraId="2FBE2035" w14:textId="77777777" w:rsidR="007F31DE" w:rsidRPr="0099206C" w:rsidRDefault="007F31DE" w:rsidP="003C753E">
            <w:pPr>
              <w:rPr>
                <w:sz w:val="10"/>
                <w:szCs w:val="10"/>
              </w:rPr>
            </w:pPr>
            <w:r w:rsidRPr="0099206C">
              <w:rPr>
                <w:sz w:val="10"/>
                <w:szCs w:val="10"/>
              </w:rPr>
              <w:t>Hypothermia, Hypotension</w:t>
            </w:r>
          </w:p>
        </w:tc>
        <w:tc>
          <w:tcPr>
            <w:tcW w:w="1134" w:type="dxa"/>
            <w:noWrap/>
            <w:hideMark/>
          </w:tcPr>
          <w:p w14:paraId="2BE661E1" w14:textId="77777777" w:rsidR="007F31DE" w:rsidRPr="0099206C" w:rsidRDefault="007F31DE" w:rsidP="003C753E">
            <w:pPr>
              <w:rPr>
                <w:sz w:val="10"/>
                <w:szCs w:val="10"/>
              </w:rPr>
            </w:pPr>
            <w:r w:rsidRPr="0099206C">
              <w:rPr>
                <w:sz w:val="10"/>
                <w:szCs w:val="10"/>
              </w:rPr>
              <w:t>Hypotension</w:t>
            </w:r>
          </w:p>
        </w:tc>
        <w:tc>
          <w:tcPr>
            <w:tcW w:w="850" w:type="dxa"/>
            <w:noWrap/>
            <w:hideMark/>
          </w:tcPr>
          <w:p w14:paraId="4045B94C" w14:textId="77777777" w:rsidR="007F31DE" w:rsidRPr="0099206C" w:rsidRDefault="007F31DE" w:rsidP="003C753E">
            <w:pPr>
              <w:rPr>
                <w:sz w:val="10"/>
                <w:szCs w:val="10"/>
              </w:rPr>
            </w:pPr>
            <w:r w:rsidRPr="0099206C">
              <w:rPr>
                <w:sz w:val="10"/>
                <w:szCs w:val="10"/>
              </w:rPr>
              <w:t>0h</w:t>
            </w:r>
          </w:p>
        </w:tc>
        <w:tc>
          <w:tcPr>
            <w:tcW w:w="709" w:type="dxa"/>
            <w:noWrap/>
            <w:hideMark/>
          </w:tcPr>
          <w:p w14:paraId="4DE27A2A" w14:textId="77777777" w:rsidR="007F31DE" w:rsidRPr="0099206C" w:rsidRDefault="007F31DE" w:rsidP="003C753E">
            <w:pPr>
              <w:rPr>
                <w:sz w:val="10"/>
                <w:szCs w:val="10"/>
              </w:rPr>
            </w:pPr>
            <w:r w:rsidRPr="001845D2">
              <w:rPr>
                <w:sz w:val="10"/>
                <w:szCs w:val="10"/>
              </w:rPr>
              <w:t>N</w:t>
            </w:r>
          </w:p>
        </w:tc>
        <w:tc>
          <w:tcPr>
            <w:tcW w:w="709" w:type="dxa"/>
            <w:noWrap/>
            <w:hideMark/>
          </w:tcPr>
          <w:p w14:paraId="04758A22" w14:textId="77777777" w:rsidR="007F31DE" w:rsidRPr="0099206C" w:rsidRDefault="007F31DE" w:rsidP="003C753E">
            <w:pPr>
              <w:rPr>
                <w:sz w:val="10"/>
                <w:szCs w:val="10"/>
              </w:rPr>
            </w:pPr>
            <w:r w:rsidRPr="0099206C">
              <w:rPr>
                <w:sz w:val="10"/>
                <w:szCs w:val="10"/>
              </w:rPr>
              <w:t>CPA, 5.5h</w:t>
            </w:r>
          </w:p>
        </w:tc>
        <w:tc>
          <w:tcPr>
            <w:tcW w:w="1133" w:type="dxa"/>
            <w:noWrap/>
            <w:hideMark/>
          </w:tcPr>
          <w:p w14:paraId="2C40EAE8" w14:textId="77777777" w:rsidR="007F31DE" w:rsidRPr="0099206C" w:rsidRDefault="007F31DE" w:rsidP="003C753E">
            <w:pPr>
              <w:rPr>
                <w:sz w:val="10"/>
                <w:szCs w:val="10"/>
              </w:rPr>
            </w:pPr>
            <w:r w:rsidRPr="0099206C">
              <w:rPr>
                <w:sz w:val="10"/>
                <w:szCs w:val="10"/>
              </w:rPr>
              <w:t>Hypotensive Crises</w:t>
            </w:r>
          </w:p>
        </w:tc>
      </w:tr>
      <w:tr w:rsidR="007F31DE" w:rsidRPr="0099206C" w14:paraId="2F710979" w14:textId="77777777" w:rsidTr="007F31DE">
        <w:trPr>
          <w:trHeight w:val="438"/>
        </w:trPr>
        <w:tc>
          <w:tcPr>
            <w:tcW w:w="454" w:type="dxa"/>
            <w:noWrap/>
            <w:hideMark/>
          </w:tcPr>
          <w:p w14:paraId="4CD6AA97" w14:textId="77777777" w:rsidR="007F31DE" w:rsidRPr="0099206C" w:rsidRDefault="007F31DE" w:rsidP="003C753E">
            <w:pPr>
              <w:rPr>
                <w:sz w:val="10"/>
                <w:szCs w:val="10"/>
              </w:rPr>
            </w:pPr>
            <w:r w:rsidRPr="0099206C">
              <w:rPr>
                <w:sz w:val="10"/>
                <w:szCs w:val="10"/>
              </w:rPr>
              <w:t>5</w:t>
            </w:r>
          </w:p>
        </w:tc>
        <w:tc>
          <w:tcPr>
            <w:tcW w:w="510" w:type="dxa"/>
            <w:hideMark/>
          </w:tcPr>
          <w:p w14:paraId="625B48D5" w14:textId="77777777" w:rsidR="007F31DE" w:rsidRPr="0099206C" w:rsidRDefault="007F31DE" w:rsidP="003C753E">
            <w:pPr>
              <w:rPr>
                <w:sz w:val="10"/>
                <w:szCs w:val="10"/>
              </w:rPr>
            </w:pPr>
            <w:r w:rsidRPr="0099206C">
              <w:rPr>
                <w:sz w:val="10"/>
                <w:szCs w:val="10"/>
              </w:rPr>
              <w:t xml:space="preserve">11y7m </w:t>
            </w:r>
          </w:p>
        </w:tc>
        <w:tc>
          <w:tcPr>
            <w:tcW w:w="624" w:type="dxa"/>
            <w:noWrap/>
            <w:hideMark/>
          </w:tcPr>
          <w:p w14:paraId="6305F562" w14:textId="77777777" w:rsidR="007F31DE" w:rsidRPr="0099206C" w:rsidRDefault="007F31DE" w:rsidP="003C753E">
            <w:pPr>
              <w:rPr>
                <w:sz w:val="10"/>
                <w:szCs w:val="10"/>
              </w:rPr>
            </w:pPr>
            <w:r w:rsidRPr="0099206C">
              <w:rPr>
                <w:sz w:val="10"/>
                <w:szCs w:val="10"/>
              </w:rPr>
              <w:t>DSH</w:t>
            </w:r>
          </w:p>
        </w:tc>
        <w:tc>
          <w:tcPr>
            <w:tcW w:w="397" w:type="dxa"/>
            <w:noWrap/>
            <w:hideMark/>
          </w:tcPr>
          <w:p w14:paraId="76A3A0EB" w14:textId="77777777" w:rsidR="007F31DE" w:rsidRPr="0099206C" w:rsidRDefault="007F31DE" w:rsidP="003C753E">
            <w:pPr>
              <w:rPr>
                <w:sz w:val="10"/>
                <w:szCs w:val="10"/>
              </w:rPr>
            </w:pPr>
            <w:r w:rsidRPr="0099206C">
              <w:rPr>
                <w:sz w:val="10"/>
                <w:szCs w:val="10"/>
              </w:rPr>
              <w:t>MN</w:t>
            </w:r>
          </w:p>
        </w:tc>
        <w:tc>
          <w:tcPr>
            <w:tcW w:w="567" w:type="dxa"/>
            <w:hideMark/>
          </w:tcPr>
          <w:p w14:paraId="7E613BEC" w14:textId="77777777" w:rsidR="007F31DE" w:rsidRPr="0099206C" w:rsidRDefault="007F31DE" w:rsidP="003C753E">
            <w:pPr>
              <w:rPr>
                <w:sz w:val="10"/>
                <w:szCs w:val="10"/>
              </w:rPr>
            </w:pPr>
            <w:r w:rsidRPr="0099206C">
              <w:rPr>
                <w:sz w:val="10"/>
                <w:szCs w:val="10"/>
              </w:rPr>
              <w:t>4.9</w:t>
            </w:r>
          </w:p>
        </w:tc>
        <w:tc>
          <w:tcPr>
            <w:tcW w:w="964" w:type="dxa"/>
            <w:hideMark/>
          </w:tcPr>
          <w:p w14:paraId="7344C3F1" w14:textId="77777777" w:rsidR="007F31DE" w:rsidRPr="0099206C" w:rsidRDefault="007F31DE" w:rsidP="003C753E">
            <w:pPr>
              <w:rPr>
                <w:sz w:val="10"/>
                <w:szCs w:val="10"/>
              </w:rPr>
            </w:pPr>
            <w:r w:rsidRPr="0099206C">
              <w:rPr>
                <w:sz w:val="10"/>
                <w:szCs w:val="10"/>
              </w:rPr>
              <w:t>Dyspnoea, cough, retching, anorexia, lethargy</w:t>
            </w:r>
          </w:p>
        </w:tc>
        <w:tc>
          <w:tcPr>
            <w:tcW w:w="1304" w:type="dxa"/>
          </w:tcPr>
          <w:p w14:paraId="301DF474" w14:textId="77777777" w:rsidR="007F31DE" w:rsidRPr="0099206C" w:rsidRDefault="007F31DE" w:rsidP="003C753E">
            <w:pPr>
              <w:rPr>
                <w:sz w:val="10"/>
                <w:szCs w:val="10"/>
              </w:rPr>
            </w:pPr>
            <w:r>
              <w:rPr>
                <w:sz w:val="10"/>
                <w:szCs w:val="10"/>
              </w:rPr>
              <w:t>Nephroliths and intermittent dysuria</w:t>
            </w:r>
          </w:p>
        </w:tc>
        <w:tc>
          <w:tcPr>
            <w:tcW w:w="1531" w:type="dxa"/>
            <w:noWrap/>
            <w:hideMark/>
          </w:tcPr>
          <w:p w14:paraId="0837E262" w14:textId="77777777" w:rsidR="007F31DE" w:rsidRPr="0099206C" w:rsidRDefault="007F31DE" w:rsidP="003C753E">
            <w:pPr>
              <w:rPr>
                <w:sz w:val="10"/>
                <w:szCs w:val="10"/>
              </w:rPr>
            </w:pPr>
            <w:r w:rsidRPr="0099206C">
              <w:rPr>
                <w:sz w:val="10"/>
                <w:szCs w:val="10"/>
              </w:rPr>
              <w:t>-</w:t>
            </w:r>
          </w:p>
        </w:tc>
        <w:tc>
          <w:tcPr>
            <w:tcW w:w="1077" w:type="dxa"/>
            <w:noWrap/>
            <w:hideMark/>
          </w:tcPr>
          <w:p w14:paraId="62F46DB7" w14:textId="77777777" w:rsidR="007F31DE" w:rsidRPr="0099206C" w:rsidRDefault="007F31DE" w:rsidP="003C753E">
            <w:pPr>
              <w:rPr>
                <w:sz w:val="10"/>
                <w:szCs w:val="10"/>
              </w:rPr>
            </w:pPr>
            <w:r w:rsidRPr="0099206C">
              <w:rPr>
                <w:sz w:val="10"/>
                <w:szCs w:val="10"/>
              </w:rPr>
              <w:t>Radiographs, Ultrasound, CT</w:t>
            </w:r>
          </w:p>
        </w:tc>
        <w:tc>
          <w:tcPr>
            <w:tcW w:w="850" w:type="dxa"/>
            <w:noWrap/>
            <w:hideMark/>
          </w:tcPr>
          <w:p w14:paraId="5621F473" w14:textId="77777777" w:rsidR="007F31DE" w:rsidRPr="0099206C" w:rsidRDefault="007F31DE" w:rsidP="003C753E">
            <w:pPr>
              <w:rPr>
                <w:sz w:val="10"/>
                <w:szCs w:val="10"/>
              </w:rPr>
            </w:pPr>
            <w:r w:rsidRPr="0099206C">
              <w:rPr>
                <w:sz w:val="10"/>
                <w:szCs w:val="10"/>
              </w:rPr>
              <w:t>R</w:t>
            </w:r>
            <w:r>
              <w:rPr>
                <w:sz w:val="10"/>
                <w:szCs w:val="10"/>
              </w:rPr>
              <w:t>ight Cranial and Right Middle</w:t>
            </w:r>
          </w:p>
        </w:tc>
        <w:tc>
          <w:tcPr>
            <w:tcW w:w="993" w:type="dxa"/>
          </w:tcPr>
          <w:p w14:paraId="6FABB9FD" w14:textId="77777777" w:rsidR="007F31DE" w:rsidRPr="0099206C" w:rsidRDefault="007F31DE" w:rsidP="003C753E">
            <w:pPr>
              <w:rPr>
                <w:sz w:val="10"/>
                <w:szCs w:val="10"/>
              </w:rPr>
            </w:pPr>
            <w:r>
              <w:rPr>
                <w:sz w:val="10"/>
                <w:szCs w:val="10"/>
              </w:rPr>
              <w:t>TDL, SP and CCA.</w:t>
            </w:r>
            <w:r>
              <w:rPr>
                <w:sz w:val="10"/>
                <w:szCs w:val="10"/>
              </w:rPr>
              <w:br/>
              <w:t xml:space="preserve">Exploratory laparotomy. </w:t>
            </w:r>
          </w:p>
        </w:tc>
        <w:tc>
          <w:tcPr>
            <w:tcW w:w="850" w:type="dxa"/>
            <w:noWrap/>
            <w:hideMark/>
          </w:tcPr>
          <w:p w14:paraId="2A0B136D" w14:textId="77777777" w:rsidR="007F31DE" w:rsidRPr="0099206C" w:rsidRDefault="007F31DE" w:rsidP="003C753E">
            <w:pPr>
              <w:rPr>
                <w:sz w:val="10"/>
                <w:szCs w:val="10"/>
              </w:rPr>
            </w:pPr>
            <w:r w:rsidRPr="0099206C">
              <w:rPr>
                <w:sz w:val="10"/>
                <w:szCs w:val="10"/>
              </w:rPr>
              <w:t>Median Sternotomy</w:t>
            </w:r>
          </w:p>
        </w:tc>
        <w:tc>
          <w:tcPr>
            <w:tcW w:w="851" w:type="dxa"/>
            <w:noWrap/>
            <w:hideMark/>
          </w:tcPr>
          <w:p w14:paraId="05F50176" w14:textId="77777777" w:rsidR="007F31DE" w:rsidRPr="0099206C" w:rsidRDefault="007F31DE" w:rsidP="003C753E">
            <w:pPr>
              <w:rPr>
                <w:sz w:val="10"/>
                <w:szCs w:val="10"/>
              </w:rPr>
            </w:pPr>
            <w:r w:rsidRPr="0099206C">
              <w:rPr>
                <w:sz w:val="10"/>
                <w:szCs w:val="10"/>
              </w:rPr>
              <w:t xml:space="preserve">Idiopathic </w:t>
            </w:r>
            <w:r>
              <w:rPr>
                <w:sz w:val="10"/>
                <w:szCs w:val="10"/>
              </w:rPr>
              <w:t>c</w:t>
            </w:r>
            <w:r w:rsidRPr="0099206C">
              <w:rPr>
                <w:sz w:val="10"/>
                <w:szCs w:val="10"/>
              </w:rPr>
              <w:t>hylothorax</w:t>
            </w:r>
          </w:p>
        </w:tc>
        <w:tc>
          <w:tcPr>
            <w:tcW w:w="992" w:type="dxa"/>
            <w:noWrap/>
            <w:hideMark/>
          </w:tcPr>
          <w:p w14:paraId="2345BC93" w14:textId="77777777" w:rsidR="007F31DE" w:rsidRPr="0099206C" w:rsidRDefault="007F31DE" w:rsidP="003C753E">
            <w:pPr>
              <w:rPr>
                <w:sz w:val="10"/>
                <w:szCs w:val="10"/>
              </w:rPr>
            </w:pPr>
            <w:r w:rsidRPr="0099206C">
              <w:rPr>
                <w:sz w:val="10"/>
                <w:szCs w:val="10"/>
              </w:rPr>
              <w:t>-</w:t>
            </w:r>
          </w:p>
        </w:tc>
        <w:tc>
          <w:tcPr>
            <w:tcW w:w="1134" w:type="dxa"/>
            <w:noWrap/>
            <w:hideMark/>
          </w:tcPr>
          <w:p w14:paraId="4560096D" w14:textId="77777777" w:rsidR="007F31DE" w:rsidRDefault="007F31DE" w:rsidP="003C753E">
            <w:pPr>
              <w:rPr>
                <w:sz w:val="10"/>
                <w:szCs w:val="10"/>
              </w:rPr>
            </w:pPr>
            <w:r w:rsidRPr="0099206C">
              <w:rPr>
                <w:sz w:val="10"/>
                <w:szCs w:val="10"/>
              </w:rPr>
              <w:t>Persistent pleural effusion, subcutan</w:t>
            </w:r>
            <w:r>
              <w:rPr>
                <w:sz w:val="10"/>
                <w:szCs w:val="10"/>
              </w:rPr>
              <w:t>e</w:t>
            </w:r>
            <w:r w:rsidRPr="0099206C">
              <w:rPr>
                <w:sz w:val="10"/>
                <w:szCs w:val="10"/>
              </w:rPr>
              <w:t>ous fluid accumulation at thoracostomy tube site</w:t>
            </w:r>
          </w:p>
          <w:p w14:paraId="10567304" w14:textId="77777777" w:rsidR="007F31DE" w:rsidRPr="0099206C" w:rsidRDefault="007F31DE" w:rsidP="003C753E">
            <w:pPr>
              <w:rPr>
                <w:sz w:val="10"/>
                <w:szCs w:val="10"/>
              </w:rPr>
            </w:pPr>
          </w:p>
        </w:tc>
        <w:tc>
          <w:tcPr>
            <w:tcW w:w="850" w:type="dxa"/>
            <w:noWrap/>
            <w:hideMark/>
          </w:tcPr>
          <w:p w14:paraId="5F8720D1" w14:textId="77777777" w:rsidR="007F31DE" w:rsidRPr="0099206C" w:rsidRDefault="007F31DE" w:rsidP="003C753E">
            <w:pPr>
              <w:rPr>
                <w:sz w:val="10"/>
                <w:szCs w:val="10"/>
              </w:rPr>
            </w:pPr>
            <w:r w:rsidRPr="0099206C">
              <w:rPr>
                <w:sz w:val="10"/>
                <w:szCs w:val="10"/>
              </w:rPr>
              <w:t>6d</w:t>
            </w:r>
          </w:p>
        </w:tc>
        <w:tc>
          <w:tcPr>
            <w:tcW w:w="709" w:type="dxa"/>
            <w:noWrap/>
            <w:hideMark/>
          </w:tcPr>
          <w:p w14:paraId="5E02CCE3" w14:textId="77777777" w:rsidR="007F31DE" w:rsidRPr="0099206C" w:rsidRDefault="007F31DE" w:rsidP="003C753E">
            <w:pPr>
              <w:rPr>
                <w:sz w:val="10"/>
                <w:szCs w:val="10"/>
              </w:rPr>
            </w:pPr>
            <w:r w:rsidRPr="0099206C">
              <w:rPr>
                <w:sz w:val="10"/>
                <w:szCs w:val="10"/>
              </w:rPr>
              <w:t>N</w:t>
            </w:r>
          </w:p>
        </w:tc>
        <w:tc>
          <w:tcPr>
            <w:tcW w:w="709" w:type="dxa"/>
            <w:noWrap/>
            <w:hideMark/>
          </w:tcPr>
          <w:p w14:paraId="2C7B0DF0" w14:textId="77777777" w:rsidR="007F31DE" w:rsidRPr="0099206C" w:rsidRDefault="007F31DE" w:rsidP="003C753E">
            <w:pPr>
              <w:rPr>
                <w:sz w:val="10"/>
                <w:szCs w:val="10"/>
              </w:rPr>
            </w:pPr>
            <w:r w:rsidRPr="0099206C">
              <w:rPr>
                <w:sz w:val="10"/>
                <w:szCs w:val="10"/>
              </w:rPr>
              <w:t>CPA, 9d</w:t>
            </w:r>
          </w:p>
        </w:tc>
        <w:tc>
          <w:tcPr>
            <w:tcW w:w="1133" w:type="dxa"/>
            <w:noWrap/>
            <w:hideMark/>
          </w:tcPr>
          <w:p w14:paraId="07D27221" w14:textId="77777777" w:rsidR="007F31DE" w:rsidRPr="0099206C" w:rsidRDefault="007F31DE" w:rsidP="003C753E">
            <w:pPr>
              <w:rPr>
                <w:sz w:val="10"/>
                <w:szCs w:val="10"/>
              </w:rPr>
            </w:pPr>
            <w:r w:rsidRPr="0099206C">
              <w:rPr>
                <w:sz w:val="10"/>
                <w:szCs w:val="10"/>
              </w:rPr>
              <w:t>Persistent pleural effusion</w:t>
            </w:r>
          </w:p>
        </w:tc>
      </w:tr>
      <w:tr w:rsidR="007F31DE" w:rsidRPr="0099206C" w14:paraId="44DC85B6" w14:textId="77777777" w:rsidTr="007F31DE">
        <w:trPr>
          <w:trHeight w:val="340"/>
        </w:trPr>
        <w:tc>
          <w:tcPr>
            <w:tcW w:w="454" w:type="dxa"/>
            <w:noWrap/>
            <w:hideMark/>
          </w:tcPr>
          <w:p w14:paraId="1E852440" w14:textId="77777777" w:rsidR="007F31DE" w:rsidRPr="0099206C" w:rsidRDefault="007F31DE" w:rsidP="003C753E">
            <w:pPr>
              <w:rPr>
                <w:sz w:val="10"/>
                <w:szCs w:val="10"/>
              </w:rPr>
            </w:pPr>
            <w:r w:rsidRPr="0099206C">
              <w:rPr>
                <w:sz w:val="10"/>
                <w:szCs w:val="10"/>
              </w:rPr>
              <w:t>6</w:t>
            </w:r>
          </w:p>
        </w:tc>
        <w:tc>
          <w:tcPr>
            <w:tcW w:w="510" w:type="dxa"/>
            <w:hideMark/>
          </w:tcPr>
          <w:p w14:paraId="74CC750D" w14:textId="77777777" w:rsidR="007F31DE" w:rsidRPr="0099206C" w:rsidRDefault="007F31DE" w:rsidP="003C753E">
            <w:pPr>
              <w:rPr>
                <w:sz w:val="10"/>
                <w:szCs w:val="10"/>
              </w:rPr>
            </w:pPr>
            <w:r w:rsidRPr="0099206C">
              <w:rPr>
                <w:sz w:val="10"/>
                <w:szCs w:val="10"/>
              </w:rPr>
              <w:t xml:space="preserve">2y0m </w:t>
            </w:r>
          </w:p>
        </w:tc>
        <w:tc>
          <w:tcPr>
            <w:tcW w:w="624" w:type="dxa"/>
            <w:hideMark/>
          </w:tcPr>
          <w:p w14:paraId="62B370B4" w14:textId="77777777" w:rsidR="007F31DE" w:rsidRPr="0099206C" w:rsidRDefault="007F31DE" w:rsidP="003C753E">
            <w:pPr>
              <w:rPr>
                <w:sz w:val="10"/>
                <w:szCs w:val="10"/>
              </w:rPr>
            </w:pPr>
            <w:r w:rsidRPr="0099206C">
              <w:rPr>
                <w:sz w:val="10"/>
                <w:szCs w:val="10"/>
              </w:rPr>
              <w:t>British Shorthair</w:t>
            </w:r>
          </w:p>
        </w:tc>
        <w:tc>
          <w:tcPr>
            <w:tcW w:w="397" w:type="dxa"/>
            <w:noWrap/>
            <w:hideMark/>
          </w:tcPr>
          <w:p w14:paraId="18F78255" w14:textId="77777777" w:rsidR="007F31DE" w:rsidRPr="0099206C" w:rsidRDefault="007F31DE" w:rsidP="003C753E">
            <w:pPr>
              <w:rPr>
                <w:sz w:val="10"/>
                <w:szCs w:val="10"/>
              </w:rPr>
            </w:pPr>
            <w:r w:rsidRPr="0099206C">
              <w:rPr>
                <w:sz w:val="10"/>
                <w:szCs w:val="10"/>
              </w:rPr>
              <w:t>MN</w:t>
            </w:r>
          </w:p>
        </w:tc>
        <w:tc>
          <w:tcPr>
            <w:tcW w:w="567" w:type="dxa"/>
            <w:hideMark/>
          </w:tcPr>
          <w:p w14:paraId="6A4FC1A8" w14:textId="77777777" w:rsidR="007F31DE" w:rsidRPr="0099206C" w:rsidRDefault="007F31DE" w:rsidP="003C753E">
            <w:pPr>
              <w:rPr>
                <w:sz w:val="10"/>
                <w:szCs w:val="10"/>
              </w:rPr>
            </w:pPr>
            <w:r w:rsidRPr="0099206C">
              <w:rPr>
                <w:sz w:val="10"/>
                <w:szCs w:val="10"/>
              </w:rPr>
              <w:t>4.9</w:t>
            </w:r>
          </w:p>
        </w:tc>
        <w:tc>
          <w:tcPr>
            <w:tcW w:w="964" w:type="dxa"/>
            <w:hideMark/>
          </w:tcPr>
          <w:p w14:paraId="10C52E83" w14:textId="77777777" w:rsidR="007F31DE" w:rsidRPr="0099206C" w:rsidRDefault="007F31DE" w:rsidP="003C753E">
            <w:pPr>
              <w:rPr>
                <w:sz w:val="10"/>
                <w:szCs w:val="10"/>
              </w:rPr>
            </w:pPr>
            <w:r w:rsidRPr="0099206C">
              <w:rPr>
                <w:sz w:val="10"/>
                <w:szCs w:val="10"/>
              </w:rPr>
              <w:t>Retching, anorexia</w:t>
            </w:r>
          </w:p>
        </w:tc>
        <w:tc>
          <w:tcPr>
            <w:tcW w:w="1304" w:type="dxa"/>
          </w:tcPr>
          <w:p w14:paraId="77962151" w14:textId="77777777" w:rsidR="007F31DE" w:rsidRPr="0099206C" w:rsidRDefault="007F31DE" w:rsidP="003C753E">
            <w:pPr>
              <w:rPr>
                <w:sz w:val="10"/>
                <w:szCs w:val="10"/>
              </w:rPr>
            </w:pPr>
            <w:r>
              <w:rPr>
                <w:sz w:val="10"/>
                <w:szCs w:val="10"/>
              </w:rPr>
              <w:t>PPDH</w:t>
            </w:r>
          </w:p>
        </w:tc>
        <w:tc>
          <w:tcPr>
            <w:tcW w:w="1531" w:type="dxa"/>
            <w:noWrap/>
            <w:hideMark/>
          </w:tcPr>
          <w:p w14:paraId="55891670" w14:textId="77777777" w:rsidR="007F31DE" w:rsidRPr="0099206C" w:rsidRDefault="007F31DE" w:rsidP="003C753E">
            <w:pPr>
              <w:rPr>
                <w:sz w:val="10"/>
                <w:szCs w:val="10"/>
              </w:rPr>
            </w:pPr>
            <w:r w:rsidRPr="0099206C">
              <w:rPr>
                <w:sz w:val="10"/>
                <w:szCs w:val="10"/>
              </w:rPr>
              <w:t>Dyspnoea, tachypnoea, attenuated pulmonary sounds</w:t>
            </w:r>
            <w:r>
              <w:rPr>
                <w:sz w:val="10"/>
                <w:szCs w:val="10"/>
              </w:rPr>
              <w:t xml:space="preserve"> (ventral)</w:t>
            </w:r>
          </w:p>
        </w:tc>
        <w:tc>
          <w:tcPr>
            <w:tcW w:w="1077" w:type="dxa"/>
            <w:noWrap/>
            <w:hideMark/>
          </w:tcPr>
          <w:p w14:paraId="072EA3D4" w14:textId="77777777" w:rsidR="007F31DE" w:rsidRPr="0099206C" w:rsidRDefault="007F31DE" w:rsidP="003C753E">
            <w:pPr>
              <w:rPr>
                <w:sz w:val="10"/>
                <w:szCs w:val="10"/>
              </w:rPr>
            </w:pPr>
            <w:r w:rsidRPr="0099206C">
              <w:rPr>
                <w:sz w:val="10"/>
                <w:szCs w:val="10"/>
              </w:rPr>
              <w:t>Radiographs, CT</w:t>
            </w:r>
          </w:p>
        </w:tc>
        <w:tc>
          <w:tcPr>
            <w:tcW w:w="850" w:type="dxa"/>
            <w:noWrap/>
            <w:hideMark/>
          </w:tcPr>
          <w:p w14:paraId="234FA707" w14:textId="77777777" w:rsidR="007F31DE" w:rsidRPr="0099206C" w:rsidRDefault="007F31DE" w:rsidP="003C753E">
            <w:pPr>
              <w:rPr>
                <w:sz w:val="10"/>
                <w:szCs w:val="10"/>
              </w:rPr>
            </w:pPr>
            <w:r w:rsidRPr="0099206C">
              <w:rPr>
                <w:sz w:val="10"/>
                <w:szCs w:val="10"/>
              </w:rPr>
              <w:t>L</w:t>
            </w:r>
            <w:r>
              <w:rPr>
                <w:sz w:val="10"/>
                <w:szCs w:val="10"/>
              </w:rPr>
              <w:t>eft Cranial</w:t>
            </w:r>
          </w:p>
        </w:tc>
        <w:tc>
          <w:tcPr>
            <w:tcW w:w="993" w:type="dxa"/>
          </w:tcPr>
          <w:p w14:paraId="41C7750F" w14:textId="77777777" w:rsidR="007F31DE" w:rsidRPr="0099206C" w:rsidRDefault="007F31DE" w:rsidP="003C753E">
            <w:pPr>
              <w:rPr>
                <w:sz w:val="10"/>
                <w:szCs w:val="10"/>
              </w:rPr>
            </w:pPr>
            <w:r>
              <w:rPr>
                <w:sz w:val="10"/>
                <w:szCs w:val="10"/>
              </w:rPr>
              <w:t xml:space="preserve">Right cranial, </w:t>
            </w:r>
            <w:proofErr w:type="gramStart"/>
            <w:r>
              <w:rPr>
                <w:sz w:val="10"/>
                <w:szCs w:val="10"/>
              </w:rPr>
              <w:t>middle</w:t>
            </w:r>
            <w:proofErr w:type="gramEnd"/>
            <w:r>
              <w:rPr>
                <w:sz w:val="10"/>
                <w:szCs w:val="10"/>
              </w:rPr>
              <w:t xml:space="preserve"> and caudal stapled partial lobectomy</w:t>
            </w:r>
          </w:p>
        </w:tc>
        <w:tc>
          <w:tcPr>
            <w:tcW w:w="850" w:type="dxa"/>
            <w:noWrap/>
            <w:hideMark/>
          </w:tcPr>
          <w:p w14:paraId="1BE29F29" w14:textId="77777777" w:rsidR="007F31DE" w:rsidRPr="0099206C" w:rsidRDefault="007F31DE" w:rsidP="003C753E">
            <w:pPr>
              <w:rPr>
                <w:sz w:val="10"/>
                <w:szCs w:val="10"/>
              </w:rPr>
            </w:pPr>
            <w:r w:rsidRPr="0099206C">
              <w:rPr>
                <w:sz w:val="10"/>
                <w:szCs w:val="10"/>
              </w:rPr>
              <w:t>Median Sternotomy</w:t>
            </w:r>
          </w:p>
        </w:tc>
        <w:tc>
          <w:tcPr>
            <w:tcW w:w="851" w:type="dxa"/>
            <w:noWrap/>
            <w:hideMark/>
          </w:tcPr>
          <w:p w14:paraId="6000B226" w14:textId="77777777" w:rsidR="007F31DE" w:rsidRPr="0099206C" w:rsidRDefault="007F31DE" w:rsidP="003C753E">
            <w:pPr>
              <w:rPr>
                <w:sz w:val="10"/>
                <w:szCs w:val="10"/>
              </w:rPr>
            </w:pPr>
            <w:r w:rsidRPr="0099206C">
              <w:rPr>
                <w:sz w:val="10"/>
                <w:szCs w:val="10"/>
              </w:rPr>
              <w:t>Pneumothorax/PPDH repair</w:t>
            </w:r>
          </w:p>
        </w:tc>
        <w:tc>
          <w:tcPr>
            <w:tcW w:w="992" w:type="dxa"/>
            <w:noWrap/>
            <w:hideMark/>
          </w:tcPr>
          <w:p w14:paraId="15BF35DF" w14:textId="77777777" w:rsidR="007F31DE" w:rsidRDefault="007F31DE" w:rsidP="003C753E">
            <w:pPr>
              <w:rPr>
                <w:sz w:val="10"/>
                <w:szCs w:val="10"/>
              </w:rPr>
            </w:pPr>
            <w:r w:rsidRPr="0099206C">
              <w:rPr>
                <w:sz w:val="10"/>
                <w:szCs w:val="10"/>
              </w:rPr>
              <w:t>Hypothermia, Hypotension, Pneumothorax</w:t>
            </w:r>
          </w:p>
          <w:p w14:paraId="63826C39" w14:textId="77777777" w:rsidR="007F31DE" w:rsidRPr="0099206C" w:rsidRDefault="007F31DE" w:rsidP="003C753E">
            <w:pPr>
              <w:rPr>
                <w:sz w:val="10"/>
                <w:szCs w:val="10"/>
              </w:rPr>
            </w:pPr>
          </w:p>
        </w:tc>
        <w:tc>
          <w:tcPr>
            <w:tcW w:w="1134" w:type="dxa"/>
            <w:noWrap/>
            <w:hideMark/>
          </w:tcPr>
          <w:p w14:paraId="1D7EBA19" w14:textId="77777777" w:rsidR="007F31DE" w:rsidRPr="0099206C" w:rsidRDefault="007F31DE" w:rsidP="003C753E">
            <w:pPr>
              <w:rPr>
                <w:sz w:val="10"/>
                <w:szCs w:val="10"/>
              </w:rPr>
            </w:pPr>
            <w:r w:rsidRPr="0099206C">
              <w:rPr>
                <w:sz w:val="10"/>
                <w:szCs w:val="10"/>
              </w:rPr>
              <w:t>Pneumothorax</w:t>
            </w:r>
          </w:p>
        </w:tc>
        <w:tc>
          <w:tcPr>
            <w:tcW w:w="850" w:type="dxa"/>
            <w:noWrap/>
            <w:hideMark/>
          </w:tcPr>
          <w:p w14:paraId="21B6206F" w14:textId="77777777" w:rsidR="007F31DE" w:rsidRPr="0099206C" w:rsidRDefault="007F31DE" w:rsidP="003C753E">
            <w:pPr>
              <w:rPr>
                <w:sz w:val="10"/>
                <w:szCs w:val="10"/>
              </w:rPr>
            </w:pPr>
            <w:r w:rsidRPr="0099206C">
              <w:rPr>
                <w:sz w:val="10"/>
                <w:szCs w:val="10"/>
              </w:rPr>
              <w:t>3.5h</w:t>
            </w:r>
          </w:p>
        </w:tc>
        <w:tc>
          <w:tcPr>
            <w:tcW w:w="709" w:type="dxa"/>
            <w:noWrap/>
            <w:hideMark/>
          </w:tcPr>
          <w:p w14:paraId="63070383" w14:textId="77777777" w:rsidR="007F31DE" w:rsidRPr="0099206C" w:rsidRDefault="007F31DE" w:rsidP="003C753E">
            <w:pPr>
              <w:rPr>
                <w:sz w:val="10"/>
                <w:szCs w:val="10"/>
              </w:rPr>
            </w:pPr>
            <w:r w:rsidRPr="0099206C">
              <w:rPr>
                <w:sz w:val="10"/>
                <w:szCs w:val="10"/>
              </w:rPr>
              <w:t>N</w:t>
            </w:r>
          </w:p>
        </w:tc>
        <w:tc>
          <w:tcPr>
            <w:tcW w:w="709" w:type="dxa"/>
            <w:noWrap/>
            <w:hideMark/>
          </w:tcPr>
          <w:p w14:paraId="1F1E937B" w14:textId="77777777" w:rsidR="007F31DE" w:rsidRPr="0099206C" w:rsidRDefault="007F31DE" w:rsidP="003C753E">
            <w:pPr>
              <w:rPr>
                <w:sz w:val="10"/>
                <w:szCs w:val="10"/>
              </w:rPr>
            </w:pPr>
            <w:r w:rsidRPr="0099206C">
              <w:rPr>
                <w:sz w:val="10"/>
                <w:szCs w:val="10"/>
              </w:rPr>
              <w:t>Euthanised, 4h</w:t>
            </w:r>
          </w:p>
        </w:tc>
        <w:tc>
          <w:tcPr>
            <w:tcW w:w="1133" w:type="dxa"/>
            <w:noWrap/>
            <w:hideMark/>
          </w:tcPr>
          <w:p w14:paraId="730C95D2" w14:textId="77777777" w:rsidR="007F31DE" w:rsidRPr="0099206C" w:rsidRDefault="007F31DE" w:rsidP="003C753E">
            <w:pPr>
              <w:rPr>
                <w:sz w:val="10"/>
                <w:szCs w:val="10"/>
              </w:rPr>
            </w:pPr>
            <w:r w:rsidRPr="0099206C">
              <w:rPr>
                <w:sz w:val="10"/>
                <w:szCs w:val="10"/>
              </w:rPr>
              <w:t>Recurrent pneumothorax</w:t>
            </w:r>
          </w:p>
        </w:tc>
      </w:tr>
      <w:tr w:rsidR="007F31DE" w:rsidRPr="0099206C" w14:paraId="706DC238" w14:textId="77777777" w:rsidTr="007F31DE">
        <w:trPr>
          <w:trHeight w:val="340"/>
        </w:trPr>
        <w:tc>
          <w:tcPr>
            <w:tcW w:w="454" w:type="dxa"/>
            <w:noWrap/>
            <w:hideMark/>
          </w:tcPr>
          <w:p w14:paraId="5B026AA9" w14:textId="77777777" w:rsidR="007F31DE" w:rsidRPr="0099206C" w:rsidRDefault="007F31DE" w:rsidP="003C753E">
            <w:pPr>
              <w:rPr>
                <w:sz w:val="10"/>
                <w:szCs w:val="10"/>
              </w:rPr>
            </w:pPr>
            <w:r w:rsidRPr="0099206C">
              <w:rPr>
                <w:sz w:val="10"/>
                <w:szCs w:val="10"/>
              </w:rPr>
              <w:t>7</w:t>
            </w:r>
          </w:p>
        </w:tc>
        <w:tc>
          <w:tcPr>
            <w:tcW w:w="510" w:type="dxa"/>
            <w:hideMark/>
          </w:tcPr>
          <w:p w14:paraId="06C2C38B" w14:textId="77777777" w:rsidR="007F31DE" w:rsidRPr="0099206C" w:rsidRDefault="007F31DE" w:rsidP="003C753E">
            <w:pPr>
              <w:rPr>
                <w:sz w:val="10"/>
                <w:szCs w:val="10"/>
              </w:rPr>
            </w:pPr>
            <w:r w:rsidRPr="0099206C">
              <w:rPr>
                <w:sz w:val="10"/>
                <w:szCs w:val="10"/>
              </w:rPr>
              <w:t>3y0m</w:t>
            </w:r>
          </w:p>
        </w:tc>
        <w:tc>
          <w:tcPr>
            <w:tcW w:w="624" w:type="dxa"/>
            <w:hideMark/>
          </w:tcPr>
          <w:p w14:paraId="78D45F6B" w14:textId="77777777" w:rsidR="007F31DE" w:rsidRPr="0099206C" w:rsidRDefault="007F31DE" w:rsidP="003C753E">
            <w:pPr>
              <w:rPr>
                <w:sz w:val="10"/>
                <w:szCs w:val="10"/>
              </w:rPr>
            </w:pPr>
            <w:r w:rsidRPr="0099206C">
              <w:rPr>
                <w:sz w:val="10"/>
                <w:szCs w:val="10"/>
              </w:rPr>
              <w:t>DSH</w:t>
            </w:r>
          </w:p>
        </w:tc>
        <w:tc>
          <w:tcPr>
            <w:tcW w:w="397" w:type="dxa"/>
            <w:noWrap/>
            <w:hideMark/>
          </w:tcPr>
          <w:p w14:paraId="065D875B" w14:textId="77777777" w:rsidR="007F31DE" w:rsidRPr="0099206C" w:rsidRDefault="007F31DE" w:rsidP="003C753E">
            <w:pPr>
              <w:rPr>
                <w:sz w:val="10"/>
                <w:szCs w:val="10"/>
              </w:rPr>
            </w:pPr>
            <w:r w:rsidRPr="0099206C">
              <w:rPr>
                <w:sz w:val="10"/>
                <w:szCs w:val="10"/>
              </w:rPr>
              <w:t>MN</w:t>
            </w:r>
          </w:p>
        </w:tc>
        <w:tc>
          <w:tcPr>
            <w:tcW w:w="567" w:type="dxa"/>
            <w:hideMark/>
          </w:tcPr>
          <w:p w14:paraId="4D1E6EB9" w14:textId="77777777" w:rsidR="007F31DE" w:rsidRPr="0099206C" w:rsidRDefault="007F31DE" w:rsidP="003C753E">
            <w:pPr>
              <w:rPr>
                <w:sz w:val="10"/>
                <w:szCs w:val="10"/>
              </w:rPr>
            </w:pPr>
            <w:r w:rsidRPr="0099206C">
              <w:rPr>
                <w:sz w:val="10"/>
                <w:szCs w:val="10"/>
              </w:rPr>
              <w:t>3.6</w:t>
            </w:r>
          </w:p>
        </w:tc>
        <w:tc>
          <w:tcPr>
            <w:tcW w:w="964" w:type="dxa"/>
            <w:hideMark/>
          </w:tcPr>
          <w:p w14:paraId="238A7FAF" w14:textId="77777777" w:rsidR="007F31DE" w:rsidRPr="0099206C" w:rsidRDefault="007F31DE" w:rsidP="003C753E">
            <w:pPr>
              <w:rPr>
                <w:sz w:val="10"/>
                <w:szCs w:val="10"/>
              </w:rPr>
            </w:pPr>
            <w:r w:rsidRPr="0099206C">
              <w:rPr>
                <w:sz w:val="10"/>
                <w:szCs w:val="10"/>
              </w:rPr>
              <w:t>Dyspnoea, tachypnoea</w:t>
            </w:r>
          </w:p>
        </w:tc>
        <w:tc>
          <w:tcPr>
            <w:tcW w:w="1304" w:type="dxa"/>
          </w:tcPr>
          <w:p w14:paraId="13511333" w14:textId="77777777" w:rsidR="007F31DE" w:rsidRPr="0099206C" w:rsidRDefault="007F31DE" w:rsidP="003C753E">
            <w:pPr>
              <w:rPr>
                <w:sz w:val="10"/>
                <w:szCs w:val="10"/>
              </w:rPr>
            </w:pPr>
            <w:r>
              <w:rPr>
                <w:sz w:val="10"/>
                <w:szCs w:val="10"/>
              </w:rPr>
              <w:t>-</w:t>
            </w:r>
          </w:p>
        </w:tc>
        <w:tc>
          <w:tcPr>
            <w:tcW w:w="1531" w:type="dxa"/>
            <w:noWrap/>
            <w:hideMark/>
          </w:tcPr>
          <w:p w14:paraId="285A4EF7" w14:textId="77777777" w:rsidR="007F31DE" w:rsidRPr="0099206C" w:rsidRDefault="007F31DE" w:rsidP="003C753E">
            <w:pPr>
              <w:rPr>
                <w:sz w:val="10"/>
                <w:szCs w:val="10"/>
              </w:rPr>
            </w:pPr>
            <w:r w:rsidRPr="0099206C">
              <w:rPr>
                <w:sz w:val="10"/>
                <w:szCs w:val="10"/>
              </w:rPr>
              <w:t>Tachypnoea</w:t>
            </w:r>
          </w:p>
        </w:tc>
        <w:tc>
          <w:tcPr>
            <w:tcW w:w="1077" w:type="dxa"/>
            <w:noWrap/>
            <w:hideMark/>
          </w:tcPr>
          <w:p w14:paraId="2B941F7E" w14:textId="77777777" w:rsidR="007F31DE" w:rsidRPr="0099206C" w:rsidRDefault="007F31DE" w:rsidP="003C753E">
            <w:pPr>
              <w:rPr>
                <w:sz w:val="10"/>
                <w:szCs w:val="10"/>
              </w:rPr>
            </w:pPr>
            <w:r w:rsidRPr="0099206C">
              <w:rPr>
                <w:sz w:val="10"/>
                <w:szCs w:val="10"/>
              </w:rPr>
              <w:t>Ultrasound, Echocardiogram, CT</w:t>
            </w:r>
          </w:p>
        </w:tc>
        <w:tc>
          <w:tcPr>
            <w:tcW w:w="850" w:type="dxa"/>
            <w:noWrap/>
            <w:hideMark/>
          </w:tcPr>
          <w:p w14:paraId="6C88DC5E" w14:textId="77777777" w:rsidR="007F31DE" w:rsidRPr="0099206C" w:rsidRDefault="007F31DE" w:rsidP="003C753E">
            <w:pPr>
              <w:rPr>
                <w:sz w:val="10"/>
                <w:szCs w:val="10"/>
              </w:rPr>
            </w:pPr>
            <w:r w:rsidRPr="0099206C">
              <w:rPr>
                <w:sz w:val="10"/>
                <w:szCs w:val="10"/>
              </w:rPr>
              <w:t>R</w:t>
            </w:r>
            <w:r>
              <w:rPr>
                <w:sz w:val="10"/>
                <w:szCs w:val="10"/>
              </w:rPr>
              <w:t>ight Middle</w:t>
            </w:r>
          </w:p>
        </w:tc>
        <w:tc>
          <w:tcPr>
            <w:tcW w:w="993" w:type="dxa"/>
          </w:tcPr>
          <w:p w14:paraId="597AF9CF" w14:textId="77777777" w:rsidR="007F31DE" w:rsidRPr="0099206C" w:rsidRDefault="007F31DE" w:rsidP="003C753E">
            <w:pPr>
              <w:rPr>
                <w:sz w:val="10"/>
                <w:szCs w:val="10"/>
              </w:rPr>
            </w:pPr>
            <w:r>
              <w:rPr>
                <w:sz w:val="10"/>
                <w:szCs w:val="10"/>
              </w:rPr>
              <w:t>TDL, SP</w:t>
            </w:r>
          </w:p>
        </w:tc>
        <w:tc>
          <w:tcPr>
            <w:tcW w:w="850" w:type="dxa"/>
            <w:noWrap/>
            <w:hideMark/>
          </w:tcPr>
          <w:p w14:paraId="5DCE572F" w14:textId="77777777" w:rsidR="007F31DE" w:rsidRPr="0099206C" w:rsidRDefault="007F31DE" w:rsidP="003C753E">
            <w:pPr>
              <w:rPr>
                <w:sz w:val="10"/>
                <w:szCs w:val="10"/>
              </w:rPr>
            </w:pPr>
            <w:r w:rsidRPr="0099206C">
              <w:rPr>
                <w:sz w:val="10"/>
                <w:szCs w:val="10"/>
              </w:rPr>
              <w:t xml:space="preserve">L 5th intercostal thoracotomy </w:t>
            </w:r>
          </w:p>
        </w:tc>
        <w:tc>
          <w:tcPr>
            <w:tcW w:w="851" w:type="dxa"/>
            <w:noWrap/>
            <w:hideMark/>
          </w:tcPr>
          <w:p w14:paraId="4FF38FDF" w14:textId="77777777" w:rsidR="007F31DE" w:rsidRPr="0099206C" w:rsidRDefault="007F31DE" w:rsidP="003C753E">
            <w:pPr>
              <w:rPr>
                <w:sz w:val="10"/>
                <w:szCs w:val="10"/>
              </w:rPr>
            </w:pPr>
            <w:r w:rsidRPr="0099206C">
              <w:rPr>
                <w:sz w:val="10"/>
                <w:szCs w:val="10"/>
              </w:rPr>
              <w:t xml:space="preserve">Idiopathic </w:t>
            </w:r>
            <w:r>
              <w:rPr>
                <w:sz w:val="10"/>
                <w:szCs w:val="10"/>
              </w:rPr>
              <w:t>c</w:t>
            </w:r>
            <w:r w:rsidRPr="0099206C">
              <w:rPr>
                <w:sz w:val="10"/>
                <w:szCs w:val="10"/>
              </w:rPr>
              <w:t>hylothorax</w:t>
            </w:r>
          </w:p>
        </w:tc>
        <w:tc>
          <w:tcPr>
            <w:tcW w:w="992" w:type="dxa"/>
            <w:noWrap/>
            <w:hideMark/>
          </w:tcPr>
          <w:p w14:paraId="4DE34A22" w14:textId="77777777" w:rsidR="007F31DE" w:rsidRPr="0099206C" w:rsidRDefault="007F31DE" w:rsidP="003C753E">
            <w:pPr>
              <w:rPr>
                <w:sz w:val="10"/>
                <w:szCs w:val="10"/>
              </w:rPr>
            </w:pPr>
            <w:r w:rsidRPr="0099206C">
              <w:rPr>
                <w:sz w:val="10"/>
                <w:szCs w:val="10"/>
              </w:rPr>
              <w:t>Hypothermia, Hypotension</w:t>
            </w:r>
          </w:p>
        </w:tc>
        <w:tc>
          <w:tcPr>
            <w:tcW w:w="1134" w:type="dxa"/>
            <w:noWrap/>
            <w:hideMark/>
          </w:tcPr>
          <w:p w14:paraId="239FD850" w14:textId="77777777" w:rsidR="007F31DE" w:rsidRPr="0099206C" w:rsidRDefault="007F31DE" w:rsidP="003C753E">
            <w:pPr>
              <w:rPr>
                <w:sz w:val="10"/>
                <w:szCs w:val="10"/>
              </w:rPr>
            </w:pPr>
            <w:r w:rsidRPr="0099206C">
              <w:rPr>
                <w:sz w:val="10"/>
                <w:szCs w:val="10"/>
              </w:rPr>
              <w:t>-</w:t>
            </w:r>
          </w:p>
        </w:tc>
        <w:tc>
          <w:tcPr>
            <w:tcW w:w="850" w:type="dxa"/>
            <w:noWrap/>
            <w:hideMark/>
          </w:tcPr>
          <w:p w14:paraId="463A465C" w14:textId="77777777" w:rsidR="007F31DE" w:rsidRPr="0099206C" w:rsidRDefault="007F31DE" w:rsidP="003C753E">
            <w:pPr>
              <w:rPr>
                <w:sz w:val="10"/>
                <w:szCs w:val="10"/>
              </w:rPr>
            </w:pPr>
            <w:r w:rsidRPr="0099206C">
              <w:rPr>
                <w:sz w:val="10"/>
                <w:szCs w:val="10"/>
              </w:rPr>
              <w:t>-</w:t>
            </w:r>
          </w:p>
        </w:tc>
        <w:tc>
          <w:tcPr>
            <w:tcW w:w="709" w:type="dxa"/>
            <w:noWrap/>
            <w:hideMark/>
          </w:tcPr>
          <w:p w14:paraId="44AA1455" w14:textId="77777777" w:rsidR="007F31DE" w:rsidRPr="0099206C" w:rsidRDefault="007F31DE" w:rsidP="003C753E">
            <w:pPr>
              <w:rPr>
                <w:sz w:val="10"/>
                <w:szCs w:val="10"/>
              </w:rPr>
            </w:pPr>
            <w:r w:rsidRPr="0099206C">
              <w:rPr>
                <w:sz w:val="10"/>
                <w:szCs w:val="10"/>
              </w:rPr>
              <w:t>Y</w:t>
            </w:r>
          </w:p>
        </w:tc>
        <w:tc>
          <w:tcPr>
            <w:tcW w:w="709" w:type="dxa"/>
            <w:noWrap/>
            <w:hideMark/>
          </w:tcPr>
          <w:p w14:paraId="4BDAE3B5" w14:textId="77777777" w:rsidR="007F31DE" w:rsidRPr="0099206C" w:rsidRDefault="007F31DE" w:rsidP="003C753E">
            <w:pPr>
              <w:rPr>
                <w:sz w:val="10"/>
                <w:szCs w:val="10"/>
              </w:rPr>
            </w:pPr>
            <w:r w:rsidRPr="0099206C">
              <w:rPr>
                <w:sz w:val="10"/>
                <w:szCs w:val="10"/>
              </w:rPr>
              <w:t>Euthanised, 21d</w:t>
            </w:r>
          </w:p>
        </w:tc>
        <w:tc>
          <w:tcPr>
            <w:tcW w:w="1133" w:type="dxa"/>
            <w:noWrap/>
            <w:hideMark/>
          </w:tcPr>
          <w:p w14:paraId="275E8700" w14:textId="77777777" w:rsidR="007F31DE" w:rsidRPr="0099206C" w:rsidRDefault="007F31DE" w:rsidP="003C753E">
            <w:pPr>
              <w:rPr>
                <w:sz w:val="10"/>
                <w:szCs w:val="10"/>
              </w:rPr>
            </w:pPr>
            <w:r w:rsidRPr="0099206C">
              <w:rPr>
                <w:sz w:val="10"/>
                <w:szCs w:val="10"/>
              </w:rPr>
              <w:t>Recurrent Chylothorax</w:t>
            </w:r>
          </w:p>
        </w:tc>
      </w:tr>
      <w:tr w:rsidR="007F31DE" w:rsidRPr="0099206C" w14:paraId="05393DFD" w14:textId="77777777" w:rsidTr="007F31DE">
        <w:trPr>
          <w:trHeight w:val="340"/>
        </w:trPr>
        <w:tc>
          <w:tcPr>
            <w:tcW w:w="454" w:type="dxa"/>
            <w:noWrap/>
            <w:hideMark/>
          </w:tcPr>
          <w:p w14:paraId="3DC0D987" w14:textId="77777777" w:rsidR="007F31DE" w:rsidRPr="0099206C" w:rsidRDefault="007F31DE" w:rsidP="003C753E">
            <w:pPr>
              <w:rPr>
                <w:sz w:val="10"/>
                <w:szCs w:val="10"/>
              </w:rPr>
            </w:pPr>
            <w:r w:rsidRPr="0099206C">
              <w:rPr>
                <w:sz w:val="10"/>
                <w:szCs w:val="10"/>
              </w:rPr>
              <w:t>8</w:t>
            </w:r>
          </w:p>
        </w:tc>
        <w:tc>
          <w:tcPr>
            <w:tcW w:w="510" w:type="dxa"/>
            <w:hideMark/>
          </w:tcPr>
          <w:p w14:paraId="2A65DB33" w14:textId="77777777" w:rsidR="007F31DE" w:rsidRPr="0099206C" w:rsidRDefault="007F31DE" w:rsidP="003C753E">
            <w:pPr>
              <w:rPr>
                <w:sz w:val="10"/>
                <w:szCs w:val="10"/>
              </w:rPr>
            </w:pPr>
            <w:r w:rsidRPr="0099206C">
              <w:rPr>
                <w:sz w:val="10"/>
                <w:szCs w:val="10"/>
              </w:rPr>
              <w:t xml:space="preserve">9y2m </w:t>
            </w:r>
          </w:p>
        </w:tc>
        <w:tc>
          <w:tcPr>
            <w:tcW w:w="624" w:type="dxa"/>
            <w:hideMark/>
          </w:tcPr>
          <w:p w14:paraId="2096EE20" w14:textId="77777777" w:rsidR="007F31DE" w:rsidRPr="0099206C" w:rsidRDefault="007F31DE" w:rsidP="003C753E">
            <w:pPr>
              <w:rPr>
                <w:sz w:val="10"/>
                <w:szCs w:val="10"/>
              </w:rPr>
            </w:pPr>
            <w:r w:rsidRPr="0099206C">
              <w:rPr>
                <w:sz w:val="10"/>
                <w:szCs w:val="10"/>
              </w:rPr>
              <w:t>DSH</w:t>
            </w:r>
          </w:p>
        </w:tc>
        <w:tc>
          <w:tcPr>
            <w:tcW w:w="397" w:type="dxa"/>
            <w:noWrap/>
            <w:hideMark/>
          </w:tcPr>
          <w:p w14:paraId="5939F6BF" w14:textId="77777777" w:rsidR="007F31DE" w:rsidRPr="0099206C" w:rsidRDefault="007F31DE" w:rsidP="003C753E">
            <w:pPr>
              <w:rPr>
                <w:sz w:val="10"/>
                <w:szCs w:val="10"/>
              </w:rPr>
            </w:pPr>
            <w:r w:rsidRPr="0099206C">
              <w:rPr>
                <w:sz w:val="10"/>
                <w:szCs w:val="10"/>
              </w:rPr>
              <w:t>MN</w:t>
            </w:r>
          </w:p>
        </w:tc>
        <w:tc>
          <w:tcPr>
            <w:tcW w:w="567" w:type="dxa"/>
            <w:noWrap/>
            <w:hideMark/>
          </w:tcPr>
          <w:p w14:paraId="1FBBF546" w14:textId="77777777" w:rsidR="007F31DE" w:rsidRPr="0099206C" w:rsidRDefault="007F31DE" w:rsidP="003C753E">
            <w:pPr>
              <w:rPr>
                <w:sz w:val="10"/>
                <w:szCs w:val="10"/>
              </w:rPr>
            </w:pPr>
            <w:r w:rsidRPr="0099206C">
              <w:rPr>
                <w:sz w:val="10"/>
                <w:szCs w:val="10"/>
              </w:rPr>
              <w:t>5.0</w:t>
            </w:r>
          </w:p>
        </w:tc>
        <w:tc>
          <w:tcPr>
            <w:tcW w:w="964" w:type="dxa"/>
            <w:noWrap/>
            <w:hideMark/>
          </w:tcPr>
          <w:p w14:paraId="08BD49E3" w14:textId="77777777" w:rsidR="007F31DE" w:rsidRPr="0099206C" w:rsidRDefault="007F31DE" w:rsidP="003C753E">
            <w:pPr>
              <w:rPr>
                <w:sz w:val="10"/>
                <w:szCs w:val="10"/>
              </w:rPr>
            </w:pPr>
            <w:r w:rsidRPr="0099206C">
              <w:rPr>
                <w:sz w:val="10"/>
                <w:szCs w:val="10"/>
              </w:rPr>
              <w:t>Dyspnoea, tachypnoea, cough</w:t>
            </w:r>
          </w:p>
        </w:tc>
        <w:tc>
          <w:tcPr>
            <w:tcW w:w="1304" w:type="dxa"/>
          </w:tcPr>
          <w:p w14:paraId="60C83991" w14:textId="77777777" w:rsidR="007F31DE" w:rsidRPr="0099206C" w:rsidRDefault="007F31DE" w:rsidP="003C753E">
            <w:pPr>
              <w:rPr>
                <w:sz w:val="10"/>
                <w:szCs w:val="10"/>
              </w:rPr>
            </w:pPr>
            <w:r>
              <w:rPr>
                <w:sz w:val="10"/>
                <w:szCs w:val="10"/>
              </w:rPr>
              <w:t>HCM</w:t>
            </w:r>
          </w:p>
        </w:tc>
        <w:tc>
          <w:tcPr>
            <w:tcW w:w="1531" w:type="dxa"/>
            <w:noWrap/>
            <w:hideMark/>
          </w:tcPr>
          <w:p w14:paraId="7C55610A" w14:textId="77777777" w:rsidR="007F31DE" w:rsidRPr="0099206C" w:rsidRDefault="007F31DE" w:rsidP="003C753E">
            <w:pPr>
              <w:rPr>
                <w:sz w:val="10"/>
                <w:szCs w:val="10"/>
              </w:rPr>
            </w:pPr>
            <w:r w:rsidRPr="0099206C">
              <w:rPr>
                <w:sz w:val="10"/>
                <w:szCs w:val="10"/>
              </w:rPr>
              <w:t>Tachypnoea, attenuated pulmonary sounds</w:t>
            </w:r>
            <w:r>
              <w:rPr>
                <w:sz w:val="10"/>
                <w:szCs w:val="10"/>
              </w:rPr>
              <w:t xml:space="preserve"> (generalised; bilateral)</w:t>
            </w:r>
          </w:p>
        </w:tc>
        <w:tc>
          <w:tcPr>
            <w:tcW w:w="1077" w:type="dxa"/>
            <w:noWrap/>
            <w:hideMark/>
          </w:tcPr>
          <w:p w14:paraId="7278B604" w14:textId="77777777" w:rsidR="007F31DE" w:rsidRPr="0099206C" w:rsidRDefault="007F31DE" w:rsidP="003C753E">
            <w:pPr>
              <w:rPr>
                <w:sz w:val="10"/>
                <w:szCs w:val="10"/>
              </w:rPr>
            </w:pPr>
            <w:r w:rsidRPr="0099206C">
              <w:rPr>
                <w:sz w:val="10"/>
                <w:szCs w:val="10"/>
              </w:rPr>
              <w:t xml:space="preserve">Radiographs, Ultrasound, </w:t>
            </w:r>
            <w:r>
              <w:rPr>
                <w:sz w:val="10"/>
                <w:szCs w:val="10"/>
              </w:rPr>
              <w:t xml:space="preserve">Echocardiogram, </w:t>
            </w:r>
            <w:r w:rsidRPr="0099206C">
              <w:rPr>
                <w:sz w:val="10"/>
                <w:szCs w:val="10"/>
              </w:rPr>
              <w:t>CT</w:t>
            </w:r>
          </w:p>
        </w:tc>
        <w:tc>
          <w:tcPr>
            <w:tcW w:w="850" w:type="dxa"/>
            <w:noWrap/>
            <w:hideMark/>
          </w:tcPr>
          <w:p w14:paraId="1BEB9B2F" w14:textId="77777777" w:rsidR="007F31DE" w:rsidRPr="0099206C" w:rsidRDefault="007F31DE" w:rsidP="003C753E">
            <w:pPr>
              <w:rPr>
                <w:sz w:val="10"/>
                <w:szCs w:val="10"/>
              </w:rPr>
            </w:pPr>
            <w:r w:rsidRPr="0099206C">
              <w:rPr>
                <w:sz w:val="10"/>
                <w:szCs w:val="10"/>
              </w:rPr>
              <w:t>R</w:t>
            </w:r>
            <w:r>
              <w:rPr>
                <w:sz w:val="10"/>
                <w:szCs w:val="10"/>
              </w:rPr>
              <w:t>ight Cranial</w:t>
            </w:r>
          </w:p>
        </w:tc>
        <w:tc>
          <w:tcPr>
            <w:tcW w:w="993" w:type="dxa"/>
          </w:tcPr>
          <w:p w14:paraId="38AD2AEC" w14:textId="77777777" w:rsidR="007F31DE" w:rsidRPr="0099206C" w:rsidRDefault="007F31DE" w:rsidP="003C753E">
            <w:pPr>
              <w:rPr>
                <w:sz w:val="10"/>
                <w:szCs w:val="10"/>
              </w:rPr>
            </w:pPr>
            <w:r>
              <w:rPr>
                <w:sz w:val="10"/>
                <w:szCs w:val="10"/>
              </w:rPr>
              <w:t>-</w:t>
            </w:r>
          </w:p>
        </w:tc>
        <w:tc>
          <w:tcPr>
            <w:tcW w:w="850" w:type="dxa"/>
            <w:noWrap/>
            <w:hideMark/>
          </w:tcPr>
          <w:p w14:paraId="66547932" w14:textId="77777777" w:rsidR="007F31DE" w:rsidRPr="0099206C" w:rsidRDefault="007F31DE" w:rsidP="003C753E">
            <w:pPr>
              <w:rPr>
                <w:sz w:val="10"/>
                <w:szCs w:val="10"/>
              </w:rPr>
            </w:pPr>
            <w:r w:rsidRPr="0099206C">
              <w:rPr>
                <w:sz w:val="10"/>
                <w:szCs w:val="10"/>
              </w:rPr>
              <w:t>R 5</w:t>
            </w:r>
            <w:proofErr w:type="gramStart"/>
            <w:r w:rsidRPr="0099206C">
              <w:rPr>
                <w:sz w:val="10"/>
                <w:szCs w:val="10"/>
              </w:rPr>
              <w:t>th  intercostal</w:t>
            </w:r>
            <w:proofErr w:type="gramEnd"/>
            <w:r w:rsidRPr="0099206C">
              <w:rPr>
                <w:sz w:val="10"/>
                <w:szCs w:val="10"/>
              </w:rPr>
              <w:t xml:space="preserve"> thoracotomy</w:t>
            </w:r>
          </w:p>
        </w:tc>
        <w:tc>
          <w:tcPr>
            <w:tcW w:w="851" w:type="dxa"/>
            <w:hideMark/>
          </w:tcPr>
          <w:p w14:paraId="51BA6EB8" w14:textId="77777777" w:rsidR="007F31DE" w:rsidRDefault="007F31DE" w:rsidP="003C753E">
            <w:pPr>
              <w:rPr>
                <w:sz w:val="10"/>
                <w:szCs w:val="10"/>
              </w:rPr>
            </w:pPr>
            <w:r>
              <w:rPr>
                <w:sz w:val="10"/>
                <w:szCs w:val="10"/>
              </w:rPr>
              <w:t>Idiopathic</w:t>
            </w:r>
          </w:p>
          <w:p w14:paraId="783676D6" w14:textId="77777777" w:rsidR="007F31DE" w:rsidRPr="0099206C" w:rsidRDefault="007F31DE" w:rsidP="003C753E">
            <w:pPr>
              <w:rPr>
                <w:sz w:val="10"/>
                <w:szCs w:val="10"/>
              </w:rPr>
            </w:pPr>
          </w:p>
        </w:tc>
        <w:tc>
          <w:tcPr>
            <w:tcW w:w="992" w:type="dxa"/>
            <w:noWrap/>
            <w:hideMark/>
          </w:tcPr>
          <w:p w14:paraId="5C79E275" w14:textId="77777777" w:rsidR="007F31DE" w:rsidRPr="0099206C" w:rsidRDefault="007F31DE" w:rsidP="003C753E">
            <w:pPr>
              <w:rPr>
                <w:sz w:val="10"/>
                <w:szCs w:val="10"/>
              </w:rPr>
            </w:pPr>
            <w:r w:rsidRPr="0099206C">
              <w:rPr>
                <w:sz w:val="10"/>
                <w:szCs w:val="10"/>
              </w:rPr>
              <w:t>-</w:t>
            </w:r>
          </w:p>
        </w:tc>
        <w:tc>
          <w:tcPr>
            <w:tcW w:w="1134" w:type="dxa"/>
            <w:noWrap/>
            <w:hideMark/>
          </w:tcPr>
          <w:p w14:paraId="4AF17FF0" w14:textId="77777777" w:rsidR="007F31DE" w:rsidRPr="0099206C" w:rsidRDefault="007F31DE" w:rsidP="003C753E">
            <w:pPr>
              <w:rPr>
                <w:sz w:val="10"/>
                <w:szCs w:val="10"/>
              </w:rPr>
            </w:pPr>
            <w:r w:rsidRPr="0099206C">
              <w:rPr>
                <w:sz w:val="10"/>
                <w:szCs w:val="10"/>
              </w:rPr>
              <w:t>Chylothorax</w:t>
            </w:r>
          </w:p>
        </w:tc>
        <w:tc>
          <w:tcPr>
            <w:tcW w:w="850" w:type="dxa"/>
            <w:noWrap/>
            <w:hideMark/>
          </w:tcPr>
          <w:p w14:paraId="2DC6076F" w14:textId="77777777" w:rsidR="007F31DE" w:rsidRPr="0099206C" w:rsidRDefault="007F31DE" w:rsidP="003C753E">
            <w:pPr>
              <w:rPr>
                <w:sz w:val="10"/>
                <w:szCs w:val="10"/>
              </w:rPr>
            </w:pPr>
            <w:r w:rsidRPr="0099206C">
              <w:rPr>
                <w:sz w:val="10"/>
                <w:szCs w:val="10"/>
              </w:rPr>
              <w:t>36h</w:t>
            </w:r>
          </w:p>
        </w:tc>
        <w:tc>
          <w:tcPr>
            <w:tcW w:w="709" w:type="dxa"/>
            <w:noWrap/>
            <w:hideMark/>
          </w:tcPr>
          <w:p w14:paraId="211800B9" w14:textId="77777777" w:rsidR="007F31DE" w:rsidRPr="0099206C" w:rsidRDefault="007F31DE" w:rsidP="003C753E">
            <w:pPr>
              <w:rPr>
                <w:sz w:val="10"/>
                <w:szCs w:val="10"/>
              </w:rPr>
            </w:pPr>
            <w:r w:rsidRPr="0099206C">
              <w:rPr>
                <w:sz w:val="10"/>
                <w:szCs w:val="10"/>
              </w:rPr>
              <w:t>Y</w:t>
            </w:r>
          </w:p>
        </w:tc>
        <w:tc>
          <w:tcPr>
            <w:tcW w:w="709" w:type="dxa"/>
            <w:noWrap/>
            <w:hideMark/>
          </w:tcPr>
          <w:p w14:paraId="30E0730E" w14:textId="77777777" w:rsidR="007F31DE" w:rsidRPr="0099206C" w:rsidRDefault="007F31DE" w:rsidP="003C753E">
            <w:pPr>
              <w:rPr>
                <w:sz w:val="10"/>
                <w:szCs w:val="10"/>
              </w:rPr>
            </w:pPr>
            <w:r>
              <w:rPr>
                <w:sz w:val="10"/>
                <w:szCs w:val="10"/>
              </w:rPr>
              <w:t xml:space="preserve">Euthanised </w:t>
            </w:r>
            <w:r w:rsidRPr="0099206C">
              <w:rPr>
                <w:sz w:val="10"/>
                <w:szCs w:val="10"/>
              </w:rPr>
              <w:t xml:space="preserve">Excellent, </w:t>
            </w:r>
            <w:r>
              <w:rPr>
                <w:sz w:val="10"/>
                <w:szCs w:val="10"/>
              </w:rPr>
              <w:t>252</w:t>
            </w:r>
            <w:r w:rsidRPr="0099206C">
              <w:rPr>
                <w:sz w:val="10"/>
                <w:szCs w:val="10"/>
              </w:rPr>
              <w:t>d</w:t>
            </w:r>
          </w:p>
        </w:tc>
        <w:tc>
          <w:tcPr>
            <w:tcW w:w="1133" w:type="dxa"/>
            <w:noWrap/>
            <w:hideMark/>
          </w:tcPr>
          <w:p w14:paraId="2DAA9C41" w14:textId="77777777" w:rsidR="007F31DE" w:rsidRPr="0099206C" w:rsidRDefault="007F31DE" w:rsidP="003C753E">
            <w:pPr>
              <w:rPr>
                <w:sz w:val="10"/>
                <w:szCs w:val="10"/>
              </w:rPr>
            </w:pPr>
            <w:r>
              <w:rPr>
                <w:sz w:val="10"/>
                <w:szCs w:val="10"/>
              </w:rPr>
              <w:t xml:space="preserve">- </w:t>
            </w:r>
          </w:p>
        </w:tc>
      </w:tr>
      <w:tr w:rsidR="007F31DE" w:rsidRPr="0099206C" w14:paraId="6DCBDB73" w14:textId="77777777" w:rsidTr="007F31DE">
        <w:trPr>
          <w:trHeight w:val="340"/>
        </w:trPr>
        <w:tc>
          <w:tcPr>
            <w:tcW w:w="454" w:type="dxa"/>
            <w:noWrap/>
            <w:hideMark/>
          </w:tcPr>
          <w:p w14:paraId="000BB442" w14:textId="77777777" w:rsidR="007F31DE" w:rsidRPr="0099206C" w:rsidRDefault="007F31DE" w:rsidP="003C753E">
            <w:pPr>
              <w:rPr>
                <w:sz w:val="10"/>
                <w:szCs w:val="10"/>
              </w:rPr>
            </w:pPr>
            <w:r w:rsidRPr="0099206C">
              <w:rPr>
                <w:sz w:val="10"/>
                <w:szCs w:val="10"/>
              </w:rPr>
              <w:t>9</w:t>
            </w:r>
          </w:p>
        </w:tc>
        <w:tc>
          <w:tcPr>
            <w:tcW w:w="510" w:type="dxa"/>
            <w:hideMark/>
          </w:tcPr>
          <w:p w14:paraId="5C0EF4EF" w14:textId="77777777" w:rsidR="007F31DE" w:rsidRPr="0099206C" w:rsidRDefault="007F31DE" w:rsidP="003C753E">
            <w:pPr>
              <w:rPr>
                <w:sz w:val="10"/>
                <w:szCs w:val="10"/>
              </w:rPr>
            </w:pPr>
            <w:r w:rsidRPr="0099206C">
              <w:rPr>
                <w:sz w:val="10"/>
                <w:szCs w:val="10"/>
              </w:rPr>
              <w:t>9y8m</w:t>
            </w:r>
          </w:p>
        </w:tc>
        <w:tc>
          <w:tcPr>
            <w:tcW w:w="624" w:type="dxa"/>
            <w:hideMark/>
          </w:tcPr>
          <w:p w14:paraId="44D74E11" w14:textId="77777777" w:rsidR="007F31DE" w:rsidRPr="0099206C" w:rsidRDefault="007F31DE" w:rsidP="003C753E">
            <w:pPr>
              <w:rPr>
                <w:sz w:val="10"/>
                <w:szCs w:val="10"/>
              </w:rPr>
            </w:pPr>
            <w:r w:rsidRPr="0099206C">
              <w:rPr>
                <w:sz w:val="10"/>
                <w:szCs w:val="10"/>
              </w:rPr>
              <w:t>DLH</w:t>
            </w:r>
          </w:p>
        </w:tc>
        <w:tc>
          <w:tcPr>
            <w:tcW w:w="397" w:type="dxa"/>
            <w:noWrap/>
            <w:hideMark/>
          </w:tcPr>
          <w:p w14:paraId="12DAB01B" w14:textId="77777777" w:rsidR="007F31DE" w:rsidRPr="0099206C" w:rsidRDefault="007F31DE" w:rsidP="003C753E">
            <w:pPr>
              <w:rPr>
                <w:sz w:val="10"/>
                <w:szCs w:val="10"/>
              </w:rPr>
            </w:pPr>
            <w:r w:rsidRPr="0099206C">
              <w:rPr>
                <w:sz w:val="10"/>
                <w:szCs w:val="10"/>
              </w:rPr>
              <w:t>MN</w:t>
            </w:r>
          </w:p>
        </w:tc>
        <w:tc>
          <w:tcPr>
            <w:tcW w:w="567" w:type="dxa"/>
            <w:hideMark/>
          </w:tcPr>
          <w:p w14:paraId="6AA2ABAF" w14:textId="77777777" w:rsidR="007F31DE" w:rsidRPr="0099206C" w:rsidRDefault="007F31DE" w:rsidP="003C753E">
            <w:pPr>
              <w:rPr>
                <w:sz w:val="10"/>
                <w:szCs w:val="10"/>
              </w:rPr>
            </w:pPr>
            <w:r w:rsidRPr="0099206C">
              <w:rPr>
                <w:sz w:val="10"/>
                <w:szCs w:val="10"/>
              </w:rPr>
              <w:t>5.3</w:t>
            </w:r>
          </w:p>
        </w:tc>
        <w:tc>
          <w:tcPr>
            <w:tcW w:w="964" w:type="dxa"/>
            <w:hideMark/>
          </w:tcPr>
          <w:p w14:paraId="7DA15B65" w14:textId="77777777" w:rsidR="007F31DE" w:rsidRPr="0099206C" w:rsidRDefault="007F31DE" w:rsidP="003C753E">
            <w:pPr>
              <w:rPr>
                <w:sz w:val="10"/>
                <w:szCs w:val="10"/>
              </w:rPr>
            </w:pPr>
            <w:r w:rsidRPr="0099206C">
              <w:rPr>
                <w:sz w:val="10"/>
                <w:szCs w:val="10"/>
              </w:rPr>
              <w:t>Tachypnoea</w:t>
            </w:r>
          </w:p>
        </w:tc>
        <w:tc>
          <w:tcPr>
            <w:tcW w:w="1304" w:type="dxa"/>
          </w:tcPr>
          <w:p w14:paraId="323C3771" w14:textId="77777777" w:rsidR="007F31DE" w:rsidRPr="0099206C" w:rsidRDefault="007F31DE" w:rsidP="003C753E">
            <w:pPr>
              <w:rPr>
                <w:sz w:val="10"/>
                <w:szCs w:val="10"/>
              </w:rPr>
            </w:pPr>
            <w:r>
              <w:rPr>
                <w:sz w:val="10"/>
                <w:szCs w:val="10"/>
              </w:rPr>
              <w:t>Idiopathic feline lower urinary tract disease</w:t>
            </w:r>
          </w:p>
        </w:tc>
        <w:tc>
          <w:tcPr>
            <w:tcW w:w="1531" w:type="dxa"/>
            <w:noWrap/>
            <w:hideMark/>
          </w:tcPr>
          <w:p w14:paraId="4B27A65E" w14:textId="77777777" w:rsidR="007F31DE" w:rsidRPr="0099206C" w:rsidRDefault="007F31DE" w:rsidP="003C753E">
            <w:pPr>
              <w:rPr>
                <w:sz w:val="10"/>
                <w:szCs w:val="10"/>
              </w:rPr>
            </w:pPr>
            <w:r w:rsidRPr="0099206C">
              <w:rPr>
                <w:sz w:val="10"/>
                <w:szCs w:val="10"/>
              </w:rPr>
              <w:t>Tachypnoea, attenuated pulmonary sounds</w:t>
            </w:r>
            <w:r>
              <w:rPr>
                <w:sz w:val="10"/>
                <w:szCs w:val="10"/>
              </w:rPr>
              <w:t xml:space="preserve"> (ventral; bilateral), pale mucous membranes</w:t>
            </w:r>
          </w:p>
        </w:tc>
        <w:tc>
          <w:tcPr>
            <w:tcW w:w="1077" w:type="dxa"/>
            <w:noWrap/>
            <w:hideMark/>
          </w:tcPr>
          <w:p w14:paraId="4B264674" w14:textId="77777777" w:rsidR="007F31DE" w:rsidRPr="0099206C" w:rsidRDefault="007F31DE" w:rsidP="003C753E">
            <w:pPr>
              <w:rPr>
                <w:sz w:val="10"/>
                <w:szCs w:val="10"/>
              </w:rPr>
            </w:pPr>
            <w:r w:rsidRPr="0099206C">
              <w:rPr>
                <w:sz w:val="10"/>
                <w:szCs w:val="10"/>
              </w:rPr>
              <w:t>Ultrasound, CT</w:t>
            </w:r>
          </w:p>
        </w:tc>
        <w:tc>
          <w:tcPr>
            <w:tcW w:w="850" w:type="dxa"/>
            <w:noWrap/>
            <w:hideMark/>
          </w:tcPr>
          <w:p w14:paraId="1669B5F9" w14:textId="77777777" w:rsidR="007F31DE" w:rsidRPr="0099206C" w:rsidRDefault="007F31DE" w:rsidP="003C753E">
            <w:pPr>
              <w:rPr>
                <w:sz w:val="10"/>
                <w:szCs w:val="10"/>
              </w:rPr>
            </w:pPr>
            <w:r w:rsidRPr="0099206C">
              <w:rPr>
                <w:sz w:val="10"/>
                <w:szCs w:val="10"/>
              </w:rPr>
              <w:t>L</w:t>
            </w:r>
            <w:r>
              <w:rPr>
                <w:sz w:val="10"/>
                <w:szCs w:val="10"/>
              </w:rPr>
              <w:t xml:space="preserve">eft Cranial </w:t>
            </w:r>
          </w:p>
        </w:tc>
        <w:tc>
          <w:tcPr>
            <w:tcW w:w="993" w:type="dxa"/>
          </w:tcPr>
          <w:p w14:paraId="7076BF29" w14:textId="77777777" w:rsidR="007F31DE" w:rsidRPr="0099206C" w:rsidRDefault="007F31DE" w:rsidP="003C753E">
            <w:pPr>
              <w:rPr>
                <w:sz w:val="10"/>
                <w:szCs w:val="10"/>
              </w:rPr>
            </w:pPr>
            <w:r>
              <w:rPr>
                <w:sz w:val="10"/>
                <w:szCs w:val="10"/>
              </w:rPr>
              <w:t>-</w:t>
            </w:r>
          </w:p>
        </w:tc>
        <w:tc>
          <w:tcPr>
            <w:tcW w:w="850" w:type="dxa"/>
            <w:noWrap/>
            <w:hideMark/>
          </w:tcPr>
          <w:p w14:paraId="16908075" w14:textId="77777777" w:rsidR="007F31DE" w:rsidRPr="0099206C" w:rsidRDefault="007F31DE" w:rsidP="003C753E">
            <w:pPr>
              <w:rPr>
                <w:sz w:val="10"/>
                <w:szCs w:val="10"/>
              </w:rPr>
            </w:pPr>
            <w:r w:rsidRPr="0099206C">
              <w:rPr>
                <w:sz w:val="10"/>
                <w:szCs w:val="10"/>
              </w:rPr>
              <w:t xml:space="preserve">L </w:t>
            </w:r>
            <w:r>
              <w:rPr>
                <w:sz w:val="10"/>
                <w:szCs w:val="10"/>
              </w:rPr>
              <w:t xml:space="preserve">5th </w:t>
            </w:r>
            <w:r w:rsidRPr="0099206C">
              <w:rPr>
                <w:sz w:val="10"/>
                <w:szCs w:val="10"/>
              </w:rPr>
              <w:t xml:space="preserve">intercostal thoracotomy </w:t>
            </w:r>
          </w:p>
        </w:tc>
        <w:tc>
          <w:tcPr>
            <w:tcW w:w="851" w:type="dxa"/>
            <w:shd w:val="clear" w:color="auto" w:fill="auto"/>
            <w:noWrap/>
            <w:hideMark/>
          </w:tcPr>
          <w:p w14:paraId="409CC605" w14:textId="77777777" w:rsidR="007F31DE" w:rsidRPr="0099206C" w:rsidRDefault="007F31DE" w:rsidP="003C753E">
            <w:pPr>
              <w:rPr>
                <w:sz w:val="10"/>
                <w:szCs w:val="10"/>
                <w:highlight w:val="yellow"/>
              </w:rPr>
            </w:pPr>
            <w:r w:rsidRPr="0099206C">
              <w:rPr>
                <w:sz w:val="10"/>
                <w:szCs w:val="10"/>
              </w:rPr>
              <w:t> </w:t>
            </w:r>
            <w:r>
              <w:rPr>
                <w:sz w:val="10"/>
                <w:szCs w:val="10"/>
              </w:rPr>
              <w:t>Pleural effusion, Pulmonary carcinoma</w:t>
            </w:r>
          </w:p>
        </w:tc>
        <w:tc>
          <w:tcPr>
            <w:tcW w:w="992" w:type="dxa"/>
            <w:shd w:val="clear" w:color="auto" w:fill="auto"/>
            <w:noWrap/>
            <w:hideMark/>
          </w:tcPr>
          <w:p w14:paraId="59658C86" w14:textId="77777777" w:rsidR="007F31DE" w:rsidRPr="0099206C" w:rsidRDefault="007F31DE" w:rsidP="003C753E">
            <w:pPr>
              <w:rPr>
                <w:sz w:val="10"/>
                <w:szCs w:val="10"/>
              </w:rPr>
            </w:pPr>
            <w:r>
              <w:rPr>
                <w:sz w:val="10"/>
                <w:szCs w:val="10"/>
              </w:rPr>
              <w:t>-</w:t>
            </w:r>
          </w:p>
        </w:tc>
        <w:tc>
          <w:tcPr>
            <w:tcW w:w="1134" w:type="dxa"/>
            <w:shd w:val="clear" w:color="auto" w:fill="auto"/>
            <w:noWrap/>
            <w:hideMark/>
          </w:tcPr>
          <w:p w14:paraId="27CCE14C" w14:textId="77777777" w:rsidR="007F31DE" w:rsidRPr="0099206C" w:rsidRDefault="007F31DE" w:rsidP="003C753E">
            <w:pPr>
              <w:rPr>
                <w:sz w:val="10"/>
                <w:szCs w:val="10"/>
              </w:rPr>
            </w:pPr>
            <w:r w:rsidRPr="0099206C">
              <w:rPr>
                <w:sz w:val="10"/>
                <w:szCs w:val="10"/>
              </w:rPr>
              <w:t>-</w:t>
            </w:r>
          </w:p>
        </w:tc>
        <w:tc>
          <w:tcPr>
            <w:tcW w:w="850" w:type="dxa"/>
            <w:shd w:val="clear" w:color="auto" w:fill="auto"/>
            <w:noWrap/>
            <w:hideMark/>
          </w:tcPr>
          <w:p w14:paraId="79EBFAAC" w14:textId="77777777" w:rsidR="007F31DE" w:rsidRPr="0099206C" w:rsidRDefault="007F31DE" w:rsidP="003C753E">
            <w:pPr>
              <w:rPr>
                <w:sz w:val="10"/>
                <w:szCs w:val="10"/>
              </w:rPr>
            </w:pPr>
            <w:r w:rsidRPr="0099206C">
              <w:rPr>
                <w:sz w:val="10"/>
                <w:szCs w:val="10"/>
              </w:rPr>
              <w:t>-</w:t>
            </w:r>
          </w:p>
        </w:tc>
        <w:tc>
          <w:tcPr>
            <w:tcW w:w="709" w:type="dxa"/>
            <w:shd w:val="clear" w:color="auto" w:fill="auto"/>
            <w:noWrap/>
            <w:hideMark/>
          </w:tcPr>
          <w:p w14:paraId="6CFC7F0F" w14:textId="77777777" w:rsidR="007F31DE" w:rsidRPr="0099206C" w:rsidRDefault="007F31DE" w:rsidP="003C753E">
            <w:pPr>
              <w:rPr>
                <w:sz w:val="10"/>
                <w:szCs w:val="10"/>
              </w:rPr>
            </w:pPr>
            <w:r w:rsidRPr="0099206C">
              <w:rPr>
                <w:sz w:val="10"/>
                <w:szCs w:val="10"/>
              </w:rPr>
              <w:t>Y</w:t>
            </w:r>
          </w:p>
        </w:tc>
        <w:tc>
          <w:tcPr>
            <w:tcW w:w="709" w:type="dxa"/>
            <w:shd w:val="clear" w:color="auto" w:fill="auto"/>
            <w:noWrap/>
            <w:hideMark/>
          </w:tcPr>
          <w:p w14:paraId="2DA355EA" w14:textId="77777777" w:rsidR="007F31DE" w:rsidRPr="0099206C" w:rsidRDefault="007F31DE" w:rsidP="003C753E">
            <w:pPr>
              <w:rPr>
                <w:sz w:val="10"/>
                <w:szCs w:val="10"/>
              </w:rPr>
            </w:pPr>
            <w:r>
              <w:rPr>
                <w:sz w:val="10"/>
                <w:szCs w:val="10"/>
              </w:rPr>
              <w:t>Euthanised, 35d</w:t>
            </w:r>
          </w:p>
        </w:tc>
        <w:tc>
          <w:tcPr>
            <w:tcW w:w="1133" w:type="dxa"/>
            <w:shd w:val="clear" w:color="auto" w:fill="auto"/>
            <w:noWrap/>
            <w:hideMark/>
          </w:tcPr>
          <w:p w14:paraId="6E23C866" w14:textId="77777777" w:rsidR="007F31DE" w:rsidRPr="0099206C" w:rsidRDefault="007F31DE" w:rsidP="003C753E">
            <w:pPr>
              <w:rPr>
                <w:sz w:val="10"/>
                <w:szCs w:val="10"/>
              </w:rPr>
            </w:pPr>
            <w:r>
              <w:rPr>
                <w:sz w:val="10"/>
                <w:szCs w:val="10"/>
              </w:rPr>
              <w:t>Recurrent pleural effusion, pulmonary carcinoma</w:t>
            </w:r>
          </w:p>
        </w:tc>
      </w:tr>
      <w:tr w:rsidR="007F31DE" w:rsidRPr="0099206C" w14:paraId="77618DE3" w14:textId="77777777" w:rsidTr="007F31DE">
        <w:trPr>
          <w:trHeight w:val="340"/>
        </w:trPr>
        <w:tc>
          <w:tcPr>
            <w:tcW w:w="454" w:type="dxa"/>
            <w:noWrap/>
          </w:tcPr>
          <w:p w14:paraId="40AEC848" w14:textId="77777777" w:rsidR="007F31DE" w:rsidRPr="0099206C" w:rsidRDefault="007F31DE" w:rsidP="003C753E">
            <w:pPr>
              <w:rPr>
                <w:sz w:val="10"/>
                <w:szCs w:val="10"/>
              </w:rPr>
            </w:pPr>
            <w:r>
              <w:rPr>
                <w:sz w:val="10"/>
                <w:szCs w:val="10"/>
              </w:rPr>
              <w:t>10</w:t>
            </w:r>
          </w:p>
        </w:tc>
        <w:tc>
          <w:tcPr>
            <w:tcW w:w="510" w:type="dxa"/>
          </w:tcPr>
          <w:p w14:paraId="0C465597" w14:textId="77777777" w:rsidR="007F31DE" w:rsidRPr="0099206C" w:rsidRDefault="007F31DE" w:rsidP="003C753E">
            <w:pPr>
              <w:rPr>
                <w:sz w:val="10"/>
                <w:szCs w:val="10"/>
              </w:rPr>
            </w:pPr>
            <w:r>
              <w:rPr>
                <w:sz w:val="10"/>
                <w:szCs w:val="10"/>
              </w:rPr>
              <w:t>12y4m</w:t>
            </w:r>
          </w:p>
        </w:tc>
        <w:tc>
          <w:tcPr>
            <w:tcW w:w="624" w:type="dxa"/>
          </w:tcPr>
          <w:p w14:paraId="014E36C2" w14:textId="77777777" w:rsidR="007F31DE" w:rsidRPr="0099206C" w:rsidRDefault="007F31DE" w:rsidP="003C753E">
            <w:pPr>
              <w:rPr>
                <w:sz w:val="10"/>
                <w:szCs w:val="10"/>
              </w:rPr>
            </w:pPr>
            <w:r>
              <w:rPr>
                <w:sz w:val="10"/>
                <w:szCs w:val="10"/>
              </w:rPr>
              <w:t>DSH</w:t>
            </w:r>
          </w:p>
        </w:tc>
        <w:tc>
          <w:tcPr>
            <w:tcW w:w="397" w:type="dxa"/>
            <w:noWrap/>
          </w:tcPr>
          <w:p w14:paraId="30976D18" w14:textId="77777777" w:rsidR="007F31DE" w:rsidRPr="0099206C" w:rsidRDefault="007F31DE" w:rsidP="003C753E">
            <w:pPr>
              <w:rPr>
                <w:sz w:val="10"/>
                <w:szCs w:val="10"/>
              </w:rPr>
            </w:pPr>
            <w:r>
              <w:rPr>
                <w:sz w:val="10"/>
                <w:szCs w:val="10"/>
              </w:rPr>
              <w:t>F</w:t>
            </w:r>
          </w:p>
        </w:tc>
        <w:tc>
          <w:tcPr>
            <w:tcW w:w="567" w:type="dxa"/>
          </w:tcPr>
          <w:p w14:paraId="3C410989" w14:textId="77777777" w:rsidR="007F31DE" w:rsidRPr="0099206C" w:rsidRDefault="007F31DE" w:rsidP="003C753E">
            <w:pPr>
              <w:rPr>
                <w:sz w:val="10"/>
                <w:szCs w:val="10"/>
              </w:rPr>
            </w:pPr>
            <w:r>
              <w:rPr>
                <w:sz w:val="10"/>
                <w:szCs w:val="10"/>
              </w:rPr>
              <w:t>4.6</w:t>
            </w:r>
          </w:p>
        </w:tc>
        <w:tc>
          <w:tcPr>
            <w:tcW w:w="964" w:type="dxa"/>
          </w:tcPr>
          <w:p w14:paraId="2617AD9E" w14:textId="77777777" w:rsidR="007F31DE" w:rsidRPr="0099206C" w:rsidRDefault="007F31DE" w:rsidP="003C753E">
            <w:pPr>
              <w:rPr>
                <w:sz w:val="10"/>
                <w:szCs w:val="10"/>
              </w:rPr>
            </w:pPr>
            <w:r>
              <w:rPr>
                <w:sz w:val="10"/>
                <w:szCs w:val="10"/>
              </w:rPr>
              <w:t>Dyspnoea, anorexia, lethargy</w:t>
            </w:r>
          </w:p>
        </w:tc>
        <w:tc>
          <w:tcPr>
            <w:tcW w:w="1304" w:type="dxa"/>
          </w:tcPr>
          <w:p w14:paraId="756C4449" w14:textId="77777777" w:rsidR="007F31DE" w:rsidRDefault="007F31DE" w:rsidP="003C753E">
            <w:pPr>
              <w:rPr>
                <w:sz w:val="10"/>
                <w:szCs w:val="10"/>
              </w:rPr>
            </w:pPr>
            <w:r>
              <w:rPr>
                <w:sz w:val="10"/>
                <w:szCs w:val="10"/>
              </w:rPr>
              <w:t>Hyperthyroidism, HCM with left atrial enlargement</w:t>
            </w:r>
          </w:p>
        </w:tc>
        <w:tc>
          <w:tcPr>
            <w:tcW w:w="1531" w:type="dxa"/>
            <w:noWrap/>
          </w:tcPr>
          <w:p w14:paraId="5584A612" w14:textId="77777777" w:rsidR="007F31DE" w:rsidRPr="0099206C" w:rsidRDefault="007F31DE" w:rsidP="003C753E">
            <w:pPr>
              <w:rPr>
                <w:sz w:val="10"/>
                <w:szCs w:val="10"/>
              </w:rPr>
            </w:pPr>
            <w:r>
              <w:rPr>
                <w:sz w:val="10"/>
                <w:szCs w:val="10"/>
              </w:rPr>
              <w:t>Dyspnoea, tachypnoea, attenuated pulmonary sounds (generalised; left), cardiac murmur, pale mucous membranes</w:t>
            </w:r>
          </w:p>
        </w:tc>
        <w:tc>
          <w:tcPr>
            <w:tcW w:w="1077" w:type="dxa"/>
            <w:noWrap/>
          </w:tcPr>
          <w:p w14:paraId="5CE3DCA0" w14:textId="77777777" w:rsidR="007F31DE" w:rsidRPr="0099206C" w:rsidRDefault="007F31DE" w:rsidP="003C753E">
            <w:pPr>
              <w:rPr>
                <w:sz w:val="10"/>
                <w:szCs w:val="10"/>
              </w:rPr>
            </w:pPr>
            <w:r>
              <w:rPr>
                <w:sz w:val="10"/>
                <w:szCs w:val="10"/>
              </w:rPr>
              <w:t>Radiographs, Ultrasound, CT</w:t>
            </w:r>
          </w:p>
        </w:tc>
        <w:tc>
          <w:tcPr>
            <w:tcW w:w="850" w:type="dxa"/>
            <w:noWrap/>
          </w:tcPr>
          <w:p w14:paraId="2C93C908" w14:textId="77777777" w:rsidR="007F31DE" w:rsidRPr="0099206C" w:rsidRDefault="007F31DE" w:rsidP="003C753E">
            <w:pPr>
              <w:rPr>
                <w:sz w:val="10"/>
                <w:szCs w:val="10"/>
              </w:rPr>
            </w:pPr>
            <w:r>
              <w:rPr>
                <w:sz w:val="10"/>
                <w:szCs w:val="10"/>
              </w:rPr>
              <w:t xml:space="preserve">Left Cranial </w:t>
            </w:r>
          </w:p>
        </w:tc>
        <w:tc>
          <w:tcPr>
            <w:tcW w:w="993" w:type="dxa"/>
          </w:tcPr>
          <w:p w14:paraId="3C9408C1" w14:textId="77777777" w:rsidR="007F31DE" w:rsidRDefault="007F31DE" w:rsidP="003C753E">
            <w:pPr>
              <w:rPr>
                <w:sz w:val="10"/>
                <w:szCs w:val="10"/>
              </w:rPr>
            </w:pPr>
            <w:r>
              <w:rPr>
                <w:sz w:val="10"/>
                <w:szCs w:val="10"/>
              </w:rPr>
              <w:t>-</w:t>
            </w:r>
          </w:p>
        </w:tc>
        <w:tc>
          <w:tcPr>
            <w:tcW w:w="850" w:type="dxa"/>
            <w:noWrap/>
          </w:tcPr>
          <w:p w14:paraId="1620AD95" w14:textId="77777777" w:rsidR="007F31DE" w:rsidRPr="0099206C" w:rsidRDefault="007F31DE" w:rsidP="003C753E">
            <w:pPr>
              <w:rPr>
                <w:sz w:val="10"/>
                <w:szCs w:val="10"/>
              </w:rPr>
            </w:pPr>
            <w:r>
              <w:rPr>
                <w:sz w:val="10"/>
                <w:szCs w:val="10"/>
              </w:rPr>
              <w:t xml:space="preserve">L </w:t>
            </w:r>
            <w:r w:rsidRPr="0099206C">
              <w:rPr>
                <w:sz w:val="10"/>
                <w:szCs w:val="10"/>
              </w:rPr>
              <w:t xml:space="preserve">5th </w:t>
            </w:r>
            <w:r>
              <w:rPr>
                <w:sz w:val="10"/>
                <w:szCs w:val="10"/>
              </w:rPr>
              <w:t>intercostal thoracotomy</w:t>
            </w:r>
          </w:p>
        </w:tc>
        <w:tc>
          <w:tcPr>
            <w:tcW w:w="851" w:type="dxa"/>
            <w:shd w:val="clear" w:color="auto" w:fill="auto"/>
            <w:noWrap/>
          </w:tcPr>
          <w:p w14:paraId="7EAFDBF5" w14:textId="77777777" w:rsidR="007F31DE" w:rsidRPr="0099206C" w:rsidRDefault="007F31DE" w:rsidP="003C753E">
            <w:pPr>
              <w:rPr>
                <w:sz w:val="10"/>
                <w:szCs w:val="10"/>
              </w:rPr>
            </w:pPr>
            <w:r>
              <w:rPr>
                <w:sz w:val="10"/>
                <w:szCs w:val="10"/>
              </w:rPr>
              <w:t>Pleural effusion</w:t>
            </w:r>
          </w:p>
        </w:tc>
        <w:tc>
          <w:tcPr>
            <w:tcW w:w="992" w:type="dxa"/>
            <w:shd w:val="clear" w:color="auto" w:fill="auto"/>
            <w:noWrap/>
          </w:tcPr>
          <w:p w14:paraId="3B963400" w14:textId="77777777" w:rsidR="007F31DE" w:rsidRDefault="007F31DE" w:rsidP="003C753E">
            <w:pPr>
              <w:rPr>
                <w:sz w:val="10"/>
                <w:szCs w:val="10"/>
              </w:rPr>
            </w:pPr>
            <w:r>
              <w:rPr>
                <w:sz w:val="10"/>
                <w:szCs w:val="10"/>
              </w:rPr>
              <w:t>Hypothermia, Hypotension</w:t>
            </w:r>
          </w:p>
        </w:tc>
        <w:tc>
          <w:tcPr>
            <w:tcW w:w="1134" w:type="dxa"/>
            <w:shd w:val="clear" w:color="auto" w:fill="auto"/>
            <w:noWrap/>
          </w:tcPr>
          <w:p w14:paraId="0C55B05B" w14:textId="77777777" w:rsidR="007F31DE" w:rsidRPr="0099206C" w:rsidRDefault="007F31DE" w:rsidP="003C753E">
            <w:pPr>
              <w:rPr>
                <w:sz w:val="10"/>
                <w:szCs w:val="10"/>
              </w:rPr>
            </w:pPr>
            <w:r>
              <w:rPr>
                <w:sz w:val="10"/>
                <w:szCs w:val="10"/>
              </w:rPr>
              <w:t>Chylothorax</w:t>
            </w:r>
          </w:p>
        </w:tc>
        <w:tc>
          <w:tcPr>
            <w:tcW w:w="850" w:type="dxa"/>
            <w:shd w:val="clear" w:color="auto" w:fill="auto"/>
            <w:noWrap/>
          </w:tcPr>
          <w:p w14:paraId="4E5B4A0E" w14:textId="77777777" w:rsidR="007F31DE" w:rsidRPr="0099206C" w:rsidRDefault="007F31DE" w:rsidP="003C753E">
            <w:pPr>
              <w:rPr>
                <w:sz w:val="10"/>
                <w:szCs w:val="10"/>
              </w:rPr>
            </w:pPr>
            <w:r>
              <w:rPr>
                <w:sz w:val="10"/>
                <w:szCs w:val="10"/>
              </w:rPr>
              <w:t>3d</w:t>
            </w:r>
          </w:p>
        </w:tc>
        <w:tc>
          <w:tcPr>
            <w:tcW w:w="709" w:type="dxa"/>
            <w:shd w:val="clear" w:color="auto" w:fill="auto"/>
            <w:noWrap/>
          </w:tcPr>
          <w:p w14:paraId="1F34E15E" w14:textId="77777777" w:rsidR="007F31DE" w:rsidRPr="0099206C" w:rsidRDefault="007F31DE" w:rsidP="003C753E">
            <w:pPr>
              <w:rPr>
                <w:sz w:val="10"/>
                <w:szCs w:val="10"/>
              </w:rPr>
            </w:pPr>
            <w:r>
              <w:rPr>
                <w:sz w:val="10"/>
                <w:szCs w:val="10"/>
              </w:rPr>
              <w:t>N</w:t>
            </w:r>
          </w:p>
        </w:tc>
        <w:tc>
          <w:tcPr>
            <w:tcW w:w="709" w:type="dxa"/>
            <w:shd w:val="clear" w:color="auto" w:fill="auto"/>
            <w:noWrap/>
          </w:tcPr>
          <w:p w14:paraId="4AB6844D" w14:textId="77777777" w:rsidR="007F31DE" w:rsidRDefault="007F31DE" w:rsidP="003C753E">
            <w:pPr>
              <w:rPr>
                <w:sz w:val="10"/>
                <w:szCs w:val="10"/>
              </w:rPr>
            </w:pPr>
            <w:r>
              <w:rPr>
                <w:sz w:val="10"/>
                <w:szCs w:val="10"/>
              </w:rPr>
              <w:t>CPA, 7d</w:t>
            </w:r>
          </w:p>
        </w:tc>
        <w:tc>
          <w:tcPr>
            <w:tcW w:w="1133" w:type="dxa"/>
            <w:shd w:val="clear" w:color="auto" w:fill="auto"/>
            <w:noWrap/>
          </w:tcPr>
          <w:p w14:paraId="56FE5DCE" w14:textId="77777777" w:rsidR="007F31DE" w:rsidRDefault="007F31DE" w:rsidP="003C753E">
            <w:pPr>
              <w:rPr>
                <w:sz w:val="10"/>
                <w:szCs w:val="10"/>
              </w:rPr>
            </w:pPr>
            <w:r>
              <w:rPr>
                <w:sz w:val="10"/>
                <w:szCs w:val="10"/>
              </w:rPr>
              <w:t>Pleural effusion, Hypotensive crisis</w:t>
            </w:r>
          </w:p>
        </w:tc>
      </w:tr>
    </w:tbl>
    <w:p w14:paraId="38D207B8" w14:textId="43FFA8EB" w:rsidR="00A102F5" w:rsidRPr="007F31DE" w:rsidRDefault="007F31DE" w:rsidP="007F31DE">
      <w:pPr>
        <w:suppressLineNumbers/>
        <w:rPr>
          <w:b/>
          <w:bCs/>
        </w:rPr>
      </w:pPr>
      <w:r w:rsidRPr="007F31DE">
        <w:rPr>
          <w:b/>
          <w:bCs/>
        </w:rPr>
        <w:t>Table 1</w:t>
      </w:r>
    </w:p>
    <w:sectPr w:rsidR="00A102F5" w:rsidRPr="007F31DE" w:rsidSect="007F31DE">
      <w:pgSz w:w="16838" w:h="11906" w:orient="landscape"/>
      <w:pgMar w:top="1701" w:right="2835" w:bottom="1701" w:left="2835"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C4F8D" w14:textId="77777777" w:rsidR="00F81D53" w:rsidRDefault="00F81D53" w:rsidP="00753E5F">
      <w:r>
        <w:separator/>
      </w:r>
    </w:p>
  </w:endnote>
  <w:endnote w:type="continuationSeparator" w:id="0">
    <w:p w14:paraId="0A3CA99C" w14:textId="77777777" w:rsidR="00F81D53" w:rsidRDefault="00F81D53" w:rsidP="00753E5F">
      <w:r>
        <w:continuationSeparator/>
      </w:r>
    </w:p>
  </w:endnote>
  <w:endnote w:type="continuationNotice" w:id="1">
    <w:p w14:paraId="3A3287FF" w14:textId="77777777" w:rsidR="00F81D53" w:rsidRDefault="00F81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E77C" w14:textId="77777777" w:rsidR="00F81D53" w:rsidRDefault="00F81D53" w:rsidP="00753E5F">
      <w:r>
        <w:separator/>
      </w:r>
    </w:p>
  </w:footnote>
  <w:footnote w:type="continuationSeparator" w:id="0">
    <w:p w14:paraId="07D47ADD" w14:textId="77777777" w:rsidR="00F81D53" w:rsidRDefault="00F81D53" w:rsidP="00753E5F">
      <w:r>
        <w:continuationSeparator/>
      </w:r>
    </w:p>
  </w:footnote>
  <w:footnote w:type="continuationNotice" w:id="1">
    <w:p w14:paraId="4F95BA36" w14:textId="77777777" w:rsidR="00F81D53" w:rsidRDefault="00F81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9F2"/>
    <w:multiLevelType w:val="hybridMultilevel"/>
    <w:tmpl w:val="A9DCD288"/>
    <w:lvl w:ilvl="0" w:tplc="0054194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F7B"/>
    <w:multiLevelType w:val="hybridMultilevel"/>
    <w:tmpl w:val="64825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063C2"/>
    <w:multiLevelType w:val="hybridMultilevel"/>
    <w:tmpl w:val="A0624224"/>
    <w:lvl w:ilvl="0" w:tplc="5CD25D5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54143"/>
    <w:multiLevelType w:val="hybridMultilevel"/>
    <w:tmpl w:val="B5DAF80E"/>
    <w:lvl w:ilvl="0" w:tplc="1E9A4BAE">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C0B4A"/>
    <w:multiLevelType w:val="hybridMultilevel"/>
    <w:tmpl w:val="7926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4CFD"/>
    <w:multiLevelType w:val="hybridMultilevel"/>
    <w:tmpl w:val="9E76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02BD2"/>
    <w:multiLevelType w:val="hybridMultilevel"/>
    <w:tmpl w:val="A810D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811AF1"/>
    <w:multiLevelType w:val="hybridMultilevel"/>
    <w:tmpl w:val="5E9C0B34"/>
    <w:lvl w:ilvl="0" w:tplc="5CD25D50">
      <w:start w:val="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71372"/>
    <w:multiLevelType w:val="hybridMultilevel"/>
    <w:tmpl w:val="4166777E"/>
    <w:lvl w:ilvl="0" w:tplc="A8F65FE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B0848"/>
    <w:multiLevelType w:val="hybridMultilevel"/>
    <w:tmpl w:val="A2FC1BF4"/>
    <w:lvl w:ilvl="0" w:tplc="5CD25D50">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AFF5DEF"/>
    <w:multiLevelType w:val="hybridMultilevel"/>
    <w:tmpl w:val="8856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9"/>
  </w:num>
  <w:num w:numId="5">
    <w:abstractNumId w:val="0"/>
  </w:num>
  <w:num w:numId="6">
    <w:abstractNumId w:val="3"/>
  </w:num>
  <w:num w:numId="7">
    <w:abstractNumId w:val="4"/>
  </w:num>
  <w:num w:numId="8">
    <w:abstractNumId w:val="1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4"/>
  <w:activeWritingStyle w:appName="MSWord" w:lang="en-GB" w:vendorID="64" w:dllVersion="409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AA4"/>
    <w:rsid w:val="00000397"/>
    <w:rsid w:val="000004EF"/>
    <w:rsid w:val="0000090B"/>
    <w:rsid w:val="00000950"/>
    <w:rsid w:val="00002EF0"/>
    <w:rsid w:val="00003D5B"/>
    <w:rsid w:val="00005926"/>
    <w:rsid w:val="000077EC"/>
    <w:rsid w:val="000103E1"/>
    <w:rsid w:val="00012B09"/>
    <w:rsid w:val="00013956"/>
    <w:rsid w:val="00013EE5"/>
    <w:rsid w:val="00015499"/>
    <w:rsid w:val="00016021"/>
    <w:rsid w:val="0001789A"/>
    <w:rsid w:val="00017BAD"/>
    <w:rsid w:val="000203C2"/>
    <w:rsid w:val="00022A8A"/>
    <w:rsid w:val="00025FB8"/>
    <w:rsid w:val="000266CF"/>
    <w:rsid w:val="000277E4"/>
    <w:rsid w:val="00030D70"/>
    <w:rsid w:val="000338C7"/>
    <w:rsid w:val="0003439B"/>
    <w:rsid w:val="00036839"/>
    <w:rsid w:val="00036EA5"/>
    <w:rsid w:val="000379DD"/>
    <w:rsid w:val="00037D65"/>
    <w:rsid w:val="00037EDE"/>
    <w:rsid w:val="00037F79"/>
    <w:rsid w:val="00041F16"/>
    <w:rsid w:val="00042BCE"/>
    <w:rsid w:val="00042BF9"/>
    <w:rsid w:val="00043799"/>
    <w:rsid w:val="00043E99"/>
    <w:rsid w:val="000472F6"/>
    <w:rsid w:val="00051AA2"/>
    <w:rsid w:val="0005251E"/>
    <w:rsid w:val="000542D4"/>
    <w:rsid w:val="00057B48"/>
    <w:rsid w:val="0006240B"/>
    <w:rsid w:val="00063356"/>
    <w:rsid w:val="00063F43"/>
    <w:rsid w:val="000640E7"/>
    <w:rsid w:val="00065461"/>
    <w:rsid w:val="0006555E"/>
    <w:rsid w:val="00065661"/>
    <w:rsid w:val="000659AA"/>
    <w:rsid w:val="00066B96"/>
    <w:rsid w:val="000735B4"/>
    <w:rsid w:val="00074897"/>
    <w:rsid w:val="00075B9B"/>
    <w:rsid w:val="0007656E"/>
    <w:rsid w:val="000775AD"/>
    <w:rsid w:val="000775DC"/>
    <w:rsid w:val="00077B37"/>
    <w:rsid w:val="00077F00"/>
    <w:rsid w:val="00080D89"/>
    <w:rsid w:val="000812BC"/>
    <w:rsid w:val="00081C60"/>
    <w:rsid w:val="00083322"/>
    <w:rsid w:val="00084008"/>
    <w:rsid w:val="00086A1B"/>
    <w:rsid w:val="00086E02"/>
    <w:rsid w:val="00086EF4"/>
    <w:rsid w:val="00090460"/>
    <w:rsid w:val="00090908"/>
    <w:rsid w:val="0009184C"/>
    <w:rsid w:val="00092607"/>
    <w:rsid w:val="000942AA"/>
    <w:rsid w:val="000961ED"/>
    <w:rsid w:val="00096B78"/>
    <w:rsid w:val="00097F59"/>
    <w:rsid w:val="000A01C7"/>
    <w:rsid w:val="000A036F"/>
    <w:rsid w:val="000A100D"/>
    <w:rsid w:val="000A1386"/>
    <w:rsid w:val="000A22F3"/>
    <w:rsid w:val="000A2928"/>
    <w:rsid w:val="000A3241"/>
    <w:rsid w:val="000A3A19"/>
    <w:rsid w:val="000A4B0B"/>
    <w:rsid w:val="000A6A71"/>
    <w:rsid w:val="000A6DFA"/>
    <w:rsid w:val="000B09C8"/>
    <w:rsid w:val="000B12CF"/>
    <w:rsid w:val="000B1806"/>
    <w:rsid w:val="000B33A4"/>
    <w:rsid w:val="000B3463"/>
    <w:rsid w:val="000B3940"/>
    <w:rsid w:val="000B4B17"/>
    <w:rsid w:val="000B594F"/>
    <w:rsid w:val="000B6FF5"/>
    <w:rsid w:val="000C0863"/>
    <w:rsid w:val="000C36D6"/>
    <w:rsid w:val="000D5094"/>
    <w:rsid w:val="000D57AF"/>
    <w:rsid w:val="000D652C"/>
    <w:rsid w:val="000E000E"/>
    <w:rsid w:val="000E0D5E"/>
    <w:rsid w:val="000E0DBD"/>
    <w:rsid w:val="000E20C0"/>
    <w:rsid w:val="000E28FF"/>
    <w:rsid w:val="000E44E0"/>
    <w:rsid w:val="000E5181"/>
    <w:rsid w:val="000E6755"/>
    <w:rsid w:val="000E67CB"/>
    <w:rsid w:val="000E690F"/>
    <w:rsid w:val="000F0A6E"/>
    <w:rsid w:val="000F4C2E"/>
    <w:rsid w:val="000F55D5"/>
    <w:rsid w:val="000F5F18"/>
    <w:rsid w:val="000F6042"/>
    <w:rsid w:val="000F626E"/>
    <w:rsid w:val="000F76C5"/>
    <w:rsid w:val="001001DE"/>
    <w:rsid w:val="00102392"/>
    <w:rsid w:val="00103634"/>
    <w:rsid w:val="00104B24"/>
    <w:rsid w:val="00106706"/>
    <w:rsid w:val="001070D0"/>
    <w:rsid w:val="0010739C"/>
    <w:rsid w:val="00107AC7"/>
    <w:rsid w:val="001104B3"/>
    <w:rsid w:val="00110AD2"/>
    <w:rsid w:val="00110B1F"/>
    <w:rsid w:val="00111580"/>
    <w:rsid w:val="00113108"/>
    <w:rsid w:val="0011677A"/>
    <w:rsid w:val="001250D2"/>
    <w:rsid w:val="001262AE"/>
    <w:rsid w:val="001270E3"/>
    <w:rsid w:val="00127EE4"/>
    <w:rsid w:val="001308A6"/>
    <w:rsid w:val="0013181B"/>
    <w:rsid w:val="00131D8B"/>
    <w:rsid w:val="00132589"/>
    <w:rsid w:val="00132A01"/>
    <w:rsid w:val="00132FEF"/>
    <w:rsid w:val="00135A01"/>
    <w:rsid w:val="00135F6D"/>
    <w:rsid w:val="00137C46"/>
    <w:rsid w:val="001408CA"/>
    <w:rsid w:val="001420BA"/>
    <w:rsid w:val="00143B5A"/>
    <w:rsid w:val="00143DDD"/>
    <w:rsid w:val="0014481C"/>
    <w:rsid w:val="001457E4"/>
    <w:rsid w:val="00146248"/>
    <w:rsid w:val="00146E15"/>
    <w:rsid w:val="001475B5"/>
    <w:rsid w:val="00150651"/>
    <w:rsid w:val="001514BC"/>
    <w:rsid w:val="00151B8A"/>
    <w:rsid w:val="00152B0C"/>
    <w:rsid w:val="001540FB"/>
    <w:rsid w:val="001550BA"/>
    <w:rsid w:val="00157D91"/>
    <w:rsid w:val="001606A3"/>
    <w:rsid w:val="0016081B"/>
    <w:rsid w:val="0016099D"/>
    <w:rsid w:val="00160C9C"/>
    <w:rsid w:val="00162228"/>
    <w:rsid w:val="00163D02"/>
    <w:rsid w:val="0016472C"/>
    <w:rsid w:val="00165881"/>
    <w:rsid w:val="00167239"/>
    <w:rsid w:val="00167852"/>
    <w:rsid w:val="001703BC"/>
    <w:rsid w:val="0017121F"/>
    <w:rsid w:val="0017148C"/>
    <w:rsid w:val="0017264E"/>
    <w:rsid w:val="00173E87"/>
    <w:rsid w:val="0017587D"/>
    <w:rsid w:val="0017660D"/>
    <w:rsid w:val="00181536"/>
    <w:rsid w:val="0018179A"/>
    <w:rsid w:val="00181E64"/>
    <w:rsid w:val="001820D4"/>
    <w:rsid w:val="00183098"/>
    <w:rsid w:val="0018329B"/>
    <w:rsid w:val="0018411A"/>
    <w:rsid w:val="001863D4"/>
    <w:rsid w:val="00187093"/>
    <w:rsid w:val="00187715"/>
    <w:rsid w:val="001912B4"/>
    <w:rsid w:val="00191718"/>
    <w:rsid w:val="001930B4"/>
    <w:rsid w:val="0019363A"/>
    <w:rsid w:val="001963ED"/>
    <w:rsid w:val="001A03FD"/>
    <w:rsid w:val="001A083C"/>
    <w:rsid w:val="001A1F94"/>
    <w:rsid w:val="001A2767"/>
    <w:rsid w:val="001A3A38"/>
    <w:rsid w:val="001A51D0"/>
    <w:rsid w:val="001A65A3"/>
    <w:rsid w:val="001B0099"/>
    <w:rsid w:val="001B1DD8"/>
    <w:rsid w:val="001B3DE7"/>
    <w:rsid w:val="001B7B07"/>
    <w:rsid w:val="001C0A5E"/>
    <w:rsid w:val="001C2321"/>
    <w:rsid w:val="001C2B80"/>
    <w:rsid w:val="001C2D5B"/>
    <w:rsid w:val="001C3C54"/>
    <w:rsid w:val="001C3CA7"/>
    <w:rsid w:val="001C3F84"/>
    <w:rsid w:val="001C5FA0"/>
    <w:rsid w:val="001C7EEE"/>
    <w:rsid w:val="001D051A"/>
    <w:rsid w:val="001D0C4C"/>
    <w:rsid w:val="001D2A56"/>
    <w:rsid w:val="001D401E"/>
    <w:rsid w:val="001D41F7"/>
    <w:rsid w:val="001D47EC"/>
    <w:rsid w:val="001D71FE"/>
    <w:rsid w:val="001D7DD6"/>
    <w:rsid w:val="001E1416"/>
    <w:rsid w:val="001E2F9E"/>
    <w:rsid w:val="001E39CD"/>
    <w:rsid w:val="001E628F"/>
    <w:rsid w:val="001E6589"/>
    <w:rsid w:val="001E6AA4"/>
    <w:rsid w:val="001E7F07"/>
    <w:rsid w:val="001F03E8"/>
    <w:rsid w:val="001F0ECC"/>
    <w:rsid w:val="001F3793"/>
    <w:rsid w:val="001F4AF0"/>
    <w:rsid w:val="001F7469"/>
    <w:rsid w:val="002000C7"/>
    <w:rsid w:val="00202B7C"/>
    <w:rsid w:val="00211FF1"/>
    <w:rsid w:val="0021290A"/>
    <w:rsid w:val="0021333D"/>
    <w:rsid w:val="002138B3"/>
    <w:rsid w:val="00214F2D"/>
    <w:rsid w:val="00217A80"/>
    <w:rsid w:val="00221372"/>
    <w:rsid w:val="00221C73"/>
    <w:rsid w:val="00221CD3"/>
    <w:rsid w:val="0022202E"/>
    <w:rsid w:val="00222488"/>
    <w:rsid w:val="0022249B"/>
    <w:rsid w:val="00223A64"/>
    <w:rsid w:val="00225386"/>
    <w:rsid w:val="002259C7"/>
    <w:rsid w:val="00227D87"/>
    <w:rsid w:val="0023024F"/>
    <w:rsid w:val="00230E97"/>
    <w:rsid w:val="00232DAC"/>
    <w:rsid w:val="0024298D"/>
    <w:rsid w:val="00243B93"/>
    <w:rsid w:val="00244BF2"/>
    <w:rsid w:val="00244DA6"/>
    <w:rsid w:val="00244ECA"/>
    <w:rsid w:val="0024783B"/>
    <w:rsid w:val="00250BE7"/>
    <w:rsid w:val="00250C85"/>
    <w:rsid w:val="00250CAE"/>
    <w:rsid w:val="0025137B"/>
    <w:rsid w:val="00252B77"/>
    <w:rsid w:val="00253078"/>
    <w:rsid w:val="002534E8"/>
    <w:rsid w:val="00253BE5"/>
    <w:rsid w:val="0026110A"/>
    <w:rsid w:val="002623B2"/>
    <w:rsid w:val="0026401A"/>
    <w:rsid w:val="00265021"/>
    <w:rsid w:val="00265958"/>
    <w:rsid w:val="00265BA7"/>
    <w:rsid w:val="00265F88"/>
    <w:rsid w:val="002663B9"/>
    <w:rsid w:val="00266630"/>
    <w:rsid w:val="00267F65"/>
    <w:rsid w:val="00270A65"/>
    <w:rsid w:val="00271E59"/>
    <w:rsid w:val="0027489C"/>
    <w:rsid w:val="00277343"/>
    <w:rsid w:val="00282D47"/>
    <w:rsid w:val="00283829"/>
    <w:rsid w:val="002854CE"/>
    <w:rsid w:val="0029047A"/>
    <w:rsid w:val="00290B75"/>
    <w:rsid w:val="00292CCB"/>
    <w:rsid w:val="00293567"/>
    <w:rsid w:val="00293DB2"/>
    <w:rsid w:val="002A05A0"/>
    <w:rsid w:val="002A388E"/>
    <w:rsid w:val="002B4140"/>
    <w:rsid w:val="002B4772"/>
    <w:rsid w:val="002B5338"/>
    <w:rsid w:val="002B5F36"/>
    <w:rsid w:val="002B62CB"/>
    <w:rsid w:val="002B6482"/>
    <w:rsid w:val="002B65BB"/>
    <w:rsid w:val="002B730F"/>
    <w:rsid w:val="002B7BE1"/>
    <w:rsid w:val="002C0F57"/>
    <w:rsid w:val="002C3B06"/>
    <w:rsid w:val="002C5398"/>
    <w:rsid w:val="002C7304"/>
    <w:rsid w:val="002D025E"/>
    <w:rsid w:val="002D0FA8"/>
    <w:rsid w:val="002D1687"/>
    <w:rsid w:val="002D279C"/>
    <w:rsid w:val="002D3330"/>
    <w:rsid w:val="002D35F0"/>
    <w:rsid w:val="002D4995"/>
    <w:rsid w:val="002D5A81"/>
    <w:rsid w:val="002D6E1D"/>
    <w:rsid w:val="002D754E"/>
    <w:rsid w:val="002E1AD1"/>
    <w:rsid w:val="002E1B6D"/>
    <w:rsid w:val="002E36F7"/>
    <w:rsid w:val="002E3A13"/>
    <w:rsid w:val="002E4C12"/>
    <w:rsid w:val="002E5783"/>
    <w:rsid w:val="002F0A29"/>
    <w:rsid w:val="002F25DF"/>
    <w:rsid w:val="002F3941"/>
    <w:rsid w:val="002F4442"/>
    <w:rsid w:val="002F46A0"/>
    <w:rsid w:val="002F471E"/>
    <w:rsid w:val="002F5A74"/>
    <w:rsid w:val="002F71E8"/>
    <w:rsid w:val="00300814"/>
    <w:rsid w:val="003017EA"/>
    <w:rsid w:val="00301A41"/>
    <w:rsid w:val="003030BD"/>
    <w:rsid w:val="003033AB"/>
    <w:rsid w:val="003044A1"/>
    <w:rsid w:val="00306182"/>
    <w:rsid w:val="00307236"/>
    <w:rsid w:val="00311B6B"/>
    <w:rsid w:val="0031328F"/>
    <w:rsid w:val="00313A5F"/>
    <w:rsid w:val="00315856"/>
    <w:rsid w:val="003158C3"/>
    <w:rsid w:val="00315D15"/>
    <w:rsid w:val="00316020"/>
    <w:rsid w:val="003160FA"/>
    <w:rsid w:val="00317001"/>
    <w:rsid w:val="00320B9C"/>
    <w:rsid w:val="0032346F"/>
    <w:rsid w:val="00324A1A"/>
    <w:rsid w:val="00324A9D"/>
    <w:rsid w:val="00325415"/>
    <w:rsid w:val="0032565A"/>
    <w:rsid w:val="0032669E"/>
    <w:rsid w:val="003270DC"/>
    <w:rsid w:val="00330731"/>
    <w:rsid w:val="003310A6"/>
    <w:rsid w:val="00335902"/>
    <w:rsid w:val="00335CA9"/>
    <w:rsid w:val="00336297"/>
    <w:rsid w:val="00336E68"/>
    <w:rsid w:val="00340732"/>
    <w:rsid w:val="00340A4D"/>
    <w:rsid w:val="00341412"/>
    <w:rsid w:val="00341899"/>
    <w:rsid w:val="00344114"/>
    <w:rsid w:val="00344413"/>
    <w:rsid w:val="00345DBC"/>
    <w:rsid w:val="0034603F"/>
    <w:rsid w:val="00346FB6"/>
    <w:rsid w:val="003470F3"/>
    <w:rsid w:val="00347E58"/>
    <w:rsid w:val="003502B1"/>
    <w:rsid w:val="00353771"/>
    <w:rsid w:val="00354A2C"/>
    <w:rsid w:val="00355165"/>
    <w:rsid w:val="0035706A"/>
    <w:rsid w:val="0036454D"/>
    <w:rsid w:val="00364CF5"/>
    <w:rsid w:val="003657C4"/>
    <w:rsid w:val="00366FDB"/>
    <w:rsid w:val="00370DD6"/>
    <w:rsid w:val="003710C4"/>
    <w:rsid w:val="003724B0"/>
    <w:rsid w:val="00372AC8"/>
    <w:rsid w:val="00373A3E"/>
    <w:rsid w:val="00376BAA"/>
    <w:rsid w:val="0037721F"/>
    <w:rsid w:val="003774DA"/>
    <w:rsid w:val="00380F23"/>
    <w:rsid w:val="003822CE"/>
    <w:rsid w:val="00383432"/>
    <w:rsid w:val="00385EF2"/>
    <w:rsid w:val="00386579"/>
    <w:rsid w:val="0038682C"/>
    <w:rsid w:val="003869CE"/>
    <w:rsid w:val="00386F80"/>
    <w:rsid w:val="00390D03"/>
    <w:rsid w:val="003923FA"/>
    <w:rsid w:val="00392B03"/>
    <w:rsid w:val="00397F4E"/>
    <w:rsid w:val="003A10EC"/>
    <w:rsid w:val="003A17F7"/>
    <w:rsid w:val="003A38D6"/>
    <w:rsid w:val="003A4759"/>
    <w:rsid w:val="003A5F68"/>
    <w:rsid w:val="003A69D6"/>
    <w:rsid w:val="003A6AD8"/>
    <w:rsid w:val="003B1590"/>
    <w:rsid w:val="003B25CE"/>
    <w:rsid w:val="003B340C"/>
    <w:rsid w:val="003B3711"/>
    <w:rsid w:val="003B55E8"/>
    <w:rsid w:val="003B6D96"/>
    <w:rsid w:val="003B6F32"/>
    <w:rsid w:val="003B71A1"/>
    <w:rsid w:val="003B7400"/>
    <w:rsid w:val="003C003A"/>
    <w:rsid w:val="003C13FB"/>
    <w:rsid w:val="003C1CBE"/>
    <w:rsid w:val="003C1EA4"/>
    <w:rsid w:val="003C29A3"/>
    <w:rsid w:val="003C3BAC"/>
    <w:rsid w:val="003C4137"/>
    <w:rsid w:val="003C4580"/>
    <w:rsid w:val="003C5CAE"/>
    <w:rsid w:val="003C74F7"/>
    <w:rsid w:val="003D1014"/>
    <w:rsid w:val="003D203B"/>
    <w:rsid w:val="003D24AD"/>
    <w:rsid w:val="003D43F0"/>
    <w:rsid w:val="003D4D02"/>
    <w:rsid w:val="003D7BE6"/>
    <w:rsid w:val="003D7F33"/>
    <w:rsid w:val="003E16C3"/>
    <w:rsid w:val="003E1AB3"/>
    <w:rsid w:val="003E1E9F"/>
    <w:rsid w:val="003E2CB7"/>
    <w:rsid w:val="003E4D9F"/>
    <w:rsid w:val="003F2196"/>
    <w:rsid w:val="003F251D"/>
    <w:rsid w:val="003F4131"/>
    <w:rsid w:val="003F5794"/>
    <w:rsid w:val="00402A32"/>
    <w:rsid w:val="00403744"/>
    <w:rsid w:val="00404864"/>
    <w:rsid w:val="00405335"/>
    <w:rsid w:val="0040547C"/>
    <w:rsid w:val="0040590C"/>
    <w:rsid w:val="004066EA"/>
    <w:rsid w:val="00407B96"/>
    <w:rsid w:val="00410BAD"/>
    <w:rsid w:val="00411157"/>
    <w:rsid w:val="004121C4"/>
    <w:rsid w:val="0041416D"/>
    <w:rsid w:val="0041542D"/>
    <w:rsid w:val="00415938"/>
    <w:rsid w:val="00415C6A"/>
    <w:rsid w:val="00415F8F"/>
    <w:rsid w:val="00416615"/>
    <w:rsid w:val="00416897"/>
    <w:rsid w:val="00416DD4"/>
    <w:rsid w:val="00416ECA"/>
    <w:rsid w:val="00417352"/>
    <w:rsid w:val="004205A3"/>
    <w:rsid w:val="00420C17"/>
    <w:rsid w:val="004218CC"/>
    <w:rsid w:val="00421A2E"/>
    <w:rsid w:val="00421DFB"/>
    <w:rsid w:val="00421E8D"/>
    <w:rsid w:val="00422C23"/>
    <w:rsid w:val="00423224"/>
    <w:rsid w:val="00424124"/>
    <w:rsid w:val="004242D1"/>
    <w:rsid w:val="004246E5"/>
    <w:rsid w:val="00425EE6"/>
    <w:rsid w:val="00426DB9"/>
    <w:rsid w:val="00430FD8"/>
    <w:rsid w:val="0043108D"/>
    <w:rsid w:val="00431FC6"/>
    <w:rsid w:val="0043330C"/>
    <w:rsid w:val="0043500C"/>
    <w:rsid w:val="004351A7"/>
    <w:rsid w:val="00436694"/>
    <w:rsid w:val="00436E97"/>
    <w:rsid w:val="004401E4"/>
    <w:rsid w:val="004419CD"/>
    <w:rsid w:val="00442FE9"/>
    <w:rsid w:val="00444869"/>
    <w:rsid w:val="00445B50"/>
    <w:rsid w:val="004460BE"/>
    <w:rsid w:val="00446340"/>
    <w:rsid w:val="00447AA4"/>
    <w:rsid w:val="0045177D"/>
    <w:rsid w:val="00452936"/>
    <w:rsid w:val="004540B0"/>
    <w:rsid w:val="0045493A"/>
    <w:rsid w:val="00455A08"/>
    <w:rsid w:val="004576DE"/>
    <w:rsid w:val="004607B8"/>
    <w:rsid w:val="00460807"/>
    <w:rsid w:val="00464027"/>
    <w:rsid w:val="00464429"/>
    <w:rsid w:val="00466611"/>
    <w:rsid w:val="00466679"/>
    <w:rsid w:val="00467165"/>
    <w:rsid w:val="004705A7"/>
    <w:rsid w:val="004715D2"/>
    <w:rsid w:val="00472C3C"/>
    <w:rsid w:val="004734BC"/>
    <w:rsid w:val="00473631"/>
    <w:rsid w:val="004740F2"/>
    <w:rsid w:val="004764F5"/>
    <w:rsid w:val="00476FE7"/>
    <w:rsid w:val="00476FEE"/>
    <w:rsid w:val="0048028B"/>
    <w:rsid w:val="004812FB"/>
    <w:rsid w:val="0048220E"/>
    <w:rsid w:val="004826A1"/>
    <w:rsid w:val="00484A7D"/>
    <w:rsid w:val="00484C96"/>
    <w:rsid w:val="00487DC7"/>
    <w:rsid w:val="00492A66"/>
    <w:rsid w:val="00493150"/>
    <w:rsid w:val="0049334E"/>
    <w:rsid w:val="004A201E"/>
    <w:rsid w:val="004A3082"/>
    <w:rsid w:val="004A3D9D"/>
    <w:rsid w:val="004A5119"/>
    <w:rsid w:val="004A5911"/>
    <w:rsid w:val="004A6AF1"/>
    <w:rsid w:val="004A6CA6"/>
    <w:rsid w:val="004A7916"/>
    <w:rsid w:val="004B1F53"/>
    <w:rsid w:val="004B21B5"/>
    <w:rsid w:val="004B2CE3"/>
    <w:rsid w:val="004B3619"/>
    <w:rsid w:val="004B3C2B"/>
    <w:rsid w:val="004B56A4"/>
    <w:rsid w:val="004B68CC"/>
    <w:rsid w:val="004B7340"/>
    <w:rsid w:val="004C1AA4"/>
    <w:rsid w:val="004C302E"/>
    <w:rsid w:val="004C30AD"/>
    <w:rsid w:val="004C32E2"/>
    <w:rsid w:val="004C3656"/>
    <w:rsid w:val="004C366C"/>
    <w:rsid w:val="004C3CF5"/>
    <w:rsid w:val="004C542E"/>
    <w:rsid w:val="004C61F9"/>
    <w:rsid w:val="004C6842"/>
    <w:rsid w:val="004D1FF3"/>
    <w:rsid w:val="004D21A1"/>
    <w:rsid w:val="004D2721"/>
    <w:rsid w:val="004D2AAE"/>
    <w:rsid w:val="004D321D"/>
    <w:rsid w:val="004D5BA5"/>
    <w:rsid w:val="004D6CD9"/>
    <w:rsid w:val="004D711D"/>
    <w:rsid w:val="004D78CE"/>
    <w:rsid w:val="004D7A8A"/>
    <w:rsid w:val="004D7F62"/>
    <w:rsid w:val="004E33DB"/>
    <w:rsid w:val="004E53B2"/>
    <w:rsid w:val="004E6D8A"/>
    <w:rsid w:val="004E6DDB"/>
    <w:rsid w:val="004E7903"/>
    <w:rsid w:val="004F078A"/>
    <w:rsid w:val="004F4764"/>
    <w:rsid w:val="004F48E1"/>
    <w:rsid w:val="004F5628"/>
    <w:rsid w:val="004F5B36"/>
    <w:rsid w:val="004F66EF"/>
    <w:rsid w:val="004F68B7"/>
    <w:rsid w:val="004F7258"/>
    <w:rsid w:val="005002FA"/>
    <w:rsid w:val="005017FD"/>
    <w:rsid w:val="00504BFA"/>
    <w:rsid w:val="00505299"/>
    <w:rsid w:val="00506FF2"/>
    <w:rsid w:val="00511B88"/>
    <w:rsid w:val="00511C3A"/>
    <w:rsid w:val="00511D19"/>
    <w:rsid w:val="00512A2B"/>
    <w:rsid w:val="0051321F"/>
    <w:rsid w:val="00513391"/>
    <w:rsid w:val="00513E14"/>
    <w:rsid w:val="00514020"/>
    <w:rsid w:val="00514431"/>
    <w:rsid w:val="00514839"/>
    <w:rsid w:val="005156AA"/>
    <w:rsid w:val="00515A70"/>
    <w:rsid w:val="0052070E"/>
    <w:rsid w:val="005214B0"/>
    <w:rsid w:val="00521CAB"/>
    <w:rsid w:val="005222E8"/>
    <w:rsid w:val="0052439C"/>
    <w:rsid w:val="0052452A"/>
    <w:rsid w:val="005250E8"/>
    <w:rsid w:val="00525310"/>
    <w:rsid w:val="00525A3C"/>
    <w:rsid w:val="00525AAB"/>
    <w:rsid w:val="005267C3"/>
    <w:rsid w:val="00527136"/>
    <w:rsid w:val="0053344F"/>
    <w:rsid w:val="00533AE5"/>
    <w:rsid w:val="0053502C"/>
    <w:rsid w:val="005351FC"/>
    <w:rsid w:val="00542C20"/>
    <w:rsid w:val="00550116"/>
    <w:rsid w:val="005501C5"/>
    <w:rsid w:val="00552F4C"/>
    <w:rsid w:val="00552FD4"/>
    <w:rsid w:val="0055347B"/>
    <w:rsid w:val="00554E99"/>
    <w:rsid w:val="00555E68"/>
    <w:rsid w:val="005602F9"/>
    <w:rsid w:val="00560534"/>
    <w:rsid w:val="00560CE6"/>
    <w:rsid w:val="00562B18"/>
    <w:rsid w:val="00562CFB"/>
    <w:rsid w:val="005649C9"/>
    <w:rsid w:val="0056504E"/>
    <w:rsid w:val="00565A0D"/>
    <w:rsid w:val="00566F94"/>
    <w:rsid w:val="00567DA0"/>
    <w:rsid w:val="00567E57"/>
    <w:rsid w:val="00570432"/>
    <w:rsid w:val="0057077E"/>
    <w:rsid w:val="00572472"/>
    <w:rsid w:val="00572E83"/>
    <w:rsid w:val="0057550C"/>
    <w:rsid w:val="0057584D"/>
    <w:rsid w:val="00575B4B"/>
    <w:rsid w:val="00576C24"/>
    <w:rsid w:val="005774C7"/>
    <w:rsid w:val="00580EBF"/>
    <w:rsid w:val="00581008"/>
    <w:rsid w:val="00585B5E"/>
    <w:rsid w:val="005860D3"/>
    <w:rsid w:val="00587D01"/>
    <w:rsid w:val="005904A5"/>
    <w:rsid w:val="005905AA"/>
    <w:rsid w:val="005912CE"/>
    <w:rsid w:val="00593BAD"/>
    <w:rsid w:val="00595848"/>
    <w:rsid w:val="005A0451"/>
    <w:rsid w:val="005A08D5"/>
    <w:rsid w:val="005A0E64"/>
    <w:rsid w:val="005A387F"/>
    <w:rsid w:val="005A51FD"/>
    <w:rsid w:val="005A531A"/>
    <w:rsid w:val="005B0293"/>
    <w:rsid w:val="005B06B4"/>
    <w:rsid w:val="005B073A"/>
    <w:rsid w:val="005B0C7E"/>
    <w:rsid w:val="005B1333"/>
    <w:rsid w:val="005B4B59"/>
    <w:rsid w:val="005B4E66"/>
    <w:rsid w:val="005B6A3A"/>
    <w:rsid w:val="005B784E"/>
    <w:rsid w:val="005C0F49"/>
    <w:rsid w:val="005C2509"/>
    <w:rsid w:val="005C38D8"/>
    <w:rsid w:val="005C3A8E"/>
    <w:rsid w:val="005C3C8B"/>
    <w:rsid w:val="005C3D71"/>
    <w:rsid w:val="005C4B0A"/>
    <w:rsid w:val="005C5241"/>
    <w:rsid w:val="005C7987"/>
    <w:rsid w:val="005D1548"/>
    <w:rsid w:val="005D2F17"/>
    <w:rsid w:val="005D3CD3"/>
    <w:rsid w:val="005D415C"/>
    <w:rsid w:val="005E0CC9"/>
    <w:rsid w:val="005E2284"/>
    <w:rsid w:val="005E4B98"/>
    <w:rsid w:val="005E6DC9"/>
    <w:rsid w:val="005E7773"/>
    <w:rsid w:val="005F18DB"/>
    <w:rsid w:val="005F1B0F"/>
    <w:rsid w:val="005F238E"/>
    <w:rsid w:val="005F2A2B"/>
    <w:rsid w:val="005F3487"/>
    <w:rsid w:val="005F4316"/>
    <w:rsid w:val="005F575B"/>
    <w:rsid w:val="005F676E"/>
    <w:rsid w:val="005F6FDA"/>
    <w:rsid w:val="005F744F"/>
    <w:rsid w:val="005F7BFA"/>
    <w:rsid w:val="00601247"/>
    <w:rsid w:val="00601756"/>
    <w:rsid w:val="006046D7"/>
    <w:rsid w:val="00604B49"/>
    <w:rsid w:val="0060575A"/>
    <w:rsid w:val="00605E34"/>
    <w:rsid w:val="00607541"/>
    <w:rsid w:val="00607660"/>
    <w:rsid w:val="006079FE"/>
    <w:rsid w:val="00607F94"/>
    <w:rsid w:val="00611333"/>
    <w:rsid w:val="006135FE"/>
    <w:rsid w:val="006143FB"/>
    <w:rsid w:val="00616663"/>
    <w:rsid w:val="00617804"/>
    <w:rsid w:val="00620810"/>
    <w:rsid w:val="00623FA6"/>
    <w:rsid w:val="0062494E"/>
    <w:rsid w:val="00624EC2"/>
    <w:rsid w:val="006253E9"/>
    <w:rsid w:val="0062790D"/>
    <w:rsid w:val="00627AA2"/>
    <w:rsid w:val="0063121B"/>
    <w:rsid w:val="0063199F"/>
    <w:rsid w:val="00631F91"/>
    <w:rsid w:val="00634B75"/>
    <w:rsid w:val="00635B24"/>
    <w:rsid w:val="0063797B"/>
    <w:rsid w:val="00642AD6"/>
    <w:rsid w:val="00642BCD"/>
    <w:rsid w:val="00644401"/>
    <w:rsid w:val="00644B39"/>
    <w:rsid w:val="00645318"/>
    <w:rsid w:val="006453D8"/>
    <w:rsid w:val="00650694"/>
    <w:rsid w:val="00652B60"/>
    <w:rsid w:val="00653F8F"/>
    <w:rsid w:val="006602D2"/>
    <w:rsid w:val="00661831"/>
    <w:rsid w:val="0066354F"/>
    <w:rsid w:val="0066370F"/>
    <w:rsid w:val="00663EDD"/>
    <w:rsid w:val="00663FD3"/>
    <w:rsid w:val="00665AAA"/>
    <w:rsid w:val="00667156"/>
    <w:rsid w:val="00667A9F"/>
    <w:rsid w:val="0067187E"/>
    <w:rsid w:val="00671EB0"/>
    <w:rsid w:val="006758FF"/>
    <w:rsid w:val="0067738C"/>
    <w:rsid w:val="006775BE"/>
    <w:rsid w:val="006777AE"/>
    <w:rsid w:val="0068031C"/>
    <w:rsid w:val="00682512"/>
    <w:rsid w:val="00682B67"/>
    <w:rsid w:val="006840E2"/>
    <w:rsid w:val="006841EB"/>
    <w:rsid w:val="00686050"/>
    <w:rsid w:val="0068635B"/>
    <w:rsid w:val="006907E6"/>
    <w:rsid w:val="00692AA8"/>
    <w:rsid w:val="006943E9"/>
    <w:rsid w:val="00695038"/>
    <w:rsid w:val="006959C4"/>
    <w:rsid w:val="006977C7"/>
    <w:rsid w:val="006A3BB6"/>
    <w:rsid w:val="006A3F1F"/>
    <w:rsid w:val="006A5D82"/>
    <w:rsid w:val="006A5E8A"/>
    <w:rsid w:val="006B2E47"/>
    <w:rsid w:val="006B30BF"/>
    <w:rsid w:val="006B3AD6"/>
    <w:rsid w:val="006B3ED7"/>
    <w:rsid w:val="006B44D0"/>
    <w:rsid w:val="006B44E7"/>
    <w:rsid w:val="006B4CE1"/>
    <w:rsid w:val="006B6C7A"/>
    <w:rsid w:val="006C0332"/>
    <w:rsid w:val="006C1514"/>
    <w:rsid w:val="006C2C45"/>
    <w:rsid w:val="006C431C"/>
    <w:rsid w:val="006C499C"/>
    <w:rsid w:val="006C5C3B"/>
    <w:rsid w:val="006D0420"/>
    <w:rsid w:val="006D368B"/>
    <w:rsid w:val="006D4B0F"/>
    <w:rsid w:val="006D506A"/>
    <w:rsid w:val="006D6018"/>
    <w:rsid w:val="006D729F"/>
    <w:rsid w:val="006E1072"/>
    <w:rsid w:val="006E405E"/>
    <w:rsid w:val="006F178B"/>
    <w:rsid w:val="006F1A06"/>
    <w:rsid w:val="006F4825"/>
    <w:rsid w:val="006F49E5"/>
    <w:rsid w:val="006F5788"/>
    <w:rsid w:val="006F5E15"/>
    <w:rsid w:val="006F6C81"/>
    <w:rsid w:val="00703875"/>
    <w:rsid w:val="0070498B"/>
    <w:rsid w:val="00704F1F"/>
    <w:rsid w:val="00706FE0"/>
    <w:rsid w:val="00710955"/>
    <w:rsid w:val="00710C1F"/>
    <w:rsid w:val="00714779"/>
    <w:rsid w:val="0071479D"/>
    <w:rsid w:val="00715B38"/>
    <w:rsid w:val="007163DE"/>
    <w:rsid w:val="00716767"/>
    <w:rsid w:val="00717D5A"/>
    <w:rsid w:val="00720AF3"/>
    <w:rsid w:val="00720B07"/>
    <w:rsid w:val="0072112C"/>
    <w:rsid w:val="007216DE"/>
    <w:rsid w:val="007231DD"/>
    <w:rsid w:val="007237A6"/>
    <w:rsid w:val="00725FCD"/>
    <w:rsid w:val="007301D2"/>
    <w:rsid w:val="00730872"/>
    <w:rsid w:val="00730B8C"/>
    <w:rsid w:val="00732325"/>
    <w:rsid w:val="007327CB"/>
    <w:rsid w:val="00733BEC"/>
    <w:rsid w:val="0073423F"/>
    <w:rsid w:val="00736B9B"/>
    <w:rsid w:val="0073735D"/>
    <w:rsid w:val="0073736F"/>
    <w:rsid w:val="00741B36"/>
    <w:rsid w:val="00742356"/>
    <w:rsid w:val="00743DFB"/>
    <w:rsid w:val="007447E7"/>
    <w:rsid w:val="00745644"/>
    <w:rsid w:val="00746809"/>
    <w:rsid w:val="007476A6"/>
    <w:rsid w:val="00747F0B"/>
    <w:rsid w:val="007524F6"/>
    <w:rsid w:val="0075312A"/>
    <w:rsid w:val="00753D4E"/>
    <w:rsid w:val="00753E2F"/>
    <w:rsid w:val="00753E5F"/>
    <w:rsid w:val="00753F79"/>
    <w:rsid w:val="00754A56"/>
    <w:rsid w:val="00754F26"/>
    <w:rsid w:val="007559FB"/>
    <w:rsid w:val="00757439"/>
    <w:rsid w:val="00757DCE"/>
    <w:rsid w:val="007601E5"/>
    <w:rsid w:val="0076078A"/>
    <w:rsid w:val="00760E71"/>
    <w:rsid w:val="0076193C"/>
    <w:rsid w:val="00762526"/>
    <w:rsid w:val="0076309E"/>
    <w:rsid w:val="007630BE"/>
    <w:rsid w:val="00763448"/>
    <w:rsid w:val="0076525F"/>
    <w:rsid w:val="00773D9B"/>
    <w:rsid w:val="0077548C"/>
    <w:rsid w:val="00781C58"/>
    <w:rsid w:val="00781ED4"/>
    <w:rsid w:val="00782388"/>
    <w:rsid w:val="007826B2"/>
    <w:rsid w:val="00782BA4"/>
    <w:rsid w:val="0078408A"/>
    <w:rsid w:val="007872EE"/>
    <w:rsid w:val="007873C8"/>
    <w:rsid w:val="00787FF5"/>
    <w:rsid w:val="00792E5C"/>
    <w:rsid w:val="00793BCD"/>
    <w:rsid w:val="00796A42"/>
    <w:rsid w:val="007970D3"/>
    <w:rsid w:val="007979A9"/>
    <w:rsid w:val="007A0633"/>
    <w:rsid w:val="007A0E7E"/>
    <w:rsid w:val="007A2219"/>
    <w:rsid w:val="007A336E"/>
    <w:rsid w:val="007A5172"/>
    <w:rsid w:val="007A522B"/>
    <w:rsid w:val="007B08C0"/>
    <w:rsid w:val="007B09F8"/>
    <w:rsid w:val="007B0EC5"/>
    <w:rsid w:val="007B12DB"/>
    <w:rsid w:val="007B17F9"/>
    <w:rsid w:val="007B2489"/>
    <w:rsid w:val="007B25D3"/>
    <w:rsid w:val="007B40C1"/>
    <w:rsid w:val="007B42E2"/>
    <w:rsid w:val="007B7D0F"/>
    <w:rsid w:val="007B7D54"/>
    <w:rsid w:val="007C1197"/>
    <w:rsid w:val="007C271E"/>
    <w:rsid w:val="007C7055"/>
    <w:rsid w:val="007D14FF"/>
    <w:rsid w:val="007D2BF9"/>
    <w:rsid w:val="007D2D05"/>
    <w:rsid w:val="007D3141"/>
    <w:rsid w:val="007D3DB7"/>
    <w:rsid w:val="007D3E89"/>
    <w:rsid w:val="007D48DB"/>
    <w:rsid w:val="007D580B"/>
    <w:rsid w:val="007D6414"/>
    <w:rsid w:val="007E0055"/>
    <w:rsid w:val="007E00D8"/>
    <w:rsid w:val="007E02AF"/>
    <w:rsid w:val="007E06F5"/>
    <w:rsid w:val="007E0CCC"/>
    <w:rsid w:val="007E254A"/>
    <w:rsid w:val="007E4598"/>
    <w:rsid w:val="007E49A3"/>
    <w:rsid w:val="007F0756"/>
    <w:rsid w:val="007F13A0"/>
    <w:rsid w:val="007F1D41"/>
    <w:rsid w:val="007F2C3A"/>
    <w:rsid w:val="007F31DE"/>
    <w:rsid w:val="007F324A"/>
    <w:rsid w:val="007F5B46"/>
    <w:rsid w:val="007F5BF8"/>
    <w:rsid w:val="00800754"/>
    <w:rsid w:val="00800D70"/>
    <w:rsid w:val="008013BD"/>
    <w:rsid w:val="00801521"/>
    <w:rsid w:val="00801605"/>
    <w:rsid w:val="008017C6"/>
    <w:rsid w:val="00801E08"/>
    <w:rsid w:val="00802DCA"/>
    <w:rsid w:val="008038EC"/>
    <w:rsid w:val="00803C02"/>
    <w:rsid w:val="00804262"/>
    <w:rsid w:val="00804F1B"/>
    <w:rsid w:val="00805C29"/>
    <w:rsid w:val="008111D1"/>
    <w:rsid w:val="008151BD"/>
    <w:rsid w:val="00816599"/>
    <w:rsid w:val="00816F16"/>
    <w:rsid w:val="00817BC7"/>
    <w:rsid w:val="00817E38"/>
    <w:rsid w:val="0082082F"/>
    <w:rsid w:val="0082202A"/>
    <w:rsid w:val="008223C1"/>
    <w:rsid w:val="0082466F"/>
    <w:rsid w:val="00824A40"/>
    <w:rsid w:val="00825529"/>
    <w:rsid w:val="008259C6"/>
    <w:rsid w:val="00826C06"/>
    <w:rsid w:val="0083105D"/>
    <w:rsid w:val="0083281B"/>
    <w:rsid w:val="00835F6D"/>
    <w:rsid w:val="00837FC2"/>
    <w:rsid w:val="00840A9D"/>
    <w:rsid w:val="0084128B"/>
    <w:rsid w:val="008435C7"/>
    <w:rsid w:val="00845E93"/>
    <w:rsid w:val="00846484"/>
    <w:rsid w:val="008464D3"/>
    <w:rsid w:val="0084781E"/>
    <w:rsid w:val="008502F9"/>
    <w:rsid w:val="008504C2"/>
    <w:rsid w:val="00850D20"/>
    <w:rsid w:val="00851655"/>
    <w:rsid w:val="00851FEA"/>
    <w:rsid w:val="0085231B"/>
    <w:rsid w:val="00856404"/>
    <w:rsid w:val="00856C1D"/>
    <w:rsid w:val="00860EBD"/>
    <w:rsid w:val="008611DF"/>
    <w:rsid w:val="00861C27"/>
    <w:rsid w:val="0086343A"/>
    <w:rsid w:val="00863DB7"/>
    <w:rsid w:val="008664F3"/>
    <w:rsid w:val="00866BF1"/>
    <w:rsid w:val="00866FAA"/>
    <w:rsid w:val="00870746"/>
    <w:rsid w:val="008717A4"/>
    <w:rsid w:val="0087288C"/>
    <w:rsid w:val="008730CB"/>
    <w:rsid w:val="00873DB5"/>
    <w:rsid w:val="008752E4"/>
    <w:rsid w:val="008769B1"/>
    <w:rsid w:val="00877EE4"/>
    <w:rsid w:val="008807E4"/>
    <w:rsid w:val="00882032"/>
    <w:rsid w:val="00882EE7"/>
    <w:rsid w:val="00884143"/>
    <w:rsid w:val="00884843"/>
    <w:rsid w:val="00886D79"/>
    <w:rsid w:val="0088747B"/>
    <w:rsid w:val="008902FD"/>
    <w:rsid w:val="00892811"/>
    <w:rsid w:val="0089283C"/>
    <w:rsid w:val="00892BA6"/>
    <w:rsid w:val="00894042"/>
    <w:rsid w:val="0089466F"/>
    <w:rsid w:val="008947A5"/>
    <w:rsid w:val="00894B1E"/>
    <w:rsid w:val="0089543A"/>
    <w:rsid w:val="008958A7"/>
    <w:rsid w:val="00895E63"/>
    <w:rsid w:val="008A13E4"/>
    <w:rsid w:val="008A146F"/>
    <w:rsid w:val="008A3732"/>
    <w:rsid w:val="008A3E39"/>
    <w:rsid w:val="008A6C88"/>
    <w:rsid w:val="008A6E7E"/>
    <w:rsid w:val="008A7C3E"/>
    <w:rsid w:val="008B0482"/>
    <w:rsid w:val="008B0A78"/>
    <w:rsid w:val="008B0E7E"/>
    <w:rsid w:val="008B374C"/>
    <w:rsid w:val="008B3FE5"/>
    <w:rsid w:val="008B422E"/>
    <w:rsid w:val="008B5E04"/>
    <w:rsid w:val="008B6E74"/>
    <w:rsid w:val="008B7269"/>
    <w:rsid w:val="008C0BE6"/>
    <w:rsid w:val="008C2DC7"/>
    <w:rsid w:val="008C4C46"/>
    <w:rsid w:val="008C72E4"/>
    <w:rsid w:val="008C76BE"/>
    <w:rsid w:val="008C77F0"/>
    <w:rsid w:val="008D0356"/>
    <w:rsid w:val="008D13CD"/>
    <w:rsid w:val="008D2CAD"/>
    <w:rsid w:val="008D3B87"/>
    <w:rsid w:val="008D48F3"/>
    <w:rsid w:val="008D59BB"/>
    <w:rsid w:val="008D5D20"/>
    <w:rsid w:val="008D6D77"/>
    <w:rsid w:val="008D7135"/>
    <w:rsid w:val="008D7424"/>
    <w:rsid w:val="008D7DBB"/>
    <w:rsid w:val="008E2967"/>
    <w:rsid w:val="008E392B"/>
    <w:rsid w:val="008E51D3"/>
    <w:rsid w:val="008E7668"/>
    <w:rsid w:val="008F1292"/>
    <w:rsid w:val="008F15F6"/>
    <w:rsid w:val="008F6448"/>
    <w:rsid w:val="008F6601"/>
    <w:rsid w:val="008F708A"/>
    <w:rsid w:val="008F7E75"/>
    <w:rsid w:val="00901386"/>
    <w:rsid w:val="00904C06"/>
    <w:rsid w:val="009053FD"/>
    <w:rsid w:val="0090649A"/>
    <w:rsid w:val="00907F38"/>
    <w:rsid w:val="009100D9"/>
    <w:rsid w:val="0091010E"/>
    <w:rsid w:val="009102F7"/>
    <w:rsid w:val="0091252D"/>
    <w:rsid w:val="00912835"/>
    <w:rsid w:val="0091453A"/>
    <w:rsid w:val="0091485F"/>
    <w:rsid w:val="00915859"/>
    <w:rsid w:val="0091657C"/>
    <w:rsid w:val="00921953"/>
    <w:rsid w:val="00921954"/>
    <w:rsid w:val="00921F2C"/>
    <w:rsid w:val="009221FC"/>
    <w:rsid w:val="00922A44"/>
    <w:rsid w:val="00924287"/>
    <w:rsid w:val="00927982"/>
    <w:rsid w:val="009311BA"/>
    <w:rsid w:val="009335A9"/>
    <w:rsid w:val="00934895"/>
    <w:rsid w:val="00936481"/>
    <w:rsid w:val="0093697B"/>
    <w:rsid w:val="00937278"/>
    <w:rsid w:val="00940EAE"/>
    <w:rsid w:val="0094151E"/>
    <w:rsid w:val="00941B20"/>
    <w:rsid w:val="009424CA"/>
    <w:rsid w:val="00943464"/>
    <w:rsid w:val="00946C04"/>
    <w:rsid w:val="00946CBF"/>
    <w:rsid w:val="00953828"/>
    <w:rsid w:val="00956DFF"/>
    <w:rsid w:val="009609D5"/>
    <w:rsid w:val="00962D14"/>
    <w:rsid w:val="009658FD"/>
    <w:rsid w:val="00966016"/>
    <w:rsid w:val="00966EC7"/>
    <w:rsid w:val="0096719D"/>
    <w:rsid w:val="009675DA"/>
    <w:rsid w:val="00967CEA"/>
    <w:rsid w:val="009703D2"/>
    <w:rsid w:val="0097049C"/>
    <w:rsid w:val="00971371"/>
    <w:rsid w:val="0097148D"/>
    <w:rsid w:val="0097233D"/>
    <w:rsid w:val="00973BED"/>
    <w:rsid w:val="009806B5"/>
    <w:rsid w:val="00980A1D"/>
    <w:rsid w:val="009816CE"/>
    <w:rsid w:val="009819A3"/>
    <w:rsid w:val="0098590D"/>
    <w:rsid w:val="00986ECA"/>
    <w:rsid w:val="009876E6"/>
    <w:rsid w:val="0098791B"/>
    <w:rsid w:val="00990627"/>
    <w:rsid w:val="0099264F"/>
    <w:rsid w:val="00993DCD"/>
    <w:rsid w:val="00996775"/>
    <w:rsid w:val="009974CF"/>
    <w:rsid w:val="009A0A2E"/>
    <w:rsid w:val="009A14C7"/>
    <w:rsid w:val="009A224E"/>
    <w:rsid w:val="009A26D2"/>
    <w:rsid w:val="009A6A9C"/>
    <w:rsid w:val="009A6E14"/>
    <w:rsid w:val="009B169E"/>
    <w:rsid w:val="009B252A"/>
    <w:rsid w:val="009B2ACC"/>
    <w:rsid w:val="009B44B2"/>
    <w:rsid w:val="009B595F"/>
    <w:rsid w:val="009B5AFE"/>
    <w:rsid w:val="009B6872"/>
    <w:rsid w:val="009C066F"/>
    <w:rsid w:val="009C3D7D"/>
    <w:rsid w:val="009C4198"/>
    <w:rsid w:val="009C5DB3"/>
    <w:rsid w:val="009C672A"/>
    <w:rsid w:val="009C700B"/>
    <w:rsid w:val="009C7B9A"/>
    <w:rsid w:val="009D1DA5"/>
    <w:rsid w:val="009D2F58"/>
    <w:rsid w:val="009D335D"/>
    <w:rsid w:val="009D43FA"/>
    <w:rsid w:val="009D5DED"/>
    <w:rsid w:val="009D6A68"/>
    <w:rsid w:val="009D6BB4"/>
    <w:rsid w:val="009E1A12"/>
    <w:rsid w:val="009E1B81"/>
    <w:rsid w:val="009E2C3A"/>
    <w:rsid w:val="009E5372"/>
    <w:rsid w:val="009E547D"/>
    <w:rsid w:val="009E65B9"/>
    <w:rsid w:val="009F0421"/>
    <w:rsid w:val="009F07F8"/>
    <w:rsid w:val="009F2C93"/>
    <w:rsid w:val="009F4889"/>
    <w:rsid w:val="009F4FA7"/>
    <w:rsid w:val="009F57A2"/>
    <w:rsid w:val="009F629B"/>
    <w:rsid w:val="009F6CE6"/>
    <w:rsid w:val="009F6FF9"/>
    <w:rsid w:val="00A00997"/>
    <w:rsid w:val="00A01D5C"/>
    <w:rsid w:val="00A0549A"/>
    <w:rsid w:val="00A05ED5"/>
    <w:rsid w:val="00A1004F"/>
    <w:rsid w:val="00A102F5"/>
    <w:rsid w:val="00A12B2E"/>
    <w:rsid w:val="00A13D0C"/>
    <w:rsid w:val="00A14A97"/>
    <w:rsid w:val="00A152B4"/>
    <w:rsid w:val="00A15403"/>
    <w:rsid w:val="00A17613"/>
    <w:rsid w:val="00A20641"/>
    <w:rsid w:val="00A22EAE"/>
    <w:rsid w:val="00A2355E"/>
    <w:rsid w:val="00A24575"/>
    <w:rsid w:val="00A24EFE"/>
    <w:rsid w:val="00A25023"/>
    <w:rsid w:val="00A2547B"/>
    <w:rsid w:val="00A272DE"/>
    <w:rsid w:val="00A275DC"/>
    <w:rsid w:val="00A30EF4"/>
    <w:rsid w:val="00A323EC"/>
    <w:rsid w:val="00A32CB6"/>
    <w:rsid w:val="00A36226"/>
    <w:rsid w:val="00A37632"/>
    <w:rsid w:val="00A40457"/>
    <w:rsid w:val="00A4115A"/>
    <w:rsid w:val="00A436C6"/>
    <w:rsid w:val="00A4522F"/>
    <w:rsid w:val="00A467BC"/>
    <w:rsid w:val="00A47C5D"/>
    <w:rsid w:val="00A51250"/>
    <w:rsid w:val="00A532A5"/>
    <w:rsid w:val="00A55565"/>
    <w:rsid w:val="00A5633D"/>
    <w:rsid w:val="00A610F3"/>
    <w:rsid w:val="00A61AC4"/>
    <w:rsid w:val="00A61D21"/>
    <w:rsid w:val="00A632A5"/>
    <w:rsid w:val="00A635C2"/>
    <w:rsid w:val="00A64278"/>
    <w:rsid w:val="00A64DA6"/>
    <w:rsid w:val="00A66146"/>
    <w:rsid w:val="00A66F0A"/>
    <w:rsid w:val="00A703BA"/>
    <w:rsid w:val="00A704BE"/>
    <w:rsid w:val="00A706FE"/>
    <w:rsid w:val="00A70936"/>
    <w:rsid w:val="00A710B3"/>
    <w:rsid w:val="00A72D9E"/>
    <w:rsid w:val="00A73336"/>
    <w:rsid w:val="00A736E4"/>
    <w:rsid w:val="00A754F6"/>
    <w:rsid w:val="00A7676B"/>
    <w:rsid w:val="00A80407"/>
    <w:rsid w:val="00A80CE8"/>
    <w:rsid w:val="00A812C0"/>
    <w:rsid w:val="00A821D1"/>
    <w:rsid w:val="00A82A2A"/>
    <w:rsid w:val="00A83EB4"/>
    <w:rsid w:val="00A84864"/>
    <w:rsid w:val="00A84DA6"/>
    <w:rsid w:val="00A85002"/>
    <w:rsid w:val="00A874F3"/>
    <w:rsid w:val="00A90F61"/>
    <w:rsid w:val="00A910DA"/>
    <w:rsid w:val="00A915E9"/>
    <w:rsid w:val="00A91A93"/>
    <w:rsid w:val="00A942D8"/>
    <w:rsid w:val="00A95B3B"/>
    <w:rsid w:val="00A968D2"/>
    <w:rsid w:val="00A96A53"/>
    <w:rsid w:val="00AA2189"/>
    <w:rsid w:val="00AA2A41"/>
    <w:rsid w:val="00AA3E30"/>
    <w:rsid w:val="00AA51B7"/>
    <w:rsid w:val="00AB0704"/>
    <w:rsid w:val="00AB34AE"/>
    <w:rsid w:val="00AB56E7"/>
    <w:rsid w:val="00AB57E5"/>
    <w:rsid w:val="00AB6622"/>
    <w:rsid w:val="00AB6856"/>
    <w:rsid w:val="00AB784C"/>
    <w:rsid w:val="00AC0619"/>
    <w:rsid w:val="00AC175F"/>
    <w:rsid w:val="00AC1C5F"/>
    <w:rsid w:val="00AC24A0"/>
    <w:rsid w:val="00AC2982"/>
    <w:rsid w:val="00AC36DB"/>
    <w:rsid w:val="00AC407D"/>
    <w:rsid w:val="00AC4B3D"/>
    <w:rsid w:val="00AC4EB7"/>
    <w:rsid w:val="00AC52AB"/>
    <w:rsid w:val="00AC57A3"/>
    <w:rsid w:val="00AD14DB"/>
    <w:rsid w:val="00AD2406"/>
    <w:rsid w:val="00AD364B"/>
    <w:rsid w:val="00AD3A1F"/>
    <w:rsid w:val="00AD43D8"/>
    <w:rsid w:val="00AD5082"/>
    <w:rsid w:val="00AD59AD"/>
    <w:rsid w:val="00AD6693"/>
    <w:rsid w:val="00AE0068"/>
    <w:rsid w:val="00AE0F5C"/>
    <w:rsid w:val="00AE2BD6"/>
    <w:rsid w:val="00AE3906"/>
    <w:rsid w:val="00AE4045"/>
    <w:rsid w:val="00AE6663"/>
    <w:rsid w:val="00AE6BE2"/>
    <w:rsid w:val="00AE7CF8"/>
    <w:rsid w:val="00AF06EF"/>
    <w:rsid w:val="00AF1BD9"/>
    <w:rsid w:val="00AF1C60"/>
    <w:rsid w:val="00AF2558"/>
    <w:rsid w:val="00AF3125"/>
    <w:rsid w:val="00AF3274"/>
    <w:rsid w:val="00AF7850"/>
    <w:rsid w:val="00B00BE1"/>
    <w:rsid w:val="00B02227"/>
    <w:rsid w:val="00B0485B"/>
    <w:rsid w:val="00B100ED"/>
    <w:rsid w:val="00B11900"/>
    <w:rsid w:val="00B1201F"/>
    <w:rsid w:val="00B135C1"/>
    <w:rsid w:val="00B13658"/>
    <w:rsid w:val="00B13CE4"/>
    <w:rsid w:val="00B13E52"/>
    <w:rsid w:val="00B150C4"/>
    <w:rsid w:val="00B163B9"/>
    <w:rsid w:val="00B16B02"/>
    <w:rsid w:val="00B17220"/>
    <w:rsid w:val="00B24C70"/>
    <w:rsid w:val="00B258B4"/>
    <w:rsid w:val="00B2738B"/>
    <w:rsid w:val="00B3034D"/>
    <w:rsid w:val="00B30675"/>
    <w:rsid w:val="00B3280B"/>
    <w:rsid w:val="00B3378F"/>
    <w:rsid w:val="00B3746F"/>
    <w:rsid w:val="00B37767"/>
    <w:rsid w:val="00B41829"/>
    <w:rsid w:val="00B41885"/>
    <w:rsid w:val="00B4257D"/>
    <w:rsid w:val="00B43D78"/>
    <w:rsid w:val="00B46F9D"/>
    <w:rsid w:val="00B47CB6"/>
    <w:rsid w:val="00B53E9C"/>
    <w:rsid w:val="00B5798D"/>
    <w:rsid w:val="00B610BF"/>
    <w:rsid w:val="00B62C4E"/>
    <w:rsid w:val="00B64335"/>
    <w:rsid w:val="00B64A54"/>
    <w:rsid w:val="00B654EE"/>
    <w:rsid w:val="00B65B74"/>
    <w:rsid w:val="00B66090"/>
    <w:rsid w:val="00B6706D"/>
    <w:rsid w:val="00B674B7"/>
    <w:rsid w:val="00B678C6"/>
    <w:rsid w:val="00B67D3E"/>
    <w:rsid w:val="00B716FE"/>
    <w:rsid w:val="00B729F6"/>
    <w:rsid w:val="00B73BD1"/>
    <w:rsid w:val="00B75072"/>
    <w:rsid w:val="00B7579E"/>
    <w:rsid w:val="00B75FD8"/>
    <w:rsid w:val="00B76178"/>
    <w:rsid w:val="00B77B6D"/>
    <w:rsid w:val="00B81944"/>
    <w:rsid w:val="00B833BB"/>
    <w:rsid w:val="00B85220"/>
    <w:rsid w:val="00B854EA"/>
    <w:rsid w:val="00B85EBE"/>
    <w:rsid w:val="00B90401"/>
    <w:rsid w:val="00B91DB0"/>
    <w:rsid w:val="00B921CD"/>
    <w:rsid w:val="00B9363E"/>
    <w:rsid w:val="00B939A5"/>
    <w:rsid w:val="00B9540F"/>
    <w:rsid w:val="00BA00CA"/>
    <w:rsid w:val="00BA19ED"/>
    <w:rsid w:val="00BA363D"/>
    <w:rsid w:val="00BA4293"/>
    <w:rsid w:val="00BA49D0"/>
    <w:rsid w:val="00BA56FE"/>
    <w:rsid w:val="00BB2E61"/>
    <w:rsid w:val="00BB35B4"/>
    <w:rsid w:val="00BB6A6E"/>
    <w:rsid w:val="00BB709E"/>
    <w:rsid w:val="00BB7B5F"/>
    <w:rsid w:val="00BB7F38"/>
    <w:rsid w:val="00BC0D46"/>
    <w:rsid w:val="00BC1524"/>
    <w:rsid w:val="00BC24EB"/>
    <w:rsid w:val="00BC3537"/>
    <w:rsid w:val="00BC4C93"/>
    <w:rsid w:val="00BC5732"/>
    <w:rsid w:val="00BC5C81"/>
    <w:rsid w:val="00BC5CAE"/>
    <w:rsid w:val="00BD058A"/>
    <w:rsid w:val="00BD10C6"/>
    <w:rsid w:val="00BD10CC"/>
    <w:rsid w:val="00BD1119"/>
    <w:rsid w:val="00BD13DB"/>
    <w:rsid w:val="00BD1A98"/>
    <w:rsid w:val="00BD3F53"/>
    <w:rsid w:val="00BD4C44"/>
    <w:rsid w:val="00BD534A"/>
    <w:rsid w:val="00BD5D27"/>
    <w:rsid w:val="00BD61CE"/>
    <w:rsid w:val="00BD67F2"/>
    <w:rsid w:val="00BD76AC"/>
    <w:rsid w:val="00BD7804"/>
    <w:rsid w:val="00BD7B78"/>
    <w:rsid w:val="00BD7CA1"/>
    <w:rsid w:val="00BE108F"/>
    <w:rsid w:val="00BE1358"/>
    <w:rsid w:val="00BE281B"/>
    <w:rsid w:val="00BE41AB"/>
    <w:rsid w:val="00BE4B97"/>
    <w:rsid w:val="00BE4F2B"/>
    <w:rsid w:val="00BE59C4"/>
    <w:rsid w:val="00BE7429"/>
    <w:rsid w:val="00BE7489"/>
    <w:rsid w:val="00BF07F0"/>
    <w:rsid w:val="00BF119D"/>
    <w:rsid w:val="00BF34A4"/>
    <w:rsid w:val="00BF38FC"/>
    <w:rsid w:val="00BF3CDB"/>
    <w:rsid w:val="00BF42AA"/>
    <w:rsid w:val="00BF4C9B"/>
    <w:rsid w:val="00BF4E38"/>
    <w:rsid w:val="00C00D3E"/>
    <w:rsid w:val="00C016CB"/>
    <w:rsid w:val="00C0183B"/>
    <w:rsid w:val="00C02A1B"/>
    <w:rsid w:val="00C040B6"/>
    <w:rsid w:val="00C044BE"/>
    <w:rsid w:val="00C044EE"/>
    <w:rsid w:val="00C04ADF"/>
    <w:rsid w:val="00C05CA4"/>
    <w:rsid w:val="00C05D44"/>
    <w:rsid w:val="00C06B6B"/>
    <w:rsid w:val="00C100B0"/>
    <w:rsid w:val="00C11A22"/>
    <w:rsid w:val="00C1217D"/>
    <w:rsid w:val="00C15857"/>
    <w:rsid w:val="00C16084"/>
    <w:rsid w:val="00C17235"/>
    <w:rsid w:val="00C2073B"/>
    <w:rsid w:val="00C2089C"/>
    <w:rsid w:val="00C225F9"/>
    <w:rsid w:val="00C23528"/>
    <w:rsid w:val="00C23D0F"/>
    <w:rsid w:val="00C241E7"/>
    <w:rsid w:val="00C25D75"/>
    <w:rsid w:val="00C25E3A"/>
    <w:rsid w:val="00C262CF"/>
    <w:rsid w:val="00C265F8"/>
    <w:rsid w:val="00C302E7"/>
    <w:rsid w:val="00C31AA6"/>
    <w:rsid w:val="00C32138"/>
    <w:rsid w:val="00C32556"/>
    <w:rsid w:val="00C34960"/>
    <w:rsid w:val="00C4368A"/>
    <w:rsid w:val="00C43891"/>
    <w:rsid w:val="00C4460E"/>
    <w:rsid w:val="00C52015"/>
    <w:rsid w:val="00C532F8"/>
    <w:rsid w:val="00C55A5E"/>
    <w:rsid w:val="00C55B94"/>
    <w:rsid w:val="00C56341"/>
    <w:rsid w:val="00C60569"/>
    <w:rsid w:val="00C6124D"/>
    <w:rsid w:val="00C61A99"/>
    <w:rsid w:val="00C62410"/>
    <w:rsid w:val="00C67EE6"/>
    <w:rsid w:val="00C722BE"/>
    <w:rsid w:val="00C73EB8"/>
    <w:rsid w:val="00C829BD"/>
    <w:rsid w:val="00C82AFE"/>
    <w:rsid w:val="00C82ED5"/>
    <w:rsid w:val="00C82F88"/>
    <w:rsid w:val="00C839D7"/>
    <w:rsid w:val="00C83DF8"/>
    <w:rsid w:val="00C85A09"/>
    <w:rsid w:val="00C85EAF"/>
    <w:rsid w:val="00C87A4D"/>
    <w:rsid w:val="00C92C8C"/>
    <w:rsid w:val="00C936F5"/>
    <w:rsid w:val="00C93FEA"/>
    <w:rsid w:val="00C94069"/>
    <w:rsid w:val="00C94C56"/>
    <w:rsid w:val="00C95DC6"/>
    <w:rsid w:val="00C95FE1"/>
    <w:rsid w:val="00C96D4C"/>
    <w:rsid w:val="00CA0247"/>
    <w:rsid w:val="00CA0717"/>
    <w:rsid w:val="00CA1176"/>
    <w:rsid w:val="00CA1A3D"/>
    <w:rsid w:val="00CA2979"/>
    <w:rsid w:val="00CA421E"/>
    <w:rsid w:val="00CA75F5"/>
    <w:rsid w:val="00CB0BD3"/>
    <w:rsid w:val="00CB43E9"/>
    <w:rsid w:val="00CB5217"/>
    <w:rsid w:val="00CB6FC2"/>
    <w:rsid w:val="00CC03C2"/>
    <w:rsid w:val="00CC0A5B"/>
    <w:rsid w:val="00CC1828"/>
    <w:rsid w:val="00CC2045"/>
    <w:rsid w:val="00CC2625"/>
    <w:rsid w:val="00CC2ABD"/>
    <w:rsid w:val="00CC2E59"/>
    <w:rsid w:val="00CC2F39"/>
    <w:rsid w:val="00CC3409"/>
    <w:rsid w:val="00CC5287"/>
    <w:rsid w:val="00CC5CE9"/>
    <w:rsid w:val="00CC6452"/>
    <w:rsid w:val="00CC70E9"/>
    <w:rsid w:val="00CC73A1"/>
    <w:rsid w:val="00CC7FA8"/>
    <w:rsid w:val="00CD018B"/>
    <w:rsid w:val="00CD1ACD"/>
    <w:rsid w:val="00CD1ED8"/>
    <w:rsid w:val="00CD2D03"/>
    <w:rsid w:val="00CD31F8"/>
    <w:rsid w:val="00CD4523"/>
    <w:rsid w:val="00CD5E4E"/>
    <w:rsid w:val="00CD6C90"/>
    <w:rsid w:val="00CE03E1"/>
    <w:rsid w:val="00CE048C"/>
    <w:rsid w:val="00CE07A0"/>
    <w:rsid w:val="00CE0B97"/>
    <w:rsid w:val="00CE1D01"/>
    <w:rsid w:val="00CE29D2"/>
    <w:rsid w:val="00CE38AA"/>
    <w:rsid w:val="00CE4018"/>
    <w:rsid w:val="00CE439A"/>
    <w:rsid w:val="00CE4764"/>
    <w:rsid w:val="00CE53C4"/>
    <w:rsid w:val="00CF1F9C"/>
    <w:rsid w:val="00CF23FD"/>
    <w:rsid w:val="00CF2C5D"/>
    <w:rsid w:val="00CF331E"/>
    <w:rsid w:val="00CF588B"/>
    <w:rsid w:val="00CF5A69"/>
    <w:rsid w:val="00CF5E7B"/>
    <w:rsid w:val="00CF6EB5"/>
    <w:rsid w:val="00D002A3"/>
    <w:rsid w:val="00D0053F"/>
    <w:rsid w:val="00D00DAF"/>
    <w:rsid w:val="00D00FE4"/>
    <w:rsid w:val="00D0140A"/>
    <w:rsid w:val="00D0336E"/>
    <w:rsid w:val="00D044EE"/>
    <w:rsid w:val="00D05E9D"/>
    <w:rsid w:val="00D1015E"/>
    <w:rsid w:val="00D10DA3"/>
    <w:rsid w:val="00D11EF4"/>
    <w:rsid w:val="00D14248"/>
    <w:rsid w:val="00D14394"/>
    <w:rsid w:val="00D14543"/>
    <w:rsid w:val="00D14AF6"/>
    <w:rsid w:val="00D15385"/>
    <w:rsid w:val="00D159E3"/>
    <w:rsid w:val="00D16605"/>
    <w:rsid w:val="00D22A65"/>
    <w:rsid w:val="00D24AA3"/>
    <w:rsid w:val="00D24B80"/>
    <w:rsid w:val="00D25023"/>
    <w:rsid w:val="00D2687F"/>
    <w:rsid w:val="00D330F9"/>
    <w:rsid w:val="00D34B62"/>
    <w:rsid w:val="00D3772D"/>
    <w:rsid w:val="00D40234"/>
    <w:rsid w:val="00D40349"/>
    <w:rsid w:val="00D40B0C"/>
    <w:rsid w:val="00D41379"/>
    <w:rsid w:val="00D42A68"/>
    <w:rsid w:val="00D42B7A"/>
    <w:rsid w:val="00D43201"/>
    <w:rsid w:val="00D435AD"/>
    <w:rsid w:val="00D441EB"/>
    <w:rsid w:val="00D442E5"/>
    <w:rsid w:val="00D4451F"/>
    <w:rsid w:val="00D45B7D"/>
    <w:rsid w:val="00D47C00"/>
    <w:rsid w:val="00D47E06"/>
    <w:rsid w:val="00D52423"/>
    <w:rsid w:val="00D53658"/>
    <w:rsid w:val="00D53E29"/>
    <w:rsid w:val="00D53ECC"/>
    <w:rsid w:val="00D53FAE"/>
    <w:rsid w:val="00D54260"/>
    <w:rsid w:val="00D559BC"/>
    <w:rsid w:val="00D601E6"/>
    <w:rsid w:val="00D618A2"/>
    <w:rsid w:val="00D639FC"/>
    <w:rsid w:val="00D65ADA"/>
    <w:rsid w:val="00D65C67"/>
    <w:rsid w:val="00D66A25"/>
    <w:rsid w:val="00D67B29"/>
    <w:rsid w:val="00D70F04"/>
    <w:rsid w:val="00D71FB2"/>
    <w:rsid w:val="00D72FF8"/>
    <w:rsid w:val="00D740F1"/>
    <w:rsid w:val="00D750E7"/>
    <w:rsid w:val="00D757FD"/>
    <w:rsid w:val="00D75E43"/>
    <w:rsid w:val="00D76B2F"/>
    <w:rsid w:val="00D815A7"/>
    <w:rsid w:val="00D82DCC"/>
    <w:rsid w:val="00D83A8C"/>
    <w:rsid w:val="00D83F2B"/>
    <w:rsid w:val="00D856A4"/>
    <w:rsid w:val="00D90962"/>
    <w:rsid w:val="00D9096F"/>
    <w:rsid w:val="00D90E7C"/>
    <w:rsid w:val="00D91001"/>
    <w:rsid w:val="00D92ADF"/>
    <w:rsid w:val="00D93CBC"/>
    <w:rsid w:val="00D9449A"/>
    <w:rsid w:val="00D95608"/>
    <w:rsid w:val="00DA00D1"/>
    <w:rsid w:val="00DA124A"/>
    <w:rsid w:val="00DA1695"/>
    <w:rsid w:val="00DA2E79"/>
    <w:rsid w:val="00DA3120"/>
    <w:rsid w:val="00DA3AE3"/>
    <w:rsid w:val="00DA6779"/>
    <w:rsid w:val="00DA6D17"/>
    <w:rsid w:val="00DA7316"/>
    <w:rsid w:val="00DA79F7"/>
    <w:rsid w:val="00DB00AB"/>
    <w:rsid w:val="00DB1009"/>
    <w:rsid w:val="00DB3F65"/>
    <w:rsid w:val="00DB440C"/>
    <w:rsid w:val="00DB4AF0"/>
    <w:rsid w:val="00DB6D54"/>
    <w:rsid w:val="00DB7FAD"/>
    <w:rsid w:val="00DC0834"/>
    <w:rsid w:val="00DC1490"/>
    <w:rsid w:val="00DC3C78"/>
    <w:rsid w:val="00DC3E39"/>
    <w:rsid w:val="00DC41D1"/>
    <w:rsid w:val="00DC4690"/>
    <w:rsid w:val="00DC5134"/>
    <w:rsid w:val="00DC7678"/>
    <w:rsid w:val="00DD0BCC"/>
    <w:rsid w:val="00DD206C"/>
    <w:rsid w:val="00DD25A2"/>
    <w:rsid w:val="00DD3113"/>
    <w:rsid w:val="00DD3357"/>
    <w:rsid w:val="00DD564D"/>
    <w:rsid w:val="00DD5F69"/>
    <w:rsid w:val="00DE0595"/>
    <w:rsid w:val="00DE0A87"/>
    <w:rsid w:val="00DE0FBE"/>
    <w:rsid w:val="00DE190A"/>
    <w:rsid w:val="00DE2692"/>
    <w:rsid w:val="00DE37C2"/>
    <w:rsid w:val="00DE53CE"/>
    <w:rsid w:val="00DF0549"/>
    <w:rsid w:val="00DF0901"/>
    <w:rsid w:val="00DF20B6"/>
    <w:rsid w:val="00DF2830"/>
    <w:rsid w:val="00DF2FDF"/>
    <w:rsid w:val="00DF3382"/>
    <w:rsid w:val="00DF33DB"/>
    <w:rsid w:val="00DF42D1"/>
    <w:rsid w:val="00DF76E3"/>
    <w:rsid w:val="00DF7E95"/>
    <w:rsid w:val="00E00356"/>
    <w:rsid w:val="00E02D12"/>
    <w:rsid w:val="00E05229"/>
    <w:rsid w:val="00E109C6"/>
    <w:rsid w:val="00E123D1"/>
    <w:rsid w:val="00E12FD6"/>
    <w:rsid w:val="00E13BBF"/>
    <w:rsid w:val="00E1497E"/>
    <w:rsid w:val="00E15D61"/>
    <w:rsid w:val="00E166D8"/>
    <w:rsid w:val="00E16D47"/>
    <w:rsid w:val="00E172DE"/>
    <w:rsid w:val="00E20E0A"/>
    <w:rsid w:val="00E22020"/>
    <w:rsid w:val="00E2271F"/>
    <w:rsid w:val="00E234B7"/>
    <w:rsid w:val="00E24FAE"/>
    <w:rsid w:val="00E25873"/>
    <w:rsid w:val="00E26613"/>
    <w:rsid w:val="00E26CBB"/>
    <w:rsid w:val="00E27CAD"/>
    <w:rsid w:val="00E30878"/>
    <w:rsid w:val="00E35E30"/>
    <w:rsid w:val="00E369CA"/>
    <w:rsid w:val="00E36BF1"/>
    <w:rsid w:val="00E4271E"/>
    <w:rsid w:val="00E45DE5"/>
    <w:rsid w:val="00E51986"/>
    <w:rsid w:val="00E51D57"/>
    <w:rsid w:val="00E51D73"/>
    <w:rsid w:val="00E523B8"/>
    <w:rsid w:val="00E52D9F"/>
    <w:rsid w:val="00E534F1"/>
    <w:rsid w:val="00E56572"/>
    <w:rsid w:val="00E56A68"/>
    <w:rsid w:val="00E56F8D"/>
    <w:rsid w:val="00E57023"/>
    <w:rsid w:val="00E5721C"/>
    <w:rsid w:val="00E57521"/>
    <w:rsid w:val="00E57822"/>
    <w:rsid w:val="00E6422A"/>
    <w:rsid w:val="00E656E2"/>
    <w:rsid w:val="00E658E9"/>
    <w:rsid w:val="00E667AF"/>
    <w:rsid w:val="00E675D5"/>
    <w:rsid w:val="00E7008A"/>
    <w:rsid w:val="00E7109D"/>
    <w:rsid w:val="00E72B45"/>
    <w:rsid w:val="00E7310A"/>
    <w:rsid w:val="00E73251"/>
    <w:rsid w:val="00E7333B"/>
    <w:rsid w:val="00E73696"/>
    <w:rsid w:val="00E73EC5"/>
    <w:rsid w:val="00E74AF0"/>
    <w:rsid w:val="00E77DFB"/>
    <w:rsid w:val="00E81136"/>
    <w:rsid w:val="00E822D7"/>
    <w:rsid w:val="00E827C1"/>
    <w:rsid w:val="00E85158"/>
    <w:rsid w:val="00E851A4"/>
    <w:rsid w:val="00E85CF0"/>
    <w:rsid w:val="00E8601F"/>
    <w:rsid w:val="00E86F83"/>
    <w:rsid w:val="00E87B3E"/>
    <w:rsid w:val="00E87DFC"/>
    <w:rsid w:val="00E9161F"/>
    <w:rsid w:val="00E92590"/>
    <w:rsid w:val="00E93E73"/>
    <w:rsid w:val="00E93E96"/>
    <w:rsid w:val="00EA09B9"/>
    <w:rsid w:val="00EA2F73"/>
    <w:rsid w:val="00EA36AC"/>
    <w:rsid w:val="00EA3908"/>
    <w:rsid w:val="00EA41D5"/>
    <w:rsid w:val="00EA44D9"/>
    <w:rsid w:val="00EA4C2A"/>
    <w:rsid w:val="00EA4FD9"/>
    <w:rsid w:val="00EA5470"/>
    <w:rsid w:val="00EA65D8"/>
    <w:rsid w:val="00EB0B63"/>
    <w:rsid w:val="00EB2025"/>
    <w:rsid w:val="00EB2FCC"/>
    <w:rsid w:val="00EB34A6"/>
    <w:rsid w:val="00EB4623"/>
    <w:rsid w:val="00EB6B6C"/>
    <w:rsid w:val="00EC0874"/>
    <w:rsid w:val="00EC0F0F"/>
    <w:rsid w:val="00EC2170"/>
    <w:rsid w:val="00EC21CE"/>
    <w:rsid w:val="00EC63C9"/>
    <w:rsid w:val="00EC6EDD"/>
    <w:rsid w:val="00EC7A9A"/>
    <w:rsid w:val="00EC7D32"/>
    <w:rsid w:val="00EC7E2F"/>
    <w:rsid w:val="00EC7F90"/>
    <w:rsid w:val="00ED2B6D"/>
    <w:rsid w:val="00ED35BF"/>
    <w:rsid w:val="00ED3D21"/>
    <w:rsid w:val="00ED41C9"/>
    <w:rsid w:val="00ED5EEA"/>
    <w:rsid w:val="00ED682D"/>
    <w:rsid w:val="00ED697E"/>
    <w:rsid w:val="00EE0AE0"/>
    <w:rsid w:val="00EE0CF0"/>
    <w:rsid w:val="00EE1776"/>
    <w:rsid w:val="00EE20EB"/>
    <w:rsid w:val="00EE2AF0"/>
    <w:rsid w:val="00EE4E19"/>
    <w:rsid w:val="00EE78AE"/>
    <w:rsid w:val="00EF1A72"/>
    <w:rsid w:val="00EF2927"/>
    <w:rsid w:val="00EF2A98"/>
    <w:rsid w:val="00EF7F1A"/>
    <w:rsid w:val="00F027B5"/>
    <w:rsid w:val="00F04A16"/>
    <w:rsid w:val="00F04A97"/>
    <w:rsid w:val="00F07108"/>
    <w:rsid w:val="00F07649"/>
    <w:rsid w:val="00F07780"/>
    <w:rsid w:val="00F1062E"/>
    <w:rsid w:val="00F10F98"/>
    <w:rsid w:val="00F11D5C"/>
    <w:rsid w:val="00F11DD7"/>
    <w:rsid w:val="00F14EC3"/>
    <w:rsid w:val="00F15288"/>
    <w:rsid w:val="00F15494"/>
    <w:rsid w:val="00F15FE0"/>
    <w:rsid w:val="00F1735B"/>
    <w:rsid w:val="00F206BC"/>
    <w:rsid w:val="00F223E6"/>
    <w:rsid w:val="00F235E5"/>
    <w:rsid w:val="00F24A85"/>
    <w:rsid w:val="00F25441"/>
    <w:rsid w:val="00F25BA8"/>
    <w:rsid w:val="00F264E5"/>
    <w:rsid w:val="00F27236"/>
    <w:rsid w:val="00F27410"/>
    <w:rsid w:val="00F31865"/>
    <w:rsid w:val="00F319E3"/>
    <w:rsid w:val="00F31A13"/>
    <w:rsid w:val="00F34DC2"/>
    <w:rsid w:val="00F42211"/>
    <w:rsid w:val="00F431FC"/>
    <w:rsid w:val="00F43D23"/>
    <w:rsid w:val="00F511C5"/>
    <w:rsid w:val="00F52307"/>
    <w:rsid w:val="00F524BA"/>
    <w:rsid w:val="00F526F2"/>
    <w:rsid w:val="00F53584"/>
    <w:rsid w:val="00F53667"/>
    <w:rsid w:val="00F5648C"/>
    <w:rsid w:val="00F57FC4"/>
    <w:rsid w:val="00F63306"/>
    <w:rsid w:val="00F63C87"/>
    <w:rsid w:val="00F702A4"/>
    <w:rsid w:val="00F71E20"/>
    <w:rsid w:val="00F7354A"/>
    <w:rsid w:val="00F73C6D"/>
    <w:rsid w:val="00F74A76"/>
    <w:rsid w:val="00F75179"/>
    <w:rsid w:val="00F81A1D"/>
    <w:rsid w:val="00F81D53"/>
    <w:rsid w:val="00F82360"/>
    <w:rsid w:val="00F8290B"/>
    <w:rsid w:val="00F83641"/>
    <w:rsid w:val="00F85FDE"/>
    <w:rsid w:val="00F90C7C"/>
    <w:rsid w:val="00F915F1"/>
    <w:rsid w:val="00F92E60"/>
    <w:rsid w:val="00F935D0"/>
    <w:rsid w:val="00F93BF4"/>
    <w:rsid w:val="00F956EC"/>
    <w:rsid w:val="00F96586"/>
    <w:rsid w:val="00FA1126"/>
    <w:rsid w:val="00FA416B"/>
    <w:rsid w:val="00FA437D"/>
    <w:rsid w:val="00FA55AD"/>
    <w:rsid w:val="00FA5F2B"/>
    <w:rsid w:val="00FA776A"/>
    <w:rsid w:val="00FB3125"/>
    <w:rsid w:val="00FB3134"/>
    <w:rsid w:val="00FC0715"/>
    <w:rsid w:val="00FC08B1"/>
    <w:rsid w:val="00FC08F7"/>
    <w:rsid w:val="00FC19BA"/>
    <w:rsid w:val="00FC2C73"/>
    <w:rsid w:val="00FC3E7A"/>
    <w:rsid w:val="00FC442F"/>
    <w:rsid w:val="00FC6ADB"/>
    <w:rsid w:val="00FD0D68"/>
    <w:rsid w:val="00FD22D3"/>
    <w:rsid w:val="00FD269F"/>
    <w:rsid w:val="00FD3FFC"/>
    <w:rsid w:val="00FD5AC6"/>
    <w:rsid w:val="00FD5F1D"/>
    <w:rsid w:val="00FD7D81"/>
    <w:rsid w:val="00FE1010"/>
    <w:rsid w:val="00FE19B7"/>
    <w:rsid w:val="00FE3608"/>
    <w:rsid w:val="00FE3817"/>
    <w:rsid w:val="00FE3929"/>
    <w:rsid w:val="00FE3F13"/>
    <w:rsid w:val="00FE5202"/>
    <w:rsid w:val="00FE57AC"/>
    <w:rsid w:val="00FE5FA5"/>
    <w:rsid w:val="00FE6D74"/>
    <w:rsid w:val="00FF0ED5"/>
    <w:rsid w:val="00FF2174"/>
    <w:rsid w:val="00FF3412"/>
    <w:rsid w:val="00FF38D1"/>
    <w:rsid w:val="00FF3908"/>
    <w:rsid w:val="00FF4030"/>
    <w:rsid w:val="00FF5796"/>
    <w:rsid w:val="00FF59C2"/>
    <w:rsid w:val="00FF6D07"/>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DAD7D"/>
  <w15:chartTrackingRefBased/>
  <w15:docId w15:val="{B901F208-9983-BC4A-97F5-2029AD0F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AE"/>
    <w:rPr>
      <w:rFonts w:ascii="Times New Roman" w:eastAsia="Times New Roman" w:hAnsi="Times New Roman" w:cs="Times New Roman"/>
      <w:lang w:eastAsia="en-GB"/>
    </w:rPr>
  </w:style>
  <w:style w:type="paragraph" w:styleId="Heading2">
    <w:name w:val="heading 2"/>
    <w:basedOn w:val="Normal"/>
    <w:link w:val="Heading2Char"/>
    <w:uiPriority w:val="9"/>
    <w:qFormat/>
    <w:rsid w:val="00BD7CA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447AA4"/>
    <w:pPr>
      <w:tabs>
        <w:tab w:val="left" w:pos="500"/>
      </w:tabs>
      <w:spacing w:after="240"/>
      <w:ind w:left="504" w:hanging="504"/>
    </w:pPr>
    <w:rPr>
      <w:rFonts w:asciiTheme="minorHAnsi" w:eastAsiaTheme="minorHAnsi" w:hAnsiTheme="minorHAnsi" w:cstheme="minorBidi"/>
      <w:lang w:eastAsia="en-US"/>
    </w:rPr>
  </w:style>
  <w:style w:type="character" w:styleId="LineNumber">
    <w:name w:val="line number"/>
    <w:basedOn w:val="DefaultParagraphFont"/>
    <w:uiPriority w:val="99"/>
    <w:semiHidden/>
    <w:unhideWhenUsed/>
    <w:rsid w:val="00D618A2"/>
  </w:style>
  <w:style w:type="character" w:styleId="CommentReference">
    <w:name w:val="annotation reference"/>
    <w:basedOn w:val="DefaultParagraphFont"/>
    <w:uiPriority w:val="99"/>
    <w:semiHidden/>
    <w:unhideWhenUsed/>
    <w:rsid w:val="00D618A2"/>
    <w:rPr>
      <w:sz w:val="16"/>
      <w:szCs w:val="16"/>
    </w:rPr>
  </w:style>
  <w:style w:type="paragraph" w:styleId="CommentText">
    <w:name w:val="annotation text"/>
    <w:basedOn w:val="Normal"/>
    <w:link w:val="CommentTextChar"/>
    <w:uiPriority w:val="99"/>
    <w:unhideWhenUsed/>
    <w:rsid w:val="00D618A2"/>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D618A2"/>
    <w:rPr>
      <w:sz w:val="20"/>
      <w:szCs w:val="20"/>
    </w:rPr>
  </w:style>
  <w:style w:type="paragraph" w:styleId="CommentSubject">
    <w:name w:val="annotation subject"/>
    <w:basedOn w:val="CommentText"/>
    <w:next w:val="CommentText"/>
    <w:link w:val="CommentSubjectChar"/>
    <w:uiPriority w:val="99"/>
    <w:semiHidden/>
    <w:unhideWhenUsed/>
    <w:rsid w:val="00D618A2"/>
    <w:rPr>
      <w:b/>
      <w:bCs/>
    </w:rPr>
  </w:style>
  <w:style w:type="character" w:customStyle="1" w:styleId="CommentSubjectChar">
    <w:name w:val="Comment Subject Char"/>
    <w:basedOn w:val="CommentTextChar"/>
    <w:link w:val="CommentSubject"/>
    <w:uiPriority w:val="99"/>
    <w:semiHidden/>
    <w:rsid w:val="00D618A2"/>
    <w:rPr>
      <w:b/>
      <w:bCs/>
      <w:sz w:val="20"/>
      <w:szCs w:val="20"/>
    </w:rPr>
  </w:style>
  <w:style w:type="paragraph" w:styleId="BalloonText">
    <w:name w:val="Balloon Text"/>
    <w:basedOn w:val="Normal"/>
    <w:link w:val="BalloonTextChar"/>
    <w:uiPriority w:val="99"/>
    <w:semiHidden/>
    <w:unhideWhenUsed/>
    <w:rsid w:val="00D618A2"/>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618A2"/>
    <w:rPr>
      <w:rFonts w:ascii="Times New Roman" w:hAnsi="Times New Roman" w:cs="Times New Roman"/>
      <w:sz w:val="18"/>
      <w:szCs w:val="18"/>
    </w:rPr>
  </w:style>
  <w:style w:type="paragraph" w:styleId="Revision">
    <w:name w:val="Revision"/>
    <w:hidden/>
    <w:uiPriority w:val="99"/>
    <w:semiHidden/>
    <w:rsid w:val="00620810"/>
  </w:style>
  <w:style w:type="paragraph" w:styleId="ListParagraph">
    <w:name w:val="List Paragraph"/>
    <w:basedOn w:val="Normal"/>
    <w:uiPriority w:val="34"/>
    <w:qFormat/>
    <w:rsid w:val="00A25023"/>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49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C7F9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EC7F90"/>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1">
    <w:name w:val="List Table 1 Light Accent 1"/>
    <w:basedOn w:val="TableNormal"/>
    <w:uiPriority w:val="46"/>
    <w:rsid w:val="00EC7F9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3D43F0"/>
    <w:rPr>
      <w:color w:val="0000FF"/>
      <w:u w:val="single"/>
    </w:rPr>
  </w:style>
  <w:style w:type="character" w:customStyle="1" w:styleId="apple-converted-space">
    <w:name w:val="apple-converted-space"/>
    <w:basedOn w:val="DefaultParagraphFont"/>
    <w:rsid w:val="003D43F0"/>
  </w:style>
  <w:style w:type="character" w:styleId="Emphasis">
    <w:name w:val="Emphasis"/>
    <w:basedOn w:val="DefaultParagraphFont"/>
    <w:uiPriority w:val="20"/>
    <w:qFormat/>
    <w:rsid w:val="003D43F0"/>
    <w:rPr>
      <w:i/>
      <w:iCs/>
    </w:rPr>
  </w:style>
  <w:style w:type="character" w:styleId="UnresolvedMention">
    <w:name w:val="Unresolved Mention"/>
    <w:basedOn w:val="DefaultParagraphFont"/>
    <w:uiPriority w:val="99"/>
    <w:semiHidden/>
    <w:unhideWhenUsed/>
    <w:rsid w:val="002E1AD1"/>
    <w:rPr>
      <w:color w:val="605E5C"/>
      <w:shd w:val="clear" w:color="auto" w:fill="E1DFDD"/>
    </w:rPr>
  </w:style>
  <w:style w:type="paragraph" w:styleId="Header">
    <w:name w:val="header"/>
    <w:basedOn w:val="Normal"/>
    <w:link w:val="HeaderChar"/>
    <w:uiPriority w:val="99"/>
    <w:unhideWhenUsed/>
    <w:rsid w:val="00753E5F"/>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753E5F"/>
  </w:style>
  <w:style w:type="paragraph" w:styleId="Footer">
    <w:name w:val="footer"/>
    <w:basedOn w:val="Normal"/>
    <w:link w:val="FooterChar"/>
    <w:uiPriority w:val="99"/>
    <w:unhideWhenUsed/>
    <w:rsid w:val="00753E5F"/>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53E5F"/>
  </w:style>
  <w:style w:type="paragraph" w:styleId="NormalWeb">
    <w:name w:val="Normal (Web)"/>
    <w:basedOn w:val="Normal"/>
    <w:uiPriority w:val="99"/>
    <w:unhideWhenUsed/>
    <w:rsid w:val="00416897"/>
    <w:pPr>
      <w:spacing w:before="100" w:beforeAutospacing="1" w:after="100" w:afterAutospacing="1"/>
    </w:pPr>
  </w:style>
  <w:style w:type="character" w:customStyle="1" w:styleId="Heading2Char">
    <w:name w:val="Heading 2 Char"/>
    <w:basedOn w:val="DefaultParagraphFont"/>
    <w:link w:val="Heading2"/>
    <w:uiPriority w:val="9"/>
    <w:rsid w:val="00BD7CA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436">
      <w:bodyDiv w:val="1"/>
      <w:marLeft w:val="0"/>
      <w:marRight w:val="0"/>
      <w:marTop w:val="0"/>
      <w:marBottom w:val="0"/>
      <w:divBdr>
        <w:top w:val="none" w:sz="0" w:space="0" w:color="auto"/>
        <w:left w:val="none" w:sz="0" w:space="0" w:color="auto"/>
        <w:bottom w:val="none" w:sz="0" w:space="0" w:color="auto"/>
        <w:right w:val="none" w:sz="0" w:space="0" w:color="auto"/>
      </w:divBdr>
    </w:div>
    <w:div w:id="27951071">
      <w:bodyDiv w:val="1"/>
      <w:marLeft w:val="0"/>
      <w:marRight w:val="0"/>
      <w:marTop w:val="0"/>
      <w:marBottom w:val="0"/>
      <w:divBdr>
        <w:top w:val="none" w:sz="0" w:space="0" w:color="auto"/>
        <w:left w:val="none" w:sz="0" w:space="0" w:color="auto"/>
        <w:bottom w:val="none" w:sz="0" w:space="0" w:color="auto"/>
        <w:right w:val="none" w:sz="0" w:space="0" w:color="auto"/>
      </w:divBdr>
    </w:div>
    <w:div w:id="50691144">
      <w:bodyDiv w:val="1"/>
      <w:marLeft w:val="0"/>
      <w:marRight w:val="0"/>
      <w:marTop w:val="0"/>
      <w:marBottom w:val="0"/>
      <w:divBdr>
        <w:top w:val="none" w:sz="0" w:space="0" w:color="auto"/>
        <w:left w:val="none" w:sz="0" w:space="0" w:color="auto"/>
        <w:bottom w:val="none" w:sz="0" w:space="0" w:color="auto"/>
        <w:right w:val="none" w:sz="0" w:space="0" w:color="auto"/>
      </w:divBdr>
    </w:div>
    <w:div w:id="121534627">
      <w:bodyDiv w:val="1"/>
      <w:marLeft w:val="0"/>
      <w:marRight w:val="0"/>
      <w:marTop w:val="0"/>
      <w:marBottom w:val="0"/>
      <w:divBdr>
        <w:top w:val="none" w:sz="0" w:space="0" w:color="auto"/>
        <w:left w:val="none" w:sz="0" w:space="0" w:color="auto"/>
        <w:bottom w:val="none" w:sz="0" w:space="0" w:color="auto"/>
        <w:right w:val="none" w:sz="0" w:space="0" w:color="auto"/>
      </w:divBdr>
    </w:div>
    <w:div w:id="157893661">
      <w:bodyDiv w:val="1"/>
      <w:marLeft w:val="0"/>
      <w:marRight w:val="0"/>
      <w:marTop w:val="0"/>
      <w:marBottom w:val="0"/>
      <w:divBdr>
        <w:top w:val="none" w:sz="0" w:space="0" w:color="auto"/>
        <w:left w:val="none" w:sz="0" w:space="0" w:color="auto"/>
        <w:bottom w:val="none" w:sz="0" w:space="0" w:color="auto"/>
        <w:right w:val="none" w:sz="0" w:space="0" w:color="auto"/>
      </w:divBdr>
    </w:div>
    <w:div w:id="287860348">
      <w:bodyDiv w:val="1"/>
      <w:marLeft w:val="0"/>
      <w:marRight w:val="0"/>
      <w:marTop w:val="0"/>
      <w:marBottom w:val="0"/>
      <w:divBdr>
        <w:top w:val="none" w:sz="0" w:space="0" w:color="auto"/>
        <w:left w:val="none" w:sz="0" w:space="0" w:color="auto"/>
        <w:bottom w:val="none" w:sz="0" w:space="0" w:color="auto"/>
        <w:right w:val="none" w:sz="0" w:space="0" w:color="auto"/>
      </w:divBdr>
    </w:div>
    <w:div w:id="420218174">
      <w:bodyDiv w:val="1"/>
      <w:marLeft w:val="0"/>
      <w:marRight w:val="0"/>
      <w:marTop w:val="0"/>
      <w:marBottom w:val="0"/>
      <w:divBdr>
        <w:top w:val="none" w:sz="0" w:space="0" w:color="auto"/>
        <w:left w:val="none" w:sz="0" w:space="0" w:color="auto"/>
        <w:bottom w:val="none" w:sz="0" w:space="0" w:color="auto"/>
        <w:right w:val="none" w:sz="0" w:space="0" w:color="auto"/>
      </w:divBdr>
    </w:div>
    <w:div w:id="431631188">
      <w:bodyDiv w:val="1"/>
      <w:marLeft w:val="0"/>
      <w:marRight w:val="0"/>
      <w:marTop w:val="0"/>
      <w:marBottom w:val="0"/>
      <w:divBdr>
        <w:top w:val="none" w:sz="0" w:space="0" w:color="auto"/>
        <w:left w:val="none" w:sz="0" w:space="0" w:color="auto"/>
        <w:bottom w:val="none" w:sz="0" w:space="0" w:color="auto"/>
        <w:right w:val="none" w:sz="0" w:space="0" w:color="auto"/>
      </w:divBdr>
    </w:div>
    <w:div w:id="454370636">
      <w:bodyDiv w:val="1"/>
      <w:marLeft w:val="0"/>
      <w:marRight w:val="0"/>
      <w:marTop w:val="0"/>
      <w:marBottom w:val="0"/>
      <w:divBdr>
        <w:top w:val="none" w:sz="0" w:space="0" w:color="auto"/>
        <w:left w:val="none" w:sz="0" w:space="0" w:color="auto"/>
        <w:bottom w:val="none" w:sz="0" w:space="0" w:color="auto"/>
        <w:right w:val="none" w:sz="0" w:space="0" w:color="auto"/>
      </w:divBdr>
      <w:divsChild>
        <w:div w:id="54225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758169">
              <w:marLeft w:val="0"/>
              <w:marRight w:val="0"/>
              <w:marTop w:val="0"/>
              <w:marBottom w:val="0"/>
              <w:divBdr>
                <w:top w:val="none" w:sz="0" w:space="0" w:color="auto"/>
                <w:left w:val="none" w:sz="0" w:space="0" w:color="auto"/>
                <w:bottom w:val="none" w:sz="0" w:space="0" w:color="auto"/>
                <w:right w:val="none" w:sz="0" w:space="0" w:color="auto"/>
              </w:divBdr>
              <w:divsChild>
                <w:div w:id="1710567211">
                  <w:marLeft w:val="0"/>
                  <w:marRight w:val="0"/>
                  <w:marTop w:val="0"/>
                  <w:marBottom w:val="0"/>
                  <w:divBdr>
                    <w:top w:val="none" w:sz="0" w:space="0" w:color="auto"/>
                    <w:left w:val="none" w:sz="0" w:space="0" w:color="auto"/>
                    <w:bottom w:val="none" w:sz="0" w:space="0" w:color="auto"/>
                    <w:right w:val="none" w:sz="0" w:space="0" w:color="auto"/>
                  </w:divBdr>
                  <w:divsChild>
                    <w:div w:id="1163357776">
                      <w:marLeft w:val="0"/>
                      <w:marRight w:val="0"/>
                      <w:marTop w:val="0"/>
                      <w:marBottom w:val="0"/>
                      <w:divBdr>
                        <w:top w:val="none" w:sz="0" w:space="0" w:color="auto"/>
                        <w:left w:val="none" w:sz="0" w:space="0" w:color="auto"/>
                        <w:bottom w:val="none" w:sz="0" w:space="0" w:color="auto"/>
                        <w:right w:val="none" w:sz="0" w:space="0" w:color="auto"/>
                      </w:divBdr>
                      <w:divsChild>
                        <w:div w:id="668292467">
                          <w:marLeft w:val="0"/>
                          <w:marRight w:val="0"/>
                          <w:marTop w:val="0"/>
                          <w:marBottom w:val="0"/>
                          <w:divBdr>
                            <w:top w:val="none" w:sz="0" w:space="0" w:color="auto"/>
                            <w:left w:val="none" w:sz="0" w:space="0" w:color="auto"/>
                            <w:bottom w:val="none" w:sz="0" w:space="0" w:color="auto"/>
                            <w:right w:val="none" w:sz="0" w:space="0" w:color="auto"/>
                          </w:divBdr>
                        </w:div>
                      </w:divsChild>
                    </w:div>
                    <w:div w:id="1036470465">
                      <w:marLeft w:val="0"/>
                      <w:marRight w:val="0"/>
                      <w:marTop w:val="0"/>
                      <w:marBottom w:val="0"/>
                      <w:divBdr>
                        <w:top w:val="none" w:sz="0" w:space="0" w:color="auto"/>
                        <w:left w:val="none" w:sz="0" w:space="0" w:color="auto"/>
                        <w:bottom w:val="none" w:sz="0" w:space="0" w:color="auto"/>
                        <w:right w:val="none" w:sz="0" w:space="0" w:color="auto"/>
                      </w:divBdr>
                      <w:divsChild>
                        <w:div w:id="781191550">
                          <w:marLeft w:val="0"/>
                          <w:marRight w:val="0"/>
                          <w:marTop w:val="0"/>
                          <w:marBottom w:val="0"/>
                          <w:divBdr>
                            <w:top w:val="none" w:sz="0" w:space="0" w:color="auto"/>
                            <w:left w:val="none" w:sz="0" w:space="0" w:color="auto"/>
                            <w:bottom w:val="none" w:sz="0" w:space="0" w:color="auto"/>
                            <w:right w:val="none" w:sz="0" w:space="0" w:color="auto"/>
                          </w:divBdr>
                        </w:div>
                      </w:divsChild>
                    </w:div>
                    <w:div w:id="326598494">
                      <w:marLeft w:val="0"/>
                      <w:marRight w:val="0"/>
                      <w:marTop w:val="0"/>
                      <w:marBottom w:val="0"/>
                      <w:divBdr>
                        <w:top w:val="none" w:sz="0" w:space="0" w:color="auto"/>
                        <w:left w:val="none" w:sz="0" w:space="0" w:color="auto"/>
                        <w:bottom w:val="none" w:sz="0" w:space="0" w:color="auto"/>
                        <w:right w:val="none" w:sz="0" w:space="0" w:color="auto"/>
                      </w:divBdr>
                      <w:divsChild>
                        <w:div w:id="10171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80774">
      <w:bodyDiv w:val="1"/>
      <w:marLeft w:val="0"/>
      <w:marRight w:val="0"/>
      <w:marTop w:val="0"/>
      <w:marBottom w:val="0"/>
      <w:divBdr>
        <w:top w:val="none" w:sz="0" w:space="0" w:color="auto"/>
        <w:left w:val="none" w:sz="0" w:space="0" w:color="auto"/>
        <w:bottom w:val="none" w:sz="0" w:space="0" w:color="auto"/>
        <w:right w:val="none" w:sz="0" w:space="0" w:color="auto"/>
      </w:divBdr>
    </w:div>
    <w:div w:id="564143106">
      <w:bodyDiv w:val="1"/>
      <w:marLeft w:val="0"/>
      <w:marRight w:val="0"/>
      <w:marTop w:val="0"/>
      <w:marBottom w:val="0"/>
      <w:divBdr>
        <w:top w:val="none" w:sz="0" w:space="0" w:color="auto"/>
        <w:left w:val="none" w:sz="0" w:space="0" w:color="auto"/>
        <w:bottom w:val="none" w:sz="0" w:space="0" w:color="auto"/>
        <w:right w:val="none" w:sz="0" w:space="0" w:color="auto"/>
      </w:divBdr>
    </w:div>
    <w:div w:id="678505525">
      <w:bodyDiv w:val="1"/>
      <w:marLeft w:val="0"/>
      <w:marRight w:val="0"/>
      <w:marTop w:val="0"/>
      <w:marBottom w:val="0"/>
      <w:divBdr>
        <w:top w:val="none" w:sz="0" w:space="0" w:color="auto"/>
        <w:left w:val="none" w:sz="0" w:space="0" w:color="auto"/>
        <w:bottom w:val="none" w:sz="0" w:space="0" w:color="auto"/>
        <w:right w:val="none" w:sz="0" w:space="0" w:color="auto"/>
      </w:divBdr>
    </w:div>
    <w:div w:id="692341177">
      <w:bodyDiv w:val="1"/>
      <w:marLeft w:val="0"/>
      <w:marRight w:val="0"/>
      <w:marTop w:val="0"/>
      <w:marBottom w:val="0"/>
      <w:divBdr>
        <w:top w:val="none" w:sz="0" w:space="0" w:color="auto"/>
        <w:left w:val="none" w:sz="0" w:space="0" w:color="auto"/>
        <w:bottom w:val="none" w:sz="0" w:space="0" w:color="auto"/>
        <w:right w:val="none" w:sz="0" w:space="0" w:color="auto"/>
      </w:divBdr>
    </w:div>
    <w:div w:id="740179861">
      <w:bodyDiv w:val="1"/>
      <w:marLeft w:val="0"/>
      <w:marRight w:val="0"/>
      <w:marTop w:val="0"/>
      <w:marBottom w:val="0"/>
      <w:divBdr>
        <w:top w:val="none" w:sz="0" w:space="0" w:color="auto"/>
        <w:left w:val="none" w:sz="0" w:space="0" w:color="auto"/>
        <w:bottom w:val="none" w:sz="0" w:space="0" w:color="auto"/>
        <w:right w:val="none" w:sz="0" w:space="0" w:color="auto"/>
      </w:divBdr>
    </w:div>
    <w:div w:id="758406056">
      <w:bodyDiv w:val="1"/>
      <w:marLeft w:val="0"/>
      <w:marRight w:val="0"/>
      <w:marTop w:val="0"/>
      <w:marBottom w:val="0"/>
      <w:divBdr>
        <w:top w:val="none" w:sz="0" w:space="0" w:color="auto"/>
        <w:left w:val="none" w:sz="0" w:space="0" w:color="auto"/>
        <w:bottom w:val="none" w:sz="0" w:space="0" w:color="auto"/>
        <w:right w:val="none" w:sz="0" w:space="0" w:color="auto"/>
      </w:divBdr>
    </w:div>
    <w:div w:id="888759501">
      <w:bodyDiv w:val="1"/>
      <w:marLeft w:val="0"/>
      <w:marRight w:val="0"/>
      <w:marTop w:val="0"/>
      <w:marBottom w:val="0"/>
      <w:divBdr>
        <w:top w:val="none" w:sz="0" w:space="0" w:color="auto"/>
        <w:left w:val="none" w:sz="0" w:space="0" w:color="auto"/>
        <w:bottom w:val="none" w:sz="0" w:space="0" w:color="auto"/>
        <w:right w:val="none" w:sz="0" w:space="0" w:color="auto"/>
      </w:divBdr>
      <w:divsChild>
        <w:div w:id="233511746">
          <w:marLeft w:val="0"/>
          <w:marRight w:val="0"/>
          <w:marTop w:val="0"/>
          <w:marBottom w:val="0"/>
          <w:divBdr>
            <w:top w:val="none" w:sz="0" w:space="0" w:color="auto"/>
            <w:left w:val="none" w:sz="0" w:space="0" w:color="auto"/>
            <w:bottom w:val="none" w:sz="0" w:space="0" w:color="auto"/>
            <w:right w:val="none" w:sz="0" w:space="0" w:color="auto"/>
          </w:divBdr>
        </w:div>
        <w:div w:id="636762864">
          <w:marLeft w:val="0"/>
          <w:marRight w:val="0"/>
          <w:marTop w:val="0"/>
          <w:marBottom w:val="0"/>
          <w:divBdr>
            <w:top w:val="none" w:sz="0" w:space="0" w:color="auto"/>
            <w:left w:val="none" w:sz="0" w:space="0" w:color="auto"/>
            <w:bottom w:val="none" w:sz="0" w:space="0" w:color="auto"/>
            <w:right w:val="none" w:sz="0" w:space="0" w:color="auto"/>
          </w:divBdr>
        </w:div>
        <w:div w:id="754742766">
          <w:marLeft w:val="0"/>
          <w:marRight w:val="0"/>
          <w:marTop w:val="0"/>
          <w:marBottom w:val="0"/>
          <w:divBdr>
            <w:top w:val="none" w:sz="0" w:space="0" w:color="auto"/>
            <w:left w:val="none" w:sz="0" w:space="0" w:color="auto"/>
            <w:bottom w:val="none" w:sz="0" w:space="0" w:color="auto"/>
            <w:right w:val="none" w:sz="0" w:space="0" w:color="auto"/>
          </w:divBdr>
        </w:div>
        <w:div w:id="1749032449">
          <w:marLeft w:val="0"/>
          <w:marRight w:val="0"/>
          <w:marTop w:val="0"/>
          <w:marBottom w:val="0"/>
          <w:divBdr>
            <w:top w:val="none" w:sz="0" w:space="0" w:color="auto"/>
            <w:left w:val="none" w:sz="0" w:space="0" w:color="auto"/>
            <w:bottom w:val="none" w:sz="0" w:space="0" w:color="auto"/>
            <w:right w:val="none" w:sz="0" w:space="0" w:color="auto"/>
          </w:divBdr>
        </w:div>
      </w:divsChild>
    </w:div>
    <w:div w:id="909927605">
      <w:bodyDiv w:val="1"/>
      <w:marLeft w:val="0"/>
      <w:marRight w:val="0"/>
      <w:marTop w:val="0"/>
      <w:marBottom w:val="0"/>
      <w:divBdr>
        <w:top w:val="none" w:sz="0" w:space="0" w:color="auto"/>
        <w:left w:val="none" w:sz="0" w:space="0" w:color="auto"/>
        <w:bottom w:val="none" w:sz="0" w:space="0" w:color="auto"/>
        <w:right w:val="none" w:sz="0" w:space="0" w:color="auto"/>
      </w:divBdr>
    </w:div>
    <w:div w:id="913900520">
      <w:bodyDiv w:val="1"/>
      <w:marLeft w:val="0"/>
      <w:marRight w:val="0"/>
      <w:marTop w:val="0"/>
      <w:marBottom w:val="0"/>
      <w:divBdr>
        <w:top w:val="none" w:sz="0" w:space="0" w:color="auto"/>
        <w:left w:val="none" w:sz="0" w:space="0" w:color="auto"/>
        <w:bottom w:val="none" w:sz="0" w:space="0" w:color="auto"/>
        <w:right w:val="none" w:sz="0" w:space="0" w:color="auto"/>
      </w:divBdr>
    </w:div>
    <w:div w:id="960377594">
      <w:bodyDiv w:val="1"/>
      <w:marLeft w:val="0"/>
      <w:marRight w:val="0"/>
      <w:marTop w:val="0"/>
      <w:marBottom w:val="0"/>
      <w:divBdr>
        <w:top w:val="none" w:sz="0" w:space="0" w:color="auto"/>
        <w:left w:val="none" w:sz="0" w:space="0" w:color="auto"/>
        <w:bottom w:val="none" w:sz="0" w:space="0" w:color="auto"/>
        <w:right w:val="none" w:sz="0" w:space="0" w:color="auto"/>
      </w:divBdr>
      <w:divsChild>
        <w:div w:id="754476821">
          <w:marLeft w:val="0"/>
          <w:marRight w:val="0"/>
          <w:marTop w:val="0"/>
          <w:marBottom w:val="0"/>
          <w:divBdr>
            <w:top w:val="none" w:sz="0" w:space="0" w:color="auto"/>
            <w:left w:val="none" w:sz="0" w:space="0" w:color="auto"/>
            <w:bottom w:val="none" w:sz="0" w:space="0" w:color="auto"/>
            <w:right w:val="none" w:sz="0" w:space="0" w:color="auto"/>
          </w:divBdr>
          <w:divsChild>
            <w:div w:id="640617063">
              <w:marLeft w:val="0"/>
              <w:marRight w:val="0"/>
              <w:marTop w:val="0"/>
              <w:marBottom w:val="0"/>
              <w:divBdr>
                <w:top w:val="none" w:sz="0" w:space="0" w:color="auto"/>
                <w:left w:val="none" w:sz="0" w:space="0" w:color="auto"/>
                <w:bottom w:val="none" w:sz="0" w:space="0" w:color="auto"/>
                <w:right w:val="none" w:sz="0" w:space="0" w:color="auto"/>
              </w:divBdr>
              <w:divsChild>
                <w:div w:id="6981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6916">
      <w:bodyDiv w:val="1"/>
      <w:marLeft w:val="0"/>
      <w:marRight w:val="0"/>
      <w:marTop w:val="0"/>
      <w:marBottom w:val="0"/>
      <w:divBdr>
        <w:top w:val="none" w:sz="0" w:space="0" w:color="auto"/>
        <w:left w:val="none" w:sz="0" w:space="0" w:color="auto"/>
        <w:bottom w:val="none" w:sz="0" w:space="0" w:color="auto"/>
        <w:right w:val="none" w:sz="0" w:space="0" w:color="auto"/>
      </w:divBdr>
    </w:div>
    <w:div w:id="1039545913">
      <w:bodyDiv w:val="1"/>
      <w:marLeft w:val="0"/>
      <w:marRight w:val="0"/>
      <w:marTop w:val="0"/>
      <w:marBottom w:val="0"/>
      <w:divBdr>
        <w:top w:val="none" w:sz="0" w:space="0" w:color="auto"/>
        <w:left w:val="none" w:sz="0" w:space="0" w:color="auto"/>
        <w:bottom w:val="none" w:sz="0" w:space="0" w:color="auto"/>
        <w:right w:val="none" w:sz="0" w:space="0" w:color="auto"/>
      </w:divBdr>
    </w:div>
    <w:div w:id="1052583141">
      <w:bodyDiv w:val="1"/>
      <w:marLeft w:val="0"/>
      <w:marRight w:val="0"/>
      <w:marTop w:val="0"/>
      <w:marBottom w:val="0"/>
      <w:divBdr>
        <w:top w:val="none" w:sz="0" w:space="0" w:color="auto"/>
        <w:left w:val="none" w:sz="0" w:space="0" w:color="auto"/>
        <w:bottom w:val="none" w:sz="0" w:space="0" w:color="auto"/>
        <w:right w:val="none" w:sz="0" w:space="0" w:color="auto"/>
      </w:divBdr>
    </w:div>
    <w:div w:id="1086225782">
      <w:bodyDiv w:val="1"/>
      <w:marLeft w:val="0"/>
      <w:marRight w:val="0"/>
      <w:marTop w:val="0"/>
      <w:marBottom w:val="0"/>
      <w:divBdr>
        <w:top w:val="none" w:sz="0" w:space="0" w:color="auto"/>
        <w:left w:val="none" w:sz="0" w:space="0" w:color="auto"/>
        <w:bottom w:val="none" w:sz="0" w:space="0" w:color="auto"/>
        <w:right w:val="none" w:sz="0" w:space="0" w:color="auto"/>
      </w:divBdr>
    </w:div>
    <w:div w:id="1264341503">
      <w:bodyDiv w:val="1"/>
      <w:marLeft w:val="0"/>
      <w:marRight w:val="0"/>
      <w:marTop w:val="0"/>
      <w:marBottom w:val="0"/>
      <w:divBdr>
        <w:top w:val="none" w:sz="0" w:space="0" w:color="auto"/>
        <w:left w:val="none" w:sz="0" w:space="0" w:color="auto"/>
        <w:bottom w:val="none" w:sz="0" w:space="0" w:color="auto"/>
        <w:right w:val="none" w:sz="0" w:space="0" w:color="auto"/>
      </w:divBdr>
    </w:div>
    <w:div w:id="1276399830">
      <w:bodyDiv w:val="1"/>
      <w:marLeft w:val="0"/>
      <w:marRight w:val="0"/>
      <w:marTop w:val="0"/>
      <w:marBottom w:val="0"/>
      <w:divBdr>
        <w:top w:val="none" w:sz="0" w:space="0" w:color="auto"/>
        <w:left w:val="none" w:sz="0" w:space="0" w:color="auto"/>
        <w:bottom w:val="none" w:sz="0" w:space="0" w:color="auto"/>
        <w:right w:val="none" w:sz="0" w:space="0" w:color="auto"/>
      </w:divBdr>
    </w:div>
    <w:div w:id="1296714815">
      <w:bodyDiv w:val="1"/>
      <w:marLeft w:val="0"/>
      <w:marRight w:val="0"/>
      <w:marTop w:val="0"/>
      <w:marBottom w:val="0"/>
      <w:divBdr>
        <w:top w:val="none" w:sz="0" w:space="0" w:color="auto"/>
        <w:left w:val="none" w:sz="0" w:space="0" w:color="auto"/>
        <w:bottom w:val="none" w:sz="0" w:space="0" w:color="auto"/>
        <w:right w:val="none" w:sz="0" w:space="0" w:color="auto"/>
      </w:divBdr>
    </w:div>
    <w:div w:id="1360475032">
      <w:bodyDiv w:val="1"/>
      <w:marLeft w:val="0"/>
      <w:marRight w:val="0"/>
      <w:marTop w:val="0"/>
      <w:marBottom w:val="0"/>
      <w:divBdr>
        <w:top w:val="none" w:sz="0" w:space="0" w:color="auto"/>
        <w:left w:val="none" w:sz="0" w:space="0" w:color="auto"/>
        <w:bottom w:val="none" w:sz="0" w:space="0" w:color="auto"/>
        <w:right w:val="none" w:sz="0" w:space="0" w:color="auto"/>
      </w:divBdr>
    </w:div>
    <w:div w:id="1397556779">
      <w:bodyDiv w:val="1"/>
      <w:marLeft w:val="0"/>
      <w:marRight w:val="0"/>
      <w:marTop w:val="0"/>
      <w:marBottom w:val="0"/>
      <w:divBdr>
        <w:top w:val="none" w:sz="0" w:space="0" w:color="auto"/>
        <w:left w:val="none" w:sz="0" w:space="0" w:color="auto"/>
        <w:bottom w:val="none" w:sz="0" w:space="0" w:color="auto"/>
        <w:right w:val="none" w:sz="0" w:space="0" w:color="auto"/>
      </w:divBdr>
    </w:div>
    <w:div w:id="1435974686">
      <w:bodyDiv w:val="1"/>
      <w:marLeft w:val="0"/>
      <w:marRight w:val="0"/>
      <w:marTop w:val="0"/>
      <w:marBottom w:val="0"/>
      <w:divBdr>
        <w:top w:val="none" w:sz="0" w:space="0" w:color="auto"/>
        <w:left w:val="none" w:sz="0" w:space="0" w:color="auto"/>
        <w:bottom w:val="none" w:sz="0" w:space="0" w:color="auto"/>
        <w:right w:val="none" w:sz="0" w:space="0" w:color="auto"/>
      </w:divBdr>
    </w:div>
    <w:div w:id="1437869753">
      <w:bodyDiv w:val="1"/>
      <w:marLeft w:val="0"/>
      <w:marRight w:val="0"/>
      <w:marTop w:val="0"/>
      <w:marBottom w:val="0"/>
      <w:divBdr>
        <w:top w:val="none" w:sz="0" w:space="0" w:color="auto"/>
        <w:left w:val="none" w:sz="0" w:space="0" w:color="auto"/>
        <w:bottom w:val="none" w:sz="0" w:space="0" w:color="auto"/>
        <w:right w:val="none" w:sz="0" w:space="0" w:color="auto"/>
      </w:divBdr>
      <w:divsChild>
        <w:div w:id="727147116">
          <w:marLeft w:val="0"/>
          <w:marRight w:val="0"/>
          <w:marTop w:val="0"/>
          <w:marBottom w:val="0"/>
          <w:divBdr>
            <w:top w:val="none" w:sz="0" w:space="0" w:color="auto"/>
            <w:left w:val="none" w:sz="0" w:space="0" w:color="auto"/>
            <w:bottom w:val="none" w:sz="0" w:space="0" w:color="auto"/>
            <w:right w:val="none" w:sz="0" w:space="0" w:color="auto"/>
          </w:divBdr>
        </w:div>
        <w:div w:id="741680219">
          <w:marLeft w:val="0"/>
          <w:marRight w:val="0"/>
          <w:marTop w:val="0"/>
          <w:marBottom w:val="0"/>
          <w:divBdr>
            <w:top w:val="none" w:sz="0" w:space="0" w:color="auto"/>
            <w:left w:val="none" w:sz="0" w:space="0" w:color="auto"/>
            <w:bottom w:val="none" w:sz="0" w:space="0" w:color="auto"/>
            <w:right w:val="none" w:sz="0" w:space="0" w:color="auto"/>
          </w:divBdr>
        </w:div>
        <w:div w:id="1398674431">
          <w:marLeft w:val="0"/>
          <w:marRight w:val="0"/>
          <w:marTop w:val="0"/>
          <w:marBottom w:val="0"/>
          <w:divBdr>
            <w:top w:val="none" w:sz="0" w:space="0" w:color="auto"/>
            <w:left w:val="none" w:sz="0" w:space="0" w:color="auto"/>
            <w:bottom w:val="none" w:sz="0" w:space="0" w:color="auto"/>
            <w:right w:val="none" w:sz="0" w:space="0" w:color="auto"/>
          </w:divBdr>
        </w:div>
        <w:div w:id="1814175044">
          <w:marLeft w:val="0"/>
          <w:marRight w:val="0"/>
          <w:marTop w:val="0"/>
          <w:marBottom w:val="0"/>
          <w:divBdr>
            <w:top w:val="none" w:sz="0" w:space="0" w:color="auto"/>
            <w:left w:val="none" w:sz="0" w:space="0" w:color="auto"/>
            <w:bottom w:val="none" w:sz="0" w:space="0" w:color="auto"/>
            <w:right w:val="none" w:sz="0" w:space="0" w:color="auto"/>
          </w:divBdr>
        </w:div>
        <w:div w:id="1901793205">
          <w:marLeft w:val="0"/>
          <w:marRight w:val="0"/>
          <w:marTop w:val="0"/>
          <w:marBottom w:val="0"/>
          <w:divBdr>
            <w:top w:val="none" w:sz="0" w:space="0" w:color="auto"/>
            <w:left w:val="none" w:sz="0" w:space="0" w:color="auto"/>
            <w:bottom w:val="none" w:sz="0" w:space="0" w:color="auto"/>
            <w:right w:val="none" w:sz="0" w:space="0" w:color="auto"/>
          </w:divBdr>
        </w:div>
      </w:divsChild>
    </w:div>
    <w:div w:id="1464076502">
      <w:bodyDiv w:val="1"/>
      <w:marLeft w:val="0"/>
      <w:marRight w:val="0"/>
      <w:marTop w:val="0"/>
      <w:marBottom w:val="0"/>
      <w:divBdr>
        <w:top w:val="none" w:sz="0" w:space="0" w:color="auto"/>
        <w:left w:val="none" w:sz="0" w:space="0" w:color="auto"/>
        <w:bottom w:val="none" w:sz="0" w:space="0" w:color="auto"/>
        <w:right w:val="none" w:sz="0" w:space="0" w:color="auto"/>
      </w:divBdr>
    </w:div>
    <w:div w:id="1472745934">
      <w:bodyDiv w:val="1"/>
      <w:marLeft w:val="0"/>
      <w:marRight w:val="0"/>
      <w:marTop w:val="0"/>
      <w:marBottom w:val="0"/>
      <w:divBdr>
        <w:top w:val="none" w:sz="0" w:space="0" w:color="auto"/>
        <w:left w:val="none" w:sz="0" w:space="0" w:color="auto"/>
        <w:bottom w:val="none" w:sz="0" w:space="0" w:color="auto"/>
        <w:right w:val="none" w:sz="0" w:space="0" w:color="auto"/>
      </w:divBdr>
      <w:divsChild>
        <w:div w:id="724991220">
          <w:marLeft w:val="0"/>
          <w:marRight w:val="0"/>
          <w:marTop w:val="0"/>
          <w:marBottom w:val="0"/>
          <w:divBdr>
            <w:top w:val="none" w:sz="0" w:space="0" w:color="auto"/>
            <w:left w:val="none" w:sz="0" w:space="0" w:color="auto"/>
            <w:bottom w:val="none" w:sz="0" w:space="0" w:color="auto"/>
            <w:right w:val="none" w:sz="0" w:space="0" w:color="auto"/>
          </w:divBdr>
          <w:divsChild>
            <w:div w:id="351996559">
              <w:marLeft w:val="0"/>
              <w:marRight w:val="0"/>
              <w:marTop w:val="0"/>
              <w:marBottom w:val="0"/>
              <w:divBdr>
                <w:top w:val="none" w:sz="0" w:space="0" w:color="auto"/>
                <w:left w:val="none" w:sz="0" w:space="0" w:color="auto"/>
                <w:bottom w:val="none" w:sz="0" w:space="0" w:color="auto"/>
                <w:right w:val="none" w:sz="0" w:space="0" w:color="auto"/>
              </w:divBdr>
              <w:divsChild>
                <w:div w:id="664551305">
                  <w:marLeft w:val="0"/>
                  <w:marRight w:val="0"/>
                  <w:marTop w:val="0"/>
                  <w:marBottom w:val="0"/>
                  <w:divBdr>
                    <w:top w:val="none" w:sz="0" w:space="0" w:color="auto"/>
                    <w:left w:val="none" w:sz="0" w:space="0" w:color="auto"/>
                    <w:bottom w:val="none" w:sz="0" w:space="0" w:color="auto"/>
                    <w:right w:val="none" w:sz="0" w:space="0" w:color="auto"/>
                  </w:divBdr>
                  <w:divsChild>
                    <w:div w:id="1549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7934">
      <w:bodyDiv w:val="1"/>
      <w:marLeft w:val="0"/>
      <w:marRight w:val="0"/>
      <w:marTop w:val="0"/>
      <w:marBottom w:val="0"/>
      <w:divBdr>
        <w:top w:val="none" w:sz="0" w:space="0" w:color="auto"/>
        <w:left w:val="none" w:sz="0" w:space="0" w:color="auto"/>
        <w:bottom w:val="none" w:sz="0" w:space="0" w:color="auto"/>
        <w:right w:val="none" w:sz="0" w:space="0" w:color="auto"/>
      </w:divBdr>
      <w:divsChild>
        <w:div w:id="1778216820">
          <w:marLeft w:val="0"/>
          <w:marRight w:val="0"/>
          <w:marTop w:val="0"/>
          <w:marBottom w:val="0"/>
          <w:divBdr>
            <w:top w:val="none" w:sz="0" w:space="0" w:color="auto"/>
            <w:left w:val="none" w:sz="0" w:space="0" w:color="auto"/>
            <w:bottom w:val="none" w:sz="0" w:space="0" w:color="auto"/>
            <w:right w:val="none" w:sz="0" w:space="0" w:color="auto"/>
          </w:divBdr>
        </w:div>
      </w:divsChild>
    </w:div>
    <w:div w:id="1538934757">
      <w:bodyDiv w:val="1"/>
      <w:marLeft w:val="0"/>
      <w:marRight w:val="0"/>
      <w:marTop w:val="0"/>
      <w:marBottom w:val="0"/>
      <w:divBdr>
        <w:top w:val="none" w:sz="0" w:space="0" w:color="auto"/>
        <w:left w:val="none" w:sz="0" w:space="0" w:color="auto"/>
        <w:bottom w:val="none" w:sz="0" w:space="0" w:color="auto"/>
        <w:right w:val="none" w:sz="0" w:space="0" w:color="auto"/>
      </w:divBdr>
      <w:divsChild>
        <w:div w:id="84766042">
          <w:marLeft w:val="0"/>
          <w:marRight w:val="0"/>
          <w:marTop w:val="0"/>
          <w:marBottom w:val="0"/>
          <w:divBdr>
            <w:top w:val="none" w:sz="0" w:space="0" w:color="auto"/>
            <w:left w:val="none" w:sz="0" w:space="0" w:color="auto"/>
            <w:bottom w:val="none" w:sz="0" w:space="0" w:color="auto"/>
            <w:right w:val="none" w:sz="0" w:space="0" w:color="auto"/>
          </w:divBdr>
        </w:div>
        <w:div w:id="702681283">
          <w:marLeft w:val="0"/>
          <w:marRight w:val="0"/>
          <w:marTop w:val="0"/>
          <w:marBottom w:val="0"/>
          <w:divBdr>
            <w:top w:val="none" w:sz="0" w:space="0" w:color="auto"/>
            <w:left w:val="none" w:sz="0" w:space="0" w:color="auto"/>
            <w:bottom w:val="none" w:sz="0" w:space="0" w:color="auto"/>
            <w:right w:val="none" w:sz="0" w:space="0" w:color="auto"/>
          </w:divBdr>
        </w:div>
        <w:div w:id="940067877">
          <w:marLeft w:val="0"/>
          <w:marRight w:val="0"/>
          <w:marTop w:val="0"/>
          <w:marBottom w:val="0"/>
          <w:divBdr>
            <w:top w:val="none" w:sz="0" w:space="0" w:color="auto"/>
            <w:left w:val="none" w:sz="0" w:space="0" w:color="auto"/>
            <w:bottom w:val="none" w:sz="0" w:space="0" w:color="auto"/>
            <w:right w:val="none" w:sz="0" w:space="0" w:color="auto"/>
          </w:divBdr>
        </w:div>
        <w:div w:id="1220938689">
          <w:marLeft w:val="0"/>
          <w:marRight w:val="0"/>
          <w:marTop w:val="0"/>
          <w:marBottom w:val="0"/>
          <w:divBdr>
            <w:top w:val="none" w:sz="0" w:space="0" w:color="auto"/>
            <w:left w:val="none" w:sz="0" w:space="0" w:color="auto"/>
            <w:bottom w:val="none" w:sz="0" w:space="0" w:color="auto"/>
            <w:right w:val="none" w:sz="0" w:space="0" w:color="auto"/>
          </w:divBdr>
        </w:div>
        <w:div w:id="1795756719">
          <w:marLeft w:val="0"/>
          <w:marRight w:val="0"/>
          <w:marTop w:val="0"/>
          <w:marBottom w:val="0"/>
          <w:divBdr>
            <w:top w:val="none" w:sz="0" w:space="0" w:color="auto"/>
            <w:left w:val="none" w:sz="0" w:space="0" w:color="auto"/>
            <w:bottom w:val="none" w:sz="0" w:space="0" w:color="auto"/>
            <w:right w:val="none" w:sz="0" w:space="0" w:color="auto"/>
          </w:divBdr>
        </w:div>
      </w:divsChild>
    </w:div>
    <w:div w:id="1576430046">
      <w:bodyDiv w:val="1"/>
      <w:marLeft w:val="0"/>
      <w:marRight w:val="0"/>
      <w:marTop w:val="0"/>
      <w:marBottom w:val="0"/>
      <w:divBdr>
        <w:top w:val="none" w:sz="0" w:space="0" w:color="auto"/>
        <w:left w:val="none" w:sz="0" w:space="0" w:color="auto"/>
        <w:bottom w:val="none" w:sz="0" w:space="0" w:color="auto"/>
        <w:right w:val="none" w:sz="0" w:space="0" w:color="auto"/>
      </w:divBdr>
    </w:div>
    <w:div w:id="1624188549">
      <w:bodyDiv w:val="1"/>
      <w:marLeft w:val="0"/>
      <w:marRight w:val="0"/>
      <w:marTop w:val="0"/>
      <w:marBottom w:val="0"/>
      <w:divBdr>
        <w:top w:val="none" w:sz="0" w:space="0" w:color="auto"/>
        <w:left w:val="none" w:sz="0" w:space="0" w:color="auto"/>
        <w:bottom w:val="none" w:sz="0" w:space="0" w:color="auto"/>
        <w:right w:val="none" w:sz="0" w:space="0" w:color="auto"/>
      </w:divBdr>
      <w:divsChild>
        <w:div w:id="46733706">
          <w:marLeft w:val="0"/>
          <w:marRight w:val="0"/>
          <w:marTop w:val="0"/>
          <w:marBottom w:val="0"/>
          <w:divBdr>
            <w:top w:val="none" w:sz="0" w:space="0" w:color="auto"/>
            <w:left w:val="none" w:sz="0" w:space="0" w:color="auto"/>
            <w:bottom w:val="none" w:sz="0" w:space="0" w:color="auto"/>
            <w:right w:val="none" w:sz="0" w:space="0" w:color="auto"/>
          </w:divBdr>
          <w:divsChild>
            <w:div w:id="178279627">
              <w:marLeft w:val="0"/>
              <w:marRight w:val="0"/>
              <w:marTop w:val="0"/>
              <w:marBottom w:val="0"/>
              <w:divBdr>
                <w:top w:val="none" w:sz="0" w:space="0" w:color="auto"/>
                <w:left w:val="none" w:sz="0" w:space="0" w:color="auto"/>
                <w:bottom w:val="none" w:sz="0" w:space="0" w:color="auto"/>
                <w:right w:val="none" w:sz="0" w:space="0" w:color="auto"/>
              </w:divBdr>
              <w:divsChild>
                <w:div w:id="1818305919">
                  <w:marLeft w:val="0"/>
                  <w:marRight w:val="0"/>
                  <w:marTop w:val="0"/>
                  <w:marBottom w:val="0"/>
                  <w:divBdr>
                    <w:top w:val="none" w:sz="0" w:space="0" w:color="auto"/>
                    <w:left w:val="none" w:sz="0" w:space="0" w:color="auto"/>
                    <w:bottom w:val="none" w:sz="0" w:space="0" w:color="auto"/>
                    <w:right w:val="none" w:sz="0" w:space="0" w:color="auto"/>
                  </w:divBdr>
                  <w:divsChild>
                    <w:div w:id="1511412504">
                      <w:marLeft w:val="0"/>
                      <w:marRight w:val="0"/>
                      <w:marTop w:val="0"/>
                      <w:marBottom w:val="0"/>
                      <w:divBdr>
                        <w:top w:val="none" w:sz="0" w:space="0" w:color="auto"/>
                        <w:left w:val="none" w:sz="0" w:space="0" w:color="auto"/>
                        <w:bottom w:val="none" w:sz="0" w:space="0" w:color="auto"/>
                        <w:right w:val="none" w:sz="0" w:space="0" w:color="auto"/>
                      </w:divBdr>
                    </w:div>
                  </w:divsChild>
                </w:div>
                <w:div w:id="1952545184">
                  <w:marLeft w:val="0"/>
                  <w:marRight w:val="0"/>
                  <w:marTop w:val="0"/>
                  <w:marBottom w:val="0"/>
                  <w:divBdr>
                    <w:top w:val="none" w:sz="0" w:space="0" w:color="auto"/>
                    <w:left w:val="none" w:sz="0" w:space="0" w:color="auto"/>
                    <w:bottom w:val="none" w:sz="0" w:space="0" w:color="auto"/>
                    <w:right w:val="none" w:sz="0" w:space="0" w:color="auto"/>
                  </w:divBdr>
                  <w:divsChild>
                    <w:div w:id="2059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470795">
          <w:marLeft w:val="0"/>
          <w:marRight w:val="0"/>
          <w:marTop w:val="0"/>
          <w:marBottom w:val="0"/>
          <w:divBdr>
            <w:top w:val="none" w:sz="0" w:space="0" w:color="auto"/>
            <w:left w:val="none" w:sz="0" w:space="0" w:color="auto"/>
            <w:bottom w:val="none" w:sz="0" w:space="0" w:color="auto"/>
            <w:right w:val="none" w:sz="0" w:space="0" w:color="auto"/>
          </w:divBdr>
          <w:divsChild>
            <w:div w:id="1311595697">
              <w:marLeft w:val="0"/>
              <w:marRight w:val="0"/>
              <w:marTop w:val="0"/>
              <w:marBottom w:val="0"/>
              <w:divBdr>
                <w:top w:val="none" w:sz="0" w:space="0" w:color="auto"/>
                <w:left w:val="none" w:sz="0" w:space="0" w:color="auto"/>
                <w:bottom w:val="none" w:sz="0" w:space="0" w:color="auto"/>
                <w:right w:val="none" w:sz="0" w:space="0" w:color="auto"/>
              </w:divBdr>
              <w:divsChild>
                <w:div w:id="361131981">
                  <w:marLeft w:val="0"/>
                  <w:marRight w:val="0"/>
                  <w:marTop w:val="0"/>
                  <w:marBottom w:val="0"/>
                  <w:divBdr>
                    <w:top w:val="none" w:sz="0" w:space="0" w:color="auto"/>
                    <w:left w:val="none" w:sz="0" w:space="0" w:color="auto"/>
                    <w:bottom w:val="none" w:sz="0" w:space="0" w:color="auto"/>
                    <w:right w:val="none" w:sz="0" w:space="0" w:color="auto"/>
                  </w:divBdr>
                  <w:divsChild>
                    <w:div w:id="1727727093">
                      <w:marLeft w:val="0"/>
                      <w:marRight w:val="0"/>
                      <w:marTop w:val="0"/>
                      <w:marBottom w:val="0"/>
                      <w:divBdr>
                        <w:top w:val="none" w:sz="0" w:space="0" w:color="auto"/>
                        <w:left w:val="none" w:sz="0" w:space="0" w:color="auto"/>
                        <w:bottom w:val="none" w:sz="0" w:space="0" w:color="auto"/>
                        <w:right w:val="none" w:sz="0" w:space="0" w:color="auto"/>
                      </w:divBdr>
                    </w:div>
                  </w:divsChild>
                </w:div>
                <w:div w:id="1210149645">
                  <w:marLeft w:val="0"/>
                  <w:marRight w:val="0"/>
                  <w:marTop w:val="0"/>
                  <w:marBottom w:val="0"/>
                  <w:divBdr>
                    <w:top w:val="none" w:sz="0" w:space="0" w:color="auto"/>
                    <w:left w:val="none" w:sz="0" w:space="0" w:color="auto"/>
                    <w:bottom w:val="none" w:sz="0" w:space="0" w:color="auto"/>
                    <w:right w:val="none" w:sz="0" w:space="0" w:color="auto"/>
                  </w:divBdr>
                  <w:divsChild>
                    <w:div w:id="1155144120">
                      <w:marLeft w:val="0"/>
                      <w:marRight w:val="0"/>
                      <w:marTop w:val="0"/>
                      <w:marBottom w:val="0"/>
                      <w:divBdr>
                        <w:top w:val="none" w:sz="0" w:space="0" w:color="auto"/>
                        <w:left w:val="none" w:sz="0" w:space="0" w:color="auto"/>
                        <w:bottom w:val="none" w:sz="0" w:space="0" w:color="auto"/>
                        <w:right w:val="none" w:sz="0" w:space="0" w:color="auto"/>
                      </w:divBdr>
                    </w:div>
                  </w:divsChild>
                </w:div>
                <w:div w:id="1996496473">
                  <w:marLeft w:val="0"/>
                  <w:marRight w:val="0"/>
                  <w:marTop w:val="0"/>
                  <w:marBottom w:val="0"/>
                  <w:divBdr>
                    <w:top w:val="none" w:sz="0" w:space="0" w:color="auto"/>
                    <w:left w:val="none" w:sz="0" w:space="0" w:color="auto"/>
                    <w:bottom w:val="none" w:sz="0" w:space="0" w:color="auto"/>
                    <w:right w:val="none" w:sz="0" w:space="0" w:color="auto"/>
                  </w:divBdr>
                  <w:divsChild>
                    <w:div w:id="1921600647">
                      <w:marLeft w:val="0"/>
                      <w:marRight w:val="0"/>
                      <w:marTop w:val="0"/>
                      <w:marBottom w:val="0"/>
                      <w:divBdr>
                        <w:top w:val="none" w:sz="0" w:space="0" w:color="auto"/>
                        <w:left w:val="none" w:sz="0" w:space="0" w:color="auto"/>
                        <w:bottom w:val="none" w:sz="0" w:space="0" w:color="auto"/>
                        <w:right w:val="none" w:sz="0" w:space="0" w:color="auto"/>
                      </w:divBdr>
                    </w:div>
                  </w:divsChild>
                </w:div>
                <w:div w:id="2134472198">
                  <w:marLeft w:val="0"/>
                  <w:marRight w:val="0"/>
                  <w:marTop w:val="0"/>
                  <w:marBottom w:val="0"/>
                  <w:divBdr>
                    <w:top w:val="none" w:sz="0" w:space="0" w:color="auto"/>
                    <w:left w:val="none" w:sz="0" w:space="0" w:color="auto"/>
                    <w:bottom w:val="none" w:sz="0" w:space="0" w:color="auto"/>
                    <w:right w:val="none" w:sz="0" w:space="0" w:color="auto"/>
                  </w:divBdr>
                  <w:divsChild>
                    <w:div w:id="9280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860">
              <w:marLeft w:val="0"/>
              <w:marRight w:val="0"/>
              <w:marTop w:val="0"/>
              <w:marBottom w:val="0"/>
              <w:divBdr>
                <w:top w:val="none" w:sz="0" w:space="0" w:color="auto"/>
                <w:left w:val="none" w:sz="0" w:space="0" w:color="auto"/>
                <w:bottom w:val="none" w:sz="0" w:space="0" w:color="auto"/>
                <w:right w:val="none" w:sz="0" w:space="0" w:color="auto"/>
              </w:divBdr>
              <w:divsChild>
                <w:div w:id="1541045316">
                  <w:marLeft w:val="0"/>
                  <w:marRight w:val="0"/>
                  <w:marTop w:val="0"/>
                  <w:marBottom w:val="0"/>
                  <w:divBdr>
                    <w:top w:val="none" w:sz="0" w:space="0" w:color="auto"/>
                    <w:left w:val="none" w:sz="0" w:space="0" w:color="auto"/>
                    <w:bottom w:val="none" w:sz="0" w:space="0" w:color="auto"/>
                    <w:right w:val="none" w:sz="0" w:space="0" w:color="auto"/>
                  </w:divBdr>
                </w:div>
              </w:divsChild>
            </w:div>
            <w:div w:id="1930507103">
              <w:marLeft w:val="0"/>
              <w:marRight w:val="0"/>
              <w:marTop w:val="0"/>
              <w:marBottom w:val="0"/>
              <w:divBdr>
                <w:top w:val="none" w:sz="0" w:space="0" w:color="auto"/>
                <w:left w:val="none" w:sz="0" w:space="0" w:color="auto"/>
                <w:bottom w:val="none" w:sz="0" w:space="0" w:color="auto"/>
                <w:right w:val="none" w:sz="0" w:space="0" w:color="auto"/>
              </w:divBdr>
              <w:divsChild>
                <w:div w:id="60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072">
      <w:bodyDiv w:val="1"/>
      <w:marLeft w:val="0"/>
      <w:marRight w:val="0"/>
      <w:marTop w:val="0"/>
      <w:marBottom w:val="0"/>
      <w:divBdr>
        <w:top w:val="none" w:sz="0" w:space="0" w:color="auto"/>
        <w:left w:val="none" w:sz="0" w:space="0" w:color="auto"/>
        <w:bottom w:val="none" w:sz="0" w:space="0" w:color="auto"/>
        <w:right w:val="none" w:sz="0" w:space="0" w:color="auto"/>
      </w:divBdr>
      <w:divsChild>
        <w:div w:id="18357200">
          <w:marLeft w:val="0"/>
          <w:marRight w:val="0"/>
          <w:marTop w:val="0"/>
          <w:marBottom w:val="0"/>
          <w:divBdr>
            <w:top w:val="none" w:sz="0" w:space="0" w:color="auto"/>
            <w:left w:val="none" w:sz="0" w:space="0" w:color="auto"/>
            <w:bottom w:val="none" w:sz="0" w:space="0" w:color="auto"/>
            <w:right w:val="none" w:sz="0" w:space="0" w:color="auto"/>
          </w:divBdr>
        </w:div>
        <w:div w:id="370963248">
          <w:marLeft w:val="0"/>
          <w:marRight w:val="0"/>
          <w:marTop w:val="0"/>
          <w:marBottom w:val="0"/>
          <w:divBdr>
            <w:top w:val="none" w:sz="0" w:space="0" w:color="auto"/>
            <w:left w:val="none" w:sz="0" w:space="0" w:color="auto"/>
            <w:bottom w:val="none" w:sz="0" w:space="0" w:color="auto"/>
            <w:right w:val="none" w:sz="0" w:space="0" w:color="auto"/>
          </w:divBdr>
        </w:div>
        <w:div w:id="659697410">
          <w:marLeft w:val="0"/>
          <w:marRight w:val="0"/>
          <w:marTop w:val="0"/>
          <w:marBottom w:val="0"/>
          <w:divBdr>
            <w:top w:val="none" w:sz="0" w:space="0" w:color="auto"/>
            <w:left w:val="none" w:sz="0" w:space="0" w:color="auto"/>
            <w:bottom w:val="none" w:sz="0" w:space="0" w:color="auto"/>
            <w:right w:val="none" w:sz="0" w:space="0" w:color="auto"/>
          </w:divBdr>
        </w:div>
        <w:div w:id="1871524313">
          <w:marLeft w:val="0"/>
          <w:marRight w:val="0"/>
          <w:marTop w:val="0"/>
          <w:marBottom w:val="0"/>
          <w:divBdr>
            <w:top w:val="none" w:sz="0" w:space="0" w:color="auto"/>
            <w:left w:val="none" w:sz="0" w:space="0" w:color="auto"/>
            <w:bottom w:val="none" w:sz="0" w:space="0" w:color="auto"/>
            <w:right w:val="none" w:sz="0" w:space="0" w:color="auto"/>
          </w:divBdr>
        </w:div>
        <w:div w:id="2138795700">
          <w:marLeft w:val="0"/>
          <w:marRight w:val="0"/>
          <w:marTop w:val="0"/>
          <w:marBottom w:val="0"/>
          <w:divBdr>
            <w:top w:val="none" w:sz="0" w:space="0" w:color="auto"/>
            <w:left w:val="none" w:sz="0" w:space="0" w:color="auto"/>
            <w:bottom w:val="none" w:sz="0" w:space="0" w:color="auto"/>
            <w:right w:val="none" w:sz="0" w:space="0" w:color="auto"/>
          </w:divBdr>
        </w:div>
      </w:divsChild>
    </w:div>
    <w:div w:id="1669404367">
      <w:bodyDiv w:val="1"/>
      <w:marLeft w:val="0"/>
      <w:marRight w:val="0"/>
      <w:marTop w:val="0"/>
      <w:marBottom w:val="0"/>
      <w:divBdr>
        <w:top w:val="none" w:sz="0" w:space="0" w:color="auto"/>
        <w:left w:val="none" w:sz="0" w:space="0" w:color="auto"/>
        <w:bottom w:val="none" w:sz="0" w:space="0" w:color="auto"/>
        <w:right w:val="none" w:sz="0" w:space="0" w:color="auto"/>
      </w:divBdr>
    </w:div>
    <w:div w:id="1674411269">
      <w:bodyDiv w:val="1"/>
      <w:marLeft w:val="0"/>
      <w:marRight w:val="0"/>
      <w:marTop w:val="0"/>
      <w:marBottom w:val="0"/>
      <w:divBdr>
        <w:top w:val="none" w:sz="0" w:space="0" w:color="auto"/>
        <w:left w:val="none" w:sz="0" w:space="0" w:color="auto"/>
        <w:bottom w:val="none" w:sz="0" w:space="0" w:color="auto"/>
        <w:right w:val="none" w:sz="0" w:space="0" w:color="auto"/>
      </w:divBdr>
    </w:div>
    <w:div w:id="1703243678">
      <w:bodyDiv w:val="1"/>
      <w:marLeft w:val="0"/>
      <w:marRight w:val="0"/>
      <w:marTop w:val="0"/>
      <w:marBottom w:val="0"/>
      <w:divBdr>
        <w:top w:val="none" w:sz="0" w:space="0" w:color="auto"/>
        <w:left w:val="none" w:sz="0" w:space="0" w:color="auto"/>
        <w:bottom w:val="none" w:sz="0" w:space="0" w:color="auto"/>
        <w:right w:val="none" w:sz="0" w:space="0" w:color="auto"/>
      </w:divBdr>
      <w:divsChild>
        <w:div w:id="1672218469">
          <w:marLeft w:val="0"/>
          <w:marRight w:val="0"/>
          <w:marTop w:val="0"/>
          <w:marBottom w:val="0"/>
          <w:divBdr>
            <w:top w:val="none" w:sz="0" w:space="0" w:color="auto"/>
            <w:left w:val="none" w:sz="0" w:space="0" w:color="auto"/>
            <w:bottom w:val="none" w:sz="0" w:space="0" w:color="auto"/>
            <w:right w:val="none" w:sz="0" w:space="0" w:color="auto"/>
          </w:divBdr>
        </w:div>
        <w:div w:id="1084959086">
          <w:marLeft w:val="0"/>
          <w:marRight w:val="0"/>
          <w:marTop w:val="0"/>
          <w:marBottom w:val="0"/>
          <w:divBdr>
            <w:top w:val="none" w:sz="0" w:space="0" w:color="auto"/>
            <w:left w:val="none" w:sz="0" w:space="0" w:color="auto"/>
            <w:bottom w:val="none" w:sz="0" w:space="0" w:color="auto"/>
            <w:right w:val="none" w:sz="0" w:space="0" w:color="auto"/>
          </w:divBdr>
          <w:divsChild>
            <w:div w:id="6832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18859">
      <w:bodyDiv w:val="1"/>
      <w:marLeft w:val="0"/>
      <w:marRight w:val="0"/>
      <w:marTop w:val="0"/>
      <w:marBottom w:val="0"/>
      <w:divBdr>
        <w:top w:val="none" w:sz="0" w:space="0" w:color="auto"/>
        <w:left w:val="none" w:sz="0" w:space="0" w:color="auto"/>
        <w:bottom w:val="none" w:sz="0" w:space="0" w:color="auto"/>
        <w:right w:val="none" w:sz="0" w:space="0" w:color="auto"/>
      </w:divBdr>
    </w:div>
    <w:div w:id="1707607836">
      <w:bodyDiv w:val="1"/>
      <w:marLeft w:val="0"/>
      <w:marRight w:val="0"/>
      <w:marTop w:val="0"/>
      <w:marBottom w:val="0"/>
      <w:divBdr>
        <w:top w:val="none" w:sz="0" w:space="0" w:color="auto"/>
        <w:left w:val="none" w:sz="0" w:space="0" w:color="auto"/>
        <w:bottom w:val="none" w:sz="0" w:space="0" w:color="auto"/>
        <w:right w:val="none" w:sz="0" w:space="0" w:color="auto"/>
      </w:divBdr>
    </w:div>
    <w:div w:id="1713991416">
      <w:bodyDiv w:val="1"/>
      <w:marLeft w:val="0"/>
      <w:marRight w:val="0"/>
      <w:marTop w:val="0"/>
      <w:marBottom w:val="0"/>
      <w:divBdr>
        <w:top w:val="none" w:sz="0" w:space="0" w:color="auto"/>
        <w:left w:val="none" w:sz="0" w:space="0" w:color="auto"/>
        <w:bottom w:val="none" w:sz="0" w:space="0" w:color="auto"/>
        <w:right w:val="none" w:sz="0" w:space="0" w:color="auto"/>
      </w:divBdr>
    </w:div>
    <w:div w:id="1753698503">
      <w:bodyDiv w:val="1"/>
      <w:marLeft w:val="0"/>
      <w:marRight w:val="0"/>
      <w:marTop w:val="0"/>
      <w:marBottom w:val="0"/>
      <w:divBdr>
        <w:top w:val="none" w:sz="0" w:space="0" w:color="auto"/>
        <w:left w:val="none" w:sz="0" w:space="0" w:color="auto"/>
        <w:bottom w:val="none" w:sz="0" w:space="0" w:color="auto"/>
        <w:right w:val="none" w:sz="0" w:space="0" w:color="auto"/>
      </w:divBdr>
    </w:div>
    <w:div w:id="1804075608">
      <w:bodyDiv w:val="1"/>
      <w:marLeft w:val="0"/>
      <w:marRight w:val="0"/>
      <w:marTop w:val="0"/>
      <w:marBottom w:val="0"/>
      <w:divBdr>
        <w:top w:val="none" w:sz="0" w:space="0" w:color="auto"/>
        <w:left w:val="none" w:sz="0" w:space="0" w:color="auto"/>
        <w:bottom w:val="none" w:sz="0" w:space="0" w:color="auto"/>
        <w:right w:val="none" w:sz="0" w:space="0" w:color="auto"/>
      </w:divBdr>
    </w:div>
    <w:div w:id="1837959564">
      <w:bodyDiv w:val="1"/>
      <w:marLeft w:val="0"/>
      <w:marRight w:val="0"/>
      <w:marTop w:val="0"/>
      <w:marBottom w:val="0"/>
      <w:divBdr>
        <w:top w:val="none" w:sz="0" w:space="0" w:color="auto"/>
        <w:left w:val="none" w:sz="0" w:space="0" w:color="auto"/>
        <w:bottom w:val="none" w:sz="0" w:space="0" w:color="auto"/>
        <w:right w:val="none" w:sz="0" w:space="0" w:color="auto"/>
      </w:divBdr>
    </w:div>
    <w:div w:id="1844200934">
      <w:bodyDiv w:val="1"/>
      <w:marLeft w:val="0"/>
      <w:marRight w:val="0"/>
      <w:marTop w:val="0"/>
      <w:marBottom w:val="0"/>
      <w:divBdr>
        <w:top w:val="none" w:sz="0" w:space="0" w:color="auto"/>
        <w:left w:val="none" w:sz="0" w:space="0" w:color="auto"/>
        <w:bottom w:val="none" w:sz="0" w:space="0" w:color="auto"/>
        <w:right w:val="none" w:sz="0" w:space="0" w:color="auto"/>
      </w:divBdr>
    </w:div>
    <w:div w:id="1866210047">
      <w:bodyDiv w:val="1"/>
      <w:marLeft w:val="0"/>
      <w:marRight w:val="0"/>
      <w:marTop w:val="0"/>
      <w:marBottom w:val="0"/>
      <w:divBdr>
        <w:top w:val="none" w:sz="0" w:space="0" w:color="auto"/>
        <w:left w:val="none" w:sz="0" w:space="0" w:color="auto"/>
        <w:bottom w:val="none" w:sz="0" w:space="0" w:color="auto"/>
        <w:right w:val="none" w:sz="0" w:space="0" w:color="auto"/>
      </w:divBdr>
    </w:div>
    <w:div w:id="1946571769">
      <w:bodyDiv w:val="1"/>
      <w:marLeft w:val="0"/>
      <w:marRight w:val="0"/>
      <w:marTop w:val="0"/>
      <w:marBottom w:val="0"/>
      <w:divBdr>
        <w:top w:val="none" w:sz="0" w:space="0" w:color="auto"/>
        <w:left w:val="none" w:sz="0" w:space="0" w:color="auto"/>
        <w:bottom w:val="none" w:sz="0" w:space="0" w:color="auto"/>
        <w:right w:val="none" w:sz="0" w:space="0" w:color="auto"/>
      </w:divBdr>
    </w:div>
    <w:div w:id="2026512890">
      <w:bodyDiv w:val="1"/>
      <w:marLeft w:val="0"/>
      <w:marRight w:val="0"/>
      <w:marTop w:val="0"/>
      <w:marBottom w:val="0"/>
      <w:divBdr>
        <w:top w:val="none" w:sz="0" w:space="0" w:color="auto"/>
        <w:left w:val="none" w:sz="0" w:space="0" w:color="auto"/>
        <w:bottom w:val="none" w:sz="0" w:space="0" w:color="auto"/>
        <w:right w:val="none" w:sz="0" w:space="0" w:color="auto"/>
      </w:divBdr>
      <w:divsChild>
        <w:div w:id="1521820494">
          <w:marLeft w:val="0"/>
          <w:marRight w:val="0"/>
          <w:marTop w:val="0"/>
          <w:marBottom w:val="0"/>
          <w:divBdr>
            <w:top w:val="none" w:sz="0" w:space="0" w:color="auto"/>
            <w:left w:val="none" w:sz="0" w:space="0" w:color="auto"/>
            <w:bottom w:val="none" w:sz="0" w:space="0" w:color="auto"/>
            <w:right w:val="none" w:sz="0" w:space="0" w:color="auto"/>
          </w:divBdr>
        </w:div>
      </w:divsChild>
    </w:div>
    <w:div w:id="2053310764">
      <w:bodyDiv w:val="1"/>
      <w:marLeft w:val="0"/>
      <w:marRight w:val="0"/>
      <w:marTop w:val="0"/>
      <w:marBottom w:val="0"/>
      <w:divBdr>
        <w:top w:val="none" w:sz="0" w:space="0" w:color="auto"/>
        <w:left w:val="none" w:sz="0" w:space="0" w:color="auto"/>
        <w:bottom w:val="none" w:sz="0" w:space="0" w:color="auto"/>
        <w:right w:val="none" w:sz="0" w:space="0" w:color="auto"/>
      </w:divBdr>
    </w:div>
    <w:div w:id="20865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ED518-24C7-ED4A-BF5B-89A5829C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43765</Words>
  <Characters>249461</Characters>
  <Application>Microsoft Office Word</Application>
  <DocSecurity>0</DocSecurity>
  <Lines>2078</Lines>
  <Paragraphs>585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292641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Tindale, Catherine Grace</dc:creator>
  <cp:keywords/>
  <dc:description/>
  <cp:lastModifiedBy>Alistair Freeman</cp:lastModifiedBy>
  <cp:revision>5</cp:revision>
  <cp:lastPrinted>2021-04-15T09:40:00Z</cp:lastPrinted>
  <dcterms:created xsi:type="dcterms:W3CDTF">2021-09-18T15:13:00Z</dcterms:created>
  <dcterms:modified xsi:type="dcterms:W3CDTF">2022-03-14T09:50:00Z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id="HWrXxYaO"/&gt;&lt;style id="http://www.zotero.org/styles/sage-vancouver" hasBibliography="1" bibliographyStyleHasBeenSet="1"/&gt;&lt;prefs&gt;&lt;pref name="fieldType" value="Field"/&gt;&lt;pref name="dontAskDelayCita</vt:lpwstr>
  </property>
  <property fmtid="{D5CDD505-2E9C-101B-9397-08002B2CF9AE}" pid="3" name="ZOTERO_PREF_2">
    <vt:lpwstr>tionUpdates" value="true"/&gt;&lt;/prefs&gt;&lt;/data&gt;</vt:lpwstr>
  </property>
  <property fmtid="{D5CDD505-2E9C-101B-9397-08002B2CF9AE}" pid="4" name="Mendeley Recent Style Id 0_1">
    <vt:lpwstr>http://www.zotero.org/styles/american-medical-association-alphabetical</vt:lpwstr>
  </property>
  <property fmtid="{D5CDD505-2E9C-101B-9397-08002B2CF9AE}" pid="5" name="Mendeley Recent Style Name 0_1">
    <vt:lpwstr>American Medical Association 11th edition (sorted alphabetically)</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http://www.zotero.org/styles/sage-vancouver</vt:lpwstr>
  </property>
  <property fmtid="{D5CDD505-2E9C-101B-9397-08002B2CF9AE}" pid="23" name="Mendeley Recent Style Name 9_1">
    <vt:lpwstr>SAGE - Vancouver</vt:lpwstr>
  </property>
</Properties>
</file>