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71" w:rsidRPr="005A1FD0" w:rsidRDefault="002F547B" w:rsidP="00BF385C">
      <w:pPr>
        <w:spacing w:before="1400"/>
        <w:rPr>
          <w:rFonts w:ascii="Myriad Pro Light" w:hAnsi="Myriad Pro Light"/>
          <w:b/>
          <w:kern w:val="36"/>
          <w:sz w:val="34"/>
        </w:rPr>
      </w:pPr>
      <w:bookmarkStart w:id="0" w:name="_GoBack"/>
      <w:bookmarkEnd w:id="0"/>
      <w:r>
        <w:rPr>
          <w:rFonts w:ascii="Myriad Pro Light" w:hAnsi="Myriad Pro Light"/>
          <w:b/>
          <w:kern w:val="36"/>
          <w:sz w:val="34"/>
        </w:rPr>
        <w:t>Characterisation of teicoplanin-specific T-cells from drug naïve donors expressing HLA-A*32:01.</w:t>
      </w:r>
    </w:p>
    <w:p w:rsidR="00590971" w:rsidRPr="005A1FD0" w:rsidRDefault="00777DCA" w:rsidP="00590971">
      <w:pPr>
        <w:outlineLvl w:val="0"/>
        <w:rPr>
          <w:sz w:val="22"/>
        </w:rPr>
      </w:pPr>
      <w:r>
        <w:rPr>
          <w:sz w:val="22"/>
        </w:rPr>
        <w:t>Joshua Gardner</w:t>
      </w:r>
      <w:r w:rsidR="00590971" w:rsidRPr="005A1FD0">
        <w:rPr>
          <w:vertAlign w:val="superscript"/>
        </w:rPr>
        <w:t>†</w:t>
      </w:r>
      <w:r w:rsidR="00590971" w:rsidRPr="005A1FD0">
        <w:t>,</w:t>
      </w:r>
      <w:r w:rsidR="00590971" w:rsidRPr="005A1FD0">
        <w:rPr>
          <w:sz w:val="22"/>
        </w:rPr>
        <w:t xml:space="preserve"> </w:t>
      </w:r>
      <w:r>
        <w:rPr>
          <w:sz w:val="22"/>
        </w:rPr>
        <w:t>Monday Ogese</w:t>
      </w:r>
      <w:r w:rsidR="00DC49C5" w:rsidRPr="005A1FD0">
        <w:rPr>
          <w:vertAlign w:val="superscript"/>
        </w:rPr>
        <w:t>†</w:t>
      </w:r>
      <w:r w:rsidR="00590971" w:rsidRPr="005A1FD0">
        <w:rPr>
          <w:sz w:val="22"/>
        </w:rPr>
        <w:t>,</w:t>
      </w:r>
      <w:r w:rsidR="003B0587">
        <w:rPr>
          <w:sz w:val="22"/>
        </w:rPr>
        <w:t xml:space="preserve"> Catherine Betts</w:t>
      </w:r>
      <w:r w:rsidR="003B0587">
        <w:rPr>
          <w:rFonts w:ascii="Times New Roman" w:hAnsi="Times New Roman"/>
          <w:vertAlign w:val="superscript"/>
        </w:rPr>
        <w:t>¥</w:t>
      </w:r>
      <w:r w:rsidR="003B0587">
        <w:rPr>
          <w:sz w:val="22"/>
        </w:rPr>
        <w:t>,</w:t>
      </w:r>
      <w:r w:rsidR="002C23A8">
        <w:rPr>
          <w:rFonts w:ascii="Times New Roman" w:hAnsi="Times New Roman"/>
          <w:sz w:val="24"/>
          <w:szCs w:val="24"/>
        </w:rPr>
        <w:t xml:space="preserve"> </w:t>
      </w:r>
      <w:r w:rsidR="002C23A8" w:rsidRPr="00304F7D">
        <w:rPr>
          <w:rFonts w:ascii="Times New Roman" w:hAnsi="Times New Roman"/>
          <w:sz w:val="24"/>
          <w:szCs w:val="24"/>
        </w:rPr>
        <w:t>Munir Pirmohamed</w:t>
      </w:r>
      <w:r w:rsidR="002C23A8" w:rsidRPr="005A1FD0">
        <w:rPr>
          <w:vertAlign w:val="superscript"/>
        </w:rPr>
        <w:t>†</w:t>
      </w:r>
      <w:r w:rsidR="002C23A8">
        <w:rPr>
          <w:rFonts w:ascii="Times New Roman" w:hAnsi="Times New Roman"/>
          <w:sz w:val="24"/>
          <w:szCs w:val="24"/>
        </w:rPr>
        <w:t xml:space="preserve">, </w:t>
      </w:r>
      <w:r w:rsidR="00534EE5">
        <w:rPr>
          <w:sz w:val="22"/>
        </w:rPr>
        <w:t>Dean J. Naisbitt</w:t>
      </w:r>
      <w:r w:rsidR="00590971" w:rsidRPr="005A1FD0">
        <w:rPr>
          <w:vertAlign w:val="superscript"/>
        </w:rPr>
        <w:t>†</w:t>
      </w:r>
      <w:r w:rsidR="00534EE5">
        <w:rPr>
          <w:vertAlign w:val="superscript"/>
        </w:rPr>
        <w:t>*</w:t>
      </w:r>
    </w:p>
    <w:p w:rsidR="00A66EDD" w:rsidRPr="00B73B6F" w:rsidRDefault="00B110DF" w:rsidP="00817C62">
      <w:pPr>
        <w:outlineLvl w:val="0"/>
      </w:pPr>
      <w:r>
        <w:t xml:space="preserve">AUTHOR ADDRESS </w:t>
      </w:r>
      <w:r w:rsidR="00CB160D" w:rsidRPr="00F40D13">
        <w:rPr>
          <w:vertAlign w:val="superscript"/>
        </w:rPr>
        <w:t>†</w:t>
      </w:r>
      <w:r w:rsidR="00CB160D" w:rsidRPr="00F40D13">
        <w:rPr>
          <w:iCs/>
        </w:rPr>
        <w:t xml:space="preserve">Department of </w:t>
      </w:r>
      <w:r w:rsidR="00817C62" w:rsidRPr="00F40D13">
        <w:rPr>
          <w:iCs/>
        </w:rPr>
        <w:t xml:space="preserve">Molecular and Clinical </w:t>
      </w:r>
      <w:r w:rsidR="00CB160D" w:rsidRPr="00F40D13">
        <w:rPr>
          <w:iCs/>
        </w:rPr>
        <w:t>Pharmacology, University of Liverpool, Sherrington Building, Ashton Stre</w:t>
      </w:r>
      <w:r w:rsidR="00DC49C5">
        <w:rPr>
          <w:iCs/>
        </w:rPr>
        <w:t>et, Liverpool, L69 3GE,</w:t>
      </w:r>
      <w:r w:rsidR="00DC49C5" w:rsidRPr="00DC49C5">
        <w:rPr>
          <w:rFonts w:ascii="Arna pro" w:hAnsi="Arna pro"/>
        </w:rPr>
        <w:t xml:space="preserve"> </w:t>
      </w:r>
      <w:r w:rsidR="00DC49C5">
        <w:rPr>
          <w:rFonts w:ascii="Arna pro" w:hAnsi="Arna pro"/>
        </w:rPr>
        <w:t>United Kingdom</w:t>
      </w:r>
      <w:r>
        <w:rPr>
          <w:iCs/>
        </w:rPr>
        <w:t xml:space="preserve">; </w:t>
      </w:r>
      <w:r w:rsidR="003B0587" w:rsidRPr="003B0587">
        <w:rPr>
          <w:rFonts w:ascii="Arna pro" w:hAnsi="Arna pro"/>
          <w:vertAlign w:val="superscript"/>
        </w:rPr>
        <w:t>¥</w:t>
      </w:r>
      <w:r w:rsidR="003B0587">
        <w:rPr>
          <w:rFonts w:ascii="Arna pro" w:hAnsi="Arna pro"/>
          <w:vertAlign w:val="superscript"/>
        </w:rPr>
        <w:t xml:space="preserve"> </w:t>
      </w:r>
      <w:r w:rsidR="00B73B6F">
        <w:rPr>
          <w:rFonts w:ascii="Arna pro" w:hAnsi="Arna pro"/>
        </w:rPr>
        <w:t>Clinical Pharmacology and Safety Sciences, R&amp;D Biopharmaceuticals</w:t>
      </w:r>
      <w:r w:rsidR="00DC49C5">
        <w:rPr>
          <w:rFonts w:ascii="Arna pro" w:hAnsi="Arna pro"/>
        </w:rPr>
        <w:t xml:space="preserve">, AstraZeneca, Cambridge, United Kingdom. </w:t>
      </w:r>
    </w:p>
    <w:p w:rsidR="00BE533F" w:rsidRPr="005A1FD0" w:rsidRDefault="004404B0" w:rsidP="00835CBD">
      <w:pPr>
        <w:pStyle w:val="BGKeywords"/>
      </w:pPr>
      <w:r w:rsidRPr="005A1FD0">
        <w:t>KEYWORDS</w:t>
      </w:r>
      <w:r w:rsidR="003B0587">
        <w:t xml:space="preserve"> </w:t>
      </w:r>
      <w:r w:rsidR="00817C62" w:rsidRPr="005A1FD0">
        <w:t>T-</w:t>
      </w:r>
      <w:r w:rsidR="003B0587" w:rsidRPr="005A1FD0">
        <w:t>cells</w:t>
      </w:r>
      <w:r w:rsidR="003B0587">
        <w:t xml:space="preserve">, DRESS, </w:t>
      </w:r>
      <w:r w:rsidR="003B0587" w:rsidRPr="005A1FD0">
        <w:t>glycopeptide</w:t>
      </w:r>
      <w:r w:rsidR="003B0587">
        <w:t xml:space="preserve"> antibiotics</w:t>
      </w:r>
      <w:r w:rsidR="00817C62" w:rsidRPr="005A1FD0">
        <w:t xml:space="preserve">, </w:t>
      </w:r>
      <w:r w:rsidR="00534EE5">
        <w:t>d</w:t>
      </w:r>
      <w:r w:rsidR="00817C62" w:rsidRPr="005A1FD0">
        <w:t>rug hypersensitivity.</w:t>
      </w:r>
    </w:p>
    <w:p w:rsidR="006F5606" w:rsidRPr="006F5606" w:rsidRDefault="00552A07" w:rsidP="00861119">
      <w:pPr>
        <w:pStyle w:val="BDAbstract"/>
        <w:sectPr w:rsidR="006F5606" w:rsidRPr="006F5606" w:rsidSect="004E35E0">
          <w:footerReference w:type="even" r:id="rId9"/>
          <w:footerReference w:type="default" r:id="rId10"/>
          <w:type w:val="continuous"/>
          <w:pgSz w:w="12240" w:h="15840"/>
          <w:pgMar w:top="720" w:right="1094" w:bottom="720" w:left="1094" w:header="720" w:footer="720" w:gutter="0"/>
          <w:cols w:space="461"/>
        </w:sectPr>
      </w:pPr>
      <w:r w:rsidRPr="005A1FD0">
        <w:rPr>
          <w:rStyle w:val="BDAbstractTitleChar"/>
        </w:rPr>
        <w:t>ABSTRACT</w:t>
      </w:r>
      <w:r w:rsidR="006532A9" w:rsidRPr="005A1FD0">
        <w:rPr>
          <w:rStyle w:val="BDAbstractTitleChar"/>
        </w:rPr>
        <w:t>:</w:t>
      </w:r>
      <w:r w:rsidRPr="005A1FD0">
        <w:t xml:space="preserve"> </w:t>
      </w:r>
      <w:r w:rsidR="00AD339D">
        <w:t>Teicoplanin is</w:t>
      </w:r>
      <w:r w:rsidR="00C85C43">
        <w:t xml:space="preserve"> a</w:t>
      </w:r>
      <w:r w:rsidR="00AD339D">
        <w:t xml:space="preserve"> g</w:t>
      </w:r>
      <w:r w:rsidR="00C20909">
        <w:t xml:space="preserve">lycopeptide antibiotic </w:t>
      </w:r>
      <w:r w:rsidR="00AD339D">
        <w:t>deployed to combat</w:t>
      </w:r>
      <w:r w:rsidR="00DF49F0">
        <w:t xml:space="preserve"> gram-positive</w:t>
      </w:r>
      <w:r w:rsidR="00AD339D">
        <w:t xml:space="preserve"> bacterial </w:t>
      </w:r>
      <w:r w:rsidR="00DF49F0">
        <w:t xml:space="preserve">infection and has recently been associated with </w:t>
      </w:r>
      <w:r w:rsidR="00605BF2">
        <w:t>development of adverse drug reactions</w:t>
      </w:r>
      <w:r w:rsidR="00DF49F0">
        <w:t xml:space="preserve">, particularly following previous exposure to vancomycin. </w:t>
      </w:r>
      <w:r w:rsidR="00537452">
        <w:t xml:space="preserve">In this study, </w:t>
      </w:r>
      <w:r w:rsidR="006F6EC6">
        <w:t xml:space="preserve">we </w:t>
      </w:r>
      <w:r w:rsidR="00605BF2">
        <w:t>generated</w:t>
      </w:r>
      <w:r w:rsidR="00537452">
        <w:t xml:space="preserve"> teicoplanin-specific monoclonal T-cell populations </w:t>
      </w:r>
      <w:r w:rsidR="00605BF2">
        <w:t xml:space="preserve">from healthy volunteers expressing HLA-A*32:01 </w:t>
      </w:r>
      <w:r w:rsidR="00537452">
        <w:t>and define</w:t>
      </w:r>
      <w:r w:rsidR="00605BF2">
        <w:t>d pathways of T-cell activation and HLA allele restriction.</w:t>
      </w:r>
      <w:r w:rsidR="00537452">
        <w:t xml:space="preserve"> </w:t>
      </w:r>
      <w:r w:rsidR="00605BF2">
        <w:t>Teicoplanin</w:t>
      </w:r>
      <w:r w:rsidR="006F6EC6">
        <w:t>-</w:t>
      </w:r>
      <w:r w:rsidR="00605BF2">
        <w:t>responsive</w:t>
      </w:r>
      <w:r w:rsidR="00537452">
        <w:t xml:space="preserve"> T-cell</w:t>
      </w:r>
      <w:r w:rsidR="00605BF2">
        <w:t>s</w:t>
      </w:r>
      <w:r w:rsidR="00537452">
        <w:t xml:space="preserve"> </w:t>
      </w:r>
      <w:r w:rsidR="00CF4DF3">
        <w:t xml:space="preserve">were </w:t>
      </w:r>
      <w:r w:rsidR="00605BF2">
        <w:t>CD8+</w:t>
      </w:r>
      <w:r w:rsidR="00965039">
        <w:t xml:space="preserve">, HLA class I-restricted and </w:t>
      </w:r>
      <w:r w:rsidR="00861119">
        <w:t>cross-react</w:t>
      </w:r>
      <w:r w:rsidR="00965039">
        <w:t>ed</w:t>
      </w:r>
      <w:r w:rsidR="00861119">
        <w:t xml:space="preserve"> with the lipoglycopeptide daptomycin </w:t>
      </w:r>
      <w:r w:rsidR="00965039">
        <w:t xml:space="preserve">in </w:t>
      </w:r>
      <w:r w:rsidR="00CF4DF3">
        <w:t>proliferat</w:t>
      </w:r>
      <w:r w:rsidR="00965039">
        <w:t>ion</w:t>
      </w:r>
      <w:r w:rsidR="00CF4DF3">
        <w:t xml:space="preserve"> and cytokine</w:t>
      </w:r>
      <w:r w:rsidR="00965039">
        <w:t>/</w:t>
      </w:r>
      <w:r w:rsidR="00CF4DF3">
        <w:t>cytolytic molecule</w:t>
      </w:r>
      <w:r w:rsidR="00C24505">
        <w:t xml:space="preserve"> (granzyme B, Perforin and FasL)</w:t>
      </w:r>
      <w:r w:rsidR="006F6EC6">
        <w:t xml:space="preserve"> </w:t>
      </w:r>
      <w:r w:rsidR="00965039">
        <w:t>release assays</w:t>
      </w:r>
      <w:r w:rsidR="00CF4DF3">
        <w:t>.</w:t>
      </w:r>
      <w:r w:rsidR="00861119">
        <w:t xml:space="preserve"> </w:t>
      </w:r>
      <w:r w:rsidR="00965039">
        <w:t>These data show</w:t>
      </w:r>
      <w:r w:rsidR="00861119">
        <w:t xml:space="preserve"> that </w:t>
      </w:r>
      <w:r w:rsidR="00965039">
        <w:t>teicoplanin activates</w:t>
      </w:r>
      <w:r w:rsidR="00861119">
        <w:t xml:space="preserve"> T-cells</w:t>
      </w:r>
      <w:r w:rsidR="00965039">
        <w:t>, which may play a role in the pathogenesis of teicoplanin-induced adverse events, in HLA-A*32:01 positive donors</w:t>
      </w:r>
      <w:r w:rsidR="00861119">
        <w:t>.</w:t>
      </w:r>
      <w:r w:rsidR="00537452">
        <w:t xml:space="preserve"> </w:t>
      </w:r>
    </w:p>
    <w:p w:rsidR="00322967" w:rsidRDefault="00DD2FD7" w:rsidP="00835DAB">
      <w:pPr>
        <w:rPr>
          <w:sz w:val="19"/>
          <w:szCs w:val="19"/>
        </w:rPr>
      </w:pPr>
      <w:r>
        <w:rPr>
          <w:sz w:val="19"/>
          <w:szCs w:val="19"/>
        </w:rPr>
        <w:t xml:space="preserve">Hypersensitivity to otherwise efficacious antibiotics is an area of concern to patients, clinicians and </w:t>
      </w:r>
      <w:r w:rsidR="00965039">
        <w:rPr>
          <w:sz w:val="19"/>
          <w:szCs w:val="19"/>
        </w:rPr>
        <w:t xml:space="preserve">researchers in the field of </w:t>
      </w:r>
      <w:r>
        <w:rPr>
          <w:sz w:val="19"/>
          <w:szCs w:val="19"/>
        </w:rPr>
        <w:t>drug development.</w:t>
      </w:r>
      <w:r w:rsidR="00F41228">
        <w:rPr>
          <w:sz w:val="19"/>
          <w:szCs w:val="19"/>
        </w:rPr>
        <w:t xml:space="preserve"> Prediction of such reactions is often difficult </w:t>
      </w:r>
      <w:r w:rsidR="00A52880">
        <w:rPr>
          <w:sz w:val="19"/>
          <w:szCs w:val="19"/>
        </w:rPr>
        <w:t xml:space="preserve">due the </w:t>
      </w:r>
      <w:r w:rsidR="00F41228">
        <w:rPr>
          <w:sz w:val="19"/>
          <w:szCs w:val="19"/>
        </w:rPr>
        <w:t>elicitation</w:t>
      </w:r>
      <w:r w:rsidR="00A52880">
        <w:rPr>
          <w:sz w:val="19"/>
          <w:szCs w:val="19"/>
        </w:rPr>
        <w:t xml:space="preserve"> of</w:t>
      </w:r>
      <w:r w:rsidR="00F41228">
        <w:rPr>
          <w:sz w:val="19"/>
          <w:szCs w:val="19"/>
        </w:rPr>
        <w:t xml:space="preserve"> adverse events </w:t>
      </w:r>
      <w:r w:rsidR="00A52880">
        <w:rPr>
          <w:sz w:val="19"/>
          <w:szCs w:val="19"/>
        </w:rPr>
        <w:t>arising outside of a drug</w:t>
      </w:r>
      <w:r w:rsidR="002955D7">
        <w:rPr>
          <w:sz w:val="19"/>
          <w:szCs w:val="19"/>
        </w:rPr>
        <w:t>’</w:t>
      </w:r>
      <w:r w:rsidR="00A52880">
        <w:rPr>
          <w:sz w:val="19"/>
          <w:szCs w:val="19"/>
        </w:rPr>
        <w:t xml:space="preserve">s known pharmacology. </w:t>
      </w:r>
      <w:r w:rsidR="000B1F1B">
        <w:rPr>
          <w:sz w:val="19"/>
          <w:szCs w:val="19"/>
        </w:rPr>
        <w:t>Although rare</w:t>
      </w:r>
      <w:r w:rsidR="00A52880">
        <w:rPr>
          <w:sz w:val="19"/>
          <w:szCs w:val="19"/>
        </w:rPr>
        <w:t>, r</w:t>
      </w:r>
      <w:r w:rsidR="000B1F1B">
        <w:rPr>
          <w:sz w:val="19"/>
          <w:szCs w:val="19"/>
        </w:rPr>
        <w:t xml:space="preserve">eactions of this nature have been associated with activation of the adaptive immune </w:t>
      </w:r>
      <w:r w:rsidR="00965039">
        <w:rPr>
          <w:sz w:val="19"/>
          <w:szCs w:val="19"/>
        </w:rPr>
        <w:t>system</w:t>
      </w:r>
      <w:r w:rsidR="00C40FB3">
        <w:rPr>
          <w:sz w:val="19"/>
          <w:szCs w:val="19"/>
        </w:rPr>
        <w:t xml:space="preserve">, with T-cells </w:t>
      </w:r>
      <w:r w:rsidR="000B1F1B">
        <w:rPr>
          <w:sz w:val="19"/>
          <w:szCs w:val="19"/>
        </w:rPr>
        <w:t>implicated</w:t>
      </w:r>
      <w:r w:rsidR="00C85C43">
        <w:rPr>
          <w:sz w:val="19"/>
          <w:szCs w:val="19"/>
        </w:rPr>
        <w:t xml:space="preserve"> </w:t>
      </w:r>
      <w:r w:rsidR="000B1F1B">
        <w:rPr>
          <w:sz w:val="19"/>
          <w:szCs w:val="19"/>
        </w:rPr>
        <w:t>in the pathogenesis of severe cutaneous adv</w:t>
      </w:r>
      <w:r w:rsidR="00C24505">
        <w:rPr>
          <w:sz w:val="19"/>
          <w:szCs w:val="19"/>
        </w:rPr>
        <w:t xml:space="preserve">erse reaction, including </w:t>
      </w:r>
      <w:r w:rsidR="00C24505">
        <w:rPr>
          <w:color w:val="000000"/>
          <w:sz w:val="19"/>
          <w:szCs w:val="19"/>
        </w:rPr>
        <w:t xml:space="preserve">drug-reaction with </w:t>
      </w:r>
      <w:r w:rsidR="00C24505" w:rsidRPr="004F0548">
        <w:rPr>
          <w:color w:val="000000"/>
          <w:sz w:val="19"/>
          <w:szCs w:val="19"/>
        </w:rPr>
        <w:t>eosinophilia</w:t>
      </w:r>
      <w:r w:rsidR="00C24505">
        <w:rPr>
          <w:color w:val="000000"/>
          <w:sz w:val="19"/>
          <w:szCs w:val="19"/>
        </w:rPr>
        <w:t xml:space="preserve"> and systemic symptoms</w:t>
      </w:r>
      <w:r w:rsidR="00C24505">
        <w:rPr>
          <w:sz w:val="19"/>
          <w:szCs w:val="19"/>
        </w:rPr>
        <w:t xml:space="preserve"> (</w:t>
      </w:r>
      <w:r w:rsidR="004F0548">
        <w:rPr>
          <w:sz w:val="19"/>
          <w:szCs w:val="19"/>
        </w:rPr>
        <w:t>DRESS</w:t>
      </w:r>
      <w:r w:rsidR="00C24505">
        <w:rPr>
          <w:sz w:val="19"/>
          <w:szCs w:val="19"/>
        </w:rPr>
        <w:t>)</w:t>
      </w:r>
      <w:hyperlink w:anchor="_ENREF_1" w:tooltip="Pavlos, 2015 #591" w:history="1">
        <w:r w:rsidR="00734843">
          <w:rPr>
            <w:sz w:val="19"/>
            <w:szCs w:val="19"/>
          </w:rPr>
          <w:fldChar w:fldCharType="begin">
            <w:fldData xml:space="preserve">PEVuZE5vdGU+PENpdGU+PEF1dGhvcj5QYXZsb3M8L0F1dGhvcj48WWVhcj4yMDE1PC9ZZWFyPjxS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</w:fldData>
          </w:fldChar>
        </w:r>
        <w:r w:rsidR="00734843">
          <w:rPr>
            <w:sz w:val="19"/>
            <w:szCs w:val="19"/>
          </w:rPr>
          <w:instrText xml:space="preserve"> ADDIN EN.CITE </w:instrText>
        </w:r>
        <w:r w:rsidR="00734843">
          <w:rPr>
            <w:sz w:val="19"/>
            <w:szCs w:val="19"/>
          </w:rPr>
          <w:fldChar w:fldCharType="begin">
            <w:fldData xml:space="preserve">PEVuZE5vdGU+PENpdGU+PEF1dGhvcj5QYXZsb3M8L0F1dGhvcj48WWVhcj4yMDE1PC9ZZWFyPjxS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</w:fldData>
          </w:fldChar>
        </w:r>
        <w:r w:rsidR="00734843">
          <w:rPr>
            <w:sz w:val="19"/>
            <w:szCs w:val="19"/>
          </w:rPr>
          <w:instrText xml:space="preserve"> ADDIN EN.CITE.DATA </w:instrText>
        </w:r>
        <w:r w:rsidR="00734843">
          <w:rPr>
            <w:sz w:val="19"/>
            <w:szCs w:val="19"/>
          </w:rPr>
        </w:r>
        <w:r w:rsidR="00734843">
          <w:rPr>
            <w:sz w:val="19"/>
            <w:szCs w:val="19"/>
          </w:rPr>
          <w:fldChar w:fldCharType="end"/>
        </w:r>
        <w:r w:rsidR="00734843">
          <w:rPr>
            <w:sz w:val="19"/>
            <w:szCs w:val="19"/>
          </w:rPr>
        </w:r>
        <w:r w:rsidR="00734843">
          <w:rPr>
            <w:sz w:val="19"/>
            <w:szCs w:val="19"/>
          </w:rPr>
          <w:fldChar w:fldCharType="separate"/>
        </w:r>
        <w:r w:rsidR="00734843" w:rsidRPr="004F0548">
          <w:rPr>
            <w:noProof/>
            <w:sz w:val="19"/>
            <w:szCs w:val="19"/>
            <w:vertAlign w:val="superscript"/>
          </w:rPr>
          <w:t>1</w:t>
        </w:r>
        <w:r w:rsidR="00734843">
          <w:rPr>
            <w:sz w:val="19"/>
            <w:szCs w:val="19"/>
          </w:rPr>
          <w:fldChar w:fldCharType="end"/>
        </w:r>
      </w:hyperlink>
      <w:r w:rsidR="00C24505">
        <w:rPr>
          <w:sz w:val="19"/>
          <w:szCs w:val="19"/>
        </w:rPr>
        <w:t xml:space="preserve">. </w:t>
      </w:r>
      <w:r>
        <w:rPr>
          <w:sz w:val="19"/>
          <w:szCs w:val="19"/>
        </w:rPr>
        <w:t xml:space="preserve">Glycopeptide antibiotics, such as teicoplanin, have been utilised for over 30 years </w:t>
      </w:r>
      <w:r w:rsidR="00534075">
        <w:rPr>
          <w:sz w:val="19"/>
          <w:szCs w:val="19"/>
        </w:rPr>
        <w:t xml:space="preserve">with strong efficacy demonstrated against gram-positive bacterial infection, </w:t>
      </w:r>
      <w:r w:rsidR="002955D7">
        <w:rPr>
          <w:sz w:val="19"/>
          <w:szCs w:val="19"/>
        </w:rPr>
        <w:t xml:space="preserve">including </w:t>
      </w:r>
      <w:r w:rsidR="00534075">
        <w:rPr>
          <w:rFonts w:ascii="Times New Roman" w:hAnsi="Times New Roman"/>
          <w:sz w:val="19"/>
          <w:szCs w:val="19"/>
        </w:rPr>
        <w:t>β</w:t>
      </w:r>
      <w:r w:rsidR="00534075">
        <w:rPr>
          <w:sz w:val="19"/>
          <w:szCs w:val="19"/>
        </w:rPr>
        <w:t xml:space="preserve">-lactam resistant strains </w:t>
      </w:r>
      <w:r w:rsidR="002955D7">
        <w:rPr>
          <w:sz w:val="19"/>
          <w:szCs w:val="19"/>
        </w:rPr>
        <w:t xml:space="preserve">such as </w:t>
      </w:r>
      <w:r w:rsidR="00534075">
        <w:rPr>
          <w:sz w:val="19"/>
          <w:szCs w:val="19"/>
        </w:rPr>
        <w:t xml:space="preserve">methicillin-resistant </w:t>
      </w:r>
      <w:r w:rsidR="00534075" w:rsidRPr="00C85C43">
        <w:rPr>
          <w:i/>
          <w:sz w:val="19"/>
          <w:szCs w:val="19"/>
        </w:rPr>
        <w:t>Staphylococcus aureus</w:t>
      </w:r>
      <w:r w:rsidR="00534075">
        <w:rPr>
          <w:sz w:val="19"/>
          <w:szCs w:val="19"/>
        </w:rPr>
        <w:t xml:space="preserve"> (MRSA) and</w:t>
      </w:r>
      <w:r w:rsidR="002955D7">
        <w:rPr>
          <w:sz w:val="19"/>
          <w:szCs w:val="19"/>
        </w:rPr>
        <w:t xml:space="preserve"> </w:t>
      </w:r>
      <w:r w:rsidR="002955D7" w:rsidRPr="002955D7">
        <w:rPr>
          <w:i/>
          <w:sz w:val="19"/>
          <w:szCs w:val="19"/>
        </w:rPr>
        <w:t>C</w:t>
      </w:r>
      <w:r w:rsidR="00534075" w:rsidRPr="00C85C43">
        <w:rPr>
          <w:i/>
          <w:sz w:val="19"/>
          <w:szCs w:val="19"/>
        </w:rPr>
        <w:t>lostridium difficile</w:t>
      </w:r>
      <w:hyperlink w:anchor="_ENREF_2" w:tooltip="Campoli-Richards, 1990 #939" w:history="1">
        <w:r w:rsidR="00734843">
          <w:rPr>
            <w:sz w:val="19"/>
            <w:szCs w:val="19"/>
          </w:rPr>
          <w:fldChar w:fldCharType="begin"/>
        </w:r>
        <w:r w:rsidR="00734843">
          <w:rPr>
            <w:sz w:val="19"/>
            <w:szCs w:val="19"/>
          </w:rPr>
          <w:instrText xml:space="preserve"> ADDIN EN.CITE &lt;EndNote&gt;&lt;Cite&gt;&lt;Author&gt;Campoli-Richards&lt;/Author&gt;&lt;Year&gt;1990&lt;/Year&gt;&lt;RecNum&gt;939&lt;/RecNum&gt;&lt;DisplayText&gt;&lt;style face="superscript"&gt;2&lt;/style&gt;&lt;/DisplayText&gt;&lt;record&gt;&lt;rec-number&gt;939&lt;/rec-number&gt;&lt;foreign-keys&gt;&lt;key app="EN" db-id="xa9z0dt0lzsdpbevxxx52zstwp020p25peww" timestamp="1633964920" guid="cf307934-9375-4172-bfd8-4acd4da6e1f4"&gt;939&lt;/key&gt;&lt;/foreign-keys&gt;&lt;ref-type name="Journal Article"&gt;17&lt;/ref-type&gt;&lt;contributors&gt;&lt;authors&gt;&lt;author&gt;Campoli-Richards, D. M.&lt;/author&gt;&lt;author&gt;Brogden, R. N.&lt;/author&gt;&lt;author&gt;Faulds, D.&lt;/author&gt;&lt;/authors&gt;&lt;/contributors&gt;&lt;auth-address&gt;Adis Drug Information Services, Auckland, New Zealand.&lt;/auth-address&gt;&lt;titles&gt;&lt;title&gt;Teicoplanin. A review of its antibacterial activity, pharmacokinetic properties and therapeutic potential&lt;/title&gt;&lt;secondary-title&gt;Drugs&lt;/secondary-title&gt;&lt;/titles&gt;&lt;periodical&gt;&lt;full-title&gt;Drugs&lt;/full-title&gt;&lt;/periodical&gt;&lt;pages&gt;449-86&lt;/pages&gt;&lt;volume&gt;40&lt;/volume&gt;&lt;number&gt;3&lt;/number&gt;&lt;edition&gt;1990/09/01&lt;/edition&gt;&lt;keywords&gt;&lt;keyword&gt;*Anti-Bacterial Agents/pharmacokinetics/pharmacology/therapeutic use&lt;/keyword&gt;&lt;keyword&gt;Bacterial Infections/*drug therapy&lt;/keyword&gt;&lt;keyword&gt;Glycopeptides/pharmacokinetics/pharmacology/therapeutic use&lt;/keyword&gt;&lt;keyword&gt;Humans&lt;/keyword&gt;&lt;keyword&gt;Microbial Sensitivity Tests&lt;/keyword&gt;&lt;keyword&gt;Teicoplanin&lt;/keyword&gt;&lt;keyword&gt;Tissue Distribution&lt;/keyword&gt;&lt;/keywords&gt;&lt;dates&gt;&lt;year&gt;1990&lt;/year&gt;&lt;pub-dates&gt;&lt;date&gt;Sep&lt;/date&gt;&lt;/pub-dates&gt;&lt;/dates&gt;&lt;isbn&gt;0012-6667 (Print)&amp;#xD;0012-6667&lt;/isbn&gt;&lt;accession-num&gt;2146108&lt;/accession-num&gt;&lt;urls&gt;&lt;related-urls&gt;&lt;url&gt;https://link.springer.com/content/pdf/10.2165/00003495-199040030-00007.pdf&lt;/url&gt;&lt;/related-urls&gt;&lt;/urls&gt;&lt;electronic-resource-num&gt;10.2165/00003495-199040030-00007&lt;/electronic-resource-num&gt;&lt;remote-database-provider&gt;NLM&lt;/remote-database-provider&gt;&lt;language&gt;eng&lt;/language&gt;&lt;/record&gt;&lt;/Cite&gt;&lt;/EndNote&gt;</w:instrText>
        </w:r>
        <w:r w:rsidR="00734843">
          <w:rPr>
            <w:sz w:val="19"/>
            <w:szCs w:val="19"/>
          </w:rPr>
          <w:fldChar w:fldCharType="separate"/>
        </w:r>
        <w:r w:rsidR="00734843" w:rsidRPr="004F0548">
          <w:rPr>
            <w:noProof/>
            <w:sz w:val="19"/>
            <w:szCs w:val="19"/>
            <w:vertAlign w:val="superscript"/>
          </w:rPr>
          <w:t>2</w:t>
        </w:r>
        <w:r w:rsidR="00734843">
          <w:rPr>
            <w:sz w:val="19"/>
            <w:szCs w:val="19"/>
          </w:rPr>
          <w:fldChar w:fldCharType="end"/>
        </w:r>
      </w:hyperlink>
      <w:r w:rsidR="00534075">
        <w:rPr>
          <w:sz w:val="19"/>
          <w:szCs w:val="19"/>
        </w:rPr>
        <w:t>.</w:t>
      </w:r>
      <w:r w:rsidR="00194521">
        <w:rPr>
          <w:sz w:val="19"/>
          <w:szCs w:val="19"/>
        </w:rPr>
        <w:t xml:space="preserve"> </w:t>
      </w:r>
      <w:r w:rsidR="00AF499F">
        <w:rPr>
          <w:sz w:val="19"/>
          <w:szCs w:val="19"/>
        </w:rPr>
        <w:t xml:space="preserve">Teicoplanin is </w:t>
      </w:r>
      <w:r w:rsidR="00A7480B">
        <w:rPr>
          <w:sz w:val="19"/>
          <w:szCs w:val="19"/>
        </w:rPr>
        <w:t xml:space="preserve">typically </w:t>
      </w:r>
      <w:r w:rsidR="00AF499F">
        <w:rPr>
          <w:sz w:val="19"/>
          <w:szCs w:val="19"/>
        </w:rPr>
        <w:t>administered as</w:t>
      </w:r>
      <w:r w:rsidR="00A7480B">
        <w:rPr>
          <w:sz w:val="19"/>
          <w:szCs w:val="19"/>
        </w:rPr>
        <w:t xml:space="preserve"> a 2</w:t>
      </w:r>
      <w:r w:rsidR="00A7480B" w:rsidRPr="00A7480B">
        <w:rPr>
          <w:sz w:val="19"/>
          <w:szCs w:val="19"/>
          <w:vertAlign w:val="superscript"/>
        </w:rPr>
        <w:t>nd</w:t>
      </w:r>
      <w:r w:rsidR="00A7480B">
        <w:rPr>
          <w:sz w:val="19"/>
          <w:szCs w:val="19"/>
        </w:rPr>
        <w:t xml:space="preserve"> line treatment option and as</w:t>
      </w:r>
      <w:r w:rsidR="00AF499F">
        <w:rPr>
          <w:sz w:val="19"/>
          <w:szCs w:val="19"/>
        </w:rPr>
        <w:t xml:space="preserve"> an alternative to va</w:t>
      </w:r>
      <w:r w:rsidR="00A7480B">
        <w:rPr>
          <w:sz w:val="19"/>
          <w:szCs w:val="19"/>
        </w:rPr>
        <w:t>ncomycin. D</w:t>
      </w:r>
      <w:r w:rsidR="00194521">
        <w:rPr>
          <w:sz w:val="19"/>
          <w:szCs w:val="19"/>
        </w:rPr>
        <w:t>espite the incidence</w:t>
      </w:r>
      <w:r w:rsidR="00AF499F">
        <w:rPr>
          <w:sz w:val="19"/>
          <w:szCs w:val="19"/>
        </w:rPr>
        <w:t xml:space="preserve"> of </w:t>
      </w:r>
      <w:r w:rsidR="00A11F88">
        <w:rPr>
          <w:sz w:val="19"/>
          <w:szCs w:val="19"/>
        </w:rPr>
        <w:t>adverse drug reaction (</w:t>
      </w:r>
      <w:r w:rsidR="00AF499F">
        <w:rPr>
          <w:sz w:val="19"/>
          <w:szCs w:val="19"/>
        </w:rPr>
        <w:t>ADR</w:t>
      </w:r>
      <w:r w:rsidR="00A11F88">
        <w:rPr>
          <w:sz w:val="19"/>
          <w:szCs w:val="19"/>
        </w:rPr>
        <w:t>)</w:t>
      </w:r>
      <w:r w:rsidR="00AF499F">
        <w:rPr>
          <w:sz w:val="19"/>
          <w:szCs w:val="19"/>
        </w:rPr>
        <w:t xml:space="preserve"> associated</w:t>
      </w:r>
      <w:r w:rsidR="00194521">
        <w:rPr>
          <w:sz w:val="19"/>
          <w:szCs w:val="19"/>
        </w:rPr>
        <w:t xml:space="preserve"> </w:t>
      </w:r>
      <w:r w:rsidR="00AF499F">
        <w:rPr>
          <w:sz w:val="19"/>
          <w:szCs w:val="19"/>
        </w:rPr>
        <w:t>with</w:t>
      </w:r>
      <w:r w:rsidR="00194521">
        <w:rPr>
          <w:sz w:val="19"/>
          <w:szCs w:val="19"/>
        </w:rPr>
        <w:t xml:space="preserve"> </w:t>
      </w:r>
      <w:r w:rsidR="00AF499F">
        <w:rPr>
          <w:sz w:val="19"/>
          <w:szCs w:val="19"/>
        </w:rPr>
        <w:t xml:space="preserve">teicoplanin being substantially </w:t>
      </w:r>
      <w:r w:rsidR="00194521">
        <w:rPr>
          <w:sz w:val="19"/>
          <w:szCs w:val="19"/>
        </w:rPr>
        <w:t>lower</w:t>
      </w:r>
      <w:r w:rsidR="00AF499F">
        <w:rPr>
          <w:sz w:val="19"/>
          <w:szCs w:val="19"/>
        </w:rPr>
        <w:t xml:space="preserve"> (13.9% vs </w:t>
      </w:r>
      <w:r w:rsidR="002C23A8">
        <w:rPr>
          <w:sz w:val="19"/>
          <w:szCs w:val="19"/>
        </w:rPr>
        <w:t>21.9</w:t>
      </w:r>
      <w:r w:rsidR="00E945E7">
        <w:rPr>
          <w:sz w:val="19"/>
          <w:szCs w:val="19"/>
        </w:rPr>
        <w:t>%</w:t>
      </w:r>
      <w:hyperlink w:anchor="_ENREF_3" w:tooltip="Wood, 1996 #941" w:history="1">
        <w:r w:rsidR="00734843">
          <w:rPr>
            <w:sz w:val="19"/>
            <w:szCs w:val="19"/>
          </w:rPr>
          <w:fldChar w:fldCharType="begin">
            <w:fldData xml:space="preserve">PEVuZE5vdGU+PENpdGU+PEF1dGhvcj5Xb29kPC9BdXRob3I+PFllYXI+MTk5NjwvWWVhcj48UmVj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</w:fldData>
          </w:fldChar>
        </w:r>
        <w:r w:rsidR="00734843">
          <w:rPr>
            <w:sz w:val="19"/>
            <w:szCs w:val="19"/>
          </w:rPr>
          <w:instrText xml:space="preserve"> ADDIN EN.CITE </w:instrText>
        </w:r>
        <w:r w:rsidR="00734843">
          <w:rPr>
            <w:sz w:val="19"/>
            <w:szCs w:val="19"/>
          </w:rPr>
          <w:fldChar w:fldCharType="begin">
            <w:fldData xml:space="preserve">PEVuZE5vdGU+PENpdGU+PEF1dGhvcj5Xb29kPC9BdXRob3I+PFllYXI+MTk5NjwvWWVhcj48UmVj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</w:fldData>
          </w:fldChar>
        </w:r>
        <w:r w:rsidR="00734843">
          <w:rPr>
            <w:sz w:val="19"/>
            <w:szCs w:val="19"/>
          </w:rPr>
          <w:instrText xml:space="preserve"> ADDIN EN.CITE.DATA </w:instrText>
        </w:r>
        <w:r w:rsidR="00734843">
          <w:rPr>
            <w:sz w:val="19"/>
            <w:szCs w:val="19"/>
          </w:rPr>
        </w:r>
        <w:r w:rsidR="00734843">
          <w:rPr>
            <w:sz w:val="19"/>
            <w:szCs w:val="19"/>
          </w:rPr>
          <w:fldChar w:fldCharType="end"/>
        </w:r>
        <w:r w:rsidR="00734843">
          <w:rPr>
            <w:sz w:val="19"/>
            <w:szCs w:val="19"/>
          </w:rPr>
        </w:r>
        <w:r w:rsidR="00734843">
          <w:rPr>
            <w:sz w:val="19"/>
            <w:szCs w:val="19"/>
          </w:rPr>
          <w:fldChar w:fldCharType="separate"/>
        </w:r>
        <w:r w:rsidR="00734843" w:rsidRPr="00734843">
          <w:rPr>
            <w:noProof/>
            <w:sz w:val="19"/>
            <w:szCs w:val="19"/>
            <w:vertAlign w:val="superscript"/>
          </w:rPr>
          <w:t>3</w:t>
        </w:r>
        <w:r w:rsidR="00734843">
          <w:rPr>
            <w:sz w:val="19"/>
            <w:szCs w:val="19"/>
          </w:rPr>
          <w:fldChar w:fldCharType="end"/>
        </w:r>
      </w:hyperlink>
      <w:r w:rsidR="00835DAB">
        <w:rPr>
          <w:sz w:val="19"/>
          <w:szCs w:val="19"/>
        </w:rPr>
        <w:t xml:space="preserve">) </w:t>
      </w:r>
      <w:r w:rsidR="00AF499F">
        <w:rPr>
          <w:sz w:val="19"/>
          <w:szCs w:val="19"/>
        </w:rPr>
        <w:t>compared to</w:t>
      </w:r>
      <w:r w:rsidR="00534BEA">
        <w:rPr>
          <w:sz w:val="19"/>
          <w:szCs w:val="19"/>
        </w:rPr>
        <w:t xml:space="preserve"> vancomycin, </w:t>
      </w:r>
      <w:r w:rsidR="00AF499F">
        <w:rPr>
          <w:sz w:val="19"/>
          <w:szCs w:val="19"/>
        </w:rPr>
        <w:t>the drug still poses a s</w:t>
      </w:r>
      <w:r w:rsidR="00D94225">
        <w:rPr>
          <w:sz w:val="19"/>
          <w:szCs w:val="19"/>
        </w:rPr>
        <w:t>ignificant risk to patient safety.</w:t>
      </w:r>
      <w:r w:rsidR="005E00F7">
        <w:rPr>
          <w:sz w:val="19"/>
          <w:szCs w:val="19"/>
        </w:rPr>
        <w:t xml:space="preserve"> A recent </w:t>
      </w:r>
      <w:r w:rsidR="002955D7">
        <w:rPr>
          <w:sz w:val="19"/>
          <w:szCs w:val="19"/>
        </w:rPr>
        <w:t xml:space="preserve">GWAS </w:t>
      </w:r>
      <w:r w:rsidR="00835DAB">
        <w:rPr>
          <w:sz w:val="19"/>
          <w:szCs w:val="19"/>
        </w:rPr>
        <w:t>has</w:t>
      </w:r>
      <w:r w:rsidR="002955D7">
        <w:rPr>
          <w:sz w:val="19"/>
          <w:szCs w:val="19"/>
        </w:rPr>
        <w:t xml:space="preserve"> shown an association between </w:t>
      </w:r>
      <w:r w:rsidR="00835DAB">
        <w:rPr>
          <w:sz w:val="19"/>
          <w:szCs w:val="19"/>
        </w:rPr>
        <w:t xml:space="preserve">vancomycin-induced DRESS </w:t>
      </w:r>
      <w:r w:rsidR="002955D7">
        <w:rPr>
          <w:sz w:val="19"/>
          <w:szCs w:val="19"/>
        </w:rPr>
        <w:t xml:space="preserve">and </w:t>
      </w:r>
      <w:r w:rsidR="00835DAB">
        <w:rPr>
          <w:sz w:val="19"/>
          <w:szCs w:val="19"/>
        </w:rPr>
        <w:t>HLA-A*32:01</w:t>
      </w:r>
      <w:r w:rsidR="004F0548">
        <w:rPr>
          <w:sz w:val="19"/>
          <w:szCs w:val="19"/>
        </w:rPr>
        <w:t xml:space="preserve"> </w:t>
      </w:r>
      <w:r w:rsidR="00400355">
        <w:rPr>
          <w:sz w:val="19"/>
          <w:szCs w:val="19"/>
        </w:rPr>
        <w:t>in European populations</w:t>
      </w:r>
      <w:hyperlink w:anchor="_ENREF_4" w:tooltip="Konvinse, 2019 #476" w:history="1">
        <w:r w:rsidR="00734843">
          <w:rPr>
            <w:sz w:val="19"/>
            <w:szCs w:val="19"/>
          </w:rPr>
          <w:fldChar w:fldCharType="begin">
            <w:fldData xml:space="preserve">PEVuZE5vdGU+PENpdGU+PEF1dGhvcj5Lb252aW5zZTwvQXV0aG9yPjxZZWFyPjIwMTk8L1llYXI+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=
</w:fldData>
          </w:fldChar>
        </w:r>
        <w:r w:rsidR="00734843">
          <w:rPr>
            <w:sz w:val="19"/>
            <w:szCs w:val="19"/>
          </w:rPr>
          <w:instrText xml:space="preserve"> ADDIN EN.CITE </w:instrText>
        </w:r>
        <w:r w:rsidR="00734843">
          <w:rPr>
            <w:sz w:val="19"/>
            <w:szCs w:val="19"/>
          </w:rPr>
          <w:fldChar w:fldCharType="begin">
            <w:fldData xml:space="preserve">PEVuZE5vdGU+PENpdGU+PEF1dGhvcj5Lb252aW5zZTwvQXV0aG9yPjxZZWFyPjIwMTk8L1llYXI+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=
</w:fldData>
          </w:fldChar>
        </w:r>
        <w:r w:rsidR="00734843">
          <w:rPr>
            <w:sz w:val="19"/>
            <w:szCs w:val="19"/>
          </w:rPr>
          <w:instrText xml:space="preserve"> ADDIN EN.CITE.DATA </w:instrText>
        </w:r>
        <w:r w:rsidR="00734843">
          <w:rPr>
            <w:sz w:val="19"/>
            <w:szCs w:val="19"/>
          </w:rPr>
        </w:r>
        <w:r w:rsidR="00734843">
          <w:rPr>
            <w:sz w:val="19"/>
            <w:szCs w:val="19"/>
          </w:rPr>
          <w:fldChar w:fldCharType="end"/>
        </w:r>
        <w:r w:rsidR="00734843">
          <w:rPr>
            <w:sz w:val="19"/>
            <w:szCs w:val="19"/>
          </w:rPr>
        </w:r>
        <w:r w:rsidR="00734843">
          <w:rPr>
            <w:sz w:val="19"/>
            <w:szCs w:val="19"/>
          </w:rPr>
          <w:fldChar w:fldCharType="separate"/>
        </w:r>
        <w:r w:rsidR="00734843" w:rsidRPr="00734843">
          <w:rPr>
            <w:noProof/>
            <w:sz w:val="19"/>
            <w:szCs w:val="19"/>
            <w:vertAlign w:val="superscript"/>
          </w:rPr>
          <w:t>4</w:t>
        </w:r>
        <w:r w:rsidR="00734843">
          <w:rPr>
            <w:sz w:val="19"/>
            <w:szCs w:val="19"/>
          </w:rPr>
          <w:fldChar w:fldCharType="end"/>
        </w:r>
      </w:hyperlink>
      <w:r w:rsidR="002955D7">
        <w:rPr>
          <w:sz w:val="19"/>
          <w:szCs w:val="19"/>
        </w:rPr>
        <w:t>. C</w:t>
      </w:r>
      <w:r w:rsidR="00D94225">
        <w:rPr>
          <w:sz w:val="19"/>
          <w:szCs w:val="19"/>
        </w:rPr>
        <w:t>ase studies have reported</w:t>
      </w:r>
      <w:r w:rsidR="002955D7">
        <w:rPr>
          <w:sz w:val="19"/>
          <w:szCs w:val="19"/>
        </w:rPr>
        <w:t xml:space="preserve"> </w:t>
      </w:r>
      <w:r w:rsidR="00965039">
        <w:rPr>
          <w:sz w:val="19"/>
          <w:szCs w:val="19"/>
        </w:rPr>
        <w:t xml:space="preserve">clinical </w:t>
      </w:r>
      <w:r w:rsidR="00400355">
        <w:rPr>
          <w:sz w:val="19"/>
          <w:szCs w:val="19"/>
        </w:rPr>
        <w:t xml:space="preserve">cross-reactivity </w:t>
      </w:r>
      <w:r w:rsidR="00835DAB">
        <w:rPr>
          <w:sz w:val="19"/>
          <w:szCs w:val="19"/>
        </w:rPr>
        <w:t>and subsequent teic</w:t>
      </w:r>
      <w:r w:rsidR="00084DF2">
        <w:rPr>
          <w:sz w:val="19"/>
          <w:szCs w:val="19"/>
        </w:rPr>
        <w:t>oplanin-induced DRESS</w:t>
      </w:r>
      <w:r w:rsidR="00835DAB">
        <w:rPr>
          <w:sz w:val="19"/>
          <w:szCs w:val="19"/>
        </w:rPr>
        <w:t xml:space="preserve"> </w:t>
      </w:r>
      <w:r w:rsidR="00965039">
        <w:rPr>
          <w:sz w:val="19"/>
          <w:szCs w:val="19"/>
        </w:rPr>
        <w:t xml:space="preserve">following </w:t>
      </w:r>
      <w:r w:rsidR="00835DAB">
        <w:rPr>
          <w:sz w:val="19"/>
          <w:szCs w:val="19"/>
        </w:rPr>
        <w:t>initial vancomycin hypersensitivity</w:t>
      </w:r>
      <w:r w:rsidR="004F0548">
        <w:rPr>
          <w:sz w:val="19"/>
          <w:szCs w:val="19"/>
        </w:rPr>
        <w:fldChar w:fldCharType="begin">
          <w:fldData xml:space="preserve">PEVuZE5vdGU+PENpdGU+PEF1dGhvcj5Ld29uPC9BdXRob3I+PFllYXI+MjAwNjwvWWVhcj48UmVj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</w:fldData>
        </w:fldChar>
      </w:r>
      <w:r w:rsidR="00734843">
        <w:rPr>
          <w:sz w:val="19"/>
          <w:szCs w:val="19"/>
        </w:rPr>
        <w:instrText xml:space="preserve"> ADDIN EN.CITE </w:instrText>
      </w:r>
      <w:r w:rsidR="00734843">
        <w:rPr>
          <w:sz w:val="19"/>
          <w:szCs w:val="19"/>
        </w:rPr>
        <w:fldChar w:fldCharType="begin">
          <w:fldData xml:space="preserve">PEVuZE5vdGU+PENpdGU+PEF1dGhvcj5Ld29uPC9BdXRob3I+PFllYXI+MjAwNjwvWWVhcj48UmVj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</w:fldData>
        </w:fldChar>
      </w:r>
      <w:r w:rsidR="00734843">
        <w:rPr>
          <w:sz w:val="19"/>
          <w:szCs w:val="19"/>
        </w:rPr>
        <w:instrText xml:space="preserve"> ADDIN EN.CITE.DATA </w:instrText>
      </w:r>
      <w:r w:rsidR="00734843">
        <w:rPr>
          <w:sz w:val="19"/>
          <w:szCs w:val="19"/>
        </w:rPr>
      </w:r>
      <w:r w:rsidR="00734843">
        <w:rPr>
          <w:sz w:val="19"/>
          <w:szCs w:val="19"/>
        </w:rPr>
        <w:fldChar w:fldCharType="end"/>
      </w:r>
      <w:r w:rsidR="004F0548">
        <w:rPr>
          <w:sz w:val="19"/>
          <w:szCs w:val="19"/>
        </w:rPr>
      </w:r>
      <w:r w:rsidR="004F0548">
        <w:rPr>
          <w:sz w:val="19"/>
          <w:szCs w:val="19"/>
        </w:rPr>
        <w:fldChar w:fldCharType="separate"/>
      </w:r>
      <w:hyperlink w:anchor="_ENREF_5" w:tooltip="Kwon, 2006 #925" w:history="1">
        <w:r w:rsidR="00734843" w:rsidRPr="00734843">
          <w:rPr>
            <w:noProof/>
            <w:sz w:val="19"/>
            <w:szCs w:val="19"/>
            <w:vertAlign w:val="superscript"/>
          </w:rPr>
          <w:t>5</w:t>
        </w:r>
      </w:hyperlink>
      <w:r w:rsidR="00734843">
        <w:rPr>
          <w:noProof/>
          <w:sz w:val="19"/>
          <w:szCs w:val="19"/>
          <w:vertAlign w:val="superscript"/>
        </w:rPr>
        <w:t xml:space="preserve">, </w:t>
      </w:r>
      <w:hyperlink w:anchor="_ENREF_6" w:tooltip="Hsiao, 2010 #936" w:history="1">
        <w:r w:rsidR="00734843" w:rsidRPr="00734843">
          <w:rPr>
            <w:noProof/>
            <w:sz w:val="19"/>
            <w:szCs w:val="19"/>
            <w:vertAlign w:val="superscript"/>
          </w:rPr>
          <w:t>6</w:t>
        </w:r>
      </w:hyperlink>
      <w:r w:rsidR="004F0548">
        <w:rPr>
          <w:sz w:val="19"/>
          <w:szCs w:val="19"/>
        </w:rPr>
        <w:fldChar w:fldCharType="end"/>
      </w:r>
      <w:r w:rsidR="00734843">
        <w:rPr>
          <w:sz w:val="19"/>
          <w:szCs w:val="19"/>
        </w:rPr>
        <w:t xml:space="preserve">. </w:t>
      </w:r>
      <w:r w:rsidR="00835DAB">
        <w:rPr>
          <w:sz w:val="19"/>
          <w:szCs w:val="19"/>
        </w:rPr>
        <w:t xml:space="preserve">Preliminary </w:t>
      </w:r>
      <w:r w:rsidR="00965039">
        <w:rPr>
          <w:i/>
          <w:sz w:val="19"/>
          <w:szCs w:val="19"/>
        </w:rPr>
        <w:t>i</w:t>
      </w:r>
      <w:r w:rsidR="00835DAB" w:rsidRPr="00C24505">
        <w:rPr>
          <w:i/>
          <w:sz w:val="19"/>
          <w:szCs w:val="19"/>
        </w:rPr>
        <w:t>n vitro</w:t>
      </w:r>
      <w:r w:rsidR="00835DAB">
        <w:rPr>
          <w:sz w:val="19"/>
          <w:szCs w:val="19"/>
        </w:rPr>
        <w:t xml:space="preserve"> stud</w:t>
      </w:r>
      <w:r w:rsidR="00965039">
        <w:rPr>
          <w:sz w:val="19"/>
          <w:szCs w:val="19"/>
        </w:rPr>
        <w:t>ies</w:t>
      </w:r>
      <w:r w:rsidR="00835DAB">
        <w:rPr>
          <w:sz w:val="19"/>
          <w:szCs w:val="19"/>
        </w:rPr>
        <w:t xml:space="preserve"> using </w:t>
      </w:r>
      <w:r w:rsidR="00965039">
        <w:rPr>
          <w:sz w:val="19"/>
          <w:szCs w:val="19"/>
        </w:rPr>
        <w:t>vancomycin-responsive</w:t>
      </w:r>
      <w:r w:rsidR="00835DAB">
        <w:rPr>
          <w:sz w:val="19"/>
          <w:szCs w:val="19"/>
        </w:rPr>
        <w:t xml:space="preserve"> T-cells generated from H</w:t>
      </w:r>
      <w:r w:rsidR="009131AC">
        <w:rPr>
          <w:sz w:val="19"/>
          <w:szCs w:val="19"/>
        </w:rPr>
        <w:t>LA-</w:t>
      </w:r>
      <w:r w:rsidR="00965039">
        <w:rPr>
          <w:sz w:val="19"/>
          <w:szCs w:val="19"/>
        </w:rPr>
        <w:t>A*32:01 positive</w:t>
      </w:r>
      <w:r w:rsidR="00EF072C">
        <w:rPr>
          <w:sz w:val="19"/>
          <w:szCs w:val="19"/>
        </w:rPr>
        <w:t xml:space="preserve"> healthy donor PBMC have</w:t>
      </w:r>
      <w:r w:rsidR="00835DAB">
        <w:rPr>
          <w:sz w:val="19"/>
          <w:szCs w:val="19"/>
        </w:rPr>
        <w:t xml:space="preserve"> already demonstrated </w:t>
      </w:r>
      <w:r w:rsidR="00965039">
        <w:rPr>
          <w:sz w:val="19"/>
          <w:szCs w:val="19"/>
        </w:rPr>
        <w:t xml:space="preserve">low levels of </w:t>
      </w:r>
      <w:r w:rsidR="00835DAB">
        <w:rPr>
          <w:sz w:val="19"/>
          <w:szCs w:val="19"/>
        </w:rPr>
        <w:t xml:space="preserve">cross-reactivity </w:t>
      </w:r>
      <w:r w:rsidR="00965039">
        <w:rPr>
          <w:sz w:val="19"/>
          <w:szCs w:val="19"/>
        </w:rPr>
        <w:t xml:space="preserve">with </w:t>
      </w:r>
      <w:r w:rsidR="00835DAB">
        <w:rPr>
          <w:sz w:val="19"/>
          <w:szCs w:val="19"/>
        </w:rPr>
        <w:t>teicoplanin</w:t>
      </w:r>
      <w:hyperlink w:anchor="_ENREF_7" w:tooltip="Ogese, 2021 #885" w:history="1">
        <w:r w:rsidR="00734843">
          <w:rPr>
            <w:sz w:val="19"/>
            <w:szCs w:val="19"/>
          </w:rPr>
          <w:fldChar w:fldCharType="begin">
            <w:fldData xml:space="preserve">PEVuZE5vdGU+PENpdGU+PEF1dGhvcj5PZ2VzZTwvQXV0aG9yPjxZZWFyPjIwMjE8L1llYXI+PFJl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</w:fldData>
          </w:fldChar>
        </w:r>
        <w:r w:rsidR="00734843">
          <w:rPr>
            <w:sz w:val="19"/>
            <w:szCs w:val="19"/>
          </w:rPr>
          <w:instrText xml:space="preserve"> ADDIN EN.CITE </w:instrText>
        </w:r>
        <w:r w:rsidR="00734843">
          <w:rPr>
            <w:sz w:val="19"/>
            <w:szCs w:val="19"/>
          </w:rPr>
          <w:fldChar w:fldCharType="begin">
            <w:fldData xml:space="preserve">PEVuZE5vdGU+PENpdGU+PEF1dGhvcj5PZ2VzZTwvQXV0aG9yPjxZZWFyPjIwMjE8L1llYXI+PFJl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</w:fldData>
          </w:fldChar>
        </w:r>
        <w:r w:rsidR="00734843">
          <w:rPr>
            <w:sz w:val="19"/>
            <w:szCs w:val="19"/>
          </w:rPr>
          <w:instrText xml:space="preserve"> ADDIN EN.CITE.DATA </w:instrText>
        </w:r>
        <w:r w:rsidR="00734843">
          <w:rPr>
            <w:sz w:val="19"/>
            <w:szCs w:val="19"/>
          </w:rPr>
        </w:r>
        <w:r w:rsidR="00734843">
          <w:rPr>
            <w:sz w:val="19"/>
            <w:szCs w:val="19"/>
          </w:rPr>
          <w:fldChar w:fldCharType="end"/>
        </w:r>
        <w:r w:rsidR="00734843">
          <w:rPr>
            <w:sz w:val="19"/>
            <w:szCs w:val="19"/>
          </w:rPr>
        </w:r>
        <w:r w:rsidR="00734843">
          <w:rPr>
            <w:sz w:val="19"/>
            <w:szCs w:val="19"/>
          </w:rPr>
          <w:fldChar w:fldCharType="separate"/>
        </w:r>
        <w:r w:rsidR="00734843" w:rsidRPr="00734843">
          <w:rPr>
            <w:noProof/>
            <w:sz w:val="19"/>
            <w:szCs w:val="19"/>
            <w:vertAlign w:val="superscript"/>
          </w:rPr>
          <w:t>7</w:t>
        </w:r>
        <w:r w:rsidR="00734843">
          <w:rPr>
            <w:sz w:val="19"/>
            <w:szCs w:val="19"/>
          </w:rPr>
          <w:fldChar w:fldCharType="end"/>
        </w:r>
      </w:hyperlink>
      <w:r w:rsidR="00835DAB">
        <w:rPr>
          <w:sz w:val="19"/>
          <w:szCs w:val="19"/>
        </w:rPr>
        <w:t xml:space="preserve">. </w:t>
      </w:r>
      <w:r w:rsidR="00400355">
        <w:rPr>
          <w:sz w:val="19"/>
          <w:szCs w:val="19"/>
        </w:rPr>
        <w:t>C</w:t>
      </w:r>
      <w:r w:rsidR="009131AC">
        <w:rPr>
          <w:sz w:val="19"/>
          <w:szCs w:val="19"/>
        </w:rPr>
        <w:t>ross-reactivity</w:t>
      </w:r>
      <w:r w:rsidR="00400355">
        <w:rPr>
          <w:sz w:val="19"/>
          <w:szCs w:val="19"/>
        </w:rPr>
        <w:t xml:space="preserve"> </w:t>
      </w:r>
      <w:r w:rsidR="009131AC">
        <w:rPr>
          <w:sz w:val="19"/>
          <w:szCs w:val="19"/>
        </w:rPr>
        <w:t xml:space="preserve">has been illustrated further in patients presenting with suspected vancomycin or teicoplanin-induced DRESS, with </w:t>
      </w:r>
      <w:r w:rsidR="009131AC" w:rsidRPr="00C24505">
        <w:rPr>
          <w:i/>
          <w:sz w:val="19"/>
          <w:szCs w:val="19"/>
        </w:rPr>
        <w:t>ex</w:t>
      </w:r>
      <w:r w:rsidR="009131AC">
        <w:rPr>
          <w:sz w:val="19"/>
          <w:szCs w:val="19"/>
        </w:rPr>
        <w:t xml:space="preserve"> </w:t>
      </w:r>
      <w:r w:rsidR="009131AC" w:rsidRPr="00C24505">
        <w:rPr>
          <w:i/>
          <w:sz w:val="19"/>
          <w:szCs w:val="19"/>
        </w:rPr>
        <w:t>vivo</w:t>
      </w:r>
      <w:r w:rsidR="009131AC">
        <w:rPr>
          <w:sz w:val="19"/>
          <w:szCs w:val="19"/>
        </w:rPr>
        <w:t xml:space="preserve"> data suggesting complex patterns of immunogenicity within the context of HLA class II </w:t>
      </w:r>
      <w:r w:rsidR="004F0548">
        <w:rPr>
          <w:sz w:val="19"/>
          <w:szCs w:val="19"/>
        </w:rPr>
        <w:t>presentation</w:t>
      </w:r>
      <w:hyperlink w:anchor="_ENREF_8" w:tooltip="Nakkam, 2020 #518" w:history="1">
        <w:r w:rsidR="00734843">
          <w:rPr>
            <w:sz w:val="19"/>
            <w:szCs w:val="19"/>
          </w:rPr>
          <w:fldChar w:fldCharType="begin">
            <w:fldData xml:space="preserve">PEVuZE5vdGU+PENpdGU+PEF1dGhvcj5OYWtrYW08L0F1dGhvcj48WWVhcj4yMDIwPC9ZZWFyPjxS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</w:fldData>
          </w:fldChar>
        </w:r>
        <w:r w:rsidR="00734843">
          <w:rPr>
            <w:sz w:val="19"/>
            <w:szCs w:val="19"/>
          </w:rPr>
          <w:instrText xml:space="preserve"> ADDIN EN.CITE </w:instrText>
        </w:r>
        <w:r w:rsidR="00734843">
          <w:rPr>
            <w:sz w:val="19"/>
            <w:szCs w:val="19"/>
          </w:rPr>
          <w:fldChar w:fldCharType="begin">
            <w:fldData xml:space="preserve">PEVuZE5vdGU+PENpdGU+PEF1dGhvcj5OYWtrYW08L0F1dGhvcj48WWVhcj4yMDIwPC9ZZWFyPjxS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</w:fldData>
          </w:fldChar>
        </w:r>
        <w:r w:rsidR="00734843">
          <w:rPr>
            <w:sz w:val="19"/>
            <w:szCs w:val="19"/>
          </w:rPr>
          <w:instrText xml:space="preserve"> ADDIN EN.CITE.DATA </w:instrText>
        </w:r>
        <w:r w:rsidR="00734843">
          <w:rPr>
            <w:sz w:val="19"/>
            <w:szCs w:val="19"/>
          </w:rPr>
        </w:r>
        <w:r w:rsidR="00734843">
          <w:rPr>
            <w:sz w:val="19"/>
            <w:szCs w:val="19"/>
          </w:rPr>
          <w:fldChar w:fldCharType="end"/>
        </w:r>
        <w:r w:rsidR="00734843">
          <w:rPr>
            <w:sz w:val="19"/>
            <w:szCs w:val="19"/>
          </w:rPr>
        </w:r>
        <w:r w:rsidR="00734843">
          <w:rPr>
            <w:sz w:val="19"/>
            <w:szCs w:val="19"/>
          </w:rPr>
          <w:fldChar w:fldCharType="separate"/>
        </w:r>
        <w:r w:rsidR="00734843" w:rsidRPr="00734843">
          <w:rPr>
            <w:noProof/>
            <w:sz w:val="19"/>
            <w:szCs w:val="19"/>
            <w:vertAlign w:val="superscript"/>
          </w:rPr>
          <w:t>8</w:t>
        </w:r>
        <w:r w:rsidR="00734843">
          <w:rPr>
            <w:sz w:val="19"/>
            <w:szCs w:val="19"/>
          </w:rPr>
          <w:fldChar w:fldCharType="end"/>
        </w:r>
      </w:hyperlink>
      <w:r w:rsidR="009131AC">
        <w:rPr>
          <w:sz w:val="19"/>
          <w:szCs w:val="19"/>
        </w:rPr>
        <w:t>.</w:t>
      </w:r>
      <w:r w:rsidR="00400355">
        <w:rPr>
          <w:sz w:val="19"/>
          <w:szCs w:val="19"/>
        </w:rPr>
        <w:t xml:space="preserve"> </w:t>
      </w:r>
      <w:r w:rsidR="00322967">
        <w:rPr>
          <w:sz w:val="19"/>
          <w:szCs w:val="19"/>
        </w:rPr>
        <w:t xml:space="preserve">The aim of </w:t>
      </w:r>
      <w:r w:rsidR="00400355">
        <w:rPr>
          <w:sz w:val="19"/>
          <w:szCs w:val="19"/>
        </w:rPr>
        <w:t xml:space="preserve">the present </w:t>
      </w:r>
      <w:r w:rsidR="00322967">
        <w:rPr>
          <w:sz w:val="19"/>
          <w:szCs w:val="19"/>
        </w:rPr>
        <w:t>study was to investigate the intrinsic immunogenic potential of teicoplanin in terms of evoking T-cell responses</w:t>
      </w:r>
      <w:r w:rsidR="00534BEA">
        <w:rPr>
          <w:sz w:val="19"/>
          <w:szCs w:val="19"/>
        </w:rPr>
        <w:t xml:space="preserve"> in healthy donors (HD</w:t>
      </w:r>
      <w:r w:rsidR="006618FA">
        <w:rPr>
          <w:sz w:val="19"/>
          <w:szCs w:val="19"/>
        </w:rPr>
        <w:t>)</w:t>
      </w:r>
      <w:r w:rsidR="00322967">
        <w:rPr>
          <w:sz w:val="19"/>
          <w:szCs w:val="19"/>
        </w:rPr>
        <w:t xml:space="preserve">, in addition to further exploring patterns of cross-reactivity to structurally related glycopeptides. </w:t>
      </w:r>
    </w:p>
    <w:p w:rsidR="009131AC" w:rsidRDefault="00734843" w:rsidP="00835DAB">
      <w:pPr>
        <w:rPr>
          <w:sz w:val="19"/>
          <w:szCs w:val="19"/>
        </w:rPr>
      </w:pPr>
      <w:r w:rsidRPr="006207FF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4445</wp:posOffset>
            </wp:positionV>
            <wp:extent cx="3036589" cy="3348000"/>
            <wp:effectExtent l="0" t="0" r="0" b="508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3221" r="2894" b="1879"/>
                    <a:stretch/>
                  </pic:blipFill>
                  <pic:spPr bwMode="auto">
                    <a:xfrm>
                      <a:off x="0" y="0"/>
                      <a:ext cx="3036589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967">
        <w:rPr>
          <w:sz w:val="19"/>
          <w:szCs w:val="19"/>
        </w:rPr>
        <w:t xml:space="preserve"> </w:t>
      </w:r>
    </w:p>
    <w:p w:rsidR="009131AC" w:rsidRDefault="009131AC" w:rsidP="009131AC">
      <w:pPr>
        <w:rPr>
          <w:sz w:val="19"/>
          <w:szCs w:val="19"/>
        </w:rPr>
      </w:pPr>
    </w:p>
    <w:p w:rsidR="00194521" w:rsidRDefault="00194521" w:rsidP="00CB160D">
      <w:pPr>
        <w:rPr>
          <w:sz w:val="19"/>
          <w:szCs w:val="19"/>
        </w:rPr>
      </w:pPr>
    </w:p>
    <w:p w:rsidR="00534075" w:rsidRDefault="00534075" w:rsidP="00CB160D">
      <w:pPr>
        <w:rPr>
          <w:sz w:val="19"/>
          <w:szCs w:val="19"/>
        </w:rPr>
      </w:pPr>
    </w:p>
    <w:p w:rsidR="008F0C8D" w:rsidRDefault="008F0C8D" w:rsidP="00CB160D">
      <w:pPr>
        <w:rPr>
          <w:sz w:val="19"/>
          <w:szCs w:val="19"/>
        </w:rPr>
      </w:pPr>
    </w:p>
    <w:p w:rsidR="008F0C8D" w:rsidRDefault="008F0C8D" w:rsidP="00CB160D">
      <w:pPr>
        <w:rPr>
          <w:sz w:val="19"/>
          <w:szCs w:val="19"/>
        </w:rPr>
      </w:pPr>
    </w:p>
    <w:p w:rsidR="008F0C8D" w:rsidRDefault="008F0C8D" w:rsidP="00CB160D">
      <w:pPr>
        <w:rPr>
          <w:sz w:val="19"/>
          <w:szCs w:val="19"/>
        </w:rPr>
      </w:pPr>
    </w:p>
    <w:p w:rsidR="008F0C8D" w:rsidRDefault="008F0C8D" w:rsidP="00CB160D">
      <w:pPr>
        <w:rPr>
          <w:sz w:val="19"/>
          <w:szCs w:val="19"/>
        </w:rPr>
      </w:pPr>
    </w:p>
    <w:p w:rsidR="008F0C8D" w:rsidRDefault="008F0C8D" w:rsidP="00CB160D">
      <w:pPr>
        <w:rPr>
          <w:sz w:val="19"/>
          <w:szCs w:val="19"/>
        </w:rPr>
      </w:pPr>
    </w:p>
    <w:p w:rsidR="008F0C8D" w:rsidRDefault="008F0C8D" w:rsidP="00CB160D">
      <w:pPr>
        <w:rPr>
          <w:sz w:val="19"/>
          <w:szCs w:val="19"/>
        </w:rPr>
      </w:pPr>
    </w:p>
    <w:p w:rsidR="008F0C8D" w:rsidRDefault="008F0C8D" w:rsidP="00CB160D">
      <w:pPr>
        <w:rPr>
          <w:sz w:val="19"/>
          <w:szCs w:val="19"/>
        </w:rPr>
      </w:pPr>
    </w:p>
    <w:p w:rsidR="007B66EA" w:rsidRDefault="007B66EA" w:rsidP="008E24C1">
      <w:pPr>
        <w:rPr>
          <w:iCs/>
          <w:sz w:val="18"/>
          <w:szCs w:val="18"/>
        </w:rPr>
      </w:pPr>
    </w:p>
    <w:p w:rsidR="00EF352F" w:rsidRDefault="00EF352F" w:rsidP="008E24C1">
      <w:pPr>
        <w:rPr>
          <w:iCs/>
          <w:sz w:val="18"/>
          <w:szCs w:val="18"/>
        </w:rPr>
      </w:pPr>
    </w:p>
    <w:p w:rsidR="00400355" w:rsidRDefault="00400355" w:rsidP="008E24C1">
      <w:pPr>
        <w:rPr>
          <w:iCs/>
          <w:sz w:val="18"/>
          <w:szCs w:val="18"/>
        </w:rPr>
      </w:pPr>
      <w:r w:rsidRPr="00BD615D">
        <w:rPr>
          <w:iCs/>
          <w:sz w:val="18"/>
          <w:szCs w:val="18"/>
        </w:rPr>
        <w:t xml:space="preserve">Figure 1. </w:t>
      </w:r>
      <w:r>
        <w:rPr>
          <w:iCs/>
          <w:sz w:val="18"/>
          <w:szCs w:val="18"/>
        </w:rPr>
        <w:t xml:space="preserve">Proliferation </w:t>
      </w:r>
      <w:r w:rsidR="004F0548">
        <w:rPr>
          <w:iCs/>
          <w:sz w:val="18"/>
          <w:szCs w:val="18"/>
        </w:rPr>
        <w:t xml:space="preserve">of TCC </w:t>
      </w:r>
      <w:r w:rsidR="00965039">
        <w:rPr>
          <w:iCs/>
          <w:sz w:val="18"/>
          <w:szCs w:val="18"/>
        </w:rPr>
        <w:t xml:space="preserve">generated from HLA-A*32:01 positive donors </w:t>
      </w:r>
      <w:r>
        <w:rPr>
          <w:iCs/>
          <w:sz w:val="18"/>
          <w:szCs w:val="18"/>
        </w:rPr>
        <w:t>fol</w:t>
      </w:r>
      <w:r w:rsidR="00734843">
        <w:rPr>
          <w:iCs/>
          <w:sz w:val="18"/>
          <w:szCs w:val="18"/>
        </w:rPr>
        <w:t xml:space="preserve">lowing exposure to teicoplanin. </w:t>
      </w:r>
      <w:r>
        <w:rPr>
          <w:iCs/>
          <w:sz w:val="18"/>
          <w:szCs w:val="18"/>
        </w:rPr>
        <w:t xml:space="preserve">T-cell </w:t>
      </w:r>
      <w:r w:rsidR="006F6EC6">
        <w:rPr>
          <w:iCs/>
          <w:sz w:val="18"/>
          <w:szCs w:val="18"/>
        </w:rPr>
        <w:t>populations were</w:t>
      </w:r>
      <w:r>
        <w:rPr>
          <w:iCs/>
          <w:sz w:val="18"/>
          <w:szCs w:val="18"/>
        </w:rPr>
        <w:t xml:space="preserve"> </w:t>
      </w:r>
      <w:r w:rsidR="009D0EEF">
        <w:rPr>
          <w:iCs/>
          <w:sz w:val="18"/>
          <w:szCs w:val="18"/>
        </w:rPr>
        <w:t>positively e</w:t>
      </w:r>
      <w:r>
        <w:rPr>
          <w:iCs/>
          <w:sz w:val="18"/>
          <w:szCs w:val="18"/>
        </w:rPr>
        <w:t>nriched for either CD4+ or CD8+ T-cells</w:t>
      </w:r>
      <w:r w:rsidR="00512A35">
        <w:rPr>
          <w:iCs/>
          <w:sz w:val="18"/>
          <w:szCs w:val="18"/>
        </w:rPr>
        <w:t xml:space="preserve"> via magnetic bead separation</w:t>
      </w:r>
      <w:r w:rsidR="009D0EEF">
        <w:rPr>
          <w:iCs/>
          <w:sz w:val="18"/>
          <w:szCs w:val="18"/>
        </w:rPr>
        <w:t xml:space="preserve"> (Miltenyi Biotec, UK)</w:t>
      </w:r>
      <w:r>
        <w:rPr>
          <w:iCs/>
          <w:sz w:val="18"/>
          <w:szCs w:val="18"/>
        </w:rPr>
        <w:t xml:space="preserve">. </w:t>
      </w:r>
      <w:r w:rsidR="00B32F85">
        <w:rPr>
          <w:iCs/>
          <w:sz w:val="18"/>
          <w:szCs w:val="18"/>
        </w:rPr>
        <w:t xml:space="preserve">TCC were rechallanged with 250 µM </w:t>
      </w:r>
      <w:r>
        <w:rPr>
          <w:iCs/>
          <w:sz w:val="18"/>
          <w:szCs w:val="18"/>
        </w:rPr>
        <w:t>teicoplanin or cell culture medium for 48</w:t>
      </w:r>
      <w:r w:rsidR="00EF072C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h in the presence of autologous </w:t>
      </w:r>
      <w:r w:rsidR="00965039">
        <w:rPr>
          <w:iCs/>
          <w:sz w:val="18"/>
          <w:szCs w:val="18"/>
        </w:rPr>
        <w:t>antigen presenting cells (E</w:t>
      </w:r>
      <w:r w:rsidR="005E00F7">
        <w:rPr>
          <w:iCs/>
          <w:sz w:val="18"/>
          <w:szCs w:val="18"/>
        </w:rPr>
        <w:t>pstein-Barr virus</w:t>
      </w:r>
      <w:r w:rsidR="00965039">
        <w:rPr>
          <w:iCs/>
          <w:sz w:val="18"/>
          <w:szCs w:val="18"/>
        </w:rPr>
        <w:t xml:space="preserve">-transformed B-cells; </w:t>
      </w:r>
      <w:r w:rsidR="004F0548">
        <w:rPr>
          <w:iCs/>
          <w:sz w:val="18"/>
          <w:szCs w:val="18"/>
        </w:rPr>
        <w:t>APCs</w:t>
      </w:r>
      <w:r w:rsidR="00965039">
        <w:rPr>
          <w:iCs/>
          <w:sz w:val="18"/>
          <w:szCs w:val="18"/>
        </w:rPr>
        <w:t>)</w:t>
      </w:r>
      <w:r>
        <w:rPr>
          <w:iCs/>
          <w:sz w:val="18"/>
          <w:szCs w:val="18"/>
        </w:rPr>
        <w:t>. [</w:t>
      </w:r>
      <w:r w:rsidRPr="00BD615D">
        <w:rPr>
          <w:iCs/>
          <w:sz w:val="18"/>
          <w:szCs w:val="18"/>
          <w:vertAlign w:val="superscript"/>
        </w:rPr>
        <w:t>3</w:t>
      </w:r>
      <w:proofErr w:type="gramStart"/>
      <w:r>
        <w:rPr>
          <w:iCs/>
          <w:sz w:val="18"/>
          <w:szCs w:val="18"/>
        </w:rPr>
        <w:t>H]</w:t>
      </w:r>
      <w:r w:rsidRPr="00BD615D">
        <w:rPr>
          <w:iCs/>
          <w:sz w:val="18"/>
          <w:szCs w:val="18"/>
        </w:rPr>
        <w:t>thymidine</w:t>
      </w:r>
      <w:proofErr w:type="gramEnd"/>
      <w:r>
        <w:rPr>
          <w:iCs/>
          <w:sz w:val="18"/>
          <w:szCs w:val="18"/>
        </w:rPr>
        <w:t xml:space="preserve"> was added for the final 16</w:t>
      </w:r>
      <w:r w:rsidR="00EF072C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h of incubation to measure proliferation and clones with a stimulation index (SI) &gt; 2 were deemed to be drug-responsive. </w:t>
      </w:r>
    </w:p>
    <w:p w:rsidR="00400355" w:rsidRDefault="00400355" w:rsidP="008E24C1">
      <w:pPr>
        <w:rPr>
          <w:iCs/>
          <w:sz w:val="19"/>
        </w:rPr>
      </w:pPr>
      <w:r>
        <w:rPr>
          <w:iCs/>
          <w:sz w:val="19"/>
        </w:rPr>
        <w:lastRenderedPageBreak/>
        <w:t>Teicoplanin-specific TCC</w:t>
      </w:r>
      <w:r w:rsidR="007B66EA">
        <w:rPr>
          <w:iCs/>
          <w:sz w:val="19"/>
        </w:rPr>
        <w:t xml:space="preserve">, generated </w:t>
      </w:r>
      <w:r w:rsidR="004F0548">
        <w:rPr>
          <w:iCs/>
          <w:sz w:val="19"/>
        </w:rPr>
        <w:t>by serial dilution</w:t>
      </w:r>
      <w:hyperlink w:anchor="_ENREF_9" w:tooltip="Mauri-Hellweg, 1995 #1081" w:history="1">
        <w:r w:rsidR="00734843">
          <w:rPr>
            <w:iCs/>
            <w:sz w:val="19"/>
          </w:rPr>
          <w:fldChar w:fldCharType="begin">
            <w:fldData xml:space="preserve">PEVuZE5vdGU+PENpdGU+PEF1dGhvcj5NYXVyaS1IZWxsd2VnPC9BdXRob3I+PFllYXI+MTk5NTwv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</w:fldData>
          </w:fldChar>
        </w:r>
        <w:r w:rsidR="00734843">
          <w:rPr>
            <w:iCs/>
            <w:sz w:val="19"/>
          </w:rPr>
          <w:instrText xml:space="preserve"> ADDIN EN.CITE </w:instrText>
        </w:r>
        <w:r w:rsidR="00734843">
          <w:rPr>
            <w:iCs/>
            <w:sz w:val="19"/>
          </w:rPr>
          <w:fldChar w:fldCharType="begin">
            <w:fldData xml:space="preserve">PEVuZE5vdGU+PENpdGU+PEF1dGhvcj5NYXVyaS1IZWxsd2VnPC9BdXRob3I+PFllYXI+MTk5NTwv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</w:fldData>
          </w:fldChar>
        </w:r>
        <w:r w:rsidR="00734843">
          <w:rPr>
            <w:iCs/>
            <w:sz w:val="19"/>
          </w:rPr>
          <w:instrText xml:space="preserve"> ADDIN EN.CITE.DATA </w:instrText>
        </w:r>
        <w:r w:rsidR="00734843">
          <w:rPr>
            <w:iCs/>
            <w:sz w:val="19"/>
          </w:rPr>
        </w:r>
        <w:r w:rsidR="00734843">
          <w:rPr>
            <w:iCs/>
            <w:sz w:val="19"/>
          </w:rPr>
          <w:fldChar w:fldCharType="end"/>
        </w:r>
        <w:r w:rsidR="00734843">
          <w:rPr>
            <w:iCs/>
            <w:sz w:val="19"/>
          </w:rPr>
        </w:r>
        <w:r w:rsidR="00734843">
          <w:rPr>
            <w:iCs/>
            <w:sz w:val="19"/>
          </w:rPr>
          <w:fldChar w:fldCharType="separate"/>
        </w:r>
        <w:r w:rsidR="00734843" w:rsidRPr="00734843">
          <w:rPr>
            <w:iCs/>
            <w:noProof/>
            <w:sz w:val="19"/>
            <w:vertAlign w:val="superscript"/>
          </w:rPr>
          <w:t>9</w:t>
        </w:r>
        <w:r w:rsidR="00734843">
          <w:rPr>
            <w:iCs/>
            <w:sz w:val="19"/>
          </w:rPr>
          <w:fldChar w:fldCharType="end"/>
        </w:r>
      </w:hyperlink>
      <w:r w:rsidR="007B66EA">
        <w:rPr>
          <w:iCs/>
          <w:sz w:val="19"/>
        </w:rPr>
        <w:t>,</w:t>
      </w:r>
      <w:r>
        <w:rPr>
          <w:iCs/>
          <w:sz w:val="19"/>
        </w:rPr>
        <w:t xml:space="preserve"> were identified in 3 healthy donors positive for HLA-A*32:01 expression (Figure 1). TCC generated from CD8+ enriched populations proliferate</w:t>
      </w:r>
      <w:r w:rsidR="00C24505">
        <w:rPr>
          <w:iCs/>
          <w:sz w:val="19"/>
        </w:rPr>
        <w:t>d</w:t>
      </w:r>
      <w:r>
        <w:rPr>
          <w:iCs/>
          <w:sz w:val="19"/>
        </w:rPr>
        <w:t xml:space="preserve"> to a greater degree (HD-2, 3; SI &gt; 40) and frequency (HD-1; 118/216 TCC SI &gt; 2)</w:t>
      </w:r>
      <w:r w:rsidR="00C24505">
        <w:rPr>
          <w:iCs/>
          <w:sz w:val="19"/>
        </w:rPr>
        <w:t xml:space="preserve"> than CD4+ enriched</w:t>
      </w:r>
      <w:r w:rsidR="00534BEA">
        <w:rPr>
          <w:iCs/>
          <w:sz w:val="19"/>
        </w:rPr>
        <w:t xml:space="preserve">. </w:t>
      </w:r>
      <w:r>
        <w:rPr>
          <w:iCs/>
          <w:sz w:val="19"/>
        </w:rPr>
        <w:t>The presence of drug-reactive T-cells that proliferated in a dose-dependent manner to teicoplanin (data not shown) were restricted to monoclonal populations enriched for CD8+ T-cells</w:t>
      </w:r>
      <w:r w:rsidR="003F6BDB">
        <w:rPr>
          <w:iCs/>
          <w:sz w:val="19"/>
        </w:rPr>
        <w:t xml:space="preserve"> as upon expansion CD4+ TCC </w:t>
      </w:r>
      <w:r w:rsidR="00253C55">
        <w:rPr>
          <w:iCs/>
          <w:sz w:val="19"/>
        </w:rPr>
        <w:t>did not respond</w:t>
      </w:r>
      <w:r w:rsidR="003F6BDB">
        <w:rPr>
          <w:iCs/>
          <w:sz w:val="19"/>
        </w:rPr>
        <w:t xml:space="preserve"> to teicoplanin</w:t>
      </w:r>
      <w:r w:rsidR="00253C55">
        <w:rPr>
          <w:iCs/>
          <w:sz w:val="19"/>
        </w:rPr>
        <w:t xml:space="preserve"> following confirmatory dose-response tests</w:t>
      </w:r>
      <w:r w:rsidR="007B66EA">
        <w:rPr>
          <w:iCs/>
          <w:sz w:val="19"/>
        </w:rPr>
        <w:t>. Drug-responsive clonal populations</w:t>
      </w:r>
      <w:r w:rsidR="001468E1">
        <w:rPr>
          <w:iCs/>
          <w:sz w:val="19"/>
        </w:rPr>
        <w:t xml:space="preserve"> that</w:t>
      </w:r>
      <w:r w:rsidR="00512A35">
        <w:rPr>
          <w:iCs/>
          <w:sz w:val="19"/>
        </w:rPr>
        <w:t xml:space="preserve"> exclusively expressed a CD8+ phenotype and</w:t>
      </w:r>
      <w:r w:rsidR="007B66EA">
        <w:rPr>
          <w:iCs/>
          <w:sz w:val="19"/>
        </w:rPr>
        <w:t xml:space="preserve"> were expanded via mitogen driven stimulation for further functional analysis. </w:t>
      </w:r>
    </w:p>
    <w:p w:rsidR="007B66EA" w:rsidRDefault="007B66EA" w:rsidP="008E24C1">
      <w:pPr>
        <w:rPr>
          <w:iCs/>
          <w:sz w:val="19"/>
        </w:rPr>
      </w:pPr>
      <w:r>
        <w:rPr>
          <w:iCs/>
          <w:sz w:val="19"/>
        </w:rPr>
        <w:t xml:space="preserve">Following pre-treatment of both APCs and T-cells with anti-HLA </w:t>
      </w:r>
      <w:r w:rsidR="00C85C43">
        <w:rPr>
          <w:iCs/>
          <w:sz w:val="19"/>
        </w:rPr>
        <w:t xml:space="preserve">blocking </w:t>
      </w:r>
      <w:r>
        <w:rPr>
          <w:iCs/>
          <w:sz w:val="19"/>
        </w:rPr>
        <w:t>antibodies, proliferation of CD8+ TCC was unaffected after HLA class II</w:t>
      </w:r>
      <w:r w:rsidR="00C85C43">
        <w:rPr>
          <w:iCs/>
          <w:sz w:val="19"/>
        </w:rPr>
        <w:t xml:space="preserve"> blockade </w:t>
      </w:r>
      <w:r>
        <w:rPr>
          <w:iCs/>
          <w:sz w:val="19"/>
        </w:rPr>
        <w:t>(HLA-DP, HLA-DQ a</w:t>
      </w:r>
      <w:r w:rsidR="00C24505">
        <w:rPr>
          <w:iCs/>
          <w:sz w:val="19"/>
        </w:rPr>
        <w:t>nd HLA-DR). However, proliferation</w:t>
      </w:r>
      <w:r>
        <w:rPr>
          <w:iCs/>
          <w:sz w:val="19"/>
        </w:rPr>
        <w:t xml:space="preserve"> was found to be inhibited </w:t>
      </w:r>
      <w:r w:rsidR="00C24505">
        <w:rPr>
          <w:iCs/>
          <w:sz w:val="19"/>
        </w:rPr>
        <w:t xml:space="preserve">in the presence of </w:t>
      </w:r>
      <w:r>
        <w:rPr>
          <w:iCs/>
          <w:sz w:val="19"/>
        </w:rPr>
        <w:t>MHC class I blocking antibodies (Figure 2A) indicating T-cell responses to teicoplanin are driven primarily by MHC class I complexes. Autologous APCs pulsed with teicoplanin (30 min</w:t>
      </w:r>
      <w:r w:rsidR="00BA1AF4">
        <w:rPr>
          <w:iCs/>
          <w:sz w:val="19"/>
        </w:rPr>
        <w:t>, 1 h, 4 h and 24 h</w:t>
      </w:r>
      <w:r>
        <w:rPr>
          <w:iCs/>
          <w:sz w:val="19"/>
        </w:rPr>
        <w:t>) displayed no proliferative response following co-culture with teicoplanin-reactive TCC (</w:t>
      </w:r>
      <w:r w:rsidR="00CA2F4B">
        <w:rPr>
          <w:iCs/>
          <w:sz w:val="19"/>
        </w:rPr>
        <w:t xml:space="preserve">Figure </w:t>
      </w:r>
      <w:r>
        <w:rPr>
          <w:iCs/>
          <w:sz w:val="19"/>
        </w:rPr>
        <w:t xml:space="preserve">2B). After fixation of APCs with glutaraldehyde and subsequent attenuation of peptide processing pathways, drug-responsive T-cells exhibited the capacity for proliferation after exposure to a co-culture of fixed APCs and teicoplanin. These data </w:t>
      </w:r>
      <w:r w:rsidR="0061475E">
        <w:rPr>
          <w:iCs/>
          <w:sz w:val="19"/>
        </w:rPr>
        <w:t>suggest teicoplanin</w:t>
      </w:r>
      <w:r>
        <w:rPr>
          <w:iCs/>
          <w:sz w:val="19"/>
        </w:rPr>
        <w:t xml:space="preserve"> is able to activate CD8+ TCC in a processing independent manner in which </w:t>
      </w:r>
      <w:r w:rsidR="0061475E">
        <w:rPr>
          <w:iCs/>
          <w:sz w:val="19"/>
        </w:rPr>
        <w:t>direct pharmacological</w:t>
      </w:r>
      <w:r>
        <w:rPr>
          <w:iCs/>
          <w:sz w:val="19"/>
        </w:rPr>
        <w:t xml:space="preserve"> interactions</w:t>
      </w:r>
      <w:r w:rsidR="00C24505">
        <w:rPr>
          <w:iCs/>
          <w:sz w:val="19"/>
        </w:rPr>
        <w:t xml:space="preserve"> with MHC</w:t>
      </w:r>
      <w:r w:rsidR="003C557A">
        <w:rPr>
          <w:iCs/>
          <w:sz w:val="19"/>
        </w:rPr>
        <w:t>, concordant with the p-i concept,</w:t>
      </w:r>
      <w:r>
        <w:rPr>
          <w:iCs/>
          <w:sz w:val="19"/>
        </w:rPr>
        <w:t xml:space="preserve"> evoke T-cell responses to </w:t>
      </w:r>
      <w:r w:rsidR="00FE5157">
        <w:rPr>
          <w:iCs/>
          <w:sz w:val="19"/>
        </w:rPr>
        <w:t>drug.</w:t>
      </w:r>
    </w:p>
    <w:p w:rsidR="00652C9A" w:rsidRDefault="00C94B0C" w:rsidP="008E24C1">
      <w:pPr>
        <w:rPr>
          <w:iCs/>
          <w:noProof/>
          <w:sz w:val="19"/>
        </w:rPr>
      </w:pPr>
      <w:r w:rsidRPr="00C94B0C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376090</wp:posOffset>
            </wp:positionH>
            <wp:positionV relativeFrom="paragraph">
              <wp:posOffset>5715</wp:posOffset>
            </wp:positionV>
            <wp:extent cx="2115403" cy="4005446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495" r="2952" b="2246"/>
                    <a:stretch/>
                  </pic:blipFill>
                  <pic:spPr bwMode="auto">
                    <a:xfrm>
                      <a:off x="0" y="0"/>
                      <a:ext cx="2115403" cy="400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C9A" w:rsidRDefault="00652C9A" w:rsidP="008E24C1">
      <w:pPr>
        <w:rPr>
          <w:iCs/>
          <w:noProof/>
          <w:sz w:val="19"/>
        </w:rPr>
      </w:pPr>
    </w:p>
    <w:p w:rsidR="00652C9A" w:rsidRDefault="00652C9A" w:rsidP="008E24C1">
      <w:pPr>
        <w:rPr>
          <w:iCs/>
          <w:noProof/>
          <w:sz w:val="19"/>
        </w:rPr>
      </w:pPr>
    </w:p>
    <w:p w:rsidR="00652C9A" w:rsidRDefault="00652C9A" w:rsidP="008E24C1">
      <w:pPr>
        <w:rPr>
          <w:iCs/>
          <w:noProof/>
          <w:sz w:val="19"/>
        </w:rPr>
      </w:pPr>
    </w:p>
    <w:p w:rsidR="007627F2" w:rsidRDefault="007627F2" w:rsidP="00320C37">
      <w:pPr>
        <w:rPr>
          <w:iCs/>
          <w:noProof/>
          <w:sz w:val="17"/>
          <w:szCs w:val="17"/>
        </w:rPr>
      </w:pPr>
    </w:p>
    <w:p w:rsidR="007627F2" w:rsidRDefault="007627F2" w:rsidP="00320C37">
      <w:pPr>
        <w:rPr>
          <w:iCs/>
          <w:noProof/>
          <w:sz w:val="17"/>
          <w:szCs w:val="17"/>
        </w:rPr>
      </w:pPr>
    </w:p>
    <w:p w:rsidR="00320C37" w:rsidRDefault="00320C37" w:rsidP="00320C37">
      <w:pPr>
        <w:rPr>
          <w:sz w:val="19"/>
        </w:rPr>
      </w:pPr>
    </w:p>
    <w:p w:rsidR="00CD78B1" w:rsidRDefault="00CD78B1" w:rsidP="00320C37">
      <w:pPr>
        <w:rPr>
          <w:iCs/>
          <w:noProof/>
          <w:sz w:val="17"/>
          <w:szCs w:val="17"/>
        </w:rPr>
      </w:pPr>
    </w:p>
    <w:p w:rsidR="00777DCA" w:rsidRDefault="00777DCA" w:rsidP="00320C37">
      <w:pPr>
        <w:rPr>
          <w:iCs/>
          <w:noProof/>
          <w:sz w:val="17"/>
          <w:szCs w:val="17"/>
        </w:rPr>
      </w:pPr>
    </w:p>
    <w:p w:rsidR="00777DCA" w:rsidRDefault="00777DCA" w:rsidP="00320C37">
      <w:pPr>
        <w:rPr>
          <w:iCs/>
          <w:noProof/>
          <w:sz w:val="17"/>
          <w:szCs w:val="17"/>
        </w:rPr>
      </w:pPr>
    </w:p>
    <w:p w:rsidR="00777DCA" w:rsidRDefault="00777DCA" w:rsidP="00320C37">
      <w:pPr>
        <w:rPr>
          <w:iCs/>
          <w:noProof/>
          <w:sz w:val="17"/>
          <w:szCs w:val="17"/>
        </w:rPr>
      </w:pPr>
    </w:p>
    <w:p w:rsidR="00777DCA" w:rsidRDefault="00777DCA" w:rsidP="00320C37">
      <w:pPr>
        <w:rPr>
          <w:iCs/>
          <w:noProof/>
          <w:sz w:val="17"/>
          <w:szCs w:val="17"/>
        </w:rPr>
      </w:pPr>
    </w:p>
    <w:p w:rsidR="00777DCA" w:rsidRDefault="00777DCA" w:rsidP="00320C37">
      <w:pPr>
        <w:rPr>
          <w:iCs/>
          <w:noProof/>
          <w:sz w:val="17"/>
          <w:szCs w:val="17"/>
        </w:rPr>
      </w:pPr>
    </w:p>
    <w:p w:rsidR="00777DCA" w:rsidRDefault="00777DCA" w:rsidP="00320C37">
      <w:pPr>
        <w:rPr>
          <w:iCs/>
          <w:noProof/>
          <w:sz w:val="17"/>
          <w:szCs w:val="17"/>
        </w:rPr>
      </w:pPr>
    </w:p>
    <w:p w:rsidR="00777DCA" w:rsidRPr="007B66EA" w:rsidRDefault="00777DCA" w:rsidP="00320C37">
      <w:pPr>
        <w:rPr>
          <w:iCs/>
          <w:noProof/>
          <w:sz w:val="18"/>
          <w:szCs w:val="18"/>
        </w:rPr>
      </w:pPr>
    </w:p>
    <w:p w:rsidR="00734843" w:rsidRDefault="00734843" w:rsidP="002A400F">
      <w:pPr>
        <w:rPr>
          <w:iCs/>
          <w:sz w:val="18"/>
          <w:szCs w:val="18"/>
        </w:rPr>
      </w:pPr>
    </w:p>
    <w:p w:rsidR="007B66EA" w:rsidRPr="00512A35" w:rsidRDefault="007B66EA" w:rsidP="002A400F">
      <w:pPr>
        <w:rPr>
          <w:iCs/>
          <w:sz w:val="18"/>
          <w:szCs w:val="18"/>
        </w:rPr>
      </w:pPr>
      <w:r w:rsidRPr="007B66EA">
        <w:rPr>
          <w:iCs/>
          <w:sz w:val="18"/>
          <w:szCs w:val="18"/>
        </w:rPr>
        <w:t>Figure 2. HLA restriction and activation pathway of</w:t>
      </w:r>
      <w:r w:rsidR="00004B29">
        <w:rPr>
          <w:iCs/>
          <w:sz w:val="18"/>
          <w:szCs w:val="18"/>
        </w:rPr>
        <w:t xml:space="preserve"> teicoplanin-responsive</w:t>
      </w:r>
      <w:r w:rsidRPr="007B66EA">
        <w:rPr>
          <w:iCs/>
          <w:sz w:val="18"/>
          <w:szCs w:val="18"/>
        </w:rPr>
        <w:t xml:space="preserve"> CD8+ TCC</w:t>
      </w:r>
      <w:r w:rsidR="007A552C">
        <w:rPr>
          <w:iCs/>
          <w:sz w:val="18"/>
          <w:szCs w:val="18"/>
        </w:rPr>
        <w:t xml:space="preserve"> from HD-3</w:t>
      </w:r>
      <w:r w:rsidRPr="007B66EA">
        <w:rPr>
          <w:iCs/>
          <w:sz w:val="18"/>
          <w:szCs w:val="18"/>
        </w:rPr>
        <w:t>. A) Proliferati</w:t>
      </w:r>
      <w:r w:rsidR="00751AAA">
        <w:rPr>
          <w:iCs/>
          <w:sz w:val="18"/>
          <w:szCs w:val="18"/>
        </w:rPr>
        <w:t>on in response to teicoplanin (250 µM</w:t>
      </w:r>
      <w:r w:rsidRPr="007B66EA">
        <w:rPr>
          <w:iCs/>
          <w:sz w:val="18"/>
          <w:szCs w:val="18"/>
        </w:rPr>
        <w:t>) was measured following blocking of HLA complexes present on the surface of both APCs and TCC usi</w:t>
      </w:r>
      <w:r w:rsidR="00751AAA">
        <w:rPr>
          <w:iCs/>
          <w:sz w:val="18"/>
          <w:szCs w:val="18"/>
        </w:rPr>
        <w:t xml:space="preserve">ng </w:t>
      </w:r>
      <w:r w:rsidR="00751AAA">
        <w:rPr>
          <w:iCs/>
          <w:sz w:val="18"/>
          <w:szCs w:val="18"/>
        </w:rPr>
        <w:t xml:space="preserve">anti-HLA antibodies </w:t>
      </w:r>
      <w:r w:rsidR="009D0EEF">
        <w:rPr>
          <w:iCs/>
          <w:sz w:val="18"/>
          <w:szCs w:val="18"/>
        </w:rPr>
        <w:t xml:space="preserve">(BD Pharmingen, San Jose, USA) at a concentration of </w:t>
      </w:r>
      <w:r w:rsidR="00751AAA">
        <w:rPr>
          <w:iCs/>
          <w:sz w:val="18"/>
          <w:szCs w:val="18"/>
        </w:rPr>
        <w:t>10 µg/m</w:t>
      </w:r>
      <w:r w:rsidR="00EF072C">
        <w:rPr>
          <w:iCs/>
          <w:sz w:val="18"/>
          <w:szCs w:val="18"/>
        </w:rPr>
        <w:t>L</w:t>
      </w:r>
      <w:r w:rsidRPr="007B66EA">
        <w:rPr>
          <w:iCs/>
          <w:sz w:val="18"/>
          <w:szCs w:val="18"/>
        </w:rPr>
        <w:t>. B) Autologous APCs were either pulsed with teicoplanin for multiple time-points and extensively washed to remove unbound drug or fixed with glutaraldehyde to inhibit APC peptide processing. TCC were then incubated for 48 h with pulsed APCs or fixed APCs plus teicop</w:t>
      </w:r>
      <w:r w:rsidR="00B32F85">
        <w:rPr>
          <w:iCs/>
          <w:sz w:val="18"/>
          <w:szCs w:val="18"/>
        </w:rPr>
        <w:t>lanin (250 µM</w:t>
      </w:r>
      <w:r w:rsidRPr="007B66EA">
        <w:rPr>
          <w:iCs/>
          <w:sz w:val="18"/>
          <w:szCs w:val="18"/>
        </w:rPr>
        <w:t>)</w:t>
      </w:r>
      <w:r w:rsidR="008151CC">
        <w:rPr>
          <w:iCs/>
          <w:sz w:val="18"/>
          <w:szCs w:val="18"/>
        </w:rPr>
        <w:t>,</w:t>
      </w:r>
      <w:r w:rsidR="00C24505">
        <w:rPr>
          <w:iCs/>
          <w:sz w:val="18"/>
          <w:szCs w:val="18"/>
        </w:rPr>
        <w:t xml:space="preserve"> with unmodified autologous APCs used as a positive control. </w:t>
      </w:r>
      <w:r w:rsidRPr="007B66EA">
        <w:rPr>
          <w:iCs/>
          <w:sz w:val="18"/>
          <w:szCs w:val="18"/>
        </w:rPr>
        <w:t>[</w:t>
      </w:r>
      <w:r w:rsidRPr="007B66EA">
        <w:rPr>
          <w:iCs/>
          <w:sz w:val="18"/>
          <w:szCs w:val="18"/>
          <w:vertAlign w:val="superscript"/>
        </w:rPr>
        <w:t>3</w:t>
      </w:r>
      <w:proofErr w:type="gramStart"/>
      <w:r w:rsidRPr="007B66EA">
        <w:rPr>
          <w:iCs/>
          <w:sz w:val="18"/>
          <w:szCs w:val="18"/>
        </w:rPr>
        <w:t>H</w:t>
      </w:r>
      <w:r w:rsidR="00E945E7">
        <w:rPr>
          <w:iCs/>
          <w:sz w:val="18"/>
          <w:szCs w:val="18"/>
        </w:rPr>
        <w:t>]</w:t>
      </w:r>
      <w:r w:rsidR="00E945E7" w:rsidRPr="007B66EA">
        <w:rPr>
          <w:iCs/>
          <w:sz w:val="18"/>
          <w:szCs w:val="18"/>
        </w:rPr>
        <w:t>thymidine</w:t>
      </w:r>
      <w:proofErr w:type="gramEnd"/>
      <w:r w:rsidRPr="007B66EA">
        <w:rPr>
          <w:iCs/>
          <w:sz w:val="18"/>
          <w:szCs w:val="18"/>
        </w:rPr>
        <w:t xml:space="preserve"> was added for the final 16</w:t>
      </w:r>
      <w:r w:rsidR="00EF072C">
        <w:rPr>
          <w:iCs/>
          <w:sz w:val="18"/>
          <w:szCs w:val="18"/>
        </w:rPr>
        <w:t xml:space="preserve"> </w:t>
      </w:r>
      <w:r w:rsidRPr="007B66EA">
        <w:rPr>
          <w:iCs/>
          <w:sz w:val="18"/>
          <w:szCs w:val="18"/>
        </w:rPr>
        <w:t>h of incubation to measure proliferative responses. Data is shown for representative TCC (n=3) and statistical significance was determined using Mann</w:t>
      </w:r>
      <w:r w:rsidRPr="007B66EA">
        <w:rPr>
          <w:sz w:val="18"/>
          <w:szCs w:val="18"/>
        </w:rPr>
        <w:t>-Whitney U test (*p&lt; 0.05, **p&lt; 0.01</w:t>
      </w:r>
      <w:r w:rsidR="00492421">
        <w:rPr>
          <w:sz w:val="18"/>
          <w:szCs w:val="18"/>
        </w:rPr>
        <w:t xml:space="preserve">, </w:t>
      </w:r>
      <w:r w:rsidR="00492421" w:rsidRPr="007B66EA">
        <w:rPr>
          <w:sz w:val="18"/>
          <w:szCs w:val="18"/>
        </w:rPr>
        <w:t>***</w:t>
      </w:r>
      <w:r w:rsidR="00492421">
        <w:rPr>
          <w:sz w:val="18"/>
          <w:szCs w:val="18"/>
        </w:rPr>
        <w:t>*p&lt;0.0001</w:t>
      </w:r>
      <w:r w:rsidRPr="007B66EA">
        <w:rPr>
          <w:sz w:val="18"/>
          <w:szCs w:val="18"/>
        </w:rPr>
        <w:t>).</w:t>
      </w:r>
    </w:p>
    <w:p w:rsidR="00CA2F4B" w:rsidRPr="00BA1AF4" w:rsidRDefault="00CA2F4B" w:rsidP="00393EBF">
      <w:pPr>
        <w:rPr>
          <w:iCs/>
          <w:sz w:val="19"/>
          <w:szCs w:val="19"/>
        </w:rPr>
      </w:pPr>
      <w:r w:rsidRPr="00BA1AF4">
        <w:rPr>
          <w:iCs/>
          <w:sz w:val="19"/>
          <w:szCs w:val="19"/>
        </w:rPr>
        <w:t>Cytokine and cyto</w:t>
      </w:r>
      <w:r w:rsidR="00C24505" w:rsidRPr="00BA1AF4">
        <w:rPr>
          <w:iCs/>
          <w:sz w:val="19"/>
          <w:szCs w:val="19"/>
        </w:rPr>
        <w:t>lytic molecule secretion of teicoplanin</w:t>
      </w:r>
      <w:r w:rsidRPr="00BA1AF4">
        <w:rPr>
          <w:iCs/>
          <w:sz w:val="19"/>
          <w:szCs w:val="19"/>
        </w:rPr>
        <w:t xml:space="preserve">-reactive TCC was assessed via ELISpot after </w:t>
      </w:r>
      <w:r w:rsidR="00C24505" w:rsidRPr="00BA1AF4">
        <w:rPr>
          <w:iCs/>
          <w:sz w:val="19"/>
          <w:szCs w:val="19"/>
        </w:rPr>
        <w:t xml:space="preserve">drug </w:t>
      </w:r>
      <w:r w:rsidRPr="00BA1AF4">
        <w:rPr>
          <w:iCs/>
          <w:sz w:val="19"/>
          <w:szCs w:val="19"/>
        </w:rPr>
        <w:t>rechallenge (Figure 3A). Clones were observed to secrete both Th1 (IFN-γ) and Th2 (IL-5 and IL-13) cytokines. However, the secretion of Th17 and Th22 associated cytokines such as IL-17A and IL-22 w</w:t>
      </w:r>
      <w:r w:rsidR="00C85C43" w:rsidRPr="00BA1AF4">
        <w:rPr>
          <w:iCs/>
          <w:sz w:val="19"/>
          <w:szCs w:val="19"/>
        </w:rPr>
        <w:t xml:space="preserve">ere </w:t>
      </w:r>
      <w:r w:rsidRPr="00BA1AF4">
        <w:rPr>
          <w:iCs/>
          <w:sz w:val="19"/>
          <w:szCs w:val="19"/>
        </w:rPr>
        <w:t>not present (data not shown). Interestingly, secretion of cytolytic molecules</w:t>
      </w:r>
      <w:r w:rsidR="00C85C43" w:rsidRPr="00BA1AF4">
        <w:rPr>
          <w:iCs/>
          <w:sz w:val="19"/>
          <w:szCs w:val="19"/>
        </w:rPr>
        <w:t xml:space="preserve"> were</w:t>
      </w:r>
      <w:r w:rsidRPr="00BA1AF4">
        <w:rPr>
          <w:iCs/>
          <w:sz w:val="19"/>
          <w:szCs w:val="19"/>
        </w:rPr>
        <w:t xml:space="preserve"> detected in al</w:t>
      </w:r>
      <w:r w:rsidR="00EF072C">
        <w:rPr>
          <w:iCs/>
          <w:sz w:val="19"/>
          <w:szCs w:val="19"/>
        </w:rPr>
        <w:t>l TCC profiled. Most notably, increased</w:t>
      </w:r>
      <w:r w:rsidRPr="00BA1AF4">
        <w:rPr>
          <w:iCs/>
          <w:sz w:val="19"/>
          <w:szCs w:val="19"/>
        </w:rPr>
        <w:t xml:space="preserve"> secretion of granzyme B, perforin and FasL indicating involvement of cytotoxic T-cell responses and potential for activation of pro-apoptotic pathways. Cross-</w:t>
      </w:r>
      <w:r w:rsidR="00C30E16" w:rsidRPr="00BA1AF4">
        <w:rPr>
          <w:iCs/>
          <w:sz w:val="19"/>
          <w:szCs w:val="19"/>
        </w:rPr>
        <w:t>reactiv</w:t>
      </w:r>
      <w:r w:rsidR="008151CC">
        <w:rPr>
          <w:iCs/>
          <w:sz w:val="19"/>
          <w:szCs w:val="19"/>
        </w:rPr>
        <w:t>ity</w:t>
      </w:r>
      <w:r w:rsidR="00C30E16" w:rsidRPr="00BA1AF4">
        <w:rPr>
          <w:iCs/>
          <w:sz w:val="19"/>
          <w:szCs w:val="19"/>
        </w:rPr>
        <w:t xml:space="preserve"> study</w:t>
      </w:r>
      <w:r w:rsidRPr="00BA1AF4">
        <w:rPr>
          <w:iCs/>
          <w:sz w:val="19"/>
          <w:szCs w:val="19"/>
        </w:rPr>
        <w:t xml:space="preserve"> of clones initially primed and exhibiting proliferative responses to teicoplanin revealed </w:t>
      </w:r>
      <w:r w:rsidR="008151CC">
        <w:rPr>
          <w:iCs/>
          <w:sz w:val="19"/>
          <w:szCs w:val="19"/>
        </w:rPr>
        <w:t>that</w:t>
      </w:r>
      <w:r w:rsidRPr="00BA1AF4">
        <w:rPr>
          <w:iCs/>
          <w:sz w:val="19"/>
          <w:szCs w:val="19"/>
        </w:rPr>
        <w:t xml:space="preserve"> memory T-cell responses to teicoplanin were associated with a greater degree of proliferation.</w:t>
      </w:r>
      <w:r w:rsidR="00D2128F">
        <w:rPr>
          <w:iCs/>
          <w:sz w:val="19"/>
          <w:szCs w:val="19"/>
        </w:rPr>
        <w:t xml:space="preserve"> Interestingly, </w:t>
      </w:r>
      <w:r w:rsidR="00D2128F" w:rsidRPr="00BA1AF4">
        <w:rPr>
          <w:iCs/>
          <w:sz w:val="19"/>
          <w:szCs w:val="19"/>
        </w:rPr>
        <w:t>TCC exhibited cross-reactivity with the cyclic lipoglycopeptide, daptomycin, at graded concentrations</w:t>
      </w:r>
      <w:r w:rsidR="00D2128F">
        <w:rPr>
          <w:iCs/>
          <w:sz w:val="19"/>
          <w:szCs w:val="19"/>
        </w:rPr>
        <w:t xml:space="preserve">. </w:t>
      </w:r>
      <w:r w:rsidRPr="00BA1AF4">
        <w:rPr>
          <w:iCs/>
          <w:sz w:val="19"/>
          <w:szCs w:val="19"/>
        </w:rPr>
        <w:t>However, no cross-reactive T-cell</w:t>
      </w:r>
      <w:r w:rsidR="00D4192A">
        <w:rPr>
          <w:iCs/>
          <w:sz w:val="19"/>
          <w:szCs w:val="19"/>
        </w:rPr>
        <w:t xml:space="preserve">s </w:t>
      </w:r>
      <w:r w:rsidRPr="00BA1AF4">
        <w:rPr>
          <w:iCs/>
          <w:sz w:val="19"/>
          <w:szCs w:val="19"/>
        </w:rPr>
        <w:t>were identified after exposure to vancomycin</w:t>
      </w:r>
      <w:r w:rsidR="006F6EC6">
        <w:rPr>
          <w:iCs/>
          <w:sz w:val="19"/>
          <w:szCs w:val="19"/>
        </w:rPr>
        <w:t xml:space="preserve"> </w:t>
      </w:r>
      <w:r w:rsidRPr="00BA1AF4">
        <w:rPr>
          <w:iCs/>
          <w:sz w:val="19"/>
          <w:szCs w:val="19"/>
        </w:rPr>
        <w:t>(Figure 3B).</w:t>
      </w:r>
      <w:r w:rsidR="00987183" w:rsidRPr="00BA1AF4">
        <w:rPr>
          <w:iCs/>
          <w:sz w:val="19"/>
          <w:szCs w:val="19"/>
        </w:rPr>
        <w:t xml:space="preserve"> </w:t>
      </w:r>
    </w:p>
    <w:p w:rsidR="00353E1B" w:rsidRDefault="00D77CCD" w:rsidP="00393EBF">
      <w:pPr>
        <w:rPr>
          <w:iCs/>
          <w:sz w:val="19"/>
          <w:szCs w:val="19"/>
        </w:rPr>
      </w:pPr>
      <w:r w:rsidRPr="00C94B0C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125926</wp:posOffset>
            </wp:positionV>
            <wp:extent cx="3037258" cy="2329783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2" t="2531" r="324" b="-222"/>
                    <a:stretch/>
                  </pic:blipFill>
                  <pic:spPr bwMode="auto">
                    <a:xfrm>
                      <a:off x="0" y="0"/>
                      <a:ext cx="3037258" cy="232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E1B" w:rsidRDefault="00353E1B" w:rsidP="00393EBF">
      <w:pPr>
        <w:rPr>
          <w:iCs/>
          <w:sz w:val="19"/>
          <w:szCs w:val="19"/>
        </w:rPr>
      </w:pPr>
    </w:p>
    <w:p w:rsidR="00353E1B" w:rsidRDefault="00353E1B" w:rsidP="00393EBF">
      <w:pPr>
        <w:rPr>
          <w:iCs/>
          <w:sz w:val="19"/>
          <w:szCs w:val="19"/>
        </w:rPr>
      </w:pPr>
    </w:p>
    <w:p w:rsidR="00353E1B" w:rsidRDefault="00353E1B" w:rsidP="00393EBF">
      <w:pPr>
        <w:rPr>
          <w:iCs/>
          <w:sz w:val="19"/>
          <w:szCs w:val="19"/>
        </w:rPr>
      </w:pPr>
    </w:p>
    <w:p w:rsidR="00777DCA" w:rsidRDefault="00777DCA" w:rsidP="00393EBF">
      <w:pPr>
        <w:jc w:val="center"/>
        <w:rPr>
          <w:noProof/>
          <w:sz w:val="19"/>
          <w:szCs w:val="19"/>
        </w:rPr>
      </w:pPr>
    </w:p>
    <w:p w:rsidR="00777DCA" w:rsidRDefault="00777DCA" w:rsidP="00393EBF">
      <w:pPr>
        <w:jc w:val="center"/>
        <w:rPr>
          <w:noProof/>
          <w:sz w:val="19"/>
          <w:szCs w:val="19"/>
        </w:rPr>
      </w:pPr>
    </w:p>
    <w:p w:rsidR="00512A35" w:rsidRDefault="00512A35" w:rsidP="0061475E">
      <w:pPr>
        <w:rPr>
          <w:iCs/>
          <w:sz w:val="18"/>
          <w:szCs w:val="18"/>
        </w:rPr>
      </w:pPr>
    </w:p>
    <w:p w:rsidR="00CA2F4B" w:rsidRDefault="00CA2F4B" w:rsidP="0061475E">
      <w:pPr>
        <w:rPr>
          <w:iCs/>
          <w:sz w:val="18"/>
          <w:szCs w:val="18"/>
        </w:rPr>
      </w:pPr>
    </w:p>
    <w:p w:rsidR="00CA2F4B" w:rsidRDefault="00CA2F4B" w:rsidP="0061475E">
      <w:pPr>
        <w:rPr>
          <w:iCs/>
          <w:sz w:val="18"/>
          <w:szCs w:val="18"/>
        </w:rPr>
      </w:pPr>
    </w:p>
    <w:p w:rsidR="00D77CCD" w:rsidRDefault="00D77CCD" w:rsidP="0061475E">
      <w:pPr>
        <w:rPr>
          <w:iCs/>
          <w:sz w:val="18"/>
          <w:szCs w:val="18"/>
        </w:rPr>
      </w:pPr>
    </w:p>
    <w:p w:rsidR="0061475E" w:rsidRPr="00400355" w:rsidRDefault="0061475E" w:rsidP="0061475E">
      <w:pPr>
        <w:rPr>
          <w:iCs/>
          <w:sz w:val="18"/>
          <w:szCs w:val="18"/>
        </w:rPr>
      </w:pPr>
      <w:r w:rsidRPr="00BD615D">
        <w:rPr>
          <w:iCs/>
          <w:sz w:val="18"/>
          <w:szCs w:val="18"/>
        </w:rPr>
        <w:t xml:space="preserve">Figure </w:t>
      </w:r>
      <w:r>
        <w:rPr>
          <w:iCs/>
          <w:sz w:val="18"/>
          <w:szCs w:val="18"/>
        </w:rPr>
        <w:t>3</w:t>
      </w:r>
      <w:r w:rsidRPr="00BD615D">
        <w:rPr>
          <w:iCs/>
          <w:sz w:val="18"/>
          <w:szCs w:val="18"/>
        </w:rPr>
        <w:t xml:space="preserve">. </w:t>
      </w:r>
      <w:r w:rsidR="00512A35">
        <w:rPr>
          <w:iCs/>
          <w:sz w:val="18"/>
          <w:szCs w:val="18"/>
        </w:rPr>
        <w:t xml:space="preserve">Cytokine/cytolytic molecule secretion profile and glycopeptide cross-reactivity of </w:t>
      </w:r>
      <w:r w:rsidR="007A552C">
        <w:rPr>
          <w:iCs/>
          <w:sz w:val="18"/>
          <w:szCs w:val="18"/>
        </w:rPr>
        <w:t xml:space="preserve">CD8+ teicoplanin-reactive </w:t>
      </w:r>
      <w:r w:rsidR="00512A35">
        <w:rPr>
          <w:iCs/>
          <w:sz w:val="18"/>
          <w:szCs w:val="18"/>
        </w:rPr>
        <w:t>TCC</w:t>
      </w:r>
      <w:r w:rsidR="007A552C">
        <w:rPr>
          <w:iCs/>
          <w:sz w:val="18"/>
          <w:szCs w:val="18"/>
        </w:rPr>
        <w:t xml:space="preserve"> from HD-3</w:t>
      </w:r>
      <w:r w:rsidR="00512A35">
        <w:rPr>
          <w:iCs/>
          <w:sz w:val="18"/>
          <w:szCs w:val="18"/>
        </w:rPr>
        <w:t>. A) Drug-responsive clones were incubated with autologous APCs and either teicoplanin</w:t>
      </w:r>
      <w:r w:rsidR="00C24505">
        <w:rPr>
          <w:iCs/>
          <w:sz w:val="18"/>
          <w:szCs w:val="18"/>
        </w:rPr>
        <w:t xml:space="preserve"> (250 µM)</w:t>
      </w:r>
      <w:r w:rsidR="00512A35">
        <w:rPr>
          <w:iCs/>
          <w:sz w:val="18"/>
          <w:szCs w:val="18"/>
        </w:rPr>
        <w:t xml:space="preserve"> or cell culture medium for 48 h</w:t>
      </w:r>
      <w:r w:rsidR="00CA2F4B">
        <w:rPr>
          <w:iCs/>
          <w:sz w:val="18"/>
          <w:szCs w:val="18"/>
        </w:rPr>
        <w:t xml:space="preserve"> (representative TCC shown)</w:t>
      </w:r>
      <w:r w:rsidR="00512A35">
        <w:rPr>
          <w:iCs/>
          <w:sz w:val="18"/>
          <w:szCs w:val="18"/>
        </w:rPr>
        <w:t>. T-cell secretion of cytokines (IFN-γ, IL-5 and IL-13) and cytolytic molecules (granzyme B, perforin and FasL) was visualised via enzyme-linked immunospot (ELISpot) assay</w:t>
      </w:r>
      <w:r w:rsidR="00C24505">
        <w:rPr>
          <w:iCs/>
          <w:sz w:val="18"/>
          <w:szCs w:val="18"/>
        </w:rPr>
        <w:t xml:space="preserve"> </w:t>
      </w:r>
      <w:r w:rsidR="00BA1AF4">
        <w:rPr>
          <w:iCs/>
          <w:sz w:val="18"/>
          <w:szCs w:val="18"/>
        </w:rPr>
        <w:t>using an ELISpot plate pre-coated for the cytokines of interest and developed according to the manufactures instructions</w:t>
      </w:r>
      <w:r w:rsidR="00EF072C">
        <w:rPr>
          <w:iCs/>
          <w:sz w:val="18"/>
          <w:szCs w:val="18"/>
        </w:rPr>
        <w:t xml:space="preserve"> (Mabtech, Sweden)</w:t>
      </w:r>
      <w:r w:rsidR="00BA1AF4">
        <w:rPr>
          <w:iCs/>
          <w:sz w:val="18"/>
          <w:szCs w:val="18"/>
        </w:rPr>
        <w:t>.</w:t>
      </w:r>
      <w:r w:rsidR="00512A35">
        <w:rPr>
          <w:iCs/>
          <w:sz w:val="18"/>
          <w:szCs w:val="18"/>
        </w:rPr>
        <w:t xml:space="preserve"> B) Cross-reactivity of </w:t>
      </w:r>
      <w:r w:rsidR="00087423">
        <w:rPr>
          <w:iCs/>
          <w:sz w:val="18"/>
          <w:szCs w:val="18"/>
        </w:rPr>
        <w:t xml:space="preserve">teicoplanin-responsive </w:t>
      </w:r>
      <w:r w:rsidR="00512A35">
        <w:rPr>
          <w:iCs/>
          <w:sz w:val="18"/>
          <w:szCs w:val="18"/>
        </w:rPr>
        <w:t>T-cells</w:t>
      </w:r>
      <w:r w:rsidR="00087423">
        <w:rPr>
          <w:iCs/>
          <w:sz w:val="18"/>
          <w:szCs w:val="18"/>
        </w:rPr>
        <w:t xml:space="preserve"> to glycopeptides (vancomycin and daptomycin)</w:t>
      </w:r>
      <w:r w:rsidR="00512A35">
        <w:rPr>
          <w:iCs/>
          <w:sz w:val="18"/>
          <w:szCs w:val="18"/>
        </w:rPr>
        <w:t xml:space="preserve"> was measured via proliferation </w:t>
      </w:r>
      <w:r w:rsidR="00087423">
        <w:rPr>
          <w:iCs/>
          <w:sz w:val="18"/>
          <w:szCs w:val="18"/>
        </w:rPr>
        <w:t>assay as previously described</w:t>
      </w:r>
      <w:r w:rsidR="009D0EEF">
        <w:rPr>
          <w:iCs/>
          <w:sz w:val="18"/>
          <w:szCs w:val="18"/>
        </w:rPr>
        <w:t xml:space="preserve"> in Figures 1 and 2</w:t>
      </w:r>
      <w:r w:rsidR="00512A35">
        <w:rPr>
          <w:iCs/>
          <w:sz w:val="18"/>
          <w:szCs w:val="18"/>
        </w:rPr>
        <w:t xml:space="preserve">. </w:t>
      </w:r>
      <w:r w:rsidR="00512A35" w:rsidRPr="007B66EA">
        <w:rPr>
          <w:iCs/>
          <w:sz w:val="18"/>
          <w:szCs w:val="18"/>
        </w:rPr>
        <w:t xml:space="preserve">Statistical significance was determined using </w:t>
      </w:r>
      <w:r w:rsidR="00512A35">
        <w:rPr>
          <w:iCs/>
          <w:sz w:val="18"/>
          <w:szCs w:val="18"/>
        </w:rPr>
        <w:t xml:space="preserve">a non-parametric </w:t>
      </w:r>
      <w:r w:rsidR="00512A35" w:rsidRPr="00512A35">
        <w:rPr>
          <w:i/>
          <w:iCs/>
          <w:sz w:val="18"/>
          <w:szCs w:val="18"/>
        </w:rPr>
        <w:t>t</w:t>
      </w:r>
      <w:r w:rsidR="00512A35">
        <w:rPr>
          <w:iCs/>
          <w:sz w:val="18"/>
          <w:szCs w:val="18"/>
        </w:rPr>
        <w:t xml:space="preserve">-test </w:t>
      </w:r>
      <w:r w:rsidR="00512A35" w:rsidRPr="007B66EA">
        <w:rPr>
          <w:sz w:val="18"/>
          <w:szCs w:val="18"/>
        </w:rPr>
        <w:t>(***p&lt; 0.0</w:t>
      </w:r>
      <w:r w:rsidR="00512A35">
        <w:rPr>
          <w:sz w:val="18"/>
          <w:szCs w:val="18"/>
        </w:rPr>
        <w:t>0</w:t>
      </w:r>
      <w:r w:rsidR="00512A35" w:rsidRPr="007B66EA">
        <w:rPr>
          <w:sz w:val="18"/>
          <w:szCs w:val="18"/>
        </w:rPr>
        <w:t>1</w:t>
      </w:r>
      <w:r w:rsidR="00512A35">
        <w:rPr>
          <w:sz w:val="18"/>
          <w:szCs w:val="18"/>
        </w:rPr>
        <w:t xml:space="preserve">, </w:t>
      </w:r>
      <w:r w:rsidR="00512A35" w:rsidRPr="007B66EA">
        <w:rPr>
          <w:sz w:val="18"/>
          <w:szCs w:val="18"/>
        </w:rPr>
        <w:t>***</w:t>
      </w:r>
      <w:r w:rsidR="00512A35">
        <w:rPr>
          <w:sz w:val="18"/>
          <w:szCs w:val="18"/>
        </w:rPr>
        <w:t>*p&lt;0.0001</w:t>
      </w:r>
      <w:r w:rsidR="00512A35" w:rsidRPr="007B66EA">
        <w:rPr>
          <w:sz w:val="18"/>
          <w:szCs w:val="18"/>
        </w:rPr>
        <w:t>).</w:t>
      </w:r>
    </w:p>
    <w:p w:rsidR="00734843" w:rsidRDefault="00C30E16" w:rsidP="00512A35">
      <w:pPr>
        <w:rPr>
          <w:rFonts w:ascii="Arna pro" w:hAnsi="Arna pro"/>
          <w:sz w:val="19"/>
          <w:szCs w:val="19"/>
        </w:rPr>
      </w:pPr>
      <w:r w:rsidRPr="00B1506E">
        <w:rPr>
          <w:rFonts w:ascii="Arna pro" w:hAnsi="Arna pro"/>
          <w:sz w:val="19"/>
          <w:szCs w:val="19"/>
        </w:rPr>
        <w:t>In summary, teicoplanin-</w:t>
      </w:r>
      <w:r w:rsidR="008151CC" w:rsidRPr="00B1506E">
        <w:rPr>
          <w:rFonts w:ascii="Arna pro" w:hAnsi="Arna pro"/>
          <w:sz w:val="19"/>
          <w:szCs w:val="19"/>
        </w:rPr>
        <w:t xml:space="preserve">responsive </w:t>
      </w:r>
      <w:r w:rsidR="00534BEA" w:rsidRPr="00B1506E">
        <w:rPr>
          <w:rFonts w:ascii="Arna pro" w:hAnsi="Arna pro"/>
          <w:sz w:val="19"/>
          <w:szCs w:val="19"/>
        </w:rPr>
        <w:t xml:space="preserve">T-cells displaying a </w:t>
      </w:r>
      <w:r w:rsidRPr="00B1506E">
        <w:rPr>
          <w:rFonts w:ascii="Arna pro" w:hAnsi="Arna pro"/>
          <w:sz w:val="19"/>
          <w:szCs w:val="19"/>
        </w:rPr>
        <w:t xml:space="preserve">CD8+ phenotype were generated from 3 drug-naïve healthy donors </w:t>
      </w:r>
      <w:r w:rsidRPr="00B1506E">
        <w:rPr>
          <w:rFonts w:ascii="Arna pro" w:hAnsi="Arna pro"/>
          <w:sz w:val="19"/>
          <w:szCs w:val="19"/>
        </w:rPr>
        <w:lastRenderedPageBreak/>
        <w:t>expressing the HLA-A*32:01 allele, recently associated with cases of vancomycin-induced DRESS.</w:t>
      </w:r>
      <w:r w:rsidR="00A42B4E">
        <w:rPr>
          <w:rFonts w:ascii="Arna pro" w:hAnsi="Arna pro"/>
          <w:sz w:val="19"/>
          <w:szCs w:val="19"/>
        </w:rPr>
        <w:t xml:space="preserve"> </w:t>
      </w:r>
      <w:r w:rsidR="00033662">
        <w:rPr>
          <w:rFonts w:ascii="Arna pro" w:hAnsi="Arna pro"/>
          <w:sz w:val="19"/>
          <w:szCs w:val="19"/>
        </w:rPr>
        <w:t xml:space="preserve">Therapeutics concentrations associated with glycopeptide administration are typically between 10-20 µM, substantially lower than the optimal doses using within this study to elicit maximal T-cell responses for functional analysis. However, we have observed that glycopeptide-specific TCC are capable of eliciting proliferative responses at lower, more </w:t>
      </w:r>
      <w:r w:rsidR="00A60E39">
        <w:rPr>
          <w:rFonts w:ascii="Arna pro" w:hAnsi="Arna pro"/>
          <w:sz w:val="19"/>
          <w:szCs w:val="19"/>
        </w:rPr>
        <w:t>therapeutically relevant</w:t>
      </w:r>
      <w:r w:rsidR="00033662">
        <w:rPr>
          <w:rFonts w:ascii="Arna pro" w:hAnsi="Arna pro"/>
          <w:sz w:val="19"/>
          <w:szCs w:val="19"/>
        </w:rPr>
        <w:t xml:space="preserve"> doses in line </w:t>
      </w:r>
      <w:r w:rsidR="00A60E39">
        <w:rPr>
          <w:rFonts w:ascii="Arna pro" w:hAnsi="Arna pro"/>
          <w:sz w:val="19"/>
          <w:szCs w:val="19"/>
        </w:rPr>
        <w:t>with concentrations found within the blood plasma of patients.</w:t>
      </w:r>
      <w:r w:rsidR="00A60E39">
        <w:rPr>
          <w:rFonts w:ascii="Segoe UI Historic" w:hAnsi="Segoe UI Historic" w:cs="Segoe UI Historic"/>
          <w:sz w:val="19"/>
          <w:szCs w:val="19"/>
        </w:rPr>
        <w:t xml:space="preserve"> </w:t>
      </w:r>
      <w:r w:rsidRPr="00B1506E">
        <w:rPr>
          <w:rFonts w:ascii="Arna pro" w:hAnsi="Arna pro"/>
          <w:sz w:val="19"/>
          <w:szCs w:val="19"/>
        </w:rPr>
        <w:t>The identification of TCCs that proliferate and secrete both cytotoxic and DRESS related cytokines such as IL-5 suggest T-cell involvement within the pathogenesis of teicoplanin-induced DRESS syndrome</w:t>
      </w:r>
      <w:hyperlink w:anchor="_ENREF_10" w:tooltip="Choquet-Kastylevsky, 1998 #603" w:history="1">
        <w:r w:rsidR="00734843" w:rsidRPr="00B1506E">
          <w:rPr>
            <w:rFonts w:ascii="Arna pro" w:hAnsi="Arna pro"/>
            <w:sz w:val="19"/>
            <w:szCs w:val="19"/>
          </w:rPr>
          <w:fldChar w:fldCharType="begin">
            <w:fldData xml:space="preserve">PEVuZE5vdGU+PENpdGU+PEF1dGhvcj5DaG9xdWV0LUthc3R5bGV2c2t5PC9BdXRob3I+PFllYXI+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</w:fldData>
          </w:fldChar>
        </w:r>
        <w:r w:rsidR="00734843">
          <w:rPr>
            <w:rFonts w:ascii="Arna pro" w:hAnsi="Arna pro"/>
            <w:sz w:val="19"/>
            <w:szCs w:val="19"/>
          </w:rPr>
          <w:instrText xml:space="preserve"> ADDIN EN.CITE </w:instrText>
        </w:r>
        <w:r w:rsidR="00734843">
          <w:rPr>
            <w:rFonts w:ascii="Arna pro" w:hAnsi="Arna pro"/>
            <w:sz w:val="19"/>
            <w:szCs w:val="19"/>
          </w:rPr>
          <w:fldChar w:fldCharType="begin">
            <w:fldData xml:space="preserve">PEVuZE5vdGU+PENpdGU+PEF1dGhvcj5DaG9xdWV0LUthc3R5bGV2c2t5PC9BdXRob3I+PFllYXI+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</w:fldData>
          </w:fldChar>
        </w:r>
        <w:r w:rsidR="00734843">
          <w:rPr>
            <w:rFonts w:ascii="Arna pro" w:hAnsi="Arna pro"/>
            <w:sz w:val="19"/>
            <w:szCs w:val="19"/>
          </w:rPr>
          <w:instrText xml:space="preserve"> ADDIN EN.CITE.DATA </w:instrText>
        </w:r>
        <w:r w:rsidR="00734843">
          <w:rPr>
            <w:rFonts w:ascii="Arna pro" w:hAnsi="Arna pro"/>
            <w:sz w:val="19"/>
            <w:szCs w:val="19"/>
          </w:rPr>
        </w:r>
        <w:r w:rsidR="00734843">
          <w:rPr>
            <w:rFonts w:ascii="Arna pro" w:hAnsi="Arna pro"/>
            <w:sz w:val="19"/>
            <w:szCs w:val="19"/>
          </w:rPr>
          <w:fldChar w:fldCharType="end"/>
        </w:r>
        <w:r w:rsidR="00734843" w:rsidRPr="00B1506E">
          <w:rPr>
            <w:rFonts w:ascii="Arna pro" w:hAnsi="Arna pro"/>
            <w:sz w:val="19"/>
            <w:szCs w:val="19"/>
          </w:rPr>
        </w:r>
        <w:r w:rsidR="00734843" w:rsidRPr="00B1506E">
          <w:rPr>
            <w:rFonts w:ascii="Arna pro" w:hAnsi="Arna pro"/>
            <w:sz w:val="19"/>
            <w:szCs w:val="19"/>
          </w:rPr>
          <w:fldChar w:fldCharType="separate"/>
        </w:r>
        <w:r w:rsidR="00734843" w:rsidRPr="00734843">
          <w:rPr>
            <w:rFonts w:ascii="Arna pro" w:hAnsi="Arna pro"/>
            <w:noProof/>
            <w:sz w:val="19"/>
            <w:szCs w:val="19"/>
            <w:vertAlign w:val="superscript"/>
          </w:rPr>
          <w:t>10</w:t>
        </w:r>
        <w:r w:rsidR="00734843" w:rsidRPr="00B1506E">
          <w:rPr>
            <w:rFonts w:ascii="Arna pro" w:hAnsi="Arna pro"/>
            <w:sz w:val="19"/>
            <w:szCs w:val="19"/>
          </w:rPr>
          <w:fldChar w:fldCharType="end"/>
        </w:r>
      </w:hyperlink>
      <w:r w:rsidRPr="00B1506E">
        <w:rPr>
          <w:rFonts w:ascii="Arna pro" w:hAnsi="Arna pro"/>
          <w:sz w:val="19"/>
          <w:szCs w:val="19"/>
        </w:rPr>
        <w:t xml:space="preserve">. </w:t>
      </w:r>
    </w:p>
    <w:p w:rsidR="0057207F" w:rsidRPr="00A60E39" w:rsidRDefault="00C30E16" w:rsidP="00512A35">
      <w:pPr>
        <w:rPr>
          <w:rFonts w:ascii="Segoe UI Historic" w:hAnsi="Segoe UI Historic" w:cs="Segoe UI Historic"/>
          <w:sz w:val="19"/>
          <w:szCs w:val="19"/>
        </w:rPr>
      </w:pPr>
      <w:r w:rsidRPr="00B1506E">
        <w:rPr>
          <w:rFonts w:ascii="Arna pro" w:hAnsi="Arna pro"/>
          <w:sz w:val="19"/>
          <w:szCs w:val="19"/>
        </w:rPr>
        <w:t>Mechanistic T-cell a</w:t>
      </w:r>
      <w:r w:rsidR="00BA1AF4" w:rsidRPr="00B1506E">
        <w:rPr>
          <w:rFonts w:ascii="Arna pro" w:hAnsi="Arna pro"/>
          <w:sz w:val="19"/>
          <w:szCs w:val="19"/>
        </w:rPr>
        <w:t>ssays revealed a</w:t>
      </w:r>
      <w:r w:rsidRPr="00B1506E">
        <w:rPr>
          <w:rFonts w:ascii="Arna pro" w:hAnsi="Arna pro"/>
          <w:sz w:val="19"/>
          <w:szCs w:val="19"/>
        </w:rPr>
        <w:t xml:space="preserve"> processing independent mechanism of activation that hinges on drug presentation via</w:t>
      </w:r>
      <w:r w:rsidR="00BA1AF4" w:rsidRPr="00B1506E">
        <w:rPr>
          <w:rFonts w:ascii="Arna pro" w:hAnsi="Arna pro"/>
          <w:sz w:val="19"/>
          <w:szCs w:val="19"/>
        </w:rPr>
        <w:t xml:space="preserve"> direct interaction with HL</w:t>
      </w:r>
      <w:r w:rsidRPr="00B1506E">
        <w:rPr>
          <w:rFonts w:ascii="Arna pro" w:hAnsi="Arna pro"/>
          <w:sz w:val="19"/>
          <w:szCs w:val="19"/>
        </w:rPr>
        <w:t>A class I molecules.</w:t>
      </w:r>
      <w:r w:rsidR="00BA1AF4" w:rsidRPr="00B1506E">
        <w:rPr>
          <w:rFonts w:ascii="Arna pro" w:hAnsi="Arna pro"/>
          <w:sz w:val="19"/>
          <w:szCs w:val="19"/>
        </w:rPr>
        <w:t xml:space="preserve"> </w:t>
      </w:r>
      <w:r w:rsidRPr="00B1506E">
        <w:rPr>
          <w:rFonts w:ascii="Arna pro" w:hAnsi="Arna pro"/>
          <w:sz w:val="19"/>
          <w:szCs w:val="19"/>
        </w:rPr>
        <w:t>These data are concordant with previous mechanistic findings relating to T-cell responses to vancomycin for which it has been hypothesised glycopeptide compounds possess the capacity to displace and mimic native HLA peptides</w:t>
      </w:r>
      <w:hyperlink w:anchor="_ENREF_7" w:tooltip="Ogese, 2021 #885" w:history="1">
        <w:r w:rsidR="00734843" w:rsidRPr="00B1506E">
          <w:rPr>
            <w:rFonts w:ascii="Arna pro" w:hAnsi="Arna pro"/>
            <w:sz w:val="19"/>
            <w:szCs w:val="19"/>
          </w:rPr>
          <w:fldChar w:fldCharType="begin">
            <w:fldData xml:space="preserve">PEVuZE5vdGU+PENpdGU+PEF1dGhvcj5PZ2VzZTwvQXV0aG9yPjxZZWFyPjIwMjE8L1llYXI+PFJl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</w:fldData>
          </w:fldChar>
        </w:r>
        <w:r w:rsidR="00734843">
          <w:rPr>
            <w:rFonts w:ascii="Arna pro" w:hAnsi="Arna pro"/>
            <w:sz w:val="19"/>
            <w:szCs w:val="19"/>
          </w:rPr>
          <w:instrText xml:space="preserve"> ADDIN EN.CITE </w:instrText>
        </w:r>
        <w:r w:rsidR="00734843">
          <w:rPr>
            <w:rFonts w:ascii="Arna pro" w:hAnsi="Arna pro"/>
            <w:sz w:val="19"/>
            <w:szCs w:val="19"/>
          </w:rPr>
          <w:fldChar w:fldCharType="begin">
            <w:fldData xml:space="preserve">PEVuZE5vdGU+PENpdGU+PEF1dGhvcj5PZ2VzZTwvQXV0aG9yPjxZZWFyPjIwMjE8L1llYXI+PFJl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</w:fldData>
          </w:fldChar>
        </w:r>
        <w:r w:rsidR="00734843">
          <w:rPr>
            <w:rFonts w:ascii="Arna pro" w:hAnsi="Arna pro"/>
            <w:sz w:val="19"/>
            <w:szCs w:val="19"/>
          </w:rPr>
          <w:instrText xml:space="preserve"> ADDIN EN.CITE.DATA </w:instrText>
        </w:r>
        <w:r w:rsidR="00734843">
          <w:rPr>
            <w:rFonts w:ascii="Arna pro" w:hAnsi="Arna pro"/>
            <w:sz w:val="19"/>
            <w:szCs w:val="19"/>
          </w:rPr>
        </w:r>
        <w:r w:rsidR="00734843">
          <w:rPr>
            <w:rFonts w:ascii="Arna pro" w:hAnsi="Arna pro"/>
            <w:sz w:val="19"/>
            <w:szCs w:val="19"/>
          </w:rPr>
          <w:fldChar w:fldCharType="end"/>
        </w:r>
        <w:r w:rsidR="00734843" w:rsidRPr="00B1506E">
          <w:rPr>
            <w:rFonts w:ascii="Arna pro" w:hAnsi="Arna pro"/>
            <w:sz w:val="19"/>
            <w:szCs w:val="19"/>
          </w:rPr>
        </w:r>
        <w:r w:rsidR="00734843" w:rsidRPr="00B1506E">
          <w:rPr>
            <w:rFonts w:ascii="Arna pro" w:hAnsi="Arna pro"/>
            <w:sz w:val="19"/>
            <w:szCs w:val="19"/>
          </w:rPr>
          <w:fldChar w:fldCharType="separate"/>
        </w:r>
        <w:r w:rsidR="00734843" w:rsidRPr="00734843">
          <w:rPr>
            <w:rFonts w:ascii="Arna pro" w:hAnsi="Arna pro"/>
            <w:noProof/>
            <w:sz w:val="19"/>
            <w:szCs w:val="19"/>
            <w:vertAlign w:val="superscript"/>
          </w:rPr>
          <w:t>7</w:t>
        </w:r>
        <w:r w:rsidR="00734843" w:rsidRPr="00B1506E">
          <w:rPr>
            <w:rFonts w:ascii="Arna pro" w:hAnsi="Arna pro"/>
            <w:sz w:val="19"/>
            <w:szCs w:val="19"/>
          </w:rPr>
          <w:fldChar w:fldCharType="end"/>
        </w:r>
      </w:hyperlink>
      <w:r w:rsidRPr="00B1506E">
        <w:rPr>
          <w:rFonts w:ascii="Arna pro" w:hAnsi="Arna pro"/>
          <w:sz w:val="19"/>
          <w:szCs w:val="19"/>
        </w:rPr>
        <w:t>.</w:t>
      </w:r>
      <w:r w:rsidR="00A014FA" w:rsidRPr="00B1506E">
        <w:rPr>
          <w:rFonts w:ascii="Arna pro" w:hAnsi="Arna pro"/>
          <w:sz w:val="19"/>
          <w:szCs w:val="19"/>
        </w:rPr>
        <w:t xml:space="preserve"> Proliferative T-cell cross reactivity of teicoplanin-responsive TCC generated from healthy volunteers to daptomycin highlights the complex patterns of reactivity encountered within clinical settings</w:t>
      </w:r>
      <w:r w:rsidR="00EF12E4" w:rsidRPr="00B1506E">
        <w:rPr>
          <w:rFonts w:ascii="Arna pro" w:hAnsi="Arna pro"/>
          <w:sz w:val="19"/>
          <w:szCs w:val="19"/>
        </w:rPr>
        <w:t xml:space="preserve">. The observed </w:t>
      </w:r>
      <w:r w:rsidR="00EF12E4" w:rsidRPr="00B1506E">
        <w:rPr>
          <w:rFonts w:ascii="Arna pro" w:hAnsi="Arna pro"/>
          <w:i/>
          <w:sz w:val="19"/>
          <w:szCs w:val="19"/>
        </w:rPr>
        <w:t xml:space="preserve">in vitro </w:t>
      </w:r>
      <w:r w:rsidR="00EF12E4" w:rsidRPr="00B1506E">
        <w:rPr>
          <w:rFonts w:ascii="Arna pro" w:hAnsi="Arna pro"/>
          <w:sz w:val="19"/>
          <w:szCs w:val="19"/>
        </w:rPr>
        <w:t xml:space="preserve">T-cell cross-reactivity </w:t>
      </w:r>
      <w:r w:rsidR="00D97B14" w:rsidRPr="00B1506E">
        <w:rPr>
          <w:rFonts w:ascii="Arna pro" w:hAnsi="Arna pro"/>
          <w:sz w:val="19"/>
          <w:szCs w:val="19"/>
        </w:rPr>
        <w:t xml:space="preserve">may be explained by structural similarities between both teicoplanin and daptomycin, specifically the presence of a hydrophobic lipid chain. </w:t>
      </w:r>
      <w:r w:rsidR="00541BE0" w:rsidRPr="00B1506E">
        <w:rPr>
          <w:rFonts w:ascii="Arna pro" w:hAnsi="Arna pro"/>
          <w:sz w:val="19"/>
          <w:szCs w:val="19"/>
        </w:rPr>
        <w:t xml:space="preserve">Conversely, vancomycin’s structure comprises </w:t>
      </w:r>
      <w:r w:rsidR="00541BE0" w:rsidRPr="00B1506E">
        <w:rPr>
          <w:rFonts w:ascii="Arna pro" w:eastAsiaTheme="minorHAnsi" w:hAnsi="Arna pro" w:cstheme="minorHAnsi"/>
          <w:sz w:val="19"/>
          <w:szCs w:val="19"/>
          <w:lang w:eastAsia="en-US"/>
        </w:rPr>
        <w:t>a he</w:t>
      </w:r>
      <w:r w:rsidR="001468E1">
        <w:rPr>
          <w:rFonts w:ascii="Arna pro" w:eastAsiaTheme="minorHAnsi" w:hAnsi="Arna pro" w:cstheme="minorHAnsi"/>
          <w:sz w:val="19"/>
          <w:szCs w:val="19"/>
          <w:lang w:eastAsia="en-US"/>
        </w:rPr>
        <w:t xml:space="preserve">ptapeptide chain that crucially contains a </w:t>
      </w:r>
      <w:r w:rsidR="00541BE0" w:rsidRPr="00B1506E">
        <w:rPr>
          <w:rFonts w:ascii="Arna pro" w:eastAsiaTheme="minorHAnsi" w:hAnsi="Arna pro" w:cstheme="minorHAnsi"/>
          <w:sz w:val="19"/>
          <w:szCs w:val="19"/>
          <w:lang w:eastAsia="en-US"/>
        </w:rPr>
        <w:t xml:space="preserve">disaccharide, composed of </w:t>
      </w:r>
      <w:r w:rsidR="00541BE0" w:rsidRPr="00B1506E">
        <w:rPr>
          <w:rFonts w:ascii="Arna pro" w:hAnsi="Arna pro" w:cstheme="minorHAnsi"/>
          <w:color w:val="202124"/>
          <w:sz w:val="19"/>
          <w:szCs w:val="19"/>
          <w:shd w:val="clear" w:color="auto" w:fill="FFFFFF"/>
        </w:rPr>
        <w:t>vancosamine and glucose, instead of the lipid tail found on both teicoplanin and daptomycin molecules</w:t>
      </w:r>
      <w:r w:rsidR="00B1506E">
        <w:rPr>
          <w:rFonts w:ascii="Arna pro" w:hAnsi="Arna pro" w:cstheme="minorHAnsi"/>
          <w:color w:val="202124"/>
          <w:sz w:val="19"/>
          <w:szCs w:val="19"/>
          <w:shd w:val="clear" w:color="auto" w:fill="FFFFFF"/>
        </w:rPr>
        <w:t xml:space="preserve">. This </w:t>
      </w:r>
      <w:r w:rsidR="00B1506E" w:rsidRPr="00B1506E">
        <w:rPr>
          <w:rFonts w:ascii="Arna pro" w:hAnsi="Arna pro" w:cstheme="minorHAnsi"/>
          <w:color w:val="202124"/>
          <w:sz w:val="19"/>
          <w:szCs w:val="19"/>
          <w:shd w:val="clear" w:color="auto" w:fill="FFFFFF"/>
        </w:rPr>
        <w:t>potentially explains why</w:t>
      </w:r>
      <w:r w:rsidR="00B1506E">
        <w:rPr>
          <w:rFonts w:ascii="Arna pro" w:hAnsi="Arna pro" w:cstheme="minorHAnsi"/>
          <w:color w:val="202124"/>
          <w:sz w:val="19"/>
          <w:szCs w:val="19"/>
          <w:shd w:val="clear" w:color="auto" w:fill="FFFFFF"/>
        </w:rPr>
        <w:t xml:space="preserve"> some</w:t>
      </w:r>
      <w:r w:rsidR="00B1506E" w:rsidRPr="00B1506E">
        <w:rPr>
          <w:rFonts w:ascii="Arna pro" w:hAnsi="Arna pro" w:cstheme="minorHAnsi"/>
          <w:color w:val="202124"/>
          <w:sz w:val="19"/>
          <w:szCs w:val="19"/>
          <w:shd w:val="clear" w:color="auto" w:fill="FFFFFF"/>
        </w:rPr>
        <w:t xml:space="preserve"> teicoplanin-specific T-cells</w:t>
      </w:r>
      <w:r w:rsidR="00B1506E">
        <w:rPr>
          <w:rFonts w:ascii="Arna pro" w:hAnsi="Arna pro" w:cstheme="minorHAnsi"/>
          <w:color w:val="202124"/>
          <w:sz w:val="19"/>
          <w:szCs w:val="19"/>
          <w:shd w:val="clear" w:color="auto" w:fill="FFFFFF"/>
        </w:rPr>
        <w:t xml:space="preserve"> are able to</w:t>
      </w:r>
      <w:r w:rsidR="00B1506E" w:rsidRPr="00B1506E">
        <w:rPr>
          <w:rFonts w:ascii="Arna pro" w:hAnsi="Arna pro" w:cstheme="minorHAnsi"/>
          <w:color w:val="202124"/>
          <w:sz w:val="19"/>
          <w:szCs w:val="19"/>
          <w:shd w:val="clear" w:color="auto" w:fill="FFFFFF"/>
        </w:rPr>
        <w:t xml:space="preserve"> proliferate in the presence of daptomycin but not vancomycin</w:t>
      </w:r>
      <w:r w:rsidR="00B1506E" w:rsidRPr="00B1506E">
        <w:rPr>
          <w:rFonts w:ascii="Arna pro" w:hAnsi="Arna pro"/>
          <w:sz w:val="19"/>
          <w:szCs w:val="19"/>
        </w:rPr>
        <w:t xml:space="preserve">. </w:t>
      </w:r>
      <w:r w:rsidR="0057207F">
        <w:rPr>
          <w:rFonts w:ascii="Arna pro" w:hAnsi="Arna pro"/>
          <w:sz w:val="19"/>
          <w:szCs w:val="19"/>
        </w:rPr>
        <w:t xml:space="preserve">One intriguing avenue to explore the nature of these cross-reactive responses involves the study of cellular energetic parameters, such as glycolysis, which may provide greater sensitivity for the determination of T-cell activation thresholds upon antigen presentation. </w:t>
      </w:r>
      <w:r w:rsidRPr="00B1506E">
        <w:rPr>
          <w:rFonts w:ascii="Arna pro" w:hAnsi="Arna pro"/>
          <w:sz w:val="19"/>
          <w:szCs w:val="19"/>
        </w:rPr>
        <w:t xml:space="preserve">However, </w:t>
      </w:r>
      <w:r w:rsidR="00980A07">
        <w:rPr>
          <w:rFonts w:ascii="Arna pro" w:hAnsi="Arna pro"/>
          <w:sz w:val="19"/>
          <w:szCs w:val="19"/>
        </w:rPr>
        <w:t xml:space="preserve">to investigate the specificity of teicoplanin for HLA-A*32:01, additional cloning experiments focusing on individuals negative for </w:t>
      </w:r>
      <w:r w:rsidR="00980A07" w:rsidRPr="00B1506E">
        <w:rPr>
          <w:rFonts w:ascii="Arna pro" w:hAnsi="Arna pro"/>
          <w:sz w:val="19"/>
          <w:szCs w:val="19"/>
        </w:rPr>
        <w:t xml:space="preserve">HLA-A*32:01 </w:t>
      </w:r>
      <w:r w:rsidR="00980A07">
        <w:rPr>
          <w:rFonts w:ascii="Arna pro" w:hAnsi="Arna pro"/>
          <w:sz w:val="19"/>
          <w:szCs w:val="19"/>
        </w:rPr>
        <w:t>expression will need to be conducted. F</w:t>
      </w:r>
      <w:r w:rsidRPr="00B1506E">
        <w:rPr>
          <w:rFonts w:ascii="Arna pro" w:hAnsi="Arna pro"/>
          <w:sz w:val="19"/>
          <w:szCs w:val="19"/>
        </w:rPr>
        <w:t>urther genetic stud</w:t>
      </w:r>
      <w:r w:rsidR="008151CC" w:rsidRPr="00B1506E">
        <w:rPr>
          <w:rFonts w:ascii="Arna pro" w:hAnsi="Arna pro"/>
          <w:sz w:val="19"/>
          <w:szCs w:val="19"/>
        </w:rPr>
        <w:t>ies</w:t>
      </w:r>
      <w:r w:rsidRPr="00B1506E">
        <w:rPr>
          <w:rFonts w:ascii="Arna pro" w:hAnsi="Arna pro"/>
          <w:sz w:val="19"/>
          <w:szCs w:val="19"/>
        </w:rPr>
        <w:t xml:space="preserve"> and functional T-cell analysis </w:t>
      </w:r>
      <w:r w:rsidR="00A014FA" w:rsidRPr="00B1506E">
        <w:rPr>
          <w:rFonts w:ascii="Arna pro" w:hAnsi="Arna pro"/>
          <w:sz w:val="19"/>
          <w:szCs w:val="19"/>
        </w:rPr>
        <w:t xml:space="preserve">following HLA-glycopeptide binding </w:t>
      </w:r>
      <w:r w:rsidRPr="00B1506E">
        <w:rPr>
          <w:rFonts w:ascii="Arna pro" w:hAnsi="Arna pro"/>
          <w:sz w:val="19"/>
          <w:szCs w:val="19"/>
        </w:rPr>
        <w:t xml:space="preserve">will be </w:t>
      </w:r>
      <w:r w:rsidR="00A14BF4">
        <w:rPr>
          <w:rFonts w:ascii="Arna pro" w:hAnsi="Arna pro"/>
          <w:sz w:val="19"/>
          <w:szCs w:val="19"/>
        </w:rPr>
        <w:t xml:space="preserve">required </w:t>
      </w:r>
      <w:r w:rsidRPr="00B1506E">
        <w:rPr>
          <w:rFonts w:ascii="Arna pro" w:hAnsi="Arna pro"/>
          <w:sz w:val="19"/>
          <w:szCs w:val="19"/>
        </w:rPr>
        <w:t xml:space="preserve">to determine the full </w:t>
      </w:r>
      <w:r w:rsidR="008151CC" w:rsidRPr="00B1506E">
        <w:rPr>
          <w:rFonts w:ascii="Arna pro" w:hAnsi="Arna pro"/>
          <w:sz w:val="19"/>
          <w:szCs w:val="19"/>
        </w:rPr>
        <w:t>pathway</w:t>
      </w:r>
      <w:r w:rsidR="00A014FA" w:rsidRPr="00B1506E">
        <w:rPr>
          <w:rFonts w:ascii="Arna pro" w:hAnsi="Arna pro"/>
          <w:sz w:val="19"/>
          <w:szCs w:val="19"/>
        </w:rPr>
        <w:t xml:space="preserve"> of glycopeptide cross-reactivity in addition to the </w:t>
      </w:r>
      <w:r w:rsidRPr="00B1506E">
        <w:rPr>
          <w:rFonts w:ascii="Arna pro" w:hAnsi="Arna pro"/>
          <w:sz w:val="19"/>
          <w:szCs w:val="19"/>
        </w:rPr>
        <w:t>extent of interactions with HLA-A*32:01</w:t>
      </w:r>
      <w:r w:rsidR="00A014FA" w:rsidRPr="00B1506E">
        <w:rPr>
          <w:rFonts w:ascii="Arna pro" w:hAnsi="Arna pro"/>
          <w:sz w:val="19"/>
          <w:szCs w:val="19"/>
        </w:rPr>
        <w:t xml:space="preserve"> in order to predict potential susceptibility to severe cross-reactivity and improve patient safety.</w:t>
      </w:r>
    </w:p>
    <w:p w:rsidR="007331FF" w:rsidRPr="005A1FD0" w:rsidRDefault="007331FF" w:rsidP="00835CBD">
      <w:pPr>
        <w:pStyle w:val="AuthorInformationTitle"/>
      </w:pPr>
      <w:r w:rsidRPr="005A1FD0">
        <w:t>A</w:t>
      </w:r>
      <w:r w:rsidR="00835CBD" w:rsidRPr="005A1FD0">
        <w:t>UTHOR INFORMATION</w:t>
      </w:r>
    </w:p>
    <w:p w:rsidR="00E75388" w:rsidRPr="005A1FD0" w:rsidRDefault="00101D1F" w:rsidP="005D2065">
      <w:pPr>
        <w:pStyle w:val="FAAuthorInfoSubtitle"/>
      </w:pPr>
      <w:r w:rsidRPr="005A1FD0">
        <w:t>Corresponding Author</w:t>
      </w:r>
    </w:p>
    <w:p w:rsidR="007331FF" w:rsidRDefault="005327A4" w:rsidP="00DC3613">
      <w:pPr>
        <w:pStyle w:val="StyleFACorrespondingAuthorFootnote7pt"/>
      </w:pPr>
      <w:r w:rsidRPr="005A1FD0">
        <w:t>*</w:t>
      </w:r>
      <w:r w:rsidR="00580227" w:rsidRPr="005A1FD0">
        <w:t xml:space="preserve"> </w:t>
      </w:r>
      <w:r w:rsidR="005B42DB" w:rsidRPr="005A1FD0">
        <w:t>Tel: +</w:t>
      </w:r>
      <w:r w:rsidR="00580227" w:rsidRPr="005A1FD0">
        <w:t>44</w:t>
      </w:r>
      <w:r w:rsidR="00655DC7" w:rsidRPr="005A1FD0">
        <w:t xml:space="preserve"> </w:t>
      </w:r>
      <w:r w:rsidR="00580227" w:rsidRPr="005A1FD0">
        <w:t>151</w:t>
      </w:r>
      <w:r w:rsidR="00655DC7" w:rsidRPr="005A1FD0">
        <w:t xml:space="preserve"> </w:t>
      </w:r>
      <w:r w:rsidR="00580227" w:rsidRPr="005A1FD0">
        <w:t>7945</w:t>
      </w:r>
      <w:r w:rsidR="00DF3CD2" w:rsidRPr="005A1FD0">
        <w:t>346</w:t>
      </w:r>
      <w:r w:rsidR="00580227" w:rsidRPr="005A1FD0">
        <w:t xml:space="preserve">; Fax: </w:t>
      </w:r>
      <w:r w:rsidR="005B42DB" w:rsidRPr="005A1FD0">
        <w:t>+</w:t>
      </w:r>
      <w:r w:rsidR="00580227" w:rsidRPr="005A1FD0">
        <w:t>44</w:t>
      </w:r>
      <w:r w:rsidR="00655DC7" w:rsidRPr="005A1FD0">
        <w:t xml:space="preserve"> </w:t>
      </w:r>
      <w:r w:rsidR="00580227" w:rsidRPr="005A1FD0">
        <w:t>151</w:t>
      </w:r>
      <w:r w:rsidR="00655DC7" w:rsidRPr="005A1FD0">
        <w:t xml:space="preserve"> </w:t>
      </w:r>
      <w:r w:rsidR="00580227" w:rsidRPr="005A1FD0">
        <w:t xml:space="preserve">7945540; e-mail: </w:t>
      </w:r>
      <w:hyperlink r:id="rId14" w:history="1">
        <w:r w:rsidR="00F911DA" w:rsidRPr="009B1E8B">
          <w:rPr>
            <w:rStyle w:val="Hyperlink"/>
          </w:rPr>
          <w:t>dnes@liv.ac.uk</w:t>
        </w:r>
      </w:hyperlink>
      <w:r w:rsidR="003E5207" w:rsidRPr="005A1FD0">
        <w:t>.</w:t>
      </w:r>
    </w:p>
    <w:p w:rsidR="00F911DA" w:rsidRDefault="00F911DA" w:rsidP="00F911DA">
      <w:pPr>
        <w:pStyle w:val="FAAuthorInfoSubtitle"/>
      </w:pPr>
      <w:r w:rsidRPr="005A1FD0">
        <w:t>Funding Sources</w:t>
      </w:r>
    </w:p>
    <w:p w:rsidR="00F911DA" w:rsidRDefault="00C17677" w:rsidP="004E76A0">
      <w:pPr>
        <w:pStyle w:val="TAMainText"/>
      </w:pPr>
      <w:r>
        <w:t xml:space="preserve">This work </w:t>
      </w:r>
      <w:r w:rsidRPr="00C17677">
        <w:t>was conducted with funding from a BBSRC/GSK Industrial Partnership award (Grant Number BB/R008108/1). The project also received core funding from the MRC Centre for Drug Safety Science (Grant Number G0700654).</w:t>
      </w:r>
      <w:r w:rsidR="002B31EC">
        <w:t xml:space="preserve"> </w:t>
      </w:r>
    </w:p>
    <w:p w:rsidR="00F911DA" w:rsidRDefault="00F911DA" w:rsidP="00F911DA">
      <w:pPr>
        <w:pStyle w:val="TDAckTitle"/>
      </w:pPr>
      <w:r w:rsidRPr="005A1FD0">
        <w:t>ACKNOWLEDGMENT</w:t>
      </w:r>
    </w:p>
    <w:p w:rsidR="00F911DA" w:rsidRDefault="002B31EC" w:rsidP="004E76A0">
      <w:pPr>
        <w:pStyle w:val="TAMainText"/>
      </w:pPr>
      <w:r>
        <w:t>The authors would like to thank both the volunteers who participated in the project and the clinical research nurses involved in collecting blood samples.</w:t>
      </w:r>
    </w:p>
    <w:p w:rsidR="00F911DA" w:rsidRPr="005A1FD0" w:rsidRDefault="00F911DA" w:rsidP="00F911DA">
      <w:pPr>
        <w:pStyle w:val="TDAckTitle"/>
      </w:pPr>
      <w:r w:rsidRPr="005A1FD0">
        <w:t>ABBREVIATIONS</w:t>
      </w:r>
    </w:p>
    <w:p w:rsidR="00980A07" w:rsidRPr="00980A07" w:rsidRDefault="00F911DA" w:rsidP="00980A07">
      <w:pPr>
        <w:pStyle w:val="TDAcknowledgments"/>
      </w:pPr>
      <w:r>
        <w:rPr>
          <w:color w:val="000000"/>
          <w:sz w:val="19"/>
          <w:szCs w:val="19"/>
        </w:rPr>
        <w:t xml:space="preserve">ADR, adverse drug reaction; APCs, antigen presenting cells; DRESS, drug-reaction with </w:t>
      </w:r>
      <w:r w:rsidRPr="004F0548">
        <w:rPr>
          <w:color w:val="000000"/>
          <w:sz w:val="19"/>
          <w:szCs w:val="19"/>
        </w:rPr>
        <w:t>eosinophilia</w:t>
      </w:r>
      <w:r>
        <w:rPr>
          <w:color w:val="000000"/>
          <w:sz w:val="19"/>
          <w:szCs w:val="19"/>
        </w:rPr>
        <w:t xml:space="preserve"> and systemic symptoms; </w:t>
      </w:r>
      <w:r>
        <w:t>PBMC, peripheral blood mononuclear cells; HLA, human leukocyte antigen;</w:t>
      </w:r>
      <w:r w:rsidR="006354E5">
        <w:t xml:space="preserve"> SI, stimulation index;</w:t>
      </w:r>
      <w:r>
        <w:t xml:space="preserve"> TCC, T-cell clone.</w:t>
      </w:r>
    </w:p>
    <w:p w:rsidR="00734843" w:rsidRPr="00734843" w:rsidRDefault="00F911DA" w:rsidP="00734843">
      <w:pPr>
        <w:pStyle w:val="TDAckTitle"/>
      </w:pPr>
      <w:r w:rsidRPr="005A1FD0">
        <w:t>REFERENCES</w:t>
      </w:r>
    </w:p>
    <w:p w:rsidR="00734843" w:rsidRPr="00734843" w:rsidRDefault="00F911DA" w:rsidP="00734843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 w:rsidRPr="00734843">
        <w:rPr>
          <w:rFonts w:ascii="Times New Roman" w:hAnsi="Times New Roman" w:cs="Times New Roman"/>
          <w:sz w:val="18"/>
          <w:szCs w:val="18"/>
          <w:lang w:val="en-US" w:eastAsia="en-US"/>
        </w:rPr>
        <w:fldChar w:fldCharType="begin"/>
      </w:r>
      <w:r w:rsidRPr="00734843">
        <w:rPr>
          <w:rFonts w:ascii="Times New Roman" w:hAnsi="Times New Roman" w:cs="Times New Roman"/>
          <w:sz w:val="18"/>
          <w:szCs w:val="18"/>
          <w:lang w:val="en-US" w:eastAsia="en-US"/>
        </w:rPr>
        <w:instrText xml:space="preserve"> ADDIN EN.REFLIST </w:instrText>
      </w:r>
      <w:r w:rsidRPr="00734843">
        <w:rPr>
          <w:rFonts w:ascii="Times New Roman" w:hAnsi="Times New Roman" w:cs="Times New Roman"/>
          <w:sz w:val="18"/>
          <w:szCs w:val="18"/>
          <w:lang w:val="en-US" w:eastAsia="en-US"/>
        </w:rPr>
        <w:fldChar w:fldCharType="separate"/>
      </w:r>
      <w:bookmarkStart w:id="1" w:name="_ENREF_1"/>
      <w:r w:rsidR="00734843" w:rsidRPr="00734843">
        <w:rPr>
          <w:rFonts w:ascii="Times New Roman" w:hAnsi="Times New Roman" w:cs="Times New Roman"/>
          <w:sz w:val="18"/>
          <w:szCs w:val="18"/>
        </w:rPr>
        <w:t>(1)</w:t>
      </w:r>
      <w:r w:rsidR="00734843" w:rsidRPr="00734843">
        <w:rPr>
          <w:rFonts w:ascii="Times New Roman" w:hAnsi="Times New Roman" w:cs="Times New Roman"/>
          <w:sz w:val="18"/>
          <w:szCs w:val="18"/>
        </w:rPr>
        <w:tab/>
        <w:t xml:space="preserve">Pavlos, R., Mallal, S., Ostrov, D., Buus, S., Metushi, I., Peters, B., and Phillips, E. (2015) T cell-mediated hypersensitivity reactions to drugs. </w:t>
      </w:r>
      <w:r w:rsidR="00734843" w:rsidRPr="00734843">
        <w:rPr>
          <w:rFonts w:ascii="Times New Roman" w:hAnsi="Times New Roman" w:cs="Times New Roman"/>
          <w:i/>
          <w:sz w:val="18"/>
          <w:szCs w:val="18"/>
        </w:rPr>
        <w:t>Annu Rev Med</w:t>
      </w:r>
      <w:r w:rsidR="00734843" w:rsidRPr="00734843">
        <w:rPr>
          <w:rFonts w:ascii="Times New Roman" w:hAnsi="Times New Roman" w:cs="Times New Roman"/>
          <w:sz w:val="18"/>
          <w:szCs w:val="18"/>
        </w:rPr>
        <w:t xml:space="preserve"> </w:t>
      </w:r>
      <w:r w:rsidR="00734843" w:rsidRPr="00734843">
        <w:rPr>
          <w:rFonts w:ascii="Times New Roman" w:hAnsi="Times New Roman" w:cs="Times New Roman"/>
          <w:i/>
          <w:sz w:val="18"/>
          <w:szCs w:val="18"/>
        </w:rPr>
        <w:t>66</w:t>
      </w:r>
      <w:r w:rsidR="00734843" w:rsidRPr="00734843">
        <w:rPr>
          <w:rFonts w:ascii="Times New Roman" w:hAnsi="Times New Roman" w:cs="Times New Roman"/>
          <w:sz w:val="18"/>
          <w:szCs w:val="18"/>
        </w:rPr>
        <w:t>, 439-454.</w:t>
      </w:r>
      <w:bookmarkEnd w:id="1"/>
    </w:p>
    <w:p w:rsidR="00734843" w:rsidRPr="00734843" w:rsidRDefault="00734843" w:rsidP="00734843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bookmarkStart w:id="2" w:name="_ENREF_2"/>
      <w:r w:rsidRPr="00734843">
        <w:rPr>
          <w:rFonts w:ascii="Times New Roman" w:hAnsi="Times New Roman" w:cs="Times New Roman"/>
          <w:sz w:val="18"/>
          <w:szCs w:val="18"/>
        </w:rPr>
        <w:t>(2)</w:t>
      </w:r>
      <w:r w:rsidRPr="00734843">
        <w:rPr>
          <w:rFonts w:ascii="Times New Roman" w:hAnsi="Times New Roman" w:cs="Times New Roman"/>
          <w:sz w:val="18"/>
          <w:szCs w:val="18"/>
        </w:rPr>
        <w:tab/>
        <w:t xml:space="preserve">Campoli-Richards, D. M., Brogden, R. N., and Faulds, D. (1990) Teicoplanin. A review of its antibacterial activity, pharmacokinetic properties and therapeutic potential. </w:t>
      </w:r>
      <w:r w:rsidRPr="00734843">
        <w:rPr>
          <w:rFonts w:ascii="Times New Roman" w:hAnsi="Times New Roman" w:cs="Times New Roman"/>
          <w:i/>
          <w:sz w:val="18"/>
          <w:szCs w:val="18"/>
        </w:rPr>
        <w:t>Drugs</w:t>
      </w:r>
      <w:r w:rsidRPr="00734843">
        <w:rPr>
          <w:rFonts w:ascii="Times New Roman" w:hAnsi="Times New Roman" w:cs="Times New Roman"/>
          <w:sz w:val="18"/>
          <w:szCs w:val="18"/>
        </w:rPr>
        <w:t xml:space="preserve"> </w:t>
      </w:r>
      <w:r w:rsidRPr="00734843">
        <w:rPr>
          <w:rFonts w:ascii="Times New Roman" w:hAnsi="Times New Roman" w:cs="Times New Roman"/>
          <w:i/>
          <w:sz w:val="18"/>
          <w:szCs w:val="18"/>
        </w:rPr>
        <w:t>40</w:t>
      </w:r>
      <w:r w:rsidRPr="00734843">
        <w:rPr>
          <w:rFonts w:ascii="Times New Roman" w:hAnsi="Times New Roman" w:cs="Times New Roman"/>
          <w:sz w:val="18"/>
          <w:szCs w:val="18"/>
        </w:rPr>
        <w:t>, 449-486.</w:t>
      </w:r>
      <w:bookmarkEnd w:id="2"/>
    </w:p>
    <w:p w:rsidR="00734843" w:rsidRPr="00734843" w:rsidRDefault="00734843" w:rsidP="00734843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bookmarkStart w:id="3" w:name="_ENREF_3"/>
      <w:r w:rsidRPr="00734843">
        <w:rPr>
          <w:rFonts w:ascii="Times New Roman" w:hAnsi="Times New Roman" w:cs="Times New Roman"/>
          <w:sz w:val="18"/>
          <w:szCs w:val="18"/>
        </w:rPr>
        <w:t>(3)</w:t>
      </w:r>
      <w:r w:rsidRPr="00734843">
        <w:rPr>
          <w:rFonts w:ascii="Times New Roman" w:hAnsi="Times New Roman" w:cs="Times New Roman"/>
          <w:sz w:val="18"/>
          <w:szCs w:val="18"/>
        </w:rPr>
        <w:tab/>
        <w:t xml:space="preserve">Wood, M. J. (1996) The comparative efficacy and safety of teicoplanin and vancomycin. </w:t>
      </w:r>
      <w:r w:rsidRPr="00734843">
        <w:rPr>
          <w:rFonts w:ascii="Times New Roman" w:hAnsi="Times New Roman" w:cs="Times New Roman"/>
          <w:i/>
          <w:sz w:val="18"/>
          <w:szCs w:val="18"/>
        </w:rPr>
        <w:t>J Antimicrob Chemother</w:t>
      </w:r>
      <w:r w:rsidRPr="00734843">
        <w:rPr>
          <w:rFonts w:ascii="Times New Roman" w:hAnsi="Times New Roman" w:cs="Times New Roman"/>
          <w:sz w:val="18"/>
          <w:szCs w:val="18"/>
        </w:rPr>
        <w:t xml:space="preserve"> </w:t>
      </w:r>
      <w:r w:rsidRPr="00734843">
        <w:rPr>
          <w:rFonts w:ascii="Times New Roman" w:hAnsi="Times New Roman" w:cs="Times New Roman"/>
          <w:i/>
          <w:sz w:val="18"/>
          <w:szCs w:val="18"/>
        </w:rPr>
        <w:t>37</w:t>
      </w:r>
      <w:r w:rsidRPr="00734843">
        <w:rPr>
          <w:rFonts w:ascii="Times New Roman" w:hAnsi="Times New Roman" w:cs="Times New Roman"/>
          <w:sz w:val="18"/>
          <w:szCs w:val="18"/>
        </w:rPr>
        <w:t>, 209-222.</w:t>
      </w:r>
      <w:bookmarkEnd w:id="3"/>
    </w:p>
    <w:p w:rsidR="00734843" w:rsidRPr="00734843" w:rsidRDefault="00734843" w:rsidP="00734843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bookmarkStart w:id="4" w:name="_ENREF_4"/>
      <w:r w:rsidRPr="00734843">
        <w:rPr>
          <w:rFonts w:ascii="Times New Roman" w:hAnsi="Times New Roman" w:cs="Times New Roman"/>
          <w:sz w:val="18"/>
          <w:szCs w:val="18"/>
        </w:rPr>
        <w:t>(4)</w:t>
      </w:r>
      <w:r w:rsidRPr="00734843">
        <w:rPr>
          <w:rFonts w:ascii="Times New Roman" w:hAnsi="Times New Roman" w:cs="Times New Roman"/>
          <w:sz w:val="18"/>
          <w:szCs w:val="18"/>
        </w:rPr>
        <w:tab/>
        <w:t xml:space="preserve">Konvinse, K. C., Trubiano, J. A., Pavlos, R., James, I., Shaffer, C. M., Bejan, C. A., Schutte, R. J., Ostrov, D. A., Pilkinton, M. A., Rosenbach, M., Zwerner, J. P., Williams, K. B., Bourke, J., Martinez, P., Rwandamuriye, F., Chopra, A., Watson, M., Redwood, A. J., White, K. D., Mallal, S. A., and Phillips, E. J. (2019) HLA-A*32:01 is strongly associated with vancomycin-induced drug reaction with eosinophilia and systemic symptoms. </w:t>
      </w:r>
      <w:r w:rsidRPr="00734843">
        <w:rPr>
          <w:rFonts w:ascii="Times New Roman" w:hAnsi="Times New Roman" w:cs="Times New Roman"/>
          <w:i/>
          <w:sz w:val="18"/>
          <w:szCs w:val="18"/>
        </w:rPr>
        <w:t>The Journal of allergy and clinical immunology</w:t>
      </w:r>
      <w:r w:rsidRPr="00734843">
        <w:rPr>
          <w:rFonts w:ascii="Times New Roman" w:hAnsi="Times New Roman" w:cs="Times New Roman"/>
          <w:sz w:val="18"/>
          <w:szCs w:val="18"/>
        </w:rPr>
        <w:t xml:space="preserve"> </w:t>
      </w:r>
      <w:r w:rsidRPr="00734843">
        <w:rPr>
          <w:rFonts w:ascii="Times New Roman" w:hAnsi="Times New Roman" w:cs="Times New Roman"/>
          <w:i/>
          <w:sz w:val="18"/>
          <w:szCs w:val="18"/>
        </w:rPr>
        <w:t>144</w:t>
      </w:r>
      <w:r w:rsidRPr="00734843">
        <w:rPr>
          <w:rFonts w:ascii="Times New Roman" w:hAnsi="Times New Roman" w:cs="Times New Roman"/>
          <w:sz w:val="18"/>
          <w:szCs w:val="18"/>
        </w:rPr>
        <w:t>, 183-192.</w:t>
      </w:r>
      <w:bookmarkEnd w:id="4"/>
    </w:p>
    <w:p w:rsidR="00734843" w:rsidRPr="00734843" w:rsidRDefault="00734843" w:rsidP="00734843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bookmarkStart w:id="5" w:name="_ENREF_5"/>
      <w:r w:rsidRPr="00734843">
        <w:rPr>
          <w:rFonts w:ascii="Times New Roman" w:hAnsi="Times New Roman" w:cs="Times New Roman"/>
          <w:sz w:val="18"/>
          <w:szCs w:val="18"/>
        </w:rPr>
        <w:t>(5)</w:t>
      </w:r>
      <w:r w:rsidRPr="00734843">
        <w:rPr>
          <w:rFonts w:ascii="Times New Roman" w:hAnsi="Times New Roman" w:cs="Times New Roman"/>
          <w:sz w:val="18"/>
          <w:szCs w:val="18"/>
        </w:rPr>
        <w:tab/>
        <w:t xml:space="preserve">Kwon, H. S., Chang, Y. S., Jeong, Y. Y., Lee, S. M., Song, W. J., Kim, H. B., Kim, Y. K., Cho, S. H., Kim, Y. Y., and Min, K. U. (2006) A case of hypersensitivity syndrome to both vancomycin and teicoplanin. </w:t>
      </w:r>
      <w:r w:rsidRPr="00734843">
        <w:rPr>
          <w:rFonts w:ascii="Times New Roman" w:hAnsi="Times New Roman" w:cs="Times New Roman"/>
          <w:i/>
          <w:sz w:val="18"/>
          <w:szCs w:val="18"/>
        </w:rPr>
        <w:t>J Korean Med Sci</w:t>
      </w:r>
      <w:r w:rsidRPr="00734843">
        <w:rPr>
          <w:rFonts w:ascii="Times New Roman" w:hAnsi="Times New Roman" w:cs="Times New Roman"/>
          <w:sz w:val="18"/>
          <w:szCs w:val="18"/>
        </w:rPr>
        <w:t xml:space="preserve"> </w:t>
      </w:r>
      <w:r w:rsidRPr="00734843">
        <w:rPr>
          <w:rFonts w:ascii="Times New Roman" w:hAnsi="Times New Roman" w:cs="Times New Roman"/>
          <w:i/>
          <w:sz w:val="18"/>
          <w:szCs w:val="18"/>
        </w:rPr>
        <w:t>21</w:t>
      </w:r>
      <w:r w:rsidRPr="00734843">
        <w:rPr>
          <w:rFonts w:ascii="Times New Roman" w:hAnsi="Times New Roman" w:cs="Times New Roman"/>
          <w:sz w:val="18"/>
          <w:szCs w:val="18"/>
        </w:rPr>
        <w:t>, 1108-1110.</w:t>
      </w:r>
      <w:bookmarkEnd w:id="5"/>
    </w:p>
    <w:p w:rsidR="00734843" w:rsidRPr="00734843" w:rsidRDefault="00734843" w:rsidP="00734843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bookmarkStart w:id="6" w:name="_ENREF_6"/>
      <w:r w:rsidRPr="00734843">
        <w:rPr>
          <w:rFonts w:ascii="Times New Roman" w:hAnsi="Times New Roman" w:cs="Times New Roman"/>
          <w:sz w:val="18"/>
          <w:szCs w:val="18"/>
        </w:rPr>
        <w:t>(6)</w:t>
      </w:r>
      <w:r w:rsidRPr="00734843">
        <w:rPr>
          <w:rFonts w:ascii="Times New Roman" w:hAnsi="Times New Roman" w:cs="Times New Roman"/>
          <w:sz w:val="18"/>
          <w:szCs w:val="18"/>
        </w:rPr>
        <w:tab/>
        <w:t xml:space="preserve">Hsiao, S. H., Chen, H. H., Chou, C. H., Lin, W. L., Liu Yeh, P. Y., and Wu, T. J. (2010) Teicoplanin-induced hypersensitivity syndrome with a preceding vancomycin-induced neutropenia: a case report and literature review. </w:t>
      </w:r>
      <w:r w:rsidRPr="00734843">
        <w:rPr>
          <w:rFonts w:ascii="Times New Roman" w:hAnsi="Times New Roman" w:cs="Times New Roman"/>
          <w:i/>
          <w:sz w:val="18"/>
          <w:szCs w:val="18"/>
        </w:rPr>
        <w:t>J Clin Pharm Ther</w:t>
      </w:r>
      <w:r w:rsidRPr="00734843">
        <w:rPr>
          <w:rFonts w:ascii="Times New Roman" w:hAnsi="Times New Roman" w:cs="Times New Roman"/>
          <w:sz w:val="18"/>
          <w:szCs w:val="18"/>
        </w:rPr>
        <w:t xml:space="preserve"> </w:t>
      </w:r>
      <w:r w:rsidRPr="00734843">
        <w:rPr>
          <w:rFonts w:ascii="Times New Roman" w:hAnsi="Times New Roman" w:cs="Times New Roman"/>
          <w:i/>
          <w:sz w:val="18"/>
          <w:szCs w:val="18"/>
        </w:rPr>
        <w:t>35</w:t>
      </w:r>
      <w:r w:rsidRPr="00734843">
        <w:rPr>
          <w:rFonts w:ascii="Times New Roman" w:hAnsi="Times New Roman" w:cs="Times New Roman"/>
          <w:sz w:val="18"/>
          <w:szCs w:val="18"/>
        </w:rPr>
        <w:t>, 729-732.</w:t>
      </w:r>
      <w:bookmarkEnd w:id="6"/>
    </w:p>
    <w:p w:rsidR="00734843" w:rsidRPr="00734843" w:rsidRDefault="00734843" w:rsidP="00734843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bookmarkStart w:id="7" w:name="_ENREF_7"/>
      <w:r w:rsidRPr="00734843">
        <w:rPr>
          <w:rFonts w:ascii="Times New Roman" w:hAnsi="Times New Roman" w:cs="Times New Roman"/>
          <w:sz w:val="18"/>
          <w:szCs w:val="18"/>
        </w:rPr>
        <w:t>(7)</w:t>
      </w:r>
      <w:r w:rsidRPr="00734843">
        <w:rPr>
          <w:rFonts w:ascii="Times New Roman" w:hAnsi="Times New Roman" w:cs="Times New Roman"/>
          <w:sz w:val="18"/>
          <w:szCs w:val="18"/>
        </w:rPr>
        <w:tab/>
        <w:t xml:space="preserve">Ogese, M. O., Lister, A., Gardner, J., Meng, X., Alfirevic, A., Pirmohamed, M., Park, B. K., and Naisbitt, D. J. (2021) Deciphering adverse drug reactions: in vitro priming and characterization of vancomycin-specific T-cells from healthy donors expressing HLA-A*32:01. </w:t>
      </w:r>
      <w:r w:rsidRPr="00734843">
        <w:rPr>
          <w:rFonts w:ascii="Times New Roman" w:hAnsi="Times New Roman" w:cs="Times New Roman"/>
          <w:i/>
          <w:sz w:val="18"/>
          <w:szCs w:val="18"/>
        </w:rPr>
        <w:t>Toxicological sciences : an official journal of the Society of Toxicology</w:t>
      </w:r>
      <w:r w:rsidRPr="00734843">
        <w:rPr>
          <w:rFonts w:ascii="Times New Roman" w:hAnsi="Times New Roman" w:cs="Times New Roman"/>
          <w:sz w:val="18"/>
          <w:szCs w:val="18"/>
        </w:rPr>
        <w:t>.</w:t>
      </w:r>
      <w:bookmarkEnd w:id="7"/>
    </w:p>
    <w:p w:rsidR="00734843" w:rsidRPr="00734843" w:rsidRDefault="00734843" w:rsidP="00734843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bookmarkStart w:id="8" w:name="_ENREF_8"/>
      <w:r w:rsidRPr="00734843">
        <w:rPr>
          <w:rFonts w:ascii="Times New Roman" w:hAnsi="Times New Roman" w:cs="Times New Roman"/>
          <w:sz w:val="18"/>
          <w:szCs w:val="18"/>
        </w:rPr>
        <w:t>(8)</w:t>
      </w:r>
      <w:r w:rsidRPr="00734843">
        <w:rPr>
          <w:rFonts w:ascii="Times New Roman" w:hAnsi="Times New Roman" w:cs="Times New Roman"/>
          <w:sz w:val="18"/>
          <w:szCs w:val="18"/>
        </w:rPr>
        <w:tab/>
        <w:t xml:space="preserve">Nakkam, N., Gibson, A., Mouhtouris, E., Konvinse, K., Holmes, N., Chua, K. Y., Deshpande, P., Li, D., Ostrov, D. A., Trubiano, J., and Phillips, E. J. (2020) Cross-reactivity between vancomycin, teicoplanin and telavancin in HLA-A*32:01 positive vancomycin DRESS patients sharing an HLA-Class II haplotype. </w:t>
      </w:r>
      <w:r w:rsidRPr="00734843">
        <w:rPr>
          <w:rFonts w:ascii="Times New Roman" w:hAnsi="Times New Roman" w:cs="Times New Roman"/>
          <w:i/>
          <w:sz w:val="18"/>
          <w:szCs w:val="18"/>
        </w:rPr>
        <w:t>The Journal of allergy and clinical immunology</w:t>
      </w:r>
      <w:r w:rsidRPr="00734843">
        <w:rPr>
          <w:rFonts w:ascii="Times New Roman" w:hAnsi="Times New Roman" w:cs="Times New Roman"/>
          <w:sz w:val="18"/>
          <w:szCs w:val="18"/>
        </w:rPr>
        <w:t>.</w:t>
      </w:r>
      <w:bookmarkEnd w:id="8"/>
    </w:p>
    <w:p w:rsidR="00734843" w:rsidRPr="00734843" w:rsidRDefault="00734843" w:rsidP="00734843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bookmarkStart w:id="9" w:name="_ENREF_9"/>
      <w:r w:rsidRPr="00734843">
        <w:rPr>
          <w:rFonts w:ascii="Times New Roman" w:hAnsi="Times New Roman" w:cs="Times New Roman"/>
          <w:sz w:val="18"/>
          <w:szCs w:val="18"/>
        </w:rPr>
        <w:t>(9)</w:t>
      </w:r>
      <w:r w:rsidRPr="00734843">
        <w:rPr>
          <w:rFonts w:ascii="Times New Roman" w:hAnsi="Times New Roman" w:cs="Times New Roman"/>
          <w:sz w:val="18"/>
          <w:szCs w:val="18"/>
        </w:rPr>
        <w:tab/>
        <w:t xml:space="preserve">Mauri-Hellweg, D., Bettens, F., Mauri, D., Brander, C., Hunziker, T., and Pichler, W. J. (1995) Activation of drug-specific CD4+ and CD8+ T cells in individuals allergic to sulfonamides, phenytoin, and carbamazepine. </w:t>
      </w:r>
      <w:r w:rsidRPr="00734843">
        <w:rPr>
          <w:rFonts w:ascii="Times New Roman" w:hAnsi="Times New Roman" w:cs="Times New Roman"/>
          <w:i/>
          <w:sz w:val="18"/>
          <w:szCs w:val="18"/>
        </w:rPr>
        <w:t>Journal of immunology (Baltimore, Md. : 1950)</w:t>
      </w:r>
      <w:r w:rsidRPr="00734843">
        <w:rPr>
          <w:rFonts w:ascii="Times New Roman" w:hAnsi="Times New Roman" w:cs="Times New Roman"/>
          <w:sz w:val="18"/>
          <w:szCs w:val="18"/>
        </w:rPr>
        <w:t xml:space="preserve"> </w:t>
      </w:r>
      <w:r w:rsidRPr="00734843">
        <w:rPr>
          <w:rFonts w:ascii="Times New Roman" w:hAnsi="Times New Roman" w:cs="Times New Roman"/>
          <w:i/>
          <w:sz w:val="18"/>
          <w:szCs w:val="18"/>
        </w:rPr>
        <w:t>155</w:t>
      </w:r>
      <w:r w:rsidRPr="00734843">
        <w:rPr>
          <w:rFonts w:ascii="Times New Roman" w:hAnsi="Times New Roman" w:cs="Times New Roman"/>
          <w:sz w:val="18"/>
          <w:szCs w:val="18"/>
        </w:rPr>
        <w:t>, 462-472.</w:t>
      </w:r>
      <w:bookmarkEnd w:id="9"/>
    </w:p>
    <w:p w:rsidR="00734843" w:rsidRPr="00734843" w:rsidRDefault="00734843" w:rsidP="00734843">
      <w:pPr>
        <w:pStyle w:val="EndNoteBibliography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_ENREF_10"/>
      <w:r w:rsidRPr="00734843">
        <w:rPr>
          <w:rFonts w:ascii="Times New Roman" w:hAnsi="Times New Roman" w:cs="Times New Roman"/>
          <w:sz w:val="18"/>
          <w:szCs w:val="18"/>
        </w:rPr>
        <w:t>(10)</w:t>
      </w:r>
      <w:r w:rsidRPr="00734843">
        <w:rPr>
          <w:rFonts w:ascii="Times New Roman" w:hAnsi="Times New Roman" w:cs="Times New Roman"/>
          <w:sz w:val="18"/>
          <w:szCs w:val="18"/>
        </w:rPr>
        <w:tab/>
        <w:t xml:space="preserve">Choquet-Kastylevsky, G., Intrator, L., Chenal, C., Bocquet, H., Revuz, J., and Roujeau, J. C. (1998) Increased levels of interleukin 5 are associated with the generation of eosinophilia in drug-induced hypersensitivity syndrome. </w:t>
      </w:r>
      <w:r w:rsidRPr="00734843">
        <w:rPr>
          <w:rFonts w:ascii="Times New Roman" w:hAnsi="Times New Roman" w:cs="Times New Roman"/>
          <w:i/>
          <w:sz w:val="18"/>
          <w:szCs w:val="18"/>
        </w:rPr>
        <w:t>Br J Dermatol</w:t>
      </w:r>
      <w:r w:rsidRPr="00734843">
        <w:rPr>
          <w:rFonts w:ascii="Times New Roman" w:hAnsi="Times New Roman" w:cs="Times New Roman"/>
          <w:sz w:val="18"/>
          <w:szCs w:val="18"/>
        </w:rPr>
        <w:t xml:space="preserve"> </w:t>
      </w:r>
      <w:r w:rsidRPr="00734843">
        <w:rPr>
          <w:rFonts w:ascii="Times New Roman" w:hAnsi="Times New Roman" w:cs="Times New Roman"/>
          <w:i/>
          <w:sz w:val="18"/>
          <w:szCs w:val="18"/>
        </w:rPr>
        <w:t>139</w:t>
      </w:r>
      <w:r w:rsidRPr="00734843">
        <w:rPr>
          <w:rFonts w:ascii="Times New Roman" w:hAnsi="Times New Roman" w:cs="Times New Roman"/>
          <w:sz w:val="18"/>
          <w:szCs w:val="18"/>
        </w:rPr>
        <w:t>, 1026-1032.</w:t>
      </w:r>
      <w:bookmarkEnd w:id="10"/>
    </w:p>
    <w:p w:rsidR="00F911DA" w:rsidRPr="00252489" w:rsidRDefault="00F911DA" w:rsidP="00734843">
      <w:pPr>
        <w:pStyle w:val="TAMainText"/>
        <w:rPr>
          <w:sz w:val="18"/>
          <w:szCs w:val="18"/>
        </w:rPr>
      </w:pPr>
      <w:r w:rsidRPr="00734843">
        <w:rPr>
          <w:rFonts w:ascii="Times New Roman" w:hAnsi="Times New Roman"/>
          <w:noProof/>
          <w:sz w:val="18"/>
          <w:szCs w:val="18"/>
          <w:lang w:val="en-US" w:eastAsia="en-US"/>
        </w:rPr>
        <w:fldChar w:fldCharType="end"/>
      </w:r>
    </w:p>
    <w:p w:rsidR="00F911DA" w:rsidRPr="00C17677" w:rsidRDefault="00F911DA" w:rsidP="004E76A0">
      <w:pPr>
        <w:pStyle w:val="TAMainText"/>
      </w:pPr>
    </w:p>
    <w:p w:rsidR="002A4ECB" w:rsidRDefault="002A4ECB" w:rsidP="004E76A0">
      <w:pPr>
        <w:pStyle w:val="TAMainText"/>
      </w:pPr>
    </w:p>
    <w:p w:rsidR="002A4ECB" w:rsidRDefault="002A4ECB" w:rsidP="004E76A0">
      <w:pPr>
        <w:pStyle w:val="TAMainText"/>
      </w:pPr>
    </w:p>
    <w:p w:rsidR="002A4ECB" w:rsidRPr="00980A07" w:rsidRDefault="002A4ECB" w:rsidP="004E76A0">
      <w:pPr>
        <w:pStyle w:val="TAMainText"/>
        <w:rPr>
          <w:b/>
        </w:rPr>
      </w:pPr>
    </w:p>
    <w:p w:rsidR="006207FF" w:rsidRPr="00C17677" w:rsidRDefault="006207FF" w:rsidP="004E76A0">
      <w:pPr>
        <w:pStyle w:val="TAMainText"/>
      </w:pPr>
    </w:p>
    <w:p w:rsidR="00C500D4" w:rsidRPr="005A1FD0" w:rsidRDefault="00CB1D08" w:rsidP="00F911DA">
      <w:pPr>
        <w:jc w:val="left"/>
        <w:rPr>
          <w:rFonts w:ascii="Times" w:hAnsi="Times" w:cs="Times"/>
          <w:noProof/>
          <w:sz w:val="24"/>
          <w:lang w:val="en-US" w:eastAsia="en-US"/>
        </w:rPr>
      </w:pPr>
      <w:r w:rsidRPr="002A4ECB">
        <w:rPr>
          <w:rFonts w:ascii="Times" w:hAnsi="Times" w:cs="Times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258326</wp:posOffset>
            </wp:positionH>
            <wp:positionV relativeFrom="paragraph">
              <wp:posOffset>637798</wp:posOffset>
            </wp:positionV>
            <wp:extent cx="5545455" cy="2987675"/>
            <wp:effectExtent l="0" t="0" r="0" b="3175"/>
            <wp:wrapTight wrapText="bothSides">
              <wp:wrapPolygon edited="0">
                <wp:start x="0" y="0"/>
                <wp:lineTo x="0" y="21485"/>
                <wp:lineTo x="21518" y="21485"/>
                <wp:lineTo x="21518" y="0"/>
                <wp:lineTo x="0" y="0"/>
              </wp:wrapPolygon>
            </wp:wrapTight>
            <wp:docPr id="1" name="Picture 1" descr="C:\Users\gardner4\Documents\CRT Rapid Report\Abstract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dner4\Documents\CRT Rapid Report\Abstract Graphi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CB">
        <w:rPr>
          <w:rFonts w:ascii="Times" w:hAnsi="Times" w:cs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75FA18" wp14:editId="3F085352">
                <wp:simplePos x="0" y="0"/>
                <wp:positionH relativeFrom="margin">
                  <wp:posOffset>154940</wp:posOffset>
                </wp:positionH>
                <wp:positionV relativeFrom="paragraph">
                  <wp:posOffset>3754120</wp:posOffset>
                </wp:positionV>
                <wp:extent cx="5983356" cy="19878"/>
                <wp:effectExtent l="0" t="0" r="36830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3356" cy="198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14E8A" id="Straight Connector 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2pt,295.6pt" to="483.3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A4ECB" w:rsidRPr="002A4ECB">
        <w:rPr>
          <w:rFonts w:ascii="Times" w:hAnsi="Times" w:cs="Time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2176145" cy="287655"/>
                <wp:effectExtent l="0" t="0" r="1460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CB" w:rsidRPr="002A4ECB" w:rsidRDefault="002A4ECB">
                            <w:pPr>
                              <w:rPr>
                                <w:sz w:val="28"/>
                              </w:rPr>
                            </w:pPr>
                            <w:r w:rsidRPr="002A4ECB">
                              <w:rPr>
                                <w:sz w:val="28"/>
                              </w:rPr>
                              <w:t>For Table of Contents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1pt;width:171.35pt;height:22.6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" strokecolor="white [3212]">
                <v:textbox>
                  <w:txbxContent>
                    <w:p w:rsidR="002A4ECB" w:rsidRPr="002A4ECB" w:rsidRDefault="002A4ECB">
                      <w:pPr>
                        <w:rPr>
                          <w:sz w:val="28"/>
                        </w:rPr>
                      </w:pPr>
                      <w:r w:rsidRPr="002A4ECB">
                        <w:rPr>
                          <w:sz w:val="28"/>
                        </w:rPr>
                        <w:t>For Table of Contents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ECB">
        <w:rPr>
          <w:rFonts w:ascii="Times" w:hAnsi="Times" w:cs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189894</wp:posOffset>
                </wp:positionH>
                <wp:positionV relativeFrom="paragraph">
                  <wp:posOffset>570644</wp:posOffset>
                </wp:positionV>
                <wp:extent cx="5983356" cy="19878"/>
                <wp:effectExtent l="0" t="0" r="36830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3356" cy="198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45BCA" id="Straight Connector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44.95pt" to="486.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605BF2">
        <w:rPr>
          <w:rFonts w:ascii="Times" w:hAnsi="Times" w:cs="Times"/>
          <w:noProof/>
          <w:sz w:val="24"/>
          <w:lang w:val="en-US" w:eastAsia="en-US"/>
        </w:rPr>
        <w:fldChar w:fldCharType="begin"/>
      </w:r>
      <w:r w:rsidR="00605BF2">
        <w:rPr>
          <w:rFonts w:ascii="Times" w:hAnsi="Times" w:cs="Times"/>
          <w:noProof/>
          <w:sz w:val="24"/>
          <w:lang w:val="en-US" w:eastAsia="en-US"/>
        </w:rPr>
        <w:instrText xml:space="preserve"> ADDIN </w:instrText>
      </w:r>
      <w:r w:rsidR="00605BF2">
        <w:rPr>
          <w:rFonts w:ascii="Times" w:hAnsi="Times" w:cs="Times"/>
          <w:noProof/>
          <w:sz w:val="24"/>
          <w:lang w:val="en-US" w:eastAsia="en-US"/>
        </w:rPr>
        <w:fldChar w:fldCharType="end"/>
      </w:r>
    </w:p>
    <w:sectPr w:rsidR="00C500D4" w:rsidRPr="005A1FD0" w:rsidSect="00F911DA">
      <w:headerReference w:type="even" r:id="rId16"/>
      <w:footerReference w:type="even" r:id="rId17"/>
      <w:footerReference w:type="default" r:id="rId18"/>
      <w:type w:val="continuous"/>
      <w:pgSz w:w="12240" w:h="15840"/>
      <w:pgMar w:top="720" w:right="1094" w:bottom="720" w:left="1094" w:header="0" w:footer="0" w:gutter="0"/>
      <w:cols w:num="2" w:space="47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77" w:rsidRDefault="00B74A77">
      <w:r>
        <w:separator/>
      </w:r>
    </w:p>
    <w:p w:rsidR="00B74A77" w:rsidRDefault="00B74A77"/>
  </w:endnote>
  <w:endnote w:type="continuationSeparator" w:id="0">
    <w:p w:rsidR="00B74A77" w:rsidRDefault="00B74A77">
      <w:r>
        <w:continuationSeparator/>
      </w:r>
    </w:p>
    <w:p w:rsidR="00B74A77" w:rsidRDefault="00B74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na pro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13" w:rsidRDefault="00DC3613">
    <w:pPr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2</w:t>
    </w:r>
  </w:p>
  <w:p w:rsidR="00DC3613" w:rsidRDefault="00DC361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13" w:rsidRDefault="00DC3613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13" w:rsidRDefault="00DC36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3613" w:rsidRDefault="00DC3613">
    <w:pPr>
      <w:pStyle w:val="Footer"/>
      <w:ind w:right="360"/>
    </w:pPr>
  </w:p>
  <w:p w:rsidR="00DC3613" w:rsidRDefault="00DC361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13" w:rsidRDefault="00DC36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8E1">
      <w:rPr>
        <w:rStyle w:val="PageNumber"/>
        <w:noProof/>
      </w:rPr>
      <w:t>4</w:t>
    </w:r>
    <w:r>
      <w:rPr>
        <w:rStyle w:val="PageNumber"/>
      </w:rPr>
      <w:fldChar w:fldCharType="end"/>
    </w:r>
  </w:p>
  <w:p w:rsidR="00DC3613" w:rsidRDefault="00DC3613">
    <w:pPr>
      <w:pStyle w:val="Footer"/>
      <w:ind w:right="360"/>
    </w:pPr>
  </w:p>
  <w:p w:rsidR="00DC3613" w:rsidRDefault="00DC3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77" w:rsidRDefault="00B74A77">
      <w:r>
        <w:separator/>
      </w:r>
    </w:p>
    <w:p w:rsidR="00B74A77" w:rsidRDefault="00B74A77"/>
  </w:footnote>
  <w:footnote w:type="continuationSeparator" w:id="0">
    <w:p w:rsidR="00B74A77" w:rsidRDefault="00B74A77">
      <w:r>
        <w:continuationSeparator/>
      </w:r>
    </w:p>
    <w:p w:rsidR="00B74A77" w:rsidRDefault="00B74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13" w:rsidRDefault="00DC3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4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5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ical Res Toxicolog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a9z0dt0lzsdpbevxxx52zstwp020p25peww&quot;&gt;My EndNote Library June 21&lt;record-ids&gt;&lt;item&gt;476&lt;/item&gt;&lt;item&gt;518&lt;/item&gt;&lt;item&gt;591&lt;/item&gt;&lt;item&gt;603&lt;/item&gt;&lt;item&gt;885&lt;/item&gt;&lt;item&gt;925&lt;/item&gt;&lt;item&gt;936&lt;/item&gt;&lt;item&gt;939&lt;/item&gt;&lt;item&gt;941&lt;/item&gt;&lt;item&gt;1081&lt;/item&gt;&lt;/record-ids&gt;&lt;/item&gt;&lt;/Libraries&gt;"/>
  </w:docVars>
  <w:rsids>
    <w:rsidRoot w:val="008348A2"/>
    <w:rsid w:val="00004B29"/>
    <w:rsid w:val="00011829"/>
    <w:rsid w:val="000165F7"/>
    <w:rsid w:val="00017250"/>
    <w:rsid w:val="000201D0"/>
    <w:rsid w:val="000247B5"/>
    <w:rsid w:val="00025123"/>
    <w:rsid w:val="0003046A"/>
    <w:rsid w:val="00032F27"/>
    <w:rsid w:val="00033662"/>
    <w:rsid w:val="000358B2"/>
    <w:rsid w:val="00037B6E"/>
    <w:rsid w:val="00045765"/>
    <w:rsid w:val="00047F0C"/>
    <w:rsid w:val="0005288F"/>
    <w:rsid w:val="000737D4"/>
    <w:rsid w:val="000749EA"/>
    <w:rsid w:val="00081BFC"/>
    <w:rsid w:val="00084DF2"/>
    <w:rsid w:val="00084EBC"/>
    <w:rsid w:val="00087423"/>
    <w:rsid w:val="00090DD5"/>
    <w:rsid w:val="000A1124"/>
    <w:rsid w:val="000A65BB"/>
    <w:rsid w:val="000B1F1B"/>
    <w:rsid w:val="000C18BE"/>
    <w:rsid w:val="000C53E3"/>
    <w:rsid w:val="000C5BE5"/>
    <w:rsid w:val="000D2D84"/>
    <w:rsid w:val="000E75E3"/>
    <w:rsid w:val="001015A6"/>
    <w:rsid w:val="00101D1F"/>
    <w:rsid w:val="001051B6"/>
    <w:rsid w:val="00117FF9"/>
    <w:rsid w:val="001254F0"/>
    <w:rsid w:val="001267CA"/>
    <w:rsid w:val="001379DD"/>
    <w:rsid w:val="00141659"/>
    <w:rsid w:val="00142417"/>
    <w:rsid w:val="001468E1"/>
    <w:rsid w:val="0015109A"/>
    <w:rsid w:val="001513AA"/>
    <w:rsid w:val="00151600"/>
    <w:rsid w:val="00157E12"/>
    <w:rsid w:val="001613E6"/>
    <w:rsid w:val="001662D6"/>
    <w:rsid w:val="001753D3"/>
    <w:rsid w:val="00184BEF"/>
    <w:rsid w:val="00194521"/>
    <w:rsid w:val="001C4CBE"/>
    <w:rsid w:val="001D77BA"/>
    <w:rsid w:val="001F1984"/>
    <w:rsid w:val="002000FF"/>
    <w:rsid w:val="002031A2"/>
    <w:rsid w:val="00204EA4"/>
    <w:rsid w:val="00212DF6"/>
    <w:rsid w:val="00241206"/>
    <w:rsid w:val="0024409A"/>
    <w:rsid w:val="0025017B"/>
    <w:rsid w:val="00252489"/>
    <w:rsid w:val="00253C55"/>
    <w:rsid w:val="002602D5"/>
    <w:rsid w:val="00263B54"/>
    <w:rsid w:val="00264DC5"/>
    <w:rsid w:val="002729FB"/>
    <w:rsid w:val="00286FBD"/>
    <w:rsid w:val="00291F86"/>
    <w:rsid w:val="002955D7"/>
    <w:rsid w:val="002972EF"/>
    <w:rsid w:val="002A400F"/>
    <w:rsid w:val="002A4ECB"/>
    <w:rsid w:val="002A5EBB"/>
    <w:rsid w:val="002A7098"/>
    <w:rsid w:val="002A7D96"/>
    <w:rsid w:val="002B200E"/>
    <w:rsid w:val="002B31EC"/>
    <w:rsid w:val="002B3A96"/>
    <w:rsid w:val="002B3E23"/>
    <w:rsid w:val="002B4BB6"/>
    <w:rsid w:val="002C23A8"/>
    <w:rsid w:val="002C3431"/>
    <w:rsid w:val="002D2BFE"/>
    <w:rsid w:val="002D5745"/>
    <w:rsid w:val="002D6164"/>
    <w:rsid w:val="002F547B"/>
    <w:rsid w:val="00302A27"/>
    <w:rsid w:val="00310911"/>
    <w:rsid w:val="00320C37"/>
    <w:rsid w:val="00322967"/>
    <w:rsid w:val="00343A71"/>
    <w:rsid w:val="00345B1B"/>
    <w:rsid w:val="0035002E"/>
    <w:rsid w:val="00353E1B"/>
    <w:rsid w:val="003547B0"/>
    <w:rsid w:val="00354DF7"/>
    <w:rsid w:val="003679A1"/>
    <w:rsid w:val="00375806"/>
    <w:rsid w:val="00385335"/>
    <w:rsid w:val="00385BEF"/>
    <w:rsid w:val="00386AFD"/>
    <w:rsid w:val="00393EBF"/>
    <w:rsid w:val="003A0F5F"/>
    <w:rsid w:val="003A2AE4"/>
    <w:rsid w:val="003B018A"/>
    <w:rsid w:val="003B0587"/>
    <w:rsid w:val="003B4AF3"/>
    <w:rsid w:val="003B5E67"/>
    <w:rsid w:val="003B634C"/>
    <w:rsid w:val="003C0547"/>
    <w:rsid w:val="003C2BE3"/>
    <w:rsid w:val="003C318F"/>
    <w:rsid w:val="003C522A"/>
    <w:rsid w:val="003C557A"/>
    <w:rsid w:val="003E5207"/>
    <w:rsid w:val="003F6BDB"/>
    <w:rsid w:val="00400355"/>
    <w:rsid w:val="00403559"/>
    <w:rsid w:val="004049C1"/>
    <w:rsid w:val="00406B69"/>
    <w:rsid w:val="0041079D"/>
    <w:rsid w:val="00422950"/>
    <w:rsid w:val="00422CF0"/>
    <w:rsid w:val="00424C21"/>
    <w:rsid w:val="004263DC"/>
    <w:rsid w:val="00426F87"/>
    <w:rsid w:val="00427112"/>
    <w:rsid w:val="0043771E"/>
    <w:rsid w:val="00437912"/>
    <w:rsid w:val="004404B0"/>
    <w:rsid w:val="00443C12"/>
    <w:rsid w:val="00444ECB"/>
    <w:rsid w:val="00450528"/>
    <w:rsid w:val="004564CF"/>
    <w:rsid w:val="004632E5"/>
    <w:rsid w:val="0046637B"/>
    <w:rsid w:val="004876D5"/>
    <w:rsid w:val="00492421"/>
    <w:rsid w:val="00496B72"/>
    <w:rsid w:val="004A0891"/>
    <w:rsid w:val="004A742B"/>
    <w:rsid w:val="004B1B8E"/>
    <w:rsid w:val="004B5E59"/>
    <w:rsid w:val="004C188B"/>
    <w:rsid w:val="004E35E0"/>
    <w:rsid w:val="004E76A0"/>
    <w:rsid w:val="004F0548"/>
    <w:rsid w:val="00504314"/>
    <w:rsid w:val="005075C2"/>
    <w:rsid w:val="00512A35"/>
    <w:rsid w:val="00517808"/>
    <w:rsid w:val="005264D7"/>
    <w:rsid w:val="005315D3"/>
    <w:rsid w:val="005327A4"/>
    <w:rsid w:val="00534075"/>
    <w:rsid w:val="00534BEA"/>
    <w:rsid w:val="00534EE5"/>
    <w:rsid w:val="00537452"/>
    <w:rsid w:val="00541001"/>
    <w:rsid w:val="00541BE0"/>
    <w:rsid w:val="005421DC"/>
    <w:rsid w:val="00546803"/>
    <w:rsid w:val="00551789"/>
    <w:rsid w:val="00552A07"/>
    <w:rsid w:val="005551AD"/>
    <w:rsid w:val="00556258"/>
    <w:rsid w:val="00556E50"/>
    <w:rsid w:val="005718DD"/>
    <w:rsid w:val="0057207F"/>
    <w:rsid w:val="005754B8"/>
    <w:rsid w:val="00575965"/>
    <w:rsid w:val="00580227"/>
    <w:rsid w:val="00581FD1"/>
    <w:rsid w:val="00583EDB"/>
    <w:rsid w:val="005873A5"/>
    <w:rsid w:val="00590971"/>
    <w:rsid w:val="00591A57"/>
    <w:rsid w:val="0059535F"/>
    <w:rsid w:val="005A1FD0"/>
    <w:rsid w:val="005A4CF0"/>
    <w:rsid w:val="005B42DB"/>
    <w:rsid w:val="005B57D6"/>
    <w:rsid w:val="005C650D"/>
    <w:rsid w:val="005C691F"/>
    <w:rsid w:val="005D0C10"/>
    <w:rsid w:val="005D2065"/>
    <w:rsid w:val="005D584E"/>
    <w:rsid w:val="005D62DE"/>
    <w:rsid w:val="005E00F7"/>
    <w:rsid w:val="005E11E0"/>
    <w:rsid w:val="005F19FA"/>
    <w:rsid w:val="005F5C5C"/>
    <w:rsid w:val="00604E00"/>
    <w:rsid w:val="00604F23"/>
    <w:rsid w:val="00605BF2"/>
    <w:rsid w:val="0061475E"/>
    <w:rsid w:val="00614F2E"/>
    <w:rsid w:val="00615B9D"/>
    <w:rsid w:val="00616D68"/>
    <w:rsid w:val="006207FF"/>
    <w:rsid w:val="00622456"/>
    <w:rsid w:val="00622D57"/>
    <w:rsid w:val="00626CEC"/>
    <w:rsid w:val="00631B3F"/>
    <w:rsid w:val="00631E32"/>
    <w:rsid w:val="00634D77"/>
    <w:rsid w:val="006354E5"/>
    <w:rsid w:val="006432E6"/>
    <w:rsid w:val="00652C9A"/>
    <w:rsid w:val="006532A9"/>
    <w:rsid w:val="00655DC7"/>
    <w:rsid w:val="006618FA"/>
    <w:rsid w:val="006812C2"/>
    <w:rsid w:val="00686373"/>
    <w:rsid w:val="006879DD"/>
    <w:rsid w:val="0069129B"/>
    <w:rsid w:val="00695BDA"/>
    <w:rsid w:val="006B04FE"/>
    <w:rsid w:val="006B2581"/>
    <w:rsid w:val="006E26DA"/>
    <w:rsid w:val="006E3AA9"/>
    <w:rsid w:val="006E7F26"/>
    <w:rsid w:val="006F268D"/>
    <w:rsid w:val="006F4989"/>
    <w:rsid w:val="006F5606"/>
    <w:rsid w:val="006F6EC6"/>
    <w:rsid w:val="007009DA"/>
    <w:rsid w:val="00703BE1"/>
    <w:rsid w:val="00705204"/>
    <w:rsid w:val="0071182A"/>
    <w:rsid w:val="0071265D"/>
    <w:rsid w:val="007130C0"/>
    <w:rsid w:val="007179F0"/>
    <w:rsid w:val="007247EE"/>
    <w:rsid w:val="00725E67"/>
    <w:rsid w:val="007331FF"/>
    <w:rsid w:val="00733557"/>
    <w:rsid w:val="00734843"/>
    <w:rsid w:val="0074188D"/>
    <w:rsid w:val="00742CD5"/>
    <w:rsid w:val="00751AAA"/>
    <w:rsid w:val="0075414F"/>
    <w:rsid w:val="007627F2"/>
    <w:rsid w:val="007629D3"/>
    <w:rsid w:val="00777DCA"/>
    <w:rsid w:val="0078212E"/>
    <w:rsid w:val="00787BF2"/>
    <w:rsid w:val="007A2C7E"/>
    <w:rsid w:val="007A552C"/>
    <w:rsid w:val="007A6A19"/>
    <w:rsid w:val="007A7220"/>
    <w:rsid w:val="007B66EA"/>
    <w:rsid w:val="007B6A24"/>
    <w:rsid w:val="007C0E72"/>
    <w:rsid w:val="007C1383"/>
    <w:rsid w:val="007C60F8"/>
    <w:rsid w:val="007E19EA"/>
    <w:rsid w:val="007E7769"/>
    <w:rsid w:val="007F2FB6"/>
    <w:rsid w:val="007F3FDD"/>
    <w:rsid w:val="007F6792"/>
    <w:rsid w:val="00802644"/>
    <w:rsid w:val="008031EE"/>
    <w:rsid w:val="00803489"/>
    <w:rsid w:val="008151CC"/>
    <w:rsid w:val="008152DA"/>
    <w:rsid w:val="00817C62"/>
    <w:rsid w:val="0082071E"/>
    <w:rsid w:val="00823062"/>
    <w:rsid w:val="008348A2"/>
    <w:rsid w:val="00835CBD"/>
    <w:rsid w:val="00835DAB"/>
    <w:rsid w:val="00842D06"/>
    <w:rsid w:val="00843ADC"/>
    <w:rsid w:val="00844D16"/>
    <w:rsid w:val="00852CE5"/>
    <w:rsid w:val="0085760B"/>
    <w:rsid w:val="00861119"/>
    <w:rsid w:val="00865479"/>
    <w:rsid w:val="008655C0"/>
    <w:rsid w:val="008732BF"/>
    <w:rsid w:val="008739B5"/>
    <w:rsid w:val="008B324F"/>
    <w:rsid w:val="008C7036"/>
    <w:rsid w:val="008D0406"/>
    <w:rsid w:val="008D2DFE"/>
    <w:rsid w:val="008D3D15"/>
    <w:rsid w:val="008D567C"/>
    <w:rsid w:val="008E0618"/>
    <w:rsid w:val="008E24C1"/>
    <w:rsid w:val="008E3D01"/>
    <w:rsid w:val="008F0C8D"/>
    <w:rsid w:val="00902F67"/>
    <w:rsid w:val="009131AC"/>
    <w:rsid w:val="0091741E"/>
    <w:rsid w:val="0092037A"/>
    <w:rsid w:val="009219DD"/>
    <w:rsid w:val="009246AD"/>
    <w:rsid w:val="00927CDC"/>
    <w:rsid w:val="00927FE3"/>
    <w:rsid w:val="00930706"/>
    <w:rsid w:val="009346CA"/>
    <w:rsid w:val="00934BB1"/>
    <w:rsid w:val="00943C17"/>
    <w:rsid w:val="00957C0B"/>
    <w:rsid w:val="00964FF5"/>
    <w:rsid w:val="00965039"/>
    <w:rsid w:val="00967927"/>
    <w:rsid w:val="00970957"/>
    <w:rsid w:val="00970EA6"/>
    <w:rsid w:val="00977401"/>
    <w:rsid w:val="00980A07"/>
    <w:rsid w:val="00984F9E"/>
    <w:rsid w:val="00987183"/>
    <w:rsid w:val="00987B4C"/>
    <w:rsid w:val="009942F3"/>
    <w:rsid w:val="0099560E"/>
    <w:rsid w:val="009C7D37"/>
    <w:rsid w:val="009D0EEF"/>
    <w:rsid w:val="009E3D21"/>
    <w:rsid w:val="009F51E2"/>
    <w:rsid w:val="00A014FA"/>
    <w:rsid w:val="00A02D62"/>
    <w:rsid w:val="00A11F88"/>
    <w:rsid w:val="00A14BF4"/>
    <w:rsid w:val="00A15335"/>
    <w:rsid w:val="00A202C1"/>
    <w:rsid w:val="00A269C9"/>
    <w:rsid w:val="00A30090"/>
    <w:rsid w:val="00A42B4E"/>
    <w:rsid w:val="00A444E1"/>
    <w:rsid w:val="00A45C06"/>
    <w:rsid w:val="00A460B5"/>
    <w:rsid w:val="00A46C91"/>
    <w:rsid w:val="00A52880"/>
    <w:rsid w:val="00A52E51"/>
    <w:rsid w:val="00A60E39"/>
    <w:rsid w:val="00A64F6D"/>
    <w:rsid w:val="00A66999"/>
    <w:rsid w:val="00A66EDD"/>
    <w:rsid w:val="00A71C00"/>
    <w:rsid w:val="00A7480B"/>
    <w:rsid w:val="00A91EB0"/>
    <w:rsid w:val="00AA095E"/>
    <w:rsid w:val="00AB5806"/>
    <w:rsid w:val="00AC1839"/>
    <w:rsid w:val="00AC5F97"/>
    <w:rsid w:val="00AC6438"/>
    <w:rsid w:val="00AD25DA"/>
    <w:rsid w:val="00AD339D"/>
    <w:rsid w:val="00AE4B97"/>
    <w:rsid w:val="00AE5BA6"/>
    <w:rsid w:val="00AF04D3"/>
    <w:rsid w:val="00AF2AD1"/>
    <w:rsid w:val="00AF499F"/>
    <w:rsid w:val="00B067F3"/>
    <w:rsid w:val="00B110DF"/>
    <w:rsid w:val="00B1506E"/>
    <w:rsid w:val="00B16DD3"/>
    <w:rsid w:val="00B21D67"/>
    <w:rsid w:val="00B27037"/>
    <w:rsid w:val="00B32F85"/>
    <w:rsid w:val="00B35F32"/>
    <w:rsid w:val="00B42450"/>
    <w:rsid w:val="00B42C29"/>
    <w:rsid w:val="00B44220"/>
    <w:rsid w:val="00B453D4"/>
    <w:rsid w:val="00B563D9"/>
    <w:rsid w:val="00B565AD"/>
    <w:rsid w:val="00B57611"/>
    <w:rsid w:val="00B71491"/>
    <w:rsid w:val="00B73B6F"/>
    <w:rsid w:val="00B74A77"/>
    <w:rsid w:val="00B7618D"/>
    <w:rsid w:val="00B82816"/>
    <w:rsid w:val="00B875D7"/>
    <w:rsid w:val="00B91487"/>
    <w:rsid w:val="00B921B4"/>
    <w:rsid w:val="00B97259"/>
    <w:rsid w:val="00BA1AF4"/>
    <w:rsid w:val="00BA1FCC"/>
    <w:rsid w:val="00BA4E8C"/>
    <w:rsid w:val="00BA63FD"/>
    <w:rsid w:val="00BB1134"/>
    <w:rsid w:val="00BC3805"/>
    <w:rsid w:val="00BC3E2A"/>
    <w:rsid w:val="00BC6807"/>
    <w:rsid w:val="00BD0668"/>
    <w:rsid w:val="00BD5122"/>
    <w:rsid w:val="00BD615D"/>
    <w:rsid w:val="00BD6C19"/>
    <w:rsid w:val="00BE4E3F"/>
    <w:rsid w:val="00BE533F"/>
    <w:rsid w:val="00BF385C"/>
    <w:rsid w:val="00BF6C21"/>
    <w:rsid w:val="00C05E29"/>
    <w:rsid w:val="00C06CFC"/>
    <w:rsid w:val="00C17677"/>
    <w:rsid w:val="00C20909"/>
    <w:rsid w:val="00C24505"/>
    <w:rsid w:val="00C24CF7"/>
    <w:rsid w:val="00C30403"/>
    <w:rsid w:val="00C30E16"/>
    <w:rsid w:val="00C332BE"/>
    <w:rsid w:val="00C34B70"/>
    <w:rsid w:val="00C37342"/>
    <w:rsid w:val="00C40FB3"/>
    <w:rsid w:val="00C414AE"/>
    <w:rsid w:val="00C45E7B"/>
    <w:rsid w:val="00C500D4"/>
    <w:rsid w:val="00C57DF9"/>
    <w:rsid w:val="00C72D78"/>
    <w:rsid w:val="00C77856"/>
    <w:rsid w:val="00C827F5"/>
    <w:rsid w:val="00C85C43"/>
    <w:rsid w:val="00C90A8B"/>
    <w:rsid w:val="00C90E8A"/>
    <w:rsid w:val="00C9140C"/>
    <w:rsid w:val="00C94B0C"/>
    <w:rsid w:val="00CA15CA"/>
    <w:rsid w:val="00CA2F4B"/>
    <w:rsid w:val="00CA4368"/>
    <w:rsid w:val="00CA6AE3"/>
    <w:rsid w:val="00CB160D"/>
    <w:rsid w:val="00CB1D08"/>
    <w:rsid w:val="00CB4D63"/>
    <w:rsid w:val="00CD1191"/>
    <w:rsid w:val="00CD1BA4"/>
    <w:rsid w:val="00CD42A6"/>
    <w:rsid w:val="00CD78B1"/>
    <w:rsid w:val="00CE1C3F"/>
    <w:rsid w:val="00CE2615"/>
    <w:rsid w:val="00CF467C"/>
    <w:rsid w:val="00CF4DF3"/>
    <w:rsid w:val="00CF5283"/>
    <w:rsid w:val="00CF6E77"/>
    <w:rsid w:val="00D04287"/>
    <w:rsid w:val="00D05498"/>
    <w:rsid w:val="00D12E25"/>
    <w:rsid w:val="00D13585"/>
    <w:rsid w:val="00D16281"/>
    <w:rsid w:val="00D2128F"/>
    <w:rsid w:val="00D37987"/>
    <w:rsid w:val="00D4192A"/>
    <w:rsid w:val="00D47337"/>
    <w:rsid w:val="00D5241F"/>
    <w:rsid w:val="00D61DBF"/>
    <w:rsid w:val="00D65FA8"/>
    <w:rsid w:val="00D6609D"/>
    <w:rsid w:val="00D66756"/>
    <w:rsid w:val="00D77CCD"/>
    <w:rsid w:val="00D84D89"/>
    <w:rsid w:val="00D86677"/>
    <w:rsid w:val="00D928D2"/>
    <w:rsid w:val="00D93A7B"/>
    <w:rsid w:val="00D94225"/>
    <w:rsid w:val="00D97B14"/>
    <w:rsid w:val="00DB2E03"/>
    <w:rsid w:val="00DC3613"/>
    <w:rsid w:val="00DC49C5"/>
    <w:rsid w:val="00DC602C"/>
    <w:rsid w:val="00DC7639"/>
    <w:rsid w:val="00DD165B"/>
    <w:rsid w:val="00DD1EEC"/>
    <w:rsid w:val="00DD29EF"/>
    <w:rsid w:val="00DD2FD7"/>
    <w:rsid w:val="00DE0266"/>
    <w:rsid w:val="00DE1E30"/>
    <w:rsid w:val="00DE78D2"/>
    <w:rsid w:val="00DF0DDA"/>
    <w:rsid w:val="00DF3CD2"/>
    <w:rsid w:val="00DF49F0"/>
    <w:rsid w:val="00DF59F4"/>
    <w:rsid w:val="00E02417"/>
    <w:rsid w:val="00E0477A"/>
    <w:rsid w:val="00E05DF5"/>
    <w:rsid w:val="00E074F2"/>
    <w:rsid w:val="00E07993"/>
    <w:rsid w:val="00E232DB"/>
    <w:rsid w:val="00E2340D"/>
    <w:rsid w:val="00E32A18"/>
    <w:rsid w:val="00E37B01"/>
    <w:rsid w:val="00E41A2D"/>
    <w:rsid w:val="00E46BD3"/>
    <w:rsid w:val="00E50234"/>
    <w:rsid w:val="00E53F2E"/>
    <w:rsid w:val="00E65825"/>
    <w:rsid w:val="00E66BB8"/>
    <w:rsid w:val="00E73328"/>
    <w:rsid w:val="00E75388"/>
    <w:rsid w:val="00E82C21"/>
    <w:rsid w:val="00E84CB9"/>
    <w:rsid w:val="00E85044"/>
    <w:rsid w:val="00E851B2"/>
    <w:rsid w:val="00E945E7"/>
    <w:rsid w:val="00E96302"/>
    <w:rsid w:val="00EA33DC"/>
    <w:rsid w:val="00EA69F0"/>
    <w:rsid w:val="00EC614F"/>
    <w:rsid w:val="00EE2FC1"/>
    <w:rsid w:val="00EE347A"/>
    <w:rsid w:val="00EF072C"/>
    <w:rsid w:val="00EF0C7D"/>
    <w:rsid w:val="00EF12E4"/>
    <w:rsid w:val="00EF352F"/>
    <w:rsid w:val="00F06FD2"/>
    <w:rsid w:val="00F103D7"/>
    <w:rsid w:val="00F16670"/>
    <w:rsid w:val="00F40D13"/>
    <w:rsid w:val="00F41228"/>
    <w:rsid w:val="00F446E2"/>
    <w:rsid w:val="00F514D3"/>
    <w:rsid w:val="00F545B5"/>
    <w:rsid w:val="00F707B7"/>
    <w:rsid w:val="00F71BD1"/>
    <w:rsid w:val="00F8537A"/>
    <w:rsid w:val="00F86C25"/>
    <w:rsid w:val="00F87770"/>
    <w:rsid w:val="00F87D80"/>
    <w:rsid w:val="00F911DA"/>
    <w:rsid w:val="00F9431E"/>
    <w:rsid w:val="00F97782"/>
    <w:rsid w:val="00FA2FC9"/>
    <w:rsid w:val="00FB0452"/>
    <w:rsid w:val="00FB17A4"/>
    <w:rsid w:val="00FB60E2"/>
    <w:rsid w:val="00FE4C54"/>
    <w:rsid w:val="00FE5157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40EF61-985A-4181-AB01-EFDB647C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no Pro" w:eastAsia="Times New Roman" w:hAnsi="Arno Pro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/>
      <w:jc w:val="both"/>
    </w:pPr>
  </w:style>
  <w:style w:type="paragraph" w:styleId="Heading1">
    <w:name w:val="heading 1"/>
    <w:basedOn w:val="Normal"/>
    <w:next w:val="Normal"/>
    <w:qFormat/>
    <w:rsid w:val="00865479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65479"/>
    <w:pPr>
      <w:keepNext/>
      <w:spacing w:before="60" w:after="60"/>
      <w:outlineLvl w:val="1"/>
    </w:pPr>
    <w:rPr>
      <w:rFonts w:ascii="Myriad Pro Light" w:hAnsi="Myriad Pro Light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65479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next w:val="Normal"/>
    <w:autoRedefine/>
    <w:rsid w:val="00AC5F97"/>
    <w:pPr>
      <w:spacing w:after="0"/>
      <w:ind w:firstLine="187"/>
    </w:pPr>
    <w:rPr>
      <w:kern w:val="19"/>
      <w:sz w:val="17"/>
      <w:szCs w:val="14"/>
    </w:rPr>
  </w:style>
  <w:style w:type="paragraph" w:customStyle="1" w:styleId="TAMainText">
    <w:name w:val="TA_Main_Text"/>
    <w:basedOn w:val="Normal"/>
    <w:autoRedefine/>
    <w:rsid w:val="004E76A0"/>
    <w:pPr>
      <w:spacing w:after="60"/>
    </w:pPr>
    <w:rPr>
      <w:kern w:val="21"/>
      <w:sz w:val="19"/>
    </w:rPr>
  </w:style>
  <w:style w:type="paragraph" w:customStyle="1" w:styleId="BATitle">
    <w:name w:val="BA_Title"/>
    <w:basedOn w:val="Normal"/>
    <w:next w:val="BBAuthorName"/>
    <w:autoRedefine/>
    <w:rsid w:val="00427112"/>
    <w:pPr>
      <w:spacing w:before="1400" w:after="180"/>
      <w:jc w:val="left"/>
    </w:pPr>
    <w:rPr>
      <w:rFonts w:ascii="Myriad Pro Light" w:hAnsi="Myriad Pro Light"/>
      <w:b/>
      <w:kern w:val="36"/>
      <w:sz w:val="34"/>
    </w:rPr>
  </w:style>
  <w:style w:type="paragraph" w:customStyle="1" w:styleId="BBAuthorName">
    <w:name w:val="BB_Author_Name"/>
    <w:basedOn w:val="Normal"/>
    <w:next w:val="BCAuthorAddress"/>
    <w:autoRedefine/>
    <w:rsid w:val="000E75E3"/>
    <w:pPr>
      <w:spacing w:after="180"/>
      <w:jc w:val="left"/>
    </w:pPr>
    <w:rPr>
      <w:kern w:val="26"/>
    </w:rPr>
  </w:style>
  <w:style w:type="paragraph" w:customStyle="1" w:styleId="BCAuthorAddress">
    <w:name w:val="BC_Author_Address"/>
    <w:basedOn w:val="Normal"/>
    <w:next w:val="BIEmailAddress"/>
    <w:autoRedefine/>
    <w:rsid w:val="00AC5F97"/>
    <w:pPr>
      <w:spacing w:after="60"/>
      <w:jc w:val="left"/>
    </w:pPr>
    <w:rPr>
      <w:kern w:val="22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sz w:val="18"/>
    </w:rPr>
  </w:style>
  <w:style w:type="paragraph" w:customStyle="1" w:styleId="AIReceivedDate">
    <w:name w:val="AI_Received_Date"/>
    <w:basedOn w:val="Normal"/>
    <w:next w:val="Normal"/>
    <w:autoRedefine/>
    <w:rsid w:val="00A444E1"/>
    <w:pPr>
      <w:spacing w:after="100"/>
      <w:jc w:val="left"/>
    </w:pPr>
    <w:rPr>
      <w:sz w:val="18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0E75E3"/>
    <w:pPr>
      <w:pBdr>
        <w:top w:val="single" w:sz="4" w:space="1" w:color="auto"/>
        <w:bottom w:val="single" w:sz="4" w:space="1" w:color="auto"/>
      </w:pBdr>
      <w:spacing w:before="100" w:after="600"/>
    </w:pPr>
    <w:rPr>
      <w:kern w:val="21"/>
      <w:sz w:val="19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E75388"/>
    <w:pPr>
      <w:spacing w:after="0"/>
    </w:pPr>
    <w:rPr>
      <w:kern w:val="20"/>
      <w:sz w:val="18"/>
    </w:rPr>
  </w:style>
  <w:style w:type="paragraph" w:customStyle="1" w:styleId="TESupportingInformation">
    <w:name w:val="TE_Supporting_Information"/>
    <w:basedOn w:val="Normal"/>
    <w:next w:val="Normal"/>
    <w:autoRedefine/>
    <w:rsid w:val="00157E12"/>
    <w:pPr>
      <w:spacing w:after="0"/>
    </w:pPr>
    <w:rPr>
      <w:kern w:val="20"/>
      <w:sz w:val="18"/>
    </w:rPr>
  </w:style>
  <w:style w:type="paragraph" w:customStyle="1" w:styleId="VCSchemeTitle">
    <w:name w:val="VC_Scheme_Title"/>
    <w:basedOn w:val="Normal"/>
    <w:next w:val="Normal"/>
    <w:autoRedefine/>
    <w:rsid w:val="00427112"/>
    <w:pPr>
      <w:spacing w:after="180"/>
    </w:pPr>
    <w:rPr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427112"/>
    <w:pPr>
      <w:spacing w:after="180"/>
    </w:pPr>
    <w:rPr>
      <w:b/>
      <w:kern w:val="21"/>
      <w:sz w:val="19"/>
      <w:szCs w:val="19"/>
    </w:rPr>
  </w:style>
  <w:style w:type="paragraph" w:customStyle="1" w:styleId="VAFigureCaption">
    <w:name w:val="VA_Figure_Caption"/>
    <w:basedOn w:val="Normal"/>
    <w:next w:val="Normal"/>
    <w:autoRedefine/>
    <w:rsid w:val="000E75E3"/>
    <w:pPr>
      <w:spacing w:before="200" w:after="120"/>
    </w:pPr>
    <w:rPr>
      <w:kern w:val="20"/>
      <w:sz w:val="18"/>
    </w:rPr>
  </w:style>
  <w:style w:type="paragraph" w:customStyle="1" w:styleId="VBChartTitle">
    <w:name w:val="VB_Chart_Title"/>
    <w:basedOn w:val="Normal"/>
    <w:next w:val="Normal"/>
    <w:autoRedefine/>
    <w:rsid w:val="00427112"/>
    <w:pPr>
      <w:spacing w:after="180"/>
    </w:pPr>
    <w:rPr>
      <w:b/>
      <w:kern w:val="21"/>
      <w:sz w:val="19"/>
    </w:rPr>
  </w:style>
  <w:style w:type="paragraph" w:customStyle="1" w:styleId="FETableFootnote">
    <w:name w:val="FE_Table_Footnote"/>
    <w:basedOn w:val="Normal"/>
    <w:next w:val="Normal"/>
    <w:autoRedefine/>
    <w:rsid w:val="000E75E3"/>
    <w:pPr>
      <w:spacing w:before="60" w:after="120"/>
      <w:ind w:firstLine="187"/>
    </w:pPr>
    <w:rPr>
      <w:sz w:val="18"/>
    </w:rPr>
  </w:style>
  <w:style w:type="paragraph" w:customStyle="1" w:styleId="FCChartFootnote">
    <w:name w:val="FC_Chart_Footnote"/>
    <w:basedOn w:val="Normal"/>
    <w:next w:val="Normal"/>
    <w:autoRedefine/>
    <w:rsid w:val="00157E12"/>
    <w:pPr>
      <w:spacing w:before="60" w:after="120"/>
      <w:ind w:firstLine="187"/>
    </w:pPr>
    <w:rPr>
      <w:sz w:val="18"/>
    </w:rPr>
  </w:style>
  <w:style w:type="paragraph" w:customStyle="1" w:styleId="FDSchemeFootnote">
    <w:name w:val="FD_Scheme_Footnote"/>
    <w:basedOn w:val="Normal"/>
    <w:next w:val="Normal"/>
    <w:autoRedefine/>
    <w:rsid w:val="00157E12"/>
    <w:pPr>
      <w:spacing w:before="60" w:after="120"/>
      <w:ind w:firstLine="187"/>
    </w:pPr>
    <w:rPr>
      <w:sz w:val="18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0E75E3"/>
    <w:pPr>
      <w:spacing w:before="20" w:after="60"/>
    </w:pPr>
    <w:rPr>
      <w:kern w:val="20"/>
      <w:sz w:val="18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DC3613"/>
    <w:pPr>
      <w:spacing w:after="0"/>
    </w:pPr>
    <w:rPr>
      <w:kern w:val="20"/>
    </w:rPr>
  </w:style>
  <w:style w:type="paragraph" w:customStyle="1" w:styleId="BEAuthorBiography">
    <w:name w:val="BE_Author_Biography"/>
    <w:basedOn w:val="Normal"/>
    <w:autoRedefine/>
    <w:rsid w:val="003A0F5F"/>
    <w:rPr>
      <w:sz w:val="22"/>
    </w:rPr>
  </w:style>
  <w:style w:type="paragraph" w:customStyle="1" w:styleId="StyleBIEmailAddress95pt">
    <w:name w:val="Style BI_Email_Address + 9.5 pt"/>
    <w:basedOn w:val="BIEmailAddress"/>
    <w:rsid w:val="007F6792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autoRedefine/>
    <w:rsid w:val="000E75E3"/>
    <w:pPr>
      <w:spacing w:after="60"/>
    </w:pPr>
    <w:rPr>
      <w:kern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next w:val="BHBriefs"/>
    <w:autoRedefine/>
    <w:rsid w:val="00AC5F97"/>
    <w:pPr>
      <w:spacing w:after="220"/>
      <w:jc w:val="left"/>
    </w:pPr>
    <w:rPr>
      <w:i/>
      <w:kern w:val="22"/>
    </w:rPr>
  </w:style>
  <w:style w:type="paragraph" w:customStyle="1" w:styleId="BHBriefs">
    <w:name w:val="BH_Briefs"/>
    <w:basedOn w:val="Normal"/>
    <w:next w:val="BDAbstract"/>
    <w:autoRedefine/>
    <w:rsid w:val="000E75E3"/>
    <w:pPr>
      <w:spacing w:before="180" w:after="60"/>
      <w:jc w:val="left"/>
    </w:pPr>
    <w:rPr>
      <w:kern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A66EDD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E75E3"/>
    <w:rPr>
      <w:b/>
      <w:bCs/>
      <w:kern w:val="22"/>
      <w:sz w:val="15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DC3613"/>
    <w:rPr>
      <w:kern w:val="20"/>
    </w:rPr>
  </w:style>
  <w:style w:type="paragraph" w:customStyle="1" w:styleId="BDAbstractTitle">
    <w:name w:val="BD_Abstract_Title"/>
    <w:basedOn w:val="BDAbstract"/>
    <w:link w:val="BDAbstractTitleChar"/>
    <w:rsid w:val="006532A9"/>
    <w:rPr>
      <w:b/>
    </w:rPr>
  </w:style>
  <w:style w:type="character" w:customStyle="1" w:styleId="BDAbstractChar">
    <w:name w:val="BD_Abstract Char"/>
    <w:link w:val="BDAbstract"/>
    <w:rsid w:val="000E75E3"/>
    <w:rPr>
      <w:rFonts w:ascii="Arno Pro" w:hAnsi="Arno Pro"/>
      <w:kern w:val="21"/>
      <w:sz w:val="19"/>
      <w:lang w:val="en-US" w:eastAsia="en-US" w:bidi="ar-SA"/>
    </w:rPr>
  </w:style>
  <w:style w:type="character" w:customStyle="1" w:styleId="BDAbstractTitleChar">
    <w:name w:val="BD_Abstract_Title Char"/>
    <w:link w:val="BDAbstractTitle"/>
    <w:rsid w:val="006532A9"/>
    <w:rPr>
      <w:rFonts w:ascii="Arno Pro" w:hAnsi="Arno Pro"/>
      <w:b/>
      <w:kern w:val="21"/>
      <w:sz w:val="19"/>
      <w:lang w:val="en-US" w:eastAsia="en-US" w:bidi="ar-SA"/>
    </w:rPr>
  </w:style>
  <w:style w:type="paragraph" w:customStyle="1" w:styleId="TDAckTitle">
    <w:name w:val="TD_Ack_Title"/>
    <w:basedOn w:val="TDAcknowledgments"/>
    <w:link w:val="TDAckTitleChar"/>
    <w:rsid w:val="00AC5F97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E75388"/>
    <w:rPr>
      <w:rFonts w:ascii="Arno Pro" w:hAnsi="Arno Pro"/>
      <w:kern w:val="20"/>
      <w:sz w:val="18"/>
      <w:lang w:val="en-US" w:eastAsia="en-US" w:bidi="ar-SA"/>
    </w:rPr>
  </w:style>
  <w:style w:type="character" w:customStyle="1" w:styleId="TDAckTitleChar">
    <w:name w:val="TD_Ack_Title Char"/>
    <w:link w:val="TDAckTitle"/>
    <w:rsid w:val="00AC5F97"/>
    <w:rPr>
      <w:rFonts w:ascii="Myriad Pro Light" w:hAnsi="Myriad Pro Light"/>
      <w:b/>
      <w:kern w:val="23"/>
      <w:sz w:val="21"/>
      <w:lang w:val="en-US" w:eastAsia="en-US" w:bidi="ar-SA"/>
    </w:rPr>
  </w:style>
  <w:style w:type="paragraph" w:customStyle="1" w:styleId="TESupportingInfoTitle">
    <w:name w:val="TE_Supporting_Info_Title"/>
    <w:basedOn w:val="TESupportingInformation"/>
    <w:autoRedefine/>
    <w:rsid w:val="00141659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AuthorInformationTitle">
    <w:name w:val="Author_Information_Title"/>
    <w:basedOn w:val="TDAckTitle"/>
    <w:rsid w:val="00AC5F97"/>
  </w:style>
  <w:style w:type="paragraph" w:customStyle="1" w:styleId="FAAuthorInfoSubtitle">
    <w:name w:val="FA_Author_Info_Subtitle"/>
    <w:basedOn w:val="Normal"/>
    <w:link w:val="FAAuthorInfoSubtitleChar"/>
    <w:autoRedefine/>
    <w:rsid w:val="00DE78D2"/>
    <w:pPr>
      <w:spacing w:before="120" w:after="60"/>
      <w:jc w:val="left"/>
    </w:pPr>
    <w:rPr>
      <w:rFonts w:ascii="Myriad Pro Light" w:hAnsi="Myriad Pro Light"/>
      <w:b/>
      <w:kern w:val="21"/>
      <w:sz w:val="19"/>
      <w:szCs w:val="14"/>
    </w:rPr>
  </w:style>
  <w:style w:type="character" w:customStyle="1" w:styleId="FAAuthorInfoSubtitleChar">
    <w:name w:val="FA_Author_Info_Subtitle Char"/>
    <w:link w:val="FAAuthorInfoSubtitle"/>
    <w:rsid w:val="00DE78D2"/>
    <w:rPr>
      <w:rFonts w:ascii="Myriad Pro Light" w:hAnsi="Myriad Pro Light"/>
      <w:b/>
      <w:kern w:val="21"/>
      <w:sz w:val="19"/>
      <w:szCs w:val="14"/>
      <w:lang w:val="en-US" w:eastAsia="en-US" w:bidi="ar-SA"/>
    </w:rPr>
  </w:style>
  <w:style w:type="character" w:customStyle="1" w:styleId="TCTableBodyChar">
    <w:name w:val="TC_Table_Body Char"/>
    <w:link w:val="TCTableBody"/>
    <w:rsid w:val="000E75E3"/>
    <w:rPr>
      <w:rFonts w:ascii="Arno Pro" w:hAnsi="Arno Pro"/>
      <w:kern w:val="20"/>
      <w:sz w:val="18"/>
      <w:lang w:val="en-US" w:eastAsia="en-US" w:bidi="ar-SA"/>
    </w:rPr>
  </w:style>
  <w:style w:type="character" w:customStyle="1" w:styleId="StyleTCTableBodyBoldChar">
    <w:name w:val="Style TC_Table_Body + Bold Char"/>
    <w:link w:val="StyleTCTableBodyBold"/>
    <w:rsid w:val="000E75E3"/>
    <w:rPr>
      <w:rFonts w:ascii="Arno Pro" w:hAnsi="Arno Pro"/>
      <w:b/>
      <w:bCs/>
      <w:kern w:val="22"/>
      <w:sz w:val="15"/>
      <w:lang w:val="en-US" w:eastAsia="en-US" w:bidi="ar-SA"/>
    </w:rPr>
  </w:style>
  <w:style w:type="character" w:customStyle="1" w:styleId="HeaderChar">
    <w:name w:val="Header Char"/>
    <w:uiPriority w:val="99"/>
    <w:rsid w:val="00CB16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ieldtxt1">
    <w:name w:val="fieldtxt1"/>
    <w:rsid w:val="00CB160D"/>
    <w:rPr>
      <w:b w:val="0"/>
      <w:bCs w:val="0"/>
      <w:color w:val="666666"/>
      <w:sz w:val="20"/>
      <w:szCs w:val="20"/>
    </w:rPr>
  </w:style>
  <w:style w:type="paragraph" w:styleId="ListParagraph">
    <w:name w:val="List Paragraph"/>
    <w:basedOn w:val="Normal"/>
    <w:qFormat/>
    <w:rsid w:val="00CB160D"/>
    <w:pPr>
      <w:spacing w:after="0"/>
      <w:ind w:left="720"/>
      <w:jc w:val="left"/>
    </w:pPr>
    <w:rPr>
      <w:rFonts w:ascii="Times New Roman" w:hAnsi="Times New Roman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24CF7"/>
    <w:pPr>
      <w:spacing w:after="0"/>
      <w:jc w:val="center"/>
    </w:pPr>
    <w:rPr>
      <w:rFonts w:ascii="Times" w:hAnsi="Times" w:cs="Times"/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C24CF7"/>
    <w:rPr>
      <w:rFonts w:ascii="Times" w:hAnsi="Times" w:cs="Times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C24CF7"/>
    <w:pPr>
      <w:jc w:val="center"/>
    </w:pPr>
    <w:rPr>
      <w:rFonts w:ascii="Times" w:hAnsi="Times" w:cs="Times"/>
      <w:noProof/>
      <w:sz w:val="24"/>
    </w:rPr>
  </w:style>
  <w:style w:type="character" w:customStyle="1" w:styleId="EndNoteBibliographyChar">
    <w:name w:val="EndNote Bibliography Char"/>
    <w:link w:val="EndNoteBibliography"/>
    <w:rsid w:val="00C24CF7"/>
    <w:rPr>
      <w:rFonts w:ascii="Times" w:hAnsi="Times" w:cs="Times"/>
      <w:noProof/>
      <w:sz w:val="24"/>
    </w:rPr>
  </w:style>
  <w:style w:type="paragraph" w:customStyle="1" w:styleId="desc">
    <w:name w:val="desc"/>
    <w:basedOn w:val="Normal"/>
    <w:rsid w:val="00844D1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844D1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jrnl">
    <w:name w:val="jrnl"/>
    <w:rsid w:val="00844D16"/>
  </w:style>
  <w:style w:type="character" w:customStyle="1" w:styleId="apple-converted-space">
    <w:name w:val="apple-converted-space"/>
    <w:rsid w:val="00844D16"/>
  </w:style>
  <w:style w:type="character" w:customStyle="1" w:styleId="highlight">
    <w:name w:val="highlight"/>
    <w:rsid w:val="00844D16"/>
  </w:style>
  <w:style w:type="paragraph" w:customStyle="1" w:styleId="CTD12pt">
    <w:name w:val="CTD本文_12pt"/>
    <w:uiPriority w:val="99"/>
    <w:rsid w:val="00F446E2"/>
    <w:rPr>
      <w:rFonts w:ascii="Times New Roman" w:eastAsia="MS Mincho" w:hAnsi="Times New Roman"/>
      <w:kern w:val="2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3B058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rsid w:val="00605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BF2"/>
  </w:style>
  <w:style w:type="character" w:customStyle="1" w:styleId="CommentTextChar">
    <w:name w:val="Comment Text Char"/>
    <w:basedOn w:val="DefaultParagraphFont"/>
    <w:link w:val="CommentText"/>
    <w:rsid w:val="00605BF2"/>
  </w:style>
  <w:style w:type="paragraph" w:styleId="CommentSubject">
    <w:name w:val="annotation subject"/>
    <w:basedOn w:val="CommentText"/>
    <w:next w:val="CommentText"/>
    <w:link w:val="CommentSubjectChar"/>
    <w:rsid w:val="00605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mailto:dnes@liv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C40F4-A6F5-45B2-BB49-8EEBB9F3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mpd33</dc:creator>
  <cp:keywords/>
  <cp:lastModifiedBy>Naisbitt, Dean</cp:lastModifiedBy>
  <cp:revision>2</cp:revision>
  <cp:lastPrinted>2021-12-02T13:13:00Z</cp:lastPrinted>
  <dcterms:created xsi:type="dcterms:W3CDTF">2022-03-30T06:56:00Z</dcterms:created>
  <dcterms:modified xsi:type="dcterms:W3CDTF">2022-03-30T06:56:00Z</dcterms:modified>
</cp:coreProperties>
</file>