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509D2" w14:textId="2BCD8701" w:rsidR="00B555B8" w:rsidRPr="00B555B8" w:rsidRDefault="00B555B8" w:rsidP="00B555B8">
      <w:pPr>
        <w:pStyle w:val="NormalWeb"/>
        <w:shd w:val="clear" w:color="auto" w:fill="FFFFFF"/>
        <w:spacing w:before="0" w:beforeAutospacing="0" w:after="360" w:afterAutospacing="0"/>
        <w:jc w:val="center"/>
        <w:rPr>
          <w:rFonts w:ascii="Arial" w:hAnsi="Arial" w:cs="Arial"/>
          <w:spacing w:val="-2"/>
          <w:sz w:val="36"/>
        </w:rPr>
      </w:pPr>
      <w:r w:rsidRPr="00B555B8">
        <w:rPr>
          <w:rFonts w:ascii="Arial" w:hAnsi="Arial" w:cs="Arial"/>
          <w:spacing w:val="-2"/>
          <w:sz w:val="36"/>
        </w:rPr>
        <w:t>Professor Kenneth Walters, 1934-2022</w:t>
      </w:r>
    </w:p>
    <w:p w14:paraId="47C37861" w14:textId="3B064B6C" w:rsidR="00B555B8" w:rsidRDefault="00B555B8" w:rsidP="00B555B8">
      <w:pPr>
        <w:pStyle w:val="NormalWeb"/>
        <w:shd w:val="clear" w:color="auto" w:fill="FFFFFF"/>
        <w:spacing w:before="0" w:beforeAutospacing="0" w:after="360" w:afterAutospacing="0"/>
        <w:jc w:val="center"/>
        <w:rPr>
          <w:rFonts w:ascii="Arial" w:hAnsi="Arial" w:cs="Arial"/>
          <w:spacing w:val="-2"/>
        </w:rPr>
      </w:pPr>
      <w:r>
        <w:rPr>
          <w:rFonts w:ascii="Arial" w:hAnsi="Arial" w:cs="Arial"/>
          <w:noProof/>
          <w:spacing w:val="-2"/>
        </w:rPr>
        <w:drawing>
          <wp:inline distT="0" distB="0" distL="0" distR="0" wp14:anchorId="5E107E6E" wp14:editId="7A557213">
            <wp:extent cx="2619375" cy="2619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2619375"/>
                    </a:xfrm>
                    <a:prstGeom prst="rect">
                      <a:avLst/>
                    </a:prstGeom>
                    <a:noFill/>
                  </pic:spPr>
                </pic:pic>
              </a:graphicData>
            </a:graphic>
          </wp:inline>
        </w:drawing>
      </w:r>
    </w:p>
    <w:p w14:paraId="234608B7" w14:textId="30EE0292" w:rsidR="00103487" w:rsidRPr="00B555B8" w:rsidRDefault="00E47D3A" w:rsidP="00E47D3A">
      <w:pPr>
        <w:pStyle w:val="NormalWeb"/>
        <w:shd w:val="clear" w:color="auto" w:fill="FFFFFF"/>
        <w:spacing w:before="0" w:beforeAutospacing="0" w:after="360" w:afterAutospacing="0"/>
        <w:rPr>
          <w:rFonts w:ascii="Arial" w:hAnsi="Arial" w:cs="Arial"/>
          <w:spacing w:val="-2"/>
        </w:rPr>
      </w:pPr>
      <w:r w:rsidRPr="00B555B8">
        <w:rPr>
          <w:rFonts w:ascii="Arial" w:hAnsi="Arial" w:cs="Arial"/>
          <w:spacing w:val="-2"/>
        </w:rPr>
        <w:t xml:space="preserve">It is with </w:t>
      </w:r>
      <w:r w:rsidR="0076633D">
        <w:rPr>
          <w:rFonts w:ascii="Arial" w:hAnsi="Arial" w:cs="Arial"/>
          <w:spacing w:val="-2"/>
        </w:rPr>
        <w:t xml:space="preserve">great </w:t>
      </w:r>
      <w:r w:rsidRPr="00B555B8">
        <w:rPr>
          <w:rFonts w:ascii="Arial" w:hAnsi="Arial" w:cs="Arial"/>
          <w:spacing w:val="-2"/>
        </w:rPr>
        <w:t>sadness that we mark the passing of Professor Kenneth Walters</w:t>
      </w:r>
      <w:r w:rsidR="00DD0E72" w:rsidRPr="00B555B8">
        <w:rPr>
          <w:rFonts w:ascii="Arial" w:hAnsi="Arial" w:cs="Arial"/>
          <w:spacing w:val="-2"/>
        </w:rPr>
        <w:t xml:space="preserve"> FRS</w:t>
      </w:r>
      <w:r w:rsidRPr="00B555B8">
        <w:rPr>
          <w:rFonts w:ascii="Arial" w:hAnsi="Arial" w:cs="Arial"/>
          <w:spacing w:val="-2"/>
        </w:rPr>
        <w:t xml:space="preserve"> on March 28</w:t>
      </w:r>
      <w:r w:rsidRPr="00B555B8">
        <w:rPr>
          <w:rFonts w:ascii="Arial" w:hAnsi="Arial" w:cs="Arial"/>
          <w:spacing w:val="-2"/>
          <w:vertAlign w:val="superscript"/>
        </w:rPr>
        <w:t>th</w:t>
      </w:r>
      <w:r w:rsidRPr="00B555B8">
        <w:rPr>
          <w:rFonts w:ascii="Arial" w:hAnsi="Arial" w:cs="Arial"/>
          <w:spacing w:val="-2"/>
        </w:rPr>
        <w:t xml:space="preserve"> 2022. Ken was</w:t>
      </w:r>
      <w:r w:rsidR="0076633D">
        <w:rPr>
          <w:rFonts w:ascii="Arial" w:hAnsi="Arial" w:cs="Arial"/>
          <w:spacing w:val="-2"/>
        </w:rPr>
        <w:t xml:space="preserve"> the</w:t>
      </w:r>
      <w:r w:rsidRPr="00B555B8">
        <w:rPr>
          <w:rFonts w:ascii="Arial" w:hAnsi="Arial" w:cs="Arial"/>
          <w:spacing w:val="-2"/>
        </w:rPr>
        <w:t xml:space="preserve"> founding </w:t>
      </w:r>
      <w:r w:rsidR="00DD0E72" w:rsidRPr="00B555B8">
        <w:rPr>
          <w:rFonts w:ascii="Arial" w:hAnsi="Arial" w:cs="Arial"/>
          <w:spacing w:val="-2"/>
        </w:rPr>
        <w:t>E</w:t>
      </w:r>
      <w:r w:rsidRPr="00B555B8">
        <w:rPr>
          <w:rFonts w:ascii="Arial" w:hAnsi="Arial" w:cs="Arial"/>
          <w:spacing w:val="-2"/>
        </w:rPr>
        <w:t xml:space="preserve">ditor of the Journal of </w:t>
      </w:r>
      <w:r w:rsidR="00DD0E72" w:rsidRPr="00B555B8">
        <w:rPr>
          <w:rFonts w:ascii="Arial" w:hAnsi="Arial" w:cs="Arial"/>
          <w:spacing w:val="-2"/>
        </w:rPr>
        <w:t>N</w:t>
      </w:r>
      <w:r w:rsidRPr="00B555B8">
        <w:rPr>
          <w:rFonts w:ascii="Arial" w:hAnsi="Arial" w:cs="Arial"/>
          <w:spacing w:val="-2"/>
        </w:rPr>
        <w:t>on-Newtonian Fluid Mechanics</w:t>
      </w:r>
      <w:r w:rsidR="00DD0E72" w:rsidRPr="00B555B8">
        <w:rPr>
          <w:rFonts w:ascii="Arial" w:hAnsi="Arial" w:cs="Arial"/>
          <w:spacing w:val="-2"/>
        </w:rPr>
        <w:t xml:space="preserve"> in 1976</w:t>
      </w:r>
      <w:r w:rsidRPr="00B555B8">
        <w:rPr>
          <w:rFonts w:ascii="Arial" w:hAnsi="Arial" w:cs="Arial"/>
          <w:spacing w:val="-2"/>
        </w:rPr>
        <w:t xml:space="preserve"> and served as </w:t>
      </w:r>
      <w:r w:rsidR="00DD0E72" w:rsidRPr="00B555B8">
        <w:rPr>
          <w:rFonts w:ascii="Arial" w:hAnsi="Arial" w:cs="Arial"/>
          <w:spacing w:val="-2"/>
        </w:rPr>
        <w:t>Executive E</w:t>
      </w:r>
      <w:r w:rsidRPr="00B555B8">
        <w:rPr>
          <w:rFonts w:ascii="Arial" w:hAnsi="Arial" w:cs="Arial"/>
          <w:spacing w:val="-2"/>
        </w:rPr>
        <w:t xml:space="preserve">ditor up until </w:t>
      </w:r>
      <w:r w:rsidR="00DD0E72" w:rsidRPr="00B555B8">
        <w:rPr>
          <w:rFonts w:ascii="Arial" w:hAnsi="Arial" w:cs="Arial"/>
          <w:spacing w:val="-2"/>
        </w:rPr>
        <w:t xml:space="preserve">Volume 100 published in </w:t>
      </w:r>
      <w:r w:rsidRPr="00B555B8">
        <w:rPr>
          <w:rFonts w:ascii="Arial" w:hAnsi="Arial" w:cs="Arial"/>
          <w:spacing w:val="-2"/>
        </w:rPr>
        <w:t>200</w:t>
      </w:r>
      <w:r w:rsidR="00B555B8">
        <w:rPr>
          <w:rFonts w:ascii="Arial" w:hAnsi="Arial" w:cs="Arial"/>
          <w:spacing w:val="-2"/>
        </w:rPr>
        <w:t>1</w:t>
      </w:r>
      <w:r w:rsidRPr="00B555B8">
        <w:rPr>
          <w:rFonts w:ascii="Arial" w:hAnsi="Arial" w:cs="Arial"/>
          <w:spacing w:val="-2"/>
        </w:rPr>
        <w:t>.</w:t>
      </w:r>
      <w:r w:rsidR="00BC37F7" w:rsidRPr="00B555B8">
        <w:rPr>
          <w:rFonts w:ascii="Arial" w:hAnsi="Arial" w:cs="Arial"/>
          <w:spacing w:val="-2"/>
        </w:rPr>
        <w:t xml:space="preserve">  </w:t>
      </w:r>
      <w:r w:rsidRPr="00B555B8">
        <w:rPr>
          <w:rFonts w:ascii="Arial" w:hAnsi="Arial" w:cs="Arial"/>
          <w:spacing w:val="-2"/>
        </w:rPr>
        <w:t xml:space="preserve"> </w:t>
      </w:r>
    </w:p>
    <w:p w14:paraId="50C90AF4" w14:textId="63AB2317" w:rsidR="00E47D3A" w:rsidRPr="00B555B8" w:rsidRDefault="00103487" w:rsidP="00E47D3A">
      <w:pPr>
        <w:pStyle w:val="NormalWeb"/>
        <w:shd w:val="clear" w:color="auto" w:fill="FFFFFF"/>
        <w:spacing w:before="0" w:beforeAutospacing="0" w:after="360" w:afterAutospacing="0"/>
        <w:rPr>
          <w:rFonts w:ascii="Arial" w:hAnsi="Arial" w:cs="Arial"/>
          <w:spacing w:val="-2"/>
        </w:rPr>
      </w:pPr>
      <w:r w:rsidRPr="00B555B8">
        <w:rPr>
          <w:rFonts w:ascii="Arial" w:hAnsi="Arial" w:cs="Arial"/>
          <w:spacing w:val="-2"/>
        </w:rPr>
        <w:t xml:space="preserve">Ken was a skilled mathematician and rheologist, educated at the University of Wales, Swansea and receiving his PhD in 1959 under the guidance of James </w:t>
      </w:r>
      <w:r w:rsidR="0076633D">
        <w:rPr>
          <w:rFonts w:ascii="Arial" w:hAnsi="Arial" w:cs="Arial"/>
          <w:spacing w:val="-2"/>
        </w:rPr>
        <w:t xml:space="preserve">G. </w:t>
      </w:r>
      <w:r w:rsidRPr="00B555B8">
        <w:rPr>
          <w:rFonts w:ascii="Arial" w:hAnsi="Arial" w:cs="Arial"/>
          <w:spacing w:val="-2"/>
        </w:rPr>
        <w:t>Oldroyd. He spent most of his career at Aberystwyth University, most recently as Distinguished Research Professor in the Institute of Mathematics, Physics and Computer Science.</w:t>
      </w:r>
    </w:p>
    <w:p w14:paraId="4BB60E81" w14:textId="376E2390" w:rsidR="00E47D3A" w:rsidRPr="00B555B8" w:rsidRDefault="00103487" w:rsidP="00606F20">
      <w:pPr>
        <w:pStyle w:val="NormalWeb"/>
        <w:shd w:val="clear" w:color="auto" w:fill="FFFFFF"/>
        <w:spacing w:before="0" w:beforeAutospacing="0" w:after="360" w:afterAutospacing="0"/>
        <w:rPr>
          <w:rFonts w:ascii="Arial" w:hAnsi="Arial" w:cs="Arial"/>
          <w:spacing w:val="-2"/>
        </w:rPr>
      </w:pPr>
      <w:r w:rsidRPr="00B555B8">
        <w:rPr>
          <w:rFonts w:ascii="Arial" w:hAnsi="Arial" w:cs="Arial"/>
          <w:spacing w:val="-2"/>
        </w:rPr>
        <w:t xml:space="preserve">Ken served his academic communities in many roles. </w:t>
      </w:r>
      <w:r w:rsidR="00674F35" w:rsidRPr="00B555B8">
        <w:rPr>
          <w:rFonts w:ascii="Arial" w:hAnsi="Arial" w:cs="Arial"/>
          <w:spacing w:val="-2"/>
        </w:rPr>
        <w:t xml:space="preserve">Between 1974-76, </w:t>
      </w:r>
      <w:r w:rsidR="00606F20" w:rsidRPr="00B555B8">
        <w:rPr>
          <w:rFonts w:ascii="Arial" w:hAnsi="Arial" w:cs="Arial"/>
          <w:spacing w:val="-2"/>
        </w:rPr>
        <w:t>he</w:t>
      </w:r>
      <w:r w:rsidR="00674F35" w:rsidRPr="00B555B8">
        <w:rPr>
          <w:rFonts w:ascii="Arial" w:hAnsi="Arial" w:cs="Arial"/>
          <w:spacing w:val="-2"/>
        </w:rPr>
        <w:t xml:space="preserve"> was President of the British Society of Rheology</w:t>
      </w:r>
      <w:r w:rsidR="00BC37F7" w:rsidRPr="00B555B8">
        <w:rPr>
          <w:rFonts w:ascii="Arial" w:hAnsi="Arial" w:cs="Arial"/>
          <w:spacing w:val="-2"/>
        </w:rPr>
        <w:t xml:space="preserve"> (BSR)</w:t>
      </w:r>
      <w:r w:rsidR="00674F35" w:rsidRPr="00B555B8">
        <w:rPr>
          <w:rFonts w:ascii="Arial" w:hAnsi="Arial" w:cs="Arial"/>
          <w:spacing w:val="-2"/>
        </w:rPr>
        <w:t>. From 1996-2000, he was first President of the European Society of Rheology</w:t>
      </w:r>
      <w:r w:rsidR="00BC37F7" w:rsidRPr="00B555B8">
        <w:rPr>
          <w:rFonts w:ascii="Arial" w:hAnsi="Arial" w:cs="Arial"/>
          <w:spacing w:val="-2"/>
        </w:rPr>
        <w:t xml:space="preserve"> (ESR)</w:t>
      </w:r>
      <w:r w:rsidR="00674F35" w:rsidRPr="00B555B8">
        <w:rPr>
          <w:rFonts w:ascii="Arial" w:hAnsi="Arial" w:cs="Arial"/>
          <w:spacing w:val="-2"/>
        </w:rPr>
        <w:t>, and, between 2000-2004, he was Chairman of the International Committee on Rheology</w:t>
      </w:r>
      <w:r w:rsidR="0076633D">
        <w:rPr>
          <w:rFonts w:ascii="Arial" w:hAnsi="Arial" w:cs="Arial"/>
          <w:spacing w:val="-2"/>
        </w:rPr>
        <w:t xml:space="preserve"> (ICR)</w:t>
      </w:r>
      <w:r w:rsidR="00674F35" w:rsidRPr="00B555B8">
        <w:rPr>
          <w:rFonts w:ascii="Arial" w:hAnsi="Arial" w:cs="Arial"/>
          <w:spacing w:val="-2"/>
        </w:rPr>
        <w:t>. Ken received the Gold Medal of the BSR in 1984, the Weissenberg Award from the ESR in 2002,</w:t>
      </w:r>
      <w:r w:rsidR="00BC37F7" w:rsidRPr="00B555B8">
        <w:rPr>
          <w:rFonts w:ascii="Arial" w:hAnsi="Arial" w:cs="Arial"/>
          <w:spacing w:val="-2"/>
        </w:rPr>
        <w:t xml:space="preserve"> and</w:t>
      </w:r>
      <w:r w:rsidR="00674F35" w:rsidRPr="00B555B8">
        <w:rPr>
          <w:rFonts w:ascii="Arial" w:hAnsi="Arial" w:cs="Arial"/>
          <w:spacing w:val="-2"/>
        </w:rPr>
        <w:t xml:space="preserve"> honorary doctorates from </w:t>
      </w:r>
      <w:r w:rsidR="00BC37F7" w:rsidRPr="00B555B8">
        <w:rPr>
          <w:rFonts w:ascii="Arial" w:hAnsi="Arial" w:cs="Arial"/>
          <w:spacing w:val="-2"/>
        </w:rPr>
        <w:t>three</w:t>
      </w:r>
      <w:r w:rsidR="00674F35" w:rsidRPr="00B555B8">
        <w:rPr>
          <w:rFonts w:ascii="Arial" w:hAnsi="Arial" w:cs="Arial"/>
          <w:spacing w:val="-2"/>
        </w:rPr>
        <w:t xml:space="preserve"> universities. He</w:t>
      </w:r>
      <w:r w:rsidR="00E47D3A" w:rsidRPr="00B555B8">
        <w:rPr>
          <w:rFonts w:ascii="Arial" w:hAnsi="Arial" w:cs="Arial"/>
          <w:spacing w:val="-2"/>
        </w:rPr>
        <w:t xml:space="preserve"> was elected a Fellow of the Royal Society in 1991, and</w:t>
      </w:r>
      <w:r w:rsidR="00674F35" w:rsidRPr="00B555B8">
        <w:rPr>
          <w:rFonts w:ascii="Arial" w:hAnsi="Arial" w:cs="Arial"/>
          <w:spacing w:val="-2"/>
        </w:rPr>
        <w:t xml:space="preserve"> </w:t>
      </w:r>
      <w:r w:rsidR="00E47D3A" w:rsidRPr="00B555B8">
        <w:rPr>
          <w:rFonts w:ascii="Arial" w:hAnsi="Arial" w:cs="Arial"/>
          <w:spacing w:val="-2"/>
        </w:rPr>
        <w:t>become a Founding Fellow of the Learned Society of Wales</w:t>
      </w:r>
      <w:r w:rsidR="00674F35" w:rsidRPr="00B555B8">
        <w:rPr>
          <w:rFonts w:ascii="Arial" w:hAnsi="Arial" w:cs="Arial"/>
          <w:spacing w:val="-2"/>
        </w:rPr>
        <w:t xml:space="preserve"> in 2009</w:t>
      </w:r>
      <w:r w:rsidR="00E47D3A" w:rsidRPr="00B555B8">
        <w:rPr>
          <w:rFonts w:ascii="Arial" w:hAnsi="Arial" w:cs="Arial"/>
          <w:spacing w:val="-2"/>
        </w:rPr>
        <w:t xml:space="preserve">. </w:t>
      </w:r>
      <w:r w:rsidR="00606F20" w:rsidRPr="00B555B8">
        <w:rPr>
          <w:rFonts w:ascii="Arial" w:hAnsi="Arial" w:cs="Arial"/>
          <w:spacing w:val="-2"/>
        </w:rPr>
        <w:t xml:space="preserve">He was a prolific author, of both research papers and influential books. </w:t>
      </w:r>
    </w:p>
    <w:p w14:paraId="225738DE" w14:textId="031A89E1" w:rsidR="00606F20" w:rsidRPr="00B555B8" w:rsidRDefault="0076633D" w:rsidP="00606F20">
      <w:pPr>
        <w:pStyle w:val="NormalWeb"/>
        <w:shd w:val="clear" w:color="auto" w:fill="FFFFFF"/>
        <w:spacing w:before="0" w:beforeAutospacing="0" w:after="360" w:afterAutospacing="0"/>
        <w:rPr>
          <w:rFonts w:ascii="Arial" w:hAnsi="Arial" w:cs="Arial"/>
          <w:spacing w:val="-2"/>
        </w:rPr>
      </w:pPr>
      <w:r>
        <w:rPr>
          <w:rFonts w:ascii="Arial" w:hAnsi="Arial" w:cs="Arial"/>
          <w:spacing w:val="-2"/>
        </w:rPr>
        <w:t>However, beyond</w:t>
      </w:r>
      <w:r w:rsidRPr="00B555B8">
        <w:rPr>
          <w:rFonts w:ascii="Arial" w:hAnsi="Arial" w:cs="Arial"/>
          <w:spacing w:val="-2"/>
        </w:rPr>
        <w:t xml:space="preserve"> </w:t>
      </w:r>
      <w:r w:rsidR="00606F20" w:rsidRPr="00B555B8">
        <w:rPr>
          <w:rFonts w:ascii="Arial" w:hAnsi="Arial" w:cs="Arial"/>
          <w:spacing w:val="-2"/>
        </w:rPr>
        <w:t xml:space="preserve">the many distinctions of a distinguished career </w:t>
      </w:r>
      <w:r>
        <w:rPr>
          <w:rFonts w:ascii="Arial" w:hAnsi="Arial" w:cs="Arial"/>
          <w:spacing w:val="-2"/>
        </w:rPr>
        <w:t xml:space="preserve">listed </w:t>
      </w:r>
      <w:r w:rsidR="00606F20" w:rsidRPr="00B555B8">
        <w:rPr>
          <w:rFonts w:ascii="Arial" w:hAnsi="Arial" w:cs="Arial"/>
          <w:spacing w:val="-2"/>
        </w:rPr>
        <w:t xml:space="preserve">above, perhaps his greatest impact was on the people </w:t>
      </w:r>
      <w:r w:rsidR="00820C5C" w:rsidRPr="00B555B8">
        <w:rPr>
          <w:rFonts w:ascii="Arial" w:hAnsi="Arial" w:cs="Arial"/>
          <w:spacing w:val="-2"/>
        </w:rPr>
        <w:t xml:space="preserve">and </w:t>
      </w:r>
      <w:r w:rsidR="001B2DCD" w:rsidRPr="00B555B8">
        <w:rPr>
          <w:rFonts w:ascii="Arial" w:hAnsi="Arial" w:cs="Arial"/>
          <w:spacing w:val="-2"/>
        </w:rPr>
        <w:t xml:space="preserve">scientific </w:t>
      </w:r>
      <w:r w:rsidR="00820C5C" w:rsidRPr="00B555B8">
        <w:rPr>
          <w:rFonts w:ascii="Arial" w:hAnsi="Arial" w:cs="Arial"/>
          <w:spacing w:val="-2"/>
        </w:rPr>
        <w:t xml:space="preserve">community </w:t>
      </w:r>
      <w:r w:rsidR="00BC37F7" w:rsidRPr="00B555B8">
        <w:rPr>
          <w:rFonts w:ascii="Arial" w:hAnsi="Arial" w:cs="Arial"/>
          <w:spacing w:val="-2"/>
        </w:rPr>
        <w:t xml:space="preserve">around </w:t>
      </w:r>
      <w:r w:rsidR="00606F20" w:rsidRPr="00B555B8">
        <w:rPr>
          <w:rFonts w:ascii="Arial" w:hAnsi="Arial" w:cs="Arial"/>
          <w:spacing w:val="-2"/>
        </w:rPr>
        <w:t>him. Over 50 graduate students studied under Ken</w:t>
      </w:r>
      <w:r w:rsidR="001B2DCD" w:rsidRPr="00B555B8">
        <w:rPr>
          <w:rFonts w:ascii="Arial" w:hAnsi="Arial" w:cs="Arial"/>
          <w:spacing w:val="-2"/>
        </w:rPr>
        <w:t xml:space="preserve"> at Aberystwyth</w:t>
      </w:r>
      <w:r w:rsidR="00606F20" w:rsidRPr="00B555B8">
        <w:rPr>
          <w:rFonts w:ascii="Arial" w:hAnsi="Arial" w:cs="Arial"/>
          <w:spacing w:val="-2"/>
        </w:rPr>
        <w:t xml:space="preserve">, many of whom have </w:t>
      </w:r>
      <w:r w:rsidR="001B2DCD" w:rsidRPr="00B555B8">
        <w:rPr>
          <w:rFonts w:ascii="Arial" w:hAnsi="Arial" w:cs="Arial"/>
          <w:spacing w:val="-2"/>
        </w:rPr>
        <w:t>continu</w:t>
      </w:r>
      <w:r w:rsidR="00820C5C" w:rsidRPr="00B555B8">
        <w:rPr>
          <w:rFonts w:ascii="Arial" w:hAnsi="Arial" w:cs="Arial"/>
          <w:spacing w:val="-2"/>
        </w:rPr>
        <w:t xml:space="preserve">ed to very successful academic careers. </w:t>
      </w:r>
      <w:r>
        <w:rPr>
          <w:rFonts w:ascii="Arial" w:hAnsi="Arial" w:cs="Arial"/>
          <w:spacing w:val="-2"/>
        </w:rPr>
        <w:t xml:space="preserve"> </w:t>
      </w:r>
      <w:r w:rsidR="00820C5C" w:rsidRPr="00B555B8">
        <w:rPr>
          <w:rFonts w:ascii="Arial" w:hAnsi="Arial" w:cs="Arial"/>
          <w:spacing w:val="-2"/>
        </w:rPr>
        <w:t xml:space="preserve">Apart from JNNFM, Ken was a driving force behind foundation of the European Society of Rheology and the Institute on </w:t>
      </w:r>
      <w:proofErr w:type="spellStart"/>
      <w:r w:rsidR="00820C5C" w:rsidRPr="00B555B8">
        <w:rPr>
          <w:rFonts w:ascii="Arial" w:hAnsi="Arial" w:cs="Arial"/>
          <w:spacing w:val="-2"/>
        </w:rPr>
        <w:t>non-Newtonian</w:t>
      </w:r>
      <w:proofErr w:type="spellEnd"/>
      <w:r w:rsidR="00820C5C" w:rsidRPr="00B555B8">
        <w:rPr>
          <w:rFonts w:ascii="Arial" w:hAnsi="Arial" w:cs="Arial"/>
          <w:spacing w:val="-2"/>
        </w:rPr>
        <w:t xml:space="preserve"> </w:t>
      </w:r>
      <w:r w:rsidR="00BC37F7" w:rsidRPr="00B555B8">
        <w:rPr>
          <w:rFonts w:ascii="Arial" w:hAnsi="Arial" w:cs="Arial"/>
          <w:spacing w:val="-2"/>
        </w:rPr>
        <w:t>F</w:t>
      </w:r>
      <w:r w:rsidR="00820C5C" w:rsidRPr="00B555B8">
        <w:rPr>
          <w:rFonts w:ascii="Arial" w:hAnsi="Arial" w:cs="Arial"/>
          <w:spacing w:val="-2"/>
        </w:rPr>
        <w:t xml:space="preserve">luid </w:t>
      </w:r>
      <w:r w:rsidR="00BC37F7" w:rsidRPr="00B555B8">
        <w:rPr>
          <w:rFonts w:ascii="Arial" w:hAnsi="Arial" w:cs="Arial"/>
          <w:spacing w:val="-2"/>
        </w:rPr>
        <w:t>M</w:t>
      </w:r>
      <w:r w:rsidR="00820C5C" w:rsidRPr="00B555B8">
        <w:rPr>
          <w:rFonts w:ascii="Arial" w:hAnsi="Arial" w:cs="Arial"/>
          <w:spacing w:val="-2"/>
        </w:rPr>
        <w:t xml:space="preserve">echanics in Wales. Ken was unfailingly supportive of young emerging scientists, with a </w:t>
      </w:r>
      <w:r w:rsidR="00820C5C" w:rsidRPr="00B555B8">
        <w:rPr>
          <w:rFonts w:ascii="Arial" w:hAnsi="Arial" w:cs="Arial"/>
          <w:spacing w:val="-2"/>
        </w:rPr>
        <w:lastRenderedPageBreak/>
        <w:t xml:space="preserve">long-term </w:t>
      </w:r>
      <w:r w:rsidR="001B2DCD" w:rsidRPr="00B555B8">
        <w:rPr>
          <w:rFonts w:ascii="Arial" w:hAnsi="Arial" w:cs="Arial"/>
          <w:spacing w:val="-2"/>
        </w:rPr>
        <w:t>view</w:t>
      </w:r>
      <w:r w:rsidR="00820C5C" w:rsidRPr="00B555B8">
        <w:rPr>
          <w:rFonts w:ascii="Arial" w:hAnsi="Arial" w:cs="Arial"/>
          <w:spacing w:val="-2"/>
        </w:rPr>
        <w:t xml:space="preserve"> for the health of the field. The annual meetings of the INNFM had both scientific quality and a familial feel – a joy to attend! </w:t>
      </w:r>
    </w:p>
    <w:p w14:paraId="072D5380" w14:textId="2C283ADC" w:rsidR="001B2DCD" w:rsidRPr="00B555B8" w:rsidRDefault="001B2DCD" w:rsidP="001B2DCD">
      <w:pPr>
        <w:pStyle w:val="NormalWeb"/>
        <w:shd w:val="clear" w:color="auto" w:fill="FFFFFF"/>
        <w:spacing w:before="0" w:beforeAutospacing="0" w:after="360" w:afterAutospacing="0"/>
        <w:rPr>
          <w:rFonts w:ascii="Arial" w:hAnsi="Arial" w:cs="Arial"/>
        </w:rPr>
      </w:pPr>
      <w:r w:rsidRPr="00B555B8">
        <w:rPr>
          <w:rFonts w:ascii="Arial" w:hAnsi="Arial" w:cs="Arial"/>
          <w:spacing w:val="-2"/>
        </w:rPr>
        <w:t xml:space="preserve">As commented by </w:t>
      </w:r>
      <w:r w:rsidR="00BC37F7">
        <w:rPr>
          <w:rFonts w:ascii="Arial" w:hAnsi="Arial" w:cs="Arial"/>
          <w:spacing w:val="-2"/>
        </w:rPr>
        <w:t xml:space="preserve">his INNFM colleagues, </w:t>
      </w:r>
      <w:r w:rsidRPr="00B555B8">
        <w:rPr>
          <w:rFonts w:ascii="Arial" w:hAnsi="Arial" w:cs="Arial"/>
          <w:spacing w:val="-2"/>
        </w:rPr>
        <w:t>Peter Townsend &amp; Dan Curtis</w:t>
      </w:r>
      <w:r w:rsidR="00BC37F7">
        <w:rPr>
          <w:rFonts w:ascii="Arial" w:hAnsi="Arial" w:cs="Arial"/>
          <w:spacing w:val="-2"/>
        </w:rPr>
        <w:t>,</w:t>
      </w:r>
      <w:r w:rsidRPr="00B555B8">
        <w:rPr>
          <w:rFonts w:ascii="Arial" w:hAnsi="Arial" w:cs="Arial"/>
          <w:spacing w:val="-2"/>
        </w:rPr>
        <w:t xml:space="preserve"> “</w:t>
      </w:r>
      <w:r w:rsidRPr="00B555B8">
        <w:rPr>
          <w:rFonts w:ascii="Arial" w:hAnsi="Arial" w:cs="Arial"/>
        </w:rPr>
        <w:t xml:space="preserve">Ken’s kindness, enthusiasm and genuine interest in people meant that all regarded him as a friend rather than a colleague or collaborator. All will agree that Ken will be missed dearly by generations of rheologists across the world and that the lack of his gentlemanly presence at our meetings will be to their detriment.” We cannot agree more.    </w:t>
      </w:r>
    </w:p>
    <w:p w14:paraId="70E90779" w14:textId="06C10C8E" w:rsidR="001B2DCD" w:rsidRDefault="001B2DCD" w:rsidP="00606F20">
      <w:pPr>
        <w:pStyle w:val="NormalWeb"/>
        <w:shd w:val="clear" w:color="auto" w:fill="FFFFFF"/>
        <w:spacing w:before="0" w:beforeAutospacing="0" w:after="360" w:afterAutospacing="0"/>
        <w:rPr>
          <w:rFonts w:ascii="Arial" w:hAnsi="Arial" w:cs="Arial"/>
          <w:spacing w:val="-2"/>
        </w:rPr>
      </w:pPr>
    </w:p>
    <w:p w14:paraId="370B593C" w14:textId="28040762" w:rsidR="00B555B8" w:rsidRPr="007F5784" w:rsidRDefault="00B555B8" w:rsidP="00B555B8">
      <w:pPr>
        <w:rPr>
          <w:sz w:val="24"/>
        </w:rPr>
      </w:pPr>
      <w:bookmarkStart w:id="0" w:name="_GoBack"/>
      <w:r w:rsidRPr="007F5784">
        <w:rPr>
          <w:sz w:val="24"/>
        </w:rPr>
        <w:t>I. Frigaard</w:t>
      </w:r>
    </w:p>
    <w:p w14:paraId="01FAD40A" w14:textId="150B99BD" w:rsidR="00B555B8" w:rsidRPr="007F5784" w:rsidRDefault="00B555B8" w:rsidP="00B555B8">
      <w:pPr>
        <w:rPr>
          <w:sz w:val="24"/>
        </w:rPr>
      </w:pPr>
      <w:r w:rsidRPr="007F5784">
        <w:rPr>
          <w:sz w:val="24"/>
        </w:rPr>
        <w:t>R. Poole</w:t>
      </w:r>
    </w:p>
    <w:bookmarkEnd w:id="0"/>
    <w:p w14:paraId="36D0B314" w14:textId="77777777" w:rsidR="00E47D3A" w:rsidRPr="00B555B8" w:rsidRDefault="00E47D3A" w:rsidP="00B555B8"/>
    <w:sectPr w:rsidR="00E47D3A" w:rsidRPr="00B555B8">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C1E8" w16cex:dateUtc="2022-04-13T19:40:00Z"/>
  <w16cex:commentExtensible w16cex:durableId="26002ED8" w16cex:dateUtc="2022-04-12T16:01:00Z"/>
  <w16cex:commentExtensible w16cex:durableId="2601C27A" w16cex:dateUtc="2022-04-13T19:4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114B7"/>
    <w:multiLevelType w:val="hybridMultilevel"/>
    <w:tmpl w:val="7B0C19A0"/>
    <w:lvl w:ilvl="0" w:tplc="08BA022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3A"/>
    <w:rsid w:val="00103487"/>
    <w:rsid w:val="00136E18"/>
    <w:rsid w:val="001B2DCD"/>
    <w:rsid w:val="002B6FA7"/>
    <w:rsid w:val="002C4106"/>
    <w:rsid w:val="00606F20"/>
    <w:rsid w:val="00674F35"/>
    <w:rsid w:val="0076633D"/>
    <w:rsid w:val="007F5784"/>
    <w:rsid w:val="00820C5C"/>
    <w:rsid w:val="00AD590B"/>
    <w:rsid w:val="00B555B8"/>
    <w:rsid w:val="00BC37F7"/>
    <w:rsid w:val="00DD0E72"/>
    <w:rsid w:val="00E02C57"/>
    <w:rsid w:val="00E47D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342B"/>
  <w15:chartTrackingRefBased/>
  <w15:docId w15:val="{00CA8468-EB46-4074-BC89-FC7127BD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47D3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7D3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E47D3A"/>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E47D3A"/>
    <w:rPr>
      <w:color w:val="0000FF"/>
      <w:u w:val="single"/>
    </w:rPr>
  </w:style>
  <w:style w:type="character" w:customStyle="1" w:styleId="mw-headline">
    <w:name w:val="mw-headline"/>
    <w:basedOn w:val="DefaultParagraphFont"/>
    <w:rsid w:val="00E47D3A"/>
  </w:style>
  <w:style w:type="character" w:customStyle="1" w:styleId="mw-editsection">
    <w:name w:val="mw-editsection"/>
    <w:basedOn w:val="DefaultParagraphFont"/>
    <w:rsid w:val="00E47D3A"/>
  </w:style>
  <w:style w:type="character" w:customStyle="1" w:styleId="mw-editsection-bracket">
    <w:name w:val="mw-editsection-bracket"/>
    <w:basedOn w:val="DefaultParagraphFont"/>
    <w:rsid w:val="00E47D3A"/>
  </w:style>
  <w:style w:type="character" w:styleId="CommentReference">
    <w:name w:val="annotation reference"/>
    <w:basedOn w:val="DefaultParagraphFont"/>
    <w:uiPriority w:val="99"/>
    <w:semiHidden/>
    <w:unhideWhenUsed/>
    <w:rsid w:val="00DD0E72"/>
    <w:rPr>
      <w:sz w:val="16"/>
      <w:szCs w:val="16"/>
    </w:rPr>
  </w:style>
  <w:style w:type="paragraph" w:styleId="CommentText">
    <w:name w:val="annotation text"/>
    <w:basedOn w:val="Normal"/>
    <w:link w:val="CommentTextChar"/>
    <w:uiPriority w:val="99"/>
    <w:semiHidden/>
    <w:unhideWhenUsed/>
    <w:rsid w:val="00DD0E72"/>
    <w:pPr>
      <w:spacing w:line="240" w:lineRule="auto"/>
    </w:pPr>
    <w:rPr>
      <w:sz w:val="20"/>
      <w:szCs w:val="20"/>
    </w:rPr>
  </w:style>
  <w:style w:type="character" w:customStyle="1" w:styleId="CommentTextChar">
    <w:name w:val="Comment Text Char"/>
    <w:basedOn w:val="DefaultParagraphFont"/>
    <w:link w:val="CommentText"/>
    <w:uiPriority w:val="99"/>
    <w:semiHidden/>
    <w:rsid w:val="00DD0E72"/>
    <w:rPr>
      <w:sz w:val="20"/>
      <w:szCs w:val="20"/>
    </w:rPr>
  </w:style>
  <w:style w:type="paragraph" w:styleId="CommentSubject">
    <w:name w:val="annotation subject"/>
    <w:basedOn w:val="CommentText"/>
    <w:next w:val="CommentText"/>
    <w:link w:val="CommentSubjectChar"/>
    <w:uiPriority w:val="99"/>
    <w:semiHidden/>
    <w:unhideWhenUsed/>
    <w:rsid w:val="00DD0E72"/>
    <w:rPr>
      <w:b/>
      <w:bCs/>
    </w:rPr>
  </w:style>
  <w:style w:type="character" w:customStyle="1" w:styleId="CommentSubjectChar">
    <w:name w:val="Comment Subject Char"/>
    <w:basedOn w:val="CommentTextChar"/>
    <w:link w:val="CommentSubject"/>
    <w:uiPriority w:val="99"/>
    <w:semiHidden/>
    <w:rsid w:val="00DD0E72"/>
    <w:rPr>
      <w:b/>
      <w:bCs/>
      <w:sz w:val="20"/>
      <w:szCs w:val="20"/>
    </w:rPr>
  </w:style>
  <w:style w:type="paragraph" w:styleId="BalloonText">
    <w:name w:val="Balloon Text"/>
    <w:basedOn w:val="Normal"/>
    <w:link w:val="BalloonTextChar"/>
    <w:uiPriority w:val="99"/>
    <w:semiHidden/>
    <w:unhideWhenUsed/>
    <w:rsid w:val="00B55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2307">
      <w:bodyDiv w:val="1"/>
      <w:marLeft w:val="0"/>
      <w:marRight w:val="0"/>
      <w:marTop w:val="0"/>
      <w:marBottom w:val="0"/>
      <w:divBdr>
        <w:top w:val="none" w:sz="0" w:space="0" w:color="auto"/>
        <w:left w:val="none" w:sz="0" w:space="0" w:color="auto"/>
        <w:bottom w:val="none" w:sz="0" w:space="0" w:color="auto"/>
        <w:right w:val="none" w:sz="0" w:space="0" w:color="auto"/>
      </w:divBdr>
      <w:divsChild>
        <w:div w:id="1940678053">
          <w:marLeft w:val="0"/>
          <w:marRight w:val="0"/>
          <w:marTop w:val="0"/>
          <w:marBottom w:val="0"/>
          <w:divBdr>
            <w:top w:val="none" w:sz="0" w:space="0" w:color="auto"/>
            <w:left w:val="none" w:sz="0" w:space="0" w:color="auto"/>
            <w:bottom w:val="none" w:sz="0" w:space="0" w:color="auto"/>
            <w:right w:val="none" w:sz="0" w:space="0" w:color="auto"/>
          </w:divBdr>
        </w:div>
        <w:div w:id="130026240">
          <w:marLeft w:val="0"/>
          <w:marRight w:val="0"/>
          <w:marTop w:val="0"/>
          <w:marBottom w:val="0"/>
          <w:divBdr>
            <w:top w:val="none" w:sz="0" w:space="0" w:color="auto"/>
            <w:left w:val="none" w:sz="0" w:space="0" w:color="auto"/>
            <w:bottom w:val="none" w:sz="0" w:space="0" w:color="auto"/>
            <w:right w:val="none" w:sz="0" w:space="0" w:color="auto"/>
          </w:divBdr>
        </w:div>
      </w:divsChild>
    </w:div>
    <w:div w:id="735205986">
      <w:bodyDiv w:val="1"/>
      <w:marLeft w:val="0"/>
      <w:marRight w:val="0"/>
      <w:marTop w:val="0"/>
      <w:marBottom w:val="0"/>
      <w:divBdr>
        <w:top w:val="none" w:sz="0" w:space="0" w:color="auto"/>
        <w:left w:val="none" w:sz="0" w:space="0" w:color="auto"/>
        <w:bottom w:val="none" w:sz="0" w:space="0" w:color="auto"/>
        <w:right w:val="none" w:sz="0" w:space="0" w:color="auto"/>
      </w:divBdr>
    </w:div>
    <w:div w:id="1068920955">
      <w:bodyDiv w:val="1"/>
      <w:marLeft w:val="0"/>
      <w:marRight w:val="0"/>
      <w:marTop w:val="0"/>
      <w:marBottom w:val="0"/>
      <w:divBdr>
        <w:top w:val="none" w:sz="0" w:space="0" w:color="auto"/>
        <w:left w:val="none" w:sz="0" w:space="0" w:color="auto"/>
        <w:bottom w:val="none" w:sz="0" w:space="0" w:color="auto"/>
        <w:right w:val="none" w:sz="0" w:space="0" w:color="auto"/>
      </w:divBdr>
    </w:div>
    <w:div w:id="15805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Frigaard</dc:creator>
  <cp:keywords/>
  <dc:description/>
  <cp:lastModifiedBy>Ian Frigaard</cp:lastModifiedBy>
  <cp:revision>6</cp:revision>
  <dcterms:created xsi:type="dcterms:W3CDTF">2022-04-13T19:39:00Z</dcterms:created>
  <dcterms:modified xsi:type="dcterms:W3CDTF">2022-04-19T06:25:00Z</dcterms:modified>
</cp:coreProperties>
</file>