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2A3CA" w14:textId="2C10D2E1" w:rsidR="00A66EDD" w:rsidRPr="00A54B7F" w:rsidRDefault="00A02727" w:rsidP="00742941">
      <w:pPr>
        <w:pStyle w:val="BATitle"/>
      </w:pPr>
      <w:r w:rsidRPr="00A54B7F">
        <w:rPr>
          <w:lang w:val="en-GB"/>
        </w:rPr>
        <w:t xml:space="preserve">Selective </w:t>
      </w:r>
      <w:r w:rsidRPr="00A54B7F">
        <w:rPr>
          <w:i/>
          <w:iCs/>
          <w:lang w:val="en-GB"/>
        </w:rPr>
        <w:t>ortho</w:t>
      </w:r>
      <w:r w:rsidRPr="00A54B7F">
        <w:rPr>
          <w:lang w:val="en-GB"/>
        </w:rPr>
        <w:t>-C-H activation in arenes without functional groups</w:t>
      </w:r>
    </w:p>
    <w:p w14:paraId="68C25086" w14:textId="0E1A7362" w:rsidR="00A66EDD" w:rsidRPr="00A54B7F" w:rsidRDefault="00A02727" w:rsidP="000E75E3">
      <w:pPr>
        <w:pStyle w:val="BBAuthorName"/>
      </w:pPr>
      <w:r w:rsidRPr="00A54B7F">
        <w:rPr>
          <w:rFonts w:cs="Arial"/>
        </w:rPr>
        <w:t>Antony P. Y. Chan</w:t>
      </w:r>
      <w:r w:rsidR="00D45DB4" w:rsidRPr="00A54B7F">
        <w:rPr>
          <w:rFonts w:cs="Arial"/>
        </w:rPr>
        <w:t>,</w:t>
      </w:r>
      <w:r w:rsidR="00FD4167" w:rsidRPr="00A54B7F">
        <w:rPr>
          <w:rFonts w:cs="Arial"/>
          <w:vertAlign w:val="superscript"/>
        </w:rPr>
        <w:t>1</w:t>
      </w:r>
      <w:r w:rsidRPr="00A54B7F">
        <w:rPr>
          <w:rFonts w:cs="Arial"/>
        </w:rPr>
        <w:t xml:space="preserve"> Martin </w:t>
      </w:r>
      <w:proofErr w:type="spellStart"/>
      <w:r w:rsidRPr="00A54B7F">
        <w:rPr>
          <w:rFonts w:cs="Arial"/>
        </w:rPr>
        <w:t>Jakoobi</w:t>
      </w:r>
      <w:proofErr w:type="spellEnd"/>
      <w:r w:rsidR="00D45DB4" w:rsidRPr="00A54B7F">
        <w:rPr>
          <w:rFonts w:cs="Arial"/>
        </w:rPr>
        <w:t>,</w:t>
      </w:r>
      <w:r w:rsidRPr="00A54B7F">
        <w:rPr>
          <w:rFonts w:cs="Arial"/>
          <w:vertAlign w:val="superscript"/>
          <w:lang w:val="en-GB"/>
        </w:rPr>
        <w:t>1</w:t>
      </w:r>
      <w:r w:rsidR="009E66AA" w:rsidRPr="00A54B7F">
        <w:rPr>
          <w:rFonts w:ascii="Times New Roman" w:hAnsi="Times New Roman"/>
          <w:vertAlign w:val="superscript"/>
        </w:rPr>
        <w:t>‡</w:t>
      </w:r>
      <w:r w:rsidRPr="00A54B7F">
        <w:rPr>
          <w:rFonts w:cs="Arial"/>
        </w:rPr>
        <w:t xml:space="preserve"> </w:t>
      </w:r>
      <w:proofErr w:type="spellStart"/>
      <w:r w:rsidRPr="00A54B7F">
        <w:rPr>
          <w:rFonts w:cs="Arial"/>
        </w:rPr>
        <w:t>Chenxu</w:t>
      </w:r>
      <w:proofErr w:type="spellEnd"/>
      <w:r w:rsidRPr="00A54B7F">
        <w:rPr>
          <w:rFonts w:cs="Arial"/>
        </w:rPr>
        <w:t xml:space="preserve"> Wang</w:t>
      </w:r>
      <w:r w:rsidR="00D45DB4" w:rsidRPr="00A54B7F">
        <w:rPr>
          <w:rFonts w:cs="Arial"/>
        </w:rPr>
        <w:t>,</w:t>
      </w:r>
      <w:r w:rsidRPr="00A54B7F">
        <w:rPr>
          <w:rFonts w:cs="Arial"/>
          <w:vertAlign w:val="superscript"/>
          <w:lang w:val="en-GB"/>
        </w:rPr>
        <w:t>1</w:t>
      </w:r>
      <w:r w:rsidR="009E66AA" w:rsidRPr="00A54B7F">
        <w:rPr>
          <w:rFonts w:ascii="Times New Roman" w:hAnsi="Times New Roman"/>
          <w:vertAlign w:val="superscript"/>
        </w:rPr>
        <w:t>‡</w:t>
      </w:r>
      <w:r w:rsidRPr="00A54B7F">
        <w:rPr>
          <w:rFonts w:cs="Arial"/>
          <w:vertAlign w:val="superscript"/>
        </w:rPr>
        <w:t xml:space="preserve"> </w:t>
      </w:r>
      <w:r w:rsidRPr="00A54B7F">
        <w:rPr>
          <w:rFonts w:cs="Arial"/>
        </w:rPr>
        <w:t>Robert T. O’Neill</w:t>
      </w:r>
      <w:r w:rsidR="00D45DB4" w:rsidRPr="00A54B7F">
        <w:rPr>
          <w:rFonts w:cs="Arial"/>
        </w:rPr>
        <w:t>,</w:t>
      </w:r>
      <w:r w:rsidRPr="00A54B7F">
        <w:rPr>
          <w:rFonts w:cs="Arial"/>
          <w:vertAlign w:val="superscript"/>
        </w:rPr>
        <w:t>1</w:t>
      </w:r>
      <w:r w:rsidRPr="00A54B7F">
        <w:rPr>
          <w:rFonts w:cs="Arial"/>
        </w:rPr>
        <w:t xml:space="preserve"> G</w:t>
      </w:r>
      <w:r w:rsidRPr="00A54B7F">
        <w:rPr>
          <w:rFonts w:cs="Arial"/>
          <w:lang w:val="en-GB"/>
        </w:rPr>
        <w:t>ü</w:t>
      </w:r>
      <w:proofErr w:type="spellStart"/>
      <w:r w:rsidRPr="00A54B7F">
        <w:rPr>
          <w:rFonts w:cs="Arial"/>
        </w:rPr>
        <w:t>lsevim</w:t>
      </w:r>
      <w:proofErr w:type="spellEnd"/>
      <w:r w:rsidRPr="00A54B7F">
        <w:rPr>
          <w:rFonts w:cs="Arial"/>
        </w:rPr>
        <w:t xml:space="preserve"> S. S. Aydin</w:t>
      </w:r>
      <w:r w:rsidR="00D45DB4" w:rsidRPr="00A54B7F">
        <w:rPr>
          <w:rFonts w:cs="Arial"/>
        </w:rPr>
        <w:t>,</w:t>
      </w:r>
      <w:r w:rsidRPr="00A54B7F">
        <w:rPr>
          <w:rFonts w:cs="Arial"/>
          <w:vertAlign w:val="superscript"/>
          <w:lang w:val="en-GB"/>
        </w:rPr>
        <w:t>1</w:t>
      </w:r>
      <w:r w:rsidR="009E66AA" w:rsidRPr="00A54B7F">
        <w:rPr>
          <w:rFonts w:ascii="Times New Roman" w:hAnsi="Times New Roman"/>
          <w:vertAlign w:val="superscript"/>
        </w:rPr>
        <w:t>‡</w:t>
      </w:r>
      <w:r w:rsidRPr="00A54B7F">
        <w:rPr>
          <w:rFonts w:cs="Arial"/>
          <w:vertAlign w:val="superscript"/>
          <w:lang w:val="en-GB"/>
        </w:rPr>
        <w:t xml:space="preserve"> </w:t>
      </w:r>
      <w:r w:rsidRPr="00A54B7F">
        <w:rPr>
          <w:rFonts w:cs="Arial"/>
        </w:rPr>
        <w:t xml:space="preserve">Nathan </w:t>
      </w:r>
      <w:proofErr w:type="spellStart"/>
      <w:r w:rsidRPr="00A54B7F">
        <w:rPr>
          <w:rFonts w:cs="Arial"/>
        </w:rPr>
        <w:t>Halcovitch</w:t>
      </w:r>
      <w:proofErr w:type="spellEnd"/>
      <w:r w:rsidR="00D45DB4" w:rsidRPr="00A54B7F">
        <w:rPr>
          <w:rFonts w:cs="Arial"/>
        </w:rPr>
        <w:t>,</w:t>
      </w:r>
      <w:r w:rsidRPr="00A54B7F">
        <w:rPr>
          <w:rFonts w:cs="Arial"/>
          <w:vertAlign w:val="superscript"/>
          <w:lang w:val="en-GB"/>
        </w:rPr>
        <w:t>2</w:t>
      </w:r>
      <w:r w:rsidRPr="00A54B7F">
        <w:rPr>
          <w:rFonts w:cs="Arial"/>
        </w:rPr>
        <w:t xml:space="preserve"> Roman </w:t>
      </w:r>
      <w:proofErr w:type="spellStart"/>
      <w:r w:rsidRPr="00A54B7F">
        <w:rPr>
          <w:rFonts w:cs="Arial"/>
        </w:rPr>
        <w:t>Boulatov</w:t>
      </w:r>
      <w:proofErr w:type="spellEnd"/>
      <w:r w:rsidR="00D45DB4" w:rsidRPr="00A54B7F">
        <w:rPr>
          <w:rFonts w:cs="Arial"/>
        </w:rPr>
        <w:t>,</w:t>
      </w:r>
      <w:r w:rsidRPr="00A54B7F">
        <w:rPr>
          <w:rFonts w:cs="Arial"/>
          <w:vertAlign w:val="superscript"/>
          <w:lang w:val="en-GB"/>
        </w:rPr>
        <w:t>1,3</w:t>
      </w:r>
      <w:r w:rsidRPr="00A54B7F">
        <w:rPr>
          <w:rFonts w:cs="Arial"/>
        </w:rPr>
        <w:t xml:space="preserve"> Alexey G. </w:t>
      </w:r>
      <w:proofErr w:type="spellStart"/>
      <w:r w:rsidRPr="00A54B7F">
        <w:rPr>
          <w:rFonts w:cs="Arial"/>
        </w:rPr>
        <w:t>Sergeev</w:t>
      </w:r>
      <w:proofErr w:type="spellEnd"/>
      <w:r w:rsidRPr="00A54B7F">
        <w:rPr>
          <w:rFonts w:cs="Arial"/>
          <w:vertAlign w:val="superscript"/>
          <w:lang w:val="en-GB"/>
        </w:rPr>
        <w:t>1*</w:t>
      </w:r>
    </w:p>
    <w:p w14:paraId="01982436" w14:textId="2FC112E3" w:rsidR="00A66EDD" w:rsidRPr="00A54B7F" w:rsidRDefault="00A02727" w:rsidP="00835CBD">
      <w:pPr>
        <w:pStyle w:val="BCAuthorAddress"/>
      </w:pPr>
      <w:r w:rsidRPr="00A54B7F">
        <w:rPr>
          <w:rStyle w:val="FootnoteReference"/>
        </w:rPr>
        <w:footnoteRef/>
      </w:r>
      <w:r w:rsidRPr="00A54B7F">
        <w:t>Department of Chemistry, University of Liverpool</w:t>
      </w:r>
      <w:r w:rsidRPr="00A54B7F">
        <w:rPr>
          <w:lang w:val="en-GB"/>
        </w:rPr>
        <w:t>;</w:t>
      </w:r>
      <w:r w:rsidRPr="00A54B7F">
        <w:t xml:space="preserve"> Crown Street, Liverpool, L69 7ZD, U</w:t>
      </w:r>
      <w:r w:rsidRPr="00A54B7F">
        <w:rPr>
          <w:lang w:val="en-GB"/>
        </w:rPr>
        <w:t xml:space="preserve">K. </w:t>
      </w:r>
      <w:r w:rsidRPr="00A54B7F">
        <w:rPr>
          <w:rStyle w:val="FootnoteReference"/>
        </w:rPr>
        <w:t>2</w:t>
      </w:r>
      <w:r w:rsidRPr="00A54B7F">
        <w:t xml:space="preserve">Department of Chemistry, Lancaster University; </w:t>
      </w:r>
      <w:proofErr w:type="spellStart"/>
      <w:r w:rsidRPr="00A54B7F">
        <w:t>Bailrigg</w:t>
      </w:r>
      <w:proofErr w:type="spellEnd"/>
      <w:r w:rsidRPr="00A54B7F">
        <w:t xml:space="preserve">, Lancaster, LA1 4YW, UK. </w:t>
      </w:r>
      <w:r w:rsidRPr="00A54B7F">
        <w:rPr>
          <w:rStyle w:val="FootnoteReference"/>
        </w:rPr>
        <w:t>3</w:t>
      </w:r>
      <w:r w:rsidRPr="00A54B7F">
        <w:t>State Key Laboratory of Supramolecular Structure and Materials, College of Chemistry, Jilin University, Changchun,130012, P. R. of China.</w:t>
      </w:r>
    </w:p>
    <w:p w14:paraId="44B1E4F0" w14:textId="154B177C" w:rsidR="00BE533F" w:rsidRPr="00A54B7F" w:rsidRDefault="00BE533F" w:rsidP="00835CBD">
      <w:pPr>
        <w:pStyle w:val="BGKeywords"/>
      </w:pPr>
      <w:r w:rsidRPr="00A54B7F">
        <w:t xml:space="preserve">KEYWORDS </w:t>
      </w:r>
      <w:r w:rsidR="00BF29B7" w:rsidRPr="00A54B7F">
        <w:t xml:space="preserve">C-H activation, oxidative addition, iridium, arenes, aromatic substitution </w:t>
      </w:r>
    </w:p>
    <w:p w14:paraId="77A8A34D" w14:textId="4E94AB9A" w:rsidR="00A66EDD" w:rsidRPr="00A54B7F" w:rsidRDefault="00A66EDD" w:rsidP="007F6792">
      <w:pPr>
        <w:pStyle w:val="StyleBIEmailAddress95pt"/>
        <w:sectPr w:rsidR="00A66EDD" w:rsidRPr="00A54B7F" w:rsidSect="00984F9E">
          <w:footerReference w:type="even" r:id="rId8"/>
          <w:footerReference w:type="default" r:id="rId9"/>
          <w:type w:val="continuous"/>
          <w:pgSz w:w="12240" w:h="15840" w:code="1"/>
          <w:pgMar w:top="720" w:right="1094" w:bottom="720" w:left="1094" w:header="720" w:footer="720" w:gutter="0"/>
          <w:cols w:space="720"/>
          <w:titlePg/>
        </w:sectPr>
      </w:pPr>
    </w:p>
    <w:p w14:paraId="27B1931A" w14:textId="19E6A5CD" w:rsidR="004E35E0" w:rsidRPr="00A54B7F" w:rsidRDefault="00552A07" w:rsidP="00542114">
      <w:pPr>
        <w:pStyle w:val="BDAbstract"/>
        <w:sectPr w:rsidR="004E35E0" w:rsidRPr="00A54B7F" w:rsidSect="004E35E0">
          <w:type w:val="continuous"/>
          <w:pgSz w:w="12240" w:h="15840"/>
          <w:pgMar w:top="720" w:right="1094" w:bottom="720" w:left="1094" w:header="720" w:footer="720" w:gutter="0"/>
          <w:cols w:space="461"/>
        </w:sectPr>
      </w:pPr>
      <w:r w:rsidRPr="00A54B7F">
        <w:rPr>
          <w:rStyle w:val="BDAbstractTitleChar"/>
        </w:rPr>
        <w:t>ABSTRACT</w:t>
      </w:r>
      <w:r w:rsidR="006532A9" w:rsidRPr="00A54B7F">
        <w:rPr>
          <w:rStyle w:val="BDAbstractTitleChar"/>
        </w:rPr>
        <w:t>:</w:t>
      </w:r>
      <w:r w:rsidRPr="00A54B7F">
        <w:t xml:space="preserve"> </w:t>
      </w:r>
      <w:r w:rsidR="00A02727" w:rsidRPr="00A54B7F">
        <w:rPr>
          <w:lang w:val="en-GB"/>
        </w:rPr>
        <w:t xml:space="preserve">Aromatic C-H activation in alkylarenes is a key step for the synthesis of functionalised organic molecules from simple hydrocarbon precursors. Known examples of such C-H activations often yield mixtures of products resulting from activation of least-hindered C-H bonds. Here we report highly selective </w:t>
      </w:r>
      <w:r w:rsidR="00A02727" w:rsidRPr="00A54B7F">
        <w:rPr>
          <w:i/>
          <w:iCs/>
          <w:lang w:val="en-GB"/>
        </w:rPr>
        <w:t>ortho</w:t>
      </w:r>
      <w:r w:rsidR="00A02727" w:rsidRPr="00A54B7F">
        <w:rPr>
          <w:lang w:val="en-GB"/>
        </w:rPr>
        <w:t>-C-H activation in alkylarenes by simple iridium complexes. We demonstrate that the capacity of the alkyl substituent to override the typical preference of metal-mediated C</w:t>
      </w:r>
      <w:r w:rsidR="00181DDF" w:rsidRPr="00A54B7F">
        <w:rPr>
          <w:lang w:val="en-GB"/>
        </w:rPr>
        <w:noBreakHyphen/>
      </w:r>
      <w:r w:rsidR="00A02727" w:rsidRPr="00A54B7F">
        <w:rPr>
          <w:lang w:val="en-GB"/>
        </w:rPr>
        <w:t xml:space="preserve">H activation for least hindered aromatic C-H bonds results from transient insertion of iridium into the benzylic C-H bond. This enables fast iridium insertion into the </w:t>
      </w:r>
      <w:r w:rsidR="00A02727" w:rsidRPr="00A54B7F">
        <w:rPr>
          <w:i/>
          <w:iCs/>
          <w:lang w:val="en-GB"/>
        </w:rPr>
        <w:t>ortho</w:t>
      </w:r>
      <w:r w:rsidR="00A02727" w:rsidRPr="00A54B7F">
        <w:rPr>
          <w:lang w:val="en-GB"/>
        </w:rPr>
        <w:t xml:space="preserve">-C-H bond, followed by regeneration of the benzylic C-H bond by reductive elimination. Bulkier alkyl substituents increase </w:t>
      </w:r>
      <w:r w:rsidR="00A02727" w:rsidRPr="00A54B7F">
        <w:rPr>
          <w:i/>
          <w:iCs/>
          <w:lang w:val="en-GB"/>
        </w:rPr>
        <w:t>ortho</w:t>
      </w:r>
      <w:r w:rsidR="00A02727" w:rsidRPr="00A54B7F">
        <w:rPr>
          <w:lang w:val="en-GB"/>
        </w:rPr>
        <w:t>-selectivity. The described chemistry comprises a conceptually new alternative to existing approaches to aromatic C-H bond activation</w:t>
      </w:r>
      <w:r w:rsidRPr="00A54B7F">
        <w:t>.</w:t>
      </w:r>
    </w:p>
    <w:p w14:paraId="56F06EC9" w14:textId="200759CF" w:rsidR="002F4204" w:rsidRPr="00A54B7F" w:rsidRDefault="002F4204" w:rsidP="002F4204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>Site-selective activation of aromatic C-H bonds is a challenging step important for the synthesis of a range of functionalized aromatic molecules: from pharmaceuticals to polymers</w:t>
      </w:r>
      <w:r w:rsidR="00181DDF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>
          <w:fldData xml:space="preserve">PEVuZE5vdGU+PENpdGU+PEF1dGhvcj5Hb2R1bGE8L0F1dGhvcj48WWVhcj4yMDA2PC9ZZWFyPjxS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PEVuZE5vdGU+PENpdGU+PEF1dGhvcj5Hb2R1bGE8L0F1dGhvcj48WWVhcj4yMDA2PC9ZZWFyPjxS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1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An established way to achieve high regioselectivity is to use arenes with heteroatom-containing functionalities able to direct the reagent attack at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-, </w:t>
      </w:r>
      <w:r w:rsidRPr="00A54B7F">
        <w:rPr>
          <w:i/>
          <w:iCs/>
          <w:sz w:val="19"/>
          <w:szCs w:val="19"/>
        </w:rPr>
        <w:t>meta</w:t>
      </w:r>
      <w:r w:rsidRPr="00A54B7F">
        <w:rPr>
          <w:sz w:val="19"/>
          <w:szCs w:val="19"/>
        </w:rPr>
        <w:t xml:space="preserve">- and even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>-positions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>
          <w:fldData xml:space="preserve">PEVuZE5vdGU+PENpdGU+PEF1dGhvcj5NdXJhaTwvQXV0aG9yPjxZZWFyPjE5OTM8L1llYXI+PFJl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=
</w:fldData>
        </w:fldChar>
      </w:r>
      <w:r w:rsidR="0007143E" w:rsidRPr="00A54B7F">
        <w:rPr>
          <w:sz w:val="19"/>
          <w:szCs w:val="19"/>
        </w:rPr>
        <w:instrText xml:space="preserve"> ADDIN EN.CITE </w:instrText>
      </w:r>
      <w:r w:rsidR="0007143E" w:rsidRPr="00A54B7F">
        <w:rPr>
          <w:sz w:val="19"/>
          <w:szCs w:val="19"/>
        </w:rPr>
        <w:fldChar w:fldCharType="begin">
          <w:fldData xml:space="preserve">PEVuZE5vdGU+PENpdGU+PEF1dGhvcj5NdXJhaTwvQXV0aG9yPjxZZWFyPjE5OTM8L1llYXI+PFJl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=
</w:fldData>
        </w:fldChar>
      </w:r>
      <w:r w:rsidR="0007143E" w:rsidRPr="00A54B7F">
        <w:rPr>
          <w:sz w:val="19"/>
          <w:szCs w:val="19"/>
        </w:rPr>
        <w:instrText xml:space="preserve"> ADDIN EN.CITE.DATA </w:instrText>
      </w:r>
      <w:r w:rsidR="0007143E" w:rsidRPr="00A54B7F">
        <w:rPr>
          <w:sz w:val="19"/>
          <w:szCs w:val="19"/>
        </w:rPr>
      </w:r>
      <w:r w:rsidR="0007143E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2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Much more appealing is the activation of non-functionalized alkylarenes, readily available from petrochemical feedstocks; however, such activation remains challenging because alkyl groups have limited directing capacity, which leads to mixtures of products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>
          <w:fldData xml:space="preserve">PEVuZE5vdGU+PENpdGU+PEF1dGhvcj5XZWRpPC9BdXRob3I+PFllYXI+MjAxODwvWWVhcj48UmVj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PEVuZE5vdGU+PENpdGU+PEF1dGhvcj5XZWRpPC9BdXRob3I+PFllYXI+MjAxODwvWWVhcj48UmVj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3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The exceptions are symmetrical </w:t>
      </w:r>
      <w:proofErr w:type="spellStart"/>
      <w:r w:rsidRPr="00A54B7F">
        <w:rPr>
          <w:sz w:val="19"/>
          <w:szCs w:val="19"/>
        </w:rPr>
        <w:t>dialkylarenes</w:t>
      </w:r>
      <w:proofErr w:type="spellEnd"/>
      <w:r w:rsidRPr="00A54B7F">
        <w:rPr>
          <w:sz w:val="19"/>
          <w:szCs w:val="19"/>
        </w:rPr>
        <w:t xml:space="preserve"> in which functionali</w:t>
      </w:r>
      <w:r w:rsidR="00181DDF" w:rsidRPr="00A54B7F">
        <w:rPr>
          <w:sz w:val="19"/>
          <w:szCs w:val="19"/>
        </w:rPr>
        <w:t>z</w:t>
      </w:r>
      <w:r w:rsidRPr="00A54B7F">
        <w:rPr>
          <w:sz w:val="19"/>
          <w:szCs w:val="19"/>
        </w:rPr>
        <w:t>ation occur at the least sterically hindered position</w:t>
      </w:r>
      <w:r w:rsidRPr="00A54B7F">
        <w:rPr>
          <w:sz w:val="19"/>
          <w:szCs w:val="19"/>
        </w:rPr>
        <w:fldChar w:fldCharType="begin">
          <w:fldData xml:space="preserve">PEVuZE5vdGU+PENpdGU+PEF1dGhvcj5DaG88L0F1dGhvcj48WWVhcj4yMDAwPC9ZZWFyPjxSZWNO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PEVuZE5vdGU+PENpdGU+PEF1dGhvcj5DaG88L0F1dGhvcj48WWVhcj4yMDAwPC9ZZWFyPjxSZWNO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4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and a few </w:t>
      </w:r>
      <w:proofErr w:type="spellStart"/>
      <w:r w:rsidRPr="00A54B7F">
        <w:rPr>
          <w:sz w:val="19"/>
          <w:szCs w:val="19"/>
        </w:rPr>
        <w:t>monoalkylarenes</w:t>
      </w:r>
      <w:proofErr w:type="spellEnd"/>
      <w:r w:rsidRPr="00A54B7F">
        <w:rPr>
          <w:sz w:val="19"/>
          <w:szCs w:val="19"/>
        </w:rPr>
        <w:t xml:space="preserve"> in which selective activation of </w:t>
      </w:r>
      <w:r w:rsidRPr="00A54B7F">
        <w:rPr>
          <w:i/>
          <w:iCs/>
          <w:sz w:val="19"/>
          <w:szCs w:val="19"/>
        </w:rPr>
        <w:t>meta-</w:t>
      </w:r>
      <w:r w:rsidRPr="00A54B7F">
        <w:rPr>
          <w:sz w:val="19"/>
          <w:szCs w:val="19"/>
        </w:rPr>
        <w:t>C-H</w:t>
      </w:r>
      <w:r w:rsidRPr="00A54B7F">
        <w:rPr>
          <w:sz w:val="19"/>
          <w:szCs w:val="19"/>
        </w:rPr>
        <w:fldChar w:fldCharType="begin">
          <w:fldData xml:space="preserve">PEVuZE5vdGU+PENpdGU+PEF1dGhvcj5SYW1hZG9zczwvQXV0aG9yPjxZZWFyPjIwMjI8L1llYXI+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PEVuZE5vdGU+PENpdGU+PEF1dGhvcj5SYW1hZG9zczwvQXV0aG9yPjxZZWFyPjIwMjI8L1llYXI+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5</w:t>
      </w:r>
      <w:r w:rsidRPr="00A54B7F">
        <w:rPr>
          <w:sz w:val="19"/>
          <w:szCs w:val="19"/>
        </w:rPr>
        <w:fldChar w:fldCharType="end"/>
      </w:r>
      <w:r w:rsidRPr="00A54B7F">
        <w:rPr>
          <w:i/>
          <w:iCs/>
          <w:sz w:val="19"/>
          <w:szCs w:val="19"/>
        </w:rPr>
        <w:t xml:space="preserve"> </w:t>
      </w:r>
      <w:r w:rsidRPr="00A54B7F">
        <w:rPr>
          <w:sz w:val="19"/>
          <w:szCs w:val="19"/>
        </w:rPr>
        <w:t>and</w:t>
      </w:r>
      <w:r w:rsidRPr="00A54B7F">
        <w:rPr>
          <w:i/>
          <w:iCs/>
          <w:sz w:val="19"/>
          <w:szCs w:val="19"/>
        </w:rPr>
        <w:t xml:space="preserve"> para</w:t>
      </w:r>
      <w:r w:rsidRPr="00A54B7F">
        <w:rPr>
          <w:sz w:val="19"/>
          <w:szCs w:val="19"/>
        </w:rPr>
        <w:t>-C-H</w:t>
      </w:r>
      <w:r w:rsidRPr="00A54B7F">
        <w:rPr>
          <w:sz w:val="19"/>
          <w:szCs w:val="19"/>
        </w:rPr>
        <w:fldChar w:fldCharType="begin">
          <w:fldData xml:space="preserve">PEVuZE5vdGU+PENpdGU+PEF1dGhvcj5EZXk8L0F1dGhvcj48WWVhcj4yMDE2PC9ZZWFyPjxSZWNO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PEVuZE5vdGU+PENpdGU+PEF1dGhvcj5EZXk8L0F1dGhvcj48WWVhcj4yMDE2PC9ZZWFyPjxSZWNO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6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bonds has recently been reported.</w:t>
      </w:r>
    </w:p>
    <w:p w14:paraId="60D6F1A1" w14:textId="6837A4DA" w:rsidR="002F4204" w:rsidRPr="00A54B7F" w:rsidRDefault="002F4204" w:rsidP="002F4204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Arenes without functional groups are generally modified by electrophilic or transition-metal species, yet the yields of </w:t>
      </w:r>
      <w:r w:rsidRPr="00A54B7F">
        <w:rPr>
          <w:i/>
          <w:iCs/>
          <w:sz w:val="19"/>
          <w:szCs w:val="19"/>
        </w:rPr>
        <w:t>ortho-</w:t>
      </w:r>
      <w:r w:rsidRPr="00A54B7F">
        <w:rPr>
          <w:sz w:val="19"/>
          <w:szCs w:val="19"/>
        </w:rPr>
        <w:t>substituted products are less than 67% (Fig. 1). Electrophilic functionali</w:t>
      </w:r>
      <w:r w:rsidR="00181DDF" w:rsidRPr="00A54B7F">
        <w:rPr>
          <w:sz w:val="19"/>
          <w:szCs w:val="19"/>
        </w:rPr>
        <w:t>z</w:t>
      </w:r>
      <w:r w:rsidRPr="00A54B7F">
        <w:rPr>
          <w:sz w:val="19"/>
          <w:szCs w:val="19"/>
        </w:rPr>
        <w:t xml:space="preserve">ation usually </w:t>
      </w:r>
      <w:r w:rsidR="00880784" w:rsidRPr="00A54B7F">
        <w:rPr>
          <w:sz w:val="19"/>
          <w:szCs w:val="19"/>
        </w:rPr>
        <w:t>yields</w:t>
      </w:r>
      <w:r w:rsidRPr="00A54B7F">
        <w:rPr>
          <w:sz w:val="19"/>
          <w:szCs w:val="19"/>
        </w:rPr>
        <w:t xml:space="preserve"> mixtures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 and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 xml:space="preserve">-substituted products because the regioselectivity is controlled by electronic factors, resulting in nearly isoenergetic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 and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arenium</w:t>
      </w:r>
      <w:proofErr w:type="spellEnd"/>
      <w:r w:rsidRPr="00A54B7F">
        <w:rPr>
          <w:sz w:val="19"/>
          <w:szCs w:val="19"/>
        </w:rPr>
        <w:t xml:space="preserve">-cation-like transition states and less stable </w:t>
      </w:r>
      <w:r w:rsidRPr="00A54B7F">
        <w:rPr>
          <w:i/>
          <w:iCs/>
          <w:sz w:val="19"/>
          <w:szCs w:val="19"/>
        </w:rPr>
        <w:t>meta-</w:t>
      </w:r>
      <w:r w:rsidRPr="00A54B7F">
        <w:rPr>
          <w:sz w:val="19"/>
          <w:szCs w:val="19"/>
        </w:rPr>
        <w:t xml:space="preserve">transition states (Fig. 1A). As a result,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/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 xml:space="preserve"> selectivity does not exceed the statistical ratio of 2:1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>
          <w:fldData xml:space="preserve">PEVuZE5vdGU+PENpdGU+PEF1dGhvcj5OYXphcm92PC9BdXRob3I+PFllYXI+MTk1NzwvWWVhcj48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PEVuZE5vdGU+PENpdGU+PEF1dGhvcj5OYXphcm92PC9BdXRob3I+PFllYXI+MTk1NzwvWWVhcj48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7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In contrast, metal-mediated C-H activation in alkylarenes typically yields mixtures of the </w:t>
      </w:r>
      <w:r w:rsidRPr="00A54B7F">
        <w:rPr>
          <w:i/>
          <w:iCs/>
          <w:sz w:val="19"/>
          <w:szCs w:val="19"/>
        </w:rPr>
        <w:t>meta</w:t>
      </w:r>
      <w:r w:rsidRPr="00A54B7F">
        <w:rPr>
          <w:sz w:val="19"/>
          <w:szCs w:val="19"/>
        </w:rPr>
        <w:t xml:space="preserve">- and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>-substituted products, with the typical ratios of 2:1</w:t>
      </w:r>
      <w:r w:rsidRPr="00A54B7F">
        <w:rPr>
          <w:sz w:val="19"/>
          <w:szCs w:val="19"/>
        </w:rPr>
        <w:fldChar w:fldCharType="begin">
          <w:fldData xml:space="preserve">PEVuZE5vdGU+PENpdGU+PEF1dGhvcj5DaG88L0F1dGhvcj48WWVhcj4yMDAwPC9ZZWFyPjxSZWNO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PEVuZE5vdGU+PENpdGU+PEF1dGhvcj5DaG88L0F1dGhvcj48WWVhcj4yMDAwPC9ZZWFyPjxSZWNO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4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reflecting the steric accessibility of C-H bonds to the metal </w:t>
      </w:r>
      <w:r w:rsidRPr="00A54B7F">
        <w:rPr>
          <w:sz w:val="19"/>
          <w:szCs w:val="19"/>
          <w:lang w:val="en-US"/>
        </w:rPr>
        <w:t>center</w:t>
      </w:r>
      <w:r w:rsidRPr="00A54B7F">
        <w:rPr>
          <w:sz w:val="19"/>
          <w:szCs w:val="19"/>
        </w:rPr>
        <w:t>. Few such C-H functionali</w:t>
      </w:r>
      <w:r w:rsidR="00181DDF" w:rsidRPr="00A54B7F">
        <w:rPr>
          <w:sz w:val="19"/>
          <w:szCs w:val="19"/>
        </w:rPr>
        <w:t>z</w:t>
      </w:r>
      <w:r w:rsidRPr="00A54B7F">
        <w:rPr>
          <w:sz w:val="19"/>
          <w:szCs w:val="19"/>
        </w:rPr>
        <w:t xml:space="preserve">ations yield more </w:t>
      </w:r>
      <w:r w:rsidRPr="00A54B7F">
        <w:rPr>
          <w:sz w:val="19"/>
          <w:szCs w:val="19"/>
        </w:rPr>
        <w:t xml:space="preserve">than traces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-isomers</w:t>
      </w:r>
      <w:r w:rsidR="00096AE2" w:rsidRPr="00A54B7F">
        <w:rPr>
          <w:sz w:val="19"/>
          <w:szCs w:val="19"/>
        </w:rPr>
        <w:t>,</w:t>
      </w:r>
      <w:r w:rsidRPr="00A54B7F">
        <w:rPr>
          <w:sz w:val="19"/>
          <w:szCs w:val="19"/>
        </w:rPr>
        <w:fldChar w:fldCharType="begin">
          <w:fldData xml:space="preserve">PEVuZE5vdGU+PENpdGU+PEF1dGhvcj5DaG88L0F1dGhvcj48WWVhcj4yMDAwPC9ZZWFyPjxSZWNO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PEVuZE5vdGU+PENpdGU+PEF1dGhvcj5DaG88L0F1dGhvcj48WWVhcj4yMDAwPC9ZZWFyPjxSZWNO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4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and in no case does the </w:t>
      </w:r>
      <w:r w:rsidRPr="00A54B7F">
        <w:rPr>
          <w:i/>
          <w:iCs/>
          <w:sz w:val="19"/>
          <w:szCs w:val="19"/>
        </w:rPr>
        <w:t>ortho-</w:t>
      </w:r>
      <w:r w:rsidRPr="00A54B7F">
        <w:rPr>
          <w:sz w:val="19"/>
          <w:szCs w:val="19"/>
        </w:rPr>
        <w:t>regioselectivity exceed 58%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>
          <w:fldData xml:space="preserve">PEVuZE5vdGU+PENpdGU+PEF1dGhvcj5XZW48L0F1dGhvcj48WWVhcj4yMDA4PC9ZZWFyPjxSZWNO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=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PEVuZE5vdGU+PENpdGU+PEF1dGhvcj5XZW48L0F1dGhvcj48WWVhcj4yMDA4PC9ZZWFyPjxSZWNO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=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8</w:t>
      </w:r>
      <w:r w:rsidRPr="00A54B7F">
        <w:rPr>
          <w:sz w:val="19"/>
          <w:szCs w:val="19"/>
        </w:rPr>
        <w:fldChar w:fldCharType="end"/>
      </w:r>
    </w:p>
    <w:p w14:paraId="4E575D66" w14:textId="261D784D" w:rsidR="002F4204" w:rsidRPr="00A54B7F" w:rsidRDefault="002F4204" w:rsidP="002F4204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Here we report an approach for regioselective activation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-C-H bonds in alkylarenes using simple iridium complexes (Fig. 1</w:t>
      </w:r>
      <w:r w:rsidR="008B27F9" w:rsidRPr="00A54B7F">
        <w:rPr>
          <w:sz w:val="19"/>
          <w:szCs w:val="19"/>
        </w:rPr>
        <w:t>C</w:t>
      </w:r>
      <w:r w:rsidRPr="00A54B7F">
        <w:rPr>
          <w:sz w:val="19"/>
          <w:szCs w:val="19"/>
        </w:rPr>
        <w:t xml:space="preserve">). The high regioselectivity results from an alkyl substituent acting as an efficient directing group that binds the metal </w:t>
      </w:r>
      <w:r w:rsidRPr="00A54B7F">
        <w:rPr>
          <w:i/>
          <w:iCs/>
          <w:sz w:val="19"/>
          <w:szCs w:val="19"/>
        </w:rPr>
        <w:t>via</w:t>
      </w:r>
      <w:r w:rsidRPr="00A54B7F">
        <w:rPr>
          <w:sz w:val="19"/>
          <w:szCs w:val="19"/>
        </w:rPr>
        <w:t xml:space="preserve"> initial benzylic C-H activation, which triggers subsequent oxidative addition of an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bond, reformation of the benzylic C-H bond and release of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alkylaryl</w:t>
      </w:r>
      <w:proofErr w:type="spellEnd"/>
      <w:r w:rsidRPr="00A54B7F">
        <w:rPr>
          <w:sz w:val="19"/>
          <w:szCs w:val="19"/>
        </w:rPr>
        <w:t xml:space="preserve"> metal species. The key to enabling this approach was the use of rare iridium complexes, Cp*</w:t>
      </w:r>
      <w:proofErr w:type="spellStart"/>
      <w:r w:rsidRPr="00A54B7F">
        <w:rPr>
          <w:sz w:val="19"/>
          <w:szCs w:val="19"/>
        </w:rPr>
        <w:t>Ir</w:t>
      </w:r>
      <w:proofErr w:type="spellEnd"/>
      <w:r w:rsidRPr="00A54B7F">
        <w:rPr>
          <w:sz w:val="19"/>
          <w:szCs w:val="19"/>
        </w:rPr>
        <w:t>(</w:t>
      </w:r>
      <w:r w:rsidRPr="00A54B7F">
        <w:rPr>
          <w:rFonts w:ascii="Symbol" w:hAnsi="Symbol"/>
          <w:sz w:val="19"/>
          <w:szCs w:val="19"/>
        </w:rPr>
        <w:t></w:t>
      </w:r>
      <w:r w:rsidRPr="00A54B7F">
        <w:rPr>
          <w:sz w:val="19"/>
          <w:szCs w:val="19"/>
          <w:vertAlign w:val="superscript"/>
        </w:rPr>
        <w:t>4</w:t>
      </w:r>
      <w:r w:rsidRPr="00A54B7F">
        <w:rPr>
          <w:sz w:val="19"/>
          <w:szCs w:val="19"/>
        </w:rPr>
        <w:t>-alkylarene), which bear a non-planar, “spring-loaded” alkylarene ligand with enhanced reactivity.</w:t>
      </w:r>
    </w:p>
    <w:p w14:paraId="144C5789" w14:textId="1BFE860A" w:rsidR="002F4204" w:rsidRPr="00A54B7F" w:rsidRDefault="002F4204" w:rsidP="002F4204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>We recently demonstrated that Cp*</w:t>
      </w:r>
      <w:proofErr w:type="spellStart"/>
      <w:r w:rsidRPr="00A54B7F">
        <w:rPr>
          <w:sz w:val="19"/>
          <w:szCs w:val="19"/>
        </w:rPr>
        <w:t>Ir</w:t>
      </w:r>
      <w:proofErr w:type="spellEnd"/>
      <w:r w:rsidRPr="00A54B7F">
        <w:rPr>
          <w:sz w:val="19"/>
          <w:szCs w:val="19"/>
        </w:rPr>
        <w:t>(</w:t>
      </w:r>
      <w:r w:rsidRPr="00A54B7F">
        <w:rPr>
          <w:rFonts w:ascii="Symbol" w:hAnsi="Symbol"/>
          <w:sz w:val="19"/>
          <w:szCs w:val="19"/>
        </w:rPr>
        <w:t></w:t>
      </w:r>
      <w:r w:rsidRPr="00A54B7F">
        <w:rPr>
          <w:sz w:val="19"/>
          <w:szCs w:val="19"/>
          <w:vertAlign w:val="superscript"/>
        </w:rPr>
        <w:t>4</w:t>
      </w:r>
      <w:r w:rsidRPr="00A54B7F">
        <w:rPr>
          <w:sz w:val="19"/>
          <w:szCs w:val="19"/>
        </w:rPr>
        <w:t>-methylarene) complexes promote selective benzylic C-H activation of the methylarene ligand in the presence of a phosphine ligand</w:t>
      </w:r>
      <w:r w:rsidR="00542114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/>
      </w:r>
      <w:r w:rsidR="00742941" w:rsidRPr="00A54B7F">
        <w:rPr>
          <w:sz w:val="19"/>
          <w:szCs w:val="19"/>
        </w:rPr>
        <w:instrText xml:space="preserve"> ADDIN EN.CITE &lt;EndNote&gt;&lt;Cite&gt;&lt;Author&gt;Chan&lt;/Author&gt;&lt;Year&gt;2021&lt;/Year&gt;&lt;RecNum&gt;2041&lt;/RecNum&gt;&lt;DisplayText&gt;&lt;style face="superscript"&gt;9&lt;/style&gt;&lt;/DisplayText&gt;&lt;record&gt;&lt;rec-number&gt;2041&lt;/rec-number&gt;&lt;foreign-keys&gt;&lt;key app="EN" db-id="xxv9ezvekxwvfieadv759t2rwts9rd9sapwv" timestamp="1636746767"&gt;2041&lt;/key&gt;&lt;/foreign-keys&gt;&lt;ref-type name="Journal Article"&gt;17&lt;/ref-type&gt;&lt;contributors&gt;&lt;authors&gt;&lt;author&gt;Chan, A. P. Y.&lt;/author&gt;&lt;author&gt;Jakoobi, M.&lt;/author&gt;&lt;author&gt;Wang, C.&lt;/author&gt;&lt;author&gt;Tian, Y.&lt;/author&gt;&lt;author&gt;Halcovitch, N.&lt;/author&gt;&lt;author&gt;Boulatov, R.&lt;/author&gt;&lt;author&gt;Sergeev, A. G.&lt;/author&gt;&lt;/authors&gt;&lt;/contributors&gt;&lt;auth-address&gt;Department of Chemistry, University of Liverpool, Crown Street, Liverpool, L69 7ZD, UK. sergeev@liverpool.ac.uk.&amp;#xD;Department of Chemistry, Lancaster University, Bailrigg, Lancaster, LA1 4YW, UK.&lt;/auth-address&gt;&lt;titles&gt;&lt;title&gt;Selective, radical-free activation of benzylic C-H bonds in methylarenes&lt;/title&gt;&lt;secondary-title&gt;Chem. Commun.&lt;/secondary-title&gt;&lt;/titles&gt;&lt;periodical&gt;&lt;full-title&gt;Chem. Commun.&lt;/full-title&gt;&lt;/periodical&gt;&lt;pages&gt;7894-7897&lt;/pages&gt;&lt;volume&gt;57&lt;/volume&gt;&lt;number&gt;64&lt;/number&gt;&lt;edition&gt;2021/07/22&lt;/edition&gt;&lt;section&gt;7894&lt;/section&gt;&lt;dates&gt;&lt;year&gt;2021&lt;/year&gt;&lt;pub-dates&gt;&lt;date&gt;Aug 10&lt;/date&gt;&lt;/pub-dates&gt;&lt;/dates&gt;&lt;isbn&gt;1364-548X (Electronic)&amp;#xD;1359-7345 (Linking)&lt;/isbn&gt;&lt;accession-num&gt;34286736&lt;/accession-num&gt;&lt;urls&gt;&lt;related-urls&gt;&lt;url&gt;https://www.ncbi.nlm.nih.gov/pubmed/34286736&lt;/url&gt;&lt;/related-urls&gt;&lt;/urls&gt;&lt;electronic-resource-num&gt;10.1039/d1cc03445f&lt;/electronic-resource-num&gt;&lt;/record&gt;&lt;/Cite&gt;&lt;/EndNote&gt;</w:instrText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9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Our attempt to extend this reactivity to primary and secondary alkylarenes led to an unexpected switch in selectivity and formation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products (Fig. 2). The reaction of </w:t>
      </w:r>
      <w:proofErr w:type="spellStart"/>
      <w:r w:rsidRPr="00A54B7F">
        <w:rPr>
          <w:sz w:val="19"/>
          <w:szCs w:val="19"/>
        </w:rPr>
        <w:t>isopropylbenzene</w:t>
      </w:r>
      <w:proofErr w:type="spellEnd"/>
      <w:r w:rsidRPr="00A54B7F">
        <w:rPr>
          <w:sz w:val="19"/>
          <w:szCs w:val="19"/>
        </w:rPr>
        <w:t xml:space="preserve"> complex </w:t>
      </w:r>
      <w:r w:rsidRPr="00A54B7F">
        <w:rPr>
          <w:b/>
          <w:sz w:val="19"/>
          <w:szCs w:val="19"/>
        </w:rPr>
        <w:t>1a</w:t>
      </w:r>
      <w:r w:rsidRPr="00A54B7F">
        <w:rPr>
          <w:sz w:val="19"/>
          <w:szCs w:val="19"/>
        </w:rPr>
        <w:t xml:space="preserve"> with PMe</w:t>
      </w:r>
      <w:r w:rsidRPr="00A54B7F">
        <w:rPr>
          <w:sz w:val="19"/>
          <w:szCs w:val="19"/>
          <w:vertAlign w:val="subscript"/>
        </w:rPr>
        <w:t>3</w:t>
      </w:r>
      <w:r w:rsidRPr="00A54B7F">
        <w:rPr>
          <w:sz w:val="19"/>
          <w:szCs w:val="19"/>
        </w:rPr>
        <w:t xml:space="preserve"> in </w:t>
      </w:r>
      <w:r w:rsidRPr="00A54B7F">
        <w:rPr>
          <w:i/>
          <w:iCs/>
          <w:sz w:val="19"/>
          <w:szCs w:val="19"/>
        </w:rPr>
        <w:t>n</w:t>
      </w:r>
      <w:r w:rsidR="008B27F9" w:rsidRPr="00A54B7F">
        <w:rPr>
          <w:sz w:val="19"/>
          <w:szCs w:val="19"/>
        </w:rPr>
        <w:noBreakHyphen/>
      </w:r>
      <w:r w:rsidRPr="00A54B7F">
        <w:rPr>
          <w:sz w:val="19"/>
          <w:szCs w:val="19"/>
        </w:rPr>
        <w:t>hexane at 100 °C (Fig. 2A</w:t>
      </w:r>
      <w:r w:rsidRPr="00A54B7F">
        <w:rPr>
          <w:color w:val="000000" w:themeColor="text1"/>
          <w:sz w:val="19"/>
          <w:szCs w:val="19"/>
        </w:rPr>
        <w:t>)</w:t>
      </w:r>
      <w:r w:rsidRPr="00A54B7F">
        <w:rPr>
          <w:sz w:val="19"/>
          <w:szCs w:val="19"/>
        </w:rPr>
        <w:t xml:space="preserve"> yielded the product of oxidative addition of an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bond, </w:t>
      </w:r>
      <w:proofErr w:type="spellStart"/>
      <w:r w:rsidRPr="00A54B7F">
        <w:rPr>
          <w:sz w:val="19"/>
          <w:szCs w:val="19"/>
        </w:rPr>
        <w:t>Ir</w:t>
      </w:r>
      <w:proofErr w:type="spellEnd"/>
      <w:r w:rsidRPr="00A54B7F">
        <w:rPr>
          <w:sz w:val="19"/>
          <w:szCs w:val="19"/>
        </w:rPr>
        <w:t xml:space="preserve"> aryl hydride complex </w:t>
      </w:r>
      <w:r w:rsidRPr="00A54B7F">
        <w:rPr>
          <w:b/>
          <w:sz w:val="19"/>
          <w:szCs w:val="19"/>
        </w:rPr>
        <w:t>2a</w:t>
      </w:r>
      <w:r w:rsidRPr="00A54B7F">
        <w:rPr>
          <w:sz w:val="19"/>
          <w:szCs w:val="19"/>
        </w:rPr>
        <w:t xml:space="preserve"> in 99% yield</w:t>
      </w:r>
      <w:r w:rsidRPr="00A54B7F">
        <w:rPr>
          <w:color w:val="000000" w:themeColor="text1"/>
          <w:sz w:val="19"/>
          <w:szCs w:val="19"/>
        </w:rPr>
        <w:t>. The use of a larger ligand, PPh</w:t>
      </w:r>
      <w:r w:rsidRPr="00A54B7F">
        <w:rPr>
          <w:color w:val="000000" w:themeColor="text1"/>
          <w:sz w:val="19"/>
          <w:szCs w:val="19"/>
          <w:vertAlign w:val="subscript"/>
        </w:rPr>
        <w:t>3</w:t>
      </w:r>
      <w:r w:rsidRPr="00A54B7F">
        <w:rPr>
          <w:color w:val="000000" w:themeColor="text1"/>
          <w:sz w:val="19"/>
          <w:szCs w:val="19"/>
        </w:rPr>
        <w:t xml:space="preserve">, decreased the yield of the </w:t>
      </w:r>
      <w:r w:rsidRPr="00A54B7F">
        <w:rPr>
          <w:i/>
          <w:iCs/>
          <w:color w:val="000000" w:themeColor="text1"/>
          <w:sz w:val="19"/>
          <w:szCs w:val="19"/>
        </w:rPr>
        <w:t>ortho-</w:t>
      </w:r>
      <w:r w:rsidRPr="00A54B7F">
        <w:rPr>
          <w:color w:val="000000" w:themeColor="text1"/>
          <w:sz w:val="19"/>
          <w:szCs w:val="19"/>
        </w:rPr>
        <w:t xml:space="preserve">C-H activation product </w:t>
      </w:r>
      <w:r w:rsidRPr="00A54B7F">
        <w:rPr>
          <w:b/>
          <w:color w:val="000000" w:themeColor="text1"/>
          <w:sz w:val="19"/>
          <w:szCs w:val="19"/>
        </w:rPr>
        <w:t>2a-ph</w:t>
      </w:r>
      <w:r w:rsidRPr="00A54B7F">
        <w:rPr>
          <w:color w:val="000000" w:themeColor="text1"/>
          <w:sz w:val="19"/>
          <w:szCs w:val="19"/>
        </w:rPr>
        <w:t xml:space="preserve"> (67%) and the use of no ligand led to a complex mixture of products. Crystal structures of the C-H activation products </w:t>
      </w:r>
      <w:r w:rsidRPr="00A54B7F">
        <w:rPr>
          <w:b/>
          <w:color w:val="000000" w:themeColor="text1"/>
          <w:sz w:val="19"/>
          <w:szCs w:val="19"/>
        </w:rPr>
        <w:t>2a-ph</w:t>
      </w:r>
      <w:r w:rsidRPr="00A54B7F">
        <w:rPr>
          <w:color w:val="000000" w:themeColor="text1"/>
          <w:sz w:val="19"/>
          <w:szCs w:val="19"/>
        </w:rPr>
        <w:t xml:space="preserve"> and </w:t>
      </w:r>
      <w:r w:rsidRPr="00A54B7F">
        <w:rPr>
          <w:b/>
          <w:color w:val="000000" w:themeColor="text1"/>
          <w:sz w:val="19"/>
          <w:szCs w:val="19"/>
        </w:rPr>
        <w:t>2a</w:t>
      </w:r>
      <w:r w:rsidRPr="00A54B7F">
        <w:rPr>
          <w:color w:val="000000" w:themeColor="text1"/>
          <w:sz w:val="19"/>
          <w:szCs w:val="19"/>
        </w:rPr>
        <w:t xml:space="preserve"> as a hydride and bromide species are shown in Figs. 2B</w:t>
      </w:r>
      <w:r w:rsidRPr="00A54B7F" w:rsidDel="00C968A6">
        <w:rPr>
          <w:color w:val="000000" w:themeColor="text1"/>
          <w:sz w:val="19"/>
          <w:szCs w:val="19"/>
        </w:rPr>
        <w:t xml:space="preserve"> </w:t>
      </w:r>
      <w:r w:rsidRPr="00A54B7F">
        <w:rPr>
          <w:color w:val="000000" w:themeColor="text1"/>
          <w:sz w:val="19"/>
          <w:szCs w:val="19"/>
        </w:rPr>
        <w:t xml:space="preserve">and S7. </w:t>
      </w:r>
    </w:p>
    <w:p w14:paraId="634B342B" w14:textId="77777777" w:rsidR="00967B8D" w:rsidRPr="00A54B7F" w:rsidRDefault="00967B8D" w:rsidP="002F4204">
      <w:pPr>
        <w:pStyle w:val="TAMainText"/>
        <w:rPr>
          <w:b/>
          <w:sz w:val="19"/>
          <w:szCs w:val="19"/>
        </w:rPr>
      </w:pPr>
    </w:p>
    <w:p w14:paraId="15BE1306" w14:textId="77777777" w:rsidR="00967B8D" w:rsidRPr="00A54B7F" w:rsidRDefault="00967B8D" w:rsidP="002F4204">
      <w:pPr>
        <w:pStyle w:val="TAMainText"/>
        <w:rPr>
          <w:b/>
          <w:sz w:val="19"/>
          <w:szCs w:val="19"/>
        </w:rPr>
        <w:sectPr w:rsidR="00967B8D" w:rsidRPr="00A54B7F" w:rsidSect="00942CEC">
          <w:type w:val="continuous"/>
          <w:pgSz w:w="12240" w:h="15840"/>
          <w:pgMar w:top="720" w:right="1094" w:bottom="720" w:left="1094" w:header="720" w:footer="720" w:gutter="0"/>
          <w:cols w:num="2" w:space="459"/>
        </w:sectPr>
      </w:pPr>
    </w:p>
    <w:p w14:paraId="7F6900F7" w14:textId="77777777" w:rsidR="00DA2882" w:rsidRPr="00A54B7F" w:rsidRDefault="00DA2882" w:rsidP="002F4204">
      <w:pPr>
        <w:pStyle w:val="TAMainText"/>
        <w:rPr>
          <w:b/>
          <w:sz w:val="19"/>
          <w:szCs w:val="19"/>
        </w:rPr>
      </w:pPr>
    </w:p>
    <w:p w14:paraId="719E29DE" w14:textId="143A7BF4" w:rsidR="00DA2882" w:rsidRPr="00A54B7F" w:rsidRDefault="00A70A29" w:rsidP="00DA2882">
      <w:pPr>
        <w:jc w:val="center"/>
        <w:rPr>
          <w:b/>
          <w:szCs w:val="24"/>
          <w:lang w:val="ru-RU"/>
        </w:rPr>
      </w:pPr>
      <w:r w:rsidRPr="00A54B7F">
        <w:rPr>
          <w:b/>
          <w:noProof/>
          <w:szCs w:val="24"/>
          <w:lang w:val="ru-RU"/>
        </w:rPr>
        <w:lastRenderedPageBreak/>
        <w:drawing>
          <wp:inline distT="0" distB="0" distL="0" distR="0" wp14:anchorId="22B1F37E" wp14:editId="14CBA6E3">
            <wp:extent cx="4539600" cy="286560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7F68" w14:textId="7D41C5BF" w:rsidR="00DA2882" w:rsidRPr="00A54B7F" w:rsidRDefault="00DA2882" w:rsidP="00666EAC">
      <w:pPr>
        <w:pStyle w:val="VAFigureCaption"/>
        <w:spacing w:after="240"/>
        <w:rPr>
          <w:b w:val="0"/>
          <w:bCs/>
        </w:rPr>
      </w:pPr>
      <w:r w:rsidRPr="00A54B7F">
        <w:t xml:space="preserve">Figure 1. </w:t>
      </w:r>
      <w:r w:rsidRPr="00A54B7F">
        <w:rPr>
          <w:b w:val="0"/>
          <w:bCs/>
        </w:rPr>
        <w:t>C-H activation of alkylarenes. (</w:t>
      </w:r>
      <w:r w:rsidRPr="00A54B7F">
        <w:t>A</w:t>
      </w:r>
      <w:r w:rsidRPr="00A54B7F">
        <w:rPr>
          <w:b w:val="0"/>
          <w:bCs/>
        </w:rPr>
        <w:t>) Electrophilic aromatic substitution; (</w:t>
      </w:r>
      <w:r w:rsidRPr="00A54B7F">
        <w:t>B</w:t>
      </w:r>
      <w:r w:rsidRPr="00A54B7F">
        <w:rPr>
          <w:b w:val="0"/>
          <w:bCs/>
        </w:rPr>
        <w:t>) Metal-mediated C-H activation; (</w:t>
      </w:r>
      <w:r w:rsidRPr="00A54B7F">
        <w:t>C</w:t>
      </w:r>
      <w:r w:rsidRPr="00A54B7F">
        <w:rPr>
          <w:b w:val="0"/>
          <w:bCs/>
        </w:rPr>
        <w:t xml:space="preserve">) Suggested approach for selective, iridium-mediated </w:t>
      </w:r>
      <w:r w:rsidRPr="00A54B7F">
        <w:rPr>
          <w:b w:val="0"/>
          <w:bCs/>
          <w:i/>
          <w:iCs/>
        </w:rPr>
        <w:t>ortho</w:t>
      </w:r>
      <w:r w:rsidRPr="00A54B7F">
        <w:rPr>
          <w:b w:val="0"/>
          <w:bCs/>
        </w:rPr>
        <w:t xml:space="preserve">-C-H activation. </w:t>
      </w:r>
      <w:proofErr w:type="spellStart"/>
      <w:proofErr w:type="gramStart"/>
      <w:r w:rsidRPr="00A54B7F">
        <w:rPr>
          <w:b w:val="0"/>
          <w:bCs/>
          <w:vertAlign w:val="superscript"/>
        </w:rPr>
        <w:t>a</w:t>
      </w:r>
      <w:proofErr w:type="spellEnd"/>
      <w:proofErr w:type="gramEnd"/>
      <w:r w:rsidR="00F4086E" w:rsidRPr="00A54B7F">
        <w:rPr>
          <w:b w:val="0"/>
          <w:bCs/>
          <w:vertAlign w:val="superscript"/>
        </w:rPr>
        <w:t xml:space="preserve"> </w:t>
      </w:r>
      <w:r w:rsidRPr="00A54B7F">
        <w:rPr>
          <w:b w:val="0"/>
          <w:bCs/>
        </w:rPr>
        <w:t xml:space="preserve">Only </w:t>
      </w:r>
      <w:r w:rsidRPr="00A54B7F">
        <w:rPr>
          <w:b w:val="0"/>
          <w:bCs/>
          <w:i/>
          <w:iCs/>
        </w:rPr>
        <w:t>para</w:t>
      </w:r>
      <w:r w:rsidRPr="00A54B7F">
        <w:rPr>
          <w:b w:val="0"/>
          <w:bCs/>
        </w:rPr>
        <w:t xml:space="preserve">-isomers of key intermediates are shown for brevity. </w:t>
      </w:r>
    </w:p>
    <w:p w14:paraId="3DBF9C90" w14:textId="4BD8BF2F" w:rsidR="002C43E2" w:rsidRPr="00A54B7F" w:rsidRDefault="00CE5106" w:rsidP="00A70A29">
      <w:pPr>
        <w:spacing w:after="120"/>
        <w:jc w:val="center"/>
        <w:rPr>
          <w:lang w:val="en-GB"/>
        </w:rPr>
      </w:pPr>
      <w:r w:rsidRPr="00A54B7F">
        <w:rPr>
          <w:noProof/>
        </w:rPr>
        <w:t xml:space="preserve"> </w:t>
      </w:r>
      <w:r w:rsidR="00B468DC" w:rsidRPr="00A54B7F">
        <w:rPr>
          <w:noProof/>
        </w:rPr>
        <w:drawing>
          <wp:inline distT="0" distB="0" distL="0" distR="0" wp14:anchorId="552B40F2" wp14:editId="52E94DC5">
            <wp:extent cx="4629600" cy="442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44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B5B4" w14:textId="73201BC5" w:rsidR="00DA2882" w:rsidRPr="00A54B7F" w:rsidRDefault="002C43E2" w:rsidP="00A70A29">
      <w:pPr>
        <w:pStyle w:val="VAFigureCaption"/>
        <w:spacing w:before="120"/>
        <w:rPr>
          <w:b w:val="0"/>
          <w:sz w:val="19"/>
          <w:szCs w:val="19"/>
        </w:rPr>
      </w:pPr>
      <w:r w:rsidRPr="00A54B7F">
        <w:t>Fig</w:t>
      </w:r>
      <w:proofErr w:type="spellStart"/>
      <w:r w:rsidR="00F10B28" w:rsidRPr="00A54B7F">
        <w:rPr>
          <w:lang w:val="en-GB"/>
        </w:rPr>
        <w:t>ure</w:t>
      </w:r>
      <w:proofErr w:type="spellEnd"/>
      <w:r w:rsidRPr="00A54B7F">
        <w:t xml:space="preserve"> 2. </w:t>
      </w:r>
      <w:r w:rsidRPr="00A54B7F">
        <w:rPr>
          <w:b w:val="0"/>
          <w:bCs/>
        </w:rPr>
        <w:t>S</w:t>
      </w:r>
      <w:r w:rsidRPr="00A54B7F">
        <w:rPr>
          <w:b w:val="0"/>
          <w:bCs/>
          <w:lang w:val="en-GB"/>
        </w:rPr>
        <w:t>cope and selectivity of</w:t>
      </w:r>
      <w:r w:rsidRPr="00A54B7F">
        <w:rPr>
          <w:b w:val="0"/>
          <w:bCs/>
        </w:rPr>
        <w:t xml:space="preserve"> </w:t>
      </w:r>
      <w:r w:rsidRPr="00A54B7F">
        <w:rPr>
          <w:b w:val="0"/>
          <w:bCs/>
          <w:lang w:val="en-GB"/>
        </w:rPr>
        <w:t xml:space="preserve">iridium-mediated oxidative addition of </w:t>
      </w:r>
      <w:r w:rsidRPr="00A54B7F">
        <w:rPr>
          <w:b w:val="0"/>
          <w:bCs/>
          <w:i/>
          <w:iCs/>
          <w:lang w:val="en-GB"/>
        </w:rPr>
        <w:t>ortho</w:t>
      </w:r>
      <w:r w:rsidRPr="00A54B7F">
        <w:rPr>
          <w:b w:val="0"/>
          <w:bCs/>
          <w:lang w:val="en-GB"/>
        </w:rPr>
        <w:t>-C-H bonds in alkylarenes. (</w:t>
      </w:r>
      <w:r w:rsidRPr="00A54B7F">
        <w:rPr>
          <w:lang w:val="en-GB"/>
        </w:rPr>
        <w:t>A</w:t>
      </w:r>
      <w:r w:rsidRPr="00A54B7F">
        <w:rPr>
          <w:b w:val="0"/>
          <w:bCs/>
          <w:lang w:val="en-GB"/>
        </w:rPr>
        <w:t xml:space="preserve">) Selective </w:t>
      </w:r>
      <w:r w:rsidRPr="00A54B7F">
        <w:rPr>
          <w:b w:val="0"/>
          <w:bCs/>
          <w:i/>
          <w:iCs/>
          <w:lang w:val="en-GB"/>
        </w:rPr>
        <w:t>ortho</w:t>
      </w:r>
      <w:r w:rsidRPr="00A54B7F">
        <w:rPr>
          <w:b w:val="0"/>
          <w:bCs/>
          <w:lang w:val="en-GB"/>
        </w:rPr>
        <w:t xml:space="preserve">-C-H activation in </w:t>
      </w:r>
      <w:proofErr w:type="spellStart"/>
      <w:r w:rsidRPr="00A54B7F">
        <w:rPr>
          <w:b w:val="0"/>
          <w:bCs/>
          <w:lang w:val="en-GB"/>
        </w:rPr>
        <w:t>isopropylbenzene</w:t>
      </w:r>
      <w:proofErr w:type="spellEnd"/>
      <w:r w:rsidRPr="00A54B7F">
        <w:rPr>
          <w:b w:val="0"/>
          <w:bCs/>
          <w:lang w:val="en-GB"/>
        </w:rPr>
        <w:t xml:space="preserve"> </w:t>
      </w:r>
      <w:r w:rsidRPr="00A54B7F">
        <w:rPr>
          <w:b w:val="0"/>
          <w:bCs/>
          <w:i/>
          <w:iCs/>
          <w:lang w:val="en-GB"/>
        </w:rPr>
        <w:t>via</w:t>
      </w:r>
      <w:r w:rsidRPr="00A54B7F">
        <w:rPr>
          <w:b w:val="0"/>
          <w:bCs/>
          <w:lang w:val="en-GB"/>
        </w:rPr>
        <w:t xml:space="preserve"> initial </w:t>
      </w:r>
      <w:r w:rsidRPr="00A54B7F">
        <w:rPr>
          <w:rFonts w:ascii="Symbol" w:hAnsi="Symbol"/>
          <w:b w:val="0"/>
          <w:bCs/>
          <w:lang w:val="en-GB"/>
        </w:rPr>
        <w:t></w:t>
      </w:r>
      <w:r w:rsidRPr="00A54B7F">
        <w:rPr>
          <w:b w:val="0"/>
          <w:bCs/>
          <w:vertAlign w:val="superscript"/>
          <w:lang w:val="en-GB"/>
        </w:rPr>
        <w:t>4</w:t>
      </w:r>
      <w:r w:rsidRPr="00A54B7F">
        <w:rPr>
          <w:b w:val="0"/>
          <w:bCs/>
          <w:lang w:val="en-GB"/>
        </w:rPr>
        <w:t>-arene coordination to Cp*</w:t>
      </w:r>
      <w:proofErr w:type="spellStart"/>
      <w:r w:rsidRPr="00A54B7F">
        <w:rPr>
          <w:b w:val="0"/>
          <w:bCs/>
          <w:lang w:val="en-GB"/>
        </w:rPr>
        <w:t>Ir</w:t>
      </w:r>
      <w:proofErr w:type="spellEnd"/>
      <w:r w:rsidRPr="00A54B7F">
        <w:rPr>
          <w:b w:val="0"/>
          <w:bCs/>
          <w:lang w:val="en-GB"/>
        </w:rPr>
        <w:t xml:space="preserve"> and thermolysis of the resulting complex </w:t>
      </w:r>
      <w:r w:rsidRPr="00A54B7F">
        <w:rPr>
          <w:lang w:val="en-GB"/>
        </w:rPr>
        <w:t>1a</w:t>
      </w:r>
      <w:r w:rsidRPr="00A54B7F">
        <w:rPr>
          <w:b w:val="0"/>
          <w:bCs/>
          <w:lang w:val="en-GB"/>
        </w:rPr>
        <w:t xml:space="preserve"> in the presence of PMe</w:t>
      </w:r>
      <w:r w:rsidRPr="00A54B7F">
        <w:rPr>
          <w:b w:val="0"/>
          <w:bCs/>
          <w:vertAlign w:val="subscript"/>
          <w:lang w:val="en-GB"/>
        </w:rPr>
        <w:t>3</w:t>
      </w:r>
      <w:r w:rsidR="008B27F9" w:rsidRPr="00A54B7F">
        <w:rPr>
          <w:b w:val="0"/>
          <w:bCs/>
          <w:lang w:val="en-GB"/>
        </w:rPr>
        <w:t xml:space="preserve"> or PPh</w:t>
      </w:r>
      <w:r w:rsidR="008B27F9" w:rsidRPr="00A54B7F">
        <w:rPr>
          <w:b w:val="0"/>
          <w:bCs/>
          <w:vertAlign w:val="subscript"/>
          <w:lang w:val="en-GB"/>
        </w:rPr>
        <w:t>3</w:t>
      </w:r>
      <w:r w:rsidRPr="00A54B7F">
        <w:rPr>
          <w:b w:val="0"/>
          <w:bCs/>
          <w:lang w:val="en-GB"/>
        </w:rPr>
        <w:t>; (</w:t>
      </w:r>
      <w:r w:rsidRPr="00A54B7F">
        <w:rPr>
          <w:lang w:val="en-GB"/>
        </w:rPr>
        <w:t>B</w:t>
      </w:r>
      <w:r w:rsidRPr="00A54B7F">
        <w:rPr>
          <w:b w:val="0"/>
          <w:bCs/>
          <w:lang w:val="en-GB"/>
        </w:rPr>
        <w:t xml:space="preserve">) Crystal structure of </w:t>
      </w:r>
      <w:r w:rsidRPr="00A54B7F">
        <w:rPr>
          <w:lang w:val="en-GB"/>
        </w:rPr>
        <w:t>2a-ph</w:t>
      </w:r>
      <w:r w:rsidRPr="00A54B7F">
        <w:rPr>
          <w:b w:val="0"/>
          <w:bCs/>
          <w:lang w:val="en-GB"/>
        </w:rPr>
        <w:t>; (</w:t>
      </w:r>
      <w:r w:rsidRPr="00A54B7F">
        <w:rPr>
          <w:lang w:val="en-GB"/>
        </w:rPr>
        <w:t>C</w:t>
      </w:r>
      <w:r w:rsidRPr="00A54B7F">
        <w:rPr>
          <w:b w:val="0"/>
          <w:bCs/>
          <w:lang w:val="en-GB"/>
        </w:rPr>
        <w:t xml:space="preserve">) </w:t>
      </w:r>
      <w:r w:rsidRPr="00A54B7F">
        <w:rPr>
          <w:b w:val="0"/>
          <w:bCs/>
          <w:i/>
          <w:iCs/>
          <w:lang w:val="en-GB"/>
        </w:rPr>
        <w:t>Ortho</w:t>
      </w:r>
      <w:r w:rsidRPr="00A54B7F">
        <w:rPr>
          <w:b w:val="0"/>
          <w:bCs/>
          <w:lang w:val="en-GB"/>
        </w:rPr>
        <w:t xml:space="preserve">-C-H activation of mono- and </w:t>
      </w:r>
      <w:proofErr w:type="spellStart"/>
      <w:r w:rsidRPr="00A54B7F">
        <w:rPr>
          <w:b w:val="0"/>
          <w:bCs/>
          <w:lang w:val="en-GB"/>
        </w:rPr>
        <w:t>dialkylarenes</w:t>
      </w:r>
      <w:proofErr w:type="spellEnd"/>
      <w:r w:rsidRPr="00A54B7F">
        <w:rPr>
          <w:b w:val="0"/>
          <w:bCs/>
          <w:lang w:val="en-GB"/>
        </w:rPr>
        <w:t xml:space="preserve"> by Cp*</w:t>
      </w:r>
      <w:proofErr w:type="spellStart"/>
      <w:r w:rsidRPr="00A54B7F">
        <w:rPr>
          <w:b w:val="0"/>
          <w:bCs/>
          <w:lang w:val="en-GB"/>
        </w:rPr>
        <w:t>Ir</w:t>
      </w:r>
      <w:proofErr w:type="spellEnd"/>
      <w:r w:rsidRPr="00A54B7F">
        <w:rPr>
          <w:b w:val="0"/>
          <w:bCs/>
          <w:lang w:val="en-GB"/>
        </w:rPr>
        <w:t xml:space="preserve"> complexes; (</w:t>
      </w:r>
      <w:r w:rsidRPr="00A54B7F">
        <w:rPr>
          <w:lang w:val="en-GB"/>
        </w:rPr>
        <w:t>D</w:t>
      </w:r>
      <w:r w:rsidRPr="00A54B7F">
        <w:rPr>
          <w:b w:val="0"/>
          <w:bCs/>
          <w:lang w:val="en-GB"/>
        </w:rPr>
        <w:t xml:space="preserve">) Relative order of </w:t>
      </w:r>
      <w:r w:rsidRPr="00A54B7F">
        <w:rPr>
          <w:b w:val="0"/>
          <w:bCs/>
          <w:i/>
          <w:iCs/>
          <w:lang w:val="en-GB"/>
        </w:rPr>
        <w:t>ortho</w:t>
      </w:r>
      <w:r w:rsidRPr="00A54B7F">
        <w:rPr>
          <w:b w:val="0"/>
          <w:bCs/>
          <w:lang w:val="en-GB"/>
        </w:rPr>
        <w:t>-C-H selectivity; (</w:t>
      </w:r>
      <w:r w:rsidRPr="00A54B7F">
        <w:rPr>
          <w:lang w:val="en-GB"/>
        </w:rPr>
        <w:t>E</w:t>
      </w:r>
      <w:r w:rsidRPr="00A54B7F">
        <w:rPr>
          <w:b w:val="0"/>
          <w:bCs/>
          <w:lang w:val="en-GB"/>
        </w:rPr>
        <w:t xml:space="preserve">) Scope of </w:t>
      </w:r>
      <w:r w:rsidRPr="00A54B7F">
        <w:rPr>
          <w:b w:val="0"/>
          <w:bCs/>
          <w:i/>
          <w:iCs/>
          <w:lang w:val="en-GB"/>
        </w:rPr>
        <w:t>ortho</w:t>
      </w:r>
      <w:r w:rsidRPr="00A54B7F">
        <w:rPr>
          <w:b w:val="0"/>
          <w:bCs/>
          <w:lang w:val="en-GB"/>
        </w:rPr>
        <w:t xml:space="preserve">-C-H activation of alkylarene ligands in complexes </w:t>
      </w:r>
      <w:r w:rsidRPr="00A54B7F">
        <w:rPr>
          <w:lang w:val="en-GB"/>
        </w:rPr>
        <w:t>1a-n</w:t>
      </w:r>
      <w:r w:rsidRPr="00A54B7F">
        <w:rPr>
          <w:b w:val="0"/>
          <w:bCs/>
          <w:lang w:val="en-GB"/>
        </w:rPr>
        <w:t xml:space="preserve">. Numbers under the arene structures refer to total isolated yields of all C-H activation products. Numbers above the arene structures refer to </w:t>
      </w:r>
      <w:r w:rsidRPr="00A54B7F">
        <w:rPr>
          <w:b w:val="0"/>
          <w:bCs/>
          <w:i/>
          <w:iCs/>
          <w:lang w:val="en-GB"/>
        </w:rPr>
        <w:t>ortho-</w:t>
      </w:r>
      <w:proofErr w:type="spellStart"/>
      <w:r w:rsidRPr="00A54B7F">
        <w:rPr>
          <w:b w:val="0"/>
          <w:bCs/>
          <w:lang w:val="en-GB"/>
        </w:rPr>
        <w:t>selectivities</w:t>
      </w:r>
      <w:proofErr w:type="spellEnd"/>
      <w:r w:rsidRPr="00A54B7F">
        <w:rPr>
          <w:b w:val="0"/>
          <w:bCs/>
          <w:lang w:val="en-GB"/>
        </w:rPr>
        <w:t xml:space="preserve"> determined by</w:t>
      </w:r>
      <w:r w:rsidR="00A70A29" w:rsidRPr="00A54B7F">
        <w:rPr>
          <w:b w:val="0"/>
          <w:bCs/>
          <w:lang w:val="en-GB"/>
        </w:rPr>
        <w:t xml:space="preserve"> integration of </w:t>
      </w:r>
      <w:r w:rsidR="00A8738C" w:rsidRPr="00A54B7F">
        <w:rPr>
          <w:b w:val="0"/>
          <w:bCs/>
          <w:lang w:val="en-GB"/>
        </w:rPr>
        <w:t xml:space="preserve">the </w:t>
      </w:r>
      <w:r w:rsidR="00A70A29" w:rsidRPr="00A54B7F">
        <w:rPr>
          <w:b w:val="0"/>
          <w:bCs/>
          <w:lang w:val="en-GB"/>
        </w:rPr>
        <w:t>hydride signals in</w:t>
      </w:r>
      <w:r w:rsidR="00A8738C" w:rsidRPr="00A54B7F">
        <w:rPr>
          <w:b w:val="0"/>
          <w:bCs/>
          <w:lang w:val="en-GB"/>
        </w:rPr>
        <w:t xml:space="preserve"> the</w:t>
      </w:r>
      <w:r w:rsidRPr="00A54B7F">
        <w:rPr>
          <w:b w:val="0"/>
          <w:bCs/>
          <w:lang w:val="en-GB"/>
        </w:rPr>
        <w:t xml:space="preserve"> </w:t>
      </w:r>
      <w:r w:rsidRPr="00A54B7F">
        <w:rPr>
          <w:b w:val="0"/>
          <w:bCs/>
          <w:vertAlign w:val="superscript"/>
          <w:lang w:val="en-GB"/>
        </w:rPr>
        <w:t>1</w:t>
      </w:r>
      <w:r w:rsidRPr="00A54B7F">
        <w:rPr>
          <w:b w:val="0"/>
          <w:bCs/>
          <w:lang w:val="en-GB"/>
        </w:rPr>
        <w:t>H NMR</w:t>
      </w:r>
      <w:r w:rsidR="00A70A29" w:rsidRPr="00A54B7F">
        <w:rPr>
          <w:b w:val="0"/>
          <w:bCs/>
          <w:lang w:val="en-GB"/>
        </w:rPr>
        <w:t xml:space="preserve"> spectra. </w:t>
      </w:r>
      <w:r w:rsidRPr="00A54B7F">
        <w:rPr>
          <w:b w:val="0"/>
          <w:bCs/>
          <w:vertAlign w:val="superscript"/>
          <w:lang w:val="en-GB"/>
        </w:rPr>
        <w:t>a</w:t>
      </w:r>
      <w:r w:rsidRPr="00A54B7F">
        <w:rPr>
          <w:b w:val="0"/>
          <w:bCs/>
          <w:lang w:val="en-GB"/>
        </w:rPr>
        <w:t xml:space="preserve"> First</w:t>
      </w:r>
      <w:r w:rsidR="00316B1E" w:rsidRPr="00A54B7F">
        <w:rPr>
          <w:b w:val="0"/>
          <w:bCs/>
          <w:lang w:val="en-GB"/>
        </w:rPr>
        <w:t xml:space="preserve"> 8 e</w:t>
      </w:r>
      <w:r w:rsidR="002F58F6" w:rsidRPr="00A54B7F">
        <w:rPr>
          <w:b w:val="0"/>
          <w:bCs/>
          <w:lang w:val="en-GB"/>
        </w:rPr>
        <w:t>q</w:t>
      </w:r>
      <w:r w:rsidR="00316B1E" w:rsidRPr="00A54B7F">
        <w:rPr>
          <w:b w:val="0"/>
          <w:bCs/>
          <w:lang w:val="en-GB"/>
        </w:rPr>
        <w:t>. arene,</w:t>
      </w:r>
      <w:r w:rsidR="00262A35" w:rsidRPr="00A54B7F">
        <w:rPr>
          <w:b w:val="0"/>
          <w:bCs/>
          <w:lang w:val="en-GB"/>
        </w:rPr>
        <w:t xml:space="preserve"> 1 eq.</w:t>
      </w:r>
      <w:r w:rsidRPr="00A54B7F">
        <w:rPr>
          <w:b w:val="0"/>
          <w:bCs/>
          <w:lang w:val="en-GB"/>
        </w:rPr>
        <w:t xml:space="preserve"> [Cp*IrCl</w:t>
      </w:r>
      <w:r w:rsidRPr="00A54B7F">
        <w:rPr>
          <w:b w:val="0"/>
          <w:bCs/>
          <w:vertAlign w:val="subscript"/>
          <w:lang w:val="en-GB"/>
        </w:rPr>
        <w:t>2</w:t>
      </w:r>
      <w:r w:rsidRPr="00A54B7F">
        <w:rPr>
          <w:b w:val="0"/>
          <w:bCs/>
          <w:lang w:val="en-GB"/>
        </w:rPr>
        <w:t>]</w:t>
      </w:r>
      <w:r w:rsidRPr="00A54B7F">
        <w:rPr>
          <w:b w:val="0"/>
          <w:bCs/>
          <w:vertAlign w:val="subscript"/>
          <w:lang w:val="en-GB"/>
        </w:rPr>
        <w:t>2</w:t>
      </w:r>
      <w:r w:rsidRPr="00A54B7F">
        <w:rPr>
          <w:b w:val="0"/>
          <w:bCs/>
          <w:lang w:val="en-GB"/>
        </w:rPr>
        <w:t>, 4 eq. AgBF</w:t>
      </w:r>
      <w:r w:rsidRPr="00A54B7F">
        <w:rPr>
          <w:b w:val="0"/>
          <w:bCs/>
          <w:vertAlign w:val="subscript"/>
          <w:lang w:val="en-GB"/>
        </w:rPr>
        <w:t>4</w:t>
      </w:r>
      <w:r w:rsidRPr="00A54B7F">
        <w:rPr>
          <w:b w:val="0"/>
          <w:bCs/>
          <w:lang w:val="en-GB"/>
        </w:rPr>
        <w:t xml:space="preserve">, </w:t>
      </w:r>
      <w:r w:rsidR="00316B1E" w:rsidRPr="00A54B7F">
        <w:rPr>
          <w:b w:val="0"/>
          <w:bCs/>
          <w:lang w:val="en-GB"/>
        </w:rPr>
        <w:t xml:space="preserve">acetone, </w:t>
      </w:r>
      <w:r w:rsidRPr="00A54B7F">
        <w:rPr>
          <w:b w:val="0"/>
          <w:bCs/>
          <w:lang w:val="en-GB"/>
        </w:rPr>
        <w:t>24 °C, 16 h; then 2 eq. Cp</w:t>
      </w:r>
      <w:r w:rsidRPr="00A54B7F">
        <w:rPr>
          <w:b w:val="0"/>
          <w:bCs/>
          <w:vertAlign w:val="subscript"/>
          <w:lang w:val="en-GB"/>
        </w:rPr>
        <w:t>2</w:t>
      </w:r>
      <w:r w:rsidRPr="00A54B7F">
        <w:rPr>
          <w:b w:val="0"/>
          <w:bCs/>
          <w:lang w:val="en-GB"/>
        </w:rPr>
        <w:t xml:space="preserve">Co, </w:t>
      </w:r>
      <w:r w:rsidR="00316B1E" w:rsidRPr="00A54B7F">
        <w:rPr>
          <w:b w:val="0"/>
          <w:bCs/>
          <w:lang w:val="en-GB"/>
        </w:rPr>
        <w:t xml:space="preserve">benzene, </w:t>
      </w:r>
      <w:r w:rsidRPr="00A54B7F">
        <w:rPr>
          <w:b w:val="0"/>
          <w:bCs/>
          <w:lang w:val="en-GB"/>
        </w:rPr>
        <w:t xml:space="preserve">24 °C, 1 h; </w:t>
      </w:r>
      <w:r w:rsidRPr="00A54B7F">
        <w:rPr>
          <w:b w:val="0"/>
          <w:bCs/>
          <w:vertAlign w:val="superscript"/>
          <w:lang w:val="en-GB"/>
        </w:rPr>
        <w:t>b</w:t>
      </w:r>
      <w:r w:rsidRPr="00A54B7F">
        <w:rPr>
          <w:b w:val="0"/>
          <w:bCs/>
          <w:lang w:val="en-GB"/>
        </w:rPr>
        <w:t xml:space="preserve"> See Ref. </w:t>
      </w:r>
      <w:r w:rsidRPr="00A54B7F">
        <w:rPr>
          <w:b w:val="0"/>
          <w:bCs/>
          <w:lang w:val="en-GB"/>
        </w:rPr>
        <w:fldChar w:fldCharType="begin"/>
      </w:r>
      <w:r w:rsidRPr="00A54B7F">
        <w:rPr>
          <w:b w:val="0"/>
          <w:bCs/>
          <w:lang w:val="en-GB"/>
        </w:rPr>
        <w:instrText xml:space="preserve"> ADDIN EN.CITE &lt;EndNote&gt;&lt;Cite&gt;&lt;Author&gt;Chan&lt;/Author&gt;&lt;Year&gt;2021&lt;/Year&gt;&lt;RecNum&gt;2041&lt;/RecNum&gt;&lt;DisplayText&gt;&lt;style face="superscript"&gt;9&lt;/style&gt;&lt;/DisplayText&gt;&lt;record&gt;&lt;rec-number&gt;2041&lt;/rec-number&gt;&lt;foreign-keys&gt;&lt;key app="EN" db-id="xxv9ezvekxwvfieadv759t2rwts9rd9sapwv" timestamp="1636746767"&gt;2041&lt;/key&gt;&lt;/foreign-keys&gt;&lt;ref-type name="Journal Article"&gt;17&lt;/ref-type&gt;&lt;contributors&gt;&lt;authors&gt;&lt;author&gt;Chan, A. P. Y.&lt;/author&gt;&lt;author&gt;Jakoobi, M.&lt;/author&gt;&lt;author&gt;Wang, C.&lt;/author&gt;&lt;author&gt;Tian, Y.&lt;/author&gt;&lt;author&gt;Halcovitch, N.&lt;/author&gt;&lt;author&gt;Boulatov, R.&lt;/author&gt;&lt;author&gt;Sergeev, A. G.&lt;/author&gt;&lt;/authors&gt;&lt;/contributors&gt;&lt;auth-address&gt;Department of Chemistry, University of Liverpool, Crown Street, Liverpool, L69 7ZD, UK. sergeev@liverpool.ac.uk.&amp;#xD;Department of Chemistry, Lancaster University, Bailrigg, Lancaster, LA1 4YW, UK.&lt;/auth-address&gt;&lt;titles&gt;&lt;title&gt;Selective, radical-free activation of benzylic C-H bonds in methylarenes&lt;/title&gt;&lt;secondary-title&gt;Chem. Commun.&lt;/secondary-title&gt;&lt;/titles&gt;&lt;periodical&gt;&lt;full-title&gt;Chem. Commun.&lt;/full-title&gt;&lt;/periodical&gt;&lt;pages&gt;7894-7897&lt;/pages&gt;&lt;volume&gt;57&lt;/volume&gt;&lt;number&gt;64&lt;/number&gt;&lt;edition&gt;2021/07/22&lt;/edition&gt;&lt;section&gt;7894&lt;/section&gt;&lt;dates&gt;&lt;year&gt;2021&lt;/year&gt;&lt;pub-dates&gt;&lt;date&gt;Aug 10&lt;/date&gt;&lt;/pub-dates&gt;&lt;/dates&gt;&lt;isbn&gt;1364-548X (Electronic)&amp;#xD;1359-7345 (Linking)&lt;/isbn&gt;&lt;accession-num&gt;34286736&lt;/accession-num&gt;&lt;urls&gt;&lt;related-urls&gt;&lt;url&gt;https://www.ncbi.nlm.nih.gov/pubmed/34286736&lt;/url&gt;&lt;/related-urls&gt;&lt;/urls&gt;&lt;electronic-resource-num&gt;10.1039/d1cc03445f&lt;/electronic-resource-num&gt;&lt;/record&gt;&lt;/Cite&gt;&lt;/EndNote&gt;</w:instrText>
      </w:r>
      <w:r w:rsidRPr="00A54B7F">
        <w:rPr>
          <w:b w:val="0"/>
          <w:bCs/>
          <w:lang w:val="en-GB"/>
        </w:rPr>
        <w:fldChar w:fldCharType="separate"/>
      </w:r>
      <w:r w:rsidRPr="00A54B7F">
        <w:rPr>
          <w:b w:val="0"/>
          <w:bCs/>
          <w:noProof/>
          <w:vertAlign w:val="superscript"/>
          <w:lang w:val="en-GB"/>
        </w:rPr>
        <w:t>9</w:t>
      </w:r>
      <w:r w:rsidRPr="00A54B7F">
        <w:rPr>
          <w:b w:val="0"/>
          <w:bCs/>
          <w:lang w:val="en-GB"/>
        </w:rPr>
        <w:fldChar w:fldCharType="end"/>
      </w:r>
    </w:p>
    <w:p w14:paraId="4EACB76F" w14:textId="77777777" w:rsidR="00DA2882" w:rsidRPr="00A54B7F" w:rsidRDefault="00DA2882" w:rsidP="002F4204">
      <w:pPr>
        <w:pStyle w:val="TAMainText"/>
        <w:rPr>
          <w:b/>
          <w:sz w:val="19"/>
          <w:szCs w:val="19"/>
        </w:rPr>
        <w:sectPr w:rsidR="00DA2882" w:rsidRPr="00A54B7F" w:rsidSect="00DA2882">
          <w:type w:val="continuous"/>
          <w:pgSz w:w="12240" w:h="15840"/>
          <w:pgMar w:top="720" w:right="1094" w:bottom="720" w:left="1094" w:header="720" w:footer="720" w:gutter="0"/>
          <w:cols w:space="720"/>
        </w:sectPr>
      </w:pPr>
    </w:p>
    <w:p w14:paraId="77659AE2" w14:textId="4E272CE4" w:rsidR="002F4204" w:rsidRPr="00A54B7F" w:rsidRDefault="002F4204" w:rsidP="002F4204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lastRenderedPageBreak/>
        <w:t xml:space="preserve">We explored how the selectivity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oxidative addition depends on the identity of the alkyl substituent on the arene ring by heating alkylarene iridium complexes </w:t>
      </w:r>
      <w:r w:rsidRPr="00A54B7F">
        <w:rPr>
          <w:b/>
          <w:sz w:val="19"/>
          <w:szCs w:val="19"/>
        </w:rPr>
        <w:t>1a</w:t>
      </w:r>
      <w:r w:rsidR="00A21655" w:rsidRPr="00A54B7F">
        <w:rPr>
          <w:b/>
          <w:sz w:val="19"/>
          <w:szCs w:val="19"/>
        </w:rPr>
        <w:noBreakHyphen/>
      </w:r>
      <w:r w:rsidRPr="00A54B7F">
        <w:rPr>
          <w:b/>
          <w:sz w:val="19"/>
          <w:szCs w:val="19"/>
        </w:rPr>
        <w:t xml:space="preserve">n </w:t>
      </w:r>
      <w:r w:rsidRPr="00A54B7F">
        <w:rPr>
          <w:sz w:val="19"/>
          <w:szCs w:val="19"/>
        </w:rPr>
        <w:t>with PMe</w:t>
      </w:r>
      <w:r w:rsidRPr="00A54B7F">
        <w:rPr>
          <w:sz w:val="19"/>
          <w:szCs w:val="19"/>
          <w:vertAlign w:val="subscript"/>
        </w:rPr>
        <w:t>3</w:t>
      </w:r>
      <w:r w:rsidRPr="00A54B7F">
        <w:rPr>
          <w:sz w:val="19"/>
          <w:szCs w:val="19"/>
        </w:rPr>
        <w:t xml:space="preserve"> as an added ligand (Fig. 2C). These complexes</w:t>
      </w:r>
      <w:r w:rsidRPr="00A54B7F">
        <w:rPr>
          <w:b/>
          <w:sz w:val="19"/>
          <w:szCs w:val="19"/>
        </w:rPr>
        <w:t xml:space="preserve"> </w:t>
      </w:r>
      <w:r w:rsidRPr="00A54B7F">
        <w:rPr>
          <w:sz w:val="19"/>
          <w:szCs w:val="19"/>
        </w:rPr>
        <w:t xml:space="preserve">are accessible from alkylarenes in 75-97% yields </w:t>
      </w:r>
      <w:r w:rsidRPr="00A54B7F">
        <w:rPr>
          <w:i/>
          <w:iCs/>
          <w:sz w:val="19"/>
          <w:szCs w:val="19"/>
        </w:rPr>
        <w:t>via</w:t>
      </w:r>
      <w:r w:rsidRPr="00A54B7F">
        <w:rPr>
          <w:sz w:val="19"/>
          <w:szCs w:val="19"/>
        </w:rPr>
        <w:t xml:space="preserve"> a simple two-step procedure (see the </w:t>
      </w:r>
      <w:r w:rsidR="00E145BB" w:rsidRPr="00A54B7F">
        <w:rPr>
          <w:sz w:val="19"/>
          <w:szCs w:val="19"/>
        </w:rPr>
        <w:t>Supporting Information</w:t>
      </w:r>
      <w:r w:rsidRPr="00A54B7F">
        <w:rPr>
          <w:sz w:val="19"/>
          <w:szCs w:val="19"/>
        </w:rPr>
        <w:t xml:space="preserve">). C-H activation of alkylarene ligands in </w:t>
      </w:r>
      <w:r w:rsidRPr="00A54B7F">
        <w:rPr>
          <w:b/>
          <w:sz w:val="19"/>
          <w:szCs w:val="19"/>
        </w:rPr>
        <w:t>1a-n</w:t>
      </w:r>
      <w:r w:rsidRPr="00A54B7F">
        <w:rPr>
          <w:sz w:val="19"/>
          <w:szCs w:val="19"/>
        </w:rPr>
        <w:t xml:space="preserve"> led to high yields of iridium hydrides </w:t>
      </w:r>
      <w:r w:rsidRPr="00A54B7F">
        <w:rPr>
          <w:b/>
          <w:sz w:val="19"/>
          <w:szCs w:val="19"/>
        </w:rPr>
        <w:t>2a-n</w:t>
      </w:r>
      <w:r w:rsidRPr="00A54B7F">
        <w:rPr>
          <w:sz w:val="19"/>
          <w:szCs w:val="19"/>
        </w:rPr>
        <w:t xml:space="preserve"> (87-99%) regardless of the identity of the alkyl substituent (Fig. 2C).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-selectivity, however, was the highest with larger alkyl groups (Fig. 2D). As shown in Fig. 2E, </w:t>
      </w:r>
      <w:r w:rsidR="00DB52A6" w:rsidRPr="00A54B7F">
        <w:rPr>
          <w:sz w:val="19"/>
          <w:szCs w:val="19"/>
        </w:rPr>
        <w:t>arenes</w:t>
      </w:r>
      <w:r w:rsidRPr="00A54B7F">
        <w:rPr>
          <w:sz w:val="19"/>
          <w:szCs w:val="19"/>
        </w:rPr>
        <w:t xml:space="preserve"> with secondary alkyls (</w:t>
      </w:r>
      <w:proofErr w:type="spellStart"/>
      <w:r w:rsidRPr="00A54B7F">
        <w:rPr>
          <w:i/>
          <w:iCs/>
          <w:sz w:val="19"/>
          <w:szCs w:val="19"/>
        </w:rPr>
        <w:t>i-</w:t>
      </w:r>
      <w:r w:rsidRPr="00A54B7F">
        <w:rPr>
          <w:sz w:val="19"/>
          <w:szCs w:val="19"/>
        </w:rPr>
        <w:t>Pr</w:t>
      </w:r>
      <w:proofErr w:type="spellEnd"/>
      <w:r w:rsidRPr="00A54B7F">
        <w:rPr>
          <w:sz w:val="19"/>
          <w:szCs w:val="19"/>
        </w:rPr>
        <w:t xml:space="preserve">, </w:t>
      </w:r>
      <w:r w:rsidRPr="00A54B7F">
        <w:rPr>
          <w:i/>
          <w:iCs/>
          <w:sz w:val="19"/>
          <w:szCs w:val="19"/>
        </w:rPr>
        <w:t>s-</w:t>
      </w:r>
      <w:r w:rsidRPr="00A54B7F">
        <w:rPr>
          <w:sz w:val="19"/>
          <w:szCs w:val="19"/>
        </w:rPr>
        <w:t xml:space="preserve">Bu, 3-Pent, </w:t>
      </w:r>
      <w:r w:rsidRPr="00A54B7F">
        <w:rPr>
          <w:i/>
          <w:iCs/>
          <w:sz w:val="19"/>
          <w:szCs w:val="19"/>
        </w:rPr>
        <w:t>c</w:t>
      </w:r>
      <w:r w:rsidRPr="00A54B7F">
        <w:rPr>
          <w:sz w:val="19"/>
          <w:szCs w:val="19"/>
        </w:rPr>
        <w:t xml:space="preserve">-Pent, </w:t>
      </w:r>
      <w:r w:rsidRPr="00A54B7F">
        <w:rPr>
          <w:i/>
          <w:iCs/>
          <w:sz w:val="19"/>
          <w:szCs w:val="19"/>
        </w:rPr>
        <w:t>c</w:t>
      </w:r>
      <w:r w:rsidRPr="00A54B7F">
        <w:rPr>
          <w:sz w:val="19"/>
          <w:szCs w:val="19"/>
        </w:rPr>
        <w:t xml:space="preserve">-Hex) underwent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with </w:t>
      </w:r>
      <w:r w:rsidR="001C77F6" w:rsidRPr="00A54B7F">
        <w:rPr>
          <w:sz w:val="19"/>
          <w:szCs w:val="19"/>
        </w:rPr>
        <w:t>≥</w:t>
      </w:r>
      <w:r w:rsidRPr="00A54B7F">
        <w:rPr>
          <w:sz w:val="19"/>
          <w:szCs w:val="19"/>
        </w:rPr>
        <w:t>91% selectivity (</w:t>
      </w:r>
      <w:r w:rsidRPr="00A54B7F">
        <w:rPr>
          <w:b/>
          <w:sz w:val="19"/>
          <w:szCs w:val="19"/>
        </w:rPr>
        <w:t>2a-e)</w:t>
      </w:r>
      <w:r w:rsidRPr="00A54B7F">
        <w:rPr>
          <w:sz w:val="19"/>
          <w:szCs w:val="19"/>
        </w:rPr>
        <w:t xml:space="preserve">, while arenes with primary alkyls </w:t>
      </w:r>
      <w:r w:rsidRPr="00A54B7F">
        <w:rPr>
          <w:bCs w:val="0"/>
          <w:sz w:val="19"/>
          <w:szCs w:val="19"/>
        </w:rPr>
        <w:t>(</w:t>
      </w:r>
      <w:r w:rsidRPr="00A54B7F">
        <w:rPr>
          <w:sz w:val="19"/>
          <w:szCs w:val="19"/>
        </w:rPr>
        <w:t xml:space="preserve">Et, </w:t>
      </w:r>
      <w:r w:rsidRPr="00A54B7F">
        <w:rPr>
          <w:i/>
          <w:iCs/>
          <w:sz w:val="19"/>
          <w:szCs w:val="19"/>
        </w:rPr>
        <w:t>n-</w:t>
      </w:r>
      <w:proofErr w:type="spellStart"/>
      <w:r w:rsidRPr="00A54B7F">
        <w:rPr>
          <w:sz w:val="19"/>
          <w:szCs w:val="19"/>
        </w:rPr>
        <w:t>Pr</w:t>
      </w:r>
      <w:proofErr w:type="spellEnd"/>
      <w:r w:rsidRPr="00A54B7F">
        <w:rPr>
          <w:sz w:val="19"/>
          <w:szCs w:val="19"/>
        </w:rPr>
        <w:t xml:space="preserve">, </w:t>
      </w:r>
      <w:r w:rsidRPr="00A54B7F">
        <w:rPr>
          <w:i/>
          <w:iCs/>
          <w:sz w:val="19"/>
          <w:szCs w:val="19"/>
        </w:rPr>
        <w:t>n-</w:t>
      </w:r>
      <w:r w:rsidRPr="00A54B7F">
        <w:rPr>
          <w:sz w:val="19"/>
          <w:szCs w:val="19"/>
        </w:rPr>
        <w:t xml:space="preserve">Bu, </w:t>
      </w:r>
      <w:proofErr w:type="spellStart"/>
      <w:r w:rsidRPr="00A54B7F">
        <w:rPr>
          <w:i/>
          <w:iCs/>
          <w:sz w:val="19"/>
          <w:szCs w:val="19"/>
        </w:rPr>
        <w:t>i</w:t>
      </w:r>
      <w:proofErr w:type="spellEnd"/>
      <w:r w:rsidRPr="00A54B7F">
        <w:rPr>
          <w:sz w:val="19"/>
          <w:szCs w:val="19"/>
        </w:rPr>
        <w:t xml:space="preserve">-Bu) gave lower </w:t>
      </w:r>
      <w:r w:rsidRPr="00A54B7F">
        <w:rPr>
          <w:i/>
          <w:iCs/>
          <w:sz w:val="19"/>
          <w:szCs w:val="19"/>
        </w:rPr>
        <w:t>ortho-</w:t>
      </w:r>
      <w:proofErr w:type="spellStart"/>
      <w:r w:rsidRPr="00A54B7F">
        <w:rPr>
          <w:sz w:val="19"/>
          <w:szCs w:val="19"/>
        </w:rPr>
        <w:t>selectivities</w:t>
      </w:r>
      <w:proofErr w:type="spellEnd"/>
      <w:r w:rsidRPr="00A54B7F">
        <w:rPr>
          <w:sz w:val="19"/>
          <w:szCs w:val="19"/>
        </w:rPr>
        <w:t xml:space="preserve"> of 72-79% (</w:t>
      </w:r>
      <w:r w:rsidRPr="00A54B7F">
        <w:rPr>
          <w:b/>
          <w:sz w:val="19"/>
          <w:szCs w:val="19"/>
        </w:rPr>
        <w:t>2f</w:t>
      </w:r>
      <w:r w:rsidRPr="00A54B7F">
        <w:rPr>
          <w:sz w:val="19"/>
          <w:szCs w:val="19"/>
        </w:rPr>
        <w:t>-</w:t>
      </w:r>
      <w:r w:rsidRPr="00A54B7F">
        <w:rPr>
          <w:b/>
          <w:sz w:val="19"/>
          <w:szCs w:val="19"/>
        </w:rPr>
        <w:t>2i</w:t>
      </w:r>
      <w:r w:rsidRPr="00A54B7F">
        <w:rPr>
          <w:sz w:val="19"/>
          <w:szCs w:val="19"/>
        </w:rPr>
        <w:t xml:space="preserve">). An exception was the bulkiest primary alkylarene in the test - </w:t>
      </w:r>
      <w:proofErr w:type="spellStart"/>
      <w:r w:rsidRPr="00A54B7F">
        <w:rPr>
          <w:sz w:val="19"/>
          <w:szCs w:val="19"/>
        </w:rPr>
        <w:t>neopentylbenzene</w:t>
      </w:r>
      <w:proofErr w:type="spellEnd"/>
      <w:r w:rsidRPr="00A54B7F">
        <w:rPr>
          <w:sz w:val="19"/>
          <w:szCs w:val="19"/>
        </w:rPr>
        <w:t xml:space="preserve">, which yielded C-H activation product </w:t>
      </w:r>
      <w:r w:rsidRPr="00A54B7F">
        <w:rPr>
          <w:b/>
          <w:sz w:val="19"/>
          <w:szCs w:val="19"/>
        </w:rPr>
        <w:t>2j</w:t>
      </w:r>
      <w:r w:rsidRPr="00A54B7F">
        <w:rPr>
          <w:sz w:val="19"/>
          <w:szCs w:val="19"/>
        </w:rPr>
        <w:t xml:space="preserve"> with 91%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-selectivity. An arene with the smallest alkyl substituent, methylbenzene, gave no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product, but benzyl hydride complex </w:t>
      </w:r>
      <w:r w:rsidRPr="00A54B7F">
        <w:rPr>
          <w:b/>
          <w:sz w:val="19"/>
          <w:szCs w:val="19"/>
        </w:rPr>
        <w:t>2k</w:t>
      </w:r>
      <w:r w:rsidRPr="00A54B7F">
        <w:rPr>
          <w:sz w:val="19"/>
          <w:szCs w:val="19"/>
        </w:rPr>
        <w:t xml:space="preserve"> instead</w:t>
      </w:r>
      <w:r w:rsidR="00E74291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/>
      </w:r>
      <w:r w:rsidR="00742941" w:rsidRPr="00A54B7F">
        <w:rPr>
          <w:sz w:val="19"/>
          <w:szCs w:val="19"/>
        </w:rPr>
        <w:instrText xml:space="preserve"> ADDIN EN.CITE &lt;EndNote&gt;&lt;Cite&gt;&lt;Author&gt;Chan&lt;/Author&gt;&lt;Year&gt;2021&lt;/Year&gt;&lt;RecNum&gt;2041&lt;/RecNum&gt;&lt;DisplayText&gt;&lt;style face="superscript"&gt;9&lt;/style&gt;&lt;/DisplayText&gt;&lt;record&gt;&lt;rec-number&gt;2041&lt;/rec-number&gt;&lt;foreign-keys&gt;&lt;key app="EN" db-id="xxv9ezvekxwvfieadv759t2rwts9rd9sapwv" timestamp="1636746767"&gt;2041&lt;/key&gt;&lt;/foreign-keys&gt;&lt;ref-type name="Journal Article"&gt;17&lt;/ref-type&gt;&lt;contributors&gt;&lt;authors&gt;&lt;author&gt;Chan, A. P. Y.&lt;/author&gt;&lt;author&gt;Jakoobi, M.&lt;/author&gt;&lt;author&gt;Wang, C.&lt;/author&gt;&lt;author&gt;Tian, Y.&lt;/author&gt;&lt;author&gt;Halcovitch, N.&lt;/author&gt;&lt;author&gt;Boulatov, R.&lt;/author&gt;&lt;author&gt;Sergeev, A. G.&lt;/author&gt;&lt;/authors&gt;&lt;/contributors&gt;&lt;auth-address&gt;Department of Chemistry, University of Liverpool, Crown Street, Liverpool, L69 7ZD, UK. sergeev@liverpool.ac.uk.&amp;#xD;Department of Chemistry, Lancaster University, Bailrigg, Lancaster, LA1 4YW, UK.&lt;/auth-address&gt;&lt;titles&gt;&lt;title&gt;Selective, radical-free activation of benzylic C-H bonds in methylarenes&lt;/title&gt;&lt;secondary-title&gt;Chem. Commun.&lt;/secondary-title&gt;&lt;/titles&gt;&lt;periodical&gt;&lt;full-title&gt;Chem. Commun.&lt;/full-title&gt;&lt;/periodical&gt;&lt;pages&gt;7894-7897&lt;/pages&gt;&lt;volume&gt;57&lt;/volume&gt;&lt;number&gt;64&lt;/number&gt;&lt;edition&gt;2021/07/22&lt;/edition&gt;&lt;section&gt;7894&lt;/section&gt;&lt;dates&gt;&lt;year&gt;2021&lt;/year&gt;&lt;pub-dates&gt;&lt;date&gt;Aug 10&lt;/date&gt;&lt;/pub-dates&gt;&lt;/dates&gt;&lt;isbn&gt;1364-548X (Electronic)&amp;#xD;1359-7345 (Linking)&lt;/isbn&gt;&lt;accession-num&gt;34286736&lt;/accession-num&gt;&lt;urls&gt;&lt;related-urls&gt;&lt;url&gt;https://www.ncbi.nlm.nih.gov/pubmed/34286736&lt;/url&gt;&lt;/related-urls&gt;&lt;/urls&gt;&lt;electronic-resource-num&gt;10.1039/d1cc03445f&lt;/electronic-resource-num&gt;&lt;/record&gt;&lt;/Cite&gt;&lt;/EndNote&gt;</w:instrText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9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The observed order of </w:t>
      </w:r>
      <w:r w:rsidRPr="00A54B7F">
        <w:rPr>
          <w:i/>
          <w:iCs/>
          <w:sz w:val="19"/>
          <w:szCs w:val="19"/>
        </w:rPr>
        <w:t>ortho-</w:t>
      </w:r>
      <w:r w:rsidRPr="00A54B7F">
        <w:rPr>
          <w:sz w:val="19"/>
          <w:szCs w:val="19"/>
        </w:rPr>
        <w:t xml:space="preserve">regioselectivity </w:t>
      </w:r>
      <w:r w:rsidRPr="00A54B7F">
        <w:rPr>
          <w:i/>
          <w:iCs/>
          <w:sz w:val="19"/>
          <w:szCs w:val="19"/>
        </w:rPr>
        <w:t>sec-</w:t>
      </w:r>
      <w:proofErr w:type="spellStart"/>
      <w:r w:rsidRPr="00A54B7F">
        <w:rPr>
          <w:sz w:val="19"/>
          <w:szCs w:val="19"/>
        </w:rPr>
        <w:t>AlkylAr</w:t>
      </w:r>
      <w:proofErr w:type="spellEnd"/>
      <w:r w:rsidRPr="00A54B7F">
        <w:rPr>
          <w:sz w:val="19"/>
          <w:szCs w:val="19"/>
        </w:rPr>
        <w:t>&gt;</w:t>
      </w:r>
      <w:r w:rsidRPr="00A54B7F">
        <w:rPr>
          <w:i/>
          <w:iCs/>
          <w:sz w:val="19"/>
          <w:szCs w:val="19"/>
        </w:rPr>
        <w:t>n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AlkylAr</w:t>
      </w:r>
      <w:proofErr w:type="spellEnd"/>
      <w:r w:rsidRPr="00A54B7F">
        <w:rPr>
          <w:sz w:val="19"/>
          <w:szCs w:val="19"/>
        </w:rPr>
        <w:t>&gt;&gt;</w:t>
      </w:r>
      <w:proofErr w:type="spellStart"/>
      <w:r w:rsidRPr="00A54B7F">
        <w:rPr>
          <w:sz w:val="19"/>
          <w:szCs w:val="19"/>
        </w:rPr>
        <w:t>MethylAr</w:t>
      </w:r>
      <w:proofErr w:type="spellEnd"/>
      <w:r w:rsidRPr="00A54B7F">
        <w:rPr>
          <w:sz w:val="19"/>
          <w:szCs w:val="19"/>
        </w:rPr>
        <w:t xml:space="preserve"> (Fig. 2D) is opposite to that of the classical electrophilic substitution</w:t>
      </w:r>
      <w:r w:rsidRPr="00A54B7F">
        <w:rPr>
          <w:sz w:val="19"/>
          <w:szCs w:val="19"/>
        </w:rPr>
        <w:fldChar w:fldCharType="begin"/>
      </w:r>
      <w:r w:rsidR="00742941" w:rsidRPr="00A54B7F">
        <w:rPr>
          <w:sz w:val="19"/>
          <w:szCs w:val="19"/>
        </w:rPr>
        <w:instrText xml:space="preserve"> ADDIN EN.CITE &lt;EndNote&gt;&lt;Cite&gt;&lt;Author&gt;Nazarov&lt;/Author&gt;&lt;Year&gt;1957&lt;/Year&gt;&lt;RecNum&gt;2047&lt;/RecNum&gt;&lt;DisplayText&gt;&lt;style face="superscript"&gt;7a,7b&lt;/style&gt;&lt;/DisplayText&gt;&lt;record&gt;&lt;rec-number&gt;2047&lt;/rec-number&gt;&lt;foreign-keys&gt;&lt;key app="EN" db-id="xxv9ezvekxwvfieadv759t2rwts9rd9sapwv" timestamp="1638040400"&gt;2047&lt;/key&gt;&lt;/foreign-keys&gt;&lt;ref-type name="Journal Article"&gt;17&lt;/ref-type&gt;&lt;contributors&gt;&lt;authors&gt;&lt;author&gt;Nazarov, I. N.&lt;/author&gt;&lt;author&gt;Semenovsky, A. V.&lt;/author&gt;&lt;/authors&gt;&lt;/contributors&gt;&lt;titles&gt;&lt;title&gt;Steric factor in electrophilic substitution reactions of aromatic hydrocarbons&lt;/title&gt;&lt;secondary-title&gt;Russ. Chem. Bull.&lt;/secondary-title&gt;&lt;/titles&gt;&lt;periodical&gt;&lt;full-title&gt;Russ. Chem. Bull.&lt;/full-title&gt;&lt;/periodical&gt;&lt;pages&gt;861-869&lt;/pages&gt;&lt;volume&gt;6&lt;/volume&gt;&lt;section&gt;861&lt;/section&gt;&lt;dates&gt;&lt;year&gt;1957&lt;/year&gt;&lt;/dates&gt;&lt;urls&gt;&lt;/urls&gt;&lt;/record&gt;&lt;/Cite&gt;&lt;Cite&gt;&lt;Author&gt;Olah&lt;/Author&gt;&lt;Year&gt;1962&lt;/Year&gt;&lt;RecNum&gt;2046&lt;/RecNum&gt;&lt;record&gt;&lt;rec-number&gt;2046&lt;/rec-number&gt;&lt;foreign-keys&gt;&lt;key app="EN" db-id="xxv9ezvekxwvfieadv759t2rwts9rd9sapwv" timestamp="1638040071"&gt;2046&lt;/key&gt;&lt;/foreign-keys&gt;&lt;ref-type name="Journal Article"&gt;17&lt;/ref-type&gt;&lt;contributors&gt;&lt;authors&gt;&lt;author&gt;Olah, G. A.&lt;/author&gt;&lt;author&gt;Kuhn, S. J.&lt;/author&gt;&lt;author&gt;Flood, S. H.&lt;/author&gt;&lt;author&gt;Evans, J. C.&lt;/author&gt;&lt;/authors&gt;&lt;/contributors&gt;&lt;titles&gt;&lt;title&gt;Aromatic Substitution. XIII. Comparison of Nitric Acid and Mixed Acid Nitration of Alkylbenzenes and Benzene with Nitronium Salt Nitrations&lt;/title&gt;&lt;secondary-title&gt;J.  Am. Chem. Soc.&lt;/secondary-title&gt;&lt;/titles&gt;&lt;periodical&gt;&lt;full-title&gt;J.  Am. Chem. Soc.&lt;/full-title&gt;&lt;/periodical&gt;&lt;pages&gt;3687-3693&lt;/pages&gt;&lt;volume&gt;84&lt;/volume&gt;&lt;section&gt;3687&lt;/section&gt;&lt;dates&gt;&lt;year&gt;1962&lt;/year&gt;&lt;/dates&gt;&lt;urls&gt;&lt;/urls&gt;&lt;/record&gt;&lt;/Cite&gt;&lt;/EndNote&gt;</w:instrText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7a,7b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and contrasts with that of known oxidative additions of C-H bonds in alkylarenes which favour </w:t>
      </w:r>
      <w:r w:rsidRPr="00A54B7F">
        <w:rPr>
          <w:i/>
          <w:iCs/>
          <w:sz w:val="19"/>
          <w:szCs w:val="19"/>
        </w:rPr>
        <w:t>meta</w:t>
      </w:r>
      <w:r w:rsidRPr="00A54B7F">
        <w:rPr>
          <w:sz w:val="19"/>
          <w:szCs w:val="19"/>
        </w:rPr>
        <w:t xml:space="preserve">- and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noBreakHyphen/>
        <w:t xml:space="preserve">, but not </w:t>
      </w:r>
      <w:r w:rsidRPr="00A54B7F">
        <w:rPr>
          <w:i/>
          <w:iCs/>
          <w:sz w:val="19"/>
          <w:szCs w:val="19"/>
        </w:rPr>
        <w:t>ortho-</w:t>
      </w:r>
      <w:r w:rsidRPr="00A54B7F">
        <w:rPr>
          <w:sz w:val="19"/>
          <w:szCs w:val="19"/>
        </w:rPr>
        <w:t>products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</w:rPr>
        <w:fldChar w:fldCharType="begin">
          <w:fldData xml:space="preserve">PEVuZE5vdGU+PENpdGU+PEF1dGhvcj5Kb25lczwvQXV0aG9yPjxZZWFyPjE5ODQ8L1llYXI+PFJl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</w:fldData>
        </w:fldChar>
      </w:r>
      <w:r w:rsidR="00742941" w:rsidRPr="00A54B7F">
        <w:rPr>
          <w:sz w:val="19"/>
          <w:szCs w:val="19"/>
        </w:rPr>
        <w:instrText xml:space="preserve"> ADDIN EN.CITE </w:instrText>
      </w:r>
      <w:r w:rsidR="00742941" w:rsidRPr="00A54B7F">
        <w:rPr>
          <w:sz w:val="19"/>
          <w:szCs w:val="19"/>
        </w:rPr>
        <w:fldChar w:fldCharType="begin">
          <w:fldData xml:space="preserve">PEVuZE5vdGU+PENpdGU+PEF1dGhvcj5Kb25lczwvQXV0aG9yPjxZZWFyPjE5ODQ8L1llYXI+PFJl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</w:fldData>
        </w:fldChar>
      </w:r>
      <w:r w:rsidR="00742941" w:rsidRPr="00A54B7F">
        <w:rPr>
          <w:sz w:val="19"/>
          <w:szCs w:val="19"/>
        </w:rPr>
        <w:instrText xml:space="preserve"> ADDIN EN.CITE.DATA </w:instrText>
      </w:r>
      <w:r w:rsidR="00742941" w:rsidRPr="00A54B7F">
        <w:rPr>
          <w:sz w:val="19"/>
          <w:szCs w:val="19"/>
        </w:rPr>
      </w:r>
      <w:r w:rsidR="00742941"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10</w:t>
      </w:r>
      <w:r w:rsidRPr="00A54B7F">
        <w:rPr>
          <w:sz w:val="19"/>
          <w:szCs w:val="19"/>
        </w:rPr>
        <w:fldChar w:fldCharType="end"/>
      </w:r>
      <w:r w:rsidRPr="00A54B7F">
        <w:rPr>
          <w:sz w:val="19"/>
          <w:szCs w:val="19"/>
        </w:rPr>
        <w:t xml:space="preserve"> The same counterintuitive trend holds for the C-H activation of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 xml:space="preserve">-substituted </w:t>
      </w:r>
      <w:proofErr w:type="spellStart"/>
      <w:r w:rsidRPr="00A54B7F">
        <w:rPr>
          <w:sz w:val="19"/>
          <w:szCs w:val="19"/>
        </w:rPr>
        <w:t>dialkylarene</w:t>
      </w:r>
      <w:proofErr w:type="spellEnd"/>
      <w:r w:rsidRPr="00A54B7F">
        <w:rPr>
          <w:sz w:val="19"/>
          <w:szCs w:val="19"/>
        </w:rPr>
        <w:t xml:space="preserve"> ligands (Fig. 2C): for example, in </w:t>
      </w:r>
      <w:r w:rsidRPr="00A54B7F">
        <w:rPr>
          <w:i/>
          <w:iCs/>
          <w:sz w:val="19"/>
          <w:szCs w:val="19"/>
        </w:rPr>
        <w:t>p</w:t>
      </w:r>
      <w:r w:rsidRPr="00A54B7F">
        <w:rPr>
          <w:sz w:val="19"/>
          <w:szCs w:val="19"/>
        </w:rPr>
        <w:noBreakHyphen/>
      </w:r>
      <w:proofErr w:type="spellStart"/>
      <w:r w:rsidRPr="00A54B7F">
        <w:rPr>
          <w:sz w:val="19"/>
          <w:szCs w:val="19"/>
        </w:rPr>
        <w:t>isopropylmethylbenzene</w:t>
      </w:r>
      <w:proofErr w:type="spellEnd"/>
      <w:r w:rsidRPr="00A54B7F">
        <w:rPr>
          <w:sz w:val="19"/>
          <w:szCs w:val="19"/>
        </w:rPr>
        <w:t xml:space="preserve"> aromatic C-H activation occurs exclusively next to the isopropyl substituent, but not to methyl (</w:t>
      </w:r>
      <w:r w:rsidRPr="00A54B7F">
        <w:rPr>
          <w:b/>
          <w:sz w:val="19"/>
          <w:szCs w:val="19"/>
        </w:rPr>
        <w:t>2m</w:t>
      </w:r>
      <w:r w:rsidRPr="00A54B7F">
        <w:rPr>
          <w:sz w:val="19"/>
          <w:szCs w:val="19"/>
        </w:rPr>
        <w:t xml:space="preserve">). Bulkier </w:t>
      </w:r>
      <w:r w:rsidRPr="00A54B7F">
        <w:rPr>
          <w:i/>
          <w:iCs/>
          <w:sz w:val="19"/>
          <w:szCs w:val="19"/>
        </w:rPr>
        <w:t>p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diisopropylbenzene</w:t>
      </w:r>
      <w:proofErr w:type="spellEnd"/>
      <w:r w:rsidRPr="00A54B7F">
        <w:rPr>
          <w:sz w:val="19"/>
          <w:szCs w:val="19"/>
        </w:rPr>
        <w:t xml:space="preserve"> gives the product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metallation</w:t>
      </w:r>
      <w:proofErr w:type="spellEnd"/>
      <w:r w:rsidRPr="00A54B7F">
        <w:rPr>
          <w:sz w:val="19"/>
          <w:szCs w:val="19"/>
        </w:rPr>
        <w:t xml:space="preserve"> </w:t>
      </w:r>
      <w:r w:rsidRPr="00A54B7F">
        <w:rPr>
          <w:b/>
          <w:sz w:val="19"/>
          <w:szCs w:val="19"/>
        </w:rPr>
        <w:t xml:space="preserve">2l </w:t>
      </w:r>
      <w:r w:rsidRPr="00A54B7F">
        <w:rPr>
          <w:sz w:val="19"/>
          <w:szCs w:val="19"/>
        </w:rPr>
        <w:t xml:space="preserve">exclusively, while smaller </w:t>
      </w:r>
      <w:r w:rsidRPr="00A54B7F">
        <w:rPr>
          <w:i/>
          <w:iCs/>
          <w:sz w:val="19"/>
          <w:szCs w:val="19"/>
        </w:rPr>
        <w:t>p</w:t>
      </w:r>
      <w:r w:rsidRPr="00A54B7F">
        <w:rPr>
          <w:sz w:val="19"/>
          <w:szCs w:val="19"/>
        </w:rPr>
        <w:t>-dimethylbenzene yields a 32:68 mixture of</w:t>
      </w:r>
      <w:r w:rsidRPr="00A54B7F">
        <w:rPr>
          <w:i/>
          <w:iCs/>
          <w:sz w:val="19"/>
          <w:szCs w:val="19"/>
        </w:rPr>
        <w:t xml:space="preserve"> ortho-</w:t>
      </w:r>
      <w:r w:rsidRPr="00A54B7F">
        <w:rPr>
          <w:sz w:val="19"/>
          <w:szCs w:val="19"/>
        </w:rPr>
        <w:t xml:space="preserve">and benzyl C-H </w:t>
      </w:r>
      <w:proofErr w:type="spellStart"/>
      <w:r w:rsidRPr="00A54B7F">
        <w:rPr>
          <w:sz w:val="19"/>
          <w:szCs w:val="19"/>
        </w:rPr>
        <w:t>metallation</w:t>
      </w:r>
      <w:proofErr w:type="spellEnd"/>
      <w:r w:rsidRPr="00A54B7F">
        <w:rPr>
          <w:sz w:val="19"/>
          <w:szCs w:val="19"/>
        </w:rPr>
        <w:t xml:space="preserve"> products</w:t>
      </w:r>
      <w:r w:rsidRPr="00A54B7F">
        <w:rPr>
          <w:b/>
          <w:sz w:val="19"/>
          <w:szCs w:val="19"/>
        </w:rPr>
        <w:t xml:space="preserve"> 2n</w:t>
      </w:r>
      <w:r w:rsidR="00096AE2" w:rsidRPr="00A54B7F">
        <w:rPr>
          <w:bCs w:val="0"/>
          <w:sz w:val="19"/>
          <w:szCs w:val="19"/>
        </w:rPr>
        <w:t>.</w:t>
      </w:r>
      <w:r w:rsidRPr="00A54B7F">
        <w:rPr>
          <w:sz w:val="19"/>
          <w:szCs w:val="19"/>
        </w:rPr>
        <w:fldChar w:fldCharType="begin"/>
      </w:r>
      <w:r w:rsidR="00742941" w:rsidRPr="00A54B7F">
        <w:rPr>
          <w:sz w:val="19"/>
          <w:szCs w:val="19"/>
        </w:rPr>
        <w:instrText xml:space="preserve"> ADDIN EN.CITE &lt;EndNote&gt;&lt;Cite&gt;&lt;Author&gt;Chan&lt;/Author&gt;&lt;Year&gt;2021&lt;/Year&gt;&lt;RecNum&gt;2041&lt;/RecNum&gt;&lt;DisplayText&gt;&lt;style face="superscript"&gt;9&lt;/style&gt;&lt;/DisplayText&gt;&lt;record&gt;&lt;rec-number&gt;2041&lt;/rec-number&gt;&lt;foreign-keys&gt;&lt;key app="EN" db-id="xxv9ezvekxwvfieadv759t2rwts9rd9sapwv" timestamp="1636746767"&gt;2041&lt;/key&gt;&lt;/foreign-keys&gt;&lt;ref-type name="Journal Article"&gt;17&lt;/ref-type&gt;&lt;contributors&gt;&lt;authors&gt;&lt;author&gt;Chan, A. P. Y.&lt;/author&gt;&lt;author&gt;Jakoobi, M.&lt;/author&gt;&lt;author&gt;Wang, C.&lt;/author&gt;&lt;author&gt;Tian, Y.&lt;/author&gt;&lt;author&gt;Halcovitch, N.&lt;/author&gt;&lt;author&gt;Boulatov, R.&lt;/author&gt;&lt;author&gt;Sergeev, A. G.&lt;/author&gt;&lt;/authors&gt;&lt;/contributors&gt;&lt;auth-address&gt;Department of Chemistry, University of Liverpool, Crown Street, Liverpool, L69 7ZD, UK. sergeev@liverpool.ac.uk.&amp;#xD;Department of Chemistry, Lancaster University, Bailrigg, Lancaster, LA1 4YW, UK.&lt;/auth-address&gt;&lt;titles&gt;&lt;title&gt;Selective, radical-free activation of benzylic C-H bonds in methylarenes&lt;/title&gt;&lt;secondary-title&gt;Chem. Commun.&lt;/secondary-title&gt;&lt;/titles&gt;&lt;periodical&gt;&lt;full-title&gt;Chem. Commun.&lt;/full-title&gt;&lt;/periodical&gt;&lt;pages&gt;7894-7897&lt;/pages&gt;&lt;volume&gt;57&lt;/volume&gt;&lt;number&gt;64&lt;/number&gt;&lt;edition&gt;2021/07/22&lt;/edition&gt;&lt;section&gt;7894&lt;/section&gt;&lt;dates&gt;&lt;year&gt;2021&lt;/year&gt;&lt;pub-dates&gt;&lt;date&gt;Aug 10&lt;/date&gt;&lt;/pub-dates&gt;&lt;/dates&gt;&lt;isbn&gt;1364-548X (Electronic)&amp;#xD;1359-7345 (Linking)&lt;/isbn&gt;&lt;accession-num&gt;34286736&lt;/accession-num&gt;&lt;urls&gt;&lt;related-urls&gt;&lt;url&gt;https://www.ncbi.nlm.nih.gov/pubmed/34286736&lt;/url&gt;&lt;/related-urls&gt;&lt;/urls&gt;&lt;electronic-resource-num&gt;10.1039/d1cc03445f&lt;/electronic-resource-num&gt;&lt;/record&gt;&lt;/Cite&gt;&lt;/EndNote&gt;</w:instrText>
      </w:r>
      <w:r w:rsidRPr="00A54B7F">
        <w:rPr>
          <w:sz w:val="19"/>
          <w:szCs w:val="19"/>
        </w:rPr>
        <w:fldChar w:fldCharType="separate"/>
      </w:r>
      <w:r w:rsidR="00742941" w:rsidRPr="00A54B7F">
        <w:rPr>
          <w:noProof/>
          <w:sz w:val="19"/>
          <w:szCs w:val="19"/>
          <w:vertAlign w:val="superscript"/>
        </w:rPr>
        <w:t>9</w:t>
      </w:r>
      <w:r w:rsidRPr="00A54B7F">
        <w:rPr>
          <w:sz w:val="19"/>
          <w:szCs w:val="19"/>
        </w:rPr>
        <w:fldChar w:fldCharType="end"/>
      </w:r>
    </w:p>
    <w:p w14:paraId="7EC2F218" w14:textId="07573FBA" w:rsidR="002F4204" w:rsidRPr="00A54B7F" w:rsidRDefault="002F4204" w:rsidP="002F4204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To rationalise the observed counterintuitive regioselectivity, we probed the reaction mechanism by monitoring the model C-H activation in </w:t>
      </w:r>
      <w:r w:rsidRPr="00A54B7F">
        <w:rPr>
          <w:i/>
          <w:iCs/>
          <w:sz w:val="19"/>
          <w:szCs w:val="19"/>
        </w:rPr>
        <w:t>p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diisopropylbenzene</w:t>
      </w:r>
      <w:proofErr w:type="spellEnd"/>
      <w:r w:rsidRPr="00A54B7F">
        <w:rPr>
          <w:sz w:val="19"/>
          <w:szCs w:val="19"/>
        </w:rPr>
        <w:t xml:space="preserve"> complex </w:t>
      </w:r>
      <w:r w:rsidRPr="00A54B7F">
        <w:rPr>
          <w:b/>
          <w:bCs w:val="0"/>
          <w:sz w:val="19"/>
          <w:szCs w:val="19"/>
        </w:rPr>
        <w:t>1l</w:t>
      </w:r>
      <w:r w:rsidRPr="00A54B7F">
        <w:rPr>
          <w:sz w:val="19"/>
          <w:szCs w:val="19"/>
        </w:rPr>
        <w:t xml:space="preserve"> in the presence of PMe</w:t>
      </w:r>
      <w:r w:rsidRPr="00A54B7F">
        <w:rPr>
          <w:sz w:val="19"/>
          <w:szCs w:val="19"/>
          <w:vertAlign w:val="subscript"/>
        </w:rPr>
        <w:t>3</w:t>
      </w:r>
      <w:r w:rsidRPr="00A54B7F">
        <w:rPr>
          <w:sz w:val="19"/>
          <w:szCs w:val="19"/>
        </w:rPr>
        <w:t xml:space="preserve"> in cyclohexane-</w:t>
      </w:r>
      <w:r w:rsidR="002F58F6" w:rsidRPr="00A54B7F">
        <w:rPr>
          <w:sz w:val="19"/>
          <w:szCs w:val="19"/>
        </w:rPr>
        <w:t>d</w:t>
      </w:r>
      <w:r w:rsidRPr="00A54B7F">
        <w:rPr>
          <w:sz w:val="19"/>
          <w:szCs w:val="19"/>
          <w:vertAlign w:val="subscript"/>
        </w:rPr>
        <w:t>12</w:t>
      </w:r>
      <w:r w:rsidRPr="00A54B7F">
        <w:rPr>
          <w:sz w:val="19"/>
          <w:szCs w:val="19"/>
        </w:rPr>
        <w:t xml:space="preserve"> (Fig. 3A). Complex </w:t>
      </w:r>
      <w:r w:rsidRPr="00A54B7F">
        <w:rPr>
          <w:b/>
          <w:bCs w:val="0"/>
          <w:sz w:val="19"/>
          <w:szCs w:val="19"/>
        </w:rPr>
        <w:t xml:space="preserve">1l </w:t>
      </w:r>
      <w:r w:rsidRPr="00A54B7F">
        <w:rPr>
          <w:sz w:val="19"/>
          <w:szCs w:val="19"/>
        </w:rPr>
        <w:t xml:space="preserve">was chosen because it exists as a single isomer, which improves the accuracy of kinetic measurements by </w:t>
      </w:r>
      <w:r w:rsidRPr="00A54B7F">
        <w:rPr>
          <w:sz w:val="19"/>
          <w:szCs w:val="19"/>
          <w:vertAlign w:val="superscript"/>
        </w:rPr>
        <w:t>1</w:t>
      </w:r>
      <w:r w:rsidRPr="00A54B7F">
        <w:rPr>
          <w:sz w:val="19"/>
          <w:szCs w:val="19"/>
        </w:rPr>
        <w:t xml:space="preserve">H NMR spectroscopy. The reaction is </w:t>
      </w:r>
      <w:proofErr w:type="gramStart"/>
      <w:r w:rsidRPr="00A54B7F">
        <w:rPr>
          <w:sz w:val="19"/>
          <w:szCs w:val="19"/>
        </w:rPr>
        <w:t>first-order</w:t>
      </w:r>
      <w:proofErr w:type="gramEnd"/>
      <w:r w:rsidRPr="00A54B7F">
        <w:rPr>
          <w:sz w:val="19"/>
          <w:szCs w:val="19"/>
        </w:rPr>
        <w:t xml:space="preserve"> in </w:t>
      </w:r>
      <w:r w:rsidRPr="00A54B7F">
        <w:rPr>
          <w:b/>
          <w:bCs w:val="0"/>
          <w:sz w:val="19"/>
          <w:szCs w:val="19"/>
        </w:rPr>
        <w:t xml:space="preserve">1l </w:t>
      </w:r>
      <w:r w:rsidRPr="00A54B7F">
        <w:rPr>
          <w:sz w:val="19"/>
          <w:szCs w:val="19"/>
        </w:rPr>
        <w:t xml:space="preserve">and zeroth-order in the phosphine (Fig. 3A). The initial reaction rates for separate </w:t>
      </w:r>
      <w:proofErr w:type="spellStart"/>
      <w:r w:rsidRPr="00A54B7F">
        <w:rPr>
          <w:sz w:val="19"/>
          <w:szCs w:val="19"/>
        </w:rPr>
        <w:t>thermolyses</w:t>
      </w:r>
      <w:proofErr w:type="spellEnd"/>
      <w:r w:rsidRPr="00A54B7F">
        <w:rPr>
          <w:sz w:val="19"/>
          <w:szCs w:val="19"/>
        </w:rPr>
        <w:t xml:space="preserve"> of </w:t>
      </w:r>
      <w:r w:rsidRPr="00A54B7F">
        <w:rPr>
          <w:b/>
          <w:bCs w:val="0"/>
          <w:sz w:val="19"/>
          <w:szCs w:val="19"/>
        </w:rPr>
        <w:t xml:space="preserve">1l </w:t>
      </w:r>
      <w:r w:rsidRPr="00A54B7F">
        <w:rPr>
          <w:sz w:val="19"/>
          <w:szCs w:val="19"/>
        </w:rPr>
        <w:t xml:space="preserve">and its analogue with fully deuterated arene ring, </w:t>
      </w:r>
      <w:r w:rsidRPr="00A54B7F">
        <w:rPr>
          <w:b/>
          <w:bCs w:val="0"/>
          <w:sz w:val="19"/>
          <w:szCs w:val="19"/>
        </w:rPr>
        <w:t>1l-d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(Fig. 3B) were within the experimental uncertainty, suggesting that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bonds do not participate in the rate-determining step. Contrary to what was expected,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-C-D activation in </w:t>
      </w:r>
      <w:r w:rsidRPr="00A54B7F">
        <w:rPr>
          <w:b/>
          <w:bCs w:val="0"/>
          <w:sz w:val="19"/>
          <w:szCs w:val="19"/>
        </w:rPr>
        <w:t>1l-d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in </w:t>
      </w:r>
      <w:r w:rsidRPr="00A54B7F">
        <w:rPr>
          <w:i/>
          <w:iCs/>
          <w:sz w:val="19"/>
          <w:szCs w:val="19"/>
        </w:rPr>
        <w:t>n</w:t>
      </w:r>
      <w:r w:rsidR="00030A8C" w:rsidRPr="00A54B7F">
        <w:rPr>
          <w:i/>
          <w:iCs/>
          <w:sz w:val="19"/>
          <w:szCs w:val="19"/>
        </w:rPr>
        <w:noBreakHyphen/>
      </w:r>
      <w:r w:rsidRPr="00A54B7F">
        <w:rPr>
          <w:sz w:val="19"/>
          <w:szCs w:val="19"/>
        </w:rPr>
        <w:t xml:space="preserve">hexane did not lead to deuterium incorporation in the hydride ligand of </w:t>
      </w:r>
      <w:r w:rsidRPr="00A54B7F">
        <w:rPr>
          <w:b/>
          <w:bCs w:val="0"/>
          <w:sz w:val="19"/>
          <w:szCs w:val="19"/>
        </w:rPr>
        <w:t>2l-d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. Instead, deuterium appeared in the methyl groups of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-isopropyl group (Fig. 3C). This may result from the intramolecular H/D redistribution between the deuteride ligand and the methyl groups. Intermolecular H/D scrambling between the hydride</w:t>
      </w:r>
      <w:r w:rsidR="00DB52A6" w:rsidRPr="00A54B7F">
        <w:rPr>
          <w:sz w:val="19"/>
          <w:szCs w:val="19"/>
        </w:rPr>
        <w:t xml:space="preserve"> </w:t>
      </w:r>
      <w:r w:rsidRPr="00A54B7F">
        <w:rPr>
          <w:sz w:val="19"/>
          <w:szCs w:val="19"/>
        </w:rPr>
        <w:t xml:space="preserve">(deuteride) ligand and the solvent was excluded because heating </w:t>
      </w:r>
      <w:r w:rsidRPr="00A54B7F">
        <w:rPr>
          <w:b/>
          <w:bCs w:val="0"/>
          <w:sz w:val="19"/>
          <w:szCs w:val="19"/>
        </w:rPr>
        <w:t>1l</w:t>
      </w:r>
      <w:r w:rsidRPr="00A54B7F">
        <w:rPr>
          <w:sz w:val="19"/>
          <w:szCs w:val="19"/>
        </w:rPr>
        <w:t xml:space="preserve"> in cyclohexane-</w:t>
      </w:r>
      <w:r w:rsidR="002F58F6" w:rsidRPr="00A54B7F">
        <w:rPr>
          <w:sz w:val="19"/>
          <w:szCs w:val="19"/>
        </w:rPr>
        <w:t>d</w:t>
      </w:r>
      <w:r w:rsidRPr="00A54B7F">
        <w:rPr>
          <w:sz w:val="19"/>
          <w:szCs w:val="19"/>
          <w:vertAlign w:val="subscript"/>
        </w:rPr>
        <w:t xml:space="preserve">12 </w:t>
      </w:r>
      <w:r w:rsidRPr="00A54B7F">
        <w:rPr>
          <w:sz w:val="19"/>
          <w:szCs w:val="19"/>
        </w:rPr>
        <w:t xml:space="preserve">did not lead to D incorporation into </w:t>
      </w:r>
      <w:r w:rsidRPr="00A54B7F">
        <w:rPr>
          <w:b/>
          <w:bCs w:val="0"/>
          <w:sz w:val="19"/>
          <w:szCs w:val="19"/>
        </w:rPr>
        <w:t>2l</w:t>
      </w:r>
      <w:r w:rsidRPr="00A54B7F">
        <w:rPr>
          <w:sz w:val="19"/>
          <w:szCs w:val="19"/>
        </w:rPr>
        <w:t xml:space="preserve"> (Fig. 3A). The observed H/D redistribution in </w:t>
      </w:r>
      <w:r w:rsidRPr="00A54B7F">
        <w:rPr>
          <w:b/>
          <w:bCs w:val="0"/>
          <w:sz w:val="19"/>
          <w:szCs w:val="19"/>
        </w:rPr>
        <w:t>2l-d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must have resulted from H/D scrambling in reaction intermediates, not in the starting complex </w:t>
      </w:r>
      <w:r w:rsidRPr="00A54B7F">
        <w:rPr>
          <w:b/>
          <w:bCs w:val="0"/>
          <w:sz w:val="19"/>
          <w:szCs w:val="19"/>
        </w:rPr>
        <w:t>1l-d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>, in which no H/D redistribution was observed over the course of the reaction.</w:t>
      </w:r>
    </w:p>
    <w:p w14:paraId="6703B5D4" w14:textId="3934870E" w:rsidR="002F4204" w:rsidRPr="00A54B7F" w:rsidRDefault="002F4204" w:rsidP="00085961">
      <w:pPr>
        <w:pStyle w:val="TAMainText"/>
        <w:spacing w:after="180"/>
        <w:ind w:firstLine="181"/>
        <w:rPr>
          <w:sz w:val="19"/>
          <w:szCs w:val="19"/>
        </w:rPr>
      </w:pPr>
      <w:r w:rsidRPr="00A54B7F">
        <w:rPr>
          <w:sz w:val="19"/>
          <w:szCs w:val="19"/>
        </w:rPr>
        <w:t xml:space="preserve">We identified a mechanism that agrees with the observed experimental observations for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in </w:t>
      </w:r>
      <w:r w:rsidRPr="00A54B7F">
        <w:rPr>
          <w:b/>
          <w:bCs w:val="0"/>
          <w:sz w:val="19"/>
          <w:szCs w:val="19"/>
        </w:rPr>
        <w:t xml:space="preserve">1l </w:t>
      </w:r>
      <w:r w:rsidRPr="00A54B7F">
        <w:rPr>
          <w:sz w:val="19"/>
          <w:szCs w:val="19"/>
        </w:rPr>
        <w:t xml:space="preserve">by computing a range of reaction paths using M06-2X functional (Figs. S8-S11). The lowest energy path (Fig. 4A, </w:t>
      </w:r>
      <w:r w:rsidR="00254E76" w:rsidRPr="00A54B7F">
        <w:rPr>
          <w:sz w:val="19"/>
          <w:szCs w:val="19"/>
        </w:rPr>
        <w:t>Path 1</w:t>
      </w:r>
      <w:r w:rsidRPr="00A54B7F">
        <w:rPr>
          <w:sz w:val="19"/>
          <w:szCs w:val="19"/>
        </w:rPr>
        <w:t xml:space="preserve">) starts with sliding of the arene ligand to give </w:t>
      </w:r>
      <w:r w:rsidRPr="00A54B7F">
        <w:rPr>
          <w:rFonts w:ascii="Symbol" w:hAnsi="Symbol"/>
          <w:sz w:val="19"/>
          <w:szCs w:val="19"/>
        </w:rPr>
        <w:t></w:t>
      </w:r>
      <w:r w:rsidRPr="00A54B7F">
        <w:rPr>
          <w:rFonts w:ascii="Symbol" w:hAnsi="Symbol"/>
          <w:sz w:val="19"/>
          <w:szCs w:val="19"/>
          <w:vertAlign w:val="superscript"/>
        </w:rPr>
        <w:t></w:t>
      </w:r>
      <w:r w:rsidRPr="00A54B7F">
        <w:rPr>
          <w:sz w:val="19"/>
          <w:szCs w:val="19"/>
        </w:rPr>
        <w:noBreakHyphen/>
        <w:t xml:space="preserve">arene intermediate </w:t>
      </w:r>
      <w:r w:rsidRPr="00A54B7F">
        <w:rPr>
          <w:b/>
          <w:bCs w:val="0"/>
          <w:sz w:val="19"/>
          <w:szCs w:val="19"/>
        </w:rPr>
        <w:t>3</w:t>
      </w:r>
      <w:r w:rsidRPr="00A54B7F">
        <w:rPr>
          <w:sz w:val="19"/>
          <w:szCs w:val="19"/>
        </w:rPr>
        <w:t xml:space="preserve">, which then oxidatively adds the benzylic C-H bond of the adjacent isopropyl group. The resulting </w:t>
      </w:r>
      <w:r w:rsidRPr="00A54B7F">
        <w:rPr>
          <w:rFonts w:ascii="Symbol" w:hAnsi="Symbol"/>
          <w:sz w:val="19"/>
          <w:szCs w:val="19"/>
        </w:rPr>
        <w:t></w:t>
      </w:r>
      <w:r w:rsidRPr="00A54B7F">
        <w:rPr>
          <w:rFonts w:ascii="Symbol" w:hAnsi="Symbol"/>
          <w:sz w:val="19"/>
          <w:szCs w:val="19"/>
          <w:vertAlign w:val="superscript"/>
        </w:rPr>
        <w:t></w:t>
      </w:r>
      <w:r w:rsidRPr="00A54B7F">
        <w:rPr>
          <w:sz w:val="19"/>
          <w:szCs w:val="19"/>
        </w:rPr>
        <w:t>-benzyl hydride complex</w:t>
      </w:r>
      <w:r w:rsidRPr="00A54B7F">
        <w:rPr>
          <w:b/>
          <w:bCs w:val="0"/>
          <w:sz w:val="19"/>
          <w:szCs w:val="19"/>
        </w:rPr>
        <w:t xml:space="preserve"> 4 </w:t>
      </w:r>
      <w:r w:rsidRPr="00A54B7F">
        <w:rPr>
          <w:sz w:val="19"/>
          <w:szCs w:val="19"/>
        </w:rPr>
        <w:t xml:space="preserve">isomerises into metallacycle </w:t>
      </w:r>
      <w:r w:rsidRPr="00A54B7F">
        <w:rPr>
          <w:b/>
          <w:bCs w:val="0"/>
          <w:sz w:val="19"/>
          <w:szCs w:val="19"/>
        </w:rPr>
        <w:t>5</w:t>
      </w:r>
      <w:r w:rsidRPr="00A54B7F">
        <w:rPr>
          <w:sz w:val="19"/>
          <w:szCs w:val="19"/>
        </w:rPr>
        <w:t xml:space="preserve"> by iridium insertion into the </w:t>
      </w:r>
      <w:r w:rsidRPr="00A54B7F">
        <w:rPr>
          <w:sz w:val="19"/>
          <w:szCs w:val="19"/>
        </w:rPr>
        <w:t xml:space="preserve">adjacent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bond. A quick elimination of the benzylic C-H bond in </w:t>
      </w:r>
      <w:r w:rsidRPr="00A54B7F">
        <w:rPr>
          <w:b/>
          <w:bCs w:val="0"/>
          <w:sz w:val="19"/>
          <w:szCs w:val="19"/>
        </w:rPr>
        <w:t xml:space="preserve">5 </w:t>
      </w:r>
      <w:r w:rsidRPr="00A54B7F">
        <w:rPr>
          <w:sz w:val="19"/>
          <w:szCs w:val="19"/>
        </w:rPr>
        <w:t xml:space="preserve">forms coordinatively unsaturated aryl hydride </w:t>
      </w:r>
      <w:r w:rsidRPr="00A54B7F">
        <w:rPr>
          <w:b/>
          <w:bCs w:val="0"/>
          <w:sz w:val="19"/>
          <w:szCs w:val="19"/>
        </w:rPr>
        <w:t>6</w:t>
      </w:r>
      <w:r w:rsidRPr="00A54B7F">
        <w:rPr>
          <w:sz w:val="19"/>
          <w:szCs w:val="19"/>
        </w:rPr>
        <w:t xml:space="preserve">, which binds </w:t>
      </w:r>
      <w:r w:rsidR="00216184" w:rsidRPr="00A54B7F">
        <w:rPr>
          <w:sz w:val="19"/>
          <w:szCs w:val="19"/>
        </w:rPr>
        <w:t>PMe</w:t>
      </w:r>
      <w:r w:rsidR="00216184" w:rsidRPr="00A54B7F">
        <w:rPr>
          <w:sz w:val="19"/>
          <w:szCs w:val="19"/>
          <w:vertAlign w:val="subscript"/>
        </w:rPr>
        <w:t>3</w:t>
      </w:r>
      <w:r w:rsidR="00216184" w:rsidRPr="00A54B7F">
        <w:rPr>
          <w:sz w:val="19"/>
          <w:szCs w:val="19"/>
        </w:rPr>
        <w:t xml:space="preserve"> </w:t>
      </w:r>
      <w:r w:rsidRPr="00A54B7F">
        <w:rPr>
          <w:sz w:val="19"/>
          <w:szCs w:val="19"/>
        </w:rPr>
        <w:t xml:space="preserve">to afford the observed product </w:t>
      </w:r>
      <w:r w:rsidRPr="00A54B7F">
        <w:rPr>
          <w:b/>
          <w:bCs w:val="0"/>
          <w:sz w:val="19"/>
          <w:szCs w:val="19"/>
        </w:rPr>
        <w:t>2l</w:t>
      </w:r>
      <w:r w:rsidRPr="00A54B7F">
        <w:rPr>
          <w:sz w:val="19"/>
          <w:szCs w:val="19"/>
        </w:rPr>
        <w:t>. The similar energies of the four least-stable transition state of the main mechanism  (21.2-23.3 kcal/mol) preclude unambiguous identification of the rate-determining step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&lt;EndNote&gt;&lt;Cite&gt;&lt;RecNum&gt;0&lt;/RecNum&gt;&lt;Note&gt;The difference in free energies is within estimated absolute errors for calculations of free energies of iridium complexes using M06L functional (2.1-2.3 kcal/mol): H. Hopmann, How accurate is DFT for iridium-mediated chemistry? Organometallics 35, 3795-3807 (2016).&lt;/Note&gt;&lt;DisplayText&gt;&lt;style face="superscript"&gt;11&lt;/style&gt;&lt;/DisplayText&gt;&lt;/Cite&gt;&lt;/EndNote&gt;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11</w:t>
      </w:r>
      <w:r w:rsidRPr="00A54B7F">
        <w:rPr>
          <w:sz w:val="19"/>
          <w:szCs w:val="19"/>
          <w:vertAlign w:val="superscript"/>
        </w:rPr>
        <w:fldChar w:fldCharType="end"/>
      </w:r>
      <w:r w:rsidRPr="00A54B7F">
        <w:rPr>
          <w:sz w:val="19"/>
          <w:szCs w:val="19"/>
        </w:rPr>
        <w:t xml:space="preserve"> The lack of primary KIE in </w:t>
      </w:r>
      <w:r w:rsidRPr="00A54B7F">
        <w:rPr>
          <w:b/>
          <w:bCs w:val="0"/>
          <w:sz w:val="19"/>
          <w:szCs w:val="19"/>
        </w:rPr>
        <w:t>1l-d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="00977B1B" w:rsidRPr="00A54B7F">
        <w:rPr>
          <w:b/>
          <w:bCs w:val="0"/>
          <w:sz w:val="19"/>
          <w:szCs w:val="19"/>
          <w:vertAlign w:val="subscript"/>
        </w:rPr>
        <w:t xml:space="preserve"> </w:t>
      </w:r>
      <w:r w:rsidR="00977B1B" w:rsidRPr="00A54B7F">
        <w:rPr>
          <w:i/>
          <w:iCs/>
          <w:sz w:val="19"/>
          <w:szCs w:val="19"/>
        </w:rPr>
        <w:t>vs</w:t>
      </w:r>
      <w:r w:rsidR="00977B1B" w:rsidRPr="00A54B7F">
        <w:rPr>
          <w:sz w:val="19"/>
          <w:szCs w:val="19"/>
        </w:rPr>
        <w:t xml:space="preserve"> </w:t>
      </w:r>
      <w:r w:rsidR="00977B1B" w:rsidRPr="00A54B7F">
        <w:rPr>
          <w:b/>
          <w:bCs w:val="0"/>
          <w:sz w:val="19"/>
          <w:szCs w:val="19"/>
        </w:rPr>
        <w:t>1l</w:t>
      </w:r>
      <w:r w:rsidRPr="00A54B7F">
        <w:rPr>
          <w:sz w:val="19"/>
          <w:szCs w:val="19"/>
        </w:rPr>
        <w:t xml:space="preserve">, however, suggests that oxidative addition of an aromatic C-H bond in </w:t>
      </w:r>
      <w:r w:rsidRPr="00A54B7F">
        <w:rPr>
          <w:b/>
          <w:bCs w:val="0"/>
          <w:sz w:val="19"/>
          <w:szCs w:val="19"/>
        </w:rPr>
        <w:t xml:space="preserve">4 </w:t>
      </w:r>
      <w:r w:rsidRPr="00A54B7F">
        <w:rPr>
          <w:sz w:val="19"/>
          <w:szCs w:val="19"/>
        </w:rPr>
        <w:t>is not the rate-determining step.</w:t>
      </w:r>
    </w:p>
    <w:p w14:paraId="7D372E14" w14:textId="2F2DFEAD" w:rsidR="0033190D" w:rsidRPr="00A54B7F" w:rsidRDefault="002F58F6" w:rsidP="005E4C0E">
      <w:pPr>
        <w:pStyle w:val="TAMainText"/>
        <w:ind w:firstLine="0"/>
        <w:jc w:val="center"/>
        <w:rPr>
          <w:sz w:val="19"/>
          <w:szCs w:val="19"/>
        </w:rPr>
      </w:pPr>
      <w:r w:rsidRPr="00A54B7F">
        <w:rPr>
          <w:noProof/>
        </w:rPr>
        <w:t xml:space="preserve"> </w:t>
      </w:r>
      <w:r w:rsidRPr="00A54B7F">
        <w:rPr>
          <w:noProof/>
          <w:sz w:val="19"/>
          <w:szCs w:val="19"/>
        </w:rPr>
        <w:drawing>
          <wp:inline distT="0" distB="0" distL="0" distR="0" wp14:anchorId="7BE4386C" wp14:editId="59B507D7">
            <wp:extent cx="2890800" cy="3441600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08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5967" w14:textId="788BFAC6" w:rsidR="00CD641A" w:rsidRPr="00A54B7F" w:rsidRDefault="00CD641A" w:rsidP="005E4C0E">
      <w:pPr>
        <w:pStyle w:val="VAFigureCaption"/>
        <w:spacing w:before="120"/>
        <w:rPr>
          <w:sz w:val="19"/>
          <w:szCs w:val="19"/>
        </w:rPr>
      </w:pPr>
      <w:r w:rsidRPr="00A54B7F">
        <w:t>Fig</w:t>
      </w:r>
      <w:proofErr w:type="spellStart"/>
      <w:r w:rsidR="00684B7D" w:rsidRPr="00A54B7F">
        <w:rPr>
          <w:lang w:val="en-GB"/>
        </w:rPr>
        <w:t>ure</w:t>
      </w:r>
      <w:proofErr w:type="spellEnd"/>
      <w:r w:rsidRPr="00A54B7F">
        <w:t xml:space="preserve"> 3. </w:t>
      </w:r>
      <w:r w:rsidRPr="00A54B7F">
        <w:rPr>
          <w:b w:val="0"/>
          <w:bCs/>
        </w:rPr>
        <w:t xml:space="preserve">Mechanistic experiments using model </w:t>
      </w:r>
      <w:r w:rsidRPr="00A54B7F">
        <w:rPr>
          <w:b w:val="0"/>
          <w:bCs/>
          <w:i/>
          <w:iCs/>
        </w:rPr>
        <w:t>ortho-</w:t>
      </w:r>
      <w:r w:rsidRPr="00A54B7F">
        <w:rPr>
          <w:b w:val="0"/>
          <w:bCs/>
        </w:rPr>
        <w:t xml:space="preserve">C-H activation in </w:t>
      </w:r>
      <w:r w:rsidRPr="00A54B7F">
        <w:t>1l</w:t>
      </w:r>
      <w:r w:rsidRPr="00A54B7F">
        <w:rPr>
          <w:b w:val="0"/>
          <w:bCs/>
        </w:rPr>
        <w:t>. (</w:t>
      </w:r>
      <w:r w:rsidRPr="00A54B7F">
        <w:t>A</w:t>
      </w:r>
      <w:r w:rsidRPr="00A54B7F">
        <w:rPr>
          <w:b w:val="0"/>
          <w:bCs/>
        </w:rPr>
        <w:t xml:space="preserve">) The model reaction and rate law measurement upon thermolysis of </w:t>
      </w:r>
      <w:r w:rsidRPr="00A54B7F">
        <w:t xml:space="preserve">1l </w:t>
      </w:r>
      <w:r w:rsidRPr="00A54B7F">
        <w:rPr>
          <w:b w:val="0"/>
          <w:bCs/>
        </w:rPr>
        <w:t>in cyclohexane-</w:t>
      </w:r>
      <w:r w:rsidR="002F58F6" w:rsidRPr="00A54B7F">
        <w:rPr>
          <w:b w:val="0"/>
          <w:bCs/>
        </w:rPr>
        <w:t>d</w:t>
      </w:r>
      <w:r w:rsidRPr="00A54B7F">
        <w:rPr>
          <w:b w:val="0"/>
          <w:bCs/>
          <w:vertAlign w:val="subscript"/>
        </w:rPr>
        <w:t xml:space="preserve">12 </w:t>
      </w:r>
      <w:r w:rsidRPr="00A54B7F">
        <w:rPr>
          <w:b w:val="0"/>
          <w:bCs/>
        </w:rPr>
        <w:t>in the presence of PMe</w:t>
      </w:r>
      <w:r w:rsidRPr="00A54B7F">
        <w:rPr>
          <w:b w:val="0"/>
          <w:bCs/>
          <w:vertAlign w:val="subscript"/>
        </w:rPr>
        <w:t>3</w:t>
      </w:r>
      <w:r w:rsidRPr="00A54B7F">
        <w:rPr>
          <w:b w:val="0"/>
          <w:bCs/>
        </w:rPr>
        <w:t>; (</w:t>
      </w:r>
      <w:r w:rsidRPr="00A54B7F">
        <w:t>B</w:t>
      </w:r>
      <w:r w:rsidRPr="00A54B7F">
        <w:rPr>
          <w:b w:val="0"/>
          <w:bCs/>
        </w:rPr>
        <w:t xml:space="preserve">) H/D Kinetic isotope effect measured for separate </w:t>
      </w:r>
      <w:proofErr w:type="spellStart"/>
      <w:r w:rsidRPr="00A54B7F">
        <w:rPr>
          <w:b w:val="0"/>
          <w:bCs/>
        </w:rPr>
        <w:t>thermolyses</w:t>
      </w:r>
      <w:proofErr w:type="spellEnd"/>
      <w:r w:rsidRPr="00A54B7F">
        <w:rPr>
          <w:b w:val="0"/>
          <w:bCs/>
        </w:rPr>
        <w:t xml:space="preserve"> of </w:t>
      </w:r>
      <w:r w:rsidRPr="00A54B7F">
        <w:t>1l</w:t>
      </w:r>
      <w:r w:rsidRPr="00A54B7F">
        <w:rPr>
          <w:b w:val="0"/>
          <w:bCs/>
        </w:rPr>
        <w:t xml:space="preserve"> and </w:t>
      </w:r>
      <w:r w:rsidRPr="00A54B7F">
        <w:t>1l-d</w:t>
      </w:r>
      <w:r w:rsidRPr="00A54B7F">
        <w:rPr>
          <w:vertAlign w:val="subscript"/>
        </w:rPr>
        <w:t>4</w:t>
      </w:r>
      <w:r w:rsidRPr="00A54B7F">
        <w:rPr>
          <w:b w:val="0"/>
          <w:bCs/>
          <w:vertAlign w:val="subscript"/>
        </w:rPr>
        <w:t xml:space="preserve"> </w:t>
      </w:r>
      <w:r w:rsidRPr="00A54B7F">
        <w:rPr>
          <w:b w:val="0"/>
          <w:bCs/>
        </w:rPr>
        <w:t>in cyclohexane-</w:t>
      </w:r>
      <w:r w:rsidR="002F58F6" w:rsidRPr="00A54B7F">
        <w:rPr>
          <w:b w:val="0"/>
          <w:bCs/>
        </w:rPr>
        <w:t>d</w:t>
      </w:r>
      <w:r w:rsidRPr="00A54B7F">
        <w:rPr>
          <w:b w:val="0"/>
          <w:bCs/>
          <w:vertAlign w:val="subscript"/>
        </w:rPr>
        <w:t xml:space="preserve">12 </w:t>
      </w:r>
      <w:r w:rsidRPr="00A54B7F">
        <w:rPr>
          <w:b w:val="0"/>
          <w:bCs/>
        </w:rPr>
        <w:t>at &lt;15% conversion; (</w:t>
      </w:r>
      <w:r w:rsidRPr="00A54B7F">
        <w:t>C</w:t>
      </w:r>
      <w:r w:rsidRPr="00A54B7F">
        <w:rPr>
          <w:b w:val="0"/>
          <w:bCs/>
        </w:rPr>
        <w:t xml:space="preserve">) </w:t>
      </w:r>
      <w:r w:rsidRPr="00A54B7F">
        <w:rPr>
          <w:b w:val="0"/>
          <w:bCs/>
          <w:lang w:val="ru-RU"/>
        </w:rPr>
        <w:t>Н</w:t>
      </w:r>
      <w:r w:rsidRPr="00A54B7F">
        <w:rPr>
          <w:b w:val="0"/>
          <w:bCs/>
        </w:rPr>
        <w:t xml:space="preserve">/D scrambling upon thermolysis of </w:t>
      </w:r>
      <w:r w:rsidRPr="00A54B7F">
        <w:t>1l-d</w:t>
      </w:r>
      <w:r w:rsidRPr="00A54B7F">
        <w:rPr>
          <w:vertAlign w:val="subscript"/>
        </w:rPr>
        <w:t>4</w:t>
      </w:r>
      <w:r w:rsidRPr="00A54B7F">
        <w:rPr>
          <w:b w:val="0"/>
          <w:bCs/>
        </w:rPr>
        <w:t xml:space="preserve"> in </w:t>
      </w:r>
      <w:r w:rsidRPr="00A54B7F">
        <w:rPr>
          <w:b w:val="0"/>
          <w:bCs/>
          <w:i/>
          <w:iCs/>
        </w:rPr>
        <w:t>n</w:t>
      </w:r>
      <w:r w:rsidR="00030A8C" w:rsidRPr="00A54B7F">
        <w:rPr>
          <w:b w:val="0"/>
          <w:bCs/>
        </w:rPr>
        <w:noBreakHyphen/>
      </w:r>
      <w:r w:rsidRPr="00A54B7F">
        <w:rPr>
          <w:b w:val="0"/>
          <w:bCs/>
        </w:rPr>
        <w:t xml:space="preserve">hexane. The values in blue show the D content in the specified positions. </w:t>
      </w:r>
      <w:r w:rsidRPr="00A54B7F">
        <w:rPr>
          <w:b w:val="0"/>
          <w:bCs/>
          <w:vertAlign w:val="superscript"/>
        </w:rPr>
        <w:t>a </w:t>
      </w:r>
      <w:r w:rsidRPr="00A54B7F">
        <w:rPr>
          <w:b w:val="0"/>
          <w:bCs/>
        </w:rPr>
        <w:t>Measurements were conducted at 75 °C.</w:t>
      </w:r>
    </w:p>
    <w:p w14:paraId="6BB3A315" w14:textId="38AB728E" w:rsidR="00085961" w:rsidRPr="00A54B7F" w:rsidRDefault="002F4204" w:rsidP="00742941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This mechanism revealed that the observed selective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in iridium </w:t>
      </w:r>
      <w:r w:rsidRPr="00A54B7F">
        <w:rPr>
          <w:rFonts w:ascii="Symbol" w:hAnsi="Symbol"/>
          <w:sz w:val="19"/>
          <w:szCs w:val="19"/>
        </w:rPr>
        <w:t></w:t>
      </w:r>
      <w:r w:rsidRPr="00A54B7F">
        <w:rPr>
          <w:rFonts w:ascii="Symbol" w:hAnsi="Symbol"/>
          <w:sz w:val="19"/>
          <w:szCs w:val="19"/>
          <w:vertAlign w:val="superscript"/>
        </w:rPr>
        <w:t></w:t>
      </w:r>
      <w:r w:rsidRPr="00A54B7F">
        <w:rPr>
          <w:sz w:val="19"/>
          <w:szCs w:val="19"/>
        </w:rPr>
        <w:t xml:space="preserve">-arene complexes results from the favourable combination of the kinetic and thermodynamic factors that promote site selective aromatic C-H activation and disfavour competing benzylic C-H activation.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is kinetically favoured </w:t>
      </w:r>
      <w:r w:rsidR="00B468DC" w:rsidRPr="00A54B7F">
        <w:rPr>
          <w:sz w:val="19"/>
          <w:szCs w:val="19"/>
        </w:rPr>
        <w:t>because</w:t>
      </w:r>
      <w:r w:rsidRPr="00A54B7F">
        <w:rPr>
          <w:sz w:val="19"/>
          <w:szCs w:val="19"/>
        </w:rPr>
        <w:t xml:space="preserve"> of the specific directing effect of an alkyl group (Fig. 4A). The coordinated alkylarene substrate undergoes the initial benzylic C-H activation of the alkyl group that anchors the metal centre next to an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-position and thus promotes the oxidative addition of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bond followed by the facile formation of the final product via the fleeting </w:t>
      </w:r>
      <w:proofErr w:type="spellStart"/>
      <w:r w:rsidRPr="00A54B7F">
        <w:rPr>
          <w:sz w:val="19"/>
          <w:szCs w:val="19"/>
        </w:rPr>
        <w:t>iridacyclobutane</w:t>
      </w:r>
      <w:proofErr w:type="spellEnd"/>
      <w:r w:rsidRPr="00A54B7F">
        <w:rPr>
          <w:sz w:val="19"/>
          <w:szCs w:val="19"/>
        </w:rPr>
        <w:t xml:space="preserve"> dihydride intermediate</w:t>
      </w:r>
      <w:r w:rsidR="00942CEC" w:rsidRPr="00A54B7F">
        <w:rPr>
          <w:sz w:val="19"/>
          <w:szCs w:val="19"/>
        </w:rPr>
        <w:t> </w:t>
      </w:r>
      <w:r w:rsidRPr="00A54B7F">
        <w:rPr>
          <w:b/>
          <w:bCs w:val="0"/>
          <w:sz w:val="19"/>
          <w:szCs w:val="19"/>
        </w:rPr>
        <w:t>5</w:t>
      </w:r>
      <w:r w:rsidRPr="00A54B7F">
        <w:rPr>
          <w:sz w:val="19"/>
          <w:szCs w:val="19"/>
        </w:rPr>
        <w:t xml:space="preserve">. This strained and bulky metallacycle has high free energy (16.8 kcal/mol above the starting complex </w:t>
      </w:r>
      <w:r w:rsidRPr="00A54B7F">
        <w:rPr>
          <w:b/>
          <w:bCs w:val="0"/>
          <w:sz w:val="19"/>
          <w:szCs w:val="19"/>
        </w:rPr>
        <w:t>1l</w:t>
      </w:r>
      <w:r w:rsidRPr="00A54B7F">
        <w:rPr>
          <w:sz w:val="19"/>
          <w:szCs w:val="19"/>
        </w:rPr>
        <w:t>) and high reactivity (5.9 kcal/mol barrier for the conversion to</w:t>
      </w:r>
      <w:r w:rsidR="00942CEC" w:rsidRPr="00A54B7F">
        <w:rPr>
          <w:sz w:val="19"/>
          <w:szCs w:val="19"/>
        </w:rPr>
        <w:t> </w:t>
      </w:r>
      <w:r w:rsidRPr="00A54B7F">
        <w:rPr>
          <w:b/>
          <w:bCs w:val="0"/>
          <w:sz w:val="19"/>
          <w:szCs w:val="19"/>
        </w:rPr>
        <w:t>6</w:t>
      </w:r>
      <w:r w:rsidRPr="00A54B7F">
        <w:rPr>
          <w:sz w:val="19"/>
          <w:szCs w:val="19"/>
        </w:rPr>
        <w:t xml:space="preserve">), which precluded the detection of the intermediate. However, more stable analogues of </w:t>
      </w:r>
      <w:r w:rsidRPr="00A54B7F">
        <w:rPr>
          <w:b/>
          <w:bCs w:val="0"/>
          <w:sz w:val="19"/>
          <w:szCs w:val="19"/>
        </w:rPr>
        <w:t>5</w:t>
      </w:r>
      <w:r w:rsidRPr="00A54B7F">
        <w:rPr>
          <w:sz w:val="19"/>
          <w:szCs w:val="19"/>
        </w:rPr>
        <w:t xml:space="preserve"> with less bulky ancillary and hydrocarbyl ligands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&lt;EndNote&gt;&lt;Cite&gt;&lt;Author&gt;Tulip&lt;/Author&gt;&lt;Year&gt;1981&lt;/Year&gt;&lt;RecNum&gt;2044&lt;/RecNum&gt;&lt;DisplayText&gt;&lt;style face="superscript"&gt;12&lt;/style&gt;&lt;/DisplayText&gt;&lt;record&gt;&lt;rec-number&gt;2044&lt;/rec-number&gt;&lt;foreign-keys&gt;&lt;key app="EN" db-id="xxv9ezvekxwvfieadv759t2rwts9rd9sapwv" timestamp="1637781536"&gt;2044&lt;/key&gt;&lt;/foreign-keys&gt;&lt;ref-type name="Journal Article"&gt;17&lt;/ref-type&gt;&lt;contributors&gt;&lt;authors&gt;&lt;author&gt;Tulip, T. H.&lt;/author&gt;&lt;author&gt;Thorn, D. L.&lt;/author&gt;&lt;/authors&gt;&lt;/contributors&gt;&lt;titles&gt;&lt;title&gt;Hydridometallacycloalkane complexes of iridium. Unassisted intramolecular distal carbon-hydrogen bond activation&lt;/title&gt;&lt;secondary-title&gt;J.  Am. Chem. Soc.&lt;/secondary-title&gt;&lt;/titles&gt;&lt;periodical&gt;&lt;full-title&gt;J.  Am. Chem. Soc.&lt;/full-title&gt;&lt;/periodical&gt;&lt;pages&gt;2448-2450&lt;/pages&gt;&lt;volume&gt;103&lt;/volume&gt;&lt;number&gt;9&lt;/number&gt;&lt;section&gt;2448&lt;/section&gt;&lt;dates&gt;&lt;year&gt;1981&lt;/year&gt;&lt;pub-dates&gt;&lt;date&gt;1981/05/01&lt;/date&gt;&lt;/pub-dates&gt;&lt;/dates&gt;&lt;publisher&gt;American Chemical Society&lt;/publisher&gt;&lt;isbn&gt;0002-7863&lt;/isbn&gt;&lt;urls&gt;&lt;related-urls&gt;&lt;url&gt;https://doi.org/10.1021/ja00399a069&lt;/url&gt;&lt;/related-urls&gt;&lt;/urls&gt;&lt;electronic-resource-num&gt;10.1021/ja00399a069&lt;/electronic-resource-num&gt;&lt;/record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12</w:t>
      </w:r>
      <w:r w:rsidRPr="00A54B7F">
        <w:rPr>
          <w:sz w:val="19"/>
          <w:szCs w:val="19"/>
          <w:vertAlign w:val="superscript"/>
        </w:rPr>
        <w:fldChar w:fldCharType="end"/>
      </w:r>
      <w:r w:rsidRPr="00A54B7F">
        <w:rPr>
          <w:sz w:val="19"/>
          <w:szCs w:val="19"/>
        </w:rPr>
        <w:t xml:space="preserve"> and their proposed </w:t>
      </w:r>
      <w:proofErr w:type="spellStart"/>
      <w:r w:rsidRPr="00A54B7F">
        <w:rPr>
          <w:sz w:val="19"/>
          <w:szCs w:val="19"/>
        </w:rPr>
        <w:t>intermediacy</w:t>
      </w:r>
      <w:proofErr w:type="spellEnd"/>
      <w:r w:rsidRPr="00A54B7F">
        <w:rPr>
          <w:sz w:val="19"/>
          <w:szCs w:val="19"/>
        </w:rPr>
        <w:t xml:space="preserve"> in a related isomerisation of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methylaryl</w:t>
      </w:r>
      <w:proofErr w:type="spellEnd"/>
      <w:r w:rsidRPr="00A54B7F">
        <w:rPr>
          <w:sz w:val="19"/>
          <w:szCs w:val="19"/>
        </w:rPr>
        <w:t xml:space="preserve"> to benzyl complexes were reported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&lt;EndNote&gt;&lt;Cite&gt;&lt;Author&gt;Cleary&lt;/Author&gt;&lt;Year&gt;1995&lt;/Year&gt;&lt;RecNum&gt;1854&lt;/RecNum&gt;&lt;DisplayText&gt;&lt;style face="superscript"&gt;13&lt;/style&gt;&lt;/DisplayText&gt;&lt;record&gt;&lt;rec-number&gt;1854&lt;/rec-number&gt;&lt;foreign-keys&gt;&lt;key app="EN" db-id="xxv9ezvekxwvfieadv759t2rwts9rd9sapwv" timestamp="1587935811"&gt;1854&lt;/key&gt;&lt;/foreign-keys&gt;&lt;ref-type name="Journal Article"&gt;17&lt;/ref-type&gt;&lt;contributors&gt;&lt;authors&gt;&lt;author&gt;Cleary, B. P.&lt;/author&gt;&lt;author&gt;Eisenberg, R.&lt;/author&gt;&lt;/authors&gt;&lt;/contributors&gt;&lt;titles&gt;&lt;title&gt;Synthesis and reactivity of the iridium(I) mesityl complex Ir(CO)(mes)(dppe). Oxidative addition and ligand activation reactions&lt;/title&gt;&lt;secondary-title&gt;J.  Am. Chem. Soc.&lt;/secondary-title&gt;&lt;/titles&gt;&lt;periodical&gt;&lt;full-title&gt;J.  Am. Chem. Soc.&lt;/full-title&gt;&lt;/periodical&gt;&lt;pages&gt;3510-3521&lt;/pages&gt;&lt;volume&gt;117&lt;/volume&gt;&lt;section&gt;3510&lt;/section&gt;&lt;dates&gt;&lt;year&gt;1995&lt;/year&gt;&lt;/dates&gt;&lt;urls&gt;&lt;/urls&gt;&lt;/record&gt;&lt;/Cite&gt;&lt;/EndNote&gt;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13</w:t>
      </w:r>
      <w:r w:rsidRPr="00A54B7F">
        <w:rPr>
          <w:sz w:val="19"/>
          <w:szCs w:val="19"/>
          <w:vertAlign w:val="superscript"/>
        </w:rPr>
        <w:fldChar w:fldCharType="end"/>
      </w:r>
      <w:r w:rsidRPr="00A54B7F">
        <w:rPr>
          <w:sz w:val="19"/>
          <w:szCs w:val="19"/>
        </w:rPr>
        <w:t xml:space="preserve"> </w:t>
      </w:r>
      <w:r w:rsidR="00824115" w:rsidRPr="00A54B7F">
        <w:rPr>
          <w:sz w:val="19"/>
          <w:szCs w:val="19"/>
        </w:rPr>
        <w:t>As </w:t>
      </w:r>
      <w:r w:rsidRPr="00A54B7F">
        <w:rPr>
          <w:sz w:val="19"/>
          <w:szCs w:val="19"/>
        </w:rPr>
        <w:t xml:space="preserve">can be seen in Fig 4A,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via the sequential oxidative addition of two C-H bonds indeed requires traversing much </w:t>
      </w:r>
      <w:r w:rsidRPr="00A54B7F">
        <w:rPr>
          <w:sz w:val="19"/>
          <w:szCs w:val="19"/>
        </w:rPr>
        <w:lastRenderedPageBreak/>
        <w:t>smaller barriers (</w:t>
      </w:r>
      <w:r w:rsidRPr="00A54B7F">
        <w:rPr>
          <w:sz w:val="19"/>
          <w:szCs w:val="19"/>
        </w:rPr>
        <w:sym w:font="Symbol" w:char="F0A3"/>
      </w:r>
      <w:r w:rsidRPr="00A54B7F">
        <w:rPr>
          <w:sz w:val="19"/>
          <w:szCs w:val="19"/>
        </w:rPr>
        <w:t xml:space="preserve">23.3 kcal/mol, </w:t>
      </w:r>
      <w:r w:rsidR="00254E76" w:rsidRPr="00A54B7F">
        <w:rPr>
          <w:sz w:val="19"/>
          <w:szCs w:val="19"/>
        </w:rPr>
        <w:t>Path 1</w:t>
      </w:r>
      <w:r w:rsidRPr="00A54B7F">
        <w:rPr>
          <w:sz w:val="19"/>
          <w:szCs w:val="19"/>
        </w:rPr>
        <w:t xml:space="preserve">) than the standard direct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oxidative addition in </w:t>
      </w:r>
      <w:r w:rsidRPr="00A54B7F">
        <w:rPr>
          <w:b/>
          <w:bCs w:val="0"/>
          <w:sz w:val="19"/>
          <w:szCs w:val="19"/>
        </w:rPr>
        <w:t>3</w:t>
      </w:r>
      <w:r w:rsidRPr="00A54B7F">
        <w:rPr>
          <w:sz w:val="19"/>
          <w:szCs w:val="19"/>
        </w:rPr>
        <w:t xml:space="preserve"> (31.3 kcal/mol, </w:t>
      </w:r>
      <w:r w:rsidR="00254E76" w:rsidRPr="00A54B7F">
        <w:rPr>
          <w:sz w:val="19"/>
          <w:szCs w:val="19"/>
        </w:rPr>
        <w:t>Path 2</w:t>
      </w:r>
      <w:r w:rsidRPr="00A54B7F">
        <w:rPr>
          <w:sz w:val="19"/>
          <w:szCs w:val="19"/>
        </w:rPr>
        <w:t>).</w:t>
      </w:r>
    </w:p>
    <w:p w14:paraId="185B073A" w14:textId="75AB8A20" w:rsidR="000012D4" w:rsidRPr="00A54B7F" w:rsidRDefault="002F4204" w:rsidP="000012D4">
      <w:pPr>
        <w:pStyle w:val="TAMainText"/>
        <w:rPr>
          <w:sz w:val="19"/>
          <w:szCs w:val="19"/>
        </w:rPr>
        <w:sectPr w:rsidR="000012D4" w:rsidRPr="00A54B7F" w:rsidSect="00984F9E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  <w:r w:rsidRPr="00A54B7F">
        <w:rPr>
          <w:sz w:val="19"/>
          <w:szCs w:val="19"/>
        </w:rPr>
        <w:t xml:space="preserve"> </w:t>
      </w:r>
    </w:p>
    <w:p w14:paraId="68C71B68" w14:textId="0A9790BF" w:rsidR="00333303" w:rsidRPr="00A54B7F" w:rsidRDefault="009E6B48" w:rsidP="00116B1D">
      <w:pPr>
        <w:pStyle w:val="TAMainText"/>
        <w:jc w:val="center"/>
        <w:rPr>
          <w:sz w:val="19"/>
          <w:szCs w:val="19"/>
        </w:rPr>
      </w:pPr>
      <w:r w:rsidRPr="00A54B7F">
        <w:rPr>
          <w:noProof/>
        </w:rPr>
        <w:drawing>
          <wp:inline distT="0" distB="0" distL="0" distR="0" wp14:anchorId="2F61CFF3" wp14:editId="12B84A34">
            <wp:extent cx="6383020" cy="53301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C54E" w14:textId="542A1802" w:rsidR="0033076F" w:rsidRPr="00A54B7F" w:rsidRDefault="0033076F" w:rsidP="00C57CA0">
      <w:pPr>
        <w:pStyle w:val="VAFigureCaption"/>
        <w:rPr>
          <w:b w:val="0"/>
          <w:bCs/>
        </w:rPr>
      </w:pPr>
      <w:r w:rsidRPr="00A54B7F">
        <w:t>Fig</w:t>
      </w:r>
      <w:r w:rsidR="00C57CA0" w:rsidRPr="00A54B7F">
        <w:t>ure</w:t>
      </w:r>
      <w:r w:rsidRPr="00A54B7F">
        <w:t xml:space="preserve"> 4. </w:t>
      </w:r>
      <w:r w:rsidRPr="00A54B7F">
        <w:rPr>
          <w:b w:val="0"/>
          <w:bCs/>
        </w:rPr>
        <w:t xml:space="preserve">Mechanistic insight into C-H activation in </w:t>
      </w:r>
      <w:r w:rsidRPr="00A54B7F">
        <w:t>1l</w:t>
      </w:r>
      <w:r w:rsidRPr="00A54B7F">
        <w:rPr>
          <w:b w:val="0"/>
          <w:bCs/>
        </w:rPr>
        <w:t>. (</w:t>
      </w:r>
      <w:r w:rsidRPr="00A54B7F">
        <w:t>A</w:t>
      </w:r>
      <w:r w:rsidRPr="00A54B7F">
        <w:rPr>
          <w:b w:val="0"/>
          <w:bCs/>
        </w:rPr>
        <w:t xml:space="preserve">) Calculated mechanisms for aromatic and benzylic oxidative addition of </w:t>
      </w:r>
      <w:r w:rsidRPr="00A54B7F">
        <w:rPr>
          <w:b w:val="0"/>
          <w:bCs/>
          <w:i/>
          <w:iCs/>
        </w:rPr>
        <w:t>ortho</w:t>
      </w:r>
      <w:r w:rsidRPr="00A54B7F">
        <w:rPr>
          <w:b w:val="0"/>
          <w:bCs/>
        </w:rPr>
        <w:t xml:space="preserve">-C-H and benzylic C-H bonds in </w:t>
      </w:r>
      <w:r w:rsidRPr="00A54B7F">
        <w:t>1l</w:t>
      </w:r>
      <w:r w:rsidRPr="00A54B7F">
        <w:rPr>
          <w:b w:val="0"/>
          <w:bCs/>
        </w:rPr>
        <w:t xml:space="preserve">. All calculations were done with M06-2X functional using the def2SVP basis set for geometry optimizations and frequency calculations and def2TZVPP for single-point energy calculations. All free energies are relative to 1 mole of </w:t>
      </w:r>
      <w:r w:rsidRPr="00A54B7F">
        <w:t xml:space="preserve">1l </w:t>
      </w:r>
      <w:r w:rsidRPr="00A54B7F">
        <w:rPr>
          <w:b w:val="0"/>
          <w:bCs/>
        </w:rPr>
        <w:t>and 1 mole of PMe</w:t>
      </w:r>
      <w:r w:rsidRPr="00A54B7F">
        <w:rPr>
          <w:b w:val="0"/>
          <w:bCs/>
          <w:vertAlign w:val="subscript"/>
        </w:rPr>
        <w:t>3</w:t>
      </w:r>
      <w:r w:rsidRPr="00A54B7F">
        <w:rPr>
          <w:b w:val="0"/>
          <w:bCs/>
        </w:rPr>
        <w:t xml:space="preserve"> at 75 </w:t>
      </w:r>
      <w:r w:rsidR="00CA58AD" w:rsidRPr="00A54B7F">
        <w:rPr>
          <w:b w:val="0"/>
          <w:bCs/>
        </w:rPr>
        <w:t>°</w:t>
      </w:r>
      <w:r w:rsidRPr="00A54B7F">
        <w:rPr>
          <w:b w:val="0"/>
          <w:bCs/>
        </w:rPr>
        <w:t>С in cyclohexane (represented in computations by the conductor-like polarizable continuum model). (</w:t>
      </w:r>
      <w:r w:rsidRPr="00A54B7F">
        <w:t>B</w:t>
      </w:r>
      <w:r w:rsidRPr="00A54B7F">
        <w:rPr>
          <w:b w:val="0"/>
          <w:bCs/>
        </w:rPr>
        <w:t xml:space="preserve">) Proposed mechanism for the observed intramolecular H/D scrambling in </w:t>
      </w:r>
      <w:r w:rsidRPr="00A54B7F">
        <w:t>1l-d</w:t>
      </w:r>
      <w:r w:rsidRPr="00A54B7F">
        <w:rPr>
          <w:vertAlign w:val="subscript"/>
        </w:rPr>
        <w:t>4</w:t>
      </w:r>
      <w:r w:rsidR="00C57CA0" w:rsidRPr="00A54B7F">
        <w:rPr>
          <w:b w:val="0"/>
          <w:bCs/>
        </w:rPr>
        <w:t>.</w:t>
      </w:r>
    </w:p>
    <w:p w14:paraId="4DF4E002" w14:textId="77777777" w:rsidR="00333303" w:rsidRPr="00A54B7F" w:rsidRDefault="00333303" w:rsidP="00616BCA">
      <w:pPr>
        <w:pStyle w:val="TAMainText"/>
        <w:ind w:firstLine="0"/>
        <w:rPr>
          <w:sz w:val="19"/>
          <w:szCs w:val="19"/>
        </w:rPr>
        <w:sectPr w:rsidR="00333303" w:rsidRPr="00A54B7F" w:rsidSect="00333303">
          <w:type w:val="continuous"/>
          <w:pgSz w:w="12240" w:h="15840"/>
          <w:pgMar w:top="720" w:right="1094" w:bottom="720" w:left="1094" w:header="720" w:footer="720" w:gutter="0"/>
          <w:cols w:space="720"/>
        </w:sectPr>
      </w:pPr>
    </w:p>
    <w:p w14:paraId="43B9BEF3" w14:textId="11A5C68A" w:rsidR="002F4204" w:rsidRPr="00A54B7F" w:rsidRDefault="002F4204" w:rsidP="009C7137">
      <w:pPr>
        <w:pStyle w:val="TAMainText"/>
        <w:ind w:firstLine="0"/>
        <w:rPr>
          <w:sz w:val="19"/>
          <w:szCs w:val="19"/>
        </w:rPr>
      </w:pPr>
      <w:r w:rsidRPr="00A54B7F">
        <w:rPr>
          <w:sz w:val="19"/>
          <w:szCs w:val="19"/>
        </w:rPr>
        <w:t xml:space="preserve">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in </w:t>
      </w:r>
      <w:r w:rsidRPr="00A54B7F">
        <w:rPr>
          <w:b/>
          <w:bCs w:val="0"/>
          <w:sz w:val="19"/>
          <w:szCs w:val="19"/>
        </w:rPr>
        <w:t xml:space="preserve">1l </w:t>
      </w:r>
      <w:r w:rsidRPr="00A54B7F">
        <w:rPr>
          <w:sz w:val="19"/>
          <w:szCs w:val="19"/>
        </w:rPr>
        <w:t xml:space="preserve">(Fig. 4, </w:t>
      </w:r>
      <w:r w:rsidR="00254E76" w:rsidRPr="00A54B7F">
        <w:rPr>
          <w:sz w:val="19"/>
          <w:szCs w:val="19"/>
        </w:rPr>
        <w:t>Path 1</w:t>
      </w:r>
      <w:r w:rsidRPr="00A54B7F">
        <w:rPr>
          <w:sz w:val="19"/>
          <w:szCs w:val="19"/>
        </w:rPr>
        <w:t xml:space="preserve">) is thermodynamically preferable than the competing benzylic C-H activation (Fig. 4, </w:t>
      </w:r>
      <w:r w:rsidR="00254E76" w:rsidRPr="00A54B7F">
        <w:rPr>
          <w:sz w:val="19"/>
          <w:szCs w:val="19"/>
        </w:rPr>
        <w:t>Path 3</w:t>
      </w:r>
      <w:r w:rsidRPr="00A54B7F">
        <w:rPr>
          <w:sz w:val="19"/>
          <w:szCs w:val="19"/>
        </w:rPr>
        <w:t xml:space="preserve">) that occurs via the same intermediate </w:t>
      </w:r>
      <w:r w:rsidRPr="00A54B7F">
        <w:rPr>
          <w:b/>
          <w:bCs w:val="0"/>
          <w:sz w:val="19"/>
          <w:szCs w:val="19"/>
        </w:rPr>
        <w:t>4</w:t>
      </w:r>
      <w:r w:rsidRPr="00A54B7F">
        <w:rPr>
          <w:sz w:val="19"/>
          <w:szCs w:val="19"/>
        </w:rPr>
        <w:t xml:space="preserve"> and gives exergonic benzyl complex </w:t>
      </w:r>
      <w:r w:rsidRPr="00A54B7F">
        <w:rPr>
          <w:b/>
          <w:bCs w:val="0"/>
          <w:sz w:val="19"/>
          <w:szCs w:val="19"/>
        </w:rPr>
        <w:t>7</w:t>
      </w:r>
      <w:r w:rsidRPr="00A54B7F">
        <w:rPr>
          <w:sz w:val="19"/>
          <w:szCs w:val="19"/>
        </w:rPr>
        <w:t xml:space="preserve">. In contrast, С-H activation in the less bulky iridium methylarene complexes selectively yields benzylic products, which are kinetically and thermodynamically more accessible than the corresponding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</w:t>
      </w:r>
      <w:proofErr w:type="spellStart"/>
      <w:r w:rsidRPr="00A54B7F">
        <w:rPr>
          <w:sz w:val="19"/>
          <w:szCs w:val="19"/>
        </w:rPr>
        <w:t>methylaryl</w:t>
      </w:r>
      <w:proofErr w:type="spellEnd"/>
      <w:r w:rsidRPr="00A54B7F">
        <w:rPr>
          <w:sz w:val="19"/>
          <w:szCs w:val="19"/>
        </w:rPr>
        <w:t xml:space="preserve"> products as we reported previously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&lt;EndNote&gt;&lt;Cite&gt;&lt;Author&gt;Tian&lt;/Author&gt;&lt;Year&gt;2021&lt;/Year&gt;&lt;RecNum&gt;2024&lt;/RecNum&gt;&lt;DisplayText&gt;&lt;style face="superscript"&gt;14&lt;/style&gt;&lt;/DisplayText&gt;&lt;record&gt;&lt;rec-number&gt;2024&lt;/rec-number&gt;&lt;foreign-keys&gt;&lt;key app="EN" db-id="xxv9ezvekxwvfieadv759t2rwts9rd9sapwv" timestamp="1631563148"&gt;2024&lt;/key&gt;&lt;/foreign-keys&gt;&lt;ref-type name="Journal Article"&gt;17&lt;/ref-type&gt;&lt;contributors&gt;&lt;authors&gt;&lt;author&gt;Tian, Y.&lt;/author&gt;&lt;author&gt;Jakoobi, M.&lt;/author&gt;&lt;author&gt;Boulatov, R.&lt;/author&gt;&lt;author&gt;Sergeev, A. G.&lt;/author&gt;&lt;/authors&gt;&lt;/contributors&gt;&lt;auth-address&gt;Department of Chemistry, University of Liverpool Crown Street Liverpool L69 7ZD UK boulatov@liverpool.ac.uk sergeev@liverpool.ac.uk.&lt;/auth-address&gt;&lt;titles&gt;&lt;title&gt;Selective cleavage of unactivated arene ring C-C bonds by iridium: key roles of benzylic C-H activation and metal-metal cooperativity&lt;/title&gt;&lt;secondary-title&gt;Chem. Sci.&lt;/secondary-title&gt;&lt;/titles&gt;&lt;periodical&gt;&lt;full-title&gt;Chem. Sci.&lt;/full-title&gt;&lt;abbr-1&gt;Chem. Sci.&lt;/abbr-1&gt;&lt;/periodical&gt;&lt;pages&gt;3568-3579&lt;/pages&gt;&lt;volume&gt;12&lt;/volume&gt;&lt;number&gt;10&lt;/number&gt;&lt;edition&gt;2021/06/25&lt;/edition&gt;&lt;section&gt;3568&lt;/section&gt;&lt;dates&gt;&lt;year&gt;2021&lt;/year&gt;&lt;pub-dates&gt;&lt;date&gt;Jan 12&lt;/date&gt;&lt;/pub-dates&gt;&lt;/dates&gt;&lt;isbn&gt;2041-6520 (Print)&amp;#xD;2041-6520 (Linking)&lt;/isbn&gt;&lt;accession-num&gt;34163630&lt;/accession-num&gt;&lt;urls&gt;&lt;related-urls&gt;&lt;url&gt;https://www.ncbi.nlm.nih.gov/pubmed/34163630&lt;/url&gt;&lt;/related-urls&gt;&lt;/urls&gt;&lt;custom2&gt;PMC8179494&lt;/custom2&gt;&lt;electronic-resource-num&gt;10.1039/d0sc05900e&lt;/electronic-resource-num&gt;&lt;/record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14</w:t>
      </w:r>
      <w:r w:rsidRPr="00A54B7F">
        <w:rPr>
          <w:sz w:val="19"/>
          <w:szCs w:val="19"/>
          <w:vertAlign w:val="superscript"/>
        </w:rPr>
        <w:fldChar w:fldCharType="end"/>
      </w:r>
      <w:r w:rsidRPr="00A54B7F">
        <w:rPr>
          <w:sz w:val="19"/>
          <w:szCs w:val="19"/>
        </w:rPr>
        <w:t xml:space="preserve"> This comparison of the C-H activation in secondary alkylarene and methylarene iridium complexes suggests that the higher degree of substitution at the benzylic carbon destabilises the benzyl </w:t>
      </w:r>
      <w:r w:rsidRPr="00A54B7F">
        <w:rPr>
          <w:i/>
          <w:iCs/>
          <w:sz w:val="19"/>
          <w:szCs w:val="19"/>
        </w:rPr>
        <w:t>vs</w:t>
      </w:r>
      <w:r w:rsidRPr="00A54B7F">
        <w:rPr>
          <w:sz w:val="19"/>
          <w:szCs w:val="19"/>
        </w:rPr>
        <w:t xml:space="preserve"> aryl complex and, therefore, promotes aromatic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-C-H activation at the expense of benzylic C-H activation (Fig. 2C-D).</w:t>
      </w:r>
    </w:p>
    <w:p w14:paraId="0EF79870" w14:textId="72D2CD92" w:rsidR="002F4204" w:rsidRPr="00A54B7F" w:rsidRDefault="002F4204" w:rsidP="00742941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This reactivity contrasts to the established reactivity of metal complexes towards alkylarenes that favours the activation of </w:t>
      </w:r>
      <w:r w:rsidRPr="00A54B7F">
        <w:rPr>
          <w:i/>
          <w:iCs/>
          <w:sz w:val="19"/>
          <w:szCs w:val="19"/>
        </w:rPr>
        <w:t>meta</w:t>
      </w:r>
      <w:r w:rsidRPr="00A54B7F">
        <w:rPr>
          <w:sz w:val="19"/>
          <w:szCs w:val="19"/>
        </w:rPr>
        <w:t xml:space="preserve">- and </w:t>
      </w:r>
      <w:r w:rsidRPr="00A54B7F">
        <w:rPr>
          <w:i/>
          <w:iCs/>
          <w:sz w:val="19"/>
          <w:szCs w:val="19"/>
        </w:rPr>
        <w:t>para</w:t>
      </w:r>
      <w:r w:rsidRPr="00A54B7F">
        <w:rPr>
          <w:sz w:val="19"/>
          <w:szCs w:val="19"/>
        </w:rPr>
        <w:t xml:space="preserve">-C-H bonds over the activation of benzylic and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-C-H bonds</w:t>
      </w:r>
      <w:r w:rsidR="00096AE2" w:rsidRPr="00A54B7F">
        <w:rPr>
          <w:sz w:val="19"/>
          <w:szCs w:val="19"/>
        </w:rPr>
        <w:t>.</w:t>
      </w:r>
      <w:r w:rsidRPr="00A54B7F">
        <w:rPr>
          <w:vertAlign w:val="superscript"/>
        </w:rPr>
        <w:fldChar w:fldCharType="begin">
          <w:fldData xml:space="preserve">PEVuZE5vdGU+PENpdGU+PEF1dGhvcj5Kb25lczwvQXV0aG9yPjxZZWFyPjE5ODQ8L1llYXI+PFJl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</w:fldData>
        </w:fldChar>
      </w:r>
      <w:r w:rsidR="00742941" w:rsidRPr="00A54B7F">
        <w:rPr>
          <w:vertAlign w:val="superscript"/>
        </w:rPr>
        <w:instrText xml:space="preserve"> ADDIN EN.CITE </w:instrText>
      </w:r>
      <w:r w:rsidR="00742941" w:rsidRPr="00A54B7F">
        <w:rPr>
          <w:vertAlign w:val="superscript"/>
        </w:rPr>
        <w:fldChar w:fldCharType="begin">
          <w:fldData xml:space="preserve">PEVuZE5vdGU+PENpdGU+PEF1dGhvcj5Kb25lczwvQXV0aG9yPjxZZWFyPjE5ODQ8L1llYXI+PFJl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</w:fldData>
        </w:fldChar>
      </w:r>
      <w:r w:rsidR="00742941" w:rsidRPr="00A54B7F">
        <w:rPr>
          <w:vertAlign w:val="superscript"/>
        </w:rPr>
        <w:instrText xml:space="preserve"> ADDIN EN.CITE.DATA </w:instrText>
      </w:r>
      <w:r w:rsidR="00742941" w:rsidRPr="00A54B7F">
        <w:rPr>
          <w:vertAlign w:val="superscript"/>
        </w:rPr>
      </w:r>
      <w:r w:rsidR="00742941" w:rsidRPr="00A54B7F">
        <w:rPr>
          <w:vertAlign w:val="superscript"/>
        </w:rPr>
        <w:fldChar w:fldCharType="end"/>
      </w:r>
      <w:r w:rsidRPr="00A54B7F">
        <w:rPr>
          <w:vertAlign w:val="superscript"/>
        </w:rPr>
      </w:r>
      <w:r w:rsidRPr="00A54B7F">
        <w:rPr>
          <w:vertAlign w:val="superscript"/>
        </w:rPr>
        <w:fldChar w:fldCharType="separate"/>
      </w:r>
      <w:r w:rsidR="00742941" w:rsidRPr="00A54B7F">
        <w:rPr>
          <w:vertAlign w:val="superscript"/>
        </w:rPr>
        <w:t>10a,10b,15</w:t>
      </w:r>
      <w:r w:rsidRPr="00A54B7F">
        <w:rPr>
          <w:vertAlign w:val="superscript"/>
        </w:rPr>
        <w:fldChar w:fldCharType="end"/>
      </w:r>
      <w:r w:rsidRPr="00A54B7F">
        <w:rPr>
          <w:sz w:val="19"/>
          <w:szCs w:val="19"/>
        </w:rPr>
        <w:t xml:space="preserve"> The reported double C-H activation mechanism overcomes this limitation: the reversible benzylic C-H activation anchors the metal next to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-positions and lessens the barrier for the following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-C-H oxidative addition (Fig. 4A).</w:t>
      </w:r>
    </w:p>
    <w:p w14:paraId="4B9FBB35" w14:textId="1FBE5F6C" w:rsidR="002F4204" w:rsidRPr="00A54B7F" w:rsidRDefault="002F4204" w:rsidP="00742941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Finally, the mechanism may explain the remarkable H/D redistribution upon the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-C-D oxidative addition in </w:t>
      </w:r>
      <w:r w:rsidRPr="00A54B7F">
        <w:rPr>
          <w:b/>
          <w:bCs w:val="0"/>
          <w:sz w:val="19"/>
          <w:szCs w:val="19"/>
        </w:rPr>
        <w:t>1l</w:t>
      </w:r>
      <w:r w:rsidR="00F4086E" w:rsidRPr="00A54B7F">
        <w:rPr>
          <w:b/>
          <w:bCs w:val="0"/>
          <w:sz w:val="19"/>
          <w:szCs w:val="19"/>
        </w:rPr>
        <w:noBreakHyphen/>
      </w:r>
      <w:r w:rsidRPr="00A54B7F">
        <w:rPr>
          <w:b/>
          <w:bCs w:val="0"/>
          <w:sz w:val="19"/>
          <w:szCs w:val="19"/>
        </w:rPr>
        <w:t>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b/>
          <w:bCs w:val="0"/>
          <w:sz w:val="19"/>
          <w:szCs w:val="19"/>
        </w:rPr>
        <w:t xml:space="preserve"> </w:t>
      </w:r>
      <w:r w:rsidRPr="00A54B7F">
        <w:rPr>
          <w:sz w:val="19"/>
          <w:szCs w:val="19"/>
        </w:rPr>
        <w:t xml:space="preserve">(Fig. 3C) that yields hydride, not deuteride, product </w:t>
      </w:r>
      <w:r w:rsidRPr="00A54B7F">
        <w:rPr>
          <w:b/>
          <w:bCs w:val="0"/>
          <w:sz w:val="19"/>
          <w:szCs w:val="19"/>
        </w:rPr>
        <w:t>2l</w:t>
      </w:r>
      <w:r w:rsidR="00F4086E" w:rsidRPr="00A54B7F">
        <w:rPr>
          <w:b/>
          <w:bCs w:val="0"/>
          <w:sz w:val="19"/>
          <w:szCs w:val="19"/>
        </w:rPr>
        <w:noBreakHyphen/>
      </w:r>
      <w:r w:rsidRPr="00A54B7F">
        <w:rPr>
          <w:b/>
          <w:bCs w:val="0"/>
          <w:sz w:val="19"/>
          <w:szCs w:val="19"/>
        </w:rPr>
        <w:t>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&lt;EndNote&gt;&lt;Cite&gt;&lt;RecNum&gt;0&lt;/RecNum&gt;&lt;Note&gt;Complex 1f-d2, bearing the diidoropylbenzene-d2 ligand with deuterium atoms at both benzylic positions, undergoes thermolysis with PMe3 with partial H/D scrambling between methine and methyl protons of the ortho-isopropyl groups in the final product 2f-d2. See Supporting informaiton.&lt;/Note&gt;&lt;DisplayText&gt;&lt;style face="superscript"&gt;16&lt;/style&gt;&lt;/DisplayText&gt;&lt;/Cite&gt;&lt;/EndNote&gt;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16</w:t>
      </w:r>
      <w:r w:rsidRPr="00A54B7F">
        <w:rPr>
          <w:sz w:val="19"/>
          <w:szCs w:val="19"/>
          <w:vertAlign w:val="superscript"/>
        </w:rPr>
        <w:fldChar w:fldCharType="end"/>
      </w:r>
      <w:r w:rsidRPr="00A54B7F">
        <w:rPr>
          <w:sz w:val="19"/>
          <w:szCs w:val="19"/>
        </w:rPr>
        <w:t xml:space="preserve"> Complex </w:t>
      </w:r>
      <w:r w:rsidRPr="00A54B7F">
        <w:rPr>
          <w:b/>
          <w:bCs w:val="0"/>
          <w:sz w:val="19"/>
          <w:szCs w:val="19"/>
        </w:rPr>
        <w:t>2l-d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may result from the equilibration of the initial deuteride intermediate </w:t>
      </w:r>
      <w:r w:rsidRPr="00A54B7F">
        <w:rPr>
          <w:b/>
          <w:bCs w:val="0"/>
          <w:sz w:val="19"/>
          <w:szCs w:val="19"/>
        </w:rPr>
        <w:t>6-iso-d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with hydride </w:t>
      </w:r>
      <w:r w:rsidRPr="00A54B7F">
        <w:rPr>
          <w:b/>
          <w:bCs w:val="0"/>
          <w:sz w:val="19"/>
          <w:szCs w:val="19"/>
        </w:rPr>
        <w:t>6</w:t>
      </w:r>
      <w:r w:rsidR="00F4086E" w:rsidRPr="00A54B7F">
        <w:rPr>
          <w:b/>
          <w:bCs w:val="0"/>
          <w:sz w:val="19"/>
          <w:szCs w:val="19"/>
        </w:rPr>
        <w:noBreakHyphen/>
      </w:r>
      <w:r w:rsidRPr="00A54B7F">
        <w:rPr>
          <w:b/>
          <w:bCs w:val="0"/>
          <w:sz w:val="19"/>
          <w:szCs w:val="19"/>
        </w:rPr>
        <w:t>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followed by coordination of PMe</w:t>
      </w:r>
      <w:r w:rsidRPr="00A54B7F">
        <w:rPr>
          <w:sz w:val="19"/>
          <w:szCs w:val="19"/>
          <w:vertAlign w:val="subscript"/>
        </w:rPr>
        <w:t>3</w:t>
      </w:r>
      <w:r w:rsidRPr="00A54B7F">
        <w:rPr>
          <w:sz w:val="19"/>
          <w:szCs w:val="19"/>
        </w:rPr>
        <w:t xml:space="preserve">. Although the exact mechanism for this equilibration has yet to be identified, our preliminary calculations suggest it may occur via five-membered metallacycles </w:t>
      </w:r>
      <w:r w:rsidRPr="00A54B7F">
        <w:rPr>
          <w:b/>
          <w:bCs w:val="0"/>
          <w:sz w:val="19"/>
          <w:szCs w:val="19"/>
        </w:rPr>
        <w:t>8-iso-d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and </w:t>
      </w:r>
      <w:r w:rsidRPr="00A54B7F">
        <w:rPr>
          <w:b/>
          <w:bCs w:val="0"/>
          <w:sz w:val="19"/>
          <w:szCs w:val="19"/>
        </w:rPr>
        <w:t>8-d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and these metallacycles can be accessed from </w:t>
      </w:r>
      <w:r w:rsidRPr="00A54B7F">
        <w:rPr>
          <w:b/>
          <w:bCs w:val="0"/>
          <w:sz w:val="19"/>
          <w:szCs w:val="19"/>
        </w:rPr>
        <w:t>1l-d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only </w:t>
      </w:r>
      <w:r w:rsidRPr="00A54B7F">
        <w:rPr>
          <w:i/>
          <w:iCs/>
          <w:sz w:val="19"/>
          <w:szCs w:val="19"/>
        </w:rPr>
        <w:t>via</w:t>
      </w:r>
      <w:r w:rsidRPr="00A54B7F">
        <w:rPr>
          <w:sz w:val="19"/>
          <w:szCs w:val="19"/>
        </w:rPr>
        <w:t xml:space="preserve"> </w:t>
      </w:r>
      <w:r w:rsidRPr="00A54B7F">
        <w:rPr>
          <w:b/>
          <w:bCs w:val="0"/>
          <w:sz w:val="19"/>
          <w:szCs w:val="19"/>
        </w:rPr>
        <w:t>6-iso-d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(Figs. S8-S15). The equilibrium between </w:t>
      </w:r>
      <w:r w:rsidRPr="00A54B7F">
        <w:rPr>
          <w:b/>
          <w:bCs w:val="0"/>
          <w:sz w:val="19"/>
          <w:szCs w:val="19"/>
        </w:rPr>
        <w:t>6</w:t>
      </w:r>
      <w:r w:rsidR="00F4086E" w:rsidRPr="00A54B7F">
        <w:rPr>
          <w:b/>
          <w:bCs w:val="0"/>
          <w:sz w:val="19"/>
          <w:szCs w:val="19"/>
        </w:rPr>
        <w:noBreakHyphen/>
      </w:r>
      <w:r w:rsidRPr="00A54B7F">
        <w:rPr>
          <w:b/>
          <w:bCs w:val="0"/>
          <w:sz w:val="19"/>
          <w:szCs w:val="19"/>
        </w:rPr>
        <w:t>iso-d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b/>
          <w:bCs w:val="0"/>
          <w:sz w:val="19"/>
          <w:szCs w:val="19"/>
        </w:rPr>
        <w:t xml:space="preserve"> </w:t>
      </w:r>
      <w:r w:rsidRPr="00A54B7F">
        <w:rPr>
          <w:sz w:val="19"/>
          <w:szCs w:val="19"/>
        </w:rPr>
        <w:lastRenderedPageBreak/>
        <w:t xml:space="preserve">and </w:t>
      </w:r>
      <w:r w:rsidRPr="00A54B7F">
        <w:rPr>
          <w:b/>
          <w:bCs w:val="0"/>
          <w:sz w:val="19"/>
          <w:szCs w:val="19"/>
        </w:rPr>
        <w:t>6-d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lies towards hydride </w:t>
      </w:r>
      <w:r w:rsidRPr="00A54B7F">
        <w:rPr>
          <w:b/>
          <w:bCs w:val="0"/>
          <w:sz w:val="19"/>
          <w:szCs w:val="19"/>
        </w:rPr>
        <w:t>6-d</w:t>
      </w:r>
      <w:r w:rsidRPr="00A54B7F">
        <w:rPr>
          <w:b/>
          <w:bCs w:val="0"/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 because it is favoured entropically, thanks to the 6:1 H:D ratio,  and enthalpically, due to the zero-point energy effect, </w:t>
      </w:r>
      <w:r w:rsidRPr="00A54B7F">
        <w:rPr>
          <w:i/>
          <w:iCs/>
          <w:sz w:val="19"/>
          <w:szCs w:val="19"/>
        </w:rPr>
        <w:t>i.e.</w:t>
      </w:r>
      <w:r w:rsidRPr="00A54B7F">
        <w:rPr>
          <w:sz w:val="19"/>
          <w:szCs w:val="19"/>
        </w:rPr>
        <w:t>, the preferred location of deuterium in the highest frequency oscillator</w:t>
      </w:r>
      <w:r w:rsidR="00096AE2" w:rsidRPr="00A54B7F">
        <w:rPr>
          <w:sz w:val="19"/>
          <w:szCs w:val="19"/>
        </w:rPr>
        <w:t>,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&lt;EndNote&gt;&lt;Cite&gt;&lt;Author&gt;Vogel&lt;/Author&gt;&lt;Year&gt;2019&lt;/Year&gt;&lt;RecNum&gt;2051&lt;/RecNum&gt;&lt;DisplayText&gt;&lt;style face="superscript"&gt;17&lt;/style&gt;&lt;/DisplayText&gt;&lt;record&gt;&lt;rec-number&gt;2051&lt;/rec-number&gt;&lt;foreign-keys&gt;&lt;key app="EN" db-id="xxv9ezvekxwvfieadv759t2rwts9rd9sapwv" timestamp="1638299032"&gt;2051&lt;/key&gt;&lt;/foreign-keys&gt;&lt;ref-type name="Book Section"&gt;5&lt;/ref-type&gt;&lt;contributors&gt;&lt;authors&gt;&lt;author&gt;Vogel, P.&lt;/author&gt;&lt;author&gt;Houk, K. N.&lt;/author&gt;&lt;/authors&gt;&lt;secondary-authors&gt;&lt;author&gt;Wiley-VCH&lt;/author&gt;&lt;/secondary-authors&gt;&lt;/contributors&gt;&lt;titles&gt;&lt;secondary-title&gt;Organic Chemistry: Theory, Reactivity and Mechanisms in Modern Synthesis&lt;/secondary-title&gt;&lt;/titles&gt;&lt;pages&gt;49-52&lt;/pages&gt;&lt;section&gt;1.15 Thermodynamic (equilibrium) isotopic effects&lt;/section&gt;&lt;dates&gt;&lt;year&gt;2019&lt;/year&gt;&lt;/dates&gt;&lt;urls&gt;&lt;/urls&gt;&lt;/record&gt;&lt;/Cite&gt;&lt;/EndNote&gt;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17</w:t>
      </w:r>
      <w:r w:rsidRPr="00A54B7F">
        <w:rPr>
          <w:sz w:val="19"/>
          <w:szCs w:val="19"/>
          <w:vertAlign w:val="superscript"/>
        </w:rPr>
        <w:fldChar w:fldCharType="end"/>
      </w:r>
      <w:r w:rsidRPr="00A54B7F">
        <w:rPr>
          <w:sz w:val="19"/>
          <w:szCs w:val="19"/>
        </w:rPr>
        <w:t xml:space="preserve"> which is  Csp</w:t>
      </w:r>
      <w:r w:rsidRPr="00A54B7F">
        <w:rPr>
          <w:sz w:val="19"/>
          <w:szCs w:val="19"/>
          <w:vertAlign w:val="superscript"/>
        </w:rPr>
        <w:t>3</w:t>
      </w:r>
      <w:r w:rsidRPr="00A54B7F">
        <w:rPr>
          <w:sz w:val="19"/>
          <w:szCs w:val="19"/>
        </w:rPr>
        <w:t xml:space="preserve">-D, not metal-D bond. A similar explanation was proposed by Jones </w:t>
      </w:r>
      <w:r w:rsidRPr="00A54B7F">
        <w:rPr>
          <w:i/>
          <w:iCs/>
          <w:sz w:val="19"/>
          <w:szCs w:val="19"/>
        </w:rPr>
        <w:t>et al.</w:t>
      </w:r>
      <w:r w:rsidRPr="00A54B7F">
        <w:rPr>
          <w:sz w:val="19"/>
          <w:szCs w:val="19"/>
        </w:rPr>
        <w:t xml:space="preserve"> for the 2.7-fold higher stability of a related deuteride complex Cp*Rh(PMe</w:t>
      </w:r>
      <w:r w:rsidRPr="00A54B7F">
        <w:rPr>
          <w:sz w:val="19"/>
          <w:szCs w:val="19"/>
          <w:vertAlign w:val="subscript"/>
        </w:rPr>
        <w:t>3</w:t>
      </w:r>
      <w:r w:rsidRPr="00A54B7F">
        <w:rPr>
          <w:sz w:val="19"/>
          <w:szCs w:val="19"/>
        </w:rPr>
        <w:t>)(C</w:t>
      </w:r>
      <w:r w:rsidRPr="00A54B7F">
        <w:rPr>
          <w:sz w:val="19"/>
          <w:szCs w:val="19"/>
          <w:vertAlign w:val="subscript"/>
        </w:rPr>
        <w:t>6</w:t>
      </w:r>
      <w:r w:rsidRPr="00A54B7F">
        <w:rPr>
          <w:sz w:val="19"/>
          <w:szCs w:val="19"/>
        </w:rPr>
        <w:t>D</w:t>
      </w:r>
      <w:r w:rsidRPr="00A54B7F">
        <w:rPr>
          <w:sz w:val="19"/>
          <w:szCs w:val="19"/>
          <w:vertAlign w:val="subscript"/>
        </w:rPr>
        <w:t>4</w:t>
      </w:r>
      <w:r w:rsidRPr="00A54B7F">
        <w:rPr>
          <w:sz w:val="19"/>
          <w:szCs w:val="19"/>
        </w:rPr>
        <w:t xml:space="preserve">H)D </w:t>
      </w:r>
      <w:r w:rsidRPr="00A54B7F">
        <w:rPr>
          <w:i/>
          <w:iCs/>
          <w:sz w:val="19"/>
          <w:szCs w:val="19"/>
        </w:rPr>
        <w:t>vs</w:t>
      </w:r>
      <w:r w:rsidRPr="00A54B7F">
        <w:rPr>
          <w:sz w:val="19"/>
          <w:szCs w:val="19"/>
        </w:rPr>
        <w:t xml:space="preserve"> its hydride isomer Cp*Rh(PMe</w:t>
      </w:r>
      <w:r w:rsidRPr="00A54B7F">
        <w:rPr>
          <w:sz w:val="19"/>
          <w:szCs w:val="19"/>
          <w:vertAlign w:val="subscript"/>
        </w:rPr>
        <w:t>3</w:t>
      </w:r>
      <w:r w:rsidRPr="00A54B7F">
        <w:rPr>
          <w:sz w:val="19"/>
          <w:szCs w:val="19"/>
        </w:rPr>
        <w:t>)(C</w:t>
      </w:r>
      <w:r w:rsidRPr="00A54B7F">
        <w:rPr>
          <w:sz w:val="19"/>
          <w:szCs w:val="19"/>
          <w:vertAlign w:val="subscript"/>
        </w:rPr>
        <w:t>6</w:t>
      </w:r>
      <w:r w:rsidRPr="00A54B7F">
        <w:rPr>
          <w:sz w:val="19"/>
          <w:szCs w:val="19"/>
        </w:rPr>
        <w:t>D</w:t>
      </w:r>
      <w:r w:rsidRPr="00A54B7F">
        <w:rPr>
          <w:sz w:val="19"/>
          <w:szCs w:val="19"/>
          <w:vertAlign w:val="subscript"/>
        </w:rPr>
        <w:t>5</w:t>
      </w:r>
      <w:r w:rsidRPr="00A54B7F">
        <w:rPr>
          <w:sz w:val="19"/>
          <w:szCs w:val="19"/>
        </w:rPr>
        <w:t>)H in an equilibrium mixture</w:t>
      </w:r>
      <w:r w:rsidR="00096AE2" w:rsidRPr="00A54B7F">
        <w:rPr>
          <w:sz w:val="19"/>
          <w:szCs w:val="19"/>
        </w:rPr>
        <w:t>.</w:t>
      </w:r>
      <w:r w:rsidRPr="00A54B7F">
        <w:rPr>
          <w:sz w:val="19"/>
          <w:szCs w:val="19"/>
          <w:vertAlign w:val="superscript"/>
        </w:rPr>
        <w:fldChar w:fldCharType="begin"/>
      </w:r>
      <w:r w:rsidR="00742941" w:rsidRPr="00A54B7F">
        <w:rPr>
          <w:sz w:val="19"/>
          <w:szCs w:val="19"/>
          <w:vertAlign w:val="superscript"/>
        </w:rPr>
        <w:instrText xml:space="preserve"> ADDIN EN.CITE &lt;EndNote&gt;&lt;Cite&gt;&lt;Author&gt;Jones&lt;/Author&gt;&lt;Year&gt;1986&lt;/Year&gt;&lt;RecNum&gt;2045&lt;/RecNum&gt;&lt;DisplayText&gt;&lt;style face="superscript"&gt;18&lt;/style&gt;&lt;/DisplayText&gt;&lt;record&gt;&lt;rec-number&gt;2045&lt;/rec-number&gt;&lt;foreign-keys&gt;&lt;key app="EN" db-id="xxv9ezvekxwvfieadv759t2rwts9rd9sapwv" timestamp="1637876130"&gt;2045&lt;/key&gt;&lt;/foreign-keys&gt;&lt;ref-type name="Journal Article"&gt;17&lt;/ref-type&gt;&lt;contributors&gt;&lt;authors&gt;&lt;author&gt;Jones, W. D.&lt;/author&gt;&lt;author&gt;Feher, F. J.&lt;/author&gt;&lt;/authors&gt;&lt;/contributors&gt;&lt;titles&gt;&lt;title&gt;Isotope effects in arene carbon-hydrogen bond activation by [(C5Me5)Rh(PMe3)]&lt;/title&gt;&lt;secondary-title&gt;J.  Am. Chem. Soc.&lt;/secondary-title&gt;&lt;/titles&gt;&lt;periodical&gt;&lt;full-title&gt;J.  Am. Chem. Soc.&lt;/full-title&gt;&lt;/periodical&gt;&lt;pages&gt;4814-4819&lt;/pages&gt;&lt;volume&gt;108&lt;/volume&gt;&lt;number&gt;16&lt;/number&gt;&lt;section&gt;4814&lt;/section&gt;&lt;dates&gt;&lt;year&gt;1986&lt;/year&gt;&lt;pub-dates&gt;&lt;date&gt;1986/08/01&lt;/date&gt;&lt;/pub-dates&gt;&lt;/dates&gt;&lt;publisher&gt;American Chemical Society&lt;/publisher&gt;&lt;isbn&gt;0002-7863&lt;/isbn&gt;&lt;urls&gt;&lt;related-urls&gt;&lt;url&gt;https://doi.org/10.1021/ja00276a019&lt;/url&gt;&lt;/related-urls&gt;&lt;/urls&gt;&lt;electronic-resource-num&gt;10.1021/ja00276a019&lt;/electronic-resource-num&gt;&lt;/record&gt;&lt;/Cite&gt;&lt;/EndNote&gt;</w:instrText>
      </w:r>
      <w:r w:rsidRPr="00A54B7F">
        <w:rPr>
          <w:sz w:val="19"/>
          <w:szCs w:val="19"/>
          <w:vertAlign w:val="superscript"/>
        </w:rPr>
        <w:fldChar w:fldCharType="separate"/>
      </w:r>
      <w:r w:rsidR="00742941" w:rsidRPr="00A54B7F">
        <w:rPr>
          <w:sz w:val="19"/>
          <w:szCs w:val="19"/>
          <w:vertAlign w:val="superscript"/>
        </w:rPr>
        <w:t>18</w:t>
      </w:r>
      <w:r w:rsidRPr="00A54B7F">
        <w:rPr>
          <w:sz w:val="19"/>
          <w:szCs w:val="19"/>
          <w:vertAlign w:val="superscript"/>
        </w:rPr>
        <w:fldChar w:fldCharType="end"/>
      </w:r>
    </w:p>
    <w:p w14:paraId="49DDB4C6" w14:textId="1874814A" w:rsidR="002F4204" w:rsidRPr="00A54B7F" w:rsidRDefault="002F4204" w:rsidP="00C332A7">
      <w:pPr>
        <w:pStyle w:val="TAMainText"/>
        <w:rPr>
          <w:sz w:val="19"/>
          <w:szCs w:val="19"/>
        </w:rPr>
      </w:pPr>
      <w:r w:rsidRPr="00A54B7F">
        <w:rPr>
          <w:sz w:val="19"/>
          <w:szCs w:val="19"/>
        </w:rPr>
        <w:t xml:space="preserve">In summary, we presented a conceptually new method for controlling site-selectivity </w:t>
      </w:r>
      <w:r w:rsidR="0059633E" w:rsidRPr="00A54B7F">
        <w:rPr>
          <w:sz w:val="19"/>
          <w:szCs w:val="19"/>
        </w:rPr>
        <w:t xml:space="preserve">of </w:t>
      </w:r>
      <w:r w:rsidRPr="00A54B7F">
        <w:rPr>
          <w:sz w:val="19"/>
          <w:szCs w:val="19"/>
        </w:rPr>
        <w:t xml:space="preserve">C-H activation in arenes without directing groups. This method relies on the use of simple iridium (I) complexes that enable highly selective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 xml:space="preserve">-C-H activation in primary and secondary alkylarenes without any functional groups. Key to this selectivity is the transient reversible benzylic C-H activation that brings the metal centre into close proximity to an </w:t>
      </w:r>
      <w:r w:rsidRPr="00A54B7F">
        <w:rPr>
          <w:i/>
          <w:iCs/>
          <w:sz w:val="19"/>
          <w:szCs w:val="19"/>
        </w:rPr>
        <w:t>ortho</w:t>
      </w:r>
      <w:r w:rsidRPr="00A54B7F">
        <w:rPr>
          <w:sz w:val="19"/>
          <w:szCs w:val="19"/>
        </w:rPr>
        <w:t>-C-H bond and enables smooth metal insertion into the most sterically hindered position of the aromatic ring.</w:t>
      </w:r>
      <w:r w:rsidR="00D02223" w:rsidRPr="00A54B7F">
        <w:rPr>
          <w:sz w:val="19"/>
          <w:szCs w:val="19"/>
        </w:rPr>
        <w:t xml:space="preserve"> This C-H activation occurs in a highly reactive Cp*</w:t>
      </w:r>
      <w:proofErr w:type="spellStart"/>
      <w:r w:rsidR="00D02223" w:rsidRPr="00A54B7F">
        <w:rPr>
          <w:sz w:val="19"/>
          <w:szCs w:val="19"/>
        </w:rPr>
        <w:t>Ir</w:t>
      </w:r>
      <w:proofErr w:type="spellEnd"/>
      <w:r w:rsidR="00D02223" w:rsidRPr="00A54B7F">
        <w:rPr>
          <w:sz w:val="19"/>
          <w:szCs w:val="19"/>
        </w:rPr>
        <w:t>(</w:t>
      </w:r>
      <w:r w:rsidR="00D02223" w:rsidRPr="00A54B7F">
        <w:rPr>
          <w:rFonts w:ascii="Symbol" w:hAnsi="Symbol"/>
          <w:sz w:val="19"/>
          <w:szCs w:val="19"/>
        </w:rPr>
        <w:t></w:t>
      </w:r>
      <w:r w:rsidR="00D02223" w:rsidRPr="00A54B7F">
        <w:rPr>
          <w:sz w:val="19"/>
          <w:szCs w:val="19"/>
          <w:vertAlign w:val="superscript"/>
        </w:rPr>
        <w:t>2</w:t>
      </w:r>
      <w:r w:rsidR="00D02223" w:rsidRPr="00A54B7F">
        <w:rPr>
          <w:sz w:val="19"/>
          <w:szCs w:val="19"/>
        </w:rPr>
        <w:t xml:space="preserve">-alkylarene) intermediate </w:t>
      </w:r>
      <w:r w:rsidR="0019211C" w:rsidRPr="00A54B7F">
        <w:rPr>
          <w:sz w:val="19"/>
          <w:szCs w:val="19"/>
        </w:rPr>
        <w:t>generated</w:t>
      </w:r>
      <w:r w:rsidR="00D02223" w:rsidRPr="00A54B7F">
        <w:rPr>
          <w:sz w:val="19"/>
          <w:szCs w:val="19"/>
        </w:rPr>
        <w:t xml:space="preserve"> </w:t>
      </w:r>
      <w:r w:rsidR="0019211C" w:rsidRPr="00A54B7F">
        <w:rPr>
          <w:sz w:val="19"/>
          <w:szCs w:val="19"/>
        </w:rPr>
        <w:t>by</w:t>
      </w:r>
      <w:r w:rsidR="00D02223" w:rsidRPr="00A54B7F">
        <w:rPr>
          <w:sz w:val="19"/>
          <w:szCs w:val="19"/>
        </w:rPr>
        <w:t xml:space="preserve"> arene </w:t>
      </w:r>
      <w:r w:rsidR="007719DA" w:rsidRPr="00A54B7F">
        <w:rPr>
          <w:sz w:val="19"/>
          <w:szCs w:val="19"/>
        </w:rPr>
        <w:t xml:space="preserve">ligand </w:t>
      </w:r>
      <w:r w:rsidR="00D02223" w:rsidRPr="00A54B7F">
        <w:rPr>
          <w:sz w:val="19"/>
          <w:szCs w:val="19"/>
        </w:rPr>
        <w:t xml:space="preserve">sliding in </w:t>
      </w:r>
      <w:r w:rsidR="0019211C" w:rsidRPr="00A54B7F">
        <w:rPr>
          <w:sz w:val="19"/>
          <w:szCs w:val="19"/>
        </w:rPr>
        <w:t>a</w:t>
      </w:r>
      <w:r w:rsidR="00D02223" w:rsidRPr="00A54B7F">
        <w:rPr>
          <w:sz w:val="19"/>
          <w:szCs w:val="19"/>
        </w:rPr>
        <w:t xml:space="preserve"> Cp*</w:t>
      </w:r>
      <w:proofErr w:type="spellStart"/>
      <w:r w:rsidR="00D02223" w:rsidRPr="00A54B7F">
        <w:rPr>
          <w:sz w:val="19"/>
          <w:szCs w:val="19"/>
        </w:rPr>
        <w:t>Ir</w:t>
      </w:r>
      <w:proofErr w:type="spellEnd"/>
      <w:r w:rsidR="00D02223" w:rsidRPr="00A54B7F">
        <w:rPr>
          <w:sz w:val="19"/>
          <w:szCs w:val="19"/>
        </w:rPr>
        <w:t>(</w:t>
      </w:r>
      <w:r w:rsidR="00D02223" w:rsidRPr="00A54B7F">
        <w:rPr>
          <w:rFonts w:ascii="Symbol" w:hAnsi="Symbol"/>
          <w:sz w:val="19"/>
          <w:szCs w:val="19"/>
        </w:rPr>
        <w:t></w:t>
      </w:r>
      <w:r w:rsidR="00D02223" w:rsidRPr="00A54B7F">
        <w:rPr>
          <w:sz w:val="19"/>
          <w:szCs w:val="19"/>
          <w:vertAlign w:val="superscript"/>
        </w:rPr>
        <w:t>4</w:t>
      </w:r>
      <w:r w:rsidR="00D02223" w:rsidRPr="00A54B7F">
        <w:rPr>
          <w:sz w:val="19"/>
          <w:szCs w:val="19"/>
        </w:rPr>
        <w:t>-alkylarene) precursor.</w:t>
      </w:r>
      <w:r w:rsidR="00DC7414" w:rsidRPr="00A54B7F">
        <w:rPr>
          <w:sz w:val="19"/>
          <w:szCs w:val="19"/>
        </w:rPr>
        <w:t xml:space="preserve"> </w:t>
      </w:r>
      <w:r w:rsidRPr="00A54B7F">
        <w:rPr>
          <w:sz w:val="19"/>
          <w:szCs w:val="19"/>
        </w:rPr>
        <w:t>Translation of this stoichiometric reactivity into catalytic</w:t>
      </w:r>
      <w:r w:rsidR="001A0E08" w:rsidRPr="00A54B7F">
        <w:rPr>
          <w:sz w:val="19"/>
          <w:szCs w:val="19"/>
        </w:rPr>
        <w:t xml:space="preserve"> </w:t>
      </w:r>
      <w:r w:rsidR="00AB2DDC" w:rsidRPr="00A54B7F">
        <w:rPr>
          <w:i/>
          <w:iCs/>
          <w:sz w:val="19"/>
          <w:szCs w:val="19"/>
        </w:rPr>
        <w:t>ortho-</w:t>
      </w:r>
      <w:r w:rsidRPr="00A54B7F">
        <w:rPr>
          <w:sz w:val="19"/>
          <w:szCs w:val="19"/>
        </w:rPr>
        <w:t>C-H functionali</w:t>
      </w:r>
      <w:r w:rsidR="00181DDF" w:rsidRPr="00A54B7F">
        <w:rPr>
          <w:sz w:val="19"/>
          <w:szCs w:val="19"/>
        </w:rPr>
        <w:t>z</w:t>
      </w:r>
      <w:r w:rsidRPr="00A54B7F">
        <w:rPr>
          <w:sz w:val="19"/>
          <w:szCs w:val="19"/>
        </w:rPr>
        <w:t>ations may open new avenues for the selective synthesis of value-added chemicals from unactivated aromatic hydrocarbons.</w:t>
      </w:r>
      <w:r w:rsidR="008D2A9E" w:rsidRPr="00A54B7F">
        <w:rPr>
          <w:sz w:val="19"/>
          <w:szCs w:val="19"/>
        </w:rPr>
        <w:t xml:space="preserve">  Enabling </w:t>
      </w:r>
      <w:r w:rsidR="0019211C" w:rsidRPr="00A54B7F">
        <w:rPr>
          <w:sz w:val="19"/>
          <w:szCs w:val="19"/>
        </w:rPr>
        <w:t>such synthetic applications</w:t>
      </w:r>
      <w:r w:rsidR="00711001" w:rsidRPr="00A54B7F">
        <w:rPr>
          <w:sz w:val="19"/>
          <w:szCs w:val="19"/>
        </w:rPr>
        <w:t xml:space="preserve"> </w:t>
      </w:r>
      <w:r w:rsidR="00236EE5" w:rsidRPr="00A54B7F">
        <w:rPr>
          <w:sz w:val="19"/>
          <w:szCs w:val="19"/>
        </w:rPr>
        <w:t>will require</w:t>
      </w:r>
      <w:r w:rsidR="008D2A9E" w:rsidRPr="00A54B7F">
        <w:rPr>
          <w:sz w:val="19"/>
          <w:szCs w:val="19"/>
        </w:rPr>
        <w:t xml:space="preserve"> further improvement of the scope and selectivity of the</w:t>
      </w:r>
      <w:r w:rsidR="005A35D3" w:rsidRPr="00A54B7F">
        <w:rPr>
          <w:sz w:val="19"/>
          <w:szCs w:val="19"/>
        </w:rPr>
        <w:t xml:space="preserve"> </w:t>
      </w:r>
      <w:r w:rsidR="008D2A9E" w:rsidRPr="00A54B7F">
        <w:rPr>
          <w:sz w:val="19"/>
          <w:szCs w:val="19"/>
        </w:rPr>
        <w:t>process</w:t>
      </w:r>
      <w:r w:rsidR="00542C48" w:rsidRPr="00A54B7F">
        <w:rPr>
          <w:sz w:val="19"/>
          <w:szCs w:val="19"/>
        </w:rPr>
        <w:t>,</w:t>
      </w:r>
      <w:r w:rsidR="006F181F" w:rsidRPr="00A54B7F">
        <w:rPr>
          <w:sz w:val="19"/>
          <w:szCs w:val="19"/>
        </w:rPr>
        <w:t xml:space="preserve"> </w:t>
      </w:r>
      <w:r w:rsidR="00542C48" w:rsidRPr="00A54B7F">
        <w:rPr>
          <w:sz w:val="19"/>
          <w:szCs w:val="19"/>
        </w:rPr>
        <w:t>and</w:t>
      </w:r>
      <w:r w:rsidR="008D2A9E" w:rsidRPr="00A54B7F">
        <w:rPr>
          <w:sz w:val="19"/>
          <w:szCs w:val="19"/>
        </w:rPr>
        <w:t xml:space="preserve"> </w:t>
      </w:r>
      <w:r w:rsidR="00C332A7" w:rsidRPr="00A54B7F">
        <w:rPr>
          <w:sz w:val="19"/>
          <w:szCs w:val="19"/>
        </w:rPr>
        <w:t xml:space="preserve">the </w:t>
      </w:r>
      <w:r w:rsidR="00F830E8" w:rsidRPr="00A54B7F">
        <w:rPr>
          <w:sz w:val="19"/>
          <w:szCs w:val="19"/>
        </w:rPr>
        <w:t>design</w:t>
      </w:r>
      <w:r w:rsidR="00DC7414" w:rsidRPr="00A54B7F">
        <w:rPr>
          <w:sz w:val="19"/>
          <w:szCs w:val="19"/>
        </w:rPr>
        <w:t xml:space="preserve"> of</w:t>
      </w:r>
      <w:r w:rsidR="00F830E8" w:rsidRPr="00A54B7F">
        <w:rPr>
          <w:sz w:val="19"/>
          <w:szCs w:val="19"/>
        </w:rPr>
        <w:t xml:space="preserve"> </w:t>
      </w:r>
      <w:r w:rsidR="00DC7414" w:rsidRPr="00A54B7F">
        <w:rPr>
          <w:sz w:val="19"/>
          <w:szCs w:val="19"/>
        </w:rPr>
        <w:t xml:space="preserve">a catalytic </w:t>
      </w:r>
      <w:r w:rsidR="00BF2BDF" w:rsidRPr="00A54B7F">
        <w:rPr>
          <w:sz w:val="19"/>
          <w:szCs w:val="19"/>
        </w:rPr>
        <w:t xml:space="preserve">cycle </w:t>
      </w:r>
      <w:r w:rsidR="00542C48" w:rsidRPr="00A54B7F">
        <w:rPr>
          <w:sz w:val="19"/>
          <w:szCs w:val="19"/>
        </w:rPr>
        <w:t>that involves</w:t>
      </w:r>
      <w:r w:rsidR="005821FD" w:rsidRPr="00A54B7F">
        <w:rPr>
          <w:sz w:val="19"/>
          <w:szCs w:val="19"/>
        </w:rPr>
        <w:t xml:space="preserve"> the</w:t>
      </w:r>
      <w:r w:rsidR="00BF2BDF" w:rsidRPr="00A54B7F">
        <w:rPr>
          <w:sz w:val="19"/>
          <w:szCs w:val="19"/>
        </w:rPr>
        <w:t xml:space="preserve"> </w:t>
      </w:r>
      <w:r w:rsidR="006F181F" w:rsidRPr="00A54B7F">
        <w:rPr>
          <w:sz w:val="19"/>
          <w:szCs w:val="19"/>
        </w:rPr>
        <w:t xml:space="preserve">straightforward </w:t>
      </w:r>
      <w:r w:rsidR="007719DA" w:rsidRPr="00A54B7F">
        <w:rPr>
          <w:sz w:val="19"/>
          <w:szCs w:val="19"/>
        </w:rPr>
        <w:t>formatio</w:t>
      </w:r>
      <w:r w:rsidR="00BF2BDF" w:rsidRPr="00A54B7F">
        <w:rPr>
          <w:sz w:val="19"/>
          <w:szCs w:val="19"/>
        </w:rPr>
        <w:t>n</w:t>
      </w:r>
      <w:r w:rsidR="007719DA" w:rsidRPr="00A54B7F">
        <w:rPr>
          <w:sz w:val="19"/>
          <w:szCs w:val="19"/>
        </w:rPr>
        <w:t xml:space="preserve"> of</w:t>
      </w:r>
      <w:r w:rsidR="00BF2BDF" w:rsidRPr="00A54B7F">
        <w:rPr>
          <w:sz w:val="19"/>
          <w:szCs w:val="19"/>
        </w:rPr>
        <w:t xml:space="preserve"> the key</w:t>
      </w:r>
      <w:r w:rsidR="0019211C" w:rsidRPr="00A54B7F">
        <w:rPr>
          <w:sz w:val="19"/>
          <w:szCs w:val="19"/>
        </w:rPr>
        <w:t xml:space="preserve"> </w:t>
      </w:r>
      <w:r w:rsidR="00BF2BDF" w:rsidRPr="00A54B7F">
        <w:rPr>
          <w:sz w:val="19"/>
          <w:szCs w:val="19"/>
        </w:rPr>
        <w:t>unsaturated</w:t>
      </w:r>
      <w:r w:rsidR="00DC7414" w:rsidRPr="00A54B7F">
        <w:rPr>
          <w:sz w:val="19"/>
          <w:szCs w:val="19"/>
        </w:rPr>
        <w:t xml:space="preserve"> </w:t>
      </w:r>
      <w:r w:rsidR="00711001" w:rsidRPr="00A54B7F">
        <w:rPr>
          <w:rFonts w:ascii="Symbol" w:hAnsi="Symbol"/>
          <w:sz w:val="19"/>
          <w:szCs w:val="19"/>
        </w:rPr>
        <w:t></w:t>
      </w:r>
      <w:r w:rsidR="00711001" w:rsidRPr="00A54B7F">
        <w:rPr>
          <w:sz w:val="19"/>
          <w:szCs w:val="19"/>
          <w:vertAlign w:val="superscript"/>
        </w:rPr>
        <w:t>2</w:t>
      </w:r>
      <w:r w:rsidR="00711001" w:rsidRPr="00A54B7F">
        <w:rPr>
          <w:sz w:val="19"/>
          <w:szCs w:val="19"/>
        </w:rPr>
        <w:t>-alkylarene</w:t>
      </w:r>
      <w:r w:rsidR="0019211C" w:rsidRPr="00A54B7F">
        <w:rPr>
          <w:sz w:val="19"/>
          <w:szCs w:val="19"/>
        </w:rPr>
        <w:t xml:space="preserve"> iridium</w:t>
      </w:r>
      <w:r w:rsidR="00711001" w:rsidRPr="00A54B7F">
        <w:rPr>
          <w:sz w:val="19"/>
          <w:szCs w:val="19"/>
        </w:rPr>
        <w:t xml:space="preserve"> intermediate</w:t>
      </w:r>
      <w:r w:rsidR="005821FD" w:rsidRPr="00A54B7F">
        <w:rPr>
          <w:sz w:val="19"/>
          <w:szCs w:val="19"/>
        </w:rPr>
        <w:t xml:space="preserve"> from the free arene</w:t>
      </w:r>
      <w:r w:rsidR="00BF2BDF" w:rsidRPr="00A54B7F">
        <w:rPr>
          <w:sz w:val="19"/>
          <w:szCs w:val="19"/>
        </w:rPr>
        <w:t xml:space="preserve"> and regeneration </w:t>
      </w:r>
      <w:r w:rsidR="005821FD" w:rsidRPr="00A54B7F">
        <w:rPr>
          <w:sz w:val="19"/>
          <w:szCs w:val="19"/>
        </w:rPr>
        <w:t>of th</w:t>
      </w:r>
      <w:r w:rsidR="00C332A7" w:rsidRPr="00A54B7F">
        <w:rPr>
          <w:sz w:val="19"/>
          <w:szCs w:val="19"/>
        </w:rPr>
        <w:t>is</w:t>
      </w:r>
      <w:r w:rsidR="005821FD" w:rsidRPr="00A54B7F">
        <w:rPr>
          <w:sz w:val="19"/>
          <w:szCs w:val="19"/>
        </w:rPr>
        <w:t xml:space="preserve"> intermediate </w:t>
      </w:r>
      <w:r w:rsidR="00BF2BDF" w:rsidRPr="00A54B7F">
        <w:rPr>
          <w:sz w:val="19"/>
          <w:szCs w:val="19"/>
        </w:rPr>
        <w:t>after</w:t>
      </w:r>
      <w:r w:rsidR="008D2A9E" w:rsidRPr="00A54B7F">
        <w:rPr>
          <w:sz w:val="19"/>
          <w:szCs w:val="19"/>
        </w:rPr>
        <w:t xml:space="preserve"> </w:t>
      </w:r>
      <w:r w:rsidR="00BF2BDF" w:rsidRPr="00A54B7F">
        <w:rPr>
          <w:sz w:val="19"/>
          <w:szCs w:val="19"/>
        </w:rPr>
        <w:t>C-H functional</w:t>
      </w:r>
      <w:r w:rsidR="007719DA" w:rsidRPr="00A54B7F">
        <w:rPr>
          <w:sz w:val="19"/>
          <w:szCs w:val="19"/>
        </w:rPr>
        <w:t>i</w:t>
      </w:r>
      <w:r w:rsidR="00BF2BDF" w:rsidRPr="00A54B7F">
        <w:rPr>
          <w:sz w:val="19"/>
          <w:szCs w:val="19"/>
        </w:rPr>
        <w:t>zation.</w:t>
      </w:r>
      <w:r w:rsidR="00664F4E" w:rsidRPr="00A54B7F">
        <w:rPr>
          <w:sz w:val="19"/>
          <w:szCs w:val="19"/>
        </w:rPr>
        <w:t xml:space="preserve"> </w:t>
      </w:r>
      <w:r w:rsidR="00D16B9A" w:rsidRPr="00A54B7F">
        <w:rPr>
          <w:sz w:val="19"/>
          <w:szCs w:val="19"/>
        </w:rPr>
        <w:t xml:space="preserve">Work on </w:t>
      </w:r>
      <w:r w:rsidR="001A0E08" w:rsidRPr="00A54B7F">
        <w:rPr>
          <w:sz w:val="19"/>
          <w:szCs w:val="19"/>
        </w:rPr>
        <w:t xml:space="preserve">addressing </w:t>
      </w:r>
      <w:r w:rsidR="008D2A9E" w:rsidRPr="00A54B7F">
        <w:rPr>
          <w:sz w:val="19"/>
          <w:szCs w:val="19"/>
        </w:rPr>
        <w:t>these</w:t>
      </w:r>
      <w:r w:rsidR="001A0E08" w:rsidRPr="00A54B7F">
        <w:rPr>
          <w:sz w:val="19"/>
          <w:szCs w:val="19"/>
        </w:rPr>
        <w:t xml:space="preserve"> challenge</w:t>
      </w:r>
      <w:r w:rsidR="008D2A9E" w:rsidRPr="00A54B7F">
        <w:rPr>
          <w:sz w:val="19"/>
          <w:szCs w:val="19"/>
        </w:rPr>
        <w:t>s</w:t>
      </w:r>
      <w:r w:rsidR="00D16B9A" w:rsidRPr="00A54B7F">
        <w:rPr>
          <w:sz w:val="19"/>
          <w:szCs w:val="19"/>
        </w:rPr>
        <w:t xml:space="preserve"> is ongoing in our laboratory.</w:t>
      </w:r>
    </w:p>
    <w:p w14:paraId="6B5CD54D" w14:textId="77777777" w:rsidR="00A71C00" w:rsidRPr="00A54B7F" w:rsidRDefault="00157E12" w:rsidP="00157E12">
      <w:pPr>
        <w:pStyle w:val="TESupportingInfoTitle"/>
      </w:pPr>
      <w:r w:rsidRPr="00A54B7F">
        <w:t>ASSOCIATED CONTENT</w:t>
      </w:r>
      <w:r w:rsidR="00A66EDD" w:rsidRPr="00A54B7F">
        <w:t xml:space="preserve"> </w:t>
      </w:r>
    </w:p>
    <w:p w14:paraId="636FE614" w14:textId="02EA6DCE" w:rsidR="00A66EDD" w:rsidRPr="00A54B7F" w:rsidRDefault="001157EE" w:rsidP="00157E12">
      <w:pPr>
        <w:pStyle w:val="TESupportingInformation"/>
      </w:pPr>
      <w:r w:rsidRPr="00A54B7F">
        <w:t>Figures S1-S15, Tables S1-S4, experimental procedure</w:t>
      </w:r>
      <w:r w:rsidR="00D74EE5" w:rsidRPr="00A54B7F">
        <w:t xml:space="preserve">s for synthetic and mechanistic experiments, </w:t>
      </w:r>
      <w:r w:rsidRPr="00A54B7F">
        <w:t xml:space="preserve">NMR </w:t>
      </w:r>
      <w:r w:rsidR="00D74EE5" w:rsidRPr="00A54B7F">
        <w:t xml:space="preserve">and MS </w:t>
      </w:r>
      <w:r w:rsidRPr="00A54B7F">
        <w:t>spectra</w:t>
      </w:r>
      <w:r w:rsidR="009E66AA" w:rsidRPr="00A54B7F">
        <w:rPr>
          <w:lang w:val="en-GB"/>
        </w:rPr>
        <w:t xml:space="preserve"> for all new compounds</w:t>
      </w:r>
      <w:r w:rsidR="00D74EE5" w:rsidRPr="00A54B7F">
        <w:t>, DFT</w:t>
      </w:r>
      <w:r w:rsidRPr="00A54B7F">
        <w:t xml:space="preserve"> data</w:t>
      </w:r>
      <w:r w:rsidR="00D74EE5" w:rsidRPr="00A54B7F">
        <w:t xml:space="preserve"> for all calculated structures</w:t>
      </w:r>
      <w:r w:rsidR="00C30ECF" w:rsidRPr="00A54B7F">
        <w:t xml:space="preserve"> (</w:t>
      </w:r>
      <w:proofErr w:type="spellStart"/>
      <w:r w:rsidR="00C30ECF" w:rsidRPr="00A54B7F">
        <w:t>xyz</w:t>
      </w:r>
      <w:proofErr w:type="spellEnd"/>
      <w:r w:rsidR="00C30ECF" w:rsidRPr="00A54B7F">
        <w:t xml:space="preserve"> coordinates)</w:t>
      </w:r>
      <w:r w:rsidR="00D74EE5" w:rsidRPr="00A54B7F">
        <w:t>, XRD data</w:t>
      </w:r>
      <w:r w:rsidR="00E35834" w:rsidRPr="00A54B7F">
        <w:rPr>
          <w:lang w:val="en-GB"/>
        </w:rPr>
        <w:t xml:space="preserve"> for </w:t>
      </w:r>
      <w:r w:rsidR="00E35834" w:rsidRPr="00A54B7F">
        <w:rPr>
          <w:b/>
          <w:bCs/>
          <w:lang w:val="en-GB"/>
        </w:rPr>
        <w:t>2a-ph</w:t>
      </w:r>
      <w:r w:rsidR="00E35834" w:rsidRPr="00A54B7F">
        <w:rPr>
          <w:lang w:val="en-GB"/>
        </w:rPr>
        <w:t xml:space="preserve"> and </w:t>
      </w:r>
      <w:r w:rsidR="00E35834" w:rsidRPr="00A54B7F">
        <w:rPr>
          <w:b/>
          <w:bCs/>
          <w:lang w:val="en-GB"/>
        </w:rPr>
        <w:t>2a-br</w:t>
      </w:r>
      <w:r w:rsidR="00C30ECF" w:rsidRPr="00A54B7F">
        <w:rPr>
          <w:b/>
          <w:bCs/>
          <w:lang w:val="en-GB"/>
        </w:rPr>
        <w:t xml:space="preserve"> </w:t>
      </w:r>
      <w:r w:rsidR="00C30ECF" w:rsidRPr="00A54B7F">
        <w:rPr>
          <w:lang w:val="en-GB"/>
        </w:rPr>
        <w:t>(</w:t>
      </w:r>
      <w:proofErr w:type="spellStart"/>
      <w:r w:rsidR="00C30ECF" w:rsidRPr="00A54B7F">
        <w:rPr>
          <w:lang w:val="en-GB"/>
        </w:rPr>
        <w:t>cif</w:t>
      </w:r>
      <w:proofErr w:type="spellEnd"/>
      <w:r w:rsidR="00C30ECF" w:rsidRPr="00A54B7F">
        <w:rPr>
          <w:lang w:val="en-GB"/>
        </w:rPr>
        <w:t xml:space="preserve"> files)</w:t>
      </w:r>
      <w:r w:rsidRPr="00A54B7F">
        <w:t xml:space="preserve">. </w:t>
      </w:r>
      <w:r w:rsidR="003E5207" w:rsidRPr="00A54B7F">
        <w:t>This material is available free of charge via the Internet at http://pubs.acs.org.</w:t>
      </w:r>
    </w:p>
    <w:p w14:paraId="56DA77E3" w14:textId="77777777" w:rsidR="007331FF" w:rsidRPr="00A54B7F" w:rsidRDefault="007331FF" w:rsidP="00835CBD">
      <w:pPr>
        <w:pStyle w:val="AuthorInformationTitle"/>
        <w:rPr>
          <w:lang w:val="en-GB"/>
        </w:rPr>
      </w:pPr>
      <w:r w:rsidRPr="00A54B7F">
        <w:t>A</w:t>
      </w:r>
      <w:r w:rsidR="00835CBD" w:rsidRPr="00A54B7F">
        <w:t>UTHOR INFORMATION</w:t>
      </w:r>
    </w:p>
    <w:p w14:paraId="16362B84" w14:textId="6870F71B" w:rsidR="00E75388" w:rsidRPr="00A54B7F" w:rsidRDefault="00101D1F" w:rsidP="00E91E17">
      <w:pPr>
        <w:pStyle w:val="FAAuthorInfoSubtitle"/>
      </w:pPr>
      <w:r w:rsidRPr="00A54B7F">
        <w:t>Corresponding Author</w:t>
      </w:r>
    </w:p>
    <w:p w14:paraId="37301795" w14:textId="424668D3" w:rsidR="007331FF" w:rsidRPr="00A54B7F" w:rsidRDefault="005327A4" w:rsidP="00E91E17">
      <w:pPr>
        <w:pStyle w:val="StyleFACorrespondingAuthorFootnote7pt"/>
      </w:pPr>
      <w:r w:rsidRPr="00A54B7F">
        <w:t xml:space="preserve">* </w:t>
      </w:r>
      <w:hyperlink r:id="rId14" w:history="1">
        <w:r w:rsidR="00F4086E" w:rsidRPr="00A54B7F">
          <w:rPr>
            <w:rStyle w:val="Hyperlink"/>
            <w:color w:val="000000" w:themeColor="text1"/>
            <w:u w:val="none"/>
          </w:rPr>
          <w:t>sergeev@liverpool.ac.uk</w:t>
        </w:r>
      </w:hyperlink>
      <w:r w:rsidR="00BB63C2" w:rsidRPr="00A54B7F">
        <w:rPr>
          <w:color w:val="000000" w:themeColor="text1"/>
        </w:rPr>
        <w:t xml:space="preserve"> </w:t>
      </w:r>
    </w:p>
    <w:p w14:paraId="7219C80A" w14:textId="77777777" w:rsidR="005327A4" w:rsidRPr="00A54B7F" w:rsidRDefault="008D567C" w:rsidP="00E91E17">
      <w:pPr>
        <w:pStyle w:val="FAAuthorInfoSubtitle"/>
      </w:pPr>
      <w:r w:rsidRPr="00A54B7F">
        <w:t>Author Contributions</w:t>
      </w:r>
    </w:p>
    <w:p w14:paraId="621C2C7B" w14:textId="25D6397D" w:rsidR="005327A4" w:rsidRPr="00A54B7F" w:rsidRDefault="00B71491" w:rsidP="00E91E17">
      <w:pPr>
        <w:pStyle w:val="StyleFACorrespondingAuthorFootnote7pt"/>
        <w:rPr>
          <w:lang w:val="en-GB"/>
        </w:rPr>
      </w:pPr>
      <w:r w:rsidRPr="00A54B7F">
        <w:rPr>
          <w:rFonts w:ascii="Times New Roman" w:hAnsi="Times New Roman"/>
        </w:rPr>
        <w:t>‡</w:t>
      </w:r>
      <w:r w:rsidR="00E35834" w:rsidRPr="00A54B7F">
        <w:rPr>
          <w:lang w:val="en-GB"/>
        </w:rPr>
        <w:t xml:space="preserve"> M. J., C. W. and G. S. S. A. contributed equally</w:t>
      </w:r>
      <w:r w:rsidR="00E91E17" w:rsidRPr="00A54B7F">
        <w:rPr>
          <w:lang w:val="en-GB"/>
        </w:rPr>
        <w:t>.</w:t>
      </w:r>
    </w:p>
    <w:p w14:paraId="431356FD" w14:textId="70F59127" w:rsidR="008D567C" w:rsidRPr="00A54B7F" w:rsidRDefault="008D567C" w:rsidP="00CE5106">
      <w:pPr>
        <w:pStyle w:val="StyleFACorrespondingAuthorFootnote7pt"/>
      </w:pPr>
      <w:r w:rsidRPr="00A54B7F">
        <w:rPr>
          <w:rStyle w:val="FAAuthorInfoSubtitleChar"/>
        </w:rPr>
        <w:t>Notes</w:t>
      </w:r>
      <w:r w:rsidRPr="00A54B7F">
        <w:rPr>
          <w:rStyle w:val="FAAuthorInfoSubtitleChar"/>
        </w:rPr>
        <w:br/>
      </w:r>
      <w:r w:rsidR="000C7924" w:rsidRPr="00A54B7F">
        <w:t xml:space="preserve">The authors declare no competing financial interest. </w:t>
      </w:r>
    </w:p>
    <w:p w14:paraId="57FD093E" w14:textId="77777777" w:rsidR="007331FF" w:rsidRPr="00A54B7F" w:rsidRDefault="007331FF" w:rsidP="007331FF">
      <w:pPr>
        <w:pStyle w:val="TDAckTitle"/>
      </w:pPr>
      <w:r w:rsidRPr="00A54B7F">
        <w:t xml:space="preserve">ACKNOWLEDGMENT </w:t>
      </w:r>
    </w:p>
    <w:p w14:paraId="76C759AB" w14:textId="4D672F8A" w:rsidR="00017A8D" w:rsidRPr="00A54B7F" w:rsidRDefault="001157EE" w:rsidP="00116B1D">
      <w:pPr>
        <w:pStyle w:val="TDAcknowledgments"/>
      </w:pPr>
      <w:r w:rsidRPr="00A54B7F">
        <w:t>We thank the Royal Society of Chemistry (E21-7333927136 to A. G. S.) and Leverhulme Trust (RPG-2018-406 to A. G. S.), EPSRC Early Career Fellowship (EP/L000075/1 to R. B.) and Petroleum Research Fund (58885-ND7 to R. B.) for financial support. Computations were performed in the Extreme Science and Engineering Discovery Environment (XSEDE), which is supported by National Science Foundation grant number ACI-1548562. HR-MS analyses were performed by EPSRC UK National Mass Spectrometry Facility at Swansea University</w:t>
      </w:r>
      <w:r w:rsidR="005329C7" w:rsidRPr="00A54B7F">
        <w:t>.</w:t>
      </w:r>
    </w:p>
    <w:p w14:paraId="578709B0" w14:textId="4DCE19FA" w:rsidR="00101D1F" w:rsidRPr="00A54B7F" w:rsidRDefault="00101D1F" w:rsidP="00101D1F">
      <w:pPr>
        <w:pStyle w:val="TDAckTitle"/>
      </w:pPr>
      <w:r w:rsidRPr="00A54B7F">
        <w:t>ABBREVIATIONS</w:t>
      </w:r>
    </w:p>
    <w:p w14:paraId="728B98A0" w14:textId="131C41C3" w:rsidR="00A66EDD" w:rsidRPr="00A54B7F" w:rsidRDefault="001157EE" w:rsidP="00101D1F">
      <w:pPr>
        <w:pStyle w:val="TDAcknowledgments"/>
      </w:pPr>
      <w:r w:rsidRPr="00A54B7F">
        <w:rPr>
          <w:lang w:val="en-GB"/>
        </w:rPr>
        <w:t>Cp*</w:t>
      </w:r>
      <w:r w:rsidR="00101D1F" w:rsidRPr="00A54B7F">
        <w:t>,</w:t>
      </w:r>
      <w:r w:rsidRPr="00A54B7F">
        <w:t xml:space="preserve"> </w:t>
      </w:r>
      <w:r w:rsidR="00D1695B" w:rsidRPr="00A54B7F">
        <w:t>pentamethylcyclopentadienyl; TS, transition state.</w:t>
      </w:r>
    </w:p>
    <w:p w14:paraId="706B1D58" w14:textId="77777777" w:rsidR="00101D1F" w:rsidRPr="00A54B7F" w:rsidRDefault="00101D1F" w:rsidP="00101D1F">
      <w:pPr>
        <w:pStyle w:val="TDAckTitle"/>
      </w:pPr>
      <w:r w:rsidRPr="00A54B7F">
        <w:t>REFERENCES</w:t>
      </w:r>
    </w:p>
    <w:p w14:paraId="48CA2484" w14:textId="4656D6E0" w:rsidR="0007143E" w:rsidRPr="00A54B7F" w:rsidRDefault="0019713D" w:rsidP="005E4C0E">
      <w:pPr>
        <w:pStyle w:val="TFReferencesSection"/>
        <w:rPr>
          <w:noProof/>
        </w:rPr>
      </w:pPr>
      <w:r w:rsidRPr="00A54B7F">
        <w:fldChar w:fldCharType="begin"/>
      </w:r>
      <w:r w:rsidRPr="00A54B7F">
        <w:instrText xml:space="preserve"> ADDIN EN.REFLIST </w:instrText>
      </w:r>
      <w:r w:rsidRPr="00A54B7F">
        <w:fldChar w:fldCharType="separate"/>
      </w:r>
      <w:r w:rsidR="0007143E" w:rsidRPr="00A54B7F">
        <w:rPr>
          <w:noProof/>
        </w:rPr>
        <w:t xml:space="preserve">(1) (a) Godula, K.; Sames, D. C-H bond functionalization in complex organic synthesis. </w:t>
      </w:r>
      <w:r w:rsidR="0007143E" w:rsidRPr="00A54B7F">
        <w:rPr>
          <w:i/>
          <w:noProof/>
        </w:rPr>
        <w:t>Science</w:t>
      </w:r>
      <w:r w:rsidR="0007143E" w:rsidRPr="00A54B7F">
        <w:rPr>
          <w:noProof/>
        </w:rPr>
        <w:t xml:space="preserve"> </w:t>
      </w:r>
      <w:r w:rsidR="0007143E" w:rsidRPr="00A54B7F">
        <w:rPr>
          <w:b/>
          <w:noProof/>
        </w:rPr>
        <w:t>2006</w:t>
      </w:r>
      <w:r w:rsidR="0007143E" w:rsidRPr="00A54B7F">
        <w:rPr>
          <w:noProof/>
        </w:rPr>
        <w:t xml:space="preserve">, </w:t>
      </w:r>
      <w:r w:rsidR="0007143E" w:rsidRPr="00A54B7F">
        <w:rPr>
          <w:i/>
          <w:noProof/>
        </w:rPr>
        <w:t>312</w:t>
      </w:r>
      <w:r w:rsidR="0007143E" w:rsidRPr="00A54B7F">
        <w:rPr>
          <w:noProof/>
        </w:rPr>
        <w:t xml:space="preserve">, 67-72; (b) Rogge, T.; Kaplaneris, N.; Chatani, N.; Kim, J.; Chang, S.; Punji, B.; Schafer, L. L.; Musaev, D. G.; Wencel-Delord, J.; Roberts, C. A.; Sarpong, R.; Wilson, Z. E.; Brimble, M. A.; Johansson, M. J.; Ackermann, L. C–H activation. </w:t>
      </w:r>
      <w:r w:rsidR="0007143E" w:rsidRPr="00A54B7F">
        <w:rPr>
          <w:i/>
          <w:noProof/>
        </w:rPr>
        <w:t>Nature Reviews Methods Primers</w:t>
      </w:r>
      <w:r w:rsidR="0007143E" w:rsidRPr="00A54B7F">
        <w:rPr>
          <w:noProof/>
        </w:rPr>
        <w:t xml:space="preserve"> </w:t>
      </w:r>
      <w:r w:rsidR="0007143E" w:rsidRPr="00A54B7F">
        <w:rPr>
          <w:b/>
          <w:noProof/>
        </w:rPr>
        <w:t>2021</w:t>
      </w:r>
      <w:r w:rsidR="0007143E" w:rsidRPr="00A54B7F">
        <w:rPr>
          <w:noProof/>
        </w:rPr>
        <w:t xml:space="preserve">, </w:t>
      </w:r>
      <w:r w:rsidR="0007143E" w:rsidRPr="00A54B7F">
        <w:rPr>
          <w:i/>
          <w:noProof/>
        </w:rPr>
        <w:t>1</w:t>
      </w:r>
      <w:r w:rsidR="0007143E" w:rsidRPr="00A54B7F">
        <w:rPr>
          <w:noProof/>
        </w:rPr>
        <w:t>, 43.</w:t>
      </w:r>
    </w:p>
    <w:p w14:paraId="3D3056C3" w14:textId="05DDEECA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(2) (a) Murai, S.; Kakiuchi, F.; Sekine, S.; Tanaka, Y.; Kamatani, A.; Sonoda, M.; Chatani, N. Efficient Catalytic Addition of Aromatic Carbon-Hydrogen Bonds to Olefins. </w:t>
      </w:r>
      <w:r w:rsidRPr="00A54B7F">
        <w:rPr>
          <w:i/>
          <w:noProof/>
        </w:rPr>
        <w:t>Nature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1993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366</w:t>
      </w:r>
      <w:r w:rsidRPr="00A54B7F">
        <w:rPr>
          <w:noProof/>
        </w:rPr>
        <w:t xml:space="preserve">, 529-531; (b) Leow, D.; Li, G.; Mei, T. S.; Yu, J. Q. Activation of remote meta-C-H bonds assisted by an end-on template. </w:t>
      </w:r>
      <w:r w:rsidRPr="00A54B7F">
        <w:rPr>
          <w:i/>
          <w:noProof/>
        </w:rPr>
        <w:t>Nature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2012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486</w:t>
      </w:r>
      <w:r w:rsidRPr="00A54B7F">
        <w:rPr>
          <w:noProof/>
        </w:rPr>
        <w:t xml:space="preserve">, 518-522; (c) Okumura, S.; Tang, S. W.; Saito, T.; Semba, K.; Sakaki, S.; Nakao, Y. para-Selective Alkylation of Benzamides and Aromatic Ketones by Cooperative Nickel/Aluminum Catalysis.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2016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138</w:t>
      </w:r>
      <w:r w:rsidRPr="00A54B7F">
        <w:rPr>
          <w:noProof/>
        </w:rPr>
        <w:t xml:space="preserve">, 14699-14704; </w:t>
      </w:r>
      <w:r w:rsidRPr="00A54B7F">
        <w:rPr>
          <w:noProof/>
        </w:rPr>
        <w:tab/>
        <w:t xml:space="preserve">(d) Emmert, M. H.; Legacy, C. J.: Chelate-assisted arene C-H bond functionalisation. In </w:t>
      </w:r>
      <w:r w:rsidRPr="00A54B7F">
        <w:rPr>
          <w:i/>
          <w:noProof/>
        </w:rPr>
        <w:t>Arene chemistry: Reaction Mechanisms and Methods for Aromatic Compounds</w:t>
      </w:r>
      <w:r w:rsidRPr="00A54B7F">
        <w:rPr>
          <w:noProof/>
        </w:rPr>
        <w:t>; Mortier, J., Ed.; Wiley: Hoboken, 2016; pp 647-673; (e) Meng, G.; Lam, N. Y. S.; Lucas, E. L.; Saint-Denis, T. G.; Verma, P.; Chekshin, N.; Yu, J.-Q. Achieving Site-Selectivity for C</w:t>
      </w:r>
      <w:r w:rsidRPr="00A54B7F">
        <w:rPr>
          <w:rFonts w:hint="eastAsia"/>
          <w:noProof/>
        </w:rPr>
        <w:t>–</w:t>
      </w:r>
      <w:r w:rsidRPr="00A54B7F">
        <w:rPr>
          <w:noProof/>
        </w:rPr>
        <w:t>H Activation Processes Based on Distance and Geometry: A Carpenter</w:t>
      </w:r>
      <w:r w:rsidRPr="00A54B7F">
        <w:rPr>
          <w:rFonts w:hint="eastAsia"/>
          <w:noProof/>
        </w:rPr>
        <w:t>’</w:t>
      </w:r>
      <w:r w:rsidRPr="00A54B7F">
        <w:rPr>
          <w:noProof/>
        </w:rPr>
        <w:t xml:space="preserve">s Approach.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2020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142</w:t>
      </w:r>
      <w:r w:rsidRPr="00A54B7F">
        <w:rPr>
          <w:noProof/>
        </w:rPr>
        <w:t xml:space="preserve">, 10571-10591; (f) In </w:t>
      </w:r>
      <w:r w:rsidRPr="00A54B7F">
        <w:rPr>
          <w:i/>
          <w:noProof/>
        </w:rPr>
        <w:t>Remote C</w:t>
      </w:r>
      <w:r w:rsidRPr="00A54B7F">
        <w:rPr>
          <w:rFonts w:hint="eastAsia"/>
          <w:i/>
          <w:noProof/>
        </w:rPr>
        <w:t>–</w:t>
      </w:r>
      <w:r w:rsidRPr="00A54B7F">
        <w:rPr>
          <w:i/>
          <w:noProof/>
        </w:rPr>
        <w:t>H Bond Functionalizations: Methods and Strategies in Organic Synthesis</w:t>
      </w:r>
      <w:r w:rsidRPr="00A54B7F">
        <w:rPr>
          <w:noProof/>
        </w:rPr>
        <w:t>; 1st ed.; Maiti, D., Guin, S., Eds.; Wiley-VCH: Weinheim, 2021; pp 7-277.</w:t>
      </w:r>
    </w:p>
    <w:p w14:paraId="6717CFEB" w14:textId="46E7AFDB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(3) (a) Wedi, P.; van Gemmeren, M. Arene-limited nondirected C-H activation of arenes. </w:t>
      </w:r>
      <w:r w:rsidRPr="00A54B7F">
        <w:rPr>
          <w:i/>
          <w:noProof/>
        </w:rPr>
        <w:t>Angew. Chem. Int. Ed.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2018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57</w:t>
      </w:r>
      <w:r w:rsidRPr="00A54B7F">
        <w:rPr>
          <w:noProof/>
        </w:rPr>
        <w:t xml:space="preserve">, 13016-13027; (b) Kuhl, N.; Hopkinson, M. N.; Wencel-Delord, J.; Glorius, F. Beyond directing groups: transition-metal-catalyzed C-H activation of simple arenes. </w:t>
      </w:r>
      <w:r w:rsidRPr="00A54B7F">
        <w:rPr>
          <w:i/>
          <w:noProof/>
        </w:rPr>
        <w:t>Angew. Chem. Int. Ed. Engl.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2012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51</w:t>
      </w:r>
      <w:r w:rsidRPr="00A54B7F">
        <w:rPr>
          <w:noProof/>
        </w:rPr>
        <w:t>, 10236-10254.</w:t>
      </w:r>
    </w:p>
    <w:p w14:paraId="41744F54" w14:textId="08E91AFC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(4) (a) Cho, J.-Y.; Iverson, C. N.; Smith, M. R. Steric and Chelate Directing Effects in Aromatic Borylation.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2000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122</w:t>
      </w:r>
      <w:r w:rsidRPr="00A54B7F">
        <w:rPr>
          <w:noProof/>
        </w:rPr>
        <w:t xml:space="preserve">, 12868-12869; </w:t>
      </w:r>
      <w:r w:rsidRPr="00A54B7F">
        <w:rPr>
          <w:noProof/>
        </w:rPr>
        <w:tab/>
        <w:t xml:space="preserve">(b) Ishiyama, T.; Takagi, J.; Ishida, K.; Miyaura, N.; Anastasi, N. R.; Hartwig, J. F. Mild Iridium-Catalyzed Borylation of Arenes. High Turnover Numbers, Room Temperature Reactions, and Isolation of a Potential Intermediate. </w:t>
      </w:r>
      <w:r w:rsidRPr="00A54B7F">
        <w:rPr>
          <w:i/>
          <w:noProof/>
        </w:rPr>
        <w:t>J.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2002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124</w:t>
      </w:r>
      <w:r w:rsidRPr="00A54B7F">
        <w:rPr>
          <w:noProof/>
        </w:rPr>
        <w:t>, 390-391.</w:t>
      </w:r>
    </w:p>
    <w:p w14:paraId="6DB42AB2" w14:textId="76168A6E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(5) Ramadoss, B.; Jin, Y.; Asako, S.; Ilies, L. Remote steric control for undirected </w:t>
      </w:r>
      <w:r w:rsidRPr="00A54B7F">
        <w:rPr>
          <w:i/>
          <w:iCs/>
          <w:noProof/>
        </w:rPr>
        <w:t>meta</w:t>
      </w:r>
      <w:r w:rsidRPr="00A54B7F">
        <w:rPr>
          <w:noProof/>
        </w:rPr>
        <w:t xml:space="preserve">-selective C-H activation of arenes. </w:t>
      </w:r>
      <w:r w:rsidRPr="00A54B7F">
        <w:rPr>
          <w:i/>
          <w:noProof/>
        </w:rPr>
        <w:t>Science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2022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375</w:t>
      </w:r>
      <w:r w:rsidRPr="00A54B7F">
        <w:rPr>
          <w:noProof/>
        </w:rPr>
        <w:t>, 658-663.</w:t>
      </w:r>
    </w:p>
    <w:p w14:paraId="3C4A0565" w14:textId="6760EA9C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(6) (a) Dey, A.; Maity, S.; Maiti, D. Reaching the south: metal-catalyzed transformation of the aromatic </w:t>
      </w:r>
      <w:r w:rsidRPr="00A54B7F">
        <w:rPr>
          <w:i/>
          <w:iCs/>
          <w:noProof/>
        </w:rPr>
        <w:t>para</w:t>
      </w:r>
      <w:r w:rsidRPr="00A54B7F">
        <w:rPr>
          <w:noProof/>
        </w:rPr>
        <w:t xml:space="preserve">-position. </w:t>
      </w:r>
      <w:r w:rsidRPr="00A54B7F">
        <w:rPr>
          <w:i/>
          <w:noProof/>
        </w:rPr>
        <w:t>Chem. Commun.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2016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52</w:t>
      </w:r>
      <w:r w:rsidRPr="00A54B7F">
        <w:rPr>
          <w:noProof/>
        </w:rPr>
        <w:t xml:space="preserve">, 12398-12414; (b) Julia, F.; Shao, Q. Z.; Duan, M.; Plutschack, M. B.; Berger, F.; Mateos, J.; Lu, C. X.; Xue, X. S.; Houk, K. N.; Ritter, T. High Site Selectivity in Electrophilic Aromatic Substitutions: Mechanism of C-H Thianthrenation.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2021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143</w:t>
      </w:r>
      <w:r w:rsidRPr="00A54B7F">
        <w:rPr>
          <w:noProof/>
        </w:rPr>
        <w:t>, 16041-16054.</w:t>
      </w:r>
    </w:p>
    <w:p w14:paraId="2110A3F1" w14:textId="78F1523F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(7) (a) Nazarov, I. N.; Semenovsky, A. V. Steric factor in electrophilic substitution reactions of aromatic hydrocarbons. </w:t>
      </w:r>
      <w:r w:rsidRPr="00A54B7F">
        <w:rPr>
          <w:i/>
          <w:noProof/>
        </w:rPr>
        <w:t>Russ. Chem. Bull.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1957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6</w:t>
      </w:r>
      <w:r w:rsidRPr="00A54B7F">
        <w:rPr>
          <w:noProof/>
        </w:rPr>
        <w:t xml:space="preserve">, 861-869; </w:t>
      </w:r>
      <w:r w:rsidRPr="00A54B7F">
        <w:rPr>
          <w:noProof/>
        </w:rPr>
        <w:tab/>
        <w:t xml:space="preserve">(b) Olah, G. A.; Kuhn, S. J.; Flood, S. H.; Evans, J. C. Aromatic Substitution. XIII. Comparison of Nitric Acid and Mixed Acid Nitration of Alkylbenzenes and Benzene with Nitronium Salt Nitrations.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1962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84</w:t>
      </w:r>
      <w:r w:rsidRPr="00A54B7F">
        <w:rPr>
          <w:noProof/>
        </w:rPr>
        <w:t xml:space="preserve">, 3687-3693; (c) Smith, M.: In </w:t>
      </w:r>
      <w:r w:rsidRPr="00A54B7F">
        <w:rPr>
          <w:i/>
          <w:noProof/>
        </w:rPr>
        <w:t>March's advanced organic chemistry: reactions, mechanisms, and structure</w:t>
      </w:r>
      <w:r w:rsidRPr="00A54B7F">
        <w:rPr>
          <w:noProof/>
        </w:rPr>
        <w:t>; 7th ed.; Wiley: Hoboken, N.J., 2013; pp 567-586.</w:t>
      </w:r>
    </w:p>
    <w:p w14:paraId="324A63D9" w14:textId="5F3ECC3D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(8) (a) Wen, J.; Zhang, J.; Chen, S. Y.; Li, J.; Yu, X. Q. Iron-mediated direct arylation of unactivated arenes. </w:t>
      </w:r>
      <w:r w:rsidRPr="00A54B7F">
        <w:rPr>
          <w:i/>
          <w:noProof/>
        </w:rPr>
        <w:t>Angew. Chem. Int. Ed. Engl.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2008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47</w:t>
      </w:r>
      <w:r w:rsidRPr="00A54B7F">
        <w:rPr>
          <w:noProof/>
        </w:rPr>
        <w:t>, 8897-8900; (b)</w:t>
      </w:r>
      <w:r w:rsidR="00B649DF" w:rsidRPr="00A54B7F">
        <w:rPr>
          <w:noProof/>
        </w:rPr>
        <w:t xml:space="preserve"> </w:t>
      </w:r>
      <w:r w:rsidRPr="00A54B7F">
        <w:rPr>
          <w:noProof/>
        </w:rPr>
        <w:t xml:space="preserve">Fujita, K.; Nonogawa, M.; Yamaguchi, R. Direct arylation of aromatic C-H bonds catalyzed by Cp*Ir complexes. </w:t>
      </w:r>
      <w:r w:rsidRPr="00A54B7F">
        <w:rPr>
          <w:i/>
          <w:noProof/>
        </w:rPr>
        <w:t>Chem. Commun.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2004</w:t>
      </w:r>
      <w:r w:rsidRPr="00A54B7F">
        <w:rPr>
          <w:noProof/>
        </w:rPr>
        <w:t xml:space="preserve">, 1926-1927; (c) Hooper, T. N.; Garcon, M.; White, A. J. P.; Crimmin, M. R. Room temperature catalytic carbon-hydrogen bond alumination of unactivated arenes: mechanism and selectivity. </w:t>
      </w:r>
      <w:r w:rsidRPr="00A54B7F">
        <w:rPr>
          <w:i/>
          <w:noProof/>
        </w:rPr>
        <w:t>Chem. Sci.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2018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9</w:t>
      </w:r>
      <w:r w:rsidRPr="00A54B7F">
        <w:rPr>
          <w:noProof/>
        </w:rPr>
        <w:t>, 5435-5440.</w:t>
      </w:r>
    </w:p>
    <w:p w14:paraId="3DF88742" w14:textId="136B0CD7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(9) Chan, A. P. Y.; Jakoobi, M.; Wang, C.; Tian, Y.; Halcovitch, N.; Boulatov, R.; Sergeev, A. G. Selective, radical-free activation of benzylic C-H bonds in methylarenes. </w:t>
      </w:r>
      <w:r w:rsidRPr="00A54B7F">
        <w:rPr>
          <w:i/>
          <w:noProof/>
        </w:rPr>
        <w:t>Chem. Commun.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2021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57</w:t>
      </w:r>
      <w:r w:rsidRPr="00A54B7F">
        <w:rPr>
          <w:noProof/>
        </w:rPr>
        <w:t>, 7894-7897.</w:t>
      </w:r>
    </w:p>
    <w:p w14:paraId="771F38E5" w14:textId="7380D755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(10) (a) Jones, W. D.; Feher, F. J. The mechanism and thermodynamics of alkane and arene carbon-hydrogen bond activation </w:t>
      </w:r>
      <w:r w:rsidRPr="00A54B7F">
        <w:rPr>
          <w:noProof/>
        </w:rPr>
        <w:lastRenderedPageBreak/>
        <w:t>in (C</w:t>
      </w:r>
      <w:r w:rsidRPr="00A54B7F">
        <w:rPr>
          <w:noProof/>
          <w:vertAlign w:val="subscript"/>
        </w:rPr>
        <w:t>5</w:t>
      </w:r>
      <w:r w:rsidRPr="00A54B7F">
        <w:rPr>
          <w:noProof/>
        </w:rPr>
        <w:t>Me</w:t>
      </w:r>
      <w:r w:rsidRPr="00A54B7F">
        <w:rPr>
          <w:noProof/>
          <w:vertAlign w:val="subscript"/>
        </w:rPr>
        <w:t>5</w:t>
      </w:r>
      <w:r w:rsidRPr="00A54B7F">
        <w:rPr>
          <w:noProof/>
        </w:rPr>
        <w:t>)Rh(PMe</w:t>
      </w:r>
      <w:r w:rsidRPr="00A54B7F">
        <w:rPr>
          <w:noProof/>
          <w:vertAlign w:val="subscript"/>
        </w:rPr>
        <w:t>3</w:t>
      </w:r>
      <w:r w:rsidRPr="00A54B7F">
        <w:rPr>
          <w:noProof/>
        </w:rPr>
        <w:t xml:space="preserve">)(R)H.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1984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106</w:t>
      </w:r>
      <w:r w:rsidRPr="00A54B7F">
        <w:rPr>
          <w:noProof/>
        </w:rPr>
        <w:t>, 1650-1663; (b) Burger, P.; Bergman, R. G. Facile intermolecular activation of C-H bonds in methane and other hydrocarbons and Si-H bonds in silanes with the Ir(III) Complex Cp*(PMe</w:t>
      </w:r>
      <w:r w:rsidRPr="00A54B7F">
        <w:rPr>
          <w:noProof/>
          <w:vertAlign w:val="subscript"/>
        </w:rPr>
        <w:t>3</w:t>
      </w:r>
      <w:r w:rsidRPr="00A54B7F">
        <w:rPr>
          <w:noProof/>
        </w:rPr>
        <w:t>)Ir(CH</w:t>
      </w:r>
      <w:r w:rsidRPr="00A54B7F">
        <w:rPr>
          <w:noProof/>
          <w:vertAlign w:val="subscript"/>
        </w:rPr>
        <w:t>3</w:t>
      </w:r>
      <w:r w:rsidRPr="00A54B7F">
        <w:rPr>
          <w:noProof/>
        </w:rPr>
        <w:t xml:space="preserve">)(OTf).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1993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115</w:t>
      </w:r>
      <w:r w:rsidRPr="00A54B7F">
        <w:rPr>
          <w:noProof/>
        </w:rPr>
        <w:t>, 10462-10463; (c) Norris, C. M.; Reinartz, S.; White, P. S.; Templeton, J. L. Barriers for Arene C</w:t>
      </w:r>
      <w:r w:rsidRPr="00A54B7F">
        <w:rPr>
          <w:rFonts w:ascii="Cambria Math" w:hAnsi="Cambria Math" w:cs="Cambria Math"/>
          <w:noProof/>
        </w:rPr>
        <w:t>−</w:t>
      </w:r>
      <w:r w:rsidRPr="00A54B7F">
        <w:rPr>
          <w:noProof/>
        </w:rPr>
        <w:t xml:space="preserve">H Bond Activation in Platinum(II) </w:t>
      </w:r>
      <w:r w:rsidRPr="00A54B7F">
        <w:rPr>
          <w:rFonts w:ascii="Cambria" w:hAnsi="Cambria" w:cs="Cambria"/>
          <w:noProof/>
        </w:rPr>
        <w:t>η</w:t>
      </w:r>
      <w:r w:rsidRPr="00A54B7F">
        <w:rPr>
          <w:noProof/>
          <w:vertAlign w:val="superscript"/>
        </w:rPr>
        <w:t>2</w:t>
      </w:r>
      <w:r w:rsidRPr="00A54B7F">
        <w:rPr>
          <w:noProof/>
        </w:rPr>
        <w:t xml:space="preserve">-Arene Intermediates. </w:t>
      </w:r>
      <w:r w:rsidRPr="00A54B7F">
        <w:rPr>
          <w:i/>
          <w:noProof/>
        </w:rPr>
        <w:t>Organometallics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2002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21</w:t>
      </w:r>
      <w:r w:rsidRPr="00A54B7F">
        <w:rPr>
          <w:noProof/>
        </w:rPr>
        <w:t>, 5649-5656.</w:t>
      </w:r>
    </w:p>
    <w:p w14:paraId="6D30E229" w14:textId="7CB4B6E0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>(11) The difference in free energies is within estimated absolute errors for calculations of free energies of iridium complexes using M06L functional (2.1-2.3 kcal/mol): H. Hopmann, How accurate is DFT for iridium-mediated chemistry? Organometallics 35, 3795-3807 (2016).</w:t>
      </w:r>
    </w:p>
    <w:p w14:paraId="544693F6" w14:textId="7F621A23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(12) Tulip, T. H.; Thorn, D. L. Hydridometallacycloalkane complexes of iridium. Unassisted intramolecular distal carbon-hydrogen bond activation.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1981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103</w:t>
      </w:r>
      <w:r w:rsidRPr="00A54B7F">
        <w:rPr>
          <w:noProof/>
        </w:rPr>
        <w:t>, 2448-2450.</w:t>
      </w:r>
    </w:p>
    <w:p w14:paraId="6500DE6F" w14:textId="7D0C1B63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(13) Cleary, B. P.; Eisenberg, R. Synthesis and reactivity of the iridium(I) mesityl complex Ir(CO)(mes)(dppe). Oxidative addition and ligand activation reactions.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1995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117</w:t>
      </w:r>
      <w:r w:rsidRPr="00A54B7F">
        <w:rPr>
          <w:noProof/>
        </w:rPr>
        <w:t>, 3510-3521.</w:t>
      </w:r>
    </w:p>
    <w:p w14:paraId="4ABA1193" w14:textId="5A6CA878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(14) Tian, Y.; Jakoobi, M.; Boulatov, R.; Sergeev, A. G. Selective cleavage of unactivated arene ring C-C bonds by iridium: key roles of </w:t>
      </w:r>
      <w:r w:rsidRPr="00A54B7F">
        <w:rPr>
          <w:noProof/>
        </w:rPr>
        <w:t xml:space="preserve">benzylic C-H activation and metal-metal cooperativity. </w:t>
      </w:r>
      <w:r w:rsidRPr="00A54B7F">
        <w:rPr>
          <w:i/>
          <w:noProof/>
        </w:rPr>
        <w:t>Chem. Sci.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2021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12</w:t>
      </w:r>
      <w:r w:rsidRPr="00A54B7F">
        <w:rPr>
          <w:noProof/>
        </w:rPr>
        <w:t>, 3568-3579.</w:t>
      </w:r>
    </w:p>
    <w:p w14:paraId="2EB0246F" w14:textId="19ED49FD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>(15) Johansson, L.; Ryan, O. B.; Rømming, C.; Tilset, M. Unexpected Selectivities in C</w:t>
      </w:r>
      <w:r w:rsidRPr="00A54B7F">
        <w:rPr>
          <w:rFonts w:ascii="Cambria Math" w:hAnsi="Cambria Math" w:cs="Cambria Math"/>
          <w:noProof/>
        </w:rPr>
        <w:t>−</w:t>
      </w:r>
      <w:r w:rsidRPr="00A54B7F">
        <w:rPr>
          <w:noProof/>
        </w:rPr>
        <w:t xml:space="preserve">H Activations of Toluene and </w:t>
      </w:r>
      <w:r w:rsidRPr="00A54B7F">
        <w:rPr>
          <w:i/>
          <w:iCs/>
          <w:noProof/>
        </w:rPr>
        <w:t>p</w:t>
      </w:r>
      <w:r w:rsidRPr="00A54B7F">
        <w:rPr>
          <w:noProof/>
        </w:rPr>
        <w:t xml:space="preserve">-Xylene at Cationic Platinum(II) Diimine Complexes. New Mechanistic Insight into Product-Determining Factors.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2001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123</w:t>
      </w:r>
      <w:r w:rsidRPr="00A54B7F">
        <w:rPr>
          <w:noProof/>
        </w:rPr>
        <w:t>, 6579-6590.</w:t>
      </w:r>
    </w:p>
    <w:p w14:paraId="2F1F092D" w14:textId="02225494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(16) Complex </w:t>
      </w:r>
      <w:r w:rsidRPr="00A54B7F">
        <w:rPr>
          <w:b/>
          <w:bCs/>
          <w:noProof/>
        </w:rPr>
        <w:t>1f-d</w:t>
      </w:r>
      <w:r w:rsidRPr="00A54B7F">
        <w:rPr>
          <w:b/>
          <w:bCs/>
          <w:noProof/>
          <w:vertAlign w:val="subscript"/>
        </w:rPr>
        <w:t>2</w:t>
      </w:r>
      <w:r w:rsidRPr="00A54B7F">
        <w:rPr>
          <w:noProof/>
        </w:rPr>
        <w:t>, bearing the diidoropylbenzene-d</w:t>
      </w:r>
      <w:r w:rsidRPr="00A54B7F">
        <w:rPr>
          <w:noProof/>
          <w:vertAlign w:val="subscript"/>
        </w:rPr>
        <w:t>2</w:t>
      </w:r>
      <w:r w:rsidRPr="00A54B7F">
        <w:rPr>
          <w:noProof/>
        </w:rPr>
        <w:t xml:space="preserve"> ligand with deuterium atoms at both benzylic positions, undergoes thermolysis with PMe</w:t>
      </w:r>
      <w:r w:rsidRPr="00A54B7F">
        <w:rPr>
          <w:noProof/>
          <w:vertAlign w:val="subscript"/>
        </w:rPr>
        <w:t>3</w:t>
      </w:r>
      <w:r w:rsidRPr="00A54B7F">
        <w:rPr>
          <w:noProof/>
        </w:rPr>
        <w:t xml:space="preserve"> with partial H/D scrambling between methine and methyl protons of the ortho-isopropyl groups in the final product </w:t>
      </w:r>
      <w:r w:rsidRPr="00A54B7F">
        <w:rPr>
          <w:b/>
          <w:bCs/>
          <w:noProof/>
        </w:rPr>
        <w:t>2f-d</w:t>
      </w:r>
      <w:r w:rsidRPr="00A54B7F">
        <w:rPr>
          <w:b/>
          <w:bCs/>
          <w:noProof/>
          <w:vertAlign w:val="subscript"/>
        </w:rPr>
        <w:t>2</w:t>
      </w:r>
      <w:r w:rsidRPr="00A54B7F">
        <w:rPr>
          <w:noProof/>
        </w:rPr>
        <w:t>. See Supporting informaiton.</w:t>
      </w:r>
    </w:p>
    <w:p w14:paraId="7A048943" w14:textId="55EBE404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 xml:space="preserve">(17) Vogel, P.; Houk, K. N.: In </w:t>
      </w:r>
      <w:r w:rsidRPr="00A54B7F">
        <w:rPr>
          <w:i/>
          <w:noProof/>
        </w:rPr>
        <w:t>Organic Chemistry: Theory, Reactivity and Mechanisms in Modern Synthesis</w:t>
      </w:r>
      <w:r w:rsidRPr="00A54B7F">
        <w:rPr>
          <w:noProof/>
        </w:rPr>
        <w:t>; Wiley-VCH, Ed., 2019; pp 49-52.</w:t>
      </w:r>
    </w:p>
    <w:p w14:paraId="55BB94DF" w14:textId="275D5C82" w:rsidR="0007143E" w:rsidRPr="00A54B7F" w:rsidRDefault="0007143E" w:rsidP="005E4C0E">
      <w:pPr>
        <w:pStyle w:val="TFReferencesSection"/>
        <w:rPr>
          <w:noProof/>
        </w:rPr>
      </w:pPr>
      <w:r w:rsidRPr="00A54B7F">
        <w:rPr>
          <w:noProof/>
        </w:rPr>
        <w:t>(18) Jones, W. D.; Feher, F. J. Isotope effects in arene carbon-hydrogen bond activation by [(C</w:t>
      </w:r>
      <w:r w:rsidRPr="00A54B7F">
        <w:rPr>
          <w:noProof/>
          <w:vertAlign w:val="subscript"/>
        </w:rPr>
        <w:t>5</w:t>
      </w:r>
      <w:r w:rsidRPr="00A54B7F">
        <w:rPr>
          <w:noProof/>
        </w:rPr>
        <w:t>Me</w:t>
      </w:r>
      <w:r w:rsidRPr="00A54B7F">
        <w:rPr>
          <w:noProof/>
          <w:vertAlign w:val="subscript"/>
        </w:rPr>
        <w:t>5</w:t>
      </w:r>
      <w:r w:rsidRPr="00A54B7F">
        <w:rPr>
          <w:noProof/>
        </w:rPr>
        <w:t>)Rh(PMe</w:t>
      </w:r>
      <w:r w:rsidRPr="00A54B7F">
        <w:rPr>
          <w:noProof/>
          <w:vertAlign w:val="subscript"/>
        </w:rPr>
        <w:t>3</w:t>
      </w:r>
      <w:r w:rsidRPr="00A54B7F">
        <w:rPr>
          <w:noProof/>
        </w:rPr>
        <w:t xml:space="preserve">)]. </w:t>
      </w:r>
      <w:r w:rsidRPr="00A54B7F">
        <w:rPr>
          <w:i/>
          <w:noProof/>
        </w:rPr>
        <w:t>J.  Am. Chem. Soc.</w:t>
      </w:r>
      <w:r w:rsidRPr="00A54B7F">
        <w:rPr>
          <w:noProof/>
        </w:rPr>
        <w:t xml:space="preserve"> </w:t>
      </w:r>
      <w:r w:rsidRPr="00A54B7F">
        <w:rPr>
          <w:b/>
          <w:noProof/>
        </w:rPr>
        <w:t>1986</w:t>
      </w:r>
      <w:r w:rsidRPr="00A54B7F">
        <w:rPr>
          <w:noProof/>
        </w:rPr>
        <w:t xml:space="preserve">, </w:t>
      </w:r>
      <w:r w:rsidRPr="00A54B7F">
        <w:rPr>
          <w:i/>
          <w:noProof/>
        </w:rPr>
        <w:t>108</w:t>
      </w:r>
      <w:r w:rsidRPr="00A54B7F">
        <w:rPr>
          <w:noProof/>
        </w:rPr>
        <w:t>, 4814-4819.</w:t>
      </w:r>
    </w:p>
    <w:p w14:paraId="45BD640B" w14:textId="3988F213" w:rsidR="0019713D" w:rsidRPr="00A54B7F" w:rsidRDefault="0019713D">
      <w:pPr>
        <w:pStyle w:val="TFReferencesSection"/>
      </w:pPr>
      <w:r w:rsidRPr="00A54B7F">
        <w:fldChar w:fldCharType="end"/>
      </w:r>
    </w:p>
    <w:p w14:paraId="51D22363" w14:textId="77777777" w:rsidR="00DD29EF" w:rsidRPr="00A54B7F" w:rsidRDefault="000D2D84" w:rsidP="00C06CFC">
      <w:pPr>
        <w:pStyle w:val="SNSynopsisTOC"/>
        <w:sectPr w:rsidR="00DD29EF" w:rsidRPr="00A54B7F" w:rsidSect="00984F9E">
          <w:type w:val="continuous"/>
          <w:pgSz w:w="12240" w:h="15840"/>
          <w:pgMar w:top="720" w:right="1094" w:bottom="720" w:left="1094" w:header="720" w:footer="720" w:gutter="0"/>
          <w:cols w:num="2" w:space="461"/>
        </w:sectPr>
      </w:pPr>
      <w:r w:rsidRPr="00A54B7F">
        <w:br w:type="page"/>
      </w:r>
    </w:p>
    <w:p w14:paraId="5BC8C75C" w14:textId="6E9B860E" w:rsidR="00333303" w:rsidRPr="00A54B7F" w:rsidRDefault="00CB4679" w:rsidP="00CB4679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 w:rsidRPr="00A54B7F">
        <w:rPr>
          <w:rFonts w:ascii="Arno Pro" w:hAnsi="Arno Pro"/>
          <w:noProof/>
        </w:rPr>
        <w:lastRenderedPageBreak/>
        <w:drawing>
          <wp:inline distT="0" distB="0" distL="0" distR="0" wp14:anchorId="5F72B228" wp14:editId="5FAA86C7">
            <wp:extent cx="2970381" cy="1523272"/>
            <wp:effectExtent l="0" t="0" r="1905" b="127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521" cy="152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93999" w14:textId="7439E865" w:rsidR="00A66EDD" w:rsidRPr="00C45E7B" w:rsidRDefault="00A66EDD" w:rsidP="00A66EDD">
      <w:pPr>
        <w:pBdr>
          <w:bottom w:val="single" w:sz="4" w:space="1" w:color="auto"/>
        </w:pBdr>
        <w:spacing w:after="240"/>
        <w:jc w:val="center"/>
        <w:rPr>
          <w:rFonts w:ascii="Arno Pro" w:hAnsi="Arno Pro"/>
        </w:rPr>
      </w:pPr>
      <w:r w:rsidRPr="00A54B7F">
        <w:rPr>
          <w:rFonts w:ascii="Arno Pro" w:hAnsi="Arno Pro"/>
        </w:rPr>
        <w:t>Table of Contents artwork</w:t>
      </w:r>
    </w:p>
    <w:sectPr w:rsidR="00A66EDD" w:rsidRPr="00C45E7B" w:rsidSect="00984F9E">
      <w:headerReference w:type="even" r:id="rId16"/>
      <w:footerReference w:type="even" r:id="rId17"/>
      <w:footerReference w:type="default" r:id="rId18"/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02280" w14:textId="77777777" w:rsidR="00EA7BDB" w:rsidRDefault="00EA7BDB">
      <w:r>
        <w:separator/>
      </w:r>
    </w:p>
    <w:p w14:paraId="7BB84AE2" w14:textId="77777777" w:rsidR="00EA7BDB" w:rsidRDefault="00EA7BDB"/>
  </w:endnote>
  <w:endnote w:type="continuationSeparator" w:id="0">
    <w:p w14:paraId="5805867B" w14:textId="77777777" w:rsidR="00EA7BDB" w:rsidRDefault="00EA7BDB">
      <w:r>
        <w:continuationSeparator/>
      </w:r>
    </w:p>
    <w:p w14:paraId="6704EFB4" w14:textId="77777777" w:rsidR="00EA7BDB" w:rsidRDefault="00EA7B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343EC07A-0B47-1F44-B4FC-41F264AAC663}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Colonna MT"/>
    <w:panose1 w:val="0200000000000000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subsetted="1" w:fontKey="{2464DE1D-8A5D-784E-A715-47D936A6126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2F98ECC4-D6D9-484D-8CDA-78919E27EA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191F442A-856F-EE43-A041-C9AAE0ADF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4408A" w14:textId="77777777" w:rsidR="00951D09" w:rsidRDefault="00951D09">
    <w:pPr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 </w:t>
    </w:r>
    <w:r>
      <w:rPr>
        <w:rStyle w:val="PageNumber"/>
        <w:noProof/>
      </w:rPr>
      <w:t>2</w:t>
    </w:r>
  </w:p>
  <w:p w14:paraId="234CE904" w14:textId="77777777" w:rsidR="00951D09" w:rsidRDefault="00951D09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3CE29" w14:textId="77777777" w:rsidR="00951D09" w:rsidRDefault="00951D09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8E3AD" w14:textId="77777777" w:rsidR="00951D09" w:rsidRDefault="00951D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734EEC" w14:textId="77777777" w:rsidR="00951D09" w:rsidRDefault="00951D09">
    <w:pPr>
      <w:pStyle w:val="Footer"/>
      <w:ind w:right="360"/>
    </w:pPr>
  </w:p>
  <w:p w14:paraId="0EA77CDE" w14:textId="77777777" w:rsidR="00951D09" w:rsidRDefault="00951D0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EFEAC" w14:textId="1CF8438A" w:rsidR="00951D09" w:rsidRDefault="00951D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3ABCFA41" w14:textId="77777777" w:rsidR="00951D09" w:rsidRDefault="00951D09">
    <w:pPr>
      <w:pStyle w:val="Footer"/>
      <w:ind w:right="360"/>
    </w:pPr>
  </w:p>
  <w:p w14:paraId="7ED96D7F" w14:textId="77777777" w:rsidR="00951D09" w:rsidRDefault="00951D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41947" w14:textId="77777777" w:rsidR="00EA7BDB" w:rsidRDefault="00EA7BDB">
      <w:r>
        <w:separator/>
      </w:r>
    </w:p>
    <w:p w14:paraId="0F7A92EF" w14:textId="77777777" w:rsidR="00EA7BDB" w:rsidRDefault="00EA7BDB"/>
  </w:footnote>
  <w:footnote w:type="continuationSeparator" w:id="0">
    <w:p w14:paraId="454AEFA2" w14:textId="77777777" w:rsidR="00EA7BDB" w:rsidRDefault="00EA7BDB">
      <w:r>
        <w:continuationSeparator/>
      </w:r>
    </w:p>
    <w:p w14:paraId="66D7E9A6" w14:textId="77777777" w:rsidR="00EA7BDB" w:rsidRDefault="00EA7B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BC1B7" w14:textId="77777777" w:rsidR="00951D09" w:rsidRDefault="00951D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CS new with full journal names&lt;/Style&gt;&lt;LeftDelim&gt;{&lt;/LeftDelim&gt;&lt;RightDelim&gt;}&lt;/RightDelim&gt;&lt;FontName&gt;Academy Engraved LET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xv9ezvekxwvfieadv759t2rwts9rd9sapwv&quot;&gt;References-Converted&lt;record-ids&gt;&lt;item&gt;875&lt;/item&gt;&lt;item&gt;1263&lt;/item&gt;&lt;item&gt;1368&lt;/item&gt;&lt;item&gt;1555&lt;/item&gt;&lt;item&gt;1556&lt;/item&gt;&lt;item&gt;1836&lt;/item&gt;&lt;item&gt;1854&lt;/item&gt;&lt;item&gt;1957&lt;/item&gt;&lt;item&gt;1958&lt;/item&gt;&lt;item&gt;1959&lt;/item&gt;&lt;item&gt;1960&lt;/item&gt;&lt;item&gt;1961&lt;/item&gt;&lt;item&gt;2024&lt;/item&gt;&lt;item&gt;2034&lt;/item&gt;&lt;item&gt;2036&lt;/item&gt;&lt;item&gt;2037&lt;/item&gt;&lt;item&gt;2039&lt;/item&gt;&lt;item&gt;2041&lt;/item&gt;&lt;item&gt;2044&lt;/item&gt;&lt;item&gt;2045&lt;/item&gt;&lt;item&gt;2046&lt;/item&gt;&lt;item&gt;2047&lt;/item&gt;&lt;item&gt;2051&lt;/item&gt;&lt;item&gt;2056&lt;/item&gt;&lt;item&gt;2057&lt;/item&gt;&lt;item&gt;2058&lt;/item&gt;&lt;item&gt;2061&lt;/item&gt;&lt;item&gt;2062&lt;/item&gt;&lt;item&gt;2063&lt;/item&gt;&lt;item&gt;2067&lt;/item&gt;&lt;item&gt;2072&lt;/item&gt;&lt;/record-ids&gt;&lt;/item&gt;&lt;/Libraries&gt;"/>
  </w:docVars>
  <w:rsids>
    <w:rsidRoot w:val="007D4B3C"/>
    <w:rsid w:val="000012D4"/>
    <w:rsid w:val="0000245D"/>
    <w:rsid w:val="00017A8D"/>
    <w:rsid w:val="000201D0"/>
    <w:rsid w:val="0003046A"/>
    <w:rsid w:val="00030A8C"/>
    <w:rsid w:val="00053B02"/>
    <w:rsid w:val="0007143E"/>
    <w:rsid w:val="00085961"/>
    <w:rsid w:val="00096AE2"/>
    <w:rsid w:val="000A65BB"/>
    <w:rsid w:val="000C7924"/>
    <w:rsid w:val="000D2D84"/>
    <w:rsid w:val="000D718B"/>
    <w:rsid w:val="000E75E3"/>
    <w:rsid w:val="000F6D5F"/>
    <w:rsid w:val="00100ED2"/>
    <w:rsid w:val="00101D1F"/>
    <w:rsid w:val="00111A5F"/>
    <w:rsid w:val="001157EE"/>
    <w:rsid w:val="00116B1D"/>
    <w:rsid w:val="001206FA"/>
    <w:rsid w:val="00127161"/>
    <w:rsid w:val="001379DD"/>
    <w:rsid w:val="00141659"/>
    <w:rsid w:val="00144767"/>
    <w:rsid w:val="0015109A"/>
    <w:rsid w:val="00157E12"/>
    <w:rsid w:val="00181DDF"/>
    <w:rsid w:val="0019211C"/>
    <w:rsid w:val="0019713D"/>
    <w:rsid w:val="001A0E08"/>
    <w:rsid w:val="001C77F6"/>
    <w:rsid w:val="001E451C"/>
    <w:rsid w:val="001F1FAE"/>
    <w:rsid w:val="001F3EFE"/>
    <w:rsid w:val="002031A2"/>
    <w:rsid w:val="00216184"/>
    <w:rsid w:val="00217DCD"/>
    <w:rsid w:val="002352B4"/>
    <w:rsid w:val="00236EE5"/>
    <w:rsid w:val="0024409A"/>
    <w:rsid w:val="00245055"/>
    <w:rsid w:val="00254E76"/>
    <w:rsid w:val="00254E92"/>
    <w:rsid w:val="00262A35"/>
    <w:rsid w:val="002729FB"/>
    <w:rsid w:val="002A5B97"/>
    <w:rsid w:val="002A7098"/>
    <w:rsid w:val="002A7D96"/>
    <w:rsid w:val="002C3431"/>
    <w:rsid w:val="002C43E2"/>
    <w:rsid w:val="002D0B8E"/>
    <w:rsid w:val="002D2D87"/>
    <w:rsid w:val="002E09FC"/>
    <w:rsid w:val="002F4204"/>
    <w:rsid w:val="002F58F6"/>
    <w:rsid w:val="00310911"/>
    <w:rsid w:val="00316B1E"/>
    <w:rsid w:val="00323763"/>
    <w:rsid w:val="0033076F"/>
    <w:rsid w:val="0033190D"/>
    <w:rsid w:val="00333303"/>
    <w:rsid w:val="00337D89"/>
    <w:rsid w:val="0035002E"/>
    <w:rsid w:val="003547B0"/>
    <w:rsid w:val="00357396"/>
    <w:rsid w:val="003679A1"/>
    <w:rsid w:val="00373A65"/>
    <w:rsid w:val="003778C7"/>
    <w:rsid w:val="003A0F5F"/>
    <w:rsid w:val="003B4AF3"/>
    <w:rsid w:val="003C0F2B"/>
    <w:rsid w:val="003C2BE3"/>
    <w:rsid w:val="003E5207"/>
    <w:rsid w:val="003E5B91"/>
    <w:rsid w:val="0041079D"/>
    <w:rsid w:val="00422950"/>
    <w:rsid w:val="00427112"/>
    <w:rsid w:val="00427907"/>
    <w:rsid w:val="004564CF"/>
    <w:rsid w:val="0049449E"/>
    <w:rsid w:val="00496B72"/>
    <w:rsid w:val="004A0DDF"/>
    <w:rsid w:val="004A742B"/>
    <w:rsid w:val="004C1E4E"/>
    <w:rsid w:val="004E35E0"/>
    <w:rsid w:val="005327A4"/>
    <w:rsid w:val="005329C7"/>
    <w:rsid w:val="0053479A"/>
    <w:rsid w:val="005371D3"/>
    <w:rsid w:val="00542114"/>
    <w:rsid w:val="00542C48"/>
    <w:rsid w:val="00551789"/>
    <w:rsid w:val="00552A07"/>
    <w:rsid w:val="0055458B"/>
    <w:rsid w:val="00574948"/>
    <w:rsid w:val="005754B8"/>
    <w:rsid w:val="00575965"/>
    <w:rsid w:val="005821FD"/>
    <w:rsid w:val="00590C4F"/>
    <w:rsid w:val="00591A57"/>
    <w:rsid w:val="0059535F"/>
    <w:rsid w:val="0059633E"/>
    <w:rsid w:val="005A35D3"/>
    <w:rsid w:val="005B57D6"/>
    <w:rsid w:val="005C735E"/>
    <w:rsid w:val="005D0C10"/>
    <w:rsid w:val="005D2065"/>
    <w:rsid w:val="005D707E"/>
    <w:rsid w:val="005E4C0E"/>
    <w:rsid w:val="005F5C5C"/>
    <w:rsid w:val="00604E00"/>
    <w:rsid w:val="00604F23"/>
    <w:rsid w:val="00614F2E"/>
    <w:rsid w:val="00616BCA"/>
    <w:rsid w:val="00616D68"/>
    <w:rsid w:val="00631B3F"/>
    <w:rsid w:val="00631E32"/>
    <w:rsid w:val="00635606"/>
    <w:rsid w:val="0064353C"/>
    <w:rsid w:val="00645A23"/>
    <w:rsid w:val="006532A9"/>
    <w:rsid w:val="00664F4E"/>
    <w:rsid w:val="00666EAC"/>
    <w:rsid w:val="00684B7D"/>
    <w:rsid w:val="00687076"/>
    <w:rsid w:val="006B2581"/>
    <w:rsid w:val="006B48BF"/>
    <w:rsid w:val="006C2141"/>
    <w:rsid w:val="006C5E19"/>
    <w:rsid w:val="006E6BC5"/>
    <w:rsid w:val="006F181F"/>
    <w:rsid w:val="006F268D"/>
    <w:rsid w:val="006F474E"/>
    <w:rsid w:val="007009DA"/>
    <w:rsid w:val="00711001"/>
    <w:rsid w:val="0071182A"/>
    <w:rsid w:val="007130C0"/>
    <w:rsid w:val="007179F0"/>
    <w:rsid w:val="00720D19"/>
    <w:rsid w:val="00725E67"/>
    <w:rsid w:val="007331FF"/>
    <w:rsid w:val="00742941"/>
    <w:rsid w:val="007629D3"/>
    <w:rsid w:val="007704CD"/>
    <w:rsid w:val="007719DA"/>
    <w:rsid w:val="007C1383"/>
    <w:rsid w:val="007D0D97"/>
    <w:rsid w:val="007D4B3C"/>
    <w:rsid w:val="007D5443"/>
    <w:rsid w:val="007E19EA"/>
    <w:rsid w:val="007F3FDD"/>
    <w:rsid w:val="007F6792"/>
    <w:rsid w:val="007F69DA"/>
    <w:rsid w:val="00803489"/>
    <w:rsid w:val="00824115"/>
    <w:rsid w:val="008348A2"/>
    <w:rsid w:val="00835CBD"/>
    <w:rsid w:val="008455E3"/>
    <w:rsid w:val="00865479"/>
    <w:rsid w:val="008655C0"/>
    <w:rsid w:val="00880784"/>
    <w:rsid w:val="008A4739"/>
    <w:rsid w:val="008B27F9"/>
    <w:rsid w:val="008B2CB9"/>
    <w:rsid w:val="008B3498"/>
    <w:rsid w:val="008D2A9E"/>
    <w:rsid w:val="008D2DFE"/>
    <w:rsid w:val="008D3D15"/>
    <w:rsid w:val="008D567C"/>
    <w:rsid w:val="0092037A"/>
    <w:rsid w:val="009246AD"/>
    <w:rsid w:val="00927CDC"/>
    <w:rsid w:val="00942CEC"/>
    <w:rsid w:val="00951D09"/>
    <w:rsid w:val="00953709"/>
    <w:rsid w:val="00956A17"/>
    <w:rsid w:val="00957C0B"/>
    <w:rsid w:val="00967927"/>
    <w:rsid w:val="00967B8D"/>
    <w:rsid w:val="00977B1B"/>
    <w:rsid w:val="00984F9E"/>
    <w:rsid w:val="00993FBF"/>
    <w:rsid w:val="009C7137"/>
    <w:rsid w:val="009D53F6"/>
    <w:rsid w:val="009E66AA"/>
    <w:rsid w:val="009E6B48"/>
    <w:rsid w:val="00A02727"/>
    <w:rsid w:val="00A02D62"/>
    <w:rsid w:val="00A21655"/>
    <w:rsid w:val="00A269C9"/>
    <w:rsid w:val="00A3649D"/>
    <w:rsid w:val="00A40650"/>
    <w:rsid w:val="00A444E1"/>
    <w:rsid w:val="00A460B5"/>
    <w:rsid w:val="00A46C91"/>
    <w:rsid w:val="00A54B7F"/>
    <w:rsid w:val="00A66999"/>
    <w:rsid w:val="00A66EDD"/>
    <w:rsid w:val="00A70A29"/>
    <w:rsid w:val="00A71C00"/>
    <w:rsid w:val="00A8738C"/>
    <w:rsid w:val="00A964E9"/>
    <w:rsid w:val="00AA69D1"/>
    <w:rsid w:val="00AB2DDC"/>
    <w:rsid w:val="00AC1839"/>
    <w:rsid w:val="00AC5F97"/>
    <w:rsid w:val="00AC6438"/>
    <w:rsid w:val="00AE4B97"/>
    <w:rsid w:val="00AF1765"/>
    <w:rsid w:val="00AF2AD1"/>
    <w:rsid w:val="00B42C29"/>
    <w:rsid w:val="00B468DC"/>
    <w:rsid w:val="00B563D9"/>
    <w:rsid w:val="00B649DF"/>
    <w:rsid w:val="00B71491"/>
    <w:rsid w:val="00B7618D"/>
    <w:rsid w:val="00B875D7"/>
    <w:rsid w:val="00B911F7"/>
    <w:rsid w:val="00B97259"/>
    <w:rsid w:val="00BA3F98"/>
    <w:rsid w:val="00BB1134"/>
    <w:rsid w:val="00BB63C2"/>
    <w:rsid w:val="00BC0543"/>
    <w:rsid w:val="00BC3E2A"/>
    <w:rsid w:val="00BD0668"/>
    <w:rsid w:val="00BD5122"/>
    <w:rsid w:val="00BD6E68"/>
    <w:rsid w:val="00BE23EC"/>
    <w:rsid w:val="00BE533F"/>
    <w:rsid w:val="00BF29B7"/>
    <w:rsid w:val="00BF2BDF"/>
    <w:rsid w:val="00C0507A"/>
    <w:rsid w:val="00C06CFC"/>
    <w:rsid w:val="00C168F2"/>
    <w:rsid w:val="00C30403"/>
    <w:rsid w:val="00C309E5"/>
    <w:rsid w:val="00C30ECF"/>
    <w:rsid w:val="00C332A7"/>
    <w:rsid w:val="00C33E0C"/>
    <w:rsid w:val="00C43B1E"/>
    <w:rsid w:val="00C45E7B"/>
    <w:rsid w:val="00C57CA0"/>
    <w:rsid w:val="00C72D78"/>
    <w:rsid w:val="00C77856"/>
    <w:rsid w:val="00C9140C"/>
    <w:rsid w:val="00CA15CA"/>
    <w:rsid w:val="00CA58AD"/>
    <w:rsid w:val="00CB4679"/>
    <w:rsid w:val="00CB5F43"/>
    <w:rsid w:val="00CD641A"/>
    <w:rsid w:val="00CE1C3F"/>
    <w:rsid w:val="00CE5106"/>
    <w:rsid w:val="00D02223"/>
    <w:rsid w:val="00D0596F"/>
    <w:rsid w:val="00D1053D"/>
    <w:rsid w:val="00D13B1B"/>
    <w:rsid w:val="00D1491C"/>
    <w:rsid w:val="00D1695B"/>
    <w:rsid w:val="00D16B9A"/>
    <w:rsid w:val="00D2766E"/>
    <w:rsid w:val="00D45DB4"/>
    <w:rsid w:val="00D46066"/>
    <w:rsid w:val="00D61DBF"/>
    <w:rsid w:val="00D66756"/>
    <w:rsid w:val="00D74EE5"/>
    <w:rsid w:val="00D86677"/>
    <w:rsid w:val="00D928D2"/>
    <w:rsid w:val="00DA2882"/>
    <w:rsid w:val="00DB52A6"/>
    <w:rsid w:val="00DC7414"/>
    <w:rsid w:val="00DD1EEC"/>
    <w:rsid w:val="00DD29EF"/>
    <w:rsid w:val="00DE40B7"/>
    <w:rsid w:val="00DE78D2"/>
    <w:rsid w:val="00DF59F4"/>
    <w:rsid w:val="00DF683D"/>
    <w:rsid w:val="00E074F2"/>
    <w:rsid w:val="00E145BB"/>
    <w:rsid w:val="00E20747"/>
    <w:rsid w:val="00E2340D"/>
    <w:rsid w:val="00E32A18"/>
    <w:rsid w:val="00E35834"/>
    <w:rsid w:val="00E46BD3"/>
    <w:rsid w:val="00E65825"/>
    <w:rsid w:val="00E72F19"/>
    <w:rsid w:val="00E74291"/>
    <w:rsid w:val="00E75388"/>
    <w:rsid w:val="00E84CB9"/>
    <w:rsid w:val="00E857BA"/>
    <w:rsid w:val="00E87EA0"/>
    <w:rsid w:val="00E91E17"/>
    <w:rsid w:val="00E96302"/>
    <w:rsid w:val="00EA282F"/>
    <w:rsid w:val="00EA7BDB"/>
    <w:rsid w:val="00EF274C"/>
    <w:rsid w:val="00F0227D"/>
    <w:rsid w:val="00F103D7"/>
    <w:rsid w:val="00F10B28"/>
    <w:rsid w:val="00F10E56"/>
    <w:rsid w:val="00F1623E"/>
    <w:rsid w:val="00F2673A"/>
    <w:rsid w:val="00F4086E"/>
    <w:rsid w:val="00F5421E"/>
    <w:rsid w:val="00F830E8"/>
    <w:rsid w:val="00F8537A"/>
    <w:rsid w:val="00F97782"/>
    <w:rsid w:val="00FA53F9"/>
    <w:rsid w:val="00FB7F89"/>
    <w:rsid w:val="00FD4167"/>
    <w:rsid w:val="00FD562E"/>
    <w:rsid w:val="00FE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B16032"/>
  <w15:docId w15:val="{C127CC47-411D-DD48-B3BC-1E2E1B57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link w:val="FootnoteTextChar"/>
    <w:uiPriority w:val="99"/>
    <w:semiHidden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link w:val="TAMainTextChar"/>
    <w:autoRedefine/>
    <w:rsid w:val="002F4204"/>
    <w:pPr>
      <w:spacing w:after="60"/>
      <w:ind w:firstLine="180"/>
    </w:pPr>
    <w:rPr>
      <w:rFonts w:ascii="Arno Pro" w:hAnsi="Arno Pro"/>
      <w:bCs/>
      <w:kern w:val="21"/>
      <w:szCs w:val="24"/>
      <w:lang w:val="en-GB"/>
    </w:rPr>
  </w:style>
  <w:style w:type="paragraph" w:customStyle="1" w:styleId="BATitle">
    <w:name w:val="BA_Title"/>
    <w:basedOn w:val="Normal"/>
    <w:next w:val="BBAuthorName"/>
    <w:autoRedefine/>
    <w:rsid w:val="00742941"/>
    <w:pPr>
      <w:spacing w:before="1400" w:after="180"/>
      <w:jc w:val="center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C57CA0"/>
    <w:pPr>
      <w:spacing w:before="200" w:after="120"/>
    </w:pPr>
    <w:rPr>
      <w:rFonts w:ascii="Arno Pro" w:hAnsi="Arno Pro"/>
      <w:b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E91E17"/>
    <w:pPr>
      <w:spacing w:before="120" w:after="0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E91E17"/>
    <w:rPr>
      <w:rFonts w:ascii="Arno Pro" w:hAnsi="Arno Pro"/>
      <w:kern w:val="20"/>
      <w:sz w:val="18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E91E17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E91E17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character" w:styleId="FootnoteReference">
    <w:name w:val="footnote reference"/>
    <w:basedOn w:val="DefaultParagraphFont"/>
    <w:semiHidden/>
    <w:rsid w:val="00A02727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2727"/>
    <w:rPr>
      <w:rFonts w:ascii="Times" w:hAnsi="Times"/>
      <w:sz w:val="24"/>
    </w:rPr>
  </w:style>
  <w:style w:type="paragraph" w:customStyle="1" w:styleId="AbstractSummary">
    <w:name w:val="Abstract/Summary"/>
    <w:basedOn w:val="Normal"/>
    <w:rsid w:val="002F4204"/>
    <w:pPr>
      <w:spacing w:before="120" w:after="0"/>
      <w:jc w:val="left"/>
    </w:pPr>
    <w:rPr>
      <w:rFonts w:ascii="Times New Roman" w:hAnsi="Times New Roman"/>
      <w:szCs w:val="24"/>
    </w:rPr>
  </w:style>
  <w:style w:type="paragraph" w:customStyle="1" w:styleId="Teaser">
    <w:name w:val="Teaser"/>
    <w:basedOn w:val="Normal"/>
    <w:link w:val="TeaserChar"/>
    <w:rsid w:val="002F4204"/>
    <w:pPr>
      <w:spacing w:before="120" w:after="0"/>
      <w:jc w:val="left"/>
    </w:pPr>
    <w:rPr>
      <w:rFonts w:ascii="Times New Roman" w:hAnsi="Times New Roman"/>
      <w:szCs w:val="24"/>
    </w:rPr>
  </w:style>
  <w:style w:type="character" w:customStyle="1" w:styleId="TeaserChar">
    <w:name w:val="Teaser Char"/>
    <w:basedOn w:val="DefaultParagraphFont"/>
    <w:link w:val="Teaser"/>
    <w:rsid w:val="002F4204"/>
    <w:rPr>
      <w:rFonts w:ascii="Times New Roman" w:hAnsi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19713D"/>
    <w:pPr>
      <w:spacing w:after="0"/>
      <w:jc w:val="left"/>
    </w:pPr>
    <w:rPr>
      <w:rFonts w:ascii="Academy Engraved LET" w:eastAsia="Calibri" w:hAnsi="Academy Engraved LET"/>
      <w:sz w:val="16"/>
      <w:szCs w:val="24"/>
    </w:rPr>
  </w:style>
  <w:style w:type="character" w:customStyle="1" w:styleId="EndNoteBibliographyChar">
    <w:name w:val="EndNote Bibliography Char"/>
    <w:basedOn w:val="TeaserChar"/>
    <w:link w:val="EndNoteBibliography"/>
    <w:rsid w:val="0019713D"/>
    <w:rPr>
      <w:rFonts w:ascii="Academy Engraved LET" w:eastAsia="Calibri" w:hAnsi="Academy Engraved LET"/>
      <w:sz w:val="16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42941"/>
    <w:pPr>
      <w:spacing w:after="0"/>
      <w:jc w:val="center"/>
    </w:pPr>
    <w:rPr>
      <w:rFonts w:ascii="Academy Engraved LET" w:hAnsi="Academy Engraved LET"/>
      <w:sz w:val="16"/>
    </w:rPr>
  </w:style>
  <w:style w:type="character" w:customStyle="1" w:styleId="TAMainTextChar">
    <w:name w:val="TA_Main_Text Char"/>
    <w:basedOn w:val="DefaultParagraphFont"/>
    <w:link w:val="TAMainText"/>
    <w:rsid w:val="00742941"/>
    <w:rPr>
      <w:rFonts w:ascii="Arno Pro" w:hAnsi="Arno Pro"/>
      <w:bCs/>
      <w:kern w:val="21"/>
      <w:sz w:val="24"/>
      <w:szCs w:val="24"/>
      <w:lang w:val="en-GB"/>
    </w:rPr>
  </w:style>
  <w:style w:type="character" w:customStyle="1" w:styleId="EndNoteBibliographyTitleChar">
    <w:name w:val="EndNote Bibliography Title Char"/>
    <w:basedOn w:val="TAMainTextChar"/>
    <w:link w:val="EndNoteBibliographyTitle"/>
    <w:rsid w:val="00742941"/>
    <w:rPr>
      <w:rFonts w:ascii="Academy Engraved LET" w:hAnsi="Academy Engraved LET"/>
      <w:bCs w:val="0"/>
      <w:kern w:val="21"/>
      <w:sz w:val="16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086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030A8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30A8C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30A8C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0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0A8C"/>
    <w:rPr>
      <w:rFonts w:ascii="Times" w:hAnsi="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1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mailto:sergeev@liverpool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1C946B-0C3A-BD40-BB42-DA690F8C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5780</Words>
  <Characters>32946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38649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Microsoft Office User</dc:creator>
  <cp:keywords/>
  <cp:lastModifiedBy>Sergeev, Alexey</cp:lastModifiedBy>
  <cp:revision>2</cp:revision>
  <cp:lastPrinted>2022-06-01T13:32:00Z</cp:lastPrinted>
  <dcterms:created xsi:type="dcterms:W3CDTF">2022-06-01T13:33:00Z</dcterms:created>
  <dcterms:modified xsi:type="dcterms:W3CDTF">2022-06-01T13:33:00Z</dcterms:modified>
</cp:coreProperties>
</file>