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05BC" w14:textId="1A9B4DE9" w:rsidR="00B064B5" w:rsidRPr="00E35E5F" w:rsidRDefault="00B064B5" w:rsidP="00B064B5">
      <w:pPr>
        <w:pBdr>
          <w:top w:val="nil"/>
          <w:left w:val="nil"/>
          <w:bottom w:val="nil"/>
          <w:right w:val="nil"/>
          <w:between w:val="nil"/>
        </w:pBdr>
        <w:spacing w:line="360" w:lineRule="auto"/>
        <w:jc w:val="center"/>
        <w:rPr>
          <w:rFonts w:ascii="Calibri" w:hAnsi="Calibri" w:cs="Calibri"/>
          <w:sz w:val="22"/>
          <w:szCs w:val="22"/>
        </w:rPr>
      </w:pPr>
      <w:r w:rsidRPr="00E35E5F">
        <w:rPr>
          <w:rFonts w:ascii="Calibri" w:hAnsi="Calibri" w:cs="Calibri"/>
          <w:b/>
          <w:sz w:val="22"/>
          <w:szCs w:val="22"/>
        </w:rPr>
        <w:t>Delivering en</w:t>
      </w:r>
      <w:r w:rsidR="00E163F8" w:rsidRPr="00E35E5F">
        <w:rPr>
          <w:rFonts w:ascii="Calibri" w:hAnsi="Calibri" w:cs="Calibri"/>
          <w:b/>
          <w:sz w:val="22"/>
          <w:szCs w:val="22"/>
        </w:rPr>
        <w:t>dothelial keratoplasty grafts: m</w:t>
      </w:r>
      <w:r w:rsidRPr="00E35E5F">
        <w:rPr>
          <w:rFonts w:ascii="Calibri" w:hAnsi="Calibri" w:cs="Calibri"/>
          <w:b/>
          <w:sz w:val="22"/>
          <w:szCs w:val="22"/>
        </w:rPr>
        <w:t xml:space="preserve">odern day transplant devices </w:t>
      </w:r>
    </w:p>
    <w:p w14:paraId="7A6CDABB" w14:textId="77777777" w:rsidR="00B064B5" w:rsidRPr="00E35E5F" w:rsidRDefault="00B064B5" w:rsidP="00B064B5">
      <w:pPr>
        <w:autoSpaceDE w:val="0"/>
        <w:autoSpaceDN w:val="0"/>
        <w:adjustRightInd w:val="0"/>
        <w:spacing w:line="360" w:lineRule="auto"/>
        <w:jc w:val="both"/>
        <w:rPr>
          <w:rFonts w:ascii="Calibri" w:hAnsi="Calibri" w:cs="Calibri"/>
          <w:b/>
          <w:sz w:val="22"/>
          <w:szCs w:val="22"/>
        </w:rPr>
      </w:pPr>
    </w:p>
    <w:p w14:paraId="2B869681" w14:textId="09C3838A" w:rsidR="00B02013" w:rsidRPr="00E35E5F" w:rsidRDefault="00B02013" w:rsidP="00B02013">
      <w:pPr>
        <w:autoSpaceDE w:val="0"/>
        <w:autoSpaceDN w:val="0"/>
        <w:adjustRightInd w:val="0"/>
        <w:spacing w:line="360" w:lineRule="auto"/>
        <w:jc w:val="both"/>
        <w:rPr>
          <w:rFonts w:asciiTheme="minorHAnsi" w:hAnsiTheme="minorHAnsi" w:cstheme="minorHAnsi"/>
          <w:b/>
          <w:sz w:val="22"/>
          <w:szCs w:val="22"/>
        </w:rPr>
      </w:pPr>
      <w:r w:rsidRPr="00E35E5F">
        <w:rPr>
          <w:rFonts w:asciiTheme="minorHAnsi" w:hAnsiTheme="minorHAnsi" w:cstheme="minorHAnsi"/>
          <w:b/>
          <w:sz w:val="22"/>
          <w:szCs w:val="22"/>
        </w:rPr>
        <w:t>Authors</w:t>
      </w:r>
    </w:p>
    <w:p w14:paraId="764913D6" w14:textId="1B440C09" w:rsidR="00B02013" w:rsidRPr="00E35E5F" w:rsidRDefault="00B02013"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rPr>
        <w:t>Mohit Parekh</w:t>
      </w:r>
      <w:r w:rsidRPr="00E35E5F">
        <w:rPr>
          <w:rFonts w:asciiTheme="minorHAnsi" w:hAnsiTheme="minorHAnsi" w:cstheme="minorHAnsi"/>
          <w:sz w:val="22"/>
          <w:szCs w:val="22"/>
          <w:vertAlign w:val="superscript"/>
        </w:rPr>
        <w:t>1,2</w:t>
      </w:r>
      <w:r w:rsidRPr="00E35E5F">
        <w:rPr>
          <w:rFonts w:asciiTheme="minorHAnsi" w:hAnsiTheme="minorHAnsi" w:cstheme="minorHAnsi"/>
          <w:sz w:val="22"/>
          <w:szCs w:val="22"/>
        </w:rPr>
        <w:t>, Vito Romano</w:t>
      </w:r>
      <w:r w:rsidRPr="00E35E5F">
        <w:rPr>
          <w:rFonts w:asciiTheme="minorHAnsi" w:hAnsiTheme="minorHAnsi" w:cstheme="minorHAnsi"/>
          <w:sz w:val="22"/>
          <w:szCs w:val="22"/>
          <w:vertAlign w:val="superscript"/>
        </w:rPr>
        <w:t>3,4,5</w:t>
      </w:r>
      <w:r w:rsidRPr="00E35E5F">
        <w:rPr>
          <w:rFonts w:asciiTheme="minorHAnsi" w:hAnsiTheme="minorHAnsi" w:cstheme="minorHAnsi"/>
          <w:sz w:val="22"/>
          <w:szCs w:val="22"/>
        </w:rPr>
        <w:t>, Kareem Hassanin</w:t>
      </w:r>
      <w:r w:rsidRPr="00E35E5F">
        <w:rPr>
          <w:rFonts w:asciiTheme="minorHAnsi" w:hAnsiTheme="minorHAnsi" w:cstheme="minorHAnsi"/>
          <w:sz w:val="22"/>
          <w:szCs w:val="22"/>
          <w:vertAlign w:val="superscript"/>
        </w:rPr>
        <w:t>3</w:t>
      </w:r>
      <w:r w:rsidRPr="00E35E5F">
        <w:rPr>
          <w:rFonts w:asciiTheme="minorHAnsi" w:hAnsiTheme="minorHAnsi" w:cstheme="minorHAnsi"/>
          <w:sz w:val="22"/>
          <w:szCs w:val="22"/>
        </w:rPr>
        <w:t>, Valeria Testa</w:t>
      </w:r>
      <w:r w:rsidR="00684746" w:rsidRPr="00E35E5F">
        <w:rPr>
          <w:rFonts w:asciiTheme="minorHAnsi" w:hAnsiTheme="minorHAnsi" w:cstheme="minorHAnsi"/>
          <w:sz w:val="22"/>
          <w:szCs w:val="22"/>
          <w:vertAlign w:val="superscript"/>
        </w:rPr>
        <w:t>6,7</w:t>
      </w:r>
      <w:r w:rsidRPr="00E35E5F">
        <w:rPr>
          <w:rFonts w:asciiTheme="minorHAnsi" w:hAnsiTheme="minorHAnsi" w:cstheme="minorHAnsi"/>
          <w:sz w:val="22"/>
          <w:szCs w:val="22"/>
        </w:rPr>
        <w:t>, Rintra Wongvisavavit</w:t>
      </w:r>
      <w:r w:rsidR="00684746" w:rsidRPr="00E35E5F">
        <w:rPr>
          <w:rFonts w:asciiTheme="minorHAnsi" w:hAnsiTheme="minorHAnsi" w:cstheme="minorHAnsi"/>
          <w:sz w:val="22"/>
          <w:szCs w:val="22"/>
          <w:vertAlign w:val="superscript"/>
        </w:rPr>
        <w:t>1,8</w:t>
      </w:r>
      <w:r w:rsidRPr="00E35E5F">
        <w:rPr>
          <w:rFonts w:asciiTheme="minorHAnsi" w:hAnsiTheme="minorHAnsi" w:cstheme="minorHAnsi"/>
          <w:sz w:val="22"/>
          <w:szCs w:val="22"/>
        </w:rPr>
        <w:t>, Stefano Ferrari</w:t>
      </w:r>
      <w:r w:rsidRPr="00E35E5F">
        <w:rPr>
          <w:rFonts w:asciiTheme="minorHAnsi" w:hAnsiTheme="minorHAnsi" w:cstheme="minorHAnsi"/>
          <w:sz w:val="22"/>
          <w:szCs w:val="22"/>
          <w:vertAlign w:val="superscript"/>
        </w:rPr>
        <w:t>2</w:t>
      </w:r>
      <w:r w:rsidRPr="00E35E5F">
        <w:rPr>
          <w:rFonts w:asciiTheme="minorHAnsi" w:hAnsiTheme="minorHAnsi" w:cstheme="minorHAnsi"/>
          <w:sz w:val="22"/>
          <w:szCs w:val="22"/>
        </w:rPr>
        <w:t>, Colin Willoughby</w:t>
      </w:r>
      <w:r w:rsidR="00684746" w:rsidRPr="00E35E5F">
        <w:rPr>
          <w:rFonts w:asciiTheme="minorHAnsi" w:hAnsiTheme="minorHAnsi" w:cstheme="minorHAnsi"/>
          <w:sz w:val="22"/>
          <w:szCs w:val="22"/>
          <w:vertAlign w:val="superscript"/>
        </w:rPr>
        <w:t>9</w:t>
      </w:r>
      <w:r w:rsidRPr="00E35E5F">
        <w:rPr>
          <w:rFonts w:asciiTheme="minorHAnsi" w:hAnsiTheme="minorHAnsi" w:cstheme="minorHAnsi"/>
          <w:sz w:val="22"/>
          <w:szCs w:val="22"/>
        </w:rPr>
        <w:t>, Diego Ponzin</w:t>
      </w:r>
      <w:r w:rsidRPr="00E35E5F">
        <w:rPr>
          <w:rFonts w:asciiTheme="minorHAnsi" w:hAnsiTheme="minorHAnsi" w:cstheme="minorHAnsi"/>
          <w:sz w:val="22"/>
          <w:szCs w:val="22"/>
          <w:vertAlign w:val="superscript"/>
        </w:rPr>
        <w:t>2</w:t>
      </w:r>
      <w:r w:rsidRPr="00E35E5F">
        <w:rPr>
          <w:rFonts w:asciiTheme="minorHAnsi" w:hAnsiTheme="minorHAnsi" w:cstheme="minorHAnsi"/>
          <w:sz w:val="22"/>
          <w:szCs w:val="22"/>
        </w:rPr>
        <w:t>, Vishal Jhanji</w:t>
      </w:r>
      <w:r w:rsidR="00684746" w:rsidRPr="00E35E5F">
        <w:rPr>
          <w:rFonts w:asciiTheme="minorHAnsi" w:hAnsiTheme="minorHAnsi" w:cstheme="minorHAnsi"/>
          <w:sz w:val="22"/>
          <w:szCs w:val="22"/>
          <w:vertAlign w:val="superscript"/>
        </w:rPr>
        <w:t>10</w:t>
      </w:r>
      <w:r w:rsidRPr="00E35E5F">
        <w:rPr>
          <w:rFonts w:asciiTheme="minorHAnsi" w:hAnsiTheme="minorHAnsi" w:cstheme="minorHAnsi"/>
          <w:sz w:val="22"/>
          <w:szCs w:val="22"/>
        </w:rPr>
        <w:t>, Namrata Sharma</w:t>
      </w:r>
      <w:r w:rsidR="00684746" w:rsidRPr="00E35E5F">
        <w:rPr>
          <w:rFonts w:asciiTheme="minorHAnsi" w:hAnsiTheme="minorHAnsi" w:cstheme="minorHAnsi"/>
          <w:sz w:val="22"/>
          <w:szCs w:val="22"/>
          <w:vertAlign w:val="superscript"/>
        </w:rPr>
        <w:t>11</w:t>
      </w:r>
      <w:r w:rsidRPr="00E35E5F">
        <w:rPr>
          <w:rFonts w:asciiTheme="minorHAnsi" w:hAnsiTheme="minorHAnsi" w:cstheme="minorHAnsi"/>
          <w:sz w:val="22"/>
          <w:szCs w:val="22"/>
        </w:rPr>
        <w:t>, Julie Daniels</w:t>
      </w:r>
      <w:r w:rsidRPr="00E35E5F">
        <w:rPr>
          <w:rFonts w:asciiTheme="minorHAnsi" w:hAnsiTheme="minorHAnsi" w:cstheme="minorHAnsi"/>
          <w:sz w:val="22"/>
          <w:szCs w:val="22"/>
          <w:vertAlign w:val="superscript"/>
        </w:rPr>
        <w:t>1</w:t>
      </w:r>
      <w:r w:rsidRPr="00E35E5F">
        <w:rPr>
          <w:rFonts w:asciiTheme="minorHAnsi" w:hAnsiTheme="minorHAnsi" w:cstheme="minorHAnsi"/>
          <w:sz w:val="22"/>
          <w:szCs w:val="22"/>
        </w:rPr>
        <w:t>, Stephen B. Kaye</w:t>
      </w:r>
      <w:r w:rsidRPr="00E35E5F">
        <w:rPr>
          <w:rFonts w:asciiTheme="minorHAnsi" w:hAnsiTheme="minorHAnsi" w:cstheme="minorHAnsi"/>
          <w:sz w:val="22"/>
          <w:szCs w:val="22"/>
          <w:vertAlign w:val="superscript"/>
        </w:rPr>
        <w:t>3</w:t>
      </w:r>
      <w:r w:rsidRPr="00E35E5F">
        <w:rPr>
          <w:rFonts w:asciiTheme="minorHAnsi" w:hAnsiTheme="minorHAnsi" w:cstheme="minorHAnsi"/>
          <w:sz w:val="22"/>
          <w:szCs w:val="22"/>
        </w:rPr>
        <w:t>, Sajjad Ahmad</w:t>
      </w:r>
      <w:r w:rsidR="00684746" w:rsidRPr="00E35E5F">
        <w:rPr>
          <w:rFonts w:asciiTheme="minorHAnsi" w:hAnsiTheme="minorHAnsi" w:cstheme="minorHAnsi"/>
          <w:sz w:val="22"/>
          <w:szCs w:val="22"/>
          <w:vertAlign w:val="superscript"/>
        </w:rPr>
        <w:t>1,12</w:t>
      </w:r>
      <w:r w:rsidRPr="00E35E5F">
        <w:rPr>
          <w:rFonts w:asciiTheme="minorHAnsi" w:hAnsiTheme="minorHAnsi" w:cstheme="minorHAnsi"/>
          <w:sz w:val="22"/>
          <w:szCs w:val="22"/>
        </w:rPr>
        <w:t xml:space="preserve"> and Hannah Levis</w:t>
      </w:r>
      <w:r w:rsidRPr="00E35E5F">
        <w:rPr>
          <w:rFonts w:asciiTheme="minorHAnsi" w:hAnsiTheme="minorHAnsi" w:cstheme="minorHAnsi"/>
          <w:sz w:val="22"/>
          <w:szCs w:val="22"/>
          <w:vertAlign w:val="superscript"/>
        </w:rPr>
        <w:t>5</w:t>
      </w:r>
      <w:r w:rsidRPr="00E35E5F">
        <w:rPr>
          <w:rFonts w:asciiTheme="minorHAnsi" w:hAnsiTheme="minorHAnsi" w:cstheme="minorHAnsi"/>
          <w:sz w:val="22"/>
          <w:szCs w:val="22"/>
        </w:rPr>
        <w:t xml:space="preserve"> </w:t>
      </w:r>
    </w:p>
    <w:p w14:paraId="6C8AFF89" w14:textId="77777777" w:rsidR="00B02013" w:rsidRPr="00E35E5F" w:rsidRDefault="00B02013" w:rsidP="00B02013">
      <w:pPr>
        <w:autoSpaceDE w:val="0"/>
        <w:autoSpaceDN w:val="0"/>
        <w:adjustRightInd w:val="0"/>
        <w:spacing w:line="360" w:lineRule="auto"/>
        <w:jc w:val="both"/>
        <w:rPr>
          <w:rFonts w:asciiTheme="minorHAnsi" w:hAnsiTheme="minorHAnsi" w:cstheme="minorHAnsi"/>
          <w:sz w:val="22"/>
          <w:szCs w:val="22"/>
        </w:rPr>
      </w:pPr>
    </w:p>
    <w:p w14:paraId="2B7A2248" w14:textId="77777777" w:rsidR="00B02013" w:rsidRPr="00E35E5F" w:rsidRDefault="00B02013" w:rsidP="00B02013">
      <w:pPr>
        <w:autoSpaceDE w:val="0"/>
        <w:autoSpaceDN w:val="0"/>
        <w:adjustRightInd w:val="0"/>
        <w:spacing w:line="360" w:lineRule="auto"/>
        <w:jc w:val="both"/>
        <w:rPr>
          <w:rFonts w:asciiTheme="minorHAnsi" w:hAnsiTheme="minorHAnsi" w:cstheme="minorHAnsi"/>
          <w:b/>
          <w:sz w:val="22"/>
          <w:szCs w:val="22"/>
        </w:rPr>
      </w:pPr>
      <w:r w:rsidRPr="00E35E5F">
        <w:rPr>
          <w:rFonts w:asciiTheme="minorHAnsi" w:hAnsiTheme="minorHAnsi" w:cstheme="minorHAnsi"/>
          <w:b/>
          <w:sz w:val="22"/>
          <w:szCs w:val="22"/>
        </w:rPr>
        <w:t xml:space="preserve">Affiliation </w:t>
      </w:r>
    </w:p>
    <w:p w14:paraId="0781F336" w14:textId="77777777" w:rsidR="00B02013" w:rsidRPr="00E35E5F" w:rsidRDefault="00B02013" w:rsidP="00B02013">
      <w:pPr>
        <w:autoSpaceDE w:val="0"/>
        <w:autoSpaceDN w:val="0"/>
        <w:adjustRightInd w:val="0"/>
        <w:spacing w:line="360" w:lineRule="auto"/>
        <w:jc w:val="both"/>
        <w:rPr>
          <w:rFonts w:asciiTheme="minorHAnsi" w:hAnsiTheme="minorHAnsi" w:cstheme="minorHAnsi"/>
          <w:sz w:val="22"/>
          <w:szCs w:val="22"/>
          <w:vertAlign w:val="superscript"/>
        </w:rPr>
      </w:pPr>
      <w:r w:rsidRPr="00E35E5F">
        <w:rPr>
          <w:rFonts w:asciiTheme="minorHAnsi" w:hAnsiTheme="minorHAnsi" w:cstheme="minorHAnsi"/>
          <w:sz w:val="22"/>
          <w:szCs w:val="22"/>
          <w:vertAlign w:val="superscript"/>
        </w:rPr>
        <w:t>1</w:t>
      </w:r>
      <w:r w:rsidRPr="00E35E5F">
        <w:rPr>
          <w:rFonts w:asciiTheme="minorHAnsi" w:hAnsiTheme="minorHAnsi" w:cstheme="minorHAnsi"/>
          <w:sz w:val="22"/>
          <w:szCs w:val="22"/>
        </w:rPr>
        <w:t>Institute of Ophthalmology, Faculty of Brain Sciences, University College London, London, UK</w:t>
      </w:r>
    </w:p>
    <w:p w14:paraId="674E200A" w14:textId="4B999BC6" w:rsidR="00A707FB" w:rsidRPr="00E35E5F" w:rsidRDefault="00B02013" w:rsidP="00B02013">
      <w:pPr>
        <w:autoSpaceDE w:val="0"/>
        <w:autoSpaceDN w:val="0"/>
        <w:adjustRightInd w:val="0"/>
        <w:spacing w:line="360" w:lineRule="auto"/>
        <w:jc w:val="both"/>
        <w:rPr>
          <w:rFonts w:asciiTheme="minorHAnsi" w:hAnsiTheme="minorHAnsi" w:cstheme="minorHAnsi"/>
          <w:sz w:val="22"/>
          <w:szCs w:val="22"/>
          <w:lang w:val="it-IT"/>
        </w:rPr>
      </w:pPr>
      <w:r w:rsidRPr="00E35E5F">
        <w:rPr>
          <w:rFonts w:asciiTheme="minorHAnsi" w:hAnsiTheme="minorHAnsi" w:cstheme="minorHAnsi"/>
          <w:sz w:val="22"/>
          <w:szCs w:val="22"/>
          <w:vertAlign w:val="superscript"/>
          <w:lang w:val="it-IT"/>
        </w:rPr>
        <w:t>2</w:t>
      </w:r>
      <w:r w:rsidRPr="00E35E5F">
        <w:rPr>
          <w:rFonts w:asciiTheme="minorHAnsi" w:hAnsiTheme="minorHAnsi" w:cstheme="minorHAnsi"/>
          <w:sz w:val="22"/>
          <w:szCs w:val="22"/>
          <w:lang w:val="it-IT"/>
        </w:rPr>
        <w:t>International Center for Ocular Physiopathology, Fondazione Banca degli Occhi del Veneto Onlus, Venice, Italy</w:t>
      </w:r>
    </w:p>
    <w:p w14:paraId="280FACD6" w14:textId="5EF9D5BE" w:rsidR="00B02013" w:rsidRPr="00E35E5F" w:rsidRDefault="00B02013" w:rsidP="00B02013">
      <w:pPr>
        <w:autoSpaceDE w:val="0"/>
        <w:autoSpaceDN w:val="0"/>
        <w:adjustRightInd w:val="0"/>
        <w:spacing w:line="360" w:lineRule="auto"/>
        <w:jc w:val="both"/>
        <w:rPr>
          <w:rFonts w:asciiTheme="minorHAnsi" w:hAnsiTheme="minorHAnsi" w:cstheme="minorHAnsi"/>
          <w:sz w:val="22"/>
          <w:szCs w:val="22"/>
        </w:rPr>
      </w:pPr>
      <w:proofErr w:type="gramStart"/>
      <w:r w:rsidRPr="00E35E5F">
        <w:rPr>
          <w:rFonts w:asciiTheme="minorHAnsi" w:hAnsiTheme="minorHAnsi" w:cstheme="minorHAnsi"/>
          <w:sz w:val="22"/>
          <w:szCs w:val="22"/>
          <w:vertAlign w:val="superscript"/>
        </w:rPr>
        <w:t>3</w:t>
      </w:r>
      <w:r w:rsidRPr="00E35E5F">
        <w:rPr>
          <w:rFonts w:asciiTheme="minorHAnsi" w:hAnsiTheme="minorHAnsi" w:cstheme="minorHAnsi"/>
          <w:sz w:val="22"/>
          <w:szCs w:val="22"/>
        </w:rPr>
        <w:t>St</w:t>
      </w:r>
      <w:proofErr w:type="gramEnd"/>
      <w:r w:rsidRPr="00E35E5F">
        <w:rPr>
          <w:rFonts w:asciiTheme="minorHAnsi" w:hAnsiTheme="minorHAnsi" w:cstheme="minorHAnsi"/>
          <w:sz w:val="22"/>
          <w:szCs w:val="22"/>
        </w:rPr>
        <w:t>.Paul’s eye unit, Royal Liverpool Broadgreen University Hospital, Liverpool, UK</w:t>
      </w:r>
    </w:p>
    <w:p w14:paraId="7C664C61" w14:textId="3189B98F" w:rsidR="00B02013" w:rsidRPr="00E35E5F" w:rsidRDefault="00B02013" w:rsidP="00B02013">
      <w:pPr>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4</w:t>
      </w:r>
      <w:r w:rsidRPr="00E35E5F">
        <w:rPr>
          <w:rFonts w:asciiTheme="minorHAnsi" w:hAnsiTheme="minorHAnsi" w:cstheme="minorHAnsi"/>
          <w:sz w:val="22"/>
          <w:szCs w:val="22"/>
          <w:shd w:val="clear" w:color="auto" w:fill="FFFFFF"/>
        </w:rPr>
        <w:t xml:space="preserve">Instituto Universitario Fernandez-Vega, Universidad de Oviedo and </w:t>
      </w:r>
      <w:proofErr w:type="spellStart"/>
      <w:r w:rsidRPr="00E35E5F">
        <w:rPr>
          <w:rFonts w:asciiTheme="minorHAnsi" w:hAnsiTheme="minorHAnsi" w:cstheme="minorHAnsi"/>
          <w:sz w:val="22"/>
          <w:szCs w:val="22"/>
          <w:shd w:val="clear" w:color="auto" w:fill="FFFFFF"/>
        </w:rPr>
        <w:t>Fundacion</w:t>
      </w:r>
      <w:proofErr w:type="spellEnd"/>
      <w:r w:rsidRPr="00E35E5F">
        <w:rPr>
          <w:rFonts w:asciiTheme="minorHAnsi" w:hAnsiTheme="minorHAnsi" w:cstheme="minorHAnsi"/>
          <w:sz w:val="22"/>
          <w:szCs w:val="22"/>
          <w:shd w:val="clear" w:color="auto" w:fill="FFFFFF"/>
        </w:rPr>
        <w:t xml:space="preserve"> de </w:t>
      </w:r>
      <w:proofErr w:type="spellStart"/>
      <w:r w:rsidRPr="00E35E5F">
        <w:rPr>
          <w:rFonts w:asciiTheme="minorHAnsi" w:hAnsiTheme="minorHAnsi" w:cstheme="minorHAnsi"/>
          <w:sz w:val="22"/>
          <w:szCs w:val="22"/>
          <w:shd w:val="clear" w:color="auto" w:fill="FFFFFF"/>
        </w:rPr>
        <w:t>Investigacion</w:t>
      </w:r>
      <w:proofErr w:type="spellEnd"/>
      <w:r w:rsidRPr="00E35E5F">
        <w:rPr>
          <w:rFonts w:asciiTheme="minorHAnsi" w:hAnsiTheme="minorHAnsi" w:cstheme="minorHAnsi"/>
          <w:sz w:val="22"/>
          <w:szCs w:val="22"/>
          <w:shd w:val="clear" w:color="auto" w:fill="FFFFFF"/>
        </w:rPr>
        <w:t xml:space="preserve"> on </w:t>
      </w:r>
      <w:proofErr w:type="spellStart"/>
      <w:r w:rsidRPr="00E35E5F">
        <w:rPr>
          <w:rFonts w:asciiTheme="minorHAnsi" w:hAnsiTheme="minorHAnsi" w:cstheme="minorHAnsi"/>
          <w:sz w:val="22"/>
          <w:szCs w:val="22"/>
          <w:shd w:val="clear" w:color="auto" w:fill="FFFFFF"/>
        </w:rPr>
        <w:t>Oftalmologica</w:t>
      </w:r>
      <w:proofErr w:type="spellEnd"/>
      <w:r w:rsidRPr="00E35E5F">
        <w:rPr>
          <w:rFonts w:asciiTheme="minorHAnsi" w:hAnsiTheme="minorHAnsi" w:cstheme="minorHAnsi"/>
          <w:sz w:val="22"/>
          <w:szCs w:val="22"/>
          <w:shd w:val="clear" w:color="auto" w:fill="FFFFFF"/>
        </w:rPr>
        <w:t>, Oviedo, Spain</w:t>
      </w:r>
    </w:p>
    <w:p w14:paraId="7B8D1FBE" w14:textId="1E23D4EB" w:rsidR="00B02013" w:rsidRPr="00E35E5F" w:rsidRDefault="00B02013"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5</w:t>
      </w:r>
      <w:r w:rsidRPr="00E35E5F">
        <w:rPr>
          <w:rFonts w:asciiTheme="minorHAnsi" w:hAnsiTheme="minorHAnsi" w:cstheme="minorHAnsi"/>
          <w:sz w:val="22"/>
          <w:szCs w:val="22"/>
        </w:rPr>
        <w:t xml:space="preserve">Institute of </w:t>
      </w:r>
      <w:r w:rsidR="00203005" w:rsidRPr="00E35E5F">
        <w:rPr>
          <w:rFonts w:asciiTheme="minorHAnsi" w:hAnsiTheme="minorHAnsi" w:cstheme="minorHAnsi"/>
          <w:sz w:val="22"/>
          <w:szCs w:val="22"/>
        </w:rPr>
        <w:t>Life Course and Medical Sciences</w:t>
      </w:r>
      <w:r w:rsidRPr="00E35E5F">
        <w:rPr>
          <w:rFonts w:asciiTheme="minorHAnsi" w:hAnsiTheme="minorHAnsi" w:cstheme="minorHAnsi"/>
          <w:sz w:val="22"/>
          <w:szCs w:val="22"/>
        </w:rPr>
        <w:t>, Department of Eye and Vision Science, University of Liverpool, Liverpool, UK</w:t>
      </w:r>
    </w:p>
    <w:p w14:paraId="098B3A76" w14:textId="24875E16" w:rsidR="00684746" w:rsidRPr="00E35E5F" w:rsidRDefault="00684746" w:rsidP="00684746">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6</w:t>
      </w:r>
      <w:r w:rsidRPr="00E35E5F">
        <w:rPr>
          <w:rFonts w:asciiTheme="minorHAnsi" w:hAnsiTheme="minorHAnsi" w:cstheme="minorHAnsi"/>
          <w:sz w:val="22"/>
          <w:szCs w:val="22"/>
        </w:rPr>
        <w:t>Eye Clinic, Department of Neuroscience, Rehabilitation, Ophthalmology, Genetics, Maternal and Child Health (</w:t>
      </w:r>
      <w:proofErr w:type="spellStart"/>
      <w:r w:rsidRPr="00E35E5F">
        <w:rPr>
          <w:rFonts w:asciiTheme="minorHAnsi" w:hAnsiTheme="minorHAnsi" w:cstheme="minorHAnsi"/>
          <w:sz w:val="22"/>
          <w:szCs w:val="22"/>
        </w:rPr>
        <w:t>DiNOGMI</w:t>
      </w:r>
      <w:proofErr w:type="spellEnd"/>
      <w:r w:rsidRPr="00E35E5F">
        <w:rPr>
          <w:rFonts w:asciiTheme="minorHAnsi" w:hAnsiTheme="minorHAnsi" w:cstheme="minorHAnsi"/>
          <w:sz w:val="22"/>
          <w:szCs w:val="22"/>
        </w:rPr>
        <w:t>), University of Genoa, Italy.</w:t>
      </w:r>
    </w:p>
    <w:p w14:paraId="491BAD16" w14:textId="78313653" w:rsidR="00684746" w:rsidRPr="00E35E5F" w:rsidRDefault="00684746" w:rsidP="00684746">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7</w:t>
      </w:r>
      <w:r w:rsidRPr="00E35E5F">
        <w:rPr>
          <w:rFonts w:asciiTheme="minorHAnsi" w:hAnsiTheme="minorHAnsi" w:cstheme="minorHAnsi"/>
          <w:sz w:val="22"/>
          <w:szCs w:val="22"/>
        </w:rPr>
        <w:t xml:space="preserve">Ospedale </w:t>
      </w:r>
      <w:proofErr w:type="spellStart"/>
      <w:r w:rsidRPr="00E35E5F">
        <w:rPr>
          <w:rFonts w:asciiTheme="minorHAnsi" w:hAnsiTheme="minorHAnsi" w:cstheme="minorHAnsi"/>
          <w:sz w:val="22"/>
          <w:szCs w:val="22"/>
        </w:rPr>
        <w:t>Policlinico</w:t>
      </w:r>
      <w:proofErr w:type="spellEnd"/>
      <w:r w:rsidRPr="00E35E5F">
        <w:rPr>
          <w:rFonts w:asciiTheme="minorHAnsi" w:hAnsiTheme="minorHAnsi" w:cstheme="minorHAnsi"/>
          <w:sz w:val="22"/>
          <w:szCs w:val="22"/>
        </w:rPr>
        <w:t xml:space="preserve"> San Martino IRCCS, Genoa, Italy.</w:t>
      </w:r>
    </w:p>
    <w:p w14:paraId="7007BBA0" w14:textId="12FE012C" w:rsidR="00B02013" w:rsidRPr="00E35E5F" w:rsidRDefault="00684746"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8</w:t>
      </w:r>
      <w:r w:rsidR="00B02013" w:rsidRPr="00E35E5F">
        <w:rPr>
          <w:rFonts w:asciiTheme="minorHAnsi" w:hAnsiTheme="minorHAnsi" w:cstheme="minorHAnsi"/>
          <w:sz w:val="22"/>
          <w:szCs w:val="22"/>
        </w:rPr>
        <w:t xml:space="preserve">HRH Princess </w:t>
      </w:r>
      <w:proofErr w:type="spellStart"/>
      <w:r w:rsidR="00B02013" w:rsidRPr="00E35E5F">
        <w:rPr>
          <w:rFonts w:asciiTheme="minorHAnsi" w:hAnsiTheme="minorHAnsi" w:cstheme="minorHAnsi"/>
          <w:sz w:val="22"/>
          <w:szCs w:val="22"/>
        </w:rPr>
        <w:t>Chulabhorn</w:t>
      </w:r>
      <w:proofErr w:type="spellEnd"/>
      <w:r w:rsidR="00B02013" w:rsidRPr="00E35E5F">
        <w:rPr>
          <w:rFonts w:asciiTheme="minorHAnsi" w:hAnsiTheme="minorHAnsi" w:cstheme="minorHAnsi"/>
          <w:sz w:val="22"/>
          <w:szCs w:val="22"/>
        </w:rPr>
        <w:t xml:space="preserve"> College of Medical Sciences, </w:t>
      </w:r>
      <w:proofErr w:type="spellStart"/>
      <w:r w:rsidR="00B02013" w:rsidRPr="00E35E5F">
        <w:rPr>
          <w:rFonts w:asciiTheme="minorHAnsi" w:hAnsiTheme="minorHAnsi" w:cstheme="minorHAnsi"/>
          <w:sz w:val="22"/>
          <w:szCs w:val="22"/>
        </w:rPr>
        <w:t>Chulabhorn</w:t>
      </w:r>
      <w:proofErr w:type="spellEnd"/>
      <w:r w:rsidR="00B02013" w:rsidRPr="00E35E5F">
        <w:rPr>
          <w:rFonts w:asciiTheme="minorHAnsi" w:hAnsiTheme="minorHAnsi" w:cstheme="minorHAnsi"/>
          <w:sz w:val="22"/>
          <w:szCs w:val="22"/>
        </w:rPr>
        <w:t xml:space="preserve"> Royal Academy, Bangkok, Thailand</w:t>
      </w:r>
    </w:p>
    <w:p w14:paraId="73B5CFD9" w14:textId="732AE194" w:rsidR="00B02013" w:rsidRPr="00E35E5F" w:rsidRDefault="00684746"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9</w:t>
      </w:r>
      <w:r w:rsidR="00B02013" w:rsidRPr="00E35E5F">
        <w:rPr>
          <w:rFonts w:asciiTheme="minorHAnsi" w:hAnsiTheme="minorHAnsi" w:cstheme="minorHAnsi"/>
          <w:sz w:val="22"/>
          <w:szCs w:val="22"/>
        </w:rPr>
        <w:t>University of Ulster, Belfast, UK</w:t>
      </w:r>
    </w:p>
    <w:p w14:paraId="20F3B93C" w14:textId="4F1CE353" w:rsidR="00B02013" w:rsidRPr="00E35E5F" w:rsidRDefault="00684746"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10</w:t>
      </w:r>
      <w:r w:rsidR="00B02013" w:rsidRPr="00E35E5F">
        <w:rPr>
          <w:rFonts w:asciiTheme="minorHAnsi" w:hAnsiTheme="minorHAnsi" w:cstheme="minorHAnsi"/>
          <w:sz w:val="22"/>
          <w:szCs w:val="22"/>
        </w:rPr>
        <w:t>Department of Ophthalmology, University of Pittsburgh, Pennsylvania, USA</w:t>
      </w:r>
    </w:p>
    <w:p w14:paraId="411600F3" w14:textId="2249CB09" w:rsidR="00B02013" w:rsidRPr="00E35E5F" w:rsidRDefault="00684746"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11</w:t>
      </w:r>
      <w:r w:rsidR="00E163F8" w:rsidRPr="00E35E5F">
        <w:rPr>
          <w:rFonts w:asciiTheme="minorHAnsi" w:hAnsiTheme="minorHAnsi" w:cstheme="minorHAnsi"/>
          <w:sz w:val="22"/>
          <w:szCs w:val="22"/>
        </w:rPr>
        <w:t>Dr. Rajendra Prasad Centre for Ophthalmic Sciences</w:t>
      </w:r>
      <w:r w:rsidR="00B02013" w:rsidRPr="00E35E5F">
        <w:rPr>
          <w:rFonts w:asciiTheme="minorHAnsi" w:hAnsiTheme="minorHAnsi" w:cstheme="minorHAnsi"/>
          <w:sz w:val="22"/>
          <w:szCs w:val="22"/>
        </w:rPr>
        <w:t>, All India Institute of Medical Sciences, New Delhi, India</w:t>
      </w:r>
    </w:p>
    <w:p w14:paraId="042F2F11" w14:textId="03FED09F" w:rsidR="00B02013" w:rsidRPr="00E35E5F" w:rsidRDefault="00684746" w:rsidP="00B02013">
      <w:pPr>
        <w:autoSpaceDE w:val="0"/>
        <w:autoSpaceDN w:val="0"/>
        <w:adjustRightInd w:val="0"/>
        <w:spacing w:line="360" w:lineRule="auto"/>
        <w:jc w:val="both"/>
        <w:rPr>
          <w:rFonts w:asciiTheme="minorHAnsi" w:hAnsiTheme="minorHAnsi" w:cstheme="minorHAnsi"/>
          <w:sz w:val="22"/>
          <w:szCs w:val="22"/>
        </w:rPr>
      </w:pPr>
      <w:r w:rsidRPr="00E35E5F">
        <w:rPr>
          <w:rFonts w:asciiTheme="minorHAnsi" w:hAnsiTheme="minorHAnsi" w:cstheme="minorHAnsi"/>
          <w:sz w:val="22"/>
          <w:szCs w:val="22"/>
          <w:vertAlign w:val="superscript"/>
        </w:rPr>
        <w:t>12</w:t>
      </w:r>
      <w:r w:rsidR="00B02013" w:rsidRPr="00E35E5F">
        <w:rPr>
          <w:rFonts w:asciiTheme="minorHAnsi" w:hAnsiTheme="minorHAnsi" w:cstheme="minorHAnsi"/>
          <w:sz w:val="22"/>
          <w:szCs w:val="22"/>
        </w:rPr>
        <w:t>Moorfields Eye Hospital NHS Trust Foundation, London, UK</w:t>
      </w:r>
    </w:p>
    <w:p w14:paraId="6D71AB14" w14:textId="6152F327" w:rsidR="00B064B5" w:rsidRPr="00E35E5F" w:rsidRDefault="00B064B5" w:rsidP="00B064B5">
      <w:pPr>
        <w:autoSpaceDE w:val="0"/>
        <w:autoSpaceDN w:val="0"/>
        <w:adjustRightInd w:val="0"/>
        <w:spacing w:line="360" w:lineRule="auto"/>
        <w:jc w:val="both"/>
        <w:rPr>
          <w:rFonts w:asciiTheme="minorHAnsi" w:hAnsiTheme="minorHAnsi" w:cstheme="minorHAnsi"/>
          <w:sz w:val="22"/>
          <w:szCs w:val="22"/>
        </w:rPr>
      </w:pPr>
    </w:p>
    <w:p w14:paraId="3CBD0119" w14:textId="77777777" w:rsidR="00B064B5" w:rsidRPr="00E35E5F" w:rsidRDefault="00B064B5" w:rsidP="00B064B5">
      <w:pPr>
        <w:autoSpaceDE w:val="0"/>
        <w:autoSpaceDN w:val="0"/>
        <w:adjustRightInd w:val="0"/>
        <w:spacing w:line="360" w:lineRule="auto"/>
        <w:jc w:val="both"/>
        <w:rPr>
          <w:rFonts w:ascii="Calibri" w:hAnsi="Calibri" w:cs="Calibri"/>
          <w:b/>
          <w:sz w:val="22"/>
          <w:szCs w:val="22"/>
        </w:rPr>
      </w:pPr>
      <w:r w:rsidRPr="00E35E5F">
        <w:rPr>
          <w:rFonts w:ascii="Calibri" w:hAnsi="Calibri" w:cs="Calibri"/>
          <w:b/>
          <w:sz w:val="22"/>
          <w:szCs w:val="22"/>
        </w:rPr>
        <w:t xml:space="preserve">Corresponding author </w:t>
      </w:r>
    </w:p>
    <w:p w14:paraId="39DFE609" w14:textId="77777777" w:rsidR="00B064B5" w:rsidRPr="00E35E5F" w:rsidRDefault="00B064B5" w:rsidP="00B064B5">
      <w:pPr>
        <w:autoSpaceDE w:val="0"/>
        <w:autoSpaceDN w:val="0"/>
        <w:adjustRightInd w:val="0"/>
        <w:spacing w:line="360" w:lineRule="auto"/>
        <w:jc w:val="both"/>
        <w:rPr>
          <w:rFonts w:ascii="Calibri" w:hAnsi="Calibri" w:cs="Calibri"/>
          <w:sz w:val="22"/>
          <w:szCs w:val="22"/>
        </w:rPr>
      </w:pPr>
      <w:r w:rsidRPr="00E35E5F">
        <w:rPr>
          <w:rFonts w:ascii="Calibri" w:hAnsi="Calibri" w:cs="Calibri"/>
          <w:sz w:val="22"/>
          <w:szCs w:val="22"/>
        </w:rPr>
        <w:t>Mohit Parekh MSc, PhD, AFHEA</w:t>
      </w:r>
    </w:p>
    <w:p w14:paraId="5D88CBD2" w14:textId="77777777" w:rsidR="00B064B5" w:rsidRPr="00E35E5F" w:rsidRDefault="00B064B5" w:rsidP="00B064B5">
      <w:pPr>
        <w:spacing w:line="360" w:lineRule="auto"/>
        <w:jc w:val="both"/>
        <w:rPr>
          <w:rFonts w:ascii="Calibri" w:hAnsi="Calibri" w:cs="Calibri"/>
          <w:sz w:val="22"/>
          <w:szCs w:val="22"/>
          <w:lang w:eastAsia="en-US"/>
        </w:rPr>
      </w:pPr>
      <w:r w:rsidRPr="00E35E5F">
        <w:rPr>
          <w:rFonts w:ascii="Calibri" w:hAnsi="Calibri" w:cs="Calibri"/>
          <w:sz w:val="22"/>
          <w:szCs w:val="22"/>
          <w:lang w:eastAsia="en-US"/>
        </w:rPr>
        <w:t>UCL Institute of Ophthalmology</w:t>
      </w:r>
    </w:p>
    <w:p w14:paraId="64002E59" w14:textId="77777777" w:rsidR="00B064B5" w:rsidRPr="00E35E5F" w:rsidRDefault="00B064B5" w:rsidP="00B064B5">
      <w:pPr>
        <w:spacing w:line="360" w:lineRule="auto"/>
        <w:jc w:val="both"/>
        <w:rPr>
          <w:rFonts w:ascii="Calibri" w:hAnsi="Calibri" w:cs="Calibri"/>
          <w:sz w:val="22"/>
          <w:szCs w:val="22"/>
          <w:lang w:eastAsia="en-US"/>
        </w:rPr>
      </w:pPr>
      <w:r w:rsidRPr="00E35E5F">
        <w:rPr>
          <w:rFonts w:ascii="Calibri" w:hAnsi="Calibri" w:cs="Calibri"/>
          <w:sz w:val="22"/>
          <w:szCs w:val="22"/>
          <w:lang w:eastAsia="en-US"/>
        </w:rPr>
        <w:t>11-43 Bath Street, London, EC1V 9EL, United Kingdom</w:t>
      </w:r>
    </w:p>
    <w:p w14:paraId="75FEFE38" w14:textId="62630586" w:rsidR="00B064B5" w:rsidRPr="00E35E5F" w:rsidRDefault="00AD2659" w:rsidP="00B064B5">
      <w:pPr>
        <w:autoSpaceDE w:val="0"/>
        <w:autoSpaceDN w:val="0"/>
        <w:adjustRightInd w:val="0"/>
        <w:spacing w:line="360" w:lineRule="auto"/>
        <w:jc w:val="both"/>
        <w:rPr>
          <w:rFonts w:ascii="Calibri" w:hAnsi="Calibri" w:cs="Calibri"/>
          <w:sz w:val="22"/>
          <w:szCs w:val="22"/>
        </w:rPr>
      </w:pPr>
      <w:r w:rsidRPr="00E35E5F">
        <w:rPr>
          <w:rFonts w:ascii="Calibri" w:hAnsi="Calibri" w:cs="Calibri"/>
          <w:sz w:val="22"/>
          <w:szCs w:val="22"/>
        </w:rPr>
        <w:t>m.parekh@ucl.ac.uk</w:t>
      </w:r>
      <w:r w:rsidR="00BF4898" w:rsidRPr="00E35E5F">
        <w:rPr>
          <w:rFonts w:ascii="Calibri" w:hAnsi="Calibri" w:cs="Calibri"/>
          <w:sz w:val="22"/>
          <w:szCs w:val="22"/>
        </w:rPr>
        <w:t>; +44 7427652996</w:t>
      </w:r>
    </w:p>
    <w:p w14:paraId="4CFEAA49" w14:textId="0EC0297A" w:rsidR="00CF512E" w:rsidRPr="00E35E5F" w:rsidRDefault="00CF512E" w:rsidP="00B064B5">
      <w:pPr>
        <w:autoSpaceDE w:val="0"/>
        <w:autoSpaceDN w:val="0"/>
        <w:adjustRightInd w:val="0"/>
        <w:spacing w:line="360" w:lineRule="auto"/>
        <w:jc w:val="both"/>
        <w:rPr>
          <w:rFonts w:ascii="Calibri" w:hAnsi="Calibri" w:cs="Calibri"/>
          <w:sz w:val="22"/>
          <w:szCs w:val="22"/>
        </w:rPr>
      </w:pPr>
    </w:p>
    <w:p w14:paraId="526BAE24" w14:textId="0B219A97" w:rsidR="00B064B5" w:rsidRPr="00E35E5F" w:rsidRDefault="00585DD7" w:rsidP="00CF512E">
      <w:pPr>
        <w:autoSpaceDE w:val="0"/>
        <w:autoSpaceDN w:val="0"/>
        <w:adjustRightInd w:val="0"/>
        <w:spacing w:line="360" w:lineRule="auto"/>
        <w:jc w:val="both"/>
        <w:rPr>
          <w:rFonts w:ascii="Calibri" w:hAnsi="Calibri" w:cs="Calibri"/>
          <w:b/>
          <w:sz w:val="22"/>
          <w:szCs w:val="22"/>
        </w:rPr>
      </w:pPr>
      <w:r w:rsidRPr="00E35E5F">
        <w:rPr>
          <w:rFonts w:ascii="Calibri" w:hAnsi="Calibri" w:cs="Calibri"/>
          <w:b/>
          <w:sz w:val="22"/>
          <w:szCs w:val="22"/>
        </w:rPr>
        <w:t>Running title</w:t>
      </w:r>
    </w:p>
    <w:p w14:paraId="3562BB6C" w14:textId="23343998" w:rsidR="00CF512E" w:rsidRPr="00E35E5F" w:rsidRDefault="00585DD7" w:rsidP="00CF512E">
      <w:pPr>
        <w:autoSpaceDE w:val="0"/>
        <w:autoSpaceDN w:val="0"/>
        <w:adjustRightInd w:val="0"/>
        <w:spacing w:line="360" w:lineRule="auto"/>
        <w:jc w:val="both"/>
        <w:rPr>
          <w:rFonts w:ascii="Calibri" w:hAnsi="Calibri" w:cs="Calibri"/>
          <w:sz w:val="22"/>
          <w:szCs w:val="22"/>
        </w:rPr>
      </w:pPr>
      <w:r w:rsidRPr="00E35E5F">
        <w:rPr>
          <w:rFonts w:ascii="Calibri" w:hAnsi="Calibri" w:cs="Calibri"/>
          <w:sz w:val="22"/>
          <w:szCs w:val="22"/>
        </w:rPr>
        <w:t>Transplant devices for endothelial keratoplasty</w:t>
      </w:r>
    </w:p>
    <w:p w14:paraId="03A54FA9" w14:textId="57FB8779" w:rsidR="00216B5E" w:rsidRPr="00E35E5F" w:rsidRDefault="00BC0C28" w:rsidP="00216B5E">
      <w:pPr>
        <w:pBdr>
          <w:top w:val="nil"/>
          <w:left w:val="nil"/>
          <w:bottom w:val="nil"/>
          <w:right w:val="nil"/>
          <w:between w:val="nil"/>
        </w:pBdr>
        <w:spacing w:line="360" w:lineRule="auto"/>
        <w:jc w:val="both"/>
        <w:rPr>
          <w:rFonts w:ascii="Calibri" w:hAnsi="Calibri" w:cs="Calibri"/>
          <w:b/>
          <w:sz w:val="22"/>
          <w:szCs w:val="22"/>
        </w:rPr>
      </w:pPr>
      <w:r w:rsidRPr="00E35E5F">
        <w:rPr>
          <w:rFonts w:ascii="Calibri" w:hAnsi="Calibri" w:cs="Calibri"/>
          <w:b/>
          <w:sz w:val="22"/>
          <w:szCs w:val="22"/>
        </w:rPr>
        <w:lastRenderedPageBreak/>
        <w:t>ABSTRACT</w:t>
      </w:r>
    </w:p>
    <w:p w14:paraId="366447E0" w14:textId="0367C46A" w:rsidR="00216B5E" w:rsidRPr="00E35E5F" w:rsidRDefault="00203005" w:rsidP="00216B5E">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For over a decade</w:t>
      </w:r>
      <w:r w:rsidR="00AD2659" w:rsidRPr="00E35E5F">
        <w:rPr>
          <w:rFonts w:ascii="Calibri" w:hAnsi="Calibri" w:cs="Calibri"/>
          <w:sz w:val="22"/>
          <w:szCs w:val="22"/>
        </w:rPr>
        <w:t>, e</w:t>
      </w:r>
      <w:r w:rsidR="009671BC" w:rsidRPr="00E35E5F">
        <w:rPr>
          <w:rFonts w:ascii="Calibri" w:hAnsi="Calibri" w:cs="Calibri"/>
          <w:sz w:val="22"/>
          <w:szCs w:val="22"/>
        </w:rPr>
        <w:t>ndothelial keratoplasty (EK) has been</w:t>
      </w:r>
      <w:r w:rsidR="002F7539" w:rsidRPr="00E35E5F">
        <w:rPr>
          <w:rFonts w:ascii="Calibri" w:hAnsi="Calibri" w:cs="Calibri"/>
          <w:sz w:val="22"/>
          <w:szCs w:val="22"/>
        </w:rPr>
        <w:t xml:space="preserve"> popularized as a standard of care for treating endothelial dysfunction. New techniques and devices have been introduced </w:t>
      </w:r>
      <w:r w:rsidR="00AD2659" w:rsidRPr="00E35E5F">
        <w:rPr>
          <w:rFonts w:ascii="Calibri" w:hAnsi="Calibri" w:cs="Calibri"/>
          <w:sz w:val="22"/>
          <w:szCs w:val="22"/>
        </w:rPr>
        <w:t xml:space="preserve">and implemented </w:t>
      </w:r>
      <w:r w:rsidR="002F7539" w:rsidRPr="00E35E5F">
        <w:rPr>
          <w:rFonts w:ascii="Calibri" w:hAnsi="Calibri" w:cs="Calibri"/>
          <w:sz w:val="22"/>
          <w:szCs w:val="22"/>
        </w:rPr>
        <w:t>to prepare, load</w:t>
      </w:r>
      <w:r w:rsidR="009A4068" w:rsidRPr="00E35E5F">
        <w:rPr>
          <w:rFonts w:ascii="Calibri" w:hAnsi="Calibri" w:cs="Calibri"/>
          <w:sz w:val="22"/>
          <w:szCs w:val="22"/>
        </w:rPr>
        <w:t xml:space="preserve">, transport and transplant the </w:t>
      </w:r>
      <w:r w:rsidR="00AD2659" w:rsidRPr="00E35E5F">
        <w:rPr>
          <w:rFonts w:ascii="Calibri" w:hAnsi="Calibri" w:cs="Calibri"/>
          <w:sz w:val="22"/>
          <w:szCs w:val="22"/>
        </w:rPr>
        <w:t>grafts for EK</w:t>
      </w:r>
      <w:r w:rsidR="009A4068" w:rsidRPr="00E35E5F">
        <w:rPr>
          <w:rFonts w:ascii="Calibri" w:hAnsi="Calibri" w:cs="Calibri"/>
          <w:sz w:val="22"/>
          <w:szCs w:val="22"/>
        </w:rPr>
        <w:t>. The advantages</w:t>
      </w:r>
      <w:r w:rsidR="002F7539" w:rsidRPr="00E35E5F">
        <w:rPr>
          <w:rFonts w:ascii="Calibri" w:hAnsi="Calibri" w:cs="Calibri"/>
          <w:sz w:val="22"/>
          <w:szCs w:val="22"/>
        </w:rPr>
        <w:t xml:space="preserve"> are not only limited</w:t>
      </w:r>
      <w:r w:rsidR="00BF4898" w:rsidRPr="00E35E5F">
        <w:rPr>
          <w:rFonts w:ascii="Calibri" w:hAnsi="Calibri" w:cs="Calibri"/>
          <w:sz w:val="22"/>
          <w:szCs w:val="22"/>
        </w:rPr>
        <w:t xml:space="preserve"> </w:t>
      </w:r>
      <w:r w:rsidR="009B11AF" w:rsidRPr="00E35E5F">
        <w:rPr>
          <w:rFonts w:ascii="Calibri" w:hAnsi="Calibri" w:cs="Calibri"/>
          <w:sz w:val="22"/>
          <w:szCs w:val="22"/>
        </w:rPr>
        <w:t>to</w:t>
      </w:r>
      <w:r w:rsidRPr="00E35E5F">
        <w:rPr>
          <w:rFonts w:ascii="Calibri" w:hAnsi="Calibri" w:cs="Calibri"/>
          <w:sz w:val="22"/>
          <w:szCs w:val="22"/>
        </w:rPr>
        <w:t xml:space="preserve"> the</w:t>
      </w:r>
      <w:r w:rsidR="009B11AF" w:rsidRPr="00E35E5F">
        <w:rPr>
          <w:rFonts w:ascii="Calibri" w:hAnsi="Calibri" w:cs="Calibri"/>
          <w:sz w:val="22"/>
          <w:szCs w:val="22"/>
        </w:rPr>
        <w:t xml:space="preserve"> </w:t>
      </w:r>
      <w:r w:rsidR="00BF4898" w:rsidRPr="00E35E5F">
        <w:rPr>
          <w:rFonts w:ascii="Calibri" w:hAnsi="Calibri" w:cs="Calibri"/>
          <w:sz w:val="22"/>
          <w:szCs w:val="22"/>
        </w:rPr>
        <w:t xml:space="preserve">surgical theatre but </w:t>
      </w:r>
      <w:r w:rsidR="002F7539" w:rsidRPr="00E35E5F">
        <w:rPr>
          <w:rFonts w:ascii="Calibri" w:hAnsi="Calibri" w:cs="Calibri"/>
          <w:sz w:val="22"/>
          <w:szCs w:val="22"/>
        </w:rPr>
        <w:t xml:space="preserve">also widely spread across the eye banking field. </w:t>
      </w:r>
      <w:r w:rsidR="009671BC" w:rsidRPr="00E35E5F">
        <w:rPr>
          <w:rFonts w:ascii="Calibri" w:hAnsi="Calibri" w:cs="Calibri"/>
          <w:sz w:val="22"/>
          <w:szCs w:val="22"/>
        </w:rPr>
        <w:t xml:space="preserve">Investigation of </w:t>
      </w:r>
      <w:r w:rsidR="002F7539" w:rsidRPr="00E35E5F">
        <w:rPr>
          <w:rFonts w:ascii="Calibri" w:hAnsi="Calibri" w:cs="Calibri"/>
          <w:sz w:val="22"/>
          <w:szCs w:val="22"/>
        </w:rPr>
        <w:t>advanced material</w:t>
      </w:r>
      <w:r w:rsidRPr="00E35E5F">
        <w:rPr>
          <w:rFonts w:ascii="Calibri" w:hAnsi="Calibri" w:cs="Calibri"/>
          <w:sz w:val="22"/>
          <w:szCs w:val="22"/>
        </w:rPr>
        <w:t>s</w:t>
      </w:r>
      <w:r w:rsidR="002F7539" w:rsidRPr="00E35E5F">
        <w:rPr>
          <w:rFonts w:ascii="Calibri" w:hAnsi="Calibri" w:cs="Calibri"/>
          <w:sz w:val="22"/>
          <w:szCs w:val="22"/>
        </w:rPr>
        <w:t xml:space="preserve"> and designs have been rapidly </w:t>
      </w:r>
      <w:r w:rsidR="009671BC" w:rsidRPr="00E35E5F">
        <w:rPr>
          <w:rFonts w:ascii="Calibri" w:hAnsi="Calibri" w:cs="Calibri"/>
          <w:sz w:val="22"/>
          <w:szCs w:val="22"/>
        </w:rPr>
        <w:t xml:space="preserve">growing with continuous evolution in the field of eye banking and corneal transplantation. Innovative techniques and modern devices have been evaluated </w:t>
      </w:r>
      <w:r w:rsidR="002F7539" w:rsidRPr="00E35E5F">
        <w:rPr>
          <w:rFonts w:ascii="Calibri" w:hAnsi="Calibri" w:cs="Calibri"/>
          <w:sz w:val="22"/>
          <w:szCs w:val="22"/>
        </w:rPr>
        <w:t xml:space="preserve">to reduce the </w:t>
      </w:r>
      <w:r w:rsidR="009671BC" w:rsidRPr="00E35E5F">
        <w:rPr>
          <w:rFonts w:ascii="Calibri" w:hAnsi="Calibri" w:cs="Calibri"/>
          <w:sz w:val="22"/>
          <w:szCs w:val="22"/>
        </w:rPr>
        <w:t>endothelial cell loss</w:t>
      </w:r>
      <w:r w:rsidR="002F7539" w:rsidRPr="00E35E5F">
        <w:rPr>
          <w:rFonts w:ascii="Calibri" w:hAnsi="Calibri" w:cs="Calibri"/>
          <w:sz w:val="22"/>
          <w:szCs w:val="22"/>
        </w:rPr>
        <w:t xml:space="preserve"> and increase the precision of the transplant </w:t>
      </w:r>
      <w:proofErr w:type="gramStart"/>
      <w:r w:rsidRPr="00E35E5F">
        <w:rPr>
          <w:rFonts w:ascii="Calibri" w:hAnsi="Calibri" w:cs="Calibri"/>
          <w:sz w:val="22"/>
          <w:szCs w:val="22"/>
        </w:rPr>
        <w:t>in order to</w:t>
      </w:r>
      <w:proofErr w:type="gramEnd"/>
      <w:r w:rsidRPr="00E35E5F">
        <w:rPr>
          <w:rFonts w:ascii="Calibri" w:hAnsi="Calibri" w:cs="Calibri"/>
          <w:sz w:val="22"/>
          <w:szCs w:val="22"/>
        </w:rPr>
        <w:t xml:space="preserve"> benefit both </w:t>
      </w:r>
      <w:r w:rsidR="002F7539" w:rsidRPr="00E35E5F">
        <w:rPr>
          <w:rFonts w:ascii="Calibri" w:hAnsi="Calibri" w:cs="Calibri"/>
          <w:sz w:val="22"/>
          <w:szCs w:val="22"/>
        </w:rPr>
        <w:t xml:space="preserve">surgeons and patients. </w:t>
      </w:r>
      <w:r w:rsidRPr="00E35E5F">
        <w:rPr>
          <w:rFonts w:ascii="Calibri" w:hAnsi="Calibri" w:cs="Calibri"/>
          <w:sz w:val="22"/>
          <w:szCs w:val="22"/>
        </w:rPr>
        <w:t>In addition</w:t>
      </w:r>
      <w:r w:rsidR="00216B5E" w:rsidRPr="00E35E5F">
        <w:rPr>
          <w:rFonts w:ascii="Calibri" w:hAnsi="Calibri" w:cs="Calibri"/>
          <w:sz w:val="22"/>
          <w:szCs w:val="22"/>
        </w:rPr>
        <w:t>, due to limited availability of healthy cadaveric donor corneas</w:t>
      </w:r>
      <w:r w:rsidR="002F7539" w:rsidRPr="00E35E5F">
        <w:rPr>
          <w:rFonts w:ascii="Calibri" w:hAnsi="Calibri" w:cs="Calibri"/>
          <w:sz w:val="22"/>
          <w:szCs w:val="22"/>
        </w:rPr>
        <w:t xml:space="preserve"> required for suc</w:t>
      </w:r>
      <w:r w:rsidR="00BF4898" w:rsidRPr="00E35E5F">
        <w:rPr>
          <w:rFonts w:ascii="Calibri" w:hAnsi="Calibri" w:cs="Calibri"/>
          <w:sz w:val="22"/>
          <w:szCs w:val="22"/>
        </w:rPr>
        <w:t xml:space="preserve">h transplants, it becomes extremely important to reduce any potential wastage and optimize the use of every donor cornea. As a result, </w:t>
      </w:r>
      <w:r w:rsidRPr="00E35E5F">
        <w:rPr>
          <w:rFonts w:ascii="Calibri" w:hAnsi="Calibri" w:cs="Calibri"/>
          <w:sz w:val="22"/>
          <w:szCs w:val="22"/>
        </w:rPr>
        <w:t xml:space="preserve">the </w:t>
      </w:r>
      <w:r w:rsidR="009A4068" w:rsidRPr="00E35E5F">
        <w:rPr>
          <w:rFonts w:ascii="Calibri" w:hAnsi="Calibri" w:cs="Calibri"/>
          <w:sz w:val="22"/>
          <w:szCs w:val="22"/>
        </w:rPr>
        <w:t>use of pre-cut and pre-loaded grafts supplied by the eye banks in calibrated devices</w:t>
      </w:r>
      <w:r w:rsidR="00BF4898" w:rsidRPr="00E35E5F">
        <w:rPr>
          <w:rFonts w:ascii="Calibri" w:hAnsi="Calibri" w:cs="Calibri"/>
          <w:sz w:val="22"/>
          <w:szCs w:val="22"/>
        </w:rPr>
        <w:t xml:space="preserve"> have been</w:t>
      </w:r>
      <w:r w:rsidR="007D3AD0" w:rsidRPr="00E35E5F">
        <w:rPr>
          <w:rFonts w:ascii="Calibri" w:hAnsi="Calibri" w:cs="Calibri"/>
          <w:sz w:val="22"/>
          <w:szCs w:val="22"/>
        </w:rPr>
        <w:t xml:space="preserve"> gaining momentum</w:t>
      </w:r>
      <w:r w:rsidR="009A4068" w:rsidRPr="00E35E5F">
        <w:rPr>
          <w:rFonts w:ascii="Calibri" w:hAnsi="Calibri" w:cs="Calibri"/>
          <w:sz w:val="22"/>
          <w:szCs w:val="22"/>
        </w:rPr>
        <w:t>.</w:t>
      </w:r>
      <w:r w:rsidR="00235C91" w:rsidRPr="00E35E5F">
        <w:rPr>
          <w:rFonts w:ascii="Calibri" w:hAnsi="Calibri" w:cs="Calibri"/>
          <w:sz w:val="22"/>
          <w:szCs w:val="22"/>
        </w:rPr>
        <w:t xml:space="preserve"> Innovation in the field of bioengineering for the development of new devices that facilitate excellent clinical outcomes along with reduction in learning curve has shown promising results.</w:t>
      </w:r>
      <w:r w:rsidR="009A4068" w:rsidRPr="00E35E5F">
        <w:rPr>
          <w:rFonts w:ascii="Calibri" w:hAnsi="Calibri" w:cs="Calibri"/>
          <w:sz w:val="22"/>
          <w:szCs w:val="22"/>
        </w:rPr>
        <w:t xml:space="preserve"> </w:t>
      </w:r>
      <w:r w:rsidR="00216B5E" w:rsidRPr="00E35E5F">
        <w:rPr>
          <w:rFonts w:ascii="Calibri" w:hAnsi="Calibri" w:cs="Calibri"/>
          <w:sz w:val="22"/>
          <w:szCs w:val="22"/>
        </w:rPr>
        <w:t xml:space="preserve">The review </w:t>
      </w:r>
      <w:r w:rsidR="002F7539" w:rsidRPr="00E35E5F">
        <w:rPr>
          <w:rFonts w:ascii="Calibri" w:hAnsi="Calibri" w:cs="Calibri"/>
          <w:sz w:val="22"/>
          <w:szCs w:val="22"/>
        </w:rPr>
        <w:t xml:space="preserve">thus aims </w:t>
      </w:r>
      <w:r w:rsidRPr="00E35E5F">
        <w:rPr>
          <w:rFonts w:ascii="Calibri" w:hAnsi="Calibri" w:cs="Calibri"/>
          <w:sz w:val="22"/>
          <w:szCs w:val="22"/>
        </w:rPr>
        <w:t xml:space="preserve">to </w:t>
      </w:r>
      <w:r w:rsidR="002F7539" w:rsidRPr="00E35E5F">
        <w:rPr>
          <w:rFonts w:ascii="Calibri" w:hAnsi="Calibri" w:cs="Calibri"/>
          <w:sz w:val="22"/>
          <w:szCs w:val="22"/>
        </w:rPr>
        <w:t>summari</w:t>
      </w:r>
      <w:r w:rsidRPr="00E35E5F">
        <w:rPr>
          <w:rFonts w:ascii="Calibri" w:hAnsi="Calibri" w:cs="Calibri"/>
          <w:sz w:val="22"/>
          <w:szCs w:val="22"/>
        </w:rPr>
        <w:t>ze</w:t>
      </w:r>
      <w:r w:rsidR="00235C91" w:rsidRPr="00E35E5F">
        <w:rPr>
          <w:rFonts w:ascii="Calibri" w:hAnsi="Calibri" w:cs="Calibri"/>
          <w:sz w:val="22"/>
          <w:szCs w:val="22"/>
        </w:rPr>
        <w:t xml:space="preserve"> and compar</w:t>
      </w:r>
      <w:r w:rsidRPr="00E35E5F">
        <w:rPr>
          <w:rFonts w:ascii="Calibri" w:hAnsi="Calibri" w:cs="Calibri"/>
          <w:sz w:val="22"/>
          <w:szCs w:val="22"/>
        </w:rPr>
        <w:t>e</w:t>
      </w:r>
      <w:r w:rsidR="002F7539" w:rsidRPr="00E35E5F">
        <w:rPr>
          <w:rFonts w:ascii="Calibri" w:hAnsi="Calibri" w:cs="Calibri"/>
          <w:sz w:val="22"/>
          <w:szCs w:val="22"/>
        </w:rPr>
        <w:t xml:space="preserve"> the popular devices that have been used for </w:t>
      </w:r>
      <w:r w:rsidR="00235C91" w:rsidRPr="00E35E5F">
        <w:rPr>
          <w:rFonts w:ascii="Calibri" w:hAnsi="Calibri" w:cs="Calibri"/>
          <w:sz w:val="22"/>
          <w:szCs w:val="22"/>
        </w:rPr>
        <w:t xml:space="preserve">delivering </w:t>
      </w:r>
      <w:r w:rsidR="002F7539" w:rsidRPr="00E35E5F">
        <w:rPr>
          <w:rFonts w:ascii="Calibri" w:hAnsi="Calibri" w:cs="Calibri"/>
          <w:sz w:val="22"/>
          <w:szCs w:val="22"/>
        </w:rPr>
        <w:t xml:space="preserve">EK </w:t>
      </w:r>
      <w:r w:rsidR="00235C91" w:rsidRPr="00E35E5F">
        <w:rPr>
          <w:rFonts w:ascii="Calibri" w:hAnsi="Calibri" w:cs="Calibri"/>
          <w:sz w:val="22"/>
          <w:szCs w:val="22"/>
        </w:rPr>
        <w:t xml:space="preserve">grafts </w:t>
      </w:r>
      <w:r w:rsidR="002F7539" w:rsidRPr="00E35E5F">
        <w:rPr>
          <w:rFonts w:ascii="Calibri" w:hAnsi="Calibri" w:cs="Calibri"/>
          <w:sz w:val="22"/>
          <w:szCs w:val="22"/>
        </w:rPr>
        <w:t xml:space="preserve">in recent times. </w:t>
      </w:r>
    </w:p>
    <w:p w14:paraId="3E6EB5A2" w14:textId="77777777" w:rsidR="00106F17" w:rsidRPr="00E35E5F" w:rsidRDefault="00106F17" w:rsidP="00216B5E">
      <w:pPr>
        <w:pBdr>
          <w:top w:val="nil"/>
          <w:left w:val="nil"/>
          <w:bottom w:val="nil"/>
          <w:right w:val="nil"/>
          <w:between w:val="nil"/>
        </w:pBdr>
        <w:spacing w:line="360" w:lineRule="auto"/>
        <w:jc w:val="both"/>
        <w:rPr>
          <w:rFonts w:ascii="Calibri" w:hAnsi="Calibri" w:cs="Calibri"/>
          <w:sz w:val="22"/>
          <w:szCs w:val="22"/>
        </w:rPr>
      </w:pPr>
    </w:p>
    <w:p w14:paraId="40261B04" w14:textId="77777777" w:rsidR="00216B5E" w:rsidRPr="00E35E5F" w:rsidRDefault="00216B5E" w:rsidP="00216B5E">
      <w:pPr>
        <w:pBdr>
          <w:top w:val="nil"/>
          <w:left w:val="nil"/>
          <w:bottom w:val="nil"/>
          <w:right w:val="nil"/>
          <w:between w:val="nil"/>
        </w:pBdr>
        <w:spacing w:line="360" w:lineRule="auto"/>
        <w:jc w:val="both"/>
        <w:rPr>
          <w:rFonts w:ascii="Calibri" w:hAnsi="Calibri" w:cs="Calibri"/>
          <w:sz w:val="22"/>
          <w:szCs w:val="22"/>
        </w:rPr>
      </w:pPr>
    </w:p>
    <w:p w14:paraId="10E73C9A" w14:textId="77777777" w:rsidR="00216B5E" w:rsidRPr="00E35E5F" w:rsidRDefault="00216B5E" w:rsidP="00216B5E">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b/>
          <w:sz w:val="22"/>
          <w:szCs w:val="22"/>
        </w:rPr>
        <w:t>KEYWORDS</w:t>
      </w:r>
    </w:p>
    <w:p w14:paraId="29B1E7B2" w14:textId="7E2C0782" w:rsidR="009A4068" w:rsidRPr="00E35E5F" w:rsidRDefault="009A4068" w:rsidP="009A4068">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Cornea</w:t>
      </w:r>
      <w:r w:rsidR="00216B5E" w:rsidRPr="00E35E5F">
        <w:rPr>
          <w:rFonts w:ascii="Calibri" w:hAnsi="Calibri" w:cs="Calibri"/>
          <w:sz w:val="22"/>
          <w:szCs w:val="22"/>
        </w:rPr>
        <w:t>; endothelial keratoplasty; DSAEK; D</w:t>
      </w:r>
      <w:r w:rsidR="007D3AD0" w:rsidRPr="00E35E5F">
        <w:rPr>
          <w:rFonts w:ascii="Calibri" w:hAnsi="Calibri" w:cs="Calibri"/>
          <w:sz w:val="22"/>
          <w:szCs w:val="22"/>
        </w:rPr>
        <w:t>MEK; devices; glides; injectors</w:t>
      </w:r>
      <w:r w:rsidR="00216B5E" w:rsidRPr="00E35E5F">
        <w:rPr>
          <w:rFonts w:ascii="Calibri" w:hAnsi="Calibri" w:cs="Calibri"/>
          <w:sz w:val="22"/>
          <w:szCs w:val="22"/>
        </w:rPr>
        <w:t xml:space="preserve"> </w:t>
      </w:r>
    </w:p>
    <w:p w14:paraId="43A1D326" w14:textId="77777777" w:rsidR="009A4068" w:rsidRPr="00E35E5F" w:rsidRDefault="009A4068">
      <w:pPr>
        <w:spacing w:after="160" w:line="259" w:lineRule="auto"/>
        <w:rPr>
          <w:rFonts w:ascii="Calibri" w:hAnsi="Calibri" w:cs="Calibri"/>
          <w:sz w:val="22"/>
          <w:szCs w:val="22"/>
        </w:rPr>
      </w:pPr>
      <w:r w:rsidRPr="00E35E5F">
        <w:rPr>
          <w:rFonts w:ascii="Calibri" w:hAnsi="Calibri" w:cs="Calibri"/>
          <w:sz w:val="22"/>
          <w:szCs w:val="22"/>
        </w:rPr>
        <w:br w:type="page"/>
      </w:r>
    </w:p>
    <w:p w14:paraId="3D7E63F5" w14:textId="69347671" w:rsidR="00B064B5" w:rsidRPr="00E35E5F" w:rsidRDefault="00BC0C28" w:rsidP="009A4068">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b/>
          <w:sz w:val="22"/>
          <w:szCs w:val="22"/>
        </w:rPr>
        <w:lastRenderedPageBreak/>
        <w:t>INTRODUCTION</w:t>
      </w:r>
    </w:p>
    <w:p w14:paraId="34CD90E9" w14:textId="08A04C24" w:rsidR="00B064B5" w:rsidRPr="00E35E5F" w:rsidRDefault="009A6BE8"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P</w:t>
      </w:r>
      <w:r w:rsidR="00B064B5" w:rsidRPr="00E35E5F">
        <w:rPr>
          <w:rFonts w:ascii="Calibri" w:hAnsi="Calibri" w:cs="Calibri"/>
          <w:sz w:val="22"/>
          <w:szCs w:val="22"/>
        </w:rPr>
        <w:t>enetrating keratoplasty (PK) has been refined due to the occurrence of substantial post-operative complications, most notably; poor wound healing from the vertical stromal wound, immunological rejection, astigmatism and microbial keratitis, which all increase the</w:t>
      </w:r>
      <w:r w:rsidR="00684746" w:rsidRPr="00E35E5F">
        <w:rPr>
          <w:rFonts w:ascii="Calibri" w:hAnsi="Calibri" w:cs="Calibri"/>
          <w:sz w:val="22"/>
          <w:szCs w:val="22"/>
        </w:rPr>
        <w:t xml:space="preserve"> risk of long-term vision loss</w:t>
      </w:r>
      <w:r w:rsidR="009A4068" w:rsidRPr="00E35E5F">
        <w:rPr>
          <w:rFonts w:ascii="Calibri" w:hAnsi="Calibri" w:cs="Calibri"/>
          <w:sz w:val="22"/>
          <w:szCs w:val="22"/>
        </w:rPr>
        <w:t>.</w:t>
      </w:r>
      <w:r w:rsidR="007962D8" w:rsidRPr="00E35E5F">
        <w:rPr>
          <w:rFonts w:ascii="Calibri" w:hAnsi="Calibri" w:cs="Calibri"/>
          <w:sz w:val="22"/>
          <w:szCs w:val="22"/>
          <w:vertAlign w:val="superscript"/>
        </w:rPr>
        <w:t>1,2</w:t>
      </w:r>
      <w:r w:rsidR="009A4068" w:rsidRPr="00E35E5F">
        <w:rPr>
          <w:rFonts w:ascii="Calibri" w:hAnsi="Calibri" w:cs="Calibri"/>
          <w:sz w:val="22"/>
          <w:szCs w:val="22"/>
        </w:rPr>
        <w:t xml:space="preserve"> </w:t>
      </w:r>
      <w:bookmarkStart w:id="0" w:name="_Hlk83055555"/>
      <w:r w:rsidR="005D6927" w:rsidRPr="00E35E5F">
        <w:rPr>
          <w:rFonts w:ascii="Calibri" w:hAnsi="Calibri" w:cs="Calibri"/>
          <w:sz w:val="22"/>
          <w:szCs w:val="22"/>
        </w:rPr>
        <w:t>A</w:t>
      </w:r>
      <w:r w:rsidR="009A4068" w:rsidRPr="00E35E5F">
        <w:rPr>
          <w:rFonts w:ascii="Calibri" w:hAnsi="Calibri" w:cs="Calibri"/>
          <w:sz w:val="22"/>
          <w:szCs w:val="22"/>
        </w:rPr>
        <w:t xml:space="preserve">dvanced procedures </w:t>
      </w:r>
      <w:r w:rsidR="006B0871" w:rsidRPr="00E35E5F">
        <w:rPr>
          <w:rFonts w:ascii="Calibri" w:hAnsi="Calibri" w:cs="Calibri"/>
          <w:sz w:val="22"/>
          <w:szCs w:val="22"/>
        </w:rPr>
        <w:t xml:space="preserve">involve replacement of </w:t>
      </w:r>
      <w:r w:rsidR="00203005" w:rsidRPr="00E35E5F">
        <w:rPr>
          <w:rFonts w:ascii="Calibri" w:hAnsi="Calibri" w:cs="Calibri"/>
          <w:sz w:val="22"/>
          <w:szCs w:val="22"/>
        </w:rPr>
        <w:t xml:space="preserve">only </w:t>
      </w:r>
      <w:r w:rsidRPr="00E35E5F">
        <w:rPr>
          <w:rFonts w:ascii="Calibri" w:hAnsi="Calibri" w:cs="Calibri"/>
          <w:sz w:val="22"/>
          <w:szCs w:val="22"/>
        </w:rPr>
        <w:t xml:space="preserve">the </w:t>
      </w:r>
      <w:r w:rsidR="006B0871" w:rsidRPr="00E35E5F">
        <w:rPr>
          <w:rFonts w:ascii="Calibri" w:hAnsi="Calibri" w:cs="Calibri"/>
          <w:sz w:val="22"/>
          <w:szCs w:val="22"/>
        </w:rPr>
        <w:t xml:space="preserve">recipient </w:t>
      </w:r>
      <w:r w:rsidRPr="00E35E5F">
        <w:rPr>
          <w:rFonts w:ascii="Calibri" w:hAnsi="Calibri" w:cs="Calibri"/>
          <w:sz w:val="22"/>
          <w:szCs w:val="22"/>
        </w:rPr>
        <w:t>dysfunctional corneal endothelium</w:t>
      </w:r>
      <w:r w:rsidR="00203005" w:rsidRPr="00E35E5F">
        <w:rPr>
          <w:rFonts w:ascii="Calibri" w:hAnsi="Calibri" w:cs="Calibri"/>
          <w:sz w:val="22"/>
          <w:szCs w:val="22"/>
        </w:rPr>
        <w:t xml:space="preserve"> and underlying Descemet’s membrane</w:t>
      </w:r>
      <w:r w:rsidRPr="00E35E5F">
        <w:rPr>
          <w:rFonts w:ascii="Calibri" w:hAnsi="Calibri" w:cs="Calibri"/>
          <w:sz w:val="22"/>
          <w:szCs w:val="22"/>
        </w:rPr>
        <w:t xml:space="preserve"> with a healthy donor tissue known as endothelial keratoplasty (EK)</w:t>
      </w:r>
      <w:r w:rsidR="006B0871" w:rsidRPr="00E35E5F">
        <w:rPr>
          <w:rFonts w:ascii="Calibri" w:hAnsi="Calibri" w:cs="Calibri"/>
          <w:sz w:val="22"/>
          <w:szCs w:val="22"/>
        </w:rPr>
        <w:t>. EK</w:t>
      </w:r>
      <w:r w:rsidRPr="00E35E5F">
        <w:rPr>
          <w:rFonts w:ascii="Calibri" w:hAnsi="Calibri" w:cs="Calibri"/>
          <w:sz w:val="22"/>
          <w:szCs w:val="22"/>
        </w:rPr>
        <w:t xml:space="preserve"> </w:t>
      </w:r>
      <w:r w:rsidR="009A4068" w:rsidRPr="00E35E5F">
        <w:rPr>
          <w:rFonts w:ascii="Calibri" w:hAnsi="Calibri" w:cs="Calibri"/>
          <w:sz w:val="22"/>
          <w:szCs w:val="22"/>
        </w:rPr>
        <w:t>ha</w:t>
      </w:r>
      <w:r w:rsidR="006B0871" w:rsidRPr="00E35E5F">
        <w:rPr>
          <w:rFonts w:ascii="Calibri" w:hAnsi="Calibri" w:cs="Calibri"/>
          <w:sz w:val="22"/>
          <w:szCs w:val="22"/>
        </w:rPr>
        <w:t>s</w:t>
      </w:r>
      <w:r w:rsidR="009A4068" w:rsidRPr="00E35E5F">
        <w:rPr>
          <w:rFonts w:ascii="Calibri" w:hAnsi="Calibri" w:cs="Calibri"/>
          <w:sz w:val="22"/>
          <w:szCs w:val="22"/>
        </w:rPr>
        <w:t xml:space="preserve"> shown </w:t>
      </w:r>
      <w:r w:rsidR="00203005" w:rsidRPr="00E35E5F">
        <w:rPr>
          <w:rFonts w:ascii="Calibri" w:hAnsi="Calibri" w:cs="Calibri"/>
          <w:sz w:val="22"/>
          <w:szCs w:val="22"/>
        </w:rPr>
        <w:t xml:space="preserve">an </w:t>
      </w:r>
      <w:r w:rsidR="009A4068" w:rsidRPr="00E35E5F">
        <w:rPr>
          <w:rFonts w:ascii="Calibri" w:hAnsi="Calibri" w:cs="Calibri"/>
          <w:sz w:val="22"/>
          <w:szCs w:val="22"/>
        </w:rPr>
        <w:t xml:space="preserve">early rehabilitation rate, </w:t>
      </w:r>
      <w:r w:rsidR="006B0871" w:rsidRPr="00E35E5F">
        <w:rPr>
          <w:rFonts w:ascii="Calibri" w:hAnsi="Calibri" w:cs="Calibri"/>
          <w:sz w:val="22"/>
          <w:szCs w:val="22"/>
        </w:rPr>
        <w:t xml:space="preserve">better </w:t>
      </w:r>
      <w:r w:rsidR="009A4068" w:rsidRPr="00E35E5F">
        <w:rPr>
          <w:rFonts w:ascii="Calibri" w:hAnsi="Calibri" w:cs="Calibri"/>
          <w:sz w:val="22"/>
          <w:szCs w:val="22"/>
        </w:rPr>
        <w:t>visual outcomes and reduced post-operative complication rates</w:t>
      </w:r>
      <w:r w:rsidR="00B064B5" w:rsidRPr="00E35E5F">
        <w:rPr>
          <w:rFonts w:ascii="Calibri" w:hAnsi="Calibri" w:cs="Calibri"/>
          <w:sz w:val="22"/>
          <w:szCs w:val="22"/>
        </w:rPr>
        <w:t>. Currently there are three types of endothelial transplantation techniques in use; 1) Descemet</w:t>
      </w:r>
      <w:r w:rsidR="00203005" w:rsidRPr="00E35E5F">
        <w:rPr>
          <w:rFonts w:ascii="Calibri" w:hAnsi="Calibri" w:cs="Calibri"/>
          <w:sz w:val="22"/>
          <w:szCs w:val="22"/>
        </w:rPr>
        <w:t>’s</w:t>
      </w:r>
      <w:r w:rsidR="00B064B5" w:rsidRPr="00E35E5F">
        <w:rPr>
          <w:rFonts w:ascii="Calibri" w:hAnsi="Calibri" w:cs="Calibri"/>
          <w:sz w:val="22"/>
          <w:szCs w:val="22"/>
        </w:rPr>
        <w:t xml:space="preserve"> </w:t>
      </w:r>
      <w:r w:rsidR="00203005" w:rsidRPr="00E35E5F">
        <w:rPr>
          <w:rFonts w:ascii="Calibri" w:hAnsi="Calibri" w:cs="Calibri"/>
          <w:sz w:val="22"/>
          <w:szCs w:val="22"/>
        </w:rPr>
        <w:t>s</w:t>
      </w:r>
      <w:r w:rsidR="00B064B5" w:rsidRPr="00E35E5F">
        <w:rPr>
          <w:rFonts w:ascii="Calibri" w:hAnsi="Calibri" w:cs="Calibri"/>
          <w:sz w:val="22"/>
          <w:szCs w:val="22"/>
        </w:rPr>
        <w:t xml:space="preserve">tripping </w:t>
      </w:r>
      <w:r w:rsidR="00203005" w:rsidRPr="00E35E5F">
        <w:rPr>
          <w:rFonts w:ascii="Calibri" w:hAnsi="Calibri" w:cs="Calibri"/>
          <w:sz w:val="22"/>
          <w:szCs w:val="22"/>
        </w:rPr>
        <w:t>a</w:t>
      </w:r>
      <w:r w:rsidR="00B064B5" w:rsidRPr="00E35E5F">
        <w:rPr>
          <w:rFonts w:ascii="Calibri" w:hAnsi="Calibri" w:cs="Calibri"/>
          <w:sz w:val="22"/>
          <w:szCs w:val="22"/>
        </w:rPr>
        <w:t xml:space="preserve">utomated </w:t>
      </w:r>
      <w:r w:rsidR="00203005" w:rsidRPr="00E35E5F">
        <w:rPr>
          <w:rFonts w:ascii="Calibri" w:hAnsi="Calibri" w:cs="Calibri"/>
          <w:sz w:val="22"/>
          <w:szCs w:val="22"/>
        </w:rPr>
        <w:t>e</w:t>
      </w:r>
      <w:r w:rsidR="00B064B5" w:rsidRPr="00E35E5F">
        <w:rPr>
          <w:rFonts w:ascii="Calibri" w:hAnsi="Calibri" w:cs="Calibri"/>
          <w:sz w:val="22"/>
          <w:szCs w:val="22"/>
        </w:rPr>
        <w:t xml:space="preserve">ndothelial </w:t>
      </w:r>
      <w:r w:rsidR="00203005" w:rsidRPr="00E35E5F">
        <w:rPr>
          <w:rFonts w:ascii="Calibri" w:hAnsi="Calibri" w:cs="Calibri"/>
          <w:sz w:val="22"/>
          <w:szCs w:val="22"/>
        </w:rPr>
        <w:t>k</w:t>
      </w:r>
      <w:r w:rsidR="00B064B5" w:rsidRPr="00E35E5F">
        <w:rPr>
          <w:rFonts w:ascii="Calibri" w:hAnsi="Calibri" w:cs="Calibri"/>
          <w:sz w:val="22"/>
          <w:szCs w:val="22"/>
        </w:rPr>
        <w:t xml:space="preserve">eratoplasty (DSAEK) in which the host’s affected </w:t>
      </w:r>
      <w:r w:rsidR="00CA37CE" w:rsidRPr="00E35E5F">
        <w:rPr>
          <w:rFonts w:ascii="Calibri" w:hAnsi="Calibri" w:cs="Calibri"/>
          <w:sz w:val="22"/>
          <w:szCs w:val="22"/>
        </w:rPr>
        <w:t>corneal endothelium and Descemet’s membrane (DM)</w:t>
      </w:r>
      <w:r w:rsidR="00B064B5" w:rsidRPr="00E35E5F">
        <w:rPr>
          <w:rFonts w:ascii="Calibri" w:hAnsi="Calibri" w:cs="Calibri"/>
          <w:sz w:val="22"/>
          <w:szCs w:val="22"/>
        </w:rPr>
        <w:t xml:space="preserve"> is replace</w:t>
      </w:r>
      <w:r w:rsidR="00343C68" w:rsidRPr="00E35E5F">
        <w:rPr>
          <w:rFonts w:ascii="Calibri" w:hAnsi="Calibri" w:cs="Calibri"/>
          <w:sz w:val="22"/>
          <w:szCs w:val="22"/>
        </w:rPr>
        <w:t>d by the</w:t>
      </w:r>
      <w:r w:rsidR="00B064B5" w:rsidRPr="00E35E5F">
        <w:rPr>
          <w:rFonts w:ascii="Calibri" w:hAnsi="Calibri" w:cs="Calibri"/>
          <w:sz w:val="22"/>
          <w:szCs w:val="22"/>
        </w:rPr>
        <w:t xml:space="preserve"> donor’s posterior corneal stroma, </w:t>
      </w:r>
      <w:r w:rsidR="00CA37CE" w:rsidRPr="00E35E5F">
        <w:rPr>
          <w:rFonts w:ascii="Calibri" w:hAnsi="Calibri" w:cs="Calibri"/>
          <w:sz w:val="22"/>
          <w:szCs w:val="22"/>
        </w:rPr>
        <w:t xml:space="preserve">DM </w:t>
      </w:r>
      <w:r w:rsidR="00B064B5" w:rsidRPr="00E35E5F">
        <w:rPr>
          <w:rFonts w:ascii="Calibri" w:hAnsi="Calibri" w:cs="Calibri"/>
          <w:sz w:val="22"/>
          <w:szCs w:val="22"/>
        </w:rPr>
        <w:t xml:space="preserve">and </w:t>
      </w:r>
      <w:r w:rsidR="009B11AF" w:rsidRPr="00E35E5F">
        <w:rPr>
          <w:rFonts w:ascii="Calibri" w:hAnsi="Calibri" w:cs="Calibri"/>
          <w:sz w:val="22"/>
          <w:szCs w:val="22"/>
        </w:rPr>
        <w:t>corneal endothelium</w:t>
      </w:r>
      <w:r w:rsidR="00B064B5" w:rsidRPr="00E35E5F">
        <w:rPr>
          <w:rFonts w:ascii="Calibri" w:hAnsi="Calibri" w:cs="Calibri"/>
          <w:sz w:val="22"/>
          <w:szCs w:val="22"/>
        </w:rPr>
        <w:t xml:space="preserve">, 2) </w:t>
      </w:r>
      <w:r w:rsidR="00F066AE" w:rsidRPr="00E35E5F">
        <w:rPr>
          <w:rFonts w:ascii="Calibri" w:hAnsi="Calibri" w:cs="Calibri"/>
          <w:sz w:val="22"/>
          <w:szCs w:val="22"/>
        </w:rPr>
        <w:t xml:space="preserve">Ultrathin </w:t>
      </w:r>
      <w:r w:rsidR="00B064B5" w:rsidRPr="00E35E5F">
        <w:rPr>
          <w:rFonts w:ascii="Calibri" w:hAnsi="Calibri" w:cs="Calibri"/>
          <w:sz w:val="22"/>
          <w:szCs w:val="22"/>
        </w:rPr>
        <w:t>DSAEK, a relatively thin graft</w:t>
      </w:r>
      <w:r w:rsidR="00F066AE" w:rsidRPr="00E35E5F">
        <w:rPr>
          <w:rFonts w:ascii="Calibri" w:hAnsi="Calibri" w:cs="Calibri"/>
          <w:sz w:val="22"/>
          <w:szCs w:val="22"/>
        </w:rPr>
        <w:t xml:space="preserve"> with intended central graft thickness of </w:t>
      </w:r>
      <w:r w:rsidR="00B064B5" w:rsidRPr="00E35E5F">
        <w:rPr>
          <w:rFonts w:ascii="Calibri" w:hAnsi="Calibri" w:cs="Calibri"/>
          <w:sz w:val="22"/>
          <w:szCs w:val="22"/>
        </w:rPr>
        <w:t xml:space="preserve">100 microns </w:t>
      </w:r>
      <w:r w:rsidR="00F066AE" w:rsidRPr="00E35E5F">
        <w:rPr>
          <w:rFonts w:ascii="Calibri" w:hAnsi="Calibri" w:cs="Calibri"/>
          <w:sz w:val="22"/>
          <w:szCs w:val="22"/>
        </w:rPr>
        <w:t xml:space="preserve">containing </w:t>
      </w:r>
      <w:r w:rsidR="00203005" w:rsidRPr="00E35E5F">
        <w:rPr>
          <w:rFonts w:ascii="Calibri" w:hAnsi="Calibri" w:cs="Calibri"/>
          <w:sz w:val="22"/>
          <w:szCs w:val="22"/>
        </w:rPr>
        <w:t>a small portion of</w:t>
      </w:r>
      <w:r w:rsidR="00B064B5" w:rsidRPr="00E35E5F">
        <w:rPr>
          <w:rFonts w:ascii="Calibri" w:hAnsi="Calibri" w:cs="Calibri"/>
          <w:sz w:val="22"/>
          <w:szCs w:val="22"/>
        </w:rPr>
        <w:t xml:space="preserve"> stroma</w:t>
      </w:r>
      <w:r w:rsidR="00203005" w:rsidRPr="00E35E5F">
        <w:rPr>
          <w:rFonts w:ascii="Calibri" w:hAnsi="Calibri" w:cs="Calibri"/>
          <w:sz w:val="22"/>
          <w:szCs w:val="22"/>
        </w:rPr>
        <w:t xml:space="preserve">, </w:t>
      </w:r>
      <w:r w:rsidR="00B064B5" w:rsidRPr="00E35E5F">
        <w:rPr>
          <w:rFonts w:ascii="Calibri" w:hAnsi="Calibri" w:cs="Calibri"/>
          <w:sz w:val="22"/>
          <w:szCs w:val="22"/>
        </w:rPr>
        <w:t xml:space="preserve">DM and </w:t>
      </w:r>
      <w:r w:rsidR="00CA37CE" w:rsidRPr="00E35E5F">
        <w:rPr>
          <w:rFonts w:ascii="Calibri" w:hAnsi="Calibri" w:cs="Calibri"/>
          <w:sz w:val="22"/>
          <w:szCs w:val="22"/>
        </w:rPr>
        <w:t>corneal endothelium</w:t>
      </w:r>
      <w:r w:rsidR="00B064B5" w:rsidRPr="00E35E5F">
        <w:rPr>
          <w:rFonts w:ascii="Calibri" w:hAnsi="Calibri" w:cs="Calibri"/>
          <w:sz w:val="22"/>
          <w:szCs w:val="22"/>
        </w:rPr>
        <w:t xml:space="preserve">; and 3) Descemet’s </w:t>
      </w:r>
      <w:r w:rsidR="00203005" w:rsidRPr="00E35E5F">
        <w:rPr>
          <w:rFonts w:ascii="Calibri" w:hAnsi="Calibri" w:cs="Calibri"/>
          <w:sz w:val="22"/>
          <w:szCs w:val="22"/>
        </w:rPr>
        <w:t>m</w:t>
      </w:r>
      <w:r w:rsidR="00B064B5" w:rsidRPr="00E35E5F">
        <w:rPr>
          <w:rFonts w:ascii="Calibri" w:hAnsi="Calibri" w:cs="Calibri"/>
          <w:sz w:val="22"/>
          <w:szCs w:val="22"/>
        </w:rPr>
        <w:t xml:space="preserve">embrane </w:t>
      </w:r>
      <w:r w:rsidR="00203005" w:rsidRPr="00E35E5F">
        <w:rPr>
          <w:rFonts w:ascii="Calibri" w:hAnsi="Calibri" w:cs="Calibri"/>
          <w:sz w:val="22"/>
          <w:szCs w:val="22"/>
        </w:rPr>
        <w:t>e</w:t>
      </w:r>
      <w:r w:rsidR="00B064B5" w:rsidRPr="00E35E5F">
        <w:rPr>
          <w:rFonts w:ascii="Calibri" w:hAnsi="Calibri" w:cs="Calibri"/>
          <w:sz w:val="22"/>
          <w:szCs w:val="22"/>
        </w:rPr>
        <w:t xml:space="preserve">ndothelial </w:t>
      </w:r>
      <w:r w:rsidR="00203005" w:rsidRPr="00E35E5F">
        <w:rPr>
          <w:rFonts w:ascii="Calibri" w:hAnsi="Calibri" w:cs="Calibri"/>
          <w:sz w:val="22"/>
          <w:szCs w:val="22"/>
        </w:rPr>
        <w:t>k</w:t>
      </w:r>
      <w:r w:rsidR="00B064B5" w:rsidRPr="00E35E5F">
        <w:rPr>
          <w:rFonts w:ascii="Calibri" w:hAnsi="Calibri" w:cs="Calibri"/>
          <w:sz w:val="22"/>
          <w:szCs w:val="22"/>
        </w:rPr>
        <w:t xml:space="preserve">eratoplasty (DMEK) which </w:t>
      </w:r>
      <w:r w:rsidR="009B11AF" w:rsidRPr="00E35E5F">
        <w:rPr>
          <w:rFonts w:ascii="Calibri" w:hAnsi="Calibri" w:cs="Calibri"/>
          <w:sz w:val="22"/>
          <w:szCs w:val="22"/>
        </w:rPr>
        <w:t>replaces the DM and corneal endothelium only</w:t>
      </w:r>
      <w:r w:rsidR="00203005" w:rsidRPr="00E35E5F">
        <w:rPr>
          <w:rFonts w:ascii="Calibri" w:hAnsi="Calibri" w:cs="Calibri"/>
          <w:sz w:val="22"/>
          <w:szCs w:val="22"/>
        </w:rPr>
        <w:t>,</w:t>
      </w:r>
      <w:r w:rsidR="009B11AF" w:rsidRPr="00E35E5F">
        <w:rPr>
          <w:rFonts w:ascii="Calibri" w:hAnsi="Calibri" w:cs="Calibri"/>
          <w:sz w:val="22"/>
          <w:szCs w:val="22"/>
        </w:rPr>
        <w:t xml:space="preserve"> </w:t>
      </w:r>
      <w:r w:rsidR="00B064B5" w:rsidRPr="00E35E5F">
        <w:rPr>
          <w:rFonts w:ascii="Calibri" w:hAnsi="Calibri" w:cs="Calibri"/>
          <w:sz w:val="22"/>
          <w:szCs w:val="22"/>
        </w:rPr>
        <w:t xml:space="preserve">without the </w:t>
      </w:r>
      <w:r w:rsidR="009B11AF" w:rsidRPr="00E35E5F">
        <w:rPr>
          <w:rFonts w:ascii="Calibri" w:hAnsi="Calibri" w:cs="Calibri"/>
          <w:sz w:val="22"/>
          <w:szCs w:val="22"/>
        </w:rPr>
        <w:t xml:space="preserve">presence of </w:t>
      </w:r>
      <w:r w:rsidR="00684746" w:rsidRPr="00E35E5F">
        <w:rPr>
          <w:rFonts w:ascii="Calibri" w:hAnsi="Calibri" w:cs="Calibri"/>
          <w:sz w:val="22"/>
          <w:szCs w:val="22"/>
        </w:rPr>
        <w:t>stroma</w:t>
      </w:r>
      <w:r w:rsidR="00203005" w:rsidRPr="00E35E5F">
        <w:rPr>
          <w:rFonts w:ascii="Calibri" w:hAnsi="Calibri" w:cs="Calibri"/>
          <w:sz w:val="22"/>
          <w:szCs w:val="22"/>
        </w:rPr>
        <w:t>,</w:t>
      </w:r>
      <w:r w:rsidR="006B0871" w:rsidRPr="00E35E5F">
        <w:rPr>
          <w:rFonts w:ascii="Calibri" w:hAnsi="Calibri" w:cs="Calibri"/>
          <w:sz w:val="22"/>
          <w:szCs w:val="22"/>
        </w:rPr>
        <w:t xml:space="preserve"> following descemetorhexis</w:t>
      </w:r>
      <w:r w:rsidR="00B064B5" w:rsidRPr="00E35E5F">
        <w:rPr>
          <w:rFonts w:ascii="Calibri" w:hAnsi="Calibri" w:cs="Calibri"/>
          <w:sz w:val="22"/>
          <w:szCs w:val="22"/>
        </w:rPr>
        <w:t>.</w:t>
      </w:r>
      <w:r w:rsidR="007962D8" w:rsidRPr="00E35E5F">
        <w:rPr>
          <w:rFonts w:ascii="Calibri" w:hAnsi="Calibri" w:cs="Calibri"/>
          <w:sz w:val="22"/>
          <w:szCs w:val="22"/>
          <w:vertAlign w:val="superscript"/>
        </w:rPr>
        <w:t>3</w:t>
      </w:r>
      <w:r w:rsidR="00B064B5" w:rsidRPr="00E35E5F">
        <w:rPr>
          <w:rFonts w:ascii="Calibri" w:hAnsi="Calibri" w:cs="Calibri"/>
          <w:sz w:val="22"/>
          <w:szCs w:val="22"/>
        </w:rPr>
        <w:t xml:space="preserve"> </w:t>
      </w:r>
      <w:bookmarkEnd w:id="0"/>
    </w:p>
    <w:p w14:paraId="4FAD4E17" w14:textId="77777777" w:rsidR="009A4068" w:rsidRPr="00E35E5F" w:rsidRDefault="009A4068" w:rsidP="00B064B5">
      <w:pPr>
        <w:pBdr>
          <w:top w:val="nil"/>
          <w:left w:val="nil"/>
          <w:bottom w:val="nil"/>
          <w:right w:val="nil"/>
          <w:between w:val="nil"/>
        </w:pBdr>
        <w:spacing w:line="360" w:lineRule="auto"/>
        <w:jc w:val="both"/>
        <w:rPr>
          <w:rFonts w:ascii="Calibri" w:hAnsi="Calibri" w:cs="Calibri"/>
          <w:sz w:val="22"/>
          <w:szCs w:val="22"/>
        </w:rPr>
      </w:pPr>
    </w:p>
    <w:p w14:paraId="39EEBA3D" w14:textId="69584DE6"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Despite the evolution of these surgical techniques, each technique has its own limitations and challenges that may affect graft survival. Although attempts have been made to standardize the procedures, ongoing </w:t>
      </w:r>
      <w:r w:rsidR="001F6864" w:rsidRPr="00E35E5F">
        <w:rPr>
          <w:rFonts w:ascii="Calibri" w:hAnsi="Calibri" w:cs="Calibri"/>
          <w:sz w:val="22"/>
          <w:szCs w:val="22"/>
        </w:rPr>
        <w:t>research,</w:t>
      </w:r>
      <w:r w:rsidRPr="00E35E5F">
        <w:rPr>
          <w:rFonts w:ascii="Calibri" w:hAnsi="Calibri" w:cs="Calibri"/>
          <w:sz w:val="22"/>
          <w:szCs w:val="22"/>
        </w:rPr>
        <w:t xml:space="preserve"> and development </w:t>
      </w:r>
      <w:r w:rsidR="009A6BE8" w:rsidRPr="00E35E5F">
        <w:rPr>
          <w:rFonts w:ascii="Calibri" w:hAnsi="Calibri" w:cs="Calibri"/>
          <w:sz w:val="22"/>
          <w:szCs w:val="22"/>
        </w:rPr>
        <w:t xml:space="preserve">for </w:t>
      </w:r>
      <w:r w:rsidRPr="00E35E5F">
        <w:rPr>
          <w:rFonts w:ascii="Calibri" w:hAnsi="Calibri" w:cs="Calibri"/>
          <w:sz w:val="22"/>
          <w:szCs w:val="22"/>
        </w:rPr>
        <w:t xml:space="preserve">DSAEK and DMEK continues </w:t>
      </w:r>
      <w:r w:rsidR="00DF50AD" w:rsidRPr="00E35E5F">
        <w:rPr>
          <w:rFonts w:ascii="Calibri" w:hAnsi="Calibri" w:cs="Calibri"/>
          <w:sz w:val="22"/>
          <w:szCs w:val="22"/>
        </w:rPr>
        <w:t>to</w:t>
      </w:r>
      <w:r w:rsidRPr="00E35E5F">
        <w:rPr>
          <w:rFonts w:ascii="Calibri" w:hAnsi="Calibri" w:cs="Calibri"/>
          <w:sz w:val="22"/>
          <w:szCs w:val="22"/>
        </w:rPr>
        <w:t xml:space="preserve"> optimize the surgical outcomes. </w:t>
      </w:r>
      <w:r w:rsidR="009A6BE8" w:rsidRPr="00E35E5F">
        <w:rPr>
          <w:rFonts w:ascii="Calibri" w:hAnsi="Calibri" w:cs="Calibri"/>
          <w:sz w:val="22"/>
          <w:szCs w:val="22"/>
        </w:rPr>
        <w:t xml:space="preserve">Attention has been given to </w:t>
      </w:r>
      <w:r w:rsidRPr="00E35E5F">
        <w:rPr>
          <w:rFonts w:ascii="Calibri" w:hAnsi="Calibri" w:cs="Calibri"/>
          <w:sz w:val="22"/>
          <w:szCs w:val="22"/>
        </w:rPr>
        <w:t>the device</w:t>
      </w:r>
      <w:r w:rsidR="009A6BE8" w:rsidRPr="00E35E5F">
        <w:rPr>
          <w:rFonts w:ascii="Calibri" w:hAnsi="Calibri" w:cs="Calibri"/>
          <w:sz w:val="22"/>
          <w:szCs w:val="22"/>
        </w:rPr>
        <w:t xml:space="preserve">s </w:t>
      </w:r>
      <w:r w:rsidR="00DF50AD" w:rsidRPr="00E35E5F">
        <w:rPr>
          <w:rFonts w:ascii="Calibri" w:hAnsi="Calibri" w:cs="Calibri"/>
          <w:sz w:val="22"/>
          <w:szCs w:val="22"/>
        </w:rPr>
        <w:t xml:space="preserve">and techniques </w:t>
      </w:r>
      <w:r w:rsidR="009A6BE8" w:rsidRPr="00E35E5F">
        <w:rPr>
          <w:rFonts w:ascii="Calibri" w:hAnsi="Calibri" w:cs="Calibri"/>
          <w:sz w:val="22"/>
          <w:szCs w:val="22"/>
        </w:rPr>
        <w:t>that are</w:t>
      </w:r>
      <w:r w:rsidRPr="00E35E5F">
        <w:rPr>
          <w:rFonts w:ascii="Calibri" w:hAnsi="Calibri" w:cs="Calibri"/>
          <w:sz w:val="22"/>
          <w:szCs w:val="22"/>
        </w:rPr>
        <w:t xml:space="preserve"> used to deliver the graft to the anterior chamber, with the goal of developing a method of delivery that limits </w:t>
      </w:r>
      <w:r w:rsidR="00CA37CE" w:rsidRPr="00E35E5F">
        <w:rPr>
          <w:rFonts w:ascii="Calibri" w:hAnsi="Calibri" w:cs="Calibri"/>
          <w:sz w:val="22"/>
          <w:szCs w:val="22"/>
        </w:rPr>
        <w:t xml:space="preserve">corneal endothelial cell </w:t>
      </w:r>
      <w:r w:rsidRPr="00E35E5F">
        <w:rPr>
          <w:rFonts w:ascii="Calibri" w:hAnsi="Calibri" w:cs="Calibri"/>
          <w:sz w:val="22"/>
          <w:szCs w:val="22"/>
        </w:rPr>
        <w:t>damage. Th</w:t>
      </w:r>
      <w:r w:rsidR="00CA37CE" w:rsidRPr="00E35E5F">
        <w:rPr>
          <w:rFonts w:ascii="Calibri" w:hAnsi="Calibri" w:cs="Calibri"/>
          <w:sz w:val="22"/>
          <w:szCs w:val="22"/>
        </w:rPr>
        <w:t>ese</w:t>
      </w:r>
      <w:r w:rsidRPr="00E35E5F">
        <w:rPr>
          <w:rFonts w:ascii="Calibri" w:hAnsi="Calibri" w:cs="Calibri"/>
          <w:sz w:val="22"/>
          <w:szCs w:val="22"/>
        </w:rPr>
        <w:t xml:space="preserve"> procedure</w:t>
      </w:r>
      <w:r w:rsidR="00CA37CE" w:rsidRPr="00E35E5F">
        <w:rPr>
          <w:rFonts w:ascii="Calibri" w:hAnsi="Calibri" w:cs="Calibri"/>
          <w:sz w:val="22"/>
          <w:szCs w:val="22"/>
        </w:rPr>
        <w:t>s</w:t>
      </w:r>
      <w:r w:rsidRPr="00E35E5F">
        <w:rPr>
          <w:rFonts w:ascii="Calibri" w:hAnsi="Calibri" w:cs="Calibri"/>
          <w:sz w:val="22"/>
          <w:szCs w:val="22"/>
        </w:rPr>
        <w:t xml:space="preserve"> ha</w:t>
      </w:r>
      <w:r w:rsidR="00CA37CE" w:rsidRPr="00E35E5F">
        <w:rPr>
          <w:rFonts w:ascii="Calibri" w:hAnsi="Calibri" w:cs="Calibri"/>
          <w:sz w:val="22"/>
          <w:szCs w:val="22"/>
        </w:rPr>
        <w:t>ve</w:t>
      </w:r>
      <w:r w:rsidRPr="00E35E5F">
        <w:rPr>
          <w:rFonts w:ascii="Calibri" w:hAnsi="Calibri" w:cs="Calibri"/>
          <w:sz w:val="22"/>
          <w:szCs w:val="22"/>
        </w:rPr>
        <w:t xml:space="preserve"> evolved from insertion of the tissue by simple folding and pulling techniques (using for</w:t>
      </w:r>
      <w:r w:rsidR="009A6BE8" w:rsidRPr="00E35E5F">
        <w:rPr>
          <w:rFonts w:ascii="Calibri" w:hAnsi="Calibri" w:cs="Calibri"/>
          <w:sz w:val="22"/>
          <w:szCs w:val="22"/>
        </w:rPr>
        <w:t>ceps)</w:t>
      </w:r>
      <w:r w:rsidRPr="00E35E5F">
        <w:rPr>
          <w:rFonts w:ascii="Calibri" w:hAnsi="Calibri" w:cs="Calibri"/>
          <w:sz w:val="22"/>
          <w:szCs w:val="22"/>
        </w:rPr>
        <w:t xml:space="preserve"> </w:t>
      </w:r>
      <w:r w:rsidR="00343C68" w:rsidRPr="00E35E5F">
        <w:rPr>
          <w:rFonts w:ascii="Calibri" w:hAnsi="Calibri" w:cs="Calibri"/>
          <w:sz w:val="22"/>
          <w:szCs w:val="22"/>
        </w:rPr>
        <w:t xml:space="preserve">further towards </w:t>
      </w:r>
      <w:r w:rsidRPr="00E35E5F">
        <w:rPr>
          <w:rFonts w:ascii="Calibri" w:hAnsi="Calibri" w:cs="Calibri"/>
          <w:sz w:val="22"/>
          <w:szCs w:val="22"/>
        </w:rPr>
        <w:t>utilizi</w:t>
      </w:r>
      <w:r w:rsidR="00684746" w:rsidRPr="00E35E5F">
        <w:rPr>
          <w:rFonts w:ascii="Calibri" w:hAnsi="Calibri" w:cs="Calibri"/>
          <w:sz w:val="22"/>
          <w:szCs w:val="22"/>
        </w:rPr>
        <w:t xml:space="preserve">ng glides </w:t>
      </w:r>
      <w:r w:rsidR="00203005" w:rsidRPr="00E35E5F">
        <w:rPr>
          <w:rFonts w:ascii="Calibri" w:hAnsi="Calibri" w:cs="Calibri"/>
          <w:sz w:val="22"/>
          <w:szCs w:val="22"/>
        </w:rPr>
        <w:t xml:space="preserve">to </w:t>
      </w:r>
      <w:r w:rsidR="009A6BE8" w:rsidRPr="00E35E5F">
        <w:rPr>
          <w:rFonts w:ascii="Calibri" w:hAnsi="Calibri" w:cs="Calibri"/>
          <w:sz w:val="22"/>
          <w:szCs w:val="22"/>
        </w:rPr>
        <w:t xml:space="preserve">support </w:t>
      </w:r>
      <w:r w:rsidR="00684746" w:rsidRPr="00E35E5F">
        <w:rPr>
          <w:rFonts w:ascii="Calibri" w:hAnsi="Calibri" w:cs="Calibri"/>
          <w:sz w:val="22"/>
          <w:szCs w:val="22"/>
        </w:rPr>
        <w:t>the graft</w:t>
      </w:r>
      <w:r w:rsidR="007962D8" w:rsidRPr="00E35E5F">
        <w:rPr>
          <w:rFonts w:ascii="Calibri" w:hAnsi="Calibri" w:cs="Calibri"/>
          <w:sz w:val="22"/>
          <w:szCs w:val="22"/>
          <w:vertAlign w:val="superscript"/>
        </w:rPr>
        <w:t>4,5</w:t>
      </w:r>
      <w:r w:rsidR="00114C70" w:rsidRPr="00E35E5F">
        <w:rPr>
          <w:rFonts w:ascii="Calibri" w:hAnsi="Calibri" w:cs="Calibri"/>
          <w:sz w:val="22"/>
          <w:szCs w:val="22"/>
        </w:rPr>
        <w:t xml:space="preserve"> </w:t>
      </w:r>
      <w:r w:rsidR="00343C68" w:rsidRPr="00E35E5F">
        <w:rPr>
          <w:rFonts w:ascii="Calibri" w:hAnsi="Calibri" w:cs="Calibri"/>
          <w:sz w:val="22"/>
          <w:szCs w:val="22"/>
        </w:rPr>
        <w:t xml:space="preserve">and </w:t>
      </w:r>
      <w:r w:rsidRPr="00E35E5F">
        <w:rPr>
          <w:rFonts w:ascii="Calibri" w:hAnsi="Calibri" w:cs="Calibri"/>
          <w:sz w:val="22"/>
          <w:szCs w:val="22"/>
        </w:rPr>
        <w:t>adoption of cartridge-based injection devices.</w:t>
      </w:r>
      <w:r w:rsidR="007962D8" w:rsidRPr="00E35E5F">
        <w:rPr>
          <w:rFonts w:ascii="Calibri" w:hAnsi="Calibri" w:cs="Calibri"/>
          <w:sz w:val="22"/>
          <w:szCs w:val="22"/>
          <w:vertAlign w:val="superscript"/>
        </w:rPr>
        <w:t>6</w:t>
      </w:r>
      <w:r w:rsidRPr="00E35E5F">
        <w:rPr>
          <w:rFonts w:ascii="Calibri" w:hAnsi="Calibri" w:cs="Calibri"/>
          <w:sz w:val="22"/>
          <w:szCs w:val="22"/>
        </w:rPr>
        <w:t xml:space="preserve"> </w:t>
      </w:r>
      <w:bookmarkStart w:id="1" w:name="_Hlk83055337"/>
      <w:r w:rsidRPr="00E35E5F">
        <w:rPr>
          <w:rFonts w:ascii="Calibri" w:hAnsi="Calibri" w:cs="Calibri"/>
          <w:sz w:val="22"/>
          <w:szCs w:val="22"/>
        </w:rPr>
        <w:t>Notable improvements</w:t>
      </w:r>
      <w:r w:rsidR="005D6927" w:rsidRPr="00E35E5F">
        <w:rPr>
          <w:rFonts w:ascii="Calibri" w:hAnsi="Calibri" w:cs="Calibri"/>
          <w:sz w:val="22"/>
          <w:szCs w:val="22"/>
        </w:rPr>
        <w:t xml:space="preserve"> post-operatively, although not fully attributable to the device used,</w:t>
      </w:r>
      <w:r w:rsidRPr="00E35E5F">
        <w:rPr>
          <w:rFonts w:ascii="Calibri" w:hAnsi="Calibri" w:cs="Calibri"/>
          <w:sz w:val="22"/>
          <w:szCs w:val="22"/>
        </w:rPr>
        <w:t xml:space="preserve"> </w:t>
      </w:r>
      <w:r w:rsidR="001F6864" w:rsidRPr="00E35E5F">
        <w:rPr>
          <w:rFonts w:ascii="Calibri" w:hAnsi="Calibri" w:cs="Calibri"/>
          <w:sz w:val="22"/>
          <w:szCs w:val="22"/>
        </w:rPr>
        <w:t>include</w:t>
      </w:r>
      <w:r w:rsidRPr="00E35E5F">
        <w:rPr>
          <w:rFonts w:ascii="Calibri" w:hAnsi="Calibri" w:cs="Calibri"/>
          <w:sz w:val="22"/>
          <w:szCs w:val="22"/>
        </w:rPr>
        <w:t xml:space="preserve"> risk reduction of wound-induced astigmatism, </w:t>
      </w:r>
      <w:r w:rsidR="00203005" w:rsidRPr="00E35E5F">
        <w:rPr>
          <w:rFonts w:ascii="Calibri" w:hAnsi="Calibri" w:cs="Calibri"/>
          <w:sz w:val="22"/>
          <w:szCs w:val="22"/>
        </w:rPr>
        <w:t xml:space="preserve">decreased </w:t>
      </w:r>
      <w:r w:rsidRPr="00E35E5F">
        <w:rPr>
          <w:rFonts w:ascii="Calibri" w:hAnsi="Calibri" w:cs="Calibri"/>
          <w:sz w:val="22"/>
          <w:szCs w:val="22"/>
        </w:rPr>
        <w:t>number</w:t>
      </w:r>
      <w:r w:rsidR="00203005" w:rsidRPr="00E35E5F">
        <w:rPr>
          <w:rFonts w:ascii="Calibri" w:hAnsi="Calibri" w:cs="Calibri"/>
          <w:sz w:val="22"/>
          <w:szCs w:val="22"/>
        </w:rPr>
        <w:t>s</w:t>
      </w:r>
      <w:r w:rsidRPr="00E35E5F">
        <w:rPr>
          <w:rFonts w:ascii="Calibri" w:hAnsi="Calibri" w:cs="Calibri"/>
          <w:sz w:val="22"/>
          <w:szCs w:val="22"/>
        </w:rPr>
        <w:t xml:space="preserve"> of grafts reject</w:t>
      </w:r>
      <w:r w:rsidR="00684746" w:rsidRPr="00E35E5F">
        <w:rPr>
          <w:rFonts w:ascii="Calibri" w:hAnsi="Calibri" w:cs="Calibri"/>
          <w:sz w:val="22"/>
          <w:szCs w:val="22"/>
        </w:rPr>
        <w:t>ed</w:t>
      </w:r>
      <w:r w:rsidR="006D5EB9" w:rsidRPr="00E35E5F">
        <w:rPr>
          <w:rFonts w:ascii="Calibri" w:hAnsi="Calibri" w:cs="Calibri"/>
          <w:sz w:val="22"/>
          <w:szCs w:val="22"/>
        </w:rPr>
        <w:t xml:space="preserve">, </w:t>
      </w:r>
      <w:r w:rsidR="00203005" w:rsidRPr="00E35E5F">
        <w:rPr>
          <w:rFonts w:ascii="Calibri" w:hAnsi="Calibri" w:cs="Calibri"/>
          <w:sz w:val="22"/>
          <w:szCs w:val="22"/>
        </w:rPr>
        <w:t xml:space="preserve">faster </w:t>
      </w:r>
      <w:r w:rsidR="00684746" w:rsidRPr="00E35E5F">
        <w:rPr>
          <w:rFonts w:ascii="Calibri" w:hAnsi="Calibri" w:cs="Calibri"/>
          <w:sz w:val="22"/>
          <w:szCs w:val="22"/>
        </w:rPr>
        <w:t>visual recovery</w:t>
      </w:r>
      <w:r w:rsidR="006D5EB9" w:rsidRPr="00E35E5F">
        <w:rPr>
          <w:rFonts w:ascii="Calibri" w:hAnsi="Calibri" w:cs="Calibri"/>
          <w:sz w:val="22"/>
          <w:szCs w:val="22"/>
          <w:vertAlign w:val="superscript"/>
        </w:rPr>
        <w:t>2,7</w:t>
      </w:r>
      <w:r w:rsidR="006D5EB9" w:rsidRPr="00E35E5F">
        <w:rPr>
          <w:rFonts w:ascii="Calibri" w:hAnsi="Calibri" w:cs="Calibri"/>
          <w:sz w:val="22"/>
          <w:szCs w:val="22"/>
        </w:rPr>
        <w:t xml:space="preserve"> and improved visual acuity</w:t>
      </w:r>
      <w:r w:rsidRPr="00E35E5F">
        <w:rPr>
          <w:rFonts w:ascii="Calibri" w:hAnsi="Calibri" w:cs="Calibri"/>
          <w:sz w:val="22"/>
          <w:szCs w:val="22"/>
        </w:rPr>
        <w:t>.</w:t>
      </w:r>
      <w:r w:rsidR="006D5EB9" w:rsidRPr="00E35E5F">
        <w:rPr>
          <w:rFonts w:ascii="Calibri" w:hAnsi="Calibri" w:cs="Calibri"/>
          <w:sz w:val="22"/>
          <w:szCs w:val="22"/>
          <w:vertAlign w:val="superscript"/>
        </w:rPr>
        <w:t>8,9</w:t>
      </w:r>
      <w:r w:rsidRPr="00E35E5F">
        <w:rPr>
          <w:rFonts w:ascii="Calibri" w:hAnsi="Calibri" w:cs="Calibri"/>
          <w:sz w:val="22"/>
          <w:szCs w:val="22"/>
        </w:rPr>
        <w:t xml:space="preserve"> </w:t>
      </w:r>
    </w:p>
    <w:bookmarkEnd w:id="1"/>
    <w:p w14:paraId="742F26F3" w14:textId="77777777" w:rsidR="008B42F5" w:rsidRPr="00E35E5F" w:rsidRDefault="008B42F5" w:rsidP="00B064B5">
      <w:pPr>
        <w:pBdr>
          <w:top w:val="nil"/>
          <w:left w:val="nil"/>
          <w:bottom w:val="nil"/>
          <w:right w:val="nil"/>
          <w:between w:val="nil"/>
        </w:pBdr>
        <w:spacing w:line="360" w:lineRule="auto"/>
        <w:jc w:val="both"/>
        <w:rPr>
          <w:rFonts w:ascii="Calibri" w:hAnsi="Calibri" w:cs="Calibri"/>
          <w:sz w:val="22"/>
          <w:szCs w:val="22"/>
        </w:rPr>
      </w:pPr>
    </w:p>
    <w:p w14:paraId="166B8B5B" w14:textId="2DE39969"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bookmarkStart w:id="2" w:name="_Hlk82868784"/>
      <w:r w:rsidRPr="00E35E5F">
        <w:rPr>
          <w:rFonts w:ascii="Calibri" w:hAnsi="Calibri" w:cs="Calibri"/>
          <w:sz w:val="22"/>
          <w:szCs w:val="22"/>
        </w:rPr>
        <w:t>DSA</w:t>
      </w:r>
      <w:r w:rsidR="009A6BE8" w:rsidRPr="00E35E5F">
        <w:rPr>
          <w:rFonts w:ascii="Calibri" w:hAnsi="Calibri" w:cs="Calibri"/>
          <w:sz w:val="22"/>
          <w:szCs w:val="22"/>
        </w:rPr>
        <w:t>EK</w:t>
      </w:r>
      <w:r w:rsidR="00203005" w:rsidRPr="00E35E5F">
        <w:rPr>
          <w:rFonts w:ascii="Calibri" w:hAnsi="Calibri" w:cs="Calibri"/>
          <w:sz w:val="22"/>
          <w:szCs w:val="22"/>
        </w:rPr>
        <w:t xml:space="preserve"> has</w:t>
      </w:r>
      <w:r w:rsidR="009A6BE8" w:rsidRPr="00E35E5F">
        <w:rPr>
          <w:rFonts w:ascii="Calibri" w:hAnsi="Calibri" w:cs="Calibri"/>
          <w:sz w:val="22"/>
          <w:szCs w:val="22"/>
        </w:rPr>
        <w:t xml:space="preserve"> </w:t>
      </w:r>
      <w:r w:rsidR="004F03BB" w:rsidRPr="00E35E5F">
        <w:rPr>
          <w:rFonts w:ascii="Calibri" w:hAnsi="Calibri" w:cs="Calibri"/>
          <w:sz w:val="22"/>
          <w:szCs w:val="22"/>
        </w:rPr>
        <w:t xml:space="preserve">showed an </w:t>
      </w:r>
      <w:r w:rsidR="009A6BE8" w:rsidRPr="00E35E5F">
        <w:rPr>
          <w:rFonts w:ascii="Calibri" w:hAnsi="Calibri" w:cs="Calibri"/>
          <w:sz w:val="22"/>
          <w:szCs w:val="22"/>
        </w:rPr>
        <w:t>improvement over</w:t>
      </w:r>
      <w:r w:rsidRPr="00E35E5F">
        <w:rPr>
          <w:rFonts w:ascii="Calibri" w:hAnsi="Calibri" w:cs="Calibri"/>
          <w:sz w:val="22"/>
          <w:szCs w:val="22"/>
        </w:rPr>
        <w:t xml:space="preserve"> PK</w:t>
      </w:r>
      <w:r w:rsidR="00B119CA" w:rsidRPr="00E35E5F">
        <w:rPr>
          <w:rFonts w:ascii="Calibri" w:hAnsi="Calibri" w:cs="Calibri"/>
          <w:sz w:val="22"/>
          <w:szCs w:val="22"/>
        </w:rPr>
        <w:t xml:space="preserve"> in terms of early visual rehabilitation, gaining 20/20 visual acuity, and reduced </w:t>
      </w:r>
      <w:r w:rsidR="00203005" w:rsidRPr="00E35E5F">
        <w:rPr>
          <w:rFonts w:ascii="Calibri" w:hAnsi="Calibri" w:cs="Calibri"/>
          <w:sz w:val="22"/>
          <w:szCs w:val="22"/>
        </w:rPr>
        <w:t>endothelial cell loss (</w:t>
      </w:r>
      <w:r w:rsidR="00B119CA" w:rsidRPr="00E35E5F">
        <w:rPr>
          <w:rFonts w:ascii="Calibri" w:hAnsi="Calibri" w:cs="Calibri"/>
          <w:sz w:val="22"/>
          <w:szCs w:val="22"/>
        </w:rPr>
        <w:t>ECL</w:t>
      </w:r>
      <w:r w:rsidR="00203005" w:rsidRPr="00E35E5F">
        <w:rPr>
          <w:rFonts w:ascii="Calibri" w:hAnsi="Calibri" w:cs="Calibri"/>
          <w:sz w:val="22"/>
          <w:szCs w:val="22"/>
        </w:rPr>
        <w:t>),</w:t>
      </w:r>
      <w:r w:rsidR="004F03BB" w:rsidRPr="00E35E5F">
        <w:rPr>
          <w:rFonts w:ascii="Calibri" w:hAnsi="Calibri" w:cs="Calibri"/>
          <w:sz w:val="22"/>
          <w:szCs w:val="22"/>
        </w:rPr>
        <w:t xml:space="preserve"> however, </w:t>
      </w:r>
      <w:bookmarkStart w:id="3" w:name="_Hlk82795850"/>
      <w:bookmarkStart w:id="4" w:name="_Hlk82868550"/>
      <w:r w:rsidR="004F03BB" w:rsidRPr="00E35E5F">
        <w:rPr>
          <w:rFonts w:ascii="Calibri" w:hAnsi="Calibri" w:cs="Calibri"/>
          <w:sz w:val="22"/>
          <w:szCs w:val="22"/>
        </w:rPr>
        <w:t>access</w:t>
      </w:r>
      <w:r w:rsidR="00203005" w:rsidRPr="00E35E5F">
        <w:rPr>
          <w:rFonts w:ascii="Calibri" w:hAnsi="Calibri" w:cs="Calibri"/>
          <w:sz w:val="22"/>
          <w:szCs w:val="22"/>
        </w:rPr>
        <w:t xml:space="preserve"> to the procedure is limited</w:t>
      </w:r>
      <w:r w:rsidR="004F03BB" w:rsidRPr="00E35E5F">
        <w:rPr>
          <w:rFonts w:ascii="Calibri" w:hAnsi="Calibri" w:cs="Calibri"/>
          <w:sz w:val="22"/>
          <w:szCs w:val="22"/>
        </w:rPr>
        <w:t xml:space="preserve"> </w:t>
      </w:r>
      <w:r w:rsidR="00684746" w:rsidRPr="00E35E5F">
        <w:rPr>
          <w:rFonts w:ascii="Calibri" w:hAnsi="Calibri" w:cs="Calibri"/>
          <w:sz w:val="22"/>
          <w:szCs w:val="22"/>
        </w:rPr>
        <w:t>in</w:t>
      </w:r>
      <w:r w:rsidR="004F03BB" w:rsidRPr="00E35E5F">
        <w:rPr>
          <w:rFonts w:ascii="Calibri" w:hAnsi="Calibri" w:cs="Calibri"/>
          <w:sz w:val="22"/>
          <w:szCs w:val="22"/>
        </w:rPr>
        <w:t xml:space="preserve"> low volume centers and</w:t>
      </w:r>
      <w:r w:rsidR="00684746" w:rsidRPr="00E35E5F">
        <w:rPr>
          <w:rFonts w:ascii="Calibri" w:hAnsi="Calibri" w:cs="Calibri"/>
          <w:sz w:val="22"/>
          <w:szCs w:val="22"/>
        </w:rPr>
        <w:t xml:space="preserve"> developing countries</w:t>
      </w:r>
      <w:r w:rsidR="004F03BB" w:rsidRPr="00E35E5F">
        <w:rPr>
          <w:rFonts w:ascii="Calibri" w:hAnsi="Calibri" w:cs="Calibri"/>
          <w:sz w:val="22"/>
          <w:szCs w:val="22"/>
        </w:rPr>
        <w:t xml:space="preserve"> due to immediate economic barrier</w:t>
      </w:r>
      <w:r w:rsidR="00203005" w:rsidRPr="00E35E5F">
        <w:rPr>
          <w:rFonts w:ascii="Calibri" w:hAnsi="Calibri" w:cs="Calibri"/>
          <w:sz w:val="22"/>
          <w:szCs w:val="22"/>
        </w:rPr>
        <w:t>s</w:t>
      </w:r>
      <w:r w:rsidR="009A6BE8" w:rsidRPr="00E35E5F">
        <w:rPr>
          <w:rFonts w:ascii="Calibri" w:hAnsi="Calibri" w:cs="Calibri"/>
          <w:sz w:val="22"/>
          <w:szCs w:val="22"/>
        </w:rPr>
        <w:t>.</w:t>
      </w:r>
      <w:r w:rsidR="00B83FF5" w:rsidRPr="00E35E5F">
        <w:rPr>
          <w:rFonts w:ascii="Calibri" w:hAnsi="Calibri" w:cs="Calibri"/>
          <w:sz w:val="22"/>
          <w:szCs w:val="22"/>
          <w:vertAlign w:val="superscript"/>
        </w:rPr>
        <w:t>6</w:t>
      </w:r>
      <w:r w:rsidR="009A6BE8" w:rsidRPr="00E35E5F">
        <w:rPr>
          <w:rFonts w:ascii="Calibri" w:hAnsi="Calibri" w:cs="Calibri"/>
          <w:sz w:val="22"/>
          <w:szCs w:val="22"/>
        </w:rPr>
        <w:t xml:space="preserve"> </w:t>
      </w:r>
      <w:bookmarkStart w:id="5" w:name="_Hlk82868713"/>
      <w:bookmarkEnd w:id="2"/>
      <w:bookmarkEnd w:id="3"/>
      <w:bookmarkEnd w:id="4"/>
      <w:r w:rsidR="009A6BE8" w:rsidRPr="00E35E5F">
        <w:rPr>
          <w:rFonts w:ascii="Calibri" w:hAnsi="Calibri" w:cs="Calibri"/>
          <w:sz w:val="22"/>
          <w:szCs w:val="22"/>
        </w:rPr>
        <w:t>I</w:t>
      </w:r>
      <w:r w:rsidRPr="00E35E5F">
        <w:rPr>
          <w:rFonts w:ascii="Calibri" w:hAnsi="Calibri" w:cs="Calibri"/>
          <w:sz w:val="22"/>
          <w:szCs w:val="22"/>
        </w:rPr>
        <w:t>n</w:t>
      </w:r>
      <w:r w:rsidR="00684746" w:rsidRPr="00E35E5F">
        <w:rPr>
          <w:rFonts w:ascii="Calibri" w:hAnsi="Calibri" w:cs="Calibri"/>
          <w:sz w:val="22"/>
          <w:szCs w:val="22"/>
        </w:rPr>
        <w:t xml:space="preserve">troduction of </w:t>
      </w:r>
      <w:r w:rsidR="001C6D1A" w:rsidRPr="00E35E5F">
        <w:rPr>
          <w:rFonts w:ascii="Calibri" w:hAnsi="Calibri" w:cs="Calibri"/>
          <w:sz w:val="22"/>
          <w:szCs w:val="22"/>
        </w:rPr>
        <w:t>procedure</w:t>
      </w:r>
      <w:r w:rsidR="007B1164" w:rsidRPr="00E35E5F">
        <w:rPr>
          <w:rFonts w:ascii="Calibri" w:hAnsi="Calibri" w:cs="Calibri"/>
          <w:sz w:val="22"/>
          <w:szCs w:val="22"/>
        </w:rPr>
        <w:t>s</w:t>
      </w:r>
      <w:r w:rsidR="001C6D1A" w:rsidRPr="00E35E5F">
        <w:rPr>
          <w:rFonts w:ascii="Calibri" w:hAnsi="Calibri" w:cs="Calibri"/>
          <w:sz w:val="22"/>
          <w:szCs w:val="22"/>
        </w:rPr>
        <w:t xml:space="preserve"> like </w:t>
      </w:r>
      <w:r w:rsidR="004F03BB" w:rsidRPr="00E35E5F">
        <w:rPr>
          <w:rFonts w:ascii="Calibri" w:hAnsi="Calibri" w:cs="Calibri"/>
          <w:sz w:val="22"/>
          <w:szCs w:val="22"/>
        </w:rPr>
        <w:t xml:space="preserve">ultrathin DSAEK and </w:t>
      </w:r>
      <w:r w:rsidR="00684746" w:rsidRPr="00E35E5F">
        <w:rPr>
          <w:rFonts w:ascii="Calibri" w:hAnsi="Calibri" w:cs="Calibri"/>
          <w:sz w:val="22"/>
          <w:szCs w:val="22"/>
        </w:rPr>
        <w:t>DMEK</w:t>
      </w:r>
      <w:r w:rsidR="00B83FF5" w:rsidRPr="00E35E5F">
        <w:rPr>
          <w:rFonts w:ascii="Calibri" w:hAnsi="Calibri" w:cs="Calibri"/>
          <w:sz w:val="22"/>
          <w:szCs w:val="22"/>
          <w:vertAlign w:val="superscript"/>
        </w:rPr>
        <w:t>3</w:t>
      </w:r>
      <w:r w:rsidRPr="00E35E5F">
        <w:rPr>
          <w:rFonts w:ascii="Calibri" w:hAnsi="Calibri" w:cs="Calibri"/>
          <w:sz w:val="22"/>
          <w:szCs w:val="22"/>
        </w:rPr>
        <w:t xml:space="preserve"> led to improvements in </w:t>
      </w:r>
      <w:r w:rsidR="00E9682A" w:rsidRPr="00E35E5F">
        <w:rPr>
          <w:rFonts w:ascii="Calibri" w:hAnsi="Calibri" w:cs="Calibri"/>
          <w:sz w:val="22"/>
          <w:szCs w:val="22"/>
        </w:rPr>
        <w:t xml:space="preserve">visual </w:t>
      </w:r>
      <w:r w:rsidRPr="00E35E5F">
        <w:rPr>
          <w:rFonts w:ascii="Calibri" w:hAnsi="Calibri" w:cs="Calibri"/>
          <w:sz w:val="22"/>
          <w:szCs w:val="22"/>
        </w:rPr>
        <w:t>outcome</w:t>
      </w:r>
      <w:r w:rsidR="00684746" w:rsidRPr="00E35E5F">
        <w:rPr>
          <w:rFonts w:ascii="Calibri" w:hAnsi="Calibri" w:cs="Calibri"/>
          <w:sz w:val="22"/>
          <w:szCs w:val="22"/>
        </w:rPr>
        <w:t>s</w:t>
      </w:r>
      <w:r w:rsidR="00B119CA" w:rsidRPr="00E35E5F">
        <w:rPr>
          <w:rFonts w:ascii="Calibri" w:hAnsi="Calibri" w:cs="Calibri"/>
          <w:sz w:val="22"/>
          <w:szCs w:val="22"/>
        </w:rPr>
        <w:t xml:space="preserve"> compared to DSAEK</w:t>
      </w:r>
      <w:r w:rsidRPr="00E35E5F">
        <w:rPr>
          <w:rFonts w:ascii="Calibri" w:hAnsi="Calibri" w:cs="Calibri"/>
          <w:sz w:val="22"/>
          <w:szCs w:val="22"/>
        </w:rPr>
        <w:t>.</w:t>
      </w:r>
      <w:r w:rsidR="00B83FF5" w:rsidRPr="00E35E5F">
        <w:rPr>
          <w:rFonts w:ascii="Calibri" w:hAnsi="Calibri" w:cs="Calibri"/>
          <w:sz w:val="22"/>
          <w:szCs w:val="22"/>
          <w:vertAlign w:val="superscript"/>
        </w:rPr>
        <w:t>10</w:t>
      </w:r>
      <w:r w:rsidRPr="00E35E5F">
        <w:rPr>
          <w:rFonts w:ascii="Calibri" w:hAnsi="Calibri" w:cs="Calibri"/>
          <w:sz w:val="22"/>
          <w:szCs w:val="22"/>
        </w:rPr>
        <w:t xml:space="preserve"> </w:t>
      </w:r>
      <w:bookmarkEnd w:id="5"/>
      <w:r w:rsidR="006703B6" w:rsidRPr="00E35E5F">
        <w:rPr>
          <w:rFonts w:ascii="Calibri" w:hAnsi="Calibri" w:cs="Calibri"/>
          <w:sz w:val="22"/>
          <w:szCs w:val="22"/>
        </w:rPr>
        <w:t xml:space="preserve">Faster </w:t>
      </w:r>
      <w:r w:rsidRPr="00E35E5F">
        <w:rPr>
          <w:rFonts w:ascii="Calibri" w:hAnsi="Calibri" w:cs="Calibri"/>
          <w:sz w:val="22"/>
          <w:szCs w:val="22"/>
        </w:rPr>
        <w:t xml:space="preserve">visual restoration was </w:t>
      </w:r>
      <w:r w:rsidR="00E9682A" w:rsidRPr="00E35E5F">
        <w:rPr>
          <w:rFonts w:ascii="Calibri" w:hAnsi="Calibri" w:cs="Calibri"/>
          <w:sz w:val="22"/>
          <w:szCs w:val="22"/>
        </w:rPr>
        <w:t xml:space="preserve">observed </w:t>
      </w:r>
      <w:r w:rsidRPr="00E35E5F">
        <w:rPr>
          <w:rFonts w:ascii="Calibri" w:hAnsi="Calibri" w:cs="Calibri"/>
          <w:sz w:val="22"/>
          <w:szCs w:val="22"/>
        </w:rPr>
        <w:t>with some patients reaching a visual acuity of 20/40 post-</w:t>
      </w:r>
      <w:r w:rsidR="006703B6" w:rsidRPr="00E35E5F">
        <w:rPr>
          <w:rFonts w:ascii="Calibri" w:hAnsi="Calibri" w:cs="Calibri"/>
          <w:sz w:val="22"/>
          <w:szCs w:val="22"/>
        </w:rPr>
        <w:t>DM</w:t>
      </w:r>
      <w:r w:rsidRPr="00E35E5F">
        <w:rPr>
          <w:rFonts w:ascii="Calibri" w:hAnsi="Calibri" w:cs="Calibri"/>
          <w:sz w:val="22"/>
          <w:szCs w:val="22"/>
        </w:rPr>
        <w:t>EK on the first postoperative day with the equivalent visual acuity seen with DSAEK occurring</w:t>
      </w:r>
      <w:r w:rsidR="00684746" w:rsidRPr="00E35E5F">
        <w:rPr>
          <w:rFonts w:ascii="Calibri" w:hAnsi="Calibri" w:cs="Calibri"/>
          <w:sz w:val="22"/>
          <w:szCs w:val="22"/>
        </w:rPr>
        <w:t xml:space="preserve"> usually after weeks or </w:t>
      </w:r>
      <w:r w:rsidR="009B11AF" w:rsidRPr="00E35E5F">
        <w:rPr>
          <w:rFonts w:ascii="Calibri" w:hAnsi="Calibri" w:cs="Calibri"/>
          <w:sz w:val="22"/>
          <w:szCs w:val="22"/>
        </w:rPr>
        <w:t xml:space="preserve">even </w:t>
      </w:r>
      <w:r w:rsidR="00684746" w:rsidRPr="00E35E5F">
        <w:rPr>
          <w:rFonts w:ascii="Calibri" w:hAnsi="Calibri" w:cs="Calibri"/>
          <w:sz w:val="22"/>
          <w:szCs w:val="22"/>
        </w:rPr>
        <w:t>months</w:t>
      </w:r>
      <w:r w:rsidR="00D72D78" w:rsidRPr="00E35E5F">
        <w:rPr>
          <w:rFonts w:ascii="Calibri" w:hAnsi="Calibri" w:cs="Calibri"/>
          <w:sz w:val="22"/>
          <w:szCs w:val="22"/>
        </w:rPr>
        <w:t>.</w:t>
      </w:r>
      <w:r w:rsidR="00B83FF5" w:rsidRPr="00E35E5F">
        <w:rPr>
          <w:rFonts w:ascii="Calibri" w:hAnsi="Calibri" w:cs="Calibri"/>
          <w:sz w:val="22"/>
          <w:szCs w:val="22"/>
          <w:vertAlign w:val="superscript"/>
        </w:rPr>
        <w:t>6</w:t>
      </w:r>
      <w:r w:rsidR="00E9682A" w:rsidRPr="00E35E5F">
        <w:rPr>
          <w:rFonts w:ascii="Calibri" w:hAnsi="Calibri" w:cs="Calibri"/>
          <w:sz w:val="22"/>
          <w:szCs w:val="22"/>
        </w:rPr>
        <w:t xml:space="preserve"> However, some challenges such as increased learning curve during graft preparation</w:t>
      </w:r>
      <w:r w:rsidR="00B83FF5" w:rsidRPr="00E35E5F">
        <w:rPr>
          <w:rFonts w:ascii="Calibri" w:hAnsi="Calibri" w:cs="Calibri"/>
          <w:sz w:val="22"/>
          <w:szCs w:val="22"/>
          <w:vertAlign w:val="superscript"/>
        </w:rPr>
        <w:t>11</w:t>
      </w:r>
      <w:r w:rsidR="00114C70" w:rsidRPr="00E35E5F">
        <w:rPr>
          <w:rFonts w:ascii="Calibri" w:hAnsi="Calibri" w:cs="Calibri"/>
          <w:sz w:val="22"/>
          <w:szCs w:val="22"/>
        </w:rPr>
        <w:t xml:space="preserve"> </w:t>
      </w:r>
      <w:r w:rsidR="00E9682A" w:rsidRPr="00E35E5F">
        <w:rPr>
          <w:rFonts w:ascii="Calibri" w:hAnsi="Calibri" w:cs="Calibri"/>
          <w:sz w:val="22"/>
          <w:szCs w:val="22"/>
        </w:rPr>
        <w:t xml:space="preserve">and </w:t>
      </w:r>
      <w:r w:rsidR="00996501" w:rsidRPr="00E35E5F">
        <w:rPr>
          <w:rFonts w:ascii="Calibri" w:hAnsi="Calibri" w:cs="Calibri"/>
          <w:sz w:val="22"/>
          <w:szCs w:val="22"/>
        </w:rPr>
        <w:t xml:space="preserve">higher </w:t>
      </w:r>
      <w:r w:rsidR="00E9682A" w:rsidRPr="00E35E5F">
        <w:rPr>
          <w:rFonts w:ascii="Calibri" w:hAnsi="Calibri" w:cs="Calibri"/>
          <w:sz w:val="22"/>
          <w:szCs w:val="22"/>
        </w:rPr>
        <w:t>post-operative complications such as graft detachm</w:t>
      </w:r>
      <w:r w:rsidR="00684746" w:rsidRPr="00E35E5F">
        <w:rPr>
          <w:rFonts w:ascii="Calibri" w:hAnsi="Calibri" w:cs="Calibri"/>
          <w:sz w:val="22"/>
          <w:szCs w:val="22"/>
        </w:rPr>
        <w:t>ent and re-</w:t>
      </w:r>
      <w:r w:rsidR="00684746" w:rsidRPr="00E35E5F">
        <w:rPr>
          <w:rFonts w:ascii="Calibri" w:hAnsi="Calibri" w:cs="Calibri"/>
          <w:sz w:val="22"/>
          <w:szCs w:val="22"/>
        </w:rPr>
        <w:lastRenderedPageBreak/>
        <w:t>bubbling rates</w:t>
      </w:r>
      <w:r w:rsidR="00B83FF5" w:rsidRPr="00E35E5F">
        <w:rPr>
          <w:rFonts w:ascii="Calibri" w:hAnsi="Calibri" w:cs="Calibri"/>
          <w:sz w:val="22"/>
          <w:szCs w:val="22"/>
          <w:vertAlign w:val="superscript"/>
        </w:rPr>
        <w:t>12</w:t>
      </w:r>
      <w:r w:rsidR="00114C70" w:rsidRPr="00E35E5F">
        <w:rPr>
          <w:rFonts w:ascii="Calibri" w:hAnsi="Calibri" w:cs="Calibri"/>
          <w:sz w:val="22"/>
          <w:szCs w:val="22"/>
        </w:rPr>
        <w:t xml:space="preserve"> </w:t>
      </w:r>
      <w:r w:rsidR="00E9682A" w:rsidRPr="00E35E5F">
        <w:rPr>
          <w:rFonts w:ascii="Calibri" w:hAnsi="Calibri" w:cs="Calibri"/>
          <w:sz w:val="22"/>
          <w:szCs w:val="22"/>
        </w:rPr>
        <w:t xml:space="preserve">have been identified following DMEK </w:t>
      </w:r>
      <w:r w:rsidR="00996501" w:rsidRPr="00E35E5F">
        <w:rPr>
          <w:rFonts w:ascii="Calibri" w:hAnsi="Calibri" w:cs="Calibri"/>
          <w:sz w:val="22"/>
          <w:szCs w:val="22"/>
        </w:rPr>
        <w:t xml:space="preserve">compared to DSAEK </w:t>
      </w:r>
      <w:r w:rsidR="00E9682A" w:rsidRPr="00E35E5F">
        <w:rPr>
          <w:rFonts w:ascii="Calibri" w:hAnsi="Calibri" w:cs="Calibri"/>
          <w:sz w:val="22"/>
          <w:szCs w:val="22"/>
        </w:rPr>
        <w:t xml:space="preserve">surgery. </w:t>
      </w:r>
      <w:r w:rsidRPr="00E35E5F">
        <w:rPr>
          <w:rFonts w:ascii="Calibri" w:hAnsi="Calibri" w:cs="Calibri"/>
          <w:sz w:val="22"/>
          <w:szCs w:val="22"/>
        </w:rPr>
        <w:t>Unfortunately, the</w:t>
      </w:r>
      <w:r w:rsidR="00B1755A" w:rsidRPr="00E35E5F">
        <w:rPr>
          <w:rFonts w:ascii="Calibri" w:hAnsi="Calibri" w:cs="Calibri"/>
          <w:sz w:val="22"/>
          <w:szCs w:val="22"/>
        </w:rPr>
        <w:t xml:space="preserve"> rate of ECL</w:t>
      </w:r>
      <w:r w:rsidRPr="00E35E5F">
        <w:rPr>
          <w:rFonts w:ascii="Calibri" w:hAnsi="Calibri" w:cs="Calibri"/>
          <w:sz w:val="22"/>
          <w:szCs w:val="22"/>
        </w:rPr>
        <w:t xml:space="preserve"> still remains a challenge with DMEK with </w:t>
      </w:r>
      <w:r w:rsidR="00C76B5E" w:rsidRPr="00E35E5F">
        <w:rPr>
          <w:rFonts w:ascii="Calibri" w:hAnsi="Calibri" w:cs="Calibri"/>
          <w:sz w:val="22"/>
          <w:szCs w:val="22"/>
        </w:rPr>
        <w:t xml:space="preserve">cell loss </w:t>
      </w:r>
      <w:r w:rsidRPr="00E35E5F">
        <w:rPr>
          <w:rFonts w:ascii="Calibri" w:hAnsi="Calibri" w:cs="Calibri"/>
          <w:sz w:val="22"/>
          <w:szCs w:val="22"/>
        </w:rPr>
        <w:t>of</w:t>
      </w:r>
      <w:r w:rsidR="00E9682A" w:rsidRPr="00E35E5F">
        <w:rPr>
          <w:rFonts w:ascii="Calibri" w:hAnsi="Calibri" w:cs="Calibri"/>
          <w:sz w:val="22"/>
          <w:szCs w:val="22"/>
        </w:rPr>
        <w:t xml:space="preserve"> approximately 30-40% </w:t>
      </w:r>
      <w:r w:rsidR="004212F1" w:rsidRPr="00E35E5F">
        <w:rPr>
          <w:rFonts w:ascii="Calibri" w:hAnsi="Calibri" w:cs="Calibri"/>
          <w:sz w:val="22"/>
          <w:szCs w:val="22"/>
        </w:rPr>
        <w:t>reported within 12 months</w:t>
      </w:r>
      <w:r w:rsidR="00E9682A" w:rsidRPr="00E35E5F">
        <w:rPr>
          <w:rFonts w:ascii="Calibri" w:hAnsi="Calibri" w:cs="Calibri"/>
          <w:sz w:val="22"/>
          <w:szCs w:val="22"/>
        </w:rPr>
        <w:t>.</w:t>
      </w:r>
      <w:r w:rsidR="00B83FF5" w:rsidRPr="00E35E5F">
        <w:rPr>
          <w:rFonts w:ascii="Calibri" w:hAnsi="Calibri" w:cs="Calibri"/>
          <w:sz w:val="22"/>
          <w:szCs w:val="22"/>
          <w:vertAlign w:val="superscript"/>
        </w:rPr>
        <w:t>12</w:t>
      </w:r>
      <w:r w:rsidR="00E9682A" w:rsidRPr="00E35E5F">
        <w:rPr>
          <w:rFonts w:ascii="Calibri" w:hAnsi="Calibri" w:cs="Calibri"/>
          <w:sz w:val="22"/>
          <w:szCs w:val="22"/>
        </w:rPr>
        <w:t xml:space="preserve"> </w:t>
      </w:r>
      <w:r w:rsidR="00203005" w:rsidRPr="00E35E5F">
        <w:rPr>
          <w:rFonts w:ascii="Calibri" w:hAnsi="Calibri" w:cs="Calibri"/>
          <w:sz w:val="22"/>
          <w:szCs w:val="22"/>
        </w:rPr>
        <w:t>T</w:t>
      </w:r>
      <w:r w:rsidR="006F0244" w:rsidRPr="00E35E5F">
        <w:rPr>
          <w:rFonts w:ascii="Calibri" w:hAnsi="Calibri" w:cs="Calibri"/>
          <w:sz w:val="22"/>
          <w:szCs w:val="22"/>
        </w:rPr>
        <w:t xml:space="preserve">he post-operative outcome </w:t>
      </w:r>
      <w:r w:rsidR="00203005" w:rsidRPr="00E35E5F">
        <w:rPr>
          <w:rFonts w:ascii="Calibri" w:hAnsi="Calibri" w:cs="Calibri"/>
          <w:sz w:val="22"/>
          <w:szCs w:val="22"/>
        </w:rPr>
        <w:t>cannot be attributed only to the delivery</w:t>
      </w:r>
      <w:r w:rsidR="006F0244" w:rsidRPr="00E35E5F">
        <w:rPr>
          <w:rFonts w:ascii="Calibri" w:hAnsi="Calibri" w:cs="Calibri"/>
          <w:sz w:val="22"/>
          <w:szCs w:val="22"/>
        </w:rPr>
        <w:t xml:space="preserve"> device</w:t>
      </w:r>
      <w:r w:rsidR="00203005" w:rsidRPr="00E35E5F">
        <w:rPr>
          <w:rFonts w:ascii="Calibri" w:hAnsi="Calibri" w:cs="Calibri"/>
          <w:sz w:val="22"/>
          <w:szCs w:val="22"/>
        </w:rPr>
        <w:t xml:space="preserve"> used</w:t>
      </w:r>
      <w:r w:rsidR="00C76B5E" w:rsidRPr="00E35E5F">
        <w:rPr>
          <w:rFonts w:ascii="Calibri" w:hAnsi="Calibri" w:cs="Calibri"/>
          <w:sz w:val="22"/>
          <w:szCs w:val="22"/>
        </w:rPr>
        <w:t>.</w:t>
      </w:r>
      <w:r w:rsidR="006F0244" w:rsidRPr="00E35E5F">
        <w:rPr>
          <w:rFonts w:ascii="Calibri" w:hAnsi="Calibri" w:cs="Calibri"/>
          <w:sz w:val="22"/>
          <w:szCs w:val="22"/>
        </w:rPr>
        <w:t xml:space="preserve"> </w:t>
      </w:r>
      <w:r w:rsidR="00C76B5E" w:rsidRPr="00E35E5F">
        <w:rPr>
          <w:rFonts w:ascii="Calibri" w:hAnsi="Calibri" w:cs="Calibri"/>
          <w:sz w:val="22"/>
          <w:szCs w:val="22"/>
        </w:rPr>
        <w:t>D</w:t>
      </w:r>
      <w:r w:rsidR="006F0244" w:rsidRPr="00E35E5F">
        <w:rPr>
          <w:rFonts w:ascii="Calibri" w:hAnsi="Calibri" w:cs="Calibri"/>
          <w:sz w:val="22"/>
          <w:szCs w:val="22"/>
        </w:rPr>
        <w:t xml:space="preserve">onor or tissue characteristics, learning curve of the technician or a surgeon, pre-operative diagnosis, follow-up period etc. </w:t>
      </w:r>
      <w:r w:rsidR="00C76B5E" w:rsidRPr="00E35E5F">
        <w:rPr>
          <w:rFonts w:ascii="Calibri" w:hAnsi="Calibri" w:cs="Calibri"/>
          <w:sz w:val="22"/>
          <w:szCs w:val="22"/>
        </w:rPr>
        <w:t xml:space="preserve">also </w:t>
      </w:r>
      <w:r w:rsidR="006F0244" w:rsidRPr="00E35E5F">
        <w:rPr>
          <w:rFonts w:ascii="Calibri" w:hAnsi="Calibri" w:cs="Calibri"/>
          <w:sz w:val="22"/>
          <w:szCs w:val="22"/>
        </w:rPr>
        <w:t xml:space="preserve">play an important role in determining the success of a transplant. </w:t>
      </w:r>
    </w:p>
    <w:p w14:paraId="68A56910" w14:textId="77777777" w:rsidR="00216B5E" w:rsidRPr="00E35E5F" w:rsidRDefault="00216B5E" w:rsidP="00B064B5">
      <w:pPr>
        <w:pBdr>
          <w:top w:val="nil"/>
          <w:left w:val="nil"/>
          <w:bottom w:val="nil"/>
          <w:right w:val="nil"/>
          <w:between w:val="nil"/>
        </w:pBdr>
        <w:spacing w:line="360" w:lineRule="auto"/>
        <w:jc w:val="both"/>
        <w:rPr>
          <w:rFonts w:ascii="Calibri" w:hAnsi="Calibri" w:cs="Calibri"/>
          <w:b/>
          <w:sz w:val="22"/>
          <w:szCs w:val="22"/>
        </w:rPr>
      </w:pPr>
    </w:p>
    <w:p w14:paraId="148AF7A8" w14:textId="53009144"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Analysis of potential causes of ECL damage during EK surgery has </w:t>
      </w:r>
      <w:r w:rsidR="001C6D1A" w:rsidRPr="00E35E5F">
        <w:rPr>
          <w:rFonts w:ascii="Calibri" w:hAnsi="Calibri" w:cs="Calibri"/>
          <w:sz w:val="22"/>
          <w:szCs w:val="22"/>
        </w:rPr>
        <w:t xml:space="preserve">helped </w:t>
      </w:r>
      <w:r w:rsidR="00203005" w:rsidRPr="00E35E5F">
        <w:rPr>
          <w:rFonts w:ascii="Calibri" w:hAnsi="Calibri" w:cs="Calibri"/>
          <w:sz w:val="22"/>
          <w:szCs w:val="22"/>
        </w:rPr>
        <w:t xml:space="preserve">to identify </w:t>
      </w:r>
      <w:r w:rsidRPr="00E35E5F">
        <w:rPr>
          <w:rFonts w:ascii="Calibri" w:hAnsi="Calibri" w:cs="Calibri"/>
          <w:sz w:val="22"/>
          <w:szCs w:val="22"/>
        </w:rPr>
        <w:t xml:space="preserve">the delivery </w:t>
      </w:r>
      <w:r w:rsidR="001C6D1A" w:rsidRPr="00E35E5F">
        <w:rPr>
          <w:rFonts w:ascii="Calibri" w:hAnsi="Calibri" w:cs="Calibri"/>
          <w:sz w:val="22"/>
          <w:szCs w:val="22"/>
        </w:rPr>
        <w:t xml:space="preserve">methods </w:t>
      </w:r>
      <w:r w:rsidRPr="00E35E5F">
        <w:rPr>
          <w:rFonts w:ascii="Calibri" w:hAnsi="Calibri" w:cs="Calibri"/>
          <w:sz w:val="22"/>
          <w:szCs w:val="22"/>
        </w:rPr>
        <w:t xml:space="preserve">of the donor corneal graft into the anterior chamber as one of the </w:t>
      </w:r>
      <w:r w:rsidR="00E9682A" w:rsidRPr="00E35E5F">
        <w:rPr>
          <w:rFonts w:ascii="Calibri" w:hAnsi="Calibri" w:cs="Calibri"/>
          <w:sz w:val="22"/>
          <w:szCs w:val="22"/>
        </w:rPr>
        <w:t xml:space="preserve">challenging </w:t>
      </w:r>
      <w:r w:rsidRPr="00E35E5F">
        <w:rPr>
          <w:rFonts w:ascii="Calibri" w:hAnsi="Calibri" w:cs="Calibri"/>
          <w:sz w:val="22"/>
          <w:szCs w:val="22"/>
        </w:rPr>
        <w:t xml:space="preserve">steps </w:t>
      </w:r>
      <w:r w:rsidR="00E9682A" w:rsidRPr="00E35E5F">
        <w:rPr>
          <w:rFonts w:ascii="Calibri" w:hAnsi="Calibri" w:cs="Calibri"/>
          <w:sz w:val="22"/>
          <w:szCs w:val="22"/>
        </w:rPr>
        <w:t xml:space="preserve">leading to tissue damage </w:t>
      </w:r>
      <w:r w:rsidR="00684746" w:rsidRPr="00E35E5F">
        <w:rPr>
          <w:rFonts w:ascii="Calibri" w:hAnsi="Calibri" w:cs="Calibri"/>
          <w:sz w:val="22"/>
          <w:szCs w:val="22"/>
        </w:rPr>
        <w:t>during the procedure</w:t>
      </w:r>
      <w:r w:rsidRPr="00E35E5F">
        <w:rPr>
          <w:rFonts w:ascii="Calibri" w:hAnsi="Calibri" w:cs="Calibri"/>
          <w:sz w:val="22"/>
          <w:szCs w:val="22"/>
        </w:rPr>
        <w:t>.</w:t>
      </w:r>
      <w:r w:rsidR="00B83FF5" w:rsidRPr="00E35E5F">
        <w:rPr>
          <w:rFonts w:ascii="Calibri" w:hAnsi="Calibri" w:cs="Calibri"/>
          <w:sz w:val="22"/>
          <w:szCs w:val="22"/>
          <w:vertAlign w:val="superscript"/>
        </w:rPr>
        <w:t>6</w:t>
      </w:r>
      <w:r w:rsidRPr="00E35E5F">
        <w:rPr>
          <w:rFonts w:ascii="Calibri" w:hAnsi="Calibri" w:cs="Calibri"/>
          <w:sz w:val="22"/>
          <w:szCs w:val="22"/>
        </w:rPr>
        <w:t xml:space="preserve"> In order to minimize this damage, </w:t>
      </w:r>
      <w:proofErr w:type="gramStart"/>
      <w:r w:rsidRPr="00E35E5F">
        <w:rPr>
          <w:rFonts w:ascii="Calibri" w:hAnsi="Calibri" w:cs="Calibri"/>
          <w:sz w:val="22"/>
          <w:szCs w:val="22"/>
        </w:rPr>
        <w:t>a number of</w:t>
      </w:r>
      <w:proofErr w:type="gramEnd"/>
      <w:r w:rsidRPr="00E35E5F">
        <w:rPr>
          <w:rFonts w:ascii="Calibri" w:hAnsi="Calibri" w:cs="Calibri"/>
          <w:sz w:val="22"/>
          <w:szCs w:val="22"/>
        </w:rPr>
        <w:t xml:space="preserve"> novel delivery devices have been developed. </w:t>
      </w:r>
      <w:r w:rsidR="00DF50AD" w:rsidRPr="00E35E5F">
        <w:rPr>
          <w:rFonts w:ascii="Calibri" w:hAnsi="Calibri" w:cs="Calibri"/>
          <w:sz w:val="22"/>
          <w:szCs w:val="22"/>
        </w:rPr>
        <w:t xml:space="preserve">A </w:t>
      </w:r>
      <w:r w:rsidRPr="00E35E5F">
        <w:rPr>
          <w:rFonts w:ascii="Calibri" w:hAnsi="Calibri" w:cs="Calibri"/>
          <w:sz w:val="22"/>
          <w:szCs w:val="22"/>
        </w:rPr>
        <w:t xml:space="preserve">range of devices </w:t>
      </w:r>
      <w:r w:rsidR="00DF50AD" w:rsidRPr="00E35E5F">
        <w:rPr>
          <w:rFonts w:ascii="Calibri" w:hAnsi="Calibri" w:cs="Calibri"/>
          <w:sz w:val="22"/>
          <w:szCs w:val="22"/>
        </w:rPr>
        <w:t xml:space="preserve">utilize </w:t>
      </w:r>
      <w:r w:rsidRPr="00E35E5F">
        <w:rPr>
          <w:rFonts w:ascii="Calibri" w:hAnsi="Calibri" w:cs="Calibri"/>
          <w:sz w:val="22"/>
          <w:szCs w:val="22"/>
        </w:rPr>
        <w:t xml:space="preserve">different methods to load and </w:t>
      </w:r>
      <w:r w:rsidR="004212F1" w:rsidRPr="00E35E5F">
        <w:rPr>
          <w:rFonts w:ascii="Calibri" w:hAnsi="Calibri" w:cs="Calibri"/>
          <w:sz w:val="22"/>
          <w:szCs w:val="22"/>
        </w:rPr>
        <w:t>deliver</w:t>
      </w:r>
      <w:r w:rsidRPr="00E35E5F">
        <w:rPr>
          <w:rFonts w:ascii="Calibri" w:hAnsi="Calibri" w:cs="Calibri"/>
          <w:sz w:val="22"/>
          <w:szCs w:val="22"/>
        </w:rPr>
        <w:t xml:space="preserve"> the graft</w:t>
      </w:r>
      <w:r w:rsidR="00203005" w:rsidRPr="00E35E5F">
        <w:rPr>
          <w:rFonts w:ascii="Calibri" w:hAnsi="Calibri" w:cs="Calibri"/>
          <w:sz w:val="22"/>
          <w:szCs w:val="22"/>
        </w:rPr>
        <w:t>,</w:t>
      </w:r>
      <w:r w:rsidR="00E9682A" w:rsidRPr="00E35E5F">
        <w:rPr>
          <w:rFonts w:ascii="Calibri" w:hAnsi="Calibri" w:cs="Calibri"/>
          <w:sz w:val="22"/>
          <w:szCs w:val="22"/>
        </w:rPr>
        <w:t xml:space="preserve"> making </w:t>
      </w:r>
      <w:r w:rsidRPr="00E35E5F">
        <w:rPr>
          <w:rFonts w:ascii="Calibri" w:hAnsi="Calibri" w:cs="Calibri"/>
          <w:sz w:val="22"/>
          <w:szCs w:val="22"/>
        </w:rPr>
        <w:t xml:space="preserve">some features more suitable for </w:t>
      </w:r>
      <w:r w:rsidR="00E9682A" w:rsidRPr="00E35E5F">
        <w:rPr>
          <w:rFonts w:ascii="Calibri" w:hAnsi="Calibri" w:cs="Calibri"/>
          <w:sz w:val="22"/>
          <w:szCs w:val="22"/>
        </w:rPr>
        <w:t>specific type</w:t>
      </w:r>
      <w:r w:rsidR="00203005" w:rsidRPr="00E35E5F">
        <w:rPr>
          <w:rFonts w:ascii="Calibri" w:hAnsi="Calibri" w:cs="Calibri"/>
          <w:sz w:val="22"/>
          <w:szCs w:val="22"/>
        </w:rPr>
        <w:t>s</w:t>
      </w:r>
      <w:r w:rsidR="00E9682A" w:rsidRPr="00E35E5F">
        <w:rPr>
          <w:rFonts w:ascii="Calibri" w:hAnsi="Calibri" w:cs="Calibri"/>
          <w:sz w:val="22"/>
          <w:szCs w:val="22"/>
        </w:rPr>
        <w:t xml:space="preserve"> of transplant</w:t>
      </w:r>
      <w:r w:rsidRPr="00E35E5F">
        <w:rPr>
          <w:rFonts w:ascii="Calibri" w:hAnsi="Calibri" w:cs="Calibri"/>
          <w:sz w:val="22"/>
          <w:szCs w:val="22"/>
        </w:rPr>
        <w:t xml:space="preserve">. </w:t>
      </w:r>
      <w:bookmarkStart w:id="6" w:name="_Hlk79174313"/>
      <w:r w:rsidR="00B03312" w:rsidRPr="00E35E5F">
        <w:rPr>
          <w:rFonts w:ascii="Calibri" w:hAnsi="Calibri" w:cs="Calibri"/>
          <w:sz w:val="22"/>
          <w:szCs w:val="22"/>
        </w:rPr>
        <w:t>Here we summarize the devices that have been used for delivering EK grafts.</w:t>
      </w:r>
      <w:r w:rsidRPr="00E35E5F">
        <w:rPr>
          <w:rFonts w:ascii="Calibri" w:hAnsi="Calibri" w:cs="Calibri"/>
          <w:sz w:val="22"/>
          <w:szCs w:val="22"/>
        </w:rPr>
        <w:t xml:space="preserve">  </w:t>
      </w:r>
      <w:bookmarkEnd w:id="6"/>
    </w:p>
    <w:p w14:paraId="324B9F08" w14:textId="7777777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
    <w:p w14:paraId="1A20B5D3" w14:textId="60546505" w:rsidR="00B064B5" w:rsidRPr="00E35E5F" w:rsidRDefault="00B064B5" w:rsidP="009A4068">
      <w:pPr>
        <w:pBdr>
          <w:top w:val="nil"/>
          <w:left w:val="nil"/>
          <w:bottom w:val="nil"/>
          <w:right w:val="nil"/>
          <w:between w:val="nil"/>
        </w:pBdr>
        <w:spacing w:line="360" w:lineRule="auto"/>
        <w:jc w:val="both"/>
        <w:rPr>
          <w:rFonts w:ascii="Calibri" w:hAnsi="Calibri" w:cs="Calibri"/>
          <w:b/>
          <w:sz w:val="22"/>
          <w:szCs w:val="22"/>
        </w:rPr>
      </w:pPr>
      <w:r w:rsidRPr="00E35E5F">
        <w:rPr>
          <w:rFonts w:ascii="Calibri" w:hAnsi="Calibri" w:cs="Calibri"/>
          <w:b/>
          <w:sz w:val="22"/>
          <w:szCs w:val="22"/>
        </w:rPr>
        <w:t>DSAEK</w:t>
      </w:r>
    </w:p>
    <w:p w14:paraId="73EC10CD" w14:textId="6097C22B" w:rsidR="00B064B5" w:rsidRPr="00E35E5F" w:rsidRDefault="002877FD" w:rsidP="00B064B5">
      <w:pPr>
        <w:pBdr>
          <w:top w:val="nil"/>
          <w:left w:val="nil"/>
          <w:bottom w:val="nil"/>
          <w:right w:val="nil"/>
          <w:between w:val="nil"/>
        </w:pBdr>
        <w:spacing w:line="360" w:lineRule="auto"/>
        <w:jc w:val="both"/>
        <w:rPr>
          <w:rFonts w:ascii="Calibri" w:hAnsi="Calibri" w:cs="Calibri"/>
          <w:sz w:val="22"/>
          <w:szCs w:val="22"/>
          <w:u w:val="single"/>
        </w:rPr>
      </w:pPr>
      <w:r w:rsidRPr="00E35E5F">
        <w:rPr>
          <w:rFonts w:ascii="Calibri" w:hAnsi="Calibri" w:cs="Calibri"/>
          <w:i/>
          <w:sz w:val="22"/>
          <w:szCs w:val="22"/>
          <w:u w:val="single"/>
        </w:rPr>
        <w:t>FORCEPS</w:t>
      </w:r>
    </w:p>
    <w:p w14:paraId="424D8EAB" w14:textId="5FE01103"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The first technique established while undertaking EK was the insertion of </w:t>
      </w:r>
      <w:r w:rsidR="00C76B5E" w:rsidRPr="00E35E5F">
        <w:rPr>
          <w:rFonts w:ascii="Calibri" w:hAnsi="Calibri" w:cs="Calibri"/>
          <w:sz w:val="22"/>
          <w:szCs w:val="22"/>
        </w:rPr>
        <w:t xml:space="preserve">the </w:t>
      </w:r>
      <w:r w:rsidRPr="00E35E5F">
        <w:rPr>
          <w:rFonts w:ascii="Calibri" w:hAnsi="Calibri" w:cs="Calibri"/>
          <w:sz w:val="22"/>
          <w:szCs w:val="22"/>
        </w:rPr>
        <w:t xml:space="preserve">graft into the anterior chamber via a small incision through the use of two types of forceps; 1) compression forceps; where the donor tissue </w:t>
      </w:r>
      <w:r w:rsidR="009B11AF" w:rsidRPr="00E35E5F">
        <w:rPr>
          <w:rFonts w:ascii="Calibri" w:hAnsi="Calibri" w:cs="Calibri"/>
          <w:sz w:val="22"/>
          <w:szCs w:val="22"/>
        </w:rPr>
        <w:t>wa</w:t>
      </w:r>
      <w:r w:rsidRPr="00E35E5F">
        <w:rPr>
          <w:rFonts w:ascii="Calibri" w:hAnsi="Calibri" w:cs="Calibri"/>
          <w:sz w:val="22"/>
          <w:szCs w:val="22"/>
        </w:rPr>
        <w:t xml:space="preserve">s only compressed at a single point and 2) non-compression </w:t>
      </w:r>
      <w:proofErr w:type="gramStart"/>
      <w:r w:rsidRPr="00E35E5F">
        <w:rPr>
          <w:rFonts w:ascii="Calibri" w:hAnsi="Calibri" w:cs="Calibri"/>
          <w:sz w:val="22"/>
          <w:szCs w:val="22"/>
        </w:rPr>
        <w:t>forceps;</w:t>
      </w:r>
      <w:proofErr w:type="gramEnd"/>
      <w:r w:rsidRPr="00E35E5F">
        <w:rPr>
          <w:rFonts w:ascii="Calibri" w:hAnsi="Calibri" w:cs="Calibri"/>
          <w:sz w:val="22"/>
          <w:szCs w:val="22"/>
        </w:rPr>
        <w:t xml:space="preserve"> where the compression occur</w:t>
      </w:r>
      <w:r w:rsidR="009B11AF" w:rsidRPr="00E35E5F">
        <w:rPr>
          <w:rFonts w:ascii="Calibri" w:hAnsi="Calibri" w:cs="Calibri"/>
          <w:sz w:val="22"/>
          <w:szCs w:val="22"/>
        </w:rPr>
        <w:t>red</w:t>
      </w:r>
      <w:r w:rsidRPr="00E35E5F">
        <w:rPr>
          <w:rFonts w:ascii="Calibri" w:hAnsi="Calibri" w:cs="Calibri"/>
          <w:sz w:val="22"/>
          <w:szCs w:val="22"/>
        </w:rPr>
        <w:t xml:space="preserve"> across the whole length of the graft. </w:t>
      </w:r>
      <w:r w:rsidR="00E9682A" w:rsidRPr="00E35E5F">
        <w:rPr>
          <w:rFonts w:ascii="Calibri" w:hAnsi="Calibri" w:cs="Calibri"/>
          <w:sz w:val="22"/>
          <w:szCs w:val="22"/>
        </w:rPr>
        <w:t>The most common technique used i</w:t>
      </w:r>
      <w:r w:rsidRPr="00E35E5F">
        <w:rPr>
          <w:rFonts w:ascii="Calibri" w:hAnsi="Calibri" w:cs="Calibri"/>
          <w:sz w:val="22"/>
          <w:szCs w:val="22"/>
        </w:rPr>
        <w:t xml:space="preserve">s the taco-folded insertion technique. </w:t>
      </w:r>
      <w:bookmarkStart w:id="7" w:name="_Hlk77259895"/>
      <w:r w:rsidRPr="00E35E5F">
        <w:rPr>
          <w:rFonts w:ascii="Calibri" w:hAnsi="Calibri" w:cs="Calibri"/>
          <w:sz w:val="22"/>
          <w:szCs w:val="22"/>
        </w:rPr>
        <w:t xml:space="preserve">This involves the insertion of the donor lenticule through </w:t>
      </w:r>
      <w:r w:rsidR="005B155B" w:rsidRPr="00E35E5F">
        <w:rPr>
          <w:rFonts w:ascii="Calibri" w:hAnsi="Calibri" w:cs="Calibri"/>
          <w:sz w:val="22"/>
          <w:szCs w:val="22"/>
        </w:rPr>
        <w:t xml:space="preserve">3 mm - </w:t>
      </w:r>
      <w:r w:rsidRPr="00E35E5F">
        <w:rPr>
          <w:rFonts w:ascii="Calibri" w:hAnsi="Calibri" w:cs="Calibri"/>
          <w:sz w:val="22"/>
          <w:szCs w:val="22"/>
        </w:rPr>
        <w:t xml:space="preserve">5 mm corneal or scleral incision by folding the lenticule, </w:t>
      </w:r>
      <w:r w:rsidR="009B11AF" w:rsidRPr="00E35E5F">
        <w:rPr>
          <w:rFonts w:ascii="Calibri" w:hAnsi="Calibri" w:cs="Calibri"/>
          <w:sz w:val="22"/>
          <w:szCs w:val="22"/>
        </w:rPr>
        <w:t xml:space="preserve">followed by </w:t>
      </w:r>
      <w:r w:rsidRPr="00E35E5F">
        <w:rPr>
          <w:rFonts w:ascii="Calibri" w:hAnsi="Calibri" w:cs="Calibri"/>
          <w:sz w:val="22"/>
          <w:szCs w:val="22"/>
        </w:rPr>
        <w:t xml:space="preserve"> gripping the folded tissue with either compressing forceps (</w:t>
      </w:r>
      <w:proofErr w:type="spellStart"/>
      <w:r w:rsidRPr="00E35E5F">
        <w:rPr>
          <w:rFonts w:ascii="Calibri" w:hAnsi="Calibri" w:cs="Calibri"/>
          <w:sz w:val="22"/>
          <w:szCs w:val="22"/>
        </w:rPr>
        <w:t>i.e</w:t>
      </w:r>
      <w:proofErr w:type="spellEnd"/>
      <w:r w:rsidRPr="00E35E5F">
        <w:rPr>
          <w:rFonts w:ascii="Calibri" w:hAnsi="Calibri" w:cs="Calibri"/>
          <w:sz w:val="22"/>
          <w:szCs w:val="22"/>
        </w:rPr>
        <w:t xml:space="preserve"> </w:t>
      </w:r>
      <w:proofErr w:type="spellStart"/>
      <w:r w:rsidRPr="00E35E5F">
        <w:rPr>
          <w:rFonts w:ascii="Calibri" w:hAnsi="Calibri" w:cs="Calibri"/>
          <w:sz w:val="22"/>
          <w:szCs w:val="22"/>
        </w:rPr>
        <w:t>Kelman-Mcpherson</w:t>
      </w:r>
      <w:proofErr w:type="spellEnd"/>
      <w:r w:rsidRPr="00E35E5F">
        <w:rPr>
          <w:rFonts w:ascii="Calibri" w:hAnsi="Calibri" w:cs="Calibri"/>
          <w:sz w:val="22"/>
          <w:szCs w:val="22"/>
        </w:rPr>
        <w:t xml:space="preserve">) </w:t>
      </w:r>
      <w:r w:rsidR="00E9682A" w:rsidRPr="00E35E5F">
        <w:rPr>
          <w:rFonts w:ascii="Calibri" w:hAnsi="Calibri" w:cs="Calibri"/>
          <w:sz w:val="22"/>
          <w:szCs w:val="22"/>
        </w:rPr>
        <w:t>or non-compressing (</w:t>
      </w:r>
      <w:proofErr w:type="spellStart"/>
      <w:r w:rsidR="00E9682A" w:rsidRPr="00E35E5F">
        <w:rPr>
          <w:rFonts w:ascii="Calibri" w:hAnsi="Calibri" w:cs="Calibri"/>
          <w:sz w:val="22"/>
          <w:szCs w:val="22"/>
        </w:rPr>
        <w:t>i.e</w:t>
      </w:r>
      <w:proofErr w:type="spellEnd"/>
      <w:r w:rsidR="00E9682A" w:rsidRPr="00E35E5F">
        <w:rPr>
          <w:rFonts w:ascii="Calibri" w:hAnsi="Calibri" w:cs="Calibri"/>
          <w:sz w:val="22"/>
          <w:szCs w:val="22"/>
        </w:rPr>
        <w:t xml:space="preserve"> G</w:t>
      </w:r>
      <w:r w:rsidR="00684746" w:rsidRPr="00E35E5F">
        <w:rPr>
          <w:rFonts w:ascii="Calibri" w:hAnsi="Calibri" w:cs="Calibri"/>
          <w:sz w:val="22"/>
          <w:szCs w:val="22"/>
        </w:rPr>
        <w:t>oosey) forceps</w:t>
      </w:r>
      <w:r w:rsidR="002F6570" w:rsidRPr="00E35E5F">
        <w:rPr>
          <w:rFonts w:ascii="Calibri" w:hAnsi="Calibri" w:cs="Calibri"/>
          <w:sz w:val="22"/>
          <w:szCs w:val="22"/>
        </w:rPr>
        <w:t>.</w:t>
      </w:r>
      <w:r w:rsidR="00702940" w:rsidRPr="00E35E5F">
        <w:rPr>
          <w:rFonts w:ascii="Calibri" w:hAnsi="Calibri" w:cs="Calibri"/>
          <w:sz w:val="22"/>
          <w:szCs w:val="22"/>
          <w:vertAlign w:val="superscript"/>
        </w:rPr>
        <w:t>13,14</w:t>
      </w:r>
      <w:r w:rsidRPr="00E35E5F">
        <w:rPr>
          <w:rFonts w:ascii="Calibri" w:hAnsi="Calibri" w:cs="Calibri"/>
          <w:sz w:val="22"/>
          <w:szCs w:val="22"/>
        </w:rPr>
        <w:t xml:space="preserve"> </w:t>
      </w:r>
      <w:bookmarkStart w:id="8" w:name="_Hlk82869099"/>
      <w:bookmarkEnd w:id="7"/>
      <w:r w:rsidRPr="00E35E5F">
        <w:rPr>
          <w:rFonts w:ascii="Calibri" w:hAnsi="Calibri" w:cs="Calibri"/>
          <w:sz w:val="22"/>
          <w:szCs w:val="22"/>
        </w:rPr>
        <w:t>In comparison to PK, EK led to a noticeable improvement in patient</w:t>
      </w:r>
      <w:r w:rsidR="00E9682A" w:rsidRPr="00E35E5F">
        <w:rPr>
          <w:rFonts w:ascii="Calibri" w:hAnsi="Calibri" w:cs="Calibri"/>
          <w:sz w:val="22"/>
          <w:szCs w:val="22"/>
        </w:rPr>
        <w:t>s’</w:t>
      </w:r>
      <w:r w:rsidRPr="00E35E5F">
        <w:rPr>
          <w:rFonts w:ascii="Calibri" w:hAnsi="Calibri" w:cs="Calibri"/>
          <w:sz w:val="22"/>
          <w:szCs w:val="22"/>
        </w:rPr>
        <w:t xml:space="preserve"> functional outcome; with </w:t>
      </w:r>
      <w:r w:rsidR="00E9682A" w:rsidRPr="00E35E5F">
        <w:rPr>
          <w:rFonts w:ascii="Calibri" w:hAnsi="Calibri" w:cs="Calibri"/>
          <w:sz w:val="22"/>
          <w:szCs w:val="22"/>
        </w:rPr>
        <w:t xml:space="preserve">significant </w:t>
      </w:r>
      <w:r w:rsidRPr="00E35E5F">
        <w:rPr>
          <w:rFonts w:ascii="Calibri" w:hAnsi="Calibri" w:cs="Calibri"/>
          <w:sz w:val="22"/>
          <w:szCs w:val="22"/>
        </w:rPr>
        <w:t>improvements seen in patient recovery time [(1.5 week in t</w:t>
      </w:r>
      <w:r w:rsidR="00E9682A" w:rsidRPr="00E35E5F">
        <w:rPr>
          <w:rFonts w:ascii="Calibri" w:hAnsi="Calibri" w:cs="Calibri"/>
          <w:sz w:val="22"/>
          <w:szCs w:val="22"/>
        </w:rPr>
        <w:t>he DSAEK vs 5.3 weeks in the PK</w:t>
      </w:r>
      <w:r w:rsidRPr="00E35E5F">
        <w:rPr>
          <w:rFonts w:ascii="Calibri" w:hAnsi="Calibri" w:cs="Calibri"/>
          <w:sz w:val="22"/>
          <w:szCs w:val="22"/>
        </w:rPr>
        <w:t xml:space="preserve"> operation (P = 0.01)], and improved visual acuity [(BCVA </w:t>
      </w:r>
      <w:proofErr w:type="spellStart"/>
      <w:r w:rsidRPr="00E35E5F">
        <w:rPr>
          <w:rFonts w:ascii="Calibri" w:hAnsi="Calibri" w:cs="Calibri"/>
          <w:sz w:val="22"/>
          <w:szCs w:val="22"/>
        </w:rPr>
        <w:t>logMAR</w:t>
      </w:r>
      <w:proofErr w:type="spellEnd"/>
      <w:r w:rsidRPr="00E35E5F">
        <w:rPr>
          <w:rFonts w:ascii="Calibri" w:hAnsi="Calibri" w:cs="Calibri"/>
          <w:sz w:val="22"/>
          <w:szCs w:val="22"/>
        </w:rPr>
        <w:t>)- PK-0.33± 0.19 (20/</w:t>
      </w:r>
      <w:r w:rsidR="00684746" w:rsidRPr="00E35E5F">
        <w:rPr>
          <w:rFonts w:ascii="Calibri" w:hAnsi="Calibri" w:cs="Calibri"/>
          <w:sz w:val="22"/>
          <w:szCs w:val="22"/>
        </w:rPr>
        <w:t>43) vs EK 0.22 ± 0.18 (20/33)]</w:t>
      </w:r>
      <w:r w:rsidRPr="00E35E5F">
        <w:rPr>
          <w:rFonts w:ascii="Calibri" w:hAnsi="Calibri" w:cs="Calibri"/>
          <w:sz w:val="22"/>
          <w:szCs w:val="22"/>
        </w:rPr>
        <w:t>.</w:t>
      </w:r>
      <w:r w:rsidR="00702940" w:rsidRPr="00E35E5F">
        <w:rPr>
          <w:rFonts w:ascii="Calibri" w:hAnsi="Calibri" w:cs="Calibri"/>
          <w:sz w:val="22"/>
          <w:szCs w:val="22"/>
          <w:vertAlign w:val="superscript"/>
        </w:rPr>
        <w:t>8</w:t>
      </w:r>
      <w:r w:rsidRPr="00E35E5F">
        <w:rPr>
          <w:rFonts w:ascii="Calibri" w:hAnsi="Calibri" w:cs="Calibri"/>
          <w:sz w:val="22"/>
          <w:szCs w:val="22"/>
        </w:rPr>
        <w:t xml:space="preserve"> </w:t>
      </w:r>
      <w:r w:rsidR="004F03BB" w:rsidRPr="00E35E5F">
        <w:rPr>
          <w:rFonts w:ascii="Calibri" w:hAnsi="Calibri" w:cs="Calibri"/>
          <w:sz w:val="22"/>
          <w:szCs w:val="22"/>
        </w:rPr>
        <w:t xml:space="preserve">It must be noted that although EK was performed using insertion forceps, the visual outcomes </w:t>
      </w:r>
      <w:r w:rsidR="00203005" w:rsidRPr="00E35E5F">
        <w:rPr>
          <w:rFonts w:ascii="Calibri" w:hAnsi="Calibri" w:cs="Calibri"/>
          <w:sz w:val="22"/>
          <w:szCs w:val="22"/>
        </w:rPr>
        <w:t>cannot be</w:t>
      </w:r>
      <w:r w:rsidR="004F03BB" w:rsidRPr="00E35E5F">
        <w:rPr>
          <w:rFonts w:ascii="Calibri" w:hAnsi="Calibri" w:cs="Calibri"/>
          <w:sz w:val="22"/>
          <w:szCs w:val="22"/>
        </w:rPr>
        <w:t xml:space="preserve"> fully attributable to the surgical instrument or technique. </w:t>
      </w:r>
      <w:bookmarkStart w:id="9" w:name="_Hlk82869615"/>
      <w:bookmarkEnd w:id="8"/>
      <w:r w:rsidR="008F67F8" w:rsidRPr="00E35E5F">
        <w:rPr>
          <w:rFonts w:ascii="Calibri" w:hAnsi="Calibri" w:cs="Calibri"/>
          <w:sz w:val="22"/>
          <w:szCs w:val="22"/>
        </w:rPr>
        <w:t>O</w:t>
      </w:r>
      <w:r w:rsidRPr="00E35E5F">
        <w:rPr>
          <w:rFonts w:ascii="Calibri" w:hAnsi="Calibri" w:cs="Calibri"/>
          <w:sz w:val="22"/>
          <w:szCs w:val="22"/>
        </w:rPr>
        <w:t>ne study</w:t>
      </w:r>
      <w:r w:rsidR="00343C68" w:rsidRPr="00E35E5F">
        <w:rPr>
          <w:rFonts w:ascii="Calibri" w:hAnsi="Calibri" w:cs="Calibri"/>
          <w:sz w:val="22"/>
          <w:szCs w:val="22"/>
        </w:rPr>
        <w:t xml:space="preserve"> </w:t>
      </w:r>
      <w:r w:rsidRPr="00E35E5F">
        <w:rPr>
          <w:rFonts w:ascii="Calibri" w:hAnsi="Calibri" w:cs="Calibri"/>
          <w:sz w:val="22"/>
          <w:szCs w:val="22"/>
        </w:rPr>
        <w:t>directly comparing different t</w:t>
      </w:r>
      <w:r w:rsidR="00E9682A" w:rsidRPr="00E35E5F">
        <w:rPr>
          <w:rFonts w:ascii="Calibri" w:hAnsi="Calibri" w:cs="Calibri"/>
          <w:sz w:val="22"/>
          <w:szCs w:val="22"/>
        </w:rPr>
        <w:t>ypes of forceps in DSAEK showed</w:t>
      </w:r>
      <w:r w:rsidRPr="00E35E5F">
        <w:rPr>
          <w:rFonts w:ascii="Calibri" w:hAnsi="Calibri" w:cs="Calibri"/>
          <w:sz w:val="22"/>
          <w:szCs w:val="22"/>
        </w:rPr>
        <w:t xml:space="preserve"> mean </w:t>
      </w:r>
      <w:r w:rsidR="00B1755A" w:rsidRPr="00E35E5F">
        <w:rPr>
          <w:rFonts w:ascii="Calibri" w:hAnsi="Calibri" w:cs="Calibri"/>
          <w:sz w:val="22"/>
          <w:szCs w:val="22"/>
        </w:rPr>
        <w:t>ECL</w:t>
      </w:r>
      <w:r w:rsidRPr="00E35E5F">
        <w:rPr>
          <w:rFonts w:ascii="Calibri" w:hAnsi="Calibri" w:cs="Calibri"/>
          <w:sz w:val="22"/>
          <w:szCs w:val="22"/>
        </w:rPr>
        <w:t xml:space="preserve"> being greater </w:t>
      </w:r>
      <w:r w:rsidR="00E9682A" w:rsidRPr="00E35E5F">
        <w:rPr>
          <w:rFonts w:ascii="Calibri" w:hAnsi="Calibri" w:cs="Calibri"/>
          <w:sz w:val="22"/>
          <w:szCs w:val="22"/>
        </w:rPr>
        <w:t xml:space="preserve">than 30% at 6 months </w:t>
      </w:r>
      <w:r w:rsidR="001116AA" w:rsidRPr="00E35E5F">
        <w:rPr>
          <w:rFonts w:ascii="Calibri" w:hAnsi="Calibri" w:cs="Calibri"/>
          <w:sz w:val="22"/>
          <w:szCs w:val="22"/>
        </w:rPr>
        <w:t>[</w:t>
      </w:r>
      <w:r w:rsidR="00E9682A" w:rsidRPr="00E35E5F">
        <w:rPr>
          <w:rFonts w:ascii="Calibri" w:hAnsi="Calibri" w:cs="Calibri"/>
          <w:sz w:val="22"/>
          <w:szCs w:val="22"/>
        </w:rPr>
        <w:t>Goosey 33±</w:t>
      </w:r>
      <w:r w:rsidRPr="00E35E5F">
        <w:rPr>
          <w:rFonts w:ascii="Calibri" w:hAnsi="Calibri" w:cs="Calibri"/>
          <w:sz w:val="22"/>
          <w:szCs w:val="22"/>
        </w:rPr>
        <w:t>18</w:t>
      </w:r>
      <w:r w:rsidR="00E9682A" w:rsidRPr="00E35E5F">
        <w:rPr>
          <w:rFonts w:ascii="Calibri" w:hAnsi="Calibri" w:cs="Calibri"/>
          <w:sz w:val="22"/>
          <w:szCs w:val="22"/>
        </w:rPr>
        <w:t>%</w:t>
      </w:r>
      <w:r w:rsidR="001116AA" w:rsidRPr="00E35E5F">
        <w:rPr>
          <w:rFonts w:ascii="Calibri" w:hAnsi="Calibri" w:cs="Calibri"/>
          <w:sz w:val="22"/>
          <w:szCs w:val="22"/>
        </w:rPr>
        <w:t xml:space="preserve"> (n=170)</w:t>
      </w:r>
      <w:r w:rsidR="00E9682A" w:rsidRPr="00E35E5F">
        <w:rPr>
          <w:rFonts w:ascii="Calibri" w:hAnsi="Calibri" w:cs="Calibri"/>
          <w:sz w:val="22"/>
          <w:szCs w:val="22"/>
        </w:rPr>
        <w:t xml:space="preserve">, </w:t>
      </w:r>
      <w:proofErr w:type="spellStart"/>
      <w:r w:rsidR="00E9682A" w:rsidRPr="00E35E5F">
        <w:rPr>
          <w:rFonts w:ascii="Calibri" w:hAnsi="Calibri" w:cs="Calibri"/>
          <w:sz w:val="22"/>
          <w:szCs w:val="22"/>
        </w:rPr>
        <w:t>Kelman</w:t>
      </w:r>
      <w:proofErr w:type="spellEnd"/>
      <w:r w:rsidR="00E9682A" w:rsidRPr="00E35E5F">
        <w:rPr>
          <w:rFonts w:ascii="Calibri" w:hAnsi="Calibri" w:cs="Calibri"/>
          <w:sz w:val="22"/>
          <w:szCs w:val="22"/>
        </w:rPr>
        <w:t xml:space="preserve"> 38±</w:t>
      </w:r>
      <w:r w:rsidRPr="00E35E5F">
        <w:rPr>
          <w:rFonts w:ascii="Calibri" w:hAnsi="Calibri" w:cs="Calibri"/>
          <w:sz w:val="22"/>
          <w:szCs w:val="22"/>
        </w:rPr>
        <w:t>17</w:t>
      </w:r>
      <w:r w:rsidR="00E9682A" w:rsidRPr="00E35E5F">
        <w:rPr>
          <w:rFonts w:ascii="Calibri" w:hAnsi="Calibri" w:cs="Calibri"/>
          <w:sz w:val="22"/>
          <w:szCs w:val="22"/>
        </w:rPr>
        <w:t>%</w:t>
      </w:r>
      <w:r w:rsidR="001116AA" w:rsidRPr="00E35E5F">
        <w:rPr>
          <w:rFonts w:ascii="Calibri" w:hAnsi="Calibri" w:cs="Calibri"/>
          <w:sz w:val="22"/>
          <w:szCs w:val="22"/>
        </w:rPr>
        <w:t xml:space="preserve"> (n=93)]</w:t>
      </w:r>
      <w:r w:rsidRPr="00E35E5F">
        <w:rPr>
          <w:rFonts w:ascii="Calibri" w:hAnsi="Calibri" w:cs="Calibri"/>
          <w:sz w:val="22"/>
          <w:szCs w:val="22"/>
        </w:rPr>
        <w:t>.</w:t>
      </w:r>
      <w:r w:rsidR="00702940" w:rsidRPr="00E35E5F">
        <w:rPr>
          <w:rFonts w:ascii="Calibri" w:hAnsi="Calibri" w:cs="Calibri"/>
          <w:sz w:val="22"/>
          <w:szCs w:val="22"/>
          <w:vertAlign w:val="superscript"/>
        </w:rPr>
        <w:t>14</w:t>
      </w:r>
      <w:r w:rsidRPr="00E35E5F">
        <w:rPr>
          <w:rFonts w:ascii="Calibri" w:hAnsi="Calibri" w:cs="Calibri"/>
          <w:sz w:val="22"/>
          <w:szCs w:val="22"/>
        </w:rPr>
        <w:t xml:space="preserve"> </w:t>
      </w:r>
      <w:bookmarkEnd w:id="9"/>
      <w:r w:rsidRPr="00E35E5F">
        <w:rPr>
          <w:rFonts w:ascii="Calibri" w:hAnsi="Calibri" w:cs="Calibri"/>
          <w:sz w:val="22"/>
          <w:szCs w:val="22"/>
        </w:rPr>
        <w:t xml:space="preserve">This is believed to occur </w:t>
      </w:r>
      <w:proofErr w:type="gramStart"/>
      <w:r w:rsidRPr="00E35E5F">
        <w:rPr>
          <w:rFonts w:ascii="Calibri" w:hAnsi="Calibri" w:cs="Calibri"/>
          <w:sz w:val="22"/>
          <w:szCs w:val="22"/>
        </w:rPr>
        <w:t>as a result of</w:t>
      </w:r>
      <w:proofErr w:type="gramEnd"/>
      <w:r w:rsidRPr="00E35E5F">
        <w:rPr>
          <w:rFonts w:ascii="Calibri" w:hAnsi="Calibri" w:cs="Calibri"/>
          <w:sz w:val="22"/>
          <w:szCs w:val="22"/>
        </w:rPr>
        <w:t xml:space="preserve"> folding and compression of the tissue during insertion</w:t>
      </w:r>
      <w:r w:rsidR="00C76B5E" w:rsidRPr="00E35E5F">
        <w:rPr>
          <w:rFonts w:ascii="Calibri" w:hAnsi="Calibri" w:cs="Calibri"/>
          <w:sz w:val="22"/>
          <w:szCs w:val="22"/>
        </w:rPr>
        <w:t>.</w:t>
      </w:r>
      <w:r w:rsidR="00702940" w:rsidRPr="00E35E5F">
        <w:rPr>
          <w:rFonts w:ascii="Calibri" w:hAnsi="Calibri" w:cs="Calibri"/>
          <w:sz w:val="22"/>
          <w:szCs w:val="22"/>
          <w:vertAlign w:val="superscript"/>
        </w:rPr>
        <w:t>13,15,16,17</w:t>
      </w:r>
      <w:r w:rsidRPr="00E35E5F">
        <w:rPr>
          <w:rFonts w:ascii="Calibri" w:hAnsi="Calibri" w:cs="Calibri"/>
          <w:sz w:val="22"/>
          <w:szCs w:val="22"/>
        </w:rPr>
        <w:t xml:space="preserve"> </w:t>
      </w:r>
    </w:p>
    <w:p w14:paraId="34671C40" w14:textId="7777777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
    <w:p w14:paraId="72B38CD4" w14:textId="77777777" w:rsidR="00B064B5" w:rsidRPr="00E35E5F" w:rsidRDefault="00B064B5" w:rsidP="00B064B5">
      <w:pPr>
        <w:pBdr>
          <w:top w:val="nil"/>
          <w:left w:val="nil"/>
          <w:bottom w:val="nil"/>
          <w:right w:val="nil"/>
          <w:between w:val="nil"/>
        </w:pBdr>
        <w:spacing w:line="360" w:lineRule="auto"/>
        <w:jc w:val="both"/>
        <w:rPr>
          <w:rFonts w:ascii="Calibri" w:hAnsi="Calibri" w:cs="Calibri"/>
          <w:i/>
          <w:sz w:val="22"/>
          <w:szCs w:val="22"/>
          <w:u w:val="single"/>
        </w:rPr>
      </w:pPr>
      <w:r w:rsidRPr="00E35E5F">
        <w:rPr>
          <w:rFonts w:ascii="Calibri" w:hAnsi="Calibri" w:cs="Calibri"/>
          <w:i/>
          <w:sz w:val="22"/>
          <w:szCs w:val="22"/>
          <w:u w:val="single"/>
        </w:rPr>
        <w:t>GLIDES</w:t>
      </w:r>
    </w:p>
    <w:p w14:paraId="6D2E8917" w14:textId="2F6345FE"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i/>
          <w:sz w:val="22"/>
          <w:szCs w:val="22"/>
        </w:rPr>
        <w:t>Busin Glide</w:t>
      </w:r>
      <w:r w:rsidR="00B1755A" w:rsidRPr="00E35E5F">
        <w:rPr>
          <w:rFonts w:ascii="Calibri" w:hAnsi="Calibri" w:cs="Calibri"/>
          <w:i/>
          <w:sz w:val="22"/>
          <w:szCs w:val="22"/>
        </w:rPr>
        <w:t xml:space="preserve">  </w:t>
      </w:r>
      <w:r w:rsidRPr="00E35E5F">
        <w:rPr>
          <w:rFonts w:ascii="Calibri" w:hAnsi="Calibri" w:cs="Calibri"/>
          <w:i/>
          <w:sz w:val="22"/>
          <w:szCs w:val="22"/>
        </w:rPr>
        <w:t xml:space="preserve"> </w:t>
      </w:r>
    </w:p>
    <w:p w14:paraId="2F7E8A2A" w14:textId="7AA7907B"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lastRenderedPageBreak/>
        <w:t>Moving on from the forceps technique, Busin</w:t>
      </w:r>
      <w:r w:rsidR="00702940" w:rsidRPr="00E35E5F">
        <w:rPr>
          <w:rFonts w:ascii="Calibri" w:hAnsi="Calibri" w:cs="Calibri"/>
          <w:sz w:val="22"/>
          <w:szCs w:val="22"/>
        </w:rPr>
        <w:t xml:space="preserve"> et al</w:t>
      </w:r>
      <w:r w:rsidR="00702940" w:rsidRPr="00E35E5F">
        <w:rPr>
          <w:rFonts w:ascii="Calibri" w:hAnsi="Calibri" w:cs="Calibri"/>
          <w:sz w:val="22"/>
          <w:szCs w:val="22"/>
          <w:vertAlign w:val="superscript"/>
        </w:rPr>
        <w:t>18</w:t>
      </w:r>
      <w:r w:rsidRPr="00E35E5F">
        <w:rPr>
          <w:rFonts w:ascii="Calibri" w:hAnsi="Calibri" w:cs="Calibri"/>
          <w:sz w:val="22"/>
          <w:szCs w:val="22"/>
        </w:rPr>
        <w:t xml:space="preserve"> developed a glide device to aid in transfer of the graft from the donor to the recipient and delive</w:t>
      </w:r>
      <w:r w:rsidR="008F67F8" w:rsidRPr="00E35E5F">
        <w:rPr>
          <w:rFonts w:ascii="Calibri" w:hAnsi="Calibri" w:cs="Calibri"/>
          <w:sz w:val="22"/>
          <w:szCs w:val="22"/>
        </w:rPr>
        <w:t xml:space="preserve">ry to the anterior chamber. </w:t>
      </w:r>
      <w:r w:rsidRPr="00E35E5F">
        <w:rPr>
          <w:rFonts w:ascii="Calibri" w:hAnsi="Calibri" w:cs="Calibri"/>
          <w:sz w:val="22"/>
          <w:szCs w:val="22"/>
        </w:rPr>
        <w:t xml:space="preserve">Busin glide is the </w:t>
      </w:r>
      <w:proofErr w:type="gramStart"/>
      <w:r w:rsidRPr="00E35E5F">
        <w:rPr>
          <w:rFonts w:ascii="Calibri" w:hAnsi="Calibri" w:cs="Calibri"/>
          <w:sz w:val="22"/>
          <w:szCs w:val="22"/>
        </w:rPr>
        <w:t>most commonly used</w:t>
      </w:r>
      <w:proofErr w:type="gramEnd"/>
      <w:r w:rsidRPr="00E35E5F">
        <w:rPr>
          <w:rFonts w:ascii="Calibri" w:hAnsi="Calibri" w:cs="Calibri"/>
          <w:sz w:val="22"/>
          <w:szCs w:val="22"/>
        </w:rPr>
        <w:t xml:space="preserve"> device for </w:t>
      </w:r>
      <w:r w:rsidR="00203005" w:rsidRPr="00E35E5F">
        <w:rPr>
          <w:rFonts w:ascii="Calibri" w:hAnsi="Calibri" w:cs="Calibri"/>
          <w:sz w:val="22"/>
          <w:szCs w:val="22"/>
        </w:rPr>
        <w:t xml:space="preserve">the </w:t>
      </w:r>
      <w:r w:rsidRPr="00E35E5F">
        <w:rPr>
          <w:rFonts w:ascii="Calibri" w:hAnsi="Calibri" w:cs="Calibri"/>
          <w:sz w:val="22"/>
          <w:szCs w:val="22"/>
        </w:rPr>
        <w:t xml:space="preserve">pull-through technique. It is a 2-part reusable metallic device </w:t>
      </w:r>
      <w:r w:rsidR="00B1755A" w:rsidRPr="00E35E5F">
        <w:rPr>
          <w:rFonts w:ascii="Calibri" w:hAnsi="Calibri" w:cs="Calibri"/>
          <w:sz w:val="22"/>
          <w:szCs w:val="22"/>
        </w:rPr>
        <w:t xml:space="preserve">with </w:t>
      </w:r>
      <w:r w:rsidRPr="00E35E5F">
        <w:rPr>
          <w:rFonts w:ascii="Calibri" w:hAnsi="Calibri" w:cs="Calibri"/>
          <w:sz w:val="22"/>
          <w:szCs w:val="22"/>
        </w:rPr>
        <w:t>important feature</w:t>
      </w:r>
      <w:r w:rsidR="00B1755A" w:rsidRPr="00E35E5F">
        <w:rPr>
          <w:rFonts w:ascii="Calibri" w:hAnsi="Calibri" w:cs="Calibri"/>
          <w:sz w:val="22"/>
          <w:szCs w:val="22"/>
        </w:rPr>
        <w:t>s</w:t>
      </w:r>
      <w:r w:rsidRPr="00E35E5F">
        <w:rPr>
          <w:rFonts w:ascii="Calibri" w:hAnsi="Calibri" w:cs="Calibri"/>
          <w:sz w:val="22"/>
          <w:szCs w:val="22"/>
        </w:rPr>
        <w:t xml:space="preserve"> </w:t>
      </w:r>
      <w:r w:rsidR="00B1755A" w:rsidRPr="00E35E5F">
        <w:rPr>
          <w:rFonts w:ascii="Calibri" w:hAnsi="Calibri" w:cs="Calibri"/>
          <w:sz w:val="22"/>
          <w:szCs w:val="22"/>
        </w:rPr>
        <w:t xml:space="preserve">like </w:t>
      </w:r>
      <w:r w:rsidRPr="00E35E5F">
        <w:rPr>
          <w:rFonts w:ascii="Calibri" w:hAnsi="Calibri" w:cs="Calibri"/>
          <w:sz w:val="22"/>
          <w:szCs w:val="22"/>
        </w:rPr>
        <w:t xml:space="preserve">the elliptical tip </w:t>
      </w:r>
      <w:r w:rsidR="00B1755A" w:rsidRPr="00E35E5F">
        <w:rPr>
          <w:rFonts w:ascii="Calibri" w:hAnsi="Calibri" w:cs="Calibri"/>
          <w:sz w:val="22"/>
          <w:szCs w:val="22"/>
        </w:rPr>
        <w:t xml:space="preserve">that </w:t>
      </w:r>
      <w:r w:rsidRPr="00E35E5F">
        <w:rPr>
          <w:rFonts w:ascii="Calibri" w:hAnsi="Calibri" w:cs="Calibri"/>
          <w:sz w:val="22"/>
          <w:szCs w:val="22"/>
        </w:rPr>
        <w:t>prevents both the folding of the donor endothelium as well as reducing the incision compr</w:t>
      </w:r>
      <w:r w:rsidR="00684746" w:rsidRPr="00E35E5F">
        <w:rPr>
          <w:rFonts w:ascii="Calibri" w:hAnsi="Calibri" w:cs="Calibri"/>
          <w:sz w:val="22"/>
          <w:szCs w:val="22"/>
        </w:rPr>
        <w:t>ession pressure (ICP)</w:t>
      </w:r>
      <w:r w:rsidRPr="00E35E5F">
        <w:rPr>
          <w:rFonts w:ascii="Calibri" w:hAnsi="Calibri" w:cs="Calibri"/>
          <w:sz w:val="22"/>
          <w:szCs w:val="22"/>
        </w:rPr>
        <w:t>.</w:t>
      </w:r>
      <w:r w:rsidR="00702940" w:rsidRPr="00E35E5F">
        <w:rPr>
          <w:rFonts w:ascii="Calibri" w:hAnsi="Calibri" w:cs="Calibri"/>
          <w:sz w:val="22"/>
          <w:szCs w:val="22"/>
          <w:vertAlign w:val="superscript"/>
        </w:rPr>
        <w:t>5,16</w:t>
      </w:r>
      <w:r w:rsidRPr="00E35E5F">
        <w:rPr>
          <w:rFonts w:ascii="Calibri" w:hAnsi="Calibri" w:cs="Calibri"/>
          <w:sz w:val="22"/>
          <w:szCs w:val="22"/>
        </w:rPr>
        <w:t xml:space="preserve"> </w:t>
      </w:r>
      <w:bookmarkStart w:id="10" w:name="_Hlk82870149"/>
      <w:r w:rsidRPr="00E35E5F">
        <w:rPr>
          <w:rFonts w:ascii="Calibri" w:hAnsi="Calibri" w:cs="Calibri"/>
          <w:sz w:val="22"/>
          <w:szCs w:val="22"/>
        </w:rPr>
        <w:t xml:space="preserve">In comparison to forceps insertion, the glide shows slightly lower levels of </w:t>
      </w:r>
      <w:r w:rsidR="00B1755A" w:rsidRPr="00E35E5F">
        <w:rPr>
          <w:rFonts w:ascii="Calibri" w:hAnsi="Calibri" w:cs="Calibri"/>
          <w:sz w:val="22"/>
          <w:szCs w:val="22"/>
        </w:rPr>
        <w:t>ECL</w:t>
      </w:r>
      <w:r w:rsidRPr="00E35E5F">
        <w:rPr>
          <w:rFonts w:ascii="Calibri" w:hAnsi="Calibri" w:cs="Calibri"/>
          <w:sz w:val="22"/>
          <w:szCs w:val="22"/>
        </w:rPr>
        <w:t xml:space="preserve"> with </w:t>
      </w:r>
      <w:r w:rsidR="001F6864" w:rsidRPr="00E35E5F">
        <w:rPr>
          <w:rFonts w:ascii="Calibri" w:hAnsi="Calibri" w:cs="Calibri"/>
          <w:sz w:val="22"/>
          <w:szCs w:val="22"/>
        </w:rPr>
        <w:t>several</w:t>
      </w:r>
      <w:r w:rsidRPr="00E35E5F">
        <w:rPr>
          <w:rFonts w:ascii="Calibri" w:hAnsi="Calibri" w:cs="Calibri"/>
          <w:sz w:val="22"/>
          <w:szCs w:val="22"/>
        </w:rPr>
        <w:t xml:space="preserve"> studies reporting mean ECL between 20-30%</w:t>
      </w:r>
      <w:r w:rsidR="00C1211D" w:rsidRPr="00E35E5F">
        <w:rPr>
          <w:rFonts w:ascii="Calibri" w:hAnsi="Calibri" w:cs="Calibri"/>
          <w:sz w:val="22"/>
          <w:szCs w:val="22"/>
        </w:rPr>
        <w:t xml:space="preserve"> (n=10-68)</w:t>
      </w:r>
      <w:r w:rsidR="00127234" w:rsidRPr="00E35E5F">
        <w:rPr>
          <w:rFonts w:ascii="Calibri" w:hAnsi="Calibri" w:cs="Calibri"/>
          <w:sz w:val="22"/>
          <w:szCs w:val="22"/>
        </w:rPr>
        <w:t>.</w:t>
      </w:r>
      <w:r w:rsidR="00702940" w:rsidRPr="00E35E5F">
        <w:rPr>
          <w:rFonts w:ascii="Calibri" w:hAnsi="Calibri" w:cs="Calibri"/>
          <w:sz w:val="22"/>
          <w:szCs w:val="22"/>
          <w:vertAlign w:val="superscript"/>
        </w:rPr>
        <w:t>4,9,19</w:t>
      </w:r>
      <w:r w:rsidR="00B1755A" w:rsidRPr="00E35E5F">
        <w:rPr>
          <w:rFonts w:ascii="Calibri" w:hAnsi="Calibri" w:cs="Calibri"/>
          <w:sz w:val="22"/>
          <w:szCs w:val="22"/>
        </w:rPr>
        <w:t xml:space="preserve"> </w:t>
      </w:r>
      <w:bookmarkStart w:id="11" w:name="_Hlk83055149"/>
      <w:bookmarkEnd w:id="10"/>
      <w:r w:rsidR="006F7D4A" w:rsidRPr="00E35E5F">
        <w:rPr>
          <w:rFonts w:ascii="Calibri" w:hAnsi="Calibri" w:cs="Calibri"/>
          <w:sz w:val="22"/>
          <w:szCs w:val="22"/>
        </w:rPr>
        <w:t>A study</w:t>
      </w:r>
      <w:r w:rsidR="00702940" w:rsidRPr="00E35E5F">
        <w:rPr>
          <w:rFonts w:ascii="Calibri" w:hAnsi="Calibri" w:cs="Calibri"/>
          <w:sz w:val="22"/>
          <w:szCs w:val="22"/>
          <w:vertAlign w:val="superscript"/>
        </w:rPr>
        <w:t>8</w:t>
      </w:r>
      <w:r w:rsidR="002C3752" w:rsidRPr="00E35E5F">
        <w:rPr>
          <w:rFonts w:ascii="Calibri" w:hAnsi="Calibri" w:cs="Calibri"/>
          <w:sz w:val="22"/>
          <w:szCs w:val="22"/>
        </w:rPr>
        <w:t xml:space="preserve"> </w:t>
      </w:r>
      <w:r w:rsidR="006F7D4A" w:rsidRPr="00E35E5F">
        <w:rPr>
          <w:rFonts w:ascii="Calibri" w:hAnsi="Calibri" w:cs="Calibri"/>
          <w:sz w:val="22"/>
          <w:szCs w:val="22"/>
        </w:rPr>
        <w:t xml:space="preserve">that </w:t>
      </w:r>
      <w:r w:rsidR="00127234" w:rsidRPr="00E35E5F">
        <w:rPr>
          <w:rFonts w:ascii="Calibri" w:hAnsi="Calibri" w:cs="Calibri"/>
          <w:sz w:val="22"/>
          <w:szCs w:val="22"/>
        </w:rPr>
        <w:t>d</w:t>
      </w:r>
      <w:r w:rsidRPr="00E35E5F">
        <w:rPr>
          <w:rFonts w:ascii="Calibri" w:hAnsi="Calibri" w:cs="Calibri"/>
          <w:sz w:val="22"/>
          <w:szCs w:val="22"/>
        </w:rPr>
        <w:t>irectly compar</w:t>
      </w:r>
      <w:r w:rsidR="006F7D4A" w:rsidRPr="00E35E5F">
        <w:rPr>
          <w:rFonts w:ascii="Calibri" w:hAnsi="Calibri" w:cs="Calibri"/>
          <w:sz w:val="22"/>
          <w:szCs w:val="22"/>
        </w:rPr>
        <w:t>ed</w:t>
      </w:r>
      <w:r w:rsidRPr="00E35E5F">
        <w:rPr>
          <w:rFonts w:ascii="Calibri" w:hAnsi="Calibri" w:cs="Calibri"/>
          <w:sz w:val="22"/>
          <w:szCs w:val="22"/>
        </w:rPr>
        <w:t xml:space="preserve"> forceps and </w:t>
      </w:r>
      <w:r w:rsidR="00203005" w:rsidRPr="00E35E5F">
        <w:rPr>
          <w:rFonts w:ascii="Calibri" w:hAnsi="Calibri" w:cs="Calibri"/>
          <w:sz w:val="22"/>
          <w:szCs w:val="22"/>
        </w:rPr>
        <w:t xml:space="preserve">the </w:t>
      </w:r>
      <w:r w:rsidRPr="00E35E5F">
        <w:rPr>
          <w:rFonts w:ascii="Calibri" w:hAnsi="Calibri" w:cs="Calibri"/>
          <w:sz w:val="22"/>
          <w:szCs w:val="22"/>
        </w:rPr>
        <w:t xml:space="preserve">Busin </w:t>
      </w:r>
      <w:r w:rsidR="00203005" w:rsidRPr="00E35E5F">
        <w:rPr>
          <w:rFonts w:ascii="Calibri" w:hAnsi="Calibri" w:cs="Calibri"/>
          <w:sz w:val="22"/>
          <w:szCs w:val="22"/>
        </w:rPr>
        <w:t xml:space="preserve">glide </w:t>
      </w:r>
      <w:r w:rsidRPr="00E35E5F">
        <w:rPr>
          <w:rFonts w:ascii="Calibri" w:hAnsi="Calibri" w:cs="Calibri"/>
          <w:sz w:val="22"/>
          <w:szCs w:val="22"/>
        </w:rPr>
        <w:t xml:space="preserve">delivery method </w:t>
      </w:r>
      <w:r w:rsidR="006F7D4A" w:rsidRPr="00E35E5F">
        <w:rPr>
          <w:rFonts w:ascii="Calibri" w:hAnsi="Calibri" w:cs="Calibri"/>
          <w:sz w:val="22"/>
          <w:szCs w:val="22"/>
        </w:rPr>
        <w:t xml:space="preserve">showed </w:t>
      </w:r>
      <w:r w:rsidRPr="00E35E5F">
        <w:rPr>
          <w:rFonts w:ascii="Calibri" w:hAnsi="Calibri" w:cs="Calibri"/>
          <w:sz w:val="22"/>
          <w:szCs w:val="22"/>
        </w:rPr>
        <w:t xml:space="preserve">a greater improvement </w:t>
      </w:r>
      <w:r w:rsidR="006F7D4A" w:rsidRPr="00E35E5F">
        <w:rPr>
          <w:rFonts w:ascii="Calibri" w:hAnsi="Calibri" w:cs="Calibri"/>
          <w:sz w:val="22"/>
          <w:szCs w:val="22"/>
        </w:rPr>
        <w:t xml:space="preserve">at </w:t>
      </w:r>
      <w:r w:rsidRPr="00E35E5F">
        <w:rPr>
          <w:rFonts w:ascii="Calibri" w:hAnsi="Calibri" w:cs="Calibri"/>
          <w:sz w:val="22"/>
          <w:szCs w:val="22"/>
        </w:rPr>
        <w:t>6-month foll</w:t>
      </w:r>
      <w:r w:rsidR="00E761F4" w:rsidRPr="00E35E5F">
        <w:rPr>
          <w:rFonts w:ascii="Calibri" w:hAnsi="Calibri" w:cs="Calibri"/>
          <w:sz w:val="22"/>
          <w:szCs w:val="22"/>
        </w:rPr>
        <w:t xml:space="preserve">ow-up </w:t>
      </w:r>
      <w:r w:rsidR="006F7D4A" w:rsidRPr="00E35E5F">
        <w:rPr>
          <w:rFonts w:ascii="Calibri" w:hAnsi="Calibri" w:cs="Calibri"/>
          <w:sz w:val="22"/>
          <w:szCs w:val="22"/>
        </w:rPr>
        <w:t xml:space="preserve">for </w:t>
      </w:r>
      <w:r w:rsidRPr="00E35E5F">
        <w:rPr>
          <w:rFonts w:ascii="Calibri" w:hAnsi="Calibri" w:cs="Calibri"/>
          <w:sz w:val="22"/>
          <w:szCs w:val="22"/>
        </w:rPr>
        <w:t>Busin g</w:t>
      </w:r>
      <w:r w:rsidR="00E761F4" w:rsidRPr="00E35E5F">
        <w:rPr>
          <w:rFonts w:ascii="Calibri" w:hAnsi="Calibri" w:cs="Calibri"/>
          <w:sz w:val="22"/>
          <w:szCs w:val="22"/>
        </w:rPr>
        <w:t xml:space="preserve">lide </w:t>
      </w:r>
      <w:r w:rsidR="006F7D4A" w:rsidRPr="00E35E5F">
        <w:rPr>
          <w:rFonts w:ascii="Calibri" w:hAnsi="Calibri" w:cs="Calibri"/>
          <w:sz w:val="22"/>
          <w:szCs w:val="22"/>
        </w:rPr>
        <w:t>(</w:t>
      </w:r>
      <w:r w:rsidR="00E761F4" w:rsidRPr="00E35E5F">
        <w:rPr>
          <w:rFonts w:ascii="Calibri" w:hAnsi="Calibri" w:cs="Calibri"/>
          <w:sz w:val="22"/>
          <w:szCs w:val="22"/>
        </w:rPr>
        <w:t>BSCVA 0.27 ± 0.14</w:t>
      </w:r>
      <w:r w:rsidR="006F7D4A" w:rsidRPr="00E35E5F">
        <w:rPr>
          <w:rFonts w:ascii="Calibri" w:hAnsi="Calibri" w:cs="Calibri"/>
          <w:sz w:val="22"/>
          <w:szCs w:val="22"/>
        </w:rPr>
        <w:t>)</w:t>
      </w:r>
      <w:r w:rsidR="00E761F4" w:rsidRPr="00E35E5F">
        <w:rPr>
          <w:rFonts w:ascii="Calibri" w:hAnsi="Calibri" w:cs="Calibri"/>
          <w:sz w:val="22"/>
          <w:szCs w:val="22"/>
        </w:rPr>
        <w:t xml:space="preserve"> </w:t>
      </w:r>
      <w:r w:rsidR="006F7D4A" w:rsidRPr="00E35E5F">
        <w:rPr>
          <w:rFonts w:ascii="Calibri" w:hAnsi="Calibri" w:cs="Calibri"/>
          <w:sz w:val="22"/>
          <w:szCs w:val="22"/>
        </w:rPr>
        <w:t>compared to f</w:t>
      </w:r>
      <w:r w:rsidRPr="00E35E5F">
        <w:rPr>
          <w:rFonts w:ascii="Calibri" w:hAnsi="Calibri" w:cs="Calibri"/>
          <w:sz w:val="22"/>
          <w:szCs w:val="22"/>
        </w:rPr>
        <w:t>orceps techniqu</w:t>
      </w:r>
      <w:r w:rsidR="00E761F4" w:rsidRPr="00E35E5F">
        <w:rPr>
          <w:rFonts w:ascii="Calibri" w:hAnsi="Calibri" w:cs="Calibri"/>
          <w:sz w:val="22"/>
          <w:szCs w:val="22"/>
        </w:rPr>
        <w:t xml:space="preserve">e </w:t>
      </w:r>
      <w:r w:rsidR="006F7D4A" w:rsidRPr="00E35E5F">
        <w:rPr>
          <w:rFonts w:ascii="Calibri" w:hAnsi="Calibri" w:cs="Calibri"/>
          <w:sz w:val="22"/>
          <w:szCs w:val="22"/>
        </w:rPr>
        <w:t xml:space="preserve">(BSCVA </w:t>
      </w:r>
      <w:r w:rsidR="00E761F4" w:rsidRPr="00E35E5F">
        <w:rPr>
          <w:rFonts w:ascii="Calibri" w:hAnsi="Calibri" w:cs="Calibri"/>
          <w:sz w:val="22"/>
          <w:szCs w:val="22"/>
        </w:rPr>
        <w:t>0.32 ± 0.27</w:t>
      </w:r>
      <w:r w:rsidR="006F7D4A" w:rsidRPr="00E35E5F">
        <w:rPr>
          <w:rFonts w:ascii="Calibri" w:hAnsi="Calibri" w:cs="Calibri"/>
          <w:sz w:val="22"/>
          <w:szCs w:val="22"/>
        </w:rPr>
        <w:t>)</w:t>
      </w:r>
      <w:r w:rsidR="00E761F4" w:rsidRPr="00E35E5F">
        <w:rPr>
          <w:rFonts w:ascii="Calibri" w:hAnsi="Calibri" w:cs="Calibri"/>
          <w:sz w:val="22"/>
          <w:szCs w:val="22"/>
        </w:rPr>
        <w:t xml:space="preserve"> </w:t>
      </w:r>
      <w:r w:rsidR="006F7D4A" w:rsidRPr="00E35E5F">
        <w:rPr>
          <w:rFonts w:ascii="Calibri" w:hAnsi="Calibri" w:cs="Calibri"/>
          <w:sz w:val="22"/>
          <w:szCs w:val="22"/>
        </w:rPr>
        <w:t xml:space="preserve">however, it was not found to be significantly different </w:t>
      </w:r>
      <w:r w:rsidR="00E761F4" w:rsidRPr="00E35E5F">
        <w:rPr>
          <w:rFonts w:ascii="Calibri" w:hAnsi="Calibri" w:cs="Calibri"/>
          <w:sz w:val="22"/>
          <w:szCs w:val="22"/>
        </w:rPr>
        <w:t>(</w:t>
      </w:r>
      <w:r w:rsidR="005D6927" w:rsidRPr="00E35E5F">
        <w:rPr>
          <w:rFonts w:ascii="Calibri" w:hAnsi="Calibri" w:cs="Calibri"/>
          <w:sz w:val="22"/>
          <w:szCs w:val="22"/>
        </w:rPr>
        <w:t xml:space="preserve">n=24; </w:t>
      </w:r>
      <w:r w:rsidR="00E761F4" w:rsidRPr="00E35E5F">
        <w:rPr>
          <w:rFonts w:ascii="Calibri" w:hAnsi="Calibri" w:cs="Calibri"/>
          <w:sz w:val="22"/>
          <w:szCs w:val="22"/>
        </w:rPr>
        <w:t>p</w:t>
      </w:r>
      <w:r w:rsidR="00B1755A" w:rsidRPr="00E35E5F">
        <w:rPr>
          <w:rFonts w:ascii="Calibri" w:hAnsi="Calibri" w:cs="Calibri"/>
          <w:sz w:val="22"/>
          <w:szCs w:val="22"/>
        </w:rPr>
        <w:t>=0</w:t>
      </w:r>
      <w:r w:rsidRPr="00E35E5F">
        <w:rPr>
          <w:rFonts w:ascii="Calibri" w:hAnsi="Calibri" w:cs="Calibri"/>
          <w:sz w:val="22"/>
          <w:szCs w:val="22"/>
        </w:rPr>
        <w:t xml:space="preserve">.39). </w:t>
      </w:r>
      <w:bookmarkStart w:id="12" w:name="_Hlk83132710"/>
      <w:bookmarkEnd w:id="11"/>
      <w:r w:rsidRPr="00E35E5F">
        <w:rPr>
          <w:rFonts w:ascii="Calibri" w:hAnsi="Calibri" w:cs="Calibri"/>
          <w:sz w:val="22"/>
          <w:szCs w:val="22"/>
        </w:rPr>
        <w:t>Similar re</w:t>
      </w:r>
      <w:r w:rsidR="00B1755A" w:rsidRPr="00E35E5F">
        <w:rPr>
          <w:rFonts w:ascii="Calibri" w:hAnsi="Calibri" w:cs="Calibri"/>
          <w:sz w:val="22"/>
          <w:szCs w:val="22"/>
        </w:rPr>
        <w:t>sults were also observed</w:t>
      </w:r>
      <w:r w:rsidRPr="00E35E5F">
        <w:rPr>
          <w:rFonts w:ascii="Calibri" w:hAnsi="Calibri" w:cs="Calibri"/>
          <w:sz w:val="22"/>
          <w:szCs w:val="22"/>
        </w:rPr>
        <w:t xml:space="preserve"> for Busin glide in a 12-month follow-up study undertaken by Ang et al. in 2011 in an Asian pop</w:t>
      </w:r>
      <w:r w:rsidR="00B1755A" w:rsidRPr="00E35E5F">
        <w:rPr>
          <w:rFonts w:ascii="Calibri" w:hAnsi="Calibri" w:cs="Calibri"/>
          <w:sz w:val="22"/>
          <w:szCs w:val="22"/>
        </w:rPr>
        <w:t xml:space="preserve">ulation showing </w:t>
      </w:r>
      <w:r w:rsidRPr="00E35E5F">
        <w:rPr>
          <w:rFonts w:ascii="Calibri" w:hAnsi="Calibri" w:cs="Calibri"/>
          <w:sz w:val="22"/>
          <w:szCs w:val="22"/>
        </w:rPr>
        <w:t>ECL</w:t>
      </w:r>
      <w:r w:rsidR="00B1755A" w:rsidRPr="00E35E5F">
        <w:rPr>
          <w:rFonts w:ascii="Calibri" w:hAnsi="Calibri" w:cs="Calibri"/>
          <w:sz w:val="22"/>
          <w:szCs w:val="22"/>
        </w:rPr>
        <w:t xml:space="preserve"> </w:t>
      </w:r>
      <w:r w:rsidR="00B37B88" w:rsidRPr="00E35E5F">
        <w:rPr>
          <w:rFonts w:ascii="Calibri" w:hAnsi="Calibri" w:cs="Calibri"/>
          <w:sz w:val="22"/>
          <w:szCs w:val="22"/>
        </w:rPr>
        <w:t>of 40.9% in PK (n=173) compared with 22.4% following DSAEK (n=68)</w:t>
      </w:r>
      <w:r w:rsidRPr="00E35E5F">
        <w:rPr>
          <w:rFonts w:ascii="Calibri" w:hAnsi="Calibri" w:cs="Calibri"/>
          <w:sz w:val="22"/>
          <w:szCs w:val="22"/>
        </w:rPr>
        <w:t>.</w:t>
      </w:r>
      <w:r w:rsidR="00702940" w:rsidRPr="00E35E5F">
        <w:rPr>
          <w:rFonts w:ascii="Calibri" w:hAnsi="Calibri" w:cs="Calibri"/>
          <w:sz w:val="22"/>
          <w:szCs w:val="22"/>
          <w:vertAlign w:val="superscript"/>
        </w:rPr>
        <w:t>19</w:t>
      </w:r>
      <w:r w:rsidRPr="00E35E5F">
        <w:rPr>
          <w:rFonts w:ascii="Calibri" w:hAnsi="Calibri" w:cs="Calibri"/>
          <w:sz w:val="22"/>
          <w:szCs w:val="22"/>
        </w:rPr>
        <w:t xml:space="preserve"> </w:t>
      </w:r>
      <w:bookmarkStart w:id="13" w:name="_Hlk83024298"/>
      <w:bookmarkEnd w:id="12"/>
      <w:r w:rsidR="00D5788D" w:rsidRPr="00E35E5F">
        <w:rPr>
          <w:rFonts w:ascii="Calibri" w:hAnsi="Calibri" w:cs="Calibri"/>
          <w:sz w:val="22"/>
          <w:szCs w:val="22"/>
        </w:rPr>
        <w:t>A</w:t>
      </w:r>
      <w:r w:rsidRPr="00E35E5F">
        <w:rPr>
          <w:rFonts w:ascii="Calibri" w:hAnsi="Calibri" w:cs="Calibri"/>
          <w:sz w:val="22"/>
          <w:szCs w:val="22"/>
        </w:rPr>
        <w:t xml:space="preserve">traumatic insertion of the donor lenticule </w:t>
      </w:r>
      <w:r w:rsidR="00D5788D" w:rsidRPr="00E35E5F">
        <w:rPr>
          <w:rFonts w:ascii="Calibri" w:hAnsi="Calibri" w:cs="Calibri"/>
          <w:sz w:val="22"/>
          <w:szCs w:val="22"/>
        </w:rPr>
        <w:t xml:space="preserve">can be </w:t>
      </w:r>
      <w:r w:rsidRPr="00E35E5F">
        <w:rPr>
          <w:rFonts w:ascii="Calibri" w:hAnsi="Calibri" w:cs="Calibri"/>
          <w:sz w:val="22"/>
          <w:szCs w:val="22"/>
        </w:rPr>
        <w:t xml:space="preserve">technically challenging </w:t>
      </w:r>
      <w:r w:rsidR="00D5788D" w:rsidRPr="00E35E5F">
        <w:rPr>
          <w:rFonts w:ascii="Calibri" w:hAnsi="Calibri" w:cs="Calibri"/>
          <w:sz w:val="22"/>
          <w:szCs w:val="22"/>
        </w:rPr>
        <w:t xml:space="preserve">especially for young surgeons leading to the </w:t>
      </w:r>
      <w:r w:rsidRPr="00E35E5F">
        <w:rPr>
          <w:rFonts w:ascii="Calibri" w:hAnsi="Calibri" w:cs="Calibri"/>
          <w:sz w:val="22"/>
          <w:szCs w:val="22"/>
        </w:rPr>
        <w:t xml:space="preserve">anterior chamber (AC) </w:t>
      </w:r>
      <w:r w:rsidR="00D5788D" w:rsidRPr="00E35E5F">
        <w:rPr>
          <w:rFonts w:ascii="Calibri" w:hAnsi="Calibri" w:cs="Calibri"/>
          <w:sz w:val="22"/>
          <w:szCs w:val="22"/>
        </w:rPr>
        <w:t>collapse</w:t>
      </w:r>
      <w:r w:rsidRPr="00E35E5F">
        <w:rPr>
          <w:rFonts w:ascii="Calibri" w:hAnsi="Calibri" w:cs="Calibri"/>
          <w:sz w:val="22"/>
          <w:szCs w:val="22"/>
        </w:rPr>
        <w:t>.</w:t>
      </w:r>
      <w:r w:rsidR="00702940" w:rsidRPr="00E35E5F">
        <w:rPr>
          <w:rFonts w:ascii="Calibri" w:hAnsi="Calibri" w:cs="Calibri"/>
          <w:sz w:val="22"/>
          <w:szCs w:val="22"/>
          <w:vertAlign w:val="superscript"/>
        </w:rPr>
        <w:t>20,21</w:t>
      </w:r>
      <w:r w:rsidRPr="00E35E5F">
        <w:rPr>
          <w:rFonts w:ascii="Calibri" w:hAnsi="Calibri" w:cs="Calibri"/>
          <w:sz w:val="22"/>
          <w:szCs w:val="22"/>
        </w:rPr>
        <w:t xml:space="preserve"> </w:t>
      </w:r>
      <w:bookmarkStart w:id="14" w:name="_Hlk83024376"/>
      <w:r w:rsidR="00D5788D" w:rsidRPr="00E35E5F">
        <w:rPr>
          <w:rFonts w:ascii="Calibri" w:hAnsi="Calibri" w:cs="Calibri"/>
          <w:sz w:val="22"/>
          <w:szCs w:val="22"/>
        </w:rPr>
        <w:t xml:space="preserve">However, AC collapse can be avoided </w:t>
      </w:r>
      <w:r w:rsidR="00203005" w:rsidRPr="00E35E5F">
        <w:rPr>
          <w:rFonts w:ascii="Calibri" w:hAnsi="Calibri" w:cs="Calibri"/>
          <w:sz w:val="22"/>
          <w:szCs w:val="22"/>
        </w:rPr>
        <w:t xml:space="preserve">by </w:t>
      </w:r>
      <w:r w:rsidR="00D5788D" w:rsidRPr="00E35E5F">
        <w:rPr>
          <w:rFonts w:ascii="Calibri" w:hAnsi="Calibri" w:cs="Calibri"/>
          <w:sz w:val="22"/>
          <w:szCs w:val="22"/>
        </w:rPr>
        <w:t xml:space="preserve">creating an adequately sized incision and inserting the device without pressing on the posterior lip with continuous irrigation during graft delivery. </w:t>
      </w:r>
      <w:bookmarkEnd w:id="13"/>
      <w:r w:rsidR="00D5788D" w:rsidRPr="00E35E5F">
        <w:rPr>
          <w:rFonts w:ascii="Calibri" w:hAnsi="Calibri" w:cs="Calibri"/>
          <w:sz w:val="22"/>
          <w:szCs w:val="22"/>
        </w:rPr>
        <w:t>A</w:t>
      </w:r>
      <w:r w:rsidRPr="00E35E5F">
        <w:rPr>
          <w:rFonts w:ascii="Calibri" w:hAnsi="Calibri" w:cs="Calibri"/>
          <w:sz w:val="22"/>
          <w:szCs w:val="22"/>
        </w:rPr>
        <w:t xml:space="preserve"> modified technique of placing the Busin glide outside the incision to avoid </w:t>
      </w:r>
      <w:r w:rsidR="00B1755A" w:rsidRPr="00E35E5F">
        <w:rPr>
          <w:rFonts w:ascii="Calibri" w:hAnsi="Calibri" w:cs="Calibri"/>
          <w:sz w:val="22"/>
          <w:szCs w:val="22"/>
        </w:rPr>
        <w:t>anterior chamber (</w:t>
      </w:r>
      <w:r w:rsidRPr="00E35E5F">
        <w:rPr>
          <w:rFonts w:ascii="Calibri" w:hAnsi="Calibri" w:cs="Calibri"/>
          <w:sz w:val="22"/>
          <w:szCs w:val="22"/>
        </w:rPr>
        <w:t>AC</w:t>
      </w:r>
      <w:r w:rsidR="00B1755A" w:rsidRPr="00E35E5F">
        <w:rPr>
          <w:rFonts w:ascii="Calibri" w:hAnsi="Calibri" w:cs="Calibri"/>
          <w:sz w:val="22"/>
          <w:szCs w:val="22"/>
        </w:rPr>
        <w:t>)</w:t>
      </w:r>
      <w:r w:rsidRPr="00E35E5F">
        <w:rPr>
          <w:rFonts w:ascii="Calibri" w:hAnsi="Calibri" w:cs="Calibri"/>
          <w:sz w:val="22"/>
          <w:szCs w:val="22"/>
        </w:rPr>
        <w:t xml:space="preserve"> collapse has </w:t>
      </w:r>
      <w:r w:rsidR="00D5788D" w:rsidRPr="00E35E5F">
        <w:rPr>
          <w:rFonts w:ascii="Calibri" w:hAnsi="Calibri" w:cs="Calibri"/>
          <w:sz w:val="22"/>
          <w:szCs w:val="22"/>
        </w:rPr>
        <w:t xml:space="preserve">also </w:t>
      </w:r>
      <w:r w:rsidRPr="00E35E5F">
        <w:rPr>
          <w:rFonts w:ascii="Calibri" w:hAnsi="Calibri" w:cs="Calibri"/>
          <w:sz w:val="22"/>
          <w:szCs w:val="22"/>
        </w:rPr>
        <w:t xml:space="preserve">been </w:t>
      </w:r>
      <w:r w:rsidR="00D5788D" w:rsidRPr="00E35E5F">
        <w:rPr>
          <w:rFonts w:ascii="Calibri" w:hAnsi="Calibri" w:cs="Calibri"/>
          <w:sz w:val="22"/>
          <w:szCs w:val="22"/>
        </w:rPr>
        <w:t>reported</w:t>
      </w:r>
      <w:r w:rsidRPr="00E35E5F">
        <w:rPr>
          <w:rFonts w:ascii="Calibri" w:hAnsi="Calibri" w:cs="Calibri"/>
          <w:sz w:val="22"/>
          <w:szCs w:val="22"/>
        </w:rPr>
        <w:t xml:space="preserve">, however, ECL levels </w:t>
      </w:r>
      <w:proofErr w:type="gramStart"/>
      <w:r w:rsidR="006F7D4A" w:rsidRPr="00E35E5F">
        <w:rPr>
          <w:rFonts w:ascii="Calibri" w:hAnsi="Calibri" w:cs="Calibri"/>
          <w:sz w:val="22"/>
          <w:szCs w:val="22"/>
        </w:rPr>
        <w:t>still remain</w:t>
      </w:r>
      <w:proofErr w:type="gramEnd"/>
      <w:r w:rsidR="006F7D4A" w:rsidRPr="00E35E5F">
        <w:rPr>
          <w:rFonts w:ascii="Calibri" w:hAnsi="Calibri" w:cs="Calibri"/>
          <w:sz w:val="22"/>
          <w:szCs w:val="22"/>
        </w:rPr>
        <w:t xml:space="preserve"> a </w:t>
      </w:r>
      <w:r w:rsidR="00B1755A" w:rsidRPr="00E35E5F">
        <w:rPr>
          <w:rFonts w:ascii="Calibri" w:hAnsi="Calibri" w:cs="Calibri"/>
          <w:sz w:val="22"/>
          <w:szCs w:val="22"/>
        </w:rPr>
        <w:t>concern</w:t>
      </w:r>
      <w:r w:rsidR="00127234" w:rsidRPr="00E35E5F">
        <w:rPr>
          <w:rFonts w:ascii="Calibri" w:hAnsi="Calibri" w:cs="Calibri"/>
          <w:sz w:val="22"/>
          <w:szCs w:val="22"/>
        </w:rPr>
        <w:t>.</w:t>
      </w:r>
      <w:r w:rsidR="003B0A09" w:rsidRPr="00E35E5F">
        <w:rPr>
          <w:rFonts w:ascii="Calibri" w:hAnsi="Calibri" w:cs="Calibri"/>
          <w:sz w:val="22"/>
          <w:szCs w:val="22"/>
          <w:vertAlign w:val="superscript"/>
        </w:rPr>
        <w:t>20,21</w:t>
      </w:r>
      <w:r w:rsidR="00127234" w:rsidRPr="00E35E5F">
        <w:rPr>
          <w:rFonts w:ascii="Calibri" w:hAnsi="Calibri" w:cs="Calibri"/>
          <w:sz w:val="22"/>
          <w:szCs w:val="22"/>
        </w:rPr>
        <w:t xml:space="preserve"> </w:t>
      </w:r>
      <w:bookmarkEnd w:id="14"/>
    </w:p>
    <w:p w14:paraId="24874AB2" w14:textId="7777777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
    <w:p w14:paraId="7549558B" w14:textId="095EB646"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i/>
          <w:sz w:val="22"/>
          <w:szCs w:val="22"/>
        </w:rPr>
        <w:t>I-Glide</w:t>
      </w:r>
      <w:r w:rsidR="00B1755A" w:rsidRPr="00E35E5F">
        <w:rPr>
          <w:rFonts w:ascii="Calibri" w:hAnsi="Calibri" w:cs="Calibri"/>
          <w:i/>
          <w:sz w:val="22"/>
          <w:szCs w:val="22"/>
        </w:rPr>
        <w:t xml:space="preserve"> </w:t>
      </w:r>
      <w:r w:rsidRPr="00E35E5F">
        <w:rPr>
          <w:rFonts w:ascii="Calibri" w:hAnsi="Calibri" w:cs="Calibri"/>
          <w:i/>
          <w:sz w:val="22"/>
          <w:szCs w:val="22"/>
        </w:rPr>
        <w:t xml:space="preserve"> </w:t>
      </w:r>
    </w:p>
    <w:p w14:paraId="637E3E4A" w14:textId="1D6B8B02" w:rsidR="00C11966"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Although the number of requests for pre</w:t>
      </w:r>
      <w:r w:rsidR="00B1755A" w:rsidRPr="00E35E5F">
        <w:rPr>
          <w:rFonts w:ascii="Calibri" w:hAnsi="Calibri" w:cs="Calibri"/>
          <w:sz w:val="22"/>
          <w:szCs w:val="22"/>
        </w:rPr>
        <w:t>-</w:t>
      </w:r>
      <w:r w:rsidRPr="00E35E5F">
        <w:rPr>
          <w:rFonts w:ascii="Calibri" w:hAnsi="Calibri" w:cs="Calibri"/>
          <w:sz w:val="22"/>
          <w:szCs w:val="22"/>
        </w:rPr>
        <w:t xml:space="preserve">cut tissue </w:t>
      </w:r>
      <w:r w:rsidR="00203005" w:rsidRPr="00E35E5F">
        <w:rPr>
          <w:rFonts w:ascii="Calibri" w:hAnsi="Calibri" w:cs="Calibri"/>
          <w:sz w:val="22"/>
          <w:szCs w:val="22"/>
        </w:rPr>
        <w:t xml:space="preserve">from </w:t>
      </w:r>
      <w:r w:rsidRPr="00E35E5F">
        <w:rPr>
          <w:rFonts w:ascii="Calibri" w:hAnsi="Calibri" w:cs="Calibri"/>
          <w:sz w:val="22"/>
          <w:szCs w:val="22"/>
        </w:rPr>
        <w:t>eye banks</w:t>
      </w:r>
      <w:r w:rsidR="00203005" w:rsidRPr="00E35E5F">
        <w:rPr>
          <w:rFonts w:ascii="Calibri" w:hAnsi="Calibri" w:cs="Calibri"/>
          <w:sz w:val="22"/>
          <w:szCs w:val="22"/>
        </w:rPr>
        <w:t xml:space="preserve"> is rising</w:t>
      </w:r>
      <w:r w:rsidRPr="00E35E5F">
        <w:rPr>
          <w:rFonts w:ascii="Calibri" w:hAnsi="Calibri" w:cs="Calibri"/>
          <w:sz w:val="22"/>
          <w:szCs w:val="22"/>
        </w:rPr>
        <w:t xml:space="preserve">, </w:t>
      </w:r>
      <w:r w:rsidR="00B1755A" w:rsidRPr="00E35E5F">
        <w:rPr>
          <w:rFonts w:ascii="Calibri" w:hAnsi="Calibri" w:cs="Calibri"/>
          <w:sz w:val="22"/>
          <w:szCs w:val="22"/>
        </w:rPr>
        <w:t>there has also been an increasing</w:t>
      </w:r>
      <w:r w:rsidRPr="00E35E5F">
        <w:rPr>
          <w:rFonts w:ascii="Calibri" w:hAnsi="Calibri" w:cs="Calibri"/>
          <w:sz w:val="22"/>
          <w:szCs w:val="22"/>
        </w:rPr>
        <w:t xml:space="preserve"> interest in pre</w:t>
      </w:r>
      <w:r w:rsidR="00B1755A" w:rsidRPr="00E35E5F">
        <w:rPr>
          <w:rFonts w:ascii="Calibri" w:hAnsi="Calibri" w:cs="Calibri"/>
          <w:sz w:val="22"/>
          <w:szCs w:val="22"/>
        </w:rPr>
        <w:t>-</w:t>
      </w:r>
      <w:r w:rsidRPr="00E35E5F">
        <w:rPr>
          <w:rFonts w:ascii="Calibri" w:hAnsi="Calibri" w:cs="Calibri"/>
          <w:sz w:val="22"/>
          <w:szCs w:val="22"/>
        </w:rPr>
        <w:t>loaded DSAEK tissues in the last few years</w:t>
      </w:r>
      <w:r w:rsidR="00E761F4" w:rsidRPr="00E35E5F">
        <w:rPr>
          <w:rFonts w:ascii="Calibri" w:hAnsi="Calibri" w:cs="Calibri"/>
          <w:sz w:val="22"/>
          <w:szCs w:val="22"/>
        </w:rPr>
        <w:t xml:space="preserve"> </w:t>
      </w:r>
      <w:r w:rsidRPr="00E35E5F">
        <w:rPr>
          <w:rFonts w:ascii="Calibri" w:hAnsi="Calibri" w:cs="Calibri"/>
          <w:sz w:val="22"/>
          <w:szCs w:val="22"/>
        </w:rPr>
        <w:t>as reported by the Veneto Eye Bank Foundation, Italy.</w:t>
      </w:r>
      <w:r w:rsidR="003B0A09" w:rsidRPr="00E35E5F">
        <w:rPr>
          <w:rFonts w:ascii="Calibri" w:hAnsi="Calibri" w:cs="Calibri"/>
          <w:sz w:val="22"/>
          <w:szCs w:val="22"/>
          <w:vertAlign w:val="superscript"/>
        </w:rPr>
        <w:t>12</w:t>
      </w:r>
      <w:r w:rsidRPr="00E35E5F">
        <w:rPr>
          <w:rFonts w:ascii="Calibri" w:hAnsi="Calibri" w:cs="Calibri"/>
          <w:sz w:val="22"/>
          <w:szCs w:val="22"/>
        </w:rPr>
        <w:t xml:space="preserve"> An early investigation using I-Glide (</w:t>
      </w:r>
      <w:proofErr w:type="spellStart"/>
      <w:r w:rsidRPr="00E35E5F">
        <w:rPr>
          <w:rFonts w:ascii="Calibri" w:hAnsi="Calibri" w:cs="Calibri"/>
          <w:sz w:val="22"/>
          <w:szCs w:val="22"/>
        </w:rPr>
        <w:t>Eurobio</w:t>
      </w:r>
      <w:proofErr w:type="spellEnd"/>
      <w:r w:rsidRPr="00E35E5F">
        <w:rPr>
          <w:rFonts w:ascii="Calibri" w:hAnsi="Calibri" w:cs="Calibri"/>
          <w:sz w:val="22"/>
          <w:szCs w:val="22"/>
        </w:rPr>
        <w:t>, France) showed reduction of surgical time avoiding possible complications related to the donor preparation in operating room.</w:t>
      </w:r>
      <w:r w:rsidR="003B0A09" w:rsidRPr="00E35E5F">
        <w:rPr>
          <w:rFonts w:ascii="Calibri" w:hAnsi="Calibri" w:cs="Calibri"/>
          <w:sz w:val="22"/>
          <w:szCs w:val="22"/>
          <w:vertAlign w:val="superscript"/>
        </w:rPr>
        <w:t>22</w:t>
      </w:r>
      <w:r w:rsidRPr="00E35E5F">
        <w:rPr>
          <w:rFonts w:ascii="Calibri" w:hAnsi="Calibri" w:cs="Calibri"/>
          <w:sz w:val="22"/>
          <w:szCs w:val="22"/>
        </w:rPr>
        <w:t xml:space="preserve"> </w:t>
      </w:r>
      <w:bookmarkStart w:id="15" w:name="_Hlk82871537"/>
      <w:r w:rsidRPr="00E35E5F">
        <w:rPr>
          <w:rFonts w:ascii="Calibri" w:hAnsi="Calibri" w:cs="Calibri"/>
          <w:sz w:val="22"/>
          <w:szCs w:val="22"/>
        </w:rPr>
        <w:t xml:space="preserve">The device is designed to </w:t>
      </w:r>
      <w:r w:rsidR="004030AD" w:rsidRPr="00E35E5F">
        <w:rPr>
          <w:rFonts w:ascii="Calibri" w:hAnsi="Calibri" w:cs="Calibri"/>
          <w:sz w:val="22"/>
          <w:szCs w:val="22"/>
        </w:rPr>
        <w:t xml:space="preserve">carry the </w:t>
      </w:r>
      <w:r w:rsidRPr="00E35E5F">
        <w:rPr>
          <w:rFonts w:ascii="Calibri" w:hAnsi="Calibri" w:cs="Calibri"/>
          <w:sz w:val="22"/>
          <w:szCs w:val="22"/>
        </w:rPr>
        <w:t xml:space="preserve">tissue </w:t>
      </w:r>
      <w:r w:rsidR="004030AD" w:rsidRPr="00E35E5F">
        <w:rPr>
          <w:rFonts w:ascii="Calibri" w:hAnsi="Calibri" w:cs="Calibri"/>
          <w:sz w:val="22"/>
          <w:szCs w:val="22"/>
        </w:rPr>
        <w:t xml:space="preserve">for </w:t>
      </w:r>
      <w:r w:rsidRPr="00E35E5F">
        <w:rPr>
          <w:rFonts w:ascii="Calibri" w:hAnsi="Calibri" w:cs="Calibri"/>
          <w:sz w:val="22"/>
          <w:szCs w:val="22"/>
        </w:rPr>
        <w:t>transport</w:t>
      </w:r>
      <w:r w:rsidR="004030AD" w:rsidRPr="00E35E5F">
        <w:rPr>
          <w:rFonts w:ascii="Calibri" w:hAnsi="Calibri" w:cs="Calibri"/>
          <w:sz w:val="22"/>
          <w:szCs w:val="22"/>
        </w:rPr>
        <w:t>ation</w:t>
      </w:r>
      <w:r w:rsidRPr="00E35E5F">
        <w:rPr>
          <w:rFonts w:ascii="Calibri" w:hAnsi="Calibri" w:cs="Calibri"/>
          <w:sz w:val="22"/>
          <w:szCs w:val="22"/>
        </w:rPr>
        <w:t xml:space="preserve"> and </w:t>
      </w:r>
      <w:r w:rsidR="004030AD" w:rsidRPr="00E35E5F">
        <w:rPr>
          <w:rFonts w:ascii="Calibri" w:hAnsi="Calibri" w:cs="Calibri"/>
          <w:sz w:val="22"/>
          <w:szCs w:val="22"/>
        </w:rPr>
        <w:t xml:space="preserve">also serve as an </w:t>
      </w:r>
      <w:r w:rsidRPr="00E35E5F">
        <w:rPr>
          <w:rFonts w:ascii="Calibri" w:hAnsi="Calibri" w:cs="Calibri"/>
          <w:sz w:val="22"/>
          <w:szCs w:val="22"/>
        </w:rPr>
        <w:t>implant</w:t>
      </w:r>
      <w:r w:rsidR="006F7D4A" w:rsidRPr="00E35E5F">
        <w:rPr>
          <w:rFonts w:ascii="Calibri" w:hAnsi="Calibri" w:cs="Calibri"/>
          <w:sz w:val="22"/>
          <w:szCs w:val="22"/>
        </w:rPr>
        <w:t>ation</w:t>
      </w:r>
      <w:r w:rsidRPr="00E35E5F">
        <w:rPr>
          <w:rFonts w:ascii="Calibri" w:hAnsi="Calibri" w:cs="Calibri"/>
          <w:sz w:val="22"/>
          <w:szCs w:val="22"/>
        </w:rPr>
        <w:t xml:space="preserve"> </w:t>
      </w:r>
      <w:r w:rsidR="004030AD" w:rsidRPr="00E35E5F">
        <w:rPr>
          <w:rFonts w:ascii="Calibri" w:hAnsi="Calibri" w:cs="Calibri"/>
          <w:sz w:val="22"/>
          <w:szCs w:val="22"/>
        </w:rPr>
        <w:t xml:space="preserve">device. </w:t>
      </w:r>
      <w:bookmarkEnd w:id="15"/>
      <w:r w:rsidRPr="00E35E5F">
        <w:rPr>
          <w:rFonts w:ascii="Calibri" w:hAnsi="Calibri" w:cs="Calibri"/>
          <w:sz w:val="22"/>
          <w:szCs w:val="22"/>
        </w:rPr>
        <w:t>I-Glide is cylindrically shaped to integrate a pre</w:t>
      </w:r>
      <w:r w:rsidR="00D02D13" w:rsidRPr="00E35E5F">
        <w:rPr>
          <w:rFonts w:ascii="Calibri" w:hAnsi="Calibri" w:cs="Calibri"/>
          <w:sz w:val="22"/>
          <w:szCs w:val="22"/>
        </w:rPr>
        <w:t>-</w:t>
      </w:r>
      <w:r w:rsidRPr="00E35E5F">
        <w:rPr>
          <w:rFonts w:ascii="Calibri" w:hAnsi="Calibri" w:cs="Calibri"/>
          <w:sz w:val="22"/>
          <w:szCs w:val="22"/>
        </w:rPr>
        <w:t xml:space="preserve">cut DSAEK tissue with storage media that maintains </w:t>
      </w:r>
      <w:r w:rsidR="00203005" w:rsidRPr="00E35E5F">
        <w:rPr>
          <w:rFonts w:ascii="Calibri" w:hAnsi="Calibri" w:cs="Calibri"/>
          <w:sz w:val="22"/>
          <w:szCs w:val="22"/>
        </w:rPr>
        <w:t>corneal endothelial cell (</w:t>
      </w:r>
      <w:r w:rsidRPr="00E35E5F">
        <w:rPr>
          <w:rFonts w:ascii="Calibri" w:hAnsi="Calibri" w:cs="Calibri"/>
          <w:sz w:val="22"/>
          <w:szCs w:val="22"/>
        </w:rPr>
        <w:t>CEC</w:t>
      </w:r>
      <w:r w:rsidR="00203005" w:rsidRPr="00E35E5F">
        <w:rPr>
          <w:rFonts w:ascii="Calibri" w:hAnsi="Calibri" w:cs="Calibri"/>
          <w:sz w:val="22"/>
          <w:szCs w:val="22"/>
        </w:rPr>
        <w:t>)</w:t>
      </w:r>
      <w:r w:rsidRPr="00E35E5F">
        <w:rPr>
          <w:rFonts w:ascii="Calibri" w:hAnsi="Calibri" w:cs="Calibri"/>
          <w:sz w:val="22"/>
          <w:szCs w:val="22"/>
        </w:rPr>
        <w:t xml:space="preserve"> viability during the transportation phase. The spillage of the storage media or the tissue is prevented with a glide cap. This glide comes with two diameter options for DSAEK and </w:t>
      </w:r>
      <w:r w:rsidR="00203005" w:rsidRPr="00E35E5F">
        <w:rPr>
          <w:rFonts w:ascii="Calibri" w:hAnsi="Calibri" w:cs="Calibri"/>
          <w:sz w:val="22"/>
          <w:szCs w:val="22"/>
        </w:rPr>
        <w:t>u</w:t>
      </w:r>
      <w:r w:rsidR="00F066AE" w:rsidRPr="00E35E5F">
        <w:rPr>
          <w:rFonts w:ascii="Calibri" w:hAnsi="Calibri" w:cs="Calibri"/>
          <w:sz w:val="22"/>
          <w:szCs w:val="22"/>
        </w:rPr>
        <w:t xml:space="preserve">ltrathin </w:t>
      </w:r>
      <w:r w:rsidRPr="00E35E5F">
        <w:rPr>
          <w:rFonts w:ascii="Calibri" w:hAnsi="Calibri" w:cs="Calibri"/>
          <w:sz w:val="22"/>
          <w:szCs w:val="22"/>
        </w:rPr>
        <w:t>DSAEK.</w:t>
      </w:r>
    </w:p>
    <w:p w14:paraId="7B9108D9" w14:textId="77777777" w:rsidR="00C11966" w:rsidRPr="00E35E5F" w:rsidRDefault="00C11966" w:rsidP="00B064B5">
      <w:pPr>
        <w:pBdr>
          <w:top w:val="nil"/>
          <w:left w:val="nil"/>
          <w:bottom w:val="nil"/>
          <w:right w:val="nil"/>
          <w:between w:val="nil"/>
        </w:pBdr>
        <w:spacing w:line="360" w:lineRule="auto"/>
        <w:jc w:val="both"/>
        <w:rPr>
          <w:rFonts w:ascii="Calibri" w:hAnsi="Calibri" w:cs="Calibri"/>
          <w:sz w:val="22"/>
          <w:szCs w:val="22"/>
        </w:rPr>
      </w:pPr>
    </w:p>
    <w:p w14:paraId="1963AF42" w14:textId="74DA23E9" w:rsidR="00B064B5" w:rsidRPr="00E35E5F" w:rsidRDefault="00C11966" w:rsidP="00B064B5">
      <w:pPr>
        <w:pBdr>
          <w:top w:val="nil"/>
          <w:left w:val="nil"/>
          <w:bottom w:val="nil"/>
          <w:right w:val="nil"/>
          <w:between w:val="nil"/>
        </w:pBdr>
        <w:spacing w:line="360" w:lineRule="auto"/>
        <w:jc w:val="both"/>
        <w:rPr>
          <w:rFonts w:ascii="Calibri" w:hAnsi="Calibri" w:cs="Calibri"/>
          <w:sz w:val="22"/>
          <w:szCs w:val="22"/>
        </w:rPr>
      </w:pPr>
      <w:bookmarkStart w:id="16" w:name="_Hlk79174041"/>
      <w:r w:rsidRPr="00E35E5F">
        <w:rPr>
          <w:rFonts w:ascii="Calibri" w:hAnsi="Calibri" w:cs="Calibri"/>
          <w:i/>
          <w:iCs/>
          <w:sz w:val="22"/>
          <w:szCs w:val="22"/>
        </w:rPr>
        <w:t>I-Glide for DSAEK:</w:t>
      </w:r>
      <w:r w:rsidRPr="00E35E5F">
        <w:rPr>
          <w:rFonts w:ascii="Calibri" w:hAnsi="Calibri" w:cs="Calibri"/>
          <w:sz w:val="22"/>
          <w:szCs w:val="22"/>
        </w:rPr>
        <w:t xml:space="preserve"> </w:t>
      </w:r>
      <w:r w:rsidR="00B064B5" w:rsidRPr="00E35E5F">
        <w:rPr>
          <w:rFonts w:ascii="Calibri" w:hAnsi="Calibri" w:cs="Calibri"/>
          <w:sz w:val="22"/>
          <w:szCs w:val="22"/>
        </w:rPr>
        <w:t xml:space="preserve">Laboratory investigations </w:t>
      </w:r>
      <w:r w:rsidR="00DB2FD3" w:rsidRPr="00E35E5F">
        <w:rPr>
          <w:rFonts w:ascii="Calibri" w:hAnsi="Calibri" w:cs="Calibri"/>
          <w:sz w:val="22"/>
          <w:szCs w:val="22"/>
        </w:rPr>
        <w:t xml:space="preserve">(n=20) </w:t>
      </w:r>
      <w:r w:rsidR="00B064B5" w:rsidRPr="00E35E5F">
        <w:rPr>
          <w:rFonts w:ascii="Calibri" w:hAnsi="Calibri" w:cs="Calibri"/>
          <w:sz w:val="22"/>
          <w:szCs w:val="22"/>
        </w:rPr>
        <w:t xml:space="preserve">showed ECL of 2.30±3.21% with tissue swelling of 30.8±20.85% after 7 days of preservation. The cells displayed an active metabolism by utilizing </w:t>
      </w:r>
      <w:r w:rsidR="006F7D4A" w:rsidRPr="00E35E5F">
        <w:rPr>
          <w:rFonts w:ascii="Calibri" w:hAnsi="Calibri" w:cs="Calibri"/>
          <w:sz w:val="22"/>
          <w:szCs w:val="22"/>
        </w:rPr>
        <w:t>approximately 33%</w:t>
      </w:r>
      <w:r w:rsidR="00B064B5" w:rsidRPr="00E35E5F">
        <w:rPr>
          <w:rFonts w:ascii="Calibri" w:hAnsi="Calibri" w:cs="Calibri"/>
          <w:sz w:val="22"/>
          <w:szCs w:val="22"/>
        </w:rPr>
        <w:t xml:space="preserve"> of </w:t>
      </w:r>
      <w:r w:rsidR="006F7D4A" w:rsidRPr="00E35E5F">
        <w:rPr>
          <w:rFonts w:ascii="Calibri" w:hAnsi="Calibri" w:cs="Calibri"/>
          <w:sz w:val="22"/>
          <w:szCs w:val="22"/>
        </w:rPr>
        <w:t xml:space="preserve">the available </w:t>
      </w:r>
      <w:r w:rsidR="00B064B5" w:rsidRPr="00E35E5F">
        <w:rPr>
          <w:rFonts w:ascii="Calibri" w:hAnsi="Calibri" w:cs="Calibri"/>
          <w:sz w:val="22"/>
          <w:szCs w:val="22"/>
        </w:rPr>
        <w:t>glucose during the preserv</w:t>
      </w:r>
      <w:r w:rsidR="00D02D13" w:rsidRPr="00E35E5F">
        <w:rPr>
          <w:rFonts w:ascii="Calibri" w:hAnsi="Calibri" w:cs="Calibri"/>
          <w:sz w:val="22"/>
          <w:szCs w:val="22"/>
        </w:rPr>
        <w:t xml:space="preserve">ation period. </w:t>
      </w:r>
      <w:bookmarkEnd w:id="16"/>
      <w:r w:rsidR="004030AD" w:rsidRPr="00E35E5F">
        <w:rPr>
          <w:rFonts w:ascii="Calibri" w:hAnsi="Calibri" w:cs="Calibri"/>
          <w:sz w:val="22"/>
          <w:szCs w:val="22"/>
        </w:rPr>
        <w:t>A</w:t>
      </w:r>
      <w:r w:rsidR="00D02D13" w:rsidRPr="00E35E5F">
        <w:rPr>
          <w:rFonts w:ascii="Calibri" w:hAnsi="Calibri" w:cs="Calibri"/>
          <w:sz w:val="22"/>
          <w:szCs w:val="22"/>
        </w:rPr>
        <w:t xml:space="preserve"> single-</w:t>
      </w:r>
      <w:r w:rsidR="00B064B5" w:rsidRPr="00E35E5F">
        <w:rPr>
          <w:rFonts w:ascii="Calibri" w:hAnsi="Calibri" w:cs="Calibri"/>
          <w:sz w:val="22"/>
          <w:szCs w:val="22"/>
        </w:rPr>
        <w:t>cen</w:t>
      </w:r>
      <w:r w:rsidR="00D02D13" w:rsidRPr="00E35E5F">
        <w:rPr>
          <w:rFonts w:ascii="Calibri" w:hAnsi="Calibri" w:cs="Calibri"/>
          <w:sz w:val="22"/>
          <w:szCs w:val="22"/>
        </w:rPr>
        <w:t>ter single-</w:t>
      </w:r>
      <w:r w:rsidR="00B064B5" w:rsidRPr="00E35E5F">
        <w:rPr>
          <w:rFonts w:ascii="Calibri" w:hAnsi="Calibri" w:cs="Calibri"/>
          <w:sz w:val="22"/>
          <w:szCs w:val="22"/>
        </w:rPr>
        <w:t>surgeon clinical study</w:t>
      </w:r>
      <w:r w:rsidR="00DB2FD3" w:rsidRPr="00E35E5F">
        <w:rPr>
          <w:rFonts w:ascii="Calibri" w:hAnsi="Calibri" w:cs="Calibri"/>
          <w:sz w:val="22"/>
          <w:szCs w:val="22"/>
        </w:rPr>
        <w:t xml:space="preserve"> (n=14)</w:t>
      </w:r>
      <w:r w:rsidR="00B064B5" w:rsidRPr="00E35E5F">
        <w:rPr>
          <w:rFonts w:ascii="Calibri" w:hAnsi="Calibri" w:cs="Calibri"/>
          <w:sz w:val="22"/>
          <w:szCs w:val="22"/>
        </w:rPr>
        <w:t xml:space="preserve"> showed 25% ECL after 6 months post-op with improvement of BSCVA to 20/25 or better within the first 3 months. In this study, the surgery time did not exceed 21 minutes</w:t>
      </w:r>
      <w:r w:rsidR="00127234" w:rsidRPr="00E35E5F">
        <w:rPr>
          <w:rFonts w:ascii="Calibri" w:hAnsi="Calibri" w:cs="Calibri"/>
          <w:sz w:val="22"/>
          <w:szCs w:val="22"/>
        </w:rPr>
        <w:t>.</w:t>
      </w:r>
      <w:r w:rsidR="003B0A09" w:rsidRPr="00E35E5F">
        <w:rPr>
          <w:rFonts w:ascii="Calibri" w:hAnsi="Calibri" w:cs="Calibri"/>
          <w:sz w:val="22"/>
          <w:szCs w:val="22"/>
          <w:vertAlign w:val="superscript"/>
        </w:rPr>
        <w:t>23</w:t>
      </w:r>
      <w:r w:rsidR="00127234" w:rsidRPr="00E35E5F">
        <w:rPr>
          <w:rFonts w:ascii="Calibri" w:hAnsi="Calibri" w:cs="Calibri"/>
          <w:sz w:val="22"/>
          <w:szCs w:val="22"/>
        </w:rPr>
        <w:t xml:space="preserve"> </w:t>
      </w:r>
      <w:bookmarkStart w:id="17" w:name="_Hlk79174442"/>
      <w:r w:rsidR="00D02D13" w:rsidRPr="00E35E5F">
        <w:rPr>
          <w:rFonts w:ascii="Calibri" w:hAnsi="Calibri" w:cs="Calibri"/>
          <w:sz w:val="22"/>
          <w:szCs w:val="22"/>
        </w:rPr>
        <w:lastRenderedPageBreak/>
        <w:t>For clinical grade tissues,</w:t>
      </w:r>
      <w:r w:rsidR="00B064B5" w:rsidRPr="00E35E5F">
        <w:rPr>
          <w:rFonts w:ascii="Calibri" w:hAnsi="Calibri" w:cs="Calibri"/>
          <w:sz w:val="22"/>
          <w:szCs w:val="22"/>
        </w:rPr>
        <w:t xml:space="preserve"> I-Glide </w:t>
      </w:r>
      <w:r w:rsidR="00E761F4" w:rsidRPr="00E35E5F">
        <w:rPr>
          <w:rFonts w:ascii="Calibri" w:hAnsi="Calibri" w:cs="Calibri"/>
          <w:sz w:val="22"/>
          <w:szCs w:val="22"/>
        </w:rPr>
        <w:t>provide</w:t>
      </w:r>
      <w:r w:rsidR="00203005" w:rsidRPr="00E35E5F">
        <w:rPr>
          <w:rFonts w:ascii="Calibri" w:hAnsi="Calibri" w:cs="Calibri"/>
          <w:sz w:val="22"/>
          <w:szCs w:val="22"/>
        </w:rPr>
        <w:t>s</w:t>
      </w:r>
      <w:r w:rsidR="00E761F4" w:rsidRPr="00E35E5F">
        <w:rPr>
          <w:rFonts w:ascii="Calibri" w:hAnsi="Calibri" w:cs="Calibri"/>
          <w:sz w:val="22"/>
          <w:szCs w:val="22"/>
        </w:rPr>
        <w:t xml:space="preserve"> </w:t>
      </w:r>
      <w:r w:rsidR="00203005" w:rsidRPr="00E35E5F">
        <w:rPr>
          <w:rFonts w:ascii="Calibri" w:hAnsi="Calibri" w:cs="Calibri"/>
          <w:sz w:val="22"/>
          <w:szCs w:val="22"/>
        </w:rPr>
        <w:t xml:space="preserve">several </w:t>
      </w:r>
      <w:r w:rsidR="00E761F4" w:rsidRPr="00E35E5F">
        <w:rPr>
          <w:rFonts w:ascii="Calibri" w:hAnsi="Calibri" w:cs="Calibri"/>
          <w:sz w:val="22"/>
          <w:szCs w:val="22"/>
        </w:rPr>
        <w:t xml:space="preserve">advantages </w:t>
      </w:r>
      <w:r w:rsidR="00203005" w:rsidRPr="00E35E5F">
        <w:rPr>
          <w:rFonts w:ascii="Calibri" w:hAnsi="Calibri" w:cs="Calibri"/>
          <w:sz w:val="22"/>
          <w:szCs w:val="22"/>
        </w:rPr>
        <w:t xml:space="preserve">when using </w:t>
      </w:r>
      <w:r w:rsidR="00B064B5" w:rsidRPr="00E35E5F">
        <w:rPr>
          <w:rFonts w:ascii="Calibri" w:hAnsi="Calibri" w:cs="Calibri"/>
          <w:sz w:val="22"/>
          <w:szCs w:val="22"/>
        </w:rPr>
        <w:t>pre</w:t>
      </w:r>
      <w:r w:rsidR="00D02D13" w:rsidRPr="00E35E5F">
        <w:rPr>
          <w:rFonts w:ascii="Calibri" w:hAnsi="Calibri" w:cs="Calibri"/>
          <w:sz w:val="22"/>
          <w:szCs w:val="22"/>
        </w:rPr>
        <w:t>-</w:t>
      </w:r>
      <w:r w:rsidR="00B064B5" w:rsidRPr="00E35E5F">
        <w:rPr>
          <w:rFonts w:ascii="Calibri" w:hAnsi="Calibri" w:cs="Calibri"/>
          <w:sz w:val="22"/>
          <w:szCs w:val="22"/>
        </w:rPr>
        <w:t>loaded tissue</w:t>
      </w:r>
      <w:r w:rsidR="00692F05" w:rsidRPr="00E35E5F">
        <w:rPr>
          <w:rFonts w:ascii="Calibri" w:hAnsi="Calibri" w:cs="Calibri"/>
          <w:sz w:val="22"/>
          <w:szCs w:val="22"/>
        </w:rPr>
        <w:t>s with</w:t>
      </w:r>
      <w:r w:rsidR="00B064B5" w:rsidRPr="00E35E5F">
        <w:rPr>
          <w:rFonts w:ascii="Calibri" w:hAnsi="Calibri" w:cs="Calibri"/>
          <w:sz w:val="22"/>
          <w:szCs w:val="22"/>
        </w:rPr>
        <w:t xml:space="preserve"> </w:t>
      </w:r>
      <w:bookmarkEnd w:id="17"/>
      <w:r w:rsidR="00B064B5" w:rsidRPr="00E35E5F">
        <w:rPr>
          <w:rFonts w:ascii="Calibri" w:hAnsi="Calibri" w:cs="Calibri"/>
          <w:sz w:val="22"/>
          <w:szCs w:val="22"/>
        </w:rPr>
        <w:t xml:space="preserve">less tissue wastage and preparation errors in </w:t>
      </w:r>
      <w:r w:rsidR="00203005" w:rsidRPr="00E35E5F">
        <w:rPr>
          <w:rFonts w:ascii="Calibri" w:hAnsi="Calibri" w:cs="Calibri"/>
          <w:sz w:val="22"/>
          <w:szCs w:val="22"/>
        </w:rPr>
        <w:t>theatre</w:t>
      </w:r>
      <w:r w:rsidR="00B064B5" w:rsidRPr="00E35E5F">
        <w:rPr>
          <w:rFonts w:ascii="Calibri" w:hAnsi="Calibri" w:cs="Calibri"/>
          <w:sz w:val="22"/>
          <w:szCs w:val="22"/>
        </w:rPr>
        <w:t xml:space="preserve">, </w:t>
      </w:r>
      <w:r w:rsidR="00203005" w:rsidRPr="00E35E5F">
        <w:rPr>
          <w:rFonts w:ascii="Calibri" w:hAnsi="Calibri" w:cs="Calibri"/>
          <w:sz w:val="22"/>
          <w:szCs w:val="22"/>
        </w:rPr>
        <w:t xml:space="preserve">reduced </w:t>
      </w:r>
      <w:r w:rsidR="00B064B5" w:rsidRPr="00E35E5F">
        <w:rPr>
          <w:rFonts w:ascii="Calibri" w:hAnsi="Calibri" w:cs="Calibri"/>
          <w:sz w:val="22"/>
          <w:szCs w:val="22"/>
        </w:rPr>
        <w:t>overall surgical costs considering the overall reduction of the surgical time and the same device for both transportation and implantation of the graft</w:t>
      </w:r>
      <w:r w:rsidR="00203005" w:rsidRPr="00E35E5F">
        <w:rPr>
          <w:rFonts w:ascii="Calibri" w:hAnsi="Calibri" w:cs="Calibri"/>
          <w:sz w:val="22"/>
          <w:szCs w:val="22"/>
        </w:rPr>
        <w:t>,</w:t>
      </w:r>
      <w:r w:rsidR="00B064B5" w:rsidRPr="00E35E5F">
        <w:rPr>
          <w:rFonts w:ascii="Calibri" w:hAnsi="Calibri" w:cs="Calibri"/>
          <w:sz w:val="22"/>
          <w:szCs w:val="22"/>
        </w:rPr>
        <w:t xml:space="preserve"> further cutting down additional expenses. </w:t>
      </w:r>
    </w:p>
    <w:p w14:paraId="4E59CA19" w14:textId="77777777" w:rsidR="00235C91" w:rsidRPr="00E35E5F" w:rsidRDefault="00235C91" w:rsidP="00B064B5">
      <w:pPr>
        <w:pBdr>
          <w:top w:val="nil"/>
          <w:left w:val="nil"/>
          <w:bottom w:val="nil"/>
          <w:right w:val="nil"/>
          <w:between w:val="nil"/>
        </w:pBdr>
        <w:spacing w:line="360" w:lineRule="auto"/>
        <w:jc w:val="both"/>
        <w:rPr>
          <w:rFonts w:ascii="Calibri" w:hAnsi="Calibri" w:cs="Calibri"/>
          <w:sz w:val="22"/>
          <w:szCs w:val="22"/>
        </w:rPr>
      </w:pPr>
    </w:p>
    <w:p w14:paraId="3D941FE5" w14:textId="107A3673" w:rsidR="00C11966" w:rsidRPr="00E35E5F" w:rsidRDefault="00C11966" w:rsidP="00C11966">
      <w:pPr>
        <w:pBdr>
          <w:top w:val="nil"/>
          <w:left w:val="nil"/>
          <w:bottom w:val="nil"/>
          <w:right w:val="nil"/>
          <w:between w:val="nil"/>
        </w:pBdr>
        <w:spacing w:line="360" w:lineRule="auto"/>
        <w:jc w:val="both"/>
        <w:rPr>
          <w:rFonts w:ascii="Calibri" w:hAnsi="Calibri" w:cs="Calibri"/>
          <w:sz w:val="22"/>
          <w:szCs w:val="22"/>
        </w:rPr>
      </w:pPr>
      <w:bookmarkStart w:id="18" w:name="_Hlk77964078"/>
      <w:r w:rsidRPr="00E35E5F">
        <w:rPr>
          <w:rFonts w:ascii="Calibri" w:hAnsi="Calibri" w:cs="Calibri"/>
          <w:i/>
          <w:iCs/>
          <w:sz w:val="22"/>
          <w:szCs w:val="22"/>
        </w:rPr>
        <w:t xml:space="preserve">I-Glide </w:t>
      </w:r>
      <w:r w:rsidR="00582AC8" w:rsidRPr="00E35E5F">
        <w:rPr>
          <w:rFonts w:ascii="Calibri" w:hAnsi="Calibri" w:cs="Calibri"/>
          <w:i/>
          <w:iCs/>
          <w:sz w:val="22"/>
          <w:szCs w:val="22"/>
        </w:rPr>
        <w:t>for</w:t>
      </w:r>
      <w:r w:rsidRPr="00E35E5F">
        <w:rPr>
          <w:rFonts w:ascii="Calibri" w:hAnsi="Calibri" w:cs="Calibri"/>
          <w:i/>
          <w:iCs/>
          <w:sz w:val="22"/>
          <w:szCs w:val="22"/>
        </w:rPr>
        <w:t xml:space="preserve"> </w:t>
      </w:r>
      <w:r w:rsidR="00F066AE" w:rsidRPr="00E35E5F">
        <w:rPr>
          <w:rFonts w:ascii="Calibri" w:hAnsi="Calibri" w:cs="Calibri"/>
          <w:i/>
          <w:iCs/>
          <w:sz w:val="22"/>
          <w:szCs w:val="22"/>
        </w:rPr>
        <w:t xml:space="preserve">Ultrathin </w:t>
      </w:r>
      <w:r w:rsidRPr="00E35E5F">
        <w:rPr>
          <w:rFonts w:ascii="Calibri" w:hAnsi="Calibri" w:cs="Calibri"/>
          <w:i/>
          <w:iCs/>
          <w:sz w:val="22"/>
          <w:szCs w:val="22"/>
        </w:rPr>
        <w:t>DS</w:t>
      </w:r>
      <w:r w:rsidR="00203005" w:rsidRPr="00E35E5F">
        <w:rPr>
          <w:rFonts w:ascii="Calibri" w:hAnsi="Calibri" w:cs="Calibri"/>
          <w:i/>
          <w:iCs/>
          <w:sz w:val="22"/>
          <w:szCs w:val="22"/>
        </w:rPr>
        <w:t>AE</w:t>
      </w:r>
      <w:r w:rsidRPr="00E35E5F">
        <w:rPr>
          <w:rFonts w:ascii="Calibri" w:hAnsi="Calibri" w:cs="Calibri"/>
          <w:i/>
          <w:iCs/>
          <w:sz w:val="22"/>
          <w:szCs w:val="22"/>
        </w:rPr>
        <w:t>K</w:t>
      </w:r>
      <w:r w:rsidR="009761DA" w:rsidRPr="00E35E5F">
        <w:rPr>
          <w:rFonts w:ascii="Calibri" w:hAnsi="Calibri" w:cs="Calibri"/>
          <w:i/>
          <w:iCs/>
          <w:sz w:val="22"/>
          <w:szCs w:val="22"/>
        </w:rPr>
        <w:t>:</w:t>
      </w:r>
      <w:r w:rsidR="009761DA" w:rsidRPr="00E35E5F">
        <w:rPr>
          <w:rFonts w:ascii="Calibri" w:hAnsi="Calibri" w:cs="Calibri"/>
          <w:sz w:val="22"/>
          <w:szCs w:val="22"/>
        </w:rPr>
        <w:t xml:space="preserve"> </w:t>
      </w:r>
      <w:r w:rsidRPr="00E35E5F">
        <w:rPr>
          <w:rFonts w:ascii="Calibri" w:hAnsi="Calibri" w:cs="Calibri"/>
          <w:sz w:val="22"/>
          <w:szCs w:val="22"/>
        </w:rPr>
        <w:t>A study from Parekh et al.</w:t>
      </w:r>
      <w:r w:rsidR="00EF6C06" w:rsidRPr="00E35E5F">
        <w:rPr>
          <w:rFonts w:ascii="Calibri" w:hAnsi="Calibri" w:cs="Calibri"/>
          <w:sz w:val="22"/>
          <w:szCs w:val="22"/>
          <w:vertAlign w:val="superscript"/>
        </w:rPr>
        <w:t>24</w:t>
      </w:r>
      <w:r w:rsidR="00EF6C06" w:rsidRPr="00E35E5F">
        <w:rPr>
          <w:rFonts w:ascii="Calibri" w:hAnsi="Calibri" w:cs="Calibri"/>
          <w:sz w:val="22"/>
          <w:szCs w:val="22"/>
        </w:rPr>
        <w:t xml:space="preserve"> </w:t>
      </w:r>
      <w:r w:rsidRPr="00E35E5F">
        <w:rPr>
          <w:rFonts w:ascii="Calibri" w:hAnsi="Calibri" w:cs="Calibri"/>
          <w:sz w:val="22"/>
          <w:szCs w:val="22"/>
        </w:rPr>
        <w:t xml:space="preserve">demonstrated preloaded large diameter (9.5 mm) </w:t>
      </w:r>
      <w:r w:rsidR="00F066AE" w:rsidRPr="00E35E5F">
        <w:rPr>
          <w:rFonts w:ascii="Calibri" w:hAnsi="Calibri" w:cs="Calibri"/>
          <w:sz w:val="22"/>
          <w:szCs w:val="22"/>
        </w:rPr>
        <w:t xml:space="preserve">ultrathin </w:t>
      </w:r>
      <w:r w:rsidRPr="00E35E5F">
        <w:rPr>
          <w:rFonts w:ascii="Calibri" w:hAnsi="Calibri" w:cs="Calibri"/>
          <w:sz w:val="22"/>
          <w:szCs w:val="22"/>
        </w:rPr>
        <w:t>DS</w:t>
      </w:r>
      <w:r w:rsidR="00203005" w:rsidRPr="00E35E5F">
        <w:rPr>
          <w:rFonts w:ascii="Calibri" w:hAnsi="Calibri" w:cs="Calibri"/>
          <w:sz w:val="22"/>
          <w:szCs w:val="22"/>
        </w:rPr>
        <w:t>AE</w:t>
      </w:r>
      <w:r w:rsidRPr="00E35E5F">
        <w:rPr>
          <w:rFonts w:ascii="Calibri" w:hAnsi="Calibri" w:cs="Calibri"/>
          <w:sz w:val="22"/>
          <w:szCs w:val="22"/>
        </w:rPr>
        <w:t>K graft</w:t>
      </w:r>
      <w:r w:rsidR="00203005" w:rsidRPr="00E35E5F">
        <w:rPr>
          <w:rFonts w:ascii="Calibri" w:hAnsi="Calibri" w:cs="Calibri"/>
          <w:sz w:val="22"/>
          <w:szCs w:val="22"/>
        </w:rPr>
        <w:t>s</w:t>
      </w:r>
      <w:r w:rsidRPr="00E35E5F">
        <w:rPr>
          <w:rFonts w:ascii="Calibri" w:hAnsi="Calibri" w:cs="Calibri"/>
          <w:sz w:val="22"/>
          <w:szCs w:val="22"/>
        </w:rPr>
        <w:t xml:space="preserve"> using I-Glide</w:t>
      </w:r>
      <w:r w:rsidR="001F6864" w:rsidRPr="00E35E5F">
        <w:rPr>
          <w:rFonts w:ascii="Calibri" w:hAnsi="Calibri" w:cs="Calibri"/>
          <w:sz w:val="22"/>
          <w:szCs w:val="22"/>
        </w:rPr>
        <w:t xml:space="preserve"> (</w:t>
      </w:r>
      <w:proofErr w:type="spellStart"/>
      <w:r w:rsidR="001F6864" w:rsidRPr="00E35E5F">
        <w:rPr>
          <w:rFonts w:ascii="Calibri" w:hAnsi="Calibri" w:cs="Calibri"/>
          <w:sz w:val="22"/>
          <w:szCs w:val="22"/>
        </w:rPr>
        <w:t>iGlide</w:t>
      </w:r>
      <w:proofErr w:type="spellEnd"/>
      <w:r w:rsidR="001F6864" w:rsidRPr="00E35E5F">
        <w:rPr>
          <w:rFonts w:ascii="Calibri" w:hAnsi="Calibri" w:cs="Calibri"/>
          <w:sz w:val="22"/>
          <w:szCs w:val="22"/>
        </w:rPr>
        <w:t xml:space="preserve">, </w:t>
      </w:r>
      <w:proofErr w:type="spellStart"/>
      <w:r w:rsidR="001F6864" w:rsidRPr="00E35E5F">
        <w:rPr>
          <w:rFonts w:ascii="Calibri" w:hAnsi="Calibri" w:cs="Calibri"/>
          <w:sz w:val="22"/>
          <w:szCs w:val="22"/>
        </w:rPr>
        <w:t>Eurobio</w:t>
      </w:r>
      <w:proofErr w:type="spellEnd"/>
      <w:r w:rsidR="001F6864" w:rsidRPr="00E35E5F">
        <w:rPr>
          <w:rFonts w:ascii="Calibri" w:hAnsi="Calibri" w:cs="Calibri"/>
          <w:sz w:val="22"/>
          <w:szCs w:val="22"/>
        </w:rPr>
        <w:t>, Les Ulis, France)</w:t>
      </w:r>
      <w:r w:rsidRPr="00E35E5F">
        <w:rPr>
          <w:rFonts w:ascii="Calibri" w:hAnsi="Calibri" w:cs="Calibri"/>
          <w:sz w:val="22"/>
          <w:szCs w:val="22"/>
        </w:rPr>
        <w:t xml:space="preserve">. Laboratory and clinical studies were performed to evaluate </w:t>
      </w:r>
      <w:r w:rsidR="00064E81" w:rsidRPr="00E35E5F">
        <w:rPr>
          <w:rFonts w:ascii="Calibri" w:hAnsi="Calibri" w:cs="Calibri"/>
          <w:sz w:val="22"/>
          <w:szCs w:val="22"/>
        </w:rPr>
        <w:t>the ECL</w:t>
      </w:r>
      <w:r w:rsidRPr="00E35E5F">
        <w:rPr>
          <w:rFonts w:ascii="Calibri" w:hAnsi="Calibri" w:cs="Calibri"/>
          <w:sz w:val="22"/>
          <w:szCs w:val="22"/>
        </w:rPr>
        <w:t>. In the laboratory study, endothelial cell density</w:t>
      </w:r>
      <w:r w:rsidR="00064E81" w:rsidRPr="00E35E5F">
        <w:rPr>
          <w:rFonts w:ascii="Calibri" w:hAnsi="Calibri" w:cs="Calibri"/>
          <w:sz w:val="22"/>
          <w:szCs w:val="22"/>
        </w:rPr>
        <w:t xml:space="preserve"> (ECD)</w:t>
      </w:r>
      <w:r w:rsidRPr="00E35E5F">
        <w:rPr>
          <w:rFonts w:ascii="Calibri" w:hAnsi="Calibri" w:cs="Calibri"/>
          <w:sz w:val="22"/>
          <w:szCs w:val="22"/>
        </w:rPr>
        <w:t xml:space="preserve"> was analyzed before graft preparation. </w:t>
      </w:r>
      <w:bookmarkStart w:id="19" w:name="_Hlk82872021"/>
      <w:r w:rsidRPr="00E35E5F">
        <w:rPr>
          <w:rFonts w:ascii="Calibri" w:hAnsi="Calibri" w:cs="Calibri"/>
          <w:sz w:val="22"/>
          <w:szCs w:val="22"/>
        </w:rPr>
        <w:t xml:space="preserve">The graft was then gently </w:t>
      </w:r>
      <w:r w:rsidR="00580DA8" w:rsidRPr="00E35E5F">
        <w:rPr>
          <w:rFonts w:ascii="Calibri" w:hAnsi="Calibri" w:cs="Calibri"/>
          <w:sz w:val="22"/>
          <w:szCs w:val="22"/>
        </w:rPr>
        <w:t xml:space="preserve">folded </w:t>
      </w:r>
      <w:r w:rsidR="00203005" w:rsidRPr="00E35E5F">
        <w:rPr>
          <w:rFonts w:ascii="Calibri" w:hAnsi="Calibri" w:cs="Calibri"/>
          <w:sz w:val="22"/>
          <w:szCs w:val="22"/>
        </w:rPr>
        <w:t>in an</w:t>
      </w:r>
      <w:r w:rsidR="00580DA8" w:rsidRPr="00E35E5F">
        <w:rPr>
          <w:rFonts w:ascii="Calibri" w:hAnsi="Calibri" w:cs="Calibri"/>
          <w:sz w:val="22"/>
          <w:szCs w:val="22"/>
        </w:rPr>
        <w:t xml:space="preserve"> </w:t>
      </w:r>
      <w:r w:rsidRPr="00E35E5F">
        <w:rPr>
          <w:rFonts w:ascii="Calibri" w:hAnsi="Calibri" w:cs="Calibri"/>
          <w:sz w:val="22"/>
          <w:szCs w:val="22"/>
        </w:rPr>
        <w:t>endothelium-in</w:t>
      </w:r>
      <w:r w:rsidR="00580DA8" w:rsidRPr="00E35E5F">
        <w:rPr>
          <w:rFonts w:ascii="Calibri" w:hAnsi="Calibri" w:cs="Calibri"/>
          <w:sz w:val="22"/>
          <w:szCs w:val="22"/>
        </w:rPr>
        <w:t>ward configuration</w:t>
      </w:r>
      <w:r w:rsidRPr="00E35E5F">
        <w:rPr>
          <w:rFonts w:ascii="Calibri" w:hAnsi="Calibri" w:cs="Calibri"/>
          <w:sz w:val="22"/>
          <w:szCs w:val="22"/>
        </w:rPr>
        <w:t xml:space="preserve"> and placed into the I-Glide </w:t>
      </w:r>
      <w:bookmarkEnd w:id="19"/>
      <w:r w:rsidR="00064E81" w:rsidRPr="00E35E5F">
        <w:rPr>
          <w:rFonts w:ascii="Calibri" w:hAnsi="Calibri" w:cs="Calibri"/>
          <w:sz w:val="22"/>
          <w:szCs w:val="22"/>
        </w:rPr>
        <w:t xml:space="preserve">followed by preservation of the graft in </w:t>
      </w:r>
      <w:r w:rsidRPr="00E35E5F">
        <w:rPr>
          <w:rFonts w:ascii="Calibri" w:hAnsi="Calibri" w:cs="Calibri"/>
          <w:sz w:val="22"/>
          <w:szCs w:val="22"/>
        </w:rPr>
        <w:t xml:space="preserve">transport medium at room temperature. On day 4 after preservation, the graft was </w:t>
      </w:r>
      <w:r w:rsidR="00064E81" w:rsidRPr="00E35E5F">
        <w:rPr>
          <w:rFonts w:ascii="Calibri" w:hAnsi="Calibri" w:cs="Calibri"/>
          <w:sz w:val="22"/>
          <w:szCs w:val="22"/>
        </w:rPr>
        <w:t>released,</w:t>
      </w:r>
      <w:r w:rsidRPr="00E35E5F">
        <w:rPr>
          <w:rFonts w:ascii="Calibri" w:hAnsi="Calibri" w:cs="Calibri"/>
          <w:sz w:val="22"/>
          <w:szCs w:val="22"/>
        </w:rPr>
        <w:t xml:space="preserve"> and </w:t>
      </w:r>
      <w:r w:rsidR="00064E81" w:rsidRPr="00E35E5F">
        <w:rPr>
          <w:rFonts w:ascii="Calibri" w:hAnsi="Calibri" w:cs="Calibri"/>
          <w:sz w:val="22"/>
          <w:szCs w:val="22"/>
        </w:rPr>
        <w:t xml:space="preserve">the ECD </w:t>
      </w:r>
      <w:r w:rsidRPr="00E35E5F">
        <w:rPr>
          <w:rFonts w:ascii="Calibri" w:hAnsi="Calibri" w:cs="Calibri"/>
          <w:sz w:val="22"/>
          <w:szCs w:val="22"/>
        </w:rPr>
        <w:t xml:space="preserve">was measured. The </w:t>
      </w:r>
      <w:r w:rsidR="00064E81" w:rsidRPr="00E35E5F">
        <w:rPr>
          <w:rFonts w:ascii="Calibri" w:hAnsi="Calibri" w:cs="Calibri"/>
          <w:sz w:val="22"/>
          <w:szCs w:val="22"/>
        </w:rPr>
        <w:t xml:space="preserve">ECD </w:t>
      </w:r>
      <w:r w:rsidR="00203005" w:rsidRPr="00E35E5F">
        <w:rPr>
          <w:rFonts w:ascii="Calibri" w:hAnsi="Calibri" w:cs="Calibri"/>
          <w:sz w:val="22"/>
          <w:szCs w:val="22"/>
        </w:rPr>
        <w:t xml:space="preserve">change </w:t>
      </w:r>
      <w:r w:rsidRPr="00E35E5F">
        <w:rPr>
          <w:rFonts w:ascii="Calibri" w:hAnsi="Calibri" w:cs="Calibri"/>
          <w:sz w:val="22"/>
          <w:szCs w:val="22"/>
        </w:rPr>
        <w:t xml:space="preserve">between before graft preparation and post-preservation did not show any statistical significance (p=0.8). </w:t>
      </w:r>
      <w:r w:rsidR="00064E81" w:rsidRPr="00E35E5F">
        <w:rPr>
          <w:rFonts w:ascii="Calibri" w:hAnsi="Calibri" w:cs="Calibri"/>
          <w:sz w:val="22"/>
          <w:szCs w:val="22"/>
        </w:rPr>
        <w:t xml:space="preserve">ECL </w:t>
      </w:r>
      <w:r w:rsidRPr="00E35E5F">
        <w:rPr>
          <w:rFonts w:ascii="Calibri" w:hAnsi="Calibri" w:cs="Calibri"/>
          <w:sz w:val="22"/>
          <w:szCs w:val="22"/>
        </w:rPr>
        <w:t xml:space="preserve">after 4 days of preservation </w:t>
      </w:r>
      <w:r w:rsidRPr="00E35E5F">
        <w:rPr>
          <w:rFonts w:asciiTheme="minorHAnsi" w:hAnsiTheme="minorHAnsi" w:cstheme="minorHAnsi"/>
          <w:sz w:val="22"/>
          <w:szCs w:val="22"/>
        </w:rPr>
        <w:t>was</w:t>
      </w:r>
      <w:r w:rsidR="00064E81" w:rsidRPr="00E35E5F">
        <w:rPr>
          <w:rFonts w:asciiTheme="minorHAnsi" w:hAnsiTheme="minorHAnsi" w:cstheme="minorHAnsi"/>
          <w:sz w:val="22"/>
          <w:szCs w:val="22"/>
        </w:rPr>
        <w:t xml:space="preserve"> 1.7%. </w:t>
      </w:r>
      <w:r w:rsidRPr="00E35E5F">
        <w:rPr>
          <w:rFonts w:ascii="Calibri" w:hAnsi="Calibri" w:cs="Calibri"/>
          <w:sz w:val="22"/>
          <w:szCs w:val="22"/>
        </w:rPr>
        <w:t xml:space="preserve">The clinical study was performed </w:t>
      </w:r>
      <w:r w:rsidR="00064E81" w:rsidRPr="00E35E5F">
        <w:rPr>
          <w:rFonts w:ascii="Calibri" w:hAnsi="Calibri" w:cs="Calibri"/>
          <w:sz w:val="22"/>
          <w:szCs w:val="22"/>
        </w:rPr>
        <w:t>on</w:t>
      </w:r>
      <w:r w:rsidRPr="00E35E5F">
        <w:rPr>
          <w:rFonts w:ascii="Calibri" w:hAnsi="Calibri" w:cs="Calibri"/>
          <w:sz w:val="22"/>
          <w:szCs w:val="22"/>
        </w:rPr>
        <w:t xml:space="preserve"> 39 eyes </w:t>
      </w:r>
      <w:r w:rsidR="00064E81" w:rsidRPr="00E35E5F">
        <w:rPr>
          <w:rFonts w:ascii="Calibri" w:hAnsi="Calibri" w:cs="Calibri"/>
          <w:sz w:val="22"/>
          <w:szCs w:val="22"/>
        </w:rPr>
        <w:t>of</w:t>
      </w:r>
      <w:r w:rsidRPr="00E35E5F">
        <w:rPr>
          <w:rFonts w:ascii="Calibri" w:hAnsi="Calibri" w:cs="Calibri"/>
          <w:sz w:val="22"/>
          <w:szCs w:val="22"/>
        </w:rPr>
        <w:t xml:space="preserve"> 39 patients. At 6 months post-operation, </w:t>
      </w:r>
      <w:r w:rsidR="00064E81" w:rsidRPr="00E35E5F">
        <w:rPr>
          <w:rFonts w:ascii="Calibri" w:hAnsi="Calibri" w:cs="Calibri"/>
          <w:sz w:val="22"/>
          <w:szCs w:val="22"/>
        </w:rPr>
        <w:t xml:space="preserve">ECL </w:t>
      </w:r>
      <w:r w:rsidRPr="00E35E5F">
        <w:rPr>
          <w:rFonts w:ascii="Calibri" w:hAnsi="Calibri" w:cs="Calibri"/>
          <w:sz w:val="22"/>
          <w:szCs w:val="22"/>
        </w:rPr>
        <w:t xml:space="preserve">was 28% with 23% of patients </w:t>
      </w:r>
      <w:r w:rsidR="00203005" w:rsidRPr="00E35E5F">
        <w:rPr>
          <w:rFonts w:ascii="Calibri" w:hAnsi="Calibri" w:cs="Calibri"/>
          <w:sz w:val="22"/>
          <w:szCs w:val="22"/>
        </w:rPr>
        <w:t xml:space="preserve">requiring </w:t>
      </w:r>
      <w:r w:rsidRPr="00E35E5F">
        <w:rPr>
          <w:rFonts w:ascii="Calibri" w:hAnsi="Calibri" w:cs="Calibri"/>
          <w:sz w:val="22"/>
          <w:szCs w:val="22"/>
        </w:rPr>
        <w:t>rebubbling.</w:t>
      </w:r>
      <w:bookmarkEnd w:id="18"/>
      <w:r w:rsidR="006F1692" w:rsidRPr="00E35E5F">
        <w:rPr>
          <w:rFonts w:ascii="Calibri" w:hAnsi="Calibri" w:cs="Calibri"/>
          <w:sz w:val="22"/>
          <w:szCs w:val="22"/>
          <w:vertAlign w:val="superscript"/>
        </w:rPr>
        <w:t>24</w:t>
      </w:r>
    </w:p>
    <w:p w14:paraId="204730E6" w14:textId="7777777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 </w:t>
      </w:r>
    </w:p>
    <w:p w14:paraId="662BAAB0" w14:textId="50F23A96"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roofErr w:type="spellStart"/>
      <w:r w:rsidRPr="00E35E5F">
        <w:rPr>
          <w:rFonts w:ascii="Calibri" w:hAnsi="Calibri" w:cs="Calibri"/>
          <w:i/>
          <w:sz w:val="22"/>
          <w:szCs w:val="22"/>
        </w:rPr>
        <w:t>Endoglide</w:t>
      </w:r>
      <w:proofErr w:type="spellEnd"/>
      <w:r w:rsidR="00D02D13" w:rsidRPr="00E35E5F">
        <w:rPr>
          <w:rFonts w:ascii="Calibri" w:hAnsi="Calibri" w:cs="Calibri"/>
          <w:i/>
          <w:sz w:val="22"/>
          <w:szCs w:val="22"/>
        </w:rPr>
        <w:t xml:space="preserve"> </w:t>
      </w:r>
    </w:p>
    <w:p w14:paraId="4F499B3A" w14:textId="6ED48C55" w:rsidR="00235C91" w:rsidRPr="00E35E5F" w:rsidRDefault="00203005" w:rsidP="00B064B5">
      <w:pPr>
        <w:pBdr>
          <w:top w:val="nil"/>
          <w:left w:val="nil"/>
          <w:bottom w:val="nil"/>
          <w:right w:val="nil"/>
          <w:between w:val="nil"/>
        </w:pBdr>
        <w:spacing w:line="360" w:lineRule="auto"/>
        <w:jc w:val="both"/>
        <w:rPr>
          <w:rStyle w:val="Strong"/>
          <w:rFonts w:ascii="Calibri" w:hAnsi="Calibri" w:cs="Calibri"/>
          <w:b w:val="0"/>
          <w:bCs w:val="0"/>
          <w:sz w:val="22"/>
          <w:szCs w:val="22"/>
        </w:rPr>
      </w:pPr>
      <w:r w:rsidRPr="00E35E5F">
        <w:rPr>
          <w:rFonts w:ascii="Calibri" w:hAnsi="Calibri" w:cs="Calibri"/>
          <w:sz w:val="22"/>
          <w:szCs w:val="22"/>
        </w:rPr>
        <w:t>W</w:t>
      </w:r>
      <w:r w:rsidR="00B064B5" w:rsidRPr="00E35E5F">
        <w:rPr>
          <w:rFonts w:ascii="Calibri" w:hAnsi="Calibri" w:cs="Calibri"/>
          <w:sz w:val="22"/>
          <w:szCs w:val="22"/>
        </w:rPr>
        <w:t xml:space="preserve">hen introduced, </w:t>
      </w:r>
      <w:proofErr w:type="spellStart"/>
      <w:r w:rsidR="00B064B5" w:rsidRPr="00E35E5F">
        <w:rPr>
          <w:rFonts w:ascii="Calibri" w:hAnsi="Calibri" w:cs="Calibri"/>
          <w:sz w:val="22"/>
          <w:szCs w:val="22"/>
        </w:rPr>
        <w:t>Endoglide</w:t>
      </w:r>
      <w:proofErr w:type="spellEnd"/>
      <w:r w:rsidRPr="00E35E5F">
        <w:rPr>
          <w:rFonts w:ascii="Calibri" w:hAnsi="Calibri" w:cs="Calibri"/>
          <w:sz w:val="22"/>
          <w:szCs w:val="22"/>
        </w:rPr>
        <w:t xml:space="preserve"> was the first disposable inserter.</w:t>
      </w:r>
      <w:r w:rsidR="00B064B5" w:rsidRPr="00E35E5F">
        <w:rPr>
          <w:rFonts w:ascii="Calibri" w:hAnsi="Calibri" w:cs="Calibri"/>
          <w:sz w:val="22"/>
          <w:szCs w:val="22"/>
        </w:rPr>
        <w:t xml:space="preserve"> </w:t>
      </w:r>
      <w:r w:rsidRPr="00E35E5F">
        <w:rPr>
          <w:rFonts w:ascii="Calibri" w:hAnsi="Calibri" w:cs="Calibri"/>
          <w:sz w:val="22"/>
          <w:szCs w:val="22"/>
        </w:rPr>
        <w:t xml:space="preserve">It comprised </w:t>
      </w:r>
      <w:r w:rsidR="00B064B5" w:rsidRPr="00E35E5F">
        <w:rPr>
          <w:rFonts w:ascii="Calibri" w:hAnsi="Calibri" w:cs="Calibri"/>
          <w:sz w:val="22"/>
          <w:szCs w:val="22"/>
        </w:rPr>
        <w:t>a 3-part disposable device (preparation base, glide cartridge and glide introducer)</w:t>
      </w:r>
      <w:r w:rsidR="003B0A09" w:rsidRPr="00E35E5F">
        <w:rPr>
          <w:rFonts w:ascii="Calibri" w:hAnsi="Calibri" w:cs="Calibri"/>
          <w:sz w:val="22"/>
          <w:szCs w:val="22"/>
          <w:vertAlign w:val="superscript"/>
        </w:rPr>
        <w:t>4</w:t>
      </w:r>
      <w:r w:rsidR="002C3752" w:rsidRPr="00E35E5F">
        <w:rPr>
          <w:rFonts w:ascii="Calibri" w:hAnsi="Calibri" w:cs="Calibri"/>
          <w:sz w:val="22"/>
          <w:szCs w:val="22"/>
        </w:rPr>
        <w:t xml:space="preserve"> </w:t>
      </w:r>
      <w:r w:rsidR="00B064B5" w:rsidRPr="00E35E5F">
        <w:rPr>
          <w:rFonts w:ascii="Calibri" w:hAnsi="Calibri" w:cs="Calibri"/>
          <w:sz w:val="22"/>
          <w:szCs w:val="22"/>
        </w:rPr>
        <w:t xml:space="preserve">with a standout feature of </w:t>
      </w:r>
      <w:r w:rsidRPr="00E35E5F">
        <w:rPr>
          <w:rFonts w:ascii="Calibri" w:hAnsi="Calibri" w:cs="Calibri"/>
          <w:sz w:val="22"/>
          <w:szCs w:val="22"/>
        </w:rPr>
        <w:t xml:space="preserve">a </w:t>
      </w:r>
      <w:r w:rsidR="00B064B5" w:rsidRPr="00E35E5F">
        <w:rPr>
          <w:rFonts w:ascii="Calibri" w:hAnsi="Calibri" w:cs="Calibri"/>
          <w:sz w:val="22"/>
          <w:szCs w:val="22"/>
        </w:rPr>
        <w:t>double coil tip. This aim</w:t>
      </w:r>
      <w:r w:rsidR="006F1692" w:rsidRPr="00E35E5F">
        <w:rPr>
          <w:rFonts w:ascii="Calibri" w:hAnsi="Calibri" w:cs="Calibri"/>
          <w:sz w:val="22"/>
          <w:szCs w:val="22"/>
        </w:rPr>
        <w:t>ed</w:t>
      </w:r>
      <w:r w:rsidR="00B064B5" w:rsidRPr="00E35E5F">
        <w:rPr>
          <w:rFonts w:ascii="Calibri" w:hAnsi="Calibri" w:cs="Calibri"/>
          <w:sz w:val="22"/>
          <w:szCs w:val="22"/>
        </w:rPr>
        <w:t xml:space="preserve"> </w:t>
      </w:r>
      <w:r w:rsidR="006F1692" w:rsidRPr="00E35E5F">
        <w:rPr>
          <w:rFonts w:ascii="Calibri" w:hAnsi="Calibri" w:cs="Calibri"/>
          <w:sz w:val="22"/>
          <w:szCs w:val="22"/>
        </w:rPr>
        <w:t>at</w:t>
      </w:r>
      <w:r w:rsidRPr="00E35E5F">
        <w:rPr>
          <w:rFonts w:ascii="Calibri" w:hAnsi="Calibri" w:cs="Calibri"/>
          <w:sz w:val="22"/>
          <w:szCs w:val="22"/>
        </w:rPr>
        <w:t xml:space="preserve"> reduc</w:t>
      </w:r>
      <w:r w:rsidR="006F1692" w:rsidRPr="00E35E5F">
        <w:rPr>
          <w:rFonts w:ascii="Calibri" w:hAnsi="Calibri" w:cs="Calibri"/>
          <w:sz w:val="22"/>
          <w:szCs w:val="22"/>
        </w:rPr>
        <w:t>ing</w:t>
      </w:r>
      <w:r w:rsidR="00B064B5" w:rsidRPr="00E35E5F">
        <w:rPr>
          <w:rFonts w:ascii="Calibri" w:hAnsi="Calibri" w:cs="Calibri"/>
          <w:sz w:val="22"/>
          <w:szCs w:val="22"/>
        </w:rPr>
        <w:t xml:space="preserve"> the trauma on the graft, and more specifically</w:t>
      </w:r>
      <w:r w:rsidRPr="00E35E5F">
        <w:rPr>
          <w:rFonts w:ascii="Calibri" w:hAnsi="Calibri" w:cs="Calibri"/>
          <w:sz w:val="22"/>
          <w:szCs w:val="22"/>
        </w:rPr>
        <w:t>,</w:t>
      </w:r>
      <w:r w:rsidR="00B064B5" w:rsidRPr="00E35E5F">
        <w:rPr>
          <w:rFonts w:ascii="Calibri" w:hAnsi="Calibri" w:cs="Calibri"/>
          <w:sz w:val="22"/>
          <w:szCs w:val="22"/>
        </w:rPr>
        <w:t xml:space="preserve"> the endothelial lining as the graft takes the shape of the tip,</w:t>
      </w:r>
      <w:r w:rsidR="006F7D4A" w:rsidRPr="00E35E5F">
        <w:rPr>
          <w:rFonts w:ascii="Calibri" w:hAnsi="Calibri" w:cs="Calibri"/>
          <w:sz w:val="22"/>
          <w:szCs w:val="22"/>
        </w:rPr>
        <w:t xml:space="preserve"> fitting</w:t>
      </w:r>
      <w:r w:rsidR="00B064B5" w:rsidRPr="00E35E5F">
        <w:rPr>
          <w:rFonts w:ascii="Calibri" w:hAnsi="Calibri" w:cs="Calibri"/>
          <w:sz w:val="22"/>
          <w:szCs w:val="22"/>
        </w:rPr>
        <w:t xml:space="preserve"> the graft into a smaller space, reducing the</w:t>
      </w:r>
      <w:r w:rsidR="0013686C" w:rsidRPr="00E35E5F">
        <w:rPr>
          <w:rFonts w:ascii="Calibri" w:hAnsi="Calibri" w:cs="Calibri"/>
          <w:sz w:val="22"/>
          <w:szCs w:val="22"/>
        </w:rPr>
        <w:t xml:space="preserve"> incision compression pressure (</w:t>
      </w:r>
      <w:r w:rsidR="00B064B5" w:rsidRPr="00E35E5F">
        <w:rPr>
          <w:rFonts w:ascii="Calibri" w:hAnsi="Calibri" w:cs="Calibri"/>
          <w:sz w:val="22"/>
          <w:szCs w:val="22"/>
        </w:rPr>
        <w:t>ICP</w:t>
      </w:r>
      <w:proofErr w:type="gramStart"/>
      <w:r w:rsidR="0013686C" w:rsidRPr="00E35E5F">
        <w:rPr>
          <w:rFonts w:ascii="Calibri" w:hAnsi="Calibri" w:cs="Calibri"/>
          <w:sz w:val="22"/>
          <w:szCs w:val="22"/>
        </w:rPr>
        <w:t>)</w:t>
      </w:r>
      <w:proofErr w:type="gramEnd"/>
      <w:r w:rsidR="00B064B5" w:rsidRPr="00E35E5F">
        <w:rPr>
          <w:rFonts w:ascii="Calibri" w:hAnsi="Calibri" w:cs="Calibri"/>
          <w:sz w:val="22"/>
          <w:szCs w:val="22"/>
        </w:rPr>
        <w:t xml:space="preserve"> and hence attempting to reduce ECL. </w:t>
      </w:r>
      <w:bookmarkStart w:id="20" w:name="_Hlk83034140"/>
      <w:r w:rsidR="00B064B5" w:rsidRPr="00E35E5F">
        <w:rPr>
          <w:rFonts w:ascii="Calibri" w:hAnsi="Calibri" w:cs="Calibri"/>
          <w:sz w:val="22"/>
          <w:szCs w:val="22"/>
        </w:rPr>
        <w:t>A study undertaken</w:t>
      </w:r>
      <w:r w:rsidR="003B0A09" w:rsidRPr="00E35E5F">
        <w:rPr>
          <w:rFonts w:ascii="Calibri" w:hAnsi="Calibri" w:cs="Calibri"/>
          <w:sz w:val="22"/>
          <w:szCs w:val="22"/>
          <w:vertAlign w:val="superscript"/>
        </w:rPr>
        <w:t>20</w:t>
      </w:r>
      <w:r w:rsidR="002C3752" w:rsidRPr="00E35E5F">
        <w:rPr>
          <w:rFonts w:ascii="Calibri" w:hAnsi="Calibri" w:cs="Calibri"/>
          <w:sz w:val="22"/>
          <w:szCs w:val="22"/>
        </w:rPr>
        <w:t xml:space="preserve"> </w:t>
      </w:r>
      <w:r w:rsidR="00B064B5" w:rsidRPr="00E35E5F">
        <w:rPr>
          <w:rFonts w:ascii="Calibri" w:hAnsi="Calibri" w:cs="Calibri"/>
          <w:sz w:val="22"/>
          <w:szCs w:val="22"/>
        </w:rPr>
        <w:t>in the UK</w:t>
      </w:r>
      <w:r w:rsidR="00301F5F" w:rsidRPr="00E35E5F">
        <w:rPr>
          <w:rFonts w:ascii="Calibri" w:hAnsi="Calibri" w:cs="Calibri"/>
          <w:sz w:val="22"/>
          <w:szCs w:val="22"/>
        </w:rPr>
        <w:t xml:space="preserve"> on 52 eyes of 52 patients</w:t>
      </w:r>
      <w:r w:rsidR="00B064B5" w:rsidRPr="00E35E5F">
        <w:rPr>
          <w:rFonts w:ascii="Calibri" w:hAnsi="Calibri" w:cs="Calibri"/>
          <w:sz w:val="22"/>
          <w:szCs w:val="22"/>
        </w:rPr>
        <w:t xml:space="preserve"> showed a direct comparison be</w:t>
      </w:r>
      <w:r w:rsidR="00D02D13" w:rsidRPr="00E35E5F">
        <w:rPr>
          <w:rFonts w:ascii="Calibri" w:hAnsi="Calibri" w:cs="Calibri"/>
          <w:sz w:val="22"/>
          <w:szCs w:val="22"/>
        </w:rPr>
        <w:t xml:space="preserve">tween the </w:t>
      </w:r>
      <w:proofErr w:type="spellStart"/>
      <w:r w:rsidR="00D02D13" w:rsidRPr="00E35E5F">
        <w:rPr>
          <w:rFonts w:ascii="Calibri" w:hAnsi="Calibri" w:cs="Calibri"/>
          <w:sz w:val="22"/>
          <w:szCs w:val="22"/>
        </w:rPr>
        <w:t>Endoglide</w:t>
      </w:r>
      <w:proofErr w:type="spellEnd"/>
      <w:r w:rsidR="00D02D13" w:rsidRPr="00E35E5F">
        <w:rPr>
          <w:rFonts w:ascii="Calibri" w:hAnsi="Calibri" w:cs="Calibri"/>
          <w:sz w:val="22"/>
          <w:szCs w:val="22"/>
        </w:rPr>
        <w:t xml:space="preserve"> and Busin gl</w:t>
      </w:r>
      <w:r w:rsidR="00B064B5" w:rsidRPr="00E35E5F">
        <w:rPr>
          <w:rFonts w:ascii="Calibri" w:hAnsi="Calibri" w:cs="Calibri"/>
          <w:sz w:val="22"/>
          <w:szCs w:val="22"/>
        </w:rPr>
        <w:t>ide technique</w:t>
      </w:r>
      <w:r w:rsidR="00301F5F" w:rsidRPr="00E35E5F">
        <w:rPr>
          <w:rFonts w:ascii="Calibri" w:hAnsi="Calibri" w:cs="Calibri"/>
          <w:sz w:val="22"/>
          <w:szCs w:val="22"/>
        </w:rPr>
        <w:t>.</w:t>
      </w:r>
      <w:r w:rsidR="00B064B5" w:rsidRPr="00E35E5F">
        <w:rPr>
          <w:rFonts w:ascii="Calibri" w:hAnsi="Calibri" w:cs="Calibri"/>
          <w:sz w:val="22"/>
          <w:szCs w:val="22"/>
        </w:rPr>
        <w:t xml:space="preserve"> </w:t>
      </w:r>
      <w:r w:rsidR="00301F5F" w:rsidRPr="00E35E5F">
        <w:rPr>
          <w:rFonts w:ascii="Calibri" w:hAnsi="Calibri" w:cs="Calibri"/>
          <w:sz w:val="22"/>
          <w:szCs w:val="22"/>
        </w:rPr>
        <w:t xml:space="preserve">The study </w:t>
      </w:r>
      <w:r w:rsidR="00B064B5" w:rsidRPr="00E35E5F">
        <w:rPr>
          <w:rFonts w:ascii="Calibri" w:hAnsi="Calibri" w:cs="Calibri"/>
          <w:sz w:val="22"/>
          <w:szCs w:val="22"/>
        </w:rPr>
        <w:t xml:space="preserve">noted a significantly lower rate of ECL postoperatively at 6 months </w:t>
      </w:r>
      <w:r w:rsidR="00301F5F" w:rsidRPr="00E35E5F">
        <w:rPr>
          <w:rFonts w:ascii="Calibri" w:hAnsi="Calibri" w:cs="Calibri"/>
          <w:sz w:val="22"/>
          <w:szCs w:val="22"/>
        </w:rPr>
        <w:t>after using</w:t>
      </w:r>
      <w:r w:rsidR="00B064B5" w:rsidRPr="00E35E5F">
        <w:rPr>
          <w:rFonts w:ascii="Calibri" w:hAnsi="Calibri" w:cs="Calibri"/>
          <w:sz w:val="22"/>
          <w:szCs w:val="22"/>
        </w:rPr>
        <w:t xml:space="preserve"> </w:t>
      </w:r>
      <w:r w:rsidRPr="00E35E5F">
        <w:rPr>
          <w:rFonts w:ascii="Calibri" w:hAnsi="Calibri" w:cs="Calibri"/>
          <w:sz w:val="22"/>
          <w:szCs w:val="22"/>
        </w:rPr>
        <w:t xml:space="preserve">the </w:t>
      </w:r>
      <w:proofErr w:type="spellStart"/>
      <w:r w:rsidR="00B064B5" w:rsidRPr="00E35E5F">
        <w:rPr>
          <w:rFonts w:ascii="Calibri" w:hAnsi="Calibri" w:cs="Calibri"/>
          <w:sz w:val="22"/>
          <w:szCs w:val="22"/>
        </w:rPr>
        <w:t>Endoglide</w:t>
      </w:r>
      <w:proofErr w:type="spellEnd"/>
      <w:r w:rsidR="00B064B5" w:rsidRPr="00E35E5F">
        <w:rPr>
          <w:rFonts w:ascii="Calibri" w:hAnsi="Calibri" w:cs="Calibri"/>
          <w:sz w:val="22"/>
          <w:szCs w:val="22"/>
        </w:rPr>
        <w:t xml:space="preserve"> (25.</w:t>
      </w:r>
      <w:r w:rsidR="00301F5F" w:rsidRPr="00E35E5F">
        <w:rPr>
          <w:rFonts w:ascii="Calibri" w:hAnsi="Calibri" w:cs="Calibri"/>
          <w:sz w:val="22"/>
          <w:szCs w:val="22"/>
        </w:rPr>
        <w:t>76</w:t>
      </w:r>
      <w:r w:rsidR="00B064B5" w:rsidRPr="00E35E5F">
        <w:rPr>
          <w:rFonts w:ascii="Calibri" w:hAnsi="Calibri" w:cs="Calibri"/>
          <w:sz w:val="22"/>
          <w:szCs w:val="22"/>
        </w:rPr>
        <w:t>%</w:t>
      </w:r>
      <w:r w:rsidR="00301F5F" w:rsidRPr="00E35E5F">
        <w:rPr>
          <w:rFonts w:ascii="Calibri" w:hAnsi="Calibri" w:cs="Calibri"/>
          <w:sz w:val="22"/>
          <w:szCs w:val="22"/>
        </w:rPr>
        <w:t>)</w:t>
      </w:r>
      <w:r w:rsidR="00B064B5" w:rsidRPr="00E35E5F">
        <w:rPr>
          <w:rFonts w:ascii="Calibri" w:hAnsi="Calibri" w:cs="Calibri"/>
          <w:sz w:val="22"/>
          <w:szCs w:val="22"/>
        </w:rPr>
        <w:t xml:space="preserve"> </w:t>
      </w:r>
      <w:r w:rsidR="00301F5F" w:rsidRPr="00E35E5F">
        <w:rPr>
          <w:rFonts w:ascii="Calibri" w:hAnsi="Calibri" w:cs="Calibri"/>
          <w:sz w:val="22"/>
          <w:szCs w:val="22"/>
        </w:rPr>
        <w:t>compared to Busin glide (</w:t>
      </w:r>
      <w:r w:rsidR="00B064B5" w:rsidRPr="00E35E5F">
        <w:rPr>
          <w:rFonts w:ascii="Calibri" w:hAnsi="Calibri" w:cs="Calibri"/>
          <w:sz w:val="22"/>
          <w:szCs w:val="22"/>
        </w:rPr>
        <w:t>47.</w:t>
      </w:r>
      <w:r w:rsidR="00301F5F" w:rsidRPr="00E35E5F">
        <w:rPr>
          <w:rFonts w:ascii="Calibri" w:hAnsi="Calibri" w:cs="Calibri"/>
          <w:sz w:val="22"/>
          <w:szCs w:val="22"/>
        </w:rPr>
        <w:t>46</w:t>
      </w:r>
      <w:r w:rsidR="00B064B5" w:rsidRPr="00E35E5F">
        <w:rPr>
          <w:rFonts w:ascii="Calibri" w:hAnsi="Calibri" w:cs="Calibri"/>
          <w:sz w:val="22"/>
          <w:szCs w:val="22"/>
        </w:rPr>
        <w:t>%</w:t>
      </w:r>
      <w:r w:rsidR="00301F5F" w:rsidRPr="00E35E5F">
        <w:rPr>
          <w:rFonts w:ascii="Calibri" w:hAnsi="Calibri" w:cs="Calibri"/>
          <w:sz w:val="22"/>
          <w:szCs w:val="22"/>
        </w:rPr>
        <w:t>)</w:t>
      </w:r>
      <w:r w:rsidR="00B064B5" w:rsidRPr="00E35E5F">
        <w:rPr>
          <w:rFonts w:ascii="Calibri" w:hAnsi="Calibri" w:cs="Calibri"/>
          <w:sz w:val="22"/>
          <w:szCs w:val="22"/>
        </w:rPr>
        <w:t xml:space="preserve"> </w:t>
      </w:r>
      <w:r w:rsidR="00301F5F" w:rsidRPr="00E35E5F">
        <w:rPr>
          <w:rFonts w:ascii="Calibri" w:hAnsi="Calibri" w:cs="Calibri"/>
          <w:sz w:val="22"/>
          <w:szCs w:val="22"/>
        </w:rPr>
        <w:t>(</w:t>
      </w:r>
      <w:r w:rsidR="00B064B5" w:rsidRPr="00E35E5F">
        <w:rPr>
          <w:rFonts w:ascii="Calibri" w:hAnsi="Calibri" w:cs="Calibri"/>
          <w:sz w:val="22"/>
          <w:szCs w:val="22"/>
        </w:rPr>
        <w:t xml:space="preserve">p&lt;0.0001), however, it is worth noting that the ECL for Busin glide reported here is greater than </w:t>
      </w:r>
      <w:r w:rsidR="006F7D4A" w:rsidRPr="00E35E5F">
        <w:rPr>
          <w:rFonts w:ascii="Calibri" w:hAnsi="Calibri" w:cs="Calibri"/>
          <w:sz w:val="22"/>
          <w:szCs w:val="22"/>
        </w:rPr>
        <w:t xml:space="preserve">it </w:t>
      </w:r>
      <w:r w:rsidR="00B064B5" w:rsidRPr="00E35E5F">
        <w:rPr>
          <w:rFonts w:ascii="Calibri" w:hAnsi="Calibri" w:cs="Calibri"/>
          <w:sz w:val="22"/>
          <w:szCs w:val="22"/>
        </w:rPr>
        <w:t>has previously been described</w:t>
      </w:r>
      <w:r w:rsidRPr="00E35E5F">
        <w:rPr>
          <w:rFonts w:ascii="Calibri" w:hAnsi="Calibri" w:cs="Calibri"/>
          <w:sz w:val="22"/>
          <w:szCs w:val="22"/>
        </w:rPr>
        <w:t xml:space="preserve"> elsewhere</w:t>
      </w:r>
      <w:r w:rsidR="00B064B5" w:rsidRPr="00E35E5F">
        <w:rPr>
          <w:rFonts w:ascii="Calibri" w:hAnsi="Calibri" w:cs="Calibri"/>
          <w:sz w:val="22"/>
          <w:szCs w:val="22"/>
        </w:rPr>
        <w:t xml:space="preserve"> in the literature. </w:t>
      </w:r>
      <w:bookmarkEnd w:id="20"/>
      <w:r w:rsidR="00B064B5" w:rsidRPr="00E35E5F">
        <w:rPr>
          <w:rFonts w:ascii="Calibri" w:hAnsi="Calibri" w:cs="Calibri"/>
          <w:sz w:val="22"/>
          <w:szCs w:val="22"/>
        </w:rPr>
        <w:t xml:space="preserve">Focusing on ECL using the </w:t>
      </w:r>
      <w:proofErr w:type="spellStart"/>
      <w:r w:rsidR="00B064B5" w:rsidRPr="00E35E5F">
        <w:rPr>
          <w:rFonts w:ascii="Calibri" w:hAnsi="Calibri" w:cs="Calibri"/>
          <w:sz w:val="22"/>
          <w:szCs w:val="22"/>
        </w:rPr>
        <w:t>Endoglide</w:t>
      </w:r>
      <w:proofErr w:type="spellEnd"/>
      <w:r w:rsidR="00B064B5" w:rsidRPr="00E35E5F">
        <w:rPr>
          <w:rFonts w:ascii="Calibri" w:hAnsi="Calibri" w:cs="Calibri"/>
          <w:sz w:val="22"/>
          <w:szCs w:val="22"/>
        </w:rPr>
        <w:t xml:space="preserve"> device, a study </w:t>
      </w:r>
      <w:r w:rsidR="00D72D78" w:rsidRPr="00E35E5F">
        <w:rPr>
          <w:rFonts w:ascii="Calibri" w:hAnsi="Calibri" w:cs="Calibri"/>
          <w:sz w:val="22"/>
          <w:szCs w:val="22"/>
        </w:rPr>
        <w:t>undertaken by Khor et al.</w:t>
      </w:r>
      <w:r w:rsidR="00A42FEB" w:rsidRPr="00E35E5F">
        <w:rPr>
          <w:rFonts w:ascii="Calibri" w:hAnsi="Calibri" w:cs="Calibri"/>
          <w:sz w:val="22"/>
          <w:szCs w:val="22"/>
          <w:vertAlign w:val="superscript"/>
        </w:rPr>
        <w:t>25</w:t>
      </w:r>
      <w:r w:rsidR="00B064B5" w:rsidRPr="00E35E5F">
        <w:rPr>
          <w:rFonts w:ascii="Calibri" w:hAnsi="Calibri" w:cs="Calibri"/>
          <w:sz w:val="22"/>
          <w:szCs w:val="22"/>
        </w:rPr>
        <w:t xml:space="preserve"> on 20 Asian patient</w:t>
      </w:r>
      <w:r w:rsidR="000A016E" w:rsidRPr="00E35E5F">
        <w:rPr>
          <w:rFonts w:ascii="Calibri" w:hAnsi="Calibri" w:cs="Calibri"/>
          <w:sz w:val="22"/>
          <w:szCs w:val="22"/>
        </w:rPr>
        <w:t xml:space="preserve">s reported a mean ECL of 13.1% </w:t>
      </w:r>
      <w:r w:rsidR="00B064B5" w:rsidRPr="00E35E5F">
        <w:rPr>
          <w:rFonts w:ascii="Calibri" w:hAnsi="Calibri" w:cs="Calibri"/>
          <w:sz w:val="22"/>
          <w:szCs w:val="22"/>
        </w:rPr>
        <w:t>(95% CI, 8.4%–17.8%)</w:t>
      </w:r>
      <w:r w:rsidR="004D26E8" w:rsidRPr="00E35E5F">
        <w:rPr>
          <w:rFonts w:ascii="Calibri" w:hAnsi="Calibri" w:cs="Calibri"/>
          <w:sz w:val="22"/>
          <w:szCs w:val="22"/>
        </w:rPr>
        <w:t>.</w:t>
      </w:r>
      <w:r w:rsidR="00B064B5" w:rsidRPr="00E35E5F">
        <w:rPr>
          <w:rFonts w:ascii="Calibri" w:hAnsi="Calibri" w:cs="Calibri"/>
          <w:sz w:val="22"/>
          <w:szCs w:val="22"/>
        </w:rPr>
        <w:t xml:space="preserve"> </w:t>
      </w:r>
      <w:r w:rsidR="004D26E8" w:rsidRPr="00E35E5F">
        <w:rPr>
          <w:rFonts w:ascii="Calibri" w:hAnsi="Calibri" w:cs="Calibri"/>
          <w:sz w:val="22"/>
          <w:szCs w:val="22"/>
        </w:rPr>
        <w:t xml:space="preserve">This </w:t>
      </w:r>
      <w:r w:rsidR="00B064B5" w:rsidRPr="00E35E5F">
        <w:rPr>
          <w:rFonts w:ascii="Calibri" w:hAnsi="Calibri" w:cs="Calibri"/>
          <w:sz w:val="22"/>
          <w:szCs w:val="22"/>
        </w:rPr>
        <w:t>is particularly impressive given that large studies utilizing optical coherence tomography (OCT) have shown the anterior chamber depth (ACD) is significantly shallower in American Chines</w:t>
      </w:r>
      <w:r w:rsidR="00D02D13" w:rsidRPr="00E35E5F">
        <w:rPr>
          <w:rFonts w:ascii="Calibri" w:hAnsi="Calibri" w:cs="Calibri"/>
          <w:sz w:val="22"/>
          <w:szCs w:val="22"/>
        </w:rPr>
        <w:t>e populations (2.77±0.30 mm</w:t>
      </w:r>
      <w:r w:rsidR="00B064B5" w:rsidRPr="00E35E5F">
        <w:rPr>
          <w:rFonts w:ascii="Calibri" w:hAnsi="Calibri" w:cs="Calibri"/>
          <w:sz w:val="22"/>
          <w:szCs w:val="22"/>
        </w:rPr>
        <w:t xml:space="preserve">) than </w:t>
      </w:r>
      <w:r w:rsidR="00D02D13" w:rsidRPr="00E35E5F">
        <w:rPr>
          <w:rFonts w:ascii="Calibri" w:hAnsi="Calibri" w:cs="Calibri"/>
          <w:sz w:val="22"/>
          <w:szCs w:val="22"/>
        </w:rPr>
        <w:t>in Caucasians (3.04±0.33 mm</w:t>
      </w:r>
      <w:r w:rsidR="00B064B5" w:rsidRPr="00E35E5F">
        <w:rPr>
          <w:rFonts w:ascii="Calibri" w:hAnsi="Calibri" w:cs="Calibri"/>
          <w:sz w:val="22"/>
          <w:szCs w:val="22"/>
        </w:rPr>
        <w:t>, p &lt; 0.0001) leading to an increase</w:t>
      </w:r>
      <w:r w:rsidR="004D26E8" w:rsidRPr="00E35E5F">
        <w:rPr>
          <w:rFonts w:ascii="Calibri" w:hAnsi="Calibri" w:cs="Calibri"/>
          <w:sz w:val="22"/>
          <w:szCs w:val="22"/>
        </w:rPr>
        <w:t>d</w:t>
      </w:r>
      <w:r w:rsidR="00B064B5" w:rsidRPr="00E35E5F">
        <w:rPr>
          <w:rFonts w:ascii="Calibri" w:hAnsi="Calibri" w:cs="Calibri"/>
          <w:sz w:val="22"/>
          <w:szCs w:val="22"/>
        </w:rPr>
        <w:t xml:space="preserve"> frequency of both AC collapse and ECL amongst the Asian population</w:t>
      </w:r>
      <w:r w:rsidR="00127234" w:rsidRPr="00E35E5F">
        <w:rPr>
          <w:rFonts w:ascii="Calibri" w:hAnsi="Calibri" w:cs="Calibri"/>
          <w:sz w:val="22"/>
          <w:szCs w:val="22"/>
        </w:rPr>
        <w:t>.</w:t>
      </w:r>
      <w:r w:rsidR="003B0A09" w:rsidRPr="00E35E5F">
        <w:rPr>
          <w:rFonts w:ascii="Calibri" w:hAnsi="Calibri" w:cs="Calibri"/>
          <w:sz w:val="22"/>
          <w:szCs w:val="22"/>
          <w:vertAlign w:val="superscript"/>
        </w:rPr>
        <w:t>2</w:t>
      </w:r>
      <w:r w:rsidR="00A42FEB" w:rsidRPr="00E35E5F">
        <w:rPr>
          <w:rFonts w:ascii="Calibri" w:hAnsi="Calibri" w:cs="Calibri"/>
          <w:sz w:val="22"/>
          <w:szCs w:val="22"/>
          <w:vertAlign w:val="superscript"/>
        </w:rPr>
        <w:t>5-</w:t>
      </w:r>
      <w:r w:rsidR="003B0A09" w:rsidRPr="00E35E5F">
        <w:rPr>
          <w:rFonts w:ascii="Calibri" w:hAnsi="Calibri" w:cs="Calibri"/>
          <w:sz w:val="22"/>
          <w:szCs w:val="22"/>
          <w:vertAlign w:val="superscript"/>
        </w:rPr>
        <w:t>2</w:t>
      </w:r>
      <w:r w:rsidR="00A42FEB" w:rsidRPr="00E35E5F">
        <w:rPr>
          <w:rFonts w:ascii="Calibri" w:hAnsi="Calibri" w:cs="Calibri"/>
          <w:sz w:val="22"/>
          <w:szCs w:val="22"/>
          <w:vertAlign w:val="superscript"/>
        </w:rPr>
        <w:t>7</w:t>
      </w:r>
      <w:r w:rsidR="00127234" w:rsidRPr="00E35E5F">
        <w:rPr>
          <w:rFonts w:ascii="Calibri" w:hAnsi="Calibri" w:cs="Calibri"/>
          <w:sz w:val="22"/>
          <w:szCs w:val="22"/>
        </w:rPr>
        <w:t xml:space="preserve"> </w:t>
      </w:r>
      <w:r w:rsidR="004D26E8" w:rsidRPr="00E35E5F">
        <w:rPr>
          <w:rFonts w:ascii="Calibri" w:hAnsi="Calibri" w:cs="Calibri"/>
          <w:sz w:val="22"/>
          <w:szCs w:val="22"/>
        </w:rPr>
        <w:t>N</w:t>
      </w:r>
      <w:r w:rsidR="00B064B5" w:rsidRPr="00E35E5F">
        <w:rPr>
          <w:rFonts w:ascii="Calibri" w:hAnsi="Calibri" w:cs="Calibri"/>
          <w:sz w:val="22"/>
          <w:szCs w:val="22"/>
        </w:rPr>
        <w:t>o significant difference wa</w:t>
      </w:r>
      <w:r w:rsidR="00D02D13" w:rsidRPr="00E35E5F">
        <w:rPr>
          <w:rFonts w:ascii="Calibri" w:hAnsi="Calibri" w:cs="Calibri"/>
          <w:sz w:val="22"/>
          <w:szCs w:val="22"/>
        </w:rPr>
        <w:t xml:space="preserve">s noticed in </w:t>
      </w:r>
      <w:r w:rsidR="004D26E8" w:rsidRPr="00E35E5F">
        <w:rPr>
          <w:rFonts w:ascii="Calibri" w:hAnsi="Calibri" w:cs="Calibri"/>
          <w:sz w:val="22"/>
          <w:szCs w:val="22"/>
        </w:rPr>
        <w:t xml:space="preserve">terms of </w:t>
      </w:r>
      <w:r w:rsidR="00D02D13" w:rsidRPr="00E35E5F">
        <w:rPr>
          <w:rFonts w:ascii="Calibri" w:hAnsi="Calibri" w:cs="Calibri"/>
          <w:sz w:val="22"/>
          <w:szCs w:val="22"/>
        </w:rPr>
        <w:t xml:space="preserve">BCVA </w:t>
      </w:r>
      <w:proofErr w:type="spellStart"/>
      <w:r w:rsidR="00D02D13" w:rsidRPr="00E35E5F">
        <w:rPr>
          <w:rFonts w:ascii="Calibri" w:hAnsi="Calibri" w:cs="Calibri"/>
          <w:sz w:val="22"/>
          <w:szCs w:val="22"/>
        </w:rPr>
        <w:t>logMAR</w:t>
      </w:r>
      <w:proofErr w:type="spellEnd"/>
      <w:r w:rsidR="00D02D13" w:rsidRPr="00E35E5F">
        <w:rPr>
          <w:rFonts w:ascii="Calibri" w:hAnsi="Calibri" w:cs="Calibri"/>
          <w:sz w:val="22"/>
          <w:szCs w:val="22"/>
        </w:rPr>
        <w:t xml:space="preserve"> (p=</w:t>
      </w:r>
      <w:r w:rsidR="00B064B5" w:rsidRPr="00E35E5F">
        <w:rPr>
          <w:rFonts w:ascii="Calibri" w:hAnsi="Calibri" w:cs="Calibri"/>
          <w:sz w:val="22"/>
          <w:szCs w:val="22"/>
        </w:rPr>
        <w:t>0.34) between Busin and Endoglide.</w:t>
      </w:r>
      <w:r w:rsidR="003B0A09" w:rsidRPr="00E35E5F">
        <w:rPr>
          <w:rFonts w:ascii="Calibri" w:hAnsi="Calibri" w:cs="Calibri"/>
          <w:sz w:val="22"/>
          <w:szCs w:val="22"/>
          <w:vertAlign w:val="superscript"/>
        </w:rPr>
        <w:t>20</w:t>
      </w:r>
      <w:r w:rsidR="00B064B5" w:rsidRPr="00E35E5F">
        <w:rPr>
          <w:rFonts w:ascii="Calibri" w:hAnsi="Calibri" w:cs="Calibri"/>
          <w:sz w:val="22"/>
          <w:szCs w:val="22"/>
        </w:rPr>
        <w:t xml:space="preserve"> </w:t>
      </w:r>
      <w:r w:rsidR="000373E4" w:rsidRPr="00E35E5F">
        <w:rPr>
          <w:rFonts w:ascii="Calibri" w:hAnsi="Calibri" w:cs="Calibri"/>
          <w:sz w:val="22"/>
          <w:szCs w:val="22"/>
        </w:rPr>
        <w:t xml:space="preserve">However, a </w:t>
      </w:r>
      <w:r w:rsidR="000373E4" w:rsidRPr="00E35E5F">
        <w:rPr>
          <w:rStyle w:val="Strong"/>
          <w:rFonts w:asciiTheme="minorHAnsi" w:hAnsiTheme="minorHAnsi" w:cstheme="minorHAnsi"/>
          <w:b w:val="0"/>
          <w:bCs w:val="0"/>
          <w:sz w:val="22"/>
          <w:szCs w:val="22"/>
        </w:rPr>
        <w:t>case series o</w:t>
      </w:r>
      <w:r w:rsidR="006F1692" w:rsidRPr="00E35E5F">
        <w:rPr>
          <w:rStyle w:val="Strong"/>
          <w:rFonts w:asciiTheme="minorHAnsi" w:hAnsiTheme="minorHAnsi" w:cstheme="minorHAnsi"/>
          <w:b w:val="0"/>
          <w:bCs w:val="0"/>
          <w:sz w:val="22"/>
          <w:szCs w:val="22"/>
        </w:rPr>
        <w:t>f</w:t>
      </w:r>
      <w:r w:rsidR="000373E4" w:rsidRPr="00E35E5F">
        <w:rPr>
          <w:rStyle w:val="Strong"/>
          <w:rFonts w:asciiTheme="minorHAnsi" w:hAnsiTheme="minorHAnsi" w:cstheme="minorHAnsi"/>
          <w:b w:val="0"/>
          <w:bCs w:val="0"/>
          <w:sz w:val="22"/>
          <w:szCs w:val="22"/>
        </w:rPr>
        <w:t xml:space="preserve"> 100 eyes undergoing DSAEK for FECD and PBK using </w:t>
      </w:r>
      <w:r w:rsidRPr="00E35E5F">
        <w:rPr>
          <w:rStyle w:val="Strong"/>
          <w:rFonts w:asciiTheme="minorHAnsi" w:hAnsiTheme="minorHAnsi" w:cstheme="minorHAnsi"/>
          <w:b w:val="0"/>
          <w:bCs w:val="0"/>
          <w:sz w:val="22"/>
          <w:szCs w:val="22"/>
        </w:rPr>
        <w:t xml:space="preserve">the </w:t>
      </w:r>
      <w:proofErr w:type="spellStart"/>
      <w:r w:rsidR="000373E4" w:rsidRPr="00E35E5F">
        <w:rPr>
          <w:rStyle w:val="Strong"/>
          <w:rFonts w:asciiTheme="minorHAnsi" w:hAnsiTheme="minorHAnsi" w:cstheme="minorHAnsi"/>
          <w:b w:val="0"/>
          <w:bCs w:val="0"/>
          <w:sz w:val="22"/>
          <w:szCs w:val="22"/>
        </w:rPr>
        <w:t>EndoGlide</w:t>
      </w:r>
      <w:proofErr w:type="spellEnd"/>
      <w:r w:rsidR="000373E4" w:rsidRPr="00E35E5F">
        <w:rPr>
          <w:rStyle w:val="Strong"/>
          <w:rFonts w:asciiTheme="minorHAnsi" w:hAnsiTheme="minorHAnsi" w:cstheme="minorHAnsi"/>
          <w:b w:val="0"/>
          <w:bCs w:val="0"/>
          <w:sz w:val="22"/>
          <w:szCs w:val="22"/>
        </w:rPr>
        <w:t xml:space="preserve"> device presented by Khor et al</w:t>
      </w:r>
      <w:r w:rsidR="006F1692" w:rsidRPr="00E35E5F">
        <w:rPr>
          <w:rStyle w:val="Strong"/>
          <w:rFonts w:asciiTheme="minorHAnsi" w:hAnsiTheme="minorHAnsi" w:cstheme="minorHAnsi"/>
          <w:b w:val="0"/>
          <w:bCs w:val="0"/>
          <w:sz w:val="22"/>
          <w:szCs w:val="22"/>
        </w:rPr>
        <w:t>.</w:t>
      </w:r>
      <w:r w:rsidR="00A42FEB" w:rsidRPr="00E35E5F">
        <w:rPr>
          <w:rStyle w:val="Strong"/>
          <w:rFonts w:asciiTheme="minorHAnsi" w:hAnsiTheme="minorHAnsi" w:cstheme="minorHAnsi"/>
          <w:b w:val="0"/>
          <w:bCs w:val="0"/>
          <w:sz w:val="22"/>
          <w:szCs w:val="22"/>
          <w:vertAlign w:val="superscript"/>
        </w:rPr>
        <w:t>28</w:t>
      </w:r>
      <w:r w:rsidR="000373E4" w:rsidRPr="00E35E5F">
        <w:rPr>
          <w:rStyle w:val="Strong"/>
          <w:rFonts w:asciiTheme="minorHAnsi" w:hAnsiTheme="minorHAnsi" w:cstheme="minorHAnsi"/>
          <w:b w:val="0"/>
          <w:bCs w:val="0"/>
          <w:sz w:val="22"/>
          <w:szCs w:val="22"/>
        </w:rPr>
        <w:t xml:space="preserve"> </w:t>
      </w:r>
      <w:r w:rsidR="006F1692" w:rsidRPr="00E35E5F">
        <w:rPr>
          <w:rStyle w:val="Strong"/>
          <w:rFonts w:asciiTheme="minorHAnsi" w:hAnsiTheme="minorHAnsi" w:cstheme="minorHAnsi"/>
          <w:b w:val="0"/>
          <w:bCs w:val="0"/>
          <w:sz w:val="22"/>
          <w:szCs w:val="22"/>
        </w:rPr>
        <w:t>showed an a</w:t>
      </w:r>
      <w:r w:rsidR="000373E4" w:rsidRPr="00E35E5F">
        <w:rPr>
          <w:rStyle w:val="Strong"/>
          <w:rFonts w:asciiTheme="minorHAnsi" w:hAnsiTheme="minorHAnsi" w:cstheme="minorHAnsi"/>
          <w:b w:val="0"/>
          <w:bCs w:val="0"/>
          <w:sz w:val="22"/>
          <w:szCs w:val="22"/>
        </w:rPr>
        <w:t xml:space="preserve">verage BSCVA </w:t>
      </w:r>
      <w:r w:rsidR="006F1692" w:rsidRPr="00E35E5F">
        <w:rPr>
          <w:rStyle w:val="Strong"/>
          <w:rFonts w:asciiTheme="minorHAnsi" w:hAnsiTheme="minorHAnsi" w:cstheme="minorHAnsi"/>
          <w:b w:val="0"/>
          <w:bCs w:val="0"/>
          <w:sz w:val="22"/>
          <w:szCs w:val="22"/>
        </w:rPr>
        <w:t>of</w:t>
      </w:r>
      <w:r w:rsidR="000373E4" w:rsidRPr="00E35E5F">
        <w:rPr>
          <w:rStyle w:val="Strong"/>
          <w:rFonts w:asciiTheme="minorHAnsi" w:hAnsiTheme="minorHAnsi" w:cstheme="minorHAnsi"/>
          <w:b w:val="0"/>
          <w:bCs w:val="0"/>
          <w:sz w:val="22"/>
          <w:szCs w:val="22"/>
        </w:rPr>
        <w:t xml:space="preserve"> 20/40 consistently at 3, </w:t>
      </w:r>
      <w:r w:rsidR="000373E4" w:rsidRPr="00E35E5F">
        <w:rPr>
          <w:rStyle w:val="Strong"/>
          <w:rFonts w:asciiTheme="minorHAnsi" w:hAnsiTheme="minorHAnsi" w:cstheme="minorHAnsi"/>
          <w:b w:val="0"/>
          <w:bCs w:val="0"/>
          <w:sz w:val="22"/>
          <w:szCs w:val="22"/>
        </w:rPr>
        <w:lastRenderedPageBreak/>
        <w:t xml:space="preserve">6 and 12 months in 61, 55 and 48 eyes respectively. ECL was 13.7%, 13.5% and 14.9% at 3, 6 and 12 months respectively. Complications were due to prior glaucoma with 2.6% showing endothelial rejection and 1.3% that failed. Overall, </w:t>
      </w:r>
      <w:proofErr w:type="spellStart"/>
      <w:r w:rsidR="000373E4" w:rsidRPr="00E35E5F">
        <w:rPr>
          <w:rStyle w:val="Strong"/>
          <w:rFonts w:asciiTheme="minorHAnsi" w:hAnsiTheme="minorHAnsi" w:cstheme="minorHAnsi"/>
          <w:b w:val="0"/>
          <w:bCs w:val="0"/>
          <w:sz w:val="22"/>
          <w:szCs w:val="22"/>
        </w:rPr>
        <w:t>EndoGlide</w:t>
      </w:r>
      <w:proofErr w:type="spellEnd"/>
      <w:r w:rsidR="000373E4" w:rsidRPr="00E35E5F">
        <w:rPr>
          <w:rStyle w:val="Strong"/>
          <w:rFonts w:asciiTheme="minorHAnsi" w:hAnsiTheme="minorHAnsi" w:cstheme="minorHAnsi"/>
          <w:b w:val="0"/>
          <w:bCs w:val="0"/>
          <w:sz w:val="22"/>
          <w:szCs w:val="22"/>
        </w:rPr>
        <w:t xml:space="preserve"> demonstrated good clinical outcomes with low ECL at one year. </w:t>
      </w:r>
      <w:r w:rsidR="00EF622C" w:rsidRPr="00E35E5F">
        <w:rPr>
          <w:rStyle w:val="Strong"/>
          <w:rFonts w:asciiTheme="minorHAnsi" w:hAnsiTheme="minorHAnsi" w:cstheme="minorHAnsi"/>
          <w:b w:val="0"/>
          <w:bCs w:val="0"/>
          <w:sz w:val="22"/>
          <w:szCs w:val="22"/>
        </w:rPr>
        <w:t xml:space="preserve">A retrospective case series comparing long-term graft survival and ECL following DSAEK using </w:t>
      </w:r>
      <w:proofErr w:type="spellStart"/>
      <w:r w:rsidR="00EF622C" w:rsidRPr="00E35E5F">
        <w:rPr>
          <w:rStyle w:val="Strong"/>
          <w:rFonts w:asciiTheme="minorHAnsi" w:hAnsiTheme="minorHAnsi" w:cstheme="minorHAnsi"/>
          <w:b w:val="0"/>
          <w:bCs w:val="0"/>
          <w:sz w:val="22"/>
          <w:szCs w:val="22"/>
        </w:rPr>
        <w:t>EndoGlide</w:t>
      </w:r>
      <w:proofErr w:type="spellEnd"/>
      <w:r w:rsidR="00EF622C" w:rsidRPr="00E35E5F">
        <w:rPr>
          <w:rStyle w:val="Strong"/>
          <w:rFonts w:asciiTheme="minorHAnsi" w:hAnsiTheme="minorHAnsi" w:cstheme="minorHAnsi"/>
          <w:b w:val="0"/>
          <w:bCs w:val="0"/>
          <w:sz w:val="22"/>
          <w:szCs w:val="22"/>
        </w:rPr>
        <w:t xml:space="preserve"> (100 eyes) and </w:t>
      </w:r>
      <w:proofErr w:type="gramStart"/>
      <w:r w:rsidR="00EF622C" w:rsidRPr="00E35E5F">
        <w:rPr>
          <w:rStyle w:val="Strong"/>
          <w:rFonts w:asciiTheme="minorHAnsi" w:hAnsiTheme="minorHAnsi" w:cstheme="minorHAnsi"/>
          <w:b w:val="0"/>
          <w:bCs w:val="0"/>
          <w:sz w:val="22"/>
          <w:szCs w:val="22"/>
        </w:rPr>
        <w:t>Sheets</w:t>
      </w:r>
      <w:proofErr w:type="gramEnd"/>
      <w:r w:rsidR="00EF622C" w:rsidRPr="00E35E5F">
        <w:rPr>
          <w:rStyle w:val="Strong"/>
          <w:rFonts w:asciiTheme="minorHAnsi" w:hAnsiTheme="minorHAnsi" w:cstheme="minorHAnsi"/>
          <w:b w:val="0"/>
          <w:bCs w:val="0"/>
          <w:sz w:val="22"/>
          <w:szCs w:val="22"/>
        </w:rPr>
        <w:t xml:space="preserve"> glide (119 eyes) technique showed significantly lower ECL in the </w:t>
      </w:r>
      <w:proofErr w:type="spellStart"/>
      <w:r w:rsidR="00EF622C" w:rsidRPr="00E35E5F">
        <w:rPr>
          <w:rStyle w:val="Strong"/>
          <w:rFonts w:asciiTheme="minorHAnsi" w:hAnsiTheme="minorHAnsi" w:cstheme="minorHAnsi"/>
          <w:b w:val="0"/>
          <w:bCs w:val="0"/>
          <w:sz w:val="22"/>
          <w:szCs w:val="22"/>
        </w:rPr>
        <w:t>EndoGlide</w:t>
      </w:r>
      <w:proofErr w:type="spellEnd"/>
      <w:r w:rsidR="00EF622C" w:rsidRPr="00E35E5F">
        <w:rPr>
          <w:rStyle w:val="Strong"/>
          <w:rFonts w:asciiTheme="minorHAnsi" w:hAnsiTheme="minorHAnsi" w:cstheme="minorHAnsi"/>
          <w:b w:val="0"/>
          <w:bCs w:val="0"/>
          <w:sz w:val="22"/>
          <w:szCs w:val="22"/>
        </w:rPr>
        <w:t xml:space="preserve"> (16% at 1 year; 23% at 2 years and; 29% at 3 years) group vs Sheets glide technique (29% at 1 year; 35% at 2 years and; 38% at 3 years). The study also reported that </w:t>
      </w:r>
      <w:proofErr w:type="spellStart"/>
      <w:r w:rsidR="00EF622C" w:rsidRPr="00E35E5F">
        <w:rPr>
          <w:rStyle w:val="Strong"/>
          <w:rFonts w:asciiTheme="minorHAnsi" w:hAnsiTheme="minorHAnsi" w:cstheme="minorHAnsi"/>
          <w:b w:val="0"/>
          <w:bCs w:val="0"/>
          <w:sz w:val="22"/>
          <w:szCs w:val="22"/>
        </w:rPr>
        <w:t>EndoGlide</w:t>
      </w:r>
      <w:proofErr w:type="spellEnd"/>
      <w:r w:rsidR="00EF622C" w:rsidRPr="00E35E5F">
        <w:rPr>
          <w:rStyle w:val="Strong"/>
          <w:rFonts w:asciiTheme="minorHAnsi" w:hAnsiTheme="minorHAnsi" w:cstheme="minorHAnsi"/>
          <w:b w:val="0"/>
          <w:bCs w:val="0"/>
          <w:sz w:val="22"/>
          <w:szCs w:val="22"/>
        </w:rPr>
        <w:t xml:space="preserve"> had lower ECL in eye</w:t>
      </w:r>
      <w:r w:rsidRPr="00E35E5F">
        <w:rPr>
          <w:rStyle w:val="Strong"/>
          <w:rFonts w:asciiTheme="minorHAnsi" w:hAnsiTheme="minorHAnsi" w:cstheme="minorHAnsi"/>
          <w:b w:val="0"/>
          <w:bCs w:val="0"/>
          <w:sz w:val="22"/>
          <w:szCs w:val="22"/>
        </w:rPr>
        <w:t>s</w:t>
      </w:r>
      <w:r w:rsidR="00EF622C" w:rsidRPr="00E35E5F">
        <w:rPr>
          <w:rStyle w:val="Strong"/>
          <w:rFonts w:asciiTheme="minorHAnsi" w:hAnsiTheme="minorHAnsi" w:cstheme="minorHAnsi"/>
          <w:b w:val="0"/>
          <w:bCs w:val="0"/>
          <w:sz w:val="22"/>
          <w:szCs w:val="22"/>
        </w:rPr>
        <w:t xml:space="preserve"> with FECD and superior graft survival in eyes with </w:t>
      </w:r>
      <w:proofErr w:type="spellStart"/>
      <w:r w:rsidRPr="00E35E5F">
        <w:rPr>
          <w:rStyle w:val="Strong"/>
          <w:rFonts w:asciiTheme="minorHAnsi" w:hAnsiTheme="minorHAnsi" w:cstheme="minorHAnsi"/>
          <w:b w:val="0"/>
          <w:bCs w:val="0"/>
          <w:sz w:val="22"/>
          <w:szCs w:val="22"/>
        </w:rPr>
        <w:t>pseudophakic</w:t>
      </w:r>
      <w:proofErr w:type="spellEnd"/>
      <w:r w:rsidRPr="00E35E5F">
        <w:rPr>
          <w:rStyle w:val="Strong"/>
          <w:rFonts w:asciiTheme="minorHAnsi" w:hAnsiTheme="minorHAnsi" w:cstheme="minorHAnsi"/>
          <w:b w:val="0"/>
          <w:bCs w:val="0"/>
          <w:sz w:val="22"/>
          <w:szCs w:val="22"/>
        </w:rPr>
        <w:t xml:space="preserve"> bullous keratopathy (P</w:t>
      </w:r>
      <w:r w:rsidR="00EF622C" w:rsidRPr="00E35E5F">
        <w:rPr>
          <w:rStyle w:val="Strong"/>
          <w:rFonts w:asciiTheme="minorHAnsi" w:hAnsiTheme="minorHAnsi" w:cstheme="minorHAnsi"/>
          <w:b w:val="0"/>
          <w:bCs w:val="0"/>
          <w:sz w:val="22"/>
          <w:szCs w:val="22"/>
        </w:rPr>
        <w:t>BK</w:t>
      </w:r>
      <w:r w:rsidRPr="00E35E5F">
        <w:rPr>
          <w:rStyle w:val="Strong"/>
          <w:rFonts w:asciiTheme="minorHAnsi" w:hAnsiTheme="minorHAnsi" w:cstheme="minorHAnsi"/>
          <w:b w:val="0"/>
          <w:bCs w:val="0"/>
          <w:sz w:val="22"/>
          <w:szCs w:val="22"/>
        </w:rPr>
        <w:t>)</w:t>
      </w:r>
      <w:r w:rsidR="00EF622C" w:rsidRPr="00E35E5F">
        <w:rPr>
          <w:rStyle w:val="Strong"/>
          <w:rFonts w:asciiTheme="minorHAnsi" w:hAnsiTheme="minorHAnsi" w:cstheme="minorHAnsi"/>
          <w:b w:val="0"/>
          <w:bCs w:val="0"/>
          <w:sz w:val="22"/>
          <w:szCs w:val="22"/>
        </w:rPr>
        <w:t xml:space="preserve"> compared to the Sheets glide. Long-term graft survival and endothelial cell maintenance was found to be higher when the grafts </w:t>
      </w:r>
      <w:r w:rsidR="000373E4" w:rsidRPr="00E35E5F">
        <w:rPr>
          <w:rStyle w:val="Strong"/>
          <w:rFonts w:asciiTheme="minorHAnsi" w:hAnsiTheme="minorHAnsi" w:cstheme="minorHAnsi"/>
          <w:b w:val="0"/>
          <w:bCs w:val="0"/>
          <w:sz w:val="22"/>
          <w:szCs w:val="22"/>
        </w:rPr>
        <w:t>we</w:t>
      </w:r>
      <w:r w:rsidR="00EF622C" w:rsidRPr="00E35E5F">
        <w:rPr>
          <w:rStyle w:val="Strong"/>
          <w:rFonts w:asciiTheme="minorHAnsi" w:hAnsiTheme="minorHAnsi" w:cstheme="minorHAnsi"/>
          <w:b w:val="0"/>
          <w:bCs w:val="0"/>
          <w:sz w:val="22"/>
          <w:szCs w:val="22"/>
        </w:rPr>
        <w:t>re inserted using EndoGlide.</w:t>
      </w:r>
      <w:r w:rsidR="00EF6C06" w:rsidRPr="00E35E5F">
        <w:rPr>
          <w:rStyle w:val="Strong"/>
          <w:rFonts w:asciiTheme="minorHAnsi" w:hAnsiTheme="minorHAnsi" w:cstheme="minorHAnsi"/>
          <w:b w:val="0"/>
          <w:bCs w:val="0"/>
          <w:sz w:val="22"/>
          <w:szCs w:val="22"/>
          <w:vertAlign w:val="superscript"/>
        </w:rPr>
        <w:t>29</w:t>
      </w:r>
      <w:r w:rsidR="00EF622C" w:rsidRPr="00E35E5F">
        <w:rPr>
          <w:rStyle w:val="Strong"/>
          <w:rFonts w:asciiTheme="minorHAnsi" w:hAnsiTheme="minorHAnsi" w:cstheme="minorHAnsi"/>
          <w:b w:val="0"/>
          <w:bCs w:val="0"/>
          <w:sz w:val="22"/>
          <w:szCs w:val="22"/>
        </w:rPr>
        <w:t xml:space="preserve"> </w:t>
      </w:r>
      <w:r w:rsidR="00EF622C" w:rsidRPr="00E35E5F">
        <w:rPr>
          <w:rFonts w:asciiTheme="minorHAnsi" w:hAnsiTheme="minorHAnsi" w:cstheme="minorHAnsi"/>
          <w:sz w:val="22"/>
          <w:szCs w:val="22"/>
        </w:rPr>
        <w:t xml:space="preserve">Yokogawa et al. showed ECL of 22% at 6 months and 24% at 12 months following DSAEK using </w:t>
      </w:r>
      <w:r w:rsidRPr="00E35E5F">
        <w:rPr>
          <w:rFonts w:asciiTheme="minorHAnsi" w:hAnsiTheme="minorHAnsi" w:cstheme="minorHAnsi"/>
          <w:sz w:val="22"/>
          <w:szCs w:val="22"/>
        </w:rPr>
        <w:t xml:space="preserve">the </w:t>
      </w:r>
      <w:proofErr w:type="spellStart"/>
      <w:r w:rsidR="00EF622C" w:rsidRPr="00E35E5F">
        <w:rPr>
          <w:rFonts w:asciiTheme="minorHAnsi" w:hAnsiTheme="minorHAnsi" w:cstheme="minorHAnsi"/>
          <w:sz w:val="22"/>
          <w:szCs w:val="22"/>
        </w:rPr>
        <w:t>EndoGlide</w:t>
      </w:r>
      <w:proofErr w:type="spellEnd"/>
      <w:r w:rsidR="00EF622C" w:rsidRPr="00E35E5F">
        <w:rPr>
          <w:rFonts w:asciiTheme="minorHAnsi" w:hAnsiTheme="minorHAnsi" w:cstheme="minorHAnsi"/>
          <w:sz w:val="22"/>
          <w:szCs w:val="22"/>
        </w:rPr>
        <w:t xml:space="preserve"> on 6 eyes of 6 patients. VA of 20/63 or better at 12 months with four patients reaching 20/32</w:t>
      </w:r>
      <w:r w:rsidR="006F1692" w:rsidRPr="00E35E5F">
        <w:rPr>
          <w:rFonts w:asciiTheme="minorHAnsi" w:hAnsiTheme="minorHAnsi" w:cstheme="minorHAnsi"/>
          <w:sz w:val="22"/>
          <w:szCs w:val="22"/>
        </w:rPr>
        <w:t xml:space="preserve"> has also being reported</w:t>
      </w:r>
      <w:r w:rsidR="00A42FEB" w:rsidRPr="00E35E5F">
        <w:rPr>
          <w:rFonts w:asciiTheme="minorHAnsi" w:hAnsiTheme="minorHAnsi" w:cstheme="minorHAnsi"/>
          <w:sz w:val="22"/>
          <w:szCs w:val="22"/>
        </w:rPr>
        <w:t>.</w:t>
      </w:r>
      <w:r w:rsidR="00EF6C06" w:rsidRPr="00E35E5F">
        <w:rPr>
          <w:rFonts w:asciiTheme="minorHAnsi" w:hAnsiTheme="minorHAnsi" w:cstheme="minorHAnsi"/>
          <w:sz w:val="22"/>
          <w:szCs w:val="22"/>
          <w:vertAlign w:val="superscript"/>
        </w:rPr>
        <w:t>30</w:t>
      </w:r>
      <w:r w:rsidR="00EF622C" w:rsidRPr="00E35E5F">
        <w:rPr>
          <w:rFonts w:asciiTheme="minorHAnsi" w:hAnsiTheme="minorHAnsi" w:cstheme="minorHAnsi"/>
          <w:sz w:val="22"/>
          <w:szCs w:val="22"/>
        </w:rPr>
        <w:t xml:space="preserve"> </w:t>
      </w:r>
      <w:proofErr w:type="spellStart"/>
      <w:r w:rsidR="00EF622C" w:rsidRPr="00E35E5F">
        <w:rPr>
          <w:rStyle w:val="Strong"/>
          <w:rFonts w:asciiTheme="minorHAnsi" w:hAnsiTheme="minorHAnsi" w:cstheme="minorHAnsi"/>
          <w:b w:val="0"/>
          <w:bCs w:val="0"/>
          <w:sz w:val="22"/>
          <w:szCs w:val="22"/>
        </w:rPr>
        <w:t>Balidis</w:t>
      </w:r>
      <w:proofErr w:type="spellEnd"/>
      <w:r w:rsidR="00EF622C" w:rsidRPr="00E35E5F">
        <w:rPr>
          <w:rStyle w:val="Strong"/>
          <w:rFonts w:asciiTheme="minorHAnsi" w:hAnsiTheme="minorHAnsi" w:cstheme="minorHAnsi"/>
          <w:b w:val="0"/>
          <w:bCs w:val="0"/>
          <w:sz w:val="22"/>
          <w:szCs w:val="22"/>
        </w:rPr>
        <w:t xml:space="preserve"> et al. reported 25% ECL after 6 months following DSAEK surgery using </w:t>
      </w:r>
      <w:r w:rsidRPr="00E35E5F">
        <w:rPr>
          <w:rStyle w:val="Strong"/>
          <w:rFonts w:asciiTheme="minorHAnsi" w:hAnsiTheme="minorHAnsi" w:cstheme="minorHAnsi"/>
          <w:b w:val="0"/>
          <w:bCs w:val="0"/>
          <w:sz w:val="22"/>
          <w:szCs w:val="22"/>
        </w:rPr>
        <w:t xml:space="preserve">the </w:t>
      </w:r>
      <w:proofErr w:type="spellStart"/>
      <w:r w:rsidR="00EF622C" w:rsidRPr="00E35E5F">
        <w:rPr>
          <w:rStyle w:val="Strong"/>
          <w:rFonts w:asciiTheme="minorHAnsi" w:hAnsiTheme="minorHAnsi" w:cstheme="minorHAnsi"/>
          <w:b w:val="0"/>
          <w:bCs w:val="0"/>
          <w:sz w:val="22"/>
          <w:szCs w:val="22"/>
        </w:rPr>
        <w:t>EndoGlide</w:t>
      </w:r>
      <w:proofErr w:type="spellEnd"/>
      <w:r w:rsidR="00EF622C" w:rsidRPr="00E35E5F">
        <w:rPr>
          <w:rStyle w:val="Strong"/>
          <w:rFonts w:asciiTheme="minorHAnsi" w:hAnsiTheme="minorHAnsi" w:cstheme="minorHAnsi"/>
          <w:b w:val="0"/>
          <w:bCs w:val="0"/>
          <w:sz w:val="22"/>
          <w:szCs w:val="22"/>
        </w:rPr>
        <w:t xml:space="preserve"> with BCVA of 20/40, no episodes of graft failure and 2 partial graft dislocations</w:t>
      </w:r>
      <w:r w:rsidR="00A42FEB" w:rsidRPr="00E35E5F">
        <w:rPr>
          <w:rStyle w:val="Strong"/>
          <w:rFonts w:asciiTheme="minorHAnsi" w:hAnsiTheme="minorHAnsi" w:cstheme="minorHAnsi"/>
          <w:b w:val="0"/>
          <w:bCs w:val="0"/>
          <w:sz w:val="22"/>
          <w:szCs w:val="22"/>
        </w:rPr>
        <w:t>.</w:t>
      </w:r>
      <w:r w:rsidR="00EF6C06" w:rsidRPr="00E35E5F">
        <w:rPr>
          <w:rStyle w:val="Strong"/>
          <w:rFonts w:asciiTheme="minorHAnsi" w:hAnsiTheme="minorHAnsi" w:cstheme="minorHAnsi"/>
          <w:b w:val="0"/>
          <w:bCs w:val="0"/>
          <w:sz w:val="22"/>
          <w:szCs w:val="22"/>
          <w:vertAlign w:val="superscript"/>
        </w:rPr>
        <w:t>31</w:t>
      </w:r>
      <w:r w:rsidR="00EF622C" w:rsidRPr="00E35E5F">
        <w:rPr>
          <w:rStyle w:val="Strong"/>
          <w:rFonts w:asciiTheme="minorHAnsi" w:hAnsiTheme="minorHAnsi" w:cstheme="minorHAnsi"/>
          <w:b w:val="0"/>
          <w:bCs w:val="0"/>
          <w:sz w:val="22"/>
          <w:szCs w:val="22"/>
        </w:rPr>
        <w:t xml:space="preserve"> </w:t>
      </w:r>
      <w:proofErr w:type="spellStart"/>
      <w:r w:rsidR="000373E4" w:rsidRPr="00E35E5F">
        <w:rPr>
          <w:rStyle w:val="Strong"/>
          <w:rFonts w:asciiTheme="minorHAnsi" w:hAnsiTheme="minorHAnsi" w:cstheme="minorHAnsi"/>
          <w:b w:val="0"/>
          <w:bCs w:val="0"/>
          <w:sz w:val="22"/>
          <w:szCs w:val="22"/>
        </w:rPr>
        <w:t>EndoGlides</w:t>
      </w:r>
      <w:proofErr w:type="spellEnd"/>
      <w:r w:rsidR="000373E4" w:rsidRPr="00E35E5F">
        <w:rPr>
          <w:rStyle w:val="Strong"/>
          <w:rFonts w:asciiTheme="minorHAnsi" w:hAnsiTheme="minorHAnsi" w:cstheme="minorHAnsi"/>
          <w:b w:val="0"/>
          <w:bCs w:val="0"/>
          <w:sz w:val="22"/>
          <w:szCs w:val="22"/>
        </w:rPr>
        <w:t xml:space="preserve"> have been used extensively for DSAEK with acceptable ECL and good short and long-term clinical outcomes. </w:t>
      </w:r>
    </w:p>
    <w:p w14:paraId="2B9B492F" w14:textId="6C899FA2" w:rsidR="00235C91" w:rsidRPr="00E35E5F" w:rsidRDefault="00235C91" w:rsidP="00B064B5">
      <w:pPr>
        <w:pBdr>
          <w:top w:val="nil"/>
          <w:left w:val="nil"/>
          <w:bottom w:val="nil"/>
          <w:right w:val="nil"/>
          <w:between w:val="nil"/>
        </w:pBdr>
        <w:spacing w:line="360" w:lineRule="auto"/>
        <w:jc w:val="both"/>
        <w:rPr>
          <w:rStyle w:val="Strong"/>
          <w:rFonts w:asciiTheme="minorHAnsi" w:hAnsiTheme="minorHAnsi" w:cstheme="minorHAnsi"/>
          <w:b w:val="0"/>
          <w:bCs w:val="0"/>
          <w:sz w:val="22"/>
          <w:szCs w:val="22"/>
        </w:rPr>
      </w:pPr>
    </w:p>
    <w:p w14:paraId="3F0AFD23" w14:textId="640B968B" w:rsidR="00B064B5" w:rsidRPr="00E35E5F" w:rsidRDefault="00B064B5" w:rsidP="00B064B5">
      <w:pPr>
        <w:pBdr>
          <w:top w:val="nil"/>
          <w:left w:val="nil"/>
          <w:bottom w:val="nil"/>
          <w:right w:val="nil"/>
          <w:between w:val="nil"/>
        </w:pBdr>
        <w:spacing w:line="360" w:lineRule="auto"/>
        <w:jc w:val="both"/>
        <w:rPr>
          <w:rFonts w:ascii="Calibri" w:hAnsi="Calibri" w:cs="Calibri"/>
          <w:i/>
          <w:sz w:val="22"/>
          <w:szCs w:val="22"/>
          <w:u w:val="single"/>
        </w:rPr>
      </w:pPr>
      <w:r w:rsidRPr="00E35E5F">
        <w:rPr>
          <w:rFonts w:ascii="Calibri" w:hAnsi="Calibri" w:cs="Calibri"/>
          <w:i/>
          <w:sz w:val="22"/>
          <w:szCs w:val="22"/>
          <w:u w:val="single"/>
        </w:rPr>
        <w:t xml:space="preserve">INJECTORS </w:t>
      </w:r>
    </w:p>
    <w:p w14:paraId="239DEC5A" w14:textId="3EB2D247" w:rsidR="00B064B5" w:rsidRPr="00E35E5F" w:rsidRDefault="00580DA8" w:rsidP="00B064B5">
      <w:pPr>
        <w:pBdr>
          <w:top w:val="nil"/>
          <w:left w:val="nil"/>
          <w:bottom w:val="nil"/>
          <w:right w:val="nil"/>
          <w:between w:val="nil"/>
        </w:pBdr>
        <w:spacing w:line="360" w:lineRule="auto"/>
        <w:jc w:val="both"/>
        <w:rPr>
          <w:rFonts w:ascii="Calibri" w:hAnsi="Calibri" w:cs="Calibri"/>
          <w:sz w:val="22"/>
          <w:szCs w:val="22"/>
        </w:rPr>
      </w:pPr>
      <w:bookmarkStart w:id="21" w:name="_Hlk82872181"/>
      <w:r w:rsidRPr="00E35E5F">
        <w:rPr>
          <w:rFonts w:ascii="Calibri" w:hAnsi="Calibri" w:cs="Calibri"/>
          <w:sz w:val="22"/>
          <w:szCs w:val="22"/>
        </w:rPr>
        <w:t>M</w:t>
      </w:r>
      <w:r w:rsidR="00B064B5" w:rsidRPr="00E35E5F">
        <w:rPr>
          <w:rFonts w:ascii="Calibri" w:hAnsi="Calibri" w:cs="Calibri"/>
          <w:sz w:val="22"/>
          <w:szCs w:val="22"/>
        </w:rPr>
        <w:t xml:space="preserve">any </w:t>
      </w:r>
      <w:r w:rsidRPr="00E35E5F">
        <w:rPr>
          <w:rFonts w:ascii="Calibri" w:hAnsi="Calibri" w:cs="Calibri"/>
          <w:sz w:val="22"/>
          <w:szCs w:val="22"/>
        </w:rPr>
        <w:t xml:space="preserve">injectors </w:t>
      </w:r>
      <w:r w:rsidR="00B064B5" w:rsidRPr="00E35E5F">
        <w:rPr>
          <w:rFonts w:ascii="Calibri" w:hAnsi="Calibri" w:cs="Calibri"/>
          <w:sz w:val="22"/>
          <w:szCs w:val="22"/>
        </w:rPr>
        <w:t xml:space="preserve">are </w:t>
      </w:r>
      <w:r w:rsidR="00BC3770" w:rsidRPr="00E35E5F">
        <w:rPr>
          <w:rFonts w:ascii="Calibri" w:hAnsi="Calibri" w:cs="Calibri"/>
          <w:sz w:val="22"/>
          <w:szCs w:val="22"/>
        </w:rPr>
        <w:t>commercially available</w:t>
      </w:r>
      <w:r w:rsidRPr="00E35E5F">
        <w:rPr>
          <w:rFonts w:ascii="Calibri" w:hAnsi="Calibri" w:cs="Calibri"/>
          <w:sz w:val="22"/>
          <w:szCs w:val="22"/>
        </w:rPr>
        <w:t xml:space="preserve"> but</w:t>
      </w:r>
      <w:r w:rsidR="00B064B5" w:rsidRPr="00E35E5F">
        <w:rPr>
          <w:rFonts w:ascii="Calibri" w:hAnsi="Calibri" w:cs="Calibri"/>
          <w:sz w:val="22"/>
          <w:szCs w:val="22"/>
        </w:rPr>
        <w:t xml:space="preserve"> only </w:t>
      </w:r>
      <w:r w:rsidRPr="00E35E5F">
        <w:rPr>
          <w:rFonts w:ascii="Calibri" w:hAnsi="Calibri" w:cs="Calibri"/>
          <w:sz w:val="22"/>
          <w:szCs w:val="22"/>
        </w:rPr>
        <w:t>three</w:t>
      </w:r>
      <w:r w:rsidR="00B064B5" w:rsidRPr="00E35E5F">
        <w:rPr>
          <w:rFonts w:ascii="Calibri" w:hAnsi="Calibri" w:cs="Calibri"/>
          <w:sz w:val="22"/>
          <w:szCs w:val="22"/>
        </w:rPr>
        <w:t xml:space="preserve"> have been </w:t>
      </w:r>
      <w:r w:rsidRPr="00E35E5F">
        <w:rPr>
          <w:rFonts w:ascii="Calibri" w:hAnsi="Calibri" w:cs="Calibri"/>
          <w:sz w:val="22"/>
          <w:szCs w:val="22"/>
        </w:rPr>
        <w:t>reported with clinical data</w:t>
      </w:r>
      <w:r w:rsidR="00B064B5" w:rsidRPr="00E35E5F">
        <w:rPr>
          <w:rFonts w:ascii="Calibri" w:hAnsi="Calibri" w:cs="Calibri"/>
          <w:sz w:val="22"/>
          <w:szCs w:val="22"/>
        </w:rPr>
        <w:t xml:space="preserve">; </w:t>
      </w:r>
      <w:proofErr w:type="spellStart"/>
      <w:r w:rsidR="00B064B5" w:rsidRPr="00E35E5F">
        <w:rPr>
          <w:rFonts w:ascii="Calibri" w:hAnsi="Calibri" w:cs="Calibri"/>
          <w:sz w:val="22"/>
          <w:szCs w:val="22"/>
        </w:rPr>
        <w:t>EndoSerter</w:t>
      </w:r>
      <w:proofErr w:type="spellEnd"/>
      <w:r w:rsidR="00B064B5" w:rsidRPr="00E35E5F">
        <w:rPr>
          <w:rFonts w:ascii="Calibri" w:hAnsi="Calibri" w:cs="Calibri"/>
          <w:sz w:val="22"/>
          <w:szCs w:val="22"/>
        </w:rPr>
        <w:t xml:space="preserve"> (Ocular Systems Inc., Winston-Salem, North Carolina)</w:t>
      </w:r>
      <w:r w:rsidR="00C11966" w:rsidRPr="00E35E5F">
        <w:rPr>
          <w:rFonts w:ascii="Calibri" w:hAnsi="Calibri" w:cs="Calibri"/>
          <w:sz w:val="22"/>
          <w:szCs w:val="22"/>
        </w:rPr>
        <w:t>,</w:t>
      </w:r>
      <w:r w:rsidR="00B064B5" w:rsidRPr="00E35E5F">
        <w:rPr>
          <w:rFonts w:ascii="Calibri" w:hAnsi="Calibri" w:cs="Calibri"/>
          <w:sz w:val="22"/>
          <w:szCs w:val="22"/>
        </w:rPr>
        <w:t xml:space="preserve"> </w:t>
      </w:r>
      <w:proofErr w:type="spellStart"/>
      <w:r w:rsidR="00B064B5" w:rsidRPr="00E35E5F">
        <w:rPr>
          <w:rFonts w:ascii="Calibri" w:hAnsi="Calibri" w:cs="Calibri"/>
          <w:sz w:val="22"/>
          <w:szCs w:val="22"/>
        </w:rPr>
        <w:t>Neusidl</w:t>
      </w:r>
      <w:proofErr w:type="spellEnd"/>
      <w:r w:rsidR="00B064B5" w:rsidRPr="00E35E5F">
        <w:rPr>
          <w:rFonts w:ascii="Calibri" w:hAnsi="Calibri" w:cs="Calibri"/>
          <w:sz w:val="22"/>
          <w:szCs w:val="22"/>
        </w:rPr>
        <w:t xml:space="preserve"> Corneal Inserter (Fischer Surgical, Imperial, Montana)</w:t>
      </w:r>
      <w:r w:rsidR="00C11966" w:rsidRPr="00E35E5F">
        <w:rPr>
          <w:rFonts w:ascii="Calibri" w:hAnsi="Calibri" w:cs="Calibri"/>
          <w:sz w:val="22"/>
          <w:szCs w:val="22"/>
        </w:rPr>
        <w:t xml:space="preserve"> and NS Endo-inserter</w:t>
      </w:r>
      <w:r w:rsidR="00033EE6" w:rsidRPr="00E35E5F">
        <w:rPr>
          <w:rFonts w:ascii="Calibri" w:hAnsi="Calibri" w:cs="Calibri"/>
          <w:sz w:val="22"/>
          <w:szCs w:val="22"/>
        </w:rPr>
        <w:t xml:space="preserve"> (HOYA Surgical Optics, Tokyo, Japan).</w:t>
      </w:r>
      <w:r w:rsidR="00C11966" w:rsidRPr="00E35E5F">
        <w:rPr>
          <w:rFonts w:ascii="Calibri" w:hAnsi="Calibri" w:cs="Calibri"/>
          <w:sz w:val="22"/>
          <w:szCs w:val="22"/>
        </w:rPr>
        <w:t xml:space="preserve"> </w:t>
      </w:r>
    </w:p>
    <w:bookmarkEnd w:id="21"/>
    <w:p w14:paraId="7C80FADB" w14:textId="7777777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
    <w:p w14:paraId="7B248C4E" w14:textId="6D39B7E5"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roofErr w:type="spellStart"/>
      <w:r w:rsidRPr="00E35E5F">
        <w:rPr>
          <w:rFonts w:ascii="Calibri" w:hAnsi="Calibri" w:cs="Calibri"/>
          <w:i/>
          <w:sz w:val="22"/>
          <w:szCs w:val="22"/>
        </w:rPr>
        <w:t>EndoSerter</w:t>
      </w:r>
      <w:proofErr w:type="spellEnd"/>
      <w:r w:rsidR="00BC3770" w:rsidRPr="00E35E5F">
        <w:rPr>
          <w:rFonts w:ascii="Calibri" w:hAnsi="Calibri" w:cs="Calibri"/>
          <w:i/>
          <w:sz w:val="22"/>
          <w:szCs w:val="22"/>
        </w:rPr>
        <w:t xml:space="preserve"> </w:t>
      </w:r>
    </w:p>
    <w:p w14:paraId="44278A24" w14:textId="2E07300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The </w:t>
      </w:r>
      <w:proofErr w:type="spellStart"/>
      <w:r w:rsidRPr="00E35E5F">
        <w:rPr>
          <w:rFonts w:ascii="Calibri" w:hAnsi="Calibri" w:cs="Calibri"/>
          <w:sz w:val="22"/>
          <w:szCs w:val="22"/>
        </w:rPr>
        <w:t>Endoserter</w:t>
      </w:r>
      <w:proofErr w:type="spellEnd"/>
      <w:r w:rsidRPr="00E35E5F">
        <w:rPr>
          <w:rFonts w:ascii="Calibri" w:hAnsi="Calibri" w:cs="Calibri"/>
          <w:sz w:val="22"/>
          <w:szCs w:val="22"/>
        </w:rPr>
        <w:t xml:space="preserve"> is a disposable, non-transparent corneal inserter device</w:t>
      </w:r>
      <w:r w:rsidR="00127234" w:rsidRPr="00E35E5F">
        <w:rPr>
          <w:rFonts w:ascii="Calibri" w:hAnsi="Calibri" w:cs="Calibri"/>
          <w:sz w:val="22"/>
          <w:szCs w:val="22"/>
        </w:rPr>
        <w:t>.</w:t>
      </w:r>
      <w:r w:rsidR="003B0A09" w:rsidRPr="00E35E5F">
        <w:rPr>
          <w:rFonts w:ascii="Calibri" w:hAnsi="Calibri" w:cs="Calibri"/>
          <w:sz w:val="22"/>
          <w:szCs w:val="22"/>
          <w:vertAlign w:val="superscript"/>
        </w:rPr>
        <w:t>17,</w:t>
      </w:r>
      <w:r w:rsidR="00EF6C06" w:rsidRPr="00E35E5F">
        <w:rPr>
          <w:rFonts w:ascii="Calibri" w:hAnsi="Calibri" w:cs="Calibri"/>
          <w:sz w:val="22"/>
          <w:szCs w:val="22"/>
          <w:vertAlign w:val="superscript"/>
        </w:rPr>
        <w:t>32</w:t>
      </w:r>
      <w:r w:rsidR="00127234" w:rsidRPr="00E35E5F">
        <w:rPr>
          <w:rFonts w:ascii="Calibri" w:hAnsi="Calibri" w:cs="Calibri"/>
          <w:sz w:val="22"/>
          <w:szCs w:val="22"/>
        </w:rPr>
        <w:t xml:space="preserve"> </w:t>
      </w:r>
      <w:r w:rsidRPr="00E35E5F">
        <w:rPr>
          <w:rFonts w:ascii="Calibri" w:hAnsi="Calibri" w:cs="Calibri"/>
          <w:sz w:val="22"/>
          <w:szCs w:val="22"/>
        </w:rPr>
        <w:t xml:space="preserve">It is designed to protect the allograft from ICP during insertion with an irrigation system to ensure a deep chamber, which is particularly important in the Asian population. </w:t>
      </w:r>
      <w:bookmarkStart w:id="22" w:name="_Hlk83035215"/>
      <w:r w:rsidRPr="00E35E5F">
        <w:rPr>
          <w:rFonts w:ascii="Calibri" w:hAnsi="Calibri" w:cs="Calibri"/>
          <w:sz w:val="22"/>
          <w:szCs w:val="22"/>
        </w:rPr>
        <w:t>Looking at the rate of ECL, a large (n=175) non-randomized control study un</w:t>
      </w:r>
      <w:r w:rsidR="00E761F4" w:rsidRPr="00E35E5F">
        <w:rPr>
          <w:rFonts w:ascii="Calibri" w:hAnsi="Calibri" w:cs="Calibri"/>
          <w:sz w:val="22"/>
          <w:szCs w:val="22"/>
        </w:rPr>
        <w:t>dertaken by Foster et al.</w:t>
      </w:r>
      <w:r w:rsidR="00EF6C06" w:rsidRPr="00E35E5F">
        <w:rPr>
          <w:rFonts w:ascii="Calibri" w:hAnsi="Calibri" w:cs="Calibri"/>
          <w:sz w:val="22"/>
          <w:szCs w:val="22"/>
          <w:vertAlign w:val="superscript"/>
        </w:rPr>
        <w:t>33</w:t>
      </w:r>
      <w:r w:rsidR="002C3752" w:rsidRPr="00E35E5F">
        <w:rPr>
          <w:rFonts w:ascii="Calibri" w:hAnsi="Calibri" w:cs="Calibri"/>
          <w:sz w:val="22"/>
          <w:szCs w:val="22"/>
        </w:rPr>
        <w:t xml:space="preserve"> </w:t>
      </w:r>
      <w:r w:rsidRPr="00E35E5F">
        <w:rPr>
          <w:rFonts w:ascii="Calibri" w:hAnsi="Calibri" w:cs="Calibri"/>
          <w:sz w:val="22"/>
          <w:szCs w:val="22"/>
        </w:rPr>
        <w:t>showed 28.3%</w:t>
      </w:r>
      <w:r w:rsidR="004D26E8" w:rsidRPr="00E35E5F">
        <w:rPr>
          <w:rFonts w:ascii="Calibri" w:hAnsi="Calibri" w:cs="Calibri"/>
          <w:sz w:val="22"/>
          <w:szCs w:val="22"/>
        </w:rPr>
        <w:t xml:space="preserve"> ECL with </w:t>
      </w:r>
      <w:proofErr w:type="spellStart"/>
      <w:r w:rsidR="004D26E8" w:rsidRPr="00E35E5F">
        <w:rPr>
          <w:rFonts w:ascii="Calibri" w:hAnsi="Calibri" w:cs="Calibri"/>
          <w:sz w:val="22"/>
          <w:szCs w:val="22"/>
        </w:rPr>
        <w:t>EndoSerter</w:t>
      </w:r>
      <w:proofErr w:type="spellEnd"/>
      <w:r w:rsidRPr="00E35E5F">
        <w:rPr>
          <w:rFonts w:ascii="Calibri" w:hAnsi="Calibri" w:cs="Calibri"/>
          <w:sz w:val="22"/>
          <w:szCs w:val="22"/>
        </w:rPr>
        <w:t xml:space="preserve"> </w:t>
      </w:r>
      <w:r w:rsidR="00A67804" w:rsidRPr="00E35E5F">
        <w:rPr>
          <w:rFonts w:ascii="Calibri" w:hAnsi="Calibri" w:cs="Calibri"/>
          <w:sz w:val="22"/>
          <w:szCs w:val="22"/>
        </w:rPr>
        <w:t xml:space="preserve">(n=70) </w:t>
      </w:r>
      <w:r w:rsidR="004D26E8" w:rsidRPr="00E35E5F">
        <w:rPr>
          <w:rFonts w:ascii="Calibri" w:hAnsi="Calibri" w:cs="Calibri"/>
          <w:sz w:val="22"/>
          <w:szCs w:val="22"/>
        </w:rPr>
        <w:t xml:space="preserve">compared to 44.1% with </w:t>
      </w:r>
      <w:r w:rsidRPr="00E35E5F">
        <w:rPr>
          <w:rFonts w:ascii="Calibri" w:hAnsi="Calibri" w:cs="Calibri"/>
          <w:sz w:val="22"/>
          <w:szCs w:val="22"/>
        </w:rPr>
        <w:t>forcep</w:t>
      </w:r>
      <w:r w:rsidR="00BC3770" w:rsidRPr="00E35E5F">
        <w:rPr>
          <w:rFonts w:ascii="Calibri" w:hAnsi="Calibri" w:cs="Calibri"/>
          <w:sz w:val="22"/>
          <w:szCs w:val="22"/>
        </w:rPr>
        <w:t>s</w:t>
      </w:r>
      <w:r w:rsidRPr="00E35E5F">
        <w:rPr>
          <w:rFonts w:ascii="Calibri" w:hAnsi="Calibri" w:cs="Calibri"/>
          <w:sz w:val="22"/>
          <w:szCs w:val="22"/>
        </w:rPr>
        <w:t xml:space="preserve"> delivery</w:t>
      </w:r>
      <w:r w:rsidR="00A67804" w:rsidRPr="00E35E5F">
        <w:rPr>
          <w:rFonts w:ascii="Calibri" w:hAnsi="Calibri" w:cs="Calibri"/>
          <w:sz w:val="22"/>
          <w:szCs w:val="22"/>
        </w:rPr>
        <w:t xml:space="preserve"> (n=105)</w:t>
      </w:r>
      <w:r w:rsidRPr="00E35E5F">
        <w:rPr>
          <w:rFonts w:ascii="Calibri" w:hAnsi="Calibri" w:cs="Calibri"/>
          <w:sz w:val="22"/>
          <w:szCs w:val="22"/>
        </w:rPr>
        <w:t xml:space="preserve">. </w:t>
      </w:r>
      <w:bookmarkEnd w:id="22"/>
      <w:r w:rsidRPr="00E35E5F">
        <w:rPr>
          <w:rFonts w:ascii="Calibri" w:hAnsi="Calibri" w:cs="Calibri"/>
          <w:sz w:val="22"/>
          <w:szCs w:val="22"/>
        </w:rPr>
        <w:t xml:space="preserve">However, </w:t>
      </w:r>
      <w:r w:rsidR="000D76EE" w:rsidRPr="00E35E5F">
        <w:rPr>
          <w:rFonts w:ascii="Calibri" w:hAnsi="Calibri" w:cs="Calibri"/>
          <w:sz w:val="22"/>
          <w:szCs w:val="22"/>
        </w:rPr>
        <w:t>a study</w:t>
      </w:r>
      <w:r w:rsidRPr="00E35E5F">
        <w:rPr>
          <w:rFonts w:ascii="Calibri" w:hAnsi="Calibri" w:cs="Calibri"/>
          <w:sz w:val="22"/>
          <w:szCs w:val="22"/>
        </w:rPr>
        <w:t xml:space="preserve"> showed that </w:t>
      </w:r>
      <w:proofErr w:type="spellStart"/>
      <w:r w:rsidRPr="00E35E5F">
        <w:rPr>
          <w:rFonts w:ascii="Calibri" w:hAnsi="Calibri" w:cs="Calibri"/>
          <w:sz w:val="22"/>
          <w:szCs w:val="22"/>
        </w:rPr>
        <w:t>Endoserter</w:t>
      </w:r>
      <w:proofErr w:type="spellEnd"/>
      <w:r w:rsidRPr="00E35E5F">
        <w:rPr>
          <w:rFonts w:ascii="Calibri" w:hAnsi="Calibri" w:cs="Calibri"/>
          <w:sz w:val="22"/>
          <w:szCs w:val="22"/>
        </w:rPr>
        <w:t xml:space="preserve"> did</w:t>
      </w:r>
      <w:r w:rsidR="004D26E8" w:rsidRPr="00E35E5F">
        <w:rPr>
          <w:rFonts w:ascii="Calibri" w:hAnsi="Calibri" w:cs="Calibri"/>
          <w:sz w:val="22"/>
          <w:szCs w:val="22"/>
        </w:rPr>
        <w:t xml:space="preserve"> not</w:t>
      </w:r>
      <w:r w:rsidRPr="00E35E5F">
        <w:rPr>
          <w:rFonts w:ascii="Calibri" w:hAnsi="Calibri" w:cs="Calibri"/>
          <w:sz w:val="22"/>
          <w:szCs w:val="22"/>
        </w:rPr>
        <w:t xml:space="preserve"> have any statistical im</w:t>
      </w:r>
      <w:r w:rsidR="00684746" w:rsidRPr="00E35E5F">
        <w:rPr>
          <w:rFonts w:ascii="Calibri" w:hAnsi="Calibri" w:cs="Calibri"/>
          <w:sz w:val="22"/>
          <w:szCs w:val="22"/>
        </w:rPr>
        <w:t xml:space="preserve">provement </w:t>
      </w:r>
      <w:r w:rsidR="004D26E8" w:rsidRPr="00E35E5F">
        <w:rPr>
          <w:rFonts w:ascii="Calibri" w:hAnsi="Calibri" w:cs="Calibri"/>
          <w:sz w:val="22"/>
          <w:szCs w:val="22"/>
        </w:rPr>
        <w:t xml:space="preserve">in terms of BCVA </w:t>
      </w:r>
      <w:r w:rsidR="00684746" w:rsidRPr="00E35E5F">
        <w:rPr>
          <w:rFonts w:ascii="Calibri" w:hAnsi="Calibri" w:cs="Calibri"/>
          <w:sz w:val="22"/>
          <w:szCs w:val="22"/>
        </w:rPr>
        <w:t>compared to Endoglide</w:t>
      </w:r>
      <w:r w:rsidR="00127234" w:rsidRPr="00E35E5F">
        <w:rPr>
          <w:rFonts w:ascii="Calibri" w:hAnsi="Calibri" w:cs="Calibri"/>
          <w:sz w:val="22"/>
          <w:szCs w:val="22"/>
        </w:rPr>
        <w:t>.</w:t>
      </w:r>
      <w:r w:rsidR="00EF6C06" w:rsidRPr="00E35E5F">
        <w:rPr>
          <w:rFonts w:ascii="Calibri" w:hAnsi="Calibri" w:cs="Calibri"/>
          <w:sz w:val="22"/>
          <w:szCs w:val="22"/>
          <w:vertAlign w:val="superscript"/>
        </w:rPr>
        <w:t>32</w:t>
      </w:r>
      <w:r w:rsidR="00127234" w:rsidRPr="00E35E5F">
        <w:rPr>
          <w:rFonts w:ascii="Calibri" w:hAnsi="Calibri" w:cs="Calibri"/>
          <w:sz w:val="22"/>
          <w:szCs w:val="22"/>
        </w:rPr>
        <w:t xml:space="preserve"> </w:t>
      </w:r>
    </w:p>
    <w:p w14:paraId="1E33D38F" w14:textId="77777777" w:rsidR="00BC3770" w:rsidRPr="00E35E5F" w:rsidRDefault="00BC3770" w:rsidP="00B064B5">
      <w:pPr>
        <w:pBdr>
          <w:top w:val="nil"/>
          <w:left w:val="nil"/>
          <w:bottom w:val="nil"/>
          <w:right w:val="nil"/>
          <w:between w:val="nil"/>
        </w:pBdr>
        <w:spacing w:line="360" w:lineRule="auto"/>
        <w:jc w:val="both"/>
        <w:rPr>
          <w:rFonts w:ascii="Calibri" w:hAnsi="Calibri" w:cs="Calibri"/>
          <w:i/>
          <w:sz w:val="22"/>
          <w:szCs w:val="22"/>
          <w:u w:val="single"/>
        </w:rPr>
      </w:pPr>
    </w:p>
    <w:p w14:paraId="3BEB6005" w14:textId="5A50BEAE"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proofErr w:type="spellStart"/>
      <w:r w:rsidRPr="00E35E5F">
        <w:rPr>
          <w:rFonts w:ascii="Calibri" w:hAnsi="Calibri" w:cs="Calibri"/>
          <w:i/>
          <w:sz w:val="22"/>
          <w:szCs w:val="22"/>
        </w:rPr>
        <w:t>Neusidl</w:t>
      </w:r>
      <w:proofErr w:type="spellEnd"/>
      <w:r w:rsidRPr="00E35E5F">
        <w:rPr>
          <w:rFonts w:ascii="Calibri" w:hAnsi="Calibri" w:cs="Calibri"/>
          <w:i/>
          <w:sz w:val="22"/>
          <w:szCs w:val="22"/>
        </w:rPr>
        <w:t xml:space="preserve"> Corneal Inserter</w:t>
      </w:r>
      <w:r w:rsidR="00BC3770" w:rsidRPr="00E35E5F">
        <w:rPr>
          <w:rFonts w:ascii="Calibri" w:hAnsi="Calibri" w:cs="Calibri"/>
          <w:i/>
          <w:sz w:val="22"/>
          <w:szCs w:val="22"/>
        </w:rPr>
        <w:t xml:space="preserve"> </w:t>
      </w:r>
    </w:p>
    <w:p w14:paraId="37DEBA10" w14:textId="1121CC78" w:rsidR="00C11966" w:rsidRPr="00E35E5F" w:rsidRDefault="00B064B5" w:rsidP="00F10C37">
      <w:pPr>
        <w:pStyle w:val="Heading1"/>
        <w:spacing w:line="360" w:lineRule="auto"/>
        <w:jc w:val="both"/>
        <w:rPr>
          <w:rFonts w:ascii="Calibri" w:hAnsi="Calibri" w:cs="Calibri"/>
          <w:b w:val="0"/>
          <w:bCs w:val="0"/>
          <w:sz w:val="22"/>
          <w:szCs w:val="22"/>
        </w:rPr>
      </w:pPr>
      <w:r w:rsidRPr="00E35E5F">
        <w:rPr>
          <w:rFonts w:ascii="Calibri" w:hAnsi="Calibri" w:cs="Calibri"/>
          <w:b w:val="0"/>
          <w:bCs w:val="0"/>
          <w:sz w:val="22"/>
          <w:szCs w:val="22"/>
        </w:rPr>
        <w:t xml:space="preserve">The </w:t>
      </w:r>
      <w:proofErr w:type="spellStart"/>
      <w:r w:rsidRPr="00E35E5F">
        <w:rPr>
          <w:rFonts w:ascii="Calibri" w:hAnsi="Calibri" w:cs="Calibri"/>
          <w:b w:val="0"/>
          <w:bCs w:val="0"/>
          <w:sz w:val="22"/>
          <w:szCs w:val="22"/>
        </w:rPr>
        <w:t>Neusidl</w:t>
      </w:r>
      <w:proofErr w:type="spellEnd"/>
      <w:r w:rsidRPr="00E35E5F">
        <w:rPr>
          <w:rFonts w:ascii="Calibri" w:hAnsi="Calibri" w:cs="Calibri"/>
          <w:b w:val="0"/>
          <w:bCs w:val="0"/>
          <w:sz w:val="22"/>
          <w:szCs w:val="22"/>
        </w:rPr>
        <w:t xml:space="preserve"> corneal inserter</w:t>
      </w:r>
      <w:r w:rsidR="003B0A09" w:rsidRPr="00E35E5F">
        <w:rPr>
          <w:rFonts w:ascii="Calibri" w:hAnsi="Calibri" w:cs="Calibri"/>
          <w:b w:val="0"/>
          <w:bCs w:val="0"/>
          <w:sz w:val="22"/>
          <w:szCs w:val="22"/>
          <w:vertAlign w:val="superscript"/>
        </w:rPr>
        <w:t>17</w:t>
      </w:r>
      <w:r w:rsidR="00127234" w:rsidRPr="00E35E5F">
        <w:rPr>
          <w:rFonts w:ascii="Calibri" w:hAnsi="Calibri" w:cs="Calibri"/>
          <w:b w:val="0"/>
          <w:bCs w:val="0"/>
          <w:sz w:val="22"/>
          <w:szCs w:val="22"/>
        </w:rPr>
        <w:t xml:space="preserve"> </w:t>
      </w:r>
      <w:r w:rsidRPr="00E35E5F">
        <w:rPr>
          <w:rFonts w:ascii="Calibri" w:hAnsi="Calibri" w:cs="Calibri"/>
          <w:b w:val="0"/>
          <w:bCs w:val="0"/>
          <w:sz w:val="22"/>
          <w:szCs w:val="22"/>
        </w:rPr>
        <w:t xml:space="preserve">has a pointed elliptical opening to match the shape of the allograft, with the aim of preventing the endothelium from folding. </w:t>
      </w:r>
      <w:bookmarkStart w:id="23" w:name="_Hlk83035048"/>
      <w:r w:rsidR="00684746" w:rsidRPr="00E35E5F">
        <w:rPr>
          <w:rFonts w:ascii="Calibri" w:hAnsi="Calibri" w:cs="Calibri"/>
          <w:b w:val="0"/>
          <w:bCs w:val="0"/>
          <w:sz w:val="22"/>
          <w:szCs w:val="22"/>
        </w:rPr>
        <w:t>Terry et al.</w:t>
      </w:r>
      <w:r w:rsidR="007662F3" w:rsidRPr="00E35E5F">
        <w:rPr>
          <w:rFonts w:ascii="Calibri" w:hAnsi="Calibri" w:cs="Calibri"/>
          <w:b w:val="0"/>
          <w:bCs w:val="0"/>
          <w:sz w:val="22"/>
          <w:szCs w:val="22"/>
          <w:vertAlign w:val="superscript"/>
        </w:rPr>
        <w:t>34</w:t>
      </w:r>
      <w:r w:rsidR="002C3752" w:rsidRPr="00E35E5F">
        <w:rPr>
          <w:rFonts w:ascii="Calibri" w:hAnsi="Calibri" w:cs="Calibri"/>
          <w:b w:val="0"/>
          <w:bCs w:val="0"/>
          <w:sz w:val="22"/>
          <w:szCs w:val="22"/>
        </w:rPr>
        <w:t xml:space="preserve"> </w:t>
      </w:r>
      <w:r w:rsidRPr="00E35E5F">
        <w:rPr>
          <w:rFonts w:ascii="Calibri" w:hAnsi="Calibri" w:cs="Calibri"/>
          <w:b w:val="0"/>
          <w:bCs w:val="0"/>
          <w:sz w:val="22"/>
          <w:szCs w:val="22"/>
        </w:rPr>
        <w:t xml:space="preserve">undertook a large randomized controlled study looking at 100 eyes comparing the inserter to forceps delivery. The mean ECL was </w:t>
      </w:r>
      <w:r w:rsidR="004D26E8" w:rsidRPr="00E35E5F">
        <w:rPr>
          <w:rFonts w:ascii="Calibri" w:hAnsi="Calibri" w:cs="Calibri"/>
          <w:b w:val="0"/>
          <w:bCs w:val="0"/>
          <w:sz w:val="22"/>
          <w:szCs w:val="22"/>
        </w:rPr>
        <w:t xml:space="preserve">significantly </w:t>
      </w:r>
      <w:r w:rsidRPr="00E35E5F">
        <w:rPr>
          <w:rFonts w:ascii="Calibri" w:hAnsi="Calibri" w:cs="Calibri"/>
          <w:b w:val="0"/>
          <w:bCs w:val="0"/>
          <w:sz w:val="22"/>
          <w:szCs w:val="22"/>
        </w:rPr>
        <w:t xml:space="preserve">higher in the </w:t>
      </w:r>
      <w:proofErr w:type="spellStart"/>
      <w:r w:rsidRPr="00E35E5F">
        <w:rPr>
          <w:rFonts w:ascii="Calibri" w:hAnsi="Calibri" w:cs="Calibri"/>
          <w:b w:val="0"/>
          <w:bCs w:val="0"/>
          <w:sz w:val="22"/>
          <w:szCs w:val="22"/>
        </w:rPr>
        <w:t>Neusidl</w:t>
      </w:r>
      <w:proofErr w:type="spellEnd"/>
      <w:r w:rsidRPr="00E35E5F">
        <w:rPr>
          <w:rFonts w:ascii="Calibri" w:hAnsi="Calibri" w:cs="Calibri"/>
          <w:b w:val="0"/>
          <w:bCs w:val="0"/>
          <w:sz w:val="22"/>
          <w:szCs w:val="22"/>
        </w:rPr>
        <w:t xml:space="preserve"> group (33%</w:t>
      </w:r>
      <w:r w:rsidR="00A67804" w:rsidRPr="00E35E5F">
        <w:rPr>
          <w:rFonts w:ascii="Calibri" w:hAnsi="Calibri" w:cs="Calibri"/>
          <w:b w:val="0"/>
          <w:bCs w:val="0"/>
          <w:sz w:val="22"/>
          <w:szCs w:val="22"/>
        </w:rPr>
        <w:t>; n=50</w:t>
      </w:r>
      <w:r w:rsidRPr="00E35E5F">
        <w:rPr>
          <w:rFonts w:ascii="Calibri" w:hAnsi="Calibri" w:cs="Calibri"/>
          <w:b w:val="0"/>
          <w:bCs w:val="0"/>
          <w:sz w:val="22"/>
          <w:szCs w:val="22"/>
        </w:rPr>
        <w:t xml:space="preserve">) compared </w:t>
      </w:r>
      <w:r w:rsidR="004D26E8" w:rsidRPr="00E35E5F">
        <w:rPr>
          <w:rFonts w:ascii="Calibri" w:hAnsi="Calibri" w:cs="Calibri"/>
          <w:b w:val="0"/>
          <w:bCs w:val="0"/>
          <w:sz w:val="22"/>
          <w:szCs w:val="22"/>
        </w:rPr>
        <w:t xml:space="preserve">to </w:t>
      </w:r>
      <w:r w:rsidRPr="00E35E5F">
        <w:rPr>
          <w:rFonts w:ascii="Calibri" w:hAnsi="Calibri" w:cs="Calibri"/>
          <w:b w:val="0"/>
          <w:bCs w:val="0"/>
          <w:sz w:val="22"/>
          <w:szCs w:val="22"/>
        </w:rPr>
        <w:t>the force</w:t>
      </w:r>
      <w:r w:rsidR="00BC3770" w:rsidRPr="00E35E5F">
        <w:rPr>
          <w:rFonts w:ascii="Calibri" w:hAnsi="Calibri" w:cs="Calibri"/>
          <w:b w:val="0"/>
          <w:bCs w:val="0"/>
          <w:sz w:val="22"/>
          <w:szCs w:val="22"/>
        </w:rPr>
        <w:t>ps group</w:t>
      </w:r>
      <w:r w:rsidR="00A67804" w:rsidRPr="00E35E5F">
        <w:rPr>
          <w:rFonts w:ascii="Calibri" w:hAnsi="Calibri" w:cs="Calibri"/>
          <w:b w:val="0"/>
          <w:bCs w:val="0"/>
          <w:sz w:val="22"/>
          <w:szCs w:val="22"/>
        </w:rPr>
        <w:t xml:space="preserve"> </w:t>
      </w:r>
      <w:r w:rsidR="00BC3770" w:rsidRPr="00E35E5F">
        <w:rPr>
          <w:rFonts w:ascii="Calibri" w:hAnsi="Calibri" w:cs="Calibri"/>
          <w:b w:val="0"/>
          <w:bCs w:val="0"/>
          <w:sz w:val="22"/>
          <w:szCs w:val="22"/>
        </w:rPr>
        <w:t>(25%</w:t>
      </w:r>
      <w:r w:rsidR="00A67804" w:rsidRPr="00E35E5F">
        <w:rPr>
          <w:rFonts w:ascii="Calibri" w:hAnsi="Calibri" w:cs="Calibri"/>
          <w:b w:val="0"/>
          <w:bCs w:val="0"/>
          <w:sz w:val="22"/>
          <w:szCs w:val="22"/>
        </w:rPr>
        <w:t>; n=50</w:t>
      </w:r>
      <w:r w:rsidR="00BC3770" w:rsidRPr="00E35E5F">
        <w:rPr>
          <w:rFonts w:ascii="Calibri" w:hAnsi="Calibri" w:cs="Calibri"/>
          <w:b w:val="0"/>
          <w:bCs w:val="0"/>
          <w:sz w:val="22"/>
          <w:szCs w:val="22"/>
        </w:rPr>
        <w:t xml:space="preserve">) at 6 </w:t>
      </w:r>
      <w:r w:rsidR="00BC3770" w:rsidRPr="00E35E5F">
        <w:rPr>
          <w:rFonts w:ascii="Calibri" w:hAnsi="Calibri" w:cs="Calibri"/>
          <w:b w:val="0"/>
          <w:bCs w:val="0"/>
          <w:sz w:val="22"/>
          <w:szCs w:val="22"/>
        </w:rPr>
        <w:lastRenderedPageBreak/>
        <w:t>months (</w:t>
      </w:r>
      <w:r w:rsidR="004D26E8" w:rsidRPr="00E35E5F">
        <w:rPr>
          <w:rFonts w:ascii="Calibri" w:hAnsi="Calibri" w:cs="Calibri"/>
          <w:b w:val="0"/>
          <w:bCs w:val="0"/>
          <w:sz w:val="22"/>
          <w:szCs w:val="22"/>
        </w:rPr>
        <w:t>p</w:t>
      </w:r>
      <w:r w:rsidR="00BC3770" w:rsidRPr="00E35E5F">
        <w:rPr>
          <w:rFonts w:ascii="Calibri" w:hAnsi="Calibri" w:cs="Calibri"/>
          <w:b w:val="0"/>
          <w:bCs w:val="0"/>
          <w:sz w:val="22"/>
          <w:szCs w:val="22"/>
        </w:rPr>
        <w:t>=0</w:t>
      </w:r>
      <w:r w:rsidRPr="00E35E5F">
        <w:rPr>
          <w:rFonts w:ascii="Calibri" w:hAnsi="Calibri" w:cs="Calibri"/>
          <w:b w:val="0"/>
          <w:bCs w:val="0"/>
          <w:sz w:val="22"/>
          <w:szCs w:val="22"/>
        </w:rPr>
        <w:t xml:space="preserve">.017) however, the visual outcomes were not recorded. </w:t>
      </w:r>
      <w:bookmarkEnd w:id="23"/>
      <w:r w:rsidR="00F10C37" w:rsidRPr="00E35E5F">
        <w:rPr>
          <w:rFonts w:asciiTheme="minorHAnsi" w:hAnsiTheme="minorHAnsi" w:cstheme="minorHAnsi"/>
          <w:b w:val="0"/>
          <w:bCs w:val="0"/>
          <w:sz w:val="22"/>
          <w:szCs w:val="22"/>
        </w:rPr>
        <w:t xml:space="preserve">Kobayashi et al. showed ECL of 22% at 6 months and 31% at 12 months following DSAEK in 6 eyes of 6 patients using </w:t>
      </w:r>
      <w:proofErr w:type="spellStart"/>
      <w:r w:rsidR="00F10C37" w:rsidRPr="00E35E5F">
        <w:rPr>
          <w:rFonts w:asciiTheme="minorHAnsi" w:hAnsiTheme="minorHAnsi" w:cstheme="minorHAnsi"/>
          <w:b w:val="0"/>
          <w:bCs w:val="0"/>
          <w:sz w:val="22"/>
          <w:szCs w:val="22"/>
        </w:rPr>
        <w:t>Neusidl</w:t>
      </w:r>
      <w:proofErr w:type="spellEnd"/>
      <w:r w:rsidR="00F10C37" w:rsidRPr="00E35E5F">
        <w:rPr>
          <w:rFonts w:asciiTheme="minorHAnsi" w:hAnsiTheme="minorHAnsi" w:cstheme="minorHAnsi"/>
          <w:b w:val="0"/>
          <w:bCs w:val="0"/>
          <w:sz w:val="22"/>
          <w:szCs w:val="22"/>
        </w:rPr>
        <w:t xml:space="preserve"> Inserter with no intra- or post-operative complications</w:t>
      </w:r>
      <w:r w:rsidR="00A42FEB" w:rsidRPr="00E35E5F">
        <w:rPr>
          <w:rFonts w:asciiTheme="minorHAnsi" w:hAnsiTheme="minorHAnsi" w:cstheme="minorHAnsi"/>
          <w:b w:val="0"/>
          <w:bCs w:val="0"/>
          <w:sz w:val="22"/>
          <w:szCs w:val="22"/>
        </w:rPr>
        <w:t>.</w:t>
      </w:r>
      <w:r w:rsidR="007662F3" w:rsidRPr="00E35E5F">
        <w:rPr>
          <w:rFonts w:asciiTheme="minorHAnsi" w:hAnsiTheme="minorHAnsi" w:cstheme="minorHAnsi"/>
          <w:b w:val="0"/>
          <w:bCs w:val="0"/>
          <w:sz w:val="22"/>
          <w:szCs w:val="22"/>
          <w:vertAlign w:val="superscript"/>
        </w:rPr>
        <w:t>35</w:t>
      </w:r>
      <w:r w:rsidR="00F10C37" w:rsidRPr="00E35E5F">
        <w:rPr>
          <w:rFonts w:asciiTheme="minorHAnsi" w:hAnsiTheme="minorHAnsi" w:cstheme="minorHAnsi"/>
          <w:b w:val="0"/>
          <w:bCs w:val="0"/>
          <w:sz w:val="22"/>
          <w:szCs w:val="22"/>
        </w:rPr>
        <w:t xml:space="preserve"> </w:t>
      </w:r>
      <w:r w:rsidRPr="00E35E5F">
        <w:rPr>
          <w:rFonts w:ascii="Calibri" w:hAnsi="Calibri" w:cs="Calibri"/>
          <w:b w:val="0"/>
          <w:bCs w:val="0"/>
          <w:sz w:val="22"/>
          <w:szCs w:val="22"/>
        </w:rPr>
        <w:t>Th</w:t>
      </w:r>
      <w:r w:rsidR="004D26E8" w:rsidRPr="00E35E5F">
        <w:rPr>
          <w:rFonts w:ascii="Calibri" w:hAnsi="Calibri" w:cs="Calibri"/>
          <w:b w:val="0"/>
          <w:bCs w:val="0"/>
          <w:sz w:val="22"/>
          <w:szCs w:val="22"/>
        </w:rPr>
        <w:t>e</w:t>
      </w:r>
      <w:r w:rsidRPr="00E35E5F">
        <w:rPr>
          <w:rFonts w:ascii="Calibri" w:hAnsi="Calibri" w:cs="Calibri"/>
          <w:b w:val="0"/>
          <w:bCs w:val="0"/>
          <w:sz w:val="22"/>
          <w:szCs w:val="22"/>
        </w:rPr>
        <w:t xml:space="preserve"> result suggests that perhaps alternative methods are more suitable, however</w:t>
      </w:r>
      <w:r w:rsidR="00203005" w:rsidRPr="00E35E5F">
        <w:rPr>
          <w:rFonts w:ascii="Calibri" w:hAnsi="Calibri" w:cs="Calibri"/>
          <w:b w:val="0"/>
          <w:bCs w:val="0"/>
          <w:sz w:val="22"/>
          <w:szCs w:val="22"/>
        </w:rPr>
        <w:t>,</w:t>
      </w:r>
      <w:r w:rsidRPr="00E35E5F">
        <w:rPr>
          <w:rFonts w:ascii="Calibri" w:hAnsi="Calibri" w:cs="Calibri"/>
          <w:b w:val="0"/>
          <w:bCs w:val="0"/>
          <w:sz w:val="22"/>
          <w:szCs w:val="22"/>
        </w:rPr>
        <w:t xml:space="preserve"> a greater number of studies are required </w:t>
      </w:r>
      <w:r w:rsidR="000373E4" w:rsidRPr="00E35E5F">
        <w:rPr>
          <w:rFonts w:ascii="Calibri" w:hAnsi="Calibri" w:cs="Calibri"/>
          <w:b w:val="0"/>
          <w:bCs w:val="0"/>
          <w:sz w:val="22"/>
          <w:szCs w:val="22"/>
        </w:rPr>
        <w:t>to</w:t>
      </w:r>
      <w:r w:rsidRPr="00E35E5F">
        <w:rPr>
          <w:rFonts w:ascii="Calibri" w:hAnsi="Calibri" w:cs="Calibri"/>
          <w:b w:val="0"/>
          <w:bCs w:val="0"/>
          <w:sz w:val="22"/>
          <w:szCs w:val="22"/>
        </w:rPr>
        <w:t xml:space="preserve"> arrive at a definitive conclusion.</w:t>
      </w:r>
      <w:r w:rsidR="00433A89" w:rsidRPr="00E35E5F">
        <w:rPr>
          <w:rFonts w:ascii="Calibri" w:hAnsi="Calibri" w:cs="Calibri"/>
          <w:b w:val="0"/>
          <w:bCs w:val="0"/>
          <w:sz w:val="22"/>
          <w:szCs w:val="22"/>
        </w:rPr>
        <w:t xml:space="preserve"> </w:t>
      </w:r>
    </w:p>
    <w:p w14:paraId="5E5CAB87" w14:textId="58ADDBA1" w:rsidR="00DE43EA" w:rsidRPr="00E35E5F" w:rsidRDefault="00DE43EA" w:rsidP="00DE43EA">
      <w:pPr>
        <w:pStyle w:val="NormalWeb"/>
        <w:shd w:val="clear" w:color="auto" w:fill="FFFFFF"/>
        <w:spacing w:after="0" w:afterAutospacing="0" w:line="360" w:lineRule="auto"/>
        <w:jc w:val="both"/>
        <w:rPr>
          <w:rFonts w:asciiTheme="minorHAnsi" w:hAnsiTheme="minorHAnsi" w:cstheme="minorHAnsi"/>
          <w:i/>
          <w:iCs/>
          <w:sz w:val="22"/>
          <w:szCs w:val="22"/>
        </w:rPr>
      </w:pPr>
      <w:r w:rsidRPr="00E35E5F">
        <w:rPr>
          <w:rStyle w:val="Strong"/>
          <w:rFonts w:asciiTheme="minorHAnsi" w:hAnsiTheme="minorHAnsi" w:cstheme="minorHAnsi"/>
          <w:b w:val="0"/>
          <w:bCs w:val="0"/>
          <w:i/>
          <w:iCs/>
          <w:sz w:val="22"/>
          <w:szCs w:val="22"/>
        </w:rPr>
        <w:t xml:space="preserve">Graft insertion device </w:t>
      </w:r>
    </w:p>
    <w:p w14:paraId="242D3EE6" w14:textId="7964ABE3" w:rsidR="00DE43EA" w:rsidRPr="00E35E5F" w:rsidRDefault="00DE43EA" w:rsidP="00DE43EA">
      <w:pPr>
        <w:spacing w:line="360" w:lineRule="auto"/>
        <w:jc w:val="both"/>
        <w:rPr>
          <w:rFonts w:asciiTheme="minorHAnsi" w:hAnsiTheme="minorHAnsi" w:cstheme="minorHAnsi"/>
          <w:sz w:val="22"/>
          <w:szCs w:val="22"/>
          <w:lang w:val="en-GB" w:eastAsia="en-GB"/>
        </w:rPr>
      </w:pPr>
      <w:r w:rsidRPr="00E35E5F">
        <w:rPr>
          <w:rStyle w:val="cit"/>
          <w:rFonts w:asciiTheme="minorHAnsi" w:hAnsiTheme="minorHAnsi" w:cstheme="minorHAnsi"/>
          <w:sz w:val="22"/>
          <w:szCs w:val="22"/>
        </w:rPr>
        <w:t xml:space="preserve">Soma et al. described a new device made of polypropylene </w:t>
      </w:r>
      <w:r w:rsidR="00203005" w:rsidRPr="00E35E5F">
        <w:rPr>
          <w:rStyle w:val="cit"/>
          <w:rFonts w:asciiTheme="minorHAnsi" w:hAnsiTheme="minorHAnsi" w:cstheme="minorHAnsi"/>
          <w:sz w:val="22"/>
          <w:szCs w:val="22"/>
        </w:rPr>
        <w:t xml:space="preserve">with a </w:t>
      </w:r>
      <w:proofErr w:type="spellStart"/>
      <w:r w:rsidRPr="00E35E5F">
        <w:rPr>
          <w:rStyle w:val="cit"/>
          <w:rFonts w:asciiTheme="minorHAnsi" w:hAnsiTheme="minorHAnsi" w:cstheme="minorHAnsi"/>
          <w:sz w:val="22"/>
          <w:szCs w:val="22"/>
        </w:rPr>
        <w:t>hydrophilically</w:t>
      </w:r>
      <w:proofErr w:type="spellEnd"/>
      <w:r w:rsidR="00203005" w:rsidRPr="00E35E5F">
        <w:rPr>
          <w:rStyle w:val="cit"/>
          <w:rFonts w:asciiTheme="minorHAnsi" w:hAnsiTheme="minorHAnsi" w:cstheme="minorHAnsi"/>
          <w:sz w:val="22"/>
          <w:szCs w:val="22"/>
        </w:rPr>
        <w:t xml:space="preserve"> coated,</w:t>
      </w:r>
      <w:r w:rsidRPr="00E35E5F">
        <w:rPr>
          <w:rStyle w:val="cit"/>
          <w:rFonts w:asciiTheme="minorHAnsi" w:hAnsiTheme="minorHAnsi" w:cstheme="minorHAnsi"/>
          <w:sz w:val="22"/>
          <w:szCs w:val="22"/>
        </w:rPr>
        <w:t xml:space="preserve"> flexible polyethylene platform </w:t>
      </w:r>
      <w:r w:rsidR="00203005" w:rsidRPr="00E35E5F">
        <w:rPr>
          <w:rStyle w:val="cit"/>
          <w:rFonts w:asciiTheme="minorHAnsi" w:hAnsiTheme="minorHAnsi" w:cstheme="minorHAnsi"/>
          <w:sz w:val="22"/>
          <w:szCs w:val="22"/>
        </w:rPr>
        <w:t>to</w:t>
      </w:r>
      <w:r w:rsidRPr="00E35E5F">
        <w:rPr>
          <w:rStyle w:val="cit"/>
          <w:rFonts w:asciiTheme="minorHAnsi" w:hAnsiTheme="minorHAnsi" w:cstheme="minorHAnsi"/>
          <w:sz w:val="22"/>
          <w:szCs w:val="22"/>
        </w:rPr>
        <w:t xml:space="preserve"> plac</w:t>
      </w:r>
      <w:r w:rsidR="00203005" w:rsidRPr="00E35E5F">
        <w:rPr>
          <w:rStyle w:val="cit"/>
          <w:rFonts w:asciiTheme="minorHAnsi" w:hAnsiTheme="minorHAnsi" w:cstheme="minorHAnsi"/>
          <w:sz w:val="22"/>
          <w:szCs w:val="22"/>
        </w:rPr>
        <w:t>e</w:t>
      </w:r>
      <w:r w:rsidRPr="00E35E5F">
        <w:rPr>
          <w:rStyle w:val="cit"/>
          <w:rFonts w:asciiTheme="minorHAnsi" w:hAnsiTheme="minorHAnsi" w:cstheme="minorHAnsi"/>
          <w:sz w:val="22"/>
          <w:szCs w:val="22"/>
        </w:rPr>
        <w:t xml:space="preserve"> </w:t>
      </w:r>
      <w:r w:rsidR="00203005" w:rsidRPr="00E35E5F">
        <w:rPr>
          <w:rStyle w:val="cit"/>
          <w:rFonts w:asciiTheme="minorHAnsi" w:hAnsiTheme="minorHAnsi" w:cstheme="minorHAnsi"/>
          <w:sz w:val="22"/>
          <w:szCs w:val="22"/>
        </w:rPr>
        <w:t xml:space="preserve">the </w:t>
      </w:r>
      <w:r w:rsidRPr="00E35E5F">
        <w:rPr>
          <w:rStyle w:val="cit"/>
          <w:rFonts w:asciiTheme="minorHAnsi" w:hAnsiTheme="minorHAnsi" w:cstheme="minorHAnsi"/>
          <w:sz w:val="22"/>
          <w:szCs w:val="22"/>
        </w:rPr>
        <w:t xml:space="preserve">graft lenticule. The system also comprised of a movable polypropylene cartridge </w:t>
      </w:r>
      <w:r w:rsidR="00203005" w:rsidRPr="00E35E5F">
        <w:rPr>
          <w:rStyle w:val="cit"/>
          <w:rFonts w:asciiTheme="minorHAnsi" w:hAnsiTheme="minorHAnsi" w:cstheme="minorHAnsi"/>
          <w:sz w:val="22"/>
          <w:szCs w:val="22"/>
        </w:rPr>
        <w:t>fitted</w:t>
      </w:r>
      <w:r w:rsidRPr="00E35E5F">
        <w:rPr>
          <w:rStyle w:val="cit"/>
          <w:rFonts w:asciiTheme="minorHAnsi" w:hAnsiTheme="minorHAnsi" w:cstheme="minorHAnsi"/>
          <w:sz w:val="22"/>
          <w:szCs w:val="22"/>
        </w:rPr>
        <w:t xml:space="preserve"> to the main body supplemented with a valved conduit made of silicon rubber. The syringe is filled with BSS and the plunger is partially depressed to lubricate the surface of the hydrophilic platform on which the DSAEK graft is placed. The platform along with the graft are partially rolled and drawn within the main body. Following the generation of negative pressure to keep the graft in position, the device is turned 180 degrees to allow the endothelial side to appear in face down position. The graft is delivered by depressing the plunger. All 12 eyes showed successful and uneventful surgery. No post-operative graft complications, failure or detachments were observed. ECL was not reported in this study</w:t>
      </w:r>
      <w:r w:rsidR="00A42FEB" w:rsidRPr="00E35E5F">
        <w:rPr>
          <w:rStyle w:val="cit"/>
          <w:rFonts w:asciiTheme="minorHAnsi" w:hAnsiTheme="minorHAnsi" w:cstheme="minorHAnsi"/>
          <w:sz w:val="22"/>
          <w:szCs w:val="22"/>
        </w:rPr>
        <w:t>.</w:t>
      </w:r>
      <w:r w:rsidR="007662F3" w:rsidRPr="00E35E5F">
        <w:rPr>
          <w:rStyle w:val="cit"/>
          <w:rFonts w:asciiTheme="minorHAnsi" w:hAnsiTheme="minorHAnsi" w:cstheme="minorHAnsi"/>
          <w:sz w:val="22"/>
          <w:szCs w:val="22"/>
          <w:vertAlign w:val="superscript"/>
        </w:rPr>
        <w:t>36</w:t>
      </w:r>
      <w:r w:rsidRPr="00E35E5F">
        <w:rPr>
          <w:rStyle w:val="cit"/>
          <w:rFonts w:asciiTheme="minorHAnsi" w:hAnsiTheme="minorHAnsi" w:cstheme="minorHAnsi"/>
          <w:sz w:val="22"/>
          <w:szCs w:val="22"/>
        </w:rPr>
        <w:t xml:space="preserve"> </w:t>
      </w:r>
    </w:p>
    <w:p w14:paraId="44B74373" w14:textId="77777777" w:rsidR="00DE43EA" w:rsidRPr="00E35E5F" w:rsidRDefault="00DE43EA" w:rsidP="00C11966">
      <w:pPr>
        <w:pBdr>
          <w:top w:val="nil"/>
          <w:left w:val="nil"/>
          <w:bottom w:val="nil"/>
          <w:right w:val="nil"/>
          <w:between w:val="nil"/>
        </w:pBdr>
        <w:spacing w:line="360" w:lineRule="auto"/>
        <w:jc w:val="both"/>
        <w:rPr>
          <w:rFonts w:ascii="Calibri" w:hAnsi="Calibri" w:cs="Calibri"/>
          <w:i/>
          <w:iCs/>
          <w:sz w:val="22"/>
          <w:szCs w:val="22"/>
        </w:rPr>
      </w:pPr>
    </w:p>
    <w:p w14:paraId="605EC666" w14:textId="26230C11" w:rsidR="00C11966" w:rsidRPr="00E35E5F" w:rsidRDefault="00C11966" w:rsidP="00C11966">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i/>
          <w:iCs/>
          <w:sz w:val="22"/>
          <w:szCs w:val="22"/>
        </w:rPr>
        <w:t>NS Endo-inserter</w:t>
      </w:r>
      <w:r w:rsidR="00A42FEB" w:rsidRPr="00E35E5F">
        <w:rPr>
          <w:rFonts w:ascii="Calibri" w:hAnsi="Calibri" w:cs="Calibri"/>
          <w:i/>
          <w:iCs/>
          <w:sz w:val="22"/>
          <w:szCs w:val="22"/>
        </w:rPr>
        <w:t xml:space="preserve">  </w:t>
      </w:r>
    </w:p>
    <w:p w14:paraId="2EEE25CD" w14:textId="3471FA41" w:rsidR="00C11966" w:rsidRPr="00E35E5F" w:rsidRDefault="00203005" w:rsidP="00C11966">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The </w:t>
      </w:r>
      <w:r w:rsidR="00C11966" w:rsidRPr="00E35E5F">
        <w:rPr>
          <w:rFonts w:ascii="Calibri" w:hAnsi="Calibri" w:cs="Calibri"/>
          <w:sz w:val="22"/>
          <w:szCs w:val="22"/>
        </w:rPr>
        <w:t xml:space="preserve">NS Endo-inserter was proposed to prevent endothelial cell damage caused by mechanical trauma during surgery and collapsing of the anterior chamber during graft delivery. </w:t>
      </w:r>
      <w:r w:rsidRPr="00E35E5F">
        <w:rPr>
          <w:rFonts w:ascii="Calibri" w:hAnsi="Calibri" w:cs="Calibri"/>
          <w:sz w:val="22"/>
          <w:szCs w:val="22"/>
        </w:rPr>
        <w:t>The h</w:t>
      </w:r>
      <w:r w:rsidR="00C11966" w:rsidRPr="00E35E5F">
        <w:rPr>
          <w:rFonts w:ascii="Calibri" w:hAnsi="Calibri" w:cs="Calibri"/>
          <w:sz w:val="22"/>
          <w:szCs w:val="22"/>
        </w:rPr>
        <w:t xml:space="preserve">ydrophilic platform surface was connected to </w:t>
      </w:r>
      <w:r w:rsidR="000373E4" w:rsidRPr="00E35E5F">
        <w:rPr>
          <w:rFonts w:ascii="Calibri" w:hAnsi="Calibri" w:cs="Calibri"/>
          <w:sz w:val="22"/>
          <w:szCs w:val="22"/>
        </w:rPr>
        <w:t xml:space="preserve">a </w:t>
      </w:r>
      <w:r w:rsidR="00C11966" w:rsidRPr="00E35E5F">
        <w:rPr>
          <w:rFonts w:ascii="Calibri" w:hAnsi="Calibri" w:cs="Calibri"/>
          <w:sz w:val="22"/>
          <w:szCs w:val="22"/>
        </w:rPr>
        <w:t>2.5 mL syringe</w:t>
      </w:r>
      <w:r w:rsidR="000373E4" w:rsidRPr="00E35E5F">
        <w:rPr>
          <w:rFonts w:ascii="Calibri" w:hAnsi="Calibri" w:cs="Calibri"/>
          <w:sz w:val="22"/>
          <w:szCs w:val="22"/>
        </w:rPr>
        <w:t xml:space="preserve"> containing balance</w:t>
      </w:r>
      <w:r w:rsidRPr="00E35E5F">
        <w:rPr>
          <w:rFonts w:ascii="Calibri" w:hAnsi="Calibri" w:cs="Calibri"/>
          <w:sz w:val="22"/>
          <w:szCs w:val="22"/>
        </w:rPr>
        <w:t>d</w:t>
      </w:r>
      <w:r w:rsidR="000373E4" w:rsidRPr="00E35E5F">
        <w:rPr>
          <w:rFonts w:ascii="Calibri" w:hAnsi="Calibri" w:cs="Calibri"/>
          <w:sz w:val="22"/>
          <w:szCs w:val="22"/>
        </w:rPr>
        <w:t xml:space="preserve"> salt solution (BSS)</w:t>
      </w:r>
      <w:r w:rsidR="00C11966" w:rsidRPr="00E35E5F">
        <w:rPr>
          <w:rFonts w:ascii="Calibri" w:hAnsi="Calibri" w:cs="Calibri"/>
          <w:sz w:val="22"/>
          <w:szCs w:val="22"/>
        </w:rPr>
        <w:t xml:space="preserve">. For loading </w:t>
      </w:r>
      <w:r w:rsidRPr="00E35E5F">
        <w:rPr>
          <w:rFonts w:ascii="Calibri" w:hAnsi="Calibri" w:cs="Calibri"/>
          <w:sz w:val="22"/>
          <w:szCs w:val="22"/>
        </w:rPr>
        <w:t xml:space="preserve">of </w:t>
      </w:r>
      <w:r w:rsidR="00C11966" w:rsidRPr="00E35E5F">
        <w:rPr>
          <w:rFonts w:ascii="Calibri" w:hAnsi="Calibri" w:cs="Calibri"/>
          <w:sz w:val="22"/>
          <w:szCs w:val="22"/>
        </w:rPr>
        <w:t xml:space="preserve">the DSAEK graft, the graft was placed </w:t>
      </w:r>
      <w:r w:rsidR="000373E4" w:rsidRPr="00E35E5F">
        <w:rPr>
          <w:rFonts w:ascii="Calibri" w:hAnsi="Calibri" w:cs="Calibri"/>
          <w:sz w:val="22"/>
          <w:szCs w:val="22"/>
        </w:rPr>
        <w:t xml:space="preserve">with </w:t>
      </w:r>
      <w:r w:rsidR="00C11966" w:rsidRPr="00E35E5F">
        <w:rPr>
          <w:rFonts w:ascii="Calibri" w:hAnsi="Calibri" w:cs="Calibri"/>
          <w:sz w:val="22"/>
          <w:szCs w:val="22"/>
        </w:rPr>
        <w:t>endothelial cells facing upward</w:t>
      </w:r>
      <w:r w:rsidR="000373E4" w:rsidRPr="00E35E5F">
        <w:rPr>
          <w:rFonts w:ascii="Calibri" w:hAnsi="Calibri" w:cs="Calibri"/>
          <w:sz w:val="22"/>
          <w:szCs w:val="22"/>
        </w:rPr>
        <w:t>s</w:t>
      </w:r>
      <w:r w:rsidR="00C11966" w:rsidRPr="00E35E5F">
        <w:rPr>
          <w:rFonts w:ascii="Calibri" w:hAnsi="Calibri" w:cs="Calibri"/>
          <w:sz w:val="22"/>
          <w:szCs w:val="22"/>
        </w:rPr>
        <w:t xml:space="preserve"> </w:t>
      </w:r>
      <w:r w:rsidR="0013686C" w:rsidRPr="00E35E5F">
        <w:rPr>
          <w:rFonts w:ascii="Calibri" w:hAnsi="Calibri" w:cs="Calibri"/>
          <w:sz w:val="22"/>
          <w:szCs w:val="22"/>
        </w:rPr>
        <w:t xml:space="preserve">and then the cartridge was </w:t>
      </w:r>
      <w:r w:rsidR="00DC0FCA" w:rsidRPr="00E35E5F">
        <w:rPr>
          <w:rFonts w:ascii="Calibri" w:hAnsi="Calibri" w:cs="Calibri"/>
          <w:sz w:val="22"/>
          <w:szCs w:val="22"/>
        </w:rPr>
        <w:t xml:space="preserve">gently </w:t>
      </w:r>
      <w:r w:rsidR="0013686C" w:rsidRPr="00E35E5F">
        <w:rPr>
          <w:rFonts w:ascii="Calibri" w:hAnsi="Calibri" w:cs="Calibri"/>
          <w:sz w:val="22"/>
          <w:szCs w:val="22"/>
        </w:rPr>
        <w:t>moved forward</w:t>
      </w:r>
      <w:r w:rsidR="00C11966" w:rsidRPr="00E35E5F">
        <w:rPr>
          <w:rFonts w:ascii="Calibri" w:hAnsi="Calibri" w:cs="Calibri"/>
          <w:sz w:val="22"/>
          <w:szCs w:val="22"/>
        </w:rPr>
        <w:t xml:space="preserve">. The valve at the inner tube inside the cartridge </w:t>
      </w:r>
      <w:r w:rsidR="00DD6465" w:rsidRPr="00E35E5F">
        <w:rPr>
          <w:rFonts w:ascii="Calibri" w:hAnsi="Calibri" w:cs="Calibri"/>
          <w:sz w:val="22"/>
          <w:szCs w:val="22"/>
        </w:rPr>
        <w:t xml:space="preserve">was used to create a </w:t>
      </w:r>
      <w:r w:rsidR="00C11966" w:rsidRPr="00E35E5F">
        <w:rPr>
          <w:rFonts w:ascii="Calibri" w:hAnsi="Calibri" w:cs="Calibri"/>
          <w:sz w:val="22"/>
          <w:szCs w:val="22"/>
        </w:rPr>
        <w:t xml:space="preserve">negative pressure </w:t>
      </w:r>
      <w:r w:rsidR="0013686C" w:rsidRPr="00E35E5F">
        <w:rPr>
          <w:rFonts w:ascii="Calibri" w:hAnsi="Calibri" w:cs="Calibri"/>
          <w:sz w:val="22"/>
          <w:szCs w:val="22"/>
        </w:rPr>
        <w:t>allowing</w:t>
      </w:r>
      <w:r w:rsidR="00C11966" w:rsidRPr="00E35E5F">
        <w:rPr>
          <w:rFonts w:ascii="Calibri" w:hAnsi="Calibri" w:cs="Calibri"/>
          <w:sz w:val="22"/>
          <w:szCs w:val="22"/>
        </w:rPr>
        <w:t xml:space="preserve"> the graft to be drawn into the inserter body. The DSAEK graft was delivered to the recipient anterior chamber with </w:t>
      </w:r>
      <w:r w:rsidR="00DD6465" w:rsidRPr="00E35E5F">
        <w:rPr>
          <w:rFonts w:ascii="Calibri" w:hAnsi="Calibri" w:cs="Calibri"/>
          <w:sz w:val="22"/>
          <w:szCs w:val="22"/>
        </w:rPr>
        <w:t xml:space="preserve">the use of </w:t>
      </w:r>
      <w:r w:rsidR="00C11966" w:rsidRPr="00E35E5F">
        <w:rPr>
          <w:rFonts w:ascii="Calibri" w:hAnsi="Calibri" w:cs="Calibri"/>
          <w:sz w:val="22"/>
          <w:szCs w:val="22"/>
        </w:rPr>
        <w:t>BSS</w:t>
      </w:r>
      <w:r w:rsidR="00DD6465" w:rsidRPr="00E35E5F">
        <w:rPr>
          <w:rFonts w:ascii="Calibri" w:hAnsi="Calibri" w:cs="Calibri"/>
          <w:sz w:val="22"/>
          <w:szCs w:val="22"/>
        </w:rPr>
        <w:t xml:space="preserve"> flow</w:t>
      </w:r>
      <w:r w:rsidR="00C11966" w:rsidRPr="00E35E5F">
        <w:rPr>
          <w:rFonts w:ascii="Calibri" w:hAnsi="Calibri" w:cs="Calibri"/>
          <w:sz w:val="22"/>
          <w:szCs w:val="22"/>
        </w:rPr>
        <w:t xml:space="preserve">. </w:t>
      </w:r>
      <w:bookmarkStart w:id="24" w:name="_Hlk83035524"/>
      <w:r w:rsidR="00C11966" w:rsidRPr="00E35E5F">
        <w:rPr>
          <w:rFonts w:ascii="Calibri" w:hAnsi="Calibri" w:cs="Calibri"/>
          <w:sz w:val="22"/>
          <w:szCs w:val="22"/>
        </w:rPr>
        <w:t xml:space="preserve">The early and late postoperative results were observed and compared with Busin glide. At </w:t>
      </w:r>
      <w:r w:rsidR="000034DB" w:rsidRPr="00E35E5F">
        <w:rPr>
          <w:rFonts w:ascii="Calibri" w:hAnsi="Calibri" w:cs="Calibri"/>
          <w:sz w:val="22"/>
          <w:szCs w:val="22"/>
        </w:rPr>
        <w:t>3</w:t>
      </w:r>
      <w:r w:rsidR="00A67804" w:rsidRPr="00E35E5F">
        <w:rPr>
          <w:rFonts w:ascii="Calibri" w:hAnsi="Calibri" w:cs="Calibri"/>
          <w:sz w:val="22"/>
          <w:szCs w:val="22"/>
        </w:rPr>
        <w:t xml:space="preserve"> </w:t>
      </w:r>
      <w:r w:rsidR="000034DB" w:rsidRPr="00E35E5F">
        <w:rPr>
          <w:rFonts w:ascii="Calibri" w:hAnsi="Calibri" w:cs="Calibri"/>
          <w:sz w:val="22"/>
          <w:szCs w:val="22"/>
        </w:rPr>
        <w:t>months</w:t>
      </w:r>
      <w:r w:rsidR="00C11966" w:rsidRPr="00E35E5F">
        <w:rPr>
          <w:rFonts w:ascii="Calibri" w:hAnsi="Calibri" w:cs="Calibri"/>
          <w:sz w:val="22"/>
          <w:szCs w:val="22"/>
        </w:rPr>
        <w:t xml:space="preserve"> post-operation, </w:t>
      </w:r>
      <w:r w:rsidR="00DD6465" w:rsidRPr="00E35E5F">
        <w:rPr>
          <w:rFonts w:ascii="Calibri" w:hAnsi="Calibri" w:cs="Calibri"/>
          <w:sz w:val="22"/>
          <w:szCs w:val="22"/>
        </w:rPr>
        <w:t xml:space="preserve">ECL </w:t>
      </w:r>
      <w:r w:rsidR="00C11966" w:rsidRPr="00E35E5F">
        <w:rPr>
          <w:rFonts w:ascii="Calibri" w:hAnsi="Calibri" w:cs="Calibri"/>
          <w:sz w:val="22"/>
          <w:szCs w:val="22"/>
        </w:rPr>
        <w:t xml:space="preserve">was </w:t>
      </w:r>
      <w:r w:rsidR="00A67804" w:rsidRPr="00E35E5F">
        <w:rPr>
          <w:rFonts w:ascii="Calibri" w:hAnsi="Calibri" w:cs="Calibri"/>
          <w:sz w:val="22"/>
          <w:szCs w:val="22"/>
        </w:rPr>
        <w:t xml:space="preserve">9.1% and 44% </w:t>
      </w:r>
      <w:proofErr w:type="gramStart"/>
      <w:r w:rsidR="00A67804" w:rsidRPr="00E35E5F">
        <w:rPr>
          <w:rFonts w:ascii="Calibri" w:hAnsi="Calibri" w:cs="Calibri"/>
          <w:sz w:val="22"/>
          <w:szCs w:val="22"/>
        </w:rPr>
        <w:t>and;</w:t>
      </w:r>
      <w:proofErr w:type="gramEnd"/>
      <w:r w:rsidR="00A67804" w:rsidRPr="00E35E5F">
        <w:rPr>
          <w:rFonts w:ascii="Calibri" w:hAnsi="Calibri" w:cs="Calibri"/>
          <w:sz w:val="22"/>
          <w:szCs w:val="22"/>
        </w:rPr>
        <w:t xml:space="preserve"> 18.2% and 46.5% at 6 months, which was found to be </w:t>
      </w:r>
      <w:r w:rsidR="00C11966" w:rsidRPr="00E35E5F">
        <w:rPr>
          <w:rFonts w:ascii="Calibri" w:hAnsi="Calibri" w:cs="Calibri"/>
          <w:sz w:val="22"/>
          <w:szCs w:val="22"/>
        </w:rPr>
        <w:t xml:space="preserve">significantly lower in NS Endo-inserter </w:t>
      </w:r>
      <w:r w:rsidR="00A67804" w:rsidRPr="00E35E5F">
        <w:rPr>
          <w:rFonts w:ascii="Calibri" w:hAnsi="Calibri" w:cs="Calibri"/>
          <w:sz w:val="22"/>
          <w:szCs w:val="22"/>
        </w:rPr>
        <w:t xml:space="preserve">(n=13) group compared to Busin glide (n=10) respectively </w:t>
      </w:r>
      <w:r w:rsidR="00C11966" w:rsidRPr="00E35E5F">
        <w:rPr>
          <w:rFonts w:ascii="Calibri" w:hAnsi="Calibri" w:cs="Calibri"/>
          <w:sz w:val="22"/>
          <w:szCs w:val="22"/>
        </w:rPr>
        <w:t>(p=0.024 and 0.016)</w:t>
      </w:r>
      <w:r w:rsidR="00A42FEB" w:rsidRPr="00E35E5F">
        <w:rPr>
          <w:rFonts w:ascii="Calibri" w:hAnsi="Calibri" w:cs="Calibri"/>
          <w:sz w:val="22"/>
          <w:szCs w:val="22"/>
        </w:rPr>
        <w:t>.</w:t>
      </w:r>
      <w:r w:rsidR="007662F3" w:rsidRPr="00E35E5F">
        <w:rPr>
          <w:rFonts w:ascii="Calibri" w:hAnsi="Calibri" w:cs="Calibri"/>
          <w:sz w:val="22"/>
          <w:szCs w:val="22"/>
          <w:vertAlign w:val="superscript"/>
        </w:rPr>
        <w:t>37</w:t>
      </w:r>
      <w:r w:rsidR="00C11966" w:rsidRPr="00E35E5F">
        <w:rPr>
          <w:rFonts w:ascii="Calibri" w:hAnsi="Calibri" w:cs="Calibri"/>
          <w:sz w:val="22"/>
          <w:szCs w:val="22"/>
        </w:rPr>
        <w:t xml:space="preserve"> </w:t>
      </w:r>
    </w:p>
    <w:bookmarkEnd w:id="24"/>
    <w:p w14:paraId="76CFACB7" w14:textId="614DDA0C" w:rsidR="00A42FEB" w:rsidRPr="00E35E5F" w:rsidRDefault="0013686C" w:rsidP="00A42FEB">
      <w:pPr>
        <w:pStyle w:val="Heading1"/>
        <w:spacing w:line="360" w:lineRule="auto"/>
        <w:jc w:val="both"/>
        <w:rPr>
          <w:rFonts w:asciiTheme="minorHAnsi" w:hAnsiTheme="minorHAnsi" w:cstheme="minorHAnsi"/>
          <w:b w:val="0"/>
          <w:bCs w:val="0"/>
          <w:sz w:val="22"/>
          <w:szCs w:val="22"/>
        </w:rPr>
      </w:pPr>
      <w:r w:rsidRPr="00E35E5F">
        <w:rPr>
          <w:rFonts w:asciiTheme="minorHAnsi" w:hAnsiTheme="minorHAnsi" w:cstheme="minorHAnsi"/>
          <w:b w:val="0"/>
          <w:bCs w:val="0"/>
          <w:sz w:val="22"/>
          <w:szCs w:val="22"/>
        </w:rPr>
        <w:t xml:space="preserve">The </w:t>
      </w:r>
      <w:r w:rsidR="005A5108" w:rsidRPr="00E35E5F">
        <w:rPr>
          <w:rFonts w:asciiTheme="minorHAnsi" w:hAnsiTheme="minorHAnsi" w:cstheme="minorHAnsi"/>
          <w:b w:val="0"/>
          <w:bCs w:val="0"/>
          <w:sz w:val="22"/>
          <w:szCs w:val="22"/>
        </w:rPr>
        <w:t xml:space="preserve">NS </w:t>
      </w:r>
      <w:proofErr w:type="spellStart"/>
      <w:r w:rsidR="005A5108" w:rsidRPr="00E35E5F">
        <w:rPr>
          <w:rFonts w:asciiTheme="minorHAnsi" w:hAnsiTheme="minorHAnsi" w:cstheme="minorHAnsi"/>
          <w:b w:val="0"/>
          <w:bCs w:val="0"/>
          <w:sz w:val="22"/>
          <w:szCs w:val="22"/>
        </w:rPr>
        <w:t>Endoserter</w:t>
      </w:r>
      <w:proofErr w:type="spellEnd"/>
      <w:r w:rsidR="005A5108" w:rsidRPr="00E35E5F">
        <w:rPr>
          <w:rFonts w:asciiTheme="minorHAnsi" w:hAnsiTheme="minorHAnsi" w:cstheme="minorHAnsi"/>
          <w:b w:val="0"/>
          <w:bCs w:val="0"/>
          <w:sz w:val="22"/>
          <w:szCs w:val="22"/>
        </w:rPr>
        <w:t xml:space="preserve"> has also been reviewed by Yokogawa et al</w:t>
      </w:r>
      <w:r w:rsidR="00A42FEB" w:rsidRPr="00E35E5F">
        <w:rPr>
          <w:rFonts w:asciiTheme="minorHAnsi" w:hAnsiTheme="minorHAnsi" w:cstheme="minorHAnsi"/>
          <w:b w:val="0"/>
          <w:bCs w:val="0"/>
          <w:sz w:val="22"/>
          <w:szCs w:val="22"/>
        </w:rPr>
        <w:t>.</w:t>
      </w:r>
      <w:r w:rsidR="00F119D3" w:rsidRPr="00E35E5F">
        <w:rPr>
          <w:rFonts w:asciiTheme="minorHAnsi" w:hAnsiTheme="minorHAnsi" w:cstheme="minorHAnsi"/>
          <w:b w:val="0"/>
          <w:bCs w:val="0"/>
          <w:sz w:val="22"/>
          <w:szCs w:val="22"/>
          <w:vertAlign w:val="superscript"/>
        </w:rPr>
        <w:t>38</w:t>
      </w:r>
      <w:r w:rsidR="005A5108" w:rsidRPr="00E35E5F">
        <w:rPr>
          <w:rFonts w:asciiTheme="minorHAnsi" w:hAnsiTheme="minorHAnsi" w:cstheme="minorHAnsi"/>
          <w:b w:val="0"/>
          <w:bCs w:val="0"/>
          <w:sz w:val="22"/>
          <w:szCs w:val="22"/>
        </w:rPr>
        <w:t xml:space="preserve"> The study evaluated the use of a suture pull-through technique using NS </w:t>
      </w:r>
      <w:proofErr w:type="spellStart"/>
      <w:r w:rsidR="005A5108" w:rsidRPr="00E35E5F">
        <w:rPr>
          <w:rFonts w:asciiTheme="minorHAnsi" w:hAnsiTheme="minorHAnsi" w:cstheme="minorHAnsi"/>
          <w:b w:val="0"/>
          <w:bCs w:val="0"/>
          <w:sz w:val="22"/>
          <w:szCs w:val="22"/>
        </w:rPr>
        <w:t>Endoserter</w:t>
      </w:r>
      <w:proofErr w:type="spellEnd"/>
      <w:r w:rsidR="005A5108" w:rsidRPr="00E35E5F">
        <w:rPr>
          <w:rFonts w:asciiTheme="minorHAnsi" w:hAnsiTheme="minorHAnsi" w:cstheme="minorHAnsi"/>
          <w:b w:val="0"/>
          <w:bCs w:val="0"/>
          <w:sz w:val="22"/>
          <w:szCs w:val="22"/>
        </w:rPr>
        <w:t xml:space="preserve"> (NSI, Hoya Co. Ltd, Tokyo, Japan) to treat </w:t>
      </w:r>
      <w:r w:rsidRPr="00E35E5F">
        <w:rPr>
          <w:rFonts w:asciiTheme="minorHAnsi" w:hAnsiTheme="minorHAnsi" w:cstheme="minorHAnsi"/>
          <w:b w:val="0"/>
          <w:bCs w:val="0"/>
          <w:sz w:val="22"/>
          <w:szCs w:val="22"/>
        </w:rPr>
        <w:t>b</w:t>
      </w:r>
      <w:r w:rsidR="00DD6465" w:rsidRPr="00E35E5F">
        <w:rPr>
          <w:rFonts w:asciiTheme="minorHAnsi" w:hAnsiTheme="minorHAnsi" w:cstheme="minorHAnsi"/>
          <w:b w:val="0"/>
          <w:bCs w:val="0"/>
          <w:sz w:val="22"/>
          <w:szCs w:val="22"/>
        </w:rPr>
        <w:t xml:space="preserve">ullous </w:t>
      </w:r>
      <w:r w:rsidRPr="00E35E5F">
        <w:rPr>
          <w:rFonts w:asciiTheme="minorHAnsi" w:hAnsiTheme="minorHAnsi" w:cstheme="minorHAnsi"/>
          <w:b w:val="0"/>
          <w:bCs w:val="0"/>
          <w:sz w:val="22"/>
          <w:szCs w:val="22"/>
        </w:rPr>
        <w:t>k</w:t>
      </w:r>
      <w:r w:rsidR="00DD6465" w:rsidRPr="00E35E5F">
        <w:rPr>
          <w:rFonts w:asciiTheme="minorHAnsi" w:hAnsiTheme="minorHAnsi" w:cstheme="minorHAnsi"/>
          <w:b w:val="0"/>
          <w:bCs w:val="0"/>
          <w:sz w:val="22"/>
          <w:szCs w:val="22"/>
        </w:rPr>
        <w:t>eratopathy</w:t>
      </w:r>
      <w:r w:rsidRPr="00E35E5F">
        <w:rPr>
          <w:rFonts w:asciiTheme="minorHAnsi" w:hAnsiTheme="minorHAnsi" w:cstheme="minorHAnsi"/>
          <w:b w:val="0"/>
          <w:bCs w:val="0"/>
          <w:sz w:val="22"/>
          <w:szCs w:val="22"/>
        </w:rPr>
        <w:t xml:space="preserve"> (BK)</w:t>
      </w:r>
      <w:r w:rsidR="005A5108" w:rsidRPr="00E35E5F">
        <w:rPr>
          <w:rFonts w:asciiTheme="minorHAnsi" w:hAnsiTheme="minorHAnsi" w:cstheme="minorHAnsi"/>
          <w:b w:val="0"/>
          <w:bCs w:val="0"/>
          <w:sz w:val="22"/>
          <w:szCs w:val="22"/>
        </w:rPr>
        <w:t xml:space="preserve">. DSAEK tissues were loaded in the NSI device and pulled into the anterior chamber using a lifeline suture in 6 aphakic eyes. Intraoperative complications, graft dislocation, or primary graft failures were not observed. ECL at 6 months was 27%. </w:t>
      </w:r>
      <w:r w:rsidR="00DD6465" w:rsidRPr="00E35E5F">
        <w:rPr>
          <w:rFonts w:asciiTheme="minorHAnsi" w:hAnsiTheme="minorHAnsi" w:cstheme="minorHAnsi"/>
          <w:b w:val="0"/>
          <w:bCs w:val="0"/>
          <w:sz w:val="22"/>
          <w:szCs w:val="22"/>
        </w:rPr>
        <w:t xml:space="preserve">The aim of this study was to show the </w:t>
      </w:r>
      <w:r w:rsidR="00DD6465" w:rsidRPr="00E35E5F">
        <w:rPr>
          <w:rFonts w:asciiTheme="minorHAnsi" w:hAnsiTheme="minorHAnsi" w:cstheme="minorHAnsi"/>
          <w:b w:val="0"/>
          <w:bCs w:val="0"/>
          <w:sz w:val="22"/>
          <w:szCs w:val="22"/>
        </w:rPr>
        <w:lastRenderedPageBreak/>
        <w:t>efficacy of the</w:t>
      </w:r>
      <w:r w:rsidR="005A5108" w:rsidRPr="00E35E5F">
        <w:rPr>
          <w:rFonts w:asciiTheme="minorHAnsi" w:hAnsiTheme="minorHAnsi" w:cstheme="minorHAnsi"/>
          <w:b w:val="0"/>
          <w:bCs w:val="0"/>
          <w:sz w:val="22"/>
          <w:szCs w:val="22"/>
        </w:rPr>
        <w:t xml:space="preserve"> technique</w:t>
      </w:r>
      <w:r w:rsidR="00F10C37" w:rsidRPr="00E35E5F">
        <w:rPr>
          <w:rFonts w:asciiTheme="minorHAnsi" w:hAnsiTheme="minorHAnsi" w:cstheme="minorHAnsi"/>
          <w:b w:val="0"/>
          <w:bCs w:val="0"/>
          <w:sz w:val="22"/>
          <w:szCs w:val="22"/>
        </w:rPr>
        <w:t xml:space="preserve"> for complicated eyes using the NS </w:t>
      </w:r>
      <w:proofErr w:type="spellStart"/>
      <w:r w:rsidR="00F10C37" w:rsidRPr="00E35E5F">
        <w:rPr>
          <w:rFonts w:asciiTheme="minorHAnsi" w:hAnsiTheme="minorHAnsi" w:cstheme="minorHAnsi"/>
          <w:b w:val="0"/>
          <w:bCs w:val="0"/>
          <w:sz w:val="22"/>
          <w:szCs w:val="22"/>
        </w:rPr>
        <w:t>Endoserter</w:t>
      </w:r>
      <w:proofErr w:type="spellEnd"/>
      <w:r w:rsidR="00F10C37" w:rsidRPr="00E35E5F">
        <w:rPr>
          <w:rFonts w:asciiTheme="minorHAnsi" w:hAnsiTheme="minorHAnsi" w:cstheme="minorHAnsi"/>
          <w:b w:val="0"/>
          <w:bCs w:val="0"/>
          <w:sz w:val="22"/>
          <w:szCs w:val="22"/>
        </w:rPr>
        <w:t xml:space="preserve"> device</w:t>
      </w:r>
      <w:r w:rsidR="00DD6465" w:rsidRPr="00E35E5F">
        <w:rPr>
          <w:rFonts w:asciiTheme="minorHAnsi" w:hAnsiTheme="minorHAnsi" w:cstheme="minorHAnsi"/>
          <w:b w:val="0"/>
          <w:bCs w:val="0"/>
          <w:sz w:val="22"/>
          <w:szCs w:val="22"/>
        </w:rPr>
        <w:t xml:space="preserve">, which </w:t>
      </w:r>
      <w:r w:rsidR="005A5108" w:rsidRPr="00E35E5F">
        <w:rPr>
          <w:rFonts w:asciiTheme="minorHAnsi" w:hAnsiTheme="minorHAnsi" w:cstheme="minorHAnsi"/>
          <w:b w:val="0"/>
          <w:bCs w:val="0"/>
          <w:sz w:val="22"/>
          <w:szCs w:val="22"/>
        </w:rPr>
        <w:t>allow</w:t>
      </w:r>
      <w:r w:rsidR="00DD6465" w:rsidRPr="00E35E5F">
        <w:rPr>
          <w:rFonts w:asciiTheme="minorHAnsi" w:hAnsiTheme="minorHAnsi" w:cstheme="minorHAnsi"/>
          <w:b w:val="0"/>
          <w:bCs w:val="0"/>
          <w:sz w:val="22"/>
          <w:szCs w:val="22"/>
        </w:rPr>
        <w:t>ed</w:t>
      </w:r>
      <w:r w:rsidR="005A5108" w:rsidRPr="00E35E5F">
        <w:rPr>
          <w:rFonts w:asciiTheme="minorHAnsi" w:hAnsiTheme="minorHAnsi" w:cstheme="minorHAnsi"/>
          <w:b w:val="0"/>
          <w:bCs w:val="0"/>
          <w:sz w:val="22"/>
          <w:szCs w:val="22"/>
        </w:rPr>
        <w:t xml:space="preserve"> safe insertion of DSAEK without donor tissue migration into </w:t>
      </w:r>
      <w:r w:rsidRPr="00E35E5F">
        <w:rPr>
          <w:rFonts w:asciiTheme="minorHAnsi" w:hAnsiTheme="minorHAnsi" w:cstheme="minorHAnsi"/>
          <w:b w:val="0"/>
          <w:bCs w:val="0"/>
          <w:sz w:val="22"/>
          <w:szCs w:val="22"/>
        </w:rPr>
        <w:t xml:space="preserve">the </w:t>
      </w:r>
      <w:r w:rsidR="005A5108" w:rsidRPr="00E35E5F">
        <w:rPr>
          <w:rFonts w:asciiTheme="minorHAnsi" w:hAnsiTheme="minorHAnsi" w:cstheme="minorHAnsi"/>
          <w:b w:val="0"/>
          <w:bCs w:val="0"/>
          <w:sz w:val="22"/>
          <w:szCs w:val="22"/>
        </w:rPr>
        <w:t>vitreous cavity. However, in another study</w:t>
      </w:r>
      <w:r w:rsidR="00A42FEB" w:rsidRPr="00E35E5F">
        <w:rPr>
          <w:rFonts w:asciiTheme="minorHAnsi" w:hAnsiTheme="minorHAnsi" w:cstheme="minorHAnsi"/>
          <w:b w:val="0"/>
          <w:bCs w:val="0"/>
          <w:sz w:val="22"/>
          <w:szCs w:val="22"/>
        </w:rPr>
        <w:t>,</w:t>
      </w:r>
      <w:r w:rsidR="00F119D3" w:rsidRPr="00E35E5F">
        <w:rPr>
          <w:rFonts w:asciiTheme="minorHAnsi" w:hAnsiTheme="minorHAnsi" w:cstheme="minorHAnsi"/>
          <w:b w:val="0"/>
          <w:bCs w:val="0"/>
          <w:sz w:val="22"/>
          <w:szCs w:val="22"/>
          <w:vertAlign w:val="superscript"/>
        </w:rPr>
        <w:t>39</w:t>
      </w:r>
      <w:r w:rsidR="005A5108" w:rsidRPr="00E35E5F">
        <w:rPr>
          <w:rFonts w:asciiTheme="minorHAnsi" w:hAnsiTheme="minorHAnsi" w:cstheme="minorHAnsi"/>
          <w:b w:val="0"/>
          <w:bCs w:val="0"/>
          <w:sz w:val="22"/>
          <w:szCs w:val="22"/>
        </w:rPr>
        <w:t xml:space="preserve"> the outcomes of NS </w:t>
      </w:r>
      <w:proofErr w:type="spellStart"/>
      <w:r w:rsidR="00F10C37" w:rsidRPr="00E35E5F">
        <w:rPr>
          <w:rFonts w:asciiTheme="minorHAnsi" w:hAnsiTheme="minorHAnsi" w:cstheme="minorHAnsi"/>
          <w:b w:val="0"/>
          <w:bCs w:val="0"/>
          <w:sz w:val="22"/>
          <w:szCs w:val="22"/>
        </w:rPr>
        <w:t>E</w:t>
      </w:r>
      <w:r w:rsidR="005A5108" w:rsidRPr="00E35E5F">
        <w:rPr>
          <w:rFonts w:asciiTheme="minorHAnsi" w:hAnsiTheme="minorHAnsi" w:cstheme="minorHAnsi"/>
          <w:b w:val="0"/>
          <w:bCs w:val="0"/>
          <w:sz w:val="22"/>
          <w:szCs w:val="22"/>
        </w:rPr>
        <w:t>ndoserter</w:t>
      </w:r>
      <w:proofErr w:type="spellEnd"/>
      <w:r w:rsidR="005A5108" w:rsidRPr="00E35E5F">
        <w:rPr>
          <w:rFonts w:asciiTheme="minorHAnsi" w:hAnsiTheme="minorHAnsi" w:cstheme="minorHAnsi"/>
          <w:b w:val="0"/>
          <w:bCs w:val="0"/>
          <w:sz w:val="22"/>
          <w:szCs w:val="22"/>
        </w:rPr>
        <w:t xml:space="preserve"> were investigated for DSAEK on BK secondary to argon laser iridotomy. The donor tissue was pushed using pressure flow unlike the one described by Yokogawa et al</w:t>
      </w:r>
      <w:r w:rsidR="00A42FEB" w:rsidRPr="00E35E5F">
        <w:rPr>
          <w:rFonts w:asciiTheme="minorHAnsi" w:hAnsiTheme="minorHAnsi" w:cstheme="minorHAnsi"/>
          <w:b w:val="0"/>
          <w:bCs w:val="0"/>
          <w:sz w:val="22"/>
          <w:szCs w:val="22"/>
        </w:rPr>
        <w:t>.</w:t>
      </w:r>
      <w:r w:rsidR="00F119D3" w:rsidRPr="00E35E5F">
        <w:rPr>
          <w:rFonts w:asciiTheme="minorHAnsi" w:hAnsiTheme="minorHAnsi" w:cstheme="minorHAnsi"/>
          <w:b w:val="0"/>
          <w:bCs w:val="0"/>
          <w:sz w:val="22"/>
          <w:szCs w:val="22"/>
          <w:vertAlign w:val="superscript"/>
        </w:rPr>
        <w:t>38</w:t>
      </w:r>
      <w:r w:rsidR="005A5108" w:rsidRPr="00E35E5F">
        <w:rPr>
          <w:rFonts w:asciiTheme="minorHAnsi" w:hAnsiTheme="minorHAnsi" w:cstheme="minorHAnsi"/>
          <w:b w:val="0"/>
          <w:bCs w:val="0"/>
          <w:sz w:val="22"/>
          <w:szCs w:val="22"/>
        </w:rPr>
        <w:t xml:space="preserve"> where the</w:t>
      </w:r>
      <w:r w:rsidR="00F10C37" w:rsidRPr="00E35E5F">
        <w:rPr>
          <w:rFonts w:asciiTheme="minorHAnsi" w:hAnsiTheme="minorHAnsi" w:cstheme="minorHAnsi"/>
          <w:b w:val="0"/>
          <w:bCs w:val="0"/>
          <w:sz w:val="22"/>
          <w:szCs w:val="22"/>
        </w:rPr>
        <w:t xml:space="preserve"> authors</w:t>
      </w:r>
      <w:r w:rsidR="005A5108" w:rsidRPr="00E35E5F">
        <w:rPr>
          <w:rFonts w:asciiTheme="minorHAnsi" w:hAnsiTheme="minorHAnsi" w:cstheme="minorHAnsi"/>
          <w:b w:val="0"/>
          <w:bCs w:val="0"/>
          <w:sz w:val="22"/>
          <w:szCs w:val="22"/>
        </w:rPr>
        <w:t xml:space="preserve"> used a pull-through technique. </w:t>
      </w:r>
      <w:r w:rsidR="00F10C37" w:rsidRPr="00E35E5F">
        <w:rPr>
          <w:rFonts w:asciiTheme="minorHAnsi" w:hAnsiTheme="minorHAnsi" w:cstheme="minorHAnsi"/>
          <w:b w:val="0"/>
          <w:bCs w:val="0"/>
          <w:sz w:val="22"/>
          <w:szCs w:val="22"/>
        </w:rPr>
        <w:t>N</w:t>
      </w:r>
      <w:r w:rsidR="005A5108" w:rsidRPr="00E35E5F">
        <w:rPr>
          <w:rFonts w:asciiTheme="minorHAnsi" w:hAnsiTheme="minorHAnsi" w:cstheme="minorHAnsi"/>
          <w:b w:val="0"/>
          <w:bCs w:val="0"/>
          <w:sz w:val="22"/>
          <w:szCs w:val="22"/>
        </w:rPr>
        <w:t xml:space="preserve">o intraoperative or postoperative complications were </w:t>
      </w:r>
      <w:r w:rsidR="00F10C37" w:rsidRPr="00E35E5F">
        <w:rPr>
          <w:rFonts w:asciiTheme="minorHAnsi" w:hAnsiTheme="minorHAnsi" w:cstheme="minorHAnsi"/>
          <w:b w:val="0"/>
          <w:bCs w:val="0"/>
          <w:sz w:val="22"/>
          <w:szCs w:val="22"/>
        </w:rPr>
        <w:t>observed</w:t>
      </w:r>
      <w:r w:rsidR="005A5108" w:rsidRPr="00E35E5F">
        <w:rPr>
          <w:rFonts w:asciiTheme="minorHAnsi" w:hAnsiTheme="minorHAnsi" w:cstheme="minorHAnsi"/>
          <w:b w:val="0"/>
          <w:bCs w:val="0"/>
          <w:sz w:val="22"/>
          <w:szCs w:val="22"/>
        </w:rPr>
        <w:t xml:space="preserve">. A mean ECL of 14% was recorded thus showing comparable results with conventional DSAEK insertion techniques. </w:t>
      </w:r>
    </w:p>
    <w:p w14:paraId="239AF5C2" w14:textId="255E88B2" w:rsidR="00B064B5" w:rsidRPr="00E35E5F" w:rsidRDefault="00BC3770" w:rsidP="00A42FEB">
      <w:pPr>
        <w:pStyle w:val="Heading1"/>
        <w:spacing w:after="0" w:afterAutospacing="0" w:line="360" w:lineRule="auto"/>
        <w:jc w:val="both"/>
        <w:rPr>
          <w:rFonts w:ascii="Calibri" w:hAnsi="Calibri" w:cs="Calibri"/>
          <w:b w:val="0"/>
          <w:bCs w:val="0"/>
          <w:sz w:val="22"/>
          <w:szCs w:val="22"/>
        </w:rPr>
      </w:pPr>
      <w:proofErr w:type="spellStart"/>
      <w:r w:rsidRPr="00E35E5F">
        <w:rPr>
          <w:rFonts w:ascii="Calibri" w:hAnsi="Calibri" w:cs="Calibri"/>
          <w:b w:val="0"/>
          <w:bCs w:val="0"/>
          <w:i/>
          <w:sz w:val="22"/>
          <w:szCs w:val="22"/>
        </w:rPr>
        <w:t>Endosaver</w:t>
      </w:r>
      <w:proofErr w:type="spellEnd"/>
    </w:p>
    <w:p w14:paraId="0AD2E321" w14:textId="456F2552" w:rsidR="00B064B5" w:rsidRPr="00E35E5F" w:rsidRDefault="0013686C" w:rsidP="00B064B5">
      <w:pPr>
        <w:pBdr>
          <w:top w:val="nil"/>
          <w:left w:val="nil"/>
          <w:bottom w:val="nil"/>
          <w:right w:val="nil"/>
          <w:between w:val="nil"/>
        </w:pBdr>
        <w:spacing w:line="360" w:lineRule="auto"/>
        <w:jc w:val="both"/>
        <w:rPr>
          <w:rFonts w:ascii="Calibri" w:eastAsia="Palatino Linotype" w:hAnsi="Calibri" w:cs="Calibri"/>
          <w:sz w:val="22"/>
          <w:szCs w:val="22"/>
        </w:rPr>
      </w:pPr>
      <w:r w:rsidRPr="00E35E5F">
        <w:rPr>
          <w:rFonts w:ascii="Calibri" w:hAnsi="Calibri" w:cs="Calibri"/>
          <w:sz w:val="22"/>
          <w:szCs w:val="22"/>
        </w:rPr>
        <w:t xml:space="preserve">The </w:t>
      </w:r>
      <w:proofErr w:type="spellStart"/>
      <w:r w:rsidR="00B064B5" w:rsidRPr="00E35E5F">
        <w:rPr>
          <w:rFonts w:ascii="Calibri" w:hAnsi="Calibri" w:cs="Calibri"/>
          <w:sz w:val="22"/>
          <w:szCs w:val="22"/>
        </w:rPr>
        <w:t>E</w:t>
      </w:r>
      <w:r w:rsidRPr="00E35E5F">
        <w:rPr>
          <w:rFonts w:ascii="Calibri" w:hAnsi="Calibri" w:cs="Calibri"/>
          <w:sz w:val="22"/>
          <w:szCs w:val="22"/>
        </w:rPr>
        <w:t>n</w:t>
      </w:r>
      <w:r w:rsidR="00B064B5" w:rsidRPr="00E35E5F">
        <w:rPr>
          <w:rFonts w:ascii="Calibri" w:hAnsi="Calibri" w:cs="Calibri"/>
          <w:sz w:val="22"/>
          <w:szCs w:val="22"/>
        </w:rPr>
        <w:t>dosaver</w:t>
      </w:r>
      <w:proofErr w:type="spellEnd"/>
      <w:r w:rsidR="00B064B5" w:rsidRPr="00E35E5F">
        <w:rPr>
          <w:rFonts w:ascii="Calibri" w:hAnsi="Calibri" w:cs="Calibri"/>
          <w:sz w:val="22"/>
          <w:szCs w:val="22"/>
        </w:rPr>
        <w:t xml:space="preserve"> device </w:t>
      </w:r>
      <w:r w:rsidR="00B064B5" w:rsidRPr="00E35E5F">
        <w:rPr>
          <w:rFonts w:ascii="Calibri" w:eastAsia="Palatino Linotype" w:hAnsi="Calibri" w:cs="Calibri"/>
          <w:sz w:val="22"/>
          <w:szCs w:val="22"/>
        </w:rPr>
        <w:t>(</w:t>
      </w:r>
      <w:proofErr w:type="spellStart"/>
      <w:r w:rsidR="00B064B5" w:rsidRPr="00E35E5F">
        <w:rPr>
          <w:rFonts w:ascii="Calibri" w:eastAsia="Palatino Linotype" w:hAnsi="Calibri" w:cs="Calibri"/>
          <w:sz w:val="22"/>
          <w:szCs w:val="22"/>
        </w:rPr>
        <w:t>Endosaver</w:t>
      </w:r>
      <w:proofErr w:type="spellEnd"/>
      <w:r w:rsidR="00B064B5" w:rsidRPr="00E35E5F">
        <w:rPr>
          <w:rFonts w:ascii="Calibri" w:eastAsia="Palatino Linotype" w:hAnsi="Calibri" w:cs="Calibri"/>
          <w:sz w:val="22"/>
          <w:szCs w:val="22"/>
        </w:rPr>
        <w:t>, Ocular Systems Inc., Winston</w:t>
      </w:r>
      <w:r w:rsidR="00B064B5" w:rsidRPr="00E35E5F">
        <w:rPr>
          <w:rFonts w:ascii="Cambria Math" w:eastAsia="MS Mincho" w:hAnsi="Cambria Math" w:cs="Cambria Math"/>
          <w:b/>
          <w:sz w:val="22"/>
          <w:szCs w:val="22"/>
        </w:rPr>
        <w:t>‑</w:t>
      </w:r>
      <w:r w:rsidR="00B064B5" w:rsidRPr="00E35E5F">
        <w:rPr>
          <w:rFonts w:ascii="Calibri" w:eastAsia="Palatino Linotype" w:hAnsi="Calibri" w:cs="Calibri"/>
          <w:sz w:val="22"/>
          <w:szCs w:val="22"/>
        </w:rPr>
        <w:t>Salem</w:t>
      </w:r>
      <w:r w:rsidR="00B064B5" w:rsidRPr="00E35E5F">
        <w:rPr>
          <w:rFonts w:ascii="Calibri" w:eastAsia="Palatino Linotype" w:hAnsi="Calibri" w:cs="Calibri"/>
          <w:b/>
          <w:sz w:val="22"/>
          <w:szCs w:val="22"/>
        </w:rPr>
        <w:t xml:space="preserve">, </w:t>
      </w:r>
      <w:r w:rsidR="00B064B5" w:rsidRPr="00E35E5F">
        <w:rPr>
          <w:rFonts w:ascii="Calibri" w:eastAsia="Palatino Linotype" w:hAnsi="Calibri" w:cs="Calibri"/>
          <w:sz w:val="22"/>
          <w:szCs w:val="22"/>
        </w:rPr>
        <w:t>North Carolina, USA)</w:t>
      </w:r>
      <w:r w:rsidR="00B064B5" w:rsidRPr="00E35E5F">
        <w:rPr>
          <w:rFonts w:ascii="Calibri" w:hAnsi="Calibri" w:cs="Calibri"/>
          <w:sz w:val="22"/>
          <w:szCs w:val="22"/>
        </w:rPr>
        <w:t xml:space="preserve"> described by </w:t>
      </w:r>
      <w:proofErr w:type="spellStart"/>
      <w:r w:rsidR="00B064B5" w:rsidRPr="00E35E5F">
        <w:rPr>
          <w:rFonts w:ascii="Calibri" w:eastAsia="Palatino Linotype" w:hAnsi="Calibri" w:cs="Calibri"/>
          <w:sz w:val="22"/>
          <w:szCs w:val="22"/>
        </w:rPr>
        <w:t>Tsatsos</w:t>
      </w:r>
      <w:proofErr w:type="spellEnd"/>
      <w:r w:rsidR="00B064B5" w:rsidRPr="00E35E5F">
        <w:rPr>
          <w:rFonts w:ascii="Calibri" w:eastAsia="Palatino Linotype" w:hAnsi="Calibri" w:cs="Calibri"/>
          <w:sz w:val="22"/>
          <w:szCs w:val="22"/>
        </w:rPr>
        <w:t xml:space="preserve"> et al.</w:t>
      </w:r>
      <w:r w:rsidR="00B064B5" w:rsidRPr="00E35E5F">
        <w:rPr>
          <w:rFonts w:ascii="Calibri" w:hAnsi="Calibri" w:cs="Calibri"/>
          <w:sz w:val="22"/>
          <w:szCs w:val="22"/>
        </w:rPr>
        <w:t xml:space="preserve"> has shown significant difference in ECL compared to non</w:t>
      </w:r>
      <w:r w:rsidR="00BC3770" w:rsidRPr="00E35E5F">
        <w:rPr>
          <w:rFonts w:ascii="Calibri" w:hAnsi="Calibri" w:cs="Calibri"/>
          <w:sz w:val="22"/>
          <w:szCs w:val="22"/>
        </w:rPr>
        <w:t>-</w:t>
      </w:r>
      <w:r w:rsidR="00B064B5" w:rsidRPr="00E35E5F">
        <w:rPr>
          <w:rFonts w:ascii="Calibri" w:hAnsi="Calibri" w:cs="Calibri"/>
          <w:sz w:val="22"/>
          <w:szCs w:val="22"/>
        </w:rPr>
        <w:t>injector (forceps) devices in DSEK procedure</w:t>
      </w:r>
      <w:r w:rsidR="00BC3770" w:rsidRPr="00E35E5F">
        <w:rPr>
          <w:rFonts w:ascii="Calibri" w:hAnsi="Calibri" w:cs="Calibri"/>
          <w:sz w:val="22"/>
          <w:szCs w:val="22"/>
        </w:rPr>
        <w:t>s</w:t>
      </w:r>
      <w:r w:rsidR="00B064B5" w:rsidRPr="00E35E5F">
        <w:rPr>
          <w:rFonts w:ascii="Calibri" w:hAnsi="Calibri" w:cs="Calibri"/>
          <w:sz w:val="22"/>
          <w:szCs w:val="22"/>
        </w:rPr>
        <w:t xml:space="preserve">. The device </w:t>
      </w:r>
      <w:r w:rsidRPr="00E35E5F">
        <w:rPr>
          <w:rFonts w:ascii="Calibri" w:hAnsi="Calibri" w:cs="Calibri"/>
          <w:sz w:val="22"/>
          <w:szCs w:val="22"/>
        </w:rPr>
        <w:t>requires connection</w:t>
      </w:r>
      <w:r w:rsidR="00B064B5" w:rsidRPr="00E35E5F">
        <w:rPr>
          <w:rFonts w:ascii="Calibri" w:hAnsi="Calibri" w:cs="Calibri"/>
          <w:sz w:val="22"/>
          <w:szCs w:val="22"/>
        </w:rPr>
        <w:t xml:space="preserve"> to irrigation and requires a </w:t>
      </w:r>
      <w:r w:rsidR="00B064B5" w:rsidRPr="00E35E5F">
        <w:rPr>
          <w:rFonts w:ascii="Calibri" w:eastAsia="Palatino Linotype" w:hAnsi="Calibri" w:cs="Calibri"/>
          <w:sz w:val="22"/>
          <w:szCs w:val="22"/>
        </w:rPr>
        <w:t xml:space="preserve">temporal clear corneal or scleral tunnel incision of 4 mm. </w:t>
      </w:r>
      <w:r w:rsidR="004D26E8" w:rsidRPr="00E35E5F">
        <w:rPr>
          <w:rFonts w:ascii="Calibri" w:eastAsia="Palatino Linotype" w:hAnsi="Calibri" w:cs="Calibri"/>
          <w:sz w:val="22"/>
          <w:szCs w:val="22"/>
        </w:rPr>
        <w:t xml:space="preserve">In a retrospective case series </w:t>
      </w:r>
      <w:r w:rsidRPr="00E35E5F">
        <w:rPr>
          <w:rFonts w:ascii="Calibri" w:eastAsia="Palatino Linotype" w:hAnsi="Calibri" w:cs="Calibri"/>
          <w:sz w:val="22"/>
          <w:szCs w:val="22"/>
        </w:rPr>
        <w:t xml:space="preserve">including </w:t>
      </w:r>
      <w:r w:rsidR="004D26E8" w:rsidRPr="00E35E5F">
        <w:rPr>
          <w:rFonts w:ascii="Calibri" w:eastAsia="Palatino Linotype" w:hAnsi="Calibri" w:cs="Calibri"/>
          <w:sz w:val="22"/>
          <w:szCs w:val="22"/>
        </w:rPr>
        <w:t>43 eyes, t</w:t>
      </w:r>
      <w:r w:rsidR="00B064B5" w:rsidRPr="00E35E5F">
        <w:rPr>
          <w:rFonts w:ascii="Calibri" w:eastAsia="Palatino Linotype" w:hAnsi="Calibri" w:cs="Calibri"/>
          <w:sz w:val="22"/>
          <w:szCs w:val="22"/>
        </w:rPr>
        <w:t>he mean post</w:t>
      </w:r>
      <w:r w:rsidR="00BC3770" w:rsidRPr="00E35E5F">
        <w:rPr>
          <w:rFonts w:ascii="Calibri" w:eastAsia="Palatino Linotype" w:hAnsi="Calibri" w:cs="Calibri"/>
          <w:sz w:val="22"/>
          <w:szCs w:val="22"/>
        </w:rPr>
        <w:t>-</w:t>
      </w:r>
      <w:r w:rsidR="00B064B5" w:rsidRPr="00E35E5F">
        <w:rPr>
          <w:rFonts w:ascii="Calibri" w:eastAsia="Palatino Linotype" w:hAnsi="Calibri" w:cs="Calibri"/>
          <w:sz w:val="22"/>
          <w:szCs w:val="22"/>
        </w:rPr>
        <w:t xml:space="preserve">operative </w:t>
      </w:r>
      <w:r w:rsidR="00BC3770" w:rsidRPr="00E35E5F">
        <w:rPr>
          <w:rFonts w:ascii="Calibri" w:eastAsia="Palatino Linotype" w:hAnsi="Calibri" w:cs="Calibri"/>
          <w:sz w:val="22"/>
          <w:szCs w:val="22"/>
        </w:rPr>
        <w:t xml:space="preserve">ECL recorded </w:t>
      </w:r>
      <w:r w:rsidR="00B064B5" w:rsidRPr="00E35E5F">
        <w:rPr>
          <w:rFonts w:ascii="Calibri" w:eastAsia="Palatino Linotype" w:hAnsi="Calibri" w:cs="Calibri"/>
          <w:sz w:val="22"/>
          <w:szCs w:val="22"/>
        </w:rPr>
        <w:t xml:space="preserve">was 21% and 29% at 6 and 12 months respectively for the </w:t>
      </w:r>
      <w:proofErr w:type="spellStart"/>
      <w:r w:rsidR="00B064B5" w:rsidRPr="00E35E5F">
        <w:rPr>
          <w:rFonts w:ascii="Calibri" w:eastAsia="Palatino Linotype" w:hAnsi="Calibri" w:cs="Calibri"/>
          <w:sz w:val="22"/>
          <w:szCs w:val="22"/>
        </w:rPr>
        <w:t>Endosaver</w:t>
      </w:r>
      <w:proofErr w:type="spellEnd"/>
      <w:r w:rsidR="00B064B5" w:rsidRPr="00E35E5F">
        <w:rPr>
          <w:rFonts w:ascii="Calibri" w:eastAsia="Palatino Linotype" w:hAnsi="Calibri" w:cs="Calibri"/>
          <w:sz w:val="22"/>
          <w:szCs w:val="22"/>
        </w:rPr>
        <w:t xml:space="preserve"> group, whereas 43% and 50% </w:t>
      </w:r>
      <w:r w:rsidR="00DC0FCA" w:rsidRPr="00E35E5F">
        <w:rPr>
          <w:rFonts w:ascii="Calibri" w:eastAsia="Palatino Linotype" w:hAnsi="Calibri" w:cs="Calibri"/>
          <w:sz w:val="22"/>
          <w:szCs w:val="22"/>
        </w:rPr>
        <w:t xml:space="preserve">ECL was recorded in the forceps group for the same period </w:t>
      </w:r>
      <w:r w:rsidR="00B064B5" w:rsidRPr="00E35E5F">
        <w:rPr>
          <w:rFonts w:ascii="Calibri" w:eastAsia="Palatino Linotype" w:hAnsi="Calibri" w:cs="Calibri"/>
          <w:sz w:val="22"/>
          <w:szCs w:val="22"/>
        </w:rPr>
        <w:t>respectively. This difference indicates a less traumatic insertion of the graft and probably a more stable system during surgery due to a smaller incision.</w:t>
      </w:r>
      <w:r w:rsidR="00F119D3" w:rsidRPr="00E35E5F">
        <w:rPr>
          <w:rFonts w:ascii="Calibri" w:eastAsia="Palatino Linotype" w:hAnsi="Calibri" w:cs="Calibri"/>
          <w:sz w:val="22"/>
          <w:szCs w:val="22"/>
          <w:vertAlign w:val="superscript"/>
        </w:rPr>
        <w:t>40</w:t>
      </w:r>
      <w:r w:rsidR="00B064B5" w:rsidRPr="00E35E5F">
        <w:rPr>
          <w:rFonts w:ascii="Calibri" w:eastAsia="Palatino Linotype" w:hAnsi="Calibri" w:cs="Calibri"/>
          <w:sz w:val="22"/>
          <w:szCs w:val="22"/>
        </w:rPr>
        <w:t xml:space="preserve"> </w:t>
      </w:r>
    </w:p>
    <w:p w14:paraId="2183EF03" w14:textId="324C4781" w:rsidR="00EF622C" w:rsidRPr="00E35E5F" w:rsidRDefault="00EF622C" w:rsidP="00B064B5">
      <w:pPr>
        <w:pBdr>
          <w:top w:val="nil"/>
          <w:left w:val="nil"/>
          <w:bottom w:val="nil"/>
          <w:right w:val="nil"/>
          <w:between w:val="nil"/>
        </w:pBdr>
        <w:spacing w:line="360" w:lineRule="auto"/>
        <w:jc w:val="both"/>
        <w:rPr>
          <w:rFonts w:ascii="Calibri" w:eastAsia="Palatino Linotype" w:hAnsi="Calibri" w:cs="Calibri"/>
          <w:sz w:val="22"/>
          <w:szCs w:val="22"/>
        </w:rPr>
      </w:pPr>
    </w:p>
    <w:p w14:paraId="335FFA01" w14:textId="5BA65785" w:rsidR="00033EE6" w:rsidRPr="00E35E5F" w:rsidRDefault="00033EE6" w:rsidP="00235C91">
      <w:pPr>
        <w:pBdr>
          <w:top w:val="nil"/>
          <w:left w:val="nil"/>
          <w:bottom w:val="nil"/>
          <w:right w:val="nil"/>
          <w:between w:val="nil"/>
        </w:pBdr>
        <w:spacing w:line="360" w:lineRule="auto"/>
        <w:jc w:val="both"/>
        <w:rPr>
          <w:rFonts w:ascii="Calibri" w:eastAsia="Palatino Linotype" w:hAnsi="Calibri" w:cs="Calibri"/>
          <w:i/>
          <w:iCs/>
          <w:sz w:val="22"/>
          <w:szCs w:val="22"/>
        </w:rPr>
      </w:pPr>
      <w:r w:rsidRPr="00E35E5F">
        <w:rPr>
          <w:rFonts w:ascii="Calibri" w:eastAsia="Palatino Linotype" w:hAnsi="Calibri" w:cs="Calibri"/>
          <w:i/>
          <w:iCs/>
          <w:sz w:val="22"/>
          <w:szCs w:val="22"/>
        </w:rPr>
        <w:t xml:space="preserve">Macaluso inserter  </w:t>
      </w:r>
    </w:p>
    <w:p w14:paraId="7744E00C" w14:textId="17787045" w:rsidR="00033EE6" w:rsidRPr="00E35E5F" w:rsidRDefault="0013686C" w:rsidP="00DE43EA">
      <w:pPr>
        <w:pStyle w:val="p"/>
        <w:shd w:val="clear" w:color="auto" w:fill="FFFFFF"/>
        <w:spacing w:before="0" w:beforeAutospacing="0" w:after="166" w:afterAutospacing="0" w:line="360" w:lineRule="auto"/>
        <w:jc w:val="both"/>
        <w:rPr>
          <w:rFonts w:ascii="Calibri" w:hAnsi="Calibri" w:cs="Calibri"/>
          <w:sz w:val="22"/>
          <w:szCs w:val="22"/>
        </w:rPr>
      </w:pPr>
      <w:r w:rsidRPr="00E35E5F">
        <w:rPr>
          <w:rFonts w:asciiTheme="minorHAnsi" w:hAnsiTheme="minorHAnsi" w:cstheme="minorHAnsi"/>
          <w:sz w:val="22"/>
          <w:szCs w:val="22"/>
        </w:rPr>
        <w:t xml:space="preserve">The </w:t>
      </w:r>
      <w:r w:rsidR="00EF622C" w:rsidRPr="00E35E5F">
        <w:rPr>
          <w:rFonts w:asciiTheme="minorHAnsi" w:hAnsiTheme="minorHAnsi" w:cstheme="minorHAnsi"/>
          <w:sz w:val="22"/>
          <w:szCs w:val="22"/>
        </w:rPr>
        <w:t>Macaluso inserter</w:t>
      </w:r>
      <w:r w:rsidR="00F10C37" w:rsidRPr="00E35E5F">
        <w:rPr>
          <w:rFonts w:asciiTheme="minorHAnsi" w:hAnsiTheme="minorHAnsi" w:cstheme="minorHAnsi"/>
          <w:sz w:val="22"/>
          <w:szCs w:val="22"/>
        </w:rPr>
        <w:t xml:space="preserve"> (</w:t>
      </w:r>
      <w:proofErr w:type="spellStart"/>
      <w:proofErr w:type="gramStart"/>
      <w:r w:rsidR="00F10C37" w:rsidRPr="00E35E5F">
        <w:rPr>
          <w:rFonts w:asciiTheme="minorHAnsi" w:hAnsiTheme="minorHAnsi" w:cstheme="minorHAnsi"/>
          <w:sz w:val="22"/>
          <w:szCs w:val="22"/>
        </w:rPr>
        <w:t>e.Janach</w:t>
      </w:r>
      <w:proofErr w:type="spellEnd"/>
      <w:proofErr w:type="gramEnd"/>
      <w:r w:rsidR="00F10C37" w:rsidRPr="00E35E5F">
        <w:rPr>
          <w:rFonts w:asciiTheme="minorHAnsi" w:hAnsiTheme="minorHAnsi" w:cstheme="minorHAnsi"/>
          <w:sz w:val="22"/>
          <w:szCs w:val="22"/>
        </w:rPr>
        <w:t>, Como, Italy)</w:t>
      </w:r>
      <w:r w:rsidR="00EF622C" w:rsidRPr="00E35E5F">
        <w:rPr>
          <w:rFonts w:asciiTheme="minorHAnsi" w:hAnsiTheme="minorHAnsi" w:cstheme="minorHAnsi"/>
          <w:sz w:val="22"/>
          <w:szCs w:val="22"/>
        </w:rPr>
        <w:t xml:space="preserve"> is a metallic reusable glide with a close</w:t>
      </w:r>
      <w:r w:rsidRPr="00E35E5F">
        <w:rPr>
          <w:rFonts w:asciiTheme="minorHAnsi" w:hAnsiTheme="minorHAnsi" w:cstheme="minorHAnsi"/>
          <w:sz w:val="22"/>
          <w:szCs w:val="22"/>
        </w:rPr>
        <w:t>d</w:t>
      </w:r>
      <w:r w:rsidR="00EF622C" w:rsidRPr="00E35E5F">
        <w:rPr>
          <w:rFonts w:asciiTheme="minorHAnsi" w:hAnsiTheme="minorHAnsi" w:cstheme="minorHAnsi"/>
          <w:sz w:val="22"/>
          <w:szCs w:val="22"/>
        </w:rPr>
        <w:t xml:space="preserve"> chamber that helps in AC maintenance. The DSAEK graft is placed in the concave winglet, which has a circular marked region that allows centration of the graft. The graft is pulled towards the tip of the device, which allows the graft to roll and form the shape of the device. The graft is sealed with a plunger along with the media. The device has a peripheral opening with a tapered elliptical shape with a ‘V’ shaped opening. A 4.2 mm incision is recommended for a</w:t>
      </w:r>
      <w:r w:rsidR="00433A89" w:rsidRPr="00E35E5F">
        <w:rPr>
          <w:rFonts w:asciiTheme="minorHAnsi" w:hAnsiTheme="minorHAnsi" w:cstheme="minorHAnsi"/>
          <w:sz w:val="22"/>
          <w:szCs w:val="22"/>
        </w:rPr>
        <w:t>n</w:t>
      </w:r>
      <w:r w:rsidR="00EF622C" w:rsidRPr="00E35E5F">
        <w:rPr>
          <w:rFonts w:asciiTheme="minorHAnsi" w:hAnsiTheme="minorHAnsi" w:cstheme="minorHAnsi"/>
          <w:sz w:val="22"/>
          <w:szCs w:val="22"/>
        </w:rPr>
        <w:t xml:space="preserve"> 8-8.5 mm graft. The graft can be injected using a plunger. The advantage of this device is that it is reusable following sterilization.</w:t>
      </w:r>
      <w:r w:rsidR="00F10C37" w:rsidRPr="00E35E5F">
        <w:rPr>
          <w:rFonts w:asciiTheme="minorHAnsi" w:hAnsiTheme="minorHAnsi" w:cstheme="minorHAnsi"/>
          <w:sz w:val="22"/>
          <w:szCs w:val="22"/>
        </w:rPr>
        <w:t xml:space="preserve"> The device was used </w:t>
      </w:r>
      <w:r w:rsidR="00DE43EA" w:rsidRPr="00E35E5F">
        <w:rPr>
          <w:rFonts w:asciiTheme="minorHAnsi" w:hAnsiTheme="minorHAnsi" w:cstheme="minorHAnsi"/>
          <w:sz w:val="22"/>
          <w:szCs w:val="22"/>
        </w:rPr>
        <w:t xml:space="preserve">successfully </w:t>
      </w:r>
      <w:r w:rsidR="00F10C37" w:rsidRPr="00E35E5F">
        <w:rPr>
          <w:rFonts w:asciiTheme="minorHAnsi" w:hAnsiTheme="minorHAnsi" w:cstheme="minorHAnsi"/>
          <w:sz w:val="22"/>
          <w:szCs w:val="22"/>
        </w:rPr>
        <w:t>on 72 consecutive cases</w:t>
      </w:r>
      <w:r w:rsidR="00DE43EA" w:rsidRPr="00E35E5F">
        <w:rPr>
          <w:rFonts w:asciiTheme="minorHAnsi" w:hAnsiTheme="minorHAnsi" w:cstheme="minorHAnsi"/>
          <w:sz w:val="22"/>
          <w:szCs w:val="22"/>
        </w:rPr>
        <w:t xml:space="preserve"> with no complications</w:t>
      </w:r>
      <w:r w:rsidR="00F10C37" w:rsidRPr="00E35E5F">
        <w:rPr>
          <w:rFonts w:asciiTheme="minorHAnsi" w:hAnsiTheme="minorHAnsi" w:cstheme="minorHAnsi"/>
          <w:sz w:val="22"/>
          <w:szCs w:val="22"/>
        </w:rPr>
        <w:t xml:space="preserve">. </w:t>
      </w:r>
      <w:r w:rsidR="00DE43EA" w:rsidRPr="00E35E5F">
        <w:rPr>
          <w:rFonts w:asciiTheme="minorHAnsi" w:hAnsiTheme="minorHAnsi" w:cstheme="minorHAnsi"/>
          <w:sz w:val="22"/>
          <w:szCs w:val="22"/>
        </w:rPr>
        <w:t xml:space="preserve">ECL and visual outcomes </w:t>
      </w:r>
      <w:r w:rsidR="00EF622C" w:rsidRPr="00E35E5F">
        <w:rPr>
          <w:rFonts w:asciiTheme="minorHAnsi" w:hAnsiTheme="minorHAnsi" w:cstheme="minorHAnsi"/>
          <w:sz w:val="22"/>
          <w:szCs w:val="22"/>
        </w:rPr>
        <w:t>are not available for this inserter</w:t>
      </w:r>
      <w:r w:rsidR="00A42FEB" w:rsidRPr="00E35E5F">
        <w:rPr>
          <w:rFonts w:asciiTheme="minorHAnsi" w:hAnsiTheme="minorHAnsi" w:cstheme="minorHAnsi"/>
          <w:sz w:val="22"/>
          <w:szCs w:val="22"/>
        </w:rPr>
        <w:t>.</w:t>
      </w:r>
      <w:r w:rsidR="00F119D3" w:rsidRPr="00E35E5F">
        <w:rPr>
          <w:rFonts w:asciiTheme="minorHAnsi" w:hAnsiTheme="minorHAnsi" w:cstheme="minorHAnsi"/>
          <w:sz w:val="22"/>
          <w:szCs w:val="22"/>
          <w:vertAlign w:val="superscript"/>
        </w:rPr>
        <w:t>41,42</w:t>
      </w:r>
      <w:r w:rsidR="00EF622C" w:rsidRPr="00E35E5F">
        <w:rPr>
          <w:rFonts w:asciiTheme="minorHAnsi" w:hAnsiTheme="minorHAnsi" w:cstheme="minorHAnsi"/>
          <w:sz w:val="22"/>
          <w:szCs w:val="22"/>
        </w:rPr>
        <w:t xml:space="preserve"> </w:t>
      </w:r>
    </w:p>
    <w:p w14:paraId="5E8059F7" w14:textId="77777777" w:rsidR="00DC0FCA" w:rsidRPr="00E35E5F" w:rsidRDefault="00DC0FCA" w:rsidP="00433A89">
      <w:pPr>
        <w:pBdr>
          <w:top w:val="nil"/>
          <w:left w:val="nil"/>
          <w:bottom w:val="nil"/>
          <w:right w:val="nil"/>
          <w:between w:val="nil"/>
        </w:pBdr>
        <w:spacing w:line="360" w:lineRule="auto"/>
        <w:jc w:val="both"/>
        <w:rPr>
          <w:rFonts w:ascii="Calibri" w:hAnsi="Calibri" w:cs="Calibri"/>
          <w:i/>
          <w:iCs/>
          <w:sz w:val="22"/>
          <w:szCs w:val="22"/>
          <w:u w:val="single"/>
        </w:rPr>
      </w:pPr>
    </w:p>
    <w:p w14:paraId="7D439C4D" w14:textId="53F7A4F6" w:rsidR="00433A89" w:rsidRPr="00E35E5F" w:rsidRDefault="0013686C" w:rsidP="00433A89">
      <w:pPr>
        <w:pBdr>
          <w:top w:val="nil"/>
          <w:left w:val="nil"/>
          <w:bottom w:val="nil"/>
          <w:right w:val="nil"/>
          <w:between w:val="nil"/>
        </w:pBdr>
        <w:spacing w:line="360" w:lineRule="auto"/>
        <w:jc w:val="both"/>
        <w:rPr>
          <w:rFonts w:ascii="Calibri" w:hAnsi="Calibri" w:cs="Calibri"/>
          <w:i/>
          <w:iCs/>
          <w:sz w:val="22"/>
          <w:szCs w:val="22"/>
          <w:u w:val="single"/>
        </w:rPr>
      </w:pPr>
      <w:r w:rsidRPr="00E35E5F">
        <w:rPr>
          <w:rFonts w:ascii="Calibri" w:hAnsi="Calibri" w:cs="Calibri"/>
          <w:i/>
          <w:iCs/>
          <w:sz w:val="22"/>
          <w:szCs w:val="22"/>
          <w:u w:val="single"/>
        </w:rPr>
        <w:t>SUMMARY</w:t>
      </w:r>
    </w:p>
    <w:p w14:paraId="023051AA" w14:textId="59DD70E7" w:rsidR="00433A89" w:rsidRPr="00E35E5F" w:rsidRDefault="00433A89" w:rsidP="00433A89">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Looking at the established clinical options available, it seems that there was big improvement in reducing ECL from the forceps ‘pull-through’ technique </w:t>
      </w:r>
      <w:r w:rsidR="0013686C" w:rsidRPr="00E35E5F">
        <w:rPr>
          <w:rFonts w:ascii="Calibri" w:hAnsi="Calibri" w:cs="Calibri"/>
          <w:sz w:val="22"/>
          <w:szCs w:val="22"/>
        </w:rPr>
        <w:t>when using</w:t>
      </w:r>
      <w:r w:rsidRPr="00E35E5F">
        <w:rPr>
          <w:rFonts w:ascii="Calibri" w:hAnsi="Calibri" w:cs="Calibri"/>
          <w:sz w:val="22"/>
          <w:szCs w:val="22"/>
        </w:rPr>
        <w:t xml:space="preserve"> the Busin glide. Only </w:t>
      </w:r>
      <w:r w:rsidR="0013686C" w:rsidRPr="00E35E5F">
        <w:rPr>
          <w:rFonts w:ascii="Calibri" w:hAnsi="Calibri" w:cs="Calibri"/>
          <w:sz w:val="22"/>
          <w:szCs w:val="22"/>
        </w:rPr>
        <w:t xml:space="preserve">the </w:t>
      </w:r>
      <w:proofErr w:type="spellStart"/>
      <w:r w:rsidRPr="00E35E5F">
        <w:rPr>
          <w:rFonts w:ascii="Calibri" w:hAnsi="Calibri" w:cs="Calibri"/>
          <w:sz w:val="22"/>
          <w:szCs w:val="22"/>
        </w:rPr>
        <w:t>Endo</w:t>
      </w:r>
      <w:r w:rsidR="006D47E8" w:rsidRPr="00E35E5F">
        <w:rPr>
          <w:rFonts w:ascii="Calibri" w:hAnsi="Calibri" w:cs="Calibri"/>
          <w:sz w:val="22"/>
          <w:szCs w:val="22"/>
        </w:rPr>
        <w:t>S</w:t>
      </w:r>
      <w:r w:rsidRPr="00E35E5F">
        <w:rPr>
          <w:rFonts w:ascii="Calibri" w:hAnsi="Calibri" w:cs="Calibri"/>
          <w:sz w:val="22"/>
          <w:szCs w:val="22"/>
        </w:rPr>
        <w:t>erter</w:t>
      </w:r>
      <w:proofErr w:type="spellEnd"/>
      <w:r w:rsidRPr="00E35E5F">
        <w:rPr>
          <w:rFonts w:ascii="Calibri" w:hAnsi="Calibri" w:cs="Calibri"/>
          <w:sz w:val="22"/>
          <w:szCs w:val="22"/>
        </w:rPr>
        <w:t xml:space="preserve"> and </w:t>
      </w:r>
      <w:proofErr w:type="spellStart"/>
      <w:r w:rsidRPr="00E35E5F">
        <w:rPr>
          <w:rFonts w:ascii="Calibri" w:hAnsi="Calibri" w:cs="Calibri"/>
          <w:sz w:val="22"/>
          <w:szCs w:val="22"/>
        </w:rPr>
        <w:t>Endo</w:t>
      </w:r>
      <w:r w:rsidR="006D47E8" w:rsidRPr="00E35E5F">
        <w:rPr>
          <w:rFonts w:ascii="Calibri" w:hAnsi="Calibri" w:cs="Calibri"/>
          <w:sz w:val="22"/>
          <w:szCs w:val="22"/>
        </w:rPr>
        <w:t>G</w:t>
      </w:r>
      <w:r w:rsidRPr="00E35E5F">
        <w:rPr>
          <w:rFonts w:ascii="Calibri" w:hAnsi="Calibri" w:cs="Calibri"/>
          <w:sz w:val="22"/>
          <w:szCs w:val="22"/>
        </w:rPr>
        <w:t>lide</w:t>
      </w:r>
      <w:proofErr w:type="spellEnd"/>
      <w:r w:rsidRPr="00E35E5F">
        <w:rPr>
          <w:rFonts w:ascii="Calibri" w:hAnsi="Calibri" w:cs="Calibri"/>
          <w:sz w:val="22"/>
          <w:szCs w:val="22"/>
        </w:rPr>
        <w:t xml:space="preserve"> have shown a slight improvement in terms of reduced ECL with no difference in visual outcomes, and this may be due to </w:t>
      </w:r>
      <w:proofErr w:type="gramStart"/>
      <w:r w:rsidRPr="00E35E5F">
        <w:rPr>
          <w:rFonts w:ascii="Calibri" w:hAnsi="Calibri" w:cs="Calibri"/>
          <w:sz w:val="22"/>
          <w:szCs w:val="22"/>
        </w:rPr>
        <w:t>a number of</w:t>
      </w:r>
      <w:proofErr w:type="gramEnd"/>
      <w:r w:rsidRPr="00E35E5F">
        <w:rPr>
          <w:rFonts w:ascii="Calibri" w:hAnsi="Calibri" w:cs="Calibri"/>
          <w:sz w:val="22"/>
          <w:szCs w:val="22"/>
        </w:rPr>
        <w:t xml:space="preserve"> reasons. </w:t>
      </w:r>
      <w:r w:rsidR="0013686C" w:rsidRPr="00E35E5F">
        <w:rPr>
          <w:rFonts w:ascii="Calibri" w:hAnsi="Calibri" w:cs="Calibri"/>
          <w:sz w:val="22"/>
          <w:szCs w:val="22"/>
        </w:rPr>
        <w:t>One could be t</w:t>
      </w:r>
      <w:r w:rsidRPr="00E35E5F">
        <w:rPr>
          <w:rFonts w:ascii="Calibri" w:hAnsi="Calibri" w:cs="Calibri"/>
          <w:sz w:val="22"/>
          <w:szCs w:val="22"/>
        </w:rPr>
        <w:t xml:space="preserve">he ethnicity </w:t>
      </w:r>
      <w:r w:rsidRPr="00E35E5F">
        <w:rPr>
          <w:rFonts w:ascii="Calibri" w:hAnsi="Calibri" w:cs="Calibri"/>
          <w:sz w:val="22"/>
          <w:szCs w:val="22"/>
        </w:rPr>
        <w:lastRenderedPageBreak/>
        <w:t xml:space="preserve">of the </w:t>
      </w:r>
      <w:r w:rsidR="0013686C" w:rsidRPr="00E35E5F">
        <w:rPr>
          <w:rFonts w:ascii="Calibri" w:hAnsi="Calibri" w:cs="Calibri"/>
          <w:sz w:val="22"/>
          <w:szCs w:val="22"/>
        </w:rPr>
        <w:t>patients requiring</w:t>
      </w:r>
      <w:r w:rsidRPr="00E35E5F">
        <w:rPr>
          <w:rFonts w:ascii="Calibri" w:hAnsi="Calibri" w:cs="Calibri"/>
          <w:sz w:val="22"/>
          <w:szCs w:val="22"/>
        </w:rPr>
        <w:t xml:space="preserve"> surgery, with one example that the Asian population </w:t>
      </w:r>
      <w:r w:rsidR="0013686C" w:rsidRPr="00E35E5F">
        <w:rPr>
          <w:rFonts w:ascii="Calibri" w:hAnsi="Calibri" w:cs="Calibri"/>
          <w:sz w:val="22"/>
          <w:szCs w:val="22"/>
        </w:rPr>
        <w:t xml:space="preserve">tend to </w:t>
      </w:r>
      <w:r w:rsidRPr="00E35E5F">
        <w:rPr>
          <w:rFonts w:ascii="Calibri" w:hAnsi="Calibri" w:cs="Calibri"/>
          <w:sz w:val="22"/>
          <w:szCs w:val="22"/>
        </w:rPr>
        <w:t>have shallower anterior chambers and hence are more prone to AC collapse,</w:t>
      </w:r>
      <w:r w:rsidRPr="00E35E5F">
        <w:rPr>
          <w:rFonts w:ascii="Calibri" w:hAnsi="Calibri" w:cs="Calibri"/>
          <w:sz w:val="22"/>
          <w:szCs w:val="22"/>
          <w:vertAlign w:val="superscript"/>
        </w:rPr>
        <w:t>21</w:t>
      </w:r>
      <w:r w:rsidRPr="00E35E5F">
        <w:rPr>
          <w:rFonts w:ascii="Calibri" w:hAnsi="Calibri" w:cs="Calibri"/>
          <w:sz w:val="22"/>
          <w:szCs w:val="22"/>
        </w:rPr>
        <w:t xml:space="preserve"> which perhaps suggests that different techniques and devices may be preferable for different populations. Surgical skill and experience of an eye bank technician or a surgeon also plays an important </w:t>
      </w:r>
      <w:r w:rsidR="006D47E8" w:rsidRPr="00E35E5F">
        <w:rPr>
          <w:rFonts w:ascii="Calibri" w:hAnsi="Calibri" w:cs="Calibri"/>
          <w:sz w:val="22"/>
          <w:szCs w:val="22"/>
        </w:rPr>
        <w:t>role,</w:t>
      </w:r>
      <w:r w:rsidRPr="00E35E5F">
        <w:rPr>
          <w:rFonts w:ascii="Calibri" w:hAnsi="Calibri" w:cs="Calibri"/>
          <w:sz w:val="22"/>
          <w:szCs w:val="22"/>
        </w:rPr>
        <w:t xml:space="preserve"> but this can be subjective and should be </w:t>
      </w:r>
      <w:proofErr w:type="gramStart"/>
      <w:r w:rsidRPr="00E35E5F">
        <w:rPr>
          <w:rFonts w:ascii="Calibri" w:hAnsi="Calibri" w:cs="Calibri"/>
          <w:sz w:val="22"/>
          <w:szCs w:val="22"/>
        </w:rPr>
        <w:t>taken into account</w:t>
      </w:r>
      <w:proofErr w:type="gramEnd"/>
      <w:r w:rsidRPr="00E35E5F">
        <w:rPr>
          <w:rFonts w:ascii="Calibri" w:hAnsi="Calibri" w:cs="Calibri"/>
          <w:sz w:val="22"/>
          <w:szCs w:val="22"/>
        </w:rPr>
        <w:t xml:space="preserve"> when assessing the post-operative complications or ECL with these delicate procedures. The aim of using simpler devices and techniques is to reduce the challenges and a practical example is the advent of a 3D printed smart storage glide described in literature.</w:t>
      </w:r>
      <w:r w:rsidRPr="00E35E5F">
        <w:rPr>
          <w:rFonts w:ascii="Calibri" w:hAnsi="Calibri" w:cs="Calibri"/>
          <w:sz w:val="22"/>
          <w:szCs w:val="22"/>
          <w:vertAlign w:val="superscript"/>
        </w:rPr>
        <w:t>23</w:t>
      </w:r>
      <w:r w:rsidRPr="00E35E5F">
        <w:rPr>
          <w:rFonts w:ascii="Calibri" w:hAnsi="Calibri" w:cs="Calibri"/>
          <w:sz w:val="22"/>
          <w:szCs w:val="22"/>
        </w:rPr>
        <w:t xml:space="preserve"> The pre-cut, pre-loaded tissue, </w:t>
      </w:r>
      <w:proofErr w:type="gramStart"/>
      <w:r w:rsidRPr="00E35E5F">
        <w:rPr>
          <w:rFonts w:ascii="Calibri" w:hAnsi="Calibri" w:cs="Calibri"/>
          <w:sz w:val="22"/>
          <w:szCs w:val="22"/>
        </w:rPr>
        <w:t>similar to</w:t>
      </w:r>
      <w:proofErr w:type="gramEnd"/>
      <w:r w:rsidRPr="00E35E5F">
        <w:rPr>
          <w:rFonts w:ascii="Calibri" w:hAnsi="Calibri" w:cs="Calibri"/>
          <w:sz w:val="22"/>
          <w:szCs w:val="22"/>
        </w:rPr>
        <w:t xml:space="preserve"> those preserved and delivered using </w:t>
      </w:r>
      <w:proofErr w:type="spellStart"/>
      <w:r w:rsidRPr="00E35E5F">
        <w:rPr>
          <w:rFonts w:ascii="Calibri" w:hAnsi="Calibri" w:cs="Calibri"/>
          <w:sz w:val="22"/>
          <w:szCs w:val="22"/>
        </w:rPr>
        <w:t>iGlide</w:t>
      </w:r>
      <w:proofErr w:type="spellEnd"/>
      <w:r w:rsidRPr="00E35E5F">
        <w:rPr>
          <w:rFonts w:ascii="Calibri" w:hAnsi="Calibri" w:cs="Calibri"/>
          <w:sz w:val="22"/>
          <w:szCs w:val="22"/>
        </w:rPr>
        <w:t xml:space="preserve"> aimed at eliminating the potential complications arising from the operating room</w:t>
      </w:r>
      <w:r w:rsidR="0013686C" w:rsidRPr="00E35E5F">
        <w:rPr>
          <w:rFonts w:ascii="Calibri" w:hAnsi="Calibri" w:cs="Calibri"/>
          <w:sz w:val="22"/>
          <w:szCs w:val="22"/>
        </w:rPr>
        <w:t xml:space="preserve"> </w:t>
      </w:r>
      <w:r w:rsidRPr="00E35E5F">
        <w:rPr>
          <w:rFonts w:ascii="Calibri" w:hAnsi="Calibri" w:cs="Calibri"/>
          <w:sz w:val="22"/>
          <w:szCs w:val="22"/>
        </w:rPr>
        <w:t xml:space="preserve">related to the preparation of the donor tissue. The technique of pre-loading has </w:t>
      </w:r>
      <w:r w:rsidR="0013686C" w:rsidRPr="00E35E5F">
        <w:rPr>
          <w:rFonts w:ascii="Calibri" w:hAnsi="Calibri" w:cs="Calibri"/>
          <w:sz w:val="22"/>
          <w:szCs w:val="22"/>
        </w:rPr>
        <w:t xml:space="preserve">been </w:t>
      </w:r>
      <w:r w:rsidRPr="00E35E5F">
        <w:rPr>
          <w:rFonts w:ascii="Calibri" w:hAnsi="Calibri" w:cs="Calibri"/>
          <w:sz w:val="22"/>
          <w:szCs w:val="22"/>
        </w:rPr>
        <w:t xml:space="preserve">shown to reduce the overall surgical time. </w:t>
      </w:r>
    </w:p>
    <w:p w14:paraId="24622F56" w14:textId="77777777" w:rsidR="00665823" w:rsidRPr="00E35E5F" w:rsidRDefault="00665823" w:rsidP="00665823">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A summary of all the devices used for DSAEK and UT-DSAEK with their characteristic features have been included in table 1. </w:t>
      </w:r>
    </w:p>
    <w:p w14:paraId="3EE57194" w14:textId="77777777" w:rsidR="00033EE6" w:rsidRPr="00E35E5F" w:rsidRDefault="00033EE6" w:rsidP="00B064B5">
      <w:pPr>
        <w:pBdr>
          <w:top w:val="nil"/>
          <w:left w:val="nil"/>
          <w:bottom w:val="nil"/>
          <w:right w:val="nil"/>
          <w:between w:val="nil"/>
        </w:pBdr>
        <w:spacing w:line="360" w:lineRule="auto"/>
        <w:jc w:val="both"/>
        <w:rPr>
          <w:rFonts w:ascii="Calibri" w:hAnsi="Calibri" w:cs="Calibri"/>
          <w:b/>
          <w:sz w:val="22"/>
          <w:szCs w:val="22"/>
        </w:rPr>
      </w:pPr>
    </w:p>
    <w:p w14:paraId="39313AA5" w14:textId="28542392"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b/>
          <w:sz w:val="22"/>
          <w:szCs w:val="22"/>
        </w:rPr>
        <w:t xml:space="preserve">DMEK </w:t>
      </w:r>
    </w:p>
    <w:p w14:paraId="16CB75E2" w14:textId="45B7DF8B" w:rsidR="001F6864" w:rsidRPr="00E35E5F" w:rsidRDefault="00B064B5" w:rsidP="00276BCD">
      <w:pPr>
        <w:pBdr>
          <w:top w:val="nil"/>
          <w:left w:val="nil"/>
          <w:bottom w:val="nil"/>
          <w:right w:val="nil"/>
          <w:between w:val="nil"/>
        </w:pBdr>
        <w:spacing w:after="200" w:line="360" w:lineRule="auto"/>
        <w:jc w:val="both"/>
        <w:rPr>
          <w:rFonts w:ascii="Calibri" w:hAnsi="Calibri" w:cs="Calibri"/>
          <w:i/>
          <w:sz w:val="22"/>
          <w:szCs w:val="22"/>
          <w:u w:val="single"/>
        </w:rPr>
      </w:pPr>
      <w:r w:rsidRPr="00E35E5F">
        <w:rPr>
          <w:rFonts w:ascii="Calibri" w:hAnsi="Calibri" w:cs="Calibri"/>
          <w:sz w:val="22"/>
          <w:szCs w:val="22"/>
        </w:rPr>
        <w:t xml:space="preserve">As </w:t>
      </w:r>
      <w:r w:rsidR="0013686C" w:rsidRPr="00E35E5F">
        <w:rPr>
          <w:rFonts w:ascii="Calibri" w:hAnsi="Calibri" w:cs="Calibri"/>
          <w:sz w:val="22"/>
          <w:szCs w:val="22"/>
        </w:rPr>
        <w:t xml:space="preserve">discussed </w:t>
      </w:r>
      <w:r w:rsidRPr="00E35E5F">
        <w:rPr>
          <w:rFonts w:ascii="Calibri" w:hAnsi="Calibri" w:cs="Calibri"/>
          <w:sz w:val="22"/>
          <w:szCs w:val="22"/>
        </w:rPr>
        <w:t>earlier, EK offers distinct advantages over PK in terms of visual outcomes and early visual rehabilitation. However often</w:t>
      </w:r>
      <w:r w:rsidR="00431BB4" w:rsidRPr="00E35E5F">
        <w:rPr>
          <w:rFonts w:ascii="Calibri" w:hAnsi="Calibri" w:cs="Calibri"/>
          <w:sz w:val="22"/>
          <w:szCs w:val="22"/>
        </w:rPr>
        <w:t>,</w:t>
      </w:r>
      <w:r w:rsidRPr="00E35E5F">
        <w:rPr>
          <w:rFonts w:ascii="Calibri" w:hAnsi="Calibri" w:cs="Calibri"/>
          <w:sz w:val="22"/>
          <w:szCs w:val="22"/>
        </w:rPr>
        <w:t xml:space="preserve"> it is noted that graft preparation from the donor tissue is challenging, requires skills</w:t>
      </w:r>
      <w:r w:rsidR="004241AD" w:rsidRPr="00E35E5F">
        <w:rPr>
          <w:rFonts w:ascii="Calibri" w:hAnsi="Calibri" w:cs="Calibri"/>
          <w:sz w:val="22"/>
          <w:szCs w:val="22"/>
        </w:rPr>
        <w:t xml:space="preserve"> and has a </w:t>
      </w:r>
      <w:r w:rsidRPr="00E35E5F">
        <w:rPr>
          <w:rFonts w:ascii="Calibri" w:hAnsi="Calibri" w:cs="Calibri"/>
          <w:sz w:val="22"/>
          <w:szCs w:val="22"/>
        </w:rPr>
        <w:t>learning curve</w:t>
      </w:r>
      <w:r w:rsidR="006D47E8" w:rsidRPr="00E35E5F">
        <w:rPr>
          <w:rFonts w:ascii="Calibri" w:hAnsi="Calibri" w:cs="Calibri"/>
          <w:sz w:val="22"/>
          <w:szCs w:val="22"/>
        </w:rPr>
        <w:t xml:space="preserve"> to achieve</w:t>
      </w:r>
      <w:r w:rsidR="00127234" w:rsidRPr="00E35E5F">
        <w:rPr>
          <w:rFonts w:ascii="Calibri" w:hAnsi="Calibri" w:cs="Calibri"/>
          <w:sz w:val="22"/>
          <w:szCs w:val="22"/>
        </w:rPr>
        <w:t>.</w:t>
      </w:r>
      <w:r w:rsidR="006A0AC0" w:rsidRPr="00E35E5F">
        <w:rPr>
          <w:rFonts w:ascii="Calibri" w:hAnsi="Calibri" w:cs="Calibri"/>
          <w:sz w:val="22"/>
          <w:szCs w:val="22"/>
          <w:vertAlign w:val="superscript"/>
        </w:rPr>
        <w:t>11</w:t>
      </w:r>
      <w:r w:rsidR="00127234" w:rsidRPr="00E35E5F">
        <w:rPr>
          <w:rFonts w:ascii="Calibri" w:hAnsi="Calibri" w:cs="Calibri"/>
          <w:sz w:val="22"/>
          <w:szCs w:val="22"/>
        </w:rPr>
        <w:t xml:space="preserve"> </w:t>
      </w:r>
      <w:r w:rsidRPr="00E35E5F">
        <w:rPr>
          <w:rFonts w:ascii="Calibri" w:hAnsi="Calibri" w:cs="Calibri"/>
          <w:sz w:val="22"/>
          <w:szCs w:val="22"/>
        </w:rPr>
        <w:t xml:space="preserve">It has been observed that if the DMEK graft is not excised precisely then it may result </w:t>
      </w:r>
      <w:r w:rsidR="0013686C" w:rsidRPr="00E35E5F">
        <w:rPr>
          <w:rFonts w:ascii="Calibri" w:hAnsi="Calibri" w:cs="Calibri"/>
          <w:sz w:val="22"/>
          <w:szCs w:val="22"/>
        </w:rPr>
        <w:t xml:space="preserve">in </w:t>
      </w:r>
      <w:r w:rsidRPr="00E35E5F">
        <w:rPr>
          <w:rFonts w:ascii="Calibri" w:hAnsi="Calibri" w:cs="Calibri"/>
          <w:sz w:val="22"/>
          <w:szCs w:val="22"/>
        </w:rPr>
        <w:t>h</w:t>
      </w:r>
      <w:r w:rsidR="00431BB4" w:rsidRPr="00E35E5F">
        <w:rPr>
          <w:rFonts w:ascii="Calibri" w:hAnsi="Calibri" w:cs="Calibri"/>
          <w:sz w:val="22"/>
          <w:szCs w:val="22"/>
        </w:rPr>
        <w:t>igh</w:t>
      </w:r>
      <w:r w:rsidRPr="00E35E5F">
        <w:rPr>
          <w:rFonts w:ascii="Calibri" w:hAnsi="Calibri" w:cs="Calibri"/>
          <w:sz w:val="22"/>
          <w:szCs w:val="22"/>
        </w:rPr>
        <w:t xml:space="preserve"> ECL</w:t>
      </w:r>
      <w:r w:rsidR="009043C2" w:rsidRPr="00E35E5F">
        <w:rPr>
          <w:rFonts w:ascii="Calibri" w:hAnsi="Calibri" w:cs="Calibri"/>
          <w:sz w:val="22"/>
          <w:szCs w:val="22"/>
        </w:rPr>
        <w:t xml:space="preserve"> or tissue wastage due to tear</w:t>
      </w:r>
      <w:r w:rsidR="004241AD" w:rsidRPr="00E35E5F">
        <w:rPr>
          <w:rFonts w:ascii="Calibri" w:hAnsi="Calibri" w:cs="Calibri"/>
          <w:sz w:val="22"/>
          <w:szCs w:val="22"/>
        </w:rPr>
        <w:t>ing of the graft</w:t>
      </w:r>
      <w:r w:rsidR="006A2CB6" w:rsidRPr="00E35E5F">
        <w:rPr>
          <w:rFonts w:ascii="Calibri" w:hAnsi="Calibri" w:cs="Calibri"/>
          <w:sz w:val="22"/>
          <w:szCs w:val="22"/>
        </w:rPr>
        <w:t xml:space="preserve"> therefore constant attempts are made to standardize this process</w:t>
      </w:r>
      <w:r w:rsidRPr="00E35E5F">
        <w:rPr>
          <w:rFonts w:ascii="Calibri" w:hAnsi="Calibri" w:cs="Calibri"/>
          <w:sz w:val="22"/>
          <w:szCs w:val="22"/>
        </w:rPr>
        <w:t>.</w:t>
      </w:r>
      <w:r w:rsidR="006A2CB6" w:rsidRPr="00E35E5F">
        <w:rPr>
          <w:rFonts w:ascii="Calibri" w:hAnsi="Calibri" w:cs="Calibri"/>
          <w:sz w:val="22"/>
          <w:szCs w:val="22"/>
          <w:vertAlign w:val="superscript"/>
        </w:rPr>
        <w:t>43</w:t>
      </w:r>
      <w:r w:rsidRPr="00E35E5F">
        <w:rPr>
          <w:rFonts w:ascii="Calibri" w:hAnsi="Calibri" w:cs="Calibri"/>
          <w:sz w:val="22"/>
          <w:szCs w:val="22"/>
        </w:rPr>
        <w:t xml:space="preserve"> </w:t>
      </w:r>
      <w:bookmarkStart w:id="25" w:name="_Hlk83042486"/>
      <w:r w:rsidR="008C6477" w:rsidRPr="00E35E5F">
        <w:rPr>
          <w:rFonts w:ascii="Calibri" w:hAnsi="Calibri" w:cs="Calibri"/>
          <w:sz w:val="22"/>
          <w:szCs w:val="22"/>
        </w:rPr>
        <w:t xml:space="preserve">However, although a higher ECL </w:t>
      </w:r>
      <w:r w:rsidR="0013686C" w:rsidRPr="00E35E5F">
        <w:rPr>
          <w:rFonts w:ascii="Calibri" w:hAnsi="Calibri" w:cs="Calibri"/>
          <w:sz w:val="22"/>
          <w:szCs w:val="22"/>
        </w:rPr>
        <w:t>might</w:t>
      </w:r>
      <w:r w:rsidR="008C6477" w:rsidRPr="00E35E5F">
        <w:rPr>
          <w:rFonts w:ascii="Calibri" w:hAnsi="Calibri" w:cs="Calibri"/>
          <w:sz w:val="22"/>
          <w:szCs w:val="22"/>
        </w:rPr>
        <w:t xml:space="preserve"> be expected following DMEK</w:t>
      </w:r>
      <w:r w:rsidRPr="00E35E5F">
        <w:rPr>
          <w:rFonts w:ascii="Calibri" w:hAnsi="Calibri" w:cs="Calibri"/>
          <w:sz w:val="22"/>
          <w:szCs w:val="22"/>
        </w:rPr>
        <w:t>,</w:t>
      </w:r>
      <w:r w:rsidR="008C6477" w:rsidRPr="00E35E5F">
        <w:rPr>
          <w:rFonts w:ascii="Calibri" w:hAnsi="Calibri" w:cs="Calibri"/>
          <w:sz w:val="22"/>
          <w:szCs w:val="22"/>
          <w:vertAlign w:val="superscript"/>
        </w:rPr>
        <w:t xml:space="preserve"> </w:t>
      </w:r>
      <w:r w:rsidRPr="00E35E5F">
        <w:rPr>
          <w:rFonts w:ascii="Calibri" w:hAnsi="Calibri" w:cs="Calibri"/>
          <w:sz w:val="22"/>
          <w:szCs w:val="22"/>
        </w:rPr>
        <w:t>compar</w:t>
      </w:r>
      <w:r w:rsidR="008C6477" w:rsidRPr="00E35E5F">
        <w:rPr>
          <w:rFonts w:ascii="Calibri" w:hAnsi="Calibri" w:cs="Calibri"/>
          <w:sz w:val="22"/>
          <w:szCs w:val="22"/>
        </w:rPr>
        <w:t>able</w:t>
      </w:r>
      <w:r w:rsidRPr="00E35E5F">
        <w:rPr>
          <w:rFonts w:ascii="Calibri" w:hAnsi="Calibri" w:cs="Calibri"/>
          <w:sz w:val="22"/>
          <w:szCs w:val="22"/>
        </w:rPr>
        <w:t xml:space="preserve"> </w:t>
      </w:r>
      <w:r w:rsidR="008C6477" w:rsidRPr="00E35E5F">
        <w:rPr>
          <w:rFonts w:ascii="Calibri" w:hAnsi="Calibri" w:cs="Calibri"/>
          <w:sz w:val="22"/>
          <w:szCs w:val="22"/>
        </w:rPr>
        <w:t xml:space="preserve">ECL has been found </w:t>
      </w:r>
      <w:r w:rsidR="00E263E8" w:rsidRPr="00E35E5F">
        <w:rPr>
          <w:rFonts w:ascii="Calibri" w:hAnsi="Calibri" w:cs="Calibri"/>
          <w:sz w:val="22"/>
          <w:szCs w:val="22"/>
        </w:rPr>
        <w:t xml:space="preserve">when compared with </w:t>
      </w:r>
      <w:r w:rsidRPr="00E35E5F">
        <w:rPr>
          <w:rFonts w:ascii="Calibri" w:hAnsi="Calibri" w:cs="Calibri"/>
          <w:sz w:val="22"/>
          <w:szCs w:val="22"/>
        </w:rPr>
        <w:t>DSAEK</w:t>
      </w:r>
      <w:r w:rsidR="00127234" w:rsidRPr="00E35E5F">
        <w:rPr>
          <w:rFonts w:ascii="Calibri" w:hAnsi="Calibri" w:cs="Calibri"/>
          <w:sz w:val="22"/>
          <w:szCs w:val="22"/>
        </w:rPr>
        <w:t>.</w:t>
      </w:r>
      <w:r w:rsidR="006A2CB6" w:rsidRPr="00E35E5F">
        <w:rPr>
          <w:rFonts w:ascii="Calibri" w:hAnsi="Calibri" w:cs="Calibri"/>
          <w:sz w:val="22"/>
          <w:szCs w:val="22"/>
          <w:vertAlign w:val="superscript"/>
        </w:rPr>
        <w:t>4</w:t>
      </w:r>
      <w:r w:rsidR="008A746C" w:rsidRPr="00E35E5F">
        <w:rPr>
          <w:rFonts w:ascii="Calibri" w:hAnsi="Calibri" w:cs="Calibri"/>
          <w:sz w:val="22"/>
          <w:szCs w:val="22"/>
          <w:vertAlign w:val="superscript"/>
        </w:rPr>
        <w:t>4</w:t>
      </w:r>
      <w:r w:rsidR="006A2CB6" w:rsidRPr="00E35E5F">
        <w:rPr>
          <w:rFonts w:ascii="Calibri" w:hAnsi="Calibri" w:cs="Calibri"/>
          <w:sz w:val="22"/>
          <w:szCs w:val="22"/>
          <w:vertAlign w:val="superscript"/>
        </w:rPr>
        <w:t>,4</w:t>
      </w:r>
      <w:r w:rsidR="008A746C" w:rsidRPr="00E35E5F">
        <w:rPr>
          <w:rFonts w:ascii="Calibri" w:hAnsi="Calibri" w:cs="Calibri"/>
          <w:sz w:val="22"/>
          <w:szCs w:val="22"/>
          <w:vertAlign w:val="superscript"/>
        </w:rPr>
        <w:t>5</w:t>
      </w:r>
      <w:r w:rsidR="00127234" w:rsidRPr="00E35E5F">
        <w:rPr>
          <w:rFonts w:ascii="Calibri" w:hAnsi="Calibri" w:cs="Calibri"/>
          <w:sz w:val="22"/>
          <w:szCs w:val="22"/>
        </w:rPr>
        <w:t xml:space="preserve"> </w:t>
      </w:r>
      <w:r w:rsidR="00E263E8" w:rsidRPr="00E35E5F">
        <w:rPr>
          <w:rFonts w:ascii="Calibri" w:hAnsi="Calibri" w:cs="Calibri"/>
          <w:sz w:val="22"/>
          <w:szCs w:val="22"/>
        </w:rPr>
        <w:t xml:space="preserve">Both, DSEK and DMEK have shown linear decline in ECD from 6 months to 10 years. </w:t>
      </w:r>
      <w:bookmarkEnd w:id="25"/>
      <w:r w:rsidRPr="00E35E5F">
        <w:rPr>
          <w:rFonts w:ascii="Calibri" w:hAnsi="Calibri" w:cs="Calibri"/>
          <w:sz w:val="22"/>
          <w:szCs w:val="22"/>
        </w:rPr>
        <w:t>Intraoperative and postoperative complications have been noted with DMEK surgery. Difficult graft unfolding/positioning, high vitreous pressure, iris root hemorrhage, and Descemet</w:t>
      </w:r>
      <w:r w:rsidR="004241AD" w:rsidRPr="00E35E5F">
        <w:rPr>
          <w:rFonts w:ascii="Calibri" w:hAnsi="Calibri" w:cs="Calibri"/>
          <w:sz w:val="22"/>
          <w:szCs w:val="22"/>
        </w:rPr>
        <w:t>’s</w:t>
      </w:r>
      <w:r w:rsidRPr="00E35E5F">
        <w:rPr>
          <w:rFonts w:ascii="Calibri" w:hAnsi="Calibri" w:cs="Calibri"/>
          <w:sz w:val="22"/>
          <w:szCs w:val="22"/>
        </w:rPr>
        <w:t xml:space="preserve"> membrane remnants remain the</w:t>
      </w:r>
      <w:r w:rsidR="00431BB4" w:rsidRPr="00E35E5F">
        <w:rPr>
          <w:rFonts w:ascii="Calibri" w:hAnsi="Calibri" w:cs="Calibri"/>
          <w:sz w:val="22"/>
          <w:szCs w:val="22"/>
        </w:rPr>
        <w:t xml:space="preserve"> main</w:t>
      </w:r>
      <w:r w:rsidRPr="00E35E5F">
        <w:rPr>
          <w:rFonts w:ascii="Calibri" w:hAnsi="Calibri" w:cs="Calibri"/>
          <w:sz w:val="22"/>
          <w:szCs w:val="22"/>
        </w:rPr>
        <w:t xml:space="preserve"> possible intraoperative complications accounting </w:t>
      </w:r>
      <w:r w:rsidR="004241AD" w:rsidRPr="00E35E5F">
        <w:rPr>
          <w:rFonts w:ascii="Calibri" w:hAnsi="Calibri" w:cs="Calibri"/>
          <w:sz w:val="22"/>
          <w:szCs w:val="22"/>
        </w:rPr>
        <w:t xml:space="preserve">for </w:t>
      </w:r>
      <w:r w:rsidRPr="00E35E5F">
        <w:rPr>
          <w:rFonts w:ascii="Calibri" w:hAnsi="Calibri" w:cs="Calibri"/>
          <w:sz w:val="22"/>
          <w:szCs w:val="22"/>
        </w:rPr>
        <w:t xml:space="preserve">16%. </w:t>
      </w:r>
      <w:bookmarkStart w:id="26" w:name="_Hlk83026459"/>
      <w:r w:rsidR="00671A03" w:rsidRPr="00E35E5F">
        <w:rPr>
          <w:rFonts w:ascii="Calibri" w:hAnsi="Calibri" w:cs="Calibri"/>
          <w:sz w:val="22"/>
          <w:szCs w:val="22"/>
        </w:rPr>
        <w:t>S</w:t>
      </w:r>
      <w:r w:rsidRPr="00E35E5F">
        <w:rPr>
          <w:rFonts w:ascii="Calibri" w:hAnsi="Calibri" w:cs="Calibri"/>
          <w:sz w:val="22"/>
          <w:szCs w:val="22"/>
        </w:rPr>
        <w:t xml:space="preserve">ignificant graft detachment </w:t>
      </w:r>
      <w:r w:rsidR="00671A03" w:rsidRPr="00E35E5F">
        <w:rPr>
          <w:rFonts w:ascii="Calibri" w:hAnsi="Calibri" w:cs="Calibri"/>
          <w:sz w:val="22"/>
          <w:szCs w:val="22"/>
        </w:rPr>
        <w:t xml:space="preserve">rates from as low as 4% to as high as </w:t>
      </w:r>
      <w:r w:rsidR="00002037" w:rsidRPr="00E35E5F">
        <w:rPr>
          <w:rFonts w:ascii="Calibri" w:hAnsi="Calibri" w:cs="Calibri"/>
          <w:sz w:val="22"/>
          <w:szCs w:val="22"/>
        </w:rPr>
        <w:t>over 60</w:t>
      </w:r>
      <w:r w:rsidR="00671A03" w:rsidRPr="00E35E5F">
        <w:rPr>
          <w:rFonts w:ascii="Calibri" w:hAnsi="Calibri" w:cs="Calibri"/>
          <w:sz w:val="22"/>
          <w:szCs w:val="22"/>
        </w:rPr>
        <w:t xml:space="preserve">%, have been noted as </w:t>
      </w:r>
      <w:r w:rsidRPr="00E35E5F">
        <w:rPr>
          <w:rFonts w:ascii="Calibri" w:hAnsi="Calibri" w:cs="Calibri"/>
          <w:sz w:val="22"/>
          <w:szCs w:val="22"/>
        </w:rPr>
        <w:t>main postoperative complication</w:t>
      </w:r>
      <w:r w:rsidR="0013686C" w:rsidRPr="00E35E5F">
        <w:rPr>
          <w:rFonts w:ascii="Calibri" w:hAnsi="Calibri" w:cs="Calibri"/>
          <w:sz w:val="22"/>
          <w:szCs w:val="22"/>
        </w:rPr>
        <w:t>s</w:t>
      </w:r>
      <w:r w:rsidRPr="00E35E5F">
        <w:rPr>
          <w:rFonts w:ascii="Calibri" w:hAnsi="Calibri" w:cs="Calibri"/>
          <w:sz w:val="22"/>
          <w:szCs w:val="22"/>
        </w:rPr>
        <w:t>.</w:t>
      </w:r>
      <w:r w:rsidR="006A2CB6" w:rsidRPr="00E35E5F">
        <w:rPr>
          <w:rFonts w:ascii="Calibri" w:hAnsi="Calibri" w:cs="Calibri"/>
          <w:sz w:val="22"/>
          <w:szCs w:val="22"/>
          <w:vertAlign w:val="superscript"/>
        </w:rPr>
        <w:t>4</w:t>
      </w:r>
      <w:r w:rsidR="008A746C" w:rsidRPr="00E35E5F">
        <w:rPr>
          <w:rFonts w:ascii="Calibri" w:hAnsi="Calibri" w:cs="Calibri"/>
          <w:sz w:val="22"/>
          <w:szCs w:val="22"/>
          <w:vertAlign w:val="superscript"/>
        </w:rPr>
        <w:t>6</w:t>
      </w:r>
      <w:r w:rsidRPr="00E35E5F">
        <w:rPr>
          <w:rFonts w:ascii="Calibri" w:hAnsi="Calibri" w:cs="Calibri"/>
          <w:sz w:val="22"/>
          <w:szCs w:val="22"/>
        </w:rPr>
        <w:t xml:space="preserve"> </w:t>
      </w:r>
      <w:bookmarkEnd w:id="26"/>
      <w:r w:rsidRPr="00E35E5F">
        <w:rPr>
          <w:rFonts w:ascii="Calibri" w:hAnsi="Calibri" w:cs="Calibri"/>
          <w:sz w:val="22"/>
          <w:szCs w:val="22"/>
        </w:rPr>
        <w:t>Graft failure remains a rare but possible complication</w:t>
      </w:r>
      <w:r w:rsidR="00671A03" w:rsidRPr="00E35E5F">
        <w:rPr>
          <w:rFonts w:ascii="Calibri" w:hAnsi="Calibri" w:cs="Calibri"/>
          <w:sz w:val="22"/>
          <w:szCs w:val="22"/>
        </w:rPr>
        <w:t xml:space="preserve"> </w:t>
      </w:r>
      <w:r w:rsidRPr="00E35E5F">
        <w:rPr>
          <w:rFonts w:ascii="Calibri" w:hAnsi="Calibri" w:cs="Calibri"/>
          <w:sz w:val="22"/>
          <w:szCs w:val="22"/>
        </w:rPr>
        <w:t xml:space="preserve">and inverse grafting </w:t>
      </w:r>
      <w:r w:rsidR="0013686C" w:rsidRPr="00E35E5F">
        <w:rPr>
          <w:rFonts w:ascii="Calibri" w:hAnsi="Calibri" w:cs="Calibri"/>
          <w:sz w:val="22"/>
          <w:szCs w:val="22"/>
        </w:rPr>
        <w:t xml:space="preserve">can be </w:t>
      </w:r>
      <w:r w:rsidRPr="00E35E5F">
        <w:rPr>
          <w:rFonts w:ascii="Calibri" w:hAnsi="Calibri" w:cs="Calibri"/>
          <w:sz w:val="22"/>
          <w:szCs w:val="22"/>
        </w:rPr>
        <w:t xml:space="preserve">minimized after marking the DMEK graft with ‘S’ or ‘F’ stamp. Other postoperative complications </w:t>
      </w:r>
      <w:r w:rsidR="00665823" w:rsidRPr="00E35E5F">
        <w:rPr>
          <w:rFonts w:ascii="Calibri" w:hAnsi="Calibri" w:cs="Calibri"/>
          <w:sz w:val="22"/>
          <w:szCs w:val="22"/>
        </w:rPr>
        <w:t xml:space="preserve">such as </w:t>
      </w:r>
      <w:r w:rsidRPr="00E35E5F">
        <w:rPr>
          <w:rFonts w:ascii="Calibri" w:hAnsi="Calibri" w:cs="Calibri"/>
          <w:sz w:val="22"/>
          <w:szCs w:val="22"/>
        </w:rPr>
        <w:t xml:space="preserve">increase </w:t>
      </w:r>
      <w:r w:rsidR="0013686C" w:rsidRPr="00E35E5F">
        <w:rPr>
          <w:rFonts w:ascii="Calibri" w:hAnsi="Calibri" w:cs="Calibri"/>
          <w:sz w:val="22"/>
          <w:szCs w:val="22"/>
        </w:rPr>
        <w:t>in</w:t>
      </w:r>
      <w:r w:rsidRPr="00E35E5F">
        <w:rPr>
          <w:rFonts w:ascii="Calibri" w:hAnsi="Calibri" w:cs="Calibri"/>
          <w:sz w:val="22"/>
          <w:szCs w:val="22"/>
        </w:rPr>
        <w:t xml:space="preserve"> intraocular pressure</w:t>
      </w:r>
      <w:r w:rsidR="00665823" w:rsidRPr="00E35E5F">
        <w:rPr>
          <w:rFonts w:ascii="Calibri" w:hAnsi="Calibri" w:cs="Calibri"/>
          <w:sz w:val="22"/>
          <w:szCs w:val="22"/>
        </w:rPr>
        <w:t xml:space="preserve">, </w:t>
      </w:r>
      <w:r w:rsidRPr="00E35E5F">
        <w:rPr>
          <w:rFonts w:ascii="Calibri" w:hAnsi="Calibri" w:cs="Calibri"/>
          <w:sz w:val="22"/>
          <w:szCs w:val="22"/>
        </w:rPr>
        <w:t>allograft rejection</w:t>
      </w:r>
      <w:r w:rsidR="00665823" w:rsidRPr="00E35E5F">
        <w:rPr>
          <w:rFonts w:ascii="Calibri" w:hAnsi="Calibri" w:cs="Calibri"/>
          <w:sz w:val="22"/>
          <w:szCs w:val="22"/>
        </w:rPr>
        <w:t xml:space="preserve">, </w:t>
      </w:r>
      <w:r w:rsidRPr="00E35E5F">
        <w:rPr>
          <w:rFonts w:ascii="Calibri" w:hAnsi="Calibri" w:cs="Calibri"/>
          <w:sz w:val="22"/>
          <w:szCs w:val="22"/>
        </w:rPr>
        <w:t>cystoid macular edema</w:t>
      </w:r>
      <w:r w:rsidR="006F3EDF" w:rsidRPr="00E35E5F">
        <w:rPr>
          <w:rFonts w:ascii="Calibri" w:hAnsi="Calibri" w:cs="Calibri"/>
          <w:sz w:val="22"/>
          <w:szCs w:val="22"/>
        </w:rPr>
        <w:t xml:space="preserve"> and</w:t>
      </w:r>
      <w:r w:rsidR="00665823" w:rsidRPr="00E35E5F">
        <w:rPr>
          <w:rFonts w:ascii="Calibri" w:hAnsi="Calibri" w:cs="Calibri"/>
          <w:sz w:val="22"/>
          <w:szCs w:val="22"/>
        </w:rPr>
        <w:t xml:space="preserve"> </w:t>
      </w:r>
      <w:r w:rsidRPr="00E35E5F">
        <w:rPr>
          <w:rFonts w:ascii="Calibri" w:hAnsi="Calibri" w:cs="Calibri"/>
          <w:sz w:val="22"/>
          <w:szCs w:val="22"/>
        </w:rPr>
        <w:t>microbial keratitis</w:t>
      </w:r>
      <w:r w:rsidR="006F3EDF" w:rsidRPr="00E35E5F">
        <w:rPr>
          <w:rFonts w:ascii="Calibri" w:hAnsi="Calibri" w:cs="Calibri"/>
          <w:sz w:val="22"/>
          <w:szCs w:val="22"/>
        </w:rPr>
        <w:t xml:space="preserve"> have also been reported</w:t>
      </w:r>
      <w:r w:rsidR="00127234" w:rsidRPr="00E35E5F">
        <w:rPr>
          <w:rFonts w:ascii="Calibri" w:hAnsi="Calibri" w:cs="Calibri"/>
          <w:sz w:val="22"/>
          <w:szCs w:val="22"/>
        </w:rPr>
        <w:t>.</w:t>
      </w:r>
      <w:r w:rsidR="008A746C" w:rsidRPr="00E35E5F">
        <w:rPr>
          <w:rFonts w:ascii="Calibri" w:hAnsi="Calibri" w:cs="Calibri"/>
          <w:sz w:val="22"/>
          <w:szCs w:val="22"/>
          <w:vertAlign w:val="superscript"/>
        </w:rPr>
        <w:t>47</w:t>
      </w:r>
      <w:r w:rsidR="008A746C" w:rsidRPr="00E35E5F">
        <w:rPr>
          <w:rFonts w:ascii="Calibri" w:hAnsi="Calibri" w:cs="Calibri"/>
          <w:sz w:val="22"/>
          <w:szCs w:val="22"/>
        </w:rPr>
        <w:t xml:space="preserve"> </w:t>
      </w:r>
      <w:r w:rsidRPr="00E35E5F">
        <w:rPr>
          <w:rFonts w:ascii="Calibri" w:hAnsi="Calibri" w:cs="Calibri"/>
          <w:sz w:val="22"/>
          <w:szCs w:val="22"/>
        </w:rPr>
        <w:t>Although rare, calcification of a hydrophilic intraocular lens (IOL) is reported as a possible complication in DMEK</w:t>
      </w:r>
      <w:r w:rsidR="00127234" w:rsidRPr="00E35E5F">
        <w:rPr>
          <w:rFonts w:ascii="Calibri" w:hAnsi="Calibri" w:cs="Calibri"/>
          <w:sz w:val="22"/>
          <w:szCs w:val="22"/>
        </w:rPr>
        <w:t>.</w:t>
      </w:r>
      <w:r w:rsidR="008A746C" w:rsidRPr="00E35E5F">
        <w:rPr>
          <w:rFonts w:ascii="Calibri" w:hAnsi="Calibri" w:cs="Calibri"/>
          <w:sz w:val="22"/>
          <w:szCs w:val="22"/>
          <w:vertAlign w:val="superscript"/>
        </w:rPr>
        <w:t>4</w:t>
      </w:r>
      <w:r w:rsidR="00DD1C22" w:rsidRPr="00E35E5F">
        <w:rPr>
          <w:rFonts w:ascii="Calibri" w:hAnsi="Calibri" w:cs="Calibri"/>
          <w:sz w:val="22"/>
          <w:szCs w:val="22"/>
          <w:vertAlign w:val="superscript"/>
        </w:rPr>
        <w:t>8</w:t>
      </w:r>
      <w:r w:rsidR="008A746C" w:rsidRPr="00E35E5F">
        <w:rPr>
          <w:rFonts w:ascii="Calibri" w:hAnsi="Calibri" w:cs="Calibri"/>
          <w:sz w:val="22"/>
          <w:szCs w:val="22"/>
        </w:rPr>
        <w:t xml:space="preserve"> </w:t>
      </w:r>
      <w:r w:rsidRPr="00E35E5F">
        <w:rPr>
          <w:rFonts w:ascii="Calibri" w:hAnsi="Calibri" w:cs="Calibri"/>
          <w:sz w:val="22"/>
          <w:szCs w:val="22"/>
        </w:rPr>
        <w:t>It has also been noted that triple procedure i.e. DMEK combined with phacoemulsification and cataract could lead to possible graft</w:t>
      </w:r>
      <w:r w:rsidR="00E761F4" w:rsidRPr="00E35E5F">
        <w:rPr>
          <w:rFonts w:ascii="Calibri" w:hAnsi="Calibri" w:cs="Calibri"/>
          <w:sz w:val="22"/>
          <w:szCs w:val="22"/>
        </w:rPr>
        <w:t xml:space="preserve"> </w:t>
      </w:r>
      <w:r w:rsidRPr="00E35E5F">
        <w:rPr>
          <w:rFonts w:ascii="Calibri" w:hAnsi="Calibri" w:cs="Calibri"/>
          <w:sz w:val="22"/>
          <w:szCs w:val="22"/>
        </w:rPr>
        <w:t>detachment.</w:t>
      </w:r>
      <w:bookmarkStart w:id="27" w:name="_Hlk83026614"/>
      <w:r w:rsidR="00DD1C22" w:rsidRPr="00E35E5F">
        <w:rPr>
          <w:rFonts w:ascii="Calibri" w:hAnsi="Calibri" w:cs="Calibri"/>
          <w:sz w:val="22"/>
          <w:szCs w:val="22"/>
          <w:vertAlign w:val="superscript"/>
        </w:rPr>
        <w:t>49</w:t>
      </w:r>
      <w:r w:rsidR="00DD1C22" w:rsidRPr="00E35E5F">
        <w:rPr>
          <w:rFonts w:ascii="Calibri" w:hAnsi="Calibri" w:cs="Calibri"/>
          <w:sz w:val="22"/>
          <w:szCs w:val="22"/>
        </w:rPr>
        <w:t xml:space="preserve"> </w:t>
      </w:r>
      <w:r w:rsidR="00671A03" w:rsidRPr="00E35E5F">
        <w:rPr>
          <w:rFonts w:ascii="Calibri" w:hAnsi="Calibri" w:cs="Calibri"/>
          <w:sz w:val="22"/>
          <w:szCs w:val="22"/>
        </w:rPr>
        <w:t>Thus, indicating that early or late post-operative complications can arise due to multiple factors and the device may only play a partial role in surgical success.</w:t>
      </w:r>
      <w:bookmarkEnd w:id="27"/>
    </w:p>
    <w:p w14:paraId="0F4FD006" w14:textId="31409CC8" w:rsidR="00B064B5" w:rsidRPr="00E35E5F" w:rsidRDefault="00B1755A" w:rsidP="00B064B5">
      <w:pPr>
        <w:pBdr>
          <w:top w:val="nil"/>
          <w:left w:val="nil"/>
          <w:bottom w:val="nil"/>
          <w:right w:val="nil"/>
          <w:between w:val="nil"/>
        </w:pBdr>
        <w:spacing w:line="360" w:lineRule="auto"/>
        <w:jc w:val="both"/>
        <w:rPr>
          <w:rFonts w:ascii="Calibri" w:hAnsi="Calibri" w:cs="Calibri"/>
          <w:sz w:val="22"/>
          <w:szCs w:val="22"/>
          <w:u w:val="single"/>
        </w:rPr>
      </w:pPr>
      <w:r w:rsidRPr="00E35E5F">
        <w:rPr>
          <w:rFonts w:ascii="Calibri" w:hAnsi="Calibri" w:cs="Calibri"/>
          <w:i/>
          <w:sz w:val="22"/>
          <w:szCs w:val="22"/>
          <w:u w:val="single"/>
        </w:rPr>
        <w:t>ECL</w:t>
      </w:r>
      <w:r w:rsidR="00B064B5" w:rsidRPr="00E35E5F">
        <w:rPr>
          <w:rFonts w:ascii="Calibri" w:hAnsi="Calibri" w:cs="Calibri"/>
          <w:i/>
          <w:sz w:val="22"/>
          <w:szCs w:val="22"/>
          <w:u w:val="single"/>
        </w:rPr>
        <w:t xml:space="preserve"> in DMEK </w:t>
      </w:r>
    </w:p>
    <w:p w14:paraId="03EC3067" w14:textId="4B92EE66"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lastRenderedPageBreak/>
        <w:t xml:space="preserve">ECL from previous DSEK and PKP cases </w:t>
      </w:r>
      <w:r w:rsidR="0013686C" w:rsidRPr="00E35E5F">
        <w:rPr>
          <w:rFonts w:ascii="Calibri" w:hAnsi="Calibri" w:cs="Calibri"/>
          <w:sz w:val="22"/>
          <w:szCs w:val="22"/>
        </w:rPr>
        <w:t xml:space="preserve">after </w:t>
      </w:r>
      <w:r w:rsidRPr="00E35E5F">
        <w:rPr>
          <w:rFonts w:ascii="Calibri" w:hAnsi="Calibri" w:cs="Calibri"/>
          <w:sz w:val="22"/>
          <w:szCs w:val="22"/>
        </w:rPr>
        <w:t xml:space="preserve">up to 5 years of follow up has been </w:t>
      </w:r>
      <w:r w:rsidR="004241AD" w:rsidRPr="00E35E5F">
        <w:rPr>
          <w:rFonts w:ascii="Calibri" w:hAnsi="Calibri" w:cs="Calibri"/>
          <w:sz w:val="22"/>
          <w:szCs w:val="22"/>
        </w:rPr>
        <w:t xml:space="preserve">recorded </w:t>
      </w:r>
      <w:r w:rsidRPr="00E35E5F">
        <w:rPr>
          <w:rFonts w:ascii="Calibri" w:hAnsi="Calibri" w:cs="Calibri"/>
          <w:sz w:val="22"/>
          <w:szCs w:val="22"/>
        </w:rPr>
        <w:t>at 53% and 70% respectively</w:t>
      </w:r>
      <w:r w:rsidR="00127234" w:rsidRPr="00E35E5F">
        <w:rPr>
          <w:rFonts w:ascii="Calibri" w:hAnsi="Calibri" w:cs="Calibri"/>
          <w:sz w:val="22"/>
          <w:szCs w:val="22"/>
        </w:rPr>
        <w:t>.</w:t>
      </w:r>
      <w:r w:rsidR="00DD1C22" w:rsidRPr="00E35E5F">
        <w:rPr>
          <w:rFonts w:ascii="Calibri" w:hAnsi="Calibri" w:cs="Calibri"/>
          <w:sz w:val="22"/>
          <w:szCs w:val="22"/>
          <w:vertAlign w:val="superscript"/>
        </w:rPr>
        <w:t>50</w:t>
      </w:r>
      <w:r w:rsidR="00DD1C22" w:rsidRPr="00E35E5F">
        <w:rPr>
          <w:rFonts w:ascii="Calibri" w:hAnsi="Calibri" w:cs="Calibri"/>
          <w:sz w:val="22"/>
          <w:szCs w:val="22"/>
        </w:rPr>
        <w:t xml:space="preserve"> </w:t>
      </w:r>
      <w:r w:rsidRPr="00E35E5F">
        <w:rPr>
          <w:rFonts w:ascii="Calibri" w:hAnsi="Calibri" w:cs="Calibri"/>
          <w:sz w:val="22"/>
          <w:szCs w:val="22"/>
        </w:rPr>
        <w:t>It has been observed that ECL following DMEK has ranged between 31-40% at 3 months and 36-40% at 6 months</w:t>
      </w:r>
      <w:r w:rsidR="00E761F4" w:rsidRPr="00E35E5F">
        <w:rPr>
          <w:rFonts w:ascii="Calibri" w:hAnsi="Calibri" w:cs="Calibri"/>
          <w:sz w:val="22"/>
          <w:szCs w:val="22"/>
        </w:rPr>
        <w:t xml:space="preserve"> </w:t>
      </w:r>
      <w:r w:rsidRPr="00E35E5F">
        <w:rPr>
          <w:rFonts w:ascii="Calibri" w:hAnsi="Calibri" w:cs="Calibri"/>
          <w:sz w:val="22"/>
          <w:szCs w:val="22"/>
        </w:rPr>
        <w:t>and</w:t>
      </w:r>
      <w:r w:rsidR="004241AD" w:rsidRPr="00E35E5F">
        <w:rPr>
          <w:rFonts w:ascii="Calibri" w:hAnsi="Calibri" w:cs="Calibri"/>
          <w:sz w:val="22"/>
          <w:szCs w:val="22"/>
        </w:rPr>
        <w:t>;</w:t>
      </w:r>
      <w:r w:rsidRPr="00E35E5F">
        <w:rPr>
          <w:rFonts w:ascii="Calibri" w:hAnsi="Calibri" w:cs="Calibri"/>
          <w:sz w:val="22"/>
          <w:szCs w:val="22"/>
        </w:rPr>
        <w:t xml:space="preserve"> for long-term studies of 1 year, between 19-36%</w:t>
      </w:r>
      <w:r w:rsidR="007850DA" w:rsidRPr="00E35E5F">
        <w:rPr>
          <w:rFonts w:ascii="Calibri" w:hAnsi="Calibri" w:cs="Calibri"/>
          <w:sz w:val="22"/>
          <w:szCs w:val="22"/>
        </w:rPr>
        <w:t xml:space="preserve"> </w:t>
      </w:r>
      <w:r w:rsidRPr="00E35E5F">
        <w:rPr>
          <w:rFonts w:ascii="Calibri" w:hAnsi="Calibri" w:cs="Calibri"/>
          <w:sz w:val="22"/>
          <w:szCs w:val="22"/>
        </w:rPr>
        <w:t>.</w:t>
      </w:r>
      <w:r w:rsidR="00DD1C22" w:rsidRPr="00E35E5F">
        <w:rPr>
          <w:rFonts w:ascii="Calibri" w:hAnsi="Calibri" w:cs="Calibri"/>
          <w:sz w:val="22"/>
          <w:szCs w:val="22"/>
          <w:vertAlign w:val="superscript"/>
        </w:rPr>
        <w:t xml:space="preserve">51-58 </w:t>
      </w:r>
      <w:bookmarkStart w:id="28" w:name="_Hlk83026926"/>
      <w:r w:rsidR="003F7830" w:rsidRPr="00E35E5F">
        <w:rPr>
          <w:rFonts w:ascii="Calibri" w:hAnsi="Calibri" w:cs="Calibri"/>
          <w:sz w:val="22"/>
          <w:szCs w:val="22"/>
        </w:rPr>
        <w:t xml:space="preserve">A </w:t>
      </w:r>
      <w:r w:rsidRPr="00E35E5F">
        <w:rPr>
          <w:rFonts w:ascii="Calibri" w:hAnsi="Calibri" w:cs="Calibri"/>
          <w:sz w:val="22"/>
          <w:szCs w:val="22"/>
        </w:rPr>
        <w:t xml:space="preserve">steep reduction </w:t>
      </w:r>
      <w:r w:rsidR="003F7830" w:rsidRPr="00E35E5F">
        <w:rPr>
          <w:rFonts w:ascii="Calibri" w:hAnsi="Calibri" w:cs="Calibri"/>
          <w:sz w:val="22"/>
          <w:szCs w:val="22"/>
        </w:rPr>
        <w:t xml:space="preserve">(approximate rate of 7%) of </w:t>
      </w:r>
      <w:r w:rsidRPr="00E35E5F">
        <w:rPr>
          <w:rFonts w:ascii="Calibri" w:hAnsi="Calibri" w:cs="Calibri"/>
          <w:sz w:val="22"/>
          <w:szCs w:val="22"/>
        </w:rPr>
        <w:t>the endothelial cell</w:t>
      </w:r>
      <w:r w:rsidR="003F7830" w:rsidRPr="00E35E5F">
        <w:rPr>
          <w:rFonts w:ascii="Calibri" w:hAnsi="Calibri" w:cs="Calibri"/>
          <w:sz w:val="22"/>
          <w:szCs w:val="22"/>
        </w:rPr>
        <w:t xml:space="preserve">s </w:t>
      </w:r>
      <w:r w:rsidRPr="00E35E5F">
        <w:rPr>
          <w:rFonts w:ascii="Calibri" w:hAnsi="Calibri" w:cs="Calibri"/>
          <w:sz w:val="22"/>
          <w:szCs w:val="22"/>
        </w:rPr>
        <w:t>during the first 6 months</w:t>
      </w:r>
      <w:r w:rsidR="00537CE7" w:rsidRPr="00E35E5F">
        <w:rPr>
          <w:rFonts w:ascii="Calibri" w:hAnsi="Calibri" w:cs="Calibri"/>
          <w:sz w:val="22"/>
          <w:szCs w:val="22"/>
        </w:rPr>
        <w:t xml:space="preserve"> </w:t>
      </w:r>
      <w:r w:rsidR="003F7830" w:rsidRPr="00E35E5F">
        <w:rPr>
          <w:rFonts w:ascii="Calibri" w:hAnsi="Calibri" w:cs="Calibri"/>
          <w:sz w:val="22"/>
          <w:szCs w:val="22"/>
        </w:rPr>
        <w:t xml:space="preserve">has been observed with DMEK </w:t>
      </w:r>
      <w:r w:rsidRPr="00E35E5F">
        <w:rPr>
          <w:rFonts w:ascii="Calibri" w:hAnsi="Calibri" w:cs="Calibri"/>
          <w:sz w:val="22"/>
          <w:szCs w:val="22"/>
        </w:rPr>
        <w:t>compared to that of DSEK that has an initial high ECL but then maintains at 3-6% after the first year.</w:t>
      </w:r>
      <w:r w:rsidR="00DD1C22" w:rsidRPr="00E35E5F">
        <w:rPr>
          <w:rFonts w:ascii="Calibri" w:hAnsi="Calibri" w:cs="Calibri"/>
          <w:sz w:val="22"/>
          <w:szCs w:val="22"/>
          <w:vertAlign w:val="superscript"/>
        </w:rPr>
        <w:t>59</w:t>
      </w:r>
      <w:r w:rsidRPr="00E35E5F">
        <w:rPr>
          <w:rFonts w:ascii="Calibri" w:hAnsi="Calibri" w:cs="Calibri"/>
          <w:sz w:val="22"/>
          <w:szCs w:val="22"/>
        </w:rPr>
        <w:t xml:space="preserve"> It has been speculated from the studies that although the early cell loss is higher</w:t>
      </w:r>
      <w:r w:rsidR="003F7830" w:rsidRPr="00E35E5F">
        <w:rPr>
          <w:rFonts w:ascii="Calibri" w:hAnsi="Calibri" w:cs="Calibri"/>
          <w:sz w:val="22"/>
          <w:szCs w:val="22"/>
        </w:rPr>
        <w:t xml:space="preserve"> in DMEK</w:t>
      </w:r>
      <w:r w:rsidRPr="00E35E5F">
        <w:rPr>
          <w:rFonts w:ascii="Calibri" w:hAnsi="Calibri" w:cs="Calibri"/>
          <w:sz w:val="22"/>
          <w:szCs w:val="22"/>
        </w:rPr>
        <w:t xml:space="preserve"> compared with PKP, long-term ECL </w:t>
      </w:r>
      <w:r w:rsidR="003F7830" w:rsidRPr="00E35E5F">
        <w:rPr>
          <w:rFonts w:ascii="Calibri" w:hAnsi="Calibri" w:cs="Calibri"/>
          <w:sz w:val="22"/>
          <w:szCs w:val="22"/>
        </w:rPr>
        <w:t xml:space="preserve">rate </w:t>
      </w:r>
      <w:r w:rsidRPr="00E35E5F">
        <w:rPr>
          <w:rFonts w:ascii="Calibri" w:hAnsi="Calibri" w:cs="Calibri"/>
          <w:sz w:val="22"/>
          <w:szCs w:val="22"/>
        </w:rPr>
        <w:t>with DMEK and DSEK c</w:t>
      </w:r>
      <w:r w:rsidR="003F7830" w:rsidRPr="00E35E5F">
        <w:rPr>
          <w:rFonts w:ascii="Calibri" w:hAnsi="Calibri" w:cs="Calibri"/>
          <w:sz w:val="22"/>
          <w:szCs w:val="22"/>
        </w:rPr>
        <w:t>ould</w:t>
      </w:r>
      <w:r w:rsidR="00B31CA0" w:rsidRPr="00E35E5F">
        <w:rPr>
          <w:rFonts w:ascii="Calibri" w:hAnsi="Calibri" w:cs="Calibri"/>
          <w:sz w:val="22"/>
          <w:szCs w:val="22"/>
        </w:rPr>
        <w:t xml:space="preserve"> </w:t>
      </w:r>
      <w:r w:rsidRPr="00E35E5F">
        <w:rPr>
          <w:rFonts w:ascii="Calibri" w:hAnsi="Calibri" w:cs="Calibri"/>
          <w:sz w:val="22"/>
          <w:szCs w:val="22"/>
        </w:rPr>
        <w:t xml:space="preserve">be </w:t>
      </w:r>
      <w:r w:rsidR="003F7830" w:rsidRPr="00E35E5F">
        <w:rPr>
          <w:rFonts w:ascii="Calibri" w:hAnsi="Calibri" w:cs="Calibri"/>
          <w:sz w:val="22"/>
          <w:szCs w:val="22"/>
        </w:rPr>
        <w:t xml:space="preserve">relatively </w:t>
      </w:r>
      <w:r w:rsidRPr="00E35E5F">
        <w:rPr>
          <w:rFonts w:ascii="Calibri" w:hAnsi="Calibri" w:cs="Calibri"/>
          <w:sz w:val="22"/>
          <w:szCs w:val="22"/>
        </w:rPr>
        <w:t>lower</w:t>
      </w:r>
      <w:r w:rsidR="00127234" w:rsidRPr="00E35E5F">
        <w:rPr>
          <w:rFonts w:ascii="Calibri" w:hAnsi="Calibri" w:cs="Calibri"/>
          <w:sz w:val="22"/>
          <w:szCs w:val="22"/>
        </w:rPr>
        <w:t>.</w:t>
      </w:r>
      <w:r w:rsidR="006A0AC0" w:rsidRPr="00E35E5F">
        <w:rPr>
          <w:rFonts w:ascii="Calibri" w:hAnsi="Calibri" w:cs="Calibri"/>
          <w:sz w:val="22"/>
          <w:szCs w:val="22"/>
          <w:vertAlign w:val="superscript"/>
        </w:rPr>
        <w:t>12,19</w:t>
      </w:r>
      <w:r w:rsidRPr="00E35E5F">
        <w:rPr>
          <w:rFonts w:ascii="Calibri" w:hAnsi="Calibri" w:cs="Calibri"/>
          <w:sz w:val="22"/>
          <w:szCs w:val="22"/>
        </w:rPr>
        <w:t xml:space="preserve"> </w:t>
      </w:r>
      <w:bookmarkEnd w:id="28"/>
    </w:p>
    <w:p w14:paraId="17099811" w14:textId="77777777" w:rsidR="00B064B5" w:rsidRPr="00E35E5F" w:rsidRDefault="00B064B5"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 </w:t>
      </w:r>
    </w:p>
    <w:p w14:paraId="661B83F0" w14:textId="329396DE" w:rsidR="00B064B5" w:rsidRPr="00E35E5F" w:rsidRDefault="002877FD" w:rsidP="00B064B5">
      <w:pPr>
        <w:pBdr>
          <w:top w:val="nil"/>
          <w:left w:val="nil"/>
          <w:bottom w:val="nil"/>
          <w:right w:val="nil"/>
          <w:between w:val="nil"/>
        </w:pBdr>
        <w:spacing w:line="360" w:lineRule="auto"/>
        <w:jc w:val="both"/>
        <w:rPr>
          <w:rFonts w:ascii="Calibri" w:hAnsi="Calibri" w:cs="Calibri"/>
          <w:sz w:val="22"/>
          <w:szCs w:val="22"/>
          <w:u w:val="single"/>
        </w:rPr>
      </w:pPr>
      <w:r w:rsidRPr="00E35E5F">
        <w:rPr>
          <w:rFonts w:ascii="Calibri" w:hAnsi="Calibri" w:cs="Calibri"/>
          <w:i/>
          <w:sz w:val="22"/>
          <w:szCs w:val="22"/>
          <w:u w:val="single"/>
        </w:rPr>
        <w:t>DMEK INJECTORS</w:t>
      </w:r>
    </w:p>
    <w:p w14:paraId="48A17E21" w14:textId="3E97BA68" w:rsidR="00B064B5" w:rsidRPr="00E35E5F" w:rsidRDefault="00B064B5" w:rsidP="00B064B5">
      <w:pPr>
        <w:pBdr>
          <w:top w:val="nil"/>
          <w:left w:val="nil"/>
          <w:bottom w:val="nil"/>
          <w:right w:val="nil"/>
          <w:between w:val="nil"/>
        </w:pBdr>
        <w:spacing w:line="360" w:lineRule="auto"/>
        <w:jc w:val="both"/>
        <w:rPr>
          <w:rFonts w:asciiTheme="minorHAnsi" w:hAnsiTheme="minorHAnsi" w:cstheme="minorHAnsi"/>
          <w:sz w:val="22"/>
          <w:szCs w:val="22"/>
        </w:rPr>
      </w:pPr>
      <w:r w:rsidRPr="00E35E5F">
        <w:rPr>
          <w:rFonts w:ascii="Calibri" w:hAnsi="Calibri" w:cs="Calibri"/>
          <w:sz w:val="22"/>
          <w:szCs w:val="22"/>
        </w:rPr>
        <w:t xml:space="preserve">Apart from DMEK graft preparation, one of the important challenges that </w:t>
      </w:r>
      <w:proofErr w:type="gramStart"/>
      <w:r w:rsidRPr="00E35E5F">
        <w:rPr>
          <w:rFonts w:ascii="Calibri" w:hAnsi="Calibri" w:cs="Calibri"/>
          <w:sz w:val="22"/>
          <w:szCs w:val="22"/>
        </w:rPr>
        <w:t>still remain</w:t>
      </w:r>
      <w:proofErr w:type="gramEnd"/>
      <w:r w:rsidRPr="00E35E5F">
        <w:rPr>
          <w:rFonts w:ascii="Calibri" w:hAnsi="Calibri" w:cs="Calibri"/>
          <w:sz w:val="22"/>
          <w:szCs w:val="22"/>
        </w:rPr>
        <w:t xml:space="preserve"> in DMEK surgery is graft implantation. There are two important graft i</w:t>
      </w:r>
      <w:r w:rsidR="009043C2" w:rsidRPr="00E35E5F">
        <w:rPr>
          <w:rFonts w:ascii="Calibri" w:hAnsi="Calibri" w:cs="Calibri"/>
          <w:sz w:val="22"/>
          <w:szCs w:val="22"/>
        </w:rPr>
        <w:t xml:space="preserve">mplantation techniques </w:t>
      </w:r>
      <w:r w:rsidRPr="00E35E5F">
        <w:rPr>
          <w:rFonts w:ascii="Calibri" w:hAnsi="Calibri" w:cs="Calibri"/>
          <w:sz w:val="22"/>
          <w:szCs w:val="22"/>
        </w:rPr>
        <w:t xml:space="preserve">based on the </w:t>
      </w:r>
      <w:r w:rsidR="009043C2" w:rsidRPr="00E35E5F">
        <w:rPr>
          <w:rFonts w:ascii="Calibri" w:hAnsi="Calibri" w:cs="Calibri"/>
          <w:sz w:val="22"/>
          <w:szCs w:val="22"/>
        </w:rPr>
        <w:t xml:space="preserve">orientation </w:t>
      </w:r>
      <w:r w:rsidRPr="00E35E5F">
        <w:rPr>
          <w:rFonts w:ascii="Calibri" w:hAnsi="Calibri" w:cs="Calibri"/>
          <w:sz w:val="22"/>
          <w:szCs w:val="22"/>
        </w:rPr>
        <w:t xml:space="preserve">of the endothelium, i.e., endothelium inwards or endothelium outwards. </w:t>
      </w:r>
      <w:bookmarkStart w:id="29" w:name="_Hlk83043685"/>
      <w:r w:rsidRPr="00E35E5F">
        <w:rPr>
          <w:rFonts w:ascii="Calibri" w:hAnsi="Calibri" w:cs="Calibri"/>
          <w:sz w:val="22"/>
          <w:szCs w:val="22"/>
        </w:rPr>
        <w:t xml:space="preserve">Recently, </w:t>
      </w:r>
      <w:r w:rsidR="00A45FC0" w:rsidRPr="00E35E5F">
        <w:rPr>
          <w:rFonts w:ascii="Calibri" w:hAnsi="Calibri" w:cs="Calibri"/>
          <w:sz w:val="22"/>
          <w:szCs w:val="22"/>
        </w:rPr>
        <w:t xml:space="preserve">in an ex vivo </w:t>
      </w:r>
      <w:r w:rsidRPr="00E35E5F">
        <w:rPr>
          <w:rFonts w:ascii="Calibri" w:hAnsi="Calibri" w:cs="Calibri"/>
          <w:sz w:val="22"/>
          <w:szCs w:val="22"/>
        </w:rPr>
        <w:t>study</w:t>
      </w:r>
      <w:r w:rsidR="00A45FC0" w:rsidRPr="00E35E5F">
        <w:rPr>
          <w:rFonts w:ascii="Calibri" w:hAnsi="Calibri" w:cs="Calibri"/>
          <w:sz w:val="22"/>
          <w:szCs w:val="22"/>
        </w:rPr>
        <w:t xml:space="preserve">, </w:t>
      </w:r>
      <w:r w:rsidRPr="00E35E5F">
        <w:rPr>
          <w:rFonts w:ascii="Calibri" w:hAnsi="Calibri" w:cs="Calibri"/>
          <w:sz w:val="22"/>
          <w:szCs w:val="22"/>
        </w:rPr>
        <w:t>Parekh et al</w:t>
      </w:r>
      <w:r w:rsidR="009043C2" w:rsidRPr="00E35E5F">
        <w:rPr>
          <w:rFonts w:ascii="Calibri" w:hAnsi="Calibri" w:cs="Calibri"/>
          <w:sz w:val="22"/>
          <w:szCs w:val="22"/>
        </w:rPr>
        <w:t>.</w:t>
      </w:r>
      <w:r w:rsidRPr="00E35E5F">
        <w:rPr>
          <w:rFonts w:ascii="Calibri" w:hAnsi="Calibri" w:cs="Calibri"/>
          <w:sz w:val="22"/>
          <w:szCs w:val="22"/>
        </w:rPr>
        <w:t xml:space="preserve"> showed that there was no significant difference </w:t>
      </w:r>
      <w:r w:rsidR="00A45FC0" w:rsidRPr="00E35E5F">
        <w:rPr>
          <w:rFonts w:ascii="Calibri" w:hAnsi="Calibri" w:cs="Calibri"/>
          <w:sz w:val="22"/>
          <w:szCs w:val="22"/>
        </w:rPr>
        <w:t xml:space="preserve">in ECL </w:t>
      </w:r>
      <w:r w:rsidRPr="00E35E5F">
        <w:rPr>
          <w:rFonts w:ascii="Calibri" w:hAnsi="Calibri" w:cs="Calibri"/>
          <w:sz w:val="22"/>
          <w:szCs w:val="22"/>
        </w:rPr>
        <w:t xml:space="preserve">when the tissues were implanted with endothelium inwards </w:t>
      </w:r>
      <w:r w:rsidR="00A45FC0" w:rsidRPr="00E35E5F">
        <w:rPr>
          <w:rFonts w:ascii="Calibri" w:hAnsi="Calibri" w:cs="Calibri"/>
          <w:sz w:val="22"/>
          <w:szCs w:val="22"/>
        </w:rPr>
        <w:t xml:space="preserve">(10.53%; n=9) </w:t>
      </w:r>
      <w:r w:rsidRPr="00E35E5F">
        <w:rPr>
          <w:rFonts w:ascii="Calibri" w:hAnsi="Calibri" w:cs="Calibri"/>
          <w:sz w:val="22"/>
          <w:szCs w:val="22"/>
        </w:rPr>
        <w:t>or outwards</w:t>
      </w:r>
      <w:r w:rsidR="00A45FC0" w:rsidRPr="00E35E5F">
        <w:rPr>
          <w:rFonts w:ascii="Calibri" w:hAnsi="Calibri" w:cs="Calibri"/>
          <w:sz w:val="22"/>
          <w:szCs w:val="22"/>
        </w:rPr>
        <w:t xml:space="preserve"> (7.56%; n=9)</w:t>
      </w:r>
      <w:r w:rsidRPr="00E35E5F">
        <w:rPr>
          <w:rFonts w:ascii="Calibri" w:hAnsi="Calibri" w:cs="Calibri"/>
          <w:sz w:val="22"/>
          <w:szCs w:val="22"/>
        </w:rPr>
        <w:t xml:space="preserve">. However, the preparation time for endo-in was significantly higher but the unfolding time was significantly lower compared to </w:t>
      </w:r>
      <w:r w:rsidR="004241AD" w:rsidRPr="00E35E5F">
        <w:rPr>
          <w:rFonts w:ascii="Calibri" w:hAnsi="Calibri" w:cs="Calibri"/>
          <w:sz w:val="22"/>
          <w:szCs w:val="22"/>
        </w:rPr>
        <w:t xml:space="preserve">the </w:t>
      </w:r>
      <w:r w:rsidRPr="00E35E5F">
        <w:rPr>
          <w:rFonts w:ascii="Calibri" w:hAnsi="Calibri" w:cs="Calibri"/>
          <w:sz w:val="22"/>
          <w:szCs w:val="22"/>
        </w:rPr>
        <w:t>endo-out technique thus indicating that either techniques could be used for implantation</w:t>
      </w:r>
      <w:r w:rsidR="00127234" w:rsidRPr="00E35E5F">
        <w:rPr>
          <w:rFonts w:ascii="Calibri" w:hAnsi="Calibri" w:cs="Calibri"/>
          <w:sz w:val="22"/>
          <w:szCs w:val="22"/>
        </w:rPr>
        <w:t>.</w:t>
      </w:r>
      <w:r w:rsidR="00DD1C22" w:rsidRPr="00E35E5F">
        <w:rPr>
          <w:rFonts w:ascii="Calibri" w:hAnsi="Calibri" w:cs="Calibri"/>
          <w:sz w:val="22"/>
          <w:szCs w:val="22"/>
          <w:vertAlign w:val="superscript"/>
        </w:rPr>
        <w:t>60</w:t>
      </w:r>
      <w:r w:rsidR="00127234" w:rsidRPr="00E35E5F">
        <w:rPr>
          <w:rFonts w:ascii="Calibri" w:hAnsi="Calibri" w:cs="Calibri"/>
          <w:sz w:val="22"/>
          <w:szCs w:val="22"/>
        </w:rPr>
        <w:t xml:space="preserve"> </w:t>
      </w:r>
      <w:r w:rsidR="00A45FC0" w:rsidRPr="00E35E5F">
        <w:rPr>
          <w:rFonts w:ascii="Calibri" w:hAnsi="Calibri" w:cs="Calibri"/>
          <w:sz w:val="22"/>
          <w:szCs w:val="22"/>
        </w:rPr>
        <w:t>Clinically</w:t>
      </w:r>
      <w:r w:rsidR="003F7830" w:rsidRPr="00E35E5F">
        <w:rPr>
          <w:rFonts w:ascii="Calibri" w:hAnsi="Calibri" w:cs="Calibri"/>
          <w:sz w:val="22"/>
          <w:szCs w:val="22"/>
        </w:rPr>
        <w:t xml:space="preserve">, </w:t>
      </w:r>
      <w:r w:rsidR="00A45FC0" w:rsidRPr="00E35E5F">
        <w:rPr>
          <w:rFonts w:ascii="Calibri" w:hAnsi="Calibri" w:cs="Calibri"/>
          <w:sz w:val="22"/>
          <w:szCs w:val="22"/>
        </w:rPr>
        <w:t xml:space="preserve">at 6 months </w:t>
      </w:r>
      <w:r w:rsidR="003F7830" w:rsidRPr="00E35E5F">
        <w:rPr>
          <w:rFonts w:ascii="Calibri" w:hAnsi="Calibri" w:cs="Calibri"/>
          <w:sz w:val="22"/>
          <w:szCs w:val="22"/>
        </w:rPr>
        <w:t>Busin et al. ha</w:t>
      </w:r>
      <w:r w:rsidR="0013686C" w:rsidRPr="00E35E5F">
        <w:rPr>
          <w:rFonts w:ascii="Calibri" w:hAnsi="Calibri" w:cs="Calibri"/>
          <w:sz w:val="22"/>
          <w:szCs w:val="22"/>
        </w:rPr>
        <w:t>ve</w:t>
      </w:r>
      <w:r w:rsidR="003F7830" w:rsidRPr="00E35E5F">
        <w:rPr>
          <w:rFonts w:ascii="Calibri" w:hAnsi="Calibri" w:cs="Calibri"/>
          <w:sz w:val="22"/>
          <w:szCs w:val="22"/>
        </w:rPr>
        <w:t xml:space="preserve"> reported similar outcomes with endo-in pull through technique (</w:t>
      </w:r>
      <w:r w:rsidR="00A45FC0" w:rsidRPr="00E35E5F">
        <w:rPr>
          <w:rFonts w:ascii="Calibri" w:hAnsi="Calibri" w:cs="Calibri"/>
          <w:sz w:val="22"/>
          <w:szCs w:val="22"/>
        </w:rPr>
        <w:t>29.5</w:t>
      </w:r>
      <w:r w:rsidR="003F7830" w:rsidRPr="00E35E5F">
        <w:rPr>
          <w:rFonts w:ascii="Calibri" w:hAnsi="Calibri" w:cs="Calibri"/>
          <w:sz w:val="22"/>
          <w:szCs w:val="22"/>
        </w:rPr>
        <w:t>%</w:t>
      </w:r>
      <w:r w:rsidR="00A45FC0" w:rsidRPr="00E35E5F">
        <w:rPr>
          <w:rFonts w:ascii="Calibri" w:hAnsi="Calibri" w:cs="Calibri"/>
          <w:sz w:val="22"/>
          <w:szCs w:val="22"/>
        </w:rPr>
        <w:t>; n=24</w:t>
      </w:r>
      <w:r w:rsidR="003F7830" w:rsidRPr="00E35E5F">
        <w:rPr>
          <w:rFonts w:ascii="Calibri" w:hAnsi="Calibri" w:cs="Calibri"/>
          <w:sz w:val="22"/>
          <w:szCs w:val="22"/>
        </w:rPr>
        <w:t>)</w:t>
      </w:r>
      <w:r w:rsidR="006F3EDF" w:rsidRPr="00E35E5F">
        <w:rPr>
          <w:rFonts w:ascii="Calibri" w:hAnsi="Calibri" w:cs="Calibri"/>
          <w:sz w:val="22"/>
          <w:szCs w:val="22"/>
          <w:vertAlign w:val="superscript"/>
        </w:rPr>
        <w:t>6</w:t>
      </w:r>
      <w:r w:rsidR="00DD1C22" w:rsidRPr="00E35E5F">
        <w:rPr>
          <w:rFonts w:ascii="Calibri" w:hAnsi="Calibri" w:cs="Calibri"/>
          <w:sz w:val="22"/>
          <w:szCs w:val="22"/>
          <w:vertAlign w:val="superscript"/>
        </w:rPr>
        <w:t>1</w:t>
      </w:r>
      <w:r w:rsidR="003F7830" w:rsidRPr="00E35E5F">
        <w:rPr>
          <w:rFonts w:ascii="Calibri" w:hAnsi="Calibri" w:cs="Calibri"/>
          <w:sz w:val="22"/>
          <w:szCs w:val="22"/>
        </w:rPr>
        <w:t xml:space="preserve"> to </w:t>
      </w:r>
      <w:r w:rsidR="0013686C" w:rsidRPr="00E35E5F">
        <w:rPr>
          <w:rFonts w:ascii="Calibri" w:hAnsi="Calibri" w:cs="Calibri"/>
          <w:sz w:val="22"/>
          <w:szCs w:val="22"/>
        </w:rPr>
        <w:t xml:space="preserve">the </w:t>
      </w:r>
      <w:r w:rsidR="003F7830" w:rsidRPr="00E35E5F">
        <w:rPr>
          <w:rFonts w:ascii="Calibri" w:hAnsi="Calibri" w:cs="Calibri"/>
          <w:sz w:val="22"/>
          <w:szCs w:val="22"/>
        </w:rPr>
        <w:t>endo-in injection method (</w:t>
      </w:r>
      <w:r w:rsidR="00A45FC0" w:rsidRPr="00E35E5F">
        <w:rPr>
          <w:rFonts w:ascii="Calibri" w:hAnsi="Calibri" w:cs="Calibri"/>
          <w:sz w:val="22"/>
          <w:szCs w:val="22"/>
        </w:rPr>
        <w:t>28</w:t>
      </w:r>
      <w:r w:rsidR="003F7830" w:rsidRPr="00E35E5F">
        <w:rPr>
          <w:rFonts w:ascii="Calibri" w:hAnsi="Calibri" w:cs="Calibri"/>
          <w:sz w:val="22"/>
          <w:szCs w:val="22"/>
        </w:rPr>
        <w:t>%</w:t>
      </w:r>
      <w:r w:rsidR="00A45FC0" w:rsidRPr="00E35E5F">
        <w:rPr>
          <w:rFonts w:ascii="Calibri" w:hAnsi="Calibri" w:cs="Calibri"/>
          <w:sz w:val="22"/>
          <w:szCs w:val="22"/>
        </w:rPr>
        <w:t>; n=172</w:t>
      </w:r>
      <w:r w:rsidR="003F7830" w:rsidRPr="00E35E5F">
        <w:rPr>
          <w:rFonts w:ascii="Calibri" w:hAnsi="Calibri" w:cs="Calibri"/>
          <w:sz w:val="22"/>
          <w:szCs w:val="22"/>
        </w:rPr>
        <w:t>) by Price et al.</w:t>
      </w:r>
      <w:r w:rsidR="00DD1C22" w:rsidRPr="00E35E5F">
        <w:rPr>
          <w:rFonts w:ascii="Calibri" w:hAnsi="Calibri" w:cs="Calibri"/>
          <w:sz w:val="22"/>
          <w:szCs w:val="22"/>
          <w:vertAlign w:val="superscript"/>
        </w:rPr>
        <w:t>62</w:t>
      </w:r>
      <w:r w:rsidR="003F7830" w:rsidRPr="00E35E5F">
        <w:rPr>
          <w:rFonts w:ascii="Calibri" w:hAnsi="Calibri" w:cs="Calibri"/>
          <w:sz w:val="22"/>
          <w:szCs w:val="22"/>
        </w:rPr>
        <w:t xml:space="preserve"> and injection technique with endo-out by Newman et al. (</w:t>
      </w:r>
      <w:r w:rsidR="00A45FC0" w:rsidRPr="00E35E5F">
        <w:rPr>
          <w:rFonts w:ascii="Calibri" w:hAnsi="Calibri" w:cs="Calibri"/>
          <w:sz w:val="22"/>
          <w:szCs w:val="22"/>
        </w:rPr>
        <w:t>30.9</w:t>
      </w:r>
      <w:r w:rsidR="003F7830" w:rsidRPr="00E35E5F">
        <w:rPr>
          <w:rFonts w:ascii="Calibri" w:hAnsi="Calibri" w:cs="Calibri"/>
          <w:sz w:val="22"/>
          <w:szCs w:val="22"/>
        </w:rPr>
        <w:t>%</w:t>
      </w:r>
      <w:r w:rsidR="00A45FC0" w:rsidRPr="00E35E5F">
        <w:rPr>
          <w:rFonts w:ascii="Calibri" w:hAnsi="Calibri" w:cs="Calibri"/>
          <w:sz w:val="22"/>
          <w:szCs w:val="22"/>
        </w:rPr>
        <w:t>; n=67</w:t>
      </w:r>
      <w:r w:rsidR="003F7830" w:rsidRPr="00E35E5F">
        <w:rPr>
          <w:rFonts w:ascii="Calibri" w:hAnsi="Calibri" w:cs="Calibri"/>
          <w:sz w:val="22"/>
          <w:szCs w:val="22"/>
        </w:rPr>
        <w:t>).</w:t>
      </w:r>
      <w:r w:rsidR="00DD1C22" w:rsidRPr="00E35E5F">
        <w:rPr>
          <w:rFonts w:ascii="Calibri" w:hAnsi="Calibri" w:cs="Calibri"/>
          <w:sz w:val="22"/>
          <w:szCs w:val="22"/>
          <w:vertAlign w:val="superscript"/>
        </w:rPr>
        <w:t>63</w:t>
      </w:r>
      <w:r w:rsidR="003F7830" w:rsidRPr="00E35E5F">
        <w:rPr>
          <w:rFonts w:ascii="Calibri" w:hAnsi="Calibri" w:cs="Calibri"/>
          <w:sz w:val="22"/>
          <w:szCs w:val="22"/>
        </w:rPr>
        <w:t xml:space="preserve"> </w:t>
      </w:r>
      <w:bookmarkEnd w:id="29"/>
      <w:r w:rsidRPr="00E35E5F">
        <w:rPr>
          <w:rFonts w:ascii="Calibri" w:hAnsi="Calibri" w:cs="Calibri"/>
          <w:sz w:val="22"/>
          <w:szCs w:val="22"/>
        </w:rPr>
        <w:t xml:space="preserve">The second important parameter for graft implantation is the selection of the injector for holding </w:t>
      </w:r>
      <w:r w:rsidR="004241AD" w:rsidRPr="00E35E5F">
        <w:rPr>
          <w:rFonts w:ascii="Calibri" w:hAnsi="Calibri" w:cs="Calibri"/>
          <w:sz w:val="22"/>
          <w:szCs w:val="22"/>
        </w:rPr>
        <w:t xml:space="preserve">and delivering </w:t>
      </w:r>
      <w:r w:rsidRPr="00E35E5F">
        <w:rPr>
          <w:rFonts w:ascii="Calibri" w:hAnsi="Calibri" w:cs="Calibri"/>
          <w:sz w:val="22"/>
          <w:szCs w:val="22"/>
        </w:rPr>
        <w:t xml:space="preserve">the graft. </w:t>
      </w:r>
      <w:r w:rsidR="00FD48AF" w:rsidRPr="00E35E5F">
        <w:rPr>
          <w:rFonts w:asciiTheme="minorHAnsi" w:hAnsiTheme="minorHAnsi" w:cstheme="minorHAnsi"/>
          <w:sz w:val="22"/>
          <w:szCs w:val="22"/>
          <w:lang w:val="en-GB" w:eastAsia="en-GB"/>
        </w:rPr>
        <w:t>The very first DMEK tissues were transplanted using</w:t>
      </w:r>
      <w:r w:rsidR="00B31CA0" w:rsidRPr="00E35E5F">
        <w:rPr>
          <w:rFonts w:asciiTheme="minorHAnsi" w:hAnsiTheme="minorHAnsi" w:cstheme="minorHAnsi"/>
          <w:sz w:val="22"/>
          <w:szCs w:val="22"/>
          <w:lang w:val="en-GB" w:eastAsia="en-GB"/>
        </w:rPr>
        <w:t xml:space="preserve"> </w:t>
      </w:r>
      <w:r w:rsidR="00FD48AF" w:rsidRPr="00E35E5F">
        <w:rPr>
          <w:rFonts w:asciiTheme="minorHAnsi" w:hAnsiTheme="minorHAnsi" w:cstheme="minorHAnsi"/>
          <w:sz w:val="22"/>
          <w:szCs w:val="22"/>
          <w:lang w:val="en-GB" w:eastAsia="en-GB"/>
        </w:rPr>
        <w:t>custom-made injectors (</w:t>
      </w:r>
      <w:proofErr w:type="spellStart"/>
      <w:r w:rsidR="00FD48AF" w:rsidRPr="00E35E5F">
        <w:rPr>
          <w:rFonts w:asciiTheme="minorHAnsi" w:hAnsiTheme="minorHAnsi" w:cstheme="minorHAnsi"/>
          <w:sz w:val="22"/>
          <w:szCs w:val="22"/>
          <w:lang w:val="en-GB" w:eastAsia="en-GB"/>
        </w:rPr>
        <w:t>Hippocratech</w:t>
      </w:r>
      <w:proofErr w:type="spellEnd"/>
      <w:r w:rsidR="00FD48AF" w:rsidRPr="00E35E5F">
        <w:rPr>
          <w:rFonts w:asciiTheme="minorHAnsi" w:hAnsiTheme="minorHAnsi" w:cstheme="minorHAnsi"/>
          <w:sz w:val="22"/>
          <w:szCs w:val="22"/>
          <w:lang w:val="en-GB" w:eastAsia="en-GB"/>
        </w:rPr>
        <w:t xml:space="preserve">, Rotterdam, The Netherlands) that helped </w:t>
      </w:r>
      <w:r w:rsidR="0013686C" w:rsidRPr="00E35E5F">
        <w:rPr>
          <w:rFonts w:asciiTheme="minorHAnsi" w:hAnsiTheme="minorHAnsi" w:cstheme="minorHAnsi"/>
          <w:sz w:val="22"/>
          <w:szCs w:val="22"/>
          <w:lang w:val="en-GB" w:eastAsia="en-GB"/>
        </w:rPr>
        <w:t xml:space="preserve">to </w:t>
      </w:r>
      <w:r w:rsidR="00FD48AF" w:rsidRPr="00E35E5F">
        <w:rPr>
          <w:rFonts w:asciiTheme="minorHAnsi" w:hAnsiTheme="minorHAnsi" w:cstheme="minorHAnsi"/>
          <w:sz w:val="22"/>
          <w:szCs w:val="22"/>
          <w:lang w:val="en-GB" w:eastAsia="en-GB"/>
        </w:rPr>
        <w:t xml:space="preserve">insert the donor DM </w:t>
      </w:r>
      <w:r w:rsidR="0013686C" w:rsidRPr="00E35E5F">
        <w:rPr>
          <w:rFonts w:asciiTheme="minorHAnsi" w:hAnsiTheme="minorHAnsi" w:cstheme="minorHAnsi"/>
          <w:sz w:val="22"/>
          <w:szCs w:val="22"/>
          <w:lang w:val="en-GB" w:eastAsia="en-GB"/>
        </w:rPr>
        <w:t>sc</w:t>
      </w:r>
      <w:r w:rsidR="00FD48AF" w:rsidRPr="00E35E5F">
        <w:rPr>
          <w:rFonts w:asciiTheme="minorHAnsi" w:hAnsiTheme="minorHAnsi" w:cstheme="minorHAnsi"/>
          <w:sz w:val="22"/>
          <w:szCs w:val="22"/>
          <w:lang w:val="en-GB" w:eastAsia="en-GB"/>
        </w:rPr>
        <w:t>roll with endothelium rolled outwards in the anterior chamber.</w:t>
      </w:r>
      <w:r w:rsidR="001C7829" w:rsidRPr="00E35E5F">
        <w:rPr>
          <w:rFonts w:asciiTheme="minorHAnsi" w:hAnsiTheme="minorHAnsi" w:cstheme="minorHAnsi"/>
          <w:sz w:val="22"/>
          <w:szCs w:val="22"/>
          <w:vertAlign w:val="superscript"/>
          <w:lang w:val="en-GB" w:eastAsia="en-GB"/>
        </w:rPr>
        <w:t>3</w:t>
      </w:r>
      <w:r w:rsidR="00FD48AF" w:rsidRPr="00E35E5F">
        <w:rPr>
          <w:rFonts w:asciiTheme="minorHAnsi" w:hAnsiTheme="minorHAnsi" w:cstheme="minorHAnsi"/>
          <w:sz w:val="22"/>
          <w:szCs w:val="22"/>
          <w:lang w:val="en-GB" w:eastAsia="en-GB"/>
        </w:rPr>
        <w:t xml:space="preserve"> ECL was not reported</w:t>
      </w:r>
      <w:r w:rsidR="004241AD" w:rsidRPr="00E35E5F">
        <w:rPr>
          <w:rFonts w:asciiTheme="minorHAnsi" w:hAnsiTheme="minorHAnsi" w:cstheme="minorHAnsi"/>
          <w:sz w:val="22"/>
          <w:szCs w:val="22"/>
          <w:lang w:val="en-GB" w:eastAsia="en-GB"/>
        </w:rPr>
        <w:t>,</w:t>
      </w:r>
      <w:r w:rsidR="00FD48AF" w:rsidRPr="00E35E5F">
        <w:rPr>
          <w:rFonts w:asciiTheme="minorHAnsi" w:hAnsiTheme="minorHAnsi" w:cstheme="minorHAnsi"/>
          <w:sz w:val="22"/>
          <w:szCs w:val="22"/>
          <w:lang w:val="en-GB" w:eastAsia="en-GB"/>
        </w:rPr>
        <w:t xml:space="preserve"> however</w:t>
      </w:r>
      <w:r w:rsidR="004241AD" w:rsidRPr="00E35E5F">
        <w:rPr>
          <w:rFonts w:asciiTheme="minorHAnsi" w:hAnsiTheme="minorHAnsi" w:cstheme="minorHAnsi"/>
          <w:sz w:val="22"/>
          <w:szCs w:val="22"/>
          <w:lang w:val="en-GB" w:eastAsia="en-GB"/>
        </w:rPr>
        <w:t>,</w:t>
      </w:r>
      <w:r w:rsidR="00FD48AF" w:rsidRPr="00E35E5F">
        <w:rPr>
          <w:rFonts w:asciiTheme="minorHAnsi" w:hAnsiTheme="minorHAnsi" w:cstheme="minorHAnsi"/>
          <w:sz w:val="22"/>
          <w:szCs w:val="22"/>
          <w:lang w:val="en-GB" w:eastAsia="en-GB"/>
        </w:rPr>
        <w:t xml:space="preserve"> ECD averaged at 2350 cells/mm</w:t>
      </w:r>
      <w:r w:rsidR="00FD48AF" w:rsidRPr="00E35E5F">
        <w:rPr>
          <w:rFonts w:asciiTheme="minorHAnsi" w:hAnsiTheme="minorHAnsi" w:cstheme="minorHAnsi"/>
          <w:sz w:val="22"/>
          <w:szCs w:val="22"/>
          <w:vertAlign w:val="superscript"/>
          <w:lang w:val="en-GB" w:eastAsia="en-GB"/>
        </w:rPr>
        <w:t>2</w:t>
      </w:r>
      <w:r w:rsidR="00FD48AF" w:rsidRPr="00E35E5F">
        <w:rPr>
          <w:rFonts w:asciiTheme="minorHAnsi" w:hAnsiTheme="minorHAnsi" w:cstheme="minorHAnsi"/>
          <w:sz w:val="22"/>
          <w:szCs w:val="22"/>
          <w:lang w:val="en-GB" w:eastAsia="en-GB"/>
        </w:rPr>
        <w:t xml:space="preserve">. This device has been out of commercial use in the recent times for DMEK implantation. </w:t>
      </w:r>
      <w:r w:rsidRPr="00E35E5F">
        <w:rPr>
          <w:rFonts w:asciiTheme="minorHAnsi" w:hAnsiTheme="minorHAnsi" w:cstheme="minorHAnsi"/>
          <w:sz w:val="22"/>
          <w:szCs w:val="22"/>
        </w:rPr>
        <w:t xml:space="preserve">For the endo-out technique, </w:t>
      </w:r>
      <w:r w:rsidR="0013686C" w:rsidRPr="00E35E5F">
        <w:rPr>
          <w:rFonts w:asciiTheme="minorHAnsi" w:hAnsiTheme="minorHAnsi" w:cstheme="minorHAnsi"/>
          <w:sz w:val="22"/>
          <w:szCs w:val="22"/>
        </w:rPr>
        <w:t xml:space="preserve">a </w:t>
      </w:r>
      <w:r w:rsidRPr="00E35E5F">
        <w:rPr>
          <w:rFonts w:asciiTheme="minorHAnsi" w:hAnsiTheme="minorHAnsi" w:cstheme="minorHAnsi"/>
          <w:sz w:val="22"/>
          <w:szCs w:val="22"/>
        </w:rPr>
        <w:t>modified Jones tube has been amongst the favorites. It is a glass injector that is useful for aspirating the naturally rolled endo-out DMEK tissue and implanting it in the recipient</w:t>
      </w:r>
      <w:r w:rsidR="00B31CA0" w:rsidRPr="00E35E5F">
        <w:rPr>
          <w:rFonts w:asciiTheme="minorHAnsi" w:hAnsiTheme="minorHAnsi" w:cstheme="minorHAnsi"/>
          <w:sz w:val="22"/>
          <w:szCs w:val="22"/>
        </w:rPr>
        <w:t xml:space="preserve"> </w:t>
      </w:r>
      <w:r w:rsidRPr="00E35E5F">
        <w:rPr>
          <w:rFonts w:asciiTheme="minorHAnsi" w:hAnsiTheme="minorHAnsi" w:cstheme="minorHAnsi"/>
          <w:sz w:val="22"/>
          <w:szCs w:val="22"/>
        </w:rPr>
        <w:t>eye.</w:t>
      </w:r>
      <w:r w:rsidR="00DD1C22" w:rsidRPr="00E35E5F">
        <w:rPr>
          <w:rFonts w:asciiTheme="minorHAnsi" w:hAnsiTheme="minorHAnsi" w:cstheme="minorHAnsi"/>
          <w:sz w:val="22"/>
          <w:szCs w:val="22"/>
          <w:vertAlign w:val="superscript"/>
        </w:rPr>
        <w:t>64</w:t>
      </w:r>
      <w:r w:rsidRPr="00E35E5F">
        <w:rPr>
          <w:rFonts w:asciiTheme="minorHAnsi" w:hAnsiTheme="minorHAnsi" w:cstheme="minorHAnsi"/>
          <w:sz w:val="22"/>
          <w:szCs w:val="22"/>
        </w:rPr>
        <w:t xml:space="preserve"> Another injector that has been used is the Geuder AG DMEK shooter from Heidelberg, Germany, or the DORC injector (</w:t>
      </w:r>
      <w:r w:rsidRPr="00E35E5F">
        <w:rPr>
          <w:rFonts w:asciiTheme="minorHAnsi" w:eastAsia="AdvOT40514f85" w:hAnsiTheme="minorHAnsi" w:cstheme="minorHAnsi"/>
          <w:sz w:val="22"/>
          <w:szCs w:val="22"/>
        </w:rPr>
        <w:t xml:space="preserve">DORC, </w:t>
      </w:r>
      <w:proofErr w:type="spellStart"/>
      <w:r w:rsidRPr="00E35E5F">
        <w:rPr>
          <w:rFonts w:asciiTheme="minorHAnsi" w:eastAsia="AdvOT40514f85" w:hAnsiTheme="minorHAnsi" w:cstheme="minorHAnsi"/>
          <w:sz w:val="22"/>
          <w:szCs w:val="22"/>
        </w:rPr>
        <w:t>Zuidland</w:t>
      </w:r>
      <w:proofErr w:type="spellEnd"/>
      <w:r w:rsidRPr="00E35E5F">
        <w:rPr>
          <w:rFonts w:asciiTheme="minorHAnsi" w:eastAsia="AdvOT40514f85" w:hAnsiTheme="minorHAnsi" w:cstheme="minorHAnsi"/>
          <w:sz w:val="22"/>
          <w:szCs w:val="22"/>
        </w:rPr>
        <w:t>, the Netherlands</w:t>
      </w:r>
      <w:r w:rsidR="00127234" w:rsidRPr="00E35E5F">
        <w:rPr>
          <w:rFonts w:asciiTheme="minorHAnsi" w:hAnsiTheme="minorHAnsi" w:cstheme="minorHAnsi"/>
          <w:sz w:val="22"/>
          <w:szCs w:val="22"/>
        </w:rPr>
        <w:t xml:space="preserve">). </w:t>
      </w:r>
      <w:r w:rsidRPr="00E35E5F">
        <w:rPr>
          <w:rFonts w:asciiTheme="minorHAnsi" w:hAnsiTheme="minorHAnsi" w:cstheme="minorHAnsi"/>
          <w:sz w:val="22"/>
          <w:szCs w:val="22"/>
        </w:rPr>
        <w:t>A double-rol</w:t>
      </w:r>
      <w:r w:rsidR="00537CE7" w:rsidRPr="00E35E5F">
        <w:rPr>
          <w:rFonts w:asciiTheme="minorHAnsi" w:hAnsiTheme="minorHAnsi" w:cstheme="minorHAnsi"/>
          <w:sz w:val="22"/>
          <w:szCs w:val="22"/>
        </w:rPr>
        <w:t xml:space="preserve">l form can be aspirated and injected </w:t>
      </w:r>
      <w:r w:rsidRPr="00E35E5F">
        <w:rPr>
          <w:rFonts w:asciiTheme="minorHAnsi" w:hAnsiTheme="minorHAnsi" w:cstheme="minorHAnsi"/>
          <w:sz w:val="22"/>
          <w:szCs w:val="22"/>
        </w:rPr>
        <w:t>in the recipient</w:t>
      </w:r>
      <w:r w:rsidR="00DD1C22" w:rsidRPr="00E35E5F">
        <w:rPr>
          <w:rFonts w:asciiTheme="minorHAnsi" w:hAnsiTheme="minorHAnsi" w:cstheme="minorHAnsi"/>
          <w:sz w:val="22"/>
          <w:szCs w:val="22"/>
          <w:vertAlign w:val="superscript"/>
        </w:rPr>
        <w:t>65</w:t>
      </w:r>
      <w:r w:rsidR="00B31CA0" w:rsidRPr="00E35E5F">
        <w:rPr>
          <w:rFonts w:asciiTheme="minorHAnsi" w:hAnsiTheme="minorHAnsi" w:cstheme="minorHAnsi"/>
          <w:sz w:val="22"/>
          <w:szCs w:val="22"/>
        </w:rPr>
        <w:t xml:space="preserve"> eye using these devices. The listed injectors are for the endo-out technique. However, for endo-in, </w:t>
      </w:r>
      <w:r w:rsidR="0013686C" w:rsidRPr="00E35E5F">
        <w:rPr>
          <w:rFonts w:asciiTheme="minorHAnsi" w:hAnsiTheme="minorHAnsi" w:cstheme="minorHAnsi"/>
          <w:sz w:val="22"/>
          <w:szCs w:val="22"/>
        </w:rPr>
        <w:t xml:space="preserve">the </w:t>
      </w:r>
      <w:r w:rsidR="00B31CA0" w:rsidRPr="00E35E5F">
        <w:rPr>
          <w:rFonts w:asciiTheme="minorHAnsi" w:hAnsiTheme="minorHAnsi" w:cstheme="minorHAnsi"/>
          <w:sz w:val="22"/>
          <w:szCs w:val="22"/>
        </w:rPr>
        <w:t xml:space="preserve">IOL cartridge has been </w:t>
      </w:r>
      <w:proofErr w:type="spellStart"/>
      <w:r w:rsidR="0013686C" w:rsidRPr="00E35E5F">
        <w:rPr>
          <w:rFonts w:asciiTheme="minorHAnsi" w:hAnsiTheme="minorHAnsi" w:cstheme="minorHAnsi"/>
          <w:sz w:val="22"/>
          <w:szCs w:val="22"/>
        </w:rPr>
        <w:t>favoured</w:t>
      </w:r>
      <w:proofErr w:type="spellEnd"/>
      <w:r w:rsidR="004241AD" w:rsidRPr="00E35E5F">
        <w:rPr>
          <w:rFonts w:asciiTheme="minorHAnsi" w:hAnsiTheme="minorHAnsi" w:cstheme="minorHAnsi"/>
          <w:sz w:val="22"/>
          <w:szCs w:val="22"/>
        </w:rPr>
        <w:t xml:space="preserve"> as </w:t>
      </w:r>
      <w:r w:rsidR="00B31CA0" w:rsidRPr="00E35E5F">
        <w:rPr>
          <w:rFonts w:asciiTheme="minorHAnsi" w:hAnsiTheme="minorHAnsi" w:cstheme="minorHAnsi"/>
          <w:sz w:val="22"/>
          <w:szCs w:val="22"/>
        </w:rPr>
        <w:t>it maintains the architecture of the graft as a taco fold.</w:t>
      </w:r>
      <w:r w:rsidR="00DD1C22" w:rsidRPr="00E35E5F">
        <w:rPr>
          <w:rFonts w:asciiTheme="minorHAnsi" w:hAnsiTheme="minorHAnsi" w:cstheme="minorHAnsi"/>
          <w:sz w:val="22"/>
          <w:szCs w:val="22"/>
          <w:vertAlign w:val="superscript"/>
        </w:rPr>
        <w:t>6</w:t>
      </w:r>
      <w:r w:rsidR="00F4569A" w:rsidRPr="00E35E5F">
        <w:rPr>
          <w:rFonts w:asciiTheme="minorHAnsi" w:hAnsiTheme="minorHAnsi" w:cstheme="minorHAnsi"/>
          <w:sz w:val="22"/>
          <w:szCs w:val="22"/>
          <w:vertAlign w:val="superscript"/>
        </w:rPr>
        <w:t>1</w:t>
      </w:r>
      <w:r w:rsidR="00DD1C22" w:rsidRPr="00E35E5F">
        <w:rPr>
          <w:rFonts w:asciiTheme="minorHAnsi" w:hAnsiTheme="minorHAnsi" w:cstheme="minorHAnsi"/>
          <w:sz w:val="22"/>
          <w:szCs w:val="22"/>
          <w:vertAlign w:val="superscript"/>
        </w:rPr>
        <w:t>,6</w:t>
      </w:r>
      <w:r w:rsidR="00F4569A" w:rsidRPr="00E35E5F">
        <w:rPr>
          <w:rFonts w:asciiTheme="minorHAnsi" w:hAnsiTheme="minorHAnsi" w:cstheme="minorHAnsi"/>
          <w:sz w:val="22"/>
          <w:szCs w:val="22"/>
          <w:vertAlign w:val="superscript"/>
        </w:rPr>
        <w:t>6</w:t>
      </w:r>
      <w:r w:rsidR="00B31CA0" w:rsidRPr="00E35E5F">
        <w:rPr>
          <w:rFonts w:asciiTheme="minorHAnsi" w:hAnsiTheme="minorHAnsi" w:cstheme="minorHAnsi"/>
          <w:sz w:val="22"/>
          <w:szCs w:val="22"/>
          <w:vertAlign w:val="superscript"/>
        </w:rPr>
        <w:t xml:space="preserve"> </w:t>
      </w:r>
    </w:p>
    <w:p w14:paraId="6BC0735C" w14:textId="58DFACCA" w:rsidR="005C680D" w:rsidRPr="00E35E5F" w:rsidRDefault="005C680D" w:rsidP="00B064B5">
      <w:pPr>
        <w:pBdr>
          <w:top w:val="nil"/>
          <w:left w:val="nil"/>
          <w:bottom w:val="nil"/>
          <w:right w:val="nil"/>
          <w:between w:val="nil"/>
        </w:pBdr>
        <w:spacing w:line="360" w:lineRule="auto"/>
        <w:jc w:val="both"/>
        <w:rPr>
          <w:rFonts w:asciiTheme="minorHAnsi" w:hAnsiTheme="minorHAnsi" w:cstheme="minorHAnsi"/>
          <w:sz w:val="22"/>
          <w:szCs w:val="22"/>
        </w:rPr>
      </w:pPr>
    </w:p>
    <w:p w14:paraId="21AE0072" w14:textId="73E99EEF" w:rsidR="003132DC" w:rsidRPr="00E35E5F" w:rsidRDefault="003132DC" w:rsidP="003132DC">
      <w:pPr>
        <w:pBdr>
          <w:top w:val="nil"/>
          <w:left w:val="nil"/>
          <w:bottom w:val="nil"/>
          <w:right w:val="nil"/>
          <w:between w:val="nil"/>
        </w:pBdr>
        <w:spacing w:line="360" w:lineRule="auto"/>
        <w:jc w:val="both"/>
        <w:rPr>
          <w:rFonts w:ascii="Calibri" w:eastAsia="AdvOTe94fe8f8" w:hAnsi="Calibri" w:cs="Calibri"/>
          <w:i/>
          <w:sz w:val="22"/>
          <w:szCs w:val="22"/>
        </w:rPr>
      </w:pPr>
      <w:r w:rsidRPr="00E35E5F">
        <w:rPr>
          <w:rFonts w:ascii="Calibri" w:eastAsia="AdvOTe94fe8f8" w:hAnsi="Calibri" w:cs="Calibri"/>
          <w:i/>
          <w:sz w:val="22"/>
          <w:szCs w:val="22"/>
        </w:rPr>
        <w:t xml:space="preserve">DORC injector </w:t>
      </w:r>
    </w:p>
    <w:p w14:paraId="2B53D554" w14:textId="49B77645" w:rsidR="003132DC" w:rsidRPr="00E35E5F" w:rsidRDefault="003132DC" w:rsidP="003132DC">
      <w:pPr>
        <w:pBdr>
          <w:top w:val="nil"/>
          <w:left w:val="nil"/>
          <w:bottom w:val="nil"/>
          <w:right w:val="nil"/>
          <w:between w:val="nil"/>
        </w:pBdr>
        <w:spacing w:line="360" w:lineRule="auto"/>
        <w:jc w:val="both"/>
        <w:rPr>
          <w:rFonts w:ascii="Calibri" w:eastAsia="AdvOT40514f85" w:hAnsi="Calibri" w:cs="Calibri"/>
          <w:sz w:val="22"/>
          <w:szCs w:val="22"/>
        </w:rPr>
      </w:pPr>
      <w:bookmarkStart w:id="30" w:name="_Hlk83044574"/>
      <w:r w:rsidRPr="00E35E5F">
        <w:rPr>
          <w:rFonts w:ascii="Calibri" w:eastAsia="AdvOTe94fe8f8" w:hAnsi="Calibri" w:cs="Calibri"/>
          <w:sz w:val="22"/>
          <w:szCs w:val="22"/>
        </w:rPr>
        <w:t>Downes et al. conducted a</w:t>
      </w:r>
      <w:r w:rsidR="001B1576" w:rsidRPr="00E35E5F">
        <w:rPr>
          <w:rFonts w:ascii="Calibri" w:eastAsia="AdvOTe94fe8f8" w:hAnsi="Calibri" w:cs="Calibri"/>
          <w:sz w:val="22"/>
          <w:szCs w:val="22"/>
        </w:rPr>
        <w:t>n ex vivo</w:t>
      </w:r>
      <w:r w:rsidRPr="00E35E5F">
        <w:rPr>
          <w:rFonts w:ascii="Calibri" w:eastAsia="AdvOTe94fe8f8" w:hAnsi="Calibri" w:cs="Calibri"/>
          <w:sz w:val="22"/>
          <w:szCs w:val="22"/>
        </w:rPr>
        <w:t xml:space="preserve"> study on DMEK procedures, comparing </w:t>
      </w:r>
      <w:r w:rsidR="0013686C" w:rsidRPr="00E35E5F">
        <w:rPr>
          <w:rFonts w:ascii="Calibri" w:eastAsia="AdvOTe94fe8f8" w:hAnsi="Calibri" w:cs="Calibri"/>
          <w:sz w:val="22"/>
          <w:szCs w:val="22"/>
        </w:rPr>
        <w:t xml:space="preserve">the </w:t>
      </w:r>
      <w:r w:rsidRPr="00E35E5F">
        <w:rPr>
          <w:rFonts w:ascii="Calibri" w:eastAsia="AdvOTe94fe8f8" w:hAnsi="Calibri" w:cs="Calibri"/>
          <w:sz w:val="22"/>
          <w:szCs w:val="22"/>
        </w:rPr>
        <w:t xml:space="preserve">DORC injector and modified Jones tube. </w:t>
      </w:r>
      <w:r w:rsidR="004241AD" w:rsidRPr="00E35E5F">
        <w:rPr>
          <w:rFonts w:ascii="Calibri" w:eastAsia="AdvOTe94fe8f8" w:hAnsi="Calibri" w:cs="Calibri"/>
          <w:sz w:val="22"/>
          <w:szCs w:val="22"/>
        </w:rPr>
        <w:t xml:space="preserve">ECL was not found to be </w:t>
      </w:r>
      <w:r w:rsidRPr="00E35E5F">
        <w:rPr>
          <w:rFonts w:ascii="Calibri" w:eastAsia="AdvOT40514f85" w:hAnsi="Calibri" w:cs="Calibri"/>
          <w:sz w:val="22"/>
          <w:szCs w:val="22"/>
        </w:rPr>
        <w:t>statistically signi</w:t>
      </w:r>
      <w:r w:rsidRPr="00E35E5F">
        <w:rPr>
          <w:rFonts w:ascii="Calibri" w:eastAsia="AdvOT40514f85+fb" w:hAnsi="Calibri" w:cs="Calibri"/>
          <w:sz w:val="22"/>
          <w:szCs w:val="22"/>
        </w:rPr>
        <w:t>fi</w:t>
      </w:r>
      <w:r w:rsidRPr="00E35E5F">
        <w:rPr>
          <w:rFonts w:ascii="Calibri" w:eastAsia="AdvOT40514f85" w:hAnsi="Calibri" w:cs="Calibri"/>
          <w:sz w:val="22"/>
          <w:szCs w:val="22"/>
        </w:rPr>
        <w:t>cant</w:t>
      </w:r>
      <w:r w:rsidR="004241AD" w:rsidRPr="00E35E5F">
        <w:rPr>
          <w:rFonts w:ascii="Calibri" w:eastAsia="AdvOT40514f85" w:hAnsi="Calibri" w:cs="Calibri"/>
          <w:sz w:val="22"/>
          <w:szCs w:val="22"/>
        </w:rPr>
        <w:t>ly</w:t>
      </w:r>
      <w:r w:rsidRPr="00E35E5F">
        <w:rPr>
          <w:rFonts w:ascii="Calibri" w:eastAsia="AdvOT40514f85" w:hAnsi="Calibri" w:cs="Calibri"/>
          <w:sz w:val="22"/>
          <w:szCs w:val="22"/>
        </w:rPr>
        <w:t xml:space="preserve"> differen</w:t>
      </w:r>
      <w:r w:rsidR="004241AD" w:rsidRPr="00E35E5F">
        <w:rPr>
          <w:rFonts w:ascii="Calibri" w:eastAsia="AdvOT40514f85" w:hAnsi="Calibri" w:cs="Calibri"/>
          <w:sz w:val="22"/>
          <w:szCs w:val="22"/>
        </w:rPr>
        <w:t>t</w:t>
      </w:r>
      <w:r w:rsidRPr="00E35E5F">
        <w:rPr>
          <w:rFonts w:ascii="Calibri" w:eastAsia="AdvOT40514f85" w:hAnsi="Calibri" w:cs="Calibri"/>
          <w:sz w:val="22"/>
          <w:szCs w:val="22"/>
        </w:rPr>
        <w:t xml:space="preserve"> </w:t>
      </w:r>
      <w:r w:rsidR="001B1576" w:rsidRPr="00E35E5F">
        <w:rPr>
          <w:rFonts w:ascii="Calibri" w:eastAsia="AdvOT40514f85" w:hAnsi="Calibri" w:cs="Calibri"/>
          <w:sz w:val="22"/>
          <w:szCs w:val="22"/>
        </w:rPr>
        <w:t xml:space="preserve">(p=0.17) </w:t>
      </w:r>
      <w:r w:rsidRPr="00E35E5F">
        <w:rPr>
          <w:rFonts w:ascii="Calibri" w:eastAsia="AdvOT40514f85" w:hAnsi="Calibri" w:cs="Calibri"/>
          <w:sz w:val="22"/>
          <w:szCs w:val="22"/>
        </w:rPr>
        <w:t xml:space="preserve">between </w:t>
      </w:r>
      <w:r w:rsidR="004241AD" w:rsidRPr="00E35E5F">
        <w:rPr>
          <w:rFonts w:ascii="Calibri" w:eastAsia="AdvOT40514f85" w:hAnsi="Calibri" w:cs="Calibri"/>
          <w:sz w:val="22"/>
          <w:szCs w:val="22"/>
        </w:rPr>
        <w:t xml:space="preserve">the </w:t>
      </w:r>
      <w:r w:rsidR="001B1576" w:rsidRPr="00E35E5F">
        <w:rPr>
          <w:rFonts w:ascii="Calibri" w:eastAsia="AdvOT40514f85" w:hAnsi="Calibri" w:cs="Calibri"/>
          <w:sz w:val="22"/>
          <w:szCs w:val="22"/>
        </w:rPr>
        <w:lastRenderedPageBreak/>
        <w:t>DORC injector (29.2%; n=9) and modified Jones tube (23%; n=9)</w:t>
      </w:r>
      <w:r w:rsidRPr="00E35E5F">
        <w:rPr>
          <w:rFonts w:ascii="Calibri" w:eastAsia="AdvOT40514f85" w:hAnsi="Calibri" w:cs="Calibri"/>
          <w:sz w:val="22"/>
          <w:szCs w:val="22"/>
        </w:rPr>
        <w:t>, but there was a different pattern of cell loss between injectors. The modified Jones tube data showed</w:t>
      </w:r>
      <w:r w:rsidRPr="00E35E5F">
        <w:rPr>
          <w:rFonts w:ascii="Calibri" w:eastAsia="AdvPS9779" w:hAnsi="Calibri" w:cs="Calibri"/>
          <w:sz w:val="22"/>
          <w:szCs w:val="22"/>
        </w:rPr>
        <w:t xml:space="preserve"> patterns of cell loss from the graft scraping against the injector as it travels into and out of the injector, in the DORC group the graft scraping occurs when it </w:t>
      </w:r>
      <w:r w:rsidRPr="00E35E5F">
        <w:rPr>
          <w:rFonts w:ascii="Calibri" w:eastAsia="AdvOT40514f85" w:hAnsi="Calibri" w:cs="Calibri"/>
          <w:sz w:val="22"/>
          <w:szCs w:val="22"/>
        </w:rPr>
        <w:t>funnels down from wider opening to the narrower opening, showing a central wide band.</w:t>
      </w:r>
      <w:r w:rsidR="00DD1C22" w:rsidRPr="00E35E5F">
        <w:rPr>
          <w:rFonts w:ascii="Calibri" w:eastAsia="AdvOT40514f85" w:hAnsi="Calibri" w:cs="Calibri"/>
          <w:sz w:val="22"/>
          <w:szCs w:val="22"/>
          <w:vertAlign w:val="superscript"/>
        </w:rPr>
        <w:t>6</w:t>
      </w:r>
      <w:r w:rsidR="00F4569A" w:rsidRPr="00E35E5F">
        <w:rPr>
          <w:rFonts w:ascii="Calibri" w:eastAsia="AdvOT40514f85" w:hAnsi="Calibri" w:cs="Calibri"/>
          <w:sz w:val="22"/>
          <w:szCs w:val="22"/>
          <w:vertAlign w:val="superscript"/>
        </w:rPr>
        <w:t>7</w:t>
      </w:r>
      <w:r w:rsidRPr="00E35E5F">
        <w:rPr>
          <w:rFonts w:ascii="Calibri" w:eastAsia="AdvOT40514f85" w:hAnsi="Calibri" w:cs="Calibri"/>
          <w:sz w:val="22"/>
          <w:szCs w:val="22"/>
        </w:rPr>
        <w:t xml:space="preserve"> </w:t>
      </w:r>
      <w:r w:rsidR="00D161B9" w:rsidRPr="00E35E5F">
        <w:rPr>
          <w:rFonts w:ascii="Calibri" w:eastAsia="AdvOT40514f85" w:hAnsi="Calibri" w:cs="Calibri"/>
          <w:sz w:val="22"/>
          <w:szCs w:val="22"/>
        </w:rPr>
        <w:t xml:space="preserve">This was observed using </w:t>
      </w:r>
      <w:proofErr w:type="spellStart"/>
      <w:r w:rsidR="00D161B9" w:rsidRPr="00E35E5F">
        <w:rPr>
          <w:rFonts w:ascii="Calibri" w:eastAsia="AdvOT40514f85" w:hAnsi="Calibri" w:cs="Calibri"/>
          <w:sz w:val="22"/>
          <w:szCs w:val="22"/>
        </w:rPr>
        <w:t>calcein</w:t>
      </w:r>
      <w:proofErr w:type="spellEnd"/>
      <w:r w:rsidR="00D161B9" w:rsidRPr="00E35E5F">
        <w:rPr>
          <w:rFonts w:ascii="Calibri" w:eastAsia="AdvOT40514f85" w:hAnsi="Calibri" w:cs="Calibri"/>
          <w:sz w:val="22"/>
          <w:szCs w:val="22"/>
        </w:rPr>
        <w:t xml:space="preserve"> AM staining for cell viability analysis.</w:t>
      </w:r>
    </w:p>
    <w:p w14:paraId="4A2BCF08" w14:textId="34872D23" w:rsidR="003132DC" w:rsidRPr="00E35E5F" w:rsidRDefault="003132DC" w:rsidP="003132DC">
      <w:pPr>
        <w:pBdr>
          <w:top w:val="nil"/>
          <w:left w:val="nil"/>
          <w:bottom w:val="nil"/>
          <w:right w:val="nil"/>
          <w:between w:val="nil"/>
        </w:pBdr>
        <w:spacing w:line="360" w:lineRule="auto"/>
        <w:jc w:val="both"/>
        <w:rPr>
          <w:rFonts w:ascii="Calibri" w:eastAsia="AdvOTe94fe8f8" w:hAnsi="Calibri" w:cs="Calibri"/>
          <w:sz w:val="22"/>
          <w:szCs w:val="22"/>
        </w:rPr>
      </w:pPr>
      <w:bookmarkStart w:id="31" w:name="_Hlk83044975"/>
      <w:bookmarkEnd w:id="30"/>
      <w:r w:rsidRPr="00E35E5F">
        <w:rPr>
          <w:rFonts w:ascii="Calibri" w:hAnsi="Calibri" w:cs="Calibri"/>
          <w:sz w:val="22"/>
          <w:szCs w:val="22"/>
        </w:rPr>
        <w:t xml:space="preserve">A comparative retrospective case series conducted from 2010 to 2013 </w:t>
      </w:r>
      <w:r w:rsidRPr="00E35E5F">
        <w:rPr>
          <w:rFonts w:ascii="Calibri" w:eastAsia="AdvOTe94fe8f8" w:hAnsi="Calibri" w:cs="Calibri"/>
          <w:sz w:val="22"/>
          <w:szCs w:val="22"/>
        </w:rPr>
        <w:t xml:space="preserve">analyzed three different injectors: The </w:t>
      </w:r>
      <w:bookmarkStart w:id="32" w:name="_Hlk79173884"/>
      <w:r w:rsidRPr="00E35E5F">
        <w:rPr>
          <w:rFonts w:ascii="Calibri" w:eastAsia="AdvOTe94fe8f8" w:hAnsi="Calibri" w:cs="Calibri"/>
          <w:sz w:val="22"/>
          <w:szCs w:val="22"/>
        </w:rPr>
        <w:t xml:space="preserve">DORC </w:t>
      </w:r>
      <w:r w:rsidR="001B1576" w:rsidRPr="00E35E5F">
        <w:rPr>
          <w:rFonts w:ascii="Calibri" w:eastAsia="AdvOTe94fe8f8" w:hAnsi="Calibri" w:cs="Calibri"/>
          <w:sz w:val="22"/>
          <w:szCs w:val="22"/>
        </w:rPr>
        <w:t xml:space="preserve">(n=16) </w:t>
      </w:r>
      <w:r w:rsidRPr="00E35E5F">
        <w:rPr>
          <w:rFonts w:ascii="Calibri" w:eastAsia="AdvOTe94fe8f8" w:hAnsi="Calibri" w:cs="Calibri"/>
          <w:sz w:val="22"/>
          <w:szCs w:val="22"/>
        </w:rPr>
        <w:t>and Geuder injectors</w:t>
      </w:r>
      <w:r w:rsidR="001B1576" w:rsidRPr="00E35E5F">
        <w:rPr>
          <w:rFonts w:ascii="Calibri" w:eastAsia="AdvOTe94fe8f8" w:hAnsi="Calibri" w:cs="Calibri"/>
          <w:sz w:val="22"/>
          <w:szCs w:val="22"/>
        </w:rPr>
        <w:t xml:space="preserve"> (n=24)</w:t>
      </w:r>
      <w:r w:rsidRPr="00E35E5F">
        <w:rPr>
          <w:rFonts w:ascii="Calibri" w:eastAsia="AdvOTe94fe8f8" w:hAnsi="Calibri" w:cs="Calibri"/>
          <w:sz w:val="22"/>
          <w:szCs w:val="22"/>
        </w:rPr>
        <w:t>, and the Pasteur pipette</w:t>
      </w:r>
      <w:bookmarkEnd w:id="32"/>
      <w:r w:rsidRPr="00E35E5F">
        <w:rPr>
          <w:rFonts w:ascii="Calibri" w:eastAsia="AdvOTe94fe8f8" w:hAnsi="Calibri" w:cs="Calibri"/>
          <w:sz w:val="22"/>
          <w:szCs w:val="22"/>
        </w:rPr>
        <w:t xml:space="preserve"> </w:t>
      </w:r>
      <w:r w:rsidR="001B1576" w:rsidRPr="00E35E5F">
        <w:rPr>
          <w:rFonts w:ascii="Calibri" w:eastAsia="AdvOTe94fe8f8" w:hAnsi="Calibri" w:cs="Calibri"/>
          <w:sz w:val="22"/>
          <w:szCs w:val="22"/>
        </w:rPr>
        <w:t xml:space="preserve">(n=26) </w:t>
      </w:r>
      <w:r w:rsidRPr="00E35E5F">
        <w:rPr>
          <w:rFonts w:ascii="Calibri" w:eastAsia="AdvOTe94fe8f8" w:hAnsi="Calibri" w:cs="Calibri"/>
          <w:sz w:val="22"/>
          <w:szCs w:val="22"/>
        </w:rPr>
        <w:t xml:space="preserve">on </w:t>
      </w:r>
      <w:r w:rsidR="001B1576" w:rsidRPr="00E35E5F">
        <w:rPr>
          <w:rFonts w:ascii="Calibri" w:eastAsia="AdvOT42a3fb57.B" w:hAnsi="Calibri" w:cs="Calibri"/>
          <w:sz w:val="22"/>
          <w:szCs w:val="22"/>
        </w:rPr>
        <w:t>66</w:t>
      </w:r>
      <w:r w:rsidRPr="00E35E5F">
        <w:rPr>
          <w:rFonts w:ascii="Calibri" w:eastAsia="AdvOT42a3fb57.B" w:hAnsi="Calibri" w:cs="Calibri"/>
          <w:sz w:val="22"/>
          <w:szCs w:val="22"/>
        </w:rPr>
        <w:t xml:space="preserve"> consecutive DMEK procedures</w:t>
      </w:r>
      <w:r w:rsidRPr="00E35E5F">
        <w:rPr>
          <w:rFonts w:ascii="Calibri" w:eastAsia="AdvOTe94fe8f8" w:hAnsi="Calibri" w:cs="Calibri"/>
          <w:sz w:val="22"/>
          <w:szCs w:val="22"/>
        </w:rPr>
        <w:t xml:space="preserve">. All three injector systems demonstrated similar outcomes in terms of </w:t>
      </w:r>
      <w:r w:rsidR="00D161B9" w:rsidRPr="00E35E5F">
        <w:rPr>
          <w:rFonts w:ascii="Calibri" w:eastAsia="AdvOTe94fe8f8" w:hAnsi="Calibri" w:cs="Calibri"/>
          <w:sz w:val="22"/>
          <w:szCs w:val="22"/>
        </w:rPr>
        <w:t xml:space="preserve">surgical complications </w:t>
      </w:r>
      <w:r w:rsidRPr="00E35E5F">
        <w:rPr>
          <w:rFonts w:ascii="Calibri" w:eastAsia="AdvOTe94fe8f8" w:hAnsi="Calibri" w:cs="Calibri"/>
          <w:sz w:val="22"/>
          <w:szCs w:val="22"/>
        </w:rPr>
        <w:t xml:space="preserve">and ECL. </w:t>
      </w:r>
      <w:r w:rsidR="00D161B9" w:rsidRPr="00E35E5F">
        <w:rPr>
          <w:rFonts w:ascii="Calibri" w:eastAsia="AdvOTe94fe8f8" w:hAnsi="Calibri" w:cs="Calibri"/>
          <w:sz w:val="22"/>
          <w:szCs w:val="22"/>
        </w:rPr>
        <w:t xml:space="preserve">DORC </w:t>
      </w:r>
      <w:r w:rsidRPr="00E35E5F">
        <w:rPr>
          <w:rFonts w:ascii="Calibri" w:eastAsia="AdvOTe94fe8f8" w:hAnsi="Calibri" w:cs="Calibri"/>
          <w:sz w:val="22"/>
          <w:szCs w:val="22"/>
        </w:rPr>
        <w:t xml:space="preserve">injector demonstrated the lowest, whereas </w:t>
      </w:r>
      <w:r w:rsidR="00D161B9" w:rsidRPr="00E35E5F">
        <w:rPr>
          <w:rFonts w:ascii="Calibri" w:eastAsia="AdvOTe94fe8f8" w:hAnsi="Calibri" w:cs="Calibri"/>
          <w:sz w:val="22"/>
          <w:szCs w:val="22"/>
        </w:rPr>
        <w:t xml:space="preserve">the </w:t>
      </w:r>
      <w:proofErr w:type="spellStart"/>
      <w:r w:rsidR="00D161B9" w:rsidRPr="00E35E5F">
        <w:rPr>
          <w:rFonts w:ascii="Calibri" w:eastAsia="AdvOTe94fe8f8" w:hAnsi="Calibri" w:cs="Calibri"/>
          <w:sz w:val="22"/>
          <w:szCs w:val="22"/>
        </w:rPr>
        <w:t>p</w:t>
      </w:r>
      <w:r w:rsidRPr="00E35E5F">
        <w:rPr>
          <w:rFonts w:ascii="Calibri" w:eastAsia="AdvOTe94fe8f8" w:hAnsi="Calibri" w:cs="Calibri"/>
          <w:sz w:val="22"/>
          <w:szCs w:val="22"/>
        </w:rPr>
        <w:t>asteur</w:t>
      </w:r>
      <w:proofErr w:type="spellEnd"/>
      <w:r w:rsidRPr="00E35E5F">
        <w:rPr>
          <w:rFonts w:ascii="Calibri" w:eastAsia="AdvOTe94fe8f8" w:hAnsi="Calibri" w:cs="Calibri"/>
          <w:sz w:val="22"/>
          <w:szCs w:val="22"/>
        </w:rPr>
        <w:t xml:space="preserve"> pipette showed the highest ECL among the groups</w:t>
      </w:r>
      <w:r w:rsidR="00D161B9" w:rsidRPr="00E35E5F">
        <w:rPr>
          <w:rFonts w:ascii="Calibri" w:eastAsia="AdvOTe94fe8f8" w:hAnsi="Calibri" w:cs="Calibri"/>
          <w:sz w:val="22"/>
          <w:szCs w:val="22"/>
        </w:rPr>
        <w:t xml:space="preserve"> which was found to be </w:t>
      </w:r>
      <w:r w:rsidRPr="00E35E5F">
        <w:rPr>
          <w:rFonts w:ascii="Calibri" w:eastAsia="AdvOTe94fe8f8" w:hAnsi="Calibri" w:cs="Calibri"/>
          <w:sz w:val="22"/>
          <w:szCs w:val="22"/>
        </w:rPr>
        <w:t>statistically signi</w:t>
      </w:r>
      <w:r w:rsidRPr="00E35E5F">
        <w:rPr>
          <w:rFonts w:ascii="Calibri" w:eastAsia="AdvOTe94fe8f8+fb" w:hAnsi="Calibri" w:cs="Calibri"/>
          <w:sz w:val="22"/>
          <w:szCs w:val="22"/>
        </w:rPr>
        <w:t>fi</w:t>
      </w:r>
      <w:r w:rsidRPr="00E35E5F">
        <w:rPr>
          <w:rFonts w:ascii="Calibri" w:eastAsia="AdvOTe94fe8f8" w:hAnsi="Calibri" w:cs="Calibri"/>
          <w:sz w:val="22"/>
          <w:szCs w:val="22"/>
        </w:rPr>
        <w:t xml:space="preserve">cant at 3 months after surgery. </w:t>
      </w:r>
      <w:r w:rsidR="00F4210D" w:rsidRPr="00E35E5F">
        <w:rPr>
          <w:rFonts w:ascii="Calibri" w:eastAsia="AdvOTe94fe8f8" w:hAnsi="Calibri" w:cs="Calibri"/>
          <w:sz w:val="22"/>
          <w:szCs w:val="22"/>
        </w:rPr>
        <w:t xml:space="preserve">ECL post DORC at 12 months was 39% with Geuder injector was 43% and 47% with Pasteur pipette. </w:t>
      </w:r>
      <w:r w:rsidRPr="00E35E5F">
        <w:rPr>
          <w:rFonts w:ascii="Calibri" w:eastAsia="AdvOTe94fe8f8" w:hAnsi="Calibri" w:cs="Calibri"/>
          <w:sz w:val="22"/>
          <w:szCs w:val="22"/>
        </w:rPr>
        <w:t xml:space="preserve">This is probably </w:t>
      </w:r>
      <w:proofErr w:type="gramStart"/>
      <w:r w:rsidRPr="00E35E5F">
        <w:rPr>
          <w:rFonts w:ascii="Calibri" w:eastAsia="AdvOTe94fe8f8" w:hAnsi="Calibri" w:cs="Calibri"/>
          <w:sz w:val="22"/>
          <w:szCs w:val="22"/>
        </w:rPr>
        <w:t>due to the fact that</w:t>
      </w:r>
      <w:proofErr w:type="gramEnd"/>
      <w:r w:rsidRPr="00E35E5F">
        <w:rPr>
          <w:rFonts w:ascii="Calibri" w:eastAsia="AdvOTe94fe8f8" w:hAnsi="Calibri" w:cs="Calibri"/>
          <w:sz w:val="22"/>
          <w:szCs w:val="22"/>
        </w:rPr>
        <w:t xml:space="preserve"> with the Pasteur pipette, the DMEK roll is aspirated through a narrow opening with a vertical edge profile causing friction and cell damage compared to the other injectors. There was no significant difference in the rate of injector-related complications and re-interventions.</w:t>
      </w:r>
      <w:r w:rsidR="00DD1C22" w:rsidRPr="00E35E5F">
        <w:rPr>
          <w:rFonts w:ascii="Calibri" w:eastAsia="AdvOT40514f85" w:hAnsi="Calibri" w:cs="Calibri"/>
          <w:sz w:val="22"/>
          <w:szCs w:val="22"/>
          <w:vertAlign w:val="superscript"/>
        </w:rPr>
        <w:t>6</w:t>
      </w:r>
      <w:r w:rsidR="00F4569A" w:rsidRPr="00E35E5F">
        <w:rPr>
          <w:rFonts w:ascii="Calibri" w:eastAsia="AdvOT40514f85" w:hAnsi="Calibri" w:cs="Calibri"/>
          <w:sz w:val="22"/>
          <w:szCs w:val="22"/>
          <w:vertAlign w:val="superscript"/>
        </w:rPr>
        <w:t>8</w:t>
      </w:r>
    </w:p>
    <w:bookmarkEnd w:id="31"/>
    <w:p w14:paraId="21ABB854" w14:textId="77777777" w:rsidR="008D388A" w:rsidRPr="00E35E5F" w:rsidRDefault="008D388A" w:rsidP="008D388A">
      <w:pPr>
        <w:pBdr>
          <w:top w:val="nil"/>
          <w:left w:val="nil"/>
          <w:bottom w:val="nil"/>
          <w:right w:val="nil"/>
          <w:between w:val="nil"/>
        </w:pBdr>
        <w:spacing w:line="360" w:lineRule="auto"/>
        <w:jc w:val="both"/>
        <w:rPr>
          <w:rFonts w:asciiTheme="minorHAnsi" w:hAnsiTheme="minorHAnsi"/>
          <w:i/>
          <w:iCs/>
          <w:sz w:val="22"/>
          <w:szCs w:val="22"/>
          <w:shd w:val="clear" w:color="auto" w:fill="FFFFFF"/>
        </w:rPr>
      </w:pPr>
    </w:p>
    <w:p w14:paraId="3129A325" w14:textId="49DD01C5" w:rsidR="008D388A" w:rsidRPr="00E35E5F" w:rsidRDefault="008D388A" w:rsidP="008D388A">
      <w:pPr>
        <w:pBdr>
          <w:top w:val="nil"/>
          <w:left w:val="nil"/>
          <w:bottom w:val="nil"/>
          <w:right w:val="nil"/>
          <w:between w:val="nil"/>
        </w:pBdr>
        <w:spacing w:line="360" w:lineRule="auto"/>
        <w:jc w:val="both"/>
        <w:rPr>
          <w:rFonts w:asciiTheme="minorHAnsi" w:hAnsiTheme="minorHAnsi"/>
          <w:i/>
          <w:iCs/>
          <w:sz w:val="22"/>
          <w:szCs w:val="22"/>
          <w:shd w:val="clear" w:color="auto" w:fill="FFFFFF"/>
        </w:rPr>
      </w:pPr>
      <w:r w:rsidRPr="00E35E5F">
        <w:rPr>
          <w:rFonts w:asciiTheme="minorHAnsi" w:hAnsiTheme="minorHAnsi"/>
          <w:i/>
          <w:iCs/>
          <w:sz w:val="22"/>
          <w:szCs w:val="22"/>
          <w:shd w:val="clear" w:color="auto" w:fill="FFFFFF"/>
        </w:rPr>
        <w:t>Double port injector device</w:t>
      </w:r>
      <w:r w:rsidR="00DC52DD" w:rsidRPr="00E35E5F">
        <w:rPr>
          <w:rFonts w:asciiTheme="minorHAnsi" w:hAnsiTheme="minorHAnsi"/>
          <w:i/>
          <w:iCs/>
          <w:sz w:val="22"/>
          <w:szCs w:val="22"/>
          <w:shd w:val="clear" w:color="auto" w:fill="FFFFFF"/>
        </w:rPr>
        <w:t xml:space="preserve"> </w:t>
      </w:r>
    </w:p>
    <w:p w14:paraId="17F4B41A" w14:textId="1B767855" w:rsidR="003132DC" w:rsidRPr="00E35E5F" w:rsidRDefault="008D388A" w:rsidP="008D388A">
      <w:pPr>
        <w:pBdr>
          <w:top w:val="nil"/>
          <w:left w:val="nil"/>
          <w:bottom w:val="nil"/>
          <w:right w:val="nil"/>
          <w:between w:val="nil"/>
        </w:pBdr>
        <w:spacing w:line="360" w:lineRule="auto"/>
        <w:jc w:val="both"/>
        <w:rPr>
          <w:rFonts w:ascii="Calibri" w:eastAsia="AdvOT40514f85" w:hAnsi="Calibri" w:cs="Calibri"/>
          <w:sz w:val="22"/>
          <w:szCs w:val="22"/>
          <w:vertAlign w:val="superscript"/>
        </w:rPr>
      </w:pPr>
      <w:proofErr w:type="spellStart"/>
      <w:r w:rsidRPr="00E35E5F">
        <w:rPr>
          <w:rFonts w:asciiTheme="minorHAnsi" w:hAnsiTheme="minorHAnsi"/>
          <w:sz w:val="22"/>
          <w:szCs w:val="22"/>
          <w:shd w:val="clear" w:color="auto" w:fill="FFFFFF"/>
        </w:rPr>
        <w:t>Arnalich</w:t>
      </w:r>
      <w:proofErr w:type="spellEnd"/>
      <w:r w:rsidRPr="00E35E5F">
        <w:rPr>
          <w:rFonts w:asciiTheme="minorHAnsi" w:hAnsiTheme="minorHAnsi"/>
          <w:sz w:val="22"/>
          <w:szCs w:val="22"/>
          <w:shd w:val="clear" w:color="auto" w:fill="FFFFFF"/>
        </w:rPr>
        <w:t xml:space="preserve">-Montiel et al. proposed an injector made of glass. It consists of a pipette with a separate asymmetric double port with a large diameter (3–4 mm) and a small diameter </w:t>
      </w:r>
      <w:r w:rsidR="00D161B9" w:rsidRPr="00E35E5F">
        <w:rPr>
          <w:rFonts w:asciiTheme="minorHAnsi" w:hAnsiTheme="minorHAnsi"/>
          <w:sz w:val="22"/>
          <w:szCs w:val="22"/>
          <w:shd w:val="clear" w:color="auto" w:fill="FFFFFF"/>
        </w:rPr>
        <w:t xml:space="preserve">(0.8–1.3 mm) </w:t>
      </w:r>
      <w:r w:rsidRPr="00E35E5F">
        <w:rPr>
          <w:rFonts w:asciiTheme="minorHAnsi" w:hAnsiTheme="minorHAnsi"/>
          <w:sz w:val="22"/>
          <w:szCs w:val="22"/>
          <w:shd w:val="clear" w:color="auto" w:fill="FFFFFF"/>
        </w:rPr>
        <w:t xml:space="preserve">lumen </w:t>
      </w:r>
      <w:r w:rsidR="00D161B9" w:rsidRPr="00E35E5F">
        <w:rPr>
          <w:rFonts w:asciiTheme="minorHAnsi" w:hAnsiTheme="minorHAnsi"/>
          <w:sz w:val="22"/>
          <w:szCs w:val="22"/>
          <w:shd w:val="clear" w:color="auto" w:fill="FFFFFF"/>
        </w:rPr>
        <w:t xml:space="preserve">that does not require </w:t>
      </w:r>
      <w:r w:rsidRPr="00E35E5F">
        <w:rPr>
          <w:rFonts w:asciiTheme="minorHAnsi" w:hAnsiTheme="minorHAnsi"/>
          <w:sz w:val="22"/>
          <w:szCs w:val="22"/>
          <w:shd w:val="clear" w:color="auto" w:fill="FFFFFF"/>
        </w:rPr>
        <w:t>disassembling.</w:t>
      </w:r>
      <w:r w:rsidR="006D5EB9" w:rsidRPr="00E35E5F">
        <w:rPr>
          <w:rFonts w:asciiTheme="minorHAnsi" w:hAnsiTheme="minorHAnsi"/>
          <w:sz w:val="22"/>
          <w:szCs w:val="22"/>
          <w:shd w:val="clear" w:color="auto" w:fill="FFFFFF"/>
        </w:rPr>
        <w:t xml:space="preserve"> </w:t>
      </w:r>
      <w:r w:rsidRPr="00E35E5F">
        <w:rPr>
          <w:rFonts w:asciiTheme="minorHAnsi" w:hAnsiTheme="minorHAnsi"/>
          <w:sz w:val="22"/>
          <w:szCs w:val="22"/>
          <w:shd w:val="clear" w:color="auto" w:fill="FFFFFF"/>
        </w:rPr>
        <w:t>The proximal end (3 mm diameter lumen) is where all the tubing and syringe that allows suction and ejection of air/fluid are connected; the distal 0</w:t>
      </w:r>
      <w:r w:rsidR="00D161B9" w:rsidRPr="00E35E5F">
        <w:rPr>
          <w:rFonts w:asciiTheme="minorHAnsi" w:hAnsiTheme="minorHAnsi"/>
          <w:sz w:val="22"/>
          <w:szCs w:val="22"/>
          <w:shd w:val="clear" w:color="auto" w:fill="FFFFFF"/>
        </w:rPr>
        <w:t>.</w:t>
      </w:r>
      <w:r w:rsidRPr="00E35E5F">
        <w:rPr>
          <w:rFonts w:asciiTheme="minorHAnsi" w:hAnsiTheme="minorHAnsi"/>
          <w:sz w:val="22"/>
          <w:szCs w:val="22"/>
          <w:shd w:val="clear" w:color="auto" w:fill="FFFFFF"/>
        </w:rPr>
        <w:t xml:space="preserve">8 mm diameter end is the tip where the graft exits the injector into the eye. An accessory conical-shaped port has a lumen diameter of 4 mm and forms an angle of 70° with respect to the main trunk/pipette. </w:t>
      </w:r>
      <w:r w:rsidR="00DC52DD" w:rsidRPr="00E35E5F">
        <w:rPr>
          <w:rFonts w:asciiTheme="minorHAnsi" w:hAnsiTheme="minorHAnsi"/>
          <w:sz w:val="22"/>
          <w:szCs w:val="22"/>
          <w:shd w:val="clear" w:color="auto" w:fill="FFFFFF"/>
        </w:rPr>
        <w:t xml:space="preserve">The graft is loaded by a suction force through the large port while occluding the small port and the graft is pushed along the small port allowing the double roll to face up inside the anterior chamber. </w:t>
      </w:r>
      <w:proofErr w:type="spellStart"/>
      <w:r w:rsidR="00FC5CCD" w:rsidRPr="00E35E5F">
        <w:rPr>
          <w:rFonts w:asciiTheme="minorHAnsi" w:hAnsiTheme="minorHAnsi"/>
          <w:sz w:val="22"/>
          <w:szCs w:val="22"/>
          <w:shd w:val="clear" w:color="auto" w:fill="FFFFFF"/>
        </w:rPr>
        <w:t>Ednothelial</w:t>
      </w:r>
      <w:proofErr w:type="spellEnd"/>
      <w:r w:rsidR="00FC5CCD" w:rsidRPr="00E35E5F">
        <w:rPr>
          <w:rFonts w:asciiTheme="minorHAnsi" w:hAnsiTheme="minorHAnsi"/>
          <w:sz w:val="22"/>
          <w:szCs w:val="22"/>
          <w:shd w:val="clear" w:color="auto" w:fill="FFFFFF"/>
        </w:rPr>
        <w:t xml:space="preserve"> survival following single port pipette was 78.8±20.9% (n=8) compared with 96.8±8.4% (n=8) following double port injector, which was significantly different. ECL at 3 months was 26.1%.</w:t>
      </w:r>
      <w:r w:rsidR="00F4569A" w:rsidRPr="00E35E5F">
        <w:rPr>
          <w:rFonts w:ascii="Calibri" w:eastAsia="AdvOT40514f85" w:hAnsi="Calibri" w:cs="Calibri"/>
          <w:sz w:val="22"/>
          <w:szCs w:val="22"/>
          <w:vertAlign w:val="superscript"/>
        </w:rPr>
        <w:t>69</w:t>
      </w:r>
    </w:p>
    <w:p w14:paraId="09D778C2" w14:textId="77777777" w:rsidR="008D388A" w:rsidRPr="00E35E5F" w:rsidRDefault="008D388A" w:rsidP="003132DC">
      <w:pPr>
        <w:pBdr>
          <w:top w:val="nil"/>
          <w:left w:val="nil"/>
          <w:bottom w:val="nil"/>
          <w:right w:val="nil"/>
          <w:between w:val="nil"/>
        </w:pBdr>
        <w:spacing w:line="360" w:lineRule="auto"/>
        <w:jc w:val="both"/>
        <w:rPr>
          <w:rFonts w:ascii="Calibri" w:hAnsi="Calibri" w:cs="Calibri"/>
          <w:i/>
          <w:sz w:val="22"/>
          <w:szCs w:val="22"/>
        </w:rPr>
      </w:pPr>
    </w:p>
    <w:p w14:paraId="092B5B4D" w14:textId="2D789573" w:rsidR="003132DC" w:rsidRPr="00E35E5F" w:rsidRDefault="003132DC" w:rsidP="003132DC">
      <w:pPr>
        <w:pBdr>
          <w:top w:val="nil"/>
          <w:left w:val="nil"/>
          <w:bottom w:val="nil"/>
          <w:right w:val="nil"/>
          <w:between w:val="nil"/>
        </w:pBdr>
        <w:spacing w:line="360" w:lineRule="auto"/>
        <w:jc w:val="both"/>
        <w:rPr>
          <w:rFonts w:ascii="Calibri" w:hAnsi="Calibri" w:cs="Calibri"/>
          <w:i/>
          <w:sz w:val="22"/>
          <w:szCs w:val="22"/>
        </w:rPr>
      </w:pPr>
      <w:proofErr w:type="spellStart"/>
      <w:r w:rsidRPr="00E35E5F">
        <w:rPr>
          <w:rFonts w:ascii="Calibri" w:hAnsi="Calibri" w:cs="Calibri"/>
          <w:i/>
          <w:sz w:val="22"/>
          <w:szCs w:val="22"/>
        </w:rPr>
        <w:t>Endoject</w:t>
      </w:r>
      <w:proofErr w:type="spellEnd"/>
      <w:r w:rsidRPr="00E35E5F">
        <w:rPr>
          <w:rFonts w:ascii="Calibri" w:hAnsi="Calibri" w:cs="Calibri"/>
          <w:i/>
          <w:sz w:val="22"/>
          <w:szCs w:val="22"/>
        </w:rPr>
        <w:t xml:space="preserve"> </w:t>
      </w:r>
    </w:p>
    <w:p w14:paraId="5F5A4D1F" w14:textId="27C0665B" w:rsidR="003132DC" w:rsidRPr="00E35E5F" w:rsidRDefault="003132DC" w:rsidP="003132DC">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ENDOJECT TM, described by </w:t>
      </w:r>
      <w:proofErr w:type="spellStart"/>
      <w:r w:rsidRPr="00E35E5F">
        <w:rPr>
          <w:rFonts w:ascii="Calibri" w:hAnsi="Calibri" w:cs="Calibri"/>
          <w:sz w:val="22"/>
          <w:szCs w:val="22"/>
        </w:rPr>
        <w:t>Rossler</w:t>
      </w:r>
      <w:proofErr w:type="spellEnd"/>
      <w:r w:rsidRPr="00E35E5F">
        <w:rPr>
          <w:rFonts w:ascii="Calibri" w:hAnsi="Calibri" w:cs="Calibri"/>
          <w:sz w:val="22"/>
          <w:szCs w:val="22"/>
        </w:rPr>
        <w:t xml:space="preserve"> et al. (</w:t>
      </w:r>
      <w:proofErr w:type="spellStart"/>
      <w:r w:rsidRPr="00E35E5F">
        <w:rPr>
          <w:rFonts w:ascii="Calibri" w:hAnsi="Calibri" w:cs="Calibri"/>
          <w:sz w:val="22"/>
          <w:szCs w:val="22"/>
        </w:rPr>
        <w:t>Medicel</w:t>
      </w:r>
      <w:proofErr w:type="spellEnd"/>
      <w:r w:rsidRPr="00E35E5F">
        <w:rPr>
          <w:rFonts w:ascii="Calibri" w:hAnsi="Calibri" w:cs="Calibri"/>
          <w:sz w:val="22"/>
          <w:szCs w:val="22"/>
        </w:rPr>
        <w:t xml:space="preserve"> AG, </w:t>
      </w:r>
      <w:proofErr w:type="spellStart"/>
      <w:r w:rsidRPr="00E35E5F">
        <w:rPr>
          <w:rFonts w:ascii="Calibri" w:hAnsi="Calibri" w:cs="Calibri"/>
          <w:sz w:val="22"/>
          <w:szCs w:val="22"/>
        </w:rPr>
        <w:t>Wolfhalden</w:t>
      </w:r>
      <w:proofErr w:type="spellEnd"/>
      <w:r w:rsidRPr="00E35E5F">
        <w:rPr>
          <w:rFonts w:ascii="Calibri" w:hAnsi="Calibri" w:cs="Calibri"/>
          <w:sz w:val="22"/>
          <w:szCs w:val="22"/>
        </w:rPr>
        <w:t xml:space="preserve">, Switzerland), </w:t>
      </w:r>
      <w:r w:rsidR="00FC5CCD" w:rsidRPr="00E35E5F">
        <w:rPr>
          <w:rFonts w:ascii="Calibri" w:hAnsi="Calibri" w:cs="Calibri"/>
          <w:sz w:val="22"/>
          <w:szCs w:val="22"/>
        </w:rPr>
        <w:t xml:space="preserve">is a </w:t>
      </w:r>
      <w:r w:rsidRPr="00E35E5F">
        <w:rPr>
          <w:rFonts w:ascii="Calibri" w:hAnsi="Calibri" w:cs="Calibri"/>
          <w:sz w:val="22"/>
          <w:szCs w:val="22"/>
        </w:rPr>
        <w:t xml:space="preserve">cartridge </w:t>
      </w:r>
      <w:r w:rsidR="00FC5CCD" w:rsidRPr="00E35E5F">
        <w:rPr>
          <w:rFonts w:ascii="Calibri" w:hAnsi="Calibri" w:cs="Calibri"/>
          <w:sz w:val="22"/>
          <w:szCs w:val="22"/>
        </w:rPr>
        <w:t xml:space="preserve">with </w:t>
      </w:r>
      <w:r w:rsidRPr="00E35E5F">
        <w:rPr>
          <w:rFonts w:ascii="Calibri" w:eastAsia="Helvetica Neue" w:hAnsi="Calibri" w:cs="Calibri"/>
          <w:sz w:val="22"/>
          <w:szCs w:val="22"/>
        </w:rPr>
        <w:t>a thinner wall</w:t>
      </w:r>
      <w:r w:rsidR="00D839B0" w:rsidRPr="00E35E5F">
        <w:rPr>
          <w:rFonts w:ascii="Calibri" w:eastAsia="Helvetica Neue" w:hAnsi="Calibri" w:cs="Calibri"/>
          <w:sz w:val="22"/>
          <w:szCs w:val="22"/>
        </w:rPr>
        <w:t>-</w:t>
      </w:r>
      <w:r w:rsidRPr="00E35E5F">
        <w:rPr>
          <w:rFonts w:ascii="Calibri" w:eastAsia="Helvetica Neue" w:hAnsi="Calibri" w:cs="Calibri"/>
          <w:sz w:val="22"/>
          <w:szCs w:val="22"/>
        </w:rPr>
        <w:t>thickness compared to glass tubes, with the same inner diameter of glass tubes</w:t>
      </w:r>
      <w:r w:rsidR="00D839B0" w:rsidRPr="00E35E5F">
        <w:rPr>
          <w:rFonts w:ascii="Calibri" w:eastAsia="Helvetica Neue" w:hAnsi="Calibri" w:cs="Calibri"/>
          <w:sz w:val="22"/>
          <w:szCs w:val="22"/>
        </w:rPr>
        <w:t>.</w:t>
      </w:r>
      <w:r w:rsidRPr="00E35E5F">
        <w:rPr>
          <w:rFonts w:ascii="Calibri" w:eastAsia="Helvetica Neue" w:hAnsi="Calibri" w:cs="Calibri"/>
          <w:sz w:val="22"/>
          <w:szCs w:val="22"/>
        </w:rPr>
        <w:t xml:space="preserve"> </w:t>
      </w:r>
      <w:r w:rsidR="00D839B0" w:rsidRPr="00E35E5F">
        <w:rPr>
          <w:rFonts w:ascii="Calibri" w:eastAsia="Helvetica Neue" w:hAnsi="Calibri" w:cs="Calibri"/>
          <w:sz w:val="22"/>
          <w:szCs w:val="22"/>
        </w:rPr>
        <w:t>T</w:t>
      </w:r>
      <w:r w:rsidRPr="00E35E5F">
        <w:rPr>
          <w:rFonts w:ascii="Calibri" w:eastAsia="Helvetica Neue" w:hAnsi="Calibri" w:cs="Calibri"/>
          <w:sz w:val="22"/>
          <w:szCs w:val="22"/>
        </w:rPr>
        <w:t xml:space="preserve">he suitable incision size for </w:t>
      </w:r>
      <w:r w:rsidRPr="00E35E5F">
        <w:rPr>
          <w:rFonts w:ascii="Calibri" w:eastAsia="TrajanPro-Regular" w:hAnsi="Calibri" w:cs="Calibri"/>
          <w:sz w:val="22"/>
          <w:szCs w:val="22"/>
        </w:rPr>
        <w:t xml:space="preserve">ENDOJECT TM </w:t>
      </w:r>
      <w:r w:rsidRPr="00E35E5F">
        <w:rPr>
          <w:rFonts w:ascii="Calibri" w:hAnsi="Calibri" w:cs="Calibri"/>
          <w:sz w:val="22"/>
          <w:szCs w:val="22"/>
        </w:rPr>
        <w:t>is 2.5 mm</w:t>
      </w:r>
      <w:r w:rsidR="00D839B0" w:rsidRPr="00E35E5F">
        <w:rPr>
          <w:rFonts w:ascii="Calibri" w:hAnsi="Calibri" w:cs="Calibri"/>
          <w:sz w:val="22"/>
          <w:szCs w:val="22"/>
        </w:rPr>
        <w:t xml:space="preserve"> which makes the</w:t>
      </w:r>
      <w:r w:rsidRPr="00E35E5F">
        <w:rPr>
          <w:rFonts w:ascii="Calibri" w:hAnsi="Calibri" w:cs="Calibri"/>
          <w:sz w:val="22"/>
          <w:szCs w:val="22"/>
        </w:rPr>
        <w:t xml:space="preserve"> characteristics very similar to a </w:t>
      </w:r>
      <w:proofErr w:type="spellStart"/>
      <w:r w:rsidRPr="00E35E5F">
        <w:rPr>
          <w:rFonts w:ascii="Calibri" w:hAnsi="Calibri" w:cs="Calibri"/>
          <w:sz w:val="22"/>
          <w:szCs w:val="22"/>
        </w:rPr>
        <w:t>Viscoject</w:t>
      </w:r>
      <w:proofErr w:type="spellEnd"/>
      <w:r w:rsidRPr="00E35E5F">
        <w:rPr>
          <w:rFonts w:ascii="Calibri" w:hAnsi="Calibri" w:cs="Calibri"/>
          <w:sz w:val="22"/>
          <w:szCs w:val="22"/>
        </w:rPr>
        <w:t xml:space="preserve"> 2.2 mm (</w:t>
      </w:r>
      <w:proofErr w:type="spellStart"/>
      <w:r w:rsidRPr="00E35E5F">
        <w:rPr>
          <w:rFonts w:ascii="Calibri" w:hAnsi="Calibri" w:cs="Calibri"/>
          <w:sz w:val="22"/>
          <w:szCs w:val="22"/>
        </w:rPr>
        <w:t>Medicel</w:t>
      </w:r>
      <w:proofErr w:type="spellEnd"/>
      <w:r w:rsidRPr="00E35E5F">
        <w:rPr>
          <w:rFonts w:ascii="Calibri" w:hAnsi="Calibri" w:cs="Calibri"/>
          <w:sz w:val="22"/>
          <w:szCs w:val="22"/>
        </w:rPr>
        <w:t>) injector.</w:t>
      </w:r>
      <w:r w:rsidR="00DD1C22" w:rsidRPr="00E35E5F">
        <w:rPr>
          <w:rFonts w:ascii="Calibri" w:eastAsia="AdvOT40514f85" w:hAnsi="Calibri" w:cs="Calibri"/>
          <w:sz w:val="22"/>
          <w:szCs w:val="22"/>
          <w:vertAlign w:val="superscript"/>
        </w:rPr>
        <w:t>7</w:t>
      </w:r>
      <w:r w:rsidR="00F4569A" w:rsidRPr="00E35E5F">
        <w:rPr>
          <w:rFonts w:ascii="Calibri" w:eastAsia="AdvOT40514f85" w:hAnsi="Calibri" w:cs="Calibri"/>
          <w:sz w:val="22"/>
          <w:szCs w:val="22"/>
          <w:vertAlign w:val="superscript"/>
        </w:rPr>
        <w:t>0</w:t>
      </w:r>
      <w:r w:rsidRPr="00E35E5F">
        <w:rPr>
          <w:rFonts w:ascii="Calibri" w:hAnsi="Calibri" w:cs="Calibri"/>
          <w:sz w:val="22"/>
          <w:szCs w:val="22"/>
        </w:rPr>
        <w:t xml:space="preserve"> </w:t>
      </w:r>
      <w:r w:rsidRPr="00E35E5F">
        <w:rPr>
          <w:rFonts w:ascii="Calibri" w:eastAsia="Helvetica Neue" w:hAnsi="Calibri" w:cs="Calibri"/>
          <w:sz w:val="22"/>
          <w:szCs w:val="22"/>
        </w:rPr>
        <w:t xml:space="preserve">The </w:t>
      </w:r>
      <w:r w:rsidRPr="00E35E5F">
        <w:rPr>
          <w:rFonts w:ascii="Calibri" w:eastAsia="TrajanPro-Regular" w:hAnsi="Calibri" w:cs="Calibri"/>
          <w:sz w:val="22"/>
          <w:szCs w:val="22"/>
        </w:rPr>
        <w:t>ENDOJECT TM</w:t>
      </w:r>
      <w:r w:rsidRPr="00E35E5F">
        <w:rPr>
          <w:rFonts w:ascii="Calibri" w:eastAsia="TrajanPro-Regular" w:hAnsi="Calibri" w:cs="Calibri"/>
          <w:sz w:val="22"/>
          <w:szCs w:val="22"/>
          <w:vertAlign w:val="superscript"/>
        </w:rPr>
        <w:t xml:space="preserve"> </w:t>
      </w:r>
      <w:r w:rsidRPr="00E35E5F">
        <w:rPr>
          <w:rFonts w:ascii="Calibri" w:eastAsia="Helvetica Neue" w:hAnsi="Calibri" w:cs="Calibri"/>
          <w:sz w:val="22"/>
          <w:szCs w:val="22"/>
        </w:rPr>
        <w:t>is not designed to store preloaded DMEK graft</w:t>
      </w:r>
      <w:r w:rsidR="00D839B0" w:rsidRPr="00E35E5F">
        <w:rPr>
          <w:rFonts w:ascii="Calibri" w:eastAsia="Helvetica Neue" w:hAnsi="Calibri" w:cs="Calibri"/>
          <w:sz w:val="22"/>
          <w:szCs w:val="22"/>
        </w:rPr>
        <w:t>s</w:t>
      </w:r>
      <w:r w:rsidRPr="00E35E5F">
        <w:rPr>
          <w:rFonts w:ascii="Calibri" w:eastAsia="Helvetica Neue" w:hAnsi="Calibri" w:cs="Calibri"/>
          <w:sz w:val="22"/>
          <w:szCs w:val="22"/>
        </w:rPr>
        <w:t xml:space="preserve">. </w:t>
      </w:r>
    </w:p>
    <w:p w14:paraId="27E5FFF3" w14:textId="060A392B" w:rsidR="004D2A28" w:rsidRPr="00E35E5F" w:rsidRDefault="004D2A28" w:rsidP="00A717E8">
      <w:pPr>
        <w:pBdr>
          <w:top w:val="nil"/>
          <w:left w:val="nil"/>
          <w:bottom w:val="nil"/>
          <w:right w:val="nil"/>
          <w:between w:val="nil"/>
        </w:pBdr>
        <w:spacing w:line="360" w:lineRule="auto"/>
        <w:jc w:val="both"/>
        <w:rPr>
          <w:rFonts w:asciiTheme="minorHAnsi" w:hAnsiTheme="minorHAnsi" w:cstheme="minorHAnsi"/>
          <w:i/>
          <w:iCs/>
          <w:sz w:val="22"/>
          <w:szCs w:val="22"/>
        </w:rPr>
      </w:pPr>
      <w:proofErr w:type="spellStart"/>
      <w:r w:rsidRPr="00E35E5F">
        <w:rPr>
          <w:rFonts w:asciiTheme="minorHAnsi" w:hAnsiTheme="minorHAnsi" w:cstheme="minorHAnsi"/>
          <w:i/>
          <w:iCs/>
          <w:sz w:val="22"/>
          <w:szCs w:val="22"/>
        </w:rPr>
        <w:lastRenderedPageBreak/>
        <w:t>Endo</w:t>
      </w:r>
      <w:r w:rsidR="006D47E8" w:rsidRPr="00E35E5F">
        <w:rPr>
          <w:rFonts w:asciiTheme="minorHAnsi" w:hAnsiTheme="minorHAnsi" w:cstheme="minorHAnsi"/>
          <w:i/>
          <w:iCs/>
          <w:sz w:val="22"/>
          <w:szCs w:val="22"/>
        </w:rPr>
        <w:t>G</w:t>
      </w:r>
      <w:r w:rsidRPr="00E35E5F">
        <w:rPr>
          <w:rFonts w:asciiTheme="minorHAnsi" w:hAnsiTheme="minorHAnsi" w:cstheme="minorHAnsi"/>
          <w:i/>
          <w:iCs/>
          <w:sz w:val="22"/>
          <w:szCs w:val="22"/>
        </w:rPr>
        <w:t>lide</w:t>
      </w:r>
      <w:proofErr w:type="spellEnd"/>
      <w:r w:rsidRPr="00E35E5F">
        <w:rPr>
          <w:rFonts w:asciiTheme="minorHAnsi" w:hAnsiTheme="minorHAnsi" w:cstheme="minorHAnsi"/>
          <w:i/>
          <w:iCs/>
          <w:sz w:val="22"/>
          <w:szCs w:val="22"/>
        </w:rPr>
        <w:t xml:space="preserve">  </w:t>
      </w:r>
    </w:p>
    <w:p w14:paraId="5F3AAB1E" w14:textId="5E1DAE59" w:rsidR="00A717E8" w:rsidRPr="00E35E5F" w:rsidRDefault="004D2A28" w:rsidP="006D47E8">
      <w:pPr>
        <w:shd w:val="clear" w:color="auto" w:fill="FFFFFF"/>
        <w:spacing w:line="360" w:lineRule="auto"/>
        <w:jc w:val="both"/>
        <w:rPr>
          <w:rFonts w:asciiTheme="minorHAnsi" w:hAnsiTheme="minorHAnsi" w:cstheme="minorHAnsi"/>
          <w:sz w:val="22"/>
          <w:szCs w:val="22"/>
          <w:vertAlign w:val="superscript"/>
        </w:rPr>
      </w:pPr>
      <w:proofErr w:type="spellStart"/>
      <w:r w:rsidRPr="00E35E5F">
        <w:rPr>
          <w:rFonts w:asciiTheme="minorHAnsi" w:hAnsiTheme="minorHAnsi" w:cstheme="minorHAnsi"/>
          <w:sz w:val="22"/>
          <w:szCs w:val="22"/>
        </w:rPr>
        <w:t>Endo</w:t>
      </w:r>
      <w:r w:rsidR="006D47E8" w:rsidRPr="00E35E5F">
        <w:rPr>
          <w:rFonts w:asciiTheme="minorHAnsi" w:hAnsiTheme="minorHAnsi" w:cstheme="minorHAnsi"/>
          <w:sz w:val="22"/>
          <w:szCs w:val="22"/>
        </w:rPr>
        <w:t>G</w:t>
      </w:r>
      <w:r w:rsidRPr="00E35E5F">
        <w:rPr>
          <w:rFonts w:asciiTheme="minorHAnsi" w:hAnsiTheme="minorHAnsi" w:cstheme="minorHAnsi"/>
          <w:sz w:val="22"/>
          <w:szCs w:val="22"/>
        </w:rPr>
        <w:t>lide</w:t>
      </w:r>
      <w:proofErr w:type="spellEnd"/>
      <w:r w:rsidRPr="00E35E5F">
        <w:rPr>
          <w:rFonts w:asciiTheme="minorHAnsi" w:hAnsiTheme="minorHAnsi" w:cstheme="minorHAnsi"/>
          <w:sz w:val="22"/>
          <w:szCs w:val="22"/>
        </w:rPr>
        <w:t>, a</w:t>
      </w:r>
      <w:r w:rsidR="006D47E8" w:rsidRPr="00E35E5F">
        <w:rPr>
          <w:rFonts w:asciiTheme="minorHAnsi" w:hAnsiTheme="minorHAnsi" w:cstheme="minorHAnsi"/>
          <w:sz w:val="22"/>
          <w:szCs w:val="22"/>
        </w:rPr>
        <w:t>s described for DSAEK</w:t>
      </w:r>
      <w:r w:rsidRPr="00E35E5F">
        <w:rPr>
          <w:rFonts w:asciiTheme="minorHAnsi" w:hAnsiTheme="minorHAnsi" w:cstheme="minorHAnsi"/>
          <w:sz w:val="22"/>
          <w:szCs w:val="22"/>
        </w:rPr>
        <w:t xml:space="preserve">, has also been used for inserting DMEK grafts following modifications in the technique. </w:t>
      </w:r>
      <w:r w:rsidR="00A717E8" w:rsidRPr="00E35E5F">
        <w:rPr>
          <w:rFonts w:asciiTheme="minorHAnsi" w:hAnsiTheme="minorHAnsi" w:cstheme="minorHAnsi"/>
          <w:sz w:val="22"/>
          <w:szCs w:val="22"/>
        </w:rPr>
        <w:t>Recently, a</w:t>
      </w:r>
      <w:r w:rsidR="00FC5CCD" w:rsidRPr="00E35E5F">
        <w:rPr>
          <w:rFonts w:asciiTheme="minorHAnsi" w:hAnsiTheme="minorHAnsi" w:cstheme="minorHAnsi"/>
          <w:sz w:val="22"/>
          <w:szCs w:val="22"/>
        </w:rPr>
        <w:t xml:space="preserve"> </w:t>
      </w:r>
      <w:r w:rsidR="00A717E8" w:rsidRPr="00E35E5F">
        <w:rPr>
          <w:rFonts w:asciiTheme="minorHAnsi" w:hAnsiTheme="minorHAnsi" w:cstheme="minorHAnsi"/>
          <w:sz w:val="22"/>
          <w:szCs w:val="22"/>
        </w:rPr>
        <w:t xml:space="preserve">surgical device and technique, </w:t>
      </w:r>
      <w:proofErr w:type="spellStart"/>
      <w:r w:rsidR="00A717E8" w:rsidRPr="00E35E5F">
        <w:rPr>
          <w:rFonts w:asciiTheme="minorHAnsi" w:hAnsiTheme="minorHAnsi" w:cstheme="minorHAnsi"/>
          <w:sz w:val="22"/>
          <w:szCs w:val="22"/>
        </w:rPr>
        <w:t>EndoGlide</w:t>
      </w:r>
      <w:proofErr w:type="spellEnd"/>
      <w:r w:rsidR="00A717E8" w:rsidRPr="00E35E5F">
        <w:rPr>
          <w:rFonts w:asciiTheme="minorHAnsi" w:hAnsiTheme="minorHAnsi" w:cstheme="minorHAnsi"/>
          <w:sz w:val="22"/>
          <w:szCs w:val="22"/>
        </w:rPr>
        <w:t xml:space="preserve">-DMEK (E-DMEK), was evaluated for pull-through using </w:t>
      </w:r>
      <w:r w:rsidR="0013686C" w:rsidRPr="00E35E5F">
        <w:rPr>
          <w:rFonts w:asciiTheme="minorHAnsi" w:hAnsiTheme="minorHAnsi" w:cstheme="minorHAnsi"/>
          <w:sz w:val="22"/>
          <w:szCs w:val="22"/>
        </w:rPr>
        <w:t xml:space="preserve">the </w:t>
      </w:r>
      <w:r w:rsidR="00A717E8" w:rsidRPr="00E35E5F">
        <w:rPr>
          <w:rFonts w:asciiTheme="minorHAnsi" w:hAnsiTheme="minorHAnsi" w:cstheme="minorHAnsi"/>
          <w:sz w:val="22"/>
          <w:szCs w:val="22"/>
        </w:rPr>
        <w:t xml:space="preserve">endothelium-inwards method. </w:t>
      </w:r>
      <w:r w:rsidR="0013686C" w:rsidRPr="00E35E5F">
        <w:rPr>
          <w:rFonts w:asciiTheme="minorHAnsi" w:hAnsiTheme="minorHAnsi" w:cstheme="minorHAnsi"/>
          <w:sz w:val="22"/>
          <w:szCs w:val="22"/>
        </w:rPr>
        <w:t>An e</w:t>
      </w:r>
      <w:r w:rsidR="00A717E8" w:rsidRPr="00E35E5F">
        <w:rPr>
          <w:rFonts w:asciiTheme="minorHAnsi" w:hAnsiTheme="minorHAnsi" w:cstheme="minorHAnsi"/>
          <w:sz w:val="22"/>
          <w:szCs w:val="22"/>
        </w:rPr>
        <w:t>x-vivo study on 9 human donor corneas showed ECL of 15%</w:t>
      </w:r>
      <w:r w:rsidR="0013686C" w:rsidRPr="00E35E5F">
        <w:rPr>
          <w:rFonts w:asciiTheme="minorHAnsi" w:hAnsiTheme="minorHAnsi" w:cstheme="minorHAnsi"/>
          <w:sz w:val="22"/>
          <w:szCs w:val="22"/>
        </w:rPr>
        <w:t>,</w:t>
      </w:r>
      <w:r w:rsidR="00A717E8" w:rsidRPr="00E35E5F">
        <w:rPr>
          <w:rFonts w:asciiTheme="minorHAnsi" w:hAnsiTheme="minorHAnsi" w:cstheme="minorHAnsi"/>
          <w:sz w:val="22"/>
          <w:szCs w:val="22"/>
        </w:rPr>
        <w:t xml:space="preserve"> however, clinically, on 69 eyes, the method resulted in 33% ECL after 6 month</w:t>
      </w:r>
      <w:r w:rsidR="006D47E8" w:rsidRPr="00E35E5F">
        <w:rPr>
          <w:rFonts w:asciiTheme="minorHAnsi" w:hAnsiTheme="minorHAnsi" w:cstheme="minorHAnsi"/>
          <w:sz w:val="22"/>
          <w:szCs w:val="22"/>
        </w:rPr>
        <w:t>s</w:t>
      </w:r>
      <w:r w:rsidR="00A717E8" w:rsidRPr="00E35E5F">
        <w:rPr>
          <w:rFonts w:asciiTheme="minorHAnsi" w:hAnsiTheme="minorHAnsi" w:cstheme="minorHAnsi"/>
          <w:sz w:val="22"/>
          <w:szCs w:val="22"/>
        </w:rPr>
        <w:t xml:space="preserve"> follow-up. Rebubbling and primary graft failure accounted for 11% and 1.5% respectively</w:t>
      </w:r>
      <w:r w:rsidR="00A42FEB" w:rsidRPr="00E35E5F">
        <w:rPr>
          <w:rFonts w:asciiTheme="minorHAnsi" w:hAnsiTheme="minorHAnsi" w:cstheme="minorHAnsi"/>
          <w:sz w:val="22"/>
          <w:szCs w:val="22"/>
        </w:rPr>
        <w:t>.</w:t>
      </w:r>
      <w:bookmarkStart w:id="33" w:name="_Hlk79175334"/>
      <w:r w:rsidR="00DD1C22" w:rsidRPr="00E35E5F">
        <w:rPr>
          <w:rFonts w:ascii="Calibri" w:eastAsia="AdvOT40514f85" w:hAnsi="Calibri" w:cs="Calibri"/>
          <w:sz w:val="22"/>
          <w:szCs w:val="22"/>
          <w:vertAlign w:val="superscript"/>
        </w:rPr>
        <w:t>7</w:t>
      </w:r>
      <w:r w:rsidR="00F4569A" w:rsidRPr="00E35E5F">
        <w:rPr>
          <w:rFonts w:ascii="Calibri" w:eastAsia="AdvOT40514f85" w:hAnsi="Calibri" w:cs="Calibri"/>
          <w:sz w:val="22"/>
          <w:szCs w:val="22"/>
          <w:vertAlign w:val="superscript"/>
        </w:rPr>
        <w:t>1</w:t>
      </w:r>
      <w:r w:rsidR="00A717E8" w:rsidRPr="00E35E5F">
        <w:rPr>
          <w:rStyle w:val="Strong"/>
          <w:rFonts w:asciiTheme="minorHAnsi" w:hAnsiTheme="minorHAnsi" w:cstheme="minorHAnsi"/>
          <w:b w:val="0"/>
          <w:bCs w:val="0"/>
          <w:sz w:val="22"/>
          <w:szCs w:val="22"/>
        </w:rPr>
        <w:t xml:space="preserve">A hybrid DMEK (H-DMEK) has also been proposed where the DMEK tissue </w:t>
      </w:r>
      <w:r w:rsidR="0013686C" w:rsidRPr="00E35E5F">
        <w:rPr>
          <w:rStyle w:val="Strong"/>
          <w:rFonts w:asciiTheme="minorHAnsi" w:hAnsiTheme="minorHAnsi" w:cstheme="minorHAnsi"/>
          <w:b w:val="0"/>
          <w:bCs w:val="0"/>
          <w:sz w:val="22"/>
          <w:szCs w:val="22"/>
        </w:rPr>
        <w:t xml:space="preserve">is </w:t>
      </w:r>
      <w:r w:rsidR="00A717E8" w:rsidRPr="00E35E5F">
        <w:rPr>
          <w:rStyle w:val="Strong"/>
          <w:rFonts w:asciiTheme="minorHAnsi" w:hAnsiTheme="minorHAnsi" w:cstheme="minorHAnsi"/>
          <w:b w:val="0"/>
          <w:bCs w:val="0"/>
          <w:sz w:val="22"/>
          <w:szCs w:val="22"/>
        </w:rPr>
        <w:t xml:space="preserve">implanted using a bimanual pull-through technique using DSAEK-prepared donor stroma as </w:t>
      </w:r>
      <w:r w:rsidR="0013686C" w:rsidRPr="00E35E5F">
        <w:rPr>
          <w:rStyle w:val="Strong"/>
          <w:rFonts w:asciiTheme="minorHAnsi" w:hAnsiTheme="minorHAnsi" w:cstheme="minorHAnsi"/>
          <w:b w:val="0"/>
          <w:bCs w:val="0"/>
          <w:sz w:val="22"/>
          <w:szCs w:val="22"/>
        </w:rPr>
        <w:t xml:space="preserve">a </w:t>
      </w:r>
      <w:r w:rsidR="00A717E8" w:rsidRPr="00E35E5F">
        <w:rPr>
          <w:rStyle w:val="Strong"/>
          <w:rFonts w:asciiTheme="minorHAnsi" w:hAnsiTheme="minorHAnsi" w:cstheme="minorHAnsi"/>
          <w:b w:val="0"/>
          <w:bCs w:val="0"/>
          <w:sz w:val="22"/>
          <w:szCs w:val="22"/>
        </w:rPr>
        <w:t xml:space="preserve">carrier and the </w:t>
      </w:r>
      <w:proofErr w:type="spellStart"/>
      <w:r w:rsidR="00A717E8" w:rsidRPr="00E35E5F">
        <w:rPr>
          <w:rStyle w:val="Strong"/>
          <w:rFonts w:asciiTheme="minorHAnsi" w:hAnsiTheme="minorHAnsi" w:cstheme="minorHAnsi"/>
          <w:b w:val="0"/>
          <w:bCs w:val="0"/>
          <w:sz w:val="22"/>
          <w:szCs w:val="22"/>
        </w:rPr>
        <w:t>EndoGlide</w:t>
      </w:r>
      <w:proofErr w:type="spellEnd"/>
      <w:r w:rsidR="00A717E8" w:rsidRPr="00E35E5F">
        <w:rPr>
          <w:rStyle w:val="Strong"/>
          <w:rFonts w:asciiTheme="minorHAnsi" w:hAnsiTheme="minorHAnsi" w:cstheme="minorHAnsi"/>
          <w:b w:val="0"/>
          <w:bCs w:val="0"/>
          <w:sz w:val="22"/>
          <w:szCs w:val="22"/>
        </w:rPr>
        <w:t xml:space="preserve"> UT-DSAEK donor insertion device</w:t>
      </w:r>
      <w:bookmarkEnd w:id="33"/>
      <w:r w:rsidR="00A717E8" w:rsidRPr="00E35E5F">
        <w:rPr>
          <w:rStyle w:val="Strong"/>
          <w:rFonts w:asciiTheme="minorHAnsi" w:hAnsiTheme="minorHAnsi" w:cstheme="minorHAnsi"/>
          <w:b w:val="0"/>
          <w:bCs w:val="0"/>
          <w:sz w:val="22"/>
          <w:szCs w:val="22"/>
        </w:rPr>
        <w:t xml:space="preserve">. </w:t>
      </w:r>
      <w:r w:rsidR="00A717E8" w:rsidRPr="00E35E5F">
        <w:rPr>
          <w:rFonts w:asciiTheme="minorHAnsi" w:hAnsiTheme="minorHAnsi" w:cstheme="minorHAnsi"/>
          <w:sz w:val="22"/>
          <w:szCs w:val="22"/>
        </w:rPr>
        <w:t xml:space="preserve">85 eyes of 79 patients </w:t>
      </w:r>
      <w:r w:rsidR="00FC5CCD" w:rsidRPr="00E35E5F">
        <w:rPr>
          <w:rFonts w:asciiTheme="minorHAnsi" w:hAnsiTheme="minorHAnsi" w:cstheme="minorHAnsi"/>
          <w:sz w:val="22"/>
          <w:szCs w:val="22"/>
        </w:rPr>
        <w:t xml:space="preserve">out of which </w:t>
      </w:r>
      <w:r w:rsidR="00A717E8" w:rsidRPr="00E35E5F">
        <w:rPr>
          <w:rFonts w:asciiTheme="minorHAnsi" w:hAnsiTheme="minorHAnsi" w:cstheme="minorHAnsi"/>
          <w:sz w:val="22"/>
          <w:szCs w:val="22"/>
        </w:rPr>
        <w:t xml:space="preserve">43.5% with BK and 28.2% with FECD were evaluated. 4.7% required rebubbling. BCVA of 20/25 or better was attained in 44.7% and 57.1% of eyes at 6 and 12 months with an ECL of 32.2% at 6 months. The results indicated that hybrid DMEK can be used for </w:t>
      </w:r>
      <w:r w:rsidR="0013686C" w:rsidRPr="00E35E5F">
        <w:rPr>
          <w:rFonts w:asciiTheme="minorHAnsi" w:hAnsiTheme="minorHAnsi" w:cstheme="minorHAnsi"/>
          <w:sz w:val="22"/>
          <w:szCs w:val="22"/>
        </w:rPr>
        <w:t xml:space="preserve">a </w:t>
      </w:r>
      <w:r w:rsidR="00A717E8" w:rsidRPr="00E35E5F">
        <w:rPr>
          <w:rFonts w:asciiTheme="minorHAnsi" w:hAnsiTheme="minorHAnsi" w:cstheme="minorHAnsi"/>
          <w:sz w:val="22"/>
          <w:szCs w:val="22"/>
        </w:rPr>
        <w:t>controlled pull-through technique of donor insertion in the ‘endothelium-in’ configuration</w:t>
      </w:r>
      <w:r w:rsidR="00A42FEB" w:rsidRPr="00E35E5F">
        <w:rPr>
          <w:rFonts w:asciiTheme="minorHAnsi" w:hAnsiTheme="minorHAnsi" w:cstheme="minorHAnsi"/>
          <w:sz w:val="22"/>
          <w:szCs w:val="22"/>
        </w:rPr>
        <w:t>.</w:t>
      </w:r>
      <w:r w:rsidR="00DD1C22" w:rsidRPr="00E35E5F">
        <w:rPr>
          <w:rFonts w:ascii="Calibri" w:eastAsia="AdvOT40514f85" w:hAnsi="Calibri" w:cs="Calibri"/>
          <w:sz w:val="22"/>
          <w:szCs w:val="22"/>
          <w:vertAlign w:val="superscript"/>
        </w:rPr>
        <w:t>7</w:t>
      </w:r>
      <w:r w:rsidR="00F4569A" w:rsidRPr="00E35E5F">
        <w:rPr>
          <w:rFonts w:ascii="Calibri" w:eastAsia="AdvOT40514f85" w:hAnsi="Calibri" w:cs="Calibri"/>
          <w:sz w:val="22"/>
          <w:szCs w:val="22"/>
          <w:vertAlign w:val="superscript"/>
        </w:rPr>
        <w:t>2</w:t>
      </w:r>
      <w:r w:rsidR="00A717E8" w:rsidRPr="00E35E5F">
        <w:rPr>
          <w:rFonts w:asciiTheme="minorHAnsi" w:hAnsiTheme="minorHAnsi" w:cstheme="minorHAnsi"/>
          <w:sz w:val="22"/>
          <w:szCs w:val="22"/>
        </w:rPr>
        <w:t xml:space="preserve"> In a prospective, interventional case series, Ang M et al. evaluated the use of </w:t>
      </w:r>
      <w:r w:rsidR="0013686C" w:rsidRPr="00E35E5F">
        <w:rPr>
          <w:rFonts w:asciiTheme="minorHAnsi" w:hAnsiTheme="minorHAnsi" w:cstheme="minorHAnsi"/>
          <w:sz w:val="22"/>
          <w:szCs w:val="22"/>
        </w:rPr>
        <w:t xml:space="preserve">the </w:t>
      </w:r>
      <w:proofErr w:type="spellStart"/>
      <w:r w:rsidR="00A717E8" w:rsidRPr="00E35E5F">
        <w:rPr>
          <w:rFonts w:asciiTheme="minorHAnsi" w:hAnsiTheme="minorHAnsi" w:cstheme="minorHAnsi"/>
          <w:sz w:val="22"/>
          <w:szCs w:val="22"/>
        </w:rPr>
        <w:t>EndoGlide</w:t>
      </w:r>
      <w:proofErr w:type="spellEnd"/>
      <w:r w:rsidR="00A717E8" w:rsidRPr="00E35E5F">
        <w:rPr>
          <w:rFonts w:asciiTheme="minorHAnsi" w:hAnsiTheme="minorHAnsi" w:cstheme="minorHAnsi"/>
          <w:sz w:val="22"/>
          <w:szCs w:val="22"/>
        </w:rPr>
        <w:t xml:space="preserve"> pull-through prototype device (Descemet Mat, or D-Mat). This study was carried out on 30 eyes of 30 patients. Partial detachment was observed in 10% and rebubbling was required in 3% of the eyes. </w:t>
      </w:r>
      <w:r w:rsidR="006D47E8" w:rsidRPr="00E35E5F">
        <w:rPr>
          <w:rFonts w:asciiTheme="minorHAnsi" w:hAnsiTheme="minorHAnsi" w:cstheme="minorHAnsi"/>
          <w:sz w:val="22"/>
          <w:szCs w:val="22"/>
        </w:rPr>
        <w:t>Six-month</w:t>
      </w:r>
      <w:r w:rsidR="00A717E8" w:rsidRPr="00E35E5F">
        <w:rPr>
          <w:rFonts w:asciiTheme="minorHAnsi" w:hAnsiTheme="minorHAnsi" w:cstheme="minorHAnsi"/>
          <w:sz w:val="22"/>
          <w:szCs w:val="22"/>
        </w:rPr>
        <w:t xml:space="preserve"> ECL reduced from 65% to 48%</w:t>
      </w:r>
      <w:r w:rsidR="006D47E8" w:rsidRPr="00E35E5F">
        <w:rPr>
          <w:rFonts w:asciiTheme="minorHAnsi" w:hAnsiTheme="minorHAnsi" w:cstheme="minorHAnsi"/>
          <w:sz w:val="22"/>
          <w:szCs w:val="22"/>
        </w:rPr>
        <w:t xml:space="preserve"> however, it was still much higher than the conventional DMEK</w:t>
      </w:r>
      <w:r w:rsidR="00A717E8" w:rsidRPr="00E35E5F">
        <w:rPr>
          <w:rFonts w:asciiTheme="minorHAnsi" w:hAnsiTheme="minorHAnsi" w:cstheme="minorHAnsi"/>
          <w:sz w:val="22"/>
          <w:szCs w:val="22"/>
        </w:rPr>
        <w:t xml:space="preserve">. The study suggested that the device can be used for controlled insertion with correct orientation </w:t>
      </w:r>
      <w:proofErr w:type="gramStart"/>
      <w:r w:rsidR="00A717E8" w:rsidRPr="00E35E5F">
        <w:rPr>
          <w:rFonts w:asciiTheme="minorHAnsi" w:hAnsiTheme="minorHAnsi" w:cstheme="minorHAnsi"/>
          <w:sz w:val="22"/>
          <w:szCs w:val="22"/>
        </w:rPr>
        <w:t>i.e.</w:t>
      </w:r>
      <w:proofErr w:type="gramEnd"/>
      <w:r w:rsidR="00A717E8" w:rsidRPr="00E35E5F">
        <w:rPr>
          <w:rFonts w:asciiTheme="minorHAnsi" w:hAnsiTheme="minorHAnsi" w:cstheme="minorHAnsi"/>
          <w:sz w:val="22"/>
          <w:szCs w:val="22"/>
        </w:rPr>
        <w:t xml:space="preserve"> endothelium-inwards. Long-term ECL and graft survival needs to be evaluated further</w:t>
      </w:r>
      <w:r w:rsidR="00A42FEB" w:rsidRPr="00E35E5F">
        <w:rPr>
          <w:rFonts w:asciiTheme="minorHAnsi" w:hAnsiTheme="minorHAnsi" w:cstheme="minorHAnsi"/>
          <w:sz w:val="22"/>
          <w:szCs w:val="22"/>
        </w:rPr>
        <w:t>.</w:t>
      </w:r>
      <w:r w:rsidR="00DD1C22" w:rsidRPr="00E35E5F">
        <w:rPr>
          <w:rFonts w:ascii="Calibri" w:eastAsia="AdvOT40514f85" w:hAnsi="Calibri" w:cs="Calibri"/>
          <w:sz w:val="22"/>
          <w:szCs w:val="22"/>
          <w:vertAlign w:val="superscript"/>
        </w:rPr>
        <w:t>7</w:t>
      </w:r>
      <w:r w:rsidR="00F4569A" w:rsidRPr="00E35E5F">
        <w:rPr>
          <w:rFonts w:ascii="Calibri" w:eastAsia="AdvOT40514f85" w:hAnsi="Calibri" w:cs="Calibri"/>
          <w:sz w:val="22"/>
          <w:szCs w:val="22"/>
          <w:vertAlign w:val="superscript"/>
        </w:rPr>
        <w:t>3</w:t>
      </w:r>
      <w:r w:rsidR="00A717E8" w:rsidRPr="00E35E5F">
        <w:rPr>
          <w:rFonts w:asciiTheme="minorHAnsi" w:hAnsiTheme="minorHAnsi" w:cstheme="minorHAnsi"/>
          <w:sz w:val="22"/>
          <w:szCs w:val="22"/>
        </w:rPr>
        <w:t xml:space="preserve">  </w:t>
      </w:r>
    </w:p>
    <w:p w14:paraId="5ED92E71" w14:textId="4CD78B54" w:rsidR="009D17D5" w:rsidRPr="00E35E5F" w:rsidRDefault="009D17D5" w:rsidP="006D47E8">
      <w:pPr>
        <w:shd w:val="clear" w:color="auto" w:fill="FFFFFF"/>
        <w:spacing w:line="360" w:lineRule="auto"/>
        <w:jc w:val="both"/>
        <w:rPr>
          <w:rFonts w:asciiTheme="minorHAnsi" w:hAnsiTheme="minorHAnsi" w:cstheme="minorHAnsi"/>
          <w:sz w:val="22"/>
          <w:szCs w:val="22"/>
        </w:rPr>
      </w:pPr>
    </w:p>
    <w:p w14:paraId="657A2BBD" w14:textId="4B686394" w:rsidR="009D17D5" w:rsidRPr="00E35E5F" w:rsidRDefault="009D17D5" w:rsidP="009D17D5">
      <w:pPr>
        <w:pBdr>
          <w:top w:val="nil"/>
          <w:left w:val="nil"/>
          <w:bottom w:val="nil"/>
          <w:right w:val="nil"/>
          <w:between w:val="nil"/>
        </w:pBdr>
        <w:spacing w:line="360" w:lineRule="auto"/>
        <w:jc w:val="both"/>
        <w:rPr>
          <w:rFonts w:asciiTheme="minorHAnsi" w:hAnsiTheme="minorHAnsi" w:cstheme="minorHAnsi"/>
          <w:i/>
          <w:iCs/>
          <w:sz w:val="22"/>
          <w:szCs w:val="22"/>
        </w:rPr>
      </w:pPr>
      <w:r w:rsidRPr="00E35E5F">
        <w:rPr>
          <w:rFonts w:asciiTheme="minorHAnsi" w:hAnsiTheme="minorHAnsi" w:cstheme="minorHAnsi"/>
          <w:i/>
          <w:iCs/>
          <w:sz w:val="22"/>
          <w:szCs w:val="22"/>
        </w:rPr>
        <w:t xml:space="preserve">Coronet DMEK </w:t>
      </w:r>
      <w:proofErr w:type="spellStart"/>
      <w:r w:rsidRPr="00E35E5F">
        <w:rPr>
          <w:rFonts w:asciiTheme="minorHAnsi" w:hAnsiTheme="minorHAnsi" w:cstheme="minorHAnsi"/>
          <w:i/>
          <w:iCs/>
          <w:sz w:val="22"/>
          <w:szCs w:val="22"/>
        </w:rPr>
        <w:t>EndoGlide</w:t>
      </w:r>
      <w:proofErr w:type="spellEnd"/>
      <w:r w:rsidRPr="00E35E5F">
        <w:rPr>
          <w:rFonts w:asciiTheme="minorHAnsi" w:hAnsiTheme="minorHAnsi" w:cstheme="minorHAnsi"/>
          <w:i/>
          <w:iCs/>
          <w:sz w:val="22"/>
          <w:szCs w:val="22"/>
        </w:rPr>
        <w:t xml:space="preserve"> </w:t>
      </w:r>
    </w:p>
    <w:p w14:paraId="1AECD7B7" w14:textId="2013534A" w:rsidR="009D17D5" w:rsidRPr="00E35E5F" w:rsidRDefault="009D17D5" w:rsidP="009D17D5">
      <w:pPr>
        <w:pBdr>
          <w:top w:val="nil"/>
          <w:left w:val="nil"/>
          <w:bottom w:val="nil"/>
          <w:right w:val="nil"/>
          <w:between w:val="nil"/>
        </w:pBdr>
        <w:spacing w:line="360" w:lineRule="auto"/>
        <w:jc w:val="both"/>
        <w:rPr>
          <w:rFonts w:asciiTheme="minorHAnsi" w:hAnsiTheme="minorHAnsi" w:cstheme="minorHAnsi"/>
          <w:sz w:val="22"/>
          <w:szCs w:val="22"/>
          <w:shd w:val="clear" w:color="auto" w:fill="FFFFFF"/>
        </w:rPr>
      </w:pPr>
      <w:r w:rsidRPr="00E35E5F">
        <w:rPr>
          <w:rFonts w:asciiTheme="minorHAnsi" w:hAnsiTheme="minorHAnsi" w:cstheme="minorHAnsi"/>
          <w:sz w:val="22"/>
          <w:szCs w:val="22"/>
        </w:rPr>
        <w:t xml:space="preserve">This </w:t>
      </w:r>
      <w:proofErr w:type="spellStart"/>
      <w:r w:rsidRPr="00E35E5F">
        <w:rPr>
          <w:rFonts w:asciiTheme="minorHAnsi" w:hAnsiTheme="minorHAnsi" w:cstheme="minorHAnsi"/>
          <w:sz w:val="22"/>
          <w:szCs w:val="22"/>
        </w:rPr>
        <w:t>EndoGlide</w:t>
      </w:r>
      <w:proofErr w:type="spellEnd"/>
      <w:r w:rsidRPr="00E35E5F">
        <w:rPr>
          <w:rFonts w:asciiTheme="minorHAnsi" w:hAnsiTheme="minorHAnsi" w:cstheme="minorHAnsi"/>
          <w:sz w:val="22"/>
          <w:szCs w:val="22"/>
        </w:rPr>
        <w:t xml:space="preserve"> </w:t>
      </w:r>
      <w:r w:rsidRPr="00E35E5F">
        <w:rPr>
          <w:rFonts w:asciiTheme="minorHAnsi" w:hAnsiTheme="minorHAnsi" w:cstheme="minorHAnsi"/>
          <w:sz w:val="22"/>
          <w:szCs w:val="22"/>
          <w:shd w:val="clear" w:color="auto" w:fill="FFFFFF"/>
        </w:rPr>
        <w:t>(Network Medical Products, North Yorkshire, UK) </w:t>
      </w:r>
      <w:r w:rsidRPr="00E35E5F">
        <w:rPr>
          <w:rFonts w:asciiTheme="minorHAnsi" w:hAnsiTheme="minorHAnsi" w:cstheme="minorHAnsi"/>
          <w:sz w:val="22"/>
          <w:szCs w:val="22"/>
        </w:rPr>
        <w:t xml:space="preserve">is adapted from Descemet-stripping endothelial keratoplasty Tan </w:t>
      </w:r>
      <w:proofErr w:type="spellStart"/>
      <w:r w:rsidRPr="00E35E5F">
        <w:rPr>
          <w:rFonts w:asciiTheme="minorHAnsi" w:hAnsiTheme="minorHAnsi" w:cstheme="minorHAnsi"/>
          <w:sz w:val="22"/>
          <w:szCs w:val="22"/>
        </w:rPr>
        <w:t>EndoGlide</w:t>
      </w:r>
      <w:proofErr w:type="spellEnd"/>
      <w:r w:rsidRPr="00E35E5F">
        <w:rPr>
          <w:rFonts w:asciiTheme="minorHAnsi" w:hAnsiTheme="minorHAnsi" w:cstheme="minorHAnsi"/>
          <w:sz w:val="22"/>
          <w:szCs w:val="22"/>
        </w:rPr>
        <w:t xml:space="preserve"> </w:t>
      </w:r>
      <w:r w:rsidRPr="00E35E5F">
        <w:rPr>
          <w:rFonts w:asciiTheme="minorHAnsi" w:hAnsiTheme="minorHAnsi" w:cstheme="minorHAnsi"/>
          <w:sz w:val="22"/>
          <w:szCs w:val="22"/>
          <w:shd w:val="clear" w:color="auto" w:fill="FFFFFF"/>
        </w:rPr>
        <w:t>(</w:t>
      </w:r>
      <w:proofErr w:type="spellStart"/>
      <w:r w:rsidRPr="00E35E5F">
        <w:rPr>
          <w:rFonts w:asciiTheme="minorHAnsi" w:hAnsiTheme="minorHAnsi" w:cstheme="minorHAnsi"/>
          <w:sz w:val="22"/>
          <w:szCs w:val="22"/>
          <w:shd w:val="clear" w:color="auto" w:fill="FFFFFF"/>
        </w:rPr>
        <w:t>AngioTech</w:t>
      </w:r>
      <w:proofErr w:type="spellEnd"/>
      <w:r w:rsidRPr="00E35E5F">
        <w:rPr>
          <w:rFonts w:asciiTheme="minorHAnsi" w:hAnsiTheme="minorHAnsi" w:cstheme="minorHAnsi"/>
          <w:sz w:val="22"/>
          <w:szCs w:val="22"/>
          <w:shd w:val="clear" w:color="auto" w:fill="FFFFFF"/>
        </w:rPr>
        <w:t>, Reading, PA/Network Medical Products, North Yorkshire, UK). The tissue is stored within a cylindrical chamber using an endothelium-in method. The cartridge size is 2.65 mm hence, a small clear corneal incision can be applied</w:t>
      </w:r>
      <w:r w:rsidR="00A42FEB" w:rsidRPr="00E35E5F">
        <w:rPr>
          <w:rFonts w:asciiTheme="minorHAnsi" w:hAnsiTheme="minorHAnsi" w:cstheme="minorHAnsi"/>
          <w:sz w:val="22"/>
          <w:szCs w:val="22"/>
          <w:shd w:val="clear" w:color="auto" w:fill="FFFFFF"/>
        </w:rPr>
        <w:t>.</w:t>
      </w:r>
      <w:r w:rsidR="00F361D9" w:rsidRPr="00E35E5F">
        <w:rPr>
          <w:rFonts w:asciiTheme="minorHAnsi" w:hAnsiTheme="minorHAnsi" w:cstheme="minorHAnsi"/>
          <w:sz w:val="22"/>
          <w:szCs w:val="22"/>
          <w:shd w:val="clear" w:color="auto" w:fill="FFFFFF"/>
        </w:rPr>
        <w:t xml:space="preserve"> A retrospective clinical study showed a significant improvement of BCVA at 9 months post-operation (p=0.03) using </w:t>
      </w:r>
      <w:proofErr w:type="spellStart"/>
      <w:r w:rsidR="00F361D9" w:rsidRPr="00E35E5F">
        <w:rPr>
          <w:rFonts w:asciiTheme="minorHAnsi" w:hAnsiTheme="minorHAnsi" w:cstheme="minorHAnsi"/>
          <w:sz w:val="22"/>
          <w:szCs w:val="22"/>
          <w:shd w:val="clear" w:color="auto" w:fill="FFFFFF"/>
        </w:rPr>
        <w:t>EndoGlide</w:t>
      </w:r>
      <w:proofErr w:type="spellEnd"/>
      <w:r w:rsidR="00F361D9" w:rsidRPr="00E35E5F">
        <w:rPr>
          <w:rFonts w:asciiTheme="minorHAnsi" w:hAnsiTheme="minorHAnsi" w:cstheme="minorHAnsi"/>
          <w:sz w:val="22"/>
          <w:szCs w:val="22"/>
          <w:shd w:val="clear" w:color="auto" w:fill="FFFFFF"/>
        </w:rPr>
        <w:t>. ECL at 6 months post-operation was 26.6% (p=0.008), which is in the acceptable range of DMEK.</w:t>
      </w:r>
      <w:r w:rsidR="00DD1C22" w:rsidRPr="00E35E5F">
        <w:rPr>
          <w:rFonts w:ascii="Calibri" w:eastAsia="AdvOT40514f85" w:hAnsi="Calibri" w:cs="Calibri"/>
          <w:sz w:val="22"/>
          <w:szCs w:val="22"/>
          <w:vertAlign w:val="superscript"/>
        </w:rPr>
        <w:t>7</w:t>
      </w:r>
      <w:r w:rsidR="00F4569A" w:rsidRPr="00E35E5F">
        <w:rPr>
          <w:rFonts w:ascii="Calibri" w:eastAsia="AdvOT40514f85" w:hAnsi="Calibri" w:cs="Calibri"/>
          <w:sz w:val="22"/>
          <w:szCs w:val="22"/>
          <w:vertAlign w:val="superscript"/>
        </w:rPr>
        <w:t>4</w:t>
      </w:r>
    </w:p>
    <w:p w14:paraId="2034DE17" w14:textId="77777777" w:rsidR="00A717E8" w:rsidRPr="00E35E5F" w:rsidRDefault="00A717E8" w:rsidP="006D47E8">
      <w:pPr>
        <w:shd w:val="clear" w:color="auto" w:fill="FFFFFF"/>
        <w:spacing w:line="360" w:lineRule="auto"/>
        <w:jc w:val="both"/>
        <w:rPr>
          <w:rFonts w:asciiTheme="minorHAnsi" w:hAnsiTheme="minorHAnsi" w:cstheme="minorHAnsi"/>
          <w:sz w:val="22"/>
          <w:szCs w:val="22"/>
        </w:rPr>
      </w:pPr>
    </w:p>
    <w:p w14:paraId="4853B853" w14:textId="7EC1123B" w:rsidR="009D17D5" w:rsidRPr="00E35E5F" w:rsidRDefault="00A717E8" w:rsidP="006D47E8">
      <w:pPr>
        <w:shd w:val="clear" w:color="auto" w:fill="FFFFFF"/>
        <w:spacing w:line="360" w:lineRule="auto"/>
        <w:jc w:val="both"/>
        <w:rPr>
          <w:rFonts w:asciiTheme="minorHAnsi" w:hAnsiTheme="minorHAnsi" w:cstheme="minorHAnsi"/>
          <w:i/>
          <w:iCs/>
          <w:sz w:val="22"/>
          <w:szCs w:val="22"/>
        </w:rPr>
      </w:pPr>
      <w:r w:rsidRPr="00E35E5F">
        <w:rPr>
          <w:rFonts w:asciiTheme="minorHAnsi" w:hAnsiTheme="minorHAnsi" w:cstheme="minorHAnsi"/>
          <w:i/>
          <w:iCs/>
          <w:sz w:val="22"/>
          <w:szCs w:val="22"/>
        </w:rPr>
        <w:t xml:space="preserve">Custom built device  </w:t>
      </w:r>
    </w:p>
    <w:p w14:paraId="2EA735E5" w14:textId="60E38A4F" w:rsidR="00A717E8" w:rsidRPr="00E35E5F" w:rsidRDefault="00A717E8" w:rsidP="006D47E8">
      <w:pPr>
        <w:shd w:val="clear" w:color="auto" w:fill="FFFFFF"/>
        <w:spacing w:line="360" w:lineRule="auto"/>
        <w:jc w:val="both"/>
        <w:rPr>
          <w:rFonts w:asciiTheme="minorHAnsi" w:hAnsiTheme="minorHAnsi" w:cstheme="minorHAnsi"/>
          <w:i/>
          <w:iCs/>
          <w:sz w:val="22"/>
          <w:szCs w:val="22"/>
        </w:rPr>
      </w:pPr>
      <w:r w:rsidRPr="00E35E5F">
        <w:rPr>
          <w:rStyle w:val="Strong"/>
          <w:rFonts w:asciiTheme="minorHAnsi" w:hAnsiTheme="minorHAnsi" w:cstheme="minorHAnsi"/>
          <w:b w:val="0"/>
          <w:bCs w:val="0"/>
          <w:sz w:val="22"/>
          <w:szCs w:val="22"/>
        </w:rPr>
        <w:t xml:space="preserve">Kim et al. reported a DMEK graft injector which was made from the supplies available in the theatre.  A standard intravenous tube was cut 2 inches from the </w:t>
      </w:r>
      <w:proofErr w:type="spellStart"/>
      <w:r w:rsidRPr="00E35E5F">
        <w:rPr>
          <w:rStyle w:val="Strong"/>
          <w:rFonts w:asciiTheme="minorHAnsi" w:hAnsiTheme="minorHAnsi" w:cstheme="minorHAnsi"/>
          <w:b w:val="0"/>
          <w:bCs w:val="0"/>
          <w:sz w:val="22"/>
          <w:szCs w:val="22"/>
        </w:rPr>
        <w:t>Luer</w:t>
      </w:r>
      <w:proofErr w:type="spellEnd"/>
      <w:r w:rsidRPr="00E35E5F">
        <w:rPr>
          <w:rStyle w:val="Strong"/>
          <w:rFonts w:asciiTheme="minorHAnsi" w:hAnsiTheme="minorHAnsi" w:cstheme="minorHAnsi"/>
          <w:b w:val="0"/>
          <w:bCs w:val="0"/>
          <w:sz w:val="22"/>
          <w:szCs w:val="22"/>
        </w:rPr>
        <w:t xml:space="preserve"> lock end, leaving a steep bevel. The cut end of the tubing was firmly wedged bevel up and advanced into the back of an Alcon </w:t>
      </w:r>
      <w:r w:rsidR="0013686C" w:rsidRPr="00E35E5F">
        <w:rPr>
          <w:rStyle w:val="Strong"/>
          <w:rFonts w:asciiTheme="minorHAnsi" w:hAnsiTheme="minorHAnsi" w:cstheme="minorHAnsi"/>
          <w:b w:val="0"/>
          <w:bCs w:val="0"/>
          <w:sz w:val="22"/>
          <w:szCs w:val="22"/>
        </w:rPr>
        <w:t>intra ocular lens (</w:t>
      </w:r>
      <w:r w:rsidRPr="00E35E5F">
        <w:rPr>
          <w:rStyle w:val="Strong"/>
          <w:rFonts w:asciiTheme="minorHAnsi" w:hAnsiTheme="minorHAnsi" w:cstheme="minorHAnsi"/>
          <w:b w:val="0"/>
          <w:bCs w:val="0"/>
          <w:sz w:val="22"/>
          <w:szCs w:val="22"/>
        </w:rPr>
        <w:t>IOL</w:t>
      </w:r>
      <w:r w:rsidR="0013686C" w:rsidRPr="00E35E5F">
        <w:rPr>
          <w:rStyle w:val="Strong"/>
          <w:rFonts w:asciiTheme="minorHAnsi" w:hAnsiTheme="minorHAnsi" w:cstheme="minorHAnsi"/>
          <w:b w:val="0"/>
          <w:bCs w:val="0"/>
          <w:sz w:val="22"/>
          <w:szCs w:val="22"/>
        </w:rPr>
        <w:t>)</w:t>
      </w:r>
      <w:r w:rsidRPr="00E35E5F">
        <w:rPr>
          <w:rStyle w:val="Strong"/>
          <w:rFonts w:asciiTheme="minorHAnsi" w:hAnsiTheme="minorHAnsi" w:cstheme="minorHAnsi"/>
          <w:b w:val="0"/>
          <w:bCs w:val="0"/>
          <w:sz w:val="22"/>
          <w:szCs w:val="22"/>
        </w:rPr>
        <w:t xml:space="preserve"> B cartridge. </w:t>
      </w:r>
      <w:r w:rsidRPr="00E35E5F">
        <w:rPr>
          <w:rFonts w:asciiTheme="minorHAnsi" w:hAnsiTheme="minorHAnsi" w:cstheme="minorHAnsi"/>
          <w:sz w:val="22"/>
          <w:szCs w:val="22"/>
        </w:rPr>
        <w:t xml:space="preserve">The </w:t>
      </w:r>
      <w:proofErr w:type="spellStart"/>
      <w:r w:rsidRPr="00E35E5F">
        <w:rPr>
          <w:rFonts w:asciiTheme="minorHAnsi" w:hAnsiTheme="minorHAnsi" w:cstheme="minorHAnsi"/>
          <w:sz w:val="22"/>
          <w:szCs w:val="22"/>
        </w:rPr>
        <w:t>Luer</w:t>
      </w:r>
      <w:proofErr w:type="spellEnd"/>
      <w:r w:rsidRPr="00E35E5F">
        <w:rPr>
          <w:rFonts w:asciiTheme="minorHAnsi" w:hAnsiTheme="minorHAnsi" w:cstheme="minorHAnsi"/>
          <w:sz w:val="22"/>
          <w:szCs w:val="22"/>
        </w:rPr>
        <w:t xml:space="preserve"> lock end of the tubing was then attached to a 5- or 10-mL syringe filled with </w:t>
      </w:r>
      <w:r w:rsidRPr="00E35E5F">
        <w:rPr>
          <w:rFonts w:asciiTheme="minorHAnsi" w:hAnsiTheme="minorHAnsi" w:cstheme="minorHAnsi"/>
          <w:sz w:val="22"/>
          <w:szCs w:val="22"/>
        </w:rPr>
        <w:lastRenderedPageBreak/>
        <w:t xml:space="preserve">BSS Plus. The DMEK was peeled and placed in BSS before </w:t>
      </w:r>
      <w:r w:rsidR="0013686C" w:rsidRPr="00E35E5F">
        <w:rPr>
          <w:rFonts w:asciiTheme="minorHAnsi" w:hAnsiTheme="minorHAnsi" w:cstheme="minorHAnsi"/>
          <w:sz w:val="22"/>
          <w:szCs w:val="22"/>
        </w:rPr>
        <w:t xml:space="preserve">drawing </w:t>
      </w:r>
      <w:r w:rsidRPr="00E35E5F">
        <w:rPr>
          <w:rFonts w:asciiTheme="minorHAnsi" w:hAnsiTheme="minorHAnsi" w:cstheme="minorHAnsi"/>
          <w:sz w:val="22"/>
          <w:szCs w:val="22"/>
        </w:rPr>
        <w:t>it in the injector with the bevel-side up followed by inserti</w:t>
      </w:r>
      <w:r w:rsidR="0013686C" w:rsidRPr="00E35E5F">
        <w:rPr>
          <w:rFonts w:asciiTheme="minorHAnsi" w:hAnsiTheme="minorHAnsi" w:cstheme="minorHAnsi"/>
          <w:sz w:val="22"/>
          <w:szCs w:val="22"/>
        </w:rPr>
        <w:t>on</w:t>
      </w:r>
      <w:r w:rsidRPr="00E35E5F">
        <w:rPr>
          <w:rFonts w:asciiTheme="minorHAnsi" w:hAnsiTheme="minorHAnsi" w:cstheme="minorHAnsi"/>
          <w:sz w:val="22"/>
          <w:szCs w:val="22"/>
        </w:rPr>
        <w:t xml:space="preserve"> in</w:t>
      </w:r>
      <w:r w:rsidR="0013686C" w:rsidRPr="00E35E5F">
        <w:rPr>
          <w:rFonts w:asciiTheme="minorHAnsi" w:hAnsiTheme="minorHAnsi" w:cstheme="minorHAnsi"/>
          <w:sz w:val="22"/>
          <w:szCs w:val="22"/>
        </w:rPr>
        <w:t>to</w:t>
      </w:r>
      <w:r w:rsidRPr="00E35E5F">
        <w:rPr>
          <w:rFonts w:asciiTheme="minorHAnsi" w:hAnsiTheme="minorHAnsi" w:cstheme="minorHAnsi"/>
          <w:sz w:val="22"/>
          <w:szCs w:val="22"/>
        </w:rPr>
        <w:t xml:space="preserve"> the AC. All seven eyes of the seven patients with FECD showed corneal clarity and improved visual acuity in this pilot study</w:t>
      </w:r>
      <w:r w:rsidR="00F361D9" w:rsidRPr="00E35E5F">
        <w:rPr>
          <w:rFonts w:asciiTheme="minorHAnsi" w:hAnsiTheme="minorHAnsi" w:cstheme="minorHAnsi"/>
          <w:sz w:val="22"/>
          <w:szCs w:val="22"/>
        </w:rPr>
        <w:t>.</w:t>
      </w:r>
      <w:r w:rsidR="00DD1C22" w:rsidRPr="00E35E5F">
        <w:rPr>
          <w:rFonts w:ascii="Calibri" w:eastAsia="AdvOT40514f85" w:hAnsi="Calibri" w:cs="Calibri"/>
          <w:sz w:val="22"/>
          <w:szCs w:val="22"/>
          <w:vertAlign w:val="superscript"/>
        </w:rPr>
        <w:t>7</w:t>
      </w:r>
      <w:r w:rsidR="00F4569A" w:rsidRPr="00E35E5F">
        <w:rPr>
          <w:rFonts w:ascii="Calibri" w:eastAsia="AdvOT40514f85" w:hAnsi="Calibri" w:cs="Calibri"/>
          <w:sz w:val="22"/>
          <w:szCs w:val="22"/>
          <w:vertAlign w:val="superscript"/>
        </w:rPr>
        <w:t>5</w:t>
      </w:r>
    </w:p>
    <w:p w14:paraId="2A5D94B2" w14:textId="08393945" w:rsidR="004D2A28" w:rsidRPr="00E35E5F" w:rsidRDefault="004D2A28" w:rsidP="00B064B5">
      <w:pPr>
        <w:pBdr>
          <w:top w:val="nil"/>
          <w:left w:val="nil"/>
          <w:bottom w:val="nil"/>
          <w:right w:val="nil"/>
          <w:between w:val="nil"/>
        </w:pBdr>
        <w:spacing w:line="360" w:lineRule="auto"/>
        <w:jc w:val="both"/>
        <w:rPr>
          <w:rFonts w:asciiTheme="minorHAnsi" w:hAnsiTheme="minorHAnsi" w:cstheme="minorHAnsi"/>
          <w:sz w:val="22"/>
          <w:szCs w:val="22"/>
        </w:rPr>
      </w:pPr>
    </w:p>
    <w:p w14:paraId="17AD8CDF" w14:textId="50F46A5F" w:rsidR="003132DC" w:rsidRPr="00E35E5F" w:rsidRDefault="009D17D5" w:rsidP="00B064B5">
      <w:pPr>
        <w:pBdr>
          <w:top w:val="nil"/>
          <w:left w:val="nil"/>
          <w:bottom w:val="nil"/>
          <w:right w:val="nil"/>
          <w:between w:val="nil"/>
        </w:pBdr>
        <w:spacing w:line="360" w:lineRule="auto"/>
        <w:jc w:val="both"/>
        <w:rPr>
          <w:rFonts w:asciiTheme="minorHAnsi" w:hAnsiTheme="minorHAnsi" w:cstheme="minorHAnsi"/>
          <w:sz w:val="22"/>
          <w:szCs w:val="22"/>
        </w:rPr>
      </w:pPr>
      <w:r w:rsidRPr="00E35E5F">
        <w:rPr>
          <w:rFonts w:asciiTheme="minorHAnsi" w:hAnsiTheme="minorHAnsi" w:cstheme="minorHAnsi"/>
          <w:sz w:val="22"/>
          <w:szCs w:val="22"/>
        </w:rPr>
        <w:t>M</w:t>
      </w:r>
      <w:r w:rsidR="003132DC" w:rsidRPr="00E35E5F">
        <w:rPr>
          <w:rFonts w:asciiTheme="minorHAnsi" w:hAnsiTheme="minorHAnsi" w:cstheme="minorHAnsi"/>
          <w:sz w:val="22"/>
          <w:szCs w:val="22"/>
        </w:rPr>
        <w:t xml:space="preserve">ore recently, with increasing popularity of pre-loaded DMEK grafts, modifications and use of innovative devices and techniques have been observed. </w:t>
      </w:r>
    </w:p>
    <w:p w14:paraId="4BA19A60" w14:textId="77777777" w:rsidR="00D3493F" w:rsidRPr="00E35E5F" w:rsidRDefault="00D3493F" w:rsidP="00B064B5">
      <w:pPr>
        <w:pBdr>
          <w:top w:val="nil"/>
          <w:left w:val="nil"/>
          <w:bottom w:val="nil"/>
          <w:right w:val="nil"/>
          <w:between w:val="nil"/>
        </w:pBdr>
        <w:spacing w:line="360" w:lineRule="auto"/>
        <w:jc w:val="both"/>
        <w:rPr>
          <w:rFonts w:asciiTheme="minorHAnsi" w:hAnsiTheme="minorHAnsi" w:cstheme="minorHAnsi"/>
          <w:sz w:val="22"/>
          <w:szCs w:val="22"/>
        </w:rPr>
      </w:pPr>
    </w:p>
    <w:p w14:paraId="6A6D3356" w14:textId="14B661C1" w:rsidR="005C680D" w:rsidRPr="00E35E5F" w:rsidRDefault="005C680D" w:rsidP="005C680D">
      <w:pPr>
        <w:pBdr>
          <w:top w:val="nil"/>
          <w:left w:val="nil"/>
          <w:bottom w:val="nil"/>
          <w:right w:val="nil"/>
          <w:between w:val="nil"/>
        </w:pBdr>
        <w:spacing w:line="360" w:lineRule="auto"/>
        <w:jc w:val="both"/>
        <w:rPr>
          <w:rFonts w:asciiTheme="minorHAnsi" w:eastAsia="AdvOTe94fe8f8" w:hAnsiTheme="minorHAnsi" w:cstheme="minorHAnsi"/>
          <w:i/>
          <w:sz w:val="22"/>
          <w:szCs w:val="22"/>
        </w:rPr>
      </w:pPr>
      <w:proofErr w:type="spellStart"/>
      <w:r w:rsidRPr="00E35E5F">
        <w:rPr>
          <w:rFonts w:asciiTheme="minorHAnsi" w:eastAsia="AdvOTe94fe8f8" w:hAnsiTheme="minorHAnsi" w:cstheme="minorHAnsi"/>
          <w:i/>
          <w:sz w:val="22"/>
          <w:szCs w:val="22"/>
        </w:rPr>
        <w:t>Straiko</w:t>
      </w:r>
      <w:proofErr w:type="spellEnd"/>
      <w:r w:rsidRPr="00E35E5F">
        <w:rPr>
          <w:rFonts w:asciiTheme="minorHAnsi" w:eastAsia="AdvOTe94fe8f8" w:hAnsiTheme="minorHAnsi" w:cstheme="minorHAnsi"/>
          <w:i/>
          <w:sz w:val="22"/>
          <w:szCs w:val="22"/>
        </w:rPr>
        <w:t xml:space="preserve"> modified Jones tube </w:t>
      </w:r>
    </w:p>
    <w:p w14:paraId="7A57516A" w14:textId="1AC53530" w:rsidR="005C680D" w:rsidRPr="00E35E5F" w:rsidRDefault="005C680D" w:rsidP="005C680D">
      <w:pPr>
        <w:spacing w:line="360" w:lineRule="auto"/>
        <w:jc w:val="both"/>
        <w:rPr>
          <w:rFonts w:asciiTheme="minorHAnsi" w:hAnsiTheme="minorHAnsi" w:cstheme="minorHAnsi"/>
          <w:vanish/>
          <w:sz w:val="22"/>
          <w:szCs w:val="22"/>
          <w:lang w:val="en-GB" w:eastAsia="en-GB"/>
        </w:rPr>
      </w:pPr>
      <w:r w:rsidRPr="00E35E5F">
        <w:rPr>
          <w:rFonts w:asciiTheme="minorHAnsi" w:eastAsia="AdvOTe94fe8f8" w:hAnsiTheme="minorHAnsi" w:cstheme="minorHAnsi"/>
          <w:sz w:val="22"/>
          <w:szCs w:val="22"/>
        </w:rPr>
        <w:t xml:space="preserve">One of the </w:t>
      </w:r>
      <w:proofErr w:type="gramStart"/>
      <w:r w:rsidRPr="00E35E5F">
        <w:rPr>
          <w:rFonts w:asciiTheme="minorHAnsi" w:eastAsia="AdvOTe94fe8f8" w:hAnsiTheme="minorHAnsi" w:cstheme="minorHAnsi"/>
          <w:sz w:val="22"/>
          <w:szCs w:val="22"/>
        </w:rPr>
        <w:t>most commonly used</w:t>
      </w:r>
      <w:proofErr w:type="gramEnd"/>
      <w:r w:rsidRPr="00E35E5F">
        <w:rPr>
          <w:rFonts w:asciiTheme="minorHAnsi" w:eastAsia="AdvOTe94fe8f8" w:hAnsiTheme="minorHAnsi" w:cstheme="minorHAnsi"/>
          <w:sz w:val="22"/>
          <w:szCs w:val="22"/>
        </w:rPr>
        <w:t xml:space="preserve"> </w:t>
      </w:r>
      <w:r w:rsidR="009D17D5" w:rsidRPr="00E35E5F">
        <w:rPr>
          <w:rFonts w:asciiTheme="minorHAnsi" w:eastAsia="AdvOTe94fe8f8" w:hAnsiTheme="minorHAnsi" w:cstheme="minorHAnsi"/>
          <w:sz w:val="22"/>
          <w:szCs w:val="22"/>
        </w:rPr>
        <w:t>injectors</w:t>
      </w:r>
      <w:r w:rsidRPr="00E35E5F">
        <w:rPr>
          <w:rFonts w:asciiTheme="minorHAnsi" w:eastAsia="AdvOTe94fe8f8" w:hAnsiTheme="minorHAnsi" w:cstheme="minorHAnsi"/>
          <w:sz w:val="22"/>
          <w:szCs w:val="22"/>
        </w:rPr>
        <w:t xml:space="preserve"> is a modified Jones tube, which </w:t>
      </w:r>
      <w:r w:rsidR="0013686C" w:rsidRPr="00E35E5F">
        <w:rPr>
          <w:rFonts w:asciiTheme="minorHAnsi" w:eastAsia="AdvOTe94fe8f8" w:hAnsiTheme="minorHAnsi" w:cstheme="minorHAnsi"/>
          <w:sz w:val="22"/>
          <w:szCs w:val="22"/>
        </w:rPr>
        <w:t>consists of</w:t>
      </w:r>
      <w:r w:rsidRPr="00E35E5F">
        <w:rPr>
          <w:rFonts w:asciiTheme="minorHAnsi" w:eastAsia="AdvOTe94fe8f8" w:hAnsiTheme="minorHAnsi" w:cstheme="minorHAnsi"/>
          <w:sz w:val="22"/>
          <w:szCs w:val="22"/>
        </w:rPr>
        <w:t xml:space="preserve"> a glass cartridge to aspirate and </w:t>
      </w:r>
      <w:r w:rsidR="00D839B0" w:rsidRPr="00E35E5F">
        <w:rPr>
          <w:rFonts w:asciiTheme="minorHAnsi" w:eastAsia="AdvOTe94fe8f8" w:hAnsiTheme="minorHAnsi" w:cstheme="minorHAnsi"/>
          <w:sz w:val="22"/>
          <w:szCs w:val="22"/>
        </w:rPr>
        <w:t xml:space="preserve">deliver </w:t>
      </w:r>
      <w:r w:rsidRPr="00E35E5F">
        <w:rPr>
          <w:rFonts w:asciiTheme="minorHAnsi" w:eastAsia="AdvOTe94fe8f8" w:hAnsiTheme="minorHAnsi" w:cstheme="minorHAnsi"/>
          <w:sz w:val="22"/>
          <w:szCs w:val="22"/>
        </w:rPr>
        <w:t xml:space="preserve">the DMEK tissue that is rolled outwards. A study by Newman et al. showed that DMEK tissues can be preloaded in a </w:t>
      </w:r>
      <w:proofErr w:type="spellStart"/>
      <w:r w:rsidRPr="00E35E5F">
        <w:rPr>
          <w:rFonts w:asciiTheme="minorHAnsi" w:eastAsia="AdvOTe94fe8f8" w:hAnsiTheme="minorHAnsi" w:cstheme="minorHAnsi"/>
          <w:sz w:val="22"/>
          <w:szCs w:val="22"/>
        </w:rPr>
        <w:t>Straiko</w:t>
      </w:r>
      <w:proofErr w:type="spellEnd"/>
      <w:r w:rsidRPr="00E35E5F">
        <w:rPr>
          <w:rFonts w:asciiTheme="minorHAnsi" w:eastAsia="AdvOTe94fe8f8" w:hAnsiTheme="minorHAnsi" w:cstheme="minorHAnsi"/>
          <w:sz w:val="22"/>
          <w:szCs w:val="22"/>
        </w:rPr>
        <w:t xml:space="preserve"> modified Jones tube and delivered </w:t>
      </w:r>
      <w:r w:rsidR="0013686C" w:rsidRPr="00E35E5F">
        <w:rPr>
          <w:rFonts w:asciiTheme="minorHAnsi" w:eastAsia="AdvOTe94fe8f8" w:hAnsiTheme="minorHAnsi" w:cstheme="minorHAnsi"/>
          <w:sz w:val="22"/>
          <w:szCs w:val="22"/>
        </w:rPr>
        <w:t>to</w:t>
      </w:r>
      <w:r w:rsidRPr="00E35E5F">
        <w:rPr>
          <w:rFonts w:asciiTheme="minorHAnsi" w:eastAsia="AdvOTe94fe8f8" w:hAnsiTheme="minorHAnsi" w:cstheme="minorHAnsi"/>
          <w:sz w:val="22"/>
          <w:szCs w:val="22"/>
        </w:rPr>
        <w:t xml:space="preserve"> the recipient eye using the same device. No primary graft failure was reported but </w:t>
      </w:r>
      <w:r w:rsidR="0013686C" w:rsidRPr="00E35E5F">
        <w:rPr>
          <w:rFonts w:asciiTheme="minorHAnsi" w:eastAsia="AdvOTe94fe8f8" w:hAnsiTheme="minorHAnsi" w:cstheme="minorHAnsi"/>
          <w:sz w:val="22"/>
          <w:szCs w:val="22"/>
        </w:rPr>
        <w:t xml:space="preserve">a </w:t>
      </w:r>
      <w:r w:rsidRPr="00E35E5F">
        <w:rPr>
          <w:rFonts w:asciiTheme="minorHAnsi" w:eastAsia="AdvOTe94fe8f8" w:hAnsiTheme="minorHAnsi" w:cstheme="minorHAnsi"/>
          <w:sz w:val="22"/>
          <w:szCs w:val="22"/>
        </w:rPr>
        <w:t>14.4% re</w:t>
      </w:r>
      <w:r w:rsidR="00D839B0" w:rsidRPr="00E35E5F">
        <w:rPr>
          <w:rFonts w:asciiTheme="minorHAnsi" w:eastAsia="AdvOTe94fe8f8" w:hAnsiTheme="minorHAnsi" w:cstheme="minorHAnsi"/>
          <w:sz w:val="22"/>
          <w:szCs w:val="22"/>
        </w:rPr>
        <w:t>-</w:t>
      </w:r>
      <w:r w:rsidRPr="00E35E5F">
        <w:rPr>
          <w:rFonts w:asciiTheme="minorHAnsi" w:eastAsia="AdvOTe94fe8f8" w:hAnsiTheme="minorHAnsi" w:cstheme="minorHAnsi"/>
          <w:sz w:val="22"/>
          <w:szCs w:val="22"/>
        </w:rPr>
        <w:t xml:space="preserve">bubble rate was </w:t>
      </w:r>
      <w:r w:rsidR="0013686C" w:rsidRPr="00E35E5F">
        <w:rPr>
          <w:rFonts w:asciiTheme="minorHAnsi" w:eastAsia="AdvOTe94fe8f8" w:hAnsiTheme="minorHAnsi" w:cstheme="minorHAnsi"/>
          <w:sz w:val="22"/>
          <w:szCs w:val="22"/>
        </w:rPr>
        <w:t>noted</w:t>
      </w:r>
      <w:r w:rsidRPr="00E35E5F">
        <w:rPr>
          <w:rFonts w:asciiTheme="minorHAnsi" w:eastAsia="AdvOTe94fe8f8" w:hAnsiTheme="minorHAnsi" w:cstheme="minorHAnsi"/>
          <w:sz w:val="22"/>
          <w:szCs w:val="22"/>
        </w:rPr>
        <w:t>. ECL at 3 and 6 months was 26.7% and 30.9% respectively.</w:t>
      </w:r>
      <w:r w:rsidR="00DD1C22" w:rsidRPr="00E35E5F">
        <w:rPr>
          <w:rFonts w:asciiTheme="minorHAnsi" w:eastAsia="AdvOTe94fe8f8" w:hAnsiTheme="minorHAnsi" w:cstheme="minorHAnsi"/>
          <w:sz w:val="22"/>
          <w:szCs w:val="22"/>
          <w:vertAlign w:val="superscript"/>
        </w:rPr>
        <w:t>63</w:t>
      </w:r>
      <w:r w:rsidRPr="00E35E5F">
        <w:rPr>
          <w:rFonts w:asciiTheme="minorHAnsi" w:eastAsia="AdvOTe94fe8f8" w:hAnsiTheme="minorHAnsi" w:cstheme="minorHAnsi"/>
          <w:sz w:val="22"/>
          <w:szCs w:val="22"/>
        </w:rPr>
        <w:t xml:space="preserve"> ECL was found in the range of conventional DMEK procedures and therefore preloading DMEK tissues using such devices could be of interest for those surgeons willing to graft DMEK </w:t>
      </w:r>
      <w:r w:rsidR="0013686C" w:rsidRPr="00E35E5F">
        <w:rPr>
          <w:rFonts w:asciiTheme="minorHAnsi" w:eastAsia="AdvOTe94fe8f8" w:hAnsiTheme="minorHAnsi" w:cstheme="minorHAnsi"/>
          <w:sz w:val="22"/>
          <w:szCs w:val="22"/>
        </w:rPr>
        <w:t xml:space="preserve">using the </w:t>
      </w:r>
      <w:r w:rsidRPr="00E35E5F">
        <w:rPr>
          <w:rFonts w:asciiTheme="minorHAnsi" w:eastAsia="AdvOTe94fe8f8" w:hAnsiTheme="minorHAnsi" w:cstheme="minorHAnsi"/>
          <w:sz w:val="22"/>
          <w:szCs w:val="22"/>
        </w:rPr>
        <w:t xml:space="preserve">endo-out technique. However, this injector is limited only to endo-out as the </w:t>
      </w:r>
      <w:r w:rsidR="00D839B0" w:rsidRPr="00E35E5F">
        <w:rPr>
          <w:rFonts w:asciiTheme="minorHAnsi" w:eastAsia="AdvOTe94fe8f8" w:hAnsiTheme="minorHAnsi" w:cstheme="minorHAnsi"/>
          <w:sz w:val="22"/>
          <w:szCs w:val="22"/>
        </w:rPr>
        <w:t xml:space="preserve">internal diameter of the </w:t>
      </w:r>
      <w:r w:rsidRPr="00E35E5F">
        <w:rPr>
          <w:rFonts w:asciiTheme="minorHAnsi" w:eastAsia="AdvOTe94fe8f8" w:hAnsiTheme="minorHAnsi" w:cstheme="minorHAnsi"/>
          <w:sz w:val="22"/>
          <w:szCs w:val="22"/>
        </w:rPr>
        <w:t xml:space="preserve">preservation chamber is wide and does not have a capacity to maintain the architecture of the endo-in grafts. </w:t>
      </w:r>
    </w:p>
    <w:p w14:paraId="661C6575" w14:textId="77777777" w:rsidR="005C680D" w:rsidRPr="00E35E5F" w:rsidRDefault="005C680D" w:rsidP="00B064B5">
      <w:pPr>
        <w:pBdr>
          <w:top w:val="nil"/>
          <w:left w:val="nil"/>
          <w:bottom w:val="nil"/>
          <w:right w:val="nil"/>
          <w:between w:val="nil"/>
        </w:pBdr>
        <w:spacing w:line="360" w:lineRule="auto"/>
        <w:jc w:val="both"/>
        <w:rPr>
          <w:rFonts w:asciiTheme="minorHAnsi" w:hAnsiTheme="minorHAnsi" w:cstheme="minorHAnsi"/>
          <w:sz w:val="22"/>
          <w:szCs w:val="22"/>
        </w:rPr>
      </w:pPr>
    </w:p>
    <w:p w14:paraId="55FC7908" w14:textId="144A8362" w:rsidR="00EA3E59" w:rsidRPr="00E35E5F" w:rsidRDefault="00EA3E59" w:rsidP="00EA3E59">
      <w:pPr>
        <w:rPr>
          <w:sz w:val="24"/>
          <w:szCs w:val="24"/>
          <w:lang w:val="en-GB" w:eastAsia="en-GB"/>
        </w:rPr>
      </w:pPr>
      <w:bookmarkStart w:id="34" w:name="29"/>
      <w:bookmarkEnd w:id="34"/>
    </w:p>
    <w:p w14:paraId="099F0BB0" w14:textId="77777777" w:rsidR="00FD48AF" w:rsidRPr="00E35E5F" w:rsidRDefault="00FD48AF" w:rsidP="00EA3E59">
      <w:pPr>
        <w:rPr>
          <w:vanish/>
          <w:sz w:val="24"/>
          <w:szCs w:val="24"/>
          <w:lang w:val="en-GB" w:eastAsia="en-GB"/>
        </w:rPr>
      </w:pPr>
    </w:p>
    <w:p w14:paraId="23F200A2" w14:textId="3436BACF" w:rsidR="002877FD" w:rsidRPr="00E35E5F" w:rsidRDefault="002877FD" w:rsidP="002877FD">
      <w:pPr>
        <w:pBdr>
          <w:top w:val="nil"/>
          <w:left w:val="nil"/>
          <w:bottom w:val="nil"/>
          <w:right w:val="nil"/>
          <w:between w:val="nil"/>
        </w:pBdr>
        <w:spacing w:line="360" w:lineRule="auto"/>
        <w:jc w:val="both"/>
        <w:rPr>
          <w:rFonts w:ascii="Calibri" w:hAnsi="Calibri" w:cs="Calibri"/>
          <w:i/>
          <w:sz w:val="22"/>
          <w:szCs w:val="22"/>
        </w:rPr>
      </w:pPr>
      <w:bookmarkStart w:id="35" w:name="35"/>
      <w:bookmarkEnd w:id="35"/>
      <w:r w:rsidRPr="00E35E5F">
        <w:rPr>
          <w:rFonts w:ascii="Calibri" w:hAnsi="Calibri" w:cs="Calibri"/>
          <w:i/>
          <w:sz w:val="22"/>
          <w:szCs w:val="22"/>
        </w:rPr>
        <w:t xml:space="preserve">Intra ocular lens cartridge </w:t>
      </w:r>
    </w:p>
    <w:p w14:paraId="0973DBA0" w14:textId="1A963B92" w:rsidR="002F6570" w:rsidRPr="00E35E5F" w:rsidRDefault="00B31CA0" w:rsidP="00EA3E59">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F</w:t>
      </w:r>
      <w:r w:rsidR="002877FD" w:rsidRPr="00E35E5F">
        <w:rPr>
          <w:rFonts w:ascii="Calibri" w:hAnsi="Calibri" w:cs="Calibri"/>
          <w:sz w:val="22"/>
          <w:szCs w:val="22"/>
        </w:rPr>
        <w:t xml:space="preserve">or endo-in, a standard </w:t>
      </w:r>
      <w:r w:rsidR="0013686C" w:rsidRPr="00E35E5F">
        <w:rPr>
          <w:rFonts w:ascii="Calibri" w:hAnsi="Calibri" w:cs="Calibri"/>
          <w:sz w:val="22"/>
          <w:szCs w:val="22"/>
        </w:rPr>
        <w:t>IOL</w:t>
      </w:r>
      <w:r w:rsidR="002877FD" w:rsidRPr="00E35E5F">
        <w:rPr>
          <w:rFonts w:ascii="Calibri" w:hAnsi="Calibri" w:cs="Calibri"/>
          <w:sz w:val="22"/>
          <w:szCs w:val="22"/>
        </w:rPr>
        <w:t xml:space="preserve"> cartridge has been used to reduce the friction between the endothelial cells and the wall of the</w:t>
      </w:r>
      <w:r w:rsidRPr="00E35E5F">
        <w:rPr>
          <w:rFonts w:ascii="Calibri" w:hAnsi="Calibri" w:cs="Calibri"/>
          <w:sz w:val="22"/>
          <w:szCs w:val="22"/>
        </w:rPr>
        <w:t xml:space="preserve"> </w:t>
      </w:r>
      <w:r w:rsidR="002877FD" w:rsidRPr="00E35E5F">
        <w:rPr>
          <w:rFonts w:ascii="Calibri" w:hAnsi="Calibri" w:cs="Calibri"/>
          <w:sz w:val="22"/>
          <w:szCs w:val="22"/>
        </w:rPr>
        <w:t>cartridge</w:t>
      </w:r>
      <w:r w:rsidRPr="00E35E5F">
        <w:rPr>
          <w:rFonts w:ascii="Calibri" w:hAnsi="Calibri" w:cs="Calibri"/>
          <w:sz w:val="22"/>
          <w:szCs w:val="22"/>
        </w:rPr>
        <w:t>, which is an added feature of the endo-in technique.</w:t>
      </w:r>
      <w:r w:rsidR="00E45C00" w:rsidRPr="00E35E5F">
        <w:rPr>
          <w:rFonts w:ascii="Calibri" w:eastAsia="AdvOT40514f85" w:hAnsi="Calibri" w:cs="Calibri"/>
          <w:sz w:val="22"/>
          <w:szCs w:val="22"/>
          <w:vertAlign w:val="superscript"/>
        </w:rPr>
        <w:t xml:space="preserve">66 </w:t>
      </w:r>
      <w:r w:rsidR="002877FD" w:rsidRPr="00E35E5F">
        <w:rPr>
          <w:rFonts w:ascii="Calibri" w:hAnsi="Calibri" w:cs="Calibri"/>
          <w:sz w:val="22"/>
          <w:szCs w:val="22"/>
        </w:rPr>
        <w:t>The DMEK tissue is manuall</w:t>
      </w:r>
      <w:r w:rsidR="00FD48AF" w:rsidRPr="00E35E5F">
        <w:rPr>
          <w:rFonts w:ascii="Calibri" w:hAnsi="Calibri" w:cs="Calibri"/>
          <w:sz w:val="22"/>
          <w:szCs w:val="22"/>
        </w:rPr>
        <w:t>y tri-folded and inserted in a standard 2.2</w:t>
      </w:r>
      <w:r w:rsidR="002877FD" w:rsidRPr="00E35E5F">
        <w:rPr>
          <w:rFonts w:ascii="Calibri" w:hAnsi="Calibri" w:cs="Calibri"/>
          <w:sz w:val="22"/>
          <w:szCs w:val="22"/>
        </w:rPr>
        <w:t xml:space="preserve"> IOL cartridge </w:t>
      </w:r>
      <w:r w:rsidR="00FD48AF" w:rsidRPr="00E35E5F">
        <w:rPr>
          <w:rFonts w:ascii="Calibri" w:hAnsi="Calibri" w:cs="Calibri"/>
          <w:sz w:val="22"/>
          <w:szCs w:val="22"/>
        </w:rPr>
        <w:t xml:space="preserve">(Medical AG, </w:t>
      </w:r>
      <w:proofErr w:type="spellStart"/>
      <w:r w:rsidR="00FD48AF" w:rsidRPr="00E35E5F">
        <w:rPr>
          <w:rFonts w:ascii="Calibri" w:hAnsi="Calibri" w:cs="Calibri"/>
          <w:sz w:val="22"/>
          <w:szCs w:val="22"/>
        </w:rPr>
        <w:t>Thal</w:t>
      </w:r>
      <w:proofErr w:type="spellEnd"/>
      <w:r w:rsidR="00FD48AF" w:rsidRPr="00E35E5F">
        <w:rPr>
          <w:rFonts w:ascii="Calibri" w:hAnsi="Calibri" w:cs="Calibri"/>
          <w:sz w:val="22"/>
          <w:szCs w:val="22"/>
        </w:rPr>
        <w:t xml:space="preserve">, Switzerland) </w:t>
      </w:r>
      <w:r w:rsidR="0013686C" w:rsidRPr="00E35E5F">
        <w:rPr>
          <w:rFonts w:ascii="Calibri" w:hAnsi="Calibri" w:cs="Calibri"/>
          <w:sz w:val="22"/>
          <w:szCs w:val="22"/>
        </w:rPr>
        <w:t xml:space="preserve">also </w:t>
      </w:r>
      <w:r w:rsidR="002877FD" w:rsidRPr="00E35E5F">
        <w:rPr>
          <w:rFonts w:ascii="Calibri" w:hAnsi="Calibri" w:cs="Calibri"/>
          <w:sz w:val="22"/>
          <w:szCs w:val="22"/>
        </w:rPr>
        <w:t>used for implantation in the recipient</w:t>
      </w:r>
      <w:r w:rsidRPr="00E35E5F">
        <w:rPr>
          <w:rFonts w:ascii="Calibri" w:hAnsi="Calibri" w:cs="Calibri"/>
          <w:sz w:val="22"/>
          <w:szCs w:val="22"/>
        </w:rPr>
        <w:t xml:space="preserve"> </w:t>
      </w:r>
      <w:r w:rsidR="002877FD" w:rsidRPr="00E35E5F">
        <w:rPr>
          <w:rFonts w:ascii="Calibri" w:hAnsi="Calibri" w:cs="Calibri"/>
          <w:sz w:val="22"/>
          <w:szCs w:val="22"/>
        </w:rPr>
        <w:t>eye.</w:t>
      </w:r>
      <w:r w:rsidR="00E45C00" w:rsidRPr="00E35E5F">
        <w:rPr>
          <w:rFonts w:ascii="Calibri" w:eastAsia="AdvOT40514f85" w:hAnsi="Calibri" w:cs="Calibri"/>
          <w:sz w:val="22"/>
          <w:szCs w:val="22"/>
          <w:vertAlign w:val="superscript"/>
        </w:rPr>
        <w:t>61-66</w:t>
      </w:r>
      <w:r w:rsidR="002877FD" w:rsidRPr="00E35E5F">
        <w:rPr>
          <w:rFonts w:ascii="Calibri" w:hAnsi="Calibri" w:cs="Calibri"/>
          <w:sz w:val="22"/>
          <w:szCs w:val="22"/>
        </w:rPr>
        <w:t xml:space="preserve"> However, with recent advances, pre-loaded DMEK grafts with specific injectors</w:t>
      </w:r>
      <w:r w:rsidR="00F4569A" w:rsidRPr="00E35E5F">
        <w:rPr>
          <w:rFonts w:ascii="Calibri" w:hAnsi="Calibri" w:cs="Calibri"/>
          <w:sz w:val="22"/>
          <w:szCs w:val="22"/>
          <w:vertAlign w:val="superscript"/>
        </w:rPr>
        <w:t>76</w:t>
      </w:r>
      <w:r w:rsidR="00C703AF" w:rsidRPr="00E35E5F">
        <w:rPr>
          <w:rFonts w:ascii="Calibri" w:hAnsi="Calibri" w:cs="Calibri"/>
          <w:sz w:val="22"/>
          <w:szCs w:val="22"/>
        </w:rPr>
        <w:t xml:space="preserve"> </w:t>
      </w:r>
      <w:r w:rsidR="002877FD" w:rsidRPr="00E35E5F">
        <w:rPr>
          <w:rFonts w:ascii="Calibri" w:hAnsi="Calibri" w:cs="Calibri"/>
          <w:sz w:val="22"/>
          <w:szCs w:val="22"/>
        </w:rPr>
        <w:t>or IOL cartridges</w:t>
      </w:r>
      <w:r w:rsidR="00F4569A" w:rsidRPr="00E35E5F">
        <w:rPr>
          <w:rFonts w:ascii="Calibri" w:hAnsi="Calibri" w:cs="Calibri"/>
          <w:sz w:val="22"/>
          <w:szCs w:val="22"/>
          <w:vertAlign w:val="superscript"/>
        </w:rPr>
        <w:t>66</w:t>
      </w:r>
      <w:r w:rsidR="002877FD" w:rsidRPr="00E35E5F">
        <w:rPr>
          <w:rFonts w:ascii="Calibri" w:hAnsi="Calibri" w:cs="Calibri"/>
          <w:sz w:val="22"/>
          <w:szCs w:val="22"/>
        </w:rPr>
        <w:t xml:space="preserve"> have preliminarily shown significant advantage for the surgeons and the eye banks.</w:t>
      </w:r>
      <w:r w:rsidR="005C680D" w:rsidRPr="00E35E5F">
        <w:rPr>
          <w:rFonts w:ascii="Calibri" w:hAnsi="Calibri" w:cs="Calibri"/>
          <w:sz w:val="22"/>
          <w:szCs w:val="22"/>
        </w:rPr>
        <w:t xml:space="preserve"> </w:t>
      </w:r>
      <w:r w:rsidR="0013686C" w:rsidRPr="00E35E5F">
        <w:rPr>
          <w:rFonts w:ascii="Calibri" w:eastAsia="Helvetica Neue" w:hAnsi="Calibri" w:cs="Calibri"/>
          <w:sz w:val="22"/>
          <w:szCs w:val="22"/>
        </w:rPr>
        <w:t>S</w:t>
      </w:r>
      <w:r w:rsidR="005C680D" w:rsidRPr="00E35E5F">
        <w:rPr>
          <w:rFonts w:ascii="Calibri" w:eastAsia="Helvetica Neue" w:hAnsi="Calibri" w:cs="Calibri"/>
          <w:sz w:val="22"/>
          <w:szCs w:val="22"/>
        </w:rPr>
        <w:t xml:space="preserve">torage of tri-folded DMEK grafts in </w:t>
      </w:r>
      <w:proofErr w:type="spellStart"/>
      <w:r w:rsidR="005C680D" w:rsidRPr="00E35E5F">
        <w:rPr>
          <w:rFonts w:ascii="Calibri" w:eastAsia="TrajanPro-Regular" w:hAnsi="Calibri" w:cs="Calibri"/>
          <w:sz w:val="22"/>
          <w:szCs w:val="22"/>
        </w:rPr>
        <w:t>Viscoject</w:t>
      </w:r>
      <w:proofErr w:type="spellEnd"/>
      <w:r w:rsidR="005C680D" w:rsidRPr="00E35E5F">
        <w:rPr>
          <w:rFonts w:ascii="Calibri" w:eastAsia="TrajanPro-Regular" w:hAnsi="Calibri" w:cs="Calibri"/>
          <w:sz w:val="22"/>
          <w:szCs w:val="22"/>
        </w:rPr>
        <w:t xml:space="preserve"> </w:t>
      </w:r>
      <w:r w:rsidR="005C680D" w:rsidRPr="00E35E5F">
        <w:rPr>
          <w:rFonts w:ascii="Calibri" w:eastAsia="Helvetica Neue" w:hAnsi="Calibri" w:cs="Calibri"/>
          <w:sz w:val="22"/>
          <w:szCs w:val="22"/>
        </w:rPr>
        <w:t>2.2 cartridges (</w:t>
      </w:r>
      <w:proofErr w:type="spellStart"/>
      <w:r w:rsidRPr="00E35E5F">
        <w:rPr>
          <w:rFonts w:ascii="Calibri" w:hAnsi="Calibri" w:cs="Calibri"/>
          <w:sz w:val="22"/>
          <w:szCs w:val="22"/>
        </w:rPr>
        <w:t>Wolfhalden</w:t>
      </w:r>
      <w:proofErr w:type="spellEnd"/>
      <w:r w:rsidRPr="00E35E5F">
        <w:rPr>
          <w:rFonts w:ascii="Calibri" w:hAnsi="Calibri" w:cs="Calibri"/>
          <w:sz w:val="22"/>
          <w:szCs w:val="22"/>
        </w:rPr>
        <w:t xml:space="preserve">, Switzerland), sealed and preserved in a sterile flask with transport media at room temperature </w:t>
      </w:r>
      <w:r w:rsidR="005C680D" w:rsidRPr="00E35E5F">
        <w:rPr>
          <w:rFonts w:ascii="Calibri" w:eastAsia="Helvetica Neue" w:hAnsi="Calibri" w:cs="Calibri"/>
          <w:sz w:val="22"/>
          <w:szCs w:val="22"/>
        </w:rPr>
        <w:t>was studied by Parekh et al.</w:t>
      </w:r>
      <w:proofErr w:type="gramStart"/>
      <w:r w:rsidR="00F4569A" w:rsidRPr="00E35E5F">
        <w:rPr>
          <w:rFonts w:ascii="Calibri" w:hAnsi="Calibri" w:cs="Calibri"/>
          <w:sz w:val="22"/>
          <w:szCs w:val="22"/>
          <w:vertAlign w:val="superscript"/>
        </w:rPr>
        <w:t>66</w:t>
      </w:r>
      <w:r w:rsidR="00F4569A" w:rsidRPr="00E35E5F">
        <w:rPr>
          <w:rFonts w:ascii="Calibri" w:hAnsi="Calibri" w:cs="Calibri"/>
          <w:sz w:val="22"/>
          <w:szCs w:val="22"/>
        </w:rPr>
        <w:t xml:space="preserve"> </w:t>
      </w:r>
      <w:r w:rsidR="005C680D" w:rsidRPr="00E35E5F">
        <w:rPr>
          <w:rFonts w:ascii="Calibri" w:eastAsia="Helvetica Neue" w:hAnsi="Calibri" w:cs="Calibri"/>
          <w:sz w:val="22"/>
          <w:szCs w:val="22"/>
        </w:rPr>
        <w:t xml:space="preserve"> </w:t>
      </w:r>
      <w:bookmarkStart w:id="36" w:name="_Hlk79174212"/>
      <w:r w:rsidRPr="00E35E5F">
        <w:rPr>
          <w:rFonts w:ascii="Calibri" w:eastAsia="Helvetica Neue" w:hAnsi="Calibri" w:cs="Calibri"/>
          <w:sz w:val="22"/>
          <w:szCs w:val="22"/>
        </w:rPr>
        <w:t>The</w:t>
      </w:r>
      <w:proofErr w:type="gramEnd"/>
      <w:r w:rsidRPr="00E35E5F">
        <w:rPr>
          <w:rFonts w:ascii="Calibri" w:eastAsia="Helvetica Neue" w:hAnsi="Calibri" w:cs="Calibri"/>
          <w:sz w:val="22"/>
          <w:szCs w:val="22"/>
        </w:rPr>
        <w:t xml:space="preserve"> results </w:t>
      </w:r>
      <w:r w:rsidR="005C680D" w:rsidRPr="00E35E5F">
        <w:rPr>
          <w:rFonts w:ascii="Calibri" w:eastAsia="Helvetica Neue" w:hAnsi="Calibri" w:cs="Calibri"/>
          <w:sz w:val="22"/>
          <w:szCs w:val="22"/>
        </w:rPr>
        <w:t xml:space="preserve">showed an </w:t>
      </w:r>
      <w:r w:rsidR="005C680D" w:rsidRPr="00E35E5F">
        <w:rPr>
          <w:rFonts w:ascii="Calibri" w:hAnsi="Calibri" w:cs="Calibri"/>
          <w:sz w:val="22"/>
          <w:szCs w:val="22"/>
        </w:rPr>
        <w:t xml:space="preserve">ECL </w:t>
      </w:r>
      <w:r w:rsidRPr="00E35E5F">
        <w:rPr>
          <w:rFonts w:ascii="Calibri" w:hAnsi="Calibri" w:cs="Calibri"/>
          <w:sz w:val="22"/>
          <w:szCs w:val="22"/>
        </w:rPr>
        <w:t xml:space="preserve">(n=20) </w:t>
      </w:r>
      <w:r w:rsidR="005C680D" w:rsidRPr="00E35E5F">
        <w:rPr>
          <w:rFonts w:ascii="Calibri" w:hAnsi="Calibri" w:cs="Calibri"/>
          <w:sz w:val="22"/>
          <w:szCs w:val="22"/>
        </w:rPr>
        <w:t xml:space="preserve">of 4.35% </w:t>
      </w:r>
      <w:r w:rsidR="00D839B0" w:rsidRPr="00E35E5F">
        <w:rPr>
          <w:rFonts w:ascii="Calibri" w:hAnsi="Calibri" w:cs="Calibri"/>
          <w:sz w:val="22"/>
          <w:szCs w:val="22"/>
        </w:rPr>
        <w:t xml:space="preserve">after preservation </w:t>
      </w:r>
      <w:r w:rsidR="005C680D" w:rsidRPr="00E35E5F">
        <w:rPr>
          <w:rFonts w:ascii="Calibri" w:hAnsi="Calibri" w:cs="Calibri"/>
          <w:sz w:val="22"/>
          <w:szCs w:val="22"/>
        </w:rPr>
        <w:t>with 3.55% mortality and 7.80% uncovered areas after 4 days of storage</w:t>
      </w:r>
      <w:r w:rsidRPr="00E35E5F">
        <w:rPr>
          <w:rFonts w:ascii="Calibri" w:hAnsi="Calibri" w:cs="Calibri"/>
          <w:sz w:val="22"/>
          <w:szCs w:val="22"/>
        </w:rPr>
        <w:t xml:space="preserve">. </w:t>
      </w:r>
      <w:bookmarkEnd w:id="36"/>
      <w:r w:rsidR="009A64C5" w:rsidRPr="00E35E5F">
        <w:rPr>
          <w:rFonts w:ascii="Calibri" w:hAnsi="Calibri" w:cs="Calibri"/>
          <w:sz w:val="22"/>
          <w:szCs w:val="22"/>
        </w:rPr>
        <w:t>Busin et al. report</w:t>
      </w:r>
      <w:r w:rsidR="00537CE7" w:rsidRPr="00E35E5F">
        <w:rPr>
          <w:rFonts w:ascii="Calibri" w:hAnsi="Calibri" w:cs="Calibri"/>
          <w:sz w:val="22"/>
          <w:szCs w:val="22"/>
        </w:rPr>
        <w:t>ed 29.5% ECL (rebubbling 19.6%)</w:t>
      </w:r>
      <w:r w:rsidR="00F4569A" w:rsidRPr="00E35E5F">
        <w:rPr>
          <w:rFonts w:ascii="Calibri" w:hAnsi="Calibri" w:cs="Calibri"/>
          <w:sz w:val="22"/>
          <w:szCs w:val="22"/>
          <w:vertAlign w:val="superscript"/>
        </w:rPr>
        <w:t>61</w:t>
      </w:r>
      <w:r w:rsidR="00F4569A" w:rsidRPr="00E35E5F">
        <w:rPr>
          <w:rFonts w:ascii="Calibri" w:hAnsi="Calibri" w:cs="Calibri"/>
          <w:sz w:val="22"/>
          <w:szCs w:val="22"/>
        </w:rPr>
        <w:t xml:space="preserve"> </w:t>
      </w:r>
      <w:r w:rsidR="009A64C5" w:rsidRPr="00E35E5F">
        <w:rPr>
          <w:rFonts w:ascii="Calibri" w:hAnsi="Calibri" w:cs="Calibri"/>
          <w:sz w:val="22"/>
          <w:szCs w:val="22"/>
        </w:rPr>
        <w:t>using this device with endo-in format whereas Price et al. re</w:t>
      </w:r>
      <w:r w:rsidR="00537CE7" w:rsidRPr="00E35E5F">
        <w:rPr>
          <w:rFonts w:ascii="Calibri" w:hAnsi="Calibri" w:cs="Calibri"/>
          <w:sz w:val="22"/>
          <w:szCs w:val="22"/>
        </w:rPr>
        <w:t>ported 28% ECL (rebubbling 10%)</w:t>
      </w:r>
      <w:r w:rsidR="00F4569A" w:rsidRPr="00E35E5F">
        <w:rPr>
          <w:rFonts w:ascii="Calibri" w:hAnsi="Calibri" w:cs="Calibri"/>
          <w:sz w:val="22"/>
          <w:szCs w:val="22"/>
          <w:vertAlign w:val="superscript"/>
        </w:rPr>
        <w:t>62</w:t>
      </w:r>
      <w:r w:rsidR="004529D7" w:rsidRPr="00E35E5F">
        <w:rPr>
          <w:rFonts w:ascii="Calibri" w:hAnsi="Calibri" w:cs="Calibri"/>
          <w:sz w:val="22"/>
          <w:szCs w:val="22"/>
        </w:rPr>
        <w:t xml:space="preserve"> </w:t>
      </w:r>
      <w:r w:rsidR="009A64C5" w:rsidRPr="00E35E5F">
        <w:rPr>
          <w:rFonts w:ascii="Calibri" w:hAnsi="Calibri" w:cs="Calibri"/>
          <w:sz w:val="22"/>
          <w:szCs w:val="22"/>
        </w:rPr>
        <w:t xml:space="preserve">using </w:t>
      </w:r>
      <w:r w:rsidR="00D839B0" w:rsidRPr="00E35E5F">
        <w:rPr>
          <w:rFonts w:ascii="Calibri" w:hAnsi="Calibri" w:cs="Calibri"/>
          <w:sz w:val="22"/>
          <w:szCs w:val="22"/>
        </w:rPr>
        <w:t xml:space="preserve">a similar </w:t>
      </w:r>
      <w:r w:rsidR="009A64C5" w:rsidRPr="00E35E5F">
        <w:rPr>
          <w:rFonts w:ascii="Calibri" w:hAnsi="Calibri" w:cs="Calibri"/>
          <w:sz w:val="22"/>
          <w:szCs w:val="22"/>
        </w:rPr>
        <w:t xml:space="preserve">device </w:t>
      </w:r>
      <w:r w:rsidR="00D839B0" w:rsidRPr="00E35E5F">
        <w:rPr>
          <w:rFonts w:ascii="Calibri" w:hAnsi="Calibri" w:cs="Calibri"/>
          <w:sz w:val="22"/>
          <w:szCs w:val="22"/>
        </w:rPr>
        <w:t xml:space="preserve">but the same </w:t>
      </w:r>
      <w:r w:rsidR="009A64C5" w:rsidRPr="00E35E5F">
        <w:rPr>
          <w:rFonts w:ascii="Calibri" w:hAnsi="Calibri" w:cs="Calibri"/>
          <w:sz w:val="22"/>
          <w:szCs w:val="22"/>
        </w:rPr>
        <w:t xml:space="preserve">orientation of the graft. </w:t>
      </w:r>
      <w:r w:rsidR="00780F90" w:rsidRPr="00E35E5F">
        <w:rPr>
          <w:rFonts w:ascii="Calibri" w:hAnsi="Calibri" w:cs="Calibri"/>
          <w:sz w:val="22"/>
          <w:szCs w:val="22"/>
        </w:rPr>
        <w:t>This indicates that the IOL cartridge can be used successfully for loading and transplanting a DMEK tissue.</w:t>
      </w:r>
      <w:r w:rsidR="002F6570" w:rsidRPr="00E35E5F">
        <w:rPr>
          <w:rFonts w:ascii="Calibri" w:hAnsi="Calibri" w:cs="Calibri"/>
          <w:sz w:val="22"/>
          <w:szCs w:val="22"/>
        </w:rPr>
        <w:t xml:space="preserve"> </w:t>
      </w:r>
    </w:p>
    <w:p w14:paraId="6E93A1F9" w14:textId="10780E4F" w:rsidR="002F6570" w:rsidRPr="00E35E5F" w:rsidRDefault="008D388A" w:rsidP="00EA3E59">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One of the </w:t>
      </w:r>
      <w:proofErr w:type="gramStart"/>
      <w:r w:rsidRPr="00E35E5F">
        <w:rPr>
          <w:rFonts w:ascii="Calibri" w:hAnsi="Calibri" w:cs="Calibri"/>
          <w:sz w:val="22"/>
          <w:szCs w:val="22"/>
        </w:rPr>
        <w:t xml:space="preserve">most </w:t>
      </w:r>
      <w:r w:rsidR="002C4042" w:rsidRPr="00E35E5F">
        <w:rPr>
          <w:rFonts w:ascii="Calibri" w:hAnsi="Calibri" w:cs="Calibri"/>
          <w:sz w:val="22"/>
          <w:szCs w:val="22"/>
        </w:rPr>
        <w:t xml:space="preserve">commonly </w:t>
      </w:r>
      <w:r w:rsidRPr="00E35E5F">
        <w:rPr>
          <w:rFonts w:ascii="Calibri" w:hAnsi="Calibri" w:cs="Calibri"/>
          <w:sz w:val="22"/>
          <w:szCs w:val="22"/>
        </w:rPr>
        <w:t>used</w:t>
      </w:r>
      <w:proofErr w:type="gramEnd"/>
      <w:r w:rsidRPr="00E35E5F">
        <w:rPr>
          <w:rFonts w:ascii="Calibri" w:hAnsi="Calibri" w:cs="Calibri"/>
          <w:sz w:val="22"/>
          <w:szCs w:val="22"/>
        </w:rPr>
        <w:t xml:space="preserve"> IOL cartridge</w:t>
      </w:r>
      <w:r w:rsidR="00D839B0" w:rsidRPr="00E35E5F">
        <w:rPr>
          <w:rFonts w:ascii="Calibri" w:hAnsi="Calibri" w:cs="Calibri"/>
          <w:sz w:val="22"/>
          <w:szCs w:val="22"/>
        </w:rPr>
        <w:t>s</w:t>
      </w:r>
      <w:r w:rsidRPr="00E35E5F">
        <w:rPr>
          <w:rFonts w:ascii="Calibri" w:hAnsi="Calibri" w:cs="Calibri"/>
          <w:sz w:val="22"/>
          <w:szCs w:val="22"/>
        </w:rPr>
        <w:t xml:space="preserve"> is ALCON B. The clinical outcomes of using ALCON B IOL cartridge have been evaluated by </w:t>
      </w:r>
      <w:proofErr w:type="spellStart"/>
      <w:r w:rsidRPr="00E35E5F">
        <w:rPr>
          <w:rFonts w:ascii="Calibri" w:hAnsi="Calibri" w:cs="Calibri"/>
          <w:sz w:val="22"/>
          <w:szCs w:val="22"/>
        </w:rPr>
        <w:t>Ighani</w:t>
      </w:r>
      <w:proofErr w:type="spellEnd"/>
      <w:r w:rsidRPr="00E35E5F">
        <w:rPr>
          <w:rFonts w:ascii="Calibri" w:hAnsi="Calibri" w:cs="Calibri"/>
          <w:sz w:val="22"/>
          <w:szCs w:val="22"/>
        </w:rPr>
        <w:t xml:space="preserve"> et al.</w:t>
      </w:r>
      <w:r w:rsidR="00F4569A" w:rsidRPr="00E35E5F">
        <w:rPr>
          <w:rFonts w:ascii="Calibri" w:hAnsi="Calibri" w:cs="Calibri"/>
          <w:sz w:val="22"/>
          <w:szCs w:val="22"/>
          <w:vertAlign w:val="superscript"/>
        </w:rPr>
        <w:t>77</w:t>
      </w:r>
      <w:r w:rsidRPr="00E35E5F">
        <w:rPr>
          <w:rFonts w:ascii="Calibri" w:hAnsi="Calibri" w:cs="Calibri"/>
          <w:sz w:val="22"/>
          <w:szCs w:val="22"/>
        </w:rPr>
        <w:t>, they retrospectively reviewed medical charts of 23 patients</w:t>
      </w:r>
      <w:r w:rsidR="00D839B0" w:rsidRPr="00E35E5F">
        <w:rPr>
          <w:rFonts w:ascii="Calibri" w:hAnsi="Calibri" w:cs="Calibri"/>
          <w:sz w:val="22"/>
          <w:szCs w:val="22"/>
        </w:rPr>
        <w:t>.</w:t>
      </w:r>
      <w:r w:rsidRPr="00E35E5F">
        <w:rPr>
          <w:rFonts w:ascii="Calibri" w:hAnsi="Calibri" w:cs="Calibri"/>
          <w:sz w:val="22"/>
          <w:szCs w:val="22"/>
        </w:rPr>
        <w:t xml:space="preserve"> </w:t>
      </w:r>
      <w:r w:rsidR="00D839B0" w:rsidRPr="00E35E5F">
        <w:rPr>
          <w:rFonts w:ascii="Calibri" w:hAnsi="Calibri" w:cs="Calibri"/>
          <w:sz w:val="22"/>
          <w:szCs w:val="22"/>
        </w:rPr>
        <w:t>However, i</w:t>
      </w:r>
      <w:r w:rsidRPr="00E35E5F">
        <w:rPr>
          <w:rFonts w:ascii="Calibri" w:hAnsi="Calibri" w:cs="Calibri"/>
          <w:sz w:val="22"/>
          <w:szCs w:val="22"/>
        </w:rPr>
        <w:t xml:space="preserve">t is unclear if this cartridge </w:t>
      </w:r>
      <w:r w:rsidR="00D839B0" w:rsidRPr="00E35E5F">
        <w:rPr>
          <w:rFonts w:ascii="Calibri" w:hAnsi="Calibri" w:cs="Calibri"/>
          <w:sz w:val="22"/>
          <w:szCs w:val="22"/>
        </w:rPr>
        <w:t xml:space="preserve">could </w:t>
      </w:r>
      <w:r w:rsidRPr="00E35E5F">
        <w:rPr>
          <w:rFonts w:ascii="Calibri" w:hAnsi="Calibri" w:cs="Calibri"/>
          <w:sz w:val="22"/>
          <w:szCs w:val="22"/>
        </w:rPr>
        <w:t>be used for pre-load</w:t>
      </w:r>
      <w:r w:rsidR="00D839B0" w:rsidRPr="00E35E5F">
        <w:rPr>
          <w:rFonts w:ascii="Calibri" w:hAnsi="Calibri" w:cs="Calibri"/>
          <w:sz w:val="22"/>
          <w:szCs w:val="22"/>
        </w:rPr>
        <w:t>ing</w:t>
      </w:r>
      <w:r w:rsidRPr="00E35E5F">
        <w:rPr>
          <w:rFonts w:ascii="Calibri" w:hAnsi="Calibri" w:cs="Calibri"/>
          <w:sz w:val="22"/>
          <w:szCs w:val="22"/>
        </w:rPr>
        <w:t xml:space="preserve"> DMEK</w:t>
      </w:r>
      <w:r w:rsidR="00D839B0" w:rsidRPr="00E35E5F">
        <w:rPr>
          <w:rFonts w:ascii="Calibri" w:hAnsi="Calibri" w:cs="Calibri"/>
          <w:sz w:val="22"/>
          <w:szCs w:val="22"/>
        </w:rPr>
        <w:t xml:space="preserve"> grafts</w:t>
      </w:r>
      <w:r w:rsidRPr="00E35E5F">
        <w:rPr>
          <w:rFonts w:ascii="Calibri" w:hAnsi="Calibri" w:cs="Calibri"/>
          <w:sz w:val="22"/>
          <w:szCs w:val="22"/>
        </w:rPr>
        <w:t xml:space="preserve">, but </w:t>
      </w:r>
      <w:r w:rsidR="0013686C" w:rsidRPr="00E35E5F">
        <w:rPr>
          <w:rFonts w:ascii="Calibri" w:hAnsi="Calibri" w:cs="Calibri"/>
          <w:sz w:val="22"/>
          <w:szCs w:val="22"/>
        </w:rPr>
        <w:t xml:space="preserve">results showed </w:t>
      </w:r>
      <w:r w:rsidRPr="00E35E5F">
        <w:rPr>
          <w:rFonts w:ascii="Calibri" w:hAnsi="Calibri" w:cs="Calibri"/>
          <w:sz w:val="22"/>
          <w:szCs w:val="22"/>
        </w:rPr>
        <w:t xml:space="preserve">it </w:t>
      </w:r>
      <w:r w:rsidR="0013686C" w:rsidRPr="00E35E5F">
        <w:rPr>
          <w:rFonts w:ascii="Calibri" w:hAnsi="Calibri" w:cs="Calibri"/>
          <w:sz w:val="22"/>
          <w:szCs w:val="22"/>
        </w:rPr>
        <w:t>was a</w:t>
      </w:r>
      <w:r w:rsidRPr="00E35E5F">
        <w:rPr>
          <w:rFonts w:ascii="Calibri" w:hAnsi="Calibri" w:cs="Calibri"/>
          <w:sz w:val="22"/>
          <w:szCs w:val="22"/>
        </w:rPr>
        <w:t xml:space="preserve"> safe and effective device for traditional DMEK. The </w:t>
      </w:r>
      <w:proofErr w:type="spellStart"/>
      <w:r w:rsidRPr="00E35E5F">
        <w:rPr>
          <w:rFonts w:ascii="Calibri" w:hAnsi="Calibri" w:cs="Calibri"/>
          <w:sz w:val="22"/>
          <w:szCs w:val="22"/>
        </w:rPr>
        <w:t>Bonfadini</w:t>
      </w:r>
      <w:proofErr w:type="spellEnd"/>
      <w:r w:rsidRPr="00E35E5F">
        <w:rPr>
          <w:rFonts w:ascii="Calibri" w:hAnsi="Calibri" w:cs="Calibri"/>
          <w:sz w:val="22"/>
          <w:szCs w:val="22"/>
        </w:rPr>
        <w:t xml:space="preserve">-Todd injector is </w:t>
      </w:r>
      <w:r w:rsidRPr="00E35E5F">
        <w:rPr>
          <w:rFonts w:ascii="Calibri" w:hAnsi="Calibri" w:cs="Calibri"/>
          <w:sz w:val="22"/>
          <w:szCs w:val="22"/>
        </w:rPr>
        <w:lastRenderedPageBreak/>
        <w:t>a modified ALCON B cartridge</w:t>
      </w:r>
      <w:r w:rsidR="00D839B0" w:rsidRPr="00E35E5F">
        <w:rPr>
          <w:rFonts w:ascii="Calibri" w:hAnsi="Calibri" w:cs="Calibri"/>
          <w:sz w:val="22"/>
          <w:szCs w:val="22"/>
        </w:rPr>
        <w:t>.</w:t>
      </w:r>
      <w:r w:rsidRPr="00E35E5F">
        <w:rPr>
          <w:rFonts w:ascii="Calibri" w:hAnsi="Calibri" w:cs="Calibri"/>
          <w:sz w:val="22"/>
          <w:szCs w:val="22"/>
        </w:rPr>
        <w:t xml:space="preserve"> </w:t>
      </w:r>
      <w:r w:rsidR="00D839B0" w:rsidRPr="00E35E5F">
        <w:rPr>
          <w:rFonts w:ascii="Calibri" w:hAnsi="Calibri" w:cs="Calibri"/>
          <w:sz w:val="22"/>
          <w:szCs w:val="22"/>
        </w:rPr>
        <w:t xml:space="preserve">It </w:t>
      </w:r>
      <w:r w:rsidRPr="00E35E5F">
        <w:rPr>
          <w:rFonts w:ascii="Calibri" w:hAnsi="Calibri" w:cs="Calibri"/>
          <w:sz w:val="22"/>
          <w:szCs w:val="22"/>
        </w:rPr>
        <w:t xml:space="preserve">is assembled using standard IV tubing (part number MX451FL; Smiths Medical, Inc., Dublin, OH, USA) and ALCON B IOL cartridge and cut with a bevel approximately 1.91 cm from the </w:t>
      </w:r>
      <w:proofErr w:type="spellStart"/>
      <w:r w:rsidRPr="00E35E5F">
        <w:rPr>
          <w:rFonts w:ascii="Calibri" w:hAnsi="Calibri" w:cs="Calibri"/>
          <w:sz w:val="22"/>
          <w:szCs w:val="22"/>
        </w:rPr>
        <w:t>Luer</w:t>
      </w:r>
      <w:proofErr w:type="spellEnd"/>
      <w:r w:rsidRPr="00E35E5F">
        <w:rPr>
          <w:rFonts w:ascii="Calibri" w:hAnsi="Calibri" w:cs="Calibri"/>
          <w:sz w:val="22"/>
          <w:szCs w:val="22"/>
        </w:rPr>
        <w:t>-lock leaving a steep bevel</w:t>
      </w:r>
      <w:r w:rsidR="00CC0080" w:rsidRPr="00E35E5F">
        <w:rPr>
          <w:rFonts w:ascii="Calibri" w:hAnsi="Calibri" w:cs="Calibri"/>
          <w:sz w:val="22"/>
          <w:szCs w:val="22"/>
        </w:rPr>
        <w:t>.</w:t>
      </w:r>
      <w:r w:rsidRPr="00E35E5F">
        <w:rPr>
          <w:rFonts w:ascii="Calibri" w:hAnsi="Calibri" w:cs="Calibri"/>
          <w:sz w:val="22"/>
          <w:szCs w:val="22"/>
        </w:rPr>
        <w:t xml:space="preserve"> </w:t>
      </w:r>
      <w:r w:rsidR="00CC0080" w:rsidRPr="00E35E5F">
        <w:rPr>
          <w:rFonts w:ascii="Calibri" w:hAnsi="Calibri" w:cs="Calibri"/>
          <w:sz w:val="22"/>
          <w:szCs w:val="22"/>
        </w:rPr>
        <w:t xml:space="preserve">This is </w:t>
      </w:r>
      <w:proofErr w:type="spellStart"/>
      <w:r w:rsidR="00CC0080" w:rsidRPr="00E35E5F">
        <w:rPr>
          <w:rFonts w:ascii="Calibri" w:hAnsi="Calibri" w:cs="Calibri"/>
          <w:sz w:val="22"/>
          <w:szCs w:val="22"/>
        </w:rPr>
        <w:t>frther</w:t>
      </w:r>
      <w:proofErr w:type="spellEnd"/>
      <w:r w:rsidR="00CC0080" w:rsidRPr="00E35E5F">
        <w:rPr>
          <w:rFonts w:ascii="Calibri" w:hAnsi="Calibri" w:cs="Calibri"/>
          <w:sz w:val="22"/>
          <w:szCs w:val="22"/>
        </w:rPr>
        <w:t xml:space="preserve"> </w:t>
      </w:r>
      <w:r w:rsidRPr="00E35E5F">
        <w:rPr>
          <w:rFonts w:ascii="Calibri" w:hAnsi="Calibri" w:cs="Calibri"/>
          <w:sz w:val="22"/>
          <w:szCs w:val="22"/>
        </w:rPr>
        <w:t xml:space="preserve">advanced into the back of ALCON B IOL cartridge. It </w:t>
      </w:r>
      <w:r w:rsidR="00DB12B1" w:rsidRPr="00E35E5F">
        <w:rPr>
          <w:rFonts w:ascii="Calibri" w:hAnsi="Calibri" w:cs="Calibri"/>
          <w:sz w:val="22"/>
          <w:szCs w:val="22"/>
        </w:rPr>
        <w:t xml:space="preserve">comes with </w:t>
      </w:r>
      <w:r w:rsidRPr="00E35E5F">
        <w:rPr>
          <w:rFonts w:ascii="Calibri" w:hAnsi="Calibri" w:cs="Calibri"/>
          <w:sz w:val="22"/>
          <w:szCs w:val="22"/>
        </w:rPr>
        <w:t>disposable part</w:t>
      </w:r>
      <w:r w:rsidR="00DB12B1" w:rsidRPr="00E35E5F">
        <w:rPr>
          <w:rFonts w:ascii="Calibri" w:hAnsi="Calibri" w:cs="Calibri"/>
          <w:sz w:val="22"/>
          <w:szCs w:val="22"/>
        </w:rPr>
        <w:t>s</w:t>
      </w:r>
      <w:r w:rsidRPr="00E35E5F">
        <w:rPr>
          <w:rFonts w:ascii="Calibri" w:hAnsi="Calibri" w:cs="Calibri"/>
          <w:sz w:val="22"/>
          <w:szCs w:val="22"/>
        </w:rPr>
        <w:t xml:space="preserve"> and </w:t>
      </w:r>
      <w:r w:rsidR="00DB12B1" w:rsidRPr="00E35E5F">
        <w:rPr>
          <w:rFonts w:ascii="Calibri" w:hAnsi="Calibri" w:cs="Calibri"/>
          <w:sz w:val="22"/>
          <w:szCs w:val="22"/>
        </w:rPr>
        <w:t xml:space="preserve">it is easy to </w:t>
      </w:r>
      <w:r w:rsidRPr="00E35E5F">
        <w:rPr>
          <w:rFonts w:ascii="Calibri" w:hAnsi="Calibri" w:cs="Calibri"/>
          <w:sz w:val="22"/>
          <w:szCs w:val="22"/>
        </w:rPr>
        <w:t xml:space="preserve">assemble. </w:t>
      </w:r>
    </w:p>
    <w:p w14:paraId="497695F4" w14:textId="77777777" w:rsidR="008D388A" w:rsidRPr="00E35E5F" w:rsidRDefault="008D388A" w:rsidP="00EA3E59">
      <w:pPr>
        <w:pBdr>
          <w:top w:val="nil"/>
          <w:left w:val="nil"/>
          <w:bottom w:val="nil"/>
          <w:right w:val="nil"/>
          <w:between w:val="nil"/>
        </w:pBdr>
        <w:spacing w:line="360" w:lineRule="auto"/>
        <w:jc w:val="both"/>
        <w:rPr>
          <w:rFonts w:ascii="Calibri" w:hAnsi="Calibri" w:cs="Calibri"/>
          <w:sz w:val="22"/>
          <w:szCs w:val="22"/>
        </w:rPr>
      </w:pPr>
    </w:p>
    <w:p w14:paraId="5148600C" w14:textId="0B3F6FE0" w:rsidR="00EA3E59" w:rsidRPr="00E35E5F" w:rsidRDefault="00FD48AF" w:rsidP="00EA3E59">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So far, one </w:t>
      </w:r>
      <w:r w:rsidR="0013686C" w:rsidRPr="00E35E5F">
        <w:rPr>
          <w:rFonts w:ascii="Calibri" w:hAnsi="Calibri" w:cs="Calibri"/>
          <w:sz w:val="22"/>
          <w:szCs w:val="22"/>
        </w:rPr>
        <w:t xml:space="preserve">published </w:t>
      </w:r>
      <w:r w:rsidRPr="00E35E5F">
        <w:rPr>
          <w:rFonts w:ascii="Calibri" w:hAnsi="Calibri" w:cs="Calibri"/>
          <w:sz w:val="22"/>
          <w:szCs w:val="22"/>
        </w:rPr>
        <w:t>study compared</w:t>
      </w:r>
      <w:r w:rsidR="00EA3E59" w:rsidRPr="00E35E5F">
        <w:rPr>
          <w:rFonts w:ascii="Calibri" w:hAnsi="Calibri" w:cs="Calibri"/>
          <w:sz w:val="22"/>
          <w:szCs w:val="22"/>
        </w:rPr>
        <w:t xml:space="preserve"> a</w:t>
      </w:r>
      <w:r w:rsidRPr="00E35E5F">
        <w:rPr>
          <w:rFonts w:ascii="Calibri" w:hAnsi="Calibri" w:cs="Calibri"/>
          <w:sz w:val="22"/>
          <w:szCs w:val="22"/>
        </w:rPr>
        <w:t>n</w:t>
      </w:r>
      <w:r w:rsidR="00EA3E59" w:rsidRPr="00E35E5F">
        <w:rPr>
          <w:rFonts w:ascii="Calibri" w:hAnsi="Calibri" w:cs="Calibri"/>
          <w:sz w:val="22"/>
          <w:szCs w:val="22"/>
        </w:rPr>
        <w:t xml:space="preserve"> IOL cartridge to a tube injector: </w:t>
      </w:r>
      <w:proofErr w:type="spellStart"/>
      <w:r w:rsidR="00EA3E59" w:rsidRPr="00E35E5F">
        <w:rPr>
          <w:rFonts w:ascii="Calibri" w:hAnsi="Calibri" w:cs="Calibri"/>
          <w:sz w:val="22"/>
          <w:szCs w:val="22"/>
        </w:rPr>
        <w:t>Schallhorn</w:t>
      </w:r>
      <w:proofErr w:type="spellEnd"/>
      <w:r w:rsidR="00EA3E59" w:rsidRPr="00E35E5F">
        <w:rPr>
          <w:rFonts w:ascii="Calibri" w:hAnsi="Calibri" w:cs="Calibri"/>
          <w:sz w:val="22"/>
          <w:szCs w:val="22"/>
        </w:rPr>
        <w:t xml:space="preserve"> et al. compared </w:t>
      </w:r>
      <w:r w:rsidR="0013686C" w:rsidRPr="00E35E5F">
        <w:rPr>
          <w:rFonts w:ascii="Calibri" w:hAnsi="Calibri" w:cs="Calibri"/>
          <w:sz w:val="22"/>
          <w:szCs w:val="22"/>
        </w:rPr>
        <w:t xml:space="preserve">the </w:t>
      </w:r>
      <w:r w:rsidR="00EA3E59" w:rsidRPr="00E35E5F">
        <w:rPr>
          <w:rFonts w:ascii="Calibri" w:hAnsi="Calibri" w:cs="Calibri"/>
          <w:sz w:val="22"/>
          <w:szCs w:val="22"/>
        </w:rPr>
        <w:t>Jones tube injector (Gunther Weiss Scientific Glass) and intraocular lens injector (</w:t>
      </w:r>
      <w:proofErr w:type="spellStart"/>
      <w:r w:rsidR="00EA3E59" w:rsidRPr="00E35E5F">
        <w:rPr>
          <w:rFonts w:ascii="Calibri" w:hAnsi="Calibri" w:cs="Calibri"/>
          <w:sz w:val="22"/>
          <w:szCs w:val="22"/>
        </w:rPr>
        <w:t>Viscoject</w:t>
      </w:r>
      <w:proofErr w:type="spellEnd"/>
      <w:r w:rsidR="00EA3E59" w:rsidRPr="00E35E5F">
        <w:rPr>
          <w:rFonts w:ascii="Calibri" w:hAnsi="Calibri" w:cs="Calibri"/>
          <w:sz w:val="22"/>
          <w:szCs w:val="22"/>
        </w:rPr>
        <w:t xml:space="preserve"> 2.2; </w:t>
      </w:r>
      <w:proofErr w:type="spellStart"/>
      <w:r w:rsidR="00EA3E59" w:rsidRPr="00E35E5F">
        <w:rPr>
          <w:rFonts w:ascii="Calibri" w:hAnsi="Calibri" w:cs="Calibri"/>
          <w:sz w:val="22"/>
          <w:szCs w:val="22"/>
        </w:rPr>
        <w:t>Medicel</w:t>
      </w:r>
      <w:proofErr w:type="spellEnd"/>
      <w:r w:rsidR="00EA3E59" w:rsidRPr="00E35E5F">
        <w:rPr>
          <w:rFonts w:ascii="Calibri" w:hAnsi="Calibri" w:cs="Calibri"/>
          <w:sz w:val="22"/>
          <w:szCs w:val="22"/>
        </w:rPr>
        <w:t xml:space="preserve">). These are both closed systems meaning that any movement of the plunger directly translates into a movement of the fluid within the injector chamber. </w:t>
      </w:r>
      <w:bookmarkStart w:id="37" w:name="_Hlk79173983"/>
      <w:r w:rsidR="00EA3E59" w:rsidRPr="00E35E5F">
        <w:rPr>
          <w:rFonts w:ascii="Calibri" w:hAnsi="Calibri" w:cs="Calibri"/>
          <w:sz w:val="22"/>
          <w:szCs w:val="22"/>
        </w:rPr>
        <w:t>In this in vitro study there was no significant difference in the cell loss associated with the injector method.</w:t>
      </w:r>
      <w:r w:rsidR="00F4569A" w:rsidRPr="00E35E5F">
        <w:rPr>
          <w:rFonts w:ascii="Calibri" w:hAnsi="Calibri" w:cs="Calibri"/>
          <w:sz w:val="22"/>
          <w:szCs w:val="22"/>
          <w:vertAlign w:val="superscript"/>
        </w:rPr>
        <w:t>78</w:t>
      </w:r>
      <w:r w:rsidR="00EA3E59" w:rsidRPr="00E35E5F">
        <w:rPr>
          <w:rFonts w:ascii="Calibri" w:hAnsi="Calibri" w:cs="Calibri"/>
          <w:sz w:val="22"/>
          <w:szCs w:val="22"/>
        </w:rPr>
        <w:t xml:space="preserve"> In Europe, the DORC glass injector, the Geuder glass injector (Geuder AC, Heidelberg, Germany), and the ENDOJECT TM</w:t>
      </w:r>
      <w:r w:rsidR="00EA3E59" w:rsidRPr="00E35E5F">
        <w:rPr>
          <w:rFonts w:ascii="Calibri" w:hAnsi="Calibri" w:cs="Calibri"/>
          <w:sz w:val="22"/>
          <w:szCs w:val="22"/>
          <w:vertAlign w:val="superscript"/>
        </w:rPr>
        <w:t xml:space="preserve"> </w:t>
      </w:r>
      <w:r w:rsidR="00EA3E59" w:rsidRPr="00E35E5F">
        <w:rPr>
          <w:rFonts w:ascii="Calibri" w:hAnsi="Calibri" w:cs="Calibri"/>
          <w:sz w:val="22"/>
          <w:szCs w:val="22"/>
        </w:rPr>
        <w:t>(</w:t>
      </w:r>
      <w:proofErr w:type="spellStart"/>
      <w:r w:rsidR="00EA3E59" w:rsidRPr="00E35E5F">
        <w:rPr>
          <w:rFonts w:ascii="Calibri" w:hAnsi="Calibri" w:cs="Calibri"/>
          <w:sz w:val="22"/>
          <w:szCs w:val="22"/>
        </w:rPr>
        <w:t>Medicel</w:t>
      </w:r>
      <w:proofErr w:type="spellEnd"/>
      <w:r w:rsidR="00EA3E59" w:rsidRPr="00E35E5F">
        <w:rPr>
          <w:rFonts w:ascii="Calibri" w:hAnsi="Calibri" w:cs="Calibri"/>
          <w:sz w:val="22"/>
          <w:szCs w:val="22"/>
        </w:rPr>
        <w:t xml:space="preserve">, </w:t>
      </w:r>
      <w:proofErr w:type="spellStart"/>
      <w:r w:rsidR="00EA3E59" w:rsidRPr="00E35E5F">
        <w:rPr>
          <w:rFonts w:ascii="Calibri" w:hAnsi="Calibri" w:cs="Calibri"/>
          <w:sz w:val="22"/>
          <w:szCs w:val="22"/>
        </w:rPr>
        <w:t>Wolfhalden</w:t>
      </w:r>
      <w:proofErr w:type="spellEnd"/>
      <w:r w:rsidR="00EA3E59" w:rsidRPr="00E35E5F">
        <w:rPr>
          <w:rFonts w:ascii="Calibri" w:hAnsi="Calibri" w:cs="Calibri"/>
          <w:sz w:val="22"/>
          <w:szCs w:val="22"/>
        </w:rPr>
        <w:t>, Switzerland), are all in use.</w:t>
      </w:r>
      <w:r w:rsidR="00F4569A" w:rsidRPr="00E35E5F">
        <w:rPr>
          <w:rFonts w:ascii="Calibri" w:hAnsi="Calibri" w:cs="Calibri"/>
          <w:sz w:val="22"/>
          <w:szCs w:val="22"/>
          <w:vertAlign w:val="superscript"/>
        </w:rPr>
        <w:t>78</w:t>
      </w:r>
      <w:r w:rsidR="00F4569A" w:rsidRPr="00E35E5F">
        <w:rPr>
          <w:rFonts w:ascii="Calibri" w:hAnsi="Calibri" w:cs="Calibri"/>
          <w:sz w:val="22"/>
          <w:szCs w:val="22"/>
        </w:rPr>
        <w:t xml:space="preserve"> </w:t>
      </w:r>
      <w:r w:rsidR="00EA3E59" w:rsidRPr="00E35E5F">
        <w:rPr>
          <w:rFonts w:ascii="Calibri" w:hAnsi="Calibri" w:cs="Calibri"/>
          <w:sz w:val="22"/>
          <w:szCs w:val="22"/>
        </w:rPr>
        <w:t xml:space="preserve"> </w:t>
      </w:r>
    </w:p>
    <w:bookmarkEnd w:id="37"/>
    <w:p w14:paraId="78D2CD3D" w14:textId="77777777" w:rsidR="00720B42" w:rsidRPr="00E35E5F" w:rsidRDefault="00720B42" w:rsidP="00B064B5">
      <w:pPr>
        <w:pBdr>
          <w:top w:val="nil"/>
          <w:left w:val="nil"/>
          <w:bottom w:val="nil"/>
          <w:right w:val="nil"/>
          <w:between w:val="nil"/>
        </w:pBdr>
        <w:spacing w:line="360" w:lineRule="auto"/>
        <w:jc w:val="both"/>
        <w:rPr>
          <w:rFonts w:ascii="Calibri" w:hAnsi="Calibri" w:cs="Calibri"/>
          <w:sz w:val="22"/>
          <w:szCs w:val="22"/>
        </w:rPr>
      </w:pPr>
    </w:p>
    <w:p w14:paraId="394F278E" w14:textId="291D5D25" w:rsidR="00B064B5" w:rsidRPr="00E35E5F" w:rsidRDefault="00720B42"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Shen et al. investigated three different injectors in a laboratory setting: the modified Jones tube, the STAAR IOL injector and the Geuder glass cannula. </w:t>
      </w:r>
      <w:r w:rsidR="00DB12B1" w:rsidRPr="00E35E5F">
        <w:rPr>
          <w:rFonts w:ascii="Calibri" w:hAnsi="Calibri" w:cs="Calibri"/>
          <w:sz w:val="22"/>
          <w:szCs w:val="22"/>
        </w:rPr>
        <w:t>Eight</w:t>
      </w:r>
      <w:r w:rsidRPr="00E35E5F">
        <w:rPr>
          <w:rFonts w:ascii="Calibri" w:hAnsi="Calibri" w:cs="Calibri"/>
          <w:sz w:val="22"/>
          <w:szCs w:val="22"/>
        </w:rPr>
        <w:t xml:space="preserve"> human donor corneas were used for each arm and loaded in the injectors. The percentage of endothelial damage was analyzed after ejections, the mean </w:t>
      </w:r>
      <w:r w:rsidR="00DB12B1" w:rsidRPr="00E35E5F">
        <w:rPr>
          <w:rFonts w:ascii="Calibri" w:hAnsi="Calibri" w:cs="Calibri"/>
          <w:sz w:val="22"/>
          <w:szCs w:val="22"/>
        </w:rPr>
        <w:t xml:space="preserve">ECL </w:t>
      </w:r>
      <w:r w:rsidRPr="00E35E5F">
        <w:rPr>
          <w:rFonts w:ascii="Calibri" w:hAnsi="Calibri" w:cs="Calibri"/>
          <w:sz w:val="22"/>
          <w:szCs w:val="22"/>
        </w:rPr>
        <w:t>was 37.8% for the Jones Tube, 37</w:t>
      </w:r>
      <w:r w:rsidR="00DB12B1" w:rsidRPr="00E35E5F">
        <w:rPr>
          <w:rFonts w:ascii="Calibri" w:hAnsi="Calibri" w:cs="Calibri"/>
          <w:sz w:val="22"/>
          <w:szCs w:val="22"/>
        </w:rPr>
        <w:t>.</w:t>
      </w:r>
      <w:r w:rsidRPr="00E35E5F">
        <w:rPr>
          <w:rFonts w:ascii="Calibri" w:hAnsi="Calibri" w:cs="Calibri"/>
          <w:sz w:val="22"/>
          <w:szCs w:val="22"/>
        </w:rPr>
        <w:t>0% for the STAAR IOL cartridge and 23</w:t>
      </w:r>
      <w:r w:rsidR="00DB12B1" w:rsidRPr="00E35E5F">
        <w:rPr>
          <w:rFonts w:ascii="Calibri" w:hAnsi="Calibri" w:cs="Calibri"/>
          <w:sz w:val="22"/>
          <w:szCs w:val="22"/>
        </w:rPr>
        <w:t>.</w:t>
      </w:r>
      <w:r w:rsidRPr="00E35E5F">
        <w:rPr>
          <w:rFonts w:ascii="Calibri" w:hAnsi="Calibri" w:cs="Calibri"/>
          <w:sz w:val="22"/>
          <w:szCs w:val="22"/>
        </w:rPr>
        <w:t>5% for the Geuder cannula</w:t>
      </w:r>
      <w:r w:rsidR="00DB12B1" w:rsidRPr="00E35E5F">
        <w:rPr>
          <w:rFonts w:ascii="Calibri" w:hAnsi="Calibri" w:cs="Calibri"/>
          <w:sz w:val="22"/>
          <w:szCs w:val="22"/>
        </w:rPr>
        <w:t>. The</w:t>
      </w:r>
      <w:r w:rsidRPr="00E35E5F">
        <w:rPr>
          <w:rFonts w:ascii="Calibri" w:hAnsi="Calibri" w:cs="Calibri"/>
          <w:sz w:val="22"/>
          <w:szCs w:val="22"/>
        </w:rPr>
        <w:t xml:space="preserve"> </w:t>
      </w:r>
      <w:r w:rsidR="00DB12B1" w:rsidRPr="00E35E5F">
        <w:rPr>
          <w:rFonts w:ascii="Calibri" w:hAnsi="Calibri" w:cs="Calibri"/>
          <w:sz w:val="22"/>
          <w:szCs w:val="22"/>
        </w:rPr>
        <w:t xml:space="preserve">study </w:t>
      </w:r>
      <w:r w:rsidRPr="00E35E5F">
        <w:rPr>
          <w:rFonts w:ascii="Calibri" w:hAnsi="Calibri" w:cs="Calibri"/>
          <w:sz w:val="22"/>
          <w:szCs w:val="22"/>
        </w:rPr>
        <w:t xml:space="preserve">concluded that the Geuder cannula may offer a significant reduction </w:t>
      </w:r>
      <w:r w:rsidR="0013686C" w:rsidRPr="00E35E5F">
        <w:rPr>
          <w:rFonts w:ascii="Calibri" w:hAnsi="Calibri" w:cs="Calibri"/>
          <w:sz w:val="22"/>
          <w:szCs w:val="22"/>
        </w:rPr>
        <w:t>in</w:t>
      </w:r>
      <w:r w:rsidRPr="00E35E5F">
        <w:rPr>
          <w:rFonts w:ascii="Calibri" w:hAnsi="Calibri" w:cs="Calibri"/>
          <w:sz w:val="22"/>
          <w:szCs w:val="22"/>
        </w:rPr>
        <w:t xml:space="preserve"> tissue damage.</w:t>
      </w:r>
      <w:r w:rsidR="00F4569A" w:rsidRPr="00E35E5F">
        <w:rPr>
          <w:rFonts w:ascii="Calibri" w:hAnsi="Calibri" w:cs="Calibri"/>
          <w:sz w:val="22"/>
          <w:szCs w:val="22"/>
          <w:vertAlign w:val="superscript"/>
        </w:rPr>
        <w:t>79</w:t>
      </w:r>
    </w:p>
    <w:p w14:paraId="5F5CA466" w14:textId="77777777" w:rsidR="002F6570" w:rsidRPr="00E35E5F" w:rsidRDefault="002F6570" w:rsidP="00B064B5">
      <w:pPr>
        <w:pBdr>
          <w:top w:val="nil"/>
          <w:left w:val="nil"/>
          <w:bottom w:val="nil"/>
          <w:right w:val="nil"/>
          <w:between w:val="nil"/>
        </w:pBdr>
        <w:spacing w:line="360" w:lineRule="auto"/>
        <w:jc w:val="both"/>
        <w:rPr>
          <w:rFonts w:ascii="Calibri" w:eastAsia="AdvOTe94fe8f8" w:hAnsi="Calibri" w:cs="Calibri"/>
          <w:i/>
          <w:sz w:val="22"/>
          <w:szCs w:val="22"/>
        </w:rPr>
      </w:pPr>
    </w:p>
    <w:p w14:paraId="54D20856" w14:textId="6515D7FE" w:rsidR="002877FD" w:rsidRPr="00E35E5F" w:rsidRDefault="00EA3E59" w:rsidP="00B064B5">
      <w:pPr>
        <w:pBdr>
          <w:top w:val="nil"/>
          <w:left w:val="nil"/>
          <w:bottom w:val="nil"/>
          <w:right w:val="nil"/>
          <w:between w:val="nil"/>
        </w:pBdr>
        <w:spacing w:line="360" w:lineRule="auto"/>
        <w:jc w:val="both"/>
        <w:rPr>
          <w:rFonts w:ascii="Calibri" w:eastAsia="AdvOTe94fe8f8" w:hAnsi="Calibri" w:cs="Calibri"/>
          <w:i/>
          <w:sz w:val="22"/>
          <w:szCs w:val="22"/>
        </w:rPr>
      </w:pPr>
      <w:r w:rsidRPr="00E35E5F">
        <w:rPr>
          <w:rFonts w:ascii="Calibri" w:eastAsia="AdvOTe94fe8f8" w:hAnsi="Calibri" w:cs="Calibri"/>
          <w:i/>
          <w:sz w:val="22"/>
          <w:szCs w:val="22"/>
        </w:rPr>
        <w:t>DMEK Rapid device</w:t>
      </w:r>
    </w:p>
    <w:p w14:paraId="53E91D7C" w14:textId="6DA4506E" w:rsidR="002877FD" w:rsidRPr="00E35E5F" w:rsidRDefault="00FD48AF" w:rsidP="002877FD">
      <w:pPr>
        <w:pBdr>
          <w:top w:val="nil"/>
          <w:left w:val="nil"/>
          <w:bottom w:val="nil"/>
          <w:right w:val="nil"/>
          <w:between w:val="nil"/>
        </w:pBdr>
        <w:spacing w:line="360" w:lineRule="auto"/>
        <w:jc w:val="both"/>
        <w:rPr>
          <w:rFonts w:ascii="Calibri" w:eastAsia="Times" w:hAnsi="Calibri" w:cs="Calibri"/>
          <w:sz w:val="22"/>
          <w:szCs w:val="22"/>
        </w:rPr>
      </w:pPr>
      <w:r w:rsidRPr="00E35E5F">
        <w:rPr>
          <w:rFonts w:ascii="Calibri" w:hAnsi="Calibri" w:cs="Calibri"/>
          <w:sz w:val="22"/>
          <w:szCs w:val="22"/>
        </w:rPr>
        <w:t xml:space="preserve">DMEK Rapid, a </w:t>
      </w:r>
      <w:r w:rsidR="00F56371" w:rsidRPr="00E35E5F">
        <w:rPr>
          <w:rFonts w:ascii="Calibri" w:hAnsi="Calibri" w:cs="Calibri"/>
          <w:sz w:val="22"/>
          <w:szCs w:val="22"/>
        </w:rPr>
        <w:t xml:space="preserve">relatively new </w:t>
      </w:r>
      <w:r w:rsidR="002877FD" w:rsidRPr="00E35E5F">
        <w:rPr>
          <w:rFonts w:ascii="Calibri" w:hAnsi="Calibri" w:cs="Calibri"/>
          <w:sz w:val="22"/>
          <w:szCs w:val="22"/>
        </w:rPr>
        <w:t>Geuder system</w:t>
      </w:r>
      <w:r w:rsidR="004264BA" w:rsidRPr="00E35E5F">
        <w:rPr>
          <w:rFonts w:ascii="Calibri" w:hAnsi="Calibri" w:cs="Calibri"/>
          <w:sz w:val="22"/>
          <w:szCs w:val="22"/>
        </w:rPr>
        <w:t>,</w:t>
      </w:r>
      <w:r w:rsidR="002877FD" w:rsidRPr="00E35E5F">
        <w:rPr>
          <w:rFonts w:ascii="Calibri" w:eastAsia="Times" w:hAnsi="Calibri" w:cs="Calibri"/>
          <w:sz w:val="22"/>
          <w:szCs w:val="22"/>
        </w:rPr>
        <w:t xml:space="preserve"> has an aperture diameter of 1.6 mm</w:t>
      </w:r>
      <w:r w:rsidR="00DB12B1" w:rsidRPr="00E35E5F">
        <w:rPr>
          <w:rFonts w:ascii="Calibri" w:eastAsia="Times" w:hAnsi="Calibri" w:cs="Calibri"/>
          <w:sz w:val="22"/>
          <w:szCs w:val="22"/>
        </w:rPr>
        <w:t xml:space="preserve">, </w:t>
      </w:r>
      <w:r w:rsidR="002877FD" w:rsidRPr="00E35E5F">
        <w:rPr>
          <w:rFonts w:ascii="Calibri" w:eastAsia="Times" w:hAnsi="Calibri" w:cs="Calibri"/>
          <w:sz w:val="22"/>
          <w:szCs w:val="22"/>
        </w:rPr>
        <w:t>a posterior loading orifice of 4.29 mm and a smooth opening edge profile.</w:t>
      </w:r>
      <w:r w:rsidR="002877FD" w:rsidRPr="00E35E5F">
        <w:rPr>
          <w:rFonts w:ascii="Calibri" w:hAnsi="Calibri" w:cs="Calibri"/>
          <w:sz w:val="22"/>
          <w:szCs w:val="22"/>
        </w:rPr>
        <w:t xml:space="preserve"> </w:t>
      </w:r>
      <w:bookmarkStart w:id="38" w:name="_Hlk79174089"/>
      <w:r w:rsidR="00780F90" w:rsidRPr="00E35E5F">
        <w:rPr>
          <w:rFonts w:ascii="Calibri" w:hAnsi="Calibri" w:cs="Calibri"/>
          <w:sz w:val="22"/>
          <w:szCs w:val="22"/>
        </w:rPr>
        <w:t xml:space="preserve">In </w:t>
      </w:r>
      <w:r w:rsidR="00F56371" w:rsidRPr="00E35E5F">
        <w:rPr>
          <w:rFonts w:ascii="Calibri" w:hAnsi="Calibri" w:cs="Calibri"/>
          <w:sz w:val="22"/>
          <w:szCs w:val="22"/>
        </w:rPr>
        <w:t>a laboratory investigation, DMEK Rapid compared with conventional flask showed 9.15% and 10.35% ECL respectively.</w:t>
      </w:r>
      <w:r w:rsidR="00F4569A" w:rsidRPr="00E35E5F">
        <w:rPr>
          <w:rFonts w:ascii="Calibri" w:hAnsi="Calibri" w:cs="Calibri"/>
          <w:sz w:val="22"/>
          <w:szCs w:val="22"/>
          <w:vertAlign w:val="superscript"/>
        </w:rPr>
        <w:t>80</w:t>
      </w:r>
      <w:r w:rsidR="00F56371" w:rsidRPr="00E35E5F">
        <w:rPr>
          <w:rFonts w:ascii="Calibri" w:hAnsi="Calibri" w:cs="Calibri"/>
          <w:sz w:val="22"/>
          <w:szCs w:val="22"/>
        </w:rPr>
        <w:t xml:space="preserve"> However, another study compared the media inside the DMEK Rapid device and found 20.8% and 19.5% ECL after preserving the tissues for 4 days at RT in tissue culture medium and transport medium respectively. An ECL of 12.9% has also been reported when the tissues were shipped from Italy to the UK using the same</w:t>
      </w:r>
      <w:r w:rsidR="00B31CA0" w:rsidRPr="00E35E5F">
        <w:rPr>
          <w:rFonts w:ascii="Calibri" w:hAnsi="Calibri" w:cs="Calibri"/>
          <w:sz w:val="22"/>
          <w:szCs w:val="22"/>
        </w:rPr>
        <w:t xml:space="preserve"> </w:t>
      </w:r>
      <w:r w:rsidR="00F56371" w:rsidRPr="00E35E5F">
        <w:rPr>
          <w:rFonts w:ascii="Calibri" w:hAnsi="Calibri" w:cs="Calibri"/>
          <w:sz w:val="22"/>
          <w:szCs w:val="22"/>
        </w:rPr>
        <w:t>device.</w:t>
      </w:r>
      <w:bookmarkEnd w:id="38"/>
      <w:r w:rsidR="00F4569A" w:rsidRPr="00E35E5F">
        <w:rPr>
          <w:rFonts w:ascii="Calibri" w:hAnsi="Calibri" w:cs="Calibri"/>
          <w:sz w:val="22"/>
          <w:szCs w:val="22"/>
          <w:vertAlign w:val="superscript"/>
        </w:rPr>
        <w:t>81</w:t>
      </w:r>
      <w:r w:rsidR="00F4569A" w:rsidRPr="00E35E5F">
        <w:rPr>
          <w:rFonts w:ascii="Calibri" w:hAnsi="Calibri" w:cs="Calibri"/>
          <w:sz w:val="22"/>
          <w:szCs w:val="22"/>
        </w:rPr>
        <w:t xml:space="preserve"> </w:t>
      </w:r>
      <w:r w:rsidR="00DC59A7" w:rsidRPr="00E35E5F">
        <w:rPr>
          <w:rFonts w:ascii="Calibri" w:hAnsi="Calibri" w:cs="Calibri"/>
          <w:sz w:val="22"/>
          <w:szCs w:val="22"/>
        </w:rPr>
        <w:t>A laboratory study confirmed that graft</w:t>
      </w:r>
      <w:r w:rsidR="004264BA" w:rsidRPr="00E35E5F">
        <w:rPr>
          <w:rFonts w:ascii="Calibri" w:hAnsi="Calibri" w:cs="Calibri"/>
          <w:sz w:val="22"/>
          <w:szCs w:val="22"/>
        </w:rPr>
        <w:t>s</w:t>
      </w:r>
      <w:r w:rsidR="00DC59A7" w:rsidRPr="00E35E5F">
        <w:rPr>
          <w:rFonts w:ascii="Calibri" w:hAnsi="Calibri" w:cs="Calibri"/>
          <w:sz w:val="22"/>
          <w:szCs w:val="22"/>
        </w:rPr>
        <w:t xml:space="preserve"> stored for 24-48h in the pre</w:t>
      </w:r>
      <w:r w:rsidR="00DB12B1" w:rsidRPr="00E35E5F">
        <w:rPr>
          <w:rFonts w:ascii="Calibri" w:hAnsi="Calibri" w:cs="Calibri"/>
          <w:sz w:val="22"/>
          <w:szCs w:val="22"/>
        </w:rPr>
        <w:t>-</w:t>
      </w:r>
      <w:r w:rsidR="00DC59A7" w:rsidRPr="00E35E5F">
        <w:rPr>
          <w:rFonts w:ascii="Calibri" w:hAnsi="Calibri" w:cs="Calibri"/>
          <w:sz w:val="22"/>
          <w:szCs w:val="22"/>
        </w:rPr>
        <w:t>loaded cartridge show similar ECL compared to precut graft in a conventional viewing chamber</w:t>
      </w:r>
      <w:r w:rsidR="00FA6AD3" w:rsidRPr="00E35E5F">
        <w:rPr>
          <w:rFonts w:ascii="Calibri" w:hAnsi="Calibri" w:cs="Calibri"/>
          <w:sz w:val="22"/>
          <w:szCs w:val="22"/>
        </w:rPr>
        <w:t>.</w:t>
      </w:r>
      <w:r w:rsidR="00F4569A" w:rsidRPr="00E35E5F">
        <w:rPr>
          <w:rFonts w:ascii="Calibri" w:hAnsi="Calibri" w:cs="Calibri"/>
          <w:sz w:val="22"/>
          <w:szCs w:val="22"/>
          <w:vertAlign w:val="superscript"/>
        </w:rPr>
        <w:t xml:space="preserve">82 </w:t>
      </w:r>
      <w:proofErr w:type="spellStart"/>
      <w:r w:rsidR="002877FD" w:rsidRPr="00E35E5F">
        <w:rPr>
          <w:rFonts w:ascii="Calibri" w:eastAsia="Times" w:hAnsi="Calibri" w:cs="Calibri"/>
          <w:sz w:val="22"/>
          <w:szCs w:val="22"/>
        </w:rPr>
        <w:t>Rickmann</w:t>
      </w:r>
      <w:proofErr w:type="spellEnd"/>
      <w:r w:rsidR="002877FD" w:rsidRPr="00E35E5F">
        <w:rPr>
          <w:rFonts w:ascii="Calibri" w:eastAsia="Times" w:hAnsi="Calibri" w:cs="Calibri"/>
          <w:sz w:val="22"/>
          <w:szCs w:val="22"/>
        </w:rPr>
        <w:t xml:space="preserve"> et al. conducted a retrospective </w:t>
      </w:r>
      <w:r w:rsidR="00F56371" w:rsidRPr="00E35E5F">
        <w:rPr>
          <w:rFonts w:ascii="Calibri" w:eastAsia="Times" w:hAnsi="Calibri" w:cs="Calibri"/>
          <w:sz w:val="22"/>
          <w:szCs w:val="22"/>
        </w:rPr>
        <w:t xml:space="preserve">clinical </w:t>
      </w:r>
      <w:r w:rsidR="002877FD" w:rsidRPr="00E35E5F">
        <w:rPr>
          <w:rFonts w:ascii="Calibri" w:eastAsia="Times" w:hAnsi="Calibri" w:cs="Calibri"/>
          <w:sz w:val="22"/>
          <w:szCs w:val="22"/>
        </w:rPr>
        <w:t xml:space="preserve">study on 254 patients undergoing DMEK surgery using the </w:t>
      </w:r>
      <w:r w:rsidR="002877FD" w:rsidRPr="00E35E5F">
        <w:rPr>
          <w:rFonts w:ascii="Calibri" w:hAnsi="Calibri" w:cs="Calibri"/>
          <w:sz w:val="22"/>
          <w:szCs w:val="22"/>
        </w:rPr>
        <w:t>Geuder</w:t>
      </w:r>
      <w:r w:rsidR="002877FD" w:rsidRPr="00E35E5F">
        <w:rPr>
          <w:rFonts w:ascii="Calibri" w:eastAsia="Times" w:hAnsi="Calibri" w:cs="Calibri"/>
          <w:sz w:val="22"/>
          <w:szCs w:val="22"/>
        </w:rPr>
        <w:t xml:space="preserve"> glass injector. After 6 weeks of DMEK, endothelial cell count decreased by 28.6%. After 6 months, endothelial cell count remained stable at 1735 cells/mm</w:t>
      </w:r>
      <w:r w:rsidR="002877FD" w:rsidRPr="00E35E5F">
        <w:rPr>
          <w:rFonts w:ascii="Calibri" w:eastAsia="Times" w:hAnsi="Calibri" w:cs="Calibri"/>
          <w:sz w:val="22"/>
          <w:szCs w:val="22"/>
          <w:vertAlign w:val="superscript"/>
        </w:rPr>
        <w:t>2</w:t>
      </w:r>
      <w:r w:rsidR="002877FD" w:rsidRPr="00E35E5F">
        <w:rPr>
          <w:rFonts w:ascii="Calibri" w:eastAsia="Times" w:hAnsi="Calibri" w:cs="Calibri"/>
          <w:sz w:val="22"/>
          <w:szCs w:val="22"/>
        </w:rPr>
        <w:t xml:space="preserve">, resulting in a statistically significant increase in mean BCVA from preoperative 0.84 </w:t>
      </w:r>
      <w:proofErr w:type="spellStart"/>
      <w:r w:rsidR="002877FD" w:rsidRPr="00E35E5F">
        <w:rPr>
          <w:rFonts w:ascii="Calibri" w:eastAsia="Times" w:hAnsi="Calibri" w:cs="Calibri"/>
          <w:sz w:val="22"/>
          <w:szCs w:val="22"/>
        </w:rPr>
        <w:t>logMAR</w:t>
      </w:r>
      <w:proofErr w:type="spellEnd"/>
      <w:r w:rsidR="002877FD" w:rsidRPr="00E35E5F">
        <w:rPr>
          <w:rFonts w:ascii="Calibri" w:eastAsia="Times" w:hAnsi="Calibri" w:cs="Calibri"/>
          <w:sz w:val="22"/>
          <w:szCs w:val="22"/>
        </w:rPr>
        <w:t xml:space="preserve"> to 0.27 </w:t>
      </w:r>
      <w:proofErr w:type="spellStart"/>
      <w:r w:rsidR="00537CE7" w:rsidRPr="00E35E5F">
        <w:rPr>
          <w:rFonts w:ascii="Calibri" w:eastAsia="Times" w:hAnsi="Calibri" w:cs="Calibri"/>
          <w:sz w:val="22"/>
          <w:szCs w:val="22"/>
        </w:rPr>
        <w:t>logMAR</w:t>
      </w:r>
      <w:proofErr w:type="spellEnd"/>
      <w:r w:rsidR="00537CE7" w:rsidRPr="00E35E5F">
        <w:rPr>
          <w:rFonts w:ascii="Calibri" w:eastAsia="Times" w:hAnsi="Calibri" w:cs="Calibri"/>
          <w:sz w:val="22"/>
          <w:szCs w:val="22"/>
        </w:rPr>
        <w:t xml:space="preserve"> after</w:t>
      </w:r>
      <w:r w:rsidR="002877FD" w:rsidRPr="00E35E5F">
        <w:rPr>
          <w:rFonts w:ascii="Calibri" w:eastAsia="Times" w:hAnsi="Calibri" w:cs="Calibri"/>
          <w:sz w:val="22"/>
          <w:szCs w:val="22"/>
        </w:rPr>
        <w:t xml:space="preserve"> 6 months.</w:t>
      </w:r>
      <w:r w:rsidR="00F4569A" w:rsidRPr="00E35E5F">
        <w:rPr>
          <w:rFonts w:ascii="Calibri" w:hAnsi="Calibri" w:cs="Calibri"/>
          <w:sz w:val="22"/>
          <w:szCs w:val="22"/>
          <w:vertAlign w:val="superscript"/>
        </w:rPr>
        <w:t>83</w:t>
      </w:r>
      <w:r w:rsidR="00F4569A" w:rsidRPr="00E35E5F">
        <w:rPr>
          <w:rFonts w:ascii="Calibri" w:hAnsi="Calibri" w:cs="Calibri"/>
          <w:sz w:val="22"/>
          <w:szCs w:val="22"/>
        </w:rPr>
        <w:t xml:space="preserve"> </w:t>
      </w:r>
      <w:r w:rsidR="002877FD" w:rsidRPr="00E35E5F">
        <w:rPr>
          <w:rFonts w:ascii="Calibri" w:eastAsia="Times" w:hAnsi="Calibri" w:cs="Calibri"/>
          <w:sz w:val="22"/>
          <w:szCs w:val="22"/>
        </w:rPr>
        <w:t xml:space="preserve"> </w:t>
      </w:r>
    </w:p>
    <w:p w14:paraId="03F12D20" w14:textId="77777777" w:rsidR="00EC597C" w:rsidRPr="00E35E5F" w:rsidRDefault="00EC597C" w:rsidP="00DC52DD">
      <w:pPr>
        <w:pBdr>
          <w:top w:val="nil"/>
          <w:left w:val="nil"/>
          <w:bottom w:val="nil"/>
          <w:right w:val="nil"/>
          <w:between w:val="nil"/>
        </w:pBdr>
        <w:spacing w:line="360" w:lineRule="auto"/>
        <w:jc w:val="both"/>
        <w:rPr>
          <w:rFonts w:ascii="Calibri" w:hAnsi="Calibri" w:cs="Calibri"/>
          <w:sz w:val="22"/>
          <w:szCs w:val="22"/>
        </w:rPr>
      </w:pPr>
      <w:bookmarkStart w:id="39" w:name="22"/>
      <w:bookmarkEnd w:id="39"/>
    </w:p>
    <w:p w14:paraId="6AD9AEC2" w14:textId="120C0DF5" w:rsidR="00DC52DD" w:rsidRPr="00E35E5F" w:rsidRDefault="00DC52DD" w:rsidP="00DC52DD">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lastRenderedPageBreak/>
        <w:t xml:space="preserve">A summary of all the devices used for conventional DMEK and pre-loaded DMEKs with their characteristic features </w:t>
      </w:r>
      <w:r w:rsidR="004264BA" w:rsidRPr="00E35E5F">
        <w:rPr>
          <w:rFonts w:ascii="Calibri" w:hAnsi="Calibri" w:cs="Calibri"/>
          <w:sz w:val="22"/>
          <w:szCs w:val="22"/>
        </w:rPr>
        <w:t xml:space="preserve">has </w:t>
      </w:r>
      <w:r w:rsidRPr="00E35E5F">
        <w:rPr>
          <w:rFonts w:ascii="Calibri" w:hAnsi="Calibri" w:cs="Calibri"/>
          <w:sz w:val="22"/>
          <w:szCs w:val="22"/>
        </w:rPr>
        <w:t xml:space="preserve">been included in table 2. </w:t>
      </w:r>
    </w:p>
    <w:p w14:paraId="116A2E47" w14:textId="77777777" w:rsidR="008A4B31" w:rsidRPr="00E35E5F" w:rsidRDefault="008A4B31" w:rsidP="00DC52DD">
      <w:pPr>
        <w:pBdr>
          <w:top w:val="nil"/>
          <w:left w:val="nil"/>
          <w:bottom w:val="nil"/>
          <w:right w:val="nil"/>
          <w:between w:val="nil"/>
        </w:pBdr>
        <w:spacing w:line="360" w:lineRule="auto"/>
        <w:jc w:val="both"/>
        <w:rPr>
          <w:rFonts w:ascii="Calibri" w:hAnsi="Calibri" w:cs="Calibri"/>
          <w:i/>
          <w:iCs/>
          <w:sz w:val="22"/>
          <w:szCs w:val="22"/>
        </w:rPr>
      </w:pPr>
    </w:p>
    <w:p w14:paraId="587106EE" w14:textId="73802BF2" w:rsidR="00433A89" w:rsidRPr="00E35E5F" w:rsidRDefault="004264BA" w:rsidP="00DC52DD">
      <w:pPr>
        <w:pBdr>
          <w:top w:val="nil"/>
          <w:left w:val="nil"/>
          <w:bottom w:val="nil"/>
          <w:right w:val="nil"/>
          <w:between w:val="nil"/>
        </w:pBdr>
        <w:spacing w:line="360" w:lineRule="auto"/>
        <w:jc w:val="both"/>
        <w:rPr>
          <w:rFonts w:ascii="Calibri" w:hAnsi="Calibri" w:cs="Calibri"/>
          <w:i/>
          <w:iCs/>
          <w:sz w:val="22"/>
          <w:szCs w:val="22"/>
        </w:rPr>
      </w:pPr>
      <w:bookmarkStart w:id="40" w:name="_Hlk79173529"/>
      <w:r w:rsidRPr="00E35E5F">
        <w:rPr>
          <w:rFonts w:ascii="Calibri" w:hAnsi="Calibri" w:cs="Calibri"/>
          <w:i/>
          <w:iCs/>
          <w:sz w:val="22"/>
          <w:szCs w:val="22"/>
        </w:rPr>
        <w:t>SUMMARY</w:t>
      </w:r>
    </w:p>
    <w:p w14:paraId="0395005C" w14:textId="5BFD8A60" w:rsidR="00433A89" w:rsidRPr="00E35E5F" w:rsidRDefault="00433A89" w:rsidP="00433A89">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One of the unfavorable aspects of the DMEK procedure, is that the isolated membrane is prone to curling, making the tissue difficult to handle even by experienced surgeons and so often leads to ECL. </w:t>
      </w:r>
      <w:r w:rsidR="009D17D5" w:rsidRPr="00E35E5F">
        <w:rPr>
          <w:rFonts w:ascii="Calibri" w:hAnsi="Calibri" w:cs="Calibri"/>
          <w:sz w:val="22"/>
          <w:szCs w:val="22"/>
        </w:rPr>
        <w:t xml:space="preserve">Multiple factors have been observed </w:t>
      </w:r>
      <w:r w:rsidR="00DB6D2F" w:rsidRPr="00E35E5F">
        <w:rPr>
          <w:rFonts w:ascii="Calibri" w:hAnsi="Calibri" w:cs="Calibri"/>
          <w:sz w:val="22"/>
          <w:szCs w:val="22"/>
        </w:rPr>
        <w:t xml:space="preserve">that leads to graft scrolling and </w:t>
      </w:r>
      <w:proofErr w:type="spellStart"/>
      <w:r w:rsidR="00DB6D2F" w:rsidRPr="00E35E5F">
        <w:rPr>
          <w:rFonts w:ascii="Calibri" w:hAnsi="Calibri" w:cs="Calibri"/>
          <w:sz w:val="22"/>
          <w:szCs w:val="22"/>
        </w:rPr>
        <w:t>unscrolling</w:t>
      </w:r>
      <w:proofErr w:type="spellEnd"/>
      <w:r w:rsidR="00DB6D2F" w:rsidRPr="00E35E5F">
        <w:rPr>
          <w:rFonts w:ascii="Calibri" w:hAnsi="Calibri" w:cs="Calibri"/>
          <w:sz w:val="22"/>
          <w:szCs w:val="22"/>
        </w:rPr>
        <w:t xml:space="preserve"> in the anterior chamber</w:t>
      </w:r>
      <w:r w:rsidR="00F361D9" w:rsidRPr="00E35E5F">
        <w:rPr>
          <w:rFonts w:ascii="Calibri" w:hAnsi="Calibri" w:cs="Calibri"/>
          <w:sz w:val="22"/>
          <w:szCs w:val="22"/>
        </w:rPr>
        <w:t>.</w:t>
      </w:r>
      <w:r w:rsidR="00F4569A" w:rsidRPr="00E35E5F">
        <w:rPr>
          <w:rFonts w:ascii="Calibri" w:hAnsi="Calibri" w:cs="Calibri"/>
          <w:sz w:val="22"/>
          <w:szCs w:val="22"/>
          <w:vertAlign w:val="superscript"/>
        </w:rPr>
        <w:t>84</w:t>
      </w:r>
      <w:r w:rsidR="00DB6D2F" w:rsidRPr="00E35E5F">
        <w:rPr>
          <w:rFonts w:ascii="Calibri" w:hAnsi="Calibri" w:cs="Calibri"/>
          <w:sz w:val="22"/>
          <w:szCs w:val="22"/>
        </w:rPr>
        <w:t xml:space="preserve"> </w:t>
      </w:r>
      <w:r w:rsidRPr="00E35E5F">
        <w:rPr>
          <w:rFonts w:ascii="Calibri" w:hAnsi="Calibri" w:cs="Calibri"/>
          <w:sz w:val="22"/>
          <w:szCs w:val="22"/>
        </w:rPr>
        <w:t>However, this challenge has been significantly reduced with the endothelium-inwards method. The new techniques like pre-loading DMEK grafts could be useful in such cases.</w:t>
      </w:r>
      <w:r w:rsidR="00F4569A" w:rsidRPr="00E35E5F">
        <w:rPr>
          <w:rFonts w:ascii="Calibri" w:hAnsi="Calibri" w:cs="Calibri"/>
          <w:sz w:val="22"/>
          <w:szCs w:val="22"/>
          <w:vertAlign w:val="superscript"/>
        </w:rPr>
        <w:t>66</w:t>
      </w:r>
      <w:r w:rsidRPr="00E35E5F">
        <w:rPr>
          <w:rFonts w:ascii="Calibri" w:hAnsi="Calibri" w:cs="Calibri"/>
          <w:sz w:val="22"/>
          <w:szCs w:val="22"/>
        </w:rPr>
        <w:t xml:space="preserve"> Both, the endothelium inwards and the outwards techniques have shown ECL in the acceptable range without any significant complication rate.</w:t>
      </w:r>
      <w:r w:rsidR="00F4569A" w:rsidRPr="00E35E5F">
        <w:rPr>
          <w:rFonts w:ascii="Calibri" w:hAnsi="Calibri" w:cs="Calibri"/>
          <w:sz w:val="22"/>
          <w:szCs w:val="22"/>
          <w:vertAlign w:val="superscript"/>
        </w:rPr>
        <w:t>85</w:t>
      </w:r>
      <w:r w:rsidRPr="00E35E5F">
        <w:rPr>
          <w:rFonts w:ascii="Calibri" w:hAnsi="Calibri" w:cs="Calibri"/>
          <w:sz w:val="22"/>
          <w:szCs w:val="22"/>
        </w:rPr>
        <w:t xml:space="preserve"> </w:t>
      </w:r>
      <w:r w:rsidR="004264BA" w:rsidRPr="00E35E5F">
        <w:rPr>
          <w:rFonts w:ascii="Calibri" w:hAnsi="Calibri" w:cs="Calibri"/>
          <w:sz w:val="22"/>
          <w:szCs w:val="22"/>
        </w:rPr>
        <w:t xml:space="preserve">The </w:t>
      </w:r>
      <w:proofErr w:type="spellStart"/>
      <w:r w:rsidRPr="00E35E5F">
        <w:rPr>
          <w:rFonts w:ascii="Calibri" w:hAnsi="Calibri" w:cs="Calibri"/>
          <w:sz w:val="22"/>
          <w:szCs w:val="22"/>
        </w:rPr>
        <w:t>Straiko</w:t>
      </w:r>
      <w:proofErr w:type="spellEnd"/>
      <w:r w:rsidRPr="00E35E5F">
        <w:rPr>
          <w:rFonts w:ascii="Calibri" w:hAnsi="Calibri" w:cs="Calibri"/>
          <w:sz w:val="22"/>
          <w:szCs w:val="22"/>
        </w:rPr>
        <w:t xml:space="preserve"> modified Jones tube</w:t>
      </w:r>
      <w:r w:rsidR="00F4569A" w:rsidRPr="00E35E5F">
        <w:rPr>
          <w:rFonts w:ascii="Calibri" w:hAnsi="Calibri" w:cs="Calibri"/>
          <w:sz w:val="22"/>
          <w:szCs w:val="22"/>
          <w:vertAlign w:val="superscript"/>
        </w:rPr>
        <w:t>63</w:t>
      </w:r>
      <w:r w:rsidRPr="00E35E5F">
        <w:rPr>
          <w:rFonts w:ascii="Calibri" w:hAnsi="Calibri" w:cs="Calibri"/>
          <w:sz w:val="22"/>
          <w:szCs w:val="22"/>
        </w:rPr>
        <w:t xml:space="preserve"> and IOL cartridge</w:t>
      </w:r>
      <w:r w:rsidRPr="00E35E5F">
        <w:rPr>
          <w:rFonts w:ascii="Calibri" w:hAnsi="Calibri" w:cs="Calibri"/>
          <w:sz w:val="22"/>
          <w:szCs w:val="22"/>
          <w:vertAlign w:val="superscript"/>
        </w:rPr>
        <w:t>5,</w:t>
      </w:r>
      <w:r w:rsidR="006627EE" w:rsidRPr="00E35E5F">
        <w:rPr>
          <w:rFonts w:ascii="Calibri" w:hAnsi="Calibri" w:cs="Calibri"/>
          <w:sz w:val="22"/>
          <w:szCs w:val="22"/>
          <w:vertAlign w:val="superscript"/>
        </w:rPr>
        <w:t>61,62</w:t>
      </w:r>
      <w:r w:rsidRPr="00E35E5F">
        <w:rPr>
          <w:rFonts w:ascii="Calibri" w:hAnsi="Calibri" w:cs="Calibri"/>
          <w:sz w:val="22"/>
          <w:szCs w:val="22"/>
        </w:rPr>
        <w:t xml:space="preserve"> have been in clinical use with promising data</w:t>
      </w:r>
      <w:r w:rsidR="004264BA" w:rsidRPr="00E35E5F">
        <w:rPr>
          <w:rFonts w:ascii="Calibri" w:hAnsi="Calibri" w:cs="Calibri"/>
          <w:sz w:val="22"/>
          <w:szCs w:val="22"/>
        </w:rPr>
        <w:t>,</w:t>
      </w:r>
      <w:r w:rsidRPr="00E35E5F">
        <w:rPr>
          <w:rFonts w:ascii="Calibri" w:hAnsi="Calibri" w:cs="Calibri"/>
          <w:sz w:val="22"/>
          <w:szCs w:val="22"/>
        </w:rPr>
        <w:t xml:space="preserve"> however, the relatively new and emerging devices such as DMEK Rapid</w:t>
      </w:r>
      <w:r w:rsidR="006627EE" w:rsidRPr="00E35E5F">
        <w:rPr>
          <w:rFonts w:ascii="Calibri" w:hAnsi="Calibri" w:cs="Calibri"/>
          <w:sz w:val="22"/>
          <w:szCs w:val="22"/>
          <w:vertAlign w:val="superscript"/>
        </w:rPr>
        <w:t>80-83</w:t>
      </w:r>
      <w:r w:rsidRPr="00E35E5F">
        <w:rPr>
          <w:rFonts w:ascii="Calibri" w:hAnsi="Calibri" w:cs="Calibri"/>
          <w:sz w:val="22"/>
          <w:szCs w:val="22"/>
        </w:rPr>
        <w:t xml:space="preserve"> may increase the interest </w:t>
      </w:r>
      <w:r w:rsidR="004264BA" w:rsidRPr="00E35E5F">
        <w:rPr>
          <w:rFonts w:ascii="Calibri" w:hAnsi="Calibri" w:cs="Calibri"/>
          <w:sz w:val="22"/>
          <w:szCs w:val="22"/>
        </w:rPr>
        <w:t>for</w:t>
      </w:r>
      <w:r w:rsidRPr="00E35E5F">
        <w:rPr>
          <w:rFonts w:ascii="Calibri" w:hAnsi="Calibri" w:cs="Calibri"/>
          <w:sz w:val="22"/>
          <w:szCs w:val="22"/>
        </w:rPr>
        <w:t xml:space="preserve"> preload</w:t>
      </w:r>
      <w:r w:rsidR="004264BA" w:rsidRPr="00E35E5F">
        <w:rPr>
          <w:rFonts w:ascii="Calibri" w:hAnsi="Calibri" w:cs="Calibri"/>
          <w:sz w:val="22"/>
          <w:szCs w:val="22"/>
        </w:rPr>
        <w:t>ed</w:t>
      </w:r>
      <w:r w:rsidRPr="00E35E5F">
        <w:rPr>
          <w:rFonts w:ascii="Calibri" w:hAnsi="Calibri" w:cs="Calibri"/>
          <w:sz w:val="22"/>
          <w:szCs w:val="22"/>
        </w:rPr>
        <w:t xml:space="preserve"> DMEK tissues in the future. </w:t>
      </w:r>
    </w:p>
    <w:bookmarkEnd w:id="40"/>
    <w:p w14:paraId="233C25D6" w14:textId="77777777" w:rsidR="00ED5F89" w:rsidRPr="00E35E5F" w:rsidRDefault="00ED5F89" w:rsidP="00B064B5">
      <w:pPr>
        <w:pBdr>
          <w:top w:val="nil"/>
          <w:left w:val="nil"/>
          <w:bottom w:val="nil"/>
          <w:right w:val="nil"/>
          <w:between w:val="nil"/>
        </w:pBdr>
        <w:spacing w:line="360" w:lineRule="auto"/>
        <w:jc w:val="both"/>
        <w:rPr>
          <w:rFonts w:ascii="Calibri" w:hAnsi="Calibri" w:cs="Calibri"/>
          <w:b/>
          <w:sz w:val="22"/>
          <w:szCs w:val="22"/>
        </w:rPr>
      </w:pPr>
    </w:p>
    <w:p w14:paraId="6A0C7C23" w14:textId="7B4BC800" w:rsidR="00B064B5" w:rsidRPr="00E35E5F" w:rsidRDefault="00B064B5" w:rsidP="00B064B5">
      <w:pPr>
        <w:pBdr>
          <w:top w:val="nil"/>
          <w:left w:val="nil"/>
          <w:bottom w:val="nil"/>
          <w:right w:val="nil"/>
          <w:between w:val="nil"/>
        </w:pBdr>
        <w:spacing w:line="360" w:lineRule="auto"/>
        <w:jc w:val="both"/>
        <w:rPr>
          <w:rFonts w:ascii="Calibri" w:hAnsi="Calibri" w:cs="Calibri"/>
          <w:b/>
          <w:sz w:val="22"/>
          <w:szCs w:val="22"/>
        </w:rPr>
      </w:pPr>
      <w:r w:rsidRPr="00E35E5F">
        <w:rPr>
          <w:rFonts w:ascii="Calibri" w:hAnsi="Calibri" w:cs="Calibri"/>
          <w:b/>
          <w:sz w:val="22"/>
          <w:szCs w:val="22"/>
        </w:rPr>
        <w:t xml:space="preserve">CONCLUSIONS </w:t>
      </w:r>
      <w:r w:rsidR="001F6864" w:rsidRPr="00E35E5F">
        <w:rPr>
          <w:rFonts w:ascii="Calibri" w:hAnsi="Calibri" w:cs="Calibri"/>
          <w:b/>
          <w:sz w:val="22"/>
          <w:szCs w:val="22"/>
        </w:rPr>
        <w:t>AND FUTURE DIRECTIONS</w:t>
      </w:r>
    </w:p>
    <w:p w14:paraId="17846DD5" w14:textId="4D5E9E61" w:rsidR="000B1C6C" w:rsidRPr="00E35E5F" w:rsidRDefault="00EC597C" w:rsidP="005C680D">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bCs/>
          <w:sz w:val="22"/>
          <w:szCs w:val="22"/>
        </w:rPr>
        <w:t xml:space="preserve">EK has evolved significantly over the years clearly demonstrating the advantages over conventional PK techniques. With better clinical outcomes, EK has become a popular choice for treating endothelial dysfunction. Although there are unmet challenges, continuous development in eye banking, surgical care and bioengineering has </w:t>
      </w:r>
      <w:r w:rsidR="003F320F" w:rsidRPr="00E35E5F">
        <w:rPr>
          <w:rFonts w:ascii="Calibri" w:hAnsi="Calibri" w:cs="Calibri"/>
          <w:bCs/>
          <w:sz w:val="22"/>
          <w:szCs w:val="22"/>
        </w:rPr>
        <w:t>enabled</w:t>
      </w:r>
      <w:r w:rsidRPr="00E35E5F">
        <w:rPr>
          <w:rFonts w:ascii="Calibri" w:hAnsi="Calibri" w:cs="Calibri"/>
          <w:bCs/>
          <w:sz w:val="22"/>
          <w:szCs w:val="22"/>
        </w:rPr>
        <w:t xml:space="preserve"> great outcomes. The growth and learning curve</w:t>
      </w:r>
      <w:r w:rsidR="003F320F" w:rsidRPr="00E35E5F">
        <w:rPr>
          <w:rFonts w:ascii="Calibri" w:hAnsi="Calibri" w:cs="Calibri"/>
          <w:bCs/>
          <w:sz w:val="22"/>
          <w:szCs w:val="22"/>
        </w:rPr>
        <w:t>s</w:t>
      </w:r>
      <w:r w:rsidRPr="00E35E5F">
        <w:rPr>
          <w:rFonts w:ascii="Calibri" w:hAnsi="Calibri" w:cs="Calibri"/>
          <w:bCs/>
          <w:sz w:val="22"/>
          <w:szCs w:val="22"/>
        </w:rPr>
        <w:t xml:space="preserve"> have been extensive from forceps and manual cutting to standardized instruments and pre-loaded grafts that not only reduce a surgeon’s efforts but can also deliver </w:t>
      </w:r>
      <w:r w:rsidR="003F320F" w:rsidRPr="00E35E5F">
        <w:rPr>
          <w:rFonts w:ascii="Calibri" w:hAnsi="Calibri" w:cs="Calibri"/>
          <w:bCs/>
          <w:sz w:val="22"/>
          <w:szCs w:val="22"/>
        </w:rPr>
        <w:t xml:space="preserve">optimal </w:t>
      </w:r>
      <w:r w:rsidRPr="00E35E5F">
        <w:rPr>
          <w:rFonts w:ascii="Calibri" w:hAnsi="Calibri" w:cs="Calibri"/>
          <w:bCs/>
          <w:sz w:val="22"/>
          <w:szCs w:val="22"/>
        </w:rPr>
        <w:t xml:space="preserve">clinical outcomes in terms of visual acuity and endothelial cell maintenance. </w:t>
      </w:r>
      <w:r w:rsidR="00B064B5" w:rsidRPr="00E35E5F">
        <w:rPr>
          <w:rFonts w:ascii="Calibri" w:hAnsi="Calibri" w:cs="Calibri"/>
          <w:sz w:val="22"/>
          <w:szCs w:val="22"/>
        </w:rPr>
        <w:t xml:space="preserve">However, the </w:t>
      </w:r>
      <w:r w:rsidRPr="00E35E5F">
        <w:rPr>
          <w:rFonts w:ascii="Calibri" w:hAnsi="Calibri" w:cs="Calibri"/>
          <w:sz w:val="22"/>
          <w:szCs w:val="22"/>
        </w:rPr>
        <w:t xml:space="preserve">primary </w:t>
      </w:r>
      <w:r w:rsidR="00B064B5" w:rsidRPr="00E35E5F">
        <w:rPr>
          <w:rFonts w:ascii="Calibri" w:hAnsi="Calibri" w:cs="Calibri"/>
          <w:sz w:val="22"/>
          <w:szCs w:val="22"/>
        </w:rPr>
        <w:t xml:space="preserve">restriction with regards to the donor corneal supply </w:t>
      </w:r>
      <w:r w:rsidRPr="00E35E5F">
        <w:rPr>
          <w:rFonts w:ascii="Calibri" w:hAnsi="Calibri" w:cs="Calibri"/>
          <w:sz w:val="22"/>
          <w:szCs w:val="22"/>
        </w:rPr>
        <w:t>remains</w:t>
      </w:r>
      <w:r w:rsidR="003132DC" w:rsidRPr="00E35E5F">
        <w:rPr>
          <w:rFonts w:ascii="Calibri" w:hAnsi="Calibri" w:cs="Calibri"/>
          <w:sz w:val="22"/>
          <w:szCs w:val="22"/>
        </w:rPr>
        <w:t xml:space="preserve"> a </w:t>
      </w:r>
      <w:r w:rsidR="00B064B5" w:rsidRPr="00E35E5F">
        <w:rPr>
          <w:rFonts w:ascii="Calibri" w:hAnsi="Calibri" w:cs="Calibri"/>
          <w:sz w:val="22"/>
          <w:szCs w:val="22"/>
        </w:rPr>
        <w:t xml:space="preserve">challenge, necessitating alternatives to reduce the current burden </w:t>
      </w:r>
      <w:r w:rsidR="00DB12B1" w:rsidRPr="00E35E5F">
        <w:rPr>
          <w:rFonts w:ascii="Calibri" w:hAnsi="Calibri" w:cs="Calibri"/>
          <w:sz w:val="22"/>
          <w:szCs w:val="22"/>
        </w:rPr>
        <w:t>on the requirement of</w:t>
      </w:r>
      <w:r w:rsidR="00B064B5" w:rsidRPr="00E35E5F">
        <w:rPr>
          <w:rFonts w:ascii="Calibri" w:hAnsi="Calibri" w:cs="Calibri"/>
          <w:sz w:val="22"/>
          <w:szCs w:val="22"/>
        </w:rPr>
        <w:t xml:space="preserve"> human donor corneas. Recently, research has focused on the challenges of culturing </w:t>
      </w:r>
      <w:r w:rsidR="003F320F" w:rsidRPr="00E35E5F">
        <w:rPr>
          <w:rFonts w:ascii="Calibri" w:hAnsi="Calibri" w:cs="Calibri"/>
          <w:sz w:val="22"/>
          <w:szCs w:val="22"/>
        </w:rPr>
        <w:t xml:space="preserve">human corneal endothelial cells </w:t>
      </w:r>
      <w:r w:rsidR="00B064B5" w:rsidRPr="00E35E5F">
        <w:rPr>
          <w:rFonts w:ascii="Calibri" w:hAnsi="Calibri" w:cs="Calibri"/>
          <w:sz w:val="22"/>
          <w:szCs w:val="22"/>
        </w:rPr>
        <w:t xml:space="preserve">successfully, which allows transplantation of the cultured cells to many recipients. However, standard culture methods and techniques of transplantation of cultured cells have not </w:t>
      </w:r>
      <w:r w:rsidR="003F320F" w:rsidRPr="00E35E5F">
        <w:rPr>
          <w:rFonts w:ascii="Calibri" w:hAnsi="Calibri" w:cs="Calibri"/>
          <w:sz w:val="22"/>
          <w:szCs w:val="22"/>
        </w:rPr>
        <w:t xml:space="preserve">yet </w:t>
      </w:r>
      <w:r w:rsidR="00B064B5" w:rsidRPr="00E35E5F">
        <w:rPr>
          <w:rFonts w:ascii="Calibri" w:hAnsi="Calibri" w:cs="Calibri"/>
          <w:sz w:val="22"/>
          <w:szCs w:val="22"/>
        </w:rPr>
        <w:t xml:space="preserve">been well established for routine clinical purposes. </w:t>
      </w:r>
    </w:p>
    <w:p w14:paraId="3147CEF4" w14:textId="77777777" w:rsidR="009E136A" w:rsidRPr="00E35E5F" w:rsidRDefault="009E136A" w:rsidP="005C680D">
      <w:pPr>
        <w:pBdr>
          <w:top w:val="nil"/>
          <w:left w:val="nil"/>
          <w:bottom w:val="nil"/>
          <w:right w:val="nil"/>
          <w:between w:val="nil"/>
        </w:pBdr>
        <w:spacing w:line="360" w:lineRule="auto"/>
        <w:jc w:val="both"/>
        <w:rPr>
          <w:rFonts w:ascii="Calibri" w:hAnsi="Calibri" w:cs="Calibri"/>
          <w:sz w:val="22"/>
          <w:szCs w:val="22"/>
        </w:rPr>
      </w:pPr>
    </w:p>
    <w:p w14:paraId="07D213A7" w14:textId="756492E6" w:rsidR="00BC0C28" w:rsidRPr="00E35E5F" w:rsidRDefault="00BA5E91" w:rsidP="00BC0C28">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T</w:t>
      </w:r>
      <w:r w:rsidR="00BC0C28" w:rsidRPr="00E35E5F">
        <w:rPr>
          <w:rFonts w:ascii="Calibri" w:hAnsi="Calibri" w:cs="Calibri"/>
          <w:sz w:val="22"/>
          <w:szCs w:val="22"/>
        </w:rPr>
        <w:t>he rate of postoperative</w:t>
      </w:r>
      <w:r w:rsidRPr="00E35E5F">
        <w:rPr>
          <w:rFonts w:ascii="Calibri" w:hAnsi="Calibri" w:cs="Calibri"/>
          <w:sz w:val="22"/>
          <w:szCs w:val="22"/>
        </w:rPr>
        <w:t xml:space="preserve"> ECL following </w:t>
      </w:r>
      <w:r w:rsidR="00BC0C28" w:rsidRPr="00E35E5F">
        <w:rPr>
          <w:rFonts w:ascii="Calibri" w:hAnsi="Calibri" w:cs="Calibri"/>
          <w:sz w:val="22"/>
          <w:szCs w:val="22"/>
        </w:rPr>
        <w:t xml:space="preserve">EK has shown a gradual improvement over the last 10 years. Despite the constant </w:t>
      </w:r>
      <w:r w:rsidR="00DB6D2F" w:rsidRPr="00E35E5F">
        <w:rPr>
          <w:rFonts w:ascii="Calibri" w:hAnsi="Calibri" w:cs="Calibri"/>
          <w:sz w:val="22"/>
          <w:szCs w:val="22"/>
        </w:rPr>
        <w:t>attempt</w:t>
      </w:r>
      <w:r w:rsidR="00BC0C28" w:rsidRPr="00E35E5F">
        <w:rPr>
          <w:rFonts w:ascii="Calibri" w:hAnsi="Calibri" w:cs="Calibri"/>
          <w:sz w:val="22"/>
          <w:szCs w:val="22"/>
        </w:rPr>
        <w:t xml:space="preserve"> for improvement, the recent plateau is of concern and whilst different devices are still being manufactured with the aim of reducing</w:t>
      </w:r>
      <w:r w:rsidRPr="00E35E5F">
        <w:rPr>
          <w:rFonts w:ascii="Calibri" w:hAnsi="Calibri" w:cs="Calibri"/>
          <w:sz w:val="22"/>
          <w:szCs w:val="22"/>
        </w:rPr>
        <w:t xml:space="preserve"> the </w:t>
      </w:r>
      <w:r w:rsidR="008D7DE4" w:rsidRPr="00E35E5F">
        <w:rPr>
          <w:rFonts w:ascii="Calibri" w:hAnsi="Calibri" w:cs="Calibri"/>
          <w:sz w:val="22"/>
          <w:szCs w:val="22"/>
        </w:rPr>
        <w:t xml:space="preserve">known </w:t>
      </w:r>
      <w:r w:rsidR="00ED41EF" w:rsidRPr="00E35E5F">
        <w:rPr>
          <w:rFonts w:ascii="Calibri" w:hAnsi="Calibri" w:cs="Calibri"/>
          <w:sz w:val="22"/>
          <w:szCs w:val="22"/>
        </w:rPr>
        <w:t>issue</w:t>
      </w:r>
      <w:r w:rsidR="008D7DE4" w:rsidRPr="00E35E5F">
        <w:rPr>
          <w:rFonts w:ascii="Calibri" w:hAnsi="Calibri" w:cs="Calibri"/>
          <w:sz w:val="22"/>
          <w:szCs w:val="22"/>
        </w:rPr>
        <w:t>s</w:t>
      </w:r>
      <w:r w:rsidR="00BC0C28" w:rsidRPr="00E35E5F">
        <w:rPr>
          <w:rFonts w:ascii="Calibri" w:hAnsi="Calibri" w:cs="Calibri"/>
          <w:sz w:val="22"/>
          <w:szCs w:val="22"/>
        </w:rPr>
        <w:t xml:space="preserve">, it may be important to note that a number of these patients have corneal endothelial end-stage disease, which </w:t>
      </w:r>
      <w:proofErr w:type="gramStart"/>
      <w:r w:rsidR="00BC0C28" w:rsidRPr="00E35E5F">
        <w:rPr>
          <w:rFonts w:ascii="Calibri" w:hAnsi="Calibri" w:cs="Calibri"/>
          <w:sz w:val="22"/>
          <w:szCs w:val="22"/>
        </w:rPr>
        <w:t>in itself may</w:t>
      </w:r>
      <w:proofErr w:type="gramEnd"/>
      <w:r w:rsidR="00BC0C28" w:rsidRPr="00E35E5F">
        <w:rPr>
          <w:rFonts w:ascii="Calibri" w:hAnsi="Calibri" w:cs="Calibri"/>
          <w:sz w:val="22"/>
          <w:szCs w:val="22"/>
        </w:rPr>
        <w:t xml:space="preserve"> be an unsurmountable limiting factor. </w:t>
      </w:r>
      <w:r w:rsidRPr="00E35E5F">
        <w:rPr>
          <w:rFonts w:ascii="Calibri" w:hAnsi="Calibri" w:cs="Calibri"/>
          <w:sz w:val="22"/>
          <w:szCs w:val="22"/>
        </w:rPr>
        <w:t xml:space="preserve">In addition, </w:t>
      </w:r>
      <w:r w:rsidR="00ED41EF" w:rsidRPr="00E35E5F">
        <w:rPr>
          <w:rFonts w:ascii="Calibri" w:hAnsi="Calibri" w:cs="Calibri"/>
          <w:sz w:val="22"/>
          <w:szCs w:val="22"/>
        </w:rPr>
        <w:t xml:space="preserve">we must take into consideration </w:t>
      </w:r>
      <w:r w:rsidRPr="00E35E5F">
        <w:rPr>
          <w:rFonts w:ascii="Calibri" w:hAnsi="Calibri" w:cs="Calibri"/>
          <w:sz w:val="22"/>
          <w:szCs w:val="22"/>
        </w:rPr>
        <w:t>t</w:t>
      </w:r>
      <w:r w:rsidR="00BC0C28" w:rsidRPr="00E35E5F">
        <w:rPr>
          <w:rFonts w:ascii="Calibri" w:hAnsi="Calibri" w:cs="Calibri"/>
          <w:sz w:val="22"/>
          <w:szCs w:val="22"/>
        </w:rPr>
        <w:t xml:space="preserve">he cost and availability of equipment and tissue, which is important as it means that the use of certain devices is </w:t>
      </w:r>
      <w:r w:rsidR="00BC0C28" w:rsidRPr="00E35E5F">
        <w:rPr>
          <w:rFonts w:ascii="Calibri" w:hAnsi="Calibri" w:cs="Calibri"/>
          <w:sz w:val="22"/>
          <w:szCs w:val="22"/>
        </w:rPr>
        <w:lastRenderedPageBreak/>
        <w:t xml:space="preserve">based on a balance of surgical cost and effectiveness. Having a </w:t>
      </w:r>
      <w:r w:rsidRPr="00E35E5F">
        <w:rPr>
          <w:rFonts w:ascii="Calibri" w:hAnsi="Calibri" w:cs="Calibri"/>
          <w:sz w:val="22"/>
          <w:szCs w:val="22"/>
        </w:rPr>
        <w:t xml:space="preserve">larger number </w:t>
      </w:r>
      <w:r w:rsidR="00BC0C28" w:rsidRPr="00E35E5F">
        <w:rPr>
          <w:rFonts w:ascii="Calibri" w:hAnsi="Calibri" w:cs="Calibri"/>
          <w:sz w:val="22"/>
          <w:szCs w:val="22"/>
        </w:rPr>
        <w:t xml:space="preserve">of corneal </w:t>
      </w:r>
      <w:r w:rsidR="00DB6D2F" w:rsidRPr="00E35E5F">
        <w:rPr>
          <w:rFonts w:ascii="Calibri" w:hAnsi="Calibri" w:cs="Calibri"/>
          <w:sz w:val="22"/>
          <w:szCs w:val="22"/>
        </w:rPr>
        <w:t>tissues</w:t>
      </w:r>
      <w:r w:rsidR="00BC0C28" w:rsidRPr="00E35E5F">
        <w:rPr>
          <w:rFonts w:ascii="Calibri" w:hAnsi="Calibri" w:cs="Calibri"/>
          <w:sz w:val="22"/>
          <w:szCs w:val="22"/>
        </w:rPr>
        <w:t xml:space="preserve"> </w:t>
      </w:r>
      <w:r w:rsidR="00ED41EF" w:rsidRPr="00E35E5F">
        <w:rPr>
          <w:rFonts w:ascii="Calibri" w:hAnsi="Calibri" w:cs="Calibri"/>
          <w:sz w:val="22"/>
          <w:szCs w:val="22"/>
        </w:rPr>
        <w:t>available would aim to</w:t>
      </w:r>
      <w:r w:rsidR="00BC0C28" w:rsidRPr="00E35E5F">
        <w:rPr>
          <w:rFonts w:ascii="Calibri" w:hAnsi="Calibri" w:cs="Calibri"/>
          <w:sz w:val="22"/>
          <w:szCs w:val="22"/>
        </w:rPr>
        <w:t xml:space="preserve"> reduce the surgical cost as the </w:t>
      </w:r>
      <w:r w:rsidRPr="00E35E5F">
        <w:rPr>
          <w:rFonts w:ascii="Calibri" w:hAnsi="Calibri" w:cs="Calibri"/>
          <w:sz w:val="22"/>
          <w:szCs w:val="22"/>
        </w:rPr>
        <w:t xml:space="preserve">overall cost </w:t>
      </w:r>
      <w:r w:rsidR="00BC0C28" w:rsidRPr="00E35E5F">
        <w:rPr>
          <w:rFonts w:ascii="Calibri" w:hAnsi="Calibri" w:cs="Calibri"/>
          <w:sz w:val="22"/>
          <w:szCs w:val="22"/>
        </w:rPr>
        <w:t>of the tissue would reduce, a</w:t>
      </w:r>
      <w:r w:rsidR="003132DC" w:rsidRPr="00E35E5F">
        <w:rPr>
          <w:rFonts w:ascii="Calibri" w:hAnsi="Calibri" w:cs="Calibri"/>
          <w:sz w:val="22"/>
          <w:szCs w:val="22"/>
        </w:rPr>
        <w:t>llowing greater sums to be spent</w:t>
      </w:r>
      <w:r w:rsidR="00BC0C28" w:rsidRPr="00E35E5F">
        <w:rPr>
          <w:rFonts w:ascii="Calibri" w:hAnsi="Calibri" w:cs="Calibri"/>
          <w:sz w:val="22"/>
          <w:szCs w:val="22"/>
        </w:rPr>
        <w:t xml:space="preserve"> on ensuring the best possible device. It would also allow a </w:t>
      </w:r>
      <w:r w:rsidRPr="00E35E5F">
        <w:rPr>
          <w:rFonts w:ascii="Calibri" w:hAnsi="Calibri" w:cs="Calibri"/>
          <w:sz w:val="22"/>
          <w:szCs w:val="22"/>
        </w:rPr>
        <w:t xml:space="preserve">larger </w:t>
      </w:r>
      <w:r w:rsidR="00BC0C28" w:rsidRPr="00E35E5F">
        <w:rPr>
          <w:rFonts w:ascii="Calibri" w:hAnsi="Calibri" w:cs="Calibri"/>
          <w:sz w:val="22"/>
          <w:szCs w:val="22"/>
        </w:rPr>
        <w:t>number of devices to be clinically tri</w:t>
      </w:r>
      <w:r w:rsidRPr="00E35E5F">
        <w:rPr>
          <w:rFonts w:ascii="Calibri" w:hAnsi="Calibri" w:cs="Calibri"/>
          <w:sz w:val="22"/>
          <w:szCs w:val="22"/>
        </w:rPr>
        <w:t>aled</w:t>
      </w:r>
      <w:r w:rsidR="00BC0C28" w:rsidRPr="00E35E5F">
        <w:rPr>
          <w:rFonts w:ascii="Calibri" w:hAnsi="Calibri" w:cs="Calibri"/>
          <w:sz w:val="22"/>
          <w:szCs w:val="22"/>
        </w:rPr>
        <w:t xml:space="preserve"> extensively, leading to wider clinical </w:t>
      </w:r>
      <w:r w:rsidRPr="00E35E5F">
        <w:rPr>
          <w:rFonts w:ascii="Calibri" w:hAnsi="Calibri" w:cs="Calibri"/>
          <w:sz w:val="22"/>
          <w:szCs w:val="22"/>
        </w:rPr>
        <w:t>applications</w:t>
      </w:r>
      <w:r w:rsidR="00BC0C28" w:rsidRPr="00E35E5F">
        <w:rPr>
          <w:rFonts w:ascii="Calibri" w:hAnsi="Calibri" w:cs="Calibri"/>
          <w:sz w:val="22"/>
          <w:szCs w:val="22"/>
        </w:rPr>
        <w:t xml:space="preserve">. </w:t>
      </w:r>
    </w:p>
    <w:p w14:paraId="2C8097E0" w14:textId="77777777" w:rsidR="00EC597C" w:rsidRPr="00E35E5F" w:rsidRDefault="00EC597C" w:rsidP="00BC0C28">
      <w:pPr>
        <w:pBdr>
          <w:top w:val="nil"/>
          <w:left w:val="nil"/>
          <w:bottom w:val="nil"/>
          <w:right w:val="nil"/>
          <w:between w:val="nil"/>
        </w:pBdr>
        <w:spacing w:line="360" w:lineRule="auto"/>
        <w:jc w:val="both"/>
        <w:rPr>
          <w:rFonts w:ascii="Calibri" w:hAnsi="Calibri" w:cs="Calibri"/>
          <w:sz w:val="22"/>
          <w:szCs w:val="22"/>
        </w:rPr>
      </w:pPr>
    </w:p>
    <w:p w14:paraId="4E76360E" w14:textId="5DBEBC51" w:rsidR="000B1C6C" w:rsidRPr="00E35E5F" w:rsidRDefault="000B1C6C" w:rsidP="000B1C6C">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It must be noted that the use of </w:t>
      </w:r>
      <w:r w:rsidR="00BA5E91" w:rsidRPr="00E35E5F">
        <w:rPr>
          <w:rFonts w:ascii="Calibri" w:hAnsi="Calibri" w:cs="Calibri"/>
          <w:sz w:val="22"/>
          <w:szCs w:val="22"/>
        </w:rPr>
        <w:t xml:space="preserve">surgical </w:t>
      </w:r>
      <w:r w:rsidRPr="00E35E5F">
        <w:rPr>
          <w:rFonts w:ascii="Calibri" w:hAnsi="Calibri" w:cs="Calibri"/>
          <w:sz w:val="22"/>
          <w:szCs w:val="22"/>
        </w:rPr>
        <w:t xml:space="preserve">devices </w:t>
      </w:r>
      <w:r w:rsidR="00EC597C" w:rsidRPr="00E35E5F">
        <w:rPr>
          <w:rFonts w:ascii="Calibri" w:hAnsi="Calibri" w:cs="Calibri"/>
          <w:sz w:val="22"/>
          <w:szCs w:val="22"/>
        </w:rPr>
        <w:t>is</w:t>
      </w:r>
      <w:r w:rsidRPr="00E35E5F">
        <w:rPr>
          <w:rFonts w:ascii="Calibri" w:hAnsi="Calibri" w:cs="Calibri"/>
          <w:sz w:val="22"/>
          <w:szCs w:val="22"/>
        </w:rPr>
        <w:t xml:space="preserve"> not only limited to the DSAEK or DMEK transplantations but can also be </w:t>
      </w:r>
      <w:proofErr w:type="spellStart"/>
      <w:r w:rsidR="00ED41EF" w:rsidRPr="00E35E5F">
        <w:rPr>
          <w:rFonts w:ascii="Calibri" w:hAnsi="Calibri" w:cs="Calibri"/>
          <w:sz w:val="22"/>
          <w:szCs w:val="22"/>
        </w:rPr>
        <w:t>utilised</w:t>
      </w:r>
      <w:proofErr w:type="spellEnd"/>
      <w:r w:rsidR="00ED41EF" w:rsidRPr="00E35E5F">
        <w:rPr>
          <w:rFonts w:ascii="Calibri" w:hAnsi="Calibri" w:cs="Calibri"/>
          <w:sz w:val="22"/>
          <w:szCs w:val="22"/>
        </w:rPr>
        <w:t xml:space="preserve"> in</w:t>
      </w:r>
      <w:r w:rsidRPr="00E35E5F">
        <w:rPr>
          <w:rFonts w:ascii="Calibri" w:hAnsi="Calibri" w:cs="Calibri"/>
          <w:sz w:val="22"/>
          <w:szCs w:val="22"/>
        </w:rPr>
        <w:t xml:space="preserve"> the preservation and transplantation of tissue engineered grafts in the future. If these devices</w:t>
      </w:r>
      <w:r w:rsidR="00ED41EF" w:rsidRPr="00E35E5F">
        <w:rPr>
          <w:rFonts w:ascii="Calibri" w:hAnsi="Calibri" w:cs="Calibri"/>
          <w:sz w:val="22"/>
          <w:szCs w:val="22"/>
        </w:rPr>
        <w:t xml:space="preserve">, in particular </w:t>
      </w:r>
      <w:r w:rsidRPr="00E35E5F">
        <w:rPr>
          <w:rFonts w:ascii="Calibri" w:hAnsi="Calibri" w:cs="Calibri"/>
          <w:sz w:val="22"/>
          <w:szCs w:val="22"/>
        </w:rPr>
        <w:t xml:space="preserve">I-Glide or </w:t>
      </w:r>
      <w:proofErr w:type="spellStart"/>
      <w:r w:rsidRPr="00E35E5F">
        <w:rPr>
          <w:rFonts w:ascii="Calibri" w:hAnsi="Calibri" w:cs="Calibri"/>
          <w:sz w:val="22"/>
          <w:szCs w:val="22"/>
        </w:rPr>
        <w:t>Endoglide</w:t>
      </w:r>
      <w:proofErr w:type="spellEnd"/>
      <w:r w:rsidRPr="00E35E5F">
        <w:rPr>
          <w:rFonts w:ascii="Calibri" w:hAnsi="Calibri" w:cs="Calibri"/>
          <w:sz w:val="22"/>
          <w:szCs w:val="22"/>
        </w:rPr>
        <w:t xml:space="preserve"> </w:t>
      </w:r>
      <w:r w:rsidR="00ED41EF" w:rsidRPr="00E35E5F">
        <w:rPr>
          <w:rFonts w:ascii="Calibri" w:hAnsi="Calibri" w:cs="Calibri"/>
          <w:sz w:val="22"/>
          <w:szCs w:val="22"/>
        </w:rPr>
        <w:t>(</w:t>
      </w:r>
      <w:r w:rsidRPr="00E35E5F">
        <w:rPr>
          <w:rFonts w:ascii="Calibri" w:hAnsi="Calibri" w:cs="Calibri"/>
          <w:sz w:val="22"/>
          <w:szCs w:val="22"/>
        </w:rPr>
        <w:t>as they have preservation chambers</w:t>
      </w:r>
      <w:r w:rsidR="00BC0C28" w:rsidRPr="00E35E5F">
        <w:rPr>
          <w:rFonts w:ascii="Calibri" w:hAnsi="Calibri" w:cs="Calibri"/>
          <w:sz w:val="22"/>
          <w:szCs w:val="22"/>
        </w:rPr>
        <w:t xml:space="preserve"> large</w:t>
      </w:r>
      <w:r w:rsidRPr="00E35E5F">
        <w:rPr>
          <w:rFonts w:ascii="Calibri" w:hAnsi="Calibri" w:cs="Calibri"/>
          <w:sz w:val="22"/>
          <w:szCs w:val="22"/>
        </w:rPr>
        <w:t xml:space="preserve"> enough for preserving the </w:t>
      </w:r>
      <w:r w:rsidR="00BC0C28" w:rsidRPr="00E35E5F">
        <w:rPr>
          <w:rFonts w:ascii="Calibri" w:hAnsi="Calibri" w:cs="Calibri"/>
          <w:sz w:val="22"/>
          <w:szCs w:val="22"/>
        </w:rPr>
        <w:t xml:space="preserve">tissue engineered grafts </w:t>
      </w:r>
      <w:r w:rsidRPr="00E35E5F">
        <w:rPr>
          <w:rFonts w:ascii="Calibri" w:hAnsi="Calibri" w:cs="Calibri"/>
          <w:sz w:val="22"/>
          <w:szCs w:val="22"/>
        </w:rPr>
        <w:t>and a pore opening for transplantation</w:t>
      </w:r>
      <w:r w:rsidR="00ED41EF" w:rsidRPr="00E35E5F">
        <w:rPr>
          <w:rFonts w:ascii="Calibri" w:hAnsi="Calibri" w:cs="Calibri"/>
          <w:sz w:val="22"/>
          <w:szCs w:val="22"/>
        </w:rPr>
        <w:t xml:space="preserve">), </w:t>
      </w:r>
      <w:r w:rsidRPr="00E35E5F">
        <w:rPr>
          <w:rFonts w:ascii="Calibri" w:hAnsi="Calibri" w:cs="Calibri"/>
          <w:sz w:val="22"/>
          <w:szCs w:val="22"/>
        </w:rPr>
        <w:t>are fully validated for EK then it will be relatively easier to adopt them for alternative procedures. W</w:t>
      </w:r>
      <w:r w:rsidR="00B064B5" w:rsidRPr="00E35E5F">
        <w:rPr>
          <w:rFonts w:ascii="Calibri" w:hAnsi="Calibri" w:cs="Calibri"/>
          <w:sz w:val="22"/>
          <w:szCs w:val="22"/>
        </w:rPr>
        <w:t>ith advances in</w:t>
      </w:r>
      <w:r w:rsidRPr="00E35E5F">
        <w:rPr>
          <w:rFonts w:ascii="Calibri" w:hAnsi="Calibri" w:cs="Calibri"/>
          <w:sz w:val="22"/>
          <w:szCs w:val="22"/>
        </w:rPr>
        <w:t xml:space="preserve"> the field of carrier materials and</w:t>
      </w:r>
      <w:r w:rsidR="00B064B5" w:rsidRPr="00E35E5F">
        <w:rPr>
          <w:rFonts w:ascii="Calibri" w:hAnsi="Calibri" w:cs="Calibri"/>
          <w:sz w:val="22"/>
          <w:szCs w:val="22"/>
        </w:rPr>
        <w:t xml:space="preserve"> the success of tissue engineering strategies for </w:t>
      </w:r>
      <w:r w:rsidRPr="00E35E5F">
        <w:rPr>
          <w:rFonts w:ascii="Calibri" w:hAnsi="Calibri" w:cs="Calibri"/>
          <w:sz w:val="22"/>
          <w:szCs w:val="22"/>
        </w:rPr>
        <w:t xml:space="preserve">corneal endothelial replacement, the use of such devices seems to be inevitable. </w:t>
      </w:r>
      <w:r w:rsidR="00ED41EF" w:rsidRPr="00E35E5F">
        <w:rPr>
          <w:rFonts w:ascii="Calibri" w:hAnsi="Calibri" w:cs="Calibri"/>
          <w:sz w:val="22"/>
          <w:szCs w:val="22"/>
        </w:rPr>
        <w:t>T</w:t>
      </w:r>
      <w:r w:rsidR="00B064B5" w:rsidRPr="00E35E5F">
        <w:rPr>
          <w:rFonts w:ascii="Calibri" w:hAnsi="Calibri" w:cs="Calibri"/>
          <w:sz w:val="22"/>
          <w:szCs w:val="22"/>
        </w:rPr>
        <w:t xml:space="preserve">he transfer of </w:t>
      </w:r>
      <w:r w:rsidR="00ED41EF" w:rsidRPr="00E35E5F">
        <w:rPr>
          <w:rFonts w:ascii="Calibri" w:hAnsi="Calibri" w:cs="Calibri"/>
          <w:sz w:val="22"/>
          <w:szCs w:val="22"/>
        </w:rPr>
        <w:t xml:space="preserve">cell sheet </w:t>
      </w:r>
      <w:r w:rsidR="00B064B5" w:rsidRPr="00E35E5F">
        <w:rPr>
          <w:rFonts w:ascii="Calibri" w:hAnsi="Calibri" w:cs="Calibri"/>
          <w:sz w:val="22"/>
          <w:szCs w:val="22"/>
        </w:rPr>
        <w:t>into the anterior chamber and its stable fixation to the posterior cornea remains a surgical challenge that has not yet been met so far.</w:t>
      </w:r>
      <w:r w:rsidR="005C680D" w:rsidRPr="00E35E5F">
        <w:rPr>
          <w:rFonts w:ascii="Calibri" w:hAnsi="Calibri" w:cs="Calibri"/>
          <w:sz w:val="22"/>
          <w:szCs w:val="22"/>
        </w:rPr>
        <w:t xml:space="preserve"> </w:t>
      </w:r>
      <w:r w:rsidRPr="00E35E5F">
        <w:rPr>
          <w:rFonts w:ascii="Calibri" w:hAnsi="Calibri" w:cs="Calibri"/>
          <w:sz w:val="22"/>
          <w:szCs w:val="22"/>
        </w:rPr>
        <w:t xml:space="preserve">I-Glide could offer advantages because the graft </w:t>
      </w:r>
      <w:r w:rsidR="008D7DE4" w:rsidRPr="00E35E5F">
        <w:rPr>
          <w:rFonts w:ascii="Calibri" w:hAnsi="Calibri" w:cs="Calibri"/>
          <w:sz w:val="22"/>
          <w:szCs w:val="22"/>
        </w:rPr>
        <w:t xml:space="preserve">can be </w:t>
      </w:r>
      <w:r w:rsidRPr="00E35E5F">
        <w:rPr>
          <w:rFonts w:ascii="Calibri" w:hAnsi="Calibri" w:cs="Calibri"/>
          <w:sz w:val="22"/>
          <w:szCs w:val="22"/>
        </w:rPr>
        <w:t>load</w:t>
      </w:r>
      <w:r w:rsidR="008D7DE4" w:rsidRPr="00E35E5F">
        <w:rPr>
          <w:rFonts w:ascii="Calibri" w:hAnsi="Calibri" w:cs="Calibri"/>
          <w:sz w:val="22"/>
          <w:szCs w:val="22"/>
        </w:rPr>
        <w:t xml:space="preserve">ed, </w:t>
      </w:r>
      <w:proofErr w:type="gramStart"/>
      <w:r w:rsidRPr="00E35E5F">
        <w:rPr>
          <w:rFonts w:ascii="Calibri" w:hAnsi="Calibri" w:cs="Calibri"/>
          <w:sz w:val="22"/>
          <w:szCs w:val="22"/>
        </w:rPr>
        <w:t>ship</w:t>
      </w:r>
      <w:r w:rsidR="008D7DE4" w:rsidRPr="00E35E5F">
        <w:rPr>
          <w:rFonts w:ascii="Calibri" w:hAnsi="Calibri" w:cs="Calibri"/>
          <w:sz w:val="22"/>
          <w:szCs w:val="22"/>
        </w:rPr>
        <w:t>ped</w:t>
      </w:r>
      <w:proofErr w:type="gramEnd"/>
      <w:r w:rsidRPr="00E35E5F">
        <w:rPr>
          <w:rFonts w:ascii="Calibri" w:hAnsi="Calibri" w:cs="Calibri"/>
          <w:sz w:val="22"/>
          <w:szCs w:val="22"/>
        </w:rPr>
        <w:t xml:space="preserve"> </w:t>
      </w:r>
      <w:r w:rsidR="008D7DE4" w:rsidRPr="00E35E5F">
        <w:rPr>
          <w:rFonts w:ascii="Calibri" w:hAnsi="Calibri" w:cs="Calibri"/>
          <w:sz w:val="22"/>
          <w:szCs w:val="22"/>
        </w:rPr>
        <w:t xml:space="preserve">and transplanted using the same device. </w:t>
      </w:r>
      <w:r w:rsidR="00BA5E91" w:rsidRPr="00E35E5F">
        <w:rPr>
          <w:rFonts w:ascii="Calibri" w:hAnsi="Calibri" w:cs="Calibri"/>
          <w:sz w:val="22"/>
          <w:szCs w:val="22"/>
        </w:rPr>
        <w:t xml:space="preserve">It will also </w:t>
      </w:r>
      <w:r w:rsidRPr="00E35E5F">
        <w:rPr>
          <w:rFonts w:ascii="Calibri" w:hAnsi="Calibri" w:cs="Calibri"/>
          <w:sz w:val="22"/>
          <w:szCs w:val="22"/>
        </w:rPr>
        <w:t>limit the contact time the surgeon has with a potentially unfamiliar graft material</w:t>
      </w:r>
      <w:r w:rsidR="00BA5E91" w:rsidRPr="00E35E5F">
        <w:rPr>
          <w:rFonts w:ascii="Calibri" w:hAnsi="Calibri" w:cs="Calibri"/>
          <w:sz w:val="22"/>
          <w:szCs w:val="22"/>
        </w:rPr>
        <w:t xml:space="preserve"> and</w:t>
      </w:r>
      <w:r w:rsidRPr="00E35E5F">
        <w:rPr>
          <w:rFonts w:ascii="Calibri" w:hAnsi="Calibri" w:cs="Calibri"/>
          <w:sz w:val="22"/>
          <w:szCs w:val="22"/>
        </w:rPr>
        <w:t xml:space="preserve"> likely reduce the cell loss as manipulation would be reduced to minimum. </w:t>
      </w:r>
      <w:proofErr w:type="spellStart"/>
      <w:r w:rsidR="00BC0C28" w:rsidRPr="00E35E5F">
        <w:rPr>
          <w:rFonts w:ascii="Calibri" w:hAnsi="Calibri" w:cs="Calibri"/>
          <w:sz w:val="22"/>
          <w:szCs w:val="22"/>
        </w:rPr>
        <w:t>Endoglide</w:t>
      </w:r>
      <w:proofErr w:type="spellEnd"/>
      <w:r w:rsidR="00BC0C28" w:rsidRPr="00E35E5F">
        <w:rPr>
          <w:rFonts w:ascii="Calibri" w:hAnsi="Calibri" w:cs="Calibri"/>
          <w:sz w:val="22"/>
          <w:szCs w:val="22"/>
        </w:rPr>
        <w:t xml:space="preserve"> </w:t>
      </w:r>
      <w:r w:rsidRPr="00E35E5F">
        <w:rPr>
          <w:rFonts w:ascii="Calibri" w:hAnsi="Calibri" w:cs="Calibri"/>
          <w:sz w:val="22"/>
          <w:szCs w:val="22"/>
        </w:rPr>
        <w:t xml:space="preserve">may </w:t>
      </w:r>
      <w:r w:rsidR="00ED41EF" w:rsidRPr="00E35E5F">
        <w:rPr>
          <w:rFonts w:ascii="Calibri" w:hAnsi="Calibri" w:cs="Calibri"/>
          <w:sz w:val="22"/>
          <w:szCs w:val="22"/>
        </w:rPr>
        <w:t xml:space="preserve">also </w:t>
      </w:r>
      <w:r w:rsidRPr="00E35E5F">
        <w:rPr>
          <w:rFonts w:ascii="Calibri" w:hAnsi="Calibri" w:cs="Calibri"/>
          <w:sz w:val="22"/>
          <w:szCs w:val="22"/>
        </w:rPr>
        <w:t>prove useful for the insert</w:t>
      </w:r>
      <w:r w:rsidR="00BC0C28" w:rsidRPr="00E35E5F">
        <w:rPr>
          <w:rFonts w:ascii="Calibri" w:hAnsi="Calibri" w:cs="Calibri"/>
          <w:sz w:val="22"/>
          <w:szCs w:val="22"/>
        </w:rPr>
        <w:t>ion of tissue engineered grafts as</w:t>
      </w:r>
      <w:r w:rsidRPr="00E35E5F">
        <w:rPr>
          <w:rFonts w:ascii="Calibri" w:hAnsi="Calibri" w:cs="Calibri"/>
          <w:sz w:val="22"/>
          <w:szCs w:val="22"/>
        </w:rPr>
        <w:t xml:space="preserve"> its usefulness has already been demonstrated by</w:t>
      </w:r>
      <w:r w:rsidR="003132DC" w:rsidRPr="00E35E5F">
        <w:rPr>
          <w:rFonts w:ascii="Calibri" w:hAnsi="Calibri" w:cs="Calibri"/>
          <w:sz w:val="22"/>
          <w:szCs w:val="22"/>
        </w:rPr>
        <w:t xml:space="preserve"> </w:t>
      </w:r>
      <w:proofErr w:type="spellStart"/>
      <w:r w:rsidRPr="00E35E5F">
        <w:rPr>
          <w:rFonts w:ascii="Calibri" w:hAnsi="Calibri" w:cs="Calibri"/>
          <w:sz w:val="22"/>
          <w:szCs w:val="22"/>
        </w:rPr>
        <w:t>Levis</w:t>
      </w:r>
      <w:proofErr w:type="spellEnd"/>
      <w:r w:rsidRPr="00E35E5F">
        <w:rPr>
          <w:rFonts w:ascii="Calibri" w:hAnsi="Calibri" w:cs="Calibri"/>
          <w:sz w:val="22"/>
          <w:szCs w:val="22"/>
        </w:rPr>
        <w:t xml:space="preserve"> et al</w:t>
      </w:r>
      <w:r w:rsidR="00BC0C28" w:rsidRPr="00E35E5F">
        <w:rPr>
          <w:rFonts w:ascii="Calibri" w:hAnsi="Calibri" w:cs="Calibri"/>
          <w:sz w:val="22"/>
          <w:szCs w:val="22"/>
        </w:rPr>
        <w:t>.</w:t>
      </w:r>
      <w:r w:rsidR="006627EE" w:rsidRPr="00E35E5F">
        <w:rPr>
          <w:rFonts w:ascii="Calibri" w:hAnsi="Calibri" w:cs="Calibri"/>
          <w:sz w:val="22"/>
          <w:szCs w:val="22"/>
          <w:vertAlign w:val="superscript"/>
        </w:rPr>
        <w:t>86</w:t>
      </w:r>
      <w:r w:rsidR="006627EE" w:rsidRPr="00E35E5F">
        <w:rPr>
          <w:rFonts w:ascii="Calibri" w:hAnsi="Calibri" w:cs="Calibri"/>
          <w:sz w:val="22"/>
          <w:szCs w:val="22"/>
        </w:rPr>
        <w:t xml:space="preserve"> </w:t>
      </w:r>
      <w:r w:rsidRPr="00E35E5F">
        <w:rPr>
          <w:rFonts w:ascii="Calibri" w:hAnsi="Calibri" w:cs="Calibri"/>
          <w:sz w:val="22"/>
          <w:szCs w:val="22"/>
        </w:rPr>
        <w:t xml:space="preserve">as a delivery device for tissue engineered corneal endothelial grafts made using plastic compressed collagen. </w:t>
      </w:r>
    </w:p>
    <w:p w14:paraId="68C9F9E6" w14:textId="77777777" w:rsidR="001F6864" w:rsidRPr="00E35E5F" w:rsidRDefault="001F6864" w:rsidP="000B1C6C">
      <w:pPr>
        <w:pBdr>
          <w:top w:val="nil"/>
          <w:left w:val="nil"/>
          <w:bottom w:val="nil"/>
          <w:right w:val="nil"/>
          <w:between w:val="nil"/>
        </w:pBdr>
        <w:spacing w:line="360" w:lineRule="auto"/>
        <w:jc w:val="both"/>
        <w:rPr>
          <w:rFonts w:ascii="Calibri" w:hAnsi="Calibri" w:cs="Calibri"/>
          <w:sz w:val="22"/>
          <w:szCs w:val="22"/>
        </w:rPr>
      </w:pPr>
    </w:p>
    <w:p w14:paraId="011524E7" w14:textId="72559EE8" w:rsidR="009C6667" w:rsidRPr="00E35E5F" w:rsidRDefault="009C6667" w:rsidP="009C6667">
      <w:pPr>
        <w:pBdr>
          <w:top w:val="nil"/>
          <w:left w:val="nil"/>
          <w:bottom w:val="nil"/>
          <w:right w:val="nil"/>
          <w:between w:val="nil"/>
        </w:pBdr>
        <w:spacing w:line="360" w:lineRule="auto"/>
        <w:jc w:val="both"/>
        <w:rPr>
          <w:rFonts w:asciiTheme="minorHAnsi" w:hAnsiTheme="minorHAnsi" w:cs="Segoe UI"/>
          <w:sz w:val="22"/>
          <w:szCs w:val="22"/>
          <w:shd w:val="clear" w:color="auto" w:fill="FFFFFF"/>
        </w:rPr>
      </w:pPr>
      <w:r w:rsidRPr="00E35E5F">
        <w:rPr>
          <w:rFonts w:asciiTheme="minorHAnsi" w:hAnsiTheme="minorHAnsi" w:cs="Calibri"/>
          <w:sz w:val="22"/>
          <w:szCs w:val="22"/>
        </w:rPr>
        <w:t xml:space="preserve">More recently, there has been an effort towards thinner tissues in DSAEK, Cheung et al. coined the term Nano-Thin DSAEK (NT-DSAEK) </w:t>
      </w:r>
      <w:r w:rsidR="008D7DE4" w:rsidRPr="00E35E5F">
        <w:rPr>
          <w:rFonts w:asciiTheme="minorHAnsi" w:hAnsiTheme="minorHAnsi" w:cs="Calibri"/>
          <w:sz w:val="22"/>
          <w:szCs w:val="22"/>
        </w:rPr>
        <w:t xml:space="preserve">referring </w:t>
      </w:r>
      <w:r w:rsidRPr="00E35E5F">
        <w:rPr>
          <w:rFonts w:asciiTheme="minorHAnsi" w:hAnsiTheme="minorHAnsi" w:cs="Calibri"/>
          <w:sz w:val="22"/>
          <w:szCs w:val="22"/>
        </w:rPr>
        <w:t>to a graft thinner than 50 µm</w:t>
      </w:r>
      <w:r w:rsidR="00017F58" w:rsidRPr="00E35E5F">
        <w:rPr>
          <w:rFonts w:asciiTheme="minorHAnsi" w:hAnsiTheme="minorHAnsi" w:cs="Calibri"/>
          <w:sz w:val="22"/>
          <w:szCs w:val="22"/>
        </w:rPr>
        <w:t>.</w:t>
      </w:r>
      <w:r w:rsidR="006627EE" w:rsidRPr="00E35E5F">
        <w:rPr>
          <w:rFonts w:ascii="Calibri" w:hAnsi="Calibri" w:cs="Calibri"/>
          <w:sz w:val="22"/>
          <w:szCs w:val="22"/>
          <w:vertAlign w:val="superscript"/>
        </w:rPr>
        <w:t>8</w:t>
      </w:r>
      <w:r w:rsidR="0079276A" w:rsidRPr="00E35E5F">
        <w:rPr>
          <w:rFonts w:ascii="Calibri" w:hAnsi="Calibri" w:cs="Calibri"/>
          <w:sz w:val="22"/>
          <w:szCs w:val="22"/>
          <w:vertAlign w:val="superscript"/>
        </w:rPr>
        <w:t>7</w:t>
      </w:r>
      <w:r w:rsidR="006627EE" w:rsidRPr="00E35E5F">
        <w:rPr>
          <w:rFonts w:ascii="Calibri" w:hAnsi="Calibri" w:cs="Calibri"/>
          <w:sz w:val="22"/>
          <w:szCs w:val="22"/>
        </w:rPr>
        <w:t xml:space="preserve"> </w:t>
      </w:r>
      <w:r w:rsidRPr="00E35E5F">
        <w:rPr>
          <w:rFonts w:asciiTheme="minorHAnsi" w:hAnsiTheme="minorHAnsi" w:cs="Calibri"/>
          <w:sz w:val="22"/>
          <w:szCs w:val="22"/>
        </w:rPr>
        <w:t xml:space="preserve">These changes have clinical and surgical implications, because EK thickness involves different manipulation and insertion devices, leading to continuous evolution in this field. </w:t>
      </w:r>
      <w:r w:rsidR="001031AE" w:rsidRPr="00E35E5F">
        <w:rPr>
          <w:rFonts w:asciiTheme="minorHAnsi" w:hAnsiTheme="minorHAnsi" w:cs="Segoe UI"/>
          <w:sz w:val="22"/>
          <w:szCs w:val="22"/>
          <w:shd w:val="clear" w:color="auto" w:fill="FFFFFF"/>
        </w:rPr>
        <w:t xml:space="preserve">A rising interest has been noted for </w:t>
      </w:r>
      <w:r w:rsidRPr="00E35E5F">
        <w:rPr>
          <w:rFonts w:asciiTheme="minorHAnsi" w:hAnsiTheme="minorHAnsi" w:cs="Segoe UI"/>
          <w:sz w:val="22"/>
          <w:szCs w:val="22"/>
          <w:shd w:val="clear" w:color="auto" w:fill="FFFFFF"/>
        </w:rPr>
        <w:t>potential hybrid technique</w:t>
      </w:r>
      <w:r w:rsidR="001031AE" w:rsidRPr="00E35E5F">
        <w:rPr>
          <w:rFonts w:asciiTheme="minorHAnsi" w:hAnsiTheme="minorHAnsi" w:cs="Segoe UI"/>
          <w:sz w:val="22"/>
          <w:szCs w:val="22"/>
          <w:shd w:val="clear" w:color="auto" w:fill="FFFFFF"/>
        </w:rPr>
        <w:t>s</w:t>
      </w:r>
      <w:r w:rsidRPr="00E35E5F">
        <w:rPr>
          <w:rFonts w:asciiTheme="minorHAnsi" w:hAnsiTheme="minorHAnsi" w:cs="Segoe UI"/>
          <w:sz w:val="22"/>
          <w:szCs w:val="22"/>
          <w:shd w:val="clear" w:color="auto" w:fill="FFFFFF"/>
        </w:rPr>
        <w:t xml:space="preserve"> between </w:t>
      </w:r>
      <w:proofErr w:type="spellStart"/>
      <w:r w:rsidRPr="00E35E5F">
        <w:rPr>
          <w:rFonts w:asciiTheme="minorHAnsi" w:hAnsiTheme="minorHAnsi" w:cs="Segoe UI"/>
          <w:sz w:val="22"/>
          <w:szCs w:val="22"/>
          <w:shd w:val="clear" w:color="auto" w:fill="FFFFFF"/>
        </w:rPr>
        <w:t>descemetorhexis</w:t>
      </w:r>
      <w:proofErr w:type="spellEnd"/>
      <w:r w:rsidRPr="00E35E5F">
        <w:rPr>
          <w:rFonts w:asciiTheme="minorHAnsi" w:hAnsiTheme="minorHAnsi" w:cs="Segoe UI"/>
          <w:sz w:val="22"/>
          <w:szCs w:val="22"/>
          <w:shd w:val="clear" w:color="auto" w:fill="FFFFFF"/>
        </w:rPr>
        <w:t xml:space="preserve"> only or </w:t>
      </w:r>
      <w:r w:rsidRPr="00E35E5F">
        <w:rPr>
          <w:rFonts w:asciiTheme="minorHAnsi" w:hAnsiTheme="minorHAnsi"/>
          <w:sz w:val="22"/>
          <w:szCs w:val="22"/>
        </w:rPr>
        <w:t xml:space="preserve">Descemet membrane endothelial transfer (DMET) </w:t>
      </w:r>
      <w:r w:rsidRPr="00E35E5F">
        <w:rPr>
          <w:rFonts w:asciiTheme="minorHAnsi" w:hAnsiTheme="minorHAnsi" w:cs="Segoe UI"/>
          <w:sz w:val="22"/>
          <w:szCs w:val="22"/>
          <w:shd w:val="clear" w:color="auto" w:fill="FFFFFF"/>
        </w:rPr>
        <w:t xml:space="preserve">and conventional circular DMEK. Techniques like </w:t>
      </w:r>
      <w:r w:rsidR="00ED41EF" w:rsidRPr="00E35E5F">
        <w:rPr>
          <w:rFonts w:asciiTheme="minorHAnsi" w:hAnsiTheme="minorHAnsi" w:cs="Segoe UI"/>
          <w:sz w:val="22"/>
          <w:szCs w:val="22"/>
          <w:shd w:val="clear" w:color="auto" w:fill="FFFFFF"/>
        </w:rPr>
        <w:t>q</w:t>
      </w:r>
      <w:r w:rsidRPr="00E35E5F">
        <w:rPr>
          <w:rFonts w:asciiTheme="minorHAnsi" w:hAnsiTheme="minorHAnsi" w:cs="Segoe UI"/>
          <w:sz w:val="22"/>
          <w:szCs w:val="22"/>
          <w:shd w:val="clear" w:color="auto" w:fill="FFFFFF"/>
        </w:rPr>
        <w:t>uarter-Descemet membrane endothelial keratoplasty (</w:t>
      </w:r>
      <w:r w:rsidR="00ED41EF" w:rsidRPr="00E35E5F">
        <w:rPr>
          <w:rFonts w:asciiTheme="minorHAnsi" w:hAnsiTheme="minorHAnsi" w:cs="Segoe UI"/>
          <w:sz w:val="22"/>
          <w:szCs w:val="22"/>
          <w:shd w:val="clear" w:color="auto" w:fill="FFFFFF"/>
        </w:rPr>
        <w:t>q</w:t>
      </w:r>
      <w:r w:rsidRPr="00E35E5F">
        <w:rPr>
          <w:rFonts w:asciiTheme="minorHAnsi" w:hAnsiTheme="minorHAnsi" w:cs="Segoe UI"/>
          <w:sz w:val="22"/>
          <w:szCs w:val="22"/>
          <w:shd w:val="clear" w:color="auto" w:fill="FFFFFF"/>
        </w:rPr>
        <w:t xml:space="preserve">uarter-DMEK), and </w:t>
      </w:r>
      <w:r w:rsidR="00ED41EF" w:rsidRPr="00E35E5F">
        <w:rPr>
          <w:rFonts w:asciiTheme="minorHAnsi" w:hAnsiTheme="minorHAnsi" w:cs="Segoe UI"/>
          <w:sz w:val="22"/>
          <w:szCs w:val="22"/>
          <w:shd w:val="clear" w:color="auto" w:fill="FFFFFF"/>
        </w:rPr>
        <w:t>h</w:t>
      </w:r>
      <w:r w:rsidRPr="00E35E5F">
        <w:rPr>
          <w:rFonts w:asciiTheme="minorHAnsi" w:hAnsiTheme="minorHAnsi" w:cs="Segoe UI"/>
          <w:sz w:val="22"/>
          <w:szCs w:val="22"/>
          <w:shd w:val="clear" w:color="auto" w:fill="FFFFFF"/>
        </w:rPr>
        <w:t xml:space="preserve">emi Descemet </w:t>
      </w:r>
      <w:r w:rsidR="001031AE" w:rsidRPr="00E35E5F">
        <w:rPr>
          <w:rFonts w:asciiTheme="minorHAnsi" w:hAnsiTheme="minorHAnsi" w:cs="Segoe UI"/>
          <w:sz w:val="22"/>
          <w:szCs w:val="22"/>
          <w:shd w:val="clear" w:color="auto" w:fill="FFFFFF"/>
        </w:rPr>
        <w:t xml:space="preserve">membrane </w:t>
      </w:r>
      <w:r w:rsidRPr="00E35E5F">
        <w:rPr>
          <w:rFonts w:asciiTheme="minorHAnsi" w:hAnsiTheme="minorHAnsi" w:cs="Segoe UI"/>
          <w:sz w:val="22"/>
          <w:szCs w:val="22"/>
          <w:shd w:val="clear" w:color="auto" w:fill="FFFFFF"/>
        </w:rPr>
        <w:t>endothelial keratoplasty (</w:t>
      </w:r>
      <w:r w:rsidR="00ED41EF" w:rsidRPr="00E35E5F">
        <w:rPr>
          <w:rFonts w:asciiTheme="minorHAnsi" w:hAnsiTheme="minorHAnsi" w:cs="Segoe UI"/>
          <w:sz w:val="22"/>
          <w:szCs w:val="22"/>
          <w:shd w:val="clear" w:color="auto" w:fill="FFFFFF"/>
        </w:rPr>
        <w:t>h</w:t>
      </w:r>
      <w:r w:rsidRPr="00E35E5F">
        <w:rPr>
          <w:rFonts w:asciiTheme="minorHAnsi" w:hAnsiTheme="minorHAnsi" w:cs="Segoe UI"/>
          <w:sz w:val="22"/>
          <w:szCs w:val="22"/>
          <w:shd w:val="clear" w:color="auto" w:fill="FFFFFF"/>
        </w:rPr>
        <w:t xml:space="preserve">emi DMEK) have been recently introduced, </w:t>
      </w:r>
      <w:r w:rsidRPr="00E35E5F">
        <w:rPr>
          <w:rFonts w:asciiTheme="minorHAnsi" w:hAnsiTheme="minorHAnsi"/>
          <w:sz w:val="22"/>
          <w:szCs w:val="22"/>
        </w:rPr>
        <w:t>potentially harvesting two grafts from a single donor corneoscleral rim.</w:t>
      </w:r>
      <w:r w:rsidR="006627EE" w:rsidRPr="00E35E5F">
        <w:rPr>
          <w:rFonts w:ascii="Calibri" w:hAnsi="Calibri" w:cs="Calibri"/>
          <w:sz w:val="22"/>
          <w:szCs w:val="22"/>
          <w:vertAlign w:val="superscript"/>
        </w:rPr>
        <w:t>8</w:t>
      </w:r>
      <w:r w:rsidR="0079276A" w:rsidRPr="00E35E5F">
        <w:rPr>
          <w:rFonts w:ascii="Calibri" w:hAnsi="Calibri" w:cs="Calibri"/>
          <w:sz w:val="22"/>
          <w:szCs w:val="22"/>
          <w:vertAlign w:val="superscript"/>
        </w:rPr>
        <w:t>8</w:t>
      </w:r>
      <w:r w:rsidR="006627EE" w:rsidRPr="00E35E5F">
        <w:rPr>
          <w:rFonts w:ascii="Calibri" w:hAnsi="Calibri" w:cs="Calibri"/>
          <w:sz w:val="22"/>
          <w:szCs w:val="22"/>
          <w:vertAlign w:val="superscript"/>
        </w:rPr>
        <w:t>,</w:t>
      </w:r>
      <w:r w:rsidR="0079276A" w:rsidRPr="00E35E5F">
        <w:rPr>
          <w:rFonts w:ascii="Calibri" w:hAnsi="Calibri" w:cs="Calibri"/>
          <w:sz w:val="22"/>
          <w:szCs w:val="22"/>
          <w:vertAlign w:val="superscript"/>
        </w:rPr>
        <w:t>89</w:t>
      </w:r>
      <w:r w:rsidR="006627EE" w:rsidRPr="00E35E5F">
        <w:rPr>
          <w:rFonts w:ascii="Calibri" w:hAnsi="Calibri" w:cs="Calibri"/>
          <w:sz w:val="22"/>
          <w:szCs w:val="22"/>
        </w:rPr>
        <w:t xml:space="preserve"> </w:t>
      </w:r>
      <w:r w:rsidR="001031AE" w:rsidRPr="00E35E5F">
        <w:rPr>
          <w:rFonts w:asciiTheme="minorHAnsi" w:hAnsiTheme="minorHAnsi"/>
          <w:sz w:val="22"/>
          <w:szCs w:val="22"/>
        </w:rPr>
        <w:t>This would further reduce the need of human donor corneas</w:t>
      </w:r>
      <w:r w:rsidR="00ED41EF" w:rsidRPr="00E35E5F">
        <w:rPr>
          <w:rFonts w:asciiTheme="minorHAnsi" w:hAnsiTheme="minorHAnsi"/>
          <w:sz w:val="22"/>
          <w:szCs w:val="22"/>
        </w:rPr>
        <w:t>,</w:t>
      </w:r>
      <w:r w:rsidR="001031AE" w:rsidRPr="00E35E5F">
        <w:rPr>
          <w:rFonts w:asciiTheme="minorHAnsi" w:hAnsiTheme="minorHAnsi"/>
          <w:sz w:val="22"/>
          <w:szCs w:val="22"/>
        </w:rPr>
        <w:t xml:space="preserve"> however, </w:t>
      </w:r>
      <w:r w:rsidR="001F6864" w:rsidRPr="00E35E5F">
        <w:rPr>
          <w:rFonts w:asciiTheme="minorHAnsi" w:hAnsiTheme="minorHAnsi"/>
          <w:sz w:val="22"/>
          <w:szCs w:val="22"/>
        </w:rPr>
        <w:t>these types of tissues</w:t>
      </w:r>
      <w:r w:rsidR="001031AE" w:rsidRPr="00E35E5F">
        <w:rPr>
          <w:rFonts w:asciiTheme="minorHAnsi" w:hAnsiTheme="minorHAnsi"/>
          <w:sz w:val="22"/>
          <w:szCs w:val="22"/>
        </w:rPr>
        <w:t xml:space="preserve"> would require special devices to consistently prepare and load the grafts due to their specific sizes and shapes.  </w:t>
      </w:r>
    </w:p>
    <w:p w14:paraId="064E6F94" w14:textId="77777777" w:rsidR="009C6667" w:rsidRPr="00E35E5F" w:rsidRDefault="009C6667" w:rsidP="000B1C6C">
      <w:pPr>
        <w:pBdr>
          <w:top w:val="nil"/>
          <w:left w:val="nil"/>
          <w:bottom w:val="nil"/>
          <w:right w:val="nil"/>
          <w:between w:val="nil"/>
        </w:pBdr>
        <w:spacing w:line="360" w:lineRule="auto"/>
        <w:jc w:val="both"/>
        <w:rPr>
          <w:rFonts w:ascii="Calibri" w:hAnsi="Calibri" w:cs="Calibri"/>
          <w:sz w:val="22"/>
          <w:szCs w:val="22"/>
        </w:rPr>
      </w:pPr>
    </w:p>
    <w:p w14:paraId="4314A2A8" w14:textId="2E1DFC29" w:rsidR="00ED41EF" w:rsidRPr="00E35E5F" w:rsidRDefault="001031AE" w:rsidP="000B1C6C">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As there is a limited supply of donor corneas, t</w:t>
      </w:r>
      <w:r w:rsidR="005641AD" w:rsidRPr="00E35E5F">
        <w:rPr>
          <w:rFonts w:ascii="Calibri" w:hAnsi="Calibri" w:cs="Calibri"/>
          <w:sz w:val="22"/>
          <w:szCs w:val="22"/>
        </w:rPr>
        <w:t xml:space="preserve">echniques like Descemet stripping only (DSO) are becoming popular as it reduces the use of donor tissues completely, which may in turn reduce the use </w:t>
      </w:r>
      <w:r w:rsidR="005641AD" w:rsidRPr="00E35E5F">
        <w:rPr>
          <w:rFonts w:ascii="Calibri" w:hAnsi="Calibri" w:cs="Calibri"/>
          <w:sz w:val="22"/>
          <w:szCs w:val="22"/>
        </w:rPr>
        <w:lastRenderedPageBreak/>
        <w:t xml:space="preserve">of device altogether. However, although early postoperative results from DSO </w:t>
      </w:r>
      <w:r w:rsidRPr="00E35E5F">
        <w:rPr>
          <w:rFonts w:ascii="Calibri" w:hAnsi="Calibri" w:cs="Calibri"/>
          <w:sz w:val="22"/>
          <w:szCs w:val="22"/>
        </w:rPr>
        <w:t xml:space="preserve">technique </w:t>
      </w:r>
      <w:r w:rsidR="005641AD" w:rsidRPr="00E35E5F">
        <w:rPr>
          <w:rFonts w:ascii="Calibri" w:hAnsi="Calibri" w:cs="Calibri"/>
          <w:sz w:val="22"/>
          <w:szCs w:val="22"/>
        </w:rPr>
        <w:t>have been promising, its longevity still needs to be determined</w:t>
      </w:r>
      <w:r w:rsidR="00FA6AD3" w:rsidRPr="00E35E5F">
        <w:rPr>
          <w:rFonts w:ascii="Calibri" w:hAnsi="Calibri" w:cs="Calibri"/>
          <w:sz w:val="22"/>
          <w:szCs w:val="22"/>
        </w:rPr>
        <w:t>.</w:t>
      </w:r>
      <w:r w:rsidR="006627EE" w:rsidRPr="00E35E5F">
        <w:rPr>
          <w:rFonts w:ascii="Calibri" w:hAnsi="Calibri" w:cs="Calibri"/>
          <w:sz w:val="22"/>
          <w:szCs w:val="22"/>
          <w:vertAlign w:val="superscript"/>
        </w:rPr>
        <w:t>9</w:t>
      </w:r>
      <w:r w:rsidR="0079276A" w:rsidRPr="00E35E5F">
        <w:rPr>
          <w:rFonts w:ascii="Calibri" w:hAnsi="Calibri" w:cs="Calibri"/>
          <w:sz w:val="22"/>
          <w:szCs w:val="22"/>
          <w:vertAlign w:val="superscript"/>
        </w:rPr>
        <w:t>0</w:t>
      </w:r>
    </w:p>
    <w:p w14:paraId="4C891A7D" w14:textId="77777777" w:rsidR="00ED41EF" w:rsidRPr="00E35E5F" w:rsidRDefault="00ED41EF" w:rsidP="000B1C6C">
      <w:pPr>
        <w:pBdr>
          <w:top w:val="nil"/>
          <w:left w:val="nil"/>
          <w:bottom w:val="nil"/>
          <w:right w:val="nil"/>
          <w:between w:val="nil"/>
        </w:pBdr>
        <w:spacing w:line="360" w:lineRule="auto"/>
        <w:jc w:val="both"/>
        <w:rPr>
          <w:rFonts w:ascii="Calibri" w:hAnsi="Calibri" w:cs="Calibri"/>
          <w:sz w:val="22"/>
          <w:szCs w:val="22"/>
        </w:rPr>
      </w:pPr>
    </w:p>
    <w:p w14:paraId="3CD01E69" w14:textId="23521684" w:rsidR="005641AD" w:rsidRPr="00E35E5F" w:rsidRDefault="009C2971" w:rsidP="000B1C6C">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 xml:space="preserve">Regeneration of human corneal endothelial cells </w:t>
      </w:r>
      <w:r w:rsidR="00DE1D3A" w:rsidRPr="00E35E5F">
        <w:rPr>
          <w:rFonts w:ascii="Calibri" w:hAnsi="Calibri" w:cs="Calibri"/>
          <w:sz w:val="22"/>
          <w:szCs w:val="22"/>
        </w:rPr>
        <w:t xml:space="preserve">and </w:t>
      </w:r>
      <w:r w:rsidR="00ED41EF" w:rsidRPr="00E35E5F">
        <w:rPr>
          <w:rFonts w:ascii="Calibri" w:hAnsi="Calibri" w:cs="Calibri"/>
          <w:sz w:val="22"/>
          <w:szCs w:val="22"/>
        </w:rPr>
        <w:t xml:space="preserve">corneal </w:t>
      </w:r>
      <w:r w:rsidR="00DE1D3A" w:rsidRPr="00E35E5F">
        <w:rPr>
          <w:rFonts w:ascii="Calibri" w:hAnsi="Calibri" w:cs="Calibri"/>
          <w:sz w:val="22"/>
          <w:szCs w:val="22"/>
        </w:rPr>
        <w:t xml:space="preserve">bioengineering </w:t>
      </w:r>
      <w:r w:rsidR="00252B9A" w:rsidRPr="00E35E5F">
        <w:rPr>
          <w:rFonts w:ascii="Calibri" w:hAnsi="Calibri" w:cs="Calibri"/>
          <w:sz w:val="22"/>
          <w:szCs w:val="22"/>
        </w:rPr>
        <w:t>have been studied</w:t>
      </w:r>
      <w:r w:rsidR="00DE1D3A" w:rsidRPr="00E35E5F">
        <w:rPr>
          <w:rFonts w:ascii="Calibri" w:hAnsi="Calibri" w:cs="Calibri"/>
          <w:sz w:val="22"/>
          <w:szCs w:val="22"/>
        </w:rPr>
        <w:t xml:space="preserve"> </w:t>
      </w:r>
      <w:r w:rsidRPr="00E35E5F">
        <w:rPr>
          <w:rFonts w:ascii="Calibri" w:hAnsi="Calibri" w:cs="Calibri"/>
          <w:sz w:val="22"/>
          <w:szCs w:val="22"/>
        </w:rPr>
        <w:t>and reviewed</w:t>
      </w:r>
      <w:r w:rsidR="001031AE" w:rsidRPr="00E35E5F">
        <w:rPr>
          <w:rFonts w:ascii="Calibri" w:hAnsi="Calibri" w:cs="Calibri"/>
          <w:sz w:val="22"/>
          <w:szCs w:val="22"/>
        </w:rPr>
        <w:t xml:space="preserve"> extensively</w:t>
      </w:r>
      <w:r w:rsidR="006627EE" w:rsidRPr="00E35E5F">
        <w:rPr>
          <w:rFonts w:ascii="Calibri" w:hAnsi="Calibri" w:cs="Calibri"/>
          <w:sz w:val="22"/>
          <w:szCs w:val="22"/>
          <w:vertAlign w:val="superscript"/>
        </w:rPr>
        <w:t>9</w:t>
      </w:r>
      <w:r w:rsidR="0079276A" w:rsidRPr="00E35E5F">
        <w:rPr>
          <w:rFonts w:ascii="Calibri" w:hAnsi="Calibri" w:cs="Calibri"/>
          <w:sz w:val="22"/>
          <w:szCs w:val="22"/>
          <w:vertAlign w:val="superscript"/>
        </w:rPr>
        <w:t>1</w:t>
      </w:r>
      <w:r w:rsidR="006627EE" w:rsidRPr="00E35E5F">
        <w:rPr>
          <w:rFonts w:ascii="Calibri" w:hAnsi="Calibri" w:cs="Calibri"/>
          <w:sz w:val="22"/>
          <w:szCs w:val="22"/>
          <w:vertAlign w:val="superscript"/>
        </w:rPr>
        <w:t>-9</w:t>
      </w:r>
      <w:r w:rsidR="0079276A" w:rsidRPr="00E35E5F">
        <w:rPr>
          <w:rFonts w:ascii="Calibri" w:hAnsi="Calibri" w:cs="Calibri"/>
          <w:sz w:val="22"/>
          <w:szCs w:val="22"/>
          <w:vertAlign w:val="superscript"/>
        </w:rPr>
        <w:t>5</w:t>
      </w:r>
      <w:r w:rsidR="006627EE" w:rsidRPr="00E35E5F">
        <w:rPr>
          <w:rFonts w:ascii="Calibri" w:hAnsi="Calibri" w:cs="Calibri"/>
          <w:sz w:val="22"/>
          <w:szCs w:val="22"/>
        </w:rPr>
        <w:t xml:space="preserve"> </w:t>
      </w:r>
      <w:r w:rsidR="002664C6" w:rsidRPr="00E35E5F">
        <w:rPr>
          <w:rFonts w:ascii="Calibri" w:hAnsi="Calibri" w:cs="Calibri"/>
          <w:sz w:val="22"/>
          <w:szCs w:val="22"/>
        </w:rPr>
        <w:t xml:space="preserve">with one </w:t>
      </w:r>
      <w:r w:rsidR="001031AE" w:rsidRPr="00E35E5F">
        <w:rPr>
          <w:rFonts w:ascii="Calibri" w:hAnsi="Calibri" w:cs="Calibri"/>
          <w:sz w:val="22"/>
          <w:szCs w:val="22"/>
        </w:rPr>
        <w:t xml:space="preserve">successful </w:t>
      </w:r>
      <w:r w:rsidR="002664C6" w:rsidRPr="00E35E5F">
        <w:rPr>
          <w:rFonts w:ascii="Calibri" w:hAnsi="Calibri" w:cs="Calibri"/>
          <w:sz w:val="22"/>
          <w:szCs w:val="22"/>
        </w:rPr>
        <w:t>clinical trial been completed</w:t>
      </w:r>
      <w:r w:rsidR="00D3493F" w:rsidRPr="00E35E5F">
        <w:rPr>
          <w:rFonts w:ascii="Calibri" w:hAnsi="Calibri" w:cs="Calibri"/>
          <w:sz w:val="22"/>
          <w:szCs w:val="22"/>
        </w:rPr>
        <w:t>.</w:t>
      </w:r>
      <w:r w:rsidR="006627EE" w:rsidRPr="00E35E5F">
        <w:rPr>
          <w:rFonts w:ascii="Calibri" w:hAnsi="Calibri" w:cs="Calibri"/>
          <w:sz w:val="22"/>
          <w:szCs w:val="22"/>
          <w:vertAlign w:val="superscript"/>
        </w:rPr>
        <w:t xml:space="preserve"> 9</w:t>
      </w:r>
      <w:r w:rsidR="0079276A" w:rsidRPr="00E35E5F">
        <w:rPr>
          <w:rFonts w:ascii="Calibri" w:hAnsi="Calibri" w:cs="Calibri"/>
          <w:sz w:val="22"/>
          <w:szCs w:val="22"/>
          <w:vertAlign w:val="superscript"/>
        </w:rPr>
        <w:t>6</w:t>
      </w:r>
      <w:r w:rsidR="002664C6" w:rsidRPr="00E35E5F">
        <w:rPr>
          <w:rFonts w:ascii="Calibri" w:hAnsi="Calibri" w:cs="Calibri"/>
          <w:sz w:val="22"/>
          <w:szCs w:val="22"/>
        </w:rPr>
        <w:t xml:space="preserve"> </w:t>
      </w:r>
      <w:r w:rsidR="009C6667" w:rsidRPr="00E35E5F">
        <w:rPr>
          <w:rFonts w:ascii="Calibri" w:hAnsi="Calibri" w:cs="Calibri"/>
          <w:sz w:val="22"/>
          <w:szCs w:val="22"/>
        </w:rPr>
        <w:t>If the clinical application of cultured cells on scaffolds or bioengineered grafts are successful, it may significantly reduce the requirement of corneal tissues and in turn the use of devices for tissue transplantation. However,</w:t>
      </w:r>
      <w:r w:rsidR="001031AE" w:rsidRPr="00E35E5F">
        <w:rPr>
          <w:rFonts w:ascii="Calibri" w:hAnsi="Calibri" w:cs="Calibri"/>
          <w:sz w:val="22"/>
          <w:szCs w:val="22"/>
        </w:rPr>
        <w:t xml:space="preserve"> </w:t>
      </w:r>
      <w:proofErr w:type="gramStart"/>
      <w:r w:rsidR="001031AE" w:rsidRPr="00E35E5F">
        <w:rPr>
          <w:rFonts w:ascii="Calibri" w:hAnsi="Calibri" w:cs="Calibri"/>
          <w:sz w:val="22"/>
          <w:szCs w:val="22"/>
        </w:rPr>
        <w:t>new</w:t>
      </w:r>
      <w:proofErr w:type="gramEnd"/>
      <w:r w:rsidR="001031AE" w:rsidRPr="00E35E5F">
        <w:rPr>
          <w:rFonts w:ascii="Calibri" w:hAnsi="Calibri" w:cs="Calibri"/>
          <w:sz w:val="22"/>
          <w:szCs w:val="22"/>
        </w:rPr>
        <w:t xml:space="preserve"> and advanced</w:t>
      </w:r>
      <w:r w:rsidR="009C6667" w:rsidRPr="00E35E5F">
        <w:rPr>
          <w:rFonts w:ascii="Calibri" w:hAnsi="Calibri" w:cs="Calibri"/>
          <w:sz w:val="22"/>
          <w:szCs w:val="22"/>
        </w:rPr>
        <w:t xml:space="preserve"> devices may be required to store, transport and transplant bioengineered tissues in the future.  </w:t>
      </w:r>
    </w:p>
    <w:p w14:paraId="6E7F7064" w14:textId="77777777" w:rsidR="00ED5F89" w:rsidRPr="00E35E5F" w:rsidRDefault="00ED5F89" w:rsidP="00B064B5">
      <w:pPr>
        <w:pBdr>
          <w:top w:val="nil"/>
          <w:left w:val="nil"/>
          <w:bottom w:val="nil"/>
          <w:right w:val="nil"/>
          <w:between w:val="nil"/>
        </w:pBdr>
        <w:spacing w:line="360" w:lineRule="auto"/>
        <w:jc w:val="both"/>
        <w:rPr>
          <w:rFonts w:ascii="Calibri" w:hAnsi="Calibri" w:cs="Calibri"/>
          <w:b/>
          <w:sz w:val="22"/>
          <w:szCs w:val="22"/>
        </w:rPr>
      </w:pPr>
    </w:p>
    <w:p w14:paraId="5BE50BA4" w14:textId="77777777" w:rsidR="00ED5F89" w:rsidRPr="00E35E5F" w:rsidRDefault="00ED5F89">
      <w:pPr>
        <w:spacing w:after="160" w:line="259" w:lineRule="auto"/>
        <w:rPr>
          <w:rFonts w:ascii="Calibri" w:hAnsi="Calibri" w:cs="Calibri"/>
          <w:b/>
          <w:sz w:val="22"/>
          <w:szCs w:val="22"/>
        </w:rPr>
      </w:pPr>
      <w:r w:rsidRPr="00E35E5F">
        <w:rPr>
          <w:rFonts w:ascii="Calibri" w:hAnsi="Calibri" w:cs="Calibri"/>
          <w:b/>
          <w:sz w:val="22"/>
          <w:szCs w:val="22"/>
        </w:rPr>
        <w:br w:type="page"/>
      </w:r>
    </w:p>
    <w:p w14:paraId="71FD8968" w14:textId="55A95314" w:rsidR="00585DD7" w:rsidRPr="00E35E5F" w:rsidRDefault="00585DD7" w:rsidP="00B064B5">
      <w:pPr>
        <w:pBdr>
          <w:top w:val="nil"/>
          <w:left w:val="nil"/>
          <w:bottom w:val="nil"/>
          <w:right w:val="nil"/>
          <w:between w:val="nil"/>
        </w:pBdr>
        <w:spacing w:line="360" w:lineRule="auto"/>
        <w:jc w:val="both"/>
        <w:rPr>
          <w:rFonts w:ascii="Calibri" w:hAnsi="Calibri" w:cs="Calibri"/>
          <w:b/>
          <w:sz w:val="22"/>
          <w:szCs w:val="22"/>
        </w:rPr>
      </w:pPr>
      <w:r w:rsidRPr="00E35E5F">
        <w:rPr>
          <w:rFonts w:ascii="Calibri" w:hAnsi="Calibri" w:cs="Calibri"/>
          <w:b/>
          <w:sz w:val="22"/>
          <w:szCs w:val="22"/>
        </w:rPr>
        <w:lastRenderedPageBreak/>
        <w:t>DECLARATION OF INTEREST</w:t>
      </w:r>
    </w:p>
    <w:p w14:paraId="46C23FC7" w14:textId="77777777" w:rsidR="00E16EF7" w:rsidRPr="00E35E5F" w:rsidRDefault="00585DD7" w:rsidP="00B064B5">
      <w:pPr>
        <w:pBdr>
          <w:top w:val="nil"/>
          <w:left w:val="nil"/>
          <w:bottom w:val="nil"/>
          <w:right w:val="nil"/>
          <w:between w:val="nil"/>
        </w:pBdr>
        <w:spacing w:line="360" w:lineRule="auto"/>
        <w:jc w:val="both"/>
        <w:rPr>
          <w:rFonts w:ascii="Calibri" w:hAnsi="Calibri" w:cs="Calibri"/>
          <w:sz w:val="22"/>
          <w:szCs w:val="22"/>
        </w:rPr>
      </w:pPr>
      <w:r w:rsidRPr="00E35E5F">
        <w:rPr>
          <w:rFonts w:ascii="Calibri" w:hAnsi="Calibri" w:cs="Calibri"/>
          <w:sz w:val="22"/>
          <w:szCs w:val="22"/>
        </w:rPr>
        <w:t>The authors report no conflicts of interest.</w:t>
      </w:r>
    </w:p>
    <w:p w14:paraId="6A7F26B5" w14:textId="77777777" w:rsidR="00FA6AD3" w:rsidRPr="00E35E5F" w:rsidRDefault="00FA6AD3" w:rsidP="008B42F5">
      <w:pPr>
        <w:spacing w:line="360" w:lineRule="auto"/>
        <w:jc w:val="both"/>
        <w:textAlignment w:val="baseline"/>
        <w:rPr>
          <w:rFonts w:asciiTheme="minorHAnsi" w:hAnsiTheme="minorHAnsi" w:cstheme="minorHAnsi"/>
          <w:b/>
          <w:sz w:val="22"/>
          <w:szCs w:val="22"/>
        </w:rPr>
      </w:pPr>
    </w:p>
    <w:p w14:paraId="223619DE" w14:textId="77777777" w:rsidR="001031AE" w:rsidRPr="00E35E5F" w:rsidRDefault="001031AE">
      <w:pPr>
        <w:spacing w:after="160" w:line="259" w:lineRule="auto"/>
        <w:rPr>
          <w:rFonts w:asciiTheme="minorHAnsi" w:hAnsiTheme="minorHAnsi" w:cstheme="minorHAnsi"/>
          <w:b/>
          <w:sz w:val="22"/>
          <w:szCs w:val="22"/>
        </w:rPr>
      </w:pPr>
      <w:r w:rsidRPr="00E35E5F">
        <w:rPr>
          <w:rFonts w:asciiTheme="minorHAnsi" w:hAnsiTheme="minorHAnsi" w:cstheme="minorHAnsi"/>
          <w:b/>
          <w:sz w:val="22"/>
          <w:szCs w:val="22"/>
        </w:rPr>
        <w:br w:type="page"/>
      </w:r>
    </w:p>
    <w:p w14:paraId="08BEFFA4" w14:textId="77777777" w:rsidR="00BF6DE4" w:rsidRPr="00E35E5F" w:rsidRDefault="00BF6DE4" w:rsidP="00BF6DE4">
      <w:pPr>
        <w:spacing w:line="360" w:lineRule="auto"/>
        <w:jc w:val="both"/>
        <w:textAlignment w:val="baseline"/>
        <w:rPr>
          <w:rFonts w:asciiTheme="minorHAnsi" w:hAnsiTheme="minorHAnsi" w:cstheme="minorHAnsi"/>
          <w:b/>
          <w:sz w:val="22"/>
          <w:szCs w:val="22"/>
        </w:rPr>
      </w:pPr>
      <w:bookmarkStart w:id="41" w:name="_Hlk79142069"/>
      <w:r w:rsidRPr="00E35E5F">
        <w:rPr>
          <w:rFonts w:asciiTheme="minorHAnsi" w:hAnsiTheme="minorHAnsi" w:cstheme="minorHAnsi"/>
          <w:b/>
          <w:sz w:val="22"/>
          <w:szCs w:val="22"/>
        </w:rPr>
        <w:lastRenderedPageBreak/>
        <w:t>REFERENCES</w:t>
      </w:r>
    </w:p>
    <w:p w14:paraId="6724A8ED" w14:textId="5572DF08" w:rsidR="002718D0" w:rsidRPr="00E35E5F" w:rsidRDefault="002718D0" w:rsidP="002718D0">
      <w:pPr>
        <w:pStyle w:val="ListParagraph"/>
        <w:numPr>
          <w:ilvl w:val="0"/>
          <w:numId w:val="1"/>
        </w:numPr>
        <w:spacing w:line="360" w:lineRule="auto"/>
        <w:jc w:val="both"/>
        <w:textAlignment w:val="baseline"/>
        <w:rPr>
          <w:rFonts w:cstheme="minorHAnsi"/>
          <w:sz w:val="22"/>
          <w:szCs w:val="22"/>
          <w:lang w:val="en-US"/>
        </w:rPr>
      </w:pPr>
      <w:r w:rsidRPr="00E35E5F">
        <w:rPr>
          <w:rFonts w:cstheme="minorHAnsi"/>
          <w:sz w:val="22"/>
          <w:szCs w:val="22"/>
          <w:lang w:val="en-US"/>
        </w:rPr>
        <w:t xml:space="preserve">Rahman I, Carley F, </w:t>
      </w:r>
      <w:proofErr w:type="spellStart"/>
      <w:r w:rsidRPr="00E35E5F">
        <w:rPr>
          <w:rFonts w:cstheme="minorHAnsi"/>
          <w:sz w:val="22"/>
          <w:szCs w:val="22"/>
          <w:lang w:val="en-US"/>
        </w:rPr>
        <w:t>Hillarby</w:t>
      </w:r>
      <w:proofErr w:type="spellEnd"/>
      <w:r w:rsidRPr="00E35E5F">
        <w:rPr>
          <w:rFonts w:cstheme="minorHAnsi"/>
          <w:sz w:val="22"/>
          <w:szCs w:val="22"/>
          <w:lang w:val="en-US"/>
        </w:rPr>
        <w:t xml:space="preserve"> C, Brahma A, </w:t>
      </w:r>
      <w:proofErr w:type="spellStart"/>
      <w:r w:rsidRPr="00E35E5F">
        <w:rPr>
          <w:rFonts w:cstheme="minorHAnsi"/>
          <w:sz w:val="22"/>
          <w:szCs w:val="22"/>
          <w:lang w:val="en-US"/>
        </w:rPr>
        <w:t>Tullo</w:t>
      </w:r>
      <w:proofErr w:type="spellEnd"/>
      <w:r w:rsidRPr="00E35E5F">
        <w:rPr>
          <w:rFonts w:cstheme="minorHAnsi"/>
          <w:sz w:val="22"/>
          <w:szCs w:val="22"/>
          <w:lang w:val="en-US"/>
        </w:rPr>
        <w:t xml:space="preserve"> AB. Penetrating keratoplasty: indications, outcomes, and complications. Eye</w:t>
      </w:r>
      <w:r w:rsidR="00A4739C">
        <w:rPr>
          <w:rFonts w:cstheme="minorHAnsi"/>
          <w:sz w:val="22"/>
          <w:szCs w:val="22"/>
          <w:lang w:val="en-US"/>
        </w:rPr>
        <w:t xml:space="preserve"> (</w:t>
      </w:r>
      <w:proofErr w:type="spellStart"/>
      <w:r w:rsidR="00A4739C">
        <w:rPr>
          <w:rFonts w:cstheme="minorHAnsi"/>
          <w:sz w:val="22"/>
          <w:szCs w:val="22"/>
          <w:lang w:val="en-US"/>
        </w:rPr>
        <w:t>Lond</w:t>
      </w:r>
      <w:proofErr w:type="spellEnd"/>
      <w:r w:rsidR="00A4739C">
        <w:rPr>
          <w:rFonts w:cstheme="minorHAnsi"/>
          <w:sz w:val="22"/>
          <w:szCs w:val="22"/>
          <w:lang w:val="en-US"/>
        </w:rPr>
        <w:t>)</w:t>
      </w:r>
      <w:r w:rsidRPr="00E35E5F">
        <w:rPr>
          <w:rFonts w:cstheme="minorHAnsi"/>
          <w:sz w:val="22"/>
          <w:szCs w:val="22"/>
          <w:lang w:val="en-US"/>
        </w:rPr>
        <w:t xml:space="preserve"> </w:t>
      </w:r>
      <w:proofErr w:type="gramStart"/>
      <w:r w:rsidRPr="00E35E5F">
        <w:rPr>
          <w:rFonts w:cstheme="minorHAnsi"/>
          <w:sz w:val="22"/>
          <w:szCs w:val="22"/>
          <w:lang w:val="en-US"/>
        </w:rPr>
        <w:t>2009;23:1288</w:t>
      </w:r>
      <w:proofErr w:type="gramEnd"/>
      <w:r w:rsidRPr="00E35E5F">
        <w:rPr>
          <w:rFonts w:cstheme="minorHAnsi"/>
          <w:sz w:val="22"/>
          <w:szCs w:val="22"/>
          <w:lang w:val="en-US"/>
        </w:rPr>
        <w:t>-1294.</w:t>
      </w:r>
    </w:p>
    <w:p w14:paraId="04716B30"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Terry MA, </w:t>
      </w:r>
      <w:proofErr w:type="spellStart"/>
      <w:r w:rsidRPr="00E35E5F">
        <w:rPr>
          <w:rFonts w:cstheme="minorHAnsi"/>
          <w:sz w:val="22"/>
          <w:szCs w:val="22"/>
          <w:lang w:val="en-US"/>
        </w:rPr>
        <w:t>Straiko</w:t>
      </w:r>
      <w:proofErr w:type="spellEnd"/>
      <w:r w:rsidRPr="00E35E5F">
        <w:rPr>
          <w:rFonts w:cstheme="minorHAnsi"/>
          <w:sz w:val="22"/>
          <w:szCs w:val="22"/>
          <w:lang w:val="en-US"/>
        </w:rPr>
        <w:t xml:space="preserve"> MD, </w:t>
      </w:r>
      <w:proofErr w:type="spellStart"/>
      <w:r w:rsidRPr="00E35E5F">
        <w:rPr>
          <w:rFonts w:cstheme="minorHAnsi"/>
          <w:sz w:val="22"/>
          <w:szCs w:val="22"/>
          <w:lang w:val="en-US"/>
        </w:rPr>
        <w:t>Veldman</w:t>
      </w:r>
      <w:proofErr w:type="spellEnd"/>
      <w:r w:rsidRPr="00E35E5F">
        <w:rPr>
          <w:rFonts w:cstheme="minorHAnsi"/>
          <w:sz w:val="22"/>
          <w:szCs w:val="22"/>
          <w:lang w:val="en-US"/>
        </w:rPr>
        <w:t xml:space="preserve"> PB, </w:t>
      </w:r>
      <w:hyperlink r:id="rId8" w:history="1">
        <w:r w:rsidRPr="00E35E5F">
          <w:rPr>
            <w:rStyle w:val="Hyperlink"/>
            <w:rFonts w:cstheme="minorHAnsi"/>
            <w:color w:val="auto"/>
            <w:sz w:val="22"/>
            <w:szCs w:val="22"/>
            <w:u w:val="none"/>
          </w:rPr>
          <w:t>Talajic</w:t>
        </w:r>
      </w:hyperlink>
      <w:r w:rsidRPr="00E35E5F">
        <w:rPr>
          <w:rStyle w:val="authors-list-item"/>
          <w:rFonts w:cstheme="minorHAnsi"/>
          <w:sz w:val="22"/>
          <w:szCs w:val="22"/>
          <w:shd w:val="clear" w:color="auto" w:fill="FFFFFF"/>
        </w:rPr>
        <w:t xml:space="preserve"> JC</w:t>
      </w:r>
      <w:r w:rsidRPr="00E35E5F">
        <w:rPr>
          <w:rStyle w:val="comma"/>
          <w:rFonts w:cstheme="minorHAnsi"/>
          <w:sz w:val="22"/>
          <w:szCs w:val="22"/>
          <w:shd w:val="clear" w:color="auto" w:fill="FFFFFF"/>
        </w:rPr>
        <w:t>, </w:t>
      </w:r>
      <w:hyperlink r:id="rId9" w:history="1">
        <w:r w:rsidRPr="00E35E5F">
          <w:rPr>
            <w:rStyle w:val="Hyperlink"/>
            <w:rFonts w:cstheme="minorHAnsi"/>
            <w:color w:val="auto"/>
            <w:sz w:val="22"/>
            <w:szCs w:val="22"/>
            <w:u w:val="none"/>
          </w:rPr>
          <w:t>VanZyl</w:t>
        </w:r>
      </w:hyperlink>
      <w:r w:rsidRPr="00E35E5F">
        <w:rPr>
          <w:rStyle w:val="authors-list-item"/>
          <w:rFonts w:cstheme="minorHAnsi"/>
          <w:sz w:val="22"/>
          <w:szCs w:val="22"/>
          <w:shd w:val="clear" w:color="auto" w:fill="FFFFFF"/>
        </w:rPr>
        <w:t xml:space="preserve"> C</w:t>
      </w:r>
      <w:r w:rsidRPr="00E35E5F">
        <w:rPr>
          <w:rStyle w:val="comma"/>
          <w:rFonts w:cstheme="minorHAnsi"/>
          <w:sz w:val="22"/>
          <w:szCs w:val="22"/>
          <w:shd w:val="clear" w:color="auto" w:fill="FFFFFF"/>
        </w:rPr>
        <w:t>, </w:t>
      </w:r>
      <w:hyperlink r:id="rId10" w:history="1">
        <w:r w:rsidRPr="00E35E5F">
          <w:rPr>
            <w:rStyle w:val="Hyperlink"/>
            <w:rFonts w:cstheme="minorHAnsi"/>
            <w:color w:val="auto"/>
            <w:sz w:val="22"/>
            <w:szCs w:val="22"/>
            <w:u w:val="none"/>
          </w:rPr>
          <w:t>Sales</w:t>
        </w:r>
      </w:hyperlink>
      <w:r w:rsidRPr="00E35E5F">
        <w:rPr>
          <w:rStyle w:val="authors-list-item"/>
          <w:rFonts w:cstheme="minorHAnsi"/>
          <w:sz w:val="22"/>
          <w:szCs w:val="22"/>
          <w:shd w:val="clear" w:color="auto" w:fill="FFFFFF"/>
        </w:rPr>
        <w:t xml:space="preserve"> CS,</w:t>
      </w:r>
      <w:r w:rsidRPr="00E35E5F">
        <w:rPr>
          <w:rStyle w:val="comma"/>
          <w:rFonts w:cstheme="minorHAnsi"/>
          <w:sz w:val="22"/>
          <w:szCs w:val="22"/>
          <w:shd w:val="clear" w:color="auto" w:fill="FFFFFF"/>
        </w:rPr>
        <w:t xml:space="preserve"> </w:t>
      </w:r>
      <w:proofErr w:type="spellStart"/>
      <w:r w:rsidRPr="00E35E5F">
        <w:rPr>
          <w:rFonts w:cstheme="minorHAnsi"/>
          <w:sz w:val="22"/>
          <w:szCs w:val="22"/>
          <w:lang w:val="en-US"/>
        </w:rPr>
        <w:t>Mayko</w:t>
      </w:r>
      <w:proofErr w:type="spellEnd"/>
      <w:r w:rsidRPr="00E35E5F">
        <w:rPr>
          <w:rFonts w:cstheme="minorHAnsi"/>
          <w:sz w:val="22"/>
          <w:szCs w:val="22"/>
          <w:lang w:val="en-US"/>
        </w:rPr>
        <w:t xml:space="preserve"> ZM. Standardized DMEK Technique: Reducing Complications Using Prestripped Tissue, Novel Glass Injector, and Sulfur Hexafluoride (SF6) Gas. </w:t>
      </w:r>
      <w:r w:rsidRPr="00E35E5F">
        <w:rPr>
          <w:rFonts w:cstheme="minorHAnsi"/>
          <w:sz w:val="22"/>
          <w:szCs w:val="22"/>
        </w:rPr>
        <w:t>Cornea 2015;34:845-852. </w:t>
      </w:r>
    </w:p>
    <w:p w14:paraId="0E29B0CF"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Melles GR, San Ong T, </w:t>
      </w:r>
      <w:proofErr w:type="spellStart"/>
      <w:r w:rsidRPr="00E35E5F">
        <w:rPr>
          <w:rFonts w:cstheme="minorHAnsi"/>
          <w:sz w:val="22"/>
          <w:szCs w:val="22"/>
          <w:lang w:val="en-US"/>
        </w:rPr>
        <w:t>Ververs</w:t>
      </w:r>
      <w:proofErr w:type="spellEnd"/>
      <w:r w:rsidRPr="00E35E5F">
        <w:rPr>
          <w:rFonts w:cstheme="minorHAnsi"/>
          <w:sz w:val="22"/>
          <w:szCs w:val="22"/>
          <w:lang w:val="en-US"/>
        </w:rPr>
        <w:t xml:space="preserve"> B, van der Wees J. Descemet membrane endothelial keratoplasty (DMEK). </w:t>
      </w:r>
      <w:r w:rsidRPr="00E35E5F">
        <w:rPr>
          <w:rFonts w:cstheme="minorHAnsi"/>
          <w:sz w:val="22"/>
          <w:szCs w:val="22"/>
        </w:rPr>
        <w:t>Cornea 2006;25:987-990.</w:t>
      </w:r>
    </w:p>
    <w:p w14:paraId="7070BAA8" w14:textId="4A715828"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Busin M, Bhatt PR, </w:t>
      </w:r>
      <w:proofErr w:type="spellStart"/>
      <w:r w:rsidRPr="00E35E5F">
        <w:rPr>
          <w:rFonts w:cstheme="minorHAnsi"/>
          <w:sz w:val="22"/>
          <w:szCs w:val="22"/>
          <w:lang w:val="en-US"/>
        </w:rPr>
        <w:t>Scorcia</w:t>
      </w:r>
      <w:proofErr w:type="spellEnd"/>
      <w:r w:rsidRPr="00E35E5F">
        <w:rPr>
          <w:rFonts w:cstheme="minorHAnsi"/>
          <w:sz w:val="22"/>
          <w:szCs w:val="22"/>
          <w:lang w:val="en-US"/>
        </w:rPr>
        <w:t xml:space="preserve"> V. A modified technique for Descemet membrane stripping automated endothelial keratoplasty to minimize endothelial cell loss. </w:t>
      </w:r>
      <w:r w:rsidRPr="00E35E5F">
        <w:rPr>
          <w:rFonts w:cstheme="minorHAnsi"/>
          <w:sz w:val="22"/>
          <w:szCs w:val="22"/>
        </w:rPr>
        <w:t xml:space="preserve">Arch </w:t>
      </w:r>
      <w:r w:rsidR="00A4739C">
        <w:rPr>
          <w:rFonts w:cstheme="minorHAnsi"/>
          <w:sz w:val="22"/>
          <w:szCs w:val="22"/>
        </w:rPr>
        <w:t>O</w:t>
      </w:r>
      <w:r w:rsidRPr="00E35E5F">
        <w:rPr>
          <w:rFonts w:cstheme="minorHAnsi"/>
          <w:sz w:val="22"/>
          <w:szCs w:val="22"/>
        </w:rPr>
        <w:t>phthalmol 2008;126:1133-1137.</w:t>
      </w:r>
    </w:p>
    <w:p w14:paraId="2FB5A77C"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Busin M, Leon P, </w:t>
      </w:r>
      <w:proofErr w:type="spellStart"/>
      <w:r w:rsidRPr="00E35E5F">
        <w:rPr>
          <w:rFonts w:cstheme="minorHAnsi"/>
          <w:sz w:val="22"/>
          <w:szCs w:val="22"/>
          <w:lang w:val="en-US"/>
        </w:rPr>
        <w:t>Scorcia</w:t>
      </w:r>
      <w:proofErr w:type="spellEnd"/>
      <w:r w:rsidRPr="00E35E5F">
        <w:rPr>
          <w:rFonts w:cstheme="minorHAnsi"/>
          <w:sz w:val="22"/>
          <w:szCs w:val="22"/>
          <w:lang w:val="en-US"/>
        </w:rPr>
        <w:t xml:space="preserve"> V, Ponzin D. Contact Lens-Assisted Pull-Through Technique for Delivery of Tri-Folded (Endothelium in) DMEK Grafts Minimizes Surgical Time and Cell Loss. </w:t>
      </w:r>
      <w:r w:rsidRPr="00E35E5F">
        <w:rPr>
          <w:rFonts w:cstheme="minorHAnsi"/>
          <w:sz w:val="22"/>
          <w:szCs w:val="22"/>
        </w:rPr>
        <w:t>Ophthalmology 2016;123:476-483. </w:t>
      </w:r>
    </w:p>
    <w:p w14:paraId="66E6FB9D" w14:textId="709A985A" w:rsidR="002718D0" w:rsidRPr="00A4739C" w:rsidRDefault="002718D0" w:rsidP="002718D0">
      <w:pPr>
        <w:pStyle w:val="ListParagraph"/>
        <w:numPr>
          <w:ilvl w:val="0"/>
          <w:numId w:val="1"/>
        </w:numPr>
        <w:spacing w:line="360" w:lineRule="auto"/>
        <w:jc w:val="both"/>
        <w:textAlignment w:val="baseline"/>
        <w:rPr>
          <w:rFonts w:cstheme="minorHAnsi"/>
          <w:sz w:val="22"/>
          <w:szCs w:val="22"/>
          <w:lang w:val="en-US"/>
        </w:rPr>
      </w:pPr>
      <w:proofErr w:type="spellStart"/>
      <w:r w:rsidRPr="00E35E5F">
        <w:rPr>
          <w:rFonts w:cstheme="minorHAnsi"/>
          <w:sz w:val="22"/>
          <w:szCs w:val="22"/>
          <w:lang w:val="en-US"/>
        </w:rPr>
        <w:t>Dapena</w:t>
      </w:r>
      <w:proofErr w:type="spellEnd"/>
      <w:r w:rsidRPr="00E35E5F">
        <w:rPr>
          <w:rFonts w:cstheme="minorHAnsi"/>
          <w:sz w:val="22"/>
          <w:szCs w:val="22"/>
          <w:lang w:val="en-US"/>
        </w:rPr>
        <w:t xml:space="preserve"> I, Ham L, Melles GR. Endothelial keratoplasty: DSEK/DSAEK or DMEK the thinner the </w:t>
      </w:r>
      <w:proofErr w:type="gramStart"/>
      <w:r w:rsidRPr="00E35E5F">
        <w:rPr>
          <w:rFonts w:cstheme="minorHAnsi"/>
          <w:sz w:val="22"/>
          <w:szCs w:val="22"/>
          <w:lang w:val="en-US"/>
        </w:rPr>
        <w:t>better?</w:t>
      </w:r>
      <w:r w:rsidRPr="00A4739C">
        <w:rPr>
          <w:rFonts w:cstheme="minorHAnsi"/>
          <w:sz w:val="22"/>
          <w:szCs w:val="22"/>
          <w:lang w:val="en-US"/>
        </w:rPr>
        <w:t>.</w:t>
      </w:r>
      <w:proofErr w:type="gramEnd"/>
      <w:r w:rsidRPr="00A4739C">
        <w:rPr>
          <w:rFonts w:cstheme="minorHAnsi"/>
          <w:sz w:val="22"/>
          <w:szCs w:val="22"/>
          <w:lang w:val="en-US"/>
        </w:rPr>
        <w:t xml:space="preserve"> </w:t>
      </w:r>
      <w:r w:rsidR="00A4739C" w:rsidRPr="00A4739C">
        <w:rPr>
          <w:rFonts w:cstheme="minorHAnsi"/>
          <w:color w:val="000000"/>
          <w:sz w:val="22"/>
          <w:szCs w:val="22"/>
          <w:shd w:val="clear" w:color="auto" w:fill="FFFFFF"/>
        </w:rPr>
        <w:t xml:space="preserve">Curr Opin Ophthalmol </w:t>
      </w:r>
      <w:r w:rsidRPr="00A4739C">
        <w:rPr>
          <w:rFonts w:cstheme="minorHAnsi"/>
          <w:sz w:val="22"/>
          <w:szCs w:val="22"/>
          <w:lang w:val="en-US"/>
        </w:rPr>
        <w:t>2009;20:299-307.</w:t>
      </w:r>
    </w:p>
    <w:p w14:paraId="464F9F62"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lang w:val="en-US"/>
        </w:rPr>
      </w:pPr>
      <w:r w:rsidRPr="00E35E5F">
        <w:rPr>
          <w:rFonts w:cstheme="minorHAnsi"/>
          <w:sz w:val="22"/>
          <w:szCs w:val="22"/>
          <w:lang w:val="en-US"/>
        </w:rPr>
        <w:t xml:space="preserve">Koenig SB, Covert DJ, </w:t>
      </w:r>
      <w:proofErr w:type="spellStart"/>
      <w:r w:rsidRPr="00E35E5F">
        <w:rPr>
          <w:rFonts w:cstheme="minorHAnsi"/>
          <w:sz w:val="22"/>
          <w:szCs w:val="22"/>
          <w:lang w:val="en-US"/>
        </w:rPr>
        <w:t>Dupps</w:t>
      </w:r>
      <w:proofErr w:type="spellEnd"/>
      <w:r w:rsidRPr="00E35E5F">
        <w:rPr>
          <w:rFonts w:cstheme="minorHAnsi"/>
          <w:sz w:val="22"/>
          <w:szCs w:val="22"/>
          <w:lang w:val="en-US"/>
        </w:rPr>
        <w:t xml:space="preserve"> Jr. WJ, </w:t>
      </w:r>
      <w:proofErr w:type="spellStart"/>
      <w:r w:rsidRPr="00E35E5F">
        <w:rPr>
          <w:rFonts w:cstheme="minorHAnsi"/>
          <w:sz w:val="22"/>
          <w:szCs w:val="22"/>
          <w:lang w:val="en-US"/>
        </w:rPr>
        <w:t>Meisler</w:t>
      </w:r>
      <w:proofErr w:type="spellEnd"/>
      <w:r w:rsidRPr="00E35E5F">
        <w:rPr>
          <w:rFonts w:cstheme="minorHAnsi"/>
          <w:sz w:val="22"/>
          <w:szCs w:val="22"/>
          <w:lang w:val="en-US"/>
        </w:rPr>
        <w:t xml:space="preserve"> DM. Visual acuity, refractive error, and endothelial cell density six months after Descemet stripping and automated endothelial keratoplasty (DSAEK). Cornea </w:t>
      </w:r>
      <w:proofErr w:type="gramStart"/>
      <w:r w:rsidRPr="00E35E5F">
        <w:rPr>
          <w:rFonts w:cstheme="minorHAnsi"/>
          <w:sz w:val="22"/>
          <w:szCs w:val="22"/>
          <w:lang w:val="en-US"/>
        </w:rPr>
        <w:t>2007;26:670</w:t>
      </w:r>
      <w:proofErr w:type="gramEnd"/>
      <w:r w:rsidRPr="00E35E5F">
        <w:rPr>
          <w:rFonts w:cstheme="minorHAnsi"/>
          <w:sz w:val="22"/>
          <w:szCs w:val="22"/>
          <w:lang w:val="en-US"/>
        </w:rPr>
        <w:t>-674.</w:t>
      </w:r>
    </w:p>
    <w:p w14:paraId="77A25B46"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Bahar</w:t>
      </w:r>
      <w:proofErr w:type="spellEnd"/>
      <w:r w:rsidRPr="00E35E5F">
        <w:rPr>
          <w:rFonts w:cstheme="minorHAnsi"/>
          <w:sz w:val="22"/>
          <w:szCs w:val="22"/>
          <w:lang w:val="en-US"/>
        </w:rPr>
        <w:t xml:space="preserve"> I, </w:t>
      </w:r>
      <w:proofErr w:type="spellStart"/>
      <w:r w:rsidRPr="00E35E5F">
        <w:rPr>
          <w:rFonts w:cstheme="minorHAnsi"/>
          <w:sz w:val="22"/>
          <w:szCs w:val="22"/>
          <w:lang w:val="en-US"/>
        </w:rPr>
        <w:t>Kaiserman</w:t>
      </w:r>
      <w:proofErr w:type="spellEnd"/>
      <w:r w:rsidRPr="00E35E5F">
        <w:rPr>
          <w:rFonts w:cstheme="minorHAnsi"/>
          <w:sz w:val="22"/>
          <w:szCs w:val="22"/>
          <w:lang w:val="en-US"/>
        </w:rPr>
        <w:t xml:space="preserve"> I, Levinger E, </w:t>
      </w:r>
      <w:proofErr w:type="spellStart"/>
      <w:r w:rsidRPr="00E35E5F">
        <w:rPr>
          <w:rFonts w:cstheme="minorHAnsi"/>
          <w:sz w:val="22"/>
          <w:szCs w:val="22"/>
          <w:lang w:val="en-US"/>
        </w:rPr>
        <w:t>Sansanayudh</w:t>
      </w:r>
      <w:proofErr w:type="spellEnd"/>
      <w:r w:rsidRPr="00E35E5F">
        <w:rPr>
          <w:rFonts w:cstheme="minorHAnsi"/>
          <w:sz w:val="22"/>
          <w:szCs w:val="22"/>
          <w:lang w:val="en-US"/>
        </w:rPr>
        <w:t xml:space="preserve"> W, </w:t>
      </w:r>
      <w:proofErr w:type="spellStart"/>
      <w:r w:rsidRPr="00E35E5F">
        <w:rPr>
          <w:rFonts w:cstheme="minorHAnsi"/>
          <w:sz w:val="22"/>
          <w:szCs w:val="22"/>
          <w:lang w:val="en-US"/>
        </w:rPr>
        <w:t>Slomovic</w:t>
      </w:r>
      <w:proofErr w:type="spellEnd"/>
      <w:r w:rsidRPr="00E35E5F">
        <w:rPr>
          <w:rFonts w:cstheme="minorHAnsi"/>
          <w:sz w:val="22"/>
          <w:szCs w:val="22"/>
          <w:lang w:val="en-US"/>
        </w:rPr>
        <w:t xml:space="preserve"> AR, </w:t>
      </w:r>
      <w:proofErr w:type="spellStart"/>
      <w:r w:rsidRPr="00E35E5F">
        <w:rPr>
          <w:rFonts w:cstheme="minorHAnsi"/>
          <w:sz w:val="22"/>
          <w:szCs w:val="22"/>
          <w:lang w:val="en-US"/>
        </w:rPr>
        <w:t>Rootman</w:t>
      </w:r>
      <w:proofErr w:type="spellEnd"/>
      <w:r w:rsidRPr="00E35E5F">
        <w:rPr>
          <w:rFonts w:cstheme="minorHAnsi"/>
          <w:sz w:val="22"/>
          <w:szCs w:val="22"/>
          <w:lang w:val="en-US"/>
        </w:rPr>
        <w:t xml:space="preserve"> DS. Retrospective contralateral study comparing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stripping automated endothelial keratoplasty with penetrating keratoplasty. </w:t>
      </w:r>
      <w:r w:rsidRPr="00E35E5F">
        <w:rPr>
          <w:rFonts w:cstheme="minorHAnsi"/>
          <w:sz w:val="22"/>
          <w:szCs w:val="22"/>
        </w:rPr>
        <w:t>Cornea 2009;28:485-488.</w:t>
      </w:r>
    </w:p>
    <w:p w14:paraId="2A94831E" w14:textId="593E6032"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Bahar</w:t>
      </w:r>
      <w:proofErr w:type="spellEnd"/>
      <w:r w:rsidRPr="00E35E5F">
        <w:rPr>
          <w:rFonts w:cstheme="minorHAnsi"/>
          <w:sz w:val="22"/>
          <w:szCs w:val="22"/>
          <w:lang w:val="en-US"/>
        </w:rPr>
        <w:t xml:space="preserve"> I, </w:t>
      </w:r>
      <w:proofErr w:type="spellStart"/>
      <w:r w:rsidRPr="00E35E5F">
        <w:rPr>
          <w:rFonts w:cstheme="minorHAnsi"/>
          <w:sz w:val="22"/>
          <w:szCs w:val="22"/>
          <w:lang w:val="en-US"/>
        </w:rPr>
        <w:t>Kaiserman</w:t>
      </w:r>
      <w:proofErr w:type="spellEnd"/>
      <w:r w:rsidRPr="00E35E5F">
        <w:rPr>
          <w:rFonts w:cstheme="minorHAnsi"/>
          <w:sz w:val="22"/>
          <w:szCs w:val="22"/>
          <w:lang w:val="en-US"/>
        </w:rPr>
        <w:t xml:space="preserve"> I, </w:t>
      </w:r>
      <w:proofErr w:type="spellStart"/>
      <w:r w:rsidRPr="00E35E5F">
        <w:rPr>
          <w:rFonts w:cstheme="minorHAnsi"/>
          <w:sz w:val="22"/>
          <w:szCs w:val="22"/>
          <w:lang w:val="en-US"/>
        </w:rPr>
        <w:t>Sansanayudh</w:t>
      </w:r>
      <w:proofErr w:type="spellEnd"/>
      <w:r w:rsidRPr="00E35E5F">
        <w:rPr>
          <w:rFonts w:cstheme="minorHAnsi"/>
          <w:sz w:val="22"/>
          <w:szCs w:val="22"/>
          <w:lang w:val="en-US"/>
        </w:rPr>
        <w:t xml:space="preserve"> W, Levinger E, </w:t>
      </w:r>
      <w:proofErr w:type="spellStart"/>
      <w:r w:rsidRPr="00E35E5F">
        <w:rPr>
          <w:rFonts w:cstheme="minorHAnsi"/>
          <w:sz w:val="22"/>
          <w:szCs w:val="22"/>
          <w:lang w:val="en-US"/>
        </w:rPr>
        <w:t>Rootman</w:t>
      </w:r>
      <w:proofErr w:type="spellEnd"/>
      <w:r w:rsidRPr="00E35E5F">
        <w:rPr>
          <w:rFonts w:cstheme="minorHAnsi"/>
          <w:sz w:val="22"/>
          <w:szCs w:val="22"/>
          <w:lang w:val="en-US"/>
        </w:rPr>
        <w:t xml:space="preserve"> DS. Busin guide vs forceps for the insertion of the donor lenticule in Descemet stripping automated endothelial keratoplasty. </w:t>
      </w:r>
      <w:r w:rsidRPr="00E35E5F">
        <w:rPr>
          <w:rFonts w:cstheme="minorHAnsi"/>
          <w:sz w:val="22"/>
          <w:szCs w:val="22"/>
        </w:rPr>
        <w:t>Am J</w:t>
      </w:r>
      <w:r w:rsidR="00A4739C">
        <w:rPr>
          <w:rFonts w:cstheme="minorHAnsi"/>
          <w:sz w:val="22"/>
          <w:szCs w:val="22"/>
        </w:rPr>
        <w:t xml:space="preserve"> </w:t>
      </w:r>
      <w:r w:rsidRPr="00E35E5F">
        <w:rPr>
          <w:rFonts w:cstheme="minorHAnsi"/>
          <w:sz w:val="22"/>
          <w:szCs w:val="22"/>
        </w:rPr>
        <w:t>Ophthalmol 2009;147:220-226.</w:t>
      </w:r>
    </w:p>
    <w:p w14:paraId="1E76E4F3" w14:textId="29BCB709"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Price MO, </w:t>
      </w:r>
      <w:proofErr w:type="spellStart"/>
      <w:r w:rsidRPr="00E35E5F">
        <w:rPr>
          <w:rFonts w:cstheme="minorHAnsi"/>
          <w:sz w:val="22"/>
          <w:szCs w:val="22"/>
          <w:lang w:val="en-US"/>
        </w:rPr>
        <w:t>Giebel</w:t>
      </w:r>
      <w:proofErr w:type="spellEnd"/>
      <w:r w:rsidRPr="00E35E5F">
        <w:rPr>
          <w:rFonts w:cstheme="minorHAnsi"/>
          <w:sz w:val="22"/>
          <w:szCs w:val="22"/>
          <w:lang w:val="en-US"/>
        </w:rPr>
        <w:t xml:space="preserve"> AW, Fairchild KM, Price FW. Descemet’s membrane endothelial keratoplasty: prospective multicenter study of visual and refractive outcomes and endothelial survival. </w:t>
      </w:r>
      <w:r w:rsidRPr="00E35E5F">
        <w:rPr>
          <w:rFonts w:cstheme="minorHAnsi"/>
          <w:sz w:val="22"/>
          <w:szCs w:val="22"/>
        </w:rPr>
        <w:t>Ophthalmol</w:t>
      </w:r>
      <w:r w:rsidR="00A4739C">
        <w:rPr>
          <w:rFonts w:cstheme="minorHAnsi"/>
          <w:sz w:val="22"/>
          <w:szCs w:val="22"/>
        </w:rPr>
        <w:t>ogy</w:t>
      </w:r>
      <w:r w:rsidRPr="00E35E5F">
        <w:rPr>
          <w:rFonts w:cstheme="minorHAnsi"/>
          <w:sz w:val="22"/>
          <w:szCs w:val="22"/>
        </w:rPr>
        <w:t xml:space="preserve"> 2009;116:2361–2368. </w:t>
      </w:r>
    </w:p>
    <w:p w14:paraId="523A09F4" w14:textId="77777777" w:rsidR="002718D0" w:rsidRPr="00E35E5F" w:rsidRDefault="00E575B7" w:rsidP="002718D0">
      <w:pPr>
        <w:pStyle w:val="ListParagraph"/>
        <w:numPr>
          <w:ilvl w:val="0"/>
          <w:numId w:val="1"/>
        </w:numPr>
        <w:shd w:val="clear" w:color="auto" w:fill="FFFFFF"/>
        <w:spacing w:line="360" w:lineRule="auto"/>
        <w:jc w:val="both"/>
        <w:textAlignment w:val="baseline"/>
        <w:rPr>
          <w:rStyle w:val="cit"/>
          <w:rFonts w:cstheme="minorHAnsi"/>
          <w:sz w:val="22"/>
          <w:szCs w:val="22"/>
        </w:rPr>
      </w:pPr>
      <w:hyperlink r:id="rId11" w:history="1">
        <w:r w:rsidR="002718D0" w:rsidRPr="00E35E5F">
          <w:rPr>
            <w:rStyle w:val="Hyperlink"/>
            <w:rFonts w:cstheme="minorHAnsi"/>
            <w:color w:val="auto"/>
            <w:sz w:val="22"/>
            <w:szCs w:val="22"/>
            <w:u w:val="none"/>
          </w:rPr>
          <w:t>Parekh</w:t>
        </w:r>
      </w:hyperlink>
      <w:r w:rsidR="002718D0" w:rsidRPr="00E35E5F">
        <w:rPr>
          <w:rStyle w:val="authors-list-item"/>
          <w:rFonts w:cstheme="minorHAnsi"/>
          <w:sz w:val="22"/>
          <w:szCs w:val="22"/>
        </w:rPr>
        <w:t xml:space="preserve"> M</w:t>
      </w:r>
      <w:r w:rsidR="002718D0" w:rsidRPr="00E35E5F">
        <w:rPr>
          <w:rStyle w:val="comma"/>
          <w:rFonts w:cstheme="minorHAnsi"/>
          <w:sz w:val="22"/>
          <w:szCs w:val="22"/>
        </w:rPr>
        <w:t>, </w:t>
      </w:r>
      <w:hyperlink r:id="rId12" w:history="1">
        <w:r w:rsidR="002718D0" w:rsidRPr="00E35E5F">
          <w:rPr>
            <w:rStyle w:val="Hyperlink"/>
            <w:rFonts w:cstheme="minorHAnsi"/>
            <w:color w:val="auto"/>
            <w:sz w:val="22"/>
            <w:szCs w:val="22"/>
            <w:u w:val="none"/>
          </w:rPr>
          <w:t>Ruzza</w:t>
        </w:r>
      </w:hyperlink>
      <w:r w:rsidR="002718D0" w:rsidRPr="00E35E5F">
        <w:rPr>
          <w:rStyle w:val="authors-list-item"/>
          <w:rFonts w:cstheme="minorHAnsi"/>
          <w:sz w:val="22"/>
          <w:szCs w:val="22"/>
        </w:rPr>
        <w:t xml:space="preserve"> A</w:t>
      </w:r>
      <w:r w:rsidR="002718D0" w:rsidRPr="00E35E5F">
        <w:rPr>
          <w:rStyle w:val="comma"/>
          <w:rFonts w:cstheme="minorHAnsi"/>
          <w:sz w:val="22"/>
          <w:szCs w:val="22"/>
        </w:rPr>
        <w:t>, </w:t>
      </w:r>
      <w:hyperlink r:id="rId13" w:history="1">
        <w:r w:rsidR="002718D0" w:rsidRPr="00E35E5F">
          <w:rPr>
            <w:rStyle w:val="Hyperlink"/>
            <w:rFonts w:cstheme="minorHAnsi"/>
            <w:color w:val="auto"/>
            <w:sz w:val="22"/>
            <w:szCs w:val="22"/>
            <w:u w:val="none"/>
          </w:rPr>
          <w:t>Romano</w:t>
        </w:r>
      </w:hyperlink>
      <w:r w:rsidR="002718D0" w:rsidRPr="00E35E5F">
        <w:rPr>
          <w:rStyle w:val="authors-list-item"/>
          <w:rFonts w:cstheme="minorHAnsi"/>
          <w:sz w:val="22"/>
          <w:szCs w:val="22"/>
        </w:rPr>
        <w:t xml:space="preserve"> V</w:t>
      </w:r>
      <w:r w:rsidR="002718D0" w:rsidRPr="00E35E5F">
        <w:rPr>
          <w:rStyle w:val="comma"/>
          <w:rFonts w:cstheme="minorHAnsi"/>
          <w:sz w:val="22"/>
          <w:szCs w:val="22"/>
        </w:rPr>
        <w:t>, Favaro E, Baruzzo M, Salvalaio G, Grassetto A, Ferrari S, Ponzin D.</w:t>
      </w:r>
      <w:r w:rsidR="002718D0" w:rsidRPr="00E35E5F">
        <w:rPr>
          <w:rFonts w:cstheme="minorHAnsi"/>
          <w:sz w:val="22"/>
          <w:szCs w:val="22"/>
        </w:rPr>
        <w:t xml:space="preserve"> Descemet Membrane Endothelial Keratoplasty Learning Curve for Graft Preparation in an Eye Bank Using 645 Donor Corneas. Cornea</w:t>
      </w:r>
      <w:r w:rsidR="002718D0" w:rsidRPr="00E35E5F">
        <w:rPr>
          <w:rStyle w:val="period"/>
          <w:rFonts w:cstheme="minorHAnsi"/>
          <w:sz w:val="22"/>
          <w:szCs w:val="22"/>
        </w:rPr>
        <w:t> 2018;</w:t>
      </w:r>
      <w:r w:rsidR="002718D0" w:rsidRPr="00E35E5F">
        <w:rPr>
          <w:rStyle w:val="cit"/>
          <w:rFonts w:cstheme="minorHAnsi"/>
          <w:sz w:val="22"/>
          <w:szCs w:val="22"/>
        </w:rPr>
        <w:t>37:767-771.</w:t>
      </w:r>
    </w:p>
    <w:p w14:paraId="179CC104"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rPr>
        <w:t xml:space="preserve">Parekh M, Leon P, Ruzza A, Borroni D, Ferrari S, Ponzin D, Romano V. </w:t>
      </w:r>
      <w:r w:rsidRPr="00E35E5F">
        <w:fldChar w:fldCharType="begin"/>
      </w:r>
      <w:r w:rsidRPr="00E35E5F">
        <w:instrText xml:space="preserve"> HYPERLINK "https://www.ncbi.nlm.nih.gov/pubmed/28739402" </w:instrText>
      </w:r>
      <w:r w:rsidRPr="00E35E5F">
        <w:fldChar w:fldCharType="separate"/>
      </w:r>
      <w:r w:rsidRPr="00E35E5F">
        <w:rPr>
          <w:rFonts w:cstheme="minorHAnsi"/>
          <w:sz w:val="22"/>
          <w:szCs w:val="22"/>
          <w:lang w:val="en-US"/>
        </w:rPr>
        <w:t>Graft detachment and rebubbling rate in Descemet membrane endothelial keratoplasty.</w:t>
      </w:r>
      <w:r w:rsidRPr="00E35E5F">
        <w:rPr>
          <w:rFonts w:cstheme="minorHAnsi"/>
          <w:sz w:val="22"/>
          <w:szCs w:val="22"/>
          <w:lang w:val="en-US"/>
        </w:rPr>
        <w:fldChar w:fldCharType="end"/>
      </w:r>
      <w:r w:rsidRPr="00E35E5F">
        <w:rPr>
          <w:rFonts w:cstheme="minorHAnsi"/>
          <w:sz w:val="22"/>
          <w:szCs w:val="22"/>
          <w:lang w:val="en-US"/>
        </w:rPr>
        <w:t xml:space="preserve"> </w:t>
      </w:r>
      <w:r w:rsidRPr="00E35E5F">
        <w:rPr>
          <w:rFonts w:cstheme="minorHAnsi"/>
          <w:sz w:val="22"/>
          <w:szCs w:val="22"/>
        </w:rPr>
        <w:t>Surv Ophthalmol 2018;63:245-250. </w:t>
      </w:r>
    </w:p>
    <w:p w14:paraId="73A57517" w14:textId="32765226"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lastRenderedPageBreak/>
        <w:t xml:space="preserve">Mehta JS, Por YM, </w:t>
      </w:r>
      <w:proofErr w:type="spellStart"/>
      <w:r w:rsidRPr="00E35E5F">
        <w:rPr>
          <w:rFonts w:cstheme="minorHAnsi"/>
          <w:sz w:val="22"/>
          <w:szCs w:val="22"/>
          <w:lang w:val="en-US"/>
        </w:rPr>
        <w:t>Poh</w:t>
      </w:r>
      <w:proofErr w:type="spellEnd"/>
      <w:r w:rsidRPr="00E35E5F">
        <w:rPr>
          <w:rFonts w:cstheme="minorHAnsi"/>
          <w:sz w:val="22"/>
          <w:szCs w:val="22"/>
          <w:lang w:val="en-US"/>
        </w:rPr>
        <w:t xml:space="preserve"> R, </w:t>
      </w:r>
      <w:proofErr w:type="spellStart"/>
      <w:r w:rsidRPr="00E35E5F">
        <w:rPr>
          <w:rFonts w:cstheme="minorHAnsi"/>
          <w:sz w:val="22"/>
          <w:szCs w:val="22"/>
          <w:lang w:val="en-US"/>
        </w:rPr>
        <w:t>Beuerman</w:t>
      </w:r>
      <w:proofErr w:type="spellEnd"/>
      <w:r w:rsidRPr="00E35E5F">
        <w:rPr>
          <w:rFonts w:cstheme="minorHAnsi"/>
          <w:sz w:val="22"/>
          <w:szCs w:val="22"/>
          <w:lang w:val="en-US"/>
        </w:rPr>
        <w:t xml:space="preserve"> RW, Tan D. Comparison of donor insertion techniques for Descemet stripping automated endothelial keratoplasty. </w:t>
      </w:r>
      <w:r w:rsidRPr="00E35E5F">
        <w:rPr>
          <w:rFonts w:cstheme="minorHAnsi"/>
          <w:sz w:val="22"/>
          <w:szCs w:val="22"/>
        </w:rPr>
        <w:t>Arch Ophthalmol</w:t>
      </w:r>
      <w:r w:rsidR="00A4739C">
        <w:rPr>
          <w:rFonts w:cstheme="minorHAnsi"/>
          <w:sz w:val="22"/>
          <w:szCs w:val="22"/>
        </w:rPr>
        <w:t xml:space="preserve"> </w:t>
      </w:r>
      <w:r w:rsidRPr="00E35E5F">
        <w:rPr>
          <w:rFonts w:cstheme="minorHAnsi"/>
          <w:sz w:val="22"/>
          <w:szCs w:val="22"/>
        </w:rPr>
        <w:t>2008;126:1383-1388.</w:t>
      </w:r>
    </w:p>
    <w:p w14:paraId="2D89EDDD"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Price MO &amp; Price FW. Endothelial cell loss after Descemet stripping with endothelial keratoplasty: influencing factors and 2-year trend. </w:t>
      </w:r>
      <w:r w:rsidRPr="00E35E5F">
        <w:rPr>
          <w:rFonts w:cstheme="minorHAnsi"/>
          <w:sz w:val="22"/>
          <w:szCs w:val="22"/>
        </w:rPr>
        <w:t>Ophthalmology 2008;115:857-865.</w:t>
      </w:r>
    </w:p>
    <w:p w14:paraId="1F771087"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rPr>
        <w:t xml:space="preserve">Cheng YYY, Schouten JSAG, Tahzib NG, Wijdh RJ, Pels E, </w:t>
      </w:r>
      <w:r w:rsidRPr="00E35E5F">
        <w:fldChar w:fldCharType="begin"/>
      </w:r>
      <w:r w:rsidRPr="00E35E5F">
        <w:instrText xml:space="preserve"> HYPERLINK "https://pubmed.ncbi.nlm.nih.gov/?sort=date&amp;term=van+Cleynenbreugel+H&amp;cauthor_id=19996929" </w:instrText>
      </w:r>
      <w:r w:rsidRPr="00E35E5F">
        <w:fldChar w:fldCharType="separate"/>
      </w:r>
      <w:r w:rsidRPr="00E35E5F">
        <w:rPr>
          <w:rStyle w:val="Hyperlink"/>
          <w:rFonts w:cstheme="minorHAnsi"/>
          <w:color w:val="auto"/>
          <w:sz w:val="22"/>
          <w:szCs w:val="22"/>
          <w:u w:val="none"/>
        </w:rPr>
        <w:t>van Cleynenbreugel</w:t>
      </w:r>
      <w:r w:rsidRPr="00E35E5F">
        <w:rPr>
          <w:rStyle w:val="Hyperlink"/>
          <w:rFonts w:cstheme="minorHAnsi"/>
          <w:color w:val="auto"/>
          <w:sz w:val="22"/>
          <w:szCs w:val="22"/>
          <w:u w:val="none"/>
        </w:rPr>
        <w:fldChar w:fldCharType="end"/>
      </w:r>
      <w:r w:rsidRPr="00E35E5F">
        <w:rPr>
          <w:rStyle w:val="authors-list-item"/>
          <w:rFonts w:cstheme="minorHAnsi"/>
          <w:sz w:val="22"/>
          <w:szCs w:val="22"/>
          <w:shd w:val="clear" w:color="auto" w:fill="FFFFFF"/>
        </w:rPr>
        <w:t xml:space="preserve"> H</w:t>
      </w:r>
      <w:r w:rsidRPr="00E35E5F">
        <w:rPr>
          <w:rStyle w:val="comma"/>
          <w:rFonts w:cstheme="minorHAnsi"/>
          <w:sz w:val="22"/>
          <w:szCs w:val="22"/>
          <w:shd w:val="clear" w:color="auto" w:fill="FFFFFF"/>
        </w:rPr>
        <w:t>,</w:t>
      </w:r>
      <w:r w:rsidRPr="00E35E5F">
        <w:rPr>
          <w:rFonts w:cstheme="minorHAnsi"/>
          <w:sz w:val="22"/>
          <w:szCs w:val="22"/>
        </w:rPr>
        <w:t xml:space="preserve"> Eggink CA, Rijneveld WJ, Nuijts RMMA. </w:t>
      </w:r>
      <w:r w:rsidRPr="00E35E5F">
        <w:rPr>
          <w:rFonts w:cstheme="minorHAnsi"/>
          <w:sz w:val="22"/>
          <w:szCs w:val="22"/>
          <w:lang w:val="en-US"/>
        </w:rPr>
        <w:t xml:space="preserve">Efficacy and safety of femtosecond laser-assisted corneal endothelial keratoplasty: a randomized multicenter clinical trial. </w:t>
      </w:r>
      <w:r w:rsidRPr="00E35E5F">
        <w:rPr>
          <w:rFonts w:cstheme="minorHAnsi"/>
          <w:sz w:val="22"/>
          <w:szCs w:val="22"/>
        </w:rPr>
        <w:t>Transplantation 2009;88:1294-1302.</w:t>
      </w:r>
    </w:p>
    <w:p w14:paraId="35C1CB55"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lang w:val="en-US"/>
        </w:rPr>
      </w:pPr>
      <w:r w:rsidRPr="00E35E5F">
        <w:rPr>
          <w:rFonts w:cstheme="minorHAnsi"/>
          <w:sz w:val="22"/>
          <w:szCs w:val="22"/>
          <w:lang w:val="en-US"/>
        </w:rPr>
        <w:t xml:space="preserve">Ide T, </w:t>
      </w:r>
      <w:proofErr w:type="spellStart"/>
      <w:r w:rsidRPr="00E35E5F">
        <w:rPr>
          <w:rFonts w:cstheme="minorHAnsi"/>
          <w:sz w:val="22"/>
          <w:szCs w:val="22"/>
          <w:lang w:val="en-US"/>
        </w:rPr>
        <w:t>Yoo</w:t>
      </w:r>
      <w:proofErr w:type="spellEnd"/>
      <w:r w:rsidRPr="00E35E5F">
        <w:rPr>
          <w:rFonts w:cstheme="minorHAnsi"/>
          <w:sz w:val="22"/>
          <w:szCs w:val="22"/>
          <w:lang w:val="en-US"/>
        </w:rPr>
        <w:t xml:space="preserve"> SH, Goldman JM, Perez V, </w:t>
      </w:r>
      <w:proofErr w:type="spellStart"/>
      <w:r w:rsidRPr="00E35E5F">
        <w:rPr>
          <w:rFonts w:cstheme="minorHAnsi"/>
          <w:sz w:val="22"/>
          <w:szCs w:val="22"/>
          <w:lang w:val="en-US"/>
        </w:rPr>
        <w:t>O'brien</w:t>
      </w:r>
      <w:proofErr w:type="spellEnd"/>
      <w:r w:rsidRPr="00E35E5F">
        <w:rPr>
          <w:rFonts w:cstheme="minorHAnsi"/>
          <w:sz w:val="22"/>
          <w:szCs w:val="22"/>
          <w:lang w:val="en-US"/>
        </w:rPr>
        <w:t xml:space="preserve"> TP. Descemet-stripping automated endothelial keratoplasty: effect of inserting forceps on DSAEK donor tissue viability by using an in vitro delivery model and vital dye assay. Cornea </w:t>
      </w:r>
      <w:proofErr w:type="gramStart"/>
      <w:r w:rsidRPr="00E35E5F">
        <w:rPr>
          <w:rFonts w:cstheme="minorHAnsi"/>
          <w:sz w:val="22"/>
          <w:szCs w:val="22"/>
          <w:lang w:val="en-US"/>
        </w:rPr>
        <w:t>2007;26:1079</w:t>
      </w:r>
      <w:proofErr w:type="gramEnd"/>
      <w:r w:rsidRPr="00E35E5F">
        <w:rPr>
          <w:rFonts w:cstheme="minorHAnsi"/>
          <w:sz w:val="22"/>
          <w:szCs w:val="22"/>
          <w:lang w:val="en-US"/>
        </w:rPr>
        <w:t>-1081.</w:t>
      </w:r>
    </w:p>
    <w:p w14:paraId="66A24FDF"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lang w:val="en-US"/>
        </w:rPr>
      </w:pPr>
      <w:r w:rsidRPr="00E35E5F">
        <w:rPr>
          <w:rFonts w:cstheme="minorHAnsi"/>
          <w:sz w:val="22"/>
          <w:szCs w:val="22"/>
          <w:lang w:val="en-US"/>
        </w:rPr>
        <w:t xml:space="preserve">Khan SN, </w:t>
      </w:r>
      <w:proofErr w:type="spellStart"/>
      <w:r w:rsidRPr="00E35E5F">
        <w:rPr>
          <w:rFonts w:cstheme="minorHAnsi"/>
          <w:sz w:val="22"/>
          <w:szCs w:val="22"/>
          <w:lang w:val="en-US"/>
        </w:rPr>
        <w:t>Shiakolas</w:t>
      </w:r>
      <w:proofErr w:type="spellEnd"/>
      <w:r w:rsidRPr="00E35E5F">
        <w:rPr>
          <w:rFonts w:cstheme="minorHAnsi"/>
          <w:sz w:val="22"/>
          <w:szCs w:val="22"/>
          <w:lang w:val="en-US"/>
        </w:rPr>
        <w:t xml:space="preserve"> PS, </w:t>
      </w:r>
      <w:proofErr w:type="spellStart"/>
      <w:r w:rsidRPr="00E35E5F">
        <w:rPr>
          <w:rFonts w:cstheme="minorHAnsi"/>
          <w:sz w:val="22"/>
          <w:szCs w:val="22"/>
          <w:lang w:val="en-US"/>
        </w:rPr>
        <w:t>Mootha</w:t>
      </w:r>
      <w:proofErr w:type="spellEnd"/>
      <w:r w:rsidRPr="00E35E5F">
        <w:rPr>
          <w:rFonts w:cstheme="minorHAnsi"/>
          <w:sz w:val="22"/>
          <w:szCs w:val="22"/>
          <w:lang w:val="en-US"/>
        </w:rPr>
        <w:t xml:space="preserve"> VV. </w:t>
      </w:r>
      <w:hyperlink r:id="rId14" w:history="1">
        <w:r w:rsidRPr="00E35E5F">
          <w:rPr>
            <w:rFonts w:cstheme="minorHAnsi"/>
            <w:sz w:val="22"/>
            <w:szCs w:val="22"/>
            <w:lang w:val="en-US"/>
          </w:rPr>
          <w:t>Descemet's Stripping Automated Endothelial KeratoplastyTissue Insertion Devices</w:t>
        </w:r>
      </w:hyperlink>
      <w:r w:rsidRPr="00E35E5F">
        <w:rPr>
          <w:rFonts w:cstheme="minorHAnsi"/>
          <w:sz w:val="22"/>
          <w:szCs w:val="22"/>
          <w:lang w:val="en-US"/>
        </w:rPr>
        <w:t>. J Ophthalmic Vis Res </w:t>
      </w:r>
      <w:proofErr w:type="gramStart"/>
      <w:r w:rsidRPr="00E35E5F">
        <w:rPr>
          <w:rFonts w:cstheme="minorHAnsi"/>
          <w:sz w:val="22"/>
          <w:szCs w:val="22"/>
          <w:lang w:val="en-US"/>
        </w:rPr>
        <w:t>2015;10:461</w:t>
      </w:r>
      <w:proofErr w:type="gramEnd"/>
      <w:r w:rsidRPr="00E35E5F">
        <w:rPr>
          <w:rFonts w:cstheme="minorHAnsi"/>
          <w:sz w:val="22"/>
          <w:szCs w:val="22"/>
          <w:lang w:val="en-US"/>
        </w:rPr>
        <w:t>–468. </w:t>
      </w:r>
    </w:p>
    <w:p w14:paraId="7BDF0F9A" w14:textId="791296CD"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Busin M. DSAEK for the treatment of endothelial disease: results in the initial 100 cases. </w:t>
      </w:r>
      <w:r w:rsidR="00A4739C" w:rsidRPr="00A4739C">
        <w:rPr>
          <w:rFonts w:cstheme="minorHAnsi"/>
          <w:sz w:val="22"/>
          <w:szCs w:val="22"/>
          <w:shd w:val="clear" w:color="auto" w:fill="FFFFFF"/>
        </w:rPr>
        <w:t>Klin Monbl Augenheilkd.</w:t>
      </w:r>
      <w:r w:rsidR="00A4739C" w:rsidRPr="00A4739C">
        <w:rPr>
          <w:rFonts w:cstheme="minorHAnsi"/>
          <w:sz w:val="22"/>
          <w:szCs w:val="22"/>
        </w:rPr>
        <w:t xml:space="preserve"> </w:t>
      </w:r>
      <w:r w:rsidRPr="00E35E5F">
        <w:rPr>
          <w:rFonts w:cstheme="minorHAnsi"/>
          <w:sz w:val="22"/>
          <w:szCs w:val="22"/>
        </w:rPr>
        <w:t>2009;226:757-760.</w:t>
      </w:r>
    </w:p>
    <w:p w14:paraId="37666EDF"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Ang M, Mehta JS, </w:t>
      </w:r>
      <w:proofErr w:type="spellStart"/>
      <w:r w:rsidRPr="00E35E5F">
        <w:rPr>
          <w:rFonts w:cstheme="minorHAnsi"/>
          <w:sz w:val="22"/>
          <w:szCs w:val="22"/>
          <w:lang w:val="en-US"/>
        </w:rPr>
        <w:t>Anshu</w:t>
      </w:r>
      <w:proofErr w:type="spellEnd"/>
      <w:r w:rsidRPr="00E35E5F">
        <w:rPr>
          <w:rFonts w:cstheme="minorHAnsi"/>
          <w:sz w:val="22"/>
          <w:szCs w:val="22"/>
          <w:lang w:val="en-US"/>
        </w:rPr>
        <w:t xml:space="preserve"> A, Wong HK, </w:t>
      </w:r>
      <w:proofErr w:type="spellStart"/>
      <w:r w:rsidRPr="00E35E5F">
        <w:rPr>
          <w:rFonts w:cstheme="minorHAnsi"/>
          <w:sz w:val="22"/>
          <w:szCs w:val="22"/>
          <w:lang w:val="en-US"/>
        </w:rPr>
        <w:t>Htoon</w:t>
      </w:r>
      <w:proofErr w:type="spellEnd"/>
      <w:r w:rsidRPr="00E35E5F">
        <w:rPr>
          <w:rFonts w:cstheme="minorHAnsi"/>
          <w:sz w:val="22"/>
          <w:szCs w:val="22"/>
          <w:lang w:val="en-US"/>
        </w:rPr>
        <w:t xml:space="preserve"> HM, Tan D. Endothelial cell counts after Descemet’s stripping automated endothelial keratoplasty versus penetrating keratoplasty in Asian eyes. </w:t>
      </w:r>
      <w:r w:rsidRPr="00E35E5F">
        <w:rPr>
          <w:rFonts w:cstheme="minorHAnsi"/>
          <w:sz w:val="22"/>
          <w:szCs w:val="22"/>
        </w:rPr>
        <w:t>Clin Ophthalmol 2012;6:537-544.</w:t>
      </w:r>
    </w:p>
    <w:p w14:paraId="6FB83873" w14:textId="527DA871"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Gangwani</w:t>
      </w:r>
      <w:proofErr w:type="spellEnd"/>
      <w:r w:rsidRPr="00E35E5F">
        <w:rPr>
          <w:rFonts w:cstheme="minorHAnsi"/>
          <w:sz w:val="22"/>
          <w:szCs w:val="22"/>
          <w:lang w:val="en-US"/>
        </w:rPr>
        <w:t xml:space="preserve"> V, Obi A, </w:t>
      </w:r>
      <w:proofErr w:type="spellStart"/>
      <w:r w:rsidRPr="00E35E5F">
        <w:rPr>
          <w:rFonts w:cstheme="minorHAnsi"/>
          <w:sz w:val="22"/>
          <w:szCs w:val="22"/>
          <w:lang w:val="en-US"/>
        </w:rPr>
        <w:t>Hollick</w:t>
      </w:r>
      <w:proofErr w:type="spellEnd"/>
      <w:r w:rsidRPr="00E35E5F">
        <w:rPr>
          <w:rFonts w:cstheme="minorHAnsi"/>
          <w:sz w:val="22"/>
          <w:szCs w:val="22"/>
          <w:lang w:val="en-US"/>
        </w:rPr>
        <w:t xml:space="preserve"> EJ. A prospective study comparing </w:t>
      </w:r>
      <w:proofErr w:type="spellStart"/>
      <w:r w:rsidRPr="00E35E5F">
        <w:rPr>
          <w:rFonts w:cstheme="minorHAnsi"/>
          <w:sz w:val="22"/>
          <w:szCs w:val="22"/>
          <w:lang w:val="en-US"/>
        </w:rPr>
        <w:t>EndoGlide</w:t>
      </w:r>
      <w:proofErr w:type="spellEnd"/>
      <w:r w:rsidRPr="00E35E5F">
        <w:rPr>
          <w:rFonts w:cstheme="minorHAnsi"/>
          <w:sz w:val="22"/>
          <w:szCs w:val="22"/>
          <w:lang w:val="en-US"/>
        </w:rPr>
        <w:t xml:space="preserve"> and Busin glide insertion techniques in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stripping endothelial keratoplasty. </w:t>
      </w:r>
      <w:r w:rsidRPr="00E35E5F">
        <w:rPr>
          <w:rFonts w:cstheme="minorHAnsi"/>
          <w:sz w:val="22"/>
          <w:szCs w:val="22"/>
        </w:rPr>
        <w:t>Am J</w:t>
      </w:r>
      <w:r w:rsidR="00A4739C">
        <w:rPr>
          <w:rFonts w:cstheme="minorHAnsi"/>
          <w:sz w:val="22"/>
          <w:szCs w:val="22"/>
        </w:rPr>
        <w:t xml:space="preserve"> </w:t>
      </w:r>
      <w:r w:rsidRPr="00E35E5F">
        <w:rPr>
          <w:rFonts w:cstheme="minorHAnsi"/>
          <w:sz w:val="22"/>
          <w:szCs w:val="22"/>
        </w:rPr>
        <w:t>Ophthalmol 2012;153:38-43.</w:t>
      </w:r>
    </w:p>
    <w:p w14:paraId="095A9302" w14:textId="5C40AF42"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Tan D, Ang M, Arundhati A, Khor WB. Development of selective lamellar keratoplasty within an Asian corneal transplant program: The Singapore Corneal Transplant Study (an American Ophthalmological Society thesis). </w:t>
      </w:r>
      <w:r w:rsidR="00A4739C" w:rsidRPr="00A4739C">
        <w:rPr>
          <w:rFonts w:cstheme="minorHAnsi"/>
          <w:sz w:val="22"/>
          <w:szCs w:val="22"/>
        </w:rPr>
        <w:br/>
      </w:r>
      <w:r w:rsidR="00A4739C" w:rsidRPr="00A4739C">
        <w:rPr>
          <w:rFonts w:cstheme="minorHAnsi"/>
          <w:color w:val="000000"/>
          <w:sz w:val="22"/>
          <w:szCs w:val="22"/>
          <w:shd w:val="clear" w:color="auto" w:fill="FFFFFF"/>
        </w:rPr>
        <w:t>Trans Am Ophthalmol Soc</w:t>
      </w:r>
      <w:r w:rsidR="00A4739C" w:rsidRPr="00A4739C">
        <w:rPr>
          <w:rFonts w:cstheme="minorHAnsi"/>
          <w:sz w:val="22"/>
          <w:szCs w:val="22"/>
        </w:rPr>
        <w:t xml:space="preserve"> </w:t>
      </w:r>
      <w:r w:rsidRPr="00A4739C">
        <w:rPr>
          <w:rFonts w:cstheme="minorHAnsi"/>
          <w:sz w:val="22"/>
          <w:szCs w:val="22"/>
        </w:rPr>
        <w:t>2015</w:t>
      </w:r>
      <w:r w:rsidRPr="00E35E5F">
        <w:rPr>
          <w:rFonts w:cstheme="minorHAnsi"/>
          <w:sz w:val="22"/>
          <w:szCs w:val="22"/>
        </w:rPr>
        <w:t>;113.</w:t>
      </w:r>
    </w:p>
    <w:p w14:paraId="72C677AF"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r w:rsidRPr="00E35E5F">
        <w:rPr>
          <w:rFonts w:cstheme="minorHAnsi"/>
          <w:sz w:val="22"/>
          <w:szCs w:val="22"/>
          <w:lang w:val="en-US"/>
        </w:rPr>
        <w:t xml:space="preserve">Parekh M, Ruzza A, Steger B, Willoughby CE, Ferrari S, Ponzin D, Kaye SB, Romano V. Avoiding complications associated with preloaded ultrathin Descemet stripping automated endothelial keratoplasty. </w:t>
      </w:r>
      <w:r w:rsidRPr="00E35E5F">
        <w:rPr>
          <w:rFonts w:cstheme="minorHAnsi"/>
          <w:sz w:val="22"/>
          <w:szCs w:val="22"/>
        </w:rPr>
        <w:t>Cornea 2017;36:e12-e-13.</w:t>
      </w:r>
    </w:p>
    <w:p w14:paraId="42EA6B1C"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Ruzza A, Parekh M, Ferrari S, </w:t>
      </w:r>
      <w:proofErr w:type="spellStart"/>
      <w:r w:rsidRPr="00E35E5F">
        <w:rPr>
          <w:rFonts w:cstheme="minorHAnsi"/>
          <w:sz w:val="22"/>
          <w:szCs w:val="22"/>
          <w:lang w:val="en-US"/>
        </w:rPr>
        <w:t>Salvalaio</w:t>
      </w:r>
      <w:proofErr w:type="spellEnd"/>
      <w:r w:rsidRPr="00E35E5F">
        <w:rPr>
          <w:rFonts w:cstheme="minorHAnsi"/>
          <w:sz w:val="22"/>
          <w:szCs w:val="22"/>
          <w:lang w:val="en-US"/>
        </w:rPr>
        <w:t xml:space="preserve"> G, Nahum Y, </w:t>
      </w:r>
      <w:proofErr w:type="spellStart"/>
      <w:r w:rsidRPr="00E35E5F">
        <w:rPr>
          <w:rFonts w:cstheme="minorHAnsi"/>
          <w:sz w:val="22"/>
          <w:szCs w:val="22"/>
          <w:lang w:val="en-US"/>
        </w:rPr>
        <w:t>Bovone</w:t>
      </w:r>
      <w:proofErr w:type="spellEnd"/>
      <w:r w:rsidRPr="00E35E5F">
        <w:rPr>
          <w:rFonts w:cstheme="minorHAnsi"/>
          <w:sz w:val="22"/>
          <w:szCs w:val="22"/>
          <w:lang w:val="en-US"/>
        </w:rPr>
        <w:t xml:space="preserve"> C, Ponzin D, Busin M. Preloaded donor corneal lenticules in a new validated 3D printed smart storage glide for Descemet stripping automated endothelial keratoplasty. </w:t>
      </w:r>
      <w:r w:rsidRPr="00E35E5F">
        <w:rPr>
          <w:rFonts w:cstheme="minorHAnsi"/>
          <w:sz w:val="22"/>
          <w:szCs w:val="22"/>
        </w:rPr>
        <w:t>Br J Ophthalmol</w:t>
      </w:r>
      <w:r w:rsidRPr="00E35E5F">
        <w:rPr>
          <w:rFonts w:cstheme="minorHAnsi"/>
          <w:sz w:val="22"/>
          <w:szCs w:val="22"/>
          <w:shd w:val="clear" w:color="auto" w:fill="FFFFFF"/>
        </w:rPr>
        <w:t xml:space="preserve"> 2015;99:1388-1395. </w:t>
      </w:r>
    </w:p>
    <w:p w14:paraId="361BF8CC"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shd w:val="clear" w:color="auto" w:fill="FFFFFF"/>
        </w:rPr>
        <w:lastRenderedPageBreak/>
        <w:t>Parekh M, Ruzza A, Steger B, Willoughby CE, Rehman S, Ferrari S, Ponzin D, Kaye SB, Romano V. Cross-Country Transportation Efficacy and Clinical Outcomes of Preloaded Large-Diameter Ultrathin Descemet Stripping Automated Endothelial Keratoplasty Grafts. Cornea 2019;38:30-34.</w:t>
      </w:r>
    </w:p>
    <w:p w14:paraId="6A248BF7"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lang w:val="en-US"/>
        </w:rPr>
      </w:pPr>
      <w:r w:rsidRPr="00E35E5F">
        <w:rPr>
          <w:rFonts w:cstheme="minorHAnsi"/>
          <w:sz w:val="22"/>
          <w:szCs w:val="22"/>
          <w:lang w:val="en-US"/>
        </w:rPr>
        <w:t>K</w:t>
      </w:r>
      <w:r w:rsidRPr="00E35E5F">
        <w:rPr>
          <w:rFonts w:cstheme="minorHAnsi"/>
          <w:sz w:val="22"/>
          <w:szCs w:val="22"/>
          <w:shd w:val="clear" w:color="auto" w:fill="FFFFFF"/>
          <w:lang w:val="en-US"/>
        </w:rPr>
        <w:t>hor WB, Mehta JS, Tan DT. Descemet stripping automated endothelial keratoplasty with a graft insertion device: surgical technique and early clinical results. </w:t>
      </w:r>
      <w:r w:rsidRPr="00E35E5F">
        <w:rPr>
          <w:rStyle w:val="ref-journal"/>
          <w:rFonts w:cstheme="minorHAnsi"/>
          <w:sz w:val="22"/>
          <w:szCs w:val="22"/>
          <w:shd w:val="clear" w:color="auto" w:fill="FFFFFF"/>
        </w:rPr>
        <w:t>Am J Ophthalmol 2011;</w:t>
      </w:r>
      <w:r w:rsidRPr="00E35E5F">
        <w:rPr>
          <w:rStyle w:val="ref-vol"/>
          <w:rFonts w:cstheme="minorHAnsi"/>
          <w:sz w:val="22"/>
          <w:szCs w:val="22"/>
          <w:shd w:val="clear" w:color="auto" w:fill="FFFFFF"/>
        </w:rPr>
        <w:t>151</w:t>
      </w:r>
      <w:r w:rsidRPr="00E35E5F">
        <w:rPr>
          <w:rFonts w:cstheme="minorHAnsi"/>
          <w:sz w:val="22"/>
          <w:szCs w:val="22"/>
          <w:shd w:val="clear" w:color="auto" w:fill="FFFFFF"/>
          <w:lang w:val="en-US"/>
        </w:rPr>
        <w:t>:223–232.</w:t>
      </w:r>
    </w:p>
    <w:p w14:paraId="171A651D"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Cursiefen</w:t>
      </w:r>
      <w:proofErr w:type="spellEnd"/>
      <w:r w:rsidRPr="00E35E5F">
        <w:rPr>
          <w:rFonts w:cstheme="minorHAnsi"/>
          <w:sz w:val="22"/>
          <w:szCs w:val="22"/>
          <w:lang w:val="en-US"/>
        </w:rPr>
        <w:t xml:space="preserve"> C, Jun AS. Current Treatment Options for Fuchs Endothelial Dystrophy. </w:t>
      </w:r>
      <w:r w:rsidRPr="00E35E5F">
        <w:rPr>
          <w:rFonts w:cstheme="minorHAnsi"/>
          <w:sz w:val="22"/>
          <w:szCs w:val="22"/>
        </w:rPr>
        <w:t>Springer. 2017. ISBN 978-3-319-43021-8.</w:t>
      </w:r>
    </w:p>
    <w:p w14:paraId="6AA5CFF7" w14:textId="7B74C0C3" w:rsidR="002718D0" w:rsidRPr="00E35E5F" w:rsidRDefault="002718D0" w:rsidP="002718D0">
      <w:pPr>
        <w:pStyle w:val="ListParagraph"/>
        <w:numPr>
          <w:ilvl w:val="0"/>
          <w:numId w:val="1"/>
        </w:numPr>
        <w:spacing w:line="360" w:lineRule="auto"/>
        <w:jc w:val="both"/>
        <w:textAlignment w:val="baseline"/>
        <w:rPr>
          <w:rStyle w:val="CommentReference"/>
          <w:rFonts w:cstheme="minorHAnsi"/>
          <w:sz w:val="22"/>
          <w:szCs w:val="22"/>
        </w:rPr>
      </w:pPr>
      <w:r w:rsidRPr="00E35E5F">
        <w:rPr>
          <w:rFonts w:cstheme="minorHAnsi"/>
          <w:sz w:val="22"/>
          <w:szCs w:val="22"/>
          <w:lang w:val="en-US"/>
        </w:rPr>
        <w:t xml:space="preserve">Wang YE, Li Y, Wang D, He M, Lin S. Comparison of Factors Associated </w:t>
      </w:r>
      <w:proofErr w:type="gramStart"/>
      <w:r w:rsidRPr="00E35E5F">
        <w:rPr>
          <w:rFonts w:cstheme="minorHAnsi"/>
          <w:sz w:val="22"/>
          <w:szCs w:val="22"/>
          <w:lang w:val="en-US"/>
        </w:rPr>
        <w:t>With</w:t>
      </w:r>
      <w:proofErr w:type="gramEnd"/>
      <w:r w:rsidRPr="00E35E5F">
        <w:rPr>
          <w:rFonts w:cstheme="minorHAnsi"/>
          <w:sz w:val="22"/>
          <w:szCs w:val="22"/>
          <w:lang w:val="en-US"/>
        </w:rPr>
        <w:t xml:space="preserve"> </w:t>
      </w:r>
      <w:proofErr w:type="spellStart"/>
      <w:r w:rsidRPr="00E35E5F">
        <w:rPr>
          <w:rFonts w:cstheme="minorHAnsi"/>
          <w:sz w:val="22"/>
          <w:szCs w:val="22"/>
          <w:lang w:val="en-US"/>
        </w:rPr>
        <w:t>Occludable</w:t>
      </w:r>
      <w:proofErr w:type="spellEnd"/>
      <w:r w:rsidRPr="00E35E5F">
        <w:rPr>
          <w:rFonts w:cstheme="minorHAnsi"/>
          <w:sz w:val="22"/>
          <w:szCs w:val="22"/>
          <w:lang w:val="en-US"/>
        </w:rPr>
        <w:t xml:space="preserve"> Angle Between American Caucasians and Ethnic Chinese. </w:t>
      </w:r>
      <w:r w:rsidRPr="00E35E5F">
        <w:rPr>
          <w:rFonts w:cstheme="minorHAnsi"/>
          <w:sz w:val="22"/>
          <w:szCs w:val="22"/>
        </w:rPr>
        <w:t>Invest Ophthalmol Vis Sci 2013;54:7717-7723.</w:t>
      </w:r>
      <w:r w:rsidR="001E77F4">
        <w:rPr>
          <w:rFonts w:cstheme="minorHAnsi"/>
          <w:sz w:val="22"/>
          <w:szCs w:val="22"/>
        </w:rPr>
        <w:t xml:space="preserve"> </w:t>
      </w:r>
    </w:p>
    <w:p w14:paraId="76282D0A" w14:textId="77777777" w:rsidR="002718D0" w:rsidRPr="00E35E5F" w:rsidRDefault="002718D0" w:rsidP="002718D0">
      <w:pPr>
        <w:pStyle w:val="ListParagraph"/>
        <w:numPr>
          <w:ilvl w:val="0"/>
          <w:numId w:val="1"/>
        </w:numPr>
        <w:spacing w:line="360" w:lineRule="auto"/>
        <w:jc w:val="both"/>
        <w:textAlignment w:val="baseline"/>
        <w:rPr>
          <w:rStyle w:val="CommentReference"/>
          <w:rFonts w:cstheme="minorHAnsi"/>
          <w:sz w:val="22"/>
          <w:szCs w:val="22"/>
        </w:rPr>
      </w:pPr>
      <w:r w:rsidRPr="00E35E5F">
        <w:rPr>
          <w:rStyle w:val="CommentReference"/>
          <w:rFonts w:cstheme="minorHAnsi"/>
          <w:kern w:val="36"/>
          <w:sz w:val="22"/>
          <w:szCs w:val="22"/>
          <w:lang w:val="en-GB" w:eastAsia="en-GB"/>
        </w:rPr>
        <w:t>Khor</w:t>
      </w:r>
      <w:r w:rsidRPr="00E35E5F">
        <w:rPr>
          <w:rStyle w:val="Hyperlink"/>
          <w:rFonts w:cstheme="minorHAnsi"/>
          <w:color w:val="auto"/>
          <w:sz w:val="22"/>
          <w:szCs w:val="22"/>
          <w:u w:val="none"/>
        </w:rPr>
        <w:t xml:space="preserve"> WB</w:t>
      </w:r>
      <w:r w:rsidRPr="00E35E5F">
        <w:rPr>
          <w:rStyle w:val="comma"/>
          <w:rFonts w:cstheme="minorHAnsi"/>
          <w:sz w:val="22"/>
          <w:szCs w:val="22"/>
        </w:rPr>
        <w:t>, </w:t>
      </w:r>
      <w:hyperlink r:id="rId15" w:history="1">
        <w:r w:rsidRPr="00E35E5F">
          <w:rPr>
            <w:rStyle w:val="Hyperlink"/>
            <w:rFonts w:cstheme="minorHAnsi"/>
            <w:color w:val="auto"/>
            <w:sz w:val="22"/>
            <w:szCs w:val="22"/>
            <w:u w:val="none"/>
          </w:rPr>
          <w:t>Han</w:t>
        </w:r>
      </w:hyperlink>
      <w:r w:rsidRPr="00E35E5F">
        <w:rPr>
          <w:rStyle w:val="Hyperlink"/>
          <w:rFonts w:cstheme="minorHAnsi"/>
          <w:color w:val="auto"/>
          <w:sz w:val="22"/>
          <w:szCs w:val="22"/>
          <w:u w:val="none"/>
        </w:rPr>
        <w:t xml:space="preserve"> SB</w:t>
      </w:r>
      <w:r w:rsidRPr="00E35E5F">
        <w:rPr>
          <w:rStyle w:val="comma"/>
          <w:rFonts w:cstheme="minorHAnsi"/>
          <w:sz w:val="22"/>
          <w:szCs w:val="22"/>
        </w:rPr>
        <w:t>, </w:t>
      </w:r>
      <w:hyperlink r:id="rId16" w:history="1">
        <w:r w:rsidRPr="00E35E5F">
          <w:rPr>
            <w:rStyle w:val="Hyperlink"/>
            <w:rFonts w:cstheme="minorHAnsi"/>
            <w:color w:val="auto"/>
            <w:sz w:val="22"/>
            <w:szCs w:val="22"/>
            <w:u w:val="none"/>
          </w:rPr>
          <w:t>Mehta</w:t>
        </w:r>
      </w:hyperlink>
      <w:r w:rsidRPr="00E35E5F">
        <w:rPr>
          <w:rStyle w:val="authors-list-item"/>
          <w:rFonts w:cstheme="minorHAnsi"/>
          <w:sz w:val="22"/>
          <w:szCs w:val="22"/>
        </w:rPr>
        <w:t xml:space="preserve"> JS</w:t>
      </w:r>
      <w:r w:rsidRPr="00E35E5F">
        <w:rPr>
          <w:rStyle w:val="comma"/>
          <w:rFonts w:cstheme="minorHAnsi"/>
          <w:sz w:val="22"/>
          <w:szCs w:val="22"/>
        </w:rPr>
        <w:t>, </w:t>
      </w:r>
      <w:hyperlink r:id="rId17" w:history="1">
        <w:r w:rsidRPr="00E35E5F">
          <w:rPr>
            <w:rStyle w:val="Hyperlink"/>
            <w:rFonts w:cstheme="minorHAnsi"/>
            <w:color w:val="auto"/>
            <w:sz w:val="22"/>
            <w:szCs w:val="22"/>
            <w:u w:val="none"/>
          </w:rPr>
          <w:t>Tan</w:t>
        </w:r>
      </w:hyperlink>
      <w:r w:rsidRPr="00E35E5F">
        <w:rPr>
          <w:rStyle w:val="Hyperlink"/>
          <w:rFonts w:cstheme="minorHAnsi"/>
          <w:color w:val="auto"/>
          <w:sz w:val="22"/>
          <w:szCs w:val="22"/>
          <w:u w:val="none"/>
        </w:rPr>
        <w:t xml:space="preserve"> DTH. </w:t>
      </w:r>
      <w:r w:rsidRPr="00E35E5F">
        <w:rPr>
          <w:rFonts w:cstheme="minorHAnsi"/>
          <w:sz w:val="22"/>
          <w:szCs w:val="22"/>
        </w:rPr>
        <w:t>Descemet stripping automated endothelial keratoplasty with a donor insertion device: clinical results and complications in 100 eyes. Am J Ophthalmol</w:t>
      </w:r>
      <w:r w:rsidRPr="00E35E5F">
        <w:rPr>
          <w:rStyle w:val="period"/>
          <w:rFonts w:cstheme="minorHAnsi"/>
          <w:sz w:val="22"/>
          <w:szCs w:val="22"/>
        </w:rPr>
        <w:t> </w:t>
      </w:r>
      <w:r w:rsidRPr="00E35E5F">
        <w:rPr>
          <w:rStyle w:val="cit"/>
          <w:rFonts w:cstheme="minorHAnsi"/>
          <w:sz w:val="22"/>
          <w:szCs w:val="22"/>
        </w:rPr>
        <w:t>2013;156:773-779.</w:t>
      </w:r>
    </w:p>
    <w:p w14:paraId="7E54D190" w14:textId="77777777" w:rsidR="002718D0" w:rsidRPr="00E35E5F" w:rsidRDefault="002718D0" w:rsidP="002718D0">
      <w:pPr>
        <w:pStyle w:val="ListParagraph"/>
        <w:numPr>
          <w:ilvl w:val="0"/>
          <w:numId w:val="1"/>
        </w:numPr>
        <w:spacing w:line="360" w:lineRule="auto"/>
        <w:jc w:val="both"/>
        <w:textAlignment w:val="baseline"/>
        <w:rPr>
          <w:rStyle w:val="period"/>
          <w:rFonts w:cstheme="minorHAnsi"/>
          <w:sz w:val="22"/>
          <w:szCs w:val="22"/>
          <w:lang w:val="en-US" w:eastAsia="it-IT"/>
        </w:rPr>
      </w:pPr>
      <w:r w:rsidRPr="00E35E5F">
        <w:rPr>
          <w:rStyle w:val="CommentReference"/>
          <w:rFonts w:cstheme="minorHAnsi"/>
          <w:kern w:val="36"/>
          <w:sz w:val="22"/>
          <w:szCs w:val="22"/>
          <w:lang w:val="en-GB" w:eastAsia="en-GB"/>
        </w:rPr>
        <w:t>Ang</w:t>
      </w:r>
      <w:r w:rsidRPr="00E35E5F">
        <w:rPr>
          <w:rStyle w:val="Hyperlink"/>
          <w:rFonts w:cstheme="minorHAnsi"/>
          <w:color w:val="auto"/>
          <w:sz w:val="22"/>
          <w:szCs w:val="22"/>
          <w:u w:val="none"/>
        </w:rPr>
        <w:t xml:space="preserve"> M</w:t>
      </w:r>
      <w:r w:rsidRPr="00E35E5F">
        <w:rPr>
          <w:rStyle w:val="comma"/>
          <w:rFonts w:cstheme="minorHAnsi"/>
          <w:sz w:val="22"/>
          <w:szCs w:val="22"/>
        </w:rPr>
        <w:t>, </w:t>
      </w:r>
      <w:hyperlink r:id="rId18" w:history="1">
        <w:r w:rsidRPr="00E35E5F">
          <w:rPr>
            <w:rStyle w:val="Hyperlink"/>
            <w:rFonts w:cstheme="minorHAnsi"/>
            <w:color w:val="auto"/>
            <w:sz w:val="22"/>
            <w:szCs w:val="22"/>
            <w:u w:val="none"/>
          </w:rPr>
          <w:t>Saroj</w:t>
        </w:r>
      </w:hyperlink>
      <w:r w:rsidRPr="00E35E5F">
        <w:rPr>
          <w:rStyle w:val="authors-list-item"/>
          <w:rFonts w:cstheme="minorHAnsi"/>
          <w:sz w:val="22"/>
          <w:szCs w:val="22"/>
        </w:rPr>
        <w:t xml:space="preserve"> L</w:t>
      </w:r>
      <w:r w:rsidRPr="00E35E5F">
        <w:rPr>
          <w:rStyle w:val="comma"/>
          <w:rFonts w:cstheme="minorHAnsi"/>
          <w:sz w:val="22"/>
          <w:szCs w:val="22"/>
        </w:rPr>
        <w:t>,</w:t>
      </w:r>
      <w:hyperlink r:id="rId19" w:history="1">
        <w:r w:rsidRPr="00E35E5F">
          <w:rPr>
            <w:rStyle w:val="Hyperlink"/>
            <w:rFonts w:cstheme="minorHAnsi"/>
            <w:color w:val="auto"/>
            <w:sz w:val="22"/>
            <w:szCs w:val="22"/>
            <w:u w:val="none"/>
          </w:rPr>
          <w:t xml:space="preserve"> Htoon</w:t>
        </w:r>
      </w:hyperlink>
      <w:r w:rsidRPr="00E35E5F">
        <w:rPr>
          <w:rStyle w:val="authors-list-item"/>
          <w:rFonts w:cstheme="minorHAnsi"/>
          <w:sz w:val="22"/>
          <w:szCs w:val="22"/>
        </w:rPr>
        <w:t xml:space="preserve"> HM</w:t>
      </w:r>
      <w:r w:rsidRPr="00E35E5F">
        <w:rPr>
          <w:rStyle w:val="comma"/>
          <w:rFonts w:cstheme="minorHAnsi"/>
          <w:sz w:val="22"/>
          <w:szCs w:val="22"/>
        </w:rPr>
        <w:t>, </w:t>
      </w:r>
      <w:hyperlink r:id="rId20" w:history="1">
        <w:r w:rsidRPr="00E35E5F">
          <w:rPr>
            <w:rStyle w:val="Hyperlink"/>
            <w:rFonts w:cstheme="minorHAnsi"/>
            <w:color w:val="auto"/>
            <w:sz w:val="22"/>
            <w:szCs w:val="22"/>
            <w:u w:val="none"/>
          </w:rPr>
          <w:t>Kiew</w:t>
        </w:r>
      </w:hyperlink>
      <w:r w:rsidRPr="00E35E5F">
        <w:rPr>
          <w:rStyle w:val="authors-list-item"/>
          <w:rFonts w:cstheme="minorHAnsi"/>
          <w:sz w:val="22"/>
          <w:szCs w:val="22"/>
        </w:rPr>
        <w:t xml:space="preserve"> S</w:t>
      </w:r>
      <w:r w:rsidRPr="00E35E5F">
        <w:rPr>
          <w:rStyle w:val="comma"/>
          <w:rFonts w:cstheme="minorHAnsi"/>
          <w:sz w:val="22"/>
          <w:szCs w:val="22"/>
        </w:rPr>
        <w:t>, </w:t>
      </w:r>
      <w:hyperlink r:id="rId21" w:history="1">
        <w:r w:rsidRPr="00E35E5F">
          <w:rPr>
            <w:rStyle w:val="Hyperlink"/>
            <w:rFonts w:cstheme="minorHAnsi"/>
            <w:color w:val="auto"/>
            <w:sz w:val="22"/>
            <w:szCs w:val="22"/>
            <w:u w:val="none"/>
          </w:rPr>
          <w:t>Mehta</w:t>
        </w:r>
      </w:hyperlink>
      <w:r w:rsidRPr="00E35E5F">
        <w:rPr>
          <w:rStyle w:val="authors-list-item"/>
          <w:rFonts w:cstheme="minorHAnsi"/>
          <w:sz w:val="22"/>
          <w:szCs w:val="22"/>
        </w:rPr>
        <w:t xml:space="preserve"> JS</w:t>
      </w:r>
      <w:r w:rsidRPr="00E35E5F">
        <w:rPr>
          <w:rStyle w:val="comma"/>
          <w:rFonts w:cstheme="minorHAnsi"/>
          <w:sz w:val="22"/>
          <w:szCs w:val="22"/>
        </w:rPr>
        <w:t>, </w:t>
      </w:r>
      <w:hyperlink r:id="rId22" w:history="1">
        <w:r w:rsidRPr="00E35E5F">
          <w:rPr>
            <w:rStyle w:val="Hyperlink"/>
            <w:rFonts w:cstheme="minorHAnsi"/>
            <w:color w:val="auto"/>
            <w:sz w:val="22"/>
            <w:szCs w:val="22"/>
            <w:u w:val="none"/>
          </w:rPr>
          <w:t>Tan</w:t>
        </w:r>
      </w:hyperlink>
      <w:r w:rsidRPr="00E35E5F">
        <w:rPr>
          <w:rStyle w:val="Hyperlink"/>
          <w:rFonts w:cstheme="minorHAnsi"/>
          <w:color w:val="auto"/>
          <w:sz w:val="22"/>
          <w:szCs w:val="22"/>
          <w:u w:val="none"/>
        </w:rPr>
        <w:t xml:space="preserve"> D</w:t>
      </w:r>
      <w:r w:rsidRPr="00E35E5F">
        <w:rPr>
          <w:rFonts w:cstheme="minorHAnsi"/>
          <w:sz w:val="22"/>
          <w:szCs w:val="22"/>
        </w:rPr>
        <w:t>. Comparison of a donor insertion device to sheets glide in Descemet stripping endothelial keratoplasty: 3-year outcomes. Am J Ophthalmol</w:t>
      </w:r>
      <w:r w:rsidRPr="00E35E5F">
        <w:rPr>
          <w:rStyle w:val="period"/>
          <w:rFonts w:cstheme="minorHAnsi"/>
          <w:sz w:val="22"/>
          <w:szCs w:val="22"/>
        </w:rPr>
        <w:t> </w:t>
      </w:r>
      <w:r w:rsidRPr="00E35E5F">
        <w:rPr>
          <w:rStyle w:val="cit"/>
          <w:rFonts w:cstheme="minorHAnsi"/>
          <w:sz w:val="22"/>
          <w:szCs w:val="22"/>
        </w:rPr>
        <w:t>2014;157:1163-1169.e3.</w:t>
      </w:r>
    </w:p>
    <w:p w14:paraId="16F8881D" w14:textId="77777777" w:rsidR="002718D0" w:rsidRPr="00E35E5F" w:rsidRDefault="002718D0" w:rsidP="002718D0">
      <w:pPr>
        <w:pStyle w:val="ListParagraph"/>
        <w:numPr>
          <w:ilvl w:val="0"/>
          <w:numId w:val="1"/>
        </w:numPr>
        <w:spacing w:line="360" w:lineRule="auto"/>
        <w:jc w:val="both"/>
        <w:textAlignment w:val="baseline"/>
        <w:rPr>
          <w:rStyle w:val="cit"/>
          <w:rFonts w:cstheme="minorHAnsi"/>
          <w:sz w:val="22"/>
          <w:szCs w:val="22"/>
          <w:lang w:val="en-US" w:eastAsia="it-IT"/>
        </w:rPr>
      </w:pPr>
      <w:r w:rsidRPr="00E35E5F">
        <w:rPr>
          <w:rStyle w:val="CommentReference"/>
          <w:rFonts w:cstheme="minorHAnsi"/>
          <w:kern w:val="36"/>
          <w:sz w:val="22"/>
          <w:szCs w:val="22"/>
          <w:lang w:val="en-GB" w:eastAsia="en-GB"/>
        </w:rPr>
        <w:t>Yokogawa</w:t>
      </w:r>
      <w:r w:rsidRPr="00E35E5F">
        <w:rPr>
          <w:rStyle w:val="authors-list-item"/>
          <w:rFonts w:cstheme="minorHAnsi"/>
          <w:sz w:val="22"/>
          <w:szCs w:val="22"/>
        </w:rPr>
        <w:t xml:space="preserve"> H</w:t>
      </w:r>
      <w:r w:rsidRPr="00E35E5F">
        <w:rPr>
          <w:rStyle w:val="comma"/>
          <w:rFonts w:cstheme="minorHAnsi"/>
          <w:sz w:val="22"/>
          <w:szCs w:val="22"/>
        </w:rPr>
        <w:t>, </w:t>
      </w:r>
      <w:hyperlink r:id="rId23" w:history="1">
        <w:r w:rsidRPr="00E35E5F">
          <w:rPr>
            <w:rStyle w:val="Hyperlink"/>
            <w:rFonts w:cstheme="minorHAnsi"/>
            <w:color w:val="auto"/>
            <w:sz w:val="22"/>
            <w:szCs w:val="22"/>
            <w:u w:val="none"/>
          </w:rPr>
          <w:t>Kobayashi</w:t>
        </w:r>
      </w:hyperlink>
      <w:r w:rsidRPr="00E35E5F">
        <w:rPr>
          <w:rStyle w:val="authors-list-item"/>
          <w:rFonts w:cstheme="minorHAnsi"/>
          <w:sz w:val="22"/>
          <w:szCs w:val="22"/>
        </w:rPr>
        <w:t xml:space="preserve"> A</w:t>
      </w:r>
      <w:r w:rsidRPr="00E35E5F">
        <w:rPr>
          <w:rStyle w:val="comma"/>
          <w:rFonts w:cstheme="minorHAnsi"/>
          <w:sz w:val="22"/>
          <w:szCs w:val="22"/>
        </w:rPr>
        <w:t>, </w:t>
      </w:r>
      <w:hyperlink r:id="rId24" w:history="1">
        <w:r w:rsidRPr="00E35E5F">
          <w:rPr>
            <w:rStyle w:val="Hyperlink"/>
            <w:rFonts w:cstheme="minorHAnsi"/>
            <w:color w:val="auto"/>
            <w:sz w:val="22"/>
            <w:szCs w:val="22"/>
            <w:u w:val="none"/>
          </w:rPr>
          <w:t>Sugiyama</w:t>
        </w:r>
      </w:hyperlink>
      <w:r w:rsidRPr="00E35E5F">
        <w:rPr>
          <w:rStyle w:val="authors-list-item"/>
          <w:rFonts w:cstheme="minorHAnsi"/>
          <w:sz w:val="22"/>
          <w:szCs w:val="22"/>
        </w:rPr>
        <w:t xml:space="preserve"> K. </w:t>
      </w:r>
      <w:r w:rsidRPr="00E35E5F">
        <w:rPr>
          <w:rFonts w:cstheme="minorHAnsi"/>
          <w:sz w:val="22"/>
          <w:szCs w:val="22"/>
        </w:rPr>
        <w:t>Clinical evaluation of a new donor graft inserter for Descemet's stripping automated endothelial keratoplasty. Ophthalmic Surg Lasers Imaging</w:t>
      </w:r>
      <w:r w:rsidRPr="00E35E5F">
        <w:rPr>
          <w:rStyle w:val="period"/>
          <w:rFonts w:cstheme="minorHAnsi"/>
          <w:sz w:val="22"/>
          <w:szCs w:val="22"/>
        </w:rPr>
        <w:t xml:space="preserve"> </w:t>
      </w:r>
      <w:r w:rsidRPr="00E35E5F">
        <w:rPr>
          <w:rStyle w:val="cit"/>
          <w:rFonts w:cstheme="minorHAnsi"/>
          <w:sz w:val="22"/>
          <w:szCs w:val="22"/>
        </w:rPr>
        <w:t>2012;43:50-56.</w:t>
      </w:r>
    </w:p>
    <w:p w14:paraId="578A6B51" w14:textId="77777777" w:rsidR="002718D0" w:rsidRPr="00E35E5F" w:rsidRDefault="002718D0" w:rsidP="002718D0">
      <w:pPr>
        <w:numPr>
          <w:ilvl w:val="0"/>
          <w:numId w:val="1"/>
        </w:numPr>
        <w:spacing w:line="360" w:lineRule="auto"/>
        <w:contextualSpacing/>
        <w:jc w:val="both"/>
        <w:textAlignment w:val="baseline"/>
        <w:rPr>
          <w:rFonts w:asciiTheme="minorHAnsi" w:hAnsiTheme="minorHAnsi" w:cstheme="minorHAnsi"/>
          <w:sz w:val="22"/>
          <w:szCs w:val="22"/>
        </w:rPr>
      </w:pPr>
      <w:proofErr w:type="spellStart"/>
      <w:r w:rsidRPr="00E35E5F">
        <w:rPr>
          <w:rStyle w:val="CommentReference"/>
          <w:rFonts w:asciiTheme="minorHAnsi" w:hAnsiTheme="minorHAnsi" w:cstheme="minorHAnsi"/>
          <w:kern w:val="36"/>
          <w:sz w:val="22"/>
          <w:szCs w:val="22"/>
          <w:lang w:val="en-GB" w:eastAsia="en-GB"/>
        </w:rPr>
        <w:t>Balidis</w:t>
      </w:r>
      <w:proofErr w:type="spellEnd"/>
      <w:r w:rsidRPr="00E35E5F">
        <w:rPr>
          <w:rStyle w:val="CommentReference"/>
          <w:rFonts w:asciiTheme="minorHAnsi" w:hAnsiTheme="minorHAnsi" w:cstheme="minorHAnsi"/>
          <w:kern w:val="36"/>
          <w:sz w:val="22"/>
          <w:szCs w:val="22"/>
          <w:lang w:val="en-GB" w:eastAsia="en-GB"/>
        </w:rPr>
        <w:t xml:space="preserve"> </w:t>
      </w:r>
      <w:r w:rsidRPr="00E35E5F">
        <w:rPr>
          <w:rStyle w:val="Hyperlink"/>
          <w:rFonts w:asciiTheme="minorHAnsi" w:hAnsiTheme="minorHAnsi" w:cstheme="minorHAnsi"/>
          <w:color w:val="auto"/>
          <w:sz w:val="22"/>
          <w:szCs w:val="22"/>
          <w:u w:val="none"/>
        </w:rPr>
        <w:t>M</w:t>
      </w:r>
      <w:r w:rsidRPr="00E35E5F">
        <w:rPr>
          <w:rStyle w:val="comma"/>
          <w:rFonts w:asciiTheme="minorHAnsi" w:hAnsiTheme="minorHAnsi" w:cstheme="minorHAnsi"/>
          <w:sz w:val="22"/>
          <w:szCs w:val="22"/>
        </w:rPr>
        <w:t>, </w:t>
      </w:r>
      <w:proofErr w:type="spellStart"/>
      <w:r w:rsidRPr="00E35E5F">
        <w:fldChar w:fldCharType="begin"/>
      </w:r>
      <w:r w:rsidRPr="00E35E5F">
        <w:instrText xml:space="preserve"> HYPERLINK "https://pubmed.ncbi.nlm.nih.gov/?sort=date&amp;term=Konidaris+VE&amp;cauthor_id=23146516" </w:instrText>
      </w:r>
      <w:r w:rsidRPr="00E35E5F">
        <w:fldChar w:fldCharType="separate"/>
      </w:r>
      <w:r w:rsidRPr="00E35E5F">
        <w:rPr>
          <w:rStyle w:val="Hyperlink"/>
          <w:rFonts w:asciiTheme="minorHAnsi" w:hAnsiTheme="minorHAnsi" w:cstheme="minorHAnsi"/>
          <w:color w:val="auto"/>
          <w:sz w:val="22"/>
          <w:szCs w:val="22"/>
          <w:u w:val="none"/>
        </w:rPr>
        <w:t>Konidaris</w:t>
      </w:r>
      <w:proofErr w:type="spellEnd"/>
      <w:r w:rsidRPr="00E35E5F">
        <w:rPr>
          <w:rStyle w:val="Hyperlink"/>
          <w:rFonts w:asciiTheme="minorHAnsi" w:hAnsiTheme="minorHAnsi" w:cstheme="minorHAnsi"/>
          <w:color w:val="auto"/>
          <w:sz w:val="22"/>
          <w:szCs w:val="22"/>
          <w:u w:val="none"/>
        </w:rPr>
        <w:fldChar w:fldCharType="end"/>
      </w:r>
      <w:r w:rsidRPr="00E35E5F">
        <w:rPr>
          <w:rStyle w:val="Hyperlink"/>
          <w:rFonts w:asciiTheme="minorHAnsi" w:hAnsiTheme="minorHAnsi" w:cstheme="minorHAnsi"/>
          <w:color w:val="auto"/>
          <w:sz w:val="22"/>
          <w:szCs w:val="22"/>
          <w:u w:val="none"/>
        </w:rPr>
        <w:t xml:space="preserve"> VE</w:t>
      </w:r>
      <w:r w:rsidRPr="00E35E5F">
        <w:rPr>
          <w:rStyle w:val="comma"/>
          <w:rFonts w:asciiTheme="minorHAnsi" w:hAnsiTheme="minorHAnsi" w:cstheme="minorHAnsi"/>
          <w:sz w:val="22"/>
          <w:szCs w:val="22"/>
        </w:rPr>
        <w:t>, </w:t>
      </w:r>
      <w:hyperlink r:id="rId25" w:history="1">
        <w:r w:rsidRPr="00E35E5F">
          <w:rPr>
            <w:rStyle w:val="Hyperlink"/>
            <w:rFonts w:asciiTheme="minorHAnsi" w:hAnsiTheme="minorHAnsi" w:cstheme="minorHAnsi"/>
            <w:color w:val="auto"/>
            <w:sz w:val="22"/>
            <w:szCs w:val="22"/>
            <w:u w:val="none"/>
          </w:rPr>
          <w:t>Ioannidis</w:t>
        </w:r>
      </w:hyperlink>
      <w:r w:rsidRPr="00E35E5F">
        <w:rPr>
          <w:rStyle w:val="Hyperlink"/>
          <w:rFonts w:asciiTheme="minorHAnsi" w:hAnsiTheme="minorHAnsi" w:cstheme="minorHAnsi"/>
          <w:color w:val="auto"/>
          <w:sz w:val="22"/>
          <w:szCs w:val="22"/>
          <w:u w:val="none"/>
        </w:rPr>
        <w:t xml:space="preserve"> G</w:t>
      </w:r>
      <w:r w:rsidRPr="00E35E5F">
        <w:rPr>
          <w:rStyle w:val="comma"/>
          <w:rFonts w:asciiTheme="minorHAnsi" w:hAnsiTheme="minorHAnsi" w:cstheme="minorHAnsi"/>
          <w:sz w:val="22"/>
          <w:szCs w:val="22"/>
        </w:rPr>
        <w:t>, </w:t>
      </w:r>
      <w:proofErr w:type="spellStart"/>
      <w:r w:rsidRPr="00E35E5F">
        <w:fldChar w:fldCharType="begin"/>
      </w:r>
      <w:r w:rsidRPr="00E35E5F">
        <w:instrText xml:space="preserve"> HYPERLINK "https://pubmed.ncbi.nlm.nih.gov/?sort=date&amp;term=Boboridis+K&amp;cauthor_id=23146516" </w:instrText>
      </w:r>
      <w:r w:rsidRPr="00E35E5F">
        <w:fldChar w:fldCharType="separate"/>
      </w:r>
      <w:r w:rsidRPr="00E35E5F">
        <w:rPr>
          <w:rStyle w:val="Hyperlink"/>
          <w:rFonts w:asciiTheme="minorHAnsi" w:hAnsiTheme="minorHAnsi" w:cstheme="minorHAnsi"/>
          <w:color w:val="auto"/>
          <w:sz w:val="22"/>
          <w:szCs w:val="22"/>
          <w:u w:val="none"/>
        </w:rPr>
        <w:t>Boboridis</w:t>
      </w:r>
      <w:proofErr w:type="spellEnd"/>
      <w:r w:rsidRPr="00E35E5F">
        <w:rPr>
          <w:rStyle w:val="Hyperlink"/>
          <w:rFonts w:asciiTheme="minorHAnsi" w:hAnsiTheme="minorHAnsi" w:cstheme="minorHAnsi"/>
          <w:color w:val="auto"/>
          <w:sz w:val="22"/>
          <w:szCs w:val="22"/>
          <w:u w:val="none"/>
        </w:rPr>
        <w:fldChar w:fldCharType="end"/>
      </w:r>
      <w:r w:rsidRPr="00E35E5F">
        <w:rPr>
          <w:rStyle w:val="Hyperlink"/>
          <w:rFonts w:asciiTheme="minorHAnsi" w:hAnsiTheme="minorHAnsi" w:cstheme="minorHAnsi"/>
          <w:color w:val="auto"/>
          <w:sz w:val="22"/>
          <w:szCs w:val="22"/>
          <w:u w:val="none"/>
        </w:rPr>
        <w:t xml:space="preserve"> K. </w:t>
      </w:r>
      <w:r w:rsidRPr="00E35E5F">
        <w:rPr>
          <w:rFonts w:asciiTheme="minorHAnsi" w:hAnsiTheme="minorHAnsi" w:cstheme="minorHAnsi"/>
          <w:sz w:val="22"/>
          <w:szCs w:val="22"/>
        </w:rPr>
        <w:t xml:space="preserve">Descemet's stripping endothelial automated keratoplasty using Tan </w:t>
      </w:r>
      <w:proofErr w:type="spellStart"/>
      <w:r w:rsidRPr="00E35E5F">
        <w:rPr>
          <w:rFonts w:asciiTheme="minorHAnsi" w:hAnsiTheme="minorHAnsi" w:cstheme="minorHAnsi"/>
          <w:sz w:val="22"/>
          <w:szCs w:val="22"/>
        </w:rPr>
        <w:t>EndoGlide</w:t>
      </w:r>
      <w:proofErr w:type="spellEnd"/>
      <w:r w:rsidRPr="00E35E5F">
        <w:rPr>
          <w:rFonts w:asciiTheme="minorHAnsi" w:hAnsiTheme="minorHAnsi" w:cstheme="minorHAnsi"/>
          <w:sz w:val="22"/>
          <w:szCs w:val="22"/>
        </w:rPr>
        <w:t xml:space="preserve"> endothelium insertion system. Transplant Proc</w:t>
      </w:r>
      <w:r w:rsidRPr="00E35E5F">
        <w:rPr>
          <w:rStyle w:val="period"/>
          <w:rFonts w:asciiTheme="minorHAnsi" w:hAnsiTheme="minorHAnsi" w:cstheme="minorHAnsi"/>
          <w:sz w:val="22"/>
          <w:szCs w:val="22"/>
        </w:rPr>
        <w:t> </w:t>
      </w:r>
      <w:proofErr w:type="gramStart"/>
      <w:r w:rsidRPr="00E35E5F">
        <w:rPr>
          <w:rStyle w:val="cit"/>
          <w:rFonts w:asciiTheme="minorHAnsi" w:hAnsiTheme="minorHAnsi" w:cstheme="minorHAnsi"/>
          <w:sz w:val="22"/>
          <w:szCs w:val="22"/>
        </w:rPr>
        <w:t>2012;44:2759</w:t>
      </w:r>
      <w:proofErr w:type="gramEnd"/>
      <w:r w:rsidRPr="00E35E5F">
        <w:rPr>
          <w:rStyle w:val="cit"/>
          <w:rFonts w:asciiTheme="minorHAnsi" w:hAnsiTheme="minorHAnsi" w:cstheme="minorHAnsi"/>
          <w:sz w:val="22"/>
          <w:szCs w:val="22"/>
        </w:rPr>
        <w:t>-2764.</w:t>
      </w:r>
    </w:p>
    <w:p w14:paraId="7443F7C3"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Elbaz U, Yeung SN, </w:t>
      </w:r>
      <w:proofErr w:type="spellStart"/>
      <w:r w:rsidRPr="00E35E5F">
        <w:rPr>
          <w:rFonts w:cstheme="minorHAnsi"/>
          <w:sz w:val="22"/>
          <w:szCs w:val="22"/>
          <w:lang w:val="en-US"/>
        </w:rPr>
        <w:t>Lichtinger</w:t>
      </w:r>
      <w:proofErr w:type="spellEnd"/>
      <w:r w:rsidRPr="00E35E5F">
        <w:rPr>
          <w:rFonts w:cstheme="minorHAnsi"/>
          <w:sz w:val="22"/>
          <w:szCs w:val="22"/>
          <w:lang w:val="en-US"/>
        </w:rPr>
        <w:t xml:space="preserve"> A</w:t>
      </w:r>
      <w:r w:rsidRPr="00E35E5F">
        <w:rPr>
          <w:rFonts w:cstheme="minorHAnsi"/>
          <w:sz w:val="22"/>
          <w:szCs w:val="22"/>
          <w:shd w:val="clear" w:color="auto" w:fill="FFFFFF"/>
          <w:lang w:val="en-US"/>
        </w:rPr>
        <w:t xml:space="preserve">, </w:t>
      </w:r>
      <w:hyperlink r:id="rId26" w:history="1">
        <w:r w:rsidRPr="00E35E5F">
          <w:rPr>
            <w:rStyle w:val="Hyperlink"/>
            <w:rFonts w:cstheme="minorHAnsi"/>
            <w:color w:val="auto"/>
            <w:sz w:val="22"/>
            <w:szCs w:val="22"/>
            <w:u w:val="none"/>
          </w:rPr>
          <w:t xml:space="preserve"> Zauberman</w:t>
        </w:r>
      </w:hyperlink>
      <w:r w:rsidRPr="00E35E5F">
        <w:rPr>
          <w:rStyle w:val="authors-list-item"/>
          <w:rFonts w:cstheme="minorHAnsi"/>
          <w:sz w:val="22"/>
          <w:szCs w:val="22"/>
          <w:shd w:val="clear" w:color="auto" w:fill="FFFFFF"/>
        </w:rPr>
        <w:t xml:space="preserve"> NA</w:t>
      </w:r>
      <w:r w:rsidRPr="00E35E5F">
        <w:rPr>
          <w:rStyle w:val="comma"/>
          <w:rFonts w:cstheme="minorHAnsi"/>
          <w:sz w:val="22"/>
          <w:szCs w:val="22"/>
          <w:shd w:val="clear" w:color="auto" w:fill="FFFFFF"/>
        </w:rPr>
        <w:t>, </w:t>
      </w:r>
      <w:hyperlink r:id="rId27" w:history="1">
        <w:r w:rsidRPr="00E35E5F">
          <w:rPr>
            <w:rStyle w:val="Hyperlink"/>
            <w:rFonts w:cstheme="minorHAnsi"/>
            <w:color w:val="auto"/>
            <w:sz w:val="22"/>
            <w:szCs w:val="22"/>
            <w:u w:val="none"/>
          </w:rPr>
          <w:t>Goldich</w:t>
        </w:r>
      </w:hyperlink>
      <w:r w:rsidRPr="00E35E5F">
        <w:rPr>
          <w:rStyle w:val="authors-list-item"/>
          <w:rFonts w:cstheme="minorHAnsi"/>
          <w:sz w:val="22"/>
          <w:szCs w:val="22"/>
          <w:shd w:val="clear" w:color="auto" w:fill="FFFFFF"/>
        </w:rPr>
        <w:t xml:space="preserve"> Y</w:t>
      </w:r>
      <w:r w:rsidRPr="00E35E5F">
        <w:rPr>
          <w:rStyle w:val="comma"/>
          <w:rFonts w:cstheme="minorHAnsi"/>
          <w:sz w:val="22"/>
          <w:szCs w:val="22"/>
          <w:shd w:val="clear" w:color="auto" w:fill="FFFFFF"/>
        </w:rPr>
        <w:t>, </w:t>
      </w:r>
      <w:hyperlink r:id="rId28" w:history="1">
        <w:r w:rsidRPr="00E35E5F">
          <w:rPr>
            <w:rStyle w:val="Hyperlink"/>
            <w:rFonts w:cstheme="minorHAnsi"/>
            <w:color w:val="auto"/>
            <w:sz w:val="22"/>
            <w:szCs w:val="22"/>
            <w:u w:val="none"/>
          </w:rPr>
          <w:t>Ziai</w:t>
        </w:r>
      </w:hyperlink>
      <w:r w:rsidRPr="00E35E5F">
        <w:rPr>
          <w:rStyle w:val="authors-list-item"/>
          <w:rFonts w:cstheme="minorHAnsi"/>
          <w:sz w:val="22"/>
          <w:szCs w:val="22"/>
          <w:shd w:val="clear" w:color="auto" w:fill="FFFFFF"/>
        </w:rPr>
        <w:t xml:space="preserve"> S</w:t>
      </w:r>
      <w:r w:rsidRPr="00E35E5F">
        <w:rPr>
          <w:rStyle w:val="comma"/>
          <w:rFonts w:cstheme="minorHAnsi"/>
          <w:sz w:val="22"/>
          <w:szCs w:val="22"/>
          <w:shd w:val="clear" w:color="auto" w:fill="FFFFFF"/>
        </w:rPr>
        <w:t>, </w:t>
      </w:r>
      <w:r w:rsidRPr="00E35E5F">
        <w:rPr>
          <w:rFonts w:cstheme="minorHAnsi"/>
          <w:sz w:val="22"/>
          <w:szCs w:val="22"/>
          <w:lang w:val="en-US"/>
        </w:rPr>
        <w:t xml:space="preserve">Chan CC, </w:t>
      </w:r>
      <w:proofErr w:type="spellStart"/>
      <w:r w:rsidRPr="00E35E5F">
        <w:rPr>
          <w:rFonts w:cstheme="minorHAnsi"/>
          <w:sz w:val="22"/>
          <w:szCs w:val="22"/>
          <w:lang w:val="en-US"/>
        </w:rPr>
        <w:t>Rootman</w:t>
      </w:r>
      <w:proofErr w:type="spellEnd"/>
      <w:r w:rsidRPr="00E35E5F">
        <w:rPr>
          <w:rFonts w:cstheme="minorHAnsi"/>
          <w:sz w:val="22"/>
          <w:szCs w:val="22"/>
          <w:lang w:val="en-US"/>
        </w:rPr>
        <w:t xml:space="preserve"> DS, </w:t>
      </w:r>
      <w:proofErr w:type="spellStart"/>
      <w:r w:rsidRPr="00E35E5F">
        <w:rPr>
          <w:rFonts w:cstheme="minorHAnsi"/>
          <w:sz w:val="22"/>
          <w:szCs w:val="22"/>
          <w:lang w:val="en-US"/>
        </w:rPr>
        <w:t>Slomovic</w:t>
      </w:r>
      <w:proofErr w:type="spellEnd"/>
      <w:r w:rsidRPr="00E35E5F">
        <w:rPr>
          <w:rFonts w:cstheme="minorHAnsi"/>
          <w:sz w:val="22"/>
          <w:szCs w:val="22"/>
          <w:lang w:val="en-US"/>
        </w:rPr>
        <w:t xml:space="preserve"> AR</w:t>
      </w:r>
      <w:r w:rsidRPr="00E35E5F">
        <w:rPr>
          <w:rStyle w:val="authors-list-item"/>
          <w:rFonts w:cstheme="minorHAnsi"/>
          <w:sz w:val="22"/>
          <w:szCs w:val="22"/>
          <w:shd w:val="clear" w:color="auto" w:fill="FFFFFF"/>
        </w:rPr>
        <w:t>.</w:t>
      </w:r>
      <w:r w:rsidRPr="00E35E5F">
        <w:rPr>
          <w:rFonts w:cstheme="minorHAnsi"/>
          <w:sz w:val="22"/>
          <w:szCs w:val="22"/>
          <w:lang w:val="en-US"/>
        </w:rPr>
        <w:t xml:space="preserve"> </w:t>
      </w:r>
      <w:hyperlink r:id="rId29" w:history="1">
        <w:proofErr w:type="spellStart"/>
        <w:r w:rsidRPr="00E35E5F">
          <w:rPr>
            <w:rFonts w:cstheme="minorHAnsi"/>
            <w:sz w:val="22"/>
            <w:szCs w:val="22"/>
            <w:lang w:val="en-US"/>
          </w:rPr>
          <w:t>EndoGlide</w:t>
        </w:r>
        <w:proofErr w:type="spellEnd"/>
        <w:r w:rsidRPr="00E35E5F">
          <w:rPr>
            <w:rFonts w:cstheme="minorHAnsi"/>
            <w:sz w:val="22"/>
            <w:szCs w:val="22"/>
            <w:lang w:val="en-US"/>
          </w:rPr>
          <w:t xml:space="preserve"> versus </w:t>
        </w:r>
        <w:proofErr w:type="spellStart"/>
        <w:r w:rsidRPr="00E35E5F">
          <w:rPr>
            <w:rFonts w:cstheme="minorHAnsi"/>
            <w:sz w:val="22"/>
            <w:szCs w:val="22"/>
            <w:lang w:val="en-US"/>
          </w:rPr>
          <w:t>EndoSerter</w:t>
        </w:r>
        <w:proofErr w:type="spellEnd"/>
        <w:r w:rsidRPr="00E35E5F">
          <w:rPr>
            <w:rFonts w:cstheme="minorHAnsi"/>
            <w:sz w:val="22"/>
            <w:szCs w:val="22"/>
            <w:lang w:val="en-US"/>
          </w:rPr>
          <w:t xml:space="preserve"> for the insertion of donor graft in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stripping automated endothelial keratoplasty.</w:t>
        </w:r>
      </w:hyperlink>
      <w:r w:rsidRPr="00E35E5F">
        <w:rPr>
          <w:rFonts w:cstheme="minorHAnsi"/>
          <w:sz w:val="22"/>
          <w:szCs w:val="22"/>
          <w:lang w:val="en-US"/>
        </w:rPr>
        <w:t xml:space="preserve"> </w:t>
      </w:r>
      <w:r w:rsidRPr="00E35E5F">
        <w:rPr>
          <w:rFonts w:cstheme="minorHAnsi"/>
          <w:sz w:val="22"/>
          <w:szCs w:val="22"/>
        </w:rPr>
        <w:t>Am J Ophthalmol 2014;158:257-262.e1.</w:t>
      </w:r>
    </w:p>
    <w:p w14:paraId="6E84DEE9"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Foster JB, Swan KR, </w:t>
      </w:r>
      <w:proofErr w:type="spellStart"/>
      <w:r w:rsidRPr="00E35E5F">
        <w:rPr>
          <w:rFonts w:cstheme="minorHAnsi"/>
          <w:sz w:val="22"/>
          <w:szCs w:val="22"/>
          <w:lang w:val="en-US"/>
        </w:rPr>
        <w:t>Vasan</w:t>
      </w:r>
      <w:proofErr w:type="spellEnd"/>
      <w:r w:rsidRPr="00E35E5F">
        <w:rPr>
          <w:rFonts w:cstheme="minorHAnsi"/>
          <w:sz w:val="22"/>
          <w:szCs w:val="22"/>
          <w:lang w:val="en-US"/>
        </w:rPr>
        <w:t xml:space="preserve"> RA, </w:t>
      </w:r>
      <w:hyperlink r:id="rId30" w:history="1">
        <w:r w:rsidRPr="00E35E5F">
          <w:rPr>
            <w:rStyle w:val="Hyperlink"/>
            <w:rFonts w:cstheme="minorHAnsi"/>
            <w:color w:val="auto"/>
            <w:sz w:val="22"/>
            <w:szCs w:val="22"/>
            <w:u w:val="none"/>
          </w:rPr>
          <w:t>Greven</w:t>
        </w:r>
      </w:hyperlink>
      <w:r w:rsidRPr="00E35E5F">
        <w:rPr>
          <w:rStyle w:val="authors-list-item"/>
          <w:rFonts w:cstheme="minorHAnsi"/>
          <w:sz w:val="22"/>
          <w:szCs w:val="22"/>
          <w:shd w:val="clear" w:color="auto" w:fill="FFFFFF"/>
        </w:rPr>
        <w:t xml:space="preserve"> MA</w:t>
      </w:r>
      <w:r w:rsidRPr="00E35E5F">
        <w:rPr>
          <w:rFonts w:cstheme="minorHAnsi"/>
          <w:sz w:val="22"/>
          <w:szCs w:val="22"/>
          <w:lang w:val="en-US"/>
        </w:rPr>
        <w:t>,</w:t>
      </w:r>
      <w:r w:rsidRPr="00E35E5F">
        <w:rPr>
          <w:rStyle w:val="comma"/>
          <w:rFonts w:cstheme="minorHAnsi"/>
          <w:sz w:val="22"/>
          <w:szCs w:val="22"/>
          <w:shd w:val="clear" w:color="auto" w:fill="FFFFFF"/>
        </w:rPr>
        <w:t> </w:t>
      </w:r>
      <w:r w:rsidRPr="00E35E5F">
        <w:fldChar w:fldCharType="begin"/>
      </w:r>
      <w:r w:rsidRPr="00E35E5F">
        <w:instrText xml:space="preserve"> HYPERLINK "https://pubmed.ncbi.nlm.nih.gov/?sort=date&amp;term=Walter+KA&amp;cauthor_id=22081149" </w:instrText>
      </w:r>
      <w:r w:rsidRPr="00E35E5F">
        <w:fldChar w:fldCharType="separate"/>
      </w:r>
      <w:r w:rsidRPr="00E35E5F">
        <w:rPr>
          <w:rStyle w:val="Hyperlink"/>
          <w:rFonts w:cstheme="minorHAnsi"/>
          <w:color w:val="auto"/>
          <w:sz w:val="22"/>
          <w:szCs w:val="22"/>
          <w:u w:val="none"/>
        </w:rPr>
        <w:t>Walter</w:t>
      </w:r>
      <w:r w:rsidRPr="00E35E5F">
        <w:rPr>
          <w:rStyle w:val="Hyperlink"/>
          <w:rFonts w:cstheme="minorHAnsi"/>
          <w:color w:val="auto"/>
          <w:sz w:val="22"/>
          <w:szCs w:val="22"/>
          <w:u w:val="none"/>
          <w:lang w:val="en-US"/>
        </w:rPr>
        <w:fldChar w:fldCharType="end"/>
      </w:r>
      <w:r w:rsidRPr="00E35E5F">
        <w:rPr>
          <w:rStyle w:val="authors-list-item"/>
          <w:rFonts w:cstheme="minorHAnsi"/>
          <w:sz w:val="22"/>
          <w:szCs w:val="22"/>
          <w:shd w:val="clear" w:color="auto" w:fill="FFFFFF"/>
        </w:rPr>
        <w:t xml:space="preserve"> KA.</w:t>
      </w:r>
      <w:r w:rsidRPr="00E35E5F">
        <w:rPr>
          <w:rFonts w:cstheme="minorHAnsi"/>
          <w:sz w:val="22"/>
          <w:szCs w:val="22"/>
          <w:lang w:val="en-US"/>
        </w:rPr>
        <w:t xml:space="preserve"> Small-incision Descemet stripping automated endothelial keratoplasty: a comparison of small-incision tissue injector and forceps techniques. </w:t>
      </w:r>
      <w:r w:rsidRPr="00E35E5F">
        <w:rPr>
          <w:rFonts w:cstheme="minorHAnsi"/>
          <w:sz w:val="22"/>
          <w:szCs w:val="22"/>
        </w:rPr>
        <w:t>Cornea 2012;31:42-47.</w:t>
      </w:r>
    </w:p>
    <w:p w14:paraId="7A688036" w14:textId="77777777" w:rsidR="002718D0" w:rsidRPr="00E35E5F" w:rsidRDefault="00E575B7" w:rsidP="002718D0">
      <w:pPr>
        <w:pStyle w:val="ListParagraph"/>
        <w:numPr>
          <w:ilvl w:val="0"/>
          <w:numId w:val="1"/>
        </w:numPr>
        <w:spacing w:line="360" w:lineRule="auto"/>
        <w:jc w:val="both"/>
        <w:textAlignment w:val="baseline"/>
        <w:rPr>
          <w:rFonts w:cstheme="minorHAnsi"/>
          <w:sz w:val="22"/>
          <w:szCs w:val="22"/>
        </w:rPr>
      </w:pPr>
      <w:hyperlink r:id="rId31" w:history="1">
        <w:r w:rsidR="002718D0" w:rsidRPr="00E35E5F">
          <w:rPr>
            <w:rFonts w:cstheme="minorHAnsi"/>
            <w:sz w:val="22"/>
            <w:szCs w:val="22"/>
            <w:lang w:val="en-US"/>
          </w:rPr>
          <w:t>Terry MA</w:t>
        </w:r>
      </w:hyperlink>
      <w:r w:rsidR="002718D0" w:rsidRPr="00E35E5F">
        <w:rPr>
          <w:rFonts w:cstheme="minorHAnsi"/>
          <w:sz w:val="22"/>
          <w:szCs w:val="22"/>
          <w:lang w:val="en-US"/>
        </w:rPr>
        <w:t>, </w:t>
      </w:r>
      <w:proofErr w:type="spellStart"/>
      <w:r w:rsidR="002718D0" w:rsidRPr="00E35E5F">
        <w:fldChar w:fldCharType="begin"/>
      </w:r>
      <w:r w:rsidR="002718D0" w:rsidRPr="00E35E5F">
        <w:instrText xml:space="preserve"> HYPERLINK "https://www.ncbi.nlm.nih.gov/pubmed/?term=Straiko%20MD%5BAuthor%5D&amp;cauthor=true&amp;cauthor_uid=23522354" </w:instrText>
      </w:r>
      <w:r w:rsidR="002718D0" w:rsidRPr="00E35E5F">
        <w:fldChar w:fldCharType="separate"/>
      </w:r>
      <w:r w:rsidR="002718D0" w:rsidRPr="00E35E5F">
        <w:rPr>
          <w:rFonts w:cstheme="minorHAnsi"/>
          <w:sz w:val="22"/>
          <w:szCs w:val="22"/>
          <w:lang w:val="en-US"/>
        </w:rPr>
        <w:t>Straiko</w:t>
      </w:r>
      <w:proofErr w:type="spellEnd"/>
      <w:r w:rsidR="002718D0" w:rsidRPr="00E35E5F">
        <w:rPr>
          <w:rFonts w:cstheme="minorHAnsi"/>
          <w:sz w:val="22"/>
          <w:szCs w:val="22"/>
          <w:lang w:val="en-US"/>
        </w:rPr>
        <w:t xml:space="preserve"> MD</w:t>
      </w:r>
      <w:r w:rsidR="002718D0" w:rsidRPr="00E35E5F">
        <w:rPr>
          <w:rFonts w:cstheme="minorHAnsi"/>
          <w:sz w:val="22"/>
          <w:szCs w:val="22"/>
          <w:lang w:val="en-US"/>
        </w:rPr>
        <w:fldChar w:fldCharType="end"/>
      </w:r>
      <w:r w:rsidR="002718D0" w:rsidRPr="00E35E5F">
        <w:rPr>
          <w:rFonts w:cstheme="minorHAnsi"/>
          <w:sz w:val="22"/>
          <w:szCs w:val="22"/>
          <w:lang w:val="en-US"/>
        </w:rPr>
        <w:t>, </w:t>
      </w:r>
      <w:proofErr w:type="spellStart"/>
      <w:r w:rsidR="002718D0" w:rsidRPr="00E35E5F">
        <w:fldChar w:fldCharType="begin"/>
      </w:r>
      <w:r w:rsidR="002718D0" w:rsidRPr="00E35E5F">
        <w:instrText xml:space="preserve"> HYPERLINK "https://www.ncbi.nlm.nih.gov/pubmed/?term=Goshe%20JM%5BAuthor%5D&amp;cauthor=true&amp;cauthor_uid=23522354" </w:instrText>
      </w:r>
      <w:r w:rsidR="002718D0" w:rsidRPr="00E35E5F">
        <w:fldChar w:fldCharType="separate"/>
      </w:r>
      <w:r w:rsidR="002718D0" w:rsidRPr="00E35E5F">
        <w:rPr>
          <w:rFonts w:cstheme="minorHAnsi"/>
          <w:sz w:val="22"/>
          <w:szCs w:val="22"/>
          <w:lang w:val="en-US"/>
        </w:rPr>
        <w:t>Goshe</w:t>
      </w:r>
      <w:proofErr w:type="spellEnd"/>
      <w:r w:rsidR="002718D0" w:rsidRPr="00E35E5F">
        <w:rPr>
          <w:rFonts w:cstheme="minorHAnsi"/>
          <w:sz w:val="22"/>
          <w:szCs w:val="22"/>
          <w:lang w:val="en-US"/>
        </w:rPr>
        <w:t xml:space="preserve"> JM</w:t>
      </w:r>
      <w:r w:rsidR="002718D0" w:rsidRPr="00E35E5F">
        <w:rPr>
          <w:rFonts w:cstheme="minorHAnsi"/>
          <w:sz w:val="22"/>
          <w:szCs w:val="22"/>
          <w:lang w:val="en-US"/>
        </w:rPr>
        <w:fldChar w:fldCharType="end"/>
      </w:r>
      <w:r w:rsidR="002718D0" w:rsidRPr="00E35E5F">
        <w:rPr>
          <w:rFonts w:cstheme="minorHAnsi"/>
          <w:sz w:val="22"/>
          <w:szCs w:val="22"/>
          <w:lang w:val="en-US"/>
        </w:rPr>
        <w:t xml:space="preserve">, </w:t>
      </w:r>
      <w:hyperlink r:id="rId32" w:history="1">
        <w:r w:rsidR="002718D0" w:rsidRPr="00E35E5F">
          <w:rPr>
            <w:rStyle w:val="Hyperlink"/>
            <w:rFonts w:cstheme="minorHAnsi"/>
            <w:color w:val="auto"/>
            <w:sz w:val="22"/>
            <w:szCs w:val="22"/>
            <w:u w:val="none"/>
          </w:rPr>
          <w:t>Shamie</w:t>
        </w:r>
      </w:hyperlink>
      <w:r w:rsidR="002718D0" w:rsidRPr="00E35E5F">
        <w:rPr>
          <w:rStyle w:val="authors-list-item"/>
          <w:rFonts w:cstheme="minorHAnsi"/>
          <w:sz w:val="22"/>
          <w:szCs w:val="22"/>
          <w:shd w:val="clear" w:color="auto" w:fill="FFFFFF"/>
        </w:rPr>
        <w:t xml:space="preserve"> N</w:t>
      </w:r>
      <w:r w:rsidR="002718D0" w:rsidRPr="00E35E5F">
        <w:rPr>
          <w:rStyle w:val="comma"/>
          <w:rFonts w:cstheme="minorHAnsi"/>
          <w:sz w:val="22"/>
          <w:szCs w:val="22"/>
          <w:shd w:val="clear" w:color="auto" w:fill="FFFFFF"/>
        </w:rPr>
        <w:t>, </w:t>
      </w:r>
      <w:hyperlink r:id="rId33" w:history="1">
        <w:r w:rsidR="002718D0" w:rsidRPr="00E35E5F">
          <w:rPr>
            <w:rStyle w:val="Hyperlink"/>
            <w:rFonts w:cstheme="minorHAnsi"/>
            <w:color w:val="auto"/>
            <w:sz w:val="22"/>
            <w:szCs w:val="22"/>
            <w:u w:val="none"/>
          </w:rPr>
          <w:t>Shah</w:t>
        </w:r>
      </w:hyperlink>
      <w:r w:rsidR="002718D0" w:rsidRPr="00E35E5F">
        <w:rPr>
          <w:rStyle w:val="authors-list-item"/>
          <w:rFonts w:cstheme="minorHAnsi"/>
          <w:sz w:val="22"/>
          <w:szCs w:val="22"/>
          <w:shd w:val="clear" w:color="auto" w:fill="FFFFFF"/>
        </w:rPr>
        <w:t xml:space="preserve"> A</w:t>
      </w:r>
      <w:r w:rsidR="002718D0" w:rsidRPr="00E35E5F">
        <w:rPr>
          <w:rStyle w:val="comma"/>
          <w:rFonts w:cstheme="minorHAnsi"/>
          <w:sz w:val="22"/>
          <w:szCs w:val="22"/>
          <w:shd w:val="clear" w:color="auto" w:fill="FFFFFF"/>
        </w:rPr>
        <w:t>, </w:t>
      </w:r>
      <w:hyperlink r:id="rId34" w:history="1">
        <w:r w:rsidR="002718D0" w:rsidRPr="00E35E5F">
          <w:rPr>
            <w:rStyle w:val="Hyperlink"/>
            <w:rFonts w:cstheme="minorHAnsi"/>
            <w:color w:val="auto"/>
            <w:sz w:val="22"/>
            <w:szCs w:val="22"/>
            <w:u w:val="none"/>
          </w:rPr>
          <w:t xml:space="preserve"> Alqudah</w:t>
        </w:r>
      </w:hyperlink>
      <w:r w:rsidR="002718D0" w:rsidRPr="00E35E5F">
        <w:rPr>
          <w:rStyle w:val="authors-list-item"/>
          <w:rFonts w:cstheme="minorHAnsi"/>
          <w:sz w:val="22"/>
          <w:szCs w:val="22"/>
          <w:shd w:val="clear" w:color="auto" w:fill="FFFFFF"/>
        </w:rPr>
        <w:t xml:space="preserve"> AA</w:t>
      </w:r>
      <w:r w:rsidR="002718D0" w:rsidRPr="00E35E5F">
        <w:rPr>
          <w:rFonts w:cstheme="minorHAnsi"/>
          <w:sz w:val="22"/>
          <w:szCs w:val="22"/>
          <w:lang w:val="en-US"/>
        </w:rPr>
        <w:t xml:space="preserve">, Davis-Boozer D. Endothelial keratoplasty: prospective, randomized, masked clinical trial comparing an injector with forceps for tissue insertion. </w:t>
      </w:r>
      <w:hyperlink r:id="rId35" w:history="1">
        <w:r w:rsidR="002718D0" w:rsidRPr="00E35E5F">
          <w:rPr>
            <w:rFonts w:cstheme="minorHAnsi"/>
            <w:sz w:val="22"/>
            <w:szCs w:val="22"/>
          </w:rPr>
          <w:t>Am J Ophthalmol</w:t>
        </w:r>
      </w:hyperlink>
      <w:r w:rsidR="002718D0" w:rsidRPr="00E35E5F">
        <w:rPr>
          <w:rFonts w:cstheme="minorHAnsi"/>
          <w:sz w:val="22"/>
          <w:szCs w:val="22"/>
        </w:rPr>
        <w:t xml:space="preserve"> 2013;156:61-68.e3. </w:t>
      </w:r>
    </w:p>
    <w:p w14:paraId="160B834B" w14:textId="77777777" w:rsidR="002718D0" w:rsidRPr="00E35E5F" w:rsidRDefault="00E575B7" w:rsidP="002718D0">
      <w:pPr>
        <w:pStyle w:val="ListParagraph"/>
        <w:numPr>
          <w:ilvl w:val="0"/>
          <w:numId w:val="1"/>
        </w:numPr>
        <w:spacing w:line="360" w:lineRule="auto"/>
        <w:jc w:val="both"/>
        <w:rPr>
          <w:rFonts w:cstheme="minorHAnsi"/>
          <w:sz w:val="22"/>
          <w:szCs w:val="22"/>
          <w:lang w:val="en-GB" w:eastAsia="en-GB"/>
        </w:rPr>
      </w:pPr>
      <w:hyperlink r:id="rId36" w:history="1">
        <w:r w:rsidR="002718D0" w:rsidRPr="00E35E5F">
          <w:rPr>
            <w:rStyle w:val="Hyperlink"/>
            <w:rFonts w:cstheme="minorHAnsi"/>
            <w:color w:val="auto"/>
            <w:sz w:val="22"/>
            <w:szCs w:val="22"/>
            <w:u w:val="none"/>
          </w:rPr>
          <w:t>Kobayashi</w:t>
        </w:r>
      </w:hyperlink>
      <w:r w:rsidR="002718D0" w:rsidRPr="00E35E5F">
        <w:rPr>
          <w:rStyle w:val="Hyperlink"/>
          <w:rFonts w:cstheme="minorHAnsi"/>
          <w:color w:val="auto"/>
          <w:sz w:val="22"/>
          <w:szCs w:val="22"/>
          <w:u w:val="none"/>
        </w:rPr>
        <w:t xml:space="preserve"> A</w:t>
      </w:r>
      <w:r w:rsidR="002718D0" w:rsidRPr="00E35E5F">
        <w:rPr>
          <w:rStyle w:val="comma"/>
          <w:rFonts w:cstheme="minorHAnsi"/>
          <w:sz w:val="22"/>
          <w:szCs w:val="22"/>
        </w:rPr>
        <w:t>, </w:t>
      </w:r>
      <w:hyperlink r:id="rId37" w:history="1">
        <w:r w:rsidR="002718D0" w:rsidRPr="00E35E5F">
          <w:rPr>
            <w:rStyle w:val="Hyperlink"/>
            <w:rFonts w:cstheme="minorHAnsi"/>
            <w:color w:val="auto"/>
            <w:sz w:val="22"/>
            <w:szCs w:val="22"/>
            <w:u w:val="none"/>
          </w:rPr>
          <w:t>Yokogawa</w:t>
        </w:r>
      </w:hyperlink>
      <w:r w:rsidR="002718D0" w:rsidRPr="00E35E5F">
        <w:rPr>
          <w:rStyle w:val="Hyperlink"/>
          <w:rFonts w:cstheme="minorHAnsi"/>
          <w:color w:val="auto"/>
          <w:sz w:val="22"/>
          <w:szCs w:val="22"/>
          <w:u w:val="none"/>
        </w:rPr>
        <w:t xml:space="preserve"> H</w:t>
      </w:r>
      <w:r w:rsidR="002718D0" w:rsidRPr="00E35E5F">
        <w:rPr>
          <w:rStyle w:val="comma"/>
          <w:rFonts w:cstheme="minorHAnsi"/>
          <w:sz w:val="22"/>
          <w:szCs w:val="22"/>
        </w:rPr>
        <w:t>, </w:t>
      </w:r>
      <w:hyperlink r:id="rId38" w:history="1">
        <w:r w:rsidR="002718D0" w:rsidRPr="00E35E5F">
          <w:rPr>
            <w:rStyle w:val="Hyperlink"/>
            <w:rFonts w:cstheme="minorHAnsi"/>
            <w:color w:val="auto"/>
            <w:sz w:val="22"/>
            <w:szCs w:val="22"/>
            <w:u w:val="none"/>
          </w:rPr>
          <w:t>Sugiyama</w:t>
        </w:r>
      </w:hyperlink>
      <w:r w:rsidR="002718D0" w:rsidRPr="00E35E5F">
        <w:rPr>
          <w:rStyle w:val="Hyperlink"/>
          <w:rFonts w:cstheme="minorHAnsi"/>
          <w:color w:val="auto"/>
          <w:sz w:val="22"/>
          <w:szCs w:val="22"/>
          <w:u w:val="none"/>
        </w:rPr>
        <w:t xml:space="preserve"> K. </w:t>
      </w:r>
      <w:r w:rsidR="002718D0" w:rsidRPr="00E35E5F">
        <w:rPr>
          <w:rFonts w:cstheme="minorHAnsi"/>
          <w:sz w:val="22"/>
          <w:szCs w:val="22"/>
        </w:rPr>
        <w:t>Clinical results of the Neusidl Corneal Inserter(®), a new donor inserter for Descemet's stripping automated endothelial keratoplasty, for small Asian eyes. Ophthalmic Surg Lasers Imaging</w:t>
      </w:r>
      <w:r w:rsidR="002718D0" w:rsidRPr="00E35E5F">
        <w:rPr>
          <w:rStyle w:val="period"/>
          <w:rFonts w:cstheme="minorHAnsi"/>
          <w:sz w:val="22"/>
          <w:szCs w:val="22"/>
        </w:rPr>
        <w:t xml:space="preserve"> </w:t>
      </w:r>
      <w:r w:rsidR="002718D0" w:rsidRPr="00E35E5F">
        <w:rPr>
          <w:rStyle w:val="cit"/>
          <w:rFonts w:cstheme="minorHAnsi"/>
          <w:sz w:val="22"/>
          <w:szCs w:val="22"/>
        </w:rPr>
        <w:t>2012;43:311-318.</w:t>
      </w:r>
    </w:p>
    <w:p w14:paraId="52B88878" w14:textId="77777777" w:rsidR="002718D0" w:rsidRPr="00E35E5F" w:rsidRDefault="00E575B7" w:rsidP="002718D0">
      <w:pPr>
        <w:pStyle w:val="ListParagraph"/>
        <w:numPr>
          <w:ilvl w:val="0"/>
          <w:numId w:val="1"/>
        </w:numPr>
        <w:spacing w:line="360" w:lineRule="auto"/>
        <w:jc w:val="both"/>
        <w:rPr>
          <w:rStyle w:val="cit"/>
          <w:rFonts w:cstheme="minorHAnsi"/>
          <w:sz w:val="22"/>
          <w:szCs w:val="22"/>
        </w:rPr>
      </w:pPr>
      <w:hyperlink r:id="rId39" w:history="1">
        <w:r w:rsidR="002718D0" w:rsidRPr="00E35E5F">
          <w:rPr>
            <w:rStyle w:val="Hyperlink"/>
            <w:rFonts w:cstheme="minorHAnsi"/>
            <w:color w:val="auto"/>
            <w:sz w:val="22"/>
            <w:szCs w:val="22"/>
            <w:u w:val="none"/>
          </w:rPr>
          <w:t>Soma</w:t>
        </w:r>
      </w:hyperlink>
      <w:r w:rsidR="002718D0" w:rsidRPr="00E35E5F">
        <w:rPr>
          <w:rStyle w:val="Hyperlink"/>
          <w:rFonts w:cstheme="minorHAnsi"/>
          <w:color w:val="auto"/>
          <w:sz w:val="22"/>
          <w:szCs w:val="22"/>
          <w:u w:val="none"/>
        </w:rPr>
        <w:t xml:space="preserve"> T</w:t>
      </w:r>
      <w:r w:rsidR="002718D0" w:rsidRPr="00E35E5F">
        <w:rPr>
          <w:rStyle w:val="comma"/>
          <w:rFonts w:cstheme="minorHAnsi"/>
          <w:sz w:val="22"/>
          <w:szCs w:val="22"/>
        </w:rPr>
        <w:t>, </w:t>
      </w:r>
      <w:hyperlink r:id="rId40" w:history="1">
        <w:r w:rsidR="002718D0" w:rsidRPr="00E35E5F">
          <w:rPr>
            <w:rStyle w:val="Hyperlink"/>
            <w:rFonts w:cstheme="minorHAnsi"/>
            <w:color w:val="auto"/>
            <w:sz w:val="22"/>
            <w:szCs w:val="22"/>
            <w:u w:val="none"/>
          </w:rPr>
          <w:t>Koh</w:t>
        </w:r>
      </w:hyperlink>
      <w:r w:rsidR="002718D0" w:rsidRPr="00E35E5F">
        <w:rPr>
          <w:rStyle w:val="Hyperlink"/>
          <w:rFonts w:cstheme="minorHAnsi"/>
          <w:color w:val="auto"/>
          <w:sz w:val="22"/>
          <w:szCs w:val="22"/>
          <w:u w:val="none"/>
        </w:rPr>
        <w:t xml:space="preserve"> S</w:t>
      </w:r>
      <w:r w:rsidR="002718D0" w:rsidRPr="00E35E5F">
        <w:rPr>
          <w:rStyle w:val="comma"/>
          <w:rFonts w:cstheme="minorHAnsi"/>
          <w:sz w:val="22"/>
          <w:szCs w:val="22"/>
        </w:rPr>
        <w:t>, </w:t>
      </w:r>
      <w:hyperlink r:id="rId41" w:history="1">
        <w:r w:rsidR="002718D0" w:rsidRPr="00E35E5F">
          <w:rPr>
            <w:rStyle w:val="Hyperlink"/>
            <w:rFonts w:cstheme="minorHAnsi"/>
            <w:color w:val="auto"/>
            <w:sz w:val="22"/>
            <w:szCs w:val="22"/>
            <w:u w:val="none"/>
          </w:rPr>
          <w:t>Maeda</w:t>
        </w:r>
      </w:hyperlink>
      <w:r w:rsidR="002718D0" w:rsidRPr="00E35E5F">
        <w:rPr>
          <w:rStyle w:val="authors-list-item"/>
          <w:rFonts w:cstheme="minorHAnsi"/>
          <w:sz w:val="22"/>
          <w:szCs w:val="22"/>
        </w:rPr>
        <w:t xml:space="preserve"> N</w:t>
      </w:r>
      <w:r w:rsidR="002718D0" w:rsidRPr="00E35E5F">
        <w:rPr>
          <w:rStyle w:val="comma"/>
          <w:rFonts w:cstheme="minorHAnsi"/>
          <w:sz w:val="22"/>
          <w:szCs w:val="22"/>
        </w:rPr>
        <w:t>, </w:t>
      </w:r>
      <w:hyperlink r:id="rId42" w:history="1">
        <w:r w:rsidR="002718D0" w:rsidRPr="00E35E5F">
          <w:rPr>
            <w:rStyle w:val="Hyperlink"/>
            <w:rFonts w:cstheme="minorHAnsi"/>
            <w:color w:val="auto"/>
            <w:sz w:val="22"/>
            <w:szCs w:val="22"/>
            <w:u w:val="none"/>
          </w:rPr>
          <w:t>Mitomo</w:t>
        </w:r>
      </w:hyperlink>
      <w:r w:rsidR="002718D0" w:rsidRPr="00E35E5F">
        <w:rPr>
          <w:rStyle w:val="authors-list-item"/>
          <w:rFonts w:cstheme="minorHAnsi"/>
          <w:sz w:val="22"/>
          <w:szCs w:val="22"/>
        </w:rPr>
        <w:t xml:space="preserve"> K</w:t>
      </w:r>
      <w:r w:rsidR="002718D0" w:rsidRPr="00E35E5F">
        <w:rPr>
          <w:rStyle w:val="comma"/>
          <w:rFonts w:cstheme="minorHAnsi"/>
          <w:sz w:val="22"/>
          <w:szCs w:val="22"/>
        </w:rPr>
        <w:t>, </w:t>
      </w:r>
      <w:hyperlink r:id="rId43" w:history="1">
        <w:r w:rsidR="002718D0" w:rsidRPr="00E35E5F">
          <w:rPr>
            <w:rStyle w:val="Hyperlink"/>
            <w:rFonts w:cstheme="minorHAnsi"/>
            <w:color w:val="auto"/>
            <w:sz w:val="22"/>
            <w:szCs w:val="22"/>
            <w:u w:val="none"/>
          </w:rPr>
          <w:t xml:space="preserve"> Quantock</w:t>
        </w:r>
      </w:hyperlink>
      <w:r w:rsidR="002718D0" w:rsidRPr="00E35E5F">
        <w:rPr>
          <w:rStyle w:val="Hyperlink"/>
          <w:rFonts w:cstheme="minorHAnsi"/>
          <w:color w:val="auto"/>
          <w:sz w:val="22"/>
          <w:szCs w:val="22"/>
          <w:u w:val="none"/>
        </w:rPr>
        <w:t xml:space="preserve"> AJ</w:t>
      </w:r>
      <w:r w:rsidR="002718D0" w:rsidRPr="00E35E5F">
        <w:rPr>
          <w:rStyle w:val="comma"/>
          <w:rFonts w:cstheme="minorHAnsi"/>
          <w:sz w:val="22"/>
          <w:szCs w:val="22"/>
        </w:rPr>
        <w:t>, </w:t>
      </w:r>
      <w:hyperlink r:id="rId44" w:history="1">
        <w:r w:rsidR="002718D0" w:rsidRPr="00E35E5F">
          <w:rPr>
            <w:rStyle w:val="Hyperlink"/>
            <w:rFonts w:cstheme="minorHAnsi"/>
            <w:color w:val="auto"/>
            <w:sz w:val="22"/>
            <w:szCs w:val="22"/>
            <w:u w:val="none"/>
          </w:rPr>
          <w:t>Nishida</w:t>
        </w:r>
      </w:hyperlink>
      <w:r w:rsidR="002718D0" w:rsidRPr="00E35E5F">
        <w:rPr>
          <w:rStyle w:val="Hyperlink"/>
          <w:rFonts w:cstheme="minorHAnsi"/>
          <w:color w:val="auto"/>
          <w:sz w:val="22"/>
          <w:szCs w:val="22"/>
          <w:u w:val="none"/>
        </w:rPr>
        <w:t xml:space="preserve"> K. </w:t>
      </w:r>
      <w:r w:rsidR="002718D0" w:rsidRPr="00E35E5F">
        <w:rPr>
          <w:rFonts w:cstheme="minorHAnsi"/>
          <w:sz w:val="22"/>
          <w:szCs w:val="22"/>
        </w:rPr>
        <w:t>New Graft Insertion Device for Descemet Stripping Automated Endothelial Keratoplasty. Cornea</w:t>
      </w:r>
      <w:r w:rsidR="002718D0" w:rsidRPr="00E35E5F">
        <w:rPr>
          <w:rStyle w:val="period"/>
          <w:rFonts w:cstheme="minorHAnsi"/>
          <w:sz w:val="22"/>
          <w:szCs w:val="22"/>
        </w:rPr>
        <w:t xml:space="preserve"> </w:t>
      </w:r>
      <w:r w:rsidR="002718D0" w:rsidRPr="00E35E5F">
        <w:rPr>
          <w:rStyle w:val="cit"/>
          <w:rFonts w:cstheme="minorHAnsi"/>
          <w:sz w:val="22"/>
          <w:szCs w:val="22"/>
        </w:rPr>
        <w:t xml:space="preserve">2017;36:1432-1436. </w:t>
      </w:r>
    </w:p>
    <w:p w14:paraId="0C585497" w14:textId="77777777" w:rsidR="002718D0" w:rsidRPr="00E35E5F" w:rsidRDefault="002718D0" w:rsidP="002718D0">
      <w:pPr>
        <w:pStyle w:val="ListParagraph"/>
        <w:numPr>
          <w:ilvl w:val="0"/>
          <w:numId w:val="1"/>
        </w:numPr>
        <w:spacing w:line="360" w:lineRule="auto"/>
        <w:jc w:val="both"/>
        <w:rPr>
          <w:rStyle w:val="cit"/>
          <w:rFonts w:cstheme="minorHAnsi"/>
          <w:sz w:val="22"/>
          <w:szCs w:val="22"/>
        </w:rPr>
      </w:pPr>
      <w:r w:rsidRPr="00E35E5F">
        <w:rPr>
          <w:rStyle w:val="cit"/>
          <w:rFonts w:cstheme="minorHAnsi"/>
          <w:sz w:val="22"/>
          <w:szCs w:val="22"/>
        </w:rPr>
        <w:t xml:space="preserve">Soma T, Koh S, Maeda N, Nishida K. NS Endo-Inserter: A new graft inserter for Descemet Stripping Automated Endothelial Keratoplasty. Cornea 2019;38:S42-S44. </w:t>
      </w:r>
    </w:p>
    <w:p w14:paraId="33B1D509" w14:textId="77777777" w:rsidR="002718D0" w:rsidRPr="00E35E5F" w:rsidRDefault="00E575B7" w:rsidP="002718D0">
      <w:pPr>
        <w:pStyle w:val="ListParagraph"/>
        <w:numPr>
          <w:ilvl w:val="0"/>
          <w:numId w:val="1"/>
        </w:numPr>
        <w:spacing w:line="360" w:lineRule="auto"/>
        <w:jc w:val="both"/>
        <w:rPr>
          <w:rStyle w:val="cit"/>
          <w:rFonts w:cstheme="minorHAnsi"/>
          <w:sz w:val="22"/>
          <w:szCs w:val="22"/>
          <w:lang w:val="en-GB" w:eastAsia="en-GB"/>
        </w:rPr>
      </w:pPr>
      <w:hyperlink r:id="rId45" w:history="1">
        <w:r w:rsidR="002718D0" w:rsidRPr="00E35E5F">
          <w:rPr>
            <w:rStyle w:val="Hyperlink"/>
            <w:rFonts w:cstheme="minorHAnsi"/>
            <w:color w:val="auto"/>
            <w:sz w:val="22"/>
            <w:szCs w:val="22"/>
            <w:u w:val="none"/>
          </w:rPr>
          <w:t>Yokogawa</w:t>
        </w:r>
      </w:hyperlink>
      <w:r w:rsidR="002718D0" w:rsidRPr="00E35E5F">
        <w:rPr>
          <w:rStyle w:val="Hyperlink"/>
          <w:rFonts w:cstheme="minorHAnsi"/>
          <w:color w:val="auto"/>
          <w:sz w:val="22"/>
          <w:szCs w:val="22"/>
          <w:u w:val="none"/>
        </w:rPr>
        <w:t xml:space="preserve"> H</w:t>
      </w:r>
      <w:r w:rsidR="002718D0" w:rsidRPr="00E35E5F">
        <w:rPr>
          <w:rStyle w:val="comma"/>
          <w:rFonts w:cstheme="minorHAnsi"/>
          <w:sz w:val="22"/>
          <w:szCs w:val="22"/>
        </w:rPr>
        <w:t>, </w:t>
      </w:r>
      <w:hyperlink r:id="rId46" w:history="1">
        <w:r w:rsidR="002718D0" w:rsidRPr="00E35E5F">
          <w:rPr>
            <w:rStyle w:val="Hyperlink"/>
            <w:rFonts w:cstheme="minorHAnsi"/>
            <w:color w:val="auto"/>
            <w:sz w:val="22"/>
            <w:szCs w:val="22"/>
            <w:u w:val="none"/>
          </w:rPr>
          <w:t>Kobayashi</w:t>
        </w:r>
      </w:hyperlink>
      <w:r w:rsidR="002718D0" w:rsidRPr="00E35E5F">
        <w:rPr>
          <w:rStyle w:val="Hyperlink"/>
          <w:rFonts w:cstheme="minorHAnsi"/>
          <w:color w:val="auto"/>
          <w:sz w:val="22"/>
          <w:szCs w:val="22"/>
          <w:u w:val="none"/>
        </w:rPr>
        <w:t xml:space="preserve"> A</w:t>
      </w:r>
      <w:r w:rsidR="002718D0" w:rsidRPr="00E35E5F">
        <w:rPr>
          <w:rStyle w:val="comma"/>
          <w:rFonts w:cstheme="minorHAnsi"/>
          <w:sz w:val="22"/>
          <w:szCs w:val="22"/>
        </w:rPr>
        <w:t>, </w:t>
      </w:r>
      <w:hyperlink r:id="rId47" w:history="1">
        <w:r w:rsidR="002718D0" w:rsidRPr="00E35E5F">
          <w:rPr>
            <w:rStyle w:val="Hyperlink"/>
            <w:rFonts w:cstheme="minorHAnsi"/>
            <w:color w:val="auto"/>
            <w:sz w:val="22"/>
            <w:szCs w:val="22"/>
            <w:u w:val="none"/>
          </w:rPr>
          <w:t>Mori</w:t>
        </w:r>
      </w:hyperlink>
      <w:r w:rsidR="002718D0" w:rsidRPr="00E35E5F">
        <w:rPr>
          <w:rStyle w:val="Hyperlink"/>
          <w:rFonts w:cstheme="minorHAnsi"/>
          <w:color w:val="auto"/>
          <w:sz w:val="22"/>
          <w:szCs w:val="22"/>
          <w:u w:val="none"/>
        </w:rPr>
        <w:t xml:space="preserve"> N</w:t>
      </w:r>
      <w:r w:rsidR="002718D0" w:rsidRPr="00E35E5F">
        <w:rPr>
          <w:rStyle w:val="comma"/>
          <w:rFonts w:cstheme="minorHAnsi"/>
          <w:sz w:val="22"/>
          <w:szCs w:val="22"/>
        </w:rPr>
        <w:t>, </w:t>
      </w:r>
      <w:hyperlink r:id="rId48" w:history="1">
        <w:r w:rsidR="002718D0" w:rsidRPr="00E35E5F">
          <w:rPr>
            <w:rStyle w:val="Hyperlink"/>
            <w:rFonts w:cstheme="minorHAnsi"/>
            <w:color w:val="auto"/>
            <w:sz w:val="22"/>
            <w:szCs w:val="22"/>
            <w:u w:val="none"/>
          </w:rPr>
          <w:t>Nishino</w:t>
        </w:r>
      </w:hyperlink>
      <w:r w:rsidR="002718D0" w:rsidRPr="00E35E5F">
        <w:rPr>
          <w:rStyle w:val="authors-list-item"/>
          <w:rFonts w:cstheme="minorHAnsi"/>
          <w:sz w:val="22"/>
          <w:szCs w:val="22"/>
        </w:rPr>
        <w:t xml:space="preserve"> T</w:t>
      </w:r>
      <w:r w:rsidR="002718D0" w:rsidRPr="00E35E5F">
        <w:rPr>
          <w:rStyle w:val="comma"/>
          <w:rFonts w:cstheme="minorHAnsi"/>
          <w:sz w:val="22"/>
          <w:szCs w:val="22"/>
        </w:rPr>
        <w:t>, </w:t>
      </w:r>
      <w:hyperlink r:id="rId49" w:history="1">
        <w:r w:rsidR="002718D0" w:rsidRPr="00E35E5F">
          <w:rPr>
            <w:rStyle w:val="Hyperlink"/>
            <w:rFonts w:cstheme="minorHAnsi"/>
            <w:color w:val="auto"/>
            <w:sz w:val="22"/>
            <w:szCs w:val="22"/>
            <w:u w:val="none"/>
          </w:rPr>
          <w:t>Sugiyama</w:t>
        </w:r>
      </w:hyperlink>
      <w:r w:rsidR="002718D0" w:rsidRPr="00E35E5F">
        <w:rPr>
          <w:rStyle w:val="Hyperlink"/>
          <w:rFonts w:cstheme="minorHAnsi"/>
          <w:color w:val="auto"/>
          <w:sz w:val="22"/>
          <w:szCs w:val="22"/>
          <w:u w:val="none"/>
        </w:rPr>
        <w:t xml:space="preserve"> K</w:t>
      </w:r>
      <w:r w:rsidR="002718D0" w:rsidRPr="00E35E5F">
        <w:rPr>
          <w:rFonts w:cstheme="minorHAnsi"/>
          <w:sz w:val="22"/>
          <w:szCs w:val="22"/>
        </w:rPr>
        <w:t>. Clinical Evaluation of the "Lifeline Suture" Technique for DSAEK in Cases Without Posterior Capsule Using a Novel Donor Insertion Device. Cornea</w:t>
      </w:r>
      <w:r w:rsidR="002718D0" w:rsidRPr="00E35E5F">
        <w:rPr>
          <w:rStyle w:val="period"/>
          <w:rFonts w:cstheme="minorHAnsi"/>
          <w:sz w:val="22"/>
          <w:szCs w:val="22"/>
        </w:rPr>
        <w:t> </w:t>
      </w:r>
      <w:r w:rsidR="002718D0" w:rsidRPr="00E35E5F">
        <w:rPr>
          <w:rStyle w:val="cit"/>
          <w:rFonts w:cstheme="minorHAnsi"/>
          <w:sz w:val="22"/>
          <w:szCs w:val="22"/>
        </w:rPr>
        <w:t>2020;39:523-526.</w:t>
      </w:r>
    </w:p>
    <w:p w14:paraId="48468C3E" w14:textId="77777777" w:rsidR="002718D0" w:rsidRPr="00E35E5F" w:rsidRDefault="00E575B7" w:rsidP="002718D0">
      <w:pPr>
        <w:pStyle w:val="ListParagraph"/>
        <w:numPr>
          <w:ilvl w:val="0"/>
          <w:numId w:val="1"/>
        </w:numPr>
        <w:spacing w:line="360" w:lineRule="auto"/>
        <w:jc w:val="both"/>
        <w:rPr>
          <w:rFonts w:cstheme="minorHAnsi"/>
          <w:sz w:val="22"/>
          <w:szCs w:val="22"/>
          <w:lang w:val="en-GB" w:eastAsia="en-GB"/>
        </w:rPr>
      </w:pPr>
      <w:hyperlink r:id="rId50" w:history="1">
        <w:r w:rsidR="002718D0" w:rsidRPr="00E35E5F">
          <w:rPr>
            <w:rStyle w:val="Hyperlink"/>
            <w:rFonts w:cstheme="minorHAnsi"/>
            <w:color w:val="auto"/>
            <w:sz w:val="22"/>
            <w:szCs w:val="22"/>
            <w:u w:val="none"/>
          </w:rPr>
          <w:t>Kobayashi</w:t>
        </w:r>
      </w:hyperlink>
      <w:r w:rsidR="002718D0" w:rsidRPr="00E35E5F">
        <w:rPr>
          <w:rStyle w:val="Hyperlink"/>
          <w:rFonts w:cstheme="minorHAnsi"/>
          <w:color w:val="auto"/>
          <w:sz w:val="22"/>
          <w:szCs w:val="22"/>
          <w:u w:val="none"/>
        </w:rPr>
        <w:t xml:space="preserve"> A</w:t>
      </w:r>
      <w:r w:rsidR="002718D0" w:rsidRPr="00E35E5F">
        <w:rPr>
          <w:rStyle w:val="comma"/>
          <w:rFonts w:cstheme="minorHAnsi"/>
          <w:sz w:val="22"/>
          <w:szCs w:val="22"/>
        </w:rPr>
        <w:t>, </w:t>
      </w:r>
      <w:hyperlink r:id="rId51" w:history="1">
        <w:r w:rsidR="002718D0" w:rsidRPr="00E35E5F">
          <w:rPr>
            <w:rStyle w:val="Hyperlink"/>
            <w:rFonts w:cstheme="minorHAnsi"/>
            <w:color w:val="auto"/>
            <w:sz w:val="22"/>
            <w:szCs w:val="22"/>
            <w:u w:val="none"/>
          </w:rPr>
          <w:t>Yokogawa</w:t>
        </w:r>
      </w:hyperlink>
      <w:r w:rsidR="002718D0" w:rsidRPr="00E35E5F">
        <w:rPr>
          <w:rStyle w:val="Hyperlink"/>
          <w:rFonts w:cstheme="minorHAnsi"/>
          <w:color w:val="auto"/>
          <w:sz w:val="22"/>
          <w:szCs w:val="22"/>
          <w:u w:val="none"/>
        </w:rPr>
        <w:t xml:space="preserve"> H</w:t>
      </w:r>
      <w:r w:rsidR="002718D0" w:rsidRPr="00E35E5F">
        <w:rPr>
          <w:rStyle w:val="comma"/>
          <w:rFonts w:cstheme="minorHAnsi"/>
          <w:sz w:val="22"/>
          <w:szCs w:val="22"/>
        </w:rPr>
        <w:t>, </w:t>
      </w:r>
      <w:hyperlink r:id="rId52" w:history="1">
        <w:r w:rsidR="002718D0" w:rsidRPr="00E35E5F">
          <w:rPr>
            <w:rStyle w:val="Hyperlink"/>
            <w:rFonts w:cstheme="minorHAnsi"/>
            <w:color w:val="auto"/>
            <w:sz w:val="22"/>
            <w:szCs w:val="22"/>
            <w:u w:val="none"/>
          </w:rPr>
          <w:t>Mori</w:t>
        </w:r>
      </w:hyperlink>
      <w:r w:rsidR="002718D0" w:rsidRPr="00E35E5F">
        <w:rPr>
          <w:rStyle w:val="Hyperlink"/>
          <w:rFonts w:cstheme="minorHAnsi"/>
          <w:color w:val="auto"/>
          <w:sz w:val="22"/>
          <w:szCs w:val="22"/>
          <w:u w:val="none"/>
        </w:rPr>
        <w:t xml:space="preserve"> N</w:t>
      </w:r>
      <w:r w:rsidR="002718D0" w:rsidRPr="00E35E5F">
        <w:rPr>
          <w:rStyle w:val="comma"/>
          <w:rFonts w:cstheme="minorHAnsi"/>
          <w:sz w:val="22"/>
          <w:szCs w:val="22"/>
        </w:rPr>
        <w:t>, </w:t>
      </w:r>
      <w:hyperlink r:id="rId53" w:history="1">
        <w:r w:rsidR="002718D0" w:rsidRPr="00E35E5F">
          <w:rPr>
            <w:rStyle w:val="Hyperlink"/>
            <w:rFonts w:cstheme="minorHAnsi"/>
            <w:color w:val="auto"/>
            <w:sz w:val="22"/>
            <w:szCs w:val="22"/>
            <w:u w:val="none"/>
          </w:rPr>
          <w:t>Nishino</w:t>
        </w:r>
      </w:hyperlink>
      <w:r w:rsidR="002718D0" w:rsidRPr="00E35E5F">
        <w:rPr>
          <w:rStyle w:val="authors-list-item"/>
          <w:rFonts w:cstheme="minorHAnsi"/>
          <w:sz w:val="22"/>
          <w:szCs w:val="22"/>
        </w:rPr>
        <w:t xml:space="preserve"> T</w:t>
      </w:r>
      <w:r w:rsidR="002718D0" w:rsidRPr="00E35E5F">
        <w:rPr>
          <w:rStyle w:val="comma"/>
          <w:rFonts w:cstheme="minorHAnsi"/>
          <w:sz w:val="22"/>
          <w:szCs w:val="22"/>
        </w:rPr>
        <w:t>, </w:t>
      </w:r>
      <w:hyperlink r:id="rId54" w:history="1">
        <w:r w:rsidR="002718D0" w:rsidRPr="00E35E5F">
          <w:rPr>
            <w:rStyle w:val="Hyperlink"/>
            <w:rFonts w:cstheme="minorHAnsi"/>
            <w:color w:val="auto"/>
            <w:sz w:val="22"/>
            <w:szCs w:val="22"/>
            <w:u w:val="none"/>
          </w:rPr>
          <w:t>Sugiyama</w:t>
        </w:r>
      </w:hyperlink>
      <w:r w:rsidR="002718D0" w:rsidRPr="00E35E5F">
        <w:rPr>
          <w:rStyle w:val="Hyperlink"/>
          <w:rFonts w:cstheme="minorHAnsi"/>
          <w:color w:val="auto"/>
          <w:sz w:val="22"/>
          <w:szCs w:val="22"/>
          <w:u w:val="none"/>
        </w:rPr>
        <w:t xml:space="preserve"> K</w:t>
      </w:r>
      <w:r w:rsidR="002718D0" w:rsidRPr="00E35E5F">
        <w:rPr>
          <w:rFonts w:cstheme="minorHAnsi"/>
          <w:sz w:val="22"/>
          <w:szCs w:val="22"/>
        </w:rPr>
        <w:t>. Clinical Evaluation of the NS Endo-Inserter, a Novel Donor Inserter for Descemet's Stripping Automated Endothelial Keratoplasty. Case Rep Ophthalmol</w:t>
      </w:r>
      <w:r w:rsidR="002718D0" w:rsidRPr="00E35E5F">
        <w:rPr>
          <w:rStyle w:val="period"/>
          <w:rFonts w:cstheme="minorHAnsi"/>
          <w:sz w:val="22"/>
          <w:szCs w:val="22"/>
        </w:rPr>
        <w:t> </w:t>
      </w:r>
      <w:r w:rsidR="002718D0" w:rsidRPr="00E35E5F">
        <w:rPr>
          <w:rStyle w:val="cit"/>
          <w:rFonts w:cstheme="minorHAnsi"/>
          <w:sz w:val="22"/>
          <w:szCs w:val="22"/>
        </w:rPr>
        <w:t>2019;10:357-364.</w:t>
      </w:r>
    </w:p>
    <w:p w14:paraId="557EF56C"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proofErr w:type="spellStart"/>
      <w:r w:rsidRPr="00E35E5F">
        <w:rPr>
          <w:rFonts w:cstheme="minorHAnsi"/>
          <w:sz w:val="22"/>
          <w:szCs w:val="22"/>
          <w:lang w:val="en-US"/>
        </w:rPr>
        <w:t>Tsatsos</w:t>
      </w:r>
      <w:proofErr w:type="spellEnd"/>
      <w:r w:rsidRPr="00E35E5F">
        <w:rPr>
          <w:rFonts w:cstheme="minorHAnsi"/>
          <w:sz w:val="22"/>
          <w:szCs w:val="22"/>
          <w:lang w:val="en-US"/>
        </w:rPr>
        <w:t xml:space="preserve"> M, </w:t>
      </w:r>
      <w:proofErr w:type="spellStart"/>
      <w:r w:rsidRPr="00E35E5F">
        <w:rPr>
          <w:rFonts w:cstheme="minorHAnsi"/>
          <w:sz w:val="22"/>
          <w:szCs w:val="22"/>
          <w:lang w:val="en-US"/>
        </w:rPr>
        <w:t>Athanasiadis</w:t>
      </w:r>
      <w:proofErr w:type="spellEnd"/>
      <w:r w:rsidRPr="00E35E5F">
        <w:rPr>
          <w:rFonts w:cstheme="minorHAnsi"/>
          <w:sz w:val="22"/>
          <w:szCs w:val="22"/>
          <w:lang w:val="en-US"/>
        </w:rPr>
        <w:t xml:space="preserve"> I, </w:t>
      </w:r>
      <w:proofErr w:type="spellStart"/>
      <w:r w:rsidRPr="00E35E5F">
        <w:rPr>
          <w:rFonts w:cstheme="minorHAnsi"/>
          <w:sz w:val="22"/>
          <w:szCs w:val="22"/>
          <w:lang w:val="en-US"/>
        </w:rPr>
        <w:t>Kopsachilis</w:t>
      </w:r>
      <w:proofErr w:type="spellEnd"/>
      <w:r w:rsidRPr="00E35E5F">
        <w:rPr>
          <w:rFonts w:cstheme="minorHAnsi"/>
          <w:sz w:val="22"/>
          <w:szCs w:val="22"/>
          <w:lang w:val="en-US"/>
        </w:rPr>
        <w:t xml:space="preserve"> N, Krishnan R, Hossain P, Anderson D. Comparison of the </w:t>
      </w:r>
      <w:proofErr w:type="spellStart"/>
      <w:r w:rsidRPr="00E35E5F">
        <w:rPr>
          <w:rFonts w:cstheme="minorHAnsi"/>
          <w:sz w:val="22"/>
          <w:szCs w:val="22"/>
          <w:lang w:val="en-US"/>
        </w:rPr>
        <w:t>Endosaver</w:t>
      </w:r>
      <w:proofErr w:type="spellEnd"/>
      <w:r w:rsidRPr="00E35E5F">
        <w:rPr>
          <w:rFonts w:cstheme="minorHAnsi"/>
          <w:sz w:val="22"/>
          <w:szCs w:val="22"/>
          <w:lang w:val="en-US"/>
        </w:rPr>
        <w:t xml:space="preserve"> with </w:t>
      </w:r>
      <w:proofErr w:type="spellStart"/>
      <w:r w:rsidRPr="00E35E5F">
        <w:rPr>
          <w:rFonts w:cstheme="minorHAnsi"/>
          <w:sz w:val="22"/>
          <w:szCs w:val="22"/>
          <w:lang w:val="en-US"/>
        </w:rPr>
        <w:t>noninjector</w:t>
      </w:r>
      <w:proofErr w:type="spellEnd"/>
      <w:r w:rsidRPr="00E35E5F">
        <w:rPr>
          <w:rFonts w:cstheme="minorHAnsi"/>
          <w:sz w:val="22"/>
          <w:szCs w:val="22"/>
          <w:lang w:val="en-US"/>
        </w:rPr>
        <w:t xml:space="preserve"> techniques in Descemet's stripping endothelial keratoplasty. </w:t>
      </w:r>
      <w:r w:rsidRPr="00E35E5F">
        <w:rPr>
          <w:rFonts w:cstheme="minorHAnsi"/>
          <w:sz w:val="22"/>
          <w:szCs w:val="22"/>
        </w:rPr>
        <w:t>Indian J Ophthalmol 2017;65:1133-1137.</w:t>
      </w:r>
    </w:p>
    <w:p w14:paraId="029A1458" w14:textId="77777777" w:rsidR="002718D0" w:rsidRPr="00E35E5F" w:rsidRDefault="00E575B7" w:rsidP="002718D0">
      <w:pPr>
        <w:pStyle w:val="CommentText"/>
        <w:numPr>
          <w:ilvl w:val="0"/>
          <w:numId w:val="1"/>
        </w:numPr>
        <w:spacing w:line="360" w:lineRule="auto"/>
        <w:jc w:val="both"/>
        <w:rPr>
          <w:rFonts w:asciiTheme="minorHAnsi" w:hAnsiTheme="minorHAnsi" w:cstheme="minorHAnsi"/>
          <w:sz w:val="22"/>
          <w:szCs w:val="22"/>
        </w:rPr>
      </w:pPr>
      <w:hyperlink r:id="rId55" w:history="1">
        <w:r w:rsidR="002718D0" w:rsidRPr="00E35E5F">
          <w:rPr>
            <w:rStyle w:val="Hyperlink"/>
            <w:rFonts w:asciiTheme="minorHAnsi" w:hAnsiTheme="minorHAnsi" w:cstheme="minorHAnsi"/>
            <w:color w:val="auto"/>
            <w:sz w:val="22"/>
            <w:szCs w:val="22"/>
            <w:u w:val="none"/>
          </w:rPr>
          <w:t>Khan</w:t>
        </w:r>
      </w:hyperlink>
      <w:r w:rsidR="002718D0" w:rsidRPr="00E35E5F">
        <w:rPr>
          <w:rStyle w:val="Hyperlink"/>
          <w:rFonts w:asciiTheme="minorHAnsi" w:hAnsiTheme="minorHAnsi" w:cstheme="minorHAnsi"/>
          <w:color w:val="auto"/>
          <w:sz w:val="22"/>
          <w:szCs w:val="22"/>
          <w:u w:val="none"/>
        </w:rPr>
        <w:t xml:space="preserve"> SN, </w:t>
      </w:r>
      <w:hyperlink r:id="rId56" w:history="1">
        <w:proofErr w:type="spellStart"/>
        <w:r w:rsidR="002718D0" w:rsidRPr="00E35E5F">
          <w:rPr>
            <w:rStyle w:val="Hyperlink"/>
            <w:rFonts w:asciiTheme="minorHAnsi" w:hAnsiTheme="minorHAnsi" w:cstheme="minorHAnsi"/>
            <w:color w:val="auto"/>
            <w:sz w:val="22"/>
            <w:szCs w:val="22"/>
            <w:u w:val="none"/>
          </w:rPr>
          <w:t>Shiakolas</w:t>
        </w:r>
        <w:proofErr w:type="spellEnd"/>
      </w:hyperlink>
      <w:r w:rsidR="002718D0" w:rsidRPr="00E35E5F">
        <w:rPr>
          <w:rFonts w:asciiTheme="minorHAnsi" w:hAnsiTheme="minorHAnsi" w:cstheme="minorHAnsi"/>
          <w:sz w:val="22"/>
          <w:szCs w:val="22"/>
        </w:rPr>
        <w:t xml:space="preserve"> PS, </w:t>
      </w:r>
      <w:proofErr w:type="spellStart"/>
      <w:r w:rsidR="002718D0" w:rsidRPr="00E35E5F">
        <w:rPr>
          <w:rFonts w:asciiTheme="minorHAnsi" w:hAnsiTheme="minorHAnsi" w:cstheme="minorHAnsi"/>
          <w:sz w:val="22"/>
          <w:szCs w:val="22"/>
        </w:rPr>
        <w:t>Mootha</w:t>
      </w:r>
      <w:proofErr w:type="spellEnd"/>
      <w:r w:rsidR="002718D0" w:rsidRPr="00E35E5F">
        <w:rPr>
          <w:rFonts w:asciiTheme="minorHAnsi" w:hAnsiTheme="minorHAnsi" w:cstheme="minorHAnsi"/>
          <w:sz w:val="22"/>
          <w:szCs w:val="22"/>
        </w:rPr>
        <w:t xml:space="preserve"> VV. Descemet's Stripping Automated Endothelial Keratoplasty Tissue Insertion Devices. J Ophthalmic Vis Res </w:t>
      </w:r>
      <w:proofErr w:type="gramStart"/>
      <w:r w:rsidR="002718D0" w:rsidRPr="00E35E5F">
        <w:rPr>
          <w:rFonts w:asciiTheme="minorHAnsi" w:hAnsiTheme="minorHAnsi" w:cstheme="minorHAnsi"/>
          <w:sz w:val="22"/>
          <w:szCs w:val="22"/>
        </w:rPr>
        <w:t>2015;10:461</w:t>
      </w:r>
      <w:proofErr w:type="gramEnd"/>
      <w:r w:rsidR="002718D0" w:rsidRPr="00E35E5F">
        <w:rPr>
          <w:rFonts w:asciiTheme="minorHAnsi" w:hAnsiTheme="minorHAnsi" w:cstheme="minorHAnsi"/>
          <w:sz w:val="22"/>
          <w:szCs w:val="22"/>
        </w:rPr>
        <w:t>–468.</w:t>
      </w:r>
    </w:p>
    <w:p w14:paraId="6C0B1ADB" w14:textId="77777777" w:rsidR="002718D0" w:rsidRPr="00E35E5F" w:rsidRDefault="00E575B7" w:rsidP="002718D0">
      <w:pPr>
        <w:pStyle w:val="ListParagraph"/>
        <w:numPr>
          <w:ilvl w:val="0"/>
          <w:numId w:val="1"/>
        </w:numPr>
        <w:shd w:val="clear" w:color="auto" w:fill="FFFFFF"/>
        <w:spacing w:line="360" w:lineRule="auto"/>
        <w:jc w:val="both"/>
        <w:rPr>
          <w:rStyle w:val="cit"/>
          <w:rFonts w:cstheme="minorHAnsi"/>
          <w:sz w:val="22"/>
          <w:szCs w:val="22"/>
          <w:lang w:val="en-GB" w:eastAsia="en-GB"/>
        </w:rPr>
      </w:pPr>
      <w:hyperlink r:id="rId57" w:history="1">
        <w:r w:rsidR="002718D0" w:rsidRPr="00E35E5F">
          <w:rPr>
            <w:rStyle w:val="Hyperlink"/>
            <w:rFonts w:cstheme="minorHAnsi"/>
            <w:color w:val="auto"/>
            <w:sz w:val="22"/>
            <w:szCs w:val="22"/>
            <w:u w:val="none"/>
          </w:rPr>
          <w:t>Macaluso</w:t>
        </w:r>
      </w:hyperlink>
      <w:r w:rsidR="002718D0" w:rsidRPr="00E35E5F">
        <w:rPr>
          <w:rStyle w:val="Hyperlink"/>
          <w:rFonts w:cstheme="minorHAnsi"/>
          <w:color w:val="auto"/>
          <w:sz w:val="22"/>
          <w:szCs w:val="22"/>
          <w:u w:val="none"/>
        </w:rPr>
        <w:t xml:space="preserve"> C</w:t>
      </w:r>
      <w:r w:rsidR="002718D0" w:rsidRPr="00E35E5F">
        <w:rPr>
          <w:rStyle w:val="authors-list-item"/>
          <w:rFonts w:cstheme="minorHAnsi"/>
          <w:sz w:val="22"/>
          <w:szCs w:val="22"/>
        </w:rPr>
        <w:t xml:space="preserve">. </w:t>
      </w:r>
      <w:r w:rsidR="002718D0" w:rsidRPr="00E35E5F">
        <w:rPr>
          <w:rFonts w:cstheme="minorHAnsi"/>
          <w:sz w:val="22"/>
          <w:szCs w:val="22"/>
        </w:rPr>
        <w:t>Closed-chamber pulling-injection system for donor graft insertion in endothelial keratoplasty. J Cataract Refract Surg</w:t>
      </w:r>
      <w:r w:rsidR="002718D0" w:rsidRPr="00E35E5F">
        <w:rPr>
          <w:rStyle w:val="period"/>
          <w:rFonts w:cstheme="minorHAnsi"/>
          <w:sz w:val="22"/>
          <w:szCs w:val="22"/>
        </w:rPr>
        <w:t> </w:t>
      </w:r>
      <w:r w:rsidR="002718D0" w:rsidRPr="00E35E5F">
        <w:rPr>
          <w:rStyle w:val="cit"/>
          <w:rFonts w:cstheme="minorHAnsi"/>
          <w:sz w:val="22"/>
          <w:szCs w:val="22"/>
        </w:rPr>
        <w:t>2008;34:353-356.</w:t>
      </w:r>
    </w:p>
    <w:p w14:paraId="011227D2" w14:textId="77777777" w:rsidR="002718D0" w:rsidRPr="00E35E5F" w:rsidRDefault="002718D0" w:rsidP="002718D0">
      <w:pPr>
        <w:pStyle w:val="ListParagraph"/>
        <w:numPr>
          <w:ilvl w:val="0"/>
          <w:numId w:val="1"/>
        </w:numPr>
        <w:shd w:val="clear" w:color="auto" w:fill="FFFFFF"/>
        <w:spacing w:line="360" w:lineRule="auto"/>
        <w:jc w:val="both"/>
        <w:rPr>
          <w:rFonts w:cstheme="minorHAnsi"/>
          <w:sz w:val="22"/>
          <w:szCs w:val="22"/>
          <w:lang w:val="en-GB" w:eastAsia="en-GB"/>
        </w:rPr>
      </w:pPr>
      <w:r w:rsidRPr="00E35E5F">
        <w:rPr>
          <w:sz w:val="22"/>
          <w:szCs w:val="22"/>
        </w:rPr>
        <w:t>Parekh M, Baruzzo M, Favaro E, Borroni D, Ferrari S, Ponzin D, Ruzza A. Standardizing Descemet membrane endothelial keratoplasty graft preparation method in the eye bank – experience of 527 Descemet membrane endothelial keratoplasty tissues. Cornea 2017;36:1458-1466.</w:t>
      </w:r>
    </w:p>
    <w:p w14:paraId="308E48D4" w14:textId="77777777" w:rsidR="002718D0" w:rsidRPr="00E35E5F" w:rsidRDefault="002718D0" w:rsidP="002718D0">
      <w:pPr>
        <w:pStyle w:val="ListParagraph"/>
        <w:numPr>
          <w:ilvl w:val="0"/>
          <w:numId w:val="1"/>
        </w:numPr>
        <w:shd w:val="clear" w:color="auto" w:fill="FFFFFF"/>
        <w:spacing w:line="360" w:lineRule="auto"/>
        <w:jc w:val="both"/>
        <w:rPr>
          <w:rFonts w:cstheme="minorHAnsi"/>
          <w:sz w:val="22"/>
          <w:szCs w:val="22"/>
          <w:lang w:val="en-GB" w:eastAsia="en-GB"/>
        </w:rPr>
      </w:pPr>
      <w:r w:rsidRPr="00E35E5F">
        <w:rPr>
          <w:sz w:val="22"/>
          <w:szCs w:val="22"/>
        </w:rPr>
        <w:t>Price M, Matthew F, Francis P. Endothelial keratoplasty update 2020. Cornea 2021;40:541-547.</w:t>
      </w:r>
    </w:p>
    <w:p w14:paraId="5D8CC6EE"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Arnalich</w:t>
      </w:r>
      <w:proofErr w:type="spellEnd"/>
      <w:r w:rsidRPr="00E35E5F">
        <w:rPr>
          <w:rFonts w:cstheme="minorHAnsi"/>
          <w:sz w:val="22"/>
          <w:szCs w:val="22"/>
          <w:lang w:val="en-US"/>
        </w:rPr>
        <w:t xml:space="preserve">-Montiel F, Hernández-Verdejo JL, </w:t>
      </w:r>
      <w:proofErr w:type="spellStart"/>
      <w:r w:rsidRPr="00E35E5F">
        <w:rPr>
          <w:rFonts w:cstheme="minorHAnsi"/>
          <w:sz w:val="22"/>
          <w:szCs w:val="22"/>
          <w:lang w:val="en-US"/>
        </w:rPr>
        <w:t>Oblanca</w:t>
      </w:r>
      <w:proofErr w:type="spellEnd"/>
      <w:r w:rsidRPr="00E35E5F">
        <w:rPr>
          <w:rFonts w:cstheme="minorHAnsi"/>
          <w:sz w:val="22"/>
          <w:szCs w:val="22"/>
          <w:lang w:val="en-US"/>
        </w:rPr>
        <w:t xml:space="preserve"> N, Muñoz-Negrete FJ, De Miguel MP. Comparison of corneal haze and visual outcome in primary DSAEK versus DSAEK following failed DMEK. </w:t>
      </w:r>
      <w:r w:rsidRPr="00E35E5F">
        <w:rPr>
          <w:rFonts w:cstheme="minorHAnsi"/>
          <w:sz w:val="22"/>
          <w:szCs w:val="22"/>
        </w:rPr>
        <w:t>Graefes Arch Clin Exp Ophthalmol 2013;</w:t>
      </w:r>
      <w:r w:rsidRPr="00E35E5F">
        <w:rPr>
          <w:rFonts w:cstheme="minorHAnsi"/>
          <w:sz w:val="22"/>
          <w:szCs w:val="22"/>
          <w:shd w:val="clear" w:color="auto" w:fill="FFFFFF"/>
        </w:rPr>
        <w:t>251:2575-2584.</w:t>
      </w:r>
    </w:p>
    <w:p w14:paraId="7CB87C99"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shd w:val="clear" w:color="auto" w:fill="FFFFFF"/>
        </w:rPr>
        <w:t>Dirisamer M, van Dijk K, Dapena I, Ham L, Oganes O, Frank L, Melles G. Prevention and management of graft detachment in descemet membrane endothelial keratoplasty. Arch Ophthalmol 2012;130:280-291.</w:t>
      </w:r>
    </w:p>
    <w:p w14:paraId="4C9103E6"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rPr>
        <w:lastRenderedPageBreak/>
        <w:t>Quilendrino R, Rodriguez-Calvo de Mora M, Baydoun L</w:t>
      </w:r>
      <w:r w:rsidRPr="00E35E5F">
        <w:rPr>
          <w:rFonts w:cstheme="minorHAnsi"/>
          <w:sz w:val="22"/>
          <w:szCs w:val="22"/>
          <w:shd w:val="clear" w:color="auto" w:fill="FFFFFF"/>
        </w:rPr>
        <w:t>, Ham L, van Dijk K, Dapena I, Oellerich S, Melles GRJ.</w:t>
      </w:r>
      <w:r w:rsidRPr="00E35E5F">
        <w:rPr>
          <w:rFonts w:cstheme="minorHAnsi"/>
          <w:sz w:val="22"/>
          <w:szCs w:val="22"/>
        </w:rPr>
        <w:t xml:space="preserve"> Prevention and Management of Descemet Membrane Endothelial Keratoplasty Complications. Cornea</w:t>
      </w:r>
      <w:r w:rsidRPr="00E35E5F">
        <w:rPr>
          <w:rFonts w:cstheme="minorHAnsi"/>
          <w:sz w:val="22"/>
          <w:szCs w:val="22"/>
          <w:shd w:val="clear" w:color="auto" w:fill="FFFFFF"/>
        </w:rPr>
        <w:t xml:space="preserve"> 2017;36:1089-1095.</w:t>
      </w:r>
    </w:p>
    <w:p w14:paraId="724F7461"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Milojcic</w:t>
      </w:r>
      <w:proofErr w:type="spellEnd"/>
      <w:r w:rsidRPr="00E35E5F">
        <w:rPr>
          <w:rFonts w:cstheme="minorHAnsi"/>
          <w:sz w:val="22"/>
          <w:szCs w:val="22"/>
          <w:lang w:val="en-US"/>
        </w:rPr>
        <w:t xml:space="preserve"> C, </w:t>
      </w:r>
      <w:proofErr w:type="spellStart"/>
      <w:r w:rsidRPr="00E35E5F">
        <w:rPr>
          <w:rFonts w:cstheme="minorHAnsi"/>
          <w:sz w:val="22"/>
          <w:szCs w:val="22"/>
          <w:lang w:val="en-US"/>
        </w:rPr>
        <w:t>Latz</w:t>
      </w:r>
      <w:proofErr w:type="spellEnd"/>
      <w:r w:rsidRPr="00E35E5F">
        <w:rPr>
          <w:rFonts w:cstheme="minorHAnsi"/>
          <w:sz w:val="22"/>
          <w:szCs w:val="22"/>
          <w:lang w:val="en-US"/>
        </w:rPr>
        <w:t xml:space="preserve"> C, </w:t>
      </w:r>
      <w:proofErr w:type="spellStart"/>
      <w:r w:rsidRPr="00E35E5F">
        <w:rPr>
          <w:rFonts w:cstheme="minorHAnsi"/>
          <w:sz w:val="22"/>
          <w:szCs w:val="22"/>
          <w:lang w:val="en-US"/>
        </w:rPr>
        <w:t>Tandogan</w:t>
      </w:r>
      <w:proofErr w:type="spellEnd"/>
      <w:r w:rsidRPr="00E35E5F">
        <w:rPr>
          <w:rFonts w:cstheme="minorHAnsi"/>
          <w:sz w:val="22"/>
          <w:szCs w:val="22"/>
          <w:lang w:val="en-US"/>
        </w:rPr>
        <w:t xml:space="preserve"> T, </w:t>
      </w:r>
      <w:proofErr w:type="spellStart"/>
      <w:r w:rsidRPr="00E35E5F">
        <w:rPr>
          <w:rFonts w:cstheme="minorHAnsi"/>
          <w:sz w:val="22"/>
          <w:szCs w:val="22"/>
          <w:shd w:val="clear" w:color="auto" w:fill="FFFFFF"/>
          <w:lang w:val="en-US"/>
        </w:rPr>
        <w:t>Auffarth</w:t>
      </w:r>
      <w:proofErr w:type="spellEnd"/>
      <w:r w:rsidRPr="00E35E5F">
        <w:rPr>
          <w:rFonts w:cstheme="minorHAnsi"/>
          <w:sz w:val="22"/>
          <w:szCs w:val="22"/>
          <w:shd w:val="clear" w:color="auto" w:fill="FFFFFF"/>
          <w:lang w:val="en-US"/>
        </w:rPr>
        <w:t xml:space="preserve"> GU, </w:t>
      </w:r>
      <w:proofErr w:type="spellStart"/>
      <w:r w:rsidRPr="00E35E5F">
        <w:rPr>
          <w:rFonts w:cstheme="minorHAnsi"/>
          <w:sz w:val="22"/>
          <w:szCs w:val="22"/>
          <w:shd w:val="clear" w:color="auto" w:fill="FFFFFF"/>
          <w:lang w:val="en-US"/>
        </w:rPr>
        <w:t>Holz</w:t>
      </w:r>
      <w:proofErr w:type="spellEnd"/>
      <w:r w:rsidRPr="00E35E5F">
        <w:rPr>
          <w:rFonts w:cstheme="minorHAnsi"/>
          <w:sz w:val="22"/>
          <w:szCs w:val="22"/>
          <w:shd w:val="clear" w:color="auto" w:fill="FFFFFF"/>
          <w:lang w:val="en-US"/>
        </w:rPr>
        <w:t xml:space="preserve"> FG, Choi CY</w:t>
      </w:r>
      <w:r w:rsidRPr="00E35E5F">
        <w:rPr>
          <w:rFonts w:cstheme="minorHAnsi"/>
          <w:sz w:val="22"/>
          <w:szCs w:val="22"/>
          <w:lang w:val="en-US"/>
        </w:rPr>
        <w:t xml:space="preserve">, </w:t>
      </w:r>
      <w:proofErr w:type="spellStart"/>
      <w:r w:rsidRPr="00E35E5F">
        <w:rPr>
          <w:rFonts w:cstheme="minorHAnsi"/>
          <w:sz w:val="22"/>
          <w:szCs w:val="22"/>
          <w:lang w:val="en-US"/>
        </w:rPr>
        <w:t>Khoramnia</w:t>
      </w:r>
      <w:proofErr w:type="spellEnd"/>
      <w:r w:rsidRPr="00E35E5F">
        <w:rPr>
          <w:rFonts w:cstheme="minorHAnsi"/>
          <w:sz w:val="22"/>
          <w:szCs w:val="22"/>
          <w:lang w:val="en-US"/>
        </w:rPr>
        <w:t xml:space="preserve"> R</w:t>
      </w:r>
      <w:r w:rsidRPr="00E35E5F">
        <w:rPr>
          <w:rFonts w:cstheme="minorHAnsi"/>
          <w:sz w:val="22"/>
          <w:szCs w:val="22"/>
          <w:shd w:val="clear" w:color="auto" w:fill="FFFFFF"/>
          <w:lang w:val="en-US"/>
        </w:rPr>
        <w:t>.</w:t>
      </w:r>
      <w:r w:rsidRPr="00E35E5F">
        <w:rPr>
          <w:rFonts w:cstheme="minorHAnsi"/>
          <w:sz w:val="22"/>
          <w:szCs w:val="22"/>
          <w:lang w:val="en-US"/>
        </w:rPr>
        <w:t xml:space="preserve"> Opacification of a hydrophilic acrylic intraocular lens after DMEK: A material analysis. </w:t>
      </w:r>
      <w:r w:rsidRPr="00E35E5F">
        <w:rPr>
          <w:rFonts w:cstheme="minorHAnsi"/>
          <w:sz w:val="22"/>
          <w:szCs w:val="22"/>
        </w:rPr>
        <w:t>Ophthalmologe 2017;</w:t>
      </w:r>
      <w:r w:rsidRPr="00E35E5F">
        <w:rPr>
          <w:rFonts w:cstheme="minorHAnsi"/>
          <w:sz w:val="22"/>
          <w:szCs w:val="22"/>
          <w:shd w:val="clear" w:color="auto" w:fill="FFFFFF"/>
        </w:rPr>
        <w:t>114:832-837. </w:t>
      </w:r>
    </w:p>
    <w:p w14:paraId="6D30A7AB"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rPr>
        <w:t xml:space="preserve">Leon P, Parekh M, Nahum Y, </w:t>
      </w:r>
      <w:r w:rsidRPr="00E35E5F">
        <w:rPr>
          <w:rFonts w:cstheme="minorHAnsi"/>
          <w:sz w:val="22"/>
          <w:szCs w:val="22"/>
          <w:shd w:val="clear" w:color="auto" w:fill="FFFFFF"/>
        </w:rPr>
        <w:t>Mimouni M, Giannaccare G, Sapigni L, Ruzza A, Busin M.</w:t>
      </w:r>
      <w:r w:rsidRPr="00E35E5F">
        <w:rPr>
          <w:rFonts w:cstheme="minorHAnsi"/>
          <w:sz w:val="22"/>
          <w:szCs w:val="22"/>
        </w:rPr>
        <w:t xml:space="preserve"> </w:t>
      </w:r>
      <w:hyperlink r:id="rId58" w:history="1">
        <w:r w:rsidRPr="00E35E5F">
          <w:rPr>
            <w:rFonts w:cstheme="minorHAnsi"/>
            <w:sz w:val="22"/>
            <w:szCs w:val="22"/>
            <w:lang w:val="en-US"/>
          </w:rPr>
          <w:t xml:space="preserve">Factors Associated </w:t>
        </w:r>
        <w:proofErr w:type="gramStart"/>
        <w:r w:rsidRPr="00E35E5F">
          <w:rPr>
            <w:rFonts w:cstheme="minorHAnsi"/>
            <w:sz w:val="22"/>
            <w:szCs w:val="22"/>
            <w:lang w:val="en-US"/>
          </w:rPr>
          <w:t>With</w:t>
        </w:r>
        <w:proofErr w:type="gramEnd"/>
        <w:r w:rsidRPr="00E35E5F">
          <w:rPr>
            <w:rFonts w:cstheme="minorHAnsi"/>
            <w:sz w:val="22"/>
            <w:szCs w:val="22"/>
            <w:lang w:val="en-US"/>
          </w:rPr>
          <w:t xml:space="preserve"> Early Graft Detachment in Primary Descemet Membrane Endothelial Keratoplasty.</w:t>
        </w:r>
      </w:hyperlink>
      <w:r w:rsidRPr="00E35E5F">
        <w:rPr>
          <w:rFonts w:cstheme="minorHAnsi"/>
          <w:sz w:val="22"/>
          <w:szCs w:val="22"/>
          <w:lang w:val="en-US"/>
        </w:rPr>
        <w:t xml:space="preserve"> </w:t>
      </w:r>
      <w:r w:rsidRPr="00E35E5F">
        <w:rPr>
          <w:rFonts w:cstheme="minorHAnsi"/>
          <w:sz w:val="22"/>
          <w:szCs w:val="22"/>
        </w:rPr>
        <w:t>Am J Ophthalmol 2018;187:117-124. </w:t>
      </w:r>
    </w:p>
    <w:p w14:paraId="7E9D43D4"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Feng MT, Price MO, Miller JM, Price FW. Air reinjection and endothelial cell density in Descemet membrane endothelial keratoplasty: five-year follow-up. </w:t>
      </w:r>
      <w:r w:rsidRPr="00E35E5F">
        <w:rPr>
          <w:rFonts w:cstheme="minorHAnsi"/>
          <w:sz w:val="22"/>
          <w:szCs w:val="22"/>
        </w:rPr>
        <w:t>J Cataract Refract Surg 2014;40:1116–1121.</w:t>
      </w:r>
    </w:p>
    <w:p w14:paraId="72400DD4"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lang w:val="en-US"/>
        </w:rPr>
      </w:pPr>
      <w:proofErr w:type="spellStart"/>
      <w:r w:rsidRPr="00E35E5F">
        <w:rPr>
          <w:rFonts w:cstheme="minorHAnsi"/>
          <w:sz w:val="22"/>
          <w:szCs w:val="22"/>
          <w:lang w:val="en-US"/>
        </w:rPr>
        <w:t>Gorovoy</w:t>
      </w:r>
      <w:proofErr w:type="spellEnd"/>
      <w:r w:rsidRPr="00E35E5F">
        <w:rPr>
          <w:rFonts w:cstheme="minorHAnsi"/>
          <w:sz w:val="22"/>
          <w:szCs w:val="22"/>
          <w:lang w:val="en-US"/>
        </w:rPr>
        <w:t xml:space="preserve"> IR, </w:t>
      </w:r>
      <w:proofErr w:type="spellStart"/>
      <w:r w:rsidRPr="00E35E5F">
        <w:rPr>
          <w:rFonts w:cstheme="minorHAnsi"/>
          <w:sz w:val="22"/>
          <w:szCs w:val="22"/>
          <w:lang w:val="en-US"/>
        </w:rPr>
        <w:t>Gorovoy</w:t>
      </w:r>
      <w:proofErr w:type="spellEnd"/>
      <w:r w:rsidRPr="00E35E5F">
        <w:rPr>
          <w:rFonts w:cstheme="minorHAnsi"/>
          <w:sz w:val="22"/>
          <w:szCs w:val="22"/>
          <w:lang w:val="en-US"/>
        </w:rPr>
        <w:t xml:space="preserve"> MS. Descemet membrane endothelial keratoplasty postoperative year 1 endothelial cell counts. Am J </w:t>
      </w:r>
      <w:proofErr w:type="spellStart"/>
      <w:r w:rsidRPr="00E35E5F">
        <w:rPr>
          <w:rFonts w:cstheme="minorHAnsi"/>
          <w:sz w:val="22"/>
          <w:szCs w:val="22"/>
          <w:lang w:val="en-US"/>
        </w:rPr>
        <w:t>Ophthalmol</w:t>
      </w:r>
      <w:proofErr w:type="spellEnd"/>
      <w:r w:rsidRPr="00E35E5F">
        <w:rPr>
          <w:rFonts w:cstheme="minorHAnsi"/>
          <w:sz w:val="22"/>
          <w:szCs w:val="22"/>
          <w:lang w:val="en-US"/>
        </w:rPr>
        <w:t xml:space="preserve"> </w:t>
      </w:r>
      <w:proofErr w:type="gramStart"/>
      <w:r w:rsidRPr="00E35E5F">
        <w:rPr>
          <w:rFonts w:cstheme="minorHAnsi"/>
          <w:sz w:val="22"/>
          <w:szCs w:val="22"/>
          <w:lang w:val="en-US"/>
        </w:rPr>
        <w:t>2015;159:597</w:t>
      </w:r>
      <w:proofErr w:type="gramEnd"/>
      <w:r w:rsidRPr="00E35E5F">
        <w:rPr>
          <w:rFonts w:cstheme="minorHAnsi"/>
          <w:sz w:val="22"/>
          <w:szCs w:val="22"/>
          <w:lang w:val="en-US"/>
        </w:rPr>
        <w:t>–600, e2. </w:t>
      </w:r>
    </w:p>
    <w:p w14:paraId="1E5F7AEC"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Tourtas</w:t>
      </w:r>
      <w:proofErr w:type="spellEnd"/>
      <w:r w:rsidRPr="00E35E5F">
        <w:rPr>
          <w:rFonts w:cstheme="minorHAnsi"/>
          <w:sz w:val="22"/>
          <w:szCs w:val="22"/>
          <w:lang w:val="en-US"/>
        </w:rPr>
        <w:t xml:space="preserve"> T, </w:t>
      </w:r>
      <w:proofErr w:type="spellStart"/>
      <w:r w:rsidRPr="00E35E5F">
        <w:rPr>
          <w:rFonts w:cstheme="minorHAnsi"/>
          <w:sz w:val="22"/>
          <w:szCs w:val="22"/>
          <w:lang w:val="en-US"/>
        </w:rPr>
        <w:t>Laaser</w:t>
      </w:r>
      <w:proofErr w:type="spellEnd"/>
      <w:r w:rsidRPr="00E35E5F">
        <w:rPr>
          <w:rFonts w:cstheme="minorHAnsi"/>
          <w:sz w:val="22"/>
          <w:szCs w:val="22"/>
          <w:lang w:val="en-US"/>
        </w:rPr>
        <w:t xml:space="preserve"> K, Bachmann BO, </w:t>
      </w:r>
      <w:proofErr w:type="spellStart"/>
      <w:r w:rsidRPr="00E35E5F">
        <w:rPr>
          <w:rFonts w:cstheme="minorHAnsi"/>
          <w:sz w:val="22"/>
          <w:szCs w:val="22"/>
          <w:lang w:val="en-US"/>
        </w:rPr>
        <w:t>Cursiefen</w:t>
      </w:r>
      <w:proofErr w:type="spellEnd"/>
      <w:r w:rsidRPr="00E35E5F">
        <w:rPr>
          <w:rFonts w:cstheme="minorHAnsi"/>
          <w:sz w:val="22"/>
          <w:szCs w:val="22"/>
          <w:lang w:val="en-US"/>
        </w:rPr>
        <w:t xml:space="preserve"> C, Kruse FE. Descemet membrane endothelial keratoplasty versus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stripping automated endothelial keratoplasty. </w:t>
      </w:r>
      <w:r w:rsidRPr="00E35E5F">
        <w:rPr>
          <w:rFonts w:cstheme="minorHAnsi"/>
          <w:sz w:val="22"/>
          <w:szCs w:val="22"/>
        </w:rPr>
        <w:t>Am J Ophthalmol 2012;153:1082–1090.e2.</w:t>
      </w:r>
    </w:p>
    <w:p w14:paraId="4FFB81C8"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Guerra FP, </w:t>
      </w:r>
      <w:proofErr w:type="spellStart"/>
      <w:r w:rsidRPr="00E35E5F">
        <w:rPr>
          <w:rFonts w:cstheme="minorHAnsi"/>
          <w:sz w:val="22"/>
          <w:szCs w:val="22"/>
          <w:lang w:val="en-US"/>
        </w:rPr>
        <w:t>Anshu</w:t>
      </w:r>
      <w:proofErr w:type="spellEnd"/>
      <w:r w:rsidRPr="00E35E5F">
        <w:rPr>
          <w:rFonts w:cstheme="minorHAnsi"/>
          <w:sz w:val="22"/>
          <w:szCs w:val="22"/>
          <w:lang w:val="en-US"/>
        </w:rPr>
        <w:t xml:space="preserve"> A, Price MO, </w:t>
      </w:r>
      <w:proofErr w:type="spellStart"/>
      <w:r w:rsidRPr="00E35E5F">
        <w:rPr>
          <w:rFonts w:cstheme="minorHAnsi"/>
          <w:sz w:val="22"/>
          <w:szCs w:val="22"/>
          <w:lang w:val="en-US"/>
        </w:rPr>
        <w:t>Giebel</w:t>
      </w:r>
      <w:proofErr w:type="spellEnd"/>
      <w:r w:rsidRPr="00E35E5F">
        <w:rPr>
          <w:rFonts w:cstheme="minorHAnsi"/>
          <w:sz w:val="22"/>
          <w:szCs w:val="22"/>
          <w:lang w:val="en-US"/>
        </w:rPr>
        <w:t xml:space="preserve"> AW, Price FW. Descemet’s membrane endothelial 47 keratoplasty: prospective study of 1-year visual outcomes, graft survival, and</w:t>
      </w:r>
      <w:r w:rsidRPr="00E35E5F">
        <w:rPr>
          <w:rFonts w:cstheme="minorHAnsi"/>
          <w:sz w:val="22"/>
          <w:szCs w:val="22"/>
          <w:lang w:val="en-US"/>
        </w:rPr>
        <w:br/>
        <w:t xml:space="preserve">endothelial cell loss. </w:t>
      </w:r>
      <w:r w:rsidRPr="00E35E5F">
        <w:rPr>
          <w:rFonts w:cstheme="minorHAnsi"/>
          <w:sz w:val="22"/>
          <w:szCs w:val="22"/>
        </w:rPr>
        <w:t>Ophthalmology 2011;118:2368–2373. </w:t>
      </w:r>
    </w:p>
    <w:p w14:paraId="7EAEAB85"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Ham L, van </w:t>
      </w:r>
      <w:proofErr w:type="spellStart"/>
      <w:r w:rsidRPr="00E35E5F">
        <w:rPr>
          <w:rFonts w:cstheme="minorHAnsi"/>
          <w:sz w:val="22"/>
          <w:szCs w:val="22"/>
          <w:lang w:val="en-US"/>
        </w:rPr>
        <w:t>Luijk</w:t>
      </w:r>
      <w:proofErr w:type="spellEnd"/>
      <w:r w:rsidRPr="00E35E5F">
        <w:rPr>
          <w:rFonts w:cstheme="minorHAnsi"/>
          <w:sz w:val="22"/>
          <w:szCs w:val="22"/>
          <w:lang w:val="en-US"/>
        </w:rPr>
        <w:t xml:space="preserve"> C, </w:t>
      </w:r>
      <w:proofErr w:type="spellStart"/>
      <w:r w:rsidRPr="00E35E5F">
        <w:rPr>
          <w:rFonts w:cstheme="minorHAnsi"/>
          <w:sz w:val="22"/>
          <w:szCs w:val="22"/>
          <w:lang w:val="en-US"/>
        </w:rPr>
        <w:t>Dapena</w:t>
      </w:r>
      <w:proofErr w:type="spellEnd"/>
      <w:r w:rsidRPr="00E35E5F">
        <w:rPr>
          <w:rFonts w:cstheme="minorHAnsi"/>
          <w:sz w:val="22"/>
          <w:szCs w:val="22"/>
          <w:lang w:val="en-US"/>
        </w:rPr>
        <w:t xml:space="preserve"> I, </w:t>
      </w:r>
      <w:hyperlink r:id="rId59" w:history="1">
        <w:r w:rsidRPr="00E35E5F">
          <w:rPr>
            <w:rStyle w:val="Hyperlink"/>
            <w:rFonts w:cstheme="minorHAnsi"/>
            <w:color w:val="auto"/>
            <w:sz w:val="22"/>
            <w:szCs w:val="22"/>
            <w:u w:val="none"/>
          </w:rPr>
          <w:t>Wong</w:t>
        </w:r>
      </w:hyperlink>
      <w:r w:rsidRPr="00E35E5F">
        <w:rPr>
          <w:rStyle w:val="authors-list-item"/>
          <w:rFonts w:cstheme="minorHAnsi"/>
          <w:sz w:val="22"/>
          <w:szCs w:val="22"/>
          <w:shd w:val="clear" w:color="auto" w:fill="FFFFFF"/>
        </w:rPr>
        <w:t xml:space="preserve"> TH</w:t>
      </w:r>
      <w:r w:rsidRPr="00E35E5F">
        <w:rPr>
          <w:rStyle w:val="comma"/>
          <w:rFonts w:cstheme="minorHAnsi"/>
          <w:sz w:val="22"/>
          <w:szCs w:val="22"/>
          <w:shd w:val="clear" w:color="auto" w:fill="FFFFFF"/>
        </w:rPr>
        <w:t>, </w:t>
      </w:r>
      <w:hyperlink r:id="rId60" w:history="1">
        <w:r w:rsidRPr="00E35E5F">
          <w:rPr>
            <w:rStyle w:val="Hyperlink"/>
            <w:rFonts w:cstheme="minorHAnsi"/>
            <w:color w:val="auto"/>
            <w:sz w:val="22"/>
            <w:szCs w:val="22"/>
            <w:u w:val="none"/>
          </w:rPr>
          <w:t>Birbal</w:t>
        </w:r>
      </w:hyperlink>
      <w:r w:rsidRPr="00E35E5F">
        <w:rPr>
          <w:rStyle w:val="authors-list-item"/>
          <w:rFonts w:cstheme="minorHAnsi"/>
          <w:sz w:val="22"/>
          <w:szCs w:val="22"/>
          <w:shd w:val="clear" w:color="auto" w:fill="FFFFFF"/>
        </w:rPr>
        <w:t xml:space="preserve"> R</w:t>
      </w:r>
      <w:r w:rsidRPr="00E35E5F">
        <w:rPr>
          <w:rStyle w:val="comma"/>
          <w:rFonts w:cstheme="minorHAnsi"/>
          <w:sz w:val="22"/>
          <w:szCs w:val="22"/>
          <w:shd w:val="clear" w:color="auto" w:fill="FFFFFF"/>
        </w:rPr>
        <w:t>, </w:t>
      </w:r>
      <w:hyperlink r:id="rId61" w:history="1">
        <w:r w:rsidRPr="00E35E5F">
          <w:rPr>
            <w:rStyle w:val="Hyperlink"/>
            <w:rFonts w:cstheme="minorHAnsi"/>
            <w:color w:val="auto"/>
            <w:sz w:val="22"/>
            <w:szCs w:val="22"/>
            <w:u w:val="none"/>
          </w:rPr>
          <w:t>van der Wees</w:t>
        </w:r>
      </w:hyperlink>
      <w:r w:rsidRPr="00E35E5F">
        <w:rPr>
          <w:rStyle w:val="authors-list-item"/>
          <w:rFonts w:cstheme="minorHAnsi"/>
          <w:sz w:val="22"/>
          <w:szCs w:val="22"/>
          <w:shd w:val="clear" w:color="auto" w:fill="FFFFFF"/>
        </w:rPr>
        <w:t xml:space="preserve"> J</w:t>
      </w:r>
      <w:r w:rsidRPr="00E35E5F">
        <w:rPr>
          <w:rFonts w:cstheme="minorHAnsi"/>
          <w:sz w:val="22"/>
          <w:szCs w:val="22"/>
          <w:lang w:val="en-US"/>
        </w:rPr>
        <w:t xml:space="preserve">, Melles GRJ. Endothelial cell density after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membrane 85 endothelial keratoplasty: 1- to 2-year follow-up. </w:t>
      </w:r>
      <w:r w:rsidRPr="00E35E5F">
        <w:rPr>
          <w:rFonts w:cstheme="minorHAnsi"/>
          <w:sz w:val="22"/>
          <w:szCs w:val="22"/>
        </w:rPr>
        <w:t>Am J Ophthalmol 2009;148:521–527. </w:t>
      </w:r>
    </w:p>
    <w:p w14:paraId="0DF713AB"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Ham L, </w:t>
      </w:r>
      <w:proofErr w:type="spellStart"/>
      <w:r w:rsidRPr="00E35E5F">
        <w:rPr>
          <w:rFonts w:cstheme="minorHAnsi"/>
          <w:sz w:val="22"/>
          <w:szCs w:val="22"/>
          <w:lang w:val="en-US"/>
        </w:rPr>
        <w:t>Dapena</w:t>
      </w:r>
      <w:proofErr w:type="spellEnd"/>
      <w:r w:rsidRPr="00E35E5F">
        <w:rPr>
          <w:rFonts w:cstheme="minorHAnsi"/>
          <w:sz w:val="22"/>
          <w:szCs w:val="22"/>
          <w:lang w:val="en-US"/>
        </w:rPr>
        <w:t xml:space="preserve"> I, van </w:t>
      </w:r>
      <w:proofErr w:type="spellStart"/>
      <w:r w:rsidRPr="00E35E5F">
        <w:rPr>
          <w:rFonts w:cstheme="minorHAnsi"/>
          <w:sz w:val="22"/>
          <w:szCs w:val="22"/>
          <w:lang w:val="en-US"/>
        </w:rPr>
        <w:t>Luijk</w:t>
      </w:r>
      <w:proofErr w:type="spellEnd"/>
      <w:r w:rsidRPr="00E35E5F">
        <w:rPr>
          <w:rFonts w:cstheme="minorHAnsi"/>
          <w:sz w:val="22"/>
          <w:szCs w:val="22"/>
          <w:lang w:val="en-US"/>
        </w:rPr>
        <w:t xml:space="preserve"> C, </w:t>
      </w:r>
      <w:hyperlink r:id="rId62" w:history="1">
        <w:r w:rsidRPr="00E35E5F">
          <w:rPr>
            <w:rStyle w:val="Hyperlink"/>
            <w:rFonts w:cstheme="minorHAnsi"/>
            <w:color w:val="auto"/>
            <w:sz w:val="22"/>
            <w:szCs w:val="22"/>
            <w:u w:val="none"/>
          </w:rPr>
          <w:t>van der Wees</w:t>
        </w:r>
      </w:hyperlink>
      <w:r w:rsidRPr="00E35E5F">
        <w:rPr>
          <w:rStyle w:val="authors-list-item"/>
          <w:rFonts w:cstheme="minorHAnsi"/>
          <w:sz w:val="22"/>
          <w:szCs w:val="22"/>
          <w:shd w:val="clear" w:color="auto" w:fill="FFFFFF"/>
        </w:rPr>
        <w:t xml:space="preserve"> J</w:t>
      </w:r>
      <w:r w:rsidRPr="00E35E5F">
        <w:rPr>
          <w:rFonts w:cstheme="minorHAnsi"/>
          <w:sz w:val="22"/>
          <w:szCs w:val="22"/>
          <w:lang w:val="en-US"/>
        </w:rPr>
        <w:t>,</w:t>
      </w:r>
      <w:r w:rsidRPr="00E35E5F">
        <w:rPr>
          <w:rStyle w:val="comma"/>
          <w:rFonts w:cstheme="minorHAnsi"/>
          <w:sz w:val="22"/>
          <w:szCs w:val="22"/>
          <w:shd w:val="clear" w:color="auto" w:fill="FFFFFF"/>
        </w:rPr>
        <w:t> </w:t>
      </w:r>
      <w:r w:rsidRPr="00E35E5F">
        <w:fldChar w:fldCharType="begin"/>
      </w:r>
      <w:r w:rsidRPr="00E35E5F">
        <w:instrText xml:space="preserve"> HYPERLINK "https://pubmed.ncbi.nlm.nih.gov/?sort=date&amp;term=Melles+GR&amp;cauthor_id=19182768" </w:instrText>
      </w:r>
      <w:r w:rsidRPr="00E35E5F">
        <w:fldChar w:fldCharType="separate"/>
      </w:r>
      <w:r w:rsidRPr="00E35E5F">
        <w:rPr>
          <w:rStyle w:val="Hyperlink"/>
          <w:rFonts w:cstheme="minorHAnsi"/>
          <w:color w:val="auto"/>
          <w:sz w:val="22"/>
          <w:szCs w:val="22"/>
          <w:u w:val="none"/>
        </w:rPr>
        <w:t>Melles</w:t>
      </w:r>
      <w:r w:rsidRPr="00E35E5F">
        <w:rPr>
          <w:rStyle w:val="Hyperlink"/>
          <w:rFonts w:cstheme="minorHAnsi"/>
          <w:color w:val="auto"/>
          <w:sz w:val="22"/>
          <w:szCs w:val="22"/>
          <w:u w:val="none"/>
        </w:rPr>
        <w:fldChar w:fldCharType="end"/>
      </w:r>
      <w:r w:rsidRPr="00E35E5F">
        <w:rPr>
          <w:rStyle w:val="authors-list-item"/>
          <w:rFonts w:cstheme="minorHAnsi"/>
          <w:sz w:val="22"/>
          <w:szCs w:val="22"/>
          <w:shd w:val="clear" w:color="auto" w:fill="FFFFFF"/>
        </w:rPr>
        <w:t xml:space="preserve"> GRJ.</w:t>
      </w:r>
      <w:r w:rsidRPr="00E35E5F">
        <w:rPr>
          <w:rFonts w:cstheme="minorHAnsi"/>
          <w:sz w:val="22"/>
          <w:szCs w:val="22"/>
          <w:lang w:val="en-US"/>
        </w:rPr>
        <w:t xml:space="preserve"> Descemet membrane endothelial keratoplasty (DMEK) for Fuchs endothelial dystrophy: review of the first 50 consecutive cases. </w:t>
      </w:r>
      <w:r w:rsidRPr="00E35E5F">
        <w:rPr>
          <w:rFonts w:cstheme="minorHAnsi"/>
          <w:sz w:val="22"/>
          <w:szCs w:val="22"/>
        </w:rPr>
        <w:t>Eye (Lond) 2009;23:1990–1998. </w:t>
      </w:r>
    </w:p>
    <w:p w14:paraId="5ABA2E75"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Laaser</w:t>
      </w:r>
      <w:proofErr w:type="spellEnd"/>
      <w:r w:rsidRPr="00E35E5F">
        <w:rPr>
          <w:rFonts w:cstheme="minorHAnsi"/>
          <w:sz w:val="22"/>
          <w:szCs w:val="22"/>
          <w:lang w:val="en-US"/>
        </w:rPr>
        <w:t xml:space="preserve"> K, Bachmann BO, Horn FK, </w:t>
      </w:r>
      <w:proofErr w:type="spellStart"/>
      <w:r w:rsidRPr="00E35E5F">
        <w:rPr>
          <w:rFonts w:cstheme="minorHAnsi"/>
          <w:sz w:val="22"/>
          <w:szCs w:val="22"/>
          <w:shd w:val="clear" w:color="auto" w:fill="FFFFFF"/>
          <w:lang w:val="en-US"/>
        </w:rPr>
        <w:t>Schlötzer-Schrehardt</w:t>
      </w:r>
      <w:proofErr w:type="spellEnd"/>
      <w:r w:rsidRPr="00E35E5F">
        <w:rPr>
          <w:rFonts w:cstheme="minorHAnsi"/>
          <w:sz w:val="22"/>
          <w:szCs w:val="22"/>
          <w:shd w:val="clear" w:color="auto" w:fill="FFFFFF"/>
          <w:lang w:val="en-US"/>
        </w:rPr>
        <w:t xml:space="preserve"> U, </w:t>
      </w:r>
      <w:proofErr w:type="spellStart"/>
      <w:r w:rsidRPr="00E35E5F">
        <w:rPr>
          <w:rFonts w:cstheme="minorHAnsi"/>
          <w:sz w:val="22"/>
          <w:szCs w:val="22"/>
          <w:shd w:val="clear" w:color="auto" w:fill="FFFFFF"/>
          <w:lang w:val="en-US"/>
        </w:rPr>
        <w:t>Cursiefen</w:t>
      </w:r>
      <w:proofErr w:type="spellEnd"/>
      <w:r w:rsidRPr="00E35E5F">
        <w:rPr>
          <w:rFonts w:cstheme="minorHAnsi"/>
          <w:sz w:val="22"/>
          <w:szCs w:val="22"/>
          <w:shd w:val="clear" w:color="auto" w:fill="FFFFFF"/>
          <w:lang w:val="en-US"/>
        </w:rPr>
        <w:t xml:space="preserve"> C</w:t>
      </w:r>
      <w:r w:rsidRPr="00E35E5F">
        <w:rPr>
          <w:rFonts w:cstheme="minorHAnsi"/>
          <w:sz w:val="22"/>
          <w:szCs w:val="22"/>
          <w:lang w:val="en-US"/>
        </w:rPr>
        <w:t>,</w:t>
      </w:r>
      <w:r w:rsidRPr="00E35E5F">
        <w:rPr>
          <w:rFonts w:cstheme="minorHAnsi"/>
          <w:sz w:val="22"/>
          <w:szCs w:val="22"/>
          <w:shd w:val="clear" w:color="auto" w:fill="FFFFFF"/>
          <w:lang w:val="en-US"/>
        </w:rPr>
        <w:t xml:space="preserve"> Kruse FE.</w:t>
      </w:r>
      <w:r w:rsidRPr="00E35E5F">
        <w:rPr>
          <w:rFonts w:cstheme="minorHAnsi"/>
          <w:sz w:val="22"/>
          <w:szCs w:val="22"/>
          <w:lang w:val="en-US"/>
        </w:rPr>
        <w:t xml:space="preserve"> Donor tissue culture conditions and outcome after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membrane endothelial keratoplasty. </w:t>
      </w:r>
      <w:r w:rsidRPr="00E35E5F">
        <w:rPr>
          <w:rFonts w:cstheme="minorHAnsi"/>
          <w:sz w:val="22"/>
          <w:szCs w:val="22"/>
        </w:rPr>
        <w:t>Am J Ophthalmol 2011;151:1007–1018 e2. </w:t>
      </w:r>
    </w:p>
    <w:p w14:paraId="33952635"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Laaser</w:t>
      </w:r>
      <w:proofErr w:type="spellEnd"/>
      <w:r w:rsidRPr="00E35E5F">
        <w:rPr>
          <w:rFonts w:cstheme="minorHAnsi"/>
          <w:sz w:val="22"/>
          <w:szCs w:val="22"/>
          <w:lang w:val="en-US"/>
        </w:rPr>
        <w:t xml:space="preserve"> K, Bachmann BO, Horn FK, </w:t>
      </w:r>
      <w:proofErr w:type="spellStart"/>
      <w:r w:rsidRPr="00E35E5F">
        <w:rPr>
          <w:rFonts w:cstheme="minorHAnsi"/>
          <w:sz w:val="22"/>
          <w:szCs w:val="22"/>
          <w:shd w:val="clear" w:color="auto" w:fill="FFFFFF"/>
          <w:lang w:val="en-US"/>
        </w:rPr>
        <w:t>Cursiefen</w:t>
      </w:r>
      <w:proofErr w:type="spellEnd"/>
      <w:r w:rsidRPr="00E35E5F">
        <w:rPr>
          <w:rFonts w:cstheme="minorHAnsi"/>
          <w:sz w:val="22"/>
          <w:szCs w:val="22"/>
          <w:shd w:val="clear" w:color="auto" w:fill="FFFFFF"/>
          <w:lang w:val="en-US"/>
        </w:rPr>
        <w:t xml:space="preserve"> C</w:t>
      </w:r>
      <w:r w:rsidRPr="00E35E5F">
        <w:rPr>
          <w:rFonts w:cstheme="minorHAnsi"/>
          <w:sz w:val="22"/>
          <w:szCs w:val="22"/>
          <w:lang w:val="en-US"/>
        </w:rPr>
        <w:t>,</w:t>
      </w:r>
      <w:r w:rsidRPr="00E35E5F">
        <w:rPr>
          <w:rFonts w:cstheme="minorHAnsi"/>
          <w:sz w:val="22"/>
          <w:szCs w:val="22"/>
          <w:shd w:val="clear" w:color="auto" w:fill="FFFFFF"/>
          <w:lang w:val="en-US"/>
        </w:rPr>
        <w:t xml:space="preserve"> Kruse FE.</w:t>
      </w:r>
      <w:r w:rsidRPr="00E35E5F">
        <w:rPr>
          <w:rFonts w:cstheme="minorHAnsi"/>
          <w:sz w:val="22"/>
          <w:szCs w:val="22"/>
          <w:lang w:val="en-US"/>
        </w:rPr>
        <w:t xml:space="preserve"> Descemet membrane endothelial keratoplasty combined with phacoemulsification and intraocular lens implantation: advanced triple procedure. </w:t>
      </w:r>
      <w:r w:rsidRPr="00E35E5F">
        <w:rPr>
          <w:rFonts w:cstheme="minorHAnsi"/>
          <w:sz w:val="22"/>
          <w:szCs w:val="22"/>
        </w:rPr>
        <w:t>Am J Ophthalmol 2012;154:47–55 e2. </w:t>
      </w:r>
    </w:p>
    <w:p w14:paraId="7BE781B6"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Dirisamer</w:t>
      </w:r>
      <w:proofErr w:type="spellEnd"/>
      <w:r w:rsidRPr="00E35E5F">
        <w:rPr>
          <w:rFonts w:cstheme="minorHAnsi"/>
          <w:sz w:val="22"/>
          <w:szCs w:val="22"/>
          <w:lang w:val="en-US"/>
        </w:rPr>
        <w:t xml:space="preserve"> M, Ham L, </w:t>
      </w:r>
      <w:proofErr w:type="spellStart"/>
      <w:r w:rsidRPr="00E35E5F">
        <w:rPr>
          <w:rFonts w:cstheme="minorHAnsi"/>
          <w:sz w:val="22"/>
          <w:szCs w:val="22"/>
          <w:lang w:val="en-US"/>
        </w:rPr>
        <w:t>Dapena</w:t>
      </w:r>
      <w:proofErr w:type="spellEnd"/>
      <w:r w:rsidRPr="00E35E5F">
        <w:rPr>
          <w:rFonts w:cstheme="minorHAnsi"/>
          <w:sz w:val="22"/>
          <w:szCs w:val="22"/>
          <w:lang w:val="en-US"/>
        </w:rPr>
        <w:t xml:space="preserve"> I, </w:t>
      </w:r>
      <w:hyperlink r:id="rId63" w:history="1">
        <w:r w:rsidRPr="00E35E5F">
          <w:rPr>
            <w:rStyle w:val="Hyperlink"/>
            <w:rFonts w:cstheme="minorHAnsi"/>
            <w:color w:val="auto"/>
            <w:sz w:val="22"/>
            <w:szCs w:val="22"/>
            <w:u w:val="none"/>
          </w:rPr>
          <w:t>Moutsouris</w:t>
        </w:r>
      </w:hyperlink>
      <w:r w:rsidRPr="00E35E5F">
        <w:rPr>
          <w:rStyle w:val="authors-list-item"/>
          <w:rFonts w:cstheme="minorHAnsi"/>
          <w:sz w:val="22"/>
          <w:szCs w:val="22"/>
          <w:shd w:val="clear" w:color="auto" w:fill="FFFFFF"/>
        </w:rPr>
        <w:t xml:space="preserve"> K</w:t>
      </w:r>
      <w:r w:rsidRPr="00E35E5F">
        <w:rPr>
          <w:rStyle w:val="comma"/>
          <w:rFonts w:cstheme="minorHAnsi"/>
          <w:sz w:val="22"/>
          <w:szCs w:val="22"/>
          <w:shd w:val="clear" w:color="auto" w:fill="FFFFFF"/>
        </w:rPr>
        <w:t>, </w:t>
      </w:r>
      <w:hyperlink r:id="rId64" w:history="1">
        <w:r w:rsidRPr="00E35E5F">
          <w:rPr>
            <w:rStyle w:val="Hyperlink"/>
            <w:rFonts w:cstheme="minorHAnsi"/>
            <w:color w:val="auto"/>
            <w:sz w:val="22"/>
            <w:szCs w:val="22"/>
            <w:u w:val="none"/>
          </w:rPr>
          <w:t>Droutsas</w:t>
        </w:r>
      </w:hyperlink>
      <w:r w:rsidRPr="00E35E5F">
        <w:rPr>
          <w:rStyle w:val="authors-list-item"/>
          <w:rFonts w:cstheme="minorHAnsi"/>
          <w:sz w:val="22"/>
          <w:szCs w:val="22"/>
          <w:shd w:val="clear" w:color="auto" w:fill="FFFFFF"/>
        </w:rPr>
        <w:t xml:space="preserve"> K</w:t>
      </w:r>
      <w:r w:rsidRPr="00E35E5F">
        <w:rPr>
          <w:rStyle w:val="comma"/>
          <w:rFonts w:cstheme="minorHAnsi"/>
          <w:sz w:val="22"/>
          <w:szCs w:val="22"/>
          <w:shd w:val="clear" w:color="auto" w:fill="FFFFFF"/>
        </w:rPr>
        <w:t>, </w:t>
      </w:r>
      <w:hyperlink r:id="rId65" w:history="1">
        <w:r w:rsidRPr="00E35E5F">
          <w:rPr>
            <w:rStyle w:val="Hyperlink"/>
            <w:rFonts w:cstheme="minorHAnsi"/>
            <w:color w:val="auto"/>
            <w:sz w:val="22"/>
            <w:szCs w:val="22"/>
            <w:u w:val="none"/>
          </w:rPr>
          <w:t>van Dijk</w:t>
        </w:r>
      </w:hyperlink>
      <w:r w:rsidRPr="00E35E5F">
        <w:rPr>
          <w:rStyle w:val="authors-list-item"/>
          <w:rFonts w:cstheme="minorHAnsi"/>
          <w:sz w:val="22"/>
          <w:szCs w:val="22"/>
          <w:shd w:val="clear" w:color="auto" w:fill="FFFFFF"/>
        </w:rPr>
        <w:t xml:space="preserve"> K</w:t>
      </w:r>
      <w:r w:rsidRPr="00E35E5F">
        <w:rPr>
          <w:rStyle w:val="comma"/>
          <w:rFonts w:cstheme="minorHAnsi"/>
          <w:sz w:val="22"/>
          <w:szCs w:val="22"/>
          <w:shd w:val="clear" w:color="auto" w:fill="FFFFFF"/>
        </w:rPr>
        <w:t>, </w:t>
      </w:r>
      <w:r w:rsidRPr="00E35E5F">
        <w:rPr>
          <w:rFonts w:cstheme="minorHAnsi"/>
          <w:sz w:val="22"/>
          <w:szCs w:val="22"/>
          <w:lang w:val="en-US"/>
        </w:rPr>
        <w:t xml:space="preserve">Frank LE, </w:t>
      </w:r>
      <w:proofErr w:type="spellStart"/>
      <w:r w:rsidRPr="00E35E5F">
        <w:rPr>
          <w:rFonts w:cstheme="minorHAnsi"/>
          <w:sz w:val="22"/>
          <w:szCs w:val="22"/>
          <w:lang w:val="en-US"/>
        </w:rPr>
        <w:t>Oellerich</w:t>
      </w:r>
      <w:proofErr w:type="spellEnd"/>
      <w:r w:rsidRPr="00E35E5F">
        <w:rPr>
          <w:rFonts w:cstheme="minorHAnsi"/>
          <w:sz w:val="22"/>
          <w:szCs w:val="22"/>
          <w:lang w:val="en-US"/>
        </w:rPr>
        <w:t xml:space="preserve"> S, Melles GRJ. Efficacy of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membrane endothelial 48 keratoplasty: clinical outcome of </w:t>
      </w:r>
      <w:r w:rsidRPr="00E35E5F">
        <w:rPr>
          <w:rFonts w:cstheme="minorHAnsi"/>
          <w:sz w:val="22"/>
          <w:szCs w:val="22"/>
          <w:lang w:val="en-US"/>
        </w:rPr>
        <w:lastRenderedPageBreak/>
        <w:t xml:space="preserve">200 consecutive cases after a learning curve of 25 cases. </w:t>
      </w:r>
      <w:r w:rsidRPr="00E35E5F">
        <w:rPr>
          <w:rFonts w:cstheme="minorHAnsi"/>
          <w:sz w:val="22"/>
          <w:szCs w:val="22"/>
        </w:rPr>
        <w:t>Arch Ophthalmol 2011;129:1435–1443.</w:t>
      </w:r>
    </w:p>
    <w:p w14:paraId="7B6827BD"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lang w:val="en-US"/>
        </w:rPr>
        <w:t>Baydoun</w:t>
      </w:r>
      <w:proofErr w:type="spellEnd"/>
      <w:r w:rsidRPr="00E35E5F">
        <w:rPr>
          <w:rFonts w:cstheme="minorHAnsi"/>
          <w:sz w:val="22"/>
          <w:szCs w:val="22"/>
          <w:lang w:val="en-US"/>
        </w:rPr>
        <w:t xml:space="preserve"> L, Tong CM, </w:t>
      </w:r>
      <w:proofErr w:type="spellStart"/>
      <w:r w:rsidRPr="00E35E5F">
        <w:rPr>
          <w:rFonts w:cstheme="minorHAnsi"/>
          <w:sz w:val="22"/>
          <w:szCs w:val="22"/>
          <w:lang w:val="en-US"/>
        </w:rPr>
        <w:t>Tse</w:t>
      </w:r>
      <w:proofErr w:type="spellEnd"/>
      <w:r w:rsidRPr="00E35E5F">
        <w:rPr>
          <w:rFonts w:cstheme="minorHAnsi"/>
          <w:sz w:val="22"/>
          <w:szCs w:val="22"/>
          <w:lang w:val="en-US"/>
        </w:rPr>
        <w:t xml:space="preserve"> WW, Chi H, Parker J, Ham L, Melles GRJ. Endothelial cell density after </w:t>
      </w:r>
      <w:proofErr w:type="spellStart"/>
      <w:r w:rsidRPr="00E35E5F">
        <w:rPr>
          <w:rFonts w:cstheme="minorHAnsi"/>
          <w:sz w:val="22"/>
          <w:szCs w:val="22"/>
          <w:lang w:val="en-US"/>
        </w:rPr>
        <w:t>descemet</w:t>
      </w:r>
      <w:proofErr w:type="spellEnd"/>
      <w:r w:rsidRPr="00E35E5F">
        <w:rPr>
          <w:rFonts w:cstheme="minorHAnsi"/>
          <w:sz w:val="22"/>
          <w:szCs w:val="22"/>
          <w:lang w:val="en-US"/>
        </w:rPr>
        <w:t xml:space="preserve"> membrane endothelial keratoplasty: 1 to 5-year follow-up. </w:t>
      </w:r>
      <w:r w:rsidRPr="00E35E5F">
        <w:rPr>
          <w:rFonts w:cstheme="minorHAnsi"/>
          <w:sz w:val="22"/>
          <w:szCs w:val="22"/>
        </w:rPr>
        <w:t>Am J Ophthalmol 2012;154:762–763. </w:t>
      </w:r>
    </w:p>
    <w:p w14:paraId="65C96AFB"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US"/>
        </w:rPr>
        <w:t xml:space="preserve">Parekh M, Ruzza A, Ferrari S, Ahmad S, Kaye S, Ponzin D, Romano V. Endothelium-in versus endothelium-out for Descemet membrane endothelial keratoplasty graft preparation and implantation. </w:t>
      </w:r>
      <w:r w:rsidRPr="00E35E5F">
        <w:rPr>
          <w:rFonts w:cstheme="minorHAnsi"/>
          <w:sz w:val="22"/>
          <w:szCs w:val="22"/>
        </w:rPr>
        <w:t>Acta Ophthalmol 2017;95:194-198.</w:t>
      </w:r>
    </w:p>
    <w:p w14:paraId="7B19F99E"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iCs/>
          <w:sz w:val="22"/>
          <w:szCs w:val="22"/>
          <w:lang w:val="en-GB"/>
        </w:rPr>
        <w:t>Busin</w:t>
      </w:r>
      <w:proofErr w:type="spellEnd"/>
      <w:r w:rsidRPr="00E35E5F">
        <w:rPr>
          <w:rFonts w:cstheme="minorHAnsi"/>
          <w:iCs/>
          <w:sz w:val="22"/>
          <w:szCs w:val="22"/>
          <w:lang w:val="en-GB"/>
        </w:rPr>
        <w:t xml:space="preserve"> M, Leon P, D’Angelo S, </w:t>
      </w:r>
      <w:proofErr w:type="spellStart"/>
      <w:r w:rsidRPr="00E35E5F">
        <w:rPr>
          <w:rFonts w:cstheme="minorHAnsi"/>
          <w:iCs/>
          <w:sz w:val="22"/>
          <w:szCs w:val="22"/>
          <w:lang w:val="en-GB"/>
        </w:rPr>
        <w:t>Ruzza</w:t>
      </w:r>
      <w:proofErr w:type="spellEnd"/>
      <w:r w:rsidRPr="00E35E5F">
        <w:rPr>
          <w:rFonts w:cstheme="minorHAnsi"/>
          <w:iCs/>
          <w:sz w:val="22"/>
          <w:szCs w:val="22"/>
          <w:lang w:val="en-GB"/>
        </w:rPr>
        <w:t xml:space="preserve"> A, Ferrari S, </w:t>
      </w:r>
      <w:proofErr w:type="spellStart"/>
      <w:r w:rsidRPr="00E35E5F">
        <w:rPr>
          <w:rFonts w:cstheme="minorHAnsi"/>
          <w:iCs/>
          <w:sz w:val="22"/>
          <w:szCs w:val="22"/>
          <w:lang w:val="en-GB"/>
        </w:rPr>
        <w:t>Ponzin</w:t>
      </w:r>
      <w:proofErr w:type="spellEnd"/>
      <w:r w:rsidRPr="00E35E5F">
        <w:rPr>
          <w:rFonts w:cstheme="minorHAnsi"/>
          <w:iCs/>
          <w:sz w:val="22"/>
          <w:szCs w:val="22"/>
          <w:lang w:val="en-GB"/>
        </w:rPr>
        <w:t xml:space="preserve"> D</w:t>
      </w:r>
      <w:r w:rsidRPr="00E35E5F">
        <w:rPr>
          <w:rFonts w:cstheme="minorHAnsi"/>
          <w:sz w:val="22"/>
          <w:szCs w:val="22"/>
          <w:lang w:val="en-US"/>
        </w:rPr>
        <w:t>, Parekh M</w:t>
      </w:r>
      <w:r w:rsidRPr="00E35E5F">
        <w:rPr>
          <w:rFonts w:cstheme="minorHAnsi"/>
          <w:iCs/>
          <w:sz w:val="22"/>
          <w:szCs w:val="22"/>
          <w:lang w:val="en-GB"/>
        </w:rPr>
        <w:t xml:space="preserve">. </w:t>
      </w:r>
      <w:r w:rsidRPr="00E35E5F">
        <w:rPr>
          <w:rFonts w:cstheme="minorHAnsi"/>
          <w:sz w:val="22"/>
          <w:szCs w:val="22"/>
          <w:lang w:val="en-GB"/>
        </w:rPr>
        <w:t xml:space="preserve">Clinical outcomes of preloaded Descemet membrane endothelial keratoplasty grafts with endothelium Tri-folded inwards. </w:t>
      </w:r>
      <w:r w:rsidRPr="00E35E5F">
        <w:rPr>
          <w:rFonts w:cstheme="minorHAnsi"/>
          <w:iCs/>
          <w:sz w:val="22"/>
          <w:szCs w:val="22"/>
          <w:lang w:val="en-GB"/>
        </w:rPr>
        <w:t xml:space="preserve">Am J </w:t>
      </w:r>
      <w:proofErr w:type="spellStart"/>
      <w:r w:rsidRPr="00E35E5F">
        <w:rPr>
          <w:rFonts w:cstheme="minorHAnsi"/>
          <w:iCs/>
          <w:sz w:val="22"/>
          <w:szCs w:val="22"/>
          <w:lang w:val="en-GB"/>
        </w:rPr>
        <w:t>Ophthalmol</w:t>
      </w:r>
      <w:proofErr w:type="spellEnd"/>
      <w:r w:rsidRPr="00E35E5F">
        <w:rPr>
          <w:rFonts w:cstheme="minorHAnsi"/>
          <w:sz w:val="22"/>
          <w:szCs w:val="22"/>
          <w:lang w:val="en-GB"/>
        </w:rPr>
        <w:t xml:space="preserve"> </w:t>
      </w:r>
      <w:proofErr w:type="gramStart"/>
      <w:r w:rsidRPr="00E35E5F">
        <w:rPr>
          <w:rFonts w:cstheme="minorHAnsi"/>
          <w:sz w:val="22"/>
          <w:szCs w:val="22"/>
          <w:lang w:val="en-GB"/>
        </w:rPr>
        <w:t>2018;193:106</w:t>
      </w:r>
      <w:proofErr w:type="gramEnd"/>
      <w:r w:rsidRPr="00E35E5F">
        <w:rPr>
          <w:rFonts w:cstheme="minorHAnsi"/>
          <w:sz w:val="22"/>
          <w:szCs w:val="22"/>
          <w:lang w:val="en-GB"/>
        </w:rPr>
        <w:t xml:space="preserve">-113. </w:t>
      </w:r>
    </w:p>
    <w:p w14:paraId="2E8A2BD1"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lang w:val="en-GB"/>
        </w:rPr>
        <w:t>P</w:t>
      </w:r>
      <w:r w:rsidRPr="00E35E5F">
        <w:rPr>
          <w:rFonts w:cstheme="minorHAnsi"/>
          <w:iCs/>
          <w:sz w:val="22"/>
          <w:szCs w:val="22"/>
          <w:lang w:val="en-GB"/>
        </w:rPr>
        <w:t xml:space="preserve">rice MO, </w:t>
      </w:r>
      <w:proofErr w:type="spellStart"/>
      <w:r w:rsidRPr="00E35E5F">
        <w:rPr>
          <w:rFonts w:cstheme="minorHAnsi"/>
          <w:iCs/>
          <w:sz w:val="22"/>
          <w:szCs w:val="22"/>
          <w:lang w:val="en-GB"/>
        </w:rPr>
        <w:t>Lisek</w:t>
      </w:r>
      <w:proofErr w:type="spellEnd"/>
      <w:r w:rsidRPr="00E35E5F">
        <w:rPr>
          <w:rFonts w:cstheme="minorHAnsi"/>
          <w:iCs/>
          <w:sz w:val="22"/>
          <w:szCs w:val="22"/>
          <w:lang w:val="en-GB"/>
        </w:rPr>
        <w:t xml:space="preserve"> M, Kelley M, Feng M</w:t>
      </w:r>
      <w:r w:rsidRPr="00E35E5F">
        <w:rPr>
          <w:rFonts w:cstheme="minorHAnsi"/>
          <w:sz w:val="22"/>
          <w:szCs w:val="22"/>
        </w:rPr>
        <w:t>,</w:t>
      </w:r>
      <w:r w:rsidRPr="00E35E5F">
        <w:rPr>
          <w:rFonts w:cstheme="minorHAnsi"/>
          <w:iCs/>
          <w:sz w:val="22"/>
          <w:szCs w:val="22"/>
          <w:lang w:val="en-GB"/>
        </w:rPr>
        <w:t xml:space="preserve"> Price FW.</w:t>
      </w:r>
      <w:r w:rsidRPr="00E35E5F">
        <w:rPr>
          <w:rFonts w:cstheme="minorHAnsi"/>
          <w:sz w:val="22"/>
          <w:szCs w:val="22"/>
          <w:lang w:val="en-GB"/>
        </w:rPr>
        <w:t xml:space="preserve"> Endothelium-in versus endothelium-out insertion with Descemet membrane endothelial keratoplasty. </w:t>
      </w:r>
      <w:r w:rsidRPr="00E35E5F">
        <w:rPr>
          <w:rFonts w:cstheme="minorHAnsi"/>
          <w:iCs/>
          <w:sz w:val="22"/>
          <w:szCs w:val="22"/>
          <w:lang w:val="en-GB"/>
        </w:rPr>
        <w:t>Cornea</w:t>
      </w:r>
      <w:r w:rsidRPr="00E35E5F">
        <w:rPr>
          <w:rFonts w:cstheme="minorHAnsi"/>
          <w:sz w:val="22"/>
          <w:szCs w:val="22"/>
          <w:lang w:val="en-GB"/>
        </w:rPr>
        <w:t xml:space="preserve"> </w:t>
      </w:r>
      <w:proofErr w:type="gramStart"/>
      <w:r w:rsidRPr="00E35E5F">
        <w:rPr>
          <w:rFonts w:cstheme="minorHAnsi"/>
          <w:sz w:val="22"/>
          <w:szCs w:val="22"/>
          <w:lang w:val="en-GB"/>
        </w:rPr>
        <w:t>2018;37:1098</w:t>
      </w:r>
      <w:proofErr w:type="gramEnd"/>
      <w:r w:rsidRPr="00E35E5F">
        <w:rPr>
          <w:rFonts w:cstheme="minorHAnsi"/>
          <w:sz w:val="22"/>
          <w:szCs w:val="22"/>
          <w:lang w:val="en-GB"/>
        </w:rPr>
        <w:t xml:space="preserve">-1101. </w:t>
      </w:r>
    </w:p>
    <w:p w14:paraId="05BFCFDD" w14:textId="77777777"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r w:rsidRPr="00E35E5F">
        <w:rPr>
          <w:rFonts w:cstheme="minorHAnsi"/>
          <w:sz w:val="22"/>
          <w:szCs w:val="22"/>
          <w:shd w:val="clear" w:color="auto" w:fill="FFFFFF"/>
        </w:rPr>
        <w:t xml:space="preserve">Newman LR, DeMill DL, Zeidenweber DA, Mayko ZM, Bauer AJ, Tran KD, Straiko MD, Terry MA. Preloaded Descemet membrane endothelial keratoplasty donor tissue: surgical technique and early clinical results. </w:t>
      </w:r>
      <w:r w:rsidRPr="00E35E5F">
        <w:rPr>
          <w:rFonts w:cstheme="minorHAnsi"/>
          <w:sz w:val="22"/>
          <w:szCs w:val="22"/>
          <w:lang w:val="en-GB" w:eastAsia="en-GB"/>
        </w:rPr>
        <w:t>Cornea </w:t>
      </w:r>
      <w:proofErr w:type="gramStart"/>
      <w:r w:rsidRPr="00E35E5F">
        <w:rPr>
          <w:rFonts w:cstheme="minorHAnsi"/>
          <w:sz w:val="22"/>
          <w:szCs w:val="22"/>
          <w:lang w:val="en-GB" w:eastAsia="en-GB"/>
        </w:rPr>
        <w:t>2018;37:981</w:t>
      </w:r>
      <w:proofErr w:type="gramEnd"/>
      <w:r w:rsidRPr="00E35E5F">
        <w:rPr>
          <w:rFonts w:cstheme="minorHAnsi"/>
          <w:sz w:val="22"/>
          <w:szCs w:val="22"/>
          <w:lang w:val="en-GB" w:eastAsia="en-GB"/>
        </w:rPr>
        <w:t>-986.</w:t>
      </w:r>
    </w:p>
    <w:p w14:paraId="2A960A15" w14:textId="16A14F59" w:rsidR="002718D0" w:rsidRPr="00E35E5F" w:rsidRDefault="002718D0" w:rsidP="002718D0">
      <w:pPr>
        <w:pStyle w:val="ListParagraph"/>
        <w:numPr>
          <w:ilvl w:val="0"/>
          <w:numId w:val="1"/>
        </w:numPr>
        <w:shd w:val="clear" w:color="auto" w:fill="FFFFFF"/>
        <w:spacing w:line="360" w:lineRule="auto"/>
        <w:jc w:val="both"/>
        <w:textAlignment w:val="baseline"/>
        <w:rPr>
          <w:rFonts w:cstheme="minorHAnsi"/>
          <w:sz w:val="22"/>
          <w:szCs w:val="22"/>
          <w:lang w:eastAsia="en-GB"/>
        </w:rPr>
      </w:pPr>
      <w:r w:rsidRPr="00E35E5F">
        <w:rPr>
          <w:rFonts w:cstheme="minorHAnsi"/>
          <w:sz w:val="22"/>
          <w:szCs w:val="22"/>
          <w:lang w:val="en-GB" w:eastAsia="en-GB"/>
        </w:rPr>
        <w:t>T</w:t>
      </w:r>
      <w:proofErr w:type="spellStart"/>
      <w:r w:rsidRPr="00E35E5F">
        <w:rPr>
          <w:rFonts w:cstheme="minorHAnsi"/>
          <w:sz w:val="22"/>
          <w:szCs w:val="22"/>
          <w:lang w:val="en-US"/>
        </w:rPr>
        <w:t>erry</w:t>
      </w:r>
      <w:proofErr w:type="spellEnd"/>
      <w:r w:rsidRPr="00E35E5F">
        <w:rPr>
          <w:rFonts w:cstheme="minorHAnsi"/>
          <w:sz w:val="22"/>
          <w:szCs w:val="22"/>
          <w:lang w:val="en-US"/>
        </w:rPr>
        <w:t xml:space="preserve"> MA. Deep lamellar endothelial keratoplasty (DLEK): pursuing the ideal goals of endothelial replacement. </w:t>
      </w:r>
      <w:r w:rsidRPr="00E35E5F">
        <w:rPr>
          <w:rFonts w:cstheme="minorHAnsi"/>
          <w:sz w:val="22"/>
          <w:szCs w:val="22"/>
        </w:rPr>
        <w:t xml:space="preserve">Eye </w:t>
      </w:r>
      <w:r w:rsidR="001E77F4">
        <w:rPr>
          <w:rFonts w:cstheme="minorHAnsi"/>
          <w:sz w:val="22"/>
          <w:szCs w:val="22"/>
        </w:rPr>
        <w:t xml:space="preserve">(Lond) </w:t>
      </w:r>
      <w:r w:rsidRPr="00E35E5F">
        <w:rPr>
          <w:rFonts w:cstheme="minorHAnsi"/>
          <w:sz w:val="22"/>
          <w:szCs w:val="22"/>
        </w:rPr>
        <w:t>2003;17:982-988.</w:t>
      </w:r>
    </w:p>
    <w:p w14:paraId="590D9554" w14:textId="784AD699" w:rsidR="002718D0" w:rsidRPr="00E35E5F" w:rsidRDefault="002718D0" w:rsidP="002718D0">
      <w:pPr>
        <w:pStyle w:val="ListParagraph"/>
        <w:numPr>
          <w:ilvl w:val="0"/>
          <w:numId w:val="1"/>
        </w:numPr>
        <w:spacing w:line="360" w:lineRule="auto"/>
        <w:jc w:val="both"/>
        <w:textAlignment w:val="baseline"/>
        <w:rPr>
          <w:rFonts w:cstheme="minorHAnsi"/>
          <w:sz w:val="22"/>
          <w:szCs w:val="22"/>
        </w:rPr>
      </w:pPr>
      <w:proofErr w:type="spellStart"/>
      <w:r w:rsidRPr="00E35E5F">
        <w:rPr>
          <w:rFonts w:cstheme="minorHAnsi"/>
          <w:sz w:val="22"/>
          <w:szCs w:val="22"/>
          <w:shd w:val="clear" w:color="auto" w:fill="FFFFFF"/>
          <w:lang w:val="en-US"/>
        </w:rPr>
        <w:t>Röck</w:t>
      </w:r>
      <w:proofErr w:type="spellEnd"/>
      <w:r w:rsidRPr="00E35E5F">
        <w:rPr>
          <w:rFonts w:cstheme="minorHAnsi"/>
          <w:sz w:val="22"/>
          <w:szCs w:val="22"/>
          <w:shd w:val="clear" w:color="auto" w:fill="FFFFFF"/>
          <w:lang w:val="en-US"/>
        </w:rPr>
        <w:t xml:space="preserve"> D, </w:t>
      </w:r>
      <w:proofErr w:type="spellStart"/>
      <w:r w:rsidRPr="00E35E5F">
        <w:rPr>
          <w:rFonts w:cstheme="minorHAnsi"/>
          <w:sz w:val="22"/>
          <w:szCs w:val="22"/>
          <w:shd w:val="clear" w:color="auto" w:fill="FFFFFF"/>
          <w:lang w:val="en-US"/>
        </w:rPr>
        <w:t>Röck</w:t>
      </w:r>
      <w:proofErr w:type="spellEnd"/>
      <w:r w:rsidRPr="00E35E5F">
        <w:rPr>
          <w:rFonts w:cstheme="minorHAnsi"/>
          <w:sz w:val="22"/>
          <w:szCs w:val="22"/>
          <w:shd w:val="clear" w:color="auto" w:fill="FFFFFF"/>
          <w:lang w:val="en-US"/>
        </w:rPr>
        <w:t xml:space="preserve"> T, </w:t>
      </w:r>
      <w:proofErr w:type="spellStart"/>
      <w:r w:rsidRPr="00E35E5F">
        <w:rPr>
          <w:rFonts w:cstheme="minorHAnsi"/>
          <w:sz w:val="22"/>
          <w:szCs w:val="22"/>
          <w:shd w:val="clear" w:color="auto" w:fill="FFFFFF"/>
          <w:lang w:val="en-US"/>
        </w:rPr>
        <w:t>Bartz</w:t>
      </w:r>
      <w:proofErr w:type="spellEnd"/>
      <w:r w:rsidRPr="00E35E5F">
        <w:rPr>
          <w:rFonts w:cstheme="minorHAnsi"/>
          <w:sz w:val="22"/>
          <w:szCs w:val="22"/>
          <w:shd w:val="clear" w:color="auto" w:fill="FFFFFF"/>
          <w:lang w:val="en-US"/>
        </w:rPr>
        <w:t>-Schmidt K-U</w:t>
      </w:r>
      <w:r w:rsidRPr="00E35E5F">
        <w:rPr>
          <w:rFonts w:cstheme="minorHAnsi"/>
          <w:sz w:val="22"/>
          <w:szCs w:val="22"/>
          <w:lang w:val="en-US"/>
        </w:rPr>
        <w:t>,</w:t>
      </w:r>
      <w:r w:rsidRPr="00E35E5F">
        <w:rPr>
          <w:rFonts w:cstheme="minorHAnsi"/>
          <w:sz w:val="22"/>
          <w:szCs w:val="22"/>
          <w:shd w:val="clear" w:color="auto" w:fill="FFFFFF"/>
          <w:lang w:val="en-US"/>
        </w:rPr>
        <w:t xml:space="preserve"> </w:t>
      </w:r>
      <w:proofErr w:type="spellStart"/>
      <w:r w:rsidRPr="00E35E5F">
        <w:rPr>
          <w:rFonts w:cstheme="minorHAnsi"/>
          <w:sz w:val="22"/>
          <w:szCs w:val="22"/>
          <w:shd w:val="clear" w:color="auto" w:fill="FFFFFF"/>
          <w:lang w:val="en-US"/>
        </w:rPr>
        <w:t>Yoeruek</w:t>
      </w:r>
      <w:proofErr w:type="spellEnd"/>
      <w:r w:rsidRPr="00E35E5F">
        <w:rPr>
          <w:rFonts w:cstheme="minorHAnsi"/>
          <w:sz w:val="22"/>
          <w:szCs w:val="22"/>
          <w:shd w:val="clear" w:color="auto" w:fill="FFFFFF"/>
          <w:lang w:val="en-US"/>
        </w:rPr>
        <w:t xml:space="preserve"> E. Descemet membrane endothelial keratoplasty in cases with existing scleral-sutured and iris-sutured intraocular lenses. </w:t>
      </w:r>
      <w:r w:rsidRPr="00E35E5F">
        <w:rPr>
          <w:rFonts w:cstheme="minorHAnsi"/>
          <w:sz w:val="22"/>
          <w:szCs w:val="22"/>
        </w:rPr>
        <w:t>BMC Ophthalmol</w:t>
      </w:r>
      <w:r w:rsidRPr="00E35E5F">
        <w:rPr>
          <w:rFonts w:cstheme="minorHAnsi"/>
          <w:sz w:val="22"/>
          <w:szCs w:val="22"/>
          <w:shd w:val="clear" w:color="auto" w:fill="FFFFFF"/>
        </w:rPr>
        <w:t xml:space="preserve"> 2014;14:6. </w:t>
      </w:r>
    </w:p>
    <w:p w14:paraId="79269F37" w14:textId="77777777" w:rsidR="002718D0" w:rsidRPr="00E35E5F" w:rsidRDefault="002718D0" w:rsidP="002718D0">
      <w:pPr>
        <w:pStyle w:val="ListParagraph"/>
        <w:numPr>
          <w:ilvl w:val="0"/>
          <w:numId w:val="1"/>
        </w:numPr>
        <w:shd w:val="clear" w:color="auto" w:fill="FFFFFF"/>
        <w:spacing w:line="360" w:lineRule="auto"/>
        <w:jc w:val="both"/>
        <w:textAlignment w:val="baseline"/>
        <w:rPr>
          <w:rFonts w:cstheme="minorHAnsi"/>
          <w:sz w:val="22"/>
          <w:szCs w:val="22"/>
          <w:lang w:val="en-US"/>
        </w:rPr>
      </w:pPr>
      <w:r w:rsidRPr="00E35E5F">
        <w:rPr>
          <w:rFonts w:cstheme="minorHAnsi"/>
          <w:sz w:val="22"/>
          <w:szCs w:val="22"/>
        </w:rPr>
        <w:t xml:space="preserve">Parekh M, Ruzza A, Ferrari S, Busin M, Ponzin D. </w:t>
      </w:r>
      <w:r w:rsidRPr="00E35E5F">
        <w:fldChar w:fldCharType="begin"/>
      </w:r>
      <w:r w:rsidRPr="00E35E5F">
        <w:instrText xml:space="preserve"> HYPERLINK "https://www.ncbi.nlm.nih.gov/pubmed/27066719" </w:instrText>
      </w:r>
      <w:r w:rsidRPr="00E35E5F">
        <w:fldChar w:fldCharType="separate"/>
      </w:r>
      <w:r w:rsidRPr="00E35E5F">
        <w:rPr>
          <w:rFonts w:cstheme="minorHAnsi"/>
          <w:sz w:val="22"/>
          <w:szCs w:val="22"/>
          <w:lang w:val="en-US"/>
        </w:rPr>
        <w:t>Preloaded Tissues for Descemet Membrane Endothelial Keratoplasty.</w:t>
      </w:r>
      <w:r w:rsidRPr="00E35E5F">
        <w:rPr>
          <w:rFonts w:cstheme="minorHAnsi"/>
          <w:sz w:val="22"/>
          <w:szCs w:val="22"/>
          <w:lang w:val="en-US"/>
        </w:rPr>
        <w:fldChar w:fldCharType="end"/>
      </w:r>
      <w:r w:rsidRPr="00E35E5F">
        <w:rPr>
          <w:rFonts w:cstheme="minorHAnsi"/>
          <w:sz w:val="22"/>
          <w:szCs w:val="22"/>
          <w:lang w:val="en-US"/>
        </w:rPr>
        <w:t xml:space="preserve"> Am J </w:t>
      </w:r>
      <w:proofErr w:type="spellStart"/>
      <w:r w:rsidRPr="00E35E5F">
        <w:rPr>
          <w:rFonts w:cstheme="minorHAnsi"/>
          <w:sz w:val="22"/>
          <w:szCs w:val="22"/>
          <w:lang w:val="en-US"/>
        </w:rPr>
        <w:t>Ophthalmol</w:t>
      </w:r>
      <w:proofErr w:type="spellEnd"/>
      <w:r w:rsidRPr="00E35E5F">
        <w:rPr>
          <w:rFonts w:cstheme="minorHAnsi"/>
          <w:sz w:val="22"/>
          <w:szCs w:val="22"/>
          <w:lang w:val="en-US"/>
        </w:rPr>
        <w:t xml:space="preserve"> 2016;166:120-125. </w:t>
      </w:r>
    </w:p>
    <w:p w14:paraId="59B6E9CE"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r w:rsidRPr="00E35E5F">
        <w:rPr>
          <w:rFonts w:cstheme="minorHAnsi"/>
          <w:sz w:val="22"/>
          <w:szCs w:val="22"/>
          <w:lang w:val="en-US"/>
        </w:rPr>
        <w:t xml:space="preserve">Downes K, Tran KD, </w:t>
      </w:r>
      <w:proofErr w:type="spellStart"/>
      <w:r w:rsidRPr="00E35E5F">
        <w:rPr>
          <w:rFonts w:cstheme="minorHAnsi"/>
          <w:sz w:val="22"/>
          <w:szCs w:val="22"/>
          <w:lang w:val="en-US"/>
        </w:rPr>
        <w:t>Stoeger</w:t>
      </w:r>
      <w:proofErr w:type="spellEnd"/>
      <w:r w:rsidRPr="00E35E5F">
        <w:rPr>
          <w:rFonts w:cstheme="minorHAnsi"/>
          <w:sz w:val="22"/>
          <w:szCs w:val="22"/>
          <w:lang w:val="en-US"/>
        </w:rPr>
        <w:t xml:space="preserve"> CG, Chamberlain W. Cumulative Endothelial Cell Loss in Descemet Membrane Endothelial Keratoplasty Grafts </w:t>
      </w:r>
      <w:proofErr w:type="gramStart"/>
      <w:r w:rsidRPr="00E35E5F">
        <w:rPr>
          <w:rFonts w:cstheme="minorHAnsi"/>
          <w:sz w:val="22"/>
          <w:szCs w:val="22"/>
          <w:lang w:val="en-US"/>
        </w:rPr>
        <w:t>From</w:t>
      </w:r>
      <w:proofErr w:type="gramEnd"/>
      <w:r w:rsidRPr="00E35E5F">
        <w:rPr>
          <w:rFonts w:cstheme="minorHAnsi"/>
          <w:sz w:val="22"/>
          <w:szCs w:val="22"/>
          <w:lang w:val="en-US"/>
        </w:rPr>
        <w:t xml:space="preserve"> Preparation Through Insertion With Glass Injectors. </w:t>
      </w:r>
      <w:r w:rsidRPr="00E35E5F">
        <w:rPr>
          <w:rFonts w:cstheme="minorHAnsi"/>
          <w:sz w:val="22"/>
          <w:szCs w:val="22"/>
        </w:rPr>
        <w:t>Cornea 2018;37:698-704.</w:t>
      </w:r>
    </w:p>
    <w:p w14:paraId="5934622B"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r w:rsidRPr="00E35E5F">
        <w:rPr>
          <w:rFonts w:cstheme="minorHAnsi"/>
          <w:sz w:val="22"/>
          <w:szCs w:val="22"/>
          <w:lang w:val="en-US"/>
        </w:rPr>
        <w:t xml:space="preserve">Droutsas K, Lazaridis A, </w:t>
      </w:r>
      <w:proofErr w:type="spellStart"/>
      <w:r w:rsidRPr="00E35E5F">
        <w:rPr>
          <w:rFonts w:cstheme="minorHAnsi"/>
          <w:sz w:val="22"/>
          <w:szCs w:val="22"/>
          <w:lang w:val="en-US"/>
        </w:rPr>
        <w:t>Kymionis</w:t>
      </w:r>
      <w:proofErr w:type="spellEnd"/>
      <w:r w:rsidRPr="00E35E5F">
        <w:rPr>
          <w:rFonts w:cstheme="minorHAnsi"/>
          <w:sz w:val="22"/>
          <w:szCs w:val="22"/>
          <w:lang w:val="en-US"/>
        </w:rPr>
        <w:t xml:space="preserve"> GD, </w:t>
      </w:r>
      <w:hyperlink r:id="rId66" w:history="1">
        <w:r w:rsidRPr="00E35E5F">
          <w:rPr>
            <w:rStyle w:val="Hyperlink"/>
            <w:rFonts w:cstheme="minorHAnsi"/>
            <w:color w:val="auto"/>
            <w:sz w:val="22"/>
            <w:szCs w:val="22"/>
            <w:u w:val="none"/>
          </w:rPr>
          <w:t>Chatzistefanou</w:t>
        </w:r>
      </w:hyperlink>
      <w:r w:rsidRPr="00E35E5F">
        <w:rPr>
          <w:rStyle w:val="authors-list-item"/>
          <w:rFonts w:cstheme="minorHAnsi"/>
          <w:sz w:val="22"/>
          <w:szCs w:val="22"/>
          <w:shd w:val="clear" w:color="auto" w:fill="FFFFFF"/>
        </w:rPr>
        <w:t xml:space="preserve"> K</w:t>
      </w:r>
      <w:r w:rsidRPr="00E35E5F">
        <w:rPr>
          <w:rStyle w:val="comma"/>
          <w:rFonts w:cstheme="minorHAnsi"/>
          <w:sz w:val="22"/>
          <w:szCs w:val="22"/>
          <w:shd w:val="clear" w:color="auto" w:fill="FFFFFF"/>
        </w:rPr>
        <w:t>, </w:t>
      </w:r>
      <w:hyperlink r:id="rId67" w:history="1">
        <w:r w:rsidRPr="00E35E5F">
          <w:rPr>
            <w:rStyle w:val="Hyperlink"/>
            <w:rFonts w:cstheme="minorHAnsi"/>
            <w:color w:val="auto"/>
            <w:sz w:val="22"/>
            <w:szCs w:val="22"/>
            <w:u w:val="none"/>
          </w:rPr>
          <w:t>Moschos</w:t>
        </w:r>
      </w:hyperlink>
      <w:r w:rsidRPr="00E35E5F">
        <w:rPr>
          <w:rStyle w:val="authors-list-item"/>
          <w:rFonts w:cstheme="minorHAnsi"/>
          <w:sz w:val="22"/>
          <w:szCs w:val="22"/>
          <w:shd w:val="clear" w:color="auto" w:fill="FFFFFF"/>
        </w:rPr>
        <w:t xml:space="preserve"> MM</w:t>
      </w:r>
      <w:r w:rsidRPr="00E35E5F">
        <w:rPr>
          <w:rStyle w:val="comma"/>
          <w:rFonts w:cstheme="minorHAnsi"/>
          <w:sz w:val="22"/>
          <w:szCs w:val="22"/>
          <w:shd w:val="clear" w:color="auto" w:fill="FFFFFF"/>
        </w:rPr>
        <w:t>, </w:t>
      </w:r>
      <w:hyperlink r:id="rId68" w:history="1">
        <w:r w:rsidRPr="00E35E5F">
          <w:rPr>
            <w:rStyle w:val="Hyperlink"/>
            <w:rFonts w:cstheme="minorHAnsi"/>
            <w:color w:val="auto"/>
            <w:sz w:val="22"/>
            <w:szCs w:val="22"/>
            <w:u w:val="none"/>
          </w:rPr>
          <w:t>Koutsandrea</w:t>
        </w:r>
      </w:hyperlink>
      <w:r w:rsidRPr="00E35E5F">
        <w:rPr>
          <w:rStyle w:val="authors-list-item"/>
          <w:rFonts w:cstheme="minorHAnsi"/>
          <w:sz w:val="22"/>
          <w:szCs w:val="22"/>
          <w:shd w:val="clear" w:color="auto" w:fill="FFFFFF"/>
        </w:rPr>
        <w:t xml:space="preserve"> C</w:t>
      </w:r>
      <w:r w:rsidRPr="00E35E5F">
        <w:rPr>
          <w:rFonts w:cstheme="minorHAnsi"/>
          <w:sz w:val="22"/>
          <w:szCs w:val="22"/>
          <w:lang w:val="en-US"/>
        </w:rPr>
        <w:t xml:space="preserve">, </w:t>
      </w:r>
      <w:proofErr w:type="spellStart"/>
      <w:r w:rsidRPr="00E35E5F">
        <w:rPr>
          <w:rFonts w:cstheme="minorHAnsi"/>
          <w:sz w:val="22"/>
          <w:szCs w:val="22"/>
          <w:lang w:val="en-US"/>
        </w:rPr>
        <w:t>Sekundo</w:t>
      </w:r>
      <w:proofErr w:type="spellEnd"/>
      <w:r w:rsidRPr="00E35E5F">
        <w:rPr>
          <w:rFonts w:cstheme="minorHAnsi"/>
          <w:sz w:val="22"/>
          <w:szCs w:val="22"/>
          <w:lang w:val="en-US"/>
        </w:rPr>
        <w:t xml:space="preserve"> W. Comparison of endothelial cell loss and complications following DMEK with the use of three different graft injectors. </w:t>
      </w:r>
      <w:r w:rsidRPr="00E35E5F">
        <w:rPr>
          <w:rFonts w:cstheme="minorHAnsi"/>
          <w:sz w:val="22"/>
          <w:szCs w:val="22"/>
        </w:rPr>
        <w:t>Eye (Lond) 2018;32:19-25.</w:t>
      </w:r>
      <w:r w:rsidRPr="00E35E5F">
        <w:rPr>
          <w:rFonts w:cstheme="minorHAnsi"/>
          <w:sz w:val="22"/>
          <w:szCs w:val="22"/>
          <w:shd w:val="clear" w:color="auto" w:fill="FFFFFF"/>
        </w:rPr>
        <w:t xml:space="preserve">64. </w:t>
      </w:r>
    </w:p>
    <w:p w14:paraId="49A6FFC2"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r w:rsidRPr="00E35E5F">
        <w:rPr>
          <w:rFonts w:cstheme="minorHAnsi"/>
          <w:sz w:val="22"/>
          <w:szCs w:val="22"/>
          <w:shd w:val="clear" w:color="auto" w:fill="FFFFFF"/>
        </w:rPr>
        <w:t xml:space="preserve">Arnalich-Montiel F, Muñoz-Negrete FJ, De Miguel MP. Double port injector device to reduce endothelial damage in DMEK. Eye (Lond) 2014;28:748-51. </w:t>
      </w:r>
    </w:p>
    <w:p w14:paraId="26AEA426"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proofErr w:type="spellStart"/>
      <w:r w:rsidRPr="00E35E5F">
        <w:rPr>
          <w:rFonts w:cstheme="minorHAnsi"/>
          <w:sz w:val="22"/>
          <w:szCs w:val="22"/>
          <w:lang w:val="en-US"/>
        </w:rPr>
        <w:t>Rossler</w:t>
      </w:r>
      <w:proofErr w:type="spellEnd"/>
      <w:r w:rsidRPr="00E35E5F">
        <w:rPr>
          <w:rFonts w:cstheme="minorHAnsi"/>
          <w:sz w:val="22"/>
          <w:szCs w:val="22"/>
          <w:lang w:val="en-US"/>
        </w:rPr>
        <w:t xml:space="preserve"> K, Bachmann BO, Armitage J, </w:t>
      </w:r>
      <w:hyperlink r:id="rId69" w:history="1">
        <w:r w:rsidRPr="00E35E5F">
          <w:rPr>
            <w:rStyle w:val="Hyperlink"/>
            <w:rFonts w:cstheme="minorHAnsi"/>
            <w:color w:val="auto"/>
            <w:sz w:val="22"/>
            <w:szCs w:val="22"/>
            <w:u w:val="none"/>
          </w:rPr>
          <w:t>Tourtas</w:t>
        </w:r>
      </w:hyperlink>
      <w:r w:rsidRPr="00E35E5F">
        <w:rPr>
          <w:rStyle w:val="wi-fullname"/>
          <w:rFonts w:cstheme="minorHAnsi"/>
          <w:sz w:val="22"/>
          <w:szCs w:val="22"/>
          <w:shd w:val="clear" w:color="auto" w:fill="FFFFFF"/>
        </w:rPr>
        <w:t xml:space="preserve"> T</w:t>
      </w:r>
      <w:r w:rsidRPr="00E35E5F">
        <w:rPr>
          <w:rStyle w:val="al-author-delim"/>
          <w:rFonts w:cstheme="minorHAnsi"/>
          <w:sz w:val="22"/>
          <w:szCs w:val="22"/>
          <w:shd w:val="clear" w:color="auto" w:fill="FFFFFF"/>
        </w:rPr>
        <w:t>, </w:t>
      </w:r>
      <w:hyperlink r:id="rId70" w:history="1">
        <w:r w:rsidRPr="00E35E5F">
          <w:rPr>
            <w:rStyle w:val="Hyperlink"/>
            <w:rFonts w:cstheme="minorHAnsi"/>
            <w:color w:val="auto"/>
            <w:sz w:val="22"/>
            <w:szCs w:val="22"/>
            <w:u w:val="none"/>
          </w:rPr>
          <w:t>Schlotzer-Schrehardt</w:t>
        </w:r>
      </w:hyperlink>
      <w:r w:rsidRPr="00E35E5F">
        <w:rPr>
          <w:rStyle w:val="wi-fullname"/>
          <w:rFonts w:cstheme="minorHAnsi"/>
          <w:sz w:val="22"/>
          <w:szCs w:val="22"/>
          <w:shd w:val="clear" w:color="auto" w:fill="FFFFFF"/>
        </w:rPr>
        <w:t xml:space="preserve"> U,</w:t>
      </w:r>
      <w:r w:rsidRPr="00E35E5F">
        <w:rPr>
          <w:rStyle w:val="al-author-delim"/>
          <w:rFonts w:cstheme="minorHAnsi"/>
          <w:sz w:val="22"/>
          <w:szCs w:val="22"/>
          <w:shd w:val="clear" w:color="auto" w:fill="FFFFFF"/>
        </w:rPr>
        <w:t> </w:t>
      </w:r>
      <w:hyperlink r:id="rId71" w:history="1">
        <w:r w:rsidRPr="00E35E5F">
          <w:rPr>
            <w:rStyle w:val="Hyperlink"/>
            <w:rFonts w:cstheme="minorHAnsi"/>
            <w:color w:val="auto"/>
            <w:sz w:val="22"/>
            <w:szCs w:val="22"/>
            <w:u w:val="none"/>
          </w:rPr>
          <w:t>Dockhorn</w:t>
        </w:r>
      </w:hyperlink>
      <w:r w:rsidRPr="00E35E5F">
        <w:rPr>
          <w:rStyle w:val="wi-fullname"/>
          <w:rFonts w:cstheme="minorHAnsi"/>
          <w:sz w:val="22"/>
          <w:szCs w:val="22"/>
          <w:shd w:val="clear" w:color="auto" w:fill="FFFFFF"/>
        </w:rPr>
        <w:t xml:space="preserve"> V,</w:t>
      </w:r>
      <w:r w:rsidRPr="00E35E5F">
        <w:rPr>
          <w:rStyle w:val="al-author-delim"/>
          <w:rFonts w:cstheme="minorHAnsi"/>
          <w:sz w:val="22"/>
          <w:szCs w:val="22"/>
          <w:shd w:val="clear" w:color="auto" w:fill="FFFFFF"/>
        </w:rPr>
        <w:t> </w:t>
      </w:r>
      <w:proofErr w:type="spellStart"/>
      <w:r w:rsidRPr="00E35E5F">
        <w:rPr>
          <w:rFonts w:cstheme="minorHAnsi"/>
          <w:sz w:val="22"/>
          <w:szCs w:val="22"/>
          <w:lang w:val="en-US"/>
        </w:rPr>
        <w:t>Hohl</w:t>
      </w:r>
      <w:proofErr w:type="spellEnd"/>
      <w:r w:rsidRPr="00E35E5F">
        <w:rPr>
          <w:rFonts w:cstheme="minorHAnsi"/>
          <w:sz w:val="22"/>
          <w:szCs w:val="22"/>
          <w:lang w:val="en-US"/>
        </w:rPr>
        <w:t xml:space="preserve"> E, Kruse FE. Experimental Evaluation of the Novel ENDOJECT TM Injector for the Implantation of </w:t>
      </w:r>
      <w:r w:rsidRPr="00E35E5F">
        <w:rPr>
          <w:rFonts w:cstheme="minorHAnsi"/>
          <w:sz w:val="22"/>
          <w:szCs w:val="22"/>
          <w:lang w:val="en-US"/>
        </w:rPr>
        <w:lastRenderedPageBreak/>
        <w:t>Descemet’s Membrane into the Anterior Chamber during DMEK. Association for Research in Vision and Ophthalmology. Seattle, WA: IOVS; 2014:55.</w:t>
      </w:r>
    </w:p>
    <w:p w14:paraId="14DC0426" w14:textId="77777777" w:rsidR="002718D0" w:rsidRPr="00E35E5F" w:rsidRDefault="00E575B7"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Style w:val="CommentReference"/>
          <w:rFonts w:cstheme="minorHAnsi"/>
          <w:sz w:val="22"/>
          <w:szCs w:val="22"/>
        </w:rPr>
      </w:pPr>
      <w:hyperlink r:id="rId72" w:history="1">
        <w:r w:rsidR="002718D0" w:rsidRPr="00E35E5F">
          <w:rPr>
            <w:rStyle w:val="Hyperlink"/>
            <w:rFonts w:cstheme="minorHAnsi"/>
            <w:color w:val="auto"/>
            <w:sz w:val="22"/>
            <w:szCs w:val="22"/>
            <w:u w:val="none"/>
          </w:rPr>
          <w:t>Tan</w:t>
        </w:r>
      </w:hyperlink>
      <w:r w:rsidR="002718D0" w:rsidRPr="00E35E5F">
        <w:rPr>
          <w:rStyle w:val="authors-list-item"/>
          <w:rFonts w:cstheme="minorHAnsi"/>
          <w:sz w:val="22"/>
          <w:szCs w:val="22"/>
        </w:rPr>
        <w:t xml:space="preserve"> TE</w:t>
      </w:r>
      <w:r w:rsidR="002718D0" w:rsidRPr="00E35E5F">
        <w:rPr>
          <w:rStyle w:val="comma"/>
          <w:rFonts w:cstheme="minorHAnsi"/>
          <w:sz w:val="22"/>
          <w:szCs w:val="22"/>
        </w:rPr>
        <w:t>, </w:t>
      </w:r>
      <w:hyperlink r:id="rId73" w:history="1">
        <w:r w:rsidR="002718D0" w:rsidRPr="00E35E5F">
          <w:rPr>
            <w:rStyle w:val="Hyperlink"/>
            <w:rFonts w:cstheme="minorHAnsi"/>
            <w:color w:val="auto"/>
            <w:sz w:val="22"/>
            <w:szCs w:val="22"/>
            <w:u w:val="none"/>
          </w:rPr>
          <w:t>Devarajan</w:t>
        </w:r>
      </w:hyperlink>
      <w:r w:rsidR="002718D0" w:rsidRPr="00E35E5F">
        <w:rPr>
          <w:rStyle w:val="authors-list-item"/>
          <w:rFonts w:cstheme="minorHAnsi"/>
          <w:sz w:val="22"/>
          <w:szCs w:val="22"/>
        </w:rPr>
        <w:t xml:space="preserve"> K</w:t>
      </w:r>
      <w:r w:rsidR="002718D0" w:rsidRPr="00E35E5F">
        <w:rPr>
          <w:rStyle w:val="comma"/>
          <w:rFonts w:cstheme="minorHAnsi"/>
          <w:sz w:val="22"/>
          <w:szCs w:val="22"/>
        </w:rPr>
        <w:t>, </w:t>
      </w:r>
      <w:hyperlink r:id="rId74" w:history="1">
        <w:r w:rsidR="002718D0" w:rsidRPr="00E35E5F">
          <w:rPr>
            <w:rStyle w:val="Hyperlink"/>
            <w:rFonts w:cstheme="minorHAnsi"/>
            <w:color w:val="auto"/>
            <w:sz w:val="22"/>
            <w:szCs w:val="22"/>
            <w:u w:val="none"/>
          </w:rPr>
          <w:t>Seah</w:t>
        </w:r>
      </w:hyperlink>
      <w:r w:rsidR="002718D0" w:rsidRPr="00E35E5F">
        <w:rPr>
          <w:rStyle w:val="authors-list-item"/>
          <w:rFonts w:cstheme="minorHAnsi"/>
          <w:sz w:val="22"/>
          <w:szCs w:val="22"/>
        </w:rPr>
        <w:t xml:space="preserve"> XY</w:t>
      </w:r>
      <w:r w:rsidR="002718D0" w:rsidRPr="00E35E5F">
        <w:rPr>
          <w:rStyle w:val="comma"/>
          <w:rFonts w:cstheme="minorHAnsi"/>
          <w:sz w:val="22"/>
          <w:szCs w:val="22"/>
        </w:rPr>
        <w:t>, </w:t>
      </w:r>
      <w:hyperlink r:id="rId75" w:history="1">
        <w:r w:rsidR="002718D0" w:rsidRPr="00E35E5F">
          <w:rPr>
            <w:rStyle w:val="Hyperlink"/>
            <w:rFonts w:cstheme="minorHAnsi"/>
            <w:color w:val="auto"/>
            <w:sz w:val="22"/>
            <w:szCs w:val="22"/>
            <w:u w:val="none"/>
          </w:rPr>
          <w:t>Lin</w:t>
        </w:r>
      </w:hyperlink>
      <w:r w:rsidR="002718D0" w:rsidRPr="00E35E5F">
        <w:rPr>
          <w:rStyle w:val="authors-list-item"/>
          <w:rFonts w:cstheme="minorHAnsi"/>
          <w:sz w:val="22"/>
          <w:szCs w:val="22"/>
        </w:rPr>
        <w:t xml:space="preserve"> SJ</w:t>
      </w:r>
      <w:r w:rsidR="002718D0" w:rsidRPr="00E35E5F">
        <w:rPr>
          <w:rStyle w:val="comma"/>
          <w:rFonts w:cstheme="minorHAnsi"/>
          <w:sz w:val="22"/>
          <w:szCs w:val="22"/>
        </w:rPr>
        <w:t>,</w:t>
      </w:r>
      <w:hyperlink r:id="rId76" w:history="1">
        <w:r w:rsidR="002718D0" w:rsidRPr="00E35E5F">
          <w:rPr>
            <w:rStyle w:val="Hyperlink"/>
            <w:rFonts w:cstheme="minorHAnsi"/>
            <w:color w:val="auto"/>
            <w:sz w:val="22"/>
            <w:szCs w:val="22"/>
            <w:u w:val="none"/>
          </w:rPr>
          <w:t xml:space="preserve"> Peh</w:t>
        </w:r>
      </w:hyperlink>
      <w:r w:rsidR="002718D0" w:rsidRPr="00E35E5F">
        <w:rPr>
          <w:rStyle w:val="authors-list-item"/>
          <w:rFonts w:cstheme="minorHAnsi"/>
          <w:sz w:val="22"/>
          <w:szCs w:val="22"/>
        </w:rPr>
        <w:t xml:space="preserve"> GSL</w:t>
      </w:r>
      <w:r w:rsidR="002718D0" w:rsidRPr="00E35E5F">
        <w:rPr>
          <w:rStyle w:val="comma"/>
          <w:rFonts w:cstheme="minorHAnsi"/>
          <w:sz w:val="22"/>
          <w:szCs w:val="22"/>
        </w:rPr>
        <w:t>, </w:t>
      </w:r>
      <w:hyperlink r:id="rId77" w:history="1">
        <w:r w:rsidR="002718D0" w:rsidRPr="00E35E5F">
          <w:rPr>
            <w:rStyle w:val="Hyperlink"/>
            <w:rFonts w:cstheme="minorHAnsi"/>
            <w:color w:val="auto"/>
            <w:sz w:val="22"/>
            <w:szCs w:val="22"/>
            <w:u w:val="none"/>
          </w:rPr>
          <w:t>Cajucom-Uy</w:t>
        </w:r>
      </w:hyperlink>
      <w:r w:rsidR="002718D0" w:rsidRPr="00E35E5F">
        <w:rPr>
          <w:rStyle w:val="authors-list-item"/>
          <w:rFonts w:cstheme="minorHAnsi"/>
          <w:sz w:val="22"/>
          <w:szCs w:val="22"/>
        </w:rPr>
        <w:t xml:space="preserve"> HY</w:t>
      </w:r>
      <w:r w:rsidR="002718D0" w:rsidRPr="00E35E5F">
        <w:rPr>
          <w:rStyle w:val="comma"/>
          <w:rFonts w:cstheme="minorHAnsi"/>
          <w:sz w:val="22"/>
          <w:szCs w:val="22"/>
        </w:rPr>
        <w:t>, </w:t>
      </w:r>
      <w:r w:rsidR="002718D0" w:rsidRPr="00E35E5F">
        <w:rPr>
          <w:rStyle w:val="authors-list-item"/>
          <w:rFonts w:cstheme="minorHAnsi"/>
          <w:sz w:val="22"/>
          <w:szCs w:val="22"/>
        </w:rPr>
        <w:t xml:space="preserve">et al. </w:t>
      </w:r>
      <w:r w:rsidR="002718D0" w:rsidRPr="00E35E5F">
        <w:rPr>
          <w:rFonts w:cstheme="minorHAnsi"/>
          <w:sz w:val="22"/>
          <w:szCs w:val="22"/>
        </w:rPr>
        <w:t>Descemet Membrane Endothelial Keratoplasty With a Pull-Through Insertion Device: Surgical Technique, Endothelial Cell Loss, and Early Clinical Results. Cornea</w:t>
      </w:r>
      <w:r w:rsidR="002718D0" w:rsidRPr="00E35E5F">
        <w:rPr>
          <w:rStyle w:val="period"/>
          <w:rFonts w:cstheme="minorHAnsi"/>
          <w:sz w:val="22"/>
          <w:szCs w:val="22"/>
        </w:rPr>
        <w:t> </w:t>
      </w:r>
      <w:r w:rsidR="002718D0" w:rsidRPr="00E35E5F">
        <w:rPr>
          <w:rStyle w:val="cit"/>
          <w:rFonts w:cstheme="minorHAnsi"/>
          <w:sz w:val="22"/>
          <w:szCs w:val="22"/>
        </w:rPr>
        <w:t>2020;39:558-565.</w:t>
      </w:r>
    </w:p>
    <w:p w14:paraId="5797DE13"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Style w:val="cit"/>
          <w:rFonts w:cstheme="minorHAnsi"/>
          <w:sz w:val="22"/>
          <w:szCs w:val="22"/>
        </w:rPr>
      </w:pPr>
      <w:r w:rsidRPr="00E35E5F">
        <w:rPr>
          <w:rStyle w:val="CommentReference"/>
          <w:rFonts w:cstheme="minorHAnsi"/>
          <w:sz w:val="22"/>
          <w:szCs w:val="22"/>
        </w:rPr>
        <w:t>Woo</w:t>
      </w:r>
      <w:r w:rsidRPr="00E35E5F">
        <w:rPr>
          <w:rStyle w:val="authors-list-item"/>
          <w:rFonts w:cstheme="minorHAnsi"/>
          <w:sz w:val="22"/>
          <w:szCs w:val="22"/>
        </w:rPr>
        <w:t xml:space="preserve"> JH</w:t>
      </w:r>
      <w:r w:rsidRPr="00E35E5F">
        <w:rPr>
          <w:rStyle w:val="comma"/>
          <w:rFonts w:cstheme="minorHAnsi"/>
          <w:sz w:val="22"/>
          <w:szCs w:val="22"/>
        </w:rPr>
        <w:t>, </w:t>
      </w:r>
      <w:hyperlink r:id="rId78" w:history="1">
        <w:r w:rsidRPr="00E35E5F">
          <w:rPr>
            <w:rStyle w:val="Hyperlink"/>
            <w:rFonts w:cstheme="minorHAnsi"/>
            <w:color w:val="auto"/>
            <w:sz w:val="22"/>
            <w:szCs w:val="22"/>
            <w:u w:val="none"/>
          </w:rPr>
          <w:t>Htoon</w:t>
        </w:r>
      </w:hyperlink>
      <w:r w:rsidRPr="00E35E5F">
        <w:rPr>
          <w:rStyle w:val="authors-list-item"/>
          <w:rFonts w:cstheme="minorHAnsi"/>
          <w:sz w:val="22"/>
          <w:szCs w:val="22"/>
        </w:rPr>
        <w:t xml:space="preserve"> HM</w:t>
      </w:r>
      <w:r w:rsidRPr="00E35E5F">
        <w:rPr>
          <w:rStyle w:val="comma"/>
          <w:rFonts w:cstheme="minorHAnsi"/>
          <w:sz w:val="22"/>
          <w:szCs w:val="22"/>
        </w:rPr>
        <w:t>, </w:t>
      </w:r>
      <w:hyperlink r:id="rId79" w:history="1">
        <w:r w:rsidRPr="00E35E5F">
          <w:rPr>
            <w:rStyle w:val="Hyperlink"/>
            <w:rFonts w:cstheme="minorHAnsi"/>
            <w:color w:val="auto"/>
            <w:sz w:val="22"/>
            <w:szCs w:val="22"/>
            <w:u w:val="none"/>
          </w:rPr>
          <w:t>Tan</w:t>
        </w:r>
      </w:hyperlink>
      <w:r w:rsidRPr="00E35E5F">
        <w:rPr>
          <w:rStyle w:val="authors-list-item"/>
          <w:rFonts w:cstheme="minorHAnsi"/>
          <w:sz w:val="22"/>
          <w:szCs w:val="22"/>
        </w:rPr>
        <w:t xml:space="preserve"> D. </w:t>
      </w:r>
      <w:r w:rsidRPr="00E35E5F">
        <w:rPr>
          <w:rFonts w:cstheme="minorHAnsi"/>
          <w:sz w:val="22"/>
          <w:szCs w:val="22"/>
        </w:rPr>
        <w:t>Hybrid Descemet Membrane Endothelial Keratoplasty (H-DMEK): results of a donor insertion pull-through technique using donor stroma as carrier. Br J Ophthalmol</w:t>
      </w:r>
      <w:r w:rsidRPr="00E35E5F">
        <w:rPr>
          <w:rStyle w:val="period"/>
          <w:rFonts w:cstheme="minorHAnsi"/>
          <w:sz w:val="22"/>
          <w:szCs w:val="22"/>
        </w:rPr>
        <w:t> </w:t>
      </w:r>
      <w:r w:rsidRPr="00E35E5F">
        <w:rPr>
          <w:rStyle w:val="cit"/>
          <w:rFonts w:cstheme="minorHAnsi"/>
          <w:sz w:val="22"/>
          <w:szCs w:val="22"/>
        </w:rPr>
        <w:t>2020;104:1358-1362.</w:t>
      </w:r>
    </w:p>
    <w:p w14:paraId="782F688C" w14:textId="77777777"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rPr>
      </w:pPr>
      <w:r w:rsidRPr="00E35E5F">
        <w:rPr>
          <w:rStyle w:val="cit"/>
          <w:rFonts w:cstheme="minorHAnsi"/>
          <w:sz w:val="22"/>
          <w:szCs w:val="22"/>
        </w:rPr>
        <w:t>Ang</w:t>
      </w:r>
      <w:r w:rsidRPr="00E35E5F">
        <w:rPr>
          <w:rStyle w:val="authors-list-item"/>
          <w:rFonts w:cstheme="minorHAnsi"/>
          <w:sz w:val="22"/>
          <w:szCs w:val="22"/>
        </w:rPr>
        <w:t xml:space="preserve"> M</w:t>
      </w:r>
      <w:r w:rsidRPr="00E35E5F">
        <w:rPr>
          <w:rStyle w:val="comma"/>
          <w:rFonts w:cstheme="minorHAnsi"/>
          <w:sz w:val="22"/>
          <w:szCs w:val="22"/>
        </w:rPr>
        <w:t>, </w:t>
      </w:r>
      <w:hyperlink r:id="rId80" w:history="1">
        <w:r w:rsidRPr="00E35E5F">
          <w:rPr>
            <w:rStyle w:val="Hyperlink"/>
            <w:rFonts w:cstheme="minorHAnsi"/>
            <w:color w:val="auto"/>
            <w:sz w:val="22"/>
            <w:szCs w:val="22"/>
            <w:u w:val="none"/>
          </w:rPr>
          <w:t>Mehta</w:t>
        </w:r>
      </w:hyperlink>
      <w:r w:rsidRPr="00E35E5F">
        <w:rPr>
          <w:rStyle w:val="authors-list-item"/>
          <w:rFonts w:cstheme="minorHAnsi"/>
          <w:sz w:val="22"/>
          <w:szCs w:val="22"/>
        </w:rPr>
        <w:t xml:space="preserve"> JS</w:t>
      </w:r>
      <w:r w:rsidRPr="00E35E5F">
        <w:rPr>
          <w:rStyle w:val="comma"/>
          <w:rFonts w:cstheme="minorHAnsi"/>
          <w:sz w:val="22"/>
          <w:szCs w:val="22"/>
        </w:rPr>
        <w:t>, </w:t>
      </w:r>
      <w:hyperlink r:id="rId81" w:history="1">
        <w:r w:rsidRPr="00E35E5F">
          <w:rPr>
            <w:rStyle w:val="Hyperlink"/>
            <w:rFonts w:cstheme="minorHAnsi"/>
            <w:color w:val="auto"/>
            <w:sz w:val="22"/>
            <w:szCs w:val="22"/>
            <w:u w:val="none"/>
          </w:rPr>
          <w:t>Newman</w:t>
        </w:r>
      </w:hyperlink>
      <w:r w:rsidRPr="00E35E5F">
        <w:rPr>
          <w:rStyle w:val="authors-list-item"/>
          <w:rFonts w:cstheme="minorHAnsi"/>
          <w:sz w:val="22"/>
          <w:szCs w:val="22"/>
        </w:rPr>
        <w:t xml:space="preserve"> SD</w:t>
      </w:r>
      <w:r w:rsidRPr="00E35E5F">
        <w:rPr>
          <w:rStyle w:val="comma"/>
          <w:rFonts w:cstheme="minorHAnsi"/>
          <w:sz w:val="22"/>
          <w:szCs w:val="22"/>
        </w:rPr>
        <w:t>, </w:t>
      </w:r>
      <w:hyperlink r:id="rId82" w:history="1">
        <w:r w:rsidRPr="00E35E5F">
          <w:rPr>
            <w:rStyle w:val="Hyperlink"/>
            <w:rFonts w:cstheme="minorHAnsi"/>
            <w:color w:val="auto"/>
            <w:sz w:val="22"/>
            <w:szCs w:val="22"/>
            <w:u w:val="none"/>
          </w:rPr>
          <w:t>Han</w:t>
        </w:r>
      </w:hyperlink>
      <w:r w:rsidRPr="00E35E5F">
        <w:rPr>
          <w:rStyle w:val="authors-list-item"/>
          <w:rFonts w:cstheme="minorHAnsi"/>
          <w:sz w:val="22"/>
          <w:szCs w:val="22"/>
        </w:rPr>
        <w:t xml:space="preserve"> SB</w:t>
      </w:r>
      <w:r w:rsidRPr="00E35E5F">
        <w:rPr>
          <w:rStyle w:val="comma"/>
          <w:rFonts w:cstheme="minorHAnsi"/>
          <w:sz w:val="22"/>
          <w:szCs w:val="22"/>
        </w:rPr>
        <w:t>, </w:t>
      </w:r>
      <w:hyperlink r:id="rId83" w:history="1">
        <w:r w:rsidRPr="00E35E5F">
          <w:rPr>
            <w:rStyle w:val="Hyperlink"/>
            <w:rFonts w:cstheme="minorHAnsi"/>
            <w:color w:val="auto"/>
            <w:sz w:val="22"/>
            <w:szCs w:val="22"/>
            <w:u w:val="none"/>
          </w:rPr>
          <w:t>Chai</w:t>
        </w:r>
      </w:hyperlink>
      <w:r w:rsidRPr="00E35E5F">
        <w:rPr>
          <w:rStyle w:val="authors-list-item"/>
          <w:rFonts w:cstheme="minorHAnsi"/>
          <w:sz w:val="22"/>
          <w:szCs w:val="22"/>
        </w:rPr>
        <w:t xml:space="preserve"> J</w:t>
      </w:r>
      <w:r w:rsidRPr="00E35E5F">
        <w:rPr>
          <w:rStyle w:val="comma"/>
          <w:rFonts w:cstheme="minorHAnsi"/>
          <w:sz w:val="22"/>
          <w:szCs w:val="22"/>
        </w:rPr>
        <w:t>, </w:t>
      </w:r>
      <w:hyperlink r:id="rId84" w:history="1">
        <w:r w:rsidRPr="00E35E5F">
          <w:rPr>
            <w:rStyle w:val="Hyperlink"/>
            <w:rFonts w:cstheme="minorHAnsi"/>
            <w:color w:val="auto"/>
            <w:sz w:val="22"/>
            <w:szCs w:val="22"/>
            <w:u w:val="none"/>
          </w:rPr>
          <w:t>Tan</w:t>
        </w:r>
      </w:hyperlink>
      <w:r w:rsidRPr="00E35E5F">
        <w:rPr>
          <w:rStyle w:val="authors-list-item"/>
          <w:rFonts w:cstheme="minorHAnsi"/>
          <w:sz w:val="22"/>
          <w:szCs w:val="22"/>
        </w:rPr>
        <w:t xml:space="preserve"> D. </w:t>
      </w:r>
      <w:r w:rsidRPr="00E35E5F">
        <w:rPr>
          <w:rFonts w:cstheme="minorHAnsi"/>
          <w:sz w:val="22"/>
          <w:szCs w:val="22"/>
        </w:rPr>
        <w:t>Descemet Membrane Endothelial Keratoplasty: Preliminary Results of a Donor Insertion Pull-through Technique Using a Donor Mat Device. Am J Ophthalmol</w:t>
      </w:r>
      <w:r w:rsidRPr="00E35E5F">
        <w:rPr>
          <w:rStyle w:val="period"/>
          <w:rFonts w:cstheme="minorHAnsi"/>
          <w:sz w:val="22"/>
          <w:szCs w:val="22"/>
        </w:rPr>
        <w:t> </w:t>
      </w:r>
      <w:r w:rsidRPr="00E35E5F">
        <w:rPr>
          <w:rStyle w:val="cit"/>
          <w:rFonts w:cstheme="minorHAnsi"/>
          <w:sz w:val="22"/>
          <w:szCs w:val="22"/>
        </w:rPr>
        <w:t>2016;171:27-34.</w:t>
      </w:r>
      <w:r w:rsidRPr="00E35E5F">
        <w:rPr>
          <w:rFonts w:cstheme="minorHAnsi"/>
          <w:sz w:val="22"/>
          <w:szCs w:val="22"/>
          <w:shd w:val="clear" w:color="auto" w:fill="FFFFFF"/>
        </w:rPr>
        <w:t xml:space="preserve"> </w:t>
      </w:r>
    </w:p>
    <w:p w14:paraId="4DCAC768" w14:textId="5195FB65" w:rsidR="002718D0" w:rsidRPr="00E35E5F" w:rsidRDefault="002718D0" w:rsidP="002718D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cstheme="minorHAnsi"/>
          <w:sz w:val="22"/>
          <w:szCs w:val="22"/>
          <w:lang w:val="en-GB" w:eastAsia="en-GB"/>
        </w:rPr>
      </w:pPr>
      <w:r w:rsidRPr="00E35E5F">
        <w:rPr>
          <w:rFonts w:cstheme="minorHAnsi"/>
          <w:sz w:val="22"/>
          <w:szCs w:val="22"/>
          <w:shd w:val="clear" w:color="auto" w:fill="FFFFFF"/>
        </w:rPr>
        <w:t>Ighani M, Dzhaber D, Jain S, DeRojas Joaquin, Eghrari A. Techniques, Outcomes, and Complications of Preloaded, Trifolded Descemet Membrane Endothelial Keratoplasty Using the DMEK EndoGlide</w:t>
      </w:r>
      <w:r w:rsidR="001E77F4">
        <w:rPr>
          <w:rFonts w:cstheme="minorHAnsi"/>
          <w:sz w:val="22"/>
          <w:szCs w:val="22"/>
          <w:shd w:val="clear" w:color="auto" w:fill="FFFFFF"/>
        </w:rPr>
        <w:t>.</w:t>
      </w:r>
      <w:r w:rsidRPr="00E35E5F">
        <w:rPr>
          <w:rFonts w:cstheme="minorHAnsi"/>
          <w:sz w:val="22"/>
          <w:szCs w:val="22"/>
          <w:shd w:val="clear" w:color="auto" w:fill="FFFFFF"/>
        </w:rPr>
        <w:t xml:space="preserve"> Cornea 2021;40:669-674. </w:t>
      </w:r>
    </w:p>
    <w:p w14:paraId="7750C70E"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cit"/>
          <w:rFonts w:asciiTheme="minorHAnsi" w:eastAsiaTheme="minorHAnsi" w:hAnsiTheme="minorHAnsi" w:cstheme="minorHAnsi"/>
          <w:sz w:val="22"/>
          <w:szCs w:val="22"/>
          <w:lang w:val="en-GB" w:eastAsia="en-GB"/>
        </w:rPr>
      </w:pPr>
      <w:r w:rsidRPr="00E35E5F">
        <w:rPr>
          <w:rStyle w:val="CommentReference"/>
          <w:rFonts w:asciiTheme="minorHAnsi" w:hAnsiTheme="minorHAnsi" w:cstheme="minorHAnsi"/>
          <w:sz w:val="22"/>
          <w:szCs w:val="22"/>
        </w:rPr>
        <w:t xml:space="preserve">Kim </w:t>
      </w:r>
      <w:r w:rsidRPr="00E35E5F">
        <w:rPr>
          <w:rStyle w:val="Hyperlink"/>
          <w:rFonts w:asciiTheme="minorHAnsi" w:hAnsiTheme="minorHAnsi" w:cstheme="minorHAnsi"/>
          <w:color w:val="auto"/>
          <w:sz w:val="22"/>
          <w:szCs w:val="22"/>
          <w:u w:val="none"/>
        </w:rPr>
        <w:t>EC</w:t>
      </w:r>
      <w:r w:rsidRPr="00E35E5F">
        <w:rPr>
          <w:rStyle w:val="comma"/>
          <w:rFonts w:asciiTheme="minorHAnsi" w:hAnsiTheme="minorHAnsi" w:cstheme="minorHAnsi"/>
          <w:sz w:val="22"/>
          <w:szCs w:val="22"/>
        </w:rPr>
        <w:t>, </w:t>
      </w:r>
      <w:proofErr w:type="spellStart"/>
      <w:r w:rsidRPr="00E35E5F">
        <w:fldChar w:fldCharType="begin"/>
      </w:r>
      <w:r w:rsidRPr="00E35E5F">
        <w:instrText xml:space="preserve"> HYPERLINK "https://pubmed.ncbi.nlm.nih.gov/?sort=date&amp;term=Bonfadini+G&amp;cauthor_id=24763123" </w:instrText>
      </w:r>
      <w:r w:rsidRPr="00E35E5F">
        <w:fldChar w:fldCharType="separate"/>
      </w:r>
      <w:r w:rsidRPr="00E35E5F">
        <w:rPr>
          <w:rStyle w:val="Hyperlink"/>
          <w:rFonts w:asciiTheme="minorHAnsi" w:hAnsiTheme="minorHAnsi" w:cstheme="minorHAnsi"/>
          <w:color w:val="auto"/>
          <w:sz w:val="22"/>
          <w:szCs w:val="22"/>
          <w:u w:val="none"/>
        </w:rPr>
        <w:t>Bonfadini</w:t>
      </w:r>
      <w:proofErr w:type="spellEnd"/>
      <w:r w:rsidRPr="00E35E5F">
        <w:rPr>
          <w:rStyle w:val="Hyperlink"/>
          <w:rFonts w:asciiTheme="minorHAnsi" w:hAnsiTheme="minorHAnsi" w:cstheme="minorHAnsi"/>
          <w:color w:val="auto"/>
          <w:sz w:val="22"/>
          <w:szCs w:val="22"/>
          <w:u w:val="none"/>
        </w:rPr>
        <w:fldChar w:fldCharType="end"/>
      </w:r>
      <w:r w:rsidRPr="00E35E5F">
        <w:rPr>
          <w:rStyle w:val="Hyperlink"/>
          <w:rFonts w:asciiTheme="minorHAnsi" w:hAnsiTheme="minorHAnsi" w:cstheme="minorHAnsi"/>
          <w:color w:val="auto"/>
          <w:sz w:val="22"/>
          <w:szCs w:val="22"/>
          <w:u w:val="none"/>
        </w:rPr>
        <w:t xml:space="preserve"> G</w:t>
      </w:r>
      <w:r w:rsidRPr="00E35E5F">
        <w:rPr>
          <w:rStyle w:val="comma"/>
          <w:rFonts w:asciiTheme="minorHAnsi" w:hAnsiTheme="minorHAnsi" w:cstheme="minorHAnsi"/>
          <w:sz w:val="22"/>
          <w:szCs w:val="22"/>
        </w:rPr>
        <w:t>, </w:t>
      </w:r>
      <w:hyperlink r:id="rId85" w:history="1">
        <w:r w:rsidRPr="00E35E5F">
          <w:rPr>
            <w:rStyle w:val="Hyperlink"/>
            <w:rFonts w:asciiTheme="minorHAnsi" w:hAnsiTheme="minorHAnsi" w:cstheme="minorHAnsi"/>
            <w:color w:val="auto"/>
            <w:sz w:val="22"/>
            <w:szCs w:val="22"/>
            <w:u w:val="none"/>
          </w:rPr>
          <w:t>Todd</w:t>
        </w:r>
      </w:hyperlink>
      <w:r w:rsidRPr="00E35E5F">
        <w:rPr>
          <w:rStyle w:val="Hyperlink"/>
          <w:rFonts w:asciiTheme="minorHAnsi" w:hAnsiTheme="minorHAnsi" w:cstheme="minorHAnsi"/>
          <w:color w:val="auto"/>
          <w:sz w:val="22"/>
          <w:szCs w:val="22"/>
          <w:u w:val="none"/>
        </w:rPr>
        <w:t xml:space="preserve"> L</w:t>
      </w:r>
      <w:r w:rsidRPr="00E35E5F">
        <w:rPr>
          <w:rStyle w:val="comma"/>
          <w:rFonts w:asciiTheme="minorHAnsi" w:hAnsiTheme="minorHAnsi" w:cstheme="minorHAnsi"/>
          <w:sz w:val="22"/>
          <w:szCs w:val="22"/>
        </w:rPr>
        <w:t>, </w:t>
      </w:r>
      <w:hyperlink r:id="rId86" w:history="1">
        <w:r w:rsidRPr="00E35E5F">
          <w:rPr>
            <w:rStyle w:val="Hyperlink"/>
            <w:rFonts w:asciiTheme="minorHAnsi" w:hAnsiTheme="minorHAnsi" w:cstheme="minorHAnsi"/>
            <w:color w:val="auto"/>
            <w:sz w:val="22"/>
            <w:szCs w:val="22"/>
            <w:u w:val="none"/>
          </w:rPr>
          <w:t>Zhu</w:t>
        </w:r>
      </w:hyperlink>
      <w:r w:rsidRPr="00E35E5F">
        <w:rPr>
          <w:rStyle w:val="Hyperlink"/>
          <w:rFonts w:asciiTheme="minorHAnsi" w:hAnsiTheme="minorHAnsi" w:cstheme="minorHAnsi"/>
          <w:color w:val="auto"/>
          <w:sz w:val="22"/>
          <w:szCs w:val="22"/>
          <w:u w:val="none"/>
        </w:rPr>
        <w:t xml:space="preserve"> A</w:t>
      </w:r>
      <w:r w:rsidRPr="00E35E5F">
        <w:rPr>
          <w:rStyle w:val="comma"/>
          <w:rFonts w:asciiTheme="minorHAnsi" w:hAnsiTheme="minorHAnsi" w:cstheme="minorHAnsi"/>
          <w:sz w:val="22"/>
          <w:szCs w:val="22"/>
        </w:rPr>
        <w:t>, </w:t>
      </w:r>
      <w:hyperlink r:id="rId87" w:history="1">
        <w:r w:rsidRPr="00E35E5F">
          <w:rPr>
            <w:rStyle w:val="Hyperlink"/>
            <w:rFonts w:asciiTheme="minorHAnsi" w:hAnsiTheme="minorHAnsi" w:cstheme="minorHAnsi"/>
            <w:color w:val="auto"/>
            <w:sz w:val="22"/>
            <w:szCs w:val="22"/>
            <w:u w:val="none"/>
          </w:rPr>
          <w:t>Jun</w:t>
        </w:r>
      </w:hyperlink>
      <w:r w:rsidRPr="00E35E5F">
        <w:rPr>
          <w:rStyle w:val="Hyperlink"/>
          <w:rFonts w:asciiTheme="minorHAnsi" w:hAnsiTheme="minorHAnsi" w:cstheme="minorHAnsi"/>
          <w:color w:val="auto"/>
          <w:sz w:val="22"/>
          <w:szCs w:val="22"/>
          <w:u w:val="none"/>
        </w:rPr>
        <w:t xml:space="preserve"> AS. </w:t>
      </w:r>
      <w:r w:rsidRPr="00E35E5F">
        <w:rPr>
          <w:rFonts w:asciiTheme="minorHAnsi" w:hAnsiTheme="minorHAnsi" w:cstheme="minorHAnsi"/>
          <w:sz w:val="22"/>
          <w:szCs w:val="22"/>
        </w:rPr>
        <w:t xml:space="preserve">Simple, inexpensive, and effective injector for </w:t>
      </w:r>
      <w:proofErr w:type="spellStart"/>
      <w:r w:rsidRPr="00E35E5F">
        <w:rPr>
          <w:rFonts w:asciiTheme="minorHAnsi" w:hAnsiTheme="minorHAnsi" w:cstheme="minorHAnsi"/>
          <w:sz w:val="22"/>
          <w:szCs w:val="22"/>
        </w:rPr>
        <w:t>descemet</w:t>
      </w:r>
      <w:proofErr w:type="spellEnd"/>
      <w:r w:rsidRPr="00E35E5F">
        <w:rPr>
          <w:rFonts w:asciiTheme="minorHAnsi" w:hAnsiTheme="minorHAnsi" w:cstheme="minorHAnsi"/>
          <w:sz w:val="22"/>
          <w:szCs w:val="22"/>
        </w:rPr>
        <w:t xml:space="preserve"> membrane endothelial keratoplasty. Cornea</w:t>
      </w:r>
      <w:r w:rsidRPr="00E35E5F">
        <w:rPr>
          <w:rStyle w:val="period"/>
          <w:rFonts w:asciiTheme="minorHAnsi" w:hAnsiTheme="minorHAnsi" w:cstheme="minorHAnsi"/>
          <w:sz w:val="22"/>
          <w:szCs w:val="22"/>
        </w:rPr>
        <w:t> </w:t>
      </w:r>
      <w:proofErr w:type="gramStart"/>
      <w:r w:rsidRPr="00E35E5F">
        <w:rPr>
          <w:rStyle w:val="cit"/>
          <w:rFonts w:asciiTheme="minorHAnsi" w:hAnsiTheme="minorHAnsi" w:cstheme="minorHAnsi"/>
          <w:sz w:val="22"/>
          <w:szCs w:val="22"/>
        </w:rPr>
        <w:t>2014;33:649</w:t>
      </w:r>
      <w:proofErr w:type="gramEnd"/>
      <w:r w:rsidRPr="00E35E5F">
        <w:rPr>
          <w:rStyle w:val="cit"/>
          <w:rFonts w:asciiTheme="minorHAnsi" w:hAnsiTheme="minorHAnsi" w:cstheme="minorHAnsi"/>
          <w:sz w:val="22"/>
          <w:szCs w:val="22"/>
        </w:rPr>
        <w:t>-652.</w:t>
      </w:r>
    </w:p>
    <w:p w14:paraId="70F161F6" w14:textId="77777777" w:rsidR="002718D0" w:rsidRPr="00E35E5F" w:rsidRDefault="00E575B7"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eastAsiaTheme="minorHAnsi" w:hAnsiTheme="minorHAnsi" w:cstheme="minorHAnsi"/>
          <w:sz w:val="22"/>
          <w:szCs w:val="22"/>
          <w:lang w:val="en-GB" w:eastAsia="en-GB"/>
        </w:rPr>
      </w:pPr>
      <w:hyperlink r:id="rId88" w:history="1">
        <w:r w:rsidR="002718D0" w:rsidRPr="00E35E5F">
          <w:rPr>
            <w:rFonts w:asciiTheme="minorHAnsi" w:hAnsiTheme="minorHAnsi" w:cstheme="minorHAnsi"/>
            <w:sz w:val="22"/>
            <w:szCs w:val="22"/>
          </w:rPr>
          <w:t>Tran KD</w:t>
        </w:r>
      </w:hyperlink>
      <w:r w:rsidR="002718D0" w:rsidRPr="00E35E5F">
        <w:rPr>
          <w:rFonts w:asciiTheme="minorHAnsi" w:hAnsiTheme="minorHAnsi" w:cstheme="minorHAnsi"/>
          <w:sz w:val="22"/>
          <w:szCs w:val="22"/>
        </w:rPr>
        <w:t>, </w:t>
      </w:r>
      <w:hyperlink r:id="rId89" w:history="1">
        <w:r w:rsidR="002718D0" w:rsidRPr="00E35E5F">
          <w:rPr>
            <w:rFonts w:asciiTheme="minorHAnsi" w:hAnsiTheme="minorHAnsi" w:cstheme="minorHAnsi"/>
            <w:sz w:val="22"/>
            <w:szCs w:val="22"/>
          </w:rPr>
          <w:t>Dye PK</w:t>
        </w:r>
      </w:hyperlink>
      <w:r w:rsidR="002718D0" w:rsidRPr="00E35E5F">
        <w:rPr>
          <w:rFonts w:asciiTheme="minorHAnsi" w:hAnsiTheme="minorHAnsi" w:cstheme="minorHAnsi"/>
          <w:sz w:val="22"/>
          <w:szCs w:val="22"/>
        </w:rPr>
        <w:t>, </w:t>
      </w:r>
      <w:hyperlink r:id="rId90" w:history="1">
        <w:r w:rsidR="002718D0" w:rsidRPr="00E35E5F">
          <w:rPr>
            <w:rFonts w:asciiTheme="minorHAnsi" w:hAnsiTheme="minorHAnsi" w:cstheme="minorHAnsi"/>
            <w:sz w:val="22"/>
            <w:szCs w:val="22"/>
          </w:rPr>
          <w:t>Odell K</w:t>
        </w:r>
      </w:hyperlink>
      <w:r w:rsidR="002718D0" w:rsidRPr="00E35E5F">
        <w:rPr>
          <w:rFonts w:asciiTheme="minorHAnsi" w:hAnsiTheme="minorHAnsi" w:cstheme="minorHAnsi"/>
          <w:sz w:val="22"/>
          <w:szCs w:val="22"/>
        </w:rPr>
        <w:t xml:space="preserve">, Galloway J, </w:t>
      </w:r>
      <w:proofErr w:type="spellStart"/>
      <w:r w:rsidR="002718D0" w:rsidRPr="00E35E5F">
        <w:rPr>
          <w:rFonts w:asciiTheme="minorHAnsi" w:hAnsiTheme="minorHAnsi" w:cstheme="minorHAnsi"/>
          <w:sz w:val="22"/>
          <w:szCs w:val="22"/>
        </w:rPr>
        <w:t>Stoeger</w:t>
      </w:r>
      <w:proofErr w:type="spellEnd"/>
      <w:r w:rsidR="002718D0" w:rsidRPr="00E35E5F">
        <w:rPr>
          <w:rFonts w:asciiTheme="minorHAnsi" w:hAnsiTheme="minorHAnsi" w:cstheme="minorHAnsi"/>
          <w:sz w:val="22"/>
          <w:szCs w:val="22"/>
        </w:rPr>
        <w:t xml:space="preserve"> CG, </w:t>
      </w:r>
      <w:proofErr w:type="spellStart"/>
      <w:r w:rsidR="002718D0" w:rsidRPr="00E35E5F">
        <w:rPr>
          <w:rFonts w:asciiTheme="minorHAnsi" w:hAnsiTheme="minorHAnsi" w:cstheme="minorHAnsi"/>
          <w:sz w:val="22"/>
          <w:szCs w:val="22"/>
        </w:rPr>
        <w:t>Straiko</w:t>
      </w:r>
      <w:proofErr w:type="spellEnd"/>
      <w:r w:rsidR="002718D0" w:rsidRPr="00E35E5F">
        <w:rPr>
          <w:rFonts w:asciiTheme="minorHAnsi" w:hAnsiTheme="minorHAnsi" w:cstheme="minorHAnsi"/>
          <w:sz w:val="22"/>
          <w:szCs w:val="22"/>
        </w:rPr>
        <w:t xml:space="preserve"> MD, Terry MA. Evaluation and Quality Assessment of Prestripped, Preloaded Descemet Membrane Endothelial Keratoplasty Grafts. </w:t>
      </w:r>
      <w:hyperlink r:id="rId91" w:history="1">
        <w:r w:rsidR="002718D0" w:rsidRPr="00E35E5F">
          <w:rPr>
            <w:rFonts w:asciiTheme="minorHAnsi" w:hAnsiTheme="minorHAnsi" w:cstheme="minorHAnsi"/>
            <w:sz w:val="22"/>
            <w:szCs w:val="22"/>
          </w:rPr>
          <w:t>Cornea</w:t>
        </w:r>
      </w:hyperlink>
      <w:r w:rsidR="002718D0" w:rsidRPr="00E35E5F">
        <w:rPr>
          <w:rFonts w:asciiTheme="minorHAnsi" w:hAnsiTheme="minorHAnsi" w:cstheme="minorHAnsi"/>
          <w:sz w:val="22"/>
          <w:szCs w:val="22"/>
        </w:rPr>
        <w:t> </w:t>
      </w:r>
      <w:proofErr w:type="gramStart"/>
      <w:r w:rsidR="002718D0" w:rsidRPr="00E35E5F">
        <w:rPr>
          <w:rFonts w:asciiTheme="minorHAnsi" w:hAnsiTheme="minorHAnsi" w:cstheme="minorHAnsi"/>
          <w:sz w:val="22"/>
          <w:szCs w:val="22"/>
        </w:rPr>
        <w:t>2017;36:484</w:t>
      </w:r>
      <w:proofErr w:type="gramEnd"/>
      <w:r w:rsidR="002718D0" w:rsidRPr="00E35E5F">
        <w:rPr>
          <w:rFonts w:asciiTheme="minorHAnsi" w:hAnsiTheme="minorHAnsi" w:cstheme="minorHAnsi"/>
          <w:sz w:val="22"/>
          <w:szCs w:val="22"/>
        </w:rPr>
        <w:t>-490. </w:t>
      </w:r>
    </w:p>
    <w:p w14:paraId="77482090"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eastAsiaTheme="minorHAnsi" w:hAnsiTheme="minorHAnsi" w:cstheme="minorHAnsi"/>
          <w:sz w:val="22"/>
          <w:szCs w:val="22"/>
          <w:lang w:val="en-GB" w:eastAsia="en-GB"/>
        </w:rPr>
      </w:pPr>
      <w:proofErr w:type="spellStart"/>
      <w:r w:rsidRPr="00E35E5F">
        <w:rPr>
          <w:rFonts w:asciiTheme="minorHAnsi" w:hAnsiTheme="minorHAnsi" w:cstheme="minorHAnsi"/>
          <w:sz w:val="22"/>
          <w:szCs w:val="22"/>
          <w:shd w:val="clear" w:color="auto" w:fill="FFFFFF"/>
        </w:rPr>
        <w:t>Ighani</w:t>
      </w:r>
      <w:proofErr w:type="spellEnd"/>
      <w:r w:rsidRPr="00E35E5F">
        <w:rPr>
          <w:rFonts w:asciiTheme="minorHAnsi" w:hAnsiTheme="minorHAnsi" w:cstheme="minorHAnsi"/>
          <w:sz w:val="22"/>
          <w:szCs w:val="22"/>
          <w:shd w:val="clear" w:color="auto" w:fill="FFFFFF"/>
        </w:rPr>
        <w:t xml:space="preserve"> M, </w:t>
      </w:r>
      <w:proofErr w:type="spellStart"/>
      <w:r w:rsidRPr="00E35E5F">
        <w:rPr>
          <w:rFonts w:asciiTheme="minorHAnsi" w:hAnsiTheme="minorHAnsi" w:cstheme="minorHAnsi"/>
          <w:sz w:val="22"/>
          <w:szCs w:val="22"/>
          <w:shd w:val="clear" w:color="auto" w:fill="FFFFFF"/>
        </w:rPr>
        <w:t>Karakus</w:t>
      </w:r>
      <w:proofErr w:type="spellEnd"/>
      <w:r w:rsidRPr="00E35E5F">
        <w:rPr>
          <w:rFonts w:asciiTheme="minorHAnsi" w:hAnsiTheme="minorHAnsi" w:cstheme="minorHAnsi"/>
          <w:sz w:val="22"/>
          <w:szCs w:val="22"/>
          <w:shd w:val="clear" w:color="auto" w:fill="FFFFFF"/>
        </w:rPr>
        <w:t xml:space="preserve"> S, </w:t>
      </w:r>
      <w:proofErr w:type="spellStart"/>
      <w:r w:rsidRPr="00E35E5F">
        <w:rPr>
          <w:rFonts w:asciiTheme="minorHAnsi" w:hAnsiTheme="minorHAnsi" w:cstheme="minorHAnsi"/>
          <w:sz w:val="22"/>
          <w:szCs w:val="22"/>
          <w:shd w:val="clear" w:color="auto" w:fill="FFFFFF"/>
        </w:rPr>
        <w:t>Eghrari</w:t>
      </w:r>
      <w:proofErr w:type="spellEnd"/>
      <w:r w:rsidRPr="00E35E5F">
        <w:rPr>
          <w:rFonts w:asciiTheme="minorHAnsi" w:hAnsiTheme="minorHAnsi" w:cstheme="minorHAnsi"/>
          <w:sz w:val="22"/>
          <w:szCs w:val="22"/>
          <w:shd w:val="clear" w:color="auto" w:fill="FFFFFF"/>
        </w:rPr>
        <w:t xml:space="preserve"> AO. Clinical Outcomes </w:t>
      </w:r>
      <w:proofErr w:type="gramStart"/>
      <w:r w:rsidRPr="00E35E5F">
        <w:rPr>
          <w:rFonts w:asciiTheme="minorHAnsi" w:hAnsiTheme="minorHAnsi" w:cstheme="minorHAnsi"/>
          <w:sz w:val="22"/>
          <w:szCs w:val="22"/>
          <w:shd w:val="clear" w:color="auto" w:fill="FFFFFF"/>
        </w:rPr>
        <w:t>Of</w:t>
      </w:r>
      <w:proofErr w:type="gramEnd"/>
      <w:r w:rsidRPr="00E35E5F">
        <w:rPr>
          <w:rFonts w:asciiTheme="minorHAnsi" w:hAnsiTheme="minorHAnsi" w:cstheme="minorHAnsi"/>
          <w:sz w:val="22"/>
          <w:szCs w:val="22"/>
          <w:shd w:val="clear" w:color="auto" w:fill="FFFFFF"/>
        </w:rPr>
        <w:t xml:space="preserve"> Descemet Membrane Endothelial Keratoplasty Using The </w:t>
      </w:r>
      <w:proofErr w:type="spellStart"/>
      <w:r w:rsidRPr="00E35E5F">
        <w:rPr>
          <w:rFonts w:asciiTheme="minorHAnsi" w:hAnsiTheme="minorHAnsi" w:cstheme="minorHAnsi"/>
          <w:sz w:val="22"/>
          <w:szCs w:val="22"/>
          <w:shd w:val="clear" w:color="auto" w:fill="FFFFFF"/>
        </w:rPr>
        <w:t>Bonfadini</w:t>
      </w:r>
      <w:proofErr w:type="spellEnd"/>
      <w:r w:rsidRPr="00E35E5F">
        <w:rPr>
          <w:rFonts w:asciiTheme="minorHAnsi" w:hAnsiTheme="minorHAnsi" w:cstheme="minorHAnsi"/>
          <w:sz w:val="22"/>
          <w:szCs w:val="22"/>
          <w:shd w:val="clear" w:color="auto" w:fill="FFFFFF"/>
        </w:rPr>
        <w:t>-Todd Injector For Graft Insertion. </w:t>
      </w:r>
      <w:r w:rsidRPr="00E35E5F">
        <w:rPr>
          <w:rFonts w:asciiTheme="minorHAnsi" w:hAnsiTheme="minorHAnsi" w:cstheme="minorHAnsi"/>
          <w:iCs/>
          <w:sz w:val="22"/>
          <w:szCs w:val="22"/>
          <w:shd w:val="clear" w:color="auto" w:fill="FFFFFF"/>
        </w:rPr>
        <w:t xml:space="preserve">Clin </w:t>
      </w:r>
      <w:proofErr w:type="spellStart"/>
      <w:r w:rsidRPr="00E35E5F">
        <w:rPr>
          <w:rFonts w:asciiTheme="minorHAnsi" w:hAnsiTheme="minorHAnsi" w:cstheme="minorHAnsi"/>
          <w:iCs/>
          <w:sz w:val="22"/>
          <w:szCs w:val="22"/>
          <w:shd w:val="clear" w:color="auto" w:fill="FFFFFF"/>
        </w:rPr>
        <w:t>Ophthalmol</w:t>
      </w:r>
      <w:proofErr w:type="spellEnd"/>
      <w:r w:rsidRPr="00E35E5F">
        <w:rPr>
          <w:rFonts w:asciiTheme="minorHAnsi" w:hAnsiTheme="minorHAnsi" w:cstheme="minorHAnsi"/>
          <w:sz w:val="22"/>
          <w:szCs w:val="22"/>
          <w:shd w:val="clear" w:color="auto" w:fill="FFFFFF"/>
        </w:rPr>
        <w:t xml:space="preserve"> </w:t>
      </w:r>
      <w:proofErr w:type="gramStart"/>
      <w:r w:rsidRPr="00E35E5F">
        <w:rPr>
          <w:rFonts w:asciiTheme="minorHAnsi" w:hAnsiTheme="minorHAnsi" w:cstheme="minorHAnsi"/>
          <w:sz w:val="22"/>
          <w:szCs w:val="22"/>
          <w:shd w:val="clear" w:color="auto" w:fill="FFFFFF"/>
        </w:rPr>
        <w:t>2019;13:1869</w:t>
      </w:r>
      <w:proofErr w:type="gramEnd"/>
      <w:r w:rsidRPr="00E35E5F">
        <w:rPr>
          <w:rFonts w:asciiTheme="minorHAnsi" w:hAnsiTheme="minorHAnsi" w:cstheme="minorHAnsi"/>
          <w:sz w:val="22"/>
          <w:szCs w:val="22"/>
          <w:shd w:val="clear" w:color="auto" w:fill="FFFFFF"/>
        </w:rPr>
        <w:t xml:space="preserve">-1876. </w:t>
      </w:r>
    </w:p>
    <w:p w14:paraId="25161A71"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eastAsiaTheme="minorHAnsi" w:hAnsiTheme="minorHAnsi" w:cstheme="minorHAnsi"/>
          <w:sz w:val="22"/>
          <w:szCs w:val="22"/>
          <w:lang w:val="en-GB" w:eastAsia="en-GB"/>
        </w:rPr>
      </w:pPr>
      <w:r w:rsidRPr="00E35E5F">
        <w:rPr>
          <w:rFonts w:asciiTheme="minorHAnsi" w:hAnsiTheme="minorHAnsi" w:cstheme="minorHAnsi"/>
          <w:sz w:val="22"/>
          <w:szCs w:val="22"/>
          <w:lang w:val="en-GB"/>
        </w:rPr>
        <w:t>S</w:t>
      </w:r>
      <w:proofErr w:type="spellStart"/>
      <w:r w:rsidRPr="00E35E5F">
        <w:rPr>
          <w:rFonts w:asciiTheme="minorHAnsi" w:hAnsiTheme="minorHAnsi" w:cstheme="minorHAnsi"/>
          <w:sz w:val="22"/>
          <w:szCs w:val="22"/>
        </w:rPr>
        <w:t>challhorn</w:t>
      </w:r>
      <w:proofErr w:type="spellEnd"/>
      <w:r w:rsidRPr="00E35E5F">
        <w:rPr>
          <w:rFonts w:asciiTheme="minorHAnsi" w:hAnsiTheme="minorHAnsi" w:cstheme="minorHAnsi"/>
          <w:sz w:val="22"/>
          <w:szCs w:val="22"/>
        </w:rPr>
        <w:t xml:space="preserve"> JM, </w:t>
      </w:r>
      <w:proofErr w:type="spellStart"/>
      <w:r w:rsidRPr="00E35E5F">
        <w:rPr>
          <w:rFonts w:asciiTheme="minorHAnsi" w:hAnsiTheme="minorHAnsi" w:cstheme="minorHAnsi"/>
          <w:sz w:val="22"/>
          <w:szCs w:val="22"/>
        </w:rPr>
        <w:t>Holiman</w:t>
      </w:r>
      <w:proofErr w:type="spellEnd"/>
      <w:r w:rsidRPr="00E35E5F">
        <w:rPr>
          <w:rFonts w:asciiTheme="minorHAnsi" w:hAnsiTheme="minorHAnsi" w:cstheme="minorHAnsi"/>
          <w:sz w:val="22"/>
          <w:szCs w:val="22"/>
        </w:rPr>
        <w:t xml:space="preserve"> JD, </w:t>
      </w:r>
      <w:proofErr w:type="spellStart"/>
      <w:r w:rsidRPr="00E35E5F">
        <w:rPr>
          <w:rFonts w:asciiTheme="minorHAnsi" w:hAnsiTheme="minorHAnsi" w:cstheme="minorHAnsi"/>
          <w:sz w:val="22"/>
          <w:szCs w:val="22"/>
        </w:rPr>
        <w:t>Stoeger</w:t>
      </w:r>
      <w:proofErr w:type="spellEnd"/>
      <w:r w:rsidRPr="00E35E5F">
        <w:rPr>
          <w:rFonts w:asciiTheme="minorHAnsi" w:hAnsiTheme="minorHAnsi" w:cstheme="minorHAnsi"/>
          <w:sz w:val="22"/>
          <w:szCs w:val="22"/>
        </w:rPr>
        <w:t xml:space="preserve"> CG, Chamberlain W. Quantification and Patterns of Endothelial Cell Loss Due to Eye Bank Preparation and Injector Method in Descemet Membrane Endothelial Keratoplasty Tissues. Cornea </w:t>
      </w:r>
      <w:proofErr w:type="gramStart"/>
      <w:r w:rsidRPr="00E35E5F">
        <w:rPr>
          <w:rFonts w:asciiTheme="minorHAnsi" w:hAnsiTheme="minorHAnsi" w:cstheme="minorHAnsi"/>
          <w:sz w:val="22"/>
          <w:szCs w:val="22"/>
        </w:rPr>
        <w:t>2016;35:377</w:t>
      </w:r>
      <w:proofErr w:type="gramEnd"/>
      <w:r w:rsidRPr="00E35E5F">
        <w:rPr>
          <w:rFonts w:asciiTheme="minorHAnsi" w:hAnsiTheme="minorHAnsi" w:cstheme="minorHAnsi"/>
          <w:sz w:val="22"/>
          <w:szCs w:val="22"/>
        </w:rPr>
        <w:t>-382.</w:t>
      </w:r>
    </w:p>
    <w:p w14:paraId="5C012AB4"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eastAsiaTheme="minorHAnsi" w:hAnsiTheme="minorHAnsi" w:cstheme="minorHAnsi"/>
          <w:sz w:val="22"/>
          <w:szCs w:val="22"/>
          <w:lang w:val="en-GB" w:eastAsia="en-GB"/>
        </w:rPr>
      </w:pPr>
      <w:r w:rsidRPr="00E35E5F">
        <w:rPr>
          <w:rFonts w:asciiTheme="minorHAnsi" w:hAnsiTheme="minorHAnsi" w:cstheme="minorHAnsi"/>
          <w:sz w:val="22"/>
          <w:szCs w:val="22"/>
          <w:shd w:val="clear" w:color="auto" w:fill="FFFFFF"/>
        </w:rPr>
        <w:t xml:space="preserve">Shen E, Fox A, Johnson B, Farid M. Comparing the effect of three Descemet membrane endothelial keratoplasty injectors on endothelial damage of grafts. Indian J </w:t>
      </w:r>
      <w:proofErr w:type="spellStart"/>
      <w:r w:rsidRPr="00E35E5F">
        <w:rPr>
          <w:rFonts w:asciiTheme="minorHAnsi" w:hAnsiTheme="minorHAnsi" w:cstheme="minorHAnsi"/>
          <w:sz w:val="22"/>
          <w:szCs w:val="22"/>
          <w:shd w:val="clear" w:color="auto" w:fill="FFFFFF"/>
        </w:rPr>
        <w:t>Ophthalmol</w:t>
      </w:r>
      <w:proofErr w:type="spellEnd"/>
      <w:r w:rsidRPr="00E35E5F">
        <w:rPr>
          <w:rFonts w:asciiTheme="minorHAnsi" w:hAnsiTheme="minorHAnsi" w:cstheme="minorHAnsi"/>
          <w:sz w:val="22"/>
          <w:szCs w:val="22"/>
          <w:shd w:val="clear" w:color="auto" w:fill="FFFFFF"/>
        </w:rPr>
        <w:t xml:space="preserve"> </w:t>
      </w:r>
      <w:proofErr w:type="gramStart"/>
      <w:r w:rsidRPr="00E35E5F">
        <w:rPr>
          <w:rFonts w:asciiTheme="minorHAnsi" w:hAnsiTheme="minorHAnsi" w:cstheme="minorHAnsi"/>
          <w:sz w:val="22"/>
          <w:szCs w:val="22"/>
          <w:shd w:val="clear" w:color="auto" w:fill="FFFFFF"/>
        </w:rPr>
        <w:t>2020;68:1040</w:t>
      </w:r>
      <w:proofErr w:type="gramEnd"/>
      <w:r w:rsidRPr="00E35E5F">
        <w:rPr>
          <w:rFonts w:asciiTheme="minorHAnsi" w:hAnsiTheme="minorHAnsi" w:cstheme="minorHAnsi"/>
          <w:sz w:val="22"/>
          <w:szCs w:val="22"/>
          <w:shd w:val="clear" w:color="auto" w:fill="FFFFFF"/>
        </w:rPr>
        <w:t xml:space="preserve">-1043. </w:t>
      </w:r>
    </w:p>
    <w:p w14:paraId="33D02A6F" w14:textId="586785E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eastAsiaTheme="minorHAnsi" w:hAnsiTheme="minorHAnsi" w:cstheme="minorHAnsi"/>
          <w:sz w:val="22"/>
          <w:szCs w:val="22"/>
          <w:lang w:val="en-GB" w:eastAsia="en-GB"/>
        </w:rPr>
      </w:pPr>
      <w:proofErr w:type="spellStart"/>
      <w:r w:rsidRPr="00E35E5F">
        <w:rPr>
          <w:rFonts w:asciiTheme="minorHAnsi" w:hAnsiTheme="minorHAnsi" w:cstheme="minorHAnsi"/>
          <w:sz w:val="22"/>
          <w:szCs w:val="22"/>
          <w:lang w:val="en-GB"/>
        </w:rPr>
        <w:t>Catala</w:t>
      </w:r>
      <w:proofErr w:type="spellEnd"/>
      <w:r w:rsidRPr="00E35E5F">
        <w:rPr>
          <w:rFonts w:asciiTheme="minorHAnsi" w:hAnsiTheme="minorHAnsi" w:cstheme="minorHAnsi"/>
          <w:sz w:val="22"/>
          <w:szCs w:val="22"/>
          <w:lang w:val="en-GB"/>
        </w:rPr>
        <w:t xml:space="preserve"> P, Vermeulen W, </w:t>
      </w:r>
      <w:proofErr w:type="spellStart"/>
      <w:r w:rsidRPr="00E35E5F">
        <w:rPr>
          <w:rFonts w:asciiTheme="minorHAnsi" w:hAnsiTheme="minorHAnsi" w:cstheme="minorHAnsi"/>
          <w:sz w:val="22"/>
          <w:szCs w:val="22"/>
          <w:lang w:val="en-GB"/>
        </w:rPr>
        <w:t>Rademakers</w:t>
      </w:r>
      <w:proofErr w:type="spellEnd"/>
      <w:r w:rsidRPr="00E35E5F">
        <w:rPr>
          <w:rFonts w:asciiTheme="minorHAnsi" w:hAnsiTheme="minorHAnsi" w:cstheme="minorHAnsi"/>
          <w:sz w:val="22"/>
          <w:szCs w:val="22"/>
          <w:lang w:val="en-GB"/>
        </w:rPr>
        <w:t xml:space="preserve"> T, van den </w:t>
      </w:r>
      <w:proofErr w:type="spellStart"/>
      <w:r w:rsidRPr="00E35E5F">
        <w:rPr>
          <w:rFonts w:asciiTheme="minorHAnsi" w:hAnsiTheme="minorHAnsi" w:cstheme="minorHAnsi"/>
          <w:sz w:val="22"/>
          <w:szCs w:val="22"/>
          <w:lang w:val="en-GB"/>
        </w:rPr>
        <w:t>Bogaerdt</w:t>
      </w:r>
      <w:proofErr w:type="spellEnd"/>
      <w:r w:rsidRPr="00E35E5F">
        <w:rPr>
          <w:rFonts w:asciiTheme="minorHAnsi" w:hAnsiTheme="minorHAnsi" w:cstheme="minorHAnsi"/>
          <w:sz w:val="22"/>
          <w:szCs w:val="22"/>
          <w:lang w:val="en-GB"/>
        </w:rPr>
        <w:t xml:space="preserve"> A, </w:t>
      </w:r>
      <w:proofErr w:type="spellStart"/>
      <w:r w:rsidRPr="00E35E5F">
        <w:rPr>
          <w:rFonts w:asciiTheme="minorHAnsi" w:hAnsiTheme="minorHAnsi" w:cstheme="minorHAnsi"/>
          <w:sz w:val="22"/>
          <w:szCs w:val="22"/>
          <w:lang w:val="en-GB"/>
        </w:rPr>
        <w:t>Kruijt</w:t>
      </w:r>
      <w:proofErr w:type="spellEnd"/>
      <w:r w:rsidRPr="00E35E5F">
        <w:rPr>
          <w:rFonts w:asciiTheme="minorHAnsi" w:hAnsiTheme="minorHAnsi" w:cstheme="minorHAnsi"/>
          <w:sz w:val="22"/>
          <w:szCs w:val="22"/>
          <w:lang w:val="en-GB"/>
        </w:rPr>
        <w:t xml:space="preserve"> PJ, </w:t>
      </w:r>
      <w:proofErr w:type="spellStart"/>
      <w:r w:rsidRPr="00E35E5F">
        <w:rPr>
          <w:rFonts w:asciiTheme="minorHAnsi" w:hAnsiTheme="minorHAnsi" w:cstheme="minorHAnsi"/>
          <w:sz w:val="22"/>
          <w:szCs w:val="22"/>
          <w:lang w:val="en-GB"/>
        </w:rPr>
        <w:t>Nuijts</w:t>
      </w:r>
      <w:proofErr w:type="spellEnd"/>
      <w:r w:rsidRPr="00E35E5F">
        <w:rPr>
          <w:rFonts w:asciiTheme="minorHAnsi" w:hAnsiTheme="minorHAnsi" w:cstheme="minorHAnsi"/>
          <w:sz w:val="22"/>
          <w:szCs w:val="22"/>
          <w:lang w:val="en-GB"/>
        </w:rPr>
        <w:t xml:space="preserve"> RMMA, LaPointe VLS. </w:t>
      </w:r>
      <w:r w:rsidRPr="00E35E5F">
        <w:rPr>
          <w:rFonts w:asciiTheme="minorHAnsi" w:hAnsiTheme="minorHAnsi" w:cstheme="minorHAnsi"/>
          <w:sz w:val="22"/>
          <w:szCs w:val="22"/>
        </w:rPr>
        <w:t xml:space="preserve">Transport and preservation comparison of preloaded and prestripped-only DMEK grafts. Cornea </w:t>
      </w:r>
      <w:proofErr w:type="gramStart"/>
      <w:r w:rsidRPr="006C3330">
        <w:rPr>
          <w:rFonts w:asciiTheme="minorHAnsi" w:hAnsiTheme="minorHAnsi" w:cstheme="minorHAnsi"/>
          <w:sz w:val="22"/>
          <w:szCs w:val="22"/>
        </w:rPr>
        <w:t>2020</w:t>
      </w:r>
      <w:r w:rsidR="006C3330" w:rsidRPr="006C3330">
        <w:rPr>
          <w:rFonts w:asciiTheme="minorHAnsi" w:hAnsiTheme="minorHAnsi" w:cstheme="minorHAnsi"/>
          <w:sz w:val="22"/>
          <w:szCs w:val="22"/>
        </w:rPr>
        <w:t>;</w:t>
      </w:r>
      <w:r w:rsidR="006C3330" w:rsidRPr="006C3330">
        <w:rPr>
          <w:rFonts w:asciiTheme="minorHAnsi" w:hAnsiTheme="minorHAnsi" w:cstheme="minorHAnsi"/>
          <w:sz w:val="22"/>
          <w:szCs w:val="22"/>
          <w:shd w:val="clear" w:color="auto" w:fill="FFFFFF"/>
        </w:rPr>
        <w:t>39:1407</w:t>
      </w:r>
      <w:proofErr w:type="gramEnd"/>
      <w:r w:rsidR="006C3330" w:rsidRPr="006C3330">
        <w:rPr>
          <w:rFonts w:asciiTheme="minorHAnsi" w:hAnsiTheme="minorHAnsi" w:cstheme="minorHAnsi"/>
          <w:sz w:val="22"/>
          <w:szCs w:val="22"/>
          <w:shd w:val="clear" w:color="auto" w:fill="FFFFFF"/>
        </w:rPr>
        <w:t>-1414</w:t>
      </w:r>
      <w:r w:rsidR="006C3330" w:rsidRPr="006C3330">
        <w:rPr>
          <w:rFonts w:asciiTheme="minorHAnsi" w:hAnsiTheme="minorHAnsi" w:cstheme="minorHAnsi"/>
          <w:sz w:val="22"/>
          <w:szCs w:val="22"/>
          <w:shd w:val="clear" w:color="auto" w:fill="FFFFFF"/>
        </w:rPr>
        <w:t>.</w:t>
      </w:r>
    </w:p>
    <w:p w14:paraId="53F8C581" w14:textId="1C49550F"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CommentReference"/>
          <w:rFonts w:asciiTheme="minorHAnsi" w:eastAsiaTheme="minorHAnsi" w:hAnsiTheme="minorHAnsi" w:cstheme="minorHAnsi"/>
          <w:sz w:val="22"/>
          <w:szCs w:val="22"/>
          <w:lang w:val="en-GB" w:eastAsia="en-GB"/>
        </w:rPr>
      </w:pPr>
      <w:r w:rsidRPr="00E35E5F">
        <w:rPr>
          <w:rStyle w:val="CommentReference"/>
          <w:rFonts w:asciiTheme="minorHAnsi" w:hAnsiTheme="minorHAnsi" w:cstheme="minorHAnsi"/>
          <w:sz w:val="22"/>
          <w:szCs w:val="22"/>
        </w:rPr>
        <w:t>Wojcik G, Parekh M, Romano V, Ferrari S, Ruzza A, Ahmad S</w:t>
      </w:r>
      <w:r w:rsidRPr="00E35E5F">
        <w:rPr>
          <w:rFonts w:asciiTheme="minorHAnsi" w:hAnsiTheme="minorHAnsi" w:cstheme="minorHAnsi"/>
          <w:sz w:val="22"/>
          <w:szCs w:val="22"/>
        </w:rPr>
        <w:t>, Ponzin D</w:t>
      </w:r>
      <w:r w:rsidRPr="00E35E5F">
        <w:rPr>
          <w:rStyle w:val="CommentReference"/>
          <w:rFonts w:asciiTheme="minorHAnsi" w:hAnsiTheme="minorHAnsi" w:cstheme="minorHAnsi"/>
          <w:sz w:val="22"/>
          <w:szCs w:val="22"/>
        </w:rPr>
        <w:t xml:space="preserve">. Pre-loaded DMEK grafts with endothelium outwards: a cross-country validation study of DMEK Rapid device. </w:t>
      </w:r>
      <w:proofErr w:type="gramStart"/>
      <w:r w:rsidRPr="00E35E5F">
        <w:rPr>
          <w:rStyle w:val="CommentReference"/>
          <w:rFonts w:asciiTheme="minorHAnsi" w:hAnsiTheme="minorHAnsi" w:cstheme="minorHAnsi"/>
          <w:sz w:val="22"/>
          <w:szCs w:val="22"/>
        </w:rPr>
        <w:t>Cornea</w:t>
      </w:r>
      <w:r w:rsidR="006C3330">
        <w:rPr>
          <w:rStyle w:val="CommentReference"/>
          <w:rFonts w:asciiTheme="minorHAnsi" w:hAnsiTheme="minorHAnsi" w:cstheme="minorHAnsi"/>
          <w:sz w:val="22"/>
          <w:szCs w:val="22"/>
        </w:rPr>
        <w:t xml:space="preserve"> </w:t>
      </w:r>
      <w:r w:rsidRPr="00E35E5F">
        <w:rPr>
          <w:rStyle w:val="CommentReference"/>
          <w:rFonts w:asciiTheme="minorHAnsi" w:hAnsiTheme="minorHAnsi" w:cstheme="minorHAnsi"/>
          <w:sz w:val="22"/>
          <w:szCs w:val="22"/>
        </w:rPr>
        <w:t xml:space="preserve"> </w:t>
      </w:r>
      <w:r w:rsidRPr="006C3330">
        <w:rPr>
          <w:rStyle w:val="CommentReference"/>
          <w:rFonts w:asciiTheme="minorHAnsi" w:hAnsiTheme="minorHAnsi" w:cstheme="minorHAnsi"/>
          <w:sz w:val="22"/>
          <w:szCs w:val="22"/>
        </w:rPr>
        <w:t>2020</w:t>
      </w:r>
      <w:proofErr w:type="gramEnd"/>
      <w:r w:rsidR="006C3330" w:rsidRPr="006C3330">
        <w:rPr>
          <w:rFonts w:asciiTheme="minorHAnsi" w:hAnsiTheme="minorHAnsi" w:cstheme="minorHAnsi"/>
          <w:sz w:val="22"/>
          <w:szCs w:val="22"/>
          <w:shd w:val="clear" w:color="auto" w:fill="FFFFFF"/>
        </w:rPr>
        <w:t>;40:484-490</w:t>
      </w:r>
      <w:r w:rsidR="006C3330" w:rsidRPr="006C3330">
        <w:rPr>
          <w:rFonts w:asciiTheme="minorHAnsi" w:hAnsiTheme="minorHAnsi" w:cstheme="minorHAnsi"/>
          <w:sz w:val="22"/>
          <w:szCs w:val="22"/>
          <w:shd w:val="clear" w:color="auto" w:fill="FFFFFF"/>
        </w:rPr>
        <w:t>.</w:t>
      </w:r>
    </w:p>
    <w:p w14:paraId="09BDD642"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eastAsiaTheme="minorHAnsi" w:hAnsiTheme="minorHAnsi" w:cstheme="minorHAnsi"/>
          <w:sz w:val="22"/>
          <w:szCs w:val="22"/>
          <w:lang w:val="en-GB" w:eastAsia="en-GB"/>
        </w:rPr>
      </w:pPr>
      <w:proofErr w:type="spellStart"/>
      <w:r w:rsidRPr="00E35E5F">
        <w:rPr>
          <w:rFonts w:asciiTheme="minorHAnsi" w:hAnsiTheme="minorHAnsi" w:cstheme="minorHAnsi"/>
          <w:sz w:val="22"/>
          <w:szCs w:val="22"/>
          <w:shd w:val="clear" w:color="auto" w:fill="FFFFFF"/>
        </w:rPr>
        <w:lastRenderedPageBreak/>
        <w:t>Rickmann</w:t>
      </w:r>
      <w:proofErr w:type="spellEnd"/>
      <w:r w:rsidRPr="00E35E5F">
        <w:rPr>
          <w:rFonts w:asciiTheme="minorHAnsi" w:hAnsiTheme="minorHAnsi" w:cstheme="minorHAnsi"/>
          <w:sz w:val="22"/>
          <w:szCs w:val="22"/>
          <w:shd w:val="clear" w:color="auto" w:fill="FFFFFF"/>
        </w:rPr>
        <w:t xml:space="preserve"> A, Wahl S, Hofmann N, </w:t>
      </w:r>
      <w:proofErr w:type="spellStart"/>
      <w:r w:rsidRPr="00E35E5F">
        <w:rPr>
          <w:rFonts w:asciiTheme="minorHAnsi" w:hAnsiTheme="minorHAnsi" w:cstheme="minorHAnsi"/>
          <w:sz w:val="22"/>
          <w:szCs w:val="22"/>
          <w:shd w:val="clear" w:color="auto" w:fill="FFFFFF"/>
        </w:rPr>
        <w:t>Knakowski</w:t>
      </w:r>
      <w:proofErr w:type="spellEnd"/>
      <w:r w:rsidRPr="00E35E5F">
        <w:rPr>
          <w:rFonts w:asciiTheme="minorHAnsi" w:hAnsiTheme="minorHAnsi" w:cstheme="minorHAnsi"/>
          <w:sz w:val="22"/>
          <w:szCs w:val="22"/>
          <w:shd w:val="clear" w:color="auto" w:fill="FFFFFF"/>
        </w:rPr>
        <w:t xml:space="preserve"> J, Haus A, </w:t>
      </w:r>
      <w:proofErr w:type="spellStart"/>
      <w:r w:rsidRPr="00E35E5F">
        <w:rPr>
          <w:rFonts w:asciiTheme="minorHAnsi" w:hAnsiTheme="minorHAnsi" w:cstheme="minorHAnsi"/>
          <w:sz w:val="22"/>
          <w:szCs w:val="22"/>
          <w:shd w:val="clear" w:color="auto" w:fill="FFFFFF"/>
        </w:rPr>
        <w:t>Börgel</w:t>
      </w:r>
      <w:proofErr w:type="spellEnd"/>
      <w:r w:rsidRPr="00E35E5F">
        <w:rPr>
          <w:rFonts w:asciiTheme="minorHAnsi" w:hAnsiTheme="minorHAnsi" w:cstheme="minorHAnsi"/>
          <w:sz w:val="22"/>
          <w:szCs w:val="22"/>
          <w:shd w:val="clear" w:color="auto" w:fill="FFFFFF"/>
        </w:rPr>
        <w:t xml:space="preserve"> M, </w:t>
      </w:r>
      <w:proofErr w:type="spellStart"/>
      <w:r w:rsidRPr="00E35E5F">
        <w:rPr>
          <w:rFonts w:asciiTheme="minorHAnsi" w:hAnsiTheme="minorHAnsi" w:cstheme="minorHAnsi"/>
          <w:sz w:val="22"/>
          <w:szCs w:val="22"/>
          <w:shd w:val="clear" w:color="auto" w:fill="FFFFFF"/>
        </w:rPr>
        <w:t>Szurman</w:t>
      </w:r>
      <w:proofErr w:type="spellEnd"/>
      <w:r w:rsidRPr="00E35E5F">
        <w:rPr>
          <w:rFonts w:asciiTheme="minorHAnsi" w:hAnsiTheme="minorHAnsi" w:cstheme="minorHAnsi"/>
          <w:sz w:val="22"/>
          <w:szCs w:val="22"/>
          <w:shd w:val="clear" w:color="auto" w:fill="FFFFFF"/>
        </w:rPr>
        <w:t xml:space="preserve"> P. Comparison of preloaded grafts for Descemet membrane endothelial keratoplasty (DMEK) in a novel preloaded transport cartridge compared to conventional precut grafts. Cell Tissue Bank </w:t>
      </w:r>
      <w:proofErr w:type="gramStart"/>
      <w:r w:rsidRPr="00E35E5F">
        <w:rPr>
          <w:rFonts w:asciiTheme="minorHAnsi" w:hAnsiTheme="minorHAnsi" w:cstheme="minorHAnsi"/>
          <w:sz w:val="22"/>
          <w:szCs w:val="22"/>
          <w:shd w:val="clear" w:color="auto" w:fill="FFFFFF"/>
        </w:rPr>
        <w:t>2020;21:205</w:t>
      </w:r>
      <w:proofErr w:type="gramEnd"/>
      <w:r w:rsidRPr="00E35E5F">
        <w:rPr>
          <w:rFonts w:asciiTheme="minorHAnsi" w:hAnsiTheme="minorHAnsi" w:cstheme="minorHAnsi"/>
          <w:sz w:val="22"/>
          <w:szCs w:val="22"/>
          <w:shd w:val="clear" w:color="auto" w:fill="FFFFFF"/>
        </w:rPr>
        <w:t>-213.</w:t>
      </w:r>
    </w:p>
    <w:p w14:paraId="52D16722"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period"/>
          <w:rFonts w:asciiTheme="minorHAnsi" w:hAnsiTheme="minorHAnsi" w:cstheme="minorHAnsi"/>
          <w:sz w:val="22"/>
          <w:szCs w:val="22"/>
          <w:lang w:val="en-GB" w:eastAsia="en-GB"/>
        </w:rPr>
      </w:pPr>
      <w:proofErr w:type="spellStart"/>
      <w:r w:rsidRPr="00E35E5F">
        <w:rPr>
          <w:rFonts w:asciiTheme="minorHAnsi" w:hAnsiTheme="minorHAnsi" w:cstheme="minorHAnsi"/>
          <w:sz w:val="22"/>
          <w:szCs w:val="22"/>
        </w:rPr>
        <w:t>Rickmann</w:t>
      </w:r>
      <w:proofErr w:type="spellEnd"/>
      <w:r w:rsidRPr="00E35E5F">
        <w:rPr>
          <w:rFonts w:asciiTheme="minorHAnsi" w:hAnsiTheme="minorHAnsi" w:cstheme="minorHAnsi"/>
          <w:sz w:val="22"/>
          <w:szCs w:val="22"/>
        </w:rPr>
        <w:t xml:space="preserve"> A, Wahl S, </w:t>
      </w:r>
      <w:proofErr w:type="spellStart"/>
      <w:r w:rsidRPr="00E35E5F">
        <w:rPr>
          <w:rFonts w:asciiTheme="minorHAnsi" w:hAnsiTheme="minorHAnsi" w:cstheme="minorHAnsi"/>
          <w:sz w:val="22"/>
          <w:szCs w:val="22"/>
        </w:rPr>
        <w:t>Katsen-Globa</w:t>
      </w:r>
      <w:proofErr w:type="spellEnd"/>
      <w:r w:rsidRPr="00E35E5F">
        <w:rPr>
          <w:rFonts w:asciiTheme="minorHAnsi" w:hAnsiTheme="minorHAnsi" w:cstheme="minorHAnsi"/>
          <w:sz w:val="22"/>
          <w:szCs w:val="22"/>
        </w:rPr>
        <w:t xml:space="preserve"> A, </w:t>
      </w:r>
      <w:proofErr w:type="spellStart"/>
      <w:r w:rsidRPr="00E35E5F">
        <w:rPr>
          <w:rFonts w:asciiTheme="minorHAnsi" w:hAnsiTheme="minorHAnsi" w:cstheme="minorHAnsi"/>
          <w:sz w:val="22"/>
          <w:szCs w:val="22"/>
        </w:rPr>
        <w:t>Szurman</w:t>
      </w:r>
      <w:proofErr w:type="spellEnd"/>
      <w:r w:rsidRPr="00E35E5F">
        <w:rPr>
          <w:rFonts w:asciiTheme="minorHAnsi" w:hAnsiTheme="minorHAnsi" w:cstheme="minorHAnsi"/>
          <w:sz w:val="22"/>
          <w:szCs w:val="22"/>
        </w:rPr>
        <w:t xml:space="preserve"> P. Safety analysis and results of a borosilicate glass cartridge for no-touch graft loading and injection in Descemet membrane endothelial keratoplasty. Int </w:t>
      </w:r>
      <w:proofErr w:type="spellStart"/>
      <w:r w:rsidRPr="00E35E5F">
        <w:rPr>
          <w:rFonts w:asciiTheme="minorHAnsi" w:hAnsiTheme="minorHAnsi" w:cstheme="minorHAnsi"/>
          <w:sz w:val="22"/>
          <w:szCs w:val="22"/>
        </w:rPr>
        <w:t>Ophthalmol</w:t>
      </w:r>
      <w:proofErr w:type="spellEnd"/>
      <w:r w:rsidRPr="00E35E5F">
        <w:rPr>
          <w:rFonts w:asciiTheme="minorHAnsi" w:hAnsiTheme="minorHAnsi" w:cstheme="minorHAnsi"/>
          <w:sz w:val="22"/>
          <w:szCs w:val="22"/>
        </w:rPr>
        <w:t xml:space="preserve"> </w:t>
      </w:r>
      <w:proofErr w:type="gramStart"/>
      <w:r w:rsidRPr="00E35E5F">
        <w:rPr>
          <w:rFonts w:asciiTheme="minorHAnsi" w:hAnsiTheme="minorHAnsi" w:cstheme="minorHAnsi"/>
          <w:sz w:val="22"/>
          <w:szCs w:val="22"/>
        </w:rPr>
        <w:t>2019;39:2295</w:t>
      </w:r>
      <w:proofErr w:type="gramEnd"/>
      <w:r w:rsidRPr="00E35E5F">
        <w:rPr>
          <w:rFonts w:asciiTheme="minorHAnsi" w:hAnsiTheme="minorHAnsi" w:cstheme="minorHAnsi"/>
          <w:sz w:val="22"/>
          <w:szCs w:val="22"/>
        </w:rPr>
        <w:t>-2301.</w:t>
      </w:r>
      <w:r w:rsidRPr="00E35E5F">
        <w:rPr>
          <w:rStyle w:val="period"/>
          <w:rFonts w:asciiTheme="minorHAnsi" w:hAnsiTheme="minorHAnsi" w:cstheme="minorHAnsi"/>
          <w:sz w:val="22"/>
          <w:szCs w:val="22"/>
        </w:rPr>
        <w:t xml:space="preserve"> </w:t>
      </w:r>
    </w:p>
    <w:p w14:paraId="466E764B"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cit"/>
          <w:rFonts w:asciiTheme="minorHAnsi" w:hAnsiTheme="minorHAnsi" w:cstheme="minorHAnsi"/>
          <w:sz w:val="22"/>
          <w:szCs w:val="22"/>
          <w:lang w:val="en-GB" w:eastAsia="en-GB"/>
        </w:rPr>
      </w:pPr>
      <w:r w:rsidRPr="00E35E5F">
        <w:rPr>
          <w:rStyle w:val="period"/>
          <w:rFonts w:asciiTheme="minorHAnsi" w:hAnsiTheme="minorHAnsi" w:cstheme="minorHAnsi"/>
          <w:sz w:val="22"/>
          <w:szCs w:val="22"/>
        </w:rPr>
        <w:t>Parekh</w:t>
      </w:r>
      <w:r w:rsidRPr="00E35E5F">
        <w:rPr>
          <w:rStyle w:val="authors-list-item"/>
          <w:rFonts w:asciiTheme="minorHAnsi" w:hAnsiTheme="minorHAnsi" w:cstheme="minorHAnsi"/>
          <w:sz w:val="22"/>
          <w:szCs w:val="22"/>
        </w:rPr>
        <w:t xml:space="preserve"> M</w:t>
      </w:r>
      <w:r w:rsidRPr="00E35E5F">
        <w:rPr>
          <w:rStyle w:val="comma"/>
          <w:rFonts w:asciiTheme="minorHAnsi" w:hAnsiTheme="minorHAnsi" w:cstheme="minorHAnsi"/>
          <w:sz w:val="22"/>
          <w:szCs w:val="22"/>
        </w:rPr>
        <w:t>, </w:t>
      </w:r>
      <w:hyperlink r:id="rId92" w:history="1">
        <w:r w:rsidRPr="00E35E5F">
          <w:rPr>
            <w:rStyle w:val="Hyperlink"/>
            <w:rFonts w:asciiTheme="minorHAnsi" w:hAnsiTheme="minorHAnsi" w:cstheme="minorHAnsi"/>
            <w:color w:val="auto"/>
            <w:sz w:val="22"/>
            <w:szCs w:val="22"/>
            <w:u w:val="none"/>
          </w:rPr>
          <w:t>Ferrari</w:t>
        </w:r>
      </w:hyperlink>
      <w:r w:rsidRPr="00E35E5F">
        <w:rPr>
          <w:rStyle w:val="authors-list-item"/>
          <w:rFonts w:asciiTheme="minorHAnsi" w:hAnsiTheme="minorHAnsi" w:cstheme="minorHAnsi"/>
          <w:sz w:val="22"/>
          <w:szCs w:val="22"/>
        </w:rPr>
        <w:t xml:space="preserve"> S</w:t>
      </w:r>
      <w:r w:rsidRPr="00E35E5F">
        <w:rPr>
          <w:rStyle w:val="comma"/>
          <w:rFonts w:asciiTheme="minorHAnsi" w:hAnsiTheme="minorHAnsi" w:cstheme="minorHAnsi"/>
          <w:sz w:val="22"/>
          <w:szCs w:val="22"/>
        </w:rPr>
        <w:t>, </w:t>
      </w:r>
      <w:hyperlink r:id="rId93" w:history="1">
        <w:r w:rsidRPr="00E35E5F">
          <w:rPr>
            <w:rStyle w:val="Hyperlink"/>
            <w:rFonts w:asciiTheme="minorHAnsi" w:hAnsiTheme="minorHAnsi" w:cstheme="minorHAnsi"/>
            <w:color w:val="auto"/>
            <w:sz w:val="22"/>
            <w:szCs w:val="22"/>
            <w:u w:val="none"/>
          </w:rPr>
          <w:t>Pagano</w:t>
        </w:r>
      </w:hyperlink>
      <w:r w:rsidRPr="00E35E5F">
        <w:rPr>
          <w:rStyle w:val="authors-list-item"/>
          <w:rFonts w:asciiTheme="minorHAnsi" w:hAnsiTheme="minorHAnsi" w:cstheme="minorHAnsi"/>
          <w:sz w:val="22"/>
          <w:szCs w:val="22"/>
        </w:rPr>
        <w:t xml:space="preserve"> L</w:t>
      </w:r>
      <w:r w:rsidRPr="00E35E5F">
        <w:rPr>
          <w:rStyle w:val="comma"/>
          <w:rFonts w:asciiTheme="minorHAnsi" w:hAnsiTheme="minorHAnsi" w:cstheme="minorHAnsi"/>
          <w:sz w:val="22"/>
          <w:szCs w:val="22"/>
        </w:rPr>
        <w:t>, </w:t>
      </w:r>
      <w:hyperlink r:id="rId94" w:history="1">
        <w:r w:rsidRPr="00E35E5F">
          <w:rPr>
            <w:rStyle w:val="Hyperlink"/>
            <w:rFonts w:asciiTheme="minorHAnsi" w:hAnsiTheme="minorHAnsi" w:cstheme="minorHAnsi"/>
            <w:color w:val="auto"/>
            <w:sz w:val="22"/>
            <w:szCs w:val="22"/>
            <w:u w:val="none"/>
          </w:rPr>
          <w:t>Angi</w:t>
        </w:r>
      </w:hyperlink>
      <w:r w:rsidRPr="00E35E5F">
        <w:rPr>
          <w:rStyle w:val="authors-list-item"/>
          <w:rFonts w:asciiTheme="minorHAnsi" w:hAnsiTheme="minorHAnsi" w:cstheme="minorHAnsi"/>
          <w:sz w:val="22"/>
          <w:szCs w:val="22"/>
        </w:rPr>
        <w:t xml:space="preserve"> M</w:t>
      </w:r>
      <w:r w:rsidRPr="00E35E5F">
        <w:rPr>
          <w:rStyle w:val="comma"/>
          <w:rFonts w:asciiTheme="minorHAnsi" w:hAnsiTheme="minorHAnsi" w:cstheme="minorHAnsi"/>
          <w:sz w:val="22"/>
          <w:szCs w:val="22"/>
        </w:rPr>
        <w:t>, </w:t>
      </w:r>
      <w:hyperlink r:id="rId95" w:history="1">
        <w:r w:rsidRPr="00E35E5F">
          <w:rPr>
            <w:rStyle w:val="Hyperlink"/>
            <w:rFonts w:asciiTheme="minorHAnsi" w:hAnsiTheme="minorHAnsi" w:cstheme="minorHAnsi"/>
            <w:color w:val="auto"/>
            <w:sz w:val="22"/>
            <w:szCs w:val="22"/>
            <w:u w:val="none"/>
          </w:rPr>
          <w:t>Gadhvi</w:t>
        </w:r>
      </w:hyperlink>
      <w:r w:rsidRPr="00E35E5F">
        <w:rPr>
          <w:rStyle w:val="authors-list-item"/>
          <w:rFonts w:asciiTheme="minorHAnsi" w:hAnsiTheme="minorHAnsi" w:cstheme="minorHAnsi"/>
          <w:sz w:val="22"/>
          <w:szCs w:val="22"/>
        </w:rPr>
        <w:t xml:space="preserve"> KA</w:t>
      </w:r>
      <w:r w:rsidRPr="00E35E5F">
        <w:rPr>
          <w:rStyle w:val="comma"/>
          <w:rFonts w:asciiTheme="minorHAnsi" w:hAnsiTheme="minorHAnsi" w:cstheme="minorHAnsi"/>
          <w:sz w:val="22"/>
          <w:szCs w:val="22"/>
        </w:rPr>
        <w:t>, </w:t>
      </w:r>
      <w:hyperlink r:id="rId96" w:history="1">
        <w:r w:rsidRPr="00E35E5F">
          <w:rPr>
            <w:rStyle w:val="Hyperlink"/>
            <w:rFonts w:asciiTheme="minorHAnsi" w:hAnsiTheme="minorHAnsi" w:cstheme="minorHAnsi"/>
            <w:color w:val="auto"/>
            <w:sz w:val="22"/>
            <w:szCs w:val="22"/>
            <w:u w:val="none"/>
          </w:rPr>
          <w:t>Romano</w:t>
        </w:r>
      </w:hyperlink>
      <w:r w:rsidRPr="00E35E5F">
        <w:rPr>
          <w:rStyle w:val="authors-list-item"/>
          <w:rFonts w:asciiTheme="minorHAnsi" w:hAnsiTheme="minorHAnsi" w:cstheme="minorHAnsi"/>
          <w:sz w:val="22"/>
          <w:szCs w:val="22"/>
        </w:rPr>
        <w:t xml:space="preserve"> V. Confounding factors influencing the scroll width of Descemet membrane endothelial keratoplasty graft. </w:t>
      </w:r>
      <w:r w:rsidRPr="00E35E5F">
        <w:rPr>
          <w:rFonts w:asciiTheme="minorHAnsi" w:hAnsiTheme="minorHAnsi" w:cstheme="minorHAnsi"/>
          <w:sz w:val="22"/>
          <w:szCs w:val="22"/>
        </w:rPr>
        <w:t xml:space="preserve">Indian J </w:t>
      </w:r>
      <w:proofErr w:type="spellStart"/>
      <w:r w:rsidRPr="00E35E5F">
        <w:rPr>
          <w:rFonts w:asciiTheme="minorHAnsi" w:hAnsiTheme="minorHAnsi" w:cstheme="minorHAnsi"/>
          <w:sz w:val="22"/>
          <w:szCs w:val="22"/>
        </w:rPr>
        <w:t>Ophthalmol</w:t>
      </w:r>
      <w:proofErr w:type="spellEnd"/>
      <w:r w:rsidRPr="00E35E5F">
        <w:rPr>
          <w:rStyle w:val="period"/>
          <w:rFonts w:asciiTheme="minorHAnsi" w:hAnsiTheme="minorHAnsi" w:cstheme="minorHAnsi"/>
          <w:sz w:val="22"/>
          <w:szCs w:val="22"/>
        </w:rPr>
        <w:t> </w:t>
      </w:r>
      <w:proofErr w:type="gramStart"/>
      <w:r w:rsidRPr="00E35E5F">
        <w:rPr>
          <w:rStyle w:val="cit"/>
          <w:rFonts w:asciiTheme="minorHAnsi" w:hAnsiTheme="minorHAnsi" w:cstheme="minorHAnsi"/>
          <w:sz w:val="22"/>
          <w:szCs w:val="22"/>
        </w:rPr>
        <w:t>2021;69:461</w:t>
      </w:r>
      <w:proofErr w:type="gramEnd"/>
      <w:r w:rsidRPr="00E35E5F">
        <w:rPr>
          <w:rStyle w:val="cit"/>
          <w:rFonts w:asciiTheme="minorHAnsi" w:hAnsiTheme="minorHAnsi" w:cstheme="minorHAnsi"/>
          <w:sz w:val="22"/>
          <w:szCs w:val="22"/>
        </w:rPr>
        <w:t>-462.</w:t>
      </w:r>
    </w:p>
    <w:p w14:paraId="16BCE727"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r w:rsidRPr="00E35E5F">
        <w:rPr>
          <w:rFonts w:asciiTheme="minorHAnsi" w:hAnsiTheme="minorHAnsi" w:cstheme="minorHAnsi"/>
          <w:sz w:val="22"/>
          <w:szCs w:val="22"/>
        </w:rPr>
        <w:t xml:space="preserve">Romano V, Parekh M, Ruzza A, Willoughby CE, Ferrari S, Ponzin D, Kaye SB, </w:t>
      </w:r>
      <w:proofErr w:type="spellStart"/>
      <w:r w:rsidRPr="00E35E5F">
        <w:rPr>
          <w:rFonts w:asciiTheme="minorHAnsi" w:hAnsiTheme="minorHAnsi" w:cstheme="minorHAnsi"/>
          <w:sz w:val="22"/>
          <w:szCs w:val="22"/>
        </w:rPr>
        <w:t>Levis</w:t>
      </w:r>
      <w:proofErr w:type="spellEnd"/>
      <w:r w:rsidRPr="00E35E5F">
        <w:rPr>
          <w:rFonts w:asciiTheme="minorHAnsi" w:hAnsiTheme="minorHAnsi" w:cstheme="minorHAnsi"/>
          <w:sz w:val="22"/>
          <w:szCs w:val="22"/>
        </w:rPr>
        <w:t xml:space="preserve"> HJ. </w:t>
      </w:r>
      <w:hyperlink r:id="rId97" w:history="1">
        <w:r w:rsidRPr="00E35E5F">
          <w:rPr>
            <w:rFonts w:asciiTheme="minorHAnsi" w:hAnsiTheme="minorHAnsi" w:cstheme="minorHAnsi"/>
            <w:sz w:val="22"/>
            <w:szCs w:val="22"/>
          </w:rPr>
          <w:t>Comparison of preservation and transportation protocols for preloaded Descemet membrane endothelial keratoplasty.</w:t>
        </w:r>
      </w:hyperlink>
      <w:r w:rsidRPr="00E35E5F">
        <w:rPr>
          <w:rFonts w:asciiTheme="minorHAnsi" w:hAnsiTheme="minorHAnsi" w:cstheme="minorHAnsi"/>
          <w:sz w:val="22"/>
          <w:szCs w:val="22"/>
        </w:rPr>
        <w:t xml:space="preserve"> Br J </w:t>
      </w:r>
      <w:proofErr w:type="spellStart"/>
      <w:r w:rsidRPr="00E35E5F">
        <w:rPr>
          <w:rFonts w:asciiTheme="minorHAnsi" w:hAnsiTheme="minorHAnsi" w:cstheme="minorHAnsi"/>
          <w:sz w:val="22"/>
          <w:szCs w:val="22"/>
        </w:rPr>
        <w:t>Ophthalmol</w:t>
      </w:r>
      <w:proofErr w:type="spellEnd"/>
      <w:r w:rsidRPr="00E35E5F">
        <w:rPr>
          <w:rFonts w:asciiTheme="minorHAnsi" w:hAnsiTheme="minorHAnsi" w:cstheme="minorHAnsi"/>
          <w:sz w:val="22"/>
          <w:szCs w:val="22"/>
        </w:rPr>
        <w:t xml:space="preserve"> 2018;102:549-555. </w:t>
      </w:r>
    </w:p>
    <w:p w14:paraId="67FC76B7"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proofErr w:type="spellStart"/>
      <w:r w:rsidRPr="00E35E5F">
        <w:rPr>
          <w:rFonts w:asciiTheme="minorHAnsi" w:hAnsiTheme="minorHAnsi" w:cstheme="minorHAnsi"/>
          <w:sz w:val="22"/>
          <w:szCs w:val="22"/>
        </w:rPr>
        <w:t>Levis</w:t>
      </w:r>
      <w:proofErr w:type="spellEnd"/>
      <w:r w:rsidRPr="00E35E5F">
        <w:rPr>
          <w:rFonts w:asciiTheme="minorHAnsi" w:hAnsiTheme="minorHAnsi" w:cstheme="minorHAnsi"/>
          <w:sz w:val="22"/>
          <w:szCs w:val="22"/>
        </w:rPr>
        <w:t xml:space="preserve"> HJ, </w:t>
      </w:r>
      <w:proofErr w:type="spellStart"/>
      <w:r w:rsidRPr="00E35E5F">
        <w:rPr>
          <w:rFonts w:asciiTheme="minorHAnsi" w:hAnsiTheme="minorHAnsi" w:cstheme="minorHAnsi"/>
          <w:sz w:val="22"/>
          <w:szCs w:val="22"/>
        </w:rPr>
        <w:t>Peh</w:t>
      </w:r>
      <w:proofErr w:type="spellEnd"/>
      <w:r w:rsidRPr="00E35E5F">
        <w:rPr>
          <w:rFonts w:asciiTheme="minorHAnsi" w:hAnsiTheme="minorHAnsi" w:cstheme="minorHAnsi"/>
          <w:sz w:val="22"/>
          <w:szCs w:val="22"/>
        </w:rPr>
        <w:t xml:space="preserve"> GSL, </w:t>
      </w:r>
      <w:proofErr w:type="spellStart"/>
      <w:r w:rsidRPr="00E35E5F">
        <w:rPr>
          <w:rFonts w:asciiTheme="minorHAnsi" w:hAnsiTheme="minorHAnsi" w:cstheme="minorHAnsi"/>
          <w:sz w:val="22"/>
          <w:szCs w:val="22"/>
        </w:rPr>
        <w:t>Toh</w:t>
      </w:r>
      <w:proofErr w:type="spellEnd"/>
      <w:r w:rsidRPr="00E35E5F">
        <w:rPr>
          <w:rFonts w:asciiTheme="minorHAnsi" w:hAnsiTheme="minorHAnsi" w:cstheme="minorHAnsi"/>
          <w:sz w:val="22"/>
          <w:szCs w:val="22"/>
        </w:rPr>
        <w:t xml:space="preserve"> KP, </w:t>
      </w:r>
      <w:proofErr w:type="spellStart"/>
      <w:r w:rsidRPr="00E35E5F">
        <w:rPr>
          <w:rFonts w:asciiTheme="minorHAnsi" w:hAnsiTheme="minorHAnsi" w:cstheme="minorHAnsi"/>
          <w:sz w:val="22"/>
          <w:szCs w:val="22"/>
        </w:rPr>
        <w:t>Poh</w:t>
      </w:r>
      <w:proofErr w:type="spellEnd"/>
      <w:r w:rsidRPr="00E35E5F">
        <w:rPr>
          <w:rFonts w:asciiTheme="minorHAnsi" w:hAnsiTheme="minorHAnsi" w:cstheme="minorHAnsi"/>
          <w:sz w:val="22"/>
          <w:szCs w:val="22"/>
        </w:rPr>
        <w:t xml:space="preserve"> R, </w:t>
      </w:r>
      <w:proofErr w:type="spellStart"/>
      <w:r w:rsidRPr="00E35E5F">
        <w:rPr>
          <w:rFonts w:asciiTheme="minorHAnsi" w:hAnsiTheme="minorHAnsi" w:cstheme="minorHAnsi"/>
          <w:sz w:val="22"/>
          <w:szCs w:val="22"/>
        </w:rPr>
        <w:t>Shortt</w:t>
      </w:r>
      <w:proofErr w:type="spellEnd"/>
      <w:r w:rsidRPr="00E35E5F">
        <w:rPr>
          <w:rFonts w:asciiTheme="minorHAnsi" w:hAnsiTheme="minorHAnsi" w:cstheme="minorHAnsi"/>
          <w:sz w:val="22"/>
          <w:szCs w:val="22"/>
        </w:rPr>
        <w:t xml:space="preserve"> AJ, Drake RAL, Mehta JS, Daniels JT. Plastic compressed collagen as a novel carrier for expanded human corneal endothelial cells for transplantation. </w:t>
      </w:r>
      <w:proofErr w:type="spellStart"/>
      <w:r w:rsidRPr="00E35E5F">
        <w:rPr>
          <w:rFonts w:asciiTheme="minorHAnsi" w:hAnsiTheme="minorHAnsi" w:cstheme="minorHAnsi"/>
          <w:sz w:val="22"/>
          <w:szCs w:val="22"/>
        </w:rPr>
        <w:t>PLoS</w:t>
      </w:r>
      <w:proofErr w:type="spellEnd"/>
      <w:r w:rsidRPr="00E35E5F">
        <w:rPr>
          <w:rFonts w:asciiTheme="minorHAnsi" w:hAnsiTheme="minorHAnsi" w:cstheme="minorHAnsi"/>
          <w:sz w:val="22"/>
          <w:szCs w:val="22"/>
        </w:rPr>
        <w:t xml:space="preserve"> One 2012;</w:t>
      </w:r>
      <w:proofErr w:type="gramStart"/>
      <w:r w:rsidRPr="00E35E5F">
        <w:rPr>
          <w:rFonts w:asciiTheme="minorHAnsi" w:hAnsiTheme="minorHAnsi" w:cstheme="minorHAnsi"/>
          <w:sz w:val="22"/>
          <w:szCs w:val="22"/>
        </w:rPr>
        <w:t>7:e</w:t>
      </w:r>
      <w:proofErr w:type="gramEnd"/>
      <w:r w:rsidRPr="00E35E5F">
        <w:rPr>
          <w:rFonts w:asciiTheme="minorHAnsi" w:hAnsiTheme="minorHAnsi" w:cstheme="minorHAnsi"/>
          <w:sz w:val="22"/>
          <w:szCs w:val="22"/>
        </w:rPr>
        <w:t xml:space="preserve">50993. </w:t>
      </w:r>
    </w:p>
    <w:p w14:paraId="5B63497C"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r w:rsidRPr="00E35E5F">
        <w:rPr>
          <w:rFonts w:asciiTheme="minorHAnsi" w:hAnsiTheme="minorHAnsi" w:cstheme="minorHAnsi"/>
          <w:sz w:val="22"/>
          <w:szCs w:val="22"/>
          <w:shd w:val="clear" w:color="auto" w:fill="FFFFFF"/>
        </w:rPr>
        <w:t xml:space="preserve">Cheung AY, Hou JH, Bedard P, Grimes V, Buckman N, </w:t>
      </w:r>
      <w:proofErr w:type="spellStart"/>
      <w:r w:rsidRPr="00E35E5F">
        <w:rPr>
          <w:rFonts w:asciiTheme="minorHAnsi" w:hAnsiTheme="minorHAnsi" w:cstheme="minorHAnsi"/>
          <w:sz w:val="22"/>
          <w:szCs w:val="22"/>
          <w:shd w:val="clear" w:color="auto" w:fill="FFFFFF"/>
        </w:rPr>
        <w:t>Eslani</w:t>
      </w:r>
      <w:proofErr w:type="spellEnd"/>
      <w:r w:rsidRPr="00E35E5F">
        <w:rPr>
          <w:rFonts w:asciiTheme="minorHAnsi" w:hAnsiTheme="minorHAnsi" w:cstheme="minorHAnsi"/>
          <w:sz w:val="22"/>
          <w:szCs w:val="22"/>
          <w:shd w:val="clear" w:color="auto" w:fill="FFFFFF"/>
        </w:rPr>
        <w:t xml:space="preserve"> M, Holland EJ. Technique for Preparing Ultrathin and </w:t>
      </w:r>
      <w:proofErr w:type="spellStart"/>
      <w:r w:rsidRPr="00E35E5F">
        <w:rPr>
          <w:rFonts w:asciiTheme="minorHAnsi" w:hAnsiTheme="minorHAnsi" w:cstheme="minorHAnsi"/>
          <w:sz w:val="22"/>
          <w:szCs w:val="22"/>
          <w:shd w:val="clear" w:color="auto" w:fill="FFFFFF"/>
        </w:rPr>
        <w:t>Nanothin</w:t>
      </w:r>
      <w:proofErr w:type="spellEnd"/>
      <w:r w:rsidRPr="00E35E5F">
        <w:rPr>
          <w:rFonts w:asciiTheme="minorHAnsi" w:hAnsiTheme="minorHAnsi" w:cstheme="minorHAnsi"/>
          <w:sz w:val="22"/>
          <w:szCs w:val="22"/>
          <w:shd w:val="clear" w:color="auto" w:fill="FFFFFF"/>
        </w:rPr>
        <w:t xml:space="preserve"> Descemet Stripping Automated Endothelial Keratoplasty Tissue. Cornea </w:t>
      </w:r>
      <w:proofErr w:type="gramStart"/>
      <w:r w:rsidRPr="00E35E5F">
        <w:rPr>
          <w:rFonts w:asciiTheme="minorHAnsi" w:hAnsiTheme="minorHAnsi" w:cstheme="minorHAnsi"/>
          <w:sz w:val="22"/>
          <w:szCs w:val="22"/>
          <w:shd w:val="clear" w:color="auto" w:fill="FFFFFF"/>
        </w:rPr>
        <w:t>2018;37:661</w:t>
      </w:r>
      <w:proofErr w:type="gramEnd"/>
      <w:r w:rsidRPr="00E35E5F">
        <w:rPr>
          <w:rFonts w:asciiTheme="minorHAnsi" w:hAnsiTheme="minorHAnsi" w:cstheme="minorHAnsi"/>
          <w:sz w:val="22"/>
          <w:szCs w:val="22"/>
          <w:shd w:val="clear" w:color="auto" w:fill="FFFFFF"/>
        </w:rPr>
        <w:t xml:space="preserve">-666. </w:t>
      </w:r>
    </w:p>
    <w:p w14:paraId="0B06EF52"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r w:rsidRPr="00E35E5F">
        <w:rPr>
          <w:rFonts w:asciiTheme="minorHAnsi" w:hAnsiTheme="minorHAnsi" w:cstheme="minorHAnsi"/>
          <w:sz w:val="22"/>
          <w:szCs w:val="22"/>
          <w:shd w:val="clear" w:color="auto" w:fill="FFFFFF"/>
        </w:rPr>
        <w:t>Gerber-</w:t>
      </w:r>
      <w:proofErr w:type="spellStart"/>
      <w:r w:rsidRPr="00E35E5F">
        <w:rPr>
          <w:rFonts w:asciiTheme="minorHAnsi" w:hAnsiTheme="minorHAnsi" w:cstheme="minorHAnsi"/>
          <w:sz w:val="22"/>
          <w:szCs w:val="22"/>
          <w:shd w:val="clear" w:color="auto" w:fill="FFFFFF"/>
        </w:rPr>
        <w:t>Hollbach</w:t>
      </w:r>
      <w:proofErr w:type="spellEnd"/>
      <w:r w:rsidRPr="00E35E5F">
        <w:rPr>
          <w:rFonts w:asciiTheme="minorHAnsi" w:hAnsiTheme="minorHAnsi" w:cstheme="minorHAnsi"/>
          <w:sz w:val="22"/>
          <w:szCs w:val="22"/>
          <w:shd w:val="clear" w:color="auto" w:fill="FFFFFF"/>
        </w:rPr>
        <w:t xml:space="preserve"> N, Parker J, </w:t>
      </w:r>
      <w:proofErr w:type="spellStart"/>
      <w:r w:rsidRPr="00E35E5F">
        <w:rPr>
          <w:rFonts w:asciiTheme="minorHAnsi" w:hAnsiTheme="minorHAnsi" w:cstheme="minorHAnsi"/>
          <w:sz w:val="22"/>
          <w:szCs w:val="22"/>
          <w:shd w:val="clear" w:color="auto" w:fill="FFFFFF"/>
        </w:rPr>
        <w:t>Baydoun</w:t>
      </w:r>
      <w:proofErr w:type="spellEnd"/>
      <w:r w:rsidRPr="00E35E5F">
        <w:rPr>
          <w:rFonts w:asciiTheme="minorHAnsi" w:hAnsiTheme="minorHAnsi" w:cstheme="minorHAnsi"/>
          <w:sz w:val="22"/>
          <w:szCs w:val="22"/>
          <w:shd w:val="clear" w:color="auto" w:fill="FFFFFF"/>
        </w:rPr>
        <w:t xml:space="preserve"> L, </w:t>
      </w:r>
      <w:proofErr w:type="spellStart"/>
      <w:r w:rsidRPr="00E35E5F">
        <w:rPr>
          <w:rFonts w:asciiTheme="minorHAnsi" w:hAnsiTheme="minorHAnsi" w:cstheme="minorHAnsi"/>
          <w:sz w:val="22"/>
          <w:szCs w:val="22"/>
          <w:shd w:val="clear" w:color="auto" w:fill="FFFFFF"/>
        </w:rPr>
        <w:t>Liarakos</w:t>
      </w:r>
      <w:proofErr w:type="spellEnd"/>
      <w:r w:rsidRPr="00E35E5F">
        <w:rPr>
          <w:rFonts w:asciiTheme="minorHAnsi" w:hAnsiTheme="minorHAnsi" w:cstheme="minorHAnsi"/>
          <w:sz w:val="22"/>
          <w:szCs w:val="22"/>
          <w:shd w:val="clear" w:color="auto" w:fill="FFFFFF"/>
        </w:rPr>
        <w:t xml:space="preserve"> VS, Ham L, </w:t>
      </w:r>
      <w:proofErr w:type="spellStart"/>
      <w:r w:rsidRPr="00E35E5F">
        <w:rPr>
          <w:rFonts w:asciiTheme="minorHAnsi" w:hAnsiTheme="minorHAnsi" w:cstheme="minorHAnsi"/>
          <w:sz w:val="22"/>
          <w:szCs w:val="22"/>
          <w:shd w:val="clear" w:color="auto" w:fill="FFFFFF"/>
        </w:rPr>
        <w:t>Dapena</w:t>
      </w:r>
      <w:proofErr w:type="spellEnd"/>
      <w:r w:rsidRPr="00E35E5F">
        <w:rPr>
          <w:rFonts w:asciiTheme="minorHAnsi" w:hAnsiTheme="minorHAnsi" w:cstheme="minorHAnsi"/>
          <w:sz w:val="22"/>
          <w:szCs w:val="22"/>
          <w:shd w:val="clear" w:color="auto" w:fill="FFFFFF"/>
        </w:rPr>
        <w:t xml:space="preserve"> I, Melles GR. Preliminary outcome of hemi-Descemet membrane endothelial keratoplasty for Fuchs endothelial dystrophy. Br J </w:t>
      </w:r>
      <w:proofErr w:type="spellStart"/>
      <w:r w:rsidRPr="00E35E5F">
        <w:rPr>
          <w:rFonts w:asciiTheme="minorHAnsi" w:hAnsiTheme="minorHAnsi" w:cstheme="minorHAnsi"/>
          <w:sz w:val="22"/>
          <w:szCs w:val="22"/>
          <w:shd w:val="clear" w:color="auto" w:fill="FFFFFF"/>
        </w:rPr>
        <w:t>Ophthalmol</w:t>
      </w:r>
      <w:proofErr w:type="spellEnd"/>
      <w:r w:rsidRPr="00E35E5F">
        <w:rPr>
          <w:rFonts w:asciiTheme="minorHAnsi" w:hAnsiTheme="minorHAnsi" w:cstheme="minorHAnsi"/>
          <w:sz w:val="22"/>
          <w:szCs w:val="22"/>
          <w:shd w:val="clear" w:color="auto" w:fill="FFFFFF"/>
        </w:rPr>
        <w:t xml:space="preserve"> </w:t>
      </w:r>
      <w:proofErr w:type="gramStart"/>
      <w:r w:rsidRPr="00E35E5F">
        <w:rPr>
          <w:rFonts w:asciiTheme="minorHAnsi" w:hAnsiTheme="minorHAnsi" w:cstheme="minorHAnsi"/>
          <w:sz w:val="22"/>
          <w:szCs w:val="22"/>
          <w:shd w:val="clear" w:color="auto" w:fill="FFFFFF"/>
        </w:rPr>
        <w:t>2016;100:1564</w:t>
      </w:r>
      <w:proofErr w:type="gramEnd"/>
      <w:r w:rsidRPr="00E35E5F">
        <w:rPr>
          <w:rFonts w:asciiTheme="minorHAnsi" w:hAnsiTheme="minorHAnsi" w:cstheme="minorHAnsi"/>
          <w:sz w:val="22"/>
          <w:szCs w:val="22"/>
          <w:shd w:val="clear" w:color="auto" w:fill="FFFFFF"/>
        </w:rPr>
        <w:t xml:space="preserve">-1568. </w:t>
      </w:r>
    </w:p>
    <w:p w14:paraId="2417C507"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proofErr w:type="spellStart"/>
      <w:r w:rsidRPr="00E35E5F">
        <w:rPr>
          <w:rFonts w:asciiTheme="minorHAnsi" w:hAnsiTheme="minorHAnsi" w:cstheme="minorHAnsi"/>
          <w:sz w:val="22"/>
          <w:szCs w:val="22"/>
          <w:shd w:val="clear" w:color="auto" w:fill="FFFFFF"/>
        </w:rPr>
        <w:t>Zygoura</w:t>
      </w:r>
      <w:proofErr w:type="spellEnd"/>
      <w:r w:rsidRPr="00E35E5F">
        <w:rPr>
          <w:rFonts w:asciiTheme="minorHAnsi" w:hAnsiTheme="minorHAnsi" w:cstheme="minorHAnsi"/>
          <w:sz w:val="22"/>
          <w:szCs w:val="22"/>
          <w:shd w:val="clear" w:color="auto" w:fill="FFFFFF"/>
        </w:rPr>
        <w:t xml:space="preserve"> V, </w:t>
      </w:r>
      <w:proofErr w:type="spellStart"/>
      <w:r w:rsidRPr="00E35E5F">
        <w:rPr>
          <w:rFonts w:asciiTheme="minorHAnsi" w:hAnsiTheme="minorHAnsi" w:cstheme="minorHAnsi"/>
          <w:sz w:val="22"/>
          <w:szCs w:val="22"/>
          <w:shd w:val="clear" w:color="auto" w:fill="FFFFFF"/>
        </w:rPr>
        <w:t>Baydoun</w:t>
      </w:r>
      <w:proofErr w:type="spellEnd"/>
      <w:r w:rsidRPr="00E35E5F">
        <w:rPr>
          <w:rFonts w:asciiTheme="minorHAnsi" w:hAnsiTheme="minorHAnsi" w:cstheme="minorHAnsi"/>
          <w:sz w:val="22"/>
          <w:szCs w:val="22"/>
          <w:shd w:val="clear" w:color="auto" w:fill="FFFFFF"/>
        </w:rPr>
        <w:t xml:space="preserve"> L, Ham L, </w:t>
      </w:r>
      <w:proofErr w:type="spellStart"/>
      <w:r w:rsidRPr="00E35E5F">
        <w:rPr>
          <w:rFonts w:asciiTheme="minorHAnsi" w:hAnsiTheme="minorHAnsi" w:cstheme="minorHAnsi"/>
          <w:sz w:val="22"/>
          <w:szCs w:val="22"/>
          <w:shd w:val="clear" w:color="auto" w:fill="FFFFFF"/>
        </w:rPr>
        <w:t>Bourgonje</w:t>
      </w:r>
      <w:proofErr w:type="spellEnd"/>
      <w:r w:rsidRPr="00E35E5F">
        <w:rPr>
          <w:rFonts w:asciiTheme="minorHAnsi" w:hAnsiTheme="minorHAnsi" w:cstheme="minorHAnsi"/>
          <w:sz w:val="22"/>
          <w:szCs w:val="22"/>
          <w:shd w:val="clear" w:color="auto" w:fill="FFFFFF"/>
        </w:rPr>
        <w:t xml:space="preserve"> VJA, van Dijk K, Lie JT, </w:t>
      </w:r>
      <w:proofErr w:type="spellStart"/>
      <w:r w:rsidRPr="00E35E5F">
        <w:rPr>
          <w:rFonts w:asciiTheme="minorHAnsi" w:hAnsiTheme="minorHAnsi" w:cstheme="minorHAnsi"/>
          <w:sz w:val="22"/>
          <w:szCs w:val="22"/>
          <w:shd w:val="clear" w:color="auto" w:fill="FFFFFF"/>
        </w:rPr>
        <w:t>Dapena</w:t>
      </w:r>
      <w:proofErr w:type="spellEnd"/>
      <w:r w:rsidRPr="00E35E5F">
        <w:rPr>
          <w:rFonts w:asciiTheme="minorHAnsi" w:hAnsiTheme="minorHAnsi" w:cstheme="minorHAnsi"/>
          <w:sz w:val="22"/>
          <w:szCs w:val="22"/>
          <w:shd w:val="clear" w:color="auto" w:fill="FFFFFF"/>
        </w:rPr>
        <w:t xml:space="preserve"> I, </w:t>
      </w:r>
      <w:proofErr w:type="spellStart"/>
      <w:r w:rsidRPr="00E35E5F">
        <w:rPr>
          <w:rFonts w:asciiTheme="minorHAnsi" w:hAnsiTheme="minorHAnsi" w:cstheme="minorHAnsi"/>
          <w:sz w:val="22"/>
          <w:szCs w:val="22"/>
          <w:shd w:val="clear" w:color="auto" w:fill="FFFFFF"/>
        </w:rPr>
        <w:t>Oellerich</w:t>
      </w:r>
      <w:proofErr w:type="spellEnd"/>
      <w:r w:rsidRPr="00E35E5F">
        <w:rPr>
          <w:rFonts w:asciiTheme="minorHAnsi" w:hAnsiTheme="minorHAnsi" w:cstheme="minorHAnsi"/>
          <w:sz w:val="22"/>
          <w:szCs w:val="22"/>
          <w:shd w:val="clear" w:color="auto" w:fill="FFFFFF"/>
        </w:rPr>
        <w:t xml:space="preserve"> S, Melles GRJ. Quarter-Descemet membrane endothelial keratoplasty (Quarter-DMEK) for Fuchs endothelial corneal dystrophy: 6 months clinical outcome. Br J </w:t>
      </w:r>
      <w:proofErr w:type="spellStart"/>
      <w:r w:rsidRPr="00E35E5F">
        <w:rPr>
          <w:rFonts w:asciiTheme="minorHAnsi" w:hAnsiTheme="minorHAnsi" w:cstheme="minorHAnsi"/>
          <w:sz w:val="22"/>
          <w:szCs w:val="22"/>
          <w:shd w:val="clear" w:color="auto" w:fill="FFFFFF"/>
        </w:rPr>
        <w:t>Ophthalmol</w:t>
      </w:r>
      <w:proofErr w:type="spellEnd"/>
      <w:r w:rsidRPr="00E35E5F">
        <w:rPr>
          <w:rFonts w:asciiTheme="minorHAnsi" w:hAnsiTheme="minorHAnsi" w:cstheme="minorHAnsi"/>
          <w:sz w:val="22"/>
          <w:szCs w:val="22"/>
          <w:shd w:val="clear" w:color="auto" w:fill="FFFFFF"/>
        </w:rPr>
        <w:t xml:space="preserve"> </w:t>
      </w:r>
      <w:proofErr w:type="gramStart"/>
      <w:r w:rsidRPr="00E35E5F">
        <w:rPr>
          <w:rFonts w:asciiTheme="minorHAnsi" w:hAnsiTheme="minorHAnsi" w:cstheme="minorHAnsi"/>
          <w:sz w:val="22"/>
          <w:szCs w:val="22"/>
          <w:shd w:val="clear" w:color="auto" w:fill="FFFFFF"/>
        </w:rPr>
        <w:t>2018;102:1425</w:t>
      </w:r>
      <w:proofErr w:type="gramEnd"/>
      <w:r w:rsidRPr="00E35E5F">
        <w:rPr>
          <w:rFonts w:asciiTheme="minorHAnsi" w:hAnsiTheme="minorHAnsi" w:cstheme="minorHAnsi"/>
          <w:sz w:val="22"/>
          <w:szCs w:val="22"/>
          <w:shd w:val="clear" w:color="auto" w:fill="FFFFFF"/>
        </w:rPr>
        <w:t xml:space="preserve">-1430. </w:t>
      </w:r>
    </w:p>
    <w:p w14:paraId="3EEE65C6" w14:textId="77777777" w:rsidR="002718D0" w:rsidRPr="00E35E5F" w:rsidRDefault="00E575B7"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hyperlink r:id="rId98" w:history="1">
        <w:proofErr w:type="spellStart"/>
        <w:r w:rsidR="002718D0" w:rsidRPr="00E35E5F">
          <w:rPr>
            <w:rStyle w:val="Hyperlink"/>
            <w:rFonts w:asciiTheme="minorHAnsi" w:hAnsiTheme="minorHAnsi" w:cstheme="minorHAnsi"/>
            <w:color w:val="auto"/>
            <w:sz w:val="22"/>
            <w:szCs w:val="22"/>
            <w:u w:val="none"/>
          </w:rPr>
          <w:t>Artieda</w:t>
        </w:r>
        <w:proofErr w:type="spellEnd"/>
      </w:hyperlink>
      <w:r w:rsidR="002718D0" w:rsidRPr="00E35E5F">
        <w:rPr>
          <w:rStyle w:val="Hyperlink"/>
          <w:rFonts w:asciiTheme="minorHAnsi" w:hAnsiTheme="minorHAnsi" w:cstheme="minorHAnsi"/>
          <w:color w:val="auto"/>
          <w:sz w:val="22"/>
          <w:szCs w:val="22"/>
          <w:u w:val="none"/>
        </w:rPr>
        <w:t xml:space="preserve"> JA</w:t>
      </w:r>
      <w:r w:rsidR="002718D0" w:rsidRPr="00E35E5F">
        <w:rPr>
          <w:rStyle w:val="comma"/>
          <w:rFonts w:asciiTheme="minorHAnsi" w:hAnsiTheme="minorHAnsi" w:cstheme="minorHAnsi"/>
          <w:sz w:val="22"/>
          <w:szCs w:val="22"/>
        </w:rPr>
        <w:t>, </w:t>
      </w:r>
      <w:hyperlink r:id="rId99" w:history="1">
        <w:r w:rsidR="002718D0" w:rsidRPr="00E35E5F">
          <w:rPr>
            <w:rStyle w:val="Hyperlink"/>
            <w:rFonts w:asciiTheme="minorHAnsi" w:hAnsiTheme="minorHAnsi" w:cstheme="minorHAnsi"/>
            <w:color w:val="auto"/>
            <w:sz w:val="22"/>
            <w:szCs w:val="22"/>
            <w:u w:val="none"/>
          </w:rPr>
          <w:t>Wells</w:t>
        </w:r>
      </w:hyperlink>
      <w:r w:rsidR="002718D0" w:rsidRPr="00E35E5F">
        <w:rPr>
          <w:rStyle w:val="Hyperlink"/>
          <w:rFonts w:asciiTheme="minorHAnsi" w:hAnsiTheme="minorHAnsi" w:cstheme="minorHAnsi"/>
          <w:color w:val="auto"/>
          <w:sz w:val="22"/>
          <w:szCs w:val="22"/>
          <w:u w:val="none"/>
        </w:rPr>
        <w:t xml:space="preserve"> M</w:t>
      </w:r>
      <w:r w:rsidR="002718D0" w:rsidRPr="00E35E5F">
        <w:rPr>
          <w:rStyle w:val="comma"/>
          <w:rFonts w:asciiTheme="minorHAnsi" w:hAnsiTheme="minorHAnsi" w:cstheme="minorHAnsi"/>
          <w:sz w:val="22"/>
          <w:szCs w:val="22"/>
        </w:rPr>
        <w:t>,</w:t>
      </w:r>
      <w:hyperlink r:id="rId100" w:history="1">
        <w:r w:rsidR="002718D0" w:rsidRPr="00E35E5F">
          <w:rPr>
            <w:rStyle w:val="Hyperlink"/>
            <w:rFonts w:asciiTheme="minorHAnsi" w:hAnsiTheme="minorHAnsi" w:cstheme="minorHAnsi"/>
            <w:color w:val="auto"/>
            <w:sz w:val="22"/>
            <w:szCs w:val="22"/>
            <w:u w:val="none"/>
          </w:rPr>
          <w:t xml:space="preserve"> </w:t>
        </w:r>
        <w:proofErr w:type="spellStart"/>
        <w:r w:rsidR="002718D0" w:rsidRPr="00E35E5F">
          <w:rPr>
            <w:rStyle w:val="Hyperlink"/>
            <w:rFonts w:asciiTheme="minorHAnsi" w:hAnsiTheme="minorHAnsi" w:cstheme="minorHAnsi"/>
            <w:color w:val="auto"/>
            <w:sz w:val="22"/>
            <w:szCs w:val="22"/>
            <w:u w:val="none"/>
          </w:rPr>
          <w:t>Devasahayam</w:t>
        </w:r>
        <w:proofErr w:type="spellEnd"/>
      </w:hyperlink>
      <w:r w:rsidR="002718D0" w:rsidRPr="00E35E5F">
        <w:rPr>
          <w:rStyle w:val="Hyperlink"/>
          <w:rFonts w:asciiTheme="minorHAnsi" w:hAnsiTheme="minorHAnsi" w:cstheme="minorHAnsi"/>
          <w:color w:val="auto"/>
          <w:sz w:val="22"/>
          <w:szCs w:val="22"/>
          <w:u w:val="none"/>
        </w:rPr>
        <w:t xml:space="preserve"> RN</w:t>
      </w:r>
      <w:r w:rsidR="002718D0" w:rsidRPr="00E35E5F">
        <w:rPr>
          <w:rStyle w:val="comma"/>
          <w:rFonts w:asciiTheme="minorHAnsi" w:hAnsiTheme="minorHAnsi" w:cstheme="minorHAnsi"/>
          <w:sz w:val="22"/>
          <w:szCs w:val="22"/>
        </w:rPr>
        <w:t>, </w:t>
      </w:r>
      <w:hyperlink r:id="rId101" w:history="1">
        <w:r w:rsidR="002718D0" w:rsidRPr="00E35E5F">
          <w:rPr>
            <w:rStyle w:val="Hyperlink"/>
            <w:rFonts w:asciiTheme="minorHAnsi" w:hAnsiTheme="minorHAnsi" w:cstheme="minorHAnsi"/>
            <w:color w:val="auto"/>
            <w:sz w:val="22"/>
            <w:szCs w:val="22"/>
            <w:u w:val="none"/>
          </w:rPr>
          <w:t>Moloney</w:t>
        </w:r>
      </w:hyperlink>
      <w:r w:rsidR="002718D0" w:rsidRPr="00E35E5F">
        <w:rPr>
          <w:rStyle w:val="Hyperlink"/>
          <w:rFonts w:asciiTheme="minorHAnsi" w:hAnsiTheme="minorHAnsi" w:cstheme="minorHAnsi"/>
          <w:color w:val="auto"/>
          <w:sz w:val="22"/>
          <w:szCs w:val="22"/>
          <w:u w:val="none"/>
        </w:rPr>
        <w:t xml:space="preserve"> G</w:t>
      </w:r>
      <w:r w:rsidR="002718D0" w:rsidRPr="00E35E5F">
        <w:rPr>
          <w:rFonts w:asciiTheme="minorHAnsi" w:hAnsiTheme="minorHAnsi" w:cstheme="minorHAnsi"/>
          <w:sz w:val="22"/>
          <w:szCs w:val="22"/>
        </w:rPr>
        <w:t>. 5-Year Outcomes of Descemet Stripping Only in Fuchs Dystrophy. Cornea</w:t>
      </w:r>
      <w:r w:rsidR="002718D0" w:rsidRPr="00E35E5F">
        <w:rPr>
          <w:rStyle w:val="period"/>
          <w:rFonts w:asciiTheme="minorHAnsi" w:hAnsiTheme="minorHAnsi" w:cstheme="minorHAnsi"/>
          <w:sz w:val="22"/>
          <w:szCs w:val="22"/>
        </w:rPr>
        <w:t> </w:t>
      </w:r>
      <w:proofErr w:type="gramStart"/>
      <w:r w:rsidR="002718D0" w:rsidRPr="00E35E5F">
        <w:rPr>
          <w:rStyle w:val="cit"/>
          <w:rFonts w:asciiTheme="minorHAnsi" w:hAnsiTheme="minorHAnsi" w:cstheme="minorHAnsi"/>
          <w:sz w:val="22"/>
          <w:szCs w:val="22"/>
        </w:rPr>
        <w:t>2020;39:1048</w:t>
      </w:r>
      <w:proofErr w:type="gramEnd"/>
      <w:r w:rsidR="002718D0" w:rsidRPr="00E35E5F">
        <w:rPr>
          <w:rStyle w:val="cit"/>
          <w:rFonts w:asciiTheme="minorHAnsi" w:hAnsiTheme="minorHAnsi" w:cstheme="minorHAnsi"/>
          <w:sz w:val="22"/>
          <w:szCs w:val="22"/>
        </w:rPr>
        <w:t>-1051.</w:t>
      </w:r>
      <w:r w:rsidR="002718D0" w:rsidRPr="00E35E5F">
        <w:rPr>
          <w:rFonts w:asciiTheme="minorHAnsi" w:hAnsiTheme="minorHAnsi" w:cstheme="minorHAnsi"/>
          <w:sz w:val="22"/>
          <w:szCs w:val="22"/>
        </w:rPr>
        <w:t xml:space="preserve"> </w:t>
      </w:r>
    </w:p>
    <w:p w14:paraId="5AC33AAA" w14:textId="100FE364"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Fonts w:asciiTheme="minorHAnsi" w:hAnsiTheme="minorHAnsi" w:cstheme="minorHAnsi"/>
          <w:sz w:val="22"/>
          <w:szCs w:val="22"/>
          <w:lang w:val="en-GB" w:eastAsia="en-GB"/>
        </w:rPr>
      </w:pPr>
      <w:r w:rsidRPr="00E35E5F">
        <w:rPr>
          <w:rStyle w:val="CommentReference"/>
          <w:rFonts w:asciiTheme="minorHAnsi" w:hAnsiTheme="minorHAnsi" w:cstheme="minorHAnsi"/>
          <w:sz w:val="22"/>
          <w:szCs w:val="22"/>
        </w:rPr>
        <w:t>P</w:t>
      </w:r>
      <w:r w:rsidRPr="00E35E5F">
        <w:rPr>
          <w:rFonts w:asciiTheme="minorHAnsi" w:hAnsiTheme="minorHAnsi" w:cstheme="minorHAnsi"/>
          <w:sz w:val="22"/>
          <w:szCs w:val="22"/>
        </w:rPr>
        <w:t xml:space="preserve">arekh M, Graceffa V, </w:t>
      </w:r>
      <w:proofErr w:type="spellStart"/>
      <w:r w:rsidRPr="00E35E5F">
        <w:rPr>
          <w:rFonts w:asciiTheme="minorHAnsi" w:hAnsiTheme="minorHAnsi" w:cstheme="minorHAnsi"/>
          <w:sz w:val="22"/>
          <w:szCs w:val="22"/>
        </w:rPr>
        <w:t>Bertolin</w:t>
      </w:r>
      <w:proofErr w:type="spellEnd"/>
      <w:r w:rsidRPr="00E35E5F">
        <w:rPr>
          <w:rFonts w:asciiTheme="minorHAnsi" w:hAnsiTheme="minorHAnsi" w:cstheme="minorHAnsi"/>
          <w:sz w:val="22"/>
          <w:szCs w:val="22"/>
        </w:rPr>
        <w:t xml:space="preserve"> M, </w:t>
      </w:r>
      <w:proofErr w:type="spellStart"/>
      <w:r w:rsidRPr="00E35E5F">
        <w:rPr>
          <w:rFonts w:asciiTheme="minorHAnsi" w:hAnsiTheme="minorHAnsi" w:cstheme="minorHAnsi"/>
          <w:sz w:val="22"/>
          <w:szCs w:val="22"/>
        </w:rPr>
        <w:t>Elbadawy</w:t>
      </w:r>
      <w:proofErr w:type="spellEnd"/>
      <w:r w:rsidRPr="00E35E5F">
        <w:rPr>
          <w:rFonts w:asciiTheme="minorHAnsi" w:hAnsiTheme="minorHAnsi" w:cstheme="minorHAnsi"/>
          <w:sz w:val="22"/>
          <w:szCs w:val="22"/>
        </w:rPr>
        <w:t xml:space="preserve"> H, </w:t>
      </w:r>
      <w:proofErr w:type="spellStart"/>
      <w:r w:rsidRPr="00E35E5F">
        <w:rPr>
          <w:rFonts w:asciiTheme="minorHAnsi" w:hAnsiTheme="minorHAnsi" w:cstheme="minorHAnsi"/>
          <w:sz w:val="22"/>
          <w:szCs w:val="22"/>
        </w:rPr>
        <w:t>Salvalaio</w:t>
      </w:r>
      <w:proofErr w:type="spellEnd"/>
      <w:r w:rsidRPr="00E35E5F">
        <w:rPr>
          <w:rFonts w:asciiTheme="minorHAnsi" w:hAnsiTheme="minorHAnsi" w:cstheme="minorHAnsi"/>
          <w:sz w:val="22"/>
          <w:szCs w:val="22"/>
        </w:rPr>
        <w:t xml:space="preserve"> G, Ruzza A, et al. </w:t>
      </w:r>
      <w:hyperlink r:id="rId102" w:history="1">
        <w:r w:rsidRPr="00E35E5F">
          <w:rPr>
            <w:rStyle w:val="Hyperlink"/>
            <w:rFonts w:asciiTheme="minorHAnsi" w:hAnsiTheme="minorHAnsi" w:cstheme="minorHAnsi"/>
            <w:color w:val="auto"/>
            <w:sz w:val="22"/>
            <w:szCs w:val="22"/>
            <w:u w:val="none"/>
            <w:shd w:val="clear" w:color="auto" w:fill="FFFFFF"/>
          </w:rPr>
          <w:t>Reconstruction and regeneration of corneal endothelium: a review on current methods and future aspects</w:t>
        </w:r>
      </w:hyperlink>
      <w:r w:rsidRPr="00E35E5F">
        <w:rPr>
          <w:rStyle w:val="Hyperlink"/>
          <w:rFonts w:asciiTheme="minorHAnsi" w:hAnsiTheme="minorHAnsi" w:cstheme="minorHAnsi"/>
          <w:color w:val="auto"/>
          <w:sz w:val="22"/>
          <w:szCs w:val="22"/>
          <w:u w:val="none"/>
          <w:shd w:val="clear" w:color="auto" w:fill="FFFFFF"/>
        </w:rPr>
        <w:t xml:space="preserve">. </w:t>
      </w:r>
      <w:r w:rsidRPr="00E35E5F">
        <w:rPr>
          <w:rFonts w:asciiTheme="minorHAnsi" w:hAnsiTheme="minorHAnsi" w:cstheme="minorHAnsi"/>
          <w:sz w:val="22"/>
          <w:szCs w:val="22"/>
        </w:rPr>
        <w:t xml:space="preserve">J Cell Sci </w:t>
      </w:r>
      <w:proofErr w:type="spellStart"/>
      <w:r w:rsidRPr="00E35E5F">
        <w:rPr>
          <w:rFonts w:asciiTheme="minorHAnsi" w:hAnsiTheme="minorHAnsi" w:cstheme="minorHAnsi"/>
          <w:sz w:val="22"/>
          <w:szCs w:val="22"/>
        </w:rPr>
        <w:t>Ther</w:t>
      </w:r>
      <w:proofErr w:type="spellEnd"/>
      <w:r w:rsidRPr="00E35E5F">
        <w:rPr>
          <w:rFonts w:asciiTheme="minorHAnsi" w:hAnsiTheme="minorHAnsi" w:cstheme="minorHAnsi"/>
          <w:sz w:val="22"/>
          <w:szCs w:val="22"/>
        </w:rPr>
        <w:t xml:space="preserve"> </w:t>
      </w:r>
      <w:proofErr w:type="gramStart"/>
      <w:r w:rsidRPr="00E35E5F">
        <w:rPr>
          <w:rFonts w:asciiTheme="minorHAnsi" w:hAnsiTheme="minorHAnsi" w:cstheme="minorHAnsi"/>
          <w:sz w:val="22"/>
          <w:szCs w:val="22"/>
        </w:rPr>
        <w:t>2013;4:1</w:t>
      </w:r>
      <w:proofErr w:type="gramEnd"/>
      <w:r w:rsidRPr="00E35E5F">
        <w:rPr>
          <w:rFonts w:asciiTheme="minorHAnsi" w:hAnsiTheme="minorHAnsi" w:cstheme="minorHAnsi"/>
          <w:sz w:val="22"/>
          <w:szCs w:val="22"/>
        </w:rPr>
        <w:t>-8.</w:t>
      </w:r>
    </w:p>
    <w:p w14:paraId="0EAE6E84"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docsum-journal-citation"/>
          <w:rFonts w:asciiTheme="minorHAnsi" w:hAnsiTheme="minorHAnsi" w:cstheme="minorHAnsi"/>
          <w:sz w:val="22"/>
          <w:szCs w:val="22"/>
          <w:lang w:val="en-GB" w:eastAsia="en-GB"/>
        </w:rPr>
      </w:pPr>
      <w:r w:rsidRPr="00E35E5F">
        <w:rPr>
          <w:rStyle w:val="docsum-authors"/>
          <w:rFonts w:asciiTheme="minorHAnsi" w:hAnsiTheme="minorHAnsi" w:cstheme="minorHAnsi"/>
          <w:sz w:val="22"/>
          <w:szCs w:val="22"/>
        </w:rPr>
        <w:t xml:space="preserve">Parekh M, Ferrari S, Sheridan C, Kaye S, Ahmad S. </w:t>
      </w:r>
      <w:hyperlink r:id="rId103" w:history="1">
        <w:r w:rsidRPr="00E35E5F">
          <w:rPr>
            <w:rStyle w:val="Hyperlink"/>
            <w:rFonts w:asciiTheme="minorHAnsi" w:hAnsiTheme="minorHAnsi" w:cstheme="minorHAnsi"/>
            <w:color w:val="auto"/>
            <w:sz w:val="22"/>
            <w:szCs w:val="22"/>
            <w:u w:val="none"/>
            <w:shd w:val="clear" w:color="auto" w:fill="FFFFFF"/>
          </w:rPr>
          <w:t>Concise Review: An Update on the Culture of Human Corneal Endothelial Cells for Transplantation.</w:t>
        </w:r>
      </w:hyperlink>
      <w:r w:rsidRPr="00E35E5F">
        <w:rPr>
          <w:rStyle w:val="Hyperlink"/>
          <w:rFonts w:asciiTheme="minorHAnsi" w:hAnsiTheme="minorHAnsi" w:cstheme="minorHAnsi"/>
          <w:color w:val="auto"/>
          <w:sz w:val="22"/>
          <w:szCs w:val="22"/>
          <w:u w:val="none"/>
          <w:shd w:val="clear" w:color="auto" w:fill="FFFFFF"/>
        </w:rPr>
        <w:t xml:space="preserve"> </w:t>
      </w:r>
      <w:r w:rsidRPr="00E35E5F">
        <w:rPr>
          <w:rStyle w:val="docsum-journal-citation"/>
          <w:rFonts w:asciiTheme="minorHAnsi" w:hAnsiTheme="minorHAnsi" w:cstheme="minorHAnsi"/>
          <w:sz w:val="22"/>
          <w:szCs w:val="22"/>
        </w:rPr>
        <w:t xml:space="preserve">Stem Cells </w:t>
      </w:r>
      <w:proofErr w:type="spellStart"/>
      <w:r w:rsidRPr="00E35E5F">
        <w:rPr>
          <w:rStyle w:val="docsum-journal-citation"/>
          <w:rFonts w:asciiTheme="minorHAnsi" w:hAnsiTheme="minorHAnsi" w:cstheme="minorHAnsi"/>
          <w:sz w:val="22"/>
          <w:szCs w:val="22"/>
        </w:rPr>
        <w:t>Transl</w:t>
      </w:r>
      <w:proofErr w:type="spellEnd"/>
      <w:r w:rsidRPr="00E35E5F">
        <w:rPr>
          <w:rStyle w:val="docsum-journal-citation"/>
          <w:rFonts w:asciiTheme="minorHAnsi" w:hAnsiTheme="minorHAnsi" w:cstheme="minorHAnsi"/>
          <w:sz w:val="22"/>
          <w:szCs w:val="22"/>
        </w:rPr>
        <w:t xml:space="preserve"> Med 2016;5:258-64.</w:t>
      </w:r>
    </w:p>
    <w:p w14:paraId="54D280DD"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docsum-journal-citation"/>
          <w:rFonts w:asciiTheme="minorHAnsi" w:hAnsiTheme="minorHAnsi" w:cstheme="minorHAnsi"/>
          <w:sz w:val="22"/>
          <w:szCs w:val="22"/>
          <w:lang w:val="en-GB" w:eastAsia="en-GB"/>
        </w:rPr>
      </w:pPr>
      <w:r w:rsidRPr="00E35E5F">
        <w:rPr>
          <w:rStyle w:val="docsum-authors"/>
          <w:rFonts w:asciiTheme="minorHAnsi" w:hAnsiTheme="minorHAnsi" w:cstheme="minorHAnsi"/>
          <w:sz w:val="22"/>
          <w:szCs w:val="22"/>
        </w:rPr>
        <w:lastRenderedPageBreak/>
        <w:t xml:space="preserve">Parekh M, Romano V, </w:t>
      </w:r>
      <w:proofErr w:type="spellStart"/>
      <w:r w:rsidRPr="00E35E5F">
        <w:rPr>
          <w:rStyle w:val="docsum-authors"/>
          <w:rFonts w:asciiTheme="minorHAnsi" w:hAnsiTheme="minorHAnsi" w:cstheme="minorHAnsi"/>
          <w:sz w:val="22"/>
          <w:szCs w:val="22"/>
        </w:rPr>
        <w:t>Hassanin</w:t>
      </w:r>
      <w:proofErr w:type="spellEnd"/>
      <w:r w:rsidRPr="00E35E5F">
        <w:rPr>
          <w:rStyle w:val="docsum-authors"/>
          <w:rFonts w:asciiTheme="minorHAnsi" w:hAnsiTheme="minorHAnsi" w:cstheme="minorHAnsi"/>
          <w:sz w:val="22"/>
          <w:szCs w:val="22"/>
        </w:rPr>
        <w:t xml:space="preserve"> K, Testa V, </w:t>
      </w:r>
      <w:proofErr w:type="spellStart"/>
      <w:r w:rsidRPr="00E35E5F">
        <w:rPr>
          <w:rStyle w:val="docsum-authors"/>
          <w:rFonts w:asciiTheme="minorHAnsi" w:hAnsiTheme="minorHAnsi" w:cstheme="minorHAnsi"/>
          <w:sz w:val="22"/>
          <w:szCs w:val="22"/>
        </w:rPr>
        <w:t>Wongvisavavit</w:t>
      </w:r>
      <w:proofErr w:type="spellEnd"/>
      <w:r w:rsidRPr="00E35E5F">
        <w:rPr>
          <w:rStyle w:val="docsum-authors"/>
          <w:rFonts w:asciiTheme="minorHAnsi" w:hAnsiTheme="minorHAnsi" w:cstheme="minorHAnsi"/>
          <w:sz w:val="22"/>
          <w:szCs w:val="22"/>
        </w:rPr>
        <w:t xml:space="preserve"> R, Ferrari S, et al. </w:t>
      </w:r>
      <w:hyperlink r:id="rId104" w:history="1">
        <w:r w:rsidRPr="00E35E5F">
          <w:rPr>
            <w:rStyle w:val="Hyperlink"/>
            <w:rFonts w:asciiTheme="minorHAnsi" w:hAnsiTheme="minorHAnsi" w:cstheme="minorHAnsi"/>
            <w:color w:val="auto"/>
            <w:sz w:val="22"/>
            <w:szCs w:val="22"/>
            <w:u w:val="none"/>
            <w:shd w:val="clear" w:color="auto" w:fill="FFFFFF"/>
          </w:rPr>
          <w:t>Biomaterials for corneal endothelial cell culture and tissue engineering.</w:t>
        </w:r>
      </w:hyperlink>
      <w:r w:rsidRPr="00E35E5F">
        <w:rPr>
          <w:rStyle w:val="Hyperlink"/>
          <w:rFonts w:asciiTheme="minorHAnsi" w:hAnsiTheme="minorHAnsi" w:cstheme="minorHAnsi"/>
          <w:color w:val="auto"/>
          <w:sz w:val="22"/>
          <w:szCs w:val="22"/>
          <w:u w:val="none"/>
          <w:shd w:val="clear" w:color="auto" w:fill="FFFFFF"/>
        </w:rPr>
        <w:t xml:space="preserve"> </w:t>
      </w:r>
      <w:r w:rsidRPr="00E35E5F">
        <w:rPr>
          <w:rStyle w:val="docsum-journal-citation"/>
          <w:rFonts w:asciiTheme="minorHAnsi" w:hAnsiTheme="minorHAnsi" w:cstheme="minorHAnsi"/>
          <w:sz w:val="22"/>
          <w:szCs w:val="22"/>
        </w:rPr>
        <w:t xml:space="preserve">J Tissue Eng. 2021 Feb 16;12:2041731421990536. </w:t>
      </w:r>
      <w:proofErr w:type="spellStart"/>
      <w:r w:rsidRPr="00E35E5F">
        <w:rPr>
          <w:rStyle w:val="docsum-journal-citation"/>
          <w:rFonts w:asciiTheme="minorHAnsi" w:hAnsiTheme="minorHAnsi" w:cstheme="minorHAnsi"/>
          <w:sz w:val="22"/>
          <w:szCs w:val="22"/>
        </w:rPr>
        <w:t>doi</w:t>
      </w:r>
      <w:proofErr w:type="spellEnd"/>
      <w:r w:rsidRPr="00E35E5F">
        <w:rPr>
          <w:rStyle w:val="docsum-journal-citation"/>
          <w:rFonts w:asciiTheme="minorHAnsi" w:hAnsiTheme="minorHAnsi" w:cstheme="minorHAnsi"/>
          <w:sz w:val="22"/>
          <w:szCs w:val="22"/>
        </w:rPr>
        <w:t>: 10.1177/2041731421990536.</w:t>
      </w:r>
    </w:p>
    <w:p w14:paraId="2AA67FFE" w14:textId="77777777" w:rsidR="002718D0" w:rsidRPr="00E35E5F" w:rsidRDefault="002718D0"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docsum-journal-citation"/>
          <w:rFonts w:asciiTheme="minorHAnsi" w:hAnsiTheme="minorHAnsi" w:cstheme="minorHAnsi"/>
          <w:sz w:val="22"/>
          <w:szCs w:val="22"/>
          <w:lang w:val="en-GB" w:eastAsia="en-GB"/>
        </w:rPr>
      </w:pPr>
      <w:proofErr w:type="spellStart"/>
      <w:r w:rsidRPr="00E35E5F">
        <w:rPr>
          <w:rStyle w:val="docsum-authors"/>
          <w:rFonts w:asciiTheme="minorHAnsi" w:hAnsiTheme="minorHAnsi" w:cstheme="minorHAnsi"/>
          <w:sz w:val="22"/>
          <w:szCs w:val="22"/>
        </w:rPr>
        <w:t>Peh</w:t>
      </w:r>
      <w:proofErr w:type="spellEnd"/>
      <w:r w:rsidRPr="00E35E5F">
        <w:rPr>
          <w:rStyle w:val="docsum-authors"/>
          <w:rFonts w:asciiTheme="minorHAnsi" w:hAnsiTheme="minorHAnsi" w:cstheme="minorHAnsi"/>
          <w:sz w:val="22"/>
          <w:szCs w:val="22"/>
        </w:rPr>
        <w:t xml:space="preserve"> GS, </w:t>
      </w:r>
      <w:proofErr w:type="spellStart"/>
      <w:r w:rsidRPr="00E35E5F">
        <w:rPr>
          <w:rStyle w:val="docsum-authors"/>
          <w:rFonts w:asciiTheme="minorHAnsi" w:hAnsiTheme="minorHAnsi" w:cstheme="minorHAnsi"/>
          <w:sz w:val="22"/>
          <w:szCs w:val="22"/>
        </w:rPr>
        <w:t>Toh</w:t>
      </w:r>
      <w:proofErr w:type="spellEnd"/>
      <w:r w:rsidRPr="00E35E5F">
        <w:rPr>
          <w:rStyle w:val="docsum-authors"/>
          <w:rFonts w:asciiTheme="minorHAnsi" w:hAnsiTheme="minorHAnsi" w:cstheme="minorHAnsi"/>
          <w:sz w:val="22"/>
          <w:szCs w:val="22"/>
        </w:rPr>
        <w:t xml:space="preserve"> KP, Wu FY, Tan DT, Mehta JS. </w:t>
      </w:r>
      <w:hyperlink r:id="rId105" w:history="1">
        <w:r w:rsidRPr="00E35E5F">
          <w:rPr>
            <w:rStyle w:val="Hyperlink"/>
            <w:rFonts w:asciiTheme="minorHAnsi" w:hAnsiTheme="minorHAnsi" w:cstheme="minorHAnsi"/>
            <w:color w:val="auto"/>
            <w:sz w:val="22"/>
            <w:szCs w:val="22"/>
            <w:u w:val="none"/>
            <w:shd w:val="clear" w:color="auto" w:fill="FFFFFF"/>
          </w:rPr>
          <w:t>Cultivation of human corneal endothelial cells isolated from paired donor corneas.</w:t>
        </w:r>
      </w:hyperlink>
      <w:r w:rsidRPr="00E35E5F">
        <w:rPr>
          <w:rFonts w:asciiTheme="minorHAnsi" w:hAnsiTheme="minorHAnsi" w:cstheme="minorHAnsi"/>
          <w:sz w:val="22"/>
          <w:szCs w:val="22"/>
        </w:rPr>
        <w:t xml:space="preserve"> </w:t>
      </w:r>
      <w:proofErr w:type="spellStart"/>
      <w:r w:rsidRPr="00E35E5F">
        <w:rPr>
          <w:rStyle w:val="docsum-journal-citation"/>
          <w:rFonts w:asciiTheme="minorHAnsi" w:hAnsiTheme="minorHAnsi" w:cstheme="minorHAnsi"/>
          <w:sz w:val="22"/>
          <w:szCs w:val="22"/>
        </w:rPr>
        <w:t>PLoS</w:t>
      </w:r>
      <w:proofErr w:type="spellEnd"/>
      <w:r w:rsidRPr="00E35E5F">
        <w:rPr>
          <w:rStyle w:val="docsum-journal-citation"/>
          <w:rFonts w:asciiTheme="minorHAnsi" w:hAnsiTheme="minorHAnsi" w:cstheme="minorHAnsi"/>
          <w:sz w:val="22"/>
          <w:szCs w:val="22"/>
        </w:rPr>
        <w:t xml:space="preserve"> One. 2011;</w:t>
      </w:r>
      <w:proofErr w:type="gramStart"/>
      <w:r w:rsidRPr="00E35E5F">
        <w:rPr>
          <w:rStyle w:val="docsum-journal-citation"/>
          <w:rFonts w:asciiTheme="minorHAnsi" w:hAnsiTheme="minorHAnsi" w:cstheme="minorHAnsi"/>
          <w:sz w:val="22"/>
          <w:szCs w:val="22"/>
        </w:rPr>
        <w:t>6:e</w:t>
      </w:r>
      <w:proofErr w:type="gramEnd"/>
      <w:r w:rsidRPr="00E35E5F">
        <w:rPr>
          <w:rStyle w:val="docsum-journal-citation"/>
          <w:rFonts w:asciiTheme="minorHAnsi" w:hAnsiTheme="minorHAnsi" w:cstheme="minorHAnsi"/>
          <w:sz w:val="22"/>
          <w:szCs w:val="22"/>
        </w:rPr>
        <w:t>28310. </w:t>
      </w:r>
    </w:p>
    <w:p w14:paraId="508907B8" w14:textId="77777777" w:rsidR="002718D0" w:rsidRPr="00E35E5F" w:rsidRDefault="00E575B7"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cit"/>
          <w:rFonts w:asciiTheme="minorHAnsi" w:hAnsiTheme="minorHAnsi" w:cstheme="minorHAnsi"/>
          <w:sz w:val="22"/>
          <w:szCs w:val="22"/>
          <w:lang w:val="en-GB" w:eastAsia="en-GB"/>
        </w:rPr>
      </w:pPr>
      <w:hyperlink r:id="rId106" w:history="1">
        <w:r w:rsidR="002718D0" w:rsidRPr="00E35E5F">
          <w:rPr>
            <w:rStyle w:val="Hyperlink"/>
            <w:rFonts w:asciiTheme="minorHAnsi" w:hAnsiTheme="minorHAnsi" w:cstheme="minorHAnsi"/>
            <w:color w:val="auto"/>
            <w:sz w:val="22"/>
            <w:szCs w:val="22"/>
            <w:u w:val="none"/>
          </w:rPr>
          <w:t>Okumura</w:t>
        </w:r>
      </w:hyperlink>
      <w:r w:rsidR="002718D0" w:rsidRPr="00E35E5F">
        <w:rPr>
          <w:rStyle w:val="Hyperlink"/>
          <w:rFonts w:asciiTheme="minorHAnsi" w:hAnsiTheme="minorHAnsi" w:cstheme="minorHAnsi"/>
          <w:color w:val="auto"/>
          <w:sz w:val="22"/>
          <w:szCs w:val="22"/>
          <w:u w:val="none"/>
        </w:rPr>
        <w:t xml:space="preserve"> N</w:t>
      </w:r>
      <w:r w:rsidR="002718D0" w:rsidRPr="00E35E5F">
        <w:rPr>
          <w:rStyle w:val="comma"/>
          <w:rFonts w:asciiTheme="minorHAnsi" w:hAnsiTheme="minorHAnsi" w:cstheme="minorHAnsi"/>
          <w:sz w:val="22"/>
          <w:szCs w:val="22"/>
        </w:rPr>
        <w:t>, </w:t>
      </w:r>
      <w:hyperlink r:id="rId107" w:history="1">
        <w:r w:rsidR="002718D0" w:rsidRPr="00E35E5F">
          <w:rPr>
            <w:rStyle w:val="Hyperlink"/>
            <w:rFonts w:asciiTheme="minorHAnsi" w:hAnsiTheme="minorHAnsi" w:cstheme="minorHAnsi"/>
            <w:color w:val="auto"/>
            <w:sz w:val="22"/>
            <w:szCs w:val="22"/>
            <w:u w:val="none"/>
          </w:rPr>
          <w:t>Koizumi</w:t>
        </w:r>
      </w:hyperlink>
      <w:r w:rsidR="002718D0" w:rsidRPr="00E35E5F">
        <w:rPr>
          <w:rStyle w:val="Hyperlink"/>
          <w:rFonts w:asciiTheme="minorHAnsi" w:hAnsiTheme="minorHAnsi" w:cstheme="minorHAnsi"/>
          <w:color w:val="auto"/>
          <w:sz w:val="22"/>
          <w:szCs w:val="22"/>
          <w:u w:val="none"/>
        </w:rPr>
        <w:t xml:space="preserve"> N</w:t>
      </w:r>
      <w:r w:rsidR="002718D0" w:rsidRPr="00E35E5F">
        <w:rPr>
          <w:rStyle w:val="comma"/>
          <w:rFonts w:asciiTheme="minorHAnsi" w:hAnsiTheme="minorHAnsi" w:cstheme="minorHAnsi"/>
          <w:sz w:val="22"/>
          <w:szCs w:val="22"/>
        </w:rPr>
        <w:t>, </w:t>
      </w:r>
      <w:hyperlink r:id="rId108" w:history="1">
        <w:r w:rsidR="002718D0" w:rsidRPr="00E35E5F">
          <w:rPr>
            <w:rStyle w:val="Hyperlink"/>
            <w:rFonts w:asciiTheme="minorHAnsi" w:hAnsiTheme="minorHAnsi" w:cstheme="minorHAnsi"/>
            <w:color w:val="auto"/>
            <w:sz w:val="22"/>
            <w:szCs w:val="22"/>
            <w:u w:val="none"/>
          </w:rPr>
          <w:t>Ueno</w:t>
        </w:r>
      </w:hyperlink>
      <w:r w:rsidR="002718D0" w:rsidRPr="00E35E5F">
        <w:rPr>
          <w:rStyle w:val="Hyperlink"/>
          <w:rFonts w:asciiTheme="minorHAnsi" w:hAnsiTheme="minorHAnsi" w:cstheme="minorHAnsi"/>
          <w:color w:val="auto"/>
          <w:sz w:val="22"/>
          <w:szCs w:val="22"/>
          <w:u w:val="none"/>
        </w:rPr>
        <w:t xml:space="preserve"> M</w:t>
      </w:r>
      <w:r w:rsidR="002718D0" w:rsidRPr="00E35E5F">
        <w:rPr>
          <w:rStyle w:val="comma"/>
          <w:rFonts w:asciiTheme="minorHAnsi" w:hAnsiTheme="minorHAnsi" w:cstheme="minorHAnsi"/>
          <w:sz w:val="22"/>
          <w:szCs w:val="22"/>
        </w:rPr>
        <w:t>, </w:t>
      </w:r>
      <w:hyperlink r:id="rId109" w:history="1">
        <w:r w:rsidR="002718D0" w:rsidRPr="00E35E5F">
          <w:rPr>
            <w:rStyle w:val="Hyperlink"/>
            <w:rFonts w:asciiTheme="minorHAnsi" w:hAnsiTheme="minorHAnsi" w:cstheme="minorHAnsi"/>
            <w:color w:val="auto"/>
            <w:sz w:val="22"/>
            <w:szCs w:val="22"/>
            <w:u w:val="none"/>
          </w:rPr>
          <w:t>Sakamoto</w:t>
        </w:r>
      </w:hyperlink>
      <w:r w:rsidR="002718D0" w:rsidRPr="00E35E5F">
        <w:rPr>
          <w:rStyle w:val="Hyperlink"/>
          <w:rFonts w:asciiTheme="minorHAnsi" w:hAnsiTheme="minorHAnsi" w:cstheme="minorHAnsi"/>
          <w:color w:val="auto"/>
          <w:sz w:val="22"/>
          <w:szCs w:val="22"/>
          <w:u w:val="none"/>
        </w:rPr>
        <w:t xml:space="preserve"> Y</w:t>
      </w:r>
      <w:r w:rsidR="002718D0" w:rsidRPr="00E35E5F">
        <w:rPr>
          <w:rStyle w:val="comma"/>
          <w:rFonts w:asciiTheme="minorHAnsi" w:hAnsiTheme="minorHAnsi" w:cstheme="minorHAnsi"/>
          <w:sz w:val="22"/>
          <w:szCs w:val="22"/>
        </w:rPr>
        <w:t>, </w:t>
      </w:r>
      <w:hyperlink r:id="rId110" w:history="1">
        <w:r w:rsidR="002718D0" w:rsidRPr="00E35E5F">
          <w:rPr>
            <w:rStyle w:val="Hyperlink"/>
            <w:rFonts w:asciiTheme="minorHAnsi" w:hAnsiTheme="minorHAnsi" w:cstheme="minorHAnsi"/>
            <w:color w:val="auto"/>
            <w:sz w:val="22"/>
            <w:szCs w:val="22"/>
            <w:u w:val="none"/>
          </w:rPr>
          <w:t>Takahashi</w:t>
        </w:r>
      </w:hyperlink>
      <w:r w:rsidR="002718D0" w:rsidRPr="00E35E5F">
        <w:rPr>
          <w:rStyle w:val="Hyperlink"/>
          <w:rFonts w:asciiTheme="minorHAnsi" w:hAnsiTheme="minorHAnsi" w:cstheme="minorHAnsi"/>
          <w:color w:val="auto"/>
          <w:sz w:val="22"/>
          <w:szCs w:val="22"/>
          <w:u w:val="none"/>
        </w:rPr>
        <w:t xml:space="preserve"> H</w:t>
      </w:r>
      <w:r w:rsidR="002718D0" w:rsidRPr="00E35E5F">
        <w:rPr>
          <w:rStyle w:val="comma"/>
          <w:rFonts w:asciiTheme="minorHAnsi" w:hAnsiTheme="minorHAnsi" w:cstheme="minorHAnsi"/>
          <w:sz w:val="22"/>
          <w:szCs w:val="22"/>
        </w:rPr>
        <w:t>, </w:t>
      </w:r>
      <w:hyperlink r:id="rId111" w:history="1">
        <w:r w:rsidR="002718D0" w:rsidRPr="00E35E5F">
          <w:rPr>
            <w:rStyle w:val="Hyperlink"/>
            <w:rFonts w:asciiTheme="minorHAnsi" w:hAnsiTheme="minorHAnsi" w:cstheme="minorHAnsi"/>
            <w:color w:val="auto"/>
            <w:sz w:val="22"/>
            <w:szCs w:val="22"/>
            <w:u w:val="none"/>
          </w:rPr>
          <w:t>Tsuchiya</w:t>
        </w:r>
      </w:hyperlink>
      <w:r w:rsidR="002718D0" w:rsidRPr="00E35E5F">
        <w:rPr>
          <w:rStyle w:val="Hyperlink"/>
          <w:rFonts w:asciiTheme="minorHAnsi" w:hAnsiTheme="minorHAnsi" w:cstheme="minorHAnsi"/>
          <w:color w:val="auto"/>
          <w:sz w:val="22"/>
          <w:szCs w:val="22"/>
          <w:u w:val="none"/>
        </w:rPr>
        <w:t xml:space="preserve"> H</w:t>
      </w:r>
      <w:r w:rsidR="002718D0" w:rsidRPr="00E35E5F">
        <w:rPr>
          <w:rStyle w:val="comma"/>
          <w:rFonts w:asciiTheme="minorHAnsi" w:hAnsiTheme="minorHAnsi" w:cstheme="minorHAnsi"/>
          <w:sz w:val="22"/>
          <w:szCs w:val="22"/>
        </w:rPr>
        <w:t>, </w:t>
      </w:r>
      <w:r w:rsidR="002718D0" w:rsidRPr="00E35E5F">
        <w:rPr>
          <w:rFonts w:asciiTheme="minorHAnsi" w:hAnsiTheme="minorHAnsi" w:cstheme="minorHAnsi"/>
          <w:sz w:val="22"/>
          <w:szCs w:val="22"/>
        </w:rPr>
        <w:t xml:space="preserve">et al. ROCK inhibitor converts corneal endothelial cells into a phenotype capable of regenerating in vivo endothelial tissue. Am J </w:t>
      </w:r>
      <w:proofErr w:type="spellStart"/>
      <w:r w:rsidR="002718D0" w:rsidRPr="00E35E5F">
        <w:rPr>
          <w:rFonts w:asciiTheme="minorHAnsi" w:hAnsiTheme="minorHAnsi" w:cstheme="minorHAnsi"/>
          <w:sz w:val="22"/>
          <w:szCs w:val="22"/>
        </w:rPr>
        <w:t>Pathol</w:t>
      </w:r>
      <w:proofErr w:type="spellEnd"/>
      <w:r w:rsidR="002718D0" w:rsidRPr="00E35E5F">
        <w:rPr>
          <w:rStyle w:val="period"/>
          <w:rFonts w:asciiTheme="minorHAnsi" w:hAnsiTheme="minorHAnsi" w:cstheme="minorHAnsi"/>
          <w:sz w:val="22"/>
          <w:szCs w:val="22"/>
        </w:rPr>
        <w:t> </w:t>
      </w:r>
      <w:proofErr w:type="gramStart"/>
      <w:r w:rsidR="002718D0" w:rsidRPr="00E35E5F">
        <w:rPr>
          <w:rStyle w:val="cit"/>
          <w:rFonts w:asciiTheme="minorHAnsi" w:hAnsiTheme="minorHAnsi" w:cstheme="minorHAnsi"/>
          <w:sz w:val="22"/>
          <w:szCs w:val="22"/>
        </w:rPr>
        <w:t>2012;181:268</w:t>
      </w:r>
      <w:proofErr w:type="gramEnd"/>
      <w:r w:rsidR="002718D0" w:rsidRPr="00E35E5F">
        <w:rPr>
          <w:rStyle w:val="cit"/>
          <w:rFonts w:asciiTheme="minorHAnsi" w:hAnsiTheme="minorHAnsi" w:cstheme="minorHAnsi"/>
          <w:sz w:val="22"/>
          <w:szCs w:val="22"/>
        </w:rPr>
        <w:t>-77.</w:t>
      </w:r>
    </w:p>
    <w:p w14:paraId="33F9EC85" w14:textId="77777777" w:rsidR="002718D0" w:rsidRPr="00E35E5F" w:rsidRDefault="00E575B7" w:rsidP="00271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contextualSpacing/>
        <w:jc w:val="both"/>
        <w:rPr>
          <w:rStyle w:val="docsum-journal-citation"/>
          <w:rFonts w:asciiTheme="minorHAnsi" w:hAnsiTheme="minorHAnsi" w:cstheme="minorHAnsi"/>
          <w:sz w:val="22"/>
          <w:szCs w:val="22"/>
          <w:lang w:val="en-GB" w:eastAsia="en-GB"/>
        </w:rPr>
      </w:pPr>
      <w:hyperlink r:id="rId112" w:history="1">
        <w:r w:rsidR="002718D0" w:rsidRPr="00E35E5F">
          <w:rPr>
            <w:rStyle w:val="docsum-authors"/>
            <w:rFonts w:asciiTheme="minorHAnsi" w:hAnsiTheme="minorHAnsi" w:cstheme="minorHAnsi"/>
            <w:sz w:val="22"/>
            <w:szCs w:val="22"/>
          </w:rPr>
          <w:t xml:space="preserve">Kinoshita S, Koizumi N, Ueno M, Okumura N, Imai K, Tanaka H, et al. </w:t>
        </w:r>
        <w:r w:rsidR="002718D0" w:rsidRPr="00E35E5F">
          <w:rPr>
            <w:rStyle w:val="Hyperlink"/>
            <w:rFonts w:asciiTheme="minorHAnsi" w:hAnsiTheme="minorHAnsi" w:cstheme="minorHAnsi"/>
            <w:color w:val="auto"/>
            <w:sz w:val="22"/>
            <w:szCs w:val="22"/>
            <w:u w:val="none"/>
            <w:shd w:val="clear" w:color="auto" w:fill="FFFFFF"/>
          </w:rPr>
          <w:t>Injection of Cultured Cells with a ROCK Inhibitor for Bullous Keratopathy.</w:t>
        </w:r>
      </w:hyperlink>
      <w:r w:rsidR="002718D0" w:rsidRPr="00E35E5F">
        <w:rPr>
          <w:rStyle w:val="Hyperlink"/>
          <w:rFonts w:asciiTheme="minorHAnsi" w:hAnsiTheme="minorHAnsi" w:cstheme="minorHAnsi"/>
          <w:color w:val="auto"/>
          <w:sz w:val="22"/>
          <w:szCs w:val="22"/>
          <w:u w:val="none"/>
          <w:shd w:val="clear" w:color="auto" w:fill="FFFFFF"/>
        </w:rPr>
        <w:t xml:space="preserve"> </w:t>
      </w:r>
      <w:r w:rsidR="002718D0" w:rsidRPr="00E35E5F">
        <w:rPr>
          <w:rStyle w:val="docsum-journal-citation"/>
          <w:rFonts w:asciiTheme="minorHAnsi" w:hAnsiTheme="minorHAnsi" w:cstheme="minorHAnsi"/>
          <w:sz w:val="22"/>
          <w:szCs w:val="22"/>
        </w:rPr>
        <w:t xml:space="preserve">N </w:t>
      </w:r>
      <w:proofErr w:type="spellStart"/>
      <w:r w:rsidR="002718D0" w:rsidRPr="00E35E5F">
        <w:rPr>
          <w:rStyle w:val="docsum-journal-citation"/>
          <w:rFonts w:asciiTheme="minorHAnsi" w:hAnsiTheme="minorHAnsi" w:cstheme="minorHAnsi"/>
          <w:sz w:val="22"/>
          <w:szCs w:val="22"/>
        </w:rPr>
        <w:t>Engl</w:t>
      </w:r>
      <w:proofErr w:type="spellEnd"/>
      <w:r w:rsidR="002718D0" w:rsidRPr="00E35E5F">
        <w:rPr>
          <w:rStyle w:val="docsum-journal-citation"/>
          <w:rFonts w:asciiTheme="minorHAnsi" w:hAnsiTheme="minorHAnsi" w:cstheme="minorHAnsi"/>
          <w:sz w:val="22"/>
          <w:szCs w:val="22"/>
        </w:rPr>
        <w:t xml:space="preserve"> J Med 2018;378:995-1003.</w:t>
      </w:r>
    </w:p>
    <w:p w14:paraId="15F37985" w14:textId="77777777" w:rsidR="002718D0" w:rsidRPr="00E35E5F" w:rsidRDefault="002718D0" w:rsidP="002718D0"/>
    <w:p w14:paraId="2DF0FECF" w14:textId="77777777" w:rsidR="00BF6DE4" w:rsidRPr="00E35E5F" w:rsidRDefault="00BF6DE4" w:rsidP="00BF6DE4">
      <w:pPr>
        <w:rPr>
          <w:rFonts w:asciiTheme="minorHAnsi" w:hAnsiTheme="minorHAnsi" w:cstheme="minorHAnsi"/>
          <w:sz w:val="22"/>
          <w:szCs w:val="22"/>
        </w:rPr>
      </w:pPr>
    </w:p>
    <w:bookmarkEnd w:id="41"/>
    <w:p w14:paraId="425B95E8" w14:textId="6100DC51" w:rsidR="009622E8" w:rsidRPr="00E35E5F" w:rsidRDefault="009622E8" w:rsidP="009622E8">
      <w:pPr>
        <w:rPr>
          <w:rFonts w:asciiTheme="minorHAnsi" w:hAnsiTheme="minorHAnsi" w:cstheme="minorHAnsi"/>
          <w:sz w:val="22"/>
          <w:szCs w:val="22"/>
          <w:highlight w:val="lightGray"/>
        </w:rPr>
      </w:pPr>
    </w:p>
    <w:p w14:paraId="0DBCFC32" w14:textId="6A355D5E" w:rsidR="00DE21BA" w:rsidRPr="00E35E5F" w:rsidRDefault="00DE21BA" w:rsidP="00DE21BA">
      <w:pPr>
        <w:pStyle w:val="Heading1"/>
        <w:shd w:val="clear" w:color="auto" w:fill="FFFFFF"/>
        <w:rPr>
          <w:rFonts w:asciiTheme="minorHAnsi" w:hAnsiTheme="minorHAnsi" w:cstheme="minorHAnsi"/>
          <w:b w:val="0"/>
          <w:bCs w:val="0"/>
          <w:sz w:val="22"/>
          <w:szCs w:val="22"/>
        </w:rPr>
      </w:pPr>
    </w:p>
    <w:p w14:paraId="27DA7EA6" w14:textId="04396E2A" w:rsidR="00DC5C55" w:rsidRPr="00E35E5F" w:rsidRDefault="00DC5C55" w:rsidP="00DE21BA">
      <w:pPr>
        <w:pStyle w:val="Heading1"/>
        <w:shd w:val="clear" w:color="auto" w:fill="FFFFFF"/>
        <w:rPr>
          <w:b w:val="0"/>
          <w:bCs w:val="0"/>
          <w:sz w:val="24"/>
          <w:szCs w:val="24"/>
          <w:lang w:val="en-US"/>
        </w:rPr>
      </w:pPr>
    </w:p>
    <w:p w14:paraId="1EC3E44C" w14:textId="5C19FBDE" w:rsidR="004808AA" w:rsidRPr="00E35E5F" w:rsidRDefault="004808AA" w:rsidP="004808AA">
      <w:pPr>
        <w:pStyle w:val="NormalWeb"/>
        <w:shd w:val="clear" w:color="auto" w:fill="FFFFFF"/>
      </w:pPr>
    </w:p>
    <w:p w14:paraId="35BEF50E" w14:textId="79CBEF20" w:rsidR="00DC5C55" w:rsidRPr="00E35E5F" w:rsidRDefault="00DC5C55" w:rsidP="00DE21BA">
      <w:pPr>
        <w:pStyle w:val="Heading1"/>
        <w:shd w:val="clear" w:color="auto" w:fill="FFFFFF"/>
        <w:rPr>
          <w:b w:val="0"/>
          <w:bCs w:val="0"/>
          <w:sz w:val="24"/>
          <w:szCs w:val="24"/>
        </w:rPr>
      </w:pPr>
    </w:p>
    <w:p w14:paraId="1FA1A50C" w14:textId="77777777" w:rsidR="00DC5C55" w:rsidRPr="00E35E5F" w:rsidRDefault="00DC5C55" w:rsidP="00DE21BA">
      <w:pPr>
        <w:pStyle w:val="Heading1"/>
        <w:shd w:val="clear" w:color="auto" w:fill="FFFFFF"/>
        <w:rPr>
          <w:b w:val="0"/>
          <w:bCs w:val="0"/>
          <w:sz w:val="24"/>
          <w:szCs w:val="24"/>
          <w:lang w:val="en-US"/>
        </w:rPr>
      </w:pPr>
    </w:p>
    <w:sectPr w:rsidR="00DC5C55" w:rsidRPr="00E35E5F" w:rsidSect="00BE5401">
      <w:headerReference w:type="default" r:id="rId113"/>
      <w:footerReference w:type="defaul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D82E" w14:textId="77777777" w:rsidR="00E575B7" w:rsidRDefault="00E575B7" w:rsidP="00E163F8">
      <w:r>
        <w:separator/>
      </w:r>
    </w:p>
  </w:endnote>
  <w:endnote w:type="continuationSeparator" w:id="0">
    <w:p w14:paraId="3B7A158D" w14:textId="77777777" w:rsidR="00E575B7" w:rsidRDefault="00E575B7" w:rsidP="00E1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OT40514f85">
    <w:altName w:val="Cambria"/>
    <w:panose1 w:val="00000000000000000000"/>
    <w:charset w:val="00"/>
    <w:family w:val="roman"/>
    <w:notTrueType/>
    <w:pitch w:val="default"/>
    <w:sig w:usb0="00000003" w:usb1="00000000" w:usb2="00000000" w:usb3="00000000" w:csb0="00000001" w:csb1="00000000"/>
  </w:font>
  <w:font w:name="AdvOTe94fe8f8">
    <w:altName w:val="Cambria"/>
    <w:panose1 w:val="00000000000000000000"/>
    <w:charset w:val="00"/>
    <w:family w:val="roman"/>
    <w:notTrueType/>
    <w:pitch w:val="default"/>
    <w:sig w:usb0="00000003" w:usb1="00000000" w:usb2="00000000" w:usb3="00000000" w:csb0="00000001" w:csb1="00000000"/>
  </w:font>
  <w:font w:name="AdvOT40514f85+fb">
    <w:altName w:val="Cambria"/>
    <w:panose1 w:val="00000000000000000000"/>
    <w:charset w:val="00"/>
    <w:family w:val="auto"/>
    <w:notTrueType/>
    <w:pitch w:val="default"/>
    <w:sig w:usb0="00000003" w:usb1="00000000" w:usb2="00000000" w:usb3="00000000" w:csb0="00000001" w:csb1="00000000"/>
  </w:font>
  <w:font w:name="AdvPS9779">
    <w:altName w:val="Calibri"/>
    <w:panose1 w:val="00000000000000000000"/>
    <w:charset w:val="00"/>
    <w:family w:val="swiss"/>
    <w:notTrueType/>
    <w:pitch w:val="default"/>
    <w:sig w:usb0="00000003" w:usb1="00000000" w:usb2="00000000" w:usb3="00000000" w:csb0="00000001" w:csb1="00000000"/>
  </w:font>
  <w:font w:name="AdvOT42a3fb57.B">
    <w:altName w:val="Cambria"/>
    <w:panose1 w:val="00000000000000000000"/>
    <w:charset w:val="00"/>
    <w:family w:val="roman"/>
    <w:notTrueType/>
    <w:pitch w:val="default"/>
    <w:sig w:usb0="00000003" w:usb1="00000000" w:usb2="00000000" w:usb3="00000000" w:csb0="00000001" w:csb1="00000000"/>
  </w:font>
  <w:font w:name="AdvOTe94fe8f8+fb">
    <w:altName w:val="Calibri"/>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TrajanPro-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192882"/>
      <w:docPartObj>
        <w:docPartGallery w:val="Page Numbers (Bottom of Page)"/>
        <w:docPartUnique/>
      </w:docPartObj>
    </w:sdtPr>
    <w:sdtEndPr>
      <w:rPr>
        <w:noProof/>
      </w:rPr>
    </w:sdtEndPr>
    <w:sdtContent>
      <w:p w14:paraId="0D614440" w14:textId="7AC5421F" w:rsidR="00431BB4" w:rsidRDefault="00431BB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7DAFC15B" w14:textId="77777777" w:rsidR="00431BB4" w:rsidRDefault="0043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0B2AB" w14:textId="77777777" w:rsidR="00E575B7" w:rsidRDefault="00E575B7" w:rsidP="00E163F8">
      <w:r>
        <w:separator/>
      </w:r>
    </w:p>
  </w:footnote>
  <w:footnote w:type="continuationSeparator" w:id="0">
    <w:p w14:paraId="606C41D3" w14:textId="77777777" w:rsidR="00E575B7" w:rsidRDefault="00E575B7" w:rsidP="00E1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87F5" w14:textId="6FF77775" w:rsidR="00431BB4" w:rsidRPr="00E163F8" w:rsidRDefault="00431BB4">
    <w:pPr>
      <w:pStyle w:val="Header"/>
      <w:rPr>
        <w:rFonts w:asciiTheme="minorHAnsi" w:hAnsiTheme="minorHAnsi" w:cstheme="minorHAnsi"/>
        <w:sz w:val="22"/>
        <w:szCs w:val="22"/>
      </w:rPr>
    </w:pPr>
    <w:r>
      <w:rPr>
        <w:rFonts w:asciiTheme="minorHAnsi" w:hAnsiTheme="minorHAnsi" w:cstheme="minorHAnsi"/>
        <w:sz w:val="22"/>
        <w:szCs w:val="22"/>
      </w:rPr>
      <w:t>Parekh et al. Transplant devices for endothelial keratoplasty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565"/>
    <w:multiLevelType w:val="multilevel"/>
    <w:tmpl w:val="D46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0C90"/>
    <w:multiLevelType w:val="multilevel"/>
    <w:tmpl w:val="3FD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C7A18"/>
    <w:multiLevelType w:val="multilevel"/>
    <w:tmpl w:val="611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56CD"/>
    <w:multiLevelType w:val="multilevel"/>
    <w:tmpl w:val="7CE8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70CCD"/>
    <w:multiLevelType w:val="multilevel"/>
    <w:tmpl w:val="90F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B2CF0"/>
    <w:multiLevelType w:val="hybridMultilevel"/>
    <w:tmpl w:val="F15AA086"/>
    <w:lvl w:ilvl="0" w:tplc="BD2E471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A1EF9"/>
    <w:multiLevelType w:val="multilevel"/>
    <w:tmpl w:val="F2A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C6B3A"/>
    <w:multiLevelType w:val="multilevel"/>
    <w:tmpl w:val="982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704A3"/>
    <w:multiLevelType w:val="multilevel"/>
    <w:tmpl w:val="077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45D59"/>
    <w:multiLevelType w:val="multilevel"/>
    <w:tmpl w:val="BFA0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069B4"/>
    <w:multiLevelType w:val="multilevel"/>
    <w:tmpl w:val="FEB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E6FBC"/>
    <w:multiLevelType w:val="multilevel"/>
    <w:tmpl w:val="A4C0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A59DB"/>
    <w:multiLevelType w:val="multilevel"/>
    <w:tmpl w:val="C988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634A9"/>
    <w:multiLevelType w:val="multilevel"/>
    <w:tmpl w:val="D07E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91942"/>
    <w:multiLevelType w:val="multilevel"/>
    <w:tmpl w:val="6DD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02A0C"/>
    <w:multiLevelType w:val="multilevel"/>
    <w:tmpl w:val="74A8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1066F"/>
    <w:multiLevelType w:val="multilevel"/>
    <w:tmpl w:val="03F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3329F"/>
    <w:multiLevelType w:val="multilevel"/>
    <w:tmpl w:val="6358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247EB"/>
    <w:multiLevelType w:val="multilevel"/>
    <w:tmpl w:val="8A0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E0A94"/>
    <w:multiLevelType w:val="multilevel"/>
    <w:tmpl w:val="2622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E4372"/>
    <w:multiLevelType w:val="multilevel"/>
    <w:tmpl w:val="717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F1E54"/>
    <w:multiLevelType w:val="multilevel"/>
    <w:tmpl w:val="7626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20C83"/>
    <w:multiLevelType w:val="multilevel"/>
    <w:tmpl w:val="3A4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D1658"/>
    <w:multiLevelType w:val="multilevel"/>
    <w:tmpl w:val="C3A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34AF4"/>
    <w:multiLevelType w:val="multilevel"/>
    <w:tmpl w:val="616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669E"/>
    <w:multiLevelType w:val="multilevel"/>
    <w:tmpl w:val="19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E2D6C"/>
    <w:multiLevelType w:val="multilevel"/>
    <w:tmpl w:val="A9E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F1A68"/>
    <w:multiLevelType w:val="multilevel"/>
    <w:tmpl w:val="7AF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D2742"/>
    <w:multiLevelType w:val="multilevel"/>
    <w:tmpl w:val="74D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F597C"/>
    <w:multiLevelType w:val="multilevel"/>
    <w:tmpl w:val="4178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583BFE"/>
    <w:multiLevelType w:val="multilevel"/>
    <w:tmpl w:val="834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44AF3"/>
    <w:multiLevelType w:val="multilevel"/>
    <w:tmpl w:val="38A6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D3849"/>
    <w:multiLevelType w:val="multilevel"/>
    <w:tmpl w:val="26C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4"/>
  </w:num>
  <w:num w:numId="4">
    <w:abstractNumId w:val="22"/>
  </w:num>
  <w:num w:numId="5">
    <w:abstractNumId w:val="9"/>
  </w:num>
  <w:num w:numId="6">
    <w:abstractNumId w:val="4"/>
  </w:num>
  <w:num w:numId="7">
    <w:abstractNumId w:val="15"/>
  </w:num>
  <w:num w:numId="8">
    <w:abstractNumId w:val="26"/>
  </w:num>
  <w:num w:numId="9">
    <w:abstractNumId w:val="7"/>
  </w:num>
  <w:num w:numId="10">
    <w:abstractNumId w:val="2"/>
  </w:num>
  <w:num w:numId="11">
    <w:abstractNumId w:val="21"/>
  </w:num>
  <w:num w:numId="12">
    <w:abstractNumId w:val="25"/>
  </w:num>
  <w:num w:numId="13">
    <w:abstractNumId w:val="27"/>
  </w:num>
  <w:num w:numId="14">
    <w:abstractNumId w:val="32"/>
  </w:num>
  <w:num w:numId="15">
    <w:abstractNumId w:val="18"/>
  </w:num>
  <w:num w:numId="16">
    <w:abstractNumId w:val="0"/>
  </w:num>
  <w:num w:numId="17">
    <w:abstractNumId w:val="10"/>
  </w:num>
  <w:num w:numId="18">
    <w:abstractNumId w:val="31"/>
  </w:num>
  <w:num w:numId="19">
    <w:abstractNumId w:val="12"/>
  </w:num>
  <w:num w:numId="20">
    <w:abstractNumId w:val="6"/>
  </w:num>
  <w:num w:numId="21">
    <w:abstractNumId w:val="23"/>
  </w:num>
  <w:num w:numId="22">
    <w:abstractNumId w:val="8"/>
  </w:num>
  <w:num w:numId="23">
    <w:abstractNumId w:val="28"/>
  </w:num>
  <w:num w:numId="24">
    <w:abstractNumId w:val="11"/>
  </w:num>
  <w:num w:numId="25">
    <w:abstractNumId w:val="19"/>
  </w:num>
  <w:num w:numId="26">
    <w:abstractNumId w:val="29"/>
  </w:num>
  <w:num w:numId="27">
    <w:abstractNumId w:val="30"/>
  </w:num>
  <w:num w:numId="28">
    <w:abstractNumId w:val="13"/>
  </w:num>
  <w:num w:numId="29">
    <w:abstractNumId w:val="16"/>
  </w:num>
  <w:num w:numId="30">
    <w:abstractNumId w:val="3"/>
  </w:num>
  <w:num w:numId="31">
    <w:abstractNumId w:val="24"/>
  </w:num>
  <w:num w:numId="32">
    <w:abstractNumId w:val="17"/>
  </w:num>
  <w:num w:numId="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B5"/>
    <w:rsid w:val="00001496"/>
    <w:rsid w:val="00002037"/>
    <w:rsid w:val="000034DB"/>
    <w:rsid w:val="00005E7B"/>
    <w:rsid w:val="00017F58"/>
    <w:rsid w:val="00033EE6"/>
    <w:rsid w:val="000373E4"/>
    <w:rsid w:val="0005181E"/>
    <w:rsid w:val="00055B78"/>
    <w:rsid w:val="00064E81"/>
    <w:rsid w:val="000768E4"/>
    <w:rsid w:val="0008779B"/>
    <w:rsid w:val="000A016E"/>
    <w:rsid w:val="000A2E79"/>
    <w:rsid w:val="000B1C6C"/>
    <w:rsid w:val="000B3D7F"/>
    <w:rsid w:val="000D76EE"/>
    <w:rsid w:val="000E2063"/>
    <w:rsid w:val="000F1F62"/>
    <w:rsid w:val="001031AE"/>
    <w:rsid w:val="00106F17"/>
    <w:rsid w:val="001116AA"/>
    <w:rsid w:val="00114C70"/>
    <w:rsid w:val="00127234"/>
    <w:rsid w:val="00134588"/>
    <w:rsid w:val="0013686C"/>
    <w:rsid w:val="00146ADC"/>
    <w:rsid w:val="00180FA9"/>
    <w:rsid w:val="0019000B"/>
    <w:rsid w:val="00196094"/>
    <w:rsid w:val="001B1576"/>
    <w:rsid w:val="001C6906"/>
    <w:rsid w:val="001C6D1A"/>
    <w:rsid w:val="001C7829"/>
    <w:rsid w:val="001E0152"/>
    <w:rsid w:val="001E537E"/>
    <w:rsid w:val="001E77F4"/>
    <w:rsid w:val="001F6864"/>
    <w:rsid w:val="00203005"/>
    <w:rsid w:val="00215C33"/>
    <w:rsid w:val="00216B5E"/>
    <w:rsid w:val="00235C91"/>
    <w:rsid w:val="00251297"/>
    <w:rsid w:val="00252B9A"/>
    <w:rsid w:val="002664C6"/>
    <w:rsid w:val="002718D0"/>
    <w:rsid w:val="00276BCD"/>
    <w:rsid w:val="0028625D"/>
    <w:rsid w:val="002877FD"/>
    <w:rsid w:val="00290E78"/>
    <w:rsid w:val="00295FC4"/>
    <w:rsid w:val="002A3D1F"/>
    <w:rsid w:val="002C3752"/>
    <w:rsid w:val="002C4042"/>
    <w:rsid w:val="002C5E74"/>
    <w:rsid w:val="002E1880"/>
    <w:rsid w:val="002F6570"/>
    <w:rsid w:val="002F7539"/>
    <w:rsid w:val="00301F5F"/>
    <w:rsid w:val="00304B34"/>
    <w:rsid w:val="003132DC"/>
    <w:rsid w:val="00343C68"/>
    <w:rsid w:val="00347334"/>
    <w:rsid w:val="003508BC"/>
    <w:rsid w:val="003A2C53"/>
    <w:rsid w:val="003A49C5"/>
    <w:rsid w:val="003A52B0"/>
    <w:rsid w:val="003B0A09"/>
    <w:rsid w:val="003B1D57"/>
    <w:rsid w:val="003B4370"/>
    <w:rsid w:val="003B563B"/>
    <w:rsid w:val="003C3755"/>
    <w:rsid w:val="003C50A7"/>
    <w:rsid w:val="003E48C0"/>
    <w:rsid w:val="003E5FEC"/>
    <w:rsid w:val="003F320F"/>
    <w:rsid w:val="003F7830"/>
    <w:rsid w:val="004027B4"/>
    <w:rsid w:val="004030AD"/>
    <w:rsid w:val="0040402E"/>
    <w:rsid w:val="00410FA2"/>
    <w:rsid w:val="00416984"/>
    <w:rsid w:val="004212F1"/>
    <w:rsid w:val="004241AD"/>
    <w:rsid w:val="004264BA"/>
    <w:rsid w:val="00427D2B"/>
    <w:rsid w:val="00431BB4"/>
    <w:rsid w:val="00433A89"/>
    <w:rsid w:val="00433AF6"/>
    <w:rsid w:val="004529D7"/>
    <w:rsid w:val="00456033"/>
    <w:rsid w:val="004808AA"/>
    <w:rsid w:val="0049150C"/>
    <w:rsid w:val="004A04CF"/>
    <w:rsid w:val="004A2F4C"/>
    <w:rsid w:val="004C388F"/>
    <w:rsid w:val="004C5EA6"/>
    <w:rsid w:val="004D26E8"/>
    <w:rsid w:val="004D2A28"/>
    <w:rsid w:val="004D53BE"/>
    <w:rsid w:val="004F03BB"/>
    <w:rsid w:val="00506692"/>
    <w:rsid w:val="00511AB4"/>
    <w:rsid w:val="005156FA"/>
    <w:rsid w:val="00530B8E"/>
    <w:rsid w:val="00531FF1"/>
    <w:rsid w:val="00537CE7"/>
    <w:rsid w:val="00550A8D"/>
    <w:rsid w:val="005615A3"/>
    <w:rsid w:val="005641AD"/>
    <w:rsid w:val="005642F1"/>
    <w:rsid w:val="0057347B"/>
    <w:rsid w:val="00580DA8"/>
    <w:rsid w:val="00582AC8"/>
    <w:rsid w:val="00585DD7"/>
    <w:rsid w:val="005958BA"/>
    <w:rsid w:val="005A5108"/>
    <w:rsid w:val="005B155B"/>
    <w:rsid w:val="005C680D"/>
    <w:rsid w:val="005D5D0F"/>
    <w:rsid w:val="005D6927"/>
    <w:rsid w:val="00601CBB"/>
    <w:rsid w:val="006069C9"/>
    <w:rsid w:val="0061035D"/>
    <w:rsid w:val="00611E81"/>
    <w:rsid w:val="0064559B"/>
    <w:rsid w:val="00646458"/>
    <w:rsid w:val="006527FA"/>
    <w:rsid w:val="006627EE"/>
    <w:rsid w:val="00665823"/>
    <w:rsid w:val="006703B6"/>
    <w:rsid w:val="00671A03"/>
    <w:rsid w:val="00684746"/>
    <w:rsid w:val="006904A6"/>
    <w:rsid w:val="00692258"/>
    <w:rsid w:val="00692F05"/>
    <w:rsid w:val="006A0AC0"/>
    <w:rsid w:val="006A2CB6"/>
    <w:rsid w:val="006B0871"/>
    <w:rsid w:val="006B3E71"/>
    <w:rsid w:val="006B4189"/>
    <w:rsid w:val="006B58E4"/>
    <w:rsid w:val="006C1330"/>
    <w:rsid w:val="006C305E"/>
    <w:rsid w:val="006C3330"/>
    <w:rsid w:val="006C371D"/>
    <w:rsid w:val="006D47E8"/>
    <w:rsid w:val="006D5EAA"/>
    <w:rsid w:val="006D5EB9"/>
    <w:rsid w:val="006E0A3C"/>
    <w:rsid w:val="006F0244"/>
    <w:rsid w:val="006F1692"/>
    <w:rsid w:val="006F3EDF"/>
    <w:rsid w:val="006F7D4A"/>
    <w:rsid w:val="00701258"/>
    <w:rsid w:val="00702940"/>
    <w:rsid w:val="00720B42"/>
    <w:rsid w:val="00724B98"/>
    <w:rsid w:val="0072576A"/>
    <w:rsid w:val="00743D0F"/>
    <w:rsid w:val="00745443"/>
    <w:rsid w:val="007616B5"/>
    <w:rsid w:val="00763488"/>
    <w:rsid w:val="007662F3"/>
    <w:rsid w:val="00773C0B"/>
    <w:rsid w:val="00780F90"/>
    <w:rsid w:val="007850DA"/>
    <w:rsid w:val="0079276A"/>
    <w:rsid w:val="00794461"/>
    <w:rsid w:val="007962D8"/>
    <w:rsid w:val="007B1164"/>
    <w:rsid w:val="007C42FA"/>
    <w:rsid w:val="007D3AD0"/>
    <w:rsid w:val="007F53B9"/>
    <w:rsid w:val="007F60D3"/>
    <w:rsid w:val="00800C4A"/>
    <w:rsid w:val="008055DF"/>
    <w:rsid w:val="00812351"/>
    <w:rsid w:val="008271AF"/>
    <w:rsid w:val="00830770"/>
    <w:rsid w:val="00893C70"/>
    <w:rsid w:val="008A4B31"/>
    <w:rsid w:val="008A746C"/>
    <w:rsid w:val="008B1FF8"/>
    <w:rsid w:val="008B42F5"/>
    <w:rsid w:val="008B63DF"/>
    <w:rsid w:val="008C4A7D"/>
    <w:rsid w:val="008C6477"/>
    <w:rsid w:val="008C6E5B"/>
    <w:rsid w:val="008D388A"/>
    <w:rsid w:val="008D7DE4"/>
    <w:rsid w:val="008F094B"/>
    <w:rsid w:val="008F5792"/>
    <w:rsid w:val="008F67F8"/>
    <w:rsid w:val="00903874"/>
    <w:rsid w:val="009043C2"/>
    <w:rsid w:val="0091527B"/>
    <w:rsid w:val="00935E77"/>
    <w:rsid w:val="00937A7F"/>
    <w:rsid w:val="00945786"/>
    <w:rsid w:val="00946D99"/>
    <w:rsid w:val="00947BB4"/>
    <w:rsid w:val="009622E8"/>
    <w:rsid w:val="009671BC"/>
    <w:rsid w:val="009761DA"/>
    <w:rsid w:val="00995935"/>
    <w:rsid w:val="00996501"/>
    <w:rsid w:val="009A360E"/>
    <w:rsid w:val="009A4068"/>
    <w:rsid w:val="009A64C5"/>
    <w:rsid w:val="009A6BE8"/>
    <w:rsid w:val="009B11AF"/>
    <w:rsid w:val="009C2971"/>
    <w:rsid w:val="009C2B7B"/>
    <w:rsid w:val="009C6667"/>
    <w:rsid w:val="009D17D5"/>
    <w:rsid w:val="009E0047"/>
    <w:rsid w:val="009E136A"/>
    <w:rsid w:val="00A42FEB"/>
    <w:rsid w:val="00A45FC0"/>
    <w:rsid w:val="00A4739C"/>
    <w:rsid w:val="00A64A7A"/>
    <w:rsid w:val="00A67804"/>
    <w:rsid w:val="00A67A55"/>
    <w:rsid w:val="00A707FB"/>
    <w:rsid w:val="00A717E8"/>
    <w:rsid w:val="00A76430"/>
    <w:rsid w:val="00A77B78"/>
    <w:rsid w:val="00AA707A"/>
    <w:rsid w:val="00AD0E5D"/>
    <w:rsid w:val="00AD2659"/>
    <w:rsid w:val="00AE35BB"/>
    <w:rsid w:val="00AF725C"/>
    <w:rsid w:val="00B002F5"/>
    <w:rsid w:val="00B02013"/>
    <w:rsid w:val="00B03312"/>
    <w:rsid w:val="00B03354"/>
    <w:rsid w:val="00B064B5"/>
    <w:rsid w:val="00B10996"/>
    <w:rsid w:val="00B119CA"/>
    <w:rsid w:val="00B172BD"/>
    <w:rsid w:val="00B1755A"/>
    <w:rsid w:val="00B211E2"/>
    <w:rsid w:val="00B25195"/>
    <w:rsid w:val="00B31CA0"/>
    <w:rsid w:val="00B37B88"/>
    <w:rsid w:val="00B42505"/>
    <w:rsid w:val="00B624A5"/>
    <w:rsid w:val="00B83FF5"/>
    <w:rsid w:val="00B87412"/>
    <w:rsid w:val="00BA3F53"/>
    <w:rsid w:val="00BA5E91"/>
    <w:rsid w:val="00BB6832"/>
    <w:rsid w:val="00BC0C28"/>
    <w:rsid w:val="00BC3770"/>
    <w:rsid w:val="00BC599E"/>
    <w:rsid w:val="00BD01E9"/>
    <w:rsid w:val="00BE5401"/>
    <w:rsid w:val="00BF4898"/>
    <w:rsid w:val="00BF6DE4"/>
    <w:rsid w:val="00C0161F"/>
    <w:rsid w:val="00C01CA5"/>
    <w:rsid w:val="00C11966"/>
    <w:rsid w:val="00C1211D"/>
    <w:rsid w:val="00C22B5F"/>
    <w:rsid w:val="00C308B3"/>
    <w:rsid w:val="00C323FA"/>
    <w:rsid w:val="00C32841"/>
    <w:rsid w:val="00C32C23"/>
    <w:rsid w:val="00C40B6C"/>
    <w:rsid w:val="00C703AF"/>
    <w:rsid w:val="00C70844"/>
    <w:rsid w:val="00C76B5E"/>
    <w:rsid w:val="00C82961"/>
    <w:rsid w:val="00C9354E"/>
    <w:rsid w:val="00CA37CE"/>
    <w:rsid w:val="00CC0080"/>
    <w:rsid w:val="00CD19F8"/>
    <w:rsid w:val="00CD4BDC"/>
    <w:rsid w:val="00CF512E"/>
    <w:rsid w:val="00D02D13"/>
    <w:rsid w:val="00D161B9"/>
    <w:rsid w:val="00D3493F"/>
    <w:rsid w:val="00D3550D"/>
    <w:rsid w:val="00D422BD"/>
    <w:rsid w:val="00D46A21"/>
    <w:rsid w:val="00D524AF"/>
    <w:rsid w:val="00D546D2"/>
    <w:rsid w:val="00D5788D"/>
    <w:rsid w:val="00D61D3A"/>
    <w:rsid w:val="00D72D78"/>
    <w:rsid w:val="00D751A3"/>
    <w:rsid w:val="00D839B0"/>
    <w:rsid w:val="00D97922"/>
    <w:rsid w:val="00DB12B1"/>
    <w:rsid w:val="00DB2FD3"/>
    <w:rsid w:val="00DB6D2F"/>
    <w:rsid w:val="00DC0FCA"/>
    <w:rsid w:val="00DC52DD"/>
    <w:rsid w:val="00DC59A7"/>
    <w:rsid w:val="00DC5C55"/>
    <w:rsid w:val="00DD1C22"/>
    <w:rsid w:val="00DD6465"/>
    <w:rsid w:val="00DE1D3A"/>
    <w:rsid w:val="00DE21BA"/>
    <w:rsid w:val="00DE43EA"/>
    <w:rsid w:val="00DE68DC"/>
    <w:rsid w:val="00DF50AD"/>
    <w:rsid w:val="00DF644A"/>
    <w:rsid w:val="00E1112A"/>
    <w:rsid w:val="00E11C8D"/>
    <w:rsid w:val="00E163F8"/>
    <w:rsid w:val="00E16EF7"/>
    <w:rsid w:val="00E263E8"/>
    <w:rsid w:val="00E30EFB"/>
    <w:rsid w:val="00E35E5F"/>
    <w:rsid w:val="00E429AD"/>
    <w:rsid w:val="00E45C00"/>
    <w:rsid w:val="00E575B7"/>
    <w:rsid w:val="00E57C11"/>
    <w:rsid w:val="00E57E44"/>
    <w:rsid w:val="00E73DA0"/>
    <w:rsid w:val="00E761F4"/>
    <w:rsid w:val="00E83FF6"/>
    <w:rsid w:val="00E8557A"/>
    <w:rsid w:val="00E9682A"/>
    <w:rsid w:val="00E97AF3"/>
    <w:rsid w:val="00EA3E59"/>
    <w:rsid w:val="00EB4524"/>
    <w:rsid w:val="00EC3CD3"/>
    <w:rsid w:val="00EC3DFF"/>
    <w:rsid w:val="00EC597C"/>
    <w:rsid w:val="00ED2308"/>
    <w:rsid w:val="00ED41EF"/>
    <w:rsid w:val="00ED5F89"/>
    <w:rsid w:val="00EF622C"/>
    <w:rsid w:val="00EF6C06"/>
    <w:rsid w:val="00EF7DCB"/>
    <w:rsid w:val="00F066AE"/>
    <w:rsid w:val="00F07147"/>
    <w:rsid w:val="00F10C37"/>
    <w:rsid w:val="00F119D3"/>
    <w:rsid w:val="00F138DA"/>
    <w:rsid w:val="00F24C8D"/>
    <w:rsid w:val="00F361D9"/>
    <w:rsid w:val="00F4210D"/>
    <w:rsid w:val="00F4569A"/>
    <w:rsid w:val="00F56371"/>
    <w:rsid w:val="00F644AF"/>
    <w:rsid w:val="00F652C6"/>
    <w:rsid w:val="00F73E7C"/>
    <w:rsid w:val="00F82BB2"/>
    <w:rsid w:val="00F95690"/>
    <w:rsid w:val="00FA2A12"/>
    <w:rsid w:val="00FA6AD3"/>
    <w:rsid w:val="00FB2A6D"/>
    <w:rsid w:val="00FC5CCD"/>
    <w:rsid w:val="00FD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108E"/>
  <w15:chartTrackingRefBased/>
  <w15:docId w15:val="{282F82F2-7456-4673-AEBE-8351218A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64B5"/>
    <w:pPr>
      <w:spacing w:after="0" w:line="240" w:lineRule="auto"/>
    </w:pPr>
    <w:rPr>
      <w:rFonts w:ascii="Times New Roman" w:eastAsia="Times New Roman" w:hAnsi="Times New Roman" w:cs="Times New Roman"/>
      <w:sz w:val="20"/>
      <w:szCs w:val="20"/>
      <w:lang w:val="en-US" w:eastAsia="it-IT"/>
    </w:rPr>
  </w:style>
  <w:style w:type="paragraph" w:styleId="Heading1">
    <w:name w:val="heading 1"/>
    <w:basedOn w:val="Normal"/>
    <w:link w:val="Heading1Char"/>
    <w:uiPriority w:val="9"/>
    <w:qFormat/>
    <w:rsid w:val="00EA3E59"/>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semiHidden/>
    <w:unhideWhenUsed/>
    <w:qFormat/>
    <w:rsid w:val="009622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064B5"/>
  </w:style>
  <w:style w:type="character" w:customStyle="1" w:styleId="CommentTextChar">
    <w:name w:val="Comment Text Char"/>
    <w:basedOn w:val="DefaultParagraphFont"/>
    <w:link w:val="CommentText"/>
    <w:uiPriority w:val="99"/>
    <w:rsid w:val="00B064B5"/>
    <w:rPr>
      <w:rFonts w:ascii="Times New Roman" w:eastAsia="Times New Roman" w:hAnsi="Times New Roman" w:cs="Times New Roman"/>
      <w:sz w:val="20"/>
      <w:szCs w:val="20"/>
      <w:lang w:val="en-US" w:eastAsia="it-IT"/>
    </w:rPr>
  </w:style>
  <w:style w:type="character" w:styleId="CommentReference">
    <w:name w:val="annotation reference"/>
    <w:basedOn w:val="DefaultParagraphFont"/>
    <w:uiPriority w:val="99"/>
    <w:unhideWhenUsed/>
    <w:rsid w:val="00B064B5"/>
    <w:rPr>
      <w:sz w:val="16"/>
      <w:szCs w:val="16"/>
    </w:rPr>
  </w:style>
  <w:style w:type="paragraph" w:styleId="BalloonText">
    <w:name w:val="Balloon Text"/>
    <w:basedOn w:val="Normal"/>
    <w:link w:val="BalloonTextChar"/>
    <w:uiPriority w:val="99"/>
    <w:semiHidden/>
    <w:unhideWhenUsed/>
    <w:rsid w:val="00B06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B5"/>
    <w:rPr>
      <w:rFonts w:ascii="Segoe UI" w:eastAsia="Times New Roman" w:hAnsi="Segoe UI" w:cs="Segoe UI"/>
      <w:sz w:val="18"/>
      <w:szCs w:val="18"/>
      <w:lang w:val="en-US" w:eastAsia="it-IT"/>
    </w:rPr>
  </w:style>
  <w:style w:type="paragraph" w:styleId="ListParagraph">
    <w:name w:val="List Paragraph"/>
    <w:basedOn w:val="Normal"/>
    <w:uiPriority w:val="34"/>
    <w:qFormat/>
    <w:rsid w:val="00B064B5"/>
    <w:pPr>
      <w:ind w:left="720"/>
      <w:contextualSpacing/>
    </w:pPr>
    <w:rPr>
      <w:rFonts w:asciiTheme="minorHAnsi" w:eastAsiaTheme="minorHAnsi" w:hAnsiTheme="minorHAnsi" w:cstheme="minorBidi"/>
      <w:sz w:val="24"/>
      <w:szCs w:val="24"/>
      <w:lang w:val="it-IT" w:eastAsia="en-US"/>
    </w:rPr>
  </w:style>
  <w:style w:type="character" w:customStyle="1" w:styleId="ref-journal">
    <w:name w:val="ref-journal"/>
    <w:basedOn w:val="DefaultParagraphFont"/>
    <w:rsid w:val="00B064B5"/>
  </w:style>
  <w:style w:type="character" w:customStyle="1" w:styleId="ref-vol">
    <w:name w:val="ref-vol"/>
    <w:basedOn w:val="DefaultParagraphFont"/>
    <w:rsid w:val="00B064B5"/>
  </w:style>
  <w:style w:type="paragraph" w:styleId="Header">
    <w:name w:val="header"/>
    <w:basedOn w:val="Normal"/>
    <w:link w:val="HeaderChar"/>
    <w:uiPriority w:val="99"/>
    <w:unhideWhenUsed/>
    <w:rsid w:val="00E163F8"/>
    <w:pPr>
      <w:tabs>
        <w:tab w:val="center" w:pos="4513"/>
        <w:tab w:val="right" w:pos="9026"/>
      </w:tabs>
    </w:pPr>
  </w:style>
  <w:style w:type="character" w:customStyle="1" w:styleId="HeaderChar">
    <w:name w:val="Header Char"/>
    <w:basedOn w:val="DefaultParagraphFont"/>
    <w:link w:val="Header"/>
    <w:uiPriority w:val="99"/>
    <w:rsid w:val="00E163F8"/>
    <w:rPr>
      <w:rFonts w:ascii="Times New Roman" w:eastAsia="Times New Roman" w:hAnsi="Times New Roman" w:cs="Times New Roman"/>
      <w:sz w:val="20"/>
      <w:szCs w:val="20"/>
      <w:lang w:val="en-US" w:eastAsia="it-IT"/>
    </w:rPr>
  </w:style>
  <w:style w:type="paragraph" w:styleId="Footer">
    <w:name w:val="footer"/>
    <w:basedOn w:val="Normal"/>
    <w:link w:val="FooterChar"/>
    <w:uiPriority w:val="99"/>
    <w:unhideWhenUsed/>
    <w:rsid w:val="00E163F8"/>
    <w:pPr>
      <w:tabs>
        <w:tab w:val="center" w:pos="4513"/>
        <w:tab w:val="right" w:pos="9026"/>
      </w:tabs>
    </w:pPr>
  </w:style>
  <w:style w:type="character" w:customStyle="1" w:styleId="FooterChar">
    <w:name w:val="Footer Char"/>
    <w:basedOn w:val="DefaultParagraphFont"/>
    <w:link w:val="Footer"/>
    <w:uiPriority w:val="99"/>
    <w:rsid w:val="00E163F8"/>
    <w:rPr>
      <w:rFonts w:ascii="Times New Roman" w:eastAsia="Times New Roman" w:hAnsi="Times New Roman" w:cs="Times New Roman"/>
      <w:sz w:val="20"/>
      <w:szCs w:val="20"/>
      <w:lang w:val="en-US" w:eastAsia="it-IT"/>
    </w:rPr>
  </w:style>
  <w:style w:type="paragraph" w:styleId="CommentSubject">
    <w:name w:val="annotation subject"/>
    <w:basedOn w:val="CommentText"/>
    <w:next w:val="CommentText"/>
    <w:link w:val="CommentSubjectChar"/>
    <w:uiPriority w:val="99"/>
    <w:semiHidden/>
    <w:unhideWhenUsed/>
    <w:rsid w:val="00E9682A"/>
    <w:rPr>
      <w:b/>
      <w:bCs/>
    </w:rPr>
  </w:style>
  <w:style w:type="character" w:customStyle="1" w:styleId="CommentSubjectChar">
    <w:name w:val="Comment Subject Char"/>
    <w:basedOn w:val="CommentTextChar"/>
    <w:link w:val="CommentSubject"/>
    <w:uiPriority w:val="99"/>
    <w:semiHidden/>
    <w:rsid w:val="00E9682A"/>
    <w:rPr>
      <w:rFonts w:ascii="Times New Roman" w:eastAsia="Times New Roman" w:hAnsi="Times New Roman" w:cs="Times New Roman"/>
      <w:b/>
      <w:bCs/>
      <w:sz w:val="20"/>
      <w:szCs w:val="20"/>
      <w:lang w:val="en-US" w:eastAsia="it-IT"/>
    </w:rPr>
  </w:style>
  <w:style w:type="paragraph" w:customStyle="1" w:styleId="fulltext-abstract">
    <w:name w:val="fulltext-abstract"/>
    <w:basedOn w:val="Normal"/>
    <w:rsid w:val="00EA3E59"/>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EA3E5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A3E59"/>
    <w:rPr>
      <w:color w:val="0000FF"/>
      <w:u w:val="single"/>
    </w:rPr>
  </w:style>
  <w:style w:type="character" w:customStyle="1" w:styleId="period">
    <w:name w:val="period"/>
    <w:basedOn w:val="DefaultParagraphFont"/>
    <w:rsid w:val="00EA3E59"/>
  </w:style>
  <w:style w:type="character" w:customStyle="1" w:styleId="cit">
    <w:name w:val="cit"/>
    <w:basedOn w:val="DefaultParagraphFont"/>
    <w:rsid w:val="00EA3E59"/>
  </w:style>
  <w:style w:type="character" w:customStyle="1" w:styleId="citation-doi">
    <w:name w:val="citation-doi"/>
    <w:basedOn w:val="DefaultParagraphFont"/>
    <w:rsid w:val="00EA3E59"/>
  </w:style>
  <w:style w:type="character" w:customStyle="1" w:styleId="authors-list-item">
    <w:name w:val="authors-list-item"/>
    <w:basedOn w:val="DefaultParagraphFont"/>
    <w:rsid w:val="00EA3E59"/>
  </w:style>
  <w:style w:type="character" w:customStyle="1" w:styleId="author-sup-separator">
    <w:name w:val="author-sup-separator"/>
    <w:basedOn w:val="DefaultParagraphFont"/>
    <w:rsid w:val="00EA3E59"/>
  </w:style>
  <w:style w:type="character" w:customStyle="1" w:styleId="comma">
    <w:name w:val="comma"/>
    <w:basedOn w:val="DefaultParagraphFont"/>
    <w:rsid w:val="00EA3E59"/>
  </w:style>
  <w:style w:type="paragraph" w:customStyle="1" w:styleId="fulltext-text">
    <w:name w:val="fulltext-text"/>
    <w:basedOn w:val="Normal"/>
    <w:rsid w:val="00EA3E59"/>
    <w:pPr>
      <w:spacing w:before="100" w:beforeAutospacing="1" w:after="100" w:afterAutospacing="1"/>
    </w:pPr>
    <w:rPr>
      <w:sz w:val="24"/>
      <w:szCs w:val="24"/>
      <w:lang w:val="en-GB" w:eastAsia="en-GB"/>
    </w:rPr>
  </w:style>
  <w:style w:type="paragraph" w:styleId="NormalWeb">
    <w:name w:val="Normal (Web)"/>
    <w:basedOn w:val="Normal"/>
    <w:uiPriority w:val="99"/>
    <w:unhideWhenUsed/>
    <w:rsid w:val="00F95690"/>
    <w:pPr>
      <w:spacing w:before="100" w:beforeAutospacing="1" w:after="100" w:afterAutospacing="1"/>
    </w:pPr>
    <w:rPr>
      <w:sz w:val="24"/>
      <w:szCs w:val="24"/>
      <w:lang w:val="en-GB" w:eastAsia="en-GB"/>
    </w:rPr>
  </w:style>
  <w:style w:type="character" w:styleId="Strong">
    <w:name w:val="Strong"/>
    <w:basedOn w:val="DefaultParagraphFont"/>
    <w:uiPriority w:val="22"/>
    <w:qFormat/>
    <w:rsid w:val="00F95690"/>
    <w:rPr>
      <w:b/>
      <w:bCs/>
    </w:rPr>
  </w:style>
  <w:style w:type="character" w:customStyle="1" w:styleId="ahead-of-print">
    <w:name w:val="ahead-of-print"/>
    <w:basedOn w:val="DefaultParagraphFont"/>
    <w:rsid w:val="00F95690"/>
  </w:style>
  <w:style w:type="character" w:customStyle="1" w:styleId="secondary-date">
    <w:name w:val="secondary-date"/>
    <w:basedOn w:val="DefaultParagraphFont"/>
    <w:rsid w:val="00BC0C28"/>
  </w:style>
  <w:style w:type="character" w:customStyle="1" w:styleId="wi-fullname">
    <w:name w:val="wi-fullname"/>
    <w:basedOn w:val="DefaultParagraphFont"/>
    <w:rsid w:val="003A49C5"/>
  </w:style>
  <w:style w:type="character" w:customStyle="1" w:styleId="al-author-delim">
    <w:name w:val="al-author-delim"/>
    <w:basedOn w:val="DefaultParagraphFont"/>
    <w:rsid w:val="003A49C5"/>
  </w:style>
  <w:style w:type="table" w:styleId="TableGrid">
    <w:name w:val="Table Grid"/>
    <w:basedOn w:val="TableNormal"/>
    <w:uiPriority w:val="39"/>
    <w:rsid w:val="008D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
    <w:name w:val="blue"/>
    <w:basedOn w:val="Normal"/>
    <w:rsid w:val="008D388A"/>
    <w:pPr>
      <w:spacing w:before="100" w:beforeAutospacing="1" w:after="100" w:afterAutospacing="1"/>
    </w:pPr>
    <w:rPr>
      <w:sz w:val="24"/>
      <w:szCs w:val="24"/>
      <w:lang w:val="it-IT"/>
    </w:rPr>
  </w:style>
  <w:style w:type="character" w:styleId="LineNumber">
    <w:name w:val="line number"/>
    <w:basedOn w:val="DefaultParagraphFont"/>
    <w:uiPriority w:val="99"/>
    <w:semiHidden/>
    <w:unhideWhenUsed/>
    <w:rsid w:val="00CA37CE"/>
  </w:style>
  <w:style w:type="character" w:customStyle="1" w:styleId="docsum-authors">
    <w:name w:val="docsum-authors"/>
    <w:basedOn w:val="DefaultParagraphFont"/>
    <w:rsid w:val="002664C6"/>
  </w:style>
  <w:style w:type="character" w:customStyle="1" w:styleId="docsum-journal-citation">
    <w:name w:val="docsum-journal-citation"/>
    <w:basedOn w:val="DefaultParagraphFont"/>
    <w:rsid w:val="002664C6"/>
  </w:style>
  <w:style w:type="character" w:customStyle="1" w:styleId="Heading2Char">
    <w:name w:val="Heading 2 Char"/>
    <w:basedOn w:val="DefaultParagraphFont"/>
    <w:link w:val="Heading2"/>
    <w:uiPriority w:val="9"/>
    <w:semiHidden/>
    <w:rsid w:val="009622E8"/>
    <w:rPr>
      <w:rFonts w:asciiTheme="majorHAnsi" w:eastAsiaTheme="majorEastAsia" w:hAnsiTheme="majorHAnsi" w:cstheme="majorBidi"/>
      <w:color w:val="2E74B5" w:themeColor="accent1" w:themeShade="BF"/>
      <w:sz w:val="26"/>
      <w:szCs w:val="26"/>
      <w:lang w:val="en-US" w:eastAsia="it-IT"/>
    </w:rPr>
  </w:style>
  <w:style w:type="character" w:customStyle="1" w:styleId="Title1">
    <w:name w:val="Title1"/>
    <w:basedOn w:val="DefaultParagraphFont"/>
    <w:rsid w:val="009622E8"/>
  </w:style>
  <w:style w:type="character" w:customStyle="1" w:styleId="identifier">
    <w:name w:val="identifier"/>
    <w:basedOn w:val="DefaultParagraphFont"/>
    <w:rsid w:val="009622E8"/>
  </w:style>
  <w:style w:type="character" w:customStyle="1" w:styleId="id-label">
    <w:name w:val="id-label"/>
    <w:basedOn w:val="DefaultParagraphFont"/>
    <w:rsid w:val="009622E8"/>
  </w:style>
  <w:style w:type="character" w:customStyle="1" w:styleId="free-label">
    <w:name w:val="free-label"/>
    <w:basedOn w:val="DefaultParagraphFont"/>
    <w:rsid w:val="00B172BD"/>
  </w:style>
  <w:style w:type="paragraph" w:customStyle="1" w:styleId="p">
    <w:name w:val="p"/>
    <w:basedOn w:val="Normal"/>
    <w:rsid w:val="00EC3CD3"/>
    <w:pPr>
      <w:spacing w:before="100" w:beforeAutospacing="1" w:after="100" w:afterAutospacing="1"/>
    </w:pPr>
    <w:rPr>
      <w:sz w:val="24"/>
      <w:szCs w:val="24"/>
      <w:lang w:val="en-GB" w:eastAsia="en-GB"/>
    </w:rPr>
  </w:style>
  <w:style w:type="character" w:customStyle="1" w:styleId="doi">
    <w:name w:val="doi"/>
    <w:basedOn w:val="DefaultParagraphFont"/>
    <w:rsid w:val="00EC3CD3"/>
  </w:style>
  <w:style w:type="character" w:customStyle="1" w:styleId="fm-citation-ids-label">
    <w:name w:val="fm-citation-ids-label"/>
    <w:basedOn w:val="DefaultParagraphFont"/>
    <w:rsid w:val="00EC3CD3"/>
  </w:style>
  <w:style w:type="character" w:customStyle="1" w:styleId="meta-authors--limited">
    <w:name w:val="meta-authors--limited"/>
    <w:basedOn w:val="DefaultParagraphFont"/>
    <w:rsid w:val="00002037"/>
  </w:style>
  <w:style w:type="character" w:customStyle="1" w:styleId="meta-citation-journal-name">
    <w:name w:val="meta-citation-journal-name"/>
    <w:basedOn w:val="DefaultParagraphFont"/>
    <w:rsid w:val="00002037"/>
  </w:style>
  <w:style w:type="character" w:customStyle="1" w:styleId="meta-citation">
    <w:name w:val="meta-citation"/>
    <w:basedOn w:val="DefaultParagraphFont"/>
    <w:rsid w:val="00002037"/>
  </w:style>
  <w:style w:type="paragraph" w:styleId="Revision">
    <w:name w:val="Revision"/>
    <w:hidden/>
    <w:uiPriority w:val="99"/>
    <w:semiHidden/>
    <w:rsid w:val="00203005"/>
    <w:pPr>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13">
      <w:bodyDiv w:val="1"/>
      <w:marLeft w:val="0"/>
      <w:marRight w:val="0"/>
      <w:marTop w:val="0"/>
      <w:marBottom w:val="0"/>
      <w:divBdr>
        <w:top w:val="none" w:sz="0" w:space="0" w:color="auto"/>
        <w:left w:val="none" w:sz="0" w:space="0" w:color="auto"/>
        <w:bottom w:val="none" w:sz="0" w:space="0" w:color="auto"/>
        <w:right w:val="none" w:sz="0" w:space="0" w:color="auto"/>
      </w:divBdr>
    </w:div>
    <w:div w:id="8333847">
      <w:bodyDiv w:val="1"/>
      <w:marLeft w:val="0"/>
      <w:marRight w:val="0"/>
      <w:marTop w:val="0"/>
      <w:marBottom w:val="0"/>
      <w:divBdr>
        <w:top w:val="none" w:sz="0" w:space="0" w:color="auto"/>
        <w:left w:val="none" w:sz="0" w:space="0" w:color="auto"/>
        <w:bottom w:val="none" w:sz="0" w:space="0" w:color="auto"/>
        <w:right w:val="none" w:sz="0" w:space="0" w:color="auto"/>
      </w:divBdr>
      <w:divsChild>
        <w:div w:id="1038092066">
          <w:marLeft w:val="0"/>
          <w:marRight w:val="0"/>
          <w:marTop w:val="0"/>
          <w:marBottom w:val="0"/>
          <w:divBdr>
            <w:top w:val="none" w:sz="0" w:space="0" w:color="auto"/>
            <w:left w:val="none" w:sz="0" w:space="0" w:color="auto"/>
            <w:bottom w:val="none" w:sz="0" w:space="0" w:color="auto"/>
            <w:right w:val="none" w:sz="0" w:space="0" w:color="auto"/>
          </w:divBdr>
          <w:divsChild>
            <w:div w:id="1417895777">
              <w:marLeft w:val="0"/>
              <w:marRight w:val="0"/>
              <w:marTop w:val="0"/>
              <w:marBottom w:val="0"/>
              <w:divBdr>
                <w:top w:val="none" w:sz="0" w:space="0" w:color="auto"/>
                <w:left w:val="none" w:sz="0" w:space="0" w:color="auto"/>
                <w:bottom w:val="none" w:sz="0" w:space="0" w:color="auto"/>
                <w:right w:val="none" w:sz="0" w:space="0" w:color="auto"/>
              </w:divBdr>
              <w:divsChild>
                <w:div w:id="1420100460">
                  <w:marLeft w:val="0"/>
                  <w:marRight w:val="0"/>
                  <w:marTop w:val="0"/>
                  <w:marBottom w:val="0"/>
                  <w:divBdr>
                    <w:top w:val="none" w:sz="0" w:space="0" w:color="auto"/>
                    <w:left w:val="none" w:sz="0" w:space="0" w:color="auto"/>
                    <w:bottom w:val="none" w:sz="0" w:space="0" w:color="auto"/>
                    <w:right w:val="none" w:sz="0" w:space="0" w:color="auto"/>
                  </w:divBdr>
                  <w:divsChild>
                    <w:div w:id="686098388">
                      <w:marLeft w:val="0"/>
                      <w:marRight w:val="0"/>
                      <w:marTop w:val="0"/>
                      <w:marBottom w:val="0"/>
                      <w:divBdr>
                        <w:top w:val="none" w:sz="0" w:space="0" w:color="auto"/>
                        <w:left w:val="none" w:sz="0" w:space="0" w:color="auto"/>
                        <w:bottom w:val="none" w:sz="0" w:space="0" w:color="auto"/>
                        <w:right w:val="none" w:sz="0" w:space="0" w:color="auto"/>
                      </w:divBdr>
                      <w:divsChild>
                        <w:div w:id="1751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2809">
              <w:marLeft w:val="0"/>
              <w:marRight w:val="0"/>
              <w:marTop w:val="0"/>
              <w:marBottom w:val="0"/>
              <w:divBdr>
                <w:top w:val="none" w:sz="0" w:space="0" w:color="auto"/>
                <w:left w:val="none" w:sz="0" w:space="0" w:color="auto"/>
                <w:bottom w:val="none" w:sz="0" w:space="0" w:color="auto"/>
                <w:right w:val="none" w:sz="0" w:space="0" w:color="auto"/>
              </w:divBdr>
              <w:divsChild>
                <w:div w:id="1524250505">
                  <w:marLeft w:val="0"/>
                  <w:marRight w:val="0"/>
                  <w:marTop w:val="0"/>
                  <w:marBottom w:val="0"/>
                  <w:divBdr>
                    <w:top w:val="none" w:sz="0" w:space="0" w:color="auto"/>
                    <w:left w:val="none" w:sz="0" w:space="0" w:color="auto"/>
                    <w:bottom w:val="none" w:sz="0" w:space="0" w:color="auto"/>
                    <w:right w:val="none" w:sz="0" w:space="0" w:color="auto"/>
                  </w:divBdr>
                  <w:divsChild>
                    <w:div w:id="11318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70198">
              <w:marLeft w:val="0"/>
              <w:marRight w:val="0"/>
              <w:marTop w:val="0"/>
              <w:marBottom w:val="0"/>
              <w:divBdr>
                <w:top w:val="none" w:sz="0" w:space="0" w:color="auto"/>
                <w:left w:val="none" w:sz="0" w:space="0" w:color="auto"/>
                <w:bottom w:val="none" w:sz="0" w:space="0" w:color="auto"/>
                <w:right w:val="none" w:sz="0" w:space="0" w:color="auto"/>
              </w:divBdr>
            </w:div>
          </w:divsChild>
        </w:div>
        <w:div w:id="1481263836">
          <w:marLeft w:val="0"/>
          <w:marRight w:val="0"/>
          <w:marTop w:val="0"/>
          <w:marBottom w:val="0"/>
          <w:divBdr>
            <w:top w:val="none" w:sz="0" w:space="0" w:color="auto"/>
            <w:left w:val="none" w:sz="0" w:space="0" w:color="auto"/>
            <w:bottom w:val="none" w:sz="0" w:space="0" w:color="auto"/>
            <w:right w:val="none" w:sz="0" w:space="0" w:color="auto"/>
          </w:divBdr>
          <w:divsChild>
            <w:div w:id="7777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3960">
      <w:bodyDiv w:val="1"/>
      <w:marLeft w:val="0"/>
      <w:marRight w:val="0"/>
      <w:marTop w:val="0"/>
      <w:marBottom w:val="0"/>
      <w:divBdr>
        <w:top w:val="none" w:sz="0" w:space="0" w:color="auto"/>
        <w:left w:val="none" w:sz="0" w:space="0" w:color="auto"/>
        <w:bottom w:val="none" w:sz="0" w:space="0" w:color="auto"/>
        <w:right w:val="none" w:sz="0" w:space="0" w:color="auto"/>
      </w:divBdr>
      <w:divsChild>
        <w:div w:id="592206082">
          <w:marLeft w:val="0"/>
          <w:marRight w:val="0"/>
          <w:marTop w:val="0"/>
          <w:marBottom w:val="0"/>
          <w:divBdr>
            <w:top w:val="none" w:sz="0" w:space="0" w:color="auto"/>
            <w:left w:val="none" w:sz="0" w:space="0" w:color="auto"/>
            <w:bottom w:val="none" w:sz="0" w:space="0" w:color="auto"/>
            <w:right w:val="none" w:sz="0" w:space="0" w:color="auto"/>
          </w:divBdr>
          <w:divsChild>
            <w:div w:id="1238831257">
              <w:marLeft w:val="0"/>
              <w:marRight w:val="0"/>
              <w:marTop w:val="0"/>
              <w:marBottom w:val="0"/>
              <w:divBdr>
                <w:top w:val="none" w:sz="0" w:space="0" w:color="auto"/>
                <w:left w:val="none" w:sz="0" w:space="0" w:color="auto"/>
                <w:bottom w:val="none" w:sz="0" w:space="0" w:color="auto"/>
                <w:right w:val="none" w:sz="0" w:space="0" w:color="auto"/>
              </w:divBdr>
              <w:divsChild>
                <w:div w:id="731002228">
                  <w:marLeft w:val="0"/>
                  <w:marRight w:val="0"/>
                  <w:marTop w:val="0"/>
                  <w:marBottom w:val="0"/>
                  <w:divBdr>
                    <w:top w:val="none" w:sz="0" w:space="0" w:color="auto"/>
                    <w:left w:val="none" w:sz="0" w:space="0" w:color="auto"/>
                    <w:bottom w:val="none" w:sz="0" w:space="0" w:color="auto"/>
                    <w:right w:val="none" w:sz="0" w:space="0" w:color="auto"/>
                  </w:divBdr>
                  <w:divsChild>
                    <w:div w:id="1201163797">
                      <w:marLeft w:val="0"/>
                      <w:marRight w:val="0"/>
                      <w:marTop w:val="0"/>
                      <w:marBottom w:val="0"/>
                      <w:divBdr>
                        <w:top w:val="none" w:sz="0" w:space="0" w:color="auto"/>
                        <w:left w:val="none" w:sz="0" w:space="0" w:color="auto"/>
                        <w:bottom w:val="none" w:sz="0" w:space="0" w:color="auto"/>
                        <w:right w:val="none" w:sz="0" w:space="0" w:color="auto"/>
                      </w:divBdr>
                      <w:divsChild>
                        <w:div w:id="1278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3596">
              <w:marLeft w:val="0"/>
              <w:marRight w:val="0"/>
              <w:marTop w:val="0"/>
              <w:marBottom w:val="0"/>
              <w:divBdr>
                <w:top w:val="none" w:sz="0" w:space="0" w:color="auto"/>
                <w:left w:val="none" w:sz="0" w:space="0" w:color="auto"/>
                <w:bottom w:val="none" w:sz="0" w:space="0" w:color="auto"/>
                <w:right w:val="none" w:sz="0" w:space="0" w:color="auto"/>
              </w:divBdr>
              <w:divsChild>
                <w:div w:id="414135815">
                  <w:marLeft w:val="0"/>
                  <w:marRight w:val="0"/>
                  <w:marTop w:val="0"/>
                  <w:marBottom w:val="0"/>
                  <w:divBdr>
                    <w:top w:val="none" w:sz="0" w:space="0" w:color="auto"/>
                    <w:left w:val="none" w:sz="0" w:space="0" w:color="auto"/>
                    <w:bottom w:val="none" w:sz="0" w:space="0" w:color="auto"/>
                    <w:right w:val="none" w:sz="0" w:space="0" w:color="auto"/>
                  </w:divBdr>
                  <w:divsChild>
                    <w:div w:id="11044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4537">
              <w:marLeft w:val="0"/>
              <w:marRight w:val="0"/>
              <w:marTop w:val="0"/>
              <w:marBottom w:val="0"/>
              <w:divBdr>
                <w:top w:val="none" w:sz="0" w:space="0" w:color="auto"/>
                <w:left w:val="none" w:sz="0" w:space="0" w:color="auto"/>
                <w:bottom w:val="none" w:sz="0" w:space="0" w:color="auto"/>
                <w:right w:val="none" w:sz="0" w:space="0" w:color="auto"/>
              </w:divBdr>
            </w:div>
          </w:divsChild>
        </w:div>
        <w:div w:id="958730248">
          <w:marLeft w:val="0"/>
          <w:marRight w:val="0"/>
          <w:marTop w:val="0"/>
          <w:marBottom w:val="0"/>
          <w:divBdr>
            <w:top w:val="none" w:sz="0" w:space="0" w:color="auto"/>
            <w:left w:val="none" w:sz="0" w:space="0" w:color="auto"/>
            <w:bottom w:val="none" w:sz="0" w:space="0" w:color="auto"/>
            <w:right w:val="none" w:sz="0" w:space="0" w:color="auto"/>
          </w:divBdr>
          <w:divsChild>
            <w:div w:id="891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559">
      <w:bodyDiv w:val="1"/>
      <w:marLeft w:val="0"/>
      <w:marRight w:val="0"/>
      <w:marTop w:val="0"/>
      <w:marBottom w:val="0"/>
      <w:divBdr>
        <w:top w:val="none" w:sz="0" w:space="0" w:color="auto"/>
        <w:left w:val="none" w:sz="0" w:space="0" w:color="auto"/>
        <w:bottom w:val="none" w:sz="0" w:space="0" w:color="auto"/>
        <w:right w:val="none" w:sz="0" w:space="0" w:color="auto"/>
      </w:divBdr>
      <w:divsChild>
        <w:div w:id="1491823789">
          <w:marLeft w:val="0"/>
          <w:marRight w:val="0"/>
          <w:marTop w:val="0"/>
          <w:marBottom w:val="0"/>
          <w:divBdr>
            <w:top w:val="none" w:sz="0" w:space="0" w:color="auto"/>
            <w:left w:val="none" w:sz="0" w:space="0" w:color="auto"/>
            <w:bottom w:val="none" w:sz="0" w:space="0" w:color="auto"/>
            <w:right w:val="none" w:sz="0" w:space="0" w:color="auto"/>
          </w:divBdr>
          <w:divsChild>
            <w:div w:id="659383578">
              <w:marLeft w:val="0"/>
              <w:marRight w:val="0"/>
              <w:marTop w:val="0"/>
              <w:marBottom w:val="0"/>
              <w:divBdr>
                <w:top w:val="none" w:sz="0" w:space="0" w:color="auto"/>
                <w:left w:val="none" w:sz="0" w:space="0" w:color="auto"/>
                <w:bottom w:val="none" w:sz="0" w:space="0" w:color="auto"/>
                <w:right w:val="none" w:sz="0" w:space="0" w:color="auto"/>
              </w:divBdr>
              <w:divsChild>
                <w:div w:id="702899788">
                  <w:marLeft w:val="0"/>
                  <w:marRight w:val="0"/>
                  <w:marTop w:val="0"/>
                  <w:marBottom w:val="0"/>
                  <w:divBdr>
                    <w:top w:val="none" w:sz="0" w:space="0" w:color="auto"/>
                    <w:left w:val="none" w:sz="0" w:space="0" w:color="auto"/>
                    <w:bottom w:val="none" w:sz="0" w:space="0" w:color="auto"/>
                    <w:right w:val="none" w:sz="0" w:space="0" w:color="auto"/>
                  </w:divBdr>
                  <w:divsChild>
                    <w:div w:id="1015231806">
                      <w:marLeft w:val="0"/>
                      <w:marRight w:val="0"/>
                      <w:marTop w:val="0"/>
                      <w:marBottom w:val="0"/>
                      <w:divBdr>
                        <w:top w:val="none" w:sz="0" w:space="0" w:color="auto"/>
                        <w:left w:val="none" w:sz="0" w:space="0" w:color="auto"/>
                        <w:bottom w:val="none" w:sz="0" w:space="0" w:color="auto"/>
                        <w:right w:val="none" w:sz="0" w:space="0" w:color="auto"/>
                      </w:divBdr>
                      <w:divsChild>
                        <w:div w:id="1628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1539">
              <w:marLeft w:val="0"/>
              <w:marRight w:val="0"/>
              <w:marTop w:val="0"/>
              <w:marBottom w:val="0"/>
              <w:divBdr>
                <w:top w:val="none" w:sz="0" w:space="0" w:color="auto"/>
                <w:left w:val="none" w:sz="0" w:space="0" w:color="auto"/>
                <w:bottom w:val="none" w:sz="0" w:space="0" w:color="auto"/>
                <w:right w:val="none" w:sz="0" w:space="0" w:color="auto"/>
              </w:divBdr>
              <w:divsChild>
                <w:div w:id="247470136">
                  <w:marLeft w:val="0"/>
                  <w:marRight w:val="0"/>
                  <w:marTop w:val="0"/>
                  <w:marBottom w:val="0"/>
                  <w:divBdr>
                    <w:top w:val="none" w:sz="0" w:space="0" w:color="auto"/>
                    <w:left w:val="none" w:sz="0" w:space="0" w:color="auto"/>
                    <w:bottom w:val="none" w:sz="0" w:space="0" w:color="auto"/>
                    <w:right w:val="none" w:sz="0" w:space="0" w:color="auto"/>
                  </w:divBdr>
                  <w:divsChild>
                    <w:div w:id="992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5878">
              <w:marLeft w:val="0"/>
              <w:marRight w:val="0"/>
              <w:marTop w:val="0"/>
              <w:marBottom w:val="0"/>
              <w:divBdr>
                <w:top w:val="none" w:sz="0" w:space="0" w:color="auto"/>
                <w:left w:val="none" w:sz="0" w:space="0" w:color="auto"/>
                <w:bottom w:val="none" w:sz="0" w:space="0" w:color="auto"/>
                <w:right w:val="none" w:sz="0" w:space="0" w:color="auto"/>
              </w:divBdr>
            </w:div>
          </w:divsChild>
        </w:div>
        <w:div w:id="26302744">
          <w:marLeft w:val="0"/>
          <w:marRight w:val="0"/>
          <w:marTop w:val="0"/>
          <w:marBottom w:val="0"/>
          <w:divBdr>
            <w:top w:val="none" w:sz="0" w:space="0" w:color="auto"/>
            <w:left w:val="none" w:sz="0" w:space="0" w:color="auto"/>
            <w:bottom w:val="none" w:sz="0" w:space="0" w:color="auto"/>
            <w:right w:val="none" w:sz="0" w:space="0" w:color="auto"/>
          </w:divBdr>
          <w:divsChild>
            <w:div w:id="15554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8486">
      <w:bodyDiv w:val="1"/>
      <w:marLeft w:val="0"/>
      <w:marRight w:val="0"/>
      <w:marTop w:val="0"/>
      <w:marBottom w:val="0"/>
      <w:divBdr>
        <w:top w:val="none" w:sz="0" w:space="0" w:color="auto"/>
        <w:left w:val="none" w:sz="0" w:space="0" w:color="auto"/>
        <w:bottom w:val="none" w:sz="0" w:space="0" w:color="auto"/>
        <w:right w:val="none" w:sz="0" w:space="0" w:color="auto"/>
      </w:divBdr>
      <w:divsChild>
        <w:div w:id="1093161218">
          <w:marLeft w:val="0"/>
          <w:marRight w:val="0"/>
          <w:marTop w:val="0"/>
          <w:marBottom w:val="0"/>
          <w:divBdr>
            <w:top w:val="none" w:sz="0" w:space="0" w:color="auto"/>
            <w:left w:val="none" w:sz="0" w:space="0" w:color="auto"/>
            <w:bottom w:val="none" w:sz="0" w:space="0" w:color="auto"/>
            <w:right w:val="none" w:sz="0" w:space="0" w:color="auto"/>
          </w:divBdr>
          <w:divsChild>
            <w:div w:id="53895527">
              <w:marLeft w:val="0"/>
              <w:marRight w:val="0"/>
              <w:marTop w:val="0"/>
              <w:marBottom w:val="0"/>
              <w:divBdr>
                <w:top w:val="none" w:sz="0" w:space="0" w:color="auto"/>
                <w:left w:val="none" w:sz="0" w:space="0" w:color="auto"/>
                <w:bottom w:val="none" w:sz="0" w:space="0" w:color="auto"/>
                <w:right w:val="none" w:sz="0" w:space="0" w:color="auto"/>
              </w:divBdr>
              <w:divsChild>
                <w:div w:id="1670449666">
                  <w:marLeft w:val="0"/>
                  <w:marRight w:val="0"/>
                  <w:marTop w:val="0"/>
                  <w:marBottom w:val="0"/>
                  <w:divBdr>
                    <w:top w:val="none" w:sz="0" w:space="0" w:color="auto"/>
                    <w:left w:val="none" w:sz="0" w:space="0" w:color="auto"/>
                    <w:bottom w:val="none" w:sz="0" w:space="0" w:color="auto"/>
                    <w:right w:val="none" w:sz="0" w:space="0" w:color="auto"/>
                  </w:divBdr>
                  <w:divsChild>
                    <w:div w:id="1974407245">
                      <w:marLeft w:val="0"/>
                      <w:marRight w:val="0"/>
                      <w:marTop w:val="0"/>
                      <w:marBottom w:val="0"/>
                      <w:divBdr>
                        <w:top w:val="none" w:sz="0" w:space="0" w:color="auto"/>
                        <w:left w:val="none" w:sz="0" w:space="0" w:color="auto"/>
                        <w:bottom w:val="none" w:sz="0" w:space="0" w:color="auto"/>
                        <w:right w:val="none" w:sz="0" w:space="0" w:color="auto"/>
                      </w:divBdr>
                      <w:divsChild>
                        <w:div w:id="12598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4029">
              <w:marLeft w:val="0"/>
              <w:marRight w:val="0"/>
              <w:marTop w:val="0"/>
              <w:marBottom w:val="0"/>
              <w:divBdr>
                <w:top w:val="none" w:sz="0" w:space="0" w:color="auto"/>
                <w:left w:val="none" w:sz="0" w:space="0" w:color="auto"/>
                <w:bottom w:val="none" w:sz="0" w:space="0" w:color="auto"/>
                <w:right w:val="none" w:sz="0" w:space="0" w:color="auto"/>
              </w:divBdr>
              <w:divsChild>
                <w:div w:id="729111626">
                  <w:marLeft w:val="0"/>
                  <w:marRight w:val="0"/>
                  <w:marTop w:val="0"/>
                  <w:marBottom w:val="0"/>
                  <w:divBdr>
                    <w:top w:val="none" w:sz="0" w:space="0" w:color="auto"/>
                    <w:left w:val="none" w:sz="0" w:space="0" w:color="auto"/>
                    <w:bottom w:val="none" w:sz="0" w:space="0" w:color="auto"/>
                    <w:right w:val="none" w:sz="0" w:space="0" w:color="auto"/>
                  </w:divBdr>
                  <w:divsChild>
                    <w:div w:id="13233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957">
              <w:marLeft w:val="0"/>
              <w:marRight w:val="0"/>
              <w:marTop w:val="0"/>
              <w:marBottom w:val="0"/>
              <w:divBdr>
                <w:top w:val="none" w:sz="0" w:space="0" w:color="auto"/>
                <w:left w:val="none" w:sz="0" w:space="0" w:color="auto"/>
                <w:bottom w:val="none" w:sz="0" w:space="0" w:color="auto"/>
                <w:right w:val="none" w:sz="0" w:space="0" w:color="auto"/>
              </w:divBdr>
            </w:div>
          </w:divsChild>
        </w:div>
        <w:div w:id="961764021">
          <w:marLeft w:val="0"/>
          <w:marRight w:val="0"/>
          <w:marTop w:val="0"/>
          <w:marBottom w:val="0"/>
          <w:divBdr>
            <w:top w:val="none" w:sz="0" w:space="0" w:color="auto"/>
            <w:left w:val="none" w:sz="0" w:space="0" w:color="auto"/>
            <w:bottom w:val="none" w:sz="0" w:space="0" w:color="auto"/>
            <w:right w:val="none" w:sz="0" w:space="0" w:color="auto"/>
          </w:divBdr>
          <w:divsChild>
            <w:div w:id="13140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11">
      <w:bodyDiv w:val="1"/>
      <w:marLeft w:val="0"/>
      <w:marRight w:val="0"/>
      <w:marTop w:val="0"/>
      <w:marBottom w:val="0"/>
      <w:divBdr>
        <w:top w:val="none" w:sz="0" w:space="0" w:color="auto"/>
        <w:left w:val="none" w:sz="0" w:space="0" w:color="auto"/>
        <w:bottom w:val="none" w:sz="0" w:space="0" w:color="auto"/>
        <w:right w:val="none" w:sz="0" w:space="0" w:color="auto"/>
      </w:divBdr>
    </w:div>
    <w:div w:id="298413386">
      <w:bodyDiv w:val="1"/>
      <w:marLeft w:val="0"/>
      <w:marRight w:val="0"/>
      <w:marTop w:val="0"/>
      <w:marBottom w:val="0"/>
      <w:divBdr>
        <w:top w:val="none" w:sz="0" w:space="0" w:color="auto"/>
        <w:left w:val="none" w:sz="0" w:space="0" w:color="auto"/>
        <w:bottom w:val="none" w:sz="0" w:space="0" w:color="auto"/>
        <w:right w:val="none" w:sz="0" w:space="0" w:color="auto"/>
      </w:divBdr>
      <w:divsChild>
        <w:div w:id="772437531">
          <w:marLeft w:val="0"/>
          <w:marRight w:val="0"/>
          <w:marTop w:val="0"/>
          <w:marBottom w:val="0"/>
          <w:divBdr>
            <w:top w:val="none" w:sz="0" w:space="0" w:color="auto"/>
            <w:left w:val="none" w:sz="0" w:space="0" w:color="auto"/>
            <w:bottom w:val="none" w:sz="0" w:space="0" w:color="auto"/>
            <w:right w:val="none" w:sz="0" w:space="0" w:color="auto"/>
          </w:divBdr>
          <w:divsChild>
            <w:div w:id="681511062">
              <w:marLeft w:val="0"/>
              <w:marRight w:val="0"/>
              <w:marTop w:val="0"/>
              <w:marBottom w:val="0"/>
              <w:divBdr>
                <w:top w:val="none" w:sz="0" w:space="0" w:color="auto"/>
                <w:left w:val="none" w:sz="0" w:space="0" w:color="auto"/>
                <w:bottom w:val="none" w:sz="0" w:space="0" w:color="auto"/>
                <w:right w:val="none" w:sz="0" w:space="0" w:color="auto"/>
              </w:divBdr>
              <w:divsChild>
                <w:div w:id="303119562">
                  <w:marLeft w:val="0"/>
                  <w:marRight w:val="0"/>
                  <w:marTop w:val="0"/>
                  <w:marBottom w:val="0"/>
                  <w:divBdr>
                    <w:top w:val="none" w:sz="0" w:space="0" w:color="auto"/>
                    <w:left w:val="none" w:sz="0" w:space="0" w:color="auto"/>
                    <w:bottom w:val="none" w:sz="0" w:space="0" w:color="auto"/>
                    <w:right w:val="none" w:sz="0" w:space="0" w:color="auto"/>
                  </w:divBdr>
                  <w:divsChild>
                    <w:div w:id="865875001">
                      <w:marLeft w:val="0"/>
                      <w:marRight w:val="0"/>
                      <w:marTop w:val="0"/>
                      <w:marBottom w:val="0"/>
                      <w:divBdr>
                        <w:top w:val="none" w:sz="0" w:space="0" w:color="auto"/>
                        <w:left w:val="none" w:sz="0" w:space="0" w:color="auto"/>
                        <w:bottom w:val="none" w:sz="0" w:space="0" w:color="auto"/>
                        <w:right w:val="none" w:sz="0" w:space="0" w:color="auto"/>
                      </w:divBdr>
                      <w:divsChild>
                        <w:div w:id="15599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345">
              <w:marLeft w:val="0"/>
              <w:marRight w:val="0"/>
              <w:marTop w:val="0"/>
              <w:marBottom w:val="0"/>
              <w:divBdr>
                <w:top w:val="none" w:sz="0" w:space="0" w:color="auto"/>
                <w:left w:val="none" w:sz="0" w:space="0" w:color="auto"/>
                <w:bottom w:val="none" w:sz="0" w:space="0" w:color="auto"/>
                <w:right w:val="none" w:sz="0" w:space="0" w:color="auto"/>
              </w:divBdr>
              <w:divsChild>
                <w:div w:id="1351688177">
                  <w:marLeft w:val="0"/>
                  <w:marRight w:val="0"/>
                  <w:marTop w:val="0"/>
                  <w:marBottom w:val="0"/>
                  <w:divBdr>
                    <w:top w:val="none" w:sz="0" w:space="0" w:color="auto"/>
                    <w:left w:val="none" w:sz="0" w:space="0" w:color="auto"/>
                    <w:bottom w:val="none" w:sz="0" w:space="0" w:color="auto"/>
                    <w:right w:val="none" w:sz="0" w:space="0" w:color="auto"/>
                  </w:divBdr>
                  <w:divsChild>
                    <w:div w:id="15493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6296">
              <w:marLeft w:val="0"/>
              <w:marRight w:val="0"/>
              <w:marTop w:val="0"/>
              <w:marBottom w:val="0"/>
              <w:divBdr>
                <w:top w:val="none" w:sz="0" w:space="0" w:color="auto"/>
                <w:left w:val="none" w:sz="0" w:space="0" w:color="auto"/>
                <w:bottom w:val="none" w:sz="0" w:space="0" w:color="auto"/>
                <w:right w:val="none" w:sz="0" w:space="0" w:color="auto"/>
              </w:divBdr>
            </w:div>
          </w:divsChild>
        </w:div>
        <w:div w:id="1358384290">
          <w:marLeft w:val="0"/>
          <w:marRight w:val="0"/>
          <w:marTop w:val="0"/>
          <w:marBottom w:val="0"/>
          <w:divBdr>
            <w:top w:val="none" w:sz="0" w:space="0" w:color="auto"/>
            <w:left w:val="none" w:sz="0" w:space="0" w:color="auto"/>
            <w:bottom w:val="none" w:sz="0" w:space="0" w:color="auto"/>
            <w:right w:val="none" w:sz="0" w:space="0" w:color="auto"/>
          </w:divBdr>
          <w:divsChild>
            <w:div w:id="2569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5432">
      <w:bodyDiv w:val="1"/>
      <w:marLeft w:val="0"/>
      <w:marRight w:val="0"/>
      <w:marTop w:val="0"/>
      <w:marBottom w:val="0"/>
      <w:divBdr>
        <w:top w:val="none" w:sz="0" w:space="0" w:color="auto"/>
        <w:left w:val="none" w:sz="0" w:space="0" w:color="auto"/>
        <w:bottom w:val="none" w:sz="0" w:space="0" w:color="auto"/>
        <w:right w:val="none" w:sz="0" w:space="0" w:color="auto"/>
      </w:divBdr>
    </w:div>
    <w:div w:id="325135013">
      <w:bodyDiv w:val="1"/>
      <w:marLeft w:val="0"/>
      <w:marRight w:val="0"/>
      <w:marTop w:val="0"/>
      <w:marBottom w:val="0"/>
      <w:divBdr>
        <w:top w:val="none" w:sz="0" w:space="0" w:color="auto"/>
        <w:left w:val="none" w:sz="0" w:space="0" w:color="auto"/>
        <w:bottom w:val="none" w:sz="0" w:space="0" w:color="auto"/>
        <w:right w:val="none" w:sz="0" w:space="0" w:color="auto"/>
      </w:divBdr>
    </w:div>
    <w:div w:id="386995049">
      <w:bodyDiv w:val="1"/>
      <w:marLeft w:val="0"/>
      <w:marRight w:val="0"/>
      <w:marTop w:val="0"/>
      <w:marBottom w:val="0"/>
      <w:divBdr>
        <w:top w:val="none" w:sz="0" w:space="0" w:color="auto"/>
        <w:left w:val="none" w:sz="0" w:space="0" w:color="auto"/>
        <w:bottom w:val="none" w:sz="0" w:space="0" w:color="auto"/>
        <w:right w:val="none" w:sz="0" w:space="0" w:color="auto"/>
      </w:divBdr>
    </w:div>
    <w:div w:id="404181818">
      <w:bodyDiv w:val="1"/>
      <w:marLeft w:val="0"/>
      <w:marRight w:val="0"/>
      <w:marTop w:val="0"/>
      <w:marBottom w:val="0"/>
      <w:divBdr>
        <w:top w:val="none" w:sz="0" w:space="0" w:color="auto"/>
        <w:left w:val="none" w:sz="0" w:space="0" w:color="auto"/>
        <w:bottom w:val="none" w:sz="0" w:space="0" w:color="auto"/>
        <w:right w:val="none" w:sz="0" w:space="0" w:color="auto"/>
      </w:divBdr>
      <w:divsChild>
        <w:div w:id="901864244">
          <w:marLeft w:val="0"/>
          <w:marRight w:val="0"/>
          <w:marTop w:val="0"/>
          <w:marBottom w:val="0"/>
          <w:divBdr>
            <w:top w:val="none" w:sz="0" w:space="0" w:color="auto"/>
            <w:left w:val="none" w:sz="0" w:space="0" w:color="auto"/>
            <w:bottom w:val="none" w:sz="0" w:space="0" w:color="auto"/>
            <w:right w:val="none" w:sz="0" w:space="0" w:color="auto"/>
          </w:divBdr>
          <w:divsChild>
            <w:div w:id="811404157">
              <w:marLeft w:val="0"/>
              <w:marRight w:val="0"/>
              <w:marTop w:val="0"/>
              <w:marBottom w:val="0"/>
              <w:divBdr>
                <w:top w:val="none" w:sz="0" w:space="0" w:color="auto"/>
                <w:left w:val="none" w:sz="0" w:space="0" w:color="auto"/>
                <w:bottom w:val="none" w:sz="0" w:space="0" w:color="auto"/>
                <w:right w:val="none" w:sz="0" w:space="0" w:color="auto"/>
              </w:divBdr>
              <w:divsChild>
                <w:div w:id="1811433702">
                  <w:marLeft w:val="0"/>
                  <w:marRight w:val="0"/>
                  <w:marTop w:val="0"/>
                  <w:marBottom w:val="0"/>
                  <w:divBdr>
                    <w:top w:val="none" w:sz="0" w:space="0" w:color="auto"/>
                    <w:left w:val="none" w:sz="0" w:space="0" w:color="auto"/>
                    <w:bottom w:val="none" w:sz="0" w:space="0" w:color="auto"/>
                    <w:right w:val="none" w:sz="0" w:space="0" w:color="auto"/>
                  </w:divBdr>
                  <w:divsChild>
                    <w:div w:id="3242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414">
          <w:marLeft w:val="0"/>
          <w:marRight w:val="0"/>
          <w:marTop w:val="0"/>
          <w:marBottom w:val="0"/>
          <w:divBdr>
            <w:top w:val="none" w:sz="0" w:space="0" w:color="auto"/>
            <w:left w:val="none" w:sz="0" w:space="0" w:color="auto"/>
            <w:bottom w:val="none" w:sz="0" w:space="0" w:color="auto"/>
            <w:right w:val="none" w:sz="0" w:space="0" w:color="auto"/>
          </w:divBdr>
          <w:divsChild>
            <w:div w:id="1185747203">
              <w:marLeft w:val="0"/>
              <w:marRight w:val="0"/>
              <w:marTop w:val="0"/>
              <w:marBottom w:val="0"/>
              <w:divBdr>
                <w:top w:val="none" w:sz="0" w:space="0" w:color="auto"/>
                <w:left w:val="none" w:sz="0" w:space="0" w:color="auto"/>
                <w:bottom w:val="none" w:sz="0" w:space="0" w:color="auto"/>
                <w:right w:val="none" w:sz="0" w:space="0" w:color="auto"/>
              </w:divBdr>
              <w:divsChild>
                <w:div w:id="20649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5543">
      <w:bodyDiv w:val="1"/>
      <w:marLeft w:val="0"/>
      <w:marRight w:val="0"/>
      <w:marTop w:val="0"/>
      <w:marBottom w:val="0"/>
      <w:divBdr>
        <w:top w:val="none" w:sz="0" w:space="0" w:color="auto"/>
        <w:left w:val="none" w:sz="0" w:space="0" w:color="auto"/>
        <w:bottom w:val="none" w:sz="0" w:space="0" w:color="auto"/>
        <w:right w:val="none" w:sz="0" w:space="0" w:color="auto"/>
      </w:divBdr>
      <w:divsChild>
        <w:div w:id="1864396846">
          <w:marLeft w:val="0"/>
          <w:marRight w:val="0"/>
          <w:marTop w:val="0"/>
          <w:marBottom w:val="0"/>
          <w:divBdr>
            <w:top w:val="none" w:sz="0" w:space="0" w:color="auto"/>
            <w:left w:val="none" w:sz="0" w:space="0" w:color="auto"/>
            <w:bottom w:val="none" w:sz="0" w:space="0" w:color="auto"/>
            <w:right w:val="none" w:sz="0" w:space="0" w:color="auto"/>
          </w:divBdr>
          <w:divsChild>
            <w:div w:id="1770270146">
              <w:marLeft w:val="0"/>
              <w:marRight w:val="0"/>
              <w:marTop w:val="0"/>
              <w:marBottom w:val="0"/>
              <w:divBdr>
                <w:top w:val="none" w:sz="0" w:space="0" w:color="auto"/>
                <w:left w:val="none" w:sz="0" w:space="0" w:color="auto"/>
                <w:bottom w:val="none" w:sz="0" w:space="0" w:color="auto"/>
                <w:right w:val="none" w:sz="0" w:space="0" w:color="auto"/>
              </w:divBdr>
              <w:divsChild>
                <w:div w:id="1715542224">
                  <w:marLeft w:val="0"/>
                  <w:marRight w:val="0"/>
                  <w:marTop w:val="0"/>
                  <w:marBottom w:val="0"/>
                  <w:divBdr>
                    <w:top w:val="none" w:sz="0" w:space="0" w:color="auto"/>
                    <w:left w:val="none" w:sz="0" w:space="0" w:color="auto"/>
                    <w:bottom w:val="none" w:sz="0" w:space="0" w:color="auto"/>
                    <w:right w:val="none" w:sz="0" w:space="0" w:color="auto"/>
                  </w:divBdr>
                  <w:divsChild>
                    <w:div w:id="13520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3306">
          <w:marLeft w:val="0"/>
          <w:marRight w:val="0"/>
          <w:marTop w:val="0"/>
          <w:marBottom w:val="0"/>
          <w:divBdr>
            <w:top w:val="none" w:sz="0" w:space="0" w:color="auto"/>
            <w:left w:val="none" w:sz="0" w:space="0" w:color="auto"/>
            <w:bottom w:val="none" w:sz="0" w:space="0" w:color="auto"/>
            <w:right w:val="none" w:sz="0" w:space="0" w:color="auto"/>
          </w:divBdr>
          <w:divsChild>
            <w:div w:id="193812500">
              <w:marLeft w:val="0"/>
              <w:marRight w:val="0"/>
              <w:marTop w:val="0"/>
              <w:marBottom w:val="0"/>
              <w:divBdr>
                <w:top w:val="none" w:sz="0" w:space="0" w:color="auto"/>
                <w:left w:val="none" w:sz="0" w:space="0" w:color="auto"/>
                <w:bottom w:val="none" w:sz="0" w:space="0" w:color="auto"/>
                <w:right w:val="none" w:sz="0" w:space="0" w:color="auto"/>
              </w:divBdr>
              <w:divsChild>
                <w:div w:id="12669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7869">
      <w:bodyDiv w:val="1"/>
      <w:marLeft w:val="0"/>
      <w:marRight w:val="0"/>
      <w:marTop w:val="0"/>
      <w:marBottom w:val="0"/>
      <w:divBdr>
        <w:top w:val="none" w:sz="0" w:space="0" w:color="auto"/>
        <w:left w:val="none" w:sz="0" w:space="0" w:color="auto"/>
        <w:bottom w:val="none" w:sz="0" w:space="0" w:color="auto"/>
        <w:right w:val="none" w:sz="0" w:space="0" w:color="auto"/>
      </w:divBdr>
      <w:divsChild>
        <w:div w:id="901408092">
          <w:marLeft w:val="0"/>
          <w:marRight w:val="0"/>
          <w:marTop w:val="0"/>
          <w:marBottom w:val="0"/>
          <w:divBdr>
            <w:top w:val="none" w:sz="0" w:space="0" w:color="auto"/>
            <w:left w:val="none" w:sz="0" w:space="0" w:color="auto"/>
            <w:bottom w:val="none" w:sz="0" w:space="0" w:color="auto"/>
            <w:right w:val="none" w:sz="0" w:space="0" w:color="auto"/>
          </w:divBdr>
          <w:divsChild>
            <w:div w:id="992442511">
              <w:marLeft w:val="0"/>
              <w:marRight w:val="0"/>
              <w:marTop w:val="0"/>
              <w:marBottom w:val="0"/>
              <w:divBdr>
                <w:top w:val="none" w:sz="0" w:space="0" w:color="auto"/>
                <w:left w:val="none" w:sz="0" w:space="0" w:color="auto"/>
                <w:bottom w:val="none" w:sz="0" w:space="0" w:color="auto"/>
                <w:right w:val="none" w:sz="0" w:space="0" w:color="auto"/>
              </w:divBdr>
              <w:divsChild>
                <w:div w:id="2063795059">
                  <w:marLeft w:val="0"/>
                  <w:marRight w:val="0"/>
                  <w:marTop w:val="0"/>
                  <w:marBottom w:val="0"/>
                  <w:divBdr>
                    <w:top w:val="none" w:sz="0" w:space="0" w:color="auto"/>
                    <w:left w:val="none" w:sz="0" w:space="0" w:color="auto"/>
                    <w:bottom w:val="none" w:sz="0" w:space="0" w:color="auto"/>
                    <w:right w:val="none" w:sz="0" w:space="0" w:color="auto"/>
                  </w:divBdr>
                </w:div>
                <w:div w:id="15090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464">
          <w:marLeft w:val="240"/>
          <w:marRight w:val="0"/>
          <w:marTop w:val="0"/>
          <w:marBottom w:val="0"/>
          <w:divBdr>
            <w:top w:val="none" w:sz="0" w:space="0" w:color="auto"/>
            <w:left w:val="none" w:sz="0" w:space="0" w:color="auto"/>
            <w:bottom w:val="none" w:sz="0" w:space="0" w:color="auto"/>
            <w:right w:val="none" w:sz="0" w:space="0" w:color="auto"/>
          </w:divBdr>
          <w:divsChild>
            <w:div w:id="427242057">
              <w:marLeft w:val="0"/>
              <w:marRight w:val="0"/>
              <w:marTop w:val="0"/>
              <w:marBottom w:val="0"/>
              <w:divBdr>
                <w:top w:val="none" w:sz="0" w:space="0" w:color="auto"/>
                <w:left w:val="none" w:sz="0" w:space="0" w:color="auto"/>
                <w:bottom w:val="none" w:sz="0" w:space="0" w:color="auto"/>
                <w:right w:val="none" w:sz="0" w:space="0" w:color="auto"/>
              </w:divBdr>
            </w:div>
            <w:div w:id="1056971440">
              <w:marLeft w:val="0"/>
              <w:marRight w:val="0"/>
              <w:marTop w:val="0"/>
              <w:marBottom w:val="0"/>
              <w:divBdr>
                <w:top w:val="none" w:sz="0" w:space="0" w:color="auto"/>
                <w:left w:val="none" w:sz="0" w:space="0" w:color="auto"/>
                <w:bottom w:val="none" w:sz="0" w:space="0" w:color="auto"/>
                <w:right w:val="none" w:sz="0" w:space="0" w:color="auto"/>
              </w:divBdr>
            </w:div>
          </w:divsChild>
        </w:div>
        <w:div w:id="571476396">
          <w:marLeft w:val="0"/>
          <w:marRight w:val="0"/>
          <w:marTop w:val="166"/>
          <w:marBottom w:val="166"/>
          <w:divBdr>
            <w:top w:val="none" w:sz="0" w:space="0" w:color="auto"/>
            <w:left w:val="none" w:sz="0" w:space="0" w:color="auto"/>
            <w:bottom w:val="none" w:sz="0" w:space="0" w:color="auto"/>
            <w:right w:val="none" w:sz="0" w:space="0" w:color="auto"/>
          </w:divBdr>
          <w:divsChild>
            <w:div w:id="9006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399">
      <w:bodyDiv w:val="1"/>
      <w:marLeft w:val="0"/>
      <w:marRight w:val="0"/>
      <w:marTop w:val="0"/>
      <w:marBottom w:val="0"/>
      <w:divBdr>
        <w:top w:val="none" w:sz="0" w:space="0" w:color="auto"/>
        <w:left w:val="none" w:sz="0" w:space="0" w:color="auto"/>
        <w:bottom w:val="none" w:sz="0" w:space="0" w:color="auto"/>
        <w:right w:val="none" w:sz="0" w:space="0" w:color="auto"/>
      </w:divBdr>
      <w:divsChild>
        <w:div w:id="445346962">
          <w:marLeft w:val="0"/>
          <w:marRight w:val="0"/>
          <w:marTop w:val="0"/>
          <w:marBottom w:val="0"/>
          <w:divBdr>
            <w:top w:val="none" w:sz="0" w:space="0" w:color="auto"/>
            <w:left w:val="none" w:sz="0" w:space="0" w:color="auto"/>
            <w:bottom w:val="none" w:sz="0" w:space="0" w:color="auto"/>
            <w:right w:val="none" w:sz="0" w:space="0" w:color="auto"/>
          </w:divBdr>
          <w:divsChild>
            <w:div w:id="108284037">
              <w:marLeft w:val="0"/>
              <w:marRight w:val="0"/>
              <w:marTop w:val="0"/>
              <w:marBottom w:val="0"/>
              <w:divBdr>
                <w:top w:val="none" w:sz="0" w:space="0" w:color="auto"/>
                <w:left w:val="none" w:sz="0" w:space="0" w:color="auto"/>
                <w:bottom w:val="none" w:sz="0" w:space="0" w:color="auto"/>
                <w:right w:val="none" w:sz="0" w:space="0" w:color="auto"/>
              </w:divBdr>
              <w:divsChild>
                <w:div w:id="1127547254">
                  <w:marLeft w:val="0"/>
                  <w:marRight w:val="0"/>
                  <w:marTop w:val="0"/>
                  <w:marBottom w:val="0"/>
                  <w:divBdr>
                    <w:top w:val="none" w:sz="0" w:space="0" w:color="auto"/>
                    <w:left w:val="none" w:sz="0" w:space="0" w:color="auto"/>
                    <w:bottom w:val="none" w:sz="0" w:space="0" w:color="auto"/>
                    <w:right w:val="none" w:sz="0" w:space="0" w:color="auto"/>
                  </w:divBdr>
                  <w:divsChild>
                    <w:div w:id="1267081256">
                      <w:marLeft w:val="0"/>
                      <w:marRight w:val="0"/>
                      <w:marTop w:val="0"/>
                      <w:marBottom w:val="0"/>
                      <w:divBdr>
                        <w:top w:val="none" w:sz="0" w:space="0" w:color="auto"/>
                        <w:left w:val="none" w:sz="0" w:space="0" w:color="auto"/>
                        <w:bottom w:val="none" w:sz="0" w:space="0" w:color="auto"/>
                        <w:right w:val="none" w:sz="0" w:space="0" w:color="auto"/>
                      </w:divBdr>
                      <w:divsChild>
                        <w:div w:id="6058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5245">
              <w:marLeft w:val="0"/>
              <w:marRight w:val="0"/>
              <w:marTop w:val="0"/>
              <w:marBottom w:val="0"/>
              <w:divBdr>
                <w:top w:val="none" w:sz="0" w:space="0" w:color="auto"/>
                <w:left w:val="none" w:sz="0" w:space="0" w:color="auto"/>
                <w:bottom w:val="none" w:sz="0" w:space="0" w:color="auto"/>
                <w:right w:val="none" w:sz="0" w:space="0" w:color="auto"/>
              </w:divBdr>
              <w:divsChild>
                <w:div w:id="425002937">
                  <w:marLeft w:val="0"/>
                  <w:marRight w:val="0"/>
                  <w:marTop w:val="0"/>
                  <w:marBottom w:val="0"/>
                  <w:divBdr>
                    <w:top w:val="none" w:sz="0" w:space="0" w:color="auto"/>
                    <w:left w:val="none" w:sz="0" w:space="0" w:color="auto"/>
                    <w:bottom w:val="none" w:sz="0" w:space="0" w:color="auto"/>
                    <w:right w:val="none" w:sz="0" w:space="0" w:color="auto"/>
                  </w:divBdr>
                  <w:divsChild>
                    <w:div w:id="11759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1851">
              <w:marLeft w:val="0"/>
              <w:marRight w:val="0"/>
              <w:marTop w:val="0"/>
              <w:marBottom w:val="0"/>
              <w:divBdr>
                <w:top w:val="none" w:sz="0" w:space="0" w:color="auto"/>
                <w:left w:val="none" w:sz="0" w:space="0" w:color="auto"/>
                <w:bottom w:val="none" w:sz="0" w:space="0" w:color="auto"/>
                <w:right w:val="none" w:sz="0" w:space="0" w:color="auto"/>
              </w:divBdr>
            </w:div>
          </w:divsChild>
        </w:div>
        <w:div w:id="678777082">
          <w:marLeft w:val="0"/>
          <w:marRight w:val="0"/>
          <w:marTop w:val="0"/>
          <w:marBottom w:val="0"/>
          <w:divBdr>
            <w:top w:val="none" w:sz="0" w:space="0" w:color="auto"/>
            <w:left w:val="none" w:sz="0" w:space="0" w:color="auto"/>
            <w:bottom w:val="none" w:sz="0" w:space="0" w:color="auto"/>
            <w:right w:val="none" w:sz="0" w:space="0" w:color="auto"/>
          </w:divBdr>
          <w:divsChild>
            <w:div w:id="9907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4863">
      <w:bodyDiv w:val="1"/>
      <w:marLeft w:val="0"/>
      <w:marRight w:val="0"/>
      <w:marTop w:val="0"/>
      <w:marBottom w:val="0"/>
      <w:divBdr>
        <w:top w:val="none" w:sz="0" w:space="0" w:color="auto"/>
        <w:left w:val="none" w:sz="0" w:space="0" w:color="auto"/>
        <w:bottom w:val="none" w:sz="0" w:space="0" w:color="auto"/>
        <w:right w:val="none" w:sz="0" w:space="0" w:color="auto"/>
      </w:divBdr>
      <w:divsChild>
        <w:div w:id="615524175">
          <w:marLeft w:val="0"/>
          <w:marRight w:val="0"/>
          <w:marTop w:val="0"/>
          <w:marBottom w:val="0"/>
          <w:divBdr>
            <w:top w:val="none" w:sz="0" w:space="0" w:color="auto"/>
            <w:left w:val="none" w:sz="0" w:space="0" w:color="auto"/>
            <w:bottom w:val="none" w:sz="0" w:space="0" w:color="auto"/>
            <w:right w:val="none" w:sz="0" w:space="0" w:color="auto"/>
          </w:divBdr>
          <w:divsChild>
            <w:div w:id="623078862">
              <w:marLeft w:val="0"/>
              <w:marRight w:val="0"/>
              <w:marTop w:val="0"/>
              <w:marBottom w:val="0"/>
              <w:divBdr>
                <w:top w:val="none" w:sz="0" w:space="0" w:color="auto"/>
                <w:left w:val="none" w:sz="0" w:space="0" w:color="auto"/>
                <w:bottom w:val="none" w:sz="0" w:space="0" w:color="auto"/>
                <w:right w:val="none" w:sz="0" w:space="0" w:color="auto"/>
              </w:divBdr>
              <w:divsChild>
                <w:div w:id="1337001345">
                  <w:marLeft w:val="0"/>
                  <w:marRight w:val="0"/>
                  <w:marTop w:val="0"/>
                  <w:marBottom w:val="0"/>
                  <w:divBdr>
                    <w:top w:val="none" w:sz="0" w:space="0" w:color="auto"/>
                    <w:left w:val="none" w:sz="0" w:space="0" w:color="auto"/>
                    <w:bottom w:val="none" w:sz="0" w:space="0" w:color="auto"/>
                    <w:right w:val="none" w:sz="0" w:space="0" w:color="auto"/>
                  </w:divBdr>
                  <w:divsChild>
                    <w:div w:id="7451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9747">
          <w:marLeft w:val="0"/>
          <w:marRight w:val="0"/>
          <w:marTop w:val="0"/>
          <w:marBottom w:val="0"/>
          <w:divBdr>
            <w:top w:val="none" w:sz="0" w:space="0" w:color="auto"/>
            <w:left w:val="none" w:sz="0" w:space="0" w:color="auto"/>
            <w:bottom w:val="none" w:sz="0" w:space="0" w:color="auto"/>
            <w:right w:val="none" w:sz="0" w:space="0" w:color="auto"/>
          </w:divBdr>
          <w:divsChild>
            <w:div w:id="255409473">
              <w:marLeft w:val="0"/>
              <w:marRight w:val="0"/>
              <w:marTop w:val="0"/>
              <w:marBottom w:val="0"/>
              <w:divBdr>
                <w:top w:val="none" w:sz="0" w:space="0" w:color="auto"/>
                <w:left w:val="none" w:sz="0" w:space="0" w:color="auto"/>
                <w:bottom w:val="none" w:sz="0" w:space="0" w:color="auto"/>
                <w:right w:val="none" w:sz="0" w:space="0" w:color="auto"/>
              </w:divBdr>
              <w:divsChild>
                <w:div w:id="343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58602">
      <w:bodyDiv w:val="1"/>
      <w:marLeft w:val="0"/>
      <w:marRight w:val="0"/>
      <w:marTop w:val="0"/>
      <w:marBottom w:val="0"/>
      <w:divBdr>
        <w:top w:val="none" w:sz="0" w:space="0" w:color="auto"/>
        <w:left w:val="none" w:sz="0" w:space="0" w:color="auto"/>
        <w:bottom w:val="none" w:sz="0" w:space="0" w:color="auto"/>
        <w:right w:val="none" w:sz="0" w:space="0" w:color="auto"/>
      </w:divBdr>
      <w:divsChild>
        <w:div w:id="1700622045">
          <w:marLeft w:val="0"/>
          <w:marRight w:val="0"/>
          <w:marTop w:val="0"/>
          <w:marBottom w:val="0"/>
          <w:divBdr>
            <w:top w:val="none" w:sz="0" w:space="0" w:color="auto"/>
            <w:left w:val="none" w:sz="0" w:space="0" w:color="auto"/>
            <w:bottom w:val="none" w:sz="0" w:space="0" w:color="auto"/>
            <w:right w:val="none" w:sz="0" w:space="0" w:color="auto"/>
          </w:divBdr>
          <w:divsChild>
            <w:div w:id="540099099">
              <w:marLeft w:val="0"/>
              <w:marRight w:val="0"/>
              <w:marTop w:val="0"/>
              <w:marBottom w:val="0"/>
              <w:divBdr>
                <w:top w:val="none" w:sz="0" w:space="0" w:color="auto"/>
                <w:left w:val="none" w:sz="0" w:space="0" w:color="auto"/>
                <w:bottom w:val="none" w:sz="0" w:space="0" w:color="auto"/>
                <w:right w:val="none" w:sz="0" w:space="0" w:color="auto"/>
              </w:divBdr>
              <w:divsChild>
                <w:div w:id="1647397734">
                  <w:marLeft w:val="0"/>
                  <w:marRight w:val="0"/>
                  <w:marTop w:val="0"/>
                  <w:marBottom w:val="0"/>
                  <w:divBdr>
                    <w:top w:val="none" w:sz="0" w:space="0" w:color="auto"/>
                    <w:left w:val="none" w:sz="0" w:space="0" w:color="auto"/>
                    <w:bottom w:val="none" w:sz="0" w:space="0" w:color="auto"/>
                    <w:right w:val="none" w:sz="0" w:space="0" w:color="auto"/>
                  </w:divBdr>
                  <w:divsChild>
                    <w:div w:id="2038774764">
                      <w:marLeft w:val="0"/>
                      <w:marRight w:val="0"/>
                      <w:marTop w:val="0"/>
                      <w:marBottom w:val="0"/>
                      <w:divBdr>
                        <w:top w:val="none" w:sz="0" w:space="0" w:color="auto"/>
                        <w:left w:val="none" w:sz="0" w:space="0" w:color="auto"/>
                        <w:bottom w:val="none" w:sz="0" w:space="0" w:color="auto"/>
                        <w:right w:val="none" w:sz="0" w:space="0" w:color="auto"/>
                      </w:divBdr>
                      <w:divsChild>
                        <w:div w:id="1283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4897">
              <w:marLeft w:val="0"/>
              <w:marRight w:val="0"/>
              <w:marTop w:val="0"/>
              <w:marBottom w:val="0"/>
              <w:divBdr>
                <w:top w:val="none" w:sz="0" w:space="0" w:color="auto"/>
                <w:left w:val="none" w:sz="0" w:space="0" w:color="auto"/>
                <w:bottom w:val="none" w:sz="0" w:space="0" w:color="auto"/>
                <w:right w:val="none" w:sz="0" w:space="0" w:color="auto"/>
              </w:divBdr>
              <w:divsChild>
                <w:div w:id="394818499">
                  <w:marLeft w:val="0"/>
                  <w:marRight w:val="0"/>
                  <w:marTop w:val="0"/>
                  <w:marBottom w:val="0"/>
                  <w:divBdr>
                    <w:top w:val="none" w:sz="0" w:space="0" w:color="auto"/>
                    <w:left w:val="none" w:sz="0" w:space="0" w:color="auto"/>
                    <w:bottom w:val="none" w:sz="0" w:space="0" w:color="auto"/>
                    <w:right w:val="none" w:sz="0" w:space="0" w:color="auto"/>
                  </w:divBdr>
                  <w:divsChild>
                    <w:div w:id="763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5343">
              <w:marLeft w:val="0"/>
              <w:marRight w:val="0"/>
              <w:marTop w:val="0"/>
              <w:marBottom w:val="0"/>
              <w:divBdr>
                <w:top w:val="none" w:sz="0" w:space="0" w:color="auto"/>
                <w:left w:val="none" w:sz="0" w:space="0" w:color="auto"/>
                <w:bottom w:val="none" w:sz="0" w:space="0" w:color="auto"/>
                <w:right w:val="none" w:sz="0" w:space="0" w:color="auto"/>
              </w:divBdr>
            </w:div>
          </w:divsChild>
        </w:div>
        <w:div w:id="2023511350">
          <w:marLeft w:val="0"/>
          <w:marRight w:val="0"/>
          <w:marTop w:val="0"/>
          <w:marBottom w:val="0"/>
          <w:divBdr>
            <w:top w:val="none" w:sz="0" w:space="0" w:color="auto"/>
            <w:left w:val="none" w:sz="0" w:space="0" w:color="auto"/>
            <w:bottom w:val="none" w:sz="0" w:space="0" w:color="auto"/>
            <w:right w:val="none" w:sz="0" w:space="0" w:color="auto"/>
          </w:divBdr>
          <w:divsChild>
            <w:div w:id="1101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5891">
      <w:bodyDiv w:val="1"/>
      <w:marLeft w:val="0"/>
      <w:marRight w:val="0"/>
      <w:marTop w:val="0"/>
      <w:marBottom w:val="0"/>
      <w:divBdr>
        <w:top w:val="none" w:sz="0" w:space="0" w:color="auto"/>
        <w:left w:val="none" w:sz="0" w:space="0" w:color="auto"/>
        <w:bottom w:val="none" w:sz="0" w:space="0" w:color="auto"/>
        <w:right w:val="none" w:sz="0" w:space="0" w:color="auto"/>
      </w:divBdr>
      <w:divsChild>
        <w:div w:id="1620991841">
          <w:marLeft w:val="0"/>
          <w:marRight w:val="0"/>
          <w:marTop w:val="0"/>
          <w:marBottom w:val="0"/>
          <w:divBdr>
            <w:top w:val="none" w:sz="0" w:space="0" w:color="auto"/>
            <w:left w:val="none" w:sz="0" w:space="0" w:color="auto"/>
            <w:bottom w:val="none" w:sz="0" w:space="0" w:color="auto"/>
            <w:right w:val="none" w:sz="0" w:space="0" w:color="auto"/>
          </w:divBdr>
          <w:divsChild>
            <w:div w:id="497770639">
              <w:marLeft w:val="0"/>
              <w:marRight w:val="0"/>
              <w:marTop w:val="0"/>
              <w:marBottom w:val="0"/>
              <w:divBdr>
                <w:top w:val="none" w:sz="0" w:space="0" w:color="auto"/>
                <w:left w:val="none" w:sz="0" w:space="0" w:color="auto"/>
                <w:bottom w:val="none" w:sz="0" w:space="0" w:color="auto"/>
                <w:right w:val="none" w:sz="0" w:space="0" w:color="auto"/>
              </w:divBdr>
              <w:divsChild>
                <w:div w:id="1581866114">
                  <w:marLeft w:val="0"/>
                  <w:marRight w:val="0"/>
                  <w:marTop w:val="0"/>
                  <w:marBottom w:val="0"/>
                  <w:divBdr>
                    <w:top w:val="none" w:sz="0" w:space="0" w:color="auto"/>
                    <w:left w:val="none" w:sz="0" w:space="0" w:color="auto"/>
                    <w:bottom w:val="none" w:sz="0" w:space="0" w:color="auto"/>
                    <w:right w:val="none" w:sz="0" w:space="0" w:color="auto"/>
                  </w:divBdr>
                  <w:divsChild>
                    <w:div w:id="828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0324">
          <w:marLeft w:val="0"/>
          <w:marRight w:val="0"/>
          <w:marTop w:val="0"/>
          <w:marBottom w:val="0"/>
          <w:divBdr>
            <w:top w:val="none" w:sz="0" w:space="0" w:color="auto"/>
            <w:left w:val="none" w:sz="0" w:space="0" w:color="auto"/>
            <w:bottom w:val="none" w:sz="0" w:space="0" w:color="auto"/>
            <w:right w:val="none" w:sz="0" w:space="0" w:color="auto"/>
          </w:divBdr>
          <w:divsChild>
            <w:div w:id="228002854">
              <w:marLeft w:val="0"/>
              <w:marRight w:val="0"/>
              <w:marTop w:val="0"/>
              <w:marBottom w:val="0"/>
              <w:divBdr>
                <w:top w:val="none" w:sz="0" w:space="0" w:color="auto"/>
                <w:left w:val="none" w:sz="0" w:space="0" w:color="auto"/>
                <w:bottom w:val="none" w:sz="0" w:space="0" w:color="auto"/>
                <w:right w:val="none" w:sz="0" w:space="0" w:color="auto"/>
              </w:divBdr>
              <w:divsChild>
                <w:div w:id="6607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917">
      <w:bodyDiv w:val="1"/>
      <w:marLeft w:val="0"/>
      <w:marRight w:val="0"/>
      <w:marTop w:val="0"/>
      <w:marBottom w:val="0"/>
      <w:divBdr>
        <w:top w:val="none" w:sz="0" w:space="0" w:color="auto"/>
        <w:left w:val="none" w:sz="0" w:space="0" w:color="auto"/>
        <w:bottom w:val="none" w:sz="0" w:space="0" w:color="auto"/>
        <w:right w:val="none" w:sz="0" w:space="0" w:color="auto"/>
      </w:divBdr>
      <w:divsChild>
        <w:div w:id="1804352115">
          <w:marLeft w:val="0"/>
          <w:marRight w:val="0"/>
          <w:marTop w:val="0"/>
          <w:marBottom w:val="0"/>
          <w:divBdr>
            <w:top w:val="none" w:sz="0" w:space="0" w:color="auto"/>
            <w:left w:val="none" w:sz="0" w:space="0" w:color="auto"/>
            <w:bottom w:val="none" w:sz="0" w:space="0" w:color="auto"/>
            <w:right w:val="none" w:sz="0" w:space="0" w:color="auto"/>
          </w:divBdr>
          <w:divsChild>
            <w:div w:id="22630979">
              <w:marLeft w:val="0"/>
              <w:marRight w:val="0"/>
              <w:marTop w:val="0"/>
              <w:marBottom w:val="0"/>
              <w:divBdr>
                <w:top w:val="none" w:sz="0" w:space="0" w:color="auto"/>
                <w:left w:val="none" w:sz="0" w:space="0" w:color="auto"/>
                <w:bottom w:val="none" w:sz="0" w:space="0" w:color="auto"/>
                <w:right w:val="none" w:sz="0" w:space="0" w:color="auto"/>
              </w:divBdr>
              <w:divsChild>
                <w:div w:id="1528563943">
                  <w:marLeft w:val="0"/>
                  <w:marRight w:val="0"/>
                  <w:marTop w:val="0"/>
                  <w:marBottom w:val="0"/>
                  <w:divBdr>
                    <w:top w:val="none" w:sz="0" w:space="0" w:color="auto"/>
                    <w:left w:val="none" w:sz="0" w:space="0" w:color="auto"/>
                    <w:bottom w:val="none" w:sz="0" w:space="0" w:color="auto"/>
                    <w:right w:val="none" w:sz="0" w:space="0" w:color="auto"/>
                  </w:divBdr>
                  <w:divsChild>
                    <w:div w:id="2000186832">
                      <w:marLeft w:val="0"/>
                      <w:marRight w:val="0"/>
                      <w:marTop w:val="0"/>
                      <w:marBottom w:val="0"/>
                      <w:divBdr>
                        <w:top w:val="none" w:sz="0" w:space="0" w:color="auto"/>
                        <w:left w:val="none" w:sz="0" w:space="0" w:color="auto"/>
                        <w:bottom w:val="none" w:sz="0" w:space="0" w:color="auto"/>
                        <w:right w:val="none" w:sz="0" w:space="0" w:color="auto"/>
                      </w:divBdr>
                      <w:divsChild>
                        <w:div w:id="20857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092">
              <w:marLeft w:val="0"/>
              <w:marRight w:val="0"/>
              <w:marTop w:val="0"/>
              <w:marBottom w:val="0"/>
              <w:divBdr>
                <w:top w:val="none" w:sz="0" w:space="0" w:color="auto"/>
                <w:left w:val="none" w:sz="0" w:space="0" w:color="auto"/>
                <w:bottom w:val="none" w:sz="0" w:space="0" w:color="auto"/>
                <w:right w:val="none" w:sz="0" w:space="0" w:color="auto"/>
              </w:divBdr>
              <w:divsChild>
                <w:div w:id="1853521528">
                  <w:marLeft w:val="0"/>
                  <w:marRight w:val="0"/>
                  <w:marTop w:val="0"/>
                  <w:marBottom w:val="0"/>
                  <w:divBdr>
                    <w:top w:val="none" w:sz="0" w:space="0" w:color="auto"/>
                    <w:left w:val="none" w:sz="0" w:space="0" w:color="auto"/>
                    <w:bottom w:val="none" w:sz="0" w:space="0" w:color="auto"/>
                    <w:right w:val="none" w:sz="0" w:space="0" w:color="auto"/>
                  </w:divBdr>
                  <w:divsChild>
                    <w:div w:id="18658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33">
              <w:marLeft w:val="0"/>
              <w:marRight w:val="0"/>
              <w:marTop w:val="0"/>
              <w:marBottom w:val="0"/>
              <w:divBdr>
                <w:top w:val="none" w:sz="0" w:space="0" w:color="auto"/>
                <w:left w:val="none" w:sz="0" w:space="0" w:color="auto"/>
                <w:bottom w:val="none" w:sz="0" w:space="0" w:color="auto"/>
                <w:right w:val="none" w:sz="0" w:space="0" w:color="auto"/>
              </w:divBdr>
            </w:div>
          </w:divsChild>
        </w:div>
        <w:div w:id="551620900">
          <w:marLeft w:val="0"/>
          <w:marRight w:val="0"/>
          <w:marTop w:val="0"/>
          <w:marBottom w:val="0"/>
          <w:divBdr>
            <w:top w:val="none" w:sz="0" w:space="0" w:color="auto"/>
            <w:left w:val="none" w:sz="0" w:space="0" w:color="auto"/>
            <w:bottom w:val="none" w:sz="0" w:space="0" w:color="auto"/>
            <w:right w:val="none" w:sz="0" w:space="0" w:color="auto"/>
          </w:divBdr>
          <w:divsChild>
            <w:div w:id="1976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422">
      <w:bodyDiv w:val="1"/>
      <w:marLeft w:val="0"/>
      <w:marRight w:val="0"/>
      <w:marTop w:val="0"/>
      <w:marBottom w:val="0"/>
      <w:divBdr>
        <w:top w:val="none" w:sz="0" w:space="0" w:color="auto"/>
        <w:left w:val="none" w:sz="0" w:space="0" w:color="auto"/>
        <w:bottom w:val="none" w:sz="0" w:space="0" w:color="auto"/>
        <w:right w:val="none" w:sz="0" w:space="0" w:color="auto"/>
      </w:divBdr>
    </w:div>
    <w:div w:id="950355283">
      <w:bodyDiv w:val="1"/>
      <w:marLeft w:val="0"/>
      <w:marRight w:val="0"/>
      <w:marTop w:val="0"/>
      <w:marBottom w:val="0"/>
      <w:divBdr>
        <w:top w:val="none" w:sz="0" w:space="0" w:color="auto"/>
        <w:left w:val="none" w:sz="0" w:space="0" w:color="auto"/>
        <w:bottom w:val="none" w:sz="0" w:space="0" w:color="auto"/>
        <w:right w:val="none" w:sz="0" w:space="0" w:color="auto"/>
      </w:divBdr>
    </w:div>
    <w:div w:id="1009674630">
      <w:bodyDiv w:val="1"/>
      <w:marLeft w:val="0"/>
      <w:marRight w:val="0"/>
      <w:marTop w:val="0"/>
      <w:marBottom w:val="0"/>
      <w:divBdr>
        <w:top w:val="none" w:sz="0" w:space="0" w:color="auto"/>
        <w:left w:val="none" w:sz="0" w:space="0" w:color="auto"/>
        <w:bottom w:val="none" w:sz="0" w:space="0" w:color="auto"/>
        <w:right w:val="none" w:sz="0" w:space="0" w:color="auto"/>
      </w:divBdr>
      <w:divsChild>
        <w:div w:id="1089546899">
          <w:marLeft w:val="0"/>
          <w:marRight w:val="0"/>
          <w:marTop w:val="0"/>
          <w:marBottom w:val="0"/>
          <w:divBdr>
            <w:top w:val="none" w:sz="0" w:space="0" w:color="auto"/>
            <w:left w:val="none" w:sz="0" w:space="0" w:color="auto"/>
            <w:bottom w:val="none" w:sz="0" w:space="0" w:color="auto"/>
            <w:right w:val="none" w:sz="0" w:space="0" w:color="auto"/>
          </w:divBdr>
          <w:divsChild>
            <w:div w:id="101462322">
              <w:marLeft w:val="0"/>
              <w:marRight w:val="0"/>
              <w:marTop w:val="0"/>
              <w:marBottom w:val="0"/>
              <w:divBdr>
                <w:top w:val="none" w:sz="0" w:space="0" w:color="auto"/>
                <w:left w:val="none" w:sz="0" w:space="0" w:color="auto"/>
                <w:bottom w:val="none" w:sz="0" w:space="0" w:color="auto"/>
                <w:right w:val="none" w:sz="0" w:space="0" w:color="auto"/>
              </w:divBdr>
              <w:divsChild>
                <w:div w:id="782501885">
                  <w:marLeft w:val="0"/>
                  <w:marRight w:val="0"/>
                  <w:marTop w:val="0"/>
                  <w:marBottom w:val="0"/>
                  <w:divBdr>
                    <w:top w:val="none" w:sz="0" w:space="0" w:color="auto"/>
                    <w:left w:val="none" w:sz="0" w:space="0" w:color="auto"/>
                    <w:bottom w:val="none" w:sz="0" w:space="0" w:color="auto"/>
                    <w:right w:val="none" w:sz="0" w:space="0" w:color="auto"/>
                  </w:divBdr>
                  <w:divsChild>
                    <w:div w:id="1177159969">
                      <w:marLeft w:val="0"/>
                      <w:marRight w:val="0"/>
                      <w:marTop w:val="0"/>
                      <w:marBottom w:val="0"/>
                      <w:divBdr>
                        <w:top w:val="none" w:sz="0" w:space="0" w:color="auto"/>
                        <w:left w:val="none" w:sz="0" w:space="0" w:color="auto"/>
                        <w:bottom w:val="none" w:sz="0" w:space="0" w:color="auto"/>
                        <w:right w:val="none" w:sz="0" w:space="0" w:color="auto"/>
                      </w:divBdr>
                      <w:divsChild>
                        <w:div w:id="18092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7897">
              <w:marLeft w:val="0"/>
              <w:marRight w:val="0"/>
              <w:marTop w:val="0"/>
              <w:marBottom w:val="0"/>
              <w:divBdr>
                <w:top w:val="none" w:sz="0" w:space="0" w:color="auto"/>
                <w:left w:val="none" w:sz="0" w:space="0" w:color="auto"/>
                <w:bottom w:val="none" w:sz="0" w:space="0" w:color="auto"/>
                <w:right w:val="none" w:sz="0" w:space="0" w:color="auto"/>
              </w:divBdr>
              <w:divsChild>
                <w:div w:id="1023869582">
                  <w:marLeft w:val="0"/>
                  <w:marRight w:val="0"/>
                  <w:marTop w:val="0"/>
                  <w:marBottom w:val="0"/>
                  <w:divBdr>
                    <w:top w:val="none" w:sz="0" w:space="0" w:color="auto"/>
                    <w:left w:val="none" w:sz="0" w:space="0" w:color="auto"/>
                    <w:bottom w:val="none" w:sz="0" w:space="0" w:color="auto"/>
                    <w:right w:val="none" w:sz="0" w:space="0" w:color="auto"/>
                  </w:divBdr>
                  <w:divsChild>
                    <w:div w:id="13537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8197">
              <w:marLeft w:val="0"/>
              <w:marRight w:val="0"/>
              <w:marTop w:val="0"/>
              <w:marBottom w:val="0"/>
              <w:divBdr>
                <w:top w:val="none" w:sz="0" w:space="0" w:color="auto"/>
                <w:left w:val="none" w:sz="0" w:space="0" w:color="auto"/>
                <w:bottom w:val="none" w:sz="0" w:space="0" w:color="auto"/>
                <w:right w:val="none" w:sz="0" w:space="0" w:color="auto"/>
              </w:divBdr>
            </w:div>
          </w:divsChild>
        </w:div>
        <w:div w:id="339739079">
          <w:marLeft w:val="0"/>
          <w:marRight w:val="0"/>
          <w:marTop w:val="0"/>
          <w:marBottom w:val="0"/>
          <w:divBdr>
            <w:top w:val="none" w:sz="0" w:space="0" w:color="auto"/>
            <w:left w:val="none" w:sz="0" w:space="0" w:color="auto"/>
            <w:bottom w:val="none" w:sz="0" w:space="0" w:color="auto"/>
            <w:right w:val="none" w:sz="0" w:space="0" w:color="auto"/>
          </w:divBdr>
          <w:divsChild>
            <w:div w:id="13978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2512">
      <w:bodyDiv w:val="1"/>
      <w:marLeft w:val="0"/>
      <w:marRight w:val="0"/>
      <w:marTop w:val="0"/>
      <w:marBottom w:val="0"/>
      <w:divBdr>
        <w:top w:val="none" w:sz="0" w:space="0" w:color="auto"/>
        <w:left w:val="none" w:sz="0" w:space="0" w:color="auto"/>
        <w:bottom w:val="none" w:sz="0" w:space="0" w:color="auto"/>
        <w:right w:val="none" w:sz="0" w:space="0" w:color="auto"/>
      </w:divBdr>
      <w:divsChild>
        <w:div w:id="926036736">
          <w:marLeft w:val="0"/>
          <w:marRight w:val="0"/>
          <w:marTop w:val="0"/>
          <w:marBottom w:val="0"/>
          <w:divBdr>
            <w:top w:val="none" w:sz="0" w:space="0" w:color="auto"/>
            <w:left w:val="none" w:sz="0" w:space="0" w:color="auto"/>
            <w:bottom w:val="none" w:sz="0" w:space="0" w:color="auto"/>
            <w:right w:val="none" w:sz="0" w:space="0" w:color="auto"/>
          </w:divBdr>
          <w:divsChild>
            <w:div w:id="873809596">
              <w:marLeft w:val="0"/>
              <w:marRight w:val="0"/>
              <w:marTop w:val="0"/>
              <w:marBottom w:val="0"/>
              <w:divBdr>
                <w:top w:val="none" w:sz="0" w:space="0" w:color="auto"/>
                <w:left w:val="none" w:sz="0" w:space="0" w:color="auto"/>
                <w:bottom w:val="none" w:sz="0" w:space="0" w:color="auto"/>
                <w:right w:val="none" w:sz="0" w:space="0" w:color="auto"/>
              </w:divBdr>
              <w:divsChild>
                <w:div w:id="247465782">
                  <w:marLeft w:val="0"/>
                  <w:marRight w:val="0"/>
                  <w:marTop w:val="0"/>
                  <w:marBottom w:val="0"/>
                  <w:divBdr>
                    <w:top w:val="none" w:sz="0" w:space="0" w:color="auto"/>
                    <w:left w:val="none" w:sz="0" w:space="0" w:color="auto"/>
                    <w:bottom w:val="none" w:sz="0" w:space="0" w:color="auto"/>
                    <w:right w:val="none" w:sz="0" w:space="0" w:color="auto"/>
                  </w:divBdr>
                  <w:divsChild>
                    <w:div w:id="15859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452">
          <w:marLeft w:val="0"/>
          <w:marRight w:val="0"/>
          <w:marTop w:val="0"/>
          <w:marBottom w:val="0"/>
          <w:divBdr>
            <w:top w:val="none" w:sz="0" w:space="0" w:color="auto"/>
            <w:left w:val="none" w:sz="0" w:space="0" w:color="auto"/>
            <w:bottom w:val="none" w:sz="0" w:space="0" w:color="auto"/>
            <w:right w:val="none" w:sz="0" w:space="0" w:color="auto"/>
          </w:divBdr>
          <w:divsChild>
            <w:div w:id="1337613293">
              <w:marLeft w:val="0"/>
              <w:marRight w:val="0"/>
              <w:marTop w:val="0"/>
              <w:marBottom w:val="0"/>
              <w:divBdr>
                <w:top w:val="none" w:sz="0" w:space="0" w:color="auto"/>
                <w:left w:val="none" w:sz="0" w:space="0" w:color="auto"/>
                <w:bottom w:val="none" w:sz="0" w:space="0" w:color="auto"/>
                <w:right w:val="none" w:sz="0" w:space="0" w:color="auto"/>
              </w:divBdr>
              <w:divsChild>
                <w:div w:id="543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588">
      <w:bodyDiv w:val="1"/>
      <w:marLeft w:val="0"/>
      <w:marRight w:val="0"/>
      <w:marTop w:val="0"/>
      <w:marBottom w:val="0"/>
      <w:divBdr>
        <w:top w:val="none" w:sz="0" w:space="0" w:color="auto"/>
        <w:left w:val="none" w:sz="0" w:space="0" w:color="auto"/>
        <w:bottom w:val="none" w:sz="0" w:space="0" w:color="auto"/>
        <w:right w:val="none" w:sz="0" w:space="0" w:color="auto"/>
      </w:divBdr>
      <w:divsChild>
        <w:div w:id="2017883150">
          <w:marLeft w:val="0"/>
          <w:marRight w:val="0"/>
          <w:marTop w:val="0"/>
          <w:marBottom w:val="0"/>
          <w:divBdr>
            <w:top w:val="none" w:sz="0" w:space="0" w:color="auto"/>
            <w:left w:val="none" w:sz="0" w:space="0" w:color="auto"/>
            <w:bottom w:val="none" w:sz="0" w:space="0" w:color="auto"/>
            <w:right w:val="none" w:sz="0" w:space="0" w:color="auto"/>
          </w:divBdr>
          <w:divsChild>
            <w:div w:id="671294389">
              <w:marLeft w:val="0"/>
              <w:marRight w:val="0"/>
              <w:marTop w:val="0"/>
              <w:marBottom w:val="0"/>
              <w:divBdr>
                <w:top w:val="none" w:sz="0" w:space="0" w:color="auto"/>
                <w:left w:val="none" w:sz="0" w:space="0" w:color="auto"/>
                <w:bottom w:val="none" w:sz="0" w:space="0" w:color="auto"/>
                <w:right w:val="none" w:sz="0" w:space="0" w:color="auto"/>
              </w:divBdr>
              <w:divsChild>
                <w:div w:id="529029574">
                  <w:marLeft w:val="0"/>
                  <w:marRight w:val="0"/>
                  <w:marTop w:val="0"/>
                  <w:marBottom w:val="0"/>
                  <w:divBdr>
                    <w:top w:val="none" w:sz="0" w:space="0" w:color="auto"/>
                    <w:left w:val="none" w:sz="0" w:space="0" w:color="auto"/>
                    <w:bottom w:val="none" w:sz="0" w:space="0" w:color="auto"/>
                    <w:right w:val="none" w:sz="0" w:space="0" w:color="auto"/>
                  </w:divBdr>
                  <w:divsChild>
                    <w:div w:id="10492130">
                      <w:marLeft w:val="0"/>
                      <w:marRight w:val="0"/>
                      <w:marTop w:val="0"/>
                      <w:marBottom w:val="0"/>
                      <w:divBdr>
                        <w:top w:val="none" w:sz="0" w:space="0" w:color="auto"/>
                        <w:left w:val="none" w:sz="0" w:space="0" w:color="auto"/>
                        <w:bottom w:val="none" w:sz="0" w:space="0" w:color="auto"/>
                        <w:right w:val="none" w:sz="0" w:space="0" w:color="auto"/>
                      </w:divBdr>
                      <w:divsChild>
                        <w:div w:id="52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20513">
              <w:marLeft w:val="0"/>
              <w:marRight w:val="0"/>
              <w:marTop w:val="0"/>
              <w:marBottom w:val="0"/>
              <w:divBdr>
                <w:top w:val="none" w:sz="0" w:space="0" w:color="auto"/>
                <w:left w:val="none" w:sz="0" w:space="0" w:color="auto"/>
                <w:bottom w:val="none" w:sz="0" w:space="0" w:color="auto"/>
                <w:right w:val="none" w:sz="0" w:space="0" w:color="auto"/>
              </w:divBdr>
              <w:divsChild>
                <w:div w:id="302777050">
                  <w:marLeft w:val="0"/>
                  <w:marRight w:val="0"/>
                  <w:marTop w:val="0"/>
                  <w:marBottom w:val="0"/>
                  <w:divBdr>
                    <w:top w:val="none" w:sz="0" w:space="0" w:color="auto"/>
                    <w:left w:val="none" w:sz="0" w:space="0" w:color="auto"/>
                    <w:bottom w:val="none" w:sz="0" w:space="0" w:color="auto"/>
                    <w:right w:val="none" w:sz="0" w:space="0" w:color="auto"/>
                  </w:divBdr>
                  <w:divsChild>
                    <w:div w:id="16675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0991">
              <w:marLeft w:val="0"/>
              <w:marRight w:val="0"/>
              <w:marTop w:val="0"/>
              <w:marBottom w:val="0"/>
              <w:divBdr>
                <w:top w:val="none" w:sz="0" w:space="0" w:color="auto"/>
                <w:left w:val="none" w:sz="0" w:space="0" w:color="auto"/>
                <w:bottom w:val="none" w:sz="0" w:space="0" w:color="auto"/>
                <w:right w:val="none" w:sz="0" w:space="0" w:color="auto"/>
              </w:divBdr>
            </w:div>
          </w:divsChild>
        </w:div>
        <w:div w:id="1214777580">
          <w:marLeft w:val="0"/>
          <w:marRight w:val="0"/>
          <w:marTop w:val="0"/>
          <w:marBottom w:val="0"/>
          <w:divBdr>
            <w:top w:val="none" w:sz="0" w:space="0" w:color="auto"/>
            <w:left w:val="none" w:sz="0" w:space="0" w:color="auto"/>
            <w:bottom w:val="none" w:sz="0" w:space="0" w:color="auto"/>
            <w:right w:val="none" w:sz="0" w:space="0" w:color="auto"/>
          </w:divBdr>
          <w:divsChild>
            <w:div w:id="1797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258">
      <w:bodyDiv w:val="1"/>
      <w:marLeft w:val="0"/>
      <w:marRight w:val="0"/>
      <w:marTop w:val="0"/>
      <w:marBottom w:val="0"/>
      <w:divBdr>
        <w:top w:val="none" w:sz="0" w:space="0" w:color="auto"/>
        <w:left w:val="none" w:sz="0" w:space="0" w:color="auto"/>
        <w:bottom w:val="none" w:sz="0" w:space="0" w:color="auto"/>
        <w:right w:val="none" w:sz="0" w:space="0" w:color="auto"/>
      </w:divBdr>
    </w:div>
    <w:div w:id="1114399779">
      <w:bodyDiv w:val="1"/>
      <w:marLeft w:val="0"/>
      <w:marRight w:val="0"/>
      <w:marTop w:val="0"/>
      <w:marBottom w:val="0"/>
      <w:divBdr>
        <w:top w:val="none" w:sz="0" w:space="0" w:color="auto"/>
        <w:left w:val="none" w:sz="0" w:space="0" w:color="auto"/>
        <w:bottom w:val="none" w:sz="0" w:space="0" w:color="auto"/>
        <w:right w:val="none" w:sz="0" w:space="0" w:color="auto"/>
      </w:divBdr>
      <w:divsChild>
        <w:div w:id="525946954">
          <w:marLeft w:val="0"/>
          <w:marRight w:val="0"/>
          <w:marTop w:val="0"/>
          <w:marBottom w:val="0"/>
          <w:divBdr>
            <w:top w:val="none" w:sz="0" w:space="0" w:color="auto"/>
            <w:left w:val="none" w:sz="0" w:space="0" w:color="auto"/>
            <w:bottom w:val="none" w:sz="0" w:space="0" w:color="auto"/>
            <w:right w:val="none" w:sz="0" w:space="0" w:color="auto"/>
          </w:divBdr>
        </w:div>
      </w:divsChild>
    </w:div>
    <w:div w:id="1125274397">
      <w:bodyDiv w:val="1"/>
      <w:marLeft w:val="0"/>
      <w:marRight w:val="0"/>
      <w:marTop w:val="0"/>
      <w:marBottom w:val="0"/>
      <w:divBdr>
        <w:top w:val="none" w:sz="0" w:space="0" w:color="auto"/>
        <w:left w:val="none" w:sz="0" w:space="0" w:color="auto"/>
        <w:bottom w:val="none" w:sz="0" w:space="0" w:color="auto"/>
        <w:right w:val="none" w:sz="0" w:space="0" w:color="auto"/>
      </w:divBdr>
      <w:divsChild>
        <w:div w:id="1837190141">
          <w:marLeft w:val="0"/>
          <w:marRight w:val="0"/>
          <w:marTop w:val="0"/>
          <w:marBottom w:val="0"/>
          <w:divBdr>
            <w:top w:val="none" w:sz="0" w:space="0" w:color="auto"/>
            <w:left w:val="none" w:sz="0" w:space="0" w:color="auto"/>
            <w:bottom w:val="none" w:sz="0" w:space="0" w:color="auto"/>
            <w:right w:val="none" w:sz="0" w:space="0" w:color="auto"/>
          </w:divBdr>
        </w:div>
      </w:divsChild>
    </w:div>
    <w:div w:id="1142501320">
      <w:bodyDiv w:val="1"/>
      <w:marLeft w:val="0"/>
      <w:marRight w:val="0"/>
      <w:marTop w:val="0"/>
      <w:marBottom w:val="0"/>
      <w:divBdr>
        <w:top w:val="none" w:sz="0" w:space="0" w:color="auto"/>
        <w:left w:val="none" w:sz="0" w:space="0" w:color="auto"/>
        <w:bottom w:val="none" w:sz="0" w:space="0" w:color="auto"/>
        <w:right w:val="none" w:sz="0" w:space="0" w:color="auto"/>
      </w:divBdr>
      <w:divsChild>
        <w:div w:id="1532645002">
          <w:marLeft w:val="0"/>
          <w:marRight w:val="0"/>
          <w:marTop w:val="0"/>
          <w:marBottom w:val="0"/>
          <w:divBdr>
            <w:top w:val="none" w:sz="0" w:space="0" w:color="auto"/>
            <w:left w:val="none" w:sz="0" w:space="0" w:color="auto"/>
            <w:bottom w:val="none" w:sz="0" w:space="0" w:color="auto"/>
            <w:right w:val="none" w:sz="0" w:space="0" w:color="auto"/>
          </w:divBdr>
        </w:div>
        <w:div w:id="481312609">
          <w:marLeft w:val="0"/>
          <w:marRight w:val="0"/>
          <w:marTop w:val="0"/>
          <w:marBottom w:val="180"/>
          <w:divBdr>
            <w:top w:val="none" w:sz="0" w:space="0" w:color="auto"/>
            <w:left w:val="none" w:sz="0" w:space="0" w:color="auto"/>
            <w:bottom w:val="none" w:sz="0" w:space="0" w:color="auto"/>
            <w:right w:val="none" w:sz="0" w:space="0" w:color="auto"/>
          </w:divBdr>
        </w:div>
        <w:div w:id="235865679">
          <w:marLeft w:val="0"/>
          <w:marRight w:val="0"/>
          <w:marTop w:val="0"/>
          <w:marBottom w:val="120"/>
          <w:divBdr>
            <w:top w:val="none" w:sz="0" w:space="0" w:color="auto"/>
            <w:left w:val="none" w:sz="0" w:space="0" w:color="auto"/>
            <w:bottom w:val="none" w:sz="0" w:space="0" w:color="auto"/>
            <w:right w:val="none" w:sz="0" w:space="0" w:color="auto"/>
          </w:divBdr>
        </w:div>
        <w:div w:id="520971620">
          <w:marLeft w:val="0"/>
          <w:marRight w:val="0"/>
          <w:marTop w:val="0"/>
          <w:marBottom w:val="0"/>
          <w:divBdr>
            <w:top w:val="none" w:sz="0" w:space="0" w:color="auto"/>
            <w:left w:val="none" w:sz="0" w:space="0" w:color="auto"/>
            <w:bottom w:val="none" w:sz="0" w:space="0" w:color="auto"/>
            <w:right w:val="none" w:sz="0" w:space="0" w:color="auto"/>
          </w:divBdr>
        </w:div>
      </w:divsChild>
    </w:div>
    <w:div w:id="1164471118">
      <w:bodyDiv w:val="1"/>
      <w:marLeft w:val="0"/>
      <w:marRight w:val="0"/>
      <w:marTop w:val="0"/>
      <w:marBottom w:val="0"/>
      <w:divBdr>
        <w:top w:val="none" w:sz="0" w:space="0" w:color="auto"/>
        <w:left w:val="none" w:sz="0" w:space="0" w:color="auto"/>
        <w:bottom w:val="none" w:sz="0" w:space="0" w:color="auto"/>
        <w:right w:val="none" w:sz="0" w:space="0" w:color="auto"/>
      </w:divBdr>
    </w:div>
    <w:div w:id="1251700167">
      <w:bodyDiv w:val="1"/>
      <w:marLeft w:val="0"/>
      <w:marRight w:val="0"/>
      <w:marTop w:val="0"/>
      <w:marBottom w:val="0"/>
      <w:divBdr>
        <w:top w:val="none" w:sz="0" w:space="0" w:color="auto"/>
        <w:left w:val="none" w:sz="0" w:space="0" w:color="auto"/>
        <w:bottom w:val="none" w:sz="0" w:space="0" w:color="auto"/>
        <w:right w:val="none" w:sz="0" w:space="0" w:color="auto"/>
      </w:divBdr>
    </w:div>
    <w:div w:id="1283613743">
      <w:bodyDiv w:val="1"/>
      <w:marLeft w:val="0"/>
      <w:marRight w:val="0"/>
      <w:marTop w:val="0"/>
      <w:marBottom w:val="0"/>
      <w:divBdr>
        <w:top w:val="none" w:sz="0" w:space="0" w:color="auto"/>
        <w:left w:val="none" w:sz="0" w:space="0" w:color="auto"/>
        <w:bottom w:val="none" w:sz="0" w:space="0" w:color="auto"/>
        <w:right w:val="none" w:sz="0" w:space="0" w:color="auto"/>
      </w:divBdr>
      <w:divsChild>
        <w:div w:id="978921120">
          <w:marLeft w:val="0"/>
          <w:marRight w:val="0"/>
          <w:marTop w:val="0"/>
          <w:marBottom w:val="0"/>
          <w:divBdr>
            <w:top w:val="none" w:sz="0" w:space="0" w:color="auto"/>
            <w:left w:val="none" w:sz="0" w:space="0" w:color="auto"/>
            <w:bottom w:val="none" w:sz="0" w:space="0" w:color="auto"/>
            <w:right w:val="none" w:sz="0" w:space="0" w:color="auto"/>
          </w:divBdr>
          <w:divsChild>
            <w:div w:id="363529065">
              <w:marLeft w:val="0"/>
              <w:marRight w:val="0"/>
              <w:marTop w:val="0"/>
              <w:marBottom w:val="0"/>
              <w:divBdr>
                <w:top w:val="none" w:sz="0" w:space="0" w:color="auto"/>
                <w:left w:val="none" w:sz="0" w:space="0" w:color="auto"/>
                <w:bottom w:val="none" w:sz="0" w:space="0" w:color="auto"/>
                <w:right w:val="none" w:sz="0" w:space="0" w:color="auto"/>
              </w:divBdr>
              <w:divsChild>
                <w:div w:id="974407869">
                  <w:marLeft w:val="0"/>
                  <w:marRight w:val="0"/>
                  <w:marTop w:val="0"/>
                  <w:marBottom w:val="0"/>
                  <w:divBdr>
                    <w:top w:val="none" w:sz="0" w:space="0" w:color="auto"/>
                    <w:left w:val="none" w:sz="0" w:space="0" w:color="auto"/>
                    <w:bottom w:val="none" w:sz="0" w:space="0" w:color="auto"/>
                    <w:right w:val="none" w:sz="0" w:space="0" w:color="auto"/>
                  </w:divBdr>
                  <w:divsChild>
                    <w:div w:id="1315988842">
                      <w:marLeft w:val="0"/>
                      <w:marRight w:val="0"/>
                      <w:marTop w:val="0"/>
                      <w:marBottom w:val="0"/>
                      <w:divBdr>
                        <w:top w:val="none" w:sz="0" w:space="0" w:color="auto"/>
                        <w:left w:val="none" w:sz="0" w:space="0" w:color="auto"/>
                        <w:bottom w:val="none" w:sz="0" w:space="0" w:color="auto"/>
                        <w:right w:val="none" w:sz="0" w:space="0" w:color="auto"/>
                      </w:divBdr>
                      <w:divsChild>
                        <w:div w:id="2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7845">
              <w:marLeft w:val="0"/>
              <w:marRight w:val="0"/>
              <w:marTop w:val="0"/>
              <w:marBottom w:val="0"/>
              <w:divBdr>
                <w:top w:val="none" w:sz="0" w:space="0" w:color="auto"/>
                <w:left w:val="none" w:sz="0" w:space="0" w:color="auto"/>
                <w:bottom w:val="none" w:sz="0" w:space="0" w:color="auto"/>
                <w:right w:val="none" w:sz="0" w:space="0" w:color="auto"/>
              </w:divBdr>
              <w:divsChild>
                <w:div w:id="1737895017">
                  <w:marLeft w:val="0"/>
                  <w:marRight w:val="0"/>
                  <w:marTop w:val="0"/>
                  <w:marBottom w:val="0"/>
                  <w:divBdr>
                    <w:top w:val="none" w:sz="0" w:space="0" w:color="auto"/>
                    <w:left w:val="none" w:sz="0" w:space="0" w:color="auto"/>
                    <w:bottom w:val="none" w:sz="0" w:space="0" w:color="auto"/>
                    <w:right w:val="none" w:sz="0" w:space="0" w:color="auto"/>
                  </w:divBdr>
                  <w:divsChild>
                    <w:div w:id="13393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36">
              <w:marLeft w:val="0"/>
              <w:marRight w:val="0"/>
              <w:marTop w:val="0"/>
              <w:marBottom w:val="0"/>
              <w:divBdr>
                <w:top w:val="none" w:sz="0" w:space="0" w:color="auto"/>
                <w:left w:val="none" w:sz="0" w:space="0" w:color="auto"/>
                <w:bottom w:val="none" w:sz="0" w:space="0" w:color="auto"/>
                <w:right w:val="none" w:sz="0" w:space="0" w:color="auto"/>
              </w:divBdr>
            </w:div>
          </w:divsChild>
        </w:div>
        <w:div w:id="2146657019">
          <w:marLeft w:val="0"/>
          <w:marRight w:val="0"/>
          <w:marTop w:val="0"/>
          <w:marBottom w:val="0"/>
          <w:divBdr>
            <w:top w:val="none" w:sz="0" w:space="0" w:color="auto"/>
            <w:left w:val="none" w:sz="0" w:space="0" w:color="auto"/>
            <w:bottom w:val="none" w:sz="0" w:space="0" w:color="auto"/>
            <w:right w:val="none" w:sz="0" w:space="0" w:color="auto"/>
          </w:divBdr>
          <w:divsChild>
            <w:div w:id="16043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7830">
      <w:bodyDiv w:val="1"/>
      <w:marLeft w:val="0"/>
      <w:marRight w:val="0"/>
      <w:marTop w:val="0"/>
      <w:marBottom w:val="0"/>
      <w:divBdr>
        <w:top w:val="none" w:sz="0" w:space="0" w:color="auto"/>
        <w:left w:val="none" w:sz="0" w:space="0" w:color="auto"/>
        <w:bottom w:val="none" w:sz="0" w:space="0" w:color="auto"/>
        <w:right w:val="none" w:sz="0" w:space="0" w:color="auto"/>
      </w:divBdr>
    </w:div>
    <w:div w:id="1366249904">
      <w:bodyDiv w:val="1"/>
      <w:marLeft w:val="0"/>
      <w:marRight w:val="0"/>
      <w:marTop w:val="0"/>
      <w:marBottom w:val="0"/>
      <w:divBdr>
        <w:top w:val="none" w:sz="0" w:space="0" w:color="auto"/>
        <w:left w:val="none" w:sz="0" w:space="0" w:color="auto"/>
        <w:bottom w:val="none" w:sz="0" w:space="0" w:color="auto"/>
        <w:right w:val="none" w:sz="0" w:space="0" w:color="auto"/>
      </w:divBdr>
      <w:divsChild>
        <w:div w:id="1920671949">
          <w:marLeft w:val="0"/>
          <w:marRight w:val="0"/>
          <w:marTop w:val="0"/>
          <w:marBottom w:val="0"/>
          <w:divBdr>
            <w:top w:val="none" w:sz="0" w:space="0" w:color="auto"/>
            <w:left w:val="none" w:sz="0" w:space="0" w:color="auto"/>
            <w:bottom w:val="none" w:sz="0" w:space="0" w:color="auto"/>
            <w:right w:val="none" w:sz="0" w:space="0" w:color="auto"/>
          </w:divBdr>
          <w:divsChild>
            <w:div w:id="1389114605">
              <w:marLeft w:val="0"/>
              <w:marRight w:val="0"/>
              <w:marTop w:val="0"/>
              <w:marBottom w:val="0"/>
              <w:divBdr>
                <w:top w:val="none" w:sz="0" w:space="0" w:color="auto"/>
                <w:left w:val="none" w:sz="0" w:space="0" w:color="auto"/>
                <w:bottom w:val="none" w:sz="0" w:space="0" w:color="auto"/>
                <w:right w:val="none" w:sz="0" w:space="0" w:color="auto"/>
              </w:divBdr>
              <w:divsChild>
                <w:div w:id="764375630">
                  <w:marLeft w:val="0"/>
                  <w:marRight w:val="0"/>
                  <w:marTop w:val="0"/>
                  <w:marBottom w:val="0"/>
                  <w:divBdr>
                    <w:top w:val="none" w:sz="0" w:space="0" w:color="auto"/>
                    <w:left w:val="none" w:sz="0" w:space="0" w:color="auto"/>
                    <w:bottom w:val="none" w:sz="0" w:space="0" w:color="auto"/>
                    <w:right w:val="none" w:sz="0" w:space="0" w:color="auto"/>
                  </w:divBdr>
                  <w:divsChild>
                    <w:div w:id="20377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4667">
          <w:marLeft w:val="0"/>
          <w:marRight w:val="0"/>
          <w:marTop w:val="0"/>
          <w:marBottom w:val="0"/>
          <w:divBdr>
            <w:top w:val="none" w:sz="0" w:space="0" w:color="auto"/>
            <w:left w:val="none" w:sz="0" w:space="0" w:color="auto"/>
            <w:bottom w:val="none" w:sz="0" w:space="0" w:color="auto"/>
            <w:right w:val="none" w:sz="0" w:space="0" w:color="auto"/>
          </w:divBdr>
          <w:divsChild>
            <w:div w:id="95440533">
              <w:marLeft w:val="0"/>
              <w:marRight w:val="0"/>
              <w:marTop w:val="0"/>
              <w:marBottom w:val="0"/>
              <w:divBdr>
                <w:top w:val="none" w:sz="0" w:space="0" w:color="auto"/>
                <w:left w:val="none" w:sz="0" w:space="0" w:color="auto"/>
                <w:bottom w:val="none" w:sz="0" w:space="0" w:color="auto"/>
                <w:right w:val="none" w:sz="0" w:space="0" w:color="auto"/>
              </w:divBdr>
              <w:divsChild>
                <w:div w:id="14762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6081">
      <w:bodyDiv w:val="1"/>
      <w:marLeft w:val="0"/>
      <w:marRight w:val="0"/>
      <w:marTop w:val="0"/>
      <w:marBottom w:val="0"/>
      <w:divBdr>
        <w:top w:val="none" w:sz="0" w:space="0" w:color="auto"/>
        <w:left w:val="none" w:sz="0" w:space="0" w:color="auto"/>
        <w:bottom w:val="none" w:sz="0" w:space="0" w:color="auto"/>
        <w:right w:val="none" w:sz="0" w:space="0" w:color="auto"/>
      </w:divBdr>
    </w:div>
    <w:div w:id="1411928274">
      <w:bodyDiv w:val="1"/>
      <w:marLeft w:val="0"/>
      <w:marRight w:val="0"/>
      <w:marTop w:val="0"/>
      <w:marBottom w:val="0"/>
      <w:divBdr>
        <w:top w:val="none" w:sz="0" w:space="0" w:color="auto"/>
        <w:left w:val="none" w:sz="0" w:space="0" w:color="auto"/>
        <w:bottom w:val="none" w:sz="0" w:space="0" w:color="auto"/>
        <w:right w:val="none" w:sz="0" w:space="0" w:color="auto"/>
      </w:divBdr>
    </w:div>
    <w:div w:id="1454641226">
      <w:bodyDiv w:val="1"/>
      <w:marLeft w:val="0"/>
      <w:marRight w:val="0"/>
      <w:marTop w:val="0"/>
      <w:marBottom w:val="0"/>
      <w:divBdr>
        <w:top w:val="none" w:sz="0" w:space="0" w:color="auto"/>
        <w:left w:val="none" w:sz="0" w:space="0" w:color="auto"/>
        <w:bottom w:val="none" w:sz="0" w:space="0" w:color="auto"/>
        <w:right w:val="none" w:sz="0" w:space="0" w:color="auto"/>
      </w:divBdr>
      <w:divsChild>
        <w:div w:id="1759519352">
          <w:marLeft w:val="0"/>
          <w:marRight w:val="0"/>
          <w:marTop w:val="0"/>
          <w:marBottom w:val="0"/>
          <w:divBdr>
            <w:top w:val="none" w:sz="0" w:space="0" w:color="auto"/>
            <w:left w:val="none" w:sz="0" w:space="0" w:color="auto"/>
            <w:bottom w:val="none" w:sz="0" w:space="0" w:color="auto"/>
            <w:right w:val="none" w:sz="0" w:space="0" w:color="auto"/>
          </w:divBdr>
          <w:divsChild>
            <w:div w:id="333840571">
              <w:marLeft w:val="0"/>
              <w:marRight w:val="0"/>
              <w:marTop w:val="0"/>
              <w:marBottom w:val="0"/>
              <w:divBdr>
                <w:top w:val="none" w:sz="0" w:space="0" w:color="auto"/>
                <w:left w:val="none" w:sz="0" w:space="0" w:color="auto"/>
                <w:bottom w:val="none" w:sz="0" w:space="0" w:color="auto"/>
                <w:right w:val="none" w:sz="0" w:space="0" w:color="auto"/>
              </w:divBdr>
              <w:divsChild>
                <w:div w:id="1128858678">
                  <w:marLeft w:val="0"/>
                  <w:marRight w:val="0"/>
                  <w:marTop w:val="0"/>
                  <w:marBottom w:val="0"/>
                  <w:divBdr>
                    <w:top w:val="none" w:sz="0" w:space="0" w:color="auto"/>
                    <w:left w:val="none" w:sz="0" w:space="0" w:color="auto"/>
                    <w:bottom w:val="none" w:sz="0" w:space="0" w:color="auto"/>
                    <w:right w:val="none" w:sz="0" w:space="0" w:color="auto"/>
                  </w:divBdr>
                  <w:divsChild>
                    <w:div w:id="546140560">
                      <w:marLeft w:val="0"/>
                      <w:marRight w:val="0"/>
                      <w:marTop w:val="0"/>
                      <w:marBottom w:val="0"/>
                      <w:divBdr>
                        <w:top w:val="none" w:sz="0" w:space="0" w:color="auto"/>
                        <w:left w:val="none" w:sz="0" w:space="0" w:color="auto"/>
                        <w:bottom w:val="none" w:sz="0" w:space="0" w:color="auto"/>
                        <w:right w:val="none" w:sz="0" w:space="0" w:color="auto"/>
                      </w:divBdr>
                      <w:divsChild>
                        <w:div w:id="7606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3218">
              <w:marLeft w:val="0"/>
              <w:marRight w:val="0"/>
              <w:marTop w:val="0"/>
              <w:marBottom w:val="0"/>
              <w:divBdr>
                <w:top w:val="none" w:sz="0" w:space="0" w:color="auto"/>
                <w:left w:val="none" w:sz="0" w:space="0" w:color="auto"/>
                <w:bottom w:val="none" w:sz="0" w:space="0" w:color="auto"/>
                <w:right w:val="none" w:sz="0" w:space="0" w:color="auto"/>
              </w:divBdr>
              <w:divsChild>
                <w:div w:id="847983738">
                  <w:marLeft w:val="0"/>
                  <w:marRight w:val="0"/>
                  <w:marTop w:val="0"/>
                  <w:marBottom w:val="0"/>
                  <w:divBdr>
                    <w:top w:val="none" w:sz="0" w:space="0" w:color="auto"/>
                    <w:left w:val="none" w:sz="0" w:space="0" w:color="auto"/>
                    <w:bottom w:val="none" w:sz="0" w:space="0" w:color="auto"/>
                    <w:right w:val="none" w:sz="0" w:space="0" w:color="auto"/>
                  </w:divBdr>
                  <w:divsChild>
                    <w:div w:id="1189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0343">
              <w:marLeft w:val="0"/>
              <w:marRight w:val="0"/>
              <w:marTop w:val="0"/>
              <w:marBottom w:val="0"/>
              <w:divBdr>
                <w:top w:val="none" w:sz="0" w:space="0" w:color="auto"/>
                <w:left w:val="none" w:sz="0" w:space="0" w:color="auto"/>
                <w:bottom w:val="none" w:sz="0" w:space="0" w:color="auto"/>
                <w:right w:val="none" w:sz="0" w:space="0" w:color="auto"/>
              </w:divBdr>
            </w:div>
          </w:divsChild>
        </w:div>
        <w:div w:id="587925373">
          <w:marLeft w:val="0"/>
          <w:marRight w:val="0"/>
          <w:marTop w:val="0"/>
          <w:marBottom w:val="0"/>
          <w:divBdr>
            <w:top w:val="none" w:sz="0" w:space="0" w:color="auto"/>
            <w:left w:val="none" w:sz="0" w:space="0" w:color="auto"/>
            <w:bottom w:val="none" w:sz="0" w:space="0" w:color="auto"/>
            <w:right w:val="none" w:sz="0" w:space="0" w:color="auto"/>
          </w:divBdr>
          <w:divsChild>
            <w:div w:id="20137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1362">
      <w:bodyDiv w:val="1"/>
      <w:marLeft w:val="0"/>
      <w:marRight w:val="0"/>
      <w:marTop w:val="0"/>
      <w:marBottom w:val="0"/>
      <w:divBdr>
        <w:top w:val="none" w:sz="0" w:space="0" w:color="auto"/>
        <w:left w:val="none" w:sz="0" w:space="0" w:color="auto"/>
        <w:bottom w:val="none" w:sz="0" w:space="0" w:color="auto"/>
        <w:right w:val="none" w:sz="0" w:space="0" w:color="auto"/>
      </w:divBdr>
      <w:divsChild>
        <w:div w:id="353846489">
          <w:marLeft w:val="0"/>
          <w:marRight w:val="0"/>
          <w:marTop w:val="0"/>
          <w:marBottom w:val="0"/>
          <w:divBdr>
            <w:top w:val="none" w:sz="0" w:space="0" w:color="auto"/>
            <w:left w:val="none" w:sz="0" w:space="0" w:color="auto"/>
            <w:bottom w:val="none" w:sz="0" w:space="0" w:color="auto"/>
            <w:right w:val="none" w:sz="0" w:space="0" w:color="auto"/>
          </w:divBdr>
          <w:divsChild>
            <w:div w:id="184560420">
              <w:marLeft w:val="0"/>
              <w:marRight w:val="0"/>
              <w:marTop w:val="0"/>
              <w:marBottom w:val="0"/>
              <w:divBdr>
                <w:top w:val="none" w:sz="0" w:space="0" w:color="auto"/>
                <w:left w:val="none" w:sz="0" w:space="0" w:color="auto"/>
                <w:bottom w:val="none" w:sz="0" w:space="0" w:color="auto"/>
                <w:right w:val="none" w:sz="0" w:space="0" w:color="auto"/>
              </w:divBdr>
              <w:divsChild>
                <w:div w:id="404383004">
                  <w:marLeft w:val="0"/>
                  <w:marRight w:val="0"/>
                  <w:marTop w:val="0"/>
                  <w:marBottom w:val="0"/>
                  <w:divBdr>
                    <w:top w:val="none" w:sz="0" w:space="0" w:color="auto"/>
                    <w:left w:val="none" w:sz="0" w:space="0" w:color="auto"/>
                    <w:bottom w:val="none" w:sz="0" w:space="0" w:color="auto"/>
                    <w:right w:val="none" w:sz="0" w:space="0" w:color="auto"/>
                  </w:divBdr>
                  <w:divsChild>
                    <w:div w:id="962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7395">
          <w:marLeft w:val="0"/>
          <w:marRight w:val="0"/>
          <w:marTop w:val="0"/>
          <w:marBottom w:val="0"/>
          <w:divBdr>
            <w:top w:val="none" w:sz="0" w:space="0" w:color="auto"/>
            <w:left w:val="none" w:sz="0" w:space="0" w:color="auto"/>
            <w:bottom w:val="none" w:sz="0" w:space="0" w:color="auto"/>
            <w:right w:val="none" w:sz="0" w:space="0" w:color="auto"/>
          </w:divBdr>
          <w:divsChild>
            <w:div w:id="1407652360">
              <w:marLeft w:val="0"/>
              <w:marRight w:val="0"/>
              <w:marTop w:val="0"/>
              <w:marBottom w:val="0"/>
              <w:divBdr>
                <w:top w:val="none" w:sz="0" w:space="0" w:color="auto"/>
                <w:left w:val="none" w:sz="0" w:space="0" w:color="auto"/>
                <w:bottom w:val="none" w:sz="0" w:space="0" w:color="auto"/>
                <w:right w:val="none" w:sz="0" w:space="0" w:color="auto"/>
              </w:divBdr>
              <w:divsChild>
                <w:div w:id="12696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bodyDiv w:val="1"/>
      <w:marLeft w:val="0"/>
      <w:marRight w:val="0"/>
      <w:marTop w:val="0"/>
      <w:marBottom w:val="0"/>
      <w:divBdr>
        <w:top w:val="none" w:sz="0" w:space="0" w:color="auto"/>
        <w:left w:val="none" w:sz="0" w:space="0" w:color="auto"/>
        <w:bottom w:val="none" w:sz="0" w:space="0" w:color="auto"/>
        <w:right w:val="none" w:sz="0" w:space="0" w:color="auto"/>
      </w:divBdr>
      <w:divsChild>
        <w:div w:id="875047092">
          <w:marLeft w:val="0"/>
          <w:marRight w:val="0"/>
          <w:marTop w:val="0"/>
          <w:marBottom w:val="0"/>
          <w:divBdr>
            <w:top w:val="none" w:sz="0" w:space="0" w:color="auto"/>
            <w:left w:val="none" w:sz="0" w:space="0" w:color="auto"/>
            <w:bottom w:val="none" w:sz="0" w:space="0" w:color="auto"/>
            <w:right w:val="none" w:sz="0" w:space="0" w:color="auto"/>
          </w:divBdr>
          <w:divsChild>
            <w:div w:id="1735935482">
              <w:marLeft w:val="0"/>
              <w:marRight w:val="0"/>
              <w:marTop w:val="0"/>
              <w:marBottom w:val="0"/>
              <w:divBdr>
                <w:top w:val="none" w:sz="0" w:space="0" w:color="auto"/>
                <w:left w:val="none" w:sz="0" w:space="0" w:color="auto"/>
                <w:bottom w:val="none" w:sz="0" w:space="0" w:color="auto"/>
                <w:right w:val="none" w:sz="0" w:space="0" w:color="auto"/>
              </w:divBdr>
              <w:divsChild>
                <w:div w:id="1813135647">
                  <w:marLeft w:val="0"/>
                  <w:marRight w:val="0"/>
                  <w:marTop w:val="0"/>
                  <w:marBottom w:val="0"/>
                  <w:divBdr>
                    <w:top w:val="none" w:sz="0" w:space="0" w:color="auto"/>
                    <w:left w:val="none" w:sz="0" w:space="0" w:color="auto"/>
                    <w:bottom w:val="none" w:sz="0" w:space="0" w:color="auto"/>
                    <w:right w:val="none" w:sz="0" w:space="0" w:color="auto"/>
                  </w:divBdr>
                  <w:divsChild>
                    <w:div w:id="13159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5402">
          <w:marLeft w:val="0"/>
          <w:marRight w:val="0"/>
          <w:marTop w:val="0"/>
          <w:marBottom w:val="0"/>
          <w:divBdr>
            <w:top w:val="none" w:sz="0" w:space="0" w:color="auto"/>
            <w:left w:val="none" w:sz="0" w:space="0" w:color="auto"/>
            <w:bottom w:val="none" w:sz="0" w:space="0" w:color="auto"/>
            <w:right w:val="none" w:sz="0" w:space="0" w:color="auto"/>
          </w:divBdr>
          <w:divsChild>
            <w:div w:id="1604847831">
              <w:marLeft w:val="0"/>
              <w:marRight w:val="0"/>
              <w:marTop w:val="0"/>
              <w:marBottom w:val="0"/>
              <w:divBdr>
                <w:top w:val="none" w:sz="0" w:space="0" w:color="auto"/>
                <w:left w:val="none" w:sz="0" w:space="0" w:color="auto"/>
                <w:bottom w:val="none" w:sz="0" w:space="0" w:color="auto"/>
                <w:right w:val="none" w:sz="0" w:space="0" w:color="auto"/>
              </w:divBdr>
              <w:divsChild>
                <w:div w:id="869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210">
      <w:bodyDiv w:val="1"/>
      <w:marLeft w:val="0"/>
      <w:marRight w:val="0"/>
      <w:marTop w:val="0"/>
      <w:marBottom w:val="0"/>
      <w:divBdr>
        <w:top w:val="none" w:sz="0" w:space="0" w:color="auto"/>
        <w:left w:val="none" w:sz="0" w:space="0" w:color="auto"/>
        <w:bottom w:val="none" w:sz="0" w:space="0" w:color="auto"/>
        <w:right w:val="none" w:sz="0" w:space="0" w:color="auto"/>
      </w:divBdr>
      <w:divsChild>
        <w:div w:id="1536237202">
          <w:marLeft w:val="0"/>
          <w:marRight w:val="0"/>
          <w:marTop w:val="0"/>
          <w:marBottom w:val="0"/>
          <w:divBdr>
            <w:top w:val="none" w:sz="0" w:space="0" w:color="auto"/>
            <w:left w:val="none" w:sz="0" w:space="0" w:color="auto"/>
            <w:bottom w:val="none" w:sz="0" w:space="0" w:color="auto"/>
            <w:right w:val="none" w:sz="0" w:space="0" w:color="auto"/>
          </w:divBdr>
          <w:divsChild>
            <w:div w:id="2021228081">
              <w:marLeft w:val="0"/>
              <w:marRight w:val="0"/>
              <w:marTop w:val="0"/>
              <w:marBottom w:val="0"/>
              <w:divBdr>
                <w:top w:val="none" w:sz="0" w:space="0" w:color="auto"/>
                <w:left w:val="none" w:sz="0" w:space="0" w:color="auto"/>
                <w:bottom w:val="none" w:sz="0" w:space="0" w:color="auto"/>
                <w:right w:val="none" w:sz="0" w:space="0" w:color="auto"/>
              </w:divBdr>
              <w:divsChild>
                <w:div w:id="692069435">
                  <w:marLeft w:val="0"/>
                  <w:marRight w:val="0"/>
                  <w:marTop w:val="0"/>
                  <w:marBottom w:val="0"/>
                  <w:divBdr>
                    <w:top w:val="none" w:sz="0" w:space="0" w:color="auto"/>
                    <w:left w:val="none" w:sz="0" w:space="0" w:color="auto"/>
                    <w:bottom w:val="none" w:sz="0" w:space="0" w:color="auto"/>
                    <w:right w:val="none" w:sz="0" w:space="0" w:color="auto"/>
                  </w:divBdr>
                  <w:divsChild>
                    <w:div w:id="722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287">
          <w:marLeft w:val="0"/>
          <w:marRight w:val="0"/>
          <w:marTop w:val="0"/>
          <w:marBottom w:val="0"/>
          <w:divBdr>
            <w:top w:val="none" w:sz="0" w:space="0" w:color="auto"/>
            <w:left w:val="none" w:sz="0" w:space="0" w:color="auto"/>
            <w:bottom w:val="none" w:sz="0" w:space="0" w:color="auto"/>
            <w:right w:val="none" w:sz="0" w:space="0" w:color="auto"/>
          </w:divBdr>
          <w:divsChild>
            <w:div w:id="213079162">
              <w:marLeft w:val="0"/>
              <w:marRight w:val="0"/>
              <w:marTop w:val="0"/>
              <w:marBottom w:val="0"/>
              <w:divBdr>
                <w:top w:val="none" w:sz="0" w:space="0" w:color="auto"/>
                <w:left w:val="none" w:sz="0" w:space="0" w:color="auto"/>
                <w:bottom w:val="none" w:sz="0" w:space="0" w:color="auto"/>
                <w:right w:val="none" w:sz="0" w:space="0" w:color="auto"/>
              </w:divBdr>
              <w:divsChild>
                <w:div w:id="13820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6399">
      <w:bodyDiv w:val="1"/>
      <w:marLeft w:val="0"/>
      <w:marRight w:val="0"/>
      <w:marTop w:val="0"/>
      <w:marBottom w:val="0"/>
      <w:divBdr>
        <w:top w:val="none" w:sz="0" w:space="0" w:color="auto"/>
        <w:left w:val="none" w:sz="0" w:space="0" w:color="auto"/>
        <w:bottom w:val="none" w:sz="0" w:space="0" w:color="auto"/>
        <w:right w:val="none" w:sz="0" w:space="0" w:color="auto"/>
      </w:divBdr>
      <w:divsChild>
        <w:div w:id="1012338059">
          <w:marLeft w:val="0"/>
          <w:marRight w:val="0"/>
          <w:marTop w:val="0"/>
          <w:marBottom w:val="0"/>
          <w:divBdr>
            <w:top w:val="none" w:sz="0" w:space="0" w:color="auto"/>
            <w:left w:val="none" w:sz="0" w:space="0" w:color="auto"/>
            <w:bottom w:val="none" w:sz="0" w:space="0" w:color="auto"/>
            <w:right w:val="none" w:sz="0" w:space="0" w:color="auto"/>
          </w:divBdr>
          <w:divsChild>
            <w:div w:id="356545649">
              <w:marLeft w:val="0"/>
              <w:marRight w:val="0"/>
              <w:marTop w:val="0"/>
              <w:marBottom w:val="0"/>
              <w:divBdr>
                <w:top w:val="none" w:sz="0" w:space="0" w:color="auto"/>
                <w:left w:val="none" w:sz="0" w:space="0" w:color="auto"/>
                <w:bottom w:val="none" w:sz="0" w:space="0" w:color="auto"/>
                <w:right w:val="none" w:sz="0" w:space="0" w:color="auto"/>
              </w:divBdr>
              <w:divsChild>
                <w:div w:id="2091584647">
                  <w:marLeft w:val="0"/>
                  <w:marRight w:val="0"/>
                  <w:marTop w:val="0"/>
                  <w:marBottom w:val="0"/>
                  <w:divBdr>
                    <w:top w:val="none" w:sz="0" w:space="0" w:color="auto"/>
                    <w:left w:val="none" w:sz="0" w:space="0" w:color="auto"/>
                    <w:bottom w:val="none" w:sz="0" w:space="0" w:color="auto"/>
                    <w:right w:val="none" w:sz="0" w:space="0" w:color="auto"/>
                  </w:divBdr>
                  <w:divsChild>
                    <w:div w:id="3822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828">
          <w:marLeft w:val="0"/>
          <w:marRight w:val="0"/>
          <w:marTop w:val="0"/>
          <w:marBottom w:val="0"/>
          <w:divBdr>
            <w:top w:val="none" w:sz="0" w:space="0" w:color="auto"/>
            <w:left w:val="none" w:sz="0" w:space="0" w:color="auto"/>
            <w:bottom w:val="none" w:sz="0" w:space="0" w:color="auto"/>
            <w:right w:val="none" w:sz="0" w:space="0" w:color="auto"/>
          </w:divBdr>
          <w:divsChild>
            <w:div w:id="1345861294">
              <w:marLeft w:val="0"/>
              <w:marRight w:val="0"/>
              <w:marTop w:val="0"/>
              <w:marBottom w:val="0"/>
              <w:divBdr>
                <w:top w:val="none" w:sz="0" w:space="0" w:color="auto"/>
                <w:left w:val="none" w:sz="0" w:space="0" w:color="auto"/>
                <w:bottom w:val="none" w:sz="0" w:space="0" w:color="auto"/>
                <w:right w:val="none" w:sz="0" w:space="0" w:color="auto"/>
              </w:divBdr>
              <w:divsChild>
                <w:div w:id="2365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5738">
      <w:bodyDiv w:val="1"/>
      <w:marLeft w:val="0"/>
      <w:marRight w:val="0"/>
      <w:marTop w:val="0"/>
      <w:marBottom w:val="0"/>
      <w:divBdr>
        <w:top w:val="none" w:sz="0" w:space="0" w:color="auto"/>
        <w:left w:val="none" w:sz="0" w:space="0" w:color="auto"/>
        <w:bottom w:val="none" w:sz="0" w:space="0" w:color="auto"/>
        <w:right w:val="none" w:sz="0" w:space="0" w:color="auto"/>
      </w:divBdr>
      <w:divsChild>
        <w:div w:id="972060570">
          <w:marLeft w:val="0"/>
          <w:marRight w:val="0"/>
          <w:marTop w:val="0"/>
          <w:marBottom w:val="0"/>
          <w:divBdr>
            <w:top w:val="none" w:sz="0" w:space="0" w:color="auto"/>
            <w:left w:val="none" w:sz="0" w:space="0" w:color="auto"/>
            <w:bottom w:val="none" w:sz="0" w:space="0" w:color="auto"/>
            <w:right w:val="none" w:sz="0" w:space="0" w:color="auto"/>
          </w:divBdr>
          <w:divsChild>
            <w:div w:id="1776092988">
              <w:marLeft w:val="0"/>
              <w:marRight w:val="0"/>
              <w:marTop w:val="0"/>
              <w:marBottom w:val="0"/>
              <w:divBdr>
                <w:top w:val="none" w:sz="0" w:space="0" w:color="auto"/>
                <w:left w:val="none" w:sz="0" w:space="0" w:color="auto"/>
                <w:bottom w:val="none" w:sz="0" w:space="0" w:color="auto"/>
                <w:right w:val="none" w:sz="0" w:space="0" w:color="auto"/>
              </w:divBdr>
              <w:divsChild>
                <w:div w:id="869758590">
                  <w:marLeft w:val="0"/>
                  <w:marRight w:val="0"/>
                  <w:marTop w:val="0"/>
                  <w:marBottom w:val="0"/>
                  <w:divBdr>
                    <w:top w:val="none" w:sz="0" w:space="0" w:color="auto"/>
                    <w:left w:val="none" w:sz="0" w:space="0" w:color="auto"/>
                    <w:bottom w:val="none" w:sz="0" w:space="0" w:color="auto"/>
                    <w:right w:val="none" w:sz="0" w:space="0" w:color="auto"/>
                  </w:divBdr>
                  <w:divsChild>
                    <w:div w:id="736635798">
                      <w:marLeft w:val="0"/>
                      <w:marRight w:val="0"/>
                      <w:marTop w:val="0"/>
                      <w:marBottom w:val="0"/>
                      <w:divBdr>
                        <w:top w:val="none" w:sz="0" w:space="0" w:color="auto"/>
                        <w:left w:val="none" w:sz="0" w:space="0" w:color="auto"/>
                        <w:bottom w:val="none" w:sz="0" w:space="0" w:color="auto"/>
                        <w:right w:val="none" w:sz="0" w:space="0" w:color="auto"/>
                      </w:divBdr>
                      <w:divsChild>
                        <w:div w:id="16618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2420">
              <w:marLeft w:val="0"/>
              <w:marRight w:val="0"/>
              <w:marTop w:val="0"/>
              <w:marBottom w:val="0"/>
              <w:divBdr>
                <w:top w:val="none" w:sz="0" w:space="0" w:color="auto"/>
                <w:left w:val="none" w:sz="0" w:space="0" w:color="auto"/>
                <w:bottom w:val="none" w:sz="0" w:space="0" w:color="auto"/>
                <w:right w:val="none" w:sz="0" w:space="0" w:color="auto"/>
              </w:divBdr>
              <w:divsChild>
                <w:div w:id="560486878">
                  <w:marLeft w:val="0"/>
                  <w:marRight w:val="0"/>
                  <w:marTop w:val="0"/>
                  <w:marBottom w:val="0"/>
                  <w:divBdr>
                    <w:top w:val="none" w:sz="0" w:space="0" w:color="auto"/>
                    <w:left w:val="none" w:sz="0" w:space="0" w:color="auto"/>
                    <w:bottom w:val="none" w:sz="0" w:space="0" w:color="auto"/>
                    <w:right w:val="none" w:sz="0" w:space="0" w:color="auto"/>
                  </w:divBdr>
                  <w:divsChild>
                    <w:div w:id="4832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9549">
              <w:marLeft w:val="0"/>
              <w:marRight w:val="0"/>
              <w:marTop w:val="0"/>
              <w:marBottom w:val="0"/>
              <w:divBdr>
                <w:top w:val="none" w:sz="0" w:space="0" w:color="auto"/>
                <w:left w:val="none" w:sz="0" w:space="0" w:color="auto"/>
                <w:bottom w:val="none" w:sz="0" w:space="0" w:color="auto"/>
                <w:right w:val="none" w:sz="0" w:space="0" w:color="auto"/>
              </w:divBdr>
            </w:div>
          </w:divsChild>
        </w:div>
        <w:div w:id="2043169753">
          <w:marLeft w:val="0"/>
          <w:marRight w:val="0"/>
          <w:marTop w:val="0"/>
          <w:marBottom w:val="0"/>
          <w:divBdr>
            <w:top w:val="none" w:sz="0" w:space="0" w:color="auto"/>
            <w:left w:val="none" w:sz="0" w:space="0" w:color="auto"/>
            <w:bottom w:val="none" w:sz="0" w:space="0" w:color="auto"/>
            <w:right w:val="none" w:sz="0" w:space="0" w:color="auto"/>
          </w:divBdr>
          <w:divsChild>
            <w:div w:id="732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9089">
      <w:bodyDiv w:val="1"/>
      <w:marLeft w:val="0"/>
      <w:marRight w:val="0"/>
      <w:marTop w:val="0"/>
      <w:marBottom w:val="0"/>
      <w:divBdr>
        <w:top w:val="none" w:sz="0" w:space="0" w:color="auto"/>
        <w:left w:val="none" w:sz="0" w:space="0" w:color="auto"/>
        <w:bottom w:val="none" w:sz="0" w:space="0" w:color="auto"/>
        <w:right w:val="none" w:sz="0" w:space="0" w:color="auto"/>
      </w:divBdr>
      <w:divsChild>
        <w:div w:id="1821457859">
          <w:marLeft w:val="0"/>
          <w:marRight w:val="0"/>
          <w:marTop w:val="0"/>
          <w:marBottom w:val="0"/>
          <w:divBdr>
            <w:top w:val="none" w:sz="0" w:space="0" w:color="auto"/>
            <w:left w:val="none" w:sz="0" w:space="0" w:color="auto"/>
            <w:bottom w:val="none" w:sz="0" w:space="0" w:color="auto"/>
            <w:right w:val="none" w:sz="0" w:space="0" w:color="auto"/>
          </w:divBdr>
        </w:div>
      </w:divsChild>
    </w:div>
    <w:div w:id="1959874594">
      <w:bodyDiv w:val="1"/>
      <w:marLeft w:val="0"/>
      <w:marRight w:val="0"/>
      <w:marTop w:val="0"/>
      <w:marBottom w:val="0"/>
      <w:divBdr>
        <w:top w:val="none" w:sz="0" w:space="0" w:color="auto"/>
        <w:left w:val="none" w:sz="0" w:space="0" w:color="auto"/>
        <w:bottom w:val="none" w:sz="0" w:space="0" w:color="auto"/>
        <w:right w:val="none" w:sz="0" w:space="0" w:color="auto"/>
      </w:divBdr>
      <w:divsChild>
        <w:div w:id="1202670933">
          <w:marLeft w:val="0"/>
          <w:marRight w:val="0"/>
          <w:marTop w:val="0"/>
          <w:marBottom w:val="0"/>
          <w:divBdr>
            <w:top w:val="none" w:sz="0" w:space="0" w:color="auto"/>
            <w:left w:val="none" w:sz="0" w:space="0" w:color="auto"/>
            <w:bottom w:val="none" w:sz="0" w:space="0" w:color="auto"/>
            <w:right w:val="none" w:sz="0" w:space="0" w:color="auto"/>
          </w:divBdr>
          <w:divsChild>
            <w:div w:id="1055355120">
              <w:marLeft w:val="0"/>
              <w:marRight w:val="0"/>
              <w:marTop w:val="0"/>
              <w:marBottom w:val="0"/>
              <w:divBdr>
                <w:top w:val="none" w:sz="0" w:space="0" w:color="auto"/>
                <w:left w:val="none" w:sz="0" w:space="0" w:color="auto"/>
                <w:bottom w:val="none" w:sz="0" w:space="0" w:color="auto"/>
                <w:right w:val="none" w:sz="0" w:space="0" w:color="auto"/>
              </w:divBdr>
              <w:divsChild>
                <w:div w:id="870648964">
                  <w:marLeft w:val="0"/>
                  <w:marRight w:val="0"/>
                  <w:marTop w:val="0"/>
                  <w:marBottom w:val="0"/>
                  <w:divBdr>
                    <w:top w:val="none" w:sz="0" w:space="0" w:color="auto"/>
                    <w:left w:val="none" w:sz="0" w:space="0" w:color="auto"/>
                    <w:bottom w:val="none" w:sz="0" w:space="0" w:color="auto"/>
                    <w:right w:val="none" w:sz="0" w:space="0" w:color="auto"/>
                  </w:divBdr>
                  <w:divsChild>
                    <w:div w:id="298386604">
                      <w:marLeft w:val="0"/>
                      <w:marRight w:val="0"/>
                      <w:marTop w:val="0"/>
                      <w:marBottom w:val="0"/>
                      <w:divBdr>
                        <w:top w:val="none" w:sz="0" w:space="0" w:color="auto"/>
                        <w:left w:val="none" w:sz="0" w:space="0" w:color="auto"/>
                        <w:bottom w:val="none" w:sz="0" w:space="0" w:color="auto"/>
                        <w:right w:val="none" w:sz="0" w:space="0" w:color="auto"/>
                      </w:divBdr>
                      <w:divsChild>
                        <w:div w:id="18137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6094">
              <w:marLeft w:val="0"/>
              <w:marRight w:val="0"/>
              <w:marTop w:val="0"/>
              <w:marBottom w:val="0"/>
              <w:divBdr>
                <w:top w:val="none" w:sz="0" w:space="0" w:color="auto"/>
                <w:left w:val="none" w:sz="0" w:space="0" w:color="auto"/>
                <w:bottom w:val="none" w:sz="0" w:space="0" w:color="auto"/>
                <w:right w:val="none" w:sz="0" w:space="0" w:color="auto"/>
              </w:divBdr>
              <w:divsChild>
                <w:div w:id="510527272">
                  <w:marLeft w:val="0"/>
                  <w:marRight w:val="0"/>
                  <w:marTop w:val="0"/>
                  <w:marBottom w:val="0"/>
                  <w:divBdr>
                    <w:top w:val="none" w:sz="0" w:space="0" w:color="auto"/>
                    <w:left w:val="none" w:sz="0" w:space="0" w:color="auto"/>
                    <w:bottom w:val="none" w:sz="0" w:space="0" w:color="auto"/>
                    <w:right w:val="none" w:sz="0" w:space="0" w:color="auto"/>
                  </w:divBdr>
                  <w:divsChild>
                    <w:div w:id="12661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5619">
              <w:marLeft w:val="0"/>
              <w:marRight w:val="0"/>
              <w:marTop w:val="0"/>
              <w:marBottom w:val="0"/>
              <w:divBdr>
                <w:top w:val="none" w:sz="0" w:space="0" w:color="auto"/>
                <w:left w:val="none" w:sz="0" w:space="0" w:color="auto"/>
                <w:bottom w:val="none" w:sz="0" w:space="0" w:color="auto"/>
                <w:right w:val="none" w:sz="0" w:space="0" w:color="auto"/>
              </w:divBdr>
            </w:div>
          </w:divsChild>
        </w:div>
        <w:div w:id="830489341">
          <w:marLeft w:val="0"/>
          <w:marRight w:val="0"/>
          <w:marTop w:val="0"/>
          <w:marBottom w:val="0"/>
          <w:divBdr>
            <w:top w:val="none" w:sz="0" w:space="0" w:color="auto"/>
            <w:left w:val="none" w:sz="0" w:space="0" w:color="auto"/>
            <w:bottom w:val="none" w:sz="0" w:space="0" w:color="auto"/>
            <w:right w:val="none" w:sz="0" w:space="0" w:color="auto"/>
          </w:divBdr>
          <w:divsChild>
            <w:div w:id="1537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012">
      <w:bodyDiv w:val="1"/>
      <w:marLeft w:val="0"/>
      <w:marRight w:val="0"/>
      <w:marTop w:val="0"/>
      <w:marBottom w:val="0"/>
      <w:divBdr>
        <w:top w:val="none" w:sz="0" w:space="0" w:color="auto"/>
        <w:left w:val="none" w:sz="0" w:space="0" w:color="auto"/>
        <w:bottom w:val="none" w:sz="0" w:space="0" w:color="auto"/>
        <w:right w:val="none" w:sz="0" w:space="0" w:color="auto"/>
      </w:divBdr>
      <w:divsChild>
        <w:div w:id="1142041509">
          <w:marLeft w:val="0"/>
          <w:marRight w:val="0"/>
          <w:marTop w:val="0"/>
          <w:marBottom w:val="0"/>
          <w:divBdr>
            <w:top w:val="none" w:sz="0" w:space="0" w:color="auto"/>
            <w:left w:val="none" w:sz="0" w:space="0" w:color="auto"/>
            <w:bottom w:val="none" w:sz="0" w:space="0" w:color="auto"/>
            <w:right w:val="none" w:sz="0" w:space="0" w:color="auto"/>
          </w:divBdr>
        </w:div>
      </w:divsChild>
    </w:div>
    <w:div w:id="2011060674">
      <w:bodyDiv w:val="1"/>
      <w:marLeft w:val="0"/>
      <w:marRight w:val="0"/>
      <w:marTop w:val="0"/>
      <w:marBottom w:val="0"/>
      <w:divBdr>
        <w:top w:val="none" w:sz="0" w:space="0" w:color="auto"/>
        <w:left w:val="none" w:sz="0" w:space="0" w:color="auto"/>
        <w:bottom w:val="none" w:sz="0" w:space="0" w:color="auto"/>
        <w:right w:val="none" w:sz="0" w:space="0" w:color="auto"/>
      </w:divBdr>
      <w:divsChild>
        <w:div w:id="1348480400">
          <w:marLeft w:val="0"/>
          <w:marRight w:val="0"/>
          <w:marTop w:val="0"/>
          <w:marBottom w:val="0"/>
          <w:divBdr>
            <w:top w:val="none" w:sz="0" w:space="0" w:color="auto"/>
            <w:left w:val="none" w:sz="0" w:space="0" w:color="auto"/>
            <w:bottom w:val="none" w:sz="0" w:space="0" w:color="auto"/>
            <w:right w:val="none" w:sz="0" w:space="0" w:color="auto"/>
          </w:divBdr>
          <w:divsChild>
            <w:div w:id="21070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4837">
      <w:bodyDiv w:val="1"/>
      <w:marLeft w:val="0"/>
      <w:marRight w:val="0"/>
      <w:marTop w:val="0"/>
      <w:marBottom w:val="0"/>
      <w:divBdr>
        <w:top w:val="none" w:sz="0" w:space="0" w:color="auto"/>
        <w:left w:val="none" w:sz="0" w:space="0" w:color="auto"/>
        <w:bottom w:val="none" w:sz="0" w:space="0" w:color="auto"/>
        <w:right w:val="none" w:sz="0" w:space="0" w:color="auto"/>
      </w:divBdr>
      <w:divsChild>
        <w:div w:id="1840348562">
          <w:marLeft w:val="0"/>
          <w:marRight w:val="0"/>
          <w:marTop w:val="0"/>
          <w:marBottom w:val="0"/>
          <w:divBdr>
            <w:top w:val="none" w:sz="0" w:space="0" w:color="auto"/>
            <w:left w:val="none" w:sz="0" w:space="0" w:color="auto"/>
            <w:bottom w:val="none" w:sz="0" w:space="0" w:color="auto"/>
            <w:right w:val="none" w:sz="0" w:space="0" w:color="auto"/>
          </w:divBdr>
          <w:divsChild>
            <w:div w:id="144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456">
      <w:bodyDiv w:val="1"/>
      <w:marLeft w:val="0"/>
      <w:marRight w:val="0"/>
      <w:marTop w:val="0"/>
      <w:marBottom w:val="0"/>
      <w:divBdr>
        <w:top w:val="none" w:sz="0" w:space="0" w:color="auto"/>
        <w:left w:val="none" w:sz="0" w:space="0" w:color="auto"/>
        <w:bottom w:val="none" w:sz="0" w:space="0" w:color="auto"/>
        <w:right w:val="none" w:sz="0" w:space="0" w:color="auto"/>
      </w:divBdr>
      <w:divsChild>
        <w:div w:id="102117970">
          <w:marLeft w:val="0"/>
          <w:marRight w:val="0"/>
          <w:marTop w:val="0"/>
          <w:marBottom w:val="0"/>
          <w:divBdr>
            <w:top w:val="none" w:sz="0" w:space="0" w:color="auto"/>
            <w:left w:val="none" w:sz="0" w:space="0" w:color="auto"/>
            <w:bottom w:val="none" w:sz="0" w:space="0" w:color="auto"/>
            <w:right w:val="none" w:sz="0" w:space="0" w:color="auto"/>
          </w:divBdr>
          <w:divsChild>
            <w:div w:id="668367240">
              <w:marLeft w:val="0"/>
              <w:marRight w:val="0"/>
              <w:marTop w:val="0"/>
              <w:marBottom w:val="0"/>
              <w:divBdr>
                <w:top w:val="none" w:sz="0" w:space="0" w:color="auto"/>
                <w:left w:val="none" w:sz="0" w:space="0" w:color="auto"/>
                <w:bottom w:val="none" w:sz="0" w:space="0" w:color="auto"/>
                <w:right w:val="none" w:sz="0" w:space="0" w:color="auto"/>
              </w:divBdr>
              <w:divsChild>
                <w:div w:id="1471636007">
                  <w:marLeft w:val="0"/>
                  <w:marRight w:val="0"/>
                  <w:marTop w:val="0"/>
                  <w:marBottom w:val="0"/>
                  <w:divBdr>
                    <w:top w:val="none" w:sz="0" w:space="0" w:color="auto"/>
                    <w:left w:val="none" w:sz="0" w:space="0" w:color="auto"/>
                    <w:bottom w:val="none" w:sz="0" w:space="0" w:color="auto"/>
                    <w:right w:val="none" w:sz="0" w:space="0" w:color="auto"/>
                  </w:divBdr>
                  <w:divsChild>
                    <w:div w:id="2075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258">
          <w:marLeft w:val="0"/>
          <w:marRight w:val="0"/>
          <w:marTop w:val="0"/>
          <w:marBottom w:val="0"/>
          <w:divBdr>
            <w:top w:val="none" w:sz="0" w:space="0" w:color="auto"/>
            <w:left w:val="none" w:sz="0" w:space="0" w:color="auto"/>
            <w:bottom w:val="none" w:sz="0" w:space="0" w:color="auto"/>
            <w:right w:val="none" w:sz="0" w:space="0" w:color="auto"/>
          </w:divBdr>
          <w:divsChild>
            <w:div w:id="1012489857">
              <w:marLeft w:val="0"/>
              <w:marRight w:val="0"/>
              <w:marTop w:val="0"/>
              <w:marBottom w:val="0"/>
              <w:divBdr>
                <w:top w:val="none" w:sz="0" w:space="0" w:color="auto"/>
                <w:left w:val="none" w:sz="0" w:space="0" w:color="auto"/>
                <w:bottom w:val="none" w:sz="0" w:space="0" w:color="auto"/>
                <w:right w:val="none" w:sz="0" w:space="0" w:color="auto"/>
              </w:divBdr>
              <w:divsChild>
                <w:div w:id="2036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2700">
      <w:bodyDiv w:val="1"/>
      <w:marLeft w:val="0"/>
      <w:marRight w:val="0"/>
      <w:marTop w:val="0"/>
      <w:marBottom w:val="0"/>
      <w:divBdr>
        <w:top w:val="none" w:sz="0" w:space="0" w:color="auto"/>
        <w:left w:val="none" w:sz="0" w:space="0" w:color="auto"/>
        <w:bottom w:val="none" w:sz="0" w:space="0" w:color="auto"/>
        <w:right w:val="none" w:sz="0" w:space="0" w:color="auto"/>
      </w:divBdr>
      <w:divsChild>
        <w:div w:id="279384426">
          <w:marLeft w:val="0"/>
          <w:marRight w:val="0"/>
          <w:marTop w:val="0"/>
          <w:marBottom w:val="0"/>
          <w:divBdr>
            <w:top w:val="none" w:sz="0" w:space="0" w:color="auto"/>
            <w:left w:val="none" w:sz="0" w:space="0" w:color="auto"/>
            <w:bottom w:val="none" w:sz="0" w:space="0" w:color="auto"/>
            <w:right w:val="none" w:sz="0" w:space="0" w:color="auto"/>
          </w:divBdr>
          <w:divsChild>
            <w:div w:id="294336567">
              <w:marLeft w:val="0"/>
              <w:marRight w:val="0"/>
              <w:marTop w:val="0"/>
              <w:marBottom w:val="0"/>
              <w:divBdr>
                <w:top w:val="none" w:sz="0" w:space="0" w:color="auto"/>
                <w:left w:val="none" w:sz="0" w:space="0" w:color="auto"/>
                <w:bottom w:val="none" w:sz="0" w:space="0" w:color="auto"/>
                <w:right w:val="none" w:sz="0" w:space="0" w:color="auto"/>
              </w:divBdr>
              <w:divsChild>
                <w:div w:id="1476532256">
                  <w:marLeft w:val="0"/>
                  <w:marRight w:val="0"/>
                  <w:marTop w:val="0"/>
                  <w:marBottom w:val="0"/>
                  <w:divBdr>
                    <w:top w:val="none" w:sz="0" w:space="0" w:color="auto"/>
                    <w:left w:val="none" w:sz="0" w:space="0" w:color="auto"/>
                    <w:bottom w:val="none" w:sz="0" w:space="0" w:color="auto"/>
                    <w:right w:val="none" w:sz="0" w:space="0" w:color="auto"/>
                  </w:divBdr>
                  <w:divsChild>
                    <w:div w:id="697238457">
                      <w:marLeft w:val="0"/>
                      <w:marRight w:val="0"/>
                      <w:marTop w:val="0"/>
                      <w:marBottom w:val="0"/>
                      <w:divBdr>
                        <w:top w:val="none" w:sz="0" w:space="0" w:color="auto"/>
                        <w:left w:val="none" w:sz="0" w:space="0" w:color="auto"/>
                        <w:bottom w:val="none" w:sz="0" w:space="0" w:color="auto"/>
                        <w:right w:val="none" w:sz="0" w:space="0" w:color="auto"/>
                      </w:divBdr>
                      <w:divsChild>
                        <w:div w:id="14059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156">
              <w:marLeft w:val="0"/>
              <w:marRight w:val="0"/>
              <w:marTop w:val="0"/>
              <w:marBottom w:val="0"/>
              <w:divBdr>
                <w:top w:val="none" w:sz="0" w:space="0" w:color="auto"/>
                <w:left w:val="none" w:sz="0" w:space="0" w:color="auto"/>
                <w:bottom w:val="none" w:sz="0" w:space="0" w:color="auto"/>
                <w:right w:val="none" w:sz="0" w:space="0" w:color="auto"/>
              </w:divBdr>
              <w:divsChild>
                <w:div w:id="604114714">
                  <w:marLeft w:val="0"/>
                  <w:marRight w:val="0"/>
                  <w:marTop w:val="0"/>
                  <w:marBottom w:val="0"/>
                  <w:divBdr>
                    <w:top w:val="none" w:sz="0" w:space="0" w:color="auto"/>
                    <w:left w:val="none" w:sz="0" w:space="0" w:color="auto"/>
                    <w:bottom w:val="none" w:sz="0" w:space="0" w:color="auto"/>
                    <w:right w:val="none" w:sz="0" w:space="0" w:color="auto"/>
                  </w:divBdr>
                  <w:divsChild>
                    <w:div w:id="687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3813">
              <w:marLeft w:val="0"/>
              <w:marRight w:val="0"/>
              <w:marTop w:val="0"/>
              <w:marBottom w:val="0"/>
              <w:divBdr>
                <w:top w:val="none" w:sz="0" w:space="0" w:color="auto"/>
                <w:left w:val="none" w:sz="0" w:space="0" w:color="auto"/>
                <w:bottom w:val="none" w:sz="0" w:space="0" w:color="auto"/>
                <w:right w:val="none" w:sz="0" w:space="0" w:color="auto"/>
              </w:divBdr>
            </w:div>
          </w:divsChild>
        </w:div>
        <w:div w:id="398288636">
          <w:marLeft w:val="0"/>
          <w:marRight w:val="0"/>
          <w:marTop w:val="0"/>
          <w:marBottom w:val="0"/>
          <w:divBdr>
            <w:top w:val="none" w:sz="0" w:space="0" w:color="auto"/>
            <w:left w:val="none" w:sz="0" w:space="0" w:color="auto"/>
            <w:bottom w:val="none" w:sz="0" w:space="0" w:color="auto"/>
            <w:right w:val="none" w:sz="0" w:space="0" w:color="auto"/>
          </w:divBdr>
          <w:divsChild>
            <w:div w:id="193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7817">
      <w:bodyDiv w:val="1"/>
      <w:marLeft w:val="0"/>
      <w:marRight w:val="0"/>
      <w:marTop w:val="0"/>
      <w:marBottom w:val="0"/>
      <w:divBdr>
        <w:top w:val="none" w:sz="0" w:space="0" w:color="auto"/>
        <w:left w:val="none" w:sz="0" w:space="0" w:color="auto"/>
        <w:bottom w:val="none" w:sz="0" w:space="0" w:color="auto"/>
        <w:right w:val="none" w:sz="0" w:space="0" w:color="auto"/>
      </w:divBdr>
      <w:divsChild>
        <w:div w:id="1996834270">
          <w:marLeft w:val="0"/>
          <w:marRight w:val="0"/>
          <w:marTop w:val="0"/>
          <w:marBottom w:val="0"/>
          <w:divBdr>
            <w:top w:val="none" w:sz="0" w:space="0" w:color="auto"/>
            <w:left w:val="none" w:sz="0" w:space="0" w:color="auto"/>
            <w:bottom w:val="none" w:sz="0" w:space="0" w:color="auto"/>
            <w:right w:val="none" w:sz="0" w:space="0" w:color="auto"/>
          </w:divBdr>
        </w:div>
      </w:divsChild>
    </w:div>
    <w:div w:id="2108036360">
      <w:bodyDiv w:val="1"/>
      <w:marLeft w:val="0"/>
      <w:marRight w:val="0"/>
      <w:marTop w:val="0"/>
      <w:marBottom w:val="0"/>
      <w:divBdr>
        <w:top w:val="none" w:sz="0" w:space="0" w:color="auto"/>
        <w:left w:val="none" w:sz="0" w:space="0" w:color="auto"/>
        <w:bottom w:val="none" w:sz="0" w:space="0" w:color="auto"/>
        <w:right w:val="none" w:sz="0" w:space="0" w:color="auto"/>
      </w:divBdr>
      <w:divsChild>
        <w:div w:id="1179583115">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547764571">
                  <w:marLeft w:val="0"/>
                  <w:marRight w:val="0"/>
                  <w:marTop w:val="0"/>
                  <w:marBottom w:val="0"/>
                  <w:divBdr>
                    <w:top w:val="none" w:sz="0" w:space="0" w:color="auto"/>
                    <w:left w:val="none" w:sz="0" w:space="0" w:color="auto"/>
                    <w:bottom w:val="none" w:sz="0" w:space="0" w:color="auto"/>
                    <w:right w:val="none" w:sz="0" w:space="0" w:color="auto"/>
                  </w:divBdr>
                  <w:divsChild>
                    <w:div w:id="1214661015">
                      <w:marLeft w:val="0"/>
                      <w:marRight w:val="0"/>
                      <w:marTop w:val="0"/>
                      <w:marBottom w:val="0"/>
                      <w:divBdr>
                        <w:top w:val="none" w:sz="0" w:space="0" w:color="auto"/>
                        <w:left w:val="none" w:sz="0" w:space="0" w:color="auto"/>
                        <w:bottom w:val="none" w:sz="0" w:space="0" w:color="auto"/>
                        <w:right w:val="none" w:sz="0" w:space="0" w:color="auto"/>
                      </w:divBdr>
                      <w:divsChild>
                        <w:div w:id="2661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9789">
              <w:marLeft w:val="0"/>
              <w:marRight w:val="0"/>
              <w:marTop w:val="0"/>
              <w:marBottom w:val="0"/>
              <w:divBdr>
                <w:top w:val="none" w:sz="0" w:space="0" w:color="auto"/>
                <w:left w:val="none" w:sz="0" w:space="0" w:color="auto"/>
                <w:bottom w:val="none" w:sz="0" w:space="0" w:color="auto"/>
                <w:right w:val="none" w:sz="0" w:space="0" w:color="auto"/>
              </w:divBdr>
              <w:divsChild>
                <w:div w:id="1076627373">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9032">
              <w:marLeft w:val="0"/>
              <w:marRight w:val="0"/>
              <w:marTop w:val="0"/>
              <w:marBottom w:val="0"/>
              <w:divBdr>
                <w:top w:val="none" w:sz="0" w:space="0" w:color="auto"/>
                <w:left w:val="none" w:sz="0" w:space="0" w:color="auto"/>
                <w:bottom w:val="none" w:sz="0" w:space="0" w:color="auto"/>
                <w:right w:val="none" w:sz="0" w:space="0" w:color="auto"/>
              </w:divBdr>
            </w:div>
          </w:divsChild>
        </w:div>
        <w:div w:id="1583443519">
          <w:marLeft w:val="0"/>
          <w:marRight w:val="0"/>
          <w:marTop w:val="0"/>
          <w:marBottom w:val="0"/>
          <w:divBdr>
            <w:top w:val="none" w:sz="0" w:space="0" w:color="auto"/>
            <w:left w:val="none" w:sz="0" w:space="0" w:color="auto"/>
            <w:bottom w:val="none" w:sz="0" w:space="0" w:color="auto"/>
            <w:right w:val="none" w:sz="0" w:space="0" w:color="auto"/>
          </w:divBdr>
          <w:divsChild>
            <w:div w:id="3312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sort=date&amp;term=Zauberman+NA&amp;cauthor_id=24853262" TargetMode="External"/><Relationship Id="rId21" Type="http://schemas.openxmlformats.org/officeDocument/2006/relationships/hyperlink" Target="https://pubmed.ncbi.nlm.nih.gov/?sort=date&amp;term=Mehta+JS&amp;cauthor_id=24582993" TargetMode="External"/><Relationship Id="rId42" Type="http://schemas.openxmlformats.org/officeDocument/2006/relationships/hyperlink" Target="https://pubmed.ncbi.nlm.nih.gov/?sort=date&amp;term=Mitomo+K&amp;cauthor_id=28777101" TargetMode="External"/><Relationship Id="rId47" Type="http://schemas.openxmlformats.org/officeDocument/2006/relationships/hyperlink" Target="https://pubmed.ncbi.nlm.nih.gov/?sort=date&amp;term=Mori+N&amp;cauthor_id=31809287" TargetMode="External"/><Relationship Id="rId63" Type="http://schemas.openxmlformats.org/officeDocument/2006/relationships/hyperlink" Target="https://pubmed.ncbi.nlm.nih.gov/?sort=date&amp;term=Moutsouris+K&amp;cauthor_id=21746971" TargetMode="External"/><Relationship Id="rId68" Type="http://schemas.openxmlformats.org/officeDocument/2006/relationships/hyperlink" Target="https://pubmed.ncbi.nlm.nih.gov/?sort=date&amp;term=Koutsandrea+C&amp;cauthor_id=29148524" TargetMode="External"/><Relationship Id="rId84" Type="http://schemas.openxmlformats.org/officeDocument/2006/relationships/hyperlink" Target="https://pubmed.ncbi.nlm.nih.gov/?sort=date&amp;term=Tan+D&amp;cauthor_id=27565226" TargetMode="External"/><Relationship Id="rId89" Type="http://schemas.openxmlformats.org/officeDocument/2006/relationships/hyperlink" Target="https://www.ncbi.nlm.nih.gov/pubmed/?term=Dye%20PK%5BAuthor%5D&amp;cauthor=true&amp;cauthor_uid=28129302" TargetMode="External"/><Relationship Id="rId112" Type="http://schemas.openxmlformats.org/officeDocument/2006/relationships/hyperlink" Target="https://pubmed.ncbi.nlm.nih.gov/29539291/" TargetMode="External"/><Relationship Id="rId16" Type="http://schemas.openxmlformats.org/officeDocument/2006/relationships/hyperlink" Target="https://pubmed.ncbi.nlm.nih.gov/?sort=date&amp;term=Mehta+JS&amp;cauthor_id=23831219" TargetMode="External"/><Relationship Id="rId107" Type="http://schemas.openxmlformats.org/officeDocument/2006/relationships/hyperlink" Target="https://pubmed.ncbi.nlm.nih.gov/?term=Koizumi+N&amp;cauthor_id=22704232" TargetMode="External"/><Relationship Id="rId11" Type="http://schemas.openxmlformats.org/officeDocument/2006/relationships/hyperlink" Target="https://pubmed.ncbi.nlm.nih.gov/?sort=date&amp;term=Parekh+M&amp;cauthor_id=29498968" TargetMode="External"/><Relationship Id="rId32" Type="http://schemas.openxmlformats.org/officeDocument/2006/relationships/hyperlink" Target="https://pubmed.ncbi.nlm.nih.gov/?sort=date&amp;term=Shamie+N&amp;cauthor_id=23522354" TargetMode="External"/><Relationship Id="rId37" Type="http://schemas.openxmlformats.org/officeDocument/2006/relationships/hyperlink" Target="https://pubmed.ncbi.nlm.nih.gov/?sort=date&amp;term=Yokogawa+H&amp;cauthor_id=22589337" TargetMode="External"/><Relationship Id="rId53" Type="http://schemas.openxmlformats.org/officeDocument/2006/relationships/hyperlink" Target="https://pubmed.ncbi.nlm.nih.gov/?sort=date&amp;term=Nishino+T&amp;cauthor_id=31762768" TargetMode="External"/><Relationship Id="rId58" Type="http://schemas.openxmlformats.org/officeDocument/2006/relationships/hyperlink" Target="https://www.ncbi.nlm.nih.gov/pubmed/29339064" TargetMode="External"/><Relationship Id="rId74" Type="http://schemas.openxmlformats.org/officeDocument/2006/relationships/hyperlink" Target="https://pubmed.ncbi.nlm.nih.gov/?sort=date&amp;term=Seah+XY&amp;cauthor_id=31996538" TargetMode="External"/><Relationship Id="rId79" Type="http://schemas.openxmlformats.org/officeDocument/2006/relationships/hyperlink" Target="https://pubmed.ncbi.nlm.nih.gov/?sort=date&amp;term=Tan+D&amp;cauthor_id=31949091" TargetMode="External"/><Relationship Id="rId102" Type="http://schemas.openxmlformats.org/officeDocument/2006/relationships/hyperlink" Target="javascript:void(0)" TargetMode="External"/><Relationship Id="rId5" Type="http://schemas.openxmlformats.org/officeDocument/2006/relationships/webSettings" Target="webSettings.xml"/><Relationship Id="rId90" Type="http://schemas.openxmlformats.org/officeDocument/2006/relationships/hyperlink" Target="https://www.ncbi.nlm.nih.gov/pubmed/?term=Odell%20K%5BAuthor%5D&amp;cauthor=true&amp;cauthor_uid=28129302" TargetMode="External"/><Relationship Id="rId95" Type="http://schemas.openxmlformats.org/officeDocument/2006/relationships/hyperlink" Target="https://pubmed.ncbi.nlm.nih.gov/?term=Gadhvi+KA&amp;cauthor_id=33463617" TargetMode="External"/><Relationship Id="rId22" Type="http://schemas.openxmlformats.org/officeDocument/2006/relationships/hyperlink" Target="https://pubmed.ncbi.nlm.nih.gov/?sort=date&amp;term=Tan+D&amp;cauthor_id=24582993" TargetMode="External"/><Relationship Id="rId27" Type="http://schemas.openxmlformats.org/officeDocument/2006/relationships/hyperlink" Target="https://pubmed.ncbi.nlm.nih.gov/?sort=date&amp;term=Goldich+Y&amp;cauthor_id=24853262" TargetMode="External"/><Relationship Id="rId43" Type="http://schemas.openxmlformats.org/officeDocument/2006/relationships/hyperlink" Target="https://pubmed.ncbi.nlm.nih.gov/?sort=date&amp;term=Quantock+AJ&amp;cauthor_id=28777101" TargetMode="External"/><Relationship Id="rId48" Type="http://schemas.openxmlformats.org/officeDocument/2006/relationships/hyperlink" Target="https://pubmed.ncbi.nlm.nih.gov/?sort=date&amp;term=Nishino+T&amp;cauthor_id=31809287" TargetMode="External"/><Relationship Id="rId64" Type="http://schemas.openxmlformats.org/officeDocument/2006/relationships/hyperlink" Target="https://pubmed.ncbi.nlm.nih.gov/?sort=date&amp;term=Droutsas+K&amp;cauthor_id=21746971" TargetMode="External"/><Relationship Id="rId69" Type="http://schemas.openxmlformats.org/officeDocument/2006/relationships/hyperlink" Target="https://iovs.arvojournals.org/solr/searchresults.aspx?author=Theofilos+Tourtas" TargetMode="External"/><Relationship Id="rId113" Type="http://schemas.openxmlformats.org/officeDocument/2006/relationships/header" Target="header1.xml"/><Relationship Id="rId80" Type="http://schemas.openxmlformats.org/officeDocument/2006/relationships/hyperlink" Target="https://pubmed.ncbi.nlm.nih.gov/?sort=date&amp;term=Mehta+JS&amp;cauthor_id=27565226" TargetMode="External"/><Relationship Id="rId85" Type="http://schemas.openxmlformats.org/officeDocument/2006/relationships/hyperlink" Target="https://pubmed.ncbi.nlm.nih.gov/?sort=date&amp;term=Todd+L&amp;cauthor_id=24763123" TargetMode="External"/><Relationship Id="rId12" Type="http://schemas.openxmlformats.org/officeDocument/2006/relationships/hyperlink" Target="https://pubmed.ncbi.nlm.nih.gov/?sort=date&amp;term=Ruzza+A&amp;cauthor_id=29498968" TargetMode="External"/><Relationship Id="rId17" Type="http://schemas.openxmlformats.org/officeDocument/2006/relationships/hyperlink" Target="https://pubmed.ncbi.nlm.nih.gov/?sort=date&amp;term=Tan+DT&amp;cauthor_id=23831219" TargetMode="External"/><Relationship Id="rId33" Type="http://schemas.openxmlformats.org/officeDocument/2006/relationships/hyperlink" Target="https://pubmed.ncbi.nlm.nih.gov/?sort=date&amp;term=Shah+A&amp;cauthor_id=23522354" TargetMode="External"/><Relationship Id="rId38" Type="http://schemas.openxmlformats.org/officeDocument/2006/relationships/hyperlink" Target="https://pubmed.ncbi.nlm.nih.gov/?sort=date&amp;term=Sugiyama+K&amp;cauthor_id=22589337" TargetMode="External"/><Relationship Id="rId59" Type="http://schemas.openxmlformats.org/officeDocument/2006/relationships/hyperlink" Target="https://pubmed.ncbi.nlm.nih.gov/?sort=date&amp;term=Wong+TH&amp;cauthor_id=19555921" TargetMode="External"/><Relationship Id="rId103" Type="http://schemas.openxmlformats.org/officeDocument/2006/relationships/hyperlink" Target="https://pubmed.ncbi.nlm.nih.gov/26702128/" TargetMode="External"/><Relationship Id="rId108" Type="http://schemas.openxmlformats.org/officeDocument/2006/relationships/hyperlink" Target="https://pubmed.ncbi.nlm.nih.gov/?term=Ueno+M&amp;cauthor_id=22704232" TargetMode="External"/><Relationship Id="rId54" Type="http://schemas.openxmlformats.org/officeDocument/2006/relationships/hyperlink" Target="https://pubmed.ncbi.nlm.nih.gov/?sort=date&amp;term=Sugiyama+K&amp;cauthor_id=31762768" TargetMode="External"/><Relationship Id="rId70" Type="http://schemas.openxmlformats.org/officeDocument/2006/relationships/hyperlink" Target="https://iovs.arvojournals.org/solr/searchresults.aspx?author=Ursula+Schlotzer-Schrehardt" TargetMode="External"/><Relationship Id="rId75" Type="http://schemas.openxmlformats.org/officeDocument/2006/relationships/hyperlink" Target="https://pubmed.ncbi.nlm.nih.gov/?sort=date&amp;term=Lin+SJ&amp;cauthor_id=31996538" TargetMode="External"/><Relationship Id="rId91" Type="http://schemas.openxmlformats.org/officeDocument/2006/relationships/hyperlink" Target="https://www.ncbi.nlm.nih.gov/pubmed/28129302" TargetMode="External"/><Relationship Id="rId96" Type="http://schemas.openxmlformats.org/officeDocument/2006/relationships/hyperlink" Target="https://pubmed.ncbi.nlm.nih.gov/?term=Romano+V&amp;cauthor_id=334636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sort=date&amp;term=Han+SB&amp;cauthor_id=23831219" TargetMode="External"/><Relationship Id="rId23" Type="http://schemas.openxmlformats.org/officeDocument/2006/relationships/hyperlink" Target="https://pubmed.ncbi.nlm.nih.gov/?term=Kobayashi+A&amp;cauthor_id=22251845" TargetMode="External"/><Relationship Id="rId28" Type="http://schemas.openxmlformats.org/officeDocument/2006/relationships/hyperlink" Target="https://pubmed.ncbi.nlm.nih.gov/?sort=date&amp;term=Ziai+S&amp;cauthor_id=24853262" TargetMode="External"/><Relationship Id="rId36" Type="http://schemas.openxmlformats.org/officeDocument/2006/relationships/hyperlink" Target="https://pubmed.ncbi.nlm.nih.gov/?sort=date&amp;term=Kobayashi+A&amp;cauthor_id=22589337" TargetMode="External"/><Relationship Id="rId49" Type="http://schemas.openxmlformats.org/officeDocument/2006/relationships/hyperlink" Target="https://pubmed.ncbi.nlm.nih.gov/?sort=date&amp;term=Sugiyama+K&amp;cauthor_id=31809287" TargetMode="External"/><Relationship Id="rId57" Type="http://schemas.openxmlformats.org/officeDocument/2006/relationships/hyperlink" Target="https://pubmed.ncbi.nlm.nih.gov/?term=Macaluso+C&amp;cauthor_id=18299056" TargetMode="External"/><Relationship Id="rId106" Type="http://schemas.openxmlformats.org/officeDocument/2006/relationships/hyperlink" Target="https://pubmed.ncbi.nlm.nih.gov/?term=Okumura+N&amp;cauthor_id=22704232" TargetMode="External"/><Relationship Id="rId114" Type="http://schemas.openxmlformats.org/officeDocument/2006/relationships/footer" Target="footer1.xml"/><Relationship Id="rId10" Type="http://schemas.openxmlformats.org/officeDocument/2006/relationships/hyperlink" Target="https://pubmed.ncbi.nlm.nih.gov/?sort=date&amp;term=Sales+CS&amp;cauthor_id=26075461" TargetMode="External"/><Relationship Id="rId31" Type="http://schemas.openxmlformats.org/officeDocument/2006/relationships/hyperlink" Target="https://www.ncbi.nlm.nih.gov/pubmed/?term=Terry%20MA%5BAuthor%5D&amp;cauthor=true&amp;cauthor_uid=23522354" TargetMode="External"/><Relationship Id="rId44" Type="http://schemas.openxmlformats.org/officeDocument/2006/relationships/hyperlink" Target="https://pubmed.ncbi.nlm.nih.gov/?sort=date&amp;term=Nishida+K&amp;cauthor_id=28777101" TargetMode="External"/><Relationship Id="rId52" Type="http://schemas.openxmlformats.org/officeDocument/2006/relationships/hyperlink" Target="https://pubmed.ncbi.nlm.nih.gov/?sort=date&amp;term=Mori+N&amp;cauthor_id=31762768" TargetMode="External"/><Relationship Id="rId60" Type="http://schemas.openxmlformats.org/officeDocument/2006/relationships/hyperlink" Target="https://pubmed.ncbi.nlm.nih.gov/?sort=date&amp;term=Birbal+R&amp;cauthor_id=19555921" TargetMode="External"/><Relationship Id="rId65" Type="http://schemas.openxmlformats.org/officeDocument/2006/relationships/hyperlink" Target="https://pubmed.ncbi.nlm.nih.gov/?sort=date&amp;term=van+Dijk+K&amp;cauthor_id=21746971" TargetMode="External"/><Relationship Id="rId73" Type="http://schemas.openxmlformats.org/officeDocument/2006/relationships/hyperlink" Target="https://pubmed.ncbi.nlm.nih.gov/?sort=date&amp;term=Devarajan+K&amp;cauthor_id=31996538" TargetMode="External"/><Relationship Id="rId78" Type="http://schemas.openxmlformats.org/officeDocument/2006/relationships/hyperlink" Target="https://pubmed.ncbi.nlm.nih.gov/?sort=date&amp;term=Htoon+HM&amp;cauthor_id=31949091" TargetMode="External"/><Relationship Id="rId81" Type="http://schemas.openxmlformats.org/officeDocument/2006/relationships/hyperlink" Target="https://pubmed.ncbi.nlm.nih.gov/?sort=date&amp;term=Newman+SD&amp;cauthor_id=27565226" TargetMode="External"/><Relationship Id="rId86" Type="http://schemas.openxmlformats.org/officeDocument/2006/relationships/hyperlink" Target="https://pubmed.ncbi.nlm.nih.gov/?sort=date&amp;term=Zhu+A&amp;cauthor_id=24763123" TargetMode="External"/><Relationship Id="rId94" Type="http://schemas.openxmlformats.org/officeDocument/2006/relationships/hyperlink" Target="https://pubmed.ncbi.nlm.nih.gov/?term=Angi+M&amp;cauthor_id=33463617" TargetMode="External"/><Relationship Id="rId99" Type="http://schemas.openxmlformats.org/officeDocument/2006/relationships/hyperlink" Target="https://pubmed.ncbi.nlm.nih.gov/?term=Wells+M&amp;cauthor_id=31990847" TargetMode="External"/><Relationship Id="rId101" Type="http://schemas.openxmlformats.org/officeDocument/2006/relationships/hyperlink" Target="https://pubmed.ncbi.nlm.nih.gov/?term=Moloney+G&amp;cauthor_id=31990847" TargetMode="External"/><Relationship Id="rId4" Type="http://schemas.openxmlformats.org/officeDocument/2006/relationships/settings" Target="settings.xml"/><Relationship Id="rId9" Type="http://schemas.openxmlformats.org/officeDocument/2006/relationships/hyperlink" Target="https://pubmed.ncbi.nlm.nih.gov/?sort=date&amp;term=VanZyl+C&amp;cauthor_id=26075461" TargetMode="External"/><Relationship Id="rId13" Type="http://schemas.openxmlformats.org/officeDocument/2006/relationships/hyperlink" Target="https://pubmed.ncbi.nlm.nih.gov/?sort=date&amp;term=Romano+V&amp;cauthor_id=29498968" TargetMode="External"/><Relationship Id="rId18" Type="http://schemas.openxmlformats.org/officeDocument/2006/relationships/hyperlink" Target="https://pubmed.ncbi.nlm.nih.gov/?sort=date&amp;term=Saroj+L&amp;cauthor_id=24582993" TargetMode="External"/><Relationship Id="rId39" Type="http://schemas.openxmlformats.org/officeDocument/2006/relationships/hyperlink" Target="https://pubmed.ncbi.nlm.nih.gov/?sort=date&amp;term=Soma+T&amp;cauthor_id=28777101" TargetMode="External"/><Relationship Id="rId109" Type="http://schemas.openxmlformats.org/officeDocument/2006/relationships/hyperlink" Target="https://pubmed.ncbi.nlm.nih.gov/?term=Sakamoto+Y&amp;cauthor_id=22704232" TargetMode="External"/><Relationship Id="rId34" Type="http://schemas.openxmlformats.org/officeDocument/2006/relationships/hyperlink" Target="https://pubmed.ncbi.nlm.nih.gov/?sort=date&amp;term=Alqudah+AA&amp;cauthor_id=23522354" TargetMode="External"/><Relationship Id="rId50" Type="http://schemas.openxmlformats.org/officeDocument/2006/relationships/hyperlink" Target="https://pubmed.ncbi.nlm.nih.gov/?sort=date&amp;term=Kobayashi+A&amp;cauthor_id=31762768" TargetMode="External"/><Relationship Id="rId55" Type="http://schemas.openxmlformats.org/officeDocument/2006/relationships/hyperlink" Target="https://www.ncbi.nlm.nih.gov/pubmed/?term=Khan%20SN%5BAuthor%5D&amp;cauthor=true&amp;cauthor_uid=27051492" TargetMode="External"/><Relationship Id="rId76" Type="http://schemas.openxmlformats.org/officeDocument/2006/relationships/hyperlink" Target="https://pubmed.ncbi.nlm.nih.gov/?sort=date&amp;term=Peh+GSL&amp;cauthor_id=31996538" TargetMode="External"/><Relationship Id="rId97" Type="http://schemas.openxmlformats.org/officeDocument/2006/relationships/hyperlink" Target="https://www.ncbi.nlm.nih.gov/pubmed/29133296" TargetMode="External"/><Relationship Id="rId104" Type="http://schemas.openxmlformats.org/officeDocument/2006/relationships/hyperlink" Target="https://pubmed.ncbi.nlm.nih.gov/33643603/" TargetMode="External"/><Relationship Id="rId7" Type="http://schemas.openxmlformats.org/officeDocument/2006/relationships/endnotes" Target="endnotes.xml"/><Relationship Id="rId71" Type="http://schemas.openxmlformats.org/officeDocument/2006/relationships/hyperlink" Target="https://iovs.arvojournals.org/solr/searchresults.aspx?author=Volker+Dockhorn" TargetMode="External"/><Relationship Id="rId92" Type="http://schemas.openxmlformats.org/officeDocument/2006/relationships/hyperlink" Target="https://pubmed.ncbi.nlm.nih.gov/?term=Ferrari+S&amp;cauthor_id=33463617" TargetMode="External"/><Relationship Id="rId2" Type="http://schemas.openxmlformats.org/officeDocument/2006/relationships/numbering" Target="numbering.xml"/><Relationship Id="rId29" Type="http://schemas.openxmlformats.org/officeDocument/2006/relationships/hyperlink" Target="https://www.ncbi.nlm.nih.gov/pubmed/24853262" TargetMode="External"/><Relationship Id="rId24" Type="http://schemas.openxmlformats.org/officeDocument/2006/relationships/hyperlink" Target="https://pubmed.ncbi.nlm.nih.gov/?term=Sugiyama+K&amp;cauthor_id=22251845" TargetMode="External"/><Relationship Id="rId40" Type="http://schemas.openxmlformats.org/officeDocument/2006/relationships/hyperlink" Target="https://pubmed.ncbi.nlm.nih.gov/?sort=date&amp;term=Koh+S&amp;cauthor_id=28777101" TargetMode="External"/><Relationship Id="rId45" Type="http://schemas.openxmlformats.org/officeDocument/2006/relationships/hyperlink" Target="https://pubmed.ncbi.nlm.nih.gov/?sort=date&amp;term=Yokogawa+H&amp;cauthor_id=31809287" TargetMode="External"/><Relationship Id="rId66" Type="http://schemas.openxmlformats.org/officeDocument/2006/relationships/hyperlink" Target="https://pubmed.ncbi.nlm.nih.gov/?sort=date&amp;term=Chatzistefanou+K&amp;cauthor_id=29148524" TargetMode="External"/><Relationship Id="rId87" Type="http://schemas.openxmlformats.org/officeDocument/2006/relationships/hyperlink" Target="https://pubmed.ncbi.nlm.nih.gov/?sort=date&amp;term=Jun+AS&amp;cauthor_id=24763123" TargetMode="External"/><Relationship Id="rId110" Type="http://schemas.openxmlformats.org/officeDocument/2006/relationships/hyperlink" Target="https://pubmed.ncbi.nlm.nih.gov/?term=Takahashi+H&amp;cauthor_id=22704232" TargetMode="External"/><Relationship Id="rId115" Type="http://schemas.openxmlformats.org/officeDocument/2006/relationships/fontTable" Target="fontTable.xml"/><Relationship Id="rId61" Type="http://schemas.openxmlformats.org/officeDocument/2006/relationships/hyperlink" Target="https://pubmed.ncbi.nlm.nih.gov/?sort=date&amp;term=van+der+Wees+J&amp;cauthor_id=19555921" TargetMode="External"/><Relationship Id="rId82" Type="http://schemas.openxmlformats.org/officeDocument/2006/relationships/hyperlink" Target="https://pubmed.ncbi.nlm.nih.gov/?sort=date&amp;term=Han+SB&amp;cauthor_id=27565226" TargetMode="External"/><Relationship Id="rId19" Type="http://schemas.openxmlformats.org/officeDocument/2006/relationships/hyperlink" Target="https://pubmed.ncbi.nlm.nih.gov/?sort=date&amp;term=Htoon+HM&amp;cauthor_id=24582993" TargetMode="External"/><Relationship Id="rId14" Type="http://schemas.openxmlformats.org/officeDocument/2006/relationships/hyperlink" Target="https://www.ncbi.nlm.nih.gov/pmc/articles/PMC4795397/" TargetMode="External"/><Relationship Id="rId30" Type="http://schemas.openxmlformats.org/officeDocument/2006/relationships/hyperlink" Target="https://pubmed.ncbi.nlm.nih.gov/?sort=date&amp;term=Greven+MA&amp;cauthor_id=22081149" TargetMode="External"/><Relationship Id="rId35" Type="http://schemas.openxmlformats.org/officeDocument/2006/relationships/hyperlink" Target="https://www.ncbi.nlm.nih.gov/pubmed/23522354" TargetMode="External"/><Relationship Id="rId56" Type="http://schemas.openxmlformats.org/officeDocument/2006/relationships/hyperlink" Target="https://www.ncbi.nlm.nih.gov/pubmed/?term=Shiakolas%20PS%5BAuthor%5D&amp;cauthor=true&amp;cauthor_uid=27051492" TargetMode="External"/><Relationship Id="rId77" Type="http://schemas.openxmlformats.org/officeDocument/2006/relationships/hyperlink" Target="https://pubmed.ncbi.nlm.nih.gov/?sort=date&amp;term=Cajucom-Uy+HY&amp;cauthor_id=31996538" TargetMode="External"/><Relationship Id="rId100" Type="http://schemas.openxmlformats.org/officeDocument/2006/relationships/hyperlink" Target="https://pubmed.ncbi.nlm.nih.gov/?term=Devasahayam+RN&amp;cauthor_id=31990847" TargetMode="External"/><Relationship Id="rId105" Type="http://schemas.openxmlformats.org/officeDocument/2006/relationships/hyperlink" Target="https://pubmed.ncbi.nlm.nih.gov/22194824/" TargetMode="External"/><Relationship Id="rId8" Type="http://schemas.openxmlformats.org/officeDocument/2006/relationships/hyperlink" Target="https://pubmed.ncbi.nlm.nih.gov/?sort=date&amp;term=Talajic+JC&amp;cauthor_id=26075461" TargetMode="External"/><Relationship Id="rId51" Type="http://schemas.openxmlformats.org/officeDocument/2006/relationships/hyperlink" Target="https://pubmed.ncbi.nlm.nih.gov/?sort=date&amp;term=Yokogawa+H&amp;cauthor_id=31762768" TargetMode="External"/><Relationship Id="rId72" Type="http://schemas.openxmlformats.org/officeDocument/2006/relationships/hyperlink" Target="https://pubmed.ncbi.nlm.nih.gov/?sort=date&amp;term=Tan+TE&amp;cauthor_id=31996538" TargetMode="External"/><Relationship Id="rId93" Type="http://schemas.openxmlformats.org/officeDocument/2006/relationships/hyperlink" Target="https://pubmed.ncbi.nlm.nih.gov/?term=Pagano+L&amp;cauthor_id=33463617" TargetMode="External"/><Relationship Id="rId98" Type="http://schemas.openxmlformats.org/officeDocument/2006/relationships/hyperlink" Target="https://pubmed.ncbi.nlm.nih.gov/?term=Artaechevarria+Artieda+J&amp;cauthor_id=31990847" TargetMode="External"/><Relationship Id="rId3" Type="http://schemas.openxmlformats.org/officeDocument/2006/relationships/styles" Target="styles.xml"/><Relationship Id="rId25" Type="http://schemas.openxmlformats.org/officeDocument/2006/relationships/hyperlink" Target="https://pubmed.ncbi.nlm.nih.gov/?sort=date&amp;term=Ioannidis+G&amp;cauthor_id=23146516" TargetMode="External"/><Relationship Id="rId46" Type="http://schemas.openxmlformats.org/officeDocument/2006/relationships/hyperlink" Target="https://pubmed.ncbi.nlm.nih.gov/?sort=date&amp;term=Kobayashi+A&amp;cauthor_id=31809287" TargetMode="External"/><Relationship Id="rId67" Type="http://schemas.openxmlformats.org/officeDocument/2006/relationships/hyperlink" Target="https://pubmed.ncbi.nlm.nih.gov/?sort=date&amp;term=Moschos+MM&amp;cauthor_id=29148524" TargetMode="External"/><Relationship Id="rId116" Type="http://schemas.openxmlformats.org/officeDocument/2006/relationships/theme" Target="theme/theme1.xml"/><Relationship Id="rId20" Type="http://schemas.openxmlformats.org/officeDocument/2006/relationships/hyperlink" Target="https://pubmed.ncbi.nlm.nih.gov/?sort=date&amp;term=Kiew+S&amp;cauthor_id=24582993" TargetMode="External"/><Relationship Id="rId41" Type="http://schemas.openxmlformats.org/officeDocument/2006/relationships/hyperlink" Target="https://pubmed.ncbi.nlm.nih.gov/?sort=date&amp;term=Maeda+N&amp;cauthor_id=28777101" TargetMode="External"/><Relationship Id="rId62" Type="http://schemas.openxmlformats.org/officeDocument/2006/relationships/hyperlink" Target="https://pubmed.ncbi.nlm.nih.gov/?sort=date&amp;term=van+der+Wees+J&amp;cauthor_id=19182768" TargetMode="External"/><Relationship Id="rId83" Type="http://schemas.openxmlformats.org/officeDocument/2006/relationships/hyperlink" Target="https://pubmed.ncbi.nlm.nih.gov/?sort=date&amp;term=Chai+J&amp;cauthor_id=27565226" TargetMode="External"/><Relationship Id="rId88" Type="http://schemas.openxmlformats.org/officeDocument/2006/relationships/hyperlink" Target="https://www.ncbi.nlm.nih.gov/pubmed/?term=Tran%20KD%5BAuthor%5D&amp;cauthor=true&amp;cauthor_uid=28129302" TargetMode="External"/><Relationship Id="rId111" Type="http://schemas.openxmlformats.org/officeDocument/2006/relationships/hyperlink" Target="https://pubmed.ncbi.nlm.nih.gov/?term=Tsuchiya+H&amp;cauthor_id=22704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A8BD-ED83-4EF0-A8FE-5A37233B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11452</Words>
  <Characters>65280</Characters>
  <Application>Microsoft Office Word</Application>
  <DocSecurity>0</DocSecurity>
  <Lines>544</Lines>
  <Paragraphs>153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Parekh</dc:creator>
  <cp:keywords/>
  <dc:description/>
  <cp:lastModifiedBy>Parekh, Mohit</cp:lastModifiedBy>
  <cp:revision>7</cp:revision>
  <dcterms:created xsi:type="dcterms:W3CDTF">2021-10-28T17:49:00Z</dcterms:created>
  <dcterms:modified xsi:type="dcterms:W3CDTF">2021-11-02T00:20:00Z</dcterms:modified>
</cp:coreProperties>
</file>