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38964" w14:textId="77777777" w:rsidR="0028605C" w:rsidRDefault="008E0333" w:rsidP="00B865A6">
      <w:pPr>
        <w:pStyle w:val="Normal1"/>
        <w:spacing w:line="480" w:lineRule="auto"/>
        <w:rPr>
          <w:color w:val="1E497D"/>
          <w:sz w:val="23"/>
          <w:szCs w:val="23"/>
        </w:rPr>
      </w:pPr>
      <w:r>
        <w:rPr>
          <w:b/>
          <w:sz w:val="24"/>
          <w:szCs w:val="24"/>
        </w:rPr>
        <w:t>Title</w:t>
      </w:r>
      <w:r>
        <w:rPr>
          <w:sz w:val="24"/>
          <w:szCs w:val="24"/>
        </w:rPr>
        <w:t xml:space="preserve">: </w:t>
      </w:r>
      <w:r>
        <w:rPr>
          <w:sz w:val="23"/>
          <w:szCs w:val="23"/>
        </w:rPr>
        <w:t>Training packages for the use of child development tools in low and middle income countries – a review</w:t>
      </w:r>
      <w:r>
        <w:rPr>
          <w:sz w:val="24"/>
          <w:szCs w:val="24"/>
        </w:rPr>
        <w:t>.</w:t>
      </w:r>
    </w:p>
    <w:p w14:paraId="3D0A873A" w14:textId="77777777" w:rsidR="0028605C" w:rsidRDefault="0028605C" w:rsidP="00B865A6">
      <w:pPr>
        <w:pStyle w:val="Normal1"/>
        <w:spacing w:line="480" w:lineRule="auto"/>
        <w:rPr>
          <w:sz w:val="24"/>
          <w:szCs w:val="24"/>
        </w:rPr>
      </w:pPr>
    </w:p>
    <w:p w14:paraId="57F298AE" w14:textId="3DE64950" w:rsidR="0028605C" w:rsidRDefault="00BD4F6F" w:rsidP="00B865A6">
      <w:pPr>
        <w:pStyle w:val="Normal1"/>
        <w:spacing w:line="480" w:lineRule="auto"/>
        <w:rPr>
          <w:b/>
          <w:sz w:val="24"/>
          <w:szCs w:val="24"/>
        </w:rPr>
      </w:pPr>
      <w:r>
        <w:rPr>
          <w:b/>
          <w:sz w:val="24"/>
          <w:szCs w:val="24"/>
        </w:rPr>
        <w:t xml:space="preserve">Corresponding author: </w:t>
      </w:r>
    </w:p>
    <w:p w14:paraId="4098B861" w14:textId="39654ACE" w:rsidR="00BD4F6F" w:rsidRDefault="00BD4F6F" w:rsidP="00B865A6">
      <w:pPr>
        <w:pStyle w:val="Normal1"/>
        <w:spacing w:line="480" w:lineRule="auto"/>
        <w:rPr>
          <w:b/>
          <w:sz w:val="24"/>
          <w:szCs w:val="24"/>
        </w:rPr>
      </w:pPr>
      <w:r>
        <w:rPr>
          <w:b/>
          <w:sz w:val="24"/>
          <w:szCs w:val="24"/>
        </w:rPr>
        <w:t>Maria Neocleous</w:t>
      </w:r>
    </w:p>
    <w:p w14:paraId="4697675E" w14:textId="5A3CBE98" w:rsidR="00BD4F6F" w:rsidRDefault="00CB5A38" w:rsidP="00B865A6">
      <w:pPr>
        <w:pStyle w:val="Normal1"/>
        <w:spacing w:line="480" w:lineRule="auto"/>
        <w:rPr>
          <w:sz w:val="24"/>
          <w:szCs w:val="24"/>
        </w:rPr>
      </w:pPr>
      <w:r>
        <w:rPr>
          <w:b/>
          <w:sz w:val="24"/>
          <w:szCs w:val="24"/>
        </w:rPr>
        <w:t>m</w:t>
      </w:r>
      <w:r w:rsidR="00BD4F6F">
        <w:rPr>
          <w:b/>
          <w:sz w:val="24"/>
          <w:szCs w:val="24"/>
        </w:rPr>
        <w:t>.neocleous@liverpool.ac.uk</w:t>
      </w:r>
    </w:p>
    <w:p w14:paraId="10D83889" w14:textId="118047F1" w:rsidR="0028605C" w:rsidRDefault="00BD4F6F" w:rsidP="00B865A6">
      <w:pPr>
        <w:pStyle w:val="Normal1"/>
        <w:spacing w:line="480" w:lineRule="auto"/>
        <w:rPr>
          <w:sz w:val="24"/>
          <w:szCs w:val="24"/>
        </w:rPr>
      </w:pPr>
      <w:r>
        <w:rPr>
          <w:sz w:val="24"/>
          <w:szCs w:val="24"/>
        </w:rPr>
        <w:t>Institute in the Park, Alder Hey Children’s Hospital</w:t>
      </w:r>
    </w:p>
    <w:p w14:paraId="07743E22" w14:textId="24946792" w:rsidR="00BD4F6F" w:rsidRDefault="00BD4F6F" w:rsidP="00B865A6">
      <w:pPr>
        <w:pStyle w:val="Normal1"/>
        <w:spacing w:line="480" w:lineRule="auto"/>
        <w:rPr>
          <w:sz w:val="24"/>
          <w:szCs w:val="24"/>
        </w:rPr>
      </w:pPr>
      <w:r>
        <w:rPr>
          <w:sz w:val="24"/>
          <w:szCs w:val="24"/>
        </w:rPr>
        <w:t>Eaton Rd</w:t>
      </w:r>
    </w:p>
    <w:p w14:paraId="1BFF19FB" w14:textId="3F80AFC7" w:rsidR="00BD4F6F" w:rsidRDefault="00BD4F6F" w:rsidP="00B865A6">
      <w:pPr>
        <w:pStyle w:val="Normal1"/>
        <w:spacing w:line="480" w:lineRule="auto"/>
        <w:rPr>
          <w:sz w:val="24"/>
          <w:szCs w:val="24"/>
        </w:rPr>
      </w:pPr>
      <w:r>
        <w:rPr>
          <w:sz w:val="24"/>
          <w:szCs w:val="24"/>
        </w:rPr>
        <w:t>Liveprool, Merseyside</w:t>
      </w:r>
    </w:p>
    <w:p w14:paraId="6C5622C4" w14:textId="46E43D2F" w:rsidR="00BD4F6F" w:rsidRDefault="00BD4F6F" w:rsidP="00B865A6">
      <w:pPr>
        <w:pStyle w:val="Normal1"/>
        <w:spacing w:line="480" w:lineRule="auto"/>
        <w:rPr>
          <w:sz w:val="24"/>
          <w:szCs w:val="24"/>
        </w:rPr>
      </w:pPr>
      <w:r>
        <w:rPr>
          <w:sz w:val="24"/>
          <w:szCs w:val="24"/>
        </w:rPr>
        <w:t>L12 2AP</w:t>
      </w:r>
    </w:p>
    <w:p w14:paraId="3D0C1063" w14:textId="77777777" w:rsidR="00BD4F6F" w:rsidRDefault="00BD4F6F" w:rsidP="00B865A6">
      <w:pPr>
        <w:pStyle w:val="Normal1"/>
        <w:spacing w:line="480" w:lineRule="auto"/>
        <w:rPr>
          <w:sz w:val="24"/>
          <w:szCs w:val="24"/>
        </w:rPr>
      </w:pPr>
    </w:p>
    <w:p w14:paraId="081AC8A8" w14:textId="69115459" w:rsidR="0028605C" w:rsidRDefault="008E0333" w:rsidP="00B865A6">
      <w:pPr>
        <w:pStyle w:val="Normal1"/>
        <w:spacing w:line="480" w:lineRule="auto"/>
        <w:rPr>
          <w:sz w:val="24"/>
          <w:szCs w:val="24"/>
        </w:rPr>
      </w:pPr>
      <w:r>
        <w:rPr>
          <w:b/>
          <w:sz w:val="24"/>
          <w:szCs w:val="24"/>
        </w:rPr>
        <w:t>Authorship</w:t>
      </w:r>
      <w:r>
        <w:rPr>
          <w:sz w:val="24"/>
          <w:szCs w:val="24"/>
        </w:rPr>
        <w:t>:</w:t>
      </w:r>
    </w:p>
    <w:p w14:paraId="06909194" w14:textId="5F172050" w:rsidR="0028605C" w:rsidRDefault="008E0333" w:rsidP="00B865A6">
      <w:pPr>
        <w:pStyle w:val="Normal1"/>
        <w:spacing w:line="480" w:lineRule="auto"/>
        <w:rPr>
          <w:sz w:val="24"/>
          <w:szCs w:val="24"/>
          <w:vertAlign w:val="superscript"/>
        </w:rPr>
      </w:pPr>
      <w:r>
        <w:rPr>
          <w:sz w:val="24"/>
          <w:szCs w:val="24"/>
        </w:rPr>
        <w:t>Neocleous, M</w:t>
      </w:r>
      <w:r w:rsidR="00BD4F6F">
        <w:rPr>
          <w:sz w:val="24"/>
          <w:szCs w:val="24"/>
        </w:rPr>
        <w:t xml:space="preserve">aria </w:t>
      </w:r>
      <w:r>
        <w:rPr>
          <w:sz w:val="24"/>
          <w:szCs w:val="24"/>
          <w:vertAlign w:val="superscript"/>
        </w:rPr>
        <w:t>1</w:t>
      </w:r>
      <w:r>
        <w:rPr>
          <w:sz w:val="24"/>
          <w:szCs w:val="24"/>
        </w:rPr>
        <w:t xml:space="preserve"> Hepworth, K</w:t>
      </w:r>
      <w:r w:rsidR="00BD4F6F">
        <w:rPr>
          <w:sz w:val="24"/>
          <w:szCs w:val="24"/>
        </w:rPr>
        <w:t xml:space="preserve">atelyn </w:t>
      </w:r>
      <w:r>
        <w:rPr>
          <w:sz w:val="24"/>
          <w:szCs w:val="24"/>
          <w:vertAlign w:val="superscript"/>
        </w:rPr>
        <w:t>2</w:t>
      </w:r>
      <w:r>
        <w:rPr>
          <w:sz w:val="24"/>
          <w:szCs w:val="24"/>
        </w:rPr>
        <w:t xml:space="preserve"> Cavallera, V</w:t>
      </w:r>
      <w:r w:rsidR="00BD4F6F">
        <w:rPr>
          <w:sz w:val="24"/>
          <w:szCs w:val="24"/>
        </w:rPr>
        <w:t xml:space="preserve">anessa </w:t>
      </w:r>
      <w:r>
        <w:rPr>
          <w:sz w:val="24"/>
          <w:szCs w:val="24"/>
          <w:vertAlign w:val="superscript"/>
        </w:rPr>
        <w:t>3</w:t>
      </w:r>
      <w:r>
        <w:rPr>
          <w:sz w:val="24"/>
          <w:szCs w:val="24"/>
        </w:rPr>
        <w:t xml:space="preserve"> Gladstone, M</w:t>
      </w:r>
      <w:r w:rsidR="00BD4F6F">
        <w:rPr>
          <w:sz w:val="24"/>
          <w:szCs w:val="24"/>
        </w:rPr>
        <w:t>elissa</w:t>
      </w:r>
      <w:r>
        <w:rPr>
          <w:sz w:val="24"/>
          <w:szCs w:val="24"/>
          <w:vertAlign w:val="superscript"/>
        </w:rPr>
        <w:t xml:space="preserve"> 1                                       </w:t>
      </w:r>
    </w:p>
    <w:p w14:paraId="732D853F" w14:textId="77777777" w:rsidR="0028605C" w:rsidRDefault="008E0333" w:rsidP="00B865A6">
      <w:pPr>
        <w:pStyle w:val="Normal1"/>
        <w:spacing w:line="480" w:lineRule="auto"/>
        <w:rPr>
          <w:sz w:val="24"/>
          <w:szCs w:val="24"/>
        </w:rPr>
      </w:pPr>
      <w:r>
        <w:rPr>
          <w:sz w:val="24"/>
          <w:szCs w:val="24"/>
        </w:rPr>
        <w:t xml:space="preserve"> </w:t>
      </w:r>
    </w:p>
    <w:p w14:paraId="345DC1B7" w14:textId="77777777" w:rsidR="0028605C" w:rsidRDefault="008E0333" w:rsidP="00B865A6">
      <w:pPr>
        <w:pStyle w:val="Normal1"/>
        <w:spacing w:line="480" w:lineRule="auto"/>
        <w:rPr>
          <w:sz w:val="24"/>
          <w:szCs w:val="24"/>
        </w:rPr>
      </w:pPr>
      <w:r>
        <w:rPr>
          <w:b/>
          <w:sz w:val="24"/>
          <w:szCs w:val="24"/>
        </w:rPr>
        <w:t>Institutions</w:t>
      </w:r>
      <w:r>
        <w:rPr>
          <w:sz w:val="24"/>
          <w:szCs w:val="24"/>
        </w:rPr>
        <w:t>:</w:t>
      </w:r>
    </w:p>
    <w:p w14:paraId="0BDD5ED4" w14:textId="77777777" w:rsidR="0028605C" w:rsidRDefault="008E0333" w:rsidP="00B865A6">
      <w:pPr>
        <w:pStyle w:val="Normal1"/>
        <w:spacing w:line="480" w:lineRule="auto"/>
        <w:rPr>
          <w:sz w:val="24"/>
          <w:szCs w:val="24"/>
        </w:rPr>
      </w:pPr>
      <w:r>
        <w:rPr>
          <w:sz w:val="24"/>
          <w:szCs w:val="24"/>
        </w:rPr>
        <w:t>1. Department of Women and Children’s Health, Institute of Life Course and Medical Sciences, University of Liverpool, Liverpool, UK</w:t>
      </w:r>
    </w:p>
    <w:p w14:paraId="468B9A38" w14:textId="77777777" w:rsidR="0028605C" w:rsidRDefault="008E0333" w:rsidP="00B865A6">
      <w:pPr>
        <w:pStyle w:val="Normal1"/>
        <w:spacing w:line="480" w:lineRule="auto"/>
        <w:rPr>
          <w:sz w:val="24"/>
          <w:szCs w:val="24"/>
        </w:rPr>
      </w:pPr>
      <w:r>
        <w:rPr>
          <w:sz w:val="24"/>
          <w:szCs w:val="24"/>
        </w:rPr>
        <w:t>2. Department of Child, Youth and Family Studies, University of Nebraska- Lincoln, Lincoln, USA</w:t>
      </w:r>
    </w:p>
    <w:p w14:paraId="74A840D0" w14:textId="77777777" w:rsidR="0028605C" w:rsidRDefault="008E0333" w:rsidP="00B865A6">
      <w:pPr>
        <w:pStyle w:val="Normal1"/>
        <w:spacing w:line="480" w:lineRule="auto"/>
        <w:rPr>
          <w:sz w:val="24"/>
          <w:szCs w:val="24"/>
        </w:rPr>
      </w:pPr>
      <w:r>
        <w:rPr>
          <w:sz w:val="24"/>
          <w:szCs w:val="24"/>
        </w:rPr>
        <w:t xml:space="preserve">3. World Health Organization (WHO), Brain Health Unit in Department of Mental Health and Substance Use, Geneva, Switzerland. </w:t>
      </w:r>
    </w:p>
    <w:p w14:paraId="75CB7008" w14:textId="77777777" w:rsidR="0028605C" w:rsidRDefault="008E0333" w:rsidP="00B865A6">
      <w:pPr>
        <w:pStyle w:val="Normal1"/>
        <w:spacing w:line="480" w:lineRule="auto"/>
        <w:rPr>
          <w:sz w:val="24"/>
          <w:szCs w:val="24"/>
        </w:rPr>
      </w:pPr>
      <w:r>
        <w:rPr>
          <w:sz w:val="24"/>
          <w:szCs w:val="24"/>
        </w:rPr>
        <w:t xml:space="preserve"> </w:t>
      </w:r>
    </w:p>
    <w:p w14:paraId="4A05719B" w14:textId="11674287" w:rsidR="0028605C" w:rsidRDefault="008E0333" w:rsidP="00B865A6">
      <w:pPr>
        <w:pStyle w:val="Normal1"/>
        <w:spacing w:line="480" w:lineRule="auto"/>
        <w:rPr>
          <w:sz w:val="24"/>
          <w:szCs w:val="24"/>
        </w:rPr>
      </w:pPr>
      <w:r>
        <w:rPr>
          <w:b/>
          <w:sz w:val="24"/>
          <w:szCs w:val="24"/>
        </w:rPr>
        <w:t>Word count</w:t>
      </w:r>
      <w:r w:rsidR="00031CAE">
        <w:rPr>
          <w:sz w:val="24"/>
          <w:szCs w:val="24"/>
        </w:rPr>
        <w:t xml:space="preserve">: </w:t>
      </w:r>
      <w:r w:rsidR="00CE416F">
        <w:rPr>
          <w:sz w:val="24"/>
          <w:szCs w:val="24"/>
        </w:rPr>
        <w:t>2,988</w:t>
      </w:r>
    </w:p>
    <w:p w14:paraId="5F7C1B1D" w14:textId="77777777" w:rsidR="00B865A6" w:rsidRDefault="00B865A6" w:rsidP="00B865A6">
      <w:pPr>
        <w:pStyle w:val="Normal1"/>
        <w:spacing w:line="480" w:lineRule="auto"/>
        <w:rPr>
          <w:sz w:val="24"/>
          <w:szCs w:val="24"/>
        </w:rPr>
      </w:pPr>
    </w:p>
    <w:p w14:paraId="2CB0F223" w14:textId="37290007" w:rsidR="00031CAE" w:rsidRPr="00B865A6" w:rsidRDefault="008E0333" w:rsidP="00B865A6">
      <w:pPr>
        <w:pStyle w:val="Normal1"/>
        <w:spacing w:line="480" w:lineRule="auto"/>
        <w:rPr>
          <w:b/>
          <w:sz w:val="24"/>
          <w:szCs w:val="24"/>
        </w:rPr>
      </w:pPr>
      <w:r>
        <w:rPr>
          <w:b/>
          <w:sz w:val="24"/>
          <w:szCs w:val="24"/>
        </w:rPr>
        <w:t>Key words:</w:t>
      </w:r>
      <w:r w:rsidR="00B865A6">
        <w:rPr>
          <w:b/>
          <w:sz w:val="24"/>
          <w:szCs w:val="24"/>
        </w:rPr>
        <w:t xml:space="preserve"> </w:t>
      </w:r>
      <w:r>
        <w:rPr>
          <w:sz w:val="24"/>
          <w:szCs w:val="24"/>
        </w:rPr>
        <w:t xml:space="preserve">Child development, </w:t>
      </w:r>
      <w:r w:rsidR="00031CAE">
        <w:rPr>
          <w:sz w:val="24"/>
          <w:szCs w:val="24"/>
        </w:rPr>
        <w:t>global health, paediatrics</w:t>
      </w:r>
    </w:p>
    <w:p w14:paraId="0CA27CE7" w14:textId="0A390455" w:rsidR="0028605C" w:rsidRDefault="008E0333" w:rsidP="00B22730">
      <w:pPr>
        <w:spacing w:line="480" w:lineRule="auto"/>
        <w:rPr>
          <w:sz w:val="24"/>
          <w:szCs w:val="24"/>
        </w:rPr>
      </w:pPr>
      <w:r>
        <w:rPr>
          <w:b/>
          <w:sz w:val="24"/>
          <w:szCs w:val="24"/>
        </w:rPr>
        <w:lastRenderedPageBreak/>
        <w:t>Abstract:</w:t>
      </w:r>
    </w:p>
    <w:p w14:paraId="509E597F" w14:textId="77777777" w:rsidR="0028605C" w:rsidRPr="003A4EFC" w:rsidRDefault="008E0333" w:rsidP="00B865A6">
      <w:pPr>
        <w:pStyle w:val="Normal1"/>
        <w:spacing w:line="480" w:lineRule="auto"/>
        <w:jc w:val="both"/>
        <w:rPr>
          <w:sz w:val="24"/>
          <w:szCs w:val="24"/>
        </w:rPr>
      </w:pPr>
      <w:r w:rsidRPr="003A4EFC">
        <w:rPr>
          <w:sz w:val="24"/>
          <w:szCs w:val="24"/>
        </w:rPr>
        <w:t>Background: We are now moving beyond the focus of “child survival” to an era which promotes children thriving and developing rather than simply ‘surviving’.  In doing so, we are becoming more aware of the large variation of child development screening tools available globally, but in particular, those in low and middle income countries (LMICs).</w:t>
      </w:r>
    </w:p>
    <w:p w14:paraId="65DC4416" w14:textId="77777777" w:rsidR="0028605C" w:rsidRPr="003A4EFC" w:rsidRDefault="008E0333" w:rsidP="00B865A6">
      <w:pPr>
        <w:pStyle w:val="Normal1"/>
        <w:spacing w:line="480" w:lineRule="auto"/>
        <w:jc w:val="both"/>
        <w:rPr>
          <w:sz w:val="24"/>
          <w:szCs w:val="24"/>
        </w:rPr>
      </w:pPr>
      <w:r w:rsidRPr="003A4EFC">
        <w:rPr>
          <w:sz w:val="24"/>
          <w:szCs w:val="24"/>
        </w:rPr>
        <w:t>Methods: This narrative review identifies 24 child development tools used in LMICs. We aimed to identify information on training accessibility and training design, assessment methods and cost of training. For those tools with no training information identified or for any tools identified as providing online training, the tool author was contacted individually to obtain information on the features of the tool’s training package.</w:t>
      </w:r>
    </w:p>
    <w:p w14:paraId="4E2CEFDC" w14:textId="77777777" w:rsidR="0028605C" w:rsidRPr="003A4EFC" w:rsidRDefault="008E0333" w:rsidP="00B865A6">
      <w:pPr>
        <w:pStyle w:val="Normal1"/>
        <w:spacing w:line="480" w:lineRule="auto"/>
        <w:jc w:val="both"/>
        <w:rPr>
          <w:sz w:val="24"/>
          <w:szCs w:val="24"/>
        </w:rPr>
      </w:pPr>
      <w:r w:rsidRPr="003A4EFC">
        <w:rPr>
          <w:sz w:val="24"/>
          <w:szCs w:val="24"/>
        </w:rPr>
        <w:t>Results: Information on training features was identified for 18 tools. All of the tools are identified as screening tools with some also identified as surveillance or assessment tools. The training material for the majority of the tools was not readily accessible and most training packages were proprietary and only available with a face-to-face training design. Other training options included a user manual, training videos or training through an online platform.</w:t>
      </w:r>
    </w:p>
    <w:p w14:paraId="3BCE91CC" w14:textId="2F7C6DB3" w:rsidR="0028605C" w:rsidRDefault="008E0333" w:rsidP="00CF5398">
      <w:pPr>
        <w:pStyle w:val="Normal1"/>
        <w:spacing w:line="480" w:lineRule="auto"/>
        <w:jc w:val="both"/>
        <w:rPr>
          <w:sz w:val="24"/>
          <w:szCs w:val="24"/>
        </w:rPr>
      </w:pPr>
      <w:r w:rsidRPr="003A4EFC">
        <w:rPr>
          <w:sz w:val="24"/>
          <w:szCs w:val="24"/>
        </w:rPr>
        <w:t xml:space="preserve">Conclusions: Training </w:t>
      </w:r>
      <w:r>
        <w:rPr>
          <w:sz w:val="24"/>
          <w:szCs w:val="24"/>
        </w:rPr>
        <w:t>is a key factor when selecting a child development screening or surveillance tool particularly in a low or middle income setting where funds may be limited. The accessibility of training can have a key impact on the implementation and utilisation of tools desperately needed for use in LMICs.</w:t>
      </w:r>
    </w:p>
    <w:p w14:paraId="655E32C7" w14:textId="77777777" w:rsidR="001144BE" w:rsidRDefault="001144BE" w:rsidP="00B865A6">
      <w:pPr>
        <w:pStyle w:val="Normal1"/>
        <w:spacing w:line="480" w:lineRule="auto"/>
        <w:ind w:left="720"/>
        <w:jc w:val="both"/>
        <w:rPr>
          <w:sz w:val="24"/>
          <w:szCs w:val="24"/>
        </w:rPr>
      </w:pPr>
    </w:p>
    <w:p w14:paraId="69CEE81D" w14:textId="77777777" w:rsidR="001144BE" w:rsidRDefault="001144BE" w:rsidP="00B865A6">
      <w:pPr>
        <w:pStyle w:val="Normal1"/>
        <w:spacing w:line="480" w:lineRule="auto"/>
        <w:ind w:left="720"/>
        <w:jc w:val="both"/>
        <w:rPr>
          <w:sz w:val="24"/>
          <w:szCs w:val="24"/>
        </w:rPr>
      </w:pPr>
    </w:p>
    <w:p w14:paraId="05C3DDDD" w14:textId="77777777" w:rsidR="00BF2DF9" w:rsidRDefault="00BF2DF9">
      <w:pPr>
        <w:rPr>
          <w:b/>
          <w:sz w:val="24"/>
          <w:szCs w:val="24"/>
        </w:rPr>
      </w:pPr>
      <w:r>
        <w:rPr>
          <w:b/>
          <w:sz w:val="24"/>
          <w:szCs w:val="24"/>
        </w:rPr>
        <w:br w:type="page"/>
      </w:r>
    </w:p>
    <w:p w14:paraId="7EBC0204" w14:textId="254C9383" w:rsidR="0028605C" w:rsidRDefault="008E0333" w:rsidP="00B865A6">
      <w:pPr>
        <w:pStyle w:val="Normal1"/>
        <w:spacing w:line="480" w:lineRule="auto"/>
        <w:rPr>
          <w:b/>
          <w:sz w:val="24"/>
          <w:szCs w:val="24"/>
        </w:rPr>
      </w:pPr>
      <w:r>
        <w:rPr>
          <w:b/>
          <w:sz w:val="24"/>
          <w:szCs w:val="24"/>
        </w:rPr>
        <w:lastRenderedPageBreak/>
        <w:t>1. INTRODUCTION</w:t>
      </w:r>
    </w:p>
    <w:p w14:paraId="0DA65B87" w14:textId="77777777" w:rsidR="0028605C" w:rsidRDefault="008E0333" w:rsidP="00B865A6">
      <w:pPr>
        <w:pStyle w:val="Normal1"/>
        <w:spacing w:line="480" w:lineRule="auto"/>
        <w:jc w:val="both"/>
        <w:rPr>
          <w:sz w:val="24"/>
          <w:szCs w:val="24"/>
        </w:rPr>
      </w:pPr>
      <w:r>
        <w:rPr>
          <w:sz w:val="24"/>
          <w:szCs w:val="24"/>
        </w:rPr>
        <w:t xml:space="preserve"> </w:t>
      </w:r>
    </w:p>
    <w:p w14:paraId="4668B24D" w14:textId="25DD0B66" w:rsidR="0028605C" w:rsidRPr="00424A19" w:rsidRDefault="008E0333" w:rsidP="00B865A6">
      <w:pPr>
        <w:pStyle w:val="Normal1"/>
        <w:spacing w:line="480" w:lineRule="auto"/>
        <w:jc w:val="both"/>
        <w:rPr>
          <w:b/>
          <w:sz w:val="24"/>
          <w:szCs w:val="24"/>
        </w:rPr>
      </w:pPr>
      <w:r w:rsidRPr="00440FB1">
        <w:rPr>
          <w:b/>
          <w:sz w:val="24"/>
          <w:szCs w:val="24"/>
        </w:rPr>
        <w:t xml:space="preserve">1.1 Early childhood development </w:t>
      </w:r>
    </w:p>
    <w:p w14:paraId="71BF8899" w14:textId="5CD7BA92" w:rsidR="0028605C" w:rsidRPr="00596863" w:rsidRDefault="008E0333" w:rsidP="00B865A6">
      <w:pPr>
        <w:pStyle w:val="Normal1"/>
        <w:spacing w:line="480" w:lineRule="auto"/>
        <w:jc w:val="both"/>
        <w:rPr>
          <w:sz w:val="24"/>
          <w:szCs w:val="24"/>
        </w:rPr>
      </w:pPr>
      <w:r w:rsidRPr="00424A19">
        <w:rPr>
          <w:sz w:val="24"/>
          <w:szCs w:val="24"/>
        </w:rPr>
        <w:t>Sustainable Develo</w:t>
      </w:r>
      <w:r w:rsidR="0094343F">
        <w:rPr>
          <w:sz w:val="24"/>
          <w:szCs w:val="24"/>
        </w:rPr>
        <w:t>pment Goal 4.2.1, places great</w:t>
      </w:r>
      <w:r w:rsidRPr="00424A19">
        <w:rPr>
          <w:sz w:val="24"/>
          <w:szCs w:val="24"/>
        </w:rPr>
        <w:t xml:space="preserve"> emphasis on early childhood development and the need for countries to monitor that their youngest children</w:t>
      </w:r>
      <w:r w:rsidR="004555E3" w:rsidRPr="00424A19">
        <w:rPr>
          <w:sz w:val="24"/>
          <w:szCs w:val="24"/>
        </w:rPr>
        <w:t xml:space="preserve"> are on track developmentally</w:t>
      </w:r>
      <w:r w:rsidR="004555E3" w:rsidRPr="00424A19">
        <w:rPr>
          <w:sz w:val="24"/>
          <w:szCs w:val="24"/>
        </w:rPr>
        <w:fldChar w:fldCharType="begin" w:fldLock="1"/>
      </w:r>
      <w:r w:rsidR="004555E3" w:rsidRPr="00424A19">
        <w:rPr>
          <w:sz w:val="24"/>
          <w:szCs w:val="24"/>
        </w:rPr>
        <w:instrText>ADDIN CSL_CITATION {"citationItems":[{"id":"ITEM-1","itemData":{"URL":"https://data.unicef.org/children-sustainable-development-goals/","accessed":{"date-parts":[["2020","6","6"]]},"author":[{"dropping-particle":"","family":"UNICEF","given":"","non-dropping-particle":"","parse-names":false,"suffix":""}],"id":"ITEM-1","issued":{"date-parts":[["0"]]},"title":"Early childhood development overview","type":"webpage"},"uris":["http://www.mendeley.com/documents/?uuid=7dffbb2a-3ea1-4e25-8abf-d606ed604cb7"]}],"mendeley":{"formattedCitation":"(1)","plainTextFormattedCitation":"(1)","previouslyFormattedCitation":"(1)"},"properties":{"noteIndex":0},"schema":"https://github.com/citation-style-language/schema/raw/master/csl-citation.json"}</w:instrText>
      </w:r>
      <w:r w:rsidR="004555E3" w:rsidRPr="00424A19">
        <w:rPr>
          <w:sz w:val="24"/>
          <w:szCs w:val="24"/>
        </w:rPr>
        <w:fldChar w:fldCharType="separate"/>
      </w:r>
      <w:r w:rsidR="004555E3" w:rsidRPr="00424A19">
        <w:rPr>
          <w:noProof/>
          <w:sz w:val="24"/>
          <w:szCs w:val="24"/>
        </w:rPr>
        <w:t>(1)</w:t>
      </w:r>
      <w:r w:rsidR="004555E3" w:rsidRPr="00424A19">
        <w:rPr>
          <w:sz w:val="24"/>
          <w:szCs w:val="24"/>
        </w:rPr>
        <w:fldChar w:fldCharType="end"/>
      </w:r>
      <w:r w:rsidRPr="00424A19">
        <w:rPr>
          <w:sz w:val="24"/>
          <w:szCs w:val="24"/>
        </w:rPr>
        <w:t>.</w:t>
      </w:r>
      <w:r w:rsidR="00596863">
        <w:rPr>
          <w:sz w:val="24"/>
          <w:szCs w:val="24"/>
        </w:rPr>
        <w:t xml:space="preserve"> </w:t>
      </w:r>
      <w:r w:rsidRPr="00424A19">
        <w:rPr>
          <w:sz w:val="24"/>
          <w:szCs w:val="24"/>
        </w:rPr>
        <w:t xml:space="preserve">Factors such as poverty and nutrition put children at risk of not achieving </w:t>
      </w:r>
      <w:r w:rsidR="004555E3" w:rsidRPr="00424A19">
        <w:rPr>
          <w:sz w:val="24"/>
          <w:szCs w:val="24"/>
        </w:rPr>
        <w:t>their developmental potential</w:t>
      </w:r>
      <w:r w:rsidR="00832642">
        <w:rPr>
          <w:sz w:val="24"/>
          <w:szCs w:val="24"/>
        </w:rPr>
        <w:t>,</w:t>
      </w:r>
      <w:r w:rsidR="003534BE">
        <w:rPr>
          <w:sz w:val="24"/>
          <w:szCs w:val="24"/>
        </w:rPr>
        <w:t xml:space="preserve"> </w:t>
      </w:r>
      <w:r w:rsidR="00E3480B">
        <w:rPr>
          <w:sz w:val="24"/>
          <w:szCs w:val="24"/>
        </w:rPr>
        <w:t xml:space="preserve">with </w:t>
      </w:r>
      <w:r w:rsidR="003534BE">
        <w:rPr>
          <w:sz w:val="24"/>
          <w:szCs w:val="24"/>
        </w:rPr>
        <w:t>approximately 2</w:t>
      </w:r>
      <w:r w:rsidR="00E3480B">
        <w:rPr>
          <w:sz w:val="24"/>
          <w:szCs w:val="24"/>
        </w:rPr>
        <w:t>5</w:t>
      </w:r>
      <w:r w:rsidR="003534BE">
        <w:rPr>
          <w:sz w:val="24"/>
          <w:szCs w:val="24"/>
        </w:rPr>
        <w:t xml:space="preserve">0 million children </w:t>
      </w:r>
      <w:r w:rsidR="00832642">
        <w:rPr>
          <w:sz w:val="24"/>
          <w:szCs w:val="24"/>
        </w:rPr>
        <w:t xml:space="preserve">affected </w:t>
      </w:r>
      <w:r w:rsidR="003534BE">
        <w:rPr>
          <w:sz w:val="24"/>
          <w:szCs w:val="24"/>
        </w:rPr>
        <w:t>in developing countries</w:t>
      </w:r>
      <w:r w:rsidR="004555E3" w:rsidRPr="00424A19">
        <w:rPr>
          <w:sz w:val="24"/>
          <w:szCs w:val="24"/>
        </w:rPr>
        <w:fldChar w:fldCharType="begin" w:fldLock="1"/>
      </w:r>
      <w:r w:rsidR="00FE67F3" w:rsidRPr="00424A19">
        <w:rPr>
          <w:sz w:val="24"/>
          <w:szCs w:val="24"/>
        </w:rPr>
        <w:instrText>ADDIN CSL_CITATION {"citationItems":[{"id":"ITEM-1","itemData":{"DOI":"10.1016/S0140-6736(07)60076-2","ISSN":"01406736","PMID":"17223478","abstract":"Poverty and associated health, nutrition, and social factors prevent at least 200 million children in developing countries from attaining their developmental potential. We review the evidence linking compromised development with modifiable biological and psychosocial risks encountered by children from birth to 5 years of age. We identify four key risk factors where the need for intervention is urgent: stunting, inadequate cognitive stimulation, iodine deficiency, and iron deficiency anaemia. The evidence is also sufficient to warrant interventions for malaria, intrauterine growth restriction, maternal depression, exposure to violence, and exposure to heavy metals. We discuss the research needed to clarify the effect of other potential risk factors on child development. The prevalence of the risk factors and their effect on development and human potential are substantial. Furthermore, risks often occur together or cumulatively, with concomitant increased adverse effects on the development of the world's poorest children. © 2007 Elsevier Ltd. All rights reserved.","author":[{"dropping-particle":"","family":"Walker","given":"Susan P.","non-dropping-particle":"","parse-names":false,"suffix":""},{"dropping-particle":"","family":"Wachs","given":"Theodore D.","non-dropping-particle":"","parse-names":false,"suffix":""},{"dropping-particle":"","family":"Meeks Gardner","given":"Julie","non-dropping-particle":"","parse-names":false,"suffix":""},{"dropping-particle":"","family":"Lozoff","given":"Betsy","non-dropping-particle":"","parse-names":false,"suffix":""},{"dropping-particle":"","family":"Wasserman","given":"Gail A.","non-dropping-particle":"","parse-names":false,"suffix":""},{"dropping-particle":"","family":"Pollitt","given":"Ernesto","non-dropping-particle":"","parse-names":false,"suffix":""},{"dropping-particle":"","family":"Carter","given":"Julie A.","non-dropping-particle":"","parse-names":false,"suffix":""}],"container-title":"Lancet","id":"ITEM-1","issue":"9556","issued":{"date-parts":[["2007"]]},"page":"145-157","title":"Child development: risk factors for adverse outcomes in developing countries","type":"article-journal","volume":"369"},"uris":["http://www.mendeley.com/documents/?uuid=49bb2a08-0db8-4098-bfc5-b134d9de0e03"]}],"mendeley":{"formattedCitation":"(2)","plainTextFormattedCitation":"(2)","previouslyFormattedCitation":"(2)"},"properties":{"noteIndex":0},"schema":"https://github.com/citation-style-language/schema/raw/master/csl-citation.json"}</w:instrText>
      </w:r>
      <w:r w:rsidR="004555E3" w:rsidRPr="00424A19">
        <w:rPr>
          <w:sz w:val="24"/>
          <w:szCs w:val="24"/>
        </w:rPr>
        <w:fldChar w:fldCharType="separate"/>
      </w:r>
      <w:r w:rsidR="004555E3" w:rsidRPr="00424A19">
        <w:rPr>
          <w:noProof/>
          <w:sz w:val="24"/>
          <w:szCs w:val="24"/>
        </w:rPr>
        <w:t>(2)</w:t>
      </w:r>
      <w:r w:rsidR="004555E3" w:rsidRPr="00424A19">
        <w:rPr>
          <w:sz w:val="24"/>
          <w:szCs w:val="24"/>
        </w:rPr>
        <w:fldChar w:fldCharType="end"/>
      </w:r>
      <w:r w:rsidRPr="00424A19">
        <w:rPr>
          <w:sz w:val="24"/>
          <w:szCs w:val="24"/>
        </w:rPr>
        <w:t>. Furthermore, early identification of developmental delay improves child outcomes by p</w:t>
      </w:r>
      <w:r w:rsidR="004555E3" w:rsidRPr="00424A19">
        <w:rPr>
          <w:sz w:val="24"/>
          <w:szCs w:val="24"/>
        </w:rPr>
        <w:t>roviding access to services</w:t>
      </w:r>
      <w:r w:rsidR="00832642">
        <w:rPr>
          <w:sz w:val="24"/>
          <w:szCs w:val="24"/>
        </w:rPr>
        <w:t xml:space="preserve"> to those in need</w:t>
      </w:r>
      <w:r w:rsidR="00FE67F3" w:rsidRPr="00424A19">
        <w:rPr>
          <w:sz w:val="24"/>
          <w:szCs w:val="24"/>
        </w:rPr>
        <w:fldChar w:fldCharType="begin" w:fldLock="1"/>
      </w:r>
      <w:r w:rsidR="00FE67F3" w:rsidRPr="00424A19">
        <w:rPr>
          <w:sz w:val="24"/>
          <w:szCs w:val="24"/>
        </w:rPr>
        <w:instrText>ADDIN CSL_CITATION {"citationItems":[{"id":"ITEM-1","itemData":{"abstract":"www.thelancet.com October, 2016 \" Young children's healthy development depends on nurturing care—care which ensures health, nutrition, responsive caregiving, safety and security, and early learning. \" Executive Summary 2 www.thelancet.com Updated definitions of stunting and extreme poverty and improved source data were used to re-estimate the number of children under 5 years in low-and middle-income countries who are at risk of not reaching their developmental potential. Between 2004 and 2010, this number declined from 279 million (51 percent of children in 2004) to 249 million (43 percent of children in 2010), with the highest prevalence in sub-Saharan Africa (70 percent in 2004 and 66 percent in 2010). 1,4 An illustrative analysis from 15 countries with available Multiple Indicator Cluster Surveys in 2010 or 2011 demonstrates the implications of additional risks to children's development beyond poverty and stunting, including low maternal schooling (completed primary school) and child physical abuse by either parent or by caregivers (severe punishment of children aged 2 to 5 Key messages from the Series • The burden and cost of inaction is high. A staggering 43 percent of children under five years of age—an estimated 250 million—living in low-and middle-income countries are at risk of suboptimal development due to poverty and stunting. 1,4 The burden is currently underestimated because risks to health and wellbeing go beyond these two factors. A poor start in life can lead to poor health, nutrition, and inadequate learning, resulting in low adult earnings as well as social tensions. Negative consequences impact not only present but also future generations. Because of this poor start, affected individuals are estimated to suffer a loss of about a quarter of average adult income per year while countries may forfeit up to twice their current GDP expenditures on health and education. • Young children need nurturing care from the start. Development begins at conception. Scientific evidence indicates that early childhood is not only a period of special sensitivity to risk factors, but also a critical time when the benefits of early interventions are amplified and the negative effects of risk can be reduced. The most formative experiences of young children come from nurturing care received from parents, other family members, caregivers, and community-based services. Nurturing Care is characterised by a stable environment that promotes children's health and n…","author":[{"dropping-particle":"","family":"Richter","given":"Linda M.","non-dropping-particle":"","parse-names":false,"suffix":""},{"dropping-particle":"","family":"Darmstadt","given":"Gary L.","non-dropping-particle":"","parse-names":false,"suffix":""},{"dropping-particle":"","family":"Daelmans","given":"Bernadette","non-dropping-particle":"","parse-names":false,"suffix":""},{"dropping-particle":"","family":"Britto","given":"Pia R.","non-dropping-particle":"","parse-names":false,"suffix":""},{"dropping-particle":"","family":"Black","given":"Maureen M.","non-dropping-particle":"","parse-names":false,"suffix":""},{"dropping-particle":"","family":"Lombardi","given":"Joan","non-dropping-particle":"","parse-names":false,"suffix":""},{"dropping-particle":"","family":"Lye","given":"Stephen","non-dropping-particle":"","parse-names":false,"suffix":""},{"dropping-particle":"","family":"Heymann","given":"Jody","non-dropping-particle":"","parse-names":false,"suffix":""},{"dropping-particle":"","family":"MacMillan","given":"Harriet","non-dropping-particle":"","parse-names":false,"suffix":""},{"dropping-particle":"","family":"Rao","given":"Nirmala","non-dropping-particle":"","parse-names":false,"suffix":""},{"dropping-particle":"","family":"Behrman","given":"Jere R.","non-dropping-particle":"","parse-names":false,"suffix":""},{"dropping-particle":"","family":"Perez-Escamilla","given":"Rafael","non-dropping-particle":"","parse-names":false,"suffix":""},{"dropping-particle":"","family":"Lopez-Boo","given":"Florencia","non-dropping-particle":"","parse-names":false,"suffix":""},{"dropping-particle":"","family":"Dua","given":"Tarun","non-dropping-particle":"","parse-names":false,"suffix":""},{"dropping-particle":"","family":"Gertler","given":"Paul","non-dropping-particle":"","parse-names":false,"suffix":""},{"dropping-particle":"","family":"Bhutta","given":"Zulfiqar A.","non-dropping-particle":"","parse-names":false,"suffix":""}],"container-title":"The Lancet","id":"ITEM-1","issued":{"date-parts":[["2016"]]},"page":"1-8","title":"Advancing Early Childhood Development: from Science to Scale. An Executive Summary for the Lancet's Series","type":"article-journal"},"uris":["http://www.mendeley.com/documents/?uuid=fd1323b8-1c23-4750-b12b-9b33daa30509"]},{"id":"ITEM-2","itemData":{"DOI":"10.1016/S0140-6736(16)31390-3","ISSN":"1474547X","PMID":"27717615","abstract":"The UN Sustainable Development Goals provide a historic opportunity to implement interventions, at scale, to promote early childhood development. Although the evidence base for the importance of early childhood development has grown, the research is distributed across sectors, populations, and settings, with diversity noted in both scope and focus. We provide a comprehensive updated analysis of early childhood development interventions across the five sectors of health, nutrition, education, child protection, and social protection. Our review concludes that to make interventions successful, smart, and sustainable, they need to be implemented as multi-sectoral intervention packages anchored in nurturing care. The recommendations emphasise that intervention packages should be applied at developmentally appropriate times during the life course, target multiple risks, and build on existing delivery platforms for feasibility of scale-up. While interventions will continue to improve with the growth of developmental science, the evidence now strongly suggests that parents, caregivers, and families need to be supported in providing nurturing care and protection in order for young children to achieve their developmental potential.","author":[{"dropping-particle":"","family":"Britto","given":"Pia R.","non-dropping-particle":"","parse-names":false,"suffix":""},{"dropping-particle":"","family":"Lye","given":"Stephen J.","non-dropping-particle":"","parse-names":false,"suffix":""},{"dropping-particle":"","family":"Proulx","given":"Kerrie","non-dropping-particle":"","parse-names":false,"suffix":""},{"dropping-particle":"","family":"Yousafzai","given":"Aisha K.","non-dropping-particle":"","parse-names":false,"suffix":""},{"dropping-particle":"","family":"Matthews","given":"Stephen G.","non-dropping-particle":"","parse-names":false,"suffix":""},{"dropping-particle":"","family":"Vaivada","given":"Tyler","non-dropping-particle":"","parse-names":false,"suffix":""},{"dropping-particle":"","family":"Perez-Escamilla","given":"Rafael","non-dropping-particle":"","parse-names":false,"suffix":""},{"dropping-particle":"","family":"Rao","given":"Nirmala","non-dropping-particle":"","parse-names":false,"suffix":""},{"dropping-particle":"","family":"Ip","given":"Patrick","non-dropping-particle":"","parse-names":false,"suffix":""},{"dropping-particle":"","family":"Fernald","given":"Lia C.H.","non-dropping-particle":"","parse-names":false,"suffix":""},{"dropping-particle":"","family":"MacMillan","given":"Harriet","non-dropping-particle":"","parse-names":false,"suffix":""},{"dropping-particle":"","family":"Hanson","given":"Mark","non-dropping-particle":"","parse-names":false,"suffix":""},{"dropping-particle":"","family":"Wachs","given":"Theodore D.","non-dropping-particle":"","parse-names":false,"suffix":""},{"dropping-particle":"","family":"Yao","given":"Haogen","non-dropping-particle":"","parse-names":false,"suffix":""},{"dropping-particle":"","family":"Yoshikawa","given":"Hirokazu","non-dropping-particle":"","parse-names":false,"suffix":""},{"dropping-particle":"","family":"Cerezo","given":"Adrian","non-dropping-particle":"","parse-names":false,"suffix":""},{"dropping-particle":"","family":"Leckman","given":"James F.","non-dropping-particle":"","parse-names":false,"suffix":""},{"dropping-particle":"","family":"Bhutta","given":"Zulfiqar A.","non-dropping-particle":"","parse-names":false,"suffix":""}],"container-title":"The Lancet","id":"ITEM-2","issue":"10064","issued":{"date-parts":[["2017"]]},"page":"91-102","title":"Advancing Early Childhood Development: from Science to Scale 2. Nurturing care: promoting early childhood development","type":"article-journal","volume":"389"},"uris":["http://www.mendeley.com/documents/?uuid=af723105-8d24-42e1-a771-e43d07849c80"]},{"id":"ITEM-3","itemData":{"DOI":"10.1002/aur.2033","ISSN":"19393806","PMID":"30707000","abstract":"Without intervention, developmental delay (DD) and autism spectrum disorders (ASDs) severely restrict children from reaching their developmental potential. Monitoring child development through the use of screening tools can help identify children who need further assessment or intervention. Screening has been widely encouraged to identify children with ASD or DD, and a large variety of screening instruments are suggested in the literature. There is a lack of consensus around which screening tools are most effective, especially where tools are used in cultures other than those in which they were created. We conducted a review of the literature for screening tools for DD and autism to make recommendations for tool selection and use in low- and middle-income countries (LMIC). We included 99 screening tools in the review and created profiles for each tool to evaluate their properties and determine which tools could be effectively used in various LMIC. Our review identified a substantial number (35 for DD and 6 for ASD) of screening tools from LMIC. We identified 10 tools which show promise for use across settings; these tools are brief, low-cost and can be implemented by paraprofessionals or lay community health workers. Routine screening is an important first step toward addressing the need for services in LMIC, but high-quality tools take time to be conceptualized, developed, piloted, and validated, before implementation can happen. A focus on improving the scientific rigor of early detection approaches and on enhancing the reach to underserved populations should be prioritized. Autism Res 2019, 12: 176–199 © 2019 International Society for Autism Research, Wiley Periodicals, Inc. Lay Summary: Screening tools are short questionnaires or brief assessments used to identify children at risk of a developmental disability such as autism. Many screening tools exist, but there is uncertainty about which tools work best in non-Western cultures or low-resource settings. We reviewed over 90 screening tools to identify which tools can be easily used in these settings. Selecting tools that are affordable and easy to use will make it easier to identify and support children with developmental difficulties.","author":[{"dropping-particle":"","family":"Marlow","given":"Marguerite","non-dropping-particle":"","parse-names":false,"suffix":""},{"dropping-particle":"","family":"Servili","given":"Chiara","non-dropping-particle":"","parse-names":false,"suffix":""},{"dropping-particle":"","family":"Tomlinson","given":"Mark","non-dropping-particle":"","parse-names":false,"suffix":""}],"container-title":"Autism Research","id":"ITEM-3","issue":"2","issued":{"date-parts":[["2019"]]},"page":"176-199","title":"A Review of Screening Tools for the Identification of Autism Spectrum Disorders and Developmental Delay in Infants and Young Children: Recommendations for Use in Low- and Middle-Income Countries","type":"article-journal","volume":"12"},"uris":["http://www.mendeley.com/documents/?uuid=81db5efa-2148-4093-89e5-6c38d8d43acb"]}],"mendeley":{"formattedCitation":"(3–5)","plainTextFormattedCitation":"(3–5)","previouslyFormattedCitation":"(3–5)"},"properties":{"noteIndex":0},"schema":"https://github.com/citation-style-language/schema/raw/master/csl-citation.json"}</w:instrText>
      </w:r>
      <w:r w:rsidR="00FE67F3" w:rsidRPr="00424A19">
        <w:rPr>
          <w:sz w:val="24"/>
          <w:szCs w:val="24"/>
        </w:rPr>
        <w:fldChar w:fldCharType="separate"/>
      </w:r>
      <w:r w:rsidR="00FE67F3" w:rsidRPr="00424A19">
        <w:rPr>
          <w:noProof/>
          <w:sz w:val="24"/>
          <w:szCs w:val="24"/>
        </w:rPr>
        <w:t>(3–5)</w:t>
      </w:r>
      <w:r w:rsidR="00FE67F3" w:rsidRPr="00424A19">
        <w:rPr>
          <w:sz w:val="24"/>
          <w:szCs w:val="24"/>
        </w:rPr>
        <w:fldChar w:fldCharType="end"/>
      </w:r>
      <w:r w:rsidRPr="00424A19">
        <w:rPr>
          <w:sz w:val="24"/>
          <w:szCs w:val="24"/>
        </w:rPr>
        <w:t xml:space="preserve">. </w:t>
      </w:r>
      <w:r w:rsidR="00832642">
        <w:rPr>
          <w:sz w:val="24"/>
          <w:szCs w:val="24"/>
        </w:rPr>
        <w:t>D</w:t>
      </w:r>
      <w:r w:rsidRPr="00424A19">
        <w:rPr>
          <w:sz w:val="24"/>
          <w:szCs w:val="24"/>
        </w:rPr>
        <w:t xml:space="preserve">evelopmental monitoring, surveillance and screening are critical components </w:t>
      </w:r>
      <w:r w:rsidR="00832642">
        <w:rPr>
          <w:sz w:val="24"/>
          <w:szCs w:val="24"/>
        </w:rPr>
        <w:t>of</w:t>
      </w:r>
      <w:r w:rsidR="00832642" w:rsidRPr="00424A19">
        <w:rPr>
          <w:sz w:val="24"/>
          <w:szCs w:val="24"/>
        </w:rPr>
        <w:t xml:space="preserve"> </w:t>
      </w:r>
      <w:r w:rsidRPr="00424A19">
        <w:rPr>
          <w:sz w:val="24"/>
          <w:szCs w:val="24"/>
        </w:rPr>
        <w:t>promoting development</w:t>
      </w:r>
      <w:r w:rsidR="00832642">
        <w:rPr>
          <w:sz w:val="24"/>
          <w:szCs w:val="24"/>
        </w:rPr>
        <w:t>al progress</w:t>
      </w:r>
      <w:r w:rsidRPr="00424A19">
        <w:rPr>
          <w:sz w:val="24"/>
          <w:szCs w:val="24"/>
        </w:rPr>
        <w:t xml:space="preserve"> but to do so, countries need valid, easy-to-use tools with clear training protocols </w:t>
      </w:r>
      <w:r w:rsidR="006D7C35" w:rsidRPr="00424A19">
        <w:rPr>
          <w:sz w:val="24"/>
          <w:szCs w:val="24"/>
        </w:rPr>
        <w:t>to ensure</w:t>
      </w:r>
      <w:r w:rsidRPr="00424A19">
        <w:rPr>
          <w:sz w:val="24"/>
          <w:szCs w:val="24"/>
          <w:highlight w:val="white"/>
        </w:rPr>
        <w:t xml:space="preserve"> correct application and high-quality data.</w:t>
      </w:r>
    </w:p>
    <w:p w14:paraId="5BE838B6" w14:textId="77777777" w:rsidR="0028605C" w:rsidRDefault="0028605C" w:rsidP="00B865A6">
      <w:pPr>
        <w:pStyle w:val="Normal1"/>
        <w:spacing w:line="480" w:lineRule="auto"/>
        <w:jc w:val="both"/>
        <w:rPr>
          <w:sz w:val="26"/>
          <w:szCs w:val="26"/>
          <w:highlight w:val="white"/>
        </w:rPr>
      </w:pPr>
    </w:p>
    <w:p w14:paraId="51D6AEFC" w14:textId="2B6E4FD7" w:rsidR="0028605C" w:rsidRPr="00424A19" w:rsidRDefault="008E0333" w:rsidP="00B865A6">
      <w:pPr>
        <w:pStyle w:val="Normal1"/>
        <w:spacing w:line="480" w:lineRule="auto"/>
        <w:jc w:val="both"/>
        <w:rPr>
          <w:b/>
          <w:sz w:val="24"/>
          <w:szCs w:val="24"/>
        </w:rPr>
      </w:pPr>
      <w:r w:rsidRPr="00440FB1">
        <w:rPr>
          <w:b/>
          <w:sz w:val="24"/>
          <w:szCs w:val="24"/>
        </w:rPr>
        <w:t>1.2 Developmental screening, surveillance and monitoring</w:t>
      </w:r>
    </w:p>
    <w:p w14:paraId="3403CBE5" w14:textId="40C22788" w:rsidR="0028605C" w:rsidRPr="00424A19" w:rsidRDefault="008E0333" w:rsidP="00B865A6">
      <w:pPr>
        <w:pStyle w:val="Normal1"/>
        <w:spacing w:line="480" w:lineRule="auto"/>
        <w:jc w:val="both"/>
        <w:rPr>
          <w:sz w:val="24"/>
          <w:szCs w:val="24"/>
        </w:rPr>
      </w:pPr>
      <w:r w:rsidRPr="00424A19">
        <w:rPr>
          <w:sz w:val="24"/>
          <w:szCs w:val="24"/>
        </w:rPr>
        <w:t xml:space="preserve">For this review, we used definitions from the literature and recent World Health Organisation </w:t>
      </w:r>
      <w:r w:rsidR="00FE67F3" w:rsidRPr="00424A19">
        <w:rPr>
          <w:sz w:val="24"/>
          <w:szCs w:val="24"/>
        </w:rPr>
        <w:t>reports</w:t>
      </w:r>
      <w:r w:rsidR="00FE67F3" w:rsidRPr="00424A19">
        <w:rPr>
          <w:sz w:val="24"/>
          <w:szCs w:val="24"/>
        </w:rPr>
        <w:fldChar w:fldCharType="begin" w:fldLock="1"/>
      </w:r>
      <w:r w:rsidR="00FE67F3" w:rsidRPr="00424A19">
        <w:rPr>
          <w:sz w:val="24"/>
          <w:szCs w:val="24"/>
        </w:rPr>
        <w:instrText>ADDIN CSL_CITATION {"citationItems":[{"id":"ITEM-1","itemData":{"ISBN":"9789240012479","abstract":"Globally, at least one in six children experience a developmental difficulty. However, developmental screening and monitoring are seldom supported by accessible, evidence-based assessments and interventions or effective referral pathways. Primary care services to identify and monitor children at risk of developmental delays and to support them and their families are the first step in building comprehensive services. Currently there is no generalizable guidance on best practice approaches for monitoring children’s development in primary care services, despite recommendations for this by professional associations, and the use of developmental milestones in some child health services and in national norms and standards. WHO’s MCA convened a virtual meeting from 9 – 10 June 2020 to discuss a way forward. The aim was to agree on how best to monitor children 0 - 3 years of age for risk of developmental delay, disorder or disability in primary care services, considering factors at the level of the child, the family and the community. After discussing the content of literature reviews, presentations and discussions, attention shifted from a narrow focus on developmental monitoring to a broader inclusive approach of psychosocial support, building on a strong provider-caregiver relationship. Conclusions included: • Given the wide variation in the way children develop and the broad range of influences on individual children’s developmental trajectories, focusing on milestones alone is insufficient to detect children who are at risk of sub-optimal development. • Many factors have a direct impact on early childhood development at the level of the family, community and the child. These factors should be an integral part of developmental counselling and monitoring in primary care services. Attention to caregiver mental health is essential. • Multidomain developmental assessments are not routinely indicated for all children. However, they should be available for children who have clear signs of developmental delay or whose caregivers have serious concerns about their child’s development. • Cerebral palsy, vision and hearing difficulties are causes of developmental delay whose early manifestations are often detected late. These conditions require careful observations and screening in early childhood as part of universal support for early childhood development. • Terminology needs to be consistent to advance on implementation. The word “screening” is poorly suited to des…","author":[{"dropping-particle":"","family":"World Health Organisation","given":"","non-dropping-particle":"","parse-names":false,"suffix":""}],"id":"ITEM-1","issued":{"date-parts":[["2020"]]},"title":"Monitoring children’s development in primary care services : moving from a focus on child deficits to family-centred participatory support. Report of a virtual technical meeting 9-10 June 2020.","type":"report"},"uris":["http://www.mendeley.com/documents/?uuid=313befb9-8957-4574-a2bc-3adf681033cc"]}],"mendeley":{"formattedCitation":"(6)","plainTextFormattedCitation":"(6)","previouslyFormattedCitation":"(6)"},"properties":{"noteIndex":0},"schema":"https://github.com/citation-style-language/schema/raw/master/csl-citation.json"}</w:instrText>
      </w:r>
      <w:r w:rsidR="00FE67F3" w:rsidRPr="00424A19">
        <w:rPr>
          <w:sz w:val="24"/>
          <w:szCs w:val="24"/>
        </w:rPr>
        <w:fldChar w:fldCharType="separate"/>
      </w:r>
      <w:r w:rsidR="00FE67F3" w:rsidRPr="00424A19">
        <w:rPr>
          <w:noProof/>
          <w:sz w:val="24"/>
          <w:szCs w:val="24"/>
        </w:rPr>
        <w:t>(6)</w:t>
      </w:r>
      <w:r w:rsidR="00FE67F3" w:rsidRPr="00424A19">
        <w:rPr>
          <w:sz w:val="24"/>
          <w:szCs w:val="24"/>
        </w:rPr>
        <w:fldChar w:fldCharType="end"/>
      </w:r>
      <w:r w:rsidRPr="00424A19">
        <w:rPr>
          <w:sz w:val="24"/>
          <w:szCs w:val="24"/>
        </w:rPr>
        <w:t>.  ‘Developmental assessment’ refers to ‘an evaluation of a child’s skills in multiple areas of function, including cognition, communication, motor skills, daily living skills, and social and behavioral skills’ that can be used for diagnosti</w:t>
      </w:r>
      <w:r w:rsidR="00FE67F3" w:rsidRPr="00424A19">
        <w:rPr>
          <w:sz w:val="24"/>
          <w:szCs w:val="24"/>
        </w:rPr>
        <w:t>c purposes</w:t>
      </w:r>
      <w:r w:rsidR="00FE67F3" w:rsidRPr="00424A19">
        <w:rPr>
          <w:sz w:val="24"/>
          <w:szCs w:val="24"/>
        </w:rPr>
        <w:fldChar w:fldCharType="begin" w:fldLock="1"/>
      </w:r>
      <w:r w:rsidR="00D61EFC" w:rsidRPr="00424A19">
        <w:rPr>
          <w:sz w:val="24"/>
          <w:szCs w:val="24"/>
        </w:rPr>
        <w:instrText>ADDIN CSL_CITATION {"citationItems":[{"id":"ITEM-1","itemData":{"author":[{"dropping-particle":"","family":"Stein","given":"Martin T.","non-dropping-particle":"","parse-names":false,"suffix":""},{"dropping-particle":"","family":"Lukasik","given":"Meghan Korey","non-dropping-particle":"","parse-names":false,"suffix":""}],"container-title":"Elsevier","id":"ITEM-1","issued":{"date-parts":[["2006"]]},"number-of-pages":"785-796","title":"Developmental - Behavioral Paediatrics: Chapter 79 - Developmental Screening and Assessment: Infants, Toddlers, and Preschoolers","type":"book"},"uris":["http://www.mendeley.com/documents/?uuid=f9f1e71c-e69f-48f8-a93b-77d160a0eb8d"]}],"mendeley":{"formattedCitation":"(7)","plainTextFormattedCitation":"(7)","previouslyFormattedCitation":"(7)"},"properties":{"noteIndex":0},"schema":"https://github.com/citation-style-language/schema/raw/master/csl-citation.json"}</w:instrText>
      </w:r>
      <w:r w:rsidR="00FE67F3" w:rsidRPr="00424A19">
        <w:rPr>
          <w:sz w:val="24"/>
          <w:szCs w:val="24"/>
        </w:rPr>
        <w:fldChar w:fldCharType="separate"/>
      </w:r>
      <w:r w:rsidR="00FE67F3" w:rsidRPr="00424A19">
        <w:rPr>
          <w:noProof/>
          <w:sz w:val="24"/>
          <w:szCs w:val="24"/>
        </w:rPr>
        <w:t>(7)</w:t>
      </w:r>
      <w:r w:rsidR="00FE67F3" w:rsidRPr="00424A19">
        <w:rPr>
          <w:sz w:val="24"/>
          <w:szCs w:val="24"/>
        </w:rPr>
        <w:fldChar w:fldCharType="end"/>
      </w:r>
      <w:r w:rsidRPr="00424A19">
        <w:rPr>
          <w:sz w:val="24"/>
          <w:szCs w:val="24"/>
        </w:rPr>
        <w:t>. Developmental screening</w:t>
      </w:r>
      <w:r w:rsidR="002E1969" w:rsidRPr="00424A19">
        <w:rPr>
          <w:sz w:val="24"/>
          <w:szCs w:val="24"/>
        </w:rPr>
        <w:t xml:space="preserve"> involves ‘the use of standardised tool to identify the risk’ for developmental delay</w:t>
      </w:r>
      <w:r w:rsidR="002E1969" w:rsidRPr="00424A19">
        <w:rPr>
          <w:sz w:val="24"/>
          <w:szCs w:val="24"/>
        </w:rPr>
        <w:fldChar w:fldCharType="begin" w:fldLock="1"/>
      </w:r>
      <w:r w:rsidR="002E1969" w:rsidRPr="00424A19">
        <w:rPr>
          <w:sz w:val="24"/>
          <w:szCs w:val="24"/>
        </w:rPr>
        <w:instrText>ADDIN CSL_CITATION {"citationItems":[{"id":"ITEM-1","itemData":{"DOI":"10.1542/peds.2006-1231","ISSN":"00314005","PMID":"16818591","abstract":"Early identification of developmental disorders is critical to the well-being of children and their families. It is an integral function of the primary care medical home and an appropriate responsibility of all pediatric health care professionals. This statement provides an algorithm as a strategy to support health care professionals in developing a pattern and practice for addressing developmental concerns in children from birth through 3 years of age. The authors recommend that developmental surveillance be incorporated at every well-child preventive care visit. Any concerns raised during surveillance should be promptly addressed with standardized developmental screening tests. In addition, screening tests should be administered regularly at the 9-, 18-, and 30-month visits. (Because the 30-month visit is not yet a part of the preventive care system and is often not reimbursable by third-party payers at this time, developmental screening can be performed at 24 months of age. In addition, because the frequency of regular pediatric visits decreases after 24 months of age, a pediatrician who expects that his or her patients will have difficulty attending a 30-month visit should conduct screening during the 24-month visit.) The early identification of developmental problems should lead to further developmental and medical evaluation, diagnosis, and treatment, including early developmental intervention. Children diagnosed with developmental disorders should be identified as children with special health care needs, and chronic-condition management should be initiated. Identification of a developmental disorder and its underlying etiology may also drive a range of treatment planning, from medical treatment of the child to family planning for his or her parents. Copyright © 2006 by the American Academy of Pediatrics.","author":[{"dropping-particle":"","family":"Duby","given":"John C.","non-dropping-particle":"","parse-names":false,"suffix":""},{"dropping-particle":"","family":"Lipkin","given":"Paul H.","non-dropping-particle":"","parse-names":false,"suffix":""},{"dropping-particle":"","family":"Macias","given":"Michelle M.","non-dropping-particle":"","parse-names":false,"suffix":""},{"dropping-particle":"","family":"Wegner","given":"Lynn M.","non-dropping-particle":"","parse-names":false,"suffix":""},{"dropping-particle":"","family":"Duncan","given":"Paula","non-dropping-particle":"","parse-names":false,"suffix":""},{"dropping-particle":"","family":"Hagan","given":"Joseph F.","non-dropping-particle":"","parse-names":false,"suffix":""},{"dropping-particle":"","family":"Cooley","given":"W. Carl","non-dropping-particle":"","parse-names":false,"suffix":""},{"dropping-particle":"","family":"Swigonski","given":"Nancy","non-dropping-particle":"","parse-names":false,"suffix":""},{"dropping-particle":"","family":"Biondich","given":"Paul G.","non-dropping-particle":"","parse-names":false,"suffix":""},{"dropping-particle":"","family":"Lollar","given":"Donald","non-dropping-particle":"","parse-names":false,"suffix":""},{"dropping-particle":"","family":"Ackermann","given":"Jill","non-dropping-particle":"","parse-names":false,"suffix":""},{"dropping-particle":"","family":"Brin","given":"Amy","non-dropping-particle":"","parse-names":false,"suffix":""},{"dropping-particle":"","family":"Crane","given":"Mary","non-dropping-particle":"","parse-names":false,"suffix":""},{"dropping-particle":"","family":"Gibson","given":"Amy","non-dropping-particle":"","parse-names":false,"suffix":""},{"dropping-particle":"","family":"Skipper","given":"Stephanie Mucha","non-dropping-particle":"","parse-names":false,"suffix":""},{"dropping-particle":"","family":"Steinberg-Hastings","given":"Darcy","non-dropping-particle":"","parse-names":false,"suffix":""},{"dropping-particle":"","family":"Capers","given":"Melissa","non-dropping-particle":"","parse-names":false,"suffix":""}],"container-title":"Pediatrics","id":"ITEM-1","issue":"1","issued":{"date-parts":[["2006"]]},"page":"405-420","title":"Identifying Infants and Young Children with Developmental Disorders in the Medical Home: An Algorithm for Developmental Surveillance and Screening. Council on Children With Disabilities, Section on Developmental Behavioral Pediatrics, Bright Futures Steer","type":"article-journal","volume":"118"},"uris":["http://www.mendeley.com/documents/?uuid=cdc80671-d365-481d-bd1a-43f42df731fb"]}],"mendeley":{"formattedCitation":"(8)","plainTextFormattedCitation":"(8)","previouslyFormattedCitation":"(8)"},"properties":{"noteIndex":0},"schema":"https://github.com/citation-style-language/schema/raw/master/csl-citation.json"}</w:instrText>
      </w:r>
      <w:r w:rsidR="002E1969" w:rsidRPr="00424A19">
        <w:rPr>
          <w:sz w:val="24"/>
          <w:szCs w:val="24"/>
        </w:rPr>
        <w:fldChar w:fldCharType="separate"/>
      </w:r>
      <w:r w:rsidR="002E1969" w:rsidRPr="00424A19">
        <w:rPr>
          <w:noProof/>
          <w:sz w:val="24"/>
          <w:szCs w:val="24"/>
        </w:rPr>
        <w:t>(8)</w:t>
      </w:r>
      <w:r w:rsidR="002E1969" w:rsidRPr="00424A19">
        <w:rPr>
          <w:sz w:val="24"/>
          <w:szCs w:val="24"/>
        </w:rPr>
        <w:fldChar w:fldCharType="end"/>
      </w:r>
      <w:r w:rsidRPr="00424A19">
        <w:rPr>
          <w:sz w:val="24"/>
          <w:szCs w:val="24"/>
        </w:rPr>
        <w:t>. In contrast, ‘developmental monitoring’ refers to</w:t>
      </w:r>
      <w:r w:rsidR="004032CF">
        <w:rPr>
          <w:sz w:val="24"/>
          <w:szCs w:val="24"/>
        </w:rPr>
        <w:t xml:space="preserve"> the </w:t>
      </w:r>
      <w:r w:rsidRPr="00424A19">
        <w:rPr>
          <w:sz w:val="24"/>
          <w:szCs w:val="24"/>
        </w:rPr>
        <w:t>tracking of a child’s growth and development ‘in collaboration with the family (asking about parental concerns, obtaining a developmental history, observing the child during the visit</w:t>
      </w:r>
      <w:r w:rsidR="004032CF">
        <w:rPr>
          <w:sz w:val="24"/>
          <w:szCs w:val="24"/>
        </w:rPr>
        <w:t xml:space="preserve">, </w:t>
      </w:r>
      <w:r w:rsidRPr="00424A19">
        <w:rPr>
          <w:sz w:val="24"/>
          <w:szCs w:val="24"/>
        </w:rPr>
        <w:t xml:space="preserve">identifying risk </w:t>
      </w:r>
      <w:r w:rsidR="006D7C35" w:rsidRPr="00424A19">
        <w:rPr>
          <w:sz w:val="24"/>
          <w:szCs w:val="24"/>
        </w:rPr>
        <w:t>and protective factors</w:t>
      </w:r>
      <w:r w:rsidR="002459E0">
        <w:rPr>
          <w:sz w:val="24"/>
          <w:szCs w:val="24"/>
        </w:rPr>
        <w:t xml:space="preserve"> [</w:t>
      </w:r>
      <w:r w:rsidR="006D7C35" w:rsidRPr="00424A19">
        <w:rPr>
          <w:sz w:val="24"/>
          <w:szCs w:val="24"/>
        </w:rPr>
        <w:t>…</w:t>
      </w:r>
      <w:r w:rsidR="002459E0">
        <w:rPr>
          <w:sz w:val="24"/>
          <w:szCs w:val="24"/>
        </w:rPr>
        <w:t>]</w:t>
      </w:r>
      <w:r w:rsidR="006D7C35" w:rsidRPr="00424A19">
        <w:rPr>
          <w:sz w:val="24"/>
          <w:szCs w:val="24"/>
        </w:rPr>
        <w:t>)’</w:t>
      </w:r>
      <w:r w:rsidR="00D520C2" w:rsidRPr="00424A19">
        <w:rPr>
          <w:sz w:val="24"/>
          <w:szCs w:val="24"/>
        </w:rPr>
        <w:fldChar w:fldCharType="begin" w:fldLock="1"/>
      </w:r>
      <w:r w:rsidR="002E1969" w:rsidRPr="00424A19">
        <w:rPr>
          <w:sz w:val="24"/>
          <w:szCs w:val="24"/>
        </w:rPr>
        <w:instrText>ADDIN CSL_CITATION {"citationItems":[{"id":"ITEM-1","itemData":{"URL":"https://www.cdc.gov/ncbddd/childdevelopment/screening-hcp.html","accessed":{"date-parts":[["2021","11","21"]]},"author":[{"dropping-particle":"","family":"Centers for Disease Control and Prevention","given":"","non-dropping-particle":"","parse-names":false,"suffix":""}],"id":"ITEM-1","issued":{"date-parts":[["2021"]]},"title":"Child Development. Screening for Professionals.","type":"webpage"},"uris":["http://www.mendeley.com/documents/?uuid=7cf06543-23eb-421c-98cb-4df6e906c269"]}],"mendeley":{"formattedCitation":"(9)","plainTextFormattedCitation":"(9)","previouslyFormattedCitation":"(9)"},"properties":{"noteIndex":0},"schema":"https://github.com/citation-style-language/schema/raw/master/csl-citation.json"}</w:instrText>
      </w:r>
      <w:r w:rsidR="00D520C2" w:rsidRPr="00424A19">
        <w:rPr>
          <w:sz w:val="24"/>
          <w:szCs w:val="24"/>
        </w:rPr>
        <w:fldChar w:fldCharType="separate"/>
      </w:r>
      <w:r w:rsidR="002E1969" w:rsidRPr="00424A19">
        <w:rPr>
          <w:noProof/>
          <w:sz w:val="24"/>
          <w:szCs w:val="24"/>
        </w:rPr>
        <w:t>(9)</w:t>
      </w:r>
      <w:r w:rsidR="00D520C2" w:rsidRPr="00424A19">
        <w:rPr>
          <w:sz w:val="24"/>
          <w:szCs w:val="24"/>
        </w:rPr>
        <w:fldChar w:fldCharType="end"/>
      </w:r>
      <w:r w:rsidRPr="00424A19">
        <w:rPr>
          <w:sz w:val="24"/>
          <w:szCs w:val="24"/>
        </w:rPr>
        <w:t xml:space="preserve">. Monitoring has no ‘predetermined time frame’ and takes </w:t>
      </w:r>
      <w:r w:rsidRPr="00424A19">
        <w:rPr>
          <w:sz w:val="24"/>
          <w:szCs w:val="24"/>
        </w:rPr>
        <w:lastRenderedPageBreak/>
        <w:t>into account risk factors wi</w:t>
      </w:r>
      <w:r w:rsidR="00D61EFC" w:rsidRPr="00424A19">
        <w:rPr>
          <w:sz w:val="24"/>
          <w:szCs w:val="24"/>
        </w:rPr>
        <w:t>thin the child’s environment</w:t>
      </w:r>
      <w:r w:rsidR="00D61EFC" w:rsidRPr="00424A19">
        <w:rPr>
          <w:sz w:val="24"/>
          <w:szCs w:val="24"/>
        </w:rPr>
        <w:fldChar w:fldCharType="begin" w:fldLock="1"/>
      </w:r>
      <w:r w:rsidR="00D61EFC" w:rsidRPr="00424A19">
        <w:rPr>
          <w:sz w:val="24"/>
          <w:szCs w:val="24"/>
        </w:rPr>
        <w:instrText>ADDIN CSL_CITATION {"citationItems":[{"id":"ITEM-1","itemData":{"ISBN":"9789240012479","abstract":"Globally, at least one in six children experience a developmental difficulty. However, developmental screening and monitoring are seldom supported by accessible, evidence-based assessments and interventions or effective referral pathways. Primary care services to identify and monitor children at risk of developmental delays and to support them and their families are the first step in building comprehensive services. Currently there is no generalizable guidance on best practice approaches for monitoring children’s development in primary care services, despite recommendations for this by professional associations, and the use of developmental milestones in some child health services and in national norms and standards. WHO’s MCA convened a virtual meeting from 9 – 10 June 2020 to discuss a way forward. The aim was to agree on how best to monitor children 0 - 3 years of age for risk of developmental delay, disorder or disability in primary care services, considering factors at the level of the child, the family and the community. After discussing the content of literature reviews, presentations and discussions, attention shifted from a narrow focus on developmental monitoring to a broader inclusive approach of psychosocial support, building on a strong provider-caregiver relationship. Conclusions included: • Given the wide variation in the way children develop and the broad range of influences on individual children’s developmental trajectories, focusing on milestones alone is insufficient to detect children who are at risk of sub-optimal development. • Many factors have a direct impact on early childhood development at the level of the family, community and the child. These factors should be an integral part of developmental counselling and monitoring in primary care services. Attention to caregiver mental health is essential. • Multidomain developmental assessments are not routinely indicated for all children. However, they should be available for children who have clear signs of developmental delay or whose caregivers have serious concerns about their child’s development. • Cerebral palsy, vision and hearing difficulties are causes of developmental delay whose early manifestations are often detected late. These conditions require careful observations and screening in early childhood as part of universal support for early childhood development. • Terminology needs to be consistent to advance on implementation. The word “screening” is poorly suited to des…","author":[{"dropping-particle":"","family":"World Health Organisation","given":"","non-dropping-particle":"","parse-names":false,"suffix":""}],"id":"ITEM-1","issued":{"date-parts":[["2020"]]},"title":"Monitoring children’s development in primary care services : moving from a focus on child deficits to family-centred participatory support. Report of a virtual technical meeting 9-10 June 2020.","type":"report"},"uris":["http://www.mendeley.com/documents/?uuid=313befb9-8957-4574-a2bc-3adf681033cc"]}],"mendeley":{"formattedCitation":"(6)","plainTextFormattedCitation":"(6)","previouslyFormattedCitation":"(6)"},"properties":{"noteIndex":0},"schema":"https://github.com/citation-style-language/schema/raw/master/csl-citation.json"}</w:instrText>
      </w:r>
      <w:r w:rsidR="00D61EFC" w:rsidRPr="00424A19">
        <w:rPr>
          <w:sz w:val="24"/>
          <w:szCs w:val="24"/>
        </w:rPr>
        <w:fldChar w:fldCharType="separate"/>
      </w:r>
      <w:r w:rsidR="00D61EFC" w:rsidRPr="00424A19">
        <w:rPr>
          <w:noProof/>
          <w:sz w:val="24"/>
          <w:szCs w:val="24"/>
        </w:rPr>
        <w:t>(6)</w:t>
      </w:r>
      <w:r w:rsidR="00D61EFC" w:rsidRPr="00424A19">
        <w:rPr>
          <w:sz w:val="24"/>
          <w:szCs w:val="24"/>
        </w:rPr>
        <w:fldChar w:fldCharType="end"/>
      </w:r>
      <w:r w:rsidRPr="00424A19">
        <w:rPr>
          <w:sz w:val="24"/>
          <w:szCs w:val="24"/>
        </w:rPr>
        <w:t xml:space="preserve">. Developmental </w:t>
      </w:r>
      <w:r w:rsidR="004032CF">
        <w:rPr>
          <w:sz w:val="24"/>
          <w:szCs w:val="24"/>
        </w:rPr>
        <w:t>‘</w:t>
      </w:r>
      <w:r w:rsidRPr="00424A19">
        <w:rPr>
          <w:sz w:val="24"/>
          <w:szCs w:val="24"/>
        </w:rPr>
        <w:t xml:space="preserve">surveillance’ can be used interchangeably with ‘monitoring’ but </w:t>
      </w:r>
      <w:r w:rsidR="004032CF">
        <w:rPr>
          <w:sz w:val="24"/>
          <w:szCs w:val="24"/>
        </w:rPr>
        <w:t>as</w:t>
      </w:r>
      <w:r w:rsidRPr="00424A19">
        <w:rPr>
          <w:sz w:val="24"/>
          <w:szCs w:val="24"/>
        </w:rPr>
        <w:t xml:space="preserve"> </w:t>
      </w:r>
      <w:r w:rsidR="004032CF">
        <w:rPr>
          <w:sz w:val="24"/>
          <w:szCs w:val="24"/>
        </w:rPr>
        <w:t>‘</w:t>
      </w:r>
      <w:r w:rsidRPr="00424A19">
        <w:rPr>
          <w:sz w:val="24"/>
          <w:szCs w:val="24"/>
        </w:rPr>
        <w:t>surveillance</w:t>
      </w:r>
      <w:r w:rsidR="004032CF">
        <w:rPr>
          <w:sz w:val="24"/>
          <w:szCs w:val="24"/>
        </w:rPr>
        <w:t xml:space="preserve">’ </w:t>
      </w:r>
      <w:r w:rsidRPr="00424A19">
        <w:rPr>
          <w:sz w:val="24"/>
          <w:szCs w:val="24"/>
        </w:rPr>
        <w:t>might imply ‘looking for something that has gone w</w:t>
      </w:r>
      <w:r w:rsidR="00D61EFC" w:rsidRPr="00424A19">
        <w:rPr>
          <w:sz w:val="24"/>
          <w:szCs w:val="24"/>
        </w:rPr>
        <w:t>rong or is about to go wrong’</w:t>
      </w:r>
      <w:r w:rsidR="00D61EFC" w:rsidRPr="00424A19">
        <w:rPr>
          <w:sz w:val="24"/>
          <w:szCs w:val="24"/>
        </w:rPr>
        <w:fldChar w:fldCharType="begin" w:fldLock="1"/>
      </w:r>
      <w:r w:rsidR="00401AAF" w:rsidRPr="00424A19">
        <w:rPr>
          <w:sz w:val="24"/>
          <w:szCs w:val="24"/>
        </w:rPr>
        <w:instrText>ADDIN CSL_CITATION {"citationItems":[{"id":"ITEM-1","itemData":{"ISBN":"9789240012479","abstract":"Globally, at least one in six children experience a developmental difficulty. However, developmental screening and monitoring are seldom supported by accessible, evidence-based assessments and interventions or effective referral pathways. Primary care services to identify and monitor children at risk of developmental delays and to support them and their families are the first step in building comprehensive services. Currently there is no generalizable guidance on best practice approaches for monitoring children’s development in primary care services, despite recommendations for this by professional associations, and the use of developmental milestones in some child health services and in national norms and standards. WHO’s MCA convened a virtual meeting from 9 – 10 June 2020 to discuss a way forward. The aim was to agree on how best to monitor children 0 - 3 years of age for risk of developmental delay, disorder or disability in primary care services, considering factors at the level of the child, the family and the community. After discussing the content of literature reviews, presentations and discussions, attention shifted from a narrow focus on developmental monitoring to a broader inclusive approach of psychosocial support, building on a strong provider-caregiver relationship. Conclusions included: • Given the wide variation in the way children develop and the broad range of influences on individual children’s developmental trajectories, focusing on milestones alone is insufficient to detect children who are at risk of sub-optimal development. • Many factors have a direct impact on early childhood development at the level of the family, community and the child. These factors should be an integral part of developmental counselling and monitoring in primary care services. Attention to caregiver mental health is essential. • Multidomain developmental assessments are not routinely indicated for all children. However, they should be available for children who have clear signs of developmental delay or whose caregivers have serious concerns about their child’s development. • Cerebral palsy, vision and hearing difficulties are causes of developmental delay whose early manifestations are often detected late. These conditions require careful observations and screening in early childhood as part of universal support for early childhood development. • Terminology needs to be consistent to advance on implementation. The word “screening” is poorly suited to des…","author":[{"dropping-particle":"","family":"World Health Organisation","given":"","non-dropping-particle":"","parse-names":false,"suffix":""}],"id":"ITEM-1","issued":{"date-parts":[["2020"]]},"title":"Monitoring children’s development in primary care services : moving from a focus on child deficits to family-centred participatory support. Report of a virtual technical meeting 9-10 June 2020.","type":"report"},"uris":["http://www.mendeley.com/documents/?uuid=313befb9-8957-4574-a2bc-3adf681033cc"]}],"mendeley":{"formattedCitation":"(6)","plainTextFormattedCitation":"(6)","previouslyFormattedCitation":"(6)"},"properties":{"noteIndex":0},"schema":"https://github.com/citation-style-language/schema/raw/master/csl-citation.json"}</w:instrText>
      </w:r>
      <w:r w:rsidR="00D61EFC" w:rsidRPr="00424A19">
        <w:rPr>
          <w:sz w:val="24"/>
          <w:szCs w:val="24"/>
        </w:rPr>
        <w:fldChar w:fldCharType="separate"/>
      </w:r>
      <w:r w:rsidR="00D61EFC" w:rsidRPr="00424A19">
        <w:rPr>
          <w:noProof/>
          <w:sz w:val="24"/>
          <w:szCs w:val="24"/>
        </w:rPr>
        <w:t>(6)</w:t>
      </w:r>
      <w:r w:rsidR="00D61EFC" w:rsidRPr="00424A19">
        <w:rPr>
          <w:sz w:val="24"/>
          <w:szCs w:val="24"/>
        </w:rPr>
        <w:fldChar w:fldCharType="end"/>
      </w:r>
      <w:r w:rsidRPr="00424A19">
        <w:rPr>
          <w:sz w:val="24"/>
          <w:szCs w:val="24"/>
        </w:rPr>
        <w:t xml:space="preserve">, many prefer the term “monitoring”.  </w:t>
      </w:r>
    </w:p>
    <w:p w14:paraId="10B1DB93" w14:textId="77777777" w:rsidR="0028605C" w:rsidRPr="00424A19" w:rsidRDefault="008E0333" w:rsidP="00B865A6">
      <w:pPr>
        <w:pStyle w:val="Normal1"/>
        <w:spacing w:line="480" w:lineRule="auto"/>
        <w:rPr>
          <w:sz w:val="24"/>
          <w:szCs w:val="24"/>
        </w:rPr>
      </w:pPr>
      <w:r w:rsidRPr="00424A19">
        <w:rPr>
          <w:sz w:val="24"/>
          <w:szCs w:val="24"/>
        </w:rPr>
        <w:t xml:space="preserve"> </w:t>
      </w:r>
    </w:p>
    <w:p w14:paraId="12413F8B" w14:textId="5151E570" w:rsidR="0028605C" w:rsidRDefault="006D7C35" w:rsidP="00B865A6">
      <w:pPr>
        <w:pStyle w:val="Normal1"/>
        <w:spacing w:line="480" w:lineRule="auto"/>
        <w:jc w:val="both"/>
        <w:rPr>
          <w:color w:val="FF0000"/>
          <w:sz w:val="24"/>
          <w:szCs w:val="24"/>
        </w:rPr>
      </w:pPr>
      <w:r w:rsidRPr="00424A19">
        <w:rPr>
          <w:sz w:val="24"/>
          <w:szCs w:val="24"/>
        </w:rPr>
        <w:t>This review focuses</w:t>
      </w:r>
      <w:r w:rsidR="008E0333" w:rsidRPr="00424A19">
        <w:rPr>
          <w:sz w:val="24"/>
          <w:szCs w:val="24"/>
        </w:rPr>
        <w:t xml:space="preserve"> on screening tools; however, some of the identified tools are also described as assessment or surveillance tools</w:t>
      </w:r>
      <w:r w:rsidR="004032CF">
        <w:rPr>
          <w:sz w:val="24"/>
          <w:szCs w:val="24"/>
        </w:rPr>
        <w:t xml:space="preserve"> </w:t>
      </w:r>
      <w:r w:rsidR="008E0333" w:rsidRPr="00424A19">
        <w:rPr>
          <w:sz w:val="24"/>
          <w:szCs w:val="24"/>
        </w:rPr>
        <w:t xml:space="preserve">if they function as a screener. We have focused on tools described as </w:t>
      </w:r>
      <w:r w:rsidR="008E0333" w:rsidRPr="006123A6">
        <w:rPr>
          <w:sz w:val="24"/>
          <w:szCs w:val="24"/>
        </w:rPr>
        <w:t xml:space="preserve">screening tools </w:t>
      </w:r>
      <w:r w:rsidR="004032CF" w:rsidRPr="006123A6">
        <w:rPr>
          <w:sz w:val="24"/>
          <w:szCs w:val="24"/>
        </w:rPr>
        <w:t>as these tools are</w:t>
      </w:r>
      <w:r w:rsidR="00D7709E" w:rsidRPr="006123A6">
        <w:rPr>
          <w:sz w:val="24"/>
          <w:szCs w:val="24"/>
        </w:rPr>
        <w:t xml:space="preserve"> </w:t>
      </w:r>
      <w:r w:rsidR="008E0333" w:rsidRPr="006123A6">
        <w:rPr>
          <w:sz w:val="24"/>
          <w:szCs w:val="24"/>
        </w:rPr>
        <w:t>most often used at scale within national programm</w:t>
      </w:r>
      <w:r w:rsidR="004032CF" w:rsidRPr="006123A6">
        <w:rPr>
          <w:sz w:val="24"/>
          <w:szCs w:val="24"/>
        </w:rPr>
        <w:t>es</w:t>
      </w:r>
      <w:r w:rsidR="008E0333" w:rsidRPr="006123A6">
        <w:rPr>
          <w:sz w:val="24"/>
          <w:szCs w:val="24"/>
        </w:rPr>
        <w:t xml:space="preserve">. </w:t>
      </w:r>
      <w:r w:rsidR="00E3480B" w:rsidRPr="006123A6">
        <w:rPr>
          <w:sz w:val="24"/>
          <w:szCs w:val="24"/>
        </w:rPr>
        <w:t>We realise that there is a debate regarding child developmental screening</w:t>
      </w:r>
      <w:r w:rsidR="004A1019" w:rsidRPr="006123A6">
        <w:rPr>
          <w:sz w:val="24"/>
          <w:szCs w:val="24"/>
        </w:rPr>
        <w:t>,</w:t>
      </w:r>
      <w:r w:rsidR="00E3480B" w:rsidRPr="006123A6">
        <w:rPr>
          <w:sz w:val="24"/>
          <w:szCs w:val="24"/>
        </w:rPr>
        <w:t xml:space="preserve"> and best </w:t>
      </w:r>
      <w:r w:rsidR="00860C11" w:rsidRPr="006123A6">
        <w:rPr>
          <w:sz w:val="24"/>
          <w:szCs w:val="24"/>
        </w:rPr>
        <w:t>practice</w:t>
      </w:r>
      <w:r w:rsidR="00E3480B" w:rsidRPr="006123A6">
        <w:rPr>
          <w:sz w:val="24"/>
          <w:szCs w:val="24"/>
        </w:rPr>
        <w:t xml:space="preserve"> </w:t>
      </w:r>
      <w:r w:rsidR="00860C11" w:rsidRPr="006123A6">
        <w:rPr>
          <w:sz w:val="24"/>
          <w:szCs w:val="24"/>
        </w:rPr>
        <w:t>recommend</w:t>
      </w:r>
      <w:r w:rsidR="004032CF" w:rsidRPr="006123A6">
        <w:rPr>
          <w:sz w:val="24"/>
          <w:szCs w:val="24"/>
        </w:rPr>
        <w:t>s using</w:t>
      </w:r>
      <w:r w:rsidR="00E3480B" w:rsidRPr="006123A6">
        <w:rPr>
          <w:sz w:val="24"/>
          <w:szCs w:val="24"/>
        </w:rPr>
        <w:t xml:space="preserve"> tools </w:t>
      </w:r>
      <w:r w:rsidR="004032CF" w:rsidRPr="006123A6">
        <w:rPr>
          <w:sz w:val="24"/>
          <w:szCs w:val="24"/>
        </w:rPr>
        <w:t>as</w:t>
      </w:r>
      <w:r w:rsidR="00E3480B" w:rsidRPr="006123A6">
        <w:rPr>
          <w:sz w:val="24"/>
          <w:szCs w:val="24"/>
        </w:rPr>
        <w:t xml:space="preserve"> part of ongoing child surveillance or monitoring</w:t>
      </w:r>
      <w:r w:rsidR="004032CF" w:rsidRPr="006123A6">
        <w:rPr>
          <w:sz w:val="24"/>
          <w:szCs w:val="24"/>
        </w:rPr>
        <w:t xml:space="preserve"> programmes</w:t>
      </w:r>
      <w:r w:rsidR="00C92EA4" w:rsidRPr="006123A6">
        <w:rPr>
          <w:sz w:val="24"/>
          <w:szCs w:val="24"/>
        </w:rPr>
        <w:fldChar w:fldCharType="begin" w:fldLock="1"/>
      </w:r>
      <w:r w:rsidR="00C92EA4" w:rsidRPr="006123A6">
        <w:rPr>
          <w:sz w:val="24"/>
          <w:szCs w:val="24"/>
        </w:rPr>
        <w:instrText>ADDIN CSL_CITATION {"citationItems":[{"id":"ITEM-1","itemData":{"DOI":"10.1503/cmaj.161182","ISSN":"14882329","PMID":"28536125","author":[{"dropping-particle":"","family":"LeBlanc","given":"John C.","non-dropping-particle":"","parse-names":false,"suffix":""},{"dropping-particle":"","family":"Williams","given":"Robin","non-dropping-particle":"","parse-names":false,"suffix":""}],"container-title":"CMAJ","id":"ITEM-1","issue":"20","issued":{"date-parts":[["2017"]]},"page":"E709-E710","title":"Developmental surveillance of young children in clinical settings: Time to step out or step up?","type":"article-journal","volume":"189"},"uris":["http://www.mendeley.com/documents/?uuid=319b544f-d517-4c36-8f76-83f9cf041bf1"]}],"mendeley":{"formattedCitation":"(10)","plainTextFormattedCitation":"(10)","previouslyFormattedCitation":"(10)"},"properties":{"noteIndex":0},"schema":"https://github.com/citation-style-language/schema/raw/master/csl-citation.json"}</w:instrText>
      </w:r>
      <w:r w:rsidR="00C92EA4" w:rsidRPr="006123A6">
        <w:rPr>
          <w:sz w:val="24"/>
          <w:szCs w:val="24"/>
        </w:rPr>
        <w:fldChar w:fldCharType="separate"/>
      </w:r>
      <w:r w:rsidR="00C92EA4" w:rsidRPr="006123A6">
        <w:rPr>
          <w:noProof/>
          <w:sz w:val="24"/>
          <w:szCs w:val="24"/>
        </w:rPr>
        <w:t>(10)</w:t>
      </w:r>
      <w:r w:rsidR="00C92EA4" w:rsidRPr="006123A6">
        <w:rPr>
          <w:sz w:val="24"/>
          <w:szCs w:val="24"/>
        </w:rPr>
        <w:fldChar w:fldCharType="end"/>
      </w:r>
      <w:r w:rsidR="00E3480B" w:rsidRPr="006123A6">
        <w:rPr>
          <w:sz w:val="24"/>
          <w:szCs w:val="24"/>
        </w:rPr>
        <w:t>.</w:t>
      </w:r>
    </w:p>
    <w:p w14:paraId="0F18B5DA" w14:textId="77777777" w:rsidR="00424A19" w:rsidRPr="00424A19" w:rsidRDefault="00424A19" w:rsidP="00B865A6">
      <w:pPr>
        <w:pStyle w:val="Normal1"/>
        <w:spacing w:line="480" w:lineRule="auto"/>
        <w:jc w:val="both"/>
        <w:rPr>
          <w:color w:val="FF0000"/>
          <w:sz w:val="24"/>
          <w:szCs w:val="24"/>
        </w:rPr>
      </w:pPr>
    </w:p>
    <w:p w14:paraId="420521D8" w14:textId="59F03768" w:rsidR="00424A19" w:rsidRPr="00440FB1" w:rsidRDefault="008E0333" w:rsidP="00B865A6">
      <w:pPr>
        <w:pStyle w:val="Normal1"/>
        <w:spacing w:line="480" w:lineRule="auto"/>
        <w:jc w:val="both"/>
        <w:rPr>
          <w:b/>
          <w:sz w:val="24"/>
          <w:szCs w:val="24"/>
        </w:rPr>
      </w:pPr>
      <w:r w:rsidRPr="00440FB1">
        <w:rPr>
          <w:b/>
          <w:sz w:val="24"/>
          <w:szCs w:val="24"/>
        </w:rPr>
        <w:t>1.3 Key features of developmental tools to consider</w:t>
      </w:r>
    </w:p>
    <w:p w14:paraId="5C7B3916" w14:textId="14D7B5C2" w:rsidR="0028605C" w:rsidRPr="00424A19" w:rsidRDefault="008E0333" w:rsidP="00B865A6">
      <w:pPr>
        <w:pStyle w:val="Normal1"/>
        <w:spacing w:line="480" w:lineRule="auto"/>
        <w:jc w:val="both"/>
        <w:rPr>
          <w:sz w:val="24"/>
          <w:szCs w:val="24"/>
        </w:rPr>
      </w:pPr>
      <w:r w:rsidRPr="00424A19">
        <w:rPr>
          <w:sz w:val="24"/>
          <w:szCs w:val="24"/>
        </w:rPr>
        <w:t xml:space="preserve">There are </w:t>
      </w:r>
      <w:r w:rsidR="00B96FC2" w:rsidRPr="00424A19">
        <w:rPr>
          <w:sz w:val="24"/>
          <w:szCs w:val="24"/>
        </w:rPr>
        <w:t>various</w:t>
      </w:r>
      <w:r w:rsidRPr="00424A19">
        <w:rPr>
          <w:sz w:val="24"/>
          <w:szCs w:val="24"/>
        </w:rPr>
        <w:t xml:space="preserve"> important features that users </w:t>
      </w:r>
      <w:r w:rsidR="007D4A05">
        <w:rPr>
          <w:sz w:val="24"/>
          <w:szCs w:val="24"/>
        </w:rPr>
        <w:t>may</w:t>
      </w:r>
      <w:r w:rsidRPr="00424A19">
        <w:rPr>
          <w:sz w:val="24"/>
          <w:szCs w:val="24"/>
        </w:rPr>
        <w:t xml:space="preserve"> consider when deciding on their use of a developmental tool</w:t>
      </w:r>
      <w:r w:rsidR="00401AAF" w:rsidRPr="00424A19">
        <w:rPr>
          <w:sz w:val="24"/>
          <w:szCs w:val="24"/>
        </w:rPr>
        <w:fldChar w:fldCharType="begin" w:fldLock="1"/>
      </w:r>
      <w:r w:rsidR="00C92EA4">
        <w:rPr>
          <w:sz w:val="24"/>
          <w:szCs w:val="24"/>
        </w:rPr>
        <w:instrText>ADDIN CSL_CITATION {"citationItems":[{"id":"ITEM-1","itemData":{"DOI":"10.1136/archdischild-2014-308114","ISSN":"14682044","PMID":"25825411","abstract":"Global emphasis has shifted beyond reducing child survival rates to improving health and developmental trajectories in childhood. Optimum early childhood experience is believed to allow children to benefit fully from educational opportunities resulting in improved human capital. Investment in early childhood initiatives in low-income and middle-income countries (LMICs) is increasing. These initiatives use early childhood developmental assessment tools (CDATs) as outcome measures. CDATs are also key measures in the evaluation of programmatic health initiatives in LMICs, influencing public health policy. Interpretation of CDAT outcomes requires understanding of their structure and psychometric properties. This article reviews the structure and main methods of CDAT development with specific considerations when applied in LMICs.","author":[{"dropping-particle":"","family":"Sabanathan","given":"Saraswathy","non-dropping-particle":"","parse-names":false,"suffix":""},{"dropping-particle":"","family":"Wills","given":"Bridget","non-dropping-particle":"","parse-names":false,"suffix":""},{"dropping-particle":"","family":"Gladstone","given":"Melissa","non-dropping-particle":"","parse-names":false,"suffix":""}],"container-title":"Archives of Disease in Childhood","id":"ITEM-1","issue":"5","issued":{"date-parts":[["2015"]]},"page":"482-488","title":"Child development assessment tools in low-income and middle-income countries: How can we use them more appropriately?","type":"article-journal","volume":"100"},"uris":["http://www.mendeley.com/documents/?uuid=853015cd-797d-4df8-a276-7bb274c2c7a2"]}],"mendeley":{"formattedCitation":"(11)","plainTextFormattedCitation":"(11)","previouslyFormattedCitation":"(11)"},"properties":{"noteIndex":0},"schema":"https://github.com/citation-style-language/schema/raw/master/csl-citation.json"}</w:instrText>
      </w:r>
      <w:r w:rsidR="00401AAF" w:rsidRPr="00424A19">
        <w:rPr>
          <w:sz w:val="24"/>
          <w:szCs w:val="24"/>
        </w:rPr>
        <w:fldChar w:fldCharType="separate"/>
      </w:r>
      <w:r w:rsidR="00C92EA4" w:rsidRPr="00C92EA4">
        <w:rPr>
          <w:noProof/>
          <w:sz w:val="24"/>
          <w:szCs w:val="24"/>
        </w:rPr>
        <w:t>(11)</w:t>
      </w:r>
      <w:r w:rsidR="00401AAF" w:rsidRPr="00424A19">
        <w:rPr>
          <w:sz w:val="24"/>
          <w:szCs w:val="24"/>
        </w:rPr>
        <w:fldChar w:fldCharType="end"/>
      </w:r>
      <w:r w:rsidRPr="00424A19">
        <w:rPr>
          <w:sz w:val="24"/>
          <w:szCs w:val="24"/>
        </w:rPr>
        <w:t xml:space="preserve">. These include: the type of tool, developmental domains addressed, target age group, number of items (length and time for </w:t>
      </w:r>
      <w:r w:rsidR="00FA1B49" w:rsidRPr="00424A19">
        <w:rPr>
          <w:sz w:val="24"/>
          <w:szCs w:val="24"/>
        </w:rPr>
        <w:t>administration), cost involved</w:t>
      </w:r>
      <w:r w:rsidRPr="00424A19">
        <w:rPr>
          <w:sz w:val="24"/>
          <w:szCs w:val="24"/>
        </w:rPr>
        <w:t>,</w:t>
      </w:r>
      <w:r w:rsidR="00FA1B49" w:rsidRPr="00424A19">
        <w:rPr>
          <w:sz w:val="24"/>
          <w:szCs w:val="24"/>
        </w:rPr>
        <w:t xml:space="preserve"> whether the tool is suitable for the local context and its</w:t>
      </w:r>
      <w:r w:rsidRPr="00424A19">
        <w:rPr>
          <w:sz w:val="24"/>
          <w:szCs w:val="24"/>
        </w:rPr>
        <w:t xml:space="preserve"> adaptability to </w:t>
      </w:r>
      <w:r w:rsidR="004032CF">
        <w:rPr>
          <w:sz w:val="24"/>
          <w:szCs w:val="24"/>
        </w:rPr>
        <w:t>the</w:t>
      </w:r>
      <w:r w:rsidR="004032CF" w:rsidRPr="00424A19">
        <w:rPr>
          <w:sz w:val="24"/>
          <w:szCs w:val="24"/>
        </w:rPr>
        <w:t xml:space="preserve"> </w:t>
      </w:r>
      <w:r w:rsidRPr="00424A19">
        <w:rPr>
          <w:sz w:val="24"/>
          <w:szCs w:val="24"/>
        </w:rPr>
        <w:t>cultural settings.</w:t>
      </w:r>
      <w:r w:rsidR="0015628F">
        <w:rPr>
          <w:sz w:val="24"/>
          <w:szCs w:val="24"/>
        </w:rPr>
        <w:t xml:space="preserve"> This can be of particular importance</w:t>
      </w:r>
      <w:r w:rsidR="00CD0C99">
        <w:rPr>
          <w:sz w:val="24"/>
          <w:szCs w:val="24"/>
        </w:rPr>
        <w:t xml:space="preserve"> </w:t>
      </w:r>
      <w:r w:rsidR="0015628F">
        <w:rPr>
          <w:sz w:val="24"/>
          <w:szCs w:val="24"/>
        </w:rPr>
        <w:t>when choosing a tool for resource-limited</w:t>
      </w:r>
      <w:r w:rsidR="00E3480B">
        <w:rPr>
          <w:sz w:val="24"/>
          <w:szCs w:val="24"/>
        </w:rPr>
        <w:t xml:space="preserve"> and culturally diverse</w:t>
      </w:r>
      <w:r w:rsidR="0015628F">
        <w:rPr>
          <w:sz w:val="24"/>
          <w:szCs w:val="24"/>
        </w:rPr>
        <w:t xml:space="preserve"> setting</w:t>
      </w:r>
      <w:r w:rsidR="00D810A9">
        <w:rPr>
          <w:sz w:val="24"/>
          <w:szCs w:val="24"/>
        </w:rPr>
        <w:t>s</w:t>
      </w:r>
      <w:r w:rsidR="004032CF">
        <w:rPr>
          <w:sz w:val="24"/>
          <w:szCs w:val="24"/>
        </w:rPr>
        <w:t xml:space="preserve"> where</w:t>
      </w:r>
      <w:r w:rsidR="00E3480B">
        <w:rPr>
          <w:sz w:val="24"/>
          <w:szCs w:val="24"/>
        </w:rPr>
        <w:t xml:space="preserve"> </w:t>
      </w:r>
      <w:r w:rsidR="0015628F">
        <w:rPr>
          <w:sz w:val="24"/>
          <w:szCs w:val="24"/>
        </w:rPr>
        <w:t>aspects su</w:t>
      </w:r>
      <w:r w:rsidR="00AC5273">
        <w:rPr>
          <w:sz w:val="24"/>
          <w:szCs w:val="24"/>
        </w:rPr>
        <w:t xml:space="preserve">ch as the applicability to the </w:t>
      </w:r>
      <w:r w:rsidR="0015628F">
        <w:rPr>
          <w:sz w:val="24"/>
          <w:szCs w:val="24"/>
        </w:rPr>
        <w:t>cultural context and the language in which the tool is provided</w:t>
      </w:r>
      <w:r w:rsidR="008F2DCE">
        <w:rPr>
          <w:sz w:val="24"/>
          <w:szCs w:val="24"/>
        </w:rPr>
        <w:t>,</w:t>
      </w:r>
      <w:r w:rsidR="0015628F">
        <w:rPr>
          <w:sz w:val="24"/>
          <w:szCs w:val="24"/>
        </w:rPr>
        <w:t xml:space="preserve"> are key.</w:t>
      </w:r>
      <w:r w:rsidRPr="00424A19">
        <w:rPr>
          <w:sz w:val="24"/>
          <w:szCs w:val="24"/>
        </w:rPr>
        <w:t xml:space="preserve"> Furthermore, the mode of administration is vital when assessing what training features may be required. For example, caregiver-report involves a caregiver answering questions about the child whereas direct observation </w:t>
      </w:r>
      <w:r w:rsidR="008F2DCE">
        <w:rPr>
          <w:sz w:val="24"/>
          <w:szCs w:val="24"/>
        </w:rPr>
        <w:t>requires</w:t>
      </w:r>
      <w:r w:rsidRPr="00424A19">
        <w:rPr>
          <w:sz w:val="24"/>
          <w:szCs w:val="24"/>
        </w:rPr>
        <w:t xml:space="preserve"> the child </w:t>
      </w:r>
      <w:r w:rsidR="008F2DCE">
        <w:rPr>
          <w:sz w:val="24"/>
          <w:szCs w:val="24"/>
        </w:rPr>
        <w:t>to</w:t>
      </w:r>
      <w:r w:rsidR="008F2DCE" w:rsidRPr="00424A19">
        <w:rPr>
          <w:sz w:val="24"/>
          <w:szCs w:val="24"/>
        </w:rPr>
        <w:t xml:space="preserve"> </w:t>
      </w:r>
      <w:r w:rsidRPr="00424A19">
        <w:rPr>
          <w:sz w:val="24"/>
          <w:szCs w:val="24"/>
        </w:rPr>
        <w:t>complet</w:t>
      </w:r>
      <w:r w:rsidR="008F2DCE">
        <w:rPr>
          <w:sz w:val="24"/>
          <w:szCs w:val="24"/>
        </w:rPr>
        <w:t>e</w:t>
      </w:r>
      <w:r w:rsidRPr="00424A19">
        <w:rPr>
          <w:sz w:val="24"/>
          <w:szCs w:val="24"/>
        </w:rPr>
        <w:t xml:space="preserve"> tasks provided through an assessor (the person applying the tool); or a mix of both. Through our review, we note </w:t>
      </w:r>
      <w:r w:rsidR="007357B4">
        <w:rPr>
          <w:sz w:val="24"/>
          <w:szCs w:val="24"/>
        </w:rPr>
        <w:t xml:space="preserve">requirements for assessors </w:t>
      </w:r>
      <w:r w:rsidRPr="00424A19">
        <w:rPr>
          <w:sz w:val="24"/>
          <w:szCs w:val="24"/>
        </w:rPr>
        <w:t xml:space="preserve">and </w:t>
      </w:r>
      <w:r w:rsidRPr="00424A19">
        <w:rPr>
          <w:sz w:val="24"/>
          <w:szCs w:val="24"/>
        </w:rPr>
        <w:lastRenderedPageBreak/>
        <w:t xml:space="preserve">the time needed to administer the tool. </w:t>
      </w:r>
      <w:r w:rsidR="008327E9">
        <w:rPr>
          <w:sz w:val="24"/>
          <w:szCs w:val="24"/>
        </w:rPr>
        <w:t>C</w:t>
      </w:r>
      <w:r w:rsidR="00E3480B">
        <w:rPr>
          <w:sz w:val="24"/>
          <w:szCs w:val="24"/>
        </w:rPr>
        <w:t xml:space="preserve">hild development screening or </w:t>
      </w:r>
      <w:r w:rsidR="009C1D1C">
        <w:rPr>
          <w:sz w:val="24"/>
          <w:szCs w:val="24"/>
        </w:rPr>
        <w:t>surveillance tools</w:t>
      </w:r>
      <w:r w:rsidR="00CD0C99">
        <w:rPr>
          <w:sz w:val="24"/>
          <w:szCs w:val="24"/>
        </w:rPr>
        <w:t xml:space="preserve"> are </w:t>
      </w:r>
      <w:r w:rsidR="008327E9">
        <w:rPr>
          <w:sz w:val="24"/>
          <w:szCs w:val="24"/>
        </w:rPr>
        <w:t xml:space="preserve">often </w:t>
      </w:r>
      <w:r w:rsidR="00CD0C99">
        <w:rPr>
          <w:sz w:val="24"/>
          <w:szCs w:val="24"/>
        </w:rPr>
        <w:t>shorter and</w:t>
      </w:r>
      <w:r w:rsidR="009C1D1C">
        <w:rPr>
          <w:sz w:val="24"/>
          <w:szCs w:val="24"/>
        </w:rPr>
        <w:t xml:space="preserve"> </w:t>
      </w:r>
      <w:r w:rsidR="00CD0C99">
        <w:rPr>
          <w:sz w:val="24"/>
          <w:szCs w:val="24"/>
        </w:rPr>
        <w:t>faster</w:t>
      </w:r>
      <w:r w:rsidR="009C1D1C">
        <w:rPr>
          <w:sz w:val="24"/>
          <w:szCs w:val="24"/>
        </w:rPr>
        <w:t xml:space="preserve"> to administer with lower costs and expertise required </w:t>
      </w:r>
      <w:r w:rsidR="00E3480B">
        <w:rPr>
          <w:sz w:val="24"/>
          <w:szCs w:val="24"/>
        </w:rPr>
        <w:t xml:space="preserve">in comparison </w:t>
      </w:r>
      <w:r w:rsidR="009C1D1C">
        <w:rPr>
          <w:sz w:val="24"/>
          <w:szCs w:val="24"/>
        </w:rPr>
        <w:t>to</w:t>
      </w:r>
      <w:r w:rsidR="00E3480B">
        <w:rPr>
          <w:sz w:val="24"/>
          <w:szCs w:val="24"/>
        </w:rPr>
        <w:t xml:space="preserve"> child development</w:t>
      </w:r>
      <w:r w:rsidR="009C1D1C">
        <w:rPr>
          <w:sz w:val="24"/>
          <w:szCs w:val="24"/>
        </w:rPr>
        <w:t xml:space="preserve"> assessment tools, </w:t>
      </w:r>
      <w:r w:rsidR="008327E9">
        <w:rPr>
          <w:sz w:val="24"/>
          <w:szCs w:val="24"/>
        </w:rPr>
        <w:t xml:space="preserve">therefore </w:t>
      </w:r>
      <w:r w:rsidR="00A24C98">
        <w:rPr>
          <w:sz w:val="24"/>
          <w:szCs w:val="24"/>
        </w:rPr>
        <w:t xml:space="preserve">often </w:t>
      </w:r>
      <w:r w:rsidR="008327E9">
        <w:rPr>
          <w:sz w:val="24"/>
          <w:szCs w:val="24"/>
        </w:rPr>
        <w:t>preferrable</w:t>
      </w:r>
      <w:r w:rsidR="00241F8B">
        <w:rPr>
          <w:sz w:val="24"/>
          <w:szCs w:val="24"/>
        </w:rPr>
        <w:t xml:space="preserve"> in resource-limited settings.</w:t>
      </w:r>
      <w:r w:rsidR="009C1D1C">
        <w:rPr>
          <w:sz w:val="24"/>
          <w:szCs w:val="24"/>
        </w:rPr>
        <w:t xml:space="preserve"> </w:t>
      </w:r>
      <w:r w:rsidR="008327E9">
        <w:rPr>
          <w:sz w:val="24"/>
          <w:szCs w:val="24"/>
        </w:rPr>
        <w:t>Furthermore,</w:t>
      </w:r>
      <w:r w:rsidRPr="00424A19">
        <w:rPr>
          <w:sz w:val="24"/>
          <w:szCs w:val="24"/>
        </w:rPr>
        <w:t xml:space="preserve"> scoring and </w:t>
      </w:r>
      <w:r w:rsidR="00FA1B49" w:rsidRPr="00424A19">
        <w:rPr>
          <w:sz w:val="24"/>
          <w:szCs w:val="24"/>
        </w:rPr>
        <w:t xml:space="preserve">referral pathways </w:t>
      </w:r>
      <w:r w:rsidRPr="00424A19">
        <w:rPr>
          <w:sz w:val="24"/>
          <w:szCs w:val="24"/>
        </w:rPr>
        <w:t>are vital to consider, p</w:t>
      </w:r>
      <w:r w:rsidR="00FA1B49" w:rsidRPr="00424A19">
        <w:rPr>
          <w:sz w:val="24"/>
          <w:szCs w:val="24"/>
        </w:rPr>
        <w:t xml:space="preserve">articularly when </w:t>
      </w:r>
      <w:r w:rsidR="007357B4">
        <w:rPr>
          <w:sz w:val="24"/>
          <w:szCs w:val="24"/>
        </w:rPr>
        <w:t>tools are</w:t>
      </w:r>
      <w:r w:rsidR="00FA1B49" w:rsidRPr="00424A19">
        <w:rPr>
          <w:sz w:val="24"/>
          <w:szCs w:val="24"/>
        </w:rPr>
        <w:t xml:space="preserve"> used </w:t>
      </w:r>
      <w:r w:rsidR="008327E9">
        <w:rPr>
          <w:sz w:val="24"/>
          <w:szCs w:val="24"/>
        </w:rPr>
        <w:t>across</w:t>
      </w:r>
      <w:r w:rsidRPr="00424A19">
        <w:rPr>
          <w:sz w:val="24"/>
          <w:szCs w:val="24"/>
        </w:rPr>
        <w:t xml:space="preserve"> settings with </w:t>
      </w:r>
      <w:r w:rsidR="008327E9">
        <w:rPr>
          <w:sz w:val="24"/>
          <w:szCs w:val="24"/>
        </w:rPr>
        <w:t xml:space="preserve">different </w:t>
      </w:r>
      <w:r w:rsidRPr="00424A19">
        <w:rPr>
          <w:sz w:val="24"/>
          <w:szCs w:val="24"/>
        </w:rPr>
        <w:t>support i</w:t>
      </w:r>
      <w:r w:rsidR="007357B4">
        <w:rPr>
          <w:sz w:val="24"/>
          <w:szCs w:val="24"/>
        </w:rPr>
        <w:t xml:space="preserve">nfrastructures for children </w:t>
      </w:r>
      <w:r w:rsidRPr="00424A19">
        <w:rPr>
          <w:sz w:val="24"/>
          <w:szCs w:val="24"/>
        </w:rPr>
        <w:t>identified with difficulties.</w:t>
      </w:r>
      <w:r w:rsidR="00AC5273">
        <w:rPr>
          <w:sz w:val="24"/>
          <w:szCs w:val="24"/>
        </w:rPr>
        <w:t xml:space="preserve"> Boggs et al.</w:t>
      </w:r>
      <w:r w:rsidR="000D0DEF">
        <w:rPr>
          <w:sz w:val="24"/>
          <w:szCs w:val="24"/>
        </w:rPr>
        <w:fldChar w:fldCharType="begin" w:fldLock="1"/>
      </w:r>
      <w:r w:rsidR="00C92EA4">
        <w:rPr>
          <w:sz w:val="24"/>
          <w:szCs w:val="24"/>
        </w:rPr>
        <w:instrText>ADDIN CSL_CITATION {"citationItems":[{"id":"ITEM-1","itemData":{"DOI":"10.1136/archdischild-2018-315431","ISSN":"14682044","abstract":"Background Identification of children at risk of developmental delay and/or impairment requires valid measurement of early child development (ECD). We systematically assess ECD measurement tools for accuracy and feasibility for use in routine services in low-income and middle-income countries (LMIC). Methods Building on World Bank and peer-reviewed literature reviews, we identified available ECD measurement tools for children aged 0-3 years used in ≥1 LMIC and matrixed these according to when (child age) and what (ECD domains) they measure at population or individual level. Tools measuring &lt;2 years and covering ≥3 developmental domains, including cognition, were rated for accuracy and feasibility criteria using a rating approach derived from Grading of Recommendations, Assessment, Development and Evaluations. Results 61 tools were initially identified, 8% (n=5) population-level and 92% (n=56) individual-level screening or ability tests. Of these, 27 tools covering ≥3 domains beginning &lt;2 years of age were selected for rating accuracy and feasibility. Recently developed population-level tools (n=2) rated highly overall, particularly in reliability, cultural adaptability, administration time and geographical uptake. Individual-level tool (n=25) ratings were variable, generally highest for reliability and lowest for accessibility, training, clinical relevance and geographical uptake. Conclusions and implications Although multiple measurement tools exist, few are designed for multidomain ECD measurement in young children, especially in LMIC. No available tools rated strongly across all accuracy and feasibility criteria with accessibility, training requirements, clinical relevance and geographical uptake being poor for most tools. Further research is recommended to explore this gap in fit-for-purpose tools to monitor ECD in routine LMIC health services.","author":[{"dropping-particle":"","family":"Boggs","given":"Dorothy","non-dropping-particle":"","parse-names":false,"suffix":""},{"dropping-particle":"","family":"Milner","given":"Kate M.","non-dropping-particle":"","parse-names":false,"suffix":""},{"dropping-particle":"","family":"Chandna","given":"Jaya","non-dropping-particle":"","parse-names":false,"suffix":""},{"dropping-particle":"","family":"Black","given":"Maureen","non-dropping-particle":"","parse-names":false,"suffix":""},{"dropping-particle":"","family":"Cavallera","given":"Vanessa","non-dropping-particle":"","parse-names":false,"suffix":""},{"dropping-particle":"","family":"Dua","given":"Tarun","non-dropping-particle":"","parse-names":false,"suffix":""},{"dropping-particle":"","family":"Fink","given":"Guenther","non-dropping-particle":"","parse-names":false,"suffix":""},{"dropping-particle":"","family":"Kc","given":"Ashish","non-dropping-particle":"","parse-names":false,"suffix":""},{"dropping-particle":"","family":"Grantham-Mcgregor","given":"Sally","non-dropping-particle":"","parse-names":false,"suffix":""},{"dropping-particle":"","family":"Hamadani","given":"Jena","non-dropping-particle":"","parse-names":false,"suffix":""},{"dropping-particle":"","family":"Hughes","given":"Rob","non-dropping-particle":"","parse-names":false,"suffix":""},{"dropping-particle":"","family":"Manji","given":"Karim","non-dropping-particle":"","parse-names":false,"suffix":""},{"dropping-particle":"","family":"McCoy","given":"Dana Charles","non-dropping-particle":"","parse-names":false,"suffix":""},{"dropping-particle":"","family":"Tann","given":"Cally","non-dropping-particle":"","parse-names":false,"suffix":""},{"dropping-particle":"","family":"Lawn","given":"Joy E.","non-dropping-particle":"","parse-names":false,"suffix":""}],"container-title":"Archives of Disease in Childhood","id":"ITEM-1","issued":{"date-parts":[["2019"]]},"page":"S13-S21","title":"Rating early child development outcome measurement tools for routine health programme use","type":"article-journal","volume":"104"},"uris":["http://www.mendeley.com/documents/?uuid=de96e3cf-d86f-4fa2-8b93-bd10ba898748"]}],"mendeley":{"formattedCitation":"(12)","plainTextFormattedCitation":"(12)","previouslyFormattedCitation":"(12)"},"properties":{"noteIndex":0},"schema":"https://github.com/citation-style-language/schema/raw/master/csl-citation.json"}</w:instrText>
      </w:r>
      <w:r w:rsidR="000D0DEF">
        <w:rPr>
          <w:sz w:val="24"/>
          <w:szCs w:val="24"/>
        </w:rPr>
        <w:fldChar w:fldCharType="separate"/>
      </w:r>
      <w:r w:rsidR="00C92EA4" w:rsidRPr="00C92EA4">
        <w:rPr>
          <w:noProof/>
          <w:sz w:val="24"/>
          <w:szCs w:val="24"/>
        </w:rPr>
        <w:t>(12)</w:t>
      </w:r>
      <w:r w:rsidR="000D0DEF">
        <w:rPr>
          <w:sz w:val="24"/>
          <w:szCs w:val="24"/>
        </w:rPr>
        <w:fldChar w:fldCharType="end"/>
      </w:r>
      <w:r w:rsidR="00AC5273">
        <w:rPr>
          <w:sz w:val="24"/>
          <w:szCs w:val="24"/>
        </w:rPr>
        <w:t xml:space="preserve"> provide</w:t>
      </w:r>
      <w:r w:rsidR="00E3480B">
        <w:rPr>
          <w:sz w:val="24"/>
          <w:szCs w:val="24"/>
        </w:rPr>
        <w:t>s</w:t>
      </w:r>
      <w:r w:rsidR="00AC5273">
        <w:rPr>
          <w:sz w:val="24"/>
          <w:szCs w:val="24"/>
        </w:rPr>
        <w:t xml:space="preserve"> a useful overview of </w:t>
      </w:r>
      <w:r w:rsidR="00B561D7">
        <w:rPr>
          <w:sz w:val="24"/>
          <w:szCs w:val="24"/>
        </w:rPr>
        <w:t>tools’ validity and reliability, cultural adaptibility and accessibility; these have not been directly assessed in this review</w:t>
      </w:r>
      <w:r w:rsidR="00972AE0">
        <w:rPr>
          <w:sz w:val="24"/>
          <w:szCs w:val="24"/>
        </w:rPr>
        <w:t xml:space="preserve"> as the main focus was training features</w:t>
      </w:r>
      <w:r w:rsidR="00B561D7">
        <w:rPr>
          <w:sz w:val="24"/>
          <w:szCs w:val="24"/>
        </w:rPr>
        <w:t xml:space="preserve">. </w:t>
      </w:r>
    </w:p>
    <w:p w14:paraId="7E49ED69" w14:textId="77777777" w:rsidR="0028605C" w:rsidRPr="00424A19" w:rsidRDefault="008E0333" w:rsidP="00B865A6">
      <w:pPr>
        <w:pStyle w:val="Normal1"/>
        <w:spacing w:line="480" w:lineRule="auto"/>
        <w:jc w:val="both"/>
        <w:rPr>
          <w:sz w:val="24"/>
          <w:szCs w:val="24"/>
        </w:rPr>
      </w:pPr>
      <w:r w:rsidRPr="00424A19">
        <w:rPr>
          <w:sz w:val="24"/>
          <w:szCs w:val="24"/>
        </w:rPr>
        <w:t xml:space="preserve"> </w:t>
      </w:r>
    </w:p>
    <w:p w14:paraId="7525CEFA" w14:textId="77777777" w:rsidR="0028605C" w:rsidRPr="00424A19" w:rsidRDefault="008E0333" w:rsidP="00B865A6">
      <w:pPr>
        <w:pStyle w:val="Normal1"/>
        <w:spacing w:line="480" w:lineRule="auto"/>
        <w:jc w:val="both"/>
        <w:rPr>
          <w:b/>
          <w:sz w:val="24"/>
          <w:szCs w:val="24"/>
        </w:rPr>
      </w:pPr>
      <w:r w:rsidRPr="00424A19">
        <w:rPr>
          <w:b/>
          <w:sz w:val="24"/>
          <w:szCs w:val="24"/>
        </w:rPr>
        <w:t>1.4 Training features</w:t>
      </w:r>
    </w:p>
    <w:p w14:paraId="46823425" w14:textId="39FF9849" w:rsidR="0028605C" w:rsidRDefault="008E0333" w:rsidP="00B865A6">
      <w:pPr>
        <w:pStyle w:val="Normal1"/>
        <w:spacing w:line="480" w:lineRule="auto"/>
        <w:jc w:val="both"/>
        <w:rPr>
          <w:sz w:val="24"/>
          <w:szCs w:val="24"/>
        </w:rPr>
      </w:pPr>
      <w:r w:rsidRPr="00424A19">
        <w:rPr>
          <w:sz w:val="24"/>
          <w:szCs w:val="24"/>
        </w:rPr>
        <w:t>Training is a key consideration when choosing and im</w:t>
      </w:r>
      <w:r w:rsidR="00401AAF" w:rsidRPr="00424A19">
        <w:rPr>
          <w:sz w:val="24"/>
          <w:szCs w:val="24"/>
        </w:rPr>
        <w:t>plementing a screening tool</w:t>
      </w:r>
      <w:r w:rsidR="00401AAF" w:rsidRPr="00424A19">
        <w:rPr>
          <w:sz w:val="24"/>
          <w:szCs w:val="24"/>
        </w:rPr>
        <w:fldChar w:fldCharType="begin" w:fldLock="1"/>
      </w:r>
      <w:r w:rsidR="00C92EA4">
        <w:rPr>
          <w:sz w:val="24"/>
          <w:szCs w:val="24"/>
        </w:rPr>
        <w:instrText>ADDIN CSL_CITATION {"citationItems":[{"id":"ITEM-1","itemData":{"DOI":"10.1097/00004703-200206000-00026","ISSN":"15367312","author":[{"dropping-particle":"","family":"Regalado","given":"Michael","non-dropping-particle":"","parse-names":false,"suffix":""},{"dropping-particle":"","family":"Halfon","given":"Neal","non-dropping-particle":"","parse-names":false,"suffix":""}],"container-title":"Journal of Developmental and Behavioral Pediatrics","id":"ITEM-1","issue":"3","issued":{"date-parts":[["2002"]]},"page":"188","title":"Primary care services promoting optimal child development from birth to age 3 years: Review of the literature.","type":"article-journal","volume":"23"},"uris":["http://www.mendeley.com/documents/?uuid=82ae241c-aec6-45c4-af20-babe7eee530f"]}],"mendeley":{"formattedCitation":"(13)","plainTextFormattedCitation":"(13)","previouslyFormattedCitation":"(13)"},"properties":{"noteIndex":0},"schema":"https://github.com/citation-style-language/schema/raw/master/csl-citation.json"}</w:instrText>
      </w:r>
      <w:r w:rsidR="00401AAF" w:rsidRPr="00424A19">
        <w:rPr>
          <w:sz w:val="24"/>
          <w:szCs w:val="24"/>
        </w:rPr>
        <w:fldChar w:fldCharType="separate"/>
      </w:r>
      <w:r w:rsidR="00C92EA4" w:rsidRPr="00C92EA4">
        <w:rPr>
          <w:noProof/>
          <w:sz w:val="24"/>
          <w:szCs w:val="24"/>
        </w:rPr>
        <w:t>(13)</w:t>
      </w:r>
      <w:r w:rsidR="00401AAF" w:rsidRPr="00424A19">
        <w:rPr>
          <w:sz w:val="24"/>
          <w:szCs w:val="24"/>
        </w:rPr>
        <w:fldChar w:fldCharType="end"/>
      </w:r>
      <w:r w:rsidRPr="00424A19">
        <w:rPr>
          <w:sz w:val="24"/>
          <w:szCs w:val="24"/>
        </w:rPr>
        <w:t xml:space="preserve"> with a number of areas important to consider prior to making decisions a</w:t>
      </w:r>
      <w:r w:rsidR="00FA1B49" w:rsidRPr="00424A19">
        <w:rPr>
          <w:sz w:val="24"/>
          <w:szCs w:val="24"/>
        </w:rPr>
        <w:t>bout which tool to use. Firstly</w:t>
      </w:r>
      <w:r w:rsidRPr="00424A19">
        <w:rPr>
          <w:sz w:val="24"/>
          <w:szCs w:val="24"/>
        </w:rPr>
        <w:t>, the length of training and certification process for the assessor, whether it is a direct training or a Training of Trainers (those training the assessors) format. Secondly, the source and availab</w:t>
      </w:r>
      <w:r w:rsidR="00FA1B49" w:rsidRPr="00424A19">
        <w:rPr>
          <w:sz w:val="24"/>
          <w:szCs w:val="24"/>
        </w:rPr>
        <w:t xml:space="preserve">ility of training materials; </w:t>
      </w:r>
      <w:r w:rsidR="003B3BE7">
        <w:rPr>
          <w:sz w:val="24"/>
          <w:szCs w:val="24"/>
        </w:rPr>
        <w:t>including</w:t>
      </w:r>
      <w:r w:rsidRPr="00424A19">
        <w:rPr>
          <w:sz w:val="24"/>
          <w:szCs w:val="24"/>
        </w:rPr>
        <w:t xml:space="preserve"> features such as an open website, published literature, manual, and whether a request needs to be made to the tool’s author or publisher. Thirdly, the training approach </w:t>
      </w:r>
      <w:r w:rsidR="003B3BE7">
        <w:rPr>
          <w:sz w:val="24"/>
          <w:szCs w:val="24"/>
        </w:rPr>
        <w:t xml:space="preserve">- </w:t>
      </w:r>
      <w:r w:rsidRPr="00424A19">
        <w:rPr>
          <w:sz w:val="24"/>
          <w:szCs w:val="24"/>
        </w:rPr>
        <w:t>including whether it is done in-person, online, and whether it is interactive (e.g. reviewing items, role-play, simulations) or less interactive (using manuals). Feasibility features such as cost and language(s) can also greatly affect a tool’s suitability for a specific context. Finally, the certification method (process by which an assessor is deemed competent to apply the tool unsupervised) can also vary ranging from direct supervision by a trainer to reaching a minimum inter-rater agreement (‘the extent to which two or</w:t>
      </w:r>
      <w:r w:rsidR="00503F5C" w:rsidRPr="00424A19">
        <w:rPr>
          <w:sz w:val="24"/>
          <w:szCs w:val="24"/>
        </w:rPr>
        <w:t xml:space="preserve"> more raters agree’</w:t>
      </w:r>
      <w:r w:rsidR="00503F5C" w:rsidRPr="00424A19">
        <w:rPr>
          <w:sz w:val="24"/>
          <w:szCs w:val="24"/>
        </w:rPr>
        <w:fldChar w:fldCharType="begin" w:fldLock="1"/>
      </w:r>
      <w:r w:rsidR="00C92EA4">
        <w:rPr>
          <w:sz w:val="24"/>
          <w:szCs w:val="24"/>
        </w:rPr>
        <w:instrText>ADDIN CSL_CITATION {"citationItems":[{"id":"ITEM-1","itemData":{"DOI":"10.1007/978-0-387-79948-3_1203","ISBN":"978-0-387-79948-3","author":[{"dropping-particle":"","family":"Lange","given":"Rael T","non-dropping-particle":"","parse-names":false,"suffix":""}],"container-title":"Encyclopedia of Clinical Neuropsychology","editor":[{"dropping-particle":"","family":"Kreutzer","given":"Jeffrey S","non-dropping-particle":"","parse-names":false,"suffix":""},{"dropping-particle":"","family":"DeLuca","given":"John","non-dropping-particle":"","parse-names":false,"suffix":""},{"dropping-particle":"","family":"Caplan","given":"Bruce","non-dropping-particle":"","parse-names":false,"suffix":""}],"id":"ITEM-1","issued":{"date-parts":[["2011"]]},"page":"1348","publisher":"Springer New York","publisher-place":"New York, NY","title":"Inter-rater Reliability. In: Kreutzer J.S., DeLuca J., Caplan B. (eds)","type":"chapter"},"uris":["http://www.mendeley.com/documents/?uuid=3b4013bf-0d38-49cf-a2b1-5fd3bd75c753"]}],"mendeley":{"formattedCitation":"(14)","plainTextFormattedCitation":"(14)","previouslyFormattedCitation":"(14)"},"properties":{"noteIndex":0},"schema":"https://github.com/citation-style-language/schema/raw/master/csl-citation.json"}</w:instrText>
      </w:r>
      <w:r w:rsidR="00503F5C" w:rsidRPr="00424A19">
        <w:rPr>
          <w:sz w:val="24"/>
          <w:szCs w:val="24"/>
        </w:rPr>
        <w:fldChar w:fldCharType="separate"/>
      </w:r>
      <w:r w:rsidR="00C92EA4" w:rsidRPr="00C92EA4">
        <w:rPr>
          <w:noProof/>
          <w:sz w:val="24"/>
          <w:szCs w:val="24"/>
        </w:rPr>
        <w:t>(14)</w:t>
      </w:r>
      <w:r w:rsidR="00503F5C" w:rsidRPr="00424A19">
        <w:rPr>
          <w:sz w:val="24"/>
          <w:szCs w:val="24"/>
        </w:rPr>
        <w:fldChar w:fldCharType="end"/>
      </w:r>
      <w:r w:rsidRPr="00424A19">
        <w:rPr>
          <w:sz w:val="24"/>
          <w:szCs w:val="24"/>
        </w:rPr>
        <w:t xml:space="preserve">). In some cases, </w:t>
      </w:r>
      <w:r w:rsidRPr="00424A19">
        <w:rPr>
          <w:sz w:val="24"/>
          <w:szCs w:val="24"/>
        </w:rPr>
        <w:lastRenderedPageBreak/>
        <w:t xml:space="preserve">formal certificates are provided on completion of training. These features are used to evaluate our review of tools shown in </w:t>
      </w:r>
      <w:r w:rsidR="00B97751" w:rsidRPr="00424A19">
        <w:rPr>
          <w:sz w:val="24"/>
          <w:szCs w:val="24"/>
        </w:rPr>
        <w:t>later sections</w:t>
      </w:r>
      <w:r w:rsidRPr="00424A19">
        <w:rPr>
          <w:sz w:val="24"/>
          <w:szCs w:val="24"/>
        </w:rPr>
        <w:t xml:space="preserve">. </w:t>
      </w:r>
    </w:p>
    <w:p w14:paraId="2755827E" w14:textId="77777777" w:rsidR="000E01A1" w:rsidRPr="00424A19" w:rsidRDefault="000E01A1" w:rsidP="00B865A6">
      <w:pPr>
        <w:pStyle w:val="Normal1"/>
        <w:spacing w:line="480" w:lineRule="auto"/>
        <w:jc w:val="both"/>
        <w:rPr>
          <w:sz w:val="24"/>
          <w:szCs w:val="24"/>
        </w:rPr>
      </w:pPr>
    </w:p>
    <w:p w14:paraId="772C00C1" w14:textId="1C53EC29" w:rsidR="0028605C" w:rsidRPr="00424A19" w:rsidRDefault="008E0333" w:rsidP="00B865A6">
      <w:pPr>
        <w:pStyle w:val="Normal1"/>
        <w:spacing w:line="480" w:lineRule="auto"/>
        <w:jc w:val="both"/>
        <w:rPr>
          <w:sz w:val="24"/>
          <w:szCs w:val="24"/>
        </w:rPr>
      </w:pPr>
      <w:r w:rsidRPr="00424A19">
        <w:rPr>
          <w:sz w:val="24"/>
          <w:szCs w:val="24"/>
        </w:rPr>
        <w:t xml:space="preserve">With the recent COVID pandemic, we particularly concentrate on the importance of online open resource materials which will enable </w:t>
      </w:r>
      <w:r w:rsidR="003B3BE7">
        <w:rPr>
          <w:sz w:val="24"/>
          <w:szCs w:val="24"/>
        </w:rPr>
        <w:t xml:space="preserve">access to training </w:t>
      </w:r>
      <w:r w:rsidRPr="00424A19">
        <w:rPr>
          <w:sz w:val="24"/>
          <w:szCs w:val="24"/>
        </w:rPr>
        <w:t>throug</w:t>
      </w:r>
      <w:r w:rsidR="00631748" w:rsidRPr="00424A19">
        <w:rPr>
          <w:sz w:val="24"/>
          <w:szCs w:val="24"/>
        </w:rPr>
        <w:t xml:space="preserve">h alternative methods </w:t>
      </w:r>
      <w:r w:rsidR="003B3BE7">
        <w:rPr>
          <w:sz w:val="24"/>
          <w:szCs w:val="24"/>
        </w:rPr>
        <w:t>to</w:t>
      </w:r>
      <w:r w:rsidR="003B3BE7" w:rsidRPr="00424A19">
        <w:rPr>
          <w:sz w:val="24"/>
          <w:szCs w:val="24"/>
        </w:rPr>
        <w:t xml:space="preserve"> </w:t>
      </w:r>
      <w:r w:rsidR="00631748" w:rsidRPr="00424A19">
        <w:rPr>
          <w:sz w:val="24"/>
          <w:szCs w:val="24"/>
        </w:rPr>
        <w:t>face-to-</w:t>
      </w:r>
      <w:r w:rsidRPr="00424A19">
        <w:rPr>
          <w:sz w:val="24"/>
          <w:szCs w:val="24"/>
        </w:rPr>
        <w:t>face training.</w:t>
      </w:r>
    </w:p>
    <w:p w14:paraId="6E25D349" w14:textId="77777777" w:rsidR="0028605C" w:rsidRPr="00424A19" w:rsidRDefault="008E0333" w:rsidP="00B865A6">
      <w:pPr>
        <w:pStyle w:val="Normal1"/>
        <w:spacing w:line="480" w:lineRule="auto"/>
        <w:rPr>
          <w:sz w:val="24"/>
          <w:szCs w:val="24"/>
        </w:rPr>
      </w:pPr>
      <w:r w:rsidRPr="00424A19">
        <w:rPr>
          <w:sz w:val="24"/>
          <w:szCs w:val="24"/>
        </w:rPr>
        <w:t xml:space="preserve"> </w:t>
      </w:r>
    </w:p>
    <w:p w14:paraId="3C279C5E" w14:textId="77777777" w:rsidR="0028605C" w:rsidRPr="00424A19" w:rsidRDefault="008E0333" w:rsidP="00B865A6">
      <w:pPr>
        <w:pStyle w:val="Normal1"/>
        <w:spacing w:line="480" w:lineRule="auto"/>
        <w:jc w:val="both"/>
        <w:rPr>
          <w:b/>
          <w:sz w:val="24"/>
          <w:szCs w:val="24"/>
        </w:rPr>
      </w:pPr>
      <w:r w:rsidRPr="00424A19">
        <w:rPr>
          <w:b/>
          <w:sz w:val="24"/>
          <w:szCs w:val="24"/>
        </w:rPr>
        <w:t>1.5 Study aim</w:t>
      </w:r>
    </w:p>
    <w:p w14:paraId="3CCDFB8F" w14:textId="3CB5D8AA" w:rsidR="00FE27AF" w:rsidRDefault="008E0333" w:rsidP="00B865A6">
      <w:pPr>
        <w:pStyle w:val="Normal1"/>
        <w:spacing w:line="480" w:lineRule="auto"/>
        <w:jc w:val="both"/>
        <w:rPr>
          <w:sz w:val="24"/>
          <w:szCs w:val="24"/>
        </w:rPr>
      </w:pPr>
      <w:r w:rsidRPr="00424A19">
        <w:rPr>
          <w:sz w:val="24"/>
          <w:szCs w:val="24"/>
        </w:rPr>
        <w:t>There are no reviews in the literature which examine characteristics of training provision for child development screening tools. This is an essential component of tool choice</w:t>
      </w:r>
      <w:r w:rsidR="003B3BE7">
        <w:rPr>
          <w:sz w:val="24"/>
          <w:szCs w:val="24"/>
        </w:rPr>
        <w:t>,</w:t>
      </w:r>
      <w:r w:rsidRPr="00424A19">
        <w:rPr>
          <w:sz w:val="24"/>
          <w:szCs w:val="24"/>
        </w:rPr>
        <w:t xml:space="preserve"> often overlooked. </w:t>
      </w:r>
      <w:r w:rsidR="003B3BE7">
        <w:rPr>
          <w:sz w:val="24"/>
          <w:szCs w:val="24"/>
        </w:rPr>
        <w:t xml:space="preserve">We aim to clearly present the important features of training to consider with </w:t>
      </w:r>
      <w:r w:rsidR="00FE27AF">
        <w:rPr>
          <w:sz w:val="24"/>
          <w:szCs w:val="24"/>
        </w:rPr>
        <w:t xml:space="preserve">child development screening tools. </w:t>
      </w:r>
      <w:r w:rsidR="003B3BE7">
        <w:rPr>
          <w:sz w:val="24"/>
          <w:szCs w:val="24"/>
        </w:rPr>
        <w:t>Our objectives</w:t>
      </w:r>
      <w:r w:rsidR="00FE27AF">
        <w:rPr>
          <w:sz w:val="24"/>
          <w:szCs w:val="24"/>
        </w:rPr>
        <w:t xml:space="preserve"> are: </w:t>
      </w:r>
    </w:p>
    <w:p w14:paraId="0535CD10" w14:textId="77777777" w:rsidR="004A1019" w:rsidRDefault="00FE27AF" w:rsidP="00B865A6">
      <w:pPr>
        <w:pStyle w:val="Normal1"/>
        <w:numPr>
          <w:ilvl w:val="0"/>
          <w:numId w:val="5"/>
        </w:numPr>
        <w:spacing w:line="480" w:lineRule="auto"/>
        <w:jc w:val="both"/>
        <w:rPr>
          <w:sz w:val="24"/>
          <w:szCs w:val="24"/>
        </w:rPr>
      </w:pPr>
      <w:r>
        <w:rPr>
          <w:sz w:val="24"/>
          <w:szCs w:val="24"/>
        </w:rPr>
        <w:t>To describe training approaches for ch</w:t>
      </w:r>
      <w:r w:rsidR="004C36A9">
        <w:rPr>
          <w:sz w:val="24"/>
          <w:szCs w:val="24"/>
        </w:rPr>
        <w:t>i</w:t>
      </w:r>
      <w:r>
        <w:rPr>
          <w:sz w:val="24"/>
          <w:szCs w:val="24"/>
        </w:rPr>
        <w:t xml:space="preserve">ld </w:t>
      </w:r>
      <w:r w:rsidR="004A1019">
        <w:rPr>
          <w:sz w:val="24"/>
          <w:szCs w:val="24"/>
        </w:rPr>
        <w:t>development screening tools</w:t>
      </w:r>
    </w:p>
    <w:p w14:paraId="16B78D53" w14:textId="2745C1EF" w:rsidR="00FE27AF" w:rsidRDefault="004A1019" w:rsidP="00B865A6">
      <w:pPr>
        <w:pStyle w:val="Normal1"/>
        <w:numPr>
          <w:ilvl w:val="0"/>
          <w:numId w:val="5"/>
        </w:numPr>
        <w:spacing w:line="480" w:lineRule="auto"/>
        <w:jc w:val="both"/>
        <w:rPr>
          <w:sz w:val="24"/>
          <w:szCs w:val="24"/>
        </w:rPr>
      </w:pPr>
      <w:r>
        <w:rPr>
          <w:sz w:val="24"/>
          <w:szCs w:val="24"/>
        </w:rPr>
        <w:t xml:space="preserve">To identify exemplar </w:t>
      </w:r>
      <w:r w:rsidR="00FE27AF">
        <w:rPr>
          <w:sz w:val="24"/>
          <w:szCs w:val="24"/>
        </w:rPr>
        <w:t>training appr</w:t>
      </w:r>
      <w:r w:rsidR="004C36A9">
        <w:rPr>
          <w:sz w:val="24"/>
          <w:szCs w:val="24"/>
        </w:rPr>
        <w:t>o</w:t>
      </w:r>
      <w:r w:rsidR="00FE27AF">
        <w:rPr>
          <w:sz w:val="24"/>
          <w:szCs w:val="24"/>
        </w:rPr>
        <w:t>aches</w:t>
      </w:r>
      <w:r w:rsidR="000F10A6">
        <w:rPr>
          <w:sz w:val="24"/>
          <w:szCs w:val="24"/>
        </w:rPr>
        <w:t>/ packages</w:t>
      </w:r>
      <w:r w:rsidR="00FE27AF">
        <w:rPr>
          <w:sz w:val="24"/>
          <w:szCs w:val="24"/>
        </w:rPr>
        <w:t xml:space="preserve"> </w:t>
      </w:r>
    </w:p>
    <w:p w14:paraId="34D6EBC6" w14:textId="77777777" w:rsidR="00473E04" w:rsidRPr="00424A19" w:rsidRDefault="00473E04" w:rsidP="00B865A6">
      <w:pPr>
        <w:spacing w:line="480" w:lineRule="auto"/>
        <w:rPr>
          <w:b/>
          <w:sz w:val="24"/>
          <w:szCs w:val="24"/>
        </w:rPr>
      </w:pPr>
      <w:r w:rsidRPr="00424A19">
        <w:rPr>
          <w:b/>
          <w:sz w:val="24"/>
          <w:szCs w:val="24"/>
        </w:rPr>
        <w:br w:type="page"/>
      </w:r>
    </w:p>
    <w:p w14:paraId="749314D0" w14:textId="47CA3EC5" w:rsidR="0028605C" w:rsidRDefault="008E0333" w:rsidP="00B865A6">
      <w:pPr>
        <w:pStyle w:val="Normal1"/>
        <w:spacing w:line="480" w:lineRule="auto"/>
        <w:jc w:val="both"/>
        <w:rPr>
          <w:b/>
          <w:sz w:val="24"/>
          <w:szCs w:val="24"/>
        </w:rPr>
      </w:pPr>
      <w:r>
        <w:rPr>
          <w:b/>
          <w:sz w:val="24"/>
          <w:szCs w:val="24"/>
        </w:rPr>
        <w:lastRenderedPageBreak/>
        <w:t>2. METHODS</w:t>
      </w:r>
    </w:p>
    <w:p w14:paraId="499252D8" w14:textId="77777777" w:rsidR="0028605C" w:rsidRDefault="008E0333" w:rsidP="00B865A6">
      <w:pPr>
        <w:pStyle w:val="Normal1"/>
        <w:spacing w:line="480" w:lineRule="auto"/>
        <w:jc w:val="both"/>
        <w:rPr>
          <w:b/>
          <w:sz w:val="24"/>
          <w:szCs w:val="24"/>
        </w:rPr>
      </w:pPr>
      <w:r>
        <w:rPr>
          <w:b/>
          <w:sz w:val="24"/>
          <w:szCs w:val="24"/>
        </w:rPr>
        <w:t xml:space="preserve"> </w:t>
      </w:r>
    </w:p>
    <w:p w14:paraId="0D80F5E0" w14:textId="77777777" w:rsidR="0028605C" w:rsidRPr="00440FB1" w:rsidRDefault="008E0333" w:rsidP="00B865A6">
      <w:pPr>
        <w:pStyle w:val="Normal1"/>
        <w:spacing w:line="480" w:lineRule="auto"/>
        <w:jc w:val="both"/>
        <w:rPr>
          <w:b/>
          <w:sz w:val="24"/>
          <w:szCs w:val="24"/>
        </w:rPr>
      </w:pPr>
      <w:r w:rsidRPr="00440FB1">
        <w:rPr>
          <w:b/>
          <w:sz w:val="24"/>
          <w:szCs w:val="24"/>
        </w:rPr>
        <w:t>2.1 Selection criteria</w:t>
      </w:r>
    </w:p>
    <w:p w14:paraId="276537D7" w14:textId="13B2BC23" w:rsidR="0028605C" w:rsidRDefault="008E0333" w:rsidP="00B865A6">
      <w:pPr>
        <w:pStyle w:val="Normal1"/>
        <w:spacing w:line="480" w:lineRule="auto"/>
        <w:jc w:val="both"/>
        <w:rPr>
          <w:sz w:val="24"/>
          <w:szCs w:val="24"/>
        </w:rPr>
      </w:pPr>
      <w:r>
        <w:rPr>
          <w:sz w:val="24"/>
          <w:szCs w:val="24"/>
        </w:rPr>
        <w:t>Two large</w:t>
      </w:r>
      <w:r w:rsidR="00503F5C">
        <w:rPr>
          <w:sz w:val="24"/>
          <w:szCs w:val="24"/>
        </w:rPr>
        <w:t>-scale systematic reviews</w:t>
      </w:r>
      <w:r w:rsidR="00503F5C">
        <w:rPr>
          <w:sz w:val="24"/>
          <w:szCs w:val="24"/>
        </w:rPr>
        <w:fldChar w:fldCharType="begin" w:fldLock="1"/>
      </w:r>
      <w:r w:rsidR="00C92EA4">
        <w:rPr>
          <w:sz w:val="24"/>
          <w:szCs w:val="24"/>
        </w:rPr>
        <w:instrText>ADDIN CSL_CITATION {"citationItems":[{"id":"ITEM-1","itemData":{"DOI":"10.1136/archdischild-2018-315431","ISSN":"14682044","abstract":"Background Identification of children at risk of developmental delay and/or impairment requires valid measurement of early child development (ECD). We systematically assess ECD measurement tools for accuracy and feasibility for use in routine services in low-income and middle-income countries (LMIC). Methods Building on World Bank and peer-reviewed literature reviews, we identified available ECD measurement tools for children aged 0-3 years used in ≥1 LMIC and matrixed these according to when (child age) and what (ECD domains) they measure at population or individual level. Tools measuring &lt;2 years and covering ≥3 developmental domains, including cognition, were rated for accuracy and feasibility criteria using a rating approach derived from Grading of Recommendations, Assessment, Development and Evaluations. Results 61 tools were initially identified, 8% (n=5) population-level and 92% (n=56) individual-level screening or ability tests. Of these, 27 tools covering ≥3 domains beginning &lt;2 years of age were selected for rating accuracy and feasibility. Recently developed population-level tools (n=2) rated highly overall, particularly in reliability, cultural adaptability, administration time and geographical uptake. Individual-level tool (n=25) ratings were variable, generally highest for reliability and lowest for accessibility, training, clinical relevance and geographical uptake. Conclusions and implications Although multiple measurement tools exist, few are designed for multidomain ECD measurement in young children, especially in LMIC. No available tools rated strongly across all accuracy and feasibility criteria with accessibility, training requirements, clinical relevance and geographical uptake being poor for most tools. Further research is recommended to explore this gap in fit-for-purpose tools to monitor ECD in routine LMIC health services.","author":[{"dropping-particle":"","family":"Boggs","given":"Dorothy","non-dropping-particle":"","parse-names":false,"suffix":""},{"dropping-particle":"","family":"Milner","given":"Kate M.","non-dropping-particle":"","parse-names":false,"suffix":""},{"dropping-particle":"","family":"Chandna","given":"Jaya","non-dropping-particle":"","parse-names":false,"suffix":""},{"dropping-particle":"","family":"Black","given":"Maureen","non-dropping-particle":"","parse-names":false,"suffix":""},{"dropping-particle":"","family":"Cavallera","given":"Vanessa","non-dropping-particle":"","parse-names":false,"suffix":""},{"dropping-particle":"","family":"Dua","given":"Tarun","non-dropping-particle":"","parse-names":false,"suffix":""},{"dropping-particle":"","family":"Fink","given":"Guenther","non-dropping-particle":"","parse-names":false,"suffix":""},{"dropping-particle":"","family":"Kc","given":"Ashish","non-dropping-particle":"","parse-names":false,"suffix":""},{"dropping-particle":"","family":"Grantham-Mcgregor","given":"Sally","non-dropping-particle":"","parse-names":false,"suffix":""},{"dropping-particle":"","family":"Hamadani","given":"Jena","non-dropping-particle":"","parse-names":false,"suffix":""},{"dropping-particle":"","family":"Hughes","given":"Rob","non-dropping-particle":"","parse-names":false,"suffix":""},{"dropping-particle":"","family":"Manji","given":"Karim","non-dropping-particle":"","parse-names":false,"suffix":""},{"dropping-particle":"","family":"McCoy","given":"Dana Charles","non-dropping-particle":"","parse-names":false,"suffix":""},{"dropping-particle":"","family":"Tann","given":"Cally","non-dropping-particle":"","parse-names":false,"suffix":""},{"dropping-particle":"","family":"Lawn","given":"Joy E.","non-dropping-particle":"","parse-names":false,"suffix":""}],"container-title":"Archives of Disease in Childhood","id":"ITEM-1","issued":{"date-parts":[["2019"]]},"page":"S13-S21","title":"Rating early child development outcome measurement tools for routine health programme use","type":"article-journal","volume":"104"},"uris":["http://www.mendeley.com/documents/?uuid=de96e3cf-d86f-4fa2-8b93-bd10ba898748"]},{"id":"ITEM-2","itemData":{"DOI":"10.1136/bmjopen-2020-038182","ISSN":"20446055","PMID":"33234622","abstract":"OBJECTIVE: To systematically review, identify and report the screening tools used for early identification of developmental delay in low- and middle-income countries. DESIGN: Systematic review. DATA SOURCES: Four bibliographic databases: Medline (1946 to 13 July 2020), Embase (1974 to 13 July 2020), Scopus (1823 to 11 July 2020) and PsycINFO (1987 to July week 1 2020). ELIGIBILITY CRITERIA: Peer-reviewed original articles published in English addressing validated culturally sensitive developmental screening tools among children aged &lt;5 years were included in this review. DATA EXTRACTION AND SYNTHESIS: One author (CK, medical librarian) developed the search strategy. Three authors conducted the database search (phase I: CK; phase II: IJ and MKI). Three authors (TF, IJ and MKI) independently screened the title and abstracts. TF, MKI and GK independently performed the full-text review of the screened articles. During each step of the study selection process, disagreements were resolved through discussion. The Preferred Reporting Items for Systematic Reviews and Meta-Analyses statement was used to guide the systematic review. Data extraction and analysis were performed using MS Excel. Meta-analysis was not possible due to heterogeneity of the study findings. RESULTS: We identified 3349 articles, of which 18 studies from 10 countries, reporting 16 screening tools, were selected for qualitative synthesis. Six cultural contexts were explored. Twelve general, two motor and two speech-language tools were identified. Seven of them found to be parent-completed ones. Five screening tools (American Speech-Language and Hearing Association, Guide for Monitoring Child Development, Infant Neurological International Battery, New Delhi-Development Screening Questionnaire and Woodside Screening Technique) reported relatively higher sensitivity (82.5%-100%) and specificity (83%-98.93%). CONCLUSIONS: Limited number of culturally sensitive developmental screening tools were validated for children aged &lt;5 years in low- and middle-income countries. Revising existing screening tools in different ethnic and cultural settings and subsequent validation with normative value should be a research priority.","author":[{"dropping-particle":"","family":"Faruk","given":"Tasnuva","non-dropping-particle":"","parse-names":false,"suffix":""},{"dropping-particle":"","family":"King","given":"Catherine","non-dropping-particle":"","parse-names":false,"suffix":""},{"dropping-particle":"","family":"Muhit","given":"Mohammad","non-dropping-particle":"","parse-names":false,"suffix":""},{"dropping-particle":"","family":"Islam","given":"Md Kafiul","non-dropping-particle":"","parse-names":false,"suffix":""},{"dropping-particle":"","family":"Jahan","given":"Israt","non-dropping-particle":"","parse-names":false,"suffix":""},{"dropping-particle":"","family":"Baset","given":"Kamran Ul","non-dropping-particle":"","parse-names":false,"suffix":""},{"dropping-particle":"","family":"Badawi","given":"Nadia","non-dropping-particle":"","parse-names":false,"suffix":""},{"dropping-particle":"","family":"Khandaker","given":"Gulam","non-dropping-particle":"","parse-names":false,"suffix":""}],"container-title":"BMJ open","id":"ITEM-2","issue":"11","issued":{"date-parts":[["2020"]]},"page":"e038182","title":"Screening tools for early identification of children with developmental delay in low- and middle-income countries: a systematic review","type":"article-journal","volume":"10"},"uris":["http://www.mendeley.com/documents/?uuid=5e8af164-2c0f-4b8f-868c-42b81cee5ff3"]}],"mendeley":{"formattedCitation":"(12,15)","plainTextFormattedCitation":"(12,15)","previouslyFormattedCitation":"(12,15)"},"properties":{"noteIndex":0},"schema":"https://github.com/citation-style-language/schema/raw/master/csl-citation.json"}</w:instrText>
      </w:r>
      <w:r w:rsidR="00503F5C">
        <w:rPr>
          <w:sz w:val="24"/>
          <w:szCs w:val="24"/>
        </w:rPr>
        <w:fldChar w:fldCharType="separate"/>
      </w:r>
      <w:r w:rsidR="00C92EA4" w:rsidRPr="00C92EA4">
        <w:rPr>
          <w:noProof/>
          <w:sz w:val="24"/>
          <w:szCs w:val="24"/>
        </w:rPr>
        <w:t>(12,15)</w:t>
      </w:r>
      <w:r w:rsidR="00503F5C">
        <w:rPr>
          <w:sz w:val="24"/>
          <w:szCs w:val="24"/>
        </w:rPr>
        <w:fldChar w:fldCharType="end"/>
      </w:r>
      <w:r>
        <w:rPr>
          <w:sz w:val="24"/>
          <w:szCs w:val="24"/>
        </w:rPr>
        <w:t>, the American Association of Pediatric</w:t>
      </w:r>
      <w:r w:rsidR="00503F5C">
        <w:rPr>
          <w:sz w:val="24"/>
          <w:szCs w:val="24"/>
        </w:rPr>
        <w:t>s website on Screening tools</w:t>
      </w:r>
      <w:r w:rsidR="00503F5C">
        <w:rPr>
          <w:sz w:val="24"/>
          <w:szCs w:val="24"/>
        </w:rPr>
        <w:fldChar w:fldCharType="begin" w:fldLock="1"/>
      </w:r>
      <w:r w:rsidR="00C92EA4">
        <w:rPr>
          <w:sz w:val="24"/>
          <w:szCs w:val="24"/>
        </w:rPr>
        <w:instrText>ADDIN CSL_CITATION {"citationItems":[{"id":"ITEM-1","itemData":{"URL":"https://screeningtime.org/star-center/#/screening-tools","accessed":{"date-parts":[["2020","6","13"]]},"author":[{"dropping-particle":"","family":"American Academy of Paediatrics","given":"","non-dropping-particle":"","parse-names":false,"suffix":""}],"id":"ITEM-1","issued":{"date-parts":[["2017"]]},"title":"Screening Tools","type":"webpage"},"uris":["http://www.mendeley.com/documents/?uuid=5f357ad9-3407-469f-88be-6f2574cfc5ed"]}],"mendeley":{"formattedCitation":"(16)","plainTextFormattedCitation":"(16)","previouslyFormattedCitation":"(16)"},"properties":{"noteIndex":0},"schema":"https://github.com/citation-style-language/schema/raw/master/csl-citation.json"}</w:instrText>
      </w:r>
      <w:r w:rsidR="00503F5C">
        <w:rPr>
          <w:sz w:val="24"/>
          <w:szCs w:val="24"/>
        </w:rPr>
        <w:fldChar w:fldCharType="separate"/>
      </w:r>
      <w:r w:rsidR="00C92EA4" w:rsidRPr="00C92EA4">
        <w:rPr>
          <w:noProof/>
          <w:sz w:val="24"/>
          <w:szCs w:val="24"/>
        </w:rPr>
        <w:t>(16)</w:t>
      </w:r>
      <w:r w:rsidR="00503F5C">
        <w:rPr>
          <w:sz w:val="24"/>
          <w:szCs w:val="24"/>
        </w:rPr>
        <w:fldChar w:fldCharType="end"/>
      </w:r>
      <w:r>
        <w:rPr>
          <w:sz w:val="24"/>
          <w:szCs w:val="24"/>
        </w:rPr>
        <w:t xml:space="preserve"> and the World Bank report on measurin</w:t>
      </w:r>
      <w:r w:rsidR="00503F5C">
        <w:rPr>
          <w:sz w:val="24"/>
          <w:szCs w:val="24"/>
        </w:rPr>
        <w:t>g child development in LMICs</w:t>
      </w:r>
      <w:r w:rsidR="00503F5C">
        <w:rPr>
          <w:sz w:val="24"/>
          <w:szCs w:val="24"/>
        </w:rPr>
        <w:fldChar w:fldCharType="begin" w:fldLock="1"/>
      </w:r>
      <w:r w:rsidR="00C92EA4">
        <w:rPr>
          <w:sz w:val="24"/>
          <w:szCs w:val="24"/>
        </w:rPr>
        <w:instrText>ADDIN CSL_CITATION {"citationItems":[{"id":"ITEM-1","itemData":{"author":[{"dropping-particle":"","family":"Fernald","given":"Lia C H","non-dropping-particle":"","parse-names":false,"suffix":""},{"dropping-particle":"","family":"Prado","given":"Elizabeth","non-dropping-particle":"","parse-names":false,"suffix":""},{"dropping-particle":"","family":"Kariger","given":"Patricia","non-dropping-particle":"","parse-names":false,"suffix":""},{"dropping-particle":"","family":"Raikes","given":"Abbie","non-dropping-particle":"","parse-names":false,"suffix":""}],"id":"ITEM-1","issued":{"date-parts":[["2017"]]},"title":"A Toolkit for Measuring Early Childhood Development in Low- and Middle-Income Countries. International Bank for Reconstruction and Development/The World Bank.","type":"report"},"uris":["http://www.mendeley.com/documents/?uuid=723dd567-8ea3-4687-a9e3-82994cd4eeda"]}],"mendeley":{"formattedCitation":"(17)","plainTextFormattedCitation":"(17)","previouslyFormattedCitation":"(17)"},"properties":{"noteIndex":0},"schema":"https://github.com/citation-style-language/schema/raw/master/csl-citation.json"}</w:instrText>
      </w:r>
      <w:r w:rsidR="00503F5C">
        <w:rPr>
          <w:sz w:val="24"/>
          <w:szCs w:val="24"/>
        </w:rPr>
        <w:fldChar w:fldCharType="separate"/>
      </w:r>
      <w:r w:rsidR="00C92EA4" w:rsidRPr="00C92EA4">
        <w:rPr>
          <w:noProof/>
          <w:sz w:val="24"/>
          <w:szCs w:val="24"/>
        </w:rPr>
        <w:t>(17)</w:t>
      </w:r>
      <w:r w:rsidR="00503F5C">
        <w:rPr>
          <w:sz w:val="24"/>
          <w:szCs w:val="24"/>
        </w:rPr>
        <w:fldChar w:fldCharType="end"/>
      </w:r>
      <w:r>
        <w:rPr>
          <w:sz w:val="24"/>
          <w:szCs w:val="24"/>
        </w:rPr>
        <w:t>, were used to generate a list of developmental screening tools using the criteria</w:t>
      </w:r>
      <w:r w:rsidR="00631748">
        <w:rPr>
          <w:sz w:val="24"/>
          <w:szCs w:val="24"/>
        </w:rPr>
        <w:t xml:space="preserve"> shown</w:t>
      </w:r>
      <w:r>
        <w:rPr>
          <w:sz w:val="24"/>
          <w:szCs w:val="24"/>
        </w:rPr>
        <w:t xml:space="preserve"> in Figure 1.</w:t>
      </w:r>
      <w:r w:rsidR="00135DF6">
        <w:rPr>
          <w:sz w:val="24"/>
          <w:szCs w:val="24"/>
        </w:rPr>
        <w:t xml:space="preserve"> </w:t>
      </w:r>
    </w:p>
    <w:p w14:paraId="61BF4841" w14:textId="77777777" w:rsidR="00B2174F" w:rsidRDefault="00B2174F" w:rsidP="00B865A6">
      <w:pPr>
        <w:pStyle w:val="Normal1"/>
        <w:spacing w:line="480" w:lineRule="auto"/>
        <w:jc w:val="both"/>
        <w:rPr>
          <w:sz w:val="24"/>
          <w:szCs w:val="24"/>
        </w:rPr>
      </w:pPr>
    </w:p>
    <w:p w14:paraId="4F7BC19D" w14:textId="50F6C468" w:rsidR="00E036BA" w:rsidRDefault="00B2174F" w:rsidP="00B865A6">
      <w:pPr>
        <w:pStyle w:val="Normal1"/>
        <w:spacing w:line="480" w:lineRule="auto"/>
        <w:jc w:val="both"/>
        <w:rPr>
          <w:sz w:val="24"/>
          <w:szCs w:val="24"/>
        </w:rPr>
      </w:pPr>
      <w:r>
        <w:rPr>
          <w:sz w:val="24"/>
          <w:szCs w:val="24"/>
        </w:rPr>
        <w:t>Figure 1: Inclusion and exclusion criteria</w:t>
      </w:r>
    </w:p>
    <w:p w14:paraId="4EB3DD9E" w14:textId="4AE83BCB" w:rsidR="00E036BA" w:rsidRPr="00473E04" w:rsidRDefault="00E036BA" w:rsidP="00B865A6">
      <w:pPr>
        <w:pStyle w:val="Normal1"/>
        <w:spacing w:line="480" w:lineRule="auto"/>
        <w:jc w:val="both"/>
        <w:rPr>
          <w:sz w:val="20"/>
          <w:szCs w:val="20"/>
        </w:rPr>
      </w:pPr>
    </w:p>
    <w:p w14:paraId="2AA9BB2B" w14:textId="27E5E617" w:rsidR="0028605C" w:rsidRDefault="003B3BE7" w:rsidP="00B865A6">
      <w:pPr>
        <w:pStyle w:val="Normal1"/>
        <w:spacing w:line="480" w:lineRule="auto"/>
        <w:jc w:val="both"/>
        <w:rPr>
          <w:sz w:val="24"/>
          <w:szCs w:val="24"/>
        </w:rPr>
      </w:pPr>
      <w:r>
        <w:rPr>
          <w:sz w:val="24"/>
          <w:szCs w:val="24"/>
        </w:rPr>
        <w:t xml:space="preserve">We label this review as </w:t>
      </w:r>
      <w:r w:rsidR="008E0333">
        <w:rPr>
          <w:sz w:val="24"/>
          <w:szCs w:val="24"/>
        </w:rPr>
        <w:t xml:space="preserve">a narrative review </w:t>
      </w:r>
      <w:r>
        <w:rPr>
          <w:sz w:val="24"/>
          <w:szCs w:val="24"/>
        </w:rPr>
        <w:t xml:space="preserve">as </w:t>
      </w:r>
      <w:r w:rsidR="00631748">
        <w:rPr>
          <w:sz w:val="24"/>
          <w:szCs w:val="24"/>
        </w:rPr>
        <w:t>in addition to</w:t>
      </w:r>
      <w:r w:rsidR="008E0333">
        <w:rPr>
          <w:sz w:val="24"/>
          <w:szCs w:val="24"/>
        </w:rPr>
        <w:t xml:space="preserve"> the systematic reviews used, we </w:t>
      </w:r>
      <w:r>
        <w:rPr>
          <w:sz w:val="24"/>
          <w:szCs w:val="24"/>
        </w:rPr>
        <w:t>conducted a specific but not systematic search</w:t>
      </w:r>
      <w:r w:rsidR="008E0333">
        <w:rPr>
          <w:sz w:val="24"/>
          <w:szCs w:val="24"/>
        </w:rPr>
        <w:t xml:space="preserve"> to identify any additional tools not included in the systematic revie</w:t>
      </w:r>
      <w:r w:rsidR="00631748">
        <w:rPr>
          <w:sz w:val="24"/>
          <w:szCs w:val="24"/>
        </w:rPr>
        <w:t>ws. Two</w:t>
      </w:r>
      <w:r w:rsidR="008E0333">
        <w:rPr>
          <w:sz w:val="24"/>
          <w:szCs w:val="24"/>
        </w:rPr>
        <w:t xml:space="preserve"> expert researchers reviewed the list and suggested more tools fitting the criteria. A total of 24 tools were identified of which 18 had retrievable information on training provision. </w:t>
      </w:r>
    </w:p>
    <w:p w14:paraId="4C7E3776" w14:textId="77777777" w:rsidR="0028605C" w:rsidRDefault="008E0333" w:rsidP="00B865A6">
      <w:pPr>
        <w:pStyle w:val="Normal1"/>
        <w:spacing w:line="480" w:lineRule="auto"/>
        <w:jc w:val="both"/>
        <w:rPr>
          <w:sz w:val="24"/>
          <w:szCs w:val="24"/>
        </w:rPr>
      </w:pPr>
      <w:r>
        <w:rPr>
          <w:sz w:val="24"/>
          <w:szCs w:val="24"/>
        </w:rPr>
        <w:t xml:space="preserve"> </w:t>
      </w:r>
    </w:p>
    <w:p w14:paraId="212297B7" w14:textId="77777777" w:rsidR="0028605C" w:rsidRPr="00440FB1" w:rsidRDefault="008E0333" w:rsidP="00B865A6">
      <w:pPr>
        <w:pStyle w:val="Normal1"/>
        <w:spacing w:line="480" w:lineRule="auto"/>
        <w:jc w:val="both"/>
        <w:rPr>
          <w:b/>
          <w:sz w:val="24"/>
          <w:szCs w:val="24"/>
        </w:rPr>
      </w:pPr>
      <w:r w:rsidRPr="00440FB1">
        <w:rPr>
          <w:b/>
          <w:sz w:val="24"/>
          <w:szCs w:val="24"/>
        </w:rPr>
        <w:t>2.2 Data extraction and analysis</w:t>
      </w:r>
    </w:p>
    <w:p w14:paraId="472305E5" w14:textId="038E5D08" w:rsidR="0028605C" w:rsidRDefault="008E0333" w:rsidP="00B865A6">
      <w:pPr>
        <w:pStyle w:val="Normal1"/>
        <w:spacing w:line="480" w:lineRule="auto"/>
        <w:jc w:val="both"/>
        <w:rPr>
          <w:sz w:val="24"/>
          <w:szCs w:val="24"/>
        </w:rPr>
      </w:pPr>
      <w:r>
        <w:rPr>
          <w:sz w:val="24"/>
          <w:szCs w:val="24"/>
        </w:rPr>
        <w:t>For each tool, we extracted data on: the name, type of tool, country of use (and origin), target age, number of items, time taken for administration, developmental domains, mode of administration, assessors’ qualifications and availability of training package. We then extracted information on: training of trainers availability, length of training, training methods,</w:t>
      </w:r>
      <w:r w:rsidR="000517C0">
        <w:rPr>
          <w:sz w:val="24"/>
          <w:szCs w:val="24"/>
        </w:rPr>
        <w:t xml:space="preserve"> </w:t>
      </w:r>
      <w:r>
        <w:rPr>
          <w:sz w:val="24"/>
          <w:szCs w:val="24"/>
        </w:rPr>
        <w:t xml:space="preserve">certification process, </w:t>
      </w:r>
      <w:r w:rsidR="000517C0">
        <w:rPr>
          <w:sz w:val="24"/>
          <w:szCs w:val="24"/>
        </w:rPr>
        <w:t xml:space="preserve">training </w:t>
      </w:r>
      <w:r>
        <w:rPr>
          <w:sz w:val="24"/>
          <w:szCs w:val="24"/>
        </w:rPr>
        <w:t>cost, and training language</w:t>
      </w:r>
      <w:r w:rsidR="000517C0">
        <w:rPr>
          <w:sz w:val="24"/>
          <w:szCs w:val="24"/>
        </w:rPr>
        <w:t>(s)</w:t>
      </w:r>
      <w:r>
        <w:rPr>
          <w:sz w:val="24"/>
          <w:szCs w:val="24"/>
        </w:rPr>
        <w:t>.</w:t>
      </w:r>
    </w:p>
    <w:p w14:paraId="25A607CC" w14:textId="77777777" w:rsidR="0028605C" w:rsidRDefault="008E0333" w:rsidP="00B865A6">
      <w:pPr>
        <w:pStyle w:val="Normal1"/>
        <w:spacing w:line="480" w:lineRule="auto"/>
        <w:jc w:val="both"/>
        <w:rPr>
          <w:sz w:val="24"/>
          <w:szCs w:val="24"/>
        </w:rPr>
      </w:pPr>
      <w:r>
        <w:rPr>
          <w:sz w:val="24"/>
          <w:szCs w:val="24"/>
        </w:rPr>
        <w:t xml:space="preserve"> </w:t>
      </w:r>
    </w:p>
    <w:p w14:paraId="6D85DC45" w14:textId="030CF671" w:rsidR="0028605C" w:rsidRDefault="000517C0" w:rsidP="00B865A6">
      <w:pPr>
        <w:pStyle w:val="Normal1"/>
        <w:spacing w:line="480" w:lineRule="auto"/>
        <w:jc w:val="both"/>
        <w:rPr>
          <w:sz w:val="24"/>
          <w:szCs w:val="24"/>
        </w:rPr>
      </w:pPr>
      <w:r>
        <w:rPr>
          <w:sz w:val="24"/>
          <w:szCs w:val="24"/>
        </w:rPr>
        <w:lastRenderedPageBreak/>
        <w:t>We conducted our literature search</w:t>
      </w:r>
      <w:r w:rsidR="008E0333">
        <w:rPr>
          <w:sz w:val="24"/>
          <w:szCs w:val="24"/>
        </w:rPr>
        <w:t xml:space="preserve"> on PubMed, MedEdPublish and the Cochrane Library online databases </w:t>
      </w:r>
      <w:r w:rsidR="00274255">
        <w:rPr>
          <w:sz w:val="24"/>
          <w:szCs w:val="24"/>
        </w:rPr>
        <w:t>identifying</w:t>
      </w:r>
      <w:r w:rsidR="008E0333">
        <w:rPr>
          <w:sz w:val="24"/>
          <w:szCs w:val="24"/>
        </w:rPr>
        <w:t xml:space="preserve"> papers referring to each screening tool. A web-search was </w:t>
      </w:r>
      <w:r w:rsidR="00274255">
        <w:rPr>
          <w:sz w:val="24"/>
          <w:szCs w:val="24"/>
        </w:rPr>
        <w:t xml:space="preserve">also </w:t>
      </w:r>
      <w:r w:rsidR="008E0333">
        <w:rPr>
          <w:sz w:val="24"/>
          <w:szCs w:val="24"/>
        </w:rPr>
        <w:t xml:space="preserve">performed to check for the presence of a designated webpage for </w:t>
      </w:r>
      <w:r w:rsidR="00274255">
        <w:rPr>
          <w:sz w:val="24"/>
          <w:szCs w:val="24"/>
        </w:rPr>
        <w:t xml:space="preserve">each </w:t>
      </w:r>
      <w:r w:rsidR="008E0333">
        <w:rPr>
          <w:sz w:val="24"/>
          <w:szCs w:val="24"/>
        </w:rPr>
        <w:t xml:space="preserve">tool. The researcher contacted </w:t>
      </w:r>
      <w:r w:rsidR="00274255">
        <w:rPr>
          <w:sz w:val="24"/>
          <w:szCs w:val="24"/>
        </w:rPr>
        <w:t>tool</w:t>
      </w:r>
      <w:r w:rsidR="008E0333">
        <w:rPr>
          <w:sz w:val="24"/>
          <w:szCs w:val="24"/>
        </w:rPr>
        <w:t xml:space="preserve"> developer</w:t>
      </w:r>
      <w:r w:rsidR="00274255">
        <w:rPr>
          <w:sz w:val="24"/>
          <w:szCs w:val="24"/>
        </w:rPr>
        <w:t>s</w:t>
      </w:r>
      <w:r w:rsidR="008E0333">
        <w:rPr>
          <w:sz w:val="24"/>
          <w:szCs w:val="24"/>
        </w:rPr>
        <w:t xml:space="preserve"> via email to collect any missing information for 9 tools. In 8 cases, </w:t>
      </w:r>
      <w:r w:rsidR="00274255">
        <w:rPr>
          <w:sz w:val="24"/>
          <w:szCs w:val="24"/>
        </w:rPr>
        <w:t>additional information was identified</w:t>
      </w:r>
      <w:r w:rsidR="008E0333">
        <w:rPr>
          <w:sz w:val="24"/>
          <w:szCs w:val="24"/>
        </w:rPr>
        <w:t>.</w:t>
      </w:r>
    </w:p>
    <w:p w14:paraId="436047FD" w14:textId="77777777" w:rsidR="0028605C" w:rsidRDefault="0028605C" w:rsidP="00B865A6">
      <w:pPr>
        <w:pStyle w:val="Normal1"/>
        <w:spacing w:line="480" w:lineRule="auto"/>
        <w:jc w:val="both"/>
        <w:rPr>
          <w:b/>
          <w:sz w:val="24"/>
          <w:szCs w:val="24"/>
        </w:rPr>
      </w:pPr>
    </w:p>
    <w:p w14:paraId="4EA797DE" w14:textId="77777777" w:rsidR="00473E04" w:rsidRDefault="00473E04" w:rsidP="00B865A6">
      <w:pPr>
        <w:spacing w:line="480" w:lineRule="auto"/>
        <w:rPr>
          <w:b/>
          <w:sz w:val="24"/>
          <w:szCs w:val="24"/>
        </w:rPr>
      </w:pPr>
      <w:r>
        <w:rPr>
          <w:b/>
          <w:sz w:val="24"/>
          <w:szCs w:val="24"/>
        </w:rPr>
        <w:br w:type="page"/>
      </w:r>
    </w:p>
    <w:p w14:paraId="5FB697BD" w14:textId="47E59C3C" w:rsidR="0028605C" w:rsidRDefault="008E0333" w:rsidP="00B865A6">
      <w:pPr>
        <w:pStyle w:val="Normal1"/>
        <w:spacing w:line="480" w:lineRule="auto"/>
        <w:jc w:val="both"/>
        <w:rPr>
          <w:b/>
          <w:sz w:val="24"/>
          <w:szCs w:val="24"/>
        </w:rPr>
      </w:pPr>
      <w:r>
        <w:rPr>
          <w:b/>
          <w:sz w:val="24"/>
          <w:szCs w:val="24"/>
        </w:rPr>
        <w:lastRenderedPageBreak/>
        <w:t>3. RESULTS</w:t>
      </w:r>
    </w:p>
    <w:p w14:paraId="7AE81DE6" w14:textId="77777777" w:rsidR="0028605C" w:rsidRDefault="008E0333" w:rsidP="00B865A6">
      <w:pPr>
        <w:pStyle w:val="Normal1"/>
        <w:spacing w:line="480" w:lineRule="auto"/>
        <w:jc w:val="both"/>
        <w:rPr>
          <w:sz w:val="20"/>
          <w:szCs w:val="20"/>
        </w:rPr>
      </w:pPr>
      <w:r>
        <w:rPr>
          <w:sz w:val="20"/>
          <w:szCs w:val="20"/>
        </w:rPr>
        <w:t xml:space="preserve"> </w:t>
      </w:r>
    </w:p>
    <w:p w14:paraId="35D00481" w14:textId="235708FF" w:rsidR="0028605C" w:rsidRDefault="005B5493" w:rsidP="00B865A6">
      <w:pPr>
        <w:pStyle w:val="Normal1"/>
        <w:spacing w:line="480" w:lineRule="auto"/>
        <w:jc w:val="both"/>
        <w:rPr>
          <w:sz w:val="24"/>
          <w:szCs w:val="24"/>
        </w:rPr>
      </w:pPr>
      <w:r>
        <w:rPr>
          <w:sz w:val="24"/>
          <w:szCs w:val="24"/>
        </w:rPr>
        <w:t xml:space="preserve">Figure 2 outlines the review of sources </w:t>
      </w:r>
      <w:r w:rsidR="004B3825">
        <w:rPr>
          <w:sz w:val="24"/>
          <w:szCs w:val="24"/>
        </w:rPr>
        <w:t>and</w:t>
      </w:r>
      <w:r>
        <w:rPr>
          <w:sz w:val="24"/>
          <w:szCs w:val="24"/>
        </w:rPr>
        <w:t xml:space="preserve"> tools fullfilling the inclusion/ exclusion criteria. </w:t>
      </w:r>
      <w:r w:rsidR="008E0333">
        <w:rPr>
          <w:sz w:val="24"/>
          <w:szCs w:val="24"/>
        </w:rPr>
        <w:t xml:space="preserve">Although 24 tools were identified, training information was only available for 18 tools; this section focuses on those. Of the 6 tools without information on training, 5 were developed in non-English speaking countries. </w:t>
      </w:r>
    </w:p>
    <w:p w14:paraId="16DBCC41" w14:textId="77777777" w:rsidR="005B5493" w:rsidRDefault="005B5493" w:rsidP="00B865A6">
      <w:pPr>
        <w:pStyle w:val="Normal1"/>
        <w:spacing w:line="480" w:lineRule="auto"/>
        <w:jc w:val="both"/>
        <w:rPr>
          <w:sz w:val="24"/>
          <w:szCs w:val="24"/>
        </w:rPr>
      </w:pPr>
    </w:p>
    <w:p w14:paraId="0937A49F" w14:textId="2AFC2A33" w:rsidR="005B5493" w:rsidRDefault="005B5493" w:rsidP="00B865A6">
      <w:pPr>
        <w:pStyle w:val="Normal1"/>
        <w:spacing w:line="480" w:lineRule="auto"/>
        <w:jc w:val="both"/>
        <w:rPr>
          <w:sz w:val="24"/>
          <w:szCs w:val="24"/>
        </w:rPr>
      </w:pPr>
      <w:r>
        <w:rPr>
          <w:sz w:val="24"/>
          <w:szCs w:val="24"/>
        </w:rPr>
        <w:t xml:space="preserve">Figure 2: Search procedure </w:t>
      </w:r>
    </w:p>
    <w:p w14:paraId="08499DC3" w14:textId="77777777" w:rsidR="0028605C" w:rsidRDefault="008E0333" w:rsidP="00B865A6">
      <w:pPr>
        <w:pStyle w:val="Normal1"/>
        <w:spacing w:line="480" w:lineRule="auto"/>
        <w:jc w:val="both"/>
        <w:rPr>
          <w:sz w:val="24"/>
          <w:szCs w:val="24"/>
        </w:rPr>
      </w:pPr>
      <w:r>
        <w:rPr>
          <w:sz w:val="24"/>
          <w:szCs w:val="24"/>
        </w:rPr>
        <w:t xml:space="preserve"> </w:t>
      </w:r>
    </w:p>
    <w:p w14:paraId="0B35ED9A" w14:textId="77777777" w:rsidR="0028605C" w:rsidRPr="00440FB1" w:rsidRDefault="008E0333" w:rsidP="00B865A6">
      <w:pPr>
        <w:pStyle w:val="Normal1"/>
        <w:spacing w:line="480" w:lineRule="auto"/>
        <w:jc w:val="both"/>
        <w:rPr>
          <w:b/>
          <w:sz w:val="24"/>
          <w:szCs w:val="24"/>
        </w:rPr>
      </w:pPr>
      <w:r w:rsidRPr="00440FB1">
        <w:rPr>
          <w:b/>
          <w:sz w:val="24"/>
          <w:szCs w:val="24"/>
        </w:rPr>
        <w:t>3.1 Tools’ main features</w:t>
      </w:r>
    </w:p>
    <w:p w14:paraId="2EE8E36B" w14:textId="5D00DE1A" w:rsidR="0028605C" w:rsidRDefault="008E0333" w:rsidP="00B865A6">
      <w:pPr>
        <w:pStyle w:val="Normal1"/>
        <w:spacing w:line="480" w:lineRule="auto"/>
        <w:jc w:val="both"/>
        <w:rPr>
          <w:sz w:val="24"/>
          <w:szCs w:val="24"/>
        </w:rPr>
      </w:pPr>
      <w:r>
        <w:rPr>
          <w:sz w:val="24"/>
          <w:szCs w:val="24"/>
        </w:rPr>
        <w:t>An overview of all 18 tools’ is provided in Table 1</w:t>
      </w:r>
      <w:r w:rsidR="000211E2">
        <w:rPr>
          <w:sz w:val="24"/>
          <w:szCs w:val="24"/>
        </w:rPr>
        <w:t xml:space="preserve"> (Supplementary material)</w:t>
      </w:r>
      <w:r>
        <w:rPr>
          <w:sz w:val="24"/>
          <w:szCs w:val="24"/>
        </w:rPr>
        <w:t>.</w:t>
      </w:r>
    </w:p>
    <w:p w14:paraId="37695BBC" w14:textId="77777777" w:rsidR="0028605C" w:rsidRDefault="0028605C" w:rsidP="00B865A6">
      <w:pPr>
        <w:pStyle w:val="Normal1"/>
        <w:spacing w:line="480" w:lineRule="auto"/>
        <w:jc w:val="both"/>
        <w:rPr>
          <w:sz w:val="24"/>
          <w:szCs w:val="24"/>
        </w:rPr>
      </w:pPr>
    </w:p>
    <w:p w14:paraId="5FF1094C" w14:textId="7626B07D" w:rsidR="0028605C" w:rsidRDefault="008E0333" w:rsidP="00B865A6">
      <w:pPr>
        <w:pStyle w:val="Normal1"/>
        <w:spacing w:line="480" w:lineRule="auto"/>
        <w:jc w:val="both"/>
        <w:rPr>
          <w:sz w:val="24"/>
          <w:szCs w:val="24"/>
        </w:rPr>
      </w:pPr>
      <w:r>
        <w:rPr>
          <w:sz w:val="24"/>
          <w:szCs w:val="24"/>
        </w:rPr>
        <w:t>All 18 tools were described by the</w:t>
      </w:r>
      <w:r w:rsidR="00BA3F2A">
        <w:rPr>
          <w:sz w:val="24"/>
          <w:szCs w:val="24"/>
        </w:rPr>
        <w:t xml:space="preserve">ir </w:t>
      </w:r>
      <w:r>
        <w:rPr>
          <w:sz w:val="24"/>
          <w:szCs w:val="24"/>
        </w:rPr>
        <w:t xml:space="preserve">developers or publishers as developmental screening tools; however, </w:t>
      </w:r>
      <w:r w:rsidR="00BA3F2A">
        <w:rPr>
          <w:sz w:val="24"/>
          <w:szCs w:val="24"/>
        </w:rPr>
        <w:t xml:space="preserve">three </w:t>
      </w:r>
      <w:r>
        <w:rPr>
          <w:sz w:val="24"/>
          <w:szCs w:val="24"/>
        </w:rPr>
        <w:t>of these tools have also been classifi</w:t>
      </w:r>
      <w:r w:rsidR="00604AE5">
        <w:rPr>
          <w:sz w:val="24"/>
          <w:szCs w:val="24"/>
        </w:rPr>
        <w:t>ed as surveillance tools</w:t>
      </w:r>
      <w:r w:rsidR="00604AE5">
        <w:rPr>
          <w:sz w:val="24"/>
          <w:szCs w:val="24"/>
        </w:rPr>
        <w:fldChar w:fldCharType="begin" w:fldLock="1"/>
      </w:r>
      <w:r w:rsidR="00C92EA4">
        <w:rPr>
          <w:sz w:val="24"/>
          <w:szCs w:val="24"/>
        </w:rPr>
        <w:instrText>ADDIN CSL_CITATION {"citationItems":[{"id":"ITEM-1","itemData":{"URL":"https://www.pedstest.com/","accessed":{"date-parts":[["2020","6","22"]]},"author":[{"dropping-particle":"","family":"PEDStest","given":"","non-dropping-particle":"","parse-names":false,"suffix":""}],"id":"ITEM-1","issued":{"date-parts":[["2018"]]},"title":"PEDS","type":"webpage"},"uris":["http://www.mendeley.com/documents/?uuid=b2e705b4-3dda-4b65-9be4-4f60f656aed9"]},{"id":"ITEM-2","itemData":{"DOI":"10.1179/027249302125002029","ISSN":"02724936","abstract":"Research assessing the neurological development of infants in developing countries is scanty as no suitable standardised tests are available for field-use in constrained circumstances. We describe the development and application of two simple assessments. Firstly, we aimed to develop a test suitable for assessing acute neurological disturbances caused by such diverse effects as infections, drugs or toxins. This test (Shoklo Neurological Test) is aimed at infants between 9 and 36 months. The second test (Shoklo Developmental Test) is aimed not only to follow the evolution of the signs tested initially in the acute phase but also to evaluate later neurodevelopmental sequelae which might be caused by the same events. The latter test is suitable for infants aged from 3 to 12 months. Both tests can be performed easily in non-optimal conditions. The examinations were tested in a cohort of infants from a Karen refugee camp and administered in a rural setting by health workers, after appropriate training. In order to validate the tests we also applied them to a cohort of London infants. The Griffiths Developmental Scales were applied in the same infants and both the Shoklo Neurological and the Shoklo Developmental Tests showed good correlation with this standardised neurodevelopmental assessment.","author":[{"dropping-particle":"","family":"Haataja","given":"Leena","non-dropping-particle":"","parse-names":false,"suffix":""},{"dropping-particle":"","family":"McGready","given":"Rose","non-dropping-particle":"","parse-names":false,"suffix":""},{"dropping-particle":"","family":"Arunjerdja","given":"Ratree","non-dropping-particle":"","parse-names":false,"suffix":""},{"dropping-particle":"","family":"Simpson","given":"Julie A.","non-dropping-particle":"","parse-names":false,"suffix":""},{"dropping-particle":"","family":"Mercuri","given":"Eugenio","non-dropping-particle":"","parse-names":false,"suffix":""},{"dropping-particle":"","family":"Nosten","given":"François","non-dropping-particle":"","parse-names":false,"suffix":""},{"dropping-particle":"","family":"Dubowitz","given":"Lilly","non-dropping-particle":"","parse-names":false,"suffix":""}],"container-title":"Annals of Tropical Paediatrics","id":"ITEM-2","issue":"4","issued":{"date-parts":[["2002"]]},"page":"355-368","title":"A new approach for neurological evaluation of infants in resource-poor settings","type":"article-journal","volume":"22"},"uris":["http://www.mendeley.com/documents/?uuid=d3a9d532-32a6-4b93-a2fe-16e44a8f40da"]}],"mendeley":{"formattedCitation":"(18,19)","plainTextFormattedCitation":"(18,19)","previouslyFormattedCitation":"(18,19)"},"properties":{"noteIndex":0},"schema":"https://github.com/citation-style-language/schema/raw/master/csl-citation.json"}</w:instrText>
      </w:r>
      <w:r w:rsidR="00604AE5">
        <w:rPr>
          <w:sz w:val="24"/>
          <w:szCs w:val="24"/>
        </w:rPr>
        <w:fldChar w:fldCharType="separate"/>
      </w:r>
      <w:r w:rsidR="00C92EA4" w:rsidRPr="00C92EA4">
        <w:rPr>
          <w:noProof/>
          <w:sz w:val="24"/>
          <w:szCs w:val="24"/>
        </w:rPr>
        <w:t>(18,19)</w:t>
      </w:r>
      <w:r w:rsidR="00604AE5">
        <w:rPr>
          <w:sz w:val="24"/>
          <w:szCs w:val="24"/>
        </w:rPr>
        <w:fldChar w:fldCharType="end"/>
      </w:r>
      <w:r>
        <w:rPr>
          <w:sz w:val="24"/>
          <w:szCs w:val="24"/>
        </w:rPr>
        <w:t xml:space="preserve"> and </w:t>
      </w:r>
      <w:r w:rsidR="00BA3F2A">
        <w:rPr>
          <w:sz w:val="24"/>
          <w:szCs w:val="24"/>
        </w:rPr>
        <w:t>two</w:t>
      </w:r>
      <w:r w:rsidR="00604AE5">
        <w:rPr>
          <w:sz w:val="24"/>
          <w:szCs w:val="24"/>
        </w:rPr>
        <w:t xml:space="preserve"> as assessment tools</w:t>
      </w:r>
      <w:r w:rsidR="00604AE5">
        <w:rPr>
          <w:sz w:val="24"/>
          <w:szCs w:val="24"/>
        </w:rPr>
        <w:fldChar w:fldCharType="begin" w:fldLock="1"/>
      </w:r>
      <w:r w:rsidR="00C92EA4">
        <w:rPr>
          <w:sz w:val="24"/>
          <w:szCs w:val="24"/>
        </w:rPr>
        <w:instrText>ADDIN CSL_CITATION {"citationItems":[{"id":"ITEM-1","itemData":{"URL":"www.rnda-bd.org","accessed":{"date-parts":[["2020","6","22"]]},"author":[{"dropping-particle":"","family":"Bangladesh Protibondhi Foundation","given":"","non-dropping-particle":"","parse-names":false,"suffix":""}],"id":"ITEM-1","issued":{"date-parts":[["0"]]},"title":"Rapid Neurodevelopmental Assessment (RNDA)","type":"webpage"},"uris":["http://www.mendeley.com/documents/?uuid=bc627d4b-077c-4dbe-b40b-5e95fd17d438"]},{"id":"ITEM-2","itemData":{"DOI":"10.1371/journal.pmed.1000273","ISSN":"15491277","PMID":"20520849","abstract":"Background: Although 80% of children with disabilities live in developing countries, there are few culturally appropriate developmental assessment tools available for these settings. Often tools from the West provide misleading findings in different cultural settings, where some items are unfamiliar and reference values are different from those of Western populations. Methods and Findings: Following preliminary and qualitative studies, we produced a draft developmental assessment tool with 162 items in four domains of development. After face and content validity testing and piloting, we expanded the draft tool to 185 items. We then assessed 1,426 normal rural children aged 0-6 y from rural Malawi and derived age-standardized norms for all items. We examined performance of items using logistic regression and reliability using kappa statistics. We then considered all items at a consensus meeting and removed those performing badly and those that were unnecessary or difficult to administer, leaving 136 items in the final Malawi Developmental Assessment Tool (MDAT). We validated the tool by comparing age-matched normal children with those with malnutrition (120) and neurodisabilities (80). Reliability was good for items remaining with 94%-100% of items scoring kappas.0.4 for interobserver immediate, delayed, and intra-observer testing. We demonstrated significant differences in overall mean scores (and individual domain scores) for children with neurodisabilities (35 versus 99 [p,0.001]) when compared to normal children. Using a pass/fail technique similar to the Denver II, 3% of children with neurodisabilities passed in comparison to 82% of normal children, demonstrating good sensitivity (97%) and specificity (82%). Overall mean scores of children with malnutrition (weight for height,80%) were also significantly different from scores of normal controls (62.5 versus 77.4 [p,0.001]); scores in the separate domains, excluding social development, also differed between malnourished children and controls. In terms of pass/fail, 28% of malnourished children versus 94% of controls passed the test overall. Conclusions: A culturally relevant developmental assessment tool, the MDAT, has been created for use in African settings and shows good reliability, validity, and sensitivity for identification of children with neurodisabilities. © 2010 Gladstone et al.","author":[{"dropping-particle":"","family":"Gladstone","given":"Melissa","non-dropping-particle":"","parse-names":false,"suffix":""},{"dropping-particle":"","family":"Lancaster","given":"Gillian A.","non-dropping-particle":"","parse-names":false,"suffix":""},{"dropping-particle":"","family":"Umar","given":"Eric","non-dropping-particle":"","parse-names":false,"suffix":""},{"dropping-particle":"","family":"Nyirenda","given":"Maggie","non-dropping-particle":"","parse-names":false,"suffix":""},{"dropping-particle":"","family":"Kayira","given":"Edith","non-dropping-particle":"","parse-names":false,"suffix":""},{"dropping-particle":"","family":"Broek","given":"Nynke R.","non-dropping-particle":"van den","parse-names":false,"suffix":""},{"dropping-particle":"","family":"Smyth","given":"Rosalind L.","non-dropping-particle":"","parse-names":false,"suffix":""}],"container-title":"PLoS Medicine","id":"ITEM-2","issue":"5","issued":{"date-parts":[["2010"]]},"title":"The Malawi developmental assessment tool (MDAT): The creation, validation, and reliability of a tool to assess child development in rural African settings","type":"article-journal","volume":"7"},"uris":["http://www.mendeley.com/documents/?uuid=92f028d6-bb95-4628-b723-bbc6ba1464c5"]}],"mendeley":{"formattedCitation":"(20,21)","plainTextFormattedCitation":"(20,21)","previouslyFormattedCitation":"(20,21)"},"properties":{"noteIndex":0},"schema":"https://github.com/citation-style-language/schema/raw/master/csl-citation.json"}</w:instrText>
      </w:r>
      <w:r w:rsidR="00604AE5">
        <w:rPr>
          <w:sz w:val="24"/>
          <w:szCs w:val="24"/>
        </w:rPr>
        <w:fldChar w:fldCharType="separate"/>
      </w:r>
      <w:r w:rsidR="00C92EA4" w:rsidRPr="00C92EA4">
        <w:rPr>
          <w:noProof/>
          <w:sz w:val="24"/>
          <w:szCs w:val="24"/>
        </w:rPr>
        <w:t>(20,21)</w:t>
      </w:r>
      <w:r w:rsidR="00604AE5">
        <w:rPr>
          <w:sz w:val="24"/>
          <w:szCs w:val="24"/>
        </w:rPr>
        <w:fldChar w:fldCharType="end"/>
      </w:r>
      <w:r>
        <w:rPr>
          <w:sz w:val="24"/>
          <w:szCs w:val="24"/>
        </w:rPr>
        <w:t>. Six tools were developed in the USA</w:t>
      </w:r>
      <w:r w:rsidR="00B853F3">
        <w:rPr>
          <w:sz w:val="24"/>
          <w:szCs w:val="24"/>
        </w:rPr>
        <w:fldChar w:fldCharType="begin" w:fldLock="1"/>
      </w:r>
      <w:r w:rsidR="00C92EA4">
        <w:rPr>
          <w:sz w:val="24"/>
          <w:szCs w:val="24"/>
        </w:rPr>
        <w:instrText>ADDIN CSL_CITATION {"citationItems":[{"id":"ITEM-1","itemData":{"URL":"https://www.pedstest.com/","accessed":{"date-parts":[["2020","6","22"]]},"author":[{"dropping-particle":"","family":"PEDStest","given":"","non-dropping-particle":"","parse-names":false,"suffix":""}],"id":"ITEM-1","issued":{"date-parts":[["2018"]]},"title":"PEDS","type":"webpage"},"uris":["http://www.mendeley.com/documents/?uuid=b2e705b4-3dda-4b65-9be4-4f60f656aed9"]},{"id":"ITEM-2","itemData":{"URL":"https://agesandstages.com/","accessed":{"date-parts":[["2020","6","22"]]},"author":[{"dropping-particle":"","family":"Brookes","given":"","non-dropping-particle":"","parse-names":false,"suffix":""}],"id":"ITEM-2","issued":{"date-parts":[["2020"]]},"title":"Ages and Stages Questionnaires","type":"webpage"},"uris":["http://www.mendeley.com/documents/?uuid=ec991a4a-89fc-49e0-83bc-b525513f23ff"]},{"id":"ITEM-3","itemData":{"author":[{"dropping-particle":"","family":"Ellison","given":"Patricia H.","non-dropping-particle":"","parse-names":false,"suffix":""},{"dropping-particle":"","family":"Horn","given":"John L.","non-dropping-particle":"","parse-names":false,"suffix":""},{"dropping-particle":"","family":"Browning","given":"Carol A.","non-dropping-particle":"","parse-names":false,"suffix":""}],"container-title":"Physical Therapy","id":"ITEM-3","issue":"9","issued":{"date-parts":[["1985"]]},"page":"1326-1331","title":"Construction of an Infant Neurological International Battery (INFANIB) for the Assessment of Neurological Integrity in Infancy","type":"article-journal","volume":"65"},"uris":["http://www.mendeley.com/documents/?uuid=349e4ae8-723e-49aa-af80-953cfe2730d8"]},{"id":"ITEM-4","itemData":{"URL":"https://www.floatinghospital.org/The-Survey-of-Wellbeing-of-Young-Children/","accessed":{"date-parts":[["2020","6","30"]]},"author":[{"dropping-particle":"","family":"Tufts Medical Center","given":"","non-dropping-particle":"","parse-names":false,"suffix":""}],"id":"ITEM-4","issued":{"date-parts":[["2020"]]},"title":"Floating Hospital for Children. The Survey of Well-being of Young Children.","type":"webpage"},"uris":["http://www.mendeley.com/documents/?uuid=c2ca2c23-0085-421b-aef7-1ff94dedafc1"]},{"id":"ITEM-5","itemData":{"author":[{"dropping-particle":"","family":"Frankenburg","given":"William K.","non-dropping-particle":"","parse-names":false,"suffix":""},{"dropping-particle":"","family":"Dodds","given":"Josiah","non-dropping-particle":"","parse-names":false,"suffix":""},{"dropping-particle":"","family":"Archer","given":"Philip","non-dropping-particle":"","parse-names":false,"suffix":""},{"dropping-particle":"","family":"Shapiro","given":"Howard","non-dropping-particle":"","parse-names":false,"suffix":""},{"dropping-particle":"","family":"Bresnick","given":"Beverly","non-dropping-particle":"","parse-names":false,"suffix":""}],"container-title":"PAEDIATRICS","id":"ITEM-5","issue":"1","issued":{"date-parts":[["1992"]]},"page":"91-97","title":"The Denver II: A Major Revision and Restandardization of the Denver Developmental Screening Test","type":"article-journal","volume":"89"},"uris":["http://www.mendeley.com/documents/?uuid=631df937-bb05-4397-bb32-248951dc6cc5"]},{"id":"ITEM-6","itemData":{"DOI":"10.1016/S0022-3476(87)80573-5","ISSN":"00223476","abstract":"The Denver Prescreening Developmental Questionnaire (PDQ), a parent-answered questionnaire, has been revised to extend the age of children who can be screened to those from 6 years down to birth, to make the test items more challenging for children and more informative for parents, and to make it easier for professionals to compare a child's performance with Denver Developmental Screening Test (DDST) norms. This Revised PDQ (R-PDQ) identified 84% of nonnormal DDST results. Test-retest reliability over 1 week was 94.1%, and parent-teacher agreement was 83%. A field test of the R-PDQ, conducted in a variety of settings with 1434 children, revealed that suspect scores on first-stage screening varied with the setting, from 15.6% in private pediatric practices to 50.5% in Head Start and urban day care centers. Parents found the R-PDQ interesting and easy to complete; health professionals found it economical and easy to interpret. We recommend that the R-PDQ be coupled with a brief developmental examination, and that the R-PDQ be coupled with a brief developmental examination, and that the R-PDQ be used in busy office settings and community mass screening programs. © 1987 The C. V. Mosby Company.","author":[{"dropping-particle":"","family":"Frankenburg","given":"William K.","non-dropping-particle":"","parse-names":false,"suffix":""},{"dropping-particle":"","family":"Fandal","given":"Alma W.","non-dropping-particle":"","parse-names":false,"suffix":""},{"dropping-particle":"","family":"Thornton","given":"Susan M.","non-dropping-particle":"","parse-names":false,"suffix":""}],"container-title":"The Journal of Pediatrics","id":"ITEM-6","issue":"4","issued":{"date-parts":[["1987"]]},"page":"653-657","title":"Revision of Denver Prescreening Developmental Questionnaire","type":"article-journal","volume":"110"},"uris":["http://www.mendeley.com/documents/?uuid=9e125d63-443f-4ea7-ba5b-218897330a6e"]}],"mendeley":{"formattedCitation":"(18,22–26)","plainTextFormattedCitation":"(18,22–26)","previouslyFormattedCitation":"(18,22–26)"},"properties":{"noteIndex":0},"schema":"https://github.com/citation-style-language/schema/raw/master/csl-citation.json"}</w:instrText>
      </w:r>
      <w:r w:rsidR="00B853F3">
        <w:rPr>
          <w:sz w:val="24"/>
          <w:szCs w:val="24"/>
        </w:rPr>
        <w:fldChar w:fldCharType="separate"/>
      </w:r>
      <w:r w:rsidR="00C92EA4" w:rsidRPr="00C92EA4">
        <w:rPr>
          <w:noProof/>
          <w:sz w:val="24"/>
          <w:szCs w:val="24"/>
        </w:rPr>
        <w:t>(18,22–26)</w:t>
      </w:r>
      <w:r w:rsidR="00B853F3">
        <w:rPr>
          <w:sz w:val="24"/>
          <w:szCs w:val="24"/>
        </w:rPr>
        <w:fldChar w:fldCharType="end"/>
      </w:r>
      <w:r>
        <w:rPr>
          <w:sz w:val="24"/>
          <w:szCs w:val="24"/>
        </w:rPr>
        <w:t>; with others developed in India</w:t>
      </w:r>
      <w:r w:rsidR="00DE56C4">
        <w:rPr>
          <w:sz w:val="24"/>
          <w:szCs w:val="24"/>
        </w:rPr>
        <w:fldChar w:fldCharType="begin" w:fldLock="1"/>
      </w:r>
      <w:r w:rsidR="00C92EA4">
        <w:rPr>
          <w:sz w:val="24"/>
          <w:szCs w:val="24"/>
        </w:rPr>
        <w:instrText>ADDIN CSL_CITATION {"citationItems":[{"id":"ITEM-1","itemData":{"DOI":"10.1177/0883073809336121","ISSN":"08830738","abstract":"A chart was prepared using selected milestones from Baroda norms of Bayley Scales of Infant Development and Gesells schedules on y-axis and age in months on x-axis. A child failing to achieve any milestone to the left of the chronological age was screen positive. Interrater and test-retest reliability were calculated. For validation, the screen was administered to mothers of 142 children aged 6 to 24 months attending Pediatric Outpatients or Neurology Clinic of CSM Medical University, Lucknow, India. Acutely ill children were excluded. A full Developmental Assessment Scale for Indian infants was then done on the same children. Sensitivity and specificity were 95.9% and 73.1%, respectively. It is concluded that Lucknow Development Screen can be effectively used for screening in the community.","author":[{"dropping-particle":"","family":"Bhave","given":"Anupama","non-dropping-particle":"","parse-names":false,"suffix":""},{"dropping-particle":"","family":"Bhargava","given":"Roli","non-dropping-particle":"","parse-names":false,"suffix":""},{"dropping-particle":"","family":"Kumar","given":"Rashmi","non-dropping-particle":"","parse-names":false,"suffix":""}],"container-title":"Journal of Child Neurology","id":"ITEM-1","issue":"1","issued":{"date-parts":[["2010"]]},"page":"57-60","title":"Development and validation of a new Lucknow development screen for Indian children aged 6 months to 2 years","type":"article-journal","volume":"25"},"uris":["http://www.mendeley.com/documents/?uuid=4771e7ee-6842-4c90-99c0-1bed20a7df32"]},{"id":"ITEM-2","itemData":{"DOI":"10.1007/s13312-017-1066-6","ISSN":"09747559","abstract":"Aim: To design and validate Hindi-language parent self-report developmental screening questionnaires for 9-month and 18-month-old Indian children. Design: Cross-sectional study Setting: Tertiary-care pediatric hospital from April 2014 to March 2016 Participants: In each age group (9-month and 18-month), 45 children were enrolled for designing of questionnaires (30 for obtaining parental observations of current development and 15 for pre-testing). For validation of tool, 100 children (60 low risk and 40 high risk) were enrolled in each age group. Methods: For designing, observations regarding current developmental milestones were obtained from parents and a list of all enumerated milestones was prepared. After detailed discussion by a team of developmental pediatricians, pediatric resident, clinical psychologist and language specialist, milestones were chosen for drafting of questionnaires. In each age group, drafts were pre-tested and required modifications were done. The final questionnaires contained 20 items each to be scored on a Likert scale (total score ranging from 20 to 60, a lower score indicating a higher risk of developmental delay). These questionnaires were validated against Developmental Assessment Scale for Indian Infants (DASII), a gold standard instrument. Results: On ROC analysis, the 9-month and 18-month screening tool had area under curve of 0.988 and 0.953, respectively, for detecting developmental delay. Score ≤50 on the 9-months questionnaire had sensitivity of 100% and specificity of 87.2%. Score ≤49 on the 18-months questionnaire had sensitivity of 91.4% and specificity of 88.7%. Conclusions: The new questionnaires have a promising role in developmental screening of children at the time of routine immunizations in our country.","author":[{"dropping-particle":"","family":"Jain","given":"Rahul","non-dropping-particle":"","parse-names":false,"suffix":""},{"dropping-particle":"","family":"Arora","given":"Anshita","non-dropping-particle":"","parse-names":false,"suffix":""},{"dropping-particle":"","family":"Anand","given":"Rohit","non-dropping-particle":"","parse-names":false,"suffix":""},{"dropping-particle":"","family":"Malhotra","given":"Shahzadi","non-dropping-particle":"","parse-names":false,"suffix":""},{"dropping-particle":"","family":"Mittal","given":"Medha","non-dropping-particle":"","parse-names":false,"suffix":""},{"dropping-particle":"","family":"Juneja","given":"Monica","non-dropping-particle":"","parse-names":false,"suffix":""}],"container-title":"Indian Pediatrics","id":"ITEM-2","issue":"7","issued":{"date-parts":[["2017"]]},"page":"550-555","title":"Designing and validation of a Hindi-language parent self-report developmental screening tool","type":"article-journal","volume":"54"},"uris":["http://www.mendeley.com/documents/?uuid=f2538dd2-bab7-4609-ba82-a23c7a2c2545"]}],"mendeley":{"formattedCitation":"(27,28)","plainTextFormattedCitation":"(27,28)","previouslyFormattedCitation":"(27,28)"},"properties":{"noteIndex":0},"schema":"https://github.com/citation-style-language/schema/raw/master/csl-citation.json"}</w:instrText>
      </w:r>
      <w:r w:rsidR="00DE56C4">
        <w:rPr>
          <w:sz w:val="24"/>
          <w:szCs w:val="24"/>
        </w:rPr>
        <w:fldChar w:fldCharType="separate"/>
      </w:r>
      <w:r w:rsidR="00C92EA4" w:rsidRPr="00C92EA4">
        <w:rPr>
          <w:noProof/>
          <w:sz w:val="24"/>
          <w:szCs w:val="24"/>
        </w:rPr>
        <w:t>(27,28)</w:t>
      </w:r>
      <w:r w:rsidR="00DE56C4">
        <w:rPr>
          <w:sz w:val="24"/>
          <w:szCs w:val="24"/>
        </w:rPr>
        <w:fldChar w:fldCharType="end"/>
      </w:r>
      <w:r>
        <w:rPr>
          <w:sz w:val="24"/>
          <w:szCs w:val="24"/>
        </w:rPr>
        <w:t>, Bangladesh</w:t>
      </w:r>
      <w:r w:rsidR="00A27BB6">
        <w:rPr>
          <w:sz w:val="24"/>
          <w:szCs w:val="24"/>
        </w:rPr>
        <w:fldChar w:fldCharType="begin" w:fldLock="1"/>
      </w:r>
      <w:r w:rsidR="00C92EA4">
        <w:rPr>
          <w:sz w:val="24"/>
          <w:szCs w:val="24"/>
        </w:rPr>
        <w:instrText>ADDIN CSL_CITATION {"citationItems":[{"id":"ITEM-1","itemData":{"URL":"www.rnda-bd.org","accessed":{"date-parts":[["2020","6","22"]]},"author":[{"dropping-particle":"","family":"Bangladesh Protibondhi Foundation","given":"","non-dropping-particle":"","parse-names":false,"suffix":""}],"id":"ITEM-1","issued":{"date-parts":[["0"]]},"title":"Rapid Neurodevelopmental Assessment (RNDA)","type":"webpage"},"uris":["http://www.mendeley.com/documents/?uuid=bc627d4b-077c-4dbe-b40b-5e95fd17d438"]},{"id":"ITEM-2","itemData":{"DOI":"10.1542/peds.2011-2421","ISSN":"00314005","abstract":"OBJECTIVE: Validate a tool to determine neurodevelopmental impairments (NDIs) in .2- to 5-year-old children in a country with limited child development expertise. METHODS: Rapid Neurodevelopmental Assessment (RNDA) is a tool designed to detect functional status and NDIs across multiple neurodevelopmental domains. Validity was determined in 77 children enrolled by door-to-door sampling in Dhaka and who were administered the RNDA by 1 of 6 testers (4 developmental therapists, 2 special education teachers) and simultaneously administered a test of adaptive behavior (AB; Independent Behavior Assessment Scale) and intelligence quotient (IQ) tests (Bayley Scales of Infant Development II, Stanford Binet Intelligence Scale, Wechsler Preschool and Primary Scales of Intelligence) by psychologists. RESULTS: Interrater reliability ranged from good to excellent. There were significant differences in AB in mean percentile scores on the Independent Behavior Assessment Scale for motor (P = .0001), socialization (P = .001), communication (P = .001), and full-scale (P = .001) scores in children with 1 NDI (\"any NDI\") versus no NDI. Significant differences in those with versus those without \"any NDI\" were found on IQ scores. Sensitivity and specificity for \"significant difficulties\" (defined as AB zscores, 22 SDs and/or IQ ,70) and \"mild difficulties included\" (AB z-scores,2 1SD and/or IQ ,85) were 90% and 60% and 80% and 76%, respectively. CONCLUSIONS: The RNDA validity results are promising for use by child care professionals in field and clinical settings, but the tool needs further replication and refinement for assessment of specific impairments of vision, hearing, and seizures. Copyright © 2013 by the American Academy of Pediatrics.","author":[{"dropping-particle":"","family":"Khan","given":"Naila Z.","non-dropping-particle":"","parse-names":false,"suffix":""},{"dropping-particle":"","family":"Muslima","given":"Humaira","non-dropping-particle":"","parse-names":false,"suffix":""},{"dropping-particle":"","family":"Shilpi","given":"Asma Begum","non-dropping-particle":"","parse-names":false,"suffix":""},{"dropping-particle":"","family":"Begum","given":"Dilara","non-dropping-particle":"","parse-names":false,"suffix":""},{"dropping-particle":"","family":"Parveen","given":"Monowara","non-dropping-particle":"","parse-names":false,"suffix":""},{"dropping-particle":"","family":"Akter","given":"Nasima","non-dropping-particle":"","parse-names":false,"suffix":""},{"dropping-particle":"","family":"Ferdous","given":"Shamim","non-dropping-particle":"","parse-names":false,"suffix":""},{"dropping-particle":"","family":"Nahar","given":"Kamrun","non-dropping-particle":"","parse-names":false,"suffix":""},{"dropping-particle":"","family":"McConachie","given":"Helen","non-dropping-particle":"","parse-names":false,"suffix":""},{"dropping-particle":"","family":"Darmstadt","given":"Gary L.","non-dropping-particle":"","parse-names":false,"suffix":""}],"container-title":"Pediatrics","id":"ITEM-2","issue":"2","issued":{"date-parts":[["2013"]]},"page":"2-7","title":"Validation of rapid neurodevelopmental assessment for 2- to 5-year-old children in Bangladesh","type":"article-journal","volume":"131"},"uris":["http://www.mendeley.com/documents/?uuid=48d81028-a36b-4dc7-9afa-e3b4629c52cf"]}],"mendeley":{"formattedCitation":"(20,29)","plainTextFormattedCitation":"(20,29)","previouslyFormattedCitation":"(20,29)"},"properties":{"noteIndex":0},"schema":"https://github.com/citation-style-language/schema/raw/master/csl-citation.json"}</w:instrText>
      </w:r>
      <w:r w:rsidR="00A27BB6">
        <w:rPr>
          <w:sz w:val="24"/>
          <w:szCs w:val="24"/>
        </w:rPr>
        <w:fldChar w:fldCharType="separate"/>
      </w:r>
      <w:r w:rsidR="00C92EA4" w:rsidRPr="00C92EA4">
        <w:rPr>
          <w:noProof/>
          <w:sz w:val="24"/>
          <w:szCs w:val="24"/>
        </w:rPr>
        <w:t>(20,29)</w:t>
      </w:r>
      <w:r w:rsidR="00A27BB6">
        <w:rPr>
          <w:sz w:val="24"/>
          <w:szCs w:val="24"/>
        </w:rPr>
        <w:fldChar w:fldCharType="end"/>
      </w:r>
      <w:r>
        <w:rPr>
          <w:sz w:val="24"/>
          <w:szCs w:val="24"/>
        </w:rPr>
        <w:t xml:space="preserve">, </w:t>
      </w:r>
      <w:r w:rsidRPr="00DD1846">
        <w:rPr>
          <w:sz w:val="24"/>
          <w:szCs w:val="24"/>
        </w:rPr>
        <w:t>Cambodia</w:t>
      </w:r>
      <w:r w:rsidR="00EC35A9">
        <w:rPr>
          <w:sz w:val="24"/>
          <w:szCs w:val="24"/>
        </w:rPr>
        <w:fldChar w:fldCharType="begin" w:fldLock="1"/>
      </w:r>
      <w:r w:rsidR="00C92EA4">
        <w:rPr>
          <w:sz w:val="24"/>
          <w:szCs w:val="24"/>
        </w:rPr>
        <w:instrText>ADDIN CSL_CITATION {"citationItems":[{"id":"ITEM-1","itemData":{"author":[{"dropping-particle":"","family":"Ngoun","given":"Chanpheaktra","non-dropping-particle":"","parse-names":false,"suffix":""},{"dropping-particle":"De","family":"Mey","given":"Piet","non-dropping-particle":"","parse-names":false,"suffix":""},{"dropping-particle":"","family":"Baesel","given":"Klaus","non-dropping-particle":"","parse-names":false,"suffix":""},{"dropping-particle":"","family":"Khoeun","given":"Rachana","non-dropping-particle":"","parse-names":false,"suffix":""},{"dropping-particle":"","family":"Saem","given":"Lina","non-dropping-particle":"","parse-names":false,"suffix":""}],"container-title":"Early Human Development","id":"ITEM-1","issued":{"date-parts":[["2020"]]},"title":"Cambodian Developmental Milestone Assessment Tool (cDMAT): Performance reference charts and reliability check of a tool to assess early childhood development in Cambodian children","type":"article-journal","volume":"141"},"uris":["http://www.mendeley.com/documents/?uuid=fb8810df-cd68-482c-a029-5f177870af14"]}],"mendeley":{"formattedCitation":"(30)","plainTextFormattedCitation":"(30)","previouslyFormattedCitation":"(30)"},"properties":{"noteIndex":0},"schema":"https://github.com/citation-style-language/schema/raw/master/csl-citation.json"}</w:instrText>
      </w:r>
      <w:r w:rsidR="00EC35A9">
        <w:rPr>
          <w:sz w:val="24"/>
          <w:szCs w:val="24"/>
        </w:rPr>
        <w:fldChar w:fldCharType="separate"/>
      </w:r>
      <w:r w:rsidR="00C92EA4" w:rsidRPr="00C92EA4">
        <w:rPr>
          <w:noProof/>
          <w:sz w:val="24"/>
          <w:szCs w:val="24"/>
        </w:rPr>
        <w:t>(30)</w:t>
      </w:r>
      <w:r w:rsidR="00EC35A9">
        <w:rPr>
          <w:sz w:val="24"/>
          <w:szCs w:val="24"/>
        </w:rPr>
        <w:fldChar w:fldCharType="end"/>
      </w:r>
      <w:r w:rsidRPr="00DD1846">
        <w:rPr>
          <w:sz w:val="24"/>
          <w:szCs w:val="24"/>
        </w:rPr>
        <w:t>, Malawi</w:t>
      </w:r>
      <w:r w:rsidR="00EC35A9">
        <w:rPr>
          <w:sz w:val="24"/>
          <w:szCs w:val="24"/>
        </w:rPr>
        <w:fldChar w:fldCharType="begin" w:fldLock="1"/>
      </w:r>
      <w:r w:rsidR="00C92EA4">
        <w:rPr>
          <w:sz w:val="24"/>
          <w:szCs w:val="24"/>
        </w:rPr>
        <w:instrText>ADDIN CSL_CITATION {"citationItems":[{"id":"ITEM-1","itemData":{"DOI":"10.1371/journal.pmed.1000273","ISSN":"15491277","PMID":"20520849","abstract":"Background: Although 80% of children with disabilities live in developing countries, there are few culturally appropriate developmental assessment tools available for these settings. Often tools from the West provide misleading findings in different cultural settings, where some items are unfamiliar and reference values are different from those of Western populations. Methods and Findings: Following preliminary and qualitative studies, we produced a draft developmental assessment tool with 162 items in four domains of development. After face and content validity testing and piloting, we expanded the draft tool to 185 items. We then assessed 1,426 normal rural children aged 0-6 y from rural Malawi and derived age-standardized norms for all items. We examined performance of items using logistic regression and reliability using kappa statistics. We then considered all items at a consensus meeting and removed those performing badly and those that were unnecessary or difficult to administer, leaving 136 items in the final Malawi Developmental Assessment Tool (MDAT). We validated the tool by comparing age-matched normal children with those with malnutrition (120) and neurodisabilities (80). Reliability was good for items remaining with 94%-100% of items scoring kappas.0.4 for interobserver immediate, delayed, and intra-observer testing. We demonstrated significant differences in overall mean scores (and individual domain scores) for children with neurodisabilities (35 versus 99 [p,0.001]) when compared to normal children. Using a pass/fail technique similar to the Denver II, 3% of children with neurodisabilities passed in comparison to 82% of normal children, demonstrating good sensitivity (97%) and specificity (82%). Overall mean scores of children with malnutrition (weight for height,80%) were also significantly different from scores of normal controls (62.5 versus 77.4 [p,0.001]); scores in the separate domains, excluding social development, also differed between malnourished children and controls. In terms of pass/fail, 28% of malnourished children versus 94% of controls passed the test overall. Conclusions: A culturally relevant developmental assessment tool, the MDAT, has been created for use in African settings and shows good reliability, validity, and sensitivity for identification of children with neurodisabilities. © 2010 Gladstone et al.","author":[{"dropping-particle":"","family":"Gladstone","given":"Melissa","non-dropping-particle":"","parse-names":false,"suffix":""},{"dropping-particle":"","family":"Lancaster","given":"Gillian A.","non-dropping-particle":"","parse-names":false,"suffix":""},{"dropping-particle":"","family":"Umar","given":"Eric","non-dropping-particle":"","parse-names":false,"suffix":""},{"dropping-particle":"","family":"Nyirenda","given":"Maggie","non-dropping-particle":"","parse-names":false,"suffix":""},{"dropping-particle":"","family":"Kayira","given":"Edith","non-dropping-particle":"","parse-names":false,"suffix":""},{"dropping-particle":"","family":"Broek","given":"Nynke R.","non-dropping-particle":"van den","parse-names":false,"suffix":""},{"dropping-particle":"","family":"Smyth","given":"Rosalind L.","non-dropping-particle":"","parse-names":false,"suffix":""}],"container-title":"PLoS Medicine","id":"ITEM-1","issue":"5","issued":{"date-parts":[["2010"]]},"title":"The Malawi developmental assessment tool (MDAT): The creation, validation, and reliability of a tool to assess child development in rural African settings","type":"article-journal","volume":"7"},"uris":["http://www.mendeley.com/documents/?uuid=92f028d6-bb95-4628-b723-bbc6ba1464c5"]}],"mendeley":{"formattedCitation":"(21)","plainTextFormattedCitation":"(21)","previouslyFormattedCitation":"(21)"},"properties":{"noteIndex":0},"schema":"https://github.com/citation-style-language/schema/raw/master/csl-citation.json"}</w:instrText>
      </w:r>
      <w:r w:rsidR="00EC35A9">
        <w:rPr>
          <w:sz w:val="24"/>
          <w:szCs w:val="24"/>
        </w:rPr>
        <w:fldChar w:fldCharType="separate"/>
      </w:r>
      <w:r w:rsidR="00C92EA4" w:rsidRPr="00C92EA4">
        <w:rPr>
          <w:noProof/>
          <w:sz w:val="24"/>
          <w:szCs w:val="24"/>
        </w:rPr>
        <w:t>(21)</w:t>
      </w:r>
      <w:r w:rsidR="00EC35A9">
        <w:rPr>
          <w:sz w:val="24"/>
          <w:szCs w:val="24"/>
        </w:rPr>
        <w:fldChar w:fldCharType="end"/>
      </w:r>
      <w:r w:rsidRPr="00DD1846">
        <w:rPr>
          <w:sz w:val="24"/>
          <w:szCs w:val="24"/>
        </w:rPr>
        <w:t>, Mexico</w:t>
      </w:r>
      <w:r w:rsidR="00EC35A9">
        <w:rPr>
          <w:sz w:val="24"/>
          <w:szCs w:val="24"/>
        </w:rPr>
        <w:fldChar w:fldCharType="begin" w:fldLock="1"/>
      </w:r>
      <w:r w:rsidR="00C92EA4">
        <w:rPr>
          <w:sz w:val="24"/>
          <w:szCs w:val="24"/>
        </w:rPr>
        <w:instrText>ADDIN CSL_CITATION {"citationItems":[{"id":"ITEM-1","itemData":{"author":[{"dropping-particle":"","family":"Rizzoli-Córdoba","given":"Antonio","non-dropping-particle":"","parse-names":false,"suffix":""},{"dropping-particle":"","family":"Delgado-Ginebraa","given":"Ismael","non-dropping-particle":"","parse-names":false,"suffix":""},{"dropping-particle":"","family":"Cruz-Ortiz","given":"Leopoldo Alfonso","non-dropping-particle":"","parse-names":false,"suffix":""},{"dropping-particle":"","family":"Baqueiro-Hernández","given":"César Iván","non-dropping-particle":"","parse-names":false,"suffix":""}],"container-title":"Bol Med Hosp Infant Mex","id":"ITEM-1","issue":"6","issued":{"date-parts":[["2015"]]},"page":"376-384","title":"Impact of a training model for the Child Development Evaluation Test in primary care","type":"article-journal","volume":"72"},"uris":["http://www.mendeley.com/documents/?uuid=1c9a2258-f4a9-48e1-a890-79978700b7b8"]}],"mendeley":{"formattedCitation":"(31)","plainTextFormattedCitation":"(31)","previouslyFormattedCitation":"(31)"},"properties":{"noteIndex":0},"schema":"https://github.com/citation-style-language/schema/raw/master/csl-citation.json"}</w:instrText>
      </w:r>
      <w:r w:rsidR="00EC35A9">
        <w:rPr>
          <w:sz w:val="24"/>
          <w:szCs w:val="24"/>
        </w:rPr>
        <w:fldChar w:fldCharType="separate"/>
      </w:r>
      <w:r w:rsidR="00C92EA4" w:rsidRPr="00C92EA4">
        <w:rPr>
          <w:noProof/>
          <w:sz w:val="24"/>
          <w:szCs w:val="24"/>
        </w:rPr>
        <w:t>(31)</w:t>
      </w:r>
      <w:r w:rsidR="00EC35A9">
        <w:rPr>
          <w:sz w:val="24"/>
          <w:szCs w:val="24"/>
        </w:rPr>
        <w:fldChar w:fldCharType="end"/>
      </w:r>
      <w:r w:rsidRPr="00DD1846">
        <w:rPr>
          <w:sz w:val="24"/>
          <w:szCs w:val="24"/>
        </w:rPr>
        <w:t xml:space="preserve"> and Mongolia</w:t>
      </w:r>
      <w:r w:rsidR="00EC35A9">
        <w:rPr>
          <w:sz w:val="24"/>
          <w:szCs w:val="24"/>
        </w:rPr>
        <w:fldChar w:fldCharType="begin" w:fldLock="1"/>
      </w:r>
      <w:r w:rsidR="00C92EA4">
        <w:rPr>
          <w:sz w:val="24"/>
          <w:szCs w:val="24"/>
        </w:rPr>
        <w:instrText>ADDIN CSL_CITATION {"citationItems":[{"id":"ITEM-1","itemData":{"DOI":"10.1111/apa.12884","ISSN":"16512227","abstract":"Aim In developing countries, around 200 million children with poor development cannot excel academically. Detecting children with developmental delay is fundamental in targeting early interventions. As the lack of a convenient screening tool in Mongolia remains a significant barrier, we aimed to produce an easy-to-administer developmental screening tool in Mongolia and to validate it against an internationally recognised instrument, the Bayley Scales of Infant and Toddler Development Third Edition (Bayley-III). Methods We developed the Mongolian Rapid Baby Scale consisting of 161 items arranged under seven developmental domains for children aged from zero months 16 days to 42 months 15 days. We recruited 150 children in Ulaanbaatar, Mongolia. After conducting face and content validity of the tool, we evaluated concurrent validity. Results Concurrent validity ranged from high correlation (r = 0.86) to very high (r = 0.97) for each of the corresponding domains between the two tests. Summary statistics showed good sensitivity (81.8%) and moderate specificity (52.3%). Conclusion Our newly developed tool takes only 15 min to complete and is easy to administer. It demonstrated good concurrent validity and sensitivity for the screening of developmental status in young children. This innovative tool will be useful to identify children who may benefit from early interventions in Mongolia.","author":[{"dropping-particle":"","family":"Dagvadorj","given":"Amarjargal","non-dropping-particle":"","parse-names":false,"suffix":""},{"dropping-particle":"","family":"Takehara","given":"Kenji","non-dropping-particle":"","parse-names":false,"suffix":""},{"dropping-particle":"","family":"Bavuusuren","given":"Bayasgalantai","non-dropping-particle":"","parse-names":false,"suffix":""},{"dropping-particle":"","family":"Morisaki","given":"Naho","non-dropping-particle":"","parse-names":false,"suffix":""},{"dropping-particle":"","family":"Gochoo","given":"Soyolgerel","non-dropping-particle":"","parse-names":false,"suffix":""},{"dropping-particle":"","family":"Mori","given":"Rintaro","non-dropping-particle":"","parse-names":false,"suffix":""}],"container-title":"Acta Paediatrica, International Journal of Paediatrics","id":"ITEM-1","issue":"3","issued":{"date-parts":[["2015"]]},"page":"e94-e99","title":"The quick and easy Mongolian Rapid Baby Scale shows good concurrent validity and sensitivity","type":"article-journal","volume":"104"},"uris":["http://www.mendeley.com/documents/?uuid=6399cfd9-e08b-45c6-bef9-a5da692a332c"]}],"mendeley":{"formattedCitation":"(32)","plainTextFormattedCitation":"(32)","previouslyFormattedCitation":"(32)"},"properties":{"noteIndex":0},"schema":"https://github.com/citation-style-language/schema/raw/master/csl-citation.json"}</w:instrText>
      </w:r>
      <w:r w:rsidR="00EC35A9">
        <w:rPr>
          <w:sz w:val="24"/>
          <w:szCs w:val="24"/>
        </w:rPr>
        <w:fldChar w:fldCharType="separate"/>
      </w:r>
      <w:r w:rsidR="00C92EA4" w:rsidRPr="00C92EA4">
        <w:rPr>
          <w:noProof/>
          <w:sz w:val="24"/>
          <w:szCs w:val="24"/>
        </w:rPr>
        <w:t>(32)</w:t>
      </w:r>
      <w:r w:rsidR="00EC35A9">
        <w:rPr>
          <w:sz w:val="24"/>
          <w:szCs w:val="24"/>
        </w:rPr>
        <w:fldChar w:fldCharType="end"/>
      </w:r>
      <w:r>
        <w:rPr>
          <w:sz w:val="24"/>
          <w:szCs w:val="24"/>
        </w:rPr>
        <w:t>. The tools cover a range of ages up to 8 years</w:t>
      </w:r>
      <w:r w:rsidR="00BA3F2A">
        <w:rPr>
          <w:sz w:val="24"/>
          <w:szCs w:val="24"/>
        </w:rPr>
        <w:t>,</w:t>
      </w:r>
      <w:r>
        <w:rPr>
          <w:sz w:val="24"/>
          <w:szCs w:val="24"/>
        </w:rPr>
        <w:t xml:space="preserve"> with the exception of the Washington Group Question Sets </w:t>
      </w:r>
      <w:r w:rsidR="00BA3F2A">
        <w:rPr>
          <w:sz w:val="24"/>
          <w:szCs w:val="24"/>
        </w:rPr>
        <w:t>targetting</w:t>
      </w:r>
      <w:r>
        <w:rPr>
          <w:sz w:val="24"/>
          <w:szCs w:val="24"/>
        </w:rPr>
        <w:t xml:space="preserve"> up to 17 years</w:t>
      </w:r>
      <w:r w:rsidR="003A1AE2">
        <w:rPr>
          <w:sz w:val="24"/>
          <w:szCs w:val="24"/>
        </w:rPr>
        <w:fldChar w:fldCharType="begin" w:fldLock="1"/>
      </w:r>
      <w:r w:rsidR="00C92EA4">
        <w:rPr>
          <w:sz w:val="24"/>
          <w:szCs w:val="24"/>
        </w:rPr>
        <w:instrText>ADDIN CSL_CITATION {"citationItems":[{"id":"ITEM-1","itemData":{"URL":"https://www.washingtongroup-disability.com/","accessed":{"date-parts":[["2021","11","4"]]},"author":[{"dropping-particle":"","family":"University College London","given":"","non-dropping-particle":"","parse-names":false,"suffix":""}],"id":"ITEM-1","issued":{"date-parts":[["2021"]]},"title":"The Washington Group on Disability Statistics","type":"webpage"},"uris":["http://www.mendeley.com/documents/?uuid=07d45820-4745-4040-bcd8-9566d36dbdca"]}],"mendeley":{"formattedCitation":"(33)","plainTextFormattedCitation":"(33)","previouslyFormattedCitation":"(33)"},"properties":{"noteIndex":0},"schema":"https://github.com/citation-style-language/schema/raw/master/csl-citation.json"}</w:instrText>
      </w:r>
      <w:r w:rsidR="003A1AE2">
        <w:rPr>
          <w:sz w:val="24"/>
          <w:szCs w:val="24"/>
        </w:rPr>
        <w:fldChar w:fldCharType="separate"/>
      </w:r>
      <w:r w:rsidR="00C92EA4" w:rsidRPr="00C92EA4">
        <w:rPr>
          <w:noProof/>
          <w:sz w:val="24"/>
          <w:szCs w:val="24"/>
        </w:rPr>
        <w:t>(33)</w:t>
      </w:r>
      <w:r w:rsidR="003A1AE2">
        <w:rPr>
          <w:sz w:val="24"/>
          <w:szCs w:val="24"/>
        </w:rPr>
        <w:fldChar w:fldCharType="end"/>
      </w:r>
      <w:r>
        <w:rPr>
          <w:sz w:val="24"/>
          <w:szCs w:val="24"/>
        </w:rPr>
        <w:t>. The number of items per tool varied from 8 (PEDS</w:t>
      </w:r>
      <w:r w:rsidR="00092778">
        <w:rPr>
          <w:sz w:val="24"/>
          <w:szCs w:val="24"/>
        </w:rPr>
        <w:fldChar w:fldCharType="begin" w:fldLock="1"/>
      </w:r>
      <w:r w:rsidR="00C92EA4">
        <w:rPr>
          <w:sz w:val="24"/>
          <w:szCs w:val="24"/>
        </w:rPr>
        <w:instrText>ADDIN CSL_CITATION {"citationItems":[{"id":"ITEM-1","itemData":{"URL":"https://www.pedstest.com/","accessed":{"date-parts":[["2020","6","22"]]},"author":[{"dropping-particle":"","family":"PEDStest","given":"","non-dropping-particle":"","parse-names":false,"suffix":""}],"id":"ITEM-1","issued":{"date-parts":[["2018"]]},"title":"PEDS","type":"webpage"},"uris":["http://www.mendeley.com/documents/?uuid=b2e705b4-3dda-4b65-9be4-4f60f656aed9"]}],"mendeley":{"formattedCitation":"(18)","plainTextFormattedCitation":"(18)","previouslyFormattedCitation":"(18)"},"properties":{"noteIndex":0},"schema":"https://github.com/citation-style-language/schema/raw/master/csl-citation.json"}</w:instrText>
      </w:r>
      <w:r w:rsidR="00092778">
        <w:rPr>
          <w:sz w:val="24"/>
          <w:szCs w:val="24"/>
        </w:rPr>
        <w:fldChar w:fldCharType="separate"/>
      </w:r>
      <w:r w:rsidR="00C92EA4" w:rsidRPr="00C92EA4">
        <w:rPr>
          <w:noProof/>
          <w:sz w:val="24"/>
          <w:szCs w:val="24"/>
        </w:rPr>
        <w:t>(18)</w:t>
      </w:r>
      <w:r w:rsidR="00092778">
        <w:rPr>
          <w:sz w:val="24"/>
          <w:szCs w:val="24"/>
        </w:rPr>
        <w:fldChar w:fldCharType="end"/>
      </w:r>
      <w:r>
        <w:rPr>
          <w:sz w:val="24"/>
          <w:szCs w:val="24"/>
        </w:rPr>
        <w:t>) to 161 items (Mongolian Rapid Baby Scale</w:t>
      </w:r>
      <w:r w:rsidR="00092778">
        <w:rPr>
          <w:sz w:val="24"/>
          <w:szCs w:val="24"/>
        </w:rPr>
        <w:fldChar w:fldCharType="begin" w:fldLock="1"/>
      </w:r>
      <w:r w:rsidR="00C92EA4">
        <w:rPr>
          <w:sz w:val="24"/>
          <w:szCs w:val="24"/>
        </w:rPr>
        <w:instrText>ADDIN CSL_CITATION {"citationItems":[{"id":"ITEM-1","itemData":{"DOI":"10.1111/apa.12884","ISSN":"16512227","abstract":"Aim In developing countries, around 200 million children with poor development cannot excel academically. Detecting children with developmental delay is fundamental in targeting early interventions. As the lack of a convenient screening tool in Mongolia remains a significant barrier, we aimed to produce an easy-to-administer developmental screening tool in Mongolia and to validate it against an internationally recognised instrument, the Bayley Scales of Infant and Toddler Development Third Edition (Bayley-III). Methods We developed the Mongolian Rapid Baby Scale consisting of 161 items arranged under seven developmental domains for children aged from zero months 16 days to 42 months 15 days. We recruited 150 children in Ulaanbaatar, Mongolia. After conducting face and content validity of the tool, we evaluated concurrent validity. Results Concurrent validity ranged from high correlation (r = 0.86) to very high (r = 0.97) for each of the corresponding domains between the two tests. Summary statistics showed good sensitivity (81.8%) and moderate specificity (52.3%). Conclusion Our newly developed tool takes only 15 min to complete and is easy to administer. It demonstrated good concurrent validity and sensitivity for the screening of developmental status in young children. This innovative tool will be useful to identify children who may benefit from early interventions in Mongolia.","author":[{"dropping-particle":"","family":"Dagvadorj","given":"Amarjargal","non-dropping-particle":"","parse-names":false,"suffix":""},{"dropping-particle":"","family":"Takehara","given":"Kenji","non-dropping-particle":"","parse-names":false,"suffix":""},{"dropping-particle":"","family":"Bavuusuren","given":"Bayasgalantai","non-dropping-particle":"","parse-names":false,"suffix":""},{"dropping-particle":"","family":"Morisaki","given":"Naho","non-dropping-particle":"","parse-names":false,"suffix":""},{"dropping-particle":"","family":"Gochoo","given":"Soyolgerel","non-dropping-particle":"","parse-names":false,"suffix":""},{"dropping-particle":"","family":"Mori","given":"Rintaro","non-dropping-particle":"","parse-names":false,"suffix":""}],"container-title":"Acta Paediatrica, International Journal of Paediatrics","id":"ITEM-1","issue":"3","issued":{"date-parts":[["2015"]]},"page":"e94-e99","title":"The quick and easy Mongolian Rapid Baby Scale shows good concurrent validity and sensitivity","type":"article-journal","volume":"104"},"uris":["http://www.mendeley.com/documents/?uuid=6399cfd9-e08b-45c6-bef9-a5da692a332c"]}],"mendeley":{"formattedCitation":"(32)","plainTextFormattedCitation":"(32)","previouslyFormattedCitation":"(32)"},"properties":{"noteIndex":0},"schema":"https://github.com/citation-style-language/schema/raw/master/csl-citation.json"}</w:instrText>
      </w:r>
      <w:r w:rsidR="00092778">
        <w:rPr>
          <w:sz w:val="24"/>
          <w:szCs w:val="24"/>
        </w:rPr>
        <w:fldChar w:fldCharType="separate"/>
      </w:r>
      <w:r w:rsidR="00C92EA4" w:rsidRPr="00C92EA4">
        <w:rPr>
          <w:noProof/>
          <w:sz w:val="24"/>
          <w:szCs w:val="24"/>
        </w:rPr>
        <w:t>(32)</w:t>
      </w:r>
      <w:r w:rsidR="00092778">
        <w:rPr>
          <w:sz w:val="24"/>
          <w:szCs w:val="24"/>
        </w:rPr>
        <w:fldChar w:fldCharType="end"/>
      </w:r>
      <w:r>
        <w:rPr>
          <w:sz w:val="24"/>
          <w:szCs w:val="24"/>
        </w:rPr>
        <w:t>). The developmental domains mainly addressed were: gross and fine motor, language, cognition, behavioural, social- emotional, vision and hearing.</w:t>
      </w:r>
    </w:p>
    <w:p w14:paraId="0B60A1A2" w14:textId="6ED7E121" w:rsidR="0028605C" w:rsidRDefault="008E0333" w:rsidP="00B865A6">
      <w:pPr>
        <w:pStyle w:val="Normal1"/>
        <w:spacing w:line="480" w:lineRule="auto"/>
        <w:jc w:val="both"/>
        <w:rPr>
          <w:sz w:val="24"/>
          <w:szCs w:val="24"/>
        </w:rPr>
      </w:pPr>
      <w:r>
        <w:rPr>
          <w:sz w:val="24"/>
          <w:szCs w:val="24"/>
        </w:rPr>
        <w:t xml:space="preserve"> Ten tools (~55%) were solely caregiver-reported, </w:t>
      </w:r>
      <w:r w:rsidR="00443E46">
        <w:rPr>
          <w:sz w:val="24"/>
          <w:szCs w:val="24"/>
        </w:rPr>
        <w:t xml:space="preserve">two </w:t>
      </w:r>
      <w:r>
        <w:rPr>
          <w:sz w:val="24"/>
          <w:szCs w:val="24"/>
        </w:rPr>
        <w:t>used both caregiver-report and child</w:t>
      </w:r>
      <w:r w:rsidR="006D7B3A">
        <w:rPr>
          <w:sz w:val="24"/>
          <w:szCs w:val="24"/>
        </w:rPr>
        <w:t xml:space="preserve"> observation and the remaining 6</w:t>
      </w:r>
      <w:r>
        <w:rPr>
          <w:sz w:val="24"/>
          <w:szCs w:val="24"/>
        </w:rPr>
        <w:t xml:space="preserve"> used direct observation. Assessor’s qualifications ranged from a minimum requirement of high-school education</w:t>
      </w:r>
      <w:r w:rsidR="00CA4E60">
        <w:rPr>
          <w:sz w:val="24"/>
          <w:szCs w:val="24"/>
        </w:rPr>
        <w:fldChar w:fldCharType="begin" w:fldLock="1"/>
      </w:r>
      <w:r w:rsidR="00C92EA4">
        <w:rPr>
          <w:sz w:val="24"/>
          <w:szCs w:val="24"/>
        </w:rPr>
        <w:instrText>ADDIN CSL_CITATION {"citationItems":[{"id":"ITEM-1","itemData":{"DOI":"10.1371/journal.pmed.1000273","ISSN":"15491277","PMID":"20520849","abstract":"Background: Although 80% of children with disabilities live in developing countries, there are few culturally appropriate developmental assessment tools available for these settings. Often tools from the West provide misleading findings in different cultural settings, where some items are unfamiliar and reference values are different from those of Western populations. Methods and Findings: Following preliminary and qualitative studies, we produced a draft developmental assessment tool with 162 items in four domains of development. After face and content validity testing and piloting, we expanded the draft tool to 185 items. We then assessed 1,426 normal rural children aged 0-6 y from rural Malawi and derived age-standardized norms for all items. We examined performance of items using logistic regression and reliability using kappa statistics. We then considered all items at a consensus meeting and removed those performing badly and those that were unnecessary or difficult to administer, leaving 136 items in the final Malawi Developmental Assessment Tool (MDAT). We validated the tool by comparing age-matched normal children with those with malnutrition (120) and neurodisabilities (80). Reliability was good for items remaining with 94%-100% of items scoring kappas.0.4 for interobserver immediate, delayed, and intra-observer testing. We demonstrated significant differences in overall mean scores (and individual domain scores) for children with neurodisabilities (35 versus 99 [p,0.001]) when compared to normal children. Using a pass/fail technique similar to the Denver II, 3% of children with neurodisabilities passed in comparison to 82% of normal children, demonstrating good sensitivity (97%) and specificity (82%). Overall mean scores of children with malnutrition (weight for height,80%) were also significantly different from scores of normal controls (62.5 versus 77.4 [p,0.001]); scores in the separate domains, excluding social development, also differed between malnourished children and controls. In terms of pass/fail, 28% of malnourished children versus 94% of controls passed the test overall. Conclusions: A culturally relevant developmental assessment tool, the MDAT, has been created for use in African settings and shows good reliability, validity, and sensitivity for identification of children with neurodisabilities. © 2010 Gladstone et al.","author":[{"dropping-particle":"","family":"Gladstone","given":"Melissa","non-dropping-particle":"","parse-names":false,"suffix":""},{"dropping-particle":"","family":"Lancaster","given":"Gillian A.","non-dropping-particle":"","parse-names":false,"suffix":""},{"dropping-particle":"","family":"Umar","given":"Eric","non-dropping-particle":"","parse-names":false,"suffix":""},{"dropping-particle":"","family":"Nyirenda","given":"Maggie","non-dropping-particle":"","parse-names":false,"suffix":""},{"dropping-particle":"","family":"Kayira","given":"Edith","non-dropping-particle":"","parse-names":false,"suffix":""},{"dropping-particle":"","family":"Broek","given":"Nynke R.","non-dropping-particle":"van den","parse-names":false,"suffix":""},{"dropping-particle":"","family":"Smyth","given":"Rosalind L.","non-dropping-particle":"","parse-names":false,"suffix":""}],"container-title":"PLoS Medicine","id":"ITEM-1","issue":"5","issued":{"date-parts":[["2010"]]},"title":"The Malawi developmental assessment tool (MDAT): The creation, validation, and reliability of a tool to assess child development in rural African settings","type":"article-journal","volume":"7"},"uris":["http://www.mendeley.com/documents/?uuid=92f028d6-bb95-4628-b723-bbc6ba1464c5"]}],"mendeley":{"formattedCitation":"(21)","plainTextFormattedCitation":"(21)","previouslyFormattedCitation":"(21)"},"properties":{"noteIndex":0},"schema":"https://github.com/citation-style-language/schema/raw/master/csl-citation.json"}</w:instrText>
      </w:r>
      <w:r w:rsidR="00CA4E60">
        <w:rPr>
          <w:sz w:val="24"/>
          <w:szCs w:val="24"/>
        </w:rPr>
        <w:fldChar w:fldCharType="separate"/>
      </w:r>
      <w:r w:rsidR="00C92EA4" w:rsidRPr="00C92EA4">
        <w:rPr>
          <w:noProof/>
          <w:sz w:val="24"/>
          <w:szCs w:val="24"/>
        </w:rPr>
        <w:t>(21)</w:t>
      </w:r>
      <w:r w:rsidR="00CA4E60">
        <w:rPr>
          <w:sz w:val="24"/>
          <w:szCs w:val="24"/>
        </w:rPr>
        <w:fldChar w:fldCharType="end"/>
      </w:r>
      <w:r>
        <w:rPr>
          <w:sz w:val="24"/>
          <w:szCs w:val="24"/>
        </w:rPr>
        <w:t xml:space="preserve"> to a </w:t>
      </w:r>
      <w:r w:rsidR="00EC3A6F">
        <w:rPr>
          <w:sz w:val="24"/>
          <w:szCs w:val="24"/>
        </w:rPr>
        <w:lastRenderedPageBreak/>
        <w:t>graduate</w:t>
      </w:r>
      <w:r>
        <w:rPr>
          <w:sz w:val="24"/>
          <w:szCs w:val="24"/>
        </w:rPr>
        <w:t xml:space="preserve"> degree and backg</w:t>
      </w:r>
      <w:r w:rsidR="00EC3A6F">
        <w:rPr>
          <w:sz w:val="24"/>
          <w:szCs w:val="24"/>
        </w:rPr>
        <w:t>round working with children</w:t>
      </w:r>
      <w:r w:rsidR="00EC3A6F">
        <w:rPr>
          <w:sz w:val="24"/>
          <w:szCs w:val="24"/>
        </w:rPr>
        <w:fldChar w:fldCharType="begin" w:fldLock="1"/>
      </w:r>
      <w:r w:rsidR="00C92EA4">
        <w:rPr>
          <w:sz w:val="24"/>
          <w:szCs w:val="24"/>
        </w:rPr>
        <w:instrText>ADDIN CSL_CITATION {"citationItems":[{"id":"ITEM-1","itemData":{"URL":"www.rnda-bd.org","accessed":{"date-parts":[["2020","6","22"]]},"author":[{"dropping-particle":"","family":"Bangladesh Protibondhi Foundation","given":"","non-dropping-particle":"","parse-names":false,"suffix":""}],"id":"ITEM-1","issued":{"date-parts":[["0"]]},"title":"Rapid Neurodevelopmental Assessment (RNDA)","type":"webpage"},"uris":["http://www.mendeley.com/documents/?uuid=bc627d4b-077c-4dbe-b40b-5e95fd17d438"]}],"mendeley":{"formattedCitation":"(20)","plainTextFormattedCitation":"(20)","previouslyFormattedCitation":"(20)"},"properties":{"noteIndex":0},"schema":"https://github.com/citation-style-language/schema/raw/master/csl-citation.json"}</w:instrText>
      </w:r>
      <w:r w:rsidR="00EC3A6F">
        <w:rPr>
          <w:sz w:val="24"/>
          <w:szCs w:val="24"/>
        </w:rPr>
        <w:fldChar w:fldCharType="separate"/>
      </w:r>
      <w:r w:rsidR="00C92EA4" w:rsidRPr="00C92EA4">
        <w:rPr>
          <w:noProof/>
          <w:sz w:val="24"/>
          <w:szCs w:val="24"/>
        </w:rPr>
        <w:t>(20)</w:t>
      </w:r>
      <w:r w:rsidR="00EC3A6F">
        <w:rPr>
          <w:sz w:val="24"/>
          <w:szCs w:val="24"/>
        </w:rPr>
        <w:fldChar w:fldCharType="end"/>
      </w:r>
      <w:r>
        <w:rPr>
          <w:sz w:val="24"/>
          <w:szCs w:val="24"/>
        </w:rPr>
        <w:t>. Most tools required</w:t>
      </w:r>
      <w:r w:rsidR="006D7B3A">
        <w:rPr>
          <w:sz w:val="24"/>
          <w:szCs w:val="24"/>
        </w:rPr>
        <w:t xml:space="preserve"> the</w:t>
      </w:r>
      <w:r>
        <w:rPr>
          <w:sz w:val="24"/>
          <w:szCs w:val="24"/>
        </w:rPr>
        <w:t xml:space="preserve"> assessor </w:t>
      </w:r>
      <w:r w:rsidR="00EC35A9">
        <w:rPr>
          <w:sz w:val="24"/>
          <w:szCs w:val="24"/>
        </w:rPr>
        <w:t xml:space="preserve">to </w:t>
      </w:r>
      <w:r>
        <w:rPr>
          <w:sz w:val="24"/>
          <w:szCs w:val="24"/>
        </w:rPr>
        <w:t xml:space="preserve">be a healthcare professional, psychologist, social worker or health visitor. Most tools required 30 minutes to administer, </w:t>
      </w:r>
      <w:r w:rsidR="00443E46">
        <w:rPr>
          <w:sz w:val="24"/>
          <w:szCs w:val="24"/>
        </w:rPr>
        <w:t>apart from</w:t>
      </w:r>
      <w:r>
        <w:rPr>
          <w:sz w:val="24"/>
          <w:szCs w:val="24"/>
        </w:rPr>
        <w:t xml:space="preserve"> the RNDA</w:t>
      </w:r>
      <w:r w:rsidR="00EC3A6F">
        <w:rPr>
          <w:sz w:val="24"/>
          <w:szCs w:val="24"/>
        </w:rPr>
        <w:fldChar w:fldCharType="begin" w:fldLock="1"/>
      </w:r>
      <w:r w:rsidR="00C92EA4">
        <w:rPr>
          <w:sz w:val="24"/>
          <w:szCs w:val="24"/>
        </w:rPr>
        <w:instrText>ADDIN CSL_CITATION {"citationItems":[{"id":"ITEM-1","itemData":{"URL":"www.rnda-bd.org","accessed":{"date-parts":[["2020","6","22"]]},"author":[{"dropping-particle":"","family":"Bangladesh Protibondhi Foundation","given":"","non-dropping-particle":"","parse-names":false,"suffix":""}],"id":"ITEM-1","issued":{"date-parts":[["0"]]},"title":"Rapid Neurodevelopmental Assessment (RNDA)","type":"webpage"},"uris":["http://www.mendeley.com/documents/?uuid=bc627d4b-077c-4dbe-b40b-5e95fd17d438"]}],"mendeley":{"formattedCitation":"(20)","plainTextFormattedCitation":"(20)","previouslyFormattedCitation":"(20)"},"properties":{"noteIndex":0},"schema":"https://github.com/citation-style-language/schema/raw/master/csl-citation.json"}</w:instrText>
      </w:r>
      <w:r w:rsidR="00EC3A6F">
        <w:rPr>
          <w:sz w:val="24"/>
          <w:szCs w:val="24"/>
        </w:rPr>
        <w:fldChar w:fldCharType="separate"/>
      </w:r>
      <w:r w:rsidR="00C92EA4" w:rsidRPr="00C92EA4">
        <w:rPr>
          <w:noProof/>
          <w:sz w:val="24"/>
          <w:szCs w:val="24"/>
        </w:rPr>
        <w:t>(20)</w:t>
      </w:r>
      <w:r w:rsidR="00EC3A6F">
        <w:rPr>
          <w:sz w:val="24"/>
          <w:szCs w:val="24"/>
        </w:rPr>
        <w:fldChar w:fldCharType="end"/>
      </w:r>
      <w:r>
        <w:rPr>
          <w:sz w:val="24"/>
          <w:szCs w:val="24"/>
        </w:rPr>
        <w:t xml:space="preserve"> </w:t>
      </w:r>
      <w:r w:rsidR="00CF040A">
        <w:rPr>
          <w:sz w:val="24"/>
          <w:szCs w:val="24"/>
        </w:rPr>
        <w:t>(</w:t>
      </w:r>
      <w:r>
        <w:rPr>
          <w:sz w:val="24"/>
          <w:szCs w:val="24"/>
        </w:rPr>
        <w:t>45</w:t>
      </w:r>
      <w:r w:rsidR="00CF040A">
        <w:rPr>
          <w:sz w:val="24"/>
          <w:szCs w:val="24"/>
        </w:rPr>
        <w:t xml:space="preserve"> </w:t>
      </w:r>
      <w:r>
        <w:rPr>
          <w:sz w:val="24"/>
          <w:szCs w:val="24"/>
        </w:rPr>
        <w:t>minutes</w:t>
      </w:r>
      <w:r w:rsidR="00CF040A">
        <w:rPr>
          <w:sz w:val="24"/>
          <w:szCs w:val="24"/>
        </w:rPr>
        <w:t>)</w:t>
      </w:r>
      <w:r w:rsidR="00443E46">
        <w:rPr>
          <w:sz w:val="24"/>
          <w:szCs w:val="24"/>
        </w:rPr>
        <w:t xml:space="preserve"> </w:t>
      </w:r>
      <w:r>
        <w:rPr>
          <w:sz w:val="24"/>
          <w:szCs w:val="24"/>
        </w:rPr>
        <w:t>due to its complexity and use as an assessment tool.</w:t>
      </w:r>
    </w:p>
    <w:p w14:paraId="4CC1BDC7" w14:textId="34A4CB9C" w:rsidR="00473E04" w:rsidRPr="00683B86" w:rsidRDefault="00473E04" w:rsidP="00B865A6">
      <w:pPr>
        <w:pStyle w:val="Normal1"/>
        <w:spacing w:line="480" w:lineRule="auto"/>
        <w:jc w:val="both"/>
        <w:rPr>
          <w:sz w:val="24"/>
          <w:szCs w:val="24"/>
        </w:rPr>
        <w:sectPr w:rsidR="00473E04" w:rsidRPr="00683B86" w:rsidSect="00772074">
          <w:pgSz w:w="11900" w:h="16820"/>
          <w:pgMar w:top="1440" w:right="1440" w:bottom="1440" w:left="1440" w:header="720" w:footer="720" w:gutter="0"/>
          <w:pgNumType w:start="1"/>
          <w:cols w:space="720"/>
        </w:sectPr>
      </w:pPr>
    </w:p>
    <w:p w14:paraId="5A42B8F8" w14:textId="3F9A50C9" w:rsidR="0028605C" w:rsidRPr="00440FB1" w:rsidRDefault="008E0333" w:rsidP="00B865A6">
      <w:pPr>
        <w:pStyle w:val="Normal1"/>
        <w:spacing w:line="480" w:lineRule="auto"/>
        <w:jc w:val="both"/>
        <w:rPr>
          <w:b/>
          <w:sz w:val="24"/>
          <w:szCs w:val="24"/>
        </w:rPr>
      </w:pPr>
      <w:r w:rsidRPr="00440FB1">
        <w:rPr>
          <w:b/>
          <w:sz w:val="24"/>
          <w:szCs w:val="24"/>
        </w:rPr>
        <w:lastRenderedPageBreak/>
        <w:t>3.2 Training features</w:t>
      </w:r>
    </w:p>
    <w:p w14:paraId="4CBEEF30" w14:textId="77777777" w:rsidR="0028605C" w:rsidRDefault="0028605C" w:rsidP="00B865A6">
      <w:pPr>
        <w:pStyle w:val="Normal1"/>
        <w:spacing w:line="480" w:lineRule="auto"/>
        <w:jc w:val="both"/>
        <w:rPr>
          <w:sz w:val="24"/>
          <w:szCs w:val="24"/>
        </w:rPr>
      </w:pPr>
    </w:p>
    <w:p w14:paraId="53EAF042" w14:textId="30677E2B" w:rsidR="0028605C" w:rsidRDefault="008E0333" w:rsidP="00B865A6">
      <w:pPr>
        <w:pStyle w:val="Normal1"/>
        <w:spacing w:line="480" w:lineRule="auto"/>
        <w:jc w:val="both"/>
        <w:rPr>
          <w:sz w:val="24"/>
          <w:szCs w:val="24"/>
        </w:rPr>
      </w:pPr>
      <w:r>
        <w:rPr>
          <w:sz w:val="24"/>
          <w:szCs w:val="24"/>
        </w:rPr>
        <w:t>An overview of all 18 tools’ training features is provided in Table 2</w:t>
      </w:r>
      <w:r w:rsidR="000211E2">
        <w:rPr>
          <w:sz w:val="24"/>
          <w:szCs w:val="24"/>
        </w:rPr>
        <w:t xml:space="preserve"> (Supplementary material)</w:t>
      </w:r>
      <w:r>
        <w:rPr>
          <w:sz w:val="24"/>
          <w:szCs w:val="24"/>
        </w:rPr>
        <w:t>.</w:t>
      </w:r>
    </w:p>
    <w:p w14:paraId="55A15CA0" w14:textId="77777777" w:rsidR="00440FB1" w:rsidRDefault="00440FB1" w:rsidP="00B865A6">
      <w:pPr>
        <w:pStyle w:val="Normal1"/>
        <w:spacing w:line="480" w:lineRule="auto"/>
        <w:jc w:val="both"/>
        <w:rPr>
          <w:sz w:val="24"/>
          <w:szCs w:val="24"/>
        </w:rPr>
      </w:pPr>
    </w:p>
    <w:p w14:paraId="770FFC6C" w14:textId="77777777" w:rsidR="0028605C" w:rsidRPr="00CF040A" w:rsidRDefault="008E0333" w:rsidP="00B865A6">
      <w:pPr>
        <w:pStyle w:val="Normal1"/>
        <w:spacing w:line="480" w:lineRule="auto"/>
        <w:jc w:val="both"/>
        <w:rPr>
          <w:i/>
          <w:sz w:val="24"/>
          <w:szCs w:val="24"/>
        </w:rPr>
      </w:pPr>
      <w:r w:rsidRPr="00CF040A">
        <w:rPr>
          <w:i/>
          <w:sz w:val="24"/>
          <w:szCs w:val="24"/>
        </w:rPr>
        <w:t>3.2.1 Training features overview</w:t>
      </w:r>
    </w:p>
    <w:p w14:paraId="3B53C361" w14:textId="50C7C574" w:rsidR="0028605C" w:rsidRDefault="008E0333" w:rsidP="00B865A6">
      <w:pPr>
        <w:pStyle w:val="Normal1"/>
        <w:spacing w:line="480" w:lineRule="auto"/>
        <w:jc w:val="both"/>
        <w:rPr>
          <w:sz w:val="24"/>
          <w:szCs w:val="24"/>
        </w:rPr>
      </w:pPr>
      <w:r>
        <w:rPr>
          <w:sz w:val="24"/>
          <w:szCs w:val="24"/>
        </w:rPr>
        <w:t xml:space="preserve">The existence of a separate assessor’s manual was found for 5 tools. Around 44% of tools had their own dedicated website, which included a variety of resources </w:t>
      </w:r>
      <w:r w:rsidR="00EC35A9">
        <w:rPr>
          <w:sz w:val="24"/>
          <w:szCs w:val="24"/>
        </w:rPr>
        <w:t xml:space="preserve">(manuals, </w:t>
      </w:r>
      <w:r>
        <w:rPr>
          <w:sz w:val="24"/>
          <w:szCs w:val="24"/>
        </w:rPr>
        <w:t>training</w:t>
      </w:r>
      <w:r w:rsidR="008927E1">
        <w:rPr>
          <w:sz w:val="24"/>
          <w:szCs w:val="24"/>
        </w:rPr>
        <w:t xml:space="preserve"> information</w:t>
      </w:r>
      <w:r w:rsidR="00EC35A9">
        <w:rPr>
          <w:sz w:val="24"/>
          <w:szCs w:val="24"/>
        </w:rPr>
        <w:t>)</w:t>
      </w:r>
      <w:r>
        <w:rPr>
          <w:sz w:val="24"/>
          <w:szCs w:val="24"/>
        </w:rPr>
        <w:t>. Seven (39%) tools offered training of trainers. Training length for assessors varied from a few minutes through online videos for the Infant Neurological Int</w:t>
      </w:r>
      <w:r w:rsidR="00A663E4">
        <w:rPr>
          <w:sz w:val="24"/>
          <w:szCs w:val="24"/>
        </w:rPr>
        <w:t>ernational Battery (INFANIB)</w:t>
      </w:r>
      <w:r w:rsidR="00A663E4">
        <w:rPr>
          <w:sz w:val="24"/>
          <w:szCs w:val="24"/>
        </w:rPr>
        <w:fldChar w:fldCharType="begin" w:fldLock="1"/>
      </w:r>
      <w:r w:rsidR="00C92EA4">
        <w:rPr>
          <w:sz w:val="24"/>
          <w:szCs w:val="24"/>
        </w:rPr>
        <w:instrText>ADDIN CSL_CITATION {"citationItems":[{"id":"ITEM-1","itemData":{"URL":"https://www.physio-pedia.com/Infant_Neurological_International_Battery_(INFANIB)","accessed":{"date-parts":[["2021","3","13"]]},"author":[{"dropping-particle":"","family":"Physiopedia","given":"","non-dropping-particle":"","parse-names":false,"suffix":""}],"id":"ITEM-1","issued":{"date-parts":[["2021"]]},"title":"Infant Neurological International Battery (INFANIB)","type":"webpage"},"uris":["http://www.mendeley.com/documents/?uuid=0ea597d6-e929-459d-9c1a-b884268894cb"]}],"mendeley":{"formattedCitation":"(34)","plainTextFormattedCitation":"(34)","previouslyFormattedCitation":"(34)"},"properties":{"noteIndex":0},"schema":"https://github.com/citation-style-language/schema/raw/master/csl-citation.json"}</w:instrText>
      </w:r>
      <w:r w:rsidR="00A663E4">
        <w:rPr>
          <w:sz w:val="24"/>
          <w:szCs w:val="24"/>
        </w:rPr>
        <w:fldChar w:fldCharType="separate"/>
      </w:r>
      <w:r w:rsidR="00C92EA4" w:rsidRPr="00C92EA4">
        <w:rPr>
          <w:noProof/>
          <w:sz w:val="24"/>
          <w:szCs w:val="24"/>
        </w:rPr>
        <w:t>(34)</w:t>
      </w:r>
      <w:r w:rsidR="00A663E4">
        <w:rPr>
          <w:sz w:val="24"/>
          <w:szCs w:val="24"/>
        </w:rPr>
        <w:fldChar w:fldCharType="end"/>
      </w:r>
      <w:r>
        <w:rPr>
          <w:sz w:val="24"/>
          <w:szCs w:val="24"/>
        </w:rPr>
        <w:t xml:space="preserve"> to 2 weeks</w:t>
      </w:r>
      <w:r w:rsidR="005238F4">
        <w:rPr>
          <w:sz w:val="24"/>
          <w:szCs w:val="24"/>
        </w:rPr>
        <w:t>,</w:t>
      </w:r>
      <w:r>
        <w:rPr>
          <w:sz w:val="24"/>
          <w:szCs w:val="24"/>
        </w:rPr>
        <w:t xml:space="preserve"> for </w:t>
      </w:r>
      <w:r w:rsidR="005238F4">
        <w:rPr>
          <w:sz w:val="24"/>
          <w:szCs w:val="24"/>
        </w:rPr>
        <w:t>the</w:t>
      </w:r>
      <w:r>
        <w:rPr>
          <w:sz w:val="24"/>
          <w:szCs w:val="24"/>
        </w:rPr>
        <w:t xml:space="preserve"> ICMR Psychosocia</w:t>
      </w:r>
      <w:r w:rsidR="006152D5">
        <w:rPr>
          <w:sz w:val="24"/>
          <w:szCs w:val="24"/>
        </w:rPr>
        <w:t>l Development Screening Test</w:t>
      </w:r>
      <w:r w:rsidR="006152D5">
        <w:rPr>
          <w:sz w:val="24"/>
          <w:szCs w:val="24"/>
        </w:rPr>
        <w:fldChar w:fldCharType="begin" w:fldLock="1"/>
      </w:r>
      <w:r w:rsidR="00C92EA4">
        <w:rPr>
          <w:sz w:val="24"/>
          <w:szCs w:val="24"/>
        </w:rPr>
        <w:instrText>ADDIN CSL_CITATION {"citationItems":[{"id":"ITEM-1","itemData":{"ISSN":"00196061","PMID":"7533142","abstract":"A multicentric cross-sectional collaborative study was undertaken in 3 centres in India with the main aim of developing simple and reliable indicators for the early detection of developmental disabilities in children under 6 years of age and to compare the age of attainment of developmental milestones in children in the three regions. The study provided a simple low-cost and culture-appropriate psychosocial developmental screening test battery which can be used with ease by trained public health grass-roots functionaries. This instrument was standardized on a large rural, tribal and urban sample comprising more than 13,000 children from 3 regions in India. The procedure for sampling, selection of items and methodology for standardization of the instrument in the Hyderabad region detailed in this paper were replicated in other centres as well. Quality control of data was ensured through inter-rater and test-retest measures of reliability. During pre-testing, 66 culture-appropriate milestones were selected finally from a larger item pool. The 50th centile age reference values of the Hyderabad study children and those obtained by other 2 centres were comparable.","author":[{"dropping-particle":"","family":"Vazir","given":"S.","non-dropping-particle":"","parse-names":false,"suffix":""},{"dropping-particle":"","family":"Naidu","given":"A. N.","non-dropping-particle":"","parse-names":false,"suffix":""},{"dropping-particle":"","family":"Vidyasagar","given":"P.","non-dropping-particle":"","parse-names":false,"suffix":""},{"dropping-particle":"","family":"Lansdown","given":"R. G.","non-dropping-particle":"","parse-names":false,"suffix":""},{"dropping-particle":"","family":"Reddy","given":"V.","non-dropping-particle":"","parse-names":false,"suffix":""}],"container-title":"Indian Pediatrics","id":"ITEM-1","issue":"12","issued":{"date-parts":[["1994"]]},"page":"1465-1475","title":"Screening test battery for assessment of psychosocial development","type":"article-journal","volume":"31"},"uris":["http://www.mendeley.com/documents/?uuid=490fa395-8ce1-4dc1-b4e8-c040303e7f18"]}],"mendeley":{"formattedCitation":"(35)","plainTextFormattedCitation":"(35)","previouslyFormattedCitation":"(35)"},"properties":{"noteIndex":0},"schema":"https://github.com/citation-style-language/schema/raw/master/csl-citation.json"}</w:instrText>
      </w:r>
      <w:r w:rsidR="006152D5">
        <w:rPr>
          <w:sz w:val="24"/>
          <w:szCs w:val="24"/>
        </w:rPr>
        <w:fldChar w:fldCharType="separate"/>
      </w:r>
      <w:r w:rsidR="00C92EA4" w:rsidRPr="00C92EA4">
        <w:rPr>
          <w:noProof/>
          <w:sz w:val="24"/>
          <w:szCs w:val="24"/>
        </w:rPr>
        <w:t>(35)</w:t>
      </w:r>
      <w:r w:rsidR="006152D5">
        <w:rPr>
          <w:sz w:val="24"/>
          <w:szCs w:val="24"/>
        </w:rPr>
        <w:fldChar w:fldCharType="end"/>
      </w:r>
      <w:r>
        <w:rPr>
          <w:sz w:val="24"/>
          <w:szCs w:val="24"/>
        </w:rPr>
        <w:t>. The INFANIB training videos are available via the Physio</w:t>
      </w:r>
      <w:r w:rsidR="005238F4">
        <w:rPr>
          <w:sz w:val="24"/>
          <w:szCs w:val="24"/>
        </w:rPr>
        <w:t>pedia website and include</w:t>
      </w:r>
      <w:r>
        <w:rPr>
          <w:sz w:val="24"/>
          <w:szCs w:val="24"/>
        </w:rPr>
        <w:t xml:space="preserve"> demonstration</w:t>
      </w:r>
      <w:r w:rsidR="005238F4">
        <w:rPr>
          <w:sz w:val="24"/>
          <w:szCs w:val="24"/>
        </w:rPr>
        <w:t>s</w:t>
      </w:r>
      <w:r>
        <w:rPr>
          <w:sz w:val="24"/>
          <w:szCs w:val="24"/>
        </w:rPr>
        <w:t xml:space="preserve"> of how to administer items </w:t>
      </w:r>
      <w:r w:rsidR="003A3D18">
        <w:rPr>
          <w:sz w:val="24"/>
          <w:szCs w:val="24"/>
        </w:rPr>
        <w:t>but not the</w:t>
      </w:r>
      <w:r>
        <w:rPr>
          <w:sz w:val="24"/>
          <w:szCs w:val="24"/>
        </w:rPr>
        <w:t xml:space="preserve"> whole assessment. The RNDA tool was the </w:t>
      </w:r>
      <w:r w:rsidR="003A3D18">
        <w:rPr>
          <w:sz w:val="24"/>
          <w:szCs w:val="24"/>
        </w:rPr>
        <w:t xml:space="preserve">tool </w:t>
      </w:r>
      <w:r>
        <w:rPr>
          <w:sz w:val="24"/>
          <w:szCs w:val="24"/>
        </w:rPr>
        <w:t>found to have a clear trai</w:t>
      </w:r>
      <w:r w:rsidR="00643CAC">
        <w:rPr>
          <w:sz w:val="24"/>
          <w:szCs w:val="24"/>
        </w:rPr>
        <w:t>ning agenda available online</w:t>
      </w:r>
      <w:r w:rsidR="00643CAC">
        <w:rPr>
          <w:sz w:val="24"/>
          <w:szCs w:val="24"/>
        </w:rPr>
        <w:fldChar w:fldCharType="begin" w:fldLock="1"/>
      </w:r>
      <w:r w:rsidR="00C92EA4">
        <w:rPr>
          <w:sz w:val="24"/>
          <w:szCs w:val="24"/>
        </w:rPr>
        <w:instrText>ADDIN CSL_CITATION {"citationItems":[{"id":"ITEM-1","itemData":{"URL":"www.rnda-bd.org","accessed":{"date-parts":[["2020","6","22"]]},"author":[{"dropping-particle":"","family":"Bangladesh Protibondhi Foundation","given":"","non-dropping-particle":"","parse-names":false,"suffix":""}],"id":"ITEM-1","issued":{"date-parts":[["0"]]},"title":"Rapid Neurodevelopmental Assessment (RNDA)","type":"webpage"},"uris":["http://www.mendeley.com/documents/?uuid=bc627d4b-077c-4dbe-b40b-5e95fd17d438"]}],"mendeley":{"formattedCitation":"(20)","plainTextFormattedCitation":"(20)","previouslyFormattedCitation":"(20)"},"properties":{"noteIndex":0},"schema":"https://github.com/citation-style-language/schema/raw/master/csl-citation.json"}</w:instrText>
      </w:r>
      <w:r w:rsidR="00643CAC">
        <w:rPr>
          <w:sz w:val="24"/>
          <w:szCs w:val="24"/>
        </w:rPr>
        <w:fldChar w:fldCharType="separate"/>
      </w:r>
      <w:r w:rsidR="00C92EA4" w:rsidRPr="00C92EA4">
        <w:rPr>
          <w:noProof/>
          <w:sz w:val="24"/>
          <w:szCs w:val="24"/>
        </w:rPr>
        <w:t>(20)</w:t>
      </w:r>
      <w:r w:rsidR="00643CAC">
        <w:rPr>
          <w:sz w:val="24"/>
          <w:szCs w:val="24"/>
        </w:rPr>
        <w:fldChar w:fldCharType="end"/>
      </w:r>
      <w:r>
        <w:rPr>
          <w:sz w:val="24"/>
          <w:szCs w:val="24"/>
        </w:rPr>
        <w:t xml:space="preserve">. For most </w:t>
      </w:r>
      <w:r w:rsidR="005238F4">
        <w:rPr>
          <w:sz w:val="24"/>
          <w:szCs w:val="24"/>
        </w:rPr>
        <w:t>tools</w:t>
      </w:r>
      <w:r>
        <w:rPr>
          <w:sz w:val="24"/>
          <w:szCs w:val="24"/>
        </w:rPr>
        <w:t xml:space="preserve">, there was a need to contact the authors or publishers for training information. </w:t>
      </w:r>
    </w:p>
    <w:p w14:paraId="177B3BBB" w14:textId="77777777" w:rsidR="0028605C" w:rsidRDefault="008E0333" w:rsidP="00B865A6">
      <w:pPr>
        <w:pStyle w:val="Normal1"/>
        <w:spacing w:line="480" w:lineRule="auto"/>
        <w:jc w:val="both"/>
        <w:rPr>
          <w:sz w:val="24"/>
          <w:szCs w:val="24"/>
        </w:rPr>
      </w:pPr>
      <w:r>
        <w:rPr>
          <w:sz w:val="24"/>
          <w:szCs w:val="24"/>
        </w:rPr>
        <w:t xml:space="preserve"> </w:t>
      </w:r>
    </w:p>
    <w:p w14:paraId="6DAF2017" w14:textId="77777777" w:rsidR="0028605C" w:rsidRPr="00CF040A" w:rsidRDefault="008E0333" w:rsidP="00B865A6">
      <w:pPr>
        <w:pStyle w:val="Normal1"/>
        <w:spacing w:line="480" w:lineRule="auto"/>
        <w:jc w:val="both"/>
        <w:rPr>
          <w:i/>
          <w:sz w:val="24"/>
          <w:szCs w:val="24"/>
        </w:rPr>
      </w:pPr>
      <w:r w:rsidRPr="00CF040A">
        <w:rPr>
          <w:i/>
          <w:sz w:val="24"/>
          <w:szCs w:val="24"/>
        </w:rPr>
        <w:t>3.2.2 Training Approach</w:t>
      </w:r>
    </w:p>
    <w:p w14:paraId="726F042B" w14:textId="0F46025E" w:rsidR="0028605C" w:rsidRDefault="008E0333" w:rsidP="00B865A6">
      <w:pPr>
        <w:pStyle w:val="Normal1"/>
        <w:spacing w:line="480" w:lineRule="auto"/>
        <w:jc w:val="both"/>
        <w:rPr>
          <w:sz w:val="24"/>
          <w:szCs w:val="24"/>
        </w:rPr>
      </w:pPr>
      <w:r>
        <w:rPr>
          <w:sz w:val="24"/>
          <w:szCs w:val="24"/>
        </w:rPr>
        <w:t>For most tools, training has been provided face-to-face through a combination of presentations, written material such as manuals (</w:t>
      </w:r>
      <w:r w:rsidR="003A3D18">
        <w:rPr>
          <w:sz w:val="24"/>
          <w:szCs w:val="24"/>
        </w:rPr>
        <w:t>e.g.</w:t>
      </w:r>
      <w:r>
        <w:rPr>
          <w:sz w:val="24"/>
          <w:szCs w:val="24"/>
        </w:rPr>
        <w:t xml:space="preserve"> Guide for Monitori</w:t>
      </w:r>
      <w:r w:rsidR="00643CAC">
        <w:rPr>
          <w:sz w:val="24"/>
          <w:szCs w:val="24"/>
        </w:rPr>
        <w:t>ng Child Development (GMCD)</w:t>
      </w:r>
      <w:r w:rsidR="00643CAC">
        <w:rPr>
          <w:sz w:val="24"/>
          <w:szCs w:val="24"/>
        </w:rPr>
        <w:fldChar w:fldCharType="begin" w:fldLock="1"/>
      </w:r>
      <w:r w:rsidR="00C92EA4">
        <w:rPr>
          <w:sz w:val="24"/>
          <w:szCs w:val="24"/>
        </w:rPr>
        <w:instrText>ADDIN CSL_CITATION {"citationItems":[{"id":"ITEM-1","itemData":{"DOI":"10.1542/peds.2007-1771","ISSN":"10984275","PMID":"18310178","abstract":"OBJECTIVE. In low-and middle-income countries, methods for clinicians to address difficulties in language, social-emotional, cognitive, behavioral, or neuromotor development during early childhood are lacking. To fill this gap, we designed, in Turkey, the Guide for Monitoring Child Development, which aims to aid clinicians in monitoring and supporting child development and the early detection and management of developmental difficulties. The Guide for Monitoring Child Development monitoring component is a practical, open-ended interview that catalyzes communication between clinicians and caregivers and obtains a portrayal of the child's development. We report on the development and psychometric properties of the Guide for Monitoring Child Development monitoring component for children aged 0 to 24 months. METHODS. We examined the ages of attainment of Guide for Monitoring Child Development milestones and internal consistency in a cross-sectional study of healthy children receiving well-child care (study 1). In 2 clinical samples, we studied the interrater reliability between medical students and a child development specialist administering the guide (study 2), as well as the concurrent validity of the guide administered during a health visit and a comprehensive developmental assessment (study 3). RESULTS.In study 1 (N = 510), item-total scale correlations ranged from 0.28 to 0.91. An age-dependent attainment pattern was seen in all of the milestones. In study 2 (N = 92), interrater reliability between medical-student pairs and between the child development specialist and students was high (kappa scores were 0.83-0.88). In study 3 (N = 79), the sensitivity, specificity, and positive and negative predictive values were 0.88, 0.93, 0.84, and 0.94, respectively. CONCLUSIONS. The Guide for Monitoring Child Development is an innovative method for monitoring child development that is designed specifically for use by health care providers in low-and middle-income countries. Studies in Turkey provide preliminary evidence for its reliability and validity. Copyright © 2008 by the American Academy of Pediatrics.","author":[{"dropping-particle":"","family":"Ertem","given":"Ilgi O.","non-dropping-particle":"","parse-names":false,"suffix":""},{"dropping-particle":"","family":"Dogan","given":"Derya G.","non-dropping-particle":"","parse-names":false,"suffix":""},{"dropping-particle":"","family":"Gok","given":"Canan G.","non-dropping-particle":"","parse-names":false,"suffix":""},{"dropping-particle":"","family":"Kizilates","given":"Sevim U.","non-dropping-particle":"","parse-names":false,"suffix":""},{"dropping-particle":"","family":"Caliskan","given":"Ayliz","non-dropping-particle":"","parse-names":false,"suffix":""},{"dropping-particle":"","family":"Atay","given":"Gulsum","non-dropping-particle":"","parse-names":false,"suffix":""},{"dropping-particle":"","family":"Vatandas","given":"Nilgun","non-dropping-particle":"","parse-names":false,"suffix":""},{"dropping-particle":"","family":"Karaaslan","given":"Tugba","non-dropping-particle":"","parse-names":false,"suffix":""},{"dropping-particle":"","family":"Baskan","given":"Sevgi G.","non-dropping-particle":"","parse-names":false,"suffix":""},{"dropping-particle":"V.","family":"Cicchetti","given":"Domenic","non-dropping-particle":"","parse-names":false,"suffix":""}],"container-title":"Pediatrics","id":"ITEM-1","issue":"3","issued":{"date-parts":[["2008"]]},"title":"A guide for monitoring child development in low-and middle-income countries","type":"article-journal","volume":"121"},"uris":["http://www.mendeley.com/documents/?uuid=4a0b874d-a115-4e44-bff6-4beadd140f8e"]}],"mendeley":{"formattedCitation":"(36)","plainTextFormattedCitation":"(36)","previouslyFormattedCitation":"(36)"},"properties":{"noteIndex":0},"schema":"https://github.com/citation-style-language/schema/raw/master/csl-citation.json"}</w:instrText>
      </w:r>
      <w:r w:rsidR="00643CAC">
        <w:rPr>
          <w:sz w:val="24"/>
          <w:szCs w:val="24"/>
        </w:rPr>
        <w:fldChar w:fldCharType="separate"/>
      </w:r>
      <w:r w:rsidR="00C92EA4" w:rsidRPr="00C92EA4">
        <w:rPr>
          <w:noProof/>
          <w:sz w:val="24"/>
          <w:szCs w:val="24"/>
        </w:rPr>
        <w:t>(36)</w:t>
      </w:r>
      <w:r w:rsidR="00643CAC">
        <w:rPr>
          <w:sz w:val="24"/>
          <w:szCs w:val="24"/>
        </w:rPr>
        <w:fldChar w:fldCharType="end"/>
      </w:r>
      <w:r>
        <w:rPr>
          <w:sz w:val="24"/>
          <w:szCs w:val="24"/>
        </w:rPr>
        <w:t xml:space="preserve">) and “hands-on practice” </w:t>
      </w:r>
      <w:r w:rsidR="003A3D18">
        <w:rPr>
          <w:sz w:val="24"/>
          <w:szCs w:val="24"/>
        </w:rPr>
        <w:t>using</w:t>
      </w:r>
      <w:r>
        <w:rPr>
          <w:sz w:val="24"/>
          <w:szCs w:val="24"/>
        </w:rPr>
        <w:t xml:space="preserve"> role-play and</w:t>
      </w:r>
      <w:r w:rsidR="003A3D18">
        <w:rPr>
          <w:sz w:val="24"/>
          <w:szCs w:val="24"/>
        </w:rPr>
        <w:t xml:space="preserve"> </w:t>
      </w:r>
      <w:r>
        <w:rPr>
          <w:sz w:val="24"/>
          <w:szCs w:val="24"/>
        </w:rPr>
        <w:t>case studies (</w:t>
      </w:r>
      <w:r w:rsidR="009E1329">
        <w:rPr>
          <w:sz w:val="24"/>
          <w:szCs w:val="24"/>
        </w:rPr>
        <w:t>e.g.</w:t>
      </w:r>
      <w:r>
        <w:rPr>
          <w:sz w:val="24"/>
          <w:szCs w:val="24"/>
        </w:rPr>
        <w:t xml:space="preserve"> ASQ</w:t>
      </w:r>
      <w:r w:rsidR="00643CAC">
        <w:rPr>
          <w:sz w:val="24"/>
          <w:szCs w:val="24"/>
        </w:rPr>
        <w:fldChar w:fldCharType="begin" w:fldLock="1"/>
      </w:r>
      <w:r w:rsidR="00C92EA4">
        <w:rPr>
          <w:sz w:val="24"/>
          <w:szCs w:val="24"/>
        </w:rPr>
        <w:instrText>ADDIN CSL_CITATION {"citationItems":[{"id":"ITEM-1","itemData":{"URL":"https://agesandstages.com/","accessed":{"date-parts":[["2020","6","22"]]},"author":[{"dropping-particle":"","family":"Brookes","given":"","non-dropping-particle":"","parse-names":false,"suffix":""}],"id":"ITEM-1","issued":{"date-parts":[["2020"]]},"title":"Ages and Stages Questionnaires","type":"webpage"},"uris":["http://www.mendeley.com/documents/?uuid=ec991a4a-89fc-49e0-83bc-b525513f23ff"]}],"mendeley":{"formattedCitation":"(22)","plainTextFormattedCitation":"(22)","previouslyFormattedCitation":"(22)"},"properties":{"noteIndex":0},"schema":"https://github.com/citation-style-language/schema/raw/master/csl-citation.json"}</w:instrText>
      </w:r>
      <w:r w:rsidR="00643CAC">
        <w:rPr>
          <w:sz w:val="24"/>
          <w:szCs w:val="24"/>
        </w:rPr>
        <w:fldChar w:fldCharType="separate"/>
      </w:r>
      <w:r w:rsidR="00C92EA4" w:rsidRPr="00C92EA4">
        <w:rPr>
          <w:noProof/>
          <w:sz w:val="24"/>
          <w:szCs w:val="24"/>
        </w:rPr>
        <w:t>(22)</w:t>
      </w:r>
      <w:r w:rsidR="00643CAC">
        <w:rPr>
          <w:sz w:val="24"/>
          <w:szCs w:val="24"/>
        </w:rPr>
        <w:fldChar w:fldCharType="end"/>
      </w:r>
      <w:r>
        <w:rPr>
          <w:sz w:val="24"/>
          <w:szCs w:val="24"/>
        </w:rPr>
        <w:t>) or demonstrations (Cambodian Development Milestone Assessment Tool (cDMAT)</w:t>
      </w:r>
      <w:r w:rsidR="00643CAC">
        <w:rPr>
          <w:sz w:val="24"/>
          <w:szCs w:val="24"/>
        </w:rPr>
        <w:fldChar w:fldCharType="begin" w:fldLock="1"/>
      </w:r>
      <w:r w:rsidR="00C92EA4">
        <w:rPr>
          <w:sz w:val="24"/>
          <w:szCs w:val="24"/>
        </w:rPr>
        <w:instrText>ADDIN CSL_CITATION {"citationItems":[{"id":"ITEM-1","itemData":{"author":[{"dropping-particle":"","family":"Ngoun","given":"Chanpheaktra","non-dropping-particle":"","parse-names":false,"suffix":""},{"dropping-particle":"De","family":"Mey","given":"Piet","non-dropping-particle":"","parse-names":false,"suffix":""},{"dropping-particle":"","family":"Baesel","given":"Klaus","non-dropping-particle":"","parse-names":false,"suffix":""},{"dropping-particle":"","family":"Khoeun","given":"Rachana","non-dropping-particle":"","parse-names":false,"suffix":""},{"dropping-particle":"","family":"Saem","given":"Lina","non-dropping-particle":"","parse-names":false,"suffix":""}],"container-title":"Early Human Development","id":"ITEM-1","issued":{"date-parts":[["2020"]]},"title":"Cambodian Developmental Milestone Assessment Tool (cDMAT): Performance reference charts and reliability check of a tool to assess early childhood development in Cambodian children","type":"article-journal","volume":"141"},"uris":["http://www.mendeley.com/documents/?uuid=fb8810df-cd68-482c-a029-5f177870af14"]}],"mendeley":{"formattedCitation":"(30)","plainTextFormattedCitation":"(30)","previouslyFormattedCitation":"(30)"},"properties":{"noteIndex":0},"schema":"https://github.com/citation-style-language/schema/raw/master/csl-citation.json"}</w:instrText>
      </w:r>
      <w:r w:rsidR="00643CAC">
        <w:rPr>
          <w:sz w:val="24"/>
          <w:szCs w:val="24"/>
        </w:rPr>
        <w:fldChar w:fldCharType="separate"/>
      </w:r>
      <w:r w:rsidR="00C92EA4" w:rsidRPr="00C92EA4">
        <w:rPr>
          <w:noProof/>
          <w:sz w:val="24"/>
          <w:szCs w:val="24"/>
        </w:rPr>
        <w:t>(30)</w:t>
      </w:r>
      <w:r w:rsidR="00643CAC">
        <w:rPr>
          <w:sz w:val="24"/>
          <w:szCs w:val="24"/>
        </w:rPr>
        <w:fldChar w:fldCharType="end"/>
      </w:r>
      <w:r>
        <w:rPr>
          <w:sz w:val="24"/>
          <w:szCs w:val="24"/>
        </w:rPr>
        <w:t>). Videos for demonstration were found both from unofficial sou</w:t>
      </w:r>
      <w:r w:rsidR="00643CAC">
        <w:rPr>
          <w:sz w:val="24"/>
          <w:szCs w:val="24"/>
        </w:rPr>
        <w:t xml:space="preserve">rces </w:t>
      </w:r>
      <w:r w:rsidR="009E1329">
        <w:rPr>
          <w:sz w:val="24"/>
          <w:szCs w:val="24"/>
        </w:rPr>
        <w:t xml:space="preserve">(e.g. </w:t>
      </w:r>
      <w:r w:rsidR="00643CAC">
        <w:rPr>
          <w:sz w:val="24"/>
          <w:szCs w:val="24"/>
        </w:rPr>
        <w:t>for the INFANIB</w:t>
      </w:r>
      <w:r w:rsidR="00643CAC">
        <w:rPr>
          <w:sz w:val="24"/>
          <w:szCs w:val="24"/>
        </w:rPr>
        <w:fldChar w:fldCharType="begin" w:fldLock="1"/>
      </w:r>
      <w:r w:rsidR="00C92EA4">
        <w:rPr>
          <w:sz w:val="24"/>
          <w:szCs w:val="24"/>
        </w:rPr>
        <w:instrText>ADDIN CSL_CITATION {"citationItems":[{"id":"ITEM-1","itemData":{"URL":"https://www.physio-pedia.com/Infant_Neurological_International_Battery_(INFANIB)","accessed":{"date-parts":[["2021","3","13"]]},"author":[{"dropping-particle":"","family":"Physiopedia","given":"","non-dropping-particle":"","parse-names":false,"suffix":""}],"id":"ITEM-1","issued":{"date-parts":[["2021"]]},"title":"Infant Neurological International Battery (INFANIB)","type":"webpage"},"uris":["http://www.mendeley.com/documents/?uuid=0ea597d6-e929-459d-9c1a-b884268894cb"]}],"mendeley":{"formattedCitation":"(34)","plainTextFormattedCitation":"(34)","previouslyFormattedCitation":"(34)"},"properties":{"noteIndex":0},"schema":"https://github.com/citation-style-language/schema/raw/master/csl-citation.json"}</w:instrText>
      </w:r>
      <w:r w:rsidR="00643CAC">
        <w:rPr>
          <w:sz w:val="24"/>
          <w:szCs w:val="24"/>
        </w:rPr>
        <w:fldChar w:fldCharType="separate"/>
      </w:r>
      <w:r w:rsidR="00C92EA4" w:rsidRPr="00C92EA4">
        <w:rPr>
          <w:noProof/>
          <w:sz w:val="24"/>
          <w:szCs w:val="24"/>
        </w:rPr>
        <w:t>(34)</w:t>
      </w:r>
      <w:r w:rsidR="00643CAC">
        <w:rPr>
          <w:sz w:val="24"/>
          <w:szCs w:val="24"/>
        </w:rPr>
        <w:fldChar w:fldCharType="end"/>
      </w:r>
      <w:r w:rsidR="009E1329">
        <w:rPr>
          <w:sz w:val="24"/>
          <w:szCs w:val="24"/>
        </w:rPr>
        <w:t>)</w:t>
      </w:r>
      <w:r>
        <w:rPr>
          <w:sz w:val="24"/>
          <w:szCs w:val="24"/>
        </w:rPr>
        <w:t>, or from official sources</w:t>
      </w:r>
      <w:r w:rsidR="007F29FD">
        <w:rPr>
          <w:sz w:val="24"/>
          <w:szCs w:val="24"/>
        </w:rPr>
        <w:t xml:space="preserve"> </w:t>
      </w:r>
      <w:r w:rsidR="009E1329">
        <w:rPr>
          <w:sz w:val="24"/>
          <w:szCs w:val="24"/>
        </w:rPr>
        <w:t>(e.g.</w:t>
      </w:r>
      <w:r w:rsidR="00643CAC">
        <w:rPr>
          <w:sz w:val="24"/>
          <w:szCs w:val="24"/>
        </w:rPr>
        <w:t xml:space="preserve"> for the RNDA</w:t>
      </w:r>
      <w:r w:rsidR="00643CAC">
        <w:rPr>
          <w:sz w:val="24"/>
          <w:szCs w:val="24"/>
        </w:rPr>
        <w:fldChar w:fldCharType="begin" w:fldLock="1"/>
      </w:r>
      <w:r w:rsidR="00C92EA4">
        <w:rPr>
          <w:sz w:val="24"/>
          <w:szCs w:val="24"/>
        </w:rPr>
        <w:instrText>ADDIN CSL_CITATION {"citationItems":[{"id":"ITEM-1","itemData":{"URL":"www.rnda-bd.org","accessed":{"date-parts":[["2020","6","22"]]},"author":[{"dropping-particle":"","family":"Bangladesh Protibondhi Foundation","given":"","non-dropping-particle":"","parse-names":false,"suffix":""}],"id":"ITEM-1","issued":{"date-parts":[["0"]]},"title":"Rapid Neurodevelopmental Assessment (RNDA)","type":"webpage"},"uris":["http://www.mendeley.com/documents/?uuid=bc627d4b-077c-4dbe-b40b-5e95fd17d438"]}],"mendeley":{"formattedCitation":"(20)","plainTextFormattedCitation":"(20)","previouslyFormattedCitation":"(20)"},"properties":{"noteIndex":0},"schema":"https://github.com/citation-style-language/schema/raw/master/csl-citation.json"}</w:instrText>
      </w:r>
      <w:r w:rsidR="00643CAC">
        <w:rPr>
          <w:sz w:val="24"/>
          <w:szCs w:val="24"/>
        </w:rPr>
        <w:fldChar w:fldCharType="separate"/>
      </w:r>
      <w:r w:rsidR="00C92EA4" w:rsidRPr="00C92EA4">
        <w:rPr>
          <w:noProof/>
          <w:sz w:val="24"/>
          <w:szCs w:val="24"/>
        </w:rPr>
        <w:t>(20)</w:t>
      </w:r>
      <w:r w:rsidR="00643CAC">
        <w:rPr>
          <w:sz w:val="24"/>
          <w:szCs w:val="24"/>
        </w:rPr>
        <w:fldChar w:fldCharType="end"/>
      </w:r>
      <w:r w:rsidR="009E1329">
        <w:rPr>
          <w:sz w:val="24"/>
          <w:szCs w:val="24"/>
        </w:rPr>
        <w:t>)</w:t>
      </w:r>
      <w:r>
        <w:rPr>
          <w:sz w:val="24"/>
          <w:szCs w:val="24"/>
        </w:rPr>
        <w:t>. Three tools provided the option of training DVDs.</w:t>
      </w:r>
    </w:p>
    <w:p w14:paraId="27FFE287" w14:textId="77777777" w:rsidR="0028605C" w:rsidRDefault="008E0333" w:rsidP="00B865A6">
      <w:pPr>
        <w:pStyle w:val="Normal1"/>
        <w:spacing w:line="480" w:lineRule="auto"/>
        <w:jc w:val="both"/>
        <w:rPr>
          <w:sz w:val="20"/>
          <w:szCs w:val="20"/>
        </w:rPr>
      </w:pPr>
      <w:r>
        <w:rPr>
          <w:sz w:val="20"/>
          <w:szCs w:val="20"/>
        </w:rPr>
        <w:lastRenderedPageBreak/>
        <w:t xml:space="preserve"> </w:t>
      </w:r>
    </w:p>
    <w:p w14:paraId="1EA22718" w14:textId="52A40DB6" w:rsidR="0028605C" w:rsidRDefault="008E0333" w:rsidP="00B865A6">
      <w:pPr>
        <w:pStyle w:val="Normal1"/>
        <w:spacing w:line="480" w:lineRule="auto"/>
        <w:jc w:val="both"/>
        <w:rPr>
          <w:sz w:val="24"/>
          <w:szCs w:val="24"/>
        </w:rPr>
      </w:pPr>
      <w:r>
        <w:rPr>
          <w:sz w:val="24"/>
          <w:szCs w:val="24"/>
        </w:rPr>
        <w:t xml:space="preserve">At the time of the review, only 4 tools offered online training packages: CDE Tool, MDAT, Mongolian Rapid Baby Scale and PEDS; however, the delivery of the training varied. </w:t>
      </w:r>
      <w:r w:rsidR="004C09E0">
        <w:rPr>
          <w:sz w:val="24"/>
          <w:szCs w:val="24"/>
        </w:rPr>
        <w:t>The CDE tool</w:t>
      </w:r>
      <w:r w:rsidR="004C09E0">
        <w:rPr>
          <w:sz w:val="24"/>
          <w:szCs w:val="24"/>
        </w:rPr>
        <w:fldChar w:fldCharType="begin" w:fldLock="1"/>
      </w:r>
      <w:r w:rsidR="00C92EA4">
        <w:rPr>
          <w:sz w:val="24"/>
          <w:szCs w:val="24"/>
        </w:rPr>
        <w:instrText>ADDIN CSL_CITATION {"citationItems":[{"id":"ITEM-1","itemData":{"author":[{"dropping-particle":"","family":"Rizzoli-Córdoba","given":"Antonio","non-dropping-particle":"","parse-names":false,"suffix":""},{"dropping-particle":"","family":"Delgado-Ginebraa","given":"Ismael","non-dropping-particle":"","parse-names":false,"suffix":""},{"dropping-particle":"","family":"Cruz-Ortiz","given":"Leopoldo Alfonso","non-dropping-particle":"","parse-names":false,"suffix":""},{"dropping-particle":"","family":"Baqueiro-Hernández","given":"César Iván","non-dropping-particle":"","parse-names":false,"suffix":""}],"container-title":"Bol Med Hosp Infant Mex","id":"ITEM-1","issue":"6","issued":{"date-parts":[["2015"]]},"page":"376-384","title":"Impact of a training model for the Child Development Evaluation Test in primary care","type":"article-journal","volume":"72"},"uris":["http://www.mendeley.com/documents/?uuid=1c9a2258-f4a9-48e1-a890-79978700b7b8"]}],"mendeley":{"formattedCitation":"(31)","plainTextFormattedCitation":"(31)","previouslyFormattedCitation":"(31)"},"properties":{"noteIndex":0},"schema":"https://github.com/citation-style-language/schema/raw/master/csl-citation.json"}</w:instrText>
      </w:r>
      <w:r w:rsidR="004C09E0">
        <w:rPr>
          <w:sz w:val="24"/>
          <w:szCs w:val="24"/>
        </w:rPr>
        <w:fldChar w:fldCharType="separate"/>
      </w:r>
      <w:r w:rsidR="00C92EA4" w:rsidRPr="00C92EA4">
        <w:rPr>
          <w:noProof/>
          <w:sz w:val="24"/>
          <w:szCs w:val="24"/>
        </w:rPr>
        <w:t>(31)</w:t>
      </w:r>
      <w:r w:rsidR="004C09E0">
        <w:rPr>
          <w:sz w:val="24"/>
          <w:szCs w:val="24"/>
        </w:rPr>
        <w:fldChar w:fldCharType="end"/>
      </w:r>
      <w:r w:rsidR="004C09E0">
        <w:rPr>
          <w:sz w:val="24"/>
          <w:szCs w:val="24"/>
        </w:rPr>
        <w:t>, developed in Mexico, offered</w:t>
      </w:r>
      <w:r>
        <w:rPr>
          <w:sz w:val="24"/>
          <w:szCs w:val="24"/>
        </w:rPr>
        <w:t xml:space="preserve"> asynchronous online interactive </w:t>
      </w:r>
      <w:r w:rsidR="00857BA2">
        <w:rPr>
          <w:sz w:val="24"/>
          <w:szCs w:val="24"/>
        </w:rPr>
        <w:t>training</w:t>
      </w:r>
      <w:r>
        <w:rPr>
          <w:sz w:val="24"/>
          <w:szCs w:val="24"/>
        </w:rPr>
        <w:t>. Trainees are given access to an onlin</w:t>
      </w:r>
      <w:r w:rsidR="004C09E0">
        <w:rPr>
          <w:sz w:val="24"/>
          <w:szCs w:val="24"/>
        </w:rPr>
        <w:t xml:space="preserve">e platform that includes all </w:t>
      </w:r>
      <w:r>
        <w:rPr>
          <w:sz w:val="24"/>
          <w:szCs w:val="24"/>
        </w:rPr>
        <w:t xml:space="preserve">training content </w:t>
      </w:r>
      <w:r w:rsidR="00455DF0">
        <w:rPr>
          <w:sz w:val="24"/>
          <w:szCs w:val="24"/>
        </w:rPr>
        <w:t>which they can complete</w:t>
      </w:r>
      <w:r>
        <w:rPr>
          <w:sz w:val="24"/>
          <w:szCs w:val="24"/>
        </w:rPr>
        <w:t xml:space="preserve"> at their own pace. They then complete assessments to test mastery of the content and </w:t>
      </w:r>
      <w:r w:rsidR="00455DF0">
        <w:rPr>
          <w:sz w:val="24"/>
          <w:szCs w:val="24"/>
        </w:rPr>
        <w:t>write a</w:t>
      </w:r>
      <w:r>
        <w:rPr>
          <w:sz w:val="24"/>
          <w:szCs w:val="24"/>
        </w:rPr>
        <w:t xml:space="preserve"> reflection on what they have learned. </w:t>
      </w:r>
      <w:r w:rsidR="005D2672">
        <w:rPr>
          <w:sz w:val="24"/>
          <w:szCs w:val="24"/>
        </w:rPr>
        <w:t>Furthermore,</w:t>
      </w:r>
      <w:r>
        <w:rPr>
          <w:sz w:val="24"/>
          <w:szCs w:val="24"/>
        </w:rPr>
        <w:t xml:space="preserve"> regional master trainer</w:t>
      </w:r>
      <w:r w:rsidR="00455DF0">
        <w:rPr>
          <w:sz w:val="24"/>
          <w:szCs w:val="24"/>
        </w:rPr>
        <w:t>s</w:t>
      </w:r>
      <w:r>
        <w:rPr>
          <w:sz w:val="24"/>
          <w:szCs w:val="24"/>
        </w:rPr>
        <w:t xml:space="preserve"> </w:t>
      </w:r>
      <w:r w:rsidR="005D2672">
        <w:rPr>
          <w:sz w:val="24"/>
          <w:szCs w:val="24"/>
        </w:rPr>
        <w:t>provide</w:t>
      </w:r>
      <w:r>
        <w:rPr>
          <w:sz w:val="24"/>
          <w:szCs w:val="24"/>
        </w:rPr>
        <w:t xml:space="preserve"> face-to-face support and supervision. The MDAT</w:t>
      </w:r>
      <w:r w:rsidR="00F76C8B">
        <w:rPr>
          <w:sz w:val="24"/>
          <w:szCs w:val="24"/>
        </w:rPr>
        <w:fldChar w:fldCharType="begin" w:fldLock="1"/>
      </w:r>
      <w:r w:rsidR="00C92EA4">
        <w:rPr>
          <w:sz w:val="24"/>
          <w:szCs w:val="24"/>
        </w:rPr>
        <w:instrText>ADDIN CSL_CITATION {"citationItems":[{"id":"ITEM-1","itemData":{"DOI":"10.1371/journal.pmed.1000273","ISSN":"15491277","PMID":"20520849","abstract":"Background: Although 80% of children with disabilities live in developing countries, there are few culturally appropriate developmental assessment tools available for these settings. Often tools from the West provide misleading findings in different cultural settings, where some items are unfamiliar and reference values are different from those of Western populations. Methods and Findings: Following preliminary and qualitative studies, we produced a draft developmental assessment tool with 162 items in four domains of development. After face and content validity testing and piloting, we expanded the draft tool to 185 items. We then assessed 1,426 normal rural children aged 0-6 y from rural Malawi and derived age-standardized norms for all items. We examined performance of items using logistic regression and reliability using kappa statistics. We then considered all items at a consensus meeting and removed those performing badly and those that were unnecessary or difficult to administer, leaving 136 items in the final Malawi Developmental Assessment Tool (MDAT). We validated the tool by comparing age-matched normal children with those with malnutrition (120) and neurodisabilities (80). Reliability was good for items remaining with 94%-100% of items scoring kappas.0.4 for interobserver immediate, delayed, and intra-observer testing. We demonstrated significant differences in overall mean scores (and individual domain scores) for children with neurodisabilities (35 versus 99 [p,0.001]) when compared to normal children. Using a pass/fail technique similar to the Denver II, 3% of children with neurodisabilities passed in comparison to 82% of normal children, demonstrating good sensitivity (97%) and specificity (82%). Overall mean scores of children with malnutrition (weight for height,80%) were also significantly different from scores of normal controls (62.5 versus 77.4 [p,0.001]); scores in the separate domains, excluding social development, also differed between malnourished children and controls. In terms of pass/fail, 28% of malnourished children versus 94% of controls passed the test overall. Conclusions: A culturally relevant developmental assessment tool, the MDAT, has been created for use in African settings and shows good reliability, validity, and sensitivity for identification of children with neurodisabilities. © 2010 Gladstone et al.","author":[{"dropping-particle":"","family":"Gladstone","given":"Melissa","non-dropping-particle":"","parse-names":false,"suffix":""},{"dropping-particle":"","family":"Lancaster","given":"Gillian A.","non-dropping-particle":"","parse-names":false,"suffix":""},{"dropping-particle":"","family":"Umar","given":"Eric","non-dropping-particle":"","parse-names":false,"suffix":""},{"dropping-particle":"","family":"Nyirenda","given":"Maggie","non-dropping-particle":"","parse-names":false,"suffix":""},{"dropping-particle":"","family":"Kayira","given":"Edith","non-dropping-particle":"","parse-names":false,"suffix":""},{"dropping-particle":"","family":"Broek","given":"Nynke R.","non-dropping-particle":"van den","parse-names":false,"suffix":""},{"dropping-particle":"","family":"Smyth","given":"Rosalind L.","non-dropping-particle":"","parse-names":false,"suffix":""}],"container-title":"PLoS Medicine","id":"ITEM-1","issue":"5","issued":{"date-parts":[["2010"]]},"title":"The Malawi developmental assessment tool (MDAT): The creation, validation, and reliability of a tool to assess child development in rural African settings","type":"article-journal","volume":"7"},"uris":["http://www.mendeley.com/documents/?uuid=92f028d6-bb95-4628-b723-bbc6ba1464c5"]}],"mendeley":{"formattedCitation":"(21)","plainTextFormattedCitation":"(21)","previouslyFormattedCitation":"(21)"},"properties":{"noteIndex":0},"schema":"https://github.com/citation-style-language/schema/raw/master/csl-citation.json"}</w:instrText>
      </w:r>
      <w:r w:rsidR="00F76C8B">
        <w:rPr>
          <w:sz w:val="24"/>
          <w:szCs w:val="24"/>
        </w:rPr>
        <w:fldChar w:fldCharType="separate"/>
      </w:r>
      <w:r w:rsidR="00C92EA4" w:rsidRPr="00C92EA4">
        <w:rPr>
          <w:noProof/>
          <w:sz w:val="24"/>
          <w:szCs w:val="24"/>
        </w:rPr>
        <w:t>(21)</w:t>
      </w:r>
      <w:r w:rsidR="00F76C8B">
        <w:rPr>
          <w:sz w:val="24"/>
          <w:szCs w:val="24"/>
        </w:rPr>
        <w:fldChar w:fldCharType="end"/>
      </w:r>
      <w:r>
        <w:rPr>
          <w:sz w:val="24"/>
          <w:szCs w:val="24"/>
        </w:rPr>
        <w:t xml:space="preserve"> tool </w:t>
      </w:r>
      <w:r w:rsidR="004C09E0">
        <w:rPr>
          <w:sz w:val="24"/>
          <w:szCs w:val="24"/>
        </w:rPr>
        <w:t xml:space="preserve">provides a synchronous approach </w:t>
      </w:r>
      <w:r>
        <w:rPr>
          <w:sz w:val="24"/>
          <w:szCs w:val="24"/>
        </w:rPr>
        <w:t xml:space="preserve">whereby 4-5 </w:t>
      </w:r>
      <w:r w:rsidR="004C09E0">
        <w:rPr>
          <w:sz w:val="24"/>
          <w:szCs w:val="24"/>
        </w:rPr>
        <w:t xml:space="preserve">online </w:t>
      </w:r>
      <w:r>
        <w:rPr>
          <w:sz w:val="24"/>
          <w:szCs w:val="24"/>
        </w:rPr>
        <w:t xml:space="preserve">sessions, running 2-3 hours each, are organised over </w:t>
      </w:r>
      <w:r w:rsidR="004C09E0">
        <w:rPr>
          <w:sz w:val="24"/>
          <w:szCs w:val="24"/>
        </w:rPr>
        <w:t>the course of 1-2 weeks. S</w:t>
      </w:r>
      <w:r>
        <w:rPr>
          <w:sz w:val="24"/>
          <w:szCs w:val="24"/>
        </w:rPr>
        <w:t>essions are run by senior trainers using presentations, videos, scenarios, google-quizzes and discussion around pre-recorded videos.</w:t>
      </w:r>
    </w:p>
    <w:p w14:paraId="58C21407" w14:textId="77777777" w:rsidR="004C09E0" w:rsidRDefault="004C09E0" w:rsidP="00B865A6">
      <w:pPr>
        <w:pStyle w:val="Normal1"/>
        <w:spacing w:line="480" w:lineRule="auto"/>
        <w:jc w:val="both"/>
        <w:rPr>
          <w:sz w:val="24"/>
          <w:szCs w:val="24"/>
        </w:rPr>
      </w:pPr>
    </w:p>
    <w:p w14:paraId="37CB31B1" w14:textId="77777777" w:rsidR="0028605C" w:rsidRPr="00CF040A" w:rsidRDefault="008E0333" w:rsidP="00B865A6">
      <w:pPr>
        <w:pStyle w:val="Normal1"/>
        <w:spacing w:line="480" w:lineRule="auto"/>
        <w:jc w:val="both"/>
        <w:rPr>
          <w:i/>
          <w:sz w:val="24"/>
          <w:szCs w:val="24"/>
        </w:rPr>
      </w:pPr>
      <w:r w:rsidRPr="00CF040A">
        <w:rPr>
          <w:i/>
          <w:sz w:val="24"/>
          <w:szCs w:val="24"/>
        </w:rPr>
        <w:t>3.2.3 Certification process</w:t>
      </w:r>
    </w:p>
    <w:p w14:paraId="093E20EE" w14:textId="251BC8CB" w:rsidR="0028605C" w:rsidRDefault="008E0333" w:rsidP="00B865A6">
      <w:pPr>
        <w:pStyle w:val="Normal1"/>
        <w:spacing w:line="480" w:lineRule="auto"/>
        <w:jc w:val="both"/>
        <w:rPr>
          <w:sz w:val="24"/>
          <w:szCs w:val="24"/>
        </w:rPr>
      </w:pPr>
      <w:r>
        <w:rPr>
          <w:sz w:val="24"/>
          <w:szCs w:val="24"/>
        </w:rPr>
        <w:t xml:space="preserve">The process for certification was mentioned for 10 tools. Most tools describe the use of inter-rater reliability measurements prior to </w:t>
      </w:r>
      <w:r w:rsidR="00146ABC">
        <w:rPr>
          <w:sz w:val="24"/>
          <w:szCs w:val="24"/>
        </w:rPr>
        <w:t xml:space="preserve">their </w:t>
      </w:r>
      <w:r>
        <w:rPr>
          <w:sz w:val="24"/>
          <w:szCs w:val="24"/>
        </w:rPr>
        <w:t>use and mainly for research studies with little information available on the official evaluation standards of competen</w:t>
      </w:r>
      <w:r w:rsidR="00803885">
        <w:rPr>
          <w:sz w:val="24"/>
          <w:szCs w:val="24"/>
        </w:rPr>
        <w:t>ce for assessors. E</w:t>
      </w:r>
      <w:r>
        <w:rPr>
          <w:sz w:val="24"/>
          <w:szCs w:val="24"/>
        </w:rPr>
        <w:t>xamples of certification</w:t>
      </w:r>
      <w:r w:rsidR="00803885">
        <w:rPr>
          <w:sz w:val="24"/>
          <w:szCs w:val="24"/>
        </w:rPr>
        <w:t xml:space="preserve"> processes</w:t>
      </w:r>
      <w:r>
        <w:rPr>
          <w:sz w:val="24"/>
          <w:szCs w:val="24"/>
        </w:rPr>
        <w:t xml:space="preserve"> used for tools </w:t>
      </w:r>
      <w:r w:rsidR="00803885">
        <w:rPr>
          <w:sz w:val="24"/>
          <w:szCs w:val="24"/>
        </w:rPr>
        <w:t>within</w:t>
      </w:r>
      <w:r>
        <w:rPr>
          <w:sz w:val="24"/>
          <w:szCs w:val="24"/>
        </w:rPr>
        <w:t xml:space="preserve"> research</w:t>
      </w:r>
      <w:r w:rsidR="00803885">
        <w:rPr>
          <w:sz w:val="24"/>
          <w:szCs w:val="24"/>
        </w:rPr>
        <w:t xml:space="preserve"> context</w:t>
      </w:r>
      <w:r>
        <w:rPr>
          <w:sz w:val="24"/>
          <w:szCs w:val="24"/>
        </w:rPr>
        <w:t xml:space="preserve"> included; a minimum of at least one “direct observation of the candidate by a certified assessor” for the Lucknow D</w:t>
      </w:r>
      <w:r w:rsidR="00A36196">
        <w:rPr>
          <w:sz w:val="24"/>
          <w:szCs w:val="24"/>
        </w:rPr>
        <w:t>evelopmental Screening tool</w:t>
      </w:r>
      <w:r w:rsidR="00A36196">
        <w:rPr>
          <w:sz w:val="24"/>
          <w:szCs w:val="24"/>
        </w:rPr>
        <w:fldChar w:fldCharType="begin" w:fldLock="1"/>
      </w:r>
      <w:r w:rsidR="00C92EA4">
        <w:rPr>
          <w:sz w:val="24"/>
          <w:szCs w:val="24"/>
        </w:rPr>
        <w:instrText>ADDIN CSL_CITATION {"citationItems":[{"id":"ITEM-1","itemData":{"DOI":"10.1177/0883073809336121","ISSN":"08830738","abstract":"A chart was prepared using selected milestones from Baroda norms of Bayley Scales of Infant Development and Gesells schedules on y-axis and age in months on x-axis. A child failing to achieve any milestone to the left of the chronological age was screen positive. Interrater and test-retest reliability were calculated. For validation, the screen was administered to mothers of 142 children aged 6 to 24 months attending Pediatric Outpatients or Neurology Clinic of CSM Medical University, Lucknow, India. Acutely ill children were excluded. A full Developmental Assessment Scale for Indian infants was then done on the same children. Sensitivity and specificity were 95.9% and 73.1%, respectively. It is concluded that Lucknow Development Screen can be effectively used for screening in the community.","author":[{"dropping-particle":"","family":"Bhave","given":"Anupama","non-dropping-particle":"","parse-names":false,"suffix":""},{"dropping-particle":"","family":"Bhargava","given":"Roli","non-dropping-particle":"","parse-names":false,"suffix":""},{"dropping-particle":"","family":"Kumar","given":"Rashmi","non-dropping-particle":"","parse-names":false,"suffix":""}],"container-title":"Journal of Child Neurology","id":"ITEM-1","issue":"1","issued":{"date-parts":[["2010"]]},"page":"57-60","title":"Development and validation of a new Lucknow development screen for Indian children aged 6 months to 2 years","type":"article-journal","volume":"25"},"uris":["http://www.mendeley.com/documents/?uuid=4771e7ee-6842-4c90-99c0-1bed20a7df32"]}],"mendeley":{"formattedCitation":"(27)","plainTextFormattedCitation":"(27)","previouslyFormattedCitation":"(27)"},"properties":{"noteIndex":0},"schema":"https://github.com/citation-style-language/schema/raw/master/csl-citation.json"}</w:instrText>
      </w:r>
      <w:r w:rsidR="00A36196">
        <w:rPr>
          <w:sz w:val="24"/>
          <w:szCs w:val="24"/>
        </w:rPr>
        <w:fldChar w:fldCharType="separate"/>
      </w:r>
      <w:r w:rsidR="00C92EA4" w:rsidRPr="00C92EA4">
        <w:rPr>
          <w:noProof/>
          <w:sz w:val="24"/>
          <w:szCs w:val="24"/>
        </w:rPr>
        <w:t>(27)</w:t>
      </w:r>
      <w:r w:rsidR="00A36196">
        <w:rPr>
          <w:sz w:val="24"/>
          <w:szCs w:val="24"/>
        </w:rPr>
        <w:fldChar w:fldCharType="end"/>
      </w:r>
      <w:r>
        <w:rPr>
          <w:sz w:val="24"/>
          <w:szCs w:val="24"/>
        </w:rPr>
        <w:t>, “achievement of 95% inter-rater agreement between 4 assessors on 25 consecutive</w:t>
      </w:r>
      <w:r w:rsidR="00CE16D8">
        <w:rPr>
          <w:sz w:val="24"/>
          <w:szCs w:val="24"/>
        </w:rPr>
        <w:t xml:space="preserve"> administrations” for the GMCD</w:t>
      </w:r>
      <w:r w:rsidR="00CE16D8">
        <w:rPr>
          <w:sz w:val="24"/>
          <w:szCs w:val="24"/>
        </w:rPr>
        <w:fldChar w:fldCharType="begin" w:fldLock="1"/>
      </w:r>
      <w:r w:rsidR="00C92EA4">
        <w:rPr>
          <w:sz w:val="24"/>
          <w:szCs w:val="24"/>
        </w:rPr>
        <w:instrText>ADDIN CSL_CITATION {"citationItems":[{"id":"ITEM-1","itemData":{"DOI":"10.1542/peds.2007-1771","ISSN":"10984275","PMID":"18310178","abstract":"OBJECTIVE. In low-and middle-income countries, methods for clinicians to address difficulties in language, social-emotional, cognitive, behavioral, or neuromotor development during early childhood are lacking. To fill this gap, we designed, in Turkey, the Guide for Monitoring Child Development, which aims to aid clinicians in monitoring and supporting child development and the early detection and management of developmental difficulties. The Guide for Monitoring Child Development monitoring component is a practical, open-ended interview that catalyzes communication between clinicians and caregivers and obtains a portrayal of the child's development. We report on the development and psychometric properties of the Guide for Monitoring Child Development monitoring component for children aged 0 to 24 months. METHODS. We examined the ages of attainment of Guide for Monitoring Child Development milestones and internal consistency in a cross-sectional study of healthy children receiving well-child care (study 1). In 2 clinical samples, we studied the interrater reliability between medical students and a child development specialist administering the guide (study 2), as well as the concurrent validity of the guide administered during a health visit and a comprehensive developmental assessment (study 3). RESULTS.In study 1 (N = 510), item-total scale correlations ranged from 0.28 to 0.91. An age-dependent attainment pattern was seen in all of the milestones. In study 2 (N = 92), interrater reliability between medical-student pairs and between the child development specialist and students was high (kappa scores were 0.83-0.88). In study 3 (N = 79), the sensitivity, specificity, and positive and negative predictive values were 0.88, 0.93, 0.84, and 0.94, respectively. CONCLUSIONS. The Guide for Monitoring Child Development is an innovative method for monitoring child development that is designed specifically for use by health care providers in low-and middle-income countries. Studies in Turkey provide preliminary evidence for its reliability and validity. Copyright © 2008 by the American Academy of Pediatrics.","author":[{"dropping-particle":"","family":"Ertem","given":"Ilgi O.","non-dropping-particle":"","parse-names":false,"suffix":""},{"dropping-particle":"","family":"Dogan","given":"Derya G.","non-dropping-particle":"","parse-names":false,"suffix":""},{"dropping-particle":"","family":"Gok","given":"Canan G.","non-dropping-particle":"","parse-names":false,"suffix":""},{"dropping-particle":"","family":"Kizilates","given":"Sevim U.","non-dropping-particle":"","parse-names":false,"suffix":""},{"dropping-particle":"","family":"Caliskan","given":"Ayliz","non-dropping-particle":"","parse-names":false,"suffix":""},{"dropping-particle":"","family":"Atay","given":"Gulsum","non-dropping-particle":"","parse-names":false,"suffix":""},{"dropping-particle":"","family":"Vatandas","given":"Nilgun","non-dropping-particle":"","parse-names":false,"suffix":""},{"dropping-particle":"","family":"Karaaslan","given":"Tugba","non-dropping-particle":"","parse-names":false,"suffix":""},{"dropping-particle":"","family":"Baskan","given":"Sevgi G.","non-dropping-particle":"","parse-names":false,"suffix":""},{"dropping-particle":"V.","family":"Cicchetti","given":"Domenic","non-dropping-particle":"","parse-names":false,"suffix":""}],"container-title":"Pediatrics","id":"ITEM-1","issue":"3","issued":{"date-parts":[["2008"]]},"title":"A guide for monitoring child development in low-and middle-income countries","type":"article-journal","volume":"121"},"uris":["http://www.mendeley.com/documents/?uuid=4a0b874d-a115-4e44-bff6-4beadd140f8e"]}],"mendeley":{"formattedCitation":"(36)","plainTextFormattedCitation":"(36)","previouslyFormattedCitation":"(36)"},"properties":{"noteIndex":0},"schema":"https://github.com/citation-style-language/schema/raw/master/csl-citation.json"}</w:instrText>
      </w:r>
      <w:r w:rsidR="00CE16D8">
        <w:rPr>
          <w:sz w:val="24"/>
          <w:szCs w:val="24"/>
        </w:rPr>
        <w:fldChar w:fldCharType="separate"/>
      </w:r>
      <w:r w:rsidR="00C92EA4" w:rsidRPr="00C92EA4">
        <w:rPr>
          <w:noProof/>
          <w:sz w:val="24"/>
          <w:szCs w:val="24"/>
        </w:rPr>
        <w:t>(36)</w:t>
      </w:r>
      <w:r w:rsidR="00CE16D8">
        <w:rPr>
          <w:sz w:val="24"/>
          <w:szCs w:val="24"/>
        </w:rPr>
        <w:fldChar w:fldCharType="end"/>
      </w:r>
      <w:r>
        <w:rPr>
          <w:sz w:val="24"/>
          <w:szCs w:val="24"/>
        </w:rPr>
        <w:t xml:space="preserve">, “90% inter-rater reliability on 5 consecutive tests” </w:t>
      </w:r>
      <w:r w:rsidR="007F08C1">
        <w:rPr>
          <w:sz w:val="24"/>
          <w:szCs w:val="24"/>
        </w:rPr>
        <w:t xml:space="preserve">with 17 examiners </w:t>
      </w:r>
      <w:r>
        <w:rPr>
          <w:sz w:val="24"/>
          <w:szCs w:val="24"/>
        </w:rPr>
        <w:t xml:space="preserve">using the Denver </w:t>
      </w:r>
      <w:r w:rsidR="00C64207">
        <w:rPr>
          <w:sz w:val="24"/>
          <w:szCs w:val="24"/>
        </w:rPr>
        <w:t>Developmental Screening Test</w:t>
      </w:r>
      <w:r w:rsidR="00C64207">
        <w:rPr>
          <w:sz w:val="24"/>
          <w:szCs w:val="24"/>
        </w:rPr>
        <w:fldChar w:fldCharType="begin" w:fldLock="1"/>
      </w:r>
      <w:r w:rsidR="00C92EA4">
        <w:rPr>
          <w:sz w:val="24"/>
          <w:szCs w:val="24"/>
        </w:rPr>
        <w:instrText>ADDIN CSL_CITATION {"citationItems":[{"id":"ITEM-1","itemData":{"author":[{"dropping-particle":"","family":"Frankenburg","given":"William K.","non-dropping-particle":"","parse-names":false,"suffix":""},{"dropping-particle":"","family":"Dodds","given":"Josiah","non-dropping-particle":"","parse-names":false,"suffix":""},{"dropping-particle":"","family":"Archer","given":"Philip","non-dropping-particle":"","parse-names":false,"suffix":""},{"dropping-particle":"","family":"Shapiro","given":"Howard","non-dropping-particle":"","parse-names":false,"suffix":""},{"dropping-particle":"","family":"Bresnick","given":"Beverly","non-dropping-particle":"","parse-names":false,"suffix":""}],"container-title":"PAEDIATRICS","id":"ITEM-1","issue":"1","issued":{"date-parts":[["1992"]]},"page":"91-97","title":"The Denver II: A Major Revision and Restandardization of the Denver Developmental Screening Test","type":"article-journal","volume":"89"},"uris":["http://www.mendeley.com/documents/?uuid=631df937-bb05-4397-bb32-248951dc6cc5"]}],"mendeley":{"formattedCitation":"(25)","plainTextFormattedCitation":"(25)","previouslyFormattedCitation":"(25)"},"properties":{"noteIndex":0},"schema":"https://github.com/citation-style-language/schema/raw/master/csl-citation.json"}</w:instrText>
      </w:r>
      <w:r w:rsidR="00C64207">
        <w:rPr>
          <w:sz w:val="24"/>
          <w:szCs w:val="24"/>
        </w:rPr>
        <w:fldChar w:fldCharType="separate"/>
      </w:r>
      <w:r w:rsidR="00C92EA4" w:rsidRPr="00C92EA4">
        <w:rPr>
          <w:noProof/>
          <w:sz w:val="24"/>
          <w:szCs w:val="24"/>
        </w:rPr>
        <w:t>(25)</w:t>
      </w:r>
      <w:r w:rsidR="00C64207">
        <w:rPr>
          <w:sz w:val="24"/>
          <w:szCs w:val="24"/>
        </w:rPr>
        <w:fldChar w:fldCharType="end"/>
      </w:r>
      <w:r>
        <w:rPr>
          <w:sz w:val="24"/>
          <w:szCs w:val="24"/>
        </w:rPr>
        <w:t xml:space="preserve"> or “inter-rater agreement between a fully trained doctor and the trainee</w:t>
      </w:r>
      <w:r w:rsidR="003F21E1">
        <w:rPr>
          <w:sz w:val="24"/>
          <w:szCs w:val="24"/>
        </w:rPr>
        <w:t>”</w:t>
      </w:r>
      <w:r>
        <w:rPr>
          <w:sz w:val="24"/>
          <w:szCs w:val="24"/>
        </w:rPr>
        <w:t xml:space="preserve"> on 20 cases using the Shoklo Neurological and Developmental </w:t>
      </w:r>
      <w:r w:rsidR="00C64207">
        <w:rPr>
          <w:sz w:val="24"/>
          <w:szCs w:val="24"/>
        </w:rPr>
        <w:t>Tests</w:t>
      </w:r>
      <w:r w:rsidR="00C64207">
        <w:rPr>
          <w:sz w:val="24"/>
          <w:szCs w:val="24"/>
        </w:rPr>
        <w:fldChar w:fldCharType="begin" w:fldLock="1"/>
      </w:r>
      <w:r w:rsidR="00C92EA4">
        <w:rPr>
          <w:sz w:val="24"/>
          <w:szCs w:val="24"/>
        </w:rPr>
        <w:instrText>ADDIN CSL_CITATION {"citationItems":[{"id":"ITEM-1","itemData":{"DOI":"10.1179/027249302125002029","ISSN":"02724936","abstract":"Research assessing the neurological development of infants in developing countries is scanty as no suitable standardised tests are available for field-use in constrained circumstances. We describe the development and application of two simple assessments. Firstly, we aimed to develop a test suitable for assessing acute neurological disturbances caused by such diverse effects as infections, drugs or toxins. This test (Shoklo Neurological Test) is aimed at infants between 9 and 36 months. The second test (Shoklo Developmental Test) is aimed not only to follow the evolution of the signs tested initially in the acute phase but also to evaluate later neurodevelopmental sequelae which might be caused by the same events. The latter test is suitable for infants aged from 3 to 12 months. Both tests can be performed easily in non-optimal conditions. The examinations were tested in a cohort of infants from a Karen refugee camp and administered in a rural setting by health workers, after appropriate training. In order to validate the tests we also applied them to a cohort of London infants. The Griffiths Developmental Scales were applied in the same infants and both the Shoklo Neurological and the Shoklo Developmental Tests showed good correlation with this standardised neurodevelopmental assessment.","author":[{"dropping-particle":"","family":"Haataja","given":"Leena","non-dropping-particle":"","parse-names":false,"suffix":""},{"dropping-particle":"","family":"McGready","given":"Rose","non-dropping-particle":"","parse-names":false,"suffix":""},{"dropping-particle":"","family":"Arunjerdja","given":"Ratree","non-dropping-particle":"","parse-names":false,"suffix":""},{"dropping-particle":"","family":"Simpson","given":"Julie A.","non-dropping-particle":"","parse-names":false,"suffix":""},{"dropping-particle":"","family":"Mercuri","given":"Eugenio","non-dropping-particle":"","parse-names":false,"suffix":""},{"dropping-particle":"","family":"Nosten","given":"François","non-dropping-particle":"","parse-names":false,"suffix":""},{"dropping-particle":"","family":"Dubowitz","given":"Lilly","non-dropping-particle":"","parse-names":false,"suffix":""}],"container-title":"Annals of Tropical Paediatrics","id":"ITEM-1","issue":"4","issued":{"date-parts":[["2002"]]},"page":"355-368","title":"A new approach for neurological evaluation of infants in resource-poor settings","type":"article-journal","volume":"22"},"uris":["http://www.mendeley.com/documents/?uuid=d3a9d532-32a6-4b93-a2fe-16e44a8f40da"]}],"mendeley":{"formattedCitation":"(19)","plainTextFormattedCitation":"(19)","previouslyFormattedCitation":"(19)"},"properties":{"noteIndex":0},"schema":"https://github.com/citation-style-language/schema/raw/master/csl-citation.json"}</w:instrText>
      </w:r>
      <w:r w:rsidR="00C64207">
        <w:rPr>
          <w:sz w:val="24"/>
          <w:szCs w:val="24"/>
        </w:rPr>
        <w:fldChar w:fldCharType="separate"/>
      </w:r>
      <w:r w:rsidR="00C92EA4" w:rsidRPr="00C92EA4">
        <w:rPr>
          <w:noProof/>
          <w:sz w:val="24"/>
          <w:szCs w:val="24"/>
        </w:rPr>
        <w:t>(19)</w:t>
      </w:r>
      <w:r w:rsidR="00C64207">
        <w:rPr>
          <w:sz w:val="24"/>
          <w:szCs w:val="24"/>
        </w:rPr>
        <w:fldChar w:fldCharType="end"/>
      </w:r>
      <w:r>
        <w:rPr>
          <w:sz w:val="24"/>
          <w:szCs w:val="24"/>
        </w:rPr>
        <w:t xml:space="preserve">. These </w:t>
      </w:r>
      <w:r>
        <w:rPr>
          <w:sz w:val="24"/>
          <w:szCs w:val="24"/>
        </w:rPr>
        <w:lastRenderedPageBreak/>
        <w:t xml:space="preserve">examples are hugely variable and will </w:t>
      </w:r>
      <w:r w:rsidR="00E45FA8">
        <w:rPr>
          <w:sz w:val="24"/>
          <w:szCs w:val="24"/>
        </w:rPr>
        <w:t>require</w:t>
      </w:r>
      <w:r>
        <w:rPr>
          <w:sz w:val="24"/>
          <w:szCs w:val="24"/>
        </w:rPr>
        <w:t xml:space="preserve"> different statistical procedures depending on whether it is between a certified assessor and trainee or between several trainees at once. Furthermore, most do not consider ongoing supervision or quality monitoring. One tool which did was the Shoklo Neurological and Developmental Test which provides guidance in its </w:t>
      </w:r>
      <w:r w:rsidR="007C7BDC">
        <w:rPr>
          <w:sz w:val="24"/>
          <w:szCs w:val="24"/>
        </w:rPr>
        <w:t>Standard Operating Procedure</w:t>
      </w:r>
      <w:r w:rsidR="007C7BDC">
        <w:rPr>
          <w:sz w:val="24"/>
          <w:szCs w:val="24"/>
        </w:rPr>
        <w:fldChar w:fldCharType="begin" w:fldLock="1"/>
      </w:r>
      <w:r w:rsidR="00C92EA4">
        <w:rPr>
          <w:sz w:val="24"/>
          <w:szCs w:val="24"/>
        </w:rPr>
        <w:instrText>ADDIN CSL_CITATION {"citationItems":[{"id":"ITEM-1","itemData":{"author":[{"dropping-particle":"","family":"Carrara","given":"Verena Ilona","non-dropping-particle":"","parse-names":false,"suffix":""},{"dropping-particle":"","family":"Darakamon","given":"Mue Chae","non-dropping-particle":"","parse-names":false,"suffix":""}],"id":"ITEM-1","issued":{"date-parts":[["2018"]]},"number-of-pages":"19","title":"Standard Operating Procedure for: Shoklo Developmental Test","type":"report"},"uris":["http://www.mendeley.com/documents/?uuid=ac96e699-98d9-40c2-981e-a0ece1792991"]}],"mendeley":{"formattedCitation":"(37)","plainTextFormattedCitation":"(37)","previouslyFormattedCitation":"(37)"},"properties":{"noteIndex":0},"schema":"https://github.com/citation-style-language/schema/raw/master/csl-citation.json"}</w:instrText>
      </w:r>
      <w:r w:rsidR="007C7BDC">
        <w:rPr>
          <w:sz w:val="24"/>
          <w:szCs w:val="24"/>
        </w:rPr>
        <w:fldChar w:fldCharType="separate"/>
      </w:r>
      <w:r w:rsidR="00C92EA4" w:rsidRPr="00C92EA4">
        <w:rPr>
          <w:noProof/>
          <w:sz w:val="24"/>
          <w:szCs w:val="24"/>
        </w:rPr>
        <w:t>(37)</w:t>
      </w:r>
      <w:r w:rsidR="007C7BDC">
        <w:rPr>
          <w:sz w:val="24"/>
          <w:szCs w:val="24"/>
        </w:rPr>
        <w:fldChar w:fldCharType="end"/>
      </w:r>
      <w:r>
        <w:rPr>
          <w:sz w:val="24"/>
          <w:szCs w:val="24"/>
        </w:rPr>
        <w:t xml:space="preserve"> for each tester should administer the test at least 4 times per month with regular monitoring and supervision twice a year at the Shoklo Malaria Research Unit. </w:t>
      </w:r>
    </w:p>
    <w:p w14:paraId="2F8204D5" w14:textId="77777777" w:rsidR="0028605C" w:rsidRDefault="0028605C" w:rsidP="00B865A6">
      <w:pPr>
        <w:pStyle w:val="Normal1"/>
        <w:spacing w:line="480" w:lineRule="auto"/>
        <w:jc w:val="both"/>
        <w:rPr>
          <w:sz w:val="24"/>
          <w:szCs w:val="24"/>
        </w:rPr>
      </w:pPr>
    </w:p>
    <w:p w14:paraId="2A0025F7" w14:textId="490FEA98" w:rsidR="0028605C" w:rsidRDefault="008E0333" w:rsidP="00B865A6">
      <w:pPr>
        <w:pStyle w:val="Normal1"/>
        <w:spacing w:line="480" w:lineRule="auto"/>
        <w:jc w:val="both"/>
        <w:rPr>
          <w:sz w:val="24"/>
          <w:szCs w:val="24"/>
        </w:rPr>
      </w:pPr>
      <w:r>
        <w:rPr>
          <w:sz w:val="24"/>
          <w:szCs w:val="24"/>
        </w:rPr>
        <w:t>For online training, different methods might be used for trainee certification. For the CDE, training participants are as</w:t>
      </w:r>
      <w:r w:rsidR="00576062">
        <w:rPr>
          <w:sz w:val="24"/>
          <w:szCs w:val="24"/>
        </w:rPr>
        <w:t>ked to identify errors in video-</w:t>
      </w:r>
      <w:r>
        <w:rPr>
          <w:sz w:val="24"/>
          <w:szCs w:val="24"/>
        </w:rPr>
        <w:t>clips of the administration</w:t>
      </w:r>
      <w:r w:rsidR="00576062">
        <w:rPr>
          <w:sz w:val="24"/>
          <w:szCs w:val="24"/>
        </w:rPr>
        <w:t xml:space="preserve"> of</w:t>
      </w:r>
      <w:r>
        <w:rPr>
          <w:sz w:val="24"/>
          <w:szCs w:val="24"/>
        </w:rPr>
        <w:t xml:space="preserve"> individual items or select the co</w:t>
      </w:r>
      <w:r w:rsidR="00576062">
        <w:rPr>
          <w:sz w:val="24"/>
          <w:szCs w:val="24"/>
        </w:rPr>
        <w:t xml:space="preserve">rrect administration video; they </w:t>
      </w:r>
      <w:r>
        <w:rPr>
          <w:sz w:val="24"/>
          <w:szCs w:val="24"/>
        </w:rPr>
        <w:t xml:space="preserve">must </w:t>
      </w:r>
      <w:r w:rsidR="00576062">
        <w:rPr>
          <w:sz w:val="24"/>
          <w:szCs w:val="24"/>
        </w:rPr>
        <w:t xml:space="preserve">score </w:t>
      </w:r>
      <w:r>
        <w:rPr>
          <w:sz w:val="24"/>
          <w:szCs w:val="24"/>
        </w:rPr>
        <w:t>&gt;=95%. For other tools (RNDA, MDAT)</w:t>
      </w:r>
      <w:r w:rsidR="00B770DE">
        <w:rPr>
          <w:sz w:val="24"/>
          <w:szCs w:val="24"/>
        </w:rPr>
        <w:fldChar w:fldCharType="begin" w:fldLock="1"/>
      </w:r>
      <w:r w:rsidR="00C92EA4">
        <w:rPr>
          <w:sz w:val="24"/>
          <w:szCs w:val="24"/>
        </w:rPr>
        <w:instrText>ADDIN CSL_CITATION {"citationItems":[{"id":"ITEM-1","itemData":{"URL":"www.rnda-bd.org","accessed":{"date-parts":[["2020","6","22"]]},"author":[{"dropping-particle":"","family":"Bangladesh Protibondhi Foundation","given":"","non-dropping-particle":"","parse-names":false,"suffix":""}],"id":"ITEM-1","issued":{"date-parts":[["0"]]},"title":"Rapid Neurodevelopmental Assessment (RNDA)","type":"webpage"},"uris":["http://www.mendeley.com/documents/?uuid=bc627d4b-077c-4dbe-b40b-5e95fd17d438"]},{"id":"ITEM-2","itemData":{"DOI":"10.1371/journal.pmed.1000273","ISSN":"15491277","PMID":"20520849","abstract":"Background: Although 80% of children with disabilities live in developing countries, there are few culturally appropriate developmental assessment tools available for these settings. Often tools from the West provide misleading findings in different cultural settings, where some items are unfamiliar and reference values are different from those of Western populations. Methods and Findings: Following preliminary and qualitative studies, we produced a draft developmental assessment tool with 162 items in four domains of development. After face and content validity testing and piloting, we expanded the draft tool to 185 items. We then assessed 1,426 normal rural children aged 0-6 y from rural Malawi and derived age-standardized norms for all items. We examined performance of items using logistic regression and reliability using kappa statistics. We then considered all items at a consensus meeting and removed those performing badly and those that were unnecessary or difficult to administer, leaving 136 items in the final Malawi Developmental Assessment Tool (MDAT). We validated the tool by comparing age-matched normal children with those with malnutrition (120) and neurodisabilities (80). Reliability was good for items remaining with 94%-100% of items scoring kappas.0.4 for interobserver immediate, delayed, and intra-observer testing. We demonstrated significant differences in overall mean scores (and individual domain scores) for children with neurodisabilities (35 versus 99 [p,0.001]) when compared to normal children. Using a pass/fail technique similar to the Denver II, 3% of children with neurodisabilities passed in comparison to 82% of normal children, demonstrating good sensitivity (97%) and specificity (82%). Overall mean scores of children with malnutrition (weight for height,80%) were also significantly different from scores of normal controls (62.5 versus 77.4 [p,0.001]); scores in the separate domains, excluding social development, also differed between malnourished children and controls. In terms of pass/fail, 28% of malnourished children versus 94% of controls passed the test overall. Conclusions: A culturally relevant developmental assessment tool, the MDAT, has been created for use in African settings and shows good reliability, validity, and sensitivity for identification of children with neurodisabilities. © 2010 Gladstone et al.","author":[{"dropping-particle":"","family":"Gladstone","given":"Melissa","non-dropping-particle":"","parse-names":false,"suffix":""},{"dropping-particle":"","family":"Lancaster","given":"Gillian A.","non-dropping-particle":"","parse-names":false,"suffix":""},{"dropping-particle":"","family":"Umar","given":"Eric","non-dropping-particle":"","parse-names":false,"suffix":""},{"dropping-particle":"","family":"Nyirenda","given":"Maggie","non-dropping-particle":"","parse-names":false,"suffix":""},{"dropping-particle":"","family":"Kayira","given":"Edith","non-dropping-particle":"","parse-names":false,"suffix":""},{"dropping-particle":"","family":"Broek","given":"Nynke R.","non-dropping-particle":"van den","parse-names":false,"suffix":""},{"dropping-particle":"","family":"Smyth","given":"Rosalind L.","non-dropping-particle":"","parse-names":false,"suffix":""}],"container-title":"PLoS Medicine","id":"ITEM-2","issue":"5","issued":{"date-parts":[["2010"]]},"title":"The Malawi developmental assessment tool (MDAT): The creation, validation, and reliability of a tool to assess child development in rural African settings","type":"article-journal","volume":"7"},"uris":["http://www.mendeley.com/documents/?uuid=92f028d6-bb95-4628-b723-bbc6ba1464c5"]}],"mendeley":{"formattedCitation":"(20,21)","plainTextFormattedCitation":"(20,21)","previouslyFormattedCitation":"(20,21)"},"properties":{"noteIndex":0},"schema":"https://github.com/citation-style-language/schema/raw/master/csl-citation.json"}</w:instrText>
      </w:r>
      <w:r w:rsidR="00B770DE">
        <w:rPr>
          <w:sz w:val="24"/>
          <w:szCs w:val="24"/>
        </w:rPr>
        <w:fldChar w:fldCharType="separate"/>
      </w:r>
      <w:r w:rsidR="00C92EA4" w:rsidRPr="00C92EA4">
        <w:rPr>
          <w:noProof/>
          <w:sz w:val="24"/>
          <w:szCs w:val="24"/>
        </w:rPr>
        <w:t>(20,21)</w:t>
      </w:r>
      <w:r w:rsidR="00B770DE">
        <w:rPr>
          <w:sz w:val="24"/>
          <w:szCs w:val="24"/>
        </w:rPr>
        <w:fldChar w:fldCharType="end"/>
      </w:r>
      <w:r>
        <w:rPr>
          <w:sz w:val="24"/>
          <w:szCs w:val="24"/>
        </w:rPr>
        <w:t xml:space="preserve">, a video of the trainee administering the tool in a real-life scenario has to be submitted to the tool training team for review. </w:t>
      </w:r>
    </w:p>
    <w:p w14:paraId="62BD2C40" w14:textId="77777777" w:rsidR="0028605C" w:rsidRDefault="008E0333" w:rsidP="00B865A6">
      <w:pPr>
        <w:pStyle w:val="Normal1"/>
        <w:spacing w:line="480" w:lineRule="auto"/>
        <w:jc w:val="both"/>
        <w:rPr>
          <w:sz w:val="20"/>
          <w:szCs w:val="20"/>
        </w:rPr>
      </w:pPr>
      <w:r>
        <w:rPr>
          <w:sz w:val="20"/>
          <w:szCs w:val="20"/>
        </w:rPr>
        <w:t xml:space="preserve"> </w:t>
      </w:r>
    </w:p>
    <w:p w14:paraId="0E5783F2" w14:textId="77777777" w:rsidR="0028605C" w:rsidRPr="00CF040A" w:rsidRDefault="008E0333" w:rsidP="00B865A6">
      <w:pPr>
        <w:pStyle w:val="Normal1"/>
        <w:spacing w:line="480" w:lineRule="auto"/>
        <w:jc w:val="both"/>
        <w:rPr>
          <w:i/>
          <w:sz w:val="24"/>
          <w:szCs w:val="24"/>
        </w:rPr>
      </w:pPr>
      <w:r w:rsidRPr="00CF040A">
        <w:rPr>
          <w:i/>
          <w:sz w:val="24"/>
          <w:szCs w:val="24"/>
        </w:rPr>
        <w:t>3.2.4 Cost, language, and accessibility</w:t>
      </w:r>
    </w:p>
    <w:p w14:paraId="4E6D9595" w14:textId="405178CE" w:rsidR="0028605C" w:rsidRDefault="00146ABC" w:rsidP="00B865A6">
      <w:pPr>
        <w:pStyle w:val="Normal1"/>
        <w:spacing w:line="480" w:lineRule="auto"/>
        <w:jc w:val="both"/>
        <w:rPr>
          <w:sz w:val="24"/>
          <w:szCs w:val="24"/>
        </w:rPr>
      </w:pPr>
      <w:r>
        <w:rPr>
          <w:sz w:val="24"/>
          <w:szCs w:val="24"/>
        </w:rPr>
        <w:t>C</w:t>
      </w:r>
      <w:r w:rsidR="008E0333">
        <w:rPr>
          <w:sz w:val="24"/>
          <w:szCs w:val="24"/>
        </w:rPr>
        <w:t>ost of training ranged from “no cos</w:t>
      </w:r>
      <w:r w:rsidR="001D006A">
        <w:rPr>
          <w:sz w:val="24"/>
          <w:szCs w:val="24"/>
        </w:rPr>
        <w:t>t” to a maximum of 4,025 USD</w:t>
      </w:r>
      <w:r w:rsidR="001D006A">
        <w:rPr>
          <w:sz w:val="24"/>
          <w:szCs w:val="24"/>
        </w:rPr>
        <w:fldChar w:fldCharType="begin" w:fldLock="1"/>
      </w:r>
      <w:r w:rsidR="00C92EA4">
        <w:rPr>
          <w:sz w:val="24"/>
          <w:szCs w:val="24"/>
        </w:rPr>
        <w:instrText>ADDIN CSL_CITATION {"citationItems":[{"id":"ITEM-1","itemData":{"URL":"https://agesandstages.com/","accessed":{"date-parts":[["2020","6","22"]]},"author":[{"dropping-particle":"","family":"Brookes","given":"","non-dropping-particle":"","parse-names":false,"suffix":""}],"id":"ITEM-1","issued":{"date-parts":[["2020"]]},"title":"Ages and Stages Questionnaires","type":"webpage"},"uris":["http://www.mendeley.com/documents/?uuid=ec991a4a-89fc-49e0-83bc-b525513f23ff"]}],"mendeley":{"formattedCitation":"(22)","plainTextFormattedCitation":"(22)","previouslyFormattedCitation":"(22)"},"properties":{"noteIndex":0},"schema":"https://github.com/citation-style-language/schema/raw/master/csl-citation.json"}</w:instrText>
      </w:r>
      <w:r w:rsidR="001D006A">
        <w:rPr>
          <w:sz w:val="24"/>
          <w:szCs w:val="24"/>
        </w:rPr>
        <w:fldChar w:fldCharType="separate"/>
      </w:r>
      <w:r w:rsidR="00C92EA4" w:rsidRPr="00C92EA4">
        <w:rPr>
          <w:noProof/>
          <w:sz w:val="24"/>
          <w:szCs w:val="24"/>
        </w:rPr>
        <w:t>(22)</w:t>
      </w:r>
      <w:r w:rsidR="001D006A">
        <w:rPr>
          <w:sz w:val="24"/>
          <w:szCs w:val="24"/>
        </w:rPr>
        <w:fldChar w:fldCharType="end"/>
      </w:r>
      <w:r w:rsidR="008E0333">
        <w:rPr>
          <w:sz w:val="24"/>
          <w:szCs w:val="24"/>
        </w:rPr>
        <w:t>. No information on training costs could be found for 6 tools.</w:t>
      </w:r>
      <w:r w:rsidR="0019520B">
        <w:rPr>
          <w:sz w:val="24"/>
          <w:szCs w:val="24"/>
        </w:rPr>
        <w:t xml:space="preserve"> </w:t>
      </w:r>
      <w:r w:rsidR="00410DD1">
        <w:rPr>
          <w:sz w:val="24"/>
          <w:szCs w:val="24"/>
        </w:rPr>
        <w:t>Additionally, there may be costs associated with purchas</w:t>
      </w:r>
      <w:r>
        <w:rPr>
          <w:sz w:val="24"/>
          <w:szCs w:val="24"/>
        </w:rPr>
        <w:t>ing</w:t>
      </w:r>
      <w:r w:rsidR="00410DD1">
        <w:rPr>
          <w:sz w:val="24"/>
          <w:szCs w:val="24"/>
        </w:rPr>
        <w:t xml:space="preserve"> of </w:t>
      </w:r>
      <w:r w:rsidR="0019520B">
        <w:rPr>
          <w:sz w:val="24"/>
          <w:szCs w:val="24"/>
        </w:rPr>
        <w:t>materials</w:t>
      </w:r>
      <w:r w:rsidR="00410DD1">
        <w:rPr>
          <w:sz w:val="24"/>
          <w:szCs w:val="24"/>
        </w:rPr>
        <w:t xml:space="preserve"> </w:t>
      </w:r>
      <w:r>
        <w:rPr>
          <w:sz w:val="24"/>
          <w:szCs w:val="24"/>
        </w:rPr>
        <w:t>used for</w:t>
      </w:r>
      <w:r w:rsidR="00410DD1">
        <w:rPr>
          <w:sz w:val="24"/>
          <w:szCs w:val="24"/>
        </w:rPr>
        <w:t xml:space="preserve"> the tool and/or copyright</w:t>
      </w:r>
      <w:r w:rsidR="008A3D3B">
        <w:rPr>
          <w:sz w:val="24"/>
          <w:szCs w:val="24"/>
        </w:rPr>
        <w:t>, which</w:t>
      </w:r>
      <w:r w:rsidR="0019520B">
        <w:rPr>
          <w:sz w:val="24"/>
          <w:szCs w:val="24"/>
        </w:rPr>
        <w:t xml:space="preserve"> have not been included in this review.</w:t>
      </w:r>
      <w:r w:rsidR="008E0333">
        <w:rPr>
          <w:sz w:val="24"/>
          <w:szCs w:val="24"/>
        </w:rPr>
        <w:t xml:space="preserve"> English was the most common language </w:t>
      </w:r>
      <w:r>
        <w:rPr>
          <w:sz w:val="24"/>
          <w:szCs w:val="24"/>
        </w:rPr>
        <w:t>for</w:t>
      </w:r>
      <w:r w:rsidR="008E0333">
        <w:rPr>
          <w:sz w:val="24"/>
          <w:szCs w:val="24"/>
        </w:rPr>
        <w:t xml:space="preserve"> training</w:t>
      </w:r>
      <w:r w:rsidR="007F29FD">
        <w:rPr>
          <w:sz w:val="24"/>
          <w:szCs w:val="24"/>
        </w:rPr>
        <w:t xml:space="preserve">; </w:t>
      </w:r>
      <w:r w:rsidR="008E0333">
        <w:rPr>
          <w:sz w:val="24"/>
          <w:szCs w:val="24"/>
        </w:rPr>
        <w:t xml:space="preserve">6 tools had no information on training language. Training for some tools was provided in </w:t>
      </w:r>
      <w:r w:rsidR="007F29FD">
        <w:rPr>
          <w:sz w:val="24"/>
          <w:szCs w:val="24"/>
        </w:rPr>
        <w:t>other languages</w:t>
      </w:r>
      <w:r w:rsidR="001D006A">
        <w:rPr>
          <w:sz w:val="24"/>
          <w:szCs w:val="24"/>
        </w:rPr>
        <w:t xml:space="preserve"> such as Hindi</w:t>
      </w:r>
      <w:r w:rsidR="001D006A">
        <w:rPr>
          <w:sz w:val="24"/>
          <w:szCs w:val="24"/>
        </w:rPr>
        <w:fldChar w:fldCharType="begin" w:fldLock="1"/>
      </w:r>
      <w:r w:rsidR="00C92EA4">
        <w:rPr>
          <w:sz w:val="24"/>
          <w:szCs w:val="24"/>
        </w:rPr>
        <w:instrText>ADDIN CSL_CITATION {"citationItems":[{"id":"ITEM-1","itemData":{"DOI":"10.1177/0883073809336121","ISSN":"08830738","abstract":"A chart was prepared using selected milestones from Baroda norms of Bayley Scales of Infant Development and Gesells schedules on y-axis and age in months on x-axis. A child failing to achieve any milestone to the left of the chronological age was screen positive. Interrater and test-retest reliability were calculated. For validation, the screen was administered to mothers of 142 children aged 6 to 24 months attending Pediatric Outpatients or Neurology Clinic of CSM Medical University, Lucknow, India. Acutely ill children were excluded. A full Developmental Assessment Scale for Indian infants was then done on the same children. Sensitivity and specificity were 95.9% and 73.1%, respectively. It is concluded that Lucknow Development Screen can be effectively used for screening in the community.","author":[{"dropping-particle":"","family":"Bhave","given":"Anupama","non-dropping-particle":"","parse-names":false,"suffix":""},{"dropping-particle":"","family":"Bhargava","given":"Roli","non-dropping-particle":"","parse-names":false,"suffix":""},{"dropping-particle":"","family":"Kumar","given":"Rashmi","non-dropping-particle":"","parse-names":false,"suffix":""}],"container-title":"Journal of Child Neurology","id":"ITEM-1","issue":"1","issued":{"date-parts":[["2010"]]},"page":"57-60","title":"Development and validation of a new Lucknow development screen for Indian children aged 6 months to 2 years","type":"article-journal","volume":"25"},"uris":["http://www.mendeley.com/documents/?uuid=4771e7ee-6842-4c90-99c0-1bed20a7df32"]}],"mendeley":{"formattedCitation":"(27)","plainTextFormattedCitation":"(27)","previouslyFormattedCitation":"(27)"},"properties":{"noteIndex":0},"schema":"https://github.com/citation-style-language/schema/raw/master/csl-citation.json"}</w:instrText>
      </w:r>
      <w:r w:rsidR="001D006A">
        <w:rPr>
          <w:sz w:val="24"/>
          <w:szCs w:val="24"/>
        </w:rPr>
        <w:fldChar w:fldCharType="separate"/>
      </w:r>
      <w:r w:rsidR="00C92EA4" w:rsidRPr="00C92EA4">
        <w:rPr>
          <w:noProof/>
          <w:sz w:val="24"/>
          <w:szCs w:val="24"/>
        </w:rPr>
        <w:t>(27)</w:t>
      </w:r>
      <w:r w:rsidR="001D006A">
        <w:rPr>
          <w:sz w:val="24"/>
          <w:szCs w:val="24"/>
        </w:rPr>
        <w:fldChar w:fldCharType="end"/>
      </w:r>
      <w:r w:rsidR="001D006A">
        <w:rPr>
          <w:sz w:val="24"/>
          <w:szCs w:val="24"/>
        </w:rPr>
        <w:t>, Mongolian</w:t>
      </w:r>
      <w:r w:rsidR="001D006A">
        <w:rPr>
          <w:sz w:val="24"/>
          <w:szCs w:val="24"/>
        </w:rPr>
        <w:fldChar w:fldCharType="begin" w:fldLock="1"/>
      </w:r>
      <w:r w:rsidR="00C92EA4">
        <w:rPr>
          <w:sz w:val="24"/>
          <w:szCs w:val="24"/>
        </w:rPr>
        <w:instrText>ADDIN CSL_CITATION {"citationItems":[{"id":"ITEM-1","itemData":{"DOI":"10.1111/apa.12884","ISSN":"16512227","abstract":"Aim In developing countries, around 200 million children with poor development cannot excel academically. Detecting children with developmental delay is fundamental in targeting early interventions. As the lack of a convenient screening tool in Mongolia remains a significant barrier, we aimed to produce an easy-to-administer developmental screening tool in Mongolia and to validate it against an internationally recognised instrument, the Bayley Scales of Infant and Toddler Development Third Edition (Bayley-III). Methods We developed the Mongolian Rapid Baby Scale consisting of 161 items arranged under seven developmental domains for children aged from zero months 16 days to 42 months 15 days. We recruited 150 children in Ulaanbaatar, Mongolia. After conducting face and content validity of the tool, we evaluated concurrent validity. Results Concurrent validity ranged from high correlation (r = 0.86) to very high (r = 0.97) for each of the corresponding domains between the two tests. Summary statistics showed good sensitivity (81.8%) and moderate specificity (52.3%). Conclusion Our newly developed tool takes only 15 min to complete and is easy to administer. It demonstrated good concurrent validity and sensitivity for the screening of developmental status in young children. This innovative tool will be useful to identify children who may benefit from early interventions in Mongolia.","author":[{"dropping-particle":"","family":"Dagvadorj","given":"Amarjargal","non-dropping-particle":"","parse-names":false,"suffix":""},{"dropping-particle":"","family":"Takehara","given":"Kenji","non-dropping-particle":"","parse-names":false,"suffix":""},{"dropping-particle":"","family":"Bavuusuren","given":"Bayasgalantai","non-dropping-particle":"","parse-names":false,"suffix":""},{"dropping-particle":"","family":"Morisaki","given":"Naho","non-dropping-particle":"","parse-names":false,"suffix":""},{"dropping-particle":"","family":"Gochoo","given":"Soyolgerel","non-dropping-particle":"","parse-names":false,"suffix":""},{"dropping-particle":"","family":"Mori","given":"Rintaro","non-dropping-particle":"","parse-names":false,"suffix":""}],"container-title":"Acta Paediatrica, International Journal of Paediatrics","id":"ITEM-1","issue":"3","issued":{"date-parts":[["2015"]]},"page":"e94-e99","title":"The quick and easy Mongolian Rapid Baby Scale shows good concurrent validity and sensitivity","type":"article-journal","volume":"104"},"uris":["http://www.mendeley.com/documents/?uuid=6399cfd9-e08b-45c6-bef9-a5da692a332c"]}],"mendeley":{"formattedCitation":"(32)","plainTextFormattedCitation":"(32)","previouslyFormattedCitation":"(32)"},"properties":{"noteIndex":0},"schema":"https://github.com/citation-style-language/schema/raw/master/csl-citation.json"}</w:instrText>
      </w:r>
      <w:r w:rsidR="001D006A">
        <w:rPr>
          <w:sz w:val="24"/>
          <w:szCs w:val="24"/>
        </w:rPr>
        <w:fldChar w:fldCharType="separate"/>
      </w:r>
      <w:r w:rsidR="00C92EA4" w:rsidRPr="00C92EA4">
        <w:rPr>
          <w:noProof/>
          <w:sz w:val="24"/>
          <w:szCs w:val="24"/>
        </w:rPr>
        <w:t>(32)</w:t>
      </w:r>
      <w:r w:rsidR="001D006A">
        <w:rPr>
          <w:sz w:val="24"/>
          <w:szCs w:val="24"/>
        </w:rPr>
        <w:fldChar w:fldCharType="end"/>
      </w:r>
      <w:r w:rsidR="001D006A">
        <w:rPr>
          <w:sz w:val="24"/>
          <w:szCs w:val="24"/>
        </w:rPr>
        <w:t xml:space="preserve"> and Spanish</w:t>
      </w:r>
      <w:r w:rsidR="001D006A">
        <w:rPr>
          <w:sz w:val="24"/>
          <w:szCs w:val="24"/>
        </w:rPr>
        <w:fldChar w:fldCharType="begin" w:fldLock="1"/>
      </w:r>
      <w:r w:rsidR="00C92EA4">
        <w:rPr>
          <w:sz w:val="24"/>
          <w:szCs w:val="24"/>
        </w:rPr>
        <w:instrText>ADDIN CSL_CITATION {"citationItems":[{"id":"ITEM-1","itemData":{"author":[{"dropping-particle":"","family":"Rizzoli-Córdoba","given":"Antonio","non-dropping-particle":"","parse-names":false,"suffix":""},{"dropping-particle":"","family":"Delgado-Ginebraa","given":"Ismael","non-dropping-particle":"","parse-names":false,"suffix":""},{"dropping-particle":"","family":"Cruz-Ortiz","given":"Leopoldo Alfonso","non-dropping-particle":"","parse-names":false,"suffix":""},{"dropping-particle":"","family":"Baqueiro-Hernández","given":"César Iván","non-dropping-particle":"","parse-names":false,"suffix":""}],"container-title":"Bol Med Hosp Infant Mex","id":"ITEM-1","issue":"6","issued":{"date-parts":[["2015"]]},"page":"376-384","title":"Impact of a training model for the Child Development Evaluation Test in primary care","type":"article-journal","volume":"72"},"uris":["http://www.mendeley.com/documents/?uuid=1c9a2258-f4a9-48e1-a890-79978700b7b8"]}],"mendeley":{"formattedCitation":"(31)","plainTextFormattedCitation":"(31)","previouslyFormattedCitation":"(31)"},"properties":{"noteIndex":0},"schema":"https://github.com/citation-style-language/schema/raw/master/csl-citation.json"}</w:instrText>
      </w:r>
      <w:r w:rsidR="001D006A">
        <w:rPr>
          <w:sz w:val="24"/>
          <w:szCs w:val="24"/>
        </w:rPr>
        <w:fldChar w:fldCharType="separate"/>
      </w:r>
      <w:r w:rsidR="00C92EA4" w:rsidRPr="00C92EA4">
        <w:rPr>
          <w:noProof/>
          <w:sz w:val="24"/>
          <w:szCs w:val="24"/>
        </w:rPr>
        <w:t>(31)</w:t>
      </w:r>
      <w:r w:rsidR="001D006A">
        <w:rPr>
          <w:sz w:val="24"/>
          <w:szCs w:val="24"/>
        </w:rPr>
        <w:fldChar w:fldCharType="end"/>
      </w:r>
      <w:r w:rsidR="008E0333">
        <w:rPr>
          <w:sz w:val="24"/>
          <w:szCs w:val="24"/>
        </w:rPr>
        <w:t>.  Seven tools</w:t>
      </w:r>
      <w:r w:rsidR="00156739">
        <w:rPr>
          <w:sz w:val="24"/>
          <w:szCs w:val="24"/>
        </w:rPr>
        <w:t xml:space="preserve"> had their own website: </w:t>
      </w:r>
      <w:r w:rsidR="008E0333">
        <w:rPr>
          <w:sz w:val="24"/>
          <w:szCs w:val="24"/>
        </w:rPr>
        <w:t>ASQ</w:t>
      </w:r>
      <w:r w:rsidR="00156739">
        <w:rPr>
          <w:sz w:val="24"/>
          <w:szCs w:val="24"/>
        </w:rPr>
        <w:fldChar w:fldCharType="begin" w:fldLock="1"/>
      </w:r>
      <w:r w:rsidR="00C92EA4">
        <w:rPr>
          <w:sz w:val="24"/>
          <w:szCs w:val="24"/>
        </w:rPr>
        <w:instrText>ADDIN CSL_CITATION {"citationItems":[{"id":"ITEM-1","itemData":{"URL":"https://agesandstages.com/","accessed":{"date-parts":[["2020","6","22"]]},"author":[{"dropping-particle":"","family":"Brookes","given":"","non-dropping-particle":"","parse-names":false,"suffix":""}],"id":"ITEM-1","issued":{"date-parts":[["2020"]]},"title":"Ages and Stages Questionnaires","type":"webpage"},"uris":["http://www.mendeley.com/documents/?uuid=ec991a4a-89fc-49e0-83bc-b525513f23ff"]}],"mendeley":{"formattedCitation":"(22)","plainTextFormattedCitation":"(22)","previouslyFormattedCitation":"(22)"},"properties":{"noteIndex":0},"schema":"https://github.com/citation-style-language/schema/raw/master/csl-citation.json"}</w:instrText>
      </w:r>
      <w:r w:rsidR="00156739">
        <w:rPr>
          <w:sz w:val="24"/>
          <w:szCs w:val="24"/>
        </w:rPr>
        <w:fldChar w:fldCharType="separate"/>
      </w:r>
      <w:r w:rsidR="00C92EA4" w:rsidRPr="00C92EA4">
        <w:rPr>
          <w:noProof/>
          <w:sz w:val="24"/>
          <w:szCs w:val="24"/>
        </w:rPr>
        <w:t>(22)</w:t>
      </w:r>
      <w:r w:rsidR="00156739">
        <w:rPr>
          <w:sz w:val="24"/>
          <w:szCs w:val="24"/>
        </w:rPr>
        <w:fldChar w:fldCharType="end"/>
      </w:r>
      <w:r w:rsidR="008E0333">
        <w:rPr>
          <w:sz w:val="24"/>
          <w:szCs w:val="24"/>
        </w:rPr>
        <w:t>, PEDS</w:t>
      </w:r>
      <w:r w:rsidR="00156739">
        <w:rPr>
          <w:sz w:val="24"/>
          <w:szCs w:val="24"/>
        </w:rPr>
        <w:fldChar w:fldCharType="begin" w:fldLock="1"/>
      </w:r>
      <w:r w:rsidR="00C92EA4">
        <w:rPr>
          <w:sz w:val="24"/>
          <w:szCs w:val="24"/>
        </w:rPr>
        <w:instrText>ADDIN CSL_CITATION {"citationItems":[{"id":"ITEM-1","itemData":{"URL":"https://www.pedstest.com/","accessed":{"date-parts":[["2020","6","22"]]},"author":[{"dropping-particle":"","family":"PEDStest","given":"","non-dropping-particle":"","parse-names":false,"suffix":""}],"id":"ITEM-1","issued":{"date-parts":[["2018"]]},"title":"PEDS","type":"webpage"},"uris":["http://www.mendeley.com/documents/?uuid=b2e705b4-3dda-4b65-9be4-4f60f656aed9"]}],"mendeley":{"formattedCitation":"(18)","plainTextFormattedCitation":"(18)","previouslyFormattedCitation":"(18)"},"properties":{"noteIndex":0},"schema":"https://github.com/citation-style-language/schema/raw/master/csl-citation.json"}</w:instrText>
      </w:r>
      <w:r w:rsidR="00156739">
        <w:rPr>
          <w:sz w:val="24"/>
          <w:szCs w:val="24"/>
        </w:rPr>
        <w:fldChar w:fldCharType="separate"/>
      </w:r>
      <w:r w:rsidR="00C92EA4" w:rsidRPr="00C92EA4">
        <w:rPr>
          <w:noProof/>
          <w:sz w:val="24"/>
          <w:szCs w:val="24"/>
        </w:rPr>
        <w:t>(18)</w:t>
      </w:r>
      <w:r w:rsidR="00156739">
        <w:rPr>
          <w:sz w:val="24"/>
          <w:szCs w:val="24"/>
        </w:rPr>
        <w:fldChar w:fldCharType="end"/>
      </w:r>
      <w:r w:rsidR="008E0333">
        <w:rPr>
          <w:sz w:val="24"/>
          <w:szCs w:val="24"/>
        </w:rPr>
        <w:t>, MDAT</w:t>
      </w:r>
      <w:r w:rsidR="00156739">
        <w:rPr>
          <w:sz w:val="24"/>
          <w:szCs w:val="24"/>
        </w:rPr>
        <w:fldChar w:fldCharType="begin" w:fldLock="1"/>
      </w:r>
      <w:r w:rsidR="00C92EA4">
        <w:rPr>
          <w:sz w:val="24"/>
          <w:szCs w:val="24"/>
        </w:rPr>
        <w:instrText>ADDIN CSL_CITATION {"citationItems":[{"id":"ITEM-1","itemData":{"URL":"www.mdat.org.uk","accessed":{"date-parts":[["2021","11","21"]]},"id":"ITEM-1","issued":{"date-parts":[["0"]]},"title":"MDAT Measuring early development","type":"webpage"},"uris":["http://www.mendeley.com/documents/?uuid=398e8b68-ff7a-4fd9-824b-db711774ce82"]}],"mendeley":{"formattedCitation":"(38)","plainTextFormattedCitation":"(38)","previouslyFormattedCitation":"(38)"},"properties":{"noteIndex":0},"schema":"https://github.com/citation-style-language/schema/raw/master/csl-citation.json"}</w:instrText>
      </w:r>
      <w:r w:rsidR="00156739">
        <w:rPr>
          <w:sz w:val="24"/>
          <w:szCs w:val="24"/>
        </w:rPr>
        <w:fldChar w:fldCharType="separate"/>
      </w:r>
      <w:r w:rsidR="00C92EA4" w:rsidRPr="00C92EA4">
        <w:rPr>
          <w:noProof/>
          <w:sz w:val="24"/>
          <w:szCs w:val="24"/>
        </w:rPr>
        <w:t>(38)</w:t>
      </w:r>
      <w:r w:rsidR="00156739">
        <w:rPr>
          <w:sz w:val="24"/>
          <w:szCs w:val="24"/>
        </w:rPr>
        <w:fldChar w:fldCharType="end"/>
      </w:r>
      <w:r w:rsidR="008E0333">
        <w:rPr>
          <w:sz w:val="24"/>
          <w:szCs w:val="24"/>
        </w:rPr>
        <w:t>, RNDA</w:t>
      </w:r>
      <w:r w:rsidR="00156739">
        <w:rPr>
          <w:sz w:val="24"/>
          <w:szCs w:val="24"/>
        </w:rPr>
        <w:fldChar w:fldCharType="begin" w:fldLock="1"/>
      </w:r>
      <w:r w:rsidR="00C92EA4">
        <w:rPr>
          <w:sz w:val="24"/>
          <w:szCs w:val="24"/>
        </w:rPr>
        <w:instrText>ADDIN CSL_CITATION {"citationItems":[{"id":"ITEM-1","itemData":{"URL":"www.rnda-bd.org","accessed":{"date-parts":[["2020","6","22"]]},"author":[{"dropping-particle":"","family":"Bangladesh Protibondhi Foundation","given":"","non-dropping-particle":"","parse-names":false,"suffix":""}],"id":"ITEM-1","issued":{"date-parts":[["0"]]},"title":"Rapid Neurodevelopmental Assessment (RNDA)","type":"webpage"},"uris":["http://www.mendeley.com/documents/?uuid=bc627d4b-077c-4dbe-b40b-5e95fd17d438"]}],"mendeley":{"formattedCitation":"(20)","plainTextFormattedCitation":"(20)","previouslyFormattedCitation":"(20)"},"properties":{"noteIndex":0},"schema":"https://github.com/citation-style-language/schema/raw/master/csl-citation.json"}</w:instrText>
      </w:r>
      <w:r w:rsidR="00156739">
        <w:rPr>
          <w:sz w:val="24"/>
          <w:szCs w:val="24"/>
        </w:rPr>
        <w:fldChar w:fldCharType="separate"/>
      </w:r>
      <w:r w:rsidR="00C92EA4" w:rsidRPr="00C92EA4">
        <w:rPr>
          <w:noProof/>
          <w:sz w:val="24"/>
          <w:szCs w:val="24"/>
        </w:rPr>
        <w:t>(20)</w:t>
      </w:r>
      <w:r w:rsidR="00156739">
        <w:rPr>
          <w:sz w:val="24"/>
          <w:szCs w:val="24"/>
        </w:rPr>
        <w:fldChar w:fldCharType="end"/>
      </w:r>
      <w:r w:rsidR="008E0333">
        <w:rPr>
          <w:sz w:val="24"/>
          <w:szCs w:val="24"/>
        </w:rPr>
        <w:t>, cDMAT</w:t>
      </w:r>
      <w:r w:rsidR="00156739">
        <w:rPr>
          <w:sz w:val="24"/>
          <w:szCs w:val="24"/>
        </w:rPr>
        <w:fldChar w:fldCharType="begin" w:fldLock="1"/>
      </w:r>
      <w:r w:rsidR="00C92EA4">
        <w:rPr>
          <w:sz w:val="24"/>
          <w:szCs w:val="24"/>
        </w:rPr>
        <w:instrText>ADDIN CSL_CITATION {"citationItems":[{"id":"ITEM-1","itemData":{"author":[{"dropping-particle":"","family":"cDMAT Core Group","given":"","non-dropping-particle":"","parse-names":false,"suffix":""}],"id":"ITEM-1","issued":{"date-parts":[["2019"]]},"title":"cDMAT. Cambodian Developmental Milestone Assessment Tool","type":"webpage"},"uris":["http://www.mendeley.com/documents/?uuid=4fdc0866-4157-4305-be98-cda743622244"]}],"mendeley":{"formattedCitation":"(39)","plainTextFormattedCitation":"(39)","previouslyFormattedCitation":"(39)"},"properties":{"noteIndex":0},"schema":"https://github.com/citation-style-language/schema/raw/master/csl-citation.json"}</w:instrText>
      </w:r>
      <w:r w:rsidR="00156739">
        <w:rPr>
          <w:sz w:val="24"/>
          <w:szCs w:val="24"/>
        </w:rPr>
        <w:fldChar w:fldCharType="separate"/>
      </w:r>
      <w:r w:rsidR="00C92EA4" w:rsidRPr="00C92EA4">
        <w:rPr>
          <w:noProof/>
          <w:sz w:val="24"/>
          <w:szCs w:val="24"/>
        </w:rPr>
        <w:t>(39)</w:t>
      </w:r>
      <w:r w:rsidR="00156739">
        <w:rPr>
          <w:sz w:val="24"/>
          <w:szCs w:val="24"/>
        </w:rPr>
        <w:fldChar w:fldCharType="end"/>
      </w:r>
      <w:r w:rsidR="008E0333">
        <w:rPr>
          <w:sz w:val="24"/>
          <w:szCs w:val="24"/>
        </w:rPr>
        <w:t>, Washington Group Question Sets</w:t>
      </w:r>
      <w:r w:rsidR="00156739">
        <w:rPr>
          <w:sz w:val="24"/>
          <w:szCs w:val="24"/>
        </w:rPr>
        <w:fldChar w:fldCharType="begin" w:fldLock="1"/>
      </w:r>
      <w:r w:rsidR="00C92EA4">
        <w:rPr>
          <w:sz w:val="24"/>
          <w:szCs w:val="24"/>
        </w:rPr>
        <w:instrText>ADDIN CSL_CITATION {"citationItems":[{"id":"ITEM-1","itemData":{"URL":"https://www.washingtongroup-disability.com/","accessed":{"date-parts":[["2021","11","4"]]},"author":[{"dropping-particle":"","family":"University College London","given":"","non-dropping-particle":"","parse-names":false,"suffix":""}],"id":"ITEM-1","issued":{"date-parts":[["2021"]]},"title":"The Washington Group on Disability Statistics","type":"webpage"},"uris":["http://www.mendeley.com/documents/?uuid=07d45820-4745-4040-bcd8-9566d36dbdca"]}],"mendeley":{"formattedCitation":"(33)","plainTextFormattedCitation":"(33)","previouslyFormattedCitation":"(33)"},"properties":{"noteIndex":0},"schema":"https://github.com/citation-style-language/schema/raw/master/csl-citation.json"}</w:instrText>
      </w:r>
      <w:r w:rsidR="00156739">
        <w:rPr>
          <w:sz w:val="24"/>
          <w:szCs w:val="24"/>
        </w:rPr>
        <w:fldChar w:fldCharType="separate"/>
      </w:r>
      <w:r w:rsidR="00C92EA4" w:rsidRPr="00C92EA4">
        <w:rPr>
          <w:noProof/>
          <w:sz w:val="24"/>
          <w:szCs w:val="24"/>
        </w:rPr>
        <w:t>(33)</w:t>
      </w:r>
      <w:r w:rsidR="00156739">
        <w:rPr>
          <w:sz w:val="24"/>
          <w:szCs w:val="24"/>
        </w:rPr>
        <w:fldChar w:fldCharType="end"/>
      </w:r>
      <w:r w:rsidR="008E0333">
        <w:rPr>
          <w:sz w:val="24"/>
          <w:szCs w:val="24"/>
        </w:rPr>
        <w:t>, Survey</w:t>
      </w:r>
      <w:r w:rsidR="001D006A">
        <w:rPr>
          <w:sz w:val="24"/>
          <w:szCs w:val="24"/>
        </w:rPr>
        <w:t xml:space="preserve"> of Wellbeing </w:t>
      </w:r>
      <w:r w:rsidR="001D006A">
        <w:rPr>
          <w:sz w:val="24"/>
          <w:szCs w:val="24"/>
        </w:rPr>
        <w:lastRenderedPageBreak/>
        <w:t>of Young Children</w:t>
      </w:r>
      <w:r w:rsidR="00156739">
        <w:rPr>
          <w:sz w:val="24"/>
          <w:szCs w:val="24"/>
        </w:rPr>
        <w:fldChar w:fldCharType="begin" w:fldLock="1"/>
      </w:r>
      <w:r w:rsidR="00C92EA4">
        <w:rPr>
          <w:sz w:val="24"/>
          <w:szCs w:val="24"/>
        </w:rPr>
        <w:instrText>ADDIN CSL_CITATION {"citationItems":[{"id":"ITEM-1","itemData":{"URL":"https://www.floatinghospital.org/The-Survey-of-Wellbeing-of-Young-Children/","accessed":{"date-parts":[["2020","6","30"]]},"author":[{"dropping-particle":"","family":"Tufts Medical Center","given":"","non-dropping-particle":"","parse-names":false,"suffix":""}],"id":"ITEM-1","issued":{"date-parts":[["2020"]]},"title":"Floating Hospital for Children. The Survey of Well-being of Young Children.","type":"webpage"},"uris":["http://www.mendeley.com/documents/?uuid=c2ca2c23-0085-421b-aef7-1ff94dedafc1"]}],"mendeley":{"formattedCitation":"(24)","plainTextFormattedCitation":"(24)","previouslyFormattedCitation":"(24)"},"properties":{"noteIndex":0},"schema":"https://github.com/citation-style-language/schema/raw/master/csl-citation.json"}</w:instrText>
      </w:r>
      <w:r w:rsidR="00156739">
        <w:rPr>
          <w:sz w:val="24"/>
          <w:szCs w:val="24"/>
        </w:rPr>
        <w:fldChar w:fldCharType="separate"/>
      </w:r>
      <w:r w:rsidR="00C92EA4" w:rsidRPr="00C92EA4">
        <w:rPr>
          <w:noProof/>
          <w:sz w:val="24"/>
          <w:szCs w:val="24"/>
        </w:rPr>
        <w:t>(24)</w:t>
      </w:r>
      <w:r w:rsidR="00156739">
        <w:rPr>
          <w:sz w:val="24"/>
          <w:szCs w:val="24"/>
        </w:rPr>
        <w:fldChar w:fldCharType="end"/>
      </w:r>
      <w:r w:rsidR="00156739">
        <w:rPr>
          <w:sz w:val="24"/>
          <w:szCs w:val="24"/>
        </w:rPr>
        <w:t>. A</w:t>
      </w:r>
      <w:r w:rsidR="008E0333">
        <w:rPr>
          <w:sz w:val="24"/>
          <w:szCs w:val="24"/>
        </w:rPr>
        <w:t xml:space="preserve">vailability and accessibility to training </w:t>
      </w:r>
      <w:r w:rsidR="00156739">
        <w:rPr>
          <w:sz w:val="24"/>
          <w:szCs w:val="24"/>
        </w:rPr>
        <w:t xml:space="preserve">was </w:t>
      </w:r>
      <w:r w:rsidR="008E0333">
        <w:rPr>
          <w:sz w:val="24"/>
          <w:szCs w:val="24"/>
        </w:rPr>
        <w:t xml:space="preserve">often more direct in those cases. </w:t>
      </w:r>
      <w:r w:rsidR="00576062">
        <w:rPr>
          <w:sz w:val="24"/>
          <w:szCs w:val="24"/>
        </w:rPr>
        <w:t>We did not identify</w:t>
      </w:r>
      <w:r w:rsidR="008E0333">
        <w:rPr>
          <w:sz w:val="24"/>
          <w:szCs w:val="24"/>
        </w:rPr>
        <w:t xml:space="preserve"> </w:t>
      </w:r>
      <w:r w:rsidR="00576062">
        <w:rPr>
          <w:sz w:val="24"/>
          <w:szCs w:val="24"/>
        </w:rPr>
        <w:t>any</w:t>
      </w:r>
      <w:r w:rsidR="008E0333">
        <w:rPr>
          <w:sz w:val="24"/>
          <w:szCs w:val="24"/>
        </w:rPr>
        <w:t xml:space="preserve"> information on how training has been adapted in accordance to Covid19 safety regulations. </w:t>
      </w:r>
      <w:r w:rsidR="008E0333">
        <w:rPr>
          <w:sz w:val="20"/>
          <w:szCs w:val="20"/>
        </w:rPr>
        <w:t xml:space="preserve"> </w:t>
      </w:r>
    </w:p>
    <w:p w14:paraId="43F6E913" w14:textId="60AE2E2E" w:rsidR="00473E04" w:rsidRPr="007B2EC1" w:rsidRDefault="008E0333" w:rsidP="00B865A6">
      <w:pPr>
        <w:pStyle w:val="Normal1"/>
        <w:spacing w:line="480" w:lineRule="auto"/>
        <w:jc w:val="both"/>
        <w:rPr>
          <w:sz w:val="24"/>
          <w:szCs w:val="24"/>
        </w:rPr>
        <w:sectPr w:rsidR="00473E04" w:rsidRPr="007B2EC1" w:rsidSect="00772074">
          <w:pgSz w:w="11900" w:h="16820"/>
          <w:pgMar w:top="1440" w:right="1440" w:bottom="1440" w:left="1440" w:header="720" w:footer="720" w:gutter="0"/>
          <w:pgNumType w:start="1"/>
          <w:cols w:space="720"/>
        </w:sectPr>
      </w:pPr>
      <w:r>
        <w:rPr>
          <w:sz w:val="24"/>
          <w:szCs w:val="24"/>
        </w:rPr>
        <w:t xml:space="preserve"> </w:t>
      </w:r>
    </w:p>
    <w:p w14:paraId="56FCE2E4" w14:textId="1F06EF43" w:rsidR="0028605C" w:rsidRDefault="008E0333" w:rsidP="00B865A6">
      <w:pPr>
        <w:pStyle w:val="Normal1"/>
        <w:spacing w:line="480" w:lineRule="auto"/>
        <w:rPr>
          <w:b/>
          <w:sz w:val="24"/>
          <w:szCs w:val="24"/>
        </w:rPr>
      </w:pPr>
      <w:r>
        <w:rPr>
          <w:b/>
          <w:sz w:val="24"/>
          <w:szCs w:val="24"/>
        </w:rPr>
        <w:lastRenderedPageBreak/>
        <w:t>4. DISCUSSION</w:t>
      </w:r>
    </w:p>
    <w:p w14:paraId="3E993705" w14:textId="77777777" w:rsidR="0028605C" w:rsidRDefault="008E0333" w:rsidP="00B865A6">
      <w:pPr>
        <w:pStyle w:val="Normal1"/>
        <w:spacing w:line="480" w:lineRule="auto"/>
        <w:rPr>
          <w:b/>
          <w:sz w:val="24"/>
          <w:szCs w:val="24"/>
        </w:rPr>
      </w:pPr>
      <w:r>
        <w:rPr>
          <w:b/>
          <w:sz w:val="24"/>
          <w:szCs w:val="24"/>
        </w:rPr>
        <w:t xml:space="preserve"> </w:t>
      </w:r>
    </w:p>
    <w:p w14:paraId="16E08DC4" w14:textId="263DDF22" w:rsidR="0028605C" w:rsidRDefault="008E0333" w:rsidP="00B865A6">
      <w:pPr>
        <w:pStyle w:val="Normal1"/>
        <w:spacing w:line="480" w:lineRule="auto"/>
        <w:jc w:val="both"/>
        <w:rPr>
          <w:sz w:val="24"/>
          <w:szCs w:val="24"/>
        </w:rPr>
      </w:pPr>
      <w:r>
        <w:rPr>
          <w:sz w:val="24"/>
          <w:szCs w:val="24"/>
        </w:rPr>
        <w:t>The information provided in this review highlights some challenges surrounding training provision and accessibility for screening tools in low-resource countries. We have identified a few key points emerging from our review</w:t>
      </w:r>
      <w:r w:rsidR="007F29FD">
        <w:rPr>
          <w:sz w:val="24"/>
          <w:szCs w:val="24"/>
        </w:rPr>
        <w:t xml:space="preserve">: </w:t>
      </w:r>
      <w:r>
        <w:rPr>
          <w:sz w:val="24"/>
          <w:szCs w:val="24"/>
        </w:rPr>
        <w:t xml:space="preserve">the need for better accessibility, adaptability (including use of language), and online training. </w:t>
      </w:r>
    </w:p>
    <w:p w14:paraId="3FAB4E9A" w14:textId="77777777" w:rsidR="0028605C" w:rsidRDefault="008E0333" w:rsidP="00B865A6">
      <w:pPr>
        <w:pStyle w:val="Normal1"/>
        <w:spacing w:line="480" w:lineRule="auto"/>
        <w:rPr>
          <w:b/>
          <w:sz w:val="24"/>
          <w:szCs w:val="24"/>
        </w:rPr>
      </w:pPr>
      <w:r>
        <w:rPr>
          <w:b/>
          <w:sz w:val="24"/>
          <w:szCs w:val="24"/>
        </w:rPr>
        <w:t xml:space="preserve"> </w:t>
      </w:r>
    </w:p>
    <w:p w14:paraId="29F33ED7" w14:textId="77777777" w:rsidR="0028605C" w:rsidRPr="00440FB1" w:rsidRDefault="008E0333" w:rsidP="00B865A6">
      <w:pPr>
        <w:pStyle w:val="Normal1"/>
        <w:spacing w:line="480" w:lineRule="auto"/>
        <w:jc w:val="both"/>
        <w:rPr>
          <w:b/>
          <w:sz w:val="24"/>
          <w:szCs w:val="24"/>
        </w:rPr>
      </w:pPr>
      <w:r w:rsidRPr="00440FB1">
        <w:rPr>
          <w:b/>
          <w:sz w:val="24"/>
          <w:szCs w:val="24"/>
        </w:rPr>
        <w:t>4.1 Accessibility of training</w:t>
      </w:r>
    </w:p>
    <w:p w14:paraId="73BE9039" w14:textId="7FCB7DDE" w:rsidR="0028605C" w:rsidRDefault="008E0333" w:rsidP="00B865A6">
      <w:pPr>
        <w:pStyle w:val="Normal1"/>
        <w:spacing w:line="480" w:lineRule="auto"/>
        <w:jc w:val="both"/>
        <w:rPr>
          <w:sz w:val="24"/>
          <w:szCs w:val="24"/>
        </w:rPr>
      </w:pPr>
      <w:r>
        <w:rPr>
          <w:sz w:val="24"/>
          <w:szCs w:val="24"/>
        </w:rPr>
        <w:t>Less than 50% of tools reviewed are hosted on a website that includes training information. Information on training for remaining tools was collected through a literature search, expert recommendation, or contact with tool developer</w:t>
      </w:r>
      <w:r w:rsidR="00146ABC">
        <w:rPr>
          <w:sz w:val="24"/>
          <w:szCs w:val="24"/>
        </w:rPr>
        <w:t>s</w:t>
      </w:r>
      <w:r>
        <w:rPr>
          <w:sz w:val="24"/>
          <w:szCs w:val="24"/>
        </w:rPr>
        <w:t>. This is a time-consuming procedure that is impractical for professionals looking to use c</w:t>
      </w:r>
      <w:r w:rsidR="004B44FB">
        <w:rPr>
          <w:sz w:val="24"/>
          <w:szCs w:val="24"/>
        </w:rPr>
        <w:t>hild development screening too</w:t>
      </w:r>
      <w:r w:rsidR="00146ABC">
        <w:rPr>
          <w:sz w:val="24"/>
          <w:szCs w:val="24"/>
        </w:rPr>
        <w:t>ls</w:t>
      </w:r>
      <w:r w:rsidR="004B44FB">
        <w:rPr>
          <w:sz w:val="24"/>
          <w:szCs w:val="24"/>
        </w:rPr>
        <w:t>.</w:t>
      </w:r>
    </w:p>
    <w:p w14:paraId="70AFDDE7" w14:textId="77777777" w:rsidR="0028605C" w:rsidRDefault="008E0333" w:rsidP="00B865A6">
      <w:pPr>
        <w:pStyle w:val="Normal1"/>
        <w:spacing w:line="480" w:lineRule="auto"/>
        <w:rPr>
          <w:sz w:val="20"/>
          <w:szCs w:val="20"/>
        </w:rPr>
      </w:pPr>
      <w:r>
        <w:rPr>
          <w:sz w:val="20"/>
          <w:szCs w:val="20"/>
        </w:rPr>
        <w:t xml:space="preserve"> </w:t>
      </w:r>
    </w:p>
    <w:p w14:paraId="25E0E938" w14:textId="77777777" w:rsidR="0028605C" w:rsidRPr="00440FB1" w:rsidRDefault="008E0333" w:rsidP="00B865A6">
      <w:pPr>
        <w:pStyle w:val="Normal1"/>
        <w:spacing w:line="480" w:lineRule="auto"/>
        <w:jc w:val="both"/>
        <w:rPr>
          <w:b/>
          <w:sz w:val="24"/>
          <w:szCs w:val="24"/>
        </w:rPr>
      </w:pPr>
      <w:r w:rsidRPr="00440FB1">
        <w:rPr>
          <w:b/>
          <w:sz w:val="24"/>
          <w:szCs w:val="24"/>
        </w:rPr>
        <w:t>4.2 Adaptability of the Training</w:t>
      </w:r>
    </w:p>
    <w:p w14:paraId="405FDE63" w14:textId="56863D95" w:rsidR="0028605C" w:rsidRDefault="008E0333" w:rsidP="00B865A6">
      <w:pPr>
        <w:pStyle w:val="Normal1"/>
        <w:spacing w:line="480" w:lineRule="auto"/>
        <w:jc w:val="both"/>
        <w:rPr>
          <w:sz w:val="24"/>
          <w:szCs w:val="24"/>
        </w:rPr>
      </w:pPr>
      <w:r>
        <w:rPr>
          <w:sz w:val="24"/>
          <w:szCs w:val="24"/>
        </w:rPr>
        <w:t>It is important that the training is adaptable to the needs</w:t>
      </w:r>
      <w:r w:rsidR="00CD44D8">
        <w:rPr>
          <w:sz w:val="24"/>
          <w:szCs w:val="24"/>
        </w:rPr>
        <w:t xml:space="preserve"> of LMICs as well as culturally-</w:t>
      </w:r>
      <w:r>
        <w:rPr>
          <w:sz w:val="24"/>
          <w:szCs w:val="24"/>
        </w:rPr>
        <w:t>diverse settings, especially when several of the measures were developed in high-income, Western countries and often in English. Training should be culturally and linguistically appropriate</w:t>
      </w:r>
      <w:r w:rsidR="007F29FD">
        <w:rPr>
          <w:sz w:val="24"/>
          <w:szCs w:val="24"/>
        </w:rPr>
        <w:t>,</w:t>
      </w:r>
      <w:r>
        <w:rPr>
          <w:sz w:val="24"/>
          <w:szCs w:val="24"/>
        </w:rPr>
        <w:t xml:space="preserve"> ensuring trainin</w:t>
      </w:r>
      <w:r w:rsidR="00CD44D8">
        <w:rPr>
          <w:sz w:val="24"/>
          <w:szCs w:val="24"/>
        </w:rPr>
        <w:t xml:space="preserve">g materials are well translated </w:t>
      </w:r>
      <w:r>
        <w:rPr>
          <w:sz w:val="24"/>
          <w:szCs w:val="24"/>
        </w:rPr>
        <w:t xml:space="preserve">prior to use and </w:t>
      </w:r>
      <w:r w:rsidR="007F29FD">
        <w:rPr>
          <w:sz w:val="24"/>
          <w:szCs w:val="24"/>
        </w:rPr>
        <w:t>incorporating</w:t>
      </w:r>
      <w:r>
        <w:rPr>
          <w:sz w:val="24"/>
          <w:szCs w:val="24"/>
        </w:rPr>
        <w:t xml:space="preserve"> relevant local referral guidelines. Otherwise, there is the risk that the tools will not be administered appropriately to identify children needing further support or assessment. It is vital therefore that there is guidance as to how to consider this </w:t>
      </w:r>
      <w:r w:rsidR="00CD44D8">
        <w:rPr>
          <w:sz w:val="24"/>
          <w:szCs w:val="24"/>
        </w:rPr>
        <w:t>in local contexts;</w:t>
      </w:r>
      <w:r>
        <w:rPr>
          <w:sz w:val="24"/>
          <w:szCs w:val="24"/>
        </w:rPr>
        <w:t xml:space="preserve"> having local training of trainers who take on a role of supervising these issues may </w:t>
      </w:r>
      <w:r w:rsidR="000B60A6">
        <w:rPr>
          <w:sz w:val="24"/>
          <w:szCs w:val="24"/>
        </w:rPr>
        <w:t>effectively address</w:t>
      </w:r>
      <w:r>
        <w:rPr>
          <w:sz w:val="24"/>
          <w:szCs w:val="24"/>
        </w:rPr>
        <w:t xml:space="preserve">. </w:t>
      </w:r>
    </w:p>
    <w:p w14:paraId="054E26C7" w14:textId="77777777" w:rsidR="0028605C" w:rsidRDefault="0028605C" w:rsidP="00B865A6">
      <w:pPr>
        <w:pStyle w:val="Normal1"/>
        <w:spacing w:line="480" w:lineRule="auto"/>
        <w:jc w:val="both"/>
        <w:rPr>
          <w:sz w:val="20"/>
          <w:szCs w:val="20"/>
        </w:rPr>
      </w:pPr>
    </w:p>
    <w:p w14:paraId="0792A86E" w14:textId="77777777" w:rsidR="00035253" w:rsidRDefault="00035253" w:rsidP="00B865A6">
      <w:pPr>
        <w:pStyle w:val="Normal1"/>
        <w:spacing w:line="480" w:lineRule="auto"/>
        <w:jc w:val="both"/>
        <w:rPr>
          <w:b/>
          <w:sz w:val="24"/>
          <w:szCs w:val="24"/>
        </w:rPr>
      </w:pPr>
    </w:p>
    <w:p w14:paraId="2232568B" w14:textId="77777777" w:rsidR="0028605C" w:rsidRPr="00440FB1" w:rsidRDefault="008E0333" w:rsidP="00B865A6">
      <w:pPr>
        <w:pStyle w:val="Normal1"/>
        <w:spacing w:line="480" w:lineRule="auto"/>
        <w:jc w:val="both"/>
        <w:rPr>
          <w:b/>
          <w:sz w:val="24"/>
          <w:szCs w:val="24"/>
        </w:rPr>
      </w:pPr>
      <w:r w:rsidRPr="00931554">
        <w:rPr>
          <w:b/>
          <w:sz w:val="24"/>
          <w:szCs w:val="24"/>
        </w:rPr>
        <w:lastRenderedPageBreak/>
        <w:t>4.3 Online training</w:t>
      </w:r>
    </w:p>
    <w:p w14:paraId="002ED975" w14:textId="52EDD500" w:rsidR="0028605C" w:rsidRDefault="008E0333" w:rsidP="00B865A6">
      <w:pPr>
        <w:pStyle w:val="Normal1"/>
        <w:spacing w:line="480" w:lineRule="auto"/>
        <w:jc w:val="both"/>
        <w:rPr>
          <w:sz w:val="24"/>
          <w:szCs w:val="24"/>
        </w:rPr>
      </w:pPr>
      <w:r>
        <w:rPr>
          <w:sz w:val="24"/>
          <w:szCs w:val="24"/>
        </w:rPr>
        <w:t xml:space="preserve">The majority of tools mentioned, relied on in-person training which often entails travel to the local site, cost of holding the training, long sessions, and certification processes that needs to be completed before the training ends. Tools </w:t>
      </w:r>
      <w:r w:rsidR="00655AD2">
        <w:rPr>
          <w:sz w:val="24"/>
          <w:szCs w:val="24"/>
        </w:rPr>
        <w:t>incorporating</w:t>
      </w:r>
      <w:r>
        <w:rPr>
          <w:sz w:val="24"/>
          <w:szCs w:val="24"/>
        </w:rPr>
        <w:t xml:space="preserve"> online elements provide more flexibility, especially relevant during the COVID19 pandemic. One good example was the CDE tool, which provides a</w:t>
      </w:r>
      <w:r w:rsidR="00953D44">
        <w:rPr>
          <w:sz w:val="24"/>
          <w:szCs w:val="24"/>
        </w:rPr>
        <w:t xml:space="preserve"> robust online training package, allowing</w:t>
      </w:r>
      <w:r>
        <w:rPr>
          <w:sz w:val="24"/>
          <w:szCs w:val="24"/>
        </w:rPr>
        <w:t xml:space="preserve"> remote training and supervision through an online training platform.</w:t>
      </w:r>
    </w:p>
    <w:p w14:paraId="5D1151CA" w14:textId="6E32B640" w:rsidR="00BB2911" w:rsidRPr="00CE7127" w:rsidRDefault="008E0333" w:rsidP="00B865A6">
      <w:pPr>
        <w:pStyle w:val="Normal1"/>
        <w:spacing w:line="480" w:lineRule="auto"/>
        <w:rPr>
          <w:sz w:val="20"/>
          <w:szCs w:val="20"/>
        </w:rPr>
      </w:pPr>
      <w:r>
        <w:rPr>
          <w:sz w:val="20"/>
          <w:szCs w:val="20"/>
        </w:rPr>
        <w:t xml:space="preserve"> </w:t>
      </w:r>
    </w:p>
    <w:p w14:paraId="14015DF4" w14:textId="77777777" w:rsidR="0028605C" w:rsidRPr="00440FB1" w:rsidRDefault="008E0333" w:rsidP="00B865A6">
      <w:pPr>
        <w:pStyle w:val="Normal1"/>
        <w:spacing w:line="480" w:lineRule="auto"/>
        <w:jc w:val="both"/>
        <w:rPr>
          <w:b/>
          <w:sz w:val="24"/>
          <w:szCs w:val="24"/>
        </w:rPr>
      </w:pPr>
      <w:r w:rsidRPr="00440FB1">
        <w:rPr>
          <w:b/>
          <w:sz w:val="24"/>
          <w:szCs w:val="24"/>
        </w:rPr>
        <w:t>4.4 Quality monitoring</w:t>
      </w:r>
    </w:p>
    <w:p w14:paraId="137E2492" w14:textId="6407F603" w:rsidR="0028605C" w:rsidRDefault="008E0333" w:rsidP="00B865A6">
      <w:pPr>
        <w:pStyle w:val="Normal1"/>
        <w:spacing w:line="480" w:lineRule="auto"/>
        <w:jc w:val="both"/>
        <w:rPr>
          <w:sz w:val="24"/>
          <w:szCs w:val="24"/>
        </w:rPr>
      </w:pPr>
      <w:r>
        <w:rPr>
          <w:sz w:val="24"/>
          <w:szCs w:val="24"/>
        </w:rPr>
        <w:t xml:space="preserve">It has been difficult to extract detailed certification criteria for each tool, and often, it was not clear if inter-rater reliability was used as part of training certification process or tool validation. Some </w:t>
      </w:r>
      <w:r w:rsidR="00931554">
        <w:rPr>
          <w:sz w:val="24"/>
          <w:szCs w:val="24"/>
        </w:rPr>
        <w:t xml:space="preserve">certification criteria </w:t>
      </w:r>
      <w:r>
        <w:rPr>
          <w:sz w:val="24"/>
          <w:szCs w:val="24"/>
        </w:rPr>
        <w:t xml:space="preserve">were very intensive and may not be scalable </w:t>
      </w:r>
      <w:r w:rsidR="00931554">
        <w:rPr>
          <w:sz w:val="24"/>
          <w:szCs w:val="24"/>
        </w:rPr>
        <w:t>when</w:t>
      </w:r>
      <w:r>
        <w:rPr>
          <w:sz w:val="24"/>
          <w:szCs w:val="24"/>
        </w:rPr>
        <w:t xml:space="preserve"> using tools at </w:t>
      </w:r>
      <w:r w:rsidR="00931554">
        <w:rPr>
          <w:sz w:val="24"/>
          <w:szCs w:val="24"/>
        </w:rPr>
        <w:t>a national or international</w:t>
      </w:r>
      <w:r>
        <w:rPr>
          <w:sz w:val="24"/>
          <w:szCs w:val="24"/>
        </w:rPr>
        <w:t xml:space="preserve"> level </w:t>
      </w:r>
      <w:r w:rsidR="00931554">
        <w:rPr>
          <w:sz w:val="24"/>
          <w:szCs w:val="24"/>
        </w:rPr>
        <w:t>where</w:t>
      </w:r>
      <w:r>
        <w:rPr>
          <w:sz w:val="24"/>
          <w:szCs w:val="24"/>
        </w:rPr>
        <w:t xml:space="preserve"> </w:t>
      </w:r>
      <w:r w:rsidR="00931554">
        <w:rPr>
          <w:sz w:val="24"/>
          <w:szCs w:val="24"/>
        </w:rPr>
        <w:t>training occurs</w:t>
      </w:r>
      <w:r>
        <w:rPr>
          <w:sz w:val="24"/>
          <w:szCs w:val="24"/>
        </w:rPr>
        <w:t xml:space="preserve"> across countries </w:t>
      </w:r>
      <w:r w:rsidR="00C715EF">
        <w:rPr>
          <w:sz w:val="24"/>
          <w:szCs w:val="24"/>
        </w:rPr>
        <w:t>and</w:t>
      </w:r>
      <w:r>
        <w:rPr>
          <w:sz w:val="24"/>
          <w:szCs w:val="24"/>
        </w:rPr>
        <w:t xml:space="preserve"> areas. It is obvious however, that clear certification processes would </w:t>
      </w:r>
      <w:r w:rsidR="002E33AE">
        <w:rPr>
          <w:sz w:val="24"/>
          <w:szCs w:val="24"/>
        </w:rPr>
        <w:t>improve</w:t>
      </w:r>
      <w:r>
        <w:rPr>
          <w:sz w:val="24"/>
          <w:szCs w:val="24"/>
        </w:rPr>
        <w:t xml:space="preserve"> quality of training and consequently of the tool administration and data collected. Continued monitoring and supervision may be important to prevent drift but thi</w:t>
      </w:r>
      <w:r w:rsidR="002E33AE">
        <w:rPr>
          <w:sz w:val="24"/>
          <w:szCs w:val="24"/>
        </w:rPr>
        <w:t>s needs to be considered in context</w:t>
      </w:r>
      <w:r>
        <w:rPr>
          <w:sz w:val="24"/>
          <w:szCs w:val="24"/>
        </w:rPr>
        <w:t xml:space="preserve"> as </w:t>
      </w:r>
      <w:r w:rsidR="002E33AE">
        <w:rPr>
          <w:sz w:val="24"/>
          <w:szCs w:val="24"/>
        </w:rPr>
        <w:t>it</w:t>
      </w:r>
      <w:r>
        <w:rPr>
          <w:sz w:val="24"/>
          <w:szCs w:val="24"/>
        </w:rPr>
        <w:t xml:space="preserve"> may include checking standards and following guidelines for referral and provision of</w:t>
      </w:r>
      <w:r w:rsidR="00931554">
        <w:rPr>
          <w:sz w:val="24"/>
          <w:szCs w:val="24"/>
        </w:rPr>
        <w:t xml:space="preserve"> advice</w:t>
      </w:r>
      <w:r>
        <w:rPr>
          <w:sz w:val="24"/>
          <w:szCs w:val="24"/>
        </w:rPr>
        <w:t xml:space="preserve">. </w:t>
      </w:r>
      <w:r w:rsidR="00B604A8">
        <w:rPr>
          <w:sz w:val="24"/>
          <w:szCs w:val="24"/>
        </w:rPr>
        <w:t xml:space="preserve">The development of a guidance document and checklist to support training planning </w:t>
      </w:r>
      <w:r w:rsidR="00C734D6">
        <w:rPr>
          <w:sz w:val="24"/>
          <w:szCs w:val="24"/>
        </w:rPr>
        <w:t>would</w:t>
      </w:r>
      <w:r w:rsidR="00B604A8">
        <w:rPr>
          <w:sz w:val="24"/>
          <w:szCs w:val="24"/>
        </w:rPr>
        <w:t xml:space="preserve"> be of a great benefit. A relevant example are the standards developed by IntraHealth to guide the development and evaluation of training programm</w:t>
      </w:r>
      <w:r w:rsidR="00C734D6">
        <w:rPr>
          <w:sz w:val="24"/>
          <w:szCs w:val="24"/>
        </w:rPr>
        <w:t>e</w:t>
      </w:r>
      <w:r w:rsidR="00B604A8">
        <w:rPr>
          <w:sz w:val="24"/>
          <w:szCs w:val="24"/>
        </w:rPr>
        <w:t>s</w:t>
      </w:r>
      <w:r w:rsidR="001243E9">
        <w:rPr>
          <w:sz w:val="24"/>
          <w:szCs w:val="24"/>
        </w:rPr>
        <w:fldChar w:fldCharType="begin" w:fldLock="1"/>
      </w:r>
      <w:r w:rsidR="00C92EA4">
        <w:rPr>
          <w:sz w:val="24"/>
          <w:szCs w:val="24"/>
        </w:rPr>
        <w:instrText>ADDIN CSL_CITATION {"citationItems":[{"id":"ITEM-1","itemData":{"author":[{"dropping-particle":"","family":"IntraHealth International","given":"","non-dropping-particle":"","parse-names":false,"suffix":""}],"id":"ITEM-1","issued":{"date-parts":[["2012"]]},"title":"Training and Learning Standards. A checklist and tool for developing and implementing high-quality training and learning interventions","type":"report"},"uris":["http://www.mendeley.com/documents/?uuid=7cee7bc5-a869-47bc-afc7-ca5119b8b8d7"]}],"mendeley":{"formattedCitation":"(40)","plainTextFormattedCitation":"(40)","previouslyFormattedCitation":"(40)"},"properties":{"noteIndex":0},"schema":"https://github.com/citation-style-language/schema/raw/master/csl-citation.json"}</w:instrText>
      </w:r>
      <w:r w:rsidR="001243E9">
        <w:rPr>
          <w:sz w:val="24"/>
          <w:szCs w:val="24"/>
        </w:rPr>
        <w:fldChar w:fldCharType="separate"/>
      </w:r>
      <w:r w:rsidR="00C92EA4" w:rsidRPr="00C92EA4">
        <w:rPr>
          <w:noProof/>
          <w:sz w:val="24"/>
          <w:szCs w:val="24"/>
        </w:rPr>
        <w:t>(40)</w:t>
      </w:r>
      <w:r w:rsidR="001243E9">
        <w:rPr>
          <w:sz w:val="24"/>
          <w:szCs w:val="24"/>
        </w:rPr>
        <w:fldChar w:fldCharType="end"/>
      </w:r>
      <w:r w:rsidR="00B604A8">
        <w:rPr>
          <w:sz w:val="24"/>
          <w:szCs w:val="24"/>
        </w:rPr>
        <w:t>.</w:t>
      </w:r>
    </w:p>
    <w:p w14:paraId="14A7F1BE" w14:textId="76F550D2" w:rsidR="00146ABC" w:rsidRDefault="008E0333" w:rsidP="00B865A6">
      <w:pPr>
        <w:pStyle w:val="Normal1"/>
        <w:spacing w:line="480" w:lineRule="auto"/>
        <w:rPr>
          <w:b/>
          <w:sz w:val="24"/>
          <w:szCs w:val="24"/>
        </w:rPr>
      </w:pPr>
      <w:r>
        <w:rPr>
          <w:b/>
          <w:sz w:val="24"/>
          <w:szCs w:val="24"/>
        </w:rPr>
        <w:t xml:space="preserve"> </w:t>
      </w:r>
    </w:p>
    <w:p w14:paraId="5AF1E608" w14:textId="77777777" w:rsidR="00BA7A12" w:rsidRDefault="00BA7A12" w:rsidP="00B865A6">
      <w:pPr>
        <w:pStyle w:val="Normal1"/>
        <w:spacing w:line="480" w:lineRule="auto"/>
        <w:rPr>
          <w:b/>
          <w:sz w:val="24"/>
          <w:szCs w:val="24"/>
        </w:rPr>
      </w:pPr>
    </w:p>
    <w:p w14:paraId="0D12AA09" w14:textId="77777777" w:rsidR="00BA7A12" w:rsidRDefault="00BA7A12" w:rsidP="00B865A6">
      <w:pPr>
        <w:pStyle w:val="Normal1"/>
        <w:spacing w:line="480" w:lineRule="auto"/>
        <w:rPr>
          <w:b/>
          <w:sz w:val="24"/>
          <w:szCs w:val="24"/>
        </w:rPr>
      </w:pPr>
    </w:p>
    <w:p w14:paraId="66F57734" w14:textId="77777777" w:rsidR="0028605C" w:rsidRPr="00440FB1" w:rsidRDefault="008E0333" w:rsidP="00B865A6">
      <w:pPr>
        <w:pStyle w:val="Normal1"/>
        <w:spacing w:line="480" w:lineRule="auto"/>
        <w:rPr>
          <w:b/>
          <w:sz w:val="24"/>
          <w:szCs w:val="24"/>
        </w:rPr>
      </w:pPr>
      <w:r w:rsidRPr="00440FB1">
        <w:rPr>
          <w:b/>
          <w:sz w:val="24"/>
          <w:szCs w:val="24"/>
        </w:rPr>
        <w:lastRenderedPageBreak/>
        <w:t>4.5 Implications</w:t>
      </w:r>
    </w:p>
    <w:p w14:paraId="7C7B9B34" w14:textId="3C2A845F" w:rsidR="00BB2911" w:rsidRDefault="008E0333" w:rsidP="00B865A6">
      <w:pPr>
        <w:pStyle w:val="Normal1"/>
        <w:spacing w:line="480" w:lineRule="auto"/>
        <w:jc w:val="both"/>
        <w:rPr>
          <w:sz w:val="24"/>
          <w:szCs w:val="24"/>
        </w:rPr>
      </w:pPr>
      <w:r>
        <w:rPr>
          <w:sz w:val="24"/>
          <w:szCs w:val="24"/>
        </w:rPr>
        <w:t>We have provided a review of all accessible training packages  for developmental screening tools used over the past 30 years in LMICs. Recent focus on child development has been highlighted globally through the Nurturing Care Framework with a focus partic</w:t>
      </w:r>
      <w:r w:rsidR="00AB56F2">
        <w:rPr>
          <w:sz w:val="24"/>
          <w:szCs w:val="24"/>
        </w:rPr>
        <w:t>ularly on child development</w:t>
      </w:r>
      <w:r w:rsidR="00AB56F2">
        <w:rPr>
          <w:sz w:val="24"/>
          <w:szCs w:val="24"/>
        </w:rPr>
        <w:fldChar w:fldCharType="begin" w:fldLock="1"/>
      </w:r>
      <w:r w:rsidR="00C92EA4">
        <w:rPr>
          <w:sz w:val="24"/>
          <w:szCs w:val="24"/>
        </w:rPr>
        <w:instrText>ADDIN CSL_CITATION {"citationItems":[{"id":"ITEM-1","itemData":{"author":[{"dropping-particle":"","family":"World Health Organisation","given":"","non-dropping-particle":"","parse-names":false,"suffix":""}],"id":"ITEM-1","issued":{"date-parts":[["2018"]]},"number-of-pages":"1-64","title":"Nurturing Care for Early Childhood Development","type":"report"},"uris":["http://www.mendeley.com/documents/?uuid=2536d157-3cf2-4d75-ba1f-6b900d2cae29"]}],"mendeley":{"formattedCitation":"(41)","plainTextFormattedCitation":"(41)","previouslyFormattedCitation":"(41)"},"properties":{"noteIndex":0},"schema":"https://github.com/citation-style-language/schema/raw/master/csl-citation.json"}</w:instrText>
      </w:r>
      <w:r w:rsidR="00AB56F2">
        <w:rPr>
          <w:sz w:val="24"/>
          <w:szCs w:val="24"/>
        </w:rPr>
        <w:fldChar w:fldCharType="separate"/>
      </w:r>
      <w:r w:rsidR="00C92EA4" w:rsidRPr="00C92EA4">
        <w:rPr>
          <w:noProof/>
          <w:sz w:val="24"/>
          <w:szCs w:val="24"/>
        </w:rPr>
        <w:t>(41)</w:t>
      </w:r>
      <w:r w:rsidR="00AB56F2">
        <w:rPr>
          <w:sz w:val="24"/>
          <w:szCs w:val="24"/>
        </w:rPr>
        <w:fldChar w:fldCharType="end"/>
      </w:r>
      <w:r>
        <w:rPr>
          <w:sz w:val="24"/>
          <w:szCs w:val="24"/>
        </w:rPr>
        <w:t>. Without appropriate and accessible training programmes, the use of developmental screening will be minimal and/or of po</w:t>
      </w:r>
      <w:r w:rsidR="00AB56F2">
        <w:rPr>
          <w:sz w:val="24"/>
          <w:szCs w:val="24"/>
        </w:rPr>
        <w:t xml:space="preserve">or quality. </w:t>
      </w:r>
      <w:r>
        <w:rPr>
          <w:sz w:val="24"/>
          <w:szCs w:val="24"/>
        </w:rPr>
        <w:t>Some tools incur high training costs, are available in only one language with both trainers and assessors travelling to pr</w:t>
      </w:r>
      <w:r w:rsidR="00C715EF">
        <w:rPr>
          <w:sz w:val="24"/>
          <w:szCs w:val="24"/>
        </w:rPr>
        <w:t>ovide face-to-face training. Besides</w:t>
      </w:r>
      <w:r w:rsidR="00C5430D">
        <w:rPr>
          <w:sz w:val="24"/>
          <w:szCs w:val="24"/>
        </w:rPr>
        <w:t xml:space="preserve"> the identified challenges, o</w:t>
      </w:r>
      <w:r>
        <w:rPr>
          <w:sz w:val="24"/>
          <w:szCs w:val="24"/>
        </w:rPr>
        <w:t xml:space="preserve">ur review has also highlighted features of effective training packages (Figure </w:t>
      </w:r>
      <w:r w:rsidR="009357FE">
        <w:rPr>
          <w:sz w:val="24"/>
          <w:szCs w:val="24"/>
        </w:rPr>
        <w:t>3</w:t>
      </w:r>
      <w:r>
        <w:rPr>
          <w:sz w:val="24"/>
          <w:szCs w:val="24"/>
        </w:rPr>
        <w:t>).</w:t>
      </w:r>
    </w:p>
    <w:p w14:paraId="4EC00DAE" w14:textId="77777777" w:rsidR="000211E2" w:rsidRDefault="000211E2" w:rsidP="00B865A6">
      <w:pPr>
        <w:pStyle w:val="Normal1"/>
        <w:spacing w:line="480" w:lineRule="auto"/>
        <w:jc w:val="both"/>
        <w:rPr>
          <w:sz w:val="24"/>
          <w:szCs w:val="24"/>
        </w:rPr>
      </w:pPr>
    </w:p>
    <w:p w14:paraId="38D998DD" w14:textId="4625028F" w:rsidR="000211E2" w:rsidRPr="000211E2" w:rsidRDefault="000211E2" w:rsidP="00B865A6">
      <w:pPr>
        <w:pStyle w:val="Normal1"/>
        <w:spacing w:line="480" w:lineRule="auto"/>
        <w:jc w:val="both"/>
        <w:rPr>
          <w:sz w:val="24"/>
          <w:szCs w:val="24"/>
        </w:rPr>
      </w:pPr>
      <w:r>
        <w:rPr>
          <w:sz w:val="24"/>
          <w:szCs w:val="24"/>
        </w:rPr>
        <w:t xml:space="preserve">Figure </w:t>
      </w:r>
      <w:r w:rsidR="009357FE">
        <w:rPr>
          <w:sz w:val="24"/>
          <w:szCs w:val="24"/>
        </w:rPr>
        <w:t>3</w:t>
      </w:r>
      <w:r>
        <w:rPr>
          <w:sz w:val="24"/>
          <w:szCs w:val="24"/>
        </w:rPr>
        <w:t xml:space="preserve">: </w:t>
      </w:r>
      <w:r w:rsidR="007B2EC1">
        <w:rPr>
          <w:sz w:val="24"/>
          <w:szCs w:val="24"/>
        </w:rPr>
        <w:t>Features of an effective training package</w:t>
      </w:r>
    </w:p>
    <w:p w14:paraId="2CFE1E84" w14:textId="77777777" w:rsidR="00BB2911" w:rsidRDefault="00BB2911" w:rsidP="00B865A6">
      <w:pPr>
        <w:pStyle w:val="Normal1"/>
        <w:spacing w:line="480" w:lineRule="auto"/>
        <w:jc w:val="both"/>
        <w:rPr>
          <w:b/>
          <w:sz w:val="24"/>
          <w:szCs w:val="24"/>
        </w:rPr>
      </w:pPr>
    </w:p>
    <w:p w14:paraId="06654B04" w14:textId="77777777" w:rsidR="0028605C" w:rsidRPr="00440FB1" w:rsidRDefault="008E0333" w:rsidP="00B865A6">
      <w:pPr>
        <w:pStyle w:val="Normal1"/>
        <w:spacing w:line="480" w:lineRule="auto"/>
        <w:jc w:val="both"/>
        <w:rPr>
          <w:b/>
          <w:sz w:val="24"/>
          <w:szCs w:val="24"/>
        </w:rPr>
      </w:pPr>
      <w:r w:rsidRPr="00440FB1">
        <w:rPr>
          <w:b/>
          <w:sz w:val="24"/>
          <w:szCs w:val="24"/>
        </w:rPr>
        <w:t>4.6 Study limitations</w:t>
      </w:r>
    </w:p>
    <w:p w14:paraId="2F6CA426" w14:textId="70191AE8" w:rsidR="000E7A1D" w:rsidRDefault="008E0333" w:rsidP="00B865A6">
      <w:pPr>
        <w:pStyle w:val="Normal1"/>
        <w:spacing w:line="480" w:lineRule="auto"/>
        <w:jc w:val="both"/>
        <w:rPr>
          <w:sz w:val="24"/>
          <w:szCs w:val="24"/>
        </w:rPr>
      </w:pPr>
      <w:r>
        <w:rPr>
          <w:sz w:val="24"/>
          <w:szCs w:val="24"/>
        </w:rPr>
        <w:t>The tools in this review have been collated from previous reviews looking at neurodevelopment screening tools in LMICs. The involvement of experienced academics and researchers in this study reduces the possibility of omitting important neurodevelopment tools. Although every effort has been made to include all relevant tools, we cannot guarantee that all have been included. In addition, the definitions for screening/ surveillance/ assessment tools can vary; hence some tools may be classified differently depending on the definitions their developers have used. A major limitation has been identifying all information on training. Information provided on training is often restricted and we were not always able to access all training packages as learning materials in some cases, were proprietary and were only available to training participants. In addition, we cannot be certain that country-</w:t>
      </w:r>
      <w:r>
        <w:rPr>
          <w:sz w:val="24"/>
          <w:szCs w:val="24"/>
        </w:rPr>
        <w:lastRenderedPageBreak/>
        <w:t>specific, locally developed tools are not omitted, as these may not have been as visible in online resources or publications.</w:t>
      </w:r>
      <w:r w:rsidR="00026C0A">
        <w:rPr>
          <w:sz w:val="24"/>
          <w:szCs w:val="24"/>
        </w:rPr>
        <w:t xml:space="preserve"> Finally, future research could</w:t>
      </w:r>
      <w:r w:rsidR="000E7A1D">
        <w:rPr>
          <w:sz w:val="24"/>
          <w:szCs w:val="24"/>
        </w:rPr>
        <w:t xml:space="preserve"> identify and specifically focus on</w:t>
      </w:r>
      <w:r w:rsidR="00A94F80">
        <w:rPr>
          <w:sz w:val="24"/>
          <w:szCs w:val="24"/>
        </w:rPr>
        <w:t xml:space="preserve"> the more</w:t>
      </w:r>
      <w:r w:rsidR="000E7A1D">
        <w:rPr>
          <w:sz w:val="24"/>
          <w:szCs w:val="24"/>
        </w:rPr>
        <w:t xml:space="preserve"> widely-used tools (rather than any available tools) to make more effective comparisons for policy-makers and researchers.</w:t>
      </w:r>
    </w:p>
    <w:p w14:paraId="76FB8D20" w14:textId="30776E06" w:rsidR="0028605C" w:rsidRDefault="0028605C" w:rsidP="00B865A6">
      <w:pPr>
        <w:pStyle w:val="Normal1"/>
        <w:spacing w:line="480" w:lineRule="auto"/>
        <w:jc w:val="both"/>
        <w:rPr>
          <w:sz w:val="24"/>
          <w:szCs w:val="24"/>
        </w:rPr>
      </w:pPr>
    </w:p>
    <w:p w14:paraId="6850AEE7" w14:textId="6DDD66D7" w:rsidR="000211E2" w:rsidRDefault="000211E2" w:rsidP="00B865A6">
      <w:pPr>
        <w:spacing w:line="480" w:lineRule="auto"/>
        <w:rPr>
          <w:b/>
          <w:sz w:val="24"/>
          <w:szCs w:val="24"/>
        </w:rPr>
      </w:pPr>
    </w:p>
    <w:p w14:paraId="0B53C741" w14:textId="77777777" w:rsidR="00CE7127" w:rsidRDefault="00CE7127" w:rsidP="00B865A6">
      <w:pPr>
        <w:spacing w:line="480" w:lineRule="auto"/>
        <w:rPr>
          <w:b/>
          <w:sz w:val="24"/>
          <w:szCs w:val="24"/>
        </w:rPr>
      </w:pPr>
      <w:r>
        <w:rPr>
          <w:b/>
          <w:sz w:val="24"/>
          <w:szCs w:val="24"/>
        </w:rPr>
        <w:br w:type="page"/>
      </w:r>
    </w:p>
    <w:p w14:paraId="689CBF24" w14:textId="2A86AAD0" w:rsidR="0028605C" w:rsidRDefault="008E0333" w:rsidP="00B865A6">
      <w:pPr>
        <w:pStyle w:val="Normal1"/>
        <w:spacing w:line="480" w:lineRule="auto"/>
        <w:rPr>
          <w:b/>
          <w:sz w:val="24"/>
          <w:szCs w:val="24"/>
        </w:rPr>
      </w:pPr>
      <w:r>
        <w:rPr>
          <w:b/>
          <w:sz w:val="24"/>
          <w:szCs w:val="24"/>
        </w:rPr>
        <w:lastRenderedPageBreak/>
        <w:t>CONCLUSION</w:t>
      </w:r>
    </w:p>
    <w:p w14:paraId="605DAA3C" w14:textId="77777777" w:rsidR="0028605C" w:rsidRDefault="008E0333" w:rsidP="00B865A6">
      <w:pPr>
        <w:pStyle w:val="Normal1"/>
        <w:spacing w:line="480" w:lineRule="auto"/>
        <w:rPr>
          <w:b/>
          <w:sz w:val="24"/>
          <w:szCs w:val="24"/>
        </w:rPr>
      </w:pPr>
      <w:r>
        <w:rPr>
          <w:b/>
          <w:sz w:val="24"/>
          <w:szCs w:val="24"/>
        </w:rPr>
        <w:t xml:space="preserve"> </w:t>
      </w:r>
    </w:p>
    <w:p w14:paraId="045897B1" w14:textId="0882D6C2" w:rsidR="0028605C" w:rsidRDefault="008E0333" w:rsidP="00B865A6">
      <w:pPr>
        <w:pStyle w:val="Normal1"/>
        <w:spacing w:line="480" w:lineRule="auto"/>
        <w:jc w:val="both"/>
        <w:rPr>
          <w:sz w:val="24"/>
          <w:szCs w:val="24"/>
        </w:rPr>
      </w:pPr>
      <w:r>
        <w:rPr>
          <w:sz w:val="24"/>
          <w:szCs w:val="24"/>
        </w:rPr>
        <w:t>In order for countries to meet targets relating to the Sustainable Development Goal, 4.2.1, and to improve the developmental trajectories of children globally, feasible, accessible, and low-</w:t>
      </w:r>
      <w:r w:rsidR="00AB56F2">
        <w:rPr>
          <w:sz w:val="24"/>
          <w:szCs w:val="24"/>
        </w:rPr>
        <w:t>cost tools must be available</w:t>
      </w:r>
      <w:r w:rsidR="00AB56F2">
        <w:rPr>
          <w:sz w:val="24"/>
          <w:szCs w:val="24"/>
        </w:rPr>
        <w:fldChar w:fldCharType="begin" w:fldLock="1"/>
      </w:r>
      <w:r w:rsidR="00AB56F2">
        <w:rPr>
          <w:sz w:val="24"/>
          <w:szCs w:val="24"/>
        </w:rPr>
        <w:instrText>ADDIN CSL_CITATION {"citationItems":[{"id":"ITEM-1","itemData":{"URL":"https://data.unicef.org/children-sustainable-development-goals/","accessed":{"date-parts":[["2020","6","6"]]},"author":[{"dropping-particle":"","family":"UNICEF","given":"","non-dropping-particle":"","parse-names":false,"suffix":""}],"id":"ITEM-1","issued":{"date-parts":[["0"]]},"title":"Early childhood development overview","type":"webpage"},"uris":["http://www.mendeley.com/documents/?uuid=7dffbb2a-3ea1-4e25-8abf-d606ed604cb7"]}],"mendeley":{"formattedCitation":"(1)","plainTextFormattedCitation":"(1)","previouslyFormattedCitation":"(1)"},"properties":{"noteIndex":0},"schema":"https://github.com/citation-style-language/schema/raw/master/csl-citation.json"}</w:instrText>
      </w:r>
      <w:r w:rsidR="00AB56F2">
        <w:rPr>
          <w:sz w:val="24"/>
          <w:szCs w:val="24"/>
        </w:rPr>
        <w:fldChar w:fldCharType="separate"/>
      </w:r>
      <w:r w:rsidR="00AB56F2" w:rsidRPr="00AB56F2">
        <w:rPr>
          <w:noProof/>
          <w:sz w:val="24"/>
          <w:szCs w:val="24"/>
        </w:rPr>
        <w:t>(1)</w:t>
      </w:r>
      <w:r w:rsidR="00AB56F2">
        <w:rPr>
          <w:sz w:val="24"/>
          <w:szCs w:val="24"/>
        </w:rPr>
        <w:fldChar w:fldCharType="end"/>
      </w:r>
      <w:r>
        <w:rPr>
          <w:sz w:val="24"/>
          <w:szCs w:val="24"/>
        </w:rPr>
        <w:t>. These tools must come with training packages that are accessible and easily implementable. Scalability of use of the tools can be improved by training through online platforms,  available in more than one language at  low costs. The manuals and training methods should also be clearly outlined. By improving accessibility of training for child development screening tools, there will be better utilisation of resources globally, enabling a target for 4.2.1. to be reached.</w:t>
      </w:r>
    </w:p>
    <w:p w14:paraId="55C01740" w14:textId="77777777" w:rsidR="0028605C" w:rsidRDefault="008E0333" w:rsidP="00B865A6">
      <w:pPr>
        <w:pStyle w:val="Normal1"/>
        <w:spacing w:line="480" w:lineRule="auto"/>
        <w:rPr>
          <w:sz w:val="24"/>
          <w:szCs w:val="24"/>
        </w:rPr>
      </w:pPr>
      <w:r>
        <w:rPr>
          <w:sz w:val="24"/>
          <w:szCs w:val="24"/>
        </w:rPr>
        <w:t xml:space="preserve"> </w:t>
      </w:r>
    </w:p>
    <w:p w14:paraId="0FBD38FC" w14:textId="3A338E99" w:rsidR="003A4EFC" w:rsidRPr="003A4EFC" w:rsidRDefault="003A4EFC" w:rsidP="00B865A6">
      <w:pPr>
        <w:pStyle w:val="Normal1"/>
        <w:spacing w:line="480" w:lineRule="auto"/>
        <w:rPr>
          <w:sz w:val="24"/>
          <w:szCs w:val="24"/>
        </w:rPr>
      </w:pPr>
      <w:r w:rsidRPr="003A4EFC">
        <w:rPr>
          <w:sz w:val="24"/>
          <w:szCs w:val="24"/>
        </w:rPr>
        <w:t>Contributory statement</w:t>
      </w:r>
      <w:r w:rsidR="00E410F2">
        <w:rPr>
          <w:sz w:val="24"/>
          <w:szCs w:val="24"/>
        </w:rPr>
        <w:t xml:space="preserve"> and Acknowledgements</w:t>
      </w:r>
      <w:r w:rsidRPr="003A4EFC">
        <w:rPr>
          <w:sz w:val="24"/>
          <w:szCs w:val="24"/>
        </w:rPr>
        <w:t>:</w:t>
      </w:r>
    </w:p>
    <w:p w14:paraId="693FC953" w14:textId="5EA81AC0" w:rsidR="003A4EFC" w:rsidRDefault="003A4EFC" w:rsidP="00B865A6">
      <w:pPr>
        <w:pStyle w:val="Normal1"/>
        <w:spacing w:line="480" w:lineRule="auto"/>
        <w:jc w:val="both"/>
        <w:rPr>
          <w:sz w:val="24"/>
          <w:szCs w:val="24"/>
        </w:rPr>
      </w:pPr>
      <w:r w:rsidRPr="00031CAE">
        <w:rPr>
          <w:sz w:val="24"/>
          <w:szCs w:val="24"/>
        </w:rPr>
        <w:t>MN performed the literature review and was the main contributor to</w:t>
      </w:r>
      <w:r>
        <w:rPr>
          <w:sz w:val="24"/>
          <w:szCs w:val="24"/>
        </w:rPr>
        <w:t xml:space="preserve"> the writing of the manuscript. </w:t>
      </w:r>
      <w:r w:rsidRPr="00031CAE">
        <w:rPr>
          <w:sz w:val="24"/>
          <w:szCs w:val="24"/>
        </w:rPr>
        <w:t>MG guided the focus of the review, supervised the writing of the manuscript and reviewed the manuscript on completion.</w:t>
      </w:r>
      <w:r>
        <w:rPr>
          <w:sz w:val="24"/>
          <w:szCs w:val="24"/>
        </w:rPr>
        <w:t xml:space="preserve"> </w:t>
      </w:r>
      <w:r w:rsidRPr="00031CAE">
        <w:rPr>
          <w:sz w:val="24"/>
          <w:szCs w:val="24"/>
        </w:rPr>
        <w:t>VC provided feedback on the manuscript.</w:t>
      </w:r>
      <w:r>
        <w:rPr>
          <w:sz w:val="24"/>
          <w:szCs w:val="24"/>
        </w:rPr>
        <w:t xml:space="preserve"> </w:t>
      </w:r>
      <w:r w:rsidRPr="00031CAE">
        <w:rPr>
          <w:sz w:val="24"/>
          <w:szCs w:val="24"/>
        </w:rPr>
        <w:t>KH helped with the reviewing and editing of the manuscript.</w:t>
      </w:r>
      <w:r w:rsidR="00E410F2">
        <w:rPr>
          <w:sz w:val="24"/>
          <w:szCs w:val="24"/>
        </w:rPr>
        <w:t xml:space="preserve"> We would also like to thank Patricia Kariger for her expert opinion on the </w:t>
      </w:r>
      <w:r w:rsidR="00CF040A">
        <w:rPr>
          <w:sz w:val="24"/>
          <w:szCs w:val="24"/>
        </w:rPr>
        <w:t>tools included in this review and general feedback on study aims.</w:t>
      </w:r>
    </w:p>
    <w:p w14:paraId="4F1B74AE" w14:textId="77777777" w:rsidR="003A4EFC" w:rsidRDefault="003A4EFC" w:rsidP="00B865A6">
      <w:pPr>
        <w:pStyle w:val="Normal1"/>
        <w:spacing w:line="480" w:lineRule="auto"/>
        <w:rPr>
          <w:sz w:val="24"/>
          <w:szCs w:val="24"/>
        </w:rPr>
      </w:pPr>
    </w:p>
    <w:p w14:paraId="6B5816E4" w14:textId="77777777" w:rsidR="003A4EFC" w:rsidRPr="003A4EFC" w:rsidRDefault="003A4EFC" w:rsidP="00B865A6">
      <w:pPr>
        <w:pStyle w:val="Normal1"/>
        <w:spacing w:line="480" w:lineRule="auto"/>
        <w:rPr>
          <w:sz w:val="24"/>
          <w:szCs w:val="24"/>
        </w:rPr>
      </w:pPr>
      <w:r w:rsidRPr="003A4EFC">
        <w:rPr>
          <w:sz w:val="24"/>
          <w:szCs w:val="24"/>
        </w:rPr>
        <w:t>Funding and Declaration of Interests:</w:t>
      </w:r>
    </w:p>
    <w:p w14:paraId="2D73274F" w14:textId="77777777" w:rsidR="003A4EFC" w:rsidRDefault="003A4EFC" w:rsidP="00B865A6">
      <w:pPr>
        <w:pStyle w:val="Normal1"/>
        <w:spacing w:line="480" w:lineRule="auto"/>
        <w:rPr>
          <w:sz w:val="24"/>
          <w:szCs w:val="24"/>
        </w:rPr>
      </w:pPr>
      <w:r>
        <w:rPr>
          <w:sz w:val="24"/>
          <w:szCs w:val="24"/>
        </w:rPr>
        <w:t xml:space="preserve">MN has received funding from the National Institute for Health Research. </w:t>
      </w:r>
    </w:p>
    <w:p w14:paraId="35B7CC8E" w14:textId="77777777" w:rsidR="003A4EFC" w:rsidRDefault="003A4EFC" w:rsidP="00B865A6">
      <w:pPr>
        <w:pStyle w:val="Normal1"/>
        <w:spacing w:line="480" w:lineRule="auto"/>
        <w:rPr>
          <w:sz w:val="24"/>
          <w:szCs w:val="24"/>
        </w:rPr>
      </w:pPr>
      <w:r>
        <w:rPr>
          <w:sz w:val="24"/>
          <w:szCs w:val="24"/>
        </w:rPr>
        <w:t>MG is the creator of MDAT. She has received funding from the Medical Research Council, Wellcome Trust, Autism Speaks and National Institute for Health Research and consultancy money from the WHO.</w:t>
      </w:r>
    </w:p>
    <w:p w14:paraId="672F28AB" w14:textId="77777777" w:rsidR="003A4EFC" w:rsidRDefault="003A4EFC" w:rsidP="00B865A6">
      <w:pPr>
        <w:pStyle w:val="Normal1"/>
        <w:spacing w:line="480" w:lineRule="auto"/>
        <w:rPr>
          <w:sz w:val="24"/>
          <w:szCs w:val="24"/>
        </w:rPr>
      </w:pPr>
      <w:r>
        <w:rPr>
          <w:sz w:val="24"/>
          <w:szCs w:val="24"/>
        </w:rPr>
        <w:lastRenderedPageBreak/>
        <w:t xml:space="preserve">VC, MG, and KH are leading work on the Global Scales of Early Development (GSED) measure by the WHO. </w:t>
      </w:r>
    </w:p>
    <w:p w14:paraId="17381418" w14:textId="77777777" w:rsidR="003A4EFC" w:rsidRDefault="003A4EFC" w:rsidP="00B865A6">
      <w:pPr>
        <w:pStyle w:val="Normal1"/>
        <w:spacing w:line="480" w:lineRule="auto"/>
        <w:rPr>
          <w:i/>
          <w:sz w:val="24"/>
          <w:szCs w:val="24"/>
        </w:rPr>
      </w:pPr>
    </w:p>
    <w:p w14:paraId="5D67ACBE" w14:textId="77777777" w:rsidR="003A4EFC" w:rsidRPr="003A4EFC" w:rsidRDefault="003A4EFC" w:rsidP="00B865A6">
      <w:pPr>
        <w:pStyle w:val="Normal1"/>
        <w:spacing w:line="480" w:lineRule="auto"/>
        <w:rPr>
          <w:sz w:val="24"/>
          <w:szCs w:val="24"/>
        </w:rPr>
      </w:pPr>
      <w:r w:rsidRPr="003A4EFC">
        <w:rPr>
          <w:sz w:val="24"/>
          <w:szCs w:val="24"/>
        </w:rPr>
        <w:t xml:space="preserve">Disclaimer: </w:t>
      </w:r>
    </w:p>
    <w:p w14:paraId="13886E84" w14:textId="5A16FD1F" w:rsidR="0028605C" w:rsidRPr="00AB56F2" w:rsidRDefault="003A4EFC" w:rsidP="00B865A6">
      <w:pPr>
        <w:pStyle w:val="Normal1"/>
        <w:spacing w:line="480" w:lineRule="auto"/>
        <w:rPr>
          <w:sz w:val="24"/>
          <w:szCs w:val="24"/>
        </w:rPr>
      </w:pPr>
      <w:r w:rsidRPr="00031CAE">
        <w:rPr>
          <w:sz w:val="24"/>
          <w:szCs w:val="24"/>
        </w:rPr>
        <w:t>The authors alone are responsible for the views expressed in this article and they do not necessarily represent the views, decisions or policies of the institutions with which they are affiliated.</w:t>
      </w:r>
    </w:p>
    <w:p w14:paraId="7404722D" w14:textId="77777777" w:rsidR="0028605C" w:rsidRDefault="0028605C" w:rsidP="00B865A6">
      <w:pPr>
        <w:pStyle w:val="Normal1"/>
        <w:spacing w:line="480" w:lineRule="auto"/>
        <w:rPr>
          <w:b/>
          <w:sz w:val="24"/>
          <w:szCs w:val="24"/>
        </w:rPr>
      </w:pPr>
    </w:p>
    <w:p w14:paraId="63A48DD2" w14:textId="7BD0E991" w:rsidR="00362DC3" w:rsidRPr="00362DC3" w:rsidRDefault="00362DC3" w:rsidP="00B865A6">
      <w:pPr>
        <w:pStyle w:val="Normal1"/>
        <w:spacing w:line="480" w:lineRule="auto"/>
        <w:rPr>
          <w:sz w:val="24"/>
          <w:szCs w:val="24"/>
        </w:rPr>
      </w:pPr>
      <w:r w:rsidRPr="00362DC3">
        <w:rPr>
          <w:sz w:val="24"/>
          <w:szCs w:val="24"/>
        </w:rPr>
        <w:t>Figure legends:</w:t>
      </w:r>
    </w:p>
    <w:p w14:paraId="189D6593" w14:textId="7C542CFF" w:rsidR="00362DC3" w:rsidRDefault="000B7CA0" w:rsidP="00B865A6">
      <w:pPr>
        <w:pStyle w:val="Normal1"/>
        <w:spacing w:line="480" w:lineRule="auto"/>
        <w:jc w:val="both"/>
        <w:rPr>
          <w:sz w:val="24"/>
          <w:szCs w:val="24"/>
        </w:rPr>
      </w:pPr>
      <w:r>
        <w:rPr>
          <w:sz w:val="24"/>
          <w:szCs w:val="24"/>
        </w:rPr>
        <w:t xml:space="preserve">Page </w:t>
      </w:r>
      <w:r w:rsidR="006063DA">
        <w:rPr>
          <w:sz w:val="24"/>
          <w:szCs w:val="24"/>
        </w:rPr>
        <w:t>7</w:t>
      </w:r>
      <w:r>
        <w:rPr>
          <w:sz w:val="24"/>
          <w:szCs w:val="24"/>
        </w:rPr>
        <w:t xml:space="preserve"> -</w:t>
      </w:r>
      <w:r w:rsidR="00127E7C">
        <w:rPr>
          <w:sz w:val="24"/>
          <w:szCs w:val="24"/>
        </w:rPr>
        <w:t xml:space="preserve"> </w:t>
      </w:r>
      <w:r w:rsidR="00362DC3">
        <w:rPr>
          <w:sz w:val="24"/>
          <w:szCs w:val="24"/>
        </w:rPr>
        <w:t>Figure 1: An outline of the inclusion and exclusion criteria</w:t>
      </w:r>
    </w:p>
    <w:p w14:paraId="3CD49AE2" w14:textId="2E4FA8FE" w:rsidR="00C92EA4" w:rsidRDefault="006063DA" w:rsidP="00B865A6">
      <w:pPr>
        <w:pStyle w:val="Normal1"/>
        <w:spacing w:line="480" w:lineRule="auto"/>
        <w:jc w:val="both"/>
        <w:rPr>
          <w:sz w:val="24"/>
          <w:szCs w:val="24"/>
        </w:rPr>
      </w:pPr>
      <w:r>
        <w:rPr>
          <w:sz w:val="24"/>
          <w:szCs w:val="24"/>
        </w:rPr>
        <w:t>Page 9</w:t>
      </w:r>
      <w:r w:rsidR="00C92EA4">
        <w:rPr>
          <w:sz w:val="24"/>
          <w:szCs w:val="24"/>
        </w:rPr>
        <w:t xml:space="preserve"> – Figure 2: A flowchart of the search procedure</w:t>
      </w:r>
    </w:p>
    <w:p w14:paraId="62E46A10" w14:textId="09F6ECBA" w:rsidR="00362DC3" w:rsidRDefault="000B7CA0" w:rsidP="00B865A6">
      <w:pPr>
        <w:pStyle w:val="Normal1"/>
        <w:spacing w:line="480" w:lineRule="auto"/>
        <w:jc w:val="both"/>
        <w:rPr>
          <w:sz w:val="24"/>
          <w:szCs w:val="24"/>
        </w:rPr>
      </w:pPr>
      <w:r>
        <w:rPr>
          <w:sz w:val="24"/>
          <w:szCs w:val="24"/>
        </w:rPr>
        <w:t xml:space="preserve">Page </w:t>
      </w:r>
      <w:r w:rsidR="00127E7C">
        <w:rPr>
          <w:sz w:val="24"/>
          <w:szCs w:val="24"/>
        </w:rPr>
        <w:t>1</w:t>
      </w:r>
      <w:r w:rsidR="006063DA">
        <w:rPr>
          <w:sz w:val="24"/>
          <w:szCs w:val="24"/>
        </w:rPr>
        <w:t>7</w:t>
      </w:r>
      <w:bookmarkStart w:id="0" w:name="_GoBack"/>
      <w:bookmarkEnd w:id="0"/>
      <w:r>
        <w:rPr>
          <w:sz w:val="24"/>
          <w:szCs w:val="24"/>
        </w:rPr>
        <w:t xml:space="preserve"> -</w:t>
      </w:r>
      <w:r w:rsidR="00127E7C">
        <w:rPr>
          <w:sz w:val="24"/>
          <w:szCs w:val="24"/>
        </w:rPr>
        <w:t xml:space="preserve"> Figure </w:t>
      </w:r>
      <w:r w:rsidR="00C92EA4">
        <w:rPr>
          <w:sz w:val="24"/>
          <w:szCs w:val="24"/>
        </w:rPr>
        <w:t>3</w:t>
      </w:r>
      <w:r w:rsidR="00127E7C">
        <w:rPr>
          <w:sz w:val="24"/>
          <w:szCs w:val="24"/>
        </w:rPr>
        <w:t>: Suggestive f</w:t>
      </w:r>
      <w:r w:rsidR="00362DC3">
        <w:rPr>
          <w:sz w:val="24"/>
          <w:szCs w:val="24"/>
        </w:rPr>
        <w:t>eatures of an effective training package</w:t>
      </w:r>
    </w:p>
    <w:p w14:paraId="3AE199AA" w14:textId="77777777" w:rsidR="00362DC3" w:rsidRDefault="00362DC3" w:rsidP="00B865A6">
      <w:pPr>
        <w:pStyle w:val="Normal1"/>
        <w:spacing w:line="480" w:lineRule="auto"/>
        <w:rPr>
          <w:b/>
          <w:sz w:val="24"/>
          <w:szCs w:val="24"/>
        </w:rPr>
      </w:pPr>
    </w:p>
    <w:p w14:paraId="3F3B8373" w14:textId="77777777" w:rsidR="006A1707" w:rsidRDefault="006A1707" w:rsidP="00B865A6">
      <w:pPr>
        <w:spacing w:line="480" w:lineRule="auto"/>
        <w:rPr>
          <w:b/>
          <w:sz w:val="24"/>
          <w:szCs w:val="24"/>
        </w:rPr>
      </w:pPr>
      <w:r>
        <w:rPr>
          <w:b/>
          <w:sz w:val="24"/>
          <w:szCs w:val="24"/>
        </w:rPr>
        <w:br w:type="page"/>
      </w:r>
    </w:p>
    <w:p w14:paraId="699D1956" w14:textId="0B1EFF79" w:rsidR="0028605C" w:rsidRDefault="008E0333" w:rsidP="00B865A6">
      <w:pPr>
        <w:pStyle w:val="Normal1"/>
        <w:spacing w:line="480" w:lineRule="auto"/>
        <w:rPr>
          <w:b/>
          <w:sz w:val="24"/>
          <w:szCs w:val="24"/>
        </w:rPr>
      </w:pPr>
      <w:r>
        <w:rPr>
          <w:b/>
          <w:sz w:val="24"/>
          <w:szCs w:val="24"/>
        </w:rPr>
        <w:lastRenderedPageBreak/>
        <w:t>REFERENCES</w:t>
      </w:r>
    </w:p>
    <w:p w14:paraId="683477D1" w14:textId="77777777" w:rsidR="004555E3" w:rsidRPr="00AB56F2" w:rsidRDefault="004555E3" w:rsidP="00B865A6">
      <w:pPr>
        <w:pStyle w:val="Normal1"/>
        <w:spacing w:line="480" w:lineRule="auto"/>
        <w:jc w:val="both"/>
        <w:rPr>
          <w:sz w:val="24"/>
          <w:szCs w:val="24"/>
        </w:rPr>
      </w:pPr>
    </w:p>
    <w:p w14:paraId="79E2BABD" w14:textId="706DC954" w:rsidR="00C92EA4" w:rsidRPr="00C92EA4" w:rsidRDefault="00AB56F2" w:rsidP="00B865A6">
      <w:pPr>
        <w:widowControl w:val="0"/>
        <w:autoSpaceDE w:val="0"/>
        <w:autoSpaceDN w:val="0"/>
        <w:adjustRightInd w:val="0"/>
        <w:spacing w:line="480" w:lineRule="auto"/>
        <w:ind w:left="640" w:hanging="640"/>
        <w:jc w:val="both"/>
        <w:rPr>
          <w:noProof/>
          <w:sz w:val="24"/>
          <w:szCs w:val="24"/>
        </w:rPr>
      </w:pPr>
      <w:r w:rsidRPr="00AB56F2">
        <w:rPr>
          <w:sz w:val="24"/>
          <w:szCs w:val="24"/>
        </w:rPr>
        <w:fldChar w:fldCharType="begin" w:fldLock="1"/>
      </w:r>
      <w:r w:rsidRPr="00AB56F2">
        <w:rPr>
          <w:sz w:val="24"/>
          <w:szCs w:val="24"/>
        </w:rPr>
        <w:instrText xml:space="preserve">ADDIN Mendeley Bibliography CSL_BIBLIOGRAPHY </w:instrText>
      </w:r>
      <w:r w:rsidRPr="00AB56F2">
        <w:rPr>
          <w:sz w:val="24"/>
          <w:szCs w:val="24"/>
        </w:rPr>
        <w:fldChar w:fldCharType="separate"/>
      </w:r>
      <w:r w:rsidR="00C92EA4" w:rsidRPr="00C92EA4">
        <w:rPr>
          <w:noProof/>
          <w:sz w:val="24"/>
          <w:szCs w:val="24"/>
        </w:rPr>
        <w:t xml:space="preserve">1. </w:t>
      </w:r>
      <w:r w:rsidR="00C92EA4" w:rsidRPr="00C92EA4">
        <w:rPr>
          <w:noProof/>
          <w:sz w:val="24"/>
          <w:szCs w:val="24"/>
        </w:rPr>
        <w:tab/>
        <w:t>UNICEF. Early childhood development overview [Internet]. [cited 2020 Jun 6]. Available from: https://data.unicef.org/children-sustainable-development-goals/</w:t>
      </w:r>
    </w:p>
    <w:p w14:paraId="0A22E431"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2. </w:t>
      </w:r>
      <w:r w:rsidRPr="00C92EA4">
        <w:rPr>
          <w:noProof/>
          <w:sz w:val="24"/>
          <w:szCs w:val="24"/>
        </w:rPr>
        <w:tab/>
        <w:t xml:space="preserve">Walker SP, Wachs TD, Meeks Gardner J, Lozoff B, Wasserman GA, Pollitt E, et al. Child development: risk factors for adverse outcomes in developing countries. Lancet. 2007;369(9556):145–57. </w:t>
      </w:r>
    </w:p>
    <w:p w14:paraId="7798E545"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3. </w:t>
      </w:r>
      <w:r w:rsidRPr="00C92EA4">
        <w:rPr>
          <w:noProof/>
          <w:sz w:val="24"/>
          <w:szCs w:val="24"/>
        </w:rPr>
        <w:tab/>
        <w:t xml:space="preserve">Richter LM, Darmstadt GL, Daelmans B, Britto PR, Black MM, Lombardi J, et al. Advancing Early Childhood Development: from Science to Scale. An Executive Summary for the Lancet’s Series. Lancet. 2016;1–8. </w:t>
      </w:r>
    </w:p>
    <w:p w14:paraId="3FA06E1E"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4. </w:t>
      </w:r>
      <w:r w:rsidRPr="00C92EA4">
        <w:rPr>
          <w:noProof/>
          <w:sz w:val="24"/>
          <w:szCs w:val="24"/>
        </w:rPr>
        <w:tab/>
        <w:t xml:space="preserve">Britto PR, Lye SJ, Proulx K, Yousafzai AK, Matthews SG, Vaivada T, et al. Advancing Early Childhood Development: from Science to Scale 2. Nurturing care: promoting early childhood development. Lancet. 2017;389(10064):91–102. </w:t>
      </w:r>
    </w:p>
    <w:p w14:paraId="08AD5E07"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5. </w:t>
      </w:r>
      <w:r w:rsidRPr="00C92EA4">
        <w:rPr>
          <w:noProof/>
          <w:sz w:val="24"/>
          <w:szCs w:val="24"/>
        </w:rPr>
        <w:tab/>
        <w:t xml:space="preserve">Marlow M, Servili C, Tomlinson M. A Review of Screening Tools for the Identification of Autism Spectrum Disorders and Developmental Delay in Infants and Young Children: Recommendations for Use in Low- and Middle-Income Countries. Autism Res. 2019;12(2):176–99. </w:t>
      </w:r>
    </w:p>
    <w:p w14:paraId="7DFCDFF2"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6. </w:t>
      </w:r>
      <w:r w:rsidRPr="00C92EA4">
        <w:rPr>
          <w:noProof/>
          <w:sz w:val="24"/>
          <w:szCs w:val="24"/>
        </w:rPr>
        <w:tab/>
        <w:t xml:space="preserve">World Health Organisation. Monitoring children’s development in primary care services : moving from a focus on child deficits to family-centred participatory support. Report of a virtual technical meeting 9-10 June 2020. 2020. </w:t>
      </w:r>
    </w:p>
    <w:p w14:paraId="692849F6"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7. </w:t>
      </w:r>
      <w:r w:rsidRPr="00C92EA4">
        <w:rPr>
          <w:noProof/>
          <w:sz w:val="24"/>
          <w:szCs w:val="24"/>
        </w:rPr>
        <w:tab/>
        <w:t xml:space="preserve">Stein MT, Lukasik MK. Developmental - Behavioral Paediatrics: Chapter 79 - Developmental Screening and Assessment: Infants, Toddlers, and Preschoolers. Elsevier. 2006. 785–796 p. </w:t>
      </w:r>
    </w:p>
    <w:p w14:paraId="49AA56BB"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8. </w:t>
      </w:r>
      <w:r w:rsidRPr="00C92EA4">
        <w:rPr>
          <w:noProof/>
          <w:sz w:val="24"/>
          <w:szCs w:val="24"/>
        </w:rPr>
        <w:tab/>
        <w:t xml:space="preserve">Duby JC, Lipkin PH, Macias MM, Wegner LM, Duncan P, Hagan JF, et al. </w:t>
      </w:r>
      <w:r w:rsidRPr="00C92EA4">
        <w:rPr>
          <w:noProof/>
          <w:sz w:val="24"/>
          <w:szCs w:val="24"/>
        </w:rPr>
        <w:lastRenderedPageBreak/>
        <w:t xml:space="preserve">Identifying Infants and Young Children with Developmental Disorders in the Medical Home: An Algorithm for Developmental Surveillance and Screening. Council on Children With Disabilities, Section on Developmental Behavioral Pediatrics, Bright Futures Steer. Pediatrics. 2006;118(1):405–20. </w:t>
      </w:r>
    </w:p>
    <w:p w14:paraId="26CE2125"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9. </w:t>
      </w:r>
      <w:r w:rsidRPr="00C92EA4">
        <w:rPr>
          <w:noProof/>
          <w:sz w:val="24"/>
          <w:szCs w:val="24"/>
        </w:rPr>
        <w:tab/>
        <w:t>Centers for Disease Control and Prevention. Child Development. Screening for Professionals. [Internet]. 2021 [cited 2021 Nov 21]. Available from: https://www.cdc.gov/ncbddd/childdevelopment/screening-hcp.html</w:t>
      </w:r>
    </w:p>
    <w:p w14:paraId="4CDA60C8"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10. </w:t>
      </w:r>
      <w:r w:rsidRPr="00C92EA4">
        <w:rPr>
          <w:noProof/>
          <w:sz w:val="24"/>
          <w:szCs w:val="24"/>
        </w:rPr>
        <w:tab/>
        <w:t xml:space="preserve">LeBlanc JC, Williams R. Developmental surveillance of young children in clinical settings: Time to step out or step up? CMAJ. 2017;189(20):E709–10. </w:t>
      </w:r>
    </w:p>
    <w:p w14:paraId="70BFB869"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11. </w:t>
      </w:r>
      <w:r w:rsidRPr="00C92EA4">
        <w:rPr>
          <w:noProof/>
          <w:sz w:val="24"/>
          <w:szCs w:val="24"/>
        </w:rPr>
        <w:tab/>
        <w:t xml:space="preserve">Sabanathan S, Wills B, Gladstone M. Child development assessment tools in low-income and middle-income countries: How can we use them more appropriately? Arch Dis Child. 2015;100(5):482–8. </w:t>
      </w:r>
    </w:p>
    <w:p w14:paraId="06129998"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12. </w:t>
      </w:r>
      <w:r w:rsidRPr="00C92EA4">
        <w:rPr>
          <w:noProof/>
          <w:sz w:val="24"/>
          <w:szCs w:val="24"/>
        </w:rPr>
        <w:tab/>
        <w:t xml:space="preserve">Boggs D, Milner KM, Chandna J, Black M, Cavallera V, Dua T, et al. Rating early child development outcome measurement tools for routine health programme use. Arch Dis Child. 2019;104:S13–21. </w:t>
      </w:r>
    </w:p>
    <w:p w14:paraId="129B2307"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13. </w:t>
      </w:r>
      <w:r w:rsidRPr="00C92EA4">
        <w:rPr>
          <w:noProof/>
          <w:sz w:val="24"/>
          <w:szCs w:val="24"/>
        </w:rPr>
        <w:tab/>
        <w:t xml:space="preserve">Regalado M, Halfon N. Primary care services promoting optimal child development from birth to age 3 years: Review of the literature. J Dev Behav Pediatr. 2002;23(3):188. </w:t>
      </w:r>
    </w:p>
    <w:p w14:paraId="649B8FF8"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14. </w:t>
      </w:r>
      <w:r w:rsidRPr="00C92EA4">
        <w:rPr>
          <w:noProof/>
          <w:sz w:val="24"/>
          <w:szCs w:val="24"/>
        </w:rPr>
        <w:tab/>
        <w:t xml:space="preserve">Lange RT. Inter-rater Reliability. In: Kreutzer J.S., DeLuca J., Caplan B. (eds). In: Kreutzer JS, DeLuca J, Caplan B, editors. Encyclopedia of Clinical Neuropsychology. New York, NY: Springer New York; 2011. p. 1348. </w:t>
      </w:r>
    </w:p>
    <w:p w14:paraId="3EEF016C"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15. </w:t>
      </w:r>
      <w:r w:rsidRPr="00C92EA4">
        <w:rPr>
          <w:noProof/>
          <w:sz w:val="24"/>
          <w:szCs w:val="24"/>
        </w:rPr>
        <w:tab/>
        <w:t xml:space="preserve">Faruk T, King C, Muhit M, Islam MK, Jahan I, Baset KU, et al. Screening tools for early identification of children with developmental delay in low- and middle-income countries: a systematic review. BMJ Open. 2020;10(11):e038182. </w:t>
      </w:r>
    </w:p>
    <w:p w14:paraId="72166E63"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16. </w:t>
      </w:r>
      <w:r w:rsidRPr="00C92EA4">
        <w:rPr>
          <w:noProof/>
          <w:sz w:val="24"/>
          <w:szCs w:val="24"/>
        </w:rPr>
        <w:tab/>
        <w:t xml:space="preserve">American Academy of Paediatrics. Screening Tools [Internet]. 2017 [cited </w:t>
      </w:r>
      <w:r w:rsidRPr="00C92EA4">
        <w:rPr>
          <w:noProof/>
          <w:sz w:val="24"/>
          <w:szCs w:val="24"/>
        </w:rPr>
        <w:lastRenderedPageBreak/>
        <w:t>2020 Jun 13]. Available from: https://screeningtime.org/star-center/#/screening-tools</w:t>
      </w:r>
    </w:p>
    <w:p w14:paraId="6195CA38"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17. </w:t>
      </w:r>
      <w:r w:rsidRPr="00C92EA4">
        <w:rPr>
          <w:noProof/>
          <w:sz w:val="24"/>
          <w:szCs w:val="24"/>
        </w:rPr>
        <w:tab/>
        <w:t xml:space="preserve">Fernald LCH, Prado E, Kariger P, Raikes A. A Toolkit for Measuring Early Childhood Development in Low- and Middle-Income Countries. International Bank for Reconstruction and Development/The World Bank. 2017. </w:t>
      </w:r>
    </w:p>
    <w:p w14:paraId="4A7BA2BB"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18. </w:t>
      </w:r>
      <w:r w:rsidRPr="00C92EA4">
        <w:rPr>
          <w:noProof/>
          <w:sz w:val="24"/>
          <w:szCs w:val="24"/>
        </w:rPr>
        <w:tab/>
        <w:t>PEDStest. PEDS [Internet]. 2018 [cited 2020 Jun 22]. Available from: https://www.pedstest.com/</w:t>
      </w:r>
    </w:p>
    <w:p w14:paraId="041EB85A"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19. </w:t>
      </w:r>
      <w:r w:rsidRPr="00C92EA4">
        <w:rPr>
          <w:noProof/>
          <w:sz w:val="24"/>
          <w:szCs w:val="24"/>
        </w:rPr>
        <w:tab/>
        <w:t xml:space="preserve">Haataja L, McGready R, Arunjerdja R, Simpson JA, Mercuri E, Nosten F, et al. A new approach for neurological evaluation of infants in resource-poor settings. Ann Trop Paediatr. 2002;22(4):355–68. </w:t>
      </w:r>
    </w:p>
    <w:p w14:paraId="2993150F"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20. </w:t>
      </w:r>
      <w:r w:rsidRPr="00C92EA4">
        <w:rPr>
          <w:noProof/>
          <w:sz w:val="24"/>
          <w:szCs w:val="24"/>
        </w:rPr>
        <w:tab/>
        <w:t>Bangladesh Protibondhi Foundation. Rapid Neurodevelopmental Assessment (RNDA) [Internet]. [cited 2020 Jun 22]. Available from: www.rnda-bd.org</w:t>
      </w:r>
    </w:p>
    <w:p w14:paraId="0A9BBB6A"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21. </w:t>
      </w:r>
      <w:r w:rsidRPr="00C92EA4">
        <w:rPr>
          <w:noProof/>
          <w:sz w:val="24"/>
          <w:szCs w:val="24"/>
        </w:rPr>
        <w:tab/>
        <w:t xml:space="preserve">Gladstone M, Lancaster GA, Umar E, Nyirenda M, Kayira E, van den Broek NR, et al. The Malawi developmental assessment tool (MDAT): The creation, validation, and reliability of a tool to assess child development in rural African settings. PLoS Med. 2010;7(5). </w:t>
      </w:r>
    </w:p>
    <w:p w14:paraId="1371989E"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22. </w:t>
      </w:r>
      <w:r w:rsidRPr="00C92EA4">
        <w:rPr>
          <w:noProof/>
          <w:sz w:val="24"/>
          <w:szCs w:val="24"/>
        </w:rPr>
        <w:tab/>
        <w:t>Brookes. Ages and Stages Questionnaires [Internet]. 2020 [cited 2020 Jun 22]. Available from: https://agesandstages.com/</w:t>
      </w:r>
    </w:p>
    <w:p w14:paraId="07F8A757"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23. </w:t>
      </w:r>
      <w:r w:rsidRPr="00C92EA4">
        <w:rPr>
          <w:noProof/>
          <w:sz w:val="24"/>
          <w:szCs w:val="24"/>
        </w:rPr>
        <w:tab/>
        <w:t xml:space="preserve">Ellison PH, Horn JL, Browning CA. Construction of an Infant Neurological International Battery (INFANIB) for the Assessment of Neurological Integrity in Infancy. Phys Ther. 1985;65(9):1326–31. </w:t>
      </w:r>
    </w:p>
    <w:p w14:paraId="69386216"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24. </w:t>
      </w:r>
      <w:r w:rsidRPr="00C92EA4">
        <w:rPr>
          <w:noProof/>
          <w:sz w:val="24"/>
          <w:szCs w:val="24"/>
        </w:rPr>
        <w:tab/>
        <w:t>Tufts Medical Center. Floating Hospital for Children. The Survey of Well-being of Young Children. [Internet]. 2020 [cited 2020 Jun 30]. Available from: https://www.floatinghospital.org/The-Survey-of-Wellbeing-of-Young-Children/</w:t>
      </w:r>
    </w:p>
    <w:p w14:paraId="3317C9A6"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25. </w:t>
      </w:r>
      <w:r w:rsidRPr="00C92EA4">
        <w:rPr>
          <w:noProof/>
          <w:sz w:val="24"/>
          <w:szCs w:val="24"/>
        </w:rPr>
        <w:tab/>
        <w:t xml:space="preserve">Frankenburg WK, Dodds J, Archer P, Shapiro H, Bresnick B. The Denver II: A </w:t>
      </w:r>
      <w:r w:rsidRPr="00C92EA4">
        <w:rPr>
          <w:noProof/>
          <w:sz w:val="24"/>
          <w:szCs w:val="24"/>
        </w:rPr>
        <w:lastRenderedPageBreak/>
        <w:t xml:space="preserve">Major Revision and Restandardization of the Denver Developmental Screening Test. PAEDIATRICS. 1992;89(1):91–7. </w:t>
      </w:r>
    </w:p>
    <w:p w14:paraId="329FAF1C"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26. </w:t>
      </w:r>
      <w:r w:rsidRPr="00C92EA4">
        <w:rPr>
          <w:noProof/>
          <w:sz w:val="24"/>
          <w:szCs w:val="24"/>
        </w:rPr>
        <w:tab/>
        <w:t xml:space="preserve">Frankenburg WK, Fandal AW, Thornton SM. Revision of Denver Prescreening Developmental Questionnaire. J Pediatr. 1987;110(4):653–7. </w:t>
      </w:r>
    </w:p>
    <w:p w14:paraId="330D9BCA"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27. </w:t>
      </w:r>
      <w:r w:rsidRPr="00C92EA4">
        <w:rPr>
          <w:noProof/>
          <w:sz w:val="24"/>
          <w:szCs w:val="24"/>
        </w:rPr>
        <w:tab/>
        <w:t xml:space="preserve">Bhave A, Bhargava R, Kumar R. Development and validation of a new Lucknow development screen for Indian children aged 6 months to 2 years. J Child Neurol. 2010;25(1):57–60. </w:t>
      </w:r>
    </w:p>
    <w:p w14:paraId="2C1E6D53"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28. </w:t>
      </w:r>
      <w:r w:rsidRPr="00C92EA4">
        <w:rPr>
          <w:noProof/>
          <w:sz w:val="24"/>
          <w:szCs w:val="24"/>
        </w:rPr>
        <w:tab/>
        <w:t xml:space="preserve">Jain R, Arora A, Anand R, Malhotra S, Mittal M, Juneja M. Designing and validation of a Hindi-language parent self-report developmental screening tool. Indian Pediatr. 2017;54(7):550–5. </w:t>
      </w:r>
    </w:p>
    <w:p w14:paraId="2654D3EF"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29. </w:t>
      </w:r>
      <w:r w:rsidRPr="00C92EA4">
        <w:rPr>
          <w:noProof/>
          <w:sz w:val="24"/>
          <w:szCs w:val="24"/>
        </w:rPr>
        <w:tab/>
        <w:t xml:space="preserve">Khan NZ, Muslima H, Shilpi AB, Begum D, Parveen M, Akter N, et al. Validation of rapid neurodevelopmental assessment for 2- to 5-year-old children in Bangladesh. Pediatrics. 2013;131(2):2–7. </w:t>
      </w:r>
    </w:p>
    <w:p w14:paraId="1F5335F1"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30. </w:t>
      </w:r>
      <w:r w:rsidRPr="00C92EA4">
        <w:rPr>
          <w:noProof/>
          <w:sz w:val="24"/>
          <w:szCs w:val="24"/>
        </w:rPr>
        <w:tab/>
        <w:t xml:space="preserve">Ngoun C, Mey P De, Baesel K, Khoeun R, Saem L. Cambodian Developmental Milestone Assessment Tool (cDMAT): Performance reference charts and reliability check of a tool to assess early childhood development in Cambodian children. Early Hum Dev. 2020;141. </w:t>
      </w:r>
    </w:p>
    <w:p w14:paraId="56492847"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31. </w:t>
      </w:r>
      <w:r w:rsidRPr="00C92EA4">
        <w:rPr>
          <w:noProof/>
          <w:sz w:val="24"/>
          <w:szCs w:val="24"/>
        </w:rPr>
        <w:tab/>
        <w:t xml:space="preserve">Rizzoli-Córdoba A, Delgado-Ginebraa I, Cruz-Ortiz LA, Baqueiro-Hernández CI. Impact of a training model for the Child Development Evaluation Test in primary care. Bol Med Hosp Infant Mex. 2015;72(6):376–84. </w:t>
      </w:r>
    </w:p>
    <w:p w14:paraId="4F9B21CE"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32. </w:t>
      </w:r>
      <w:r w:rsidRPr="00C92EA4">
        <w:rPr>
          <w:noProof/>
          <w:sz w:val="24"/>
          <w:szCs w:val="24"/>
        </w:rPr>
        <w:tab/>
        <w:t xml:space="preserve">Dagvadorj A, Takehara K, Bavuusuren B, Morisaki N, Gochoo S, Mori R. The quick and easy Mongolian Rapid Baby Scale shows good concurrent validity and sensitivity. Acta Paediatr Int J Paediatr. 2015;104(3):e94–9. </w:t>
      </w:r>
    </w:p>
    <w:p w14:paraId="0D6CB8E6"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33. </w:t>
      </w:r>
      <w:r w:rsidRPr="00C92EA4">
        <w:rPr>
          <w:noProof/>
          <w:sz w:val="24"/>
          <w:szCs w:val="24"/>
        </w:rPr>
        <w:tab/>
        <w:t xml:space="preserve">University College London. The Washington Group on Disability Statistics [Internet]. 2021 [cited 2021 Nov 4]. Available from: </w:t>
      </w:r>
      <w:r w:rsidRPr="00C92EA4">
        <w:rPr>
          <w:noProof/>
          <w:sz w:val="24"/>
          <w:szCs w:val="24"/>
        </w:rPr>
        <w:lastRenderedPageBreak/>
        <w:t>https://www.washingtongroup-disability.com/</w:t>
      </w:r>
    </w:p>
    <w:p w14:paraId="1EFE19F6"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34. </w:t>
      </w:r>
      <w:r w:rsidRPr="00C92EA4">
        <w:rPr>
          <w:noProof/>
          <w:sz w:val="24"/>
          <w:szCs w:val="24"/>
        </w:rPr>
        <w:tab/>
        <w:t>Physiopedia. Infant Neurological International Battery (INFANIB) [Internet]. 2021 [cited 2021 Mar 13]. Available from: https://www.physio-pedia.com/Infant_Neurological_International_Battery_(INFANIB)</w:t>
      </w:r>
    </w:p>
    <w:p w14:paraId="1536B402"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35. </w:t>
      </w:r>
      <w:r w:rsidRPr="00C92EA4">
        <w:rPr>
          <w:noProof/>
          <w:sz w:val="24"/>
          <w:szCs w:val="24"/>
        </w:rPr>
        <w:tab/>
        <w:t xml:space="preserve">Vazir S, Naidu AN, Vidyasagar P, Lansdown RG, Reddy V. Screening test battery for assessment of psychosocial development. Indian Pediatr. 1994;31(12):1465–75. </w:t>
      </w:r>
    </w:p>
    <w:p w14:paraId="6EA468B2"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36. </w:t>
      </w:r>
      <w:r w:rsidRPr="00C92EA4">
        <w:rPr>
          <w:noProof/>
          <w:sz w:val="24"/>
          <w:szCs w:val="24"/>
        </w:rPr>
        <w:tab/>
        <w:t xml:space="preserve">Ertem IO, Dogan DG, Gok CG, Kizilates SU, Caliskan A, Atay G, et al. A guide for monitoring child development in low-and middle-income countries. Pediatrics. 2008;121(3). </w:t>
      </w:r>
    </w:p>
    <w:p w14:paraId="345168CE"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37. </w:t>
      </w:r>
      <w:r w:rsidRPr="00C92EA4">
        <w:rPr>
          <w:noProof/>
          <w:sz w:val="24"/>
          <w:szCs w:val="24"/>
        </w:rPr>
        <w:tab/>
        <w:t xml:space="preserve">Carrara VI, Darakamon MC. Standard Operating Procedure for: Shoklo Developmental Test. 2018. </w:t>
      </w:r>
    </w:p>
    <w:p w14:paraId="322E6F4B"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38. </w:t>
      </w:r>
      <w:r w:rsidRPr="00C92EA4">
        <w:rPr>
          <w:noProof/>
          <w:sz w:val="24"/>
          <w:szCs w:val="24"/>
        </w:rPr>
        <w:tab/>
        <w:t>MDAT Measuring early development [Internet]. [cited 2021 Nov 21]. Available from: www.mdat.org.uk</w:t>
      </w:r>
    </w:p>
    <w:p w14:paraId="3A705C86" w14:textId="362E1AF9"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39. </w:t>
      </w:r>
      <w:r w:rsidRPr="00C92EA4">
        <w:rPr>
          <w:noProof/>
          <w:sz w:val="24"/>
          <w:szCs w:val="24"/>
        </w:rPr>
        <w:tab/>
      </w:r>
      <w:r w:rsidR="00A36952" w:rsidRPr="00893E51">
        <w:rPr>
          <w:noProof/>
          <w:sz w:val="24"/>
          <w:szCs w:val="24"/>
        </w:rPr>
        <w:t>cDMAT Core Group. cDMAT. Cambodian Developmental Milestone Assessment Tool [Internet]. 2019 [cited 2021 Nov 21]. Available from: www.cdmat.org</w:t>
      </w:r>
      <w:r w:rsidR="00A36952" w:rsidRPr="00C92EA4" w:rsidDel="00A36952">
        <w:rPr>
          <w:noProof/>
          <w:sz w:val="24"/>
          <w:szCs w:val="24"/>
        </w:rPr>
        <w:t xml:space="preserve"> </w:t>
      </w:r>
      <w:r w:rsidRPr="00C92EA4">
        <w:rPr>
          <w:noProof/>
          <w:sz w:val="24"/>
          <w:szCs w:val="24"/>
        </w:rPr>
        <w:t xml:space="preserve"> </w:t>
      </w:r>
    </w:p>
    <w:p w14:paraId="039A5713" w14:textId="77777777" w:rsidR="00C92EA4" w:rsidRPr="00C92EA4" w:rsidRDefault="00C92EA4" w:rsidP="00B865A6">
      <w:pPr>
        <w:widowControl w:val="0"/>
        <w:autoSpaceDE w:val="0"/>
        <w:autoSpaceDN w:val="0"/>
        <w:adjustRightInd w:val="0"/>
        <w:spacing w:line="480" w:lineRule="auto"/>
        <w:ind w:left="640" w:hanging="640"/>
        <w:jc w:val="both"/>
        <w:rPr>
          <w:noProof/>
          <w:sz w:val="24"/>
          <w:szCs w:val="24"/>
        </w:rPr>
      </w:pPr>
      <w:r w:rsidRPr="00C92EA4">
        <w:rPr>
          <w:noProof/>
          <w:sz w:val="24"/>
          <w:szCs w:val="24"/>
        </w:rPr>
        <w:t xml:space="preserve">40. </w:t>
      </w:r>
      <w:r w:rsidRPr="00C92EA4">
        <w:rPr>
          <w:noProof/>
          <w:sz w:val="24"/>
          <w:szCs w:val="24"/>
        </w:rPr>
        <w:tab/>
        <w:t xml:space="preserve">IntraHealth International. Training and Learning Standards. A checklist and tool for developing and implementing high-quality training and learning interventions. 2012. </w:t>
      </w:r>
    </w:p>
    <w:p w14:paraId="530B37F0" w14:textId="77777777" w:rsidR="00C92EA4" w:rsidRPr="00C92EA4" w:rsidRDefault="00C92EA4" w:rsidP="00B865A6">
      <w:pPr>
        <w:widowControl w:val="0"/>
        <w:autoSpaceDE w:val="0"/>
        <w:autoSpaceDN w:val="0"/>
        <w:adjustRightInd w:val="0"/>
        <w:spacing w:line="480" w:lineRule="auto"/>
        <w:ind w:left="640" w:hanging="640"/>
        <w:jc w:val="both"/>
        <w:rPr>
          <w:noProof/>
          <w:sz w:val="24"/>
        </w:rPr>
      </w:pPr>
      <w:r w:rsidRPr="00C92EA4">
        <w:rPr>
          <w:noProof/>
          <w:sz w:val="24"/>
          <w:szCs w:val="24"/>
        </w:rPr>
        <w:t xml:space="preserve">41. </w:t>
      </w:r>
      <w:r w:rsidRPr="00C92EA4">
        <w:rPr>
          <w:noProof/>
          <w:sz w:val="24"/>
          <w:szCs w:val="24"/>
        </w:rPr>
        <w:tab/>
        <w:t xml:space="preserve">World Health Organisation. Nurturing Care for Early Childhood Development. 2018. </w:t>
      </w:r>
    </w:p>
    <w:p w14:paraId="758D605C" w14:textId="2951F900" w:rsidR="0028605C" w:rsidRPr="00AB56F2" w:rsidRDefault="00AB56F2" w:rsidP="00B865A6">
      <w:pPr>
        <w:widowControl w:val="0"/>
        <w:autoSpaceDE w:val="0"/>
        <w:autoSpaceDN w:val="0"/>
        <w:adjustRightInd w:val="0"/>
        <w:spacing w:line="480" w:lineRule="auto"/>
        <w:ind w:left="640" w:hanging="640"/>
        <w:jc w:val="both"/>
        <w:rPr>
          <w:sz w:val="24"/>
          <w:szCs w:val="24"/>
        </w:rPr>
      </w:pPr>
      <w:r w:rsidRPr="00AB56F2">
        <w:rPr>
          <w:sz w:val="24"/>
          <w:szCs w:val="24"/>
        </w:rPr>
        <w:fldChar w:fldCharType="end"/>
      </w:r>
    </w:p>
    <w:sectPr w:rsidR="0028605C" w:rsidRPr="00AB56F2" w:rsidSect="00CE7127">
      <w:pgSz w:w="11900" w:h="1682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06508E" w15:done="0"/>
  <w15:commentEx w15:paraId="32019814" w15:done="0"/>
  <w15:commentEx w15:paraId="326BBABE" w15:done="0"/>
  <w15:commentEx w15:paraId="6BC71C0A" w15:done="0"/>
  <w15:commentEx w15:paraId="4CA28A17" w15:done="0"/>
  <w15:commentEx w15:paraId="59237017" w15:done="0"/>
  <w15:commentEx w15:paraId="0278244E" w15:done="0"/>
  <w15:commentEx w15:paraId="34959962" w15:done="0"/>
  <w15:commentEx w15:paraId="6C269AEA" w15:done="0"/>
  <w15:commentEx w15:paraId="0B4BD15C" w15:done="0"/>
  <w15:commentEx w15:paraId="45A368E3" w15:done="0"/>
  <w15:commentEx w15:paraId="7806172A" w15:done="0"/>
  <w15:commentEx w15:paraId="733B5F89" w15:done="0"/>
  <w15:commentEx w15:paraId="120F9AF5" w15:done="0"/>
  <w15:commentEx w15:paraId="25DDBB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58FB" w16cex:dateUtc="2022-04-09T20:04:00Z"/>
  <w16cex:commentExtensible w16cex:durableId="260458FC" w16cex:dateUtc="2022-04-14T15:31:00Z"/>
  <w16cex:commentExtensible w16cex:durableId="260458FD" w16cex:dateUtc="2022-04-09T19:58:00Z"/>
  <w16cex:commentExtensible w16cex:durableId="260458FE" w16cex:dateUtc="2022-04-14T15:37:00Z"/>
  <w16cex:commentExtensible w16cex:durableId="260458FF" w16cex:dateUtc="2022-04-09T17:21:00Z"/>
  <w16cex:commentExtensible w16cex:durableId="26045900" w16cex:dateUtc="2022-04-09T17:34:00Z"/>
  <w16cex:commentExtensible w16cex:durableId="26045901" w16cex:dateUtc="2022-04-09T20:58:00Z"/>
  <w16cex:commentExtensible w16cex:durableId="26045902" w16cex:dateUtc="2022-04-09T20:32:00Z"/>
  <w16cex:commentExtensible w16cex:durableId="26045C49" w16cex:dateUtc="2022-04-16T02:04:00Z"/>
  <w16cex:commentExtensible w16cex:durableId="26045903" w16cex:dateUtc="2022-04-09T17:32:00Z"/>
  <w16cex:commentExtensible w16cex:durableId="26045904" w16cex:dateUtc="2022-04-10T19:30:00Z"/>
  <w16cex:commentExtensible w16cex:durableId="26045905" w16cex:dateUtc="2022-04-09T19:53:00Z"/>
  <w16cex:commentExtensible w16cex:durableId="26045906" w16cex:dateUtc="2022-04-09T21:12:00Z"/>
  <w16cex:commentExtensible w16cex:durableId="26045907" w16cex:dateUtc="2022-04-10T17:29:00Z"/>
  <w16cex:commentExtensible w16cex:durableId="26045908" w16cex:dateUtc="2022-04-09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06508E" w16cid:durableId="260458FB"/>
  <w16cid:commentId w16cid:paraId="32019814" w16cid:durableId="260458FC"/>
  <w16cid:commentId w16cid:paraId="326BBABE" w16cid:durableId="260458FD"/>
  <w16cid:commentId w16cid:paraId="6BC71C0A" w16cid:durableId="260458FE"/>
  <w16cid:commentId w16cid:paraId="4CA28A17" w16cid:durableId="260458FF"/>
  <w16cid:commentId w16cid:paraId="59237017" w16cid:durableId="26045900"/>
  <w16cid:commentId w16cid:paraId="0278244E" w16cid:durableId="26045901"/>
  <w16cid:commentId w16cid:paraId="34959962" w16cid:durableId="26045902"/>
  <w16cid:commentId w16cid:paraId="6C269AEA" w16cid:durableId="26045C49"/>
  <w16cid:commentId w16cid:paraId="0B4BD15C" w16cid:durableId="26045903"/>
  <w16cid:commentId w16cid:paraId="45A368E3" w16cid:durableId="26045904"/>
  <w16cid:commentId w16cid:paraId="7806172A" w16cid:durableId="26045905"/>
  <w16cid:commentId w16cid:paraId="733B5F89" w16cid:durableId="26045906"/>
  <w16cid:commentId w16cid:paraId="120F9AF5" w16cid:durableId="26045907"/>
  <w16cid:commentId w16cid:paraId="25DDBBFC" w16cid:durableId="260459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037"/>
    <w:multiLevelType w:val="multilevel"/>
    <w:tmpl w:val="6CBA9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73485A"/>
    <w:multiLevelType w:val="hybridMultilevel"/>
    <w:tmpl w:val="C7E07614"/>
    <w:lvl w:ilvl="0" w:tplc="19EA65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BA5473"/>
    <w:multiLevelType w:val="multilevel"/>
    <w:tmpl w:val="088E6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A5F7BC2"/>
    <w:multiLevelType w:val="hybridMultilevel"/>
    <w:tmpl w:val="8B803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241C94"/>
    <w:multiLevelType w:val="hybridMultilevel"/>
    <w:tmpl w:val="088E9A76"/>
    <w:lvl w:ilvl="0" w:tplc="19EA65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lyn Hepworth">
    <w15:presenceInfo w15:providerId="AD" w15:userId="S::khepworth2@unl.edu::c00caf8d-20cc-43c6-9eb0-391421b11e71"/>
  </w15:person>
  <w15:person w15:author="Gladstone, Melissa">
    <w15:presenceInfo w15:providerId="AD" w15:userId="S-1-5-21-137024685-2204166116-4157399963-8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28605C"/>
    <w:rsid w:val="000211E2"/>
    <w:rsid w:val="00026C0A"/>
    <w:rsid w:val="00031CAE"/>
    <w:rsid w:val="00035253"/>
    <w:rsid w:val="00037445"/>
    <w:rsid w:val="000517C0"/>
    <w:rsid w:val="00092778"/>
    <w:rsid w:val="000B60A6"/>
    <w:rsid w:val="000B7CA0"/>
    <w:rsid w:val="000D0DEF"/>
    <w:rsid w:val="000D657D"/>
    <w:rsid w:val="000E01A1"/>
    <w:rsid w:val="000E7A1D"/>
    <w:rsid w:val="000F011F"/>
    <w:rsid w:val="000F10A6"/>
    <w:rsid w:val="001144BE"/>
    <w:rsid w:val="001243E9"/>
    <w:rsid w:val="0012456D"/>
    <w:rsid w:val="00127E7C"/>
    <w:rsid w:val="00135DF6"/>
    <w:rsid w:val="00146ABC"/>
    <w:rsid w:val="00153F5E"/>
    <w:rsid w:val="0015628F"/>
    <w:rsid w:val="00156739"/>
    <w:rsid w:val="00190216"/>
    <w:rsid w:val="0019520B"/>
    <w:rsid w:val="001A0D73"/>
    <w:rsid w:val="001D006A"/>
    <w:rsid w:val="001E6CE4"/>
    <w:rsid w:val="002129CC"/>
    <w:rsid w:val="00232A1C"/>
    <w:rsid w:val="00233A44"/>
    <w:rsid w:val="00241F8B"/>
    <w:rsid w:val="002459E0"/>
    <w:rsid w:val="00256995"/>
    <w:rsid w:val="00274255"/>
    <w:rsid w:val="0028605C"/>
    <w:rsid w:val="002E1969"/>
    <w:rsid w:val="002E33AE"/>
    <w:rsid w:val="00312601"/>
    <w:rsid w:val="003534BE"/>
    <w:rsid w:val="00362DC3"/>
    <w:rsid w:val="00377B5B"/>
    <w:rsid w:val="003A1AE2"/>
    <w:rsid w:val="003A3D18"/>
    <w:rsid w:val="003A4EFC"/>
    <w:rsid w:val="003A7D13"/>
    <w:rsid w:val="003B3BE7"/>
    <w:rsid w:val="003D679E"/>
    <w:rsid w:val="003F21E1"/>
    <w:rsid w:val="00401AAF"/>
    <w:rsid w:val="004032CF"/>
    <w:rsid w:val="00410DD1"/>
    <w:rsid w:val="00412705"/>
    <w:rsid w:val="00424A19"/>
    <w:rsid w:val="00440FB1"/>
    <w:rsid w:val="00443E46"/>
    <w:rsid w:val="004555E3"/>
    <w:rsid w:val="00455DF0"/>
    <w:rsid w:val="00473E04"/>
    <w:rsid w:val="00483648"/>
    <w:rsid w:val="00490296"/>
    <w:rsid w:val="00494F8F"/>
    <w:rsid w:val="004A1019"/>
    <w:rsid w:val="004A50E3"/>
    <w:rsid w:val="004A6383"/>
    <w:rsid w:val="004B3825"/>
    <w:rsid w:val="004B44FB"/>
    <w:rsid w:val="004B74AB"/>
    <w:rsid w:val="004C09E0"/>
    <w:rsid w:val="004C36A9"/>
    <w:rsid w:val="004C6388"/>
    <w:rsid w:val="004E62B2"/>
    <w:rsid w:val="00503F5C"/>
    <w:rsid w:val="005238F4"/>
    <w:rsid w:val="005340D7"/>
    <w:rsid w:val="00540249"/>
    <w:rsid w:val="00545108"/>
    <w:rsid w:val="00576062"/>
    <w:rsid w:val="00596863"/>
    <w:rsid w:val="00596DD1"/>
    <w:rsid w:val="005B5493"/>
    <w:rsid w:val="005D2672"/>
    <w:rsid w:val="00604AE5"/>
    <w:rsid w:val="00605946"/>
    <w:rsid w:val="006063DA"/>
    <w:rsid w:val="006123A6"/>
    <w:rsid w:val="006152D5"/>
    <w:rsid w:val="00630C56"/>
    <w:rsid w:val="00631748"/>
    <w:rsid w:val="00643CAC"/>
    <w:rsid w:val="00655AD2"/>
    <w:rsid w:val="00683B86"/>
    <w:rsid w:val="00695AE2"/>
    <w:rsid w:val="006A1707"/>
    <w:rsid w:val="006A31D3"/>
    <w:rsid w:val="006C521F"/>
    <w:rsid w:val="006D7B3A"/>
    <w:rsid w:val="006D7C35"/>
    <w:rsid w:val="007034F1"/>
    <w:rsid w:val="00703796"/>
    <w:rsid w:val="00732990"/>
    <w:rsid w:val="007357B4"/>
    <w:rsid w:val="00742ABF"/>
    <w:rsid w:val="00765C19"/>
    <w:rsid w:val="00772074"/>
    <w:rsid w:val="007B2EC1"/>
    <w:rsid w:val="007B7300"/>
    <w:rsid w:val="007C7BDC"/>
    <w:rsid w:val="007D4A05"/>
    <w:rsid w:val="007D7B2B"/>
    <w:rsid w:val="007E31C4"/>
    <w:rsid w:val="007F08C1"/>
    <w:rsid w:val="007F29FD"/>
    <w:rsid w:val="00803885"/>
    <w:rsid w:val="00811036"/>
    <w:rsid w:val="008217AA"/>
    <w:rsid w:val="00832642"/>
    <w:rsid w:val="008327E9"/>
    <w:rsid w:val="00857BA2"/>
    <w:rsid w:val="00860C11"/>
    <w:rsid w:val="008927E1"/>
    <w:rsid w:val="008A3D3B"/>
    <w:rsid w:val="008A61B9"/>
    <w:rsid w:val="008E0333"/>
    <w:rsid w:val="008F1117"/>
    <w:rsid w:val="008F2DCE"/>
    <w:rsid w:val="00931554"/>
    <w:rsid w:val="009357FE"/>
    <w:rsid w:val="0094343F"/>
    <w:rsid w:val="00953D44"/>
    <w:rsid w:val="00972AE0"/>
    <w:rsid w:val="009C1D1C"/>
    <w:rsid w:val="009E1329"/>
    <w:rsid w:val="009E24A4"/>
    <w:rsid w:val="009E79F3"/>
    <w:rsid w:val="00A13A70"/>
    <w:rsid w:val="00A24C98"/>
    <w:rsid w:val="00A27BB6"/>
    <w:rsid w:val="00A36196"/>
    <w:rsid w:val="00A36952"/>
    <w:rsid w:val="00A46117"/>
    <w:rsid w:val="00A52D3F"/>
    <w:rsid w:val="00A645A6"/>
    <w:rsid w:val="00A663E4"/>
    <w:rsid w:val="00A94F80"/>
    <w:rsid w:val="00A97C4F"/>
    <w:rsid w:val="00AB1309"/>
    <w:rsid w:val="00AB3052"/>
    <w:rsid w:val="00AB56F2"/>
    <w:rsid w:val="00AC5273"/>
    <w:rsid w:val="00B2174F"/>
    <w:rsid w:val="00B22730"/>
    <w:rsid w:val="00B22BA3"/>
    <w:rsid w:val="00B4740F"/>
    <w:rsid w:val="00B561D7"/>
    <w:rsid w:val="00B604A8"/>
    <w:rsid w:val="00B770DE"/>
    <w:rsid w:val="00B853F3"/>
    <w:rsid w:val="00B865A6"/>
    <w:rsid w:val="00B9032A"/>
    <w:rsid w:val="00B94F18"/>
    <w:rsid w:val="00B96FC2"/>
    <w:rsid w:val="00B97751"/>
    <w:rsid w:val="00BA3F2A"/>
    <w:rsid w:val="00BA7377"/>
    <w:rsid w:val="00BA7A12"/>
    <w:rsid w:val="00BB2911"/>
    <w:rsid w:val="00BC4414"/>
    <w:rsid w:val="00BD4F6F"/>
    <w:rsid w:val="00BD5462"/>
    <w:rsid w:val="00BF2DF9"/>
    <w:rsid w:val="00C5430D"/>
    <w:rsid w:val="00C64207"/>
    <w:rsid w:val="00C715EF"/>
    <w:rsid w:val="00C734D6"/>
    <w:rsid w:val="00C8258C"/>
    <w:rsid w:val="00C92EA4"/>
    <w:rsid w:val="00CA4E60"/>
    <w:rsid w:val="00CB5A38"/>
    <w:rsid w:val="00CD0C99"/>
    <w:rsid w:val="00CD44D8"/>
    <w:rsid w:val="00CE16D8"/>
    <w:rsid w:val="00CE37EB"/>
    <w:rsid w:val="00CE416F"/>
    <w:rsid w:val="00CE7127"/>
    <w:rsid w:val="00CF040A"/>
    <w:rsid w:val="00CF5398"/>
    <w:rsid w:val="00D47950"/>
    <w:rsid w:val="00D520C2"/>
    <w:rsid w:val="00D61EFC"/>
    <w:rsid w:val="00D7709E"/>
    <w:rsid w:val="00D810A9"/>
    <w:rsid w:val="00D820C5"/>
    <w:rsid w:val="00DB3FE8"/>
    <w:rsid w:val="00DD1846"/>
    <w:rsid w:val="00DE56C4"/>
    <w:rsid w:val="00E036BA"/>
    <w:rsid w:val="00E3480B"/>
    <w:rsid w:val="00E410F2"/>
    <w:rsid w:val="00E45FA8"/>
    <w:rsid w:val="00E622E3"/>
    <w:rsid w:val="00E80C04"/>
    <w:rsid w:val="00E97261"/>
    <w:rsid w:val="00EB4198"/>
    <w:rsid w:val="00EC00EC"/>
    <w:rsid w:val="00EC35A9"/>
    <w:rsid w:val="00EC3A6F"/>
    <w:rsid w:val="00EE371C"/>
    <w:rsid w:val="00EE657B"/>
    <w:rsid w:val="00EF5C33"/>
    <w:rsid w:val="00F16C93"/>
    <w:rsid w:val="00F173EB"/>
    <w:rsid w:val="00F24A11"/>
    <w:rsid w:val="00F723AA"/>
    <w:rsid w:val="00F76C8B"/>
    <w:rsid w:val="00F84349"/>
    <w:rsid w:val="00FA1B49"/>
    <w:rsid w:val="00FA2E34"/>
    <w:rsid w:val="00FB6380"/>
    <w:rsid w:val="00FE27AF"/>
    <w:rsid w:val="00FE67F3"/>
    <w:rsid w:val="00FF2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F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33A4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A4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5628F"/>
    <w:rPr>
      <w:sz w:val="18"/>
      <w:szCs w:val="18"/>
    </w:rPr>
  </w:style>
  <w:style w:type="paragraph" w:styleId="CommentText">
    <w:name w:val="annotation text"/>
    <w:basedOn w:val="Normal"/>
    <w:link w:val="CommentTextChar"/>
    <w:uiPriority w:val="99"/>
    <w:semiHidden/>
    <w:unhideWhenUsed/>
    <w:rsid w:val="0015628F"/>
    <w:pPr>
      <w:spacing w:line="240" w:lineRule="auto"/>
    </w:pPr>
    <w:rPr>
      <w:sz w:val="24"/>
      <w:szCs w:val="24"/>
    </w:rPr>
  </w:style>
  <w:style w:type="character" w:customStyle="1" w:styleId="CommentTextChar">
    <w:name w:val="Comment Text Char"/>
    <w:basedOn w:val="DefaultParagraphFont"/>
    <w:link w:val="CommentText"/>
    <w:uiPriority w:val="99"/>
    <w:semiHidden/>
    <w:rsid w:val="0015628F"/>
    <w:rPr>
      <w:sz w:val="24"/>
      <w:szCs w:val="24"/>
    </w:rPr>
  </w:style>
  <w:style w:type="paragraph" w:styleId="CommentSubject">
    <w:name w:val="annotation subject"/>
    <w:basedOn w:val="CommentText"/>
    <w:next w:val="CommentText"/>
    <w:link w:val="CommentSubjectChar"/>
    <w:uiPriority w:val="99"/>
    <w:semiHidden/>
    <w:unhideWhenUsed/>
    <w:rsid w:val="0015628F"/>
    <w:rPr>
      <w:b/>
      <w:bCs/>
      <w:sz w:val="20"/>
      <w:szCs w:val="20"/>
    </w:rPr>
  </w:style>
  <w:style w:type="character" w:customStyle="1" w:styleId="CommentSubjectChar">
    <w:name w:val="Comment Subject Char"/>
    <w:basedOn w:val="CommentTextChar"/>
    <w:link w:val="CommentSubject"/>
    <w:uiPriority w:val="99"/>
    <w:semiHidden/>
    <w:rsid w:val="0015628F"/>
    <w:rPr>
      <w:b/>
      <w:bCs/>
      <w:sz w:val="20"/>
      <w:szCs w:val="20"/>
    </w:rPr>
  </w:style>
  <w:style w:type="paragraph" w:styleId="ListParagraph">
    <w:name w:val="List Paragraph"/>
    <w:basedOn w:val="Normal"/>
    <w:uiPriority w:val="34"/>
    <w:qFormat/>
    <w:rsid w:val="0015628F"/>
    <w:pPr>
      <w:spacing w:line="240" w:lineRule="auto"/>
      <w:ind w:left="720"/>
      <w:contextualSpacing/>
    </w:pPr>
    <w:rPr>
      <w:rFonts w:asciiTheme="minorHAnsi" w:eastAsiaTheme="minorEastAsia" w:hAnsiTheme="minorHAnsi" w:cstheme="minorBidi"/>
      <w:sz w:val="24"/>
      <w:szCs w:val="24"/>
      <w:lang w:val="en-US"/>
    </w:rPr>
  </w:style>
  <w:style w:type="character" w:styleId="Hyperlink">
    <w:name w:val="Hyperlink"/>
    <w:basedOn w:val="DefaultParagraphFont"/>
    <w:uiPriority w:val="99"/>
    <w:unhideWhenUsed/>
    <w:rsid w:val="00E3480B"/>
    <w:rPr>
      <w:color w:val="0000FF" w:themeColor="hyperlink"/>
      <w:u w:val="single"/>
    </w:rPr>
  </w:style>
  <w:style w:type="paragraph" w:styleId="Revision">
    <w:name w:val="Revision"/>
    <w:hidden/>
    <w:uiPriority w:val="99"/>
    <w:semiHidden/>
    <w:rsid w:val="00D7709E"/>
    <w:pPr>
      <w:spacing w:line="240" w:lineRule="auto"/>
    </w:pPr>
  </w:style>
  <w:style w:type="character" w:styleId="FollowedHyperlink">
    <w:name w:val="FollowedHyperlink"/>
    <w:basedOn w:val="DefaultParagraphFont"/>
    <w:uiPriority w:val="99"/>
    <w:semiHidden/>
    <w:unhideWhenUsed/>
    <w:rsid w:val="004A101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33A4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A4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5628F"/>
    <w:rPr>
      <w:sz w:val="18"/>
      <w:szCs w:val="18"/>
    </w:rPr>
  </w:style>
  <w:style w:type="paragraph" w:styleId="CommentText">
    <w:name w:val="annotation text"/>
    <w:basedOn w:val="Normal"/>
    <w:link w:val="CommentTextChar"/>
    <w:uiPriority w:val="99"/>
    <w:semiHidden/>
    <w:unhideWhenUsed/>
    <w:rsid w:val="0015628F"/>
    <w:pPr>
      <w:spacing w:line="240" w:lineRule="auto"/>
    </w:pPr>
    <w:rPr>
      <w:sz w:val="24"/>
      <w:szCs w:val="24"/>
    </w:rPr>
  </w:style>
  <w:style w:type="character" w:customStyle="1" w:styleId="CommentTextChar">
    <w:name w:val="Comment Text Char"/>
    <w:basedOn w:val="DefaultParagraphFont"/>
    <w:link w:val="CommentText"/>
    <w:uiPriority w:val="99"/>
    <w:semiHidden/>
    <w:rsid w:val="0015628F"/>
    <w:rPr>
      <w:sz w:val="24"/>
      <w:szCs w:val="24"/>
    </w:rPr>
  </w:style>
  <w:style w:type="paragraph" w:styleId="CommentSubject">
    <w:name w:val="annotation subject"/>
    <w:basedOn w:val="CommentText"/>
    <w:next w:val="CommentText"/>
    <w:link w:val="CommentSubjectChar"/>
    <w:uiPriority w:val="99"/>
    <w:semiHidden/>
    <w:unhideWhenUsed/>
    <w:rsid w:val="0015628F"/>
    <w:rPr>
      <w:b/>
      <w:bCs/>
      <w:sz w:val="20"/>
      <w:szCs w:val="20"/>
    </w:rPr>
  </w:style>
  <w:style w:type="character" w:customStyle="1" w:styleId="CommentSubjectChar">
    <w:name w:val="Comment Subject Char"/>
    <w:basedOn w:val="CommentTextChar"/>
    <w:link w:val="CommentSubject"/>
    <w:uiPriority w:val="99"/>
    <w:semiHidden/>
    <w:rsid w:val="0015628F"/>
    <w:rPr>
      <w:b/>
      <w:bCs/>
      <w:sz w:val="20"/>
      <w:szCs w:val="20"/>
    </w:rPr>
  </w:style>
  <w:style w:type="paragraph" w:styleId="ListParagraph">
    <w:name w:val="List Paragraph"/>
    <w:basedOn w:val="Normal"/>
    <w:uiPriority w:val="34"/>
    <w:qFormat/>
    <w:rsid w:val="0015628F"/>
    <w:pPr>
      <w:spacing w:line="240" w:lineRule="auto"/>
      <w:ind w:left="720"/>
      <w:contextualSpacing/>
    </w:pPr>
    <w:rPr>
      <w:rFonts w:asciiTheme="minorHAnsi" w:eastAsiaTheme="minorEastAsia" w:hAnsiTheme="minorHAnsi" w:cstheme="minorBidi"/>
      <w:sz w:val="24"/>
      <w:szCs w:val="24"/>
      <w:lang w:val="en-US"/>
    </w:rPr>
  </w:style>
  <w:style w:type="character" w:styleId="Hyperlink">
    <w:name w:val="Hyperlink"/>
    <w:basedOn w:val="DefaultParagraphFont"/>
    <w:uiPriority w:val="99"/>
    <w:unhideWhenUsed/>
    <w:rsid w:val="00E3480B"/>
    <w:rPr>
      <w:color w:val="0000FF" w:themeColor="hyperlink"/>
      <w:u w:val="single"/>
    </w:rPr>
  </w:style>
  <w:style w:type="paragraph" w:styleId="Revision">
    <w:name w:val="Revision"/>
    <w:hidden/>
    <w:uiPriority w:val="99"/>
    <w:semiHidden/>
    <w:rsid w:val="00D7709E"/>
    <w:pPr>
      <w:spacing w:line="240" w:lineRule="auto"/>
    </w:pPr>
  </w:style>
  <w:style w:type="character" w:styleId="FollowedHyperlink">
    <w:name w:val="FollowedHyperlink"/>
    <w:basedOn w:val="DefaultParagraphFont"/>
    <w:uiPriority w:val="99"/>
    <w:semiHidden/>
    <w:unhideWhenUsed/>
    <w:rsid w:val="004A10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2" Type="http://schemas.microsoft.com/office/2018/08/relationships/commentsExtensible" Target="commentsExtensible.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4" ma:contentTypeDescription="Create a new document." ma:contentTypeScope="" ma:versionID="d10ac909e7b9e9a51f80f4ee67a0db45">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68ce9d46926ac8a42bb7c4e94e2f016c"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FA3E9-0340-40EB-BE39-20FA633324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F1D83E-7CB9-4BC0-A032-E1354A2E7772}">
  <ds:schemaRefs>
    <ds:schemaRef ds:uri="http://schemas.microsoft.com/sharepoint/v3/contenttype/forms"/>
  </ds:schemaRefs>
</ds:datastoreItem>
</file>

<file path=customXml/itemProps3.xml><?xml version="1.0" encoding="utf-8"?>
<ds:datastoreItem xmlns:ds="http://schemas.openxmlformats.org/officeDocument/2006/customXml" ds:itemID="{7037A45F-EC8A-487C-A5A9-95034C03D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25529</Words>
  <Characters>145520</Characters>
  <Application>Microsoft Macintosh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Gladstone, Melissa</dc:creator>
  <cp:lastModifiedBy>Maria Neocleous</cp:lastModifiedBy>
  <cp:revision>4</cp:revision>
  <dcterms:created xsi:type="dcterms:W3CDTF">2022-04-26T09:56:00Z</dcterms:created>
  <dcterms:modified xsi:type="dcterms:W3CDTF">2022-04-26T10:29:00Z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e2698b10-53e3-3e39-9c1a-6bd2fb369c07</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http://www.zotero.org/styles/harvard-manchester-metropolitan-university</vt:lpwstr>
  </property>
  <property fmtid="{D5CDD505-2E9C-101B-9397-08002B2CF9AE}" pid="14" name="Mendeley Recent Style Name 4_1">
    <vt:lpwstr>Harvard - Manchester Metropolitan University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0x010100196A118AE6EB7543A7EC38CAF65D6D8B</vt:lpwstr>
  </property>
</Properties>
</file>