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3432C0" w14:textId="6E575106" w:rsidR="00607C50" w:rsidRPr="00724CCE" w:rsidRDefault="00A6553B">
      <w:pPr>
        <w:rPr>
          <w:b/>
          <w:i w:val="0"/>
          <w:sz w:val="26"/>
          <w:szCs w:val="26"/>
        </w:rPr>
      </w:pPr>
      <w:r w:rsidRPr="00724CCE">
        <w:rPr>
          <w:b/>
          <w:i w:val="0"/>
          <w:sz w:val="26"/>
          <w:szCs w:val="26"/>
        </w:rPr>
        <w:t>Anomalous</w:t>
      </w:r>
      <w:r w:rsidR="00594BB1" w:rsidRPr="00724CCE">
        <w:rPr>
          <w:b/>
          <w:i w:val="0"/>
          <w:sz w:val="26"/>
          <w:szCs w:val="26"/>
        </w:rPr>
        <w:t xml:space="preserve"> s</w:t>
      </w:r>
      <w:r w:rsidR="00F331B6" w:rsidRPr="00724CCE">
        <w:rPr>
          <w:b/>
          <w:i w:val="0"/>
          <w:sz w:val="26"/>
          <w:szCs w:val="26"/>
        </w:rPr>
        <w:t>t</w:t>
      </w:r>
      <w:r w:rsidR="00DD6BE8" w:rsidRPr="00724CCE">
        <w:rPr>
          <w:b/>
          <w:i w:val="0"/>
          <w:sz w:val="26"/>
          <w:szCs w:val="26"/>
        </w:rPr>
        <w:t>ructural phase transformation in swift heavy ion-irradiated</w:t>
      </w:r>
      <w:r w:rsidR="00607C50" w:rsidRPr="00724CCE">
        <w:rPr>
          <w:b/>
          <w:i w:val="0"/>
          <w:sz w:val="26"/>
          <w:szCs w:val="26"/>
        </w:rPr>
        <w:t xml:space="preserve"> </w:t>
      </w:r>
      <w:r w:rsidR="00607C50" w:rsidRPr="00724CCE">
        <w:rPr>
          <w:b/>
          <w:sz w:val="26"/>
          <w:szCs w:val="26"/>
        </w:rPr>
        <w:t>δ</w:t>
      </w:r>
      <w:r w:rsidR="00607C50" w:rsidRPr="00724CCE">
        <w:rPr>
          <w:b/>
          <w:i w:val="0"/>
          <w:sz w:val="26"/>
          <w:szCs w:val="26"/>
        </w:rPr>
        <w:t>-Sc</w:t>
      </w:r>
      <w:r w:rsidR="00607C50" w:rsidRPr="00724CCE">
        <w:rPr>
          <w:b/>
          <w:i w:val="0"/>
          <w:sz w:val="26"/>
          <w:szCs w:val="26"/>
          <w:vertAlign w:val="subscript"/>
        </w:rPr>
        <w:t>4</w:t>
      </w:r>
      <w:r w:rsidR="00607C50" w:rsidRPr="00724CCE">
        <w:rPr>
          <w:b/>
          <w:i w:val="0"/>
          <w:sz w:val="26"/>
          <w:szCs w:val="26"/>
        </w:rPr>
        <w:t>Hf</w:t>
      </w:r>
      <w:r w:rsidR="00607C50" w:rsidRPr="00724CCE">
        <w:rPr>
          <w:b/>
          <w:i w:val="0"/>
          <w:sz w:val="26"/>
          <w:szCs w:val="26"/>
          <w:vertAlign w:val="subscript"/>
        </w:rPr>
        <w:t>3</w:t>
      </w:r>
      <w:r w:rsidR="00607C50" w:rsidRPr="00724CCE">
        <w:rPr>
          <w:b/>
          <w:i w:val="0"/>
          <w:sz w:val="26"/>
          <w:szCs w:val="26"/>
        </w:rPr>
        <w:t>O</w:t>
      </w:r>
      <w:r w:rsidR="00607C50" w:rsidRPr="00724CCE">
        <w:rPr>
          <w:b/>
          <w:i w:val="0"/>
          <w:sz w:val="26"/>
          <w:szCs w:val="26"/>
          <w:vertAlign w:val="subscript"/>
        </w:rPr>
        <w:t>12</w:t>
      </w:r>
    </w:p>
    <w:p w14:paraId="1327432C" w14:textId="77777777" w:rsidR="00506C7C" w:rsidRPr="00724CCE" w:rsidRDefault="00506C7C">
      <w:pPr>
        <w:rPr>
          <w:i w:val="0"/>
          <w:sz w:val="22"/>
          <w:szCs w:val="22"/>
        </w:rPr>
      </w:pPr>
    </w:p>
    <w:p w14:paraId="258B9E0F" w14:textId="5021D7D3" w:rsidR="00C94B13" w:rsidRPr="00724CCE" w:rsidRDefault="00B14C75">
      <w:pPr>
        <w:rPr>
          <w:i w:val="0"/>
          <w:sz w:val="22"/>
          <w:szCs w:val="22"/>
        </w:rPr>
      </w:pPr>
      <w:r w:rsidRPr="00724CCE">
        <w:rPr>
          <w:i w:val="0"/>
          <w:sz w:val="22"/>
          <w:szCs w:val="22"/>
        </w:rPr>
        <w:t>Masanari Iwasaki,</w:t>
      </w:r>
      <w:r w:rsidRPr="00724CCE">
        <w:rPr>
          <w:i w:val="0"/>
          <w:sz w:val="22"/>
          <w:szCs w:val="22"/>
          <w:vertAlign w:val="superscript"/>
        </w:rPr>
        <w:t>1</w:t>
      </w:r>
      <w:r w:rsidRPr="00724CCE">
        <w:rPr>
          <w:i w:val="0"/>
          <w:sz w:val="22"/>
          <w:szCs w:val="22"/>
        </w:rPr>
        <w:t xml:space="preserve"> </w:t>
      </w:r>
      <w:r w:rsidR="00DD6BE8" w:rsidRPr="00724CCE">
        <w:rPr>
          <w:i w:val="0"/>
          <w:sz w:val="22"/>
          <w:szCs w:val="22"/>
        </w:rPr>
        <w:t>Yusuke Kanazawa,</w:t>
      </w:r>
      <w:r w:rsidR="00396DAE" w:rsidRPr="00724CCE">
        <w:rPr>
          <w:i w:val="0"/>
          <w:sz w:val="22"/>
          <w:szCs w:val="22"/>
          <w:vertAlign w:val="superscript"/>
        </w:rPr>
        <w:t>1</w:t>
      </w:r>
      <w:r w:rsidR="00DD6BE8" w:rsidRPr="00724CCE">
        <w:rPr>
          <w:i w:val="0"/>
          <w:sz w:val="22"/>
          <w:szCs w:val="22"/>
        </w:rPr>
        <w:t xml:space="preserve"> </w:t>
      </w:r>
      <w:r w:rsidR="002450F5" w:rsidRPr="00724CCE">
        <w:rPr>
          <w:i w:val="0"/>
          <w:sz w:val="22"/>
          <w:szCs w:val="22"/>
        </w:rPr>
        <w:t>Daiki Manago,</w:t>
      </w:r>
      <w:r w:rsidR="002450F5" w:rsidRPr="00724CCE">
        <w:rPr>
          <w:i w:val="0"/>
          <w:sz w:val="22"/>
          <w:szCs w:val="22"/>
          <w:vertAlign w:val="superscript"/>
        </w:rPr>
        <w:t>1</w:t>
      </w:r>
      <w:r w:rsidR="002450F5" w:rsidRPr="00724CCE">
        <w:rPr>
          <w:i w:val="0"/>
          <w:sz w:val="22"/>
          <w:szCs w:val="22"/>
        </w:rPr>
        <w:t xml:space="preserve"> </w:t>
      </w:r>
      <w:proofErr w:type="spellStart"/>
      <w:r w:rsidR="00F50425" w:rsidRPr="00724CCE">
        <w:rPr>
          <w:i w:val="0"/>
          <w:sz w:val="22"/>
          <w:szCs w:val="22"/>
        </w:rPr>
        <w:t>Maulik</w:t>
      </w:r>
      <w:proofErr w:type="spellEnd"/>
      <w:r w:rsidR="00F50425" w:rsidRPr="00724CCE">
        <w:rPr>
          <w:i w:val="0"/>
          <w:sz w:val="22"/>
          <w:szCs w:val="22"/>
        </w:rPr>
        <w:t xml:space="preserve"> K. Patel</w:t>
      </w:r>
      <w:r w:rsidR="00DD6BE8" w:rsidRPr="00724CCE">
        <w:rPr>
          <w:i w:val="0"/>
          <w:sz w:val="22"/>
          <w:szCs w:val="22"/>
        </w:rPr>
        <w:t>,</w:t>
      </w:r>
      <w:r w:rsidR="00396DAE" w:rsidRPr="00724CCE">
        <w:rPr>
          <w:i w:val="0"/>
          <w:sz w:val="22"/>
          <w:szCs w:val="22"/>
          <w:vertAlign w:val="superscript"/>
        </w:rPr>
        <w:t>2</w:t>
      </w:r>
      <w:r w:rsidR="00DD6BE8" w:rsidRPr="00724CCE">
        <w:rPr>
          <w:i w:val="0"/>
          <w:sz w:val="22"/>
          <w:szCs w:val="22"/>
        </w:rPr>
        <w:t xml:space="preserve"> </w:t>
      </w:r>
      <w:proofErr w:type="spellStart"/>
      <w:r w:rsidR="00DD6BE8" w:rsidRPr="00724CCE">
        <w:rPr>
          <w:i w:val="0"/>
          <w:sz w:val="22"/>
          <w:szCs w:val="22"/>
        </w:rPr>
        <w:t>Gianguido</w:t>
      </w:r>
      <w:proofErr w:type="spellEnd"/>
      <w:r w:rsidR="00DD6BE8" w:rsidRPr="00724CCE">
        <w:rPr>
          <w:i w:val="0"/>
          <w:sz w:val="22"/>
          <w:szCs w:val="22"/>
        </w:rPr>
        <w:t xml:space="preserve"> Baldinozzi,</w:t>
      </w:r>
      <w:r w:rsidR="00396DAE" w:rsidRPr="00724CCE">
        <w:rPr>
          <w:i w:val="0"/>
          <w:sz w:val="22"/>
          <w:szCs w:val="22"/>
          <w:vertAlign w:val="superscript"/>
        </w:rPr>
        <w:t>3</w:t>
      </w:r>
      <w:r w:rsidR="00DD6BE8" w:rsidRPr="00724CCE">
        <w:rPr>
          <w:i w:val="0"/>
          <w:sz w:val="22"/>
          <w:szCs w:val="22"/>
        </w:rPr>
        <w:t xml:space="preserve"> and Kurt E. Sickafus</w:t>
      </w:r>
      <w:r w:rsidR="00F50425" w:rsidRPr="00724CCE">
        <w:rPr>
          <w:i w:val="0"/>
          <w:sz w:val="22"/>
          <w:szCs w:val="22"/>
        </w:rPr>
        <w:t>,</w:t>
      </w:r>
      <w:r w:rsidR="00396DAE" w:rsidRPr="00724CCE">
        <w:rPr>
          <w:i w:val="0"/>
          <w:sz w:val="22"/>
          <w:szCs w:val="22"/>
          <w:vertAlign w:val="superscript"/>
        </w:rPr>
        <w:t>4</w:t>
      </w:r>
      <w:r w:rsidR="00F50425" w:rsidRPr="00724CCE">
        <w:rPr>
          <w:i w:val="0"/>
          <w:sz w:val="22"/>
          <w:szCs w:val="22"/>
        </w:rPr>
        <w:t xml:space="preserve"> and Manabu Ishimaru</w:t>
      </w:r>
      <w:proofErr w:type="gramStart"/>
      <w:r w:rsidR="00F50425" w:rsidRPr="00724CCE">
        <w:rPr>
          <w:i w:val="0"/>
          <w:sz w:val="22"/>
          <w:szCs w:val="22"/>
          <w:vertAlign w:val="superscript"/>
        </w:rPr>
        <w:t>1,</w:t>
      </w:r>
      <w:r w:rsidR="00F50425" w:rsidRPr="00724CCE">
        <w:rPr>
          <w:i w:val="0"/>
          <w:sz w:val="22"/>
          <w:szCs w:val="22"/>
        </w:rPr>
        <w:t>*</w:t>
      </w:r>
      <w:proofErr w:type="gramEnd"/>
    </w:p>
    <w:p w14:paraId="783B62AA" w14:textId="77777777" w:rsidR="00DD6BE8" w:rsidRPr="00724CCE" w:rsidRDefault="00DD6BE8" w:rsidP="00663364">
      <w:pPr>
        <w:spacing w:line="480" w:lineRule="exact"/>
        <w:rPr>
          <w:sz w:val="20"/>
        </w:rPr>
      </w:pPr>
      <w:r w:rsidRPr="00724CCE">
        <w:rPr>
          <w:i w:val="0"/>
          <w:sz w:val="20"/>
          <w:vertAlign w:val="superscript"/>
        </w:rPr>
        <w:t>1</w:t>
      </w:r>
      <w:r w:rsidRPr="00724CCE">
        <w:rPr>
          <w:sz w:val="20"/>
        </w:rPr>
        <w:t>Department of Materials Science and Engineering, Kyushu Institute of Technology, Fukuoka 804-8550, Japan</w:t>
      </w:r>
    </w:p>
    <w:p w14:paraId="1944FCF6" w14:textId="01479D45" w:rsidR="00DD6BE8" w:rsidRPr="00724CCE" w:rsidRDefault="00DD6BE8" w:rsidP="00663364">
      <w:pPr>
        <w:spacing w:line="480" w:lineRule="exact"/>
        <w:rPr>
          <w:sz w:val="20"/>
        </w:rPr>
      </w:pPr>
      <w:r w:rsidRPr="00724CCE">
        <w:rPr>
          <w:i w:val="0"/>
          <w:sz w:val="20"/>
          <w:vertAlign w:val="superscript"/>
        </w:rPr>
        <w:t>2</w:t>
      </w:r>
      <w:r w:rsidRPr="00724CCE">
        <w:rPr>
          <w:sz w:val="20"/>
        </w:rPr>
        <w:t xml:space="preserve">Department of Mechanical, Materials, and Aerospace Engineering, </w:t>
      </w:r>
      <w:r w:rsidR="00A56F71" w:rsidRPr="00724CCE">
        <w:rPr>
          <w:sz w:val="20"/>
        </w:rPr>
        <w:t xml:space="preserve">The </w:t>
      </w:r>
      <w:r w:rsidRPr="00724CCE">
        <w:rPr>
          <w:sz w:val="20"/>
        </w:rPr>
        <w:t>University of Liverpool, Liverpool L69 3GH, United Kingdom</w:t>
      </w:r>
    </w:p>
    <w:p w14:paraId="06A91DBF" w14:textId="3F620078" w:rsidR="00DD6BE8" w:rsidRPr="00724CCE" w:rsidRDefault="00DD6BE8" w:rsidP="00663364">
      <w:pPr>
        <w:spacing w:line="480" w:lineRule="exact"/>
        <w:rPr>
          <w:sz w:val="20"/>
        </w:rPr>
      </w:pPr>
      <w:r w:rsidRPr="00724CCE">
        <w:rPr>
          <w:i w:val="0"/>
          <w:sz w:val="20"/>
          <w:vertAlign w:val="superscript"/>
        </w:rPr>
        <w:t>3</w:t>
      </w:r>
      <w:r w:rsidR="00D60839" w:rsidRPr="00724CCE">
        <w:rPr>
          <w:sz w:val="20"/>
        </w:rPr>
        <w:t xml:space="preserve">Structures, </w:t>
      </w:r>
      <w:proofErr w:type="spellStart"/>
      <w:r w:rsidR="00D60839" w:rsidRPr="00724CCE">
        <w:rPr>
          <w:sz w:val="20"/>
        </w:rPr>
        <w:t>Propriétés</w:t>
      </w:r>
      <w:proofErr w:type="spellEnd"/>
      <w:r w:rsidRPr="00724CCE">
        <w:rPr>
          <w:sz w:val="20"/>
        </w:rPr>
        <w:t xml:space="preserve"> et </w:t>
      </w:r>
      <w:proofErr w:type="spellStart"/>
      <w:r w:rsidRPr="00724CCE">
        <w:rPr>
          <w:sz w:val="20"/>
        </w:rPr>
        <w:t>Modélisation</w:t>
      </w:r>
      <w:proofErr w:type="spellEnd"/>
      <w:r w:rsidRPr="00724CCE">
        <w:rPr>
          <w:sz w:val="20"/>
        </w:rPr>
        <w:t xml:space="preserve"> des </w:t>
      </w:r>
      <w:proofErr w:type="spellStart"/>
      <w:r w:rsidRPr="00724CCE">
        <w:rPr>
          <w:sz w:val="20"/>
        </w:rPr>
        <w:t>Solides</w:t>
      </w:r>
      <w:proofErr w:type="spellEnd"/>
      <w:r w:rsidRPr="00724CCE">
        <w:rPr>
          <w:sz w:val="20"/>
        </w:rPr>
        <w:t xml:space="preserve">, </w:t>
      </w:r>
      <w:proofErr w:type="spellStart"/>
      <w:r w:rsidRPr="00724CCE">
        <w:rPr>
          <w:sz w:val="20"/>
        </w:rPr>
        <w:t>Université</w:t>
      </w:r>
      <w:proofErr w:type="spellEnd"/>
      <w:r w:rsidRPr="00724CCE">
        <w:rPr>
          <w:sz w:val="20"/>
        </w:rPr>
        <w:t xml:space="preserve"> Paris-</w:t>
      </w:r>
      <w:proofErr w:type="spellStart"/>
      <w:r w:rsidRPr="00724CCE">
        <w:rPr>
          <w:sz w:val="20"/>
        </w:rPr>
        <w:t>Saclay</w:t>
      </w:r>
      <w:proofErr w:type="spellEnd"/>
      <w:r w:rsidRPr="00724CCE">
        <w:rPr>
          <w:sz w:val="20"/>
        </w:rPr>
        <w:t xml:space="preserve">, </w:t>
      </w:r>
      <w:proofErr w:type="spellStart"/>
      <w:r w:rsidRPr="00724CCE">
        <w:rPr>
          <w:sz w:val="20"/>
        </w:rPr>
        <w:t>CentraleSupelec</w:t>
      </w:r>
      <w:proofErr w:type="spellEnd"/>
      <w:r w:rsidRPr="00724CCE">
        <w:rPr>
          <w:sz w:val="20"/>
        </w:rPr>
        <w:t>, CNRS, 91190 Gif-sur-Yvette, France</w:t>
      </w:r>
    </w:p>
    <w:p w14:paraId="20E6DA97" w14:textId="37E93FEC" w:rsidR="00DD6BE8" w:rsidRPr="00724CCE" w:rsidRDefault="00DD6BE8" w:rsidP="00663364">
      <w:pPr>
        <w:spacing w:line="480" w:lineRule="exact"/>
        <w:rPr>
          <w:sz w:val="20"/>
        </w:rPr>
      </w:pPr>
      <w:r w:rsidRPr="00724CCE">
        <w:rPr>
          <w:i w:val="0"/>
          <w:sz w:val="20"/>
          <w:vertAlign w:val="superscript"/>
        </w:rPr>
        <w:t>4</w:t>
      </w:r>
      <w:r w:rsidR="00604AE1" w:rsidRPr="00724CCE">
        <w:rPr>
          <w:sz w:val="20"/>
        </w:rPr>
        <w:t xml:space="preserve">Materials Science and Technology Division, Los Alamos National </w:t>
      </w:r>
      <w:r w:rsidR="00D60839" w:rsidRPr="00724CCE">
        <w:rPr>
          <w:sz w:val="20"/>
        </w:rPr>
        <w:t>Laboratory, Los Alamos, NM 87545</w:t>
      </w:r>
      <w:r w:rsidR="00604AE1" w:rsidRPr="00724CCE">
        <w:rPr>
          <w:sz w:val="20"/>
        </w:rPr>
        <w:t>, USA</w:t>
      </w:r>
    </w:p>
    <w:p w14:paraId="69910793" w14:textId="77777777" w:rsidR="00700848" w:rsidRPr="00724CCE" w:rsidRDefault="00700848">
      <w:pPr>
        <w:rPr>
          <w:i w:val="0"/>
          <w:sz w:val="22"/>
          <w:szCs w:val="22"/>
        </w:rPr>
      </w:pPr>
    </w:p>
    <w:p w14:paraId="40EEDCF2" w14:textId="3C7FD738" w:rsidR="00E91EAE" w:rsidRPr="00724CCE" w:rsidRDefault="00E91EAE">
      <w:pPr>
        <w:rPr>
          <w:b/>
          <w:i w:val="0"/>
          <w:sz w:val="22"/>
          <w:szCs w:val="22"/>
        </w:rPr>
      </w:pPr>
      <w:r w:rsidRPr="00724CCE">
        <w:rPr>
          <w:b/>
          <w:i w:val="0"/>
          <w:sz w:val="22"/>
          <w:szCs w:val="22"/>
        </w:rPr>
        <w:t>Abstract</w:t>
      </w:r>
    </w:p>
    <w:p w14:paraId="08A81F21" w14:textId="23BF913A" w:rsidR="00EF4856" w:rsidRPr="00724CCE" w:rsidRDefault="00947BF7">
      <w:pPr>
        <w:rPr>
          <w:i w:val="0"/>
          <w:sz w:val="22"/>
          <w:szCs w:val="22"/>
        </w:rPr>
      </w:pPr>
      <w:r w:rsidRPr="00724CCE">
        <w:rPr>
          <w:i w:val="0"/>
          <w:sz w:val="22"/>
          <w:szCs w:val="22"/>
        </w:rPr>
        <w:t>Swift heavy ion irradiatio</w:t>
      </w:r>
      <w:r w:rsidR="003B3E1F" w:rsidRPr="00724CCE">
        <w:rPr>
          <w:i w:val="0"/>
          <w:sz w:val="22"/>
          <w:szCs w:val="22"/>
        </w:rPr>
        <w:t>n was carried out to examine</w:t>
      </w:r>
      <w:r w:rsidRPr="00724CCE">
        <w:rPr>
          <w:i w:val="0"/>
          <w:sz w:val="22"/>
          <w:szCs w:val="22"/>
        </w:rPr>
        <w:t xml:space="preserve"> </w:t>
      </w:r>
      <w:r w:rsidR="00E128D3" w:rsidRPr="00724CCE">
        <w:rPr>
          <w:i w:val="0"/>
          <w:sz w:val="22"/>
          <w:szCs w:val="22"/>
        </w:rPr>
        <w:t xml:space="preserve">the </w:t>
      </w:r>
      <w:r w:rsidR="00EC0AFD" w:rsidRPr="00724CCE">
        <w:rPr>
          <w:i w:val="0"/>
          <w:sz w:val="22"/>
          <w:szCs w:val="22"/>
        </w:rPr>
        <w:t>ionization</w:t>
      </w:r>
      <w:r w:rsidR="002B2002" w:rsidRPr="00724CCE">
        <w:rPr>
          <w:i w:val="0"/>
          <w:sz w:val="22"/>
          <w:szCs w:val="22"/>
        </w:rPr>
        <w:t xml:space="preserve"> effects on structural changes of </w:t>
      </w:r>
      <w:r w:rsidR="002B2002" w:rsidRPr="00724CCE">
        <w:rPr>
          <w:sz w:val="22"/>
          <w:szCs w:val="22"/>
        </w:rPr>
        <w:t>δ</w:t>
      </w:r>
      <w:r w:rsidR="002B2002" w:rsidRPr="00724CCE">
        <w:rPr>
          <w:i w:val="0"/>
          <w:sz w:val="22"/>
          <w:szCs w:val="22"/>
        </w:rPr>
        <w:t>-Sc</w:t>
      </w:r>
      <w:r w:rsidR="002B2002" w:rsidRPr="00724CCE">
        <w:rPr>
          <w:i w:val="0"/>
          <w:sz w:val="22"/>
          <w:szCs w:val="22"/>
          <w:vertAlign w:val="subscript"/>
        </w:rPr>
        <w:t>4</w:t>
      </w:r>
      <w:r w:rsidR="002B2002" w:rsidRPr="00724CCE">
        <w:rPr>
          <w:i w:val="0"/>
          <w:sz w:val="22"/>
          <w:szCs w:val="22"/>
        </w:rPr>
        <w:t>Hf</w:t>
      </w:r>
      <w:r w:rsidR="002B2002" w:rsidRPr="00724CCE">
        <w:rPr>
          <w:i w:val="0"/>
          <w:sz w:val="22"/>
          <w:szCs w:val="22"/>
          <w:vertAlign w:val="subscript"/>
        </w:rPr>
        <w:t>3</w:t>
      </w:r>
      <w:r w:rsidR="002B2002" w:rsidRPr="00724CCE">
        <w:rPr>
          <w:i w:val="0"/>
          <w:sz w:val="22"/>
          <w:szCs w:val="22"/>
        </w:rPr>
        <w:t>O</w:t>
      </w:r>
      <w:r w:rsidR="002B2002" w:rsidRPr="00724CCE">
        <w:rPr>
          <w:i w:val="0"/>
          <w:sz w:val="22"/>
          <w:szCs w:val="22"/>
          <w:vertAlign w:val="subscript"/>
        </w:rPr>
        <w:t>12</w:t>
      </w:r>
      <w:r w:rsidR="00E128D3" w:rsidRPr="00724CCE">
        <w:rPr>
          <w:i w:val="0"/>
          <w:sz w:val="22"/>
          <w:szCs w:val="22"/>
        </w:rPr>
        <w:t xml:space="preserve"> in which</w:t>
      </w:r>
      <w:r w:rsidR="003B3E1F" w:rsidRPr="00724CCE">
        <w:rPr>
          <w:i w:val="0"/>
          <w:sz w:val="22"/>
          <w:szCs w:val="22"/>
        </w:rPr>
        <w:t xml:space="preserve"> </w:t>
      </w:r>
      <w:r w:rsidR="00E128D3" w:rsidRPr="00724CCE">
        <w:rPr>
          <w:i w:val="0"/>
          <w:sz w:val="22"/>
          <w:szCs w:val="22"/>
        </w:rPr>
        <w:t>oxygen vacancies are regularly arranged</w:t>
      </w:r>
      <w:r w:rsidR="00F80C1A" w:rsidRPr="00724CCE">
        <w:rPr>
          <w:i w:val="0"/>
          <w:sz w:val="22"/>
          <w:szCs w:val="22"/>
        </w:rPr>
        <w:t>.</w:t>
      </w:r>
      <w:r w:rsidR="00817F01" w:rsidRPr="00724CCE">
        <w:rPr>
          <w:i w:val="0"/>
          <w:sz w:val="22"/>
          <w:szCs w:val="22"/>
        </w:rPr>
        <w:t xml:space="preserve"> The specimens were irradiated at room temperature with 92 MeV </w:t>
      </w:r>
      <w:r w:rsidR="00464A0E" w:rsidRPr="00724CCE">
        <w:rPr>
          <w:i w:val="0"/>
          <w:sz w:val="22"/>
          <w:szCs w:val="22"/>
        </w:rPr>
        <w:t>xenon</w:t>
      </w:r>
      <w:r w:rsidR="00817F01" w:rsidRPr="00724CCE">
        <w:rPr>
          <w:i w:val="0"/>
          <w:sz w:val="22"/>
          <w:szCs w:val="22"/>
        </w:rPr>
        <w:t xml:space="preserve"> ions to </w:t>
      </w:r>
      <w:proofErr w:type="spellStart"/>
      <w:r w:rsidR="00817F01" w:rsidRPr="00724CCE">
        <w:rPr>
          <w:i w:val="0"/>
          <w:sz w:val="22"/>
          <w:szCs w:val="22"/>
        </w:rPr>
        <w:t>fluences</w:t>
      </w:r>
      <w:proofErr w:type="spellEnd"/>
      <w:r w:rsidR="00817F01" w:rsidRPr="00724CCE">
        <w:rPr>
          <w:i w:val="0"/>
          <w:sz w:val="22"/>
          <w:szCs w:val="22"/>
        </w:rPr>
        <w:t xml:space="preserve"> </w:t>
      </w:r>
      <w:r w:rsidR="00372E66" w:rsidRPr="00724CCE">
        <w:rPr>
          <w:i w:val="0"/>
          <w:sz w:val="22"/>
          <w:szCs w:val="22"/>
        </w:rPr>
        <w:t xml:space="preserve">ranging from </w:t>
      </w:r>
      <w:r w:rsidR="00871162" w:rsidRPr="00724CCE">
        <w:rPr>
          <w:i w:val="0"/>
          <w:sz w:val="22"/>
          <w:szCs w:val="22"/>
        </w:rPr>
        <w:t>3</w:t>
      </w:r>
      <w:r w:rsidR="004E3673" w:rsidRPr="00724CCE">
        <w:rPr>
          <w:i w:val="0"/>
          <w:sz w:val="22"/>
          <w:szCs w:val="22"/>
        </w:rPr>
        <w:t>×</w:t>
      </w:r>
      <w:r w:rsidR="003B6CCA" w:rsidRPr="00724CCE">
        <w:rPr>
          <w:i w:val="0"/>
          <w:sz w:val="22"/>
          <w:szCs w:val="22"/>
        </w:rPr>
        <w:t>10</w:t>
      </w:r>
      <w:r w:rsidR="003B6CCA" w:rsidRPr="00724CCE">
        <w:rPr>
          <w:i w:val="0"/>
          <w:sz w:val="22"/>
          <w:szCs w:val="22"/>
          <w:vertAlign w:val="superscript"/>
        </w:rPr>
        <w:t>1</w:t>
      </w:r>
      <w:r w:rsidR="00871162" w:rsidRPr="00724CCE">
        <w:rPr>
          <w:i w:val="0"/>
          <w:sz w:val="22"/>
          <w:szCs w:val="22"/>
          <w:vertAlign w:val="superscript"/>
        </w:rPr>
        <w:t>2</w:t>
      </w:r>
      <w:r w:rsidR="00372E66" w:rsidRPr="00724CCE">
        <w:rPr>
          <w:i w:val="0"/>
          <w:sz w:val="22"/>
          <w:szCs w:val="22"/>
        </w:rPr>
        <w:t xml:space="preserve"> to 1</w:t>
      </w:r>
      <w:r w:rsidR="004E3673" w:rsidRPr="00724CCE">
        <w:rPr>
          <w:i w:val="0"/>
          <w:sz w:val="22"/>
          <w:szCs w:val="22"/>
        </w:rPr>
        <w:t>×</w:t>
      </w:r>
      <w:r w:rsidR="00372E66" w:rsidRPr="00724CCE">
        <w:rPr>
          <w:i w:val="0"/>
          <w:sz w:val="22"/>
          <w:szCs w:val="22"/>
        </w:rPr>
        <w:t>10</w:t>
      </w:r>
      <w:r w:rsidR="00372E66" w:rsidRPr="00724CCE">
        <w:rPr>
          <w:i w:val="0"/>
          <w:sz w:val="22"/>
          <w:szCs w:val="22"/>
          <w:vertAlign w:val="superscript"/>
        </w:rPr>
        <w:t>14</w:t>
      </w:r>
      <w:r w:rsidR="00372E66" w:rsidRPr="00724CCE">
        <w:rPr>
          <w:i w:val="0"/>
          <w:sz w:val="22"/>
          <w:szCs w:val="22"/>
        </w:rPr>
        <w:t xml:space="preserve"> /cm</w:t>
      </w:r>
      <w:r w:rsidR="00372E66" w:rsidRPr="00724CCE">
        <w:rPr>
          <w:i w:val="0"/>
          <w:sz w:val="22"/>
          <w:szCs w:val="22"/>
          <w:vertAlign w:val="superscript"/>
        </w:rPr>
        <w:t>2</w:t>
      </w:r>
      <w:r w:rsidR="00817F01" w:rsidRPr="00724CCE">
        <w:rPr>
          <w:i w:val="0"/>
          <w:sz w:val="22"/>
          <w:szCs w:val="22"/>
        </w:rPr>
        <w:t xml:space="preserve">, and characterized by </w:t>
      </w:r>
      <w:r w:rsidR="00372E66" w:rsidRPr="00724CCE">
        <w:rPr>
          <w:i w:val="0"/>
          <w:sz w:val="22"/>
          <w:szCs w:val="22"/>
        </w:rPr>
        <w:t>grazing</w:t>
      </w:r>
      <w:r w:rsidR="00513E8F" w:rsidRPr="00724CCE">
        <w:rPr>
          <w:i w:val="0"/>
          <w:sz w:val="22"/>
          <w:szCs w:val="22"/>
        </w:rPr>
        <w:t xml:space="preserve"> (glancing)</w:t>
      </w:r>
      <w:r w:rsidR="00372E66" w:rsidRPr="00724CCE">
        <w:rPr>
          <w:i w:val="0"/>
          <w:sz w:val="22"/>
          <w:szCs w:val="22"/>
        </w:rPr>
        <w:t xml:space="preserve"> incidence </w:t>
      </w:r>
      <w:r w:rsidR="00817F01" w:rsidRPr="00724CCE">
        <w:rPr>
          <w:i w:val="0"/>
          <w:sz w:val="22"/>
          <w:szCs w:val="22"/>
        </w:rPr>
        <w:t xml:space="preserve">x-ray diffraction, transmission electron microscopy, and scanning transmission electron microscopy. </w:t>
      </w:r>
      <w:r w:rsidR="00EF4856" w:rsidRPr="00724CCE">
        <w:rPr>
          <w:i w:val="0"/>
          <w:sz w:val="22"/>
          <w:szCs w:val="22"/>
        </w:rPr>
        <w:t xml:space="preserve">It was found that the pristine long-range ordered rhombohedral </w:t>
      </w:r>
      <w:r w:rsidR="00EF4856" w:rsidRPr="00724CCE">
        <w:rPr>
          <w:sz w:val="22"/>
          <w:szCs w:val="22"/>
        </w:rPr>
        <w:t>δ</w:t>
      </w:r>
      <w:r w:rsidR="00EF4856" w:rsidRPr="00724CCE">
        <w:rPr>
          <w:i w:val="0"/>
          <w:sz w:val="22"/>
          <w:szCs w:val="22"/>
        </w:rPr>
        <w:t xml:space="preserve">-phase undergoes a reconstructive transformation towards a long-range disordered cubic oxygen-deficient fluorite phase promoted by </w:t>
      </w:r>
      <w:r w:rsidR="00EC0AFD" w:rsidRPr="00724CCE">
        <w:rPr>
          <w:i w:val="0"/>
          <w:sz w:val="22"/>
          <w:szCs w:val="22"/>
        </w:rPr>
        <w:t>ionization</w:t>
      </w:r>
      <w:r w:rsidR="00EF4856" w:rsidRPr="00724CCE">
        <w:rPr>
          <w:i w:val="0"/>
          <w:sz w:val="22"/>
          <w:szCs w:val="22"/>
        </w:rPr>
        <w:t xml:space="preserve"> effects. In addition, an ordered phase with a short-range structure different from the </w:t>
      </w:r>
      <w:r w:rsidR="00EF4856" w:rsidRPr="00724CCE">
        <w:rPr>
          <w:sz w:val="22"/>
          <w:szCs w:val="22"/>
        </w:rPr>
        <w:t>δ</w:t>
      </w:r>
      <w:r w:rsidR="00EF4856" w:rsidRPr="00724CCE">
        <w:rPr>
          <w:i w:val="0"/>
          <w:sz w:val="22"/>
          <w:szCs w:val="22"/>
        </w:rPr>
        <w:t>-type was formed in a layer going from the surface to a depth of ~4</w:t>
      </w:r>
      <w:r w:rsidR="00F578B3" w:rsidRPr="00724CCE">
        <w:rPr>
          <w:i w:val="0"/>
          <w:sz w:val="22"/>
          <w:szCs w:val="22"/>
        </w:rPr>
        <w:t>.5</w:t>
      </w:r>
      <w:r w:rsidR="00EF4856" w:rsidRPr="00724CCE">
        <w:rPr>
          <w:i w:val="0"/>
          <w:sz w:val="22"/>
          <w:szCs w:val="22"/>
        </w:rPr>
        <w:t xml:space="preserve"> µm in the specimen irradiated to a </w:t>
      </w:r>
      <w:proofErr w:type="spellStart"/>
      <w:r w:rsidR="00EF4856" w:rsidRPr="00724CCE">
        <w:rPr>
          <w:i w:val="0"/>
          <w:sz w:val="22"/>
          <w:szCs w:val="22"/>
        </w:rPr>
        <w:t>fluence</w:t>
      </w:r>
      <w:proofErr w:type="spellEnd"/>
      <w:r w:rsidR="00EF4856" w:rsidRPr="00724CCE">
        <w:rPr>
          <w:i w:val="0"/>
          <w:sz w:val="22"/>
          <w:szCs w:val="22"/>
        </w:rPr>
        <w:t xml:space="preserve"> of 1</w:t>
      </w:r>
      <w:r w:rsidR="00F578B3" w:rsidRPr="00724CCE">
        <w:rPr>
          <w:i w:val="0"/>
          <w:sz w:val="22"/>
          <w:szCs w:val="22"/>
        </w:rPr>
        <w:t>×</w:t>
      </w:r>
      <w:r w:rsidR="00EF4856" w:rsidRPr="00724CCE">
        <w:rPr>
          <w:i w:val="0"/>
          <w:sz w:val="22"/>
          <w:szCs w:val="22"/>
        </w:rPr>
        <w:t>10</w:t>
      </w:r>
      <w:r w:rsidR="00EF4856" w:rsidRPr="00724CCE">
        <w:rPr>
          <w:i w:val="0"/>
          <w:sz w:val="22"/>
          <w:szCs w:val="22"/>
          <w:vertAlign w:val="superscript"/>
        </w:rPr>
        <w:t>14</w:t>
      </w:r>
      <w:r w:rsidR="00EF4856" w:rsidRPr="00724CCE">
        <w:rPr>
          <w:i w:val="0"/>
          <w:sz w:val="22"/>
          <w:szCs w:val="22"/>
        </w:rPr>
        <w:t xml:space="preserve"> /cm</w:t>
      </w:r>
      <w:r w:rsidR="00EF4856" w:rsidRPr="00724CCE">
        <w:rPr>
          <w:i w:val="0"/>
          <w:sz w:val="22"/>
          <w:szCs w:val="22"/>
          <w:vertAlign w:val="superscript"/>
        </w:rPr>
        <w:t>2</w:t>
      </w:r>
      <w:r w:rsidR="00EF4856" w:rsidRPr="00724CCE">
        <w:rPr>
          <w:i w:val="0"/>
          <w:sz w:val="22"/>
          <w:szCs w:val="22"/>
        </w:rPr>
        <w:t xml:space="preserve">. </w:t>
      </w:r>
      <w:r w:rsidR="007B2E0C" w:rsidRPr="00724CCE">
        <w:rPr>
          <w:i w:val="0"/>
          <w:color w:val="000000" w:themeColor="text1"/>
          <w:sz w:val="22"/>
          <w:szCs w:val="22"/>
        </w:rPr>
        <w:t xml:space="preserve">It was </w:t>
      </w:r>
      <w:r w:rsidR="00037D0A" w:rsidRPr="00724CCE">
        <w:rPr>
          <w:i w:val="0"/>
          <w:color w:val="000000" w:themeColor="text1"/>
          <w:sz w:val="22"/>
          <w:szCs w:val="22"/>
        </w:rPr>
        <w:t>found</w:t>
      </w:r>
      <w:r w:rsidR="007B2E0C" w:rsidRPr="00724CCE">
        <w:rPr>
          <w:i w:val="0"/>
          <w:color w:val="000000" w:themeColor="text1"/>
          <w:sz w:val="22"/>
          <w:szCs w:val="22"/>
        </w:rPr>
        <w:t xml:space="preserve"> that the ordered phase is formed from the disordered cubic fluorite phase. </w:t>
      </w:r>
      <w:r w:rsidR="00B06C87" w:rsidRPr="00724CCE">
        <w:rPr>
          <w:i w:val="0"/>
          <w:color w:val="000000" w:themeColor="text1"/>
          <w:sz w:val="22"/>
          <w:szCs w:val="22"/>
        </w:rPr>
        <w:t xml:space="preserve">This structural change is </w:t>
      </w:r>
      <w:r w:rsidR="002229C8" w:rsidRPr="00724CCE">
        <w:rPr>
          <w:i w:val="0"/>
          <w:color w:val="000000" w:themeColor="text1"/>
          <w:sz w:val="22"/>
          <w:szCs w:val="22"/>
        </w:rPr>
        <w:t>anomalous,</w:t>
      </w:r>
      <w:r w:rsidR="00B06C87" w:rsidRPr="00724CCE">
        <w:rPr>
          <w:i w:val="0"/>
          <w:color w:val="000000" w:themeColor="text1"/>
          <w:sz w:val="22"/>
          <w:szCs w:val="22"/>
        </w:rPr>
        <w:t xml:space="preserve"> because it is the opposite process of the usual irradiation-induced structural change, the order-to-disorder phase transformation</w:t>
      </w:r>
      <w:r w:rsidR="00483ED8" w:rsidRPr="00724CCE">
        <w:rPr>
          <w:i w:val="0"/>
          <w:color w:val="000000" w:themeColor="text1"/>
          <w:sz w:val="22"/>
          <w:szCs w:val="22"/>
        </w:rPr>
        <w:t xml:space="preserve">. Electron diffraction experiments revealed </w:t>
      </w:r>
      <w:r w:rsidR="00483ED8" w:rsidRPr="00724CCE">
        <w:rPr>
          <w:i w:val="0"/>
          <w:sz w:val="22"/>
          <w:szCs w:val="22"/>
        </w:rPr>
        <w:t>t</w:t>
      </w:r>
      <w:r w:rsidR="00EF4856" w:rsidRPr="00724CCE">
        <w:rPr>
          <w:i w:val="0"/>
          <w:sz w:val="22"/>
          <w:szCs w:val="22"/>
        </w:rPr>
        <w:t>hat short-range ordered regions in this layer possess a</w:t>
      </w:r>
      <w:r w:rsidR="00F578B3" w:rsidRPr="00724CCE">
        <w:rPr>
          <w:i w:val="0"/>
          <w:sz w:val="22"/>
          <w:szCs w:val="22"/>
        </w:rPr>
        <w:t>n</w:t>
      </w:r>
      <w:r w:rsidR="00EF4856" w:rsidRPr="00724CCE">
        <w:rPr>
          <w:i w:val="0"/>
          <w:sz w:val="22"/>
          <w:szCs w:val="22"/>
        </w:rPr>
        <w:t xml:space="preserve"> oxygen-excess bixbyite organization (</w:t>
      </w:r>
      <w:r w:rsidR="00EF4856" w:rsidRPr="00724CCE">
        <w:rPr>
          <w:sz w:val="22"/>
          <w:szCs w:val="22"/>
        </w:rPr>
        <w:t>C</w:t>
      </w:r>
      <w:r w:rsidR="00EF4856" w:rsidRPr="00724CCE">
        <w:rPr>
          <w:i w:val="0"/>
          <w:sz w:val="22"/>
          <w:szCs w:val="22"/>
        </w:rPr>
        <w:t>-type heavy rare-earth oxides) with randomly filled anion vacant sites to account for the different stoichiometry, and a long-range average oxygen-</w:t>
      </w:r>
      <w:r w:rsidR="00EF4856" w:rsidRPr="00724CCE">
        <w:rPr>
          <w:i w:val="0"/>
          <w:sz w:val="22"/>
          <w:szCs w:val="22"/>
        </w:rPr>
        <w:lastRenderedPageBreak/>
        <w:t>deficient fluorite phase.</w:t>
      </w:r>
    </w:p>
    <w:p w14:paraId="47D177A4" w14:textId="15389261" w:rsidR="00F30165" w:rsidRPr="00724CCE" w:rsidRDefault="00396DAE">
      <w:pPr>
        <w:rPr>
          <w:i w:val="0"/>
          <w:sz w:val="22"/>
          <w:szCs w:val="22"/>
        </w:rPr>
      </w:pPr>
      <w:r w:rsidRPr="00724CCE">
        <w:rPr>
          <w:i w:val="0"/>
          <w:sz w:val="22"/>
          <w:szCs w:val="22"/>
        </w:rPr>
        <w:t>*Corresponding author: ishimaru@post.matsc.kyutech.ac.jp</w:t>
      </w:r>
    </w:p>
    <w:p w14:paraId="75DFB5E9" w14:textId="77777777" w:rsidR="002C3189" w:rsidRPr="00724CCE" w:rsidRDefault="002C3189">
      <w:pPr>
        <w:widowControl/>
        <w:jc w:val="left"/>
        <w:rPr>
          <w:b/>
          <w:i w:val="0"/>
          <w:sz w:val="22"/>
          <w:szCs w:val="22"/>
        </w:rPr>
      </w:pPr>
      <w:r w:rsidRPr="00724CCE">
        <w:rPr>
          <w:b/>
          <w:i w:val="0"/>
          <w:sz w:val="22"/>
          <w:szCs w:val="22"/>
        </w:rPr>
        <w:br w:type="page"/>
      </w:r>
    </w:p>
    <w:p w14:paraId="4D19BDE1" w14:textId="02B50725" w:rsidR="00396DAE" w:rsidRPr="00724CCE" w:rsidRDefault="002C3189">
      <w:pPr>
        <w:rPr>
          <w:b/>
          <w:i w:val="0"/>
          <w:sz w:val="22"/>
          <w:szCs w:val="22"/>
        </w:rPr>
      </w:pPr>
      <w:r w:rsidRPr="00724CCE">
        <w:rPr>
          <w:b/>
          <w:i w:val="0"/>
          <w:sz w:val="22"/>
          <w:szCs w:val="22"/>
        </w:rPr>
        <w:lastRenderedPageBreak/>
        <w:t>1. Introduction</w:t>
      </w:r>
    </w:p>
    <w:p w14:paraId="29C393AF" w14:textId="62F8A6AC" w:rsidR="00B64EAA" w:rsidRPr="00724CCE" w:rsidRDefault="00FE48C0" w:rsidP="00B64EAA">
      <w:pPr>
        <w:rPr>
          <w:i w:val="0"/>
          <w:sz w:val="22"/>
          <w:szCs w:val="22"/>
        </w:rPr>
      </w:pPr>
      <w:r w:rsidRPr="00724CCE">
        <w:rPr>
          <w:i w:val="0"/>
          <w:sz w:val="22"/>
          <w:szCs w:val="22"/>
        </w:rPr>
        <w:t xml:space="preserve">Ceramic materials </w:t>
      </w:r>
      <w:r w:rsidR="00F65E42" w:rsidRPr="00724CCE">
        <w:rPr>
          <w:i w:val="0"/>
          <w:sz w:val="22"/>
          <w:szCs w:val="22"/>
        </w:rPr>
        <w:t xml:space="preserve">play an important role </w:t>
      </w:r>
      <w:r w:rsidR="00C16A85" w:rsidRPr="00724CCE">
        <w:rPr>
          <w:i w:val="0"/>
          <w:sz w:val="22"/>
          <w:szCs w:val="22"/>
        </w:rPr>
        <w:t xml:space="preserve">in </w:t>
      </w:r>
      <w:r w:rsidR="00D42919" w:rsidRPr="00724CCE">
        <w:rPr>
          <w:i w:val="0"/>
          <w:sz w:val="22"/>
          <w:szCs w:val="22"/>
        </w:rPr>
        <w:t>various indust</w:t>
      </w:r>
      <w:r w:rsidR="00D86C72" w:rsidRPr="00724CCE">
        <w:rPr>
          <w:i w:val="0"/>
          <w:sz w:val="22"/>
          <w:szCs w:val="22"/>
        </w:rPr>
        <w:t>rie</w:t>
      </w:r>
      <w:r w:rsidR="00D42919" w:rsidRPr="00724CCE">
        <w:rPr>
          <w:i w:val="0"/>
          <w:sz w:val="22"/>
          <w:szCs w:val="22"/>
        </w:rPr>
        <w:t xml:space="preserve">s as structural and functional materials due to their excellent </w:t>
      </w:r>
      <w:r w:rsidR="00C8061D" w:rsidRPr="00724CCE">
        <w:rPr>
          <w:i w:val="0"/>
          <w:sz w:val="22"/>
          <w:szCs w:val="22"/>
        </w:rPr>
        <w:t xml:space="preserve">mechanical properties, </w:t>
      </w:r>
      <w:r w:rsidRPr="00724CCE">
        <w:rPr>
          <w:i w:val="0"/>
          <w:sz w:val="22"/>
          <w:szCs w:val="22"/>
        </w:rPr>
        <w:t xml:space="preserve">unique physical characteristics, </w:t>
      </w:r>
      <w:r w:rsidR="00C8061D" w:rsidRPr="00724CCE">
        <w:rPr>
          <w:i w:val="0"/>
          <w:sz w:val="22"/>
          <w:szCs w:val="22"/>
        </w:rPr>
        <w:t>and chemical durability.</w:t>
      </w:r>
      <w:r w:rsidR="00F744B1" w:rsidRPr="00724CCE">
        <w:rPr>
          <w:i w:val="0"/>
          <w:sz w:val="22"/>
          <w:szCs w:val="22"/>
        </w:rPr>
        <w:t xml:space="preserve"> </w:t>
      </w:r>
      <w:r w:rsidR="00745B8C" w:rsidRPr="00724CCE">
        <w:rPr>
          <w:i w:val="0"/>
          <w:sz w:val="22"/>
          <w:szCs w:val="22"/>
        </w:rPr>
        <w:t xml:space="preserve">In </w:t>
      </w:r>
      <w:r w:rsidR="00E04180" w:rsidRPr="00724CCE">
        <w:rPr>
          <w:i w:val="0"/>
          <w:sz w:val="22"/>
          <w:szCs w:val="22"/>
        </w:rPr>
        <w:t>the</w:t>
      </w:r>
      <w:r w:rsidR="00745B8C" w:rsidRPr="00724CCE">
        <w:rPr>
          <w:i w:val="0"/>
          <w:sz w:val="22"/>
          <w:szCs w:val="22"/>
        </w:rPr>
        <w:t xml:space="preserve"> nuclear </w:t>
      </w:r>
      <w:r w:rsidR="00E04180" w:rsidRPr="00724CCE">
        <w:rPr>
          <w:i w:val="0"/>
          <w:sz w:val="22"/>
          <w:szCs w:val="22"/>
        </w:rPr>
        <w:t>industry</w:t>
      </w:r>
      <w:r w:rsidR="00745B8C" w:rsidRPr="00724CCE">
        <w:rPr>
          <w:i w:val="0"/>
          <w:sz w:val="22"/>
          <w:szCs w:val="22"/>
        </w:rPr>
        <w:t xml:space="preserve">, </w:t>
      </w:r>
      <w:r w:rsidR="007B666E" w:rsidRPr="00724CCE">
        <w:rPr>
          <w:i w:val="0"/>
          <w:sz w:val="22"/>
          <w:szCs w:val="22"/>
        </w:rPr>
        <w:t>ceramics</w:t>
      </w:r>
      <w:r w:rsidR="00945F08" w:rsidRPr="00724CCE">
        <w:rPr>
          <w:i w:val="0"/>
          <w:sz w:val="22"/>
          <w:szCs w:val="22"/>
        </w:rPr>
        <w:t xml:space="preserve"> are currently used as the nuclear fuel</w:t>
      </w:r>
      <w:r w:rsidR="00E04180" w:rsidRPr="00724CCE">
        <w:rPr>
          <w:i w:val="0"/>
          <w:sz w:val="22"/>
          <w:szCs w:val="22"/>
        </w:rPr>
        <w:t>s</w:t>
      </w:r>
      <w:r w:rsidR="00945F08" w:rsidRPr="00724CCE">
        <w:rPr>
          <w:i w:val="0"/>
          <w:sz w:val="22"/>
          <w:szCs w:val="22"/>
        </w:rPr>
        <w:t>, fission reaction control materials, and neutron shielding materials</w:t>
      </w:r>
      <w:r w:rsidR="00D86C72" w:rsidRPr="00724CCE">
        <w:rPr>
          <w:i w:val="0"/>
          <w:sz w:val="22"/>
          <w:szCs w:val="22"/>
        </w:rPr>
        <w:t xml:space="preserve">. </w:t>
      </w:r>
      <w:r w:rsidR="00E92AE5" w:rsidRPr="00724CCE">
        <w:rPr>
          <w:i w:val="0"/>
          <w:sz w:val="22"/>
          <w:szCs w:val="22"/>
        </w:rPr>
        <w:t xml:space="preserve">The structural materials of nuclear power plants and fusion reactors are often exposed to harsh radiation environments. </w:t>
      </w:r>
      <w:r w:rsidR="00B64EAA" w:rsidRPr="00724CCE">
        <w:rPr>
          <w:i w:val="0"/>
          <w:sz w:val="22"/>
          <w:szCs w:val="22"/>
        </w:rPr>
        <w:t xml:space="preserve">In addition, ceramic materials are candidate system for encapsulating minor actinides or toy models for parametric studies of advanced fuels. The fabrication and performance of advanced nuclear fuels, particularly those containing the minor actinides, is an important challenge that requires a fundamental understanding of the structural behavior of complex materials during processing and irradiation. Creating novel tailored fuel forms requires appropriate experimental efforts to outline the specific features of the radiation-induced changes in model systems, an essential step for feeding high-throughput </w:t>
      </w:r>
      <w:r w:rsidR="00B64EAA" w:rsidRPr="00724CCE">
        <w:rPr>
          <w:sz w:val="22"/>
          <w:szCs w:val="22"/>
        </w:rPr>
        <w:t>ab initio</w:t>
      </w:r>
      <w:r w:rsidR="00B64EAA" w:rsidRPr="00724CCE">
        <w:rPr>
          <w:i w:val="0"/>
          <w:sz w:val="22"/>
          <w:szCs w:val="22"/>
        </w:rPr>
        <w:t xml:space="preserve"> calculations of materials properties.</w:t>
      </w:r>
    </w:p>
    <w:p w14:paraId="39B37BEE" w14:textId="63F2AC1B" w:rsidR="00506255" w:rsidRPr="00724CCE" w:rsidRDefault="00F84DF5" w:rsidP="00C50045">
      <w:pPr>
        <w:rPr>
          <w:i w:val="0"/>
          <w:sz w:val="22"/>
          <w:szCs w:val="22"/>
        </w:rPr>
      </w:pPr>
      <w:r w:rsidRPr="00724CCE">
        <w:rPr>
          <w:i w:val="0"/>
          <w:sz w:val="22"/>
          <w:szCs w:val="22"/>
        </w:rPr>
        <w:tab/>
      </w:r>
      <w:r w:rsidR="00B01311" w:rsidRPr="00724CCE">
        <w:rPr>
          <w:i w:val="0"/>
          <w:sz w:val="22"/>
          <w:szCs w:val="22"/>
        </w:rPr>
        <w:t xml:space="preserve">Oxide ceramics with a </w:t>
      </w:r>
      <w:r w:rsidR="009C315D" w:rsidRPr="00724CCE">
        <w:rPr>
          <w:i w:val="0"/>
          <w:sz w:val="22"/>
          <w:szCs w:val="22"/>
        </w:rPr>
        <w:t>fluorite-type structure</w:t>
      </w:r>
      <w:r w:rsidR="00485530" w:rsidRPr="00724CCE">
        <w:rPr>
          <w:i w:val="0"/>
          <w:sz w:val="22"/>
          <w:szCs w:val="22"/>
        </w:rPr>
        <w:t>,</w:t>
      </w:r>
      <w:r w:rsidR="006A52C2" w:rsidRPr="00724CCE">
        <w:rPr>
          <w:i w:val="0"/>
          <w:sz w:val="22"/>
          <w:szCs w:val="22"/>
        </w:rPr>
        <w:t xml:space="preserve"> </w:t>
      </w:r>
      <w:r w:rsidR="00875364" w:rsidRPr="00724CCE">
        <w:rPr>
          <w:i w:val="0"/>
          <w:sz w:val="22"/>
          <w:szCs w:val="22"/>
        </w:rPr>
        <w:t>where</w:t>
      </w:r>
      <w:r w:rsidR="006A52C2" w:rsidRPr="00724CCE">
        <w:rPr>
          <w:i w:val="0"/>
          <w:sz w:val="22"/>
          <w:szCs w:val="22"/>
        </w:rPr>
        <w:t xml:space="preserve"> </w:t>
      </w:r>
      <w:r w:rsidR="00987CB5" w:rsidRPr="00724CCE">
        <w:rPr>
          <w:i w:val="0"/>
          <w:sz w:val="22"/>
          <w:szCs w:val="22"/>
        </w:rPr>
        <w:t xml:space="preserve">metal </w:t>
      </w:r>
      <w:r w:rsidR="00485530" w:rsidRPr="00724CCE">
        <w:rPr>
          <w:i w:val="0"/>
          <w:sz w:val="22"/>
          <w:szCs w:val="22"/>
        </w:rPr>
        <w:t>cations</w:t>
      </w:r>
      <w:r w:rsidR="009C315D" w:rsidRPr="00724CCE">
        <w:rPr>
          <w:i w:val="0"/>
          <w:sz w:val="22"/>
          <w:szCs w:val="22"/>
        </w:rPr>
        <w:t xml:space="preserve"> </w:t>
      </w:r>
      <w:r w:rsidR="00485530" w:rsidRPr="00724CCE">
        <w:rPr>
          <w:i w:val="0"/>
          <w:sz w:val="22"/>
          <w:szCs w:val="22"/>
        </w:rPr>
        <w:t>form</w:t>
      </w:r>
      <w:r w:rsidR="009C315D" w:rsidRPr="00724CCE">
        <w:rPr>
          <w:i w:val="0"/>
          <w:sz w:val="22"/>
          <w:szCs w:val="22"/>
        </w:rPr>
        <w:t xml:space="preserve"> </w:t>
      </w:r>
      <w:r w:rsidR="00295BE5" w:rsidRPr="00724CCE">
        <w:rPr>
          <w:i w:val="0"/>
          <w:sz w:val="22"/>
          <w:szCs w:val="22"/>
        </w:rPr>
        <w:t>a</w:t>
      </w:r>
      <w:r w:rsidR="009C315D" w:rsidRPr="00724CCE">
        <w:rPr>
          <w:i w:val="0"/>
          <w:sz w:val="22"/>
          <w:szCs w:val="22"/>
        </w:rPr>
        <w:t xml:space="preserve"> </w:t>
      </w:r>
      <w:r w:rsidR="00295BE5" w:rsidRPr="00724CCE">
        <w:rPr>
          <w:i w:val="0"/>
          <w:sz w:val="22"/>
          <w:szCs w:val="22"/>
        </w:rPr>
        <w:t>face-centered cubic</w:t>
      </w:r>
      <w:r w:rsidR="009C315D" w:rsidRPr="00724CCE">
        <w:rPr>
          <w:i w:val="0"/>
          <w:sz w:val="22"/>
          <w:szCs w:val="22"/>
        </w:rPr>
        <w:t xml:space="preserve"> </w:t>
      </w:r>
      <w:r w:rsidR="00485530" w:rsidRPr="00724CCE">
        <w:rPr>
          <w:i w:val="0"/>
          <w:sz w:val="22"/>
          <w:szCs w:val="22"/>
        </w:rPr>
        <w:t>lattice</w:t>
      </w:r>
      <w:r w:rsidR="009C315D" w:rsidRPr="00724CCE">
        <w:rPr>
          <w:i w:val="0"/>
          <w:sz w:val="22"/>
          <w:szCs w:val="22"/>
        </w:rPr>
        <w:t xml:space="preserve"> and </w:t>
      </w:r>
      <w:r w:rsidR="00987CB5" w:rsidRPr="00724CCE">
        <w:rPr>
          <w:i w:val="0"/>
          <w:sz w:val="22"/>
          <w:szCs w:val="22"/>
        </w:rPr>
        <w:t xml:space="preserve">oxygen </w:t>
      </w:r>
      <w:r w:rsidR="00485530" w:rsidRPr="00724CCE">
        <w:rPr>
          <w:i w:val="0"/>
          <w:sz w:val="22"/>
          <w:szCs w:val="22"/>
        </w:rPr>
        <w:t>anions</w:t>
      </w:r>
      <w:r w:rsidR="009C315D" w:rsidRPr="00724CCE">
        <w:rPr>
          <w:i w:val="0"/>
          <w:sz w:val="22"/>
          <w:szCs w:val="22"/>
        </w:rPr>
        <w:t xml:space="preserve"> occupy </w:t>
      </w:r>
      <w:r w:rsidR="002D2877" w:rsidRPr="00724CCE">
        <w:rPr>
          <w:i w:val="0"/>
          <w:sz w:val="22"/>
          <w:szCs w:val="22"/>
        </w:rPr>
        <w:t>its</w:t>
      </w:r>
      <w:r w:rsidR="009C315D" w:rsidRPr="00724CCE">
        <w:rPr>
          <w:i w:val="0"/>
          <w:sz w:val="22"/>
          <w:szCs w:val="22"/>
        </w:rPr>
        <w:t xml:space="preserve"> tetrahedral </w:t>
      </w:r>
      <w:r w:rsidR="00291DCD" w:rsidRPr="00724CCE">
        <w:rPr>
          <w:i w:val="0"/>
          <w:sz w:val="22"/>
          <w:szCs w:val="22"/>
        </w:rPr>
        <w:t xml:space="preserve">interstitial </w:t>
      </w:r>
      <w:r w:rsidR="009C315D" w:rsidRPr="00724CCE">
        <w:rPr>
          <w:i w:val="0"/>
          <w:sz w:val="22"/>
          <w:szCs w:val="22"/>
        </w:rPr>
        <w:t>sites</w:t>
      </w:r>
      <w:r w:rsidR="00485530" w:rsidRPr="00724CCE">
        <w:rPr>
          <w:i w:val="0"/>
          <w:sz w:val="22"/>
          <w:szCs w:val="22"/>
        </w:rPr>
        <w:t xml:space="preserve">, </w:t>
      </w:r>
      <w:r w:rsidR="00E83073" w:rsidRPr="00724CCE">
        <w:rPr>
          <w:i w:val="0"/>
          <w:sz w:val="22"/>
          <w:szCs w:val="22"/>
        </w:rPr>
        <w:t>are</w:t>
      </w:r>
      <w:r w:rsidR="00485530" w:rsidRPr="00724CCE">
        <w:rPr>
          <w:i w:val="0"/>
          <w:sz w:val="22"/>
          <w:szCs w:val="22"/>
        </w:rPr>
        <w:t xml:space="preserve"> known to exhibit excellent radiation resistance</w:t>
      </w:r>
      <w:r w:rsidR="00B45A20" w:rsidRPr="00724CCE">
        <w:rPr>
          <w:i w:val="0"/>
          <w:sz w:val="22"/>
          <w:szCs w:val="22"/>
        </w:rPr>
        <w:t xml:space="preserve"> [</w:t>
      </w:r>
      <w:r w:rsidR="00A53D6F" w:rsidRPr="00724CCE">
        <w:rPr>
          <w:i w:val="0"/>
          <w:sz w:val="22"/>
          <w:szCs w:val="22"/>
        </w:rPr>
        <w:t>1-4</w:t>
      </w:r>
      <w:r w:rsidR="00D922CC" w:rsidRPr="00724CCE">
        <w:rPr>
          <w:i w:val="0"/>
          <w:sz w:val="22"/>
          <w:szCs w:val="22"/>
        </w:rPr>
        <w:t>]</w:t>
      </w:r>
      <w:r w:rsidR="00485530" w:rsidRPr="00724CCE">
        <w:rPr>
          <w:i w:val="0"/>
          <w:sz w:val="22"/>
          <w:szCs w:val="22"/>
        </w:rPr>
        <w:t xml:space="preserve">, as </w:t>
      </w:r>
      <w:r w:rsidR="00875364" w:rsidRPr="00724CCE">
        <w:rPr>
          <w:i w:val="0"/>
          <w:sz w:val="22"/>
          <w:szCs w:val="22"/>
        </w:rPr>
        <w:t xml:space="preserve">already </w:t>
      </w:r>
      <w:r w:rsidR="00485530" w:rsidRPr="00724CCE">
        <w:rPr>
          <w:i w:val="0"/>
          <w:sz w:val="22"/>
          <w:szCs w:val="22"/>
        </w:rPr>
        <w:t xml:space="preserve">seen in </w:t>
      </w:r>
      <w:r w:rsidR="000329DD" w:rsidRPr="00724CCE">
        <w:rPr>
          <w:i w:val="0"/>
          <w:sz w:val="22"/>
          <w:szCs w:val="22"/>
        </w:rPr>
        <w:t>uranium dioxide</w:t>
      </w:r>
      <w:r w:rsidR="00485530" w:rsidRPr="00724CCE">
        <w:rPr>
          <w:i w:val="0"/>
          <w:sz w:val="22"/>
          <w:szCs w:val="22"/>
        </w:rPr>
        <w:t xml:space="preserve"> and </w:t>
      </w:r>
      <w:r w:rsidR="00AF03FD" w:rsidRPr="00724CCE">
        <w:rPr>
          <w:i w:val="0"/>
          <w:sz w:val="22"/>
          <w:szCs w:val="22"/>
        </w:rPr>
        <w:t>zirconium dioxide</w:t>
      </w:r>
      <w:r w:rsidR="00485530" w:rsidRPr="00724CCE">
        <w:rPr>
          <w:i w:val="0"/>
          <w:sz w:val="22"/>
          <w:szCs w:val="22"/>
        </w:rPr>
        <w:t>.</w:t>
      </w:r>
      <w:r w:rsidR="005E107F" w:rsidRPr="00724CCE">
        <w:rPr>
          <w:i w:val="0"/>
          <w:sz w:val="22"/>
          <w:szCs w:val="22"/>
        </w:rPr>
        <w:t xml:space="preserve"> </w:t>
      </w:r>
      <w:r w:rsidR="00680604" w:rsidRPr="00724CCE">
        <w:rPr>
          <w:i w:val="0"/>
          <w:sz w:val="22"/>
          <w:szCs w:val="22"/>
        </w:rPr>
        <w:t>O</w:t>
      </w:r>
      <w:r w:rsidR="0055470E" w:rsidRPr="00724CCE">
        <w:rPr>
          <w:i w:val="0"/>
          <w:sz w:val="22"/>
          <w:szCs w:val="22"/>
        </w:rPr>
        <w:t>xy</w:t>
      </w:r>
      <w:r w:rsidR="00FA55CF" w:rsidRPr="00724CCE">
        <w:rPr>
          <w:i w:val="0"/>
          <w:sz w:val="22"/>
          <w:szCs w:val="22"/>
        </w:rPr>
        <w:t>gen-deficient fluorite structural</w:t>
      </w:r>
      <w:r w:rsidR="0055470E" w:rsidRPr="00724CCE">
        <w:rPr>
          <w:i w:val="0"/>
          <w:sz w:val="22"/>
          <w:szCs w:val="22"/>
        </w:rPr>
        <w:t xml:space="preserve"> derivatives (M</w:t>
      </w:r>
      <w:r w:rsidR="00AB01F9" w:rsidRPr="00724CCE">
        <w:rPr>
          <w:i w:val="0"/>
          <w:sz w:val="22"/>
          <w:szCs w:val="22"/>
          <w:vertAlign w:val="subscript"/>
        </w:rPr>
        <w:t>1-</w:t>
      </w:r>
      <w:r w:rsidR="00AB01F9" w:rsidRPr="00724CCE">
        <w:rPr>
          <w:sz w:val="22"/>
          <w:szCs w:val="22"/>
          <w:vertAlign w:val="subscript"/>
        </w:rPr>
        <w:t>x</w:t>
      </w:r>
      <w:r w:rsidR="00AB01F9" w:rsidRPr="00724CCE">
        <w:rPr>
          <w:i w:val="0"/>
          <w:sz w:val="22"/>
          <w:szCs w:val="22"/>
        </w:rPr>
        <w:t>M’</w:t>
      </w:r>
      <w:r w:rsidR="00AB01F9" w:rsidRPr="00724CCE">
        <w:rPr>
          <w:sz w:val="22"/>
          <w:szCs w:val="22"/>
          <w:vertAlign w:val="subscript"/>
        </w:rPr>
        <w:t>x</w:t>
      </w:r>
      <w:r w:rsidR="0055470E" w:rsidRPr="00724CCE">
        <w:rPr>
          <w:i w:val="0"/>
          <w:sz w:val="22"/>
          <w:szCs w:val="22"/>
        </w:rPr>
        <w:t>O</w:t>
      </w:r>
      <w:r w:rsidR="0055470E" w:rsidRPr="00724CCE">
        <w:rPr>
          <w:i w:val="0"/>
          <w:sz w:val="22"/>
          <w:szCs w:val="22"/>
          <w:vertAlign w:val="subscript"/>
        </w:rPr>
        <w:t>2-</w:t>
      </w:r>
      <w:r w:rsidR="0055470E" w:rsidRPr="00724CCE">
        <w:rPr>
          <w:sz w:val="22"/>
          <w:szCs w:val="22"/>
          <w:vertAlign w:val="subscript"/>
        </w:rPr>
        <w:t>x</w:t>
      </w:r>
      <w:r w:rsidR="0055470E" w:rsidRPr="00724CCE">
        <w:rPr>
          <w:i w:val="0"/>
          <w:sz w:val="22"/>
          <w:szCs w:val="22"/>
        </w:rPr>
        <w:t>, where M</w:t>
      </w:r>
      <w:r w:rsidR="00B0224F" w:rsidRPr="00724CCE">
        <w:rPr>
          <w:i w:val="0"/>
          <w:sz w:val="22"/>
          <w:szCs w:val="22"/>
        </w:rPr>
        <w:t xml:space="preserve"> and M’ are</w:t>
      </w:r>
      <w:r w:rsidR="0055470E" w:rsidRPr="00724CCE">
        <w:rPr>
          <w:i w:val="0"/>
          <w:sz w:val="22"/>
          <w:szCs w:val="22"/>
        </w:rPr>
        <w:t xml:space="preserve"> </w:t>
      </w:r>
      <w:proofErr w:type="spellStart"/>
      <w:r w:rsidR="0055470E" w:rsidRPr="00724CCE">
        <w:rPr>
          <w:i w:val="0"/>
          <w:sz w:val="22"/>
          <w:szCs w:val="22"/>
        </w:rPr>
        <w:t>a</w:t>
      </w:r>
      <w:r w:rsidR="00B0224F" w:rsidRPr="00724CCE">
        <w:rPr>
          <w:i w:val="0"/>
          <w:sz w:val="22"/>
          <w:szCs w:val="22"/>
        </w:rPr>
        <w:t>liovalent</w:t>
      </w:r>
      <w:proofErr w:type="spellEnd"/>
      <w:r w:rsidR="0055470E" w:rsidRPr="00724CCE">
        <w:rPr>
          <w:i w:val="0"/>
          <w:sz w:val="22"/>
          <w:szCs w:val="22"/>
        </w:rPr>
        <w:t xml:space="preserve"> metal cation</w:t>
      </w:r>
      <w:r w:rsidR="00B0224F" w:rsidRPr="00724CCE">
        <w:rPr>
          <w:i w:val="0"/>
          <w:sz w:val="22"/>
          <w:szCs w:val="22"/>
        </w:rPr>
        <w:t>s</w:t>
      </w:r>
      <w:r w:rsidR="0055470E" w:rsidRPr="00724CCE">
        <w:rPr>
          <w:i w:val="0"/>
          <w:sz w:val="22"/>
          <w:szCs w:val="22"/>
        </w:rPr>
        <w:t xml:space="preserve"> and O is </w:t>
      </w:r>
      <w:r w:rsidR="00B0224F" w:rsidRPr="00724CCE">
        <w:rPr>
          <w:i w:val="0"/>
          <w:sz w:val="22"/>
          <w:szCs w:val="22"/>
        </w:rPr>
        <w:t>the</w:t>
      </w:r>
      <w:r w:rsidR="0055470E" w:rsidRPr="00724CCE">
        <w:rPr>
          <w:i w:val="0"/>
          <w:sz w:val="22"/>
          <w:szCs w:val="22"/>
        </w:rPr>
        <w:t xml:space="preserve"> anion)</w:t>
      </w:r>
      <w:r w:rsidR="005D15A2" w:rsidRPr="00724CCE">
        <w:rPr>
          <w:i w:val="0"/>
          <w:sz w:val="22"/>
          <w:szCs w:val="22"/>
        </w:rPr>
        <w:t xml:space="preserve">, </w:t>
      </w:r>
      <w:r w:rsidR="008877AF" w:rsidRPr="00724CCE">
        <w:rPr>
          <w:i w:val="0"/>
          <w:sz w:val="22"/>
          <w:szCs w:val="22"/>
        </w:rPr>
        <w:t>which contain</w:t>
      </w:r>
      <w:r w:rsidR="005D15A2" w:rsidRPr="00724CCE">
        <w:rPr>
          <w:i w:val="0"/>
          <w:sz w:val="22"/>
          <w:szCs w:val="22"/>
        </w:rPr>
        <w:t xml:space="preserve"> oxygen vacancies to </w:t>
      </w:r>
      <w:r w:rsidR="00490F57" w:rsidRPr="00724CCE">
        <w:rPr>
          <w:i w:val="0"/>
          <w:sz w:val="22"/>
          <w:szCs w:val="22"/>
        </w:rPr>
        <w:t>pro</w:t>
      </w:r>
      <w:r w:rsidR="00186B45" w:rsidRPr="00724CCE">
        <w:rPr>
          <w:i w:val="0"/>
          <w:sz w:val="22"/>
          <w:szCs w:val="22"/>
        </w:rPr>
        <w:t>vide a charge compensation mechanism that satisfies the</w:t>
      </w:r>
      <w:r w:rsidR="005D15A2" w:rsidRPr="00724CCE">
        <w:rPr>
          <w:i w:val="0"/>
          <w:sz w:val="22"/>
          <w:szCs w:val="22"/>
        </w:rPr>
        <w:t xml:space="preserve"> </w:t>
      </w:r>
      <w:proofErr w:type="spellStart"/>
      <w:r w:rsidR="006A4DAE" w:rsidRPr="00724CCE">
        <w:rPr>
          <w:i w:val="0"/>
          <w:sz w:val="22"/>
          <w:szCs w:val="22"/>
        </w:rPr>
        <w:t>electroneutrality</w:t>
      </w:r>
      <w:proofErr w:type="spellEnd"/>
      <w:r w:rsidR="003A23AD" w:rsidRPr="00724CCE">
        <w:rPr>
          <w:i w:val="0"/>
          <w:sz w:val="22"/>
          <w:szCs w:val="22"/>
        </w:rPr>
        <w:t>,</w:t>
      </w:r>
      <w:r w:rsidR="00D67C7D" w:rsidRPr="00724CCE">
        <w:rPr>
          <w:i w:val="0"/>
          <w:sz w:val="22"/>
          <w:szCs w:val="22"/>
        </w:rPr>
        <w:t xml:space="preserve"> ha</w:t>
      </w:r>
      <w:r w:rsidR="00BF066F" w:rsidRPr="00724CCE">
        <w:rPr>
          <w:i w:val="0"/>
          <w:sz w:val="22"/>
          <w:szCs w:val="22"/>
        </w:rPr>
        <w:t>ve also attracted</w:t>
      </w:r>
      <w:r w:rsidR="0055470E" w:rsidRPr="00724CCE">
        <w:rPr>
          <w:i w:val="0"/>
          <w:sz w:val="22"/>
          <w:szCs w:val="22"/>
        </w:rPr>
        <w:t xml:space="preserve"> attention</w:t>
      </w:r>
      <w:r w:rsidR="00680604" w:rsidRPr="00724CCE">
        <w:t xml:space="preserve"> </w:t>
      </w:r>
      <w:r w:rsidR="00680604" w:rsidRPr="00724CCE">
        <w:rPr>
          <w:i w:val="0"/>
          <w:sz w:val="22"/>
          <w:szCs w:val="22"/>
        </w:rPr>
        <w:t>for their radiation effects</w:t>
      </w:r>
      <w:r w:rsidR="007112A8" w:rsidRPr="00724CCE">
        <w:rPr>
          <w:i w:val="0"/>
          <w:sz w:val="22"/>
          <w:szCs w:val="22"/>
        </w:rPr>
        <w:t xml:space="preserve">, </w:t>
      </w:r>
      <w:r w:rsidR="008877AF" w:rsidRPr="00724CCE">
        <w:rPr>
          <w:i w:val="0"/>
          <w:sz w:val="22"/>
          <w:szCs w:val="22"/>
        </w:rPr>
        <w:t>because of their structural similarity to fluorite</w:t>
      </w:r>
      <w:r w:rsidR="00335AD2" w:rsidRPr="00724CCE">
        <w:rPr>
          <w:i w:val="0"/>
          <w:sz w:val="22"/>
          <w:szCs w:val="22"/>
        </w:rPr>
        <w:t>.</w:t>
      </w:r>
      <w:r w:rsidR="008877AF" w:rsidRPr="00724CCE">
        <w:rPr>
          <w:rFonts w:hint="eastAsia"/>
          <w:i w:val="0"/>
          <w:sz w:val="22"/>
          <w:szCs w:val="22"/>
        </w:rPr>
        <w:t xml:space="preserve"> </w:t>
      </w:r>
      <w:r w:rsidR="00C10E5F" w:rsidRPr="00724CCE">
        <w:rPr>
          <w:i w:val="0"/>
          <w:sz w:val="22"/>
          <w:szCs w:val="22"/>
        </w:rPr>
        <w:t xml:space="preserve">There are variety of oxygen-deficient fluorite structural derivatives, such as </w:t>
      </w:r>
      <w:proofErr w:type="spellStart"/>
      <w:r w:rsidR="00AC0895" w:rsidRPr="00724CCE">
        <w:rPr>
          <w:i w:val="0"/>
          <w:sz w:val="22"/>
          <w:szCs w:val="22"/>
        </w:rPr>
        <w:t>pyrochlore</w:t>
      </w:r>
      <w:proofErr w:type="spellEnd"/>
      <w:r w:rsidR="00C10E5F" w:rsidRPr="00724CCE">
        <w:rPr>
          <w:i w:val="0"/>
          <w:sz w:val="22"/>
          <w:szCs w:val="22"/>
        </w:rPr>
        <w:t xml:space="preserve"> [</w:t>
      </w:r>
      <w:r w:rsidR="00A53D6F" w:rsidRPr="00724CCE">
        <w:rPr>
          <w:i w:val="0"/>
          <w:sz w:val="22"/>
          <w:szCs w:val="22"/>
        </w:rPr>
        <w:t>5-8</w:t>
      </w:r>
      <w:r w:rsidR="00C10E5F" w:rsidRPr="00724CCE">
        <w:rPr>
          <w:i w:val="0"/>
          <w:sz w:val="22"/>
          <w:szCs w:val="22"/>
        </w:rPr>
        <w:t xml:space="preserve">], </w:t>
      </w:r>
      <w:proofErr w:type="spellStart"/>
      <w:r w:rsidR="00B96A21" w:rsidRPr="00724CCE">
        <w:rPr>
          <w:i w:val="0"/>
          <w:sz w:val="22"/>
          <w:szCs w:val="22"/>
        </w:rPr>
        <w:t>murataite</w:t>
      </w:r>
      <w:proofErr w:type="spellEnd"/>
      <w:r w:rsidR="00B96A21" w:rsidRPr="00724CCE">
        <w:rPr>
          <w:i w:val="0"/>
          <w:sz w:val="22"/>
          <w:szCs w:val="22"/>
        </w:rPr>
        <w:t xml:space="preserve"> [</w:t>
      </w:r>
      <w:r w:rsidR="00A53D6F" w:rsidRPr="00724CCE">
        <w:rPr>
          <w:i w:val="0"/>
          <w:sz w:val="22"/>
          <w:szCs w:val="22"/>
        </w:rPr>
        <w:t>9</w:t>
      </w:r>
      <w:r w:rsidR="00B96A21" w:rsidRPr="00724CCE">
        <w:rPr>
          <w:i w:val="0"/>
          <w:sz w:val="22"/>
          <w:szCs w:val="22"/>
        </w:rPr>
        <w:t>],</w:t>
      </w:r>
      <w:r w:rsidR="000A712E" w:rsidRPr="00724CCE">
        <w:rPr>
          <w:i w:val="0"/>
          <w:sz w:val="22"/>
          <w:szCs w:val="22"/>
        </w:rPr>
        <w:t xml:space="preserve"> bixbyite [</w:t>
      </w:r>
      <w:r w:rsidR="00A53D6F" w:rsidRPr="00724CCE">
        <w:rPr>
          <w:i w:val="0"/>
          <w:sz w:val="22"/>
          <w:szCs w:val="22"/>
        </w:rPr>
        <w:t>10,11</w:t>
      </w:r>
      <w:r w:rsidR="000A712E" w:rsidRPr="00724CCE">
        <w:rPr>
          <w:i w:val="0"/>
          <w:sz w:val="22"/>
          <w:szCs w:val="22"/>
        </w:rPr>
        <w:t xml:space="preserve">], </w:t>
      </w:r>
      <w:r w:rsidR="00C10E5F" w:rsidRPr="00724CCE">
        <w:rPr>
          <w:i w:val="0"/>
          <w:sz w:val="22"/>
          <w:szCs w:val="22"/>
        </w:rPr>
        <w:t xml:space="preserve">and </w:t>
      </w:r>
      <w:r w:rsidR="00C10E5F" w:rsidRPr="00724CCE">
        <w:rPr>
          <w:sz w:val="22"/>
          <w:szCs w:val="22"/>
        </w:rPr>
        <w:t>δ</w:t>
      </w:r>
      <w:r w:rsidR="00C10E5F" w:rsidRPr="00724CCE">
        <w:rPr>
          <w:i w:val="0"/>
          <w:sz w:val="22"/>
          <w:szCs w:val="22"/>
        </w:rPr>
        <w:t xml:space="preserve">-phase </w:t>
      </w:r>
      <w:r w:rsidR="00AC0895" w:rsidRPr="00724CCE">
        <w:rPr>
          <w:i w:val="0"/>
          <w:sz w:val="22"/>
          <w:szCs w:val="22"/>
        </w:rPr>
        <w:t xml:space="preserve">compounds </w:t>
      </w:r>
      <w:r w:rsidR="00C10E5F" w:rsidRPr="00724CCE">
        <w:rPr>
          <w:i w:val="0"/>
          <w:sz w:val="22"/>
          <w:szCs w:val="22"/>
        </w:rPr>
        <w:t>[</w:t>
      </w:r>
      <w:r w:rsidR="00A53D6F" w:rsidRPr="00724CCE">
        <w:rPr>
          <w:i w:val="0"/>
          <w:sz w:val="22"/>
          <w:szCs w:val="22"/>
        </w:rPr>
        <w:t>12,13</w:t>
      </w:r>
      <w:r w:rsidR="00B53929" w:rsidRPr="00724CCE">
        <w:rPr>
          <w:i w:val="0"/>
          <w:sz w:val="22"/>
          <w:szCs w:val="22"/>
        </w:rPr>
        <w:t>];</w:t>
      </w:r>
      <w:r w:rsidR="00C10E5F" w:rsidRPr="00724CCE">
        <w:rPr>
          <w:i w:val="0"/>
          <w:sz w:val="22"/>
          <w:szCs w:val="22"/>
        </w:rPr>
        <w:t xml:space="preserve"> some of them </w:t>
      </w:r>
      <w:r w:rsidR="004E50A7" w:rsidRPr="00724CCE">
        <w:rPr>
          <w:i w:val="0"/>
          <w:sz w:val="22"/>
          <w:szCs w:val="22"/>
        </w:rPr>
        <w:t>are highly resistant to</w:t>
      </w:r>
      <w:r w:rsidR="00C10E5F" w:rsidRPr="00724CCE">
        <w:rPr>
          <w:i w:val="0"/>
          <w:sz w:val="22"/>
          <w:szCs w:val="22"/>
        </w:rPr>
        <w:t xml:space="preserve"> radiation-induced </w:t>
      </w:r>
      <w:proofErr w:type="spellStart"/>
      <w:r w:rsidR="00C10E5F" w:rsidRPr="00724CCE">
        <w:rPr>
          <w:i w:val="0"/>
          <w:sz w:val="22"/>
          <w:szCs w:val="22"/>
        </w:rPr>
        <w:t>amorphization</w:t>
      </w:r>
      <w:proofErr w:type="spellEnd"/>
      <w:r w:rsidR="00C10E5F" w:rsidRPr="00724CCE">
        <w:rPr>
          <w:i w:val="0"/>
          <w:sz w:val="22"/>
          <w:szCs w:val="22"/>
        </w:rPr>
        <w:t>.</w:t>
      </w:r>
    </w:p>
    <w:p w14:paraId="7F7F16CA" w14:textId="7E5D4257" w:rsidR="002D4DD3" w:rsidRPr="00724CCE" w:rsidRDefault="00506255" w:rsidP="006729A6">
      <w:pPr>
        <w:rPr>
          <w:i w:val="0"/>
          <w:color w:val="FF0000"/>
          <w:sz w:val="22"/>
          <w:szCs w:val="22"/>
        </w:rPr>
      </w:pPr>
      <w:r w:rsidRPr="00724CCE">
        <w:rPr>
          <w:i w:val="0"/>
          <w:sz w:val="22"/>
          <w:szCs w:val="22"/>
        </w:rPr>
        <w:tab/>
      </w:r>
      <w:r w:rsidR="00C10E5F" w:rsidRPr="00724CCE">
        <w:rPr>
          <w:i w:val="0"/>
          <w:sz w:val="22"/>
          <w:szCs w:val="22"/>
        </w:rPr>
        <w:t xml:space="preserve">The degradation of materials under radiation environments is induced by two effects: knock-on </w:t>
      </w:r>
      <w:r w:rsidR="00B53929" w:rsidRPr="00724CCE">
        <w:rPr>
          <w:i w:val="0"/>
          <w:sz w:val="22"/>
          <w:szCs w:val="22"/>
        </w:rPr>
        <w:t xml:space="preserve">binary collision </w:t>
      </w:r>
      <w:r w:rsidR="00C10E5F" w:rsidRPr="00724CCE">
        <w:rPr>
          <w:i w:val="0"/>
          <w:sz w:val="22"/>
          <w:szCs w:val="22"/>
        </w:rPr>
        <w:t xml:space="preserve">effects and </w:t>
      </w:r>
      <w:r w:rsidR="00D65F75" w:rsidRPr="00724CCE">
        <w:rPr>
          <w:i w:val="0"/>
          <w:sz w:val="22"/>
          <w:szCs w:val="22"/>
        </w:rPr>
        <w:t>ionization</w:t>
      </w:r>
      <w:r w:rsidR="003369A4" w:rsidRPr="00724CCE">
        <w:rPr>
          <w:i w:val="0"/>
          <w:sz w:val="22"/>
          <w:szCs w:val="22"/>
        </w:rPr>
        <w:t xml:space="preserve"> </w:t>
      </w:r>
      <w:r w:rsidR="00C10E5F" w:rsidRPr="00724CCE">
        <w:rPr>
          <w:i w:val="0"/>
          <w:sz w:val="22"/>
          <w:szCs w:val="22"/>
        </w:rPr>
        <w:t xml:space="preserve">one. </w:t>
      </w:r>
      <w:r w:rsidR="00307A5C" w:rsidRPr="00724CCE">
        <w:rPr>
          <w:i w:val="0"/>
          <w:sz w:val="22"/>
          <w:szCs w:val="22"/>
        </w:rPr>
        <w:t>These</w:t>
      </w:r>
      <w:r w:rsidR="00E26867" w:rsidRPr="00724CCE">
        <w:rPr>
          <w:i w:val="0"/>
          <w:sz w:val="22"/>
          <w:szCs w:val="22"/>
        </w:rPr>
        <w:t xml:space="preserve"> effects </w:t>
      </w:r>
      <w:r w:rsidR="00307A5C" w:rsidRPr="00724CCE">
        <w:rPr>
          <w:i w:val="0"/>
          <w:sz w:val="22"/>
          <w:szCs w:val="22"/>
        </w:rPr>
        <w:t>lead to</w:t>
      </w:r>
      <w:r w:rsidR="006E2E32" w:rsidRPr="00724CCE">
        <w:rPr>
          <w:i w:val="0"/>
          <w:sz w:val="22"/>
          <w:szCs w:val="22"/>
        </w:rPr>
        <w:t xml:space="preserve"> an order-disorder transformation to defect-fluorite </w:t>
      </w:r>
      <w:r w:rsidR="005F46EC" w:rsidRPr="00724CCE">
        <w:rPr>
          <w:i w:val="0"/>
          <w:sz w:val="22"/>
          <w:szCs w:val="22"/>
        </w:rPr>
        <w:t>[</w:t>
      </w:r>
      <w:r w:rsidR="00A53D6F" w:rsidRPr="00724CCE">
        <w:rPr>
          <w:i w:val="0"/>
          <w:sz w:val="22"/>
          <w:szCs w:val="22"/>
        </w:rPr>
        <w:t>6</w:t>
      </w:r>
      <w:r w:rsidR="005147C9" w:rsidRPr="00724CCE">
        <w:rPr>
          <w:i w:val="0"/>
          <w:sz w:val="22"/>
          <w:szCs w:val="22"/>
        </w:rPr>
        <w:t>,</w:t>
      </w:r>
      <w:r w:rsidR="00A53D6F" w:rsidRPr="00724CCE">
        <w:rPr>
          <w:i w:val="0"/>
          <w:sz w:val="22"/>
          <w:szCs w:val="22"/>
        </w:rPr>
        <w:t>8</w:t>
      </w:r>
      <w:r w:rsidR="00ED7431" w:rsidRPr="00724CCE">
        <w:rPr>
          <w:i w:val="0"/>
          <w:sz w:val="22"/>
          <w:szCs w:val="22"/>
        </w:rPr>
        <w:t>-</w:t>
      </w:r>
      <w:r w:rsidR="00A53D6F" w:rsidRPr="00724CCE">
        <w:rPr>
          <w:i w:val="0"/>
          <w:sz w:val="22"/>
          <w:szCs w:val="22"/>
        </w:rPr>
        <w:t>13</w:t>
      </w:r>
      <w:r w:rsidR="006E2E32" w:rsidRPr="00724CCE">
        <w:rPr>
          <w:i w:val="0"/>
          <w:sz w:val="22"/>
          <w:szCs w:val="22"/>
        </w:rPr>
        <w:t xml:space="preserve">] </w:t>
      </w:r>
      <w:r w:rsidR="00371AF7" w:rsidRPr="00724CCE">
        <w:rPr>
          <w:i w:val="0"/>
          <w:sz w:val="22"/>
          <w:szCs w:val="22"/>
        </w:rPr>
        <w:t xml:space="preserve">and </w:t>
      </w:r>
      <w:proofErr w:type="spellStart"/>
      <w:r w:rsidR="00371AF7" w:rsidRPr="00724CCE">
        <w:rPr>
          <w:i w:val="0"/>
          <w:sz w:val="22"/>
          <w:szCs w:val="22"/>
        </w:rPr>
        <w:t>amorphization</w:t>
      </w:r>
      <w:proofErr w:type="spellEnd"/>
      <w:r w:rsidR="00371AF7" w:rsidRPr="00724CCE">
        <w:rPr>
          <w:i w:val="0"/>
          <w:sz w:val="22"/>
          <w:szCs w:val="22"/>
        </w:rPr>
        <w:t xml:space="preserve"> [</w:t>
      </w:r>
      <w:r w:rsidR="00A53D6F" w:rsidRPr="00724CCE">
        <w:rPr>
          <w:i w:val="0"/>
          <w:sz w:val="22"/>
          <w:szCs w:val="22"/>
        </w:rPr>
        <w:t>6-9</w:t>
      </w:r>
      <w:r w:rsidR="006E2E32" w:rsidRPr="00724CCE">
        <w:rPr>
          <w:i w:val="0"/>
          <w:sz w:val="22"/>
          <w:szCs w:val="22"/>
        </w:rPr>
        <w:t xml:space="preserve">]. </w:t>
      </w:r>
      <w:r w:rsidR="00C10E5F" w:rsidRPr="00724CCE">
        <w:rPr>
          <w:i w:val="0"/>
          <w:sz w:val="22"/>
          <w:szCs w:val="22"/>
        </w:rPr>
        <w:t xml:space="preserve">We have previously investigated the structural changes of </w:t>
      </w:r>
      <w:r w:rsidR="00C10E5F" w:rsidRPr="00724CCE">
        <w:rPr>
          <w:sz w:val="22"/>
          <w:szCs w:val="22"/>
        </w:rPr>
        <w:t>δ</w:t>
      </w:r>
      <w:r w:rsidR="00C10E5F" w:rsidRPr="00724CCE">
        <w:rPr>
          <w:i w:val="0"/>
          <w:sz w:val="22"/>
          <w:szCs w:val="22"/>
        </w:rPr>
        <w:t>-Sc</w:t>
      </w:r>
      <w:r w:rsidR="00C10E5F" w:rsidRPr="00724CCE">
        <w:rPr>
          <w:i w:val="0"/>
          <w:sz w:val="22"/>
          <w:szCs w:val="22"/>
          <w:vertAlign w:val="subscript"/>
        </w:rPr>
        <w:t>4</w:t>
      </w:r>
      <w:r w:rsidR="00C10E5F" w:rsidRPr="00724CCE">
        <w:rPr>
          <w:i w:val="0"/>
          <w:sz w:val="22"/>
          <w:szCs w:val="22"/>
        </w:rPr>
        <w:t>Zr</w:t>
      </w:r>
      <w:r w:rsidR="00C10E5F" w:rsidRPr="00724CCE">
        <w:rPr>
          <w:i w:val="0"/>
          <w:sz w:val="22"/>
          <w:szCs w:val="22"/>
          <w:vertAlign w:val="subscript"/>
        </w:rPr>
        <w:t>3</w:t>
      </w:r>
      <w:r w:rsidR="00C10E5F" w:rsidRPr="00724CCE">
        <w:rPr>
          <w:i w:val="0"/>
          <w:sz w:val="22"/>
          <w:szCs w:val="22"/>
        </w:rPr>
        <w:t>O</w:t>
      </w:r>
      <w:r w:rsidR="00C10E5F" w:rsidRPr="00724CCE">
        <w:rPr>
          <w:i w:val="0"/>
          <w:sz w:val="22"/>
          <w:szCs w:val="22"/>
          <w:vertAlign w:val="subscript"/>
        </w:rPr>
        <w:t>12</w:t>
      </w:r>
      <w:r w:rsidR="00C10E5F" w:rsidRPr="00724CCE">
        <w:rPr>
          <w:i w:val="0"/>
          <w:sz w:val="22"/>
          <w:szCs w:val="22"/>
        </w:rPr>
        <w:t xml:space="preserve"> under 300 </w:t>
      </w:r>
      <w:proofErr w:type="spellStart"/>
      <w:r w:rsidR="00C10E5F" w:rsidRPr="00724CCE">
        <w:rPr>
          <w:i w:val="0"/>
          <w:sz w:val="22"/>
          <w:szCs w:val="22"/>
        </w:rPr>
        <w:t>keV</w:t>
      </w:r>
      <w:proofErr w:type="spellEnd"/>
      <w:r w:rsidR="00C10E5F" w:rsidRPr="00724CCE">
        <w:rPr>
          <w:i w:val="0"/>
          <w:sz w:val="22"/>
          <w:szCs w:val="22"/>
        </w:rPr>
        <w:t xml:space="preserve"> </w:t>
      </w:r>
      <w:r w:rsidR="00AD63C9" w:rsidRPr="00724CCE">
        <w:rPr>
          <w:i w:val="0"/>
          <w:sz w:val="22"/>
          <w:szCs w:val="22"/>
        </w:rPr>
        <w:t xml:space="preserve">krypton </w:t>
      </w:r>
      <w:r w:rsidR="00C10E5F" w:rsidRPr="00724CCE">
        <w:rPr>
          <w:i w:val="0"/>
          <w:sz w:val="22"/>
          <w:szCs w:val="22"/>
        </w:rPr>
        <w:t>ion irradiations in which knock-on effects are pronounced</w:t>
      </w:r>
      <w:r w:rsidR="003338BF" w:rsidRPr="00724CCE">
        <w:rPr>
          <w:i w:val="0"/>
          <w:sz w:val="22"/>
          <w:szCs w:val="22"/>
        </w:rPr>
        <w:t xml:space="preserve"> [</w:t>
      </w:r>
      <w:r w:rsidR="00A53D6F" w:rsidRPr="00724CCE">
        <w:rPr>
          <w:i w:val="0"/>
          <w:sz w:val="22"/>
          <w:szCs w:val="22"/>
        </w:rPr>
        <w:t>14</w:t>
      </w:r>
      <w:r w:rsidR="003338BF" w:rsidRPr="00724CCE">
        <w:rPr>
          <w:i w:val="0"/>
          <w:sz w:val="22"/>
          <w:szCs w:val="22"/>
        </w:rPr>
        <w:t>]</w:t>
      </w:r>
      <w:r w:rsidR="00C1762B" w:rsidRPr="00724CCE">
        <w:rPr>
          <w:i w:val="0"/>
          <w:sz w:val="22"/>
          <w:szCs w:val="22"/>
        </w:rPr>
        <w:t xml:space="preserve">. </w:t>
      </w:r>
      <w:r w:rsidR="003338BF" w:rsidRPr="00724CCE">
        <w:rPr>
          <w:i w:val="0"/>
          <w:sz w:val="22"/>
          <w:szCs w:val="22"/>
        </w:rPr>
        <w:t xml:space="preserve">As </w:t>
      </w:r>
      <w:r w:rsidR="00497BD3" w:rsidRPr="00724CCE">
        <w:rPr>
          <w:i w:val="0"/>
          <w:sz w:val="22"/>
          <w:szCs w:val="22"/>
        </w:rPr>
        <w:t xml:space="preserve">already </w:t>
      </w:r>
      <w:r w:rsidR="003338BF" w:rsidRPr="00724CCE">
        <w:rPr>
          <w:i w:val="0"/>
          <w:sz w:val="22"/>
          <w:szCs w:val="22"/>
        </w:rPr>
        <w:lastRenderedPageBreak/>
        <w:t xml:space="preserve">reported in </w:t>
      </w:r>
      <w:r w:rsidR="00497BD3" w:rsidRPr="00724CCE">
        <w:rPr>
          <w:i w:val="0"/>
          <w:sz w:val="22"/>
          <w:szCs w:val="22"/>
        </w:rPr>
        <w:t xml:space="preserve">literature for </w:t>
      </w:r>
      <w:r w:rsidR="003338BF" w:rsidRPr="00724CCE">
        <w:rPr>
          <w:i w:val="0"/>
          <w:sz w:val="22"/>
          <w:szCs w:val="22"/>
        </w:rPr>
        <w:t xml:space="preserve">other oxygen-deficient fluorite structural derivatives, </w:t>
      </w:r>
      <w:r w:rsidR="00497BD3" w:rsidRPr="00724CCE">
        <w:rPr>
          <w:i w:val="0"/>
          <w:sz w:val="22"/>
          <w:szCs w:val="22"/>
        </w:rPr>
        <w:t>long-range reconstructive transformations were observed for the</w:t>
      </w:r>
      <w:r w:rsidR="00C1762B" w:rsidRPr="00724CCE">
        <w:rPr>
          <w:i w:val="0"/>
          <w:sz w:val="22"/>
          <w:szCs w:val="22"/>
        </w:rPr>
        <w:t xml:space="preserve"> </w:t>
      </w:r>
      <w:r w:rsidR="0070010A" w:rsidRPr="00724CCE">
        <w:rPr>
          <w:i w:val="0"/>
          <w:sz w:val="22"/>
          <w:szCs w:val="22"/>
        </w:rPr>
        <w:t xml:space="preserve">ordered </w:t>
      </w:r>
      <w:r w:rsidR="00C1762B" w:rsidRPr="00724CCE">
        <w:rPr>
          <w:sz w:val="22"/>
          <w:szCs w:val="22"/>
        </w:rPr>
        <w:t>δ</w:t>
      </w:r>
      <w:r w:rsidR="00C1762B" w:rsidRPr="00724CCE">
        <w:rPr>
          <w:i w:val="0"/>
          <w:sz w:val="22"/>
          <w:szCs w:val="22"/>
        </w:rPr>
        <w:t>-</w:t>
      </w:r>
      <w:r w:rsidR="00497BD3" w:rsidRPr="00724CCE">
        <w:rPr>
          <w:i w:val="0"/>
          <w:sz w:val="22"/>
          <w:szCs w:val="22"/>
        </w:rPr>
        <w:t xml:space="preserve">rhombohedral to </w:t>
      </w:r>
      <w:r w:rsidR="0070010A" w:rsidRPr="00724CCE">
        <w:rPr>
          <w:i w:val="0"/>
          <w:sz w:val="22"/>
          <w:szCs w:val="22"/>
        </w:rPr>
        <w:t xml:space="preserve">disordered </w:t>
      </w:r>
      <w:r w:rsidR="00497BD3" w:rsidRPr="00724CCE">
        <w:rPr>
          <w:i w:val="0"/>
          <w:sz w:val="22"/>
          <w:szCs w:val="22"/>
        </w:rPr>
        <w:t xml:space="preserve">oxygen-deficient </w:t>
      </w:r>
      <w:r w:rsidR="00C1762B" w:rsidRPr="00724CCE">
        <w:rPr>
          <w:i w:val="0"/>
          <w:sz w:val="22"/>
          <w:szCs w:val="22"/>
        </w:rPr>
        <w:t>cubic fluorite phase</w:t>
      </w:r>
      <w:r w:rsidR="000B25D7" w:rsidRPr="00724CCE">
        <w:rPr>
          <w:i w:val="0"/>
          <w:sz w:val="22"/>
          <w:szCs w:val="22"/>
        </w:rPr>
        <w:t xml:space="preserve">, which is consistent with the </w:t>
      </w:r>
      <w:proofErr w:type="spellStart"/>
      <w:r w:rsidR="000B25D7" w:rsidRPr="00724CCE">
        <w:rPr>
          <w:i w:val="0"/>
          <w:sz w:val="22"/>
          <w:szCs w:val="22"/>
        </w:rPr>
        <w:t>scandia</w:t>
      </w:r>
      <w:proofErr w:type="spellEnd"/>
      <w:r w:rsidR="000B25D7" w:rsidRPr="00724CCE">
        <w:rPr>
          <w:i w:val="0"/>
          <w:sz w:val="22"/>
          <w:szCs w:val="22"/>
        </w:rPr>
        <w:t>-zirconia pseudo-binary phase diagram [</w:t>
      </w:r>
      <w:r w:rsidR="00A53D6F" w:rsidRPr="00724CCE">
        <w:rPr>
          <w:i w:val="0"/>
          <w:sz w:val="22"/>
          <w:szCs w:val="22"/>
        </w:rPr>
        <w:t>15,16</w:t>
      </w:r>
      <w:r w:rsidR="000B25D7" w:rsidRPr="00724CCE">
        <w:rPr>
          <w:i w:val="0"/>
          <w:sz w:val="22"/>
          <w:szCs w:val="22"/>
        </w:rPr>
        <w:t>]</w:t>
      </w:r>
      <w:r w:rsidR="003338BF" w:rsidRPr="00724CCE">
        <w:rPr>
          <w:i w:val="0"/>
          <w:sz w:val="22"/>
          <w:szCs w:val="22"/>
        </w:rPr>
        <w:t>.</w:t>
      </w:r>
      <w:r w:rsidR="006F01D5" w:rsidRPr="00724CCE">
        <w:rPr>
          <w:i w:val="0"/>
          <w:sz w:val="22"/>
          <w:szCs w:val="22"/>
        </w:rPr>
        <w:t xml:space="preserve"> In addition, </w:t>
      </w:r>
      <w:r w:rsidR="009C796F" w:rsidRPr="00724CCE">
        <w:rPr>
          <w:i w:val="0"/>
          <w:sz w:val="22"/>
          <w:szCs w:val="22"/>
        </w:rPr>
        <w:t>the formation of</w:t>
      </w:r>
      <w:r w:rsidR="00C1762B" w:rsidRPr="00724CCE">
        <w:rPr>
          <w:i w:val="0"/>
          <w:sz w:val="22"/>
          <w:szCs w:val="22"/>
        </w:rPr>
        <w:t xml:space="preserve"> a metastable phase with a bixbyite (</w:t>
      </w:r>
      <w:r w:rsidR="008A33D5" w:rsidRPr="00724CCE">
        <w:rPr>
          <w:sz w:val="22"/>
          <w:szCs w:val="22"/>
        </w:rPr>
        <w:t>C</w:t>
      </w:r>
      <w:r w:rsidR="008A33D5" w:rsidRPr="00724CCE">
        <w:rPr>
          <w:i w:val="0"/>
          <w:sz w:val="22"/>
          <w:szCs w:val="22"/>
        </w:rPr>
        <w:t>-rare</w:t>
      </w:r>
      <w:r w:rsidR="00C1762B" w:rsidRPr="00724CCE">
        <w:rPr>
          <w:i w:val="0"/>
          <w:sz w:val="22"/>
          <w:szCs w:val="22"/>
        </w:rPr>
        <w:t>-earth) structure</w:t>
      </w:r>
      <w:r w:rsidR="009C796F" w:rsidRPr="00724CCE">
        <w:rPr>
          <w:i w:val="0"/>
          <w:sz w:val="22"/>
          <w:szCs w:val="22"/>
        </w:rPr>
        <w:t xml:space="preserve"> was</w:t>
      </w:r>
      <w:r w:rsidR="006F01D5" w:rsidRPr="00724CCE">
        <w:rPr>
          <w:i w:val="0"/>
          <w:sz w:val="22"/>
          <w:szCs w:val="22"/>
        </w:rPr>
        <w:t xml:space="preserve"> </w:t>
      </w:r>
      <w:r w:rsidR="009C796F" w:rsidRPr="00724CCE">
        <w:rPr>
          <w:i w:val="0"/>
          <w:sz w:val="22"/>
          <w:szCs w:val="22"/>
        </w:rPr>
        <w:t>confirmed</w:t>
      </w:r>
      <w:r w:rsidR="003A5D5D" w:rsidRPr="00724CCE">
        <w:rPr>
          <w:i w:val="0"/>
          <w:sz w:val="22"/>
          <w:szCs w:val="22"/>
        </w:rPr>
        <w:t xml:space="preserve"> [</w:t>
      </w:r>
      <w:r w:rsidR="00E6107C" w:rsidRPr="00724CCE">
        <w:rPr>
          <w:i w:val="0"/>
          <w:sz w:val="22"/>
          <w:szCs w:val="22"/>
        </w:rPr>
        <w:t>1</w:t>
      </w:r>
      <w:r w:rsidR="00A53D6F" w:rsidRPr="00724CCE">
        <w:rPr>
          <w:i w:val="0"/>
          <w:sz w:val="22"/>
          <w:szCs w:val="22"/>
        </w:rPr>
        <w:t>4</w:t>
      </w:r>
      <w:r w:rsidR="003A5D5D" w:rsidRPr="00724CCE">
        <w:rPr>
          <w:i w:val="0"/>
          <w:sz w:val="22"/>
          <w:szCs w:val="22"/>
        </w:rPr>
        <w:t>]</w:t>
      </w:r>
      <w:r w:rsidR="002E2E72" w:rsidRPr="00724CCE">
        <w:rPr>
          <w:i w:val="0"/>
          <w:sz w:val="22"/>
          <w:szCs w:val="22"/>
        </w:rPr>
        <w:t xml:space="preserve">. </w:t>
      </w:r>
      <w:r w:rsidR="00D84848" w:rsidRPr="00724CCE">
        <w:rPr>
          <w:i w:val="0"/>
          <w:color w:val="000000" w:themeColor="text1"/>
          <w:sz w:val="22"/>
          <w:szCs w:val="22"/>
        </w:rPr>
        <w:t xml:space="preserve">Irradiations </w:t>
      </w:r>
      <w:r w:rsidR="001736F8" w:rsidRPr="00724CCE">
        <w:rPr>
          <w:i w:val="0"/>
          <w:color w:val="000000" w:themeColor="text1"/>
          <w:sz w:val="22"/>
          <w:szCs w:val="22"/>
        </w:rPr>
        <w:t xml:space="preserve">generally </w:t>
      </w:r>
      <w:r w:rsidR="00D84848" w:rsidRPr="00724CCE">
        <w:rPr>
          <w:i w:val="0"/>
          <w:color w:val="000000" w:themeColor="text1"/>
          <w:sz w:val="22"/>
          <w:szCs w:val="22"/>
        </w:rPr>
        <w:t>induce an order-to-disorder phase transformation</w:t>
      </w:r>
      <w:r w:rsidR="003C73B1" w:rsidRPr="00724CCE">
        <w:rPr>
          <w:i w:val="0"/>
          <w:color w:val="000000" w:themeColor="text1"/>
          <w:sz w:val="22"/>
          <w:szCs w:val="22"/>
        </w:rPr>
        <w:t>,</w:t>
      </w:r>
      <w:r w:rsidR="00D84848" w:rsidRPr="00724CCE">
        <w:rPr>
          <w:i w:val="0"/>
          <w:color w:val="000000" w:themeColor="text1"/>
          <w:sz w:val="22"/>
          <w:szCs w:val="22"/>
        </w:rPr>
        <w:t xml:space="preserve"> and the phase observed after irradiation is sometimes</w:t>
      </w:r>
      <w:r w:rsidR="003C73B1" w:rsidRPr="00724CCE">
        <w:rPr>
          <w:i w:val="0"/>
          <w:color w:val="000000" w:themeColor="text1"/>
          <w:sz w:val="22"/>
          <w:szCs w:val="22"/>
        </w:rPr>
        <w:t xml:space="preserve"> </w:t>
      </w:r>
      <w:r w:rsidR="00D84848" w:rsidRPr="00724CCE">
        <w:rPr>
          <w:i w:val="0"/>
          <w:color w:val="000000" w:themeColor="text1"/>
          <w:sz w:val="22"/>
          <w:szCs w:val="22"/>
        </w:rPr>
        <w:t>known as a high temperature or pressure polymorph</w:t>
      </w:r>
      <w:r w:rsidR="001736F8" w:rsidRPr="00724CCE">
        <w:rPr>
          <w:i w:val="0"/>
          <w:color w:val="000000" w:themeColor="text1"/>
          <w:sz w:val="22"/>
          <w:szCs w:val="22"/>
        </w:rPr>
        <w:t xml:space="preserve">. Because of this viewpoint, </w:t>
      </w:r>
      <w:r w:rsidR="00D84848" w:rsidRPr="00724CCE">
        <w:rPr>
          <w:i w:val="0"/>
          <w:color w:val="000000" w:themeColor="text1"/>
          <w:sz w:val="22"/>
          <w:szCs w:val="22"/>
        </w:rPr>
        <w:t>the formation of ordered oxygen-excess bixbyite regions within a long-range disordered oxygen-deficient fluorite phase is anomalo</w:t>
      </w:r>
      <w:r w:rsidR="001736F8" w:rsidRPr="00724CCE">
        <w:rPr>
          <w:i w:val="0"/>
          <w:color w:val="000000" w:themeColor="text1"/>
          <w:sz w:val="22"/>
          <w:szCs w:val="22"/>
        </w:rPr>
        <w:t>u</w:t>
      </w:r>
      <w:r w:rsidR="00D84848" w:rsidRPr="00724CCE">
        <w:rPr>
          <w:i w:val="0"/>
          <w:color w:val="000000" w:themeColor="text1"/>
          <w:sz w:val="22"/>
          <w:szCs w:val="22"/>
        </w:rPr>
        <w:t>s.</w:t>
      </w:r>
      <w:r w:rsidR="002104B0" w:rsidRPr="00724CCE">
        <w:rPr>
          <w:i w:val="0"/>
          <w:color w:val="000000" w:themeColor="text1"/>
          <w:sz w:val="22"/>
          <w:szCs w:val="22"/>
        </w:rPr>
        <w:t xml:space="preserve"> </w:t>
      </w:r>
      <w:r w:rsidR="00AD63C9" w:rsidRPr="00724CCE">
        <w:rPr>
          <w:i w:val="0"/>
          <w:sz w:val="22"/>
          <w:szCs w:val="22"/>
        </w:rPr>
        <w:t>On the other hand, no bi</w:t>
      </w:r>
      <w:r w:rsidR="005C1567" w:rsidRPr="00724CCE">
        <w:rPr>
          <w:i w:val="0"/>
          <w:sz w:val="22"/>
          <w:szCs w:val="22"/>
        </w:rPr>
        <w:t>xbyite phase wa</w:t>
      </w:r>
      <w:r w:rsidR="00AD63C9" w:rsidRPr="00724CCE">
        <w:rPr>
          <w:i w:val="0"/>
          <w:sz w:val="22"/>
          <w:szCs w:val="22"/>
        </w:rPr>
        <w:t xml:space="preserve">s </w:t>
      </w:r>
      <w:r w:rsidR="004B1628" w:rsidRPr="00724CCE">
        <w:rPr>
          <w:i w:val="0"/>
          <w:sz w:val="22"/>
          <w:szCs w:val="22"/>
        </w:rPr>
        <w:t>observed</w:t>
      </w:r>
      <w:r w:rsidR="00AD63C9" w:rsidRPr="00724CCE">
        <w:rPr>
          <w:i w:val="0"/>
          <w:sz w:val="22"/>
          <w:szCs w:val="22"/>
        </w:rPr>
        <w:t xml:space="preserve"> in </w:t>
      </w:r>
      <w:r w:rsidR="00464A0E" w:rsidRPr="00724CCE">
        <w:rPr>
          <w:i w:val="0"/>
          <w:sz w:val="22"/>
          <w:szCs w:val="22"/>
        </w:rPr>
        <w:t>185</w:t>
      </w:r>
      <w:r w:rsidR="00AD63C9" w:rsidRPr="00724CCE">
        <w:rPr>
          <w:i w:val="0"/>
          <w:sz w:val="22"/>
          <w:szCs w:val="22"/>
        </w:rPr>
        <w:t xml:space="preserve"> MeV gold </w:t>
      </w:r>
      <w:proofErr w:type="gramStart"/>
      <w:r w:rsidR="00AD63C9" w:rsidRPr="00724CCE">
        <w:rPr>
          <w:i w:val="0"/>
          <w:sz w:val="22"/>
          <w:szCs w:val="22"/>
        </w:rPr>
        <w:t>ion</w:t>
      </w:r>
      <w:proofErr w:type="gramEnd"/>
      <w:r w:rsidR="00AD63C9" w:rsidRPr="00724CCE">
        <w:rPr>
          <w:i w:val="0"/>
          <w:sz w:val="22"/>
          <w:szCs w:val="22"/>
        </w:rPr>
        <w:t xml:space="preserve"> irradiated</w:t>
      </w:r>
      <w:r w:rsidR="005C1567" w:rsidRPr="00724CCE">
        <w:rPr>
          <w:i w:val="0"/>
          <w:sz w:val="22"/>
          <w:szCs w:val="22"/>
        </w:rPr>
        <w:t xml:space="preserve"> </w:t>
      </w:r>
      <w:r w:rsidR="005C1567" w:rsidRPr="00724CCE">
        <w:rPr>
          <w:sz w:val="22"/>
          <w:szCs w:val="22"/>
        </w:rPr>
        <w:t>δ</w:t>
      </w:r>
      <w:r w:rsidR="005C1567" w:rsidRPr="00724CCE">
        <w:rPr>
          <w:i w:val="0"/>
          <w:sz w:val="22"/>
          <w:szCs w:val="22"/>
        </w:rPr>
        <w:t>-Sc</w:t>
      </w:r>
      <w:r w:rsidR="005C1567" w:rsidRPr="00724CCE">
        <w:rPr>
          <w:i w:val="0"/>
          <w:sz w:val="22"/>
          <w:szCs w:val="22"/>
          <w:vertAlign w:val="subscript"/>
        </w:rPr>
        <w:t>4</w:t>
      </w:r>
      <w:r w:rsidR="005C1567" w:rsidRPr="00724CCE">
        <w:rPr>
          <w:i w:val="0"/>
          <w:sz w:val="22"/>
          <w:szCs w:val="22"/>
        </w:rPr>
        <w:t>Zr</w:t>
      </w:r>
      <w:r w:rsidR="005C1567" w:rsidRPr="00724CCE">
        <w:rPr>
          <w:i w:val="0"/>
          <w:sz w:val="22"/>
          <w:szCs w:val="22"/>
          <w:vertAlign w:val="subscript"/>
        </w:rPr>
        <w:t>3</w:t>
      </w:r>
      <w:r w:rsidR="005C1567" w:rsidRPr="00724CCE">
        <w:rPr>
          <w:i w:val="0"/>
          <w:sz w:val="22"/>
          <w:szCs w:val="22"/>
        </w:rPr>
        <w:t>O</w:t>
      </w:r>
      <w:r w:rsidR="005C1567" w:rsidRPr="00724CCE">
        <w:rPr>
          <w:i w:val="0"/>
          <w:sz w:val="22"/>
          <w:szCs w:val="22"/>
          <w:vertAlign w:val="subscript"/>
        </w:rPr>
        <w:t>12</w:t>
      </w:r>
      <w:r w:rsidR="008A33D5" w:rsidRPr="00724CCE">
        <w:rPr>
          <w:i w:val="0"/>
          <w:sz w:val="22"/>
          <w:szCs w:val="22"/>
        </w:rPr>
        <w:t xml:space="preserve"> in which </w:t>
      </w:r>
      <w:r w:rsidR="00D65F75" w:rsidRPr="00724CCE">
        <w:rPr>
          <w:i w:val="0"/>
          <w:sz w:val="22"/>
          <w:szCs w:val="22"/>
        </w:rPr>
        <w:t>ionization</w:t>
      </w:r>
      <w:r w:rsidR="008A33D5" w:rsidRPr="00724CCE">
        <w:rPr>
          <w:i w:val="0"/>
          <w:sz w:val="22"/>
          <w:szCs w:val="22"/>
        </w:rPr>
        <w:t xml:space="preserve"> effects are dominant [</w:t>
      </w:r>
      <w:r w:rsidR="00A53D6F" w:rsidRPr="00724CCE">
        <w:rPr>
          <w:i w:val="0"/>
          <w:sz w:val="22"/>
          <w:szCs w:val="22"/>
        </w:rPr>
        <w:t>17</w:t>
      </w:r>
      <w:r w:rsidR="008A33D5" w:rsidRPr="00724CCE">
        <w:rPr>
          <w:i w:val="0"/>
          <w:sz w:val="22"/>
          <w:szCs w:val="22"/>
        </w:rPr>
        <w:t>].</w:t>
      </w:r>
      <w:r w:rsidR="004B1628" w:rsidRPr="00724CCE">
        <w:rPr>
          <w:i w:val="0"/>
          <w:sz w:val="22"/>
          <w:szCs w:val="22"/>
        </w:rPr>
        <w:t xml:space="preserve"> </w:t>
      </w:r>
      <w:r w:rsidR="00C153E7" w:rsidRPr="00724CCE">
        <w:rPr>
          <w:i w:val="0"/>
          <w:sz w:val="22"/>
          <w:szCs w:val="22"/>
        </w:rPr>
        <w:t xml:space="preserve">The </w:t>
      </w:r>
      <w:r w:rsidR="00497BD3" w:rsidRPr="00724CCE">
        <w:rPr>
          <w:i w:val="0"/>
          <w:sz w:val="22"/>
          <w:szCs w:val="22"/>
        </w:rPr>
        <w:t xml:space="preserve">pseudo-binary </w:t>
      </w:r>
      <w:proofErr w:type="spellStart"/>
      <w:r w:rsidR="003B56BE" w:rsidRPr="00724CCE">
        <w:rPr>
          <w:i w:val="0"/>
          <w:sz w:val="22"/>
          <w:szCs w:val="22"/>
        </w:rPr>
        <w:t>scandia</w:t>
      </w:r>
      <w:proofErr w:type="spellEnd"/>
      <w:r w:rsidR="003B56BE" w:rsidRPr="00724CCE">
        <w:rPr>
          <w:i w:val="0"/>
          <w:sz w:val="22"/>
          <w:szCs w:val="22"/>
        </w:rPr>
        <w:t>-hafnia</w:t>
      </w:r>
      <w:r w:rsidR="00C153E7" w:rsidRPr="00724CCE">
        <w:rPr>
          <w:i w:val="0"/>
          <w:sz w:val="22"/>
          <w:szCs w:val="22"/>
        </w:rPr>
        <w:t xml:space="preserve"> system </w:t>
      </w:r>
      <w:r w:rsidR="00261E00" w:rsidRPr="00724CCE">
        <w:rPr>
          <w:i w:val="0"/>
          <w:sz w:val="22"/>
          <w:szCs w:val="22"/>
        </w:rPr>
        <w:t>[</w:t>
      </w:r>
      <w:r w:rsidR="00A53D6F" w:rsidRPr="00724CCE">
        <w:rPr>
          <w:i w:val="0"/>
          <w:sz w:val="22"/>
          <w:szCs w:val="22"/>
        </w:rPr>
        <w:t>18</w:t>
      </w:r>
      <w:r w:rsidR="00261E00" w:rsidRPr="00724CCE">
        <w:rPr>
          <w:i w:val="0"/>
          <w:sz w:val="22"/>
          <w:szCs w:val="22"/>
        </w:rPr>
        <w:t xml:space="preserve">] </w:t>
      </w:r>
      <w:r w:rsidR="00497BD3" w:rsidRPr="00724CCE">
        <w:rPr>
          <w:i w:val="0"/>
          <w:sz w:val="22"/>
          <w:szCs w:val="22"/>
        </w:rPr>
        <w:t xml:space="preserve">contains several ordered </w:t>
      </w:r>
      <w:r w:rsidR="00C153E7" w:rsidRPr="00724CCE">
        <w:rPr>
          <w:i w:val="0"/>
          <w:sz w:val="22"/>
          <w:szCs w:val="22"/>
        </w:rPr>
        <w:t>compounds,</w:t>
      </w:r>
      <w:r w:rsidR="00497BD3" w:rsidRPr="00724CCE">
        <w:rPr>
          <w:i w:val="0"/>
          <w:sz w:val="22"/>
          <w:szCs w:val="22"/>
        </w:rPr>
        <w:t xml:space="preserve"> wher</w:t>
      </w:r>
      <w:r w:rsidR="00E13191" w:rsidRPr="00724CCE">
        <w:rPr>
          <w:i w:val="0"/>
          <w:sz w:val="22"/>
          <w:szCs w:val="22"/>
        </w:rPr>
        <w:t>e the structural motifs consist</w:t>
      </w:r>
      <w:r w:rsidR="00497BD3" w:rsidRPr="00724CCE">
        <w:rPr>
          <w:i w:val="0"/>
          <w:sz w:val="22"/>
          <w:szCs w:val="22"/>
        </w:rPr>
        <w:t xml:space="preserve"> of</w:t>
      </w:r>
      <w:r w:rsidR="006A0691" w:rsidRPr="00724CCE">
        <w:rPr>
          <w:i w:val="0"/>
          <w:sz w:val="22"/>
          <w:szCs w:val="22"/>
        </w:rPr>
        <w:t xml:space="preserve"> similar coordination </w:t>
      </w:r>
      <w:proofErr w:type="spellStart"/>
      <w:r w:rsidR="006A0691" w:rsidRPr="00724CCE">
        <w:rPr>
          <w:i w:val="0"/>
          <w:sz w:val="22"/>
          <w:szCs w:val="22"/>
        </w:rPr>
        <w:t>polyhedra</w:t>
      </w:r>
      <w:proofErr w:type="spellEnd"/>
      <w:r w:rsidR="00497BD3" w:rsidRPr="00724CCE">
        <w:rPr>
          <w:i w:val="0"/>
          <w:sz w:val="22"/>
          <w:szCs w:val="22"/>
        </w:rPr>
        <w:t xml:space="preserve">. These compounds are known </w:t>
      </w:r>
      <w:r w:rsidR="00C153E7" w:rsidRPr="00724CCE">
        <w:rPr>
          <w:i w:val="0"/>
          <w:sz w:val="22"/>
          <w:szCs w:val="22"/>
        </w:rPr>
        <w:t xml:space="preserve">as </w:t>
      </w:r>
      <w:r w:rsidR="00C153E7" w:rsidRPr="00724CCE">
        <w:rPr>
          <w:sz w:val="22"/>
          <w:szCs w:val="22"/>
        </w:rPr>
        <w:t>β</w:t>
      </w:r>
      <w:r w:rsidR="00C153E7" w:rsidRPr="00724CCE">
        <w:rPr>
          <w:i w:val="0"/>
          <w:sz w:val="22"/>
          <w:szCs w:val="22"/>
        </w:rPr>
        <w:t xml:space="preserve">-, </w:t>
      </w:r>
      <w:r w:rsidR="00C153E7" w:rsidRPr="00724CCE">
        <w:rPr>
          <w:sz w:val="22"/>
          <w:szCs w:val="22"/>
        </w:rPr>
        <w:t>γ</w:t>
      </w:r>
      <w:r w:rsidR="00C153E7" w:rsidRPr="00724CCE">
        <w:rPr>
          <w:i w:val="0"/>
          <w:sz w:val="22"/>
          <w:szCs w:val="22"/>
        </w:rPr>
        <w:t xml:space="preserve">-, and </w:t>
      </w:r>
      <w:r w:rsidR="00C153E7" w:rsidRPr="00724CCE">
        <w:rPr>
          <w:sz w:val="22"/>
          <w:szCs w:val="22"/>
        </w:rPr>
        <w:t>δ</w:t>
      </w:r>
      <w:r w:rsidR="00C153E7" w:rsidRPr="00724CCE">
        <w:rPr>
          <w:i w:val="0"/>
          <w:sz w:val="22"/>
          <w:szCs w:val="22"/>
        </w:rPr>
        <w:t>-type phase</w:t>
      </w:r>
      <w:r w:rsidR="00497BD3" w:rsidRPr="00724CCE">
        <w:rPr>
          <w:i w:val="0"/>
          <w:sz w:val="22"/>
          <w:szCs w:val="22"/>
        </w:rPr>
        <w:t>s</w:t>
      </w:r>
      <w:r w:rsidR="00C153E7" w:rsidRPr="00724CCE">
        <w:rPr>
          <w:i w:val="0"/>
          <w:sz w:val="22"/>
          <w:szCs w:val="22"/>
        </w:rPr>
        <w:t xml:space="preserve">, </w:t>
      </w:r>
      <w:r w:rsidR="00497BD3" w:rsidRPr="00724CCE">
        <w:rPr>
          <w:i w:val="0"/>
          <w:sz w:val="22"/>
          <w:szCs w:val="22"/>
        </w:rPr>
        <w:t>with composition limit</w:t>
      </w:r>
      <w:r w:rsidR="00E13191" w:rsidRPr="00724CCE">
        <w:rPr>
          <w:i w:val="0"/>
          <w:sz w:val="22"/>
          <w:szCs w:val="22"/>
        </w:rPr>
        <w:t>s</w:t>
      </w:r>
      <w:r w:rsidR="00497BD3" w:rsidRPr="00724CCE">
        <w:rPr>
          <w:i w:val="0"/>
          <w:sz w:val="22"/>
          <w:szCs w:val="22"/>
        </w:rPr>
        <w:t xml:space="preserve"> equivalent </w:t>
      </w:r>
      <w:r w:rsidR="00C153E7" w:rsidRPr="00724CCE">
        <w:rPr>
          <w:i w:val="0"/>
          <w:sz w:val="22"/>
          <w:szCs w:val="22"/>
        </w:rPr>
        <w:t xml:space="preserve">to </w:t>
      </w:r>
      <w:r w:rsidR="00B26B69" w:rsidRPr="00724CCE">
        <w:rPr>
          <w:i w:val="0"/>
          <w:sz w:val="22"/>
          <w:szCs w:val="22"/>
        </w:rPr>
        <w:t xml:space="preserve">the </w:t>
      </w:r>
      <w:proofErr w:type="spellStart"/>
      <w:r w:rsidR="003B56BE" w:rsidRPr="00724CCE">
        <w:rPr>
          <w:i w:val="0"/>
          <w:sz w:val="22"/>
          <w:szCs w:val="22"/>
        </w:rPr>
        <w:t>scandia</w:t>
      </w:r>
      <w:proofErr w:type="spellEnd"/>
      <w:r w:rsidR="003B56BE" w:rsidRPr="00724CCE">
        <w:rPr>
          <w:i w:val="0"/>
          <w:sz w:val="22"/>
          <w:szCs w:val="22"/>
        </w:rPr>
        <w:t>-zirconia</w:t>
      </w:r>
      <w:r w:rsidR="00B90324" w:rsidRPr="00724CCE">
        <w:rPr>
          <w:i w:val="0"/>
          <w:sz w:val="22"/>
          <w:szCs w:val="22"/>
        </w:rPr>
        <w:t xml:space="preserve"> one</w:t>
      </w:r>
      <w:r w:rsidR="00497BD3" w:rsidRPr="00724CCE">
        <w:rPr>
          <w:i w:val="0"/>
          <w:sz w:val="22"/>
          <w:szCs w:val="22"/>
        </w:rPr>
        <w:t>s</w:t>
      </w:r>
      <w:r w:rsidR="00272740" w:rsidRPr="00724CCE">
        <w:rPr>
          <w:i w:val="0"/>
          <w:sz w:val="22"/>
          <w:szCs w:val="22"/>
        </w:rPr>
        <w:t xml:space="preserve"> [</w:t>
      </w:r>
      <w:r w:rsidR="00A53D6F" w:rsidRPr="00724CCE">
        <w:rPr>
          <w:i w:val="0"/>
          <w:sz w:val="22"/>
          <w:szCs w:val="22"/>
        </w:rPr>
        <w:t>15,16</w:t>
      </w:r>
      <w:r w:rsidR="00272740" w:rsidRPr="00724CCE">
        <w:rPr>
          <w:i w:val="0"/>
          <w:sz w:val="22"/>
          <w:szCs w:val="22"/>
        </w:rPr>
        <w:t>]</w:t>
      </w:r>
      <w:r w:rsidR="00B26B69" w:rsidRPr="00724CCE">
        <w:rPr>
          <w:i w:val="0"/>
          <w:sz w:val="22"/>
          <w:szCs w:val="22"/>
        </w:rPr>
        <w:t xml:space="preserve">. </w:t>
      </w:r>
      <w:r w:rsidR="002D4DD3" w:rsidRPr="00724CCE">
        <w:rPr>
          <w:i w:val="0"/>
          <w:sz w:val="22"/>
          <w:szCs w:val="22"/>
        </w:rPr>
        <w:t xml:space="preserve">Using quantitative </w:t>
      </w:r>
      <w:r w:rsidR="00CF7411" w:rsidRPr="00724CCE">
        <w:rPr>
          <w:i w:val="0"/>
          <w:sz w:val="22"/>
          <w:szCs w:val="22"/>
        </w:rPr>
        <w:t>x-ray diffraction</w:t>
      </w:r>
      <w:r w:rsidR="002D4DD3" w:rsidRPr="00724CCE">
        <w:rPr>
          <w:i w:val="0"/>
          <w:sz w:val="22"/>
          <w:szCs w:val="22"/>
        </w:rPr>
        <w:t xml:space="preserve"> analysis</w:t>
      </w:r>
      <w:r w:rsidR="00CC5281" w:rsidRPr="00724CCE">
        <w:rPr>
          <w:i w:val="0"/>
          <w:sz w:val="22"/>
          <w:szCs w:val="22"/>
        </w:rPr>
        <w:t>,</w:t>
      </w:r>
      <w:r w:rsidR="002D4DD3" w:rsidRPr="00724CCE">
        <w:rPr>
          <w:i w:val="0"/>
          <w:sz w:val="22"/>
          <w:szCs w:val="22"/>
        </w:rPr>
        <w:t xml:space="preserve"> we had recently shown that </w:t>
      </w:r>
      <w:r w:rsidR="002D4DD3" w:rsidRPr="00724CCE">
        <w:rPr>
          <w:sz w:val="22"/>
          <w:szCs w:val="22"/>
        </w:rPr>
        <w:t>δ</w:t>
      </w:r>
      <w:r w:rsidR="002D4DD3" w:rsidRPr="00724CCE">
        <w:rPr>
          <w:i w:val="0"/>
          <w:sz w:val="22"/>
          <w:szCs w:val="22"/>
        </w:rPr>
        <w:t>-Sc</w:t>
      </w:r>
      <w:r w:rsidR="002D4DD3" w:rsidRPr="00724CCE">
        <w:rPr>
          <w:i w:val="0"/>
          <w:sz w:val="22"/>
          <w:szCs w:val="22"/>
          <w:vertAlign w:val="subscript"/>
        </w:rPr>
        <w:t>4</w:t>
      </w:r>
      <w:r w:rsidR="002D4DD3" w:rsidRPr="00724CCE">
        <w:rPr>
          <w:i w:val="0"/>
          <w:sz w:val="22"/>
          <w:szCs w:val="22"/>
        </w:rPr>
        <w:t>Hf</w:t>
      </w:r>
      <w:r w:rsidR="002D4DD3" w:rsidRPr="00724CCE">
        <w:rPr>
          <w:i w:val="0"/>
          <w:sz w:val="22"/>
          <w:szCs w:val="22"/>
          <w:vertAlign w:val="subscript"/>
        </w:rPr>
        <w:t>3</w:t>
      </w:r>
      <w:r w:rsidR="002D4DD3" w:rsidRPr="00724CCE">
        <w:rPr>
          <w:i w:val="0"/>
          <w:sz w:val="22"/>
          <w:szCs w:val="22"/>
        </w:rPr>
        <w:t>O</w:t>
      </w:r>
      <w:r w:rsidR="002D4DD3" w:rsidRPr="00724CCE">
        <w:rPr>
          <w:i w:val="0"/>
          <w:sz w:val="22"/>
          <w:szCs w:val="22"/>
          <w:vertAlign w:val="subscript"/>
        </w:rPr>
        <w:t>12</w:t>
      </w:r>
      <w:r w:rsidR="002D4DD3" w:rsidRPr="00724CCE">
        <w:rPr>
          <w:i w:val="0"/>
          <w:sz w:val="22"/>
          <w:szCs w:val="22"/>
        </w:rPr>
        <w:t xml:space="preserve"> transforms to a </w:t>
      </w:r>
      <w:r w:rsidR="00497BD3" w:rsidRPr="00724CCE">
        <w:rPr>
          <w:i w:val="0"/>
          <w:sz w:val="22"/>
          <w:szCs w:val="22"/>
        </w:rPr>
        <w:t xml:space="preserve">long-range oxygen-deficient </w:t>
      </w:r>
      <w:r w:rsidR="006729A6" w:rsidRPr="00724CCE">
        <w:rPr>
          <w:i w:val="0"/>
          <w:sz w:val="22"/>
          <w:szCs w:val="22"/>
        </w:rPr>
        <w:t xml:space="preserve">defect fluorite structure </w:t>
      </w:r>
      <w:r w:rsidR="002D4DD3" w:rsidRPr="00724CCE">
        <w:rPr>
          <w:i w:val="0"/>
          <w:sz w:val="22"/>
          <w:szCs w:val="22"/>
        </w:rPr>
        <w:t xml:space="preserve">with indications </w:t>
      </w:r>
      <w:r w:rsidR="006729A6" w:rsidRPr="00724CCE">
        <w:rPr>
          <w:i w:val="0"/>
          <w:sz w:val="22"/>
          <w:szCs w:val="22"/>
        </w:rPr>
        <w:t xml:space="preserve">of short-range </w:t>
      </w:r>
      <w:proofErr w:type="spellStart"/>
      <w:r w:rsidR="002D4DD3" w:rsidRPr="00724CCE">
        <w:rPr>
          <w:i w:val="0"/>
          <w:sz w:val="22"/>
          <w:szCs w:val="22"/>
        </w:rPr>
        <w:t>nano</w:t>
      </w:r>
      <w:proofErr w:type="spellEnd"/>
      <w:r w:rsidR="002D4DD3" w:rsidRPr="00724CCE">
        <w:rPr>
          <w:i w:val="0"/>
          <w:sz w:val="22"/>
          <w:szCs w:val="22"/>
        </w:rPr>
        <w:t xml:space="preserve">-scale </w:t>
      </w:r>
      <w:r w:rsidR="006729A6" w:rsidRPr="00724CCE">
        <w:rPr>
          <w:i w:val="0"/>
          <w:sz w:val="22"/>
          <w:szCs w:val="22"/>
        </w:rPr>
        <w:t>region</w:t>
      </w:r>
      <w:r w:rsidR="002D4DD3" w:rsidRPr="00724CCE">
        <w:rPr>
          <w:i w:val="0"/>
          <w:sz w:val="22"/>
          <w:szCs w:val="22"/>
        </w:rPr>
        <w:t xml:space="preserve">s of local </w:t>
      </w:r>
      <w:r w:rsidR="006729A6" w:rsidRPr="00724CCE">
        <w:rPr>
          <w:i w:val="0"/>
          <w:sz w:val="22"/>
          <w:szCs w:val="22"/>
        </w:rPr>
        <w:t xml:space="preserve">oxygen-excess </w:t>
      </w:r>
      <w:r w:rsidR="002D4DD3" w:rsidRPr="00724CCE">
        <w:rPr>
          <w:i w:val="0"/>
          <w:sz w:val="22"/>
          <w:szCs w:val="22"/>
        </w:rPr>
        <w:t xml:space="preserve">bixbyite </w:t>
      </w:r>
      <w:r w:rsidR="006729A6" w:rsidRPr="00724CCE">
        <w:rPr>
          <w:i w:val="0"/>
          <w:sz w:val="22"/>
          <w:szCs w:val="22"/>
        </w:rPr>
        <w:t>organization</w:t>
      </w:r>
      <w:r w:rsidR="002D4DD3" w:rsidRPr="00724CCE">
        <w:rPr>
          <w:i w:val="0"/>
          <w:sz w:val="22"/>
          <w:szCs w:val="22"/>
        </w:rPr>
        <w:t xml:space="preserve"> [</w:t>
      </w:r>
      <w:r w:rsidR="00A53D6F" w:rsidRPr="00724CCE">
        <w:rPr>
          <w:i w:val="0"/>
          <w:sz w:val="22"/>
          <w:szCs w:val="22"/>
        </w:rPr>
        <w:t>19</w:t>
      </w:r>
      <w:r w:rsidR="002D4DD3" w:rsidRPr="00724CCE">
        <w:rPr>
          <w:i w:val="0"/>
          <w:sz w:val="22"/>
          <w:szCs w:val="22"/>
        </w:rPr>
        <w:t>]. In the present work, we extend our current understanding with a detailed electron microscopy analysis of swift heavy ion irradiated</w:t>
      </w:r>
      <w:r w:rsidR="0001686B" w:rsidRPr="00724CCE">
        <w:rPr>
          <w:i w:val="0"/>
          <w:sz w:val="22"/>
          <w:szCs w:val="22"/>
        </w:rPr>
        <w:t xml:space="preserve"> </w:t>
      </w:r>
      <w:r w:rsidR="0001686B" w:rsidRPr="00724CCE">
        <w:rPr>
          <w:sz w:val="22"/>
          <w:szCs w:val="22"/>
        </w:rPr>
        <w:t>δ</w:t>
      </w:r>
      <w:r w:rsidR="0001686B" w:rsidRPr="00724CCE">
        <w:rPr>
          <w:i w:val="0"/>
          <w:sz w:val="22"/>
          <w:szCs w:val="22"/>
        </w:rPr>
        <w:t>-Sc</w:t>
      </w:r>
      <w:r w:rsidR="0001686B" w:rsidRPr="00724CCE">
        <w:rPr>
          <w:i w:val="0"/>
          <w:sz w:val="22"/>
          <w:szCs w:val="22"/>
          <w:vertAlign w:val="subscript"/>
        </w:rPr>
        <w:t>4</w:t>
      </w:r>
      <w:r w:rsidR="0001686B" w:rsidRPr="00724CCE">
        <w:rPr>
          <w:i w:val="0"/>
          <w:sz w:val="22"/>
          <w:szCs w:val="22"/>
        </w:rPr>
        <w:t>Hf</w:t>
      </w:r>
      <w:r w:rsidR="0001686B" w:rsidRPr="00724CCE">
        <w:rPr>
          <w:i w:val="0"/>
          <w:sz w:val="22"/>
          <w:szCs w:val="22"/>
          <w:vertAlign w:val="subscript"/>
        </w:rPr>
        <w:t>3</w:t>
      </w:r>
      <w:r w:rsidR="0001686B" w:rsidRPr="00724CCE">
        <w:rPr>
          <w:i w:val="0"/>
          <w:sz w:val="22"/>
          <w:szCs w:val="22"/>
        </w:rPr>
        <w:t>O</w:t>
      </w:r>
      <w:r w:rsidR="0001686B" w:rsidRPr="00724CCE">
        <w:rPr>
          <w:i w:val="0"/>
          <w:sz w:val="22"/>
          <w:szCs w:val="22"/>
          <w:vertAlign w:val="subscript"/>
        </w:rPr>
        <w:t>12</w:t>
      </w:r>
      <w:r w:rsidR="002D4DD3" w:rsidRPr="00724CCE">
        <w:rPr>
          <w:i w:val="0"/>
          <w:sz w:val="22"/>
          <w:szCs w:val="22"/>
        </w:rPr>
        <w:t xml:space="preserve">, and examine the structural changes induced by </w:t>
      </w:r>
      <w:r w:rsidR="00D65F75" w:rsidRPr="00724CCE">
        <w:rPr>
          <w:i w:val="0"/>
          <w:sz w:val="22"/>
          <w:szCs w:val="22"/>
        </w:rPr>
        <w:t xml:space="preserve">ionization </w:t>
      </w:r>
      <w:r w:rsidR="002D4DD3" w:rsidRPr="00724CCE">
        <w:rPr>
          <w:i w:val="0"/>
          <w:sz w:val="22"/>
          <w:szCs w:val="22"/>
        </w:rPr>
        <w:t>effects.</w:t>
      </w:r>
    </w:p>
    <w:p w14:paraId="4295C95C" w14:textId="77777777" w:rsidR="008F0E85" w:rsidRPr="00724CCE" w:rsidRDefault="008F0E85">
      <w:pPr>
        <w:rPr>
          <w:i w:val="0"/>
          <w:sz w:val="22"/>
          <w:szCs w:val="22"/>
        </w:rPr>
      </w:pPr>
    </w:p>
    <w:p w14:paraId="5949D3C6" w14:textId="29ED0971" w:rsidR="002C3189" w:rsidRPr="00724CCE" w:rsidRDefault="002C3189">
      <w:pPr>
        <w:rPr>
          <w:b/>
          <w:i w:val="0"/>
          <w:sz w:val="22"/>
          <w:szCs w:val="22"/>
        </w:rPr>
      </w:pPr>
      <w:r w:rsidRPr="00724CCE">
        <w:rPr>
          <w:b/>
          <w:i w:val="0"/>
          <w:sz w:val="22"/>
          <w:szCs w:val="22"/>
        </w:rPr>
        <w:t>2. Experimental</w:t>
      </w:r>
    </w:p>
    <w:p w14:paraId="07CBAF55" w14:textId="7A10A18F" w:rsidR="00CA16A2" w:rsidRPr="00724CCE" w:rsidRDefault="0052155C" w:rsidP="00393D00">
      <w:pPr>
        <w:rPr>
          <w:i w:val="0"/>
          <w:sz w:val="22"/>
          <w:szCs w:val="22"/>
        </w:rPr>
      </w:pPr>
      <w:r w:rsidRPr="00724CCE">
        <w:rPr>
          <w:i w:val="0"/>
          <w:sz w:val="22"/>
          <w:szCs w:val="22"/>
        </w:rPr>
        <w:t>S</w:t>
      </w:r>
      <w:r w:rsidR="00C4606B" w:rsidRPr="00724CCE">
        <w:rPr>
          <w:i w:val="0"/>
          <w:sz w:val="22"/>
          <w:szCs w:val="22"/>
        </w:rPr>
        <w:t>c</w:t>
      </w:r>
      <w:r w:rsidR="00C4606B" w:rsidRPr="00724CCE">
        <w:rPr>
          <w:i w:val="0"/>
          <w:sz w:val="22"/>
          <w:szCs w:val="22"/>
          <w:vertAlign w:val="subscript"/>
        </w:rPr>
        <w:t>4</w:t>
      </w:r>
      <w:r w:rsidR="00C4606B" w:rsidRPr="00724CCE">
        <w:rPr>
          <w:i w:val="0"/>
          <w:sz w:val="22"/>
          <w:szCs w:val="22"/>
        </w:rPr>
        <w:t>Hf</w:t>
      </w:r>
      <w:r w:rsidR="00C4606B" w:rsidRPr="00724CCE">
        <w:rPr>
          <w:i w:val="0"/>
          <w:sz w:val="22"/>
          <w:szCs w:val="22"/>
          <w:vertAlign w:val="subscript"/>
        </w:rPr>
        <w:t>3</w:t>
      </w:r>
      <w:r w:rsidR="00C4606B" w:rsidRPr="00724CCE">
        <w:rPr>
          <w:i w:val="0"/>
          <w:sz w:val="22"/>
          <w:szCs w:val="22"/>
        </w:rPr>
        <w:t>O</w:t>
      </w:r>
      <w:r w:rsidR="00C4606B" w:rsidRPr="00724CCE">
        <w:rPr>
          <w:i w:val="0"/>
          <w:sz w:val="22"/>
          <w:szCs w:val="22"/>
          <w:vertAlign w:val="subscript"/>
        </w:rPr>
        <w:t>12</w:t>
      </w:r>
      <w:r w:rsidR="00C4606B" w:rsidRPr="00724CCE">
        <w:rPr>
          <w:i w:val="0"/>
          <w:sz w:val="22"/>
          <w:szCs w:val="22"/>
        </w:rPr>
        <w:t xml:space="preserve"> samples were made using standard solid state synthesis by mixing s</w:t>
      </w:r>
      <w:r w:rsidR="003B56BE" w:rsidRPr="00724CCE">
        <w:rPr>
          <w:i w:val="0"/>
          <w:sz w:val="22"/>
          <w:szCs w:val="22"/>
        </w:rPr>
        <w:t xml:space="preserve">candium </w:t>
      </w:r>
      <w:proofErr w:type="spellStart"/>
      <w:r w:rsidR="003B56BE" w:rsidRPr="00724CCE">
        <w:rPr>
          <w:i w:val="0"/>
          <w:sz w:val="22"/>
          <w:szCs w:val="22"/>
        </w:rPr>
        <w:t>sesquioxide</w:t>
      </w:r>
      <w:proofErr w:type="spellEnd"/>
      <w:r w:rsidR="003B56BE" w:rsidRPr="00724CCE">
        <w:rPr>
          <w:i w:val="0"/>
          <w:sz w:val="22"/>
          <w:szCs w:val="22"/>
        </w:rPr>
        <w:t xml:space="preserve"> (</w:t>
      </w:r>
      <w:r w:rsidR="00671F63" w:rsidRPr="00724CCE">
        <w:rPr>
          <w:i w:val="0"/>
          <w:sz w:val="22"/>
          <w:szCs w:val="22"/>
        </w:rPr>
        <w:t>Sc</w:t>
      </w:r>
      <w:r w:rsidR="00671F63" w:rsidRPr="00724CCE">
        <w:rPr>
          <w:i w:val="0"/>
          <w:sz w:val="22"/>
          <w:szCs w:val="22"/>
          <w:vertAlign w:val="subscript"/>
        </w:rPr>
        <w:t>2</w:t>
      </w:r>
      <w:r w:rsidR="00671F63" w:rsidRPr="00724CCE">
        <w:rPr>
          <w:i w:val="0"/>
          <w:sz w:val="22"/>
          <w:szCs w:val="22"/>
        </w:rPr>
        <w:t>O</w:t>
      </w:r>
      <w:r w:rsidR="00671F63" w:rsidRPr="00724CCE">
        <w:rPr>
          <w:i w:val="0"/>
          <w:sz w:val="22"/>
          <w:szCs w:val="22"/>
          <w:vertAlign w:val="subscript"/>
        </w:rPr>
        <w:t>3</w:t>
      </w:r>
      <w:r w:rsidR="003B56BE" w:rsidRPr="00724CCE">
        <w:rPr>
          <w:i w:val="0"/>
          <w:sz w:val="22"/>
          <w:szCs w:val="22"/>
        </w:rPr>
        <w:t xml:space="preserve">, </w:t>
      </w:r>
      <w:r w:rsidR="00671F63" w:rsidRPr="00724CCE">
        <w:rPr>
          <w:i w:val="0"/>
          <w:sz w:val="22"/>
          <w:szCs w:val="22"/>
        </w:rPr>
        <w:t xml:space="preserve">99.99%) and </w:t>
      </w:r>
      <w:r w:rsidR="003B56BE" w:rsidRPr="00724CCE">
        <w:rPr>
          <w:i w:val="0"/>
          <w:sz w:val="22"/>
          <w:szCs w:val="22"/>
        </w:rPr>
        <w:t>hafnium dioxide (</w:t>
      </w:r>
      <w:r w:rsidR="00671F63" w:rsidRPr="00724CCE">
        <w:rPr>
          <w:i w:val="0"/>
          <w:sz w:val="22"/>
          <w:szCs w:val="22"/>
        </w:rPr>
        <w:t>HfO</w:t>
      </w:r>
      <w:r w:rsidR="00671F63" w:rsidRPr="00724CCE">
        <w:rPr>
          <w:i w:val="0"/>
          <w:sz w:val="22"/>
          <w:szCs w:val="22"/>
          <w:vertAlign w:val="subscript"/>
        </w:rPr>
        <w:t>2</w:t>
      </w:r>
      <w:r w:rsidR="003B56BE" w:rsidRPr="00724CCE">
        <w:rPr>
          <w:i w:val="0"/>
          <w:sz w:val="22"/>
          <w:szCs w:val="22"/>
        </w:rPr>
        <w:t xml:space="preserve">, </w:t>
      </w:r>
      <w:r w:rsidR="00671F63" w:rsidRPr="00724CCE">
        <w:rPr>
          <w:i w:val="0"/>
          <w:sz w:val="22"/>
          <w:szCs w:val="22"/>
        </w:rPr>
        <w:t xml:space="preserve">99.95%) </w:t>
      </w:r>
      <w:r w:rsidR="00DB1212" w:rsidRPr="00724CCE">
        <w:rPr>
          <w:i w:val="0"/>
          <w:sz w:val="22"/>
          <w:szCs w:val="22"/>
        </w:rPr>
        <w:t xml:space="preserve">powders </w:t>
      </w:r>
      <w:r w:rsidR="00566684" w:rsidRPr="00724CCE">
        <w:rPr>
          <w:i w:val="0"/>
          <w:sz w:val="22"/>
          <w:szCs w:val="22"/>
        </w:rPr>
        <w:t>(</w:t>
      </w:r>
      <w:r w:rsidR="00671F63" w:rsidRPr="00724CCE">
        <w:rPr>
          <w:i w:val="0"/>
          <w:sz w:val="22"/>
          <w:szCs w:val="22"/>
        </w:rPr>
        <w:t xml:space="preserve">Alfa </w:t>
      </w:r>
      <w:proofErr w:type="spellStart"/>
      <w:r w:rsidR="00671F63" w:rsidRPr="00724CCE">
        <w:rPr>
          <w:i w:val="0"/>
          <w:sz w:val="22"/>
          <w:szCs w:val="22"/>
        </w:rPr>
        <w:t>Aesar</w:t>
      </w:r>
      <w:proofErr w:type="spellEnd"/>
      <w:r w:rsidR="0045725D" w:rsidRPr="00724CCE">
        <w:rPr>
          <w:i w:val="0"/>
          <w:sz w:val="22"/>
          <w:szCs w:val="22"/>
        </w:rPr>
        <w:t>,</w:t>
      </w:r>
      <w:r w:rsidR="0045725D" w:rsidRPr="00724CCE">
        <w:t xml:space="preserve"> </w:t>
      </w:r>
      <w:r w:rsidR="0045725D" w:rsidRPr="00724CCE">
        <w:rPr>
          <w:i w:val="0"/>
          <w:sz w:val="22"/>
          <w:szCs w:val="22"/>
        </w:rPr>
        <w:t>A Johnson Matthey Company</w:t>
      </w:r>
      <w:r w:rsidR="00566684" w:rsidRPr="00724CCE">
        <w:rPr>
          <w:i w:val="0"/>
          <w:sz w:val="22"/>
          <w:szCs w:val="22"/>
        </w:rPr>
        <w:t>)</w:t>
      </w:r>
      <w:r w:rsidR="005F0745" w:rsidRPr="00724CCE">
        <w:rPr>
          <w:i w:val="0"/>
          <w:sz w:val="22"/>
          <w:szCs w:val="22"/>
        </w:rPr>
        <w:t xml:space="preserve"> </w:t>
      </w:r>
      <w:r w:rsidR="00C4606B" w:rsidRPr="00724CCE">
        <w:rPr>
          <w:i w:val="0"/>
          <w:sz w:val="22"/>
          <w:szCs w:val="22"/>
        </w:rPr>
        <w:t>in stoichiometric amo</w:t>
      </w:r>
      <w:r w:rsidR="004B6FD7" w:rsidRPr="00724CCE">
        <w:rPr>
          <w:i w:val="0"/>
          <w:sz w:val="22"/>
          <w:szCs w:val="22"/>
        </w:rPr>
        <w:t>u</w:t>
      </w:r>
      <w:r w:rsidR="00C4606B" w:rsidRPr="00724CCE">
        <w:rPr>
          <w:i w:val="0"/>
          <w:sz w:val="22"/>
          <w:szCs w:val="22"/>
        </w:rPr>
        <w:t xml:space="preserve">nts. Powders </w:t>
      </w:r>
      <w:r w:rsidR="00671F63" w:rsidRPr="00724CCE">
        <w:rPr>
          <w:i w:val="0"/>
          <w:sz w:val="22"/>
          <w:szCs w:val="22"/>
        </w:rPr>
        <w:t xml:space="preserve">were calcined </w:t>
      </w:r>
      <w:r w:rsidR="00C4606B" w:rsidRPr="00724CCE">
        <w:rPr>
          <w:i w:val="0"/>
          <w:sz w:val="22"/>
          <w:szCs w:val="22"/>
        </w:rPr>
        <w:t xml:space="preserve">before mixing them </w:t>
      </w:r>
      <w:r w:rsidR="00671F63" w:rsidRPr="00724CCE">
        <w:rPr>
          <w:i w:val="0"/>
          <w:sz w:val="22"/>
          <w:szCs w:val="22"/>
        </w:rPr>
        <w:t>in a</w:t>
      </w:r>
      <w:r w:rsidR="00393D00" w:rsidRPr="00724CCE">
        <w:rPr>
          <w:i w:val="0"/>
          <w:sz w:val="22"/>
          <w:szCs w:val="22"/>
        </w:rPr>
        <w:t xml:space="preserve"> high-energy </w:t>
      </w:r>
      <w:r w:rsidR="00C4606B" w:rsidRPr="00724CCE">
        <w:rPr>
          <w:i w:val="0"/>
          <w:sz w:val="22"/>
          <w:szCs w:val="22"/>
        </w:rPr>
        <w:t>ball mill (</w:t>
      </w:r>
      <w:r w:rsidR="00393D00" w:rsidRPr="00724CCE">
        <w:rPr>
          <w:i w:val="0"/>
          <w:sz w:val="22"/>
          <w:szCs w:val="22"/>
        </w:rPr>
        <w:t>SPEX 8000D dual mixer/mill</w:t>
      </w:r>
      <w:r w:rsidR="00C4606B" w:rsidRPr="00724CCE">
        <w:rPr>
          <w:i w:val="0"/>
          <w:sz w:val="22"/>
          <w:szCs w:val="22"/>
        </w:rPr>
        <w:t>)</w:t>
      </w:r>
      <w:r w:rsidR="00393D00" w:rsidRPr="00724CCE">
        <w:rPr>
          <w:i w:val="0"/>
          <w:sz w:val="22"/>
          <w:szCs w:val="22"/>
        </w:rPr>
        <w:t xml:space="preserve"> using a zirconia ceramic vial set and two zirconia ceramic balls in an isopropanol medium for 8 hours. </w:t>
      </w:r>
      <w:r w:rsidR="00C4606B" w:rsidRPr="00724CCE">
        <w:rPr>
          <w:i w:val="0"/>
          <w:sz w:val="22"/>
          <w:szCs w:val="22"/>
        </w:rPr>
        <w:t xml:space="preserve">13 mm diameter pellets were made in an </w:t>
      </w:r>
      <w:proofErr w:type="spellStart"/>
      <w:r w:rsidR="00C4606B" w:rsidRPr="00724CCE">
        <w:rPr>
          <w:i w:val="0"/>
          <w:sz w:val="22"/>
          <w:szCs w:val="22"/>
        </w:rPr>
        <w:t>iso</w:t>
      </w:r>
      <w:proofErr w:type="spellEnd"/>
      <w:r w:rsidR="00C4606B" w:rsidRPr="00724CCE">
        <w:rPr>
          <w:i w:val="0"/>
          <w:sz w:val="22"/>
          <w:szCs w:val="22"/>
        </w:rPr>
        <w:t xml:space="preserve">-static press using a </w:t>
      </w:r>
      <w:proofErr w:type="gramStart"/>
      <w:r w:rsidR="00C4606B" w:rsidRPr="00724CCE">
        <w:rPr>
          <w:i w:val="0"/>
          <w:sz w:val="22"/>
          <w:szCs w:val="22"/>
        </w:rPr>
        <w:t>stainless steel</w:t>
      </w:r>
      <w:proofErr w:type="gramEnd"/>
      <w:r w:rsidR="00C4606B" w:rsidRPr="00724CCE">
        <w:rPr>
          <w:i w:val="0"/>
          <w:sz w:val="22"/>
          <w:szCs w:val="22"/>
        </w:rPr>
        <w:t xml:space="preserve"> die and plunger. </w:t>
      </w:r>
      <w:r w:rsidR="00393D00" w:rsidRPr="00724CCE">
        <w:rPr>
          <w:i w:val="0"/>
          <w:sz w:val="22"/>
          <w:szCs w:val="22"/>
        </w:rPr>
        <w:t xml:space="preserve">The pellets were </w:t>
      </w:r>
      <w:r w:rsidR="00C4606B" w:rsidRPr="00724CCE">
        <w:rPr>
          <w:i w:val="0"/>
          <w:sz w:val="22"/>
          <w:szCs w:val="22"/>
        </w:rPr>
        <w:t xml:space="preserve">then sintered in air, </w:t>
      </w:r>
      <w:r w:rsidR="00351EC7" w:rsidRPr="00724CCE">
        <w:rPr>
          <w:i w:val="0"/>
          <w:sz w:val="22"/>
          <w:szCs w:val="22"/>
        </w:rPr>
        <w:t xml:space="preserve">first </w:t>
      </w:r>
      <w:r w:rsidR="00393D00" w:rsidRPr="00724CCE">
        <w:rPr>
          <w:i w:val="0"/>
          <w:sz w:val="22"/>
          <w:szCs w:val="22"/>
        </w:rPr>
        <w:t xml:space="preserve">at 1200 </w:t>
      </w:r>
      <w:proofErr w:type="spellStart"/>
      <w:r w:rsidR="00393D00" w:rsidRPr="00724CCE">
        <w:rPr>
          <w:i w:val="0"/>
          <w:sz w:val="22"/>
          <w:szCs w:val="22"/>
          <w:vertAlign w:val="superscript"/>
        </w:rPr>
        <w:t>o</w:t>
      </w:r>
      <w:r w:rsidR="00393D00" w:rsidRPr="00724CCE">
        <w:rPr>
          <w:i w:val="0"/>
          <w:sz w:val="22"/>
          <w:szCs w:val="22"/>
        </w:rPr>
        <w:t>C</w:t>
      </w:r>
      <w:proofErr w:type="spellEnd"/>
      <w:r w:rsidR="00393D00" w:rsidRPr="00724CCE">
        <w:rPr>
          <w:i w:val="0"/>
          <w:sz w:val="22"/>
          <w:szCs w:val="22"/>
        </w:rPr>
        <w:t xml:space="preserve"> for 48 hours and then again at 1600 </w:t>
      </w:r>
      <w:proofErr w:type="spellStart"/>
      <w:r w:rsidR="00393D00" w:rsidRPr="00724CCE">
        <w:rPr>
          <w:i w:val="0"/>
          <w:sz w:val="22"/>
          <w:szCs w:val="22"/>
          <w:vertAlign w:val="superscript"/>
        </w:rPr>
        <w:t>o</w:t>
      </w:r>
      <w:r w:rsidR="00393D00" w:rsidRPr="00724CCE">
        <w:rPr>
          <w:i w:val="0"/>
          <w:sz w:val="22"/>
          <w:szCs w:val="22"/>
        </w:rPr>
        <w:t>C</w:t>
      </w:r>
      <w:proofErr w:type="spellEnd"/>
      <w:r w:rsidR="00393D00" w:rsidRPr="00724CCE">
        <w:rPr>
          <w:i w:val="0"/>
          <w:sz w:val="22"/>
          <w:szCs w:val="22"/>
        </w:rPr>
        <w:t xml:space="preserve"> for 72 hours. The </w:t>
      </w:r>
      <w:r w:rsidR="00393D00" w:rsidRPr="00724CCE">
        <w:rPr>
          <w:i w:val="0"/>
          <w:sz w:val="22"/>
          <w:szCs w:val="22"/>
        </w:rPr>
        <w:lastRenderedPageBreak/>
        <w:t xml:space="preserve">heating and cooling rates during both sintering cycles were kept at 5 </w:t>
      </w:r>
      <w:proofErr w:type="spellStart"/>
      <w:r w:rsidR="00393D00" w:rsidRPr="00724CCE">
        <w:rPr>
          <w:i w:val="0"/>
          <w:sz w:val="22"/>
          <w:szCs w:val="22"/>
          <w:vertAlign w:val="superscript"/>
        </w:rPr>
        <w:t>o</w:t>
      </w:r>
      <w:r w:rsidR="00393D00" w:rsidRPr="00724CCE">
        <w:rPr>
          <w:i w:val="0"/>
          <w:sz w:val="22"/>
          <w:szCs w:val="22"/>
        </w:rPr>
        <w:t>C</w:t>
      </w:r>
      <w:proofErr w:type="spellEnd"/>
      <w:r w:rsidR="00393D00" w:rsidRPr="00724CCE">
        <w:rPr>
          <w:i w:val="0"/>
          <w:sz w:val="22"/>
          <w:szCs w:val="22"/>
        </w:rPr>
        <w:t xml:space="preserve">/min. Samples were ground again between the two sintering cycles. The as-synthesized pellets were </w:t>
      </w:r>
      <w:r w:rsidR="00D50225" w:rsidRPr="00724CCE">
        <w:rPr>
          <w:i w:val="0"/>
          <w:sz w:val="22"/>
          <w:szCs w:val="22"/>
        </w:rPr>
        <w:t xml:space="preserve">approximately </w:t>
      </w:r>
      <w:r w:rsidR="00393D00" w:rsidRPr="00724CCE">
        <w:rPr>
          <w:i w:val="0"/>
          <w:sz w:val="22"/>
          <w:szCs w:val="22"/>
        </w:rPr>
        <w:t xml:space="preserve">95% of the theoretical </w:t>
      </w:r>
      <w:r w:rsidR="008C79BA" w:rsidRPr="00724CCE">
        <w:rPr>
          <w:i w:val="0"/>
          <w:sz w:val="22"/>
          <w:szCs w:val="22"/>
        </w:rPr>
        <w:t xml:space="preserve">maximum </w:t>
      </w:r>
      <w:r w:rsidR="00393D00" w:rsidRPr="00724CCE">
        <w:rPr>
          <w:i w:val="0"/>
          <w:sz w:val="22"/>
          <w:szCs w:val="22"/>
        </w:rPr>
        <w:t>density</w:t>
      </w:r>
      <w:r w:rsidR="00FA5C7F" w:rsidRPr="00724CCE">
        <w:rPr>
          <w:i w:val="0"/>
          <w:sz w:val="22"/>
          <w:szCs w:val="22"/>
        </w:rPr>
        <w:t>.</w:t>
      </w:r>
      <w:r w:rsidR="00C4606B" w:rsidRPr="00724CCE">
        <w:t xml:space="preserve"> </w:t>
      </w:r>
      <w:r w:rsidR="00C4606B" w:rsidRPr="00724CCE">
        <w:rPr>
          <w:i w:val="0"/>
          <w:sz w:val="22"/>
          <w:szCs w:val="22"/>
        </w:rPr>
        <w:t>The sintered pellets were then cut and polished using diamond saw and diamond lapping films down to 1 µm and a final polish using colloidal silica.</w:t>
      </w:r>
    </w:p>
    <w:p w14:paraId="22529094" w14:textId="1AC74E5E" w:rsidR="002C3189" w:rsidRPr="00724CCE" w:rsidRDefault="00FA5C7F">
      <w:pPr>
        <w:rPr>
          <w:i w:val="0"/>
          <w:sz w:val="22"/>
          <w:szCs w:val="22"/>
        </w:rPr>
      </w:pPr>
      <w:r w:rsidRPr="00724CCE">
        <w:rPr>
          <w:i w:val="0"/>
          <w:sz w:val="22"/>
          <w:szCs w:val="22"/>
        </w:rPr>
        <w:tab/>
      </w:r>
      <w:r w:rsidR="00FB5E43" w:rsidRPr="00724CCE">
        <w:rPr>
          <w:i w:val="0"/>
          <w:sz w:val="22"/>
          <w:szCs w:val="22"/>
        </w:rPr>
        <w:t xml:space="preserve">The </w:t>
      </w:r>
      <w:r w:rsidR="00B457C8" w:rsidRPr="00724CCE">
        <w:rPr>
          <w:i w:val="0"/>
          <w:sz w:val="22"/>
          <w:szCs w:val="22"/>
        </w:rPr>
        <w:t xml:space="preserve">sintered </w:t>
      </w:r>
      <w:r w:rsidRPr="00724CCE">
        <w:rPr>
          <w:i w:val="0"/>
          <w:sz w:val="22"/>
          <w:szCs w:val="22"/>
        </w:rPr>
        <w:t xml:space="preserve">pellets </w:t>
      </w:r>
      <w:r w:rsidR="00FB5E43" w:rsidRPr="00724CCE">
        <w:rPr>
          <w:i w:val="0"/>
          <w:sz w:val="22"/>
          <w:szCs w:val="22"/>
        </w:rPr>
        <w:t xml:space="preserve">were irradiated at room temperature </w:t>
      </w:r>
      <w:r w:rsidR="001719FA" w:rsidRPr="00724CCE">
        <w:rPr>
          <w:i w:val="0"/>
          <w:sz w:val="22"/>
          <w:szCs w:val="22"/>
        </w:rPr>
        <w:t>with</w:t>
      </w:r>
      <w:r w:rsidR="00FB5E43" w:rsidRPr="00724CCE">
        <w:rPr>
          <w:i w:val="0"/>
          <w:sz w:val="22"/>
          <w:szCs w:val="22"/>
        </w:rPr>
        <w:t xml:space="preserve"> 92 MeV </w:t>
      </w:r>
      <w:r w:rsidR="00E74973" w:rsidRPr="00724CCE">
        <w:rPr>
          <w:i w:val="0"/>
          <w:sz w:val="22"/>
          <w:szCs w:val="22"/>
        </w:rPr>
        <w:t>xenon (</w:t>
      </w:r>
      <w:r w:rsidR="00FB5E43" w:rsidRPr="00724CCE">
        <w:rPr>
          <w:i w:val="0"/>
          <w:sz w:val="22"/>
          <w:szCs w:val="22"/>
        </w:rPr>
        <w:t>Xe</w:t>
      </w:r>
      <w:r w:rsidR="00FB5E43" w:rsidRPr="00724CCE">
        <w:rPr>
          <w:i w:val="0"/>
          <w:sz w:val="22"/>
          <w:szCs w:val="22"/>
          <w:vertAlign w:val="superscript"/>
        </w:rPr>
        <w:t>26+</w:t>
      </w:r>
      <w:r w:rsidR="00E74973" w:rsidRPr="00724CCE">
        <w:rPr>
          <w:i w:val="0"/>
          <w:sz w:val="22"/>
          <w:szCs w:val="22"/>
        </w:rPr>
        <w:t xml:space="preserve">) </w:t>
      </w:r>
      <w:r w:rsidR="00FB5E43" w:rsidRPr="00724CCE">
        <w:rPr>
          <w:i w:val="0"/>
          <w:sz w:val="22"/>
          <w:szCs w:val="22"/>
        </w:rPr>
        <w:t xml:space="preserve">ions </w:t>
      </w:r>
      <w:r w:rsidR="00B84925" w:rsidRPr="00724CCE">
        <w:rPr>
          <w:i w:val="0"/>
          <w:sz w:val="22"/>
          <w:szCs w:val="22"/>
        </w:rPr>
        <w:t xml:space="preserve">to </w:t>
      </w:r>
      <w:proofErr w:type="spellStart"/>
      <w:r w:rsidR="00B84925" w:rsidRPr="00724CCE">
        <w:rPr>
          <w:i w:val="0"/>
          <w:sz w:val="22"/>
          <w:szCs w:val="22"/>
        </w:rPr>
        <w:t>fluences</w:t>
      </w:r>
      <w:proofErr w:type="spellEnd"/>
      <w:r w:rsidR="00B84925" w:rsidRPr="00724CCE">
        <w:rPr>
          <w:i w:val="0"/>
          <w:sz w:val="22"/>
          <w:szCs w:val="22"/>
        </w:rPr>
        <w:t xml:space="preserve"> ranging from </w:t>
      </w:r>
      <w:r w:rsidR="001B4A30" w:rsidRPr="00724CCE">
        <w:rPr>
          <w:i w:val="0"/>
          <w:sz w:val="22"/>
          <w:szCs w:val="22"/>
        </w:rPr>
        <w:t>3</w:t>
      </w:r>
      <w:r w:rsidR="004E3673" w:rsidRPr="00724CCE">
        <w:rPr>
          <w:i w:val="0"/>
          <w:sz w:val="22"/>
          <w:szCs w:val="22"/>
        </w:rPr>
        <w:t>×</w:t>
      </w:r>
      <w:r w:rsidR="003B6CCA" w:rsidRPr="00724CCE">
        <w:rPr>
          <w:i w:val="0"/>
          <w:sz w:val="22"/>
          <w:szCs w:val="22"/>
        </w:rPr>
        <w:t>10</w:t>
      </w:r>
      <w:r w:rsidR="003B6CCA" w:rsidRPr="00724CCE">
        <w:rPr>
          <w:i w:val="0"/>
          <w:sz w:val="22"/>
          <w:szCs w:val="22"/>
          <w:vertAlign w:val="superscript"/>
        </w:rPr>
        <w:t>1</w:t>
      </w:r>
      <w:r w:rsidR="001B4A30" w:rsidRPr="00724CCE">
        <w:rPr>
          <w:i w:val="0"/>
          <w:sz w:val="22"/>
          <w:szCs w:val="22"/>
          <w:vertAlign w:val="superscript"/>
        </w:rPr>
        <w:t>2</w:t>
      </w:r>
      <w:r w:rsidR="00B84925" w:rsidRPr="00724CCE">
        <w:rPr>
          <w:i w:val="0"/>
          <w:sz w:val="22"/>
          <w:szCs w:val="22"/>
        </w:rPr>
        <w:t xml:space="preserve"> to 1</w:t>
      </w:r>
      <w:r w:rsidR="004E3673" w:rsidRPr="00724CCE">
        <w:rPr>
          <w:i w:val="0"/>
          <w:sz w:val="22"/>
          <w:szCs w:val="22"/>
        </w:rPr>
        <w:t>×</w:t>
      </w:r>
      <w:r w:rsidR="00B84925" w:rsidRPr="00724CCE">
        <w:rPr>
          <w:i w:val="0"/>
          <w:sz w:val="22"/>
          <w:szCs w:val="22"/>
        </w:rPr>
        <w:t>10</w:t>
      </w:r>
      <w:r w:rsidR="00B84925" w:rsidRPr="00724CCE">
        <w:rPr>
          <w:i w:val="0"/>
          <w:sz w:val="22"/>
          <w:szCs w:val="22"/>
          <w:vertAlign w:val="superscript"/>
        </w:rPr>
        <w:t>14</w:t>
      </w:r>
      <w:r w:rsidR="00B84925" w:rsidRPr="00724CCE">
        <w:rPr>
          <w:i w:val="0"/>
          <w:sz w:val="22"/>
          <w:szCs w:val="22"/>
        </w:rPr>
        <w:t xml:space="preserve"> /cm</w:t>
      </w:r>
      <w:r w:rsidR="00B84925" w:rsidRPr="00724CCE">
        <w:rPr>
          <w:i w:val="0"/>
          <w:sz w:val="22"/>
          <w:szCs w:val="22"/>
          <w:vertAlign w:val="superscript"/>
        </w:rPr>
        <w:t>2</w:t>
      </w:r>
      <w:r w:rsidR="00B84925" w:rsidRPr="00724CCE">
        <w:rPr>
          <w:i w:val="0"/>
          <w:sz w:val="22"/>
          <w:szCs w:val="22"/>
        </w:rPr>
        <w:t xml:space="preserve"> using </w:t>
      </w:r>
      <w:r w:rsidR="00FB5E43" w:rsidRPr="00724CCE">
        <w:rPr>
          <w:i w:val="0"/>
          <w:sz w:val="22"/>
          <w:szCs w:val="22"/>
        </w:rPr>
        <w:t xml:space="preserve">IRRSUD </w:t>
      </w:r>
      <w:r w:rsidR="00B84925" w:rsidRPr="00724CCE">
        <w:rPr>
          <w:i w:val="0"/>
          <w:sz w:val="22"/>
          <w:szCs w:val="22"/>
        </w:rPr>
        <w:t>beamline</w:t>
      </w:r>
      <w:r w:rsidR="00FB5E43" w:rsidRPr="00724CCE">
        <w:rPr>
          <w:i w:val="0"/>
          <w:sz w:val="22"/>
          <w:szCs w:val="22"/>
        </w:rPr>
        <w:t xml:space="preserve"> at GANIL</w:t>
      </w:r>
      <w:r w:rsidR="003D2A03" w:rsidRPr="00724CCE">
        <w:rPr>
          <w:i w:val="0"/>
          <w:sz w:val="22"/>
          <w:szCs w:val="22"/>
        </w:rPr>
        <w:t xml:space="preserve"> (</w:t>
      </w:r>
      <w:r w:rsidR="00C54498" w:rsidRPr="00724CCE">
        <w:rPr>
          <w:i w:val="0"/>
          <w:sz w:val="22"/>
          <w:szCs w:val="22"/>
        </w:rPr>
        <w:t xml:space="preserve">The </w:t>
      </w:r>
      <w:r w:rsidR="003D2A03" w:rsidRPr="00724CCE">
        <w:rPr>
          <w:i w:val="0"/>
          <w:sz w:val="22"/>
          <w:szCs w:val="22"/>
        </w:rPr>
        <w:t>Gra</w:t>
      </w:r>
      <w:r w:rsidR="00C54498" w:rsidRPr="00724CCE">
        <w:rPr>
          <w:i w:val="0"/>
          <w:sz w:val="22"/>
          <w:szCs w:val="22"/>
        </w:rPr>
        <w:t xml:space="preserve">nd </w:t>
      </w:r>
      <w:proofErr w:type="spellStart"/>
      <w:r w:rsidR="00C54498" w:rsidRPr="00724CCE">
        <w:rPr>
          <w:i w:val="0"/>
          <w:sz w:val="22"/>
          <w:szCs w:val="22"/>
        </w:rPr>
        <w:t>Accélérateur</w:t>
      </w:r>
      <w:proofErr w:type="spellEnd"/>
      <w:r w:rsidR="00C54498" w:rsidRPr="00724CCE">
        <w:rPr>
          <w:i w:val="0"/>
          <w:sz w:val="22"/>
          <w:szCs w:val="22"/>
        </w:rPr>
        <w:t xml:space="preserve"> National </w:t>
      </w:r>
      <w:proofErr w:type="spellStart"/>
      <w:r w:rsidR="00C54498" w:rsidRPr="00724CCE">
        <w:rPr>
          <w:i w:val="0"/>
          <w:sz w:val="22"/>
          <w:szCs w:val="22"/>
        </w:rPr>
        <w:t>d’Ions</w:t>
      </w:r>
      <w:proofErr w:type="spellEnd"/>
      <w:r w:rsidR="003D2A03" w:rsidRPr="00724CCE">
        <w:rPr>
          <w:i w:val="0"/>
          <w:sz w:val="22"/>
          <w:szCs w:val="22"/>
        </w:rPr>
        <w:t xml:space="preserve"> </w:t>
      </w:r>
      <w:proofErr w:type="spellStart"/>
      <w:r w:rsidR="003D2A03" w:rsidRPr="00724CCE">
        <w:rPr>
          <w:i w:val="0"/>
          <w:sz w:val="22"/>
          <w:szCs w:val="22"/>
        </w:rPr>
        <w:t>Lourds</w:t>
      </w:r>
      <w:proofErr w:type="spellEnd"/>
      <w:r w:rsidR="003D2A03" w:rsidRPr="00724CCE">
        <w:rPr>
          <w:i w:val="0"/>
          <w:sz w:val="22"/>
          <w:szCs w:val="22"/>
        </w:rPr>
        <w:t>)</w:t>
      </w:r>
      <w:r w:rsidR="001719FA" w:rsidRPr="00724CCE">
        <w:rPr>
          <w:i w:val="0"/>
          <w:sz w:val="22"/>
          <w:szCs w:val="22"/>
        </w:rPr>
        <w:t xml:space="preserve"> </w:t>
      </w:r>
      <w:r w:rsidR="00650ACF" w:rsidRPr="00724CCE">
        <w:rPr>
          <w:i w:val="0"/>
          <w:sz w:val="22"/>
          <w:szCs w:val="22"/>
        </w:rPr>
        <w:t>in</w:t>
      </w:r>
      <w:r w:rsidR="00650ACF" w:rsidRPr="00724CCE">
        <w:t xml:space="preserve"> </w:t>
      </w:r>
      <w:r w:rsidR="00650ACF" w:rsidRPr="00724CCE">
        <w:rPr>
          <w:i w:val="0"/>
          <w:sz w:val="22"/>
          <w:szCs w:val="22"/>
        </w:rPr>
        <w:t xml:space="preserve">Caen, </w:t>
      </w:r>
      <w:r w:rsidR="00B84925" w:rsidRPr="00724CCE">
        <w:rPr>
          <w:i w:val="0"/>
          <w:sz w:val="22"/>
          <w:szCs w:val="22"/>
        </w:rPr>
        <w:t>France.</w:t>
      </w:r>
      <w:r w:rsidR="00E4239B" w:rsidRPr="00724CCE">
        <w:rPr>
          <w:i w:val="0"/>
          <w:sz w:val="22"/>
          <w:szCs w:val="22"/>
        </w:rPr>
        <w:t xml:space="preserve"> </w:t>
      </w:r>
      <w:r w:rsidR="006C3E13" w:rsidRPr="00724CCE">
        <w:rPr>
          <w:i w:val="0"/>
          <w:sz w:val="22"/>
          <w:szCs w:val="22"/>
        </w:rPr>
        <w:t>SRIM (The Stopping and Range of Ions in Matter</w:t>
      </w:r>
      <w:r w:rsidR="00B7026E" w:rsidRPr="00724CCE">
        <w:rPr>
          <w:i w:val="0"/>
          <w:sz w:val="22"/>
          <w:szCs w:val="22"/>
        </w:rPr>
        <w:t xml:space="preserve"> [</w:t>
      </w:r>
      <w:r w:rsidR="00A53D6F" w:rsidRPr="00724CCE">
        <w:rPr>
          <w:i w:val="0"/>
          <w:sz w:val="22"/>
          <w:szCs w:val="22"/>
        </w:rPr>
        <w:t>20</w:t>
      </w:r>
      <w:r w:rsidR="00B7026E" w:rsidRPr="00724CCE">
        <w:rPr>
          <w:i w:val="0"/>
          <w:sz w:val="22"/>
          <w:szCs w:val="22"/>
        </w:rPr>
        <w:t>]</w:t>
      </w:r>
      <w:r w:rsidR="006C3E13" w:rsidRPr="00724CCE">
        <w:rPr>
          <w:i w:val="0"/>
          <w:sz w:val="22"/>
          <w:szCs w:val="22"/>
        </w:rPr>
        <w:t>) calculations show</w:t>
      </w:r>
      <w:r w:rsidR="007235B7" w:rsidRPr="00724CCE">
        <w:rPr>
          <w:i w:val="0"/>
          <w:sz w:val="22"/>
          <w:szCs w:val="22"/>
        </w:rPr>
        <w:t>ed</w:t>
      </w:r>
      <w:r w:rsidR="006C3E13" w:rsidRPr="00724CCE">
        <w:rPr>
          <w:i w:val="0"/>
          <w:sz w:val="22"/>
          <w:szCs w:val="22"/>
        </w:rPr>
        <w:t xml:space="preserve"> that these ions deposit energy predominantly in the electronic stopping regime with ~15-20 </w:t>
      </w:r>
      <w:proofErr w:type="spellStart"/>
      <w:r w:rsidR="006C3E13" w:rsidRPr="00724CCE">
        <w:rPr>
          <w:i w:val="0"/>
          <w:sz w:val="22"/>
          <w:szCs w:val="22"/>
        </w:rPr>
        <w:t>keV</w:t>
      </w:r>
      <w:proofErr w:type="spellEnd"/>
      <w:r w:rsidR="006C3E13" w:rsidRPr="00724CCE">
        <w:rPr>
          <w:i w:val="0"/>
          <w:sz w:val="22"/>
          <w:szCs w:val="22"/>
        </w:rPr>
        <w:t>/nm</w:t>
      </w:r>
      <w:r w:rsidR="00FB261E" w:rsidRPr="00724CCE">
        <w:rPr>
          <w:i w:val="0"/>
          <w:sz w:val="22"/>
          <w:szCs w:val="22"/>
        </w:rPr>
        <w:t>/ion</w:t>
      </w:r>
      <w:r w:rsidR="006C3E13" w:rsidRPr="00724CCE">
        <w:rPr>
          <w:i w:val="0"/>
          <w:sz w:val="22"/>
          <w:szCs w:val="22"/>
        </w:rPr>
        <w:t xml:space="preserve"> within the first 4 µm of depth and a total projected range of ~8 µm. Detailed SRIM plots can be found in Ref. </w:t>
      </w:r>
      <w:r w:rsidR="00A53D6F" w:rsidRPr="00724CCE">
        <w:rPr>
          <w:i w:val="0"/>
          <w:sz w:val="22"/>
          <w:szCs w:val="22"/>
        </w:rPr>
        <w:t>19</w:t>
      </w:r>
      <w:r w:rsidR="006C3E13" w:rsidRPr="00724CCE">
        <w:rPr>
          <w:i w:val="0"/>
          <w:sz w:val="22"/>
          <w:szCs w:val="22"/>
        </w:rPr>
        <w:t xml:space="preserve">. </w:t>
      </w:r>
      <w:r w:rsidR="00B84925" w:rsidRPr="00724CCE">
        <w:rPr>
          <w:i w:val="0"/>
          <w:sz w:val="22"/>
          <w:szCs w:val="22"/>
        </w:rPr>
        <w:t xml:space="preserve">The ion irradiated specimens were characterized by </w:t>
      </w:r>
      <w:r w:rsidR="00AF6686" w:rsidRPr="00724CCE">
        <w:rPr>
          <w:i w:val="0"/>
          <w:sz w:val="22"/>
          <w:szCs w:val="22"/>
        </w:rPr>
        <w:t>grazing</w:t>
      </w:r>
      <w:r w:rsidR="00513E8F" w:rsidRPr="00724CCE">
        <w:rPr>
          <w:i w:val="0"/>
          <w:sz w:val="22"/>
          <w:szCs w:val="22"/>
        </w:rPr>
        <w:t xml:space="preserve"> (glancing)</w:t>
      </w:r>
      <w:r w:rsidR="00AF6686" w:rsidRPr="00724CCE">
        <w:rPr>
          <w:i w:val="0"/>
          <w:sz w:val="22"/>
          <w:szCs w:val="22"/>
        </w:rPr>
        <w:t xml:space="preserve"> incidence x-ray diffraction </w:t>
      </w:r>
      <w:r w:rsidR="00EE50B5" w:rsidRPr="00724CCE">
        <w:rPr>
          <w:i w:val="0"/>
          <w:sz w:val="22"/>
          <w:szCs w:val="22"/>
        </w:rPr>
        <w:t xml:space="preserve">(GIXRD), </w:t>
      </w:r>
      <w:r w:rsidR="00B84925" w:rsidRPr="00724CCE">
        <w:rPr>
          <w:i w:val="0"/>
          <w:sz w:val="22"/>
          <w:szCs w:val="22"/>
        </w:rPr>
        <w:t xml:space="preserve">transmission electron microscopy </w:t>
      </w:r>
      <w:r w:rsidR="00EE50B5" w:rsidRPr="00724CCE">
        <w:rPr>
          <w:i w:val="0"/>
          <w:sz w:val="22"/>
          <w:szCs w:val="22"/>
        </w:rPr>
        <w:t xml:space="preserve">(TEM), </w:t>
      </w:r>
      <w:r w:rsidR="00B84925" w:rsidRPr="00724CCE">
        <w:rPr>
          <w:i w:val="0"/>
          <w:sz w:val="22"/>
          <w:szCs w:val="22"/>
        </w:rPr>
        <w:t>and</w:t>
      </w:r>
      <w:r w:rsidR="00EE50B5" w:rsidRPr="00724CCE">
        <w:rPr>
          <w:i w:val="0"/>
          <w:sz w:val="22"/>
          <w:szCs w:val="22"/>
        </w:rPr>
        <w:t xml:space="preserve"> scanning transmission electron microscopy (STEM)</w:t>
      </w:r>
      <w:r w:rsidR="00B84925" w:rsidRPr="00724CCE">
        <w:rPr>
          <w:i w:val="0"/>
          <w:sz w:val="22"/>
          <w:szCs w:val="22"/>
        </w:rPr>
        <w:t xml:space="preserve">. </w:t>
      </w:r>
      <w:r w:rsidR="00877DC1" w:rsidRPr="00724CCE">
        <w:rPr>
          <w:i w:val="0"/>
          <w:sz w:val="22"/>
          <w:szCs w:val="22"/>
        </w:rPr>
        <w:t xml:space="preserve">GIXRD measurements were carried out on a </w:t>
      </w:r>
      <w:proofErr w:type="spellStart"/>
      <w:r w:rsidR="00877DC1" w:rsidRPr="00724CCE">
        <w:rPr>
          <w:i w:val="0"/>
          <w:sz w:val="22"/>
          <w:szCs w:val="22"/>
        </w:rPr>
        <w:t>Rigaku</w:t>
      </w:r>
      <w:proofErr w:type="spellEnd"/>
      <w:r w:rsidR="00877DC1" w:rsidRPr="00724CCE">
        <w:rPr>
          <w:i w:val="0"/>
          <w:sz w:val="22"/>
          <w:szCs w:val="22"/>
        </w:rPr>
        <w:t xml:space="preserve"> </w:t>
      </w:r>
      <w:proofErr w:type="spellStart"/>
      <w:r w:rsidR="00877DC1" w:rsidRPr="00724CCE">
        <w:rPr>
          <w:i w:val="0"/>
          <w:sz w:val="22"/>
          <w:szCs w:val="22"/>
        </w:rPr>
        <w:t>SmartLab</w:t>
      </w:r>
      <w:proofErr w:type="spellEnd"/>
      <w:r w:rsidR="00877DC1" w:rsidRPr="00724CCE">
        <w:rPr>
          <w:i w:val="0"/>
          <w:sz w:val="22"/>
          <w:szCs w:val="22"/>
        </w:rPr>
        <w:t xml:space="preserve"> x-ray diffractometer using Cu-</w:t>
      </w:r>
      <w:r w:rsidR="00877DC1" w:rsidRPr="00724CCE">
        <w:rPr>
          <w:sz w:val="22"/>
          <w:szCs w:val="22"/>
        </w:rPr>
        <w:t>K</w:t>
      </w:r>
      <w:r w:rsidR="00B86E77" w:rsidRPr="00724CCE">
        <w:rPr>
          <w:sz w:val="22"/>
          <w:szCs w:val="22"/>
          <w:vertAlign w:val="subscript"/>
        </w:rPr>
        <w:t>α</w:t>
      </w:r>
      <w:r w:rsidR="00877DC1" w:rsidRPr="00724CCE">
        <w:rPr>
          <w:i w:val="0"/>
          <w:sz w:val="22"/>
          <w:szCs w:val="22"/>
        </w:rPr>
        <w:t xml:space="preserve"> radiation at 40 kV and </w:t>
      </w:r>
      <w:r w:rsidR="00B86E77" w:rsidRPr="00724CCE">
        <w:rPr>
          <w:i w:val="0"/>
          <w:sz w:val="22"/>
          <w:szCs w:val="22"/>
        </w:rPr>
        <w:t>20</w:t>
      </w:r>
      <w:r w:rsidR="00877DC1" w:rsidRPr="00724CCE">
        <w:rPr>
          <w:i w:val="0"/>
          <w:sz w:val="22"/>
          <w:szCs w:val="22"/>
        </w:rPr>
        <w:t xml:space="preserve">0 mA, and the incident angle of x-rays was set to </w:t>
      </w:r>
      <w:r w:rsidR="00C07DCD" w:rsidRPr="00724CCE">
        <w:rPr>
          <w:sz w:val="22"/>
          <w:szCs w:val="22"/>
        </w:rPr>
        <w:t>ω</w:t>
      </w:r>
      <w:r w:rsidR="00B26136" w:rsidRPr="00724CCE">
        <w:rPr>
          <w:i w:val="0"/>
          <w:sz w:val="22"/>
          <w:szCs w:val="22"/>
        </w:rPr>
        <w:t>=1</w:t>
      </w:r>
      <w:r w:rsidR="00B26136" w:rsidRPr="00724CCE">
        <w:rPr>
          <w:i w:val="0"/>
          <w:sz w:val="22"/>
          <w:szCs w:val="22"/>
          <w:vertAlign w:val="superscript"/>
        </w:rPr>
        <w:t>o</w:t>
      </w:r>
      <w:r w:rsidR="00B26136" w:rsidRPr="00724CCE">
        <w:rPr>
          <w:i w:val="0"/>
          <w:sz w:val="22"/>
          <w:szCs w:val="22"/>
        </w:rPr>
        <w:t xml:space="preserve"> and </w:t>
      </w:r>
      <w:r w:rsidR="00877DC1" w:rsidRPr="00724CCE">
        <w:rPr>
          <w:i w:val="0"/>
          <w:sz w:val="22"/>
          <w:szCs w:val="22"/>
        </w:rPr>
        <w:t>5</w:t>
      </w:r>
      <w:r w:rsidR="00877DC1" w:rsidRPr="00724CCE">
        <w:rPr>
          <w:i w:val="0"/>
          <w:sz w:val="22"/>
          <w:szCs w:val="22"/>
          <w:vertAlign w:val="superscript"/>
        </w:rPr>
        <w:t>o</w:t>
      </w:r>
      <w:r w:rsidR="00877DC1" w:rsidRPr="00724CCE">
        <w:rPr>
          <w:i w:val="0"/>
          <w:sz w:val="22"/>
          <w:szCs w:val="22"/>
        </w:rPr>
        <w:t>.</w:t>
      </w:r>
      <w:r w:rsidR="00B86E77" w:rsidRPr="00724CCE">
        <w:rPr>
          <w:i w:val="0"/>
          <w:sz w:val="22"/>
          <w:szCs w:val="22"/>
        </w:rPr>
        <w:t xml:space="preserve"> </w:t>
      </w:r>
      <w:r w:rsidR="00844873" w:rsidRPr="00724CCE">
        <w:rPr>
          <w:i w:val="0"/>
          <w:sz w:val="22"/>
          <w:szCs w:val="22"/>
        </w:rPr>
        <w:t xml:space="preserve">Cross-sectional </w:t>
      </w:r>
      <w:r w:rsidR="00637484" w:rsidRPr="00724CCE">
        <w:rPr>
          <w:i w:val="0"/>
          <w:color w:val="000000" w:themeColor="text1"/>
          <w:sz w:val="22"/>
          <w:szCs w:val="22"/>
        </w:rPr>
        <w:t xml:space="preserve">and plan-view </w:t>
      </w:r>
      <w:r w:rsidR="00844873" w:rsidRPr="00724CCE">
        <w:rPr>
          <w:i w:val="0"/>
          <w:sz w:val="22"/>
          <w:szCs w:val="22"/>
        </w:rPr>
        <w:t>TEM</w:t>
      </w:r>
      <w:r w:rsidR="00EE50B5" w:rsidRPr="00724CCE">
        <w:rPr>
          <w:i w:val="0"/>
          <w:sz w:val="22"/>
          <w:szCs w:val="22"/>
        </w:rPr>
        <w:t>/STEM</w:t>
      </w:r>
      <w:r w:rsidR="00844873" w:rsidRPr="00724CCE">
        <w:rPr>
          <w:i w:val="0"/>
          <w:sz w:val="22"/>
          <w:szCs w:val="22"/>
        </w:rPr>
        <w:t xml:space="preserve"> specimens were prepared by </w:t>
      </w:r>
      <w:r w:rsidR="006D71D7" w:rsidRPr="00724CCE">
        <w:rPr>
          <w:i w:val="0"/>
          <w:sz w:val="22"/>
          <w:szCs w:val="22"/>
        </w:rPr>
        <w:t xml:space="preserve">the </w:t>
      </w:r>
      <w:r w:rsidR="00844873" w:rsidRPr="00724CCE">
        <w:rPr>
          <w:i w:val="0"/>
          <w:sz w:val="22"/>
          <w:szCs w:val="22"/>
        </w:rPr>
        <w:t xml:space="preserve">mechanical polishing in combination </w:t>
      </w:r>
      <w:r w:rsidR="00E42FA5" w:rsidRPr="00724CCE">
        <w:rPr>
          <w:i w:val="0"/>
          <w:sz w:val="22"/>
          <w:szCs w:val="22"/>
        </w:rPr>
        <w:t xml:space="preserve">with </w:t>
      </w:r>
      <w:proofErr w:type="spellStart"/>
      <w:r w:rsidR="00844873" w:rsidRPr="00724CCE">
        <w:rPr>
          <w:i w:val="0"/>
          <w:sz w:val="22"/>
          <w:szCs w:val="22"/>
        </w:rPr>
        <w:t>Ar</w:t>
      </w:r>
      <w:proofErr w:type="spellEnd"/>
      <w:r w:rsidR="00844873" w:rsidRPr="00724CCE">
        <w:rPr>
          <w:i w:val="0"/>
          <w:sz w:val="22"/>
          <w:szCs w:val="22"/>
        </w:rPr>
        <w:t xml:space="preserve"> ion milling or focused ion beam fabrications. </w:t>
      </w:r>
      <w:r w:rsidR="00E06289" w:rsidRPr="00724CCE">
        <w:rPr>
          <w:i w:val="0"/>
          <w:sz w:val="22"/>
          <w:szCs w:val="22"/>
        </w:rPr>
        <w:t xml:space="preserve">The TEM samples were carbon coated to avoid charge-up during observations. </w:t>
      </w:r>
      <w:r w:rsidR="00844873" w:rsidRPr="00724CCE">
        <w:rPr>
          <w:i w:val="0"/>
          <w:sz w:val="22"/>
          <w:szCs w:val="22"/>
        </w:rPr>
        <w:t xml:space="preserve">The specimens were examined by TEM using JEOL JEM-3000F </w:t>
      </w:r>
      <w:r w:rsidR="006D71D7" w:rsidRPr="00724CCE">
        <w:rPr>
          <w:i w:val="0"/>
          <w:sz w:val="22"/>
          <w:szCs w:val="22"/>
        </w:rPr>
        <w:t xml:space="preserve">and F200 </w:t>
      </w:r>
      <w:r w:rsidR="00844873" w:rsidRPr="00724CCE">
        <w:rPr>
          <w:i w:val="0"/>
          <w:sz w:val="22"/>
          <w:szCs w:val="22"/>
        </w:rPr>
        <w:t xml:space="preserve">operated at </w:t>
      </w:r>
      <w:r w:rsidR="006D71D7" w:rsidRPr="00724CCE">
        <w:rPr>
          <w:i w:val="0"/>
          <w:sz w:val="22"/>
          <w:szCs w:val="22"/>
        </w:rPr>
        <w:t xml:space="preserve">an acceleration voltage </w:t>
      </w:r>
      <w:r w:rsidR="00291B42" w:rsidRPr="00724CCE">
        <w:rPr>
          <w:i w:val="0"/>
          <w:sz w:val="22"/>
          <w:szCs w:val="22"/>
        </w:rPr>
        <w:t xml:space="preserve">of </w:t>
      </w:r>
      <w:r w:rsidR="00844873" w:rsidRPr="00724CCE">
        <w:rPr>
          <w:i w:val="0"/>
          <w:sz w:val="22"/>
          <w:szCs w:val="22"/>
        </w:rPr>
        <w:t xml:space="preserve">300 kV </w:t>
      </w:r>
      <w:r w:rsidR="006D71D7" w:rsidRPr="00724CCE">
        <w:rPr>
          <w:i w:val="0"/>
          <w:sz w:val="22"/>
          <w:szCs w:val="22"/>
        </w:rPr>
        <w:t>and</w:t>
      </w:r>
      <w:r w:rsidR="00844873" w:rsidRPr="00724CCE">
        <w:rPr>
          <w:i w:val="0"/>
          <w:sz w:val="22"/>
          <w:szCs w:val="22"/>
        </w:rPr>
        <w:t xml:space="preserve"> 200 kV</w:t>
      </w:r>
      <w:r w:rsidR="006D71D7" w:rsidRPr="00724CCE">
        <w:rPr>
          <w:i w:val="0"/>
          <w:sz w:val="22"/>
          <w:szCs w:val="22"/>
        </w:rPr>
        <w:t>, respectively</w:t>
      </w:r>
      <w:r w:rsidR="00EE50B5" w:rsidRPr="00724CCE">
        <w:rPr>
          <w:i w:val="0"/>
          <w:sz w:val="22"/>
          <w:szCs w:val="22"/>
        </w:rPr>
        <w:t>.</w:t>
      </w:r>
    </w:p>
    <w:p w14:paraId="66293AB0" w14:textId="77777777" w:rsidR="0062567E" w:rsidRPr="00724CCE" w:rsidRDefault="0062567E">
      <w:pPr>
        <w:rPr>
          <w:i w:val="0"/>
          <w:sz w:val="22"/>
          <w:szCs w:val="22"/>
        </w:rPr>
      </w:pPr>
    </w:p>
    <w:p w14:paraId="535CA128" w14:textId="187BEBC9" w:rsidR="00DD6BE8" w:rsidRPr="00724CCE" w:rsidRDefault="002C3189" w:rsidP="00E4239B">
      <w:pPr>
        <w:widowControl/>
        <w:jc w:val="left"/>
        <w:rPr>
          <w:b/>
          <w:i w:val="0"/>
          <w:sz w:val="22"/>
          <w:szCs w:val="22"/>
        </w:rPr>
      </w:pPr>
      <w:r w:rsidRPr="00724CCE">
        <w:rPr>
          <w:b/>
          <w:i w:val="0"/>
          <w:sz w:val="22"/>
          <w:szCs w:val="22"/>
        </w:rPr>
        <w:t xml:space="preserve">3. </w:t>
      </w:r>
      <w:r w:rsidR="005A053C" w:rsidRPr="00724CCE">
        <w:rPr>
          <w:b/>
          <w:i w:val="0"/>
          <w:sz w:val="22"/>
          <w:szCs w:val="22"/>
        </w:rPr>
        <w:t>Results</w:t>
      </w:r>
    </w:p>
    <w:p w14:paraId="597D05E2" w14:textId="787E41A5" w:rsidR="007D5248" w:rsidRPr="00724CCE" w:rsidRDefault="006A6A92">
      <w:pPr>
        <w:rPr>
          <w:i w:val="0"/>
          <w:sz w:val="22"/>
          <w:szCs w:val="22"/>
        </w:rPr>
      </w:pPr>
      <w:r w:rsidRPr="00724CCE">
        <w:rPr>
          <w:i w:val="0"/>
          <w:sz w:val="22"/>
          <w:szCs w:val="22"/>
        </w:rPr>
        <w:t xml:space="preserve">Figure 1 shows </w:t>
      </w:r>
      <w:r w:rsidR="00ED6C8B" w:rsidRPr="00724CCE">
        <w:rPr>
          <w:i w:val="0"/>
          <w:sz w:val="22"/>
          <w:szCs w:val="22"/>
        </w:rPr>
        <w:t xml:space="preserve">the </w:t>
      </w:r>
      <w:r w:rsidRPr="00724CCE">
        <w:rPr>
          <w:i w:val="0"/>
          <w:sz w:val="22"/>
          <w:szCs w:val="22"/>
        </w:rPr>
        <w:t xml:space="preserve">GIXRD profiles </w:t>
      </w:r>
      <w:r w:rsidR="00AB60A6" w:rsidRPr="00724CCE">
        <w:rPr>
          <w:i w:val="0"/>
          <w:color w:val="000000" w:themeColor="text1"/>
          <w:sz w:val="22"/>
          <w:szCs w:val="22"/>
        </w:rPr>
        <w:t xml:space="preserve">obtained from pristine and ion irradiated </w:t>
      </w:r>
      <w:r w:rsidR="00AB60A6" w:rsidRPr="00724CCE">
        <w:rPr>
          <w:color w:val="000000" w:themeColor="text1"/>
          <w:sz w:val="22"/>
          <w:szCs w:val="22"/>
        </w:rPr>
        <w:t>δ</w:t>
      </w:r>
      <w:r w:rsidR="00AB60A6" w:rsidRPr="00724CCE">
        <w:rPr>
          <w:i w:val="0"/>
          <w:color w:val="000000" w:themeColor="text1"/>
          <w:sz w:val="22"/>
          <w:szCs w:val="22"/>
        </w:rPr>
        <w:t>-Sc</w:t>
      </w:r>
      <w:r w:rsidR="00AB60A6" w:rsidRPr="00724CCE">
        <w:rPr>
          <w:i w:val="0"/>
          <w:color w:val="000000" w:themeColor="text1"/>
          <w:sz w:val="22"/>
          <w:szCs w:val="22"/>
          <w:vertAlign w:val="subscript"/>
        </w:rPr>
        <w:t>4</w:t>
      </w:r>
      <w:r w:rsidR="00AB60A6" w:rsidRPr="00724CCE">
        <w:rPr>
          <w:i w:val="0"/>
          <w:color w:val="000000" w:themeColor="text1"/>
          <w:sz w:val="22"/>
          <w:szCs w:val="22"/>
        </w:rPr>
        <w:t>Hf</w:t>
      </w:r>
      <w:r w:rsidR="00AB60A6" w:rsidRPr="00724CCE">
        <w:rPr>
          <w:i w:val="0"/>
          <w:color w:val="000000" w:themeColor="text1"/>
          <w:sz w:val="22"/>
          <w:szCs w:val="22"/>
          <w:vertAlign w:val="subscript"/>
        </w:rPr>
        <w:t>3</w:t>
      </w:r>
      <w:r w:rsidR="00AB60A6" w:rsidRPr="00724CCE">
        <w:rPr>
          <w:i w:val="0"/>
          <w:color w:val="000000" w:themeColor="text1"/>
          <w:sz w:val="22"/>
          <w:szCs w:val="22"/>
        </w:rPr>
        <w:t>O</w:t>
      </w:r>
      <w:r w:rsidR="00AB60A6" w:rsidRPr="00724CCE">
        <w:rPr>
          <w:i w:val="0"/>
          <w:color w:val="000000" w:themeColor="text1"/>
          <w:sz w:val="22"/>
          <w:szCs w:val="22"/>
          <w:vertAlign w:val="subscript"/>
        </w:rPr>
        <w:t>12</w:t>
      </w:r>
      <w:r w:rsidR="00ED6C8B" w:rsidRPr="00724CCE">
        <w:rPr>
          <w:i w:val="0"/>
          <w:sz w:val="22"/>
          <w:szCs w:val="22"/>
        </w:rPr>
        <w:t>; t</w:t>
      </w:r>
      <w:r w:rsidRPr="00724CCE">
        <w:rPr>
          <w:i w:val="0"/>
          <w:sz w:val="22"/>
          <w:szCs w:val="22"/>
        </w:rPr>
        <w:t>he incident angle</w:t>
      </w:r>
      <w:r w:rsidR="00ED6C8B" w:rsidRPr="00724CCE">
        <w:rPr>
          <w:i w:val="0"/>
          <w:sz w:val="22"/>
          <w:szCs w:val="22"/>
        </w:rPr>
        <w:t>s</w:t>
      </w:r>
      <w:r w:rsidR="00271F77" w:rsidRPr="00724CCE">
        <w:rPr>
          <w:i w:val="0"/>
          <w:sz w:val="22"/>
          <w:szCs w:val="22"/>
        </w:rPr>
        <w:t xml:space="preserve"> of x-rays wa</w:t>
      </w:r>
      <w:r w:rsidRPr="00724CCE">
        <w:rPr>
          <w:i w:val="0"/>
          <w:sz w:val="22"/>
          <w:szCs w:val="22"/>
        </w:rPr>
        <w:t xml:space="preserve">s set to (a) </w:t>
      </w:r>
      <w:r w:rsidR="004A63D9" w:rsidRPr="00724CCE">
        <w:rPr>
          <w:i w:val="0"/>
          <w:sz w:val="22"/>
          <w:szCs w:val="22"/>
        </w:rPr>
        <w:t>1</w:t>
      </w:r>
      <w:r w:rsidRPr="00724CCE">
        <w:rPr>
          <w:i w:val="0"/>
          <w:sz w:val="22"/>
          <w:szCs w:val="22"/>
          <w:vertAlign w:val="superscript"/>
        </w:rPr>
        <w:t>o</w:t>
      </w:r>
      <w:r w:rsidRPr="00724CCE">
        <w:rPr>
          <w:i w:val="0"/>
          <w:sz w:val="22"/>
          <w:szCs w:val="22"/>
        </w:rPr>
        <w:t xml:space="preserve"> and (b) </w:t>
      </w:r>
      <w:r w:rsidR="00526918" w:rsidRPr="00724CCE">
        <w:rPr>
          <w:i w:val="0"/>
          <w:sz w:val="22"/>
          <w:szCs w:val="22"/>
        </w:rPr>
        <w:t>5</w:t>
      </w:r>
      <w:r w:rsidRPr="00724CCE">
        <w:rPr>
          <w:i w:val="0"/>
          <w:sz w:val="22"/>
          <w:szCs w:val="22"/>
          <w:vertAlign w:val="superscript"/>
        </w:rPr>
        <w:t>o</w:t>
      </w:r>
      <w:r w:rsidRPr="00724CCE">
        <w:rPr>
          <w:i w:val="0"/>
          <w:sz w:val="22"/>
          <w:szCs w:val="22"/>
        </w:rPr>
        <w:t xml:space="preserve">. </w:t>
      </w:r>
      <w:r w:rsidR="007D5548" w:rsidRPr="00724CCE">
        <w:rPr>
          <w:i w:val="0"/>
          <w:sz w:val="22"/>
          <w:szCs w:val="22"/>
        </w:rPr>
        <w:t xml:space="preserve">To </w:t>
      </w:r>
      <w:r w:rsidR="00C73D8B" w:rsidRPr="00724CCE">
        <w:rPr>
          <w:i w:val="0"/>
          <w:sz w:val="22"/>
          <w:szCs w:val="22"/>
        </w:rPr>
        <w:t>enhance</w:t>
      </w:r>
      <w:r w:rsidR="007D5548" w:rsidRPr="00724CCE">
        <w:rPr>
          <w:i w:val="0"/>
          <w:sz w:val="22"/>
          <w:szCs w:val="22"/>
        </w:rPr>
        <w:t xml:space="preserve"> weak reflections, the vertical axis is plotted in logarithm</w:t>
      </w:r>
      <w:r w:rsidR="008830C7" w:rsidRPr="00724CCE">
        <w:rPr>
          <w:i w:val="0"/>
          <w:sz w:val="22"/>
          <w:szCs w:val="22"/>
        </w:rPr>
        <w:t>ic scale</w:t>
      </w:r>
      <w:r w:rsidR="007D5548" w:rsidRPr="00724CCE">
        <w:rPr>
          <w:i w:val="0"/>
          <w:sz w:val="22"/>
          <w:szCs w:val="22"/>
        </w:rPr>
        <w:t>.</w:t>
      </w:r>
      <w:r w:rsidR="00075E03" w:rsidRPr="00724CCE">
        <w:rPr>
          <w:i w:val="0"/>
          <w:sz w:val="22"/>
          <w:szCs w:val="22"/>
        </w:rPr>
        <w:t xml:space="preserve"> </w:t>
      </w:r>
      <w:r w:rsidR="00BA1C55" w:rsidRPr="00724CCE">
        <w:rPr>
          <w:i w:val="0"/>
          <w:sz w:val="22"/>
          <w:szCs w:val="22"/>
        </w:rPr>
        <w:t>The penetration depth</w:t>
      </w:r>
      <w:r w:rsidR="005414D9" w:rsidRPr="00724CCE">
        <w:rPr>
          <w:i w:val="0"/>
          <w:sz w:val="22"/>
          <w:szCs w:val="22"/>
        </w:rPr>
        <w:t xml:space="preserve"> of Cu-</w:t>
      </w:r>
      <w:r w:rsidR="005414D9" w:rsidRPr="00724CCE">
        <w:rPr>
          <w:sz w:val="22"/>
          <w:szCs w:val="22"/>
        </w:rPr>
        <w:t>K</w:t>
      </w:r>
      <w:r w:rsidR="005414D9" w:rsidRPr="00724CCE">
        <w:rPr>
          <w:sz w:val="22"/>
          <w:szCs w:val="22"/>
          <w:vertAlign w:val="subscript"/>
        </w:rPr>
        <w:t>α</w:t>
      </w:r>
      <w:r w:rsidR="005414D9" w:rsidRPr="00724CCE">
        <w:rPr>
          <w:i w:val="0"/>
          <w:sz w:val="22"/>
          <w:szCs w:val="22"/>
        </w:rPr>
        <w:t xml:space="preserve"> x-rays</w:t>
      </w:r>
      <w:r w:rsidR="00BA1C55" w:rsidRPr="00724CCE">
        <w:rPr>
          <w:i w:val="0"/>
          <w:sz w:val="22"/>
          <w:szCs w:val="22"/>
        </w:rPr>
        <w:t xml:space="preserve">, </w:t>
      </w:r>
      <w:r w:rsidR="00BA1C55" w:rsidRPr="00724CCE">
        <w:rPr>
          <w:sz w:val="22"/>
          <w:szCs w:val="22"/>
        </w:rPr>
        <w:t>t</w:t>
      </w:r>
      <w:r w:rsidR="00BA1C55" w:rsidRPr="00724CCE">
        <w:rPr>
          <w:i w:val="0"/>
          <w:sz w:val="22"/>
          <w:szCs w:val="22"/>
        </w:rPr>
        <w:t xml:space="preserve">, </w:t>
      </w:r>
      <w:r w:rsidR="00DA5B05" w:rsidRPr="00724CCE">
        <w:rPr>
          <w:i w:val="0"/>
          <w:sz w:val="22"/>
          <w:szCs w:val="22"/>
        </w:rPr>
        <w:t>corresponding to</w:t>
      </w:r>
      <w:r w:rsidR="00BA1C55" w:rsidRPr="00724CCE">
        <w:rPr>
          <w:i w:val="0"/>
          <w:sz w:val="22"/>
          <w:szCs w:val="22"/>
        </w:rPr>
        <w:t xml:space="preserve"> 99% of t</w:t>
      </w:r>
      <w:r w:rsidR="00EA21D8" w:rsidRPr="00724CCE">
        <w:rPr>
          <w:i w:val="0"/>
          <w:sz w:val="22"/>
          <w:szCs w:val="22"/>
        </w:rPr>
        <w:t xml:space="preserve">he </w:t>
      </w:r>
      <w:r w:rsidR="00DA5B05" w:rsidRPr="00724CCE">
        <w:rPr>
          <w:i w:val="0"/>
          <w:sz w:val="22"/>
          <w:szCs w:val="22"/>
        </w:rPr>
        <w:t xml:space="preserve">scattered </w:t>
      </w:r>
      <w:r w:rsidR="00EA21D8" w:rsidRPr="00724CCE">
        <w:rPr>
          <w:i w:val="0"/>
          <w:sz w:val="22"/>
          <w:szCs w:val="22"/>
        </w:rPr>
        <w:t>intensity of the x</w:t>
      </w:r>
      <w:r w:rsidR="00DA5B05" w:rsidRPr="00724CCE">
        <w:rPr>
          <w:i w:val="0"/>
          <w:sz w:val="22"/>
          <w:szCs w:val="22"/>
        </w:rPr>
        <w:t>-ray beam</w:t>
      </w:r>
      <w:r w:rsidR="00BA1C55" w:rsidRPr="00724CCE">
        <w:rPr>
          <w:i w:val="0"/>
          <w:sz w:val="22"/>
          <w:szCs w:val="22"/>
        </w:rPr>
        <w:t>, is expressed by the following equation</w:t>
      </w:r>
      <w:r w:rsidR="00261E00" w:rsidRPr="00724CCE">
        <w:rPr>
          <w:i w:val="0"/>
          <w:sz w:val="22"/>
          <w:szCs w:val="22"/>
        </w:rPr>
        <w:t xml:space="preserve"> [</w:t>
      </w:r>
      <w:r w:rsidR="00A53D6F" w:rsidRPr="00724CCE">
        <w:rPr>
          <w:i w:val="0"/>
          <w:sz w:val="22"/>
          <w:szCs w:val="22"/>
        </w:rPr>
        <w:t>21</w:t>
      </w:r>
      <w:r w:rsidR="00503A86" w:rsidRPr="00724CCE">
        <w:rPr>
          <w:i w:val="0"/>
          <w:sz w:val="22"/>
          <w:szCs w:val="22"/>
        </w:rPr>
        <w:t>]</w:t>
      </w:r>
      <w:r w:rsidR="00BA1C55" w:rsidRPr="00724CCE">
        <w:rPr>
          <w:i w:val="0"/>
          <w:sz w:val="22"/>
          <w:szCs w:val="22"/>
        </w:rPr>
        <w:t>:</w:t>
      </w:r>
    </w:p>
    <w:p w14:paraId="2C57A664" w14:textId="06900B5F" w:rsidR="007D5248" w:rsidRPr="00724CCE" w:rsidRDefault="00C431F9">
      <w:pPr>
        <w:rPr>
          <w:i w:val="0"/>
          <w:sz w:val="22"/>
          <w:szCs w:val="22"/>
        </w:rPr>
      </w:pPr>
      <m:oMathPara>
        <m:oMath>
          <m:r>
            <w:rPr>
              <w:rFonts w:ascii="Cambria Math" w:hAnsi="Cambria Math"/>
              <w:sz w:val="22"/>
              <w:szCs w:val="22"/>
            </w:rPr>
            <m:t>t=</m:t>
          </m:r>
          <m:f>
            <m:fPr>
              <m:ctrlPr>
                <w:rPr>
                  <w:rFonts w:ascii="Cambria Math" w:hAnsi="Cambria Math"/>
                  <w:sz w:val="22"/>
                  <w:szCs w:val="22"/>
                </w:rPr>
              </m:ctrlPr>
            </m:fPr>
            <m:num>
              <m:r>
                <w:rPr>
                  <w:rFonts w:ascii="Cambria Math" w:hAnsi="Cambria Math"/>
                  <w:sz w:val="22"/>
                  <w:szCs w:val="22"/>
                </w:rPr>
                <m:t>4.61</m:t>
              </m:r>
            </m:num>
            <m:den>
              <m:r>
                <w:rPr>
                  <w:rFonts w:ascii="Cambria Math" w:hAnsi="Cambria Math"/>
                  <w:sz w:val="22"/>
                  <w:szCs w:val="22"/>
                </w:rPr>
                <m:t>μ</m:t>
              </m:r>
            </m:den>
          </m:f>
          <m: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1</m:t>
              </m:r>
            </m:num>
            <m:den>
              <m:func>
                <m:funcPr>
                  <m:ctrlPr>
                    <w:rPr>
                      <w:rFonts w:ascii="Cambria Math" w:hAnsi="Cambria Math"/>
                      <w:sz w:val="22"/>
                      <w:szCs w:val="22"/>
                    </w:rPr>
                  </m:ctrlPr>
                </m:funcPr>
                <m:fName>
                  <m:r>
                    <w:rPr>
                      <w:rFonts w:ascii="Cambria Math" w:hAnsi="Cambria Math"/>
                      <w:sz w:val="22"/>
                      <w:szCs w:val="22"/>
                    </w:rPr>
                    <m:t>sin</m:t>
                  </m:r>
                </m:fName>
                <m:e>
                  <m:r>
                    <w:rPr>
                      <w:rFonts w:ascii="Cambria Math" w:hAnsi="Cambria Math"/>
                      <w:sz w:val="22"/>
                      <w:szCs w:val="22"/>
                    </w:rPr>
                    <m:t>ω</m:t>
                  </m:r>
                </m:e>
              </m:func>
            </m:den>
          </m:f>
          <m:r>
            <w:rPr>
              <w:rFonts w:ascii="Cambria Math" w:hAnsi="Cambria Math"/>
              <w:sz w:val="22"/>
              <w:szCs w:val="22"/>
            </w:rPr>
            <m:t>+</m:t>
          </m:r>
          <m:f>
            <m:fPr>
              <m:ctrlPr>
                <w:rPr>
                  <w:rFonts w:ascii="Cambria Math" w:hAnsi="Cambria Math"/>
                  <w:sz w:val="22"/>
                  <w:szCs w:val="22"/>
                </w:rPr>
              </m:ctrlPr>
            </m:fPr>
            <m:num>
              <m:r>
                <w:rPr>
                  <w:rFonts w:ascii="Cambria Math" w:hAnsi="Cambria Math"/>
                  <w:sz w:val="22"/>
                  <w:szCs w:val="22"/>
                </w:rPr>
                <m:t>1</m:t>
              </m:r>
            </m:num>
            <m:den>
              <m:func>
                <m:funcPr>
                  <m:ctrlPr>
                    <w:rPr>
                      <w:rFonts w:ascii="Cambria Math" w:hAnsi="Cambria Math"/>
                      <w:sz w:val="22"/>
                      <w:szCs w:val="22"/>
                    </w:rPr>
                  </m:ctrlPr>
                </m:funcPr>
                <m:fName>
                  <m:r>
                    <w:rPr>
                      <w:rFonts w:ascii="Cambria Math" w:hAnsi="Cambria Math"/>
                      <w:sz w:val="22"/>
                      <w:szCs w:val="22"/>
                    </w:rPr>
                    <m:t>sin</m:t>
                  </m:r>
                </m:fName>
                <m:e>
                  <m:r>
                    <w:rPr>
                      <w:rFonts w:ascii="Cambria Math" w:hAnsi="Cambria Math"/>
                      <w:sz w:val="22"/>
                      <w:szCs w:val="22"/>
                    </w:rPr>
                    <m:t>(2θ-ω)</m:t>
                  </m:r>
                </m:e>
              </m:func>
            </m:den>
          </m:f>
          <m:r>
            <w:rPr>
              <w:rFonts w:ascii="Cambria Math" w:hAnsi="Cambria Math"/>
              <w:sz w:val="22"/>
              <w:szCs w:val="22"/>
            </w:rPr>
            <m:t>),</m:t>
          </m:r>
        </m:oMath>
      </m:oMathPara>
    </w:p>
    <w:p w14:paraId="47E6D84C" w14:textId="0866B610" w:rsidR="00454702" w:rsidRPr="00724CCE" w:rsidRDefault="00C431F9" w:rsidP="00454702">
      <w:pPr>
        <w:rPr>
          <w:i w:val="0"/>
          <w:color w:val="000000" w:themeColor="text1"/>
          <w:sz w:val="22"/>
          <w:szCs w:val="22"/>
        </w:rPr>
      </w:pPr>
      <w:r w:rsidRPr="00724CCE">
        <w:rPr>
          <w:i w:val="0"/>
          <w:sz w:val="22"/>
          <w:szCs w:val="22"/>
        </w:rPr>
        <w:lastRenderedPageBreak/>
        <w:t>where</w:t>
      </w:r>
      <w:r w:rsidR="00F146F6" w:rsidRPr="00724CCE">
        <w:rPr>
          <w:i w:val="0"/>
          <w:sz w:val="22"/>
          <w:szCs w:val="22"/>
        </w:rPr>
        <w:t xml:space="preserve"> </w:t>
      </w:r>
      <w:r w:rsidR="00F14EB5" w:rsidRPr="00724CCE">
        <w:rPr>
          <w:sz w:val="22"/>
          <w:szCs w:val="22"/>
        </w:rPr>
        <w:t>ω</w:t>
      </w:r>
      <w:r w:rsidR="00F146F6" w:rsidRPr="00724CCE">
        <w:rPr>
          <w:i w:val="0"/>
          <w:sz w:val="22"/>
          <w:szCs w:val="22"/>
        </w:rPr>
        <w:t xml:space="preserve"> and </w:t>
      </w:r>
      <w:r w:rsidR="00700848" w:rsidRPr="00724CCE">
        <w:rPr>
          <w:i w:val="0"/>
          <w:sz w:val="22"/>
          <w:szCs w:val="22"/>
        </w:rPr>
        <w:t>2</w:t>
      </w:r>
      <w:r w:rsidR="00F146F6" w:rsidRPr="00724CCE">
        <w:rPr>
          <w:sz w:val="22"/>
          <w:szCs w:val="22"/>
        </w:rPr>
        <w:t>θ</w:t>
      </w:r>
      <w:r w:rsidR="00F146F6" w:rsidRPr="00724CCE">
        <w:rPr>
          <w:i w:val="0"/>
          <w:sz w:val="22"/>
          <w:szCs w:val="22"/>
        </w:rPr>
        <w:t xml:space="preserve"> are the incidence and </w:t>
      </w:r>
      <w:r w:rsidR="00700848" w:rsidRPr="00724CCE">
        <w:rPr>
          <w:i w:val="0"/>
          <w:sz w:val="22"/>
          <w:szCs w:val="22"/>
        </w:rPr>
        <w:t>scattering</w:t>
      </w:r>
      <w:r w:rsidR="00F146F6" w:rsidRPr="00724CCE">
        <w:rPr>
          <w:i w:val="0"/>
          <w:sz w:val="22"/>
          <w:szCs w:val="22"/>
        </w:rPr>
        <w:t xml:space="preserve"> angle of the x-rays, respectively, and </w:t>
      </w:r>
      <w:r w:rsidR="00F146F6" w:rsidRPr="00724CCE">
        <w:rPr>
          <w:sz w:val="22"/>
          <w:szCs w:val="22"/>
        </w:rPr>
        <w:t>µ</w:t>
      </w:r>
      <w:r w:rsidR="00F146F6" w:rsidRPr="00724CCE">
        <w:rPr>
          <w:i w:val="0"/>
          <w:sz w:val="22"/>
          <w:szCs w:val="22"/>
        </w:rPr>
        <w:t xml:space="preserve"> is the </w:t>
      </w:r>
      <w:r w:rsidR="00217318" w:rsidRPr="00724CCE">
        <w:rPr>
          <w:i w:val="0"/>
          <w:sz w:val="22"/>
          <w:szCs w:val="22"/>
        </w:rPr>
        <w:t>linear attenuation coefficient</w:t>
      </w:r>
      <w:r w:rsidR="00F146F6" w:rsidRPr="00724CCE">
        <w:rPr>
          <w:i w:val="0"/>
          <w:sz w:val="22"/>
          <w:szCs w:val="22"/>
        </w:rPr>
        <w:t xml:space="preserve"> of the sample. </w:t>
      </w:r>
      <w:r w:rsidR="00075E03" w:rsidRPr="00724CCE">
        <w:rPr>
          <w:i w:val="0"/>
          <w:sz w:val="22"/>
          <w:szCs w:val="22"/>
        </w:rPr>
        <w:t xml:space="preserve">Based on this formula, the penetration depth of x-rays was estimated to </w:t>
      </w:r>
      <w:r w:rsidR="00D16A45" w:rsidRPr="00724CCE">
        <w:rPr>
          <w:i w:val="0"/>
          <w:sz w:val="22"/>
          <w:szCs w:val="22"/>
        </w:rPr>
        <w:t>~0.9</w:t>
      </w:r>
      <w:r w:rsidR="00075E03" w:rsidRPr="00724CCE">
        <w:rPr>
          <w:i w:val="0"/>
          <w:sz w:val="22"/>
          <w:szCs w:val="22"/>
        </w:rPr>
        <w:t xml:space="preserve"> µm at an incident angle of 1</w:t>
      </w:r>
      <w:r w:rsidR="00075E03" w:rsidRPr="00724CCE">
        <w:rPr>
          <w:i w:val="0"/>
          <w:sz w:val="22"/>
          <w:szCs w:val="22"/>
          <w:vertAlign w:val="superscript"/>
        </w:rPr>
        <w:t>o</w:t>
      </w:r>
      <w:r w:rsidR="00075E03" w:rsidRPr="00724CCE">
        <w:rPr>
          <w:i w:val="0"/>
          <w:sz w:val="22"/>
          <w:szCs w:val="22"/>
        </w:rPr>
        <w:t xml:space="preserve"> and</w:t>
      </w:r>
      <w:r w:rsidR="002175DE" w:rsidRPr="00724CCE">
        <w:rPr>
          <w:i w:val="0"/>
          <w:sz w:val="22"/>
          <w:szCs w:val="22"/>
        </w:rPr>
        <w:t xml:space="preserve"> ~</w:t>
      </w:r>
      <w:r w:rsidR="00A95713" w:rsidRPr="00724CCE">
        <w:rPr>
          <w:i w:val="0"/>
          <w:sz w:val="22"/>
          <w:szCs w:val="22"/>
        </w:rPr>
        <w:t>4.1</w:t>
      </w:r>
      <w:r w:rsidR="00075E03" w:rsidRPr="00724CCE">
        <w:rPr>
          <w:i w:val="0"/>
          <w:sz w:val="22"/>
          <w:szCs w:val="22"/>
        </w:rPr>
        <w:t xml:space="preserve"> µm at </w:t>
      </w:r>
      <w:r w:rsidR="006B28EB" w:rsidRPr="00724CCE">
        <w:rPr>
          <w:i w:val="0"/>
          <w:sz w:val="22"/>
          <w:szCs w:val="22"/>
        </w:rPr>
        <w:t>5</w:t>
      </w:r>
      <w:r w:rsidR="00075E03" w:rsidRPr="00724CCE">
        <w:rPr>
          <w:i w:val="0"/>
          <w:sz w:val="22"/>
          <w:szCs w:val="22"/>
          <w:vertAlign w:val="superscript"/>
        </w:rPr>
        <w:t>o</w:t>
      </w:r>
      <w:r w:rsidR="00A84AB0" w:rsidRPr="00724CCE">
        <w:rPr>
          <w:i w:val="0"/>
          <w:sz w:val="22"/>
          <w:szCs w:val="22"/>
        </w:rPr>
        <w:t>.</w:t>
      </w:r>
      <w:r w:rsidR="00075E03" w:rsidRPr="00724CCE">
        <w:rPr>
          <w:i w:val="0"/>
          <w:sz w:val="22"/>
          <w:szCs w:val="22"/>
        </w:rPr>
        <w:t xml:space="preserve"> In addition to the fundamental lattice reflections, </w:t>
      </w:r>
      <w:proofErr w:type="spellStart"/>
      <w:r w:rsidR="00075E03" w:rsidRPr="00724CCE">
        <w:rPr>
          <w:i w:val="0"/>
          <w:sz w:val="22"/>
          <w:szCs w:val="22"/>
        </w:rPr>
        <w:t>superlattice</w:t>
      </w:r>
      <w:proofErr w:type="spellEnd"/>
      <w:r w:rsidR="00075E03" w:rsidRPr="00724CCE">
        <w:rPr>
          <w:i w:val="0"/>
          <w:sz w:val="22"/>
          <w:szCs w:val="22"/>
        </w:rPr>
        <w:t xml:space="preserve"> reflections due to the ordering of oxygen va</w:t>
      </w:r>
      <w:r w:rsidR="00F907A7" w:rsidRPr="00724CCE">
        <w:rPr>
          <w:i w:val="0"/>
          <w:sz w:val="22"/>
          <w:szCs w:val="22"/>
        </w:rPr>
        <w:t>cancies can be clearly observed</w:t>
      </w:r>
      <w:r w:rsidR="00AB60A6" w:rsidRPr="00724CCE">
        <w:rPr>
          <w:i w:val="0"/>
          <w:sz w:val="22"/>
          <w:szCs w:val="22"/>
        </w:rPr>
        <w:t xml:space="preserve"> </w:t>
      </w:r>
      <w:r w:rsidR="00AB60A6" w:rsidRPr="00724CCE">
        <w:rPr>
          <w:i w:val="0"/>
          <w:color w:val="000000" w:themeColor="text1"/>
          <w:sz w:val="22"/>
          <w:szCs w:val="22"/>
        </w:rPr>
        <w:t>in the pristine specimen</w:t>
      </w:r>
      <w:r w:rsidR="00075E03" w:rsidRPr="00724CCE">
        <w:rPr>
          <w:rFonts w:hint="eastAsia"/>
          <w:i w:val="0"/>
          <w:sz w:val="22"/>
          <w:szCs w:val="22"/>
        </w:rPr>
        <w:t xml:space="preserve">. </w:t>
      </w:r>
      <w:r w:rsidR="00484666" w:rsidRPr="00724CCE">
        <w:rPr>
          <w:i w:val="0"/>
          <w:sz w:val="22"/>
          <w:szCs w:val="22"/>
        </w:rPr>
        <w:t xml:space="preserve">The peak position is consistent with that of </w:t>
      </w:r>
      <w:r w:rsidR="00CA16A2" w:rsidRPr="00724CCE">
        <w:rPr>
          <w:i w:val="0"/>
          <w:sz w:val="22"/>
          <w:szCs w:val="22"/>
        </w:rPr>
        <w:t>a rhombohedral</w:t>
      </w:r>
      <w:r w:rsidR="00484666" w:rsidRPr="00724CCE">
        <w:rPr>
          <w:i w:val="0"/>
          <w:sz w:val="22"/>
          <w:szCs w:val="22"/>
        </w:rPr>
        <w:t xml:space="preserve"> </w:t>
      </w:r>
      <w:r w:rsidR="00484666" w:rsidRPr="00724CCE">
        <w:rPr>
          <w:sz w:val="22"/>
          <w:szCs w:val="22"/>
        </w:rPr>
        <w:t>δ</w:t>
      </w:r>
      <w:r w:rsidR="00484666" w:rsidRPr="00724CCE">
        <w:rPr>
          <w:i w:val="0"/>
          <w:sz w:val="22"/>
          <w:szCs w:val="22"/>
        </w:rPr>
        <w:t xml:space="preserve">-type structure </w:t>
      </w:r>
      <w:r w:rsidR="00CA16A2" w:rsidRPr="00724CCE">
        <w:rPr>
          <w:i w:val="0"/>
          <w:sz w:val="22"/>
          <w:szCs w:val="22"/>
        </w:rPr>
        <w:t>[</w:t>
      </w:r>
      <w:r w:rsidR="00A53D6F" w:rsidRPr="00724CCE">
        <w:rPr>
          <w:i w:val="0"/>
          <w:sz w:val="22"/>
          <w:szCs w:val="22"/>
        </w:rPr>
        <w:t>18</w:t>
      </w:r>
      <w:r w:rsidR="00CA16A2" w:rsidRPr="00724CCE">
        <w:rPr>
          <w:i w:val="0"/>
          <w:sz w:val="22"/>
          <w:szCs w:val="22"/>
        </w:rPr>
        <w:t>,</w:t>
      </w:r>
      <w:r w:rsidR="00A53D6F" w:rsidRPr="00724CCE">
        <w:rPr>
          <w:i w:val="0"/>
          <w:sz w:val="22"/>
          <w:szCs w:val="22"/>
        </w:rPr>
        <w:t>19,22</w:t>
      </w:r>
      <w:r w:rsidR="00CA16A2" w:rsidRPr="00724CCE">
        <w:rPr>
          <w:i w:val="0"/>
          <w:sz w:val="22"/>
          <w:szCs w:val="22"/>
        </w:rPr>
        <w:t xml:space="preserve">] </w:t>
      </w:r>
      <w:r w:rsidR="00902CA4" w:rsidRPr="00724CCE">
        <w:rPr>
          <w:i w:val="0"/>
          <w:sz w:val="22"/>
          <w:szCs w:val="22"/>
        </w:rPr>
        <w:t>shown on</w:t>
      </w:r>
      <w:r w:rsidR="00484666" w:rsidRPr="00724CCE">
        <w:rPr>
          <w:i w:val="0"/>
          <w:sz w:val="22"/>
          <w:szCs w:val="22"/>
        </w:rPr>
        <w:t xml:space="preserve"> the abscissa</w:t>
      </w:r>
      <w:r w:rsidR="00074CD7" w:rsidRPr="00724CCE">
        <w:rPr>
          <w:i w:val="0"/>
          <w:sz w:val="22"/>
          <w:szCs w:val="22"/>
        </w:rPr>
        <w:t xml:space="preserve"> of Fig. 1(b</w:t>
      </w:r>
      <w:r w:rsidR="00CC2F6C" w:rsidRPr="00724CCE">
        <w:rPr>
          <w:i w:val="0"/>
          <w:sz w:val="22"/>
          <w:szCs w:val="22"/>
        </w:rPr>
        <w:t>)</w:t>
      </w:r>
      <w:r w:rsidR="00484666" w:rsidRPr="00724CCE">
        <w:rPr>
          <w:i w:val="0"/>
          <w:sz w:val="22"/>
          <w:szCs w:val="22"/>
        </w:rPr>
        <w:t xml:space="preserve">. </w:t>
      </w:r>
      <w:r w:rsidR="00AB60A6" w:rsidRPr="00724CCE">
        <w:rPr>
          <w:i w:val="0"/>
          <w:color w:val="000000" w:themeColor="text1"/>
          <w:sz w:val="22"/>
          <w:szCs w:val="22"/>
        </w:rPr>
        <w:t xml:space="preserve">For </w:t>
      </w:r>
      <w:r w:rsidR="00AB60A6" w:rsidRPr="00724CCE">
        <w:rPr>
          <w:rFonts w:hint="eastAsia"/>
          <w:i w:val="0"/>
          <w:color w:val="000000" w:themeColor="text1"/>
          <w:sz w:val="22"/>
          <w:szCs w:val="22"/>
        </w:rPr>
        <w:t xml:space="preserve">the specimen irradiated to a </w:t>
      </w:r>
      <w:proofErr w:type="spellStart"/>
      <w:r w:rsidR="00AB60A6" w:rsidRPr="00724CCE">
        <w:rPr>
          <w:rFonts w:hint="eastAsia"/>
          <w:i w:val="0"/>
          <w:color w:val="000000" w:themeColor="text1"/>
          <w:sz w:val="22"/>
          <w:szCs w:val="22"/>
        </w:rPr>
        <w:t>fluence</w:t>
      </w:r>
      <w:proofErr w:type="spellEnd"/>
      <w:r w:rsidR="00AB60A6" w:rsidRPr="00724CCE">
        <w:rPr>
          <w:rFonts w:hint="eastAsia"/>
          <w:i w:val="0"/>
          <w:color w:val="000000" w:themeColor="text1"/>
          <w:sz w:val="22"/>
          <w:szCs w:val="22"/>
        </w:rPr>
        <w:t xml:space="preserve"> of </w:t>
      </w:r>
      <w:r w:rsidR="00AB60A6" w:rsidRPr="00724CCE">
        <w:rPr>
          <w:i w:val="0"/>
          <w:color w:val="000000" w:themeColor="text1"/>
          <w:sz w:val="22"/>
          <w:szCs w:val="22"/>
        </w:rPr>
        <w:t>1×10</w:t>
      </w:r>
      <w:r w:rsidR="00AB60A6" w:rsidRPr="00724CCE">
        <w:rPr>
          <w:i w:val="0"/>
          <w:color w:val="000000" w:themeColor="text1"/>
          <w:sz w:val="22"/>
          <w:szCs w:val="22"/>
          <w:vertAlign w:val="superscript"/>
        </w:rPr>
        <w:t>13</w:t>
      </w:r>
      <w:r w:rsidR="00AB60A6" w:rsidRPr="00724CCE">
        <w:rPr>
          <w:i w:val="0"/>
          <w:color w:val="000000" w:themeColor="text1"/>
          <w:sz w:val="22"/>
          <w:szCs w:val="22"/>
        </w:rPr>
        <w:t xml:space="preserve"> cm</w:t>
      </w:r>
      <w:r w:rsidR="00AB60A6" w:rsidRPr="00724CCE">
        <w:rPr>
          <w:i w:val="0"/>
          <w:color w:val="000000" w:themeColor="text1"/>
          <w:sz w:val="22"/>
          <w:szCs w:val="22"/>
          <w:vertAlign w:val="superscript"/>
        </w:rPr>
        <w:t>-2</w:t>
      </w:r>
      <w:r w:rsidR="00AB60A6" w:rsidRPr="00724CCE">
        <w:rPr>
          <w:i w:val="0"/>
          <w:color w:val="000000" w:themeColor="text1"/>
          <w:sz w:val="22"/>
          <w:szCs w:val="22"/>
        </w:rPr>
        <w:t xml:space="preserve">, the GIXRD profile is almost the same regardless of the incident angle of x-rays. </w:t>
      </w:r>
      <w:r w:rsidR="003C176A" w:rsidRPr="00724CCE">
        <w:rPr>
          <w:i w:val="0"/>
          <w:color w:val="000000" w:themeColor="text1"/>
          <w:sz w:val="22"/>
          <w:szCs w:val="22"/>
        </w:rPr>
        <w:t xml:space="preserve">In </w:t>
      </w:r>
      <w:r w:rsidR="00661A67" w:rsidRPr="00724CCE">
        <w:rPr>
          <w:i w:val="0"/>
          <w:color w:val="000000" w:themeColor="text1"/>
          <w:sz w:val="22"/>
          <w:szCs w:val="22"/>
        </w:rPr>
        <w:t>the specimen irradiated to 3</w:t>
      </w:r>
      <w:r w:rsidR="004E3673" w:rsidRPr="00724CCE">
        <w:rPr>
          <w:i w:val="0"/>
          <w:color w:val="000000" w:themeColor="text1"/>
          <w:sz w:val="22"/>
          <w:szCs w:val="22"/>
        </w:rPr>
        <w:t>×</w:t>
      </w:r>
      <w:r w:rsidR="00661A67" w:rsidRPr="00724CCE">
        <w:rPr>
          <w:i w:val="0"/>
          <w:color w:val="000000" w:themeColor="text1"/>
          <w:sz w:val="22"/>
          <w:szCs w:val="22"/>
        </w:rPr>
        <w:t>10</w:t>
      </w:r>
      <w:r w:rsidR="00643CC0" w:rsidRPr="00724CCE">
        <w:rPr>
          <w:i w:val="0"/>
          <w:color w:val="000000" w:themeColor="text1"/>
          <w:sz w:val="22"/>
          <w:szCs w:val="22"/>
          <w:vertAlign w:val="superscript"/>
        </w:rPr>
        <w:t>13</w:t>
      </w:r>
      <w:r w:rsidR="00661A67" w:rsidRPr="00724CCE">
        <w:rPr>
          <w:i w:val="0"/>
          <w:color w:val="000000" w:themeColor="text1"/>
          <w:sz w:val="22"/>
          <w:szCs w:val="22"/>
        </w:rPr>
        <w:t xml:space="preserve"> cm</w:t>
      </w:r>
      <w:r w:rsidR="00661A67" w:rsidRPr="00724CCE">
        <w:rPr>
          <w:i w:val="0"/>
          <w:color w:val="000000" w:themeColor="text1"/>
          <w:sz w:val="22"/>
          <w:szCs w:val="22"/>
          <w:vertAlign w:val="superscript"/>
        </w:rPr>
        <w:t>-2</w:t>
      </w:r>
      <w:r w:rsidR="003C176A" w:rsidRPr="00724CCE">
        <w:rPr>
          <w:i w:val="0"/>
          <w:color w:val="000000" w:themeColor="text1"/>
          <w:sz w:val="22"/>
          <w:szCs w:val="22"/>
        </w:rPr>
        <w:t xml:space="preserve">, the </w:t>
      </w:r>
      <w:proofErr w:type="spellStart"/>
      <w:r w:rsidR="003C176A" w:rsidRPr="00724CCE">
        <w:rPr>
          <w:i w:val="0"/>
          <w:color w:val="000000" w:themeColor="text1"/>
          <w:sz w:val="22"/>
          <w:szCs w:val="22"/>
        </w:rPr>
        <w:t>superlattice</w:t>
      </w:r>
      <w:proofErr w:type="spellEnd"/>
      <w:r w:rsidR="003C176A" w:rsidRPr="00724CCE">
        <w:rPr>
          <w:i w:val="0"/>
          <w:color w:val="000000" w:themeColor="text1"/>
          <w:sz w:val="22"/>
          <w:szCs w:val="22"/>
        </w:rPr>
        <w:t xml:space="preserve"> reflections are clearly visible in the GIXRD profile at 5</w:t>
      </w:r>
      <w:r w:rsidR="003C176A" w:rsidRPr="00724CCE">
        <w:rPr>
          <w:i w:val="0"/>
          <w:color w:val="000000" w:themeColor="text1"/>
          <w:sz w:val="22"/>
          <w:szCs w:val="22"/>
          <w:vertAlign w:val="superscript"/>
        </w:rPr>
        <w:t>o</w:t>
      </w:r>
      <w:r w:rsidR="008353ED" w:rsidRPr="00724CCE">
        <w:rPr>
          <w:i w:val="0"/>
          <w:color w:val="000000" w:themeColor="text1"/>
          <w:sz w:val="22"/>
          <w:szCs w:val="22"/>
        </w:rPr>
        <w:t>, whereas some of them disappear in the 3</w:t>
      </w:r>
      <w:r w:rsidR="003A2907" w:rsidRPr="00724CCE">
        <w:rPr>
          <w:i w:val="0"/>
          <w:color w:val="000000" w:themeColor="text1"/>
          <w:sz w:val="22"/>
          <w:szCs w:val="22"/>
          <w:vertAlign w:val="superscript"/>
        </w:rPr>
        <w:t>o</w:t>
      </w:r>
      <w:r w:rsidR="008353ED" w:rsidRPr="00724CCE">
        <w:rPr>
          <w:i w:val="0"/>
          <w:color w:val="000000" w:themeColor="text1"/>
          <w:sz w:val="22"/>
          <w:szCs w:val="22"/>
        </w:rPr>
        <w:t xml:space="preserve"> profile.</w:t>
      </w:r>
      <w:r w:rsidR="003C176A" w:rsidRPr="00724CCE">
        <w:rPr>
          <w:i w:val="0"/>
          <w:color w:val="000000" w:themeColor="text1"/>
          <w:sz w:val="22"/>
          <w:szCs w:val="22"/>
        </w:rPr>
        <w:t xml:space="preserve"> This suggests</w:t>
      </w:r>
      <w:r w:rsidR="00661A67" w:rsidRPr="00724CCE">
        <w:rPr>
          <w:i w:val="0"/>
          <w:color w:val="FF0000"/>
          <w:sz w:val="22"/>
          <w:szCs w:val="22"/>
        </w:rPr>
        <w:t xml:space="preserve"> </w:t>
      </w:r>
      <w:r w:rsidR="00661A67" w:rsidRPr="00724CCE">
        <w:rPr>
          <w:i w:val="0"/>
          <w:sz w:val="22"/>
          <w:szCs w:val="22"/>
        </w:rPr>
        <w:t xml:space="preserve">that the structural changes are remarkable </w:t>
      </w:r>
      <w:r w:rsidR="00620E0D" w:rsidRPr="00724CCE">
        <w:rPr>
          <w:i w:val="0"/>
          <w:sz w:val="22"/>
          <w:szCs w:val="22"/>
        </w:rPr>
        <w:t>just beneath</w:t>
      </w:r>
      <w:r w:rsidR="00661A67" w:rsidRPr="00724CCE">
        <w:rPr>
          <w:i w:val="0"/>
          <w:sz w:val="22"/>
          <w:szCs w:val="22"/>
        </w:rPr>
        <w:t xml:space="preserve"> the surface. </w:t>
      </w:r>
      <w:r w:rsidR="00BD506E" w:rsidRPr="00724CCE">
        <w:rPr>
          <w:i w:val="0"/>
          <w:sz w:val="22"/>
          <w:szCs w:val="22"/>
        </w:rPr>
        <w:t xml:space="preserve">Finally, </w:t>
      </w:r>
      <w:r w:rsidR="00454702" w:rsidRPr="00724CCE">
        <w:rPr>
          <w:i w:val="0"/>
          <w:sz w:val="22"/>
          <w:szCs w:val="22"/>
        </w:rPr>
        <w:t xml:space="preserve">the </w:t>
      </w:r>
      <w:proofErr w:type="spellStart"/>
      <w:r w:rsidR="00454702" w:rsidRPr="00724CCE">
        <w:rPr>
          <w:i w:val="0"/>
          <w:sz w:val="22"/>
          <w:szCs w:val="22"/>
        </w:rPr>
        <w:t>superlattice</w:t>
      </w:r>
      <w:proofErr w:type="spellEnd"/>
      <w:r w:rsidR="00454702" w:rsidRPr="00724CCE">
        <w:rPr>
          <w:i w:val="0"/>
          <w:sz w:val="22"/>
          <w:szCs w:val="22"/>
        </w:rPr>
        <w:t xml:space="preserve"> reflections disappear at 1</w:t>
      </w:r>
      <w:r w:rsidR="004E3673" w:rsidRPr="00724CCE">
        <w:rPr>
          <w:i w:val="0"/>
          <w:sz w:val="22"/>
          <w:szCs w:val="22"/>
        </w:rPr>
        <w:t>×</w:t>
      </w:r>
      <w:r w:rsidR="00454702" w:rsidRPr="00724CCE">
        <w:rPr>
          <w:i w:val="0"/>
          <w:sz w:val="22"/>
          <w:szCs w:val="22"/>
        </w:rPr>
        <w:t>10</w:t>
      </w:r>
      <w:r w:rsidR="00454702" w:rsidRPr="00724CCE">
        <w:rPr>
          <w:i w:val="0"/>
          <w:sz w:val="22"/>
          <w:szCs w:val="22"/>
          <w:vertAlign w:val="superscript"/>
        </w:rPr>
        <w:t>14</w:t>
      </w:r>
      <w:r w:rsidR="00454702" w:rsidRPr="00724CCE">
        <w:rPr>
          <w:i w:val="0"/>
          <w:sz w:val="22"/>
          <w:szCs w:val="22"/>
        </w:rPr>
        <w:t xml:space="preserve"> cm</w:t>
      </w:r>
      <w:r w:rsidR="00454702" w:rsidRPr="00724CCE">
        <w:rPr>
          <w:i w:val="0"/>
          <w:sz w:val="22"/>
          <w:szCs w:val="22"/>
          <w:vertAlign w:val="superscript"/>
        </w:rPr>
        <w:t>-2</w:t>
      </w:r>
      <w:r w:rsidR="00454702" w:rsidRPr="00724CCE">
        <w:rPr>
          <w:i w:val="0"/>
          <w:sz w:val="22"/>
          <w:szCs w:val="22"/>
        </w:rPr>
        <w:t xml:space="preserve">, indicating </w:t>
      </w:r>
      <w:r w:rsidR="00AE33BE" w:rsidRPr="00724CCE">
        <w:rPr>
          <w:i w:val="0"/>
          <w:sz w:val="22"/>
          <w:szCs w:val="22"/>
        </w:rPr>
        <w:t>the occurrence of</w:t>
      </w:r>
      <w:r w:rsidR="00454702" w:rsidRPr="00724CCE">
        <w:rPr>
          <w:i w:val="0"/>
          <w:sz w:val="22"/>
          <w:szCs w:val="22"/>
        </w:rPr>
        <w:t xml:space="preserve"> an order-to-disorder phase transf</w:t>
      </w:r>
      <w:r w:rsidR="00AE33BE" w:rsidRPr="00724CCE">
        <w:rPr>
          <w:i w:val="0"/>
          <w:sz w:val="22"/>
          <w:szCs w:val="22"/>
        </w:rPr>
        <w:t>ormation</w:t>
      </w:r>
      <w:r w:rsidR="00454702" w:rsidRPr="00724CCE">
        <w:rPr>
          <w:i w:val="0"/>
          <w:sz w:val="22"/>
          <w:szCs w:val="22"/>
        </w:rPr>
        <w:t>.</w:t>
      </w:r>
      <w:r w:rsidR="00105F50" w:rsidRPr="00724CCE">
        <w:t xml:space="preserve"> </w:t>
      </w:r>
      <w:r w:rsidR="00105F50" w:rsidRPr="00724CCE">
        <w:rPr>
          <w:i w:val="0"/>
          <w:sz w:val="22"/>
          <w:szCs w:val="22"/>
        </w:rPr>
        <w:t>In our previous study, we had observed the emergence of a broad peak around 22</w:t>
      </w:r>
      <w:r w:rsidR="00105F50" w:rsidRPr="00724CCE">
        <w:rPr>
          <w:i w:val="0"/>
          <w:sz w:val="22"/>
          <w:szCs w:val="22"/>
          <w:vertAlign w:val="superscript"/>
        </w:rPr>
        <w:t>o</w:t>
      </w:r>
      <w:r w:rsidR="00105F50" w:rsidRPr="00724CCE">
        <w:rPr>
          <w:i w:val="0"/>
          <w:sz w:val="22"/>
          <w:szCs w:val="22"/>
        </w:rPr>
        <w:t xml:space="preserve"> in 2</w:t>
      </w:r>
      <w:r w:rsidR="00105F50" w:rsidRPr="00724CCE">
        <w:rPr>
          <w:sz w:val="22"/>
          <w:szCs w:val="22"/>
        </w:rPr>
        <w:t>θ</w:t>
      </w:r>
      <w:r w:rsidR="00105F50" w:rsidRPr="00724CCE">
        <w:rPr>
          <w:i w:val="0"/>
          <w:sz w:val="22"/>
          <w:szCs w:val="22"/>
        </w:rPr>
        <w:t xml:space="preserve"> which was attributed to a possible </w:t>
      </w:r>
      <w:r w:rsidR="00105F50" w:rsidRPr="00724CCE">
        <w:rPr>
          <w:sz w:val="22"/>
          <w:szCs w:val="22"/>
        </w:rPr>
        <w:t>C</w:t>
      </w:r>
      <w:r w:rsidR="00105F50" w:rsidRPr="00724CCE">
        <w:rPr>
          <w:i w:val="0"/>
          <w:sz w:val="22"/>
          <w:szCs w:val="22"/>
        </w:rPr>
        <w:t xml:space="preserve">-type </w:t>
      </w:r>
      <w:r w:rsidR="00F96348" w:rsidRPr="00724CCE">
        <w:rPr>
          <w:i w:val="0"/>
          <w:sz w:val="22"/>
          <w:szCs w:val="22"/>
        </w:rPr>
        <w:t xml:space="preserve">oxygen-excess </w:t>
      </w:r>
      <w:r w:rsidR="00105F50" w:rsidRPr="00724CCE">
        <w:rPr>
          <w:i w:val="0"/>
          <w:sz w:val="22"/>
          <w:szCs w:val="22"/>
        </w:rPr>
        <w:t>bixbyite type phase</w:t>
      </w:r>
      <w:r w:rsidR="00133325" w:rsidRPr="00724CCE">
        <w:rPr>
          <w:i w:val="0"/>
          <w:sz w:val="22"/>
          <w:szCs w:val="22"/>
        </w:rPr>
        <w:t xml:space="preserve"> [</w:t>
      </w:r>
      <w:r w:rsidR="00A53D6F" w:rsidRPr="00724CCE">
        <w:rPr>
          <w:i w:val="0"/>
          <w:sz w:val="22"/>
          <w:szCs w:val="22"/>
        </w:rPr>
        <w:t>19</w:t>
      </w:r>
      <w:r w:rsidR="00133325" w:rsidRPr="00724CCE">
        <w:rPr>
          <w:i w:val="0"/>
          <w:sz w:val="22"/>
          <w:szCs w:val="22"/>
        </w:rPr>
        <w:t>]</w:t>
      </w:r>
      <w:r w:rsidR="00105F50" w:rsidRPr="00724CCE">
        <w:rPr>
          <w:i w:val="0"/>
          <w:sz w:val="22"/>
          <w:szCs w:val="22"/>
        </w:rPr>
        <w:t xml:space="preserve">. This broad peak is also observed in the GIXRD </w:t>
      </w:r>
      <w:r w:rsidR="00F96348" w:rsidRPr="00724CCE">
        <w:rPr>
          <w:i w:val="0"/>
          <w:sz w:val="22"/>
          <w:szCs w:val="22"/>
        </w:rPr>
        <w:t xml:space="preserve">patterns </w:t>
      </w:r>
      <w:r w:rsidR="00105F50" w:rsidRPr="00724CCE">
        <w:rPr>
          <w:i w:val="0"/>
          <w:sz w:val="22"/>
          <w:szCs w:val="22"/>
        </w:rPr>
        <w:t xml:space="preserve">shown in </w:t>
      </w:r>
      <w:r w:rsidR="00105F50" w:rsidRPr="00724CCE">
        <w:rPr>
          <w:i w:val="0"/>
          <w:color w:val="000000" w:themeColor="text1"/>
          <w:sz w:val="22"/>
          <w:szCs w:val="22"/>
        </w:rPr>
        <w:t xml:space="preserve">Figs. </w:t>
      </w:r>
      <w:r w:rsidR="00AB65AB" w:rsidRPr="00724CCE">
        <w:rPr>
          <w:i w:val="0"/>
          <w:color w:val="000000" w:themeColor="text1"/>
          <w:sz w:val="22"/>
          <w:szCs w:val="22"/>
        </w:rPr>
        <w:t>1</w:t>
      </w:r>
      <w:r w:rsidR="00105F50" w:rsidRPr="00724CCE">
        <w:rPr>
          <w:i w:val="0"/>
          <w:color w:val="000000" w:themeColor="text1"/>
          <w:sz w:val="22"/>
          <w:szCs w:val="22"/>
        </w:rPr>
        <w:t xml:space="preserve">(a) and </w:t>
      </w:r>
      <w:r w:rsidR="00AB65AB" w:rsidRPr="00724CCE">
        <w:rPr>
          <w:i w:val="0"/>
          <w:color w:val="000000" w:themeColor="text1"/>
          <w:sz w:val="22"/>
          <w:szCs w:val="22"/>
        </w:rPr>
        <w:t>1</w:t>
      </w:r>
      <w:r w:rsidR="00105F50" w:rsidRPr="00724CCE">
        <w:rPr>
          <w:i w:val="0"/>
          <w:color w:val="000000" w:themeColor="text1"/>
          <w:sz w:val="22"/>
          <w:szCs w:val="22"/>
        </w:rPr>
        <w:t>(b).</w:t>
      </w:r>
    </w:p>
    <w:p w14:paraId="29EAEA49" w14:textId="66BCA77D" w:rsidR="00671704" w:rsidRPr="00724CCE" w:rsidRDefault="009A087D" w:rsidP="00BD6263">
      <w:pPr>
        <w:rPr>
          <w:i w:val="0"/>
          <w:color w:val="FF0000"/>
          <w:sz w:val="22"/>
          <w:szCs w:val="22"/>
        </w:rPr>
      </w:pPr>
      <w:r w:rsidRPr="00724CCE">
        <w:rPr>
          <w:i w:val="0"/>
          <w:sz w:val="22"/>
          <w:szCs w:val="22"/>
        </w:rPr>
        <w:tab/>
        <w:t>A</w:t>
      </w:r>
      <w:r w:rsidR="00EA1152" w:rsidRPr="00724CCE">
        <w:rPr>
          <w:i w:val="0"/>
          <w:sz w:val="22"/>
          <w:szCs w:val="22"/>
        </w:rPr>
        <w:t>s described above</w:t>
      </w:r>
      <w:r w:rsidRPr="00724CCE">
        <w:rPr>
          <w:i w:val="0"/>
          <w:sz w:val="22"/>
          <w:szCs w:val="22"/>
        </w:rPr>
        <w:t xml:space="preserve">, the </w:t>
      </w:r>
      <w:r w:rsidR="000F297C" w:rsidRPr="00724CCE">
        <w:rPr>
          <w:i w:val="0"/>
          <w:sz w:val="22"/>
          <w:szCs w:val="22"/>
        </w:rPr>
        <w:t>impinging ions penetrate up to a depth of about 8</w:t>
      </w:r>
      <w:r w:rsidR="00EA1152" w:rsidRPr="00724CCE">
        <w:rPr>
          <w:i w:val="0"/>
          <w:sz w:val="22"/>
          <w:szCs w:val="22"/>
        </w:rPr>
        <w:t xml:space="preserve"> </w:t>
      </w:r>
      <w:r w:rsidR="000F297C" w:rsidRPr="00724CCE">
        <w:rPr>
          <w:i w:val="0"/>
          <w:sz w:val="22"/>
          <w:szCs w:val="22"/>
        </w:rPr>
        <w:t>µm below the surface according to the present irradiation conditions</w:t>
      </w:r>
      <w:r w:rsidRPr="00724CCE">
        <w:rPr>
          <w:i w:val="0"/>
          <w:sz w:val="22"/>
          <w:szCs w:val="22"/>
        </w:rPr>
        <w:t xml:space="preserve"> [</w:t>
      </w:r>
      <w:r w:rsidR="00A53D6F" w:rsidRPr="00724CCE">
        <w:rPr>
          <w:i w:val="0"/>
          <w:sz w:val="22"/>
          <w:szCs w:val="22"/>
        </w:rPr>
        <w:t>19</w:t>
      </w:r>
      <w:r w:rsidRPr="00724CCE">
        <w:rPr>
          <w:i w:val="0"/>
          <w:sz w:val="22"/>
          <w:szCs w:val="22"/>
        </w:rPr>
        <w:t>].</w:t>
      </w:r>
      <w:r w:rsidR="00A11003" w:rsidRPr="00724CCE">
        <w:rPr>
          <w:i w:val="0"/>
          <w:sz w:val="22"/>
          <w:szCs w:val="22"/>
        </w:rPr>
        <w:t xml:space="preserve"> To examine the structural evolution of </w:t>
      </w:r>
      <w:r w:rsidR="00A11003" w:rsidRPr="00724CCE">
        <w:rPr>
          <w:sz w:val="22"/>
          <w:szCs w:val="22"/>
        </w:rPr>
        <w:t>δ</w:t>
      </w:r>
      <w:r w:rsidR="00A11003" w:rsidRPr="00724CCE">
        <w:rPr>
          <w:i w:val="0"/>
          <w:sz w:val="22"/>
          <w:szCs w:val="22"/>
        </w:rPr>
        <w:t>-Sc</w:t>
      </w:r>
      <w:r w:rsidR="00A11003" w:rsidRPr="00724CCE">
        <w:rPr>
          <w:i w:val="0"/>
          <w:sz w:val="22"/>
          <w:szCs w:val="22"/>
          <w:vertAlign w:val="subscript"/>
        </w:rPr>
        <w:t>4</w:t>
      </w:r>
      <w:r w:rsidR="00A11003" w:rsidRPr="00724CCE">
        <w:rPr>
          <w:i w:val="0"/>
          <w:sz w:val="22"/>
          <w:szCs w:val="22"/>
        </w:rPr>
        <w:t>Hf</w:t>
      </w:r>
      <w:r w:rsidR="00A11003" w:rsidRPr="00724CCE">
        <w:rPr>
          <w:i w:val="0"/>
          <w:sz w:val="22"/>
          <w:szCs w:val="22"/>
          <w:vertAlign w:val="subscript"/>
        </w:rPr>
        <w:t>3</w:t>
      </w:r>
      <w:r w:rsidR="00A11003" w:rsidRPr="00724CCE">
        <w:rPr>
          <w:i w:val="0"/>
          <w:sz w:val="22"/>
          <w:szCs w:val="22"/>
        </w:rPr>
        <w:t>O</w:t>
      </w:r>
      <w:r w:rsidR="00A11003" w:rsidRPr="00724CCE">
        <w:rPr>
          <w:i w:val="0"/>
          <w:sz w:val="22"/>
          <w:szCs w:val="22"/>
          <w:vertAlign w:val="subscript"/>
        </w:rPr>
        <w:t>12</w:t>
      </w:r>
      <w:r w:rsidR="00A11003" w:rsidRPr="00724CCE">
        <w:rPr>
          <w:i w:val="0"/>
          <w:sz w:val="22"/>
          <w:szCs w:val="22"/>
        </w:rPr>
        <w:t xml:space="preserve"> under swift heavy ion irradiation, cross-sectional TEM observations were performed. </w:t>
      </w:r>
      <w:r w:rsidR="00621607" w:rsidRPr="00724CCE">
        <w:rPr>
          <w:i w:val="0"/>
          <w:sz w:val="22"/>
          <w:szCs w:val="22"/>
        </w:rPr>
        <w:t xml:space="preserve">Figure </w:t>
      </w:r>
      <w:r w:rsidR="006B28EB" w:rsidRPr="00724CCE">
        <w:rPr>
          <w:i w:val="0"/>
          <w:sz w:val="22"/>
          <w:szCs w:val="22"/>
        </w:rPr>
        <w:t>2</w:t>
      </w:r>
      <w:r w:rsidR="00621607" w:rsidRPr="00724CCE">
        <w:rPr>
          <w:i w:val="0"/>
          <w:sz w:val="22"/>
          <w:szCs w:val="22"/>
        </w:rPr>
        <w:t xml:space="preserve"> shows cross-sectional bright-field TEM images </w:t>
      </w:r>
      <w:r w:rsidR="00CD1E70" w:rsidRPr="00724CCE">
        <w:rPr>
          <w:i w:val="0"/>
          <w:sz w:val="22"/>
          <w:szCs w:val="22"/>
        </w:rPr>
        <w:t xml:space="preserve">of the specimens irradiated to ion </w:t>
      </w:r>
      <w:proofErr w:type="spellStart"/>
      <w:r w:rsidR="00CD1E70" w:rsidRPr="00724CCE">
        <w:rPr>
          <w:i w:val="0"/>
          <w:sz w:val="22"/>
          <w:szCs w:val="22"/>
        </w:rPr>
        <w:t>fluences</w:t>
      </w:r>
      <w:proofErr w:type="spellEnd"/>
      <w:r w:rsidR="00CD1E70" w:rsidRPr="00724CCE">
        <w:rPr>
          <w:i w:val="0"/>
          <w:sz w:val="22"/>
          <w:szCs w:val="22"/>
        </w:rPr>
        <w:t xml:space="preserve"> of (a) 1</w:t>
      </w:r>
      <w:r w:rsidR="004E3673" w:rsidRPr="00724CCE">
        <w:rPr>
          <w:i w:val="0"/>
          <w:sz w:val="22"/>
          <w:szCs w:val="22"/>
        </w:rPr>
        <w:t>×</w:t>
      </w:r>
      <w:r w:rsidR="00CD1E70" w:rsidRPr="00724CCE">
        <w:rPr>
          <w:i w:val="0"/>
          <w:sz w:val="22"/>
          <w:szCs w:val="22"/>
        </w:rPr>
        <w:t>10</w:t>
      </w:r>
      <w:r w:rsidR="00CD1E70" w:rsidRPr="00724CCE">
        <w:rPr>
          <w:i w:val="0"/>
          <w:sz w:val="22"/>
          <w:szCs w:val="22"/>
          <w:vertAlign w:val="superscript"/>
        </w:rPr>
        <w:t>13</w:t>
      </w:r>
      <w:r w:rsidR="00CD1E70" w:rsidRPr="00724CCE">
        <w:rPr>
          <w:i w:val="0"/>
          <w:sz w:val="22"/>
          <w:szCs w:val="22"/>
        </w:rPr>
        <w:t>, (b) 3</w:t>
      </w:r>
      <w:r w:rsidR="004E3673" w:rsidRPr="00724CCE">
        <w:rPr>
          <w:i w:val="0"/>
          <w:sz w:val="22"/>
          <w:szCs w:val="22"/>
        </w:rPr>
        <w:t>×</w:t>
      </w:r>
      <w:r w:rsidR="00CD1E70" w:rsidRPr="00724CCE">
        <w:rPr>
          <w:i w:val="0"/>
          <w:sz w:val="22"/>
          <w:szCs w:val="22"/>
        </w:rPr>
        <w:t>10</w:t>
      </w:r>
      <w:r w:rsidR="00CD1E70" w:rsidRPr="00724CCE">
        <w:rPr>
          <w:i w:val="0"/>
          <w:sz w:val="22"/>
          <w:szCs w:val="22"/>
          <w:vertAlign w:val="superscript"/>
        </w:rPr>
        <w:t>13</w:t>
      </w:r>
      <w:r w:rsidR="00CD1E70" w:rsidRPr="00724CCE">
        <w:rPr>
          <w:i w:val="0"/>
          <w:sz w:val="22"/>
          <w:szCs w:val="22"/>
        </w:rPr>
        <w:t>, and (c) 1</w:t>
      </w:r>
      <w:r w:rsidR="004E3673" w:rsidRPr="00724CCE">
        <w:rPr>
          <w:i w:val="0"/>
          <w:sz w:val="22"/>
          <w:szCs w:val="22"/>
        </w:rPr>
        <w:t>×</w:t>
      </w:r>
      <w:r w:rsidR="00CD1E70" w:rsidRPr="00724CCE">
        <w:rPr>
          <w:i w:val="0"/>
          <w:sz w:val="22"/>
          <w:szCs w:val="22"/>
        </w:rPr>
        <w:t>10</w:t>
      </w:r>
      <w:r w:rsidR="00CD1E70" w:rsidRPr="00724CCE">
        <w:rPr>
          <w:i w:val="0"/>
          <w:sz w:val="22"/>
          <w:szCs w:val="22"/>
          <w:vertAlign w:val="superscript"/>
        </w:rPr>
        <w:t>14</w:t>
      </w:r>
      <w:r w:rsidR="00CD1E70" w:rsidRPr="00724CCE">
        <w:rPr>
          <w:i w:val="0"/>
          <w:sz w:val="22"/>
          <w:szCs w:val="22"/>
        </w:rPr>
        <w:t xml:space="preserve"> cm</w:t>
      </w:r>
      <w:r w:rsidR="00CD1E70" w:rsidRPr="00724CCE">
        <w:rPr>
          <w:i w:val="0"/>
          <w:sz w:val="22"/>
          <w:szCs w:val="22"/>
          <w:vertAlign w:val="superscript"/>
        </w:rPr>
        <w:t>-2</w:t>
      </w:r>
      <w:r w:rsidR="00CD1E70" w:rsidRPr="00724CCE">
        <w:rPr>
          <w:i w:val="0"/>
          <w:sz w:val="22"/>
          <w:szCs w:val="22"/>
        </w:rPr>
        <w:t xml:space="preserve">. </w:t>
      </w:r>
      <w:r w:rsidR="008C74D9" w:rsidRPr="00724CCE">
        <w:rPr>
          <w:i w:val="0"/>
          <w:color w:val="000000" w:themeColor="text1"/>
          <w:sz w:val="22"/>
          <w:szCs w:val="22"/>
        </w:rPr>
        <w:t>For comparison, electronic (</w:t>
      </w:r>
      <w:r w:rsidR="008C74D9" w:rsidRPr="00724CCE">
        <w:rPr>
          <w:color w:val="000000" w:themeColor="text1"/>
          <w:sz w:val="22"/>
          <w:szCs w:val="22"/>
        </w:rPr>
        <w:t>S</w:t>
      </w:r>
      <w:r w:rsidR="008C74D9" w:rsidRPr="00724CCE">
        <w:rPr>
          <w:color w:val="000000" w:themeColor="text1"/>
          <w:sz w:val="22"/>
          <w:szCs w:val="22"/>
          <w:vertAlign w:val="subscript"/>
        </w:rPr>
        <w:t>e</w:t>
      </w:r>
      <w:r w:rsidR="008C74D9" w:rsidRPr="00724CCE">
        <w:rPr>
          <w:i w:val="0"/>
          <w:color w:val="000000" w:themeColor="text1"/>
          <w:sz w:val="22"/>
          <w:szCs w:val="22"/>
        </w:rPr>
        <w:t>) and nuclear stopping powers (</w:t>
      </w:r>
      <w:r w:rsidR="008C74D9" w:rsidRPr="00724CCE">
        <w:rPr>
          <w:color w:val="000000" w:themeColor="text1"/>
          <w:sz w:val="22"/>
          <w:szCs w:val="22"/>
        </w:rPr>
        <w:t>S</w:t>
      </w:r>
      <w:r w:rsidR="008C74D9" w:rsidRPr="00724CCE">
        <w:rPr>
          <w:color w:val="000000" w:themeColor="text1"/>
          <w:sz w:val="22"/>
          <w:szCs w:val="22"/>
          <w:vertAlign w:val="subscript"/>
        </w:rPr>
        <w:t>n</w:t>
      </w:r>
      <w:r w:rsidR="008C74D9" w:rsidRPr="00724CCE">
        <w:rPr>
          <w:i w:val="0"/>
          <w:color w:val="000000" w:themeColor="text1"/>
          <w:sz w:val="22"/>
          <w:szCs w:val="22"/>
        </w:rPr>
        <w:t>) and th</w:t>
      </w:r>
      <w:r w:rsidR="001326C8" w:rsidRPr="00724CCE">
        <w:rPr>
          <w:i w:val="0"/>
          <w:color w:val="000000" w:themeColor="text1"/>
          <w:sz w:val="22"/>
          <w:szCs w:val="22"/>
        </w:rPr>
        <w:t>eir ratio (</w:t>
      </w:r>
      <w:r w:rsidR="008C74D9" w:rsidRPr="00724CCE">
        <w:rPr>
          <w:color w:val="000000" w:themeColor="text1"/>
          <w:sz w:val="22"/>
          <w:szCs w:val="22"/>
        </w:rPr>
        <w:t>S</w:t>
      </w:r>
      <w:r w:rsidR="008C74D9" w:rsidRPr="00724CCE">
        <w:rPr>
          <w:color w:val="000000" w:themeColor="text1"/>
          <w:sz w:val="22"/>
          <w:szCs w:val="22"/>
          <w:vertAlign w:val="subscript"/>
        </w:rPr>
        <w:t>e</w:t>
      </w:r>
      <w:r w:rsidR="001326C8" w:rsidRPr="00724CCE">
        <w:rPr>
          <w:i w:val="0"/>
          <w:color w:val="000000" w:themeColor="text1"/>
          <w:sz w:val="22"/>
          <w:szCs w:val="22"/>
        </w:rPr>
        <w:t>/</w:t>
      </w:r>
      <w:r w:rsidR="008C74D9" w:rsidRPr="00724CCE">
        <w:rPr>
          <w:color w:val="000000" w:themeColor="text1"/>
          <w:sz w:val="22"/>
          <w:szCs w:val="22"/>
        </w:rPr>
        <w:t>S</w:t>
      </w:r>
      <w:r w:rsidR="008C74D9" w:rsidRPr="00724CCE">
        <w:rPr>
          <w:color w:val="000000" w:themeColor="text1"/>
          <w:sz w:val="22"/>
          <w:szCs w:val="22"/>
          <w:vertAlign w:val="subscript"/>
        </w:rPr>
        <w:t>n</w:t>
      </w:r>
      <w:r w:rsidR="001326C8" w:rsidRPr="00724CCE">
        <w:rPr>
          <w:i w:val="0"/>
          <w:color w:val="000000" w:themeColor="text1"/>
          <w:sz w:val="22"/>
          <w:szCs w:val="22"/>
        </w:rPr>
        <w:t xml:space="preserve">) </w:t>
      </w:r>
      <w:r w:rsidR="008C74D9" w:rsidRPr="00724CCE">
        <w:rPr>
          <w:i w:val="0"/>
          <w:color w:val="000000" w:themeColor="text1"/>
          <w:sz w:val="22"/>
          <w:szCs w:val="22"/>
        </w:rPr>
        <w:t>are also shown in Fig. 2(d).</w:t>
      </w:r>
      <w:r w:rsidR="006976FD" w:rsidRPr="00724CCE">
        <w:rPr>
          <w:i w:val="0"/>
          <w:color w:val="FF0000"/>
          <w:sz w:val="22"/>
          <w:szCs w:val="22"/>
        </w:rPr>
        <w:t xml:space="preserve"> </w:t>
      </w:r>
      <w:r w:rsidR="00913A44" w:rsidRPr="00724CCE">
        <w:rPr>
          <w:i w:val="0"/>
          <w:sz w:val="22"/>
          <w:szCs w:val="22"/>
        </w:rPr>
        <w:t>No significant features except for the diffraction contra</w:t>
      </w:r>
      <w:r w:rsidR="00EC1A9B" w:rsidRPr="00724CCE">
        <w:rPr>
          <w:i w:val="0"/>
          <w:sz w:val="22"/>
          <w:szCs w:val="22"/>
        </w:rPr>
        <w:t xml:space="preserve">st caused by the </w:t>
      </w:r>
      <w:proofErr w:type="spellStart"/>
      <w:r w:rsidR="00EC1A9B" w:rsidRPr="00724CCE">
        <w:rPr>
          <w:i w:val="0"/>
          <w:sz w:val="22"/>
          <w:szCs w:val="22"/>
        </w:rPr>
        <w:t>polycrystals</w:t>
      </w:r>
      <w:proofErr w:type="spellEnd"/>
      <w:r w:rsidR="00EC1A9B" w:rsidRPr="00724CCE">
        <w:rPr>
          <w:i w:val="0"/>
          <w:sz w:val="22"/>
          <w:szCs w:val="22"/>
        </w:rPr>
        <w:t xml:space="preserve"> are</w:t>
      </w:r>
      <w:r w:rsidR="00913A44" w:rsidRPr="00724CCE">
        <w:rPr>
          <w:i w:val="0"/>
          <w:sz w:val="22"/>
          <w:szCs w:val="22"/>
        </w:rPr>
        <w:t xml:space="preserve"> </w:t>
      </w:r>
      <w:r w:rsidR="00001DB3" w:rsidRPr="00724CCE">
        <w:rPr>
          <w:i w:val="0"/>
          <w:sz w:val="22"/>
          <w:szCs w:val="22"/>
        </w:rPr>
        <w:t>detected</w:t>
      </w:r>
      <w:r w:rsidR="00913A44" w:rsidRPr="00724CCE">
        <w:rPr>
          <w:i w:val="0"/>
          <w:sz w:val="22"/>
          <w:szCs w:val="22"/>
        </w:rPr>
        <w:t xml:space="preserve"> in Fig. </w:t>
      </w:r>
      <w:r w:rsidR="006B28EB" w:rsidRPr="00724CCE">
        <w:rPr>
          <w:i w:val="0"/>
          <w:sz w:val="22"/>
          <w:szCs w:val="22"/>
        </w:rPr>
        <w:t>2</w:t>
      </w:r>
      <w:r w:rsidR="00913A44" w:rsidRPr="00724CCE">
        <w:rPr>
          <w:i w:val="0"/>
          <w:sz w:val="22"/>
          <w:szCs w:val="22"/>
        </w:rPr>
        <w:t>(</w:t>
      </w:r>
      <w:r w:rsidR="006B28EB" w:rsidRPr="00724CCE">
        <w:rPr>
          <w:i w:val="0"/>
          <w:sz w:val="22"/>
          <w:szCs w:val="22"/>
        </w:rPr>
        <w:t>a</w:t>
      </w:r>
      <w:r w:rsidR="00913A44" w:rsidRPr="00724CCE">
        <w:rPr>
          <w:i w:val="0"/>
          <w:sz w:val="22"/>
          <w:szCs w:val="22"/>
        </w:rPr>
        <w:t>)</w:t>
      </w:r>
      <w:r w:rsidR="00C03F94" w:rsidRPr="00724CCE">
        <w:rPr>
          <w:i w:val="0"/>
          <w:sz w:val="22"/>
          <w:szCs w:val="22"/>
        </w:rPr>
        <w:t xml:space="preserve">, whereas </w:t>
      </w:r>
      <w:r w:rsidR="00911F74" w:rsidRPr="00724CCE">
        <w:rPr>
          <w:i w:val="0"/>
          <w:sz w:val="22"/>
          <w:szCs w:val="22"/>
        </w:rPr>
        <w:t xml:space="preserve">a damage layer </w:t>
      </w:r>
      <w:r w:rsidR="008E2889" w:rsidRPr="00724CCE">
        <w:rPr>
          <w:i w:val="0"/>
          <w:sz w:val="22"/>
          <w:szCs w:val="22"/>
        </w:rPr>
        <w:t xml:space="preserve">is </w:t>
      </w:r>
      <w:r w:rsidR="00913A44" w:rsidRPr="00724CCE">
        <w:rPr>
          <w:i w:val="0"/>
          <w:sz w:val="22"/>
          <w:szCs w:val="22"/>
        </w:rPr>
        <w:t>formed</w:t>
      </w:r>
      <w:r w:rsidR="006B28EB" w:rsidRPr="00724CCE">
        <w:rPr>
          <w:i w:val="0"/>
          <w:sz w:val="22"/>
          <w:szCs w:val="22"/>
        </w:rPr>
        <w:t xml:space="preserve"> in Fig. 2(b</w:t>
      </w:r>
      <w:r w:rsidR="008E2889" w:rsidRPr="00724CCE">
        <w:rPr>
          <w:i w:val="0"/>
          <w:sz w:val="22"/>
          <w:szCs w:val="22"/>
        </w:rPr>
        <w:t xml:space="preserve">). </w:t>
      </w:r>
      <w:r w:rsidR="00C03F94" w:rsidRPr="00724CCE">
        <w:rPr>
          <w:i w:val="0"/>
          <w:sz w:val="22"/>
          <w:szCs w:val="22"/>
        </w:rPr>
        <w:t xml:space="preserve">It should be noted that </w:t>
      </w:r>
      <w:r w:rsidR="00DA421A" w:rsidRPr="00724CCE">
        <w:rPr>
          <w:i w:val="0"/>
          <w:sz w:val="22"/>
          <w:szCs w:val="22"/>
        </w:rPr>
        <w:t xml:space="preserve">the </w:t>
      </w:r>
      <w:r w:rsidR="00EA6F85" w:rsidRPr="00724CCE">
        <w:rPr>
          <w:i w:val="0"/>
          <w:sz w:val="22"/>
          <w:szCs w:val="22"/>
        </w:rPr>
        <w:t xml:space="preserve">picture </w:t>
      </w:r>
      <w:r w:rsidR="00DA421A" w:rsidRPr="00724CCE">
        <w:rPr>
          <w:i w:val="0"/>
          <w:sz w:val="22"/>
          <w:szCs w:val="22"/>
        </w:rPr>
        <w:t xml:space="preserve">contrast </w:t>
      </w:r>
      <w:r w:rsidR="00EC3D39" w:rsidRPr="00724CCE">
        <w:rPr>
          <w:i w:val="0"/>
          <w:sz w:val="22"/>
          <w:szCs w:val="22"/>
        </w:rPr>
        <w:t xml:space="preserve">abruptly </w:t>
      </w:r>
      <w:r w:rsidR="009462C7" w:rsidRPr="00724CCE">
        <w:rPr>
          <w:i w:val="0"/>
          <w:sz w:val="22"/>
          <w:szCs w:val="22"/>
        </w:rPr>
        <w:t xml:space="preserve">changes </w:t>
      </w:r>
      <w:r w:rsidR="00B645F2" w:rsidRPr="00724CCE">
        <w:rPr>
          <w:i w:val="0"/>
          <w:sz w:val="22"/>
          <w:szCs w:val="22"/>
        </w:rPr>
        <w:t>at</w:t>
      </w:r>
      <w:r w:rsidR="009462C7" w:rsidRPr="00724CCE">
        <w:rPr>
          <w:i w:val="0"/>
          <w:sz w:val="22"/>
          <w:szCs w:val="22"/>
        </w:rPr>
        <w:t xml:space="preserve"> </w:t>
      </w:r>
      <w:r w:rsidR="00B645F2" w:rsidRPr="00724CCE">
        <w:rPr>
          <w:i w:val="0"/>
          <w:sz w:val="22"/>
          <w:szCs w:val="22"/>
        </w:rPr>
        <w:t>~</w:t>
      </w:r>
      <w:r w:rsidR="00C03F94" w:rsidRPr="00724CCE">
        <w:rPr>
          <w:i w:val="0"/>
          <w:sz w:val="22"/>
          <w:szCs w:val="22"/>
        </w:rPr>
        <w:t>4</w:t>
      </w:r>
      <w:r w:rsidR="00031307" w:rsidRPr="00724CCE">
        <w:rPr>
          <w:i w:val="0"/>
          <w:sz w:val="22"/>
          <w:szCs w:val="22"/>
        </w:rPr>
        <w:t>.5</w:t>
      </w:r>
      <w:r w:rsidR="00C03F94" w:rsidRPr="00724CCE">
        <w:rPr>
          <w:i w:val="0"/>
          <w:sz w:val="22"/>
          <w:szCs w:val="22"/>
        </w:rPr>
        <w:t xml:space="preserve"> µm</w:t>
      </w:r>
      <w:r w:rsidR="00E77350" w:rsidRPr="00724CCE">
        <w:rPr>
          <w:i w:val="0"/>
          <w:sz w:val="22"/>
          <w:szCs w:val="22"/>
        </w:rPr>
        <w:t xml:space="preserve">, </w:t>
      </w:r>
      <w:r w:rsidR="00E77350" w:rsidRPr="00724CCE">
        <w:rPr>
          <w:i w:val="0"/>
          <w:color w:val="000000" w:themeColor="text1"/>
          <w:sz w:val="22"/>
          <w:szCs w:val="22"/>
        </w:rPr>
        <w:t>indicated by the</w:t>
      </w:r>
      <w:r w:rsidR="00EF16C9" w:rsidRPr="00724CCE">
        <w:rPr>
          <w:i w:val="0"/>
          <w:color w:val="000000" w:themeColor="text1"/>
          <w:sz w:val="22"/>
          <w:szCs w:val="22"/>
        </w:rPr>
        <w:t xml:space="preserve"> line </w:t>
      </w:r>
      <w:r w:rsidR="00CB3669" w:rsidRPr="00724CCE">
        <w:rPr>
          <w:i w:val="0"/>
          <w:color w:val="000000" w:themeColor="text1"/>
          <w:sz w:val="22"/>
          <w:szCs w:val="22"/>
        </w:rPr>
        <w:t>in</w:t>
      </w:r>
      <w:r w:rsidR="00CB3669" w:rsidRPr="00724CCE">
        <w:rPr>
          <w:i w:val="0"/>
          <w:sz w:val="22"/>
          <w:szCs w:val="22"/>
        </w:rPr>
        <w:t xml:space="preserve"> Fig. </w:t>
      </w:r>
      <w:r w:rsidR="006B28EB" w:rsidRPr="00724CCE">
        <w:rPr>
          <w:i w:val="0"/>
          <w:sz w:val="22"/>
          <w:szCs w:val="22"/>
        </w:rPr>
        <w:t>2(c</w:t>
      </w:r>
      <w:r w:rsidR="00CB3669" w:rsidRPr="00724CCE">
        <w:rPr>
          <w:i w:val="0"/>
          <w:sz w:val="22"/>
          <w:szCs w:val="22"/>
        </w:rPr>
        <w:t xml:space="preserve">). This suggests that the significant structural changes </w:t>
      </w:r>
      <w:r w:rsidR="00001DB3" w:rsidRPr="00724CCE">
        <w:rPr>
          <w:i w:val="0"/>
          <w:sz w:val="22"/>
          <w:szCs w:val="22"/>
        </w:rPr>
        <w:t>o</w:t>
      </w:r>
      <w:r w:rsidR="00001DB3" w:rsidRPr="00724CCE">
        <w:rPr>
          <w:i w:val="0"/>
          <w:color w:val="000000" w:themeColor="text1"/>
          <w:sz w:val="22"/>
          <w:szCs w:val="22"/>
        </w:rPr>
        <w:t xml:space="preserve">ccur </w:t>
      </w:r>
      <w:r w:rsidR="0001746A" w:rsidRPr="00724CCE">
        <w:rPr>
          <w:i w:val="0"/>
          <w:color w:val="000000" w:themeColor="text1"/>
          <w:sz w:val="22"/>
          <w:szCs w:val="22"/>
        </w:rPr>
        <w:t>beneath</w:t>
      </w:r>
      <w:r w:rsidR="00CB3669" w:rsidRPr="00724CCE">
        <w:rPr>
          <w:i w:val="0"/>
          <w:color w:val="000000" w:themeColor="text1"/>
          <w:sz w:val="22"/>
          <w:szCs w:val="22"/>
        </w:rPr>
        <w:t xml:space="preserve"> </w:t>
      </w:r>
      <w:r w:rsidR="00CB3669" w:rsidRPr="00724CCE">
        <w:rPr>
          <w:i w:val="0"/>
          <w:sz w:val="22"/>
          <w:szCs w:val="22"/>
        </w:rPr>
        <w:t xml:space="preserve">the surface of </w:t>
      </w:r>
      <w:r w:rsidR="00CB3669" w:rsidRPr="00724CCE">
        <w:rPr>
          <w:sz w:val="22"/>
          <w:szCs w:val="22"/>
        </w:rPr>
        <w:t>δ</w:t>
      </w:r>
      <w:r w:rsidR="00CB3669" w:rsidRPr="00724CCE">
        <w:rPr>
          <w:i w:val="0"/>
          <w:sz w:val="22"/>
          <w:szCs w:val="22"/>
        </w:rPr>
        <w:t>-Sc</w:t>
      </w:r>
      <w:r w:rsidR="00CB3669" w:rsidRPr="00724CCE">
        <w:rPr>
          <w:i w:val="0"/>
          <w:sz w:val="22"/>
          <w:szCs w:val="22"/>
          <w:vertAlign w:val="subscript"/>
        </w:rPr>
        <w:t>4</w:t>
      </w:r>
      <w:r w:rsidR="00CB3669" w:rsidRPr="00724CCE">
        <w:rPr>
          <w:i w:val="0"/>
          <w:sz w:val="22"/>
          <w:szCs w:val="22"/>
        </w:rPr>
        <w:t>Hf</w:t>
      </w:r>
      <w:r w:rsidR="00CB3669" w:rsidRPr="00724CCE">
        <w:rPr>
          <w:i w:val="0"/>
          <w:sz w:val="22"/>
          <w:szCs w:val="22"/>
          <w:vertAlign w:val="subscript"/>
        </w:rPr>
        <w:t>3</w:t>
      </w:r>
      <w:r w:rsidR="00CB3669" w:rsidRPr="00724CCE">
        <w:rPr>
          <w:i w:val="0"/>
          <w:sz w:val="22"/>
          <w:szCs w:val="22"/>
        </w:rPr>
        <w:t>O</w:t>
      </w:r>
      <w:r w:rsidR="00CB3669" w:rsidRPr="00724CCE">
        <w:rPr>
          <w:i w:val="0"/>
          <w:sz w:val="22"/>
          <w:szCs w:val="22"/>
          <w:vertAlign w:val="subscript"/>
        </w:rPr>
        <w:t>12</w:t>
      </w:r>
      <w:r w:rsidR="00EA6F85" w:rsidRPr="00724CCE">
        <w:rPr>
          <w:i w:val="0"/>
          <w:sz w:val="22"/>
          <w:szCs w:val="22"/>
        </w:rPr>
        <w:t xml:space="preserve"> </w:t>
      </w:r>
      <w:r w:rsidR="00EA6F85" w:rsidRPr="00724CCE">
        <w:rPr>
          <w:i w:val="0"/>
          <w:color w:val="000000" w:themeColor="text1"/>
          <w:sz w:val="22"/>
          <w:szCs w:val="22"/>
        </w:rPr>
        <w:t>spanning a depth of several micrometers</w:t>
      </w:r>
      <w:r w:rsidR="00EA6F85" w:rsidRPr="00724CCE">
        <w:rPr>
          <w:i w:val="0"/>
          <w:sz w:val="22"/>
          <w:szCs w:val="22"/>
        </w:rPr>
        <w:t>.</w:t>
      </w:r>
      <w:r w:rsidR="00101A0F" w:rsidRPr="00724CCE">
        <w:rPr>
          <w:i w:val="0"/>
          <w:sz w:val="22"/>
          <w:szCs w:val="22"/>
        </w:rPr>
        <w:t xml:space="preserve"> </w:t>
      </w:r>
      <w:r w:rsidR="009554EE" w:rsidRPr="00724CCE">
        <w:rPr>
          <w:i w:val="0"/>
          <w:sz w:val="22"/>
          <w:szCs w:val="22"/>
        </w:rPr>
        <w:t xml:space="preserve">It was confirmed that the crystallinity </w:t>
      </w:r>
      <w:r w:rsidR="000F297C" w:rsidRPr="00724CCE">
        <w:rPr>
          <w:i w:val="0"/>
          <w:sz w:val="22"/>
          <w:szCs w:val="22"/>
        </w:rPr>
        <w:t>is still maintained</w:t>
      </w:r>
      <w:r w:rsidR="009554EE" w:rsidRPr="00724CCE">
        <w:rPr>
          <w:i w:val="0"/>
          <w:sz w:val="22"/>
          <w:szCs w:val="22"/>
        </w:rPr>
        <w:t xml:space="preserve"> at the highest </w:t>
      </w:r>
      <w:proofErr w:type="spellStart"/>
      <w:r w:rsidR="009554EE" w:rsidRPr="00724CCE">
        <w:rPr>
          <w:i w:val="0"/>
          <w:sz w:val="22"/>
          <w:szCs w:val="22"/>
        </w:rPr>
        <w:t>fluence</w:t>
      </w:r>
      <w:proofErr w:type="spellEnd"/>
      <w:r w:rsidR="009554EE" w:rsidRPr="00724CCE">
        <w:rPr>
          <w:i w:val="0"/>
          <w:sz w:val="22"/>
          <w:szCs w:val="22"/>
        </w:rPr>
        <w:t xml:space="preserve"> and no </w:t>
      </w:r>
      <w:proofErr w:type="spellStart"/>
      <w:r w:rsidR="009554EE" w:rsidRPr="00724CCE">
        <w:rPr>
          <w:i w:val="0"/>
          <w:sz w:val="22"/>
          <w:szCs w:val="22"/>
        </w:rPr>
        <w:t>amorphization</w:t>
      </w:r>
      <w:proofErr w:type="spellEnd"/>
      <w:r w:rsidR="009554EE" w:rsidRPr="00724CCE">
        <w:rPr>
          <w:i w:val="0"/>
          <w:sz w:val="22"/>
          <w:szCs w:val="22"/>
        </w:rPr>
        <w:t xml:space="preserve"> occurs. </w:t>
      </w:r>
      <w:r w:rsidR="0045591B" w:rsidRPr="00724CCE">
        <w:rPr>
          <w:i w:val="0"/>
          <w:sz w:val="22"/>
          <w:szCs w:val="22"/>
        </w:rPr>
        <w:t>Structural</w:t>
      </w:r>
      <w:r w:rsidR="00101A0F" w:rsidRPr="00724CCE">
        <w:rPr>
          <w:i w:val="0"/>
          <w:sz w:val="22"/>
          <w:szCs w:val="22"/>
        </w:rPr>
        <w:t xml:space="preserve"> changes under the irradiation environments are induced by two effects: knock-on effect and </w:t>
      </w:r>
      <w:r w:rsidR="00FD3B3D" w:rsidRPr="00724CCE">
        <w:rPr>
          <w:i w:val="0"/>
          <w:sz w:val="22"/>
          <w:szCs w:val="22"/>
        </w:rPr>
        <w:t>ionization</w:t>
      </w:r>
      <w:r w:rsidR="00101A0F" w:rsidRPr="00724CCE">
        <w:rPr>
          <w:i w:val="0"/>
          <w:sz w:val="22"/>
          <w:szCs w:val="22"/>
        </w:rPr>
        <w:t xml:space="preserve"> one. </w:t>
      </w:r>
      <w:r w:rsidR="00776D1B" w:rsidRPr="00724CCE">
        <w:rPr>
          <w:i w:val="0"/>
          <w:sz w:val="22"/>
          <w:szCs w:val="22"/>
        </w:rPr>
        <w:t xml:space="preserve">Under the present </w:t>
      </w:r>
      <w:r w:rsidR="00776D1B" w:rsidRPr="00724CCE">
        <w:rPr>
          <w:i w:val="0"/>
          <w:sz w:val="22"/>
          <w:szCs w:val="22"/>
        </w:rPr>
        <w:lastRenderedPageBreak/>
        <w:t>irradiation conditions, t</w:t>
      </w:r>
      <w:r w:rsidR="00101A0F" w:rsidRPr="00724CCE">
        <w:rPr>
          <w:i w:val="0"/>
          <w:sz w:val="22"/>
          <w:szCs w:val="22"/>
        </w:rPr>
        <w:t xml:space="preserve">he </w:t>
      </w:r>
      <w:r w:rsidR="006976FD" w:rsidRPr="00724CCE">
        <w:rPr>
          <w:color w:val="000000" w:themeColor="text1"/>
          <w:sz w:val="22"/>
          <w:szCs w:val="22"/>
        </w:rPr>
        <w:t>S</w:t>
      </w:r>
      <w:r w:rsidR="006976FD" w:rsidRPr="00724CCE">
        <w:rPr>
          <w:color w:val="000000" w:themeColor="text1"/>
          <w:sz w:val="22"/>
          <w:szCs w:val="22"/>
          <w:vertAlign w:val="subscript"/>
        </w:rPr>
        <w:t>e</w:t>
      </w:r>
      <w:r w:rsidR="004C4DEA" w:rsidRPr="00724CCE">
        <w:rPr>
          <w:i w:val="0"/>
          <w:sz w:val="22"/>
          <w:szCs w:val="22"/>
        </w:rPr>
        <w:t xml:space="preserve"> is ~10 </w:t>
      </w:r>
      <w:proofErr w:type="spellStart"/>
      <w:r w:rsidR="004C4DEA" w:rsidRPr="00724CCE">
        <w:rPr>
          <w:i w:val="0"/>
          <w:sz w:val="22"/>
          <w:szCs w:val="22"/>
        </w:rPr>
        <w:t>keV</w:t>
      </w:r>
      <w:proofErr w:type="spellEnd"/>
      <w:r w:rsidR="004C4DEA" w:rsidRPr="00724CCE">
        <w:rPr>
          <w:i w:val="0"/>
          <w:sz w:val="22"/>
          <w:szCs w:val="22"/>
        </w:rPr>
        <w:t>/nm/ion at 4</w:t>
      </w:r>
      <w:r w:rsidR="00031307" w:rsidRPr="00724CCE">
        <w:rPr>
          <w:i w:val="0"/>
          <w:sz w:val="22"/>
          <w:szCs w:val="22"/>
        </w:rPr>
        <w:t>.5</w:t>
      </w:r>
      <w:r w:rsidR="004C4DEA" w:rsidRPr="00724CCE">
        <w:rPr>
          <w:i w:val="0"/>
          <w:sz w:val="22"/>
          <w:szCs w:val="22"/>
        </w:rPr>
        <w:t xml:space="preserve"> µm </w:t>
      </w:r>
      <w:r w:rsidR="00537649" w:rsidRPr="00724CCE">
        <w:rPr>
          <w:i w:val="0"/>
          <w:color w:val="000000" w:themeColor="text1"/>
          <w:sz w:val="22"/>
          <w:szCs w:val="22"/>
        </w:rPr>
        <w:t>(Fig. 2(d))</w:t>
      </w:r>
      <w:r w:rsidR="00A467E6" w:rsidRPr="00724CCE">
        <w:rPr>
          <w:i w:val="0"/>
          <w:sz w:val="22"/>
          <w:szCs w:val="22"/>
        </w:rPr>
        <w:t>, which is ~</w:t>
      </w:r>
      <w:r w:rsidR="008C74D9" w:rsidRPr="00724CCE">
        <w:rPr>
          <w:i w:val="0"/>
          <w:sz w:val="22"/>
          <w:szCs w:val="22"/>
        </w:rPr>
        <w:t>2</w:t>
      </w:r>
      <w:r w:rsidR="00101A0F" w:rsidRPr="00724CCE">
        <w:rPr>
          <w:i w:val="0"/>
          <w:sz w:val="22"/>
          <w:szCs w:val="22"/>
        </w:rPr>
        <w:t>0 times larger than the</w:t>
      </w:r>
      <w:r w:rsidR="00E05057" w:rsidRPr="00724CCE">
        <w:rPr>
          <w:i w:val="0"/>
          <w:sz w:val="22"/>
          <w:szCs w:val="22"/>
        </w:rPr>
        <w:t xml:space="preserve"> </w:t>
      </w:r>
      <w:r w:rsidR="006976FD" w:rsidRPr="00724CCE">
        <w:rPr>
          <w:color w:val="000000" w:themeColor="text1"/>
          <w:sz w:val="22"/>
          <w:szCs w:val="22"/>
        </w:rPr>
        <w:t>S</w:t>
      </w:r>
      <w:r w:rsidR="006976FD" w:rsidRPr="00724CCE">
        <w:rPr>
          <w:color w:val="000000" w:themeColor="text1"/>
          <w:sz w:val="22"/>
          <w:szCs w:val="22"/>
          <w:vertAlign w:val="subscript"/>
        </w:rPr>
        <w:t>n</w:t>
      </w:r>
      <w:r w:rsidR="00076E4A" w:rsidRPr="00724CCE">
        <w:rPr>
          <w:i w:val="0"/>
          <w:color w:val="000000" w:themeColor="text1"/>
          <w:sz w:val="22"/>
          <w:szCs w:val="22"/>
        </w:rPr>
        <w:t xml:space="preserve">: </w:t>
      </w:r>
      <w:r w:rsidR="00076E4A" w:rsidRPr="00724CCE">
        <w:rPr>
          <w:i w:val="0"/>
          <w:sz w:val="22"/>
          <w:szCs w:val="22"/>
        </w:rPr>
        <w:t xml:space="preserve">the structural changes </w:t>
      </w:r>
      <w:r w:rsidR="00AC253F" w:rsidRPr="00724CCE">
        <w:rPr>
          <w:i w:val="0"/>
          <w:sz w:val="22"/>
          <w:szCs w:val="22"/>
        </w:rPr>
        <w:t xml:space="preserve">at the surface </w:t>
      </w:r>
      <w:r w:rsidR="00076E4A" w:rsidRPr="00724CCE">
        <w:rPr>
          <w:i w:val="0"/>
          <w:sz w:val="22"/>
          <w:szCs w:val="22"/>
        </w:rPr>
        <w:t xml:space="preserve">observed here are mainly induced by </w:t>
      </w:r>
      <w:r w:rsidR="00FD3B3D" w:rsidRPr="00724CCE">
        <w:rPr>
          <w:i w:val="0"/>
          <w:sz w:val="22"/>
          <w:szCs w:val="22"/>
        </w:rPr>
        <w:t>ionization</w:t>
      </w:r>
      <w:r w:rsidR="00076E4A" w:rsidRPr="00724CCE">
        <w:rPr>
          <w:i w:val="0"/>
          <w:sz w:val="22"/>
          <w:szCs w:val="22"/>
        </w:rPr>
        <w:t xml:space="preserve"> effects.</w:t>
      </w:r>
    </w:p>
    <w:p w14:paraId="38427B5B" w14:textId="33FD1C0C" w:rsidR="006D481C" w:rsidRPr="00724CCE" w:rsidRDefault="00450FAA" w:rsidP="006D481C">
      <w:pPr>
        <w:rPr>
          <w:i w:val="0"/>
          <w:sz w:val="22"/>
          <w:szCs w:val="22"/>
        </w:rPr>
      </w:pPr>
      <w:r w:rsidRPr="00724CCE">
        <w:rPr>
          <w:i w:val="0"/>
          <w:sz w:val="22"/>
          <w:szCs w:val="22"/>
        </w:rPr>
        <w:tab/>
        <w:t xml:space="preserve">To </w:t>
      </w:r>
      <w:r w:rsidR="000B02C7" w:rsidRPr="00724CCE">
        <w:rPr>
          <w:i w:val="0"/>
          <w:sz w:val="22"/>
          <w:szCs w:val="22"/>
        </w:rPr>
        <w:t>ident</w:t>
      </w:r>
      <w:r w:rsidR="00A00C64" w:rsidRPr="00724CCE">
        <w:rPr>
          <w:i w:val="0"/>
          <w:sz w:val="22"/>
          <w:szCs w:val="22"/>
        </w:rPr>
        <w:t>i</w:t>
      </w:r>
      <w:r w:rsidR="000B02C7" w:rsidRPr="00724CCE">
        <w:rPr>
          <w:i w:val="0"/>
          <w:sz w:val="22"/>
          <w:szCs w:val="22"/>
        </w:rPr>
        <w:t xml:space="preserve">fy </w:t>
      </w:r>
      <w:r w:rsidR="00A00C64" w:rsidRPr="00724CCE">
        <w:rPr>
          <w:i w:val="0"/>
          <w:sz w:val="22"/>
          <w:szCs w:val="22"/>
        </w:rPr>
        <w:t>the origin of the contrast change at ~4</w:t>
      </w:r>
      <w:r w:rsidR="00A467E6" w:rsidRPr="00724CCE">
        <w:rPr>
          <w:i w:val="0"/>
          <w:sz w:val="22"/>
          <w:szCs w:val="22"/>
        </w:rPr>
        <w:t>.5</w:t>
      </w:r>
      <w:r w:rsidR="00A00C64" w:rsidRPr="00724CCE">
        <w:rPr>
          <w:i w:val="0"/>
          <w:sz w:val="22"/>
          <w:szCs w:val="22"/>
        </w:rPr>
        <w:t xml:space="preserve"> µm in </w:t>
      </w:r>
      <w:r w:rsidR="009F5859" w:rsidRPr="00724CCE">
        <w:rPr>
          <w:i w:val="0"/>
          <w:sz w:val="22"/>
          <w:szCs w:val="22"/>
        </w:rPr>
        <w:t xml:space="preserve">the specimen irradiated to </w:t>
      </w:r>
      <w:r w:rsidR="008824C3" w:rsidRPr="00724CCE">
        <w:rPr>
          <w:i w:val="0"/>
          <w:sz w:val="22"/>
          <w:szCs w:val="22"/>
        </w:rPr>
        <w:t xml:space="preserve">a </w:t>
      </w:r>
      <w:proofErr w:type="spellStart"/>
      <w:r w:rsidR="008824C3" w:rsidRPr="00724CCE">
        <w:rPr>
          <w:i w:val="0"/>
          <w:sz w:val="22"/>
          <w:szCs w:val="22"/>
        </w:rPr>
        <w:t>fluence</w:t>
      </w:r>
      <w:proofErr w:type="spellEnd"/>
      <w:r w:rsidR="008824C3" w:rsidRPr="00724CCE">
        <w:rPr>
          <w:i w:val="0"/>
          <w:sz w:val="22"/>
          <w:szCs w:val="22"/>
        </w:rPr>
        <w:t xml:space="preserve"> of </w:t>
      </w:r>
      <w:r w:rsidR="009F5859" w:rsidRPr="00724CCE">
        <w:rPr>
          <w:i w:val="0"/>
          <w:sz w:val="22"/>
          <w:szCs w:val="22"/>
        </w:rPr>
        <w:t>1</w:t>
      </w:r>
      <w:r w:rsidR="004E3673" w:rsidRPr="00724CCE">
        <w:rPr>
          <w:i w:val="0"/>
          <w:sz w:val="22"/>
          <w:szCs w:val="22"/>
        </w:rPr>
        <w:t>×</w:t>
      </w:r>
      <w:r w:rsidR="009F5859" w:rsidRPr="00724CCE">
        <w:rPr>
          <w:i w:val="0"/>
          <w:sz w:val="22"/>
          <w:szCs w:val="22"/>
        </w:rPr>
        <w:t>10</w:t>
      </w:r>
      <w:r w:rsidR="009F5859" w:rsidRPr="00724CCE">
        <w:rPr>
          <w:i w:val="0"/>
          <w:sz w:val="22"/>
          <w:szCs w:val="22"/>
          <w:vertAlign w:val="superscript"/>
        </w:rPr>
        <w:t>14</w:t>
      </w:r>
      <w:r w:rsidR="009F5859" w:rsidRPr="00724CCE">
        <w:rPr>
          <w:i w:val="0"/>
          <w:sz w:val="22"/>
          <w:szCs w:val="22"/>
        </w:rPr>
        <w:t xml:space="preserve"> /cm</w:t>
      </w:r>
      <w:r w:rsidR="009F5859" w:rsidRPr="00724CCE">
        <w:rPr>
          <w:i w:val="0"/>
          <w:sz w:val="22"/>
          <w:szCs w:val="22"/>
          <w:vertAlign w:val="superscript"/>
        </w:rPr>
        <w:t>2</w:t>
      </w:r>
      <w:r w:rsidRPr="00724CCE">
        <w:rPr>
          <w:i w:val="0"/>
          <w:sz w:val="22"/>
          <w:szCs w:val="22"/>
        </w:rPr>
        <w:t xml:space="preserve">, electron diffraction experiments were performed. Figure </w:t>
      </w:r>
      <w:r w:rsidR="006B28EB" w:rsidRPr="00724CCE">
        <w:rPr>
          <w:i w:val="0"/>
          <w:sz w:val="22"/>
          <w:szCs w:val="22"/>
        </w:rPr>
        <w:t>3</w:t>
      </w:r>
      <w:r w:rsidRPr="00724CCE">
        <w:rPr>
          <w:i w:val="0"/>
          <w:sz w:val="22"/>
          <w:szCs w:val="22"/>
        </w:rPr>
        <w:t xml:space="preserve"> shows the selected-area electron diffraction patterns taken from </w:t>
      </w:r>
      <w:r w:rsidR="009F5859" w:rsidRPr="00724CCE">
        <w:rPr>
          <w:i w:val="0"/>
          <w:sz w:val="22"/>
          <w:szCs w:val="22"/>
        </w:rPr>
        <w:t xml:space="preserve">(a) just above and (b) just below the </w:t>
      </w:r>
      <w:r w:rsidR="00EA6F85" w:rsidRPr="00724CCE">
        <w:rPr>
          <w:i w:val="0"/>
          <w:color w:val="000000" w:themeColor="text1"/>
          <w:sz w:val="22"/>
          <w:szCs w:val="22"/>
        </w:rPr>
        <w:t>contrast</w:t>
      </w:r>
      <w:r w:rsidR="00EA6F85" w:rsidRPr="00724CCE">
        <w:rPr>
          <w:i w:val="0"/>
          <w:sz w:val="22"/>
          <w:szCs w:val="22"/>
        </w:rPr>
        <w:t xml:space="preserve"> </w:t>
      </w:r>
      <w:r w:rsidR="009F5859" w:rsidRPr="00724CCE">
        <w:rPr>
          <w:i w:val="0"/>
          <w:sz w:val="22"/>
          <w:szCs w:val="22"/>
        </w:rPr>
        <w:t xml:space="preserve">interface </w:t>
      </w:r>
      <w:r w:rsidR="00EA6F85" w:rsidRPr="00724CCE">
        <w:rPr>
          <w:i w:val="0"/>
          <w:color w:val="000000" w:themeColor="text1"/>
          <w:sz w:val="22"/>
          <w:szCs w:val="22"/>
        </w:rPr>
        <w:t>described</w:t>
      </w:r>
      <w:r w:rsidR="009F5859" w:rsidRPr="00724CCE">
        <w:rPr>
          <w:i w:val="0"/>
          <w:sz w:val="22"/>
          <w:szCs w:val="22"/>
        </w:rPr>
        <w:t xml:space="preserve"> in Fig. </w:t>
      </w:r>
      <w:r w:rsidR="006B28EB" w:rsidRPr="00724CCE">
        <w:rPr>
          <w:i w:val="0"/>
          <w:sz w:val="22"/>
          <w:szCs w:val="22"/>
        </w:rPr>
        <w:t>2</w:t>
      </w:r>
      <w:r w:rsidR="009F5859" w:rsidRPr="00724CCE">
        <w:rPr>
          <w:i w:val="0"/>
          <w:sz w:val="22"/>
          <w:szCs w:val="22"/>
        </w:rPr>
        <w:t>(</w:t>
      </w:r>
      <w:r w:rsidR="006B28EB" w:rsidRPr="00724CCE">
        <w:rPr>
          <w:i w:val="0"/>
          <w:sz w:val="22"/>
          <w:szCs w:val="22"/>
        </w:rPr>
        <w:t>c</w:t>
      </w:r>
      <w:r w:rsidR="009F5859" w:rsidRPr="00724CCE">
        <w:rPr>
          <w:i w:val="0"/>
          <w:sz w:val="22"/>
          <w:szCs w:val="22"/>
        </w:rPr>
        <w:t>).</w:t>
      </w:r>
      <w:r w:rsidR="005B3634" w:rsidRPr="00724CCE">
        <w:rPr>
          <w:i w:val="0"/>
          <w:sz w:val="22"/>
          <w:szCs w:val="22"/>
        </w:rPr>
        <w:t xml:space="preserve"> </w:t>
      </w:r>
      <w:r w:rsidR="005B3634" w:rsidRPr="00724CCE">
        <w:rPr>
          <w:i w:val="0"/>
          <w:color w:val="000000" w:themeColor="text1"/>
          <w:sz w:val="22"/>
          <w:szCs w:val="22"/>
        </w:rPr>
        <w:t xml:space="preserve">These patterns were </w:t>
      </w:r>
      <w:r w:rsidR="008824C3" w:rsidRPr="00724CCE">
        <w:rPr>
          <w:i w:val="0"/>
          <w:color w:val="000000" w:themeColor="text1"/>
          <w:sz w:val="22"/>
          <w:szCs w:val="22"/>
        </w:rPr>
        <w:t>obtained</w:t>
      </w:r>
      <w:r w:rsidR="005B3634" w:rsidRPr="00724CCE">
        <w:rPr>
          <w:i w:val="0"/>
          <w:color w:val="000000" w:themeColor="text1"/>
          <w:sz w:val="22"/>
          <w:szCs w:val="22"/>
        </w:rPr>
        <w:t xml:space="preserve"> from the same crystal grain</w:t>
      </w:r>
      <w:r w:rsidR="00D51D67" w:rsidRPr="00724CCE">
        <w:rPr>
          <w:i w:val="0"/>
          <w:color w:val="000000" w:themeColor="text1"/>
          <w:sz w:val="22"/>
          <w:szCs w:val="22"/>
        </w:rPr>
        <w:t xml:space="preserve"> using an electron beam of ~200 nm in diameter</w:t>
      </w:r>
      <w:r w:rsidR="00C23DD8" w:rsidRPr="00724CCE">
        <w:rPr>
          <w:i w:val="0"/>
          <w:color w:val="000000" w:themeColor="text1"/>
          <w:sz w:val="22"/>
          <w:szCs w:val="22"/>
        </w:rPr>
        <w:t>,</w:t>
      </w:r>
      <w:r w:rsidR="009D4C0B" w:rsidRPr="00724CCE">
        <w:rPr>
          <w:i w:val="0"/>
          <w:color w:val="000000" w:themeColor="text1"/>
          <w:sz w:val="22"/>
          <w:szCs w:val="22"/>
        </w:rPr>
        <w:t xml:space="preserve"> </w:t>
      </w:r>
      <w:r w:rsidR="0056434B" w:rsidRPr="00724CCE">
        <w:rPr>
          <w:i w:val="0"/>
          <w:color w:val="000000" w:themeColor="text1"/>
          <w:sz w:val="22"/>
          <w:szCs w:val="22"/>
        </w:rPr>
        <w:t>as shown in Fig. 2(c)</w:t>
      </w:r>
      <w:r w:rsidR="005B3634" w:rsidRPr="00724CCE">
        <w:rPr>
          <w:i w:val="0"/>
          <w:color w:val="000000" w:themeColor="text1"/>
          <w:sz w:val="22"/>
          <w:szCs w:val="22"/>
        </w:rPr>
        <w:t>.</w:t>
      </w:r>
      <w:r w:rsidR="005B3634" w:rsidRPr="00724CCE">
        <w:rPr>
          <w:i w:val="0"/>
          <w:color w:val="FF0000"/>
          <w:sz w:val="22"/>
          <w:szCs w:val="22"/>
        </w:rPr>
        <w:t xml:space="preserve"> </w:t>
      </w:r>
      <w:r w:rsidR="002F2D3C" w:rsidRPr="00724CCE">
        <w:rPr>
          <w:i w:val="0"/>
          <w:sz w:val="22"/>
          <w:szCs w:val="22"/>
        </w:rPr>
        <w:t xml:space="preserve">The </w:t>
      </w:r>
      <w:proofErr w:type="spellStart"/>
      <w:r w:rsidR="002F2D3C" w:rsidRPr="00724CCE">
        <w:rPr>
          <w:i w:val="0"/>
          <w:sz w:val="22"/>
          <w:szCs w:val="22"/>
        </w:rPr>
        <w:t>superlattice</w:t>
      </w:r>
      <w:proofErr w:type="spellEnd"/>
      <w:r w:rsidR="002F2D3C" w:rsidRPr="00724CCE">
        <w:rPr>
          <w:i w:val="0"/>
          <w:sz w:val="22"/>
          <w:szCs w:val="22"/>
        </w:rPr>
        <w:t xml:space="preserve"> reflections due to the ordering of the oxygen vacancies disappear in Fig. </w:t>
      </w:r>
      <w:r w:rsidR="006B28EB" w:rsidRPr="00724CCE">
        <w:rPr>
          <w:i w:val="0"/>
          <w:sz w:val="22"/>
          <w:szCs w:val="22"/>
        </w:rPr>
        <w:t>3</w:t>
      </w:r>
      <w:r w:rsidR="002F2D3C" w:rsidRPr="00724CCE">
        <w:rPr>
          <w:i w:val="0"/>
          <w:sz w:val="22"/>
          <w:szCs w:val="22"/>
        </w:rPr>
        <w:t>(</w:t>
      </w:r>
      <w:r w:rsidR="006B28EB" w:rsidRPr="00724CCE">
        <w:rPr>
          <w:i w:val="0"/>
          <w:sz w:val="22"/>
          <w:szCs w:val="22"/>
        </w:rPr>
        <w:t>b</w:t>
      </w:r>
      <w:r w:rsidR="002F2D3C" w:rsidRPr="00724CCE">
        <w:rPr>
          <w:i w:val="0"/>
          <w:sz w:val="22"/>
          <w:szCs w:val="22"/>
        </w:rPr>
        <w:t>)</w:t>
      </w:r>
      <w:r w:rsidR="00F473AC" w:rsidRPr="00724CCE">
        <w:rPr>
          <w:i w:val="0"/>
          <w:sz w:val="22"/>
          <w:szCs w:val="22"/>
        </w:rPr>
        <w:t xml:space="preserve">. </w:t>
      </w:r>
      <w:r w:rsidR="008824C3" w:rsidRPr="00724CCE">
        <w:rPr>
          <w:i w:val="0"/>
          <w:sz w:val="22"/>
          <w:szCs w:val="22"/>
        </w:rPr>
        <w:t xml:space="preserve">In contrast, </w:t>
      </w:r>
      <w:proofErr w:type="spellStart"/>
      <w:r w:rsidR="008824C3" w:rsidRPr="00724CCE">
        <w:rPr>
          <w:i w:val="0"/>
          <w:sz w:val="22"/>
          <w:szCs w:val="22"/>
        </w:rPr>
        <w:t>s</w:t>
      </w:r>
      <w:r w:rsidR="00F473AC" w:rsidRPr="00724CCE">
        <w:rPr>
          <w:i w:val="0"/>
          <w:sz w:val="22"/>
          <w:szCs w:val="22"/>
        </w:rPr>
        <w:t>uperlattice</w:t>
      </w:r>
      <w:proofErr w:type="spellEnd"/>
      <w:r w:rsidR="00F473AC" w:rsidRPr="00724CCE">
        <w:rPr>
          <w:i w:val="0"/>
          <w:sz w:val="22"/>
          <w:szCs w:val="22"/>
        </w:rPr>
        <w:t xml:space="preserve"> reflections are observed in Fig. </w:t>
      </w:r>
      <w:r w:rsidR="006B28EB" w:rsidRPr="00724CCE">
        <w:rPr>
          <w:i w:val="0"/>
          <w:sz w:val="22"/>
          <w:szCs w:val="22"/>
        </w:rPr>
        <w:t>3</w:t>
      </w:r>
      <w:r w:rsidR="00F473AC" w:rsidRPr="00724CCE">
        <w:rPr>
          <w:i w:val="0"/>
          <w:sz w:val="22"/>
          <w:szCs w:val="22"/>
        </w:rPr>
        <w:t>(</w:t>
      </w:r>
      <w:r w:rsidR="006B28EB" w:rsidRPr="00724CCE">
        <w:rPr>
          <w:i w:val="0"/>
          <w:sz w:val="22"/>
          <w:szCs w:val="22"/>
        </w:rPr>
        <w:t>a</w:t>
      </w:r>
      <w:r w:rsidR="00F473AC" w:rsidRPr="00724CCE">
        <w:rPr>
          <w:i w:val="0"/>
          <w:sz w:val="22"/>
          <w:szCs w:val="22"/>
        </w:rPr>
        <w:t>), bu</w:t>
      </w:r>
      <w:r w:rsidR="00EA6F85" w:rsidRPr="00724CCE">
        <w:rPr>
          <w:i w:val="0"/>
          <w:sz w:val="22"/>
          <w:szCs w:val="22"/>
        </w:rPr>
        <w:t xml:space="preserve">t </w:t>
      </w:r>
      <w:r w:rsidR="00EA6F85" w:rsidRPr="00724CCE">
        <w:rPr>
          <w:i w:val="0"/>
          <w:color w:val="000000" w:themeColor="text1"/>
          <w:sz w:val="22"/>
          <w:szCs w:val="22"/>
        </w:rPr>
        <w:t>their positions</w:t>
      </w:r>
      <w:r w:rsidR="00D90180" w:rsidRPr="00724CCE">
        <w:rPr>
          <w:i w:val="0"/>
          <w:sz w:val="22"/>
          <w:szCs w:val="22"/>
        </w:rPr>
        <w:t xml:space="preserve"> do not agree with those of the</w:t>
      </w:r>
      <w:r w:rsidR="00194061" w:rsidRPr="00724CCE">
        <w:rPr>
          <w:i w:val="0"/>
          <w:sz w:val="22"/>
          <w:szCs w:val="22"/>
        </w:rPr>
        <w:t xml:space="preserve"> </w:t>
      </w:r>
      <w:r w:rsidR="00194061" w:rsidRPr="00724CCE">
        <w:rPr>
          <w:sz w:val="22"/>
          <w:szCs w:val="22"/>
        </w:rPr>
        <w:t>δ</w:t>
      </w:r>
      <w:r w:rsidR="00194061" w:rsidRPr="00724CCE">
        <w:rPr>
          <w:i w:val="0"/>
          <w:sz w:val="22"/>
          <w:szCs w:val="22"/>
        </w:rPr>
        <w:t>-</w:t>
      </w:r>
      <w:r w:rsidR="008833D6" w:rsidRPr="00724CCE">
        <w:rPr>
          <w:i w:val="0"/>
          <w:sz w:val="22"/>
          <w:szCs w:val="22"/>
        </w:rPr>
        <w:t>type structure</w:t>
      </w:r>
      <w:r w:rsidR="00194061" w:rsidRPr="00724CCE">
        <w:rPr>
          <w:i w:val="0"/>
          <w:sz w:val="22"/>
          <w:szCs w:val="22"/>
        </w:rPr>
        <w:t xml:space="preserve">. </w:t>
      </w:r>
      <w:r w:rsidR="008824C3" w:rsidRPr="00724CCE">
        <w:rPr>
          <w:i w:val="0"/>
          <w:sz w:val="22"/>
          <w:szCs w:val="22"/>
        </w:rPr>
        <w:t xml:space="preserve">To determine the crystal structure, </w:t>
      </w:r>
      <w:r w:rsidR="00124FF8" w:rsidRPr="00724CCE">
        <w:rPr>
          <w:i w:val="0"/>
          <w:sz w:val="22"/>
          <w:szCs w:val="22"/>
        </w:rPr>
        <w:t>the structure factors</w:t>
      </w:r>
      <w:r w:rsidR="00C90E06" w:rsidRPr="00724CCE">
        <w:rPr>
          <w:i w:val="0"/>
          <w:sz w:val="22"/>
          <w:szCs w:val="22"/>
        </w:rPr>
        <w:t xml:space="preserve"> for</w:t>
      </w:r>
      <w:r w:rsidR="006D5E6A" w:rsidRPr="00724CCE">
        <w:rPr>
          <w:i w:val="0"/>
          <w:sz w:val="22"/>
          <w:szCs w:val="22"/>
        </w:rPr>
        <w:t xml:space="preserve"> the</w:t>
      </w:r>
      <w:r w:rsidR="00C90E06" w:rsidRPr="00724CCE">
        <w:rPr>
          <w:i w:val="0"/>
          <w:sz w:val="22"/>
          <w:szCs w:val="22"/>
        </w:rPr>
        <w:t xml:space="preserve"> </w:t>
      </w:r>
      <w:proofErr w:type="spellStart"/>
      <w:r w:rsidR="00C90E06" w:rsidRPr="00724CCE">
        <w:rPr>
          <w:sz w:val="22"/>
          <w:szCs w:val="22"/>
        </w:rPr>
        <w:t>hkl</w:t>
      </w:r>
      <w:proofErr w:type="spellEnd"/>
      <w:r w:rsidR="00C90E06" w:rsidRPr="00724CCE">
        <w:rPr>
          <w:i w:val="0"/>
          <w:sz w:val="22"/>
          <w:szCs w:val="22"/>
        </w:rPr>
        <w:t xml:space="preserve"> reflection, </w:t>
      </w:r>
      <w:proofErr w:type="spellStart"/>
      <w:r w:rsidR="00C90E06" w:rsidRPr="00724CCE">
        <w:rPr>
          <w:sz w:val="22"/>
          <w:szCs w:val="22"/>
        </w:rPr>
        <w:t>F</w:t>
      </w:r>
      <w:r w:rsidR="00C90E06" w:rsidRPr="00724CCE">
        <w:rPr>
          <w:sz w:val="22"/>
          <w:szCs w:val="22"/>
          <w:vertAlign w:val="subscript"/>
        </w:rPr>
        <w:t>hkl</w:t>
      </w:r>
      <w:proofErr w:type="spellEnd"/>
      <w:r w:rsidR="00C90E06" w:rsidRPr="00724CCE">
        <w:rPr>
          <w:i w:val="0"/>
          <w:sz w:val="22"/>
          <w:szCs w:val="22"/>
        </w:rPr>
        <w:t xml:space="preserve">, </w:t>
      </w:r>
      <w:r w:rsidR="008824C3" w:rsidRPr="00724CCE">
        <w:rPr>
          <w:i w:val="0"/>
          <w:sz w:val="22"/>
          <w:szCs w:val="22"/>
        </w:rPr>
        <w:t xml:space="preserve">were calculated </w:t>
      </w:r>
      <w:r w:rsidR="00124FF8" w:rsidRPr="00724CCE">
        <w:rPr>
          <w:i w:val="0"/>
          <w:sz w:val="22"/>
          <w:szCs w:val="22"/>
        </w:rPr>
        <w:t xml:space="preserve">on the basis of the kinematical approximation: </w:t>
      </w:r>
      <m:oMath>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hkl</m:t>
            </m:r>
          </m:sub>
        </m:sSub>
        <m:r>
          <w:rPr>
            <w:rFonts w:ascii="Cambria Math" w:hAnsi="Cambria Math"/>
            <w:sz w:val="22"/>
            <w:szCs w:val="22"/>
          </w:rPr>
          <m:t>=</m:t>
        </m:r>
        <m:nary>
          <m:naryPr>
            <m:chr m:val="∑"/>
            <m:limLoc m:val="undOvr"/>
            <m:ctrlPr>
              <w:rPr>
                <w:rFonts w:ascii="Cambria Math" w:hAnsi="Cambria Math"/>
                <w:sz w:val="22"/>
                <w:szCs w:val="22"/>
              </w:rPr>
            </m:ctrlPr>
          </m:naryPr>
          <m:sub>
            <m:r>
              <w:rPr>
                <w:rFonts w:ascii="Cambria Math" w:hAnsi="Cambria Math"/>
                <w:sz w:val="22"/>
                <w:szCs w:val="22"/>
              </w:rPr>
              <m:t>j</m:t>
            </m:r>
          </m:sub>
          <m:sup>
            <m:r>
              <w:rPr>
                <w:rFonts w:ascii="Cambria Math" w:hAnsi="Cambria Math"/>
                <w:sz w:val="22"/>
                <w:szCs w:val="22"/>
              </w:rPr>
              <m:t>n</m:t>
            </m:r>
          </m:sup>
          <m:e>
            <m:sSub>
              <m:sSubPr>
                <m:ctrlPr>
                  <w:rPr>
                    <w:rFonts w:ascii="Cambria Math" w:hAnsi="Cambria Math"/>
                    <w:sz w:val="22"/>
                    <w:szCs w:val="22"/>
                  </w:rPr>
                </m:ctrlPr>
              </m:sSubPr>
              <m:e>
                <m:r>
                  <w:rPr>
                    <w:rFonts w:ascii="Cambria Math" w:hAnsi="Cambria Math"/>
                    <w:sz w:val="22"/>
                    <w:szCs w:val="22"/>
                  </w:rPr>
                  <m:t>f</m:t>
                </m:r>
              </m:e>
              <m:sub>
                <m:r>
                  <w:rPr>
                    <w:rFonts w:ascii="Cambria Math" w:hAnsi="Cambria Math"/>
                    <w:sz w:val="22"/>
                    <w:szCs w:val="22"/>
                  </w:rPr>
                  <m:t>j</m:t>
                </m:r>
              </m:sub>
            </m:sSub>
            <m:sSup>
              <m:sSupPr>
                <m:ctrlPr>
                  <w:rPr>
                    <w:rFonts w:ascii="Cambria Math" w:hAnsi="Cambria Math"/>
                    <w:sz w:val="22"/>
                    <w:szCs w:val="22"/>
                  </w:rPr>
                </m:ctrlPr>
              </m:sSupPr>
              <m:e>
                <m:r>
                  <w:rPr>
                    <w:rFonts w:ascii="Cambria Math" w:hAnsi="Cambria Math"/>
                    <w:sz w:val="22"/>
                    <w:szCs w:val="22"/>
                  </w:rPr>
                  <m:t>e</m:t>
                </m:r>
              </m:e>
              <m:sup>
                <m:r>
                  <w:rPr>
                    <w:rFonts w:ascii="Cambria Math" w:hAnsi="Cambria Math"/>
                    <w:sz w:val="22"/>
                    <w:szCs w:val="22"/>
                  </w:rPr>
                  <m:t>-2πi(h</m:t>
                </m:r>
                <m:sSub>
                  <m:sSubPr>
                    <m:ctrlPr>
                      <w:rPr>
                        <w:rFonts w:ascii="Cambria Math" w:hAnsi="Cambria Math"/>
                        <w:iCs/>
                        <w:sz w:val="22"/>
                        <w:szCs w:val="22"/>
                      </w:rPr>
                    </m:ctrlPr>
                  </m:sSubPr>
                  <m:e>
                    <m:r>
                      <w:rPr>
                        <w:rFonts w:ascii="Cambria Math" w:hAnsi="Cambria Math"/>
                        <w:sz w:val="22"/>
                        <w:szCs w:val="22"/>
                      </w:rPr>
                      <m:t>x</m:t>
                    </m:r>
                  </m:e>
                  <m:sub>
                    <m:r>
                      <w:rPr>
                        <w:rFonts w:ascii="Cambria Math" w:hAnsi="Cambria Math"/>
                        <w:sz w:val="22"/>
                        <w:szCs w:val="22"/>
                      </w:rPr>
                      <m:t>j</m:t>
                    </m:r>
                  </m:sub>
                </m:sSub>
                <m:r>
                  <w:rPr>
                    <w:rFonts w:ascii="Cambria Math" w:hAnsi="Cambria Math"/>
                    <w:sz w:val="22"/>
                    <w:szCs w:val="22"/>
                  </w:rPr>
                  <m:t>+k</m:t>
                </m:r>
                <m:sSub>
                  <m:sSubPr>
                    <m:ctrlPr>
                      <w:rPr>
                        <w:rFonts w:ascii="Cambria Math" w:hAnsi="Cambria Math"/>
                        <w:iCs/>
                        <w:sz w:val="22"/>
                        <w:szCs w:val="22"/>
                      </w:rPr>
                    </m:ctrlPr>
                  </m:sSubPr>
                  <m:e>
                    <m:r>
                      <w:rPr>
                        <w:rFonts w:ascii="Cambria Math" w:hAnsi="Cambria Math"/>
                        <w:sz w:val="22"/>
                        <w:szCs w:val="22"/>
                      </w:rPr>
                      <m:t>y</m:t>
                    </m:r>
                  </m:e>
                  <m:sub>
                    <m:r>
                      <w:rPr>
                        <w:rFonts w:ascii="Cambria Math" w:hAnsi="Cambria Math"/>
                        <w:sz w:val="22"/>
                        <w:szCs w:val="22"/>
                      </w:rPr>
                      <m:t>j</m:t>
                    </m:r>
                  </m:sub>
                </m:sSub>
                <m:r>
                  <w:rPr>
                    <w:rFonts w:ascii="Cambria Math" w:hAnsi="Cambria Math"/>
                    <w:sz w:val="22"/>
                    <w:szCs w:val="22"/>
                  </w:rPr>
                  <m:t>+l</m:t>
                </m:r>
                <m:sSub>
                  <m:sSubPr>
                    <m:ctrlPr>
                      <w:rPr>
                        <w:rFonts w:ascii="Cambria Math" w:hAnsi="Cambria Math"/>
                        <w:iCs/>
                        <w:sz w:val="22"/>
                        <w:szCs w:val="22"/>
                      </w:rPr>
                    </m:ctrlPr>
                  </m:sSubPr>
                  <m:e>
                    <m:r>
                      <w:rPr>
                        <w:rFonts w:ascii="Cambria Math" w:hAnsi="Cambria Math"/>
                        <w:sz w:val="22"/>
                        <w:szCs w:val="22"/>
                      </w:rPr>
                      <m:t>z</m:t>
                    </m:r>
                  </m:e>
                  <m:sub>
                    <m:r>
                      <w:rPr>
                        <w:rFonts w:ascii="Cambria Math" w:hAnsi="Cambria Math"/>
                        <w:sz w:val="22"/>
                        <w:szCs w:val="22"/>
                      </w:rPr>
                      <m:t>j</m:t>
                    </m:r>
                  </m:sub>
                </m:sSub>
                <m:r>
                  <w:rPr>
                    <w:rFonts w:ascii="Cambria Math" w:hAnsi="Cambria Math"/>
                    <w:sz w:val="22"/>
                    <w:szCs w:val="22"/>
                  </w:rPr>
                  <m:t>)</m:t>
                </m:r>
              </m:sup>
            </m:sSup>
          </m:e>
        </m:nary>
      </m:oMath>
      <w:r w:rsidR="00124FF8" w:rsidRPr="00724CCE">
        <w:rPr>
          <w:i w:val="0"/>
          <w:sz w:val="22"/>
          <w:szCs w:val="22"/>
        </w:rPr>
        <w:t xml:space="preserve">, where </w:t>
      </w:r>
      <w:r w:rsidR="0000023E" w:rsidRPr="00724CCE">
        <w:rPr>
          <w:sz w:val="22"/>
          <w:szCs w:val="22"/>
        </w:rPr>
        <w:t>f</w:t>
      </w:r>
      <w:r w:rsidR="0000023E" w:rsidRPr="00724CCE">
        <w:rPr>
          <w:sz w:val="22"/>
          <w:szCs w:val="22"/>
          <w:vertAlign w:val="subscript"/>
        </w:rPr>
        <w:t>j</w:t>
      </w:r>
      <w:r w:rsidR="0000023E" w:rsidRPr="00724CCE">
        <w:rPr>
          <w:i w:val="0"/>
          <w:sz w:val="22"/>
          <w:szCs w:val="22"/>
        </w:rPr>
        <w:t xml:space="preserve"> is atomic scattering factor of </w:t>
      </w:r>
      <w:r w:rsidR="0000023E" w:rsidRPr="00724CCE">
        <w:rPr>
          <w:sz w:val="22"/>
          <w:szCs w:val="22"/>
        </w:rPr>
        <w:t>j</w:t>
      </w:r>
      <w:r w:rsidR="002A6B7D" w:rsidRPr="00724CCE">
        <w:rPr>
          <w:i w:val="0"/>
          <w:sz w:val="22"/>
          <w:szCs w:val="22"/>
        </w:rPr>
        <w:t>-</w:t>
      </w:r>
      <w:proofErr w:type="spellStart"/>
      <w:r w:rsidR="002A6B7D" w:rsidRPr="00724CCE">
        <w:rPr>
          <w:i w:val="0"/>
          <w:sz w:val="22"/>
          <w:szCs w:val="22"/>
        </w:rPr>
        <w:t>th</w:t>
      </w:r>
      <w:proofErr w:type="spellEnd"/>
      <w:r w:rsidR="002A6B7D" w:rsidRPr="00724CCE">
        <w:rPr>
          <w:i w:val="0"/>
          <w:sz w:val="22"/>
          <w:szCs w:val="22"/>
        </w:rPr>
        <w:t xml:space="preserve"> </w:t>
      </w:r>
      <w:r w:rsidR="0000023E" w:rsidRPr="00724CCE">
        <w:rPr>
          <w:i w:val="0"/>
          <w:sz w:val="22"/>
          <w:szCs w:val="22"/>
        </w:rPr>
        <w:t>atom,</w:t>
      </w:r>
      <w:r w:rsidR="002A6B7D" w:rsidRPr="00724CCE">
        <w:rPr>
          <w:i w:val="0"/>
          <w:sz w:val="22"/>
          <w:szCs w:val="22"/>
        </w:rPr>
        <w:t xml:space="preserve"> and</w:t>
      </w:r>
      <w:r w:rsidR="0000023E" w:rsidRPr="00724CCE">
        <w:rPr>
          <w:i w:val="0"/>
          <w:sz w:val="22"/>
          <w:szCs w:val="22"/>
        </w:rPr>
        <w:t xml:space="preserve"> </w:t>
      </w:r>
      <w:proofErr w:type="spellStart"/>
      <w:r w:rsidR="00124FF8" w:rsidRPr="00724CCE">
        <w:rPr>
          <w:sz w:val="22"/>
          <w:szCs w:val="22"/>
        </w:rPr>
        <w:t>x</w:t>
      </w:r>
      <w:r w:rsidR="00EF2CAF" w:rsidRPr="00724CCE">
        <w:rPr>
          <w:sz w:val="22"/>
          <w:szCs w:val="22"/>
          <w:vertAlign w:val="subscript"/>
        </w:rPr>
        <w:t>j</w:t>
      </w:r>
      <w:proofErr w:type="spellEnd"/>
      <w:r w:rsidR="00124FF8" w:rsidRPr="00724CCE">
        <w:rPr>
          <w:i w:val="0"/>
          <w:sz w:val="22"/>
          <w:szCs w:val="22"/>
        </w:rPr>
        <w:t xml:space="preserve">, </w:t>
      </w:r>
      <w:proofErr w:type="spellStart"/>
      <w:r w:rsidR="00124FF8" w:rsidRPr="00724CCE">
        <w:rPr>
          <w:sz w:val="22"/>
          <w:szCs w:val="22"/>
        </w:rPr>
        <w:t>y</w:t>
      </w:r>
      <w:r w:rsidR="00EF2CAF" w:rsidRPr="00724CCE">
        <w:rPr>
          <w:sz w:val="22"/>
          <w:szCs w:val="22"/>
          <w:vertAlign w:val="subscript"/>
        </w:rPr>
        <w:t>j</w:t>
      </w:r>
      <w:proofErr w:type="spellEnd"/>
      <w:r w:rsidR="00124FF8" w:rsidRPr="00724CCE">
        <w:rPr>
          <w:i w:val="0"/>
          <w:sz w:val="22"/>
          <w:szCs w:val="22"/>
        </w:rPr>
        <w:t xml:space="preserve">, </w:t>
      </w:r>
      <w:proofErr w:type="spellStart"/>
      <w:r w:rsidR="00124FF8" w:rsidRPr="00724CCE">
        <w:rPr>
          <w:sz w:val="22"/>
          <w:szCs w:val="22"/>
        </w:rPr>
        <w:t>z</w:t>
      </w:r>
      <w:r w:rsidR="00EF2CAF" w:rsidRPr="00724CCE">
        <w:rPr>
          <w:sz w:val="22"/>
          <w:szCs w:val="22"/>
          <w:vertAlign w:val="subscript"/>
        </w:rPr>
        <w:t>j</w:t>
      </w:r>
      <w:proofErr w:type="spellEnd"/>
      <w:r w:rsidR="00124FF8" w:rsidRPr="00724CCE">
        <w:rPr>
          <w:i w:val="0"/>
          <w:sz w:val="22"/>
          <w:szCs w:val="22"/>
        </w:rPr>
        <w:t xml:space="preserve"> are the atomic </w:t>
      </w:r>
      <w:r w:rsidR="004E7839" w:rsidRPr="00724CCE">
        <w:rPr>
          <w:i w:val="0"/>
          <w:sz w:val="22"/>
          <w:szCs w:val="22"/>
        </w:rPr>
        <w:t xml:space="preserve">position of </w:t>
      </w:r>
      <w:r w:rsidR="004E7839" w:rsidRPr="00724CCE">
        <w:rPr>
          <w:sz w:val="22"/>
          <w:szCs w:val="22"/>
        </w:rPr>
        <w:t>j</w:t>
      </w:r>
      <w:r w:rsidR="004E7839" w:rsidRPr="00724CCE">
        <w:rPr>
          <w:i w:val="0"/>
          <w:sz w:val="22"/>
          <w:szCs w:val="22"/>
        </w:rPr>
        <w:t>-</w:t>
      </w:r>
      <w:proofErr w:type="spellStart"/>
      <w:r w:rsidR="004E7839" w:rsidRPr="00724CCE">
        <w:rPr>
          <w:i w:val="0"/>
          <w:sz w:val="22"/>
          <w:szCs w:val="22"/>
        </w:rPr>
        <w:t>th</w:t>
      </w:r>
      <w:proofErr w:type="spellEnd"/>
      <w:r w:rsidR="004E7839" w:rsidRPr="00724CCE">
        <w:rPr>
          <w:i w:val="0"/>
          <w:sz w:val="22"/>
          <w:szCs w:val="22"/>
        </w:rPr>
        <w:t xml:space="preserve"> atom</w:t>
      </w:r>
      <w:r w:rsidR="002A6B7D" w:rsidRPr="00724CCE">
        <w:rPr>
          <w:i w:val="0"/>
          <w:sz w:val="22"/>
          <w:szCs w:val="22"/>
        </w:rPr>
        <w:t xml:space="preserve">. </w:t>
      </w:r>
      <w:r w:rsidR="00DE272B" w:rsidRPr="00724CCE">
        <w:rPr>
          <w:i w:val="0"/>
          <w:sz w:val="22"/>
          <w:szCs w:val="22"/>
        </w:rPr>
        <w:t>It was found that t</w:t>
      </w:r>
      <w:r w:rsidR="00C13E94" w:rsidRPr="00724CCE">
        <w:rPr>
          <w:i w:val="0"/>
          <w:sz w:val="22"/>
          <w:szCs w:val="22"/>
        </w:rPr>
        <w:t xml:space="preserve">he </w:t>
      </w:r>
      <w:r w:rsidR="008E2CEC" w:rsidRPr="00724CCE">
        <w:rPr>
          <w:i w:val="0"/>
          <w:sz w:val="22"/>
          <w:szCs w:val="22"/>
        </w:rPr>
        <w:t xml:space="preserve">diffraction pattern of Fig. </w:t>
      </w:r>
      <w:r w:rsidR="003B3D45" w:rsidRPr="00724CCE">
        <w:rPr>
          <w:i w:val="0"/>
          <w:sz w:val="22"/>
          <w:szCs w:val="22"/>
        </w:rPr>
        <w:t>3</w:t>
      </w:r>
      <w:r w:rsidR="008E2CEC" w:rsidRPr="00724CCE">
        <w:rPr>
          <w:i w:val="0"/>
          <w:sz w:val="22"/>
          <w:szCs w:val="22"/>
        </w:rPr>
        <w:t xml:space="preserve">(b) </w:t>
      </w:r>
      <w:r w:rsidR="00DE272B" w:rsidRPr="00724CCE">
        <w:rPr>
          <w:i w:val="0"/>
          <w:sz w:val="22"/>
          <w:szCs w:val="22"/>
        </w:rPr>
        <w:t>corresponds to the (</w:t>
      </w:r>
      <w:r w:rsidR="003B3D45" w:rsidRPr="00724CCE">
        <w:rPr>
          <w:i w:val="0"/>
          <w:sz w:val="22"/>
          <w:szCs w:val="22"/>
        </w:rPr>
        <w:t>011</w:t>
      </w:r>
      <w:r w:rsidR="00DE272B" w:rsidRPr="00724CCE">
        <w:rPr>
          <w:i w:val="0"/>
          <w:sz w:val="22"/>
          <w:szCs w:val="22"/>
        </w:rPr>
        <w:t xml:space="preserve">) reciprocal lattice plane of the fluorite structure (Fig. </w:t>
      </w:r>
      <w:r w:rsidR="00935761" w:rsidRPr="00724CCE">
        <w:rPr>
          <w:i w:val="0"/>
          <w:sz w:val="22"/>
          <w:szCs w:val="22"/>
        </w:rPr>
        <w:t>3</w:t>
      </w:r>
      <w:r w:rsidR="00DE272B" w:rsidRPr="00724CCE">
        <w:rPr>
          <w:i w:val="0"/>
          <w:sz w:val="22"/>
          <w:szCs w:val="22"/>
        </w:rPr>
        <w:t>(</w:t>
      </w:r>
      <w:r w:rsidR="00960186" w:rsidRPr="00724CCE">
        <w:rPr>
          <w:i w:val="0"/>
          <w:sz w:val="22"/>
          <w:szCs w:val="22"/>
        </w:rPr>
        <w:t>b’</w:t>
      </w:r>
      <w:r w:rsidR="00DE272B" w:rsidRPr="00724CCE">
        <w:rPr>
          <w:i w:val="0"/>
          <w:sz w:val="22"/>
          <w:szCs w:val="22"/>
        </w:rPr>
        <w:t xml:space="preserve">)). This suggests the </w:t>
      </w:r>
      <w:r w:rsidR="00EA6F85" w:rsidRPr="00724CCE">
        <w:rPr>
          <w:i w:val="0"/>
          <w:color w:val="000000" w:themeColor="text1"/>
          <w:sz w:val="22"/>
          <w:szCs w:val="22"/>
        </w:rPr>
        <w:t>mesoscale</w:t>
      </w:r>
      <w:r w:rsidR="00226D35" w:rsidRPr="00724CCE">
        <w:rPr>
          <w:i w:val="0"/>
          <w:sz w:val="22"/>
          <w:szCs w:val="22"/>
        </w:rPr>
        <w:t xml:space="preserve"> structural organization changes from </w:t>
      </w:r>
      <w:r w:rsidR="005B3634" w:rsidRPr="00724CCE">
        <w:rPr>
          <w:i w:val="0"/>
          <w:sz w:val="22"/>
          <w:szCs w:val="22"/>
        </w:rPr>
        <w:t>order</w:t>
      </w:r>
      <w:r w:rsidR="00F473AC" w:rsidRPr="00724CCE">
        <w:rPr>
          <w:i w:val="0"/>
          <w:sz w:val="22"/>
          <w:szCs w:val="22"/>
        </w:rPr>
        <w:t xml:space="preserve">ed </w:t>
      </w:r>
      <w:r w:rsidR="00F473AC" w:rsidRPr="00724CCE">
        <w:rPr>
          <w:sz w:val="22"/>
          <w:szCs w:val="22"/>
        </w:rPr>
        <w:t>δ</w:t>
      </w:r>
      <w:r w:rsidR="00226D35" w:rsidRPr="00724CCE">
        <w:rPr>
          <w:i w:val="0"/>
          <w:sz w:val="22"/>
          <w:szCs w:val="22"/>
        </w:rPr>
        <w:t xml:space="preserve"> to </w:t>
      </w:r>
      <w:r w:rsidR="005B3634" w:rsidRPr="00724CCE">
        <w:rPr>
          <w:i w:val="0"/>
          <w:sz w:val="22"/>
          <w:szCs w:val="22"/>
        </w:rPr>
        <w:t xml:space="preserve">disorder </w:t>
      </w:r>
      <w:r w:rsidR="00F473AC" w:rsidRPr="00724CCE">
        <w:rPr>
          <w:i w:val="0"/>
          <w:sz w:val="22"/>
          <w:szCs w:val="22"/>
        </w:rPr>
        <w:t>fluorite</w:t>
      </w:r>
      <w:r w:rsidR="00EA3B10" w:rsidRPr="00724CCE">
        <w:rPr>
          <w:i w:val="0"/>
          <w:sz w:val="22"/>
          <w:szCs w:val="22"/>
        </w:rPr>
        <w:t>.</w:t>
      </w:r>
      <w:r w:rsidR="007D6740" w:rsidRPr="00724CCE">
        <w:rPr>
          <w:i w:val="0"/>
          <w:sz w:val="22"/>
          <w:szCs w:val="22"/>
        </w:rPr>
        <w:t xml:space="preserve"> </w:t>
      </w:r>
      <w:r w:rsidR="00EA3B10" w:rsidRPr="00724CCE">
        <w:rPr>
          <w:i w:val="0"/>
          <w:sz w:val="22"/>
          <w:szCs w:val="22"/>
        </w:rPr>
        <w:t xml:space="preserve">From the diffraction patterns of Fig. </w:t>
      </w:r>
      <w:r w:rsidR="003B3D45" w:rsidRPr="00724CCE">
        <w:rPr>
          <w:i w:val="0"/>
          <w:sz w:val="22"/>
          <w:szCs w:val="22"/>
        </w:rPr>
        <w:t>3</w:t>
      </w:r>
      <w:r w:rsidR="00EA3B10" w:rsidRPr="00724CCE">
        <w:rPr>
          <w:i w:val="0"/>
          <w:sz w:val="22"/>
          <w:szCs w:val="22"/>
        </w:rPr>
        <w:t>(</w:t>
      </w:r>
      <w:r w:rsidR="003B3D45" w:rsidRPr="00724CCE">
        <w:rPr>
          <w:i w:val="0"/>
          <w:sz w:val="22"/>
          <w:szCs w:val="22"/>
        </w:rPr>
        <w:t>a</w:t>
      </w:r>
      <w:r w:rsidR="00EA3B10" w:rsidRPr="00724CCE">
        <w:rPr>
          <w:i w:val="0"/>
          <w:sz w:val="22"/>
          <w:szCs w:val="22"/>
        </w:rPr>
        <w:t>) and others in different crystallographic orientations (</w:t>
      </w:r>
      <w:r w:rsidR="00B1458A" w:rsidRPr="00724CCE">
        <w:rPr>
          <w:i w:val="0"/>
          <w:sz w:val="22"/>
          <w:szCs w:val="22"/>
        </w:rPr>
        <w:t>see below</w:t>
      </w:r>
      <w:r w:rsidR="00EA3B10" w:rsidRPr="00724CCE">
        <w:rPr>
          <w:i w:val="0"/>
          <w:sz w:val="22"/>
          <w:szCs w:val="22"/>
        </w:rPr>
        <w:t xml:space="preserve">), </w:t>
      </w:r>
      <w:r w:rsidR="00D2794A" w:rsidRPr="00724CCE">
        <w:rPr>
          <w:i w:val="0"/>
          <w:sz w:val="22"/>
          <w:szCs w:val="22"/>
        </w:rPr>
        <w:t xml:space="preserve">the </w:t>
      </w:r>
      <w:r w:rsidR="00EA3B10" w:rsidRPr="00724CCE">
        <w:rPr>
          <w:i w:val="0"/>
          <w:sz w:val="22"/>
          <w:szCs w:val="22"/>
        </w:rPr>
        <w:t xml:space="preserve">formation of the </w:t>
      </w:r>
      <w:r w:rsidR="00226D35" w:rsidRPr="00724CCE">
        <w:rPr>
          <w:i w:val="0"/>
          <w:sz w:val="22"/>
          <w:szCs w:val="22"/>
        </w:rPr>
        <w:t xml:space="preserve">oxygen-excess </w:t>
      </w:r>
      <w:r w:rsidR="00EA3B10" w:rsidRPr="00724CCE">
        <w:rPr>
          <w:i w:val="0"/>
          <w:sz w:val="22"/>
          <w:szCs w:val="22"/>
        </w:rPr>
        <w:t xml:space="preserve">bixbyite </w:t>
      </w:r>
      <w:r w:rsidR="005A556A" w:rsidRPr="00724CCE">
        <w:rPr>
          <w:i w:val="0"/>
          <w:sz w:val="22"/>
          <w:szCs w:val="22"/>
        </w:rPr>
        <w:t>(</w:t>
      </w:r>
      <w:r w:rsidR="005A556A" w:rsidRPr="00724CCE">
        <w:rPr>
          <w:sz w:val="22"/>
          <w:szCs w:val="22"/>
        </w:rPr>
        <w:t>C</w:t>
      </w:r>
      <w:r w:rsidR="005A556A" w:rsidRPr="00724CCE">
        <w:rPr>
          <w:i w:val="0"/>
          <w:sz w:val="22"/>
          <w:szCs w:val="22"/>
        </w:rPr>
        <w:t xml:space="preserve">-rare-earth) </w:t>
      </w:r>
      <w:r w:rsidR="00EA3B10" w:rsidRPr="00724CCE">
        <w:rPr>
          <w:i w:val="0"/>
          <w:sz w:val="22"/>
          <w:szCs w:val="22"/>
        </w:rPr>
        <w:t xml:space="preserve">phase was confirmed at the region </w:t>
      </w:r>
      <w:r w:rsidR="00266E7E" w:rsidRPr="00724CCE">
        <w:rPr>
          <w:i w:val="0"/>
          <w:color w:val="000000" w:themeColor="text1"/>
          <w:sz w:val="22"/>
          <w:szCs w:val="22"/>
        </w:rPr>
        <w:t>from</w:t>
      </w:r>
      <w:r w:rsidR="00EA3B10" w:rsidRPr="00724CCE">
        <w:rPr>
          <w:i w:val="0"/>
          <w:sz w:val="22"/>
          <w:szCs w:val="22"/>
        </w:rPr>
        <w:t xml:space="preserve"> the surface </w:t>
      </w:r>
      <w:r w:rsidR="00226D35" w:rsidRPr="00724CCE">
        <w:rPr>
          <w:i w:val="0"/>
          <w:color w:val="000000" w:themeColor="text1"/>
          <w:sz w:val="22"/>
          <w:szCs w:val="22"/>
        </w:rPr>
        <w:t>to</w:t>
      </w:r>
      <w:r w:rsidR="00226D35" w:rsidRPr="00724CCE">
        <w:rPr>
          <w:i w:val="0"/>
          <w:sz w:val="22"/>
          <w:szCs w:val="22"/>
        </w:rPr>
        <w:t xml:space="preserve"> a depth of </w:t>
      </w:r>
      <w:r w:rsidR="00EA3B10" w:rsidRPr="00724CCE">
        <w:rPr>
          <w:i w:val="0"/>
          <w:sz w:val="22"/>
          <w:szCs w:val="22"/>
        </w:rPr>
        <w:t>4</w:t>
      </w:r>
      <w:r w:rsidR="00A467E6" w:rsidRPr="00724CCE">
        <w:rPr>
          <w:i w:val="0"/>
          <w:sz w:val="22"/>
          <w:szCs w:val="22"/>
        </w:rPr>
        <w:t>.5</w:t>
      </w:r>
      <w:r w:rsidR="00EA3B10" w:rsidRPr="00724CCE">
        <w:rPr>
          <w:i w:val="0"/>
          <w:sz w:val="22"/>
          <w:szCs w:val="22"/>
        </w:rPr>
        <w:t xml:space="preserve"> µm. </w:t>
      </w:r>
      <w:r w:rsidR="00A9255D" w:rsidRPr="00724CCE">
        <w:rPr>
          <w:i w:val="0"/>
          <w:sz w:val="22"/>
          <w:szCs w:val="22"/>
        </w:rPr>
        <w:t>(The structure factors of the ideal bixbyite structure can be found elsewhere [</w:t>
      </w:r>
      <w:r w:rsidR="00A53D6F" w:rsidRPr="00724CCE">
        <w:rPr>
          <w:i w:val="0"/>
          <w:sz w:val="22"/>
          <w:szCs w:val="22"/>
        </w:rPr>
        <w:t>14</w:t>
      </w:r>
      <w:r w:rsidR="00A9255D" w:rsidRPr="00724CCE">
        <w:rPr>
          <w:i w:val="0"/>
          <w:sz w:val="22"/>
          <w:szCs w:val="22"/>
        </w:rPr>
        <w:t xml:space="preserve">].) </w:t>
      </w:r>
      <w:r w:rsidR="001A1B07" w:rsidRPr="00724CCE">
        <w:rPr>
          <w:i w:val="0"/>
          <w:sz w:val="22"/>
          <w:szCs w:val="22"/>
        </w:rPr>
        <w:t xml:space="preserve">For example, </w:t>
      </w:r>
      <w:r w:rsidR="00373567" w:rsidRPr="00724CCE">
        <w:rPr>
          <w:i w:val="0"/>
          <w:sz w:val="22"/>
          <w:szCs w:val="22"/>
        </w:rPr>
        <w:t xml:space="preserve">the diffraction pattern of Fig. </w:t>
      </w:r>
      <w:r w:rsidR="003B3D45" w:rsidRPr="00724CCE">
        <w:rPr>
          <w:i w:val="0"/>
          <w:sz w:val="22"/>
          <w:szCs w:val="22"/>
        </w:rPr>
        <w:t>3(a</w:t>
      </w:r>
      <w:r w:rsidR="00373567" w:rsidRPr="00724CCE">
        <w:rPr>
          <w:i w:val="0"/>
          <w:sz w:val="22"/>
          <w:szCs w:val="22"/>
        </w:rPr>
        <w:t xml:space="preserve">) corresponds to </w:t>
      </w:r>
      <w:r w:rsidR="00686D27" w:rsidRPr="00724CCE">
        <w:rPr>
          <w:i w:val="0"/>
          <w:sz w:val="22"/>
          <w:szCs w:val="22"/>
        </w:rPr>
        <w:t xml:space="preserve">that of </w:t>
      </w:r>
      <w:r w:rsidR="00373567" w:rsidRPr="00724CCE">
        <w:rPr>
          <w:i w:val="0"/>
          <w:sz w:val="22"/>
          <w:szCs w:val="22"/>
        </w:rPr>
        <w:t xml:space="preserve">the bixbyite </w:t>
      </w:r>
      <w:r w:rsidR="00686D27" w:rsidRPr="00724CCE">
        <w:rPr>
          <w:i w:val="0"/>
          <w:sz w:val="22"/>
          <w:szCs w:val="22"/>
        </w:rPr>
        <w:t>structure viewed along the [</w:t>
      </w:r>
      <w:r w:rsidR="00BC2FB0" w:rsidRPr="00724CCE">
        <w:rPr>
          <w:i w:val="0"/>
          <w:sz w:val="22"/>
          <w:szCs w:val="22"/>
        </w:rPr>
        <w:t>0</w:t>
      </w:r>
      <w:r w:rsidR="003B3D45" w:rsidRPr="00724CCE">
        <w:rPr>
          <w:i w:val="0"/>
          <w:sz w:val="22"/>
          <w:szCs w:val="22"/>
        </w:rPr>
        <w:t>11</w:t>
      </w:r>
      <w:r w:rsidR="00686D27" w:rsidRPr="00724CCE">
        <w:rPr>
          <w:i w:val="0"/>
          <w:sz w:val="22"/>
          <w:szCs w:val="22"/>
        </w:rPr>
        <w:t>] direction</w:t>
      </w:r>
      <w:r w:rsidR="00960186" w:rsidRPr="00724CCE">
        <w:rPr>
          <w:i w:val="0"/>
          <w:sz w:val="22"/>
          <w:szCs w:val="22"/>
        </w:rPr>
        <w:t xml:space="preserve"> (Fig. 3(a’))</w:t>
      </w:r>
      <w:r w:rsidR="00686D27" w:rsidRPr="00724CCE">
        <w:rPr>
          <w:i w:val="0"/>
          <w:sz w:val="22"/>
          <w:szCs w:val="22"/>
        </w:rPr>
        <w:t>.</w:t>
      </w:r>
      <w:r w:rsidR="003E1DB1" w:rsidRPr="00724CCE">
        <w:rPr>
          <w:i w:val="0"/>
          <w:sz w:val="22"/>
          <w:szCs w:val="22"/>
        </w:rPr>
        <w:t xml:space="preserve"> </w:t>
      </w:r>
      <w:r w:rsidR="00DB76EF" w:rsidRPr="00724CCE">
        <w:rPr>
          <w:i w:val="0"/>
          <w:sz w:val="22"/>
          <w:szCs w:val="22"/>
        </w:rPr>
        <w:t xml:space="preserve">Note that the 011- and 033-type reflections appear </w:t>
      </w:r>
      <w:r w:rsidR="00960186" w:rsidRPr="00724CCE">
        <w:rPr>
          <w:i w:val="0"/>
          <w:sz w:val="22"/>
          <w:szCs w:val="22"/>
        </w:rPr>
        <w:t xml:space="preserve">in the experimental diffraction pattern </w:t>
      </w:r>
      <w:r w:rsidR="00DB76EF" w:rsidRPr="00724CCE">
        <w:rPr>
          <w:i w:val="0"/>
          <w:sz w:val="22"/>
          <w:szCs w:val="22"/>
        </w:rPr>
        <w:t xml:space="preserve">due to double diffraction, as described below. </w:t>
      </w:r>
      <w:r w:rsidR="00962CAB" w:rsidRPr="00724CCE">
        <w:rPr>
          <w:i w:val="0"/>
          <w:sz w:val="22"/>
          <w:szCs w:val="22"/>
        </w:rPr>
        <w:t>The</w:t>
      </w:r>
      <w:r w:rsidR="003E1DB1" w:rsidRPr="00724CCE">
        <w:rPr>
          <w:i w:val="0"/>
          <w:sz w:val="22"/>
          <w:szCs w:val="22"/>
        </w:rPr>
        <w:t xml:space="preserve"> following </w:t>
      </w:r>
      <w:r w:rsidR="007E430F" w:rsidRPr="00724CCE">
        <w:rPr>
          <w:i w:val="0"/>
          <w:sz w:val="22"/>
          <w:szCs w:val="22"/>
        </w:rPr>
        <w:t>crystallographic</w:t>
      </w:r>
      <w:r w:rsidR="00226D35" w:rsidRPr="00724CCE">
        <w:rPr>
          <w:i w:val="0"/>
          <w:sz w:val="22"/>
          <w:szCs w:val="22"/>
        </w:rPr>
        <w:t xml:space="preserve"> </w:t>
      </w:r>
      <w:r w:rsidR="007E430F" w:rsidRPr="00724CCE">
        <w:rPr>
          <w:i w:val="0"/>
          <w:sz w:val="22"/>
          <w:szCs w:val="22"/>
        </w:rPr>
        <w:t xml:space="preserve">orientation </w:t>
      </w:r>
      <w:r w:rsidR="003E1DB1" w:rsidRPr="00724CCE">
        <w:rPr>
          <w:i w:val="0"/>
          <w:sz w:val="22"/>
          <w:szCs w:val="22"/>
        </w:rPr>
        <w:t>relationship</w:t>
      </w:r>
      <w:r w:rsidR="00226D35" w:rsidRPr="00724CCE">
        <w:rPr>
          <w:i w:val="0"/>
          <w:sz w:val="22"/>
          <w:szCs w:val="22"/>
        </w:rPr>
        <w:t>s exist</w:t>
      </w:r>
      <w:r w:rsidR="003E1DB1" w:rsidRPr="00724CCE">
        <w:rPr>
          <w:i w:val="0"/>
          <w:sz w:val="22"/>
          <w:szCs w:val="22"/>
        </w:rPr>
        <w:t xml:space="preserve"> between the fluorite and bixbyite phases: (</w:t>
      </w:r>
      <w:proofErr w:type="gramStart"/>
      <w:r w:rsidR="00BC2FB0" w:rsidRPr="00724CCE">
        <w:rPr>
          <w:i w:val="0"/>
          <w:sz w:val="22"/>
          <w:szCs w:val="22"/>
        </w:rPr>
        <w:t>1</w:t>
      </w:r>
      <w:r w:rsidR="008D701C" w:rsidRPr="00724CCE">
        <w:rPr>
          <w:i w:val="0"/>
          <w:sz w:val="22"/>
          <w:szCs w:val="22"/>
        </w:rPr>
        <w:t>0</w:t>
      </w:r>
      <w:r w:rsidR="00BC2FB0" w:rsidRPr="00724CCE">
        <w:rPr>
          <w:i w:val="0"/>
          <w:sz w:val="22"/>
          <w:szCs w:val="22"/>
        </w:rPr>
        <w:t>0</w:t>
      </w:r>
      <w:r w:rsidR="003E1DB1" w:rsidRPr="00724CCE">
        <w:rPr>
          <w:i w:val="0"/>
          <w:sz w:val="22"/>
          <w:szCs w:val="22"/>
        </w:rPr>
        <w:t>)</w:t>
      </w:r>
      <w:r w:rsidR="003E1DB1" w:rsidRPr="00724CCE">
        <w:rPr>
          <w:i w:val="0"/>
          <w:sz w:val="22"/>
          <w:szCs w:val="22"/>
          <w:vertAlign w:val="subscript"/>
        </w:rPr>
        <w:t>B</w:t>
      </w:r>
      <w:proofErr w:type="gramEnd"/>
      <w:r w:rsidR="008D701C" w:rsidRPr="00724CCE">
        <w:rPr>
          <w:i w:val="0"/>
          <w:sz w:val="22"/>
          <w:szCs w:val="22"/>
        </w:rPr>
        <w:t xml:space="preserve"> // (</w:t>
      </w:r>
      <w:r w:rsidR="00BC2FB0" w:rsidRPr="00724CCE">
        <w:rPr>
          <w:i w:val="0"/>
          <w:sz w:val="22"/>
          <w:szCs w:val="22"/>
        </w:rPr>
        <w:t>1</w:t>
      </w:r>
      <w:r w:rsidR="008D701C" w:rsidRPr="00724CCE">
        <w:rPr>
          <w:i w:val="0"/>
          <w:sz w:val="22"/>
          <w:szCs w:val="22"/>
        </w:rPr>
        <w:t>0</w:t>
      </w:r>
      <w:r w:rsidR="00BC2FB0" w:rsidRPr="00724CCE">
        <w:rPr>
          <w:i w:val="0"/>
          <w:sz w:val="22"/>
          <w:szCs w:val="22"/>
        </w:rPr>
        <w:t>0</w:t>
      </w:r>
      <w:r w:rsidR="003E1DB1" w:rsidRPr="00724CCE">
        <w:rPr>
          <w:i w:val="0"/>
          <w:sz w:val="22"/>
          <w:szCs w:val="22"/>
        </w:rPr>
        <w:t>)</w:t>
      </w:r>
      <w:r w:rsidR="003E1DB1" w:rsidRPr="00724CCE">
        <w:rPr>
          <w:i w:val="0"/>
          <w:sz w:val="22"/>
          <w:szCs w:val="22"/>
          <w:vertAlign w:val="subscript"/>
        </w:rPr>
        <w:t>F</w:t>
      </w:r>
      <w:r w:rsidR="008D4046" w:rsidRPr="00724CCE">
        <w:rPr>
          <w:i w:val="0"/>
          <w:sz w:val="22"/>
          <w:szCs w:val="22"/>
        </w:rPr>
        <w:t xml:space="preserve"> and [</w:t>
      </w:r>
      <w:r w:rsidR="00BC2FB0" w:rsidRPr="00724CCE">
        <w:rPr>
          <w:i w:val="0"/>
          <w:sz w:val="22"/>
          <w:szCs w:val="22"/>
        </w:rPr>
        <w:t>011</w:t>
      </w:r>
      <w:r w:rsidR="003E1DB1" w:rsidRPr="00724CCE">
        <w:rPr>
          <w:i w:val="0"/>
          <w:sz w:val="22"/>
          <w:szCs w:val="22"/>
        </w:rPr>
        <w:t>]</w:t>
      </w:r>
      <w:r w:rsidR="003E1DB1" w:rsidRPr="00724CCE">
        <w:rPr>
          <w:i w:val="0"/>
          <w:sz w:val="22"/>
          <w:szCs w:val="22"/>
          <w:vertAlign w:val="subscript"/>
        </w:rPr>
        <w:t>B</w:t>
      </w:r>
      <w:r w:rsidR="003E1DB1" w:rsidRPr="00724CCE">
        <w:rPr>
          <w:i w:val="0"/>
          <w:sz w:val="22"/>
          <w:szCs w:val="22"/>
        </w:rPr>
        <w:t xml:space="preserve"> // [</w:t>
      </w:r>
      <w:r w:rsidR="00BC2FB0" w:rsidRPr="00724CCE">
        <w:rPr>
          <w:i w:val="0"/>
          <w:sz w:val="22"/>
          <w:szCs w:val="22"/>
        </w:rPr>
        <w:t>011</w:t>
      </w:r>
      <w:r w:rsidR="003E1DB1" w:rsidRPr="00724CCE">
        <w:rPr>
          <w:i w:val="0"/>
          <w:sz w:val="22"/>
          <w:szCs w:val="22"/>
        </w:rPr>
        <w:t>]</w:t>
      </w:r>
      <w:r w:rsidR="003E1DB1" w:rsidRPr="00724CCE">
        <w:rPr>
          <w:i w:val="0"/>
          <w:sz w:val="22"/>
          <w:szCs w:val="22"/>
          <w:vertAlign w:val="subscript"/>
        </w:rPr>
        <w:t>F</w:t>
      </w:r>
      <w:r w:rsidR="003E1DB1" w:rsidRPr="00724CCE">
        <w:rPr>
          <w:i w:val="0"/>
          <w:sz w:val="22"/>
          <w:szCs w:val="22"/>
        </w:rPr>
        <w:t xml:space="preserve">, where ‘B’ and ‘F’ denote the bixbyite and fluorite </w:t>
      </w:r>
      <w:r w:rsidR="00725928" w:rsidRPr="00724CCE">
        <w:rPr>
          <w:i w:val="0"/>
          <w:sz w:val="22"/>
          <w:szCs w:val="22"/>
        </w:rPr>
        <w:t>lattices</w:t>
      </w:r>
      <w:r w:rsidR="003E1DB1" w:rsidRPr="00724CCE">
        <w:rPr>
          <w:i w:val="0"/>
          <w:sz w:val="22"/>
          <w:szCs w:val="22"/>
        </w:rPr>
        <w:t>, respectively.</w:t>
      </w:r>
    </w:p>
    <w:p w14:paraId="1293D741" w14:textId="2DCE1315" w:rsidR="009F4C7F" w:rsidRPr="00724CCE" w:rsidRDefault="001D32DD" w:rsidP="00323085">
      <w:pPr>
        <w:rPr>
          <w:i w:val="0"/>
          <w:color w:val="FF0000"/>
          <w:sz w:val="22"/>
          <w:szCs w:val="22"/>
        </w:rPr>
      </w:pPr>
      <w:r w:rsidRPr="00724CCE">
        <w:rPr>
          <w:i w:val="0"/>
          <w:sz w:val="22"/>
          <w:szCs w:val="22"/>
        </w:rPr>
        <w:tab/>
      </w:r>
      <w:r w:rsidR="00F6595B" w:rsidRPr="00724CCE">
        <w:rPr>
          <w:i w:val="0"/>
          <w:sz w:val="22"/>
          <w:szCs w:val="22"/>
        </w:rPr>
        <w:t xml:space="preserve">Figure </w:t>
      </w:r>
      <w:r w:rsidR="00DC7DEA" w:rsidRPr="00724CCE">
        <w:rPr>
          <w:i w:val="0"/>
          <w:sz w:val="22"/>
          <w:szCs w:val="22"/>
        </w:rPr>
        <w:t>4</w:t>
      </w:r>
      <w:r w:rsidR="00323085" w:rsidRPr="00724CCE">
        <w:rPr>
          <w:i w:val="0"/>
          <w:sz w:val="22"/>
          <w:szCs w:val="22"/>
        </w:rPr>
        <w:t>(a)</w:t>
      </w:r>
      <w:r w:rsidR="00F6595B" w:rsidRPr="00724CCE">
        <w:rPr>
          <w:i w:val="0"/>
          <w:sz w:val="22"/>
          <w:szCs w:val="22"/>
        </w:rPr>
        <w:t xml:space="preserve"> shows </w:t>
      </w:r>
      <w:r w:rsidR="00640483" w:rsidRPr="00724CCE">
        <w:rPr>
          <w:i w:val="0"/>
          <w:sz w:val="22"/>
          <w:szCs w:val="22"/>
        </w:rPr>
        <w:t>a</w:t>
      </w:r>
      <w:r w:rsidR="00323085" w:rsidRPr="00724CCE">
        <w:rPr>
          <w:i w:val="0"/>
          <w:sz w:val="22"/>
          <w:szCs w:val="22"/>
        </w:rPr>
        <w:t xml:space="preserve"> magnified bright-field image </w:t>
      </w:r>
      <w:r w:rsidR="00737224" w:rsidRPr="00724CCE">
        <w:rPr>
          <w:i w:val="0"/>
          <w:sz w:val="22"/>
          <w:szCs w:val="22"/>
        </w:rPr>
        <w:t>where the</w:t>
      </w:r>
      <w:r w:rsidR="00737224" w:rsidRPr="00724CCE">
        <w:rPr>
          <w:i w:val="0"/>
          <w:color w:val="FF0000"/>
          <w:sz w:val="22"/>
          <w:szCs w:val="22"/>
        </w:rPr>
        <w:t xml:space="preserve"> </w:t>
      </w:r>
      <w:r w:rsidR="00EA6F85" w:rsidRPr="00724CCE">
        <w:rPr>
          <w:i w:val="0"/>
          <w:color w:val="000000" w:themeColor="text1"/>
          <w:sz w:val="22"/>
          <w:szCs w:val="22"/>
        </w:rPr>
        <w:t>contrast</w:t>
      </w:r>
      <w:r w:rsidR="00EA6F85" w:rsidRPr="00724CCE">
        <w:rPr>
          <w:i w:val="0"/>
          <w:color w:val="FF0000"/>
          <w:sz w:val="22"/>
          <w:szCs w:val="22"/>
        </w:rPr>
        <w:t xml:space="preserve"> </w:t>
      </w:r>
      <w:r w:rsidR="00737224" w:rsidRPr="00724CCE">
        <w:rPr>
          <w:i w:val="0"/>
          <w:sz w:val="22"/>
          <w:szCs w:val="22"/>
        </w:rPr>
        <w:t>interface at ~4</w:t>
      </w:r>
      <w:r w:rsidR="00A467E6" w:rsidRPr="00724CCE">
        <w:rPr>
          <w:i w:val="0"/>
          <w:sz w:val="22"/>
          <w:szCs w:val="22"/>
        </w:rPr>
        <w:t>.5</w:t>
      </w:r>
      <w:r w:rsidR="00737224" w:rsidRPr="00724CCE">
        <w:rPr>
          <w:i w:val="0"/>
          <w:sz w:val="22"/>
          <w:szCs w:val="22"/>
        </w:rPr>
        <w:t xml:space="preserve"> µm is clearly visible. </w:t>
      </w:r>
      <w:r w:rsidR="00323085" w:rsidRPr="00724CCE">
        <w:rPr>
          <w:i w:val="0"/>
          <w:sz w:val="22"/>
          <w:szCs w:val="22"/>
        </w:rPr>
        <w:t xml:space="preserve">To examine the distribution of the bixbyite phase, dark-field TEM observations were performed. The dark-field image of Fig. </w:t>
      </w:r>
      <w:r w:rsidR="00DC7DEA" w:rsidRPr="00724CCE">
        <w:rPr>
          <w:i w:val="0"/>
          <w:sz w:val="22"/>
          <w:szCs w:val="22"/>
        </w:rPr>
        <w:t>4</w:t>
      </w:r>
      <w:r w:rsidR="00323085" w:rsidRPr="00724CCE">
        <w:rPr>
          <w:i w:val="0"/>
          <w:sz w:val="22"/>
          <w:szCs w:val="22"/>
        </w:rPr>
        <w:t xml:space="preserve">(b) was taken by using the fundamental lattice spot. </w:t>
      </w:r>
      <w:r w:rsidR="00737224" w:rsidRPr="00724CCE">
        <w:rPr>
          <w:i w:val="0"/>
          <w:sz w:val="22"/>
          <w:szCs w:val="22"/>
        </w:rPr>
        <w:t>The</w:t>
      </w:r>
      <w:r w:rsidR="00CB3D35" w:rsidRPr="00724CCE">
        <w:rPr>
          <w:i w:val="0"/>
          <w:sz w:val="22"/>
          <w:szCs w:val="22"/>
        </w:rPr>
        <w:t xml:space="preserve"> whole area </w:t>
      </w:r>
      <w:r w:rsidR="00781E04" w:rsidRPr="00724CCE">
        <w:rPr>
          <w:i w:val="0"/>
          <w:sz w:val="22"/>
          <w:szCs w:val="22"/>
        </w:rPr>
        <w:t xml:space="preserve">reveals the bright </w:t>
      </w:r>
      <w:r w:rsidR="00781E04" w:rsidRPr="00724CCE">
        <w:rPr>
          <w:i w:val="0"/>
          <w:sz w:val="22"/>
          <w:szCs w:val="22"/>
        </w:rPr>
        <w:lastRenderedPageBreak/>
        <w:t xml:space="preserve">contrast, indicating that this region </w:t>
      </w:r>
      <w:r w:rsidR="00A9255D" w:rsidRPr="00724CCE">
        <w:rPr>
          <w:i w:val="0"/>
          <w:sz w:val="22"/>
          <w:szCs w:val="22"/>
        </w:rPr>
        <w:t>is a single crystal</w:t>
      </w:r>
      <w:r w:rsidR="007D021B" w:rsidRPr="00724CCE">
        <w:rPr>
          <w:i w:val="0"/>
          <w:sz w:val="22"/>
          <w:szCs w:val="22"/>
        </w:rPr>
        <w:t xml:space="preserve">. On the other hand, </w:t>
      </w:r>
      <w:r w:rsidR="00FE187F" w:rsidRPr="00724CCE">
        <w:rPr>
          <w:i w:val="0"/>
          <w:sz w:val="22"/>
          <w:szCs w:val="22"/>
        </w:rPr>
        <w:t xml:space="preserve">there are </w:t>
      </w:r>
      <w:r w:rsidR="00A17916" w:rsidRPr="00724CCE">
        <w:rPr>
          <w:i w:val="0"/>
          <w:sz w:val="22"/>
          <w:szCs w:val="22"/>
        </w:rPr>
        <w:t xml:space="preserve">bright dots at just above the interface in the dark-field image </w:t>
      </w:r>
      <w:r w:rsidR="00774883" w:rsidRPr="00724CCE">
        <w:rPr>
          <w:i w:val="0"/>
          <w:sz w:val="22"/>
          <w:szCs w:val="22"/>
        </w:rPr>
        <w:t xml:space="preserve">of Fig. </w:t>
      </w:r>
      <w:r w:rsidR="00DC7DEA" w:rsidRPr="00724CCE">
        <w:rPr>
          <w:i w:val="0"/>
          <w:sz w:val="22"/>
          <w:szCs w:val="22"/>
        </w:rPr>
        <w:t>4(c</w:t>
      </w:r>
      <w:r w:rsidR="00774883" w:rsidRPr="00724CCE">
        <w:rPr>
          <w:i w:val="0"/>
          <w:sz w:val="22"/>
          <w:szCs w:val="22"/>
        </w:rPr>
        <w:t xml:space="preserve">) which was </w:t>
      </w:r>
      <w:r w:rsidR="00A17916" w:rsidRPr="00724CCE">
        <w:rPr>
          <w:i w:val="0"/>
          <w:sz w:val="22"/>
          <w:szCs w:val="22"/>
        </w:rPr>
        <w:t xml:space="preserve">taken using the </w:t>
      </w:r>
      <w:proofErr w:type="spellStart"/>
      <w:r w:rsidR="00A17916" w:rsidRPr="00724CCE">
        <w:rPr>
          <w:i w:val="0"/>
          <w:sz w:val="22"/>
          <w:szCs w:val="22"/>
        </w:rPr>
        <w:t>superlattice</w:t>
      </w:r>
      <w:proofErr w:type="spellEnd"/>
      <w:r w:rsidR="00A17916" w:rsidRPr="00724CCE">
        <w:rPr>
          <w:i w:val="0"/>
          <w:sz w:val="22"/>
          <w:szCs w:val="22"/>
        </w:rPr>
        <w:t xml:space="preserve"> reflection due to the bixbyite phase. </w:t>
      </w:r>
      <w:r w:rsidR="009F4C7F" w:rsidRPr="00724CCE">
        <w:rPr>
          <w:i w:val="0"/>
          <w:color w:val="000000" w:themeColor="text1"/>
          <w:sz w:val="22"/>
          <w:szCs w:val="22"/>
        </w:rPr>
        <w:t>This suggests that the</w:t>
      </w:r>
      <w:r w:rsidR="00721F43" w:rsidRPr="00724CCE">
        <w:rPr>
          <w:i w:val="0"/>
          <w:color w:val="000000" w:themeColor="text1"/>
          <w:sz w:val="22"/>
          <w:szCs w:val="22"/>
        </w:rPr>
        <w:t>se are correlated</w:t>
      </w:r>
      <w:r w:rsidR="009F4C7F" w:rsidRPr="00724CCE">
        <w:rPr>
          <w:i w:val="0"/>
          <w:color w:val="000000" w:themeColor="text1"/>
          <w:sz w:val="22"/>
          <w:szCs w:val="22"/>
        </w:rPr>
        <w:t xml:space="preserve"> </w:t>
      </w:r>
      <w:r w:rsidR="008A59C3" w:rsidRPr="00724CCE">
        <w:rPr>
          <w:i w:val="0"/>
          <w:color w:val="000000" w:themeColor="text1"/>
          <w:sz w:val="22"/>
          <w:szCs w:val="22"/>
        </w:rPr>
        <w:t xml:space="preserve">to </w:t>
      </w:r>
      <w:r w:rsidR="009F4C7F" w:rsidRPr="00724CCE">
        <w:rPr>
          <w:i w:val="0"/>
          <w:color w:val="000000" w:themeColor="text1"/>
          <w:sz w:val="22"/>
          <w:szCs w:val="22"/>
        </w:rPr>
        <w:t xml:space="preserve">bixbyite clusters </w:t>
      </w:r>
      <w:r w:rsidR="00C85B46" w:rsidRPr="00724CCE">
        <w:rPr>
          <w:i w:val="0"/>
          <w:color w:val="000000" w:themeColor="text1"/>
          <w:sz w:val="22"/>
          <w:szCs w:val="22"/>
        </w:rPr>
        <w:t xml:space="preserve">(variants) </w:t>
      </w:r>
      <w:r w:rsidR="00E46A9F" w:rsidRPr="00724CCE">
        <w:rPr>
          <w:i w:val="0"/>
          <w:color w:val="000000" w:themeColor="text1"/>
          <w:sz w:val="22"/>
          <w:szCs w:val="22"/>
        </w:rPr>
        <w:t xml:space="preserve">with a size of &lt;10 nm </w:t>
      </w:r>
      <w:r w:rsidR="00C85B46" w:rsidRPr="00724CCE">
        <w:rPr>
          <w:i w:val="0"/>
          <w:color w:val="000000" w:themeColor="text1"/>
          <w:sz w:val="22"/>
          <w:szCs w:val="22"/>
        </w:rPr>
        <w:t>embedded</w:t>
      </w:r>
      <w:r w:rsidR="009F4C7F" w:rsidRPr="00724CCE">
        <w:rPr>
          <w:i w:val="0"/>
          <w:color w:val="000000" w:themeColor="text1"/>
          <w:sz w:val="22"/>
          <w:szCs w:val="22"/>
        </w:rPr>
        <w:t xml:space="preserve"> in the</w:t>
      </w:r>
      <w:r w:rsidR="00C85B46" w:rsidRPr="00724CCE">
        <w:rPr>
          <w:i w:val="0"/>
          <w:color w:val="000000" w:themeColor="text1"/>
          <w:sz w:val="22"/>
          <w:szCs w:val="22"/>
        </w:rPr>
        <w:t>ir average</w:t>
      </w:r>
      <w:r w:rsidR="009F4C7F" w:rsidRPr="00724CCE">
        <w:rPr>
          <w:i w:val="0"/>
          <w:color w:val="000000" w:themeColor="text1"/>
          <w:sz w:val="22"/>
          <w:szCs w:val="22"/>
        </w:rPr>
        <w:t xml:space="preserve"> fluorite matrix. </w:t>
      </w:r>
      <w:r w:rsidR="009F5004" w:rsidRPr="00724CCE">
        <w:rPr>
          <w:i w:val="0"/>
          <w:color w:val="000000" w:themeColor="text1"/>
          <w:sz w:val="22"/>
          <w:szCs w:val="22"/>
        </w:rPr>
        <w:t xml:space="preserve">It should be noted that </w:t>
      </w:r>
      <w:r w:rsidR="00F045A5" w:rsidRPr="00724CCE">
        <w:rPr>
          <w:i w:val="0"/>
          <w:color w:val="000000" w:themeColor="text1"/>
          <w:sz w:val="22"/>
          <w:szCs w:val="22"/>
        </w:rPr>
        <w:t xml:space="preserve">each </w:t>
      </w:r>
      <w:r w:rsidR="00FE64E7" w:rsidRPr="00724CCE">
        <w:rPr>
          <w:i w:val="0"/>
          <w:color w:val="000000" w:themeColor="text1"/>
          <w:sz w:val="22"/>
          <w:szCs w:val="22"/>
        </w:rPr>
        <w:t>dot</w:t>
      </w:r>
      <w:r w:rsidR="00F52885" w:rsidRPr="00724CCE">
        <w:rPr>
          <w:i w:val="0"/>
          <w:color w:val="000000" w:themeColor="text1"/>
          <w:sz w:val="22"/>
          <w:szCs w:val="22"/>
        </w:rPr>
        <w:t xml:space="preserve"> has a different brightness, which</w:t>
      </w:r>
      <w:r w:rsidR="00C84EE9" w:rsidRPr="00724CCE">
        <w:rPr>
          <w:i w:val="0"/>
          <w:color w:val="000000" w:themeColor="text1"/>
          <w:sz w:val="22"/>
          <w:szCs w:val="22"/>
        </w:rPr>
        <w:t xml:space="preserve"> is </w:t>
      </w:r>
      <w:r w:rsidR="006979D7" w:rsidRPr="00724CCE">
        <w:rPr>
          <w:i w:val="0"/>
          <w:color w:val="000000" w:themeColor="text1"/>
          <w:sz w:val="22"/>
          <w:szCs w:val="22"/>
        </w:rPr>
        <w:t>presumably due</w:t>
      </w:r>
      <w:r w:rsidR="00C84EE9" w:rsidRPr="00724CCE">
        <w:rPr>
          <w:i w:val="0"/>
          <w:color w:val="000000" w:themeColor="text1"/>
          <w:sz w:val="22"/>
          <w:szCs w:val="22"/>
        </w:rPr>
        <w:t xml:space="preserve"> to </w:t>
      </w:r>
      <w:r w:rsidR="000022E4" w:rsidRPr="00724CCE">
        <w:rPr>
          <w:i w:val="0"/>
          <w:color w:val="000000" w:themeColor="text1"/>
          <w:sz w:val="22"/>
          <w:szCs w:val="22"/>
        </w:rPr>
        <w:t xml:space="preserve">the </w:t>
      </w:r>
      <w:r w:rsidR="00C85B46" w:rsidRPr="00724CCE">
        <w:rPr>
          <w:i w:val="0"/>
          <w:color w:val="000000" w:themeColor="text1"/>
          <w:sz w:val="22"/>
          <w:szCs w:val="22"/>
        </w:rPr>
        <w:t>statistical fluctuation</w:t>
      </w:r>
      <w:r w:rsidR="008A59C3" w:rsidRPr="00724CCE">
        <w:rPr>
          <w:i w:val="0"/>
          <w:color w:val="000000" w:themeColor="text1"/>
          <w:sz w:val="22"/>
          <w:szCs w:val="22"/>
        </w:rPr>
        <w:t>s</w:t>
      </w:r>
      <w:r w:rsidR="00C85B46" w:rsidRPr="00724CCE">
        <w:rPr>
          <w:i w:val="0"/>
          <w:color w:val="000000" w:themeColor="text1"/>
          <w:sz w:val="22"/>
          <w:szCs w:val="22"/>
        </w:rPr>
        <w:t xml:space="preserve"> in their spatial correlation</w:t>
      </w:r>
      <w:r w:rsidR="000022E4" w:rsidRPr="00724CCE">
        <w:rPr>
          <w:i w:val="0"/>
          <w:color w:val="000000" w:themeColor="text1"/>
          <w:sz w:val="22"/>
          <w:szCs w:val="22"/>
        </w:rPr>
        <w:t>.</w:t>
      </w:r>
      <w:r w:rsidR="00177DE5" w:rsidRPr="00724CCE">
        <w:rPr>
          <w:i w:val="0"/>
          <w:color w:val="000000" w:themeColor="text1"/>
          <w:sz w:val="22"/>
          <w:szCs w:val="22"/>
        </w:rPr>
        <w:t xml:space="preserve"> </w:t>
      </w:r>
      <w:r w:rsidR="003E1DB1" w:rsidRPr="00724CCE">
        <w:rPr>
          <w:i w:val="0"/>
          <w:color w:val="000000" w:themeColor="text1"/>
          <w:sz w:val="22"/>
          <w:szCs w:val="22"/>
        </w:rPr>
        <w:t>Because of the</w:t>
      </w:r>
      <w:r w:rsidR="00A9255D" w:rsidRPr="00724CCE">
        <w:rPr>
          <w:i w:val="0"/>
          <w:color w:val="000000" w:themeColor="text1"/>
          <w:sz w:val="22"/>
          <w:szCs w:val="22"/>
        </w:rPr>
        <w:t>ir</w:t>
      </w:r>
      <w:r w:rsidR="003E1DB1" w:rsidRPr="00724CCE">
        <w:rPr>
          <w:i w:val="0"/>
          <w:color w:val="000000" w:themeColor="text1"/>
          <w:sz w:val="22"/>
          <w:szCs w:val="22"/>
        </w:rPr>
        <w:t xml:space="preserve"> small </w:t>
      </w:r>
      <w:r w:rsidR="002D346F" w:rsidRPr="00724CCE">
        <w:rPr>
          <w:i w:val="0"/>
          <w:color w:val="000000" w:themeColor="text1"/>
          <w:sz w:val="22"/>
          <w:szCs w:val="22"/>
        </w:rPr>
        <w:t xml:space="preserve">spatial </w:t>
      </w:r>
      <w:r w:rsidR="008A59C3" w:rsidRPr="00724CCE">
        <w:rPr>
          <w:i w:val="0"/>
          <w:color w:val="000000" w:themeColor="text1"/>
          <w:sz w:val="22"/>
          <w:szCs w:val="22"/>
        </w:rPr>
        <w:t>correlation length</w:t>
      </w:r>
      <w:r w:rsidR="003E1DB1" w:rsidRPr="00724CCE">
        <w:rPr>
          <w:i w:val="0"/>
          <w:color w:val="000000" w:themeColor="text1"/>
          <w:sz w:val="22"/>
          <w:szCs w:val="22"/>
        </w:rPr>
        <w:t xml:space="preserve">, </w:t>
      </w:r>
      <w:r w:rsidR="00A9255D" w:rsidRPr="00724CCE">
        <w:rPr>
          <w:i w:val="0"/>
          <w:color w:val="000000" w:themeColor="text1"/>
          <w:sz w:val="22"/>
          <w:szCs w:val="22"/>
        </w:rPr>
        <w:t xml:space="preserve">the Bragg reflections </w:t>
      </w:r>
      <w:r w:rsidR="008A59C3" w:rsidRPr="00724CCE">
        <w:rPr>
          <w:i w:val="0"/>
          <w:color w:val="000000" w:themeColor="text1"/>
          <w:sz w:val="22"/>
          <w:szCs w:val="22"/>
        </w:rPr>
        <w:t>produced by</w:t>
      </w:r>
      <w:r w:rsidR="00A9255D" w:rsidRPr="00724CCE">
        <w:rPr>
          <w:i w:val="0"/>
          <w:color w:val="000000" w:themeColor="text1"/>
          <w:sz w:val="22"/>
          <w:szCs w:val="22"/>
        </w:rPr>
        <w:t xml:space="preserve"> this</w:t>
      </w:r>
      <w:r w:rsidR="003E1DB1" w:rsidRPr="00724CCE">
        <w:rPr>
          <w:i w:val="0"/>
          <w:color w:val="000000" w:themeColor="text1"/>
          <w:sz w:val="22"/>
          <w:szCs w:val="22"/>
        </w:rPr>
        <w:t xml:space="preserve"> bixbyite</w:t>
      </w:r>
      <w:r w:rsidR="00A9255D" w:rsidRPr="00724CCE">
        <w:rPr>
          <w:i w:val="0"/>
          <w:color w:val="000000" w:themeColor="text1"/>
          <w:sz w:val="22"/>
          <w:szCs w:val="22"/>
        </w:rPr>
        <w:t>-type</w:t>
      </w:r>
      <w:r w:rsidR="003E1DB1" w:rsidRPr="00724CCE">
        <w:rPr>
          <w:i w:val="0"/>
          <w:color w:val="000000" w:themeColor="text1"/>
          <w:sz w:val="22"/>
          <w:szCs w:val="22"/>
        </w:rPr>
        <w:t xml:space="preserve"> phase </w:t>
      </w:r>
      <w:r w:rsidR="00A9255D" w:rsidRPr="00724CCE">
        <w:rPr>
          <w:i w:val="0"/>
          <w:color w:val="000000" w:themeColor="text1"/>
          <w:sz w:val="22"/>
          <w:szCs w:val="22"/>
        </w:rPr>
        <w:t>are</w:t>
      </w:r>
      <w:r w:rsidR="003E1DB1" w:rsidRPr="00724CCE">
        <w:rPr>
          <w:i w:val="0"/>
          <w:color w:val="000000" w:themeColor="text1"/>
          <w:sz w:val="22"/>
          <w:szCs w:val="22"/>
        </w:rPr>
        <w:t xml:space="preserve"> weak and broad</w:t>
      </w:r>
      <w:r w:rsidR="003E1DB1" w:rsidRPr="00724CCE">
        <w:rPr>
          <w:i w:val="0"/>
          <w:sz w:val="22"/>
          <w:szCs w:val="22"/>
        </w:rPr>
        <w:t xml:space="preserve">; therefore, their reflections are not </w:t>
      </w:r>
      <w:r w:rsidR="00A9255D" w:rsidRPr="00724CCE">
        <w:rPr>
          <w:i w:val="0"/>
          <w:sz w:val="22"/>
          <w:szCs w:val="22"/>
        </w:rPr>
        <w:t>sharp</w:t>
      </w:r>
      <w:r w:rsidR="003E1DB1" w:rsidRPr="00724CCE">
        <w:rPr>
          <w:i w:val="0"/>
          <w:sz w:val="22"/>
          <w:szCs w:val="22"/>
        </w:rPr>
        <w:t xml:space="preserve"> in the GIXRD profiles </w:t>
      </w:r>
      <w:r w:rsidR="00A9255D" w:rsidRPr="00724CCE">
        <w:rPr>
          <w:i w:val="0"/>
          <w:sz w:val="22"/>
          <w:szCs w:val="22"/>
        </w:rPr>
        <w:t xml:space="preserve">and contribute to the diffuse scattering </w:t>
      </w:r>
      <w:r w:rsidR="003E1DB1" w:rsidRPr="00724CCE">
        <w:rPr>
          <w:i w:val="0"/>
          <w:sz w:val="22"/>
          <w:szCs w:val="22"/>
        </w:rPr>
        <w:t xml:space="preserve">of Fig. </w:t>
      </w:r>
      <w:r w:rsidR="00DC7DEA" w:rsidRPr="00724CCE">
        <w:rPr>
          <w:i w:val="0"/>
          <w:sz w:val="22"/>
          <w:szCs w:val="22"/>
        </w:rPr>
        <w:t>1</w:t>
      </w:r>
      <w:r w:rsidR="003E1DB1" w:rsidRPr="00724CCE">
        <w:rPr>
          <w:i w:val="0"/>
          <w:sz w:val="22"/>
          <w:szCs w:val="22"/>
        </w:rPr>
        <w:t>.</w:t>
      </w:r>
      <w:r w:rsidR="006532E0" w:rsidRPr="00724CCE">
        <w:rPr>
          <w:i w:val="0"/>
          <w:sz w:val="22"/>
          <w:szCs w:val="22"/>
        </w:rPr>
        <w:t xml:space="preserve"> </w:t>
      </w:r>
      <w:r w:rsidR="00A9255D" w:rsidRPr="00724CCE">
        <w:rPr>
          <w:i w:val="0"/>
          <w:sz w:val="22"/>
          <w:szCs w:val="22"/>
        </w:rPr>
        <w:t>The diffuse scattering takes the form of</w:t>
      </w:r>
      <w:r w:rsidR="006532E0" w:rsidRPr="00724CCE">
        <w:rPr>
          <w:i w:val="0"/>
          <w:sz w:val="22"/>
          <w:szCs w:val="22"/>
        </w:rPr>
        <w:t xml:space="preserve"> </w:t>
      </w:r>
      <w:r w:rsidR="00D920D7" w:rsidRPr="00724CCE">
        <w:rPr>
          <w:i w:val="0"/>
          <w:sz w:val="22"/>
          <w:szCs w:val="22"/>
        </w:rPr>
        <w:t>broad</w:t>
      </w:r>
      <w:r w:rsidR="00530A6D" w:rsidRPr="00724CCE">
        <w:rPr>
          <w:i w:val="0"/>
          <w:sz w:val="22"/>
          <w:szCs w:val="22"/>
        </w:rPr>
        <w:t xml:space="preserve"> </w:t>
      </w:r>
      <w:r w:rsidR="00A9255D" w:rsidRPr="00724CCE">
        <w:rPr>
          <w:i w:val="0"/>
          <w:sz w:val="22"/>
          <w:szCs w:val="22"/>
        </w:rPr>
        <w:t xml:space="preserve">features that </w:t>
      </w:r>
      <w:r w:rsidR="006532E0" w:rsidRPr="00724CCE">
        <w:rPr>
          <w:i w:val="0"/>
          <w:sz w:val="22"/>
          <w:szCs w:val="22"/>
        </w:rPr>
        <w:t>exist around 2</w:t>
      </w:r>
      <w:r w:rsidR="006532E0" w:rsidRPr="00724CCE">
        <w:rPr>
          <w:sz w:val="22"/>
          <w:szCs w:val="22"/>
        </w:rPr>
        <w:t>θ</w:t>
      </w:r>
      <w:r w:rsidR="006532E0" w:rsidRPr="00724CCE">
        <w:rPr>
          <w:i w:val="0"/>
          <w:sz w:val="22"/>
          <w:szCs w:val="22"/>
        </w:rPr>
        <w:t>=</w:t>
      </w:r>
      <w:r w:rsidR="006576D6" w:rsidRPr="00724CCE">
        <w:rPr>
          <w:i w:val="0"/>
          <w:sz w:val="22"/>
          <w:szCs w:val="22"/>
        </w:rPr>
        <w:t>18</w:t>
      </w:r>
      <w:r w:rsidR="006532E0" w:rsidRPr="00724CCE">
        <w:rPr>
          <w:i w:val="0"/>
          <w:sz w:val="22"/>
          <w:szCs w:val="22"/>
        </w:rPr>
        <w:t>-</w:t>
      </w:r>
      <w:r w:rsidR="006576D6" w:rsidRPr="00724CCE">
        <w:rPr>
          <w:i w:val="0"/>
          <w:sz w:val="22"/>
          <w:szCs w:val="22"/>
        </w:rPr>
        <w:t>25</w:t>
      </w:r>
      <w:r w:rsidR="006532E0" w:rsidRPr="00724CCE">
        <w:rPr>
          <w:i w:val="0"/>
          <w:sz w:val="22"/>
          <w:szCs w:val="22"/>
          <w:vertAlign w:val="superscript"/>
        </w:rPr>
        <w:t>o</w:t>
      </w:r>
      <w:r w:rsidR="00D84D3C" w:rsidRPr="00724CCE">
        <w:rPr>
          <w:i w:val="0"/>
          <w:sz w:val="22"/>
          <w:szCs w:val="22"/>
        </w:rPr>
        <w:t xml:space="preserve"> and </w:t>
      </w:r>
      <w:r w:rsidR="00233361" w:rsidRPr="00724CCE">
        <w:rPr>
          <w:i w:val="0"/>
          <w:sz w:val="22"/>
          <w:szCs w:val="22"/>
        </w:rPr>
        <w:t>40</w:t>
      </w:r>
      <w:r w:rsidR="00D84D3C" w:rsidRPr="00724CCE">
        <w:rPr>
          <w:i w:val="0"/>
          <w:sz w:val="22"/>
          <w:szCs w:val="22"/>
        </w:rPr>
        <w:t>-</w:t>
      </w:r>
      <w:r w:rsidR="00233361" w:rsidRPr="00724CCE">
        <w:rPr>
          <w:i w:val="0"/>
          <w:sz w:val="22"/>
          <w:szCs w:val="22"/>
        </w:rPr>
        <w:t>50</w:t>
      </w:r>
      <w:r w:rsidR="00D84D3C" w:rsidRPr="00724CCE">
        <w:rPr>
          <w:i w:val="0"/>
          <w:sz w:val="22"/>
          <w:szCs w:val="22"/>
          <w:vertAlign w:val="superscript"/>
        </w:rPr>
        <w:t>o</w:t>
      </w:r>
      <w:r w:rsidR="00D84D3C" w:rsidRPr="00724CCE">
        <w:rPr>
          <w:i w:val="0"/>
          <w:sz w:val="22"/>
          <w:szCs w:val="22"/>
        </w:rPr>
        <w:t xml:space="preserve"> in the GIXRD profile of the specimen irradiated to 1</w:t>
      </w:r>
      <w:r w:rsidR="004E3673" w:rsidRPr="00724CCE">
        <w:rPr>
          <w:i w:val="0"/>
          <w:sz w:val="22"/>
          <w:szCs w:val="22"/>
        </w:rPr>
        <w:t>×</w:t>
      </w:r>
      <w:r w:rsidR="00D84D3C" w:rsidRPr="00724CCE">
        <w:rPr>
          <w:i w:val="0"/>
          <w:sz w:val="22"/>
          <w:szCs w:val="22"/>
        </w:rPr>
        <w:t>10</w:t>
      </w:r>
      <w:r w:rsidR="00D84D3C" w:rsidRPr="00724CCE">
        <w:rPr>
          <w:i w:val="0"/>
          <w:sz w:val="22"/>
          <w:szCs w:val="22"/>
          <w:vertAlign w:val="superscript"/>
        </w:rPr>
        <w:t>14</w:t>
      </w:r>
      <w:r w:rsidR="00D84D3C" w:rsidRPr="00724CCE">
        <w:rPr>
          <w:i w:val="0"/>
          <w:sz w:val="22"/>
          <w:szCs w:val="22"/>
        </w:rPr>
        <w:t xml:space="preserve"> /cm</w:t>
      </w:r>
      <w:r w:rsidR="00D84D3C" w:rsidRPr="00724CCE">
        <w:rPr>
          <w:i w:val="0"/>
          <w:sz w:val="22"/>
          <w:szCs w:val="22"/>
          <w:vertAlign w:val="superscript"/>
        </w:rPr>
        <w:t>2</w:t>
      </w:r>
      <w:r w:rsidR="006532E0" w:rsidRPr="00724CCE">
        <w:rPr>
          <w:i w:val="0"/>
          <w:sz w:val="22"/>
          <w:szCs w:val="22"/>
        </w:rPr>
        <w:t xml:space="preserve"> </w:t>
      </w:r>
      <w:r w:rsidR="00E17BB0" w:rsidRPr="00724CCE">
        <w:rPr>
          <w:i w:val="0"/>
          <w:sz w:val="22"/>
          <w:szCs w:val="22"/>
        </w:rPr>
        <w:t>[</w:t>
      </w:r>
      <w:r w:rsidR="00A53D6F" w:rsidRPr="00724CCE">
        <w:rPr>
          <w:i w:val="0"/>
          <w:sz w:val="22"/>
          <w:szCs w:val="22"/>
        </w:rPr>
        <w:t>19</w:t>
      </w:r>
      <w:r w:rsidR="00E17BB0" w:rsidRPr="00724CCE">
        <w:rPr>
          <w:i w:val="0"/>
          <w:sz w:val="22"/>
          <w:szCs w:val="22"/>
        </w:rPr>
        <w:t>]</w:t>
      </w:r>
      <w:r w:rsidR="00D920D7" w:rsidRPr="00724CCE">
        <w:rPr>
          <w:i w:val="0"/>
          <w:sz w:val="22"/>
          <w:szCs w:val="22"/>
        </w:rPr>
        <w:t>.</w:t>
      </w:r>
    </w:p>
    <w:p w14:paraId="61AFA25B" w14:textId="77777777" w:rsidR="0057775C" w:rsidRPr="00724CCE" w:rsidRDefault="0057775C" w:rsidP="00166FA2">
      <w:pPr>
        <w:rPr>
          <w:i w:val="0"/>
          <w:sz w:val="22"/>
          <w:szCs w:val="22"/>
        </w:rPr>
      </w:pPr>
    </w:p>
    <w:p w14:paraId="29F465E3" w14:textId="25714F98" w:rsidR="0057775C" w:rsidRPr="00724CCE" w:rsidRDefault="0057775C" w:rsidP="00166FA2">
      <w:pPr>
        <w:rPr>
          <w:b/>
          <w:i w:val="0"/>
          <w:sz w:val="22"/>
          <w:szCs w:val="22"/>
        </w:rPr>
      </w:pPr>
      <w:r w:rsidRPr="00724CCE">
        <w:rPr>
          <w:b/>
          <w:i w:val="0"/>
          <w:sz w:val="22"/>
          <w:szCs w:val="22"/>
        </w:rPr>
        <w:t>4. Discussion</w:t>
      </w:r>
    </w:p>
    <w:p w14:paraId="6C8F2C17" w14:textId="0ACB89D2" w:rsidR="00CF72F8" w:rsidRPr="00724CCE" w:rsidRDefault="006814DF" w:rsidP="00BB2352">
      <w:pPr>
        <w:rPr>
          <w:i w:val="0"/>
          <w:color w:val="000000" w:themeColor="text1"/>
          <w:sz w:val="22"/>
          <w:szCs w:val="22"/>
        </w:rPr>
      </w:pPr>
      <w:r w:rsidRPr="00724CCE">
        <w:rPr>
          <w:i w:val="0"/>
          <w:color w:val="000000" w:themeColor="text1"/>
          <w:sz w:val="22"/>
          <w:szCs w:val="22"/>
        </w:rPr>
        <w:t xml:space="preserve">The formation of the bixbyite phase was previously observed in </w:t>
      </w:r>
      <w:r w:rsidRPr="00724CCE">
        <w:rPr>
          <w:color w:val="000000" w:themeColor="text1"/>
          <w:sz w:val="22"/>
          <w:szCs w:val="22"/>
        </w:rPr>
        <w:t>δ</w:t>
      </w:r>
      <w:r w:rsidRPr="00724CCE">
        <w:rPr>
          <w:i w:val="0"/>
          <w:color w:val="000000" w:themeColor="text1"/>
          <w:sz w:val="22"/>
          <w:szCs w:val="22"/>
        </w:rPr>
        <w:t>-Sc</w:t>
      </w:r>
      <w:r w:rsidRPr="00724CCE">
        <w:rPr>
          <w:i w:val="0"/>
          <w:color w:val="000000" w:themeColor="text1"/>
          <w:sz w:val="22"/>
          <w:szCs w:val="22"/>
          <w:vertAlign w:val="subscript"/>
        </w:rPr>
        <w:t>4</w:t>
      </w:r>
      <w:r w:rsidRPr="00724CCE">
        <w:rPr>
          <w:i w:val="0"/>
          <w:color w:val="000000" w:themeColor="text1"/>
          <w:sz w:val="22"/>
          <w:szCs w:val="22"/>
        </w:rPr>
        <w:t>Zr</w:t>
      </w:r>
      <w:r w:rsidRPr="00724CCE">
        <w:rPr>
          <w:i w:val="0"/>
          <w:color w:val="000000" w:themeColor="text1"/>
          <w:sz w:val="22"/>
          <w:szCs w:val="22"/>
          <w:vertAlign w:val="subscript"/>
        </w:rPr>
        <w:t>3</w:t>
      </w:r>
      <w:r w:rsidRPr="00724CCE">
        <w:rPr>
          <w:i w:val="0"/>
          <w:color w:val="000000" w:themeColor="text1"/>
          <w:sz w:val="22"/>
          <w:szCs w:val="22"/>
        </w:rPr>
        <w:t>O</w:t>
      </w:r>
      <w:r w:rsidRPr="00724CCE">
        <w:rPr>
          <w:i w:val="0"/>
          <w:color w:val="000000" w:themeColor="text1"/>
          <w:sz w:val="22"/>
          <w:szCs w:val="22"/>
          <w:vertAlign w:val="subscript"/>
        </w:rPr>
        <w:t>12</w:t>
      </w:r>
      <w:r w:rsidRPr="00724CCE">
        <w:rPr>
          <w:i w:val="0"/>
          <w:color w:val="000000" w:themeColor="text1"/>
          <w:sz w:val="22"/>
          <w:szCs w:val="22"/>
        </w:rPr>
        <w:t xml:space="preserve"> irradiated at cryogenic temperature with</w:t>
      </w:r>
      <w:r w:rsidRPr="00724CCE">
        <w:rPr>
          <w:rFonts w:hint="eastAsia"/>
          <w:i w:val="0"/>
          <w:color w:val="000000" w:themeColor="text1"/>
          <w:sz w:val="22"/>
          <w:szCs w:val="22"/>
        </w:rPr>
        <w:t xml:space="preserve"> </w:t>
      </w:r>
      <w:r w:rsidRPr="00724CCE">
        <w:rPr>
          <w:i w:val="0"/>
          <w:color w:val="000000" w:themeColor="text1"/>
          <w:sz w:val="22"/>
          <w:szCs w:val="22"/>
        </w:rPr>
        <w:t xml:space="preserve">300 </w:t>
      </w:r>
      <w:proofErr w:type="spellStart"/>
      <w:r w:rsidRPr="00724CCE">
        <w:rPr>
          <w:i w:val="0"/>
          <w:color w:val="000000" w:themeColor="text1"/>
          <w:sz w:val="22"/>
          <w:szCs w:val="22"/>
        </w:rPr>
        <w:t>keV</w:t>
      </w:r>
      <w:proofErr w:type="spellEnd"/>
      <w:r w:rsidRPr="00724CCE">
        <w:rPr>
          <w:i w:val="0"/>
          <w:color w:val="000000" w:themeColor="text1"/>
          <w:sz w:val="22"/>
          <w:szCs w:val="22"/>
        </w:rPr>
        <w:t xml:space="preserve"> Kr ions to a </w:t>
      </w:r>
      <w:proofErr w:type="spellStart"/>
      <w:r w:rsidRPr="00724CCE">
        <w:rPr>
          <w:i w:val="0"/>
          <w:color w:val="000000" w:themeColor="text1"/>
          <w:sz w:val="22"/>
          <w:szCs w:val="22"/>
        </w:rPr>
        <w:t>fluence</w:t>
      </w:r>
      <w:proofErr w:type="spellEnd"/>
      <w:r w:rsidRPr="00724CCE">
        <w:rPr>
          <w:i w:val="0"/>
          <w:color w:val="000000" w:themeColor="text1"/>
          <w:sz w:val="22"/>
          <w:szCs w:val="22"/>
        </w:rPr>
        <w:t xml:space="preserve"> of 3×10</w:t>
      </w:r>
      <w:r w:rsidRPr="00724CCE">
        <w:rPr>
          <w:i w:val="0"/>
          <w:color w:val="000000" w:themeColor="text1"/>
          <w:sz w:val="22"/>
          <w:szCs w:val="22"/>
          <w:vertAlign w:val="superscript"/>
        </w:rPr>
        <w:t>16</w:t>
      </w:r>
      <w:r w:rsidRPr="00724CCE">
        <w:rPr>
          <w:i w:val="0"/>
          <w:color w:val="000000" w:themeColor="text1"/>
          <w:sz w:val="22"/>
          <w:szCs w:val="22"/>
        </w:rPr>
        <w:t xml:space="preserve"> /cm</w:t>
      </w:r>
      <w:r w:rsidRPr="00724CCE">
        <w:rPr>
          <w:i w:val="0"/>
          <w:color w:val="000000" w:themeColor="text1"/>
          <w:sz w:val="22"/>
          <w:szCs w:val="22"/>
          <w:vertAlign w:val="superscript"/>
        </w:rPr>
        <w:t>2</w:t>
      </w:r>
      <w:r w:rsidR="00A53D6F" w:rsidRPr="00724CCE">
        <w:rPr>
          <w:i w:val="0"/>
          <w:color w:val="000000" w:themeColor="text1"/>
          <w:sz w:val="22"/>
          <w:szCs w:val="22"/>
        </w:rPr>
        <w:t xml:space="preserve"> [14].</w:t>
      </w:r>
      <w:r w:rsidRPr="00724CCE">
        <w:rPr>
          <w:i w:val="0"/>
          <w:color w:val="000000" w:themeColor="text1"/>
          <w:sz w:val="22"/>
          <w:szCs w:val="22"/>
        </w:rPr>
        <w:t xml:space="preserve"> The </w:t>
      </w:r>
      <w:r w:rsidR="00202998" w:rsidRPr="00724CCE">
        <w:rPr>
          <w:i w:val="0"/>
          <w:color w:val="000000" w:themeColor="text1"/>
          <w:sz w:val="22"/>
          <w:szCs w:val="22"/>
        </w:rPr>
        <w:t>damage wa</w:t>
      </w:r>
      <w:r w:rsidRPr="00724CCE">
        <w:rPr>
          <w:i w:val="0"/>
          <w:color w:val="000000" w:themeColor="text1"/>
          <w:sz w:val="22"/>
          <w:szCs w:val="22"/>
        </w:rPr>
        <w:t>s equivalent to a peak dose of ~70 displacements per target atom: the knock-on effect plays an important role for the formation of the bixbyite phase. On the other hand, th</w:t>
      </w:r>
      <w:r w:rsidR="00FE2F63" w:rsidRPr="00724CCE">
        <w:rPr>
          <w:i w:val="0"/>
          <w:color w:val="000000" w:themeColor="text1"/>
          <w:sz w:val="22"/>
          <w:szCs w:val="22"/>
        </w:rPr>
        <w:t>e present study clearly reveals</w:t>
      </w:r>
      <w:r w:rsidRPr="00724CCE">
        <w:rPr>
          <w:i w:val="0"/>
          <w:color w:val="000000" w:themeColor="text1"/>
          <w:sz w:val="22"/>
          <w:szCs w:val="22"/>
        </w:rPr>
        <w:t xml:space="preserve"> that the bixbyite phase is also formed </w:t>
      </w:r>
      <w:r w:rsidR="00FE2F63" w:rsidRPr="00724CCE">
        <w:rPr>
          <w:i w:val="0"/>
          <w:color w:val="000000" w:themeColor="text1"/>
          <w:sz w:val="22"/>
          <w:szCs w:val="22"/>
        </w:rPr>
        <w:t xml:space="preserve">by </w:t>
      </w:r>
      <w:r w:rsidR="00FD3B3D" w:rsidRPr="00724CCE">
        <w:rPr>
          <w:i w:val="0"/>
          <w:color w:val="000000" w:themeColor="text1"/>
          <w:sz w:val="22"/>
          <w:szCs w:val="22"/>
        </w:rPr>
        <w:t>ionization</w:t>
      </w:r>
      <w:r w:rsidR="00FE2F63" w:rsidRPr="00724CCE">
        <w:rPr>
          <w:i w:val="0"/>
          <w:color w:val="000000" w:themeColor="text1"/>
          <w:sz w:val="22"/>
          <w:szCs w:val="22"/>
        </w:rPr>
        <w:t xml:space="preserve"> effects </w:t>
      </w:r>
      <w:r w:rsidRPr="00724CCE">
        <w:rPr>
          <w:i w:val="0"/>
          <w:color w:val="000000" w:themeColor="text1"/>
          <w:sz w:val="22"/>
          <w:szCs w:val="22"/>
        </w:rPr>
        <w:t>in</w:t>
      </w:r>
      <w:r w:rsidR="00E76DE7" w:rsidRPr="00724CCE">
        <w:rPr>
          <w:color w:val="000000" w:themeColor="text1"/>
        </w:rPr>
        <w:t xml:space="preserve"> </w:t>
      </w:r>
      <w:r w:rsidR="00E76DE7" w:rsidRPr="00724CCE">
        <w:rPr>
          <w:i w:val="0"/>
          <w:color w:val="000000" w:themeColor="text1"/>
          <w:sz w:val="22"/>
          <w:szCs w:val="22"/>
        </w:rPr>
        <w:t xml:space="preserve">the supposedly </w:t>
      </w:r>
      <w:proofErr w:type="spellStart"/>
      <w:r w:rsidR="00E76DE7" w:rsidRPr="00724CCE">
        <w:rPr>
          <w:i w:val="0"/>
          <w:color w:val="000000" w:themeColor="text1"/>
          <w:sz w:val="22"/>
          <w:szCs w:val="22"/>
        </w:rPr>
        <w:t>iso</w:t>
      </w:r>
      <w:proofErr w:type="spellEnd"/>
      <w:r w:rsidR="00E76DE7" w:rsidRPr="00724CCE">
        <w:rPr>
          <w:i w:val="0"/>
          <w:color w:val="000000" w:themeColor="text1"/>
          <w:sz w:val="22"/>
          <w:szCs w:val="22"/>
        </w:rPr>
        <w:t>-structural</w:t>
      </w:r>
      <w:r w:rsidRPr="00724CCE">
        <w:rPr>
          <w:i w:val="0"/>
          <w:color w:val="000000" w:themeColor="text1"/>
          <w:sz w:val="22"/>
          <w:szCs w:val="22"/>
        </w:rPr>
        <w:t xml:space="preserve"> </w:t>
      </w:r>
      <w:r w:rsidRPr="00724CCE">
        <w:rPr>
          <w:color w:val="000000" w:themeColor="text1"/>
          <w:sz w:val="22"/>
          <w:szCs w:val="22"/>
        </w:rPr>
        <w:t>δ</w:t>
      </w:r>
      <w:r w:rsidRPr="00724CCE">
        <w:rPr>
          <w:i w:val="0"/>
          <w:color w:val="000000" w:themeColor="text1"/>
          <w:sz w:val="22"/>
          <w:szCs w:val="22"/>
        </w:rPr>
        <w:t>-Sc</w:t>
      </w:r>
      <w:r w:rsidRPr="00724CCE">
        <w:rPr>
          <w:i w:val="0"/>
          <w:color w:val="000000" w:themeColor="text1"/>
          <w:sz w:val="22"/>
          <w:szCs w:val="22"/>
          <w:vertAlign w:val="subscript"/>
        </w:rPr>
        <w:t>4</w:t>
      </w:r>
      <w:r w:rsidRPr="00724CCE">
        <w:rPr>
          <w:i w:val="0"/>
          <w:color w:val="000000" w:themeColor="text1"/>
          <w:sz w:val="22"/>
          <w:szCs w:val="22"/>
        </w:rPr>
        <w:t>Hf</w:t>
      </w:r>
      <w:r w:rsidRPr="00724CCE">
        <w:rPr>
          <w:i w:val="0"/>
          <w:color w:val="000000" w:themeColor="text1"/>
          <w:sz w:val="22"/>
          <w:szCs w:val="22"/>
          <w:vertAlign w:val="subscript"/>
        </w:rPr>
        <w:t>3</w:t>
      </w:r>
      <w:r w:rsidRPr="00724CCE">
        <w:rPr>
          <w:i w:val="0"/>
          <w:color w:val="000000" w:themeColor="text1"/>
          <w:sz w:val="22"/>
          <w:szCs w:val="22"/>
        </w:rPr>
        <w:t>O</w:t>
      </w:r>
      <w:r w:rsidRPr="00724CCE">
        <w:rPr>
          <w:i w:val="0"/>
          <w:color w:val="000000" w:themeColor="text1"/>
          <w:sz w:val="22"/>
          <w:szCs w:val="22"/>
          <w:vertAlign w:val="subscript"/>
        </w:rPr>
        <w:t>12</w:t>
      </w:r>
      <w:r w:rsidRPr="00724CCE">
        <w:rPr>
          <w:i w:val="0"/>
          <w:color w:val="000000" w:themeColor="text1"/>
          <w:sz w:val="22"/>
          <w:szCs w:val="22"/>
        </w:rPr>
        <w:t>.</w:t>
      </w:r>
      <w:r w:rsidR="001473AD" w:rsidRPr="00724CCE">
        <w:rPr>
          <w:i w:val="0"/>
          <w:color w:val="000000" w:themeColor="text1"/>
          <w:sz w:val="22"/>
          <w:szCs w:val="22"/>
        </w:rPr>
        <w:t xml:space="preserve"> </w:t>
      </w:r>
      <w:r w:rsidR="006054BF" w:rsidRPr="00724CCE">
        <w:rPr>
          <w:i w:val="0"/>
          <w:color w:val="000000" w:themeColor="text1"/>
          <w:sz w:val="22"/>
          <w:szCs w:val="22"/>
        </w:rPr>
        <w:t>A clear</w:t>
      </w:r>
      <w:r w:rsidR="00CF72F8" w:rsidRPr="00724CCE">
        <w:rPr>
          <w:i w:val="0"/>
          <w:color w:val="000000" w:themeColor="text1"/>
          <w:sz w:val="22"/>
          <w:szCs w:val="22"/>
        </w:rPr>
        <w:t xml:space="preserve"> interface between the </w:t>
      </w:r>
      <w:r w:rsidR="003F10CF" w:rsidRPr="00724CCE">
        <w:rPr>
          <w:i w:val="0"/>
          <w:color w:val="000000" w:themeColor="text1"/>
          <w:sz w:val="22"/>
          <w:szCs w:val="22"/>
        </w:rPr>
        <w:t>fluorite matrix with and without the bixbyite clusters is located at ~4.5 µm from the surface</w:t>
      </w:r>
      <w:r w:rsidR="00E77E1B" w:rsidRPr="00724CCE">
        <w:rPr>
          <w:i w:val="0"/>
          <w:color w:val="000000" w:themeColor="text1"/>
          <w:sz w:val="22"/>
          <w:szCs w:val="22"/>
        </w:rPr>
        <w:t xml:space="preserve"> where the electronic stopping power is ~10 kV/nm/ion</w:t>
      </w:r>
      <w:r w:rsidR="003F10CF" w:rsidRPr="00724CCE">
        <w:rPr>
          <w:i w:val="0"/>
          <w:color w:val="000000" w:themeColor="text1"/>
          <w:sz w:val="22"/>
          <w:szCs w:val="22"/>
        </w:rPr>
        <w:t xml:space="preserve">. This suggests that </w:t>
      </w:r>
      <w:r w:rsidR="001C56CE" w:rsidRPr="00724CCE">
        <w:rPr>
          <w:i w:val="0"/>
          <w:color w:val="000000" w:themeColor="text1"/>
          <w:sz w:val="22"/>
          <w:szCs w:val="22"/>
        </w:rPr>
        <w:t xml:space="preserve">there is </w:t>
      </w:r>
      <w:r w:rsidR="003F10CF" w:rsidRPr="00724CCE">
        <w:rPr>
          <w:i w:val="0"/>
          <w:color w:val="000000" w:themeColor="text1"/>
          <w:sz w:val="22"/>
          <w:szCs w:val="22"/>
        </w:rPr>
        <w:t xml:space="preserve">a critical electronic stopping power </w:t>
      </w:r>
      <w:r w:rsidR="001C56CE" w:rsidRPr="00724CCE">
        <w:rPr>
          <w:i w:val="0"/>
          <w:color w:val="000000" w:themeColor="text1"/>
          <w:sz w:val="22"/>
          <w:szCs w:val="22"/>
        </w:rPr>
        <w:t xml:space="preserve">for the formation of the bixbyite phase. As seen by many researchers in the past that ions with different electronic stopping power does create different ion track sizes, with the track being defined by the extent of quenching from a thermal spike surpassing the melting temperature of the material. In the present case while this might be the case it will take further ion irradiation studies to determine ions with varying electronic stopping to quantify the threshold in </w:t>
      </w:r>
      <w:r w:rsidR="001C56CE" w:rsidRPr="00724CCE">
        <w:rPr>
          <w:color w:val="000000" w:themeColor="text1"/>
          <w:sz w:val="22"/>
          <w:szCs w:val="22"/>
        </w:rPr>
        <w:t>S</w:t>
      </w:r>
      <w:r w:rsidR="001C56CE" w:rsidRPr="00724CCE">
        <w:rPr>
          <w:color w:val="000000" w:themeColor="text1"/>
          <w:sz w:val="22"/>
          <w:szCs w:val="22"/>
          <w:vertAlign w:val="subscript"/>
        </w:rPr>
        <w:t>e</w:t>
      </w:r>
      <w:r w:rsidR="001C56CE" w:rsidRPr="00724CCE">
        <w:rPr>
          <w:i w:val="0"/>
          <w:color w:val="000000" w:themeColor="text1"/>
          <w:sz w:val="22"/>
          <w:szCs w:val="22"/>
        </w:rPr>
        <w:t xml:space="preserve"> for which these modifications occur.</w:t>
      </w:r>
    </w:p>
    <w:p w14:paraId="715BB500" w14:textId="67B97211" w:rsidR="00BB2352" w:rsidRPr="00724CCE" w:rsidRDefault="001C56CE" w:rsidP="00BB2352">
      <w:pPr>
        <w:rPr>
          <w:i w:val="0"/>
          <w:sz w:val="22"/>
          <w:szCs w:val="22"/>
        </w:rPr>
      </w:pPr>
      <w:r w:rsidRPr="00724CCE">
        <w:rPr>
          <w:i w:val="0"/>
          <w:sz w:val="22"/>
          <w:szCs w:val="22"/>
        </w:rPr>
        <w:tab/>
      </w:r>
      <w:r w:rsidR="00850C36" w:rsidRPr="00724CCE">
        <w:rPr>
          <w:i w:val="0"/>
          <w:sz w:val="22"/>
          <w:szCs w:val="22"/>
        </w:rPr>
        <w:t xml:space="preserve">There is a crystallographic orientation relationship between the bixbyite and fluorite phases, as </w:t>
      </w:r>
      <w:r w:rsidR="00850C36" w:rsidRPr="00724CCE">
        <w:rPr>
          <w:i w:val="0"/>
          <w:sz w:val="22"/>
          <w:szCs w:val="22"/>
        </w:rPr>
        <w:lastRenderedPageBreak/>
        <w:t xml:space="preserve">described above, suggesting that the </w:t>
      </w:r>
      <w:r w:rsidR="007B162F" w:rsidRPr="00724CCE">
        <w:rPr>
          <w:i w:val="0"/>
          <w:sz w:val="22"/>
          <w:szCs w:val="22"/>
        </w:rPr>
        <w:t xml:space="preserve">disordered </w:t>
      </w:r>
      <w:r w:rsidR="00850C36" w:rsidRPr="00724CCE">
        <w:rPr>
          <w:i w:val="0"/>
          <w:sz w:val="22"/>
          <w:szCs w:val="22"/>
        </w:rPr>
        <w:t xml:space="preserve">fluorite phase </w:t>
      </w:r>
      <w:r w:rsidR="00FE2F63" w:rsidRPr="00724CCE">
        <w:rPr>
          <w:i w:val="0"/>
          <w:color w:val="000000" w:themeColor="text1"/>
          <w:sz w:val="22"/>
          <w:szCs w:val="22"/>
        </w:rPr>
        <w:t xml:space="preserve">is formed by ensemble averages of the </w:t>
      </w:r>
      <w:r w:rsidR="000F3A36" w:rsidRPr="00724CCE">
        <w:rPr>
          <w:i w:val="0"/>
          <w:color w:val="000000" w:themeColor="text1"/>
          <w:sz w:val="22"/>
          <w:szCs w:val="22"/>
        </w:rPr>
        <w:t>bixbyite</w:t>
      </w:r>
      <w:r w:rsidR="00FE2F63" w:rsidRPr="00724CCE">
        <w:rPr>
          <w:i w:val="0"/>
          <w:color w:val="000000" w:themeColor="text1"/>
          <w:sz w:val="22"/>
          <w:szCs w:val="22"/>
        </w:rPr>
        <w:t xml:space="preserve"> variants</w:t>
      </w:r>
      <w:r w:rsidR="00850C36" w:rsidRPr="00724CCE">
        <w:rPr>
          <w:i w:val="0"/>
          <w:sz w:val="22"/>
          <w:szCs w:val="22"/>
        </w:rPr>
        <w:t xml:space="preserve">. This means the following structural changes were induced </w:t>
      </w:r>
      <w:r w:rsidR="006746DE" w:rsidRPr="00724CCE">
        <w:rPr>
          <w:i w:val="0"/>
          <w:sz w:val="22"/>
          <w:szCs w:val="22"/>
        </w:rPr>
        <w:t>by irradiation</w:t>
      </w:r>
      <w:r w:rsidR="00850C36" w:rsidRPr="00724CCE">
        <w:rPr>
          <w:i w:val="0"/>
          <w:sz w:val="22"/>
          <w:szCs w:val="22"/>
        </w:rPr>
        <w:t xml:space="preserve">: </w:t>
      </w:r>
      <w:r w:rsidR="00850C36" w:rsidRPr="00724CCE">
        <w:rPr>
          <w:sz w:val="22"/>
          <w:szCs w:val="22"/>
        </w:rPr>
        <w:t>δ</w:t>
      </w:r>
      <w:r w:rsidR="00850C36" w:rsidRPr="00724CCE">
        <w:rPr>
          <w:i w:val="0"/>
          <w:sz w:val="22"/>
          <w:szCs w:val="22"/>
        </w:rPr>
        <w:t xml:space="preserve">-type </w:t>
      </w:r>
      <w:r w:rsidR="00850C36" w:rsidRPr="00724CCE">
        <w:rPr>
          <w:i w:val="0"/>
          <w:szCs w:val="21"/>
        </w:rPr>
        <w:t xml:space="preserve">(space group: </w:t>
      </w:r>
      <w:r w:rsidR="00850C36" w:rsidRPr="00724CCE">
        <w:rPr>
          <w:szCs w:val="21"/>
        </w:rPr>
        <w:t>R</w:t>
      </w:r>
      <m:oMath>
        <m:acc>
          <m:accPr>
            <m:chr m:val="̅"/>
            <m:ctrlPr>
              <w:rPr>
                <w:rFonts w:ascii="Cambria Math" w:hAnsi="Cambria Math"/>
                <w:szCs w:val="21"/>
              </w:rPr>
            </m:ctrlPr>
          </m:accPr>
          <m:e>
            <m:r>
              <w:rPr>
                <w:rFonts w:ascii="Cambria Math" w:hAnsi="Cambria Math"/>
                <w:szCs w:val="21"/>
              </w:rPr>
              <m:t>3</m:t>
            </m:r>
          </m:e>
        </m:acc>
      </m:oMath>
      <w:r w:rsidR="00850C36" w:rsidRPr="00724CCE">
        <w:rPr>
          <w:i w:val="0"/>
          <w:szCs w:val="21"/>
        </w:rPr>
        <w:t xml:space="preserve"> (No. 148)) </w:t>
      </w:r>
      <w:r w:rsidR="00850C36" w:rsidRPr="00724CCE">
        <w:rPr>
          <w:i w:val="0"/>
          <w:szCs w:val="21"/>
        </w:rPr>
        <w:sym w:font="Wingdings" w:char="F0E0"/>
      </w:r>
      <w:r w:rsidR="00850C36" w:rsidRPr="00724CCE">
        <w:rPr>
          <w:i w:val="0"/>
          <w:szCs w:val="21"/>
        </w:rPr>
        <w:t xml:space="preserve"> fluorite (</w:t>
      </w:r>
      <w:proofErr w:type="spellStart"/>
      <w:r w:rsidR="00850C36" w:rsidRPr="00724CCE">
        <w:rPr>
          <w:szCs w:val="21"/>
        </w:rPr>
        <w:t>Fm</w:t>
      </w:r>
      <w:proofErr w:type="spellEnd"/>
      <m:oMath>
        <m:acc>
          <m:accPr>
            <m:chr m:val="̅"/>
            <m:ctrlPr>
              <w:rPr>
                <w:rFonts w:ascii="Cambria Math" w:hAnsi="Cambria Math"/>
                <w:szCs w:val="21"/>
              </w:rPr>
            </m:ctrlPr>
          </m:accPr>
          <m:e>
            <m:r>
              <w:rPr>
                <w:rFonts w:ascii="Cambria Math" w:hAnsi="Cambria Math"/>
                <w:szCs w:val="21"/>
              </w:rPr>
              <m:t>3</m:t>
            </m:r>
          </m:e>
        </m:acc>
      </m:oMath>
      <w:r w:rsidR="00850C36" w:rsidRPr="00724CCE">
        <w:rPr>
          <w:szCs w:val="21"/>
        </w:rPr>
        <w:t>m</w:t>
      </w:r>
      <w:r w:rsidR="00850C36" w:rsidRPr="00724CCE">
        <w:rPr>
          <w:i w:val="0"/>
          <w:szCs w:val="21"/>
        </w:rPr>
        <w:t xml:space="preserve"> (No. 225)) </w:t>
      </w:r>
      <w:r w:rsidR="00850C36" w:rsidRPr="00724CCE">
        <w:rPr>
          <w:i w:val="0"/>
          <w:szCs w:val="21"/>
        </w:rPr>
        <w:sym w:font="Wingdings" w:char="F0E0"/>
      </w:r>
      <w:r w:rsidR="00850C36" w:rsidRPr="00724CCE">
        <w:rPr>
          <w:i w:val="0"/>
          <w:szCs w:val="21"/>
        </w:rPr>
        <w:t xml:space="preserve"> bixbyite (</w:t>
      </w:r>
      <w:proofErr w:type="spellStart"/>
      <w:r w:rsidR="00850C36" w:rsidRPr="00724CCE">
        <w:rPr>
          <w:szCs w:val="21"/>
        </w:rPr>
        <w:t>Ia</w:t>
      </w:r>
      <w:proofErr w:type="spellEnd"/>
      <m:oMath>
        <m:acc>
          <m:accPr>
            <m:chr m:val="̅"/>
            <m:ctrlPr>
              <w:rPr>
                <w:rFonts w:ascii="Cambria Math" w:hAnsi="Cambria Math"/>
                <w:szCs w:val="21"/>
              </w:rPr>
            </m:ctrlPr>
          </m:accPr>
          <m:e>
            <m:r>
              <w:rPr>
                <w:rFonts w:ascii="Cambria Math" w:hAnsi="Cambria Math"/>
                <w:szCs w:val="21"/>
              </w:rPr>
              <m:t>3</m:t>
            </m:r>
          </m:e>
        </m:acc>
      </m:oMath>
      <w:r w:rsidR="00850C36" w:rsidRPr="00724CCE">
        <w:rPr>
          <w:i w:val="0"/>
          <w:szCs w:val="21"/>
        </w:rPr>
        <w:t xml:space="preserve"> (No. 206)). </w:t>
      </w:r>
      <w:r w:rsidR="00CD357F" w:rsidRPr="00724CCE">
        <w:rPr>
          <w:i w:val="0"/>
          <w:sz w:val="22"/>
          <w:szCs w:val="22"/>
        </w:rPr>
        <w:t xml:space="preserve">The formation of </w:t>
      </w:r>
      <w:r w:rsidR="00BB2352" w:rsidRPr="00724CCE">
        <w:rPr>
          <w:i w:val="0"/>
          <w:sz w:val="22"/>
          <w:szCs w:val="22"/>
        </w:rPr>
        <w:t>oxygen-excess</w:t>
      </w:r>
      <w:r w:rsidR="000664D5" w:rsidRPr="00724CCE">
        <w:rPr>
          <w:i w:val="0"/>
          <w:sz w:val="22"/>
          <w:szCs w:val="22"/>
        </w:rPr>
        <w:t xml:space="preserve"> bixbyite</w:t>
      </w:r>
      <w:r w:rsidR="00BB2352" w:rsidRPr="00724CCE">
        <w:rPr>
          <w:i w:val="0"/>
          <w:sz w:val="22"/>
          <w:szCs w:val="22"/>
        </w:rPr>
        <w:t xml:space="preserve"> can be explained by a reconstructive mechanism. While most of the </w:t>
      </w:r>
      <w:r w:rsidR="002C0D08" w:rsidRPr="00724CCE">
        <w:rPr>
          <w:i w:val="0"/>
          <w:sz w:val="22"/>
          <w:szCs w:val="22"/>
        </w:rPr>
        <w:t xml:space="preserve">radiation-induced structural changes are from the low-temperature </w:t>
      </w:r>
      <w:r w:rsidR="00BB2352" w:rsidRPr="00724CCE">
        <w:rPr>
          <w:i w:val="0"/>
          <w:sz w:val="22"/>
          <w:szCs w:val="22"/>
        </w:rPr>
        <w:t xml:space="preserve">ordered </w:t>
      </w:r>
      <w:r w:rsidR="002C0D08" w:rsidRPr="00724CCE">
        <w:rPr>
          <w:i w:val="0"/>
          <w:sz w:val="22"/>
          <w:szCs w:val="22"/>
        </w:rPr>
        <w:t xml:space="preserve">phase to the high-temperature </w:t>
      </w:r>
      <w:r w:rsidR="00BB2352" w:rsidRPr="00724CCE">
        <w:rPr>
          <w:i w:val="0"/>
          <w:sz w:val="22"/>
          <w:szCs w:val="22"/>
        </w:rPr>
        <w:t xml:space="preserve">and higher symmetry </w:t>
      </w:r>
      <w:r w:rsidR="002C0D08" w:rsidRPr="00724CCE">
        <w:rPr>
          <w:i w:val="0"/>
          <w:sz w:val="22"/>
          <w:szCs w:val="22"/>
        </w:rPr>
        <w:t xml:space="preserve">phase of the phase diagram, </w:t>
      </w:r>
      <w:r w:rsidR="00BB2352" w:rsidRPr="00724CCE">
        <w:rPr>
          <w:i w:val="0"/>
          <w:sz w:val="22"/>
          <w:szCs w:val="22"/>
        </w:rPr>
        <w:t xml:space="preserve">there is absolutely no requirement for that as any other transformation </w:t>
      </w:r>
      <w:r w:rsidR="000F3A36" w:rsidRPr="00724CCE">
        <w:rPr>
          <w:i w:val="0"/>
          <w:color w:val="000000" w:themeColor="text1"/>
          <w:sz w:val="22"/>
          <w:szCs w:val="22"/>
        </w:rPr>
        <w:t>to another phase</w:t>
      </w:r>
      <w:r w:rsidR="000F3A36" w:rsidRPr="00724CCE">
        <w:rPr>
          <w:i w:val="0"/>
          <w:sz w:val="22"/>
          <w:szCs w:val="22"/>
        </w:rPr>
        <w:t xml:space="preserve"> </w:t>
      </w:r>
      <w:r w:rsidR="00BB2352" w:rsidRPr="00724CCE">
        <w:rPr>
          <w:i w:val="0"/>
          <w:sz w:val="22"/>
          <w:szCs w:val="22"/>
        </w:rPr>
        <w:t>increasing the overall entropy of the system can be favored.</w:t>
      </w:r>
    </w:p>
    <w:p w14:paraId="4F8246A3" w14:textId="0CB1162C" w:rsidR="00982F39" w:rsidRPr="00724CCE" w:rsidRDefault="00637484" w:rsidP="00BB2352">
      <w:pPr>
        <w:rPr>
          <w:i w:val="0"/>
          <w:sz w:val="22"/>
          <w:szCs w:val="22"/>
        </w:rPr>
      </w:pPr>
      <w:r w:rsidRPr="00724CCE">
        <w:rPr>
          <w:i w:val="0"/>
          <w:sz w:val="22"/>
          <w:szCs w:val="22"/>
        </w:rPr>
        <w:tab/>
      </w:r>
      <w:r w:rsidR="00D92FA0" w:rsidRPr="00724CCE">
        <w:rPr>
          <w:i w:val="0"/>
          <w:sz w:val="22"/>
          <w:szCs w:val="22"/>
        </w:rPr>
        <w:t>It is interesting to see how a single ion in swift heavy ion irradiation leads to structural changes</w:t>
      </w:r>
      <w:r w:rsidR="002D0E5F" w:rsidRPr="00724CCE">
        <w:rPr>
          <w:i w:val="0"/>
          <w:sz w:val="22"/>
          <w:szCs w:val="22"/>
        </w:rPr>
        <w:t xml:space="preserve"> of </w:t>
      </w:r>
      <w:r w:rsidR="002D0E5F" w:rsidRPr="00724CCE">
        <w:rPr>
          <w:sz w:val="22"/>
          <w:szCs w:val="22"/>
        </w:rPr>
        <w:t>δ</w:t>
      </w:r>
      <w:r w:rsidR="002D0E5F" w:rsidRPr="00724CCE">
        <w:rPr>
          <w:i w:val="0"/>
          <w:sz w:val="22"/>
          <w:szCs w:val="22"/>
        </w:rPr>
        <w:t>-Sc</w:t>
      </w:r>
      <w:r w:rsidR="002D0E5F" w:rsidRPr="00724CCE">
        <w:rPr>
          <w:i w:val="0"/>
          <w:sz w:val="22"/>
          <w:szCs w:val="22"/>
          <w:vertAlign w:val="subscript"/>
        </w:rPr>
        <w:t>4</w:t>
      </w:r>
      <w:r w:rsidR="002D0E5F" w:rsidRPr="00724CCE">
        <w:rPr>
          <w:i w:val="0"/>
          <w:sz w:val="22"/>
          <w:szCs w:val="22"/>
        </w:rPr>
        <w:t>Zr</w:t>
      </w:r>
      <w:r w:rsidR="002D0E5F" w:rsidRPr="00724CCE">
        <w:rPr>
          <w:i w:val="0"/>
          <w:sz w:val="22"/>
          <w:szCs w:val="22"/>
          <w:vertAlign w:val="subscript"/>
        </w:rPr>
        <w:t>3</w:t>
      </w:r>
      <w:r w:rsidR="002D0E5F" w:rsidRPr="00724CCE">
        <w:rPr>
          <w:i w:val="0"/>
          <w:sz w:val="22"/>
          <w:szCs w:val="22"/>
        </w:rPr>
        <w:t>O</w:t>
      </w:r>
      <w:r w:rsidR="002D0E5F" w:rsidRPr="00724CCE">
        <w:rPr>
          <w:i w:val="0"/>
          <w:sz w:val="22"/>
          <w:szCs w:val="22"/>
          <w:vertAlign w:val="subscript"/>
        </w:rPr>
        <w:t>12</w:t>
      </w:r>
      <w:r w:rsidR="00D92FA0" w:rsidRPr="00724CCE">
        <w:rPr>
          <w:i w:val="0"/>
          <w:sz w:val="22"/>
          <w:szCs w:val="22"/>
        </w:rPr>
        <w:t xml:space="preserve">. Figure </w:t>
      </w:r>
      <w:r w:rsidR="00B07F23" w:rsidRPr="00724CCE">
        <w:rPr>
          <w:i w:val="0"/>
          <w:sz w:val="22"/>
          <w:szCs w:val="22"/>
        </w:rPr>
        <w:t>5</w:t>
      </w:r>
      <w:r w:rsidR="00D92FA0" w:rsidRPr="00724CCE">
        <w:rPr>
          <w:i w:val="0"/>
          <w:sz w:val="22"/>
          <w:szCs w:val="22"/>
        </w:rPr>
        <w:t xml:space="preserve"> shows a plan-view high-resolution TEM image of the specimen irradiated to a </w:t>
      </w:r>
      <w:proofErr w:type="spellStart"/>
      <w:r w:rsidR="00D92FA0" w:rsidRPr="00724CCE">
        <w:rPr>
          <w:i w:val="0"/>
          <w:sz w:val="22"/>
          <w:szCs w:val="22"/>
        </w:rPr>
        <w:t>fluence</w:t>
      </w:r>
      <w:proofErr w:type="spellEnd"/>
      <w:r w:rsidR="00D92FA0" w:rsidRPr="00724CCE">
        <w:rPr>
          <w:i w:val="0"/>
          <w:sz w:val="22"/>
          <w:szCs w:val="22"/>
        </w:rPr>
        <w:t xml:space="preserve"> of </w:t>
      </w:r>
      <w:r w:rsidR="001B4A30" w:rsidRPr="00724CCE">
        <w:rPr>
          <w:i w:val="0"/>
          <w:sz w:val="22"/>
          <w:szCs w:val="22"/>
        </w:rPr>
        <w:t>3</w:t>
      </w:r>
      <w:r w:rsidRPr="00724CCE">
        <w:rPr>
          <w:i w:val="0"/>
          <w:sz w:val="22"/>
          <w:szCs w:val="22"/>
        </w:rPr>
        <w:t>×10</w:t>
      </w:r>
      <w:r w:rsidR="001B4A30" w:rsidRPr="00724CCE">
        <w:rPr>
          <w:i w:val="0"/>
          <w:sz w:val="22"/>
          <w:szCs w:val="22"/>
          <w:vertAlign w:val="superscript"/>
        </w:rPr>
        <w:t>12</w:t>
      </w:r>
      <w:r w:rsidR="00D92FA0" w:rsidRPr="00724CCE">
        <w:rPr>
          <w:i w:val="0"/>
          <w:sz w:val="22"/>
          <w:szCs w:val="22"/>
        </w:rPr>
        <w:t xml:space="preserve"> </w:t>
      </w:r>
      <w:r w:rsidRPr="00724CCE">
        <w:rPr>
          <w:i w:val="0"/>
          <w:sz w:val="22"/>
          <w:szCs w:val="22"/>
        </w:rPr>
        <w:t>/cm</w:t>
      </w:r>
      <w:r w:rsidR="00D92FA0" w:rsidRPr="00724CCE">
        <w:rPr>
          <w:i w:val="0"/>
          <w:sz w:val="22"/>
          <w:szCs w:val="22"/>
          <w:vertAlign w:val="superscript"/>
        </w:rPr>
        <w:t>2</w:t>
      </w:r>
      <w:r w:rsidR="00D92FA0" w:rsidRPr="00724CCE">
        <w:rPr>
          <w:i w:val="0"/>
          <w:sz w:val="22"/>
          <w:szCs w:val="22"/>
        </w:rPr>
        <w:t xml:space="preserve">. </w:t>
      </w:r>
      <w:r w:rsidR="007F5174" w:rsidRPr="00724CCE">
        <w:rPr>
          <w:i w:val="0"/>
          <w:sz w:val="22"/>
          <w:szCs w:val="22"/>
        </w:rPr>
        <w:t>Since the plan-view TEM sample was prepared by a combination of mechanical polishing and ion milling, the depth at which this image was obtained from the surface is unknown. T</w:t>
      </w:r>
      <w:r w:rsidR="000140B7" w:rsidRPr="00724CCE">
        <w:rPr>
          <w:i w:val="0"/>
          <w:sz w:val="22"/>
          <w:szCs w:val="22"/>
        </w:rPr>
        <w:t>he electron beam is incident along</w:t>
      </w:r>
      <w:r w:rsidRPr="00724CCE">
        <w:rPr>
          <w:i w:val="0"/>
          <w:sz w:val="22"/>
          <w:szCs w:val="22"/>
        </w:rPr>
        <w:t xml:space="preserve"> the [</w:t>
      </w:r>
      <w:r w:rsidR="00B85DCA" w:rsidRPr="00724CCE">
        <w:rPr>
          <w:i w:val="0"/>
          <w:sz w:val="22"/>
          <w:szCs w:val="22"/>
        </w:rPr>
        <w:t>111</w:t>
      </w:r>
      <w:r w:rsidRPr="00724CCE">
        <w:rPr>
          <w:i w:val="0"/>
          <w:sz w:val="22"/>
          <w:szCs w:val="22"/>
        </w:rPr>
        <w:t>] direction of Sc</w:t>
      </w:r>
      <w:r w:rsidRPr="00724CCE">
        <w:rPr>
          <w:i w:val="0"/>
          <w:sz w:val="22"/>
          <w:szCs w:val="22"/>
          <w:vertAlign w:val="subscript"/>
        </w:rPr>
        <w:t>4</w:t>
      </w:r>
      <w:r w:rsidRPr="00724CCE">
        <w:rPr>
          <w:i w:val="0"/>
          <w:sz w:val="22"/>
          <w:szCs w:val="22"/>
        </w:rPr>
        <w:t>Zr</w:t>
      </w:r>
      <w:r w:rsidRPr="00724CCE">
        <w:rPr>
          <w:i w:val="0"/>
          <w:sz w:val="22"/>
          <w:szCs w:val="22"/>
          <w:vertAlign w:val="subscript"/>
        </w:rPr>
        <w:t>3</w:t>
      </w:r>
      <w:r w:rsidRPr="00724CCE">
        <w:rPr>
          <w:i w:val="0"/>
          <w:sz w:val="22"/>
          <w:szCs w:val="22"/>
        </w:rPr>
        <w:t>O</w:t>
      </w:r>
      <w:r w:rsidRPr="00724CCE">
        <w:rPr>
          <w:i w:val="0"/>
          <w:sz w:val="22"/>
          <w:szCs w:val="22"/>
          <w:vertAlign w:val="subscript"/>
        </w:rPr>
        <w:t>12</w:t>
      </w:r>
      <w:r w:rsidR="002D1A33" w:rsidRPr="00724CCE">
        <w:rPr>
          <w:i w:val="0"/>
          <w:sz w:val="22"/>
          <w:szCs w:val="22"/>
        </w:rPr>
        <w:t xml:space="preserve">, </w:t>
      </w:r>
      <w:r w:rsidR="00370444" w:rsidRPr="00724CCE">
        <w:rPr>
          <w:i w:val="0"/>
          <w:sz w:val="22"/>
          <w:szCs w:val="22"/>
        </w:rPr>
        <w:t xml:space="preserve">and the lattice fringes with ~0.6 nm interval </w:t>
      </w:r>
      <w:r w:rsidR="00FE4F1F" w:rsidRPr="00724CCE">
        <w:rPr>
          <w:i w:val="0"/>
          <w:sz w:val="22"/>
          <w:szCs w:val="22"/>
        </w:rPr>
        <w:t>correspond to</w:t>
      </w:r>
      <w:r w:rsidR="00370444" w:rsidRPr="00724CCE">
        <w:rPr>
          <w:i w:val="0"/>
          <w:sz w:val="22"/>
          <w:szCs w:val="22"/>
        </w:rPr>
        <w:t xml:space="preserve"> the </w:t>
      </w:r>
      <w:proofErr w:type="spellStart"/>
      <w:r w:rsidR="00370444" w:rsidRPr="00724CCE">
        <w:rPr>
          <w:i w:val="0"/>
          <w:sz w:val="22"/>
          <w:szCs w:val="22"/>
        </w:rPr>
        <w:t>superlattice</w:t>
      </w:r>
      <w:proofErr w:type="spellEnd"/>
      <w:r w:rsidR="00370444" w:rsidRPr="00724CCE">
        <w:rPr>
          <w:i w:val="0"/>
          <w:sz w:val="22"/>
          <w:szCs w:val="22"/>
        </w:rPr>
        <w:t xml:space="preserve"> due to oxygen vacancy ordering</w:t>
      </w:r>
      <w:r w:rsidR="00FE4F1F" w:rsidRPr="00724CCE">
        <w:rPr>
          <w:i w:val="0"/>
          <w:sz w:val="22"/>
          <w:szCs w:val="22"/>
        </w:rPr>
        <w:t xml:space="preserve">. </w:t>
      </w:r>
      <w:r w:rsidR="002C3DD6" w:rsidRPr="00724CCE">
        <w:rPr>
          <w:i w:val="0"/>
          <w:sz w:val="22"/>
          <w:szCs w:val="22"/>
        </w:rPr>
        <w:t xml:space="preserve">An ion track with a diameter of </w:t>
      </w:r>
      <w:r w:rsidR="006D14D3" w:rsidRPr="00724CCE">
        <w:rPr>
          <w:i w:val="0"/>
          <w:sz w:val="22"/>
          <w:szCs w:val="22"/>
        </w:rPr>
        <w:t>~3</w:t>
      </w:r>
      <w:r w:rsidR="002C3DD6" w:rsidRPr="00724CCE">
        <w:rPr>
          <w:i w:val="0"/>
          <w:sz w:val="22"/>
          <w:szCs w:val="22"/>
        </w:rPr>
        <w:t xml:space="preserve"> nm </w:t>
      </w:r>
      <w:r w:rsidR="004209C2" w:rsidRPr="00724CCE">
        <w:rPr>
          <w:i w:val="0"/>
          <w:sz w:val="22"/>
          <w:szCs w:val="22"/>
        </w:rPr>
        <w:t xml:space="preserve">is </w:t>
      </w:r>
      <w:r w:rsidR="009C35C3" w:rsidRPr="00724CCE">
        <w:rPr>
          <w:i w:val="0"/>
          <w:sz w:val="22"/>
          <w:szCs w:val="22"/>
        </w:rPr>
        <w:t>present</w:t>
      </w:r>
      <w:r w:rsidR="002C3DD6" w:rsidRPr="00724CCE">
        <w:rPr>
          <w:i w:val="0"/>
          <w:sz w:val="22"/>
          <w:szCs w:val="22"/>
        </w:rPr>
        <w:t xml:space="preserve"> at the central region of the image. </w:t>
      </w:r>
      <w:r w:rsidRPr="00724CCE">
        <w:rPr>
          <w:i w:val="0"/>
          <w:sz w:val="22"/>
          <w:szCs w:val="22"/>
        </w:rPr>
        <w:t xml:space="preserve">The lattice fringes </w:t>
      </w:r>
      <w:r w:rsidR="009E3003" w:rsidRPr="00724CCE">
        <w:rPr>
          <w:i w:val="0"/>
          <w:sz w:val="22"/>
          <w:szCs w:val="22"/>
        </w:rPr>
        <w:t xml:space="preserve">become weak or disappear at </w:t>
      </w:r>
      <w:r w:rsidR="00432EE2" w:rsidRPr="00724CCE">
        <w:rPr>
          <w:i w:val="0"/>
          <w:sz w:val="22"/>
          <w:szCs w:val="22"/>
        </w:rPr>
        <w:t xml:space="preserve">the ion track, suggesting that the ordered </w:t>
      </w:r>
      <w:r w:rsidR="00432EE2" w:rsidRPr="00724CCE">
        <w:rPr>
          <w:sz w:val="22"/>
          <w:szCs w:val="22"/>
        </w:rPr>
        <w:t>δ</w:t>
      </w:r>
      <w:r w:rsidR="00432EE2" w:rsidRPr="00724CCE">
        <w:rPr>
          <w:i w:val="0"/>
          <w:sz w:val="22"/>
          <w:szCs w:val="22"/>
        </w:rPr>
        <w:t>-phase transforms to the disordered phase by a single swift heavy ion.</w:t>
      </w:r>
      <w:r w:rsidR="00FE660E" w:rsidRPr="00724CCE">
        <w:rPr>
          <w:i w:val="0"/>
          <w:sz w:val="22"/>
          <w:szCs w:val="22"/>
        </w:rPr>
        <w:t xml:space="preserve"> </w:t>
      </w:r>
      <w:r w:rsidR="00DE75FC" w:rsidRPr="00724CCE">
        <w:rPr>
          <w:i w:val="0"/>
          <w:sz w:val="22"/>
          <w:szCs w:val="22"/>
        </w:rPr>
        <w:t xml:space="preserve">This result is consistent with the transformation from the ordered </w:t>
      </w:r>
      <w:r w:rsidR="008135B2" w:rsidRPr="00724CCE">
        <w:rPr>
          <w:sz w:val="22"/>
          <w:szCs w:val="22"/>
        </w:rPr>
        <w:t>δ</w:t>
      </w:r>
      <w:r w:rsidR="00DE75FC" w:rsidRPr="00724CCE">
        <w:rPr>
          <w:i w:val="0"/>
          <w:sz w:val="22"/>
          <w:szCs w:val="22"/>
        </w:rPr>
        <w:t xml:space="preserve"> to disordered fluorite phase</w:t>
      </w:r>
      <w:r w:rsidR="008135B2" w:rsidRPr="00724CCE">
        <w:rPr>
          <w:i w:val="0"/>
          <w:sz w:val="22"/>
          <w:szCs w:val="22"/>
        </w:rPr>
        <w:t>.</w:t>
      </w:r>
    </w:p>
    <w:p w14:paraId="170B1918" w14:textId="7D6EA22A" w:rsidR="006C5A56" w:rsidRPr="00724CCE" w:rsidRDefault="00FB4AB2" w:rsidP="006C5A56">
      <w:pPr>
        <w:rPr>
          <w:i w:val="0"/>
          <w:szCs w:val="21"/>
        </w:rPr>
      </w:pPr>
      <w:r w:rsidRPr="00724CCE">
        <w:rPr>
          <w:i w:val="0"/>
          <w:sz w:val="22"/>
          <w:szCs w:val="22"/>
        </w:rPr>
        <w:tab/>
      </w:r>
      <w:r w:rsidRPr="00724CCE">
        <w:rPr>
          <w:i w:val="0"/>
          <w:szCs w:val="21"/>
        </w:rPr>
        <w:t xml:space="preserve">The space group </w:t>
      </w:r>
      <w:r w:rsidRPr="00724CCE">
        <w:rPr>
          <w:szCs w:val="21"/>
        </w:rPr>
        <w:t>R</w:t>
      </w:r>
      <m:oMath>
        <m:acc>
          <m:accPr>
            <m:chr m:val="̅"/>
            <m:ctrlPr>
              <w:rPr>
                <w:rFonts w:ascii="Cambria Math" w:hAnsi="Cambria Math"/>
                <w:szCs w:val="21"/>
              </w:rPr>
            </m:ctrlPr>
          </m:accPr>
          <m:e>
            <m:r>
              <w:rPr>
                <w:rFonts w:ascii="Cambria Math" w:hAnsi="Cambria Math"/>
                <w:szCs w:val="21"/>
              </w:rPr>
              <m:t>3</m:t>
            </m:r>
          </m:e>
        </m:acc>
      </m:oMath>
      <w:r w:rsidRPr="00724CCE">
        <w:rPr>
          <w:i w:val="0"/>
          <w:szCs w:val="21"/>
        </w:rPr>
        <w:t xml:space="preserve"> </w:t>
      </w:r>
      <w:r w:rsidR="00BB2352" w:rsidRPr="00724CCE">
        <w:rPr>
          <w:i w:val="0"/>
          <w:szCs w:val="21"/>
        </w:rPr>
        <w:t>is a</w:t>
      </w:r>
      <w:r w:rsidR="00BB2352" w:rsidRPr="00724CCE">
        <w:rPr>
          <w:i w:val="0"/>
          <w:sz w:val="22"/>
          <w:szCs w:val="22"/>
        </w:rPr>
        <w:t xml:space="preserve"> subgroup</w:t>
      </w:r>
      <w:r w:rsidRPr="00724CCE">
        <w:rPr>
          <w:i w:val="0"/>
          <w:sz w:val="22"/>
          <w:szCs w:val="22"/>
        </w:rPr>
        <w:t xml:space="preserve"> of </w:t>
      </w:r>
      <w:r w:rsidR="00BB2352" w:rsidRPr="00724CCE">
        <w:rPr>
          <w:i w:val="0"/>
          <w:sz w:val="22"/>
          <w:szCs w:val="22"/>
        </w:rPr>
        <w:t xml:space="preserve">both </w:t>
      </w:r>
      <w:proofErr w:type="spellStart"/>
      <w:r w:rsidRPr="00724CCE">
        <w:rPr>
          <w:szCs w:val="21"/>
        </w:rPr>
        <w:t>Fm</w:t>
      </w:r>
      <w:proofErr w:type="spellEnd"/>
      <m:oMath>
        <m:acc>
          <m:accPr>
            <m:chr m:val="̅"/>
            <m:ctrlPr>
              <w:rPr>
                <w:rFonts w:ascii="Cambria Math" w:hAnsi="Cambria Math"/>
                <w:szCs w:val="21"/>
              </w:rPr>
            </m:ctrlPr>
          </m:accPr>
          <m:e>
            <m:r>
              <w:rPr>
                <w:rFonts w:ascii="Cambria Math" w:hAnsi="Cambria Math"/>
                <w:szCs w:val="21"/>
              </w:rPr>
              <m:t>3</m:t>
            </m:r>
          </m:e>
        </m:acc>
      </m:oMath>
      <w:r w:rsidRPr="00724CCE">
        <w:rPr>
          <w:szCs w:val="21"/>
        </w:rPr>
        <w:t>m</w:t>
      </w:r>
      <w:r w:rsidRPr="00724CCE">
        <w:rPr>
          <w:i w:val="0"/>
          <w:sz w:val="22"/>
          <w:szCs w:val="22"/>
        </w:rPr>
        <w:t xml:space="preserve"> and </w:t>
      </w:r>
      <w:proofErr w:type="spellStart"/>
      <w:r w:rsidRPr="00724CCE">
        <w:rPr>
          <w:szCs w:val="21"/>
        </w:rPr>
        <w:t>Ia</w:t>
      </w:r>
      <w:proofErr w:type="spellEnd"/>
      <m:oMath>
        <m:acc>
          <m:accPr>
            <m:chr m:val="̅"/>
            <m:ctrlPr>
              <w:rPr>
                <w:rFonts w:ascii="Cambria Math" w:hAnsi="Cambria Math"/>
                <w:szCs w:val="21"/>
              </w:rPr>
            </m:ctrlPr>
          </m:accPr>
          <m:e>
            <m:r>
              <w:rPr>
                <w:rFonts w:ascii="Cambria Math" w:hAnsi="Cambria Math"/>
                <w:szCs w:val="21"/>
              </w:rPr>
              <m:t>3</m:t>
            </m:r>
          </m:e>
        </m:acc>
      </m:oMath>
      <w:r w:rsidRPr="00724CCE">
        <w:rPr>
          <w:i w:val="0"/>
          <w:szCs w:val="21"/>
        </w:rPr>
        <w:t xml:space="preserve">, </w:t>
      </w:r>
      <w:r w:rsidR="00D340E3" w:rsidRPr="00724CCE">
        <w:rPr>
          <w:i w:val="0"/>
          <w:szCs w:val="21"/>
        </w:rPr>
        <w:t xml:space="preserve">and the </w:t>
      </w:r>
      <w:r w:rsidR="00C53957" w:rsidRPr="00724CCE">
        <w:rPr>
          <w:i w:val="0"/>
          <w:sz w:val="22"/>
          <w:szCs w:val="22"/>
        </w:rPr>
        <w:t xml:space="preserve">symmetry of </w:t>
      </w:r>
      <w:proofErr w:type="spellStart"/>
      <w:r w:rsidR="00C53957" w:rsidRPr="00724CCE">
        <w:rPr>
          <w:szCs w:val="21"/>
        </w:rPr>
        <w:t>Ia</w:t>
      </w:r>
      <w:proofErr w:type="spellEnd"/>
      <m:oMath>
        <m:acc>
          <m:accPr>
            <m:chr m:val="̅"/>
            <m:ctrlPr>
              <w:rPr>
                <w:rFonts w:ascii="Cambria Math" w:hAnsi="Cambria Math"/>
                <w:szCs w:val="21"/>
              </w:rPr>
            </m:ctrlPr>
          </m:accPr>
          <m:e>
            <m:r>
              <w:rPr>
                <w:rFonts w:ascii="Cambria Math" w:hAnsi="Cambria Math"/>
                <w:szCs w:val="21"/>
              </w:rPr>
              <m:t>3</m:t>
            </m:r>
          </m:e>
        </m:acc>
      </m:oMath>
      <w:r w:rsidR="00C53957" w:rsidRPr="00724CCE">
        <w:rPr>
          <w:i w:val="0"/>
          <w:szCs w:val="21"/>
        </w:rPr>
        <w:t xml:space="preserve"> is </w:t>
      </w:r>
      <w:r w:rsidR="00D340E3" w:rsidRPr="00724CCE">
        <w:rPr>
          <w:i w:val="0"/>
          <w:szCs w:val="21"/>
        </w:rPr>
        <w:t>also a</w:t>
      </w:r>
      <w:r w:rsidR="00C53957" w:rsidRPr="00724CCE">
        <w:rPr>
          <w:i w:val="0"/>
          <w:szCs w:val="21"/>
        </w:rPr>
        <w:t xml:space="preserve"> subgroup of the </w:t>
      </w:r>
      <w:r w:rsidR="00C53957" w:rsidRPr="00724CCE">
        <w:rPr>
          <w:i w:val="0"/>
          <w:sz w:val="22"/>
          <w:szCs w:val="22"/>
        </w:rPr>
        <w:t>disordered parent structure (</w:t>
      </w:r>
      <w:proofErr w:type="spellStart"/>
      <w:r w:rsidR="001212C2" w:rsidRPr="00724CCE">
        <w:rPr>
          <w:szCs w:val="21"/>
        </w:rPr>
        <w:t>Fm</w:t>
      </w:r>
      <w:proofErr w:type="spellEnd"/>
      <m:oMath>
        <m:acc>
          <m:accPr>
            <m:chr m:val="̅"/>
            <m:ctrlPr>
              <w:rPr>
                <w:rFonts w:ascii="Cambria Math" w:hAnsi="Cambria Math"/>
                <w:szCs w:val="21"/>
              </w:rPr>
            </m:ctrlPr>
          </m:accPr>
          <m:e>
            <m:r>
              <w:rPr>
                <w:rFonts w:ascii="Cambria Math" w:hAnsi="Cambria Math"/>
                <w:szCs w:val="21"/>
              </w:rPr>
              <m:t>3</m:t>
            </m:r>
          </m:e>
        </m:acc>
      </m:oMath>
      <w:r w:rsidR="001212C2" w:rsidRPr="00724CCE">
        <w:rPr>
          <w:szCs w:val="21"/>
        </w:rPr>
        <w:t>m</w:t>
      </w:r>
      <w:r w:rsidR="00C53957" w:rsidRPr="00724CCE">
        <w:rPr>
          <w:i w:val="0"/>
          <w:sz w:val="22"/>
          <w:szCs w:val="22"/>
        </w:rPr>
        <w:t xml:space="preserve">). </w:t>
      </w:r>
      <w:r w:rsidR="00D340E3" w:rsidRPr="00724CCE">
        <w:rPr>
          <w:i w:val="0"/>
          <w:sz w:val="22"/>
          <w:szCs w:val="22"/>
        </w:rPr>
        <w:t xml:space="preserve">A reconstructive mechanism between the </w:t>
      </w:r>
      <w:r w:rsidR="00D340E3" w:rsidRPr="00724CCE">
        <w:rPr>
          <w:sz w:val="22"/>
          <w:szCs w:val="22"/>
        </w:rPr>
        <w:t>δ</w:t>
      </w:r>
      <w:r w:rsidR="00D340E3" w:rsidRPr="00724CCE">
        <w:rPr>
          <w:i w:val="0"/>
          <w:sz w:val="22"/>
          <w:szCs w:val="22"/>
        </w:rPr>
        <w:t xml:space="preserve"> and the bixbyite phase is then per</w:t>
      </w:r>
      <w:r w:rsidR="00FB3C19" w:rsidRPr="00724CCE">
        <w:rPr>
          <w:i w:val="0"/>
          <w:sz w:val="22"/>
          <w:szCs w:val="22"/>
        </w:rPr>
        <w:t xml:space="preserve">fectly possible from a theoretical point of view and it involves the </w:t>
      </w:r>
      <w:proofErr w:type="spellStart"/>
      <w:r w:rsidR="00FB3C19" w:rsidRPr="00724CCE">
        <w:rPr>
          <w:szCs w:val="21"/>
        </w:rPr>
        <w:t>Fm</w:t>
      </w:r>
      <w:proofErr w:type="spellEnd"/>
      <m:oMath>
        <m:acc>
          <m:accPr>
            <m:chr m:val="̅"/>
            <m:ctrlPr>
              <w:rPr>
                <w:rFonts w:ascii="Cambria Math" w:hAnsi="Cambria Math"/>
                <w:szCs w:val="21"/>
              </w:rPr>
            </m:ctrlPr>
          </m:accPr>
          <m:e>
            <m:r>
              <w:rPr>
                <w:rFonts w:ascii="Cambria Math" w:hAnsi="Cambria Math"/>
                <w:szCs w:val="21"/>
              </w:rPr>
              <m:t>3</m:t>
            </m:r>
          </m:e>
        </m:acc>
      </m:oMath>
      <w:r w:rsidR="00FB3C19" w:rsidRPr="00724CCE">
        <w:rPr>
          <w:szCs w:val="21"/>
        </w:rPr>
        <w:t>m</w:t>
      </w:r>
      <w:r w:rsidR="00FB3C19" w:rsidRPr="00724CCE">
        <w:rPr>
          <w:i w:val="0"/>
          <w:sz w:val="22"/>
          <w:szCs w:val="22"/>
        </w:rPr>
        <w:t xml:space="preserve"> phase. Recently, the actual </w:t>
      </w:r>
      <w:proofErr w:type="spellStart"/>
      <w:r w:rsidR="00FB3C19" w:rsidRPr="00724CCE">
        <w:rPr>
          <w:szCs w:val="21"/>
        </w:rPr>
        <w:t>Ia</w:t>
      </w:r>
      <w:proofErr w:type="spellEnd"/>
      <m:oMath>
        <m:acc>
          <m:accPr>
            <m:chr m:val="̅"/>
            <m:ctrlPr>
              <w:rPr>
                <w:rFonts w:ascii="Cambria Math" w:hAnsi="Cambria Math"/>
                <w:szCs w:val="21"/>
              </w:rPr>
            </m:ctrlPr>
          </m:accPr>
          <m:e>
            <m:r>
              <w:rPr>
                <w:rFonts w:ascii="Cambria Math" w:hAnsi="Cambria Math"/>
                <w:szCs w:val="21"/>
              </w:rPr>
              <m:t>3</m:t>
            </m:r>
          </m:e>
        </m:acc>
      </m:oMath>
      <w:r w:rsidR="00FB3C19" w:rsidRPr="00724CCE">
        <w:rPr>
          <w:i w:val="0"/>
          <w:szCs w:val="21"/>
        </w:rPr>
        <w:t xml:space="preserve"> symmetry of the oxygen-excess bixbyite was questioned proposing a subgroup where the </w:t>
      </w:r>
      <w:r w:rsidR="00C03919" w:rsidRPr="00724CCE">
        <w:rPr>
          <w:i w:val="0"/>
          <w:szCs w:val="21"/>
        </w:rPr>
        <w:t>oxygen</w:t>
      </w:r>
      <w:r w:rsidR="00FB3C19" w:rsidRPr="00724CCE">
        <w:rPr>
          <w:i w:val="0"/>
          <w:szCs w:val="21"/>
        </w:rPr>
        <w:t xml:space="preserve"> vacancies of the compound Gd</w:t>
      </w:r>
      <w:r w:rsidR="00FB3C19" w:rsidRPr="00724CCE">
        <w:rPr>
          <w:i w:val="0"/>
          <w:szCs w:val="21"/>
          <w:vertAlign w:val="subscript"/>
        </w:rPr>
        <w:t>2</w:t>
      </w:r>
      <w:r w:rsidR="00FB3C19" w:rsidRPr="00724CCE">
        <w:rPr>
          <w:i w:val="0"/>
          <w:szCs w:val="21"/>
        </w:rPr>
        <w:t>Ce</w:t>
      </w:r>
      <w:r w:rsidR="00FB3C19" w:rsidRPr="00724CCE">
        <w:rPr>
          <w:i w:val="0"/>
          <w:szCs w:val="21"/>
          <w:vertAlign w:val="subscript"/>
        </w:rPr>
        <w:t>2</w:t>
      </w:r>
      <w:r w:rsidR="00FB3C19" w:rsidRPr="00724CCE">
        <w:rPr>
          <w:i w:val="0"/>
          <w:szCs w:val="21"/>
        </w:rPr>
        <w:t>O</w:t>
      </w:r>
      <w:r w:rsidR="00FB3C19" w:rsidRPr="00724CCE">
        <w:rPr>
          <w:i w:val="0"/>
          <w:szCs w:val="21"/>
          <w:vertAlign w:val="subscript"/>
        </w:rPr>
        <w:t>7</w:t>
      </w:r>
      <w:r w:rsidR="00FB3C19" w:rsidRPr="00724CCE">
        <w:rPr>
          <w:i w:val="0"/>
          <w:szCs w:val="21"/>
        </w:rPr>
        <w:t xml:space="preserve"> can order. The different stoichiometry of the </w:t>
      </w:r>
      <w:r w:rsidR="00FB3C19" w:rsidRPr="00724CCE">
        <w:rPr>
          <w:sz w:val="22"/>
          <w:szCs w:val="22"/>
        </w:rPr>
        <w:t>δ</w:t>
      </w:r>
      <w:r w:rsidR="00FB3C19" w:rsidRPr="00724CCE">
        <w:rPr>
          <w:i w:val="0"/>
          <w:sz w:val="22"/>
          <w:szCs w:val="22"/>
        </w:rPr>
        <w:t xml:space="preserve"> phase under investigation is not favorable for a same ordering mechanism </w:t>
      </w:r>
      <w:r w:rsidR="005A5C3E" w:rsidRPr="00724CCE">
        <w:rPr>
          <w:i w:val="0"/>
          <w:sz w:val="22"/>
          <w:szCs w:val="22"/>
        </w:rPr>
        <w:t>that</w:t>
      </w:r>
      <w:r w:rsidR="00FB3C19" w:rsidRPr="00724CCE">
        <w:rPr>
          <w:i w:val="0"/>
          <w:sz w:val="22"/>
          <w:szCs w:val="22"/>
        </w:rPr>
        <w:t xml:space="preserve"> requires a long-range fluctuation of </w:t>
      </w:r>
      <w:r w:rsidR="005A613C" w:rsidRPr="00724CCE">
        <w:rPr>
          <w:i w:val="0"/>
          <w:sz w:val="22"/>
          <w:szCs w:val="22"/>
        </w:rPr>
        <w:t>oxygen</w:t>
      </w:r>
      <w:r w:rsidR="00FB3C19" w:rsidRPr="00724CCE">
        <w:rPr>
          <w:i w:val="0"/>
          <w:sz w:val="22"/>
          <w:szCs w:val="22"/>
        </w:rPr>
        <w:t xml:space="preserve"> stoichiometry. In </w:t>
      </w:r>
      <w:r w:rsidR="00FB3C19" w:rsidRPr="00724CCE">
        <w:rPr>
          <w:i w:val="0"/>
          <w:szCs w:val="21"/>
        </w:rPr>
        <w:t>Gd</w:t>
      </w:r>
      <w:r w:rsidR="00FB3C19" w:rsidRPr="00724CCE">
        <w:rPr>
          <w:i w:val="0"/>
          <w:szCs w:val="21"/>
          <w:vertAlign w:val="subscript"/>
        </w:rPr>
        <w:t>2</w:t>
      </w:r>
      <w:r w:rsidR="00FB3C19" w:rsidRPr="00724CCE">
        <w:rPr>
          <w:i w:val="0"/>
          <w:szCs w:val="21"/>
        </w:rPr>
        <w:t>Ce</w:t>
      </w:r>
      <w:r w:rsidR="00FB3C19" w:rsidRPr="00724CCE">
        <w:rPr>
          <w:i w:val="0"/>
          <w:szCs w:val="21"/>
          <w:vertAlign w:val="subscript"/>
        </w:rPr>
        <w:t>2</w:t>
      </w:r>
      <w:r w:rsidR="00FB3C19" w:rsidRPr="00724CCE">
        <w:rPr>
          <w:i w:val="0"/>
          <w:szCs w:val="21"/>
        </w:rPr>
        <w:t>O</w:t>
      </w:r>
      <w:r w:rsidR="00FB3C19" w:rsidRPr="00724CCE">
        <w:rPr>
          <w:i w:val="0"/>
          <w:szCs w:val="21"/>
          <w:vertAlign w:val="subscript"/>
        </w:rPr>
        <w:t>7</w:t>
      </w:r>
      <w:r w:rsidR="00FB3C19" w:rsidRPr="00724CCE">
        <w:rPr>
          <w:i w:val="0"/>
          <w:szCs w:val="21"/>
        </w:rPr>
        <w:t>,</w:t>
      </w:r>
      <w:r w:rsidR="00FB3C19" w:rsidRPr="00724CCE">
        <w:rPr>
          <w:i w:val="0"/>
          <w:sz w:val="22"/>
          <w:szCs w:val="22"/>
        </w:rPr>
        <w:t xml:space="preserve"> </w:t>
      </w:r>
      <w:r w:rsidR="00D6570D" w:rsidRPr="00724CCE">
        <w:rPr>
          <w:i w:val="0"/>
          <w:szCs w:val="21"/>
        </w:rPr>
        <w:t xml:space="preserve">half of the </w:t>
      </w:r>
      <w:r w:rsidR="00BD7141" w:rsidRPr="00724CCE">
        <w:rPr>
          <w:i w:val="0"/>
          <w:szCs w:val="21"/>
        </w:rPr>
        <w:t xml:space="preserve">vacancy sites </w:t>
      </w:r>
      <w:r w:rsidR="00FB3C19" w:rsidRPr="00724CCE">
        <w:rPr>
          <w:i w:val="0"/>
          <w:szCs w:val="21"/>
        </w:rPr>
        <w:t xml:space="preserve">of the ideal bixbyite </w:t>
      </w:r>
      <w:r w:rsidR="00BD7141" w:rsidRPr="00724CCE">
        <w:rPr>
          <w:i w:val="0"/>
          <w:szCs w:val="21"/>
        </w:rPr>
        <w:t xml:space="preserve">anionic </w:t>
      </w:r>
      <w:proofErr w:type="spellStart"/>
      <w:r w:rsidR="00BD7141" w:rsidRPr="00724CCE">
        <w:rPr>
          <w:i w:val="0"/>
          <w:szCs w:val="21"/>
        </w:rPr>
        <w:t>sublattice</w:t>
      </w:r>
      <w:proofErr w:type="spellEnd"/>
      <w:r w:rsidR="00BD7141" w:rsidRPr="00724CCE">
        <w:rPr>
          <w:i w:val="0"/>
          <w:szCs w:val="21"/>
        </w:rPr>
        <w:t xml:space="preserve"> are filled, </w:t>
      </w:r>
      <w:r w:rsidR="00FB3C19" w:rsidRPr="00724CCE">
        <w:rPr>
          <w:i w:val="0"/>
          <w:szCs w:val="21"/>
        </w:rPr>
        <w:t xml:space="preserve">and </w:t>
      </w:r>
      <w:r w:rsidR="00BD7141" w:rsidRPr="00724CCE">
        <w:rPr>
          <w:i w:val="0"/>
          <w:szCs w:val="21"/>
        </w:rPr>
        <w:t>th</w:t>
      </w:r>
      <w:r w:rsidR="005A5C3E" w:rsidRPr="00724CCE">
        <w:rPr>
          <w:i w:val="0"/>
          <w:szCs w:val="21"/>
        </w:rPr>
        <w:t>is</w:t>
      </w:r>
      <w:r w:rsidR="00BD7141" w:rsidRPr="00724CCE">
        <w:rPr>
          <w:i w:val="0"/>
          <w:szCs w:val="21"/>
        </w:rPr>
        <w:t xml:space="preserve"> structure is called </w:t>
      </w:r>
      <w:r w:rsidR="00FB3C19" w:rsidRPr="00724CCE">
        <w:rPr>
          <w:i w:val="0"/>
          <w:szCs w:val="21"/>
        </w:rPr>
        <w:t xml:space="preserve">the ordered </w:t>
      </w:r>
      <w:r w:rsidR="00BD7141" w:rsidRPr="00724CCE">
        <w:rPr>
          <w:i w:val="0"/>
          <w:szCs w:val="21"/>
        </w:rPr>
        <w:t>‘anion-excess bixbyite’</w:t>
      </w:r>
      <w:r w:rsidR="00DB17B2" w:rsidRPr="00724CCE">
        <w:rPr>
          <w:i w:val="0"/>
          <w:szCs w:val="21"/>
        </w:rPr>
        <w:t xml:space="preserve"> [</w:t>
      </w:r>
      <w:r w:rsidR="00A53D6F" w:rsidRPr="00724CCE">
        <w:rPr>
          <w:i w:val="0"/>
          <w:szCs w:val="21"/>
        </w:rPr>
        <w:t>11</w:t>
      </w:r>
      <w:r w:rsidR="00DB17B2" w:rsidRPr="00724CCE">
        <w:rPr>
          <w:i w:val="0"/>
          <w:szCs w:val="21"/>
        </w:rPr>
        <w:t xml:space="preserve">]. </w:t>
      </w:r>
      <w:r w:rsidR="00FB3C19" w:rsidRPr="00724CCE">
        <w:rPr>
          <w:i w:val="0"/>
          <w:szCs w:val="21"/>
        </w:rPr>
        <w:t>This structure has</w:t>
      </w:r>
      <w:r w:rsidR="00DB17B2" w:rsidRPr="00724CCE">
        <w:rPr>
          <w:i w:val="0"/>
          <w:szCs w:val="21"/>
        </w:rPr>
        <w:t xml:space="preserve"> space group </w:t>
      </w:r>
      <w:r w:rsidR="00DB17B2" w:rsidRPr="00724CCE">
        <w:rPr>
          <w:szCs w:val="21"/>
        </w:rPr>
        <w:t>I</w:t>
      </w:r>
      <w:r w:rsidR="00DB17B2" w:rsidRPr="00724CCE">
        <w:rPr>
          <w:i w:val="0"/>
          <w:szCs w:val="21"/>
        </w:rPr>
        <w:t>2</w:t>
      </w:r>
      <w:r w:rsidR="00DB17B2" w:rsidRPr="00724CCE">
        <w:rPr>
          <w:i w:val="0"/>
          <w:szCs w:val="21"/>
          <w:vertAlign w:val="subscript"/>
        </w:rPr>
        <w:t>1</w:t>
      </w:r>
      <w:r w:rsidR="00DB17B2" w:rsidRPr="00724CCE">
        <w:rPr>
          <w:i w:val="0"/>
          <w:szCs w:val="21"/>
        </w:rPr>
        <w:t>3 (No. 199)</w:t>
      </w:r>
      <w:r w:rsidR="00B171F8" w:rsidRPr="00724CCE">
        <w:rPr>
          <w:i w:val="0"/>
          <w:szCs w:val="21"/>
        </w:rPr>
        <w:t>,</w:t>
      </w:r>
      <w:r w:rsidR="00DB17B2" w:rsidRPr="00724CCE">
        <w:rPr>
          <w:i w:val="0"/>
          <w:szCs w:val="21"/>
        </w:rPr>
        <w:t xml:space="preserve"> </w:t>
      </w:r>
      <w:r w:rsidR="00DE39DF" w:rsidRPr="00724CCE">
        <w:rPr>
          <w:i w:val="0"/>
          <w:szCs w:val="21"/>
        </w:rPr>
        <w:t xml:space="preserve">which </w:t>
      </w:r>
      <w:r w:rsidR="00FB3C19" w:rsidRPr="00724CCE">
        <w:rPr>
          <w:i w:val="0"/>
          <w:szCs w:val="21"/>
        </w:rPr>
        <w:t xml:space="preserve">also </w:t>
      </w:r>
      <w:r w:rsidR="00A03FFC" w:rsidRPr="00724CCE">
        <w:rPr>
          <w:i w:val="0"/>
          <w:szCs w:val="21"/>
        </w:rPr>
        <w:t xml:space="preserve">has </w:t>
      </w:r>
      <w:r w:rsidR="001212C2" w:rsidRPr="00724CCE">
        <w:rPr>
          <w:i w:val="0"/>
          <w:szCs w:val="21"/>
        </w:rPr>
        <w:t>a</w:t>
      </w:r>
      <w:r w:rsidR="00A03FFC" w:rsidRPr="00724CCE">
        <w:rPr>
          <w:i w:val="0"/>
          <w:szCs w:val="21"/>
        </w:rPr>
        <w:t xml:space="preserve"> group and</w:t>
      </w:r>
      <w:r w:rsidR="00B31210" w:rsidRPr="00724CCE">
        <w:rPr>
          <w:i w:val="0"/>
          <w:szCs w:val="21"/>
        </w:rPr>
        <w:t xml:space="preserve"> subgroup </w:t>
      </w:r>
      <w:r w:rsidR="001212C2" w:rsidRPr="00724CCE">
        <w:rPr>
          <w:i w:val="0"/>
          <w:szCs w:val="21"/>
        </w:rPr>
        <w:lastRenderedPageBreak/>
        <w:t>relationship</w:t>
      </w:r>
      <w:r w:rsidR="00A03FFC" w:rsidRPr="00724CCE">
        <w:rPr>
          <w:i w:val="0"/>
          <w:szCs w:val="21"/>
        </w:rPr>
        <w:t xml:space="preserve"> with</w:t>
      </w:r>
      <w:r w:rsidR="00B31210" w:rsidRPr="00724CCE">
        <w:rPr>
          <w:i w:val="0"/>
          <w:szCs w:val="21"/>
        </w:rPr>
        <w:t xml:space="preserve"> </w:t>
      </w:r>
      <w:proofErr w:type="spellStart"/>
      <w:r w:rsidR="00B31210" w:rsidRPr="00724CCE">
        <w:rPr>
          <w:szCs w:val="21"/>
        </w:rPr>
        <w:t>Fm</w:t>
      </w:r>
      <w:proofErr w:type="spellEnd"/>
      <m:oMath>
        <m:acc>
          <m:accPr>
            <m:chr m:val="̅"/>
            <m:ctrlPr>
              <w:rPr>
                <w:rFonts w:ascii="Cambria Math" w:hAnsi="Cambria Math"/>
                <w:szCs w:val="21"/>
              </w:rPr>
            </m:ctrlPr>
          </m:accPr>
          <m:e>
            <m:r>
              <w:rPr>
                <w:rFonts w:ascii="Cambria Math" w:hAnsi="Cambria Math"/>
                <w:szCs w:val="21"/>
              </w:rPr>
              <m:t>3</m:t>
            </m:r>
          </m:e>
        </m:acc>
      </m:oMath>
      <w:r w:rsidR="00B31210" w:rsidRPr="00724CCE">
        <w:rPr>
          <w:szCs w:val="21"/>
        </w:rPr>
        <w:t>m</w:t>
      </w:r>
      <w:r w:rsidR="00B31210" w:rsidRPr="00724CCE">
        <w:rPr>
          <w:i w:val="0"/>
          <w:szCs w:val="21"/>
        </w:rPr>
        <w:t xml:space="preserve">. </w:t>
      </w:r>
      <w:r w:rsidR="001D5869" w:rsidRPr="00724CCE">
        <w:rPr>
          <w:i w:val="0"/>
          <w:szCs w:val="21"/>
        </w:rPr>
        <w:t xml:space="preserve">The ideal and anion-excess bixbyite phases can be distinguished by examining the extinction rule of the structure factor. </w:t>
      </w:r>
      <w:r w:rsidR="00B1458A" w:rsidRPr="00724CCE">
        <w:rPr>
          <w:i w:val="0"/>
          <w:sz w:val="22"/>
          <w:szCs w:val="22"/>
        </w:rPr>
        <w:t>Figure</w:t>
      </w:r>
      <w:r w:rsidR="00F44946" w:rsidRPr="00724CCE">
        <w:rPr>
          <w:i w:val="0"/>
          <w:sz w:val="22"/>
          <w:szCs w:val="22"/>
        </w:rPr>
        <w:t>s</w:t>
      </w:r>
      <w:r w:rsidR="00B1458A" w:rsidRPr="00724CCE">
        <w:rPr>
          <w:i w:val="0"/>
          <w:sz w:val="22"/>
          <w:szCs w:val="22"/>
        </w:rPr>
        <w:t xml:space="preserve"> </w:t>
      </w:r>
      <w:r w:rsidR="00B07F23" w:rsidRPr="00724CCE">
        <w:rPr>
          <w:i w:val="0"/>
          <w:sz w:val="22"/>
          <w:szCs w:val="22"/>
        </w:rPr>
        <w:t>6</w:t>
      </w:r>
      <w:r w:rsidR="00DC7DEA" w:rsidRPr="00724CCE">
        <w:rPr>
          <w:i w:val="0"/>
          <w:sz w:val="22"/>
          <w:szCs w:val="22"/>
        </w:rPr>
        <w:t>(a</w:t>
      </w:r>
      <w:r w:rsidR="00F44946" w:rsidRPr="00724CCE">
        <w:rPr>
          <w:i w:val="0"/>
          <w:sz w:val="22"/>
          <w:szCs w:val="22"/>
        </w:rPr>
        <w:t xml:space="preserve">) and </w:t>
      </w:r>
      <w:r w:rsidR="00B07F23" w:rsidRPr="00724CCE">
        <w:rPr>
          <w:i w:val="0"/>
          <w:sz w:val="22"/>
          <w:szCs w:val="22"/>
        </w:rPr>
        <w:t>6</w:t>
      </w:r>
      <w:r w:rsidR="00DC7DEA" w:rsidRPr="00724CCE">
        <w:rPr>
          <w:i w:val="0"/>
          <w:sz w:val="22"/>
          <w:szCs w:val="22"/>
        </w:rPr>
        <w:t>(b</w:t>
      </w:r>
      <w:r w:rsidR="00F44946" w:rsidRPr="00724CCE">
        <w:rPr>
          <w:i w:val="0"/>
          <w:sz w:val="22"/>
          <w:szCs w:val="22"/>
        </w:rPr>
        <w:t xml:space="preserve">) </w:t>
      </w:r>
      <w:r w:rsidR="00DC7DEA" w:rsidRPr="00724CCE">
        <w:rPr>
          <w:i w:val="0"/>
          <w:sz w:val="22"/>
          <w:szCs w:val="22"/>
        </w:rPr>
        <w:t>show</w:t>
      </w:r>
      <w:r w:rsidR="00B1458A" w:rsidRPr="00724CCE">
        <w:rPr>
          <w:i w:val="0"/>
          <w:sz w:val="22"/>
          <w:szCs w:val="22"/>
        </w:rPr>
        <w:t xml:space="preserve"> the selected-area electron diffraction patterns</w:t>
      </w:r>
      <w:r w:rsidR="00F44946" w:rsidRPr="00724CCE">
        <w:rPr>
          <w:i w:val="0"/>
          <w:sz w:val="22"/>
          <w:szCs w:val="22"/>
        </w:rPr>
        <w:t>, respectively,</w:t>
      </w:r>
      <w:r w:rsidR="00B1458A" w:rsidRPr="00724CCE">
        <w:rPr>
          <w:i w:val="0"/>
          <w:sz w:val="22"/>
          <w:szCs w:val="22"/>
        </w:rPr>
        <w:t xml:space="preserve"> </w:t>
      </w:r>
      <w:r w:rsidR="00F44946" w:rsidRPr="00724CCE">
        <w:rPr>
          <w:i w:val="0"/>
          <w:sz w:val="22"/>
          <w:szCs w:val="22"/>
        </w:rPr>
        <w:t>viewed along the [</w:t>
      </w:r>
      <w:r w:rsidR="00135E97" w:rsidRPr="00724CCE">
        <w:rPr>
          <w:i w:val="0"/>
          <w:sz w:val="22"/>
          <w:szCs w:val="22"/>
        </w:rPr>
        <w:t>100</w:t>
      </w:r>
      <w:r w:rsidR="00F44946" w:rsidRPr="00724CCE">
        <w:rPr>
          <w:i w:val="0"/>
          <w:sz w:val="22"/>
          <w:szCs w:val="22"/>
        </w:rPr>
        <w:t>] and [</w:t>
      </w:r>
      <w:r w:rsidR="00D033D0" w:rsidRPr="00724CCE">
        <w:rPr>
          <w:i w:val="0"/>
          <w:sz w:val="22"/>
          <w:szCs w:val="22"/>
        </w:rPr>
        <w:t>111</w:t>
      </w:r>
      <w:r w:rsidR="00F44946" w:rsidRPr="00724CCE">
        <w:rPr>
          <w:i w:val="0"/>
          <w:sz w:val="22"/>
          <w:szCs w:val="22"/>
        </w:rPr>
        <w:t xml:space="preserve">] directions of the bixbyite structure. The </w:t>
      </w:r>
      <w:r w:rsidR="00C53957" w:rsidRPr="00724CCE">
        <w:rPr>
          <w:i w:val="0"/>
          <w:sz w:val="22"/>
          <w:szCs w:val="22"/>
        </w:rPr>
        <w:t xml:space="preserve">corresponding simulated diffraction patterns of the </w:t>
      </w:r>
      <w:r w:rsidR="005D3ECC" w:rsidRPr="00724CCE">
        <w:rPr>
          <w:i w:val="0"/>
          <w:sz w:val="22"/>
          <w:szCs w:val="22"/>
        </w:rPr>
        <w:t>ideal and anion-excess bixbyite structure</w:t>
      </w:r>
      <w:r w:rsidR="007E2C53" w:rsidRPr="00724CCE">
        <w:rPr>
          <w:i w:val="0"/>
          <w:sz w:val="22"/>
          <w:szCs w:val="22"/>
        </w:rPr>
        <w:t xml:space="preserve"> are </w:t>
      </w:r>
      <w:r w:rsidR="00B36CEE" w:rsidRPr="00724CCE">
        <w:rPr>
          <w:i w:val="0"/>
          <w:sz w:val="22"/>
          <w:szCs w:val="22"/>
        </w:rPr>
        <w:t xml:space="preserve">also </w:t>
      </w:r>
      <w:r w:rsidR="007E2C53" w:rsidRPr="00724CCE">
        <w:rPr>
          <w:i w:val="0"/>
          <w:sz w:val="22"/>
          <w:szCs w:val="22"/>
        </w:rPr>
        <w:t>shown</w:t>
      </w:r>
      <w:r w:rsidR="00B36CEE" w:rsidRPr="00724CCE">
        <w:rPr>
          <w:i w:val="0"/>
          <w:sz w:val="22"/>
          <w:szCs w:val="22"/>
        </w:rPr>
        <w:t xml:space="preserve"> in Fig</w:t>
      </w:r>
      <w:r w:rsidR="005D3ECC" w:rsidRPr="00724CCE">
        <w:rPr>
          <w:i w:val="0"/>
          <w:sz w:val="22"/>
          <w:szCs w:val="22"/>
        </w:rPr>
        <w:t>s</w:t>
      </w:r>
      <w:r w:rsidR="00B36CEE" w:rsidRPr="00724CCE">
        <w:rPr>
          <w:i w:val="0"/>
          <w:sz w:val="22"/>
          <w:szCs w:val="22"/>
        </w:rPr>
        <w:t xml:space="preserve">. </w:t>
      </w:r>
      <w:r w:rsidR="00B07F23" w:rsidRPr="00724CCE">
        <w:rPr>
          <w:i w:val="0"/>
          <w:sz w:val="22"/>
          <w:szCs w:val="22"/>
        </w:rPr>
        <w:t>6</w:t>
      </w:r>
      <w:r w:rsidR="005D3ECC" w:rsidRPr="00724CCE">
        <w:rPr>
          <w:i w:val="0"/>
          <w:sz w:val="22"/>
          <w:szCs w:val="22"/>
        </w:rPr>
        <w:t>(a’</w:t>
      </w:r>
      <w:r w:rsidR="002527E5" w:rsidRPr="00724CCE">
        <w:rPr>
          <w:i w:val="0"/>
          <w:sz w:val="22"/>
          <w:szCs w:val="22"/>
        </w:rPr>
        <w:t>, b</w:t>
      </w:r>
      <w:r w:rsidR="005D3ECC" w:rsidRPr="00724CCE">
        <w:rPr>
          <w:i w:val="0"/>
          <w:sz w:val="22"/>
          <w:szCs w:val="22"/>
        </w:rPr>
        <w:t xml:space="preserve">’) and </w:t>
      </w:r>
      <w:r w:rsidR="00B07F23" w:rsidRPr="00724CCE">
        <w:rPr>
          <w:i w:val="0"/>
          <w:sz w:val="22"/>
          <w:szCs w:val="22"/>
        </w:rPr>
        <w:t>6</w:t>
      </w:r>
      <w:r w:rsidR="005D3ECC" w:rsidRPr="00724CCE">
        <w:rPr>
          <w:i w:val="0"/>
          <w:sz w:val="22"/>
          <w:szCs w:val="22"/>
        </w:rPr>
        <w:t>(a’’</w:t>
      </w:r>
      <w:r w:rsidR="002527E5" w:rsidRPr="00724CCE">
        <w:rPr>
          <w:i w:val="0"/>
          <w:sz w:val="22"/>
          <w:szCs w:val="22"/>
        </w:rPr>
        <w:t>, b</w:t>
      </w:r>
      <w:r w:rsidR="005D3ECC" w:rsidRPr="00724CCE">
        <w:rPr>
          <w:i w:val="0"/>
          <w:sz w:val="22"/>
          <w:szCs w:val="22"/>
        </w:rPr>
        <w:t>’’), respectively</w:t>
      </w:r>
      <w:r w:rsidR="00C53957" w:rsidRPr="00724CCE">
        <w:rPr>
          <w:i w:val="0"/>
          <w:sz w:val="22"/>
          <w:szCs w:val="22"/>
        </w:rPr>
        <w:t xml:space="preserve">. </w:t>
      </w:r>
      <w:r w:rsidR="001524C9" w:rsidRPr="00724CCE">
        <w:rPr>
          <w:i w:val="0"/>
          <w:sz w:val="22"/>
          <w:szCs w:val="22"/>
        </w:rPr>
        <w:t xml:space="preserve">The </w:t>
      </w:r>
      <w:proofErr w:type="spellStart"/>
      <w:r w:rsidR="001524C9" w:rsidRPr="00724CCE">
        <w:rPr>
          <w:szCs w:val="21"/>
        </w:rPr>
        <w:t>Ia</w:t>
      </w:r>
      <w:proofErr w:type="spellEnd"/>
      <m:oMath>
        <m:acc>
          <m:accPr>
            <m:chr m:val="̅"/>
            <m:ctrlPr>
              <w:rPr>
                <w:rFonts w:ascii="Cambria Math" w:hAnsi="Cambria Math"/>
                <w:szCs w:val="21"/>
              </w:rPr>
            </m:ctrlPr>
          </m:accPr>
          <m:e>
            <m:r>
              <w:rPr>
                <w:rFonts w:ascii="Cambria Math" w:hAnsi="Cambria Math"/>
                <w:szCs w:val="21"/>
              </w:rPr>
              <m:t>3</m:t>
            </m:r>
          </m:e>
        </m:acc>
      </m:oMath>
      <w:r w:rsidR="001524C9" w:rsidRPr="00724CCE">
        <w:rPr>
          <w:i w:val="0"/>
          <w:szCs w:val="21"/>
        </w:rPr>
        <w:t xml:space="preserve"> and </w:t>
      </w:r>
      <w:r w:rsidR="001524C9" w:rsidRPr="00724CCE">
        <w:rPr>
          <w:szCs w:val="21"/>
        </w:rPr>
        <w:t>I</w:t>
      </w:r>
      <w:r w:rsidR="001524C9" w:rsidRPr="00724CCE">
        <w:rPr>
          <w:i w:val="0"/>
          <w:szCs w:val="21"/>
        </w:rPr>
        <w:t>2</w:t>
      </w:r>
      <w:r w:rsidR="001524C9" w:rsidRPr="00724CCE">
        <w:rPr>
          <w:i w:val="0"/>
          <w:szCs w:val="21"/>
          <w:vertAlign w:val="subscript"/>
        </w:rPr>
        <w:t>1</w:t>
      </w:r>
      <w:r w:rsidR="001524C9" w:rsidRPr="00724CCE">
        <w:rPr>
          <w:i w:val="0"/>
          <w:szCs w:val="21"/>
        </w:rPr>
        <w:t>3 symmetry can be distinguish</w:t>
      </w:r>
      <w:r w:rsidR="00EE19AF" w:rsidRPr="00724CCE">
        <w:rPr>
          <w:i w:val="0"/>
          <w:szCs w:val="21"/>
        </w:rPr>
        <w:t>ed</w:t>
      </w:r>
      <w:r w:rsidR="001524C9" w:rsidRPr="00724CCE">
        <w:rPr>
          <w:i w:val="0"/>
          <w:szCs w:val="21"/>
        </w:rPr>
        <w:t xml:space="preserve"> by examining the </w:t>
      </w:r>
      <w:r w:rsidR="00EE19AF" w:rsidRPr="00724CCE">
        <w:rPr>
          <w:i w:val="0"/>
          <w:szCs w:val="21"/>
        </w:rPr>
        <w:t>extinction</w:t>
      </w:r>
      <w:r w:rsidR="00E44C19" w:rsidRPr="00724CCE">
        <w:rPr>
          <w:i w:val="0"/>
          <w:szCs w:val="21"/>
        </w:rPr>
        <w:t xml:space="preserve"> rule</w:t>
      </w:r>
      <w:r w:rsidR="001524C9" w:rsidRPr="00724CCE">
        <w:rPr>
          <w:i w:val="0"/>
          <w:szCs w:val="21"/>
        </w:rPr>
        <w:t xml:space="preserve"> of </w:t>
      </w:r>
      <w:r w:rsidR="00E44C19" w:rsidRPr="00724CCE">
        <w:rPr>
          <w:i w:val="0"/>
          <w:szCs w:val="21"/>
        </w:rPr>
        <w:t>0</w:t>
      </w:r>
      <w:r w:rsidR="00E44C19" w:rsidRPr="00724CCE">
        <w:rPr>
          <w:szCs w:val="21"/>
        </w:rPr>
        <w:t>kl</w:t>
      </w:r>
      <w:r w:rsidR="002A45C0" w:rsidRPr="00724CCE">
        <w:rPr>
          <w:i w:val="0"/>
          <w:szCs w:val="21"/>
        </w:rPr>
        <w:t>-type</w:t>
      </w:r>
      <w:r w:rsidR="00E44C19" w:rsidRPr="00724CCE">
        <w:rPr>
          <w:i w:val="0"/>
          <w:szCs w:val="21"/>
        </w:rPr>
        <w:t xml:space="preserve"> reflections:</w:t>
      </w:r>
      <w:r w:rsidR="00833DE1" w:rsidRPr="00724CCE">
        <w:rPr>
          <w:i w:val="0"/>
          <w:szCs w:val="21"/>
        </w:rPr>
        <w:t xml:space="preserve"> they disappear in the ideal bixbyite structure when </w:t>
      </w:r>
      <w:r w:rsidR="00352BC8" w:rsidRPr="00724CCE">
        <w:rPr>
          <w:szCs w:val="21"/>
        </w:rPr>
        <w:t>k</w:t>
      </w:r>
      <w:r w:rsidR="00833DE1" w:rsidRPr="00724CCE">
        <w:rPr>
          <w:i w:val="0"/>
          <w:szCs w:val="21"/>
        </w:rPr>
        <w:t xml:space="preserve"> and </w:t>
      </w:r>
      <w:r w:rsidR="00352BC8" w:rsidRPr="00724CCE">
        <w:rPr>
          <w:szCs w:val="21"/>
        </w:rPr>
        <w:t>l</w:t>
      </w:r>
      <w:r w:rsidR="0093433C" w:rsidRPr="00724CCE">
        <w:rPr>
          <w:i w:val="0"/>
          <w:szCs w:val="21"/>
        </w:rPr>
        <w:t xml:space="preserve"> are </w:t>
      </w:r>
      <w:r w:rsidR="00352BC8" w:rsidRPr="00724CCE">
        <w:rPr>
          <w:i w:val="0"/>
          <w:szCs w:val="21"/>
        </w:rPr>
        <w:t>odd</w:t>
      </w:r>
      <w:r w:rsidR="002527E5" w:rsidRPr="00724CCE">
        <w:rPr>
          <w:i w:val="0"/>
          <w:szCs w:val="21"/>
        </w:rPr>
        <w:t xml:space="preserve"> (circled in Fig. </w:t>
      </w:r>
      <w:r w:rsidR="00B07F23" w:rsidRPr="00724CCE">
        <w:rPr>
          <w:i w:val="0"/>
          <w:szCs w:val="21"/>
        </w:rPr>
        <w:t>6</w:t>
      </w:r>
      <w:r w:rsidR="002527E5" w:rsidRPr="00724CCE">
        <w:rPr>
          <w:i w:val="0"/>
          <w:szCs w:val="21"/>
        </w:rPr>
        <w:t>(</w:t>
      </w:r>
      <w:r w:rsidR="002433F9" w:rsidRPr="00724CCE">
        <w:rPr>
          <w:i w:val="0"/>
          <w:szCs w:val="21"/>
        </w:rPr>
        <w:t>b’</w:t>
      </w:r>
      <w:r w:rsidR="002527E5" w:rsidRPr="00724CCE">
        <w:rPr>
          <w:i w:val="0"/>
          <w:szCs w:val="21"/>
        </w:rPr>
        <w:t>))</w:t>
      </w:r>
      <w:r w:rsidR="0093433C" w:rsidRPr="00724CCE">
        <w:rPr>
          <w:i w:val="0"/>
          <w:szCs w:val="21"/>
        </w:rPr>
        <w:t xml:space="preserve">, while all reflections </w:t>
      </w:r>
      <w:r w:rsidR="005A5C3E" w:rsidRPr="00724CCE">
        <w:rPr>
          <w:i w:val="0"/>
          <w:szCs w:val="21"/>
        </w:rPr>
        <w:t>are allowed</w:t>
      </w:r>
      <w:r w:rsidR="0093433C" w:rsidRPr="00724CCE">
        <w:rPr>
          <w:i w:val="0"/>
          <w:szCs w:val="21"/>
        </w:rPr>
        <w:t xml:space="preserve"> in the anion-excess bixbyite one</w:t>
      </w:r>
      <w:r w:rsidR="00D033D0" w:rsidRPr="00724CCE">
        <w:rPr>
          <w:i w:val="0"/>
          <w:szCs w:val="21"/>
        </w:rPr>
        <w:t xml:space="preserve"> (the intensity of the 022-type reflections are very weak)</w:t>
      </w:r>
      <w:r w:rsidR="0093433C" w:rsidRPr="00724CCE">
        <w:rPr>
          <w:i w:val="0"/>
          <w:szCs w:val="21"/>
        </w:rPr>
        <w:t>.</w:t>
      </w:r>
      <w:r w:rsidR="00E44C19" w:rsidRPr="00724CCE">
        <w:rPr>
          <w:i w:val="0"/>
          <w:szCs w:val="21"/>
        </w:rPr>
        <w:t xml:space="preserve"> </w:t>
      </w:r>
      <w:r w:rsidR="006C5A56" w:rsidRPr="00724CCE">
        <w:rPr>
          <w:i w:val="0"/>
          <w:szCs w:val="21"/>
        </w:rPr>
        <w:t xml:space="preserve">Although </w:t>
      </w:r>
      <w:r w:rsidR="00697FFC" w:rsidRPr="00724CCE">
        <w:rPr>
          <w:i w:val="0"/>
          <w:szCs w:val="21"/>
        </w:rPr>
        <w:t>011-</w:t>
      </w:r>
      <w:r w:rsidR="006C5A56" w:rsidRPr="00724CCE">
        <w:rPr>
          <w:i w:val="0"/>
          <w:szCs w:val="21"/>
        </w:rPr>
        <w:t xml:space="preserve"> and </w:t>
      </w:r>
      <w:r w:rsidR="00697FFC" w:rsidRPr="00724CCE">
        <w:rPr>
          <w:i w:val="0"/>
          <w:szCs w:val="21"/>
        </w:rPr>
        <w:t>033-type</w:t>
      </w:r>
      <w:r w:rsidR="006C5A56" w:rsidRPr="00724CCE">
        <w:rPr>
          <w:i w:val="0"/>
          <w:szCs w:val="21"/>
        </w:rPr>
        <w:t xml:space="preserve"> reflections exist in the (111) diffraction pattern (Fig. </w:t>
      </w:r>
      <w:r w:rsidR="00B07F23" w:rsidRPr="00724CCE">
        <w:rPr>
          <w:i w:val="0"/>
          <w:szCs w:val="21"/>
        </w:rPr>
        <w:t>6</w:t>
      </w:r>
      <w:r w:rsidR="008C469F" w:rsidRPr="00724CCE">
        <w:rPr>
          <w:i w:val="0"/>
          <w:szCs w:val="21"/>
        </w:rPr>
        <w:t>(b</w:t>
      </w:r>
      <w:r w:rsidR="006C5A56" w:rsidRPr="00724CCE">
        <w:rPr>
          <w:i w:val="0"/>
          <w:szCs w:val="21"/>
        </w:rPr>
        <w:t>)), they are not present in the (</w:t>
      </w:r>
      <w:r w:rsidR="00135E97" w:rsidRPr="00724CCE">
        <w:rPr>
          <w:i w:val="0"/>
          <w:szCs w:val="21"/>
        </w:rPr>
        <w:t>100</w:t>
      </w:r>
      <w:r w:rsidR="006C5A56" w:rsidRPr="00724CCE">
        <w:rPr>
          <w:i w:val="0"/>
          <w:szCs w:val="21"/>
        </w:rPr>
        <w:t xml:space="preserve">) diffraction pattern (Fig. </w:t>
      </w:r>
      <w:r w:rsidR="00B07F23" w:rsidRPr="00724CCE">
        <w:rPr>
          <w:i w:val="0"/>
          <w:szCs w:val="21"/>
        </w:rPr>
        <w:t>6</w:t>
      </w:r>
      <w:r w:rsidR="00697FFC" w:rsidRPr="00724CCE">
        <w:rPr>
          <w:i w:val="0"/>
          <w:szCs w:val="21"/>
        </w:rPr>
        <w:t>(a</w:t>
      </w:r>
      <w:r w:rsidR="006C5A56" w:rsidRPr="00724CCE">
        <w:rPr>
          <w:i w:val="0"/>
          <w:szCs w:val="21"/>
        </w:rPr>
        <w:t xml:space="preserve">)). This means that the </w:t>
      </w:r>
      <w:r w:rsidR="00697FFC" w:rsidRPr="00724CCE">
        <w:rPr>
          <w:i w:val="0"/>
          <w:szCs w:val="21"/>
        </w:rPr>
        <w:t>011</w:t>
      </w:r>
      <w:r w:rsidR="006C5A56" w:rsidRPr="00724CCE">
        <w:rPr>
          <w:i w:val="0"/>
          <w:szCs w:val="21"/>
        </w:rPr>
        <w:t xml:space="preserve"> and </w:t>
      </w:r>
      <w:r w:rsidR="00697FFC" w:rsidRPr="00724CCE">
        <w:rPr>
          <w:i w:val="0"/>
          <w:szCs w:val="21"/>
        </w:rPr>
        <w:t>033</w:t>
      </w:r>
      <w:r w:rsidR="006C5A56" w:rsidRPr="00724CCE">
        <w:rPr>
          <w:i w:val="0"/>
          <w:szCs w:val="21"/>
        </w:rPr>
        <w:t xml:space="preserve"> reflections are forbidden, but </w:t>
      </w:r>
      <w:r w:rsidR="005A5C3E" w:rsidRPr="00724CCE">
        <w:rPr>
          <w:i w:val="0"/>
          <w:szCs w:val="21"/>
        </w:rPr>
        <w:t xml:space="preserve">they </w:t>
      </w:r>
      <w:r w:rsidR="006C5A56" w:rsidRPr="00724CCE">
        <w:rPr>
          <w:i w:val="0"/>
          <w:szCs w:val="21"/>
        </w:rPr>
        <w:t>accidentally appear due to double diffraction.</w:t>
      </w:r>
      <w:r w:rsidR="006C5A56" w:rsidRPr="00724CCE">
        <w:rPr>
          <w:i w:val="0"/>
          <w:sz w:val="22"/>
          <w:szCs w:val="22"/>
        </w:rPr>
        <w:t xml:space="preserve"> This suggests that the ion-beam-induced phase possesses the </w:t>
      </w:r>
      <w:r w:rsidR="00EE19AF" w:rsidRPr="00724CCE">
        <w:rPr>
          <w:i w:val="0"/>
          <w:sz w:val="22"/>
          <w:szCs w:val="22"/>
        </w:rPr>
        <w:t>average</w:t>
      </w:r>
      <w:r w:rsidR="006C5A56" w:rsidRPr="00724CCE">
        <w:rPr>
          <w:i w:val="0"/>
          <w:sz w:val="22"/>
          <w:szCs w:val="22"/>
        </w:rPr>
        <w:t xml:space="preserve"> bixbyite structures (</w:t>
      </w:r>
      <w:proofErr w:type="spellStart"/>
      <w:r w:rsidR="006C5A56" w:rsidRPr="00724CCE">
        <w:rPr>
          <w:szCs w:val="21"/>
        </w:rPr>
        <w:t>Ia</w:t>
      </w:r>
      <w:proofErr w:type="spellEnd"/>
      <m:oMath>
        <m:acc>
          <m:accPr>
            <m:chr m:val="̅"/>
            <m:ctrlPr>
              <w:rPr>
                <w:rFonts w:ascii="Cambria Math" w:hAnsi="Cambria Math"/>
                <w:szCs w:val="21"/>
              </w:rPr>
            </m:ctrlPr>
          </m:accPr>
          <m:e>
            <m:r>
              <w:rPr>
                <w:rFonts w:ascii="Cambria Math" w:hAnsi="Cambria Math"/>
                <w:szCs w:val="21"/>
              </w:rPr>
              <m:t>3</m:t>
            </m:r>
          </m:e>
        </m:acc>
      </m:oMath>
      <w:r w:rsidR="006C5A56" w:rsidRPr="00724CCE">
        <w:rPr>
          <w:i w:val="0"/>
          <w:sz w:val="22"/>
          <w:szCs w:val="22"/>
        </w:rPr>
        <w:t>)</w:t>
      </w:r>
      <w:r w:rsidR="00EE19AF" w:rsidRPr="00724CCE">
        <w:rPr>
          <w:i w:val="0"/>
          <w:sz w:val="22"/>
          <w:szCs w:val="22"/>
        </w:rPr>
        <w:t xml:space="preserve"> where the excess </w:t>
      </w:r>
      <w:r w:rsidR="00BE547A" w:rsidRPr="00724CCE">
        <w:rPr>
          <w:i w:val="0"/>
          <w:sz w:val="22"/>
          <w:szCs w:val="22"/>
        </w:rPr>
        <w:t>oxygen</w:t>
      </w:r>
      <w:r w:rsidR="00EE19AF" w:rsidRPr="00724CCE">
        <w:rPr>
          <w:i w:val="0"/>
          <w:sz w:val="22"/>
          <w:szCs w:val="22"/>
        </w:rPr>
        <w:t xml:space="preserve"> atoms are distributed to fill randomly a fraction </w:t>
      </w:r>
      <w:r w:rsidR="005A5C3E" w:rsidRPr="00724CCE">
        <w:rPr>
          <w:i w:val="0"/>
          <w:sz w:val="22"/>
          <w:szCs w:val="22"/>
        </w:rPr>
        <w:t xml:space="preserve">of </w:t>
      </w:r>
      <w:r w:rsidR="00EE19AF" w:rsidRPr="00724CCE">
        <w:rPr>
          <w:i w:val="0"/>
          <w:sz w:val="22"/>
          <w:szCs w:val="22"/>
        </w:rPr>
        <w:t>the vacant sites of the ideal bixbyite structure, a result that provides a large entropic contribution for the stabilization of this phase.</w:t>
      </w:r>
    </w:p>
    <w:p w14:paraId="66F27220" w14:textId="0EA6BAC6" w:rsidR="004C4EC7" w:rsidRPr="00724CCE" w:rsidRDefault="00693321" w:rsidP="00693321">
      <w:pPr>
        <w:rPr>
          <w:i w:val="0"/>
          <w:sz w:val="22"/>
          <w:szCs w:val="22"/>
        </w:rPr>
      </w:pPr>
      <w:r w:rsidRPr="00724CCE">
        <w:rPr>
          <w:rFonts w:hint="eastAsia"/>
          <w:i w:val="0"/>
          <w:sz w:val="22"/>
          <w:szCs w:val="22"/>
        </w:rPr>
        <w:tab/>
      </w:r>
      <w:r w:rsidRPr="00724CCE">
        <w:rPr>
          <w:i w:val="0"/>
          <w:sz w:val="22"/>
          <w:szCs w:val="22"/>
        </w:rPr>
        <w:t>We have previously</w:t>
      </w:r>
      <w:r w:rsidR="005A5C3E" w:rsidRPr="00724CCE">
        <w:rPr>
          <w:i w:val="0"/>
          <w:sz w:val="22"/>
          <w:szCs w:val="22"/>
        </w:rPr>
        <w:t xml:space="preserve"> performed compositional analyse</w:t>
      </w:r>
      <w:r w:rsidRPr="00724CCE">
        <w:rPr>
          <w:i w:val="0"/>
          <w:sz w:val="22"/>
          <w:szCs w:val="22"/>
        </w:rPr>
        <w:t xml:space="preserve">s of 300 </w:t>
      </w:r>
      <w:proofErr w:type="spellStart"/>
      <w:r w:rsidRPr="00724CCE">
        <w:rPr>
          <w:i w:val="0"/>
          <w:sz w:val="22"/>
          <w:szCs w:val="22"/>
        </w:rPr>
        <w:t>keV</w:t>
      </w:r>
      <w:proofErr w:type="spellEnd"/>
      <w:r w:rsidRPr="00724CCE">
        <w:rPr>
          <w:i w:val="0"/>
          <w:sz w:val="22"/>
          <w:szCs w:val="22"/>
        </w:rPr>
        <w:t xml:space="preserve"> Kr ion irradiated </w:t>
      </w:r>
      <w:r w:rsidRPr="00724CCE">
        <w:rPr>
          <w:sz w:val="22"/>
          <w:szCs w:val="22"/>
        </w:rPr>
        <w:t>δ</w:t>
      </w:r>
      <w:r w:rsidRPr="00724CCE">
        <w:rPr>
          <w:i w:val="0"/>
          <w:sz w:val="22"/>
          <w:szCs w:val="22"/>
        </w:rPr>
        <w:t>-Sc</w:t>
      </w:r>
      <w:r w:rsidRPr="00724CCE">
        <w:rPr>
          <w:i w:val="0"/>
          <w:sz w:val="22"/>
          <w:szCs w:val="22"/>
          <w:vertAlign w:val="subscript"/>
        </w:rPr>
        <w:t>4</w:t>
      </w:r>
      <w:r w:rsidRPr="00724CCE">
        <w:rPr>
          <w:i w:val="0"/>
          <w:sz w:val="22"/>
          <w:szCs w:val="22"/>
        </w:rPr>
        <w:t>Zr</w:t>
      </w:r>
      <w:r w:rsidRPr="00724CCE">
        <w:rPr>
          <w:i w:val="0"/>
          <w:sz w:val="22"/>
          <w:szCs w:val="22"/>
          <w:vertAlign w:val="subscript"/>
        </w:rPr>
        <w:t>3</w:t>
      </w:r>
      <w:r w:rsidRPr="00724CCE">
        <w:rPr>
          <w:i w:val="0"/>
          <w:sz w:val="22"/>
          <w:szCs w:val="22"/>
        </w:rPr>
        <w:t>O</w:t>
      </w:r>
      <w:r w:rsidRPr="00724CCE">
        <w:rPr>
          <w:i w:val="0"/>
          <w:sz w:val="22"/>
          <w:szCs w:val="22"/>
          <w:vertAlign w:val="subscript"/>
        </w:rPr>
        <w:t>12</w:t>
      </w:r>
      <w:r w:rsidRPr="00724CCE">
        <w:rPr>
          <w:i w:val="0"/>
          <w:sz w:val="22"/>
          <w:szCs w:val="22"/>
        </w:rPr>
        <w:t xml:space="preserve"> using energy-dispersive x-ray spectroscopy</w:t>
      </w:r>
      <w:r w:rsidR="00BA19A1" w:rsidRPr="00724CCE">
        <w:rPr>
          <w:i w:val="0"/>
          <w:sz w:val="22"/>
          <w:szCs w:val="22"/>
        </w:rPr>
        <w:t xml:space="preserve"> (EDX)</w:t>
      </w:r>
      <w:r w:rsidRPr="00724CCE">
        <w:rPr>
          <w:i w:val="0"/>
          <w:sz w:val="22"/>
          <w:szCs w:val="22"/>
        </w:rPr>
        <w:t>, Rutherford backscattering spectroscopy, and x-ray photoelectron spectroscopy [</w:t>
      </w:r>
      <w:r w:rsidR="00A53D6F" w:rsidRPr="00724CCE">
        <w:rPr>
          <w:i w:val="0"/>
          <w:sz w:val="22"/>
          <w:szCs w:val="22"/>
        </w:rPr>
        <w:t>23</w:t>
      </w:r>
      <w:r w:rsidRPr="00724CCE">
        <w:rPr>
          <w:i w:val="0"/>
          <w:sz w:val="22"/>
          <w:szCs w:val="22"/>
        </w:rPr>
        <w:t>]. As</w:t>
      </w:r>
      <w:r w:rsidR="0006004C" w:rsidRPr="00724CCE">
        <w:rPr>
          <w:i w:val="0"/>
          <w:sz w:val="22"/>
          <w:szCs w:val="22"/>
        </w:rPr>
        <w:t xml:space="preserve"> a result, it was found that the</w:t>
      </w:r>
      <w:r w:rsidR="0083665B" w:rsidRPr="00724CCE">
        <w:rPr>
          <w:i w:val="0"/>
          <w:sz w:val="22"/>
          <w:szCs w:val="22"/>
        </w:rPr>
        <w:t xml:space="preserve"> composition of the</w:t>
      </w:r>
      <w:r w:rsidR="0006004C" w:rsidRPr="00724CCE">
        <w:rPr>
          <w:i w:val="0"/>
          <w:sz w:val="22"/>
          <w:szCs w:val="22"/>
        </w:rPr>
        <w:t xml:space="preserve"> </w:t>
      </w:r>
      <w:r w:rsidR="0083665B" w:rsidRPr="00724CCE">
        <w:rPr>
          <w:i w:val="0"/>
          <w:sz w:val="22"/>
          <w:szCs w:val="22"/>
        </w:rPr>
        <w:t xml:space="preserve">irradiation-induced phases, i.e., fluorite and bixbyite, is almost the same as that of the pristine </w:t>
      </w:r>
      <w:r w:rsidR="0083665B" w:rsidRPr="00724CCE">
        <w:rPr>
          <w:sz w:val="22"/>
          <w:szCs w:val="22"/>
        </w:rPr>
        <w:t>δ</w:t>
      </w:r>
      <w:r w:rsidR="0083665B" w:rsidRPr="00724CCE">
        <w:rPr>
          <w:i w:val="0"/>
          <w:sz w:val="22"/>
          <w:szCs w:val="22"/>
        </w:rPr>
        <w:t>-type phase</w:t>
      </w:r>
      <w:r w:rsidR="00F906A2" w:rsidRPr="00724CCE">
        <w:rPr>
          <w:i w:val="0"/>
          <w:sz w:val="22"/>
          <w:szCs w:val="22"/>
        </w:rPr>
        <w:t xml:space="preserve"> (60</w:t>
      </w:r>
      <w:r w:rsidR="0083665B" w:rsidRPr="00724CCE">
        <w:rPr>
          <w:i w:val="0"/>
          <w:sz w:val="22"/>
          <w:szCs w:val="22"/>
        </w:rPr>
        <w:t xml:space="preserve"> </w:t>
      </w:r>
      <w:proofErr w:type="gramStart"/>
      <w:r w:rsidR="0083665B" w:rsidRPr="00724CCE">
        <w:rPr>
          <w:i w:val="0"/>
          <w:sz w:val="22"/>
          <w:szCs w:val="22"/>
        </w:rPr>
        <w:t>at.%</w:t>
      </w:r>
      <w:proofErr w:type="gramEnd"/>
      <w:r w:rsidR="0083665B" w:rsidRPr="00724CCE">
        <w:rPr>
          <w:i w:val="0"/>
          <w:sz w:val="22"/>
          <w:szCs w:val="22"/>
        </w:rPr>
        <w:t>Zr</w:t>
      </w:r>
      <w:r w:rsidR="00A60BD6" w:rsidRPr="00724CCE">
        <w:rPr>
          <w:i w:val="0"/>
          <w:sz w:val="22"/>
          <w:szCs w:val="22"/>
        </w:rPr>
        <w:t>O</w:t>
      </w:r>
      <w:r w:rsidR="00A60BD6" w:rsidRPr="00724CCE">
        <w:rPr>
          <w:i w:val="0"/>
          <w:sz w:val="22"/>
          <w:szCs w:val="22"/>
          <w:vertAlign w:val="subscript"/>
        </w:rPr>
        <w:t>2</w:t>
      </w:r>
      <w:r w:rsidR="00F906A2" w:rsidRPr="00724CCE">
        <w:rPr>
          <w:i w:val="0"/>
          <w:sz w:val="22"/>
          <w:szCs w:val="22"/>
        </w:rPr>
        <w:t xml:space="preserve"> for Sc</w:t>
      </w:r>
      <w:r w:rsidR="00F906A2" w:rsidRPr="00724CCE">
        <w:rPr>
          <w:i w:val="0"/>
          <w:sz w:val="22"/>
          <w:szCs w:val="22"/>
          <w:vertAlign w:val="subscript"/>
        </w:rPr>
        <w:t>4</w:t>
      </w:r>
      <w:r w:rsidR="00F906A2" w:rsidRPr="00724CCE">
        <w:rPr>
          <w:i w:val="0"/>
          <w:sz w:val="22"/>
          <w:szCs w:val="22"/>
        </w:rPr>
        <w:t>Zr</w:t>
      </w:r>
      <w:r w:rsidR="00F906A2" w:rsidRPr="00724CCE">
        <w:rPr>
          <w:i w:val="0"/>
          <w:sz w:val="22"/>
          <w:szCs w:val="22"/>
          <w:vertAlign w:val="subscript"/>
        </w:rPr>
        <w:t>3</w:t>
      </w:r>
      <w:r w:rsidR="00F906A2" w:rsidRPr="00724CCE">
        <w:rPr>
          <w:i w:val="0"/>
          <w:sz w:val="22"/>
          <w:szCs w:val="22"/>
        </w:rPr>
        <w:t>O</w:t>
      </w:r>
      <w:r w:rsidR="00F906A2" w:rsidRPr="00724CCE">
        <w:rPr>
          <w:i w:val="0"/>
          <w:sz w:val="22"/>
          <w:szCs w:val="22"/>
          <w:vertAlign w:val="subscript"/>
        </w:rPr>
        <w:t>12</w:t>
      </w:r>
      <w:r w:rsidR="00F906A2" w:rsidRPr="00724CCE">
        <w:rPr>
          <w:i w:val="0"/>
          <w:sz w:val="22"/>
          <w:szCs w:val="22"/>
        </w:rPr>
        <w:t>)</w:t>
      </w:r>
      <w:r w:rsidR="0083665B" w:rsidRPr="00724CCE">
        <w:rPr>
          <w:i w:val="0"/>
          <w:sz w:val="22"/>
          <w:szCs w:val="22"/>
        </w:rPr>
        <w:t xml:space="preserve">. </w:t>
      </w:r>
      <w:r w:rsidR="007271CA" w:rsidRPr="00724CCE">
        <w:rPr>
          <w:i w:val="0"/>
          <w:sz w:val="22"/>
          <w:szCs w:val="22"/>
        </w:rPr>
        <w:t xml:space="preserve">This </w:t>
      </w:r>
      <w:r w:rsidR="00796802" w:rsidRPr="00724CCE">
        <w:rPr>
          <w:i w:val="0"/>
          <w:sz w:val="22"/>
          <w:szCs w:val="22"/>
        </w:rPr>
        <w:t>composition</w:t>
      </w:r>
      <w:r w:rsidR="007271CA" w:rsidRPr="00724CCE">
        <w:rPr>
          <w:i w:val="0"/>
          <w:sz w:val="22"/>
          <w:szCs w:val="22"/>
        </w:rPr>
        <w:t xml:space="preserve"> is quite different from th</w:t>
      </w:r>
      <w:r w:rsidR="00E52855" w:rsidRPr="00724CCE">
        <w:rPr>
          <w:i w:val="0"/>
          <w:sz w:val="22"/>
          <w:szCs w:val="22"/>
        </w:rPr>
        <w:t>at</w:t>
      </w:r>
      <w:r w:rsidR="007271CA" w:rsidRPr="00724CCE">
        <w:rPr>
          <w:i w:val="0"/>
          <w:sz w:val="22"/>
          <w:szCs w:val="22"/>
        </w:rPr>
        <w:t xml:space="preserve"> of the bixbyite phase </w:t>
      </w:r>
      <w:r w:rsidR="005A1D8B" w:rsidRPr="00724CCE">
        <w:rPr>
          <w:i w:val="0"/>
          <w:sz w:val="22"/>
          <w:szCs w:val="22"/>
        </w:rPr>
        <w:t>(</w:t>
      </w:r>
      <w:r w:rsidR="00FF795E" w:rsidRPr="00724CCE">
        <w:rPr>
          <w:i w:val="0"/>
          <w:sz w:val="22"/>
          <w:szCs w:val="22"/>
        </w:rPr>
        <w:t>~24</w:t>
      </w:r>
      <w:r w:rsidR="005A1D8B" w:rsidRPr="00724CCE">
        <w:rPr>
          <w:i w:val="0"/>
          <w:sz w:val="22"/>
          <w:szCs w:val="22"/>
        </w:rPr>
        <w:t xml:space="preserve"> </w:t>
      </w:r>
      <w:proofErr w:type="gramStart"/>
      <w:r w:rsidR="005A1D8B" w:rsidRPr="00724CCE">
        <w:rPr>
          <w:i w:val="0"/>
          <w:sz w:val="22"/>
          <w:szCs w:val="22"/>
        </w:rPr>
        <w:t>at</w:t>
      </w:r>
      <w:r w:rsidR="00735906" w:rsidRPr="00724CCE">
        <w:rPr>
          <w:i w:val="0"/>
          <w:sz w:val="22"/>
          <w:szCs w:val="22"/>
        </w:rPr>
        <w:t>.%</w:t>
      </w:r>
      <w:proofErr w:type="gramEnd"/>
      <w:r w:rsidR="00735906" w:rsidRPr="00724CCE">
        <w:rPr>
          <w:i w:val="0"/>
          <w:sz w:val="22"/>
          <w:szCs w:val="22"/>
        </w:rPr>
        <w:t>Zr</w:t>
      </w:r>
      <w:r w:rsidR="00A60BD6" w:rsidRPr="00724CCE">
        <w:rPr>
          <w:i w:val="0"/>
          <w:sz w:val="22"/>
          <w:szCs w:val="22"/>
        </w:rPr>
        <w:t>O</w:t>
      </w:r>
      <w:r w:rsidR="00A60BD6" w:rsidRPr="00724CCE">
        <w:rPr>
          <w:i w:val="0"/>
          <w:sz w:val="22"/>
          <w:szCs w:val="22"/>
          <w:vertAlign w:val="subscript"/>
        </w:rPr>
        <w:t>2</w:t>
      </w:r>
      <w:r w:rsidR="00735906" w:rsidRPr="00724CCE">
        <w:rPr>
          <w:i w:val="0"/>
          <w:sz w:val="22"/>
          <w:szCs w:val="22"/>
        </w:rPr>
        <w:t xml:space="preserve">) </w:t>
      </w:r>
      <w:r w:rsidR="007271CA" w:rsidRPr="00724CCE">
        <w:rPr>
          <w:i w:val="0"/>
          <w:sz w:val="22"/>
          <w:szCs w:val="22"/>
        </w:rPr>
        <w:t>present in the Sc</w:t>
      </w:r>
      <w:r w:rsidR="007271CA" w:rsidRPr="00724CCE">
        <w:rPr>
          <w:i w:val="0"/>
          <w:sz w:val="22"/>
          <w:szCs w:val="22"/>
          <w:vertAlign w:val="subscript"/>
        </w:rPr>
        <w:t>2</w:t>
      </w:r>
      <w:r w:rsidR="007271CA" w:rsidRPr="00724CCE">
        <w:rPr>
          <w:i w:val="0"/>
          <w:sz w:val="22"/>
          <w:szCs w:val="22"/>
        </w:rPr>
        <w:t>O</w:t>
      </w:r>
      <w:r w:rsidR="007271CA" w:rsidRPr="00724CCE">
        <w:rPr>
          <w:i w:val="0"/>
          <w:sz w:val="22"/>
          <w:szCs w:val="22"/>
          <w:vertAlign w:val="subscript"/>
        </w:rPr>
        <w:t>3</w:t>
      </w:r>
      <w:r w:rsidR="007271CA" w:rsidRPr="00724CCE">
        <w:rPr>
          <w:i w:val="0"/>
          <w:sz w:val="22"/>
          <w:szCs w:val="22"/>
        </w:rPr>
        <w:t>-ZrO</w:t>
      </w:r>
      <w:r w:rsidR="007271CA" w:rsidRPr="00724CCE">
        <w:rPr>
          <w:i w:val="0"/>
          <w:sz w:val="22"/>
          <w:szCs w:val="22"/>
          <w:vertAlign w:val="subscript"/>
        </w:rPr>
        <w:t>2</w:t>
      </w:r>
      <w:r w:rsidR="007271CA" w:rsidRPr="00724CCE">
        <w:rPr>
          <w:i w:val="0"/>
          <w:sz w:val="22"/>
          <w:szCs w:val="22"/>
        </w:rPr>
        <w:t xml:space="preserve"> pseudo-binary phase diagram. </w:t>
      </w:r>
      <w:r w:rsidR="003E1C22" w:rsidRPr="00724CCE">
        <w:rPr>
          <w:i w:val="0"/>
          <w:sz w:val="22"/>
          <w:szCs w:val="22"/>
        </w:rPr>
        <w:t xml:space="preserve">To confirm the </w:t>
      </w:r>
      <w:r w:rsidR="00C527D2" w:rsidRPr="00724CCE">
        <w:rPr>
          <w:i w:val="0"/>
          <w:sz w:val="22"/>
          <w:szCs w:val="22"/>
        </w:rPr>
        <w:t xml:space="preserve">compositional change </w:t>
      </w:r>
      <w:r w:rsidR="00330878" w:rsidRPr="00724CCE">
        <w:rPr>
          <w:i w:val="0"/>
          <w:sz w:val="22"/>
          <w:szCs w:val="22"/>
        </w:rPr>
        <w:t xml:space="preserve">of </w:t>
      </w:r>
      <w:r w:rsidR="009D5E95" w:rsidRPr="00724CCE">
        <w:rPr>
          <w:i w:val="0"/>
          <w:sz w:val="22"/>
          <w:szCs w:val="22"/>
        </w:rPr>
        <w:t xml:space="preserve">swift heavy ion irradiated </w:t>
      </w:r>
      <w:r w:rsidR="009D5E95" w:rsidRPr="00724CCE">
        <w:rPr>
          <w:sz w:val="22"/>
          <w:szCs w:val="22"/>
        </w:rPr>
        <w:t>δ</w:t>
      </w:r>
      <w:r w:rsidR="009D5E95" w:rsidRPr="00724CCE">
        <w:rPr>
          <w:i w:val="0"/>
          <w:sz w:val="22"/>
          <w:szCs w:val="22"/>
        </w:rPr>
        <w:t>-Sc</w:t>
      </w:r>
      <w:r w:rsidR="009D5E95" w:rsidRPr="00724CCE">
        <w:rPr>
          <w:i w:val="0"/>
          <w:sz w:val="22"/>
          <w:szCs w:val="22"/>
          <w:vertAlign w:val="subscript"/>
        </w:rPr>
        <w:t>4</w:t>
      </w:r>
      <w:r w:rsidR="009D5E95" w:rsidRPr="00724CCE">
        <w:rPr>
          <w:i w:val="0"/>
          <w:sz w:val="22"/>
          <w:szCs w:val="22"/>
        </w:rPr>
        <w:t>Hf</w:t>
      </w:r>
      <w:r w:rsidR="009D5E95" w:rsidRPr="00724CCE">
        <w:rPr>
          <w:i w:val="0"/>
          <w:sz w:val="22"/>
          <w:szCs w:val="22"/>
          <w:vertAlign w:val="subscript"/>
        </w:rPr>
        <w:t>3</w:t>
      </w:r>
      <w:r w:rsidR="009D5E95" w:rsidRPr="00724CCE">
        <w:rPr>
          <w:i w:val="0"/>
          <w:sz w:val="22"/>
          <w:szCs w:val="22"/>
        </w:rPr>
        <w:t>O</w:t>
      </w:r>
      <w:r w:rsidR="009D5E95" w:rsidRPr="00724CCE">
        <w:rPr>
          <w:i w:val="0"/>
          <w:sz w:val="22"/>
          <w:szCs w:val="22"/>
          <w:vertAlign w:val="subscript"/>
        </w:rPr>
        <w:t>12</w:t>
      </w:r>
      <w:r w:rsidR="009D5E95" w:rsidRPr="00724CCE">
        <w:rPr>
          <w:i w:val="0"/>
          <w:sz w:val="22"/>
          <w:szCs w:val="22"/>
        </w:rPr>
        <w:t>, we performed elemental mapping</w:t>
      </w:r>
      <w:r w:rsidR="00AE4DF1" w:rsidRPr="00724CCE">
        <w:rPr>
          <w:i w:val="0"/>
          <w:sz w:val="22"/>
          <w:szCs w:val="22"/>
        </w:rPr>
        <w:t xml:space="preserve"> by using </w:t>
      </w:r>
      <w:r w:rsidR="00795EB1" w:rsidRPr="00724CCE">
        <w:rPr>
          <w:i w:val="0"/>
          <w:sz w:val="22"/>
          <w:szCs w:val="22"/>
        </w:rPr>
        <w:t>EDX</w:t>
      </w:r>
      <w:r w:rsidR="009D5E95" w:rsidRPr="00724CCE">
        <w:rPr>
          <w:i w:val="0"/>
          <w:sz w:val="22"/>
          <w:szCs w:val="22"/>
        </w:rPr>
        <w:t xml:space="preserve">. </w:t>
      </w:r>
      <w:r w:rsidR="004F0227" w:rsidRPr="00724CCE">
        <w:rPr>
          <w:i w:val="0"/>
          <w:sz w:val="22"/>
          <w:szCs w:val="22"/>
        </w:rPr>
        <w:t xml:space="preserve">Figure </w:t>
      </w:r>
      <w:r w:rsidR="00B07F23" w:rsidRPr="00724CCE">
        <w:rPr>
          <w:i w:val="0"/>
          <w:sz w:val="22"/>
          <w:szCs w:val="22"/>
        </w:rPr>
        <w:t>7</w:t>
      </w:r>
      <w:r w:rsidR="00893887" w:rsidRPr="00724CCE">
        <w:rPr>
          <w:i w:val="0"/>
          <w:sz w:val="22"/>
          <w:szCs w:val="22"/>
        </w:rPr>
        <w:t xml:space="preserve">(a) shows </w:t>
      </w:r>
      <w:r w:rsidR="00C527D2" w:rsidRPr="00724CCE">
        <w:rPr>
          <w:i w:val="0"/>
          <w:sz w:val="22"/>
          <w:szCs w:val="22"/>
        </w:rPr>
        <w:t xml:space="preserve">the annular bright-field image </w:t>
      </w:r>
      <w:r w:rsidR="00893887" w:rsidRPr="00724CCE">
        <w:rPr>
          <w:i w:val="0"/>
          <w:sz w:val="22"/>
          <w:szCs w:val="22"/>
        </w:rPr>
        <w:t xml:space="preserve">taken from </w:t>
      </w:r>
      <w:r w:rsidR="000E74BB" w:rsidRPr="00724CCE">
        <w:rPr>
          <w:i w:val="0"/>
          <w:sz w:val="22"/>
          <w:szCs w:val="22"/>
        </w:rPr>
        <w:t xml:space="preserve">the </w:t>
      </w:r>
      <w:r w:rsidR="00893887" w:rsidRPr="00724CCE">
        <w:rPr>
          <w:i w:val="0"/>
          <w:sz w:val="22"/>
          <w:szCs w:val="22"/>
        </w:rPr>
        <w:t xml:space="preserve">interface </w:t>
      </w:r>
      <w:r w:rsidR="000E74BB" w:rsidRPr="00724CCE">
        <w:rPr>
          <w:i w:val="0"/>
          <w:sz w:val="22"/>
          <w:szCs w:val="22"/>
        </w:rPr>
        <w:t>between the bixbyite (</w:t>
      </w:r>
      <w:r w:rsidR="009E432E" w:rsidRPr="00724CCE">
        <w:rPr>
          <w:i w:val="0"/>
          <w:sz w:val="22"/>
          <w:szCs w:val="22"/>
        </w:rPr>
        <w:t xml:space="preserve">left) and fluorite (right) regions. </w:t>
      </w:r>
      <w:r w:rsidR="00893887" w:rsidRPr="00724CCE">
        <w:rPr>
          <w:i w:val="0"/>
          <w:sz w:val="22"/>
          <w:szCs w:val="22"/>
        </w:rPr>
        <w:t xml:space="preserve">The corresponding elemental maps </w:t>
      </w:r>
      <w:r w:rsidR="005A3A88" w:rsidRPr="00724CCE">
        <w:rPr>
          <w:i w:val="0"/>
          <w:sz w:val="22"/>
          <w:szCs w:val="22"/>
        </w:rPr>
        <w:t xml:space="preserve">taken by the characteristic x-rays of (b) </w:t>
      </w:r>
      <w:proofErr w:type="spellStart"/>
      <w:r w:rsidR="005A3A88" w:rsidRPr="00724CCE">
        <w:rPr>
          <w:i w:val="0"/>
          <w:sz w:val="22"/>
          <w:szCs w:val="22"/>
        </w:rPr>
        <w:t>Sc</w:t>
      </w:r>
      <w:proofErr w:type="spellEnd"/>
      <w:r w:rsidR="005A3A88" w:rsidRPr="00724CCE">
        <w:rPr>
          <w:i w:val="0"/>
          <w:sz w:val="22"/>
          <w:szCs w:val="22"/>
        </w:rPr>
        <w:t>-</w:t>
      </w:r>
      <w:r w:rsidR="005A3A88" w:rsidRPr="00724CCE">
        <w:rPr>
          <w:sz w:val="22"/>
          <w:szCs w:val="22"/>
        </w:rPr>
        <w:t>K</w:t>
      </w:r>
      <w:r w:rsidR="005A3A88" w:rsidRPr="00724CCE">
        <w:rPr>
          <w:i w:val="0"/>
          <w:sz w:val="22"/>
          <w:szCs w:val="22"/>
        </w:rPr>
        <w:t xml:space="preserve">, </w:t>
      </w:r>
      <w:r w:rsidR="00DD0B2F" w:rsidRPr="00724CCE">
        <w:rPr>
          <w:i w:val="0"/>
          <w:sz w:val="22"/>
          <w:szCs w:val="22"/>
        </w:rPr>
        <w:t xml:space="preserve">(c) </w:t>
      </w:r>
      <w:proofErr w:type="spellStart"/>
      <w:r w:rsidR="005A3A88" w:rsidRPr="00724CCE">
        <w:rPr>
          <w:i w:val="0"/>
          <w:sz w:val="22"/>
          <w:szCs w:val="22"/>
        </w:rPr>
        <w:t>Hf</w:t>
      </w:r>
      <w:proofErr w:type="spellEnd"/>
      <w:r w:rsidR="005A3A88" w:rsidRPr="00724CCE">
        <w:rPr>
          <w:i w:val="0"/>
          <w:sz w:val="22"/>
          <w:szCs w:val="22"/>
        </w:rPr>
        <w:t>-</w:t>
      </w:r>
      <w:r w:rsidR="005A3A88" w:rsidRPr="00724CCE">
        <w:rPr>
          <w:sz w:val="22"/>
          <w:szCs w:val="22"/>
        </w:rPr>
        <w:t>M</w:t>
      </w:r>
      <w:r w:rsidR="005A3A88" w:rsidRPr="00724CCE">
        <w:rPr>
          <w:i w:val="0"/>
          <w:sz w:val="22"/>
          <w:szCs w:val="22"/>
        </w:rPr>
        <w:t xml:space="preserve">, and </w:t>
      </w:r>
      <w:r w:rsidR="00DD0B2F" w:rsidRPr="00724CCE">
        <w:rPr>
          <w:i w:val="0"/>
          <w:sz w:val="22"/>
          <w:szCs w:val="22"/>
        </w:rPr>
        <w:t xml:space="preserve">(d) </w:t>
      </w:r>
      <w:r w:rsidR="005A3A88" w:rsidRPr="00724CCE">
        <w:rPr>
          <w:i w:val="0"/>
          <w:sz w:val="22"/>
          <w:szCs w:val="22"/>
        </w:rPr>
        <w:t>O-</w:t>
      </w:r>
      <w:r w:rsidR="005A3A88" w:rsidRPr="00724CCE">
        <w:rPr>
          <w:sz w:val="22"/>
          <w:szCs w:val="22"/>
        </w:rPr>
        <w:t>K</w:t>
      </w:r>
      <w:r w:rsidR="00524BA5" w:rsidRPr="00724CCE">
        <w:rPr>
          <w:i w:val="0"/>
          <w:sz w:val="22"/>
          <w:szCs w:val="22"/>
        </w:rPr>
        <w:t xml:space="preserve"> reveal t</w:t>
      </w:r>
      <w:r w:rsidR="009E432E" w:rsidRPr="00724CCE">
        <w:rPr>
          <w:i w:val="0"/>
          <w:sz w:val="22"/>
          <w:szCs w:val="22"/>
        </w:rPr>
        <w:t>he distribution of the elements is almost un</w:t>
      </w:r>
      <w:r w:rsidR="004F0227" w:rsidRPr="00724CCE">
        <w:rPr>
          <w:i w:val="0"/>
          <w:sz w:val="22"/>
          <w:szCs w:val="22"/>
        </w:rPr>
        <w:t>i</w:t>
      </w:r>
      <w:r w:rsidR="00CC2F6C" w:rsidRPr="00724CCE">
        <w:rPr>
          <w:i w:val="0"/>
          <w:sz w:val="22"/>
          <w:szCs w:val="22"/>
        </w:rPr>
        <w:t xml:space="preserve">form, suggesting that </w:t>
      </w:r>
      <w:r w:rsidR="009E432E" w:rsidRPr="00724CCE">
        <w:rPr>
          <w:i w:val="0"/>
          <w:sz w:val="22"/>
          <w:szCs w:val="22"/>
        </w:rPr>
        <w:t xml:space="preserve">no remarkable </w:t>
      </w:r>
      <w:r w:rsidR="00524BA5" w:rsidRPr="00724CCE">
        <w:rPr>
          <w:i w:val="0"/>
          <w:sz w:val="22"/>
          <w:szCs w:val="22"/>
        </w:rPr>
        <w:t xml:space="preserve">compositional </w:t>
      </w:r>
      <w:r w:rsidR="009E432E" w:rsidRPr="00724CCE">
        <w:rPr>
          <w:i w:val="0"/>
          <w:sz w:val="22"/>
          <w:szCs w:val="22"/>
        </w:rPr>
        <w:t>change</w:t>
      </w:r>
      <w:r w:rsidR="00524BA5" w:rsidRPr="00724CCE">
        <w:rPr>
          <w:i w:val="0"/>
          <w:sz w:val="22"/>
          <w:szCs w:val="22"/>
        </w:rPr>
        <w:t xml:space="preserve"> </w:t>
      </w:r>
      <w:r w:rsidR="005A5C3E" w:rsidRPr="00724CCE">
        <w:rPr>
          <w:i w:val="0"/>
          <w:sz w:val="22"/>
          <w:szCs w:val="22"/>
        </w:rPr>
        <w:t xml:space="preserve">of the cation </w:t>
      </w:r>
      <w:proofErr w:type="spellStart"/>
      <w:r w:rsidR="005A5C3E" w:rsidRPr="00724CCE">
        <w:rPr>
          <w:i w:val="0"/>
          <w:sz w:val="22"/>
          <w:szCs w:val="22"/>
        </w:rPr>
        <w:t>sublattice</w:t>
      </w:r>
      <w:proofErr w:type="spellEnd"/>
      <w:r w:rsidR="005A5C3E" w:rsidRPr="00724CCE">
        <w:rPr>
          <w:i w:val="0"/>
          <w:sz w:val="22"/>
          <w:szCs w:val="22"/>
        </w:rPr>
        <w:t xml:space="preserve"> </w:t>
      </w:r>
      <w:r w:rsidR="00FC107D" w:rsidRPr="00724CCE">
        <w:rPr>
          <w:i w:val="0"/>
          <w:sz w:val="22"/>
          <w:szCs w:val="22"/>
        </w:rPr>
        <w:t>takes place at the fluorite t</w:t>
      </w:r>
      <w:r w:rsidR="00743109" w:rsidRPr="00724CCE">
        <w:rPr>
          <w:i w:val="0"/>
          <w:sz w:val="22"/>
          <w:szCs w:val="22"/>
        </w:rPr>
        <w:t>o bixbyite phase transformation</w:t>
      </w:r>
      <w:r w:rsidR="00524BA5" w:rsidRPr="00724CCE">
        <w:rPr>
          <w:i w:val="0"/>
          <w:sz w:val="22"/>
          <w:szCs w:val="22"/>
        </w:rPr>
        <w:t xml:space="preserve">. </w:t>
      </w:r>
      <w:r w:rsidR="007271CA" w:rsidRPr="00724CCE">
        <w:rPr>
          <w:i w:val="0"/>
          <w:sz w:val="22"/>
          <w:szCs w:val="22"/>
        </w:rPr>
        <w:t xml:space="preserve">Although </w:t>
      </w:r>
      <w:r w:rsidR="00E52855" w:rsidRPr="00724CCE">
        <w:rPr>
          <w:i w:val="0"/>
          <w:sz w:val="22"/>
          <w:szCs w:val="22"/>
        </w:rPr>
        <w:t xml:space="preserve">the phase diagram of the </w:t>
      </w:r>
      <w:r w:rsidR="007271CA" w:rsidRPr="00724CCE">
        <w:rPr>
          <w:i w:val="0"/>
          <w:sz w:val="22"/>
          <w:szCs w:val="22"/>
        </w:rPr>
        <w:t>Sc</w:t>
      </w:r>
      <w:r w:rsidR="007271CA" w:rsidRPr="00724CCE">
        <w:rPr>
          <w:i w:val="0"/>
          <w:sz w:val="22"/>
          <w:szCs w:val="22"/>
          <w:vertAlign w:val="subscript"/>
        </w:rPr>
        <w:t>2</w:t>
      </w:r>
      <w:r w:rsidR="007271CA" w:rsidRPr="00724CCE">
        <w:rPr>
          <w:i w:val="0"/>
          <w:sz w:val="22"/>
          <w:szCs w:val="22"/>
        </w:rPr>
        <w:t>O</w:t>
      </w:r>
      <w:r w:rsidR="007271CA" w:rsidRPr="00724CCE">
        <w:rPr>
          <w:i w:val="0"/>
          <w:sz w:val="22"/>
          <w:szCs w:val="22"/>
          <w:vertAlign w:val="subscript"/>
        </w:rPr>
        <w:t>3</w:t>
      </w:r>
      <w:r w:rsidR="007271CA" w:rsidRPr="00724CCE">
        <w:rPr>
          <w:i w:val="0"/>
          <w:sz w:val="22"/>
          <w:szCs w:val="22"/>
        </w:rPr>
        <w:t>-HfO</w:t>
      </w:r>
      <w:r w:rsidR="007271CA" w:rsidRPr="00724CCE">
        <w:rPr>
          <w:i w:val="0"/>
          <w:sz w:val="22"/>
          <w:szCs w:val="22"/>
          <w:vertAlign w:val="subscript"/>
        </w:rPr>
        <w:t>2</w:t>
      </w:r>
      <w:r w:rsidR="007271CA" w:rsidRPr="00724CCE">
        <w:rPr>
          <w:i w:val="0"/>
          <w:sz w:val="22"/>
          <w:szCs w:val="22"/>
        </w:rPr>
        <w:t xml:space="preserve"> </w:t>
      </w:r>
      <w:r w:rsidR="00E52855" w:rsidRPr="00724CCE">
        <w:rPr>
          <w:i w:val="0"/>
          <w:sz w:val="22"/>
          <w:szCs w:val="22"/>
        </w:rPr>
        <w:t>system</w:t>
      </w:r>
      <w:r w:rsidR="007271CA" w:rsidRPr="00724CCE">
        <w:rPr>
          <w:i w:val="0"/>
          <w:sz w:val="22"/>
          <w:szCs w:val="22"/>
        </w:rPr>
        <w:t xml:space="preserve"> is not well established yet, </w:t>
      </w:r>
      <w:r w:rsidR="001755AB" w:rsidRPr="00724CCE">
        <w:rPr>
          <w:i w:val="0"/>
          <w:sz w:val="22"/>
          <w:szCs w:val="22"/>
        </w:rPr>
        <w:t xml:space="preserve">the </w:t>
      </w:r>
      <w:r w:rsidR="00523468" w:rsidRPr="00724CCE">
        <w:rPr>
          <w:i w:val="0"/>
          <w:sz w:val="22"/>
          <w:szCs w:val="22"/>
        </w:rPr>
        <w:t>solubility limit of Hf</w:t>
      </w:r>
      <w:r w:rsidR="00D3557B" w:rsidRPr="00724CCE">
        <w:rPr>
          <w:i w:val="0"/>
          <w:sz w:val="22"/>
          <w:szCs w:val="22"/>
        </w:rPr>
        <w:t>O</w:t>
      </w:r>
      <w:r w:rsidR="00D3557B" w:rsidRPr="00724CCE">
        <w:rPr>
          <w:i w:val="0"/>
          <w:sz w:val="22"/>
          <w:szCs w:val="22"/>
          <w:vertAlign w:val="subscript"/>
        </w:rPr>
        <w:t>2</w:t>
      </w:r>
      <w:r w:rsidR="009624E2" w:rsidRPr="00724CCE">
        <w:rPr>
          <w:i w:val="0"/>
          <w:sz w:val="22"/>
          <w:szCs w:val="22"/>
        </w:rPr>
        <w:t xml:space="preserve"> in </w:t>
      </w:r>
      <w:r w:rsidR="009032FA" w:rsidRPr="00724CCE">
        <w:rPr>
          <w:i w:val="0"/>
          <w:sz w:val="22"/>
          <w:szCs w:val="22"/>
        </w:rPr>
        <w:t xml:space="preserve">a </w:t>
      </w:r>
      <w:r w:rsidR="009624E2" w:rsidRPr="00724CCE">
        <w:rPr>
          <w:i w:val="0"/>
          <w:sz w:val="22"/>
          <w:szCs w:val="22"/>
        </w:rPr>
        <w:t>Sc</w:t>
      </w:r>
      <w:r w:rsidR="009624E2" w:rsidRPr="00724CCE">
        <w:rPr>
          <w:i w:val="0"/>
          <w:sz w:val="22"/>
          <w:szCs w:val="22"/>
          <w:vertAlign w:val="subscript"/>
        </w:rPr>
        <w:t>2</w:t>
      </w:r>
      <w:r w:rsidR="009624E2" w:rsidRPr="00724CCE">
        <w:rPr>
          <w:i w:val="0"/>
          <w:sz w:val="22"/>
          <w:szCs w:val="22"/>
        </w:rPr>
        <w:t>O</w:t>
      </w:r>
      <w:r w:rsidR="009624E2" w:rsidRPr="00724CCE">
        <w:rPr>
          <w:i w:val="0"/>
          <w:sz w:val="22"/>
          <w:szCs w:val="22"/>
          <w:vertAlign w:val="subscript"/>
        </w:rPr>
        <w:t>3</w:t>
      </w:r>
      <w:r w:rsidR="009624E2" w:rsidRPr="00724CCE">
        <w:rPr>
          <w:i w:val="0"/>
          <w:sz w:val="22"/>
          <w:szCs w:val="22"/>
        </w:rPr>
        <w:t xml:space="preserve"> </w:t>
      </w:r>
      <w:r w:rsidR="009032FA" w:rsidRPr="00724CCE">
        <w:rPr>
          <w:i w:val="0"/>
          <w:sz w:val="22"/>
          <w:szCs w:val="22"/>
        </w:rPr>
        <w:t xml:space="preserve">bixbyite phase </w:t>
      </w:r>
      <w:r w:rsidR="009624E2" w:rsidRPr="00724CCE">
        <w:rPr>
          <w:i w:val="0"/>
          <w:sz w:val="22"/>
          <w:szCs w:val="22"/>
        </w:rPr>
        <w:t xml:space="preserve">is </w:t>
      </w:r>
      <w:r w:rsidR="00523468" w:rsidRPr="00724CCE">
        <w:rPr>
          <w:i w:val="0"/>
          <w:sz w:val="22"/>
          <w:szCs w:val="22"/>
        </w:rPr>
        <w:t xml:space="preserve">16-24 </w:t>
      </w:r>
      <w:proofErr w:type="gramStart"/>
      <w:r w:rsidR="00523468" w:rsidRPr="00724CCE">
        <w:rPr>
          <w:i w:val="0"/>
          <w:sz w:val="22"/>
          <w:szCs w:val="22"/>
        </w:rPr>
        <w:t>at.%</w:t>
      </w:r>
      <w:proofErr w:type="gramEnd"/>
      <w:r w:rsidR="000B2345" w:rsidRPr="00724CCE">
        <w:rPr>
          <w:i w:val="0"/>
          <w:sz w:val="22"/>
          <w:szCs w:val="22"/>
        </w:rPr>
        <w:t xml:space="preserve"> [</w:t>
      </w:r>
      <w:r w:rsidR="00A53D6F" w:rsidRPr="00724CCE">
        <w:rPr>
          <w:i w:val="0"/>
          <w:sz w:val="22"/>
          <w:szCs w:val="22"/>
        </w:rPr>
        <w:t>15</w:t>
      </w:r>
      <w:r w:rsidR="00AF4D76" w:rsidRPr="00724CCE">
        <w:rPr>
          <w:i w:val="0"/>
          <w:sz w:val="22"/>
          <w:szCs w:val="22"/>
        </w:rPr>
        <w:t>]</w:t>
      </w:r>
      <w:r w:rsidR="00540F10" w:rsidRPr="00724CCE">
        <w:rPr>
          <w:i w:val="0"/>
          <w:sz w:val="22"/>
          <w:szCs w:val="22"/>
        </w:rPr>
        <w:t xml:space="preserve">. It </w:t>
      </w:r>
      <w:r w:rsidR="00540F10" w:rsidRPr="00724CCE">
        <w:rPr>
          <w:i w:val="0"/>
          <w:sz w:val="22"/>
          <w:szCs w:val="22"/>
        </w:rPr>
        <w:lastRenderedPageBreak/>
        <w:t>i</w:t>
      </w:r>
      <w:r w:rsidR="00C01A07" w:rsidRPr="00724CCE">
        <w:rPr>
          <w:i w:val="0"/>
          <w:sz w:val="22"/>
          <w:szCs w:val="22"/>
        </w:rPr>
        <w:t xml:space="preserve">s thought that this discrepancy </w:t>
      </w:r>
      <w:r w:rsidR="00066F37" w:rsidRPr="00724CCE">
        <w:rPr>
          <w:i w:val="0"/>
          <w:sz w:val="22"/>
          <w:szCs w:val="22"/>
        </w:rPr>
        <w:t>between the present experimental results and the composition predicted from the phase diagram can be explained by considering size effects</w:t>
      </w:r>
      <w:r w:rsidR="00121C5C" w:rsidRPr="00724CCE">
        <w:rPr>
          <w:i w:val="0"/>
          <w:sz w:val="22"/>
          <w:szCs w:val="22"/>
        </w:rPr>
        <w:t xml:space="preserve"> </w:t>
      </w:r>
      <w:r w:rsidR="00247D6B" w:rsidRPr="00724CCE">
        <w:rPr>
          <w:i w:val="0"/>
          <w:color w:val="000000" w:themeColor="text1"/>
          <w:sz w:val="22"/>
          <w:szCs w:val="22"/>
        </w:rPr>
        <w:t>responsible for an interface</w:t>
      </w:r>
      <w:r w:rsidR="00AB41A5" w:rsidRPr="00724CCE">
        <w:rPr>
          <w:i w:val="0"/>
          <w:color w:val="000000" w:themeColor="text1"/>
          <w:sz w:val="22"/>
          <w:szCs w:val="22"/>
        </w:rPr>
        <w:t xml:space="preserve"> energy contribution t</w:t>
      </w:r>
      <w:r w:rsidR="00734679" w:rsidRPr="00724CCE">
        <w:rPr>
          <w:i w:val="0"/>
          <w:color w:val="000000" w:themeColor="text1"/>
          <w:sz w:val="22"/>
          <w:szCs w:val="22"/>
        </w:rPr>
        <w:t>o the free energy for the</w:t>
      </w:r>
      <w:r w:rsidR="00AB41A5" w:rsidRPr="00724CCE">
        <w:rPr>
          <w:i w:val="0"/>
          <w:color w:val="000000" w:themeColor="text1"/>
          <w:sz w:val="22"/>
          <w:szCs w:val="22"/>
        </w:rPr>
        <w:t xml:space="preserve"> </w:t>
      </w:r>
      <w:proofErr w:type="spellStart"/>
      <w:r w:rsidR="00AB41A5" w:rsidRPr="00724CCE">
        <w:rPr>
          <w:i w:val="0"/>
          <w:color w:val="000000" w:themeColor="text1"/>
          <w:sz w:val="22"/>
          <w:szCs w:val="22"/>
        </w:rPr>
        <w:t>nanocrystalline</w:t>
      </w:r>
      <w:proofErr w:type="spellEnd"/>
      <w:r w:rsidR="00AB41A5" w:rsidRPr="00724CCE">
        <w:rPr>
          <w:i w:val="0"/>
          <w:color w:val="000000" w:themeColor="text1"/>
          <w:sz w:val="22"/>
          <w:szCs w:val="22"/>
        </w:rPr>
        <w:t xml:space="preserve"> material</w:t>
      </w:r>
      <w:r w:rsidR="00C01A07" w:rsidRPr="00724CCE">
        <w:rPr>
          <w:i w:val="0"/>
          <w:sz w:val="22"/>
          <w:szCs w:val="22"/>
        </w:rPr>
        <w:t xml:space="preserve">. </w:t>
      </w:r>
      <w:r w:rsidR="00F10CD9" w:rsidRPr="00724CCE">
        <w:rPr>
          <w:i w:val="0"/>
          <w:sz w:val="22"/>
          <w:szCs w:val="22"/>
        </w:rPr>
        <w:t xml:space="preserve">It has been reported that the </w:t>
      </w:r>
      <w:r w:rsidR="001760FE" w:rsidRPr="00724CCE">
        <w:rPr>
          <w:i w:val="0"/>
          <w:sz w:val="22"/>
          <w:szCs w:val="22"/>
        </w:rPr>
        <w:t>solubility limit</w:t>
      </w:r>
      <w:r w:rsidR="00A920E1" w:rsidRPr="00724CCE">
        <w:rPr>
          <w:i w:val="0"/>
          <w:sz w:val="22"/>
          <w:szCs w:val="22"/>
        </w:rPr>
        <w:t xml:space="preserve"> in solid solution or intermetallic compounds is significantly increased in </w:t>
      </w:r>
      <w:r w:rsidR="004C4EC7" w:rsidRPr="00724CCE">
        <w:rPr>
          <w:i w:val="0"/>
          <w:sz w:val="22"/>
          <w:szCs w:val="22"/>
        </w:rPr>
        <w:t>nanometer-sized alloy systems [</w:t>
      </w:r>
      <w:r w:rsidR="00F32E1A" w:rsidRPr="00724CCE">
        <w:rPr>
          <w:i w:val="0"/>
          <w:sz w:val="22"/>
          <w:szCs w:val="22"/>
        </w:rPr>
        <w:t>24</w:t>
      </w:r>
      <w:r w:rsidR="001A6F2A" w:rsidRPr="00724CCE">
        <w:rPr>
          <w:i w:val="0"/>
          <w:sz w:val="22"/>
          <w:szCs w:val="22"/>
        </w:rPr>
        <w:t>-</w:t>
      </w:r>
      <w:r w:rsidR="00F32E1A" w:rsidRPr="00724CCE">
        <w:rPr>
          <w:i w:val="0"/>
          <w:sz w:val="22"/>
          <w:szCs w:val="22"/>
        </w:rPr>
        <w:t>28</w:t>
      </w:r>
      <w:r w:rsidR="004C4EC7" w:rsidRPr="00724CCE">
        <w:rPr>
          <w:i w:val="0"/>
          <w:sz w:val="22"/>
          <w:szCs w:val="22"/>
        </w:rPr>
        <w:t>].</w:t>
      </w:r>
      <w:r w:rsidR="00CC0964" w:rsidRPr="00724CCE">
        <w:rPr>
          <w:i w:val="0"/>
          <w:sz w:val="22"/>
          <w:szCs w:val="22"/>
        </w:rPr>
        <w:t xml:space="preserve"> </w:t>
      </w:r>
      <w:r w:rsidR="009A4960" w:rsidRPr="00724CCE">
        <w:rPr>
          <w:i w:val="0"/>
          <w:sz w:val="22"/>
          <w:szCs w:val="22"/>
        </w:rPr>
        <w:t xml:space="preserve">For </w:t>
      </w:r>
      <w:r w:rsidR="0032270A" w:rsidRPr="00724CCE">
        <w:rPr>
          <w:i w:val="0"/>
          <w:sz w:val="22"/>
          <w:szCs w:val="22"/>
        </w:rPr>
        <w:t xml:space="preserve">example, Ge </w:t>
      </w:r>
      <w:proofErr w:type="spellStart"/>
      <w:r w:rsidR="0032270A" w:rsidRPr="00724CCE">
        <w:rPr>
          <w:i w:val="0"/>
          <w:sz w:val="22"/>
          <w:szCs w:val="22"/>
        </w:rPr>
        <w:t>nanocrystallites</w:t>
      </w:r>
      <w:proofErr w:type="spellEnd"/>
      <w:r w:rsidR="0032270A" w:rsidRPr="00724CCE">
        <w:rPr>
          <w:i w:val="0"/>
          <w:sz w:val="22"/>
          <w:szCs w:val="22"/>
        </w:rPr>
        <w:t xml:space="preserve"> contain ~30 </w:t>
      </w:r>
      <w:proofErr w:type="spellStart"/>
      <w:proofErr w:type="gramStart"/>
      <w:r w:rsidR="0032270A" w:rsidRPr="00724CCE">
        <w:rPr>
          <w:i w:val="0"/>
          <w:sz w:val="22"/>
          <w:szCs w:val="22"/>
        </w:rPr>
        <w:t>at.%</w:t>
      </w:r>
      <w:proofErr w:type="gramEnd"/>
      <w:r w:rsidR="0032270A" w:rsidRPr="00724CCE">
        <w:rPr>
          <w:i w:val="0"/>
          <w:sz w:val="22"/>
          <w:szCs w:val="22"/>
        </w:rPr>
        <w:t>Sn</w:t>
      </w:r>
      <w:proofErr w:type="spellEnd"/>
      <w:r w:rsidR="0032270A" w:rsidRPr="00724CCE">
        <w:rPr>
          <w:i w:val="0"/>
          <w:sz w:val="22"/>
          <w:szCs w:val="22"/>
        </w:rPr>
        <w:t xml:space="preserve"> which is much l</w:t>
      </w:r>
      <w:r w:rsidR="0004696E" w:rsidRPr="00724CCE">
        <w:rPr>
          <w:i w:val="0"/>
          <w:sz w:val="22"/>
          <w:szCs w:val="22"/>
        </w:rPr>
        <w:t>arger than the solubility limit</w:t>
      </w:r>
      <w:r w:rsidR="0032270A" w:rsidRPr="00724CCE">
        <w:rPr>
          <w:i w:val="0"/>
          <w:sz w:val="22"/>
          <w:szCs w:val="22"/>
        </w:rPr>
        <w:t xml:space="preserve"> of</w:t>
      </w:r>
      <w:r w:rsidR="00015D3B" w:rsidRPr="00724CCE">
        <w:rPr>
          <w:i w:val="0"/>
          <w:sz w:val="22"/>
          <w:szCs w:val="22"/>
        </w:rPr>
        <w:t xml:space="preserve"> Sn in</w:t>
      </w:r>
      <w:r w:rsidR="0032270A" w:rsidRPr="00724CCE">
        <w:rPr>
          <w:i w:val="0"/>
          <w:sz w:val="22"/>
          <w:szCs w:val="22"/>
        </w:rPr>
        <w:t xml:space="preserve"> </w:t>
      </w:r>
      <w:r w:rsidR="0032270A" w:rsidRPr="00724CCE">
        <w:rPr>
          <w:sz w:val="22"/>
          <w:szCs w:val="22"/>
        </w:rPr>
        <w:t>bulk</w:t>
      </w:r>
      <w:r w:rsidR="0032270A" w:rsidRPr="00724CCE">
        <w:rPr>
          <w:i w:val="0"/>
          <w:sz w:val="22"/>
          <w:szCs w:val="22"/>
        </w:rPr>
        <w:t xml:space="preserve"> Ge </w:t>
      </w:r>
      <w:r w:rsidR="009A4960" w:rsidRPr="00724CCE">
        <w:rPr>
          <w:i w:val="0"/>
          <w:sz w:val="22"/>
          <w:szCs w:val="22"/>
        </w:rPr>
        <w:t xml:space="preserve">crystal </w:t>
      </w:r>
      <w:r w:rsidR="0004696E" w:rsidRPr="00724CCE">
        <w:rPr>
          <w:i w:val="0"/>
          <w:sz w:val="22"/>
          <w:szCs w:val="22"/>
        </w:rPr>
        <w:t xml:space="preserve">(~1 at.%) </w:t>
      </w:r>
      <w:r w:rsidR="0032270A" w:rsidRPr="00724CCE">
        <w:rPr>
          <w:i w:val="0"/>
          <w:sz w:val="22"/>
          <w:szCs w:val="22"/>
        </w:rPr>
        <w:t>[</w:t>
      </w:r>
      <w:r w:rsidR="00F32E1A" w:rsidRPr="00724CCE">
        <w:rPr>
          <w:i w:val="0"/>
          <w:sz w:val="22"/>
          <w:szCs w:val="22"/>
        </w:rPr>
        <w:t>29</w:t>
      </w:r>
      <w:r w:rsidR="0032270A" w:rsidRPr="00724CCE">
        <w:rPr>
          <w:i w:val="0"/>
          <w:sz w:val="22"/>
          <w:szCs w:val="22"/>
        </w:rPr>
        <w:t>-</w:t>
      </w:r>
      <w:r w:rsidR="00F32E1A" w:rsidRPr="00724CCE">
        <w:rPr>
          <w:i w:val="0"/>
          <w:sz w:val="22"/>
          <w:szCs w:val="22"/>
        </w:rPr>
        <w:t>31</w:t>
      </w:r>
      <w:r w:rsidR="0032270A" w:rsidRPr="00724CCE">
        <w:rPr>
          <w:i w:val="0"/>
          <w:sz w:val="22"/>
          <w:szCs w:val="22"/>
        </w:rPr>
        <w:t xml:space="preserve">]. </w:t>
      </w:r>
      <w:r w:rsidR="00046621" w:rsidRPr="00724CCE">
        <w:rPr>
          <w:i w:val="0"/>
          <w:sz w:val="22"/>
          <w:szCs w:val="22"/>
        </w:rPr>
        <w:t xml:space="preserve">The size of the bixbyite phase </w:t>
      </w:r>
      <w:r w:rsidR="0032270A" w:rsidRPr="00724CCE">
        <w:rPr>
          <w:i w:val="0"/>
          <w:sz w:val="22"/>
          <w:szCs w:val="22"/>
        </w:rPr>
        <w:t>induced by irradiation is less than 10 nm</w:t>
      </w:r>
      <w:r w:rsidR="009A4960" w:rsidRPr="00724CCE">
        <w:rPr>
          <w:i w:val="0"/>
          <w:sz w:val="22"/>
          <w:szCs w:val="22"/>
        </w:rPr>
        <w:t>,</w:t>
      </w:r>
      <w:r w:rsidR="00697FFC" w:rsidRPr="00724CCE">
        <w:rPr>
          <w:i w:val="0"/>
          <w:sz w:val="22"/>
          <w:szCs w:val="22"/>
        </w:rPr>
        <w:t xml:space="preserve"> as shown in Fig. 4(c</w:t>
      </w:r>
      <w:r w:rsidR="0032270A" w:rsidRPr="00724CCE">
        <w:rPr>
          <w:i w:val="0"/>
          <w:sz w:val="22"/>
          <w:szCs w:val="22"/>
        </w:rPr>
        <w:t>) and our previous study [</w:t>
      </w:r>
      <w:r w:rsidR="00F32E1A" w:rsidRPr="00724CCE">
        <w:rPr>
          <w:i w:val="0"/>
          <w:sz w:val="22"/>
          <w:szCs w:val="22"/>
        </w:rPr>
        <w:t>14</w:t>
      </w:r>
      <w:r w:rsidR="0032270A" w:rsidRPr="00724CCE">
        <w:rPr>
          <w:i w:val="0"/>
          <w:sz w:val="22"/>
          <w:szCs w:val="22"/>
        </w:rPr>
        <w:t>].</w:t>
      </w:r>
      <w:r w:rsidR="00A6734A" w:rsidRPr="00724CCE">
        <w:rPr>
          <w:i w:val="0"/>
          <w:sz w:val="22"/>
          <w:szCs w:val="22"/>
        </w:rPr>
        <w:t xml:space="preserve"> Because of this, there is a possibility that the bixbyite phase </w:t>
      </w:r>
      <w:r w:rsidR="00DF0548" w:rsidRPr="00724CCE">
        <w:rPr>
          <w:i w:val="0"/>
          <w:sz w:val="22"/>
          <w:szCs w:val="22"/>
        </w:rPr>
        <w:t xml:space="preserve">may contain more </w:t>
      </w:r>
      <w:proofErr w:type="spellStart"/>
      <w:r w:rsidR="00DF0548" w:rsidRPr="00724CCE">
        <w:rPr>
          <w:i w:val="0"/>
          <w:sz w:val="22"/>
          <w:szCs w:val="22"/>
        </w:rPr>
        <w:t>Hf</w:t>
      </w:r>
      <w:proofErr w:type="spellEnd"/>
      <w:r w:rsidR="00DF0548" w:rsidRPr="00724CCE">
        <w:rPr>
          <w:i w:val="0"/>
          <w:sz w:val="22"/>
          <w:szCs w:val="22"/>
        </w:rPr>
        <w:t xml:space="preserve"> than the solid solution limit predicted from the </w:t>
      </w:r>
      <w:r w:rsidR="00637E24" w:rsidRPr="00724CCE">
        <w:rPr>
          <w:sz w:val="22"/>
          <w:szCs w:val="22"/>
        </w:rPr>
        <w:t>bulk</w:t>
      </w:r>
      <w:r w:rsidR="00637E24" w:rsidRPr="00724CCE">
        <w:rPr>
          <w:i w:val="0"/>
          <w:sz w:val="22"/>
          <w:szCs w:val="22"/>
        </w:rPr>
        <w:t xml:space="preserve"> </w:t>
      </w:r>
      <w:r w:rsidR="00DF0548" w:rsidRPr="00724CCE">
        <w:rPr>
          <w:i w:val="0"/>
          <w:sz w:val="22"/>
          <w:szCs w:val="22"/>
        </w:rPr>
        <w:t>phase diagram.</w:t>
      </w:r>
    </w:p>
    <w:p w14:paraId="71A1E004" w14:textId="77777777" w:rsidR="008057BC" w:rsidRPr="00724CCE" w:rsidRDefault="008057BC" w:rsidP="008057BC">
      <w:pPr>
        <w:rPr>
          <w:i w:val="0"/>
          <w:sz w:val="22"/>
          <w:szCs w:val="22"/>
        </w:rPr>
      </w:pPr>
    </w:p>
    <w:p w14:paraId="5605E1F2" w14:textId="3AB9F534" w:rsidR="006B191E" w:rsidRPr="00724CCE" w:rsidRDefault="006B191E" w:rsidP="008057BC">
      <w:pPr>
        <w:rPr>
          <w:b/>
          <w:i w:val="0"/>
          <w:sz w:val="22"/>
          <w:szCs w:val="22"/>
        </w:rPr>
      </w:pPr>
      <w:r w:rsidRPr="00724CCE">
        <w:rPr>
          <w:b/>
          <w:i w:val="0"/>
          <w:sz w:val="22"/>
          <w:szCs w:val="22"/>
        </w:rPr>
        <w:t>5. Conclusions</w:t>
      </w:r>
    </w:p>
    <w:p w14:paraId="347005D1" w14:textId="64109640" w:rsidR="00253562" w:rsidRPr="00724CCE" w:rsidRDefault="00253562" w:rsidP="00217D75">
      <w:pPr>
        <w:rPr>
          <w:i w:val="0"/>
          <w:sz w:val="22"/>
          <w:szCs w:val="22"/>
        </w:rPr>
      </w:pPr>
      <w:r w:rsidRPr="00724CCE">
        <w:rPr>
          <w:i w:val="0"/>
          <w:sz w:val="22"/>
          <w:szCs w:val="22"/>
        </w:rPr>
        <w:t xml:space="preserve">Thus, to conclude, detailed TEM investigation shows that </w:t>
      </w:r>
      <w:r w:rsidRPr="00724CCE">
        <w:rPr>
          <w:sz w:val="22"/>
          <w:szCs w:val="22"/>
        </w:rPr>
        <w:t>δ</w:t>
      </w:r>
      <w:r w:rsidRPr="00724CCE">
        <w:rPr>
          <w:i w:val="0"/>
          <w:sz w:val="22"/>
          <w:szCs w:val="22"/>
        </w:rPr>
        <w:t>-Sc</w:t>
      </w:r>
      <w:r w:rsidRPr="00724CCE">
        <w:rPr>
          <w:i w:val="0"/>
          <w:sz w:val="22"/>
          <w:szCs w:val="22"/>
          <w:vertAlign w:val="subscript"/>
        </w:rPr>
        <w:t>4</w:t>
      </w:r>
      <w:r w:rsidRPr="00724CCE">
        <w:rPr>
          <w:i w:val="0"/>
          <w:sz w:val="22"/>
          <w:szCs w:val="22"/>
        </w:rPr>
        <w:t>Hf</w:t>
      </w:r>
      <w:r w:rsidRPr="00724CCE">
        <w:rPr>
          <w:i w:val="0"/>
          <w:sz w:val="22"/>
          <w:szCs w:val="22"/>
          <w:vertAlign w:val="subscript"/>
        </w:rPr>
        <w:t>3</w:t>
      </w:r>
      <w:r w:rsidRPr="00724CCE">
        <w:rPr>
          <w:i w:val="0"/>
          <w:sz w:val="22"/>
          <w:szCs w:val="22"/>
        </w:rPr>
        <w:t>O</w:t>
      </w:r>
      <w:r w:rsidRPr="00724CCE">
        <w:rPr>
          <w:i w:val="0"/>
          <w:sz w:val="22"/>
          <w:szCs w:val="22"/>
          <w:vertAlign w:val="subscript"/>
        </w:rPr>
        <w:t>12</w:t>
      </w:r>
      <w:r w:rsidRPr="00724CCE">
        <w:rPr>
          <w:i w:val="0"/>
          <w:sz w:val="22"/>
          <w:szCs w:val="22"/>
        </w:rPr>
        <w:t xml:space="preserve"> transforms to a defect fluorite but with </w:t>
      </w:r>
      <w:proofErr w:type="spellStart"/>
      <w:r w:rsidR="005B23C9" w:rsidRPr="00724CCE">
        <w:rPr>
          <w:i w:val="0"/>
          <w:color w:val="000000" w:themeColor="text1"/>
          <w:sz w:val="22"/>
          <w:szCs w:val="22"/>
        </w:rPr>
        <w:t>mescoscopic</w:t>
      </w:r>
      <w:proofErr w:type="spellEnd"/>
      <w:r w:rsidR="005B23C9" w:rsidRPr="00724CCE">
        <w:rPr>
          <w:i w:val="0"/>
          <w:color w:val="000000" w:themeColor="text1"/>
          <w:sz w:val="22"/>
          <w:szCs w:val="22"/>
        </w:rPr>
        <w:t xml:space="preserve"> correlations characteristic of a bixbyite</w:t>
      </w:r>
      <w:r w:rsidRPr="00724CCE">
        <w:rPr>
          <w:i w:val="0"/>
          <w:sz w:val="22"/>
          <w:szCs w:val="22"/>
        </w:rPr>
        <w:t xml:space="preserve"> phase with a</w:t>
      </w:r>
      <w:r w:rsidR="00AA1B13" w:rsidRPr="00724CCE">
        <w:rPr>
          <w:i w:val="0"/>
        </w:rPr>
        <w:t xml:space="preserve"> </w:t>
      </w:r>
      <w:proofErr w:type="spellStart"/>
      <w:r w:rsidR="00AA1B13" w:rsidRPr="00724CCE">
        <w:rPr>
          <w:i w:val="0"/>
          <w:sz w:val="22"/>
          <w:szCs w:val="22"/>
        </w:rPr>
        <w:t>topotactic</w:t>
      </w:r>
      <w:proofErr w:type="spellEnd"/>
      <w:r w:rsidR="00AA1B13" w:rsidRPr="00724CCE">
        <w:rPr>
          <w:i w:val="0"/>
          <w:sz w:val="22"/>
          <w:szCs w:val="22"/>
        </w:rPr>
        <w:t xml:space="preserve"> </w:t>
      </w:r>
      <w:r w:rsidRPr="00724CCE">
        <w:rPr>
          <w:i w:val="0"/>
          <w:sz w:val="22"/>
          <w:szCs w:val="22"/>
        </w:rPr>
        <w:t xml:space="preserve">relationship to the parent fluorite structure. The </w:t>
      </w:r>
      <w:r w:rsidR="000278DF" w:rsidRPr="00724CCE">
        <w:rPr>
          <w:i w:val="0"/>
          <w:sz w:val="22"/>
          <w:szCs w:val="22"/>
        </w:rPr>
        <w:t xml:space="preserve">ordered oxygen-excess </w:t>
      </w:r>
      <w:r w:rsidRPr="00724CCE">
        <w:rPr>
          <w:i w:val="0"/>
          <w:sz w:val="22"/>
          <w:szCs w:val="22"/>
        </w:rPr>
        <w:t xml:space="preserve">bixbyite phase exists as nanoscale </w:t>
      </w:r>
      <w:r w:rsidR="000278DF" w:rsidRPr="00724CCE">
        <w:rPr>
          <w:i w:val="0"/>
          <w:sz w:val="22"/>
          <w:szCs w:val="22"/>
        </w:rPr>
        <w:t>region</w:t>
      </w:r>
      <w:r w:rsidRPr="00724CCE">
        <w:rPr>
          <w:i w:val="0"/>
          <w:sz w:val="22"/>
          <w:szCs w:val="22"/>
        </w:rPr>
        <w:t xml:space="preserve">s only in </w:t>
      </w:r>
      <w:r w:rsidR="000278DF" w:rsidRPr="00724CCE">
        <w:rPr>
          <w:i w:val="0"/>
          <w:sz w:val="22"/>
          <w:szCs w:val="22"/>
        </w:rPr>
        <w:t>a layer of about</w:t>
      </w:r>
      <w:r w:rsidRPr="00724CCE">
        <w:rPr>
          <w:i w:val="0"/>
          <w:sz w:val="22"/>
          <w:szCs w:val="22"/>
        </w:rPr>
        <w:t xml:space="preserve"> 4.5 µm </w:t>
      </w:r>
      <w:r w:rsidR="0095430E" w:rsidRPr="00724CCE">
        <w:rPr>
          <w:i w:val="0"/>
          <w:color w:val="000000" w:themeColor="text1"/>
          <w:sz w:val="22"/>
          <w:szCs w:val="22"/>
        </w:rPr>
        <w:t>beneath</w:t>
      </w:r>
      <w:r w:rsidRPr="00724CCE">
        <w:rPr>
          <w:i w:val="0"/>
          <w:color w:val="000000" w:themeColor="text1"/>
          <w:sz w:val="22"/>
          <w:szCs w:val="22"/>
        </w:rPr>
        <w:t xml:space="preserve"> the </w:t>
      </w:r>
      <w:r w:rsidRPr="00724CCE">
        <w:rPr>
          <w:i w:val="0"/>
          <w:sz w:val="22"/>
          <w:szCs w:val="22"/>
        </w:rPr>
        <w:t xml:space="preserve">sample </w:t>
      </w:r>
      <w:r w:rsidR="000278DF" w:rsidRPr="00724CCE">
        <w:rPr>
          <w:i w:val="0"/>
          <w:sz w:val="22"/>
          <w:szCs w:val="22"/>
        </w:rPr>
        <w:t>surface</w:t>
      </w:r>
      <w:r w:rsidR="00F30165" w:rsidRPr="00724CCE">
        <w:rPr>
          <w:i w:val="0"/>
          <w:sz w:val="22"/>
          <w:szCs w:val="22"/>
        </w:rPr>
        <w:t>,</w:t>
      </w:r>
      <w:r w:rsidRPr="00724CCE">
        <w:rPr>
          <w:i w:val="0"/>
          <w:sz w:val="22"/>
          <w:szCs w:val="22"/>
        </w:rPr>
        <w:t xml:space="preserve"> suggesting that there is a threshold in the electronic stopping which may be required to quench this phase. These results complement our previous work on swift heavy ion irradiations of </w:t>
      </w:r>
      <w:r w:rsidRPr="00724CCE">
        <w:rPr>
          <w:sz w:val="22"/>
          <w:szCs w:val="22"/>
        </w:rPr>
        <w:t>δ</w:t>
      </w:r>
      <w:r w:rsidRPr="00724CCE">
        <w:rPr>
          <w:i w:val="0"/>
          <w:sz w:val="22"/>
          <w:szCs w:val="22"/>
        </w:rPr>
        <w:t>-Sc</w:t>
      </w:r>
      <w:r w:rsidRPr="00724CCE">
        <w:rPr>
          <w:i w:val="0"/>
          <w:sz w:val="22"/>
          <w:szCs w:val="22"/>
          <w:vertAlign w:val="subscript"/>
        </w:rPr>
        <w:t>4</w:t>
      </w:r>
      <w:r w:rsidRPr="00724CCE">
        <w:rPr>
          <w:i w:val="0"/>
          <w:sz w:val="22"/>
          <w:szCs w:val="22"/>
        </w:rPr>
        <w:t>Hf</w:t>
      </w:r>
      <w:r w:rsidRPr="00724CCE">
        <w:rPr>
          <w:i w:val="0"/>
          <w:sz w:val="22"/>
          <w:szCs w:val="22"/>
          <w:vertAlign w:val="subscript"/>
        </w:rPr>
        <w:t>3</w:t>
      </w:r>
      <w:r w:rsidRPr="00724CCE">
        <w:rPr>
          <w:i w:val="0"/>
          <w:sz w:val="22"/>
          <w:szCs w:val="22"/>
        </w:rPr>
        <w:t>O</w:t>
      </w:r>
      <w:r w:rsidRPr="00724CCE">
        <w:rPr>
          <w:i w:val="0"/>
          <w:sz w:val="22"/>
          <w:szCs w:val="22"/>
          <w:vertAlign w:val="subscript"/>
        </w:rPr>
        <w:t>12</w:t>
      </w:r>
      <w:r w:rsidRPr="00724CCE">
        <w:rPr>
          <w:i w:val="0"/>
          <w:sz w:val="22"/>
          <w:szCs w:val="22"/>
        </w:rPr>
        <w:t xml:space="preserve"> and Gd</w:t>
      </w:r>
      <w:r w:rsidRPr="00724CCE">
        <w:rPr>
          <w:i w:val="0"/>
          <w:sz w:val="22"/>
          <w:szCs w:val="22"/>
          <w:vertAlign w:val="subscript"/>
        </w:rPr>
        <w:t>2</w:t>
      </w:r>
      <w:r w:rsidRPr="00724CCE">
        <w:rPr>
          <w:i w:val="0"/>
          <w:sz w:val="22"/>
          <w:szCs w:val="22"/>
        </w:rPr>
        <w:t>Ce</w:t>
      </w:r>
      <w:r w:rsidRPr="00724CCE">
        <w:rPr>
          <w:i w:val="0"/>
          <w:sz w:val="22"/>
          <w:szCs w:val="22"/>
          <w:vertAlign w:val="subscript"/>
        </w:rPr>
        <w:t>2</w:t>
      </w:r>
      <w:r w:rsidRPr="00724CCE">
        <w:rPr>
          <w:i w:val="0"/>
          <w:sz w:val="22"/>
          <w:szCs w:val="22"/>
        </w:rPr>
        <w:t>O</w:t>
      </w:r>
      <w:r w:rsidRPr="00724CCE">
        <w:rPr>
          <w:i w:val="0"/>
          <w:sz w:val="22"/>
          <w:szCs w:val="22"/>
          <w:vertAlign w:val="subscript"/>
        </w:rPr>
        <w:t>7</w:t>
      </w:r>
      <w:r w:rsidRPr="00724CCE">
        <w:rPr>
          <w:i w:val="0"/>
          <w:sz w:val="22"/>
          <w:szCs w:val="22"/>
        </w:rPr>
        <w:t xml:space="preserve"> and provide strong basis to the fact that disordering processes in fluorite relat</w:t>
      </w:r>
      <w:r w:rsidR="006F123B" w:rsidRPr="00724CCE">
        <w:rPr>
          <w:i w:val="0"/>
          <w:sz w:val="22"/>
          <w:szCs w:val="22"/>
        </w:rPr>
        <w:t>ed systems are more complex than</w:t>
      </w:r>
      <w:r w:rsidRPr="00724CCE">
        <w:rPr>
          <w:i w:val="0"/>
          <w:sz w:val="22"/>
          <w:szCs w:val="22"/>
        </w:rPr>
        <w:t xml:space="preserve"> initially thought and, that the local motifs that build the structure in disordered oxides can be </w:t>
      </w:r>
      <w:r w:rsidR="006F123B" w:rsidRPr="00724CCE">
        <w:rPr>
          <w:i w:val="0"/>
          <w:sz w:val="22"/>
          <w:szCs w:val="22"/>
        </w:rPr>
        <w:t xml:space="preserve">arranged in a way </w:t>
      </w:r>
      <w:r w:rsidRPr="00724CCE">
        <w:rPr>
          <w:i w:val="0"/>
          <w:sz w:val="22"/>
          <w:szCs w:val="22"/>
        </w:rPr>
        <w:t>significantly different from th</w:t>
      </w:r>
      <w:r w:rsidR="006F123B" w:rsidRPr="00724CCE">
        <w:rPr>
          <w:i w:val="0"/>
          <w:sz w:val="22"/>
          <w:szCs w:val="22"/>
        </w:rPr>
        <w:t>e statistical description</w:t>
      </w:r>
      <w:r w:rsidRPr="00724CCE">
        <w:rPr>
          <w:i w:val="0"/>
          <w:sz w:val="22"/>
          <w:szCs w:val="22"/>
        </w:rPr>
        <w:t xml:space="preserve"> of the average structure.</w:t>
      </w:r>
    </w:p>
    <w:p w14:paraId="22457191" w14:textId="77777777" w:rsidR="00C25C4F" w:rsidRPr="00724CCE" w:rsidRDefault="00C25C4F" w:rsidP="00217D75">
      <w:pPr>
        <w:rPr>
          <w:i w:val="0"/>
          <w:sz w:val="22"/>
          <w:szCs w:val="22"/>
        </w:rPr>
      </w:pPr>
    </w:p>
    <w:p w14:paraId="06E437D7" w14:textId="1300087D" w:rsidR="00EF0FE5" w:rsidRPr="00724CCE" w:rsidRDefault="00844873" w:rsidP="00217D75">
      <w:pPr>
        <w:rPr>
          <w:b/>
          <w:i w:val="0"/>
          <w:sz w:val="22"/>
          <w:szCs w:val="22"/>
        </w:rPr>
      </w:pPr>
      <w:r w:rsidRPr="00724CCE">
        <w:rPr>
          <w:b/>
          <w:i w:val="0"/>
          <w:sz w:val="22"/>
          <w:szCs w:val="22"/>
        </w:rPr>
        <w:t>Acknowledgements</w:t>
      </w:r>
    </w:p>
    <w:p w14:paraId="02A600BB" w14:textId="04FC325E" w:rsidR="00AA505C" w:rsidRPr="00724CCE" w:rsidRDefault="00396892" w:rsidP="00396892">
      <w:pPr>
        <w:rPr>
          <w:i w:val="0"/>
          <w:sz w:val="22"/>
          <w:szCs w:val="22"/>
        </w:rPr>
      </w:pPr>
      <w:r w:rsidRPr="00724CCE">
        <w:rPr>
          <w:i w:val="0"/>
          <w:sz w:val="22"/>
          <w:szCs w:val="22"/>
        </w:rPr>
        <w:t xml:space="preserve">This work was supported in part by Grant-in-Aid for Scientific Research (B) (Grant No. 19H02463) from the Ministry of Education, Sports, Science, and Technology, Japan (MI). </w:t>
      </w:r>
      <w:r w:rsidR="0030491D" w:rsidRPr="00724CCE">
        <w:rPr>
          <w:i w:val="0"/>
          <w:sz w:val="22"/>
          <w:szCs w:val="22"/>
        </w:rPr>
        <w:t xml:space="preserve">This work was </w:t>
      </w:r>
      <w:r w:rsidR="00CE22F4" w:rsidRPr="00724CCE">
        <w:rPr>
          <w:i w:val="0"/>
          <w:sz w:val="22"/>
          <w:szCs w:val="22"/>
        </w:rPr>
        <w:t xml:space="preserve">also </w:t>
      </w:r>
      <w:r w:rsidR="0030491D" w:rsidRPr="00724CCE">
        <w:rPr>
          <w:i w:val="0"/>
          <w:sz w:val="22"/>
          <w:szCs w:val="22"/>
        </w:rPr>
        <w:t xml:space="preserve">supported by JKA and its promotion funds from KEIRIN RACE (MI). </w:t>
      </w:r>
      <w:r w:rsidRPr="00724CCE">
        <w:rPr>
          <w:rFonts w:hint="eastAsia"/>
          <w:i w:val="0"/>
          <w:sz w:val="22"/>
          <w:szCs w:val="22"/>
        </w:rPr>
        <w:t xml:space="preserve">A part of this work was supported by </w:t>
      </w:r>
      <w:r w:rsidRPr="00724CCE">
        <w:rPr>
          <w:i w:val="0"/>
          <w:sz w:val="22"/>
          <w:szCs w:val="22"/>
        </w:rPr>
        <w:t>“</w:t>
      </w:r>
      <w:r w:rsidRPr="00724CCE">
        <w:rPr>
          <w:rFonts w:hint="eastAsia"/>
          <w:i w:val="0"/>
          <w:sz w:val="22"/>
          <w:szCs w:val="22"/>
        </w:rPr>
        <w:t>Advanced Characterization Nanotechnology Platform, Nanotechnology Platform Program of the Minis</w:t>
      </w:r>
      <w:r w:rsidRPr="00724CCE">
        <w:rPr>
          <w:i w:val="0"/>
          <w:sz w:val="22"/>
          <w:szCs w:val="22"/>
        </w:rPr>
        <w:t xml:space="preserve">try of Education, </w:t>
      </w:r>
      <w:r w:rsidRPr="00724CCE">
        <w:rPr>
          <w:i w:val="0"/>
          <w:sz w:val="22"/>
          <w:szCs w:val="22"/>
        </w:rPr>
        <w:lastRenderedPageBreak/>
        <w:t>Culture, Sports, Science and Technology (MEXT), Japan” at the Ultramicroscopy Research Center in Kyushu University (</w:t>
      </w:r>
      <w:r w:rsidR="00F27E76" w:rsidRPr="00724CCE">
        <w:rPr>
          <w:i w:val="0"/>
          <w:sz w:val="22"/>
          <w:szCs w:val="22"/>
        </w:rPr>
        <w:t>A-21-KU-0411</w:t>
      </w:r>
      <w:r w:rsidRPr="00724CCE">
        <w:rPr>
          <w:i w:val="0"/>
          <w:sz w:val="22"/>
          <w:szCs w:val="22"/>
        </w:rPr>
        <w:t xml:space="preserve">). We are grateful to Dr. </w:t>
      </w:r>
      <w:proofErr w:type="spellStart"/>
      <w:r w:rsidRPr="00724CCE">
        <w:rPr>
          <w:i w:val="0"/>
          <w:sz w:val="22"/>
          <w:szCs w:val="22"/>
        </w:rPr>
        <w:t>Mitsunari</w:t>
      </w:r>
      <w:proofErr w:type="spellEnd"/>
      <w:r w:rsidRPr="00724CCE">
        <w:rPr>
          <w:i w:val="0"/>
          <w:sz w:val="22"/>
          <w:szCs w:val="22"/>
        </w:rPr>
        <w:t xml:space="preserve"> </w:t>
      </w:r>
      <w:proofErr w:type="spellStart"/>
      <w:r w:rsidRPr="00724CCE">
        <w:rPr>
          <w:i w:val="0"/>
          <w:sz w:val="22"/>
          <w:szCs w:val="22"/>
        </w:rPr>
        <w:t>Auchi</w:t>
      </w:r>
      <w:proofErr w:type="spellEnd"/>
      <w:r w:rsidRPr="00724CCE">
        <w:rPr>
          <w:i w:val="0"/>
          <w:sz w:val="22"/>
          <w:szCs w:val="22"/>
        </w:rPr>
        <w:t xml:space="preserve"> of Kyushu University for his helpful support in focused ion beam fabrications. The GIXRD measurements </w:t>
      </w:r>
      <w:r w:rsidR="00416783" w:rsidRPr="00724CCE">
        <w:rPr>
          <w:i w:val="0"/>
          <w:sz w:val="22"/>
          <w:szCs w:val="22"/>
        </w:rPr>
        <w:t xml:space="preserve">and EDX elemental mapping </w:t>
      </w:r>
      <w:r w:rsidRPr="00724CCE">
        <w:rPr>
          <w:i w:val="0"/>
          <w:sz w:val="22"/>
          <w:szCs w:val="22"/>
        </w:rPr>
        <w:t xml:space="preserve">were supported by Mr. </w:t>
      </w:r>
      <w:r w:rsidR="000E3F62" w:rsidRPr="00724CCE">
        <w:rPr>
          <w:i w:val="0"/>
          <w:sz w:val="22"/>
          <w:szCs w:val="22"/>
        </w:rPr>
        <w:t>Katsumi</w:t>
      </w:r>
      <w:r w:rsidRPr="00724CCE">
        <w:rPr>
          <w:i w:val="0"/>
          <w:sz w:val="22"/>
          <w:szCs w:val="22"/>
        </w:rPr>
        <w:t xml:space="preserve"> Yamamoto </w:t>
      </w:r>
      <w:r w:rsidR="002B697D" w:rsidRPr="00724CCE">
        <w:rPr>
          <w:i w:val="0"/>
          <w:sz w:val="22"/>
          <w:szCs w:val="22"/>
        </w:rPr>
        <w:t xml:space="preserve">and </w:t>
      </w:r>
      <w:r w:rsidR="006A02F5" w:rsidRPr="00724CCE">
        <w:rPr>
          <w:i w:val="0"/>
          <w:sz w:val="22"/>
          <w:szCs w:val="22"/>
        </w:rPr>
        <w:t xml:space="preserve">Mr. </w:t>
      </w:r>
      <w:r w:rsidR="000E3F62" w:rsidRPr="00724CCE">
        <w:rPr>
          <w:i w:val="0"/>
          <w:sz w:val="22"/>
          <w:szCs w:val="22"/>
        </w:rPr>
        <w:t>Noboru</w:t>
      </w:r>
      <w:r w:rsidR="002B697D" w:rsidRPr="00724CCE">
        <w:rPr>
          <w:i w:val="0"/>
          <w:sz w:val="22"/>
          <w:szCs w:val="22"/>
        </w:rPr>
        <w:t xml:space="preserve"> Wakayama </w:t>
      </w:r>
      <w:r w:rsidRPr="00724CCE">
        <w:rPr>
          <w:i w:val="0"/>
          <w:sz w:val="22"/>
          <w:szCs w:val="22"/>
        </w:rPr>
        <w:t>of the Center for Instrumental Analysis, Kyushu Institute of Technology.</w:t>
      </w:r>
      <w:r w:rsidR="00CE22F4" w:rsidRPr="00724CCE">
        <w:t xml:space="preserve"> </w:t>
      </w:r>
      <w:r w:rsidR="00950041" w:rsidRPr="00724CCE">
        <w:rPr>
          <w:i w:val="0"/>
          <w:sz w:val="22"/>
          <w:szCs w:val="22"/>
        </w:rPr>
        <w:t xml:space="preserve">We would like to thank Dr. Clara </w:t>
      </w:r>
      <w:proofErr w:type="spellStart"/>
      <w:r w:rsidR="00950041" w:rsidRPr="00724CCE">
        <w:rPr>
          <w:i w:val="0"/>
          <w:sz w:val="22"/>
          <w:szCs w:val="22"/>
        </w:rPr>
        <w:t>Grygiel</w:t>
      </w:r>
      <w:proofErr w:type="spellEnd"/>
      <w:r w:rsidR="00950041" w:rsidRPr="00724CCE">
        <w:rPr>
          <w:i w:val="0"/>
          <w:sz w:val="22"/>
          <w:szCs w:val="22"/>
        </w:rPr>
        <w:t xml:space="preserve"> of the GANIL and CIMAP for assistance and support in using beamline IRRSUD.</w:t>
      </w:r>
    </w:p>
    <w:p w14:paraId="1575443F" w14:textId="77777777" w:rsidR="00950041" w:rsidRPr="00724CCE" w:rsidRDefault="00950041" w:rsidP="00396892">
      <w:pPr>
        <w:rPr>
          <w:i w:val="0"/>
          <w:sz w:val="22"/>
          <w:szCs w:val="22"/>
        </w:rPr>
      </w:pPr>
    </w:p>
    <w:p w14:paraId="167756A1" w14:textId="10D7253E" w:rsidR="0057276A" w:rsidRPr="00724CCE" w:rsidRDefault="0057276A" w:rsidP="0057276A">
      <w:pPr>
        <w:rPr>
          <w:b/>
          <w:i w:val="0"/>
          <w:sz w:val="22"/>
          <w:szCs w:val="22"/>
        </w:rPr>
      </w:pPr>
      <w:r w:rsidRPr="00724CCE">
        <w:rPr>
          <w:b/>
          <w:i w:val="0"/>
          <w:sz w:val="22"/>
          <w:szCs w:val="22"/>
        </w:rPr>
        <w:t>Conflict of Interest</w:t>
      </w:r>
    </w:p>
    <w:p w14:paraId="7B4320B9" w14:textId="77777777" w:rsidR="0057276A" w:rsidRPr="00724CCE" w:rsidRDefault="0057276A" w:rsidP="0057276A">
      <w:pPr>
        <w:rPr>
          <w:i w:val="0"/>
          <w:sz w:val="22"/>
          <w:szCs w:val="22"/>
        </w:rPr>
      </w:pPr>
      <w:r w:rsidRPr="00724CCE">
        <w:rPr>
          <w:i w:val="0"/>
          <w:sz w:val="22"/>
          <w:szCs w:val="22"/>
        </w:rPr>
        <w:t>The authors have no conflicts to disclose.</w:t>
      </w:r>
    </w:p>
    <w:p w14:paraId="28BC7FEF" w14:textId="77777777" w:rsidR="0057276A" w:rsidRPr="00724CCE" w:rsidRDefault="0057276A" w:rsidP="0057276A">
      <w:pPr>
        <w:rPr>
          <w:i w:val="0"/>
          <w:sz w:val="22"/>
          <w:szCs w:val="22"/>
        </w:rPr>
      </w:pPr>
    </w:p>
    <w:p w14:paraId="594B48ED" w14:textId="77777777" w:rsidR="0057276A" w:rsidRPr="00724CCE" w:rsidRDefault="0057276A" w:rsidP="0057276A">
      <w:pPr>
        <w:rPr>
          <w:b/>
          <w:i w:val="0"/>
          <w:sz w:val="22"/>
          <w:szCs w:val="22"/>
        </w:rPr>
      </w:pPr>
      <w:r w:rsidRPr="00724CCE">
        <w:rPr>
          <w:b/>
          <w:i w:val="0"/>
          <w:sz w:val="22"/>
          <w:szCs w:val="22"/>
        </w:rPr>
        <w:t>DATA AVAILABILITY</w:t>
      </w:r>
    </w:p>
    <w:p w14:paraId="6688BC2D" w14:textId="1FF12F08" w:rsidR="00396892" w:rsidRPr="00724CCE" w:rsidRDefault="0057276A" w:rsidP="00396892">
      <w:pPr>
        <w:rPr>
          <w:i w:val="0"/>
          <w:sz w:val="22"/>
          <w:szCs w:val="22"/>
        </w:rPr>
      </w:pPr>
      <w:r w:rsidRPr="00724CCE">
        <w:rPr>
          <w:i w:val="0"/>
          <w:sz w:val="22"/>
          <w:szCs w:val="22"/>
        </w:rPr>
        <w:t xml:space="preserve">The data that support the findings of this study are available from the corresponding </w:t>
      </w:r>
      <w:r w:rsidR="00AA505C" w:rsidRPr="00724CCE">
        <w:rPr>
          <w:i w:val="0"/>
          <w:sz w:val="22"/>
          <w:szCs w:val="22"/>
        </w:rPr>
        <w:t>author upon reasonable request.</w:t>
      </w:r>
    </w:p>
    <w:p w14:paraId="549526B7" w14:textId="77777777" w:rsidR="00733C3F" w:rsidRPr="00724CCE" w:rsidRDefault="00733C3F">
      <w:pPr>
        <w:widowControl/>
        <w:jc w:val="left"/>
        <w:rPr>
          <w:b/>
          <w:i w:val="0"/>
          <w:sz w:val="22"/>
          <w:szCs w:val="22"/>
        </w:rPr>
      </w:pPr>
      <w:r w:rsidRPr="00724CCE">
        <w:rPr>
          <w:b/>
          <w:i w:val="0"/>
          <w:sz w:val="22"/>
          <w:szCs w:val="22"/>
        </w:rPr>
        <w:br w:type="page"/>
      </w:r>
    </w:p>
    <w:p w14:paraId="5BEE65FC" w14:textId="7F6158B5" w:rsidR="007B0873" w:rsidRPr="00724CCE" w:rsidRDefault="007B0873">
      <w:pPr>
        <w:rPr>
          <w:b/>
          <w:i w:val="0"/>
          <w:sz w:val="22"/>
          <w:szCs w:val="22"/>
        </w:rPr>
      </w:pPr>
      <w:r w:rsidRPr="00724CCE">
        <w:rPr>
          <w:b/>
          <w:i w:val="0"/>
          <w:sz w:val="22"/>
          <w:szCs w:val="22"/>
        </w:rPr>
        <w:lastRenderedPageBreak/>
        <w:t>References</w:t>
      </w:r>
    </w:p>
    <w:p w14:paraId="7BA6F7A3" w14:textId="22AAF07C" w:rsidR="001C7345" w:rsidRPr="00724CCE" w:rsidRDefault="00163F05" w:rsidP="001C7345">
      <w:pPr>
        <w:ind w:leftChars="-1" w:left="563" w:hangingChars="257" w:hanging="565"/>
        <w:rPr>
          <w:i w:val="0"/>
          <w:sz w:val="22"/>
          <w:szCs w:val="22"/>
        </w:rPr>
      </w:pPr>
      <w:r w:rsidRPr="00724CCE">
        <w:rPr>
          <w:i w:val="0"/>
          <w:sz w:val="22"/>
          <w:szCs w:val="22"/>
        </w:rPr>
        <w:t>[</w:t>
      </w:r>
      <w:r w:rsidR="00E13839" w:rsidRPr="00724CCE">
        <w:rPr>
          <w:i w:val="0"/>
          <w:sz w:val="22"/>
          <w:szCs w:val="22"/>
        </w:rPr>
        <w:t>1</w:t>
      </w:r>
      <w:r w:rsidRPr="00724CCE">
        <w:rPr>
          <w:i w:val="0"/>
          <w:sz w:val="22"/>
          <w:szCs w:val="22"/>
        </w:rPr>
        <w:t>]</w:t>
      </w:r>
      <w:r w:rsidRPr="00724CCE">
        <w:rPr>
          <w:i w:val="0"/>
          <w:sz w:val="22"/>
          <w:szCs w:val="22"/>
        </w:rPr>
        <w:tab/>
      </w:r>
      <w:proofErr w:type="spellStart"/>
      <w:r w:rsidRPr="00724CCE">
        <w:rPr>
          <w:i w:val="0"/>
          <w:sz w:val="22"/>
          <w:szCs w:val="22"/>
        </w:rPr>
        <w:t>Hj</w:t>
      </w:r>
      <w:proofErr w:type="spellEnd"/>
      <w:r w:rsidRPr="00724CCE">
        <w:rPr>
          <w:i w:val="0"/>
          <w:sz w:val="22"/>
          <w:szCs w:val="22"/>
        </w:rPr>
        <w:t>. Matzke and</w:t>
      </w:r>
      <w:r w:rsidR="001C7345" w:rsidRPr="00724CCE">
        <w:rPr>
          <w:i w:val="0"/>
          <w:sz w:val="22"/>
          <w:szCs w:val="22"/>
        </w:rPr>
        <w:t xml:space="preserve"> J.</w:t>
      </w:r>
      <w:r w:rsidRPr="00724CCE">
        <w:rPr>
          <w:i w:val="0"/>
          <w:sz w:val="22"/>
          <w:szCs w:val="22"/>
        </w:rPr>
        <w:t xml:space="preserve"> </w:t>
      </w:r>
      <w:r w:rsidR="001C7345" w:rsidRPr="00724CCE">
        <w:rPr>
          <w:i w:val="0"/>
          <w:sz w:val="22"/>
          <w:szCs w:val="22"/>
        </w:rPr>
        <w:t>L. Whitton</w:t>
      </w:r>
      <w:r w:rsidRPr="00724CCE">
        <w:rPr>
          <w:i w:val="0"/>
          <w:sz w:val="22"/>
          <w:szCs w:val="22"/>
        </w:rPr>
        <w:t>, Can. J. Phys.</w:t>
      </w:r>
      <w:r w:rsidR="00F36BD6" w:rsidRPr="00724CCE">
        <w:rPr>
          <w:i w:val="0"/>
          <w:sz w:val="22"/>
          <w:szCs w:val="22"/>
        </w:rPr>
        <w:t xml:space="preserve"> </w:t>
      </w:r>
      <w:r w:rsidR="00F36BD6" w:rsidRPr="00724CCE">
        <w:rPr>
          <w:b/>
          <w:i w:val="0"/>
          <w:sz w:val="22"/>
          <w:szCs w:val="22"/>
        </w:rPr>
        <w:t>44</w:t>
      </w:r>
      <w:r w:rsidR="00F36BD6" w:rsidRPr="00724CCE">
        <w:rPr>
          <w:i w:val="0"/>
          <w:sz w:val="22"/>
          <w:szCs w:val="22"/>
        </w:rPr>
        <w:t>,</w:t>
      </w:r>
      <w:r w:rsidR="001C7345" w:rsidRPr="00724CCE">
        <w:rPr>
          <w:i w:val="0"/>
          <w:sz w:val="22"/>
          <w:szCs w:val="22"/>
        </w:rPr>
        <w:t xml:space="preserve"> 995</w:t>
      </w:r>
      <w:r w:rsidR="00F36BD6" w:rsidRPr="00724CCE">
        <w:rPr>
          <w:i w:val="0"/>
          <w:sz w:val="22"/>
          <w:szCs w:val="22"/>
        </w:rPr>
        <w:t xml:space="preserve"> (1966).</w:t>
      </w:r>
    </w:p>
    <w:p w14:paraId="740488B8" w14:textId="19297519" w:rsidR="00FA11CE" w:rsidRPr="00724CCE" w:rsidRDefault="00FA11CE" w:rsidP="00FA11CE">
      <w:pPr>
        <w:ind w:leftChars="-1" w:left="563" w:hangingChars="257" w:hanging="565"/>
        <w:rPr>
          <w:i w:val="0"/>
          <w:sz w:val="22"/>
          <w:szCs w:val="22"/>
        </w:rPr>
      </w:pPr>
      <w:r w:rsidRPr="00724CCE">
        <w:rPr>
          <w:i w:val="0"/>
          <w:sz w:val="22"/>
          <w:szCs w:val="22"/>
        </w:rPr>
        <w:t>[</w:t>
      </w:r>
      <w:r w:rsidR="00E13839" w:rsidRPr="00724CCE">
        <w:rPr>
          <w:i w:val="0"/>
          <w:sz w:val="22"/>
          <w:szCs w:val="22"/>
        </w:rPr>
        <w:t>2</w:t>
      </w:r>
      <w:r w:rsidRPr="00724CCE">
        <w:rPr>
          <w:i w:val="0"/>
          <w:sz w:val="22"/>
          <w:szCs w:val="22"/>
        </w:rPr>
        <w:t>]</w:t>
      </w:r>
      <w:r w:rsidRPr="00724CCE">
        <w:rPr>
          <w:i w:val="0"/>
          <w:sz w:val="22"/>
          <w:szCs w:val="22"/>
        </w:rPr>
        <w:tab/>
        <w:t xml:space="preserve">K. E. </w:t>
      </w:r>
      <w:proofErr w:type="spellStart"/>
      <w:r w:rsidRPr="00724CCE">
        <w:rPr>
          <w:i w:val="0"/>
          <w:sz w:val="22"/>
          <w:szCs w:val="22"/>
        </w:rPr>
        <w:t>Sickafus</w:t>
      </w:r>
      <w:proofErr w:type="spellEnd"/>
      <w:r w:rsidRPr="00724CCE">
        <w:rPr>
          <w:i w:val="0"/>
          <w:sz w:val="22"/>
          <w:szCs w:val="22"/>
        </w:rPr>
        <w:t xml:space="preserve">, </w:t>
      </w:r>
      <w:proofErr w:type="spellStart"/>
      <w:r w:rsidRPr="00724CCE">
        <w:rPr>
          <w:i w:val="0"/>
          <w:sz w:val="22"/>
          <w:szCs w:val="22"/>
        </w:rPr>
        <w:t>Hj</w:t>
      </w:r>
      <w:proofErr w:type="spellEnd"/>
      <w:r w:rsidRPr="00724CCE">
        <w:rPr>
          <w:i w:val="0"/>
          <w:sz w:val="22"/>
          <w:szCs w:val="22"/>
        </w:rPr>
        <w:t xml:space="preserve">. Matzke, Th. Hartmann, K. Yasuda, J. A. Valdez, P. </w:t>
      </w:r>
      <w:proofErr w:type="spellStart"/>
      <w:r w:rsidRPr="00724CCE">
        <w:rPr>
          <w:i w:val="0"/>
          <w:sz w:val="22"/>
          <w:szCs w:val="22"/>
        </w:rPr>
        <w:t>Chodak</w:t>
      </w:r>
      <w:proofErr w:type="spellEnd"/>
      <w:r w:rsidRPr="00724CCE">
        <w:rPr>
          <w:i w:val="0"/>
          <w:sz w:val="22"/>
          <w:szCs w:val="22"/>
        </w:rPr>
        <w:t xml:space="preserve"> III, M. </w:t>
      </w:r>
      <w:proofErr w:type="spellStart"/>
      <w:r w:rsidRPr="00724CCE">
        <w:rPr>
          <w:i w:val="0"/>
          <w:sz w:val="22"/>
          <w:szCs w:val="22"/>
        </w:rPr>
        <w:t>Nastasi</w:t>
      </w:r>
      <w:proofErr w:type="spellEnd"/>
      <w:r w:rsidRPr="00724CCE">
        <w:rPr>
          <w:i w:val="0"/>
          <w:sz w:val="22"/>
          <w:szCs w:val="22"/>
        </w:rPr>
        <w:t xml:space="preserve">, and R. A. </w:t>
      </w:r>
      <w:proofErr w:type="spellStart"/>
      <w:r w:rsidRPr="00724CCE">
        <w:rPr>
          <w:i w:val="0"/>
          <w:sz w:val="22"/>
          <w:szCs w:val="22"/>
        </w:rPr>
        <w:t>Verrall</w:t>
      </w:r>
      <w:proofErr w:type="spellEnd"/>
      <w:r w:rsidRPr="00724CCE">
        <w:rPr>
          <w:i w:val="0"/>
          <w:sz w:val="22"/>
          <w:szCs w:val="22"/>
        </w:rPr>
        <w:t xml:space="preserve">, J. </w:t>
      </w:r>
      <w:proofErr w:type="spellStart"/>
      <w:r w:rsidRPr="00724CCE">
        <w:rPr>
          <w:i w:val="0"/>
          <w:sz w:val="22"/>
          <w:szCs w:val="22"/>
        </w:rPr>
        <w:t>Nucl</w:t>
      </w:r>
      <w:proofErr w:type="spellEnd"/>
      <w:r w:rsidRPr="00724CCE">
        <w:rPr>
          <w:i w:val="0"/>
          <w:sz w:val="22"/>
          <w:szCs w:val="22"/>
        </w:rPr>
        <w:t xml:space="preserve">. Mater. </w:t>
      </w:r>
      <w:r w:rsidRPr="00724CCE">
        <w:rPr>
          <w:b/>
          <w:i w:val="0"/>
          <w:sz w:val="22"/>
          <w:szCs w:val="22"/>
        </w:rPr>
        <w:t>274</w:t>
      </w:r>
      <w:r w:rsidRPr="00724CCE">
        <w:rPr>
          <w:i w:val="0"/>
          <w:sz w:val="22"/>
          <w:szCs w:val="22"/>
        </w:rPr>
        <w:t>, 66 (1999).</w:t>
      </w:r>
    </w:p>
    <w:p w14:paraId="051FDD6F" w14:textId="0D1A36E7" w:rsidR="00FA11CE" w:rsidRPr="00724CCE" w:rsidRDefault="00FA11CE" w:rsidP="00FA11CE">
      <w:pPr>
        <w:ind w:leftChars="-1" w:left="563" w:hangingChars="257" w:hanging="565"/>
        <w:rPr>
          <w:i w:val="0"/>
          <w:sz w:val="22"/>
          <w:szCs w:val="22"/>
        </w:rPr>
      </w:pPr>
      <w:r w:rsidRPr="00724CCE">
        <w:rPr>
          <w:i w:val="0"/>
          <w:sz w:val="22"/>
          <w:szCs w:val="22"/>
        </w:rPr>
        <w:t>[</w:t>
      </w:r>
      <w:r w:rsidR="00E13839" w:rsidRPr="00724CCE">
        <w:rPr>
          <w:i w:val="0"/>
          <w:sz w:val="22"/>
          <w:szCs w:val="22"/>
        </w:rPr>
        <w:t>3</w:t>
      </w:r>
      <w:r w:rsidRPr="00724CCE">
        <w:rPr>
          <w:i w:val="0"/>
          <w:sz w:val="22"/>
          <w:szCs w:val="22"/>
        </w:rPr>
        <w:t>]</w:t>
      </w:r>
      <w:r w:rsidRPr="00724CCE">
        <w:rPr>
          <w:i w:val="0"/>
          <w:sz w:val="22"/>
          <w:szCs w:val="22"/>
        </w:rPr>
        <w:tab/>
        <w:t xml:space="preserve">T. </w:t>
      </w:r>
      <w:proofErr w:type="spellStart"/>
      <w:r w:rsidRPr="00724CCE">
        <w:rPr>
          <w:i w:val="0"/>
          <w:sz w:val="22"/>
          <w:szCs w:val="22"/>
        </w:rPr>
        <w:t>Sonoda</w:t>
      </w:r>
      <w:proofErr w:type="spellEnd"/>
      <w:r w:rsidRPr="00724CCE">
        <w:rPr>
          <w:i w:val="0"/>
          <w:sz w:val="22"/>
          <w:szCs w:val="22"/>
        </w:rPr>
        <w:t xml:space="preserve">, M. Kinoshita, Y. </w:t>
      </w:r>
      <w:proofErr w:type="spellStart"/>
      <w:r w:rsidRPr="00724CCE">
        <w:rPr>
          <w:i w:val="0"/>
          <w:sz w:val="22"/>
          <w:szCs w:val="22"/>
        </w:rPr>
        <w:t>Chimi</w:t>
      </w:r>
      <w:proofErr w:type="spellEnd"/>
      <w:r w:rsidRPr="00724CCE">
        <w:rPr>
          <w:i w:val="0"/>
          <w:sz w:val="22"/>
          <w:szCs w:val="22"/>
        </w:rPr>
        <w:t xml:space="preserve">, N. Ishikawa, M. Sakata, and A. Iwase, </w:t>
      </w:r>
      <w:proofErr w:type="spellStart"/>
      <w:r w:rsidRPr="00724CCE">
        <w:rPr>
          <w:i w:val="0"/>
          <w:sz w:val="22"/>
          <w:szCs w:val="22"/>
        </w:rPr>
        <w:t>Nucl</w:t>
      </w:r>
      <w:proofErr w:type="spellEnd"/>
      <w:r w:rsidRPr="00724CCE">
        <w:rPr>
          <w:i w:val="0"/>
          <w:sz w:val="22"/>
          <w:szCs w:val="22"/>
        </w:rPr>
        <w:t xml:space="preserve">. </w:t>
      </w:r>
      <w:proofErr w:type="spellStart"/>
      <w:r w:rsidRPr="00724CCE">
        <w:rPr>
          <w:i w:val="0"/>
          <w:sz w:val="22"/>
          <w:szCs w:val="22"/>
        </w:rPr>
        <w:t>Instrum</w:t>
      </w:r>
      <w:proofErr w:type="spellEnd"/>
      <w:r w:rsidRPr="00724CCE">
        <w:rPr>
          <w:i w:val="0"/>
          <w:sz w:val="22"/>
          <w:szCs w:val="22"/>
        </w:rPr>
        <w:t xml:space="preserve">. Meth. Phys. Res. B </w:t>
      </w:r>
      <w:r w:rsidRPr="00724CCE">
        <w:rPr>
          <w:b/>
          <w:i w:val="0"/>
          <w:sz w:val="22"/>
          <w:szCs w:val="22"/>
        </w:rPr>
        <w:t>250</w:t>
      </w:r>
      <w:r w:rsidRPr="00724CCE">
        <w:rPr>
          <w:i w:val="0"/>
          <w:sz w:val="22"/>
          <w:szCs w:val="22"/>
        </w:rPr>
        <w:t>, 254 (2006).</w:t>
      </w:r>
    </w:p>
    <w:p w14:paraId="4636CACC" w14:textId="70C75036" w:rsidR="00FC1751" w:rsidRPr="00724CCE" w:rsidRDefault="004E2DB9" w:rsidP="00FA11CE">
      <w:pPr>
        <w:ind w:leftChars="-1" w:left="563" w:hangingChars="257" w:hanging="565"/>
        <w:rPr>
          <w:i w:val="0"/>
          <w:sz w:val="22"/>
          <w:szCs w:val="22"/>
        </w:rPr>
      </w:pPr>
      <w:r w:rsidRPr="00724CCE">
        <w:rPr>
          <w:i w:val="0"/>
          <w:sz w:val="22"/>
          <w:szCs w:val="22"/>
        </w:rPr>
        <w:t>[</w:t>
      </w:r>
      <w:r w:rsidR="00E13839" w:rsidRPr="00724CCE">
        <w:rPr>
          <w:i w:val="0"/>
          <w:sz w:val="22"/>
          <w:szCs w:val="22"/>
        </w:rPr>
        <w:t>4</w:t>
      </w:r>
      <w:r w:rsidRPr="00724CCE">
        <w:rPr>
          <w:i w:val="0"/>
          <w:sz w:val="22"/>
          <w:szCs w:val="22"/>
        </w:rPr>
        <w:t>]</w:t>
      </w:r>
      <w:r w:rsidRPr="00724CCE">
        <w:rPr>
          <w:i w:val="0"/>
          <w:sz w:val="22"/>
          <w:szCs w:val="22"/>
        </w:rPr>
        <w:tab/>
        <w:t xml:space="preserve">C. </w:t>
      </w:r>
      <w:proofErr w:type="spellStart"/>
      <w:r w:rsidRPr="00724CCE">
        <w:rPr>
          <w:i w:val="0"/>
          <w:sz w:val="22"/>
          <w:szCs w:val="22"/>
        </w:rPr>
        <w:t>Sabathier</w:t>
      </w:r>
      <w:proofErr w:type="spellEnd"/>
      <w:r w:rsidRPr="00724CCE">
        <w:rPr>
          <w:i w:val="0"/>
          <w:sz w:val="22"/>
          <w:szCs w:val="22"/>
        </w:rPr>
        <w:t xml:space="preserve">, L. Vincent, P. Garcia, F. </w:t>
      </w:r>
      <w:proofErr w:type="spellStart"/>
      <w:r w:rsidRPr="00724CCE">
        <w:rPr>
          <w:i w:val="0"/>
          <w:sz w:val="22"/>
          <w:szCs w:val="22"/>
        </w:rPr>
        <w:t>Garrido</w:t>
      </w:r>
      <w:proofErr w:type="spellEnd"/>
      <w:r w:rsidRPr="00724CCE">
        <w:rPr>
          <w:i w:val="0"/>
          <w:sz w:val="22"/>
          <w:szCs w:val="22"/>
        </w:rPr>
        <w:t xml:space="preserve">, G. </w:t>
      </w:r>
      <w:proofErr w:type="spellStart"/>
      <w:r w:rsidRPr="00724CCE">
        <w:rPr>
          <w:i w:val="0"/>
          <w:sz w:val="22"/>
          <w:szCs w:val="22"/>
        </w:rPr>
        <w:t>Carlot</w:t>
      </w:r>
      <w:proofErr w:type="spellEnd"/>
      <w:r w:rsidRPr="00724CCE">
        <w:rPr>
          <w:i w:val="0"/>
          <w:sz w:val="22"/>
          <w:szCs w:val="22"/>
        </w:rPr>
        <w:t xml:space="preserve">, L. </w:t>
      </w:r>
      <w:proofErr w:type="spellStart"/>
      <w:r w:rsidRPr="00724CCE">
        <w:rPr>
          <w:i w:val="0"/>
          <w:sz w:val="22"/>
          <w:szCs w:val="22"/>
        </w:rPr>
        <w:t>Thome</w:t>
      </w:r>
      <w:proofErr w:type="spellEnd"/>
      <w:r w:rsidRPr="00724CCE">
        <w:rPr>
          <w:i w:val="0"/>
          <w:sz w:val="22"/>
          <w:szCs w:val="22"/>
        </w:rPr>
        <w:t xml:space="preserve">, P. Martina, C. </w:t>
      </w:r>
      <w:proofErr w:type="spellStart"/>
      <w:r w:rsidRPr="00724CCE">
        <w:rPr>
          <w:i w:val="0"/>
          <w:sz w:val="22"/>
          <w:szCs w:val="22"/>
        </w:rPr>
        <w:t>Valot</w:t>
      </w:r>
      <w:proofErr w:type="spellEnd"/>
      <w:r w:rsidRPr="00724CCE">
        <w:rPr>
          <w:i w:val="0"/>
          <w:sz w:val="22"/>
          <w:szCs w:val="22"/>
        </w:rPr>
        <w:t xml:space="preserve">, </w:t>
      </w:r>
      <w:proofErr w:type="spellStart"/>
      <w:r w:rsidRPr="00724CCE">
        <w:rPr>
          <w:i w:val="0"/>
          <w:sz w:val="22"/>
          <w:szCs w:val="22"/>
        </w:rPr>
        <w:t>Nucl</w:t>
      </w:r>
      <w:proofErr w:type="spellEnd"/>
      <w:r w:rsidRPr="00724CCE">
        <w:rPr>
          <w:i w:val="0"/>
          <w:sz w:val="22"/>
          <w:szCs w:val="22"/>
        </w:rPr>
        <w:t xml:space="preserve">. </w:t>
      </w:r>
      <w:proofErr w:type="spellStart"/>
      <w:r w:rsidRPr="00724CCE">
        <w:rPr>
          <w:i w:val="0"/>
          <w:sz w:val="22"/>
          <w:szCs w:val="22"/>
        </w:rPr>
        <w:t>Instrum</w:t>
      </w:r>
      <w:proofErr w:type="spellEnd"/>
      <w:r w:rsidRPr="00724CCE">
        <w:rPr>
          <w:i w:val="0"/>
          <w:sz w:val="22"/>
          <w:szCs w:val="22"/>
        </w:rPr>
        <w:t xml:space="preserve">. Meth. Phys. Res. B </w:t>
      </w:r>
      <w:r w:rsidRPr="00724CCE">
        <w:rPr>
          <w:b/>
          <w:i w:val="0"/>
          <w:sz w:val="22"/>
          <w:szCs w:val="22"/>
        </w:rPr>
        <w:t>266</w:t>
      </w:r>
      <w:r w:rsidRPr="00724CCE">
        <w:rPr>
          <w:i w:val="0"/>
          <w:sz w:val="22"/>
          <w:szCs w:val="22"/>
        </w:rPr>
        <w:t>, 3027 (2008).</w:t>
      </w:r>
    </w:p>
    <w:p w14:paraId="75F991B8" w14:textId="746BE4DD" w:rsidR="00F0431B" w:rsidRPr="00724CCE" w:rsidRDefault="00F0431B" w:rsidP="0066560C">
      <w:pPr>
        <w:ind w:leftChars="-1" w:left="563" w:hangingChars="257" w:hanging="565"/>
        <w:rPr>
          <w:i w:val="0"/>
          <w:sz w:val="22"/>
          <w:szCs w:val="22"/>
        </w:rPr>
      </w:pPr>
      <w:r w:rsidRPr="00724CCE">
        <w:rPr>
          <w:i w:val="0"/>
          <w:sz w:val="22"/>
          <w:szCs w:val="22"/>
        </w:rPr>
        <w:t>[</w:t>
      </w:r>
      <w:r w:rsidR="00E13839" w:rsidRPr="00724CCE">
        <w:rPr>
          <w:i w:val="0"/>
          <w:sz w:val="22"/>
          <w:szCs w:val="22"/>
        </w:rPr>
        <w:t>5</w:t>
      </w:r>
      <w:r w:rsidRPr="00724CCE">
        <w:rPr>
          <w:i w:val="0"/>
          <w:sz w:val="22"/>
          <w:szCs w:val="22"/>
        </w:rPr>
        <w:t>]</w:t>
      </w:r>
      <w:r w:rsidRPr="00724CCE">
        <w:rPr>
          <w:i w:val="0"/>
          <w:sz w:val="22"/>
          <w:szCs w:val="22"/>
        </w:rPr>
        <w:tab/>
      </w:r>
      <w:r w:rsidR="008770B2" w:rsidRPr="00724CCE">
        <w:rPr>
          <w:i w:val="0"/>
          <w:sz w:val="22"/>
          <w:szCs w:val="22"/>
        </w:rPr>
        <w:t xml:space="preserve">S. X. Wang, B. D. </w:t>
      </w:r>
      <w:proofErr w:type="spellStart"/>
      <w:r w:rsidR="008770B2" w:rsidRPr="00724CCE">
        <w:rPr>
          <w:i w:val="0"/>
          <w:sz w:val="22"/>
          <w:szCs w:val="22"/>
        </w:rPr>
        <w:t>Begg</w:t>
      </w:r>
      <w:proofErr w:type="spellEnd"/>
      <w:r w:rsidR="008770B2" w:rsidRPr="00724CCE">
        <w:rPr>
          <w:i w:val="0"/>
          <w:sz w:val="22"/>
          <w:szCs w:val="22"/>
        </w:rPr>
        <w:t xml:space="preserve">, L. M. Wang, R. C. Ewing, W. J. Weber, and K. V. G. </w:t>
      </w:r>
      <w:proofErr w:type="spellStart"/>
      <w:r w:rsidR="008770B2" w:rsidRPr="00724CCE">
        <w:rPr>
          <w:i w:val="0"/>
          <w:sz w:val="22"/>
          <w:szCs w:val="22"/>
        </w:rPr>
        <w:t>Kutty</w:t>
      </w:r>
      <w:proofErr w:type="spellEnd"/>
      <w:r w:rsidR="008770B2" w:rsidRPr="00724CCE">
        <w:rPr>
          <w:i w:val="0"/>
          <w:sz w:val="22"/>
          <w:szCs w:val="22"/>
        </w:rPr>
        <w:t xml:space="preserve">, </w:t>
      </w:r>
      <w:r w:rsidR="000B4061" w:rsidRPr="00724CCE">
        <w:rPr>
          <w:i w:val="0"/>
          <w:sz w:val="22"/>
          <w:szCs w:val="22"/>
        </w:rPr>
        <w:t xml:space="preserve">J. Mater. Res. </w:t>
      </w:r>
      <w:r w:rsidR="000B4061" w:rsidRPr="00724CCE">
        <w:rPr>
          <w:b/>
          <w:i w:val="0"/>
          <w:sz w:val="22"/>
          <w:szCs w:val="22"/>
        </w:rPr>
        <w:t>14</w:t>
      </w:r>
      <w:r w:rsidR="000B4061" w:rsidRPr="00724CCE">
        <w:rPr>
          <w:i w:val="0"/>
          <w:sz w:val="22"/>
          <w:szCs w:val="22"/>
        </w:rPr>
        <w:t>, 4470 (1999).</w:t>
      </w:r>
    </w:p>
    <w:p w14:paraId="636CB5DC" w14:textId="008689EA" w:rsidR="006F1E11" w:rsidRPr="00724CCE" w:rsidRDefault="006F1E11" w:rsidP="006F1E11">
      <w:pPr>
        <w:ind w:leftChars="-1" w:left="563" w:hangingChars="257" w:hanging="565"/>
        <w:rPr>
          <w:i w:val="0"/>
          <w:sz w:val="22"/>
          <w:szCs w:val="22"/>
        </w:rPr>
      </w:pPr>
      <w:r w:rsidRPr="00724CCE">
        <w:rPr>
          <w:i w:val="0"/>
          <w:sz w:val="22"/>
          <w:szCs w:val="22"/>
        </w:rPr>
        <w:t>[</w:t>
      </w:r>
      <w:r w:rsidR="00E13839" w:rsidRPr="00724CCE">
        <w:rPr>
          <w:i w:val="0"/>
          <w:sz w:val="22"/>
          <w:szCs w:val="22"/>
        </w:rPr>
        <w:t>6</w:t>
      </w:r>
      <w:r w:rsidRPr="00724CCE">
        <w:rPr>
          <w:i w:val="0"/>
          <w:sz w:val="22"/>
          <w:szCs w:val="22"/>
        </w:rPr>
        <w:t>]</w:t>
      </w:r>
      <w:r w:rsidRPr="00724CCE">
        <w:rPr>
          <w:i w:val="0"/>
          <w:sz w:val="22"/>
          <w:szCs w:val="22"/>
        </w:rPr>
        <w:tab/>
        <w:t xml:space="preserve">K. E. </w:t>
      </w:r>
      <w:proofErr w:type="spellStart"/>
      <w:r w:rsidRPr="00724CCE">
        <w:rPr>
          <w:i w:val="0"/>
          <w:sz w:val="22"/>
          <w:szCs w:val="22"/>
        </w:rPr>
        <w:t>Sickafus</w:t>
      </w:r>
      <w:proofErr w:type="spellEnd"/>
      <w:r w:rsidRPr="00724CCE">
        <w:rPr>
          <w:i w:val="0"/>
          <w:sz w:val="22"/>
          <w:szCs w:val="22"/>
        </w:rPr>
        <w:t xml:space="preserve">, L. </w:t>
      </w:r>
      <w:proofErr w:type="spellStart"/>
      <w:r w:rsidRPr="00724CCE">
        <w:rPr>
          <w:i w:val="0"/>
          <w:sz w:val="22"/>
          <w:szCs w:val="22"/>
        </w:rPr>
        <w:t>Minervini</w:t>
      </w:r>
      <w:proofErr w:type="spellEnd"/>
      <w:r w:rsidRPr="00724CCE">
        <w:rPr>
          <w:i w:val="0"/>
          <w:sz w:val="22"/>
          <w:szCs w:val="22"/>
        </w:rPr>
        <w:t xml:space="preserve">, R. W. Grimes, J. A. Valdez, M. </w:t>
      </w:r>
      <w:proofErr w:type="spellStart"/>
      <w:r w:rsidRPr="00724CCE">
        <w:rPr>
          <w:i w:val="0"/>
          <w:sz w:val="22"/>
          <w:szCs w:val="22"/>
        </w:rPr>
        <w:t>Ishimaru</w:t>
      </w:r>
      <w:proofErr w:type="spellEnd"/>
      <w:r w:rsidRPr="00724CCE">
        <w:rPr>
          <w:i w:val="0"/>
          <w:sz w:val="22"/>
          <w:szCs w:val="22"/>
        </w:rPr>
        <w:t xml:space="preserve">, F. Li, K. J. McClellan, and T. E. Hartmann, Science </w:t>
      </w:r>
      <w:r w:rsidRPr="00724CCE">
        <w:rPr>
          <w:b/>
          <w:i w:val="0"/>
          <w:sz w:val="22"/>
          <w:szCs w:val="22"/>
        </w:rPr>
        <w:t>289</w:t>
      </w:r>
      <w:r w:rsidRPr="00724CCE">
        <w:rPr>
          <w:i w:val="0"/>
          <w:sz w:val="22"/>
          <w:szCs w:val="22"/>
        </w:rPr>
        <w:t>, 748 (2000).</w:t>
      </w:r>
    </w:p>
    <w:p w14:paraId="710A8F1D" w14:textId="07FEB8B6" w:rsidR="00920BBD" w:rsidRPr="00724CCE" w:rsidRDefault="00920BBD" w:rsidP="00920BBD">
      <w:pPr>
        <w:ind w:leftChars="-1" w:left="563" w:hangingChars="257" w:hanging="565"/>
        <w:rPr>
          <w:i w:val="0"/>
          <w:sz w:val="22"/>
          <w:szCs w:val="22"/>
        </w:rPr>
      </w:pPr>
      <w:r w:rsidRPr="00724CCE">
        <w:rPr>
          <w:i w:val="0"/>
          <w:sz w:val="22"/>
          <w:szCs w:val="22"/>
        </w:rPr>
        <w:t>[</w:t>
      </w:r>
      <w:r w:rsidR="00E13839" w:rsidRPr="00724CCE">
        <w:rPr>
          <w:i w:val="0"/>
          <w:sz w:val="22"/>
          <w:szCs w:val="22"/>
        </w:rPr>
        <w:t>7</w:t>
      </w:r>
      <w:r w:rsidRPr="00724CCE">
        <w:rPr>
          <w:i w:val="0"/>
          <w:sz w:val="22"/>
          <w:szCs w:val="22"/>
        </w:rPr>
        <w:t>]</w:t>
      </w:r>
      <w:r w:rsidRPr="00724CCE">
        <w:rPr>
          <w:i w:val="0"/>
          <w:sz w:val="22"/>
          <w:szCs w:val="22"/>
        </w:rPr>
        <w:tab/>
        <w:t xml:space="preserve">J. </w:t>
      </w:r>
      <w:proofErr w:type="spellStart"/>
      <w:r w:rsidRPr="00724CCE">
        <w:rPr>
          <w:i w:val="0"/>
          <w:sz w:val="22"/>
          <w:szCs w:val="22"/>
        </w:rPr>
        <w:t>Lian</w:t>
      </w:r>
      <w:proofErr w:type="spellEnd"/>
      <w:r w:rsidRPr="00724CCE">
        <w:rPr>
          <w:i w:val="0"/>
          <w:sz w:val="22"/>
          <w:szCs w:val="22"/>
        </w:rPr>
        <w:t xml:space="preserve">, X. T. </w:t>
      </w:r>
      <w:proofErr w:type="spellStart"/>
      <w:r w:rsidRPr="00724CCE">
        <w:rPr>
          <w:i w:val="0"/>
          <w:sz w:val="22"/>
          <w:szCs w:val="22"/>
        </w:rPr>
        <w:t>Zu</w:t>
      </w:r>
      <w:proofErr w:type="spellEnd"/>
      <w:r w:rsidRPr="00724CCE">
        <w:rPr>
          <w:i w:val="0"/>
          <w:sz w:val="22"/>
          <w:szCs w:val="22"/>
        </w:rPr>
        <w:t xml:space="preserve">, K. V. G. </w:t>
      </w:r>
      <w:proofErr w:type="spellStart"/>
      <w:r w:rsidRPr="00724CCE">
        <w:rPr>
          <w:i w:val="0"/>
          <w:sz w:val="22"/>
          <w:szCs w:val="22"/>
        </w:rPr>
        <w:t>Kutty</w:t>
      </w:r>
      <w:proofErr w:type="spellEnd"/>
      <w:r w:rsidRPr="00724CCE">
        <w:rPr>
          <w:i w:val="0"/>
          <w:sz w:val="22"/>
          <w:szCs w:val="22"/>
        </w:rPr>
        <w:t xml:space="preserve">, J. Chen, L. M. Wang, and R. C. Ewing, Phys. Rev. B </w:t>
      </w:r>
      <w:r w:rsidRPr="00724CCE">
        <w:rPr>
          <w:b/>
          <w:i w:val="0"/>
          <w:sz w:val="22"/>
          <w:szCs w:val="22"/>
        </w:rPr>
        <w:t>66</w:t>
      </w:r>
      <w:r w:rsidRPr="00724CCE">
        <w:rPr>
          <w:i w:val="0"/>
          <w:sz w:val="22"/>
          <w:szCs w:val="22"/>
        </w:rPr>
        <w:t xml:space="preserve">, </w:t>
      </w:r>
      <w:r w:rsidR="008770B2" w:rsidRPr="00724CCE">
        <w:rPr>
          <w:i w:val="0"/>
          <w:sz w:val="22"/>
          <w:szCs w:val="22"/>
        </w:rPr>
        <w:t>054108</w:t>
      </w:r>
      <w:r w:rsidRPr="00724CCE">
        <w:rPr>
          <w:i w:val="0"/>
          <w:sz w:val="22"/>
          <w:szCs w:val="22"/>
        </w:rPr>
        <w:t xml:space="preserve"> (2002).</w:t>
      </w:r>
    </w:p>
    <w:p w14:paraId="3B3CABB2" w14:textId="074FA50C" w:rsidR="00A01697" w:rsidRPr="00724CCE" w:rsidRDefault="00A01697" w:rsidP="00A01697">
      <w:pPr>
        <w:ind w:leftChars="-1" w:left="563" w:hangingChars="257" w:hanging="565"/>
        <w:rPr>
          <w:i w:val="0"/>
          <w:sz w:val="22"/>
          <w:szCs w:val="22"/>
        </w:rPr>
      </w:pPr>
      <w:r w:rsidRPr="00724CCE">
        <w:rPr>
          <w:i w:val="0"/>
          <w:sz w:val="22"/>
          <w:szCs w:val="22"/>
        </w:rPr>
        <w:t>[</w:t>
      </w:r>
      <w:r w:rsidR="00E13839" w:rsidRPr="00724CCE">
        <w:rPr>
          <w:i w:val="0"/>
          <w:sz w:val="22"/>
          <w:szCs w:val="22"/>
        </w:rPr>
        <w:t>8</w:t>
      </w:r>
      <w:r w:rsidRPr="00724CCE">
        <w:rPr>
          <w:i w:val="0"/>
          <w:sz w:val="22"/>
          <w:szCs w:val="22"/>
        </w:rPr>
        <w:t>]</w:t>
      </w:r>
      <w:r w:rsidRPr="00724CCE">
        <w:rPr>
          <w:i w:val="0"/>
          <w:sz w:val="22"/>
          <w:szCs w:val="22"/>
        </w:rPr>
        <w:tab/>
        <w:t xml:space="preserve">G. </w:t>
      </w:r>
      <w:proofErr w:type="spellStart"/>
      <w:r w:rsidRPr="00724CCE">
        <w:rPr>
          <w:i w:val="0"/>
          <w:sz w:val="22"/>
          <w:szCs w:val="22"/>
        </w:rPr>
        <w:t>Sattonnay</w:t>
      </w:r>
      <w:proofErr w:type="spellEnd"/>
      <w:r w:rsidRPr="00724CCE">
        <w:rPr>
          <w:i w:val="0"/>
          <w:sz w:val="22"/>
          <w:szCs w:val="22"/>
        </w:rPr>
        <w:t xml:space="preserve">, S. Moll, L. </w:t>
      </w:r>
      <w:proofErr w:type="spellStart"/>
      <w:r w:rsidRPr="00724CCE">
        <w:rPr>
          <w:i w:val="0"/>
          <w:sz w:val="22"/>
          <w:szCs w:val="22"/>
        </w:rPr>
        <w:t>Thome</w:t>
      </w:r>
      <w:proofErr w:type="spellEnd"/>
      <w:r w:rsidRPr="00724CCE">
        <w:rPr>
          <w:i w:val="0"/>
          <w:sz w:val="22"/>
          <w:szCs w:val="22"/>
        </w:rPr>
        <w:t xml:space="preserve">́, C. </w:t>
      </w:r>
      <w:proofErr w:type="spellStart"/>
      <w:r w:rsidRPr="00724CCE">
        <w:rPr>
          <w:i w:val="0"/>
          <w:sz w:val="22"/>
          <w:szCs w:val="22"/>
        </w:rPr>
        <w:t>Decorse</w:t>
      </w:r>
      <w:proofErr w:type="spellEnd"/>
      <w:r w:rsidRPr="00724CCE">
        <w:rPr>
          <w:i w:val="0"/>
          <w:sz w:val="22"/>
          <w:szCs w:val="22"/>
        </w:rPr>
        <w:t xml:space="preserve">, C. </w:t>
      </w:r>
      <w:proofErr w:type="spellStart"/>
      <w:r w:rsidRPr="00724CCE">
        <w:rPr>
          <w:i w:val="0"/>
          <w:sz w:val="22"/>
          <w:szCs w:val="22"/>
        </w:rPr>
        <w:t>Legros</w:t>
      </w:r>
      <w:proofErr w:type="spellEnd"/>
      <w:r w:rsidRPr="00724CCE">
        <w:rPr>
          <w:i w:val="0"/>
          <w:sz w:val="22"/>
          <w:szCs w:val="22"/>
        </w:rPr>
        <w:t xml:space="preserve">, P. Simon, J. </w:t>
      </w:r>
      <w:proofErr w:type="spellStart"/>
      <w:r w:rsidRPr="00724CCE">
        <w:rPr>
          <w:i w:val="0"/>
          <w:sz w:val="22"/>
          <w:szCs w:val="22"/>
        </w:rPr>
        <w:t>Jagielski</w:t>
      </w:r>
      <w:proofErr w:type="spellEnd"/>
      <w:r w:rsidRPr="00724CCE">
        <w:rPr>
          <w:i w:val="0"/>
          <w:sz w:val="22"/>
          <w:szCs w:val="22"/>
        </w:rPr>
        <w:t xml:space="preserve">, I. </w:t>
      </w:r>
      <w:proofErr w:type="spellStart"/>
      <w:r w:rsidRPr="00724CCE">
        <w:rPr>
          <w:i w:val="0"/>
          <w:sz w:val="22"/>
          <w:szCs w:val="22"/>
        </w:rPr>
        <w:t>Jozwik</w:t>
      </w:r>
      <w:proofErr w:type="spellEnd"/>
      <w:r w:rsidRPr="00724CCE">
        <w:rPr>
          <w:i w:val="0"/>
          <w:sz w:val="22"/>
          <w:szCs w:val="22"/>
        </w:rPr>
        <w:t xml:space="preserve">, and I. Monnet, J. Appl. Phys. </w:t>
      </w:r>
      <w:r w:rsidRPr="00724CCE">
        <w:rPr>
          <w:b/>
          <w:i w:val="0"/>
          <w:sz w:val="22"/>
          <w:szCs w:val="22"/>
        </w:rPr>
        <w:t>108</w:t>
      </w:r>
      <w:r w:rsidRPr="00724CCE">
        <w:rPr>
          <w:i w:val="0"/>
          <w:sz w:val="22"/>
          <w:szCs w:val="22"/>
        </w:rPr>
        <w:t>, 103512 (2010).</w:t>
      </w:r>
    </w:p>
    <w:p w14:paraId="291593BE" w14:textId="39EFA712" w:rsidR="001C6335" w:rsidRPr="00724CCE" w:rsidRDefault="001C6335" w:rsidP="00A01697">
      <w:pPr>
        <w:ind w:leftChars="-1" w:left="563" w:hangingChars="257" w:hanging="565"/>
        <w:rPr>
          <w:i w:val="0"/>
          <w:sz w:val="22"/>
          <w:szCs w:val="22"/>
        </w:rPr>
      </w:pPr>
      <w:r w:rsidRPr="00724CCE">
        <w:rPr>
          <w:i w:val="0"/>
          <w:sz w:val="22"/>
          <w:szCs w:val="22"/>
        </w:rPr>
        <w:t>[</w:t>
      </w:r>
      <w:r w:rsidR="00E13839" w:rsidRPr="00724CCE">
        <w:rPr>
          <w:i w:val="0"/>
          <w:sz w:val="22"/>
          <w:szCs w:val="22"/>
        </w:rPr>
        <w:t>9</w:t>
      </w:r>
      <w:r w:rsidRPr="00724CCE">
        <w:rPr>
          <w:i w:val="0"/>
          <w:sz w:val="22"/>
          <w:szCs w:val="22"/>
        </w:rPr>
        <w:t>]</w:t>
      </w:r>
      <w:r w:rsidRPr="00724CCE">
        <w:rPr>
          <w:i w:val="0"/>
          <w:sz w:val="22"/>
          <w:szCs w:val="22"/>
        </w:rPr>
        <w:tab/>
        <w:t xml:space="preserve">J. </w:t>
      </w:r>
      <w:proofErr w:type="spellStart"/>
      <w:r w:rsidRPr="00724CCE">
        <w:rPr>
          <w:i w:val="0"/>
          <w:sz w:val="22"/>
          <w:szCs w:val="22"/>
        </w:rPr>
        <w:t>Lian</w:t>
      </w:r>
      <w:proofErr w:type="spellEnd"/>
      <w:r w:rsidRPr="00724CCE">
        <w:rPr>
          <w:i w:val="0"/>
          <w:sz w:val="22"/>
          <w:szCs w:val="22"/>
        </w:rPr>
        <w:t xml:space="preserve">, L. M. Wang, and R. C. Ewing, J. Appl. Phys. </w:t>
      </w:r>
      <w:r w:rsidRPr="00724CCE">
        <w:rPr>
          <w:b/>
          <w:i w:val="0"/>
          <w:sz w:val="22"/>
          <w:szCs w:val="22"/>
        </w:rPr>
        <w:t>97</w:t>
      </w:r>
      <w:r w:rsidRPr="00724CCE">
        <w:rPr>
          <w:i w:val="0"/>
          <w:sz w:val="22"/>
          <w:szCs w:val="22"/>
        </w:rPr>
        <w:t>, 113536 (2005)</w:t>
      </w:r>
      <w:r w:rsidR="00133C34" w:rsidRPr="00724CCE">
        <w:rPr>
          <w:i w:val="0"/>
          <w:sz w:val="22"/>
          <w:szCs w:val="22"/>
        </w:rPr>
        <w:t>.</w:t>
      </w:r>
    </w:p>
    <w:p w14:paraId="77C3EFD4" w14:textId="44D000F6" w:rsidR="00F40CB6" w:rsidRPr="00724CCE" w:rsidRDefault="00E13839" w:rsidP="00F40CB6">
      <w:pPr>
        <w:ind w:leftChars="-1" w:left="563" w:hangingChars="257" w:hanging="565"/>
        <w:rPr>
          <w:i w:val="0"/>
          <w:sz w:val="22"/>
          <w:szCs w:val="22"/>
        </w:rPr>
      </w:pPr>
      <w:r w:rsidRPr="00724CCE">
        <w:rPr>
          <w:i w:val="0"/>
          <w:sz w:val="22"/>
          <w:szCs w:val="22"/>
        </w:rPr>
        <w:t>[10</w:t>
      </w:r>
      <w:r w:rsidR="00F40CB6" w:rsidRPr="00724CCE">
        <w:rPr>
          <w:i w:val="0"/>
          <w:sz w:val="22"/>
          <w:szCs w:val="22"/>
        </w:rPr>
        <w:t>]</w:t>
      </w:r>
      <w:r w:rsidR="00F40CB6" w:rsidRPr="00724CCE">
        <w:rPr>
          <w:i w:val="0"/>
          <w:sz w:val="22"/>
          <w:szCs w:val="22"/>
        </w:rPr>
        <w:tab/>
        <w:t xml:space="preserve">M. Tang, P. Lu, J. A. Valdez, and K.E. </w:t>
      </w:r>
      <w:proofErr w:type="spellStart"/>
      <w:r w:rsidR="00F40CB6" w:rsidRPr="00724CCE">
        <w:rPr>
          <w:i w:val="0"/>
          <w:sz w:val="22"/>
          <w:szCs w:val="22"/>
        </w:rPr>
        <w:t>Sickafus</w:t>
      </w:r>
      <w:proofErr w:type="spellEnd"/>
      <w:r w:rsidR="00F40CB6" w:rsidRPr="00724CCE">
        <w:rPr>
          <w:i w:val="0"/>
          <w:sz w:val="22"/>
          <w:szCs w:val="22"/>
        </w:rPr>
        <w:t xml:space="preserve">, J. Appl. Phys. </w:t>
      </w:r>
      <w:r w:rsidR="00F40CB6" w:rsidRPr="00724CCE">
        <w:rPr>
          <w:b/>
          <w:i w:val="0"/>
          <w:sz w:val="22"/>
          <w:szCs w:val="22"/>
        </w:rPr>
        <w:t>99</w:t>
      </w:r>
      <w:r w:rsidR="00F40CB6" w:rsidRPr="00724CCE">
        <w:rPr>
          <w:i w:val="0"/>
          <w:sz w:val="22"/>
          <w:szCs w:val="22"/>
        </w:rPr>
        <w:t>, 063514 (2006).</w:t>
      </w:r>
    </w:p>
    <w:p w14:paraId="1FF60D1E" w14:textId="723CD957" w:rsidR="00F40CB6" w:rsidRPr="00724CCE" w:rsidRDefault="00F40CB6" w:rsidP="00F40CB6">
      <w:pPr>
        <w:ind w:leftChars="-1" w:left="563" w:hangingChars="257" w:hanging="565"/>
        <w:rPr>
          <w:i w:val="0"/>
          <w:sz w:val="22"/>
          <w:szCs w:val="22"/>
        </w:rPr>
      </w:pPr>
      <w:r w:rsidRPr="00724CCE">
        <w:rPr>
          <w:i w:val="0"/>
          <w:sz w:val="22"/>
          <w:szCs w:val="22"/>
        </w:rPr>
        <w:t>[</w:t>
      </w:r>
      <w:r w:rsidR="00E13839" w:rsidRPr="00724CCE">
        <w:rPr>
          <w:i w:val="0"/>
          <w:sz w:val="22"/>
          <w:szCs w:val="22"/>
        </w:rPr>
        <w:t>11</w:t>
      </w:r>
      <w:r w:rsidRPr="00724CCE">
        <w:rPr>
          <w:i w:val="0"/>
          <w:sz w:val="22"/>
          <w:szCs w:val="22"/>
        </w:rPr>
        <w:t>]</w:t>
      </w:r>
      <w:r w:rsidRPr="00724CCE">
        <w:rPr>
          <w:i w:val="0"/>
          <w:sz w:val="22"/>
          <w:szCs w:val="22"/>
        </w:rPr>
        <w:tab/>
        <w:t xml:space="preserve">M. Patel, J. </w:t>
      </w:r>
      <w:proofErr w:type="spellStart"/>
      <w:r w:rsidRPr="00724CCE">
        <w:rPr>
          <w:i w:val="0"/>
          <w:sz w:val="22"/>
          <w:szCs w:val="22"/>
        </w:rPr>
        <w:t>Aguiar</w:t>
      </w:r>
      <w:proofErr w:type="spellEnd"/>
      <w:r w:rsidRPr="00724CCE">
        <w:rPr>
          <w:i w:val="0"/>
          <w:sz w:val="22"/>
          <w:szCs w:val="22"/>
        </w:rPr>
        <w:t xml:space="preserve">, K. E. </w:t>
      </w:r>
      <w:proofErr w:type="spellStart"/>
      <w:r w:rsidRPr="00724CCE">
        <w:rPr>
          <w:i w:val="0"/>
          <w:sz w:val="22"/>
          <w:szCs w:val="22"/>
        </w:rPr>
        <w:t>Sickafus</w:t>
      </w:r>
      <w:proofErr w:type="spellEnd"/>
      <w:r w:rsidRPr="00724CCE">
        <w:rPr>
          <w:i w:val="0"/>
          <w:sz w:val="22"/>
          <w:szCs w:val="22"/>
        </w:rPr>
        <w:t xml:space="preserve">, and G. </w:t>
      </w:r>
      <w:proofErr w:type="spellStart"/>
      <w:r w:rsidRPr="00724CCE">
        <w:rPr>
          <w:i w:val="0"/>
          <w:sz w:val="22"/>
          <w:szCs w:val="22"/>
        </w:rPr>
        <w:t>Baldinozzi</w:t>
      </w:r>
      <w:proofErr w:type="spellEnd"/>
      <w:r w:rsidRPr="00724CCE">
        <w:rPr>
          <w:i w:val="0"/>
          <w:sz w:val="22"/>
          <w:szCs w:val="22"/>
        </w:rPr>
        <w:t xml:space="preserve">, Phys. Rev. Mater. </w:t>
      </w:r>
      <w:r w:rsidRPr="00724CCE">
        <w:rPr>
          <w:b/>
          <w:i w:val="0"/>
          <w:sz w:val="22"/>
          <w:szCs w:val="22"/>
        </w:rPr>
        <w:t>6</w:t>
      </w:r>
      <w:r w:rsidRPr="00724CCE">
        <w:rPr>
          <w:i w:val="0"/>
          <w:sz w:val="22"/>
          <w:szCs w:val="22"/>
        </w:rPr>
        <w:t>, 013610</w:t>
      </w:r>
      <w:r w:rsidR="00285557" w:rsidRPr="00724CCE">
        <w:rPr>
          <w:i w:val="0"/>
          <w:sz w:val="22"/>
          <w:szCs w:val="22"/>
        </w:rPr>
        <w:t xml:space="preserve"> (2022).</w:t>
      </w:r>
    </w:p>
    <w:p w14:paraId="70DD91CA" w14:textId="54998C77" w:rsidR="00E57B98" w:rsidRPr="00724CCE" w:rsidRDefault="00E57B98" w:rsidP="00E57B98">
      <w:pPr>
        <w:ind w:leftChars="-1" w:left="563" w:hangingChars="257" w:hanging="565"/>
        <w:rPr>
          <w:i w:val="0"/>
          <w:sz w:val="22"/>
          <w:szCs w:val="22"/>
        </w:rPr>
      </w:pPr>
      <w:r w:rsidRPr="00724CCE">
        <w:rPr>
          <w:i w:val="0"/>
          <w:sz w:val="22"/>
          <w:szCs w:val="22"/>
        </w:rPr>
        <w:t>[</w:t>
      </w:r>
      <w:r w:rsidR="00E13839" w:rsidRPr="00724CCE">
        <w:rPr>
          <w:i w:val="0"/>
          <w:sz w:val="22"/>
          <w:szCs w:val="22"/>
        </w:rPr>
        <w:t>12</w:t>
      </w:r>
      <w:r w:rsidRPr="00724CCE">
        <w:rPr>
          <w:i w:val="0"/>
          <w:sz w:val="22"/>
          <w:szCs w:val="22"/>
        </w:rPr>
        <w:t>]</w:t>
      </w:r>
      <w:r w:rsidRPr="00724CCE">
        <w:rPr>
          <w:i w:val="0"/>
          <w:sz w:val="22"/>
          <w:szCs w:val="22"/>
        </w:rPr>
        <w:tab/>
        <w:t xml:space="preserve">K. E. </w:t>
      </w:r>
      <w:proofErr w:type="spellStart"/>
      <w:r w:rsidRPr="00724CCE">
        <w:rPr>
          <w:i w:val="0"/>
          <w:sz w:val="22"/>
          <w:szCs w:val="22"/>
        </w:rPr>
        <w:t>Sickafus</w:t>
      </w:r>
      <w:proofErr w:type="spellEnd"/>
      <w:r w:rsidRPr="00724CCE">
        <w:rPr>
          <w:i w:val="0"/>
          <w:sz w:val="22"/>
          <w:szCs w:val="22"/>
        </w:rPr>
        <w:t xml:space="preserve">, R. W. Grimes, J. A. Valdez, A. Cleave, M. Tang, M. </w:t>
      </w:r>
      <w:proofErr w:type="spellStart"/>
      <w:r w:rsidRPr="00724CCE">
        <w:rPr>
          <w:i w:val="0"/>
          <w:sz w:val="22"/>
          <w:szCs w:val="22"/>
        </w:rPr>
        <w:t>Ishimaru</w:t>
      </w:r>
      <w:proofErr w:type="spellEnd"/>
      <w:r w:rsidRPr="00724CCE">
        <w:rPr>
          <w:i w:val="0"/>
          <w:sz w:val="22"/>
          <w:szCs w:val="22"/>
        </w:rPr>
        <w:t xml:space="preserve">, S. M. Corish, C. R. </w:t>
      </w:r>
      <w:proofErr w:type="spellStart"/>
      <w:r w:rsidRPr="00724CCE">
        <w:rPr>
          <w:i w:val="0"/>
          <w:sz w:val="22"/>
          <w:szCs w:val="22"/>
        </w:rPr>
        <w:t>Stanek</w:t>
      </w:r>
      <w:proofErr w:type="spellEnd"/>
      <w:r w:rsidRPr="00724CCE">
        <w:rPr>
          <w:i w:val="0"/>
          <w:sz w:val="22"/>
          <w:szCs w:val="22"/>
        </w:rPr>
        <w:t xml:space="preserve">, and B. P. </w:t>
      </w:r>
      <w:proofErr w:type="spellStart"/>
      <w:r w:rsidRPr="00724CCE">
        <w:rPr>
          <w:i w:val="0"/>
          <w:sz w:val="22"/>
          <w:szCs w:val="22"/>
        </w:rPr>
        <w:t>Uberuaga</w:t>
      </w:r>
      <w:proofErr w:type="spellEnd"/>
      <w:r w:rsidRPr="00724CCE">
        <w:rPr>
          <w:i w:val="0"/>
          <w:sz w:val="22"/>
          <w:szCs w:val="22"/>
        </w:rPr>
        <w:t xml:space="preserve">, Nature Mater. </w:t>
      </w:r>
      <w:r w:rsidRPr="00724CCE">
        <w:rPr>
          <w:b/>
          <w:i w:val="0"/>
          <w:sz w:val="22"/>
          <w:szCs w:val="22"/>
        </w:rPr>
        <w:t>6</w:t>
      </w:r>
      <w:r w:rsidRPr="00724CCE">
        <w:rPr>
          <w:i w:val="0"/>
          <w:sz w:val="22"/>
          <w:szCs w:val="22"/>
        </w:rPr>
        <w:t>, 217 (2007).</w:t>
      </w:r>
    </w:p>
    <w:p w14:paraId="3330A1E3" w14:textId="40731F34" w:rsidR="000715A9" w:rsidRPr="00724CCE" w:rsidRDefault="006F1E11" w:rsidP="00E57B98">
      <w:pPr>
        <w:ind w:leftChars="-1" w:left="563" w:hangingChars="257" w:hanging="565"/>
        <w:rPr>
          <w:i w:val="0"/>
          <w:sz w:val="22"/>
          <w:szCs w:val="22"/>
        </w:rPr>
      </w:pPr>
      <w:r w:rsidRPr="00724CCE">
        <w:rPr>
          <w:i w:val="0"/>
          <w:sz w:val="22"/>
          <w:szCs w:val="22"/>
        </w:rPr>
        <w:t>[</w:t>
      </w:r>
      <w:r w:rsidR="00285557" w:rsidRPr="00724CCE">
        <w:rPr>
          <w:i w:val="0"/>
          <w:sz w:val="22"/>
          <w:szCs w:val="22"/>
        </w:rPr>
        <w:t>1</w:t>
      </w:r>
      <w:r w:rsidR="00E13839" w:rsidRPr="00724CCE">
        <w:rPr>
          <w:i w:val="0"/>
          <w:sz w:val="22"/>
          <w:szCs w:val="22"/>
        </w:rPr>
        <w:t>3</w:t>
      </w:r>
      <w:r w:rsidRPr="00724CCE">
        <w:rPr>
          <w:i w:val="0"/>
          <w:sz w:val="22"/>
          <w:szCs w:val="22"/>
        </w:rPr>
        <w:t>]</w:t>
      </w:r>
      <w:r w:rsidRPr="00724CCE">
        <w:rPr>
          <w:i w:val="0"/>
          <w:sz w:val="22"/>
          <w:szCs w:val="22"/>
        </w:rPr>
        <w:tab/>
      </w:r>
      <w:r w:rsidR="000715A9" w:rsidRPr="00724CCE">
        <w:rPr>
          <w:i w:val="0"/>
          <w:sz w:val="22"/>
          <w:szCs w:val="22"/>
        </w:rPr>
        <w:t>J.</w:t>
      </w:r>
      <w:r w:rsidRPr="00724CCE">
        <w:rPr>
          <w:i w:val="0"/>
          <w:sz w:val="22"/>
          <w:szCs w:val="22"/>
        </w:rPr>
        <w:t xml:space="preserve"> </w:t>
      </w:r>
      <w:r w:rsidR="000715A9" w:rsidRPr="00724CCE">
        <w:rPr>
          <w:i w:val="0"/>
          <w:sz w:val="22"/>
          <w:szCs w:val="22"/>
        </w:rPr>
        <w:t xml:space="preserve">A. Valdez, M. Tang, </w:t>
      </w:r>
      <w:r w:rsidRPr="00724CCE">
        <w:rPr>
          <w:i w:val="0"/>
          <w:sz w:val="22"/>
          <w:szCs w:val="22"/>
        </w:rPr>
        <w:t xml:space="preserve">and </w:t>
      </w:r>
      <w:r w:rsidR="000715A9" w:rsidRPr="00724CCE">
        <w:rPr>
          <w:i w:val="0"/>
          <w:sz w:val="22"/>
          <w:szCs w:val="22"/>
        </w:rPr>
        <w:t>K.</w:t>
      </w:r>
      <w:r w:rsidRPr="00724CCE">
        <w:rPr>
          <w:i w:val="0"/>
          <w:sz w:val="22"/>
          <w:szCs w:val="22"/>
        </w:rPr>
        <w:t xml:space="preserve"> </w:t>
      </w:r>
      <w:r w:rsidR="000715A9" w:rsidRPr="00724CCE">
        <w:rPr>
          <w:i w:val="0"/>
          <w:sz w:val="22"/>
          <w:szCs w:val="22"/>
        </w:rPr>
        <w:t xml:space="preserve">E. </w:t>
      </w:r>
      <w:proofErr w:type="spellStart"/>
      <w:r w:rsidR="000715A9" w:rsidRPr="00724CCE">
        <w:rPr>
          <w:i w:val="0"/>
          <w:sz w:val="22"/>
          <w:szCs w:val="22"/>
        </w:rPr>
        <w:t>Sickafus</w:t>
      </w:r>
      <w:proofErr w:type="spellEnd"/>
      <w:r w:rsidR="000715A9" w:rsidRPr="00724CCE">
        <w:rPr>
          <w:i w:val="0"/>
          <w:sz w:val="22"/>
          <w:szCs w:val="22"/>
        </w:rPr>
        <w:t xml:space="preserve">, </w:t>
      </w:r>
      <w:proofErr w:type="spellStart"/>
      <w:r w:rsidR="00163F05" w:rsidRPr="00724CCE">
        <w:rPr>
          <w:i w:val="0"/>
          <w:sz w:val="22"/>
          <w:szCs w:val="22"/>
        </w:rPr>
        <w:t>Nucl</w:t>
      </w:r>
      <w:proofErr w:type="spellEnd"/>
      <w:r w:rsidR="00163F05" w:rsidRPr="00724CCE">
        <w:rPr>
          <w:i w:val="0"/>
          <w:sz w:val="22"/>
          <w:szCs w:val="22"/>
        </w:rPr>
        <w:t xml:space="preserve">. </w:t>
      </w:r>
      <w:proofErr w:type="spellStart"/>
      <w:r w:rsidR="00163F05" w:rsidRPr="00724CCE">
        <w:rPr>
          <w:i w:val="0"/>
          <w:sz w:val="22"/>
          <w:szCs w:val="22"/>
        </w:rPr>
        <w:t>Instrum</w:t>
      </w:r>
      <w:proofErr w:type="spellEnd"/>
      <w:r w:rsidR="00163F05" w:rsidRPr="00724CCE">
        <w:rPr>
          <w:i w:val="0"/>
          <w:sz w:val="22"/>
          <w:szCs w:val="22"/>
        </w:rPr>
        <w:t>. Meth. Phys. Res. B</w:t>
      </w:r>
      <w:r w:rsidR="000715A9" w:rsidRPr="00724CCE">
        <w:rPr>
          <w:i w:val="0"/>
          <w:sz w:val="22"/>
          <w:szCs w:val="22"/>
        </w:rPr>
        <w:t xml:space="preserve"> </w:t>
      </w:r>
      <w:r w:rsidR="000715A9" w:rsidRPr="00724CCE">
        <w:rPr>
          <w:b/>
          <w:i w:val="0"/>
          <w:sz w:val="22"/>
          <w:szCs w:val="22"/>
        </w:rPr>
        <w:t>250</w:t>
      </w:r>
      <w:r w:rsidR="00163F05" w:rsidRPr="00724CCE">
        <w:rPr>
          <w:i w:val="0"/>
          <w:sz w:val="22"/>
          <w:szCs w:val="22"/>
        </w:rPr>
        <w:t>,</w:t>
      </w:r>
      <w:r w:rsidR="000715A9" w:rsidRPr="00724CCE">
        <w:rPr>
          <w:i w:val="0"/>
          <w:sz w:val="22"/>
          <w:szCs w:val="22"/>
        </w:rPr>
        <w:t xml:space="preserve"> 148</w:t>
      </w:r>
      <w:r w:rsidR="00163F05" w:rsidRPr="00724CCE">
        <w:rPr>
          <w:i w:val="0"/>
          <w:sz w:val="22"/>
          <w:szCs w:val="22"/>
        </w:rPr>
        <w:t xml:space="preserve"> (2006)</w:t>
      </w:r>
      <w:r w:rsidR="000715A9" w:rsidRPr="00724CCE">
        <w:rPr>
          <w:i w:val="0"/>
          <w:sz w:val="22"/>
          <w:szCs w:val="22"/>
        </w:rPr>
        <w:t>.</w:t>
      </w:r>
    </w:p>
    <w:p w14:paraId="0C931AB9" w14:textId="394FB93D" w:rsidR="007B0873" w:rsidRPr="00724CCE" w:rsidRDefault="00A546EA" w:rsidP="00D3041D">
      <w:pPr>
        <w:ind w:leftChars="-1" w:left="563" w:hangingChars="257" w:hanging="565"/>
        <w:rPr>
          <w:i w:val="0"/>
          <w:sz w:val="22"/>
          <w:szCs w:val="22"/>
        </w:rPr>
      </w:pPr>
      <w:r w:rsidRPr="00724CCE">
        <w:rPr>
          <w:i w:val="0"/>
          <w:sz w:val="22"/>
          <w:szCs w:val="22"/>
        </w:rPr>
        <w:t>[</w:t>
      </w:r>
      <w:r w:rsidR="00E13839" w:rsidRPr="00724CCE">
        <w:rPr>
          <w:i w:val="0"/>
          <w:sz w:val="22"/>
          <w:szCs w:val="22"/>
        </w:rPr>
        <w:t>14</w:t>
      </w:r>
      <w:r w:rsidRPr="00724CCE">
        <w:rPr>
          <w:i w:val="0"/>
          <w:sz w:val="22"/>
          <w:szCs w:val="22"/>
        </w:rPr>
        <w:t>]</w:t>
      </w:r>
      <w:r w:rsidRPr="00724CCE">
        <w:rPr>
          <w:i w:val="0"/>
          <w:sz w:val="22"/>
          <w:szCs w:val="22"/>
        </w:rPr>
        <w:tab/>
      </w:r>
      <w:r w:rsidR="00004C2F" w:rsidRPr="00724CCE">
        <w:rPr>
          <w:i w:val="0"/>
          <w:sz w:val="22"/>
          <w:szCs w:val="22"/>
        </w:rPr>
        <w:t xml:space="preserve">M. </w:t>
      </w:r>
      <w:proofErr w:type="spellStart"/>
      <w:r w:rsidR="00004C2F" w:rsidRPr="00724CCE">
        <w:rPr>
          <w:i w:val="0"/>
          <w:sz w:val="22"/>
          <w:szCs w:val="22"/>
        </w:rPr>
        <w:t>Ishimaru</w:t>
      </w:r>
      <w:proofErr w:type="spellEnd"/>
      <w:r w:rsidR="00004C2F" w:rsidRPr="00724CCE">
        <w:rPr>
          <w:i w:val="0"/>
          <w:sz w:val="22"/>
          <w:szCs w:val="22"/>
        </w:rPr>
        <w:t xml:space="preserve">, Y. </w:t>
      </w:r>
      <w:proofErr w:type="spellStart"/>
      <w:r w:rsidR="00004C2F" w:rsidRPr="00724CCE">
        <w:rPr>
          <w:i w:val="0"/>
          <w:sz w:val="22"/>
          <w:szCs w:val="22"/>
        </w:rPr>
        <w:t>Hirotsu</w:t>
      </w:r>
      <w:proofErr w:type="spellEnd"/>
      <w:r w:rsidR="00004C2F" w:rsidRPr="00724CCE">
        <w:rPr>
          <w:i w:val="0"/>
          <w:sz w:val="22"/>
          <w:szCs w:val="22"/>
        </w:rPr>
        <w:t xml:space="preserve">, M. Tang, J. A. Valdez, and K. E. </w:t>
      </w:r>
      <w:proofErr w:type="spellStart"/>
      <w:r w:rsidR="00004C2F" w:rsidRPr="00724CCE">
        <w:rPr>
          <w:i w:val="0"/>
          <w:sz w:val="22"/>
          <w:szCs w:val="22"/>
        </w:rPr>
        <w:t>Sickafus</w:t>
      </w:r>
      <w:proofErr w:type="spellEnd"/>
      <w:r w:rsidR="00004C2F" w:rsidRPr="00724CCE">
        <w:rPr>
          <w:i w:val="0"/>
          <w:sz w:val="22"/>
          <w:szCs w:val="22"/>
        </w:rPr>
        <w:t xml:space="preserve">, J. Appl. Phys. </w:t>
      </w:r>
      <w:r w:rsidR="00004C2F" w:rsidRPr="00724CCE">
        <w:rPr>
          <w:b/>
          <w:i w:val="0"/>
          <w:sz w:val="22"/>
          <w:szCs w:val="22"/>
        </w:rPr>
        <w:t>102</w:t>
      </w:r>
      <w:r w:rsidR="00004C2F" w:rsidRPr="00724CCE">
        <w:rPr>
          <w:i w:val="0"/>
          <w:sz w:val="22"/>
          <w:szCs w:val="22"/>
        </w:rPr>
        <w:t>, 063532 (2007).</w:t>
      </w:r>
    </w:p>
    <w:p w14:paraId="51ACED13" w14:textId="16B206C5" w:rsidR="00DC10D2" w:rsidRPr="00724CCE" w:rsidRDefault="00DC10D2" w:rsidP="00DC10D2">
      <w:pPr>
        <w:ind w:leftChars="-1" w:left="563" w:hangingChars="257" w:hanging="565"/>
        <w:rPr>
          <w:i w:val="0"/>
          <w:sz w:val="22"/>
          <w:szCs w:val="22"/>
        </w:rPr>
      </w:pPr>
      <w:r w:rsidRPr="00724CCE">
        <w:rPr>
          <w:i w:val="0"/>
          <w:sz w:val="22"/>
          <w:szCs w:val="22"/>
        </w:rPr>
        <w:t>[</w:t>
      </w:r>
      <w:r w:rsidR="00E13839" w:rsidRPr="00724CCE">
        <w:rPr>
          <w:i w:val="0"/>
          <w:sz w:val="22"/>
          <w:szCs w:val="22"/>
        </w:rPr>
        <w:t>15</w:t>
      </w:r>
      <w:r w:rsidRPr="00724CCE">
        <w:rPr>
          <w:i w:val="0"/>
          <w:sz w:val="22"/>
          <w:szCs w:val="22"/>
        </w:rPr>
        <w:t>]</w:t>
      </w:r>
      <w:r w:rsidRPr="00724CCE">
        <w:rPr>
          <w:i w:val="0"/>
          <w:sz w:val="22"/>
          <w:szCs w:val="22"/>
        </w:rPr>
        <w:tab/>
        <w:t xml:space="preserve">R. </w:t>
      </w:r>
      <w:proofErr w:type="spellStart"/>
      <w:r w:rsidRPr="00724CCE">
        <w:rPr>
          <w:i w:val="0"/>
          <w:sz w:val="22"/>
          <w:szCs w:val="22"/>
        </w:rPr>
        <w:t>Ruh</w:t>
      </w:r>
      <w:proofErr w:type="spellEnd"/>
      <w:r w:rsidRPr="00724CCE">
        <w:rPr>
          <w:i w:val="0"/>
          <w:sz w:val="22"/>
          <w:szCs w:val="22"/>
        </w:rPr>
        <w:t xml:space="preserve">, H. J. Garrett, R. F. </w:t>
      </w:r>
      <w:proofErr w:type="spellStart"/>
      <w:r w:rsidRPr="00724CCE">
        <w:rPr>
          <w:i w:val="0"/>
          <w:sz w:val="22"/>
          <w:szCs w:val="22"/>
        </w:rPr>
        <w:t>Domagala</w:t>
      </w:r>
      <w:proofErr w:type="spellEnd"/>
      <w:r w:rsidRPr="00724CCE">
        <w:rPr>
          <w:i w:val="0"/>
          <w:sz w:val="22"/>
          <w:szCs w:val="22"/>
        </w:rPr>
        <w:t xml:space="preserve">, and V. A. Patel, J. Am. Ceram. Soc. </w:t>
      </w:r>
      <w:r w:rsidRPr="00724CCE">
        <w:rPr>
          <w:b/>
          <w:i w:val="0"/>
          <w:sz w:val="22"/>
          <w:szCs w:val="22"/>
        </w:rPr>
        <w:t>60</w:t>
      </w:r>
      <w:r w:rsidR="009B28D6" w:rsidRPr="00724CCE">
        <w:rPr>
          <w:i w:val="0"/>
          <w:sz w:val="22"/>
          <w:szCs w:val="22"/>
        </w:rPr>
        <w:t>, 399 (1977).</w:t>
      </w:r>
    </w:p>
    <w:p w14:paraId="6E8B91EC" w14:textId="7C12147F" w:rsidR="00450513" w:rsidRPr="00724CCE" w:rsidRDefault="00055774" w:rsidP="00DC10D2">
      <w:pPr>
        <w:ind w:leftChars="-1" w:left="563" w:hangingChars="257" w:hanging="565"/>
        <w:rPr>
          <w:i w:val="0"/>
          <w:sz w:val="22"/>
          <w:szCs w:val="22"/>
        </w:rPr>
      </w:pPr>
      <w:r w:rsidRPr="00724CCE">
        <w:rPr>
          <w:i w:val="0"/>
          <w:sz w:val="22"/>
          <w:szCs w:val="22"/>
        </w:rPr>
        <w:lastRenderedPageBreak/>
        <w:t>[</w:t>
      </w:r>
      <w:r w:rsidR="00E13839" w:rsidRPr="00724CCE">
        <w:rPr>
          <w:i w:val="0"/>
          <w:sz w:val="22"/>
          <w:szCs w:val="22"/>
        </w:rPr>
        <w:t>16</w:t>
      </w:r>
      <w:r w:rsidRPr="00724CCE">
        <w:rPr>
          <w:i w:val="0"/>
          <w:sz w:val="22"/>
          <w:szCs w:val="22"/>
        </w:rPr>
        <w:t>]</w:t>
      </w:r>
      <w:r w:rsidRPr="00724CCE">
        <w:rPr>
          <w:i w:val="0"/>
          <w:sz w:val="22"/>
          <w:szCs w:val="22"/>
        </w:rPr>
        <w:tab/>
      </w:r>
      <w:r w:rsidR="00450513" w:rsidRPr="00724CCE">
        <w:rPr>
          <w:i w:val="0"/>
          <w:sz w:val="22"/>
          <w:szCs w:val="22"/>
        </w:rPr>
        <w:t>H.</w:t>
      </w:r>
      <w:r w:rsidR="001B71E6" w:rsidRPr="00724CCE">
        <w:rPr>
          <w:i w:val="0"/>
          <w:sz w:val="22"/>
          <w:szCs w:val="22"/>
        </w:rPr>
        <w:t xml:space="preserve"> M. </w:t>
      </w:r>
      <w:proofErr w:type="spellStart"/>
      <w:r w:rsidR="001B71E6" w:rsidRPr="00724CCE">
        <w:rPr>
          <w:i w:val="0"/>
          <w:sz w:val="22"/>
          <w:szCs w:val="22"/>
        </w:rPr>
        <w:t>Ondik</w:t>
      </w:r>
      <w:proofErr w:type="spellEnd"/>
      <w:r w:rsidR="001B71E6" w:rsidRPr="00724CCE">
        <w:rPr>
          <w:i w:val="0"/>
          <w:sz w:val="22"/>
          <w:szCs w:val="22"/>
        </w:rPr>
        <w:t xml:space="preserve"> and</w:t>
      </w:r>
      <w:r w:rsidR="00450513" w:rsidRPr="00724CCE">
        <w:rPr>
          <w:i w:val="0"/>
          <w:sz w:val="22"/>
          <w:szCs w:val="22"/>
        </w:rPr>
        <w:t xml:space="preserve"> H.</w:t>
      </w:r>
      <w:r w:rsidR="001B71E6" w:rsidRPr="00724CCE">
        <w:rPr>
          <w:i w:val="0"/>
          <w:sz w:val="22"/>
          <w:szCs w:val="22"/>
        </w:rPr>
        <w:t xml:space="preserve"> </w:t>
      </w:r>
      <w:r w:rsidR="00450513" w:rsidRPr="00724CCE">
        <w:rPr>
          <w:i w:val="0"/>
          <w:sz w:val="22"/>
          <w:szCs w:val="22"/>
        </w:rPr>
        <w:t xml:space="preserve">F. </w:t>
      </w:r>
      <w:proofErr w:type="spellStart"/>
      <w:r w:rsidR="00450513" w:rsidRPr="00724CCE">
        <w:rPr>
          <w:i w:val="0"/>
          <w:sz w:val="22"/>
          <w:szCs w:val="22"/>
        </w:rPr>
        <w:t>McMurdie</w:t>
      </w:r>
      <w:proofErr w:type="spellEnd"/>
      <w:r w:rsidR="00450513" w:rsidRPr="00724CCE">
        <w:rPr>
          <w:i w:val="0"/>
          <w:sz w:val="22"/>
          <w:szCs w:val="22"/>
        </w:rPr>
        <w:t>, Phase Diag</w:t>
      </w:r>
      <w:r w:rsidR="00470958" w:rsidRPr="00724CCE">
        <w:rPr>
          <w:i w:val="0"/>
          <w:sz w:val="22"/>
          <w:szCs w:val="22"/>
        </w:rPr>
        <w:t xml:space="preserve">rams for Zirconium and Zirconia </w:t>
      </w:r>
      <w:r w:rsidR="00624FD0" w:rsidRPr="00724CCE">
        <w:rPr>
          <w:i w:val="0"/>
          <w:sz w:val="22"/>
          <w:szCs w:val="22"/>
        </w:rPr>
        <w:t>Systems</w:t>
      </w:r>
      <w:r w:rsidR="00450513" w:rsidRPr="00724CCE">
        <w:rPr>
          <w:i w:val="0"/>
          <w:sz w:val="22"/>
          <w:szCs w:val="22"/>
        </w:rPr>
        <w:t xml:space="preserve"> </w:t>
      </w:r>
      <w:r w:rsidR="00624FD0" w:rsidRPr="00724CCE">
        <w:rPr>
          <w:i w:val="0"/>
          <w:sz w:val="22"/>
          <w:szCs w:val="22"/>
        </w:rPr>
        <w:t>(</w:t>
      </w:r>
      <w:r w:rsidR="00450513" w:rsidRPr="00724CCE">
        <w:rPr>
          <w:i w:val="0"/>
          <w:sz w:val="22"/>
          <w:szCs w:val="22"/>
        </w:rPr>
        <w:t>American Ceramic Society, Columbus, 1998</w:t>
      </w:r>
      <w:r w:rsidR="00624FD0" w:rsidRPr="00724CCE">
        <w:rPr>
          <w:i w:val="0"/>
          <w:sz w:val="22"/>
          <w:szCs w:val="22"/>
        </w:rPr>
        <w:t>).</w:t>
      </w:r>
    </w:p>
    <w:p w14:paraId="7E88A0A6" w14:textId="63CEAF5A" w:rsidR="00464A0E" w:rsidRPr="00724CCE" w:rsidRDefault="00E13839" w:rsidP="00055774">
      <w:pPr>
        <w:ind w:leftChars="-1" w:left="563" w:hangingChars="257" w:hanging="565"/>
        <w:rPr>
          <w:i w:val="0"/>
          <w:sz w:val="22"/>
          <w:szCs w:val="22"/>
        </w:rPr>
      </w:pPr>
      <w:r w:rsidRPr="00724CCE">
        <w:rPr>
          <w:i w:val="0"/>
          <w:sz w:val="22"/>
          <w:szCs w:val="22"/>
        </w:rPr>
        <w:t>[17</w:t>
      </w:r>
      <w:r w:rsidR="00464A0E" w:rsidRPr="00724CCE">
        <w:rPr>
          <w:i w:val="0"/>
          <w:sz w:val="22"/>
          <w:szCs w:val="22"/>
        </w:rPr>
        <w:t>]</w:t>
      </w:r>
      <w:r w:rsidR="00464A0E" w:rsidRPr="00724CCE">
        <w:rPr>
          <w:i w:val="0"/>
          <w:sz w:val="22"/>
          <w:szCs w:val="22"/>
        </w:rPr>
        <w:tab/>
        <w:t xml:space="preserve">M. Tang, P. </w:t>
      </w:r>
      <w:proofErr w:type="spellStart"/>
      <w:r w:rsidR="00464A0E" w:rsidRPr="00724CCE">
        <w:rPr>
          <w:i w:val="0"/>
          <w:sz w:val="22"/>
          <w:szCs w:val="22"/>
        </w:rPr>
        <w:t>Kluth</w:t>
      </w:r>
      <w:proofErr w:type="spellEnd"/>
      <w:r w:rsidR="00464A0E" w:rsidRPr="00724CCE">
        <w:rPr>
          <w:i w:val="0"/>
          <w:sz w:val="22"/>
          <w:szCs w:val="22"/>
        </w:rPr>
        <w:t xml:space="preserve">, J. Zhang, M. K. Patel, B. P. </w:t>
      </w:r>
      <w:proofErr w:type="spellStart"/>
      <w:r w:rsidR="00464A0E" w:rsidRPr="00724CCE">
        <w:rPr>
          <w:i w:val="0"/>
          <w:sz w:val="22"/>
          <w:szCs w:val="22"/>
        </w:rPr>
        <w:t>Uberuaga</w:t>
      </w:r>
      <w:proofErr w:type="spellEnd"/>
      <w:r w:rsidR="00464A0E" w:rsidRPr="00724CCE">
        <w:rPr>
          <w:i w:val="0"/>
          <w:sz w:val="22"/>
          <w:szCs w:val="22"/>
        </w:rPr>
        <w:t xml:space="preserve">, C. J. Olson </w:t>
      </w:r>
      <w:proofErr w:type="spellStart"/>
      <w:r w:rsidR="00464A0E" w:rsidRPr="00724CCE">
        <w:rPr>
          <w:i w:val="0"/>
          <w:sz w:val="22"/>
          <w:szCs w:val="22"/>
        </w:rPr>
        <w:t>Reichhardt</w:t>
      </w:r>
      <w:proofErr w:type="spellEnd"/>
      <w:r w:rsidR="00464A0E" w:rsidRPr="00724CCE">
        <w:rPr>
          <w:i w:val="0"/>
          <w:sz w:val="22"/>
          <w:szCs w:val="22"/>
        </w:rPr>
        <w:t xml:space="preserve">, </w:t>
      </w:r>
      <w:r w:rsidR="00624FD0" w:rsidRPr="00724CCE">
        <w:rPr>
          <w:i w:val="0"/>
          <w:sz w:val="22"/>
          <w:szCs w:val="22"/>
        </w:rPr>
        <w:t xml:space="preserve">and </w:t>
      </w:r>
      <w:r w:rsidR="00464A0E" w:rsidRPr="00724CCE">
        <w:rPr>
          <w:i w:val="0"/>
          <w:sz w:val="22"/>
          <w:szCs w:val="22"/>
        </w:rPr>
        <w:t xml:space="preserve">K. E. </w:t>
      </w:r>
      <w:proofErr w:type="spellStart"/>
      <w:r w:rsidR="00464A0E" w:rsidRPr="00724CCE">
        <w:rPr>
          <w:i w:val="0"/>
          <w:sz w:val="22"/>
          <w:szCs w:val="22"/>
        </w:rPr>
        <w:t>Sickafus</w:t>
      </w:r>
      <w:proofErr w:type="spellEnd"/>
      <w:r w:rsidR="00464A0E" w:rsidRPr="00724CCE">
        <w:rPr>
          <w:i w:val="0"/>
          <w:sz w:val="22"/>
          <w:szCs w:val="22"/>
        </w:rPr>
        <w:t xml:space="preserve">, </w:t>
      </w:r>
      <w:proofErr w:type="spellStart"/>
      <w:r w:rsidR="00464A0E" w:rsidRPr="00724CCE">
        <w:rPr>
          <w:i w:val="0"/>
          <w:sz w:val="22"/>
          <w:szCs w:val="22"/>
        </w:rPr>
        <w:t>Nucl</w:t>
      </w:r>
      <w:proofErr w:type="spellEnd"/>
      <w:r w:rsidR="00464A0E" w:rsidRPr="00724CCE">
        <w:rPr>
          <w:i w:val="0"/>
          <w:sz w:val="22"/>
          <w:szCs w:val="22"/>
        </w:rPr>
        <w:t xml:space="preserve">. </w:t>
      </w:r>
      <w:proofErr w:type="spellStart"/>
      <w:r w:rsidR="00464A0E" w:rsidRPr="00724CCE">
        <w:rPr>
          <w:i w:val="0"/>
          <w:sz w:val="22"/>
          <w:szCs w:val="22"/>
        </w:rPr>
        <w:t>Instrum</w:t>
      </w:r>
      <w:proofErr w:type="spellEnd"/>
      <w:r w:rsidR="00464A0E" w:rsidRPr="00724CCE">
        <w:rPr>
          <w:i w:val="0"/>
          <w:sz w:val="22"/>
          <w:szCs w:val="22"/>
        </w:rPr>
        <w:t xml:space="preserve">. Meth. Phys. Res. B </w:t>
      </w:r>
      <w:r w:rsidR="00464A0E" w:rsidRPr="00724CCE">
        <w:rPr>
          <w:b/>
          <w:i w:val="0"/>
          <w:sz w:val="22"/>
          <w:szCs w:val="22"/>
        </w:rPr>
        <w:t>268</w:t>
      </w:r>
      <w:r w:rsidR="00464A0E" w:rsidRPr="00724CCE">
        <w:rPr>
          <w:i w:val="0"/>
          <w:sz w:val="22"/>
          <w:szCs w:val="22"/>
        </w:rPr>
        <w:t>, 3243 (2010).</w:t>
      </w:r>
    </w:p>
    <w:p w14:paraId="2851D9B3" w14:textId="633B8F91" w:rsidR="00C04E03" w:rsidRPr="00724CCE" w:rsidRDefault="00C04E03" w:rsidP="00C04E03">
      <w:pPr>
        <w:ind w:leftChars="-1" w:left="563" w:hangingChars="257" w:hanging="565"/>
        <w:rPr>
          <w:i w:val="0"/>
          <w:sz w:val="22"/>
          <w:szCs w:val="22"/>
        </w:rPr>
      </w:pPr>
      <w:r w:rsidRPr="00724CCE">
        <w:rPr>
          <w:i w:val="0"/>
          <w:sz w:val="22"/>
          <w:szCs w:val="22"/>
        </w:rPr>
        <w:t>[</w:t>
      </w:r>
      <w:r w:rsidR="00E13839" w:rsidRPr="00724CCE">
        <w:rPr>
          <w:i w:val="0"/>
          <w:sz w:val="22"/>
          <w:szCs w:val="22"/>
        </w:rPr>
        <w:t>18</w:t>
      </w:r>
      <w:r w:rsidRPr="00724CCE">
        <w:rPr>
          <w:i w:val="0"/>
          <w:sz w:val="22"/>
          <w:szCs w:val="22"/>
        </w:rPr>
        <w:t>]</w:t>
      </w:r>
      <w:r w:rsidRPr="00724CCE">
        <w:rPr>
          <w:i w:val="0"/>
          <w:sz w:val="22"/>
          <w:szCs w:val="22"/>
        </w:rPr>
        <w:tab/>
        <w:t xml:space="preserve">G. A. </w:t>
      </w:r>
      <w:proofErr w:type="spellStart"/>
      <w:r w:rsidRPr="00724CCE">
        <w:rPr>
          <w:i w:val="0"/>
          <w:sz w:val="22"/>
          <w:szCs w:val="22"/>
        </w:rPr>
        <w:t>Kalinovskaya</w:t>
      </w:r>
      <w:proofErr w:type="spellEnd"/>
      <w:r w:rsidRPr="00724CCE">
        <w:rPr>
          <w:i w:val="0"/>
          <w:sz w:val="22"/>
          <w:szCs w:val="22"/>
        </w:rPr>
        <w:t xml:space="preserve">, F. M. Spiridonov, and L. X. </w:t>
      </w:r>
      <w:proofErr w:type="spellStart"/>
      <w:r w:rsidRPr="00724CCE">
        <w:rPr>
          <w:i w:val="0"/>
          <w:sz w:val="22"/>
          <w:szCs w:val="22"/>
        </w:rPr>
        <w:t>Komissarova</w:t>
      </w:r>
      <w:proofErr w:type="spellEnd"/>
      <w:r w:rsidRPr="00724CCE">
        <w:rPr>
          <w:i w:val="0"/>
          <w:sz w:val="22"/>
          <w:szCs w:val="22"/>
        </w:rPr>
        <w:t>, J. L</w:t>
      </w:r>
      <w:r w:rsidR="00222B72" w:rsidRPr="00724CCE">
        <w:rPr>
          <w:i w:val="0"/>
          <w:sz w:val="22"/>
          <w:szCs w:val="22"/>
        </w:rPr>
        <w:t xml:space="preserve">ess-Common Met. </w:t>
      </w:r>
      <w:r w:rsidR="00222B72" w:rsidRPr="00724CCE">
        <w:rPr>
          <w:b/>
          <w:i w:val="0"/>
          <w:sz w:val="22"/>
          <w:szCs w:val="22"/>
        </w:rPr>
        <w:t>17</w:t>
      </w:r>
      <w:r w:rsidR="00222B72" w:rsidRPr="00724CCE">
        <w:rPr>
          <w:i w:val="0"/>
          <w:sz w:val="22"/>
          <w:szCs w:val="22"/>
        </w:rPr>
        <w:t>, 151 (1969).</w:t>
      </w:r>
    </w:p>
    <w:p w14:paraId="3213EFBA" w14:textId="2FA4DA98" w:rsidR="00723CF0" w:rsidRPr="00724CCE" w:rsidRDefault="00E13839" w:rsidP="00723CF0">
      <w:pPr>
        <w:ind w:leftChars="-1" w:left="563" w:hangingChars="257" w:hanging="565"/>
        <w:rPr>
          <w:i w:val="0"/>
          <w:sz w:val="22"/>
          <w:szCs w:val="22"/>
        </w:rPr>
      </w:pPr>
      <w:r w:rsidRPr="00724CCE">
        <w:rPr>
          <w:i w:val="0"/>
          <w:sz w:val="22"/>
          <w:szCs w:val="22"/>
        </w:rPr>
        <w:t>[19</w:t>
      </w:r>
      <w:r w:rsidR="00723CF0" w:rsidRPr="00724CCE">
        <w:rPr>
          <w:i w:val="0"/>
          <w:sz w:val="22"/>
          <w:szCs w:val="22"/>
        </w:rPr>
        <w:t>]</w:t>
      </w:r>
      <w:r w:rsidR="00723CF0" w:rsidRPr="00724CCE">
        <w:rPr>
          <w:i w:val="0"/>
          <w:sz w:val="22"/>
          <w:szCs w:val="22"/>
        </w:rPr>
        <w:tab/>
        <w:t xml:space="preserve">M. K. Patel, K. E. </w:t>
      </w:r>
      <w:proofErr w:type="spellStart"/>
      <w:r w:rsidR="00723CF0" w:rsidRPr="00724CCE">
        <w:rPr>
          <w:i w:val="0"/>
          <w:sz w:val="22"/>
          <w:szCs w:val="22"/>
        </w:rPr>
        <w:t>Sickafus</w:t>
      </w:r>
      <w:proofErr w:type="spellEnd"/>
      <w:r w:rsidR="00723CF0" w:rsidRPr="00724CCE">
        <w:rPr>
          <w:i w:val="0"/>
          <w:sz w:val="22"/>
          <w:szCs w:val="22"/>
        </w:rPr>
        <w:t xml:space="preserve">, and G. </w:t>
      </w:r>
      <w:proofErr w:type="spellStart"/>
      <w:r w:rsidR="00723CF0" w:rsidRPr="00724CCE">
        <w:rPr>
          <w:i w:val="0"/>
          <w:sz w:val="22"/>
          <w:szCs w:val="22"/>
        </w:rPr>
        <w:t>Baldinozzi</w:t>
      </w:r>
      <w:proofErr w:type="spellEnd"/>
      <w:r w:rsidR="00723CF0" w:rsidRPr="00724CCE">
        <w:rPr>
          <w:i w:val="0"/>
          <w:sz w:val="22"/>
          <w:szCs w:val="22"/>
        </w:rPr>
        <w:t xml:space="preserve">, Phys. Rev. Mater. </w:t>
      </w:r>
      <w:r w:rsidR="00723CF0" w:rsidRPr="00724CCE">
        <w:rPr>
          <w:b/>
          <w:i w:val="0"/>
          <w:sz w:val="22"/>
          <w:szCs w:val="22"/>
        </w:rPr>
        <w:t>4</w:t>
      </w:r>
      <w:r w:rsidR="00723CF0" w:rsidRPr="00724CCE">
        <w:rPr>
          <w:i w:val="0"/>
          <w:sz w:val="22"/>
          <w:szCs w:val="22"/>
        </w:rPr>
        <w:t>, 093605 (2020).</w:t>
      </w:r>
    </w:p>
    <w:p w14:paraId="53348CE0" w14:textId="04BAB2F4" w:rsidR="00272740" w:rsidRPr="00724CCE" w:rsidRDefault="00272740" w:rsidP="004C4DEA">
      <w:pPr>
        <w:ind w:leftChars="-1" w:left="563" w:hangingChars="257" w:hanging="565"/>
        <w:rPr>
          <w:i w:val="0"/>
          <w:sz w:val="22"/>
          <w:szCs w:val="22"/>
        </w:rPr>
      </w:pPr>
      <w:r w:rsidRPr="00724CCE">
        <w:rPr>
          <w:i w:val="0"/>
          <w:sz w:val="22"/>
          <w:szCs w:val="22"/>
        </w:rPr>
        <w:t>[</w:t>
      </w:r>
      <w:r w:rsidR="004C4DEA" w:rsidRPr="00724CCE">
        <w:rPr>
          <w:i w:val="0"/>
          <w:sz w:val="22"/>
          <w:szCs w:val="22"/>
        </w:rPr>
        <w:t>2</w:t>
      </w:r>
      <w:r w:rsidR="00E13839" w:rsidRPr="00724CCE">
        <w:rPr>
          <w:i w:val="0"/>
          <w:sz w:val="22"/>
          <w:szCs w:val="22"/>
        </w:rPr>
        <w:t>0</w:t>
      </w:r>
      <w:r w:rsidRPr="00724CCE">
        <w:rPr>
          <w:i w:val="0"/>
          <w:sz w:val="22"/>
          <w:szCs w:val="22"/>
        </w:rPr>
        <w:t>]</w:t>
      </w:r>
      <w:r w:rsidRPr="00724CCE">
        <w:rPr>
          <w:i w:val="0"/>
          <w:sz w:val="22"/>
          <w:szCs w:val="22"/>
        </w:rPr>
        <w:tab/>
        <w:t xml:space="preserve">J. F. Ziegler, J. P. </w:t>
      </w:r>
      <w:proofErr w:type="spellStart"/>
      <w:r w:rsidRPr="00724CCE">
        <w:rPr>
          <w:i w:val="0"/>
          <w:sz w:val="22"/>
          <w:szCs w:val="22"/>
        </w:rPr>
        <w:t>Biersack</w:t>
      </w:r>
      <w:proofErr w:type="spellEnd"/>
      <w:r w:rsidRPr="00724CCE">
        <w:rPr>
          <w:i w:val="0"/>
          <w:sz w:val="22"/>
          <w:szCs w:val="22"/>
        </w:rPr>
        <w:t xml:space="preserve">, and U. </w:t>
      </w:r>
      <w:proofErr w:type="spellStart"/>
      <w:r w:rsidRPr="00724CCE">
        <w:rPr>
          <w:i w:val="0"/>
          <w:sz w:val="22"/>
          <w:szCs w:val="22"/>
        </w:rPr>
        <w:t>Littmark</w:t>
      </w:r>
      <w:proofErr w:type="spellEnd"/>
      <w:r w:rsidRPr="00724CCE">
        <w:rPr>
          <w:i w:val="0"/>
          <w:sz w:val="22"/>
          <w:szCs w:val="22"/>
        </w:rPr>
        <w:t>, The Stopping and Range of Ions in Solids (</w:t>
      </w:r>
      <w:proofErr w:type="spellStart"/>
      <w:r w:rsidRPr="00724CCE">
        <w:rPr>
          <w:i w:val="0"/>
          <w:sz w:val="22"/>
          <w:szCs w:val="22"/>
        </w:rPr>
        <w:t>Pergamon</w:t>
      </w:r>
      <w:proofErr w:type="spellEnd"/>
      <w:r w:rsidRPr="00724CCE">
        <w:rPr>
          <w:i w:val="0"/>
          <w:sz w:val="22"/>
          <w:szCs w:val="22"/>
        </w:rPr>
        <w:t>, New York, 1985).</w:t>
      </w:r>
    </w:p>
    <w:p w14:paraId="3687124C" w14:textId="24489B01" w:rsidR="00723CF0" w:rsidRPr="00724CCE" w:rsidRDefault="00E13839" w:rsidP="00723CF0">
      <w:pPr>
        <w:ind w:leftChars="-1" w:left="563" w:hangingChars="257" w:hanging="565"/>
        <w:rPr>
          <w:i w:val="0"/>
          <w:sz w:val="22"/>
          <w:szCs w:val="22"/>
        </w:rPr>
      </w:pPr>
      <w:r w:rsidRPr="00724CCE">
        <w:rPr>
          <w:i w:val="0"/>
          <w:sz w:val="22"/>
          <w:szCs w:val="22"/>
        </w:rPr>
        <w:t>[21</w:t>
      </w:r>
      <w:r w:rsidR="00723CF0" w:rsidRPr="00724CCE">
        <w:rPr>
          <w:i w:val="0"/>
          <w:sz w:val="22"/>
          <w:szCs w:val="22"/>
        </w:rPr>
        <w:t>]</w:t>
      </w:r>
      <w:r w:rsidR="00723CF0" w:rsidRPr="00724CCE">
        <w:rPr>
          <w:i w:val="0"/>
          <w:sz w:val="22"/>
          <w:szCs w:val="22"/>
        </w:rPr>
        <w:tab/>
        <w:t xml:space="preserve">B. D. </w:t>
      </w:r>
      <w:proofErr w:type="spellStart"/>
      <w:r w:rsidR="00723CF0" w:rsidRPr="00724CCE">
        <w:rPr>
          <w:i w:val="0"/>
          <w:sz w:val="22"/>
          <w:szCs w:val="22"/>
        </w:rPr>
        <w:t>Cullity</w:t>
      </w:r>
      <w:proofErr w:type="spellEnd"/>
      <w:r w:rsidR="00723CF0" w:rsidRPr="00724CCE">
        <w:rPr>
          <w:i w:val="0"/>
          <w:sz w:val="22"/>
          <w:szCs w:val="22"/>
        </w:rPr>
        <w:t>, Elements of X-ray diffraction, 2nd Ed. (Addison-Wesley Publishing Company Inc., 1978).</w:t>
      </w:r>
    </w:p>
    <w:p w14:paraId="76D5B8E9" w14:textId="1904D227" w:rsidR="00723CF0" w:rsidRPr="00724CCE" w:rsidRDefault="00E13839" w:rsidP="00723CF0">
      <w:pPr>
        <w:ind w:leftChars="-1" w:left="563" w:hangingChars="257" w:hanging="565"/>
        <w:rPr>
          <w:i w:val="0"/>
          <w:sz w:val="22"/>
          <w:szCs w:val="22"/>
        </w:rPr>
      </w:pPr>
      <w:r w:rsidRPr="00724CCE">
        <w:rPr>
          <w:i w:val="0"/>
          <w:sz w:val="22"/>
          <w:szCs w:val="22"/>
        </w:rPr>
        <w:t>[22</w:t>
      </w:r>
      <w:r w:rsidR="00723CF0" w:rsidRPr="00724CCE">
        <w:rPr>
          <w:i w:val="0"/>
          <w:sz w:val="22"/>
          <w:szCs w:val="22"/>
        </w:rPr>
        <w:t>]</w:t>
      </w:r>
      <w:r w:rsidR="00723CF0" w:rsidRPr="00724CCE">
        <w:rPr>
          <w:i w:val="0"/>
          <w:sz w:val="22"/>
          <w:szCs w:val="22"/>
        </w:rPr>
        <w:tab/>
        <w:t xml:space="preserve">H. J. </w:t>
      </w:r>
      <w:proofErr w:type="spellStart"/>
      <w:r w:rsidR="00723CF0" w:rsidRPr="00724CCE">
        <w:rPr>
          <w:i w:val="0"/>
          <w:sz w:val="22"/>
          <w:szCs w:val="22"/>
        </w:rPr>
        <w:t>Rossell</w:t>
      </w:r>
      <w:proofErr w:type="spellEnd"/>
      <w:r w:rsidR="00723CF0" w:rsidRPr="00724CCE">
        <w:rPr>
          <w:i w:val="0"/>
          <w:sz w:val="22"/>
          <w:szCs w:val="22"/>
        </w:rPr>
        <w:t xml:space="preserve">, J. Solid State Chem. </w:t>
      </w:r>
      <w:r w:rsidR="00723CF0" w:rsidRPr="00724CCE">
        <w:rPr>
          <w:b/>
          <w:i w:val="0"/>
          <w:sz w:val="22"/>
          <w:szCs w:val="22"/>
        </w:rPr>
        <w:t>19</w:t>
      </w:r>
      <w:r w:rsidR="00723CF0" w:rsidRPr="00724CCE">
        <w:rPr>
          <w:i w:val="0"/>
          <w:sz w:val="22"/>
          <w:szCs w:val="22"/>
        </w:rPr>
        <w:t>, 103 (1976).</w:t>
      </w:r>
    </w:p>
    <w:p w14:paraId="4CCADA32" w14:textId="14202390" w:rsidR="00A91E76" w:rsidRPr="00724CCE" w:rsidRDefault="00A91E76" w:rsidP="00723CF0">
      <w:pPr>
        <w:ind w:leftChars="-1" w:left="563" w:hangingChars="257" w:hanging="565"/>
        <w:rPr>
          <w:i w:val="0"/>
          <w:sz w:val="22"/>
          <w:szCs w:val="22"/>
        </w:rPr>
      </w:pPr>
      <w:r w:rsidRPr="00724CCE">
        <w:rPr>
          <w:i w:val="0"/>
          <w:sz w:val="22"/>
          <w:szCs w:val="22"/>
        </w:rPr>
        <w:t>[</w:t>
      </w:r>
      <w:r w:rsidR="00E13839" w:rsidRPr="00724CCE">
        <w:rPr>
          <w:i w:val="0"/>
          <w:sz w:val="22"/>
          <w:szCs w:val="22"/>
        </w:rPr>
        <w:t>23</w:t>
      </w:r>
      <w:r w:rsidRPr="00724CCE">
        <w:rPr>
          <w:i w:val="0"/>
          <w:sz w:val="22"/>
          <w:szCs w:val="22"/>
        </w:rPr>
        <w:t>]</w:t>
      </w:r>
      <w:r w:rsidRPr="00724CCE">
        <w:rPr>
          <w:i w:val="0"/>
          <w:sz w:val="22"/>
          <w:szCs w:val="22"/>
        </w:rPr>
        <w:tab/>
        <w:t>K. E.</w:t>
      </w:r>
      <w:r w:rsidR="00AA05AB" w:rsidRPr="00724CCE">
        <w:rPr>
          <w:i w:val="0"/>
          <w:sz w:val="22"/>
          <w:szCs w:val="22"/>
        </w:rPr>
        <w:t xml:space="preserve"> </w:t>
      </w:r>
      <w:proofErr w:type="spellStart"/>
      <w:r w:rsidRPr="00724CCE">
        <w:rPr>
          <w:i w:val="0"/>
          <w:sz w:val="22"/>
          <w:szCs w:val="22"/>
        </w:rPr>
        <w:t>Sickafus</w:t>
      </w:r>
      <w:proofErr w:type="spellEnd"/>
      <w:r w:rsidRPr="00724CCE">
        <w:rPr>
          <w:i w:val="0"/>
          <w:sz w:val="22"/>
          <w:szCs w:val="22"/>
        </w:rPr>
        <w:t xml:space="preserve">, M. </w:t>
      </w:r>
      <w:proofErr w:type="spellStart"/>
      <w:r w:rsidRPr="00724CCE">
        <w:rPr>
          <w:i w:val="0"/>
          <w:sz w:val="22"/>
          <w:szCs w:val="22"/>
        </w:rPr>
        <w:t>Ishimaru</w:t>
      </w:r>
      <w:proofErr w:type="spellEnd"/>
      <w:r w:rsidRPr="00724CCE">
        <w:rPr>
          <w:i w:val="0"/>
          <w:sz w:val="22"/>
          <w:szCs w:val="22"/>
        </w:rPr>
        <w:t xml:space="preserve">, Y. </w:t>
      </w:r>
      <w:proofErr w:type="spellStart"/>
      <w:r w:rsidRPr="00724CCE">
        <w:rPr>
          <w:i w:val="0"/>
          <w:sz w:val="22"/>
          <w:szCs w:val="22"/>
        </w:rPr>
        <w:t>Hirotsu</w:t>
      </w:r>
      <w:proofErr w:type="spellEnd"/>
      <w:r w:rsidRPr="00724CCE">
        <w:rPr>
          <w:i w:val="0"/>
          <w:sz w:val="22"/>
          <w:szCs w:val="22"/>
        </w:rPr>
        <w:t xml:space="preserve">, I. O. </w:t>
      </w:r>
      <w:proofErr w:type="spellStart"/>
      <w:r w:rsidRPr="00724CCE">
        <w:rPr>
          <w:i w:val="0"/>
          <w:sz w:val="22"/>
          <w:szCs w:val="22"/>
        </w:rPr>
        <w:t>Usov</w:t>
      </w:r>
      <w:proofErr w:type="spellEnd"/>
      <w:r w:rsidRPr="00724CCE">
        <w:rPr>
          <w:i w:val="0"/>
          <w:sz w:val="22"/>
          <w:szCs w:val="22"/>
        </w:rPr>
        <w:t xml:space="preserve">, J. A. Valdez, P. </w:t>
      </w:r>
      <w:proofErr w:type="spellStart"/>
      <w:r w:rsidRPr="00724CCE">
        <w:rPr>
          <w:i w:val="0"/>
          <w:sz w:val="22"/>
          <w:szCs w:val="22"/>
        </w:rPr>
        <w:t>Hosemann</w:t>
      </w:r>
      <w:proofErr w:type="spellEnd"/>
      <w:r w:rsidRPr="00724CCE">
        <w:rPr>
          <w:i w:val="0"/>
          <w:sz w:val="22"/>
          <w:szCs w:val="22"/>
        </w:rPr>
        <w:t xml:space="preserve">, A. L. Johnson, T. T. Thao, </w:t>
      </w:r>
      <w:proofErr w:type="spellStart"/>
      <w:r w:rsidRPr="00724CCE">
        <w:rPr>
          <w:i w:val="0"/>
          <w:sz w:val="22"/>
          <w:szCs w:val="22"/>
        </w:rPr>
        <w:t>Nucl</w:t>
      </w:r>
      <w:proofErr w:type="spellEnd"/>
      <w:r w:rsidRPr="00724CCE">
        <w:rPr>
          <w:i w:val="0"/>
          <w:sz w:val="22"/>
          <w:szCs w:val="22"/>
        </w:rPr>
        <w:t xml:space="preserve">. </w:t>
      </w:r>
      <w:proofErr w:type="spellStart"/>
      <w:r w:rsidRPr="00724CCE">
        <w:rPr>
          <w:i w:val="0"/>
          <w:sz w:val="22"/>
          <w:szCs w:val="22"/>
        </w:rPr>
        <w:t>Instrum</w:t>
      </w:r>
      <w:proofErr w:type="spellEnd"/>
      <w:r w:rsidRPr="00724CCE">
        <w:rPr>
          <w:i w:val="0"/>
          <w:sz w:val="22"/>
          <w:szCs w:val="22"/>
        </w:rPr>
        <w:t>. Meth. Phys. Res.</w:t>
      </w:r>
      <w:r w:rsidR="00AA05AB" w:rsidRPr="00724CCE">
        <w:rPr>
          <w:i w:val="0"/>
          <w:sz w:val="22"/>
          <w:szCs w:val="22"/>
        </w:rPr>
        <w:t xml:space="preserve"> B </w:t>
      </w:r>
      <w:r w:rsidR="00AA05AB" w:rsidRPr="00724CCE">
        <w:rPr>
          <w:b/>
          <w:i w:val="0"/>
          <w:sz w:val="22"/>
          <w:szCs w:val="22"/>
        </w:rPr>
        <w:t>266</w:t>
      </w:r>
      <w:r w:rsidR="00AA05AB" w:rsidRPr="00724CCE">
        <w:rPr>
          <w:i w:val="0"/>
          <w:sz w:val="22"/>
          <w:szCs w:val="22"/>
        </w:rPr>
        <w:t>, 2892 (2008).</w:t>
      </w:r>
    </w:p>
    <w:p w14:paraId="17E117AE" w14:textId="33ED3E04" w:rsidR="00C139F4" w:rsidRPr="00724CCE" w:rsidRDefault="00C139F4" w:rsidP="001C2526">
      <w:pPr>
        <w:ind w:leftChars="-1" w:left="563" w:hangingChars="257" w:hanging="565"/>
        <w:rPr>
          <w:i w:val="0"/>
          <w:sz w:val="22"/>
          <w:szCs w:val="22"/>
        </w:rPr>
      </w:pPr>
      <w:r w:rsidRPr="00724CCE">
        <w:rPr>
          <w:i w:val="0"/>
          <w:sz w:val="22"/>
          <w:szCs w:val="22"/>
        </w:rPr>
        <w:t>[</w:t>
      </w:r>
      <w:r w:rsidR="00E13839" w:rsidRPr="00724CCE">
        <w:rPr>
          <w:i w:val="0"/>
          <w:sz w:val="22"/>
          <w:szCs w:val="22"/>
        </w:rPr>
        <w:t>24</w:t>
      </w:r>
      <w:r w:rsidRPr="00724CCE">
        <w:rPr>
          <w:i w:val="0"/>
          <w:sz w:val="22"/>
          <w:szCs w:val="22"/>
        </w:rPr>
        <w:t>]</w:t>
      </w:r>
      <w:r w:rsidRPr="00724CCE">
        <w:rPr>
          <w:i w:val="0"/>
          <w:sz w:val="22"/>
          <w:szCs w:val="22"/>
        </w:rPr>
        <w:tab/>
        <w:t xml:space="preserve">H. Yasuda and H. Mori, Phys. Rev. Lett. </w:t>
      </w:r>
      <w:r w:rsidRPr="00724CCE">
        <w:rPr>
          <w:b/>
          <w:i w:val="0"/>
          <w:sz w:val="22"/>
          <w:szCs w:val="22"/>
        </w:rPr>
        <w:t>69</w:t>
      </w:r>
      <w:r w:rsidRPr="00724CCE">
        <w:rPr>
          <w:i w:val="0"/>
          <w:sz w:val="22"/>
          <w:szCs w:val="22"/>
        </w:rPr>
        <w:t>, 3747 (1992).</w:t>
      </w:r>
    </w:p>
    <w:p w14:paraId="4FC6DBA2" w14:textId="1D493636" w:rsidR="00920730" w:rsidRPr="00724CCE" w:rsidRDefault="00920730" w:rsidP="001C2526">
      <w:pPr>
        <w:ind w:leftChars="-1" w:left="563" w:hangingChars="257" w:hanging="565"/>
        <w:rPr>
          <w:i w:val="0"/>
          <w:sz w:val="22"/>
          <w:szCs w:val="22"/>
        </w:rPr>
      </w:pPr>
      <w:r w:rsidRPr="00724CCE">
        <w:rPr>
          <w:i w:val="0"/>
          <w:sz w:val="22"/>
          <w:szCs w:val="22"/>
        </w:rPr>
        <w:t>[</w:t>
      </w:r>
      <w:r w:rsidR="00E13839" w:rsidRPr="00724CCE">
        <w:rPr>
          <w:i w:val="0"/>
          <w:sz w:val="22"/>
          <w:szCs w:val="22"/>
        </w:rPr>
        <w:t>25</w:t>
      </w:r>
      <w:r w:rsidRPr="00724CCE">
        <w:rPr>
          <w:i w:val="0"/>
          <w:sz w:val="22"/>
          <w:szCs w:val="22"/>
        </w:rPr>
        <w:t>]</w:t>
      </w:r>
      <w:r w:rsidRPr="00724CCE">
        <w:rPr>
          <w:i w:val="0"/>
          <w:sz w:val="22"/>
          <w:szCs w:val="22"/>
        </w:rPr>
        <w:tab/>
        <w:t xml:space="preserve">H. Yasuda and H. Mori, Z. Phys. D </w:t>
      </w:r>
      <w:r w:rsidRPr="00724CCE">
        <w:rPr>
          <w:b/>
          <w:i w:val="0"/>
          <w:sz w:val="22"/>
          <w:szCs w:val="22"/>
        </w:rPr>
        <w:t>31</w:t>
      </w:r>
      <w:r w:rsidRPr="00724CCE">
        <w:rPr>
          <w:i w:val="0"/>
          <w:sz w:val="22"/>
          <w:szCs w:val="22"/>
        </w:rPr>
        <w:t>, 131 (1994).</w:t>
      </w:r>
    </w:p>
    <w:p w14:paraId="0640844E" w14:textId="608EE78E" w:rsidR="00402E72" w:rsidRPr="00724CCE" w:rsidRDefault="00E13839" w:rsidP="001C2526">
      <w:pPr>
        <w:ind w:leftChars="-1" w:left="563" w:hangingChars="257" w:hanging="565"/>
        <w:rPr>
          <w:i w:val="0"/>
          <w:sz w:val="22"/>
          <w:szCs w:val="22"/>
        </w:rPr>
      </w:pPr>
      <w:r w:rsidRPr="00724CCE">
        <w:rPr>
          <w:i w:val="0"/>
          <w:sz w:val="22"/>
          <w:szCs w:val="22"/>
        </w:rPr>
        <w:t>[26</w:t>
      </w:r>
      <w:r w:rsidR="00402E72" w:rsidRPr="00724CCE">
        <w:rPr>
          <w:i w:val="0"/>
          <w:sz w:val="22"/>
          <w:szCs w:val="22"/>
        </w:rPr>
        <w:t>]</w:t>
      </w:r>
      <w:r w:rsidR="00402E72" w:rsidRPr="00724CCE">
        <w:rPr>
          <w:i w:val="0"/>
          <w:sz w:val="22"/>
          <w:szCs w:val="22"/>
        </w:rPr>
        <w:tab/>
        <w:t xml:space="preserve">H. Yasuda and H. Mori, J. </w:t>
      </w:r>
      <w:proofErr w:type="spellStart"/>
      <w:r w:rsidR="00402E72" w:rsidRPr="00724CCE">
        <w:rPr>
          <w:i w:val="0"/>
          <w:sz w:val="22"/>
          <w:szCs w:val="22"/>
        </w:rPr>
        <w:t>Cryst</w:t>
      </w:r>
      <w:proofErr w:type="spellEnd"/>
      <w:r w:rsidR="00402E72" w:rsidRPr="00724CCE">
        <w:rPr>
          <w:i w:val="0"/>
          <w:sz w:val="22"/>
          <w:szCs w:val="22"/>
        </w:rPr>
        <w:t xml:space="preserve">. Growth </w:t>
      </w:r>
      <w:r w:rsidR="00402E72" w:rsidRPr="00724CCE">
        <w:rPr>
          <w:b/>
          <w:i w:val="0"/>
          <w:sz w:val="22"/>
          <w:szCs w:val="22"/>
        </w:rPr>
        <w:t>237-239</w:t>
      </w:r>
      <w:r w:rsidR="00402E72" w:rsidRPr="00724CCE">
        <w:rPr>
          <w:i w:val="0"/>
          <w:sz w:val="22"/>
          <w:szCs w:val="22"/>
        </w:rPr>
        <w:t>, 234 (2002).</w:t>
      </w:r>
    </w:p>
    <w:p w14:paraId="05A85043" w14:textId="36578786" w:rsidR="00796B01" w:rsidRPr="00724CCE" w:rsidRDefault="00621E1C" w:rsidP="001C2526">
      <w:pPr>
        <w:ind w:leftChars="-1" w:left="563" w:hangingChars="257" w:hanging="565"/>
        <w:rPr>
          <w:i w:val="0"/>
          <w:sz w:val="22"/>
          <w:szCs w:val="22"/>
        </w:rPr>
      </w:pPr>
      <w:r w:rsidRPr="00724CCE">
        <w:rPr>
          <w:i w:val="0"/>
          <w:sz w:val="22"/>
          <w:szCs w:val="22"/>
        </w:rPr>
        <w:t>[</w:t>
      </w:r>
      <w:r w:rsidR="00E13839" w:rsidRPr="00724CCE">
        <w:rPr>
          <w:i w:val="0"/>
          <w:sz w:val="22"/>
          <w:szCs w:val="22"/>
        </w:rPr>
        <w:t>27</w:t>
      </w:r>
      <w:r w:rsidRPr="00724CCE">
        <w:rPr>
          <w:i w:val="0"/>
          <w:sz w:val="22"/>
          <w:szCs w:val="22"/>
        </w:rPr>
        <w:t>]</w:t>
      </w:r>
      <w:r w:rsidRPr="00724CCE">
        <w:rPr>
          <w:i w:val="0"/>
          <w:sz w:val="22"/>
          <w:szCs w:val="22"/>
        </w:rPr>
        <w:tab/>
      </w:r>
      <w:r w:rsidRPr="00724CCE">
        <w:rPr>
          <w:rFonts w:hint="eastAsia"/>
          <w:i w:val="0"/>
          <w:sz w:val="22"/>
          <w:szCs w:val="22"/>
        </w:rPr>
        <w:t>K</w:t>
      </w:r>
      <w:r w:rsidRPr="00724CCE">
        <w:rPr>
          <w:i w:val="0"/>
          <w:sz w:val="22"/>
          <w:szCs w:val="22"/>
        </w:rPr>
        <w:t>.</w:t>
      </w:r>
      <w:r w:rsidR="00316342" w:rsidRPr="00724CCE">
        <w:rPr>
          <w:i w:val="0"/>
          <w:sz w:val="22"/>
          <w:szCs w:val="22"/>
        </w:rPr>
        <w:t xml:space="preserve"> </w:t>
      </w:r>
      <w:proofErr w:type="spellStart"/>
      <w:r w:rsidRPr="00724CCE">
        <w:rPr>
          <w:rFonts w:hint="eastAsia"/>
          <w:i w:val="0"/>
          <w:sz w:val="22"/>
          <w:szCs w:val="22"/>
        </w:rPr>
        <w:t>Kusada</w:t>
      </w:r>
      <w:proofErr w:type="spellEnd"/>
      <w:r w:rsidRPr="00724CCE">
        <w:rPr>
          <w:rFonts w:hint="eastAsia"/>
          <w:i w:val="0"/>
          <w:sz w:val="22"/>
          <w:szCs w:val="22"/>
        </w:rPr>
        <w:t>, H</w:t>
      </w:r>
      <w:r w:rsidRPr="00724CCE">
        <w:rPr>
          <w:i w:val="0"/>
          <w:sz w:val="22"/>
          <w:szCs w:val="22"/>
        </w:rPr>
        <w:t>.</w:t>
      </w:r>
      <w:r w:rsidRPr="00724CCE">
        <w:rPr>
          <w:rFonts w:hint="eastAsia"/>
          <w:i w:val="0"/>
          <w:sz w:val="22"/>
          <w:szCs w:val="22"/>
        </w:rPr>
        <w:t xml:space="preserve"> Kobayashi, R</w:t>
      </w:r>
      <w:r w:rsidRPr="00724CCE">
        <w:rPr>
          <w:i w:val="0"/>
          <w:sz w:val="22"/>
          <w:szCs w:val="22"/>
        </w:rPr>
        <w:t>.</w:t>
      </w:r>
      <w:r w:rsidRPr="00724CCE">
        <w:rPr>
          <w:rFonts w:hint="eastAsia"/>
          <w:i w:val="0"/>
          <w:sz w:val="22"/>
          <w:szCs w:val="22"/>
        </w:rPr>
        <w:t xml:space="preserve"> Ikeda, Y</w:t>
      </w:r>
      <w:r w:rsidR="00316342" w:rsidRPr="00724CCE">
        <w:rPr>
          <w:i w:val="0"/>
          <w:sz w:val="22"/>
          <w:szCs w:val="22"/>
        </w:rPr>
        <w:t>.</w:t>
      </w:r>
      <w:r w:rsidRPr="00724CCE">
        <w:rPr>
          <w:rFonts w:hint="eastAsia"/>
          <w:i w:val="0"/>
          <w:sz w:val="22"/>
          <w:szCs w:val="22"/>
        </w:rPr>
        <w:t xml:space="preserve"> Kubota, M</w:t>
      </w:r>
      <w:r w:rsidR="00316342" w:rsidRPr="00724CCE">
        <w:rPr>
          <w:i w:val="0"/>
          <w:sz w:val="22"/>
          <w:szCs w:val="22"/>
        </w:rPr>
        <w:t>.</w:t>
      </w:r>
      <w:r w:rsidRPr="00724CCE">
        <w:rPr>
          <w:rFonts w:hint="eastAsia"/>
          <w:i w:val="0"/>
          <w:sz w:val="22"/>
          <w:szCs w:val="22"/>
        </w:rPr>
        <w:t xml:space="preserve"> </w:t>
      </w:r>
      <w:proofErr w:type="spellStart"/>
      <w:r w:rsidRPr="00724CCE">
        <w:rPr>
          <w:rFonts w:hint="eastAsia"/>
          <w:i w:val="0"/>
          <w:sz w:val="22"/>
          <w:szCs w:val="22"/>
        </w:rPr>
        <w:t>Takata</w:t>
      </w:r>
      <w:proofErr w:type="spellEnd"/>
      <w:r w:rsidRPr="00724CCE">
        <w:rPr>
          <w:rFonts w:hint="eastAsia"/>
          <w:i w:val="0"/>
          <w:sz w:val="22"/>
          <w:szCs w:val="22"/>
        </w:rPr>
        <w:t>, S</w:t>
      </w:r>
      <w:r w:rsidR="00316342" w:rsidRPr="00724CCE">
        <w:rPr>
          <w:i w:val="0"/>
          <w:sz w:val="22"/>
          <w:szCs w:val="22"/>
        </w:rPr>
        <w:t>.</w:t>
      </w:r>
      <w:r w:rsidRPr="00724CCE">
        <w:rPr>
          <w:rFonts w:hint="eastAsia"/>
          <w:i w:val="0"/>
          <w:sz w:val="22"/>
          <w:szCs w:val="22"/>
        </w:rPr>
        <w:t xml:space="preserve"> </w:t>
      </w:r>
      <w:proofErr w:type="spellStart"/>
      <w:r w:rsidRPr="00724CCE">
        <w:rPr>
          <w:rFonts w:hint="eastAsia"/>
          <w:i w:val="0"/>
          <w:sz w:val="22"/>
          <w:szCs w:val="22"/>
        </w:rPr>
        <w:t>Toh</w:t>
      </w:r>
      <w:proofErr w:type="spellEnd"/>
      <w:r w:rsidRPr="00724CCE">
        <w:rPr>
          <w:rFonts w:hint="eastAsia"/>
          <w:i w:val="0"/>
          <w:sz w:val="22"/>
          <w:szCs w:val="22"/>
        </w:rPr>
        <w:t>, T</w:t>
      </w:r>
      <w:r w:rsidR="00316342" w:rsidRPr="00724CCE">
        <w:rPr>
          <w:i w:val="0"/>
          <w:sz w:val="22"/>
          <w:szCs w:val="22"/>
        </w:rPr>
        <w:t>.</w:t>
      </w:r>
      <w:r w:rsidRPr="00724CCE">
        <w:rPr>
          <w:rFonts w:hint="eastAsia"/>
          <w:i w:val="0"/>
          <w:sz w:val="22"/>
          <w:szCs w:val="22"/>
        </w:rPr>
        <w:t xml:space="preserve"> Yamamoto, S</w:t>
      </w:r>
      <w:r w:rsidR="00316342" w:rsidRPr="00724CCE">
        <w:rPr>
          <w:i w:val="0"/>
          <w:sz w:val="22"/>
          <w:szCs w:val="22"/>
        </w:rPr>
        <w:t>.</w:t>
      </w:r>
      <w:r w:rsidRPr="00724CCE">
        <w:rPr>
          <w:rFonts w:hint="eastAsia"/>
          <w:i w:val="0"/>
          <w:sz w:val="22"/>
          <w:szCs w:val="22"/>
        </w:rPr>
        <w:t xml:space="preserve"> Matsumura, N</w:t>
      </w:r>
      <w:r w:rsidR="00316342" w:rsidRPr="00724CCE">
        <w:rPr>
          <w:i w:val="0"/>
          <w:sz w:val="22"/>
          <w:szCs w:val="22"/>
        </w:rPr>
        <w:t>.</w:t>
      </w:r>
      <w:r w:rsidRPr="00724CCE">
        <w:rPr>
          <w:rFonts w:hint="eastAsia"/>
          <w:i w:val="0"/>
          <w:sz w:val="22"/>
          <w:szCs w:val="22"/>
        </w:rPr>
        <w:t xml:space="preserve"> Sumi, K</w:t>
      </w:r>
      <w:r w:rsidR="00316342" w:rsidRPr="00724CCE">
        <w:rPr>
          <w:i w:val="0"/>
          <w:sz w:val="22"/>
          <w:szCs w:val="22"/>
        </w:rPr>
        <w:t>.</w:t>
      </w:r>
      <w:r w:rsidRPr="00724CCE">
        <w:rPr>
          <w:rFonts w:hint="eastAsia"/>
          <w:i w:val="0"/>
          <w:sz w:val="22"/>
          <w:szCs w:val="22"/>
        </w:rPr>
        <w:t xml:space="preserve"> Sato, K</w:t>
      </w:r>
      <w:r w:rsidR="00316342" w:rsidRPr="00724CCE">
        <w:rPr>
          <w:i w:val="0"/>
          <w:sz w:val="22"/>
          <w:szCs w:val="22"/>
        </w:rPr>
        <w:t>.</w:t>
      </w:r>
      <w:r w:rsidRPr="00724CCE">
        <w:rPr>
          <w:rFonts w:hint="eastAsia"/>
          <w:i w:val="0"/>
          <w:sz w:val="22"/>
          <w:szCs w:val="22"/>
        </w:rPr>
        <w:t xml:space="preserve"> Nagaoka, and H</w:t>
      </w:r>
      <w:r w:rsidR="00316342" w:rsidRPr="00724CCE">
        <w:rPr>
          <w:i w:val="0"/>
          <w:sz w:val="22"/>
          <w:szCs w:val="22"/>
        </w:rPr>
        <w:t>.</w:t>
      </w:r>
      <w:r w:rsidRPr="00724CCE">
        <w:rPr>
          <w:rFonts w:hint="eastAsia"/>
          <w:i w:val="0"/>
          <w:sz w:val="22"/>
          <w:szCs w:val="22"/>
        </w:rPr>
        <w:t xml:space="preserve"> Kitagawa</w:t>
      </w:r>
      <w:r w:rsidR="00316342" w:rsidRPr="00724CCE">
        <w:rPr>
          <w:i w:val="0"/>
          <w:sz w:val="22"/>
          <w:szCs w:val="22"/>
        </w:rPr>
        <w:t xml:space="preserve">, </w:t>
      </w:r>
      <w:r w:rsidR="00796B01" w:rsidRPr="00724CCE">
        <w:rPr>
          <w:i w:val="0"/>
          <w:sz w:val="22"/>
          <w:szCs w:val="22"/>
        </w:rPr>
        <w:t xml:space="preserve">J. Am. Chem. Soc., </w:t>
      </w:r>
      <w:r w:rsidR="00796B01" w:rsidRPr="00724CCE">
        <w:rPr>
          <w:b/>
          <w:i w:val="0"/>
          <w:sz w:val="22"/>
          <w:szCs w:val="22"/>
        </w:rPr>
        <w:t>136</w:t>
      </w:r>
      <w:r w:rsidR="00796B01" w:rsidRPr="00724CCE">
        <w:rPr>
          <w:i w:val="0"/>
          <w:sz w:val="22"/>
          <w:szCs w:val="22"/>
        </w:rPr>
        <w:t>, 1864 (2014).</w:t>
      </w:r>
    </w:p>
    <w:p w14:paraId="243F1461" w14:textId="58205F68" w:rsidR="002F1B9E" w:rsidRPr="00724CCE" w:rsidRDefault="002F1B9E" w:rsidP="001C2526">
      <w:pPr>
        <w:ind w:leftChars="-1" w:left="563" w:hangingChars="257" w:hanging="565"/>
        <w:rPr>
          <w:i w:val="0"/>
          <w:sz w:val="22"/>
          <w:szCs w:val="22"/>
        </w:rPr>
      </w:pPr>
      <w:r w:rsidRPr="00724CCE">
        <w:rPr>
          <w:i w:val="0"/>
          <w:sz w:val="22"/>
          <w:szCs w:val="22"/>
        </w:rPr>
        <w:t>[</w:t>
      </w:r>
      <w:r w:rsidR="00E13839" w:rsidRPr="00724CCE">
        <w:rPr>
          <w:i w:val="0"/>
          <w:sz w:val="22"/>
          <w:szCs w:val="22"/>
        </w:rPr>
        <w:t>28</w:t>
      </w:r>
      <w:r w:rsidRPr="00724CCE">
        <w:rPr>
          <w:i w:val="0"/>
          <w:sz w:val="22"/>
          <w:szCs w:val="22"/>
        </w:rPr>
        <w:t>]</w:t>
      </w:r>
      <w:r w:rsidRPr="00724CCE">
        <w:rPr>
          <w:i w:val="0"/>
          <w:sz w:val="22"/>
          <w:szCs w:val="22"/>
        </w:rPr>
        <w:tab/>
        <w:t xml:space="preserve">K. </w:t>
      </w:r>
      <w:proofErr w:type="spellStart"/>
      <w:r w:rsidRPr="00724CCE">
        <w:rPr>
          <w:i w:val="0"/>
          <w:sz w:val="22"/>
          <w:szCs w:val="22"/>
        </w:rPr>
        <w:t>Kusada</w:t>
      </w:r>
      <w:proofErr w:type="spellEnd"/>
      <w:r w:rsidRPr="00724CCE">
        <w:rPr>
          <w:i w:val="0"/>
          <w:sz w:val="22"/>
          <w:szCs w:val="22"/>
        </w:rPr>
        <w:t>, D. Wu, Y. Nanba, M. Koyama, T. Yamamoto, X. Q</w:t>
      </w:r>
      <w:r w:rsidR="00FB1AA0" w:rsidRPr="00724CCE">
        <w:rPr>
          <w:i w:val="0"/>
          <w:sz w:val="22"/>
          <w:szCs w:val="22"/>
        </w:rPr>
        <w:t>.</w:t>
      </w:r>
      <w:r w:rsidRPr="00724CCE">
        <w:rPr>
          <w:i w:val="0"/>
          <w:sz w:val="22"/>
          <w:szCs w:val="22"/>
        </w:rPr>
        <w:t xml:space="preserve"> Tran, T. </w:t>
      </w:r>
      <w:proofErr w:type="spellStart"/>
      <w:r w:rsidRPr="00724CCE">
        <w:rPr>
          <w:i w:val="0"/>
          <w:sz w:val="22"/>
          <w:szCs w:val="22"/>
        </w:rPr>
        <w:t>Toriyama</w:t>
      </w:r>
      <w:proofErr w:type="spellEnd"/>
      <w:r w:rsidRPr="00724CCE">
        <w:rPr>
          <w:i w:val="0"/>
          <w:sz w:val="22"/>
          <w:szCs w:val="22"/>
        </w:rPr>
        <w:t xml:space="preserve">, S. Matsumura, A. Ito, K. Sato, K. Nagaoka, O. </w:t>
      </w:r>
      <w:proofErr w:type="spellStart"/>
      <w:r w:rsidRPr="00724CCE">
        <w:rPr>
          <w:i w:val="0"/>
          <w:sz w:val="22"/>
          <w:szCs w:val="22"/>
        </w:rPr>
        <w:t>Seo</w:t>
      </w:r>
      <w:proofErr w:type="spellEnd"/>
      <w:r w:rsidRPr="00724CCE">
        <w:rPr>
          <w:i w:val="0"/>
          <w:sz w:val="22"/>
          <w:szCs w:val="22"/>
        </w:rPr>
        <w:t xml:space="preserve">, C. Song, Y. Chen, N. </w:t>
      </w:r>
      <w:proofErr w:type="spellStart"/>
      <w:r w:rsidRPr="00724CCE">
        <w:rPr>
          <w:i w:val="0"/>
          <w:sz w:val="22"/>
          <w:szCs w:val="22"/>
        </w:rPr>
        <w:t>Palina</w:t>
      </w:r>
      <w:proofErr w:type="spellEnd"/>
      <w:r w:rsidRPr="00724CCE">
        <w:rPr>
          <w:i w:val="0"/>
          <w:sz w:val="22"/>
          <w:szCs w:val="22"/>
        </w:rPr>
        <w:t>, L. S</w:t>
      </w:r>
      <w:r w:rsidR="00FB1AA0" w:rsidRPr="00724CCE">
        <w:rPr>
          <w:i w:val="0"/>
          <w:sz w:val="22"/>
          <w:szCs w:val="22"/>
        </w:rPr>
        <w:t>.</w:t>
      </w:r>
      <w:r w:rsidRPr="00724CCE">
        <w:rPr>
          <w:i w:val="0"/>
          <w:sz w:val="22"/>
          <w:szCs w:val="22"/>
        </w:rPr>
        <w:t xml:space="preserve"> R</w:t>
      </w:r>
      <w:r w:rsidR="00FB1AA0" w:rsidRPr="00724CCE">
        <w:rPr>
          <w:i w:val="0"/>
          <w:sz w:val="22"/>
          <w:szCs w:val="22"/>
        </w:rPr>
        <w:t>.</w:t>
      </w:r>
      <w:r w:rsidRPr="00724CCE">
        <w:rPr>
          <w:i w:val="0"/>
          <w:sz w:val="22"/>
          <w:szCs w:val="22"/>
        </w:rPr>
        <w:t xml:space="preserve"> Kumara, S</w:t>
      </w:r>
      <w:r w:rsidR="00BF718D" w:rsidRPr="00724CCE">
        <w:rPr>
          <w:i w:val="0"/>
          <w:sz w:val="22"/>
          <w:szCs w:val="22"/>
        </w:rPr>
        <w:t>.</w:t>
      </w:r>
      <w:r w:rsidRPr="00724CCE">
        <w:rPr>
          <w:i w:val="0"/>
          <w:sz w:val="22"/>
          <w:szCs w:val="22"/>
        </w:rPr>
        <w:t xml:space="preserve"> </w:t>
      </w:r>
      <w:proofErr w:type="spellStart"/>
      <w:r w:rsidRPr="00724CCE">
        <w:rPr>
          <w:i w:val="0"/>
          <w:sz w:val="22"/>
          <w:szCs w:val="22"/>
        </w:rPr>
        <w:t>Hiroi</w:t>
      </w:r>
      <w:proofErr w:type="spellEnd"/>
      <w:r w:rsidRPr="00724CCE">
        <w:rPr>
          <w:i w:val="0"/>
          <w:sz w:val="22"/>
          <w:szCs w:val="22"/>
        </w:rPr>
        <w:t>, O</w:t>
      </w:r>
      <w:r w:rsidR="00BF718D" w:rsidRPr="00724CCE">
        <w:rPr>
          <w:i w:val="0"/>
          <w:sz w:val="22"/>
          <w:szCs w:val="22"/>
        </w:rPr>
        <w:t>.</w:t>
      </w:r>
      <w:r w:rsidRPr="00724CCE">
        <w:rPr>
          <w:i w:val="0"/>
          <w:sz w:val="22"/>
          <w:szCs w:val="22"/>
        </w:rPr>
        <w:t xml:space="preserve"> Sakata, S</w:t>
      </w:r>
      <w:r w:rsidR="00BF718D" w:rsidRPr="00724CCE">
        <w:rPr>
          <w:i w:val="0"/>
          <w:sz w:val="22"/>
          <w:szCs w:val="22"/>
        </w:rPr>
        <w:t>.</w:t>
      </w:r>
      <w:r w:rsidRPr="00724CCE">
        <w:rPr>
          <w:i w:val="0"/>
          <w:sz w:val="22"/>
          <w:szCs w:val="22"/>
        </w:rPr>
        <w:t xml:space="preserve"> Kawaguchi, Y</w:t>
      </w:r>
      <w:r w:rsidR="00BF718D" w:rsidRPr="00724CCE">
        <w:rPr>
          <w:i w:val="0"/>
          <w:sz w:val="22"/>
          <w:szCs w:val="22"/>
        </w:rPr>
        <w:t>.</w:t>
      </w:r>
      <w:r w:rsidRPr="00724CCE">
        <w:rPr>
          <w:i w:val="0"/>
          <w:sz w:val="22"/>
          <w:szCs w:val="22"/>
        </w:rPr>
        <w:t xml:space="preserve"> Kubota, </w:t>
      </w:r>
      <w:r w:rsidR="00BF718D" w:rsidRPr="00724CCE">
        <w:rPr>
          <w:i w:val="0"/>
          <w:sz w:val="22"/>
          <w:szCs w:val="22"/>
        </w:rPr>
        <w:t xml:space="preserve">and </w:t>
      </w:r>
      <w:r w:rsidRPr="00724CCE">
        <w:rPr>
          <w:i w:val="0"/>
          <w:sz w:val="22"/>
          <w:szCs w:val="22"/>
        </w:rPr>
        <w:t>H</w:t>
      </w:r>
      <w:r w:rsidR="00BF718D" w:rsidRPr="00724CCE">
        <w:rPr>
          <w:i w:val="0"/>
          <w:sz w:val="22"/>
          <w:szCs w:val="22"/>
        </w:rPr>
        <w:t>.</w:t>
      </w:r>
      <w:r w:rsidRPr="00724CCE">
        <w:rPr>
          <w:i w:val="0"/>
          <w:sz w:val="22"/>
          <w:szCs w:val="22"/>
        </w:rPr>
        <w:t xml:space="preserve"> Kitagawa</w:t>
      </w:r>
      <w:r w:rsidR="00BF718D" w:rsidRPr="00724CCE">
        <w:rPr>
          <w:i w:val="0"/>
          <w:sz w:val="22"/>
          <w:szCs w:val="22"/>
        </w:rPr>
        <w:t xml:space="preserve">, Adv. </w:t>
      </w:r>
      <w:r w:rsidR="00FB1AA0" w:rsidRPr="00724CCE">
        <w:rPr>
          <w:i w:val="0"/>
          <w:sz w:val="22"/>
          <w:szCs w:val="22"/>
        </w:rPr>
        <w:t xml:space="preserve">Mater. </w:t>
      </w:r>
      <w:r w:rsidR="00FB1AA0" w:rsidRPr="00724CCE">
        <w:rPr>
          <w:b/>
          <w:i w:val="0"/>
          <w:sz w:val="22"/>
          <w:szCs w:val="22"/>
        </w:rPr>
        <w:t>33</w:t>
      </w:r>
      <w:r w:rsidR="00FB1AA0" w:rsidRPr="00724CCE">
        <w:rPr>
          <w:i w:val="0"/>
          <w:sz w:val="22"/>
          <w:szCs w:val="22"/>
        </w:rPr>
        <w:t>, 2005206 (2021).</w:t>
      </w:r>
    </w:p>
    <w:p w14:paraId="24382215" w14:textId="26C840B1" w:rsidR="00D5530B" w:rsidRPr="00724CCE" w:rsidRDefault="00F87C4D" w:rsidP="001C2526">
      <w:pPr>
        <w:ind w:leftChars="-1" w:left="563" w:hangingChars="257" w:hanging="565"/>
        <w:rPr>
          <w:i w:val="0"/>
          <w:sz w:val="22"/>
          <w:szCs w:val="22"/>
        </w:rPr>
      </w:pPr>
      <w:r w:rsidRPr="00724CCE">
        <w:rPr>
          <w:i w:val="0"/>
          <w:sz w:val="22"/>
          <w:szCs w:val="22"/>
        </w:rPr>
        <w:t>[</w:t>
      </w:r>
      <w:r w:rsidR="00E13839" w:rsidRPr="00724CCE">
        <w:rPr>
          <w:i w:val="0"/>
          <w:sz w:val="22"/>
          <w:szCs w:val="22"/>
        </w:rPr>
        <w:t>29</w:t>
      </w:r>
      <w:r w:rsidRPr="00724CCE">
        <w:rPr>
          <w:i w:val="0"/>
          <w:sz w:val="22"/>
          <w:szCs w:val="22"/>
        </w:rPr>
        <w:t>]</w:t>
      </w:r>
      <w:r w:rsidRPr="00724CCE">
        <w:rPr>
          <w:i w:val="0"/>
          <w:sz w:val="22"/>
          <w:szCs w:val="22"/>
        </w:rPr>
        <w:tab/>
        <w:t xml:space="preserve">T. Kimura, M. </w:t>
      </w:r>
      <w:proofErr w:type="spellStart"/>
      <w:r w:rsidRPr="00724CCE">
        <w:rPr>
          <w:i w:val="0"/>
          <w:sz w:val="22"/>
          <w:szCs w:val="22"/>
        </w:rPr>
        <w:t>Ishimaru</w:t>
      </w:r>
      <w:proofErr w:type="spellEnd"/>
      <w:r w:rsidRPr="00724CCE">
        <w:rPr>
          <w:i w:val="0"/>
          <w:sz w:val="22"/>
          <w:szCs w:val="22"/>
        </w:rPr>
        <w:t xml:space="preserve">, M. </w:t>
      </w:r>
      <w:proofErr w:type="spellStart"/>
      <w:r w:rsidRPr="00724CCE">
        <w:rPr>
          <w:i w:val="0"/>
          <w:sz w:val="22"/>
          <w:szCs w:val="22"/>
        </w:rPr>
        <w:t>Okugawa</w:t>
      </w:r>
      <w:proofErr w:type="spellEnd"/>
      <w:r w:rsidRPr="00724CCE">
        <w:rPr>
          <w:i w:val="0"/>
          <w:sz w:val="22"/>
          <w:szCs w:val="22"/>
        </w:rPr>
        <w:t xml:space="preserve">, R. Nakamura, and H. Yasuda, </w:t>
      </w:r>
      <w:proofErr w:type="spellStart"/>
      <w:r w:rsidRPr="00724CCE">
        <w:rPr>
          <w:i w:val="0"/>
          <w:sz w:val="22"/>
          <w:szCs w:val="22"/>
        </w:rPr>
        <w:t>Jpn</w:t>
      </w:r>
      <w:proofErr w:type="spellEnd"/>
      <w:r w:rsidRPr="00724CCE">
        <w:rPr>
          <w:i w:val="0"/>
          <w:sz w:val="22"/>
          <w:szCs w:val="22"/>
        </w:rPr>
        <w:t xml:space="preserve">. J. Appl. Phys. </w:t>
      </w:r>
      <w:r w:rsidRPr="00724CCE">
        <w:rPr>
          <w:b/>
          <w:i w:val="0"/>
          <w:sz w:val="22"/>
          <w:szCs w:val="22"/>
        </w:rPr>
        <w:t>56</w:t>
      </w:r>
      <w:r w:rsidRPr="00724CCE">
        <w:rPr>
          <w:i w:val="0"/>
          <w:sz w:val="22"/>
          <w:szCs w:val="22"/>
        </w:rPr>
        <w:t>, 100307 (2017).</w:t>
      </w:r>
    </w:p>
    <w:p w14:paraId="540A6064" w14:textId="599EE7D2" w:rsidR="00AB60B8" w:rsidRPr="00724CCE" w:rsidRDefault="00E13839" w:rsidP="001C2526">
      <w:pPr>
        <w:ind w:leftChars="-1" w:left="563" w:hangingChars="257" w:hanging="565"/>
        <w:rPr>
          <w:i w:val="0"/>
          <w:sz w:val="22"/>
          <w:szCs w:val="22"/>
        </w:rPr>
      </w:pPr>
      <w:r w:rsidRPr="00724CCE">
        <w:rPr>
          <w:i w:val="0"/>
          <w:sz w:val="22"/>
          <w:szCs w:val="22"/>
        </w:rPr>
        <w:t>[30</w:t>
      </w:r>
      <w:r w:rsidR="00AB60B8" w:rsidRPr="00724CCE">
        <w:rPr>
          <w:i w:val="0"/>
          <w:sz w:val="22"/>
          <w:szCs w:val="22"/>
        </w:rPr>
        <w:t>]</w:t>
      </w:r>
      <w:r w:rsidR="00AB60B8" w:rsidRPr="00724CCE">
        <w:rPr>
          <w:i w:val="0"/>
          <w:sz w:val="22"/>
          <w:szCs w:val="22"/>
        </w:rPr>
        <w:tab/>
        <w:t xml:space="preserve">M. Higashiyama, M. </w:t>
      </w:r>
      <w:proofErr w:type="spellStart"/>
      <w:r w:rsidR="00AB60B8" w:rsidRPr="00724CCE">
        <w:rPr>
          <w:i w:val="0"/>
          <w:sz w:val="22"/>
          <w:szCs w:val="22"/>
        </w:rPr>
        <w:t>Ishimaru</w:t>
      </w:r>
      <w:proofErr w:type="spellEnd"/>
      <w:r w:rsidR="00AB60B8" w:rsidRPr="00724CCE">
        <w:rPr>
          <w:i w:val="0"/>
          <w:sz w:val="22"/>
          <w:szCs w:val="22"/>
        </w:rPr>
        <w:t xml:space="preserve">, M. </w:t>
      </w:r>
      <w:proofErr w:type="spellStart"/>
      <w:r w:rsidR="00AB60B8" w:rsidRPr="00724CCE">
        <w:rPr>
          <w:i w:val="0"/>
          <w:sz w:val="22"/>
          <w:szCs w:val="22"/>
        </w:rPr>
        <w:t>Okugawa</w:t>
      </w:r>
      <w:proofErr w:type="spellEnd"/>
      <w:r w:rsidR="00AB60B8" w:rsidRPr="00724CCE">
        <w:rPr>
          <w:i w:val="0"/>
          <w:sz w:val="22"/>
          <w:szCs w:val="22"/>
        </w:rPr>
        <w:t xml:space="preserve">, and R. Nakamura, J. Appl. Phys. </w:t>
      </w:r>
      <w:r w:rsidR="00AB60B8" w:rsidRPr="00724CCE">
        <w:rPr>
          <w:b/>
          <w:i w:val="0"/>
          <w:sz w:val="22"/>
          <w:szCs w:val="22"/>
        </w:rPr>
        <w:t>125</w:t>
      </w:r>
      <w:r w:rsidR="00AB60B8" w:rsidRPr="00724CCE">
        <w:rPr>
          <w:i w:val="0"/>
          <w:sz w:val="22"/>
          <w:szCs w:val="22"/>
        </w:rPr>
        <w:t>, 175703 (2019).</w:t>
      </w:r>
    </w:p>
    <w:p w14:paraId="63CB629D" w14:textId="16A2E148" w:rsidR="007B0873" w:rsidRPr="00724CCE" w:rsidRDefault="00E13839" w:rsidP="0021049D">
      <w:pPr>
        <w:ind w:leftChars="-1" w:left="563" w:hangingChars="257" w:hanging="565"/>
        <w:rPr>
          <w:i w:val="0"/>
          <w:sz w:val="22"/>
          <w:szCs w:val="22"/>
        </w:rPr>
      </w:pPr>
      <w:r w:rsidRPr="00724CCE">
        <w:rPr>
          <w:i w:val="0"/>
          <w:sz w:val="22"/>
          <w:szCs w:val="22"/>
        </w:rPr>
        <w:t>[31</w:t>
      </w:r>
      <w:r w:rsidR="008439A2" w:rsidRPr="00724CCE">
        <w:rPr>
          <w:i w:val="0"/>
          <w:sz w:val="22"/>
          <w:szCs w:val="22"/>
        </w:rPr>
        <w:t>]</w:t>
      </w:r>
      <w:r w:rsidR="008439A2" w:rsidRPr="00724CCE">
        <w:rPr>
          <w:i w:val="0"/>
          <w:sz w:val="22"/>
          <w:szCs w:val="22"/>
        </w:rPr>
        <w:tab/>
        <w:t xml:space="preserve">K. </w:t>
      </w:r>
      <w:proofErr w:type="spellStart"/>
      <w:r w:rsidR="008439A2" w:rsidRPr="00724CCE">
        <w:rPr>
          <w:i w:val="0"/>
          <w:sz w:val="22"/>
          <w:szCs w:val="22"/>
        </w:rPr>
        <w:t>Inenaga</w:t>
      </w:r>
      <w:proofErr w:type="spellEnd"/>
      <w:r w:rsidR="008439A2" w:rsidRPr="00724CCE">
        <w:rPr>
          <w:i w:val="0"/>
          <w:sz w:val="22"/>
          <w:szCs w:val="22"/>
        </w:rPr>
        <w:t xml:space="preserve">, R. </w:t>
      </w:r>
      <w:proofErr w:type="spellStart"/>
      <w:r w:rsidR="008439A2" w:rsidRPr="00724CCE">
        <w:rPr>
          <w:i w:val="0"/>
          <w:sz w:val="22"/>
          <w:szCs w:val="22"/>
        </w:rPr>
        <w:t>Motomura</w:t>
      </w:r>
      <w:proofErr w:type="spellEnd"/>
      <w:r w:rsidR="008439A2" w:rsidRPr="00724CCE">
        <w:rPr>
          <w:i w:val="0"/>
          <w:sz w:val="22"/>
          <w:szCs w:val="22"/>
        </w:rPr>
        <w:t xml:space="preserve">, M. </w:t>
      </w:r>
      <w:proofErr w:type="spellStart"/>
      <w:r w:rsidR="008439A2" w:rsidRPr="00724CCE">
        <w:rPr>
          <w:i w:val="0"/>
          <w:sz w:val="22"/>
          <w:szCs w:val="22"/>
        </w:rPr>
        <w:t>Ishimaru</w:t>
      </w:r>
      <w:proofErr w:type="spellEnd"/>
      <w:r w:rsidR="008439A2" w:rsidRPr="00724CCE">
        <w:rPr>
          <w:i w:val="0"/>
          <w:sz w:val="22"/>
          <w:szCs w:val="22"/>
        </w:rPr>
        <w:t xml:space="preserve">, R. Nakamura, and H. Yasuda, J. Appl. Phys. </w:t>
      </w:r>
      <w:r w:rsidR="008439A2" w:rsidRPr="00724CCE">
        <w:rPr>
          <w:b/>
          <w:i w:val="0"/>
          <w:sz w:val="22"/>
          <w:szCs w:val="22"/>
        </w:rPr>
        <w:t>127</w:t>
      </w:r>
      <w:r w:rsidR="008439A2" w:rsidRPr="00724CCE">
        <w:rPr>
          <w:i w:val="0"/>
          <w:sz w:val="22"/>
          <w:szCs w:val="22"/>
        </w:rPr>
        <w:t>, 205304 (2020).</w:t>
      </w:r>
    </w:p>
    <w:p w14:paraId="6F426922" w14:textId="77777777" w:rsidR="008439A2" w:rsidRPr="00724CCE" w:rsidRDefault="008439A2">
      <w:pPr>
        <w:widowControl/>
        <w:jc w:val="left"/>
        <w:rPr>
          <w:b/>
          <w:i w:val="0"/>
          <w:sz w:val="22"/>
          <w:szCs w:val="22"/>
        </w:rPr>
      </w:pPr>
      <w:r w:rsidRPr="00724CCE">
        <w:rPr>
          <w:b/>
          <w:i w:val="0"/>
          <w:sz w:val="22"/>
          <w:szCs w:val="22"/>
        </w:rPr>
        <w:lastRenderedPageBreak/>
        <w:br w:type="page"/>
      </w:r>
    </w:p>
    <w:p w14:paraId="7422EEA8" w14:textId="5FFFB151" w:rsidR="000473C3" w:rsidRPr="00724CCE" w:rsidRDefault="000473C3">
      <w:pPr>
        <w:rPr>
          <w:b/>
          <w:i w:val="0"/>
          <w:sz w:val="22"/>
          <w:szCs w:val="22"/>
        </w:rPr>
      </w:pPr>
      <w:r w:rsidRPr="00724CCE">
        <w:rPr>
          <w:b/>
          <w:i w:val="0"/>
          <w:sz w:val="22"/>
          <w:szCs w:val="22"/>
        </w:rPr>
        <w:lastRenderedPageBreak/>
        <w:t>Figure captions</w:t>
      </w:r>
    </w:p>
    <w:p w14:paraId="073DAB1E" w14:textId="17337A61" w:rsidR="00CF14C9" w:rsidRPr="00724CCE" w:rsidRDefault="000473C3">
      <w:pPr>
        <w:rPr>
          <w:i w:val="0"/>
          <w:color w:val="000000" w:themeColor="text1"/>
          <w:sz w:val="22"/>
          <w:szCs w:val="22"/>
        </w:rPr>
      </w:pPr>
      <w:r w:rsidRPr="00724CCE">
        <w:rPr>
          <w:i w:val="0"/>
          <w:sz w:val="22"/>
          <w:szCs w:val="22"/>
        </w:rPr>
        <w:t xml:space="preserve">Figure 1. </w:t>
      </w:r>
      <w:r w:rsidR="00327E14" w:rsidRPr="00724CCE">
        <w:rPr>
          <w:i w:val="0"/>
          <w:sz w:val="22"/>
          <w:szCs w:val="22"/>
        </w:rPr>
        <w:t>GIXRD profiles of</w:t>
      </w:r>
      <w:r w:rsidR="00327E14" w:rsidRPr="00724CCE">
        <w:rPr>
          <w:i w:val="0"/>
          <w:color w:val="FF0000"/>
          <w:sz w:val="22"/>
          <w:szCs w:val="22"/>
        </w:rPr>
        <w:t xml:space="preserve"> </w:t>
      </w:r>
      <w:r w:rsidR="006255B6" w:rsidRPr="00724CCE">
        <w:rPr>
          <w:i w:val="0"/>
          <w:color w:val="000000" w:themeColor="text1"/>
          <w:sz w:val="22"/>
          <w:szCs w:val="22"/>
        </w:rPr>
        <w:t>pristine and</w:t>
      </w:r>
      <w:r w:rsidR="006255B6" w:rsidRPr="00724CCE">
        <w:rPr>
          <w:i w:val="0"/>
          <w:color w:val="FF0000"/>
          <w:sz w:val="22"/>
          <w:szCs w:val="22"/>
        </w:rPr>
        <w:t xml:space="preserve"> </w:t>
      </w:r>
      <w:r w:rsidR="00327E14" w:rsidRPr="00724CCE">
        <w:rPr>
          <w:i w:val="0"/>
          <w:sz w:val="22"/>
          <w:szCs w:val="22"/>
        </w:rPr>
        <w:t xml:space="preserve">92 MeV </w:t>
      </w:r>
      <w:proofErr w:type="spellStart"/>
      <w:r w:rsidR="00327E14" w:rsidRPr="00724CCE">
        <w:rPr>
          <w:i w:val="0"/>
          <w:sz w:val="22"/>
          <w:szCs w:val="22"/>
        </w:rPr>
        <w:t>Xe</w:t>
      </w:r>
      <w:proofErr w:type="spellEnd"/>
      <w:r w:rsidR="00327E14" w:rsidRPr="00724CCE">
        <w:rPr>
          <w:i w:val="0"/>
          <w:sz w:val="22"/>
          <w:szCs w:val="22"/>
        </w:rPr>
        <w:t xml:space="preserve"> ion irradiated </w:t>
      </w:r>
      <w:r w:rsidR="00327E14" w:rsidRPr="00724CCE">
        <w:rPr>
          <w:sz w:val="22"/>
          <w:szCs w:val="22"/>
        </w:rPr>
        <w:t>δ</w:t>
      </w:r>
      <w:r w:rsidR="00327E14" w:rsidRPr="00724CCE">
        <w:rPr>
          <w:i w:val="0"/>
          <w:sz w:val="22"/>
          <w:szCs w:val="22"/>
        </w:rPr>
        <w:t>-Sc</w:t>
      </w:r>
      <w:r w:rsidR="00327E14" w:rsidRPr="00724CCE">
        <w:rPr>
          <w:i w:val="0"/>
          <w:sz w:val="22"/>
          <w:szCs w:val="22"/>
          <w:vertAlign w:val="subscript"/>
        </w:rPr>
        <w:t>4</w:t>
      </w:r>
      <w:r w:rsidR="00327E14" w:rsidRPr="00724CCE">
        <w:rPr>
          <w:i w:val="0"/>
          <w:sz w:val="22"/>
          <w:szCs w:val="22"/>
        </w:rPr>
        <w:t>Hf</w:t>
      </w:r>
      <w:r w:rsidR="00327E14" w:rsidRPr="00724CCE">
        <w:rPr>
          <w:i w:val="0"/>
          <w:sz w:val="22"/>
          <w:szCs w:val="22"/>
          <w:vertAlign w:val="subscript"/>
        </w:rPr>
        <w:t>3</w:t>
      </w:r>
      <w:r w:rsidR="00327E14" w:rsidRPr="00724CCE">
        <w:rPr>
          <w:i w:val="0"/>
          <w:sz w:val="22"/>
          <w:szCs w:val="22"/>
        </w:rPr>
        <w:t>O</w:t>
      </w:r>
      <w:r w:rsidR="00327E14" w:rsidRPr="00724CCE">
        <w:rPr>
          <w:i w:val="0"/>
          <w:sz w:val="22"/>
          <w:szCs w:val="22"/>
          <w:vertAlign w:val="subscript"/>
        </w:rPr>
        <w:t>12</w:t>
      </w:r>
      <w:r w:rsidR="00327E14" w:rsidRPr="00724CCE">
        <w:rPr>
          <w:i w:val="0"/>
          <w:sz w:val="22"/>
          <w:szCs w:val="22"/>
        </w:rPr>
        <w:t xml:space="preserve"> as a functio</w:t>
      </w:r>
      <w:r w:rsidR="00E61C5E" w:rsidRPr="00724CCE">
        <w:rPr>
          <w:i w:val="0"/>
          <w:sz w:val="22"/>
          <w:szCs w:val="22"/>
        </w:rPr>
        <w:t xml:space="preserve">n of ion </w:t>
      </w:r>
      <w:proofErr w:type="spellStart"/>
      <w:r w:rsidR="00E61C5E" w:rsidRPr="00724CCE">
        <w:rPr>
          <w:i w:val="0"/>
          <w:sz w:val="22"/>
          <w:szCs w:val="22"/>
        </w:rPr>
        <w:t>fluences</w:t>
      </w:r>
      <w:proofErr w:type="spellEnd"/>
      <w:r w:rsidR="00E61C5E" w:rsidRPr="00724CCE">
        <w:rPr>
          <w:i w:val="0"/>
          <w:sz w:val="22"/>
          <w:szCs w:val="22"/>
        </w:rPr>
        <w:t xml:space="preserve">. The incident angle of x-rays was </w:t>
      </w:r>
      <w:r w:rsidR="00CC57E2" w:rsidRPr="00724CCE">
        <w:rPr>
          <w:i w:val="0"/>
          <w:sz w:val="22"/>
          <w:szCs w:val="22"/>
        </w:rPr>
        <w:t>fixed</w:t>
      </w:r>
      <w:r w:rsidR="00E61C5E" w:rsidRPr="00724CCE">
        <w:rPr>
          <w:i w:val="0"/>
          <w:sz w:val="22"/>
          <w:szCs w:val="22"/>
        </w:rPr>
        <w:t xml:space="preserve"> to </w:t>
      </w:r>
      <w:r w:rsidR="00327E14" w:rsidRPr="00724CCE">
        <w:rPr>
          <w:i w:val="0"/>
          <w:sz w:val="22"/>
          <w:szCs w:val="22"/>
        </w:rPr>
        <w:t>(a) 1</w:t>
      </w:r>
      <w:r w:rsidR="00327E14" w:rsidRPr="00724CCE">
        <w:rPr>
          <w:i w:val="0"/>
          <w:sz w:val="22"/>
          <w:szCs w:val="22"/>
          <w:vertAlign w:val="superscript"/>
        </w:rPr>
        <w:t>o</w:t>
      </w:r>
      <w:r w:rsidR="00327E14" w:rsidRPr="00724CCE">
        <w:rPr>
          <w:i w:val="0"/>
          <w:sz w:val="22"/>
          <w:szCs w:val="22"/>
        </w:rPr>
        <w:t xml:space="preserve"> and (b) </w:t>
      </w:r>
      <w:r w:rsidR="00E858C1" w:rsidRPr="00724CCE">
        <w:rPr>
          <w:i w:val="0"/>
          <w:sz w:val="22"/>
          <w:szCs w:val="22"/>
        </w:rPr>
        <w:t>5</w:t>
      </w:r>
      <w:r w:rsidR="00327E14" w:rsidRPr="00724CCE">
        <w:rPr>
          <w:i w:val="0"/>
          <w:sz w:val="22"/>
          <w:szCs w:val="22"/>
          <w:vertAlign w:val="superscript"/>
        </w:rPr>
        <w:t>o</w:t>
      </w:r>
      <w:r w:rsidR="00327E14" w:rsidRPr="00724CCE">
        <w:rPr>
          <w:i w:val="0"/>
          <w:sz w:val="22"/>
          <w:szCs w:val="22"/>
        </w:rPr>
        <w:t>.</w:t>
      </w:r>
      <w:r w:rsidR="003E4C05" w:rsidRPr="00724CCE">
        <w:rPr>
          <w:i w:val="0"/>
          <w:sz w:val="22"/>
          <w:szCs w:val="22"/>
        </w:rPr>
        <w:t xml:space="preserve"> </w:t>
      </w:r>
      <w:r w:rsidR="006C7068" w:rsidRPr="00724CCE">
        <w:rPr>
          <w:i w:val="0"/>
          <w:sz w:val="22"/>
          <w:szCs w:val="22"/>
        </w:rPr>
        <w:t>The vertical axis is plotted on a logarithmic scale</w:t>
      </w:r>
      <w:r w:rsidR="00BF71ED" w:rsidRPr="00724CCE">
        <w:rPr>
          <w:i w:val="0"/>
          <w:sz w:val="22"/>
          <w:szCs w:val="22"/>
        </w:rPr>
        <w:t xml:space="preserve">. </w:t>
      </w:r>
      <w:r w:rsidR="006B6CDE" w:rsidRPr="00724CCE">
        <w:rPr>
          <w:i w:val="0"/>
          <w:sz w:val="22"/>
          <w:szCs w:val="22"/>
        </w:rPr>
        <w:t xml:space="preserve">For comparison, the peak positions of the </w:t>
      </w:r>
      <w:r w:rsidR="006B6CDE" w:rsidRPr="00724CCE">
        <w:rPr>
          <w:sz w:val="22"/>
          <w:szCs w:val="22"/>
        </w:rPr>
        <w:t>δ</w:t>
      </w:r>
      <w:r w:rsidR="006B6CDE" w:rsidRPr="00724CCE">
        <w:rPr>
          <w:i w:val="0"/>
          <w:sz w:val="22"/>
          <w:szCs w:val="22"/>
        </w:rPr>
        <w:t>-type structure are indicated by lines at the bottom of (</w:t>
      </w:r>
      <w:r w:rsidR="002A431D" w:rsidRPr="00724CCE">
        <w:rPr>
          <w:i w:val="0"/>
          <w:sz w:val="22"/>
          <w:szCs w:val="22"/>
        </w:rPr>
        <w:t>b</w:t>
      </w:r>
      <w:r w:rsidR="006B6CDE" w:rsidRPr="00724CCE">
        <w:rPr>
          <w:i w:val="0"/>
          <w:sz w:val="22"/>
          <w:szCs w:val="22"/>
        </w:rPr>
        <w:t>)</w:t>
      </w:r>
      <w:r w:rsidR="006C7068" w:rsidRPr="00724CCE">
        <w:rPr>
          <w:i w:val="0"/>
          <w:sz w:val="22"/>
          <w:szCs w:val="22"/>
        </w:rPr>
        <w:t xml:space="preserve">. </w:t>
      </w:r>
      <w:r w:rsidR="00930728" w:rsidRPr="00724CCE">
        <w:rPr>
          <w:i w:val="0"/>
          <w:sz w:val="22"/>
          <w:szCs w:val="22"/>
        </w:rPr>
        <w:t>Weak</w:t>
      </w:r>
      <w:r w:rsidR="003E4C05" w:rsidRPr="00724CCE">
        <w:rPr>
          <w:i w:val="0"/>
          <w:sz w:val="22"/>
          <w:szCs w:val="22"/>
        </w:rPr>
        <w:t xml:space="preserve"> </w:t>
      </w:r>
      <w:proofErr w:type="spellStart"/>
      <w:r w:rsidR="003E4C05" w:rsidRPr="00724CCE">
        <w:rPr>
          <w:i w:val="0"/>
          <w:sz w:val="22"/>
          <w:szCs w:val="22"/>
        </w:rPr>
        <w:t>superlattice</w:t>
      </w:r>
      <w:proofErr w:type="spellEnd"/>
      <w:r w:rsidR="003E4C05" w:rsidRPr="00724CCE">
        <w:rPr>
          <w:i w:val="0"/>
          <w:sz w:val="22"/>
          <w:szCs w:val="22"/>
        </w:rPr>
        <w:t xml:space="preserve"> reflections</w:t>
      </w:r>
      <w:r w:rsidR="00930728" w:rsidRPr="00724CCE">
        <w:rPr>
          <w:i w:val="0"/>
          <w:sz w:val="22"/>
          <w:szCs w:val="22"/>
        </w:rPr>
        <w:t xml:space="preserve"> due to the ordering of oxygen vacancies are observed </w:t>
      </w:r>
      <w:r w:rsidR="001A44FD" w:rsidRPr="00724CCE">
        <w:rPr>
          <w:i w:val="0"/>
          <w:sz w:val="22"/>
          <w:szCs w:val="22"/>
        </w:rPr>
        <w:t>at</w:t>
      </w:r>
      <w:r w:rsidR="00D13D45" w:rsidRPr="00724CCE">
        <w:rPr>
          <w:i w:val="0"/>
          <w:sz w:val="22"/>
          <w:szCs w:val="22"/>
        </w:rPr>
        <w:t xml:space="preserve"> </w:t>
      </w:r>
      <w:proofErr w:type="spellStart"/>
      <w:r w:rsidR="00D13D45" w:rsidRPr="00724CCE">
        <w:rPr>
          <w:i w:val="0"/>
          <w:sz w:val="22"/>
          <w:szCs w:val="22"/>
        </w:rPr>
        <w:t>fluences</w:t>
      </w:r>
      <w:proofErr w:type="spellEnd"/>
      <w:r w:rsidR="00930728" w:rsidRPr="00724CCE">
        <w:rPr>
          <w:i w:val="0"/>
          <w:sz w:val="22"/>
          <w:szCs w:val="22"/>
        </w:rPr>
        <w:t xml:space="preserve"> up to 3</w:t>
      </w:r>
      <w:r w:rsidR="004E3673" w:rsidRPr="00724CCE">
        <w:rPr>
          <w:i w:val="0"/>
          <w:sz w:val="22"/>
          <w:szCs w:val="22"/>
        </w:rPr>
        <w:t>×</w:t>
      </w:r>
      <w:r w:rsidR="00930728" w:rsidRPr="00724CCE">
        <w:rPr>
          <w:i w:val="0"/>
          <w:sz w:val="22"/>
          <w:szCs w:val="22"/>
        </w:rPr>
        <w:t>10</w:t>
      </w:r>
      <w:r w:rsidR="00930728" w:rsidRPr="00724CCE">
        <w:rPr>
          <w:i w:val="0"/>
          <w:sz w:val="22"/>
          <w:szCs w:val="22"/>
          <w:vertAlign w:val="superscript"/>
        </w:rPr>
        <w:t>13</w:t>
      </w:r>
      <w:r w:rsidR="00930728" w:rsidRPr="00724CCE">
        <w:rPr>
          <w:i w:val="0"/>
          <w:sz w:val="22"/>
          <w:szCs w:val="22"/>
        </w:rPr>
        <w:t xml:space="preserve"> cm</w:t>
      </w:r>
      <w:r w:rsidR="00930728" w:rsidRPr="00724CCE">
        <w:rPr>
          <w:i w:val="0"/>
          <w:sz w:val="22"/>
          <w:szCs w:val="22"/>
          <w:vertAlign w:val="superscript"/>
        </w:rPr>
        <w:t>-2</w:t>
      </w:r>
      <w:r w:rsidR="00930728" w:rsidRPr="00724CCE">
        <w:rPr>
          <w:i w:val="0"/>
          <w:sz w:val="22"/>
          <w:szCs w:val="22"/>
        </w:rPr>
        <w:t xml:space="preserve">. </w:t>
      </w:r>
      <w:r w:rsidR="009B777F" w:rsidRPr="00724CCE">
        <w:rPr>
          <w:i w:val="0"/>
          <w:sz w:val="22"/>
          <w:szCs w:val="22"/>
        </w:rPr>
        <w:t xml:space="preserve">On </w:t>
      </w:r>
      <w:r w:rsidR="00930728" w:rsidRPr="00724CCE">
        <w:rPr>
          <w:i w:val="0"/>
          <w:sz w:val="22"/>
          <w:szCs w:val="22"/>
        </w:rPr>
        <w:t>the other hand, they disappear in 1</w:t>
      </w:r>
      <w:r w:rsidR="004E3673" w:rsidRPr="00724CCE">
        <w:rPr>
          <w:i w:val="0"/>
          <w:sz w:val="22"/>
          <w:szCs w:val="22"/>
        </w:rPr>
        <w:t>×</w:t>
      </w:r>
      <w:r w:rsidR="00930728" w:rsidRPr="00724CCE">
        <w:rPr>
          <w:i w:val="0"/>
          <w:sz w:val="22"/>
          <w:szCs w:val="22"/>
        </w:rPr>
        <w:t>10</w:t>
      </w:r>
      <w:r w:rsidR="00930728" w:rsidRPr="00724CCE">
        <w:rPr>
          <w:i w:val="0"/>
          <w:sz w:val="22"/>
          <w:szCs w:val="22"/>
          <w:vertAlign w:val="superscript"/>
        </w:rPr>
        <w:t>14</w:t>
      </w:r>
      <w:r w:rsidR="00930728" w:rsidRPr="00724CCE">
        <w:rPr>
          <w:i w:val="0"/>
          <w:sz w:val="22"/>
          <w:szCs w:val="22"/>
        </w:rPr>
        <w:t xml:space="preserve"> cm</w:t>
      </w:r>
      <w:r w:rsidR="00930728" w:rsidRPr="00724CCE">
        <w:rPr>
          <w:i w:val="0"/>
          <w:sz w:val="22"/>
          <w:szCs w:val="22"/>
          <w:vertAlign w:val="superscript"/>
        </w:rPr>
        <w:t>-2</w:t>
      </w:r>
      <w:r w:rsidR="00930728" w:rsidRPr="00724CCE">
        <w:rPr>
          <w:i w:val="0"/>
          <w:sz w:val="22"/>
          <w:szCs w:val="22"/>
        </w:rPr>
        <w:t xml:space="preserve"> irradiated specimens, suggesting </w:t>
      </w:r>
      <w:r w:rsidR="00CF14C9" w:rsidRPr="00724CCE">
        <w:rPr>
          <w:i w:val="0"/>
          <w:sz w:val="22"/>
          <w:szCs w:val="22"/>
        </w:rPr>
        <w:t xml:space="preserve">that the ordered rhombohedral </w:t>
      </w:r>
      <w:r w:rsidR="00CF14C9" w:rsidRPr="00724CCE">
        <w:rPr>
          <w:sz w:val="22"/>
          <w:szCs w:val="22"/>
        </w:rPr>
        <w:t>δ</w:t>
      </w:r>
      <w:r w:rsidR="00CF14C9" w:rsidRPr="00724CCE">
        <w:rPr>
          <w:i w:val="0"/>
          <w:sz w:val="22"/>
          <w:szCs w:val="22"/>
        </w:rPr>
        <w:t>-phase is transformed into the disordered cubic fluorite phase.</w:t>
      </w:r>
      <w:r w:rsidR="00A229E7" w:rsidRPr="00724CCE">
        <w:rPr>
          <w:i w:val="0"/>
          <w:sz w:val="22"/>
          <w:szCs w:val="22"/>
        </w:rPr>
        <w:t xml:space="preserve"> </w:t>
      </w:r>
      <w:r w:rsidR="00A229E7" w:rsidRPr="00724CCE">
        <w:rPr>
          <w:i w:val="0"/>
          <w:color w:val="000000" w:themeColor="text1"/>
          <w:sz w:val="22"/>
          <w:szCs w:val="22"/>
        </w:rPr>
        <w:t xml:space="preserve">Double-headed arrows </w:t>
      </w:r>
      <w:r w:rsidR="00711A78" w:rsidRPr="00724CCE">
        <w:rPr>
          <w:i w:val="0"/>
          <w:color w:val="000000" w:themeColor="text1"/>
          <w:sz w:val="22"/>
          <w:szCs w:val="22"/>
        </w:rPr>
        <w:t xml:space="preserve">in (b) </w:t>
      </w:r>
      <w:r w:rsidR="00A229E7" w:rsidRPr="00724CCE">
        <w:rPr>
          <w:i w:val="0"/>
          <w:color w:val="000000" w:themeColor="text1"/>
          <w:sz w:val="22"/>
          <w:szCs w:val="22"/>
        </w:rPr>
        <w:t xml:space="preserve">indicate the broad peaks </w:t>
      </w:r>
      <w:r w:rsidR="00711A78" w:rsidRPr="00724CCE">
        <w:rPr>
          <w:i w:val="0"/>
          <w:color w:val="000000" w:themeColor="text1"/>
          <w:sz w:val="22"/>
          <w:szCs w:val="22"/>
        </w:rPr>
        <w:t>distributed around 2</w:t>
      </w:r>
      <w:r w:rsidR="00711A78" w:rsidRPr="00724CCE">
        <w:rPr>
          <w:color w:val="000000" w:themeColor="text1"/>
          <w:sz w:val="22"/>
          <w:szCs w:val="22"/>
        </w:rPr>
        <w:t>θ</w:t>
      </w:r>
      <w:r w:rsidR="00711A78" w:rsidRPr="00724CCE">
        <w:rPr>
          <w:i w:val="0"/>
          <w:color w:val="000000" w:themeColor="text1"/>
          <w:sz w:val="22"/>
          <w:szCs w:val="22"/>
        </w:rPr>
        <w:t>=18-25</w:t>
      </w:r>
      <w:r w:rsidR="00711A78" w:rsidRPr="00724CCE">
        <w:rPr>
          <w:i w:val="0"/>
          <w:color w:val="000000" w:themeColor="text1"/>
          <w:sz w:val="22"/>
          <w:szCs w:val="22"/>
          <w:vertAlign w:val="superscript"/>
        </w:rPr>
        <w:t>o</w:t>
      </w:r>
      <w:r w:rsidR="00711A78" w:rsidRPr="00724CCE">
        <w:rPr>
          <w:i w:val="0"/>
          <w:color w:val="000000" w:themeColor="text1"/>
          <w:sz w:val="22"/>
          <w:szCs w:val="22"/>
        </w:rPr>
        <w:t xml:space="preserve"> and 40-50</w:t>
      </w:r>
      <w:r w:rsidR="00711A78" w:rsidRPr="00724CCE">
        <w:rPr>
          <w:i w:val="0"/>
          <w:color w:val="000000" w:themeColor="text1"/>
          <w:sz w:val="22"/>
          <w:szCs w:val="22"/>
          <w:vertAlign w:val="superscript"/>
        </w:rPr>
        <w:t>o</w:t>
      </w:r>
      <w:r w:rsidR="00711A78" w:rsidRPr="00724CCE">
        <w:rPr>
          <w:i w:val="0"/>
          <w:color w:val="000000" w:themeColor="text1"/>
          <w:sz w:val="22"/>
          <w:szCs w:val="22"/>
        </w:rPr>
        <w:t>.</w:t>
      </w:r>
    </w:p>
    <w:p w14:paraId="233AF2BA" w14:textId="77777777" w:rsidR="00327E14" w:rsidRPr="00724CCE" w:rsidRDefault="00327E14">
      <w:pPr>
        <w:rPr>
          <w:i w:val="0"/>
          <w:sz w:val="22"/>
          <w:szCs w:val="22"/>
        </w:rPr>
      </w:pPr>
    </w:p>
    <w:p w14:paraId="45C3BB7D" w14:textId="3EE16C1A" w:rsidR="002F33BB" w:rsidRPr="00724CCE" w:rsidRDefault="000473C3">
      <w:pPr>
        <w:rPr>
          <w:i w:val="0"/>
          <w:color w:val="FF0000"/>
          <w:sz w:val="22"/>
          <w:szCs w:val="22"/>
        </w:rPr>
      </w:pPr>
      <w:r w:rsidRPr="00724CCE">
        <w:rPr>
          <w:i w:val="0"/>
          <w:sz w:val="22"/>
          <w:szCs w:val="22"/>
        </w:rPr>
        <w:t xml:space="preserve">Figure 2. </w:t>
      </w:r>
      <w:r w:rsidR="004F6B2C" w:rsidRPr="00724CCE">
        <w:rPr>
          <w:i w:val="0"/>
          <w:sz w:val="22"/>
          <w:szCs w:val="22"/>
        </w:rPr>
        <w:t xml:space="preserve">Cross-sectional bright-field TEM images of </w:t>
      </w:r>
      <w:r w:rsidR="004F6B2C" w:rsidRPr="00724CCE">
        <w:rPr>
          <w:sz w:val="22"/>
          <w:szCs w:val="22"/>
        </w:rPr>
        <w:t>δ</w:t>
      </w:r>
      <w:r w:rsidR="004F6B2C" w:rsidRPr="00724CCE">
        <w:rPr>
          <w:i w:val="0"/>
          <w:sz w:val="22"/>
          <w:szCs w:val="22"/>
        </w:rPr>
        <w:t>-Sc</w:t>
      </w:r>
      <w:r w:rsidR="004F6B2C" w:rsidRPr="00724CCE">
        <w:rPr>
          <w:i w:val="0"/>
          <w:sz w:val="22"/>
          <w:szCs w:val="22"/>
          <w:vertAlign w:val="subscript"/>
        </w:rPr>
        <w:t>4</w:t>
      </w:r>
      <w:r w:rsidR="004F6B2C" w:rsidRPr="00724CCE">
        <w:rPr>
          <w:i w:val="0"/>
          <w:sz w:val="22"/>
          <w:szCs w:val="22"/>
        </w:rPr>
        <w:t>Hf</w:t>
      </w:r>
      <w:r w:rsidR="004F6B2C" w:rsidRPr="00724CCE">
        <w:rPr>
          <w:i w:val="0"/>
          <w:sz w:val="22"/>
          <w:szCs w:val="22"/>
          <w:vertAlign w:val="subscript"/>
        </w:rPr>
        <w:t>3</w:t>
      </w:r>
      <w:r w:rsidR="004F6B2C" w:rsidRPr="00724CCE">
        <w:rPr>
          <w:i w:val="0"/>
          <w:sz w:val="22"/>
          <w:szCs w:val="22"/>
        </w:rPr>
        <w:t>O</w:t>
      </w:r>
      <w:r w:rsidR="004F6B2C" w:rsidRPr="00724CCE">
        <w:rPr>
          <w:i w:val="0"/>
          <w:sz w:val="22"/>
          <w:szCs w:val="22"/>
          <w:vertAlign w:val="subscript"/>
        </w:rPr>
        <w:t>12</w:t>
      </w:r>
      <w:r w:rsidR="004F6B2C" w:rsidRPr="00724CCE">
        <w:rPr>
          <w:i w:val="0"/>
          <w:sz w:val="22"/>
          <w:szCs w:val="22"/>
        </w:rPr>
        <w:t xml:space="preserve"> irradiated to </w:t>
      </w:r>
      <w:proofErr w:type="spellStart"/>
      <w:r w:rsidR="004F6B2C" w:rsidRPr="00724CCE">
        <w:rPr>
          <w:i w:val="0"/>
          <w:sz w:val="22"/>
          <w:szCs w:val="22"/>
        </w:rPr>
        <w:t>fluences</w:t>
      </w:r>
      <w:proofErr w:type="spellEnd"/>
      <w:r w:rsidR="004F6B2C" w:rsidRPr="00724CCE">
        <w:rPr>
          <w:i w:val="0"/>
          <w:sz w:val="22"/>
          <w:szCs w:val="22"/>
        </w:rPr>
        <w:t xml:space="preserve"> of (a) 1</w:t>
      </w:r>
      <w:r w:rsidR="004E3673" w:rsidRPr="00724CCE">
        <w:rPr>
          <w:i w:val="0"/>
          <w:sz w:val="22"/>
          <w:szCs w:val="22"/>
        </w:rPr>
        <w:t>×</w:t>
      </w:r>
      <w:r w:rsidR="004F6B2C" w:rsidRPr="00724CCE">
        <w:rPr>
          <w:i w:val="0"/>
          <w:sz w:val="22"/>
          <w:szCs w:val="22"/>
        </w:rPr>
        <w:t>10</w:t>
      </w:r>
      <w:r w:rsidR="004F6B2C" w:rsidRPr="00724CCE">
        <w:rPr>
          <w:i w:val="0"/>
          <w:sz w:val="22"/>
          <w:szCs w:val="22"/>
          <w:vertAlign w:val="superscript"/>
        </w:rPr>
        <w:t>13</w:t>
      </w:r>
      <w:r w:rsidR="004F6B2C" w:rsidRPr="00724CCE">
        <w:rPr>
          <w:i w:val="0"/>
          <w:sz w:val="22"/>
          <w:szCs w:val="22"/>
        </w:rPr>
        <w:t>, (b) 3</w:t>
      </w:r>
      <w:r w:rsidR="004E3673" w:rsidRPr="00724CCE">
        <w:rPr>
          <w:i w:val="0"/>
          <w:sz w:val="22"/>
          <w:szCs w:val="22"/>
        </w:rPr>
        <w:t>×</w:t>
      </w:r>
      <w:r w:rsidR="004F6B2C" w:rsidRPr="00724CCE">
        <w:rPr>
          <w:i w:val="0"/>
          <w:sz w:val="22"/>
          <w:szCs w:val="22"/>
        </w:rPr>
        <w:t>10</w:t>
      </w:r>
      <w:r w:rsidR="004F6B2C" w:rsidRPr="00724CCE">
        <w:rPr>
          <w:i w:val="0"/>
          <w:sz w:val="22"/>
          <w:szCs w:val="22"/>
          <w:vertAlign w:val="superscript"/>
        </w:rPr>
        <w:t>13</w:t>
      </w:r>
      <w:r w:rsidR="004F6B2C" w:rsidRPr="00724CCE">
        <w:rPr>
          <w:i w:val="0"/>
          <w:sz w:val="22"/>
          <w:szCs w:val="22"/>
        </w:rPr>
        <w:t>, and (c) 1</w:t>
      </w:r>
      <w:r w:rsidR="004E3673" w:rsidRPr="00724CCE">
        <w:rPr>
          <w:i w:val="0"/>
          <w:sz w:val="22"/>
          <w:szCs w:val="22"/>
        </w:rPr>
        <w:t>×</w:t>
      </w:r>
      <w:r w:rsidR="004F6B2C" w:rsidRPr="00724CCE">
        <w:rPr>
          <w:i w:val="0"/>
          <w:sz w:val="22"/>
          <w:szCs w:val="22"/>
        </w:rPr>
        <w:t>10</w:t>
      </w:r>
      <w:r w:rsidR="004F6B2C" w:rsidRPr="00724CCE">
        <w:rPr>
          <w:i w:val="0"/>
          <w:sz w:val="22"/>
          <w:szCs w:val="22"/>
          <w:vertAlign w:val="superscript"/>
        </w:rPr>
        <w:t>14</w:t>
      </w:r>
      <w:r w:rsidR="004F6B2C" w:rsidRPr="00724CCE">
        <w:rPr>
          <w:i w:val="0"/>
          <w:sz w:val="22"/>
          <w:szCs w:val="22"/>
        </w:rPr>
        <w:t xml:space="preserve"> /cm</w:t>
      </w:r>
      <w:r w:rsidR="004F6B2C" w:rsidRPr="00724CCE">
        <w:rPr>
          <w:i w:val="0"/>
          <w:sz w:val="22"/>
          <w:szCs w:val="22"/>
          <w:vertAlign w:val="superscript"/>
        </w:rPr>
        <w:t>2</w:t>
      </w:r>
      <w:r w:rsidR="004F6B2C" w:rsidRPr="00724CCE">
        <w:rPr>
          <w:i w:val="0"/>
          <w:sz w:val="22"/>
          <w:szCs w:val="22"/>
        </w:rPr>
        <w:t>.</w:t>
      </w:r>
      <w:r w:rsidR="00930728" w:rsidRPr="00724CCE">
        <w:rPr>
          <w:i w:val="0"/>
          <w:sz w:val="22"/>
          <w:szCs w:val="22"/>
        </w:rPr>
        <w:t xml:space="preserve"> </w:t>
      </w:r>
      <w:r w:rsidR="006619C5" w:rsidRPr="00724CCE">
        <w:rPr>
          <w:i w:val="0"/>
          <w:color w:val="000000" w:themeColor="text1"/>
          <w:sz w:val="22"/>
          <w:szCs w:val="22"/>
        </w:rPr>
        <w:t>(</w:t>
      </w:r>
      <w:r w:rsidR="00ED0438" w:rsidRPr="00724CCE">
        <w:rPr>
          <w:i w:val="0"/>
          <w:color w:val="000000" w:themeColor="text1"/>
          <w:sz w:val="22"/>
          <w:szCs w:val="22"/>
        </w:rPr>
        <w:t>d) Depth dependence of t</w:t>
      </w:r>
      <w:r w:rsidR="006619C5" w:rsidRPr="00724CCE">
        <w:rPr>
          <w:i w:val="0"/>
          <w:color w:val="000000" w:themeColor="text1"/>
          <w:sz w:val="22"/>
          <w:szCs w:val="22"/>
        </w:rPr>
        <w:t>he electronic (</w:t>
      </w:r>
      <w:r w:rsidR="006619C5" w:rsidRPr="00724CCE">
        <w:rPr>
          <w:color w:val="000000" w:themeColor="text1"/>
          <w:sz w:val="22"/>
          <w:szCs w:val="22"/>
        </w:rPr>
        <w:t>S</w:t>
      </w:r>
      <w:r w:rsidR="006619C5" w:rsidRPr="00724CCE">
        <w:rPr>
          <w:color w:val="000000" w:themeColor="text1"/>
          <w:sz w:val="22"/>
          <w:szCs w:val="22"/>
          <w:vertAlign w:val="subscript"/>
        </w:rPr>
        <w:t>e</w:t>
      </w:r>
      <w:r w:rsidR="006619C5" w:rsidRPr="00724CCE">
        <w:rPr>
          <w:i w:val="0"/>
          <w:color w:val="000000" w:themeColor="text1"/>
          <w:sz w:val="22"/>
          <w:szCs w:val="22"/>
        </w:rPr>
        <w:t>) and nuclear stopping powers (</w:t>
      </w:r>
      <w:r w:rsidR="006619C5" w:rsidRPr="00724CCE">
        <w:rPr>
          <w:color w:val="000000" w:themeColor="text1"/>
          <w:sz w:val="22"/>
          <w:szCs w:val="22"/>
        </w:rPr>
        <w:t>S</w:t>
      </w:r>
      <w:r w:rsidR="006619C5" w:rsidRPr="00724CCE">
        <w:rPr>
          <w:color w:val="000000" w:themeColor="text1"/>
          <w:sz w:val="22"/>
          <w:szCs w:val="22"/>
          <w:vertAlign w:val="subscript"/>
        </w:rPr>
        <w:t>n</w:t>
      </w:r>
      <w:r w:rsidR="006619C5" w:rsidRPr="00724CCE">
        <w:rPr>
          <w:i w:val="0"/>
          <w:color w:val="000000" w:themeColor="text1"/>
          <w:sz w:val="22"/>
          <w:szCs w:val="22"/>
        </w:rPr>
        <w:t>) and their ratio (</w:t>
      </w:r>
      <w:r w:rsidR="006619C5" w:rsidRPr="00724CCE">
        <w:rPr>
          <w:color w:val="000000" w:themeColor="text1"/>
          <w:sz w:val="22"/>
          <w:szCs w:val="22"/>
        </w:rPr>
        <w:t>S</w:t>
      </w:r>
      <w:r w:rsidR="006619C5" w:rsidRPr="00724CCE">
        <w:rPr>
          <w:color w:val="000000" w:themeColor="text1"/>
          <w:sz w:val="22"/>
          <w:szCs w:val="22"/>
          <w:vertAlign w:val="subscript"/>
        </w:rPr>
        <w:t>e</w:t>
      </w:r>
      <w:r w:rsidR="006619C5" w:rsidRPr="00724CCE">
        <w:rPr>
          <w:i w:val="0"/>
          <w:color w:val="000000" w:themeColor="text1"/>
          <w:sz w:val="22"/>
          <w:szCs w:val="22"/>
        </w:rPr>
        <w:t>/</w:t>
      </w:r>
      <w:r w:rsidR="006619C5" w:rsidRPr="00724CCE">
        <w:rPr>
          <w:color w:val="000000" w:themeColor="text1"/>
          <w:sz w:val="22"/>
          <w:szCs w:val="22"/>
        </w:rPr>
        <w:t>S</w:t>
      </w:r>
      <w:r w:rsidR="006619C5" w:rsidRPr="00724CCE">
        <w:rPr>
          <w:color w:val="000000" w:themeColor="text1"/>
          <w:sz w:val="22"/>
          <w:szCs w:val="22"/>
          <w:vertAlign w:val="subscript"/>
        </w:rPr>
        <w:t>n</w:t>
      </w:r>
      <w:r w:rsidR="006619C5" w:rsidRPr="00724CCE">
        <w:rPr>
          <w:i w:val="0"/>
          <w:color w:val="000000" w:themeColor="text1"/>
          <w:sz w:val="22"/>
          <w:szCs w:val="22"/>
        </w:rPr>
        <w:t xml:space="preserve">) calculated by SRIM-2008. </w:t>
      </w:r>
      <w:r w:rsidR="009E3C9C" w:rsidRPr="00724CCE">
        <w:rPr>
          <w:i w:val="0"/>
          <w:color w:val="000000" w:themeColor="text1"/>
          <w:sz w:val="22"/>
          <w:szCs w:val="22"/>
        </w:rPr>
        <w:t xml:space="preserve">The scale of the TEM image is the same as the horizontal axis of the graph. </w:t>
      </w:r>
      <w:r w:rsidR="00F132F3" w:rsidRPr="00724CCE">
        <w:rPr>
          <w:i w:val="0"/>
          <w:sz w:val="22"/>
          <w:szCs w:val="22"/>
        </w:rPr>
        <w:t>Irradiation</w:t>
      </w:r>
      <w:r w:rsidR="000F371F" w:rsidRPr="00724CCE">
        <w:rPr>
          <w:i w:val="0"/>
          <w:sz w:val="22"/>
          <w:szCs w:val="22"/>
        </w:rPr>
        <w:t>-</w:t>
      </w:r>
      <w:r w:rsidR="00F132F3" w:rsidRPr="00724CCE">
        <w:rPr>
          <w:i w:val="0"/>
          <w:sz w:val="22"/>
          <w:szCs w:val="22"/>
        </w:rPr>
        <w:t>induced damage is formed near the surface</w:t>
      </w:r>
      <w:r w:rsidR="00930728" w:rsidRPr="00724CCE">
        <w:rPr>
          <w:i w:val="0"/>
          <w:sz w:val="22"/>
          <w:szCs w:val="22"/>
        </w:rPr>
        <w:t xml:space="preserve"> where electronic stopping power is much larger than nuclear stopping one.</w:t>
      </w:r>
      <w:r w:rsidR="00381C51" w:rsidRPr="00724CCE">
        <w:rPr>
          <w:i w:val="0"/>
          <w:sz w:val="22"/>
          <w:szCs w:val="22"/>
        </w:rPr>
        <w:t xml:space="preserve"> </w:t>
      </w:r>
      <w:r w:rsidR="00931CFA" w:rsidRPr="00724CCE">
        <w:rPr>
          <w:i w:val="0"/>
          <w:sz w:val="22"/>
          <w:szCs w:val="22"/>
        </w:rPr>
        <w:t xml:space="preserve">In addition to the diffraction contrast caused by </w:t>
      </w:r>
      <w:proofErr w:type="spellStart"/>
      <w:r w:rsidR="00931CFA" w:rsidRPr="00724CCE">
        <w:rPr>
          <w:i w:val="0"/>
          <w:sz w:val="22"/>
          <w:szCs w:val="22"/>
        </w:rPr>
        <w:t>polycrystals</w:t>
      </w:r>
      <w:proofErr w:type="spellEnd"/>
      <w:r w:rsidR="00931CFA" w:rsidRPr="00724CCE">
        <w:rPr>
          <w:i w:val="0"/>
          <w:sz w:val="22"/>
          <w:szCs w:val="22"/>
        </w:rPr>
        <w:t xml:space="preserve">, the contrast changes abruptly </w:t>
      </w:r>
      <w:r w:rsidR="00710910" w:rsidRPr="00724CCE">
        <w:rPr>
          <w:i w:val="0"/>
          <w:sz w:val="22"/>
          <w:szCs w:val="22"/>
        </w:rPr>
        <w:t>at</w:t>
      </w:r>
      <w:r w:rsidR="00931CFA" w:rsidRPr="00724CCE">
        <w:rPr>
          <w:i w:val="0"/>
          <w:sz w:val="22"/>
          <w:szCs w:val="22"/>
        </w:rPr>
        <w:t xml:space="preserve"> a depth of </w:t>
      </w:r>
      <w:r w:rsidR="00710910" w:rsidRPr="00724CCE">
        <w:rPr>
          <w:i w:val="0"/>
          <w:sz w:val="22"/>
          <w:szCs w:val="22"/>
        </w:rPr>
        <w:t>~</w:t>
      </w:r>
      <w:r w:rsidR="00931CFA" w:rsidRPr="00724CCE">
        <w:rPr>
          <w:i w:val="0"/>
          <w:sz w:val="22"/>
          <w:szCs w:val="22"/>
        </w:rPr>
        <w:t xml:space="preserve">4.5 </w:t>
      </w:r>
      <w:r w:rsidR="00416A5A" w:rsidRPr="00724CCE">
        <w:rPr>
          <w:rFonts w:hint="eastAsia"/>
          <w:i w:val="0"/>
          <w:sz w:val="22"/>
          <w:szCs w:val="22"/>
        </w:rPr>
        <w:t>µ</w:t>
      </w:r>
      <w:r w:rsidR="00931CFA" w:rsidRPr="00724CCE">
        <w:rPr>
          <w:i w:val="0"/>
          <w:sz w:val="22"/>
          <w:szCs w:val="22"/>
        </w:rPr>
        <w:t>m from the surface</w:t>
      </w:r>
      <w:r w:rsidR="00710910" w:rsidRPr="00724CCE">
        <w:rPr>
          <w:i w:val="0"/>
          <w:sz w:val="22"/>
          <w:szCs w:val="22"/>
        </w:rPr>
        <w:t xml:space="preserve"> in (c)</w:t>
      </w:r>
      <w:r w:rsidR="00931CFA" w:rsidRPr="00724CCE">
        <w:rPr>
          <w:i w:val="0"/>
          <w:sz w:val="22"/>
          <w:szCs w:val="22"/>
        </w:rPr>
        <w:t>.</w:t>
      </w:r>
      <w:r w:rsidR="00416A5A" w:rsidRPr="00724CCE">
        <w:rPr>
          <w:i w:val="0"/>
          <w:sz w:val="22"/>
          <w:szCs w:val="22"/>
        </w:rPr>
        <w:t xml:space="preserve"> </w:t>
      </w:r>
      <w:r w:rsidR="00471DCE" w:rsidRPr="00724CCE">
        <w:rPr>
          <w:i w:val="0"/>
          <w:sz w:val="22"/>
          <w:szCs w:val="22"/>
        </w:rPr>
        <w:t>Bixbyite</w:t>
      </w:r>
      <w:r w:rsidR="002F33BB" w:rsidRPr="00724CCE">
        <w:rPr>
          <w:i w:val="0"/>
          <w:sz w:val="22"/>
          <w:szCs w:val="22"/>
        </w:rPr>
        <w:t xml:space="preserve"> and fluorite phases are formed in regions shallower and deeper than the interface, respectively.</w:t>
      </w:r>
    </w:p>
    <w:p w14:paraId="45DDD644" w14:textId="77777777" w:rsidR="006D7D9A" w:rsidRPr="00724CCE" w:rsidRDefault="006D7D9A">
      <w:pPr>
        <w:rPr>
          <w:i w:val="0"/>
          <w:sz w:val="22"/>
          <w:szCs w:val="22"/>
        </w:rPr>
      </w:pPr>
    </w:p>
    <w:p w14:paraId="4E19B183" w14:textId="0742A429" w:rsidR="0031612B" w:rsidRPr="00724CCE" w:rsidRDefault="000473C3">
      <w:pPr>
        <w:rPr>
          <w:i w:val="0"/>
          <w:sz w:val="22"/>
          <w:szCs w:val="22"/>
        </w:rPr>
      </w:pPr>
      <w:r w:rsidRPr="00724CCE">
        <w:rPr>
          <w:i w:val="0"/>
          <w:sz w:val="22"/>
          <w:szCs w:val="22"/>
        </w:rPr>
        <w:t>Figure 3.</w:t>
      </w:r>
      <w:r w:rsidR="004F6B2C" w:rsidRPr="00724CCE">
        <w:rPr>
          <w:i w:val="0"/>
          <w:sz w:val="22"/>
          <w:szCs w:val="22"/>
        </w:rPr>
        <w:t xml:space="preserve"> </w:t>
      </w:r>
      <w:r w:rsidR="00614936" w:rsidRPr="00724CCE">
        <w:rPr>
          <w:i w:val="0"/>
          <w:sz w:val="22"/>
          <w:szCs w:val="22"/>
        </w:rPr>
        <w:t>(</w:t>
      </w:r>
      <w:proofErr w:type="spellStart"/>
      <w:proofErr w:type="gramStart"/>
      <w:r w:rsidR="00614936" w:rsidRPr="00724CCE">
        <w:rPr>
          <w:i w:val="0"/>
          <w:sz w:val="22"/>
          <w:szCs w:val="22"/>
        </w:rPr>
        <w:t>a,b</w:t>
      </w:r>
      <w:proofErr w:type="spellEnd"/>
      <w:proofErr w:type="gramEnd"/>
      <w:r w:rsidR="00614936" w:rsidRPr="00724CCE">
        <w:rPr>
          <w:i w:val="0"/>
          <w:sz w:val="22"/>
          <w:szCs w:val="22"/>
        </w:rPr>
        <w:t xml:space="preserve">) </w:t>
      </w:r>
      <w:r w:rsidR="004F6B2C" w:rsidRPr="00724CCE">
        <w:rPr>
          <w:i w:val="0"/>
          <w:sz w:val="22"/>
          <w:szCs w:val="22"/>
        </w:rPr>
        <w:t xml:space="preserve">Selected-area electron diffraction patterns </w:t>
      </w:r>
      <w:r w:rsidR="00614936" w:rsidRPr="00724CCE">
        <w:rPr>
          <w:i w:val="0"/>
          <w:sz w:val="22"/>
          <w:szCs w:val="22"/>
        </w:rPr>
        <w:t xml:space="preserve">of the specimen irradiated to a </w:t>
      </w:r>
      <w:proofErr w:type="spellStart"/>
      <w:r w:rsidR="00614936" w:rsidRPr="00724CCE">
        <w:rPr>
          <w:i w:val="0"/>
          <w:sz w:val="22"/>
          <w:szCs w:val="22"/>
        </w:rPr>
        <w:t>fluence</w:t>
      </w:r>
      <w:proofErr w:type="spellEnd"/>
      <w:r w:rsidR="00614936" w:rsidRPr="00724CCE">
        <w:rPr>
          <w:i w:val="0"/>
          <w:sz w:val="22"/>
          <w:szCs w:val="22"/>
        </w:rPr>
        <w:t xml:space="preserve"> of 1</w:t>
      </w:r>
      <w:r w:rsidR="004E3673" w:rsidRPr="00724CCE">
        <w:rPr>
          <w:i w:val="0"/>
          <w:sz w:val="22"/>
          <w:szCs w:val="22"/>
        </w:rPr>
        <w:t>×</w:t>
      </w:r>
      <w:r w:rsidR="00614936" w:rsidRPr="00724CCE">
        <w:rPr>
          <w:i w:val="0"/>
          <w:sz w:val="22"/>
          <w:szCs w:val="22"/>
        </w:rPr>
        <w:t>10</w:t>
      </w:r>
      <w:r w:rsidR="00614936" w:rsidRPr="00724CCE">
        <w:rPr>
          <w:i w:val="0"/>
          <w:sz w:val="22"/>
          <w:szCs w:val="22"/>
          <w:vertAlign w:val="superscript"/>
        </w:rPr>
        <w:t>14</w:t>
      </w:r>
      <w:r w:rsidR="00614936" w:rsidRPr="00724CCE">
        <w:rPr>
          <w:i w:val="0"/>
          <w:sz w:val="22"/>
          <w:szCs w:val="22"/>
        </w:rPr>
        <w:t xml:space="preserve"> /cm</w:t>
      </w:r>
      <w:r w:rsidR="00614936" w:rsidRPr="00724CCE">
        <w:rPr>
          <w:i w:val="0"/>
          <w:sz w:val="22"/>
          <w:szCs w:val="22"/>
          <w:vertAlign w:val="superscript"/>
        </w:rPr>
        <w:t>2</w:t>
      </w:r>
      <w:r w:rsidR="00614936" w:rsidRPr="00724CCE">
        <w:rPr>
          <w:i w:val="0"/>
          <w:sz w:val="22"/>
          <w:szCs w:val="22"/>
        </w:rPr>
        <w:t xml:space="preserve">. The patterns were taken from the region of (a) </w:t>
      </w:r>
      <w:r w:rsidR="00416A5A" w:rsidRPr="00724CCE">
        <w:rPr>
          <w:i w:val="0"/>
          <w:sz w:val="22"/>
          <w:szCs w:val="22"/>
        </w:rPr>
        <w:t>&lt;</w:t>
      </w:r>
      <w:r w:rsidR="00614936" w:rsidRPr="00724CCE">
        <w:rPr>
          <w:i w:val="0"/>
          <w:sz w:val="22"/>
          <w:szCs w:val="22"/>
        </w:rPr>
        <w:t>4</w:t>
      </w:r>
      <w:r w:rsidR="00A467E6" w:rsidRPr="00724CCE">
        <w:rPr>
          <w:i w:val="0"/>
          <w:sz w:val="22"/>
          <w:szCs w:val="22"/>
        </w:rPr>
        <w:t>.5</w:t>
      </w:r>
      <w:r w:rsidR="00614936" w:rsidRPr="00724CCE">
        <w:rPr>
          <w:i w:val="0"/>
          <w:sz w:val="22"/>
          <w:szCs w:val="22"/>
        </w:rPr>
        <w:t xml:space="preserve"> µm and (b) </w:t>
      </w:r>
      <w:r w:rsidR="00416A5A" w:rsidRPr="00724CCE">
        <w:rPr>
          <w:i w:val="0"/>
          <w:sz w:val="22"/>
          <w:szCs w:val="22"/>
        </w:rPr>
        <w:t>&gt;</w:t>
      </w:r>
      <w:r w:rsidR="00614936" w:rsidRPr="00724CCE">
        <w:rPr>
          <w:i w:val="0"/>
          <w:sz w:val="22"/>
          <w:szCs w:val="22"/>
        </w:rPr>
        <w:t>4</w:t>
      </w:r>
      <w:r w:rsidR="00A467E6" w:rsidRPr="00724CCE">
        <w:rPr>
          <w:i w:val="0"/>
          <w:sz w:val="22"/>
          <w:szCs w:val="22"/>
        </w:rPr>
        <w:t>.5</w:t>
      </w:r>
      <w:r w:rsidR="00614936" w:rsidRPr="00724CCE">
        <w:rPr>
          <w:i w:val="0"/>
          <w:sz w:val="22"/>
          <w:szCs w:val="22"/>
        </w:rPr>
        <w:t xml:space="preserve"> µm from the surface</w:t>
      </w:r>
      <w:r w:rsidR="0056765C" w:rsidRPr="00724CCE">
        <w:rPr>
          <w:i w:val="0"/>
          <w:sz w:val="22"/>
          <w:szCs w:val="22"/>
        </w:rPr>
        <w:t xml:space="preserve"> </w:t>
      </w:r>
      <w:r w:rsidR="0056765C" w:rsidRPr="00724CCE">
        <w:rPr>
          <w:i w:val="0"/>
          <w:color w:val="000000" w:themeColor="text1"/>
          <w:sz w:val="22"/>
          <w:szCs w:val="22"/>
        </w:rPr>
        <w:t>indicated by</w:t>
      </w:r>
      <w:r w:rsidR="00774C65" w:rsidRPr="00724CCE">
        <w:rPr>
          <w:i w:val="0"/>
          <w:color w:val="000000" w:themeColor="text1"/>
          <w:sz w:val="22"/>
          <w:szCs w:val="22"/>
        </w:rPr>
        <w:t xml:space="preserve"> </w:t>
      </w:r>
      <w:r w:rsidR="00327B2F" w:rsidRPr="00724CCE">
        <w:rPr>
          <w:i w:val="0"/>
          <w:color w:val="000000" w:themeColor="text1"/>
          <w:sz w:val="22"/>
          <w:szCs w:val="22"/>
        </w:rPr>
        <w:t xml:space="preserve">the </w:t>
      </w:r>
      <w:r w:rsidR="00774C65" w:rsidRPr="00724CCE">
        <w:rPr>
          <w:i w:val="0"/>
          <w:color w:val="000000" w:themeColor="text1"/>
          <w:sz w:val="22"/>
          <w:szCs w:val="22"/>
        </w:rPr>
        <w:t xml:space="preserve">circles </w:t>
      </w:r>
      <w:r w:rsidR="00E3672F" w:rsidRPr="00724CCE">
        <w:rPr>
          <w:i w:val="0"/>
          <w:color w:val="000000" w:themeColor="text1"/>
          <w:sz w:val="22"/>
          <w:szCs w:val="22"/>
        </w:rPr>
        <w:t>in Fig. 2(c)</w:t>
      </w:r>
      <w:r w:rsidR="00614936" w:rsidRPr="00724CCE">
        <w:rPr>
          <w:i w:val="0"/>
          <w:color w:val="000000" w:themeColor="text1"/>
          <w:sz w:val="22"/>
          <w:szCs w:val="22"/>
        </w:rPr>
        <w:t>.</w:t>
      </w:r>
      <w:r w:rsidR="00EE284F" w:rsidRPr="00724CCE">
        <w:rPr>
          <w:i w:val="0"/>
          <w:sz w:val="22"/>
          <w:szCs w:val="22"/>
        </w:rPr>
        <w:t xml:space="preserve"> </w:t>
      </w:r>
      <w:r w:rsidR="00E11FF4" w:rsidRPr="00724CCE">
        <w:rPr>
          <w:i w:val="0"/>
          <w:sz w:val="22"/>
          <w:szCs w:val="22"/>
        </w:rPr>
        <w:t xml:space="preserve">Only fundamental lattice reflections are present in (b), whereas </w:t>
      </w:r>
      <w:proofErr w:type="spellStart"/>
      <w:r w:rsidR="00E11FF4" w:rsidRPr="00724CCE">
        <w:rPr>
          <w:i w:val="0"/>
          <w:sz w:val="22"/>
          <w:szCs w:val="22"/>
        </w:rPr>
        <w:t>s</w:t>
      </w:r>
      <w:r w:rsidR="008223C1" w:rsidRPr="00724CCE">
        <w:rPr>
          <w:i w:val="0"/>
          <w:sz w:val="22"/>
          <w:szCs w:val="22"/>
        </w:rPr>
        <w:t>uperlattice</w:t>
      </w:r>
      <w:proofErr w:type="spellEnd"/>
      <w:r w:rsidR="008223C1" w:rsidRPr="00724CCE">
        <w:rPr>
          <w:i w:val="0"/>
          <w:sz w:val="22"/>
          <w:szCs w:val="22"/>
        </w:rPr>
        <w:t xml:space="preserve"> reflections </w:t>
      </w:r>
      <w:r w:rsidR="00E11FF4" w:rsidRPr="00724CCE">
        <w:rPr>
          <w:i w:val="0"/>
          <w:sz w:val="22"/>
          <w:szCs w:val="22"/>
        </w:rPr>
        <w:t xml:space="preserve">appear in (a). </w:t>
      </w:r>
      <w:r w:rsidR="001D007E" w:rsidRPr="00724CCE">
        <w:rPr>
          <w:i w:val="0"/>
          <w:sz w:val="22"/>
          <w:szCs w:val="22"/>
        </w:rPr>
        <w:t>Calculated diffraction patterns of (a’) the bixbyite and (b’) fluorite structures viewed along the [</w:t>
      </w:r>
      <w:r w:rsidR="006E04F9" w:rsidRPr="00724CCE">
        <w:rPr>
          <w:i w:val="0"/>
          <w:sz w:val="22"/>
          <w:szCs w:val="22"/>
        </w:rPr>
        <w:t>011</w:t>
      </w:r>
      <w:r w:rsidR="001D007E" w:rsidRPr="00724CCE">
        <w:rPr>
          <w:i w:val="0"/>
          <w:sz w:val="22"/>
          <w:szCs w:val="22"/>
        </w:rPr>
        <w:t>] direction.</w:t>
      </w:r>
      <w:r w:rsidR="00C16DCC" w:rsidRPr="00724CCE">
        <w:rPr>
          <w:i w:val="0"/>
          <w:sz w:val="22"/>
          <w:szCs w:val="22"/>
        </w:rPr>
        <w:t xml:space="preserve"> </w:t>
      </w:r>
      <w:r w:rsidR="009F1C68" w:rsidRPr="00724CCE">
        <w:rPr>
          <w:i w:val="0"/>
          <w:sz w:val="22"/>
          <w:szCs w:val="22"/>
        </w:rPr>
        <w:t xml:space="preserve">The </w:t>
      </w:r>
      <w:r w:rsidR="0031612B" w:rsidRPr="00724CCE">
        <w:rPr>
          <w:i w:val="0"/>
          <w:sz w:val="22"/>
          <w:szCs w:val="22"/>
        </w:rPr>
        <w:t>0</w:t>
      </w:r>
      <w:r w:rsidR="0031612B" w:rsidRPr="00724CCE">
        <w:rPr>
          <w:sz w:val="22"/>
          <w:szCs w:val="22"/>
        </w:rPr>
        <w:t>kl</w:t>
      </w:r>
      <w:r w:rsidR="009F1C68" w:rsidRPr="00724CCE">
        <w:rPr>
          <w:i w:val="0"/>
          <w:sz w:val="22"/>
          <w:szCs w:val="22"/>
        </w:rPr>
        <w:t>-type</w:t>
      </w:r>
      <w:r w:rsidR="0031612B" w:rsidRPr="00724CCE">
        <w:rPr>
          <w:i w:val="0"/>
          <w:sz w:val="22"/>
          <w:szCs w:val="22"/>
        </w:rPr>
        <w:t xml:space="preserve"> reflections with odd numbers of </w:t>
      </w:r>
      <w:r w:rsidR="0031612B" w:rsidRPr="00724CCE">
        <w:rPr>
          <w:sz w:val="22"/>
          <w:szCs w:val="22"/>
        </w:rPr>
        <w:t>k</w:t>
      </w:r>
      <w:r w:rsidR="0031612B" w:rsidRPr="00724CCE">
        <w:rPr>
          <w:i w:val="0"/>
          <w:sz w:val="22"/>
          <w:szCs w:val="22"/>
        </w:rPr>
        <w:t xml:space="preserve"> and </w:t>
      </w:r>
      <w:r w:rsidR="0031612B" w:rsidRPr="00724CCE">
        <w:rPr>
          <w:sz w:val="22"/>
          <w:szCs w:val="22"/>
        </w:rPr>
        <w:t>l</w:t>
      </w:r>
      <w:r w:rsidR="009C1FA7" w:rsidRPr="00724CCE">
        <w:rPr>
          <w:i w:val="0"/>
          <w:sz w:val="22"/>
          <w:szCs w:val="22"/>
        </w:rPr>
        <w:t xml:space="preserve">, </w:t>
      </w:r>
      <w:r w:rsidR="0031612B" w:rsidRPr="00724CCE">
        <w:rPr>
          <w:i w:val="0"/>
          <w:sz w:val="22"/>
          <w:szCs w:val="22"/>
        </w:rPr>
        <w:t>e.g.</w:t>
      </w:r>
      <w:r w:rsidR="009F1C68" w:rsidRPr="00724CCE">
        <w:rPr>
          <w:i w:val="0"/>
          <w:sz w:val="22"/>
          <w:szCs w:val="22"/>
        </w:rPr>
        <w:t>, 011 and</w:t>
      </w:r>
      <w:r w:rsidR="009C1FA7" w:rsidRPr="00724CCE">
        <w:rPr>
          <w:i w:val="0"/>
          <w:sz w:val="22"/>
          <w:szCs w:val="22"/>
        </w:rPr>
        <w:t xml:space="preserve"> 033,</w:t>
      </w:r>
      <w:r w:rsidR="0031612B" w:rsidRPr="00724CCE">
        <w:rPr>
          <w:i w:val="0"/>
          <w:sz w:val="22"/>
          <w:szCs w:val="22"/>
        </w:rPr>
        <w:t xml:space="preserve"> </w:t>
      </w:r>
      <w:r w:rsidR="00CE6611" w:rsidRPr="00724CCE">
        <w:rPr>
          <w:i w:val="0"/>
          <w:sz w:val="22"/>
          <w:szCs w:val="22"/>
        </w:rPr>
        <w:t xml:space="preserve">for the bixbyite structure </w:t>
      </w:r>
      <w:r w:rsidR="0031612B" w:rsidRPr="00724CCE">
        <w:rPr>
          <w:i w:val="0"/>
          <w:sz w:val="22"/>
          <w:szCs w:val="22"/>
        </w:rPr>
        <w:t>are forbidden reflections and appear by double diffraction</w:t>
      </w:r>
      <w:r w:rsidR="00CE6611" w:rsidRPr="00724CCE">
        <w:rPr>
          <w:i w:val="0"/>
          <w:sz w:val="22"/>
          <w:szCs w:val="22"/>
        </w:rPr>
        <w:t xml:space="preserve"> in the experimental diffraction pattern of (</w:t>
      </w:r>
      <w:r w:rsidR="00CF5C05" w:rsidRPr="00724CCE">
        <w:rPr>
          <w:i w:val="0"/>
          <w:sz w:val="22"/>
          <w:szCs w:val="22"/>
        </w:rPr>
        <w:t>a</w:t>
      </w:r>
      <w:r w:rsidR="00CE6611" w:rsidRPr="00724CCE">
        <w:rPr>
          <w:i w:val="0"/>
          <w:sz w:val="22"/>
          <w:szCs w:val="22"/>
        </w:rPr>
        <w:t>)</w:t>
      </w:r>
      <w:r w:rsidR="0031612B" w:rsidRPr="00724CCE">
        <w:rPr>
          <w:i w:val="0"/>
          <w:sz w:val="22"/>
          <w:szCs w:val="22"/>
        </w:rPr>
        <w:t>.</w:t>
      </w:r>
    </w:p>
    <w:p w14:paraId="60BCEBFB" w14:textId="77777777" w:rsidR="00C16DCC" w:rsidRPr="00724CCE" w:rsidRDefault="00C16DCC">
      <w:pPr>
        <w:rPr>
          <w:i w:val="0"/>
          <w:sz w:val="22"/>
          <w:szCs w:val="22"/>
        </w:rPr>
      </w:pPr>
    </w:p>
    <w:p w14:paraId="2756721B" w14:textId="278A2C9F" w:rsidR="004F6B2C" w:rsidRPr="00724CCE" w:rsidRDefault="000473C3">
      <w:pPr>
        <w:rPr>
          <w:i w:val="0"/>
          <w:sz w:val="22"/>
          <w:szCs w:val="22"/>
        </w:rPr>
      </w:pPr>
      <w:r w:rsidRPr="00724CCE">
        <w:rPr>
          <w:i w:val="0"/>
          <w:sz w:val="22"/>
          <w:szCs w:val="22"/>
        </w:rPr>
        <w:t>Figure 4</w:t>
      </w:r>
      <w:r w:rsidR="004F6B2C" w:rsidRPr="00724CCE">
        <w:rPr>
          <w:i w:val="0"/>
          <w:sz w:val="22"/>
          <w:szCs w:val="22"/>
        </w:rPr>
        <w:t xml:space="preserve">. (a) Magnified bright-field TEM image taken from the interface </w:t>
      </w:r>
      <w:r w:rsidR="00C02987" w:rsidRPr="00724CCE">
        <w:rPr>
          <w:i w:val="0"/>
          <w:sz w:val="22"/>
          <w:szCs w:val="22"/>
        </w:rPr>
        <w:t xml:space="preserve">between the bixbyite phase (left) and fluorite phase (right) regions. </w:t>
      </w:r>
      <w:r w:rsidR="004F6B2C" w:rsidRPr="00724CCE">
        <w:rPr>
          <w:i w:val="0"/>
          <w:sz w:val="22"/>
          <w:szCs w:val="22"/>
        </w:rPr>
        <w:t xml:space="preserve">Dark-field TEM images taken by using (b) the fundamental lattice spot and (c) the </w:t>
      </w:r>
      <w:proofErr w:type="spellStart"/>
      <w:r w:rsidR="004F6B2C" w:rsidRPr="00724CCE">
        <w:rPr>
          <w:i w:val="0"/>
          <w:sz w:val="22"/>
          <w:szCs w:val="22"/>
        </w:rPr>
        <w:t>superlattice</w:t>
      </w:r>
      <w:proofErr w:type="spellEnd"/>
      <w:r w:rsidR="004F6B2C" w:rsidRPr="00724CCE">
        <w:rPr>
          <w:i w:val="0"/>
          <w:sz w:val="22"/>
          <w:szCs w:val="22"/>
        </w:rPr>
        <w:t xml:space="preserve"> spot due to bixbyite structure.</w:t>
      </w:r>
      <w:r w:rsidR="00C02987" w:rsidRPr="00724CCE">
        <w:rPr>
          <w:i w:val="0"/>
          <w:sz w:val="22"/>
          <w:szCs w:val="22"/>
        </w:rPr>
        <w:t xml:space="preserve"> </w:t>
      </w:r>
      <w:r w:rsidR="009D0F9E" w:rsidRPr="00724CCE">
        <w:rPr>
          <w:i w:val="0"/>
          <w:sz w:val="22"/>
          <w:szCs w:val="22"/>
        </w:rPr>
        <w:t>The</w:t>
      </w:r>
      <w:r w:rsidR="00C02987" w:rsidRPr="00724CCE">
        <w:rPr>
          <w:i w:val="0"/>
          <w:sz w:val="22"/>
          <w:szCs w:val="22"/>
        </w:rPr>
        <w:t xml:space="preserve"> </w:t>
      </w:r>
      <w:r w:rsidR="009D0F9E" w:rsidRPr="00724CCE">
        <w:rPr>
          <w:i w:val="0"/>
          <w:sz w:val="22"/>
          <w:szCs w:val="22"/>
        </w:rPr>
        <w:t xml:space="preserve">entire area exhibits </w:t>
      </w:r>
      <w:r w:rsidR="00C02987" w:rsidRPr="00724CCE">
        <w:rPr>
          <w:i w:val="0"/>
          <w:sz w:val="22"/>
          <w:szCs w:val="22"/>
        </w:rPr>
        <w:t>bright contrast in (b), indicating that the region is a single crystal</w:t>
      </w:r>
      <w:r w:rsidR="004B5E80" w:rsidRPr="00724CCE">
        <w:rPr>
          <w:i w:val="0"/>
          <w:sz w:val="22"/>
          <w:szCs w:val="22"/>
        </w:rPr>
        <w:t xml:space="preserve"> grain</w:t>
      </w:r>
      <w:r w:rsidR="00C02987" w:rsidRPr="00724CCE">
        <w:rPr>
          <w:i w:val="0"/>
          <w:sz w:val="22"/>
          <w:szCs w:val="22"/>
        </w:rPr>
        <w:t xml:space="preserve">. </w:t>
      </w:r>
      <w:r w:rsidR="00D72B04" w:rsidRPr="00724CCE">
        <w:rPr>
          <w:i w:val="0"/>
          <w:sz w:val="22"/>
          <w:szCs w:val="22"/>
        </w:rPr>
        <w:t xml:space="preserve">In </w:t>
      </w:r>
      <w:r w:rsidR="00A76941" w:rsidRPr="00724CCE">
        <w:rPr>
          <w:i w:val="0"/>
          <w:sz w:val="22"/>
          <w:szCs w:val="22"/>
        </w:rPr>
        <w:t xml:space="preserve">the </w:t>
      </w:r>
      <w:r w:rsidR="00FD6B20" w:rsidRPr="00724CCE">
        <w:rPr>
          <w:i w:val="0"/>
          <w:sz w:val="22"/>
          <w:szCs w:val="22"/>
        </w:rPr>
        <w:t>region to the left of the interface in (c)</w:t>
      </w:r>
      <w:r w:rsidR="00D72B04" w:rsidRPr="00724CCE">
        <w:rPr>
          <w:i w:val="0"/>
          <w:sz w:val="22"/>
          <w:szCs w:val="22"/>
        </w:rPr>
        <w:t xml:space="preserve">, the bixbyite clusters </w:t>
      </w:r>
      <w:r w:rsidR="00A76941" w:rsidRPr="00724CCE">
        <w:rPr>
          <w:i w:val="0"/>
          <w:sz w:val="22"/>
          <w:szCs w:val="22"/>
        </w:rPr>
        <w:t xml:space="preserve">are densely </w:t>
      </w:r>
      <w:r w:rsidR="00B638CB" w:rsidRPr="00724CCE">
        <w:rPr>
          <w:i w:val="0"/>
          <w:sz w:val="22"/>
          <w:szCs w:val="22"/>
        </w:rPr>
        <w:t>disperse</w:t>
      </w:r>
      <w:r w:rsidR="00A76941" w:rsidRPr="00724CCE">
        <w:rPr>
          <w:i w:val="0"/>
          <w:sz w:val="22"/>
          <w:szCs w:val="22"/>
        </w:rPr>
        <w:t>d.</w:t>
      </w:r>
    </w:p>
    <w:p w14:paraId="309A27BF" w14:textId="77777777" w:rsidR="00A76941" w:rsidRPr="00724CCE" w:rsidRDefault="00A76941">
      <w:pPr>
        <w:rPr>
          <w:i w:val="0"/>
          <w:sz w:val="22"/>
          <w:szCs w:val="22"/>
        </w:rPr>
      </w:pPr>
    </w:p>
    <w:p w14:paraId="7D82D2EA" w14:textId="45DE3DAC" w:rsidR="001C7F32" w:rsidRPr="00724CCE" w:rsidRDefault="00B07F23">
      <w:pPr>
        <w:rPr>
          <w:i w:val="0"/>
          <w:sz w:val="22"/>
          <w:szCs w:val="22"/>
        </w:rPr>
      </w:pPr>
      <w:r w:rsidRPr="00724CCE">
        <w:rPr>
          <w:i w:val="0"/>
          <w:sz w:val="22"/>
          <w:szCs w:val="22"/>
        </w:rPr>
        <w:t>Figure 5</w:t>
      </w:r>
      <w:r w:rsidR="001C7F32" w:rsidRPr="00724CCE">
        <w:rPr>
          <w:i w:val="0"/>
          <w:sz w:val="22"/>
          <w:szCs w:val="22"/>
        </w:rPr>
        <w:t>. Plan-view high-resolution TEM image</w:t>
      </w:r>
      <w:r w:rsidR="00424761" w:rsidRPr="00724CCE">
        <w:rPr>
          <w:i w:val="0"/>
          <w:sz w:val="22"/>
          <w:szCs w:val="22"/>
        </w:rPr>
        <w:t xml:space="preserve"> viewed along the [111] direction</w:t>
      </w:r>
      <w:r w:rsidR="001C7F32" w:rsidRPr="00724CCE">
        <w:rPr>
          <w:i w:val="0"/>
          <w:sz w:val="22"/>
          <w:szCs w:val="22"/>
        </w:rPr>
        <w:t xml:space="preserve"> of </w:t>
      </w:r>
      <w:r w:rsidR="001C7F32" w:rsidRPr="00724CCE">
        <w:rPr>
          <w:sz w:val="22"/>
          <w:szCs w:val="22"/>
        </w:rPr>
        <w:t>δ</w:t>
      </w:r>
      <w:r w:rsidR="001C7F32" w:rsidRPr="00724CCE">
        <w:rPr>
          <w:i w:val="0"/>
          <w:sz w:val="22"/>
          <w:szCs w:val="22"/>
        </w:rPr>
        <w:t>-Sc</w:t>
      </w:r>
      <w:r w:rsidR="001C7F32" w:rsidRPr="00724CCE">
        <w:rPr>
          <w:i w:val="0"/>
          <w:sz w:val="22"/>
          <w:szCs w:val="22"/>
          <w:vertAlign w:val="subscript"/>
        </w:rPr>
        <w:t>4</w:t>
      </w:r>
      <w:r w:rsidR="001C7F32" w:rsidRPr="00724CCE">
        <w:rPr>
          <w:i w:val="0"/>
          <w:sz w:val="22"/>
          <w:szCs w:val="22"/>
        </w:rPr>
        <w:t>Hf</w:t>
      </w:r>
      <w:r w:rsidR="001C7F32" w:rsidRPr="00724CCE">
        <w:rPr>
          <w:i w:val="0"/>
          <w:sz w:val="22"/>
          <w:szCs w:val="22"/>
          <w:vertAlign w:val="subscript"/>
        </w:rPr>
        <w:t>3</w:t>
      </w:r>
      <w:r w:rsidR="001C7F32" w:rsidRPr="00724CCE">
        <w:rPr>
          <w:i w:val="0"/>
          <w:sz w:val="22"/>
          <w:szCs w:val="22"/>
        </w:rPr>
        <w:t>O</w:t>
      </w:r>
      <w:r w:rsidR="001C7F32" w:rsidRPr="00724CCE">
        <w:rPr>
          <w:i w:val="0"/>
          <w:sz w:val="22"/>
          <w:szCs w:val="22"/>
          <w:vertAlign w:val="subscript"/>
        </w:rPr>
        <w:t>12</w:t>
      </w:r>
      <w:r w:rsidR="001C7F32" w:rsidRPr="00724CCE">
        <w:rPr>
          <w:i w:val="0"/>
          <w:sz w:val="22"/>
          <w:szCs w:val="22"/>
        </w:rPr>
        <w:t xml:space="preserve"> irradiated to a </w:t>
      </w:r>
      <w:proofErr w:type="spellStart"/>
      <w:r w:rsidR="001C7F32" w:rsidRPr="00724CCE">
        <w:rPr>
          <w:i w:val="0"/>
          <w:sz w:val="22"/>
          <w:szCs w:val="22"/>
        </w:rPr>
        <w:t>fluence</w:t>
      </w:r>
      <w:proofErr w:type="spellEnd"/>
      <w:r w:rsidR="001C7F32" w:rsidRPr="00724CCE">
        <w:rPr>
          <w:i w:val="0"/>
          <w:sz w:val="22"/>
          <w:szCs w:val="22"/>
        </w:rPr>
        <w:t xml:space="preserve"> of </w:t>
      </w:r>
      <w:r w:rsidR="00C84C31" w:rsidRPr="00724CCE">
        <w:rPr>
          <w:i w:val="0"/>
          <w:sz w:val="22"/>
          <w:szCs w:val="22"/>
        </w:rPr>
        <w:t>3</w:t>
      </w:r>
      <w:r w:rsidR="001C7F32" w:rsidRPr="00724CCE">
        <w:rPr>
          <w:i w:val="0"/>
          <w:sz w:val="22"/>
          <w:szCs w:val="22"/>
        </w:rPr>
        <w:t>×10</w:t>
      </w:r>
      <w:r w:rsidR="00C84C31" w:rsidRPr="00724CCE">
        <w:rPr>
          <w:i w:val="0"/>
          <w:sz w:val="22"/>
          <w:szCs w:val="22"/>
          <w:vertAlign w:val="superscript"/>
        </w:rPr>
        <w:t>12</w:t>
      </w:r>
      <w:r w:rsidR="001C7F32" w:rsidRPr="00724CCE">
        <w:rPr>
          <w:i w:val="0"/>
          <w:sz w:val="22"/>
          <w:szCs w:val="22"/>
        </w:rPr>
        <w:t xml:space="preserve"> /cm</w:t>
      </w:r>
      <w:r w:rsidR="001C7F32" w:rsidRPr="00724CCE">
        <w:rPr>
          <w:i w:val="0"/>
          <w:sz w:val="22"/>
          <w:szCs w:val="22"/>
          <w:vertAlign w:val="superscript"/>
        </w:rPr>
        <w:t>2</w:t>
      </w:r>
      <w:r w:rsidR="00424761" w:rsidRPr="00724CCE">
        <w:rPr>
          <w:i w:val="0"/>
          <w:sz w:val="22"/>
          <w:szCs w:val="22"/>
        </w:rPr>
        <w:t>.</w:t>
      </w:r>
      <w:r w:rsidRPr="00724CCE">
        <w:rPr>
          <w:i w:val="0"/>
          <w:sz w:val="22"/>
          <w:szCs w:val="22"/>
        </w:rPr>
        <w:t xml:space="preserve"> The lattice fringes with an interval</w:t>
      </w:r>
      <w:r w:rsidR="00247755" w:rsidRPr="00724CCE">
        <w:rPr>
          <w:i w:val="0"/>
          <w:sz w:val="22"/>
          <w:szCs w:val="22"/>
        </w:rPr>
        <w:t xml:space="preserve"> of ~0.6 nm correspond to the </w:t>
      </w:r>
      <w:proofErr w:type="spellStart"/>
      <w:r w:rsidR="00247755" w:rsidRPr="00724CCE">
        <w:rPr>
          <w:i w:val="0"/>
          <w:sz w:val="22"/>
          <w:szCs w:val="22"/>
        </w:rPr>
        <w:t>superlattice</w:t>
      </w:r>
      <w:proofErr w:type="spellEnd"/>
      <w:r w:rsidR="00247755" w:rsidRPr="00724CCE">
        <w:rPr>
          <w:i w:val="0"/>
          <w:sz w:val="22"/>
          <w:szCs w:val="22"/>
        </w:rPr>
        <w:t xml:space="preserve"> </w:t>
      </w:r>
      <w:r w:rsidR="00CC6D47" w:rsidRPr="00724CCE">
        <w:rPr>
          <w:i w:val="0"/>
          <w:sz w:val="22"/>
          <w:szCs w:val="22"/>
        </w:rPr>
        <w:t>due to the oxygen vacancy ordering, which disappear at the ion track region.</w:t>
      </w:r>
    </w:p>
    <w:p w14:paraId="1EE24E06" w14:textId="77777777" w:rsidR="001C7F32" w:rsidRPr="00724CCE" w:rsidRDefault="001C7F32">
      <w:pPr>
        <w:rPr>
          <w:i w:val="0"/>
          <w:sz w:val="22"/>
          <w:szCs w:val="22"/>
        </w:rPr>
      </w:pPr>
    </w:p>
    <w:p w14:paraId="7846E388" w14:textId="791D1045" w:rsidR="001D007E" w:rsidRPr="00724CCE" w:rsidRDefault="001D007E">
      <w:pPr>
        <w:rPr>
          <w:i w:val="0"/>
          <w:sz w:val="22"/>
          <w:szCs w:val="22"/>
        </w:rPr>
      </w:pPr>
      <w:r w:rsidRPr="00724CCE">
        <w:rPr>
          <w:i w:val="0"/>
          <w:sz w:val="22"/>
          <w:szCs w:val="22"/>
        </w:rPr>
        <w:t xml:space="preserve">Figure </w:t>
      </w:r>
      <w:r w:rsidR="00B07F23" w:rsidRPr="00724CCE">
        <w:rPr>
          <w:i w:val="0"/>
          <w:sz w:val="22"/>
          <w:szCs w:val="22"/>
        </w:rPr>
        <w:t>6</w:t>
      </w:r>
      <w:r w:rsidRPr="00724CCE">
        <w:rPr>
          <w:i w:val="0"/>
          <w:sz w:val="22"/>
          <w:szCs w:val="22"/>
        </w:rPr>
        <w:t>. Selected-area electron diffraction patterns of the bixbyite phase viewed along (a) the [</w:t>
      </w:r>
      <w:r w:rsidR="00E016B5" w:rsidRPr="00724CCE">
        <w:rPr>
          <w:i w:val="0"/>
          <w:sz w:val="22"/>
          <w:szCs w:val="22"/>
        </w:rPr>
        <w:t>100</w:t>
      </w:r>
      <w:r w:rsidR="00446082" w:rsidRPr="00724CCE">
        <w:rPr>
          <w:i w:val="0"/>
          <w:sz w:val="22"/>
          <w:szCs w:val="22"/>
        </w:rPr>
        <w:t>] and (b) [111</w:t>
      </w:r>
      <w:r w:rsidRPr="00724CCE">
        <w:rPr>
          <w:i w:val="0"/>
          <w:sz w:val="22"/>
          <w:szCs w:val="22"/>
        </w:rPr>
        <w:t>] directions. Calculated diffraction patterns of (a’, b’) the ideal and (a’’, b’’) anion-excess bixbyite structures.</w:t>
      </w:r>
      <w:r w:rsidR="00446082" w:rsidRPr="00724CCE">
        <w:rPr>
          <w:i w:val="0"/>
          <w:sz w:val="22"/>
          <w:szCs w:val="22"/>
        </w:rPr>
        <w:t xml:space="preserve"> </w:t>
      </w:r>
      <w:r w:rsidR="00066904" w:rsidRPr="00724CCE">
        <w:rPr>
          <w:i w:val="0"/>
          <w:sz w:val="22"/>
          <w:szCs w:val="22"/>
        </w:rPr>
        <w:t>The 0</w:t>
      </w:r>
      <w:r w:rsidR="00066904" w:rsidRPr="00724CCE">
        <w:rPr>
          <w:sz w:val="22"/>
          <w:szCs w:val="22"/>
        </w:rPr>
        <w:t>kl</w:t>
      </w:r>
      <w:r w:rsidR="00066904" w:rsidRPr="00724CCE">
        <w:rPr>
          <w:i w:val="0"/>
          <w:sz w:val="22"/>
          <w:szCs w:val="22"/>
        </w:rPr>
        <w:t xml:space="preserve">-type reflections with odd numbers of </w:t>
      </w:r>
      <w:r w:rsidR="00066904" w:rsidRPr="00724CCE">
        <w:rPr>
          <w:sz w:val="22"/>
          <w:szCs w:val="22"/>
        </w:rPr>
        <w:t>k</w:t>
      </w:r>
      <w:r w:rsidR="00066904" w:rsidRPr="00724CCE">
        <w:rPr>
          <w:i w:val="0"/>
          <w:sz w:val="22"/>
          <w:szCs w:val="22"/>
        </w:rPr>
        <w:t xml:space="preserve"> and </w:t>
      </w:r>
      <w:r w:rsidR="00066904" w:rsidRPr="00724CCE">
        <w:rPr>
          <w:sz w:val="22"/>
          <w:szCs w:val="22"/>
        </w:rPr>
        <w:t>l</w:t>
      </w:r>
      <w:r w:rsidR="00066904" w:rsidRPr="00724CCE">
        <w:rPr>
          <w:i w:val="0"/>
          <w:sz w:val="22"/>
          <w:szCs w:val="22"/>
        </w:rPr>
        <w:t xml:space="preserve">, e.g., 011 and 033 </w:t>
      </w:r>
      <w:r w:rsidR="00446082" w:rsidRPr="00724CCE">
        <w:rPr>
          <w:i w:val="0"/>
          <w:sz w:val="22"/>
          <w:szCs w:val="22"/>
        </w:rPr>
        <w:t xml:space="preserve">(circled in </w:t>
      </w:r>
      <w:r w:rsidR="00614799" w:rsidRPr="00724CCE">
        <w:rPr>
          <w:i w:val="0"/>
          <w:sz w:val="22"/>
          <w:szCs w:val="22"/>
        </w:rPr>
        <w:t>(a’) and (b’)</w:t>
      </w:r>
      <w:r w:rsidR="00066904" w:rsidRPr="00724CCE">
        <w:rPr>
          <w:i w:val="0"/>
          <w:sz w:val="22"/>
          <w:szCs w:val="22"/>
        </w:rPr>
        <w:t xml:space="preserve">), </w:t>
      </w:r>
      <w:r w:rsidR="00446082" w:rsidRPr="00724CCE">
        <w:rPr>
          <w:i w:val="0"/>
          <w:sz w:val="22"/>
          <w:szCs w:val="22"/>
        </w:rPr>
        <w:t>observed in (b) do not exist in (a), indicating they appear in (b) due to double diffraction.</w:t>
      </w:r>
    </w:p>
    <w:p w14:paraId="7716DC3B" w14:textId="77777777" w:rsidR="00D8167D" w:rsidRPr="00724CCE" w:rsidRDefault="00D8167D">
      <w:pPr>
        <w:rPr>
          <w:i w:val="0"/>
          <w:sz w:val="22"/>
          <w:szCs w:val="22"/>
        </w:rPr>
      </w:pPr>
    </w:p>
    <w:p w14:paraId="7C320C33" w14:textId="665C90F7" w:rsidR="002B3B88" w:rsidRPr="00724CCE" w:rsidRDefault="00D8167D" w:rsidP="002B3B88">
      <w:pPr>
        <w:rPr>
          <w:i w:val="0"/>
          <w:sz w:val="22"/>
          <w:szCs w:val="22"/>
        </w:rPr>
      </w:pPr>
      <w:r w:rsidRPr="00724CCE">
        <w:rPr>
          <w:i w:val="0"/>
          <w:sz w:val="22"/>
          <w:szCs w:val="22"/>
        </w:rPr>
        <w:t xml:space="preserve">Figure </w:t>
      </w:r>
      <w:r w:rsidR="00B07F23" w:rsidRPr="00724CCE">
        <w:rPr>
          <w:i w:val="0"/>
          <w:sz w:val="22"/>
          <w:szCs w:val="22"/>
        </w:rPr>
        <w:t>7</w:t>
      </w:r>
      <w:r w:rsidRPr="00724CCE">
        <w:rPr>
          <w:i w:val="0"/>
          <w:sz w:val="22"/>
          <w:szCs w:val="22"/>
        </w:rPr>
        <w:t>. (</w:t>
      </w:r>
      <w:proofErr w:type="spellStart"/>
      <w:r w:rsidRPr="00724CCE">
        <w:rPr>
          <w:i w:val="0"/>
          <w:sz w:val="22"/>
          <w:szCs w:val="22"/>
        </w:rPr>
        <w:t>a</w:t>
      </w:r>
      <w:proofErr w:type="spellEnd"/>
      <w:r w:rsidRPr="00724CCE">
        <w:rPr>
          <w:i w:val="0"/>
          <w:sz w:val="22"/>
          <w:szCs w:val="22"/>
        </w:rPr>
        <w:t xml:space="preserve">) Annular bright-field image and (b-d) elemental maps. (b) </w:t>
      </w:r>
      <w:proofErr w:type="spellStart"/>
      <w:r w:rsidRPr="00724CCE">
        <w:rPr>
          <w:i w:val="0"/>
          <w:sz w:val="22"/>
          <w:szCs w:val="22"/>
        </w:rPr>
        <w:t>Sc</w:t>
      </w:r>
      <w:proofErr w:type="spellEnd"/>
      <w:r w:rsidRPr="00724CCE">
        <w:rPr>
          <w:i w:val="0"/>
          <w:sz w:val="22"/>
          <w:szCs w:val="22"/>
        </w:rPr>
        <w:t>-</w:t>
      </w:r>
      <w:r w:rsidRPr="00724CCE">
        <w:rPr>
          <w:sz w:val="22"/>
          <w:szCs w:val="22"/>
        </w:rPr>
        <w:t>K</w:t>
      </w:r>
      <w:r w:rsidR="00DD0B2F" w:rsidRPr="00724CCE">
        <w:rPr>
          <w:i w:val="0"/>
          <w:sz w:val="22"/>
          <w:szCs w:val="22"/>
        </w:rPr>
        <w:t xml:space="preserve">, (c) </w:t>
      </w:r>
      <w:proofErr w:type="spellStart"/>
      <w:r w:rsidR="00DD0B2F" w:rsidRPr="00724CCE">
        <w:rPr>
          <w:i w:val="0"/>
          <w:sz w:val="22"/>
          <w:szCs w:val="22"/>
        </w:rPr>
        <w:t>Hf</w:t>
      </w:r>
      <w:proofErr w:type="spellEnd"/>
      <w:r w:rsidR="00DD0B2F" w:rsidRPr="00724CCE">
        <w:rPr>
          <w:i w:val="0"/>
          <w:sz w:val="22"/>
          <w:szCs w:val="22"/>
        </w:rPr>
        <w:t>-</w:t>
      </w:r>
      <w:r w:rsidR="00DD0B2F" w:rsidRPr="00724CCE">
        <w:rPr>
          <w:sz w:val="22"/>
          <w:szCs w:val="22"/>
        </w:rPr>
        <w:t>M</w:t>
      </w:r>
      <w:r w:rsidR="00DD0B2F" w:rsidRPr="00724CCE">
        <w:rPr>
          <w:i w:val="0"/>
          <w:sz w:val="22"/>
          <w:szCs w:val="22"/>
        </w:rPr>
        <w:t>, and (d) O-</w:t>
      </w:r>
      <w:r w:rsidR="00DD0B2F" w:rsidRPr="00724CCE">
        <w:rPr>
          <w:sz w:val="22"/>
          <w:szCs w:val="22"/>
        </w:rPr>
        <w:t>K</w:t>
      </w:r>
      <w:r w:rsidR="00DD0B2F" w:rsidRPr="00724CCE">
        <w:rPr>
          <w:i w:val="0"/>
          <w:sz w:val="22"/>
          <w:szCs w:val="22"/>
        </w:rPr>
        <w:t>.</w:t>
      </w:r>
      <w:r w:rsidR="00E41FB3" w:rsidRPr="00724CCE">
        <w:rPr>
          <w:i w:val="0"/>
          <w:sz w:val="22"/>
          <w:szCs w:val="22"/>
        </w:rPr>
        <w:t xml:space="preserve"> </w:t>
      </w:r>
      <w:r w:rsidR="008F65BE" w:rsidRPr="00724CCE">
        <w:rPr>
          <w:i w:val="0"/>
          <w:sz w:val="22"/>
          <w:szCs w:val="22"/>
        </w:rPr>
        <w:t>‘B’ and ‘F’</w:t>
      </w:r>
      <w:r w:rsidR="00DD0B2F" w:rsidRPr="00724CCE">
        <w:rPr>
          <w:i w:val="0"/>
          <w:sz w:val="22"/>
          <w:szCs w:val="22"/>
        </w:rPr>
        <w:t xml:space="preserve"> in (a)</w:t>
      </w:r>
      <w:r w:rsidR="008F65BE" w:rsidRPr="00724CCE">
        <w:rPr>
          <w:i w:val="0"/>
          <w:sz w:val="22"/>
          <w:szCs w:val="22"/>
        </w:rPr>
        <w:t xml:space="preserve"> denote the region of the bixbyite and fluorite phase, respectively.</w:t>
      </w:r>
      <w:r w:rsidR="007D3E08" w:rsidRPr="00724CCE">
        <w:rPr>
          <w:i w:val="0"/>
          <w:sz w:val="22"/>
          <w:szCs w:val="22"/>
        </w:rPr>
        <w:t xml:space="preserve"> </w:t>
      </w:r>
      <w:r w:rsidR="002B3B88" w:rsidRPr="00724CCE">
        <w:rPr>
          <w:i w:val="0"/>
          <w:sz w:val="22"/>
          <w:szCs w:val="22"/>
        </w:rPr>
        <w:t>There is no significant compositional difference in the whole area, suggesting that the composition of the bixbyite phase is almost the same as that of the fluorite phase.</w:t>
      </w:r>
    </w:p>
    <w:p w14:paraId="2593099D" w14:textId="3D8D98F7" w:rsidR="00D55557" w:rsidRPr="00724CCE" w:rsidRDefault="00D55557" w:rsidP="002B3B88">
      <w:pPr>
        <w:rPr>
          <w:i w:val="0"/>
          <w:sz w:val="22"/>
          <w:szCs w:val="22"/>
        </w:rPr>
      </w:pPr>
      <w:r w:rsidRPr="00724CCE">
        <w:rPr>
          <w:i w:val="0"/>
          <w:sz w:val="22"/>
          <w:szCs w:val="22"/>
        </w:rPr>
        <w:br w:type="page"/>
      </w:r>
    </w:p>
    <w:p w14:paraId="1F91B885" w14:textId="77777777" w:rsidR="00D55557" w:rsidRPr="00724CCE" w:rsidRDefault="00D55557">
      <w:pPr>
        <w:rPr>
          <w:i w:val="0"/>
          <w:sz w:val="22"/>
          <w:szCs w:val="22"/>
        </w:rPr>
      </w:pPr>
    </w:p>
    <w:p w14:paraId="2274D8AC" w14:textId="77777777" w:rsidR="00C14118" w:rsidRPr="00724CCE" w:rsidRDefault="00C14118">
      <w:pPr>
        <w:rPr>
          <w:i w:val="0"/>
          <w:sz w:val="22"/>
          <w:szCs w:val="22"/>
        </w:rPr>
      </w:pPr>
    </w:p>
    <w:p w14:paraId="7A0B2633" w14:textId="77777777" w:rsidR="005746AC" w:rsidRPr="00724CCE" w:rsidRDefault="005746AC">
      <w:pPr>
        <w:rPr>
          <w:i w:val="0"/>
          <w:sz w:val="22"/>
          <w:szCs w:val="22"/>
        </w:rPr>
      </w:pPr>
    </w:p>
    <w:p w14:paraId="32525161" w14:textId="0473A6E4" w:rsidR="006E692A" w:rsidRPr="00724CCE" w:rsidRDefault="006E692A" w:rsidP="006E692A">
      <w:pPr>
        <w:jc w:val="center"/>
        <w:rPr>
          <w:i w:val="0"/>
          <w:sz w:val="22"/>
          <w:szCs w:val="22"/>
        </w:rPr>
      </w:pPr>
    </w:p>
    <w:p w14:paraId="016F3A0E" w14:textId="77777777" w:rsidR="008B7D3A" w:rsidRPr="00724CCE" w:rsidRDefault="008B7D3A" w:rsidP="006E692A">
      <w:pPr>
        <w:jc w:val="center"/>
        <w:rPr>
          <w:i w:val="0"/>
          <w:sz w:val="22"/>
          <w:szCs w:val="22"/>
        </w:rPr>
      </w:pPr>
    </w:p>
    <w:p w14:paraId="63D62183" w14:textId="1284ED7A" w:rsidR="00C26B34" w:rsidRPr="00724CCE" w:rsidRDefault="00B418A2" w:rsidP="006E692A">
      <w:pPr>
        <w:jc w:val="center"/>
        <w:rPr>
          <w:i w:val="0"/>
          <w:sz w:val="22"/>
          <w:szCs w:val="22"/>
        </w:rPr>
      </w:pPr>
      <w:r w:rsidRPr="00724CCE">
        <w:rPr>
          <w:i w:val="0"/>
          <w:noProof/>
          <w:sz w:val="22"/>
          <w:szCs w:val="22"/>
        </w:rPr>
        <w:drawing>
          <wp:inline distT="0" distB="0" distL="0" distR="0" wp14:anchorId="22958E5E" wp14:editId="660B7146">
            <wp:extent cx="2812667" cy="4357809"/>
            <wp:effectExtent l="0" t="0" r="6985" b="11430"/>
            <wp:docPr id="2" name="図 2" descr="../../../Fi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4323" cy="4391362"/>
                    </a:xfrm>
                    <a:prstGeom prst="rect">
                      <a:avLst/>
                    </a:prstGeom>
                    <a:noFill/>
                    <a:ln>
                      <a:noFill/>
                    </a:ln>
                  </pic:spPr>
                </pic:pic>
              </a:graphicData>
            </a:graphic>
          </wp:inline>
        </w:drawing>
      </w:r>
    </w:p>
    <w:p w14:paraId="7593E858" w14:textId="72EEF86B" w:rsidR="006E692A" w:rsidRPr="00724CCE" w:rsidRDefault="006E692A" w:rsidP="006E692A">
      <w:pPr>
        <w:jc w:val="center"/>
        <w:rPr>
          <w:rFonts w:ascii="Arial" w:hAnsi="Arial" w:cs="Arial"/>
          <w:i w:val="0"/>
          <w:sz w:val="40"/>
          <w:szCs w:val="40"/>
        </w:rPr>
      </w:pPr>
      <w:r w:rsidRPr="00724CCE">
        <w:rPr>
          <w:rFonts w:ascii="Arial" w:hAnsi="Arial" w:cs="Arial"/>
          <w:i w:val="0"/>
          <w:sz w:val="40"/>
          <w:szCs w:val="40"/>
        </w:rPr>
        <w:t>FIG. 1</w:t>
      </w:r>
    </w:p>
    <w:p w14:paraId="1B08C644" w14:textId="77777777" w:rsidR="006E692A" w:rsidRPr="00724CCE" w:rsidRDefault="006E692A">
      <w:pPr>
        <w:rPr>
          <w:i w:val="0"/>
          <w:sz w:val="22"/>
          <w:szCs w:val="22"/>
        </w:rPr>
      </w:pPr>
    </w:p>
    <w:p w14:paraId="197B7A1A" w14:textId="4EB79663" w:rsidR="00A35BC3" w:rsidRPr="00724CCE" w:rsidRDefault="00A35BC3" w:rsidP="006E692A">
      <w:pPr>
        <w:jc w:val="center"/>
        <w:rPr>
          <w:i w:val="0"/>
          <w:sz w:val="22"/>
          <w:szCs w:val="22"/>
        </w:rPr>
      </w:pPr>
    </w:p>
    <w:p w14:paraId="34608495" w14:textId="0C8F9C85" w:rsidR="00D55557" w:rsidRPr="00724CCE" w:rsidRDefault="00D55557">
      <w:pPr>
        <w:widowControl/>
        <w:jc w:val="left"/>
        <w:rPr>
          <w:i w:val="0"/>
          <w:sz w:val="22"/>
          <w:szCs w:val="22"/>
        </w:rPr>
      </w:pPr>
      <w:r w:rsidRPr="00724CCE">
        <w:rPr>
          <w:i w:val="0"/>
          <w:sz w:val="22"/>
          <w:szCs w:val="22"/>
        </w:rPr>
        <w:br w:type="page"/>
      </w:r>
    </w:p>
    <w:p w14:paraId="7C7451D6" w14:textId="77777777" w:rsidR="00D55557" w:rsidRPr="00724CCE" w:rsidRDefault="00D55557">
      <w:pPr>
        <w:rPr>
          <w:i w:val="0"/>
          <w:sz w:val="22"/>
          <w:szCs w:val="22"/>
        </w:rPr>
      </w:pPr>
    </w:p>
    <w:p w14:paraId="18702CD6" w14:textId="77777777" w:rsidR="00C14118" w:rsidRPr="00724CCE" w:rsidRDefault="00C14118">
      <w:pPr>
        <w:rPr>
          <w:i w:val="0"/>
          <w:sz w:val="22"/>
          <w:szCs w:val="22"/>
        </w:rPr>
      </w:pPr>
    </w:p>
    <w:p w14:paraId="60362F6D" w14:textId="77777777" w:rsidR="00C046C8" w:rsidRPr="00724CCE" w:rsidRDefault="00C046C8">
      <w:pPr>
        <w:rPr>
          <w:i w:val="0"/>
          <w:sz w:val="22"/>
          <w:szCs w:val="22"/>
        </w:rPr>
      </w:pPr>
    </w:p>
    <w:p w14:paraId="0174B752" w14:textId="62AFB818" w:rsidR="00C046C8" w:rsidRPr="00724CCE" w:rsidRDefault="00B418A2" w:rsidP="00C046C8">
      <w:pPr>
        <w:jc w:val="center"/>
        <w:rPr>
          <w:i w:val="0"/>
          <w:sz w:val="22"/>
          <w:szCs w:val="22"/>
        </w:rPr>
      </w:pPr>
      <w:r w:rsidRPr="00724CCE">
        <w:rPr>
          <w:i w:val="0"/>
          <w:noProof/>
          <w:sz w:val="22"/>
          <w:szCs w:val="22"/>
        </w:rPr>
        <w:drawing>
          <wp:inline distT="0" distB="0" distL="0" distR="0" wp14:anchorId="35B5B22B" wp14:editId="050E79FA">
            <wp:extent cx="2859364" cy="5567712"/>
            <wp:effectExtent l="0" t="0" r="11430" b="0"/>
            <wp:docPr id="3" name="図 3" descr="../完成版JPEG/FI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完成版JPEG/FIG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9485" cy="5645836"/>
                    </a:xfrm>
                    <a:prstGeom prst="rect">
                      <a:avLst/>
                    </a:prstGeom>
                    <a:noFill/>
                    <a:ln>
                      <a:noFill/>
                    </a:ln>
                  </pic:spPr>
                </pic:pic>
              </a:graphicData>
            </a:graphic>
          </wp:inline>
        </w:drawing>
      </w:r>
    </w:p>
    <w:p w14:paraId="6995CA54" w14:textId="6D25D9AF" w:rsidR="00C046C8" w:rsidRPr="00724CCE" w:rsidRDefault="00C046C8" w:rsidP="00C046C8">
      <w:pPr>
        <w:jc w:val="center"/>
        <w:rPr>
          <w:rFonts w:ascii="Arial" w:hAnsi="Arial" w:cs="Arial"/>
          <w:i w:val="0"/>
          <w:sz w:val="40"/>
          <w:szCs w:val="40"/>
        </w:rPr>
      </w:pPr>
      <w:r w:rsidRPr="00724CCE">
        <w:rPr>
          <w:rFonts w:ascii="Arial" w:hAnsi="Arial" w:cs="Arial"/>
          <w:i w:val="0"/>
          <w:sz w:val="40"/>
          <w:szCs w:val="40"/>
        </w:rPr>
        <w:t>FIG. 2</w:t>
      </w:r>
    </w:p>
    <w:p w14:paraId="3107FC4E" w14:textId="77777777" w:rsidR="00A35BC3" w:rsidRPr="00724CCE" w:rsidRDefault="00A35BC3">
      <w:pPr>
        <w:rPr>
          <w:i w:val="0"/>
          <w:sz w:val="22"/>
          <w:szCs w:val="22"/>
        </w:rPr>
      </w:pPr>
    </w:p>
    <w:p w14:paraId="15746F70" w14:textId="2EE3D65C" w:rsidR="00D55557" w:rsidRPr="00724CCE" w:rsidRDefault="00D55557">
      <w:pPr>
        <w:widowControl/>
        <w:jc w:val="left"/>
        <w:rPr>
          <w:i w:val="0"/>
          <w:sz w:val="22"/>
          <w:szCs w:val="22"/>
        </w:rPr>
      </w:pPr>
      <w:r w:rsidRPr="00724CCE">
        <w:rPr>
          <w:i w:val="0"/>
          <w:sz w:val="22"/>
          <w:szCs w:val="22"/>
        </w:rPr>
        <w:br w:type="page"/>
      </w:r>
    </w:p>
    <w:p w14:paraId="75A34383" w14:textId="77777777" w:rsidR="00D55557" w:rsidRPr="00724CCE" w:rsidRDefault="00D55557">
      <w:pPr>
        <w:rPr>
          <w:i w:val="0"/>
          <w:sz w:val="22"/>
          <w:szCs w:val="22"/>
        </w:rPr>
      </w:pPr>
    </w:p>
    <w:p w14:paraId="06F1402A" w14:textId="77777777" w:rsidR="00370004" w:rsidRPr="00724CCE" w:rsidRDefault="00370004">
      <w:pPr>
        <w:rPr>
          <w:i w:val="0"/>
          <w:sz w:val="22"/>
          <w:szCs w:val="22"/>
        </w:rPr>
      </w:pPr>
    </w:p>
    <w:p w14:paraId="6BE34ECE" w14:textId="77777777" w:rsidR="00C046C8" w:rsidRPr="00724CCE" w:rsidRDefault="00C046C8">
      <w:pPr>
        <w:rPr>
          <w:i w:val="0"/>
          <w:sz w:val="22"/>
          <w:szCs w:val="22"/>
        </w:rPr>
      </w:pPr>
    </w:p>
    <w:p w14:paraId="3AE512F4" w14:textId="77777777" w:rsidR="00C14118" w:rsidRPr="00724CCE" w:rsidRDefault="00C14118">
      <w:pPr>
        <w:rPr>
          <w:i w:val="0"/>
          <w:sz w:val="22"/>
          <w:szCs w:val="22"/>
        </w:rPr>
      </w:pPr>
    </w:p>
    <w:p w14:paraId="1E721C8C" w14:textId="77777777" w:rsidR="00A35BC3" w:rsidRPr="00724CCE" w:rsidRDefault="00A35BC3">
      <w:pPr>
        <w:rPr>
          <w:i w:val="0"/>
          <w:sz w:val="22"/>
          <w:szCs w:val="22"/>
        </w:rPr>
      </w:pPr>
    </w:p>
    <w:p w14:paraId="6582B386" w14:textId="727CB8B8" w:rsidR="00A35BC3" w:rsidRPr="00724CCE" w:rsidRDefault="00133C1C" w:rsidP="00A35BC3">
      <w:pPr>
        <w:jc w:val="center"/>
        <w:rPr>
          <w:i w:val="0"/>
          <w:sz w:val="22"/>
          <w:szCs w:val="22"/>
        </w:rPr>
      </w:pPr>
      <w:r w:rsidRPr="00724CCE">
        <w:rPr>
          <w:i w:val="0"/>
          <w:noProof/>
          <w:sz w:val="22"/>
          <w:szCs w:val="22"/>
        </w:rPr>
        <w:drawing>
          <wp:inline distT="0" distB="0" distL="0" distR="0" wp14:anchorId="706EEDAF" wp14:editId="54E16D47">
            <wp:extent cx="3506160" cy="3506160"/>
            <wp:effectExtent l="0" t="0" r="0" b="0"/>
            <wp:docPr id="1" name="図 1" descr="92MeV%20Xe/論文/完成版JPEG/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2MeV%20Xe/論文/完成版JPEG/FIG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9784" cy="3519784"/>
                    </a:xfrm>
                    <a:prstGeom prst="rect">
                      <a:avLst/>
                    </a:prstGeom>
                    <a:noFill/>
                    <a:ln>
                      <a:noFill/>
                    </a:ln>
                  </pic:spPr>
                </pic:pic>
              </a:graphicData>
            </a:graphic>
          </wp:inline>
        </w:drawing>
      </w:r>
    </w:p>
    <w:p w14:paraId="622E06FA" w14:textId="1ABDE547" w:rsidR="00A35BC3" w:rsidRPr="00724CCE" w:rsidRDefault="00A35BC3" w:rsidP="00A35BC3">
      <w:pPr>
        <w:jc w:val="center"/>
        <w:rPr>
          <w:rFonts w:ascii="Arial" w:hAnsi="Arial" w:cs="Arial"/>
          <w:i w:val="0"/>
          <w:sz w:val="40"/>
          <w:szCs w:val="40"/>
        </w:rPr>
      </w:pPr>
      <w:r w:rsidRPr="00724CCE">
        <w:rPr>
          <w:rFonts w:ascii="Arial" w:hAnsi="Arial" w:cs="Arial"/>
          <w:i w:val="0"/>
          <w:sz w:val="40"/>
          <w:szCs w:val="40"/>
        </w:rPr>
        <w:t>FIG. 3</w:t>
      </w:r>
    </w:p>
    <w:p w14:paraId="1A671368" w14:textId="1D856356" w:rsidR="00A35BC3" w:rsidRPr="00724CCE" w:rsidRDefault="00A35BC3" w:rsidP="00A35BC3">
      <w:pPr>
        <w:jc w:val="center"/>
        <w:rPr>
          <w:i w:val="0"/>
          <w:sz w:val="22"/>
          <w:szCs w:val="22"/>
        </w:rPr>
      </w:pPr>
    </w:p>
    <w:p w14:paraId="7F7EE3D2" w14:textId="41F6EE71" w:rsidR="00A35BC3" w:rsidRPr="00724CCE" w:rsidRDefault="00D55557">
      <w:pPr>
        <w:widowControl/>
        <w:jc w:val="left"/>
        <w:rPr>
          <w:i w:val="0"/>
          <w:sz w:val="22"/>
          <w:szCs w:val="22"/>
        </w:rPr>
      </w:pPr>
      <w:r w:rsidRPr="00724CCE">
        <w:rPr>
          <w:i w:val="0"/>
          <w:sz w:val="22"/>
          <w:szCs w:val="22"/>
        </w:rPr>
        <w:br w:type="page"/>
      </w:r>
    </w:p>
    <w:p w14:paraId="773DF947" w14:textId="77777777" w:rsidR="00D55557" w:rsidRPr="00724CCE" w:rsidRDefault="00D55557">
      <w:pPr>
        <w:rPr>
          <w:i w:val="0"/>
          <w:sz w:val="22"/>
          <w:szCs w:val="22"/>
        </w:rPr>
      </w:pPr>
    </w:p>
    <w:p w14:paraId="679A98B0" w14:textId="77777777" w:rsidR="007C579D" w:rsidRPr="00724CCE" w:rsidRDefault="007C579D">
      <w:pPr>
        <w:rPr>
          <w:i w:val="0"/>
          <w:sz w:val="22"/>
          <w:szCs w:val="22"/>
        </w:rPr>
      </w:pPr>
    </w:p>
    <w:p w14:paraId="56BE8533" w14:textId="77777777" w:rsidR="005746AC" w:rsidRPr="00724CCE" w:rsidRDefault="005746AC">
      <w:pPr>
        <w:rPr>
          <w:i w:val="0"/>
          <w:sz w:val="22"/>
          <w:szCs w:val="22"/>
        </w:rPr>
      </w:pPr>
    </w:p>
    <w:p w14:paraId="30E08915" w14:textId="77777777" w:rsidR="007C579D" w:rsidRPr="00724CCE" w:rsidRDefault="007C579D">
      <w:pPr>
        <w:rPr>
          <w:i w:val="0"/>
          <w:sz w:val="22"/>
          <w:szCs w:val="22"/>
        </w:rPr>
      </w:pPr>
    </w:p>
    <w:p w14:paraId="30F7A8BF" w14:textId="77777777" w:rsidR="007C579D" w:rsidRPr="00724CCE" w:rsidRDefault="007C579D">
      <w:pPr>
        <w:rPr>
          <w:i w:val="0"/>
          <w:sz w:val="22"/>
          <w:szCs w:val="22"/>
        </w:rPr>
      </w:pPr>
    </w:p>
    <w:p w14:paraId="76A893BC" w14:textId="4D67E70A" w:rsidR="00C046C8" w:rsidRPr="00724CCE" w:rsidRDefault="007C579D" w:rsidP="007C579D">
      <w:pPr>
        <w:jc w:val="center"/>
        <w:rPr>
          <w:i w:val="0"/>
          <w:sz w:val="22"/>
          <w:szCs w:val="22"/>
        </w:rPr>
      </w:pPr>
      <w:r w:rsidRPr="00724CCE">
        <w:rPr>
          <w:i w:val="0"/>
          <w:noProof/>
          <w:sz w:val="22"/>
          <w:szCs w:val="22"/>
        </w:rPr>
        <w:drawing>
          <wp:inline distT="0" distB="0" distL="0" distR="0" wp14:anchorId="25802611" wp14:editId="1F5C21A0">
            <wp:extent cx="3607979" cy="3861057"/>
            <wp:effectExtent l="0" t="0" r="0" b="0"/>
            <wp:docPr id="8" name="図 8" descr="FIG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6015" cy="3901761"/>
                    </a:xfrm>
                    <a:prstGeom prst="rect">
                      <a:avLst/>
                    </a:prstGeom>
                    <a:noFill/>
                    <a:ln>
                      <a:noFill/>
                    </a:ln>
                  </pic:spPr>
                </pic:pic>
              </a:graphicData>
            </a:graphic>
          </wp:inline>
        </w:drawing>
      </w:r>
    </w:p>
    <w:p w14:paraId="1980063E" w14:textId="39C7CCA3" w:rsidR="002435C2" w:rsidRPr="00724CCE" w:rsidRDefault="002435C2" w:rsidP="002435C2">
      <w:pPr>
        <w:jc w:val="center"/>
        <w:rPr>
          <w:rFonts w:ascii="Arial" w:hAnsi="Arial" w:cs="Arial"/>
          <w:i w:val="0"/>
          <w:sz w:val="40"/>
          <w:szCs w:val="40"/>
        </w:rPr>
      </w:pPr>
      <w:r w:rsidRPr="00724CCE">
        <w:rPr>
          <w:rFonts w:ascii="Arial" w:hAnsi="Arial" w:cs="Arial"/>
          <w:i w:val="0"/>
          <w:sz w:val="40"/>
          <w:szCs w:val="40"/>
        </w:rPr>
        <w:t>FIG. 4</w:t>
      </w:r>
    </w:p>
    <w:p w14:paraId="3C388424" w14:textId="77777777" w:rsidR="00C046C8" w:rsidRPr="00724CCE" w:rsidRDefault="00C046C8">
      <w:pPr>
        <w:rPr>
          <w:i w:val="0"/>
          <w:sz w:val="22"/>
          <w:szCs w:val="22"/>
        </w:rPr>
      </w:pPr>
    </w:p>
    <w:p w14:paraId="0A5330FF" w14:textId="348B595D" w:rsidR="00C046C8" w:rsidRPr="00724CCE" w:rsidRDefault="00C046C8">
      <w:pPr>
        <w:widowControl/>
        <w:jc w:val="left"/>
        <w:rPr>
          <w:i w:val="0"/>
          <w:sz w:val="22"/>
          <w:szCs w:val="22"/>
        </w:rPr>
      </w:pPr>
      <w:r w:rsidRPr="00724CCE">
        <w:rPr>
          <w:i w:val="0"/>
          <w:sz w:val="22"/>
          <w:szCs w:val="22"/>
        </w:rPr>
        <w:br w:type="page"/>
      </w:r>
    </w:p>
    <w:p w14:paraId="60F01D80" w14:textId="77777777" w:rsidR="00C046C8" w:rsidRPr="00724CCE" w:rsidRDefault="00C046C8">
      <w:pPr>
        <w:rPr>
          <w:i w:val="0"/>
          <w:sz w:val="22"/>
          <w:szCs w:val="22"/>
        </w:rPr>
      </w:pPr>
    </w:p>
    <w:p w14:paraId="2148D088" w14:textId="77777777" w:rsidR="00C046C8" w:rsidRPr="00724CCE" w:rsidRDefault="00C046C8">
      <w:pPr>
        <w:rPr>
          <w:i w:val="0"/>
          <w:sz w:val="22"/>
          <w:szCs w:val="22"/>
        </w:rPr>
      </w:pPr>
    </w:p>
    <w:p w14:paraId="3C4A7E51" w14:textId="77777777" w:rsidR="00424761" w:rsidRPr="00724CCE" w:rsidRDefault="00424761">
      <w:pPr>
        <w:rPr>
          <w:i w:val="0"/>
          <w:sz w:val="22"/>
          <w:szCs w:val="22"/>
        </w:rPr>
      </w:pPr>
    </w:p>
    <w:p w14:paraId="00641792" w14:textId="77777777" w:rsidR="00424761" w:rsidRPr="00724CCE" w:rsidRDefault="00424761">
      <w:pPr>
        <w:rPr>
          <w:i w:val="0"/>
          <w:sz w:val="22"/>
          <w:szCs w:val="22"/>
        </w:rPr>
      </w:pPr>
    </w:p>
    <w:p w14:paraId="1AE8DBBC" w14:textId="77777777" w:rsidR="00424761" w:rsidRPr="00724CCE" w:rsidRDefault="00424761">
      <w:pPr>
        <w:rPr>
          <w:i w:val="0"/>
          <w:sz w:val="22"/>
          <w:szCs w:val="22"/>
        </w:rPr>
      </w:pPr>
    </w:p>
    <w:p w14:paraId="0212EA9F" w14:textId="77777777" w:rsidR="00EA6189" w:rsidRPr="00724CCE" w:rsidRDefault="00EA6189">
      <w:pPr>
        <w:rPr>
          <w:i w:val="0"/>
          <w:sz w:val="22"/>
          <w:szCs w:val="22"/>
        </w:rPr>
      </w:pPr>
    </w:p>
    <w:p w14:paraId="2ABF8CB0" w14:textId="0F72E9DD" w:rsidR="00EA6189" w:rsidRPr="00724CCE" w:rsidRDefault="00393FD2" w:rsidP="00424761">
      <w:pPr>
        <w:jc w:val="center"/>
        <w:rPr>
          <w:i w:val="0"/>
          <w:sz w:val="22"/>
          <w:szCs w:val="22"/>
        </w:rPr>
      </w:pPr>
      <w:r w:rsidRPr="00724CCE">
        <w:rPr>
          <w:i w:val="0"/>
          <w:noProof/>
          <w:sz w:val="22"/>
          <w:szCs w:val="22"/>
        </w:rPr>
        <w:drawing>
          <wp:inline distT="0" distB="0" distL="0" distR="0" wp14:anchorId="3F5507BD" wp14:editId="023E699D">
            <wp:extent cx="3122295" cy="3122295"/>
            <wp:effectExtent l="0" t="0" r="1905" b="1905"/>
            <wp:docPr id="4" name="図 4" descr="../../../Ion%20tr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n%20tr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2590" cy="3132590"/>
                    </a:xfrm>
                    <a:prstGeom prst="rect">
                      <a:avLst/>
                    </a:prstGeom>
                    <a:noFill/>
                    <a:ln>
                      <a:noFill/>
                    </a:ln>
                  </pic:spPr>
                </pic:pic>
              </a:graphicData>
            </a:graphic>
          </wp:inline>
        </w:drawing>
      </w:r>
    </w:p>
    <w:p w14:paraId="7C9A4525" w14:textId="6395BA24" w:rsidR="00EA6189" w:rsidRPr="00724CCE" w:rsidRDefault="00EA6189" w:rsidP="00EA6189">
      <w:pPr>
        <w:jc w:val="center"/>
        <w:rPr>
          <w:rFonts w:ascii="Arial" w:hAnsi="Arial" w:cs="Arial"/>
          <w:i w:val="0"/>
          <w:sz w:val="40"/>
          <w:szCs w:val="40"/>
        </w:rPr>
      </w:pPr>
      <w:r w:rsidRPr="00724CCE">
        <w:rPr>
          <w:rFonts w:ascii="Arial" w:hAnsi="Arial" w:cs="Arial"/>
          <w:i w:val="0"/>
          <w:sz w:val="40"/>
          <w:szCs w:val="40"/>
        </w:rPr>
        <w:t>FIG. 5</w:t>
      </w:r>
    </w:p>
    <w:p w14:paraId="54442EA6" w14:textId="3E6B4FC8" w:rsidR="00EA6189" w:rsidRPr="00724CCE" w:rsidRDefault="00EA6189">
      <w:pPr>
        <w:widowControl/>
        <w:jc w:val="left"/>
        <w:rPr>
          <w:i w:val="0"/>
          <w:sz w:val="22"/>
          <w:szCs w:val="22"/>
        </w:rPr>
      </w:pPr>
      <w:r w:rsidRPr="00724CCE">
        <w:rPr>
          <w:i w:val="0"/>
          <w:sz w:val="22"/>
          <w:szCs w:val="22"/>
        </w:rPr>
        <w:br w:type="page"/>
      </w:r>
    </w:p>
    <w:p w14:paraId="35E07E4E" w14:textId="77777777" w:rsidR="005746AC" w:rsidRPr="00724CCE" w:rsidRDefault="005746AC">
      <w:pPr>
        <w:rPr>
          <w:i w:val="0"/>
          <w:sz w:val="22"/>
          <w:szCs w:val="22"/>
        </w:rPr>
      </w:pPr>
    </w:p>
    <w:p w14:paraId="005A373A" w14:textId="77777777" w:rsidR="00EA6189" w:rsidRPr="00724CCE" w:rsidRDefault="00EA6189">
      <w:pPr>
        <w:rPr>
          <w:i w:val="0"/>
          <w:sz w:val="22"/>
          <w:szCs w:val="22"/>
        </w:rPr>
      </w:pPr>
    </w:p>
    <w:p w14:paraId="20056B16" w14:textId="77777777" w:rsidR="00EA6189" w:rsidRPr="00724CCE" w:rsidRDefault="00EA6189">
      <w:pPr>
        <w:rPr>
          <w:i w:val="0"/>
          <w:sz w:val="22"/>
          <w:szCs w:val="22"/>
        </w:rPr>
      </w:pPr>
    </w:p>
    <w:p w14:paraId="32B5E3CF" w14:textId="77777777" w:rsidR="00370004" w:rsidRPr="00724CCE" w:rsidRDefault="00370004">
      <w:pPr>
        <w:rPr>
          <w:i w:val="0"/>
          <w:sz w:val="22"/>
          <w:szCs w:val="22"/>
        </w:rPr>
      </w:pPr>
    </w:p>
    <w:p w14:paraId="0114DD08" w14:textId="77777777" w:rsidR="00C14118" w:rsidRPr="00724CCE" w:rsidRDefault="00C14118">
      <w:pPr>
        <w:rPr>
          <w:i w:val="0"/>
          <w:sz w:val="22"/>
          <w:szCs w:val="22"/>
        </w:rPr>
      </w:pPr>
    </w:p>
    <w:p w14:paraId="3D3DB8DF" w14:textId="472AB819" w:rsidR="00370004" w:rsidRPr="00724CCE" w:rsidRDefault="0024079B" w:rsidP="00370004">
      <w:pPr>
        <w:jc w:val="center"/>
        <w:rPr>
          <w:i w:val="0"/>
          <w:sz w:val="22"/>
          <w:szCs w:val="22"/>
        </w:rPr>
      </w:pPr>
      <w:r w:rsidRPr="00724CCE">
        <w:rPr>
          <w:i w:val="0"/>
          <w:noProof/>
          <w:sz w:val="22"/>
          <w:szCs w:val="22"/>
        </w:rPr>
        <w:drawing>
          <wp:inline distT="0" distB="0" distL="0" distR="0" wp14:anchorId="43E1F302" wp14:editId="0630A577">
            <wp:extent cx="2834132" cy="4258558"/>
            <wp:effectExtent l="0" t="0" r="10795" b="8890"/>
            <wp:docPr id="7" name="図 7" descr="92MeV%20Xe/論文/完成版JPEG/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2MeV%20Xe/論文/完成版JPEG/FIG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6401" cy="4292020"/>
                    </a:xfrm>
                    <a:prstGeom prst="rect">
                      <a:avLst/>
                    </a:prstGeom>
                    <a:noFill/>
                    <a:ln>
                      <a:noFill/>
                    </a:ln>
                  </pic:spPr>
                </pic:pic>
              </a:graphicData>
            </a:graphic>
          </wp:inline>
        </w:drawing>
      </w:r>
    </w:p>
    <w:p w14:paraId="64660D78" w14:textId="77619FBA" w:rsidR="00370004" w:rsidRPr="00724CCE" w:rsidRDefault="00EA6189" w:rsidP="00370004">
      <w:pPr>
        <w:jc w:val="center"/>
        <w:rPr>
          <w:rFonts w:ascii="Arial" w:hAnsi="Arial" w:cs="Arial"/>
          <w:i w:val="0"/>
          <w:sz w:val="40"/>
          <w:szCs w:val="40"/>
        </w:rPr>
      </w:pPr>
      <w:r w:rsidRPr="00724CCE">
        <w:rPr>
          <w:rFonts w:ascii="Arial" w:hAnsi="Arial" w:cs="Arial"/>
          <w:i w:val="0"/>
          <w:sz w:val="40"/>
          <w:szCs w:val="40"/>
        </w:rPr>
        <w:t>FIG. 6</w:t>
      </w:r>
    </w:p>
    <w:p w14:paraId="3A1FB253" w14:textId="77777777" w:rsidR="00370004" w:rsidRPr="00724CCE" w:rsidRDefault="00370004" w:rsidP="00370004">
      <w:pPr>
        <w:jc w:val="center"/>
        <w:rPr>
          <w:i w:val="0"/>
          <w:sz w:val="22"/>
          <w:szCs w:val="22"/>
        </w:rPr>
      </w:pPr>
    </w:p>
    <w:p w14:paraId="024CE39E" w14:textId="5AC4CAAF" w:rsidR="00DE2DC4" w:rsidRPr="00724CCE" w:rsidRDefault="00DE2DC4">
      <w:pPr>
        <w:widowControl/>
        <w:jc w:val="left"/>
        <w:rPr>
          <w:i w:val="0"/>
          <w:sz w:val="22"/>
          <w:szCs w:val="22"/>
        </w:rPr>
      </w:pPr>
      <w:r w:rsidRPr="00724CCE">
        <w:rPr>
          <w:i w:val="0"/>
          <w:sz w:val="22"/>
          <w:szCs w:val="22"/>
        </w:rPr>
        <w:br w:type="page"/>
      </w:r>
    </w:p>
    <w:p w14:paraId="4AA094CF" w14:textId="77777777" w:rsidR="00DE2DC4" w:rsidRPr="00724CCE" w:rsidRDefault="00DE2DC4" w:rsidP="00370004">
      <w:pPr>
        <w:jc w:val="center"/>
        <w:rPr>
          <w:i w:val="0"/>
          <w:sz w:val="22"/>
          <w:szCs w:val="22"/>
        </w:rPr>
      </w:pPr>
    </w:p>
    <w:p w14:paraId="236ED84E" w14:textId="77777777" w:rsidR="00DE2DC4" w:rsidRPr="00724CCE" w:rsidRDefault="00DE2DC4" w:rsidP="00370004">
      <w:pPr>
        <w:jc w:val="center"/>
        <w:rPr>
          <w:i w:val="0"/>
          <w:sz w:val="22"/>
          <w:szCs w:val="22"/>
        </w:rPr>
      </w:pPr>
    </w:p>
    <w:p w14:paraId="3EFEE92D" w14:textId="77777777" w:rsidR="005746AC" w:rsidRPr="00724CCE" w:rsidRDefault="005746AC" w:rsidP="00370004">
      <w:pPr>
        <w:jc w:val="center"/>
        <w:rPr>
          <w:i w:val="0"/>
          <w:sz w:val="22"/>
          <w:szCs w:val="22"/>
        </w:rPr>
      </w:pPr>
    </w:p>
    <w:p w14:paraId="5ADCA33D" w14:textId="77777777" w:rsidR="00C14118" w:rsidRPr="00724CCE" w:rsidRDefault="00C14118" w:rsidP="00370004">
      <w:pPr>
        <w:jc w:val="center"/>
        <w:rPr>
          <w:i w:val="0"/>
          <w:sz w:val="22"/>
          <w:szCs w:val="22"/>
        </w:rPr>
      </w:pPr>
    </w:p>
    <w:p w14:paraId="6E6CE673" w14:textId="77777777" w:rsidR="00DE2DC4" w:rsidRPr="00724CCE" w:rsidRDefault="00DE2DC4" w:rsidP="00370004">
      <w:pPr>
        <w:jc w:val="center"/>
        <w:rPr>
          <w:i w:val="0"/>
          <w:sz w:val="22"/>
          <w:szCs w:val="22"/>
        </w:rPr>
      </w:pPr>
    </w:p>
    <w:p w14:paraId="0D79B600" w14:textId="6D0BF1CE" w:rsidR="00DE2DC4" w:rsidRPr="00724CCE" w:rsidRDefault="00DE2DC4" w:rsidP="00370004">
      <w:pPr>
        <w:jc w:val="center"/>
        <w:rPr>
          <w:i w:val="0"/>
          <w:sz w:val="22"/>
          <w:szCs w:val="22"/>
        </w:rPr>
      </w:pPr>
      <w:r w:rsidRPr="00724CCE">
        <w:rPr>
          <w:i w:val="0"/>
          <w:noProof/>
          <w:sz w:val="22"/>
          <w:szCs w:val="22"/>
        </w:rPr>
        <w:drawing>
          <wp:inline distT="0" distB="0" distL="0" distR="0" wp14:anchorId="0ED71AC7" wp14:editId="0D8EEBF6">
            <wp:extent cx="2434151" cy="3620951"/>
            <wp:effectExtent l="0" t="0" r="4445" b="11430"/>
            <wp:docPr id="6" name="図 6" descr="92MeV%20Xe/論文/Fi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92MeV%20Xe/論文/Fig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1957" cy="3677190"/>
                    </a:xfrm>
                    <a:prstGeom prst="rect">
                      <a:avLst/>
                    </a:prstGeom>
                    <a:noFill/>
                    <a:ln>
                      <a:noFill/>
                    </a:ln>
                  </pic:spPr>
                </pic:pic>
              </a:graphicData>
            </a:graphic>
          </wp:inline>
        </w:drawing>
      </w:r>
    </w:p>
    <w:p w14:paraId="1147C797" w14:textId="7868A035" w:rsidR="00DE2DC4" w:rsidRPr="004E5857" w:rsidRDefault="00EA6189" w:rsidP="00370004">
      <w:pPr>
        <w:jc w:val="center"/>
        <w:rPr>
          <w:rFonts w:ascii="Arial" w:hAnsi="Arial" w:cs="Arial"/>
          <w:i w:val="0"/>
          <w:sz w:val="40"/>
          <w:szCs w:val="40"/>
        </w:rPr>
      </w:pPr>
      <w:r w:rsidRPr="00724CCE">
        <w:rPr>
          <w:rFonts w:ascii="Arial" w:hAnsi="Arial" w:cs="Arial"/>
          <w:i w:val="0"/>
          <w:sz w:val="40"/>
          <w:szCs w:val="40"/>
        </w:rPr>
        <w:t>FIG. 7</w:t>
      </w:r>
      <w:bookmarkStart w:id="0" w:name="_GoBack"/>
      <w:bookmarkEnd w:id="0"/>
    </w:p>
    <w:p w14:paraId="70373511" w14:textId="77777777" w:rsidR="00370004" w:rsidRPr="000473C3" w:rsidRDefault="00370004">
      <w:pPr>
        <w:rPr>
          <w:i w:val="0"/>
          <w:sz w:val="22"/>
          <w:szCs w:val="22"/>
        </w:rPr>
      </w:pPr>
    </w:p>
    <w:sectPr w:rsidR="00370004" w:rsidRPr="000473C3" w:rsidSect="00E4239B">
      <w:footerReference w:type="even" r:id="rId13"/>
      <w:footerReference w:type="default" r:id="rId14"/>
      <w:pgSz w:w="11900" w:h="16840"/>
      <w:pgMar w:top="1134" w:right="1134" w:bottom="1134" w:left="1134" w:header="851" w:footer="850" w:gutter="0"/>
      <w:cols w:space="425"/>
      <w:docGrid w:type="lines" w:linePitch="60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79468" w14:textId="77777777" w:rsidR="00064715" w:rsidRDefault="00064715" w:rsidP="00E4239B">
      <w:r>
        <w:separator/>
      </w:r>
    </w:p>
  </w:endnote>
  <w:endnote w:type="continuationSeparator" w:id="0">
    <w:p w14:paraId="637DF482" w14:textId="77777777" w:rsidR="00064715" w:rsidRDefault="00064715" w:rsidP="00E42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Yu Gothic Light">
    <w:panose1 w:val="020B0300000000000000"/>
    <w:charset w:val="80"/>
    <w:family w:val="auto"/>
    <w:pitch w:val="variable"/>
    <w:sig w:usb0="E00002FF" w:usb1="2AC7FDFF" w:usb2="00000016" w:usb3="00000000" w:csb0="0002009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5D0E9" w14:textId="77777777" w:rsidR="00EA1152" w:rsidRDefault="00EA1152" w:rsidP="00EA1152">
    <w:pPr>
      <w:pStyle w:val="a4"/>
      <w:framePr w:wrap="none"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5EB3941C" w14:textId="77777777" w:rsidR="00EA1152" w:rsidRDefault="00EA1152">
    <w:pPr>
      <w:pStyle w:val="a4"/>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96617" w14:textId="77777777" w:rsidR="00EA1152" w:rsidRPr="00E4239B" w:rsidRDefault="00EA1152" w:rsidP="00EA1152">
    <w:pPr>
      <w:pStyle w:val="a4"/>
      <w:framePr w:wrap="none" w:vAnchor="text" w:hAnchor="margin" w:xAlign="center" w:y="1"/>
      <w:rPr>
        <w:rStyle w:val="a6"/>
        <w:i w:val="0"/>
        <w:sz w:val="22"/>
        <w:szCs w:val="22"/>
      </w:rPr>
    </w:pPr>
    <w:r w:rsidRPr="00E4239B">
      <w:rPr>
        <w:rStyle w:val="a6"/>
        <w:i w:val="0"/>
        <w:sz w:val="22"/>
        <w:szCs w:val="22"/>
      </w:rPr>
      <w:fldChar w:fldCharType="begin"/>
    </w:r>
    <w:r w:rsidRPr="00E4239B">
      <w:rPr>
        <w:rStyle w:val="a6"/>
        <w:i w:val="0"/>
        <w:sz w:val="22"/>
        <w:szCs w:val="22"/>
      </w:rPr>
      <w:instrText xml:space="preserve">PAGE  </w:instrText>
    </w:r>
    <w:r w:rsidRPr="00E4239B">
      <w:rPr>
        <w:rStyle w:val="a6"/>
        <w:i w:val="0"/>
        <w:sz w:val="22"/>
        <w:szCs w:val="22"/>
      </w:rPr>
      <w:fldChar w:fldCharType="separate"/>
    </w:r>
    <w:r w:rsidR="00724CCE">
      <w:rPr>
        <w:rStyle w:val="a6"/>
        <w:i w:val="0"/>
        <w:noProof/>
        <w:sz w:val="22"/>
        <w:szCs w:val="22"/>
      </w:rPr>
      <w:t>21</w:t>
    </w:r>
    <w:r w:rsidRPr="00E4239B">
      <w:rPr>
        <w:rStyle w:val="a6"/>
        <w:i w:val="0"/>
        <w:sz w:val="22"/>
        <w:szCs w:val="22"/>
      </w:rPr>
      <w:fldChar w:fldCharType="end"/>
    </w:r>
  </w:p>
  <w:p w14:paraId="7DC10CEA" w14:textId="77777777" w:rsidR="00EA1152" w:rsidRDefault="00EA1152">
    <w:pPr>
      <w:pStyle w:val="a4"/>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790252" w14:textId="77777777" w:rsidR="00064715" w:rsidRDefault="00064715" w:rsidP="00E4239B">
      <w:r>
        <w:separator/>
      </w:r>
    </w:p>
  </w:footnote>
  <w:footnote w:type="continuationSeparator" w:id="0">
    <w:p w14:paraId="3357D050" w14:textId="77777777" w:rsidR="00064715" w:rsidRDefault="00064715" w:rsidP="00E423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1"/>
  <w:bordersDoNotSurroundHeader/>
  <w:bordersDoNotSurroundFooter/>
  <w:proofState w:spelling="clean" w:grammar="clean"/>
  <w:defaultTabStop w:val="960"/>
  <w:drawingGridHorizontalSpacing w:val="105"/>
  <w:drawingGridVerticalSpacing w:val="607"/>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A92"/>
    <w:rsid w:val="0000023E"/>
    <w:rsid w:val="00001DB3"/>
    <w:rsid w:val="000022E4"/>
    <w:rsid w:val="00004C2F"/>
    <w:rsid w:val="0000624E"/>
    <w:rsid w:val="00006972"/>
    <w:rsid w:val="000140B7"/>
    <w:rsid w:val="00015D3B"/>
    <w:rsid w:val="0001686B"/>
    <w:rsid w:val="0001746A"/>
    <w:rsid w:val="000227F6"/>
    <w:rsid w:val="00022C93"/>
    <w:rsid w:val="000242CE"/>
    <w:rsid w:val="00024324"/>
    <w:rsid w:val="000277E0"/>
    <w:rsid w:val="000278DF"/>
    <w:rsid w:val="00027C53"/>
    <w:rsid w:val="00027D68"/>
    <w:rsid w:val="00031307"/>
    <w:rsid w:val="000329DD"/>
    <w:rsid w:val="0003766E"/>
    <w:rsid w:val="00037D0A"/>
    <w:rsid w:val="0004148F"/>
    <w:rsid w:val="0004299E"/>
    <w:rsid w:val="00046621"/>
    <w:rsid w:val="0004696E"/>
    <w:rsid w:val="000473C3"/>
    <w:rsid w:val="00055774"/>
    <w:rsid w:val="0006004C"/>
    <w:rsid w:val="000630FA"/>
    <w:rsid w:val="000632B9"/>
    <w:rsid w:val="00064715"/>
    <w:rsid w:val="00064C0D"/>
    <w:rsid w:val="000652F5"/>
    <w:rsid w:val="00066058"/>
    <w:rsid w:val="000664D5"/>
    <w:rsid w:val="00066904"/>
    <w:rsid w:val="00066F37"/>
    <w:rsid w:val="00067987"/>
    <w:rsid w:val="000715A9"/>
    <w:rsid w:val="00074CD7"/>
    <w:rsid w:val="00074FAE"/>
    <w:rsid w:val="00075E03"/>
    <w:rsid w:val="00076E4A"/>
    <w:rsid w:val="000777F8"/>
    <w:rsid w:val="000819D9"/>
    <w:rsid w:val="00082419"/>
    <w:rsid w:val="00082DC3"/>
    <w:rsid w:val="0008612F"/>
    <w:rsid w:val="00086ABC"/>
    <w:rsid w:val="000922CA"/>
    <w:rsid w:val="00095AA2"/>
    <w:rsid w:val="00097394"/>
    <w:rsid w:val="000A0413"/>
    <w:rsid w:val="000A3104"/>
    <w:rsid w:val="000A457F"/>
    <w:rsid w:val="000A712E"/>
    <w:rsid w:val="000B02C7"/>
    <w:rsid w:val="000B129D"/>
    <w:rsid w:val="000B2345"/>
    <w:rsid w:val="000B25D7"/>
    <w:rsid w:val="000B3607"/>
    <w:rsid w:val="000B4061"/>
    <w:rsid w:val="000B5C12"/>
    <w:rsid w:val="000C1D19"/>
    <w:rsid w:val="000C2129"/>
    <w:rsid w:val="000C240E"/>
    <w:rsid w:val="000D0AF3"/>
    <w:rsid w:val="000D1B19"/>
    <w:rsid w:val="000D2136"/>
    <w:rsid w:val="000D222E"/>
    <w:rsid w:val="000D388B"/>
    <w:rsid w:val="000D56CB"/>
    <w:rsid w:val="000E18EF"/>
    <w:rsid w:val="000E3879"/>
    <w:rsid w:val="000E3F62"/>
    <w:rsid w:val="000E7145"/>
    <w:rsid w:val="000E742D"/>
    <w:rsid w:val="000E74BB"/>
    <w:rsid w:val="000F0243"/>
    <w:rsid w:val="000F27DA"/>
    <w:rsid w:val="000F297C"/>
    <w:rsid w:val="000F2F5A"/>
    <w:rsid w:val="000F2FB6"/>
    <w:rsid w:val="000F371F"/>
    <w:rsid w:val="000F3A36"/>
    <w:rsid w:val="000F40A4"/>
    <w:rsid w:val="000F6F46"/>
    <w:rsid w:val="000F778D"/>
    <w:rsid w:val="000F7F46"/>
    <w:rsid w:val="001005B6"/>
    <w:rsid w:val="00101A0F"/>
    <w:rsid w:val="00101EBB"/>
    <w:rsid w:val="001025BB"/>
    <w:rsid w:val="0010279F"/>
    <w:rsid w:val="00105F50"/>
    <w:rsid w:val="00111EE7"/>
    <w:rsid w:val="00112CE6"/>
    <w:rsid w:val="00112E88"/>
    <w:rsid w:val="00113638"/>
    <w:rsid w:val="00113C9F"/>
    <w:rsid w:val="001212C2"/>
    <w:rsid w:val="00121C5C"/>
    <w:rsid w:val="00122031"/>
    <w:rsid w:val="00122E8B"/>
    <w:rsid w:val="00124FF8"/>
    <w:rsid w:val="00125EBE"/>
    <w:rsid w:val="001268A3"/>
    <w:rsid w:val="0012739C"/>
    <w:rsid w:val="0013152B"/>
    <w:rsid w:val="001324AD"/>
    <w:rsid w:val="001326C8"/>
    <w:rsid w:val="00132766"/>
    <w:rsid w:val="00133325"/>
    <w:rsid w:val="00133C1C"/>
    <w:rsid w:val="00133C34"/>
    <w:rsid w:val="001348CE"/>
    <w:rsid w:val="00135E97"/>
    <w:rsid w:val="00136298"/>
    <w:rsid w:val="001420CB"/>
    <w:rsid w:val="00144144"/>
    <w:rsid w:val="0014652E"/>
    <w:rsid w:val="001473AD"/>
    <w:rsid w:val="00150F42"/>
    <w:rsid w:val="001524C9"/>
    <w:rsid w:val="00152933"/>
    <w:rsid w:val="0016072F"/>
    <w:rsid w:val="00162420"/>
    <w:rsid w:val="00163F05"/>
    <w:rsid w:val="00166865"/>
    <w:rsid w:val="00166FA2"/>
    <w:rsid w:val="001672F9"/>
    <w:rsid w:val="001677F9"/>
    <w:rsid w:val="00167C70"/>
    <w:rsid w:val="001716A1"/>
    <w:rsid w:val="001719FA"/>
    <w:rsid w:val="0017229D"/>
    <w:rsid w:val="001736F8"/>
    <w:rsid w:val="0017410B"/>
    <w:rsid w:val="0017514F"/>
    <w:rsid w:val="001755AB"/>
    <w:rsid w:val="001760FE"/>
    <w:rsid w:val="001762FE"/>
    <w:rsid w:val="0017640B"/>
    <w:rsid w:val="0017674E"/>
    <w:rsid w:val="00176EAB"/>
    <w:rsid w:val="00177DE5"/>
    <w:rsid w:val="0018449B"/>
    <w:rsid w:val="0018533A"/>
    <w:rsid w:val="00186604"/>
    <w:rsid w:val="00186B45"/>
    <w:rsid w:val="00194061"/>
    <w:rsid w:val="001A022C"/>
    <w:rsid w:val="001A1B07"/>
    <w:rsid w:val="001A44FD"/>
    <w:rsid w:val="001A5DDB"/>
    <w:rsid w:val="001A63FD"/>
    <w:rsid w:val="001A6F2A"/>
    <w:rsid w:val="001B1873"/>
    <w:rsid w:val="001B3B0C"/>
    <w:rsid w:val="001B4A30"/>
    <w:rsid w:val="001B5AF0"/>
    <w:rsid w:val="001B6062"/>
    <w:rsid w:val="001B71E6"/>
    <w:rsid w:val="001C176C"/>
    <w:rsid w:val="001C2526"/>
    <w:rsid w:val="001C504B"/>
    <w:rsid w:val="001C56CE"/>
    <w:rsid w:val="001C6335"/>
    <w:rsid w:val="001C6BF3"/>
    <w:rsid w:val="001C7345"/>
    <w:rsid w:val="001C7F32"/>
    <w:rsid w:val="001D007E"/>
    <w:rsid w:val="001D012C"/>
    <w:rsid w:val="001D32DD"/>
    <w:rsid w:val="001D5869"/>
    <w:rsid w:val="001D7344"/>
    <w:rsid w:val="001D76FA"/>
    <w:rsid w:val="001E16C6"/>
    <w:rsid w:val="001E30A3"/>
    <w:rsid w:val="001F258D"/>
    <w:rsid w:val="001F45AF"/>
    <w:rsid w:val="001F6E5B"/>
    <w:rsid w:val="00200C25"/>
    <w:rsid w:val="00201DB1"/>
    <w:rsid w:val="00202998"/>
    <w:rsid w:val="00203ECF"/>
    <w:rsid w:val="00204B44"/>
    <w:rsid w:val="00206540"/>
    <w:rsid w:val="0021049D"/>
    <w:rsid w:val="002104B0"/>
    <w:rsid w:val="00211276"/>
    <w:rsid w:val="00215ECA"/>
    <w:rsid w:val="00217318"/>
    <w:rsid w:val="002175DE"/>
    <w:rsid w:val="00217D75"/>
    <w:rsid w:val="002229C8"/>
    <w:rsid w:val="00222B72"/>
    <w:rsid w:val="00226D35"/>
    <w:rsid w:val="00226D5E"/>
    <w:rsid w:val="00227DE0"/>
    <w:rsid w:val="00230C3E"/>
    <w:rsid w:val="00233361"/>
    <w:rsid w:val="00233BC5"/>
    <w:rsid w:val="002350A6"/>
    <w:rsid w:val="00235AA3"/>
    <w:rsid w:val="00235D4E"/>
    <w:rsid w:val="0024079B"/>
    <w:rsid w:val="002433F9"/>
    <w:rsid w:val="002435C2"/>
    <w:rsid w:val="00244342"/>
    <w:rsid w:val="00244758"/>
    <w:rsid w:val="002450F5"/>
    <w:rsid w:val="00247411"/>
    <w:rsid w:val="00247755"/>
    <w:rsid w:val="00247D6B"/>
    <w:rsid w:val="002527E5"/>
    <w:rsid w:val="00253562"/>
    <w:rsid w:val="00261027"/>
    <w:rsid w:val="00261E00"/>
    <w:rsid w:val="002635E8"/>
    <w:rsid w:val="00263851"/>
    <w:rsid w:val="00266086"/>
    <w:rsid w:val="00266E7E"/>
    <w:rsid w:val="0026783C"/>
    <w:rsid w:val="00271F77"/>
    <w:rsid w:val="002720EF"/>
    <w:rsid w:val="00272740"/>
    <w:rsid w:val="002736F3"/>
    <w:rsid w:val="002738CD"/>
    <w:rsid w:val="0028202B"/>
    <w:rsid w:val="002827D5"/>
    <w:rsid w:val="00282C22"/>
    <w:rsid w:val="00283599"/>
    <w:rsid w:val="00283E3E"/>
    <w:rsid w:val="00285557"/>
    <w:rsid w:val="002879B4"/>
    <w:rsid w:val="002910EE"/>
    <w:rsid w:val="00291B42"/>
    <w:rsid w:val="00291DCD"/>
    <w:rsid w:val="00294102"/>
    <w:rsid w:val="00295BE5"/>
    <w:rsid w:val="00297254"/>
    <w:rsid w:val="002A431D"/>
    <w:rsid w:val="002A45C0"/>
    <w:rsid w:val="002A6B7D"/>
    <w:rsid w:val="002A6F78"/>
    <w:rsid w:val="002B0414"/>
    <w:rsid w:val="002B2002"/>
    <w:rsid w:val="002B3B88"/>
    <w:rsid w:val="002B573B"/>
    <w:rsid w:val="002B66E3"/>
    <w:rsid w:val="002B697D"/>
    <w:rsid w:val="002B71CD"/>
    <w:rsid w:val="002B72CB"/>
    <w:rsid w:val="002C0349"/>
    <w:rsid w:val="002C0996"/>
    <w:rsid w:val="002C0D08"/>
    <w:rsid w:val="002C3189"/>
    <w:rsid w:val="002C3DD6"/>
    <w:rsid w:val="002C486C"/>
    <w:rsid w:val="002C776B"/>
    <w:rsid w:val="002D0650"/>
    <w:rsid w:val="002D0D03"/>
    <w:rsid w:val="002D0E5F"/>
    <w:rsid w:val="002D1A33"/>
    <w:rsid w:val="002D1CB0"/>
    <w:rsid w:val="002D2652"/>
    <w:rsid w:val="002D2877"/>
    <w:rsid w:val="002D2B82"/>
    <w:rsid w:val="002D346F"/>
    <w:rsid w:val="002D3C44"/>
    <w:rsid w:val="002D4DD3"/>
    <w:rsid w:val="002D7BC4"/>
    <w:rsid w:val="002D7D58"/>
    <w:rsid w:val="002E07E6"/>
    <w:rsid w:val="002E1523"/>
    <w:rsid w:val="002E235B"/>
    <w:rsid w:val="002E2E72"/>
    <w:rsid w:val="002E67CD"/>
    <w:rsid w:val="002F14F2"/>
    <w:rsid w:val="002F1B9E"/>
    <w:rsid w:val="002F2067"/>
    <w:rsid w:val="002F2D3C"/>
    <w:rsid w:val="002F33BB"/>
    <w:rsid w:val="002F3AA1"/>
    <w:rsid w:val="002F67E4"/>
    <w:rsid w:val="002F6ADE"/>
    <w:rsid w:val="002F78C4"/>
    <w:rsid w:val="00301FC3"/>
    <w:rsid w:val="003032B5"/>
    <w:rsid w:val="00304141"/>
    <w:rsid w:val="0030417C"/>
    <w:rsid w:val="0030491D"/>
    <w:rsid w:val="0030519A"/>
    <w:rsid w:val="00307A5C"/>
    <w:rsid w:val="003121F9"/>
    <w:rsid w:val="0031612B"/>
    <w:rsid w:val="00316342"/>
    <w:rsid w:val="00316B4A"/>
    <w:rsid w:val="003208D4"/>
    <w:rsid w:val="0032270A"/>
    <w:rsid w:val="00323085"/>
    <w:rsid w:val="003246B0"/>
    <w:rsid w:val="00327B2F"/>
    <w:rsid w:val="00327E14"/>
    <w:rsid w:val="00330878"/>
    <w:rsid w:val="0033092C"/>
    <w:rsid w:val="00330C8F"/>
    <w:rsid w:val="003338BF"/>
    <w:rsid w:val="00335AD2"/>
    <w:rsid w:val="003369A4"/>
    <w:rsid w:val="00342C69"/>
    <w:rsid w:val="00343EDB"/>
    <w:rsid w:val="00351073"/>
    <w:rsid w:val="003518DD"/>
    <w:rsid w:val="00351EC7"/>
    <w:rsid w:val="00352BC8"/>
    <w:rsid w:val="00355FD9"/>
    <w:rsid w:val="00360107"/>
    <w:rsid w:val="0036226D"/>
    <w:rsid w:val="00362A94"/>
    <w:rsid w:val="003639C1"/>
    <w:rsid w:val="00367E17"/>
    <w:rsid w:val="00370004"/>
    <w:rsid w:val="00370444"/>
    <w:rsid w:val="00371AF7"/>
    <w:rsid w:val="00372E66"/>
    <w:rsid w:val="00373567"/>
    <w:rsid w:val="003738CB"/>
    <w:rsid w:val="00373FD3"/>
    <w:rsid w:val="00377DEE"/>
    <w:rsid w:val="003800BA"/>
    <w:rsid w:val="00381C51"/>
    <w:rsid w:val="00393B84"/>
    <w:rsid w:val="00393D00"/>
    <w:rsid w:val="00393FD2"/>
    <w:rsid w:val="00394440"/>
    <w:rsid w:val="003946BA"/>
    <w:rsid w:val="003964BF"/>
    <w:rsid w:val="00396892"/>
    <w:rsid w:val="00396DAE"/>
    <w:rsid w:val="003A23AD"/>
    <w:rsid w:val="003A2907"/>
    <w:rsid w:val="003A4DB4"/>
    <w:rsid w:val="003A5B80"/>
    <w:rsid w:val="003A5D5D"/>
    <w:rsid w:val="003A667C"/>
    <w:rsid w:val="003B12AE"/>
    <w:rsid w:val="003B3D45"/>
    <w:rsid w:val="003B3E1F"/>
    <w:rsid w:val="003B517E"/>
    <w:rsid w:val="003B56BE"/>
    <w:rsid w:val="003B5F4A"/>
    <w:rsid w:val="003B6CCA"/>
    <w:rsid w:val="003C176A"/>
    <w:rsid w:val="003C1A76"/>
    <w:rsid w:val="003C23EA"/>
    <w:rsid w:val="003C398C"/>
    <w:rsid w:val="003C6587"/>
    <w:rsid w:val="003C68F2"/>
    <w:rsid w:val="003C73B1"/>
    <w:rsid w:val="003D074F"/>
    <w:rsid w:val="003D2A03"/>
    <w:rsid w:val="003D2B1C"/>
    <w:rsid w:val="003D35F2"/>
    <w:rsid w:val="003E0720"/>
    <w:rsid w:val="003E1C22"/>
    <w:rsid w:val="003E1DB1"/>
    <w:rsid w:val="003E25D8"/>
    <w:rsid w:val="003E4C05"/>
    <w:rsid w:val="003E5487"/>
    <w:rsid w:val="003E6A27"/>
    <w:rsid w:val="003F10CF"/>
    <w:rsid w:val="003F6676"/>
    <w:rsid w:val="003F7DB8"/>
    <w:rsid w:val="00401A7E"/>
    <w:rsid w:val="00402E72"/>
    <w:rsid w:val="004037A1"/>
    <w:rsid w:val="00404405"/>
    <w:rsid w:val="00405316"/>
    <w:rsid w:val="004069F6"/>
    <w:rsid w:val="004079C9"/>
    <w:rsid w:val="0041137A"/>
    <w:rsid w:val="00412723"/>
    <w:rsid w:val="00412FB0"/>
    <w:rsid w:val="004130C0"/>
    <w:rsid w:val="004145AC"/>
    <w:rsid w:val="00414D24"/>
    <w:rsid w:val="00416783"/>
    <w:rsid w:val="00416A5A"/>
    <w:rsid w:val="004209C2"/>
    <w:rsid w:val="00424761"/>
    <w:rsid w:val="00426719"/>
    <w:rsid w:val="00430EDE"/>
    <w:rsid w:val="00432D51"/>
    <w:rsid w:val="00432EE2"/>
    <w:rsid w:val="00435F5A"/>
    <w:rsid w:val="00443470"/>
    <w:rsid w:val="004435AB"/>
    <w:rsid w:val="004444F4"/>
    <w:rsid w:val="00444E99"/>
    <w:rsid w:val="0044537E"/>
    <w:rsid w:val="00446082"/>
    <w:rsid w:val="0044628F"/>
    <w:rsid w:val="00446CAC"/>
    <w:rsid w:val="00450513"/>
    <w:rsid w:val="00450FAA"/>
    <w:rsid w:val="00454702"/>
    <w:rsid w:val="0045573C"/>
    <w:rsid w:val="0045580A"/>
    <w:rsid w:val="0045591B"/>
    <w:rsid w:val="00455B53"/>
    <w:rsid w:val="0045725D"/>
    <w:rsid w:val="0046176E"/>
    <w:rsid w:val="00464A0E"/>
    <w:rsid w:val="00470958"/>
    <w:rsid w:val="00471DCE"/>
    <w:rsid w:val="00474CAF"/>
    <w:rsid w:val="00476798"/>
    <w:rsid w:val="0047746A"/>
    <w:rsid w:val="00480C7B"/>
    <w:rsid w:val="00483ED8"/>
    <w:rsid w:val="00484666"/>
    <w:rsid w:val="00485530"/>
    <w:rsid w:val="004871E6"/>
    <w:rsid w:val="0048742D"/>
    <w:rsid w:val="0049016C"/>
    <w:rsid w:val="00490E34"/>
    <w:rsid w:val="00490F57"/>
    <w:rsid w:val="00495221"/>
    <w:rsid w:val="00497BD3"/>
    <w:rsid w:val="004A2014"/>
    <w:rsid w:val="004A270A"/>
    <w:rsid w:val="004A4215"/>
    <w:rsid w:val="004A63D9"/>
    <w:rsid w:val="004B1628"/>
    <w:rsid w:val="004B16F7"/>
    <w:rsid w:val="004B2CE5"/>
    <w:rsid w:val="004B50F9"/>
    <w:rsid w:val="004B5E80"/>
    <w:rsid w:val="004B6ED7"/>
    <w:rsid w:val="004B6FD7"/>
    <w:rsid w:val="004B74D6"/>
    <w:rsid w:val="004C4DEA"/>
    <w:rsid w:val="004C4EC7"/>
    <w:rsid w:val="004C5411"/>
    <w:rsid w:val="004C5D3F"/>
    <w:rsid w:val="004C66D0"/>
    <w:rsid w:val="004C7DA8"/>
    <w:rsid w:val="004D09F7"/>
    <w:rsid w:val="004D2405"/>
    <w:rsid w:val="004D3A19"/>
    <w:rsid w:val="004E0F8C"/>
    <w:rsid w:val="004E20AA"/>
    <w:rsid w:val="004E2DB9"/>
    <w:rsid w:val="004E3673"/>
    <w:rsid w:val="004E50A7"/>
    <w:rsid w:val="004E5857"/>
    <w:rsid w:val="004E59F0"/>
    <w:rsid w:val="004E7839"/>
    <w:rsid w:val="004F0227"/>
    <w:rsid w:val="004F53C8"/>
    <w:rsid w:val="004F6B2C"/>
    <w:rsid w:val="00503045"/>
    <w:rsid w:val="00503A86"/>
    <w:rsid w:val="005059CE"/>
    <w:rsid w:val="00506255"/>
    <w:rsid w:val="00506C7C"/>
    <w:rsid w:val="0051042E"/>
    <w:rsid w:val="00513E8F"/>
    <w:rsid w:val="005147C9"/>
    <w:rsid w:val="00515CA0"/>
    <w:rsid w:val="00515F10"/>
    <w:rsid w:val="005162FE"/>
    <w:rsid w:val="0052155C"/>
    <w:rsid w:val="00523468"/>
    <w:rsid w:val="00523A23"/>
    <w:rsid w:val="00524BA5"/>
    <w:rsid w:val="00526714"/>
    <w:rsid w:val="00526918"/>
    <w:rsid w:val="005303E8"/>
    <w:rsid w:val="005307AD"/>
    <w:rsid w:val="00530A6D"/>
    <w:rsid w:val="00531E32"/>
    <w:rsid w:val="00536946"/>
    <w:rsid w:val="00536976"/>
    <w:rsid w:val="00537649"/>
    <w:rsid w:val="00540F10"/>
    <w:rsid w:val="00540F7E"/>
    <w:rsid w:val="0054100F"/>
    <w:rsid w:val="005414D9"/>
    <w:rsid w:val="00542B1B"/>
    <w:rsid w:val="005454BC"/>
    <w:rsid w:val="00554267"/>
    <w:rsid w:val="0055470E"/>
    <w:rsid w:val="005573F7"/>
    <w:rsid w:val="0056434B"/>
    <w:rsid w:val="0056503B"/>
    <w:rsid w:val="00566684"/>
    <w:rsid w:val="0056765C"/>
    <w:rsid w:val="0057276A"/>
    <w:rsid w:val="00572AB8"/>
    <w:rsid w:val="00573D1D"/>
    <w:rsid w:val="005746AC"/>
    <w:rsid w:val="0057775C"/>
    <w:rsid w:val="00577930"/>
    <w:rsid w:val="00590AA7"/>
    <w:rsid w:val="00594BB1"/>
    <w:rsid w:val="00595930"/>
    <w:rsid w:val="005A053C"/>
    <w:rsid w:val="005A1D8B"/>
    <w:rsid w:val="005A2374"/>
    <w:rsid w:val="005A3A88"/>
    <w:rsid w:val="005A556A"/>
    <w:rsid w:val="005A5C3E"/>
    <w:rsid w:val="005A613C"/>
    <w:rsid w:val="005A7C61"/>
    <w:rsid w:val="005B12E8"/>
    <w:rsid w:val="005B23C9"/>
    <w:rsid w:val="005B28A1"/>
    <w:rsid w:val="005B2972"/>
    <w:rsid w:val="005B3291"/>
    <w:rsid w:val="005B3634"/>
    <w:rsid w:val="005B527D"/>
    <w:rsid w:val="005B7A32"/>
    <w:rsid w:val="005C1567"/>
    <w:rsid w:val="005D067C"/>
    <w:rsid w:val="005D15A2"/>
    <w:rsid w:val="005D3ECC"/>
    <w:rsid w:val="005D3FF1"/>
    <w:rsid w:val="005D775A"/>
    <w:rsid w:val="005E107F"/>
    <w:rsid w:val="005E1B44"/>
    <w:rsid w:val="005E3E8C"/>
    <w:rsid w:val="005F0745"/>
    <w:rsid w:val="005F0E5D"/>
    <w:rsid w:val="005F46EC"/>
    <w:rsid w:val="00603D09"/>
    <w:rsid w:val="00604AE1"/>
    <w:rsid w:val="006054BF"/>
    <w:rsid w:val="00607C50"/>
    <w:rsid w:val="00614799"/>
    <w:rsid w:val="00614936"/>
    <w:rsid w:val="00614BD2"/>
    <w:rsid w:val="00615812"/>
    <w:rsid w:val="00620E0D"/>
    <w:rsid w:val="00621607"/>
    <w:rsid w:val="00621E1C"/>
    <w:rsid w:val="00624747"/>
    <w:rsid w:val="00624FD0"/>
    <w:rsid w:val="006255B6"/>
    <w:rsid w:val="0062567E"/>
    <w:rsid w:val="0063102D"/>
    <w:rsid w:val="006325AF"/>
    <w:rsid w:val="00635B23"/>
    <w:rsid w:val="00635C6F"/>
    <w:rsid w:val="00637484"/>
    <w:rsid w:val="00637E24"/>
    <w:rsid w:val="0064040A"/>
    <w:rsid w:val="00640483"/>
    <w:rsid w:val="006421B5"/>
    <w:rsid w:val="006424FB"/>
    <w:rsid w:val="00642D5C"/>
    <w:rsid w:val="00643B60"/>
    <w:rsid w:val="00643CC0"/>
    <w:rsid w:val="00650ACF"/>
    <w:rsid w:val="00652406"/>
    <w:rsid w:val="006532E0"/>
    <w:rsid w:val="00654C39"/>
    <w:rsid w:val="006576D6"/>
    <w:rsid w:val="006619C5"/>
    <w:rsid w:val="00661A67"/>
    <w:rsid w:val="00663364"/>
    <w:rsid w:val="00663987"/>
    <w:rsid w:val="00664F68"/>
    <w:rsid w:val="0066560C"/>
    <w:rsid w:val="00671704"/>
    <w:rsid w:val="00671F63"/>
    <w:rsid w:val="006729A6"/>
    <w:rsid w:val="006746DE"/>
    <w:rsid w:val="00680604"/>
    <w:rsid w:val="006814DF"/>
    <w:rsid w:val="006863EE"/>
    <w:rsid w:val="00686D27"/>
    <w:rsid w:val="006902D8"/>
    <w:rsid w:val="00693321"/>
    <w:rsid w:val="00697493"/>
    <w:rsid w:val="006976FD"/>
    <w:rsid w:val="006979D7"/>
    <w:rsid w:val="00697FFC"/>
    <w:rsid w:val="006A02F5"/>
    <w:rsid w:val="006A0691"/>
    <w:rsid w:val="006A13C3"/>
    <w:rsid w:val="006A183A"/>
    <w:rsid w:val="006A25F9"/>
    <w:rsid w:val="006A4A9A"/>
    <w:rsid w:val="006A4DAE"/>
    <w:rsid w:val="006A52C2"/>
    <w:rsid w:val="006A6A92"/>
    <w:rsid w:val="006B1183"/>
    <w:rsid w:val="006B191E"/>
    <w:rsid w:val="006B26A9"/>
    <w:rsid w:val="006B28EB"/>
    <w:rsid w:val="006B44BB"/>
    <w:rsid w:val="006B5493"/>
    <w:rsid w:val="006B6CDE"/>
    <w:rsid w:val="006B7148"/>
    <w:rsid w:val="006B78EB"/>
    <w:rsid w:val="006B7EAA"/>
    <w:rsid w:val="006C02BB"/>
    <w:rsid w:val="006C3B4F"/>
    <w:rsid w:val="006C3E13"/>
    <w:rsid w:val="006C4AC1"/>
    <w:rsid w:val="006C5A56"/>
    <w:rsid w:val="006C5AA6"/>
    <w:rsid w:val="006C7068"/>
    <w:rsid w:val="006D14D3"/>
    <w:rsid w:val="006D42C2"/>
    <w:rsid w:val="006D44B8"/>
    <w:rsid w:val="006D481C"/>
    <w:rsid w:val="006D5E6A"/>
    <w:rsid w:val="006D6BDC"/>
    <w:rsid w:val="006D71D7"/>
    <w:rsid w:val="006D7D9A"/>
    <w:rsid w:val="006E04F9"/>
    <w:rsid w:val="006E2DC1"/>
    <w:rsid w:val="006E2E32"/>
    <w:rsid w:val="006E5076"/>
    <w:rsid w:val="006E692A"/>
    <w:rsid w:val="006E6EFD"/>
    <w:rsid w:val="006F01D5"/>
    <w:rsid w:val="006F123B"/>
    <w:rsid w:val="006F1E11"/>
    <w:rsid w:val="006F4736"/>
    <w:rsid w:val="006F5A2C"/>
    <w:rsid w:val="0070010A"/>
    <w:rsid w:val="0070023F"/>
    <w:rsid w:val="00700848"/>
    <w:rsid w:val="007023CC"/>
    <w:rsid w:val="0070246E"/>
    <w:rsid w:val="0070500F"/>
    <w:rsid w:val="00706603"/>
    <w:rsid w:val="007073D2"/>
    <w:rsid w:val="00710910"/>
    <w:rsid w:val="00710EF4"/>
    <w:rsid w:val="007112A8"/>
    <w:rsid w:val="007115C5"/>
    <w:rsid w:val="00711A78"/>
    <w:rsid w:val="007125A0"/>
    <w:rsid w:val="007138E1"/>
    <w:rsid w:val="00715CA6"/>
    <w:rsid w:val="00720978"/>
    <w:rsid w:val="00721F43"/>
    <w:rsid w:val="0072354C"/>
    <w:rsid w:val="007235B7"/>
    <w:rsid w:val="00723CF0"/>
    <w:rsid w:val="00724B55"/>
    <w:rsid w:val="00724CC3"/>
    <w:rsid w:val="00724CCE"/>
    <w:rsid w:val="00725928"/>
    <w:rsid w:val="00726DFD"/>
    <w:rsid w:val="007271CA"/>
    <w:rsid w:val="0073339F"/>
    <w:rsid w:val="00733C3F"/>
    <w:rsid w:val="00734679"/>
    <w:rsid w:val="00735906"/>
    <w:rsid w:val="0073607A"/>
    <w:rsid w:val="00737224"/>
    <w:rsid w:val="00737B36"/>
    <w:rsid w:val="0074037F"/>
    <w:rsid w:val="007423A1"/>
    <w:rsid w:val="00743109"/>
    <w:rsid w:val="00745B8C"/>
    <w:rsid w:val="0076610E"/>
    <w:rsid w:val="007704F4"/>
    <w:rsid w:val="00772823"/>
    <w:rsid w:val="00774883"/>
    <w:rsid w:val="00774C65"/>
    <w:rsid w:val="00774CFB"/>
    <w:rsid w:val="00775FB2"/>
    <w:rsid w:val="00776D1B"/>
    <w:rsid w:val="00780DBC"/>
    <w:rsid w:val="00781E04"/>
    <w:rsid w:val="00782B81"/>
    <w:rsid w:val="00787B9C"/>
    <w:rsid w:val="00790E5C"/>
    <w:rsid w:val="00791F31"/>
    <w:rsid w:val="00791FCD"/>
    <w:rsid w:val="0079562C"/>
    <w:rsid w:val="00795EB1"/>
    <w:rsid w:val="00796802"/>
    <w:rsid w:val="00796B01"/>
    <w:rsid w:val="00796CEA"/>
    <w:rsid w:val="007A38FC"/>
    <w:rsid w:val="007A6C8D"/>
    <w:rsid w:val="007B0873"/>
    <w:rsid w:val="007B162F"/>
    <w:rsid w:val="007B2E0C"/>
    <w:rsid w:val="007B33DA"/>
    <w:rsid w:val="007B4239"/>
    <w:rsid w:val="007B5E77"/>
    <w:rsid w:val="007B666E"/>
    <w:rsid w:val="007B6A74"/>
    <w:rsid w:val="007B6B20"/>
    <w:rsid w:val="007B6C95"/>
    <w:rsid w:val="007B73AE"/>
    <w:rsid w:val="007C13C5"/>
    <w:rsid w:val="007C1D12"/>
    <w:rsid w:val="007C579D"/>
    <w:rsid w:val="007C66CE"/>
    <w:rsid w:val="007C7124"/>
    <w:rsid w:val="007D021B"/>
    <w:rsid w:val="007D12E0"/>
    <w:rsid w:val="007D3E08"/>
    <w:rsid w:val="007D42C6"/>
    <w:rsid w:val="007D4AB5"/>
    <w:rsid w:val="007D5248"/>
    <w:rsid w:val="007D5548"/>
    <w:rsid w:val="007D5E65"/>
    <w:rsid w:val="007D6740"/>
    <w:rsid w:val="007E0374"/>
    <w:rsid w:val="007E03B0"/>
    <w:rsid w:val="007E2C53"/>
    <w:rsid w:val="007E430F"/>
    <w:rsid w:val="007E4A06"/>
    <w:rsid w:val="007E5D41"/>
    <w:rsid w:val="007F0691"/>
    <w:rsid w:val="007F4414"/>
    <w:rsid w:val="007F487B"/>
    <w:rsid w:val="007F5174"/>
    <w:rsid w:val="007F7B42"/>
    <w:rsid w:val="0080057A"/>
    <w:rsid w:val="00805497"/>
    <w:rsid w:val="008057BC"/>
    <w:rsid w:val="008062E3"/>
    <w:rsid w:val="008135B2"/>
    <w:rsid w:val="00814D67"/>
    <w:rsid w:val="008150A0"/>
    <w:rsid w:val="00815F27"/>
    <w:rsid w:val="008170B1"/>
    <w:rsid w:val="00817F01"/>
    <w:rsid w:val="008223C1"/>
    <w:rsid w:val="00823841"/>
    <w:rsid w:val="0082436E"/>
    <w:rsid w:val="008308F4"/>
    <w:rsid w:val="00833DE1"/>
    <w:rsid w:val="0083490E"/>
    <w:rsid w:val="008353ED"/>
    <w:rsid w:val="0083665B"/>
    <w:rsid w:val="008366B7"/>
    <w:rsid w:val="008416F4"/>
    <w:rsid w:val="00842340"/>
    <w:rsid w:val="008439A2"/>
    <w:rsid w:val="00844873"/>
    <w:rsid w:val="00846401"/>
    <w:rsid w:val="00850C36"/>
    <w:rsid w:val="00853D5C"/>
    <w:rsid w:val="00857F3A"/>
    <w:rsid w:val="008600C7"/>
    <w:rsid w:val="00860B54"/>
    <w:rsid w:val="00862692"/>
    <w:rsid w:val="00867FDA"/>
    <w:rsid w:val="00871162"/>
    <w:rsid w:val="008735DF"/>
    <w:rsid w:val="008739C0"/>
    <w:rsid w:val="00875364"/>
    <w:rsid w:val="00876E04"/>
    <w:rsid w:val="0087707F"/>
    <w:rsid w:val="008770B2"/>
    <w:rsid w:val="00877A5F"/>
    <w:rsid w:val="00877DC1"/>
    <w:rsid w:val="00880ECC"/>
    <w:rsid w:val="008824C3"/>
    <w:rsid w:val="008830C7"/>
    <w:rsid w:val="008833D6"/>
    <w:rsid w:val="0088497E"/>
    <w:rsid w:val="008850E4"/>
    <w:rsid w:val="00886440"/>
    <w:rsid w:val="00887421"/>
    <w:rsid w:val="008877AF"/>
    <w:rsid w:val="00890DCF"/>
    <w:rsid w:val="008922B2"/>
    <w:rsid w:val="00893827"/>
    <w:rsid w:val="00893887"/>
    <w:rsid w:val="008A02E8"/>
    <w:rsid w:val="008A24C4"/>
    <w:rsid w:val="008A293C"/>
    <w:rsid w:val="008A33D5"/>
    <w:rsid w:val="008A4B56"/>
    <w:rsid w:val="008A59C3"/>
    <w:rsid w:val="008A7006"/>
    <w:rsid w:val="008A770C"/>
    <w:rsid w:val="008A7AD0"/>
    <w:rsid w:val="008B11C1"/>
    <w:rsid w:val="008B7042"/>
    <w:rsid w:val="008B7D3A"/>
    <w:rsid w:val="008B7D4F"/>
    <w:rsid w:val="008C1029"/>
    <w:rsid w:val="008C39C5"/>
    <w:rsid w:val="008C3E09"/>
    <w:rsid w:val="008C469F"/>
    <w:rsid w:val="008C74D9"/>
    <w:rsid w:val="008C79BA"/>
    <w:rsid w:val="008D0DAE"/>
    <w:rsid w:val="008D1F08"/>
    <w:rsid w:val="008D28BC"/>
    <w:rsid w:val="008D4046"/>
    <w:rsid w:val="008D4462"/>
    <w:rsid w:val="008D4A9D"/>
    <w:rsid w:val="008D541F"/>
    <w:rsid w:val="008D67A7"/>
    <w:rsid w:val="008D701C"/>
    <w:rsid w:val="008D7CFD"/>
    <w:rsid w:val="008E00E9"/>
    <w:rsid w:val="008E18B7"/>
    <w:rsid w:val="008E2889"/>
    <w:rsid w:val="008E2CEC"/>
    <w:rsid w:val="008E3B00"/>
    <w:rsid w:val="008E4233"/>
    <w:rsid w:val="008E6E71"/>
    <w:rsid w:val="008E7238"/>
    <w:rsid w:val="008F0943"/>
    <w:rsid w:val="008F0E85"/>
    <w:rsid w:val="008F65BE"/>
    <w:rsid w:val="00901CC1"/>
    <w:rsid w:val="00902CA4"/>
    <w:rsid w:val="009032FA"/>
    <w:rsid w:val="00911F74"/>
    <w:rsid w:val="00912274"/>
    <w:rsid w:val="00912F8F"/>
    <w:rsid w:val="00913A44"/>
    <w:rsid w:val="00917A20"/>
    <w:rsid w:val="00920730"/>
    <w:rsid w:val="00920BBD"/>
    <w:rsid w:val="009213F2"/>
    <w:rsid w:val="00924CB5"/>
    <w:rsid w:val="00925C59"/>
    <w:rsid w:val="00930205"/>
    <w:rsid w:val="00930728"/>
    <w:rsid w:val="00931CFA"/>
    <w:rsid w:val="009337DA"/>
    <w:rsid w:val="0093433C"/>
    <w:rsid w:val="00935761"/>
    <w:rsid w:val="00945F08"/>
    <w:rsid w:val="009462C7"/>
    <w:rsid w:val="00947947"/>
    <w:rsid w:val="00947BF7"/>
    <w:rsid w:val="00950041"/>
    <w:rsid w:val="0095177E"/>
    <w:rsid w:val="00952A8E"/>
    <w:rsid w:val="0095430E"/>
    <w:rsid w:val="009554EE"/>
    <w:rsid w:val="0095669E"/>
    <w:rsid w:val="00960186"/>
    <w:rsid w:val="00960803"/>
    <w:rsid w:val="00960D88"/>
    <w:rsid w:val="009618FD"/>
    <w:rsid w:val="00961ED5"/>
    <w:rsid w:val="009624E2"/>
    <w:rsid w:val="00962CAB"/>
    <w:rsid w:val="00964F2E"/>
    <w:rsid w:val="009727C7"/>
    <w:rsid w:val="00973A36"/>
    <w:rsid w:val="00974B3E"/>
    <w:rsid w:val="0097573A"/>
    <w:rsid w:val="0097671D"/>
    <w:rsid w:val="0097682C"/>
    <w:rsid w:val="00980E48"/>
    <w:rsid w:val="00982C7F"/>
    <w:rsid w:val="00982F39"/>
    <w:rsid w:val="0098348C"/>
    <w:rsid w:val="00984D67"/>
    <w:rsid w:val="00985F3B"/>
    <w:rsid w:val="00986C0A"/>
    <w:rsid w:val="00987CB5"/>
    <w:rsid w:val="00990F64"/>
    <w:rsid w:val="0099346A"/>
    <w:rsid w:val="009948E6"/>
    <w:rsid w:val="009A087D"/>
    <w:rsid w:val="009A0B5C"/>
    <w:rsid w:val="009A2136"/>
    <w:rsid w:val="009A4382"/>
    <w:rsid w:val="009A4960"/>
    <w:rsid w:val="009B09EA"/>
    <w:rsid w:val="009B28D6"/>
    <w:rsid w:val="009B3F64"/>
    <w:rsid w:val="009B62B0"/>
    <w:rsid w:val="009B655A"/>
    <w:rsid w:val="009B777F"/>
    <w:rsid w:val="009C1FA7"/>
    <w:rsid w:val="009C2997"/>
    <w:rsid w:val="009C2FDF"/>
    <w:rsid w:val="009C315D"/>
    <w:rsid w:val="009C3304"/>
    <w:rsid w:val="009C33B0"/>
    <w:rsid w:val="009C35C3"/>
    <w:rsid w:val="009C3DEC"/>
    <w:rsid w:val="009C74D9"/>
    <w:rsid w:val="009C796F"/>
    <w:rsid w:val="009D0F9E"/>
    <w:rsid w:val="009D267B"/>
    <w:rsid w:val="009D4C0B"/>
    <w:rsid w:val="009D5E95"/>
    <w:rsid w:val="009E3003"/>
    <w:rsid w:val="009E36A0"/>
    <w:rsid w:val="009E3C9C"/>
    <w:rsid w:val="009E432E"/>
    <w:rsid w:val="009E4BBF"/>
    <w:rsid w:val="009E71B2"/>
    <w:rsid w:val="009E75AD"/>
    <w:rsid w:val="009F0B4A"/>
    <w:rsid w:val="009F0C92"/>
    <w:rsid w:val="009F1C68"/>
    <w:rsid w:val="009F34CF"/>
    <w:rsid w:val="009F470E"/>
    <w:rsid w:val="009F49CF"/>
    <w:rsid w:val="009F4C7F"/>
    <w:rsid w:val="009F5004"/>
    <w:rsid w:val="009F5859"/>
    <w:rsid w:val="009F6962"/>
    <w:rsid w:val="009F72C5"/>
    <w:rsid w:val="00A000D5"/>
    <w:rsid w:val="00A00C64"/>
    <w:rsid w:val="00A01697"/>
    <w:rsid w:val="00A02571"/>
    <w:rsid w:val="00A03D37"/>
    <w:rsid w:val="00A03FFC"/>
    <w:rsid w:val="00A04730"/>
    <w:rsid w:val="00A05B8F"/>
    <w:rsid w:val="00A07FE7"/>
    <w:rsid w:val="00A10761"/>
    <w:rsid w:val="00A11003"/>
    <w:rsid w:val="00A121EE"/>
    <w:rsid w:val="00A12267"/>
    <w:rsid w:val="00A14CC6"/>
    <w:rsid w:val="00A157DE"/>
    <w:rsid w:val="00A17916"/>
    <w:rsid w:val="00A229E7"/>
    <w:rsid w:val="00A232C2"/>
    <w:rsid w:val="00A3218D"/>
    <w:rsid w:val="00A3314F"/>
    <w:rsid w:val="00A35BC3"/>
    <w:rsid w:val="00A406E6"/>
    <w:rsid w:val="00A4094E"/>
    <w:rsid w:val="00A467E6"/>
    <w:rsid w:val="00A53D6F"/>
    <w:rsid w:val="00A54671"/>
    <w:rsid w:val="00A546EA"/>
    <w:rsid w:val="00A56F71"/>
    <w:rsid w:val="00A60BD6"/>
    <w:rsid w:val="00A63545"/>
    <w:rsid w:val="00A6553B"/>
    <w:rsid w:val="00A6734A"/>
    <w:rsid w:val="00A70A19"/>
    <w:rsid w:val="00A71221"/>
    <w:rsid w:val="00A76941"/>
    <w:rsid w:val="00A76C58"/>
    <w:rsid w:val="00A84AB0"/>
    <w:rsid w:val="00A861E2"/>
    <w:rsid w:val="00A86B77"/>
    <w:rsid w:val="00A916F4"/>
    <w:rsid w:val="00A91E76"/>
    <w:rsid w:val="00A920E1"/>
    <w:rsid w:val="00A9255D"/>
    <w:rsid w:val="00A92F97"/>
    <w:rsid w:val="00A95713"/>
    <w:rsid w:val="00A9588F"/>
    <w:rsid w:val="00A95B91"/>
    <w:rsid w:val="00A96DC8"/>
    <w:rsid w:val="00AA04CB"/>
    <w:rsid w:val="00AA05AB"/>
    <w:rsid w:val="00AA0F59"/>
    <w:rsid w:val="00AA1B13"/>
    <w:rsid w:val="00AA3101"/>
    <w:rsid w:val="00AA505C"/>
    <w:rsid w:val="00AB01F9"/>
    <w:rsid w:val="00AB41A5"/>
    <w:rsid w:val="00AB60A6"/>
    <w:rsid w:val="00AB60B8"/>
    <w:rsid w:val="00AB65AB"/>
    <w:rsid w:val="00AB76D1"/>
    <w:rsid w:val="00AC00F3"/>
    <w:rsid w:val="00AC0895"/>
    <w:rsid w:val="00AC13D1"/>
    <w:rsid w:val="00AC253F"/>
    <w:rsid w:val="00AC3734"/>
    <w:rsid w:val="00AC4ED3"/>
    <w:rsid w:val="00AD0439"/>
    <w:rsid w:val="00AD4FB5"/>
    <w:rsid w:val="00AD63C9"/>
    <w:rsid w:val="00AE33BE"/>
    <w:rsid w:val="00AE4DF1"/>
    <w:rsid w:val="00AE563F"/>
    <w:rsid w:val="00AE5A41"/>
    <w:rsid w:val="00AF03FD"/>
    <w:rsid w:val="00AF06FD"/>
    <w:rsid w:val="00AF43C4"/>
    <w:rsid w:val="00AF4D76"/>
    <w:rsid w:val="00AF6686"/>
    <w:rsid w:val="00B01311"/>
    <w:rsid w:val="00B0224F"/>
    <w:rsid w:val="00B06C87"/>
    <w:rsid w:val="00B07F23"/>
    <w:rsid w:val="00B1458A"/>
    <w:rsid w:val="00B14C75"/>
    <w:rsid w:val="00B171F8"/>
    <w:rsid w:val="00B173C4"/>
    <w:rsid w:val="00B17543"/>
    <w:rsid w:val="00B2097C"/>
    <w:rsid w:val="00B25ABF"/>
    <w:rsid w:val="00B26136"/>
    <w:rsid w:val="00B26B69"/>
    <w:rsid w:val="00B31210"/>
    <w:rsid w:val="00B34C86"/>
    <w:rsid w:val="00B36CEE"/>
    <w:rsid w:val="00B37435"/>
    <w:rsid w:val="00B41527"/>
    <w:rsid w:val="00B418A2"/>
    <w:rsid w:val="00B41B57"/>
    <w:rsid w:val="00B426AE"/>
    <w:rsid w:val="00B42C16"/>
    <w:rsid w:val="00B457C8"/>
    <w:rsid w:val="00B45A20"/>
    <w:rsid w:val="00B512A2"/>
    <w:rsid w:val="00B53929"/>
    <w:rsid w:val="00B5396B"/>
    <w:rsid w:val="00B559B9"/>
    <w:rsid w:val="00B564DB"/>
    <w:rsid w:val="00B56897"/>
    <w:rsid w:val="00B638CB"/>
    <w:rsid w:val="00B645F2"/>
    <w:rsid w:val="00B64EAA"/>
    <w:rsid w:val="00B7026E"/>
    <w:rsid w:val="00B724F6"/>
    <w:rsid w:val="00B7301B"/>
    <w:rsid w:val="00B7428A"/>
    <w:rsid w:val="00B743B3"/>
    <w:rsid w:val="00B75207"/>
    <w:rsid w:val="00B76EF0"/>
    <w:rsid w:val="00B838B3"/>
    <w:rsid w:val="00B84871"/>
    <w:rsid w:val="00B84925"/>
    <w:rsid w:val="00B85DCA"/>
    <w:rsid w:val="00B86E77"/>
    <w:rsid w:val="00B90324"/>
    <w:rsid w:val="00B907E2"/>
    <w:rsid w:val="00B920A7"/>
    <w:rsid w:val="00B9687C"/>
    <w:rsid w:val="00B96A21"/>
    <w:rsid w:val="00BA19A1"/>
    <w:rsid w:val="00BA1C55"/>
    <w:rsid w:val="00BB01A7"/>
    <w:rsid w:val="00BB11FB"/>
    <w:rsid w:val="00BB2352"/>
    <w:rsid w:val="00BB4DC1"/>
    <w:rsid w:val="00BB5610"/>
    <w:rsid w:val="00BB7759"/>
    <w:rsid w:val="00BC1EFC"/>
    <w:rsid w:val="00BC2FB0"/>
    <w:rsid w:val="00BC5460"/>
    <w:rsid w:val="00BC7BB1"/>
    <w:rsid w:val="00BD4465"/>
    <w:rsid w:val="00BD506E"/>
    <w:rsid w:val="00BD5662"/>
    <w:rsid w:val="00BD5F02"/>
    <w:rsid w:val="00BD6263"/>
    <w:rsid w:val="00BD7141"/>
    <w:rsid w:val="00BD7476"/>
    <w:rsid w:val="00BD7F52"/>
    <w:rsid w:val="00BE0AEE"/>
    <w:rsid w:val="00BE14F6"/>
    <w:rsid w:val="00BE18BF"/>
    <w:rsid w:val="00BE5005"/>
    <w:rsid w:val="00BE547A"/>
    <w:rsid w:val="00BF066F"/>
    <w:rsid w:val="00BF25E1"/>
    <w:rsid w:val="00BF2CCC"/>
    <w:rsid w:val="00BF718D"/>
    <w:rsid w:val="00BF71ED"/>
    <w:rsid w:val="00BF745B"/>
    <w:rsid w:val="00C01A07"/>
    <w:rsid w:val="00C02987"/>
    <w:rsid w:val="00C03788"/>
    <w:rsid w:val="00C03919"/>
    <w:rsid w:val="00C03F94"/>
    <w:rsid w:val="00C046C8"/>
    <w:rsid w:val="00C04E03"/>
    <w:rsid w:val="00C0611D"/>
    <w:rsid w:val="00C07DCD"/>
    <w:rsid w:val="00C10E5F"/>
    <w:rsid w:val="00C11D35"/>
    <w:rsid w:val="00C13011"/>
    <w:rsid w:val="00C139F4"/>
    <w:rsid w:val="00C13E94"/>
    <w:rsid w:val="00C14118"/>
    <w:rsid w:val="00C14AA0"/>
    <w:rsid w:val="00C14CB3"/>
    <w:rsid w:val="00C153E7"/>
    <w:rsid w:val="00C156E0"/>
    <w:rsid w:val="00C16A85"/>
    <w:rsid w:val="00C16DCC"/>
    <w:rsid w:val="00C1762B"/>
    <w:rsid w:val="00C21114"/>
    <w:rsid w:val="00C23DD8"/>
    <w:rsid w:val="00C25438"/>
    <w:rsid w:val="00C25C4F"/>
    <w:rsid w:val="00C26B34"/>
    <w:rsid w:val="00C2734C"/>
    <w:rsid w:val="00C3124F"/>
    <w:rsid w:val="00C31F90"/>
    <w:rsid w:val="00C34CF9"/>
    <w:rsid w:val="00C431F9"/>
    <w:rsid w:val="00C44AE2"/>
    <w:rsid w:val="00C4606B"/>
    <w:rsid w:val="00C46658"/>
    <w:rsid w:val="00C50045"/>
    <w:rsid w:val="00C502DA"/>
    <w:rsid w:val="00C50E57"/>
    <w:rsid w:val="00C527D2"/>
    <w:rsid w:val="00C53957"/>
    <w:rsid w:val="00C54498"/>
    <w:rsid w:val="00C60521"/>
    <w:rsid w:val="00C63A92"/>
    <w:rsid w:val="00C65744"/>
    <w:rsid w:val="00C65C75"/>
    <w:rsid w:val="00C66B4C"/>
    <w:rsid w:val="00C720CC"/>
    <w:rsid w:val="00C73D8B"/>
    <w:rsid w:val="00C74CDB"/>
    <w:rsid w:val="00C76747"/>
    <w:rsid w:val="00C8061D"/>
    <w:rsid w:val="00C84C31"/>
    <w:rsid w:val="00C84EE9"/>
    <w:rsid w:val="00C85912"/>
    <w:rsid w:val="00C85B46"/>
    <w:rsid w:val="00C8633A"/>
    <w:rsid w:val="00C86651"/>
    <w:rsid w:val="00C86A5B"/>
    <w:rsid w:val="00C90967"/>
    <w:rsid w:val="00C90E06"/>
    <w:rsid w:val="00C91F06"/>
    <w:rsid w:val="00C9241D"/>
    <w:rsid w:val="00C94B13"/>
    <w:rsid w:val="00CA0043"/>
    <w:rsid w:val="00CA093B"/>
    <w:rsid w:val="00CA16A2"/>
    <w:rsid w:val="00CA673C"/>
    <w:rsid w:val="00CB3669"/>
    <w:rsid w:val="00CB3D35"/>
    <w:rsid w:val="00CB57E4"/>
    <w:rsid w:val="00CB79F1"/>
    <w:rsid w:val="00CC08DD"/>
    <w:rsid w:val="00CC0964"/>
    <w:rsid w:val="00CC2472"/>
    <w:rsid w:val="00CC2E8C"/>
    <w:rsid w:val="00CC2F6C"/>
    <w:rsid w:val="00CC45E8"/>
    <w:rsid w:val="00CC5281"/>
    <w:rsid w:val="00CC57E2"/>
    <w:rsid w:val="00CC6D47"/>
    <w:rsid w:val="00CD1E70"/>
    <w:rsid w:val="00CD2895"/>
    <w:rsid w:val="00CD357F"/>
    <w:rsid w:val="00CD447D"/>
    <w:rsid w:val="00CD5B92"/>
    <w:rsid w:val="00CE20EA"/>
    <w:rsid w:val="00CE22F4"/>
    <w:rsid w:val="00CE3328"/>
    <w:rsid w:val="00CE6611"/>
    <w:rsid w:val="00CF0913"/>
    <w:rsid w:val="00CF14C9"/>
    <w:rsid w:val="00CF5C05"/>
    <w:rsid w:val="00CF72F8"/>
    <w:rsid w:val="00CF7411"/>
    <w:rsid w:val="00D00A33"/>
    <w:rsid w:val="00D033D0"/>
    <w:rsid w:val="00D040E6"/>
    <w:rsid w:val="00D13D45"/>
    <w:rsid w:val="00D13EA6"/>
    <w:rsid w:val="00D15429"/>
    <w:rsid w:val="00D15CC3"/>
    <w:rsid w:val="00D16A45"/>
    <w:rsid w:val="00D1786D"/>
    <w:rsid w:val="00D25057"/>
    <w:rsid w:val="00D2794A"/>
    <w:rsid w:val="00D3041D"/>
    <w:rsid w:val="00D340E3"/>
    <w:rsid w:val="00D34D29"/>
    <w:rsid w:val="00D35100"/>
    <w:rsid w:val="00D3557B"/>
    <w:rsid w:val="00D35960"/>
    <w:rsid w:val="00D404D5"/>
    <w:rsid w:val="00D42919"/>
    <w:rsid w:val="00D464D7"/>
    <w:rsid w:val="00D47C7E"/>
    <w:rsid w:val="00D50225"/>
    <w:rsid w:val="00D51D67"/>
    <w:rsid w:val="00D53AD3"/>
    <w:rsid w:val="00D5530B"/>
    <w:rsid w:val="00D55557"/>
    <w:rsid w:val="00D60839"/>
    <w:rsid w:val="00D6570D"/>
    <w:rsid w:val="00D65F75"/>
    <w:rsid w:val="00D67C7D"/>
    <w:rsid w:val="00D72B04"/>
    <w:rsid w:val="00D72FDE"/>
    <w:rsid w:val="00D73CC9"/>
    <w:rsid w:val="00D7665A"/>
    <w:rsid w:val="00D8049F"/>
    <w:rsid w:val="00D809BA"/>
    <w:rsid w:val="00D8167D"/>
    <w:rsid w:val="00D84848"/>
    <w:rsid w:val="00D84D3C"/>
    <w:rsid w:val="00D86C72"/>
    <w:rsid w:val="00D87407"/>
    <w:rsid w:val="00D8755C"/>
    <w:rsid w:val="00D90180"/>
    <w:rsid w:val="00D920D7"/>
    <w:rsid w:val="00D922CC"/>
    <w:rsid w:val="00D92454"/>
    <w:rsid w:val="00D92FA0"/>
    <w:rsid w:val="00D9400D"/>
    <w:rsid w:val="00DA0AF8"/>
    <w:rsid w:val="00DA421A"/>
    <w:rsid w:val="00DA5B05"/>
    <w:rsid w:val="00DA7376"/>
    <w:rsid w:val="00DB1212"/>
    <w:rsid w:val="00DB13CF"/>
    <w:rsid w:val="00DB14A3"/>
    <w:rsid w:val="00DB17B2"/>
    <w:rsid w:val="00DB18FF"/>
    <w:rsid w:val="00DB2AE8"/>
    <w:rsid w:val="00DB399D"/>
    <w:rsid w:val="00DB4BB2"/>
    <w:rsid w:val="00DB531E"/>
    <w:rsid w:val="00DB543C"/>
    <w:rsid w:val="00DB76EF"/>
    <w:rsid w:val="00DB7A3A"/>
    <w:rsid w:val="00DC10D2"/>
    <w:rsid w:val="00DC2449"/>
    <w:rsid w:val="00DC306D"/>
    <w:rsid w:val="00DC39C6"/>
    <w:rsid w:val="00DC4971"/>
    <w:rsid w:val="00DC7400"/>
    <w:rsid w:val="00DC7CC5"/>
    <w:rsid w:val="00DC7DEA"/>
    <w:rsid w:val="00DD0B2F"/>
    <w:rsid w:val="00DD1A14"/>
    <w:rsid w:val="00DD5C1E"/>
    <w:rsid w:val="00DD6BE8"/>
    <w:rsid w:val="00DE272B"/>
    <w:rsid w:val="00DE2DC4"/>
    <w:rsid w:val="00DE39DF"/>
    <w:rsid w:val="00DE75FC"/>
    <w:rsid w:val="00DF0548"/>
    <w:rsid w:val="00DF2796"/>
    <w:rsid w:val="00DF3034"/>
    <w:rsid w:val="00DF357D"/>
    <w:rsid w:val="00E016B5"/>
    <w:rsid w:val="00E01FB4"/>
    <w:rsid w:val="00E0227D"/>
    <w:rsid w:val="00E03489"/>
    <w:rsid w:val="00E04180"/>
    <w:rsid w:val="00E04655"/>
    <w:rsid w:val="00E05057"/>
    <w:rsid w:val="00E06289"/>
    <w:rsid w:val="00E11FF4"/>
    <w:rsid w:val="00E128D1"/>
    <w:rsid w:val="00E128D3"/>
    <w:rsid w:val="00E13159"/>
    <w:rsid w:val="00E13191"/>
    <w:rsid w:val="00E13839"/>
    <w:rsid w:val="00E1474C"/>
    <w:rsid w:val="00E17BB0"/>
    <w:rsid w:val="00E22F86"/>
    <w:rsid w:val="00E26867"/>
    <w:rsid w:val="00E31937"/>
    <w:rsid w:val="00E3672F"/>
    <w:rsid w:val="00E41FB3"/>
    <w:rsid w:val="00E4239B"/>
    <w:rsid w:val="00E42FA5"/>
    <w:rsid w:val="00E44C19"/>
    <w:rsid w:val="00E451AB"/>
    <w:rsid w:val="00E46A9F"/>
    <w:rsid w:val="00E521D4"/>
    <w:rsid w:val="00E52855"/>
    <w:rsid w:val="00E55037"/>
    <w:rsid w:val="00E57B98"/>
    <w:rsid w:val="00E602FC"/>
    <w:rsid w:val="00E604C8"/>
    <w:rsid w:val="00E61064"/>
    <w:rsid w:val="00E6107C"/>
    <w:rsid w:val="00E61C5E"/>
    <w:rsid w:val="00E62ECA"/>
    <w:rsid w:val="00E63857"/>
    <w:rsid w:val="00E7223E"/>
    <w:rsid w:val="00E733D0"/>
    <w:rsid w:val="00E74973"/>
    <w:rsid w:val="00E76DE7"/>
    <w:rsid w:val="00E77350"/>
    <w:rsid w:val="00E77E1B"/>
    <w:rsid w:val="00E802FB"/>
    <w:rsid w:val="00E80F80"/>
    <w:rsid w:val="00E819AB"/>
    <w:rsid w:val="00E83073"/>
    <w:rsid w:val="00E84647"/>
    <w:rsid w:val="00E858C1"/>
    <w:rsid w:val="00E86C8D"/>
    <w:rsid w:val="00E91EAE"/>
    <w:rsid w:val="00E924B1"/>
    <w:rsid w:val="00E92AE5"/>
    <w:rsid w:val="00E92D93"/>
    <w:rsid w:val="00E96A5F"/>
    <w:rsid w:val="00EA1152"/>
    <w:rsid w:val="00EA21D8"/>
    <w:rsid w:val="00EA269D"/>
    <w:rsid w:val="00EA3B10"/>
    <w:rsid w:val="00EA5466"/>
    <w:rsid w:val="00EA6189"/>
    <w:rsid w:val="00EA6A81"/>
    <w:rsid w:val="00EA6F85"/>
    <w:rsid w:val="00EA717F"/>
    <w:rsid w:val="00EB0A3E"/>
    <w:rsid w:val="00EB1BBE"/>
    <w:rsid w:val="00EB407D"/>
    <w:rsid w:val="00EB42C0"/>
    <w:rsid w:val="00EB5076"/>
    <w:rsid w:val="00EB6432"/>
    <w:rsid w:val="00EC0AFD"/>
    <w:rsid w:val="00EC1A9B"/>
    <w:rsid w:val="00EC3D39"/>
    <w:rsid w:val="00EC6025"/>
    <w:rsid w:val="00ED0438"/>
    <w:rsid w:val="00ED1F83"/>
    <w:rsid w:val="00ED2110"/>
    <w:rsid w:val="00ED6C8B"/>
    <w:rsid w:val="00ED70B2"/>
    <w:rsid w:val="00ED7431"/>
    <w:rsid w:val="00EE19AF"/>
    <w:rsid w:val="00EE284F"/>
    <w:rsid w:val="00EE301F"/>
    <w:rsid w:val="00EE4FCE"/>
    <w:rsid w:val="00EE50B5"/>
    <w:rsid w:val="00EE699B"/>
    <w:rsid w:val="00EF0FE5"/>
    <w:rsid w:val="00EF16C9"/>
    <w:rsid w:val="00EF2CAF"/>
    <w:rsid w:val="00EF4856"/>
    <w:rsid w:val="00EF499D"/>
    <w:rsid w:val="00EF5387"/>
    <w:rsid w:val="00EF791B"/>
    <w:rsid w:val="00EF7A10"/>
    <w:rsid w:val="00F0130E"/>
    <w:rsid w:val="00F0431B"/>
    <w:rsid w:val="00F045A5"/>
    <w:rsid w:val="00F062B1"/>
    <w:rsid w:val="00F10CD9"/>
    <w:rsid w:val="00F132F3"/>
    <w:rsid w:val="00F146F6"/>
    <w:rsid w:val="00F14EB5"/>
    <w:rsid w:val="00F15623"/>
    <w:rsid w:val="00F27BEA"/>
    <w:rsid w:val="00F27E76"/>
    <w:rsid w:val="00F30165"/>
    <w:rsid w:val="00F311A1"/>
    <w:rsid w:val="00F32E1A"/>
    <w:rsid w:val="00F331B6"/>
    <w:rsid w:val="00F36BD6"/>
    <w:rsid w:val="00F40C8C"/>
    <w:rsid w:val="00F40CB6"/>
    <w:rsid w:val="00F40EE2"/>
    <w:rsid w:val="00F42309"/>
    <w:rsid w:val="00F44946"/>
    <w:rsid w:val="00F46194"/>
    <w:rsid w:val="00F461E5"/>
    <w:rsid w:val="00F47267"/>
    <w:rsid w:val="00F473AC"/>
    <w:rsid w:val="00F50425"/>
    <w:rsid w:val="00F512C4"/>
    <w:rsid w:val="00F52313"/>
    <w:rsid w:val="00F52885"/>
    <w:rsid w:val="00F578B3"/>
    <w:rsid w:val="00F62379"/>
    <w:rsid w:val="00F62DC6"/>
    <w:rsid w:val="00F6595B"/>
    <w:rsid w:val="00F65E42"/>
    <w:rsid w:val="00F663EF"/>
    <w:rsid w:val="00F66B04"/>
    <w:rsid w:val="00F70487"/>
    <w:rsid w:val="00F724F4"/>
    <w:rsid w:val="00F72E5A"/>
    <w:rsid w:val="00F739E2"/>
    <w:rsid w:val="00F744B1"/>
    <w:rsid w:val="00F807CB"/>
    <w:rsid w:val="00F80C1A"/>
    <w:rsid w:val="00F80E23"/>
    <w:rsid w:val="00F84DF5"/>
    <w:rsid w:val="00F87C4D"/>
    <w:rsid w:val="00F90381"/>
    <w:rsid w:val="00F906A2"/>
    <w:rsid w:val="00F907A7"/>
    <w:rsid w:val="00F91F2F"/>
    <w:rsid w:val="00F935F0"/>
    <w:rsid w:val="00F9401C"/>
    <w:rsid w:val="00F9542A"/>
    <w:rsid w:val="00F96348"/>
    <w:rsid w:val="00F976A8"/>
    <w:rsid w:val="00FA0DD8"/>
    <w:rsid w:val="00FA11CE"/>
    <w:rsid w:val="00FA55CF"/>
    <w:rsid w:val="00FA593E"/>
    <w:rsid w:val="00FA5C7F"/>
    <w:rsid w:val="00FB0173"/>
    <w:rsid w:val="00FB1AA0"/>
    <w:rsid w:val="00FB261E"/>
    <w:rsid w:val="00FB3C19"/>
    <w:rsid w:val="00FB4979"/>
    <w:rsid w:val="00FB4AB2"/>
    <w:rsid w:val="00FB5E43"/>
    <w:rsid w:val="00FB6D5C"/>
    <w:rsid w:val="00FC107D"/>
    <w:rsid w:val="00FC1751"/>
    <w:rsid w:val="00FC49C5"/>
    <w:rsid w:val="00FC65A2"/>
    <w:rsid w:val="00FC683E"/>
    <w:rsid w:val="00FD3B3D"/>
    <w:rsid w:val="00FD6B20"/>
    <w:rsid w:val="00FE187F"/>
    <w:rsid w:val="00FE2F63"/>
    <w:rsid w:val="00FE4438"/>
    <w:rsid w:val="00FE48C0"/>
    <w:rsid w:val="00FE4F1F"/>
    <w:rsid w:val="00FE555C"/>
    <w:rsid w:val="00FE64E7"/>
    <w:rsid w:val="00FE660E"/>
    <w:rsid w:val="00FE6D60"/>
    <w:rsid w:val="00FF3A94"/>
    <w:rsid w:val="00FF3CFE"/>
    <w:rsid w:val="00FF795E"/>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ecimalSymbol w:val="."/>
  <w:listSeparator w:val=","/>
  <w14:docId w14:val="4C87B24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i/>
        <w:sz w:val="21"/>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C431F9"/>
    <w:rPr>
      <w:color w:val="808080"/>
    </w:rPr>
  </w:style>
  <w:style w:type="paragraph" w:styleId="a4">
    <w:name w:val="footer"/>
    <w:basedOn w:val="a"/>
    <w:link w:val="a5"/>
    <w:uiPriority w:val="99"/>
    <w:unhideWhenUsed/>
    <w:rsid w:val="00E4239B"/>
    <w:pPr>
      <w:tabs>
        <w:tab w:val="center" w:pos="4252"/>
        <w:tab w:val="right" w:pos="8504"/>
      </w:tabs>
      <w:snapToGrid w:val="0"/>
    </w:pPr>
  </w:style>
  <w:style w:type="character" w:customStyle="1" w:styleId="a5">
    <w:name w:val="フッター (文字)"/>
    <w:basedOn w:val="a0"/>
    <w:link w:val="a4"/>
    <w:uiPriority w:val="99"/>
    <w:rsid w:val="00E4239B"/>
  </w:style>
  <w:style w:type="character" w:styleId="a6">
    <w:name w:val="page number"/>
    <w:basedOn w:val="a0"/>
    <w:uiPriority w:val="99"/>
    <w:semiHidden/>
    <w:unhideWhenUsed/>
    <w:rsid w:val="00E4239B"/>
  </w:style>
  <w:style w:type="paragraph" w:styleId="a7">
    <w:name w:val="header"/>
    <w:basedOn w:val="a"/>
    <w:link w:val="a8"/>
    <w:uiPriority w:val="99"/>
    <w:unhideWhenUsed/>
    <w:rsid w:val="00E4239B"/>
    <w:pPr>
      <w:tabs>
        <w:tab w:val="center" w:pos="4252"/>
        <w:tab w:val="right" w:pos="8504"/>
      </w:tabs>
      <w:snapToGrid w:val="0"/>
    </w:pPr>
  </w:style>
  <w:style w:type="character" w:customStyle="1" w:styleId="a8">
    <w:name w:val="ヘッダー (文字)"/>
    <w:basedOn w:val="a0"/>
    <w:link w:val="a7"/>
    <w:uiPriority w:val="99"/>
    <w:rsid w:val="00E4239B"/>
  </w:style>
  <w:style w:type="character" w:styleId="a9">
    <w:name w:val="Hyperlink"/>
    <w:basedOn w:val="a0"/>
    <w:uiPriority w:val="99"/>
    <w:unhideWhenUsed/>
    <w:rsid w:val="00F301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2961">
      <w:bodyDiv w:val="1"/>
      <w:marLeft w:val="0"/>
      <w:marRight w:val="0"/>
      <w:marTop w:val="0"/>
      <w:marBottom w:val="0"/>
      <w:divBdr>
        <w:top w:val="none" w:sz="0" w:space="0" w:color="auto"/>
        <w:left w:val="none" w:sz="0" w:space="0" w:color="auto"/>
        <w:bottom w:val="none" w:sz="0" w:space="0" w:color="auto"/>
        <w:right w:val="none" w:sz="0" w:space="0" w:color="auto"/>
      </w:divBdr>
      <w:divsChild>
        <w:div w:id="491602912">
          <w:marLeft w:val="0"/>
          <w:marRight w:val="0"/>
          <w:marTop w:val="0"/>
          <w:marBottom w:val="0"/>
          <w:divBdr>
            <w:top w:val="none" w:sz="0" w:space="0" w:color="auto"/>
            <w:left w:val="none" w:sz="0" w:space="0" w:color="auto"/>
            <w:bottom w:val="none" w:sz="0" w:space="0" w:color="auto"/>
            <w:right w:val="none" w:sz="0" w:space="0" w:color="auto"/>
          </w:divBdr>
          <w:divsChild>
            <w:div w:id="24333545">
              <w:marLeft w:val="0"/>
              <w:marRight w:val="0"/>
              <w:marTop w:val="0"/>
              <w:marBottom w:val="0"/>
              <w:divBdr>
                <w:top w:val="none" w:sz="0" w:space="0" w:color="auto"/>
                <w:left w:val="none" w:sz="0" w:space="0" w:color="auto"/>
                <w:bottom w:val="none" w:sz="0" w:space="0" w:color="auto"/>
                <w:right w:val="none" w:sz="0" w:space="0" w:color="auto"/>
              </w:divBdr>
              <w:divsChild>
                <w:div w:id="157450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179">
      <w:bodyDiv w:val="1"/>
      <w:marLeft w:val="0"/>
      <w:marRight w:val="0"/>
      <w:marTop w:val="0"/>
      <w:marBottom w:val="0"/>
      <w:divBdr>
        <w:top w:val="none" w:sz="0" w:space="0" w:color="auto"/>
        <w:left w:val="none" w:sz="0" w:space="0" w:color="auto"/>
        <w:bottom w:val="none" w:sz="0" w:space="0" w:color="auto"/>
        <w:right w:val="none" w:sz="0" w:space="0" w:color="auto"/>
      </w:divBdr>
    </w:div>
    <w:div w:id="23554390">
      <w:bodyDiv w:val="1"/>
      <w:marLeft w:val="0"/>
      <w:marRight w:val="0"/>
      <w:marTop w:val="0"/>
      <w:marBottom w:val="0"/>
      <w:divBdr>
        <w:top w:val="none" w:sz="0" w:space="0" w:color="auto"/>
        <w:left w:val="none" w:sz="0" w:space="0" w:color="auto"/>
        <w:bottom w:val="none" w:sz="0" w:space="0" w:color="auto"/>
        <w:right w:val="none" w:sz="0" w:space="0" w:color="auto"/>
      </w:divBdr>
    </w:div>
    <w:div w:id="56515084">
      <w:bodyDiv w:val="1"/>
      <w:marLeft w:val="0"/>
      <w:marRight w:val="0"/>
      <w:marTop w:val="0"/>
      <w:marBottom w:val="0"/>
      <w:divBdr>
        <w:top w:val="none" w:sz="0" w:space="0" w:color="auto"/>
        <w:left w:val="none" w:sz="0" w:space="0" w:color="auto"/>
        <w:bottom w:val="none" w:sz="0" w:space="0" w:color="auto"/>
        <w:right w:val="none" w:sz="0" w:space="0" w:color="auto"/>
      </w:divBdr>
    </w:div>
    <w:div w:id="110900029">
      <w:bodyDiv w:val="1"/>
      <w:marLeft w:val="0"/>
      <w:marRight w:val="0"/>
      <w:marTop w:val="0"/>
      <w:marBottom w:val="0"/>
      <w:divBdr>
        <w:top w:val="none" w:sz="0" w:space="0" w:color="auto"/>
        <w:left w:val="none" w:sz="0" w:space="0" w:color="auto"/>
        <w:bottom w:val="none" w:sz="0" w:space="0" w:color="auto"/>
        <w:right w:val="none" w:sz="0" w:space="0" w:color="auto"/>
      </w:divBdr>
      <w:divsChild>
        <w:div w:id="1753627025">
          <w:marLeft w:val="0"/>
          <w:marRight w:val="0"/>
          <w:marTop w:val="0"/>
          <w:marBottom w:val="0"/>
          <w:divBdr>
            <w:top w:val="none" w:sz="0" w:space="0" w:color="auto"/>
            <w:left w:val="none" w:sz="0" w:space="0" w:color="auto"/>
            <w:bottom w:val="none" w:sz="0" w:space="0" w:color="auto"/>
            <w:right w:val="none" w:sz="0" w:space="0" w:color="auto"/>
          </w:divBdr>
          <w:divsChild>
            <w:div w:id="1934779035">
              <w:marLeft w:val="0"/>
              <w:marRight w:val="0"/>
              <w:marTop w:val="0"/>
              <w:marBottom w:val="0"/>
              <w:divBdr>
                <w:top w:val="none" w:sz="0" w:space="0" w:color="auto"/>
                <w:left w:val="none" w:sz="0" w:space="0" w:color="auto"/>
                <w:bottom w:val="none" w:sz="0" w:space="0" w:color="auto"/>
                <w:right w:val="none" w:sz="0" w:space="0" w:color="auto"/>
              </w:divBdr>
              <w:divsChild>
                <w:div w:id="12429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9350">
      <w:bodyDiv w:val="1"/>
      <w:marLeft w:val="0"/>
      <w:marRight w:val="0"/>
      <w:marTop w:val="0"/>
      <w:marBottom w:val="0"/>
      <w:divBdr>
        <w:top w:val="none" w:sz="0" w:space="0" w:color="auto"/>
        <w:left w:val="none" w:sz="0" w:space="0" w:color="auto"/>
        <w:bottom w:val="none" w:sz="0" w:space="0" w:color="auto"/>
        <w:right w:val="none" w:sz="0" w:space="0" w:color="auto"/>
      </w:divBdr>
    </w:div>
    <w:div w:id="129371253">
      <w:bodyDiv w:val="1"/>
      <w:marLeft w:val="0"/>
      <w:marRight w:val="0"/>
      <w:marTop w:val="0"/>
      <w:marBottom w:val="0"/>
      <w:divBdr>
        <w:top w:val="none" w:sz="0" w:space="0" w:color="auto"/>
        <w:left w:val="none" w:sz="0" w:space="0" w:color="auto"/>
        <w:bottom w:val="none" w:sz="0" w:space="0" w:color="auto"/>
        <w:right w:val="none" w:sz="0" w:space="0" w:color="auto"/>
      </w:divBdr>
    </w:div>
    <w:div w:id="156045700">
      <w:bodyDiv w:val="1"/>
      <w:marLeft w:val="0"/>
      <w:marRight w:val="0"/>
      <w:marTop w:val="0"/>
      <w:marBottom w:val="0"/>
      <w:divBdr>
        <w:top w:val="none" w:sz="0" w:space="0" w:color="auto"/>
        <w:left w:val="none" w:sz="0" w:space="0" w:color="auto"/>
        <w:bottom w:val="none" w:sz="0" w:space="0" w:color="auto"/>
        <w:right w:val="none" w:sz="0" w:space="0" w:color="auto"/>
      </w:divBdr>
    </w:div>
    <w:div w:id="158929218">
      <w:bodyDiv w:val="1"/>
      <w:marLeft w:val="0"/>
      <w:marRight w:val="0"/>
      <w:marTop w:val="0"/>
      <w:marBottom w:val="0"/>
      <w:divBdr>
        <w:top w:val="none" w:sz="0" w:space="0" w:color="auto"/>
        <w:left w:val="none" w:sz="0" w:space="0" w:color="auto"/>
        <w:bottom w:val="none" w:sz="0" w:space="0" w:color="auto"/>
        <w:right w:val="none" w:sz="0" w:space="0" w:color="auto"/>
      </w:divBdr>
    </w:div>
    <w:div w:id="161547459">
      <w:bodyDiv w:val="1"/>
      <w:marLeft w:val="0"/>
      <w:marRight w:val="0"/>
      <w:marTop w:val="0"/>
      <w:marBottom w:val="0"/>
      <w:divBdr>
        <w:top w:val="none" w:sz="0" w:space="0" w:color="auto"/>
        <w:left w:val="none" w:sz="0" w:space="0" w:color="auto"/>
        <w:bottom w:val="none" w:sz="0" w:space="0" w:color="auto"/>
        <w:right w:val="none" w:sz="0" w:space="0" w:color="auto"/>
      </w:divBdr>
    </w:div>
    <w:div w:id="161970004">
      <w:bodyDiv w:val="1"/>
      <w:marLeft w:val="0"/>
      <w:marRight w:val="0"/>
      <w:marTop w:val="0"/>
      <w:marBottom w:val="0"/>
      <w:divBdr>
        <w:top w:val="none" w:sz="0" w:space="0" w:color="auto"/>
        <w:left w:val="none" w:sz="0" w:space="0" w:color="auto"/>
        <w:bottom w:val="none" w:sz="0" w:space="0" w:color="auto"/>
        <w:right w:val="none" w:sz="0" w:space="0" w:color="auto"/>
      </w:divBdr>
    </w:div>
    <w:div w:id="231156657">
      <w:bodyDiv w:val="1"/>
      <w:marLeft w:val="0"/>
      <w:marRight w:val="0"/>
      <w:marTop w:val="0"/>
      <w:marBottom w:val="0"/>
      <w:divBdr>
        <w:top w:val="none" w:sz="0" w:space="0" w:color="auto"/>
        <w:left w:val="none" w:sz="0" w:space="0" w:color="auto"/>
        <w:bottom w:val="none" w:sz="0" w:space="0" w:color="auto"/>
        <w:right w:val="none" w:sz="0" w:space="0" w:color="auto"/>
      </w:divBdr>
    </w:div>
    <w:div w:id="238640700">
      <w:bodyDiv w:val="1"/>
      <w:marLeft w:val="0"/>
      <w:marRight w:val="0"/>
      <w:marTop w:val="0"/>
      <w:marBottom w:val="0"/>
      <w:divBdr>
        <w:top w:val="none" w:sz="0" w:space="0" w:color="auto"/>
        <w:left w:val="none" w:sz="0" w:space="0" w:color="auto"/>
        <w:bottom w:val="none" w:sz="0" w:space="0" w:color="auto"/>
        <w:right w:val="none" w:sz="0" w:space="0" w:color="auto"/>
      </w:divBdr>
    </w:div>
    <w:div w:id="254018980">
      <w:bodyDiv w:val="1"/>
      <w:marLeft w:val="0"/>
      <w:marRight w:val="0"/>
      <w:marTop w:val="0"/>
      <w:marBottom w:val="0"/>
      <w:divBdr>
        <w:top w:val="none" w:sz="0" w:space="0" w:color="auto"/>
        <w:left w:val="none" w:sz="0" w:space="0" w:color="auto"/>
        <w:bottom w:val="none" w:sz="0" w:space="0" w:color="auto"/>
        <w:right w:val="none" w:sz="0" w:space="0" w:color="auto"/>
      </w:divBdr>
    </w:div>
    <w:div w:id="259920341">
      <w:bodyDiv w:val="1"/>
      <w:marLeft w:val="0"/>
      <w:marRight w:val="0"/>
      <w:marTop w:val="0"/>
      <w:marBottom w:val="0"/>
      <w:divBdr>
        <w:top w:val="none" w:sz="0" w:space="0" w:color="auto"/>
        <w:left w:val="none" w:sz="0" w:space="0" w:color="auto"/>
        <w:bottom w:val="none" w:sz="0" w:space="0" w:color="auto"/>
        <w:right w:val="none" w:sz="0" w:space="0" w:color="auto"/>
      </w:divBdr>
      <w:divsChild>
        <w:div w:id="8533060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46505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6450086">
      <w:bodyDiv w:val="1"/>
      <w:marLeft w:val="0"/>
      <w:marRight w:val="0"/>
      <w:marTop w:val="0"/>
      <w:marBottom w:val="0"/>
      <w:divBdr>
        <w:top w:val="none" w:sz="0" w:space="0" w:color="auto"/>
        <w:left w:val="none" w:sz="0" w:space="0" w:color="auto"/>
        <w:bottom w:val="none" w:sz="0" w:space="0" w:color="auto"/>
        <w:right w:val="none" w:sz="0" w:space="0" w:color="auto"/>
      </w:divBdr>
    </w:div>
    <w:div w:id="281158619">
      <w:bodyDiv w:val="1"/>
      <w:marLeft w:val="0"/>
      <w:marRight w:val="0"/>
      <w:marTop w:val="0"/>
      <w:marBottom w:val="0"/>
      <w:divBdr>
        <w:top w:val="none" w:sz="0" w:space="0" w:color="auto"/>
        <w:left w:val="none" w:sz="0" w:space="0" w:color="auto"/>
        <w:bottom w:val="none" w:sz="0" w:space="0" w:color="auto"/>
        <w:right w:val="none" w:sz="0" w:space="0" w:color="auto"/>
      </w:divBdr>
    </w:div>
    <w:div w:id="289552481">
      <w:bodyDiv w:val="1"/>
      <w:marLeft w:val="0"/>
      <w:marRight w:val="0"/>
      <w:marTop w:val="0"/>
      <w:marBottom w:val="0"/>
      <w:divBdr>
        <w:top w:val="none" w:sz="0" w:space="0" w:color="auto"/>
        <w:left w:val="none" w:sz="0" w:space="0" w:color="auto"/>
        <w:bottom w:val="none" w:sz="0" w:space="0" w:color="auto"/>
        <w:right w:val="none" w:sz="0" w:space="0" w:color="auto"/>
      </w:divBdr>
    </w:div>
    <w:div w:id="294531696">
      <w:bodyDiv w:val="1"/>
      <w:marLeft w:val="0"/>
      <w:marRight w:val="0"/>
      <w:marTop w:val="0"/>
      <w:marBottom w:val="0"/>
      <w:divBdr>
        <w:top w:val="none" w:sz="0" w:space="0" w:color="auto"/>
        <w:left w:val="none" w:sz="0" w:space="0" w:color="auto"/>
        <w:bottom w:val="none" w:sz="0" w:space="0" w:color="auto"/>
        <w:right w:val="none" w:sz="0" w:space="0" w:color="auto"/>
      </w:divBdr>
    </w:div>
    <w:div w:id="315573317">
      <w:bodyDiv w:val="1"/>
      <w:marLeft w:val="0"/>
      <w:marRight w:val="0"/>
      <w:marTop w:val="0"/>
      <w:marBottom w:val="0"/>
      <w:divBdr>
        <w:top w:val="none" w:sz="0" w:space="0" w:color="auto"/>
        <w:left w:val="none" w:sz="0" w:space="0" w:color="auto"/>
        <w:bottom w:val="none" w:sz="0" w:space="0" w:color="auto"/>
        <w:right w:val="none" w:sz="0" w:space="0" w:color="auto"/>
      </w:divBdr>
    </w:div>
    <w:div w:id="328336832">
      <w:bodyDiv w:val="1"/>
      <w:marLeft w:val="0"/>
      <w:marRight w:val="0"/>
      <w:marTop w:val="0"/>
      <w:marBottom w:val="0"/>
      <w:divBdr>
        <w:top w:val="none" w:sz="0" w:space="0" w:color="auto"/>
        <w:left w:val="none" w:sz="0" w:space="0" w:color="auto"/>
        <w:bottom w:val="none" w:sz="0" w:space="0" w:color="auto"/>
        <w:right w:val="none" w:sz="0" w:space="0" w:color="auto"/>
      </w:divBdr>
      <w:divsChild>
        <w:div w:id="1987854745">
          <w:marLeft w:val="0"/>
          <w:marRight w:val="0"/>
          <w:marTop w:val="0"/>
          <w:marBottom w:val="0"/>
          <w:divBdr>
            <w:top w:val="none" w:sz="0" w:space="0" w:color="auto"/>
            <w:left w:val="none" w:sz="0" w:space="0" w:color="auto"/>
            <w:bottom w:val="none" w:sz="0" w:space="0" w:color="auto"/>
            <w:right w:val="none" w:sz="0" w:space="0" w:color="auto"/>
          </w:divBdr>
          <w:divsChild>
            <w:div w:id="1449858599">
              <w:marLeft w:val="0"/>
              <w:marRight w:val="0"/>
              <w:marTop w:val="0"/>
              <w:marBottom w:val="0"/>
              <w:divBdr>
                <w:top w:val="none" w:sz="0" w:space="0" w:color="auto"/>
                <w:left w:val="none" w:sz="0" w:space="0" w:color="auto"/>
                <w:bottom w:val="none" w:sz="0" w:space="0" w:color="auto"/>
                <w:right w:val="none" w:sz="0" w:space="0" w:color="auto"/>
              </w:divBdr>
              <w:divsChild>
                <w:div w:id="11027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61483">
      <w:bodyDiv w:val="1"/>
      <w:marLeft w:val="0"/>
      <w:marRight w:val="0"/>
      <w:marTop w:val="0"/>
      <w:marBottom w:val="0"/>
      <w:divBdr>
        <w:top w:val="none" w:sz="0" w:space="0" w:color="auto"/>
        <w:left w:val="none" w:sz="0" w:space="0" w:color="auto"/>
        <w:bottom w:val="none" w:sz="0" w:space="0" w:color="auto"/>
        <w:right w:val="none" w:sz="0" w:space="0" w:color="auto"/>
      </w:divBdr>
    </w:div>
    <w:div w:id="391005877">
      <w:bodyDiv w:val="1"/>
      <w:marLeft w:val="0"/>
      <w:marRight w:val="0"/>
      <w:marTop w:val="0"/>
      <w:marBottom w:val="0"/>
      <w:divBdr>
        <w:top w:val="none" w:sz="0" w:space="0" w:color="auto"/>
        <w:left w:val="none" w:sz="0" w:space="0" w:color="auto"/>
        <w:bottom w:val="none" w:sz="0" w:space="0" w:color="auto"/>
        <w:right w:val="none" w:sz="0" w:space="0" w:color="auto"/>
      </w:divBdr>
    </w:div>
    <w:div w:id="413237011">
      <w:bodyDiv w:val="1"/>
      <w:marLeft w:val="0"/>
      <w:marRight w:val="0"/>
      <w:marTop w:val="0"/>
      <w:marBottom w:val="0"/>
      <w:divBdr>
        <w:top w:val="none" w:sz="0" w:space="0" w:color="auto"/>
        <w:left w:val="none" w:sz="0" w:space="0" w:color="auto"/>
        <w:bottom w:val="none" w:sz="0" w:space="0" w:color="auto"/>
        <w:right w:val="none" w:sz="0" w:space="0" w:color="auto"/>
      </w:divBdr>
      <w:divsChild>
        <w:div w:id="1775173756">
          <w:marLeft w:val="0"/>
          <w:marRight w:val="0"/>
          <w:marTop w:val="0"/>
          <w:marBottom w:val="0"/>
          <w:divBdr>
            <w:top w:val="none" w:sz="0" w:space="0" w:color="auto"/>
            <w:left w:val="none" w:sz="0" w:space="0" w:color="auto"/>
            <w:bottom w:val="none" w:sz="0" w:space="0" w:color="auto"/>
            <w:right w:val="none" w:sz="0" w:space="0" w:color="auto"/>
          </w:divBdr>
          <w:divsChild>
            <w:div w:id="1978804153">
              <w:marLeft w:val="0"/>
              <w:marRight w:val="0"/>
              <w:marTop w:val="0"/>
              <w:marBottom w:val="0"/>
              <w:divBdr>
                <w:top w:val="none" w:sz="0" w:space="0" w:color="auto"/>
                <w:left w:val="none" w:sz="0" w:space="0" w:color="auto"/>
                <w:bottom w:val="none" w:sz="0" w:space="0" w:color="auto"/>
                <w:right w:val="none" w:sz="0" w:space="0" w:color="auto"/>
              </w:divBdr>
              <w:divsChild>
                <w:div w:id="14439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370288">
      <w:bodyDiv w:val="1"/>
      <w:marLeft w:val="0"/>
      <w:marRight w:val="0"/>
      <w:marTop w:val="0"/>
      <w:marBottom w:val="0"/>
      <w:divBdr>
        <w:top w:val="none" w:sz="0" w:space="0" w:color="auto"/>
        <w:left w:val="none" w:sz="0" w:space="0" w:color="auto"/>
        <w:bottom w:val="none" w:sz="0" w:space="0" w:color="auto"/>
        <w:right w:val="none" w:sz="0" w:space="0" w:color="auto"/>
      </w:divBdr>
    </w:div>
    <w:div w:id="435368022">
      <w:bodyDiv w:val="1"/>
      <w:marLeft w:val="0"/>
      <w:marRight w:val="0"/>
      <w:marTop w:val="0"/>
      <w:marBottom w:val="0"/>
      <w:divBdr>
        <w:top w:val="none" w:sz="0" w:space="0" w:color="auto"/>
        <w:left w:val="none" w:sz="0" w:space="0" w:color="auto"/>
        <w:bottom w:val="none" w:sz="0" w:space="0" w:color="auto"/>
        <w:right w:val="none" w:sz="0" w:space="0" w:color="auto"/>
      </w:divBdr>
    </w:div>
    <w:div w:id="453791237">
      <w:bodyDiv w:val="1"/>
      <w:marLeft w:val="0"/>
      <w:marRight w:val="0"/>
      <w:marTop w:val="0"/>
      <w:marBottom w:val="0"/>
      <w:divBdr>
        <w:top w:val="none" w:sz="0" w:space="0" w:color="auto"/>
        <w:left w:val="none" w:sz="0" w:space="0" w:color="auto"/>
        <w:bottom w:val="none" w:sz="0" w:space="0" w:color="auto"/>
        <w:right w:val="none" w:sz="0" w:space="0" w:color="auto"/>
      </w:divBdr>
    </w:div>
    <w:div w:id="460270219">
      <w:bodyDiv w:val="1"/>
      <w:marLeft w:val="0"/>
      <w:marRight w:val="0"/>
      <w:marTop w:val="0"/>
      <w:marBottom w:val="0"/>
      <w:divBdr>
        <w:top w:val="none" w:sz="0" w:space="0" w:color="auto"/>
        <w:left w:val="none" w:sz="0" w:space="0" w:color="auto"/>
        <w:bottom w:val="none" w:sz="0" w:space="0" w:color="auto"/>
        <w:right w:val="none" w:sz="0" w:space="0" w:color="auto"/>
      </w:divBdr>
    </w:div>
    <w:div w:id="479734195">
      <w:bodyDiv w:val="1"/>
      <w:marLeft w:val="0"/>
      <w:marRight w:val="0"/>
      <w:marTop w:val="0"/>
      <w:marBottom w:val="0"/>
      <w:divBdr>
        <w:top w:val="none" w:sz="0" w:space="0" w:color="auto"/>
        <w:left w:val="none" w:sz="0" w:space="0" w:color="auto"/>
        <w:bottom w:val="none" w:sz="0" w:space="0" w:color="auto"/>
        <w:right w:val="none" w:sz="0" w:space="0" w:color="auto"/>
      </w:divBdr>
    </w:div>
    <w:div w:id="492184758">
      <w:bodyDiv w:val="1"/>
      <w:marLeft w:val="0"/>
      <w:marRight w:val="0"/>
      <w:marTop w:val="0"/>
      <w:marBottom w:val="0"/>
      <w:divBdr>
        <w:top w:val="none" w:sz="0" w:space="0" w:color="auto"/>
        <w:left w:val="none" w:sz="0" w:space="0" w:color="auto"/>
        <w:bottom w:val="none" w:sz="0" w:space="0" w:color="auto"/>
        <w:right w:val="none" w:sz="0" w:space="0" w:color="auto"/>
      </w:divBdr>
    </w:div>
    <w:div w:id="531501634">
      <w:bodyDiv w:val="1"/>
      <w:marLeft w:val="0"/>
      <w:marRight w:val="0"/>
      <w:marTop w:val="0"/>
      <w:marBottom w:val="0"/>
      <w:divBdr>
        <w:top w:val="none" w:sz="0" w:space="0" w:color="auto"/>
        <w:left w:val="none" w:sz="0" w:space="0" w:color="auto"/>
        <w:bottom w:val="none" w:sz="0" w:space="0" w:color="auto"/>
        <w:right w:val="none" w:sz="0" w:space="0" w:color="auto"/>
      </w:divBdr>
      <w:divsChild>
        <w:div w:id="154339563">
          <w:marLeft w:val="0"/>
          <w:marRight w:val="0"/>
          <w:marTop w:val="0"/>
          <w:marBottom w:val="0"/>
          <w:divBdr>
            <w:top w:val="none" w:sz="0" w:space="0" w:color="auto"/>
            <w:left w:val="none" w:sz="0" w:space="0" w:color="auto"/>
            <w:bottom w:val="none" w:sz="0" w:space="0" w:color="auto"/>
            <w:right w:val="none" w:sz="0" w:space="0" w:color="auto"/>
          </w:divBdr>
          <w:divsChild>
            <w:div w:id="879896702">
              <w:marLeft w:val="0"/>
              <w:marRight w:val="0"/>
              <w:marTop w:val="0"/>
              <w:marBottom w:val="0"/>
              <w:divBdr>
                <w:top w:val="none" w:sz="0" w:space="0" w:color="auto"/>
                <w:left w:val="none" w:sz="0" w:space="0" w:color="auto"/>
                <w:bottom w:val="none" w:sz="0" w:space="0" w:color="auto"/>
                <w:right w:val="none" w:sz="0" w:space="0" w:color="auto"/>
              </w:divBdr>
              <w:divsChild>
                <w:div w:id="1109083365">
                  <w:marLeft w:val="0"/>
                  <w:marRight w:val="0"/>
                  <w:marTop w:val="0"/>
                  <w:marBottom w:val="0"/>
                  <w:divBdr>
                    <w:top w:val="none" w:sz="0" w:space="0" w:color="auto"/>
                    <w:left w:val="none" w:sz="0" w:space="0" w:color="auto"/>
                    <w:bottom w:val="none" w:sz="0" w:space="0" w:color="auto"/>
                    <w:right w:val="none" w:sz="0" w:space="0" w:color="auto"/>
                  </w:divBdr>
                  <w:divsChild>
                    <w:div w:id="1974939463">
                      <w:marLeft w:val="0"/>
                      <w:marRight w:val="0"/>
                      <w:marTop w:val="0"/>
                      <w:marBottom w:val="0"/>
                      <w:divBdr>
                        <w:top w:val="none" w:sz="0" w:space="0" w:color="auto"/>
                        <w:left w:val="none" w:sz="0" w:space="0" w:color="auto"/>
                        <w:bottom w:val="none" w:sz="0" w:space="0" w:color="auto"/>
                        <w:right w:val="none" w:sz="0" w:space="0" w:color="auto"/>
                      </w:divBdr>
                      <w:divsChild>
                        <w:div w:id="42142407">
                          <w:marLeft w:val="0"/>
                          <w:marRight w:val="0"/>
                          <w:marTop w:val="0"/>
                          <w:marBottom w:val="0"/>
                          <w:divBdr>
                            <w:top w:val="none" w:sz="0" w:space="0" w:color="auto"/>
                            <w:left w:val="none" w:sz="0" w:space="0" w:color="auto"/>
                            <w:bottom w:val="none" w:sz="0" w:space="0" w:color="auto"/>
                            <w:right w:val="none" w:sz="0" w:space="0" w:color="auto"/>
                          </w:divBdr>
                          <w:divsChild>
                            <w:div w:id="1937009481">
                              <w:marLeft w:val="0"/>
                              <w:marRight w:val="0"/>
                              <w:marTop w:val="0"/>
                              <w:marBottom w:val="0"/>
                              <w:divBdr>
                                <w:top w:val="none" w:sz="0" w:space="0" w:color="auto"/>
                                <w:left w:val="none" w:sz="0" w:space="0" w:color="auto"/>
                                <w:bottom w:val="none" w:sz="0" w:space="0" w:color="auto"/>
                                <w:right w:val="none" w:sz="0" w:space="0" w:color="auto"/>
                              </w:divBdr>
                              <w:divsChild>
                                <w:div w:id="992559785">
                                  <w:marLeft w:val="0"/>
                                  <w:marRight w:val="0"/>
                                  <w:marTop w:val="0"/>
                                  <w:marBottom w:val="0"/>
                                  <w:divBdr>
                                    <w:top w:val="none" w:sz="0" w:space="0" w:color="auto"/>
                                    <w:left w:val="none" w:sz="0" w:space="0" w:color="auto"/>
                                    <w:bottom w:val="none" w:sz="0" w:space="0" w:color="auto"/>
                                    <w:right w:val="none" w:sz="0" w:space="0" w:color="auto"/>
                                  </w:divBdr>
                                  <w:divsChild>
                                    <w:div w:id="1029725906">
                                      <w:marLeft w:val="0"/>
                                      <w:marRight w:val="0"/>
                                      <w:marTop w:val="0"/>
                                      <w:marBottom w:val="0"/>
                                      <w:divBdr>
                                        <w:top w:val="none" w:sz="0" w:space="0" w:color="auto"/>
                                        <w:left w:val="none" w:sz="0" w:space="0" w:color="auto"/>
                                        <w:bottom w:val="none" w:sz="0" w:space="0" w:color="auto"/>
                                        <w:right w:val="none" w:sz="0" w:space="0" w:color="auto"/>
                                      </w:divBdr>
                                      <w:divsChild>
                                        <w:div w:id="113987017">
                                          <w:marLeft w:val="0"/>
                                          <w:marRight w:val="0"/>
                                          <w:marTop w:val="0"/>
                                          <w:marBottom w:val="0"/>
                                          <w:divBdr>
                                            <w:top w:val="none" w:sz="0" w:space="0" w:color="auto"/>
                                            <w:left w:val="none" w:sz="0" w:space="0" w:color="auto"/>
                                            <w:bottom w:val="none" w:sz="0" w:space="0" w:color="auto"/>
                                            <w:right w:val="none" w:sz="0" w:space="0" w:color="auto"/>
                                          </w:divBdr>
                                          <w:divsChild>
                                            <w:div w:id="1515344855">
                                              <w:marLeft w:val="0"/>
                                              <w:marRight w:val="0"/>
                                              <w:marTop w:val="0"/>
                                              <w:marBottom w:val="0"/>
                                              <w:divBdr>
                                                <w:top w:val="none" w:sz="0" w:space="0" w:color="auto"/>
                                                <w:left w:val="none" w:sz="0" w:space="0" w:color="auto"/>
                                                <w:bottom w:val="none" w:sz="0" w:space="0" w:color="auto"/>
                                                <w:right w:val="none" w:sz="0" w:space="0" w:color="auto"/>
                                              </w:divBdr>
                                              <w:divsChild>
                                                <w:div w:id="906307369">
                                                  <w:marLeft w:val="0"/>
                                                  <w:marRight w:val="0"/>
                                                  <w:marTop w:val="0"/>
                                                  <w:marBottom w:val="0"/>
                                                  <w:divBdr>
                                                    <w:top w:val="none" w:sz="0" w:space="0" w:color="auto"/>
                                                    <w:left w:val="none" w:sz="0" w:space="0" w:color="auto"/>
                                                    <w:bottom w:val="none" w:sz="0" w:space="0" w:color="auto"/>
                                                    <w:right w:val="none" w:sz="0" w:space="0" w:color="auto"/>
                                                  </w:divBdr>
                                                  <w:divsChild>
                                                    <w:div w:id="2055499688">
                                                      <w:marLeft w:val="0"/>
                                                      <w:marRight w:val="0"/>
                                                      <w:marTop w:val="0"/>
                                                      <w:marBottom w:val="0"/>
                                                      <w:divBdr>
                                                        <w:top w:val="none" w:sz="0" w:space="0" w:color="auto"/>
                                                        <w:left w:val="none" w:sz="0" w:space="0" w:color="auto"/>
                                                        <w:bottom w:val="none" w:sz="0" w:space="0" w:color="auto"/>
                                                        <w:right w:val="none" w:sz="0" w:space="0" w:color="auto"/>
                                                      </w:divBdr>
                                                      <w:divsChild>
                                                        <w:div w:id="493380258">
                                                          <w:marLeft w:val="0"/>
                                                          <w:marRight w:val="0"/>
                                                          <w:marTop w:val="0"/>
                                                          <w:marBottom w:val="0"/>
                                                          <w:divBdr>
                                                            <w:top w:val="none" w:sz="0" w:space="0" w:color="auto"/>
                                                            <w:left w:val="none" w:sz="0" w:space="0" w:color="auto"/>
                                                            <w:bottom w:val="none" w:sz="0" w:space="0" w:color="auto"/>
                                                            <w:right w:val="none" w:sz="0" w:space="0" w:color="auto"/>
                                                          </w:divBdr>
                                                          <w:divsChild>
                                                            <w:div w:id="5287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4125660">
      <w:bodyDiv w:val="1"/>
      <w:marLeft w:val="0"/>
      <w:marRight w:val="0"/>
      <w:marTop w:val="0"/>
      <w:marBottom w:val="0"/>
      <w:divBdr>
        <w:top w:val="none" w:sz="0" w:space="0" w:color="auto"/>
        <w:left w:val="none" w:sz="0" w:space="0" w:color="auto"/>
        <w:bottom w:val="none" w:sz="0" w:space="0" w:color="auto"/>
        <w:right w:val="none" w:sz="0" w:space="0" w:color="auto"/>
      </w:divBdr>
    </w:div>
    <w:div w:id="545484227">
      <w:bodyDiv w:val="1"/>
      <w:marLeft w:val="0"/>
      <w:marRight w:val="0"/>
      <w:marTop w:val="0"/>
      <w:marBottom w:val="0"/>
      <w:divBdr>
        <w:top w:val="none" w:sz="0" w:space="0" w:color="auto"/>
        <w:left w:val="none" w:sz="0" w:space="0" w:color="auto"/>
        <w:bottom w:val="none" w:sz="0" w:space="0" w:color="auto"/>
        <w:right w:val="none" w:sz="0" w:space="0" w:color="auto"/>
      </w:divBdr>
    </w:div>
    <w:div w:id="553466094">
      <w:bodyDiv w:val="1"/>
      <w:marLeft w:val="0"/>
      <w:marRight w:val="0"/>
      <w:marTop w:val="0"/>
      <w:marBottom w:val="0"/>
      <w:divBdr>
        <w:top w:val="none" w:sz="0" w:space="0" w:color="auto"/>
        <w:left w:val="none" w:sz="0" w:space="0" w:color="auto"/>
        <w:bottom w:val="none" w:sz="0" w:space="0" w:color="auto"/>
        <w:right w:val="none" w:sz="0" w:space="0" w:color="auto"/>
      </w:divBdr>
    </w:div>
    <w:div w:id="604272805">
      <w:bodyDiv w:val="1"/>
      <w:marLeft w:val="0"/>
      <w:marRight w:val="0"/>
      <w:marTop w:val="0"/>
      <w:marBottom w:val="0"/>
      <w:divBdr>
        <w:top w:val="none" w:sz="0" w:space="0" w:color="auto"/>
        <w:left w:val="none" w:sz="0" w:space="0" w:color="auto"/>
        <w:bottom w:val="none" w:sz="0" w:space="0" w:color="auto"/>
        <w:right w:val="none" w:sz="0" w:space="0" w:color="auto"/>
      </w:divBdr>
      <w:divsChild>
        <w:div w:id="327052767">
          <w:marLeft w:val="0"/>
          <w:marRight w:val="0"/>
          <w:marTop w:val="0"/>
          <w:marBottom w:val="0"/>
          <w:divBdr>
            <w:top w:val="none" w:sz="0" w:space="0" w:color="auto"/>
            <w:left w:val="none" w:sz="0" w:space="0" w:color="auto"/>
            <w:bottom w:val="none" w:sz="0" w:space="0" w:color="auto"/>
            <w:right w:val="none" w:sz="0" w:space="0" w:color="auto"/>
          </w:divBdr>
          <w:divsChild>
            <w:div w:id="1842812743">
              <w:marLeft w:val="0"/>
              <w:marRight w:val="0"/>
              <w:marTop w:val="0"/>
              <w:marBottom w:val="0"/>
              <w:divBdr>
                <w:top w:val="none" w:sz="0" w:space="0" w:color="auto"/>
                <w:left w:val="none" w:sz="0" w:space="0" w:color="auto"/>
                <w:bottom w:val="none" w:sz="0" w:space="0" w:color="auto"/>
                <w:right w:val="none" w:sz="0" w:space="0" w:color="auto"/>
              </w:divBdr>
              <w:divsChild>
                <w:div w:id="202731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917148">
      <w:bodyDiv w:val="1"/>
      <w:marLeft w:val="0"/>
      <w:marRight w:val="0"/>
      <w:marTop w:val="0"/>
      <w:marBottom w:val="0"/>
      <w:divBdr>
        <w:top w:val="none" w:sz="0" w:space="0" w:color="auto"/>
        <w:left w:val="none" w:sz="0" w:space="0" w:color="auto"/>
        <w:bottom w:val="none" w:sz="0" w:space="0" w:color="auto"/>
        <w:right w:val="none" w:sz="0" w:space="0" w:color="auto"/>
      </w:divBdr>
    </w:div>
    <w:div w:id="642393386">
      <w:bodyDiv w:val="1"/>
      <w:marLeft w:val="0"/>
      <w:marRight w:val="0"/>
      <w:marTop w:val="0"/>
      <w:marBottom w:val="0"/>
      <w:divBdr>
        <w:top w:val="none" w:sz="0" w:space="0" w:color="auto"/>
        <w:left w:val="none" w:sz="0" w:space="0" w:color="auto"/>
        <w:bottom w:val="none" w:sz="0" w:space="0" w:color="auto"/>
        <w:right w:val="none" w:sz="0" w:space="0" w:color="auto"/>
      </w:divBdr>
    </w:div>
    <w:div w:id="657418591">
      <w:bodyDiv w:val="1"/>
      <w:marLeft w:val="0"/>
      <w:marRight w:val="0"/>
      <w:marTop w:val="0"/>
      <w:marBottom w:val="0"/>
      <w:divBdr>
        <w:top w:val="none" w:sz="0" w:space="0" w:color="auto"/>
        <w:left w:val="none" w:sz="0" w:space="0" w:color="auto"/>
        <w:bottom w:val="none" w:sz="0" w:space="0" w:color="auto"/>
        <w:right w:val="none" w:sz="0" w:space="0" w:color="auto"/>
      </w:divBdr>
      <w:divsChild>
        <w:div w:id="1722317630">
          <w:marLeft w:val="0"/>
          <w:marRight w:val="0"/>
          <w:marTop w:val="0"/>
          <w:marBottom w:val="0"/>
          <w:divBdr>
            <w:top w:val="none" w:sz="0" w:space="0" w:color="auto"/>
            <w:left w:val="none" w:sz="0" w:space="0" w:color="auto"/>
            <w:bottom w:val="none" w:sz="0" w:space="0" w:color="auto"/>
            <w:right w:val="none" w:sz="0" w:space="0" w:color="auto"/>
          </w:divBdr>
          <w:divsChild>
            <w:div w:id="975454495">
              <w:marLeft w:val="0"/>
              <w:marRight w:val="0"/>
              <w:marTop w:val="0"/>
              <w:marBottom w:val="0"/>
              <w:divBdr>
                <w:top w:val="none" w:sz="0" w:space="0" w:color="auto"/>
                <w:left w:val="none" w:sz="0" w:space="0" w:color="auto"/>
                <w:bottom w:val="none" w:sz="0" w:space="0" w:color="auto"/>
                <w:right w:val="none" w:sz="0" w:space="0" w:color="auto"/>
              </w:divBdr>
              <w:divsChild>
                <w:div w:id="1829402250">
                  <w:marLeft w:val="0"/>
                  <w:marRight w:val="0"/>
                  <w:marTop w:val="0"/>
                  <w:marBottom w:val="0"/>
                  <w:divBdr>
                    <w:top w:val="none" w:sz="0" w:space="0" w:color="auto"/>
                    <w:left w:val="none" w:sz="0" w:space="0" w:color="auto"/>
                    <w:bottom w:val="none" w:sz="0" w:space="0" w:color="auto"/>
                    <w:right w:val="none" w:sz="0" w:space="0" w:color="auto"/>
                  </w:divBdr>
                  <w:divsChild>
                    <w:div w:id="105245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006855">
      <w:bodyDiv w:val="1"/>
      <w:marLeft w:val="0"/>
      <w:marRight w:val="0"/>
      <w:marTop w:val="0"/>
      <w:marBottom w:val="0"/>
      <w:divBdr>
        <w:top w:val="none" w:sz="0" w:space="0" w:color="auto"/>
        <w:left w:val="none" w:sz="0" w:space="0" w:color="auto"/>
        <w:bottom w:val="none" w:sz="0" w:space="0" w:color="auto"/>
        <w:right w:val="none" w:sz="0" w:space="0" w:color="auto"/>
      </w:divBdr>
    </w:div>
    <w:div w:id="755899088">
      <w:bodyDiv w:val="1"/>
      <w:marLeft w:val="0"/>
      <w:marRight w:val="0"/>
      <w:marTop w:val="0"/>
      <w:marBottom w:val="0"/>
      <w:divBdr>
        <w:top w:val="none" w:sz="0" w:space="0" w:color="auto"/>
        <w:left w:val="none" w:sz="0" w:space="0" w:color="auto"/>
        <w:bottom w:val="none" w:sz="0" w:space="0" w:color="auto"/>
        <w:right w:val="none" w:sz="0" w:space="0" w:color="auto"/>
      </w:divBdr>
    </w:div>
    <w:div w:id="770244747">
      <w:bodyDiv w:val="1"/>
      <w:marLeft w:val="0"/>
      <w:marRight w:val="0"/>
      <w:marTop w:val="0"/>
      <w:marBottom w:val="0"/>
      <w:divBdr>
        <w:top w:val="none" w:sz="0" w:space="0" w:color="auto"/>
        <w:left w:val="none" w:sz="0" w:space="0" w:color="auto"/>
        <w:bottom w:val="none" w:sz="0" w:space="0" w:color="auto"/>
        <w:right w:val="none" w:sz="0" w:space="0" w:color="auto"/>
      </w:divBdr>
      <w:divsChild>
        <w:div w:id="832379003">
          <w:marLeft w:val="0"/>
          <w:marRight w:val="0"/>
          <w:marTop w:val="0"/>
          <w:marBottom w:val="0"/>
          <w:divBdr>
            <w:top w:val="none" w:sz="0" w:space="0" w:color="auto"/>
            <w:left w:val="none" w:sz="0" w:space="0" w:color="auto"/>
            <w:bottom w:val="none" w:sz="0" w:space="0" w:color="auto"/>
            <w:right w:val="none" w:sz="0" w:space="0" w:color="auto"/>
          </w:divBdr>
          <w:divsChild>
            <w:div w:id="1690985320">
              <w:marLeft w:val="0"/>
              <w:marRight w:val="0"/>
              <w:marTop w:val="0"/>
              <w:marBottom w:val="0"/>
              <w:divBdr>
                <w:top w:val="none" w:sz="0" w:space="0" w:color="auto"/>
                <w:left w:val="none" w:sz="0" w:space="0" w:color="auto"/>
                <w:bottom w:val="none" w:sz="0" w:space="0" w:color="auto"/>
                <w:right w:val="none" w:sz="0" w:space="0" w:color="auto"/>
              </w:divBdr>
              <w:divsChild>
                <w:div w:id="1501196555">
                  <w:marLeft w:val="0"/>
                  <w:marRight w:val="0"/>
                  <w:marTop w:val="0"/>
                  <w:marBottom w:val="0"/>
                  <w:divBdr>
                    <w:top w:val="none" w:sz="0" w:space="0" w:color="auto"/>
                    <w:left w:val="none" w:sz="0" w:space="0" w:color="auto"/>
                    <w:bottom w:val="none" w:sz="0" w:space="0" w:color="auto"/>
                    <w:right w:val="none" w:sz="0" w:space="0" w:color="auto"/>
                  </w:divBdr>
                  <w:divsChild>
                    <w:div w:id="31511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8715543">
      <w:bodyDiv w:val="1"/>
      <w:marLeft w:val="0"/>
      <w:marRight w:val="0"/>
      <w:marTop w:val="0"/>
      <w:marBottom w:val="0"/>
      <w:divBdr>
        <w:top w:val="none" w:sz="0" w:space="0" w:color="auto"/>
        <w:left w:val="none" w:sz="0" w:space="0" w:color="auto"/>
        <w:bottom w:val="none" w:sz="0" w:space="0" w:color="auto"/>
        <w:right w:val="none" w:sz="0" w:space="0" w:color="auto"/>
      </w:divBdr>
    </w:div>
    <w:div w:id="825783236">
      <w:bodyDiv w:val="1"/>
      <w:marLeft w:val="0"/>
      <w:marRight w:val="0"/>
      <w:marTop w:val="0"/>
      <w:marBottom w:val="0"/>
      <w:divBdr>
        <w:top w:val="none" w:sz="0" w:space="0" w:color="auto"/>
        <w:left w:val="none" w:sz="0" w:space="0" w:color="auto"/>
        <w:bottom w:val="none" w:sz="0" w:space="0" w:color="auto"/>
        <w:right w:val="none" w:sz="0" w:space="0" w:color="auto"/>
      </w:divBdr>
    </w:div>
    <w:div w:id="857042574">
      <w:bodyDiv w:val="1"/>
      <w:marLeft w:val="0"/>
      <w:marRight w:val="0"/>
      <w:marTop w:val="0"/>
      <w:marBottom w:val="0"/>
      <w:divBdr>
        <w:top w:val="none" w:sz="0" w:space="0" w:color="auto"/>
        <w:left w:val="none" w:sz="0" w:space="0" w:color="auto"/>
        <w:bottom w:val="none" w:sz="0" w:space="0" w:color="auto"/>
        <w:right w:val="none" w:sz="0" w:space="0" w:color="auto"/>
      </w:divBdr>
    </w:div>
    <w:div w:id="876039470">
      <w:bodyDiv w:val="1"/>
      <w:marLeft w:val="0"/>
      <w:marRight w:val="0"/>
      <w:marTop w:val="0"/>
      <w:marBottom w:val="0"/>
      <w:divBdr>
        <w:top w:val="none" w:sz="0" w:space="0" w:color="auto"/>
        <w:left w:val="none" w:sz="0" w:space="0" w:color="auto"/>
        <w:bottom w:val="none" w:sz="0" w:space="0" w:color="auto"/>
        <w:right w:val="none" w:sz="0" w:space="0" w:color="auto"/>
      </w:divBdr>
    </w:div>
    <w:div w:id="886450991">
      <w:bodyDiv w:val="1"/>
      <w:marLeft w:val="0"/>
      <w:marRight w:val="0"/>
      <w:marTop w:val="0"/>
      <w:marBottom w:val="0"/>
      <w:divBdr>
        <w:top w:val="none" w:sz="0" w:space="0" w:color="auto"/>
        <w:left w:val="none" w:sz="0" w:space="0" w:color="auto"/>
        <w:bottom w:val="none" w:sz="0" w:space="0" w:color="auto"/>
        <w:right w:val="none" w:sz="0" w:space="0" w:color="auto"/>
      </w:divBdr>
    </w:div>
    <w:div w:id="984553799">
      <w:bodyDiv w:val="1"/>
      <w:marLeft w:val="0"/>
      <w:marRight w:val="0"/>
      <w:marTop w:val="0"/>
      <w:marBottom w:val="0"/>
      <w:divBdr>
        <w:top w:val="none" w:sz="0" w:space="0" w:color="auto"/>
        <w:left w:val="none" w:sz="0" w:space="0" w:color="auto"/>
        <w:bottom w:val="none" w:sz="0" w:space="0" w:color="auto"/>
        <w:right w:val="none" w:sz="0" w:space="0" w:color="auto"/>
      </w:divBdr>
    </w:div>
    <w:div w:id="1025013144">
      <w:bodyDiv w:val="1"/>
      <w:marLeft w:val="0"/>
      <w:marRight w:val="0"/>
      <w:marTop w:val="0"/>
      <w:marBottom w:val="0"/>
      <w:divBdr>
        <w:top w:val="none" w:sz="0" w:space="0" w:color="auto"/>
        <w:left w:val="none" w:sz="0" w:space="0" w:color="auto"/>
        <w:bottom w:val="none" w:sz="0" w:space="0" w:color="auto"/>
        <w:right w:val="none" w:sz="0" w:space="0" w:color="auto"/>
      </w:divBdr>
      <w:divsChild>
        <w:div w:id="467481932">
          <w:marLeft w:val="0"/>
          <w:marRight w:val="0"/>
          <w:marTop w:val="0"/>
          <w:marBottom w:val="0"/>
          <w:divBdr>
            <w:top w:val="none" w:sz="0" w:space="0" w:color="auto"/>
            <w:left w:val="none" w:sz="0" w:space="0" w:color="auto"/>
            <w:bottom w:val="none" w:sz="0" w:space="0" w:color="auto"/>
            <w:right w:val="none" w:sz="0" w:space="0" w:color="auto"/>
          </w:divBdr>
          <w:divsChild>
            <w:div w:id="2118594991">
              <w:marLeft w:val="0"/>
              <w:marRight w:val="0"/>
              <w:marTop w:val="0"/>
              <w:marBottom w:val="0"/>
              <w:divBdr>
                <w:top w:val="none" w:sz="0" w:space="0" w:color="auto"/>
                <w:left w:val="none" w:sz="0" w:space="0" w:color="auto"/>
                <w:bottom w:val="none" w:sz="0" w:space="0" w:color="auto"/>
                <w:right w:val="none" w:sz="0" w:space="0" w:color="auto"/>
              </w:divBdr>
              <w:divsChild>
                <w:div w:id="1663698757">
                  <w:marLeft w:val="0"/>
                  <w:marRight w:val="0"/>
                  <w:marTop w:val="0"/>
                  <w:marBottom w:val="0"/>
                  <w:divBdr>
                    <w:top w:val="none" w:sz="0" w:space="0" w:color="auto"/>
                    <w:left w:val="none" w:sz="0" w:space="0" w:color="auto"/>
                    <w:bottom w:val="none" w:sz="0" w:space="0" w:color="auto"/>
                    <w:right w:val="none" w:sz="0" w:space="0" w:color="auto"/>
                  </w:divBdr>
                  <w:divsChild>
                    <w:div w:id="133845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516851">
      <w:bodyDiv w:val="1"/>
      <w:marLeft w:val="0"/>
      <w:marRight w:val="0"/>
      <w:marTop w:val="0"/>
      <w:marBottom w:val="0"/>
      <w:divBdr>
        <w:top w:val="none" w:sz="0" w:space="0" w:color="auto"/>
        <w:left w:val="none" w:sz="0" w:space="0" w:color="auto"/>
        <w:bottom w:val="none" w:sz="0" w:space="0" w:color="auto"/>
        <w:right w:val="none" w:sz="0" w:space="0" w:color="auto"/>
      </w:divBdr>
    </w:div>
    <w:div w:id="1040743096">
      <w:bodyDiv w:val="1"/>
      <w:marLeft w:val="0"/>
      <w:marRight w:val="0"/>
      <w:marTop w:val="0"/>
      <w:marBottom w:val="0"/>
      <w:divBdr>
        <w:top w:val="none" w:sz="0" w:space="0" w:color="auto"/>
        <w:left w:val="none" w:sz="0" w:space="0" w:color="auto"/>
        <w:bottom w:val="none" w:sz="0" w:space="0" w:color="auto"/>
        <w:right w:val="none" w:sz="0" w:space="0" w:color="auto"/>
      </w:divBdr>
    </w:div>
    <w:div w:id="1079593559">
      <w:bodyDiv w:val="1"/>
      <w:marLeft w:val="0"/>
      <w:marRight w:val="0"/>
      <w:marTop w:val="0"/>
      <w:marBottom w:val="0"/>
      <w:divBdr>
        <w:top w:val="none" w:sz="0" w:space="0" w:color="auto"/>
        <w:left w:val="none" w:sz="0" w:space="0" w:color="auto"/>
        <w:bottom w:val="none" w:sz="0" w:space="0" w:color="auto"/>
        <w:right w:val="none" w:sz="0" w:space="0" w:color="auto"/>
      </w:divBdr>
    </w:div>
    <w:div w:id="1117522915">
      <w:bodyDiv w:val="1"/>
      <w:marLeft w:val="0"/>
      <w:marRight w:val="0"/>
      <w:marTop w:val="0"/>
      <w:marBottom w:val="0"/>
      <w:divBdr>
        <w:top w:val="none" w:sz="0" w:space="0" w:color="auto"/>
        <w:left w:val="none" w:sz="0" w:space="0" w:color="auto"/>
        <w:bottom w:val="none" w:sz="0" w:space="0" w:color="auto"/>
        <w:right w:val="none" w:sz="0" w:space="0" w:color="auto"/>
      </w:divBdr>
    </w:div>
    <w:div w:id="1168712424">
      <w:bodyDiv w:val="1"/>
      <w:marLeft w:val="0"/>
      <w:marRight w:val="0"/>
      <w:marTop w:val="0"/>
      <w:marBottom w:val="0"/>
      <w:divBdr>
        <w:top w:val="none" w:sz="0" w:space="0" w:color="auto"/>
        <w:left w:val="none" w:sz="0" w:space="0" w:color="auto"/>
        <w:bottom w:val="none" w:sz="0" w:space="0" w:color="auto"/>
        <w:right w:val="none" w:sz="0" w:space="0" w:color="auto"/>
      </w:divBdr>
    </w:div>
    <w:div w:id="1180698355">
      <w:bodyDiv w:val="1"/>
      <w:marLeft w:val="0"/>
      <w:marRight w:val="0"/>
      <w:marTop w:val="0"/>
      <w:marBottom w:val="0"/>
      <w:divBdr>
        <w:top w:val="none" w:sz="0" w:space="0" w:color="auto"/>
        <w:left w:val="none" w:sz="0" w:space="0" w:color="auto"/>
        <w:bottom w:val="none" w:sz="0" w:space="0" w:color="auto"/>
        <w:right w:val="none" w:sz="0" w:space="0" w:color="auto"/>
      </w:divBdr>
    </w:div>
    <w:div w:id="1198154489">
      <w:bodyDiv w:val="1"/>
      <w:marLeft w:val="0"/>
      <w:marRight w:val="0"/>
      <w:marTop w:val="0"/>
      <w:marBottom w:val="0"/>
      <w:divBdr>
        <w:top w:val="none" w:sz="0" w:space="0" w:color="auto"/>
        <w:left w:val="none" w:sz="0" w:space="0" w:color="auto"/>
        <w:bottom w:val="none" w:sz="0" w:space="0" w:color="auto"/>
        <w:right w:val="none" w:sz="0" w:space="0" w:color="auto"/>
      </w:divBdr>
    </w:div>
    <w:div w:id="1231043843">
      <w:bodyDiv w:val="1"/>
      <w:marLeft w:val="0"/>
      <w:marRight w:val="0"/>
      <w:marTop w:val="0"/>
      <w:marBottom w:val="0"/>
      <w:divBdr>
        <w:top w:val="none" w:sz="0" w:space="0" w:color="auto"/>
        <w:left w:val="none" w:sz="0" w:space="0" w:color="auto"/>
        <w:bottom w:val="none" w:sz="0" w:space="0" w:color="auto"/>
        <w:right w:val="none" w:sz="0" w:space="0" w:color="auto"/>
      </w:divBdr>
    </w:div>
    <w:div w:id="1242133822">
      <w:bodyDiv w:val="1"/>
      <w:marLeft w:val="0"/>
      <w:marRight w:val="0"/>
      <w:marTop w:val="0"/>
      <w:marBottom w:val="0"/>
      <w:divBdr>
        <w:top w:val="none" w:sz="0" w:space="0" w:color="auto"/>
        <w:left w:val="none" w:sz="0" w:space="0" w:color="auto"/>
        <w:bottom w:val="none" w:sz="0" w:space="0" w:color="auto"/>
        <w:right w:val="none" w:sz="0" w:space="0" w:color="auto"/>
      </w:divBdr>
    </w:div>
    <w:div w:id="1247150784">
      <w:bodyDiv w:val="1"/>
      <w:marLeft w:val="0"/>
      <w:marRight w:val="0"/>
      <w:marTop w:val="0"/>
      <w:marBottom w:val="0"/>
      <w:divBdr>
        <w:top w:val="none" w:sz="0" w:space="0" w:color="auto"/>
        <w:left w:val="none" w:sz="0" w:space="0" w:color="auto"/>
        <w:bottom w:val="none" w:sz="0" w:space="0" w:color="auto"/>
        <w:right w:val="none" w:sz="0" w:space="0" w:color="auto"/>
      </w:divBdr>
    </w:div>
    <w:div w:id="1267423963">
      <w:bodyDiv w:val="1"/>
      <w:marLeft w:val="0"/>
      <w:marRight w:val="0"/>
      <w:marTop w:val="0"/>
      <w:marBottom w:val="0"/>
      <w:divBdr>
        <w:top w:val="none" w:sz="0" w:space="0" w:color="auto"/>
        <w:left w:val="none" w:sz="0" w:space="0" w:color="auto"/>
        <w:bottom w:val="none" w:sz="0" w:space="0" w:color="auto"/>
        <w:right w:val="none" w:sz="0" w:space="0" w:color="auto"/>
      </w:divBdr>
    </w:div>
    <w:div w:id="1271232203">
      <w:bodyDiv w:val="1"/>
      <w:marLeft w:val="0"/>
      <w:marRight w:val="0"/>
      <w:marTop w:val="0"/>
      <w:marBottom w:val="0"/>
      <w:divBdr>
        <w:top w:val="none" w:sz="0" w:space="0" w:color="auto"/>
        <w:left w:val="none" w:sz="0" w:space="0" w:color="auto"/>
        <w:bottom w:val="none" w:sz="0" w:space="0" w:color="auto"/>
        <w:right w:val="none" w:sz="0" w:space="0" w:color="auto"/>
      </w:divBdr>
    </w:div>
    <w:div w:id="1289432325">
      <w:bodyDiv w:val="1"/>
      <w:marLeft w:val="0"/>
      <w:marRight w:val="0"/>
      <w:marTop w:val="0"/>
      <w:marBottom w:val="0"/>
      <w:divBdr>
        <w:top w:val="none" w:sz="0" w:space="0" w:color="auto"/>
        <w:left w:val="none" w:sz="0" w:space="0" w:color="auto"/>
        <w:bottom w:val="none" w:sz="0" w:space="0" w:color="auto"/>
        <w:right w:val="none" w:sz="0" w:space="0" w:color="auto"/>
      </w:divBdr>
    </w:div>
    <w:div w:id="1293170500">
      <w:bodyDiv w:val="1"/>
      <w:marLeft w:val="0"/>
      <w:marRight w:val="0"/>
      <w:marTop w:val="0"/>
      <w:marBottom w:val="0"/>
      <w:divBdr>
        <w:top w:val="none" w:sz="0" w:space="0" w:color="auto"/>
        <w:left w:val="none" w:sz="0" w:space="0" w:color="auto"/>
        <w:bottom w:val="none" w:sz="0" w:space="0" w:color="auto"/>
        <w:right w:val="none" w:sz="0" w:space="0" w:color="auto"/>
      </w:divBdr>
    </w:div>
    <w:div w:id="1293948977">
      <w:bodyDiv w:val="1"/>
      <w:marLeft w:val="0"/>
      <w:marRight w:val="0"/>
      <w:marTop w:val="0"/>
      <w:marBottom w:val="0"/>
      <w:divBdr>
        <w:top w:val="none" w:sz="0" w:space="0" w:color="auto"/>
        <w:left w:val="none" w:sz="0" w:space="0" w:color="auto"/>
        <w:bottom w:val="none" w:sz="0" w:space="0" w:color="auto"/>
        <w:right w:val="none" w:sz="0" w:space="0" w:color="auto"/>
      </w:divBdr>
    </w:div>
    <w:div w:id="1308049259">
      <w:bodyDiv w:val="1"/>
      <w:marLeft w:val="0"/>
      <w:marRight w:val="0"/>
      <w:marTop w:val="0"/>
      <w:marBottom w:val="0"/>
      <w:divBdr>
        <w:top w:val="none" w:sz="0" w:space="0" w:color="auto"/>
        <w:left w:val="none" w:sz="0" w:space="0" w:color="auto"/>
        <w:bottom w:val="none" w:sz="0" w:space="0" w:color="auto"/>
        <w:right w:val="none" w:sz="0" w:space="0" w:color="auto"/>
      </w:divBdr>
    </w:div>
    <w:div w:id="1329285977">
      <w:bodyDiv w:val="1"/>
      <w:marLeft w:val="0"/>
      <w:marRight w:val="0"/>
      <w:marTop w:val="0"/>
      <w:marBottom w:val="0"/>
      <w:divBdr>
        <w:top w:val="none" w:sz="0" w:space="0" w:color="auto"/>
        <w:left w:val="none" w:sz="0" w:space="0" w:color="auto"/>
        <w:bottom w:val="none" w:sz="0" w:space="0" w:color="auto"/>
        <w:right w:val="none" w:sz="0" w:space="0" w:color="auto"/>
      </w:divBdr>
      <w:divsChild>
        <w:div w:id="304552550">
          <w:marLeft w:val="0"/>
          <w:marRight w:val="0"/>
          <w:marTop w:val="0"/>
          <w:marBottom w:val="0"/>
          <w:divBdr>
            <w:top w:val="none" w:sz="0" w:space="0" w:color="auto"/>
            <w:left w:val="none" w:sz="0" w:space="0" w:color="auto"/>
            <w:bottom w:val="none" w:sz="0" w:space="0" w:color="auto"/>
            <w:right w:val="none" w:sz="0" w:space="0" w:color="auto"/>
          </w:divBdr>
          <w:divsChild>
            <w:div w:id="1117793924">
              <w:marLeft w:val="0"/>
              <w:marRight w:val="0"/>
              <w:marTop w:val="0"/>
              <w:marBottom w:val="0"/>
              <w:divBdr>
                <w:top w:val="none" w:sz="0" w:space="0" w:color="auto"/>
                <w:left w:val="none" w:sz="0" w:space="0" w:color="auto"/>
                <w:bottom w:val="none" w:sz="0" w:space="0" w:color="auto"/>
                <w:right w:val="none" w:sz="0" w:space="0" w:color="auto"/>
              </w:divBdr>
              <w:divsChild>
                <w:div w:id="1502617520">
                  <w:marLeft w:val="0"/>
                  <w:marRight w:val="0"/>
                  <w:marTop w:val="0"/>
                  <w:marBottom w:val="0"/>
                  <w:divBdr>
                    <w:top w:val="none" w:sz="0" w:space="0" w:color="auto"/>
                    <w:left w:val="none" w:sz="0" w:space="0" w:color="auto"/>
                    <w:bottom w:val="none" w:sz="0" w:space="0" w:color="auto"/>
                    <w:right w:val="none" w:sz="0" w:space="0" w:color="auto"/>
                  </w:divBdr>
                  <w:divsChild>
                    <w:div w:id="105257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579635">
      <w:bodyDiv w:val="1"/>
      <w:marLeft w:val="0"/>
      <w:marRight w:val="0"/>
      <w:marTop w:val="0"/>
      <w:marBottom w:val="0"/>
      <w:divBdr>
        <w:top w:val="none" w:sz="0" w:space="0" w:color="auto"/>
        <w:left w:val="none" w:sz="0" w:space="0" w:color="auto"/>
        <w:bottom w:val="none" w:sz="0" w:space="0" w:color="auto"/>
        <w:right w:val="none" w:sz="0" w:space="0" w:color="auto"/>
      </w:divBdr>
    </w:div>
    <w:div w:id="1345748292">
      <w:bodyDiv w:val="1"/>
      <w:marLeft w:val="0"/>
      <w:marRight w:val="0"/>
      <w:marTop w:val="0"/>
      <w:marBottom w:val="0"/>
      <w:divBdr>
        <w:top w:val="none" w:sz="0" w:space="0" w:color="auto"/>
        <w:left w:val="none" w:sz="0" w:space="0" w:color="auto"/>
        <w:bottom w:val="none" w:sz="0" w:space="0" w:color="auto"/>
        <w:right w:val="none" w:sz="0" w:space="0" w:color="auto"/>
      </w:divBdr>
    </w:div>
    <w:div w:id="1447236735">
      <w:bodyDiv w:val="1"/>
      <w:marLeft w:val="0"/>
      <w:marRight w:val="0"/>
      <w:marTop w:val="0"/>
      <w:marBottom w:val="0"/>
      <w:divBdr>
        <w:top w:val="none" w:sz="0" w:space="0" w:color="auto"/>
        <w:left w:val="none" w:sz="0" w:space="0" w:color="auto"/>
        <w:bottom w:val="none" w:sz="0" w:space="0" w:color="auto"/>
        <w:right w:val="none" w:sz="0" w:space="0" w:color="auto"/>
      </w:divBdr>
    </w:div>
    <w:div w:id="1457065016">
      <w:bodyDiv w:val="1"/>
      <w:marLeft w:val="0"/>
      <w:marRight w:val="0"/>
      <w:marTop w:val="0"/>
      <w:marBottom w:val="0"/>
      <w:divBdr>
        <w:top w:val="none" w:sz="0" w:space="0" w:color="auto"/>
        <w:left w:val="none" w:sz="0" w:space="0" w:color="auto"/>
        <w:bottom w:val="none" w:sz="0" w:space="0" w:color="auto"/>
        <w:right w:val="none" w:sz="0" w:space="0" w:color="auto"/>
      </w:divBdr>
      <w:divsChild>
        <w:div w:id="490491194">
          <w:marLeft w:val="0"/>
          <w:marRight w:val="0"/>
          <w:marTop w:val="0"/>
          <w:marBottom w:val="0"/>
          <w:divBdr>
            <w:top w:val="none" w:sz="0" w:space="0" w:color="auto"/>
            <w:left w:val="none" w:sz="0" w:space="0" w:color="auto"/>
            <w:bottom w:val="none" w:sz="0" w:space="0" w:color="auto"/>
            <w:right w:val="none" w:sz="0" w:space="0" w:color="auto"/>
          </w:divBdr>
        </w:div>
        <w:div w:id="991910615">
          <w:marLeft w:val="0"/>
          <w:marRight w:val="0"/>
          <w:marTop w:val="0"/>
          <w:marBottom w:val="0"/>
          <w:divBdr>
            <w:top w:val="none" w:sz="0" w:space="0" w:color="auto"/>
            <w:left w:val="none" w:sz="0" w:space="0" w:color="auto"/>
            <w:bottom w:val="none" w:sz="0" w:space="0" w:color="auto"/>
            <w:right w:val="none" w:sz="0" w:space="0" w:color="auto"/>
          </w:divBdr>
        </w:div>
        <w:div w:id="136384615">
          <w:marLeft w:val="0"/>
          <w:marRight w:val="0"/>
          <w:marTop w:val="0"/>
          <w:marBottom w:val="0"/>
          <w:divBdr>
            <w:top w:val="none" w:sz="0" w:space="0" w:color="auto"/>
            <w:left w:val="none" w:sz="0" w:space="0" w:color="auto"/>
            <w:bottom w:val="none" w:sz="0" w:space="0" w:color="auto"/>
            <w:right w:val="none" w:sz="0" w:space="0" w:color="auto"/>
          </w:divBdr>
        </w:div>
        <w:div w:id="1211720770">
          <w:marLeft w:val="0"/>
          <w:marRight w:val="0"/>
          <w:marTop w:val="0"/>
          <w:marBottom w:val="0"/>
          <w:divBdr>
            <w:top w:val="none" w:sz="0" w:space="0" w:color="auto"/>
            <w:left w:val="none" w:sz="0" w:space="0" w:color="auto"/>
            <w:bottom w:val="none" w:sz="0" w:space="0" w:color="auto"/>
            <w:right w:val="none" w:sz="0" w:space="0" w:color="auto"/>
          </w:divBdr>
        </w:div>
      </w:divsChild>
    </w:div>
    <w:div w:id="1462579735">
      <w:bodyDiv w:val="1"/>
      <w:marLeft w:val="0"/>
      <w:marRight w:val="0"/>
      <w:marTop w:val="0"/>
      <w:marBottom w:val="0"/>
      <w:divBdr>
        <w:top w:val="none" w:sz="0" w:space="0" w:color="auto"/>
        <w:left w:val="none" w:sz="0" w:space="0" w:color="auto"/>
        <w:bottom w:val="none" w:sz="0" w:space="0" w:color="auto"/>
        <w:right w:val="none" w:sz="0" w:space="0" w:color="auto"/>
      </w:divBdr>
    </w:div>
    <w:div w:id="1482624947">
      <w:bodyDiv w:val="1"/>
      <w:marLeft w:val="0"/>
      <w:marRight w:val="0"/>
      <w:marTop w:val="0"/>
      <w:marBottom w:val="0"/>
      <w:divBdr>
        <w:top w:val="none" w:sz="0" w:space="0" w:color="auto"/>
        <w:left w:val="none" w:sz="0" w:space="0" w:color="auto"/>
        <w:bottom w:val="none" w:sz="0" w:space="0" w:color="auto"/>
        <w:right w:val="none" w:sz="0" w:space="0" w:color="auto"/>
      </w:divBdr>
    </w:div>
    <w:div w:id="1514689552">
      <w:bodyDiv w:val="1"/>
      <w:marLeft w:val="0"/>
      <w:marRight w:val="0"/>
      <w:marTop w:val="0"/>
      <w:marBottom w:val="0"/>
      <w:divBdr>
        <w:top w:val="none" w:sz="0" w:space="0" w:color="auto"/>
        <w:left w:val="none" w:sz="0" w:space="0" w:color="auto"/>
        <w:bottom w:val="none" w:sz="0" w:space="0" w:color="auto"/>
        <w:right w:val="none" w:sz="0" w:space="0" w:color="auto"/>
      </w:divBdr>
    </w:div>
    <w:div w:id="1516269527">
      <w:bodyDiv w:val="1"/>
      <w:marLeft w:val="0"/>
      <w:marRight w:val="0"/>
      <w:marTop w:val="0"/>
      <w:marBottom w:val="0"/>
      <w:divBdr>
        <w:top w:val="none" w:sz="0" w:space="0" w:color="auto"/>
        <w:left w:val="none" w:sz="0" w:space="0" w:color="auto"/>
        <w:bottom w:val="none" w:sz="0" w:space="0" w:color="auto"/>
        <w:right w:val="none" w:sz="0" w:space="0" w:color="auto"/>
      </w:divBdr>
    </w:div>
    <w:div w:id="1522818587">
      <w:bodyDiv w:val="1"/>
      <w:marLeft w:val="0"/>
      <w:marRight w:val="0"/>
      <w:marTop w:val="0"/>
      <w:marBottom w:val="0"/>
      <w:divBdr>
        <w:top w:val="none" w:sz="0" w:space="0" w:color="auto"/>
        <w:left w:val="none" w:sz="0" w:space="0" w:color="auto"/>
        <w:bottom w:val="none" w:sz="0" w:space="0" w:color="auto"/>
        <w:right w:val="none" w:sz="0" w:space="0" w:color="auto"/>
      </w:divBdr>
    </w:div>
    <w:div w:id="1525090495">
      <w:bodyDiv w:val="1"/>
      <w:marLeft w:val="0"/>
      <w:marRight w:val="0"/>
      <w:marTop w:val="0"/>
      <w:marBottom w:val="0"/>
      <w:divBdr>
        <w:top w:val="none" w:sz="0" w:space="0" w:color="auto"/>
        <w:left w:val="none" w:sz="0" w:space="0" w:color="auto"/>
        <w:bottom w:val="none" w:sz="0" w:space="0" w:color="auto"/>
        <w:right w:val="none" w:sz="0" w:space="0" w:color="auto"/>
      </w:divBdr>
    </w:div>
    <w:div w:id="1534264927">
      <w:bodyDiv w:val="1"/>
      <w:marLeft w:val="0"/>
      <w:marRight w:val="0"/>
      <w:marTop w:val="0"/>
      <w:marBottom w:val="0"/>
      <w:divBdr>
        <w:top w:val="none" w:sz="0" w:space="0" w:color="auto"/>
        <w:left w:val="none" w:sz="0" w:space="0" w:color="auto"/>
        <w:bottom w:val="none" w:sz="0" w:space="0" w:color="auto"/>
        <w:right w:val="none" w:sz="0" w:space="0" w:color="auto"/>
      </w:divBdr>
      <w:divsChild>
        <w:div w:id="1520583123">
          <w:marLeft w:val="0"/>
          <w:marRight w:val="0"/>
          <w:marTop w:val="0"/>
          <w:marBottom w:val="0"/>
          <w:divBdr>
            <w:top w:val="none" w:sz="0" w:space="0" w:color="auto"/>
            <w:left w:val="none" w:sz="0" w:space="0" w:color="auto"/>
            <w:bottom w:val="none" w:sz="0" w:space="0" w:color="auto"/>
            <w:right w:val="none" w:sz="0" w:space="0" w:color="auto"/>
          </w:divBdr>
          <w:divsChild>
            <w:div w:id="182062991">
              <w:marLeft w:val="0"/>
              <w:marRight w:val="0"/>
              <w:marTop w:val="0"/>
              <w:marBottom w:val="0"/>
              <w:divBdr>
                <w:top w:val="none" w:sz="0" w:space="0" w:color="auto"/>
                <w:left w:val="none" w:sz="0" w:space="0" w:color="auto"/>
                <w:bottom w:val="none" w:sz="0" w:space="0" w:color="auto"/>
                <w:right w:val="none" w:sz="0" w:space="0" w:color="auto"/>
              </w:divBdr>
              <w:divsChild>
                <w:div w:id="170173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8716">
      <w:bodyDiv w:val="1"/>
      <w:marLeft w:val="0"/>
      <w:marRight w:val="0"/>
      <w:marTop w:val="0"/>
      <w:marBottom w:val="0"/>
      <w:divBdr>
        <w:top w:val="none" w:sz="0" w:space="0" w:color="auto"/>
        <w:left w:val="none" w:sz="0" w:space="0" w:color="auto"/>
        <w:bottom w:val="none" w:sz="0" w:space="0" w:color="auto"/>
        <w:right w:val="none" w:sz="0" w:space="0" w:color="auto"/>
      </w:divBdr>
    </w:div>
    <w:div w:id="1612587781">
      <w:bodyDiv w:val="1"/>
      <w:marLeft w:val="0"/>
      <w:marRight w:val="0"/>
      <w:marTop w:val="0"/>
      <w:marBottom w:val="0"/>
      <w:divBdr>
        <w:top w:val="none" w:sz="0" w:space="0" w:color="auto"/>
        <w:left w:val="none" w:sz="0" w:space="0" w:color="auto"/>
        <w:bottom w:val="none" w:sz="0" w:space="0" w:color="auto"/>
        <w:right w:val="none" w:sz="0" w:space="0" w:color="auto"/>
      </w:divBdr>
    </w:div>
    <w:div w:id="1653754092">
      <w:bodyDiv w:val="1"/>
      <w:marLeft w:val="0"/>
      <w:marRight w:val="0"/>
      <w:marTop w:val="0"/>
      <w:marBottom w:val="0"/>
      <w:divBdr>
        <w:top w:val="none" w:sz="0" w:space="0" w:color="auto"/>
        <w:left w:val="none" w:sz="0" w:space="0" w:color="auto"/>
        <w:bottom w:val="none" w:sz="0" w:space="0" w:color="auto"/>
        <w:right w:val="none" w:sz="0" w:space="0" w:color="auto"/>
      </w:divBdr>
    </w:div>
    <w:div w:id="1658722135">
      <w:bodyDiv w:val="1"/>
      <w:marLeft w:val="0"/>
      <w:marRight w:val="0"/>
      <w:marTop w:val="0"/>
      <w:marBottom w:val="0"/>
      <w:divBdr>
        <w:top w:val="none" w:sz="0" w:space="0" w:color="auto"/>
        <w:left w:val="none" w:sz="0" w:space="0" w:color="auto"/>
        <w:bottom w:val="none" w:sz="0" w:space="0" w:color="auto"/>
        <w:right w:val="none" w:sz="0" w:space="0" w:color="auto"/>
      </w:divBdr>
      <w:divsChild>
        <w:div w:id="1846556986">
          <w:marLeft w:val="0"/>
          <w:marRight w:val="0"/>
          <w:marTop w:val="0"/>
          <w:marBottom w:val="0"/>
          <w:divBdr>
            <w:top w:val="none" w:sz="0" w:space="0" w:color="auto"/>
            <w:left w:val="none" w:sz="0" w:space="0" w:color="auto"/>
            <w:bottom w:val="none" w:sz="0" w:space="0" w:color="auto"/>
            <w:right w:val="none" w:sz="0" w:space="0" w:color="auto"/>
          </w:divBdr>
        </w:div>
        <w:div w:id="146560058">
          <w:marLeft w:val="0"/>
          <w:marRight w:val="0"/>
          <w:marTop w:val="0"/>
          <w:marBottom w:val="0"/>
          <w:divBdr>
            <w:top w:val="none" w:sz="0" w:space="0" w:color="auto"/>
            <w:left w:val="none" w:sz="0" w:space="0" w:color="auto"/>
            <w:bottom w:val="none" w:sz="0" w:space="0" w:color="auto"/>
            <w:right w:val="none" w:sz="0" w:space="0" w:color="auto"/>
          </w:divBdr>
        </w:div>
      </w:divsChild>
    </w:div>
    <w:div w:id="1688946510">
      <w:bodyDiv w:val="1"/>
      <w:marLeft w:val="0"/>
      <w:marRight w:val="0"/>
      <w:marTop w:val="0"/>
      <w:marBottom w:val="0"/>
      <w:divBdr>
        <w:top w:val="none" w:sz="0" w:space="0" w:color="auto"/>
        <w:left w:val="none" w:sz="0" w:space="0" w:color="auto"/>
        <w:bottom w:val="none" w:sz="0" w:space="0" w:color="auto"/>
        <w:right w:val="none" w:sz="0" w:space="0" w:color="auto"/>
      </w:divBdr>
    </w:div>
    <w:div w:id="1716853212">
      <w:bodyDiv w:val="1"/>
      <w:marLeft w:val="0"/>
      <w:marRight w:val="0"/>
      <w:marTop w:val="0"/>
      <w:marBottom w:val="0"/>
      <w:divBdr>
        <w:top w:val="none" w:sz="0" w:space="0" w:color="auto"/>
        <w:left w:val="none" w:sz="0" w:space="0" w:color="auto"/>
        <w:bottom w:val="none" w:sz="0" w:space="0" w:color="auto"/>
        <w:right w:val="none" w:sz="0" w:space="0" w:color="auto"/>
      </w:divBdr>
      <w:divsChild>
        <w:div w:id="1402677075">
          <w:marLeft w:val="0"/>
          <w:marRight w:val="0"/>
          <w:marTop w:val="0"/>
          <w:marBottom w:val="0"/>
          <w:divBdr>
            <w:top w:val="none" w:sz="0" w:space="0" w:color="auto"/>
            <w:left w:val="none" w:sz="0" w:space="0" w:color="auto"/>
            <w:bottom w:val="none" w:sz="0" w:space="0" w:color="auto"/>
            <w:right w:val="none" w:sz="0" w:space="0" w:color="auto"/>
          </w:divBdr>
          <w:divsChild>
            <w:div w:id="1306933898">
              <w:marLeft w:val="0"/>
              <w:marRight w:val="0"/>
              <w:marTop w:val="0"/>
              <w:marBottom w:val="0"/>
              <w:divBdr>
                <w:top w:val="none" w:sz="0" w:space="0" w:color="auto"/>
                <w:left w:val="none" w:sz="0" w:space="0" w:color="auto"/>
                <w:bottom w:val="none" w:sz="0" w:space="0" w:color="auto"/>
                <w:right w:val="none" w:sz="0" w:space="0" w:color="auto"/>
              </w:divBdr>
              <w:divsChild>
                <w:div w:id="1520073881">
                  <w:marLeft w:val="0"/>
                  <w:marRight w:val="0"/>
                  <w:marTop w:val="0"/>
                  <w:marBottom w:val="0"/>
                  <w:divBdr>
                    <w:top w:val="none" w:sz="0" w:space="0" w:color="auto"/>
                    <w:left w:val="none" w:sz="0" w:space="0" w:color="auto"/>
                    <w:bottom w:val="none" w:sz="0" w:space="0" w:color="auto"/>
                    <w:right w:val="none" w:sz="0" w:space="0" w:color="auto"/>
                  </w:divBdr>
                </w:div>
                <w:div w:id="813989175">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2079555355">
          <w:marLeft w:val="0"/>
          <w:marRight w:val="0"/>
          <w:marTop w:val="0"/>
          <w:marBottom w:val="0"/>
          <w:divBdr>
            <w:top w:val="none" w:sz="0" w:space="0" w:color="auto"/>
            <w:left w:val="none" w:sz="0" w:space="0" w:color="auto"/>
            <w:bottom w:val="none" w:sz="0" w:space="0" w:color="auto"/>
            <w:right w:val="none" w:sz="0" w:space="0" w:color="auto"/>
          </w:divBdr>
          <w:divsChild>
            <w:div w:id="900097703">
              <w:marLeft w:val="0"/>
              <w:marRight w:val="0"/>
              <w:marTop w:val="0"/>
              <w:marBottom w:val="0"/>
              <w:divBdr>
                <w:top w:val="none" w:sz="0" w:space="0" w:color="auto"/>
                <w:left w:val="none" w:sz="0" w:space="0" w:color="auto"/>
                <w:bottom w:val="none" w:sz="0" w:space="0" w:color="auto"/>
                <w:right w:val="none" w:sz="0" w:space="0" w:color="auto"/>
              </w:divBdr>
              <w:divsChild>
                <w:div w:id="739326491">
                  <w:marLeft w:val="0"/>
                  <w:marRight w:val="0"/>
                  <w:marTop w:val="0"/>
                  <w:marBottom w:val="300"/>
                  <w:divBdr>
                    <w:top w:val="none" w:sz="0" w:space="0" w:color="auto"/>
                    <w:left w:val="none" w:sz="0" w:space="0" w:color="auto"/>
                    <w:bottom w:val="none" w:sz="0" w:space="0" w:color="auto"/>
                    <w:right w:val="none" w:sz="0" w:space="0" w:color="auto"/>
                  </w:divBdr>
                </w:div>
              </w:divsChild>
            </w:div>
            <w:div w:id="118863730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36539714">
      <w:bodyDiv w:val="1"/>
      <w:marLeft w:val="0"/>
      <w:marRight w:val="0"/>
      <w:marTop w:val="0"/>
      <w:marBottom w:val="0"/>
      <w:divBdr>
        <w:top w:val="none" w:sz="0" w:space="0" w:color="auto"/>
        <w:left w:val="none" w:sz="0" w:space="0" w:color="auto"/>
        <w:bottom w:val="none" w:sz="0" w:space="0" w:color="auto"/>
        <w:right w:val="none" w:sz="0" w:space="0" w:color="auto"/>
      </w:divBdr>
    </w:div>
    <w:div w:id="1818182739">
      <w:bodyDiv w:val="1"/>
      <w:marLeft w:val="0"/>
      <w:marRight w:val="0"/>
      <w:marTop w:val="0"/>
      <w:marBottom w:val="0"/>
      <w:divBdr>
        <w:top w:val="none" w:sz="0" w:space="0" w:color="auto"/>
        <w:left w:val="none" w:sz="0" w:space="0" w:color="auto"/>
        <w:bottom w:val="none" w:sz="0" w:space="0" w:color="auto"/>
        <w:right w:val="none" w:sz="0" w:space="0" w:color="auto"/>
      </w:divBdr>
    </w:div>
    <w:div w:id="1898125065">
      <w:bodyDiv w:val="1"/>
      <w:marLeft w:val="0"/>
      <w:marRight w:val="0"/>
      <w:marTop w:val="0"/>
      <w:marBottom w:val="0"/>
      <w:divBdr>
        <w:top w:val="none" w:sz="0" w:space="0" w:color="auto"/>
        <w:left w:val="none" w:sz="0" w:space="0" w:color="auto"/>
        <w:bottom w:val="none" w:sz="0" w:space="0" w:color="auto"/>
        <w:right w:val="none" w:sz="0" w:space="0" w:color="auto"/>
      </w:divBdr>
      <w:divsChild>
        <w:div w:id="1218275488">
          <w:marLeft w:val="0"/>
          <w:marRight w:val="0"/>
          <w:marTop w:val="0"/>
          <w:marBottom w:val="0"/>
          <w:divBdr>
            <w:top w:val="none" w:sz="0" w:space="0" w:color="auto"/>
            <w:left w:val="none" w:sz="0" w:space="0" w:color="auto"/>
            <w:bottom w:val="none" w:sz="0" w:space="0" w:color="auto"/>
            <w:right w:val="none" w:sz="0" w:space="0" w:color="auto"/>
          </w:divBdr>
          <w:divsChild>
            <w:div w:id="804737332">
              <w:marLeft w:val="0"/>
              <w:marRight w:val="0"/>
              <w:marTop w:val="0"/>
              <w:marBottom w:val="0"/>
              <w:divBdr>
                <w:top w:val="none" w:sz="0" w:space="0" w:color="auto"/>
                <w:left w:val="none" w:sz="0" w:space="0" w:color="auto"/>
                <w:bottom w:val="none" w:sz="0" w:space="0" w:color="auto"/>
                <w:right w:val="none" w:sz="0" w:space="0" w:color="auto"/>
              </w:divBdr>
              <w:divsChild>
                <w:div w:id="6826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790334">
      <w:bodyDiv w:val="1"/>
      <w:marLeft w:val="0"/>
      <w:marRight w:val="0"/>
      <w:marTop w:val="0"/>
      <w:marBottom w:val="0"/>
      <w:divBdr>
        <w:top w:val="none" w:sz="0" w:space="0" w:color="auto"/>
        <w:left w:val="none" w:sz="0" w:space="0" w:color="auto"/>
        <w:bottom w:val="none" w:sz="0" w:space="0" w:color="auto"/>
        <w:right w:val="none" w:sz="0" w:space="0" w:color="auto"/>
      </w:divBdr>
      <w:divsChild>
        <w:div w:id="210194097">
          <w:marLeft w:val="0"/>
          <w:marRight w:val="0"/>
          <w:marTop w:val="0"/>
          <w:marBottom w:val="0"/>
          <w:divBdr>
            <w:top w:val="none" w:sz="0" w:space="0" w:color="auto"/>
            <w:left w:val="none" w:sz="0" w:space="0" w:color="auto"/>
            <w:bottom w:val="none" w:sz="0" w:space="0" w:color="auto"/>
            <w:right w:val="none" w:sz="0" w:space="0" w:color="auto"/>
          </w:divBdr>
          <w:divsChild>
            <w:div w:id="2117944682">
              <w:marLeft w:val="0"/>
              <w:marRight w:val="0"/>
              <w:marTop w:val="0"/>
              <w:marBottom w:val="0"/>
              <w:divBdr>
                <w:top w:val="none" w:sz="0" w:space="0" w:color="auto"/>
                <w:left w:val="none" w:sz="0" w:space="0" w:color="auto"/>
                <w:bottom w:val="none" w:sz="0" w:space="0" w:color="auto"/>
                <w:right w:val="none" w:sz="0" w:space="0" w:color="auto"/>
              </w:divBdr>
              <w:divsChild>
                <w:div w:id="140078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0528">
      <w:bodyDiv w:val="1"/>
      <w:marLeft w:val="0"/>
      <w:marRight w:val="0"/>
      <w:marTop w:val="0"/>
      <w:marBottom w:val="0"/>
      <w:divBdr>
        <w:top w:val="none" w:sz="0" w:space="0" w:color="auto"/>
        <w:left w:val="none" w:sz="0" w:space="0" w:color="auto"/>
        <w:bottom w:val="none" w:sz="0" w:space="0" w:color="auto"/>
        <w:right w:val="none" w:sz="0" w:space="0" w:color="auto"/>
      </w:divBdr>
    </w:div>
    <w:div w:id="1938709953">
      <w:bodyDiv w:val="1"/>
      <w:marLeft w:val="0"/>
      <w:marRight w:val="0"/>
      <w:marTop w:val="0"/>
      <w:marBottom w:val="0"/>
      <w:divBdr>
        <w:top w:val="none" w:sz="0" w:space="0" w:color="auto"/>
        <w:left w:val="none" w:sz="0" w:space="0" w:color="auto"/>
        <w:bottom w:val="none" w:sz="0" w:space="0" w:color="auto"/>
        <w:right w:val="none" w:sz="0" w:space="0" w:color="auto"/>
      </w:divBdr>
    </w:div>
    <w:div w:id="1980526590">
      <w:bodyDiv w:val="1"/>
      <w:marLeft w:val="0"/>
      <w:marRight w:val="0"/>
      <w:marTop w:val="0"/>
      <w:marBottom w:val="0"/>
      <w:divBdr>
        <w:top w:val="none" w:sz="0" w:space="0" w:color="auto"/>
        <w:left w:val="none" w:sz="0" w:space="0" w:color="auto"/>
        <w:bottom w:val="none" w:sz="0" w:space="0" w:color="auto"/>
        <w:right w:val="none" w:sz="0" w:space="0" w:color="auto"/>
      </w:divBdr>
    </w:div>
    <w:div w:id="2009206087">
      <w:bodyDiv w:val="1"/>
      <w:marLeft w:val="0"/>
      <w:marRight w:val="0"/>
      <w:marTop w:val="0"/>
      <w:marBottom w:val="0"/>
      <w:divBdr>
        <w:top w:val="none" w:sz="0" w:space="0" w:color="auto"/>
        <w:left w:val="none" w:sz="0" w:space="0" w:color="auto"/>
        <w:bottom w:val="none" w:sz="0" w:space="0" w:color="auto"/>
        <w:right w:val="none" w:sz="0" w:space="0" w:color="auto"/>
      </w:divBdr>
    </w:div>
    <w:div w:id="2031948064">
      <w:bodyDiv w:val="1"/>
      <w:marLeft w:val="0"/>
      <w:marRight w:val="0"/>
      <w:marTop w:val="0"/>
      <w:marBottom w:val="0"/>
      <w:divBdr>
        <w:top w:val="none" w:sz="0" w:space="0" w:color="auto"/>
        <w:left w:val="none" w:sz="0" w:space="0" w:color="auto"/>
        <w:bottom w:val="none" w:sz="0" w:space="0" w:color="auto"/>
        <w:right w:val="none" w:sz="0" w:space="0" w:color="auto"/>
      </w:divBdr>
    </w:div>
    <w:div w:id="2047754340">
      <w:bodyDiv w:val="1"/>
      <w:marLeft w:val="0"/>
      <w:marRight w:val="0"/>
      <w:marTop w:val="0"/>
      <w:marBottom w:val="0"/>
      <w:divBdr>
        <w:top w:val="none" w:sz="0" w:space="0" w:color="auto"/>
        <w:left w:val="none" w:sz="0" w:space="0" w:color="auto"/>
        <w:bottom w:val="none" w:sz="0" w:space="0" w:color="auto"/>
        <w:right w:val="none" w:sz="0" w:space="0" w:color="auto"/>
      </w:divBdr>
      <w:divsChild>
        <w:div w:id="409623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5057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82948772">
      <w:bodyDiv w:val="1"/>
      <w:marLeft w:val="0"/>
      <w:marRight w:val="0"/>
      <w:marTop w:val="0"/>
      <w:marBottom w:val="0"/>
      <w:divBdr>
        <w:top w:val="none" w:sz="0" w:space="0" w:color="auto"/>
        <w:left w:val="none" w:sz="0" w:space="0" w:color="auto"/>
        <w:bottom w:val="none" w:sz="0" w:space="0" w:color="auto"/>
        <w:right w:val="none" w:sz="0" w:space="0" w:color="auto"/>
      </w:divBdr>
    </w:div>
    <w:div w:id="2104496041">
      <w:bodyDiv w:val="1"/>
      <w:marLeft w:val="0"/>
      <w:marRight w:val="0"/>
      <w:marTop w:val="0"/>
      <w:marBottom w:val="0"/>
      <w:divBdr>
        <w:top w:val="none" w:sz="0" w:space="0" w:color="auto"/>
        <w:left w:val="none" w:sz="0" w:space="0" w:color="auto"/>
        <w:bottom w:val="none" w:sz="0" w:space="0" w:color="auto"/>
        <w:right w:val="none" w:sz="0" w:space="0" w:color="auto"/>
      </w:divBdr>
    </w:div>
    <w:div w:id="2115126571">
      <w:bodyDiv w:val="1"/>
      <w:marLeft w:val="0"/>
      <w:marRight w:val="0"/>
      <w:marTop w:val="0"/>
      <w:marBottom w:val="0"/>
      <w:divBdr>
        <w:top w:val="none" w:sz="0" w:space="0" w:color="auto"/>
        <w:left w:val="none" w:sz="0" w:space="0" w:color="auto"/>
        <w:bottom w:val="none" w:sz="0" w:space="0" w:color="auto"/>
        <w:right w:val="none" w:sz="0" w:space="0" w:color="auto"/>
      </w:divBdr>
    </w:div>
    <w:div w:id="21178722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4769</Words>
  <Characters>27185</Characters>
  <Application>Microsoft Macintosh Word</Application>
  <DocSecurity>0</DocSecurity>
  <Lines>226</Lines>
  <Paragraphs>63</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31891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2</cp:revision>
  <cp:lastPrinted>2022-03-09T23:20:00Z</cp:lastPrinted>
  <dcterms:created xsi:type="dcterms:W3CDTF">2022-07-06T11:43:00Z</dcterms:created>
  <dcterms:modified xsi:type="dcterms:W3CDTF">2022-07-06T11:43:00Z</dcterms:modified>
</cp:coreProperties>
</file>