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62C3" w14:textId="7B52CE2B" w:rsidR="007D2B36" w:rsidRPr="007D2B36" w:rsidRDefault="007D2B36" w:rsidP="007D2B36">
      <w:pPr>
        <w:jc w:val="both"/>
        <w:rPr>
          <w:rFonts w:ascii="Times New Roman" w:eastAsia="Times New Roman" w:hAnsi="Times New Roman" w:cs="Times New Roman"/>
          <w:lang w:eastAsia="en-GB"/>
        </w:rPr>
      </w:pPr>
      <w:r w:rsidRPr="007D2B36">
        <w:rPr>
          <w:rFonts w:ascii="Times New Roman" w:hAnsi="Times New Roman" w:cs="Times New Roman"/>
          <w:smallCaps/>
        </w:rPr>
        <w:t>Lanna</w:t>
      </w:r>
      <w:r w:rsidRPr="007D2B36">
        <w:rPr>
          <w:rFonts w:ascii="Times New Roman" w:hAnsi="Times New Roman" w:cs="Times New Roman"/>
        </w:rPr>
        <w:t xml:space="preserve"> (S.), Mesomede. Inno a Iside. Edizione con introduzione, traduzione, commento, e altri testi del culto isiaco. Pp. xii + 260. Rome: Edizioni Quasar, 2021. Paperback, </w:t>
      </w:r>
      <w:r w:rsidRPr="007D2B36">
        <w:rPr>
          <w:rFonts w:ascii="Times New Roman" w:eastAsia="Times New Roman" w:hAnsi="Times New Roman" w:cs="Times New Roman"/>
          <w:lang w:eastAsia="en-GB"/>
        </w:rPr>
        <w:t>€31. ISBN: 978-88-5491-151-2.</w:t>
      </w:r>
    </w:p>
    <w:p w14:paraId="3229EC10" w14:textId="0D5201F3" w:rsidR="00906723" w:rsidRDefault="00906723" w:rsidP="007D2B36">
      <w:pPr>
        <w:jc w:val="both"/>
        <w:rPr>
          <w:rFonts w:ascii="Times New Roman" w:eastAsia="Times New Roman" w:hAnsi="Times New Roman" w:cs="Times New Roman"/>
          <w:lang w:eastAsia="en-GB"/>
        </w:rPr>
      </w:pPr>
    </w:p>
    <w:p w14:paraId="1A5B13F0" w14:textId="56213777" w:rsidR="00990AD2" w:rsidRPr="00A3275E" w:rsidRDefault="00906723" w:rsidP="007D2B36">
      <w:pPr>
        <w:jc w:val="both"/>
        <w:rPr>
          <w:rFonts w:ascii="Times New Roman" w:eastAsia="Times New Roman" w:hAnsi="Times New Roman" w:cs="Times New Roman"/>
          <w:lang w:eastAsia="en-GB"/>
        </w:rPr>
      </w:pPr>
      <w:r w:rsidRPr="00A3275E">
        <w:rPr>
          <w:rFonts w:ascii="Times New Roman" w:eastAsia="Times New Roman" w:hAnsi="Times New Roman" w:cs="Times New Roman"/>
          <w:lang w:eastAsia="en-GB"/>
        </w:rPr>
        <w:t xml:space="preserve">The last decade has seen an uptick of interest in the extraordinarily varied poetic production of Mesomedes, </w:t>
      </w:r>
      <w:r w:rsidR="00225B5A" w:rsidRPr="00A3275E">
        <w:rPr>
          <w:rFonts w:ascii="Times New Roman" w:hAnsi="Times New Roman" w:cs="Times New Roman"/>
        </w:rPr>
        <w:t>a freedman of Hadrian and author of ‘citharodic songs’ (</w:t>
      </w:r>
      <w:r w:rsidR="00225B5A" w:rsidRPr="00A3275E">
        <w:rPr>
          <w:rFonts w:ascii="Times New Roman" w:eastAsia="Times New Roman" w:hAnsi="Times New Roman" w:cs="Times New Roman"/>
          <w:lang w:eastAsia="en-GB"/>
        </w:rPr>
        <w:t>Suda μ 668)</w:t>
      </w:r>
      <w:r w:rsidR="00BA12DD" w:rsidRPr="00A3275E">
        <w:rPr>
          <w:rFonts w:ascii="Times New Roman" w:eastAsia="Times New Roman" w:hAnsi="Times New Roman" w:cs="Times New Roman"/>
          <w:lang w:eastAsia="en-GB"/>
        </w:rPr>
        <w:t xml:space="preserve">. </w:t>
      </w:r>
      <w:r w:rsidR="007D555B" w:rsidRPr="00A3275E">
        <w:rPr>
          <w:rFonts w:ascii="Times New Roman" w:eastAsia="Times New Roman" w:hAnsi="Times New Roman" w:cs="Times New Roman"/>
          <w:lang w:eastAsia="en-GB"/>
        </w:rPr>
        <w:t>His</w:t>
      </w:r>
      <w:r w:rsidR="00BA12DD" w:rsidRPr="00A3275E">
        <w:rPr>
          <w:rFonts w:ascii="Times New Roman" w:eastAsia="Times New Roman" w:hAnsi="Times New Roman" w:cs="Times New Roman"/>
          <w:lang w:eastAsia="en-GB"/>
        </w:rPr>
        <w:t xml:space="preserve"> surviving corpus includes</w:t>
      </w:r>
      <w:r w:rsidR="005818A0" w:rsidRPr="00A3275E">
        <w:rPr>
          <w:rFonts w:ascii="Times New Roman" w:eastAsia="Times New Roman" w:hAnsi="Times New Roman" w:cs="Times New Roman"/>
          <w:lang w:eastAsia="en-GB"/>
        </w:rPr>
        <w:t xml:space="preserve"> hymns to the Muse, the Sun</w:t>
      </w:r>
      <w:r w:rsidRPr="00A3275E">
        <w:rPr>
          <w:rFonts w:ascii="Times New Roman" w:eastAsia="Times New Roman" w:hAnsi="Times New Roman" w:cs="Times New Roman"/>
          <w:lang w:eastAsia="en-GB"/>
        </w:rPr>
        <w:t>,</w:t>
      </w:r>
      <w:r w:rsidR="005818A0" w:rsidRPr="00A3275E">
        <w:rPr>
          <w:rFonts w:ascii="Times New Roman" w:eastAsia="Times New Roman" w:hAnsi="Times New Roman" w:cs="Times New Roman"/>
          <w:lang w:eastAsia="en-GB"/>
        </w:rPr>
        <w:t xml:space="preserve"> Nemesis</w:t>
      </w:r>
      <w:r w:rsidRPr="00A3275E">
        <w:rPr>
          <w:rFonts w:ascii="Times New Roman" w:eastAsia="Times New Roman" w:hAnsi="Times New Roman" w:cs="Times New Roman"/>
          <w:lang w:eastAsia="en-GB"/>
        </w:rPr>
        <w:t>,</w:t>
      </w:r>
      <w:r w:rsidR="005818A0" w:rsidRPr="00A3275E">
        <w:rPr>
          <w:rFonts w:ascii="Times New Roman" w:eastAsia="Times New Roman" w:hAnsi="Times New Roman" w:cs="Times New Roman"/>
          <w:lang w:eastAsia="en-GB"/>
        </w:rPr>
        <w:t xml:space="preserve"> Nature</w:t>
      </w:r>
      <w:r w:rsidRPr="00A3275E">
        <w:rPr>
          <w:rFonts w:ascii="Times New Roman" w:eastAsia="Times New Roman" w:hAnsi="Times New Roman" w:cs="Times New Roman"/>
          <w:lang w:eastAsia="en-GB"/>
        </w:rPr>
        <w:t>,</w:t>
      </w:r>
      <w:r w:rsidR="005818A0" w:rsidRPr="00A3275E">
        <w:rPr>
          <w:rFonts w:ascii="Times New Roman" w:eastAsia="Times New Roman" w:hAnsi="Times New Roman" w:cs="Times New Roman"/>
          <w:lang w:eastAsia="en-GB"/>
        </w:rPr>
        <w:t xml:space="preserve"> and Isis</w:t>
      </w:r>
      <w:r w:rsidR="007D555B" w:rsidRPr="00A3275E">
        <w:rPr>
          <w:rFonts w:ascii="Times New Roman" w:eastAsia="Times New Roman" w:hAnsi="Times New Roman" w:cs="Times New Roman"/>
          <w:lang w:eastAsia="en-GB"/>
        </w:rPr>
        <w:t xml:space="preserve">, </w:t>
      </w:r>
      <w:r w:rsidR="005818A0" w:rsidRPr="00A3275E">
        <w:rPr>
          <w:rFonts w:ascii="Times New Roman" w:eastAsia="Times New Roman" w:hAnsi="Times New Roman" w:cs="Times New Roman"/>
          <w:lang w:eastAsia="en-GB"/>
        </w:rPr>
        <w:t xml:space="preserve">songs on animals (a swan and a gnat), an </w:t>
      </w:r>
      <w:r w:rsidR="00845E03" w:rsidRPr="00A3275E">
        <w:rPr>
          <w:rFonts w:ascii="Times New Roman" w:eastAsia="Times New Roman" w:hAnsi="Times New Roman" w:cs="Times New Roman"/>
          <w:lang w:eastAsia="en-GB"/>
        </w:rPr>
        <w:t>o</w:t>
      </w:r>
      <w:r w:rsidR="005818A0" w:rsidRPr="00A3275E">
        <w:rPr>
          <w:rFonts w:ascii="Times New Roman" w:eastAsia="Times New Roman" w:hAnsi="Times New Roman" w:cs="Times New Roman"/>
          <w:lang w:eastAsia="en-GB"/>
        </w:rPr>
        <w:t xml:space="preserve">de to the Adriatic sea, </w:t>
      </w:r>
      <w:r w:rsidR="001A1ECF" w:rsidRPr="00A3275E">
        <w:rPr>
          <w:rFonts w:ascii="Times New Roman" w:eastAsia="Times New Roman" w:hAnsi="Times New Roman" w:cs="Times New Roman"/>
          <w:lang w:eastAsia="en-GB"/>
        </w:rPr>
        <w:t xml:space="preserve">descriptions of a sun-dial and a sponge, a riddle on the Sphinx, and a cameo on glassblowing. </w:t>
      </w:r>
      <w:r w:rsidR="00990AD2" w:rsidRPr="00A3275E">
        <w:rPr>
          <w:rFonts w:ascii="Times New Roman" w:eastAsia="Times New Roman" w:hAnsi="Times New Roman" w:cs="Times New Roman"/>
          <w:lang w:eastAsia="en-GB"/>
        </w:rPr>
        <w:t>Mesomedes</w:t>
      </w:r>
      <w:r w:rsidR="000B7063" w:rsidRPr="00A3275E">
        <w:rPr>
          <w:rFonts w:ascii="Times New Roman" w:eastAsia="Times New Roman" w:hAnsi="Times New Roman" w:cs="Times New Roman"/>
          <w:lang w:eastAsia="en-GB"/>
        </w:rPr>
        <w:t xml:space="preserve">’ work </w:t>
      </w:r>
      <w:r w:rsidR="00801E3B" w:rsidRPr="00A3275E">
        <w:rPr>
          <w:rFonts w:ascii="Times New Roman" w:eastAsia="Times New Roman" w:hAnsi="Times New Roman" w:cs="Times New Roman"/>
          <w:lang w:eastAsia="en-GB"/>
        </w:rPr>
        <w:t>circulated widely in the Imperial period; h</w:t>
      </w:r>
      <w:r w:rsidR="000724ED" w:rsidRPr="00A3275E">
        <w:rPr>
          <w:rFonts w:ascii="Times New Roman" w:eastAsia="Times New Roman" w:hAnsi="Times New Roman" w:cs="Times New Roman"/>
          <w:lang w:eastAsia="en-GB"/>
        </w:rPr>
        <w:t xml:space="preserve">is metrical arrangements influenced </w:t>
      </w:r>
      <w:r w:rsidR="00990AD2" w:rsidRPr="00A3275E">
        <w:rPr>
          <w:rFonts w:ascii="Times New Roman" w:eastAsia="Times New Roman" w:hAnsi="Times New Roman" w:cs="Times New Roman"/>
          <w:lang w:eastAsia="en-GB"/>
        </w:rPr>
        <w:t>Lucian</w:t>
      </w:r>
      <w:r w:rsidR="000724ED" w:rsidRPr="00A3275E">
        <w:rPr>
          <w:rFonts w:ascii="Times New Roman" w:eastAsia="Times New Roman" w:hAnsi="Times New Roman" w:cs="Times New Roman"/>
          <w:lang w:eastAsia="en-GB"/>
        </w:rPr>
        <w:t xml:space="preserve"> and Synesius, he is cited by John Lydus, and</w:t>
      </w:r>
      <w:r w:rsidR="0046591B" w:rsidRPr="00A3275E">
        <w:rPr>
          <w:rFonts w:ascii="Times New Roman" w:eastAsia="Times New Roman" w:hAnsi="Times New Roman" w:cs="Times New Roman"/>
          <w:lang w:eastAsia="en-GB"/>
        </w:rPr>
        <w:t xml:space="preserve"> </w:t>
      </w:r>
      <w:r w:rsidR="00990AD2" w:rsidRPr="00A3275E">
        <w:rPr>
          <w:rFonts w:ascii="Times New Roman" w:eastAsia="Times New Roman" w:hAnsi="Times New Roman" w:cs="Times New Roman"/>
          <w:lang w:eastAsia="en-GB"/>
        </w:rPr>
        <w:t>enjoyed significant popularity in Egypt in the second and third century AD</w:t>
      </w:r>
      <w:r w:rsidR="000B7063" w:rsidRPr="00A3275E">
        <w:rPr>
          <w:rFonts w:ascii="Times New Roman" w:eastAsia="Times New Roman" w:hAnsi="Times New Roman" w:cs="Times New Roman"/>
          <w:lang w:eastAsia="en-GB"/>
        </w:rPr>
        <w:t>.</w:t>
      </w:r>
      <w:r w:rsidR="002638A8" w:rsidRPr="00A3275E">
        <w:rPr>
          <w:rFonts w:ascii="Times New Roman" w:eastAsia="Times New Roman" w:hAnsi="Times New Roman" w:cs="Times New Roman"/>
          <w:lang w:eastAsia="en-GB"/>
        </w:rPr>
        <w:t xml:space="preserve"> He was also honoured with a cenotaph by no</w:t>
      </w:r>
      <w:r w:rsidR="00EE6D82">
        <w:rPr>
          <w:rFonts w:ascii="Times New Roman" w:eastAsia="Times New Roman" w:hAnsi="Times New Roman" w:cs="Times New Roman"/>
          <w:lang w:eastAsia="en-GB"/>
        </w:rPr>
        <w:t xml:space="preserve"> </w:t>
      </w:r>
      <w:r w:rsidR="002638A8" w:rsidRPr="00A3275E">
        <w:rPr>
          <w:rFonts w:ascii="Times New Roman" w:eastAsia="Times New Roman" w:hAnsi="Times New Roman" w:cs="Times New Roman"/>
          <w:lang w:eastAsia="en-GB"/>
        </w:rPr>
        <w:t>less than the emperor Caracalla</w:t>
      </w:r>
      <w:r w:rsidR="00EE6D82">
        <w:rPr>
          <w:rFonts w:ascii="Times New Roman" w:eastAsia="Times New Roman" w:hAnsi="Times New Roman" w:cs="Times New Roman"/>
          <w:lang w:eastAsia="en-GB"/>
        </w:rPr>
        <w:t>.</w:t>
      </w:r>
    </w:p>
    <w:p w14:paraId="5671441C" w14:textId="524ED909" w:rsidR="008A0CC6" w:rsidRPr="00A3275E" w:rsidRDefault="008A0CC6" w:rsidP="007D2B36">
      <w:pPr>
        <w:jc w:val="both"/>
        <w:rPr>
          <w:rFonts w:ascii="Times New Roman" w:eastAsia="Times New Roman" w:hAnsi="Times New Roman" w:cs="Times New Roman"/>
          <w:lang w:eastAsia="en-GB"/>
        </w:rPr>
      </w:pPr>
    </w:p>
    <w:p w14:paraId="4A86ADB6" w14:textId="109E4699" w:rsidR="008A0CC6" w:rsidRPr="00A3275E" w:rsidRDefault="008A0CC6" w:rsidP="007D2B36">
      <w:pPr>
        <w:jc w:val="both"/>
        <w:rPr>
          <w:rFonts w:ascii="Times New Roman" w:eastAsia="Times New Roman" w:hAnsi="Times New Roman" w:cs="Times New Roman"/>
          <w:lang w:eastAsia="en-GB"/>
        </w:rPr>
      </w:pPr>
      <w:r w:rsidRPr="00A3275E">
        <w:rPr>
          <w:rFonts w:ascii="Times New Roman" w:hAnsi="Times New Roman" w:cs="Times New Roman"/>
        </w:rPr>
        <w:t>Scholars in the Anglosaxon world will probably know Mesomedes</w:t>
      </w:r>
      <w:r w:rsidRPr="00A3275E">
        <w:rPr>
          <w:rFonts w:ascii="Times New Roman" w:eastAsia="Times New Roman" w:hAnsi="Times New Roman" w:cs="Times New Roman"/>
          <w:lang w:eastAsia="en-GB"/>
        </w:rPr>
        <w:t xml:space="preserve"> either through Pöhlmann-West’s </w:t>
      </w:r>
      <w:r w:rsidRPr="00A3275E">
        <w:rPr>
          <w:rFonts w:ascii="Times New Roman" w:eastAsia="Times New Roman" w:hAnsi="Times New Roman" w:cs="Times New Roman"/>
          <w:i/>
          <w:iCs/>
          <w:lang w:eastAsia="en-GB"/>
        </w:rPr>
        <w:t xml:space="preserve">Documents of Ancient Greek Music </w:t>
      </w:r>
      <w:r w:rsidRPr="00A3275E">
        <w:rPr>
          <w:rFonts w:ascii="Times New Roman" w:eastAsia="Times New Roman" w:hAnsi="Times New Roman" w:cs="Times New Roman"/>
          <w:lang w:eastAsia="en-GB"/>
        </w:rPr>
        <w:t xml:space="preserve">(Oxford 2001), which contains four poems accompanied by musical notations (a </w:t>
      </w:r>
      <w:r w:rsidRPr="00A3275E">
        <w:rPr>
          <w:rFonts w:ascii="Times New Roman" w:eastAsia="Times New Roman" w:hAnsi="Times New Roman" w:cs="Times New Roman"/>
          <w:i/>
          <w:iCs/>
          <w:lang w:eastAsia="en-GB"/>
        </w:rPr>
        <w:t>unicum</w:t>
      </w:r>
      <w:r w:rsidRPr="00A3275E">
        <w:rPr>
          <w:rFonts w:ascii="Times New Roman" w:eastAsia="Times New Roman" w:hAnsi="Times New Roman" w:cs="Times New Roman"/>
          <w:lang w:eastAsia="en-GB"/>
        </w:rPr>
        <w:t xml:space="preserve"> in the entire medieval manuscript tradition), or Hopkinson’s anthology of </w:t>
      </w:r>
      <w:r w:rsidRPr="00A3275E">
        <w:rPr>
          <w:rFonts w:ascii="Times New Roman" w:eastAsia="Times New Roman" w:hAnsi="Times New Roman" w:cs="Times New Roman"/>
          <w:i/>
          <w:iCs/>
          <w:lang w:eastAsia="en-GB"/>
        </w:rPr>
        <w:t xml:space="preserve">Greek Poetry of the Imperial Period </w:t>
      </w:r>
      <w:r w:rsidRPr="00A3275E">
        <w:rPr>
          <w:rFonts w:ascii="Times New Roman" w:eastAsia="Times New Roman" w:hAnsi="Times New Roman" w:cs="Times New Roman"/>
          <w:lang w:eastAsia="en-GB"/>
        </w:rPr>
        <w:t xml:space="preserve">(Cambridge 1994), which features an edition of </w:t>
      </w:r>
      <w:r w:rsidR="007D555B" w:rsidRPr="00A3275E">
        <w:rPr>
          <w:rFonts w:ascii="Times New Roman" w:eastAsia="Times New Roman" w:hAnsi="Times New Roman" w:cs="Times New Roman"/>
          <w:lang w:eastAsia="en-GB"/>
        </w:rPr>
        <w:t>the</w:t>
      </w:r>
      <w:r w:rsidRPr="00A3275E">
        <w:rPr>
          <w:rFonts w:ascii="Times New Roman" w:eastAsia="Times New Roman" w:hAnsi="Times New Roman" w:cs="Times New Roman"/>
          <w:lang w:eastAsia="en-GB"/>
        </w:rPr>
        <w:t xml:space="preserve"> </w:t>
      </w:r>
      <w:r w:rsidRPr="00A3275E">
        <w:rPr>
          <w:rFonts w:ascii="Times New Roman" w:eastAsia="Times New Roman" w:hAnsi="Times New Roman" w:cs="Times New Roman"/>
          <w:i/>
          <w:iCs/>
          <w:lang w:eastAsia="en-GB"/>
        </w:rPr>
        <w:t xml:space="preserve">sponge. </w:t>
      </w:r>
      <w:r w:rsidRPr="00A3275E">
        <w:rPr>
          <w:rFonts w:ascii="Times New Roman" w:eastAsia="Times New Roman" w:hAnsi="Times New Roman" w:cs="Times New Roman"/>
          <w:lang w:eastAsia="en-GB"/>
        </w:rPr>
        <w:t xml:space="preserve">Apart from these, and a characteristically instructive overview (with English translation of some of his poems) by E.L. Bowie in D.A. Russell’s </w:t>
      </w:r>
      <w:r w:rsidRPr="00A3275E">
        <w:rPr>
          <w:rFonts w:ascii="Times New Roman" w:eastAsia="Times New Roman" w:hAnsi="Times New Roman" w:cs="Times New Roman"/>
          <w:i/>
          <w:iCs/>
          <w:lang w:eastAsia="en-GB"/>
        </w:rPr>
        <w:t>Antonine Literature</w:t>
      </w:r>
      <w:r w:rsidR="007D555B" w:rsidRPr="00A3275E">
        <w:rPr>
          <w:rFonts w:ascii="Times New Roman" w:eastAsia="Times New Roman" w:hAnsi="Times New Roman" w:cs="Times New Roman"/>
          <w:i/>
          <w:iCs/>
          <w:lang w:eastAsia="en-GB"/>
        </w:rPr>
        <w:t xml:space="preserve"> </w:t>
      </w:r>
      <w:r w:rsidR="007D555B" w:rsidRPr="00A3275E">
        <w:rPr>
          <w:rFonts w:ascii="Times New Roman" w:eastAsia="Times New Roman" w:hAnsi="Times New Roman" w:cs="Times New Roman"/>
          <w:lang w:eastAsia="en-GB"/>
        </w:rPr>
        <w:t>(Oxford 1990)</w:t>
      </w:r>
      <w:r w:rsidRPr="00A3275E">
        <w:rPr>
          <w:rFonts w:ascii="Times New Roman" w:eastAsia="Times New Roman" w:hAnsi="Times New Roman" w:cs="Times New Roman"/>
          <w:lang w:eastAsia="en-GB"/>
        </w:rPr>
        <w:t xml:space="preserve">, there has been virtual silence on </w:t>
      </w:r>
      <w:r w:rsidR="007D555B" w:rsidRPr="00A3275E">
        <w:rPr>
          <w:rFonts w:ascii="Times New Roman" w:eastAsia="Times New Roman" w:hAnsi="Times New Roman" w:cs="Times New Roman"/>
          <w:lang w:eastAsia="en-GB"/>
        </w:rPr>
        <w:t xml:space="preserve">Mesomedes’ </w:t>
      </w:r>
      <w:r w:rsidRPr="00A3275E">
        <w:rPr>
          <w:rFonts w:ascii="Times New Roman" w:eastAsia="Times New Roman" w:hAnsi="Times New Roman" w:cs="Times New Roman"/>
          <w:lang w:eastAsia="en-GB"/>
        </w:rPr>
        <w:t xml:space="preserve">non-musical poems for the entire second half of the past century. </w:t>
      </w:r>
    </w:p>
    <w:p w14:paraId="193F2236" w14:textId="77777777" w:rsidR="008A0CC6" w:rsidRPr="00A3275E" w:rsidRDefault="008A0CC6" w:rsidP="007D2B36">
      <w:pPr>
        <w:jc w:val="both"/>
        <w:rPr>
          <w:rFonts w:ascii="Times New Roman" w:eastAsia="Times New Roman" w:hAnsi="Times New Roman" w:cs="Times New Roman"/>
          <w:lang w:eastAsia="en-GB"/>
        </w:rPr>
      </w:pPr>
    </w:p>
    <w:p w14:paraId="6118300B" w14:textId="3AD0D8A9" w:rsidR="009C417A" w:rsidRPr="00E30180" w:rsidRDefault="002847A6" w:rsidP="007D2B36">
      <w:pPr>
        <w:jc w:val="both"/>
        <w:rPr>
          <w:rFonts w:ascii="Times New Roman" w:eastAsia="Times New Roman" w:hAnsi="Times New Roman" w:cs="Times New Roman"/>
          <w:color w:val="000000"/>
          <w:shd w:val="clear" w:color="auto" w:fill="FFFFFF"/>
          <w:lang w:eastAsia="en-GB"/>
        </w:rPr>
      </w:pPr>
      <w:r w:rsidRPr="00A3275E">
        <w:rPr>
          <w:rFonts w:ascii="Times New Roman" w:eastAsia="Times New Roman" w:hAnsi="Times New Roman" w:cs="Times New Roman"/>
          <w:lang w:eastAsia="en-GB"/>
        </w:rPr>
        <w:t>Sara Lanna</w:t>
      </w:r>
      <w:r w:rsidR="00990AD2" w:rsidRPr="00A3275E">
        <w:rPr>
          <w:rFonts w:ascii="Times New Roman" w:eastAsia="Times New Roman" w:hAnsi="Times New Roman" w:cs="Times New Roman"/>
          <w:lang w:eastAsia="en-GB"/>
        </w:rPr>
        <w:t>, who already authored a commentary to Mesomedes’</w:t>
      </w:r>
      <w:r w:rsidR="00990AD2" w:rsidRPr="00A3275E">
        <w:rPr>
          <w:rFonts w:ascii="Times New Roman" w:hAnsi="Times New Roman" w:cs="Times New Roman"/>
          <w:i/>
          <w:iCs/>
        </w:rPr>
        <w:t xml:space="preserve"> Hymn to Physis </w:t>
      </w:r>
      <w:r w:rsidR="00990AD2" w:rsidRPr="00A3275E">
        <w:rPr>
          <w:rFonts w:ascii="Times New Roman" w:hAnsi="Times New Roman" w:cs="Times New Roman"/>
        </w:rPr>
        <w:t>(Rome</w:t>
      </w:r>
      <w:r w:rsidR="00EC4BD9">
        <w:rPr>
          <w:rFonts w:ascii="Times New Roman" w:hAnsi="Times New Roman" w:cs="Times New Roman"/>
        </w:rPr>
        <w:t xml:space="preserve"> </w:t>
      </w:r>
      <w:r w:rsidR="00990AD2" w:rsidRPr="00A3275E">
        <w:rPr>
          <w:rFonts w:ascii="Times New Roman" w:hAnsi="Times New Roman" w:cs="Times New Roman"/>
        </w:rPr>
        <w:t>2013),</w:t>
      </w:r>
      <w:r w:rsidR="00990AD2" w:rsidRPr="00A3275E">
        <w:rPr>
          <w:rFonts w:ascii="Times New Roman" w:eastAsia="Times New Roman" w:hAnsi="Times New Roman" w:cs="Times New Roman"/>
          <w:lang w:eastAsia="en-GB"/>
        </w:rPr>
        <w:t xml:space="preserve"> and Janna Regenauer, the author of </w:t>
      </w:r>
      <w:r w:rsidR="00990AD2" w:rsidRPr="00A3275E">
        <w:rPr>
          <w:rFonts w:ascii="Times New Roman" w:hAnsi="Times New Roman" w:cs="Times New Roman"/>
        </w:rPr>
        <w:t>a</w:t>
      </w:r>
      <w:r w:rsidR="0067697C" w:rsidRPr="00A3275E">
        <w:rPr>
          <w:rFonts w:ascii="Times New Roman" w:hAnsi="Times New Roman" w:cs="Times New Roman"/>
        </w:rPr>
        <w:t xml:space="preserve">n </w:t>
      </w:r>
      <w:r w:rsidR="00990AD2" w:rsidRPr="00A3275E">
        <w:rPr>
          <w:rFonts w:ascii="Times New Roman" w:hAnsi="Times New Roman" w:cs="Times New Roman"/>
        </w:rPr>
        <w:t xml:space="preserve">edition with German translation and commentary </w:t>
      </w:r>
      <w:r w:rsidR="000515AA">
        <w:rPr>
          <w:rFonts w:ascii="Times New Roman" w:hAnsi="Times New Roman" w:cs="Times New Roman"/>
        </w:rPr>
        <w:t>to</w:t>
      </w:r>
      <w:r w:rsidR="00990AD2" w:rsidRPr="00A3275E">
        <w:rPr>
          <w:rFonts w:ascii="Times New Roman" w:hAnsi="Times New Roman" w:cs="Times New Roman"/>
        </w:rPr>
        <w:t xml:space="preserve"> </w:t>
      </w:r>
      <w:r w:rsidR="000515AA">
        <w:rPr>
          <w:rFonts w:ascii="Times New Roman" w:hAnsi="Times New Roman" w:cs="Times New Roman"/>
        </w:rPr>
        <w:t>all</w:t>
      </w:r>
      <w:r w:rsidR="00990AD2" w:rsidRPr="00A3275E">
        <w:rPr>
          <w:rFonts w:ascii="Times New Roman" w:hAnsi="Times New Roman" w:cs="Times New Roman"/>
        </w:rPr>
        <w:t xml:space="preserve"> poems (</w:t>
      </w:r>
      <w:r w:rsidR="00990AD2" w:rsidRPr="00A3275E">
        <w:rPr>
          <w:rFonts w:ascii="Times New Roman" w:eastAsia="Times New Roman" w:hAnsi="Times New Roman" w:cs="Times New Roman"/>
          <w:color w:val="000000"/>
          <w:shd w:val="clear" w:color="auto" w:fill="FFFFFF"/>
          <w:lang w:eastAsia="en-GB"/>
        </w:rPr>
        <w:t>Frankfurt 2016</w:t>
      </w:r>
      <w:r w:rsidR="008F62F4" w:rsidRPr="00A3275E">
        <w:rPr>
          <w:rFonts w:ascii="Times New Roman" w:eastAsia="Times New Roman" w:hAnsi="Times New Roman" w:cs="Times New Roman"/>
          <w:color w:val="000000"/>
          <w:shd w:val="clear" w:color="auto" w:fill="FFFFFF"/>
          <w:lang w:eastAsia="en-GB"/>
        </w:rPr>
        <w:t>, of which Lanna makes sparing use</w:t>
      </w:r>
      <w:r w:rsidR="00990AD2" w:rsidRPr="00A3275E">
        <w:rPr>
          <w:rFonts w:ascii="Times New Roman" w:eastAsia="Times New Roman" w:hAnsi="Times New Roman" w:cs="Times New Roman"/>
          <w:color w:val="000000"/>
          <w:shd w:val="clear" w:color="auto" w:fill="FFFFFF"/>
          <w:lang w:eastAsia="en-GB"/>
        </w:rPr>
        <w:t>)</w:t>
      </w:r>
      <w:r w:rsidR="00990AD2" w:rsidRPr="00A3275E">
        <w:rPr>
          <w:rFonts w:ascii="Times New Roman" w:hAnsi="Times New Roman" w:cs="Times New Roman"/>
        </w:rPr>
        <w:t xml:space="preserve">, championed </w:t>
      </w:r>
      <w:r w:rsidR="007D2B36">
        <w:rPr>
          <w:rFonts w:ascii="Times New Roman" w:hAnsi="Times New Roman" w:cs="Times New Roman"/>
        </w:rPr>
        <w:t>this</w:t>
      </w:r>
      <w:r w:rsidR="0067697C" w:rsidRPr="00A3275E">
        <w:rPr>
          <w:rFonts w:ascii="Times New Roman" w:hAnsi="Times New Roman" w:cs="Times New Roman"/>
        </w:rPr>
        <w:t xml:space="preserve"> </w:t>
      </w:r>
      <w:r w:rsidR="00990AD2" w:rsidRPr="00A3275E">
        <w:rPr>
          <w:rFonts w:ascii="Times New Roman" w:hAnsi="Times New Roman" w:cs="Times New Roman"/>
        </w:rPr>
        <w:t xml:space="preserve">resurgence in interest. Their work is complemented by </w:t>
      </w:r>
      <w:r w:rsidR="00990AD2" w:rsidRPr="00A3275E">
        <w:rPr>
          <w:rFonts w:ascii="Times New Roman" w:eastAsia="Times New Roman" w:hAnsi="Times New Roman" w:cs="Times New Roman"/>
          <w:color w:val="000000"/>
          <w:shd w:val="clear" w:color="auto" w:fill="FFFFFF"/>
          <w:lang w:eastAsia="en-GB"/>
        </w:rPr>
        <w:t>s</w:t>
      </w:r>
      <w:r w:rsidR="008A0CC6" w:rsidRPr="00A3275E">
        <w:rPr>
          <w:rFonts w:ascii="Times New Roman" w:eastAsia="Times New Roman" w:hAnsi="Times New Roman" w:cs="Times New Roman"/>
          <w:color w:val="000000"/>
          <w:shd w:val="clear" w:color="auto" w:fill="FFFFFF"/>
          <w:lang w:eastAsia="en-GB"/>
        </w:rPr>
        <w:t xml:space="preserve">ome </w:t>
      </w:r>
      <w:r w:rsidR="00845E03" w:rsidRPr="00A3275E">
        <w:rPr>
          <w:rFonts w:ascii="Times New Roman" w:eastAsia="Times New Roman" w:hAnsi="Times New Roman" w:cs="Times New Roman"/>
          <w:color w:val="000000"/>
          <w:shd w:val="clear" w:color="auto" w:fill="FFFFFF"/>
          <w:lang w:eastAsia="en-GB"/>
        </w:rPr>
        <w:t xml:space="preserve">important </w:t>
      </w:r>
      <w:r w:rsidR="008A0CC6" w:rsidRPr="00A3275E">
        <w:rPr>
          <w:rFonts w:ascii="Times New Roman" w:eastAsia="Times New Roman" w:hAnsi="Times New Roman" w:cs="Times New Roman"/>
          <w:color w:val="000000"/>
          <w:shd w:val="clear" w:color="auto" w:fill="FFFFFF"/>
          <w:lang w:eastAsia="en-GB"/>
        </w:rPr>
        <w:t>recent studies</w:t>
      </w:r>
      <w:r w:rsidR="00990AD2" w:rsidRPr="00A3275E">
        <w:rPr>
          <w:rFonts w:ascii="Times New Roman" w:eastAsia="Times New Roman" w:hAnsi="Times New Roman" w:cs="Times New Roman"/>
          <w:color w:val="000000"/>
          <w:shd w:val="clear" w:color="auto" w:fill="FFFFFF"/>
          <w:lang w:eastAsia="en-GB"/>
        </w:rPr>
        <w:t xml:space="preserve">, </w:t>
      </w:r>
      <w:r w:rsidR="00EE6D82">
        <w:rPr>
          <w:rFonts w:ascii="Times New Roman" w:eastAsia="Times New Roman" w:hAnsi="Times New Roman" w:cs="Times New Roman"/>
          <w:color w:val="000000"/>
          <w:shd w:val="clear" w:color="auto" w:fill="FFFFFF"/>
          <w:lang w:eastAsia="en-GB"/>
        </w:rPr>
        <w:t xml:space="preserve">which were </w:t>
      </w:r>
      <w:r w:rsidR="00172F8B" w:rsidRPr="00A3275E">
        <w:rPr>
          <w:rFonts w:ascii="Times New Roman" w:eastAsia="Times New Roman" w:hAnsi="Times New Roman" w:cs="Times New Roman"/>
          <w:color w:val="000000"/>
          <w:shd w:val="clear" w:color="auto" w:fill="FFFFFF"/>
          <w:lang w:eastAsia="en-GB"/>
        </w:rPr>
        <w:t xml:space="preserve">probably </w:t>
      </w:r>
      <w:r w:rsidR="00EE6D82">
        <w:rPr>
          <w:rFonts w:ascii="Times New Roman" w:eastAsia="Times New Roman" w:hAnsi="Times New Roman" w:cs="Times New Roman"/>
          <w:color w:val="000000"/>
          <w:shd w:val="clear" w:color="auto" w:fill="FFFFFF"/>
          <w:lang w:eastAsia="en-GB"/>
        </w:rPr>
        <w:t>appear</w:t>
      </w:r>
      <w:r w:rsidR="008A0CC6" w:rsidRPr="00A3275E">
        <w:rPr>
          <w:rFonts w:ascii="Times New Roman" w:eastAsia="Times New Roman" w:hAnsi="Times New Roman" w:cs="Times New Roman"/>
          <w:color w:val="000000"/>
          <w:shd w:val="clear" w:color="auto" w:fill="FFFFFF"/>
          <w:lang w:eastAsia="en-GB"/>
        </w:rPr>
        <w:t>ed too late for Lanna</w:t>
      </w:r>
      <w:r w:rsidR="00A9606A">
        <w:rPr>
          <w:rFonts w:ascii="Times New Roman" w:eastAsia="Times New Roman" w:hAnsi="Times New Roman" w:cs="Times New Roman"/>
          <w:color w:val="000000"/>
          <w:shd w:val="clear" w:color="auto" w:fill="FFFFFF"/>
          <w:lang w:eastAsia="en-GB"/>
        </w:rPr>
        <w:t>’s consideration</w:t>
      </w:r>
      <w:r w:rsidR="008A0CC6" w:rsidRPr="00A3275E">
        <w:rPr>
          <w:rFonts w:ascii="Times New Roman" w:eastAsia="Times New Roman" w:hAnsi="Times New Roman" w:cs="Times New Roman"/>
          <w:color w:val="000000"/>
          <w:shd w:val="clear" w:color="auto" w:fill="FFFFFF"/>
          <w:lang w:eastAsia="en-GB"/>
        </w:rPr>
        <w:t>, namely</w:t>
      </w:r>
      <w:r w:rsidR="00F07CA8" w:rsidRPr="00A3275E">
        <w:rPr>
          <w:rFonts w:ascii="Times New Roman" w:eastAsia="Times New Roman" w:hAnsi="Times New Roman" w:cs="Times New Roman"/>
          <w:color w:val="000000"/>
          <w:shd w:val="clear" w:color="auto" w:fill="FFFFFF"/>
          <w:lang w:eastAsia="en-GB"/>
        </w:rPr>
        <w:t xml:space="preserve"> </w:t>
      </w:r>
      <w:r w:rsidR="008A0CC6" w:rsidRPr="00A3275E">
        <w:rPr>
          <w:rFonts w:ascii="Times New Roman" w:eastAsia="Times New Roman" w:hAnsi="Times New Roman" w:cs="Times New Roman"/>
          <w:color w:val="000000"/>
          <w:shd w:val="clear" w:color="auto" w:fill="FFFFFF"/>
          <w:lang w:eastAsia="en-GB"/>
        </w:rPr>
        <w:t>Psaroudakes’ chapter</w:t>
      </w:r>
      <w:r w:rsidR="00990AD2" w:rsidRPr="00A3275E">
        <w:rPr>
          <w:rFonts w:ascii="Times New Roman" w:eastAsia="Times New Roman" w:hAnsi="Times New Roman" w:cs="Times New Roman"/>
          <w:color w:val="000000"/>
          <w:shd w:val="clear" w:color="auto" w:fill="FFFFFF"/>
          <w:lang w:eastAsia="en-GB"/>
        </w:rPr>
        <w:t xml:space="preserve"> on the music </w:t>
      </w:r>
      <w:r w:rsidR="00845E03" w:rsidRPr="00A3275E">
        <w:rPr>
          <w:rFonts w:ascii="Times New Roman" w:eastAsia="Times New Roman" w:hAnsi="Times New Roman" w:cs="Times New Roman"/>
          <w:color w:val="000000"/>
          <w:shd w:val="clear" w:color="auto" w:fill="FFFFFF"/>
          <w:lang w:eastAsia="en-GB"/>
        </w:rPr>
        <w:t xml:space="preserve">and performance </w:t>
      </w:r>
      <w:r w:rsidR="00990AD2" w:rsidRPr="00A3275E">
        <w:rPr>
          <w:rFonts w:ascii="Times New Roman" w:eastAsia="Times New Roman" w:hAnsi="Times New Roman" w:cs="Times New Roman"/>
          <w:color w:val="000000"/>
          <w:shd w:val="clear" w:color="auto" w:fill="FFFFFF"/>
          <w:lang w:eastAsia="en-GB"/>
        </w:rPr>
        <w:t xml:space="preserve">of </w:t>
      </w:r>
      <w:r w:rsidR="00E4532C" w:rsidRPr="00A3275E">
        <w:rPr>
          <w:rFonts w:ascii="Times New Roman" w:eastAsia="Times New Roman" w:hAnsi="Times New Roman" w:cs="Times New Roman"/>
          <w:color w:val="000000"/>
          <w:shd w:val="clear" w:color="auto" w:fill="FFFFFF"/>
          <w:lang w:eastAsia="en-GB"/>
        </w:rPr>
        <w:t xml:space="preserve">the </w:t>
      </w:r>
      <w:r w:rsidR="008A0CC6" w:rsidRPr="00A3275E">
        <w:rPr>
          <w:rFonts w:ascii="Times New Roman" w:eastAsia="Times New Roman" w:hAnsi="Times New Roman" w:cs="Times New Roman"/>
          <w:i/>
          <w:iCs/>
          <w:color w:val="000000"/>
          <w:shd w:val="clear" w:color="auto" w:fill="FFFFFF"/>
          <w:lang w:eastAsia="en-GB"/>
        </w:rPr>
        <w:t>Hymn to the Sun</w:t>
      </w:r>
      <w:r w:rsidR="008A0CC6" w:rsidRPr="00A3275E">
        <w:rPr>
          <w:rFonts w:ascii="Times New Roman" w:eastAsia="Times New Roman" w:hAnsi="Times New Roman" w:cs="Times New Roman"/>
          <w:color w:val="000000"/>
          <w:shd w:val="clear" w:color="auto" w:fill="FFFFFF"/>
          <w:lang w:eastAsia="en-GB"/>
        </w:rPr>
        <w:t xml:space="preserve"> </w:t>
      </w:r>
      <w:r w:rsidR="00760D38" w:rsidRPr="00A3275E">
        <w:rPr>
          <w:rFonts w:ascii="Times New Roman" w:eastAsia="Times New Roman" w:hAnsi="Times New Roman" w:cs="Times New Roman"/>
          <w:color w:val="000000"/>
          <w:shd w:val="clear" w:color="auto" w:fill="FFFFFF"/>
          <w:lang w:eastAsia="en-GB"/>
        </w:rPr>
        <w:t>(</w:t>
      </w:r>
      <w:r w:rsidR="008A0CC6" w:rsidRPr="00A3275E">
        <w:rPr>
          <w:rFonts w:ascii="Times New Roman" w:eastAsia="Times New Roman" w:hAnsi="Times New Roman" w:cs="Times New Roman"/>
          <w:color w:val="000000"/>
          <w:shd w:val="clear" w:color="auto" w:fill="FFFFFF"/>
          <w:lang w:eastAsia="en-GB"/>
        </w:rPr>
        <w:t xml:space="preserve">in D’Angour and Phillips’ </w:t>
      </w:r>
      <w:r w:rsidR="008A0CC6" w:rsidRPr="00A3275E">
        <w:rPr>
          <w:rFonts w:ascii="Times New Roman" w:eastAsia="Times New Roman" w:hAnsi="Times New Roman" w:cs="Times New Roman"/>
          <w:i/>
          <w:iCs/>
          <w:color w:val="000000"/>
          <w:shd w:val="clear" w:color="auto" w:fill="FFFFFF"/>
          <w:lang w:eastAsia="en-GB"/>
        </w:rPr>
        <w:t>Music, Text, and Culture in Ancient Greece</w:t>
      </w:r>
      <w:r w:rsidR="00760D38" w:rsidRPr="00A3275E">
        <w:rPr>
          <w:rFonts w:ascii="Times New Roman" w:eastAsia="Times New Roman" w:hAnsi="Times New Roman" w:cs="Times New Roman"/>
          <w:i/>
          <w:iCs/>
          <w:color w:val="000000"/>
          <w:shd w:val="clear" w:color="auto" w:fill="FFFFFF"/>
          <w:lang w:eastAsia="en-GB"/>
        </w:rPr>
        <w:t xml:space="preserve">, </w:t>
      </w:r>
      <w:r w:rsidR="00990AD2" w:rsidRPr="00A3275E">
        <w:rPr>
          <w:rFonts w:ascii="Times New Roman" w:eastAsia="Times New Roman" w:hAnsi="Times New Roman" w:cs="Times New Roman"/>
          <w:color w:val="000000"/>
          <w:shd w:val="clear" w:color="auto" w:fill="FFFFFF"/>
          <w:lang w:eastAsia="en-GB"/>
        </w:rPr>
        <w:t xml:space="preserve">Oxford 2018); and </w:t>
      </w:r>
      <w:r w:rsidR="00A36388" w:rsidRPr="00A3275E">
        <w:rPr>
          <w:rFonts w:ascii="Times New Roman" w:eastAsia="Times New Roman" w:hAnsi="Times New Roman" w:cs="Times New Roman"/>
          <w:color w:val="000000"/>
          <w:shd w:val="clear" w:color="auto" w:fill="FFFFFF"/>
          <w:lang w:eastAsia="en-GB"/>
        </w:rPr>
        <w:t xml:space="preserve">a new article by </w:t>
      </w:r>
      <w:r w:rsidR="00990AD2" w:rsidRPr="00A3275E">
        <w:rPr>
          <w:rFonts w:ascii="Times New Roman" w:eastAsia="Times New Roman" w:hAnsi="Times New Roman" w:cs="Times New Roman"/>
          <w:color w:val="000000"/>
          <w:shd w:val="clear" w:color="auto" w:fill="FFFFFF"/>
          <w:lang w:eastAsia="en-GB"/>
        </w:rPr>
        <w:t>Pöhlmann</w:t>
      </w:r>
      <w:r w:rsidR="00760D38" w:rsidRPr="00A3275E">
        <w:rPr>
          <w:rFonts w:ascii="Times New Roman" w:eastAsia="Times New Roman" w:hAnsi="Times New Roman" w:cs="Times New Roman"/>
          <w:color w:val="000000"/>
          <w:shd w:val="clear" w:color="auto" w:fill="FFFFFF"/>
          <w:lang w:eastAsia="en-GB"/>
        </w:rPr>
        <w:t xml:space="preserve"> </w:t>
      </w:r>
      <w:r w:rsidR="00BD41C0" w:rsidRPr="00A3275E">
        <w:rPr>
          <w:rFonts w:ascii="Times New Roman" w:eastAsia="Times New Roman" w:hAnsi="Times New Roman" w:cs="Times New Roman"/>
          <w:color w:val="000000"/>
          <w:shd w:val="clear" w:color="auto" w:fill="FFFFFF"/>
          <w:lang w:eastAsia="en-GB"/>
        </w:rPr>
        <w:t>(</w:t>
      </w:r>
      <w:r w:rsidR="00BD41C0" w:rsidRPr="00A3275E">
        <w:rPr>
          <w:rFonts w:ascii="Times New Roman" w:eastAsia="Times New Roman" w:hAnsi="Times New Roman" w:cs="Times New Roman"/>
          <w:i/>
          <w:iCs/>
          <w:color w:val="000000"/>
          <w:shd w:val="clear" w:color="auto" w:fill="FFFFFF"/>
          <w:lang w:eastAsia="en-GB"/>
        </w:rPr>
        <w:t>Greek and Roman Musical Studies</w:t>
      </w:r>
      <w:r w:rsidR="00A36388" w:rsidRPr="00A3275E">
        <w:rPr>
          <w:rFonts w:ascii="Times New Roman" w:eastAsia="Times New Roman" w:hAnsi="Times New Roman" w:cs="Times New Roman"/>
          <w:i/>
          <w:iCs/>
          <w:color w:val="000000"/>
          <w:shd w:val="clear" w:color="auto" w:fill="FFFFFF"/>
          <w:lang w:eastAsia="en-GB"/>
        </w:rPr>
        <w:t xml:space="preserve"> </w:t>
      </w:r>
      <w:r w:rsidR="00A36388" w:rsidRPr="00A3275E">
        <w:rPr>
          <w:rFonts w:ascii="Times New Roman" w:eastAsia="Times New Roman" w:hAnsi="Times New Roman" w:cs="Times New Roman"/>
          <w:color w:val="000000"/>
          <w:shd w:val="clear" w:color="auto" w:fill="FFFFFF"/>
          <w:lang w:eastAsia="en-GB"/>
        </w:rPr>
        <w:t xml:space="preserve">7.1, 2019) arguing that </w:t>
      </w:r>
      <w:r w:rsidR="002638A8" w:rsidRPr="00A3275E">
        <w:rPr>
          <w:rFonts w:ascii="Times New Roman" w:eastAsia="Times New Roman" w:hAnsi="Times New Roman" w:cs="Times New Roman"/>
          <w:color w:val="000000"/>
          <w:shd w:val="clear" w:color="auto" w:fill="FFFFFF"/>
          <w:lang w:eastAsia="en-GB"/>
        </w:rPr>
        <w:t>a</w:t>
      </w:r>
      <w:r w:rsidR="005B5190" w:rsidRPr="00A3275E">
        <w:rPr>
          <w:rFonts w:ascii="Times New Roman" w:eastAsia="Times New Roman" w:hAnsi="Times New Roman" w:cs="Times New Roman"/>
          <w:color w:val="000000"/>
          <w:shd w:val="clear" w:color="auto" w:fill="FFFFFF"/>
          <w:lang w:eastAsia="en-GB"/>
        </w:rPr>
        <w:t xml:space="preserve"> second century AD </w:t>
      </w:r>
      <w:r w:rsidR="002638A8" w:rsidRPr="00A3275E">
        <w:rPr>
          <w:rFonts w:ascii="Times New Roman" w:eastAsia="Times New Roman" w:hAnsi="Times New Roman" w:cs="Times New Roman"/>
          <w:color w:val="000000"/>
          <w:shd w:val="clear" w:color="auto" w:fill="FFFFFF"/>
          <w:lang w:eastAsia="en-GB"/>
        </w:rPr>
        <w:t>inscription from</w:t>
      </w:r>
      <w:r w:rsidR="005B5190" w:rsidRPr="00A3275E">
        <w:rPr>
          <w:rFonts w:ascii="Times New Roman" w:eastAsia="Times New Roman" w:hAnsi="Times New Roman" w:cs="Times New Roman"/>
          <w:color w:val="000000"/>
          <w:shd w:val="clear" w:color="auto" w:fill="FFFFFF"/>
          <w:lang w:eastAsia="en-GB"/>
        </w:rPr>
        <w:t xml:space="preserve"> the sanctuary of Apollo Hylatas in</w:t>
      </w:r>
      <w:r w:rsidR="002638A8" w:rsidRPr="00A3275E">
        <w:rPr>
          <w:rFonts w:ascii="Times New Roman" w:eastAsia="Times New Roman" w:hAnsi="Times New Roman" w:cs="Times New Roman"/>
          <w:color w:val="000000"/>
          <w:shd w:val="clear" w:color="auto" w:fill="FFFFFF"/>
          <w:lang w:eastAsia="en-GB"/>
        </w:rPr>
        <w:t xml:space="preserve"> Courion </w:t>
      </w:r>
      <w:r w:rsidR="0069203E" w:rsidRPr="00A3275E">
        <w:rPr>
          <w:rFonts w:ascii="Times New Roman" w:eastAsia="Times New Roman" w:hAnsi="Times New Roman" w:cs="Times New Roman"/>
          <w:color w:val="000000"/>
          <w:shd w:val="clear" w:color="auto" w:fill="FFFFFF"/>
          <w:lang w:eastAsia="en-GB"/>
        </w:rPr>
        <w:t xml:space="preserve">preserves the text of Mesomedes’ lost </w:t>
      </w:r>
      <w:r w:rsidR="0069203E" w:rsidRPr="00A9606A">
        <w:rPr>
          <w:rFonts w:ascii="Times New Roman" w:eastAsia="Times New Roman" w:hAnsi="Times New Roman" w:cs="Times New Roman"/>
          <w:i/>
          <w:iCs/>
          <w:color w:val="000000"/>
          <w:shd w:val="clear" w:color="auto" w:fill="FFFFFF"/>
          <w:lang w:eastAsia="en-GB"/>
        </w:rPr>
        <w:t>Hymn to Antinous</w:t>
      </w:r>
      <w:r w:rsidR="0069203E" w:rsidRPr="00A3275E">
        <w:rPr>
          <w:rFonts w:ascii="Times New Roman" w:eastAsia="Times New Roman" w:hAnsi="Times New Roman" w:cs="Times New Roman"/>
          <w:color w:val="000000"/>
          <w:shd w:val="clear" w:color="auto" w:fill="FFFFFF"/>
          <w:lang w:eastAsia="en-GB"/>
        </w:rPr>
        <w:t xml:space="preserve">, Hadrian’s </w:t>
      </w:r>
      <w:r w:rsidR="00CF49BA" w:rsidRPr="00A3275E">
        <w:rPr>
          <w:rFonts w:ascii="Times New Roman" w:eastAsia="Times New Roman" w:hAnsi="Times New Roman" w:cs="Times New Roman"/>
          <w:color w:val="000000"/>
          <w:shd w:val="clear" w:color="auto" w:fill="FFFFFF"/>
          <w:lang w:eastAsia="en-GB"/>
        </w:rPr>
        <w:t>lover</w:t>
      </w:r>
      <w:r w:rsidR="0069203E" w:rsidRPr="00A3275E">
        <w:rPr>
          <w:rFonts w:ascii="Times New Roman" w:eastAsia="Times New Roman" w:hAnsi="Times New Roman" w:cs="Times New Roman"/>
          <w:color w:val="000000"/>
          <w:shd w:val="clear" w:color="auto" w:fill="FFFFFF"/>
          <w:lang w:eastAsia="en-GB"/>
        </w:rPr>
        <w:t>.</w:t>
      </w:r>
      <w:r w:rsidR="00C87609" w:rsidRPr="00A3275E">
        <w:rPr>
          <w:rFonts w:ascii="Times New Roman" w:eastAsia="Times New Roman" w:hAnsi="Times New Roman" w:cs="Times New Roman"/>
          <w:color w:val="000000"/>
          <w:shd w:val="clear" w:color="auto" w:fill="FFFFFF"/>
          <w:lang w:eastAsia="en-GB"/>
        </w:rPr>
        <w:t xml:space="preserve"> </w:t>
      </w:r>
      <w:r w:rsidR="00E30180">
        <w:rPr>
          <w:rFonts w:ascii="Times New Roman" w:eastAsia="Times New Roman" w:hAnsi="Times New Roman" w:cs="Times New Roman"/>
          <w:color w:val="000000"/>
          <w:shd w:val="clear" w:color="auto" w:fill="FFFFFF"/>
          <w:lang w:eastAsia="en-GB"/>
        </w:rPr>
        <w:t>(</w:t>
      </w:r>
      <w:r w:rsidR="00C850AF">
        <w:rPr>
          <w:rFonts w:ascii="Times New Roman" w:eastAsia="Times New Roman" w:hAnsi="Times New Roman" w:cs="Times New Roman"/>
          <w:color w:val="000000"/>
          <w:shd w:val="clear" w:color="auto" w:fill="FFFFFF"/>
          <w:lang w:eastAsia="en-GB"/>
        </w:rPr>
        <w:t>an attribution to M. was indeed considered</w:t>
      </w:r>
      <w:r w:rsidR="00E30180">
        <w:rPr>
          <w:rFonts w:ascii="Times New Roman" w:eastAsia="Times New Roman" w:hAnsi="Times New Roman" w:cs="Times New Roman"/>
          <w:color w:val="000000"/>
          <w:shd w:val="clear" w:color="auto" w:fill="FFFFFF"/>
          <w:lang w:eastAsia="en-GB"/>
        </w:rPr>
        <w:t xml:space="preserve"> by Lanna in the introduction to her </w:t>
      </w:r>
      <w:r w:rsidR="00E30180">
        <w:rPr>
          <w:rFonts w:ascii="Times New Roman" w:eastAsia="Times New Roman" w:hAnsi="Times New Roman" w:cs="Times New Roman"/>
          <w:i/>
          <w:iCs/>
          <w:color w:val="000000"/>
          <w:shd w:val="clear" w:color="auto" w:fill="FFFFFF"/>
          <w:lang w:eastAsia="en-GB"/>
        </w:rPr>
        <w:t xml:space="preserve">Physis </w:t>
      </w:r>
      <w:r w:rsidR="00E30180">
        <w:rPr>
          <w:rFonts w:ascii="Times New Roman" w:eastAsia="Times New Roman" w:hAnsi="Times New Roman" w:cs="Times New Roman"/>
          <w:color w:val="000000"/>
          <w:shd w:val="clear" w:color="auto" w:fill="FFFFFF"/>
          <w:lang w:eastAsia="en-GB"/>
        </w:rPr>
        <w:t>book)</w:t>
      </w:r>
    </w:p>
    <w:p w14:paraId="5C80CBF2" w14:textId="541CDC61" w:rsidR="009B7E8C" w:rsidRPr="00A3275E" w:rsidRDefault="009B7E8C" w:rsidP="007D2B36">
      <w:pPr>
        <w:jc w:val="both"/>
        <w:rPr>
          <w:rFonts w:ascii="Times New Roman" w:eastAsia="Times New Roman" w:hAnsi="Times New Roman" w:cs="Times New Roman"/>
          <w:color w:val="000000"/>
          <w:shd w:val="clear" w:color="auto" w:fill="FFFFFF"/>
          <w:lang w:eastAsia="en-GB"/>
        </w:rPr>
      </w:pPr>
    </w:p>
    <w:p w14:paraId="5878B5AB" w14:textId="12A9B272" w:rsidR="00BA16D3" w:rsidRPr="00A3275E" w:rsidRDefault="00760D38" w:rsidP="007D2B36">
      <w:pPr>
        <w:jc w:val="both"/>
        <w:rPr>
          <w:rFonts w:ascii="Times New Roman" w:eastAsia="Times New Roman" w:hAnsi="Times New Roman" w:cs="Times New Roman"/>
          <w:color w:val="000000"/>
          <w:shd w:val="clear" w:color="auto" w:fill="FFFFFF"/>
          <w:lang w:eastAsia="en-GB"/>
        </w:rPr>
      </w:pPr>
      <w:r w:rsidRPr="00A3275E">
        <w:rPr>
          <w:rFonts w:ascii="Times New Roman" w:eastAsia="Times New Roman" w:hAnsi="Times New Roman" w:cs="Times New Roman"/>
          <w:color w:val="000000"/>
          <w:shd w:val="clear" w:color="auto" w:fill="FFFFFF"/>
          <w:lang w:eastAsia="en-GB"/>
        </w:rPr>
        <w:t xml:space="preserve">This new commentary </w:t>
      </w:r>
      <w:r w:rsidR="009B7E8C" w:rsidRPr="00A3275E">
        <w:rPr>
          <w:rFonts w:ascii="Times New Roman" w:eastAsia="Times New Roman" w:hAnsi="Times New Roman" w:cs="Times New Roman"/>
          <w:color w:val="000000"/>
          <w:shd w:val="clear" w:color="auto" w:fill="FFFFFF"/>
          <w:lang w:eastAsia="en-GB"/>
        </w:rPr>
        <w:t>is divided into two parts,</w:t>
      </w:r>
      <w:r w:rsidR="00941084" w:rsidRPr="00A3275E">
        <w:rPr>
          <w:rFonts w:ascii="Times New Roman" w:eastAsia="Times New Roman" w:hAnsi="Times New Roman" w:cs="Times New Roman"/>
          <w:color w:val="000000"/>
          <w:shd w:val="clear" w:color="auto" w:fill="FFFFFF"/>
          <w:lang w:eastAsia="en-GB"/>
        </w:rPr>
        <w:t xml:space="preserve"> a </w:t>
      </w:r>
      <w:r w:rsidR="00F07CA8" w:rsidRPr="00A3275E">
        <w:rPr>
          <w:rFonts w:ascii="Times New Roman" w:eastAsia="Times New Roman" w:hAnsi="Times New Roman" w:cs="Times New Roman"/>
          <w:color w:val="000000"/>
          <w:shd w:val="clear" w:color="auto" w:fill="FFFFFF"/>
          <w:lang w:eastAsia="en-GB"/>
        </w:rPr>
        <w:t xml:space="preserve">detailed </w:t>
      </w:r>
      <w:r w:rsidR="00941084" w:rsidRPr="00A3275E">
        <w:rPr>
          <w:rFonts w:ascii="Times New Roman" w:eastAsia="Times New Roman" w:hAnsi="Times New Roman" w:cs="Times New Roman"/>
          <w:color w:val="000000"/>
          <w:shd w:val="clear" w:color="auto" w:fill="FFFFFF"/>
          <w:lang w:eastAsia="en-GB"/>
        </w:rPr>
        <w:t xml:space="preserve">study of </w:t>
      </w:r>
      <w:r w:rsidR="00F07CA8" w:rsidRPr="00A3275E">
        <w:rPr>
          <w:rFonts w:ascii="Times New Roman" w:eastAsia="Times New Roman" w:hAnsi="Times New Roman" w:cs="Times New Roman"/>
          <w:color w:val="000000"/>
          <w:shd w:val="clear" w:color="auto" w:fill="FFFFFF"/>
          <w:lang w:eastAsia="en-GB"/>
        </w:rPr>
        <w:t xml:space="preserve">the reception of the cult of </w:t>
      </w:r>
      <w:r w:rsidR="00941084" w:rsidRPr="00A3275E">
        <w:rPr>
          <w:rFonts w:ascii="Times New Roman" w:eastAsia="Times New Roman" w:hAnsi="Times New Roman" w:cs="Times New Roman"/>
          <w:color w:val="000000"/>
          <w:shd w:val="clear" w:color="auto" w:fill="FFFFFF"/>
          <w:lang w:eastAsia="en-GB"/>
        </w:rPr>
        <w:t xml:space="preserve">Isis </w:t>
      </w:r>
      <w:r w:rsidR="00F07CA8" w:rsidRPr="00A3275E">
        <w:rPr>
          <w:rFonts w:ascii="Times New Roman" w:eastAsia="Times New Roman" w:hAnsi="Times New Roman" w:cs="Times New Roman"/>
          <w:color w:val="000000"/>
          <w:shd w:val="clear" w:color="auto" w:fill="FFFFFF"/>
          <w:lang w:eastAsia="en-GB"/>
        </w:rPr>
        <w:t>in literary, epigraphic, and papyrological sources (pp. 3-94), and a section devoted to Mesomedes’ hymn</w:t>
      </w:r>
      <w:r w:rsidRPr="00A3275E">
        <w:rPr>
          <w:rFonts w:ascii="Times New Roman" w:eastAsia="Times New Roman" w:hAnsi="Times New Roman" w:cs="Times New Roman"/>
          <w:color w:val="000000"/>
          <w:shd w:val="clear" w:color="auto" w:fill="FFFFFF"/>
          <w:lang w:eastAsia="en-GB"/>
        </w:rPr>
        <w:t xml:space="preserve"> (pp. 97-177)</w:t>
      </w:r>
      <w:r w:rsidR="00F07CA8" w:rsidRPr="00A3275E">
        <w:rPr>
          <w:rFonts w:ascii="Times New Roman" w:eastAsia="Times New Roman" w:hAnsi="Times New Roman" w:cs="Times New Roman"/>
          <w:color w:val="000000"/>
          <w:shd w:val="clear" w:color="auto" w:fill="FFFFFF"/>
          <w:lang w:eastAsia="en-GB"/>
        </w:rPr>
        <w:t>, comprising a</w:t>
      </w:r>
      <w:r w:rsidR="00610BBD" w:rsidRPr="00A3275E">
        <w:rPr>
          <w:rFonts w:ascii="Times New Roman" w:eastAsia="Times New Roman" w:hAnsi="Times New Roman" w:cs="Times New Roman"/>
          <w:color w:val="000000"/>
          <w:shd w:val="clear" w:color="auto" w:fill="FFFFFF"/>
          <w:lang w:eastAsia="en-GB"/>
        </w:rPr>
        <w:t xml:space="preserve">n </w:t>
      </w:r>
      <w:r w:rsidR="00F07CA8" w:rsidRPr="00A3275E">
        <w:rPr>
          <w:rFonts w:ascii="Times New Roman" w:eastAsia="Times New Roman" w:hAnsi="Times New Roman" w:cs="Times New Roman"/>
          <w:color w:val="000000"/>
          <w:shd w:val="clear" w:color="auto" w:fill="FFFFFF"/>
          <w:lang w:eastAsia="en-GB"/>
        </w:rPr>
        <w:t xml:space="preserve">introduction to the poem (though not the poet), a critical text with apparatus, Italian translation, and commentary. </w:t>
      </w:r>
      <w:r w:rsidR="00784B5B" w:rsidRPr="00A3275E">
        <w:rPr>
          <w:rFonts w:ascii="Times New Roman" w:eastAsia="Times New Roman" w:hAnsi="Times New Roman" w:cs="Times New Roman"/>
          <w:color w:val="000000"/>
          <w:shd w:val="clear" w:color="auto" w:fill="FFFFFF"/>
          <w:lang w:eastAsia="en-GB"/>
        </w:rPr>
        <w:t xml:space="preserve">Let me start by pointing out what the book does </w:t>
      </w:r>
      <w:r w:rsidR="00784B5B" w:rsidRPr="00A3275E">
        <w:rPr>
          <w:rFonts w:ascii="Times New Roman" w:eastAsia="Times New Roman" w:hAnsi="Times New Roman" w:cs="Times New Roman"/>
          <w:i/>
          <w:iCs/>
          <w:color w:val="000000"/>
          <w:shd w:val="clear" w:color="auto" w:fill="FFFFFF"/>
          <w:lang w:eastAsia="en-GB"/>
        </w:rPr>
        <w:t>not</w:t>
      </w:r>
      <w:r w:rsidR="00784B5B" w:rsidRPr="00A3275E">
        <w:rPr>
          <w:rFonts w:ascii="Times New Roman" w:eastAsia="Times New Roman" w:hAnsi="Times New Roman" w:cs="Times New Roman"/>
          <w:color w:val="000000"/>
          <w:shd w:val="clear" w:color="auto" w:fill="FFFFFF"/>
          <w:lang w:eastAsia="en-GB"/>
        </w:rPr>
        <w:t xml:space="preserve"> offer, </w:t>
      </w:r>
      <w:r w:rsidR="00FB7A1B" w:rsidRPr="00A3275E">
        <w:rPr>
          <w:rFonts w:ascii="Times New Roman" w:eastAsia="Times New Roman" w:hAnsi="Times New Roman" w:cs="Times New Roman"/>
          <w:color w:val="000000"/>
          <w:shd w:val="clear" w:color="auto" w:fill="FFFFFF"/>
          <w:lang w:eastAsia="en-GB"/>
        </w:rPr>
        <w:t>before moving</w:t>
      </w:r>
      <w:r w:rsidR="00F0234E" w:rsidRPr="00A3275E">
        <w:rPr>
          <w:rFonts w:ascii="Times New Roman" w:eastAsia="Times New Roman" w:hAnsi="Times New Roman" w:cs="Times New Roman"/>
          <w:color w:val="000000"/>
          <w:shd w:val="clear" w:color="auto" w:fill="FFFFFF"/>
          <w:lang w:eastAsia="en-GB"/>
        </w:rPr>
        <w:t xml:space="preserve"> on</w:t>
      </w:r>
      <w:r w:rsidR="00FB7A1B" w:rsidRPr="00A3275E">
        <w:rPr>
          <w:rFonts w:ascii="Times New Roman" w:eastAsia="Times New Roman" w:hAnsi="Times New Roman" w:cs="Times New Roman"/>
          <w:color w:val="000000"/>
          <w:shd w:val="clear" w:color="auto" w:fill="FFFFFF"/>
          <w:lang w:eastAsia="en-GB"/>
        </w:rPr>
        <w:t xml:space="preserve"> </w:t>
      </w:r>
      <w:r w:rsidR="00A01610" w:rsidRPr="00A3275E">
        <w:rPr>
          <w:rFonts w:ascii="Times New Roman" w:eastAsia="Times New Roman" w:hAnsi="Times New Roman" w:cs="Times New Roman"/>
          <w:color w:val="000000"/>
          <w:shd w:val="clear" w:color="auto" w:fill="FFFFFF"/>
          <w:lang w:eastAsia="en-GB"/>
        </w:rPr>
        <w:t xml:space="preserve">to the numerous praiseworthy aspects of Lanna’s work. </w:t>
      </w:r>
    </w:p>
    <w:p w14:paraId="50BEDC0D" w14:textId="77777777" w:rsidR="00BA16D3" w:rsidRPr="00A3275E" w:rsidRDefault="00BA16D3" w:rsidP="007D2B36">
      <w:pPr>
        <w:jc w:val="both"/>
        <w:rPr>
          <w:rFonts w:ascii="Times New Roman" w:eastAsia="Times New Roman" w:hAnsi="Times New Roman" w:cs="Times New Roman"/>
          <w:color w:val="000000"/>
          <w:shd w:val="clear" w:color="auto" w:fill="FFFFFF"/>
          <w:lang w:eastAsia="en-GB"/>
        </w:rPr>
      </w:pPr>
    </w:p>
    <w:p w14:paraId="4DCCF414" w14:textId="413747C1" w:rsidR="000A294A" w:rsidRPr="00A3275E" w:rsidRDefault="009970C6" w:rsidP="007D2B36">
      <w:pPr>
        <w:jc w:val="both"/>
        <w:rPr>
          <w:rFonts w:ascii="Times New Roman" w:hAnsi="Times New Roman" w:cs="Times New Roman"/>
        </w:rPr>
      </w:pPr>
      <w:r w:rsidRPr="00A3275E">
        <w:rPr>
          <w:rFonts w:ascii="Times New Roman" w:eastAsia="Times New Roman" w:hAnsi="Times New Roman" w:cs="Times New Roman"/>
          <w:color w:val="000000"/>
          <w:shd w:val="clear" w:color="auto" w:fill="FFFFFF"/>
          <w:lang w:eastAsia="en-GB"/>
        </w:rPr>
        <w:t>Recent bibliography on Mesomedes’ poem</w:t>
      </w:r>
      <w:r w:rsidR="00784B5B" w:rsidRPr="00A3275E">
        <w:rPr>
          <w:rFonts w:ascii="Times New Roman" w:eastAsia="Times New Roman" w:hAnsi="Times New Roman" w:cs="Times New Roman"/>
          <w:color w:val="000000"/>
          <w:shd w:val="clear" w:color="auto" w:fill="FFFFFF"/>
          <w:lang w:eastAsia="en-GB"/>
        </w:rPr>
        <w:t xml:space="preserve">s other than </w:t>
      </w:r>
      <w:r w:rsidR="00784B5B" w:rsidRPr="00A3275E">
        <w:rPr>
          <w:rFonts w:ascii="Times New Roman" w:eastAsia="Times New Roman" w:hAnsi="Times New Roman" w:cs="Times New Roman"/>
          <w:i/>
          <w:iCs/>
          <w:color w:val="000000"/>
          <w:shd w:val="clear" w:color="auto" w:fill="FFFFFF"/>
          <w:lang w:eastAsia="en-GB"/>
        </w:rPr>
        <w:t>Isis</w:t>
      </w:r>
      <w:r w:rsidR="000E6984" w:rsidRPr="00A3275E">
        <w:rPr>
          <w:rFonts w:ascii="Times New Roman" w:eastAsia="Times New Roman" w:hAnsi="Times New Roman" w:cs="Times New Roman"/>
          <w:color w:val="000000"/>
          <w:shd w:val="clear" w:color="auto" w:fill="FFFFFF"/>
          <w:lang w:eastAsia="en-GB"/>
        </w:rPr>
        <w:t xml:space="preserve"> (by</w:t>
      </w:r>
      <w:r w:rsidR="00D9503A">
        <w:rPr>
          <w:rFonts w:ascii="Times New Roman" w:eastAsia="Times New Roman" w:hAnsi="Times New Roman" w:cs="Times New Roman"/>
          <w:color w:val="000000"/>
          <w:shd w:val="clear" w:color="auto" w:fill="FFFFFF"/>
          <w:lang w:eastAsia="en-GB"/>
        </w:rPr>
        <w:t xml:space="preserve"> </w:t>
      </w:r>
      <w:r w:rsidR="000E6984" w:rsidRPr="00A3275E">
        <w:rPr>
          <w:rFonts w:ascii="Times New Roman" w:eastAsia="Times New Roman" w:hAnsi="Times New Roman" w:cs="Times New Roman"/>
          <w:color w:val="000000"/>
          <w:shd w:val="clear" w:color="auto" w:fill="FFFFFF"/>
          <w:lang w:eastAsia="en-GB"/>
        </w:rPr>
        <w:t>Fernández Nuin</w:t>
      </w:r>
      <w:r w:rsidR="007F6B52" w:rsidRPr="00A3275E">
        <w:rPr>
          <w:rFonts w:ascii="Times New Roman" w:eastAsia="Times New Roman" w:hAnsi="Times New Roman" w:cs="Times New Roman"/>
          <w:color w:val="000000"/>
          <w:shd w:val="clear" w:color="auto" w:fill="FFFFFF"/>
          <w:lang w:eastAsia="en-GB"/>
        </w:rPr>
        <w:t xml:space="preserve">, </w:t>
      </w:r>
      <w:r w:rsidR="007F6B52" w:rsidRPr="00A3275E">
        <w:rPr>
          <w:rFonts w:ascii="Times New Roman" w:eastAsia="Times New Roman" w:hAnsi="Times New Roman" w:cs="Times New Roman"/>
          <w:i/>
          <w:iCs/>
          <w:color w:val="000000"/>
          <w:shd w:val="clear" w:color="auto" w:fill="FFFFFF"/>
          <w:lang w:eastAsia="en-GB"/>
        </w:rPr>
        <w:t xml:space="preserve">REC </w:t>
      </w:r>
      <w:r w:rsidR="007F6B52" w:rsidRPr="00A3275E">
        <w:rPr>
          <w:rFonts w:ascii="Times New Roman" w:eastAsia="Times New Roman" w:hAnsi="Times New Roman" w:cs="Times New Roman"/>
          <w:color w:val="000000"/>
          <w:shd w:val="clear" w:color="auto" w:fill="FFFFFF"/>
          <w:lang w:eastAsia="en-GB"/>
        </w:rPr>
        <w:t>40 (2013), 141-54</w:t>
      </w:r>
      <w:r w:rsidR="00D9503A">
        <w:rPr>
          <w:rFonts w:ascii="Times New Roman" w:eastAsia="Times New Roman" w:hAnsi="Times New Roman" w:cs="Times New Roman"/>
          <w:color w:val="000000"/>
          <w:shd w:val="clear" w:color="auto" w:fill="FFFFFF"/>
          <w:lang w:eastAsia="en-GB"/>
        </w:rPr>
        <w:t>, and</w:t>
      </w:r>
      <w:r w:rsidR="000E6984" w:rsidRPr="00A3275E">
        <w:rPr>
          <w:rFonts w:ascii="Times New Roman" w:eastAsia="Times New Roman" w:hAnsi="Times New Roman" w:cs="Times New Roman"/>
          <w:color w:val="000000"/>
          <w:shd w:val="clear" w:color="auto" w:fill="FFFFFF"/>
          <w:lang w:eastAsia="en-GB"/>
        </w:rPr>
        <w:t xml:space="preserve"> Keith</w:t>
      </w:r>
      <w:r w:rsidR="007F6B52" w:rsidRPr="00A3275E">
        <w:rPr>
          <w:rFonts w:ascii="Times New Roman" w:eastAsia="Times New Roman" w:hAnsi="Times New Roman" w:cs="Times New Roman"/>
          <w:color w:val="000000"/>
          <w:shd w:val="clear" w:color="auto" w:fill="FFFFFF"/>
          <w:lang w:eastAsia="en-GB"/>
        </w:rPr>
        <w:t xml:space="preserve">, </w:t>
      </w:r>
      <w:r w:rsidR="007F6B52" w:rsidRPr="00A3275E">
        <w:rPr>
          <w:rFonts w:ascii="Times New Roman" w:eastAsia="Times New Roman" w:hAnsi="Times New Roman" w:cs="Times New Roman"/>
          <w:i/>
          <w:iCs/>
          <w:color w:val="000000"/>
          <w:shd w:val="clear" w:color="auto" w:fill="FFFFFF"/>
          <w:lang w:eastAsia="en-GB"/>
        </w:rPr>
        <w:t xml:space="preserve">CQ </w:t>
      </w:r>
      <w:r w:rsidR="007F6B52" w:rsidRPr="00A3275E">
        <w:rPr>
          <w:rFonts w:ascii="Times New Roman" w:eastAsia="Times New Roman" w:hAnsi="Times New Roman" w:cs="Times New Roman"/>
          <w:color w:val="000000"/>
          <w:shd w:val="clear" w:color="auto" w:fill="FFFFFF"/>
          <w:lang w:eastAsia="en-GB"/>
        </w:rPr>
        <w:t>64.1 (2014), 428-31</w:t>
      </w:r>
      <w:r w:rsidR="00784B5B" w:rsidRPr="00A3275E">
        <w:rPr>
          <w:rFonts w:ascii="Times New Roman" w:eastAsia="Times New Roman" w:hAnsi="Times New Roman" w:cs="Times New Roman"/>
          <w:color w:val="000000"/>
          <w:shd w:val="clear" w:color="auto" w:fill="FFFFFF"/>
          <w:lang w:eastAsia="en-GB"/>
        </w:rPr>
        <w:t xml:space="preserve">) is not </w:t>
      </w:r>
      <w:r w:rsidR="00760D38" w:rsidRPr="00A3275E">
        <w:rPr>
          <w:rFonts w:ascii="Times New Roman" w:eastAsia="Times New Roman" w:hAnsi="Times New Roman" w:cs="Times New Roman"/>
          <w:color w:val="000000"/>
          <w:shd w:val="clear" w:color="auto" w:fill="FFFFFF"/>
          <w:lang w:eastAsia="en-GB"/>
        </w:rPr>
        <w:t>taken into account</w:t>
      </w:r>
      <w:r w:rsidR="00784B5B" w:rsidRPr="00A3275E">
        <w:rPr>
          <w:rFonts w:ascii="Times New Roman" w:eastAsia="Times New Roman" w:hAnsi="Times New Roman" w:cs="Times New Roman"/>
          <w:color w:val="000000"/>
          <w:shd w:val="clear" w:color="auto" w:fill="FFFFFF"/>
          <w:lang w:eastAsia="en-GB"/>
        </w:rPr>
        <w:t>.</w:t>
      </w:r>
      <w:r w:rsidR="007F6B52" w:rsidRPr="00A3275E">
        <w:rPr>
          <w:rFonts w:ascii="Times New Roman" w:eastAsia="Times New Roman" w:hAnsi="Times New Roman" w:cs="Times New Roman"/>
          <w:color w:val="000000"/>
          <w:shd w:val="clear" w:color="auto" w:fill="FFFFFF"/>
          <w:lang w:eastAsia="en-GB"/>
        </w:rPr>
        <w:t xml:space="preserve"> </w:t>
      </w:r>
      <w:r w:rsidR="00853DEB" w:rsidRPr="00A3275E">
        <w:rPr>
          <w:rFonts w:ascii="Times New Roman" w:eastAsia="Times New Roman" w:hAnsi="Times New Roman" w:cs="Times New Roman"/>
          <w:color w:val="000000"/>
          <w:shd w:val="clear" w:color="auto" w:fill="FFFFFF"/>
          <w:lang w:eastAsia="en-GB"/>
        </w:rPr>
        <w:t>Particularly</w:t>
      </w:r>
      <w:r w:rsidR="000A294A" w:rsidRPr="00A3275E">
        <w:rPr>
          <w:rFonts w:ascii="Times New Roman" w:eastAsia="Times New Roman" w:hAnsi="Times New Roman" w:cs="Times New Roman"/>
          <w:color w:val="000000"/>
          <w:shd w:val="clear" w:color="auto" w:fill="FFFFFF"/>
          <w:lang w:eastAsia="en-GB"/>
        </w:rPr>
        <w:t xml:space="preserve"> striking is the exclusion of </w:t>
      </w:r>
      <w:r w:rsidR="007F6B52" w:rsidRPr="00A3275E">
        <w:rPr>
          <w:rFonts w:ascii="Times New Roman" w:eastAsia="Times New Roman" w:hAnsi="Times New Roman" w:cs="Times New Roman"/>
          <w:color w:val="000000"/>
          <w:shd w:val="clear" w:color="auto" w:fill="FFFFFF"/>
          <w:lang w:eastAsia="en-GB"/>
        </w:rPr>
        <w:t>Whitmarsh’s study of Hadrian</w:t>
      </w:r>
      <w:r w:rsidR="005B1507">
        <w:rPr>
          <w:rFonts w:ascii="Times New Roman" w:eastAsia="Times New Roman" w:hAnsi="Times New Roman" w:cs="Times New Roman"/>
          <w:color w:val="000000"/>
          <w:shd w:val="clear" w:color="auto" w:fill="FFFFFF"/>
          <w:lang w:eastAsia="en-GB"/>
        </w:rPr>
        <w:t>’s patronage</w:t>
      </w:r>
      <w:r w:rsidR="00A9606A">
        <w:rPr>
          <w:rFonts w:ascii="Times New Roman" w:eastAsia="Times New Roman" w:hAnsi="Times New Roman" w:cs="Times New Roman"/>
          <w:color w:val="000000"/>
          <w:shd w:val="clear" w:color="auto" w:fill="FFFFFF"/>
          <w:lang w:eastAsia="en-GB"/>
        </w:rPr>
        <w:t xml:space="preserve"> of the poet</w:t>
      </w:r>
      <w:r w:rsidR="00395376" w:rsidRPr="00A3275E">
        <w:rPr>
          <w:rFonts w:ascii="Times New Roman" w:eastAsia="Times New Roman" w:hAnsi="Times New Roman" w:cs="Times New Roman"/>
          <w:color w:val="000000"/>
          <w:shd w:val="clear" w:color="auto" w:fill="FFFFFF"/>
          <w:lang w:eastAsia="en-GB"/>
        </w:rPr>
        <w:t xml:space="preserve"> </w:t>
      </w:r>
      <w:r w:rsidR="00A1131D" w:rsidRPr="00A3275E">
        <w:rPr>
          <w:rFonts w:ascii="Times New Roman" w:eastAsia="Times New Roman" w:hAnsi="Times New Roman" w:cs="Times New Roman"/>
          <w:color w:val="000000"/>
          <w:shd w:val="clear" w:color="auto" w:fill="FFFFFF"/>
          <w:lang w:eastAsia="en-GB"/>
        </w:rPr>
        <w:t>(</w:t>
      </w:r>
      <w:r w:rsidR="005C0A29" w:rsidRPr="00A3275E">
        <w:rPr>
          <w:rFonts w:ascii="Times New Roman" w:eastAsia="Times New Roman" w:hAnsi="Times New Roman" w:cs="Times New Roman"/>
          <w:i/>
          <w:iCs/>
          <w:color w:val="000000"/>
          <w:shd w:val="clear" w:color="auto" w:fill="FFFFFF"/>
          <w:lang w:eastAsia="en-GB"/>
        </w:rPr>
        <w:t>Beyond the Second Sophistic</w:t>
      </w:r>
      <w:r w:rsidR="008871E0" w:rsidRPr="00A3275E">
        <w:rPr>
          <w:rFonts w:ascii="Times New Roman" w:eastAsia="Times New Roman" w:hAnsi="Times New Roman" w:cs="Times New Roman"/>
          <w:color w:val="000000"/>
          <w:shd w:val="clear" w:color="auto" w:fill="FFFFFF"/>
          <w:lang w:eastAsia="en-GB"/>
        </w:rPr>
        <w:t>, Berkeley, Los Angeles, London</w:t>
      </w:r>
      <w:r w:rsidR="00214445" w:rsidRPr="00A3275E">
        <w:rPr>
          <w:rFonts w:ascii="Times New Roman" w:eastAsia="Times New Roman" w:hAnsi="Times New Roman" w:cs="Times New Roman"/>
          <w:color w:val="000000"/>
          <w:shd w:val="clear" w:color="auto" w:fill="FFFFFF"/>
          <w:lang w:eastAsia="en-GB"/>
        </w:rPr>
        <w:t xml:space="preserve"> 2013</w:t>
      </w:r>
      <w:r w:rsidR="00CA6522" w:rsidRPr="00A3275E">
        <w:rPr>
          <w:rFonts w:ascii="Times New Roman" w:eastAsia="Times New Roman" w:hAnsi="Times New Roman" w:cs="Times New Roman"/>
          <w:color w:val="000000"/>
          <w:shd w:val="clear" w:color="auto" w:fill="FFFFFF"/>
          <w:lang w:eastAsia="en-GB"/>
        </w:rPr>
        <w:t>, 154-73</w:t>
      </w:r>
      <w:r w:rsidR="00214445" w:rsidRPr="00A3275E">
        <w:rPr>
          <w:rFonts w:ascii="Times New Roman" w:eastAsia="Times New Roman" w:hAnsi="Times New Roman" w:cs="Times New Roman"/>
          <w:color w:val="000000"/>
          <w:shd w:val="clear" w:color="auto" w:fill="FFFFFF"/>
          <w:lang w:eastAsia="en-GB"/>
        </w:rPr>
        <w:t>)</w:t>
      </w:r>
      <w:r w:rsidR="002A1763" w:rsidRPr="00A3275E">
        <w:rPr>
          <w:rFonts w:ascii="Times New Roman" w:eastAsia="Times New Roman" w:hAnsi="Times New Roman" w:cs="Times New Roman"/>
          <w:color w:val="000000"/>
          <w:shd w:val="clear" w:color="auto" w:fill="FFFFFF"/>
          <w:lang w:eastAsia="en-GB"/>
        </w:rPr>
        <w:t xml:space="preserve">, which </w:t>
      </w:r>
      <w:r w:rsidR="00284483" w:rsidRPr="00A3275E">
        <w:rPr>
          <w:rFonts w:ascii="Times New Roman" w:eastAsia="Times New Roman" w:hAnsi="Times New Roman" w:cs="Times New Roman"/>
          <w:color w:val="000000"/>
          <w:shd w:val="clear" w:color="auto" w:fill="FFFFFF"/>
          <w:lang w:eastAsia="en-GB"/>
        </w:rPr>
        <w:t>could have been engaged with</w:t>
      </w:r>
      <w:r w:rsidR="005953EF" w:rsidRPr="00A3275E">
        <w:rPr>
          <w:rFonts w:ascii="Times New Roman" w:eastAsia="Times New Roman" w:hAnsi="Times New Roman" w:cs="Times New Roman"/>
          <w:color w:val="000000"/>
          <w:shd w:val="clear" w:color="auto" w:fill="FFFFFF"/>
          <w:lang w:eastAsia="en-GB"/>
        </w:rPr>
        <w:t xml:space="preserve"> in the introduction</w:t>
      </w:r>
      <w:r w:rsidR="00B11F18" w:rsidRPr="00A3275E">
        <w:rPr>
          <w:rFonts w:ascii="Times New Roman" w:eastAsia="Times New Roman" w:hAnsi="Times New Roman" w:cs="Times New Roman"/>
          <w:color w:val="000000"/>
          <w:shd w:val="clear" w:color="auto" w:fill="FFFFFF"/>
          <w:lang w:eastAsia="en-GB"/>
        </w:rPr>
        <w:t>;</w:t>
      </w:r>
      <w:r w:rsidR="004817AF" w:rsidRPr="00A3275E">
        <w:rPr>
          <w:rFonts w:ascii="Times New Roman" w:eastAsia="Times New Roman" w:hAnsi="Times New Roman" w:cs="Times New Roman"/>
          <w:color w:val="000000"/>
          <w:shd w:val="clear" w:color="auto" w:fill="FFFFFF"/>
          <w:lang w:eastAsia="en-GB"/>
        </w:rPr>
        <w:t xml:space="preserve"> and</w:t>
      </w:r>
      <w:r w:rsidR="00B11F18" w:rsidRPr="00A3275E">
        <w:rPr>
          <w:rFonts w:ascii="Times New Roman" w:eastAsia="Times New Roman" w:hAnsi="Times New Roman" w:cs="Times New Roman"/>
          <w:color w:val="000000"/>
          <w:shd w:val="clear" w:color="auto" w:fill="FFFFFF"/>
          <w:lang w:eastAsia="en-GB"/>
        </w:rPr>
        <w:t xml:space="preserve"> </w:t>
      </w:r>
      <w:r w:rsidR="005D3491" w:rsidRPr="00A3275E">
        <w:rPr>
          <w:rFonts w:ascii="Times New Roman" w:eastAsia="Times New Roman" w:hAnsi="Times New Roman" w:cs="Times New Roman"/>
          <w:color w:val="000000"/>
          <w:shd w:val="clear" w:color="auto" w:fill="FFFFFF"/>
          <w:lang w:eastAsia="en-GB"/>
        </w:rPr>
        <w:t>of M. Brumbaugh’s chapter ‘</w:t>
      </w:r>
      <w:r w:rsidR="005D3491" w:rsidRPr="00A3275E">
        <w:rPr>
          <w:rFonts w:ascii="Times New Roman" w:hAnsi="Times New Roman" w:cs="Times New Roman"/>
        </w:rPr>
        <w:t>Making the Hym</w:t>
      </w:r>
      <w:r w:rsidR="00AC40D5">
        <w:rPr>
          <w:rFonts w:ascii="Times New Roman" w:hAnsi="Times New Roman" w:cs="Times New Roman"/>
        </w:rPr>
        <w:t>n</w:t>
      </w:r>
      <w:r w:rsidR="005D3491" w:rsidRPr="00A3275E">
        <w:rPr>
          <w:rFonts w:ascii="Times New Roman" w:hAnsi="Times New Roman" w:cs="Times New Roman"/>
        </w:rPr>
        <w:t>’</w:t>
      </w:r>
      <w:r w:rsidR="00F146CC" w:rsidRPr="00A3275E">
        <w:rPr>
          <w:rFonts w:ascii="Times New Roman" w:hAnsi="Times New Roman" w:cs="Times New Roman"/>
        </w:rPr>
        <w:t xml:space="preserve"> (</w:t>
      </w:r>
      <w:r w:rsidR="005D3491" w:rsidRPr="00A3275E">
        <w:rPr>
          <w:rFonts w:ascii="Times New Roman" w:hAnsi="Times New Roman" w:cs="Times New Roman"/>
        </w:rPr>
        <w:t xml:space="preserve">in A. Faulkner, O. Hodkinson (eds.), </w:t>
      </w:r>
      <w:r w:rsidR="005D3491" w:rsidRPr="00A3275E">
        <w:rPr>
          <w:rFonts w:ascii="Times New Roman" w:hAnsi="Times New Roman" w:cs="Times New Roman"/>
          <w:i/>
          <w:iCs/>
        </w:rPr>
        <w:t>Hymnic Narrative and the Narratology of Greek Hymns</w:t>
      </w:r>
      <w:r w:rsidR="005D3491" w:rsidRPr="00A3275E">
        <w:rPr>
          <w:rFonts w:ascii="Times New Roman" w:hAnsi="Times New Roman" w:cs="Times New Roman"/>
        </w:rPr>
        <w:t>, Leiden</w:t>
      </w:r>
      <w:r w:rsidR="009240B8">
        <w:rPr>
          <w:rFonts w:ascii="Times New Roman" w:hAnsi="Times New Roman" w:cs="Times New Roman"/>
        </w:rPr>
        <w:t xml:space="preserve"> </w:t>
      </w:r>
      <w:r w:rsidR="005D3491" w:rsidRPr="00A3275E">
        <w:rPr>
          <w:rFonts w:ascii="Times New Roman" w:hAnsi="Times New Roman" w:cs="Times New Roman"/>
        </w:rPr>
        <w:t>2015, 165-82</w:t>
      </w:r>
      <w:r w:rsidR="00F146CC" w:rsidRPr="00A3275E">
        <w:rPr>
          <w:rFonts w:ascii="Times New Roman" w:hAnsi="Times New Roman" w:cs="Times New Roman"/>
        </w:rPr>
        <w:t>)</w:t>
      </w:r>
      <w:r w:rsidR="005D3491" w:rsidRPr="00A3275E">
        <w:rPr>
          <w:rFonts w:ascii="Times New Roman" w:hAnsi="Times New Roman" w:cs="Times New Roman"/>
        </w:rPr>
        <w:t xml:space="preserve">, which explores the </w:t>
      </w:r>
      <w:r w:rsidR="00AC40D5">
        <w:rPr>
          <w:rFonts w:ascii="Times New Roman" w:hAnsi="Times New Roman" w:cs="Times New Roman"/>
        </w:rPr>
        <w:t xml:space="preserve">limited narrative scope of </w:t>
      </w:r>
      <w:r w:rsidR="005D3491" w:rsidRPr="00A3275E">
        <w:rPr>
          <w:rFonts w:ascii="Times New Roman" w:hAnsi="Times New Roman" w:cs="Times New Roman"/>
        </w:rPr>
        <w:t xml:space="preserve">Mesomedes’ hymns and reads the </w:t>
      </w:r>
      <w:r w:rsidR="005D3491" w:rsidRPr="00A3275E">
        <w:rPr>
          <w:rFonts w:ascii="Times New Roman" w:hAnsi="Times New Roman" w:cs="Times New Roman"/>
          <w:i/>
          <w:iCs/>
        </w:rPr>
        <w:t>Hymn to Helios</w:t>
      </w:r>
      <w:r w:rsidR="005D3491" w:rsidRPr="00A3275E">
        <w:rPr>
          <w:rFonts w:ascii="Times New Roman" w:hAnsi="Times New Roman" w:cs="Times New Roman"/>
        </w:rPr>
        <w:t xml:space="preserve"> and </w:t>
      </w:r>
      <w:r w:rsidR="005D3491" w:rsidRPr="00A3275E">
        <w:rPr>
          <w:rFonts w:ascii="Times New Roman" w:hAnsi="Times New Roman" w:cs="Times New Roman"/>
          <w:i/>
          <w:iCs/>
        </w:rPr>
        <w:t>to the Adriatic</w:t>
      </w:r>
      <w:r w:rsidR="005D3491" w:rsidRPr="00A3275E">
        <w:rPr>
          <w:rFonts w:ascii="Times New Roman" w:hAnsi="Times New Roman" w:cs="Times New Roman"/>
        </w:rPr>
        <w:t xml:space="preserve"> as praise poetry</w:t>
      </w:r>
      <w:r w:rsidR="001B3E0B" w:rsidRPr="00A3275E">
        <w:rPr>
          <w:rFonts w:ascii="Times New Roman" w:hAnsi="Times New Roman" w:cs="Times New Roman"/>
        </w:rPr>
        <w:t>.</w:t>
      </w:r>
    </w:p>
    <w:p w14:paraId="7724DAF8" w14:textId="5BF159E6" w:rsidR="008C5CBE" w:rsidRPr="00A3275E" w:rsidRDefault="008C5CBE" w:rsidP="007D2B36">
      <w:pPr>
        <w:jc w:val="both"/>
        <w:rPr>
          <w:rFonts w:ascii="Times New Roman" w:hAnsi="Times New Roman" w:cs="Times New Roman"/>
        </w:rPr>
      </w:pPr>
    </w:p>
    <w:p w14:paraId="5512A57E" w14:textId="7C949CF8" w:rsidR="008C5CBE" w:rsidRDefault="00552823" w:rsidP="007D2B36">
      <w:pPr>
        <w:jc w:val="both"/>
        <w:rPr>
          <w:rFonts w:ascii="Times New Roman" w:hAnsi="Times New Roman" w:cs="Times New Roman"/>
        </w:rPr>
      </w:pPr>
      <w:r w:rsidRPr="00A3275E">
        <w:rPr>
          <w:rFonts w:ascii="Times New Roman" w:hAnsi="Times New Roman" w:cs="Times New Roman"/>
        </w:rPr>
        <w:lastRenderedPageBreak/>
        <w:t>The book presupposes the reader’s knowledge</w:t>
      </w:r>
      <w:r w:rsidR="00053B73">
        <w:rPr>
          <w:rFonts w:ascii="Times New Roman" w:hAnsi="Times New Roman" w:cs="Times New Roman"/>
        </w:rPr>
        <w:t xml:space="preserve"> of</w:t>
      </w:r>
      <w:r w:rsidRPr="00A3275E">
        <w:rPr>
          <w:rFonts w:ascii="Times New Roman" w:hAnsi="Times New Roman" w:cs="Times New Roman"/>
        </w:rPr>
        <w:t xml:space="preserve"> Lanna’s previous book, which contained </w:t>
      </w:r>
      <w:r w:rsidR="002B3C8F">
        <w:rPr>
          <w:rFonts w:ascii="Times New Roman" w:hAnsi="Times New Roman" w:cs="Times New Roman"/>
        </w:rPr>
        <w:t>an extended</w:t>
      </w:r>
      <w:r w:rsidR="00582576" w:rsidRPr="00A3275E">
        <w:rPr>
          <w:rFonts w:ascii="Times New Roman" w:hAnsi="Times New Roman" w:cs="Times New Roman"/>
        </w:rPr>
        <w:t xml:space="preserve"> introduction to </w:t>
      </w:r>
      <w:r w:rsidR="00C12516">
        <w:rPr>
          <w:rFonts w:ascii="Times New Roman" w:hAnsi="Times New Roman" w:cs="Times New Roman"/>
        </w:rPr>
        <w:t>Mesomedes</w:t>
      </w:r>
      <w:r w:rsidR="00582576" w:rsidRPr="00A3275E">
        <w:rPr>
          <w:rFonts w:ascii="Times New Roman" w:hAnsi="Times New Roman" w:cs="Times New Roman"/>
        </w:rPr>
        <w:t xml:space="preserve">, </w:t>
      </w:r>
      <w:r w:rsidR="00F146CC" w:rsidRPr="00A3275E">
        <w:rPr>
          <w:rFonts w:ascii="Times New Roman" w:hAnsi="Times New Roman" w:cs="Times New Roman"/>
        </w:rPr>
        <w:t xml:space="preserve">an analysis of </w:t>
      </w:r>
      <w:r w:rsidR="00582576" w:rsidRPr="00A3275E">
        <w:rPr>
          <w:rFonts w:ascii="Times New Roman" w:hAnsi="Times New Roman" w:cs="Times New Roman"/>
        </w:rPr>
        <w:t>the historical and cultural context in which he operated,</w:t>
      </w:r>
      <w:r w:rsidR="00F146CC" w:rsidRPr="00A3275E">
        <w:rPr>
          <w:rFonts w:ascii="Times New Roman" w:hAnsi="Times New Roman" w:cs="Times New Roman"/>
        </w:rPr>
        <w:t xml:space="preserve"> and</w:t>
      </w:r>
      <w:r w:rsidR="00582576" w:rsidRPr="00A3275E">
        <w:rPr>
          <w:rFonts w:ascii="Times New Roman" w:hAnsi="Times New Roman" w:cs="Times New Roman"/>
        </w:rPr>
        <w:t xml:space="preserve"> his relationship with previous hymnographers. </w:t>
      </w:r>
      <w:r w:rsidR="0084376C" w:rsidRPr="00A3275E">
        <w:rPr>
          <w:rFonts w:ascii="Times New Roman" w:hAnsi="Times New Roman" w:cs="Times New Roman"/>
        </w:rPr>
        <w:t xml:space="preserve">The lack of </w:t>
      </w:r>
      <w:r w:rsidR="00582576" w:rsidRPr="00A3275E">
        <w:rPr>
          <w:rFonts w:ascii="Times New Roman" w:hAnsi="Times New Roman" w:cs="Times New Roman"/>
        </w:rPr>
        <w:t>all th</w:t>
      </w:r>
      <w:r w:rsidR="005C740B">
        <w:rPr>
          <w:rFonts w:ascii="Times New Roman" w:hAnsi="Times New Roman" w:cs="Times New Roman"/>
        </w:rPr>
        <w:t>at</w:t>
      </w:r>
      <w:r w:rsidR="00582576" w:rsidRPr="00A3275E">
        <w:rPr>
          <w:rFonts w:ascii="Times New Roman" w:hAnsi="Times New Roman" w:cs="Times New Roman"/>
        </w:rPr>
        <w:t xml:space="preserve"> here</w:t>
      </w:r>
      <w:r w:rsidR="00A2675D" w:rsidRPr="00A3275E">
        <w:rPr>
          <w:rFonts w:ascii="Times New Roman" w:hAnsi="Times New Roman" w:cs="Times New Roman"/>
        </w:rPr>
        <w:t>,</w:t>
      </w:r>
      <w:r w:rsidR="00582576" w:rsidRPr="00A3275E">
        <w:rPr>
          <w:rFonts w:ascii="Times New Roman" w:hAnsi="Times New Roman" w:cs="Times New Roman"/>
        </w:rPr>
        <w:t xml:space="preserve"> incl. the poet’s</w:t>
      </w:r>
      <w:r w:rsidR="00A2675D" w:rsidRPr="00A3275E">
        <w:rPr>
          <w:rFonts w:ascii="Times New Roman" w:hAnsi="Times New Roman" w:cs="Times New Roman"/>
        </w:rPr>
        <w:t xml:space="preserve"> biographical details and his involvement with the Hadrianic court,</w:t>
      </w:r>
      <w:r w:rsidR="0084376C" w:rsidRPr="00A3275E">
        <w:rPr>
          <w:rFonts w:ascii="Times New Roman" w:hAnsi="Times New Roman" w:cs="Times New Roman"/>
        </w:rPr>
        <w:t xml:space="preserve"> is</w:t>
      </w:r>
      <w:r w:rsidR="002832B6" w:rsidRPr="00A3275E">
        <w:rPr>
          <w:rFonts w:ascii="Times New Roman" w:hAnsi="Times New Roman" w:cs="Times New Roman"/>
        </w:rPr>
        <w:t xml:space="preserve"> a reason for</w:t>
      </w:r>
      <w:r w:rsidR="002A39DC" w:rsidRPr="00A3275E">
        <w:rPr>
          <w:rFonts w:ascii="Times New Roman" w:hAnsi="Times New Roman" w:cs="Times New Roman"/>
        </w:rPr>
        <w:t xml:space="preserve"> disappointment to the reader, who encounters</w:t>
      </w:r>
      <w:r w:rsidR="00A2675D" w:rsidRPr="00A3275E">
        <w:rPr>
          <w:rFonts w:ascii="Times New Roman" w:hAnsi="Times New Roman" w:cs="Times New Roman"/>
        </w:rPr>
        <w:t xml:space="preserve"> occasional</w:t>
      </w:r>
      <w:r w:rsidR="002A39DC" w:rsidRPr="00A3275E">
        <w:rPr>
          <w:rFonts w:ascii="Times New Roman" w:hAnsi="Times New Roman" w:cs="Times New Roman"/>
        </w:rPr>
        <w:t xml:space="preserve"> references to Hadrian </w:t>
      </w:r>
      <w:r w:rsidR="00A2675D" w:rsidRPr="00A3275E">
        <w:rPr>
          <w:rFonts w:ascii="Times New Roman" w:hAnsi="Times New Roman" w:cs="Times New Roman"/>
        </w:rPr>
        <w:t>(p. 44</w:t>
      </w:r>
      <w:r w:rsidR="00582576" w:rsidRPr="00A3275E">
        <w:rPr>
          <w:rFonts w:ascii="Times New Roman" w:hAnsi="Times New Roman" w:cs="Times New Roman"/>
        </w:rPr>
        <w:t>, 48</w:t>
      </w:r>
      <w:r w:rsidR="00A2675D" w:rsidRPr="00A3275E">
        <w:rPr>
          <w:rFonts w:ascii="Times New Roman" w:hAnsi="Times New Roman" w:cs="Times New Roman"/>
        </w:rPr>
        <w:t xml:space="preserve">) before being told about </w:t>
      </w:r>
      <w:r w:rsidR="00F146CC" w:rsidRPr="00A3275E">
        <w:rPr>
          <w:rFonts w:ascii="Times New Roman" w:hAnsi="Times New Roman" w:cs="Times New Roman"/>
        </w:rPr>
        <w:t>the patronage of the</w:t>
      </w:r>
      <w:r w:rsidR="00A2675D" w:rsidRPr="00A3275E">
        <w:rPr>
          <w:rFonts w:ascii="Times New Roman" w:hAnsi="Times New Roman" w:cs="Times New Roman"/>
        </w:rPr>
        <w:t xml:space="preserve"> emperor</w:t>
      </w:r>
      <w:r w:rsidR="00C82AFF">
        <w:rPr>
          <w:rFonts w:ascii="Times New Roman" w:hAnsi="Times New Roman" w:cs="Times New Roman"/>
        </w:rPr>
        <w:t xml:space="preserve"> (</w:t>
      </w:r>
      <w:r w:rsidR="00F06410" w:rsidRPr="00A3275E">
        <w:rPr>
          <w:rFonts w:ascii="Times New Roman" w:hAnsi="Times New Roman" w:cs="Times New Roman"/>
        </w:rPr>
        <w:t>who could have commissioned his work</w:t>
      </w:r>
      <w:r w:rsidR="00C82AFF">
        <w:rPr>
          <w:rFonts w:ascii="Times New Roman" w:hAnsi="Times New Roman" w:cs="Times New Roman"/>
        </w:rPr>
        <w:t xml:space="preserve">, </w:t>
      </w:r>
      <w:r w:rsidR="00FE1E92" w:rsidRPr="00A3275E">
        <w:rPr>
          <w:rFonts w:ascii="Times New Roman" w:hAnsi="Times New Roman" w:cs="Times New Roman"/>
        </w:rPr>
        <w:t>p. 101)</w:t>
      </w:r>
      <w:r w:rsidRPr="00A3275E">
        <w:rPr>
          <w:rFonts w:ascii="Times New Roman" w:hAnsi="Times New Roman" w:cs="Times New Roman"/>
        </w:rPr>
        <w:t>.</w:t>
      </w:r>
      <w:r w:rsidR="00F02ECA" w:rsidRPr="00A3275E">
        <w:rPr>
          <w:rFonts w:ascii="Times New Roman" w:hAnsi="Times New Roman" w:cs="Times New Roman"/>
        </w:rPr>
        <w:t xml:space="preserve"> </w:t>
      </w:r>
      <w:r w:rsidR="00815736" w:rsidRPr="00A3275E">
        <w:rPr>
          <w:rFonts w:ascii="Times New Roman" w:hAnsi="Times New Roman" w:cs="Times New Roman"/>
        </w:rPr>
        <w:t>In a dense</w:t>
      </w:r>
      <w:r w:rsidR="0027123E">
        <w:rPr>
          <w:rFonts w:ascii="Times New Roman" w:hAnsi="Times New Roman" w:cs="Times New Roman"/>
        </w:rPr>
        <w:t>, but</w:t>
      </w:r>
      <w:r w:rsidR="00815736" w:rsidRPr="00A3275E">
        <w:rPr>
          <w:rFonts w:ascii="Times New Roman" w:hAnsi="Times New Roman" w:cs="Times New Roman"/>
        </w:rPr>
        <w:t xml:space="preserve"> succinct general introduction to the text</w:t>
      </w:r>
      <w:r w:rsidR="00F02ECA" w:rsidRPr="00A3275E">
        <w:rPr>
          <w:rFonts w:ascii="Times New Roman" w:hAnsi="Times New Roman" w:cs="Times New Roman"/>
        </w:rPr>
        <w:t xml:space="preserve">, Lanna </w:t>
      </w:r>
      <w:r w:rsidR="00815736" w:rsidRPr="00A3275E">
        <w:rPr>
          <w:rFonts w:ascii="Times New Roman" w:hAnsi="Times New Roman" w:cs="Times New Roman"/>
        </w:rPr>
        <w:t>advances the interestin</w:t>
      </w:r>
      <w:r w:rsidR="00E20FB4" w:rsidRPr="00A3275E">
        <w:rPr>
          <w:rFonts w:ascii="Times New Roman" w:hAnsi="Times New Roman" w:cs="Times New Roman"/>
        </w:rPr>
        <w:t xml:space="preserve">g </w:t>
      </w:r>
      <w:r w:rsidR="00815736" w:rsidRPr="00A3275E">
        <w:rPr>
          <w:rFonts w:ascii="Times New Roman" w:hAnsi="Times New Roman" w:cs="Times New Roman"/>
        </w:rPr>
        <w:t>hypothesis</w:t>
      </w:r>
      <w:r w:rsidR="00F02ECA" w:rsidRPr="00A3275E">
        <w:rPr>
          <w:rFonts w:ascii="Times New Roman" w:hAnsi="Times New Roman" w:cs="Times New Roman"/>
        </w:rPr>
        <w:t xml:space="preserve"> </w:t>
      </w:r>
      <w:r w:rsidR="00815736" w:rsidRPr="00A3275E">
        <w:rPr>
          <w:rFonts w:ascii="Times New Roman" w:hAnsi="Times New Roman" w:cs="Times New Roman"/>
        </w:rPr>
        <w:t xml:space="preserve">that </w:t>
      </w:r>
      <w:r w:rsidR="00F02ECA" w:rsidRPr="00A3275E">
        <w:rPr>
          <w:rFonts w:ascii="Times New Roman" w:hAnsi="Times New Roman" w:cs="Times New Roman"/>
        </w:rPr>
        <w:t xml:space="preserve">the </w:t>
      </w:r>
      <w:r w:rsidR="00F02ECA" w:rsidRPr="00A3275E">
        <w:rPr>
          <w:rFonts w:ascii="Times New Roman" w:hAnsi="Times New Roman" w:cs="Times New Roman"/>
          <w:i/>
          <w:iCs/>
        </w:rPr>
        <w:t xml:space="preserve">sollers poëta </w:t>
      </w:r>
      <w:r w:rsidR="00E04669" w:rsidRPr="00A3275E">
        <w:rPr>
          <w:rFonts w:ascii="Times New Roman" w:hAnsi="Times New Roman" w:cs="Times New Roman"/>
        </w:rPr>
        <w:t xml:space="preserve">mentioned </w:t>
      </w:r>
      <w:r w:rsidR="00F02ECA" w:rsidRPr="00A3275E">
        <w:rPr>
          <w:rFonts w:ascii="Times New Roman" w:hAnsi="Times New Roman" w:cs="Times New Roman"/>
        </w:rPr>
        <w:t xml:space="preserve">in Apuleius, </w:t>
      </w:r>
      <w:r w:rsidR="00F02ECA" w:rsidRPr="00A3275E">
        <w:rPr>
          <w:rFonts w:ascii="Times New Roman" w:hAnsi="Times New Roman" w:cs="Times New Roman"/>
          <w:i/>
          <w:iCs/>
        </w:rPr>
        <w:t>Me</w:t>
      </w:r>
      <w:r w:rsidR="00135521" w:rsidRPr="00A3275E">
        <w:rPr>
          <w:rFonts w:ascii="Times New Roman" w:hAnsi="Times New Roman" w:cs="Times New Roman"/>
          <w:i/>
          <w:iCs/>
        </w:rPr>
        <w:t xml:space="preserve">t. </w:t>
      </w:r>
      <w:r w:rsidR="00135521" w:rsidRPr="00A3275E">
        <w:rPr>
          <w:rFonts w:ascii="Times New Roman" w:hAnsi="Times New Roman" w:cs="Times New Roman"/>
        </w:rPr>
        <w:t>11.9</w:t>
      </w:r>
      <w:r w:rsidR="00716B2B" w:rsidRPr="00A3275E">
        <w:rPr>
          <w:rFonts w:ascii="Times New Roman" w:hAnsi="Times New Roman" w:cs="Times New Roman"/>
        </w:rPr>
        <w:t xml:space="preserve"> </w:t>
      </w:r>
      <w:r w:rsidR="00815736" w:rsidRPr="00A3275E">
        <w:rPr>
          <w:rFonts w:ascii="Times New Roman" w:hAnsi="Times New Roman" w:cs="Times New Roman"/>
        </w:rPr>
        <w:t>is in fact Mesomedes</w:t>
      </w:r>
      <w:r w:rsidR="00297433">
        <w:rPr>
          <w:rFonts w:ascii="Times New Roman" w:hAnsi="Times New Roman" w:cs="Times New Roman"/>
        </w:rPr>
        <w:t xml:space="preserve"> himself</w:t>
      </w:r>
      <w:r w:rsidR="00815736" w:rsidRPr="00A3275E">
        <w:rPr>
          <w:rFonts w:ascii="Times New Roman" w:hAnsi="Times New Roman" w:cs="Times New Roman"/>
        </w:rPr>
        <w:t xml:space="preserve"> </w:t>
      </w:r>
      <w:r w:rsidR="00716B2B" w:rsidRPr="00A3275E">
        <w:rPr>
          <w:rFonts w:ascii="Times New Roman" w:hAnsi="Times New Roman" w:cs="Times New Roman"/>
        </w:rPr>
        <w:t>(p. 100 n. 556).</w:t>
      </w:r>
    </w:p>
    <w:p w14:paraId="46C51C11" w14:textId="77777777" w:rsidR="004E712E" w:rsidRPr="00A3275E" w:rsidRDefault="004E712E" w:rsidP="007D2B36">
      <w:pPr>
        <w:jc w:val="both"/>
        <w:rPr>
          <w:rFonts w:ascii="Times New Roman" w:hAnsi="Times New Roman" w:cs="Times New Roman"/>
        </w:rPr>
      </w:pPr>
    </w:p>
    <w:p w14:paraId="058370FE" w14:textId="64C332F6" w:rsidR="004E712E" w:rsidRPr="00A3275E" w:rsidRDefault="004E712E" w:rsidP="004E712E">
      <w:pPr>
        <w:jc w:val="both"/>
        <w:rPr>
          <w:rFonts w:ascii="Times New Roman" w:hAnsi="Times New Roman" w:cs="Times New Roman"/>
        </w:rPr>
      </w:pPr>
      <w:r w:rsidRPr="00A3275E">
        <w:rPr>
          <w:rFonts w:ascii="Times New Roman" w:hAnsi="Times New Roman" w:cs="Times New Roman"/>
        </w:rPr>
        <w:t>The first half of the book is devoted to the cult of Isis in the Graeco-Roman world and is divided into four sub-chapters. The first</w:t>
      </w:r>
      <w:r w:rsidR="0074226F">
        <w:rPr>
          <w:rFonts w:ascii="Times New Roman" w:hAnsi="Times New Roman" w:cs="Times New Roman"/>
        </w:rPr>
        <w:t xml:space="preserve"> </w:t>
      </w:r>
      <w:r w:rsidR="00A014EA">
        <w:rPr>
          <w:rFonts w:ascii="Times New Roman" w:hAnsi="Times New Roman" w:cs="Times New Roman"/>
        </w:rPr>
        <w:t xml:space="preserve">is underwhelming; it </w:t>
      </w:r>
      <w:r w:rsidR="00CC3FDF">
        <w:rPr>
          <w:rFonts w:ascii="Times New Roman" w:hAnsi="Times New Roman" w:cs="Times New Roman"/>
        </w:rPr>
        <w:t>contains</w:t>
      </w:r>
      <w:r w:rsidRPr="00A3275E">
        <w:rPr>
          <w:rFonts w:ascii="Times New Roman" w:hAnsi="Times New Roman" w:cs="Times New Roman"/>
        </w:rPr>
        <w:t xml:space="preserve"> a selection of literary passages on Isis</w:t>
      </w:r>
      <w:r w:rsidR="0074226F">
        <w:rPr>
          <w:rFonts w:ascii="Times New Roman" w:hAnsi="Times New Roman" w:cs="Times New Roman"/>
        </w:rPr>
        <w:t xml:space="preserve">, </w:t>
      </w:r>
      <w:r w:rsidR="00A014EA">
        <w:rPr>
          <w:rFonts w:ascii="Times New Roman" w:hAnsi="Times New Roman" w:cs="Times New Roman"/>
        </w:rPr>
        <w:t xml:space="preserve">devoid of any contextualization, </w:t>
      </w:r>
      <w:r w:rsidR="005D3F57">
        <w:rPr>
          <w:rFonts w:ascii="Times New Roman" w:hAnsi="Times New Roman" w:cs="Times New Roman"/>
        </w:rPr>
        <w:t>which</w:t>
      </w:r>
      <w:r w:rsidRPr="00A3275E">
        <w:rPr>
          <w:rFonts w:ascii="Times New Roman" w:hAnsi="Times New Roman" w:cs="Times New Roman"/>
        </w:rPr>
        <w:t xml:space="preserve"> is merely functional to the interpretation of the hymn in the commentary. I personally did not find the classification of documents as historical, logographic, ‘literary/against the Nile cult’, ‘literary/erudite’, ‘literary/religious’ particularly productive, and I disagree -for what matters- on the exclusion from the list of </w:t>
      </w:r>
      <w:r w:rsidRPr="00A3275E">
        <w:rPr>
          <w:rFonts w:ascii="Times New Roman" w:hAnsi="Times New Roman" w:cs="Times New Roman"/>
          <w:i/>
          <w:iCs/>
        </w:rPr>
        <w:t>P</w:t>
      </w:r>
      <w:r>
        <w:rPr>
          <w:rFonts w:ascii="Times New Roman" w:hAnsi="Times New Roman" w:cs="Times New Roman"/>
          <w:i/>
          <w:iCs/>
        </w:rPr>
        <w:t>SI</w:t>
      </w:r>
      <w:r w:rsidRPr="00A3275E">
        <w:rPr>
          <w:rFonts w:ascii="Times New Roman" w:hAnsi="Times New Roman" w:cs="Times New Roman"/>
          <w:i/>
          <w:iCs/>
        </w:rPr>
        <w:t xml:space="preserve"> </w:t>
      </w:r>
      <w:r w:rsidRPr="00A3275E">
        <w:rPr>
          <w:rFonts w:ascii="Times New Roman" w:hAnsi="Times New Roman" w:cs="Times New Roman"/>
        </w:rPr>
        <w:t xml:space="preserve">844, which I do consider a </w:t>
      </w:r>
      <w:r w:rsidRPr="00A3275E">
        <w:rPr>
          <w:rFonts w:ascii="Times New Roman" w:hAnsi="Times New Roman" w:cs="Times New Roman"/>
          <w:i/>
          <w:iCs/>
        </w:rPr>
        <w:t>Hymn to Isis</w:t>
      </w:r>
      <w:r w:rsidRPr="00A3275E">
        <w:rPr>
          <w:rFonts w:ascii="Times New Roman" w:hAnsi="Times New Roman" w:cs="Times New Roman"/>
        </w:rPr>
        <w:t xml:space="preserve"> (</w:t>
      </w:r>
      <w:r>
        <w:rPr>
          <w:rFonts w:ascii="Times New Roman" w:hAnsi="Times New Roman" w:cs="Times New Roman"/>
        </w:rPr>
        <w:t>see</w:t>
      </w:r>
      <w:r w:rsidR="00A014EA">
        <w:rPr>
          <w:rFonts w:ascii="Times New Roman" w:hAnsi="Times New Roman" w:cs="Times New Roman"/>
        </w:rPr>
        <w:t xml:space="preserve"> my</w:t>
      </w:r>
      <w:r>
        <w:rPr>
          <w:rFonts w:ascii="Times New Roman" w:hAnsi="Times New Roman" w:cs="Times New Roman"/>
        </w:rPr>
        <w:t xml:space="preserve"> </w:t>
      </w:r>
      <w:r>
        <w:rPr>
          <w:rFonts w:ascii="Times New Roman" w:hAnsi="Times New Roman" w:cs="Times New Roman"/>
          <w:i/>
          <w:iCs/>
        </w:rPr>
        <w:t>Adespota Papyracea Hexametra Graeca</w:t>
      </w:r>
      <w:r w:rsidRPr="00A3275E">
        <w:rPr>
          <w:rFonts w:ascii="Times New Roman" w:hAnsi="Times New Roman" w:cs="Times New Roman"/>
        </w:rPr>
        <w:t>,</w:t>
      </w:r>
      <w:r>
        <w:rPr>
          <w:rFonts w:ascii="Times New Roman" w:hAnsi="Times New Roman" w:cs="Times New Roman"/>
        </w:rPr>
        <w:t xml:space="preserve"> Berlin-Boston 2020,</w:t>
      </w:r>
      <w:r w:rsidRPr="00A3275E">
        <w:rPr>
          <w:rFonts w:ascii="Times New Roman" w:hAnsi="Times New Roman" w:cs="Times New Roman"/>
        </w:rPr>
        <w:t xml:space="preserve"> no. 19). </w:t>
      </w:r>
    </w:p>
    <w:p w14:paraId="1E926E82" w14:textId="77777777" w:rsidR="004E712E" w:rsidRPr="00A3275E" w:rsidRDefault="004E712E" w:rsidP="004E712E">
      <w:pPr>
        <w:jc w:val="both"/>
        <w:rPr>
          <w:rFonts w:ascii="Times New Roman" w:hAnsi="Times New Roman" w:cs="Times New Roman"/>
        </w:rPr>
      </w:pPr>
    </w:p>
    <w:p w14:paraId="72A62779" w14:textId="5017BADE" w:rsidR="004E712E" w:rsidRPr="00A3275E" w:rsidRDefault="004E712E" w:rsidP="004E712E">
      <w:pPr>
        <w:jc w:val="both"/>
        <w:rPr>
          <w:rFonts w:ascii="Times New Roman" w:hAnsi="Times New Roman" w:cs="Times New Roman"/>
        </w:rPr>
      </w:pPr>
      <w:r w:rsidRPr="00A3275E">
        <w:rPr>
          <w:rFonts w:ascii="Times New Roman" w:hAnsi="Times New Roman" w:cs="Times New Roman"/>
        </w:rPr>
        <w:t xml:space="preserve">Chapter 2 tackles in detail the spread of the cult of Isis in the Graeco-Roman world through an analysis of the epithets of the goddess, helpfully classified as </w:t>
      </w:r>
      <w:r w:rsidRPr="00A3275E">
        <w:rPr>
          <w:rFonts w:ascii="Times New Roman" w:hAnsi="Times New Roman" w:cs="Times New Roman"/>
          <w:i/>
          <w:iCs/>
        </w:rPr>
        <w:t xml:space="preserve">myrionyma </w:t>
      </w:r>
      <w:r w:rsidRPr="00A3275E">
        <w:rPr>
          <w:rFonts w:ascii="Times New Roman" w:hAnsi="Times New Roman" w:cs="Times New Roman"/>
        </w:rPr>
        <w:t xml:space="preserve">‘many-named’, </w:t>
      </w:r>
      <w:r w:rsidRPr="00A3275E">
        <w:rPr>
          <w:rFonts w:ascii="Times New Roman" w:hAnsi="Times New Roman" w:cs="Times New Roman"/>
          <w:i/>
          <w:iCs/>
        </w:rPr>
        <w:t xml:space="preserve">kyria </w:t>
      </w:r>
      <w:r w:rsidRPr="00A3275E">
        <w:rPr>
          <w:rFonts w:ascii="Times New Roman" w:hAnsi="Times New Roman" w:cs="Times New Roman"/>
        </w:rPr>
        <w:t xml:space="preserve">‘mistress’, Isis-Sothis, Isis-Hathor, Isis </w:t>
      </w:r>
      <w:r w:rsidRPr="00A3275E">
        <w:rPr>
          <w:rFonts w:ascii="Times New Roman" w:hAnsi="Times New Roman" w:cs="Times New Roman"/>
          <w:i/>
          <w:iCs/>
        </w:rPr>
        <w:t>Regina</w:t>
      </w:r>
      <w:r w:rsidRPr="00A3275E">
        <w:rPr>
          <w:rFonts w:ascii="Times New Roman" w:hAnsi="Times New Roman" w:cs="Times New Roman"/>
        </w:rPr>
        <w:t xml:space="preserve">, and Isis </w:t>
      </w:r>
      <w:r w:rsidRPr="00A3275E">
        <w:rPr>
          <w:rFonts w:ascii="Times New Roman" w:hAnsi="Times New Roman" w:cs="Times New Roman"/>
          <w:i/>
          <w:iCs/>
        </w:rPr>
        <w:t>Fortuna</w:t>
      </w:r>
      <w:r w:rsidRPr="00A3275E">
        <w:rPr>
          <w:rFonts w:ascii="Times New Roman" w:hAnsi="Times New Roman" w:cs="Times New Roman"/>
        </w:rPr>
        <w:t xml:space="preserve">. It also includes a study of epithets associated with the Imperial power of Rome and </w:t>
      </w:r>
      <w:r>
        <w:rPr>
          <w:rFonts w:ascii="Times New Roman" w:hAnsi="Times New Roman" w:cs="Times New Roman"/>
          <w:i/>
          <w:iCs/>
        </w:rPr>
        <w:t xml:space="preserve">epicleseis </w:t>
      </w:r>
      <w:r w:rsidRPr="00A3275E">
        <w:rPr>
          <w:rFonts w:ascii="Times New Roman" w:hAnsi="Times New Roman" w:cs="Times New Roman"/>
        </w:rPr>
        <w:t xml:space="preserve">suggesting an assimilation of the goddess to Demeter and Aphrodite. This is a strong chapter; Lanna investigates the dynamics of </w:t>
      </w:r>
      <w:r w:rsidRPr="00A3275E">
        <w:rPr>
          <w:rFonts w:ascii="Times New Roman" w:hAnsi="Times New Roman" w:cs="Times New Roman"/>
          <w:i/>
          <w:iCs/>
        </w:rPr>
        <w:t>interpretatio graeca</w:t>
      </w:r>
      <w:r w:rsidRPr="00A3275E">
        <w:rPr>
          <w:rFonts w:ascii="Times New Roman" w:hAnsi="Times New Roman" w:cs="Times New Roman"/>
        </w:rPr>
        <w:t xml:space="preserve"> in the Ptolemaic times, the gradual spread of the cult of Isis and</w:t>
      </w:r>
      <w:r w:rsidR="00D205D5">
        <w:rPr>
          <w:rFonts w:ascii="Times New Roman" w:hAnsi="Times New Roman" w:cs="Times New Roman"/>
        </w:rPr>
        <w:t xml:space="preserve"> the</w:t>
      </w:r>
      <w:r w:rsidRPr="00A3275E">
        <w:rPr>
          <w:rFonts w:ascii="Times New Roman" w:hAnsi="Times New Roman" w:cs="Times New Roman"/>
        </w:rPr>
        <w:t xml:space="preserve"> reasons for her popularity at Rome, and the local VS cosmopolitan aspects of her cult. </w:t>
      </w:r>
    </w:p>
    <w:p w14:paraId="6B453A46" w14:textId="77777777" w:rsidR="004E712E" w:rsidRPr="00A3275E" w:rsidRDefault="004E712E" w:rsidP="004E712E">
      <w:pPr>
        <w:jc w:val="both"/>
        <w:rPr>
          <w:rFonts w:ascii="Times New Roman" w:hAnsi="Times New Roman" w:cs="Times New Roman"/>
        </w:rPr>
      </w:pPr>
    </w:p>
    <w:p w14:paraId="59D9903B" w14:textId="4A41843A" w:rsidR="004E712E" w:rsidRPr="00A3275E" w:rsidRDefault="004E712E" w:rsidP="004E712E">
      <w:pPr>
        <w:jc w:val="both"/>
        <w:rPr>
          <w:rFonts w:ascii="Times New Roman" w:hAnsi="Times New Roman" w:cs="Times New Roman"/>
        </w:rPr>
      </w:pPr>
      <w:r w:rsidRPr="00A3275E">
        <w:rPr>
          <w:rFonts w:ascii="Times New Roman" w:hAnsi="Times New Roman" w:cs="Times New Roman"/>
        </w:rPr>
        <w:t xml:space="preserve">Chapter 3 is equally good. It focuses on the mysteric character of the Isis cult in the Mediterranean, analysing the terminology of her mysteric rites and concluding on the basis of epigraphical and literary evidence that initiation rites </w:t>
      </w:r>
      <w:r w:rsidR="00A055CC">
        <w:rPr>
          <w:rFonts w:ascii="Times New Roman" w:hAnsi="Times New Roman" w:cs="Times New Roman"/>
        </w:rPr>
        <w:t xml:space="preserve">probably </w:t>
      </w:r>
      <w:r w:rsidRPr="00A3275E">
        <w:rPr>
          <w:rFonts w:ascii="Times New Roman" w:hAnsi="Times New Roman" w:cs="Times New Roman"/>
        </w:rPr>
        <w:t xml:space="preserve">developed no earlier than the Imperial times and involved a ritual of death and re-birth. (L. aptly uses the word ‘Osirization’) Chapter 4 investigates the henotheistic character of the cult of Isis, laying the foundations for the excellent analysis of the hymn’s </w:t>
      </w:r>
      <w:r w:rsidRPr="00A3275E">
        <w:rPr>
          <w:rFonts w:ascii="Times New Roman" w:hAnsi="Times New Roman" w:cs="Times New Roman"/>
          <w:i/>
          <w:iCs/>
        </w:rPr>
        <w:t xml:space="preserve">incipit </w:t>
      </w:r>
      <w:r w:rsidRPr="00A3275E">
        <w:rPr>
          <w:rFonts w:ascii="Times New Roman" w:hAnsi="Times New Roman" w:cs="Times New Roman"/>
        </w:rPr>
        <w:t>ε</w:t>
      </w:r>
      <w:r w:rsidRPr="00A3275E">
        <w:rPr>
          <w:rFonts w:ascii="Times New Roman" w:hAnsi="Times New Roman" w:cs="Times New Roman"/>
          <w:lang w:val="x-none"/>
        </w:rPr>
        <w:t xml:space="preserve">ἷς ὕμνος </w:t>
      </w:r>
      <w:r w:rsidRPr="00A3275E">
        <w:rPr>
          <w:rFonts w:ascii="Times New Roman" w:hAnsi="Times New Roman" w:cs="Times New Roman"/>
        </w:rPr>
        <w:t>later in the commentary.</w:t>
      </w:r>
    </w:p>
    <w:p w14:paraId="4728BBF0" w14:textId="00BEB7B7" w:rsidR="001C14E9" w:rsidRPr="00A3275E" w:rsidRDefault="001C14E9" w:rsidP="007D2B36">
      <w:pPr>
        <w:jc w:val="both"/>
        <w:rPr>
          <w:rFonts w:ascii="Times New Roman" w:hAnsi="Times New Roman" w:cs="Times New Roman"/>
        </w:rPr>
      </w:pPr>
    </w:p>
    <w:p w14:paraId="0B9AB8BC" w14:textId="7F7496B6" w:rsidR="001C14E9" w:rsidRPr="00D9503A" w:rsidRDefault="0027123E" w:rsidP="007D2B36">
      <w:pPr>
        <w:jc w:val="both"/>
        <w:rPr>
          <w:rFonts w:ascii="Times New Roman" w:eastAsia="Times New Roman" w:hAnsi="Times New Roman" w:cs="Times New Roman"/>
          <w:lang w:eastAsia="en-GB"/>
        </w:rPr>
      </w:pPr>
      <w:r>
        <w:rPr>
          <w:rFonts w:ascii="Times New Roman" w:hAnsi="Times New Roman" w:cs="Times New Roman"/>
        </w:rPr>
        <w:t>A</w:t>
      </w:r>
      <w:r w:rsidR="00347589">
        <w:rPr>
          <w:rFonts w:ascii="Times New Roman" w:hAnsi="Times New Roman" w:cs="Times New Roman"/>
        </w:rPr>
        <w:t>n excellent</w:t>
      </w:r>
      <w:r w:rsidR="001C14E9" w:rsidRPr="00A3275E">
        <w:rPr>
          <w:rFonts w:ascii="Times New Roman" w:hAnsi="Times New Roman" w:cs="Times New Roman"/>
        </w:rPr>
        <w:t xml:space="preserve"> metrical</w:t>
      </w:r>
      <w:r>
        <w:rPr>
          <w:rFonts w:ascii="Times New Roman" w:hAnsi="Times New Roman" w:cs="Times New Roman"/>
        </w:rPr>
        <w:t xml:space="preserve"> analysis of the hymn follows</w:t>
      </w:r>
      <w:r w:rsidR="00347589">
        <w:rPr>
          <w:rFonts w:ascii="Times New Roman" w:hAnsi="Times New Roman" w:cs="Times New Roman"/>
        </w:rPr>
        <w:t xml:space="preserve">. </w:t>
      </w:r>
      <w:r w:rsidR="001C14E9" w:rsidRPr="00A3275E">
        <w:rPr>
          <w:rFonts w:ascii="Times New Roman" w:hAnsi="Times New Roman" w:cs="Times New Roman"/>
        </w:rPr>
        <w:t xml:space="preserve">Lanna brilliantly reconciles the information provided by a metrical scholion to the text, which explains the hymn as a combination of pyrrhics and iambics, with </w:t>
      </w:r>
      <w:r w:rsidR="002A1B69">
        <w:rPr>
          <w:rFonts w:ascii="Times New Roman" w:hAnsi="Times New Roman" w:cs="Times New Roman"/>
        </w:rPr>
        <w:t>modern</w:t>
      </w:r>
      <w:r w:rsidR="00821B39">
        <w:rPr>
          <w:rFonts w:ascii="Times New Roman" w:hAnsi="Times New Roman" w:cs="Times New Roman"/>
        </w:rPr>
        <w:t xml:space="preserve"> </w:t>
      </w:r>
      <w:r w:rsidR="00EB0E83">
        <w:rPr>
          <w:rFonts w:ascii="Times New Roman" w:hAnsi="Times New Roman" w:cs="Times New Roman"/>
        </w:rPr>
        <w:t>scholarly interpretation</w:t>
      </w:r>
      <w:r w:rsidR="00821B39">
        <w:rPr>
          <w:rFonts w:ascii="Times New Roman" w:hAnsi="Times New Roman" w:cs="Times New Roman"/>
        </w:rPr>
        <w:t>s</w:t>
      </w:r>
      <w:r w:rsidR="001C14E9" w:rsidRPr="00A3275E">
        <w:rPr>
          <w:rFonts w:ascii="Times New Roman" w:hAnsi="Times New Roman" w:cs="Times New Roman"/>
        </w:rPr>
        <w:t xml:space="preserve">, i.e. Cretic dimeters with occasional ‘intrusions’ of paeons and palimbacchiacs (p. 103). I wonder, in fact, whether the reference in </w:t>
      </w:r>
      <w:r w:rsidR="00EB7D62">
        <w:rPr>
          <w:rFonts w:ascii="Times New Roman" w:hAnsi="Times New Roman" w:cs="Times New Roman"/>
        </w:rPr>
        <w:t>v</w:t>
      </w:r>
      <w:r w:rsidR="001C14E9" w:rsidRPr="00A3275E">
        <w:rPr>
          <w:rFonts w:ascii="Times New Roman" w:hAnsi="Times New Roman" w:cs="Times New Roman"/>
        </w:rPr>
        <w:t xml:space="preserve">. 15 to the Curetes, the inventors of the Cretan war-dance </w:t>
      </w:r>
      <w:r w:rsidR="001C14E9" w:rsidRPr="00A3275E">
        <w:rPr>
          <w:rFonts w:ascii="Times New Roman" w:hAnsi="Times New Roman" w:cs="Times New Roman"/>
          <w:i/>
          <w:iCs/>
        </w:rPr>
        <w:t>pyrriche</w:t>
      </w:r>
      <w:r w:rsidR="001C14E9" w:rsidRPr="00A3275E">
        <w:rPr>
          <w:rFonts w:ascii="Times New Roman" w:hAnsi="Times New Roman" w:cs="Times New Roman"/>
        </w:rPr>
        <w:t xml:space="preserve">, is not </w:t>
      </w:r>
      <w:r w:rsidR="00DA39AD">
        <w:rPr>
          <w:rFonts w:ascii="Times New Roman" w:hAnsi="Times New Roman" w:cs="Times New Roman"/>
        </w:rPr>
        <w:t xml:space="preserve">meant </w:t>
      </w:r>
      <w:r w:rsidR="001C14E9" w:rsidRPr="00A3275E">
        <w:rPr>
          <w:rFonts w:ascii="Times New Roman" w:hAnsi="Times New Roman" w:cs="Times New Roman"/>
        </w:rPr>
        <w:t>to</w:t>
      </w:r>
      <w:r w:rsidR="00DA39AD">
        <w:rPr>
          <w:rFonts w:ascii="Times New Roman" w:hAnsi="Times New Roman" w:cs="Times New Roman"/>
        </w:rPr>
        <w:t xml:space="preserve"> reflect</w:t>
      </w:r>
      <w:r w:rsidR="001C14E9" w:rsidRPr="00A3275E">
        <w:rPr>
          <w:rFonts w:ascii="Times New Roman" w:hAnsi="Times New Roman" w:cs="Times New Roman"/>
        </w:rPr>
        <w:t xml:space="preserve"> the pyrrhic start of some of the verses in the hymn</w:t>
      </w:r>
      <w:r w:rsidR="00347589" w:rsidRPr="00A3275E">
        <w:rPr>
          <w:rFonts w:ascii="Times New Roman" w:hAnsi="Times New Roman" w:cs="Times New Roman"/>
        </w:rPr>
        <w:t xml:space="preserve">. </w:t>
      </w:r>
      <w:r w:rsidR="00347589">
        <w:rPr>
          <w:rFonts w:ascii="Times New Roman" w:hAnsi="Times New Roman" w:cs="Times New Roman"/>
        </w:rPr>
        <w:t>Given the complexity of the text at stake, t</w:t>
      </w:r>
      <w:r w:rsidR="001C14E9" w:rsidRPr="00A3275E">
        <w:rPr>
          <w:rFonts w:ascii="Times New Roman" w:hAnsi="Times New Roman" w:cs="Times New Roman"/>
        </w:rPr>
        <w:t xml:space="preserve">he reader would have </w:t>
      </w:r>
      <w:r w:rsidR="00347589">
        <w:rPr>
          <w:rFonts w:ascii="Times New Roman" w:hAnsi="Times New Roman" w:cs="Times New Roman"/>
        </w:rPr>
        <w:t>welcome</w:t>
      </w:r>
      <w:r w:rsidR="001C14E9" w:rsidRPr="00A3275E">
        <w:rPr>
          <w:rFonts w:ascii="Times New Roman" w:hAnsi="Times New Roman" w:cs="Times New Roman"/>
        </w:rPr>
        <w:t xml:space="preserve">d </w:t>
      </w:r>
      <w:r w:rsidR="00347589" w:rsidRPr="00A3275E">
        <w:rPr>
          <w:rFonts w:ascii="Times New Roman" w:hAnsi="Times New Roman" w:cs="Times New Roman"/>
        </w:rPr>
        <w:t xml:space="preserve">a full </w:t>
      </w:r>
      <w:r w:rsidR="00347589">
        <w:rPr>
          <w:rFonts w:ascii="Times New Roman" w:hAnsi="Times New Roman" w:cs="Times New Roman"/>
        </w:rPr>
        <w:t xml:space="preserve">metrical </w:t>
      </w:r>
      <w:r w:rsidR="00347589" w:rsidRPr="00A3275E">
        <w:rPr>
          <w:rFonts w:ascii="Times New Roman" w:hAnsi="Times New Roman" w:cs="Times New Roman"/>
        </w:rPr>
        <w:t>articulation of the hymn rather than a</w:t>
      </w:r>
      <w:r w:rsidR="00E90979">
        <w:rPr>
          <w:rFonts w:ascii="Times New Roman" w:hAnsi="Times New Roman" w:cs="Times New Roman"/>
        </w:rPr>
        <w:t xml:space="preserve"> simple</w:t>
      </w:r>
      <w:r w:rsidR="00347589" w:rsidRPr="00A3275E">
        <w:rPr>
          <w:rFonts w:ascii="Times New Roman" w:hAnsi="Times New Roman" w:cs="Times New Roman"/>
        </w:rPr>
        <w:t xml:space="preserve"> list of units </w:t>
      </w:r>
      <w:r w:rsidR="00347589">
        <w:rPr>
          <w:rFonts w:ascii="Times New Roman" w:hAnsi="Times New Roman" w:cs="Times New Roman"/>
        </w:rPr>
        <w:t xml:space="preserve">and </w:t>
      </w:r>
      <w:r w:rsidR="001C14E9" w:rsidRPr="00A3275E">
        <w:rPr>
          <w:rFonts w:ascii="Times New Roman" w:hAnsi="Times New Roman" w:cs="Times New Roman"/>
        </w:rPr>
        <w:t xml:space="preserve">more eloquent explanation of technicisms found in the scholion (e.g. </w:t>
      </w:r>
      <w:r w:rsidR="00E22AEE" w:rsidRPr="00A3275E">
        <w:rPr>
          <w:rFonts w:ascii="Times New Roman" w:hAnsi="Times New Roman" w:cs="Times New Roman"/>
        </w:rPr>
        <w:t>‘</w:t>
      </w:r>
      <w:r w:rsidR="001C14E9" w:rsidRPr="00A3275E">
        <w:rPr>
          <w:rFonts w:ascii="Times New Roman" w:hAnsi="Times New Roman" w:cs="Times New Roman"/>
        </w:rPr>
        <w:t>decasemic rhythm</w:t>
      </w:r>
      <w:r w:rsidR="00E22AEE" w:rsidRPr="00A3275E">
        <w:rPr>
          <w:rFonts w:ascii="Times New Roman" w:hAnsi="Times New Roman" w:cs="Times New Roman"/>
        </w:rPr>
        <w:t>’</w:t>
      </w:r>
      <w:r w:rsidR="001C14E9" w:rsidRPr="00A3275E">
        <w:rPr>
          <w:rFonts w:ascii="Times New Roman" w:hAnsi="Times New Roman" w:cs="Times New Roman"/>
        </w:rPr>
        <w:t xml:space="preserve"> and </w:t>
      </w:r>
      <w:r w:rsidR="00E22AEE" w:rsidRPr="00A3275E">
        <w:rPr>
          <w:rFonts w:ascii="Times New Roman" w:hAnsi="Times New Roman" w:cs="Times New Roman"/>
        </w:rPr>
        <w:t>‘</w:t>
      </w:r>
      <w:r w:rsidR="001C14E9" w:rsidRPr="00A3275E">
        <w:rPr>
          <w:rFonts w:ascii="Times New Roman" w:hAnsi="Times New Roman" w:cs="Times New Roman"/>
        </w:rPr>
        <w:t>hypolydian tropos</w:t>
      </w:r>
      <w:r w:rsidR="00E22AEE" w:rsidRPr="00A3275E">
        <w:rPr>
          <w:rFonts w:ascii="Times New Roman" w:hAnsi="Times New Roman" w:cs="Times New Roman"/>
        </w:rPr>
        <w:t>’</w:t>
      </w:r>
      <w:r w:rsidR="001C14E9" w:rsidRPr="00A3275E">
        <w:rPr>
          <w:rFonts w:ascii="Times New Roman" w:hAnsi="Times New Roman" w:cs="Times New Roman"/>
        </w:rPr>
        <w:t>). I note that Husmann’s ‘</w:t>
      </w:r>
      <w:r w:rsidR="001C14E9" w:rsidRPr="00A3275E">
        <w:rPr>
          <w:rFonts w:ascii="Times New Roman" w:eastAsia="Times New Roman" w:hAnsi="Times New Roman" w:cs="Times New Roman"/>
          <w:lang w:eastAsia="en-GB"/>
        </w:rPr>
        <w:t>Zu Metrik und Rhythmik des Mesomedes’</w:t>
      </w:r>
      <w:r w:rsidR="00EB7D62">
        <w:rPr>
          <w:rFonts w:ascii="Times New Roman" w:eastAsia="Times New Roman" w:hAnsi="Times New Roman" w:cs="Times New Roman"/>
          <w:lang w:eastAsia="en-GB"/>
        </w:rPr>
        <w:t xml:space="preserve"> (</w:t>
      </w:r>
      <w:r w:rsidR="00EB7D62">
        <w:rPr>
          <w:rFonts w:ascii="Times New Roman" w:eastAsia="Times New Roman" w:hAnsi="Times New Roman" w:cs="Times New Roman"/>
          <w:i/>
          <w:iCs/>
          <w:lang w:eastAsia="en-GB"/>
        </w:rPr>
        <w:t xml:space="preserve">Hermes </w:t>
      </w:r>
      <w:r w:rsidR="00EB7D62">
        <w:rPr>
          <w:rFonts w:ascii="Times New Roman" w:eastAsia="Times New Roman" w:hAnsi="Times New Roman" w:cs="Times New Roman"/>
          <w:lang w:eastAsia="en-GB"/>
        </w:rPr>
        <w:t>8</w:t>
      </w:r>
      <w:r w:rsidR="00C1423E">
        <w:rPr>
          <w:rFonts w:ascii="Times New Roman" w:eastAsia="Times New Roman" w:hAnsi="Times New Roman" w:cs="Times New Roman"/>
          <w:lang w:eastAsia="en-GB"/>
        </w:rPr>
        <w:t>3.2 (1955), 231-36)</w:t>
      </w:r>
      <w:r w:rsidR="001C14E9" w:rsidRPr="00A3275E">
        <w:rPr>
          <w:rFonts w:ascii="Times New Roman" w:eastAsia="Times New Roman" w:hAnsi="Times New Roman" w:cs="Times New Roman"/>
          <w:lang w:eastAsia="en-GB"/>
        </w:rPr>
        <w:t xml:space="preserve">, which engaged with the problematic v. 14, is absent from the discussion. </w:t>
      </w:r>
    </w:p>
    <w:p w14:paraId="466017CD" w14:textId="6F7DE092" w:rsidR="00013F43" w:rsidRPr="00A3275E" w:rsidRDefault="00013F43" w:rsidP="007D2B36">
      <w:pPr>
        <w:jc w:val="both"/>
        <w:rPr>
          <w:rFonts w:ascii="Times New Roman" w:hAnsi="Times New Roman" w:cs="Times New Roman"/>
        </w:rPr>
      </w:pPr>
    </w:p>
    <w:p w14:paraId="186A0790" w14:textId="2E60C9C4" w:rsidR="001D5133" w:rsidRDefault="00013F43" w:rsidP="007D2B36">
      <w:pPr>
        <w:jc w:val="both"/>
        <w:rPr>
          <w:rFonts w:ascii="Times New Roman" w:hAnsi="Times New Roman" w:cs="Times New Roman"/>
        </w:rPr>
      </w:pPr>
      <w:r w:rsidRPr="00A3275E">
        <w:rPr>
          <w:rFonts w:ascii="Times New Roman" w:hAnsi="Times New Roman" w:cs="Times New Roman"/>
        </w:rPr>
        <w:t>The critical text is carefully established</w:t>
      </w:r>
      <w:r w:rsidR="00CF38C6" w:rsidRPr="00A3275E">
        <w:rPr>
          <w:rFonts w:ascii="Times New Roman" w:hAnsi="Times New Roman" w:cs="Times New Roman"/>
        </w:rPr>
        <w:t>, and is based on the inspection of the photographic reproduction of the</w:t>
      </w:r>
      <w:r w:rsidR="00291EFB" w:rsidRPr="00A3275E">
        <w:rPr>
          <w:rFonts w:ascii="Times New Roman" w:hAnsi="Times New Roman" w:cs="Times New Roman"/>
        </w:rPr>
        <w:t xml:space="preserve"> </w:t>
      </w:r>
      <w:r w:rsidR="00291EFB" w:rsidRPr="00A3275E">
        <w:rPr>
          <w:rFonts w:ascii="Times New Roman" w:hAnsi="Times New Roman" w:cs="Times New Roman"/>
          <w:i/>
          <w:iCs/>
        </w:rPr>
        <w:t>codex unicus</w:t>
      </w:r>
      <w:r w:rsidR="00D9503A">
        <w:rPr>
          <w:rFonts w:ascii="Times New Roman" w:hAnsi="Times New Roman" w:cs="Times New Roman"/>
        </w:rPr>
        <w:t>.</w:t>
      </w:r>
      <w:r w:rsidR="00291EFB" w:rsidRPr="00A3275E">
        <w:rPr>
          <w:rFonts w:ascii="Times New Roman" w:hAnsi="Times New Roman" w:cs="Times New Roman"/>
        </w:rPr>
        <w:t xml:space="preserve"> Lanna does a brilliant job at fixing the metrical inconsistencies of the </w:t>
      </w:r>
      <w:r w:rsidR="00DB3E07" w:rsidRPr="00A3275E">
        <w:rPr>
          <w:rFonts w:ascii="Times New Roman" w:hAnsi="Times New Roman" w:cs="Times New Roman"/>
        </w:rPr>
        <w:t xml:space="preserve">manuscript </w:t>
      </w:r>
      <w:r w:rsidR="00291EFB" w:rsidRPr="00A3275E">
        <w:rPr>
          <w:rFonts w:ascii="Times New Roman" w:hAnsi="Times New Roman" w:cs="Times New Roman"/>
        </w:rPr>
        <w:t xml:space="preserve">text; </w:t>
      </w:r>
      <w:r w:rsidR="006247C2">
        <w:rPr>
          <w:rFonts w:ascii="Times New Roman" w:hAnsi="Times New Roman" w:cs="Times New Roman"/>
        </w:rPr>
        <w:t xml:space="preserve">in particular, </w:t>
      </w:r>
      <w:r w:rsidR="00291EFB" w:rsidRPr="00A3275E">
        <w:rPr>
          <w:rFonts w:ascii="Times New Roman" w:hAnsi="Times New Roman" w:cs="Times New Roman"/>
        </w:rPr>
        <w:t xml:space="preserve">her emendation </w:t>
      </w:r>
      <w:r w:rsidR="008F5DB1">
        <w:rPr>
          <w:rFonts w:ascii="Times New Roman" w:hAnsi="Times New Roman" w:cs="Times New Roman"/>
        </w:rPr>
        <w:t>of</w:t>
      </w:r>
      <w:r w:rsidR="00291EFB" w:rsidRPr="00A3275E">
        <w:rPr>
          <w:rFonts w:ascii="Times New Roman" w:hAnsi="Times New Roman" w:cs="Times New Roman"/>
        </w:rPr>
        <w:t xml:space="preserve"> vv. 9-10</w:t>
      </w:r>
      <w:r w:rsidR="00AB2A5D" w:rsidRPr="00A3275E">
        <w:rPr>
          <w:rFonts w:ascii="Times New Roman" w:hAnsi="Times New Roman" w:cs="Times New Roman"/>
        </w:rPr>
        <w:t xml:space="preserve"> (</w:t>
      </w:r>
      <w:r w:rsidR="00291EFB" w:rsidRPr="00A3275E">
        <w:rPr>
          <w:rFonts w:ascii="Times New Roman" w:hAnsi="Times New Roman" w:cs="Times New Roman"/>
        </w:rPr>
        <w:t xml:space="preserve">previously </w:t>
      </w:r>
      <w:r w:rsidR="00291EFB" w:rsidRPr="00A3275E">
        <w:rPr>
          <w:rFonts w:ascii="Times New Roman" w:hAnsi="Times New Roman" w:cs="Times New Roman"/>
        </w:rPr>
        <w:lastRenderedPageBreak/>
        <w:t xml:space="preserve">proposed </w:t>
      </w:r>
      <w:r w:rsidR="00AB2A5D" w:rsidRPr="00A3275E">
        <w:rPr>
          <w:rFonts w:ascii="Times New Roman" w:hAnsi="Times New Roman" w:cs="Times New Roman"/>
        </w:rPr>
        <w:t>in</w:t>
      </w:r>
      <w:r w:rsidR="00291EFB" w:rsidRPr="00A3275E">
        <w:rPr>
          <w:rFonts w:ascii="Times New Roman" w:hAnsi="Times New Roman" w:cs="Times New Roman"/>
        </w:rPr>
        <w:t xml:space="preserve"> </w:t>
      </w:r>
      <w:r w:rsidR="00AB2A5D" w:rsidRPr="00A3275E">
        <w:rPr>
          <w:rFonts w:ascii="Times New Roman" w:hAnsi="Times New Roman" w:cs="Times New Roman"/>
        </w:rPr>
        <w:t xml:space="preserve">D. Gigli Piccardi, E. Magnelli (eds.), </w:t>
      </w:r>
      <w:r w:rsidR="00DB3E07" w:rsidRPr="00A3275E">
        <w:rPr>
          <w:rFonts w:ascii="Times New Roman" w:hAnsi="Times New Roman" w:cs="Times New Roman"/>
          <w:i/>
          <w:iCs/>
        </w:rPr>
        <w:t>Studi di poesia greca tardoantica</w:t>
      </w:r>
      <w:r w:rsidR="00DB3E07" w:rsidRPr="00A3275E">
        <w:rPr>
          <w:rFonts w:ascii="Times New Roman" w:hAnsi="Times New Roman" w:cs="Times New Roman"/>
        </w:rPr>
        <w:t xml:space="preserve">, </w:t>
      </w:r>
      <w:r w:rsidR="00B76E31" w:rsidRPr="00A3275E">
        <w:rPr>
          <w:rFonts w:ascii="Times New Roman" w:hAnsi="Times New Roman" w:cs="Times New Roman"/>
        </w:rPr>
        <w:t>Florence 2013, 65-78)</w:t>
      </w:r>
      <w:r w:rsidR="006247C2">
        <w:rPr>
          <w:rFonts w:ascii="Times New Roman" w:hAnsi="Times New Roman" w:cs="Times New Roman"/>
        </w:rPr>
        <w:t xml:space="preserve"> </w:t>
      </w:r>
      <w:r w:rsidR="00B76E31" w:rsidRPr="00A3275E">
        <w:rPr>
          <w:rFonts w:ascii="Times New Roman" w:hAnsi="Times New Roman" w:cs="Times New Roman"/>
        </w:rPr>
        <w:t xml:space="preserve">is entirely convincing. </w:t>
      </w:r>
    </w:p>
    <w:p w14:paraId="4E0094F4" w14:textId="77777777" w:rsidR="0040211E" w:rsidRPr="00A3275E" w:rsidRDefault="0040211E" w:rsidP="007D2B36">
      <w:pPr>
        <w:jc w:val="both"/>
        <w:rPr>
          <w:rFonts w:ascii="Times New Roman" w:hAnsi="Times New Roman" w:cs="Times New Roman"/>
        </w:rPr>
      </w:pPr>
    </w:p>
    <w:p w14:paraId="44F4DC52" w14:textId="4E918785" w:rsidR="001D5133" w:rsidRPr="00A3275E" w:rsidRDefault="001D5133" w:rsidP="007D2B36">
      <w:pPr>
        <w:jc w:val="both"/>
        <w:rPr>
          <w:rFonts w:ascii="Times New Roman" w:hAnsi="Times New Roman" w:cs="Times New Roman"/>
        </w:rPr>
      </w:pPr>
      <w:r w:rsidRPr="00A3275E">
        <w:rPr>
          <w:rFonts w:ascii="Times New Roman" w:hAnsi="Times New Roman" w:cs="Times New Roman"/>
        </w:rPr>
        <w:t>The commentary</w:t>
      </w:r>
      <w:r w:rsidR="00A926E5">
        <w:rPr>
          <w:rFonts w:ascii="Times New Roman" w:hAnsi="Times New Roman" w:cs="Times New Roman"/>
        </w:rPr>
        <w:t xml:space="preserve"> (pp. 115-177)</w:t>
      </w:r>
      <w:r w:rsidRPr="00A3275E">
        <w:rPr>
          <w:rFonts w:ascii="Times New Roman" w:hAnsi="Times New Roman" w:cs="Times New Roman"/>
        </w:rPr>
        <w:t xml:space="preserve"> is certainly the strongest asset to the book; incredibly detailed, well-researched, </w:t>
      </w:r>
      <w:r w:rsidR="002F0641" w:rsidRPr="00A3275E">
        <w:rPr>
          <w:rFonts w:ascii="Times New Roman" w:hAnsi="Times New Roman" w:cs="Times New Roman"/>
        </w:rPr>
        <w:t xml:space="preserve">and </w:t>
      </w:r>
      <w:r w:rsidR="004442ED" w:rsidRPr="00A3275E">
        <w:rPr>
          <w:rFonts w:ascii="Times New Roman" w:hAnsi="Times New Roman" w:cs="Times New Roman"/>
        </w:rPr>
        <w:t>paying equal attention to issues of language, style, metre</w:t>
      </w:r>
      <w:r w:rsidR="00604934" w:rsidRPr="00A3275E">
        <w:rPr>
          <w:rFonts w:ascii="Times New Roman" w:hAnsi="Times New Roman" w:cs="Times New Roman"/>
        </w:rPr>
        <w:t>,</w:t>
      </w:r>
      <w:r w:rsidR="004442ED" w:rsidRPr="00A3275E">
        <w:rPr>
          <w:rFonts w:ascii="Times New Roman" w:hAnsi="Times New Roman" w:cs="Times New Roman"/>
        </w:rPr>
        <w:t xml:space="preserve"> </w:t>
      </w:r>
      <w:r w:rsidR="008A0C80" w:rsidRPr="00A3275E">
        <w:rPr>
          <w:rFonts w:ascii="Times New Roman" w:hAnsi="Times New Roman" w:cs="Times New Roman"/>
        </w:rPr>
        <w:t xml:space="preserve">textual transmission </w:t>
      </w:r>
      <w:r w:rsidR="004442ED" w:rsidRPr="00A3275E">
        <w:rPr>
          <w:rFonts w:ascii="Times New Roman" w:hAnsi="Times New Roman" w:cs="Times New Roman"/>
        </w:rPr>
        <w:t>a</w:t>
      </w:r>
      <w:r w:rsidR="00037267">
        <w:rPr>
          <w:rFonts w:ascii="Times New Roman" w:hAnsi="Times New Roman" w:cs="Times New Roman"/>
        </w:rPr>
        <w:t>s well as</w:t>
      </w:r>
      <w:r w:rsidR="004442ED" w:rsidRPr="00A3275E">
        <w:rPr>
          <w:rFonts w:ascii="Times New Roman" w:hAnsi="Times New Roman" w:cs="Times New Roman"/>
        </w:rPr>
        <w:t xml:space="preserve"> cultural and religious phenomena.</w:t>
      </w:r>
      <w:r w:rsidR="00604934" w:rsidRPr="00A3275E">
        <w:rPr>
          <w:rFonts w:ascii="Times New Roman" w:hAnsi="Times New Roman" w:cs="Times New Roman"/>
        </w:rPr>
        <w:t xml:space="preserve"> </w:t>
      </w:r>
      <w:r w:rsidR="008A0C80" w:rsidRPr="00A3275E">
        <w:rPr>
          <w:rFonts w:ascii="Times New Roman" w:hAnsi="Times New Roman" w:cs="Times New Roman"/>
        </w:rPr>
        <w:t xml:space="preserve">A quick look at Lanna’s excellent discussion of v. 2 </w:t>
      </w:r>
      <w:r w:rsidR="008A0C80" w:rsidRPr="00A3275E">
        <w:rPr>
          <w:rFonts w:ascii="Times New Roman" w:hAnsi="Times New Roman" w:cs="Times New Roman"/>
          <w:lang w:val="x-none"/>
        </w:rPr>
        <w:t xml:space="preserve">ἁλιπόρος </w:t>
      </w:r>
      <w:r w:rsidR="008A0C80" w:rsidRPr="00A3275E">
        <w:rPr>
          <w:rFonts w:ascii="Times New Roman" w:hAnsi="Times New Roman" w:cs="Times New Roman"/>
        </w:rPr>
        <w:t xml:space="preserve">(p. 119) and v. 114 </w:t>
      </w:r>
      <w:r w:rsidR="008A0C80" w:rsidRPr="00A3275E">
        <w:rPr>
          <w:rFonts w:ascii="Times New Roman" w:hAnsi="Times New Roman" w:cs="Times New Roman"/>
          <w:lang w:val="x-none"/>
        </w:rPr>
        <w:t xml:space="preserve">ἄρρητος </w:t>
      </w:r>
      <w:r w:rsidR="008A0C80" w:rsidRPr="00A3275E">
        <w:rPr>
          <w:rFonts w:ascii="Times New Roman" w:hAnsi="Times New Roman" w:cs="Times New Roman"/>
        </w:rPr>
        <w:t>(p. 161) will give the reader a sense of the</w:t>
      </w:r>
      <w:r w:rsidR="00B437CC" w:rsidRPr="00A3275E">
        <w:rPr>
          <w:rFonts w:ascii="Times New Roman" w:hAnsi="Times New Roman" w:cs="Times New Roman"/>
        </w:rPr>
        <w:t xml:space="preserve"> painstaking philological work </w:t>
      </w:r>
      <w:r w:rsidR="00687D3D" w:rsidRPr="00A3275E">
        <w:rPr>
          <w:rFonts w:ascii="Times New Roman" w:hAnsi="Times New Roman" w:cs="Times New Roman"/>
        </w:rPr>
        <w:t xml:space="preserve">behind </w:t>
      </w:r>
      <w:r w:rsidR="002E5FD8">
        <w:rPr>
          <w:rFonts w:ascii="Times New Roman" w:hAnsi="Times New Roman" w:cs="Times New Roman"/>
        </w:rPr>
        <w:t>these</w:t>
      </w:r>
      <w:r w:rsidR="00687D3D" w:rsidRPr="00A3275E">
        <w:rPr>
          <w:rFonts w:ascii="Times New Roman" w:hAnsi="Times New Roman" w:cs="Times New Roman"/>
        </w:rPr>
        <w:t xml:space="preserve"> entries</w:t>
      </w:r>
      <w:r w:rsidR="00B437CC" w:rsidRPr="00A3275E">
        <w:rPr>
          <w:rFonts w:ascii="Times New Roman" w:hAnsi="Times New Roman" w:cs="Times New Roman"/>
        </w:rPr>
        <w:t>.</w:t>
      </w:r>
    </w:p>
    <w:p w14:paraId="0A064E58" w14:textId="77777777" w:rsidR="00F226E3" w:rsidRPr="00A3275E" w:rsidRDefault="00F226E3" w:rsidP="007D2B36">
      <w:pPr>
        <w:jc w:val="both"/>
        <w:rPr>
          <w:rFonts w:ascii="Times New Roman" w:eastAsia="Times New Roman" w:hAnsi="Times New Roman" w:cs="Times New Roman"/>
          <w:color w:val="000000"/>
          <w:shd w:val="clear" w:color="auto" w:fill="FFFFFF"/>
          <w:lang w:eastAsia="en-GB"/>
        </w:rPr>
      </w:pPr>
    </w:p>
    <w:p w14:paraId="7FC1B56A" w14:textId="1F6F3766" w:rsidR="009C417A" w:rsidRPr="00A3275E" w:rsidRDefault="00641118" w:rsidP="007D2B36">
      <w:pPr>
        <w:jc w:val="both"/>
        <w:rPr>
          <w:rFonts w:ascii="Times New Roman" w:eastAsia="Times New Roman" w:hAnsi="Times New Roman" w:cs="Times New Roman"/>
          <w:lang w:eastAsia="en-GB"/>
        </w:rPr>
      </w:pPr>
      <w:r w:rsidRPr="00A3275E">
        <w:rPr>
          <w:rFonts w:ascii="Times New Roman" w:eastAsia="Times New Roman" w:hAnsi="Times New Roman" w:cs="Times New Roman"/>
          <w:lang w:eastAsia="en-GB"/>
        </w:rPr>
        <w:t xml:space="preserve">The book offers a table of </w:t>
      </w:r>
      <w:r w:rsidRPr="00A3275E">
        <w:rPr>
          <w:rFonts w:ascii="Times New Roman" w:eastAsia="Times New Roman" w:hAnsi="Times New Roman" w:cs="Times New Roman"/>
          <w:i/>
          <w:iCs/>
          <w:lang w:eastAsia="en-GB"/>
        </w:rPr>
        <w:t>loci isiaci comparandi</w:t>
      </w:r>
      <w:r w:rsidRPr="00A3275E">
        <w:rPr>
          <w:rFonts w:ascii="Times New Roman" w:eastAsia="Times New Roman" w:hAnsi="Times New Roman" w:cs="Times New Roman"/>
          <w:lang w:eastAsia="en-GB"/>
        </w:rPr>
        <w:t xml:space="preserve"> and a </w:t>
      </w:r>
      <w:r w:rsidR="00BC3145">
        <w:rPr>
          <w:rFonts w:ascii="Times New Roman" w:eastAsia="Times New Roman" w:hAnsi="Times New Roman" w:cs="Times New Roman"/>
          <w:lang w:eastAsia="en-GB"/>
        </w:rPr>
        <w:t>generous</w:t>
      </w:r>
      <w:r w:rsidRPr="00A3275E">
        <w:rPr>
          <w:rFonts w:ascii="Times New Roman" w:eastAsia="Times New Roman" w:hAnsi="Times New Roman" w:cs="Times New Roman"/>
          <w:lang w:eastAsia="en-GB"/>
        </w:rPr>
        <w:t xml:space="preserve"> selection of Isis-related text</w:t>
      </w:r>
      <w:r w:rsidR="003B1178">
        <w:rPr>
          <w:rFonts w:ascii="Times New Roman" w:eastAsia="Times New Roman" w:hAnsi="Times New Roman" w:cs="Times New Roman"/>
          <w:lang w:eastAsia="en-GB"/>
        </w:rPr>
        <w:t>s</w:t>
      </w:r>
      <w:r w:rsidRPr="00A3275E">
        <w:rPr>
          <w:rFonts w:ascii="Times New Roman" w:eastAsia="Times New Roman" w:hAnsi="Times New Roman" w:cs="Times New Roman"/>
          <w:lang w:eastAsia="en-GB"/>
        </w:rPr>
        <w:t xml:space="preserve"> with critical apparatus and Italian translation, including Isidorus’ </w:t>
      </w:r>
      <w:r w:rsidRPr="00A3275E">
        <w:rPr>
          <w:rFonts w:ascii="Times New Roman" w:eastAsia="Times New Roman" w:hAnsi="Times New Roman" w:cs="Times New Roman"/>
          <w:i/>
          <w:iCs/>
          <w:lang w:eastAsia="en-GB"/>
        </w:rPr>
        <w:t>Hymns to Isis</w:t>
      </w:r>
      <w:r w:rsidRPr="00A3275E">
        <w:rPr>
          <w:rFonts w:ascii="Times New Roman" w:eastAsia="Times New Roman" w:hAnsi="Times New Roman" w:cs="Times New Roman"/>
          <w:lang w:eastAsia="en-GB"/>
        </w:rPr>
        <w:t xml:space="preserve">, three inscriptional hymns to the goddess, nine aretalogies, relevant extracts from Apuleius, and the Isis litany from </w:t>
      </w:r>
      <w:r w:rsidRPr="00A3275E">
        <w:rPr>
          <w:rFonts w:ascii="Times New Roman" w:eastAsia="Times New Roman" w:hAnsi="Times New Roman" w:cs="Times New Roman"/>
          <w:i/>
          <w:iCs/>
          <w:lang w:eastAsia="en-GB"/>
        </w:rPr>
        <w:t xml:space="preserve">P.Oxy. </w:t>
      </w:r>
      <w:r w:rsidRPr="00A3275E">
        <w:rPr>
          <w:rFonts w:ascii="Times New Roman" w:eastAsia="Times New Roman" w:hAnsi="Times New Roman" w:cs="Times New Roman"/>
          <w:lang w:eastAsia="en-GB"/>
        </w:rPr>
        <w:t>1380</w:t>
      </w:r>
      <w:r w:rsidR="00A926E5">
        <w:rPr>
          <w:rFonts w:ascii="Times New Roman" w:eastAsia="Times New Roman" w:hAnsi="Times New Roman" w:cs="Times New Roman"/>
          <w:lang w:eastAsia="en-GB"/>
        </w:rPr>
        <w:t xml:space="preserve"> (pp. 181-233)</w:t>
      </w:r>
      <w:r w:rsidRPr="00A3275E">
        <w:rPr>
          <w:rFonts w:ascii="Times New Roman" w:eastAsia="Times New Roman" w:hAnsi="Times New Roman" w:cs="Times New Roman"/>
          <w:lang w:eastAsia="en-GB"/>
        </w:rPr>
        <w:t>.</w:t>
      </w:r>
    </w:p>
    <w:p w14:paraId="10EA3E01" w14:textId="77777777" w:rsidR="00641118" w:rsidRPr="00A3275E" w:rsidRDefault="00641118" w:rsidP="007D2B36">
      <w:pPr>
        <w:jc w:val="both"/>
        <w:rPr>
          <w:rFonts w:ascii="Times New Roman" w:eastAsia="Times New Roman" w:hAnsi="Times New Roman" w:cs="Times New Roman"/>
          <w:lang w:eastAsia="en-GB"/>
        </w:rPr>
      </w:pPr>
    </w:p>
    <w:p w14:paraId="2403C7F6" w14:textId="4CF1318B" w:rsidR="00297DF3" w:rsidRDefault="00990AD2" w:rsidP="007D2B36">
      <w:pPr>
        <w:jc w:val="both"/>
        <w:rPr>
          <w:rFonts w:ascii="Times New Roman" w:hAnsi="Times New Roman" w:cs="Times New Roman"/>
          <w:i/>
          <w:iCs/>
        </w:rPr>
      </w:pPr>
      <w:r w:rsidRPr="00A3275E">
        <w:rPr>
          <w:rFonts w:ascii="Times New Roman" w:hAnsi="Times New Roman" w:cs="Times New Roman"/>
        </w:rPr>
        <w:t xml:space="preserve">Philologists will </w:t>
      </w:r>
      <w:r w:rsidR="00CE261A" w:rsidRPr="00A3275E">
        <w:rPr>
          <w:rFonts w:ascii="Times New Roman" w:hAnsi="Times New Roman" w:cs="Times New Roman"/>
        </w:rPr>
        <w:t xml:space="preserve">certainly </w:t>
      </w:r>
      <w:r w:rsidRPr="00A3275E">
        <w:rPr>
          <w:rFonts w:ascii="Times New Roman" w:hAnsi="Times New Roman" w:cs="Times New Roman"/>
        </w:rPr>
        <w:t xml:space="preserve">welcome a </w:t>
      </w:r>
      <w:r w:rsidR="002E30D8">
        <w:rPr>
          <w:rFonts w:ascii="Times New Roman" w:hAnsi="Times New Roman" w:cs="Times New Roman"/>
        </w:rPr>
        <w:t xml:space="preserve">wonderfully detailed </w:t>
      </w:r>
      <w:r w:rsidRPr="00A3275E">
        <w:rPr>
          <w:rFonts w:ascii="Times New Roman" w:hAnsi="Times New Roman" w:cs="Times New Roman"/>
        </w:rPr>
        <w:t>260-page study on just 19 verses</w:t>
      </w:r>
      <w:r w:rsidR="00CE261A" w:rsidRPr="00A3275E">
        <w:rPr>
          <w:rFonts w:ascii="Times New Roman" w:hAnsi="Times New Roman" w:cs="Times New Roman"/>
        </w:rPr>
        <w:t xml:space="preserve"> and will excuse </w:t>
      </w:r>
      <w:r w:rsidR="002F3E03" w:rsidRPr="00A3275E">
        <w:rPr>
          <w:rFonts w:ascii="Times New Roman" w:hAnsi="Times New Roman" w:cs="Times New Roman"/>
        </w:rPr>
        <w:t xml:space="preserve">the </w:t>
      </w:r>
      <w:r w:rsidR="00E26B8E" w:rsidRPr="00A3275E">
        <w:rPr>
          <w:rFonts w:ascii="Times New Roman" w:hAnsi="Times New Roman" w:cs="Times New Roman"/>
        </w:rPr>
        <w:t xml:space="preserve">frequent </w:t>
      </w:r>
      <w:r w:rsidR="00E3504F" w:rsidRPr="00A3275E">
        <w:rPr>
          <w:rFonts w:ascii="Times New Roman" w:hAnsi="Times New Roman" w:cs="Times New Roman"/>
        </w:rPr>
        <w:t>repetition</w:t>
      </w:r>
      <w:r w:rsidR="002D00E6">
        <w:rPr>
          <w:rFonts w:ascii="Times New Roman" w:hAnsi="Times New Roman" w:cs="Times New Roman"/>
        </w:rPr>
        <w:t xml:space="preserve"> </w:t>
      </w:r>
      <w:r w:rsidR="002D00E6" w:rsidRPr="00A3275E">
        <w:rPr>
          <w:rFonts w:ascii="Times New Roman" w:hAnsi="Times New Roman" w:cs="Times New Roman"/>
        </w:rPr>
        <w:t xml:space="preserve">of </w:t>
      </w:r>
      <w:r w:rsidR="002D00E6" w:rsidRPr="00A3275E">
        <w:rPr>
          <w:rFonts w:ascii="Times New Roman" w:hAnsi="Times New Roman" w:cs="Times New Roman"/>
          <w:i/>
          <w:iCs/>
        </w:rPr>
        <w:t>loci similes</w:t>
      </w:r>
      <w:r w:rsidR="00E3504F" w:rsidRPr="00A3275E">
        <w:rPr>
          <w:rFonts w:ascii="Times New Roman" w:hAnsi="Times New Roman" w:cs="Times New Roman"/>
        </w:rPr>
        <w:t xml:space="preserve"> throughout the various sections</w:t>
      </w:r>
      <w:r w:rsidR="002D00E6">
        <w:rPr>
          <w:rFonts w:ascii="Times New Roman" w:hAnsi="Times New Roman" w:cs="Times New Roman"/>
        </w:rPr>
        <w:t xml:space="preserve"> of the book</w:t>
      </w:r>
      <w:r w:rsidR="00E3504F" w:rsidRPr="00A3275E">
        <w:rPr>
          <w:rFonts w:ascii="Times New Roman" w:hAnsi="Times New Roman" w:cs="Times New Roman"/>
        </w:rPr>
        <w:t xml:space="preserve"> </w:t>
      </w:r>
      <w:r w:rsidR="00E26B8E" w:rsidRPr="00A3275E">
        <w:rPr>
          <w:rFonts w:ascii="Times New Roman" w:hAnsi="Times New Roman" w:cs="Times New Roman"/>
        </w:rPr>
        <w:t xml:space="preserve">and the occasional presence of typos (I counted 31, mostly in the Greek). </w:t>
      </w:r>
      <w:r w:rsidR="00D02C58">
        <w:rPr>
          <w:rFonts w:ascii="Times New Roman" w:hAnsi="Times New Roman" w:cs="Times New Roman"/>
        </w:rPr>
        <w:t xml:space="preserve">Overall, whilst </w:t>
      </w:r>
      <w:r w:rsidR="00036A03">
        <w:rPr>
          <w:rFonts w:ascii="Times New Roman" w:hAnsi="Times New Roman" w:cs="Times New Roman"/>
        </w:rPr>
        <w:t>there is</w:t>
      </w:r>
      <w:r w:rsidR="00D02C58">
        <w:rPr>
          <w:rFonts w:ascii="Times New Roman" w:hAnsi="Times New Roman" w:cs="Times New Roman"/>
        </w:rPr>
        <w:t xml:space="preserve"> little </w:t>
      </w:r>
      <w:r w:rsidR="00D53075">
        <w:rPr>
          <w:rFonts w:ascii="Times New Roman" w:hAnsi="Times New Roman" w:cs="Times New Roman"/>
        </w:rPr>
        <w:t>attempt to link the poet</w:t>
      </w:r>
      <w:r w:rsidR="00D02C58">
        <w:rPr>
          <w:rFonts w:ascii="Times New Roman" w:hAnsi="Times New Roman" w:cs="Times New Roman"/>
        </w:rPr>
        <w:t>’s corpus</w:t>
      </w:r>
      <w:r w:rsidR="00D53075">
        <w:rPr>
          <w:rFonts w:ascii="Times New Roman" w:hAnsi="Times New Roman" w:cs="Times New Roman"/>
        </w:rPr>
        <w:t xml:space="preserve"> to the contemporary historical context </w:t>
      </w:r>
      <w:r w:rsidR="002E0FDE">
        <w:rPr>
          <w:rFonts w:ascii="Times New Roman" w:hAnsi="Times New Roman" w:cs="Times New Roman"/>
        </w:rPr>
        <w:t xml:space="preserve">and </w:t>
      </w:r>
      <w:r w:rsidR="00B66423">
        <w:rPr>
          <w:rFonts w:ascii="Times New Roman" w:hAnsi="Times New Roman" w:cs="Times New Roman"/>
        </w:rPr>
        <w:t xml:space="preserve">the book </w:t>
      </w:r>
      <w:r w:rsidR="00D02C58">
        <w:rPr>
          <w:rFonts w:ascii="Times New Roman" w:hAnsi="Times New Roman" w:cs="Times New Roman"/>
        </w:rPr>
        <w:t xml:space="preserve">does not discuss </w:t>
      </w:r>
      <w:r w:rsidR="00D53075">
        <w:rPr>
          <w:rFonts w:ascii="Times New Roman" w:hAnsi="Times New Roman" w:cs="Times New Roman"/>
        </w:rPr>
        <w:t>the</w:t>
      </w:r>
      <w:r w:rsidR="00D162B1" w:rsidRPr="00A3275E">
        <w:rPr>
          <w:rFonts w:ascii="Times New Roman" w:hAnsi="Times New Roman" w:cs="Times New Roman"/>
        </w:rPr>
        <w:t xml:space="preserve"> possible</w:t>
      </w:r>
      <w:r w:rsidR="00684B3F" w:rsidRPr="00A3275E">
        <w:rPr>
          <w:rFonts w:ascii="Times New Roman" w:hAnsi="Times New Roman" w:cs="Times New Roman"/>
        </w:rPr>
        <w:t xml:space="preserve"> performa</w:t>
      </w:r>
      <w:r w:rsidR="00D162B1" w:rsidRPr="00A3275E">
        <w:rPr>
          <w:rFonts w:ascii="Times New Roman" w:hAnsi="Times New Roman" w:cs="Times New Roman"/>
        </w:rPr>
        <w:t xml:space="preserve">tive </w:t>
      </w:r>
      <w:r w:rsidR="005B5B76">
        <w:rPr>
          <w:rFonts w:ascii="Times New Roman" w:hAnsi="Times New Roman" w:cs="Times New Roman"/>
        </w:rPr>
        <w:t>setting</w:t>
      </w:r>
      <w:r w:rsidR="00D53075">
        <w:rPr>
          <w:rFonts w:ascii="Times New Roman" w:hAnsi="Times New Roman" w:cs="Times New Roman"/>
        </w:rPr>
        <w:t xml:space="preserve"> of the hymn</w:t>
      </w:r>
      <w:r w:rsidR="001D5133" w:rsidRPr="00A3275E">
        <w:rPr>
          <w:rFonts w:ascii="Times New Roman" w:hAnsi="Times New Roman" w:cs="Times New Roman"/>
        </w:rPr>
        <w:t xml:space="preserve">, </w:t>
      </w:r>
      <w:r w:rsidR="00036A03">
        <w:rPr>
          <w:rFonts w:ascii="Times New Roman" w:hAnsi="Times New Roman" w:cs="Times New Roman"/>
        </w:rPr>
        <w:t>Lanna has certainly succeded in</w:t>
      </w:r>
      <w:r w:rsidR="00342B8C">
        <w:rPr>
          <w:rFonts w:ascii="Times New Roman" w:hAnsi="Times New Roman" w:cs="Times New Roman"/>
        </w:rPr>
        <w:t xml:space="preserve"> provid</w:t>
      </w:r>
      <w:r w:rsidR="00036A03">
        <w:rPr>
          <w:rFonts w:ascii="Times New Roman" w:hAnsi="Times New Roman" w:cs="Times New Roman"/>
        </w:rPr>
        <w:t>ing</w:t>
      </w:r>
      <w:r w:rsidR="00876F0B">
        <w:rPr>
          <w:rFonts w:ascii="Times New Roman" w:hAnsi="Times New Roman" w:cs="Times New Roman"/>
        </w:rPr>
        <w:t xml:space="preserve"> </w:t>
      </w:r>
      <w:r w:rsidR="00E26B8E" w:rsidRPr="00A3275E">
        <w:rPr>
          <w:rFonts w:ascii="Times New Roman" w:hAnsi="Times New Roman" w:cs="Times New Roman"/>
        </w:rPr>
        <w:t>a good introduction to the cult of Isis in the Graeco-Roman world and a</w:t>
      </w:r>
      <w:r w:rsidR="00941081">
        <w:rPr>
          <w:rFonts w:ascii="Times New Roman" w:hAnsi="Times New Roman" w:cs="Times New Roman"/>
        </w:rPr>
        <w:t xml:space="preserve">n excellent </w:t>
      </w:r>
      <w:r w:rsidR="00E26B8E" w:rsidRPr="00A3275E">
        <w:rPr>
          <w:rFonts w:ascii="Times New Roman" w:hAnsi="Times New Roman" w:cs="Times New Roman"/>
        </w:rPr>
        <w:t xml:space="preserve">philological commentary to Mesomedes’ </w:t>
      </w:r>
      <w:r w:rsidR="00E26B8E" w:rsidRPr="00A3275E">
        <w:rPr>
          <w:rFonts w:ascii="Times New Roman" w:hAnsi="Times New Roman" w:cs="Times New Roman"/>
          <w:i/>
          <w:iCs/>
        </w:rPr>
        <w:t>Hymn to Isis.</w:t>
      </w:r>
    </w:p>
    <w:p w14:paraId="7C053C6E" w14:textId="6FEC4949" w:rsidR="007D2B36" w:rsidRDefault="007D2B36">
      <w:pPr>
        <w:rPr>
          <w:rFonts w:ascii="Times New Roman" w:hAnsi="Times New Roman" w:cs="Times New Roman"/>
          <w:i/>
          <w:iCs/>
        </w:rPr>
      </w:pPr>
    </w:p>
    <w:p w14:paraId="56C46323" w14:textId="1C9106F4" w:rsidR="007D2B36" w:rsidRDefault="007D2B36">
      <w:pPr>
        <w:rPr>
          <w:rFonts w:ascii="Times New Roman" w:hAnsi="Times New Roman" w:cs="Times New Roman"/>
        </w:rPr>
      </w:pPr>
      <w:r>
        <w:rPr>
          <w:rFonts w:ascii="Times New Roman" w:hAnsi="Times New Roman" w:cs="Times New Roman"/>
        </w:rPr>
        <w:t>University of Liverpool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D2B36">
        <w:rPr>
          <w:rFonts w:ascii="Times New Roman" w:hAnsi="Times New Roman" w:cs="Times New Roman"/>
          <w:caps/>
        </w:rPr>
        <w:t>Marco Perale</w:t>
      </w:r>
    </w:p>
    <w:p w14:paraId="02C4877A" w14:textId="60AA0F7D" w:rsidR="007D2B36" w:rsidRPr="007D2B36" w:rsidRDefault="007D2B3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perale@liverpool.ac.uk</w:t>
      </w:r>
    </w:p>
    <w:sectPr w:rsidR="007D2B36" w:rsidRPr="007D2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88"/>
    <w:rsid w:val="00011DDE"/>
    <w:rsid w:val="00013F43"/>
    <w:rsid w:val="00026DE0"/>
    <w:rsid w:val="00036A03"/>
    <w:rsid w:val="00037267"/>
    <w:rsid w:val="000515AA"/>
    <w:rsid w:val="00053B73"/>
    <w:rsid w:val="000724ED"/>
    <w:rsid w:val="000A294A"/>
    <w:rsid w:val="000A53D3"/>
    <w:rsid w:val="000A72E8"/>
    <w:rsid w:val="000B7063"/>
    <w:rsid w:val="000E6984"/>
    <w:rsid w:val="0013504C"/>
    <w:rsid w:val="00135521"/>
    <w:rsid w:val="00172F8B"/>
    <w:rsid w:val="00176E2E"/>
    <w:rsid w:val="00197659"/>
    <w:rsid w:val="001A1ECF"/>
    <w:rsid w:val="001B3E0B"/>
    <w:rsid w:val="001C14E9"/>
    <w:rsid w:val="001D5133"/>
    <w:rsid w:val="00214445"/>
    <w:rsid w:val="00225B5A"/>
    <w:rsid w:val="002638A8"/>
    <w:rsid w:val="0027123E"/>
    <w:rsid w:val="002832B6"/>
    <w:rsid w:val="00284483"/>
    <w:rsid w:val="002847A6"/>
    <w:rsid w:val="00291EFB"/>
    <w:rsid w:val="00297433"/>
    <w:rsid w:val="00297DF3"/>
    <w:rsid w:val="002A1763"/>
    <w:rsid w:val="002A1B69"/>
    <w:rsid w:val="002A39DC"/>
    <w:rsid w:val="002B3C8F"/>
    <w:rsid w:val="002B78A0"/>
    <w:rsid w:val="002D00E6"/>
    <w:rsid w:val="002E0FDE"/>
    <w:rsid w:val="002E30D8"/>
    <w:rsid w:val="002E5FD8"/>
    <w:rsid w:val="002F0641"/>
    <w:rsid w:val="002F2DDE"/>
    <w:rsid w:val="002F3E03"/>
    <w:rsid w:val="002F4898"/>
    <w:rsid w:val="00314F9B"/>
    <w:rsid w:val="00320837"/>
    <w:rsid w:val="00342B8C"/>
    <w:rsid w:val="00347589"/>
    <w:rsid w:val="00354FD6"/>
    <w:rsid w:val="003725DD"/>
    <w:rsid w:val="00395376"/>
    <w:rsid w:val="003B1178"/>
    <w:rsid w:val="003E1D2C"/>
    <w:rsid w:val="0040211E"/>
    <w:rsid w:val="004442ED"/>
    <w:rsid w:val="00444EAE"/>
    <w:rsid w:val="0046591B"/>
    <w:rsid w:val="004817AF"/>
    <w:rsid w:val="004A539D"/>
    <w:rsid w:val="004C6E23"/>
    <w:rsid w:val="004E712E"/>
    <w:rsid w:val="00500644"/>
    <w:rsid w:val="00507AF6"/>
    <w:rsid w:val="00522B4A"/>
    <w:rsid w:val="00542997"/>
    <w:rsid w:val="00544A6D"/>
    <w:rsid w:val="00552823"/>
    <w:rsid w:val="005630BF"/>
    <w:rsid w:val="005701FE"/>
    <w:rsid w:val="005818A0"/>
    <w:rsid w:val="00582576"/>
    <w:rsid w:val="005953EF"/>
    <w:rsid w:val="005A7530"/>
    <w:rsid w:val="005B1507"/>
    <w:rsid w:val="005B5190"/>
    <w:rsid w:val="005B5B76"/>
    <w:rsid w:val="005C0A29"/>
    <w:rsid w:val="005C5E06"/>
    <w:rsid w:val="005C740B"/>
    <w:rsid w:val="005D3491"/>
    <w:rsid w:val="005D3F57"/>
    <w:rsid w:val="005D50AA"/>
    <w:rsid w:val="005D6D15"/>
    <w:rsid w:val="00604934"/>
    <w:rsid w:val="00610BBD"/>
    <w:rsid w:val="006247C2"/>
    <w:rsid w:val="00641118"/>
    <w:rsid w:val="00642876"/>
    <w:rsid w:val="0064489B"/>
    <w:rsid w:val="00655C8E"/>
    <w:rsid w:val="0067697C"/>
    <w:rsid w:val="00684B3F"/>
    <w:rsid w:val="00687D3D"/>
    <w:rsid w:val="0069203E"/>
    <w:rsid w:val="006B276A"/>
    <w:rsid w:val="006C713A"/>
    <w:rsid w:val="006E212D"/>
    <w:rsid w:val="006E437F"/>
    <w:rsid w:val="006F3267"/>
    <w:rsid w:val="00716B2B"/>
    <w:rsid w:val="0073350F"/>
    <w:rsid w:val="0074226F"/>
    <w:rsid w:val="007525EE"/>
    <w:rsid w:val="00760804"/>
    <w:rsid w:val="00760D38"/>
    <w:rsid w:val="00784B5B"/>
    <w:rsid w:val="007A5F88"/>
    <w:rsid w:val="007D2B36"/>
    <w:rsid w:val="007D555B"/>
    <w:rsid w:val="007F0705"/>
    <w:rsid w:val="007F6B52"/>
    <w:rsid w:val="00801E3B"/>
    <w:rsid w:val="00802AE3"/>
    <w:rsid w:val="00815736"/>
    <w:rsid w:val="00821B39"/>
    <w:rsid w:val="0084376C"/>
    <w:rsid w:val="00845E03"/>
    <w:rsid w:val="00853DEB"/>
    <w:rsid w:val="00876F0B"/>
    <w:rsid w:val="008871E0"/>
    <w:rsid w:val="008925FE"/>
    <w:rsid w:val="008A0C80"/>
    <w:rsid w:val="008A0CC6"/>
    <w:rsid w:val="008A665B"/>
    <w:rsid w:val="008C5CBE"/>
    <w:rsid w:val="008D6ECF"/>
    <w:rsid w:val="008E2D41"/>
    <w:rsid w:val="008F5DB1"/>
    <w:rsid w:val="008F62F4"/>
    <w:rsid w:val="0090588B"/>
    <w:rsid w:val="00906723"/>
    <w:rsid w:val="009240B8"/>
    <w:rsid w:val="00930ADC"/>
    <w:rsid w:val="009325A6"/>
    <w:rsid w:val="00941081"/>
    <w:rsid w:val="00941084"/>
    <w:rsid w:val="00942337"/>
    <w:rsid w:val="00952385"/>
    <w:rsid w:val="00990AD2"/>
    <w:rsid w:val="009970C6"/>
    <w:rsid w:val="009A1166"/>
    <w:rsid w:val="009A6486"/>
    <w:rsid w:val="009A7A90"/>
    <w:rsid w:val="009B7E8C"/>
    <w:rsid w:val="009C417A"/>
    <w:rsid w:val="00A014EA"/>
    <w:rsid w:val="00A01610"/>
    <w:rsid w:val="00A02BF2"/>
    <w:rsid w:val="00A055CC"/>
    <w:rsid w:val="00A1131D"/>
    <w:rsid w:val="00A140DF"/>
    <w:rsid w:val="00A2675D"/>
    <w:rsid w:val="00A321B9"/>
    <w:rsid w:val="00A3275E"/>
    <w:rsid w:val="00A36388"/>
    <w:rsid w:val="00A62232"/>
    <w:rsid w:val="00A643B4"/>
    <w:rsid w:val="00A66CF7"/>
    <w:rsid w:val="00A806F9"/>
    <w:rsid w:val="00A83D51"/>
    <w:rsid w:val="00A926E5"/>
    <w:rsid w:val="00A9606A"/>
    <w:rsid w:val="00AB2A5D"/>
    <w:rsid w:val="00AC40D5"/>
    <w:rsid w:val="00AD1C57"/>
    <w:rsid w:val="00B00BEE"/>
    <w:rsid w:val="00B11F18"/>
    <w:rsid w:val="00B3782E"/>
    <w:rsid w:val="00B437CC"/>
    <w:rsid w:val="00B66423"/>
    <w:rsid w:val="00B76E31"/>
    <w:rsid w:val="00B84FAD"/>
    <w:rsid w:val="00B920DF"/>
    <w:rsid w:val="00BA12DD"/>
    <w:rsid w:val="00BA16D3"/>
    <w:rsid w:val="00BB4420"/>
    <w:rsid w:val="00BC3145"/>
    <w:rsid w:val="00BD41C0"/>
    <w:rsid w:val="00BE6392"/>
    <w:rsid w:val="00BF160E"/>
    <w:rsid w:val="00C01E33"/>
    <w:rsid w:val="00C03362"/>
    <w:rsid w:val="00C12516"/>
    <w:rsid w:val="00C1423E"/>
    <w:rsid w:val="00C321D0"/>
    <w:rsid w:val="00C36F9E"/>
    <w:rsid w:val="00C56845"/>
    <w:rsid w:val="00C61CB8"/>
    <w:rsid w:val="00C7102E"/>
    <w:rsid w:val="00C82AFF"/>
    <w:rsid w:val="00C850AF"/>
    <w:rsid w:val="00C87609"/>
    <w:rsid w:val="00C91B89"/>
    <w:rsid w:val="00CA6522"/>
    <w:rsid w:val="00CC3FDF"/>
    <w:rsid w:val="00CE261A"/>
    <w:rsid w:val="00CE3B3A"/>
    <w:rsid w:val="00CF38C6"/>
    <w:rsid w:val="00CF49BA"/>
    <w:rsid w:val="00D02C58"/>
    <w:rsid w:val="00D162B1"/>
    <w:rsid w:val="00D205D5"/>
    <w:rsid w:val="00D53075"/>
    <w:rsid w:val="00D5378A"/>
    <w:rsid w:val="00D63C90"/>
    <w:rsid w:val="00D777FD"/>
    <w:rsid w:val="00D8028C"/>
    <w:rsid w:val="00D9363D"/>
    <w:rsid w:val="00D9503A"/>
    <w:rsid w:val="00D96EB0"/>
    <w:rsid w:val="00DA39AD"/>
    <w:rsid w:val="00DB3E07"/>
    <w:rsid w:val="00DB76D0"/>
    <w:rsid w:val="00DF4CF4"/>
    <w:rsid w:val="00DF6AA8"/>
    <w:rsid w:val="00E04669"/>
    <w:rsid w:val="00E20FB4"/>
    <w:rsid w:val="00E22AEE"/>
    <w:rsid w:val="00E26B8E"/>
    <w:rsid w:val="00E30180"/>
    <w:rsid w:val="00E3504F"/>
    <w:rsid w:val="00E4532C"/>
    <w:rsid w:val="00E514C5"/>
    <w:rsid w:val="00E55F3A"/>
    <w:rsid w:val="00E83522"/>
    <w:rsid w:val="00E90979"/>
    <w:rsid w:val="00EB0E83"/>
    <w:rsid w:val="00EB1713"/>
    <w:rsid w:val="00EB7D62"/>
    <w:rsid w:val="00EC4BD9"/>
    <w:rsid w:val="00EE6D82"/>
    <w:rsid w:val="00F0234E"/>
    <w:rsid w:val="00F02ECA"/>
    <w:rsid w:val="00F03397"/>
    <w:rsid w:val="00F06410"/>
    <w:rsid w:val="00F07CA8"/>
    <w:rsid w:val="00F1384A"/>
    <w:rsid w:val="00F146CC"/>
    <w:rsid w:val="00F226E3"/>
    <w:rsid w:val="00FA4F73"/>
    <w:rsid w:val="00FA6F1B"/>
    <w:rsid w:val="00FB25AA"/>
    <w:rsid w:val="00FB7A1B"/>
    <w:rsid w:val="00FE1E92"/>
    <w:rsid w:val="00FF3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0BCCA5"/>
  <w15:chartTrackingRefBased/>
  <w15:docId w15:val="{A979EF23-FA36-3E41-9DEE-6FC422C7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88B"/>
    <w:pPr>
      <w:spacing w:before="100" w:beforeAutospacing="1" w:after="100" w:afterAutospacing="1"/>
    </w:pPr>
    <w:rPr>
      <w:rFonts w:ascii="Times New Roman" w:eastAsia="Times New Roman" w:hAnsi="Times New Roman" w:cs="Times New Roman"/>
      <w:lang w:eastAsia="en-GB"/>
    </w:rPr>
  </w:style>
  <w:style w:type="character" w:customStyle="1" w:styleId="text-node">
    <w:name w:val="text-node"/>
    <w:basedOn w:val="DefaultParagraphFont"/>
    <w:rsid w:val="008A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8969">
      <w:bodyDiv w:val="1"/>
      <w:marLeft w:val="0"/>
      <w:marRight w:val="0"/>
      <w:marTop w:val="0"/>
      <w:marBottom w:val="0"/>
      <w:divBdr>
        <w:top w:val="none" w:sz="0" w:space="0" w:color="auto"/>
        <w:left w:val="none" w:sz="0" w:space="0" w:color="auto"/>
        <w:bottom w:val="none" w:sz="0" w:space="0" w:color="auto"/>
        <w:right w:val="none" w:sz="0" w:space="0" w:color="auto"/>
      </w:divBdr>
      <w:divsChild>
        <w:div w:id="1289168409">
          <w:marLeft w:val="0"/>
          <w:marRight w:val="0"/>
          <w:marTop w:val="0"/>
          <w:marBottom w:val="0"/>
          <w:divBdr>
            <w:top w:val="none" w:sz="0" w:space="0" w:color="auto"/>
            <w:left w:val="none" w:sz="0" w:space="0" w:color="auto"/>
            <w:bottom w:val="none" w:sz="0" w:space="0" w:color="auto"/>
            <w:right w:val="none" w:sz="0" w:space="0" w:color="auto"/>
          </w:divBdr>
          <w:divsChild>
            <w:div w:id="713625770">
              <w:marLeft w:val="0"/>
              <w:marRight w:val="0"/>
              <w:marTop w:val="0"/>
              <w:marBottom w:val="0"/>
              <w:divBdr>
                <w:top w:val="none" w:sz="0" w:space="0" w:color="auto"/>
                <w:left w:val="none" w:sz="0" w:space="0" w:color="auto"/>
                <w:bottom w:val="none" w:sz="0" w:space="0" w:color="auto"/>
                <w:right w:val="none" w:sz="0" w:space="0" w:color="auto"/>
              </w:divBdr>
              <w:divsChild>
                <w:div w:id="23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1881">
      <w:bodyDiv w:val="1"/>
      <w:marLeft w:val="0"/>
      <w:marRight w:val="0"/>
      <w:marTop w:val="0"/>
      <w:marBottom w:val="0"/>
      <w:divBdr>
        <w:top w:val="none" w:sz="0" w:space="0" w:color="auto"/>
        <w:left w:val="none" w:sz="0" w:space="0" w:color="auto"/>
        <w:bottom w:val="none" w:sz="0" w:space="0" w:color="auto"/>
        <w:right w:val="none" w:sz="0" w:space="0" w:color="auto"/>
      </w:divBdr>
    </w:div>
    <w:div w:id="488210097">
      <w:bodyDiv w:val="1"/>
      <w:marLeft w:val="0"/>
      <w:marRight w:val="0"/>
      <w:marTop w:val="0"/>
      <w:marBottom w:val="0"/>
      <w:divBdr>
        <w:top w:val="none" w:sz="0" w:space="0" w:color="auto"/>
        <w:left w:val="none" w:sz="0" w:space="0" w:color="auto"/>
        <w:bottom w:val="none" w:sz="0" w:space="0" w:color="auto"/>
        <w:right w:val="none" w:sz="0" w:space="0" w:color="auto"/>
      </w:divBdr>
    </w:div>
    <w:div w:id="1109859128">
      <w:bodyDiv w:val="1"/>
      <w:marLeft w:val="0"/>
      <w:marRight w:val="0"/>
      <w:marTop w:val="0"/>
      <w:marBottom w:val="0"/>
      <w:divBdr>
        <w:top w:val="none" w:sz="0" w:space="0" w:color="auto"/>
        <w:left w:val="none" w:sz="0" w:space="0" w:color="auto"/>
        <w:bottom w:val="none" w:sz="0" w:space="0" w:color="auto"/>
        <w:right w:val="none" w:sz="0" w:space="0" w:color="auto"/>
      </w:divBdr>
    </w:div>
    <w:div w:id="1180512091">
      <w:bodyDiv w:val="1"/>
      <w:marLeft w:val="0"/>
      <w:marRight w:val="0"/>
      <w:marTop w:val="0"/>
      <w:marBottom w:val="0"/>
      <w:divBdr>
        <w:top w:val="none" w:sz="0" w:space="0" w:color="auto"/>
        <w:left w:val="none" w:sz="0" w:space="0" w:color="auto"/>
        <w:bottom w:val="none" w:sz="0" w:space="0" w:color="auto"/>
        <w:right w:val="none" w:sz="0" w:space="0" w:color="auto"/>
      </w:divBdr>
    </w:div>
    <w:div w:id="16648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3</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Perale, Marco</dc:creator>
  <cp:keywords/>
  <dc:description/>
  <cp:lastModifiedBy>Perale, Marco</cp:lastModifiedBy>
  <cp:revision>210</cp:revision>
  <dcterms:created xsi:type="dcterms:W3CDTF">2021-08-25T08:38:00Z</dcterms:created>
  <dcterms:modified xsi:type="dcterms:W3CDTF">2021-09-01T16:59:00Z</dcterms:modified>
</cp:coreProperties>
</file>