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5DD3" w14:textId="558B8EB2" w:rsidR="00351377" w:rsidRPr="00A60C32" w:rsidRDefault="00351377" w:rsidP="0035137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60C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Exploring the process of adjustment following partner death in young</w:t>
      </w:r>
      <w:r w:rsidR="008B76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er</w:t>
      </w:r>
      <w:r w:rsidRPr="00A60C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widowed individuals: A qualitative systematic review</w:t>
      </w:r>
    </w:p>
    <w:p w14:paraId="6155892F" w14:textId="77777777" w:rsidR="00003A2B" w:rsidRDefault="00003A2B" w:rsidP="00DB0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FD42FF" w14:textId="77777777" w:rsidR="00003A2B" w:rsidRDefault="00003A2B" w:rsidP="00003A2B">
      <w:pPr>
        <w:pStyle w:val="Authornames"/>
      </w:pPr>
      <w:r>
        <w:rPr>
          <w:sz w:val="24"/>
          <w:szCs w:val="22"/>
        </w:rPr>
        <w:t>E.</w:t>
      </w:r>
      <w:r w:rsidRPr="0084211C">
        <w:rPr>
          <w:sz w:val="24"/>
          <w:szCs w:val="22"/>
        </w:rPr>
        <w:t xml:space="preserve"> Anderson</w:t>
      </w:r>
      <w:r w:rsidRPr="0084211C">
        <w:rPr>
          <w:sz w:val="24"/>
          <w:szCs w:val="22"/>
          <w:vertAlign w:val="superscript"/>
        </w:rPr>
        <w:t>a</w:t>
      </w:r>
      <w:r>
        <w:t>*</w:t>
      </w:r>
      <w:r w:rsidRPr="00F30B7D">
        <w:rPr>
          <w:sz w:val="24"/>
        </w:rPr>
        <w:t xml:space="preserve"> </w:t>
      </w:r>
      <w:r>
        <w:rPr>
          <w:sz w:val="24"/>
        </w:rPr>
        <w:t>J. Van Vuuren</w:t>
      </w:r>
      <w:r w:rsidRPr="00394920">
        <w:rPr>
          <w:vertAlign w:val="superscript"/>
        </w:rPr>
        <w:t>a</w:t>
      </w:r>
      <w:r>
        <w:rPr>
          <w:vertAlign w:val="superscript"/>
        </w:rPr>
        <w:t xml:space="preserve">  </w:t>
      </w:r>
      <w:r>
        <w:rPr>
          <w:sz w:val="24"/>
        </w:rPr>
        <w:t>K. M. Bennett</w:t>
      </w:r>
      <w:r w:rsidRPr="00637A5C">
        <w:rPr>
          <w:vertAlign w:val="superscript"/>
        </w:rPr>
        <w:t xml:space="preserve"> </w:t>
      </w:r>
      <w:r w:rsidRPr="00394920">
        <w:rPr>
          <w:vertAlign w:val="superscript"/>
        </w:rPr>
        <w:t>b</w:t>
      </w:r>
      <w:r w:rsidRPr="00637A5C">
        <w:rPr>
          <w:sz w:val="24"/>
        </w:rPr>
        <w:t xml:space="preserve"> </w:t>
      </w:r>
      <w:r>
        <w:rPr>
          <w:sz w:val="24"/>
        </w:rPr>
        <w:t>L. K. Soulsby</w:t>
      </w:r>
      <w:r w:rsidRPr="00394920">
        <w:rPr>
          <w:vertAlign w:val="superscript"/>
        </w:rPr>
        <w:t xml:space="preserve"> b</w:t>
      </w:r>
      <w:r w:rsidRPr="00637A5C">
        <w:rPr>
          <w:sz w:val="24"/>
        </w:rPr>
        <w:t xml:space="preserve"> </w:t>
      </w:r>
    </w:p>
    <w:p w14:paraId="4DFFFB44" w14:textId="77777777" w:rsidR="00003A2B" w:rsidRDefault="00003A2B" w:rsidP="00003A2B">
      <w:pPr>
        <w:pStyle w:val="Affiliation"/>
      </w:pPr>
      <w:r w:rsidRPr="00394920">
        <w:rPr>
          <w:vertAlign w:val="superscript"/>
        </w:rPr>
        <w:t>a</w:t>
      </w:r>
      <w:r>
        <w:t>Department of Primary Care and Mental Health, University of Liverpool, Liverpool, United Kingdom;</w:t>
      </w:r>
      <w:r w:rsidRPr="003152C8">
        <w:t xml:space="preserve"> </w:t>
      </w:r>
      <w:r w:rsidRPr="00394920">
        <w:rPr>
          <w:vertAlign w:val="superscript"/>
        </w:rPr>
        <w:t>b</w:t>
      </w:r>
      <w:r>
        <w:t>Department of Psychology, University Liverpool, Liverpool, United Kingdom</w:t>
      </w:r>
    </w:p>
    <w:p w14:paraId="7057363E" w14:textId="77777777" w:rsidR="00003A2B" w:rsidRDefault="00003A2B" w:rsidP="00003A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5CC8E0DB" w14:textId="77777777" w:rsidR="00003A2B" w:rsidRPr="00F849D0" w:rsidRDefault="00003A2B" w:rsidP="00003A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726F9" w14:textId="77777777" w:rsidR="00003A2B" w:rsidRDefault="00003A2B" w:rsidP="00003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details:</w:t>
      </w:r>
    </w:p>
    <w:p w14:paraId="0D4EEA23" w14:textId="77777777" w:rsidR="00003A2B" w:rsidRPr="00515DDD" w:rsidRDefault="00003A2B" w:rsidP="00003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DDD">
        <w:rPr>
          <w:rFonts w:ascii="Times New Roman" w:hAnsi="Times New Roman" w:cs="Times New Roman"/>
          <w:sz w:val="24"/>
          <w:szCs w:val="24"/>
        </w:rPr>
        <w:t>Ellen Anderson</w:t>
      </w:r>
    </w:p>
    <w:p w14:paraId="277905BA" w14:textId="77777777" w:rsidR="00003A2B" w:rsidRPr="00515DDD" w:rsidRDefault="00003A2B" w:rsidP="00003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DDD"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>Primary Care and Mental Health</w:t>
      </w:r>
      <w:r w:rsidRPr="00515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D6F35" w14:textId="77777777" w:rsidR="00003A2B" w:rsidRPr="00515DDD" w:rsidRDefault="00003A2B" w:rsidP="00003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DDD">
        <w:rPr>
          <w:rFonts w:ascii="Times New Roman" w:hAnsi="Times New Roman" w:cs="Times New Roman"/>
          <w:sz w:val="24"/>
          <w:szCs w:val="24"/>
        </w:rPr>
        <w:t xml:space="preserve">Whelan Building, Quadrangle </w:t>
      </w:r>
    </w:p>
    <w:p w14:paraId="12003EC4" w14:textId="77777777" w:rsidR="00003A2B" w:rsidRPr="00515DDD" w:rsidRDefault="00003A2B" w:rsidP="00003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DDD">
        <w:rPr>
          <w:rFonts w:ascii="Times New Roman" w:hAnsi="Times New Roman" w:cs="Times New Roman"/>
          <w:sz w:val="24"/>
          <w:szCs w:val="24"/>
        </w:rPr>
        <w:t xml:space="preserve">Brownlow Hill </w:t>
      </w:r>
    </w:p>
    <w:p w14:paraId="2E749802" w14:textId="77777777" w:rsidR="00003A2B" w:rsidRPr="00515DDD" w:rsidRDefault="00003A2B" w:rsidP="00003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DDD">
        <w:rPr>
          <w:rFonts w:ascii="Times New Roman" w:hAnsi="Times New Roman" w:cs="Times New Roman"/>
          <w:sz w:val="24"/>
          <w:szCs w:val="24"/>
        </w:rPr>
        <w:t xml:space="preserve">Liverpool </w:t>
      </w:r>
    </w:p>
    <w:p w14:paraId="49F83E0C" w14:textId="77777777" w:rsidR="00003A2B" w:rsidRPr="00515DDD" w:rsidRDefault="00003A2B" w:rsidP="00003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DDD">
        <w:rPr>
          <w:rFonts w:ascii="Times New Roman" w:hAnsi="Times New Roman" w:cs="Times New Roman"/>
          <w:sz w:val="24"/>
          <w:szCs w:val="24"/>
        </w:rPr>
        <w:t xml:space="preserve">L69 3GB </w:t>
      </w:r>
    </w:p>
    <w:p w14:paraId="53712A79" w14:textId="77777777" w:rsidR="00003A2B" w:rsidRPr="00515DDD" w:rsidRDefault="00003A2B" w:rsidP="00003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DDD">
        <w:rPr>
          <w:rFonts w:ascii="Times New Roman" w:hAnsi="Times New Roman" w:cs="Times New Roman"/>
          <w:sz w:val="24"/>
          <w:szCs w:val="24"/>
        </w:rPr>
        <w:t xml:space="preserve">Tel: 0151 794 5534 </w:t>
      </w:r>
    </w:p>
    <w:p w14:paraId="3777552D" w14:textId="77777777" w:rsidR="00003A2B" w:rsidRDefault="00003A2B" w:rsidP="00003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DDD">
        <w:rPr>
          <w:rFonts w:ascii="Times New Roman" w:hAnsi="Times New Roman" w:cs="Times New Roman"/>
          <w:sz w:val="24"/>
          <w:szCs w:val="24"/>
        </w:rPr>
        <w:t>Email: Ellen.Anderson@liverpool.ac.uk</w:t>
      </w:r>
    </w:p>
    <w:p w14:paraId="53049639" w14:textId="5DB0C3D4" w:rsidR="00DD1B04" w:rsidRPr="00A60C32" w:rsidRDefault="00730890" w:rsidP="00DB0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br w:type="page"/>
      </w:r>
    </w:p>
    <w:p w14:paraId="071FA394" w14:textId="04E6B705" w:rsidR="00C41ED2" w:rsidRPr="00A60C32" w:rsidRDefault="009E417F" w:rsidP="00C41E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Toc73784930"/>
      <w:r w:rsidRPr="00A60C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Exploring the process of adjustment following partner death in young</w:t>
      </w:r>
      <w:r w:rsidR="003970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er</w:t>
      </w:r>
      <w:r w:rsidRPr="00A60C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widowed individuals: A qualitative systematic review</w:t>
      </w:r>
    </w:p>
    <w:bookmarkEnd w:id="0"/>
    <w:p w14:paraId="793F631C" w14:textId="5C8B553D" w:rsidR="00EA00B9" w:rsidRPr="00A60C32" w:rsidRDefault="00794A4E" w:rsidP="00DC5BC4">
      <w:pPr>
        <w:pStyle w:val="Keywords"/>
        <w:spacing w:line="480" w:lineRule="auto"/>
      </w:pPr>
      <w:r w:rsidRPr="00A60C32">
        <w:br/>
      </w:r>
      <w:r w:rsidR="00EA00B9" w:rsidRPr="00A60C32">
        <w:t>Age influences the experience of widowhood and the likelihood of adverse outcomes. This review synthesizes 1</w:t>
      </w:r>
      <w:r w:rsidR="00F10D0A">
        <w:t>3</w:t>
      </w:r>
      <w:r w:rsidR="00EA00B9" w:rsidRPr="00A60C32">
        <w:t xml:space="preserve"> qualitative papers,</w:t>
      </w:r>
      <w:r w:rsidR="000F63A4" w:rsidRPr="00A60C32">
        <w:t xml:space="preserve"> </w:t>
      </w:r>
      <w:r w:rsidR="00EA00B9" w:rsidRPr="00A60C32">
        <w:t>that explored adjustment following the death of a partner at a young</w:t>
      </w:r>
      <w:r w:rsidR="00F10D0A">
        <w:t>er</w:t>
      </w:r>
      <w:r w:rsidR="00EA00B9" w:rsidRPr="00A60C32">
        <w:t xml:space="preserve"> age</w:t>
      </w:r>
      <w:r w:rsidR="0039360C" w:rsidRPr="00A60C32">
        <w:t>, with</w:t>
      </w:r>
      <w:r w:rsidR="00352087" w:rsidRPr="00A60C32">
        <w:t>in a Western-cultural context</w:t>
      </w:r>
      <w:r w:rsidR="00EA00B9" w:rsidRPr="00A60C32">
        <w:t xml:space="preserve">. Thematic synthesis identified six analytical themes: Unique challenges; Identity changes; </w:t>
      </w:r>
      <w:r w:rsidR="0073632C" w:rsidRPr="00A60C32">
        <w:t>Levels of d</w:t>
      </w:r>
      <w:r w:rsidR="00EA00B9" w:rsidRPr="00A60C32">
        <w:t xml:space="preserve">istress; Coping; Support; and </w:t>
      </w:r>
      <w:r w:rsidR="00771F8C">
        <w:t xml:space="preserve">Adapting </w:t>
      </w:r>
      <w:r w:rsidR="006E5A73">
        <w:t>Following</w:t>
      </w:r>
      <w:r w:rsidR="00771F8C">
        <w:t xml:space="preserve"> Loss</w:t>
      </w:r>
      <w:r w:rsidR="00EA00B9" w:rsidRPr="00A60C32">
        <w:t xml:space="preserve">. </w:t>
      </w:r>
      <w:bookmarkStart w:id="1" w:name="_Hlk80344086"/>
      <w:r w:rsidR="00EA00B9" w:rsidRPr="00A60C32">
        <w:t>Bereavement challenges young</w:t>
      </w:r>
      <w:r w:rsidR="00CC76DE">
        <w:t>er</w:t>
      </w:r>
      <w:r w:rsidR="00EA00B9" w:rsidRPr="00A60C32">
        <w:t xml:space="preserve"> widow(er)’s life expectations, identity and friendships. Social support</w:t>
      </w:r>
      <w:r w:rsidR="00F41FFD">
        <w:t>, faith</w:t>
      </w:r>
      <w:r w:rsidR="00EA00B9" w:rsidRPr="00A60C32">
        <w:t xml:space="preserve"> and access to age-specific support may facilitate positive adjustment. The findings inform the development of effective interventions to support positive adjustment in young</w:t>
      </w:r>
      <w:r w:rsidR="003D4134">
        <w:t>er</w:t>
      </w:r>
      <w:r w:rsidR="00EA00B9" w:rsidRPr="00A60C32">
        <w:t xml:space="preserve"> widowhood.</w:t>
      </w:r>
      <w:bookmarkEnd w:id="1"/>
    </w:p>
    <w:p w14:paraId="1775C2A6" w14:textId="6D0BCE15" w:rsidR="00712A2F" w:rsidRPr="00A60C32" w:rsidRDefault="00712A2F" w:rsidP="00712A2F">
      <w:pPr>
        <w:pStyle w:val="Keywords"/>
      </w:pPr>
      <w:r w:rsidRPr="00A60C32">
        <w:t>Keywords: bereavement; young widowhood; adjustment; qualitative</w:t>
      </w:r>
      <w:r w:rsidR="003970CB">
        <w:t>; off time</w:t>
      </w:r>
    </w:p>
    <w:p w14:paraId="455CA874" w14:textId="4F72A0D6" w:rsidR="00A928C4" w:rsidRPr="00A928C4" w:rsidRDefault="001A3957" w:rsidP="00A928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>The death o</w:t>
      </w:r>
      <w:r w:rsidRPr="001A4AAA">
        <w:rPr>
          <w:rFonts w:ascii="Times New Roman" w:hAnsi="Times New Roman" w:cs="Times New Roman"/>
          <w:sz w:val="24"/>
          <w:szCs w:val="24"/>
        </w:rPr>
        <w:t xml:space="preserve">f a spouse is considered one of </w:t>
      </w:r>
      <w:r w:rsidR="00790E26" w:rsidRPr="001A4AAA">
        <w:rPr>
          <w:rFonts w:ascii="Times New Roman" w:hAnsi="Times New Roman" w:cs="Times New Roman"/>
          <w:sz w:val="24"/>
          <w:szCs w:val="24"/>
        </w:rPr>
        <w:t>life’s</w:t>
      </w:r>
      <w:r w:rsidRPr="001A4AAA">
        <w:rPr>
          <w:rFonts w:ascii="Times New Roman" w:hAnsi="Times New Roman" w:cs="Times New Roman"/>
          <w:sz w:val="24"/>
          <w:szCs w:val="24"/>
        </w:rPr>
        <w:t xml:space="preserve"> most distressing events </w:t>
      </w:r>
      <w:r w:rsidR="004033CA" w:rsidRPr="001A4AAA">
        <w:rPr>
          <w:rFonts w:ascii="Times New Roman" w:hAnsi="Times New Roman" w:cs="Times New Roman"/>
          <w:noProof/>
          <w:sz w:val="24"/>
          <w:szCs w:val="24"/>
        </w:rPr>
        <w:t>(Boelen &amp; Prigerson, 2007</w:t>
      </w:r>
      <w:r w:rsidR="004033CA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Pr="00A60C32">
        <w:rPr>
          <w:rFonts w:ascii="Times New Roman" w:hAnsi="Times New Roman" w:cs="Times New Roman"/>
          <w:sz w:val="24"/>
          <w:szCs w:val="24"/>
        </w:rPr>
        <w:t xml:space="preserve">. Surviving partners must adjust to a wholly changed world, </w:t>
      </w:r>
      <w:r w:rsidR="00DB1D0B" w:rsidRPr="00A60C32">
        <w:rPr>
          <w:rFonts w:ascii="Times New Roman" w:hAnsi="Times New Roman" w:cs="Times New Roman"/>
          <w:sz w:val="24"/>
          <w:szCs w:val="24"/>
        </w:rPr>
        <w:t>including</w:t>
      </w:r>
      <w:r w:rsidRPr="00A60C32">
        <w:rPr>
          <w:rFonts w:ascii="Times New Roman" w:hAnsi="Times New Roman" w:cs="Times New Roman"/>
          <w:sz w:val="24"/>
          <w:szCs w:val="24"/>
        </w:rPr>
        <w:t xml:space="preserve"> disruptions to established routines, roles and identity</w:t>
      </w:r>
      <w:r w:rsidR="00967A66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967A66" w:rsidRPr="00A60C32">
        <w:rPr>
          <w:rFonts w:ascii="Times New Roman" w:hAnsi="Times New Roman" w:cs="Times New Roman"/>
          <w:noProof/>
          <w:sz w:val="24"/>
          <w:szCs w:val="24"/>
        </w:rPr>
        <w:t>(Haase &amp; Johnston, 2012; Naef et al., 2013</w:t>
      </w:r>
      <w:r w:rsidR="00DA0AD2" w:rsidRPr="00A60C32">
        <w:rPr>
          <w:rFonts w:ascii="Times New Roman" w:hAnsi="Times New Roman" w:cs="Times New Roman"/>
          <w:noProof/>
          <w:sz w:val="24"/>
          <w:szCs w:val="24"/>
        </w:rPr>
        <w:t>).</w:t>
      </w:r>
      <w:r w:rsidR="00DA0AD2" w:rsidRPr="00A60C32">
        <w:rPr>
          <w:rFonts w:ascii="Times New Roman" w:hAnsi="Times New Roman" w:cs="Times New Roman"/>
          <w:sz w:val="24"/>
          <w:szCs w:val="24"/>
        </w:rPr>
        <w:t xml:space="preserve"> Compared</w:t>
      </w:r>
      <w:r w:rsidRPr="00A60C32">
        <w:rPr>
          <w:rFonts w:ascii="Times New Roman" w:hAnsi="Times New Roman" w:cs="Times New Roman"/>
          <w:sz w:val="24"/>
          <w:szCs w:val="24"/>
        </w:rPr>
        <w:t xml:space="preserve"> to the general population, widowed individuals are more likely to experience adverse psychological and physical health outcomes </w:t>
      </w:r>
      <w:r w:rsidR="00DC37D0" w:rsidRPr="00A60C32">
        <w:rPr>
          <w:rFonts w:ascii="Times New Roman" w:hAnsi="Times New Roman" w:cs="Times New Roman"/>
          <w:noProof/>
          <w:sz w:val="24"/>
          <w:szCs w:val="24"/>
        </w:rPr>
        <w:t>(Hughes &amp; Waite, 2009; Wilcox et al., 2003)</w:t>
      </w:r>
      <w:r w:rsidR="00F83E2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83E2A">
        <w:rPr>
          <w:rFonts w:ascii="Times New Roman" w:hAnsi="Times New Roman" w:cs="Times New Roman"/>
          <w:sz w:val="24"/>
          <w:szCs w:val="24"/>
        </w:rPr>
        <w:t>particularly for</w:t>
      </w:r>
      <w:r w:rsidRPr="00A60C32">
        <w:rPr>
          <w:rFonts w:ascii="Times New Roman" w:hAnsi="Times New Roman" w:cs="Times New Roman"/>
          <w:sz w:val="24"/>
          <w:szCs w:val="24"/>
        </w:rPr>
        <w:t xml:space="preserve"> those widowed at a younger age </w:t>
      </w:r>
      <w:r w:rsidR="007458C0" w:rsidRPr="00A60C32">
        <w:rPr>
          <w:rFonts w:ascii="Times New Roman" w:hAnsi="Times New Roman" w:cs="Times New Roman"/>
          <w:noProof/>
          <w:sz w:val="24"/>
          <w:szCs w:val="24"/>
        </w:rPr>
        <w:t>(Onrust et al., 2007; Sasson &amp; Umberson, 2014)</w:t>
      </w:r>
      <w:r w:rsidR="00E531A3" w:rsidRPr="00A60C32">
        <w:rPr>
          <w:rFonts w:ascii="Times New Roman" w:hAnsi="Times New Roman" w:cs="Times New Roman"/>
          <w:sz w:val="24"/>
          <w:szCs w:val="24"/>
        </w:rPr>
        <w:t>.</w:t>
      </w:r>
      <w:r w:rsidR="003123E3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EE40F3" w:rsidRPr="00A60C32">
        <w:rPr>
          <w:rFonts w:ascii="Times New Roman" w:hAnsi="Times New Roman" w:cs="Times New Roman"/>
          <w:sz w:val="24"/>
          <w:szCs w:val="24"/>
          <w:lang w:bidi="en-US"/>
        </w:rPr>
        <w:t>The bereavement experience is highlighted as different in younger adults</w:t>
      </w:r>
      <w:r w:rsidR="0078782B" w:rsidRPr="00A60C32">
        <w:rPr>
          <w:rFonts w:ascii="Times New Roman" w:hAnsi="Times New Roman" w:cs="Times New Roman"/>
          <w:sz w:val="24"/>
          <w:szCs w:val="24"/>
          <w:lang w:bidi="en-US"/>
        </w:rPr>
        <w:t xml:space="preserve">, who </w:t>
      </w:r>
      <w:r w:rsidR="00944EE8" w:rsidRPr="00A60C32">
        <w:rPr>
          <w:rFonts w:ascii="Times New Roman" w:hAnsi="Times New Roman" w:cs="Times New Roman"/>
          <w:sz w:val="24"/>
          <w:szCs w:val="24"/>
        </w:rPr>
        <w:t xml:space="preserve">may be </w:t>
      </w:r>
      <w:r w:rsidR="009942F9" w:rsidRPr="00A60C32">
        <w:rPr>
          <w:rFonts w:ascii="Times New Roman" w:hAnsi="Times New Roman" w:cs="Times New Roman"/>
          <w:sz w:val="24"/>
          <w:szCs w:val="24"/>
        </w:rPr>
        <w:t>un</w:t>
      </w:r>
      <w:r w:rsidR="00944EE8" w:rsidRPr="00A60C32">
        <w:rPr>
          <w:rFonts w:ascii="Times New Roman" w:hAnsi="Times New Roman" w:cs="Times New Roman"/>
          <w:sz w:val="24"/>
          <w:szCs w:val="24"/>
        </w:rPr>
        <w:t xml:space="preserve">prepared emotionally and practically to cope </w:t>
      </w:r>
      <w:r w:rsidR="00E30D37" w:rsidRPr="00A60C32">
        <w:rPr>
          <w:rFonts w:ascii="Times New Roman" w:hAnsi="Times New Roman" w:cs="Times New Roman"/>
          <w:sz w:val="24"/>
          <w:szCs w:val="24"/>
        </w:rPr>
        <w:t>with</w:t>
      </w:r>
      <w:r w:rsidR="009942F9" w:rsidRPr="00A60C32">
        <w:rPr>
          <w:rFonts w:ascii="Times New Roman" w:hAnsi="Times New Roman" w:cs="Times New Roman"/>
          <w:sz w:val="24"/>
          <w:szCs w:val="24"/>
        </w:rPr>
        <w:t xml:space="preserve"> death</w:t>
      </w:r>
      <w:r w:rsidR="00E30D37" w:rsidRPr="00A60C32">
        <w:rPr>
          <w:rFonts w:ascii="Times New Roman" w:hAnsi="Times New Roman" w:cs="Times New Roman"/>
          <w:sz w:val="24"/>
          <w:szCs w:val="24"/>
        </w:rPr>
        <w:t>, as it is</w:t>
      </w:r>
      <w:r w:rsidR="009942F9" w:rsidRPr="00A60C32">
        <w:rPr>
          <w:rFonts w:ascii="Times New Roman" w:hAnsi="Times New Roman" w:cs="Times New Roman"/>
          <w:sz w:val="24"/>
          <w:szCs w:val="24"/>
        </w:rPr>
        <w:t xml:space="preserve"> a</w:t>
      </w:r>
      <w:r w:rsidR="0078782B" w:rsidRPr="00A60C32">
        <w:rPr>
          <w:rFonts w:ascii="Times New Roman" w:hAnsi="Times New Roman" w:cs="Times New Roman"/>
          <w:sz w:val="24"/>
          <w:szCs w:val="24"/>
        </w:rPr>
        <w:t xml:space="preserve"> less expected event </w:t>
      </w:r>
      <w:r w:rsidR="003B1585" w:rsidRPr="00A60C32">
        <w:rPr>
          <w:rFonts w:ascii="Times New Roman" w:hAnsi="Times New Roman" w:cs="Times New Roman"/>
          <w:noProof/>
          <w:sz w:val="24"/>
          <w:szCs w:val="24"/>
        </w:rPr>
        <w:t>(Cupit et al., 2013; Scannell-Desch, 2003)</w:t>
      </w:r>
      <w:r w:rsidR="00944EE8"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944EE8" w:rsidRPr="00A60C32">
        <w:rPr>
          <w:rFonts w:ascii="Times New Roman" w:hAnsi="Times New Roman" w:cs="Times New Roman"/>
          <w:sz w:val="24"/>
          <w:szCs w:val="24"/>
          <w:lang w:bidi="en-US"/>
        </w:rPr>
        <w:t>T</w:t>
      </w:r>
      <w:r w:rsidR="00EE40F3" w:rsidRPr="00A60C32">
        <w:rPr>
          <w:rFonts w:ascii="Times New Roman" w:hAnsi="Times New Roman" w:cs="Times New Roman"/>
          <w:sz w:val="24"/>
          <w:szCs w:val="24"/>
          <w:lang w:bidi="en-US"/>
        </w:rPr>
        <w:t xml:space="preserve">hey </w:t>
      </w:r>
      <w:r w:rsidR="00944EE8" w:rsidRPr="00A60C32">
        <w:rPr>
          <w:rFonts w:ascii="Times New Roman" w:hAnsi="Times New Roman" w:cs="Times New Roman"/>
          <w:sz w:val="24"/>
          <w:szCs w:val="24"/>
          <w:lang w:bidi="en-US"/>
        </w:rPr>
        <w:t xml:space="preserve">also </w:t>
      </w:r>
      <w:r w:rsidR="009E2D8E" w:rsidRPr="00A60C32">
        <w:rPr>
          <w:rFonts w:ascii="Times New Roman" w:hAnsi="Times New Roman" w:cs="Times New Roman"/>
          <w:sz w:val="24"/>
          <w:szCs w:val="24"/>
          <w:lang w:bidi="en-US"/>
        </w:rPr>
        <w:t>encounter</w:t>
      </w:r>
      <w:r w:rsidR="00EE40F3" w:rsidRPr="00A60C32">
        <w:rPr>
          <w:rFonts w:ascii="Times New Roman" w:hAnsi="Times New Roman" w:cs="Times New Roman"/>
          <w:sz w:val="24"/>
          <w:szCs w:val="24"/>
          <w:lang w:bidi="en-US"/>
        </w:rPr>
        <w:t xml:space="preserve"> different challenges such as </w:t>
      </w:r>
      <w:r w:rsidR="009E2D8E" w:rsidRPr="00A60C32">
        <w:rPr>
          <w:rFonts w:ascii="Times New Roman" w:hAnsi="Times New Roman" w:cs="Times New Roman"/>
          <w:sz w:val="24"/>
          <w:szCs w:val="24"/>
          <w:lang w:bidi="en-US"/>
        </w:rPr>
        <w:t xml:space="preserve">facing </w:t>
      </w:r>
      <w:r w:rsidR="009E2D8E" w:rsidRPr="00A60C32">
        <w:rPr>
          <w:rFonts w:ascii="Times New Roman" w:hAnsi="Times New Roman" w:cs="Times New Roman"/>
          <w:sz w:val="24"/>
          <w:szCs w:val="24"/>
        </w:rPr>
        <w:t>unmet life expectations</w:t>
      </w:r>
      <w:r w:rsidR="00745F1D" w:rsidRPr="00A60C32">
        <w:rPr>
          <w:rFonts w:ascii="Times New Roman" w:hAnsi="Times New Roman" w:cs="Times New Roman"/>
          <w:sz w:val="24"/>
          <w:szCs w:val="24"/>
        </w:rPr>
        <w:t xml:space="preserve"> and</w:t>
      </w:r>
      <w:r w:rsidR="009E2D8E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EE40F3" w:rsidRPr="00A60C32">
        <w:rPr>
          <w:rFonts w:ascii="Times New Roman" w:hAnsi="Times New Roman" w:cs="Times New Roman"/>
          <w:sz w:val="24"/>
          <w:szCs w:val="24"/>
          <w:lang w:bidi="en-US"/>
        </w:rPr>
        <w:t xml:space="preserve">parenting alone </w:t>
      </w:r>
      <w:r w:rsidR="00C448CB" w:rsidRPr="00A60C32">
        <w:rPr>
          <w:rFonts w:ascii="Times New Roman" w:hAnsi="Times New Roman" w:cs="Times New Roman"/>
          <w:noProof/>
          <w:sz w:val="24"/>
          <w:szCs w:val="24"/>
          <w:lang w:bidi="en-US"/>
        </w:rPr>
        <w:t>(Lowe &amp; McClement, 2010; Yopp et al., 2015</w:t>
      </w:r>
      <w:r w:rsidR="002D6CAE" w:rsidRPr="00A60C32">
        <w:rPr>
          <w:rFonts w:ascii="Times New Roman" w:hAnsi="Times New Roman" w:cs="Times New Roman"/>
          <w:sz w:val="24"/>
          <w:szCs w:val="24"/>
        </w:rPr>
        <w:t>).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4"/>
          <w:szCs w:val="24"/>
        </w:rPr>
        <w:tab/>
      </w:r>
      <w:r w:rsidR="00745DCA" w:rsidRPr="00A60C32">
        <w:rPr>
          <w:rFonts w:ascii="Times New Roman" w:hAnsi="Times New Roman" w:cs="Times New Roman"/>
          <w:sz w:val="24"/>
          <w:szCs w:val="24"/>
        </w:rPr>
        <w:t xml:space="preserve">Cultures vary in how they conceptualise and ascribe meaning to death </w:t>
      </w:r>
      <w:r w:rsidR="00745DCA" w:rsidRPr="00A60C32">
        <w:rPr>
          <w:rFonts w:ascii="Times New Roman" w:hAnsi="Times New Roman" w:cs="Times New Roman"/>
          <w:noProof/>
          <w:sz w:val="24"/>
          <w:szCs w:val="24"/>
        </w:rPr>
        <w:t>(Gire, 2014)</w:t>
      </w:r>
      <w:r w:rsidR="00745DCA" w:rsidRPr="00A60C32">
        <w:rPr>
          <w:rFonts w:ascii="Times New Roman" w:hAnsi="Times New Roman" w:cs="Times New Roman"/>
          <w:sz w:val="24"/>
          <w:szCs w:val="24"/>
        </w:rPr>
        <w:t xml:space="preserve">. This can influence how individuals perceive and respond to death, including expectations of </w:t>
      </w:r>
      <w:r w:rsidR="00745DCA" w:rsidRPr="00A60C32">
        <w:rPr>
          <w:rFonts w:ascii="Times New Roman" w:hAnsi="Times New Roman" w:cs="Times New Roman"/>
          <w:sz w:val="24"/>
          <w:szCs w:val="24"/>
        </w:rPr>
        <w:lastRenderedPageBreak/>
        <w:t xml:space="preserve">grief and socially acceptable ways of coping with death </w:t>
      </w:r>
      <w:r w:rsidR="00745DCA" w:rsidRPr="00A60C32">
        <w:rPr>
          <w:rFonts w:ascii="Times New Roman" w:hAnsi="Times New Roman" w:cs="Times New Roman"/>
          <w:noProof/>
          <w:sz w:val="24"/>
          <w:szCs w:val="24"/>
        </w:rPr>
        <w:t>(Granek, 2015)</w:t>
      </w:r>
      <w:r w:rsidR="00745DCA" w:rsidRPr="00A60C32">
        <w:rPr>
          <w:rFonts w:ascii="Times New Roman" w:hAnsi="Times New Roman" w:cs="Times New Roman"/>
          <w:sz w:val="24"/>
          <w:szCs w:val="24"/>
        </w:rPr>
        <w:t>. It is</w:t>
      </w:r>
      <w:r w:rsidR="002F45D5" w:rsidRPr="00A60C32">
        <w:rPr>
          <w:rFonts w:ascii="Times New Roman" w:hAnsi="Times New Roman" w:cs="Times New Roman"/>
          <w:sz w:val="24"/>
          <w:szCs w:val="24"/>
        </w:rPr>
        <w:t>,</w:t>
      </w:r>
      <w:r w:rsidR="00745DCA" w:rsidRPr="00A60C32">
        <w:rPr>
          <w:rFonts w:ascii="Times New Roman" w:hAnsi="Times New Roman" w:cs="Times New Roman"/>
          <w:sz w:val="24"/>
          <w:szCs w:val="24"/>
        </w:rPr>
        <w:t xml:space="preserve"> therefore</w:t>
      </w:r>
      <w:r w:rsidR="002F45D5" w:rsidRPr="00A60C32">
        <w:rPr>
          <w:rFonts w:ascii="Times New Roman" w:hAnsi="Times New Roman" w:cs="Times New Roman"/>
          <w:sz w:val="24"/>
          <w:szCs w:val="24"/>
        </w:rPr>
        <w:t>,</w:t>
      </w:r>
      <w:r w:rsidR="00745DCA" w:rsidRPr="00A60C32">
        <w:rPr>
          <w:rFonts w:ascii="Times New Roman" w:hAnsi="Times New Roman" w:cs="Times New Roman"/>
          <w:sz w:val="24"/>
          <w:szCs w:val="24"/>
        </w:rPr>
        <w:t xml:space="preserve"> important to consider the cultural context in which bereavement takes place. </w:t>
      </w:r>
      <w:r w:rsidR="00B713DB" w:rsidRPr="00A60C32">
        <w:rPr>
          <w:rFonts w:ascii="Times New Roman" w:hAnsi="Times New Roman" w:cs="Times New Roman"/>
          <w:sz w:val="24"/>
          <w:szCs w:val="24"/>
        </w:rPr>
        <w:t xml:space="preserve">In Western cultures, widowhood is characterised as an event </w:t>
      </w:r>
      <w:r w:rsidR="00D35628" w:rsidRPr="00A60C32">
        <w:rPr>
          <w:rFonts w:ascii="Times New Roman" w:hAnsi="Times New Roman" w:cs="Times New Roman"/>
          <w:sz w:val="24"/>
          <w:szCs w:val="24"/>
        </w:rPr>
        <w:t xml:space="preserve">typically </w:t>
      </w:r>
      <w:r w:rsidR="00B713DB" w:rsidRPr="00A60C32">
        <w:rPr>
          <w:rFonts w:ascii="Times New Roman" w:hAnsi="Times New Roman" w:cs="Times New Roman"/>
          <w:sz w:val="24"/>
          <w:szCs w:val="24"/>
        </w:rPr>
        <w:t>affecting individuals in later life, most often women</w:t>
      </w:r>
      <w:r w:rsidR="00816647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771AA3" w:rsidRPr="00A60C32">
        <w:rPr>
          <w:rFonts w:ascii="Times New Roman" w:hAnsi="Times New Roman" w:cs="Times New Roman"/>
          <w:noProof/>
          <w:sz w:val="24"/>
          <w:szCs w:val="24"/>
        </w:rPr>
        <w:t>(Naef et al., 2013)</w:t>
      </w:r>
      <w:r w:rsidR="00794CE8" w:rsidRPr="00A60C32">
        <w:rPr>
          <w:rFonts w:ascii="Times New Roman" w:hAnsi="Times New Roman" w:cs="Times New Roman"/>
          <w:sz w:val="24"/>
          <w:szCs w:val="24"/>
        </w:rPr>
        <w:t>.</w:t>
      </w:r>
      <w:r w:rsidR="0035049B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556A07" w:rsidRPr="00A60C32">
        <w:rPr>
          <w:rFonts w:ascii="Times New Roman" w:hAnsi="Times New Roman" w:cs="Times New Roman"/>
          <w:sz w:val="24"/>
          <w:szCs w:val="24"/>
        </w:rPr>
        <w:t>In the U</w:t>
      </w:r>
      <w:r w:rsidR="0035049B" w:rsidRPr="00A60C32">
        <w:rPr>
          <w:rFonts w:ascii="Times New Roman" w:hAnsi="Times New Roman" w:cs="Times New Roman"/>
          <w:sz w:val="24"/>
          <w:szCs w:val="24"/>
        </w:rPr>
        <w:t>nited Kingdom</w:t>
      </w:r>
      <w:r w:rsidR="00DD04FA" w:rsidRPr="00A60C32">
        <w:rPr>
          <w:rFonts w:ascii="Times New Roman" w:hAnsi="Times New Roman" w:cs="Times New Roman"/>
          <w:sz w:val="24"/>
          <w:szCs w:val="24"/>
        </w:rPr>
        <w:t xml:space="preserve"> (UK)</w:t>
      </w:r>
      <w:r w:rsidR="00600DD7" w:rsidRPr="00A60C32">
        <w:rPr>
          <w:rFonts w:ascii="Times New Roman" w:hAnsi="Times New Roman" w:cs="Times New Roman"/>
          <w:sz w:val="24"/>
          <w:szCs w:val="24"/>
        </w:rPr>
        <w:t xml:space="preserve">, </w:t>
      </w:r>
      <w:r w:rsidR="00F315CE" w:rsidRPr="00A60C32">
        <w:rPr>
          <w:rFonts w:ascii="Times New Roman" w:hAnsi="Times New Roman" w:cs="Times New Roman"/>
          <w:sz w:val="24"/>
          <w:szCs w:val="24"/>
        </w:rPr>
        <w:t>the</w:t>
      </w:r>
      <w:r w:rsidR="006E5FF9" w:rsidRPr="00A60C32">
        <w:rPr>
          <w:rFonts w:ascii="Times New Roman" w:hAnsi="Times New Roman" w:cs="Times New Roman"/>
          <w:sz w:val="24"/>
          <w:szCs w:val="24"/>
        </w:rPr>
        <w:t xml:space="preserve"> median age of </w:t>
      </w:r>
      <w:r w:rsidR="00F315CE" w:rsidRPr="00A60C32">
        <w:rPr>
          <w:rFonts w:ascii="Times New Roman" w:hAnsi="Times New Roman" w:cs="Times New Roman"/>
          <w:sz w:val="24"/>
          <w:szCs w:val="24"/>
        </w:rPr>
        <w:t>becoming widow</w:t>
      </w:r>
      <w:r w:rsidR="00C62593" w:rsidRPr="00A60C32">
        <w:rPr>
          <w:rFonts w:ascii="Times New Roman" w:hAnsi="Times New Roman" w:cs="Times New Roman"/>
          <w:sz w:val="24"/>
          <w:szCs w:val="24"/>
        </w:rPr>
        <w:t>ed</w:t>
      </w:r>
      <w:r w:rsidR="00F315CE" w:rsidRPr="00A60C32">
        <w:rPr>
          <w:rFonts w:ascii="Times New Roman" w:hAnsi="Times New Roman" w:cs="Times New Roman"/>
          <w:sz w:val="24"/>
          <w:szCs w:val="24"/>
        </w:rPr>
        <w:t xml:space="preserve"> is </w:t>
      </w:r>
      <w:r w:rsidR="006E5FF9" w:rsidRPr="00A60C32">
        <w:rPr>
          <w:rFonts w:ascii="Times New Roman" w:hAnsi="Times New Roman" w:cs="Times New Roman"/>
          <w:sz w:val="24"/>
          <w:szCs w:val="24"/>
        </w:rPr>
        <w:t>76 years</w:t>
      </w:r>
      <w:r w:rsidR="004D5CEE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6D6B5A" w:rsidRPr="00A60C32">
        <w:rPr>
          <w:rFonts w:ascii="Times New Roman" w:hAnsi="Times New Roman" w:cs="Times New Roman"/>
          <w:noProof/>
          <w:sz w:val="24"/>
          <w:szCs w:val="24"/>
        </w:rPr>
        <w:t>(ONS, 2020)</w:t>
      </w:r>
      <w:r w:rsidR="00F315CE" w:rsidRPr="00A60C32">
        <w:rPr>
          <w:rFonts w:ascii="Times New Roman" w:hAnsi="Times New Roman" w:cs="Times New Roman"/>
          <w:sz w:val="24"/>
          <w:szCs w:val="24"/>
        </w:rPr>
        <w:t>.</w:t>
      </w:r>
      <w:r w:rsidR="00DD04FA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77185A" w:rsidRPr="00A60C32">
        <w:rPr>
          <w:rFonts w:ascii="Times New Roman" w:hAnsi="Times New Roman" w:cs="Times New Roman"/>
          <w:sz w:val="24"/>
          <w:szCs w:val="24"/>
        </w:rPr>
        <w:t>This provide</w:t>
      </w:r>
      <w:r w:rsidR="00322EEA" w:rsidRPr="00A60C32">
        <w:rPr>
          <w:rFonts w:ascii="Times New Roman" w:hAnsi="Times New Roman" w:cs="Times New Roman"/>
          <w:sz w:val="24"/>
          <w:szCs w:val="24"/>
        </w:rPr>
        <w:t>d</w:t>
      </w:r>
      <w:r w:rsidR="0077185A" w:rsidRPr="00A60C32">
        <w:rPr>
          <w:rFonts w:ascii="Times New Roman" w:hAnsi="Times New Roman" w:cs="Times New Roman"/>
          <w:sz w:val="24"/>
          <w:szCs w:val="24"/>
        </w:rPr>
        <w:t xml:space="preserve"> rationale to focus </w:t>
      </w:r>
      <w:r w:rsidR="006115F5" w:rsidRPr="00A60C32">
        <w:rPr>
          <w:rFonts w:ascii="Times New Roman" w:hAnsi="Times New Roman" w:cs="Times New Roman"/>
          <w:sz w:val="24"/>
          <w:szCs w:val="24"/>
        </w:rPr>
        <w:t xml:space="preserve">the </w:t>
      </w:r>
      <w:r w:rsidR="00322EEA" w:rsidRPr="00A60C32">
        <w:rPr>
          <w:rFonts w:ascii="Times New Roman" w:hAnsi="Times New Roman" w:cs="Times New Roman"/>
          <w:sz w:val="24"/>
          <w:szCs w:val="24"/>
        </w:rPr>
        <w:t xml:space="preserve">current </w:t>
      </w:r>
      <w:r w:rsidR="006115F5" w:rsidRPr="00A60C32">
        <w:rPr>
          <w:rFonts w:ascii="Times New Roman" w:hAnsi="Times New Roman" w:cs="Times New Roman"/>
          <w:sz w:val="24"/>
          <w:szCs w:val="24"/>
        </w:rPr>
        <w:t xml:space="preserve">review </w:t>
      </w:r>
      <w:r w:rsidR="006115F5" w:rsidRPr="00A928C4">
        <w:rPr>
          <w:rFonts w:ascii="Times New Roman" w:hAnsi="Times New Roman" w:cs="Times New Roman"/>
          <w:sz w:val="24"/>
          <w:szCs w:val="24"/>
        </w:rPr>
        <w:t>on</w:t>
      </w:r>
      <w:r w:rsidR="0077185A" w:rsidRPr="00A928C4">
        <w:rPr>
          <w:rFonts w:ascii="Times New Roman" w:hAnsi="Times New Roman" w:cs="Times New Roman"/>
          <w:sz w:val="24"/>
          <w:szCs w:val="24"/>
        </w:rPr>
        <w:t xml:space="preserve"> studies that took place within a similar </w:t>
      </w:r>
      <w:r w:rsidR="00AC430F" w:rsidRPr="00A928C4">
        <w:rPr>
          <w:rFonts w:ascii="Times New Roman" w:hAnsi="Times New Roman" w:cs="Times New Roman"/>
          <w:sz w:val="24"/>
          <w:szCs w:val="24"/>
        </w:rPr>
        <w:t>cultural context</w:t>
      </w:r>
      <w:r w:rsidR="0077185A" w:rsidRPr="00A928C4">
        <w:rPr>
          <w:rFonts w:ascii="Times New Roman" w:hAnsi="Times New Roman" w:cs="Times New Roman"/>
          <w:sz w:val="24"/>
          <w:szCs w:val="24"/>
        </w:rPr>
        <w:t>.</w:t>
      </w:r>
    </w:p>
    <w:p w14:paraId="1B78C7D7" w14:textId="5D716A57" w:rsidR="007A6ABD" w:rsidRPr="00A928C4" w:rsidRDefault="00C322A4" w:rsidP="00A928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28C4">
        <w:rPr>
          <w:rFonts w:ascii="Times New Roman" w:hAnsi="Times New Roman" w:cs="Times New Roman"/>
          <w:sz w:val="24"/>
          <w:szCs w:val="24"/>
        </w:rPr>
        <w:t xml:space="preserve">To </w:t>
      </w:r>
      <w:r w:rsidR="008C7531" w:rsidRPr="00A928C4">
        <w:rPr>
          <w:rFonts w:ascii="Times New Roman" w:hAnsi="Times New Roman" w:cs="Times New Roman"/>
          <w:sz w:val="24"/>
          <w:szCs w:val="24"/>
        </w:rPr>
        <w:t>the best of our knowledge, no existing</w:t>
      </w:r>
      <w:r w:rsidR="00415397" w:rsidRPr="00A928C4">
        <w:rPr>
          <w:rFonts w:ascii="Times New Roman" w:hAnsi="Times New Roman" w:cs="Times New Roman"/>
          <w:sz w:val="24"/>
          <w:szCs w:val="24"/>
        </w:rPr>
        <w:t xml:space="preserve"> systematic</w:t>
      </w:r>
      <w:r w:rsidR="008C7531" w:rsidRPr="00A928C4">
        <w:rPr>
          <w:rFonts w:ascii="Times New Roman" w:hAnsi="Times New Roman" w:cs="Times New Roman"/>
          <w:sz w:val="24"/>
          <w:szCs w:val="24"/>
        </w:rPr>
        <w:t xml:space="preserve"> review focuses on the experience of those widowed </w:t>
      </w:r>
      <w:r w:rsidR="003D4134">
        <w:rPr>
          <w:rFonts w:ascii="Times New Roman" w:hAnsi="Times New Roman" w:cs="Times New Roman"/>
          <w:sz w:val="24"/>
          <w:szCs w:val="24"/>
        </w:rPr>
        <w:t xml:space="preserve">at a </w:t>
      </w:r>
      <w:r w:rsidR="008C7531" w:rsidRPr="00A928C4">
        <w:rPr>
          <w:rFonts w:ascii="Times New Roman" w:hAnsi="Times New Roman" w:cs="Times New Roman"/>
          <w:sz w:val="24"/>
          <w:szCs w:val="24"/>
        </w:rPr>
        <w:t>young</w:t>
      </w:r>
      <w:r w:rsidR="003D4134">
        <w:rPr>
          <w:rFonts w:ascii="Times New Roman" w:hAnsi="Times New Roman" w:cs="Times New Roman"/>
          <w:sz w:val="24"/>
          <w:szCs w:val="24"/>
        </w:rPr>
        <w:t>er age</w:t>
      </w:r>
      <w:r w:rsidR="008C7531" w:rsidRPr="00A928C4">
        <w:rPr>
          <w:rFonts w:ascii="Times New Roman" w:hAnsi="Times New Roman" w:cs="Times New Roman"/>
          <w:sz w:val="24"/>
          <w:szCs w:val="24"/>
        </w:rPr>
        <w:t>, whilst c</w:t>
      </w:r>
      <w:r w:rsidR="003449D2" w:rsidRPr="00A928C4">
        <w:rPr>
          <w:rFonts w:ascii="Times New Roman" w:hAnsi="Times New Roman" w:cs="Times New Roman"/>
          <w:sz w:val="24"/>
          <w:szCs w:val="24"/>
        </w:rPr>
        <w:t>onsiderable literature</w:t>
      </w:r>
      <w:r w:rsidR="00F31A59" w:rsidRPr="00A928C4">
        <w:rPr>
          <w:rFonts w:ascii="Times New Roman" w:hAnsi="Times New Roman" w:cs="Times New Roman"/>
          <w:sz w:val="24"/>
          <w:szCs w:val="24"/>
        </w:rPr>
        <w:t xml:space="preserve"> </w:t>
      </w:r>
      <w:r w:rsidR="00785CC3" w:rsidRPr="00A928C4">
        <w:rPr>
          <w:rFonts w:ascii="Times New Roman" w:hAnsi="Times New Roman" w:cs="Times New Roman"/>
          <w:sz w:val="24"/>
          <w:szCs w:val="24"/>
        </w:rPr>
        <w:t xml:space="preserve">is available on </w:t>
      </w:r>
      <w:r w:rsidR="00F31A59" w:rsidRPr="00A928C4">
        <w:rPr>
          <w:rFonts w:ascii="Times New Roman" w:hAnsi="Times New Roman" w:cs="Times New Roman"/>
          <w:sz w:val="24"/>
          <w:szCs w:val="24"/>
        </w:rPr>
        <w:t>those aged</w:t>
      </w:r>
      <w:r w:rsidR="003449D2" w:rsidRPr="00A928C4">
        <w:rPr>
          <w:rFonts w:ascii="Times New Roman" w:hAnsi="Times New Roman" w:cs="Times New Roman"/>
          <w:sz w:val="24"/>
          <w:szCs w:val="24"/>
        </w:rPr>
        <w:t xml:space="preserve"> over 6</w:t>
      </w:r>
      <w:r w:rsidR="00BA678C" w:rsidRPr="00A928C4">
        <w:rPr>
          <w:rFonts w:ascii="Times New Roman" w:hAnsi="Times New Roman" w:cs="Times New Roman"/>
          <w:sz w:val="24"/>
          <w:szCs w:val="24"/>
        </w:rPr>
        <w:t>5</w:t>
      </w:r>
      <w:r w:rsidR="003449D2" w:rsidRPr="00A928C4">
        <w:rPr>
          <w:rFonts w:ascii="Times New Roman" w:hAnsi="Times New Roman" w:cs="Times New Roman"/>
          <w:sz w:val="24"/>
          <w:szCs w:val="24"/>
        </w:rPr>
        <w:t xml:space="preserve"> </w:t>
      </w:r>
      <w:r w:rsidR="00BA678C" w:rsidRPr="00A928C4">
        <w:rPr>
          <w:rFonts w:ascii="Times New Roman" w:hAnsi="Times New Roman" w:cs="Times New Roman"/>
          <w:noProof/>
          <w:sz w:val="24"/>
          <w:szCs w:val="24"/>
        </w:rPr>
        <w:t>(Naef et al., 2013)</w:t>
      </w:r>
      <w:r w:rsidR="00612EAC" w:rsidRPr="00A928C4">
        <w:rPr>
          <w:rFonts w:ascii="Times New Roman" w:hAnsi="Times New Roman" w:cs="Times New Roman"/>
          <w:sz w:val="24"/>
          <w:szCs w:val="24"/>
        </w:rPr>
        <w:t>.</w:t>
      </w:r>
      <w:r w:rsidR="003449D2" w:rsidRPr="00A928C4">
        <w:rPr>
          <w:rFonts w:ascii="Times New Roman" w:hAnsi="Times New Roman" w:cs="Times New Roman"/>
          <w:sz w:val="24"/>
          <w:szCs w:val="24"/>
        </w:rPr>
        <w:t xml:space="preserve"> </w:t>
      </w:r>
      <w:r w:rsidR="00A31152" w:rsidRPr="00A928C4">
        <w:rPr>
          <w:rFonts w:ascii="Times New Roman" w:hAnsi="Times New Roman" w:cs="Times New Roman"/>
          <w:sz w:val="24"/>
          <w:szCs w:val="24"/>
        </w:rPr>
        <w:t>Y</w:t>
      </w:r>
      <w:r w:rsidR="00303191" w:rsidRPr="00A928C4">
        <w:rPr>
          <w:rFonts w:ascii="Times New Roman" w:hAnsi="Times New Roman" w:cs="Times New Roman"/>
          <w:sz w:val="24"/>
          <w:szCs w:val="24"/>
        </w:rPr>
        <w:t>oung</w:t>
      </w:r>
      <w:r w:rsidR="000C77E7" w:rsidRPr="00A928C4">
        <w:rPr>
          <w:rFonts w:ascii="Times New Roman" w:hAnsi="Times New Roman" w:cs="Times New Roman"/>
          <w:sz w:val="24"/>
          <w:szCs w:val="24"/>
        </w:rPr>
        <w:t>er</w:t>
      </w:r>
      <w:r w:rsidR="00A31152" w:rsidRPr="00A928C4">
        <w:rPr>
          <w:rFonts w:ascii="Times New Roman" w:hAnsi="Times New Roman" w:cs="Times New Roman"/>
          <w:sz w:val="24"/>
          <w:szCs w:val="24"/>
        </w:rPr>
        <w:t xml:space="preserve">, in this review, </w:t>
      </w:r>
      <w:r w:rsidR="00303191" w:rsidRPr="00A928C4">
        <w:rPr>
          <w:rFonts w:ascii="Times New Roman" w:hAnsi="Times New Roman" w:cs="Times New Roman"/>
          <w:sz w:val="24"/>
          <w:szCs w:val="24"/>
        </w:rPr>
        <w:t xml:space="preserve">was </w:t>
      </w:r>
      <w:r w:rsidR="005A6EEE" w:rsidRPr="00A928C4">
        <w:rPr>
          <w:rFonts w:ascii="Times New Roman" w:hAnsi="Times New Roman" w:cs="Times New Roman"/>
          <w:sz w:val="24"/>
          <w:szCs w:val="24"/>
        </w:rPr>
        <w:t>considered</w:t>
      </w:r>
      <w:r w:rsidR="00847AFF" w:rsidRPr="00A928C4">
        <w:rPr>
          <w:rFonts w:ascii="Times New Roman" w:hAnsi="Times New Roman" w:cs="Times New Roman"/>
          <w:sz w:val="24"/>
          <w:szCs w:val="24"/>
        </w:rPr>
        <w:t xml:space="preserve"> as</w:t>
      </w:r>
      <w:r w:rsidR="00303191" w:rsidRPr="00A928C4">
        <w:rPr>
          <w:rFonts w:ascii="Times New Roman" w:hAnsi="Times New Roman" w:cs="Times New Roman"/>
          <w:sz w:val="24"/>
          <w:szCs w:val="24"/>
        </w:rPr>
        <w:t xml:space="preserve"> </w:t>
      </w:r>
      <w:r w:rsidR="005A6EEE" w:rsidRPr="00A928C4">
        <w:rPr>
          <w:rFonts w:ascii="Times New Roman" w:hAnsi="Times New Roman" w:cs="Times New Roman"/>
          <w:sz w:val="24"/>
          <w:szCs w:val="24"/>
        </w:rPr>
        <w:t>being</w:t>
      </w:r>
      <w:r w:rsidR="00303191" w:rsidRPr="00A928C4">
        <w:rPr>
          <w:rFonts w:ascii="Times New Roman" w:hAnsi="Times New Roman" w:cs="Times New Roman"/>
          <w:sz w:val="24"/>
          <w:szCs w:val="24"/>
        </w:rPr>
        <w:t xml:space="preserve"> 50 years and under at time of partner death.</w:t>
      </w:r>
      <w:r w:rsidR="00E95512" w:rsidRPr="00A928C4">
        <w:rPr>
          <w:rFonts w:ascii="Times New Roman" w:hAnsi="Times New Roman" w:cs="Times New Roman"/>
          <w:sz w:val="24"/>
          <w:szCs w:val="24"/>
        </w:rPr>
        <w:t xml:space="preserve"> </w:t>
      </w:r>
      <w:r w:rsidR="00333BC0" w:rsidRPr="00A928C4">
        <w:rPr>
          <w:rFonts w:ascii="Times New Roman" w:hAnsi="Times New Roman" w:cs="Times New Roman"/>
          <w:sz w:val="24"/>
          <w:szCs w:val="24"/>
        </w:rPr>
        <w:t xml:space="preserve">This age limit was decided </w:t>
      </w:r>
      <w:r w:rsidR="008262EA" w:rsidRPr="00A928C4">
        <w:rPr>
          <w:rFonts w:ascii="Times New Roman" w:hAnsi="Times New Roman" w:cs="Times New Roman"/>
          <w:sz w:val="24"/>
          <w:szCs w:val="24"/>
        </w:rPr>
        <w:t xml:space="preserve">as a </w:t>
      </w:r>
      <w:r w:rsidR="007A3A7B" w:rsidRPr="00A928C4">
        <w:rPr>
          <w:rFonts w:ascii="Times New Roman" w:hAnsi="Times New Roman" w:cs="Times New Roman"/>
          <w:sz w:val="24"/>
          <w:szCs w:val="24"/>
        </w:rPr>
        <w:t>UK organisation for those widowed young specif</w:t>
      </w:r>
      <w:r w:rsidR="0032400F" w:rsidRPr="00A928C4">
        <w:rPr>
          <w:rFonts w:ascii="Times New Roman" w:hAnsi="Times New Roman" w:cs="Times New Roman"/>
          <w:sz w:val="24"/>
          <w:szCs w:val="24"/>
        </w:rPr>
        <w:t>ies</w:t>
      </w:r>
      <w:r w:rsidR="007A3A7B" w:rsidRPr="00A928C4">
        <w:rPr>
          <w:rFonts w:ascii="Times New Roman" w:hAnsi="Times New Roman" w:cs="Times New Roman"/>
          <w:sz w:val="24"/>
          <w:szCs w:val="24"/>
        </w:rPr>
        <w:t xml:space="preserve"> an </w:t>
      </w:r>
      <w:r w:rsidR="008262EA" w:rsidRPr="00A928C4">
        <w:rPr>
          <w:rFonts w:ascii="Times New Roman" w:hAnsi="Times New Roman" w:cs="Times New Roman"/>
          <w:sz w:val="24"/>
          <w:szCs w:val="24"/>
        </w:rPr>
        <w:t xml:space="preserve">upper </w:t>
      </w:r>
      <w:r w:rsidR="007A3A7B" w:rsidRPr="00A928C4">
        <w:rPr>
          <w:rFonts w:ascii="Times New Roman" w:hAnsi="Times New Roman" w:cs="Times New Roman"/>
          <w:sz w:val="24"/>
          <w:szCs w:val="24"/>
        </w:rPr>
        <w:t>age of 50.</w:t>
      </w:r>
      <w:r w:rsidR="009D49F2" w:rsidRPr="00A928C4">
        <w:rPr>
          <w:rFonts w:ascii="Times New Roman" w:hAnsi="Times New Roman" w:cs="Times New Roman"/>
          <w:sz w:val="24"/>
          <w:szCs w:val="24"/>
        </w:rPr>
        <w:t xml:space="preserve"> This review explores factors which influence the process of adjustment following the death of a partner at a younger than expected age, within a Western-cultural context. Increased understanding of the experience of younger widow(er)s will contribute to the development of effective support for this population.</w:t>
      </w:r>
    </w:p>
    <w:p w14:paraId="5793E29E" w14:textId="790E809D" w:rsidR="006676C2" w:rsidRPr="00A60C32" w:rsidRDefault="006676C2" w:rsidP="003E793E">
      <w:pPr>
        <w:pStyle w:val="Heading2"/>
      </w:pPr>
      <w:bookmarkStart w:id="2" w:name="_Toc73784934"/>
      <w:r w:rsidRPr="00A60C32">
        <w:t>Method</w:t>
      </w:r>
      <w:bookmarkEnd w:id="2"/>
    </w:p>
    <w:p w14:paraId="6C77E9D3" w14:textId="0A1CB969" w:rsidR="00EF4B8D" w:rsidRPr="00A60C32" w:rsidRDefault="00E74CAC" w:rsidP="009D16C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60C32">
        <w:rPr>
          <w:rFonts w:ascii="Times New Roman" w:hAnsi="Times New Roman" w:cs="Times New Roman"/>
          <w:sz w:val="24"/>
          <w:szCs w:val="24"/>
        </w:rPr>
        <w:t>our electronic databases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C32">
        <w:rPr>
          <w:rFonts w:ascii="Times New Roman" w:hAnsi="Times New Roman" w:cs="Times New Roman"/>
          <w:sz w:val="24"/>
          <w:szCs w:val="24"/>
        </w:rPr>
        <w:t>PsycI</w:t>
      </w:r>
      <w:r>
        <w:rPr>
          <w:rFonts w:ascii="Times New Roman" w:hAnsi="Times New Roman" w:cs="Times New Roman"/>
          <w:sz w:val="24"/>
          <w:szCs w:val="24"/>
        </w:rPr>
        <w:t>NFO</w:t>
      </w:r>
      <w:r w:rsidRPr="00A60C32">
        <w:rPr>
          <w:rFonts w:ascii="Times New Roman" w:hAnsi="Times New Roman" w:cs="Times New Roman"/>
          <w:sz w:val="24"/>
          <w:szCs w:val="24"/>
        </w:rPr>
        <w:t>, Medline, CINAHL and PsycARTICLES</w:t>
      </w:r>
      <w:r w:rsidRPr="00E74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A60C32">
        <w:rPr>
          <w:rFonts w:ascii="Times New Roman" w:hAnsi="Times New Roman" w:cs="Times New Roman"/>
          <w:sz w:val="24"/>
          <w:szCs w:val="24"/>
        </w:rPr>
        <w:t>searche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60C32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May 2022</w:t>
      </w:r>
      <w:r w:rsidRPr="00E74C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using search terms </w:t>
      </w:r>
      <w:r>
        <w:rPr>
          <w:rFonts w:ascii="Times New Roman" w:hAnsi="Times New Roman" w:cs="Times New Roman"/>
          <w:sz w:val="24"/>
          <w:szCs w:val="24"/>
        </w:rPr>
        <w:t>related to younger age</w:t>
      </w:r>
      <w:r>
        <w:rPr>
          <w:rFonts w:ascii="Times New Roman" w:hAnsi="Times New Roman" w:cs="Times New Roman"/>
        </w:rPr>
        <w:t xml:space="preserve">, partner death, </w:t>
      </w:r>
      <w:r>
        <w:rPr>
          <w:rFonts w:ascii="Times New Roman" w:hAnsi="Times New Roman" w:cs="Times New Roman"/>
          <w:sz w:val="24"/>
          <w:szCs w:val="24"/>
        </w:rPr>
        <w:t>and bereavement experience</w:t>
      </w:r>
      <w:r w:rsidR="008317D7"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243ACF" w:rsidRPr="00A60C32">
        <w:rPr>
          <w:rFonts w:ascii="Times New Roman" w:hAnsi="Times New Roman" w:cs="Times New Roman"/>
          <w:sz w:val="24"/>
          <w:szCs w:val="24"/>
        </w:rPr>
        <w:t xml:space="preserve">Search terms </w:t>
      </w:r>
      <w:r w:rsidRPr="00A60C32">
        <w:rPr>
          <w:rFonts w:ascii="Times New Roman" w:hAnsi="Times New Roman" w:cs="Times New Roman"/>
          <w:sz w:val="24"/>
          <w:szCs w:val="24"/>
        </w:rPr>
        <w:t>were formulated based on the PICO search tool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C32">
        <w:rPr>
          <w:rFonts w:ascii="Times New Roman" w:hAnsi="Times New Roman" w:cs="Times New Roman"/>
          <w:noProof/>
          <w:sz w:val="24"/>
          <w:szCs w:val="24"/>
        </w:rPr>
        <w:t>(Methley et al., 2014)</w:t>
      </w:r>
      <w:r w:rsidR="00243ACF"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52720E" w:rsidRPr="00A60C32">
        <w:rPr>
          <w:rFonts w:ascii="Times New Roman" w:hAnsi="Times New Roman" w:cs="Times New Roman"/>
          <w:sz w:val="24"/>
          <w:szCs w:val="24"/>
        </w:rPr>
        <w:t xml:space="preserve">Google Scholar and </w:t>
      </w:r>
      <w:r w:rsidR="00535EE2" w:rsidRPr="00A60C32">
        <w:rPr>
          <w:rFonts w:ascii="Times New Roman" w:hAnsi="Times New Roman" w:cs="Times New Roman"/>
          <w:sz w:val="24"/>
          <w:szCs w:val="24"/>
        </w:rPr>
        <w:t>k</w:t>
      </w:r>
      <w:r w:rsidR="003471BD" w:rsidRPr="00A60C32">
        <w:rPr>
          <w:rFonts w:ascii="Times New Roman" w:hAnsi="Times New Roman" w:cs="Times New Roman"/>
          <w:sz w:val="24"/>
          <w:szCs w:val="24"/>
        </w:rPr>
        <w:t>ey journals</w:t>
      </w:r>
      <w:r w:rsidR="00F173B5" w:rsidRPr="00A60C32">
        <w:rPr>
          <w:rFonts w:ascii="Times New Roman" w:hAnsi="Times New Roman" w:cs="Times New Roman"/>
          <w:sz w:val="24"/>
          <w:szCs w:val="24"/>
        </w:rPr>
        <w:t xml:space="preserve"> (</w:t>
      </w:r>
      <w:r w:rsidR="003471BD" w:rsidRPr="00A60C32">
        <w:rPr>
          <w:rFonts w:ascii="Times New Roman" w:hAnsi="Times New Roman" w:cs="Times New Roman"/>
          <w:sz w:val="24"/>
          <w:szCs w:val="24"/>
        </w:rPr>
        <w:t>De</w:t>
      </w:r>
      <w:r w:rsidR="00A0568D" w:rsidRPr="00A60C32">
        <w:rPr>
          <w:rFonts w:ascii="Times New Roman" w:hAnsi="Times New Roman" w:cs="Times New Roman"/>
          <w:sz w:val="24"/>
          <w:szCs w:val="24"/>
        </w:rPr>
        <w:t>ath Studies</w:t>
      </w:r>
      <w:r w:rsidR="00217D3D" w:rsidRPr="00A60C32">
        <w:rPr>
          <w:rFonts w:ascii="Times New Roman" w:hAnsi="Times New Roman" w:cs="Times New Roman"/>
          <w:sz w:val="24"/>
          <w:szCs w:val="24"/>
        </w:rPr>
        <w:t xml:space="preserve">, </w:t>
      </w:r>
      <w:r w:rsidR="00872328" w:rsidRPr="00A60C32">
        <w:rPr>
          <w:rFonts w:ascii="Times New Roman" w:hAnsi="Times New Roman" w:cs="Times New Roman"/>
          <w:sz w:val="24"/>
          <w:szCs w:val="24"/>
        </w:rPr>
        <w:t>OMEGA</w:t>
      </w:r>
      <w:r w:rsidR="00535EE2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52720E" w:rsidRPr="00A60C32">
        <w:rPr>
          <w:rFonts w:ascii="Times New Roman" w:hAnsi="Times New Roman" w:cs="Times New Roman"/>
          <w:sz w:val="24"/>
          <w:szCs w:val="24"/>
        </w:rPr>
        <w:t>and</w:t>
      </w:r>
      <w:r w:rsidR="00872328" w:rsidRPr="00A60C32">
        <w:rPr>
          <w:rFonts w:ascii="Times New Roman" w:hAnsi="Times New Roman" w:cs="Times New Roman"/>
          <w:sz w:val="24"/>
          <w:szCs w:val="24"/>
        </w:rPr>
        <w:t xml:space="preserve"> Mortality</w:t>
      </w:r>
      <w:r w:rsidR="00F173B5" w:rsidRPr="00A60C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 w:rsidRPr="00A60C32">
        <w:rPr>
          <w:rFonts w:ascii="Times New Roman" w:hAnsi="Times New Roman" w:cs="Times New Roman"/>
          <w:sz w:val="24"/>
          <w:szCs w:val="24"/>
        </w:rPr>
        <w:t xml:space="preserve">eference lists of included papers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A60C32">
        <w:rPr>
          <w:rFonts w:ascii="Times New Roman" w:hAnsi="Times New Roman" w:cs="Times New Roman"/>
          <w:sz w:val="24"/>
          <w:szCs w:val="24"/>
        </w:rPr>
        <w:t xml:space="preserve"> hand-search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7229F4" w:rsidRPr="00A60C32">
        <w:rPr>
          <w:rFonts w:ascii="Times New Roman" w:hAnsi="Times New Roman" w:cs="Times New Roman"/>
          <w:sz w:val="24"/>
          <w:szCs w:val="24"/>
        </w:rPr>
        <w:t xml:space="preserve">to identify </w:t>
      </w:r>
      <w:r>
        <w:rPr>
          <w:rFonts w:ascii="Times New Roman" w:hAnsi="Times New Roman" w:cs="Times New Roman"/>
          <w:sz w:val="24"/>
          <w:szCs w:val="24"/>
        </w:rPr>
        <w:t>additional</w:t>
      </w:r>
      <w:r w:rsidR="007229F4" w:rsidRPr="00A60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 w:rsidR="007229F4" w:rsidRPr="00A60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Included papers were</w:t>
      </w:r>
      <w:r w:rsidR="006C6BD3" w:rsidRPr="00A60C32">
        <w:rPr>
          <w:rFonts w:ascii="Times New Roman" w:hAnsi="Times New Roman" w:cs="Times New Roman"/>
          <w:sz w:val="24"/>
          <w:szCs w:val="24"/>
        </w:rPr>
        <w:t>:</w:t>
      </w:r>
      <w:r w:rsidR="00B326A5" w:rsidRPr="00A60C32">
        <w:rPr>
          <w:rFonts w:ascii="Times New Roman" w:hAnsi="Times New Roman" w:cs="Times New Roman"/>
          <w:sz w:val="24"/>
          <w:szCs w:val="24"/>
        </w:rPr>
        <w:t xml:space="preserve"> (a) peer-reviewe</w:t>
      </w:r>
      <w:r>
        <w:rPr>
          <w:rFonts w:ascii="Times New Roman" w:hAnsi="Times New Roman" w:cs="Times New Roman"/>
          <w:sz w:val="24"/>
          <w:szCs w:val="24"/>
        </w:rPr>
        <w:t>d</w:t>
      </w:r>
      <w:r w:rsidR="00B326A5" w:rsidRPr="00A60C32">
        <w:rPr>
          <w:rFonts w:ascii="Times New Roman" w:hAnsi="Times New Roman" w:cs="Times New Roman"/>
          <w:sz w:val="24"/>
          <w:szCs w:val="24"/>
        </w:rPr>
        <w:t>, primary research (b)</w:t>
      </w:r>
      <w:r w:rsidR="00F87F27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101C71" w:rsidRPr="00A60C32">
        <w:rPr>
          <w:rFonts w:ascii="Times New Roman" w:hAnsi="Times New Roman" w:cs="Times New Roman"/>
          <w:sz w:val="24"/>
          <w:szCs w:val="24"/>
        </w:rPr>
        <w:t>focus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01C71" w:rsidRPr="00A60C32">
        <w:rPr>
          <w:rFonts w:ascii="Times New Roman" w:hAnsi="Times New Roman" w:cs="Times New Roman"/>
          <w:sz w:val="24"/>
          <w:szCs w:val="24"/>
        </w:rPr>
        <w:t xml:space="preserve"> on </w:t>
      </w:r>
      <w:r w:rsidR="0041263B" w:rsidRPr="00A60C32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1263B" w:rsidRPr="00A60C32">
        <w:rPr>
          <w:rFonts w:ascii="Times New Roman" w:hAnsi="Times New Roman" w:cs="Times New Roman"/>
          <w:sz w:val="24"/>
          <w:szCs w:val="24"/>
        </w:rPr>
        <w:t xml:space="preserve"> of </w:t>
      </w:r>
      <w:r w:rsidR="00D61EE6" w:rsidRPr="00A60C32">
        <w:rPr>
          <w:rFonts w:ascii="Times New Roman" w:hAnsi="Times New Roman" w:cs="Times New Roman"/>
          <w:sz w:val="24"/>
          <w:szCs w:val="24"/>
        </w:rPr>
        <w:t xml:space="preserve">partner </w:t>
      </w:r>
      <w:r w:rsidR="00101C71" w:rsidRPr="00A60C32">
        <w:rPr>
          <w:rFonts w:ascii="Times New Roman" w:hAnsi="Times New Roman" w:cs="Times New Roman"/>
          <w:sz w:val="24"/>
          <w:szCs w:val="24"/>
        </w:rPr>
        <w:t>bereavement</w:t>
      </w:r>
      <w:r w:rsidR="00B326A5" w:rsidRPr="00A60C32">
        <w:rPr>
          <w:rFonts w:ascii="Times New Roman" w:hAnsi="Times New Roman" w:cs="Times New Roman"/>
          <w:sz w:val="24"/>
          <w:szCs w:val="24"/>
        </w:rPr>
        <w:t xml:space="preserve"> (</w:t>
      </w:r>
      <w:r w:rsidR="002A5997" w:rsidRPr="00A60C32">
        <w:rPr>
          <w:rFonts w:ascii="Times New Roman" w:hAnsi="Times New Roman" w:cs="Times New Roman"/>
          <w:sz w:val="24"/>
          <w:szCs w:val="24"/>
        </w:rPr>
        <w:t>c</w:t>
      </w:r>
      <w:r w:rsidR="00B326A5" w:rsidRPr="00A60C32">
        <w:rPr>
          <w:rFonts w:ascii="Times New Roman" w:hAnsi="Times New Roman" w:cs="Times New Roman"/>
          <w:sz w:val="24"/>
          <w:szCs w:val="24"/>
        </w:rPr>
        <w:t xml:space="preserve">) </w:t>
      </w:r>
      <w:r w:rsidR="006B74B7" w:rsidRPr="00A60C32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>d</w:t>
      </w:r>
      <w:r w:rsidR="006B74B7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7B39A0" w:rsidRPr="00A60C32">
        <w:rPr>
          <w:rFonts w:ascii="Times New Roman" w:hAnsi="Times New Roman" w:cs="Times New Roman"/>
          <w:sz w:val="24"/>
          <w:szCs w:val="24"/>
        </w:rPr>
        <w:t>participants age</w:t>
      </w:r>
      <w:r w:rsidR="00F87F27" w:rsidRPr="00A60C32">
        <w:rPr>
          <w:rFonts w:ascii="Times New Roman" w:hAnsi="Times New Roman" w:cs="Times New Roman"/>
          <w:sz w:val="24"/>
          <w:szCs w:val="24"/>
        </w:rPr>
        <w:t xml:space="preserve">d </w:t>
      </w:r>
      <w:r w:rsidR="007B39A0" w:rsidRPr="00A60C32">
        <w:rPr>
          <w:rFonts w:ascii="Times New Roman" w:hAnsi="Times New Roman" w:cs="Times New Roman"/>
          <w:sz w:val="24"/>
          <w:szCs w:val="24"/>
        </w:rPr>
        <w:t>50 and younger at time of death</w:t>
      </w:r>
      <w:r w:rsidR="00DE1E87" w:rsidRPr="00A60C32">
        <w:rPr>
          <w:rFonts w:ascii="Times New Roman" w:hAnsi="Times New Roman" w:cs="Times New Roman"/>
          <w:sz w:val="24"/>
          <w:szCs w:val="24"/>
        </w:rPr>
        <w:t xml:space="preserve"> (authors contact</w:t>
      </w:r>
      <w:r w:rsidR="00281D3B" w:rsidRPr="00A60C32">
        <w:rPr>
          <w:rFonts w:ascii="Times New Roman" w:hAnsi="Times New Roman" w:cs="Times New Roman"/>
          <w:sz w:val="24"/>
          <w:szCs w:val="24"/>
        </w:rPr>
        <w:t>ed</w:t>
      </w:r>
      <w:r w:rsidR="00DE1E87" w:rsidRPr="00A60C32">
        <w:rPr>
          <w:rFonts w:ascii="Times New Roman" w:hAnsi="Times New Roman" w:cs="Times New Roman"/>
          <w:sz w:val="24"/>
          <w:szCs w:val="24"/>
        </w:rPr>
        <w:t xml:space="preserve"> for clarification if unclear)</w:t>
      </w:r>
      <w:r w:rsidR="007B39A0" w:rsidRPr="00A60C32">
        <w:rPr>
          <w:rFonts w:ascii="Times New Roman" w:hAnsi="Times New Roman" w:cs="Times New Roman"/>
          <w:sz w:val="24"/>
          <w:szCs w:val="24"/>
        </w:rPr>
        <w:t xml:space="preserve"> (</w:t>
      </w:r>
      <w:r w:rsidR="002A5997" w:rsidRPr="00A60C32">
        <w:rPr>
          <w:rFonts w:ascii="Times New Roman" w:hAnsi="Times New Roman" w:cs="Times New Roman"/>
          <w:sz w:val="24"/>
          <w:szCs w:val="24"/>
        </w:rPr>
        <w:t>d</w:t>
      </w:r>
      <w:r w:rsidR="007B39A0" w:rsidRPr="00A60C32">
        <w:rPr>
          <w:rFonts w:ascii="Times New Roman" w:hAnsi="Times New Roman" w:cs="Times New Roman"/>
          <w:sz w:val="24"/>
          <w:szCs w:val="24"/>
        </w:rPr>
        <w:t>)</w:t>
      </w:r>
      <w:r w:rsidR="009528F5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101C71" w:rsidRPr="00A60C32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101C71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B326A5" w:rsidRPr="00A60C32">
        <w:rPr>
          <w:rFonts w:ascii="Times New Roman" w:hAnsi="Times New Roman" w:cs="Times New Roman"/>
          <w:sz w:val="24"/>
          <w:szCs w:val="24"/>
        </w:rPr>
        <w:t>qualitative methodology (</w:t>
      </w:r>
      <w:r w:rsidR="002A5997" w:rsidRPr="00A60C32">
        <w:rPr>
          <w:rFonts w:ascii="Times New Roman" w:hAnsi="Times New Roman" w:cs="Times New Roman"/>
          <w:sz w:val="24"/>
          <w:szCs w:val="24"/>
        </w:rPr>
        <w:t>e</w:t>
      </w:r>
      <w:r w:rsidR="00B326A5" w:rsidRPr="00A60C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41263B" w:rsidRPr="00A60C32">
        <w:rPr>
          <w:rFonts w:ascii="Times New Roman" w:hAnsi="Times New Roman" w:cs="Times New Roman"/>
          <w:sz w:val="24"/>
          <w:szCs w:val="24"/>
        </w:rPr>
        <w:t>set in a Western culture</w:t>
      </w:r>
      <w:r w:rsidR="00B326A5" w:rsidRPr="00A60C32">
        <w:rPr>
          <w:rFonts w:ascii="Times New Roman" w:hAnsi="Times New Roman" w:cs="Times New Roman"/>
          <w:sz w:val="24"/>
          <w:szCs w:val="24"/>
        </w:rPr>
        <w:t xml:space="preserve"> (</w:t>
      </w:r>
      <w:r w:rsidR="002A5997" w:rsidRPr="00A60C32">
        <w:rPr>
          <w:rFonts w:ascii="Times New Roman" w:hAnsi="Times New Roman" w:cs="Times New Roman"/>
          <w:sz w:val="24"/>
          <w:szCs w:val="24"/>
        </w:rPr>
        <w:t>f</w:t>
      </w:r>
      <w:r w:rsidR="00B326A5" w:rsidRPr="00A60C32">
        <w:rPr>
          <w:rFonts w:ascii="Times New Roman" w:hAnsi="Times New Roman" w:cs="Times New Roman"/>
          <w:sz w:val="24"/>
          <w:szCs w:val="24"/>
        </w:rPr>
        <w:t>) dated from 200</w:t>
      </w:r>
      <w:r w:rsidR="0041263B" w:rsidRPr="00A60C32">
        <w:rPr>
          <w:rFonts w:ascii="Times New Roman" w:hAnsi="Times New Roman" w:cs="Times New Roman"/>
          <w:sz w:val="24"/>
          <w:szCs w:val="24"/>
        </w:rPr>
        <w:t>1</w:t>
      </w:r>
      <w:r w:rsidR="00B326A5" w:rsidRPr="00A60C32">
        <w:rPr>
          <w:rFonts w:ascii="Times New Roman" w:hAnsi="Times New Roman" w:cs="Times New Roman"/>
          <w:sz w:val="24"/>
          <w:szCs w:val="24"/>
        </w:rPr>
        <w:t xml:space="preserve"> onwards </w:t>
      </w:r>
      <w:r w:rsidR="00341AC5" w:rsidRPr="00A60C32">
        <w:rPr>
          <w:rFonts w:ascii="Times New Roman" w:hAnsi="Times New Roman" w:cs="Times New Roman"/>
          <w:sz w:val="24"/>
          <w:szCs w:val="24"/>
        </w:rPr>
        <w:t xml:space="preserve">and </w:t>
      </w:r>
      <w:r w:rsidR="00B326A5" w:rsidRPr="00A60C32">
        <w:rPr>
          <w:rFonts w:ascii="Times New Roman" w:hAnsi="Times New Roman" w:cs="Times New Roman"/>
          <w:sz w:val="24"/>
          <w:szCs w:val="24"/>
        </w:rPr>
        <w:t>(</w:t>
      </w:r>
      <w:r w:rsidR="00034822" w:rsidRPr="00A60C32">
        <w:rPr>
          <w:rFonts w:ascii="Times New Roman" w:hAnsi="Times New Roman" w:cs="Times New Roman"/>
          <w:sz w:val="24"/>
          <w:szCs w:val="24"/>
        </w:rPr>
        <w:t>g</w:t>
      </w:r>
      <w:r w:rsidR="00B326A5" w:rsidRPr="00A60C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B326A5" w:rsidRPr="00A60C32">
        <w:rPr>
          <w:rFonts w:ascii="Times New Roman" w:hAnsi="Times New Roman" w:cs="Times New Roman"/>
          <w:sz w:val="24"/>
          <w:szCs w:val="24"/>
        </w:rPr>
        <w:t>available in English</w:t>
      </w:r>
      <w:r w:rsidR="0047674D" w:rsidRPr="00A60C32">
        <w:rPr>
          <w:rFonts w:ascii="Times New Roman" w:hAnsi="Times New Roman" w:cs="Times New Roman"/>
          <w:sz w:val="24"/>
          <w:szCs w:val="24"/>
        </w:rPr>
        <w:t>.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67D0">
        <w:rPr>
          <w:rFonts w:ascii="Times New Roman" w:hAnsi="Times New Roman" w:cs="Times New Roman"/>
          <w:sz w:val="24"/>
          <w:szCs w:val="24"/>
        </w:rPr>
        <w:t>Five</w:t>
      </w:r>
      <w:r w:rsidR="009067D0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B45295" w:rsidRPr="00A60C32">
        <w:rPr>
          <w:rFonts w:ascii="Times New Roman" w:hAnsi="Times New Roman" w:cs="Times New Roman"/>
          <w:sz w:val="24"/>
          <w:szCs w:val="24"/>
        </w:rPr>
        <w:t>studies</w:t>
      </w:r>
      <w:r w:rsidR="00E82050">
        <w:rPr>
          <w:rFonts w:ascii="Times New Roman" w:hAnsi="Times New Roman" w:cs="Times New Roman"/>
          <w:sz w:val="24"/>
          <w:szCs w:val="24"/>
        </w:rPr>
        <w:t xml:space="preserve"> </w:t>
      </w:r>
      <w:r w:rsidR="0069591F">
        <w:rPr>
          <w:rFonts w:ascii="Times New Roman" w:hAnsi="Times New Roman" w:cs="Times New Roman"/>
          <w:sz w:val="24"/>
          <w:szCs w:val="24"/>
        </w:rPr>
        <w:t>were included despite</w:t>
      </w:r>
      <w:r w:rsidR="000E54C9">
        <w:rPr>
          <w:rFonts w:ascii="Times New Roman" w:hAnsi="Times New Roman" w:cs="Times New Roman"/>
          <w:sz w:val="24"/>
          <w:szCs w:val="24"/>
        </w:rPr>
        <w:t xml:space="preserve"> not</w:t>
      </w:r>
      <w:r w:rsidR="0069591F">
        <w:rPr>
          <w:rFonts w:ascii="Times New Roman" w:hAnsi="Times New Roman" w:cs="Times New Roman"/>
          <w:sz w:val="24"/>
          <w:szCs w:val="24"/>
        </w:rPr>
        <w:t xml:space="preserve"> wholly meeting</w:t>
      </w:r>
      <w:r w:rsidR="000E54C9">
        <w:rPr>
          <w:rFonts w:ascii="Times New Roman" w:hAnsi="Times New Roman" w:cs="Times New Roman"/>
          <w:sz w:val="24"/>
          <w:szCs w:val="24"/>
        </w:rPr>
        <w:t xml:space="preserve"> the </w:t>
      </w:r>
      <w:r w:rsidR="00E82050">
        <w:rPr>
          <w:rFonts w:ascii="Times New Roman" w:hAnsi="Times New Roman" w:cs="Times New Roman"/>
          <w:sz w:val="24"/>
          <w:szCs w:val="24"/>
        </w:rPr>
        <w:t>age inclusion criteria</w:t>
      </w:r>
      <w:r w:rsidR="00031BA9">
        <w:rPr>
          <w:rFonts w:ascii="Times New Roman" w:hAnsi="Times New Roman" w:cs="Times New Roman"/>
          <w:sz w:val="24"/>
          <w:szCs w:val="24"/>
        </w:rPr>
        <w:t>.</w:t>
      </w:r>
      <w:r w:rsidR="00F356CE">
        <w:rPr>
          <w:rFonts w:ascii="Times New Roman" w:hAnsi="Times New Roman" w:cs="Times New Roman"/>
          <w:sz w:val="24"/>
          <w:szCs w:val="24"/>
        </w:rPr>
        <w:t xml:space="preserve"> T</w:t>
      </w:r>
      <w:r w:rsidR="00031BA9">
        <w:rPr>
          <w:rFonts w:ascii="Times New Roman" w:hAnsi="Times New Roman" w:cs="Times New Roman"/>
          <w:sz w:val="24"/>
          <w:szCs w:val="24"/>
        </w:rPr>
        <w:t>hey were included as i)</w:t>
      </w:r>
      <w:r w:rsidR="00B45295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031BA9">
        <w:rPr>
          <w:rFonts w:ascii="Times New Roman" w:hAnsi="Times New Roman" w:cs="Times New Roman"/>
          <w:sz w:val="24"/>
          <w:szCs w:val="24"/>
        </w:rPr>
        <w:t xml:space="preserve">it </w:t>
      </w:r>
      <w:r w:rsidR="00B45295" w:rsidRPr="00A60C32">
        <w:rPr>
          <w:rFonts w:ascii="Times New Roman" w:hAnsi="Times New Roman" w:cs="Times New Roman"/>
          <w:sz w:val="24"/>
          <w:szCs w:val="24"/>
        </w:rPr>
        <w:t>was possible for participants to be distinguished</w:t>
      </w:r>
      <w:r w:rsidR="006938D2" w:rsidRPr="00A60C32">
        <w:rPr>
          <w:rFonts w:ascii="Times New Roman" w:hAnsi="Times New Roman" w:cs="Times New Roman"/>
          <w:sz w:val="24"/>
          <w:szCs w:val="24"/>
        </w:rPr>
        <w:t xml:space="preserve"> by age</w:t>
      </w:r>
      <w:r w:rsidR="00031BA9">
        <w:rPr>
          <w:rFonts w:ascii="Times New Roman" w:hAnsi="Times New Roman" w:cs="Times New Roman"/>
          <w:sz w:val="24"/>
          <w:szCs w:val="24"/>
        </w:rPr>
        <w:t xml:space="preserve"> </w:t>
      </w:r>
      <w:r w:rsidR="006938D2" w:rsidRPr="00A60C32">
        <w:rPr>
          <w:rFonts w:ascii="Times New Roman" w:hAnsi="Times New Roman" w:cs="Times New Roman"/>
          <w:sz w:val="24"/>
          <w:szCs w:val="24"/>
        </w:rPr>
        <w:t>(</w:t>
      </w:r>
      <w:r w:rsidR="00B45295" w:rsidRPr="00A60C32">
        <w:rPr>
          <w:rFonts w:ascii="Times New Roman" w:hAnsi="Times New Roman" w:cs="Times New Roman"/>
          <w:sz w:val="24"/>
          <w:szCs w:val="24"/>
        </w:rPr>
        <w:t>Daggett, 2002</w:t>
      </w:r>
      <w:r w:rsidR="009341A2" w:rsidRPr="00A60C32">
        <w:rPr>
          <w:rFonts w:ascii="Times New Roman" w:hAnsi="Times New Roman" w:cs="Times New Roman"/>
          <w:sz w:val="24"/>
          <w:szCs w:val="24"/>
        </w:rPr>
        <w:t xml:space="preserve">; </w:t>
      </w:r>
      <w:r w:rsidR="00B45295" w:rsidRPr="00A60C32">
        <w:rPr>
          <w:rFonts w:ascii="Times New Roman" w:hAnsi="Times New Roman" w:cs="Times New Roman"/>
          <w:sz w:val="24"/>
          <w:szCs w:val="24"/>
        </w:rPr>
        <w:t xml:space="preserve">Danforth </w:t>
      </w:r>
      <w:r w:rsidR="009341A2" w:rsidRPr="00A60C32">
        <w:rPr>
          <w:rFonts w:ascii="Times New Roman" w:hAnsi="Times New Roman" w:cs="Times New Roman"/>
          <w:sz w:val="24"/>
          <w:szCs w:val="24"/>
        </w:rPr>
        <w:t>&amp;</w:t>
      </w:r>
      <w:r w:rsidR="00B45295" w:rsidRPr="00A60C32">
        <w:rPr>
          <w:rFonts w:ascii="Times New Roman" w:hAnsi="Times New Roman" w:cs="Times New Roman"/>
          <w:sz w:val="24"/>
          <w:szCs w:val="24"/>
        </w:rPr>
        <w:t xml:space="preserve"> Glass, </w:t>
      </w:r>
      <w:r w:rsidR="00B45295" w:rsidRPr="00670AF0">
        <w:rPr>
          <w:rFonts w:ascii="Times New Roman" w:hAnsi="Times New Roman" w:cs="Times New Roman"/>
          <w:sz w:val="24"/>
          <w:szCs w:val="24"/>
        </w:rPr>
        <w:t>2001</w:t>
      </w:r>
      <w:r w:rsidR="00670AF0" w:rsidRPr="00670AF0">
        <w:rPr>
          <w:rFonts w:ascii="Times New Roman" w:hAnsi="Times New Roman" w:cs="Times New Roman"/>
          <w:sz w:val="24"/>
          <w:szCs w:val="24"/>
        </w:rPr>
        <w:t xml:space="preserve">; Doherty &amp; Scannell-Desch, 2021), </w:t>
      </w:r>
      <w:r w:rsidR="00B45295" w:rsidRPr="00670AF0">
        <w:rPr>
          <w:rFonts w:ascii="Times New Roman" w:hAnsi="Times New Roman" w:cs="Times New Roman"/>
          <w:sz w:val="24"/>
          <w:szCs w:val="24"/>
        </w:rPr>
        <w:t>allowing only data to be included from those aged 50 and under</w:t>
      </w:r>
      <w:r w:rsidR="00031BA9" w:rsidRPr="00670AF0">
        <w:rPr>
          <w:rFonts w:ascii="Times New Roman" w:hAnsi="Times New Roman" w:cs="Times New Roman"/>
          <w:sz w:val="24"/>
          <w:szCs w:val="24"/>
        </w:rPr>
        <w:t xml:space="preserve"> and ii) </w:t>
      </w:r>
      <w:r w:rsidR="00B45295" w:rsidRPr="00670AF0">
        <w:rPr>
          <w:rFonts w:ascii="Times New Roman" w:hAnsi="Times New Roman" w:cs="Times New Roman"/>
          <w:sz w:val="24"/>
          <w:szCs w:val="24"/>
        </w:rPr>
        <w:t>all participants were under 51 years</w:t>
      </w:r>
      <w:r w:rsidR="00031BA9" w:rsidRPr="00670AF0">
        <w:rPr>
          <w:rFonts w:ascii="Times New Roman" w:hAnsi="Times New Roman" w:cs="Times New Roman"/>
          <w:sz w:val="24"/>
          <w:szCs w:val="24"/>
        </w:rPr>
        <w:t xml:space="preserve"> </w:t>
      </w:r>
      <w:r w:rsidR="00F356CE">
        <w:rPr>
          <w:rFonts w:ascii="Times New Roman" w:hAnsi="Times New Roman" w:cs="Times New Roman"/>
          <w:sz w:val="24"/>
          <w:szCs w:val="24"/>
        </w:rPr>
        <w:t xml:space="preserve">at time of death </w:t>
      </w:r>
      <w:r w:rsidR="00031BA9" w:rsidRPr="00670AF0">
        <w:rPr>
          <w:rFonts w:ascii="Times New Roman" w:hAnsi="Times New Roman" w:cs="Times New Roman"/>
          <w:sz w:val="24"/>
          <w:szCs w:val="24"/>
        </w:rPr>
        <w:t>(</w:t>
      </w:r>
      <w:r w:rsidR="00670AF0" w:rsidRPr="00670AF0">
        <w:rPr>
          <w:rFonts w:ascii="Times New Roman" w:hAnsi="Times New Roman" w:cs="Times New Roman"/>
          <w:sz w:val="24"/>
          <w:szCs w:val="24"/>
        </w:rPr>
        <w:t>Anderson et al.</w:t>
      </w:r>
      <w:r w:rsidR="00541C5B">
        <w:rPr>
          <w:rFonts w:ascii="Times New Roman" w:hAnsi="Times New Roman" w:cs="Times New Roman"/>
          <w:sz w:val="24"/>
          <w:szCs w:val="24"/>
        </w:rPr>
        <w:t>,</w:t>
      </w:r>
      <w:r w:rsidR="00670AF0" w:rsidRPr="00670AF0">
        <w:rPr>
          <w:rFonts w:ascii="Times New Roman" w:hAnsi="Times New Roman" w:cs="Times New Roman"/>
          <w:sz w:val="24"/>
          <w:szCs w:val="24"/>
        </w:rPr>
        <w:t xml:space="preserve"> 2022; </w:t>
      </w:r>
      <w:r w:rsidR="00031BA9" w:rsidRPr="00670AF0">
        <w:rPr>
          <w:rFonts w:ascii="Times New Roman" w:hAnsi="Times New Roman" w:cs="Times New Roman"/>
          <w:sz w:val="24"/>
          <w:szCs w:val="24"/>
        </w:rPr>
        <w:t>Wehrman, 2019)</w:t>
      </w:r>
      <w:r w:rsidR="00623B2C" w:rsidRPr="00670AF0">
        <w:rPr>
          <w:rFonts w:ascii="Times New Roman" w:hAnsi="Times New Roman" w:cs="Times New Roman"/>
          <w:sz w:val="24"/>
          <w:szCs w:val="24"/>
        </w:rPr>
        <w:t>.</w:t>
      </w:r>
      <w:r w:rsidR="00623B2C" w:rsidRPr="00670AF0">
        <w:rPr>
          <w:rFonts w:ascii="Times New Roman" w:hAnsi="Times New Roman" w:cs="Times New Roman"/>
          <w:sz w:val="24"/>
          <w:szCs w:val="24"/>
        </w:rPr>
        <w:br/>
      </w:r>
      <w:r w:rsidR="00623B2C" w:rsidRPr="00670AF0">
        <w:rPr>
          <w:rFonts w:ascii="Times New Roman" w:hAnsi="Times New Roman" w:cs="Times New Roman"/>
          <w:sz w:val="24"/>
          <w:szCs w:val="24"/>
        </w:rPr>
        <w:tab/>
      </w:r>
      <w:r w:rsidR="00DF05B5" w:rsidRPr="00670AF0">
        <w:rPr>
          <w:rFonts w:ascii="Times New Roman" w:hAnsi="Times New Roman" w:cs="Times New Roman"/>
          <w:sz w:val="24"/>
          <w:szCs w:val="24"/>
        </w:rPr>
        <w:t xml:space="preserve">Figure 1 </w:t>
      </w:r>
      <w:r w:rsidR="00A97621" w:rsidRPr="00670AF0">
        <w:rPr>
          <w:rFonts w:ascii="Times New Roman" w:hAnsi="Times New Roman" w:cs="Times New Roman"/>
          <w:sz w:val="24"/>
          <w:szCs w:val="24"/>
        </w:rPr>
        <w:t xml:space="preserve">details the searches, screening process and </w:t>
      </w:r>
      <w:r w:rsidR="004A63AE" w:rsidRPr="00670AF0">
        <w:rPr>
          <w:rFonts w:ascii="Times New Roman" w:hAnsi="Times New Roman" w:cs="Times New Roman"/>
          <w:sz w:val="24"/>
          <w:szCs w:val="24"/>
        </w:rPr>
        <w:t>included</w:t>
      </w:r>
      <w:r w:rsidR="004A63AE" w:rsidRPr="00A60C32">
        <w:rPr>
          <w:rFonts w:ascii="Times New Roman" w:hAnsi="Times New Roman" w:cs="Times New Roman"/>
          <w:sz w:val="24"/>
          <w:szCs w:val="24"/>
        </w:rPr>
        <w:t xml:space="preserve"> studies. </w:t>
      </w:r>
      <w:r w:rsidR="00B07E7B" w:rsidRPr="00A60C32">
        <w:rPr>
          <w:rFonts w:ascii="Times New Roman" w:hAnsi="Times New Roman" w:cs="Times New Roman"/>
          <w:sz w:val="24"/>
          <w:szCs w:val="24"/>
        </w:rPr>
        <w:t>A</w:t>
      </w:r>
      <w:r w:rsidR="0049311C" w:rsidRPr="00A60C32">
        <w:rPr>
          <w:rFonts w:ascii="Times New Roman" w:hAnsi="Times New Roman" w:cs="Times New Roman"/>
          <w:sz w:val="24"/>
          <w:szCs w:val="24"/>
        </w:rPr>
        <w:t xml:space="preserve">n independent </w:t>
      </w:r>
      <w:r w:rsidR="00B07E7B" w:rsidRPr="00A60C32">
        <w:rPr>
          <w:rFonts w:ascii="Times New Roman" w:hAnsi="Times New Roman" w:cs="Times New Roman"/>
          <w:sz w:val="24"/>
          <w:szCs w:val="24"/>
        </w:rPr>
        <w:t xml:space="preserve">researcher </w:t>
      </w:r>
      <w:r w:rsidR="00ED2EDD" w:rsidRPr="00A60C32">
        <w:rPr>
          <w:rFonts w:ascii="Times New Roman" w:hAnsi="Times New Roman" w:cs="Times New Roman"/>
          <w:sz w:val="24"/>
          <w:szCs w:val="24"/>
        </w:rPr>
        <w:t>screen</w:t>
      </w:r>
      <w:r w:rsidR="00F96771" w:rsidRPr="00A60C32">
        <w:rPr>
          <w:rFonts w:ascii="Times New Roman" w:hAnsi="Times New Roman" w:cs="Times New Roman"/>
          <w:sz w:val="24"/>
          <w:szCs w:val="24"/>
        </w:rPr>
        <w:t xml:space="preserve">ed 20% of </w:t>
      </w:r>
      <w:r w:rsidR="00BC47A5" w:rsidRPr="00A60C32">
        <w:rPr>
          <w:rFonts w:ascii="Times New Roman" w:hAnsi="Times New Roman" w:cs="Times New Roman"/>
          <w:sz w:val="24"/>
          <w:szCs w:val="24"/>
        </w:rPr>
        <w:t>studies</w:t>
      </w:r>
      <w:r w:rsidR="00ED2EDD" w:rsidRPr="00A60C32">
        <w:rPr>
          <w:rFonts w:ascii="Times New Roman" w:hAnsi="Times New Roman" w:cs="Times New Roman"/>
          <w:sz w:val="24"/>
          <w:szCs w:val="24"/>
        </w:rPr>
        <w:t xml:space="preserve"> at </w:t>
      </w:r>
      <w:r w:rsidR="00B07E7B" w:rsidRPr="00A60C32">
        <w:rPr>
          <w:rFonts w:ascii="Times New Roman" w:hAnsi="Times New Roman" w:cs="Times New Roman"/>
          <w:sz w:val="24"/>
          <w:szCs w:val="24"/>
        </w:rPr>
        <w:t xml:space="preserve">both the title/abstract and full text stage to </w:t>
      </w:r>
      <w:r w:rsidR="003F5644" w:rsidRPr="00A60C32">
        <w:rPr>
          <w:rFonts w:ascii="Times New Roman" w:hAnsi="Times New Roman" w:cs="Times New Roman"/>
          <w:sz w:val="24"/>
          <w:szCs w:val="24"/>
        </w:rPr>
        <w:t xml:space="preserve">decrease personal bias </w:t>
      </w:r>
      <w:r w:rsidR="00BF146F" w:rsidRPr="00A60C32">
        <w:rPr>
          <w:rFonts w:ascii="Times New Roman" w:hAnsi="Times New Roman" w:cs="Times New Roman"/>
          <w:sz w:val="24"/>
          <w:szCs w:val="24"/>
        </w:rPr>
        <w:t xml:space="preserve">and </w:t>
      </w:r>
      <w:r w:rsidR="005D4424" w:rsidRPr="00A60C32">
        <w:rPr>
          <w:rFonts w:ascii="Times New Roman" w:hAnsi="Times New Roman" w:cs="Times New Roman"/>
          <w:sz w:val="24"/>
          <w:szCs w:val="24"/>
        </w:rPr>
        <w:t>confirm eligibility</w:t>
      </w:r>
      <w:r w:rsidR="00A1274B" w:rsidRPr="00A60C32">
        <w:rPr>
          <w:rFonts w:ascii="Times New Roman" w:hAnsi="Times New Roman" w:cs="Times New Roman"/>
          <w:sz w:val="24"/>
          <w:szCs w:val="24"/>
        </w:rPr>
        <w:t>.</w:t>
      </w:r>
      <w:r w:rsidR="004912CA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654B7B" w:rsidRPr="00A60C32">
        <w:rPr>
          <w:rFonts w:ascii="Times New Roman" w:hAnsi="Times New Roman" w:cs="Times New Roman"/>
          <w:sz w:val="24"/>
          <w:szCs w:val="24"/>
        </w:rPr>
        <w:t>End</w:t>
      </w:r>
      <w:r w:rsidR="00E0313E" w:rsidRPr="00A60C32">
        <w:rPr>
          <w:rFonts w:ascii="Times New Roman" w:hAnsi="Times New Roman" w:cs="Times New Roman"/>
          <w:sz w:val="24"/>
          <w:szCs w:val="24"/>
        </w:rPr>
        <w:t>N</w:t>
      </w:r>
      <w:r w:rsidR="00654B7B" w:rsidRPr="00A60C32">
        <w:rPr>
          <w:rFonts w:ascii="Times New Roman" w:hAnsi="Times New Roman" w:cs="Times New Roman"/>
          <w:sz w:val="24"/>
          <w:szCs w:val="24"/>
        </w:rPr>
        <w:t xml:space="preserve">ote reference management software was </w:t>
      </w:r>
      <w:r w:rsidR="00E5606C" w:rsidRPr="00A60C32">
        <w:rPr>
          <w:rFonts w:ascii="Times New Roman" w:hAnsi="Times New Roman" w:cs="Times New Roman"/>
          <w:sz w:val="24"/>
          <w:szCs w:val="24"/>
        </w:rPr>
        <w:t>used</w:t>
      </w:r>
      <w:r w:rsidR="00654B7B" w:rsidRPr="00A60C32">
        <w:rPr>
          <w:rFonts w:ascii="Times New Roman" w:hAnsi="Times New Roman" w:cs="Times New Roman"/>
          <w:sz w:val="24"/>
          <w:szCs w:val="24"/>
        </w:rPr>
        <w:t xml:space="preserve"> to store the articles and aid the screening process.</w:t>
      </w:r>
      <w:r w:rsidR="00976A2A" w:rsidRPr="00A60C32">
        <w:rPr>
          <w:rFonts w:ascii="Times New Roman" w:hAnsi="Times New Roman" w:cs="Times New Roman"/>
          <w:sz w:val="24"/>
          <w:szCs w:val="24"/>
        </w:rPr>
        <w:br/>
      </w:r>
      <w:r w:rsidR="00F03018" w:rsidRPr="00370D46">
        <w:rPr>
          <w:rFonts w:ascii="Times New Roman" w:hAnsi="Times New Roman" w:cs="Times New Roman"/>
          <w:i/>
          <w:iCs/>
          <w:sz w:val="24"/>
          <w:szCs w:val="24"/>
        </w:rPr>
        <w:t>[Figure 1 near here]</w:t>
      </w:r>
    </w:p>
    <w:p w14:paraId="2851F6B8" w14:textId="72F260AF" w:rsidR="007E1948" w:rsidRPr="00A60C32" w:rsidRDefault="007E1948" w:rsidP="00022C71">
      <w:pPr>
        <w:pStyle w:val="Heading3"/>
      </w:pPr>
      <w:bookmarkStart w:id="3" w:name="_Toc73784938"/>
      <w:r w:rsidRPr="00A60C32">
        <w:t>Quality Assessment</w:t>
      </w:r>
      <w:bookmarkEnd w:id="3"/>
    </w:p>
    <w:p w14:paraId="5C6FC92F" w14:textId="5FC5265F" w:rsidR="00BB3E17" w:rsidRDefault="00541C5B" w:rsidP="009F12D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</w:t>
      </w:r>
      <w:r w:rsidR="004B00D5" w:rsidRPr="00A60C32">
        <w:rPr>
          <w:rFonts w:ascii="Times New Roman" w:hAnsi="Times New Roman" w:cs="Times New Roman"/>
          <w:sz w:val="24"/>
          <w:szCs w:val="24"/>
        </w:rPr>
        <w:t xml:space="preserve">he </w:t>
      </w:r>
      <w:r w:rsidR="000939B5" w:rsidRPr="00A60C32">
        <w:rPr>
          <w:rFonts w:ascii="Times New Roman" w:hAnsi="Times New Roman" w:cs="Times New Roman"/>
          <w:sz w:val="24"/>
          <w:szCs w:val="24"/>
        </w:rPr>
        <w:t>Critical Appraisal Skills Programme (</w:t>
      </w:r>
      <w:r w:rsidR="004B00D5" w:rsidRPr="00A60C32">
        <w:rPr>
          <w:rFonts w:ascii="Times New Roman" w:hAnsi="Times New Roman" w:cs="Times New Roman"/>
          <w:sz w:val="24"/>
          <w:szCs w:val="24"/>
        </w:rPr>
        <w:t>CASP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39B5" w:rsidRPr="00A60C32">
        <w:rPr>
          <w:rFonts w:ascii="Times New Roman" w:hAnsi="Times New Roman" w:cs="Times New Roman"/>
          <w:sz w:val="24"/>
          <w:szCs w:val="24"/>
        </w:rPr>
        <w:t xml:space="preserve"> 2018)</w:t>
      </w:r>
      <w:r w:rsidR="004B00D5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Pr="00A60C32">
        <w:rPr>
          <w:rFonts w:ascii="Times New Roman" w:hAnsi="Times New Roman" w:cs="Times New Roman"/>
          <w:sz w:val="24"/>
          <w:szCs w:val="24"/>
        </w:rPr>
        <w:t xml:space="preserve">quality </w:t>
      </w:r>
      <w:r w:rsidR="004B00D5" w:rsidRPr="00A60C32">
        <w:rPr>
          <w:rFonts w:ascii="Times New Roman" w:hAnsi="Times New Roman" w:cs="Times New Roman"/>
          <w:sz w:val="24"/>
          <w:szCs w:val="24"/>
        </w:rPr>
        <w:t>assessment tool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416FC7" w:rsidRPr="00A60C32">
        <w:rPr>
          <w:rFonts w:ascii="Times New Roman" w:hAnsi="Times New Roman" w:cs="Times New Roman"/>
          <w:sz w:val="24"/>
          <w:szCs w:val="24"/>
        </w:rPr>
        <w:t xml:space="preserve"> numerical score was assigned to each question</w:t>
      </w:r>
      <w:r w:rsidR="00434985" w:rsidRPr="00A60C32">
        <w:rPr>
          <w:rFonts w:ascii="Times New Roman" w:hAnsi="Times New Roman" w:cs="Times New Roman"/>
          <w:sz w:val="24"/>
          <w:szCs w:val="24"/>
        </w:rPr>
        <w:t xml:space="preserve"> to </w:t>
      </w:r>
      <w:r w:rsidR="00416FC7" w:rsidRPr="00A60C32">
        <w:rPr>
          <w:rFonts w:ascii="Times New Roman" w:hAnsi="Times New Roman" w:cs="Times New Roman"/>
          <w:sz w:val="24"/>
          <w:szCs w:val="24"/>
        </w:rPr>
        <w:t>indicate whether the criteria had been met (</w:t>
      </w:r>
      <w:r w:rsidR="00786675" w:rsidRPr="00A60C32">
        <w:rPr>
          <w:rFonts w:ascii="Times New Roman" w:hAnsi="Times New Roman" w:cs="Times New Roman"/>
          <w:sz w:val="24"/>
          <w:szCs w:val="24"/>
        </w:rPr>
        <w:t>=</w:t>
      </w:r>
      <w:r w:rsidR="00416FC7" w:rsidRPr="00A60C32">
        <w:rPr>
          <w:rFonts w:ascii="Times New Roman" w:hAnsi="Times New Roman" w:cs="Times New Roman"/>
          <w:sz w:val="24"/>
          <w:szCs w:val="24"/>
        </w:rPr>
        <w:t>2), partially met (</w:t>
      </w:r>
      <w:r w:rsidR="00786675" w:rsidRPr="00A60C32">
        <w:rPr>
          <w:rFonts w:ascii="Times New Roman" w:hAnsi="Times New Roman" w:cs="Times New Roman"/>
          <w:sz w:val="24"/>
          <w:szCs w:val="24"/>
        </w:rPr>
        <w:t>=</w:t>
      </w:r>
      <w:r w:rsidR="00416FC7" w:rsidRPr="00A60C32">
        <w:rPr>
          <w:rFonts w:ascii="Times New Roman" w:hAnsi="Times New Roman" w:cs="Times New Roman"/>
          <w:sz w:val="24"/>
          <w:szCs w:val="24"/>
        </w:rPr>
        <w:t>1) or not met (</w:t>
      </w:r>
      <w:r w:rsidR="00786675" w:rsidRPr="00A60C32">
        <w:rPr>
          <w:rFonts w:ascii="Times New Roman" w:hAnsi="Times New Roman" w:cs="Times New Roman"/>
          <w:sz w:val="24"/>
          <w:szCs w:val="24"/>
        </w:rPr>
        <w:t>=</w:t>
      </w:r>
      <w:r w:rsidR="00416FC7" w:rsidRPr="00A60C32">
        <w:rPr>
          <w:rFonts w:ascii="Times New Roman" w:hAnsi="Times New Roman" w:cs="Times New Roman"/>
          <w:sz w:val="24"/>
          <w:szCs w:val="24"/>
        </w:rPr>
        <w:t>0)</w:t>
      </w:r>
      <w:r w:rsidR="00434985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434985" w:rsidRPr="00A60C32">
        <w:rPr>
          <w:rFonts w:ascii="Times New Roman" w:hAnsi="Times New Roman" w:cs="Times New Roman"/>
          <w:noProof/>
          <w:sz w:val="24"/>
          <w:szCs w:val="24"/>
        </w:rPr>
        <w:t>(Butler et al., 2016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823EB0"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23152D" w:rsidRPr="0023152D">
        <w:rPr>
          <w:rFonts w:ascii="Times New Roman" w:hAnsi="Times New Roman" w:cs="Times New Roman"/>
          <w:sz w:val="24"/>
          <w:szCs w:val="24"/>
        </w:rPr>
        <w:t>The results of the quality appraisal can be seen in Table 1 alongside study characteristics.</w:t>
      </w:r>
      <w:r w:rsidR="0023152D">
        <w:rPr>
          <w:rFonts w:ascii="Times New Roman" w:hAnsi="Times New Roman" w:cs="Times New Roman"/>
          <w:sz w:val="24"/>
          <w:szCs w:val="24"/>
        </w:rPr>
        <w:t xml:space="preserve"> </w:t>
      </w:r>
      <w:r w:rsidR="00BA1C2C" w:rsidRPr="00A60C32">
        <w:rPr>
          <w:rFonts w:ascii="Times New Roman" w:hAnsi="Times New Roman" w:cs="Times New Roman"/>
          <w:sz w:val="24"/>
          <w:szCs w:val="24"/>
        </w:rPr>
        <w:t>It was considered important to include all available data in th</w:t>
      </w:r>
      <w:r w:rsidR="00BA1C2C">
        <w:rPr>
          <w:rFonts w:ascii="Times New Roman" w:hAnsi="Times New Roman" w:cs="Times New Roman"/>
          <w:sz w:val="24"/>
          <w:szCs w:val="24"/>
        </w:rPr>
        <w:t>is</w:t>
      </w:r>
      <w:r w:rsidR="00BA1C2C" w:rsidRPr="00A60C32">
        <w:rPr>
          <w:rFonts w:ascii="Times New Roman" w:hAnsi="Times New Roman" w:cs="Times New Roman"/>
          <w:sz w:val="24"/>
          <w:szCs w:val="24"/>
        </w:rPr>
        <w:t xml:space="preserve"> limited research area</w:t>
      </w:r>
      <w:r w:rsidR="00BA1C2C">
        <w:rPr>
          <w:rFonts w:ascii="Times New Roman" w:hAnsi="Times New Roman" w:cs="Times New Roman"/>
          <w:sz w:val="24"/>
          <w:szCs w:val="24"/>
        </w:rPr>
        <w:t xml:space="preserve">, therefore all papers were included in the review regardless of </w:t>
      </w:r>
      <w:r w:rsidR="008F0DE5">
        <w:rPr>
          <w:rFonts w:ascii="Times New Roman" w:hAnsi="Times New Roman" w:cs="Times New Roman"/>
          <w:sz w:val="24"/>
          <w:szCs w:val="24"/>
        </w:rPr>
        <w:t xml:space="preserve">scoring on the quality assessment. </w:t>
      </w:r>
      <w:r w:rsidR="005749F5">
        <w:rPr>
          <w:rFonts w:ascii="Times New Roman" w:hAnsi="Times New Roman" w:cs="Times New Roman"/>
          <w:sz w:val="24"/>
          <w:szCs w:val="24"/>
        </w:rPr>
        <w:t>L</w:t>
      </w:r>
      <w:r w:rsidR="002A28FA" w:rsidRPr="00A60C32">
        <w:rPr>
          <w:rFonts w:ascii="Times New Roman" w:hAnsi="Times New Roman" w:cs="Times New Roman"/>
          <w:sz w:val="24"/>
          <w:szCs w:val="24"/>
        </w:rPr>
        <w:t>ess weighting was given to studies considered lower quality</w:t>
      </w:r>
      <w:r w:rsidR="00E5140F" w:rsidRPr="00A60C32">
        <w:rPr>
          <w:rFonts w:ascii="Times New Roman" w:hAnsi="Times New Roman" w:cs="Times New Roman"/>
          <w:sz w:val="24"/>
          <w:szCs w:val="24"/>
        </w:rPr>
        <w:t xml:space="preserve"> when drawing conclusions, by </w:t>
      </w:r>
      <w:r w:rsidR="0042176D" w:rsidRPr="00A60C32">
        <w:rPr>
          <w:rFonts w:ascii="Times New Roman" w:hAnsi="Times New Roman" w:cs="Times New Roman"/>
          <w:sz w:val="24"/>
          <w:szCs w:val="24"/>
        </w:rPr>
        <w:t>c</w:t>
      </w:r>
      <w:r w:rsidR="00271520" w:rsidRPr="00A60C32">
        <w:rPr>
          <w:rFonts w:ascii="Times New Roman" w:hAnsi="Times New Roman" w:cs="Times New Roman"/>
          <w:sz w:val="24"/>
          <w:szCs w:val="24"/>
        </w:rPr>
        <w:t>orro</w:t>
      </w:r>
      <w:r w:rsidR="0042176D" w:rsidRPr="00A60C32">
        <w:rPr>
          <w:rFonts w:ascii="Times New Roman" w:hAnsi="Times New Roman" w:cs="Times New Roman"/>
          <w:sz w:val="24"/>
          <w:szCs w:val="24"/>
        </w:rPr>
        <w:t>borating with</w:t>
      </w:r>
      <w:r w:rsidR="00271520" w:rsidRPr="00A60C32">
        <w:rPr>
          <w:rFonts w:ascii="Times New Roman" w:hAnsi="Times New Roman" w:cs="Times New Roman"/>
          <w:sz w:val="24"/>
          <w:szCs w:val="24"/>
        </w:rPr>
        <w:t xml:space="preserve"> and using quotes </w:t>
      </w:r>
      <w:r w:rsidR="00875396" w:rsidRPr="00A60C32">
        <w:rPr>
          <w:rFonts w:ascii="Times New Roman" w:hAnsi="Times New Roman" w:cs="Times New Roman"/>
          <w:sz w:val="24"/>
          <w:szCs w:val="24"/>
        </w:rPr>
        <w:t xml:space="preserve">where possible </w:t>
      </w:r>
      <w:r w:rsidR="00271520" w:rsidRPr="00A60C32">
        <w:rPr>
          <w:rFonts w:ascii="Times New Roman" w:hAnsi="Times New Roman" w:cs="Times New Roman"/>
          <w:sz w:val="24"/>
          <w:szCs w:val="24"/>
        </w:rPr>
        <w:t>from</w:t>
      </w:r>
      <w:r w:rsidR="0042176D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271520" w:rsidRPr="00A60C32">
        <w:rPr>
          <w:rFonts w:ascii="Times New Roman" w:hAnsi="Times New Roman" w:cs="Times New Roman"/>
          <w:sz w:val="24"/>
          <w:szCs w:val="24"/>
        </w:rPr>
        <w:t>higher scoring papers.</w:t>
      </w:r>
    </w:p>
    <w:p w14:paraId="295DFC8E" w14:textId="052CDF1C" w:rsidR="0023152D" w:rsidRPr="00A60C32" w:rsidRDefault="0023152D" w:rsidP="0023152D">
      <w:pPr>
        <w:spacing w:line="480" w:lineRule="auto"/>
        <w:rPr>
          <w:rFonts w:ascii="Times New Roman" w:hAnsi="Times New Roman" w:cs="Times New Roman"/>
        </w:rPr>
      </w:pPr>
      <w:r w:rsidRPr="00370D46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[Table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1</w:t>
      </w:r>
      <w:r w:rsidRPr="00370D46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near here]</w:t>
      </w:r>
    </w:p>
    <w:p w14:paraId="1009DADB" w14:textId="0E3945BC" w:rsidR="009E23D7" w:rsidRPr="00A60C32" w:rsidRDefault="009E23D7" w:rsidP="00022C71">
      <w:pPr>
        <w:pStyle w:val="Heading3"/>
      </w:pPr>
      <w:bookmarkStart w:id="4" w:name="_Toc73784939"/>
      <w:r w:rsidRPr="00A60C32">
        <w:t xml:space="preserve">Data </w:t>
      </w:r>
      <w:r w:rsidR="00DC689D" w:rsidRPr="00A60C32">
        <w:t>S</w:t>
      </w:r>
      <w:r w:rsidRPr="00A60C32">
        <w:t>ynthesis</w:t>
      </w:r>
      <w:bookmarkEnd w:id="4"/>
      <w:r w:rsidRPr="00A60C32">
        <w:t xml:space="preserve"> </w:t>
      </w:r>
    </w:p>
    <w:p w14:paraId="02642487" w14:textId="7C3D422D" w:rsidR="006779B8" w:rsidRPr="00C10C93" w:rsidRDefault="00166EBB" w:rsidP="00AB22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Thematic synthesis was used as it provides a high level of analytic abstraction from primary qualitative research, allowing new interpretations to be discovered </w:t>
      </w:r>
      <w:r w:rsidRPr="00A60C32">
        <w:rPr>
          <w:rFonts w:ascii="Times New Roman" w:hAnsi="Times New Roman" w:cs="Times New Roman"/>
          <w:noProof/>
          <w:sz w:val="24"/>
          <w:szCs w:val="24"/>
        </w:rPr>
        <w:t>(Thomas &amp; Harden, 2008)</w:t>
      </w:r>
      <w:r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7A0909" w:rsidRPr="00A60C32">
        <w:rPr>
          <w:rFonts w:ascii="Times New Roman" w:hAnsi="Times New Roman" w:cs="Times New Roman"/>
          <w:sz w:val="24"/>
          <w:szCs w:val="24"/>
        </w:rPr>
        <w:t xml:space="preserve">This </w:t>
      </w:r>
      <w:r w:rsidR="00B70C36" w:rsidRPr="00A60C32">
        <w:rPr>
          <w:rFonts w:ascii="Times New Roman" w:hAnsi="Times New Roman" w:cs="Times New Roman"/>
          <w:sz w:val="24"/>
          <w:szCs w:val="24"/>
        </w:rPr>
        <w:t>considers all text labelled 'results' or 'findings' as raw data</w:t>
      </w:r>
      <w:r w:rsidR="005E53B9" w:rsidRPr="00A60C32">
        <w:rPr>
          <w:rFonts w:ascii="Times New Roman" w:hAnsi="Times New Roman" w:cs="Times New Roman"/>
          <w:sz w:val="24"/>
          <w:szCs w:val="24"/>
        </w:rPr>
        <w:t xml:space="preserve">, which </w:t>
      </w:r>
      <w:r w:rsidR="0056655C" w:rsidRPr="00A60C32">
        <w:rPr>
          <w:rFonts w:ascii="Times New Roman" w:hAnsi="Times New Roman" w:cs="Times New Roman"/>
          <w:sz w:val="24"/>
          <w:szCs w:val="24"/>
        </w:rPr>
        <w:lastRenderedPageBreak/>
        <w:t>included large amount</w:t>
      </w:r>
      <w:r w:rsidR="005E53B9" w:rsidRPr="00A60C32">
        <w:rPr>
          <w:rFonts w:ascii="Times New Roman" w:hAnsi="Times New Roman" w:cs="Times New Roman"/>
          <w:sz w:val="24"/>
          <w:szCs w:val="24"/>
        </w:rPr>
        <w:t>s</w:t>
      </w:r>
      <w:r w:rsidR="0056655C" w:rsidRPr="00A60C32">
        <w:rPr>
          <w:rFonts w:ascii="Times New Roman" w:hAnsi="Times New Roman" w:cs="Times New Roman"/>
          <w:sz w:val="24"/>
          <w:szCs w:val="24"/>
        </w:rPr>
        <w:t xml:space="preserve"> of participant quotes, enabling the review to be grounded in participants’ experiences </w:t>
      </w:r>
      <w:r w:rsidR="0056655C" w:rsidRPr="00A60C32">
        <w:rPr>
          <w:rFonts w:ascii="Times New Roman" w:hAnsi="Times New Roman" w:cs="Times New Roman"/>
          <w:noProof/>
          <w:sz w:val="24"/>
          <w:szCs w:val="24"/>
        </w:rPr>
        <w:t>(Toye et al., 2014)</w:t>
      </w:r>
      <w:r w:rsidR="0056655C" w:rsidRPr="00A60C32">
        <w:rPr>
          <w:rFonts w:ascii="Times New Roman" w:hAnsi="Times New Roman" w:cs="Times New Roman"/>
          <w:sz w:val="24"/>
          <w:szCs w:val="24"/>
        </w:rPr>
        <w:t>.</w:t>
      </w:r>
      <w:r w:rsidR="00C10C93" w:rsidRPr="00C10C93">
        <w:t xml:space="preserve"> </w:t>
      </w:r>
      <w:r w:rsidR="00C10C93" w:rsidRPr="00C10C93">
        <w:rPr>
          <w:rFonts w:ascii="Times New Roman" w:hAnsi="Times New Roman" w:cs="Times New Roman"/>
          <w:sz w:val="24"/>
          <w:szCs w:val="24"/>
        </w:rPr>
        <w:t>In line with steps outlined by Thomas and Harden (2008), line-by-line, descriptive codes were compared and integrated to inform analytical themes which captured meaning and new insights.</w:t>
      </w:r>
      <w:r w:rsidR="002F2F49">
        <w:rPr>
          <w:rFonts w:ascii="Times New Roman" w:hAnsi="Times New Roman" w:cs="Times New Roman"/>
          <w:sz w:val="24"/>
          <w:szCs w:val="24"/>
        </w:rPr>
        <w:t xml:space="preserve"> For </w:t>
      </w:r>
      <w:r w:rsidR="008D7DB9">
        <w:rPr>
          <w:rFonts w:ascii="Times New Roman" w:hAnsi="Times New Roman" w:cs="Times New Roman"/>
          <w:sz w:val="24"/>
          <w:szCs w:val="24"/>
        </w:rPr>
        <w:t>instance</w:t>
      </w:r>
      <w:r w:rsidR="002F2F49">
        <w:rPr>
          <w:rFonts w:ascii="Times New Roman" w:hAnsi="Times New Roman" w:cs="Times New Roman"/>
          <w:sz w:val="24"/>
          <w:szCs w:val="24"/>
        </w:rPr>
        <w:t>,</w:t>
      </w:r>
      <w:r w:rsidR="00C41E30">
        <w:rPr>
          <w:rFonts w:ascii="Times New Roman" w:hAnsi="Times New Roman" w:cs="Times New Roman"/>
          <w:sz w:val="24"/>
          <w:szCs w:val="24"/>
        </w:rPr>
        <w:t xml:space="preserve"> maintain</w:t>
      </w:r>
      <w:r w:rsidR="0055116F">
        <w:rPr>
          <w:rFonts w:ascii="Times New Roman" w:hAnsi="Times New Roman" w:cs="Times New Roman"/>
          <w:sz w:val="24"/>
          <w:szCs w:val="24"/>
        </w:rPr>
        <w:t>ing</w:t>
      </w:r>
      <w:r w:rsidR="00C41E30">
        <w:rPr>
          <w:rFonts w:ascii="Times New Roman" w:hAnsi="Times New Roman" w:cs="Times New Roman"/>
          <w:sz w:val="24"/>
          <w:szCs w:val="24"/>
        </w:rPr>
        <w:t xml:space="preserve"> purpose</w:t>
      </w:r>
      <w:r w:rsidR="0055116F">
        <w:rPr>
          <w:rFonts w:ascii="Times New Roman" w:hAnsi="Times New Roman" w:cs="Times New Roman"/>
          <w:sz w:val="24"/>
          <w:szCs w:val="24"/>
        </w:rPr>
        <w:t xml:space="preserve">, faith and maintaining connection formed the </w:t>
      </w:r>
      <w:r w:rsidR="008D7DB9">
        <w:rPr>
          <w:rFonts w:ascii="Times New Roman" w:hAnsi="Times New Roman" w:cs="Times New Roman"/>
          <w:sz w:val="24"/>
          <w:szCs w:val="24"/>
        </w:rPr>
        <w:t>analytical theme of coping.</w:t>
      </w:r>
      <w:r w:rsidR="00C10C93" w:rsidRPr="00C10C93">
        <w:rPr>
          <w:rFonts w:ascii="Times New Roman" w:hAnsi="Times New Roman" w:cs="Times New Roman"/>
          <w:sz w:val="24"/>
          <w:szCs w:val="24"/>
        </w:rPr>
        <w:t xml:space="preserve"> </w:t>
      </w:r>
      <w:r w:rsidR="00E95A4C" w:rsidRPr="00A60C32">
        <w:rPr>
          <w:rFonts w:ascii="Times New Roman" w:hAnsi="Times New Roman" w:cs="Times New Roman"/>
          <w:sz w:val="24"/>
          <w:szCs w:val="24"/>
        </w:rPr>
        <w:t xml:space="preserve">Microsoft </w:t>
      </w:r>
      <w:r w:rsidR="00FE6E44">
        <w:rPr>
          <w:rFonts w:ascii="Times New Roman" w:hAnsi="Times New Roman" w:cs="Times New Roman"/>
          <w:sz w:val="24"/>
          <w:szCs w:val="24"/>
        </w:rPr>
        <w:t>E</w:t>
      </w:r>
      <w:r w:rsidR="00515793" w:rsidRPr="00A60C32">
        <w:rPr>
          <w:rFonts w:ascii="Times New Roman" w:hAnsi="Times New Roman" w:cs="Times New Roman"/>
          <w:sz w:val="24"/>
          <w:szCs w:val="24"/>
        </w:rPr>
        <w:t xml:space="preserve">xcel was used to store data and facilitate </w:t>
      </w:r>
      <w:r w:rsidR="00515793" w:rsidRPr="00A60C32">
        <w:rPr>
          <w:rFonts w:ascii="Times New Roman" w:hAnsi="Times New Roman" w:cs="Times New Roman"/>
          <w:sz w:val="24"/>
          <w:szCs w:val="24"/>
          <w:lang w:val="en-CA"/>
        </w:rPr>
        <w:t>this method of synthesis.</w:t>
      </w:r>
    </w:p>
    <w:p w14:paraId="43468EB0" w14:textId="77777777" w:rsidR="00C313D3" w:rsidRPr="00A60C32" w:rsidRDefault="00C313D3" w:rsidP="003E793E">
      <w:pPr>
        <w:pStyle w:val="Heading2"/>
      </w:pPr>
      <w:bookmarkStart w:id="5" w:name="_Toc73784940"/>
      <w:r w:rsidRPr="00A60C32">
        <w:t>Results</w:t>
      </w:r>
      <w:bookmarkEnd w:id="5"/>
    </w:p>
    <w:p w14:paraId="1357130E" w14:textId="614A7422" w:rsidR="00C313D3" w:rsidRPr="00A60C32" w:rsidRDefault="00EC0D80" w:rsidP="00AB22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</w:t>
      </w:r>
      <w:r w:rsidR="00CE27F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quality assessment showed that e</w:t>
      </w:r>
      <w:r w:rsidR="008F0DE5">
        <w:rPr>
          <w:rFonts w:ascii="Times New Roman" w:hAnsi="Times New Roman" w:cs="Times New Roman"/>
          <w:sz w:val="24"/>
          <w:szCs w:val="24"/>
        </w:rPr>
        <w:t>ight</w:t>
      </w:r>
      <w:r w:rsidR="008F0DE5" w:rsidRPr="00A60C32">
        <w:rPr>
          <w:rFonts w:ascii="Times New Roman" w:hAnsi="Times New Roman" w:cs="Times New Roman"/>
          <w:sz w:val="24"/>
          <w:szCs w:val="24"/>
        </w:rPr>
        <w:t xml:space="preserve"> studies were deemed to be moderate-high quality, meeting most of the criteria (scoring 15/20 or above on the CASP; Butler et al., 2016). Glazer et al. (2010) and Daggett (2002) scored 13</w:t>
      </w:r>
      <w:r w:rsidR="003B5D21">
        <w:rPr>
          <w:rFonts w:ascii="Times New Roman" w:hAnsi="Times New Roman" w:cs="Times New Roman"/>
          <w:sz w:val="24"/>
          <w:szCs w:val="24"/>
        </w:rPr>
        <w:t xml:space="preserve"> and</w:t>
      </w:r>
      <w:r w:rsidR="008F0DE5" w:rsidRPr="00A60C32">
        <w:rPr>
          <w:rFonts w:ascii="Times New Roman" w:hAnsi="Times New Roman" w:cs="Times New Roman"/>
          <w:sz w:val="24"/>
          <w:szCs w:val="24"/>
        </w:rPr>
        <w:t xml:space="preserve"> were deemed low-quality studies (scored </w:t>
      </w:r>
      <w:r w:rsidR="003B5D21">
        <w:rPr>
          <w:rFonts w:ascii="Times New Roman" w:hAnsi="Times New Roman" w:cs="Times New Roman"/>
          <w:sz w:val="24"/>
          <w:szCs w:val="24"/>
        </w:rPr>
        <w:t>&lt;</w:t>
      </w:r>
      <w:r w:rsidR="008F0DE5" w:rsidRPr="00A60C32">
        <w:rPr>
          <w:rFonts w:ascii="Times New Roman" w:hAnsi="Times New Roman" w:cs="Times New Roman"/>
          <w:sz w:val="24"/>
          <w:szCs w:val="24"/>
        </w:rPr>
        <w:t xml:space="preserve">15; Butler et al., 2016). A lack of sufficient detail was provided regarding researcher bias, sampling, data collection and analysis. Three studies </w:t>
      </w:r>
      <w:r w:rsidR="003B5D21" w:rsidRPr="00A60C32">
        <w:rPr>
          <w:rFonts w:ascii="Times New Roman" w:hAnsi="Times New Roman" w:cs="Times New Roman"/>
          <w:sz w:val="24"/>
          <w:szCs w:val="24"/>
        </w:rPr>
        <w:t>failed to meet most of the CASP criteria</w:t>
      </w:r>
      <w:r w:rsidR="003B5D21">
        <w:rPr>
          <w:rFonts w:ascii="Times New Roman" w:hAnsi="Times New Roman" w:cs="Times New Roman"/>
          <w:sz w:val="24"/>
          <w:szCs w:val="24"/>
        </w:rPr>
        <w:t xml:space="preserve">, </w:t>
      </w:r>
      <w:r w:rsidR="008F0DE5" w:rsidRPr="00A60C32">
        <w:rPr>
          <w:rFonts w:ascii="Times New Roman" w:hAnsi="Times New Roman" w:cs="Times New Roman"/>
          <w:sz w:val="24"/>
          <w:szCs w:val="24"/>
        </w:rPr>
        <w:t>scor</w:t>
      </w:r>
      <w:r w:rsidR="003B5D21">
        <w:rPr>
          <w:rFonts w:ascii="Times New Roman" w:hAnsi="Times New Roman" w:cs="Times New Roman"/>
          <w:sz w:val="24"/>
          <w:szCs w:val="24"/>
        </w:rPr>
        <w:t>ing</w:t>
      </w:r>
      <w:r w:rsidR="008F0DE5" w:rsidRPr="00A60C32">
        <w:rPr>
          <w:rFonts w:ascii="Times New Roman" w:hAnsi="Times New Roman" w:cs="Times New Roman"/>
          <w:sz w:val="24"/>
          <w:szCs w:val="24"/>
        </w:rPr>
        <w:t xml:space="preserve"> less than 12 </w:t>
      </w:r>
      <w:r w:rsidR="008F0DE5" w:rsidRPr="00A60C32">
        <w:rPr>
          <w:rFonts w:ascii="Times New Roman" w:hAnsi="Times New Roman" w:cs="Times New Roman"/>
          <w:noProof/>
          <w:sz w:val="24"/>
          <w:szCs w:val="24"/>
        </w:rPr>
        <w:t>(Danforth &amp; Glass, 2001; DeMichele, 2009; Taylor &amp; Robinson, 2016)</w:t>
      </w:r>
      <w:r w:rsidR="00347AFD">
        <w:rPr>
          <w:rFonts w:ascii="Times New Roman" w:hAnsi="Times New Roman" w:cs="Times New Roman"/>
          <w:sz w:val="24"/>
          <w:szCs w:val="24"/>
        </w:rPr>
        <w:t>.</w:t>
      </w:r>
      <w:r w:rsidR="00347AFD" w:rsidRPr="00347AFD">
        <w:rPr>
          <w:rFonts w:ascii="Times New Roman" w:hAnsi="Times New Roman" w:cs="Times New Roman"/>
          <w:sz w:val="24"/>
          <w:szCs w:val="24"/>
        </w:rPr>
        <w:t xml:space="preserve"> </w:t>
      </w:r>
      <w:r w:rsidR="00347AFD">
        <w:rPr>
          <w:rFonts w:ascii="Times New Roman" w:hAnsi="Times New Roman" w:cs="Times New Roman"/>
          <w:sz w:val="24"/>
          <w:szCs w:val="24"/>
        </w:rPr>
        <w:t>All papers were included in the data analysis.</w:t>
      </w:r>
      <w:r w:rsidR="00347AFD">
        <w:rPr>
          <w:rFonts w:ascii="Times New Roman" w:hAnsi="Times New Roman" w:cs="Times New Roman"/>
          <w:sz w:val="24"/>
          <w:szCs w:val="24"/>
        </w:rPr>
        <w:br/>
      </w:r>
      <w:r w:rsidR="00347AFD">
        <w:rPr>
          <w:rFonts w:ascii="Times New Roman" w:hAnsi="Times New Roman" w:cs="Times New Roman"/>
          <w:sz w:val="24"/>
          <w:szCs w:val="24"/>
        </w:rPr>
        <w:tab/>
      </w:r>
      <w:r w:rsidR="00C313D3" w:rsidRPr="00A60C32">
        <w:rPr>
          <w:rFonts w:ascii="Times New Roman" w:hAnsi="Times New Roman" w:cs="Times New Roman"/>
          <w:sz w:val="24"/>
          <w:szCs w:val="24"/>
        </w:rPr>
        <w:t xml:space="preserve">Six main themes </w:t>
      </w:r>
      <w:r w:rsidR="003C26B6">
        <w:rPr>
          <w:rFonts w:ascii="Times New Roman" w:hAnsi="Times New Roman" w:cs="Times New Roman"/>
          <w:sz w:val="24"/>
          <w:szCs w:val="24"/>
        </w:rPr>
        <w:t>were identified</w:t>
      </w:r>
      <w:r w:rsidR="003C26B6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C313D3" w:rsidRPr="00A60C32">
        <w:rPr>
          <w:rFonts w:ascii="Times New Roman" w:hAnsi="Times New Roman" w:cs="Times New Roman"/>
          <w:sz w:val="24"/>
          <w:szCs w:val="24"/>
        </w:rPr>
        <w:t xml:space="preserve">from the data: 1) Unique challenges; 2) Identity changes; 3) Levels of distress; 4) Coping; 5) Support; and 6) Moving forward. </w:t>
      </w:r>
    </w:p>
    <w:p w14:paraId="20FB1FEC" w14:textId="77777777" w:rsidR="00F2001E" w:rsidRPr="00A60C32" w:rsidRDefault="00F2001E" w:rsidP="00022C71">
      <w:pPr>
        <w:pStyle w:val="Heading3"/>
      </w:pPr>
      <w:bookmarkStart w:id="6" w:name="_Toc73784942"/>
      <w:r w:rsidRPr="00A60C32">
        <w:t>Theme 1: Unique Challenges</w:t>
      </w:r>
      <w:bookmarkEnd w:id="6"/>
    </w:p>
    <w:p w14:paraId="2D33FDF5" w14:textId="0E9A9017" w:rsidR="001D0C92" w:rsidRPr="00A60C32" w:rsidRDefault="00F2001E" w:rsidP="00594D40">
      <w:pPr>
        <w:spacing w:line="480" w:lineRule="auto"/>
        <w:ind w:firstLine="720"/>
        <w:rPr>
          <w:rFonts w:ascii="Times New Roman" w:hAnsi="Times New Roman" w:cs="Times New Roman"/>
        </w:rPr>
      </w:pPr>
      <w:r w:rsidRPr="00A60C32">
        <w:rPr>
          <w:rFonts w:ascii="Times New Roman" w:hAnsi="Times New Roman" w:cs="Times New Roman"/>
          <w:sz w:val="24"/>
          <w:szCs w:val="24"/>
        </w:rPr>
        <w:t>The first theme highlighted the unique challenges that those widowed at a young</w:t>
      </w:r>
      <w:r w:rsidR="00794FD9">
        <w:rPr>
          <w:rFonts w:ascii="Times New Roman" w:hAnsi="Times New Roman" w:cs="Times New Roman"/>
          <w:sz w:val="24"/>
          <w:szCs w:val="24"/>
        </w:rPr>
        <w:t>er</w:t>
      </w:r>
      <w:r w:rsidRPr="00A60C32">
        <w:rPr>
          <w:rFonts w:ascii="Times New Roman" w:hAnsi="Times New Roman" w:cs="Times New Roman"/>
          <w:sz w:val="24"/>
          <w:szCs w:val="24"/>
        </w:rPr>
        <w:t xml:space="preserve"> age face. Participants needed to navigate these to adjust to life following partner deat</w:t>
      </w:r>
      <w:r w:rsidR="00594D40" w:rsidRPr="00A60C32">
        <w:rPr>
          <w:rFonts w:ascii="Times New Roman" w:hAnsi="Times New Roman" w:cs="Times New Roman"/>
          <w:sz w:val="24"/>
          <w:szCs w:val="24"/>
        </w:rPr>
        <w:t>h.</w:t>
      </w:r>
      <w:r w:rsidR="00594D40" w:rsidRPr="00A60C32">
        <w:rPr>
          <w:rFonts w:ascii="Times New Roman" w:hAnsi="Times New Roman" w:cs="Times New Roman"/>
          <w:sz w:val="24"/>
          <w:szCs w:val="24"/>
        </w:rPr>
        <w:br/>
      </w:r>
      <w:r w:rsidR="001D0C92" w:rsidRPr="00A60C32">
        <w:rPr>
          <w:rStyle w:val="Heading4Char"/>
          <w:rFonts w:cs="Times New Roman"/>
        </w:rPr>
        <w:t>Unexpected Life Event</w:t>
      </w:r>
    </w:p>
    <w:p w14:paraId="08BCB4C9" w14:textId="7406B0C4" w:rsidR="00E913FA" w:rsidRPr="00A60C32" w:rsidRDefault="001D0C92" w:rsidP="00D81A4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>Participants acknowledged that it was out of the ordinary to experience the death of a partner at a young</w:t>
      </w:r>
      <w:r w:rsidR="0066182E">
        <w:rPr>
          <w:rFonts w:ascii="Times New Roman" w:hAnsi="Times New Roman" w:cs="Times New Roman"/>
          <w:sz w:val="24"/>
          <w:szCs w:val="24"/>
        </w:rPr>
        <w:t>er</w:t>
      </w:r>
      <w:r w:rsidRPr="00A60C32">
        <w:rPr>
          <w:rFonts w:ascii="Times New Roman" w:hAnsi="Times New Roman" w:cs="Times New Roman"/>
          <w:sz w:val="24"/>
          <w:szCs w:val="24"/>
        </w:rPr>
        <w:t xml:space="preserve"> age</w:t>
      </w:r>
      <w:r w:rsidR="00922C79">
        <w:rPr>
          <w:rFonts w:ascii="Times New Roman" w:hAnsi="Times New Roman" w:cs="Times New Roman"/>
          <w:sz w:val="24"/>
          <w:szCs w:val="24"/>
        </w:rPr>
        <w:t>, regardless of means of death (</w:t>
      </w:r>
      <w:r w:rsidR="00043E53">
        <w:rPr>
          <w:rFonts w:ascii="Times New Roman" w:hAnsi="Times New Roman" w:cs="Times New Roman"/>
          <w:sz w:val="24"/>
          <w:szCs w:val="24"/>
        </w:rPr>
        <w:t>e.g., if anticipated through</w:t>
      </w:r>
      <w:r w:rsidR="00922C79">
        <w:rPr>
          <w:rFonts w:ascii="Times New Roman" w:hAnsi="Times New Roman" w:cs="Times New Roman"/>
          <w:sz w:val="24"/>
          <w:szCs w:val="24"/>
        </w:rPr>
        <w:t xml:space="preserve"> long-term illness)</w:t>
      </w:r>
      <w:r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FF0B5B" w:rsidRPr="00A60C32">
        <w:rPr>
          <w:rFonts w:ascii="Times New Roman" w:hAnsi="Times New Roman" w:cs="Times New Roman"/>
          <w:sz w:val="24"/>
          <w:szCs w:val="24"/>
        </w:rPr>
        <w:t>This led to difficulties in coming to terms with the death</w:t>
      </w:r>
      <w:r w:rsidR="001E309D" w:rsidRPr="00A60C32">
        <w:rPr>
          <w:rFonts w:ascii="Times New Roman" w:hAnsi="Times New Roman" w:cs="Times New Roman"/>
          <w:sz w:val="24"/>
          <w:szCs w:val="24"/>
        </w:rPr>
        <w:t>, as</w:t>
      </w:r>
      <w:r w:rsidR="005B099E" w:rsidRPr="00A60C32">
        <w:rPr>
          <w:rFonts w:ascii="Times New Roman" w:hAnsi="Times New Roman" w:cs="Times New Roman"/>
          <w:sz w:val="24"/>
          <w:szCs w:val="24"/>
        </w:rPr>
        <w:t xml:space="preserve"> “</w:t>
      </w:r>
      <w:r w:rsidR="00E913FA" w:rsidRPr="00A60C32">
        <w:rPr>
          <w:rFonts w:ascii="Times New Roman" w:hAnsi="Times New Roman" w:cs="Times New Roman"/>
          <w:sz w:val="24"/>
          <w:szCs w:val="24"/>
        </w:rPr>
        <w:t xml:space="preserve">this wasn’t the way it was supposed to be” </w:t>
      </w:r>
      <w:r w:rsidR="00E913FA" w:rsidRPr="00A60C32">
        <w:rPr>
          <w:rFonts w:ascii="Times New Roman" w:hAnsi="Times New Roman" w:cs="Times New Roman"/>
          <w:noProof/>
          <w:sz w:val="24"/>
          <w:szCs w:val="24"/>
        </w:rPr>
        <w:t>(Jones et al., 2019</w:t>
      </w:r>
      <w:r w:rsidR="00D04967" w:rsidRPr="00A60C32">
        <w:rPr>
          <w:rFonts w:ascii="Times New Roman" w:hAnsi="Times New Roman" w:cs="Times New Roman"/>
          <w:noProof/>
          <w:sz w:val="24"/>
          <w:szCs w:val="24"/>
        </w:rPr>
        <w:t>, p.</w:t>
      </w:r>
      <w:r w:rsidR="00ED134B" w:rsidRPr="00A60C32">
        <w:rPr>
          <w:rFonts w:ascii="Times New Roman" w:hAnsi="Times New Roman" w:cs="Times New Roman"/>
          <w:noProof/>
          <w:sz w:val="24"/>
          <w:szCs w:val="24"/>
        </w:rPr>
        <w:t>188</w:t>
      </w:r>
      <w:r w:rsidR="00E913FA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5B099E" w:rsidRPr="00A60C32">
        <w:rPr>
          <w:rFonts w:ascii="Times New Roman" w:hAnsi="Times New Roman" w:cs="Times New Roman"/>
          <w:sz w:val="24"/>
          <w:szCs w:val="24"/>
        </w:rPr>
        <w:t>.</w:t>
      </w:r>
      <w:r w:rsidR="006B387F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1B6DAE" w:rsidRPr="00A60C32">
        <w:rPr>
          <w:rFonts w:ascii="Times New Roman" w:hAnsi="Times New Roman" w:cs="Times New Roman"/>
          <w:sz w:val="24"/>
          <w:szCs w:val="24"/>
        </w:rPr>
        <w:t>Participants were</w:t>
      </w:r>
      <w:r w:rsidR="00B41340" w:rsidRPr="00A60C32">
        <w:rPr>
          <w:rFonts w:ascii="Times New Roman" w:hAnsi="Times New Roman" w:cs="Times New Roman"/>
          <w:sz w:val="24"/>
          <w:szCs w:val="24"/>
        </w:rPr>
        <w:t xml:space="preserve"> not prepared for the </w:t>
      </w:r>
      <w:r w:rsidR="00B41340" w:rsidRPr="00A60C32">
        <w:rPr>
          <w:rFonts w:ascii="Times New Roman" w:hAnsi="Times New Roman" w:cs="Times New Roman"/>
          <w:sz w:val="24"/>
          <w:szCs w:val="24"/>
        </w:rPr>
        <w:lastRenderedPageBreak/>
        <w:t>absence of that person</w:t>
      </w:r>
      <w:r w:rsidR="00F42EC9">
        <w:rPr>
          <w:rFonts w:ascii="Times New Roman" w:hAnsi="Times New Roman" w:cs="Times New Roman"/>
          <w:sz w:val="24"/>
          <w:szCs w:val="24"/>
        </w:rPr>
        <w:t xml:space="preserve">, </w:t>
      </w:r>
      <w:r w:rsidR="00D9445D">
        <w:rPr>
          <w:rFonts w:ascii="Times New Roman" w:hAnsi="Times New Roman" w:cs="Times New Roman"/>
          <w:sz w:val="24"/>
          <w:szCs w:val="24"/>
        </w:rPr>
        <w:t xml:space="preserve">alongside its </w:t>
      </w:r>
      <w:r w:rsidR="00525570">
        <w:rPr>
          <w:rFonts w:ascii="Times New Roman" w:hAnsi="Times New Roman" w:cs="Times New Roman"/>
          <w:sz w:val="24"/>
          <w:szCs w:val="24"/>
        </w:rPr>
        <w:t xml:space="preserve">implications </w:t>
      </w:r>
      <w:r w:rsidR="00D9445D">
        <w:rPr>
          <w:rFonts w:ascii="Times New Roman" w:hAnsi="Times New Roman" w:cs="Times New Roman"/>
          <w:sz w:val="24"/>
          <w:szCs w:val="24"/>
        </w:rPr>
        <w:t>on</w:t>
      </w:r>
      <w:r w:rsidR="00525570">
        <w:rPr>
          <w:rFonts w:ascii="Times New Roman" w:hAnsi="Times New Roman" w:cs="Times New Roman"/>
          <w:sz w:val="24"/>
          <w:szCs w:val="24"/>
        </w:rPr>
        <w:t xml:space="preserve"> their financ</w:t>
      </w:r>
      <w:r w:rsidR="00D9445D">
        <w:rPr>
          <w:rFonts w:ascii="Times New Roman" w:hAnsi="Times New Roman" w:cs="Times New Roman"/>
          <w:sz w:val="24"/>
          <w:szCs w:val="24"/>
        </w:rPr>
        <w:t>es</w:t>
      </w:r>
      <w:r w:rsidR="00525570">
        <w:rPr>
          <w:rFonts w:ascii="Times New Roman" w:hAnsi="Times New Roman" w:cs="Times New Roman"/>
          <w:sz w:val="24"/>
          <w:szCs w:val="24"/>
        </w:rPr>
        <w:t>, family</w:t>
      </w:r>
      <w:r w:rsidR="00985C95">
        <w:rPr>
          <w:rFonts w:ascii="Times New Roman" w:hAnsi="Times New Roman" w:cs="Times New Roman"/>
          <w:sz w:val="24"/>
          <w:szCs w:val="24"/>
        </w:rPr>
        <w:t xml:space="preserve"> roles</w:t>
      </w:r>
      <w:r w:rsidR="00525570">
        <w:rPr>
          <w:rFonts w:ascii="Times New Roman" w:hAnsi="Times New Roman" w:cs="Times New Roman"/>
          <w:sz w:val="24"/>
          <w:szCs w:val="24"/>
        </w:rPr>
        <w:t xml:space="preserve"> and work </w:t>
      </w:r>
      <w:r w:rsidR="00985C95">
        <w:rPr>
          <w:rFonts w:ascii="Times New Roman" w:hAnsi="Times New Roman" w:cs="Times New Roman"/>
          <w:sz w:val="24"/>
          <w:szCs w:val="24"/>
        </w:rPr>
        <w:t>life</w:t>
      </w:r>
      <w:r w:rsidR="00DC6629" w:rsidRPr="00A60C32">
        <w:rPr>
          <w:rFonts w:ascii="Times New Roman" w:hAnsi="Times New Roman" w:cs="Times New Roman"/>
          <w:sz w:val="24"/>
          <w:szCs w:val="24"/>
        </w:rPr>
        <w:t xml:space="preserve">. Furthermore, </w:t>
      </w:r>
      <w:r w:rsidR="005B6B5D" w:rsidRPr="00A60C32">
        <w:rPr>
          <w:rFonts w:ascii="Times New Roman" w:hAnsi="Times New Roman" w:cs="Times New Roman"/>
          <w:sz w:val="24"/>
          <w:szCs w:val="24"/>
        </w:rPr>
        <w:t>those around them</w:t>
      </w:r>
      <w:r w:rsidR="00DC6629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7D16F0" w:rsidRPr="00A60C32">
        <w:rPr>
          <w:rFonts w:ascii="Times New Roman" w:hAnsi="Times New Roman" w:cs="Times New Roman"/>
          <w:sz w:val="24"/>
          <w:szCs w:val="24"/>
        </w:rPr>
        <w:t xml:space="preserve">were experienced </w:t>
      </w:r>
      <w:r w:rsidR="00DC6629" w:rsidRPr="00A60C32">
        <w:rPr>
          <w:rFonts w:ascii="Times New Roman" w:hAnsi="Times New Roman" w:cs="Times New Roman"/>
          <w:sz w:val="24"/>
          <w:szCs w:val="24"/>
        </w:rPr>
        <w:t>as unprepared to support them in their grief</w:t>
      </w:r>
      <w:r w:rsidR="007B35D8">
        <w:rPr>
          <w:rFonts w:ascii="Times New Roman" w:hAnsi="Times New Roman" w:cs="Times New Roman"/>
          <w:sz w:val="24"/>
          <w:szCs w:val="24"/>
        </w:rPr>
        <w:t>:</w:t>
      </w:r>
      <w:r w:rsidR="00D63983">
        <w:rPr>
          <w:rFonts w:ascii="Times New Roman" w:hAnsi="Times New Roman" w:cs="Times New Roman"/>
          <w:sz w:val="24"/>
          <w:szCs w:val="24"/>
        </w:rPr>
        <w:t xml:space="preserve"> </w:t>
      </w:r>
      <w:r w:rsidR="00F20B77">
        <w:rPr>
          <w:rFonts w:ascii="Times New Roman" w:hAnsi="Times New Roman" w:cs="Times New Roman"/>
          <w:sz w:val="24"/>
          <w:szCs w:val="24"/>
        </w:rPr>
        <w:t xml:space="preserve">“we don’t prepare for </w:t>
      </w:r>
      <w:r w:rsidR="00092D16">
        <w:rPr>
          <w:rFonts w:ascii="Times New Roman" w:hAnsi="Times New Roman" w:cs="Times New Roman"/>
          <w:sz w:val="24"/>
          <w:szCs w:val="24"/>
        </w:rPr>
        <w:t xml:space="preserve">death as a society” (Anderson et al., 2022, p. 6). </w:t>
      </w:r>
      <w:r w:rsidR="00DC6629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694937">
        <w:rPr>
          <w:rFonts w:ascii="Times New Roman" w:hAnsi="Times New Roman" w:cs="Times New Roman"/>
          <w:sz w:val="24"/>
          <w:szCs w:val="24"/>
        </w:rPr>
        <w:t>A</w:t>
      </w:r>
      <w:r w:rsidR="00DC6629" w:rsidRPr="00A60C32">
        <w:rPr>
          <w:rFonts w:ascii="Times New Roman" w:hAnsi="Times New Roman" w:cs="Times New Roman"/>
          <w:sz w:val="24"/>
          <w:szCs w:val="24"/>
        </w:rPr>
        <w:t>n absence of a peer group</w:t>
      </w:r>
      <w:r w:rsidR="00092D16">
        <w:rPr>
          <w:rFonts w:ascii="Times New Roman" w:hAnsi="Times New Roman" w:cs="Times New Roman"/>
          <w:sz w:val="24"/>
          <w:szCs w:val="24"/>
        </w:rPr>
        <w:t xml:space="preserve"> was </w:t>
      </w:r>
      <w:r w:rsidR="00694937">
        <w:rPr>
          <w:rFonts w:ascii="Times New Roman" w:hAnsi="Times New Roman" w:cs="Times New Roman"/>
          <w:sz w:val="24"/>
          <w:szCs w:val="24"/>
        </w:rPr>
        <w:t>highlighted</w:t>
      </w:r>
      <w:r w:rsidR="00C667A8" w:rsidRPr="00A60C32">
        <w:rPr>
          <w:rFonts w:ascii="Times New Roman" w:hAnsi="Times New Roman" w:cs="Times New Roman"/>
          <w:sz w:val="24"/>
          <w:szCs w:val="24"/>
        </w:rPr>
        <w:t xml:space="preserve">: </w:t>
      </w:r>
      <w:r w:rsidR="00564BDE" w:rsidRPr="00A60C32">
        <w:rPr>
          <w:rFonts w:ascii="Times New Roman" w:hAnsi="Times New Roman" w:cs="Times New Roman"/>
          <w:sz w:val="24"/>
          <w:szCs w:val="24"/>
        </w:rPr>
        <w:t>“</w:t>
      </w:r>
      <w:r w:rsidR="00A81719" w:rsidRPr="00A60C32">
        <w:rPr>
          <w:rFonts w:ascii="Times New Roman" w:hAnsi="Times New Roman" w:cs="Times New Roman"/>
          <w:sz w:val="24"/>
          <w:szCs w:val="24"/>
        </w:rPr>
        <w:t>nobody has been a young widow</w:t>
      </w:r>
      <w:r w:rsidR="006B387F" w:rsidRPr="00A60C32">
        <w:rPr>
          <w:rFonts w:ascii="Times New Roman" w:hAnsi="Times New Roman" w:cs="Times New Roman"/>
          <w:sz w:val="24"/>
          <w:szCs w:val="24"/>
        </w:rPr>
        <w:t>, e</w:t>
      </w:r>
      <w:r w:rsidR="00A81719" w:rsidRPr="00A60C32">
        <w:rPr>
          <w:rFonts w:ascii="Times New Roman" w:hAnsi="Times New Roman" w:cs="Times New Roman"/>
          <w:sz w:val="24"/>
          <w:szCs w:val="24"/>
        </w:rPr>
        <w:t>verybody is much older</w:t>
      </w:r>
      <w:r w:rsidR="00C667A8" w:rsidRPr="00A60C32">
        <w:rPr>
          <w:rFonts w:ascii="Times New Roman" w:hAnsi="Times New Roman" w:cs="Times New Roman"/>
          <w:sz w:val="24"/>
          <w:szCs w:val="24"/>
        </w:rPr>
        <w:t>”</w:t>
      </w:r>
      <w:r w:rsidR="006B387F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E913FA" w:rsidRPr="00A60C32">
        <w:rPr>
          <w:rFonts w:ascii="Times New Roman" w:hAnsi="Times New Roman" w:cs="Times New Roman"/>
          <w:noProof/>
          <w:sz w:val="24"/>
          <w:szCs w:val="24"/>
        </w:rPr>
        <w:t>(Taylor &amp; Robinson, 2016</w:t>
      </w:r>
      <w:r w:rsidR="00366D44" w:rsidRPr="00A60C32">
        <w:rPr>
          <w:rFonts w:ascii="Times New Roman" w:hAnsi="Times New Roman" w:cs="Times New Roman"/>
          <w:noProof/>
          <w:sz w:val="24"/>
          <w:szCs w:val="24"/>
        </w:rPr>
        <w:t>, p.73</w:t>
      </w:r>
      <w:r w:rsidR="00E913FA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6B387F" w:rsidRPr="00A60C32">
        <w:rPr>
          <w:rFonts w:ascii="Times New Roman" w:hAnsi="Times New Roman" w:cs="Times New Roman"/>
          <w:sz w:val="24"/>
          <w:szCs w:val="24"/>
        </w:rPr>
        <w:t>.</w:t>
      </w:r>
    </w:p>
    <w:p w14:paraId="0CDFBE38" w14:textId="457FB6C0" w:rsidR="00CA2F87" w:rsidRPr="00A60C32" w:rsidRDefault="00A805A9" w:rsidP="00D81A40">
      <w:pPr>
        <w:pStyle w:val="Heading4"/>
        <w:spacing w:line="480" w:lineRule="auto"/>
        <w:rPr>
          <w:rFonts w:cs="Times New Roman"/>
        </w:rPr>
      </w:pPr>
      <w:r w:rsidRPr="00A60C32">
        <w:rPr>
          <w:rFonts w:cs="Times New Roman"/>
        </w:rPr>
        <w:t>Loss of Hopes and D</w:t>
      </w:r>
      <w:r w:rsidR="00CA2F87" w:rsidRPr="00A60C32">
        <w:rPr>
          <w:rFonts w:cs="Times New Roman"/>
        </w:rPr>
        <w:t>reams</w:t>
      </w:r>
    </w:p>
    <w:p w14:paraId="07446932" w14:textId="7A746453" w:rsidR="00354043" w:rsidRPr="00A60C32" w:rsidRDefault="00CA2F87" w:rsidP="00D81A40">
      <w:pPr>
        <w:pStyle w:val="Normal0"/>
        <w:spacing w:line="480" w:lineRule="auto"/>
        <w:ind w:firstLine="720"/>
        <w:rPr>
          <w:rFonts w:ascii="Times New Roman" w:hAnsi="Times New Roman" w:cs="Times New Roman"/>
        </w:rPr>
      </w:pPr>
      <w:r w:rsidRPr="00A60C32">
        <w:rPr>
          <w:rFonts w:ascii="Times New Roman" w:hAnsi="Times New Roman" w:cs="Times New Roman"/>
        </w:rPr>
        <w:t>The unexpected</w:t>
      </w:r>
      <w:r w:rsidR="008540F6" w:rsidRPr="00A60C32">
        <w:rPr>
          <w:rFonts w:ascii="Times New Roman" w:hAnsi="Times New Roman" w:cs="Times New Roman"/>
        </w:rPr>
        <w:t>ness</w:t>
      </w:r>
      <w:r w:rsidRPr="00A60C32">
        <w:rPr>
          <w:rFonts w:ascii="Times New Roman" w:hAnsi="Times New Roman" w:cs="Times New Roman"/>
        </w:rPr>
        <w:t xml:space="preserve"> of the </w:t>
      </w:r>
      <w:r w:rsidR="00622724" w:rsidRPr="00A60C32">
        <w:rPr>
          <w:rFonts w:ascii="Times New Roman" w:hAnsi="Times New Roman" w:cs="Times New Roman"/>
        </w:rPr>
        <w:t>death</w:t>
      </w:r>
      <w:r w:rsidR="00C143BE">
        <w:rPr>
          <w:rFonts w:ascii="Times New Roman" w:hAnsi="Times New Roman" w:cs="Times New Roman"/>
        </w:rPr>
        <w:t xml:space="preserve"> due to the younger age</w:t>
      </w:r>
      <w:r w:rsidRPr="00A60C32">
        <w:rPr>
          <w:rFonts w:ascii="Times New Roman" w:hAnsi="Times New Roman" w:cs="Times New Roman"/>
        </w:rPr>
        <w:t xml:space="preserve"> was</w:t>
      </w:r>
      <w:r w:rsidR="0064770D" w:rsidRPr="00A60C32">
        <w:rPr>
          <w:rFonts w:ascii="Times New Roman" w:hAnsi="Times New Roman" w:cs="Times New Roman"/>
        </w:rPr>
        <w:t xml:space="preserve"> </w:t>
      </w:r>
      <w:r w:rsidR="00421BEC" w:rsidRPr="00A60C32">
        <w:rPr>
          <w:rFonts w:ascii="Times New Roman" w:hAnsi="Times New Roman" w:cs="Times New Roman"/>
        </w:rPr>
        <w:t xml:space="preserve">intrinsically linked to </w:t>
      </w:r>
      <w:r w:rsidR="0064770D" w:rsidRPr="00A60C32">
        <w:rPr>
          <w:rFonts w:ascii="Times New Roman" w:hAnsi="Times New Roman" w:cs="Times New Roman"/>
        </w:rPr>
        <w:t xml:space="preserve">a loss of </w:t>
      </w:r>
      <w:r w:rsidRPr="00A60C32">
        <w:rPr>
          <w:rFonts w:ascii="Times New Roman" w:hAnsi="Times New Roman" w:cs="Times New Roman"/>
        </w:rPr>
        <w:t xml:space="preserve">future </w:t>
      </w:r>
      <w:r w:rsidR="00190052" w:rsidRPr="00A60C32">
        <w:rPr>
          <w:rFonts w:ascii="Times New Roman" w:hAnsi="Times New Roman" w:cs="Times New Roman"/>
        </w:rPr>
        <w:t>opportunities and</w:t>
      </w:r>
      <w:r w:rsidR="00141FCD" w:rsidRPr="00A60C32">
        <w:rPr>
          <w:rFonts w:ascii="Times New Roman" w:hAnsi="Times New Roman" w:cs="Times New Roman"/>
        </w:rPr>
        <w:t xml:space="preserve"> </w:t>
      </w:r>
      <w:r w:rsidRPr="00A60C32">
        <w:rPr>
          <w:rFonts w:ascii="Times New Roman" w:hAnsi="Times New Roman" w:cs="Times New Roman"/>
        </w:rPr>
        <w:t>hopes and dreams</w:t>
      </w:r>
      <w:r w:rsidR="00622724" w:rsidRPr="00A60C32">
        <w:rPr>
          <w:rFonts w:ascii="Times New Roman" w:hAnsi="Times New Roman" w:cs="Times New Roman"/>
        </w:rPr>
        <w:t xml:space="preserve"> they shared with their partner</w:t>
      </w:r>
      <w:r w:rsidR="00025BE1" w:rsidRPr="00A60C32">
        <w:rPr>
          <w:rFonts w:ascii="Times New Roman" w:hAnsi="Times New Roman" w:cs="Times New Roman"/>
        </w:rPr>
        <w:t xml:space="preserve"> </w:t>
      </w:r>
      <w:r w:rsidR="00EA5CBE" w:rsidRPr="00A60C32">
        <w:rPr>
          <w:rFonts w:ascii="Times New Roman" w:hAnsi="Times New Roman" w:cs="Times New Roman"/>
          <w:noProof/>
        </w:rPr>
        <w:t>(Daggett, 2002; Danforth &amp; Glass, 2001; Doherty &amp; Scannell-Desch, 2008</w:t>
      </w:r>
      <w:r w:rsidR="005C6CCC">
        <w:rPr>
          <w:rFonts w:ascii="Times New Roman" w:hAnsi="Times New Roman" w:cs="Times New Roman"/>
          <w:noProof/>
        </w:rPr>
        <w:t>, 2021</w:t>
      </w:r>
      <w:r w:rsidR="00EA5CBE" w:rsidRPr="00A60C32">
        <w:rPr>
          <w:rFonts w:ascii="Times New Roman" w:hAnsi="Times New Roman" w:cs="Times New Roman"/>
          <w:noProof/>
        </w:rPr>
        <w:t>; Jones et al., 2019; Lowe &amp; McClement, 2010)</w:t>
      </w:r>
      <w:r w:rsidR="00F76B00" w:rsidRPr="00A60C32">
        <w:rPr>
          <w:rFonts w:ascii="Times New Roman" w:hAnsi="Times New Roman" w:cs="Times New Roman"/>
        </w:rPr>
        <w:t>.</w:t>
      </w:r>
      <w:r w:rsidR="007B35D8">
        <w:rPr>
          <w:rFonts w:ascii="Times New Roman" w:hAnsi="Times New Roman" w:cs="Times New Roman"/>
        </w:rPr>
        <w:t xml:space="preserve"> One offered,</w:t>
      </w:r>
      <w:r w:rsidR="00F76B00" w:rsidRPr="00A60C32">
        <w:rPr>
          <w:rFonts w:ascii="Times New Roman" w:hAnsi="Times New Roman" w:cs="Times New Roman"/>
        </w:rPr>
        <w:t xml:space="preserve"> </w:t>
      </w:r>
      <w:r w:rsidR="00E25D4F">
        <w:rPr>
          <w:rFonts w:ascii="Times New Roman" w:hAnsi="Times New Roman" w:cs="Times New Roman"/>
        </w:rPr>
        <w:t xml:space="preserve">“I mourn what could have been” </w:t>
      </w:r>
      <w:r w:rsidR="006867C9">
        <w:rPr>
          <w:rFonts w:ascii="Times New Roman" w:hAnsi="Times New Roman" w:cs="Times New Roman"/>
        </w:rPr>
        <w:t>(</w:t>
      </w:r>
      <w:r w:rsidR="006867C9" w:rsidRPr="00A60C32">
        <w:rPr>
          <w:rFonts w:ascii="Times New Roman" w:hAnsi="Times New Roman" w:cs="Times New Roman"/>
          <w:noProof/>
        </w:rPr>
        <w:t xml:space="preserve">Doherty &amp; Scannell-Desch, </w:t>
      </w:r>
      <w:r w:rsidR="006867C9">
        <w:rPr>
          <w:rFonts w:ascii="Times New Roman" w:hAnsi="Times New Roman" w:cs="Times New Roman"/>
          <w:noProof/>
        </w:rPr>
        <w:t xml:space="preserve">2021, p.83). </w:t>
      </w:r>
      <w:r w:rsidR="00141FCD" w:rsidRPr="00A60C32">
        <w:rPr>
          <w:rFonts w:ascii="Times New Roman" w:hAnsi="Times New Roman" w:cs="Times New Roman"/>
        </w:rPr>
        <w:t>A disrupted future</w:t>
      </w:r>
      <w:r w:rsidR="003740AC" w:rsidRPr="00A60C32">
        <w:rPr>
          <w:rFonts w:ascii="Times New Roman" w:hAnsi="Times New Roman" w:cs="Times New Roman"/>
        </w:rPr>
        <w:t xml:space="preserve"> left young</w:t>
      </w:r>
      <w:r w:rsidR="003D4134">
        <w:rPr>
          <w:rFonts w:ascii="Times New Roman" w:hAnsi="Times New Roman" w:cs="Times New Roman"/>
        </w:rPr>
        <w:t>er</w:t>
      </w:r>
      <w:r w:rsidR="003740AC" w:rsidRPr="00A60C32">
        <w:rPr>
          <w:rFonts w:ascii="Times New Roman" w:hAnsi="Times New Roman" w:cs="Times New Roman"/>
        </w:rPr>
        <w:t xml:space="preserve"> widow(er)s feeling hopeless</w:t>
      </w:r>
      <w:r w:rsidR="00973A47" w:rsidRPr="00A60C32">
        <w:rPr>
          <w:rFonts w:ascii="Times New Roman" w:hAnsi="Times New Roman" w:cs="Times New Roman"/>
        </w:rPr>
        <w:t>: “I was adrift without even a goal anymore”</w:t>
      </w:r>
      <w:r w:rsidR="001965D9" w:rsidRPr="00A60C32">
        <w:rPr>
          <w:rFonts w:ascii="Times New Roman" w:hAnsi="Times New Roman" w:cs="Times New Roman"/>
          <w:i/>
          <w:iCs/>
        </w:rPr>
        <w:t xml:space="preserve"> </w:t>
      </w:r>
      <w:r w:rsidR="00F3517E" w:rsidRPr="00A60C32">
        <w:rPr>
          <w:rFonts w:ascii="Times New Roman" w:hAnsi="Times New Roman" w:cs="Times New Roman"/>
          <w:noProof/>
        </w:rPr>
        <w:t>(Wehrman, 2019</w:t>
      </w:r>
      <w:r w:rsidR="006816D0" w:rsidRPr="00A60C32">
        <w:rPr>
          <w:rFonts w:ascii="Times New Roman" w:hAnsi="Times New Roman" w:cs="Times New Roman"/>
          <w:noProof/>
        </w:rPr>
        <w:t>, p.6</w:t>
      </w:r>
      <w:r w:rsidR="00F3517E" w:rsidRPr="00A60C32">
        <w:rPr>
          <w:rFonts w:ascii="Times New Roman" w:hAnsi="Times New Roman" w:cs="Times New Roman"/>
          <w:noProof/>
        </w:rPr>
        <w:t>)</w:t>
      </w:r>
      <w:r w:rsidR="00935FF2" w:rsidRPr="00A60C32">
        <w:rPr>
          <w:rFonts w:ascii="Times New Roman" w:hAnsi="Times New Roman" w:cs="Times New Roman"/>
        </w:rPr>
        <w:t>.</w:t>
      </w:r>
    </w:p>
    <w:p w14:paraId="63FE2683" w14:textId="710983A1" w:rsidR="002F7F8B" w:rsidRPr="00A60C32" w:rsidRDefault="000C063F" w:rsidP="00F00027">
      <w:pPr>
        <w:pStyle w:val="Heading4"/>
        <w:spacing w:line="480" w:lineRule="auto"/>
        <w:rPr>
          <w:rFonts w:cs="Times New Roman"/>
        </w:rPr>
      </w:pPr>
      <w:r w:rsidRPr="00A60C32">
        <w:rPr>
          <w:rFonts w:cs="Times New Roman"/>
        </w:rPr>
        <w:t xml:space="preserve">Single Parenting </w:t>
      </w:r>
      <w:r>
        <w:rPr>
          <w:rFonts w:cs="Times New Roman"/>
        </w:rPr>
        <w:t xml:space="preserve">and </w:t>
      </w:r>
      <w:r w:rsidR="0071678E" w:rsidRPr="00A60C32">
        <w:rPr>
          <w:rFonts w:cs="Times New Roman"/>
        </w:rPr>
        <w:t>Navigating Pregnancy Alone</w:t>
      </w:r>
    </w:p>
    <w:p w14:paraId="3F4CAC9C" w14:textId="64F5EA9B" w:rsidR="0071678E" w:rsidRPr="00A60C32" w:rsidRDefault="007579DB" w:rsidP="00F000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</w:t>
      </w:r>
      <w:r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F468A3" w:rsidRPr="00A60C32">
        <w:rPr>
          <w:rFonts w:ascii="Times New Roman" w:hAnsi="Times New Roman" w:cs="Times New Roman"/>
          <w:sz w:val="24"/>
          <w:szCs w:val="24"/>
        </w:rPr>
        <w:t>studies referred to</w:t>
      </w:r>
      <w:r w:rsidR="00A3278B" w:rsidRPr="00A60C32">
        <w:rPr>
          <w:rFonts w:ascii="Times New Roman" w:hAnsi="Times New Roman" w:cs="Times New Roman"/>
          <w:sz w:val="24"/>
          <w:szCs w:val="24"/>
        </w:rPr>
        <w:t xml:space="preserve"> the</w:t>
      </w:r>
      <w:r w:rsidR="00F468A3" w:rsidRPr="00A60C32">
        <w:rPr>
          <w:rFonts w:ascii="Times New Roman" w:hAnsi="Times New Roman" w:cs="Times New Roman"/>
          <w:sz w:val="24"/>
          <w:szCs w:val="24"/>
        </w:rPr>
        <w:t xml:space="preserve"> challenge of transitioning to single parent</w:t>
      </w:r>
      <w:r w:rsidR="00643570" w:rsidRPr="00A60C32">
        <w:rPr>
          <w:rFonts w:ascii="Times New Roman" w:hAnsi="Times New Roman" w:cs="Times New Roman"/>
          <w:sz w:val="24"/>
          <w:szCs w:val="24"/>
        </w:rPr>
        <w:t>hood</w:t>
      </w:r>
      <w:r w:rsidR="00F468A3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5607A1" w:rsidRPr="00A60C32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Anderson</w:t>
      </w:r>
      <w:r w:rsidR="004B2489">
        <w:rPr>
          <w:rFonts w:ascii="Times New Roman" w:hAnsi="Times New Roman" w:cs="Times New Roman"/>
          <w:noProof/>
          <w:sz w:val="24"/>
          <w:szCs w:val="24"/>
        </w:rPr>
        <w:t xml:space="preserve"> et al., 2022; </w:t>
      </w:r>
      <w:r w:rsidR="001F5729" w:rsidRPr="00A60C32">
        <w:rPr>
          <w:rFonts w:ascii="Times New Roman" w:hAnsi="Times New Roman" w:cs="Times New Roman"/>
          <w:noProof/>
          <w:sz w:val="24"/>
          <w:szCs w:val="24"/>
        </w:rPr>
        <w:t xml:space="preserve">Doherty &amp; Scannell-Desch, </w:t>
      </w:r>
      <w:r w:rsidR="001F5729">
        <w:rPr>
          <w:rFonts w:ascii="Times New Roman" w:hAnsi="Times New Roman" w:cs="Times New Roman"/>
          <w:noProof/>
          <w:sz w:val="24"/>
          <w:szCs w:val="24"/>
        </w:rPr>
        <w:t xml:space="preserve">2021; </w:t>
      </w:r>
      <w:r w:rsidR="005607A1" w:rsidRPr="00A60C32">
        <w:rPr>
          <w:rFonts w:ascii="Times New Roman" w:hAnsi="Times New Roman" w:cs="Times New Roman"/>
          <w:noProof/>
          <w:sz w:val="24"/>
          <w:szCs w:val="24"/>
        </w:rPr>
        <w:t>Glazer et al., 2010; Lowe &amp; McClement, 2010; Wehrman, 2019)</w:t>
      </w:r>
      <w:r w:rsidR="00502F33"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9831F6" w:rsidRPr="00A60C32">
        <w:rPr>
          <w:rFonts w:ascii="Times New Roman" w:hAnsi="Times New Roman" w:cs="Times New Roman"/>
          <w:sz w:val="24"/>
          <w:szCs w:val="24"/>
        </w:rPr>
        <w:t xml:space="preserve">Surviving parents </w:t>
      </w:r>
      <w:r w:rsidR="003132E8" w:rsidRPr="00A60C32">
        <w:rPr>
          <w:rFonts w:ascii="Times New Roman" w:hAnsi="Times New Roman" w:cs="Times New Roman"/>
          <w:sz w:val="24"/>
          <w:szCs w:val="24"/>
        </w:rPr>
        <w:t>described feeling overwhelmed</w:t>
      </w:r>
      <w:r w:rsidR="00E0690A" w:rsidRPr="00A60C32">
        <w:rPr>
          <w:rFonts w:ascii="Times New Roman" w:hAnsi="Times New Roman" w:cs="Times New Roman"/>
          <w:sz w:val="24"/>
          <w:szCs w:val="24"/>
        </w:rPr>
        <w:t xml:space="preserve"> by </w:t>
      </w:r>
      <w:r w:rsidR="00E26192" w:rsidRPr="00A60C32">
        <w:rPr>
          <w:rFonts w:ascii="Times New Roman" w:hAnsi="Times New Roman" w:cs="Times New Roman"/>
          <w:sz w:val="24"/>
          <w:szCs w:val="24"/>
        </w:rPr>
        <w:t>sole</w:t>
      </w:r>
      <w:r w:rsidR="00E0690A" w:rsidRPr="00A60C32">
        <w:rPr>
          <w:rFonts w:ascii="Times New Roman" w:hAnsi="Times New Roman" w:cs="Times New Roman"/>
          <w:sz w:val="24"/>
          <w:szCs w:val="24"/>
        </w:rPr>
        <w:t xml:space="preserve"> parental responsibility</w:t>
      </w:r>
      <w:r w:rsidR="000A2CEF">
        <w:rPr>
          <w:rFonts w:ascii="Times New Roman" w:hAnsi="Times New Roman" w:cs="Times New Roman"/>
          <w:sz w:val="24"/>
          <w:szCs w:val="24"/>
        </w:rPr>
        <w:t xml:space="preserve">, one example </w:t>
      </w:r>
      <w:r w:rsidR="003F06AE">
        <w:rPr>
          <w:rFonts w:ascii="Times New Roman" w:hAnsi="Times New Roman" w:cs="Times New Roman"/>
          <w:sz w:val="24"/>
          <w:szCs w:val="24"/>
        </w:rPr>
        <w:t>read:</w:t>
      </w:r>
      <w:r w:rsidR="003F06AE" w:rsidRPr="00A60C32">
        <w:rPr>
          <w:rFonts w:ascii="Times New Roman" w:hAnsi="Times New Roman" w:cs="Times New Roman"/>
          <w:sz w:val="24"/>
          <w:szCs w:val="24"/>
        </w:rPr>
        <w:t xml:space="preserve"> “so</w:t>
      </w:r>
      <w:r w:rsidR="009831F6" w:rsidRPr="00A60C32">
        <w:rPr>
          <w:rFonts w:ascii="Times New Roman" w:hAnsi="Times New Roman" w:cs="Times New Roman"/>
          <w:sz w:val="24"/>
          <w:szCs w:val="24"/>
        </w:rPr>
        <w:t xml:space="preserve"> much is dependent on me” </w:t>
      </w:r>
      <w:r w:rsidR="009831F6" w:rsidRPr="00A60C32">
        <w:rPr>
          <w:rFonts w:ascii="Times New Roman" w:hAnsi="Times New Roman" w:cs="Times New Roman"/>
          <w:noProof/>
          <w:sz w:val="24"/>
          <w:szCs w:val="24"/>
        </w:rPr>
        <w:t>(Glazer et al., 2010</w:t>
      </w:r>
      <w:r w:rsidR="006816D0" w:rsidRPr="00A60C3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D5F99" w:rsidRPr="00A60C32">
        <w:rPr>
          <w:rFonts w:ascii="Times New Roman" w:hAnsi="Times New Roman" w:cs="Times New Roman"/>
          <w:noProof/>
          <w:sz w:val="24"/>
          <w:szCs w:val="24"/>
        </w:rPr>
        <w:t>p. 534</w:t>
      </w:r>
      <w:r w:rsidR="009831F6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9831F6" w:rsidRPr="00A60C32">
        <w:rPr>
          <w:rFonts w:ascii="Times New Roman" w:hAnsi="Times New Roman" w:cs="Times New Roman"/>
          <w:sz w:val="24"/>
          <w:szCs w:val="24"/>
        </w:rPr>
        <w:t>.</w:t>
      </w:r>
      <w:r w:rsidR="006B673F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E42DF9" w:rsidRPr="00A60C32">
        <w:rPr>
          <w:rFonts w:ascii="Times New Roman" w:hAnsi="Times New Roman" w:cs="Times New Roman"/>
          <w:sz w:val="24"/>
          <w:szCs w:val="24"/>
        </w:rPr>
        <w:t>They</w:t>
      </w:r>
      <w:r w:rsidR="004B7517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9D593F" w:rsidRPr="00A60C32">
        <w:rPr>
          <w:rFonts w:ascii="Times New Roman" w:hAnsi="Times New Roman" w:cs="Times New Roman"/>
          <w:sz w:val="24"/>
          <w:szCs w:val="24"/>
        </w:rPr>
        <w:t xml:space="preserve">grieved </w:t>
      </w:r>
      <w:r w:rsidR="00853E1C" w:rsidRPr="00A60C32">
        <w:rPr>
          <w:rFonts w:ascii="Times New Roman" w:hAnsi="Times New Roman" w:cs="Times New Roman"/>
          <w:sz w:val="24"/>
          <w:szCs w:val="24"/>
        </w:rPr>
        <w:t xml:space="preserve">a </w:t>
      </w:r>
      <w:r w:rsidR="008459CD" w:rsidRPr="00A60C32">
        <w:rPr>
          <w:rFonts w:ascii="Times New Roman" w:hAnsi="Times New Roman" w:cs="Times New Roman"/>
          <w:sz w:val="24"/>
          <w:szCs w:val="24"/>
        </w:rPr>
        <w:t>loss of a co-parent to share experiences with</w:t>
      </w:r>
      <w:r w:rsidR="00853E1C" w:rsidRPr="00A60C32">
        <w:rPr>
          <w:rFonts w:ascii="Times New Roman" w:hAnsi="Times New Roman" w:cs="Times New Roman"/>
          <w:sz w:val="24"/>
          <w:szCs w:val="24"/>
        </w:rPr>
        <w:t xml:space="preserve"> and </w:t>
      </w:r>
      <w:r w:rsidR="0055170B" w:rsidRPr="00A60C32">
        <w:rPr>
          <w:rFonts w:ascii="Times New Roman" w:hAnsi="Times New Roman" w:cs="Times New Roman"/>
          <w:sz w:val="24"/>
          <w:szCs w:val="24"/>
        </w:rPr>
        <w:t xml:space="preserve">for </w:t>
      </w:r>
      <w:r w:rsidR="009D593F" w:rsidRPr="00A60C32">
        <w:rPr>
          <w:rFonts w:ascii="Times New Roman" w:hAnsi="Times New Roman" w:cs="Times New Roman"/>
          <w:sz w:val="24"/>
          <w:szCs w:val="24"/>
        </w:rPr>
        <w:t>the</w:t>
      </w:r>
      <w:r w:rsidR="00657066" w:rsidRPr="00A60C32">
        <w:rPr>
          <w:rFonts w:ascii="Times New Roman" w:hAnsi="Times New Roman" w:cs="Times New Roman"/>
          <w:sz w:val="24"/>
          <w:szCs w:val="24"/>
        </w:rPr>
        <w:t>ir</w:t>
      </w:r>
      <w:r w:rsidR="009D593F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987A2E" w:rsidRPr="00A60C32">
        <w:rPr>
          <w:rFonts w:ascii="Times New Roman" w:hAnsi="Times New Roman" w:cs="Times New Roman"/>
          <w:sz w:val="24"/>
          <w:szCs w:val="24"/>
        </w:rPr>
        <w:t>child’s loss</w:t>
      </w:r>
      <w:r w:rsidR="0067627C" w:rsidRPr="00A60C32">
        <w:rPr>
          <w:rFonts w:ascii="Times New Roman" w:hAnsi="Times New Roman" w:cs="Times New Roman"/>
          <w:sz w:val="24"/>
          <w:szCs w:val="24"/>
        </w:rPr>
        <w:t xml:space="preserve">: </w:t>
      </w:r>
      <w:r w:rsidR="00BC5066" w:rsidRPr="00A60C32">
        <w:rPr>
          <w:rFonts w:ascii="Times New Roman" w:hAnsi="Times New Roman" w:cs="Times New Roman"/>
          <w:sz w:val="24"/>
          <w:szCs w:val="24"/>
        </w:rPr>
        <w:t>“my daughter graduating from college and her daddy not being ther</w:t>
      </w:r>
      <w:r w:rsidR="00DC7B58" w:rsidRPr="00A60C32">
        <w:rPr>
          <w:rFonts w:ascii="Times New Roman" w:hAnsi="Times New Roman" w:cs="Times New Roman"/>
          <w:sz w:val="24"/>
          <w:szCs w:val="24"/>
        </w:rPr>
        <w:t>e</w:t>
      </w:r>
      <w:r w:rsidR="00BC5066" w:rsidRPr="00A60C32">
        <w:rPr>
          <w:rFonts w:ascii="Times New Roman" w:hAnsi="Times New Roman" w:cs="Times New Roman"/>
          <w:sz w:val="24"/>
          <w:szCs w:val="24"/>
        </w:rPr>
        <w:t>”</w:t>
      </w:r>
      <w:r w:rsidR="004B40E1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4B40E1" w:rsidRPr="00A60C32">
        <w:rPr>
          <w:rFonts w:ascii="Times New Roman" w:hAnsi="Times New Roman" w:cs="Times New Roman"/>
          <w:noProof/>
          <w:sz w:val="24"/>
          <w:szCs w:val="24"/>
        </w:rPr>
        <w:t>(Wehrman, 2019</w:t>
      </w:r>
      <w:r w:rsidR="0031716B" w:rsidRPr="00A60C32">
        <w:rPr>
          <w:rFonts w:ascii="Times New Roman" w:hAnsi="Times New Roman" w:cs="Times New Roman"/>
          <w:noProof/>
          <w:sz w:val="24"/>
          <w:szCs w:val="24"/>
        </w:rPr>
        <w:t>, p.6</w:t>
      </w:r>
      <w:r w:rsidR="004B40E1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13578C" w:rsidRPr="00A60C32">
        <w:rPr>
          <w:rFonts w:ascii="Times New Roman" w:hAnsi="Times New Roman" w:cs="Times New Roman"/>
          <w:sz w:val="24"/>
          <w:szCs w:val="24"/>
        </w:rPr>
        <w:t>.</w:t>
      </w:r>
    </w:p>
    <w:p w14:paraId="3BAD2B46" w14:textId="65DEAEE1" w:rsidR="0092660B" w:rsidRPr="00A60C32" w:rsidRDefault="00DC7B58" w:rsidP="00F000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Navigating pregnancy alone was another </w:t>
      </w:r>
      <w:r w:rsidR="00212143" w:rsidRPr="00A60C32">
        <w:rPr>
          <w:rFonts w:ascii="Times New Roman" w:hAnsi="Times New Roman" w:cs="Times New Roman"/>
          <w:sz w:val="24"/>
          <w:szCs w:val="24"/>
        </w:rPr>
        <w:t>unexpected</w:t>
      </w:r>
      <w:r w:rsidRPr="00A60C32">
        <w:rPr>
          <w:rFonts w:ascii="Times New Roman" w:hAnsi="Times New Roman" w:cs="Times New Roman"/>
          <w:sz w:val="24"/>
          <w:szCs w:val="24"/>
        </w:rPr>
        <w:t xml:space="preserve"> life </w:t>
      </w:r>
      <w:r w:rsidR="00CC023E" w:rsidRPr="00A60C32">
        <w:rPr>
          <w:rFonts w:ascii="Times New Roman" w:hAnsi="Times New Roman" w:cs="Times New Roman"/>
          <w:sz w:val="24"/>
          <w:szCs w:val="24"/>
        </w:rPr>
        <w:t xml:space="preserve">event </w:t>
      </w:r>
      <w:r w:rsidR="00351E63" w:rsidRPr="00A60C32">
        <w:rPr>
          <w:rFonts w:ascii="Times New Roman" w:hAnsi="Times New Roman" w:cs="Times New Roman"/>
          <w:sz w:val="24"/>
          <w:szCs w:val="24"/>
        </w:rPr>
        <w:t xml:space="preserve">faced </w:t>
      </w:r>
      <w:r w:rsidRPr="00A60C32">
        <w:rPr>
          <w:rFonts w:ascii="Times New Roman" w:hAnsi="Times New Roman" w:cs="Times New Roman"/>
          <w:sz w:val="24"/>
          <w:szCs w:val="24"/>
        </w:rPr>
        <w:t>by young</w:t>
      </w:r>
      <w:r w:rsidR="003D4134">
        <w:rPr>
          <w:rFonts w:ascii="Times New Roman" w:hAnsi="Times New Roman" w:cs="Times New Roman"/>
          <w:sz w:val="24"/>
          <w:szCs w:val="24"/>
        </w:rPr>
        <w:t>er</w:t>
      </w:r>
      <w:r w:rsidRPr="00A60C32">
        <w:rPr>
          <w:rFonts w:ascii="Times New Roman" w:hAnsi="Times New Roman" w:cs="Times New Roman"/>
          <w:sz w:val="24"/>
          <w:szCs w:val="24"/>
        </w:rPr>
        <w:t xml:space="preserve"> widows: “</w:t>
      </w:r>
      <w:r w:rsidR="00D81A40" w:rsidRPr="00A60C32">
        <w:rPr>
          <w:rFonts w:ascii="Times New Roman" w:hAnsi="Times New Roman" w:cs="Times New Roman"/>
          <w:sz w:val="24"/>
          <w:szCs w:val="24"/>
        </w:rPr>
        <w:t>p</w:t>
      </w:r>
      <w:r w:rsidRPr="00A60C32">
        <w:rPr>
          <w:rFonts w:ascii="Times New Roman" w:hAnsi="Times New Roman" w:cs="Times New Roman"/>
          <w:sz w:val="24"/>
          <w:szCs w:val="24"/>
        </w:rPr>
        <w:t xml:space="preserve">arents are supposed to bring their baby home from the hospital together” </w:t>
      </w:r>
      <w:r w:rsidRPr="00A60C32">
        <w:rPr>
          <w:rFonts w:ascii="Times New Roman" w:hAnsi="Times New Roman" w:cs="Times New Roman"/>
          <w:noProof/>
          <w:sz w:val="24"/>
          <w:szCs w:val="24"/>
        </w:rPr>
        <w:t>(Doherty &amp; Scannell-Desch, 2008</w:t>
      </w:r>
      <w:r w:rsidR="0031716B" w:rsidRPr="00A60C32">
        <w:rPr>
          <w:rFonts w:ascii="Times New Roman" w:hAnsi="Times New Roman" w:cs="Times New Roman"/>
          <w:noProof/>
          <w:sz w:val="24"/>
          <w:szCs w:val="24"/>
        </w:rPr>
        <w:t>, p.</w:t>
      </w:r>
      <w:r w:rsidR="00252486" w:rsidRPr="00A60C32">
        <w:rPr>
          <w:rFonts w:ascii="Times New Roman" w:hAnsi="Times New Roman" w:cs="Times New Roman"/>
          <w:noProof/>
          <w:sz w:val="24"/>
          <w:szCs w:val="24"/>
        </w:rPr>
        <w:t>106</w:t>
      </w:r>
      <w:r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Pr="00A60C32">
        <w:rPr>
          <w:rFonts w:ascii="Times New Roman" w:hAnsi="Times New Roman" w:cs="Times New Roman"/>
          <w:sz w:val="24"/>
          <w:szCs w:val="24"/>
        </w:rPr>
        <w:t xml:space="preserve">. This </w:t>
      </w:r>
      <w:r w:rsidR="009D76F3" w:rsidRPr="00A60C32">
        <w:rPr>
          <w:rFonts w:ascii="Times New Roman" w:hAnsi="Times New Roman" w:cs="Times New Roman"/>
          <w:sz w:val="24"/>
          <w:szCs w:val="24"/>
        </w:rPr>
        <w:t>included</w:t>
      </w:r>
      <w:r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E74B78" w:rsidRPr="00A60C32">
        <w:rPr>
          <w:rFonts w:ascii="Times New Roman" w:hAnsi="Times New Roman" w:cs="Times New Roman"/>
          <w:sz w:val="24"/>
          <w:szCs w:val="24"/>
        </w:rPr>
        <w:t xml:space="preserve">specific </w:t>
      </w:r>
      <w:r w:rsidR="00E72550" w:rsidRPr="00A60C32">
        <w:rPr>
          <w:rFonts w:ascii="Times New Roman" w:hAnsi="Times New Roman" w:cs="Times New Roman"/>
          <w:sz w:val="24"/>
          <w:szCs w:val="24"/>
        </w:rPr>
        <w:t xml:space="preserve">tasks </w:t>
      </w:r>
      <w:r w:rsidR="009D76F3" w:rsidRPr="00A60C32">
        <w:rPr>
          <w:rFonts w:ascii="Times New Roman" w:hAnsi="Times New Roman" w:cs="Times New Roman"/>
          <w:sz w:val="24"/>
          <w:szCs w:val="24"/>
        </w:rPr>
        <w:t xml:space="preserve">in </w:t>
      </w:r>
      <w:r w:rsidRPr="00A60C32">
        <w:rPr>
          <w:rFonts w:ascii="Times New Roman" w:hAnsi="Times New Roman" w:cs="Times New Roman"/>
          <w:sz w:val="24"/>
          <w:szCs w:val="24"/>
        </w:rPr>
        <w:t xml:space="preserve">decision making and </w:t>
      </w:r>
      <w:r w:rsidR="00867044" w:rsidRPr="00A60C32">
        <w:rPr>
          <w:rFonts w:ascii="Times New Roman" w:hAnsi="Times New Roman" w:cs="Times New Roman"/>
          <w:sz w:val="24"/>
          <w:szCs w:val="24"/>
        </w:rPr>
        <w:t>managing the</w:t>
      </w:r>
      <w:r w:rsidR="00F059D9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Pr="00A60C32">
        <w:rPr>
          <w:rFonts w:ascii="Times New Roman" w:hAnsi="Times New Roman" w:cs="Times New Roman"/>
          <w:sz w:val="24"/>
          <w:szCs w:val="24"/>
        </w:rPr>
        <w:t xml:space="preserve">birth </w:t>
      </w:r>
      <w:r w:rsidRPr="00A60C32">
        <w:rPr>
          <w:rFonts w:ascii="Times New Roman" w:hAnsi="Times New Roman" w:cs="Times New Roman"/>
          <w:noProof/>
          <w:sz w:val="24"/>
          <w:szCs w:val="24"/>
        </w:rPr>
        <w:t>(Doherty &amp; Scannell-Desch, 2008; Taylor &amp; Robinson, 2016)</w:t>
      </w:r>
      <w:r w:rsidRPr="00A60C32">
        <w:rPr>
          <w:rFonts w:ascii="Times New Roman" w:hAnsi="Times New Roman" w:cs="Times New Roman"/>
          <w:sz w:val="24"/>
          <w:szCs w:val="24"/>
        </w:rPr>
        <w:t>.</w:t>
      </w:r>
      <w:r w:rsidR="00E858E9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4"/>
          <w:szCs w:val="24"/>
        </w:rPr>
        <w:tab/>
      </w:r>
      <w:r w:rsidR="002D69FB" w:rsidRPr="00A60C32">
        <w:rPr>
          <w:rFonts w:ascii="Times New Roman" w:hAnsi="Times New Roman" w:cs="Times New Roman"/>
          <w:sz w:val="24"/>
          <w:szCs w:val="24"/>
        </w:rPr>
        <w:t xml:space="preserve">Being </w:t>
      </w:r>
      <w:r w:rsidR="00F059D9" w:rsidRPr="00A60C32">
        <w:rPr>
          <w:rFonts w:ascii="Times New Roman" w:hAnsi="Times New Roman" w:cs="Times New Roman"/>
          <w:sz w:val="24"/>
          <w:szCs w:val="24"/>
        </w:rPr>
        <w:t>young</w:t>
      </w:r>
      <w:r w:rsidR="003F06AE">
        <w:rPr>
          <w:rFonts w:ascii="Times New Roman" w:hAnsi="Times New Roman" w:cs="Times New Roman"/>
          <w:sz w:val="24"/>
          <w:szCs w:val="24"/>
        </w:rPr>
        <w:t>er</w:t>
      </w:r>
      <w:r w:rsidR="002D69FB" w:rsidRPr="00A60C32">
        <w:rPr>
          <w:rFonts w:ascii="Times New Roman" w:hAnsi="Times New Roman" w:cs="Times New Roman"/>
          <w:sz w:val="24"/>
          <w:szCs w:val="24"/>
        </w:rPr>
        <w:t xml:space="preserve"> at the time of partner death clearly brought its own unique challenges. </w:t>
      </w:r>
      <w:r w:rsidR="00241CFE" w:rsidRPr="00A60C32">
        <w:rPr>
          <w:rFonts w:ascii="Times New Roman" w:hAnsi="Times New Roman" w:cs="Times New Roman"/>
          <w:sz w:val="24"/>
          <w:szCs w:val="24"/>
        </w:rPr>
        <w:lastRenderedPageBreak/>
        <w:t xml:space="preserve">An overwhelming sense of </w:t>
      </w:r>
      <w:r w:rsidR="00194CCE" w:rsidRPr="00A60C32">
        <w:rPr>
          <w:rFonts w:ascii="Times New Roman" w:hAnsi="Times New Roman" w:cs="Times New Roman"/>
          <w:sz w:val="24"/>
          <w:szCs w:val="24"/>
        </w:rPr>
        <w:t xml:space="preserve">being unprepared </w:t>
      </w:r>
      <w:r w:rsidR="0058708F" w:rsidRPr="00A60C32">
        <w:rPr>
          <w:rFonts w:ascii="Times New Roman" w:hAnsi="Times New Roman" w:cs="Times New Roman"/>
          <w:sz w:val="24"/>
          <w:szCs w:val="24"/>
        </w:rPr>
        <w:t xml:space="preserve">and </w:t>
      </w:r>
      <w:r w:rsidR="00BA6572" w:rsidRPr="00A60C32">
        <w:rPr>
          <w:rFonts w:ascii="Times New Roman" w:hAnsi="Times New Roman" w:cs="Times New Roman"/>
          <w:sz w:val="24"/>
          <w:szCs w:val="24"/>
        </w:rPr>
        <w:t xml:space="preserve">a </w:t>
      </w:r>
      <w:r w:rsidR="00241CFE" w:rsidRPr="00A60C32">
        <w:rPr>
          <w:rFonts w:ascii="Times New Roman" w:hAnsi="Times New Roman" w:cs="Times New Roman"/>
          <w:sz w:val="24"/>
          <w:szCs w:val="24"/>
        </w:rPr>
        <w:t xml:space="preserve">loss </w:t>
      </w:r>
      <w:r w:rsidR="00F23617" w:rsidRPr="00A60C32">
        <w:rPr>
          <w:rFonts w:ascii="Times New Roman" w:hAnsi="Times New Roman" w:cs="Times New Roman"/>
          <w:sz w:val="24"/>
          <w:szCs w:val="24"/>
        </w:rPr>
        <w:t>of</w:t>
      </w:r>
      <w:r w:rsidR="00241CFE" w:rsidRPr="00A60C32">
        <w:rPr>
          <w:rFonts w:ascii="Times New Roman" w:hAnsi="Times New Roman" w:cs="Times New Roman"/>
          <w:sz w:val="24"/>
          <w:szCs w:val="24"/>
        </w:rPr>
        <w:t xml:space="preserve"> future</w:t>
      </w:r>
      <w:r w:rsidR="006526A8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4C5802" w:rsidRPr="00A60C32">
        <w:rPr>
          <w:rFonts w:ascii="Times New Roman" w:hAnsi="Times New Roman" w:cs="Times New Roman"/>
          <w:sz w:val="24"/>
          <w:szCs w:val="24"/>
        </w:rPr>
        <w:t>plans</w:t>
      </w:r>
      <w:r w:rsidR="00F23617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1C12DB" w:rsidRPr="00A60C32">
        <w:rPr>
          <w:rFonts w:ascii="Times New Roman" w:hAnsi="Times New Roman" w:cs="Times New Roman"/>
          <w:sz w:val="24"/>
          <w:szCs w:val="24"/>
        </w:rPr>
        <w:t>left</w:t>
      </w:r>
      <w:r w:rsidR="00086374" w:rsidRPr="00A60C32">
        <w:rPr>
          <w:rFonts w:ascii="Times New Roman" w:hAnsi="Times New Roman" w:cs="Times New Roman"/>
          <w:sz w:val="24"/>
          <w:szCs w:val="24"/>
        </w:rPr>
        <w:t xml:space="preserve"> participants </w:t>
      </w:r>
      <w:r w:rsidR="00F23617" w:rsidRPr="00A60C32">
        <w:rPr>
          <w:rFonts w:ascii="Times New Roman" w:hAnsi="Times New Roman" w:cs="Times New Roman"/>
          <w:sz w:val="24"/>
          <w:szCs w:val="24"/>
        </w:rPr>
        <w:t>feeling</w:t>
      </w:r>
      <w:r w:rsidR="00086374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1C12DB" w:rsidRPr="00A60C32">
        <w:rPr>
          <w:rFonts w:ascii="Times New Roman" w:hAnsi="Times New Roman" w:cs="Times New Roman"/>
          <w:sz w:val="24"/>
          <w:szCs w:val="24"/>
        </w:rPr>
        <w:t>hopeless</w:t>
      </w:r>
      <w:r w:rsidR="00086374" w:rsidRPr="00A60C32">
        <w:rPr>
          <w:rFonts w:ascii="Times New Roman" w:hAnsi="Times New Roman" w:cs="Times New Roman"/>
          <w:sz w:val="24"/>
          <w:szCs w:val="24"/>
        </w:rPr>
        <w:t xml:space="preserve"> and </w:t>
      </w:r>
      <w:r w:rsidR="00EC0E58" w:rsidRPr="00A60C32">
        <w:rPr>
          <w:rFonts w:ascii="Times New Roman" w:hAnsi="Times New Roman" w:cs="Times New Roman"/>
          <w:sz w:val="24"/>
          <w:szCs w:val="24"/>
        </w:rPr>
        <w:t>insufficiently</w:t>
      </w:r>
      <w:r w:rsidR="001C12DB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086374" w:rsidRPr="00A60C32">
        <w:rPr>
          <w:rFonts w:ascii="Times New Roman" w:hAnsi="Times New Roman" w:cs="Times New Roman"/>
          <w:sz w:val="24"/>
          <w:szCs w:val="24"/>
        </w:rPr>
        <w:t xml:space="preserve">supported. </w:t>
      </w:r>
    </w:p>
    <w:p w14:paraId="1D283AF9" w14:textId="5984671A" w:rsidR="00AE7A93" w:rsidRPr="00A60C32" w:rsidRDefault="00AE7A93" w:rsidP="00022C71">
      <w:pPr>
        <w:pStyle w:val="Heading3"/>
      </w:pPr>
      <w:bookmarkStart w:id="7" w:name="_Toc73784943"/>
      <w:r w:rsidRPr="00A60C32">
        <w:t xml:space="preserve">Theme 2: </w:t>
      </w:r>
      <w:r w:rsidR="00B8146D" w:rsidRPr="00A60C32">
        <w:t>I</w:t>
      </w:r>
      <w:r w:rsidRPr="00A60C32">
        <w:t>dentity</w:t>
      </w:r>
      <w:r w:rsidR="00C51CC7" w:rsidRPr="00A60C32">
        <w:t xml:space="preserve"> Changes</w:t>
      </w:r>
      <w:bookmarkEnd w:id="7"/>
    </w:p>
    <w:p w14:paraId="2EAB7DA7" w14:textId="60017ABE" w:rsidR="007D1D37" w:rsidRPr="00A60C32" w:rsidRDefault="001038D8" w:rsidP="00F000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Many participants considered their relationship to be </w:t>
      </w:r>
      <w:r w:rsidR="0098238B" w:rsidRPr="00A60C32">
        <w:rPr>
          <w:rFonts w:ascii="Times New Roman" w:hAnsi="Times New Roman" w:cs="Times New Roman"/>
          <w:sz w:val="24"/>
          <w:szCs w:val="24"/>
        </w:rPr>
        <w:t>integral</w:t>
      </w:r>
      <w:r w:rsidRPr="00A60C32">
        <w:rPr>
          <w:rFonts w:ascii="Times New Roman" w:hAnsi="Times New Roman" w:cs="Times New Roman"/>
          <w:sz w:val="24"/>
          <w:szCs w:val="24"/>
        </w:rPr>
        <w:t xml:space="preserve"> to their sense of self</w:t>
      </w:r>
      <w:r w:rsidR="0098238B" w:rsidRPr="00A60C32">
        <w:rPr>
          <w:rFonts w:ascii="Times New Roman" w:hAnsi="Times New Roman" w:cs="Times New Roman"/>
          <w:sz w:val="24"/>
          <w:szCs w:val="24"/>
        </w:rPr>
        <w:t>. Cons</w:t>
      </w:r>
      <w:r w:rsidR="009B4039" w:rsidRPr="00A60C32">
        <w:rPr>
          <w:rFonts w:ascii="Times New Roman" w:hAnsi="Times New Roman" w:cs="Times New Roman"/>
          <w:sz w:val="24"/>
          <w:szCs w:val="24"/>
        </w:rPr>
        <w:t>equently</w:t>
      </w:r>
      <w:r w:rsidR="00634BF9" w:rsidRPr="00A60C32">
        <w:rPr>
          <w:rFonts w:ascii="Times New Roman" w:hAnsi="Times New Roman" w:cs="Times New Roman"/>
          <w:sz w:val="24"/>
          <w:szCs w:val="24"/>
        </w:rPr>
        <w:t>,</w:t>
      </w:r>
      <w:r w:rsidR="009B4039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7D1D37" w:rsidRPr="00A60C32">
        <w:rPr>
          <w:rFonts w:ascii="Times New Roman" w:hAnsi="Times New Roman" w:cs="Times New Roman"/>
          <w:sz w:val="24"/>
          <w:szCs w:val="24"/>
        </w:rPr>
        <w:t>the death of a partner challenge</w:t>
      </w:r>
      <w:r w:rsidR="00080E1A" w:rsidRPr="00A60C32">
        <w:rPr>
          <w:rFonts w:ascii="Times New Roman" w:hAnsi="Times New Roman" w:cs="Times New Roman"/>
          <w:sz w:val="24"/>
          <w:szCs w:val="24"/>
        </w:rPr>
        <w:t>d</w:t>
      </w:r>
      <w:r w:rsidR="007D1D37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F23617" w:rsidRPr="00A60C32">
        <w:rPr>
          <w:rFonts w:ascii="Times New Roman" w:hAnsi="Times New Roman" w:cs="Times New Roman"/>
          <w:sz w:val="24"/>
          <w:szCs w:val="24"/>
        </w:rPr>
        <w:t xml:space="preserve">both their </w:t>
      </w:r>
      <w:r w:rsidR="00374E9C" w:rsidRPr="00A60C32">
        <w:rPr>
          <w:rFonts w:ascii="Times New Roman" w:hAnsi="Times New Roman" w:cs="Times New Roman"/>
          <w:sz w:val="24"/>
          <w:szCs w:val="24"/>
        </w:rPr>
        <w:t xml:space="preserve">private and social </w:t>
      </w:r>
      <w:r w:rsidR="007D1D37" w:rsidRPr="00A60C32">
        <w:rPr>
          <w:rFonts w:ascii="Times New Roman" w:hAnsi="Times New Roman" w:cs="Times New Roman"/>
          <w:sz w:val="24"/>
          <w:szCs w:val="24"/>
        </w:rPr>
        <w:t>identit</w:t>
      </w:r>
      <w:r w:rsidR="005A6565" w:rsidRPr="00A60C32">
        <w:rPr>
          <w:rFonts w:ascii="Times New Roman" w:hAnsi="Times New Roman" w:cs="Times New Roman"/>
          <w:sz w:val="24"/>
          <w:szCs w:val="24"/>
        </w:rPr>
        <w:t>ies</w:t>
      </w:r>
      <w:r w:rsidR="00552074" w:rsidRPr="00A60C32">
        <w:rPr>
          <w:rFonts w:ascii="Times New Roman" w:hAnsi="Times New Roman" w:cs="Times New Roman"/>
          <w:sz w:val="24"/>
          <w:szCs w:val="24"/>
        </w:rPr>
        <w:t xml:space="preserve">, </w:t>
      </w:r>
      <w:r w:rsidR="005A6565" w:rsidRPr="00A60C32">
        <w:rPr>
          <w:rFonts w:ascii="Times New Roman" w:hAnsi="Times New Roman" w:cs="Times New Roman"/>
          <w:sz w:val="24"/>
          <w:szCs w:val="24"/>
        </w:rPr>
        <w:t>which</w:t>
      </w:r>
      <w:r w:rsidR="00D678F3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4C5802" w:rsidRPr="00A60C32">
        <w:rPr>
          <w:rFonts w:ascii="Times New Roman" w:hAnsi="Times New Roman" w:cs="Times New Roman"/>
          <w:sz w:val="24"/>
          <w:szCs w:val="24"/>
        </w:rPr>
        <w:t>prompted</w:t>
      </w:r>
      <w:r w:rsidR="00A8286C" w:rsidRPr="00A60C32">
        <w:rPr>
          <w:rFonts w:ascii="Times New Roman" w:hAnsi="Times New Roman" w:cs="Times New Roman"/>
          <w:sz w:val="24"/>
          <w:szCs w:val="24"/>
        </w:rPr>
        <w:t xml:space="preserve"> a </w:t>
      </w:r>
      <w:r w:rsidR="004D4C03" w:rsidRPr="00A60C32">
        <w:rPr>
          <w:rFonts w:ascii="Times New Roman" w:hAnsi="Times New Roman" w:cs="Times New Roman"/>
          <w:sz w:val="24"/>
          <w:szCs w:val="24"/>
        </w:rPr>
        <w:t>process of self-discovery</w:t>
      </w:r>
      <w:r w:rsidR="005A6565" w:rsidRPr="00A60C32">
        <w:rPr>
          <w:rFonts w:ascii="Times New Roman" w:hAnsi="Times New Roman" w:cs="Times New Roman"/>
          <w:sz w:val="24"/>
          <w:szCs w:val="24"/>
        </w:rPr>
        <w:t xml:space="preserve"> and</w:t>
      </w:r>
      <w:r w:rsidR="00254144" w:rsidRPr="00A60C32">
        <w:rPr>
          <w:rFonts w:ascii="Times New Roman" w:hAnsi="Times New Roman" w:cs="Times New Roman"/>
          <w:sz w:val="24"/>
          <w:szCs w:val="24"/>
        </w:rPr>
        <w:t xml:space="preserve"> a need to re</w:t>
      </w:r>
      <w:r w:rsidR="004C5802" w:rsidRPr="00A60C32">
        <w:rPr>
          <w:rFonts w:ascii="Times New Roman" w:hAnsi="Times New Roman" w:cs="Times New Roman"/>
          <w:sz w:val="24"/>
          <w:szCs w:val="24"/>
        </w:rPr>
        <w:t>construct</w:t>
      </w:r>
      <w:r w:rsidR="00254144" w:rsidRPr="00A60C32">
        <w:rPr>
          <w:rFonts w:ascii="Times New Roman" w:hAnsi="Times New Roman" w:cs="Times New Roman"/>
          <w:sz w:val="24"/>
          <w:szCs w:val="24"/>
        </w:rPr>
        <w:t xml:space="preserve"> their identity</w:t>
      </w:r>
      <w:r w:rsidR="004D4C03" w:rsidRPr="00A60C32">
        <w:rPr>
          <w:rFonts w:ascii="Times New Roman" w:hAnsi="Times New Roman" w:cs="Times New Roman"/>
          <w:sz w:val="24"/>
          <w:szCs w:val="24"/>
        </w:rPr>
        <w:t>.</w:t>
      </w:r>
    </w:p>
    <w:p w14:paraId="281194D3" w14:textId="1B8C6793" w:rsidR="00430D6E" w:rsidRPr="00A60C32" w:rsidRDefault="00430D6E" w:rsidP="00F00027">
      <w:pPr>
        <w:pStyle w:val="Heading4"/>
        <w:spacing w:line="480" w:lineRule="auto"/>
        <w:rPr>
          <w:rFonts w:cs="Times New Roman"/>
        </w:rPr>
      </w:pPr>
      <w:r w:rsidRPr="00A60C32">
        <w:rPr>
          <w:rFonts w:cs="Times New Roman"/>
        </w:rPr>
        <w:t xml:space="preserve">Loss of </w:t>
      </w:r>
      <w:r w:rsidR="00A805A9" w:rsidRPr="00A60C32">
        <w:rPr>
          <w:rFonts w:cs="Times New Roman"/>
        </w:rPr>
        <w:t>I</w:t>
      </w:r>
      <w:r w:rsidRPr="00A60C32">
        <w:rPr>
          <w:rFonts w:cs="Times New Roman"/>
        </w:rPr>
        <w:t>dentity</w:t>
      </w:r>
    </w:p>
    <w:p w14:paraId="3B081A14" w14:textId="63ACD755" w:rsidR="00C313D3" w:rsidRPr="00A60C32" w:rsidRDefault="009B04DB" w:rsidP="00C313D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3149" w:rsidRPr="00A60C32">
        <w:rPr>
          <w:rFonts w:ascii="Times New Roman" w:hAnsi="Times New Roman" w:cs="Times New Roman"/>
          <w:sz w:val="24"/>
          <w:szCs w:val="24"/>
        </w:rPr>
        <w:t>articipants shared</w:t>
      </w:r>
      <w:r w:rsidR="00D7637C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E65425" w:rsidRPr="00A60C32">
        <w:rPr>
          <w:rFonts w:ascii="Times New Roman" w:hAnsi="Times New Roman" w:cs="Times New Roman"/>
          <w:sz w:val="24"/>
          <w:szCs w:val="24"/>
        </w:rPr>
        <w:t>thoughts</w:t>
      </w:r>
      <w:r w:rsidR="00D7637C" w:rsidRPr="00A60C32">
        <w:rPr>
          <w:rFonts w:ascii="Times New Roman" w:hAnsi="Times New Roman" w:cs="Times New Roman"/>
          <w:sz w:val="24"/>
          <w:szCs w:val="24"/>
        </w:rPr>
        <w:t xml:space="preserve"> such as</w:t>
      </w:r>
      <w:r w:rsidR="005A1280">
        <w:rPr>
          <w:rFonts w:ascii="Times New Roman" w:hAnsi="Times New Roman" w:cs="Times New Roman"/>
          <w:sz w:val="24"/>
          <w:szCs w:val="24"/>
        </w:rPr>
        <w:t xml:space="preserve"> “I</w:t>
      </w:r>
      <w:r w:rsidR="00D20CF0">
        <w:rPr>
          <w:rFonts w:ascii="Times New Roman" w:hAnsi="Times New Roman" w:cs="Times New Roman"/>
          <w:sz w:val="24"/>
          <w:szCs w:val="24"/>
        </w:rPr>
        <w:t>’m not the same person that I was” (Anderson et al., 2022</w:t>
      </w:r>
      <w:r w:rsidR="00473A5D">
        <w:rPr>
          <w:rFonts w:ascii="Times New Roman" w:hAnsi="Times New Roman" w:cs="Times New Roman"/>
          <w:sz w:val="24"/>
          <w:szCs w:val="24"/>
        </w:rPr>
        <w:t>, p.5) and</w:t>
      </w:r>
      <w:r w:rsidR="00D7637C" w:rsidRPr="00A60C32">
        <w:rPr>
          <w:rFonts w:ascii="Times New Roman" w:hAnsi="Times New Roman" w:cs="Times New Roman"/>
          <w:sz w:val="24"/>
          <w:szCs w:val="24"/>
        </w:rPr>
        <w:t xml:space="preserve"> “I don’t know who I am anymore” </w:t>
      </w:r>
      <w:r w:rsidR="002A62C7" w:rsidRPr="00A60C32">
        <w:rPr>
          <w:rFonts w:ascii="Times New Roman" w:hAnsi="Times New Roman" w:cs="Times New Roman"/>
          <w:noProof/>
          <w:sz w:val="24"/>
          <w:szCs w:val="24"/>
        </w:rPr>
        <w:t>(Haase &amp; Johnston, 2012</w:t>
      </w:r>
      <w:r w:rsidR="00252486" w:rsidRPr="00A60C3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0078A" w:rsidRPr="00A60C32">
        <w:rPr>
          <w:rFonts w:ascii="Times New Roman" w:hAnsi="Times New Roman" w:cs="Times New Roman"/>
          <w:noProof/>
          <w:sz w:val="24"/>
          <w:szCs w:val="24"/>
        </w:rPr>
        <w:t>p.211</w:t>
      </w:r>
      <w:r w:rsidR="002A62C7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540F45"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8D2337" w:rsidRPr="00A60C32">
        <w:rPr>
          <w:rFonts w:ascii="Times New Roman" w:hAnsi="Times New Roman" w:cs="Times New Roman"/>
          <w:sz w:val="24"/>
          <w:szCs w:val="24"/>
        </w:rPr>
        <w:t>They described a</w:t>
      </w:r>
      <w:r w:rsidR="00CA095F" w:rsidRPr="00A60C32">
        <w:rPr>
          <w:rFonts w:ascii="Times New Roman" w:hAnsi="Times New Roman" w:cs="Times New Roman"/>
          <w:sz w:val="24"/>
          <w:szCs w:val="24"/>
        </w:rPr>
        <w:t xml:space="preserve"> part of themselves d</w:t>
      </w:r>
      <w:r>
        <w:rPr>
          <w:rFonts w:ascii="Times New Roman" w:hAnsi="Times New Roman" w:cs="Times New Roman"/>
          <w:sz w:val="24"/>
          <w:szCs w:val="24"/>
        </w:rPr>
        <w:t>ying, too</w:t>
      </w:r>
      <w:r w:rsidR="00AC6DF9" w:rsidRPr="00A60C32">
        <w:rPr>
          <w:rFonts w:ascii="Times New Roman" w:hAnsi="Times New Roman" w:cs="Times New Roman"/>
          <w:sz w:val="24"/>
          <w:szCs w:val="24"/>
        </w:rPr>
        <w:t>:</w:t>
      </w:r>
      <w:r w:rsidR="00CA095F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0C4120" w:rsidRPr="00A60C32">
        <w:rPr>
          <w:rFonts w:ascii="Times New Roman" w:hAnsi="Times New Roman" w:cs="Times New Roman"/>
          <w:sz w:val="24"/>
          <w:szCs w:val="24"/>
        </w:rPr>
        <w:t xml:space="preserve">“I feel like I'm only half there” </w:t>
      </w:r>
      <w:r w:rsidR="007025CD" w:rsidRPr="00A60C32">
        <w:rPr>
          <w:rFonts w:ascii="Times New Roman" w:hAnsi="Times New Roman" w:cs="Times New Roman"/>
          <w:noProof/>
          <w:sz w:val="24"/>
          <w:szCs w:val="24"/>
        </w:rPr>
        <w:t>(Lowe &amp; McClement, 2010</w:t>
      </w:r>
      <w:r w:rsidR="00EC225D" w:rsidRPr="00A60C32">
        <w:rPr>
          <w:rFonts w:ascii="Times New Roman" w:hAnsi="Times New Roman" w:cs="Times New Roman"/>
          <w:noProof/>
          <w:sz w:val="24"/>
          <w:szCs w:val="24"/>
        </w:rPr>
        <w:t>, p.211</w:t>
      </w:r>
      <w:r w:rsidR="007025CD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7025CD"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4225FD">
        <w:rPr>
          <w:rFonts w:ascii="Times New Roman" w:hAnsi="Times New Roman" w:cs="Times New Roman"/>
          <w:sz w:val="24"/>
          <w:szCs w:val="24"/>
        </w:rPr>
        <w:t xml:space="preserve">Identity changes </w:t>
      </w:r>
      <w:r w:rsidR="002B572E" w:rsidRPr="00A60C32">
        <w:rPr>
          <w:rFonts w:ascii="Times New Roman" w:hAnsi="Times New Roman" w:cs="Times New Roman"/>
          <w:sz w:val="24"/>
          <w:szCs w:val="24"/>
        </w:rPr>
        <w:t xml:space="preserve">showed </w:t>
      </w:r>
      <w:r w:rsidR="00473602" w:rsidRPr="00A60C32">
        <w:rPr>
          <w:rFonts w:ascii="Times New Roman" w:hAnsi="Times New Roman" w:cs="Times New Roman"/>
          <w:sz w:val="24"/>
          <w:szCs w:val="24"/>
        </w:rPr>
        <w:t xml:space="preserve">the intertwined nature of </w:t>
      </w:r>
      <w:r w:rsidR="00881C05" w:rsidRPr="00A60C32">
        <w:rPr>
          <w:rFonts w:ascii="Times New Roman" w:hAnsi="Times New Roman" w:cs="Times New Roman"/>
          <w:sz w:val="24"/>
          <w:szCs w:val="24"/>
        </w:rPr>
        <w:t xml:space="preserve">identity with </w:t>
      </w:r>
      <w:r w:rsidR="00470558" w:rsidRPr="00A60C32">
        <w:rPr>
          <w:rFonts w:ascii="Times New Roman" w:hAnsi="Times New Roman" w:cs="Times New Roman"/>
          <w:sz w:val="24"/>
          <w:szCs w:val="24"/>
        </w:rPr>
        <w:t>a</w:t>
      </w:r>
      <w:r w:rsidR="00881C05" w:rsidRPr="00A60C32">
        <w:rPr>
          <w:rFonts w:ascii="Times New Roman" w:hAnsi="Times New Roman" w:cs="Times New Roman"/>
          <w:sz w:val="24"/>
          <w:szCs w:val="24"/>
        </w:rPr>
        <w:t xml:space="preserve"> partner </w:t>
      </w:r>
      <w:r w:rsidR="00D34E0F" w:rsidRPr="00A60C32">
        <w:rPr>
          <w:rFonts w:ascii="Times New Roman" w:hAnsi="Times New Roman" w:cs="Times New Roman"/>
          <w:noProof/>
          <w:sz w:val="24"/>
          <w:szCs w:val="24"/>
        </w:rPr>
        <w:t>(</w:t>
      </w:r>
      <w:r w:rsidR="00EA7243">
        <w:rPr>
          <w:rFonts w:ascii="Times New Roman" w:hAnsi="Times New Roman" w:cs="Times New Roman"/>
          <w:noProof/>
          <w:sz w:val="24"/>
          <w:szCs w:val="24"/>
        </w:rPr>
        <w:t xml:space="preserve">Anderson et al., 2022; </w:t>
      </w:r>
      <w:r w:rsidR="00D34E0F" w:rsidRPr="00A60C32">
        <w:rPr>
          <w:rFonts w:ascii="Times New Roman" w:hAnsi="Times New Roman" w:cs="Times New Roman"/>
          <w:noProof/>
          <w:sz w:val="24"/>
          <w:szCs w:val="24"/>
        </w:rPr>
        <w:t>Daggett, 2002;</w:t>
      </w:r>
      <w:r w:rsidR="004225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225FD" w:rsidRPr="00A60C32">
        <w:rPr>
          <w:rFonts w:ascii="Times New Roman" w:hAnsi="Times New Roman" w:cs="Times New Roman"/>
          <w:noProof/>
          <w:sz w:val="24"/>
          <w:szCs w:val="24"/>
        </w:rPr>
        <w:t xml:space="preserve">Doherty &amp; Scannell-Desch, </w:t>
      </w:r>
      <w:r w:rsidR="004225FD">
        <w:rPr>
          <w:rFonts w:ascii="Times New Roman" w:hAnsi="Times New Roman" w:cs="Times New Roman"/>
          <w:noProof/>
          <w:sz w:val="24"/>
          <w:szCs w:val="24"/>
        </w:rPr>
        <w:t>2021;</w:t>
      </w:r>
      <w:r w:rsidR="00D34E0F" w:rsidRPr="00A60C32">
        <w:rPr>
          <w:rFonts w:ascii="Times New Roman" w:hAnsi="Times New Roman" w:cs="Times New Roman"/>
          <w:noProof/>
          <w:sz w:val="24"/>
          <w:szCs w:val="24"/>
        </w:rPr>
        <w:t xml:space="preserve"> Haase &amp; Johnston, 2012; Lowe &amp; McClement, 2010; Wehrman, 2019)</w:t>
      </w:r>
      <w:r w:rsidR="00473602" w:rsidRPr="00A60C32">
        <w:rPr>
          <w:rFonts w:ascii="Times New Roman" w:hAnsi="Times New Roman" w:cs="Times New Roman"/>
          <w:sz w:val="24"/>
          <w:szCs w:val="24"/>
        </w:rPr>
        <w:t>.</w:t>
      </w:r>
      <w:r w:rsidR="00F0398D" w:rsidRPr="00A60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31127" w:rsidRPr="00A60C32">
        <w:rPr>
          <w:rFonts w:ascii="Times New Roman" w:hAnsi="Times New Roman" w:cs="Times New Roman"/>
          <w:sz w:val="24"/>
          <w:szCs w:val="24"/>
        </w:rPr>
        <w:t>articipant</w:t>
      </w:r>
      <w:r w:rsidR="005077E9" w:rsidRPr="00A60C32">
        <w:rPr>
          <w:rFonts w:ascii="Times New Roman" w:hAnsi="Times New Roman" w:cs="Times New Roman"/>
          <w:sz w:val="24"/>
          <w:szCs w:val="24"/>
        </w:rPr>
        <w:t>s</w:t>
      </w:r>
      <w:r w:rsidR="00031127" w:rsidRPr="00A60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described</w:t>
      </w:r>
      <w:r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031127" w:rsidRPr="00A60C32">
        <w:rPr>
          <w:rFonts w:ascii="Times New Roman" w:hAnsi="Times New Roman" w:cs="Times New Roman"/>
          <w:sz w:val="24"/>
          <w:szCs w:val="24"/>
        </w:rPr>
        <w:t xml:space="preserve">a sense of </w:t>
      </w:r>
      <w:r w:rsidR="00E22269" w:rsidRPr="00A60C32">
        <w:rPr>
          <w:rFonts w:ascii="Times New Roman" w:hAnsi="Times New Roman" w:cs="Times New Roman"/>
          <w:sz w:val="24"/>
          <w:szCs w:val="24"/>
        </w:rPr>
        <w:t xml:space="preserve">social </w:t>
      </w:r>
      <w:r w:rsidR="00031127" w:rsidRPr="00A60C32">
        <w:rPr>
          <w:rFonts w:ascii="Times New Roman" w:hAnsi="Times New Roman" w:cs="Times New Roman"/>
          <w:sz w:val="24"/>
          <w:szCs w:val="24"/>
        </w:rPr>
        <w:t xml:space="preserve">awkwardness and </w:t>
      </w:r>
      <w:r w:rsidR="00E22269" w:rsidRPr="00A60C32">
        <w:rPr>
          <w:rFonts w:ascii="Times New Roman" w:hAnsi="Times New Roman" w:cs="Times New Roman"/>
          <w:sz w:val="24"/>
          <w:szCs w:val="24"/>
        </w:rPr>
        <w:t>not belonging</w:t>
      </w:r>
      <w:r w:rsidR="00031127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722CD2" w:rsidRPr="00A60C32">
        <w:rPr>
          <w:rFonts w:ascii="Times New Roman" w:hAnsi="Times New Roman" w:cs="Times New Roman"/>
          <w:sz w:val="24"/>
          <w:szCs w:val="24"/>
        </w:rPr>
        <w:t>as a</w:t>
      </w:r>
      <w:r w:rsidR="002D5052" w:rsidRPr="00A60C32">
        <w:rPr>
          <w:rFonts w:ascii="Times New Roman" w:hAnsi="Times New Roman" w:cs="Times New Roman"/>
          <w:sz w:val="24"/>
          <w:szCs w:val="24"/>
        </w:rPr>
        <w:t xml:space="preserve"> newly</w:t>
      </w:r>
      <w:r w:rsidR="00722CD2" w:rsidRPr="00A60C32">
        <w:rPr>
          <w:rFonts w:ascii="Times New Roman" w:hAnsi="Times New Roman" w:cs="Times New Roman"/>
          <w:sz w:val="24"/>
          <w:szCs w:val="24"/>
        </w:rPr>
        <w:t xml:space="preserve"> single person </w:t>
      </w:r>
      <w:r w:rsidR="00722CD2" w:rsidRPr="00A60C32">
        <w:rPr>
          <w:rFonts w:ascii="Times New Roman" w:hAnsi="Times New Roman" w:cs="Times New Roman"/>
          <w:noProof/>
          <w:sz w:val="24"/>
          <w:szCs w:val="24"/>
        </w:rPr>
        <w:t>(Danforth &amp; Glass, 2001; Taylor &amp; Robinson, 2016; Wehrman, 2019)</w:t>
      </w:r>
      <w:r w:rsidR="00722CD2" w:rsidRPr="00A60C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722CD2" w:rsidRPr="00A60C32">
        <w:rPr>
          <w:rFonts w:ascii="Times New Roman" w:hAnsi="Times New Roman" w:cs="Times New Roman"/>
          <w:sz w:val="24"/>
          <w:szCs w:val="24"/>
        </w:rPr>
        <w:t xml:space="preserve">spoke about their social </w:t>
      </w:r>
      <w:r>
        <w:rPr>
          <w:rFonts w:ascii="Times New Roman" w:hAnsi="Times New Roman" w:cs="Times New Roman"/>
          <w:sz w:val="24"/>
          <w:szCs w:val="24"/>
        </w:rPr>
        <w:t>world</w:t>
      </w:r>
      <w:r w:rsidR="00722CD2" w:rsidRPr="00A60C32">
        <w:rPr>
          <w:rFonts w:ascii="Times New Roman" w:hAnsi="Times New Roman" w:cs="Times New Roman"/>
          <w:sz w:val="24"/>
          <w:szCs w:val="24"/>
        </w:rPr>
        <w:t xml:space="preserve"> being equipped for couples</w:t>
      </w:r>
      <w:r w:rsidR="0002182D" w:rsidRPr="00A60C3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D77863" w:rsidRPr="00A60C32">
        <w:rPr>
          <w:rFonts w:ascii="Times New Roman" w:hAnsi="Times New Roman" w:cs="Times New Roman"/>
          <w:sz w:val="24"/>
          <w:szCs w:val="24"/>
        </w:rPr>
        <w:t>engaging in social activities</w:t>
      </w:r>
      <w:r w:rsidR="00722CD2" w:rsidRPr="00A60C32">
        <w:rPr>
          <w:rFonts w:ascii="Times New Roman" w:hAnsi="Times New Roman" w:cs="Times New Roman"/>
          <w:sz w:val="24"/>
          <w:szCs w:val="24"/>
        </w:rPr>
        <w:t xml:space="preserve"> was difficult</w:t>
      </w:r>
      <w:r w:rsidR="003D082F" w:rsidRPr="00A60C32">
        <w:rPr>
          <w:rFonts w:ascii="Times New Roman" w:hAnsi="Times New Roman" w:cs="Times New Roman"/>
          <w:sz w:val="24"/>
          <w:szCs w:val="24"/>
        </w:rPr>
        <w:t xml:space="preserve">, often feeling “the fifth wheel, the seventh person” </w:t>
      </w:r>
      <w:r w:rsidR="003D082F" w:rsidRPr="00A60C32">
        <w:rPr>
          <w:rFonts w:ascii="Times New Roman" w:hAnsi="Times New Roman" w:cs="Times New Roman"/>
          <w:noProof/>
          <w:sz w:val="24"/>
          <w:szCs w:val="24"/>
        </w:rPr>
        <w:t>(Danforth &amp; Glass, 2001</w:t>
      </w:r>
      <w:r w:rsidR="00EC225D" w:rsidRPr="00A60C32">
        <w:rPr>
          <w:rFonts w:ascii="Times New Roman" w:hAnsi="Times New Roman" w:cs="Times New Roman"/>
          <w:noProof/>
          <w:sz w:val="24"/>
          <w:szCs w:val="24"/>
        </w:rPr>
        <w:t>,</w:t>
      </w:r>
      <w:r w:rsidR="0094192E" w:rsidRPr="00A60C32">
        <w:rPr>
          <w:rFonts w:ascii="Times New Roman" w:hAnsi="Times New Roman" w:cs="Times New Roman"/>
          <w:noProof/>
          <w:sz w:val="24"/>
          <w:szCs w:val="24"/>
        </w:rPr>
        <w:t xml:space="preserve"> p.519</w:t>
      </w:r>
      <w:r w:rsidR="003D082F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3D082F" w:rsidRPr="00A60C32">
        <w:rPr>
          <w:rFonts w:ascii="Times New Roman" w:hAnsi="Times New Roman" w:cs="Times New Roman"/>
          <w:sz w:val="24"/>
          <w:szCs w:val="24"/>
        </w:rPr>
        <w:t>.</w:t>
      </w:r>
      <w:r w:rsidR="00F1133F" w:rsidRPr="00A60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95147" w14:textId="38EB6ED8" w:rsidR="00831405" w:rsidRPr="00A60C32" w:rsidRDefault="00A805A9" w:rsidP="00C313D3">
      <w:pPr>
        <w:pStyle w:val="Heading4"/>
        <w:spacing w:line="480" w:lineRule="auto"/>
        <w:rPr>
          <w:rFonts w:cs="Times New Roman"/>
        </w:rPr>
      </w:pPr>
      <w:r w:rsidRPr="00A60C32">
        <w:rPr>
          <w:rFonts w:cs="Times New Roman"/>
        </w:rPr>
        <w:t>Navigating Identity C</w:t>
      </w:r>
      <w:r w:rsidR="00831405" w:rsidRPr="00A60C32">
        <w:rPr>
          <w:rFonts w:cs="Times New Roman"/>
        </w:rPr>
        <w:t>hanges</w:t>
      </w:r>
    </w:p>
    <w:p w14:paraId="30C248F6" w14:textId="5BB9768D" w:rsidR="0055158C" w:rsidRPr="00A60C32" w:rsidRDefault="009B04DB" w:rsidP="0074093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5802" w:rsidRPr="00A60C32">
        <w:rPr>
          <w:rFonts w:ascii="Times New Roman" w:hAnsi="Times New Roman" w:cs="Times New Roman"/>
          <w:sz w:val="24"/>
          <w:szCs w:val="24"/>
        </w:rPr>
        <w:t>dentity loss</w:t>
      </w:r>
      <w:r>
        <w:rPr>
          <w:rFonts w:ascii="Times New Roman" w:hAnsi="Times New Roman" w:cs="Times New Roman"/>
          <w:sz w:val="24"/>
          <w:szCs w:val="24"/>
        </w:rPr>
        <w:t xml:space="preserve"> created </w:t>
      </w:r>
      <w:r w:rsidR="004C5802" w:rsidRPr="00A60C32">
        <w:rPr>
          <w:rFonts w:ascii="Times New Roman" w:hAnsi="Times New Roman" w:cs="Times New Roman"/>
          <w:sz w:val="24"/>
          <w:szCs w:val="24"/>
        </w:rPr>
        <w:t xml:space="preserve">a need to “find your new place in society” </w:t>
      </w:r>
      <w:r w:rsidR="004C5802" w:rsidRPr="00A60C32">
        <w:rPr>
          <w:rFonts w:ascii="Times New Roman" w:hAnsi="Times New Roman" w:cs="Times New Roman"/>
          <w:noProof/>
          <w:sz w:val="24"/>
          <w:szCs w:val="24"/>
        </w:rPr>
        <w:t>(Wehrman, 2019</w:t>
      </w:r>
      <w:r w:rsidR="001721C3" w:rsidRPr="00A60C3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A131F" w:rsidRPr="00A60C32">
        <w:rPr>
          <w:rFonts w:ascii="Times New Roman" w:hAnsi="Times New Roman" w:cs="Times New Roman"/>
          <w:noProof/>
          <w:sz w:val="24"/>
          <w:szCs w:val="24"/>
        </w:rPr>
        <w:t>p.</w:t>
      </w:r>
      <w:r w:rsidR="00556B53" w:rsidRPr="00A60C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31F" w:rsidRPr="00A60C32">
        <w:rPr>
          <w:rFonts w:ascii="Times New Roman" w:hAnsi="Times New Roman" w:cs="Times New Roman"/>
          <w:noProof/>
          <w:sz w:val="24"/>
          <w:szCs w:val="24"/>
        </w:rPr>
        <w:t>4</w:t>
      </w:r>
      <w:r w:rsidR="004C5802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4C5802"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8B3754" w:rsidRPr="00A60C32">
        <w:rPr>
          <w:rFonts w:ascii="Times New Roman" w:hAnsi="Times New Roman" w:cs="Times New Roman"/>
          <w:sz w:val="24"/>
          <w:szCs w:val="24"/>
        </w:rPr>
        <w:t xml:space="preserve">Participants discussed a need to find new avenues for social contact, better suited to their new identity as a single person. For many, bereaved support groups offered a chance to connect with those with shared experiences </w:t>
      </w:r>
      <w:r w:rsidR="008B3754" w:rsidRPr="00A60C32">
        <w:rPr>
          <w:rFonts w:ascii="Times New Roman" w:hAnsi="Times New Roman" w:cs="Times New Roman"/>
          <w:noProof/>
          <w:sz w:val="24"/>
          <w:szCs w:val="24"/>
        </w:rPr>
        <w:t>(</w:t>
      </w:r>
      <w:r w:rsidR="0057253C">
        <w:rPr>
          <w:rFonts w:ascii="Times New Roman" w:hAnsi="Times New Roman" w:cs="Times New Roman"/>
          <w:noProof/>
          <w:sz w:val="24"/>
          <w:szCs w:val="24"/>
        </w:rPr>
        <w:t>Anders</w:t>
      </w:r>
      <w:r w:rsidR="004D7784">
        <w:rPr>
          <w:rFonts w:ascii="Times New Roman" w:hAnsi="Times New Roman" w:cs="Times New Roman"/>
          <w:noProof/>
          <w:sz w:val="24"/>
          <w:szCs w:val="24"/>
        </w:rPr>
        <w:t xml:space="preserve">on et al., 2022; </w:t>
      </w:r>
      <w:r w:rsidR="008B3754" w:rsidRPr="00A60C32">
        <w:rPr>
          <w:rFonts w:ascii="Times New Roman" w:hAnsi="Times New Roman" w:cs="Times New Roman"/>
          <w:noProof/>
          <w:sz w:val="24"/>
          <w:szCs w:val="24"/>
        </w:rPr>
        <w:t>Doherty &amp; Scannell-Desch, 2008; Glazer et al., 2010; Hornjatkevyc</w:t>
      </w:r>
      <w:r w:rsidR="007B361C" w:rsidRPr="00A60C32">
        <w:rPr>
          <w:rFonts w:ascii="Times New Roman" w:hAnsi="Times New Roman" w:cs="Times New Roman"/>
          <w:sz w:val="20"/>
          <w:szCs w:val="20"/>
        </w:rPr>
        <w:t xml:space="preserve"> &amp; </w:t>
      </w:r>
      <w:r w:rsidR="007B361C" w:rsidRPr="00A60C32">
        <w:rPr>
          <w:rFonts w:ascii="Times New Roman" w:hAnsi="Times New Roman" w:cs="Times New Roman"/>
          <w:noProof/>
          <w:sz w:val="24"/>
          <w:szCs w:val="24"/>
        </w:rPr>
        <w:t>Alderson</w:t>
      </w:r>
      <w:r w:rsidR="008B3754" w:rsidRPr="00A60C32">
        <w:rPr>
          <w:rFonts w:ascii="Times New Roman" w:hAnsi="Times New Roman" w:cs="Times New Roman"/>
          <w:noProof/>
          <w:sz w:val="24"/>
          <w:szCs w:val="24"/>
        </w:rPr>
        <w:t>, 2011; Lowe &amp; McClement, 2010)</w:t>
      </w:r>
      <w:r w:rsidR="008B3754" w:rsidRPr="00A60C32">
        <w:rPr>
          <w:rFonts w:ascii="Times New Roman" w:hAnsi="Times New Roman" w:cs="Times New Roman"/>
          <w:sz w:val="24"/>
          <w:szCs w:val="24"/>
        </w:rPr>
        <w:t>. Support groups positively impacted a sense of belonging and social connection</w:t>
      </w:r>
      <w:r w:rsidR="00F51139">
        <w:rPr>
          <w:rFonts w:ascii="Times New Roman" w:hAnsi="Times New Roman" w:cs="Times New Roman"/>
          <w:sz w:val="24"/>
          <w:szCs w:val="24"/>
        </w:rPr>
        <w:t xml:space="preserve">, </w:t>
      </w:r>
      <w:r w:rsidR="008C0BE8">
        <w:rPr>
          <w:rFonts w:ascii="Times New Roman" w:hAnsi="Times New Roman" w:cs="Times New Roman"/>
          <w:sz w:val="24"/>
          <w:szCs w:val="24"/>
        </w:rPr>
        <w:t xml:space="preserve">and </w:t>
      </w:r>
      <w:r w:rsidR="00956865">
        <w:rPr>
          <w:rFonts w:ascii="Times New Roman" w:hAnsi="Times New Roman" w:cs="Times New Roman"/>
          <w:sz w:val="24"/>
          <w:szCs w:val="24"/>
        </w:rPr>
        <w:lastRenderedPageBreak/>
        <w:t xml:space="preserve">one participant </w:t>
      </w:r>
      <w:r w:rsidR="00650E36">
        <w:rPr>
          <w:rFonts w:ascii="Times New Roman" w:hAnsi="Times New Roman" w:cs="Times New Roman"/>
          <w:sz w:val="24"/>
          <w:szCs w:val="24"/>
        </w:rPr>
        <w:t>expressed</w:t>
      </w:r>
      <w:r w:rsidR="008B3754" w:rsidRPr="00A60C32">
        <w:rPr>
          <w:rFonts w:ascii="Times New Roman" w:hAnsi="Times New Roman" w:cs="Times New Roman"/>
          <w:sz w:val="24"/>
          <w:szCs w:val="24"/>
        </w:rPr>
        <w:t xml:space="preserve"> “what I was feeling and experiencing was similar to what they were feeling and I wasn’t crazy” </w:t>
      </w:r>
      <w:r w:rsidR="008B3754" w:rsidRPr="00A60C32">
        <w:rPr>
          <w:rFonts w:ascii="Times New Roman" w:hAnsi="Times New Roman" w:cs="Times New Roman"/>
          <w:noProof/>
          <w:sz w:val="24"/>
          <w:szCs w:val="24"/>
        </w:rPr>
        <w:t>(Lowe &amp; McClement, 2010</w:t>
      </w:r>
      <w:r w:rsidR="001A131F" w:rsidRPr="00A60C3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24812" w:rsidRPr="00A60C32">
        <w:rPr>
          <w:rFonts w:ascii="Times New Roman" w:hAnsi="Times New Roman" w:cs="Times New Roman"/>
          <w:noProof/>
          <w:sz w:val="24"/>
          <w:szCs w:val="24"/>
        </w:rPr>
        <w:t>p.139</w:t>
      </w:r>
      <w:r w:rsidR="008B3754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8B3754" w:rsidRPr="00A60C32">
        <w:rPr>
          <w:rFonts w:ascii="Times New Roman" w:hAnsi="Times New Roman" w:cs="Times New Roman"/>
          <w:sz w:val="24"/>
          <w:szCs w:val="24"/>
        </w:rPr>
        <w:t>.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4"/>
          <w:szCs w:val="24"/>
        </w:rPr>
        <w:tab/>
      </w:r>
      <w:r w:rsidR="007451BD" w:rsidRPr="00A60C32">
        <w:rPr>
          <w:rFonts w:ascii="Times New Roman" w:hAnsi="Times New Roman" w:cs="Times New Roman"/>
          <w:sz w:val="24"/>
          <w:szCs w:val="24"/>
        </w:rPr>
        <w:t xml:space="preserve">Mixed perspectives were shared of the widowed label, </w:t>
      </w:r>
      <w:r w:rsidR="00A51324" w:rsidRPr="00A60C32">
        <w:rPr>
          <w:rFonts w:ascii="Times New Roman" w:hAnsi="Times New Roman" w:cs="Times New Roman"/>
          <w:sz w:val="24"/>
          <w:szCs w:val="24"/>
        </w:rPr>
        <w:t xml:space="preserve">described </w:t>
      </w:r>
      <w:r w:rsidR="004C5802" w:rsidRPr="00A60C32">
        <w:rPr>
          <w:rFonts w:ascii="Times New Roman" w:hAnsi="Times New Roman" w:cs="Times New Roman"/>
          <w:sz w:val="24"/>
          <w:szCs w:val="24"/>
        </w:rPr>
        <w:t xml:space="preserve">by some </w:t>
      </w:r>
      <w:r w:rsidR="00A51324" w:rsidRPr="00A60C32">
        <w:rPr>
          <w:rFonts w:ascii="Times New Roman" w:hAnsi="Times New Roman" w:cs="Times New Roman"/>
          <w:sz w:val="24"/>
          <w:szCs w:val="24"/>
        </w:rPr>
        <w:t>as the “primary thing” that define</w:t>
      </w:r>
      <w:r w:rsidR="00542629" w:rsidRPr="00A60C32">
        <w:rPr>
          <w:rFonts w:ascii="Times New Roman" w:hAnsi="Times New Roman" w:cs="Times New Roman"/>
          <w:sz w:val="24"/>
          <w:szCs w:val="24"/>
        </w:rPr>
        <w:t>d</w:t>
      </w:r>
      <w:r w:rsidR="00A51324" w:rsidRPr="00A60C32">
        <w:rPr>
          <w:rFonts w:ascii="Times New Roman" w:hAnsi="Times New Roman" w:cs="Times New Roman"/>
          <w:sz w:val="24"/>
          <w:szCs w:val="24"/>
        </w:rPr>
        <w:t xml:space="preserve"> them and </w:t>
      </w:r>
      <w:r w:rsidR="0072398F" w:rsidRPr="00A60C32">
        <w:rPr>
          <w:rFonts w:ascii="Times New Roman" w:hAnsi="Times New Roman" w:cs="Times New Roman"/>
          <w:sz w:val="24"/>
          <w:szCs w:val="24"/>
        </w:rPr>
        <w:t>signifie</w:t>
      </w:r>
      <w:r w:rsidR="00542629" w:rsidRPr="00A60C32">
        <w:rPr>
          <w:rFonts w:ascii="Times New Roman" w:hAnsi="Times New Roman" w:cs="Times New Roman"/>
          <w:sz w:val="24"/>
          <w:szCs w:val="24"/>
        </w:rPr>
        <w:t>d</w:t>
      </w:r>
      <w:r w:rsidR="00A51324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8C0BE8">
        <w:rPr>
          <w:rFonts w:ascii="Times New Roman" w:hAnsi="Times New Roman" w:cs="Times New Roman"/>
          <w:sz w:val="24"/>
          <w:szCs w:val="24"/>
        </w:rPr>
        <w:t xml:space="preserve">that </w:t>
      </w:r>
      <w:r w:rsidR="00A51324" w:rsidRPr="00A60C32">
        <w:rPr>
          <w:rFonts w:ascii="Times New Roman" w:hAnsi="Times New Roman" w:cs="Times New Roman"/>
          <w:sz w:val="24"/>
          <w:szCs w:val="24"/>
        </w:rPr>
        <w:t xml:space="preserve">the loss endured </w:t>
      </w:r>
      <w:r w:rsidR="00A51324" w:rsidRPr="00A60C32">
        <w:rPr>
          <w:rFonts w:ascii="Times New Roman" w:hAnsi="Times New Roman" w:cs="Times New Roman"/>
          <w:noProof/>
          <w:sz w:val="24"/>
          <w:szCs w:val="24"/>
        </w:rPr>
        <w:t>(Haase &amp; Johnston, 2012</w:t>
      </w:r>
      <w:r w:rsidR="005479D2" w:rsidRPr="00A60C32">
        <w:rPr>
          <w:rFonts w:ascii="Times New Roman" w:hAnsi="Times New Roman" w:cs="Times New Roman"/>
          <w:noProof/>
          <w:sz w:val="24"/>
          <w:szCs w:val="24"/>
        </w:rPr>
        <w:t>, p. 212</w:t>
      </w:r>
      <w:r w:rsidR="00A51324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A51324"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8C0BE8">
        <w:rPr>
          <w:rFonts w:ascii="Times New Roman" w:hAnsi="Times New Roman" w:cs="Times New Roman"/>
          <w:sz w:val="24"/>
          <w:szCs w:val="24"/>
        </w:rPr>
        <w:t>O</w:t>
      </w:r>
      <w:r w:rsidR="004C5802" w:rsidRPr="00A60C32">
        <w:rPr>
          <w:rFonts w:ascii="Times New Roman" w:hAnsi="Times New Roman" w:cs="Times New Roman"/>
          <w:sz w:val="24"/>
          <w:szCs w:val="24"/>
        </w:rPr>
        <w:t xml:space="preserve">thers </w:t>
      </w:r>
      <w:r w:rsidR="00A51324" w:rsidRPr="00A60C32">
        <w:rPr>
          <w:rFonts w:ascii="Times New Roman" w:hAnsi="Times New Roman" w:cs="Times New Roman"/>
          <w:sz w:val="24"/>
          <w:szCs w:val="24"/>
        </w:rPr>
        <w:t xml:space="preserve">described </w:t>
      </w:r>
      <w:r w:rsidR="00542629" w:rsidRPr="00A60C32">
        <w:rPr>
          <w:rFonts w:ascii="Times New Roman" w:hAnsi="Times New Roman" w:cs="Times New Roman"/>
          <w:sz w:val="24"/>
          <w:szCs w:val="24"/>
        </w:rPr>
        <w:t xml:space="preserve">it </w:t>
      </w:r>
      <w:r w:rsidR="00A51324" w:rsidRPr="00A60C32">
        <w:rPr>
          <w:rFonts w:ascii="Times New Roman" w:hAnsi="Times New Roman" w:cs="Times New Roman"/>
          <w:sz w:val="24"/>
          <w:szCs w:val="24"/>
        </w:rPr>
        <w:t>as an unwelcomed labe</w:t>
      </w:r>
      <w:r w:rsidR="00542629" w:rsidRPr="00A60C32">
        <w:rPr>
          <w:rFonts w:ascii="Times New Roman" w:hAnsi="Times New Roman" w:cs="Times New Roman"/>
          <w:sz w:val="24"/>
          <w:szCs w:val="24"/>
        </w:rPr>
        <w:t>l</w:t>
      </w:r>
      <w:r w:rsidR="00A51324" w:rsidRPr="00A60C32">
        <w:rPr>
          <w:rFonts w:ascii="Times New Roman" w:hAnsi="Times New Roman" w:cs="Times New Roman"/>
          <w:sz w:val="24"/>
          <w:szCs w:val="24"/>
        </w:rPr>
        <w:t xml:space="preserve">, associated with “helplessness” </w:t>
      </w:r>
      <w:r w:rsidR="00A51324" w:rsidRPr="00A60C32">
        <w:rPr>
          <w:rFonts w:ascii="Times New Roman" w:hAnsi="Times New Roman" w:cs="Times New Roman"/>
          <w:noProof/>
          <w:sz w:val="24"/>
          <w:szCs w:val="24"/>
        </w:rPr>
        <w:t>(Lowe &amp; McClement, 2010</w:t>
      </w:r>
      <w:r w:rsidR="00E04FA0" w:rsidRPr="00A60C32">
        <w:rPr>
          <w:rFonts w:ascii="Times New Roman" w:hAnsi="Times New Roman" w:cs="Times New Roman"/>
          <w:noProof/>
          <w:sz w:val="24"/>
          <w:szCs w:val="24"/>
        </w:rPr>
        <w:t>, p.134</w:t>
      </w:r>
      <w:r w:rsidR="00A51324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A51324" w:rsidRPr="00A60C32">
        <w:rPr>
          <w:rFonts w:ascii="Times New Roman" w:hAnsi="Times New Roman" w:cs="Times New Roman"/>
          <w:sz w:val="24"/>
          <w:szCs w:val="24"/>
        </w:rPr>
        <w:t>.</w:t>
      </w:r>
      <w:r w:rsidR="00076ED5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4"/>
          <w:szCs w:val="24"/>
        </w:rPr>
        <w:tab/>
      </w:r>
      <w:r w:rsidR="0055158C" w:rsidRPr="00A60C32">
        <w:rPr>
          <w:rFonts w:ascii="Times New Roman" w:hAnsi="Times New Roman" w:cs="Times New Roman"/>
          <w:sz w:val="24"/>
          <w:szCs w:val="24"/>
        </w:rPr>
        <w:t xml:space="preserve">Identity was </w:t>
      </w:r>
      <w:r w:rsidR="00D77B2C" w:rsidRPr="00A60C32">
        <w:rPr>
          <w:rFonts w:ascii="Times New Roman" w:hAnsi="Times New Roman" w:cs="Times New Roman"/>
          <w:sz w:val="24"/>
          <w:szCs w:val="24"/>
        </w:rPr>
        <w:t xml:space="preserve">clearly impacted </w:t>
      </w:r>
      <w:r w:rsidR="00022D19" w:rsidRPr="00A60C32">
        <w:rPr>
          <w:rFonts w:ascii="Times New Roman" w:hAnsi="Times New Roman" w:cs="Times New Roman"/>
          <w:sz w:val="24"/>
          <w:szCs w:val="24"/>
        </w:rPr>
        <w:t>by</w:t>
      </w:r>
      <w:r w:rsidR="00D77B2C" w:rsidRPr="00A60C32">
        <w:rPr>
          <w:rFonts w:ascii="Times New Roman" w:hAnsi="Times New Roman" w:cs="Times New Roman"/>
          <w:sz w:val="24"/>
          <w:szCs w:val="24"/>
        </w:rPr>
        <w:t xml:space="preserve"> the death of a partner, </w:t>
      </w:r>
      <w:r w:rsidR="00542629" w:rsidRPr="00A60C32">
        <w:rPr>
          <w:rFonts w:ascii="Times New Roman" w:hAnsi="Times New Roman" w:cs="Times New Roman"/>
          <w:sz w:val="24"/>
          <w:szCs w:val="24"/>
        </w:rPr>
        <w:t>affect</w:t>
      </w:r>
      <w:r w:rsidR="008C0BE8">
        <w:rPr>
          <w:rFonts w:ascii="Times New Roman" w:hAnsi="Times New Roman" w:cs="Times New Roman"/>
          <w:sz w:val="24"/>
          <w:szCs w:val="24"/>
        </w:rPr>
        <w:t>ing</w:t>
      </w:r>
      <w:r w:rsidR="00D401CE" w:rsidRPr="00A60C32">
        <w:rPr>
          <w:rFonts w:ascii="Times New Roman" w:hAnsi="Times New Roman" w:cs="Times New Roman"/>
          <w:sz w:val="24"/>
          <w:szCs w:val="24"/>
        </w:rPr>
        <w:t xml:space="preserve"> multiple aspects of life.</w:t>
      </w:r>
      <w:r w:rsidR="00BD49E7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542629" w:rsidRPr="00A60C32">
        <w:rPr>
          <w:rFonts w:ascii="Times New Roman" w:hAnsi="Times New Roman" w:cs="Times New Roman"/>
          <w:sz w:val="24"/>
          <w:szCs w:val="24"/>
        </w:rPr>
        <w:t>Navigating identity involved</w:t>
      </w:r>
      <w:r w:rsidR="00B41BB3" w:rsidRPr="00A60C32">
        <w:rPr>
          <w:rFonts w:ascii="Times New Roman" w:hAnsi="Times New Roman" w:cs="Times New Roman"/>
          <w:sz w:val="24"/>
          <w:szCs w:val="24"/>
        </w:rPr>
        <w:t xml:space="preserve"> conflicts,</w:t>
      </w:r>
      <w:r w:rsidR="00542629" w:rsidRPr="00A60C32">
        <w:rPr>
          <w:rFonts w:ascii="Times New Roman" w:hAnsi="Times New Roman" w:cs="Times New Roman"/>
          <w:sz w:val="24"/>
          <w:szCs w:val="24"/>
        </w:rPr>
        <w:t xml:space="preserve"> a</w:t>
      </w:r>
      <w:r w:rsidR="00117BF3" w:rsidRPr="00A60C32">
        <w:rPr>
          <w:rFonts w:ascii="Times New Roman" w:hAnsi="Times New Roman" w:cs="Times New Roman"/>
          <w:sz w:val="24"/>
          <w:szCs w:val="24"/>
        </w:rPr>
        <w:t>djusting their social life</w:t>
      </w:r>
      <w:r w:rsidR="00B41BB3" w:rsidRPr="00A60C32">
        <w:rPr>
          <w:rFonts w:ascii="Times New Roman" w:hAnsi="Times New Roman" w:cs="Times New Roman"/>
          <w:sz w:val="24"/>
          <w:szCs w:val="24"/>
        </w:rPr>
        <w:t xml:space="preserve"> and</w:t>
      </w:r>
      <w:r w:rsidR="00267F35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965593" w:rsidRPr="00A60C32">
        <w:rPr>
          <w:rFonts w:ascii="Times New Roman" w:hAnsi="Times New Roman" w:cs="Times New Roman"/>
          <w:sz w:val="24"/>
          <w:szCs w:val="24"/>
        </w:rPr>
        <w:t>connecting with similar others</w:t>
      </w:r>
      <w:r w:rsidR="00267F35" w:rsidRPr="00A60C32">
        <w:rPr>
          <w:rFonts w:ascii="Times New Roman" w:hAnsi="Times New Roman" w:cs="Times New Roman"/>
          <w:sz w:val="24"/>
          <w:szCs w:val="24"/>
        </w:rPr>
        <w:t>.</w:t>
      </w:r>
    </w:p>
    <w:p w14:paraId="714459B0" w14:textId="5BA41459" w:rsidR="00107FF4" w:rsidRPr="00A60C32" w:rsidRDefault="00107FF4" w:rsidP="00022C71">
      <w:pPr>
        <w:pStyle w:val="Heading3"/>
      </w:pPr>
      <w:bookmarkStart w:id="8" w:name="_Toc73784944"/>
      <w:r w:rsidRPr="00A60C32">
        <w:t xml:space="preserve">Theme 3: </w:t>
      </w:r>
      <w:r w:rsidR="001C02B1" w:rsidRPr="00A60C32">
        <w:t>Levels</w:t>
      </w:r>
      <w:r w:rsidR="0027048A" w:rsidRPr="00A60C32">
        <w:t xml:space="preserve"> of </w:t>
      </w:r>
      <w:r w:rsidR="001C02B1" w:rsidRPr="00A60C32">
        <w:t>D</w:t>
      </w:r>
      <w:r w:rsidRPr="00A60C32">
        <w:t>istress</w:t>
      </w:r>
      <w:bookmarkEnd w:id="8"/>
    </w:p>
    <w:p w14:paraId="5DEF09B6" w14:textId="4934C0C0" w:rsidR="00107FF4" w:rsidRPr="00A60C32" w:rsidRDefault="00107FF4" w:rsidP="00F000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ab/>
      </w:r>
      <w:r w:rsidR="00721B02" w:rsidRPr="00A60C32">
        <w:rPr>
          <w:rFonts w:ascii="Times New Roman" w:hAnsi="Times New Roman" w:cs="Times New Roman"/>
          <w:sz w:val="24"/>
          <w:szCs w:val="24"/>
        </w:rPr>
        <w:t xml:space="preserve">Distress experienced </w:t>
      </w:r>
      <w:r w:rsidR="009B57C1" w:rsidRPr="00A60C32">
        <w:rPr>
          <w:rFonts w:ascii="Times New Roman" w:hAnsi="Times New Roman" w:cs="Times New Roman"/>
          <w:sz w:val="24"/>
          <w:szCs w:val="24"/>
        </w:rPr>
        <w:t>due to partner death was</w:t>
      </w:r>
      <w:r w:rsidR="00721B02" w:rsidRPr="00A60C32">
        <w:rPr>
          <w:rFonts w:ascii="Times New Roman" w:hAnsi="Times New Roman" w:cs="Times New Roman"/>
          <w:sz w:val="24"/>
          <w:szCs w:val="24"/>
        </w:rPr>
        <w:t xml:space="preserve"> often</w:t>
      </w:r>
      <w:r w:rsidR="008F559E" w:rsidRPr="00A60C32">
        <w:rPr>
          <w:rFonts w:ascii="Times New Roman" w:hAnsi="Times New Roman" w:cs="Times New Roman"/>
          <w:sz w:val="24"/>
          <w:szCs w:val="24"/>
        </w:rPr>
        <w:t xml:space="preserve"> described as </w:t>
      </w:r>
      <w:r w:rsidR="009B57C1" w:rsidRPr="00A60C32">
        <w:rPr>
          <w:rFonts w:ascii="Times New Roman" w:hAnsi="Times New Roman" w:cs="Times New Roman"/>
          <w:sz w:val="24"/>
          <w:szCs w:val="24"/>
        </w:rPr>
        <w:t>overwhelming, embodying physical and psychological pain</w:t>
      </w:r>
      <w:r w:rsidR="008F559E" w:rsidRPr="00A60C32">
        <w:rPr>
          <w:rFonts w:ascii="Times New Roman" w:hAnsi="Times New Roman" w:cs="Times New Roman"/>
          <w:sz w:val="24"/>
          <w:szCs w:val="24"/>
        </w:rPr>
        <w:t>.</w:t>
      </w:r>
    </w:p>
    <w:p w14:paraId="6631B9EF" w14:textId="3E13E391" w:rsidR="00107FF4" w:rsidRPr="00A60C32" w:rsidRDefault="00A805A9" w:rsidP="00F00027">
      <w:pPr>
        <w:pStyle w:val="Heading4"/>
        <w:spacing w:line="480" w:lineRule="auto"/>
        <w:rPr>
          <w:rFonts w:cs="Times New Roman"/>
        </w:rPr>
      </w:pPr>
      <w:r w:rsidRPr="00A60C32">
        <w:rPr>
          <w:rFonts w:cs="Times New Roman"/>
        </w:rPr>
        <w:t>Physical D</w:t>
      </w:r>
      <w:r w:rsidR="00107FF4" w:rsidRPr="00A60C32">
        <w:rPr>
          <w:rFonts w:cs="Times New Roman"/>
        </w:rPr>
        <w:t>istress</w:t>
      </w:r>
    </w:p>
    <w:p w14:paraId="0958C997" w14:textId="7505F768" w:rsidR="0016707E" w:rsidRPr="00A60C32" w:rsidRDefault="00BB79F3" w:rsidP="00F00027">
      <w:pPr>
        <w:spacing w:line="480" w:lineRule="auto"/>
        <w:rPr>
          <w:rFonts w:ascii="Times New Roman" w:hAnsi="Times New Roman" w:cs="Times New Roman"/>
        </w:rPr>
      </w:pPr>
      <w:r w:rsidRPr="00A60C3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15A80" w:rsidRPr="00A60C32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BE3E1A" w:rsidRPr="00A60C32">
        <w:rPr>
          <w:rFonts w:ascii="Times New Roman" w:hAnsi="Times New Roman" w:cs="Times New Roman"/>
          <w:sz w:val="24"/>
          <w:szCs w:val="24"/>
        </w:rPr>
        <w:t xml:space="preserve">described </w:t>
      </w:r>
      <w:r w:rsidR="00E15A80" w:rsidRPr="00A60C32">
        <w:rPr>
          <w:rFonts w:ascii="Times New Roman" w:hAnsi="Times New Roman" w:cs="Times New Roman"/>
          <w:sz w:val="24"/>
          <w:szCs w:val="24"/>
        </w:rPr>
        <w:t>their grief as physically painful and debilitating</w:t>
      </w:r>
      <w:r w:rsidR="00CD7B5E" w:rsidRPr="00A60C32">
        <w:rPr>
          <w:rFonts w:ascii="Times New Roman" w:hAnsi="Times New Roman" w:cs="Times New Roman"/>
          <w:sz w:val="24"/>
          <w:szCs w:val="24"/>
        </w:rPr>
        <w:t>, different to any pain previously experienced</w:t>
      </w:r>
      <w:r w:rsidR="00E15A80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CE2F9E" w:rsidRPr="00A60C32">
        <w:rPr>
          <w:rFonts w:ascii="Times New Roman" w:hAnsi="Times New Roman" w:cs="Times New Roman"/>
          <w:noProof/>
          <w:sz w:val="24"/>
          <w:szCs w:val="24"/>
        </w:rPr>
        <w:t>(DeMichele, 2009; Doherty &amp; Scannell-Desch, 2008; Haase &amp; Johnston, 2012; Jones et al., 2019; Lowe &amp; McClement, 2010)</w:t>
      </w:r>
      <w:r w:rsidR="00CE2F9E" w:rsidRPr="00A60C32">
        <w:rPr>
          <w:rFonts w:ascii="Times New Roman" w:hAnsi="Times New Roman" w:cs="Times New Roman"/>
          <w:sz w:val="24"/>
          <w:szCs w:val="24"/>
        </w:rPr>
        <w:t>.</w:t>
      </w:r>
      <w:r w:rsidR="0035711E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053066" w:rsidRPr="00A60C32">
        <w:rPr>
          <w:rFonts w:ascii="Times New Roman" w:hAnsi="Times New Roman" w:cs="Times New Roman"/>
          <w:sz w:val="24"/>
          <w:szCs w:val="24"/>
        </w:rPr>
        <w:t xml:space="preserve">“I feel like I have a big elephant on my chest… No matter what, it stays there… there's actual physical pain in your chest” </w:t>
      </w:r>
      <w:r w:rsidR="0026660D" w:rsidRPr="00A60C32">
        <w:rPr>
          <w:rFonts w:ascii="Times New Roman" w:hAnsi="Times New Roman" w:cs="Times New Roman"/>
          <w:noProof/>
          <w:sz w:val="24"/>
          <w:szCs w:val="24"/>
        </w:rPr>
        <w:t>(Haase &amp; Johnston, 2012</w:t>
      </w:r>
      <w:r w:rsidR="005479D2" w:rsidRPr="00A60C3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4457D" w:rsidRPr="00A60C32">
        <w:rPr>
          <w:rFonts w:ascii="Times New Roman" w:hAnsi="Times New Roman" w:cs="Times New Roman"/>
          <w:noProof/>
          <w:sz w:val="24"/>
          <w:szCs w:val="24"/>
        </w:rPr>
        <w:t>p.210</w:t>
      </w:r>
      <w:r w:rsidR="0026660D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092839" w:rsidRPr="00A60C32">
        <w:rPr>
          <w:rFonts w:ascii="Times New Roman" w:hAnsi="Times New Roman" w:cs="Times New Roman"/>
          <w:sz w:val="24"/>
          <w:szCs w:val="24"/>
        </w:rPr>
        <w:t>.</w:t>
      </w:r>
      <w:r w:rsidR="007443B3" w:rsidRPr="00A60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0ED9D" w14:textId="5E925E84" w:rsidR="0019018E" w:rsidRPr="00A60C32" w:rsidRDefault="0019018E" w:rsidP="00F00027">
      <w:pPr>
        <w:pStyle w:val="Heading4"/>
        <w:spacing w:line="480" w:lineRule="auto"/>
        <w:rPr>
          <w:rFonts w:cs="Times New Roman"/>
        </w:rPr>
      </w:pPr>
      <w:r w:rsidRPr="00A60C32">
        <w:rPr>
          <w:rFonts w:cs="Times New Roman"/>
        </w:rPr>
        <w:t xml:space="preserve">Psychological </w:t>
      </w:r>
      <w:bookmarkStart w:id="9" w:name="_Hlk73904947"/>
      <w:r w:rsidR="00A805A9" w:rsidRPr="00A60C32">
        <w:rPr>
          <w:rFonts w:cs="Times New Roman"/>
        </w:rPr>
        <w:t>D</w:t>
      </w:r>
      <w:r w:rsidRPr="00A60C32">
        <w:rPr>
          <w:rFonts w:cs="Times New Roman"/>
        </w:rPr>
        <w:t>istress</w:t>
      </w:r>
      <w:bookmarkEnd w:id="9"/>
    </w:p>
    <w:p w14:paraId="4E3A592B" w14:textId="32BF6DDE" w:rsidR="006B3D63" w:rsidRPr="00A60C32" w:rsidRDefault="00D135CC" w:rsidP="00E858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ab/>
        <w:t xml:space="preserve">Participants </w:t>
      </w:r>
      <w:r w:rsidR="008C0BE8" w:rsidRPr="00A60C32">
        <w:rPr>
          <w:rFonts w:ascii="Times New Roman" w:hAnsi="Times New Roman" w:cs="Times New Roman"/>
          <w:sz w:val="24"/>
          <w:szCs w:val="24"/>
        </w:rPr>
        <w:t>de</w:t>
      </w:r>
      <w:r w:rsidR="008C0BE8">
        <w:rPr>
          <w:rFonts w:ascii="Times New Roman" w:hAnsi="Times New Roman" w:cs="Times New Roman"/>
          <w:sz w:val="24"/>
          <w:szCs w:val="24"/>
        </w:rPr>
        <w:t>scribed a</w:t>
      </w:r>
      <w:r w:rsidRPr="00A60C32">
        <w:rPr>
          <w:rFonts w:ascii="Times New Roman" w:hAnsi="Times New Roman" w:cs="Times New Roman"/>
          <w:sz w:val="24"/>
          <w:szCs w:val="24"/>
        </w:rPr>
        <w:t xml:space="preserve"> range of </w:t>
      </w:r>
      <w:r w:rsidR="0064418B" w:rsidRPr="00A60C32">
        <w:rPr>
          <w:rFonts w:ascii="Times New Roman" w:hAnsi="Times New Roman" w:cs="Times New Roman"/>
          <w:sz w:val="24"/>
          <w:szCs w:val="24"/>
        </w:rPr>
        <w:t xml:space="preserve">difficult </w:t>
      </w:r>
      <w:r w:rsidR="00510F48" w:rsidRPr="00A60C32">
        <w:rPr>
          <w:rFonts w:ascii="Times New Roman" w:hAnsi="Times New Roman" w:cs="Times New Roman"/>
          <w:sz w:val="24"/>
          <w:szCs w:val="24"/>
        </w:rPr>
        <w:t xml:space="preserve">emotions, </w:t>
      </w:r>
      <w:r w:rsidR="00474C44" w:rsidRPr="00A60C32">
        <w:rPr>
          <w:rFonts w:ascii="Times New Roman" w:hAnsi="Times New Roman" w:cs="Times New Roman"/>
          <w:sz w:val="24"/>
          <w:szCs w:val="24"/>
        </w:rPr>
        <w:t xml:space="preserve">including </w:t>
      </w:r>
      <w:r w:rsidR="00285453" w:rsidRPr="00A60C32">
        <w:rPr>
          <w:rFonts w:ascii="Times New Roman" w:hAnsi="Times New Roman" w:cs="Times New Roman"/>
          <w:sz w:val="24"/>
          <w:szCs w:val="24"/>
        </w:rPr>
        <w:t>anger,</w:t>
      </w:r>
      <w:r w:rsidR="006C7CD5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64418B" w:rsidRPr="00A60C32">
        <w:rPr>
          <w:rFonts w:ascii="Times New Roman" w:hAnsi="Times New Roman" w:cs="Times New Roman"/>
          <w:sz w:val="24"/>
          <w:szCs w:val="24"/>
        </w:rPr>
        <w:t xml:space="preserve">shock and disbelief </w:t>
      </w:r>
      <w:r w:rsidR="00285453" w:rsidRPr="00A60C32">
        <w:rPr>
          <w:rFonts w:ascii="Times New Roman" w:hAnsi="Times New Roman" w:cs="Times New Roman"/>
          <w:noProof/>
          <w:sz w:val="24"/>
          <w:szCs w:val="24"/>
        </w:rPr>
        <w:t>(</w:t>
      </w:r>
      <w:r w:rsidR="00F1018F">
        <w:rPr>
          <w:rFonts w:ascii="Times New Roman" w:hAnsi="Times New Roman" w:cs="Times New Roman"/>
          <w:noProof/>
          <w:sz w:val="24"/>
          <w:szCs w:val="24"/>
        </w:rPr>
        <w:t xml:space="preserve">Anderson et al., 2022; </w:t>
      </w:r>
      <w:r w:rsidR="00285453" w:rsidRPr="00A60C32">
        <w:rPr>
          <w:rFonts w:ascii="Times New Roman" w:hAnsi="Times New Roman" w:cs="Times New Roman"/>
          <w:noProof/>
          <w:sz w:val="24"/>
          <w:szCs w:val="24"/>
        </w:rPr>
        <w:t>Daggett, 2002; Doherty &amp; Scannell-Desch, 2008</w:t>
      </w:r>
      <w:r w:rsidR="009405DB">
        <w:rPr>
          <w:rFonts w:ascii="Times New Roman" w:hAnsi="Times New Roman" w:cs="Times New Roman"/>
          <w:noProof/>
          <w:sz w:val="24"/>
          <w:szCs w:val="24"/>
        </w:rPr>
        <w:t>, 2021</w:t>
      </w:r>
      <w:r w:rsidR="00285453" w:rsidRPr="00A60C32">
        <w:rPr>
          <w:rFonts w:ascii="Times New Roman" w:hAnsi="Times New Roman" w:cs="Times New Roman"/>
          <w:noProof/>
          <w:sz w:val="24"/>
          <w:szCs w:val="24"/>
        </w:rPr>
        <w:t>; Haase &amp; Johnston, 2012)</w:t>
      </w:r>
      <w:r w:rsidR="0064418B"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542629" w:rsidRPr="00A60C32">
        <w:rPr>
          <w:rFonts w:ascii="Times New Roman" w:hAnsi="Times New Roman" w:cs="Times New Roman"/>
          <w:sz w:val="24"/>
          <w:szCs w:val="24"/>
        </w:rPr>
        <w:t xml:space="preserve">Psychological difficulties were discussed </w:t>
      </w:r>
      <w:r w:rsidR="00542629" w:rsidRPr="00A60C32">
        <w:rPr>
          <w:rFonts w:ascii="Times New Roman" w:hAnsi="Times New Roman" w:cs="Times New Roman"/>
          <w:noProof/>
          <w:sz w:val="24"/>
          <w:szCs w:val="24"/>
        </w:rPr>
        <w:t>(</w:t>
      </w:r>
      <w:r w:rsidR="00613698">
        <w:rPr>
          <w:rFonts w:ascii="Times New Roman" w:hAnsi="Times New Roman" w:cs="Times New Roman"/>
          <w:noProof/>
          <w:sz w:val="24"/>
          <w:szCs w:val="24"/>
        </w:rPr>
        <w:t xml:space="preserve">Anderson et al., 2022; </w:t>
      </w:r>
      <w:r w:rsidR="00542629" w:rsidRPr="00A60C32">
        <w:rPr>
          <w:rFonts w:ascii="Times New Roman" w:hAnsi="Times New Roman" w:cs="Times New Roman"/>
          <w:noProof/>
          <w:sz w:val="24"/>
          <w:szCs w:val="24"/>
        </w:rPr>
        <w:t>DeMichele, 2009; Glazer et al., 2010; Jones et al., 2019)</w:t>
      </w:r>
      <w:r w:rsidR="00542629" w:rsidRPr="00A60C32">
        <w:rPr>
          <w:rFonts w:ascii="Times New Roman" w:hAnsi="Times New Roman" w:cs="Times New Roman"/>
          <w:sz w:val="24"/>
          <w:szCs w:val="24"/>
        </w:rPr>
        <w:t xml:space="preserve">. “I just sat there and rocked for a year, just barely able to handle their everyday needs, let alone my needs” </w:t>
      </w:r>
      <w:r w:rsidR="00542629" w:rsidRPr="00A60C32">
        <w:rPr>
          <w:rFonts w:ascii="Times New Roman" w:hAnsi="Times New Roman" w:cs="Times New Roman"/>
          <w:noProof/>
          <w:sz w:val="24"/>
          <w:szCs w:val="24"/>
        </w:rPr>
        <w:t xml:space="preserve">(Taylor &amp; </w:t>
      </w:r>
      <w:r w:rsidR="00542629" w:rsidRPr="00A60C32">
        <w:rPr>
          <w:rFonts w:ascii="Times New Roman" w:hAnsi="Times New Roman" w:cs="Times New Roman"/>
          <w:noProof/>
          <w:sz w:val="24"/>
          <w:szCs w:val="24"/>
        </w:rPr>
        <w:lastRenderedPageBreak/>
        <w:t>Robinson, 2016</w:t>
      </w:r>
      <w:r w:rsidR="00F8309C" w:rsidRPr="00A60C32">
        <w:rPr>
          <w:rFonts w:ascii="Times New Roman" w:hAnsi="Times New Roman" w:cs="Times New Roman"/>
          <w:noProof/>
          <w:sz w:val="24"/>
          <w:szCs w:val="24"/>
        </w:rPr>
        <w:t>, p.70</w:t>
      </w:r>
      <w:r w:rsidR="00542629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542629"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256931" w:rsidRPr="00A60C32">
        <w:rPr>
          <w:rFonts w:ascii="Times New Roman" w:hAnsi="Times New Roman" w:cs="Times New Roman"/>
          <w:sz w:val="24"/>
          <w:szCs w:val="24"/>
        </w:rPr>
        <w:t>The unexpected</w:t>
      </w:r>
      <w:r w:rsidR="00474C44" w:rsidRPr="00A60C32">
        <w:rPr>
          <w:rFonts w:ascii="Times New Roman" w:hAnsi="Times New Roman" w:cs="Times New Roman"/>
          <w:sz w:val="24"/>
          <w:szCs w:val="24"/>
        </w:rPr>
        <w:t xml:space="preserve"> nature</w:t>
      </w:r>
      <w:r w:rsidR="00256931" w:rsidRPr="00A60C32">
        <w:rPr>
          <w:rFonts w:ascii="Times New Roman" w:hAnsi="Times New Roman" w:cs="Times New Roman"/>
          <w:sz w:val="24"/>
          <w:szCs w:val="24"/>
        </w:rPr>
        <w:t xml:space="preserve"> of </w:t>
      </w:r>
      <w:r w:rsidR="00706671" w:rsidRPr="00A60C32">
        <w:rPr>
          <w:rFonts w:ascii="Times New Roman" w:hAnsi="Times New Roman" w:cs="Times New Roman"/>
          <w:sz w:val="24"/>
          <w:szCs w:val="24"/>
        </w:rPr>
        <w:t>experiencing death at a younger age</w:t>
      </w:r>
      <w:r w:rsidR="007D59AB" w:rsidRPr="00A60C32">
        <w:rPr>
          <w:rFonts w:ascii="Times New Roman" w:hAnsi="Times New Roman" w:cs="Times New Roman"/>
          <w:sz w:val="24"/>
          <w:szCs w:val="24"/>
        </w:rPr>
        <w:t xml:space="preserve"> appeared to</w:t>
      </w:r>
      <w:r w:rsidR="00143E2E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256931" w:rsidRPr="00A60C32">
        <w:rPr>
          <w:rFonts w:ascii="Times New Roman" w:hAnsi="Times New Roman" w:cs="Times New Roman"/>
          <w:sz w:val="24"/>
          <w:szCs w:val="24"/>
        </w:rPr>
        <w:t>contribute to distress</w:t>
      </w:r>
      <w:r w:rsidR="002D514A" w:rsidRPr="00A60C32">
        <w:rPr>
          <w:rFonts w:ascii="Times New Roman" w:hAnsi="Times New Roman" w:cs="Times New Roman"/>
          <w:sz w:val="24"/>
          <w:szCs w:val="24"/>
        </w:rPr>
        <w:t>:</w:t>
      </w:r>
      <w:r w:rsidR="00256931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0B3776" w:rsidRPr="00A60C32">
        <w:rPr>
          <w:rFonts w:ascii="Times New Roman" w:hAnsi="Times New Roman" w:cs="Times New Roman"/>
          <w:sz w:val="24"/>
          <w:szCs w:val="24"/>
        </w:rPr>
        <w:t xml:space="preserve">“I wasn’t prepared for how emotionally exhausting that was” </w:t>
      </w:r>
      <w:r w:rsidR="000B3776" w:rsidRPr="00A60C32">
        <w:rPr>
          <w:rFonts w:ascii="Times New Roman" w:hAnsi="Times New Roman" w:cs="Times New Roman"/>
          <w:noProof/>
          <w:sz w:val="24"/>
          <w:szCs w:val="24"/>
        </w:rPr>
        <w:t>(Haase &amp; Johnston, 2012</w:t>
      </w:r>
      <w:r w:rsidR="00CE1B55" w:rsidRPr="00A60C32">
        <w:rPr>
          <w:rFonts w:ascii="Times New Roman" w:hAnsi="Times New Roman" w:cs="Times New Roman"/>
          <w:noProof/>
          <w:sz w:val="24"/>
          <w:szCs w:val="24"/>
        </w:rPr>
        <w:t>,</w:t>
      </w:r>
      <w:r w:rsidR="00F8309C" w:rsidRPr="00A60C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7EC6" w:rsidRPr="00A60C32">
        <w:rPr>
          <w:rFonts w:ascii="Times New Roman" w:hAnsi="Times New Roman" w:cs="Times New Roman"/>
          <w:noProof/>
          <w:sz w:val="24"/>
          <w:szCs w:val="24"/>
        </w:rPr>
        <w:t>p.210</w:t>
      </w:r>
      <w:r w:rsidR="000B3776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0B3776" w:rsidRPr="00A60C32">
        <w:rPr>
          <w:rFonts w:ascii="Times New Roman" w:hAnsi="Times New Roman" w:cs="Times New Roman"/>
          <w:sz w:val="24"/>
          <w:szCs w:val="24"/>
        </w:rPr>
        <w:t>.</w:t>
      </w:r>
      <w:r w:rsidR="004E4C95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B45B6D" w:rsidRPr="00A60C32">
        <w:rPr>
          <w:rFonts w:ascii="Times New Roman" w:hAnsi="Times New Roman" w:cs="Times New Roman"/>
          <w:sz w:val="24"/>
          <w:szCs w:val="24"/>
        </w:rPr>
        <w:t xml:space="preserve">Helplessness was associated with </w:t>
      </w:r>
      <w:r w:rsidR="00415064" w:rsidRPr="00A60C32">
        <w:rPr>
          <w:rFonts w:ascii="Times New Roman" w:hAnsi="Times New Roman" w:cs="Times New Roman"/>
          <w:sz w:val="24"/>
          <w:szCs w:val="24"/>
        </w:rPr>
        <w:t>grief</w:t>
      </w:r>
      <w:r w:rsidR="00B45B6D" w:rsidRPr="00A60C32">
        <w:rPr>
          <w:rFonts w:ascii="Times New Roman" w:hAnsi="Times New Roman" w:cs="Times New Roman"/>
          <w:sz w:val="24"/>
          <w:szCs w:val="24"/>
        </w:rPr>
        <w:t xml:space="preserve">, </w:t>
      </w:r>
      <w:r w:rsidR="001311CD" w:rsidRPr="00A60C32">
        <w:rPr>
          <w:rFonts w:ascii="Times New Roman" w:hAnsi="Times New Roman" w:cs="Times New Roman"/>
          <w:sz w:val="24"/>
          <w:szCs w:val="24"/>
        </w:rPr>
        <w:t xml:space="preserve">as participants struggled to manage the loss </w:t>
      </w:r>
      <w:r w:rsidR="00961733" w:rsidRPr="00A60C32">
        <w:rPr>
          <w:rFonts w:ascii="Times New Roman" w:hAnsi="Times New Roman" w:cs="Times New Roman"/>
          <w:sz w:val="24"/>
          <w:szCs w:val="24"/>
        </w:rPr>
        <w:t>in</w:t>
      </w:r>
      <w:r w:rsidR="000D086F" w:rsidRPr="00A60C32">
        <w:rPr>
          <w:rFonts w:ascii="Times New Roman" w:hAnsi="Times New Roman" w:cs="Times New Roman"/>
          <w:sz w:val="24"/>
          <w:szCs w:val="24"/>
        </w:rPr>
        <w:t xml:space="preserve"> the absence of a partner who</w:t>
      </w:r>
      <w:r w:rsidR="00961733" w:rsidRPr="00A60C32">
        <w:rPr>
          <w:rFonts w:ascii="Times New Roman" w:hAnsi="Times New Roman" w:cs="Times New Roman"/>
          <w:sz w:val="24"/>
          <w:szCs w:val="24"/>
        </w:rPr>
        <w:t xml:space="preserve"> would usually</w:t>
      </w:r>
      <w:r w:rsidR="000D086F" w:rsidRPr="00A60C32">
        <w:rPr>
          <w:rFonts w:ascii="Times New Roman" w:hAnsi="Times New Roman" w:cs="Times New Roman"/>
          <w:sz w:val="24"/>
          <w:szCs w:val="24"/>
        </w:rPr>
        <w:t xml:space="preserve"> provide emotional support</w:t>
      </w:r>
      <w:r w:rsidR="00331750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331750" w:rsidRPr="00A60C32">
        <w:rPr>
          <w:rFonts w:ascii="Times New Roman" w:hAnsi="Times New Roman" w:cs="Times New Roman"/>
          <w:noProof/>
          <w:sz w:val="24"/>
          <w:szCs w:val="24"/>
        </w:rPr>
        <w:t>(Jones et al., 2019; Lowe &amp; McClement, 2010)</w:t>
      </w:r>
      <w:r w:rsidR="00331750" w:rsidRPr="00A60C32">
        <w:rPr>
          <w:rFonts w:ascii="Times New Roman" w:hAnsi="Times New Roman" w:cs="Times New Roman"/>
          <w:sz w:val="24"/>
          <w:szCs w:val="24"/>
        </w:rPr>
        <w:t>.</w:t>
      </w:r>
      <w:r w:rsidR="00807ACC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362E95" w:rsidRPr="00A60C32">
        <w:rPr>
          <w:rFonts w:ascii="Times New Roman" w:hAnsi="Times New Roman" w:cs="Times New Roman"/>
          <w:sz w:val="24"/>
          <w:szCs w:val="24"/>
        </w:rPr>
        <w:t xml:space="preserve">A </w:t>
      </w:r>
      <w:r w:rsidR="00A63941" w:rsidRPr="00A60C32">
        <w:rPr>
          <w:rFonts w:ascii="Times New Roman" w:hAnsi="Times New Roman" w:cs="Times New Roman"/>
          <w:sz w:val="24"/>
          <w:szCs w:val="24"/>
        </w:rPr>
        <w:t>perceived lack of support</w:t>
      </w:r>
      <w:r w:rsidR="00362E95" w:rsidRPr="00A60C32">
        <w:rPr>
          <w:rFonts w:ascii="Times New Roman" w:hAnsi="Times New Roman" w:cs="Times New Roman"/>
          <w:sz w:val="24"/>
          <w:szCs w:val="24"/>
        </w:rPr>
        <w:t xml:space="preserve"> and isolation</w:t>
      </w:r>
      <w:r w:rsidR="00A63941" w:rsidRPr="00A60C32">
        <w:rPr>
          <w:rFonts w:ascii="Times New Roman" w:hAnsi="Times New Roman" w:cs="Times New Roman"/>
          <w:sz w:val="24"/>
          <w:szCs w:val="24"/>
        </w:rPr>
        <w:t xml:space="preserve"> contribut</w:t>
      </w:r>
      <w:r w:rsidR="00022C71">
        <w:rPr>
          <w:rFonts w:ascii="Times New Roman" w:hAnsi="Times New Roman" w:cs="Times New Roman"/>
          <w:sz w:val="24"/>
          <w:szCs w:val="24"/>
        </w:rPr>
        <w:t>ed</w:t>
      </w:r>
      <w:r w:rsidR="00A63941" w:rsidRPr="00A60C32">
        <w:rPr>
          <w:rFonts w:ascii="Times New Roman" w:hAnsi="Times New Roman" w:cs="Times New Roman"/>
          <w:sz w:val="24"/>
          <w:szCs w:val="24"/>
        </w:rPr>
        <w:t xml:space="preserve"> to </w:t>
      </w:r>
      <w:r w:rsidR="003C483F" w:rsidRPr="00A60C32">
        <w:rPr>
          <w:rFonts w:ascii="Times New Roman" w:hAnsi="Times New Roman" w:cs="Times New Roman"/>
          <w:sz w:val="24"/>
          <w:szCs w:val="24"/>
        </w:rPr>
        <w:t>poorer psychological wellbeing</w:t>
      </w:r>
      <w:r w:rsidR="00A63941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04190E" w:rsidRPr="00A60C32">
        <w:rPr>
          <w:rFonts w:ascii="Times New Roman" w:hAnsi="Times New Roman" w:cs="Times New Roman"/>
          <w:noProof/>
          <w:sz w:val="24"/>
          <w:szCs w:val="24"/>
        </w:rPr>
        <w:t>(</w:t>
      </w:r>
      <w:r w:rsidR="00D67F82">
        <w:rPr>
          <w:rFonts w:ascii="Times New Roman" w:hAnsi="Times New Roman" w:cs="Times New Roman"/>
          <w:noProof/>
          <w:sz w:val="24"/>
          <w:szCs w:val="24"/>
        </w:rPr>
        <w:t xml:space="preserve">Anderson et al., 2022; </w:t>
      </w:r>
      <w:r w:rsidR="0004190E" w:rsidRPr="00A60C32">
        <w:rPr>
          <w:rFonts w:ascii="Times New Roman" w:hAnsi="Times New Roman" w:cs="Times New Roman"/>
          <w:noProof/>
          <w:sz w:val="24"/>
          <w:szCs w:val="24"/>
        </w:rPr>
        <w:t>Danforth &amp; Glass, 2001; Doherty &amp; Scannell-Desch, 2008; Lowe &amp; McClement, 2010)</w:t>
      </w:r>
      <w:r w:rsidR="00A63941" w:rsidRPr="00A60C32">
        <w:rPr>
          <w:rFonts w:ascii="Times New Roman" w:hAnsi="Times New Roman" w:cs="Times New Roman"/>
          <w:sz w:val="24"/>
          <w:szCs w:val="24"/>
        </w:rPr>
        <w:t>.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4"/>
          <w:szCs w:val="24"/>
        </w:rPr>
        <w:tab/>
      </w:r>
      <w:r w:rsidR="006B3D63" w:rsidRPr="00A60C32">
        <w:rPr>
          <w:rFonts w:ascii="Times New Roman" w:hAnsi="Times New Roman" w:cs="Times New Roman"/>
          <w:sz w:val="24"/>
          <w:szCs w:val="24"/>
        </w:rPr>
        <w:t xml:space="preserve">Grief </w:t>
      </w:r>
      <w:r w:rsidR="00A16B7C" w:rsidRPr="00A60C32">
        <w:rPr>
          <w:rFonts w:ascii="Times New Roman" w:hAnsi="Times New Roman" w:cs="Times New Roman"/>
          <w:sz w:val="24"/>
          <w:szCs w:val="24"/>
        </w:rPr>
        <w:t xml:space="preserve">impacted both participant’s physical and psychological wellbeing. </w:t>
      </w:r>
      <w:r w:rsidR="00EF2858" w:rsidRPr="00A60C32">
        <w:rPr>
          <w:rFonts w:ascii="Times New Roman" w:hAnsi="Times New Roman" w:cs="Times New Roman"/>
          <w:sz w:val="24"/>
          <w:szCs w:val="24"/>
        </w:rPr>
        <w:t>Being emotionally unprepared,</w:t>
      </w:r>
      <w:r w:rsidR="00E82221" w:rsidRPr="00A60C32">
        <w:rPr>
          <w:rFonts w:ascii="Times New Roman" w:hAnsi="Times New Roman" w:cs="Times New Roman"/>
          <w:sz w:val="24"/>
          <w:szCs w:val="24"/>
        </w:rPr>
        <w:t xml:space="preserve"> perceived support and the manner in which their partner died</w:t>
      </w:r>
      <w:r w:rsidR="00E557FE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B441B4" w:rsidRPr="00A60C32">
        <w:rPr>
          <w:rFonts w:ascii="Times New Roman" w:hAnsi="Times New Roman" w:cs="Times New Roman"/>
          <w:sz w:val="24"/>
          <w:szCs w:val="24"/>
        </w:rPr>
        <w:t xml:space="preserve">impacted </w:t>
      </w:r>
      <w:r w:rsidR="00E557FE" w:rsidRPr="00A60C32">
        <w:rPr>
          <w:rFonts w:ascii="Times New Roman" w:hAnsi="Times New Roman" w:cs="Times New Roman"/>
          <w:sz w:val="24"/>
          <w:szCs w:val="24"/>
        </w:rPr>
        <w:t>the level of distress experienced.</w:t>
      </w:r>
    </w:p>
    <w:p w14:paraId="6B10E819" w14:textId="26C9B454" w:rsidR="00D00795" w:rsidRPr="00A60C32" w:rsidRDefault="00D00795" w:rsidP="00022C71">
      <w:pPr>
        <w:pStyle w:val="Heading3"/>
      </w:pPr>
      <w:bookmarkStart w:id="10" w:name="_Toc73784945"/>
      <w:r w:rsidRPr="00A60C32">
        <w:t>Theme 4: Coping</w:t>
      </w:r>
      <w:bookmarkEnd w:id="10"/>
    </w:p>
    <w:p w14:paraId="55C118CB" w14:textId="2E5F97F8" w:rsidR="00D00795" w:rsidRPr="00A60C32" w:rsidRDefault="00D00795" w:rsidP="00F000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ab/>
      </w:r>
      <w:r w:rsidR="002B7067" w:rsidRPr="00A60C32">
        <w:rPr>
          <w:rFonts w:ascii="Times New Roman" w:hAnsi="Times New Roman" w:cs="Times New Roman"/>
          <w:sz w:val="24"/>
          <w:szCs w:val="24"/>
        </w:rPr>
        <w:t>The theme of coping capture</w:t>
      </w:r>
      <w:r w:rsidR="00134728" w:rsidRPr="00A60C32">
        <w:rPr>
          <w:rFonts w:ascii="Times New Roman" w:hAnsi="Times New Roman" w:cs="Times New Roman"/>
          <w:sz w:val="24"/>
          <w:szCs w:val="24"/>
        </w:rPr>
        <w:t xml:space="preserve">s the way </w:t>
      </w:r>
      <w:r w:rsidR="005300CA" w:rsidRPr="00A60C32">
        <w:rPr>
          <w:rFonts w:ascii="Times New Roman" w:hAnsi="Times New Roman" w:cs="Times New Roman"/>
          <w:sz w:val="24"/>
          <w:szCs w:val="24"/>
        </w:rPr>
        <w:t>participants</w:t>
      </w:r>
      <w:r w:rsidR="002B7067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134728" w:rsidRPr="00A60C32">
        <w:rPr>
          <w:rFonts w:ascii="Times New Roman" w:hAnsi="Times New Roman" w:cs="Times New Roman"/>
          <w:sz w:val="24"/>
          <w:szCs w:val="24"/>
        </w:rPr>
        <w:t>deal</w:t>
      </w:r>
      <w:r w:rsidR="0061788E" w:rsidRPr="00A60C32">
        <w:rPr>
          <w:rFonts w:ascii="Times New Roman" w:hAnsi="Times New Roman" w:cs="Times New Roman"/>
          <w:sz w:val="24"/>
          <w:szCs w:val="24"/>
        </w:rPr>
        <w:t>t</w:t>
      </w:r>
      <w:r w:rsidR="00134728" w:rsidRPr="00A60C32">
        <w:rPr>
          <w:rFonts w:ascii="Times New Roman" w:hAnsi="Times New Roman" w:cs="Times New Roman"/>
          <w:sz w:val="24"/>
          <w:szCs w:val="24"/>
        </w:rPr>
        <w:t xml:space="preserve"> with the </w:t>
      </w:r>
      <w:r w:rsidR="00D018BE" w:rsidRPr="00A60C32">
        <w:rPr>
          <w:rFonts w:ascii="Times New Roman" w:hAnsi="Times New Roman" w:cs="Times New Roman"/>
          <w:sz w:val="24"/>
          <w:szCs w:val="24"/>
        </w:rPr>
        <w:t>loss</w:t>
      </w:r>
      <w:r w:rsidR="009A64A9" w:rsidRPr="00A60C32">
        <w:rPr>
          <w:rFonts w:ascii="Times New Roman" w:hAnsi="Times New Roman" w:cs="Times New Roman"/>
          <w:sz w:val="24"/>
          <w:szCs w:val="24"/>
        </w:rPr>
        <w:t>, for instance through attending to the needs of others, drawing on religious beliefs and maintaining a connection with the deceased.</w:t>
      </w:r>
    </w:p>
    <w:p w14:paraId="02A4FD3F" w14:textId="42E6C9C5" w:rsidR="00D00795" w:rsidRPr="00A60C32" w:rsidRDefault="00ED6D08" w:rsidP="00F00027">
      <w:pPr>
        <w:pStyle w:val="Heading4"/>
        <w:spacing w:line="480" w:lineRule="auto"/>
        <w:rPr>
          <w:rFonts w:cs="Times New Roman"/>
        </w:rPr>
      </w:pPr>
      <w:r w:rsidRPr="00A60C32">
        <w:rPr>
          <w:rFonts w:cs="Times New Roman"/>
        </w:rPr>
        <w:t xml:space="preserve">Maintaining </w:t>
      </w:r>
      <w:r w:rsidR="00A805A9" w:rsidRPr="00A60C32">
        <w:rPr>
          <w:rFonts w:cs="Times New Roman"/>
        </w:rPr>
        <w:t>P</w:t>
      </w:r>
      <w:r w:rsidRPr="00A60C32">
        <w:rPr>
          <w:rFonts w:cs="Times New Roman"/>
        </w:rPr>
        <w:t>urpose</w:t>
      </w:r>
    </w:p>
    <w:p w14:paraId="64352C0F" w14:textId="4FC48A25" w:rsidR="00EE7710" w:rsidRPr="00A60C32" w:rsidRDefault="005D59C6" w:rsidP="00F00027">
      <w:pPr>
        <w:spacing w:line="480" w:lineRule="auto"/>
        <w:rPr>
          <w:rFonts w:ascii="Times New Roman" w:hAnsi="Times New Roman" w:cs="Times New Roman"/>
        </w:rPr>
      </w:pPr>
      <w:r w:rsidRPr="00A60C32">
        <w:rPr>
          <w:rFonts w:ascii="Times New Roman" w:hAnsi="Times New Roman" w:cs="Times New Roman"/>
          <w:sz w:val="24"/>
          <w:szCs w:val="24"/>
        </w:rPr>
        <w:tab/>
      </w:r>
      <w:r w:rsidR="00022C71">
        <w:rPr>
          <w:rFonts w:ascii="Times New Roman" w:hAnsi="Times New Roman" w:cs="Times New Roman"/>
          <w:sz w:val="24"/>
          <w:szCs w:val="24"/>
        </w:rPr>
        <w:t>K</w:t>
      </w:r>
      <w:r w:rsidR="00F8638C" w:rsidRPr="00A60C32">
        <w:rPr>
          <w:rFonts w:ascii="Times New Roman" w:hAnsi="Times New Roman" w:cs="Times New Roman"/>
          <w:sz w:val="24"/>
          <w:szCs w:val="24"/>
        </w:rPr>
        <w:t>eeping busy</w:t>
      </w:r>
      <w:r w:rsidR="00406922" w:rsidRPr="00A60C32">
        <w:rPr>
          <w:rFonts w:ascii="Times New Roman" w:hAnsi="Times New Roman" w:cs="Times New Roman"/>
          <w:sz w:val="24"/>
          <w:szCs w:val="24"/>
        </w:rPr>
        <w:t xml:space="preserve">, </w:t>
      </w:r>
      <w:r w:rsidR="00313A68" w:rsidRPr="00A60C32">
        <w:rPr>
          <w:rFonts w:ascii="Times New Roman" w:hAnsi="Times New Roman" w:cs="Times New Roman"/>
          <w:sz w:val="24"/>
          <w:szCs w:val="24"/>
        </w:rPr>
        <w:t>employment</w:t>
      </w:r>
      <w:r w:rsidR="00F8638C" w:rsidRPr="00A60C32">
        <w:rPr>
          <w:rFonts w:ascii="Times New Roman" w:hAnsi="Times New Roman" w:cs="Times New Roman"/>
          <w:sz w:val="24"/>
          <w:szCs w:val="24"/>
        </w:rPr>
        <w:t xml:space="preserve"> and </w:t>
      </w:r>
      <w:r w:rsidR="003934D6" w:rsidRPr="00A60C32">
        <w:rPr>
          <w:rFonts w:ascii="Times New Roman" w:hAnsi="Times New Roman" w:cs="Times New Roman"/>
          <w:sz w:val="24"/>
          <w:szCs w:val="24"/>
        </w:rPr>
        <w:t>caregiving responsibilities</w:t>
      </w:r>
      <w:r w:rsidR="00A14302" w:rsidRPr="00A60C32">
        <w:rPr>
          <w:rFonts w:ascii="Times New Roman" w:hAnsi="Times New Roman" w:cs="Times New Roman"/>
          <w:sz w:val="24"/>
          <w:szCs w:val="24"/>
        </w:rPr>
        <w:t xml:space="preserve"> helped </w:t>
      </w:r>
      <w:r w:rsidR="00022C71">
        <w:rPr>
          <w:rFonts w:ascii="Times New Roman" w:hAnsi="Times New Roman" w:cs="Times New Roman"/>
          <w:sz w:val="24"/>
          <w:szCs w:val="24"/>
        </w:rPr>
        <w:t>participants</w:t>
      </w:r>
      <w:r w:rsidR="00A14302" w:rsidRPr="00A60C32">
        <w:rPr>
          <w:rFonts w:ascii="Times New Roman" w:hAnsi="Times New Roman" w:cs="Times New Roman"/>
          <w:sz w:val="24"/>
          <w:szCs w:val="24"/>
        </w:rPr>
        <w:t xml:space="preserve"> to cope</w:t>
      </w:r>
      <w:r w:rsidR="00CC2E8F" w:rsidRPr="00A60C32">
        <w:rPr>
          <w:rFonts w:ascii="Times New Roman" w:hAnsi="Times New Roman" w:cs="Times New Roman"/>
          <w:sz w:val="24"/>
          <w:szCs w:val="24"/>
        </w:rPr>
        <w:t xml:space="preserve"> by providing them with a focus besides </w:t>
      </w:r>
      <w:r w:rsidR="003934D6" w:rsidRPr="00A60C32">
        <w:rPr>
          <w:rFonts w:ascii="Times New Roman" w:hAnsi="Times New Roman" w:cs="Times New Roman"/>
          <w:sz w:val="24"/>
          <w:szCs w:val="24"/>
        </w:rPr>
        <w:t xml:space="preserve">themselves and their </w:t>
      </w:r>
      <w:r w:rsidR="00CC2E8F" w:rsidRPr="00A60C32">
        <w:rPr>
          <w:rFonts w:ascii="Times New Roman" w:hAnsi="Times New Roman" w:cs="Times New Roman"/>
          <w:sz w:val="24"/>
          <w:szCs w:val="24"/>
        </w:rPr>
        <w:t>grief</w:t>
      </w:r>
      <w:r w:rsidR="003934D6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2A5931" w:rsidRPr="00A60C32">
        <w:rPr>
          <w:rFonts w:ascii="Times New Roman" w:hAnsi="Times New Roman" w:cs="Times New Roman"/>
          <w:noProof/>
          <w:sz w:val="24"/>
          <w:szCs w:val="24"/>
        </w:rPr>
        <w:t>(</w:t>
      </w:r>
      <w:r w:rsidR="00CD634F">
        <w:rPr>
          <w:rFonts w:ascii="Times New Roman" w:hAnsi="Times New Roman" w:cs="Times New Roman"/>
          <w:noProof/>
          <w:sz w:val="24"/>
          <w:szCs w:val="24"/>
        </w:rPr>
        <w:t xml:space="preserve">Anderson et al., 2022; </w:t>
      </w:r>
      <w:r w:rsidR="002A5931" w:rsidRPr="00A60C32">
        <w:rPr>
          <w:rFonts w:ascii="Times New Roman" w:hAnsi="Times New Roman" w:cs="Times New Roman"/>
          <w:noProof/>
          <w:sz w:val="24"/>
          <w:szCs w:val="24"/>
        </w:rPr>
        <w:t>Daggett, 2002; DeMichele, 2009; Doherty &amp; Scannell-Desch, 2008</w:t>
      </w:r>
      <w:r w:rsidR="00E0614C">
        <w:rPr>
          <w:rFonts w:ascii="Times New Roman" w:hAnsi="Times New Roman" w:cs="Times New Roman"/>
          <w:noProof/>
          <w:sz w:val="24"/>
          <w:szCs w:val="24"/>
        </w:rPr>
        <w:t>, 2021</w:t>
      </w:r>
      <w:r w:rsidR="002A5931" w:rsidRPr="00A60C32">
        <w:rPr>
          <w:rFonts w:ascii="Times New Roman" w:hAnsi="Times New Roman" w:cs="Times New Roman"/>
          <w:noProof/>
          <w:sz w:val="24"/>
          <w:szCs w:val="24"/>
        </w:rPr>
        <w:t>; Taylor &amp; Robinson, 2016; Wehrman, 2019)</w:t>
      </w:r>
      <w:r w:rsidR="00E0577A" w:rsidRPr="00A60C32">
        <w:rPr>
          <w:rFonts w:ascii="Times New Roman" w:hAnsi="Times New Roman" w:cs="Times New Roman"/>
          <w:sz w:val="24"/>
          <w:szCs w:val="24"/>
        </w:rPr>
        <w:t>.</w:t>
      </w:r>
      <w:r w:rsidR="001D7B31">
        <w:rPr>
          <w:rFonts w:ascii="Times New Roman" w:hAnsi="Times New Roman" w:cs="Times New Roman"/>
          <w:sz w:val="24"/>
          <w:szCs w:val="24"/>
        </w:rPr>
        <w:t xml:space="preserve"> “</w:t>
      </w:r>
      <w:r w:rsidR="00761A7C">
        <w:rPr>
          <w:rFonts w:ascii="Times New Roman" w:hAnsi="Times New Roman" w:cs="Times New Roman"/>
          <w:sz w:val="24"/>
          <w:szCs w:val="24"/>
        </w:rPr>
        <w:t>I depended on the</w:t>
      </w:r>
      <w:r w:rsidR="000736CE">
        <w:rPr>
          <w:rFonts w:ascii="Times New Roman" w:hAnsi="Times New Roman" w:cs="Times New Roman"/>
          <w:sz w:val="24"/>
          <w:szCs w:val="24"/>
        </w:rPr>
        <w:t xml:space="preserve">m [children] for my survival </w:t>
      </w:r>
      <w:r w:rsidR="009A207F">
        <w:rPr>
          <w:rFonts w:ascii="Times New Roman" w:hAnsi="Times New Roman" w:cs="Times New Roman"/>
          <w:sz w:val="24"/>
          <w:szCs w:val="24"/>
        </w:rPr>
        <w:t>probably as much as they depended on me” (Anderson et al., 2022, p.3).</w:t>
      </w:r>
    </w:p>
    <w:p w14:paraId="0E941E99" w14:textId="1F617AE2" w:rsidR="00D00795" w:rsidRPr="00A60C32" w:rsidRDefault="00D00795" w:rsidP="00F00027">
      <w:pPr>
        <w:pStyle w:val="Heading4"/>
        <w:spacing w:line="480" w:lineRule="auto"/>
        <w:rPr>
          <w:rFonts w:cs="Times New Roman"/>
        </w:rPr>
      </w:pPr>
      <w:r w:rsidRPr="00A60C32">
        <w:rPr>
          <w:rFonts w:cs="Times New Roman"/>
        </w:rPr>
        <w:t>Faith</w:t>
      </w:r>
      <w:r w:rsidR="00A805A9" w:rsidRPr="00A60C32">
        <w:rPr>
          <w:rFonts w:cs="Times New Roman"/>
        </w:rPr>
        <w:t xml:space="preserve"> and S</w:t>
      </w:r>
      <w:r w:rsidRPr="00A60C32">
        <w:rPr>
          <w:rFonts w:cs="Times New Roman"/>
        </w:rPr>
        <w:t>pirituality</w:t>
      </w:r>
    </w:p>
    <w:p w14:paraId="13D7315D" w14:textId="49C7B6D2" w:rsidR="00485087" w:rsidRPr="00A60C32" w:rsidRDefault="00BC0C21" w:rsidP="00F000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5524C" w:rsidRPr="00A60C32">
        <w:rPr>
          <w:rFonts w:ascii="Times New Roman" w:hAnsi="Times New Roman" w:cs="Times New Roman"/>
          <w:sz w:val="24"/>
          <w:szCs w:val="24"/>
        </w:rPr>
        <w:t xml:space="preserve">Some participants </w:t>
      </w:r>
      <w:r w:rsidR="0049659C" w:rsidRPr="00A60C32">
        <w:rPr>
          <w:rFonts w:ascii="Times New Roman" w:hAnsi="Times New Roman" w:cs="Times New Roman"/>
          <w:sz w:val="24"/>
          <w:szCs w:val="24"/>
        </w:rPr>
        <w:t>found</w:t>
      </w:r>
      <w:r w:rsidR="00B5524C" w:rsidRPr="00A60C32">
        <w:rPr>
          <w:rFonts w:ascii="Times New Roman" w:hAnsi="Times New Roman" w:cs="Times New Roman"/>
          <w:sz w:val="24"/>
          <w:szCs w:val="24"/>
        </w:rPr>
        <w:t xml:space="preserve"> that r</w:t>
      </w:r>
      <w:r w:rsidRPr="00A60C32">
        <w:rPr>
          <w:rFonts w:ascii="Times New Roman" w:hAnsi="Times New Roman" w:cs="Times New Roman"/>
          <w:sz w:val="24"/>
          <w:szCs w:val="24"/>
        </w:rPr>
        <w:t>eligio</w:t>
      </w:r>
      <w:r w:rsidR="00E74EC6" w:rsidRPr="00A60C32">
        <w:rPr>
          <w:rFonts w:ascii="Times New Roman" w:hAnsi="Times New Roman" w:cs="Times New Roman"/>
          <w:sz w:val="24"/>
          <w:szCs w:val="24"/>
        </w:rPr>
        <w:t>us</w:t>
      </w:r>
      <w:r w:rsidRPr="00A60C32">
        <w:rPr>
          <w:rFonts w:ascii="Times New Roman" w:hAnsi="Times New Roman" w:cs="Times New Roman"/>
          <w:sz w:val="24"/>
          <w:szCs w:val="24"/>
        </w:rPr>
        <w:t xml:space="preserve"> beliefs</w:t>
      </w:r>
      <w:r w:rsidR="00BA3EBE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4B046D" w:rsidRPr="00A60C32">
        <w:rPr>
          <w:rFonts w:ascii="Times New Roman" w:hAnsi="Times New Roman" w:cs="Times New Roman"/>
          <w:sz w:val="24"/>
          <w:szCs w:val="24"/>
        </w:rPr>
        <w:t>offered</w:t>
      </w:r>
      <w:r w:rsidR="00E74EC6" w:rsidRPr="00A60C32">
        <w:rPr>
          <w:rFonts w:ascii="Times New Roman" w:hAnsi="Times New Roman" w:cs="Times New Roman"/>
          <w:sz w:val="24"/>
          <w:szCs w:val="24"/>
        </w:rPr>
        <w:t xml:space="preserve"> a framework to</w:t>
      </w:r>
      <w:r w:rsidR="00C2632E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C14AA3" w:rsidRPr="00A60C32">
        <w:rPr>
          <w:rFonts w:ascii="Times New Roman" w:hAnsi="Times New Roman" w:cs="Times New Roman"/>
          <w:sz w:val="24"/>
          <w:szCs w:val="24"/>
        </w:rPr>
        <w:t xml:space="preserve">accept </w:t>
      </w:r>
      <w:r w:rsidR="00E62F25" w:rsidRPr="00A60C32">
        <w:rPr>
          <w:rFonts w:ascii="Times New Roman" w:hAnsi="Times New Roman" w:cs="Times New Roman"/>
          <w:sz w:val="24"/>
          <w:szCs w:val="24"/>
        </w:rPr>
        <w:t>and find meaning in</w:t>
      </w:r>
      <w:r w:rsidR="00C14AA3" w:rsidRPr="00A60C32">
        <w:rPr>
          <w:rFonts w:ascii="Times New Roman" w:hAnsi="Times New Roman" w:cs="Times New Roman"/>
          <w:sz w:val="24"/>
          <w:szCs w:val="24"/>
        </w:rPr>
        <w:t xml:space="preserve"> the death</w:t>
      </w:r>
      <w:r w:rsidR="00F96E4D" w:rsidRPr="00A60C32">
        <w:rPr>
          <w:rFonts w:ascii="Times New Roman" w:hAnsi="Times New Roman" w:cs="Times New Roman"/>
          <w:sz w:val="24"/>
          <w:szCs w:val="24"/>
        </w:rPr>
        <w:t>, which helped them to cope with the loss</w:t>
      </w:r>
      <w:r w:rsidR="00C14AA3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7168B8" w:rsidRPr="00A60C32">
        <w:rPr>
          <w:rFonts w:ascii="Times New Roman" w:hAnsi="Times New Roman" w:cs="Times New Roman"/>
          <w:noProof/>
          <w:sz w:val="24"/>
          <w:szCs w:val="24"/>
        </w:rPr>
        <w:t xml:space="preserve">(DeMichele, 2009; </w:t>
      </w:r>
      <w:r w:rsidR="00022757" w:rsidRPr="00A60C32">
        <w:rPr>
          <w:rFonts w:ascii="Times New Roman" w:hAnsi="Times New Roman" w:cs="Times New Roman"/>
          <w:noProof/>
          <w:sz w:val="24"/>
          <w:szCs w:val="24"/>
        </w:rPr>
        <w:t>Doherty &amp; Scannell-Desch,</w:t>
      </w:r>
      <w:r w:rsidR="00022757">
        <w:rPr>
          <w:rFonts w:ascii="Times New Roman" w:hAnsi="Times New Roman" w:cs="Times New Roman"/>
          <w:noProof/>
          <w:sz w:val="24"/>
          <w:szCs w:val="24"/>
        </w:rPr>
        <w:t xml:space="preserve"> 2021</w:t>
      </w:r>
      <w:r w:rsidR="00B64421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007168B8" w:rsidRPr="00A60C32">
        <w:rPr>
          <w:rFonts w:ascii="Times New Roman" w:hAnsi="Times New Roman" w:cs="Times New Roman"/>
          <w:noProof/>
          <w:sz w:val="24"/>
          <w:szCs w:val="24"/>
        </w:rPr>
        <w:t>Jones et al., 2019; Taylor &amp; Robinson, 2016)</w:t>
      </w:r>
      <w:r w:rsidR="00620A43" w:rsidRPr="00A60C32">
        <w:rPr>
          <w:rFonts w:ascii="Times New Roman" w:hAnsi="Times New Roman" w:cs="Times New Roman"/>
          <w:sz w:val="24"/>
          <w:szCs w:val="24"/>
        </w:rPr>
        <w:t>.</w:t>
      </w:r>
      <w:r w:rsidR="005B4BAC" w:rsidRPr="00A60C32">
        <w:rPr>
          <w:rFonts w:ascii="Times New Roman" w:hAnsi="Times New Roman" w:cs="Times New Roman"/>
          <w:sz w:val="24"/>
          <w:szCs w:val="24"/>
        </w:rPr>
        <w:t xml:space="preserve"> “</w:t>
      </w:r>
      <w:r w:rsidR="006E0918">
        <w:rPr>
          <w:rFonts w:ascii="Times New Roman" w:hAnsi="Times New Roman" w:cs="Times New Roman"/>
          <w:sz w:val="24"/>
          <w:szCs w:val="24"/>
        </w:rPr>
        <w:t xml:space="preserve">My faith in God kept </w:t>
      </w:r>
      <w:r w:rsidR="006E0918">
        <w:rPr>
          <w:rFonts w:ascii="Times New Roman" w:hAnsi="Times New Roman" w:cs="Times New Roman"/>
          <w:sz w:val="24"/>
          <w:szCs w:val="24"/>
        </w:rPr>
        <w:lastRenderedPageBreak/>
        <w:t>me</w:t>
      </w:r>
      <w:r w:rsidR="00EB6344">
        <w:rPr>
          <w:rFonts w:ascii="Times New Roman" w:hAnsi="Times New Roman" w:cs="Times New Roman"/>
          <w:sz w:val="24"/>
          <w:szCs w:val="24"/>
        </w:rPr>
        <w:t xml:space="preserve"> going” (</w:t>
      </w:r>
      <w:r w:rsidR="00EB6344" w:rsidRPr="00A60C32">
        <w:rPr>
          <w:rFonts w:ascii="Times New Roman" w:hAnsi="Times New Roman" w:cs="Times New Roman"/>
          <w:noProof/>
          <w:sz w:val="24"/>
          <w:szCs w:val="24"/>
        </w:rPr>
        <w:t>Doherty &amp; Scannell-Desch,</w:t>
      </w:r>
      <w:r w:rsidR="00EB6344">
        <w:rPr>
          <w:rFonts w:ascii="Times New Roman" w:hAnsi="Times New Roman" w:cs="Times New Roman"/>
          <w:noProof/>
          <w:sz w:val="24"/>
          <w:szCs w:val="24"/>
        </w:rPr>
        <w:t xml:space="preserve"> 2021, p.82). </w:t>
      </w:r>
      <w:r w:rsidR="00B76044" w:rsidRPr="00A60C32">
        <w:rPr>
          <w:rFonts w:ascii="Times New Roman" w:hAnsi="Times New Roman" w:cs="Times New Roman"/>
          <w:sz w:val="24"/>
          <w:szCs w:val="24"/>
        </w:rPr>
        <w:t xml:space="preserve">Some </w:t>
      </w:r>
      <w:r w:rsidR="008A08D1" w:rsidRPr="00A60C32">
        <w:rPr>
          <w:rFonts w:ascii="Times New Roman" w:hAnsi="Times New Roman" w:cs="Times New Roman"/>
          <w:sz w:val="24"/>
          <w:szCs w:val="24"/>
        </w:rPr>
        <w:t>were</w:t>
      </w:r>
      <w:r w:rsidR="00620A43" w:rsidRPr="00A60C32">
        <w:rPr>
          <w:rFonts w:ascii="Times New Roman" w:hAnsi="Times New Roman" w:cs="Times New Roman"/>
          <w:sz w:val="24"/>
          <w:szCs w:val="24"/>
        </w:rPr>
        <w:t xml:space="preserve"> comfort</w:t>
      </w:r>
      <w:r w:rsidR="008A08D1" w:rsidRPr="00A60C32">
        <w:rPr>
          <w:rFonts w:ascii="Times New Roman" w:hAnsi="Times New Roman" w:cs="Times New Roman"/>
          <w:sz w:val="24"/>
          <w:szCs w:val="24"/>
        </w:rPr>
        <w:t xml:space="preserve">ed by </w:t>
      </w:r>
      <w:r w:rsidR="000F75FE" w:rsidRPr="00A60C32">
        <w:rPr>
          <w:rFonts w:ascii="Times New Roman" w:hAnsi="Times New Roman" w:cs="Times New Roman"/>
          <w:sz w:val="24"/>
          <w:szCs w:val="24"/>
        </w:rPr>
        <w:t>religious practice</w:t>
      </w:r>
      <w:r w:rsidR="0037798E" w:rsidRPr="00A60C32">
        <w:rPr>
          <w:rFonts w:ascii="Times New Roman" w:hAnsi="Times New Roman" w:cs="Times New Roman"/>
          <w:sz w:val="24"/>
          <w:szCs w:val="24"/>
        </w:rPr>
        <w:t>s and</w:t>
      </w:r>
      <w:r w:rsidR="000F75FE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5C0214" w:rsidRPr="00A60C32">
        <w:rPr>
          <w:rFonts w:ascii="Times New Roman" w:hAnsi="Times New Roman" w:cs="Times New Roman"/>
          <w:sz w:val="24"/>
          <w:szCs w:val="24"/>
        </w:rPr>
        <w:t xml:space="preserve">the support </w:t>
      </w:r>
      <w:r w:rsidR="004B046D" w:rsidRPr="00A60C32">
        <w:rPr>
          <w:rFonts w:ascii="Times New Roman" w:hAnsi="Times New Roman" w:cs="Times New Roman"/>
          <w:sz w:val="24"/>
          <w:szCs w:val="24"/>
        </w:rPr>
        <w:t>religious groups</w:t>
      </w:r>
      <w:r w:rsidR="0073006E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37798E" w:rsidRPr="00A60C32">
        <w:rPr>
          <w:rFonts w:ascii="Times New Roman" w:hAnsi="Times New Roman" w:cs="Times New Roman"/>
          <w:sz w:val="24"/>
          <w:szCs w:val="24"/>
        </w:rPr>
        <w:t>provided</w:t>
      </w:r>
      <w:r w:rsidR="00940D0E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AF179D" w:rsidRPr="00A60C32">
        <w:rPr>
          <w:rFonts w:ascii="Times New Roman" w:hAnsi="Times New Roman" w:cs="Times New Roman"/>
          <w:noProof/>
          <w:sz w:val="24"/>
          <w:szCs w:val="24"/>
        </w:rPr>
        <w:t>(</w:t>
      </w:r>
      <w:r w:rsidR="000D3025" w:rsidRPr="00A60C32">
        <w:rPr>
          <w:rFonts w:ascii="Times New Roman" w:hAnsi="Times New Roman" w:cs="Times New Roman"/>
          <w:noProof/>
          <w:sz w:val="24"/>
          <w:szCs w:val="24"/>
        </w:rPr>
        <w:t>Doherty &amp; Scannell-Desch,</w:t>
      </w:r>
      <w:r w:rsidR="000D3025">
        <w:rPr>
          <w:rFonts w:ascii="Times New Roman" w:hAnsi="Times New Roman" w:cs="Times New Roman"/>
          <w:noProof/>
          <w:sz w:val="24"/>
          <w:szCs w:val="24"/>
        </w:rPr>
        <w:t xml:space="preserve"> 2021</w:t>
      </w:r>
      <w:r w:rsidR="00927CF1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00AF179D" w:rsidRPr="00A60C32">
        <w:rPr>
          <w:rFonts w:ascii="Times New Roman" w:hAnsi="Times New Roman" w:cs="Times New Roman"/>
          <w:noProof/>
          <w:sz w:val="24"/>
          <w:szCs w:val="24"/>
        </w:rPr>
        <w:t>Glazer et al., 2010; Lowe &amp; McClement, 2010; Taylor &amp; Robinson, 2016)</w:t>
      </w:r>
      <w:r w:rsidR="00543EE3" w:rsidRPr="00A60C32">
        <w:rPr>
          <w:rFonts w:ascii="Times New Roman" w:hAnsi="Times New Roman" w:cs="Times New Roman"/>
          <w:sz w:val="24"/>
          <w:szCs w:val="24"/>
        </w:rPr>
        <w:t>.</w:t>
      </w:r>
      <w:r w:rsidR="00E540A9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5D3D34" w:rsidRPr="00A60C32">
        <w:rPr>
          <w:rFonts w:ascii="Times New Roman" w:hAnsi="Times New Roman" w:cs="Times New Roman"/>
          <w:sz w:val="24"/>
          <w:szCs w:val="24"/>
        </w:rPr>
        <w:t xml:space="preserve">For others, </w:t>
      </w:r>
      <w:r w:rsidR="006302C9" w:rsidRPr="00A60C32">
        <w:rPr>
          <w:rFonts w:ascii="Times New Roman" w:hAnsi="Times New Roman" w:cs="Times New Roman"/>
          <w:sz w:val="24"/>
          <w:szCs w:val="24"/>
        </w:rPr>
        <w:t xml:space="preserve">the </w:t>
      </w:r>
      <w:r w:rsidR="00C863B6" w:rsidRPr="00A60C32">
        <w:rPr>
          <w:rFonts w:ascii="Times New Roman" w:hAnsi="Times New Roman" w:cs="Times New Roman"/>
          <w:sz w:val="24"/>
          <w:szCs w:val="24"/>
        </w:rPr>
        <w:t xml:space="preserve">bereavement </w:t>
      </w:r>
      <w:r w:rsidR="00B441B4" w:rsidRPr="00A60C32">
        <w:rPr>
          <w:rFonts w:ascii="Times New Roman" w:hAnsi="Times New Roman" w:cs="Times New Roman"/>
          <w:sz w:val="24"/>
          <w:szCs w:val="24"/>
        </w:rPr>
        <w:t>challenged</w:t>
      </w:r>
      <w:r w:rsidR="006302C9" w:rsidRPr="00A60C32">
        <w:rPr>
          <w:rFonts w:ascii="Times New Roman" w:hAnsi="Times New Roman" w:cs="Times New Roman"/>
          <w:sz w:val="24"/>
          <w:szCs w:val="24"/>
        </w:rPr>
        <w:t xml:space="preserve"> their faith</w:t>
      </w:r>
      <w:r w:rsidR="008510BB" w:rsidRPr="00A60C32">
        <w:rPr>
          <w:rFonts w:ascii="Times New Roman" w:hAnsi="Times New Roman" w:cs="Times New Roman"/>
          <w:sz w:val="24"/>
          <w:szCs w:val="24"/>
        </w:rPr>
        <w:t xml:space="preserve">, </w:t>
      </w:r>
      <w:r w:rsidR="00B441B4" w:rsidRPr="00A60C32">
        <w:rPr>
          <w:rFonts w:ascii="Times New Roman" w:hAnsi="Times New Roman" w:cs="Times New Roman"/>
          <w:sz w:val="24"/>
          <w:szCs w:val="24"/>
        </w:rPr>
        <w:t xml:space="preserve">expressing </w:t>
      </w:r>
      <w:r w:rsidR="009C5DFB" w:rsidRPr="00A60C32">
        <w:rPr>
          <w:rFonts w:ascii="Times New Roman" w:hAnsi="Times New Roman" w:cs="Times New Roman"/>
          <w:sz w:val="24"/>
          <w:szCs w:val="24"/>
        </w:rPr>
        <w:t>anger towards God</w:t>
      </w:r>
      <w:r w:rsidR="00E540A9" w:rsidRPr="00A60C32">
        <w:rPr>
          <w:rFonts w:ascii="Times New Roman" w:hAnsi="Times New Roman" w:cs="Times New Roman"/>
          <w:sz w:val="24"/>
          <w:szCs w:val="24"/>
        </w:rPr>
        <w:t>.</w:t>
      </w:r>
    </w:p>
    <w:p w14:paraId="7296EDBF" w14:textId="32EB4CD6" w:rsidR="00D00795" w:rsidRPr="00A60C32" w:rsidRDefault="00A805A9" w:rsidP="00F00027">
      <w:pPr>
        <w:pStyle w:val="Heading4"/>
        <w:spacing w:line="480" w:lineRule="auto"/>
        <w:rPr>
          <w:rFonts w:cs="Times New Roman"/>
          <w:szCs w:val="24"/>
        </w:rPr>
      </w:pPr>
      <w:r w:rsidRPr="00A60C32">
        <w:rPr>
          <w:rFonts w:cs="Times New Roman"/>
        </w:rPr>
        <w:t>Maintaining C</w:t>
      </w:r>
      <w:r w:rsidR="00D00795" w:rsidRPr="00A60C32">
        <w:rPr>
          <w:rFonts w:cs="Times New Roman"/>
        </w:rPr>
        <w:t>onnection</w:t>
      </w:r>
    </w:p>
    <w:p w14:paraId="118D4A3F" w14:textId="73FE626B" w:rsidR="00B13A6B" w:rsidRPr="00A60C32" w:rsidRDefault="00C41168" w:rsidP="00E858E9">
      <w:pPr>
        <w:spacing w:line="480" w:lineRule="auto"/>
        <w:rPr>
          <w:rFonts w:ascii="Times New Roman" w:hAnsi="Times New Roman" w:cs="Times New Roman"/>
        </w:rPr>
      </w:pPr>
      <w:r w:rsidRPr="00A60C3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DEE" w:rsidRPr="00A60C32">
        <w:rPr>
          <w:rFonts w:ascii="Times New Roman" w:hAnsi="Times New Roman" w:cs="Times New Roman"/>
          <w:sz w:val="24"/>
          <w:szCs w:val="24"/>
        </w:rPr>
        <w:t>Maintaining</w:t>
      </w:r>
      <w:r w:rsidR="004B2D71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7853AE" w:rsidRPr="00A60C32">
        <w:rPr>
          <w:rFonts w:ascii="Times New Roman" w:hAnsi="Times New Roman" w:cs="Times New Roman"/>
          <w:sz w:val="24"/>
          <w:szCs w:val="24"/>
        </w:rPr>
        <w:t xml:space="preserve">connection </w:t>
      </w:r>
      <w:r w:rsidR="00926DEE" w:rsidRPr="00A60C32">
        <w:rPr>
          <w:rFonts w:ascii="Times New Roman" w:hAnsi="Times New Roman" w:cs="Times New Roman"/>
          <w:sz w:val="24"/>
          <w:szCs w:val="24"/>
        </w:rPr>
        <w:t xml:space="preserve">with </w:t>
      </w:r>
      <w:r w:rsidR="002B0C6E" w:rsidRPr="00A60C32">
        <w:rPr>
          <w:rFonts w:ascii="Times New Roman" w:hAnsi="Times New Roman" w:cs="Times New Roman"/>
          <w:sz w:val="24"/>
          <w:szCs w:val="24"/>
        </w:rPr>
        <w:t>a deceased</w:t>
      </w:r>
      <w:r w:rsidR="00A167B9" w:rsidRPr="00A60C32">
        <w:rPr>
          <w:rFonts w:ascii="Times New Roman" w:hAnsi="Times New Roman" w:cs="Times New Roman"/>
          <w:sz w:val="24"/>
          <w:szCs w:val="24"/>
        </w:rPr>
        <w:t xml:space="preserve"> partner </w:t>
      </w:r>
      <w:r w:rsidR="00926DEE" w:rsidRPr="00A60C32">
        <w:rPr>
          <w:rFonts w:ascii="Times New Roman" w:hAnsi="Times New Roman" w:cs="Times New Roman"/>
          <w:sz w:val="24"/>
          <w:szCs w:val="24"/>
        </w:rPr>
        <w:t>was</w:t>
      </w:r>
      <w:r w:rsidR="00F96E4D" w:rsidRPr="00A60C32">
        <w:rPr>
          <w:rFonts w:ascii="Times New Roman" w:hAnsi="Times New Roman" w:cs="Times New Roman"/>
          <w:sz w:val="24"/>
          <w:szCs w:val="24"/>
        </w:rPr>
        <w:t xml:space="preserve"> prominent </w:t>
      </w:r>
      <w:r w:rsidR="00394764" w:rsidRPr="00A60C32">
        <w:rPr>
          <w:rFonts w:ascii="Times New Roman" w:hAnsi="Times New Roman" w:cs="Times New Roman"/>
          <w:sz w:val="24"/>
          <w:szCs w:val="24"/>
        </w:rPr>
        <w:t>in life post-death.</w:t>
      </w:r>
      <w:r w:rsidR="000571F6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DE4A50" w:rsidRPr="00A60C32">
        <w:rPr>
          <w:rFonts w:ascii="Times New Roman" w:hAnsi="Times New Roman" w:cs="Times New Roman"/>
          <w:sz w:val="24"/>
          <w:szCs w:val="24"/>
        </w:rPr>
        <w:t xml:space="preserve">Both men and women described a sense of continued presence with their partner as comforting </w:t>
      </w:r>
      <w:r w:rsidR="00DE4A50" w:rsidRPr="00A60C32">
        <w:rPr>
          <w:rFonts w:ascii="Times New Roman" w:hAnsi="Times New Roman" w:cs="Times New Roman"/>
          <w:noProof/>
          <w:sz w:val="24"/>
          <w:szCs w:val="24"/>
        </w:rPr>
        <w:t>(Daggett, 2002; Haase &amp; Johnston, 2012; Hornjatkevyc</w:t>
      </w:r>
      <w:r w:rsidR="007B361C" w:rsidRPr="00A60C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B361C" w:rsidRPr="00A60C32">
        <w:rPr>
          <w:rFonts w:ascii="Times New Roman" w:hAnsi="Times New Roman" w:cs="Times New Roman"/>
          <w:sz w:val="20"/>
          <w:szCs w:val="20"/>
        </w:rPr>
        <w:t xml:space="preserve">&amp; </w:t>
      </w:r>
      <w:r w:rsidR="007B361C" w:rsidRPr="00A60C32">
        <w:rPr>
          <w:rFonts w:ascii="Times New Roman" w:hAnsi="Times New Roman" w:cs="Times New Roman"/>
          <w:noProof/>
          <w:sz w:val="24"/>
          <w:szCs w:val="24"/>
        </w:rPr>
        <w:t>Alderson</w:t>
      </w:r>
      <w:r w:rsidR="00DE4A50" w:rsidRPr="00A60C32">
        <w:rPr>
          <w:rFonts w:ascii="Times New Roman" w:hAnsi="Times New Roman" w:cs="Times New Roman"/>
          <w:noProof/>
          <w:sz w:val="24"/>
          <w:szCs w:val="24"/>
        </w:rPr>
        <w:t>, 2011; Jones et al., 2019)</w:t>
      </w:r>
      <w:r w:rsidR="00DE4A50" w:rsidRPr="00A60C32">
        <w:rPr>
          <w:rFonts w:ascii="Times New Roman" w:hAnsi="Times New Roman" w:cs="Times New Roman"/>
          <w:sz w:val="24"/>
          <w:szCs w:val="24"/>
        </w:rPr>
        <w:t>.</w:t>
      </w:r>
      <w:r w:rsidR="000658F0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DE4A50" w:rsidRPr="00A60C32">
        <w:rPr>
          <w:rFonts w:ascii="Times New Roman" w:hAnsi="Times New Roman" w:cs="Times New Roman"/>
          <w:sz w:val="24"/>
          <w:szCs w:val="24"/>
        </w:rPr>
        <w:t>“I swore I c</w:t>
      </w:r>
      <w:r w:rsidR="00DE4A50" w:rsidRPr="00F13F01">
        <w:rPr>
          <w:rFonts w:ascii="Times New Roman" w:hAnsi="Times New Roman" w:cs="Times New Roman"/>
          <w:sz w:val="24"/>
          <w:szCs w:val="24"/>
        </w:rPr>
        <w:t xml:space="preserve">ould feel him and sense him. It was the only thing that kept me sane” </w:t>
      </w:r>
      <w:r w:rsidR="00DE4A50" w:rsidRPr="00E44346">
        <w:rPr>
          <w:rFonts w:ascii="Times New Roman" w:hAnsi="Times New Roman" w:cs="Times New Roman"/>
          <w:noProof/>
          <w:sz w:val="24"/>
          <w:szCs w:val="24"/>
        </w:rPr>
        <w:t xml:space="preserve">(Haase &amp; </w:t>
      </w:r>
      <w:r w:rsidR="00DE4A50" w:rsidRPr="00F13F01">
        <w:rPr>
          <w:rFonts w:ascii="Times New Roman" w:hAnsi="Times New Roman" w:cs="Times New Roman"/>
          <w:noProof/>
          <w:sz w:val="24"/>
          <w:szCs w:val="24"/>
        </w:rPr>
        <w:t>Johnston</w:t>
      </w:r>
      <w:r w:rsidR="00DE4A50" w:rsidRPr="00E44346">
        <w:rPr>
          <w:rFonts w:ascii="Times New Roman" w:hAnsi="Times New Roman" w:cs="Times New Roman"/>
          <w:noProof/>
          <w:sz w:val="24"/>
          <w:szCs w:val="24"/>
        </w:rPr>
        <w:t>, 2012</w:t>
      </w:r>
      <w:r w:rsidR="0030734F" w:rsidRPr="00E4434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96DD7" w:rsidRPr="00E44346">
        <w:rPr>
          <w:rFonts w:ascii="Times New Roman" w:hAnsi="Times New Roman" w:cs="Times New Roman"/>
          <w:noProof/>
          <w:sz w:val="24"/>
          <w:szCs w:val="24"/>
        </w:rPr>
        <w:t>p.217</w:t>
      </w:r>
      <w:r w:rsidR="00DE4A50" w:rsidRPr="00E44346">
        <w:rPr>
          <w:rFonts w:ascii="Times New Roman" w:hAnsi="Times New Roman" w:cs="Times New Roman"/>
          <w:noProof/>
          <w:sz w:val="24"/>
          <w:szCs w:val="24"/>
        </w:rPr>
        <w:t>)</w:t>
      </w:r>
      <w:r w:rsidR="00DE4A50" w:rsidRPr="00E44346">
        <w:rPr>
          <w:rFonts w:ascii="Times New Roman" w:hAnsi="Times New Roman" w:cs="Times New Roman"/>
          <w:sz w:val="24"/>
          <w:szCs w:val="24"/>
        </w:rPr>
        <w:t>.</w:t>
      </w:r>
      <w:r w:rsidR="00DC3E7A" w:rsidRPr="00A60C32">
        <w:rPr>
          <w:rFonts w:ascii="Times New Roman" w:hAnsi="Times New Roman" w:cs="Times New Roman"/>
        </w:rPr>
        <w:t xml:space="preserve"> </w:t>
      </w:r>
      <w:r w:rsidR="000571F6" w:rsidRPr="00A60C32">
        <w:rPr>
          <w:rFonts w:ascii="Times New Roman" w:hAnsi="Times New Roman" w:cs="Times New Roman"/>
          <w:sz w:val="24"/>
          <w:szCs w:val="24"/>
        </w:rPr>
        <w:t>This was</w:t>
      </w:r>
      <w:r w:rsidR="00926DEE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516463" w:rsidRPr="00A60C32">
        <w:rPr>
          <w:rFonts w:ascii="Times New Roman" w:hAnsi="Times New Roman" w:cs="Times New Roman"/>
          <w:sz w:val="24"/>
          <w:szCs w:val="24"/>
        </w:rPr>
        <w:t xml:space="preserve">often </w:t>
      </w:r>
      <w:r w:rsidR="003105C2" w:rsidRPr="00A60C32">
        <w:rPr>
          <w:rFonts w:ascii="Times New Roman" w:hAnsi="Times New Roman" w:cs="Times New Roman"/>
          <w:sz w:val="24"/>
          <w:szCs w:val="24"/>
        </w:rPr>
        <w:t>done by</w:t>
      </w:r>
      <w:r w:rsidR="005D47CA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A167B9" w:rsidRPr="00A60C32">
        <w:rPr>
          <w:rFonts w:ascii="Times New Roman" w:hAnsi="Times New Roman" w:cs="Times New Roman"/>
          <w:sz w:val="24"/>
          <w:szCs w:val="24"/>
        </w:rPr>
        <w:t>keeping</w:t>
      </w:r>
      <w:r w:rsidR="002B0C6E" w:rsidRPr="00A60C32">
        <w:rPr>
          <w:rFonts w:ascii="Times New Roman" w:hAnsi="Times New Roman" w:cs="Times New Roman"/>
          <w:sz w:val="24"/>
          <w:szCs w:val="24"/>
        </w:rPr>
        <w:t xml:space="preserve"> their</w:t>
      </w:r>
      <w:r w:rsidR="00A167B9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F231FC" w:rsidRPr="00A60C32">
        <w:rPr>
          <w:rFonts w:ascii="Times New Roman" w:hAnsi="Times New Roman" w:cs="Times New Roman"/>
          <w:sz w:val="24"/>
          <w:szCs w:val="24"/>
        </w:rPr>
        <w:t xml:space="preserve">partner’s </w:t>
      </w:r>
      <w:r w:rsidR="00A167B9" w:rsidRPr="00A60C32">
        <w:rPr>
          <w:rFonts w:ascii="Times New Roman" w:hAnsi="Times New Roman" w:cs="Times New Roman"/>
          <w:sz w:val="24"/>
          <w:szCs w:val="24"/>
        </w:rPr>
        <w:t>belongings</w:t>
      </w:r>
      <w:r w:rsidR="000877CA" w:rsidRPr="00A60C32">
        <w:rPr>
          <w:rFonts w:ascii="Times New Roman" w:hAnsi="Times New Roman" w:cs="Times New Roman"/>
          <w:sz w:val="24"/>
          <w:szCs w:val="24"/>
        </w:rPr>
        <w:t>, memorabilia</w:t>
      </w:r>
      <w:r w:rsidR="001B1E55" w:rsidRPr="00A60C32">
        <w:rPr>
          <w:rFonts w:ascii="Times New Roman" w:hAnsi="Times New Roman" w:cs="Times New Roman"/>
          <w:sz w:val="24"/>
          <w:szCs w:val="24"/>
        </w:rPr>
        <w:t xml:space="preserve"> and symbolic reminders</w:t>
      </w:r>
      <w:r w:rsidR="000B616D" w:rsidRPr="00A60C32">
        <w:rPr>
          <w:rFonts w:ascii="Times New Roman" w:hAnsi="Times New Roman" w:cs="Times New Roman"/>
          <w:sz w:val="24"/>
          <w:szCs w:val="24"/>
        </w:rPr>
        <w:t xml:space="preserve"> of them</w:t>
      </w:r>
      <w:r w:rsidR="001B1E55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165D21" w:rsidRPr="00A60C32">
        <w:rPr>
          <w:rFonts w:ascii="Times New Roman" w:hAnsi="Times New Roman" w:cs="Times New Roman"/>
          <w:noProof/>
          <w:sz w:val="24"/>
          <w:szCs w:val="24"/>
        </w:rPr>
        <w:t>(Daggett, 2002; Haase &amp; Johnston, 2012; Lowe &amp; McClement, 2010)</w:t>
      </w:r>
      <w:r w:rsidR="001F5182" w:rsidRPr="00A60C32">
        <w:rPr>
          <w:rFonts w:ascii="Times New Roman" w:hAnsi="Times New Roman" w:cs="Times New Roman"/>
          <w:sz w:val="24"/>
          <w:szCs w:val="24"/>
        </w:rPr>
        <w:t>.</w:t>
      </w:r>
      <w:r w:rsidR="00027AC3">
        <w:rPr>
          <w:rFonts w:ascii="Times New Roman" w:hAnsi="Times New Roman" w:cs="Times New Roman"/>
          <w:sz w:val="24"/>
          <w:szCs w:val="24"/>
        </w:rPr>
        <w:t xml:space="preserve"> Children were</w:t>
      </w:r>
      <w:r w:rsidR="003B25CE">
        <w:rPr>
          <w:rFonts w:ascii="Times New Roman" w:hAnsi="Times New Roman" w:cs="Times New Roman"/>
          <w:sz w:val="24"/>
          <w:szCs w:val="24"/>
        </w:rPr>
        <w:t xml:space="preserve"> influential</w:t>
      </w:r>
      <w:r w:rsidR="00F13F01">
        <w:rPr>
          <w:rFonts w:ascii="Times New Roman" w:hAnsi="Times New Roman" w:cs="Times New Roman"/>
          <w:sz w:val="24"/>
          <w:szCs w:val="24"/>
        </w:rPr>
        <w:t xml:space="preserve"> to </w:t>
      </w:r>
      <w:r w:rsidR="001526C7">
        <w:rPr>
          <w:rFonts w:ascii="Times New Roman" w:hAnsi="Times New Roman" w:cs="Times New Roman"/>
          <w:sz w:val="24"/>
          <w:szCs w:val="24"/>
        </w:rPr>
        <w:t>maintaining a connection</w:t>
      </w:r>
      <w:r w:rsidR="005D196B">
        <w:rPr>
          <w:rFonts w:ascii="Times New Roman" w:hAnsi="Times New Roman" w:cs="Times New Roman"/>
          <w:sz w:val="24"/>
          <w:szCs w:val="24"/>
        </w:rPr>
        <w:t xml:space="preserve">, as parents felt a </w:t>
      </w:r>
      <w:r w:rsidR="00D5454F">
        <w:rPr>
          <w:rFonts w:ascii="Times New Roman" w:hAnsi="Times New Roman" w:cs="Times New Roman"/>
          <w:sz w:val="24"/>
          <w:szCs w:val="24"/>
        </w:rPr>
        <w:t xml:space="preserve">need to do so for them (Lowe &amp; McClement, 2010). Children were also </w:t>
      </w:r>
      <w:r w:rsidR="00027AC3">
        <w:rPr>
          <w:rFonts w:ascii="Times New Roman" w:hAnsi="Times New Roman" w:cs="Times New Roman"/>
          <w:sz w:val="24"/>
          <w:szCs w:val="24"/>
        </w:rPr>
        <w:t>describ</w:t>
      </w:r>
      <w:r w:rsidR="00D5454F">
        <w:rPr>
          <w:rFonts w:ascii="Times New Roman" w:hAnsi="Times New Roman" w:cs="Times New Roman"/>
          <w:sz w:val="24"/>
          <w:szCs w:val="24"/>
        </w:rPr>
        <w:t xml:space="preserve">ed </w:t>
      </w:r>
      <w:r w:rsidR="00027AC3">
        <w:rPr>
          <w:rFonts w:ascii="Times New Roman" w:hAnsi="Times New Roman" w:cs="Times New Roman"/>
          <w:sz w:val="24"/>
          <w:szCs w:val="24"/>
        </w:rPr>
        <w:t xml:space="preserve">as a </w:t>
      </w:r>
      <w:r w:rsidR="00166C92">
        <w:rPr>
          <w:rFonts w:ascii="Times New Roman" w:hAnsi="Times New Roman" w:cs="Times New Roman"/>
          <w:sz w:val="24"/>
          <w:szCs w:val="24"/>
        </w:rPr>
        <w:t>part of the deceased, therefore a source of continued connection (Anderson et al., 2022</w:t>
      </w:r>
      <w:r w:rsidR="00D5454F">
        <w:rPr>
          <w:rFonts w:ascii="Times New Roman" w:hAnsi="Times New Roman" w:cs="Times New Roman"/>
          <w:sz w:val="24"/>
          <w:szCs w:val="24"/>
        </w:rPr>
        <w:t>)</w:t>
      </w:r>
      <w:r w:rsidR="00022C71">
        <w:rPr>
          <w:rFonts w:ascii="Times New Roman" w:hAnsi="Times New Roman" w:cs="Times New Roman"/>
          <w:sz w:val="24"/>
          <w:szCs w:val="24"/>
        </w:rPr>
        <w:t>.</w:t>
      </w:r>
      <w:r w:rsidR="00D5454F" w:rsidRPr="00A60C32">
        <w:rPr>
          <w:rFonts w:ascii="Times New Roman" w:hAnsi="Times New Roman" w:cs="Times New Roman"/>
        </w:rPr>
        <w:t xml:space="preserve"> </w:t>
      </w:r>
      <w:r w:rsidR="00E858E9" w:rsidRPr="00A60C32">
        <w:rPr>
          <w:rFonts w:ascii="Times New Roman" w:hAnsi="Times New Roman" w:cs="Times New Roman"/>
        </w:rPr>
        <w:br/>
      </w:r>
      <w:r w:rsidR="00E858E9" w:rsidRPr="00A60C32">
        <w:rPr>
          <w:rFonts w:ascii="Times New Roman" w:hAnsi="Times New Roman" w:cs="Times New Roman"/>
        </w:rPr>
        <w:tab/>
      </w:r>
      <w:r w:rsidR="00E74CAC">
        <w:rPr>
          <w:rFonts w:ascii="Times New Roman" w:hAnsi="Times New Roman" w:cs="Times New Roman"/>
          <w:sz w:val="24"/>
          <w:szCs w:val="24"/>
        </w:rPr>
        <w:t>C</w:t>
      </w:r>
      <w:r w:rsidR="00B13A6B" w:rsidRPr="00A60C32">
        <w:rPr>
          <w:rFonts w:ascii="Times New Roman" w:hAnsi="Times New Roman" w:cs="Times New Roman"/>
          <w:sz w:val="24"/>
          <w:szCs w:val="24"/>
        </w:rPr>
        <w:t xml:space="preserve">ertain coping strategies were consistently reported across </w:t>
      </w:r>
      <w:r w:rsidR="00E31BA6" w:rsidRPr="00A60C32">
        <w:rPr>
          <w:rFonts w:ascii="Times New Roman" w:hAnsi="Times New Roman" w:cs="Times New Roman"/>
          <w:sz w:val="24"/>
          <w:szCs w:val="24"/>
        </w:rPr>
        <w:t>young</w:t>
      </w:r>
      <w:r w:rsidR="003C657E">
        <w:rPr>
          <w:rFonts w:ascii="Times New Roman" w:hAnsi="Times New Roman" w:cs="Times New Roman"/>
          <w:sz w:val="24"/>
          <w:szCs w:val="24"/>
        </w:rPr>
        <w:t>er</w:t>
      </w:r>
      <w:r w:rsidR="00E31BA6" w:rsidRPr="00A60C32">
        <w:rPr>
          <w:rFonts w:ascii="Times New Roman" w:hAnsi="Times New Roman" w:cs="Times New Roman"/>
          <w:sz w:val="24"/>
          <w:szCs w:val="24"/>
        </w:rPr>
        <w:t xml:space="preserve"> widow(er)s</w:t>
      </w:r>
      <w:r w:rsidR="00B13A6B"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E31BA6" w:rsidRPr="00A60C32">
        <w:rPr>
          <w:rFonts w:ascii="Times New Roman" w:hAnsi="Times New Roman" w:cs="Times New Roman"/>
          <w:sz w:val="24"/>
          <w:szCs w:val="24"/>
        </w:rPr>
        <w:t>Keeping activ</w:t>
      </w:r>
      <w:r w:rsidR="000A026E" w:rsidRPr="00A60C32">
        <w:rPr>
          <w:rFonts w:ascii="Times New Roman" w:hAnsi="Times New Roman" w:cs="Times New Roman"/>
          <w:sz w:val="24"/>
          <w:szCs w:val="24"/>
        </w:rPr>
        <w:t>e</w:t>
      </w:r>
      <w:r w:rsidR="00B13A6B" w:rsidRPr="00A60C32">
        <w:rPr>
          <w:rFonts w:ascii="Times New Roman" w:hAnsi="Times New Roman" w:cs="Times New Roman"/>
          <w:sz w:val="24"/>
          <w:szCs w:val="24"/>
        </w:rPr>
        <w:t xml:space="preserve"> was a helpful distraction from grief and a sense of continued connection with their partner was </w:t>
      </w:r>
      <w:r w:rsidR="001F3330" w:rsidRPr="00A60C32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B13A6B" w:rsidRPr="00A60C32">
        <w:rPr>
          <w:rFonts w:ascii="Times New Roman" w:hAnsi="Times New Roman" w:cs="Times New Roman"/>
          <w:sz w:val="24"/>
          <w:szCs w:val="24"/>
        </w:rPr>
        <w:t xml:space="preserve">comforting. Some participants also drew upon religious beliefs and practices to </w:t>
      </w:r>
      <w:r w:rsidR="009D6C33" w:rsidRPr="00A60C32">
        <w:rPr>
          <w:rFonts w:ascii="Times New Roman" w:hAnsi="Times New Roman" w:cs="Times New Roman"/>
          <w:sz w:val="24"/>
          <w:szCs w:val="24"/>
        </w:rPr>
        <w:t>help them manage the loss.</w:t>
      </w:r>
      <w:r w:rsidR="00B13A6B" w:rsidRPr="00A60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2D56E" w14:textId="363F64CD" w:rsidR="00A31304" w:rsidRPr="00A60C32" w:rsidRDefault="00A31304" w:rsidP="00022C71">
      <w:pPr>
        <w:pStyle w:val="Heading3"/>
      </w:pPr>
      <w:bookmarkStart w:id="11" w:name="_Toc73784946"/>
      <w:r w:rsidRPr="00A60C32">
        <w:t>Theme</w:t>
      </w:r>
      <w:r w:rsidR="004A01F0" w:rsidRPr="00A60C32">
        <w:t xml:space="preserve"> 5</w:t>
      </w:r>
      <w:r w:rsidRPr="00A60C32">
        <w:t>: Support</w:t>
      </w:r>
      <w:bookmarkEnd w:id="11"/>
    </w:p>
    <w:p w14:paraId="56A624D3" w14:textId="3FEAA58C" w:rsidR="00554FAD" w:rsidRPr="00A60C32" w:rsidRDefault="00A31304" w:rsidP="00F000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ab/>
      </w:r>
      <w:r w:rsidR="00C821D3" w:rsidRPr="00A60C32">
        <w:rPr>
          <w:rFonts w:ascii="Times New Roman" w:hAnsi="Times New Roman" w:cs="Times New Roman"/>
          <w:sz w:val="24"/>
          <w:szCs w:val="24"/>
        </w:rPr>
        <w:t>S</w:t>
      </w:r>
      <w:r w:rsidRPr="00A60C32">
        <w:rPr>
          <w:rFonts w:ascii="Times New Roman" w:hAnsi="Times New Roman" w:cs="Times New Roman"/>
          <w:sz w:val="24"/>
          <w:szCs w:val="24"/>
        </w:rPr>
        <w:t>upport was</w:t>
      </w:r>
      <w:r w:rsidR="00FF63C8" w:rsidRPr="00A60C32">
        <w:rPr>
          <w:rFonts w:ascii="Times New Roman" w:hAnsi="Times New Roman" w:cs="Times New Roman"/>
          <w:sz w:val="24"/>
          <w:szCs w:val="24"/>
        </w:rPr>
        <w:t xml:space="preserve"> valued</w:t>
      </w:r>
      <w:r w:rsidR="00503C5A" w:rsidRPr="00A60C32">
        <w:rPr>
          <w:rFonts w:ascii="Times New Roman" w:hAnsi="Times New Roman" w:cs="Times New Roman"/>
          <w:sz w:val="24"/>
          <w:szCs w:val="24"/>
        </w:rPr>
        <w:t xml:space="preserve"> and facilitated positive adjustment</w:t>
      </w:r>
      <w:r w:rsidR="00E967E7" w:rsidRPr="00A60C32">
        <w:rPr>
          <w:rFonts w:ascii="Times New Roman" w:hAnsi="Times New Roman" w:cs="Times New Roman"/>
          <w:sz w:val="24"/>
          <w:szCs w:val="24"/>
        </w:rPr>
        <w:t xml:space="preserve">: </w:t>
      </w:r>
      <w:r w:rsidR="00554FAD" w:rsidRPr="00A60C32">
        <w:rPr>
          <w:rFonts w:ascii="Times New Roman" w:hAnsi="Times New Roman" w:cs="Times New Roman"/>
          <w:sz w:val="24"/>
          <w:szCs w:val="24"/>
        </w:rPr>
        <w:t xml:space="preserve">“I do have a lot of support. I’m really glad. It would be really hard to do this by yourself” </w:t>
      </w:r>
      <w:r w:rsidR="00554FAD" w:rsidRPr="00A60C32">
        <w:rPr>
          <w:rFonts w:ascii="Times New Roman" w:hAnsi="Times New Roman" w:cs="Times New Roman"/>
          <w:noProof/>
          <w:sz w:val="24"/>
          <w:szCs w:val="24"/>
        </w:rPr>
        <w:t>(Glazer et al., 2010</w:t>
      </w:r>
      <w:r w:rsidR="00F96DD7" w:rsidRPr="00A60C32">
        <w:rPr>
          <w:rFonts w:ascii="Times New Roman" w:hAnsi="Times New Roman" w:cs="Times New Roman"/>
          <w:noProof/>
          <w:sz w:val="24"/>
          <w:szCs w:val="24"/>
        </w:rPr>
        <w:t>, p.</w:t>
      </w:r>
      <w:r w:rsidR="00143602" w:rsidRPr="00A60C32">
        <w:rPr>
          <w:rFonts w:ascii="Times New Roman" w:hAnsi="Times New Roman" w:cs="Times New Roman"/>
          <w:noProof/>
          <w:sz w:val="24"/>
          <w:szCs w:val="24"/>
        </w:rPr>
        <w:t>535</w:t>
      </w:r>
      <w:r w:rsidR="00554FAD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554FAD" w:rsidRPr="00A60C32">
        <w:rPr>
          <w:rFonts w:ascii="Times New Roman" w:hAnsi="Times New Roman" w:cs="Times New Roman"/>
          <w:sz w:val="24"/>
          <w:szCs w:val="24"/>
        </w:rPr>
        <w:t>.</w:t>
      </w:r>
    </w:p>
    <w:p w14:paraId="12F2A62B" w14:textId="2829EE3F" w:rsidR="00A31304" w:rsidRPr="00A60C32" w:rsidRDefault="00A31304" w:rsidP="00F00027">
      <w:pPr>
        <w:pStyle w:val="Heading4"/>
        <w:spacing w:line="480" w:lineRule="auto"/>
        <w:rPr>
          <w:rFonts w:cs="Times New Roman"/>
        </w:rPr>
      </w:pPr>
      <w:r w:rsidRPr="00A60C32">
        <w:rPr>
          <w:rFonts w:cs="Times New Roman"/>
        </w:rPr>
        <w:t>Family</w:t>
      </w:r>
      <w:r w:rsidR="00CF4EDB">
        <w:rPr>
          <w:rFonts w:cs="Times New Roman"/>
        </w:rPr>
        <w:t>,</w:t>
      </w:r>
      <w:r w:rsidRPr="00A60C32">
        <w:rPr>
          <w:rFonts w:cs="Times New Roman"/>
        </w:rPr>
        <w:t xml:space="preserve"> </w:t>
      </w:r>
      <w:r w:rsidR="00CF4EDB" w:rsidRPr="00A60C32">
        <w:rPr>
          <w:rFonts w:cs="Times New Roman"/>
        </w:rPr>
        <w:t xml:space="preserve"> </w:t>
      </w:r>
      <w:r w:rsidR="00A805A9" w:rsidRPr="00A60C32">
        <w:rPr>
          <w:rFonts w:cs="Times New Roman"/>
        </w:rPr>
        <w:t>F</w:t>
      </w:r>
      <w:r w:rsidRPr="00A60C32">
        <w:rPr>
          <w:rFonts w:cs="Times New Roman"/>
        </w:rPr>
        <w:t>riends</w:t>
      </w:r>
      <w:r w:rsidR="00CF4EDB">
        <w:rPr>
          <w:rFonts w:cs="Times New Roman"/>
        </w:rPr>
        <w:t xml:space="preserve"> and </w:t>
      </w:r>
      <w:r w:rsidR="00E44346">
        <w:rPr>
          <w:rFonts w:cs="Times New Roman"/>
        </w:rPr>
        <w:t>G</w:t>
      </w:r>
      <w:r w:rsidR="00CF4EDB">
        <w:rPr>
          <w:rFonts w:cs="Times New Roman"/>
        </w:rPr>
        <w:t>roups</w:t>
      </w:r>
    </w:p>
    <w:p w14:paraId="29A79398" w14:textId="390A8D2D" w:rsidR="00352073" w:rsidRPr="00A60C32" w:rsidRDefault="00FC5BFA" w:rsidP="00E858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</w:rPr>
        <w:tab/>
      </w:r>
      <w:r w:rsidR="00503C5A" w:rsidRPr="00A60C32">
        <w:rPr>
          <w:rFonts w:ascii="Times New Roman" w:hAnsi="Times New Roman" w:cs="Times New Roman"/>
          <w:sz w:val="24"/>
          <w:szCs w:val="24"/>
        </w:rPr>
        <w:t>Family, friends</w:t>
      </w:r>
      <w:r w:rsidR="005F4312" w:rsidRPr="00A60C32">
        <w:rPr>
          <w:rFonts w:ascii="Times New Roman" w:hAnsi="Times New Roman" w:cs="Times New Roman"/>
          <w:sz w:val="24"/>
          <w:szCs w:val="24"/>
        </w:rPr>
        <w:t xml:space="preserve"> and</w:t>
      </w:r>
      <w:r w:rsidR="00503C5A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285689" w:rsidRPr="00A60C32">
        <w:rPr>
          <w:rFonts w:ascii="Times New Roman" w:hAnsi="Times New Roman" w:cs="Times New Roman"/>
          <w:sz w:val="24"/>
          <w:szCs w:val="24"/>
        </w:rPr>
        <w:t xml:space="preserve">support </w:t>
      </w:r>
      <w:r w:rsidR="00503C5A" w:rsidRPr="00A60C32">
        <w:rPr>
          <w:rFonts w:ascii="Times New Roman" w:hAnsi="Times New Roman" w:cs="Times New Roman"/>
          <w:sz w:val="24"/>
          <w:szCs w:val="24"/>
        </w:rPr>
        <w:t>groups help</w:t>
      </w:r>
      <w:r w:rsidR="002E739F" w:rsidRPr="00A60C32">
        <w:rPr>
          <w:rFonts w:ascii="Times New Roman" w:hAnsi="Times New Roman" w:cs="Times New Roman"/>
          <w:sz w:val="24"/>
          <w:szCs w:val="24"/>
        </w:rPr>
        <w:t>ed</w:t>
      </w:r>
      <w:r w:rsidR="00503C5A" w:rsidRPr="00A60C32">
        <w:rPr>
          <w:rFonts w:ascii="Times New Roman" w:hAnsi="Times New Roman" w:cs="Times New Roman"/>
          <w:sz w:val="24"/>
          <w:szCs w:val="24"/>
        </w:rPr>
        <w:t xml:space="preserve"> young</w:t>
      </w:r>
      <w:r w:rsidR="00CF4EDB">
        <w:rPr>
          <w:rFonts w:ascii="Times New Roman" w:hAnsi="Times New Roman" w:cs="Times New Roman"/>
          <w:sz w:val="24"/>
          <w:szCs w:val="24"/>
        </w:rPr>
        <w:t>er</w:t>
      </w:r>
      <w:r w:rsidR="00503C5A" w:rsidRPr="00A60C32">
        <w:rPr>
          <w:rFonts w:ascii="Times New Roman" w:hAnsi="Times New Roman" w:cs="Times New Roman"/>
          <w:sz w:val="24"/>
          <w:szCs w:val="24"/>
        </w:rPr>
        <w:t xml:space="preserve"> widow(er)s </w:t>
      </w:r>
      <w:r w:rsidR="002E739F" w:rsidRPr="00A60C32">
        <w:rPr>
          <w:rFonts w:ascii="Times New Roman" w:hAnsi="Times New Roman" w:cs="Times New Roman"/>
          <w:sz w:val="24"/>
          <w:szCs w:val="24"/>
        </w:rPr>
        <w:t xml:space="preserve">cope with </w:t>
      </w:r>
      <w:r w:rsidR="00503C5A" w:rsidRPr="00A60C32">
        <w:rPr>
          <w:rFonts w:ascii="Times New Roman" w:hAnsi="Times New Roman" w:cs="Times New Roman"/>
          <w:sz w:val="24"/>
          <w:szCs w:val="24"/>
        </w:rPr>
        <w:t xml:space="preserve">their distress. </w:t>
      </w:r>
      <w:r w:rsidR="009A4D69" w:rsidRPr="00A60C32">
        <w:rPr>
          <w:rFonts w:ascii="Times New Roman" w:hAnsi="Times New Roman" w:cs="Times New Roman"/>
          <w:sz w:val="24"/>
          <w:szCs w:val="24"/>
        </w:rPr>
        <w:t xml:space="preserve">However, </w:t>
      </w:r>
      <w:r w:rsidR="00503C5A" w:rsidRPr="00A60C32">
        <w:rPr>
          <w:rFonts w:ascii="Times New Roman" w:hAnsi="Times New Roman" w:cs="Times New Roman"/>
          <w:sz w:val="24"/>
          <w:szCs w:val="24"/>
        </w:rPr>
        <w:t xml:space="preserve">support was often short-lived: “it seemed like a week after the funeral </w:t>
      </w:r>
      <w:r w:rsidR="00503C5A" w:rsidRPr="00A60C32">
        <w:rPr>
          <w:rFonts w:ascii="Times New Roman" w:hAnsi="Times New Roman" w:cs="Times New Roman"/>
          <w:sz w:val="24"/>
          <w:szCs w:val="24"/>
        </w:rPr>
        <w:lastRenderedPageBreak/>
        <w:t xml:space="preserve">everybody stopped coming over” </w:t>
      </w:r>
      <w:r w:rsidR="00503C5A" w:rsidRPr="00A60C32">
        <w:rPr>
          <w:rFonts w:ascii="Times New Roman" w:hAnsi="Times New Roman" w:cs="Times New Roman"/>
          <w:noProof/>
          <w:sz w:val="24"/>
          <w:szCs w:val="24"/>
        </w:rPr>
        <w:t>(Taylor &amp; Robinson, 2016</w:t>
      </w:r>
      <w:r w:rsidR="00AC3DF9" w:rsidRPr="00A60C32">
        <w:rPr>
          <w:rFonts w:ascii="Times New Roman" w:hAnsi="Times New Roman" w:cs="Times New Roman"/>
          <w:noProof/>
          <w:sz w:val="24"/>
          <w:szCs w:val="24"/>
        </w:rPr>
        <w:t>, p.74</w:t>
      </w:r>
      <w:r w:rsidR="00503C5A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503C5A" w:rsidRPr="00A60C32">
        <w:rPr>
          <w:rFonts w:ascii="Times New Roman" w:hAnsi="Times New Roman" w:cs="Times New Roman"/>
          <w:sz w:val="24"/>
          <w:szCs w:val="24"/>
        </w:rPr>
        <w:t xml:space="preserve">, and emphasised </w:t>
      </w:r>
      <w:r w:rsidR="00734611" w:rsidRPr="00A60C32">
        <w:rPr>
          <w:rFonts w:ascii="Times New Roman" w:hAnsi="Times New Roman" w:cs="Times New Roman"/>
          <w:sz w:val="24"/>
          <w:szCs w:val="24"/>
        </w:rPr>
        <w:t xml:space="preserve">the need of </w:t>
      </w:r>
      <w:r w:rsidR="00503C5A" w:rsidRPr="00A60C32">
        <w:rPr>
          <w:rFonts w:ascii="Times New Roman" w:hAnsi="Times New Roman" w:cs="Times New Roman"/>
          <w:sz w:val="24"/>
          <w:szCs w:val="24"/>
        </w:rPr>
        <w:t>long-term</w:t>
      </w:r>
      <w:r w:rsidR="009B197D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503C5A" w:rsidRPr="00A60C32">
        <w:rPr>
          <w:rFonts w:ascii="Times New Roman" w:hAnsi="Times New Roman" w:cs="Times New Roman"/>
          <w:sz w:val="24"/>
          <w:szCs w:val="24"/>
        </w:rPr>
        <w:t>support</w:t>
      </w:r>
      <w:r w:rsidR="00734611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503C5A" w:rsidRPr="00A60C32">
        <w:rPr>
          <w:rFonts w:ascii="Times New Roman" w:hAnsi="Times New Roman" w:cs="Times New Roman"/>
          <w:noProof/>
          <w:sz w:val="24"/>
          <w:szCs w:val="24"/>
        </w:rPr>
        <w:t>(Daggett, 2002)</w:t>
      </w:r>
      <w:r w:rsidR="00503C5A" w:rsidRPr="00A60C32">
        <w:rPr>
          <w:rFonts w:ascii="Times New Roman" w:hAnsi="Times New Roman" w:cs="Times New Roman"/>
          <w:sz w:val="24"/>
          <w:szCs w:val="24"/>
        </w:rPr>
        <w:t>.</w:t>
      </w:r>
      <w:r w:rsidR="00886A10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2E4E74" w:rsidRPr="00A60C32">
        <w:rPr>
          <w:rFonts w:ascii="Times New Roman" w:hAnsi="Times New Roman" w:cs="Times New Roman"/>
          <w:sz w:val="24"/>
          <w:szCs w:val="24"/>
        </w:rPr>
        <w:t xml:space="preserve">Many discussed </w:t>
      </w:r>
      <w:r w:rsidR="0005262C" w:rsidRPr="00A60C32">
        <w:rPr>
          <w:rFonts w:ascii="Times New Roman" w:hAnsi="Times New Roman" w:cs="Times New Roman"/>
          <w:sz w:val="24"/>
          <w:szCs w:val="24"/>
        </w:rPr>
        <w:t xml:space="preserve">a lack </w:t>
      </w:r>
      <w:r w:rsidR="00E9040F" w:rsidRPr="00A60C32">
        <w:rPr>
          <w:rFonts w:ascii="Times New Roman" w:hAnsi="Times New Roman" w:cs="Times New Roman"/>
          <w:sz w:val="24"/>
          <w:szCs w:val="24"/>
        </w:rPr>
        <w:t xml:space="preserve">of support from friends, </w:t>
      </w:r>
      <w:r w:rsidR="009E4A00" w:rsidRPr="00A60C32">
        <w:rPr>
          <w:rFonts w:ascii="Times New Roman" w:hAnsi="Times New Roman" w:cs="Times New Roman"/>
          <w:sz w:val="24"/>
          <w:szCs w:val="24"/>
        </w:rPr>
        <w:t>highlight</w:t>
      </w:r>
      <w:r w:rsidR="00022C71">
        <w:rPr>
          <w:rFonts w:ascii="Times New Roman" w:hAnsi="Times New Roman" w:cs="Times New Roman"/>
          <w:sz w:val="24"/>
          <w:szCs w:val="24"/>
        </w:rPr>
        <w:t>ing</w:t>
      </w:r>
      <w:r w:rsidR="009E4A00" w:rsidRPr="00A60C32">
        <w:rPr>
          <w:rFonts w:ascii="Times New Roman" w:hAnsi="Times New Roman" w:cs="Times New Roman"/>
          <w:sz w:val="24"/>
          <w:szCs w:val="24"/>
        </w:rPr>
        <w:t xml:space="preserve"> the absence of support where it might have been expected</w:t>
      </w:r>
      <w:r w:rsidR="006F212A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6F212A" w:rsidRPr="00A60C32">
        <w:rPr>
          <w:rFonts w:ascii="Times New Roman" w:hAnsi="Times New Roman" w:cs="Times New Roman"/>
          <w:noProof/>
          <w:sz w:val="24"/>
          <w:szCs w:val="24"/>
        </w:rPr>
        <w:t>(</w:t>
      </w:r>
      <w:r w:rsidR="00E62805">
        <w:rPr>
          <w:rFonts w:ascii="Times New Roman" w:hAnsi="Times New Roman" w:cs="Times New Roman"/>
          <w:noProof/>
          <w:sz w:val="24"/>
          <w:szCs w:val="24"/>
        </w:rPr>
        <w:t xml:space="preserve">Anderson et al., 2022; </w:t>
      </w:r>
      <w:r w:rsidR="006F212A" w:rsidRPr="00A60C32">
        <w:rPr>
          <w:rFonts w:ascii="Times New Roman" w:hAnsi="Times New Roman" w:cs="Times New Roman"/>
          <w:noProof/>
          <w:sz w:val="24"/>
          <w:szCs w:val="24"/>
        </w:rPr>
        <w:t>Doherty &amp; Scannell-Desch, 2008; Glazer et al., 2010)</w:t>
      </w:r>
      <w:r w:rsidR="000F11F6">
        <w:rPr>
          <w:rFonts w:ascii="Times New Roman" w:hAnsi="Times New Roman" w:cs="Times New Roman"/>
          <w:noProof/>
          <w:sz w:val="24"/>
          <w:szCs w:val="24"/>
        </w:rPr>
        <w:t xml:space="preserve">. “You </w:t>
      </w:r>
      <w:r w:rsidR="00E33C6B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C63E9E">
        <w:rPr>
          <w:rFonts w:ascii="Times New Roman" w:hAnsi="Times New Roman" w:cs="Times New Roman"/>
          <w:noProof/>
          <w:sz w:val="24"/>
          <w:szCs w:val="24"/>
        </w:rPr>
        <w:t>definitely</w:t>
      </w:r>
      <w:r w:rsidR="00E33C6B">
        <w:rPr>
          <w:rFonts w:ascii="Times New Roman" w:hAnsi="Times New Roman" w:cs="Times New Roman"/>
          <w:noProof/>
          <w:sz w:val="24"/>
          <w:szCs w:val="24"/>
        </w:rPr>
        <w:t xml:space="preserve"> discover who your real friends are” (Anderson et al., 2022, p.4)</w:t>
      </w:r>
      <w:r w:rsidR="005E2D47" w:rsidRPr="00A60C32">
        <w:rPr>
          <w:rFonts w:ascii="Times New Roman" w:hAnsi="Times New Roman" w:cs="Times New Roman"/>
          <w:sz w:val="24"/>
          <w:szCs w:val="24"/>
        </w:rPr>
        <w:t>.</w:t>
      </w:r>
      <w:r w:rsidR="004E7A00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E74CAC">
        <w:rPr>
          <w:rFonts w:ascii="Times New Roman" w:hAnsi="Times New Roman" w:cs="Times New Roman"/>
          <w:sz w:val="24"/>
          <w:szCs w:val="24"/>
        </w:rPr>
        <w:t>Some experienced a</w:t>
      </w:r>
      <w:r w:rsidR="00ED1618" w:rsidRPr="00A60C32">
        <w:rPr>
          <w:rFonts w:ascii="Times New Roman" w:hAnsi="Times New Roman" w:cs="Times New Roman"/>
          <w:sz w:val="24"/>
          <w:szCs w:val="24"/>
        </w:rPr>
        <w:t xml:space="preserve">voidance from those around them, attributed to </w:t>
      </w:r>
      <w:r w:rsidR="00E74CAC" w:rsidRPr="00A60C32">
        <w:rPr>
          <w:rFonts w:ascii="Times New Roman" w:hAnsi="Times New Roman" w:cs="Times New Roman"/>
          <w:sz w:val="24"/>
          <w:szCs w:val="24"/>
        </w:rPr>
        <w:t xml:space="preserve">death </w:t>
      </w:r>
      <w:r w:rsidR="00E74CAC">
        <w:rPr>
          <w:rFonts w:ascii="Times New Roman" w:hAnsi="Times New Roman" w:cs="Times New Roman"/>
          <w:sz w:val="24"/>
          <w:szCs w:val="24"/>
        </w:rPr>
        <w:t xml:space="preserve">being a </w:t>
      </w:r>
      <w:r w:rsidR="00ED1618" w:rsidRPr="00A60C32">
        <w:rPr>
          <w:rFonts w:ascii="Times New Roman" w:hAnsi="Times New Roman" w:cs="Times New Roman"/>
          <w:sz w:val="24"/>
          <w:szCs w:val="24"/>
        </w:rPr>
        <w:t xml:space="preserve">difficult topic </w:t>
      </w:r>
      <w:r w:rsidR="00ED1618" w:rsidRPr="00A60C32">
        <w:rPr>
          <w:rFonts w:ascii="Times New Roman" w:hAnsi="Times New Roman" w:cs="Times New Roman"/>
          <w:noProof/>
          <w:sz w:val="24"/>
          <w:szCs w:val="24"/>
        </w:rPr>
        <w:t>(</w:t>
      </w:r>
      <w:r w:rsidR="00E62805">
        <w:rPr>
          <w:rFonts w:ascii="Times New Roman" w:hAnsi="Times New Roman" w:cs="Times New Roman"/>
          <w:noProof/>
          <w:sz w:val="24"/>
          <w:szCs w:val="24"/>
        </w:rPr>
        <w:t xml:space="preserve">Anderson et al., 2022; </w:t>
      </w:r>
      <w:r w:rsidR="00ED1618" w:rsidRPr="00A60C32">
        <w:rPr>
          <w:rFonts w:ascii="Times New Roman" w:hAnsi="Times New Roman" w:cs="Times New Roman"/>
          <w:noProof/>
          <w:sz w:val="24"/>
          <w:szCs w:val="24"/>
        </w:rPr>
        <w:t>Jones et al., 2019; Lowe &amp; McClement, 2010; Taylor &amp; Robinson, 2016)</w:t>
      </w:r>
      <w:r w:rsidR="00ED1618" w:rsidRPr="00A60C32">
        <w:rPr>
          <w:rFonts w:ascii="Times New Roman" w:hAnsi="Times New Roman" w:cs="Times New Roman"/>
          <w:sz w:val="24"/>
          <w:szCs w:val="24"/>
        </w:rPr>
        <w:t>.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4"/>
          <w:szCs w:val="24"/>
        </w:rPr>
        <w:tab/>
      </w:r>
      <w:r w:rsidR="002F07F4" w:rsidRPr="00A60C32">
        <w:rPr>
          <w:rFonts w:ascii="Times New Roman" w:hAnsi="Times New Roman" w:cs="Times New Roman"/>
        </w:rPr>
        <w:t xml:space="preserve">“A lot of people that I thought were such good friends turned out not to be. I think </w:t>
      </w:r>
      <w:r w:rsidR="00E858E9" w:rsidRPr="00A60C32">
        <w:rPr>
          <w:rFonts w:ascii="Times New Roman" w:hAnsi="Times New Roman" w:cs="Times New Roman"/>
        </w:rPr>
        <w:tab/>
      </w:r>
      <w:r w:rsidR="002F07F4" w:rsidRPr="00A60C32">
        <w:rPr>
          <w:rFonts w:ascii="Times New Roman" w:hAnsi="Times New Roman" w:cs="Times New Roman"/>
        </w:rPr>
        <w:t xml:space="preserve">because they were uncomfortable with my husband’s death, they avoided me” </w:t>
      </w:r>
      <w:r w:rsidR="005E232A" w:rsidRPr="00A60C32">
        <w:rPr>
          <w:rFonts w:ascii="Times New Roman" w:hAnsi="Times New Roman" w:cs="Times New Roman"/>
          <w:noProof/>
        </w:rPr>
        <w:t xml:space="preserve">(Doherty &amp; </w:t>
      </w:r>
      <w:r w:rsidR="000912D8" w:rsidRPr="00A60C32">
        <w:rPr>
          <w:rFonts w:ascii="Times New Roman" w:hAnsi="Times New Roman" w:cs="Times New Roman"/>
          <w:noProof/>
        </w:rPr>
        <w:tab/>
      </w:r>
      <w:r w:rsidR="005E232A" w:rsidRPr="00A60C32">
        <w:rPr>
          <w:rFonts w:ascii="Times New Roman" w:hAnsi="Times New Roman" w:cs="Times New Roman"/>
          <w:noProof/>
        </w:rPr>
        <w:t>Scannell-Desch, 2008</w:t>
      </w:r>
      <w:r w:rsidR="00923574" w:rsidRPr="00A60C32">
        <w:rPr>
          <w:rFonts w:ascii="Times New Roman" w:hAnsi="Times New Roman" w:cs="Times New Roman"/>
          <w:noProof/>
        </w:rPr>
        <w:t>, p.107</w:t>
      </w:r>
      <w:r w:rsidR="005E232A" w:rsidRPr="00A60C32">
        <w:rPr>
          <w:rFonts w:ascii="Times New Roman" w:hAnsi="Times New Roman" w:cs="Times New Roman"/>
          <w:noProof/>
        </w:rPr>
        <w:t>)</w:t>
      </w:r>
      <w:r w:rsidR="005E232A" w:rsidRPr="00A60C32">
        <w:rPr>
          <w:rFonts w:ascii="Times New Roman" w:hAnsi="Times New Roman" w:cs="Times New Roman"/>
        </w:rPr>
        <w:t>.</w:t>
      </w:r>
    </w:p>
    <w:p w14:paraId="01DD84DC" w14:textId="01749CE3" w:rsidR="00A31304" w:rsidRPr="00A60C32" w:rsidRDefault="00A31304" w:rsidP="00F00027">
      <w:pPr>
        <w:pStyle w:val="Heading4"/>
        <w:spacing w:line="480" w:lineRule="auto"/>
        <w:rPr>
          <w:rFonts w:cs="Times New Roman"/>
        </w:rPr>
      </w:pPr>
      <w:r w:rsidRPr="00A60C32">
        <w:rPr>
          <w:rFonts w:cs="Times New Roman"/>
        </w:rPr>
        <w:t>Professional</w:t>
      </w:r>
      <w:r w:rsidR="006504FE" w:rsidRPr="00A60C32">
        <w:rPr>
          <w:rFonts w:cs="Times New Roman"/>
        </w:rPr>
        <w:t xml:space="preserve"> </w:t>
      </w:r>
      <w:r w:rsidR="00A805A9" w:rsidRPr="00A60C32">
        <w:rPr>
          <w:rFonts w:cs="Times New Roman"/>
        </w:rPr>
        <w:t>H</w:t>
      </w:r>
      <w:r w:rsidR="006504FE" w:rsidRPr="00A60C32">
        <w:rPr>
          <w:rFonts w:cs="Times New Roman"/>
        </w:rPr>
        <w:t>elp</w:t>
      </w:r>
    </w:p>
    <w:p w14:paraId="5EA8541B" w14:textId="304D4F20" w:rsidR="00B667BE" w:rsidRPr="00A60C32" w:rsidRDefault="00EE1694" w:rsidP="00E858E9">
      <w:pPr>
        <w:spacing w:line="480" w:lineRule="auto"/>
        <w:rPr>
          <w:rFonts w:ascii="Times New Roman" w:hAnsi="Times New Roman" w:cs="Times New Roman"/>
        </w:rPr>
      </w:pPr>
      <w:r w:rsidRPr="00A60C32">
        <w:rPr>
          <w:rFonts w:ascii="Times New Roman" w:hAnsi="Times New Roman" w:cs="Times New Roman"/>
          <w:sz w:val="24"/>
          <w:szCs w:val="24"/>
        </w:rPr>
        <w:tab/>
      </w:r>
      <w:r w:rsidR="002B21B5" w:rsidRPr="00A60C32">
        <w:rPr>
          <w:rFonts w:ascii="Times New Roman" w:hAnsi="Times New Roman" w:cs="Times New Roman"/>
          <w:sz w:val="24"/>
          <w:szCs w:val="24"/>
        </w:rPr>
        <w:t>Six</w:t>
      </w:r>
      <w:r w:rsidRPr="00A60C32">
        <w:rPr>
          <w:rFonts w:ascii="Times New Roman" w:hAnsi="Times New Roman" w:cs="Times New Roman"/>
          <w:sz w:val="24"/>
          <w:szCs w:val="24"/>
        </w:rPr>
        <w:t xml:space="preserve"> studies </w:t>
      </w:r>
      <w:r w:rsidR="004A01F0" w:rsidRPr="00A60C32">
        <w:rPr>
          <w:rFonts w:ascii="Times New Roman" w:hAnsi="Times New Roman" w:cs="Times New Roman"/>
          <w:sz w:val="24"/>
          <w:szCs w:val="24"/>
        </w:rPr>
        <w:t>reported</w:t>
      </w:r>
      <w:r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ED3884" w:rsidRPr="00A60C32">
        <w:rPr>
          <w:rFonts w:ascii="Times New Roman" w:hAnsi="Times New Roman" w:cs="Times New Roman"/>
          <w:sz w:val="24"/>
          <w:szCs w:val="24"/>
        </w:rPr>
        <w:t>th</w:t>
      </w:r>
      <w:r w:rsidR="00AF4FD0" w:rsidRPr="00A60C32">
        <w:rPr>
          <w:rFonts w:ascii="Times New Roman" w:hAnsi="Times New Roman" w:cs="Times New Roman"/>
          <w:sz w:val="24"/>
          <w:szCs w:val="24"/>
        </w:rPr>
        <w:t>at</w:t>
      </w:r>
      <w:r w:rsidR="004A01F0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062C7B" w:rsidRPr="00A60C32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D86DE3" w:rsidRPr="00A60C32">
        <w:rPr>
          <w:rFonts w:ascii="Times New Roman" w:hAnsi="Times New Roman" w:cs="Times New Roman"/>
          <w:sz w:val="24"/>
          <w:szCs w:val="24"/>
        </w:rPr>
        <w:t>access</w:t>
      </w:r>
      <w:r w:rsidR="00ED3884" w:rsidRPr="00A60C32">
        <w:rPr>
          <w:rFonts w:ascii="Times New Roman" w:hAnsi="Times New Roman" w:cs="Times New Roman"/>
          <w:sz w:val="24"/>
          <w:szCs w:val="24"/>
        </w:rPr>
        <w:t>ed</w:t>
      </w:r>
      <w:r w:rsidR="00D86DE3" w:rsidRPr="00A60C32">
        <w:rPr>
          <w:rFonts w:ascii="Times New Roman" w:hAnsi="Times New Roman" w:cs="Times New Roman"/>
          <w:sz w:val="24"/>
          <w:szCs w:val="24"/>
        </w:rPr>
        <w:t xml:space="preserve"> professional support</w:t>
      </w:r>
      <w:r w:rsidR="00062C7B" w:rsidRPr="00A60C32">
        <w:rPr>
          <w:rFonts w:ascii="Times New Roman" w:hAnsi="Times New Roman" w:cs="Times New Roman"/>
          <w:sz w:val="24"/>
          <w:szCs w:val="24"/>
        </w:rPr>
        <w:t>, such as i</w:t>
      </w:r>
      <w:r w:rsidR="00E23B91" w:rsidRPr="00A60C32">
        <w:rPr>
          <w:rFonts w:ascii="Times New Roman" w:hAnsi="Times New Roman" w:cs="Times New Roman"/>
          <w:sz w:val="24"/>
          <w:szCs w:val="24"/>
        </w:rPr>
        <w:t>ndividual and family counselling</w:t>
      </w:r>
      <w:r w:rsidR="00062C7B" w:rsidRPr="00A60C32">
        <w:rPr>
          <w:rFonts w:ascii="Times New Roman" w:hAnsi="Times New Roman" w:cs="Times New Roman"/>
          <w:sz w:val="24"/>
          <w:szCs w:val="24"/>
        </w:rPr>
        <w:t xml:space="preserve"> to</w:t>
      </w:r>
      <w:r w:rsidR="00E23B91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4067E7" w:rsidRPr="00A60C32">
        <w:rPr>
          <w:rFonts w:ascii="Times New Roman" w:hAnsi="Times New Roman" w:cs="Times New Roman"/>
          <w:sz w:val="24"/>
          <w:szCs w:val="24"/>
        </w:rPr>
        <w:t xml:space="preserve">help </w:t>
      </w:r>
      <w:r w:rsidR="002D2286" w:rsidRPr="00A60C32">
        <w:rPr>
          <w:rFonts w:ascii="Times New Roman" w:hAnsi="Times New Roman" w:cs="Times New Roman"/>
          <w:sz w:val="24"/>
          <w:szCs w:val="24"/>
        </w:rPr>
        <w:t xml:space="preserve">cope with the loss and </w:t>
      </w:r>
      <w:r w:rsidR="004A01F0" w:rsidRPr="00A60C32">
        <w:rPr>
          <w:rFonts w:ascii="Times New Roman" w:hAnsi="Times New Roman" w:cs="Times New Roman"/>
          <w:sz w:val="24"/>
          <w:szCs w:val="24"/>
        </w:rPr>
        <w:t>psychological distress</w:t>
      </w:r>
      <w:r w:rsidR="003D4550"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6F4E0E" w:rsidRPr="00A60C32">
        <w:rPr>
          <w:rFonts w:ascii="Times New Roman" w:hAnsi="Times New Roman" w:cs="Times New Roman"/>
          <w:sz w:val="24"/>
          <w:szCs w:val="24"/>
        </w:rPr>
        <w:t xml:space="preserve">Bereavement support groups </w:t>
      </w:r>
      <w:r w:rsidR="00AC6FD1" w:rsidRPr="00A60C32">
        <w:rPr>
          <w:rFonts w:ascii="Times New Roman" w:hAnsi="Times New Roman" w:cs="Times New Roman"/>
          <w:sz w:val="24"/>
          <w:szCs w:val="24"/>
        </w:rPr>
        <w:t xml:space="preserve">were experienced as </w:t>
      </w:r>
      <w:r w:rsidR="009B768F" w:rsidRPr="00A60C32">
        <w:rPr>
          <w:rFonts w:ascii="Times New Roman" w:hAnsi="Times New Roman" w:cs="Times New Roman"/>
          <w:sz w:val="24"/>
          <w:szCs w:val="24"/>
        </w:rPr>
        <w:t xml:space="preserve">positive </w:t>
      </w:r>
      <w:r w:rsidR="007D5F6C" w:rsidRPr="00A60C32">
        <w:rPr>
          <w:rFonts w:ascii="Times New Roman" w:hAnsi="Times New Roman" w:cs="Times New Roman"/>
          <w:noProof/>
          <w:sz w:val="24"/>
          <w:szCs w:val="24"/>
        </w:rPr>
        <w:t>(Daggett, 2002; Lowe &amp; McClement, 2010)</w:t>
      </w:r>
      <w:r w:rsidR="007D5F6C" w:rsidRPr="00A60C32">
        <w:rPr>
          <w:rFonts w:ascii="Times New Roman" w:hAnsi="Times New Roman" w:cs="Times New Roman"/>
          <w:sz w:val="24"/>
          <w:szCs w:val="24"/>
        </w:rPr>
        <w:t xml:space="preserve">, </w:t>
      </w:r>
      <w:r w:rsidR="009B768F" w:rsidRPr="00A60C32">
        <w:rPr>
          <w:rFonts w:ascii="Times New Roman" w:hAnsi="Times New Roman" w:cs="Times New Roman"/>
          <w:sz w:val="24"/>
          <w:szCs w:val="24"/>
        </w:rPr>
        <w:t>and</w:t>
      </w:r>
      <w:r w:rsidR="00AC6FD1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6F4E0E" w:rsidRPr="00A60C32">
        <w:rPr>
          <w:rFonts w:ascii="Times New Roman" w:hAnsi="Times New Roman" w:cs="Times New Roman"/>
          <w:sz w:val="24"/>
          <w:szCs w:val="24"/>
        </w:rPr>
        <w:t>offered</w:t>
      </w:r>
      <w:r w:rsidR="00AC6FD1" w:rsidRPr="00A60C32">
        <w:rPr>
          <w:rFonts w:ascii="Times New Roman" w:hAnsi="Times New Roman" w:cs="Times New Roman"/>
          <w:sz w:val="24"/>
          <w:szCs w:val="24"/>
        </w:rPr>
        <w:t xml:space="preserve"> “an outlet to make you feel that you’re not alone” </w:t>
      </w:r>
      <w:r w:rsidR="00AC6FD1" w:rsidRPr="00A60C32">
        <w:rPr>
          <w:rFonts w:ascii="Times New Roman" w:hAnsi="Times New Roman" w:cs="Times New Roman"/>
          <w:noProof/>
          <w:sz w:val="24"/>
          <w:szCs w:val="24"/>
        </w:rPr>
        <w:t>(Glazer et al., 2010</w:t>
      </w:r>
      <w:r w:rsidR="00923574" w:rsidRPr="00A60C3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C389E" w:rsidRPr="00A60C32">
        <w:rPr>
          <w:rFonts w:ascii="Times New Roman" w:hAnsi="Times New Roman" w:cs="Times New Roman"/>
          <w:noProof/>
          <w:sz w:val="24"/>
          <w:szCs w:val="24"/>
        </w:rPr>
        <w:t>p.535</w:t>
      </w:r>
      <w:r w:rsidR="00AC6FD1" w:rsidRPr="00A60C32">
        <w:rPr>
          <w:rFonts w:ascii="Times New Roman" w:hAnsi="Times New Roman" w:cs="Times New Roman"/>
          <w:noProof/>
          <w:sz w:val="24"/>
          <w:szCs w:val="24"/>
        </w:rPr>
        <w:t>)</w:t>
      </w:r>
      <w:r w:rsidR="00AC6FD1" w:rsidRPr="00A60C32">
        <w:rPr>
          <w:rFonts w:ascii="Times New Roman" w:hAnsi="Times New Roman" w:cs="Times New Roman"/>
          <w:sz w:val="24"/>
          <w:szCs w:val="24"/>
        </w:rPr>
        <w:t>.</w:t>
      </w:r>
      <w:r w:rsidR="009B768F" w:rsidRPr="00A60C32">
        <w:rPr>
          <w:rFonts w:ascii="Times New Roman" w:hAnsi="Times New Roman" w:cs="Times New Roman"/>
          <w:sz w:val="24"/>
          <w:szCs w:val="24"/>
        </w:rPr>
        <w:t xml:space="preserve"> The absence of </w:t>
      </w:r>
      <w:r w:rsidR="002B0F37" w:rsidRPr="00A60C32">
        <w:rPr>
          <w:rFonts w:ascii="Times New Roman" w:hAnsi="Times New Roman" w:cs="Times New Roman"/>
          <w:sz w:val="24"/>
          <w:szCs w:val="24"/>
        </w:rPr>
        <w:t>age-</w:t>
      </w:r>
      <w:r w:rsidR="009B768F" w:rsidRPr="00A60C32">
        <w:rPr>
          <w:rFonts w:ascii="Times New Roman" w:hAnsi="Times New Roman" w:cs="Times New Roman"/>
          <w:sz w:val="24"/>
          <w:szCs w:val="24"/>
        </w:rPr>
        <w:t>specific support for those widowed young</w:t>
      </w:r>
      <w:r w:rsidR="003D4134">
        <w:rPr>
          <w:rFonts w:ascii="Times New Roman" w:hAnsi="Times New Roman" w:cs="Times New Roman"/>
          <w:sz w:val="24"/>
          <w:szCs w:val="24"/>
        </w:rPr>
        <w:t xml:space="preserve">er </w:t>
      </w:r>
      <w:r w:rsidR="009B768F" w:rsidRPr="00A60C32">
        <w:rPr>
          <w:rFonts w:ascii="Times New Roman" w:hAnsi="Times New Roman" w:cs="Times New Roman"/>
          <w:sz w:val="24"/>
          <w:szCs w:val="24"/>
        </w:rPr>
        <w:t xml:space="preserve">was noted however, which increased feelings of isolation </w:t>
      </w:r>
      <w:r w:rsidR="009B768F" w:rsidRPr="00A60C32">
        <w:rPr>
          <w:rFonts w:ascii="Times New Roman" w:hAnsi="Times New Roman" w:cs="Times New Roman"/>
          <w:noProof/>
          <w:sz w:val="24"/>
          <w:szCs w:val="24"/>
        </w:rPr>
        <w:t>(Daggett, 2002; Lowe &amp; McClement, 2010; Taylor &amp; Robinson, 2016)</w:t>
      </w:r>
      <w:r w:rsidR="009B768F" w:rsidRPr="00A60C32">
        <w:rPr>
          <w:rFonts w:ascii="Times New Roman" w:hAnsi="Times New Roman" w:cs="Times New Roman"/>
          <w:sz w:val="24"/>
          <w:szCs w:val="24"/>
        </w:rPr>
        <w:t>.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8"/>
          <w:szCs w:val="28"/>
        </w:rPr>
        <w:tab/>
      </w:r>
      <w:r w:rsidR="00B667BE" w:rsidRPr="00A60C32">
        <w:rPr>
          <w:rFonts w:ascii="Times New Roman" w:hAnsi="Times New Roman" w:cs="Times New Roman"/>
          <w:sz w:val="24"/>
          <w:szCs w:val="24"/>
        </w:rPr>
        <w:t xml:space="preserve">This theme </w:t>
      </w:r>
      <w:r w:rsidR="002B0F37" w:rsidRPr="00A60C32">
        <w:rPr>
          <w:rFonts w:ascii="Times New Roman" w:hAnsi="Times New Roman" w:cs="Times New Roman"/>
          <w:sz w:val="24"/>
          <w:szCs w:val="24"/>
        </w:rPr>
        <w:t xml:space="preserve">shows </w:t>
      </w:r>
      <w:r w:rsidR="00B667BE" w:rsidRPr="00A60C32">
        <w:rPr>
          <w:rFonts w:ascii="Times New Roman" w:hAnsi="Times New Roman" w:cs="Times New Roman"/>
          <w:sz w:val="24"/>
          <w:szCs w:val="24"/>
        </w:rPr>
        <w:t xml:space="preserve">the value of social and professional support to </w:t>
      </w:r>
      <w:r w:rsidR="00AA696E" w:rsidRPr="00A60C32">
        <w:rPr>
          <w:rFonts w:ascii="Times New Roman" w:hAnsi="Times New Roman" w:cs="Times New Roman"/>
          <w:sz w:val="24"/>
          <w:szCs w:val="24"/>
        </w:rPr>
        <w:t>facilitate</w:t>
      </w:r>
      <w:r w:rsidR="00B667BE" w:rsidRPr="00A60C32">
        <w:rPr>
          <w:rFonts w:ascii="Times New Roman" w:hAnsi="Times New Roman" w:cs="Times New Roman"/>
          <w:sz w:val="24"/>
          <w:szCs w:val="24"/>
        </w:rPr>
        <w:t xml:space="preserve"> positive adjustment following partner death, but also </w:t>
      </w:r>
      <w:r w:rsidR="002B0F37" w:rsidRPr="00A60C32">
        <w:rPr>
          <w:rFonts w:ascii="Times New Roman" w:hAnsi="Times New Roman" w:cs="Times New Roman"/>
          <w:sz w:val="24"/>
          <w:szCs w:val="24"/>
        </w:rPr>
        <w:t xml:space="preserve">highlights </w:t>
      </w:r>
      <w:r w:rsidR="00AA696E" w:rsidRPr="00A60C32">
        <w:rPr>
          <w:rFonts w:ascii="Times New Roman" w:hAnsi="Times New Roman" w:cs="Times New Roman"/>
          <w:sz w:val="24"/>
          <w:szCs w:val="24"/>
        </w:rPr>
        <w:t xml:space="preserve">missed opportunities </w:t>
      </w:r>
      <w:r w:rsidR="00DE74FF" w:rsidRPr="00A60C32">
        <w:rPr>
          <w:rFonts w:ascii="Times New Roman" w:hAnsi="Times New Roman" w:cs="Times New Roman"/>
          <w:sz w:val="24"/>
          <w:szCs w:val="24"/>
        </w:rPr>
        <w:t>for</w:t>
      </w:r>
      <w:r w:rsidR="00AA696E" w:rsidRPr="00A60C32">
        <w:rPr>
          <w:rFonts w:ascii="Times New Roman" w:hAnsi="Times New Roman" w:cs="Times New Roman"/>
          <w:sz w:val="24"/>
          <w:szCs w:val="24"/>
        </w:rPr>
        <w:t xml:space="preserve"> young</w:t>
      </w:r>
      <w:r w:rsidR="003D4134">
        <w:rPr>
          <w:rFonts w:ascii="Times New Roman" w:hAnsi="Times New Roman" w:cs="Times New Roman"/>
          <w:sz w:val="24"/>
          <w:szCs w:val="24"/>
        </w:rPr>
        <w:t>er</w:t>
      </w:r>
      <w:r w:rsidR="00AA696E" w:rsidRPr="00A60C32">
        <w:rPr>
          <w:rFonts w:ascii="Times New Roman" w:hAnsi="Times New Roman" w:cs="Times New Roman"/>
          <w:sz w:val="24"/>
          <w:szCs w:val="24"/>
        </w:rPr>
        <w:t>, widowed peer-support.</w:t>
      </w:r>
    </w:p>
    <w:p w14:paraId="22715A58" w14:textId="1D98B165" w:rsidR="002E2B29" w:rsidRPr="00A60C32" w:rsidRDefault="004A01F0" w:rsidP="00022C71">
      <w:pPr>
        <w:pStyle w:val="Heading3"/>
      </w:pPr>
      <w:bookmarkStart w:id="12" w:name="_Toc73784947"/>
      <w:r w:rsidRPr="00A60C32">
        <w:t xml:space="preserve">Theme 6: </w:t>
      </w:r>
      <w:bookmarkEnd w:id="12"/>
      <w:r w:rsidR="00415728">
        <w:t xml:space="preserve"> </w:t>
      </w:r>
      <w:r w:rsidR="00415728">
        <w:rPr>
          <w:color w:val="212121"/>
          <w:shd w:val="clear" w:color="auto" w:fill="FFFFFF"/>
        </w:rPr>
        <w:t xml:space="preserve">Adapting </w:t>
      </w:r>
      <w:r w:rsidR="006E5A73">
        <w:rPr>
          <w:color w:val="212121"/>
          <w:shd w:val="clear" w:color="auto" w:fill="FFFFFF"/>
        </w:rPr>
        <w:t>F</w:t>
      </w:r>
      <w:r w:rsidR="00415728">
        <w:rPr>
          <w:color w:val="212121"/>
          <w:shd w:val="clear" w:color="auto" w:fill="FFFFFF"/>
        </w:rPr>
        <w:t xml:space="preserve">ollowing </w:t>
      </w:r>
      <w:r w:rsidR="006E5A73">
        <w:rPr>
          <w:color w:val="212121"/>
          <w:shd w:val="clear" w:color="auto" w:fill="FFFFFF"/>
        </w:rPr>
        <w:t>L</w:t>
      </w:r>
      <w:r w:rsidR="00415728">
        <w:rPr>
          <w:color w:val="212121"/>
          <w:shd w:val="clear" w:color="auto" w:fill="FFFFFF"/>
        </w:rPr>
        <w:t>oss</w:t>
      </w:r>
    </w:p>
    <w:p w14:paraId="06B59E76" w14:textId="48611101" w:rsidR="00066FB6" w:rsidRPr="00A60C32" w:rsidRDefault="0065173D" w:rsidP="00F00027">
      <w:pPr>
        <w:spacing w:line="480" w:lineRule="auto"/>
        <w:rPr>
          <w:rFonts w:ascii="Times New Roman" w:hAnsi="Times New Roman" w:cs="Times New Roman"/>
        </w:rPr>
      </w:pPr>
      <w:r w:rsidRPr="00A60C32">
        <w:rPr>
          <w:rFonts w:ascii="Times New Roman" w:hAnsi="Times New Roman" w:cs="Times New Roman"/>
          <w:sz w:val="24"/>
          <w:szCs w:val="24"/>
        </w:rPr>
        <w:tab/>
        <w:t xml:space="preserve">Despite acknowledging the </w:t>
      </w:r>
      <w:r w:rsidR="002A5290" w:rsidRPr="00A60C32">
        <w:rPr>
          <w:rFonts w:ascii="Times New Roman" w:hAnsi="Times New Roman" w:cs="Times New Roman"/>
          <w:sz w:val="24"/>
          <w:szCs w:val="24"/>
        </w:rPr>
        <w:t xml:space="preserve">significance </w:t>
      </w:r>
      <w:r w:rsidR="0094635A" w:rsidRPr="00A60C32">
        <w:rPr>
          <w:rFonts w:ascii="Times New Roman" w:hAnsi="Times New Roman" w:cs="Times New Roman"/>
          <w:sz w:val="24"/>
          <w:szCs w:val="24"/>
        </w:rPr>
        <w:t xml:space="preserve">of, </w:t>
      </w:r>
      <w:r w:rsidR="002A5290" w:rsidRPr="00A60C32">
        <w:rPr>
          <w:rFonts w:ascii="Times New Roman" w:hAnsi="Times New Roman" w:cs="Times New Roman"/>
          <w:sz w:val="24"/>
          <w:szCs w:val="24"/>
        </w:rPr>
        <w:t>and e</w:t>
      </w:r>
      <w:r w:rsidR="00AC76B5" w:rsidRPr="00A60C32">
        <w:rPr>
          <w:rFonts w:ascii="Times New Roman" w:hAnsi="Times New Roman" w:cs="Times New Roman"/>
          <w:sz w:val="24"/>
          <w:szCs w:val="24"/>
        </w:rPr>
        <w:t>nduri</w:t>
      </w:r>
      <w:r w:rsidR="002A5290" w:rsidRPr="00A60C32">
        <w:rPr>
          <w:rFonts w:ascii="Times New Roman" w:hAnsi="Times New Roman" w:cs="Times New Roman"/>
          <w:sz w:val="24"/>
          <w:szCs w:val="24"/>
        </w:rPr>
        <w:t xml:space="preserve">ng impact of partner death, </w:t>
      </w:r>
      <w:r w:rsidR="00223197" w:rsidRPr="00A60C32">
        <w:rPr>
          <w:rFonts w:ascii="Times New Roman" w:hAnsi="Times New Roman" w:cs="Times New Roman"/>
          <w:sz w:val="24"/>
          <w:szCs w:val="24"/>
        </w:rPr>
        <w:t xml:space="preserve">participants stressed the </w:t>
      </w:r>
      <w:r w:rsidR="000549FE" w:rsidRPr="00A60C32">
        <w:rPr>
          <w:rFonts w:ascii="Times New Roman" w:hAnsi="Times New Roman" w:cs="Times New Roman"/>
          <w:sz w:val="24"/>
          <w:szCs w:val="24"/>
        </w:rPr>
        <w:t>need to rebuild life.</w:t>
      </w:r>
      <w:r w:rsidR="00FF50DA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223197" w:rsidRPr="00A60C32">
        <w:rPr>
          <w:rFonts w:ascii="Times New Roman" w:hAnsi="Times New Roman" w:cs="Times New Roman"/>
          <w:sz w:val="24"/>
          <w:szCs w:val="24"/>
        </w:rPr>
        <w:t xml:space="preserve">They </w:t>
      </w:r>
      <w:r w:rsidR="00FF50DA" w:rsidRPr="00A60C32">
        <w:rPr>
          <w:rFonts w:ascii="Times New Roman" w:hAnsi="Times New Roman" w:cs="Times New Roman"/>
          <w:sz w:val="24"/>
          <w:szCs w:val="24"/>
        </w:rPr>
        <w:t>discussed finding meaning</w:t>
      </w:r>
      <w:r w:rsidR="00132717" w:rsidRPr="00A60C32">
        <w:rPr>
          <w:rFonts w:ascii="Times New Roman" w:hAnsi="Times New Roman" w:cs="Times New Roman"/>
          <w:sz w:val="24"/>
          <w:szCs w:val="24"/>
        </w:rPr>
        <w:t xml:space="preserve"> and</w:t>
      </w:r>
      <w:r w:rsidR="00FF50DA" w:rsidRPr="00A60C32">
        <w:rPr>
          <w:rFonts w:ascii="Times New Roman" w:hAnsi="Times New Roman" w:cs="Times New Roman"/>
          <w:sz w:val="24"/>
          <w:szCs w:val="24"/>
        </w:rPr>
        <w:t xml:space="preserve"> strength </w:t>
      </w:r>
      <w:r w:rsidR="00132717" w:rsidRPr="00A60C32">
        <w:rPr>
          <w:rFonts w:ascii="Times New Roman" w:hAnsi="Times New Roman" w:cs="Times New Roman"/>
          <w:sz w:val="24"/>
          <w:szCs w:val="24"/>
        </w:rPr>
        <w:t>in the</w:t>
      </w:r>
      <w:r w:rsidR="00843F47" w:rsidRPr="00A60C32">
        <w:rPr>
          <w:rFonts w:ascii="Times New Roman" w:hAnsi="Times New Roman" w:cs="Times New Roman"/>
          <w:sz w:val="24"/>
          <w:szCs w:val="24"/>
        </w:rPr>
        <w:t>ir experiences</w:t>
      </w:r>
      <w:r w:rsidR="00132717" w:rsidRPr="00A60C32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6706B1" w:rsidRPr="00A60C32">
        <w:rPr>
          <w:rFonts w:ascii="Times New Roman" w:hAnsi="Times New Roman" w:cs="Times New Roman"/>
          <w:sz w:val="24"/>
          <w:szCs w:val="24"/>
        </w:rPr>
        <w:t>the possibility of new romantic relationships.</w:t>
      </w:r>
    </w:p>
    <w:p w14:paraId="46E7E945" w14:textId="0A83C0ED" w:rsidR="002E2B29" w:rsidRPr="00A60C32" w:rsidRDefault="002E2B29" w:rsidP="00F00027">
      <w:pPr>
        <w:pStyle w:val="Heading4"/>
        <w:spacing w:line="480" w:lineRule="auto"/>
        <w:rPr>
          <w:rFonts w:cs="Times New Roman"/>
        </w:rPr>
      </w:pPr>
      <w:r w:rsidRPr="00A60C32">
        <w:rPr>
          <w:rFonts w:cs="Times New Roman"/>
        </w:rPr>
        <w:lastRenderedPageBreak/>
        <w:t xml:space="preserve">Meaning </w:t>
      </w:r>
      <w:r w:rsidR="00A805A9" w:rsidRPr="00A60C32">
        <w:rPr>
          <w:rFonts w:cs="Times New Roman"/>
        </w:rPr>
        <w:t>M</w:t>
      </w:r>
      <w:r w:rsidRPr="00A60C32">
        <w:rPr>
          <w:rFonts w:cs="Times New Roman"/>
        </w:rPr>
        <w:t>aking</w:t>
      </w:r>
    </w:p>
    <w:p w14:paraId="29B70AB7" w14:textId="7C2F0D4F" w:rsidR="00F86E08" w:rsidRPr="00A60C32" w:rsidRDefault="00620D07" w:rsidP="00F00027">
      <w:pPr>
        <w:pStyle w:val="Normal0"/>
        <w:spacing w:line="480" w:lineRule="auto"/>
        <w:rPr>
          <w:rFonts w:ascii="Times New Roman" w:hAnsi="Times New Roman" w:cs="Times New Roman"/>
        </w:rPr>
      </w:pPr>
      <w:r w:rsidRPr="00A60C32">
        <w:rPr>
          <w:rFonts w:ascii="Times New Roman" w:hAnsi="Times New Roman" w:cs="Times New Roman"/>
        </w:rPr>
        <w:tab/>
      </w:r>
      <w:r w:rsidR="00004158" w:rsidRPr="00A60C32">
        <w:rPr>
          <w:rFonts w:ascii="Times New Roman" w:hAnsi="Times New Roman" w:cs="Times New Roman"/>
        </w:rPr>
        <w:t xml:space="preserve">Finding meaning and integrating loss into life were important </w:t>
      </w:r>
      <w:r w:rsidR="00346068" w:rsidRPr="00A60C32">
        <w:rPr>
          <w:rFonts w:ascii="Times New Roman" w:hAnsi="Times New Roman" w:cs="Times New Roman"/>
        </w:rPr>
        <w:t>processes t</w:t>
      </w:r>
      <w:r w:rsidR="008C19AD" w:rsidRPr="00A60C32">
        <w:rPr>
          <w:rFonts w:ascii="Times New Roman" w:hAnsi="Times New Roman" w:cs="Times New Roman"/>
        </w:rPr>
        <w:t>hat</w:t>
      </w:r>
      <w:r w:rsidR="00346068" w:rsidRPr="00A60C32">
        <w:rPr>
          <w:rFonts w:ascii="Times New Roman" w:hAnsi="Times New Roman" w:cs="Times New Roman"/>
        </w:rPr>
        <w:t xml:space="preserve"> help</w:t>
      </w:r>
      <w:r w:rsidR="008C19AD" w:rsidRPr="00A60C32">
        <w:rPr>
          <w:rFonts w:ascii="Times New Roman" w:hAnsi="Times New Roman" w:cs="Times New Roman"/>
        </w:rPr>
        <w:t xml:space="preserve">ed </w:t>
      </w:r>
      <w:r w:rsidR="00346068" w:rsidRPr="00A60C32">
        <w:rPr>
          <w:rFonts w:ascii="Times New Roman" w:hAnsi="Times New Roman" w:cs="Times New Roman"/>
        </w:rPr>
        <w:t>participants live meaningfully.</w:t>
      </w:r>
      <w:r w:rsidR="000C3B97" w:rsidRPr="00A60C32">
        <w:rPr>
          <w:rFonts w:ascii="Times New Roman" w:hAnsi="Times New Roman" w:cs="Times New Roman"/>
        </w:rPr>
        <w:t xml:space="preserve"> </w:t>
      </w:r>
      <w:r w:rsidR="008B09D1" w:rsidRPr="00A60C32">
        <w:rPr>
          <w:rFonts w:ascii="Times New Roman" w:hAnsi="Times New Roman" w:cs="Times New Roman"/>
        </w:rPr>
        <w:t>Religio</w:t>
      </w:r>
      <w:r w:rsidR="007D19FC" w:rsidRPr="00A60C32">
        <w:rPr>
          <w:rFonts w:ascii="Times New Roman" w:hAnsi="Times New Roman" w:cs="Times New Roman"/>
        </w:rPr>
        <w:t>us</w:t>
      </w:r>
      <w:r w:rsidR="008B09D1" w:rsidRPr="00A60C32">
        <w:rPr>
          <w:rFonts w:ascii="Times New Roman" w:hAnsi="Times New Roman" w:cs="Times New Roman"/>
        </w:rPr>
        <w:t xml:space="preserve"> beliefs </w:t>
      </w:r>
      <w:r w:rsidR="006B40EE" w:rsidRPr="00A60C32">
        <w:rPr>
          <w:rFonts w:ascii="Times New Roman" w:hAnsi="Times New Roman" w:cs="Times New Roman"/>
        </w:rPr>
        <w:t xml:space="preserve">facilitated </w:t>
      </w:r>
      <w:r w:rsidR="00C24D0E" w:rsidRPr="00A60C32">
        <w:rPr>
          <w:rFonts w:ascii="Times New Roman" w:hAnsi="Times New Roman" w:cs="Times New Roman"/>
        </w:rPr>
        <w:t>the meaning making</w:t>
      </w:r>
      <w:r w:rsidR="006B40EE" w:rsidRPr="00A60C32">
        <w:rPr>
          <w:rFonts w:ascii="Times New Roman" w:hAnsi="Times New Roman" w:cs="Times New Roman"/>
        </w:rPr>
        <w:t xml:space="preserve"> process for</w:t>
      </w:r>
      <w:r w:rsidR="008B09D1" w:rsidRPr="00A60C32">
        <w:rPr>
          <w:rFonts w:ascii="Times New Roman" w:hAnsi="Times New Roman" w:cs="Times New Roman"/>
        </w:rPr>
        <w:t xml:space="preserve"> some individuals</w:t>
      </w:r>
      <w:r w:rsidR="00E74CAC">
        <w:rPr>
          <w:rFonts w:ascii="Times New Roman" w:hAnsi="Times New Roman" w:cs="Times New Roman"/>
        </w:rPr>
        <w:t>. O</w:t>
      </w:r>
      <w:r w:rsidR="00716B93" w:rsidRPr="00A60C32">
        <w:rPr>
          <w:rFonts w:ascii="Times New Roman" w:hAnsi="Times New Roman" w:cs="Times New Roman"/>
        </w:rPr>
        <w:t>thers used the</w:t>
      </w:r>
      <w:r w:rsidR="002F53E6" w:rsidRPr="00A60C32">
        <w:rPr>
          <w:rFonts w:ascii="Times New Roman" w:hAnsi="Times New Roman" w:cs="Times New Roman"/>
        </w:rPr>
        <w:t xml:space="preserve">ir partner’s death as </w:t>
      </w:r>
      <w:r w:rsidR="00E54CE0" w:rsidRPr="00A60C32">
        <w:rPr>
          <w:rFonts w:ascii="Times New Roman" w:hAnsi="Times New Roman" w:cs="Times New Roman"/>
        </w:rPr>
        <w:t xml:space="preserve">a </w:t>
      </w:r>
      <w:r w:rsidR="002F53E6" w:rsidRPr="00A60C32">
        <w:rPr>
          <w:rFonts w:ascii="Times New Roman" w:hAnsi="Times New Roman" w:cs="Times New Roman"/>
        </w:rPr>
        <w:t>new frame of reference for life</w:t>
      </w:r>
      <w:r w:rsidR="00657DF2" w:rsidRPr="00A60C32">
        <w:rPr>
          <w:rFonts w:ascii="Times New Roman" w:hAnsi="Times New Roman" w:cs="Times New Roman"/>
        </w:rPr>
        <w:t>. The death</w:t>
      </w:r>
      <w:r w:rsidR="00444530" w:rsidRPr="00A60C32">
        <w:rPr>
          <w:rFonts w:ascii="Times New Roman" w:hAnsi="Times New Roman" w:cs="Times New Roman"/>
        </w:rPr>
        <w:t xml:space="preserve"> commonly</w:t>
      </w:r>
      <w:r w:rsidR="00657DF2" w:rsidRPr="00A60C32">
        <w:rPr>
          <w:rFonts w:ascii="Times New Roman" w:hAnsi="Times New Roman" w:cs="Times New Roman"/>
        </w:rPr>
        <w:t xml:space="preserve"> </w:t>
      </w:r>
      <w:r w:rsidR="00BF7967" w:rsidRPr="00A60C32">
        <w:rPr>
          <w:rFonts w:ascii="Times New Roman" w:hAnsi="Times New Roman" w:cs="Times New Roman"/>
        </w:rPr>
        <w:t>instilled a</w:t>
      </w:r>
      <w:r w:rsidR="00602991" w:rsidRPr="00A60C32">
        <w:rPr>
          <w:rFonts w:ascii="Times New Roman" w:hAnsi="Times New Roman" w:cs="Times New Roman"/>
        </w:rPr>
        <w:t xml:space="preserve"> greater appreciation </w:t>
      </w:r>
      <w:r w:rsidR="00BF7967" w:rsidRPr="00A60C32">
        <w:rPr>
          <w:rFonts w:ascii="Times New Roman" w:hAnsi="Times New Roman" w:cs="Times New Roman"/>
        </w:rPr>
        <w:t>f</w:t>
      </w:r>
      <w:r w:rsidR="00F90CB8" w:rsidRPr="00A60C32">
        <w:rPr>
          <w:rFonts w:ascii="Times New Roman" w:hAnsi="Times New Roman" w:cs="Times New Roman"/>
        </w:rPr>
        <w:t>or</w:t>
      </w:r>
      <w:r w:rsidR="00602991" w:rsidRPr="00A60C32">
        <w:rPr>
          <w:rFonts w:ascii="Times New Roman" w:hAnsi="Times New Roman" w:cs="Times New Roman"/>
        </w:rPr>
        <w:t xml:space="preserve"> life</w:t>
      </w:r>
      <w:r w:rsidR="002F53E6" w:rsidRPr="00A60C32">
        <w:rPr>
          <w:rFonts w:ascii="Times New Roman" w:hAnsi="Times New Roman" w:cs="Times New Roman"/>
        </w:rPr>
        <w:t xml:space="preserve"> </w:t>
      </w:r>
      <w:r w:rsidR="003A1C46" w:rsidRPr="00A60C32">
        <w:rPr>
          <w:rFonts w:ascii="Times New Roman" w:hAnsi="Times New Roman" w:cs="Times New Roman"/>
          <w:noProof/>
        </w:rPr>
        <w:t>(</w:t>
      </w:r>
      <w:r w:rsidR="0043140B">
        <w:rPr>
          <w:rFonts w:ascii="Times New Roman" w:hAnsi="Times New Roman" w:cs="Times New Roman"/>
          <w:noProof/>
        </w:rPr>
        <w:t>Anderson</w:t>
      </w:r>
      <w:r w:rsidR="00225E5C">
        <w:rPr>
          <w:rFonts w:ascii="Times New Roman" w:hAnsi="Times New Roman" w:cs="Times New Roman"/>
          <w:noProof/>
        </w:rPr>
        <w:t xml:space="preserve"> et al., 2022; </w:t>
      </w:r>
      <w:r w:rsidR="003A1C46" w:rsidRPr="00A60C32">
        <w:rPr>
          <w:rFonts w:ascii="Times New Roman" w:hAnsi="Times New Roman" w:cs="Times New Roman"/>
          <w:noProof/>
        </w:rPr>
        <w:t>Daggett, 2002; Danforth &amp; Glass, 2001; Doherty &amp; Scannell-Desch, 2008)</w:t>
      </w:r>
      <w:r w:rsidR="002F53E6" w:rsidRPr="00A60C32">
        <w:rPr>
          <w:rFonts w:ascii="Times New Roman" w:hAnsi="Times New Roman" w:cs="Times New Roman"/>
        </w:rPr>
        <w:t>.</w:t>
      </w:r>
      <w:r w:rsidR="00F40C7A" w:rsidRPr="00A60C32">
        <w:rPr>
          <w:rFonts w:ascii="Times New Roman" w:hAnsi="Times New Roman" w:cs="Times New Roman"/>
        </w:rPr>
        <w:t xml:space="preserve"> </w:t>
      </w:r>
      <w:r w:rsidR="00066FB6" w:rsidRPr="00A60C32">
        <w:rPr>
          <w:rFonts w:ascii="Times New Roman" w:hAnsi="Times New Roman" w:cs="Times New Roman"/>
        </w:rPr>
        <w:t>“</w:t>
      </w:r>
      <w:r w:rsidR="00CA323D" w:rsidRPr="00A60C32">
        <w:rPr>
          <w:rFonts w:ascii="Times New Roman" w:hAnsi="Times New Roman" w:cs="Times New Roman"/>
        </w:rPr>
        <w:t xml:space="preserve">I </w:t>
      </w:r>
      <w:r w:rsidR="00380E3D" w:rsidRPr="00A60C32">
        <w:rPr>
          <w:rFonts w:ascii="Times New Roman" w:hAnsi="Times New Roman" w:cs="Times New Roman"/>
        </w:rPr>
        <w:t xml:space="preserve">have a new outlook on life… I </w:t>
      </w:r>
      <w:r w:rsidR="00CA323D" w:rsidRPr="00A60C32">
        <w:rPr>
          <w:rFonts w:ascii="Times New Roman" w:hAnsi="Times New Roman" w:cs="Times New Roman"/>
        </w:rPr>
        <w:t>am not afraid of anything anymore.</w:t>
      </w:r>
      <w:r w:rsidR="00222827" w:rsidRPr="00A60C32">
        <w:rPr>
          <w:rFonts w:ascii="Times New Roman" w:hAnsi="Times New Roman" w:cs="Times New Roman"/>
        </w:rPr>
        <w:t>.</w:t>
      </w:r>
      <w:r w:rsidR="00CA323D" w:rsidRPr="00A60C32">
        <w:rPr>
          <w:rFonts w:ascii="Times New Roman" w:hAnsi="Times New Roman" w:cs="Times New Roman"/>
        </w:rPr>
        <w:t xml:space="preserve">. </w:t>
      </w:r>
      <w:r w:rsidR="00066FB6" w:rsidRPr="00A60C32">
        <w:rPr>
          <w:rFonts w:ascii="Times New Roman" w:hAnsi="Times New Roman" w:cs="Times New Roman"/>
        </w:rPr>
        <w:t>My husband’s murder by terrorists is my frame of reference</w:t>
      </w:r>
      <w:r w:rsidR="00380E3D" w:rsidRPr="00A60C32">
        <w:rPr>
          <w:rFonts w:ascii="Times New Roman" w:hAnsi="Times New Roman" w:cs="Times New Roman"/>
        </w:rPr>
        <w:t xml:space="preserve">” </w:t>
      </w:r>
      <w:r w:rsidR="00C52A21" w:rsidRPr="00A60C32">
        <w:rPr>
          <w:rFonts w:ascii="Times New Roman" w:hAnsi="Times New Roman" w:cs="Times New Roman"/>
          <w:noProof/>
        </w:rPr>
        <w:t>(Doherty &amp; Scannell-Desch, 2008</w:t>
      </w:r>
      <w:r w:rsidR="00702588" w:rsidRPr="00A60C32">
        <w:rPr>
          <w:rFonts w:ascii="Times New Roman" w:hAnsi="Times New Roman" w:cs="Times New Roman"/>
          <w:noProof/>
        </w:rPr>
        <w:t>, p.108</w:t>
      </w:r>
      <w:r w:rsidR="00C52A21" w:rsidRPr="00A60C32">
        <w:rPr>
          <w:rFonts w:ascii="Times New Roman" w:hAnsi="Times New Roman" w:cs="Times New Roman"/>
          <w:noProof/>
        </w:rPr>
        <w:t>)</w:t>
      </w:r>
      <w:r w:rsidR="00C52A21" w:rsidRPr="00A60C32">
        <w:rPr>
          <w:rFonts w:ascii="Times New Roman" w:hAnsi="Times New Roman" w:cs="Times New Roman"/>
        </w:rPr>
        <w:t>.</w:t>
      </w:r>
      <w:r w:rsidR="00F86E08" w:rsidRPr="00A60C32">
        <w:rPr>
          <w:rFonts w:ascii="Times New Roman" w:hAnsi="Times New Roman" w:cs="Times New Roman"/>
        </w:rPr>
        <w:t xml:space="preserve"> </w:t>
      </w:r>
    </w:p>
    <w:p w14:paraId="371FEF24" w14:textId="69561BD5" w:rsidR="00F86E08" w:rsidRPr="00A60C32" w:rsidRDefault="00F86E08" w:rsidP="00F00027">
      <w:pPr>
        <w:pStyle w:val="Heading4"/>
        <w:spacing w:line="480" w:lineRule="auto"/>
        <w:rPr>
          <w:rFonts w:cs="Times New Roman"/>
        </w:rPr>
      </w:pPr>
      <w:r w:rsidRPr="00A60C32">
        <w:rPr>
          <w:rFonts w:cs="Times New Roman"/>
        </w:rPr>
        <w:t xml:space="preserve">Personal </w:t>
      </w:r>
      <w:r w:rsidR="00A805A9" w:rsidRPr="00A60C32">
        <w:rPr>
          <w:rFonts w:cs="Times New Roman"/>
        </w:rPr>
        <w:t>G</w:t>
      </w:r>
      <w:r w:rsidRPr="00A60C32">
        <w:rPr>
          <w:rFonts w:cs="Times New Roman"/>
        </w:rPr>
        <w:t>rowth</w:t>
      </w:r>
    </w:p>
    <w:p w14:paraId="6F2C371D" w14:textId="63EB0B6C" w:rsidR="00620D07" w:rsidRPr="00A60C32" w:rsidRDefault="00F510D3" w:rsidP="00F00027">
      <w:pPr>
        <w:pStyle w:val="Normal0"/>
        <w:spacing w:line="480" w:lineRule="auto"/>
        <w:ind w:firstLine="720"/>
        <w:rPr>
          <w:rFonts w:ascii="Times New Roman" w:hAnsi="Times New Roman" w:cs="Times New Roman"/>
        </w:rPr>
      </w:pPr>
      <w:r w:rsidRPr="00A60C32">
        <w:rPr>
          <w:rFonts w:ascii="Times New Roman" w:hAnsi="Times New Roman" w:cs="Times New Roman"/>
        </w:rPr>
        <w:t>Participant</w:t>
      </w:r>
      <w:r w:rsidR="00E94B53" w:rsidRPr="00A60C32">
        <w:rPr>
          <w:rFonts w:ascii="Times New Roman" w:hAnsi="Times New Roman" w:cs="Times New Roman"/>
        </w:rPr>
        <w:t>s’</w:t>
      </w:r>
      <w:r w:rsidRPr="00A60C32">
        <w:rPr>
          <w:rFonts w:ascii="Times New Roman" w:hAnsi="Times New Roman" w:cs="Times New Roman"/>
        </w:rPr>
        <w:t xml:space="preserve"> narratives reflected that</w:t>
      </w:r>
      <w:r w:rsidR="00A80E12" w:rsidRPr="00A60C32">
        <w:rPr>
          <w:rFonts w:ascii="Times New Roman" w:hAnsi="Times New Roman" w:cs="Times New Roman"/>
        </w:rPr>
        <w:t xml:space="preserve"> g</w:t>
      </w:r>
      <w:r w:rsidR="00F86E08" w:rsidRPr="00A60C32">
        <w:rPr>
          <w:rFonts w:ascii="Times New Roman" w:hAnsi="Times New Roman" w:cs="Times New Roman"/>
        </w:rPr>
        <w:t xml:space="preserve">rowth after loss </w:t>
      </w:r>
      <w:r w:rsidR="00A80E12" w:rsidRPr="00A60C32">
        <w:rPr>
          <w:rFonts w:ascii="Times New Roman" w:hAnsi="Times New Roman" w:cs="Times New Roman"/>
        </w:rPr>
        <w:t>can occur, whereby</w:t>
      </w:r>
      <w:r w:rsidR="00F86E08" w:rsidRPr="00A60C32">
        <w:rPr>
          <w:rFonts w:ascii="Times New Roman" w:hAnsi="Times New Roman" w:cs="Times New Roman"/>
        </w:rPr>
        <w:t xml:space="preserve"> the experience</w:t>
      </w:r>
      <w:r w:rsidR="00971357" w:rsidRPr="00A60C32">
        <w:rPr>
          <w:rFonts w:ascii="Times New Roman" w:hAnsi="Times New Roman" w:cs="Times New Roman"/>
        </w:rPr>
        <w:t xml:space="preserve"> of bereavement </w:t>
      </w:r>
      <w:r w:rsidR="00A80E12" w:rsidRPr="00A60C32">
        <w:rPr>
          <w:rFonts w:ascii="Times New Roman" w:hAnsi="Times New Roman" w:cs="Times New Roman"/>
        </w:rPr>
        <w:t>enriched their lives</w:t>
      </w:r>
      <w:r w:rsidR="00F86E08" w:rsidRPr="00A60C32">
        <w:rPr>
          <w:rFonts w:ascii="Times New Roman" w:hAnsi="Times New Roman" w:cs="Times New Roman"/>
        </w:rPr>
        <w:t xml:space="preserve">. </w:t>
      </w:r>
      <w:r w:rsidR="00FA3C47" w:rsidRPr="00A60C32">
        <w:rPr>
          <w:rFonts w:ascii="Times New Roman" w:hAnsi="Times New Roman" w:cs="Times New Roman"/>
        </w:rPr>
        <w:t xml:space="preserve">“I started to gain strength from the loss that I had endured” </w:t>
      </w:r>
      <w:r w:rsidR="00FA3C47" w:rsidRPr="00A60C32">
        <w:rPr>
          <w:rFonts w:ascii="Times New Roman" w:hAnsi="Times New Roman" w:cs="Times New Roman"/>
          <w:noProof/>
        </w:rPr>
        <w:t>(Haase &amp; Johnston, 2012</w:t>
      </w:r>
      <w:r w:rsidR="00702588" w:rsidRPr="00A60C32">
        <w:rPr>
          <w:rFonts w:ascii="Times New Roman" w:hAnsi="Times New Roman" w:cs="Times New Roman"/>
          <w:noProof/>
        </w:rPr>
        <w:t xml:space="preserve">, p. </w:t>
      </w:r>
      <w:r w:rsidR="0089103D" w:rsidRPr="00A60C32">
        <w:rPr>
          <w:rFonts w:ascii="Times New Roman" w:hAnsi="Times New Roman" w:cs="Times New Roman"/>
          <w:noProof/>
        </w:rPr>
        <w:t>211</w:t>
      </w:r>
      <w:r w:rsidR="00FA3C47" w:rsidRPr="00A60C32">
        <w:rPr>
          <w:rFonts w:ascii="Times New Roman" w:hAnsi="Times New Roman" w:cs="Times New Roman"/>
          <w:noProof/>
        </w:rPr>
        <w:t>)</w:t>
      </w:r>
      <w:r w:rsidR="00FA3C47" w:rsidRPr="00A60C32">
        <w:rPr>
          <w:rFonts w:ascii="Times New Roman" w:hAnsi="Times New Roman" w:cs="Times New Roman"/>
        </w:rPr>
        <w:t xml:space="preserve">. </w:t>
      </w:r>
      <w:r w:rsidR="00BA36FE" w:rsidRPr="00A60C32">
        <w:rPr>
          <w:rFonts w:ascii="Times New Roman" w:hAnsi="Times New Roman" w:cs="Times New Roman"/>
        </w:rPr>
        <w:t>Participants l</w:t>
      </w:r>
      <w:r w:rsidR="002950D3" w:rsidRPr="00A60C32">
        <w:rPr>
          <w:rFonts w:ascii="Times New Roman" w:hAnsi="Times New Roman" w:cs="Times New Roman"/>
        </w:rPr>
        <w:t>earn</w:t>
      </w:r>
      <w:r w:rsidR="00E74CAC">
        <w:rPr>
          <w:rFonts w:ascii="Times New Roman" w:hAnsi="Times New Roman" w:cs="Times New Roman"/>
        </w:rPr>
        <w:t>t</w:t>
      </w:r>
      <w:r w:rsidR="002950D3" w:rsidRPr="00A60C32">
        <w:rPr>
          <w:rFonts w:ascii="Times New Roman" w:hAnsi="Times New Roman" w:cs="Times New Roman"/>
        </w:rPr>
        <w:t xml:space="preserve"> new skills, </w:t>
      </w:r>
      <w:r w:rsidR="00191C51" w:rsidRPr="00A60C32">
        <w:rPr>
          <w:rFonts w:ascii="Times New Roman" w:hAnsi="Times New Roman" w:cs="Times New Roman"/>
        </w:rPr>
        <w:t>f</w:t>
      </w:r>
      <w:r w:rsidR="00E74CAC">
        <w:rPr>
          <w:rFonts w:ascii="Times New Roman" w:hAnsi="Times New Roman" w:cs="Times New Roman"/>
        </w:rPr>
        <w:t>ound</w:t>
      </w:r>
      <w:r w:rsidR="00191C51" w:rsidRPr="00A60C32">
        <w:rPr>
          <w:rFonts w:ascii="Times New Roman" w:hAnsi="Times New Roman" w:cs="Times New Roman"/>
        </w:rPr>
        <w:t xml:space="preserve"> inner</w:t>
      </w:r>
      <w:r w:rsidR="00F86E08" w:rsidRPr="00A60C32">
        <w:rPr>
          <w:rFonts w:ascii="Times New Roman" w:hAnsi="Times New Roman" w:cs="Times New Roman"/>
        </w:rPr>
        <w:t xml:space="preserve"> strength </w:t>
      </w:r>
      <w:r w:rsidR="00980675" w:rsidRPr="00A60C32">
        <w:rPr>
          <w:rFonts w:ascii="Times New Roman" w:hAnsi="Times New Roman" w:cs="Times New Roman"/>
        </w:rPr>
        <w:t xml:space="preserve">and </w:t>
      </w:r>
      <w:r w:rsidR="00FA2CA3" w:rsidRPr="00A60C32">
        <w:rPr>
          <w:rFonts w:ascii="Times New Roman" w:hAnsi="Times New Roman" w:cs="Times New Roman"/>
        </w:rPr>
        <w:t>increased</w:t>
      </w:r>
      <w:r w:rsidR="00E74CAC">
        <w:rPr>
          <w:rFonts w:ascii="Times New Roman" w:hAnsi="Times New Roman" w:cs="Times New Roman"/>
        </w:rPr>
        <w:t xml:space="preserve"> in</w:t>
      </w:r>
      <w:r w:rsidR="00FA2CA3" w:rsidRPr="00A60C32">
        <w:rPr>
          <w:rFonts w:ascii="Times New Roman" w:hAnsi="Times New Roman" w:cs="Times New Roman"/>
        </w:rPr>
        <w:t xml:space="preserve"> </w:t>
      </w:r>
      <w:r w:rsidR="00FA3C47" w:rsidRPr="00A60C32">
        <w:rPr>
          <w:rFonts w:ascii="Times New Roman" w:hAnsi="Times New Roman" w:cs="Times New Roman"/>
        </w:rPr>
        <w:t>self-</w:t>
      </w:r>
      <w:r w:rsidR="00980675" w:rsidRPr="00A60C32">
        <w:rPr>
          <w:rFonts w:ascii="Times New Roman" w:hAnsi="Times New Roman" w:cs="Times New Roman"/>
        </w:rPr>
        <w:t>confidence</w:t>
      </w:r>
      <w:r w:rsidR="002747F2" w:rsidRPr="00A60C32">
        <w:rPr>
          <w:rFonts w:ascii="Times New Roman" w:hAnsi="Times New Roman" w:cs="Times New Roman"/>
        </w:rPr>
        <w:t xml:space="preserve"> </w:t>
      </w:r>
      <w:r w:rsidR="00AD325C" w:rsidRPr="00A60C32">
        <w:rPr>
          <w:rFonts w:ascii="Times New Roman" w:hAnsi="Times New Roman" w:cs="Times New Roman"/>
        </w:rPr>
        <w:t>due to</w:t>
      </w:r>
      <w:r w:rsidR="00F86E08" w:rsidRPr="00A60C32">
        <w:rPr>
          <w:rFonts w:ascii="Times New Roman" w:hAnsi="Times New Roman" w:cs="Times New Roman"/>
        </w:rPr>
        <w:t xml:space="preserve"> their experiences </w:t>
      </w:r>
      <w:r w:rsidR="00F86E08" w:rsidRPr="00A60C32">
        <w:rPr>
          <w:rFonts w:ascii="Times New Roman" w:hAnsi="Times New Roman" w:cs="Times New Roman"/>
          <w:noProof/>
        </w:rPr>
        <w:t>(DeMichele, 2009; Doherty &amp; Scannell-Desch, 2008</w:t>
      </w:r>
      <w:r w:rsidR="00400266">
        <w:rPr>
          <w:rFonts w:ascii="Times New Roman" w:hAnsi="Times New Roman" w:cs="Times New Roman"/>
          <w:noProof/>
        </w:rPr>
        <w:t>, 2021</w:t>
      </w:r>
      <w:r w:rsidR="00F86E08" w:rsidRPr="00A60C32">
        <w:rPr>
          <w:rFonts w:ascii="Times New Roman" w:hAnsi="Times New Roman" w:cs="Times New Roman"/>
          <w:noProof/>
        </w:rPr>
        <w:t>; Haase &amp; Johnston, 2012; Hornjatkevyc</w:t>
      </w:r>
      <w:r w:rsidR="007B361C" w:rsidRPr="00A60C32">
        <w:rPr>
          <w:rFonts w:ascii="Times New Roman" w:hAnsi="Times New Roman" w:cs="Times New Roman"/>
          <w:noProof/>
        </w:rPr>
        <w:t xml:space="preserve"> </w:t>
      </w:r>
      <w:r w:rsidR="007B361C" w:rsidRPr="00A60C32">
        <w:rPr>
          <w:rFonts w:ascii="Times New Roman" w:hAnsi="Times New Roman" w:cs="Times New Roman"/>
          <w:sz w:val="20"/>
          <w:szCs w:val="20"/>
        </w:rPr>
        <w:t xml:space="preserve">&amp; </w:t>
      </w:r>
      <w:r w:rsidR="007B361C" w:rsidRPr="00A60C32">
        <w:rPr>
          <w:rFonts w:ascii="Times New Roman" w:hAnsi="Times New Roman" w:cs="Times New Roman"/>
          <w:noProof/>
        </w:rPr>
        <w:t>Alderson</w:t>
      </w:r>
      <w:r w:rsidR="00F86E08" w:rsidRPr="00A60C32">
        <w:rPr>
          <w:rFonts w:ascii="Times New Roman" w:hAnsi="Times New Roman" w:cs="Times New Roman"/>
          <w:noProof/>
        </w:rPr>
        <w:t>, 2011)</w:t>
      </w:r>
      <w:r w:rsidR="00F86E08" w:rsidRPr="00A60C32">
        <w:rPr>
          <w:rFonts w:ascii="Times New Roman" w:hAnsi="Times New Roman" w:cs="Times New Roman"/>
        </w:rPr>
        <w:t xml:space="preserve">. </w:t>
      </w:r>
    </w:p>
    <w:p w14:paraId="49ECE3C4" w14:textId="659F6DB5" w:rsidR="002E2B29" w:rsidRPr="00A60C32" w:rsidRDefault="002E2B29" w:rsidP="00F00027">
      <w:pPr>
        <w:pStyle w:val="Heading4"/>
        <w:spacing w:line="480" w:lineRule="auto"/>
        <w:rPr>
          <w:rFonts w:cs="Times New Roman"/>
        </w:rPr>
      </w:pPr>
      <w:r w:rsidRPr="00A60C32">
        <w:rPr>
          <w:rFonts w:cs="Times New Roman"/>
        </w:rPr>
        <w:t xml:space="preserve">New </w:t>
      </w:r>
      <w:r w:rsidR="00A805A9" w:rsidRPr="00A60C32">
        <w:rPr>
          <w:rFonts w:cs="Times New Roman"/>
        </w:rPr>
        <w:t>R</w:t>
      </w:r>
      <w:r w:rsidRPr="00A60C32">
        <w:rPr>
          <w:rFonts w:cs="Times New Roman"/>
        </w:rPr>
        <w:t xml:space="preserve">omantic </w:t>
      </w:r>
      <w:r w:rsidR="00A805A9" w:rsidRPr="00A60C32">
        <w:rPr>
          <w:rFonts w:cs="Times New Roman"/>
        </w:rPr>
        <w:t>R</w:t>
      </w:r>
      <w:r w:rsidRPr="00A60C32">
        <w:rPr>
          <w:rFonts w:cs="Times New Roman"/>
        </w:rPr>
        <w:t>elationships</w:t>
      </w:r>
    </w:p>
    <w:p w14:paraId="133F53DC" w14:textId="768D3F9D" w:rsidR="0052089A" w:rsidRPr="00A60C32" w:rsidRDefault="00B301F8" w:rsidP="00E858E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>N</w:t>
      </w:r>
      <w:r w:rsidR="00D83BAA" w:rsidRPr="00A60C32">
        <w:rPr>
          <w:rFonts w:ascii="Times New Roman" w:hAnsi="Times New Roman" w:cs="Times New Roman"/>
          <w:sz w:val="24"/>
          <w:szCs w:val="24"/>
        </w:rPr>
        <w:t xml:space="preserve">ew romantic relationships </w:t>
      </w:r>
      <w:r w:rsidRPr="00A60C32">
        <w:rPr>
          <w:rFonts w:ascii="Times New Roman" w:hAnsi="Times New Roman" w:cs="Times New Roman"/>
          <w:sz w:val="24"/>
          <w:szCs w:val="24"/>
        </w:rPr>
        <w:t xml:space="preserve">were a key </w:t>
      </w:r>
      <w:r w:rsidR="00897BC5" w:rsidRPr="00A60C32">
        <w:rPr>
          <w:rFonts w:ascii="Times New Roman" w:hAnsi="Times New Roman" w:cs="Times New Roman"/>
          <w:sz w:val="24"/>
          <w:szCs w:val="24"/>
        </w:rPr>
        <w:t>consideration</w:t>
      </w:r>
      <w:r w:rsidR="00482EAA" w:rsidRPr="00A60C32">
        <w:rPr>
          <w:rFonts w:ascii="Times New Roman" w:hAnsi="Times New Roman" w:cs="Times New Roman"/>
          <w:sz w:val="24"/>
          <w:szCs w:val="24"/>
        </w:rPr>
        <w:t xml:space="preserve"> in moving forward and</w:t>
      </w:r>
      <w:r w:rsidR="00D06D7D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A952CC" w:rsidRPr="00A60C32">
        <w:rPr>
          <w:rFonts w:ascii="Times New Roman" w:hAnsi="Times New Roman" w:cs="Times New Roman"/>
          <w:sz w:val="24"/>
          <w:szCs w:val="24"/>
        </w:rPr>
        <w:t>rebuilding</w:t>
      </w:r>
      <w:r w:rsidR="00D06D7D" w:rsidRPr="00A60C32">
        <w:rPr>
          <w:rFonts w:ascii="Times New Roman" w:hAnsi="Times New Roman" w:cs="Times New Roman"/>
          <w:sz w:val="24"/>
          <w:szCs w:val="24"/>
        </w:rPr>
        <w:t xml:space="preserve"> life </w:t>
      </w:r>
      <w:r w:rsidR="003E4E5D" w:rsidRPr="00A60C32">
        <w:rPr>
          <w:rFonts w:ascii="Times New Roman" w:hAnsi="Times New Roman" w:cs="Times New Roman"/>
          <w:noProof/>
          <w:sz w:val="24"/>
          <w:szCs w:val="24"/>
        </w:rPr>
        <w:t>(Daggett, 2002; DeMichele, 2009; Lowe &amp; McClement, 2010)</w:t>
      </w:r>
      <w:r w:rsidR="00D06D7D"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7648A0" w:rsidRPr="00A60C32">
        <w:rPr>
          <w:rFonts w:ascii="Times New Roman" w:hAnsi="Times New Roman" w:cs="Times New Roman"/>
          <w:sz w:val="24"/>
          <w:szCs w:val="24"/>
        </w:rPr>
        <w:t xml:space="preserve">Participants discussed feelings of guilt and drawing comparisons with their deceased partner </w:t>
      </w:r>
      <w:r w:rsidR="00A5530F" w:rsidRPr="00A60C32">
        <w:rPr>
          <w:rFonts w:ascii="Times New Roman" w:hAnsi="Times New Roman" w:cs="Times New Roman"/>
          <w:sz w:val="24"/>
          <w:szCs w:val="24"/>
        </w:rPr>
        <w:t xml:space="preserve">in the context of </w:t>
      </w:r>
      <w:r w:rsidR="0042331A" w:rsidRPr="00A60C32">
        <w:rPr>
          <w:rFonts w:ascii="Times New Roman" w:hAnsi="Times New Roman" w:cs="Times New Roman"/>
          <w:sz w:val="24"/>
          <w:szCs w:val="24"/>
        </w:rPr>
        <w:t xml:space="preserve">future </w:t>
      </w:r>
      <w:r w:rsidR="00A5530F" w:rsidRPr="00A60C32">
        <w:rPr>
          <w:rFonts w:ascii="Times New Roman" w:hAnsi="Times New Roman" w:cs="Times New Roman"/>
          <w:sz w:val="24"/>
          <w:szCs w:val="24"/>
        </w:rPr>
        <w:t>relationships</w:t>
      </w:r>
      <w:r w:rsidR="00284316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5708CC" w:rsidRPr="00A60C32">
        <w:rPr>
          <w:rFonts w:ascii="Times New Roman" w:hAnsi="Times New Roman" w:cs="Times New Roman"/>
          <w:noProof/>
          <w:sz w:val="24"/>
          <w:szCs w:val="24"/>
        </w:rPr>
        <w:t>(Haase &amp; Johnston, 2012; Hornjatkevyc</w:t>
      </w:r>
      <w:r w:rsidR="007B361C" w:rsidRPr="00A60C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B361C" w:rsidRPr="00A60C32">
        <w:rPr>
          <w:rFonts w:ascii="Times New Roman" w:hAnsi="Times New Roman" w:cs="Times New Roman"/>
          <w:sz w:val="20"/>
          <w:szCs w:val="20"/>
        </w:rPr>
        <w:t xml:space="preserve">&amp; </w:t>
      </w:r>
      <w:r w:rsidR="007B361C" w:rsidRPr="00A60C32">
        <w:rPr>
          <w:rFonts w:ascii="Times New Roman" w:hAnsi="Times New Roman" w:cs="Times New Roman"/>
          <w:noProof/>
          <w:sz w:val="24"/>
          <w:szCs w:val="24"/>
        </w:rPr>
        <w:t>Alderson</w:t>
      </w:r>
      <w:r w:rsidR="005708CC" w:rsidRPr="00A60C32">
        <w:rPr>
          <w:rFonts w:ascii="Times New Roman" w:hAnsi="Times New Roman" w:cs="Times New Roman"/>
          <w:noProof/>
          <w:sz w:val="24"/>
          <w:szCs w:val="24"/>
        </w:rPr>
        <w:t>, 2011)</w:t>
      </w:r>
      <w:r w:rsidR="00913A20" w:rsidRPr="00A60C32">
        <w:rPr>
          <w:rFonts w:ascii="Times New Roman" w:hAnsi="Times New Roman" w:cs="Times New Roman"/>
          <w:sz w:val="24"/>
          <w:szCs w:val="24"/>
        </w:rPr>
        <w:t xml:space="preserve">, which </w:t>
      </w:r>
      <w:r w:rsidR="004065B8" w:rsidRPr="00A60C32">
        <w:rPr>
          <w:rFonts w:ascii="Times New Roman" w:hAnsi="Times New Roman" w:cs="Times New Roman"/>
          <w:sz w:val="24"/>
          <w:szCs w:val="24"/>
        </w:rPr>
        <w:t>highlighted</w:t>
      </w:r>
      <w:r w:rsidR="00BC4951" w:rsidRPr="00A60C32">
        <w:rPr>
          <w:rFonts w:ascii="Times New Roman" w:hAnsi="Times New Roman" w:cs="Times New Roman"/>
          <w:sz w:val="24"/>
          <w:szCs w:val="24"/>
        </w:rPr>
        <w:t xml:space="preserve"> the</w:t>
      </w:r>
      <w:r w:rsidR="004065B8" w:rsidRPr="00A60C32">
        <w:rPr>
          <w:rFonts w:ascii="Times New Roman" w:hAnsi="Times New Roman" w:cs="Times New Roman"/>
          <w:sz w:val="24"/>
          <w:szCs w:val="24"/>
        </w:rPr>
        <w:t xml:space="preserve"> inner conflict</w:t>
      </w:r>
      <w:r w:rsidR="00BC4951" w:rsidRPr="00A60C32">
        <w:rPr>
          <w:rFonts w:ascii="Times New Roman" w:hAnsi="Times New Roman" w:cs="Times New Roman"/>
          <w:sz w:val="24"/>
          <w:szCs w:val="24"/>
        </w:rPr>
        <w:t>s young</w:t>
      </w:r>
      <w:r w:rsidR="00E97A80">
        <w:rPr>
          <w:rFonts w:ascii="Times New Roman" w:hAnsi="Times New Roman" w:cs="Times New Roman"/>
          <w:sz w:val="24"/>
          <w:szCs w:val="24"/>
        </w:rPr>
        <w:t>er</w:t>
      </w:r>
      <w:r w:rsidR="00BC4951" w:rsidRPr="00A60C32">
        <w:rPr>
          <w:rFonts w:ascii="Times New Roman" w:hAnsi="Times New Roman" w:cs="Times New Roman"/>
          <w:sz w:val="24"/>
          <w:szCs w:val="24"/>
        </w:rPr>
        <w:t xml:space="preserve"> widowed individuals face</w:t>
      </w:r>
      <w:r w:rsidR="004065B8" w:rsidRPr="00A60C32">
        <w:rPr>
          <w:rFonts w:ascii="Times New Roman" w:hAnsi="Times New Roman" w:cs="Times New Roman"/>
          <w:sz w:val="24"/>
          <w:szCs w:val="24"/>
        </w:rPr>
        <w:t xml:space="preserve"> and challenges associated with new relationships</w:t>
      </w:r>
      <w:r w:rsidR="00BC4951" w:rsidRPr="00A60C32">
        <w:rPr>
          <w:rFonts w:ascii="Times New Roman" w:hAnsi="Times New Roman" w:cs="Times New Roman"/>
          <w:sz w:val="24"/>
          <w:szCs w:val="24"/>
        </w:rPr>
        <w:t>.</w:t>
      </w:r>
      <w:r w:rsidR="001D7B31">
        <w:rPr>
          <w:rFonts w:ascii="Times New Roman" w:hAnsi="Times New Roman" w:cs="Times New Roman"/>
          <w:sz w:val="24"/>
          <w:szCs w:val="24"/>
        </w:rPr>
        <w:t xml:space="preserve"> “</w:t>
      </w:r>
      <w:r w:rsidR="001D7B31" w:rsidRPr="001D7B31">
        <w:rPr>
          <w:rFonts w:ascii="Times New Roman" w:hAnsi="Times New Roman" w:cs="Times New Roman"/>
          <w:sz w:val="24"/>
          <w:szCs w:val="24"/>
        </w:rPr>
        <w:t>I feel, well, if I say I love [my boyfriend], then I’m betraying [my husband]</w:t>
      </w:r>
      <w:r w:rsidR="001D7B31">
        <w:rPr>
          <w:rFonts w:ascii="Times New Roman" w:hAnsi="Times New Roman" w:cs="Times New Roman"/>
          <w:sz w:val="24"/>
          <w:szCs w:val="24"/>
        </w:rPr>
        <w:t>”</w:t>
      </w:r>
      <w:r w:rsidR="001D7B31" w:rsidRPr="001D7B31">
        <w:rPr>
          <w:rFonts w:ascii="Times New Roman" w:hAnsi="Times New Roman" w:cs="Times New Roman"/>
          <w:sz w:val="24"/>
          <w:szCs w:val="24"/>
        </w:rPr>
        <w:t xml:space="preserve"> (Haase &amp; Johnston, 2012</w:t>
      </w:r>
      <w:r w:rsidR="001D7B31">
        <w:rPr>
          <w:rFonts w:ascii="Times New Roman" w:hAnsi="Times New Roman" w:cs="Times New Roman"/>
          <w:sz w:val="24"/>
          <w:szCs w:val="24"/>
        </w:rPr>
        <w:t>, p. 213</w:t>
      </w:r>
      <w:r w:rsidR="001D7B31" w:rsidRPr="001D7B31">
        <w:rPr>
          <w:rFonts w:ascii="Times New Roman" w:hAnsi="Times New Roman" w:cs="Times New Roman"/>
          <w:sz w:val="24"/>
          <w:szCs w:val="24"/>
        </w:rPr>
        <w:t>)</w:t>
      </w:r>
      <w:r w:rsidR="001D7B31">
        <w:rPr>
          <w:rFonts w:ascii="Times New Roman" w:hAnsi="Times New Roman" w:cs="Times New Roman"/>
          <w:sz w:val="24"/>
          <w:szCs w:val="24"/>
        </w:rPr>
        <w:t>.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4"/>
          <w:szCs w:val="24"/>
        </w:rPr>
        <w:tab/>
      </w:r>
      <w:r w:rsidR="00D11BED" w:rsidRPr="00A60C32">
        <w:rPr>
          <w:rFonts w:ascii="Times New Roman" w:hAnsi="Times New Roman" w:cs="Times New Roman"/>
          <w:sz w:val="24"/>
          <w:szCs w:val="24"/>
        </w:rPr>
        <w:t>M</w:t>
      </w:r>
      <w:r w:rsidR="000F5C23" w:rsidRPr="00A60C32">
        <w:rPr>
          <w:rFonts w:ascii="Times New Roman" w:hAnsi="Times New Roman" w:cs="Times New Roman"/>
          <w:sz w:val="24"/>
          <w:szCs w:val="24"/>
        </w:rPr>
        <w:t>eaning making</w:t>
      </w:r>
      <w:r w:rsidR="001A6AB7" w:rsidRPr="00A60C32">
        <w:rPr>
          <w:rFonts w:ascii="Times New Roman" w:hAnsi="Times New Roman" w:cs="Times New Roman"/>
          <w:sz w:val="24"/>
          <w:szCs w:val="24"/>
        </w:rPr>
        <w:t xml:space="preserve"> and</w:t>
      </w:r>
      <w:r w:rsidR="000F5C23" w:rsidRPr="00A60C32">
        <w:rPr>
          <w:rFonts w:ascii="Times New Roman" w:hAnsi="Times New Roman" w:cs="Times New Roman"/>
          <w:sz w:val="24"/>
          <w:szCs w:val="24"/>
        </w:rPr>
        <w:t xml:space="preserve"> personal growth </w:t>
      </w:r>
      <w:r w:rsidR="00913A20" w:rsidRPr="00A60C32">
        <w:rPr>
          <w:rFonts w:ascii="Times New Roman" w:hAnsi="Times New Roman" w:cs="Times New Roman"/>
          <w:sz w:val="24"/>
          <w:szCs w:val="24"/>
        </w:rPr>
        <w:t>were found to be</w:t>
      </w:r>
      <w:r w:rsidR="000F5C23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9B7D4B" w:rsidRPr="00A60C32">
        <w:rPr>
          <w:rFonts w:ascii="Times New Roman" w:hAnsi="Times New Roman" w:cs="Times New Roman"/>
          <w:sz w:val="24"/>
          <w:szCs w:val="24"/>
        </w:rPr>
        <w:t>prominent</w:t>
      </w:r>
      <w:r w:rsidR="00EF6FC7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1A6AB7" w:rsidRPr="00A60C32">
        <w:rPr>
          <w:rFonts w:ascii="Times New Roman" w:hAnsi="Times New Roman" w:cs="Times New Roman"/>
          <w:sz w:val="24"/>
          <w:szCs w:val="24"/>
        </w:rPr>
        <w:t>processes</w:t>
      </w:r>
      <w:r w:rsidR="00EF6FC7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E74CAC">
        <w:rPr>
          <w:rFonts w:ascii="Times New Roman" w:hAnsi="Times New Roman" w:cs="Times New Roman"/>
          <w:sz w:val="24"/>
          <w:szCs w:val="24"/>
        </w:rPr>
        <w:t>in</w:t>
      </w:r>
      <w:r w:rsidR="00E74CAC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0F5C23" w:rsidRPr="00A60C32">
        <w:rPr>
          <w:rFonts w:ascii="Times New Roman" w:hAnsi="Times New Roman" w:cs="Times New Roman"/>
          <w:sz w:val="24"/>
          <w:szCs w:val="24"/>
        </w:rPr>
        <w:t>moving forward.</w:t>
      </w:r>
      <w:r w:rsidR="001A6AB7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C10D03" w:rsidRPr="00A60C32">
        <w:rPr>
          <w:rFonts w:ascii="Times New Roman" w:hAnsi="Times New Roman" w:cs="Times New Roman"/>
          <w:sz w:val="24"/>
          <w:szCs w:val="24"/>
        </w:rPr>
        <w:t>Young</w:t>
      </w:r>
      <w:r w:rsidR="00B951DD">
        <w:rPr>
          <w:rFonts w:ascii="Times New Roman" w:hAnsi="Times New Roman" w:cs="Times New Roman"/>
          <w:sz w:val="24"/>
          <w:szCs w:val="24"/>
        </w:rPr>
        <w:t>er</w:t>
      </w:r>
      <w:r w:rsidR="00C10D03" w:rsidRPr="00A60C32">
        <w:rPr>
          <w:rFonts w:ascii="Times New Roman" w:hAnsi="Times New Roman" w:cs="Times New Roman"/>
          <w:sz w:val="24"/>
          <w:szCs w:val="24"/>
        </w:rPr>
        <w:t xml:space="preserve"> widow(er)s consider</w:t>
      </w:r>
      <w:r w:rsidR="00913A20" w:rsidRPr="00A60C32">
        <w:rPr>
          <w:rFonts w:ascii="Times New Roman" w:hAnsi="Times New Roman" w:cs="Times New Roman"/>
          <w:sz w:val="24"/>
          <w:szCs w:val="24"/>
        </w:rPr>
        <w:t>ed</w:t>
      </w:r>
      <w:r w:rsidR="001A6AB7" w:rsidRPr="00A60C32">
        <w:rPr>
          <w:rFonts w:ascii="Times New Roman" w:hAnsi="Times New Roman" w:cs="Times New Roman"/>
          <w:sz w:val="24"/>
          <w:szCs w:val="24"/>
        </w:rPr>
        <w:t xml:space="preserve"> new romantic relationships</w:t>
      </w:r>
      <w:r w:rsidR="000F5C23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C10D03" w:rsidRPr="00A60C32">
        <w:rPr>
          <w:rFonts w:ascii="Times New Roman" w:hAnsi="Times New Roman" w:cs="Times New Roman"/>
          <w:sz w:val="24"/>
          <w:szCs w:val="24"/>
        </w:rPr>
        <w:t xml:space="preserve">in their future, </w:t>
      </w:r>
      <w:r w:rsidR="00EF48E2" w:rsidRPr="00A60C32">
        <w:rPr>
          <w:rFonts w:ascii="Times New Roman" w:hAnsi="Times New Roman" w:cs="Times New Roman"/>
          <w:sz w:val="24"/>
          <w:szCs w:val="24"/>
        </w:rPr>
        <w:t xml:space="preserve">but </w:t>
      </w:r>
      <w:r w:rsidR="0021537F" w:rsidRPr="00A60C32">
        <w:rPr>
          <w:rFonts w:ascii="Times New Roman" w:hAnsi="Times New Roman" w:cs="Times New Roman"/>
          <w:sz w:val="24"/>
          <w:szCs w:val="24"/>
        </w:rPr>
        <w:t>experience</w:t>
      </w:r>
      <w:r w:rsidR="00E74CAC">
        <w:rPr>
          <w:rFonts w:ascii="Times New Roman" w:hAnsi="Times New Roman" w:cs="Times New Roman"/>
          <w:sz w:val="24"/>
          <w:szCs w:val="24"/>
        </w:rPr>
        <w:t>d</w:t>
      </w:r>
      <w:r w:rsidR="00EF48E2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356072" w:rsidRPr="00A60C32">
        <w:rPr>
          <w:rFonts w:ascii="Times New Roman" w:hAnsi="Times New Roman" w:cs="Times New Roman"/>
          <w:sz w:val="24"/>
          <w:szCs w:val="24"/>
        </w:rPr>
        <w:t>inner conflicts related to this.</w:t>
      </w:r>
    </w:p>
    <w:p w14:paraId="2C0E3C4F" w14:textId="79818F7F" w:rsidR="00DD1B04" w:rsidRPr="00A60C32" w:rsidRDefault="00DD1B04" w:rsidP="003E793E">
      <w:pPr>
        <w:pStyle w:val="Heading2"/>
      </w:pPr>
      <w:bookmarkStart w:id="13" w:name="_Toc73784948"/>
      <w:r w:rsidRPr="00A60C32">
        <w:lastRenderedPageBreak/>
        <w:t>Discussion</w:t>
      </w:r>
      <w:bookmarkEnd w:id="13"/>
    </w:p>
    <w:p w14:paraId="4559859A" w14:textId="1E1C8F2A" w:rsidR="006719CA" w:rsidRPr="00A60C32" w:rsidRDefault="007C3BE6" w:rsidP="00D3347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>Participant</w:t>
      </w:r>
      <w:r w:rsidR="004E415D" w:rsidRPr="00A60C32">
        <w:rPr>
          <w:rFonts w:ascii="Times New Roman" w:hAnsi="Times New Roman" w:cs="Times New Roman"/>
          <w:sz w:val="24"/>
          <w:szCs w:val="24"/>
        </w:rPr>
        <w:t>s’</w:t>
      </w:r>
      <w:r w:rsidRPr="00A60C32">
        <w:rPr>
          <w:rFonts w:ascii="Times New Roman" w:hAnsi="Times New Roman" w:cs="Times New Roman"/>
          <w:sz w:val="24"/>
          <w:szCs w:val="24"/>
        </w:rPr>
        <w:t xml:space="preserve"> narratives reflected both the </w:t>
      </w:r>
      <w:r w:rsidR="00264AFC" w:rsidRPr="00A60C32">
        <w:rPr>
          <w:rFonts w:ascii="Times New Roman" w:hAnsi="Times New Roman" w:cs="Times New Roman"/>
          <w:sz w:val="24"/>
          <w:szCs w:val="24"/>
        </w:rPr>
        <w:t>challenges</w:t>
      </w:r>
      <w:r w:rsidR="00655252" w:rsidRPr="00A60C32">
        <w:rPr>
          <w:rFonts w:ascii="Times New Roman" w:hAnsi="Times New Roman" w:cs="Times New Roman"/>
          <w:sz w:val="24"/>
          <w:szCs w:val="24"/>
        </w:rPr>
        <w:t xml:space="preserve"> and factors </w:t>
      </w:r>
      <w:r w:rsidR="00264AFC" w:rsidRPr="00A60C32">
        <w:rPr>
          <w:rFonts w:ascii="Times New Roman" w:hAnsi="Times New Roman" w:cs="Times New Roman"/>
          <w:sz w:val="24"/>
          <w:szCs w:val="24"/>
        </w:rPr>
        <w:t xml:space="preserve">that facilitated </w:t>
      </w:r>
      <w:r w:rsidR="003C48F6" w:rsidRPr="00A60C32">
        <w:rPr>
          <w:rFonts w:ascii="Times New Roman" w:hAnsi="Times New Roman" w:cs="Times New Roman"/>
          <w:sz w:val="24"/>
          <w:szCs w:val="24"/>
        </w:rPr>
        <w:t>adjust</w:t>
      </w:r>
      <w:r w:rsidR="00264AFC" w:rsidRPr="00A60C32">
        <w:rPr>
          <w:rFonts w:ascii="Times New Roman" w:hAnsi="Times New Roman" w:cs="Times New Roman"/>
          <w:sz w:val="24"/>
          <w:szCs w:val="24"/>
        </w:rPr>
        <w:t>ment following bereavement</w:t>
      </w:r>
      <w:r w:rsidR="00883A67" w:rsidRPr="00A60C32">
        <w:rPr>
          <w:rFonts w:ascii="Times New Roman" w:hAnsi="Times New Roman" w:cs="Times New Roman"/>
          <w:sz w:val="24"/>
          <w:szCs w:val="24"/>
        </w:rPr>
        <w:t xml:space="preserve"> within six analytical themes</w:t>
      </w:r>
      <w:r w:rsidR="009A383D" w:rsidRPr="00A60C32">
        <w:rPr>
          <w:rFonts w:ascii="Times New Roman" w:hAnsi="Times New Roman" w:cs="Times New Roman"/>
          <w:sz w:val="24"/>
          <w:szCs w:val="24"/>
        </w:rPr>
        <w:t>.</w:t>
      </w:r>
      <w:r w:rsidR="00900C02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25122E" w:rsidRPr="00A60C32">
        <w:rPr>
          <w:rFonts w:ascii="Times New Roman" w:hAnsi="Times New Roman" w:cs="Times New Roman"/>
          <w:sz w:val="24"/>
          <w:szCs w:val="24"/>
        </w:rPr>
        <w:t>The findings show</w:t>
      </w:r>
      <w:r w:rsidR="00A8550F" w:rsidRPr="00A60C32">
        <w:rPr>
          <w:rFonts w:ascii="Times New Roman" w:hAnsi="Times New Roman" w:cs="Times New Roman"/>
          <w:sz w:val="24"/>
          <w:szCs w:val="24"/>
        </w:rPr>
        <w:t>ed</w:t>
      </w:r>
      <w:r w:rsidR="0025122E" w:rsidRPr="00A60C32">
        <w:rPr>
          <w:rFonts w:ascii="Times New Roman" w:hAnsi="Times New Roman" w:cs="Times New Roman"/>
          <w:sz w:val="24"/>
          <w:szCs w:val="24"/>
        </w:rPr>
        <w:t xml:space="preserve"> that </w:t>
      </w:r>
      <w:r w:rsidR="00F2061F" w:rsidRPr="00A60C32">
        <w:rPr>
          <w:rFonts w:ascii="Times New Roman" w:hAnsi="Times New Roman" w:cs="Times New Roman"/>
          <w:sz w:val="24"/>
          <w:szCs w:val="24"/>
        </w:rPr>
        <w:t>being young</w:t>
      </w:r>
      <w:r w:rsidR="005C642E" w:rsidRPr="00A60C32">
        <w:rPr>
          <w:rFonts w:ascii="Times New Roman" w:hAnsi="Times New Roman" w:cs="Times New Roman"/>
          <w:sz w:val="24"/>
          <w:szCs w:val="24"/>
        </w:rPr>
        <w:t>er at time of death</w:t>
      </w:r>
      <w:r w:rsidR="00F2061F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A8550F" w:rsidRPr="00A60C32">
        <w:rPr>
          <w:rFonts w:ascii="Times New Roman" w:hAnsi="Times New Roman" w:cs="Times New Roman"/>
          <w:sz w:val="24"/>
          <w:szCs w:val="24"/>
        </w:rPr>
        <w:t>brought</w:t>
      </w:r>
      <w:r w:rsidR="008A5F50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B70B3F">
        <w:rPr>
          <w:rFonts w:ascii="Times New Roman" w:hAnsi="Times New Roman" w:cs="Times New Roman"/>
          <w:sz w:val="24"/>
          <w:szCs w:val="24"/>
        </w:rPr>
        <w:t>specific</w:t>
      </w:r>
      <w:r w:rsidR="00B70B3F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8A5F50" w:rsidRPr="00A60C32">
        <w:rPr>
          <w:rFonts w:ascii="Times New Roman" w:hAnsi="Times New Roman" w:cs="Times New Roman"/>
          <w:sz w:val="24"/>
          <w:szCs w:val="24"/>
        </w:rPr>
        <w:t>challenges to widowhood</w:t>
      </w:r>
      <w:r w:rsidR="0073715A" w:rsidRPr="00A60C32">
        <w:rPr>
          <w:rFonts w:ascii="Times New Roman" w:hAnsi="Times New Roman" w:cs="Times New Roman"/>
          <w:sz w:val="24"/>
          <w:szCs w:val="24"/>
        </w:rPr>
        <w:t xml:space="preserve">, such as </w:t>
      </w:r>
      <w:r w:rsidR="00BC162D" w:rsidRPr="00A60C32">
        <w:rPr>
          <w:rFonts w:ascii="Times New Roman" w:hAnsi="Times New Roman" w:cs="Times New Roman"/>
          <w:sz w:val="24"/>
          <w:szCs w:val="24"/>
        </w:rPr>
        <w:t xml:space="preserve">facing </w:t>
      </w:r>
      <w:r w:rsidR="001D603C" w:rsidRPr="00A60C32">
        <w:rPr>
          <w:rFonts w:ascii="Times New Roman" w:hAnsi="Times New Roman" w:cs="Times New Roman"/>
          <w:sz w:val="24"/>
          <w:szCs w:val="24"/>
        </w:rPr>
        <w:t xml:space="preserve">unmet life expectations, </w:t>
      </w:r>
      <w:r w:rsidR="00BC162D" w:rsidRPr="00A60C32">
        <w:rPr>
          <w:rFonts w:ascii="Times New Roman" w:hAnsi="Times New Roman" w:cs="Times New Roman"/>
          <w:sz w:val="24"/>
          <w:szCs w:val="24"/>
        </w:rPr>
        <w:t>pregnancy and parenting alone. The</w:t>
      </w:r>
      <w:r w:rsidR="0088519F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995D3E" w:rsidRPr="00A60C32">
        <w:rPr>
          <w:rFonts w:ascii="Times New Roman" w:hAnsi="Times New Roman" w:cs="Times New Roman"/>
          <w:sz w:val="24"/>
          <w:szCs w:val="24"/>
        </w:rPr>
        <w:t>unexpecte</w:t>
      </w:r>
      <w:r w:rsidR="00A67D10" w:rsidRPr="00A60C32">
        <w:rPr>
          <w:rFonts w:ascii="Times New Roman" w:hAnsi="Times New Roman" w:cs="Times New Roman"/>
          <w:sz w:val="24"/>
          <w:szCs w:val="24"/>
        </w:rPr>
        <w:t>dness of experiencing the death of a partner at a young</w:t>
      </w:r>
      <w:r w:rsidR="000F10D5">
        <w:rPr>
          <w:rFonts w:ascii="Times New Roman" w:hAnsi="Times New Roman" w:cs="Times New Roman"/>
          <w:sz w:val="24"/>
          <w:szCs w:val="24"/>
        </w:rPr>
        <w:t>er</w:t>
      </w:r>
      <w:r w:rsidR="00A67D10" w:rsidRPr="00A60C32">
        <w:rPr>
          <w:rFonts w:ascii="Times New Roman" w:hAnsi="Times New Roman" w:cs="Times New Roman"/>
          <w:sz w:val="24"/>
          <w:szCs w:val="24"/>
        </w:rPr>
        <w:t xml:space="preserve"> age </w:t>
      </w:r>
      <w:r w:rsidR="00C73EFF" w:rsidRPr="00A60C32">
        <w:rPr>
          <w:rFonts w:ascii="Times New Roman" w:hAnsi="Times New Roman" w:cs="Times New Roman"/>
          <w:sz w:val="24"/>
          <w:szCs w:val="24"/>
        </w:rPr>
        <w:t>contributed to</w:t>
      </w:r>
      <w:r w:rsidR="00A67D10" w:rsidRPr="00A60C32">
        <w:rPr>
          <w:rFonts w:ascii="Times New Roman" w:hAnsi="Times New Roman" w:cs="Times New Roman"/>
          <w:sz w:val="24"/>
          <w:szCs w:val="24"/>
        </w:rPr>
        <w:t xml:space="preserve"> physical and psychological </w:t>
      </w:r>
      <w:r w:rsidR="00E74CAC">
        <w:rPr>
          <w:rFonts w:ascii="Times New Roman" w:hAnsi="Times New Roman" w:cs="Times New Roman"/>
          <w:sz w:val="24"/>
          <w:szCs w:val="24"/>
        </w:rPr>
        <w:t>distress</w:t>
      </w:r>
      <w:r w:rsidR="00DE5BC4" w:rsidRPr="00A60C32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720723" w:rsidRPr="00A60C32">
        <w:rPr>
          <w:rFonts w:ascii="Times New Roman" w:hAnsi="Times New Roman" w:cs="Times New Roman"/>
          <w:sz w:val="24"/>
          <w:szCs w:val="24"/>
        </w:rPr>
        <w:t>identity-related challenges</w:t>
      </w:r>
      <w:r w:rsidR="00DE5BC4" w:rsidRPr="00A60C32">
        <w:rPr>
          <w:rFonts w:ascii="Times New Roman" w:hAnsi="Times New Roman" w:cs="Times New Roman"/>
          <w:sz w:val="24"/>
          <w:szCs w:val="24"/>
        </w:rPr>
        <w:t>.</w:t>
      </w:r>
      <w:r w:rsidR="001E68F1" w:rsidRPr="00A60C32">
        <w:rPr>
          <w:rFonts w:ascii="Times New Roman" w:hAnsi="Times New Roman" w:cs="Times New Roman"/>
          <w:sz w:val="24"/>
          <w:szCs w:val="24"/>
        </w:rPr>
        <w:t xml:space="preserve"> Participants cope</w:t>
      </w:r>
      <w:r w:rsidR="00D0377E" w:rsidRPr="00A60C32">
        <w:rPr>
          <w:rFonts w:ascii="Times New Roman" w:hAnsi="Times New Roman" w:cs="Times New Roman"/>
          <w:sz w:val="24"/>
          <w:szCs w:val="24"/>
        </w:rPr>
        <w:t>d</w:t>
      </w:r>
      <w:r w:rsidR="001E68F1" w:rsidRPr="00A60C32">
        <w:rPr>
          <w:rFonts w:ascii="Times New Roman" w:hAnsi="Times New Roman" w:cs="Times New Roman"/>
          <w:sz w:val="24"/>
          <w:szCs w:val="24"/>
        </w:rPr>
        <w:t xml:space="preserve"> with the loss </w:t>
      </w:r>
      <w:r w:rsidR="00D0377E" w:rsidRPr="00A60C32">
        <w:rPr>
          <w:rFonts w:ascii="Times New Roman" w:hAnsi="Times New Roman" w:cs="Times New Roman"/>
          <w:sz w:val="24"/>
          <w:szCs w:val="24"/>
        </w:rPr>
        <w:t>through</w:t>
      </w:r>
      <w:r w:rsidR="001E68F1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C17107" w:rsidRPr="00A60C32">
        <w:rPr>
          <w:rFonts w:ascii="Times New Roman" w:hAnsi="Times New Roman" w:cs="Times New Roman"/>
          <w:sz w:val="24"/>
          <w:szCs w:val="24"/>
        </w:rPr>
        <w:t>keeping occupied</w:t>
      </w:r>
      <w:r w:rsidR="001E68F1" w:rsidRPr="00A60C32">
        <w:rPr>
          <w:rFonts w:ascii="Times New Roman" w:hAnsi="Times New Roman" w:cs="Times New Roman"/>
          <w:sz w:val="24"/>
          <w:szCs w:val="24"/>
        </w:rPr>
        <w:t xml:space="preserve">, </w:t>
      </w:r>
      <w:r w:rsidR="00E74CAC">
        <w:rPr>
          <w:rFonts w:ascii="Times New Roman" w:hAnsi="Times New Roman" w:cs="Times New Roman"/>
          <w:sz w:val="24"/>
          <w:szCs w:val="24"/>
        </w:rPr>
        <w:t>religious</w:t>
      </w:r>
      <w:r w:rsidR="00964A8D">
        <w:rPr>
          <w:rFonts w:ascii="Times New Roman" w:hAnsi="Times New Roman" w:cs="Times New Roman"/>
          <w:sz w:val="24"/>
          <w:szCs w:val="24"/>
        </w:rPr>
        <w:t xml:space="preserve"> </w:t>
      </w:r>
      <w:r w:rsidR="001E68F1" w:rsidRPr="00A60C32">
        <w:rPr>
          <w:rFonts w:ascii="Times New Roman" w:hAnsi="Times New Roman" w:cs="Times New Roman"/>
          <w:sz w:val="24"/>
          <w:szCs w:val="24"/>
        </w:rPr>
        <w:t>faith and maintaining connection with their partner. Social support provided reassurance and facilitated positive adjustment, yet a</w:t>
      </w:r>
      <w:r w:rsidR="00913A20" w:rsidRPr="00A60C32">
        <w:rPr>
          <w:rFonts w:ascii="Times New Roman" w:hAnsi="Times New Roman" w:cs="Times New Roman"/>
          <w:sz w:val="24"/>
          <w:szCs w:val="24"/>
        </w:rPr>
        <w:t xml:space="preserve">voidance </w:t>
      </w:r>
      <w:r w:rsidR="001E68F1" w:rsidRPr="00A60C32">
        <w:rPr>
          <w:rFonts w:ascii="Times New Roman" w:hAnsi="Times New Roman" w:cs="Times New Roman"/>
          <w:sz w:val="24"/>
          <w:szCs w:val="24"/>
        </w:rPr>
        <w:t xml:space="preserve">from others </w:t>
      </w:r>
      <w:r w:rsidR="005D536F" w:rsidRPr="00A60C32">
        <w:rPr>
          <w:rFonts w:ascii="Times New Roman" w:hAnsi="Times New Roman" w:cs="Times New Roman"/>
          <w:sz w:val="24"/>
          <w:szCs w:val="24"/>
        </w:rPr>
        <w:t xml:space="preserve">led to friendship losses. Integrating the loss, finding meaning and strength in </w:t>
      </w:r>
      <w:r w:rsidR="00D34AC3" w:rsidRPr="00A60C32">
        <w:rPr>
          <w:rFonts w:ascii="Times New Roman" w:hAnsi="Times New Roman" w:cs="Times New Roman"/>
          <w:sz w:val="24"/>
          <w:szCs w:val="24"/>
        </w:rPr>
        <w:t xml:space="preserve">their </w:t>
      </w:r>
      <w:r w:rsidR="005D536F" w:rsidRPr="00A60C32">
        <w:rPr>
          <w:rFonts w:ascii="Times New Roman" w:hAnsi="Times New Roman" w:cs="Times New Roman"/>
          <w:sz w:val="24"/>
          <w:szCs w:val="24"/>
        </w:rPr>
        <w:t xml:space="preserve">experiences </w:t>
      </w:r>
      <w:r w:rsidR="00D34AC3" w:rsidRPr="00A60C32">
        <w:rPr>
          <w:rFonts w:ascii="Times New Roman" w:hAnsi="Times New Roman" w:cs="Times New Roman"/>
          <w:sz w:val="24"/>
          <w:szCs w:val="24"/>
        </w:rPr>
        <w:t xml:space="preserve">supported </w:t>
      </w:r>
      <w:r w:rsidR="005D536F" w:rsidRPr="00A60C32">
        <w:rPr>
          <w:rFonts w:ascii="Times New Roman" w:hAnsi="Times New Roman" w:cs="Times New Roman"/>
          <w:sz w:val="24"/>
          <w:szCs w:val="24"/>
        </w:rPr>
        <w:t>young</w:t>
      </w:r>
      <w:r w:rsidR="00065342">
        <w:rPr>
          <w:rFonts w:ascii="Times New Roman" w:hAnsi="Times New Roman" w:cs="Times New Roman"/>
          <w:sz w:val="24"/>
          <w:szCs w:val="24"/>
        </w:rPr>
        <w:t>er</w:t>
      </w:r>
      <w:r w:rsidR="005D536F" w:rsidRPr="00A60C32">
        <w:rPr>
          <w:rFonts w:ascii="Times New Roman" w:hAnsi="Times New Roman" w:cs="Times New Roman"/>
          <w:sz w:val="24"/>
          <w:szCs w:val="24"/>
        </w:rPr>
        <w:t xml:space="preserve"> widow(er)s to rebuild life following the death.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4"/>
          <w:szCs w:val="24"/>
        </w:rPr>
        <w:tab/>
      </w:r>
      <w:r w:rsidR="008B5CF0" w:rsidRPr="00A60C32">
        <w:rPr>
          <w:rFonts w:ascii="Times New Roman" w:hAnsi="Times New Roman" w:cs="Times New Roman"/>
          <w:sz w:val="24"/>
          <w:szCs w:val="24"/>
        </w:rPr>
        <w:t>Participants</w:t>
      </w:r>
      <w:r w:rsidR="0073117E" w:rsidRPr="00A60C32">
        <w:rPr>
          <w:rFonts w:ascii="Times New Roman" w:hAnsi="Times New Roman" w:cs="Times New Roman"/>
          <w:sz w:val="24"/>
          <w:szCs w:val="24"/>
        </w:rPr>
        <w:t>’</w:t>
      </w:r>
      <w:r w:rsidR="008B5CF0" w:rsidRPr="00A60C32">
        <w:rPr>
          <w:rFonts w:ascii="Times New Roman" w:hAnsi="Times New Roman" w:cs="Times New Roman"/>
          <w:sz w:val="24"/>
          <w:szCs w:val="24"/>
        </w:rPr>
        <w:t xml:space="preserve"> narratives indicated that the ‘off-time’ nature of becoming widowed</w:t>
      </w:r>
      <w:r w:rsidR="00524072" w:rsidRPr="00A60C32">
        <w:rPr>
          <w:rFonts w:ascii="Times New Roman" w:hAnsi="Times New Roman" w:cs="Times New Roman"/>
          <w:sz w:val="24"/>
          <w:szCs w:val="24"/>
        </w:rPr>
        <w:t xml:space="preserve"> meant</w:t>
      </w:r>
      <w:r w:rsidR="008B5CF0" w:rsidRPr="00A60C32">
        <w:rPr>
          <w:rFonts w:ascii="Times New Roman" w:hAnsi="Times New Roman" w:cs="Times New Roman"/>
          <w:sz w:val="24"/>
          <w:szCs w:val="24"/>
        </w:rPr>
        <w:t xml:space="preserve"> they were unprepared to cope with loss</w:t>
      </w:r>
      <w:r w:rsidR="00807621" w:rsidRPr="00A60C32">
        <w:rPr>
          <w:rFonts w:ascii="Times New Roman" w:hAnsi="Times New Roman" w:cs="Times New Roman"/>
          <w:sz w:val="24"/>
          <w:szCs w:val="24"/>
        </w:rPr>
        <w:t>, and negatively impacted</w:t>
      </w:r>
      <w:r w:rsidR="009572BC" w:rsidRPr="00A60C32">
        <w:rPr>
          <w:rFonts w:ascii="Times New Roman" w:hAnsi="Times New Roman" w:cs="Times New Roman"/>
          <w:sz w:val="24"/>
          <w:szCs w:val="24"/>
        </w:rPr>
        <w:t xml:space="preserve"> the support received</w:t>
      </w:r>
      <w:r w:rsidR="008B5CF0" w:rsidRPr="00A60C32">
        <w:rPr>
          <w:rFonts w:ascii="Times New Roman" w:hAnsi="Times New Roman" w:cs="Times New Roman"/>
          <w:sz w:val="24"/>
          <w:szCs w:val="24"/>
        </w:rPr>
        <w:t>.</w:t>
      </w:r>
      <w:r w:rsidR="009572BC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8B5CF0" w:rsidRPr="00A60C32">
        <w:rPr>
          <w:rFonts w:ascii="Times New Roman" w:hAnsi="Times New Roman" w:cs="Times New Roman"/>
          <w:sz w:val="24"/>
          <w:szCs w:val="24"/>
        </w:rPr>
        <w:t xml:space="preserve">The context of an ageing world population may </w:t>
      </w:r>
      <w:r w:rsidR="00C22CEC" w:rsidRPr="00A60C32">
        <w:rPr>
          <w:rFonts w:ascii="Times New Roman" w:hAnsi="Times New Roman" w:cs="Times New Roman"/>
          <w:sz w:val="24"/>
          <w:szCs w:val="24"/>
        </w:rPr>
        <w:t xml:space="preserve">contribute to </w:t>
      </w:r>
      <w:r w:rsidR="00FA23AB" w:rsidRPr="00A60C32">
        <w:rPr>
          <w:rFonts w:ascii="Times New Roman" w:hAnsi="Times New Roman" w:cs="Times New Roman"/>
          <w:sz w:val="24"/>
          <w:szCs w:val="24"/>
        </w:rPr>
        <w:t>the ill-prepared</w:t>
      </w:r>
      <w:r w:rsidR="00C22CEC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FA23AB" w:rsidRPr="00A60C32">
        <w:rPr>
          <w:rFonts w:ascii="Times New Roman" w:hAnsi="Times New Roman" w:cs="Times New Roman"/>
          <w:sz w:val="24"/>
          <w:szCs w:val="24"/>
        </w:rPr>
        <w:t xml:space="preserve">nature </w:t>
      </w:r>
      <w:r w:rsidR="003346E8" w:rsidRPr="00A60C32">
        <w:rPr>
          <w:rFonts w:ascii="Times New Roman" w:hAnsi="Times New Roman" w:cs="Times New Roman"/>
          <w:sz w:val="24"/>
          <w:szCs w:val="24"/>
        </w:rPr>
        <w:t>of young</w:t>
      </w:r>
      <w:r w:rsidR="00B85C8F">
        <w:rPr>
          <w:rFonts w:ascii="Times New Roman" w:hAnsi="Times New Roman" w:cs="Times New Roman"/>
          <w:sz w:val="24"/>
          <w:szCs w:val="24"/>
        </w:rPr>
        <w:t>er</w:t>
      </w:r>
      <w:r w:rsidR="003346E8" w:rsidRPr="00A60C32">
        <w:rPr>
          <w:rFonts w:ascii="Times New Roman" w:hAnsi="Times New Roman" w:cs="Times New Roman"/>
          <w:sz w:val="24"/>
          <w:szCs w:val="24"/>
        </w:rPr>
        <w:t xml:space="preserve"> widow</w:t>
      </w:r>
      <w:r w:rsidR="00913A20" w:rsidRPr="00A60C32">
        <w:rPr>
          <w:rFonts w:ascii="Times New Roman" w:hAnsi="Times New Roman" w:cs="Times New Roman"/>
          <w:sz w:val="24"/>
          <w:szCs w:val="24"/>
        </w:rPr>
        <w:t>(er)s</w:t>
      </w:r>
      <w:r w:rsidR="003346E8" w:rsidRPr="00A60C32">
        <w:rPr>
          <w:rFonts w:ascii="Times New Roman" w:hAnsi="Times New Roman" w:cs="Times New Roman"/>
          <w:sz w:val="24"/>
          <w:szCs w:val="24"/>
        </w:rPr>
        <w:t xml:space="preserve">, as people expect to live longer, especially in developed countries </w:t>
      </w:r>
      <w:r w:rsidR="00C22CEC" w:rsidRPr="00A60C32">
        <w:rPr>
          <w:rFonts w:ascii="Times New Roman" w:hAnsi="Times New Roman" w:cs="Times New Roman"/>
          <w:sz w:val="24"/>
          <w:szCs w:val="24"/>
        </w:rPr>
        <w:t>(</w:t>
      </w:r>
      <w:r w:rsidR="008B5CF0" w:rsidRPr="00A60C32">
        <w:rPr>
          <w:rFonts w:ascii="Times New Roman" w:hAnsi="Times New Roman" w:cs="Times New Roman"/>
          <w:noProof/>
          <w:sz w:val="24"/>
          <w:szCs w:val="24"/>
        </w:rPr>
        <w:t>United Nations, 2017)</w:t>
      </w:r>
      <w:r w:rsidR="003346E8" w:rsidRPr="00A60C32">
        <w:rPr>
          <w:rFonts w:ascii="Times New Roman" w:hAnsi="Times New Roman" w:cs="Times New Roman"/>
          <w:sz w:val="24"/>
          <w:szCs w:val="24"/>
        </w:rPr>
        <w:t>.</w:t>
      </w:r>
      <w:r w:rsidR="00620FD0">
        <w:rPr>
          <w:rFonts w:ascii="Times New Roman" w:hAnsi="Times New Roman" w:cs="Times New Roman"/>
          <w:sz w:val="24"/>
          <w:szCs w:val="24"/>
        </w:rPr>
        <w:t xml:space="preserve"> </w:t>
      </w:r>
      <w:r w:rsidR="00E74CAC">
        <w:rPr>
          <w:rFonts w:ascii="Times New Roman" w:hAnsi="Times New Roman" w:cs="Times New Roman"/>
          <w:sz w:val="24"/>
          <w:szCs w:val="24"/>
        </w:rPr>
        <w:t>U</w:t>
      </w:r>
      <w:r w:rsidR="00B97A47">
        <w:rPr>
          <w:rFonts w:ascii="Times New Roman" w:hAnsi="Times New Roman" w:cs="Times New Roman"/>
          <w:sz w:val="24"/>
          <w:szCs w:val="24"/>
        </w:rPr>
        <w:t xml:space="preserve">nmet </w:t>
      </w:r>
      <w:r w:rsidR="00620FD0">
        <w:rPr>
          <w:rFonts w:ascii="Times New Roman" w:hAnsi="Times New Roman" w:cs="Times New Roman"/>
          <w:sz w:val="24"/>
          <w:szCs w:val="24"/>
        </w:rPr>
        <w:t>life expectatio</w:t>
      </w:r>
      <w:r w:rsidR="00852834">
        <w:rPr>
          <w:rFonts w:ascii="Times New Roman" w:hAnsi="Times New Roman" w:cs="Times New Roman"/>
          <w:sz w:val="24"/>
          <w:szCs w:val="24"/>
        </w:rPr>
        <w:t>ns</w:t>
      </w:r>
      <w:r w:rsidR="00B97A47">
        <w:rPr>
          <w:rFonts w:ascii="Times New Roman" w:hAnsi="Times New Roman" w:cs="Times New Roman"/>
          <w:sz w:val="24"/>
          <w:szCs w:val="24"/>
        </w:rPr>
        <w:t xml:space="preserve"> and loss of </w:t>
      </w:r>
      <w:r w:rsidR="00437F8A">
        <w:rPr>
          <w:rFonts w:ascii="Times New Roman" w:hAnsi="Times New Roman" w:cs="Times New Roman"/>
          <w:sz w:val="24"/>
          <w:szCs w:val="24"/>
        </w:rPr>
        <w:t xml:space="preserve">hopes </w:t>
      </w:r>
      <w:r w:rsidR="00014CF5">
        <w:rPr>
          <w:rFonts w:ascii="Times New Roman" w:hAnsi="Times New Roman" w:cs="Times New Roman"/>
          <w:sz w:val="24"/>
          <w:szCs w:val="24"/>
        </w:rPr>
        <w:t xml:space="preserve">and </w:t>
      </w:r>
      <w:r w:rsidR="00437F8A">
        <w:rPr>
          <w:rFonts w:ascii="Times New Roman" w:hAnsi="Times New Roman" w:cs="Times New Roman"/>
          <w:sz w:val="24"/>
          <w:szCs w:val="24"/>
        </w:rPr>
        <w:t xml:space="preserve">dreams </w:t>
      </w:r>
      <w:r w:rsidR="005160A1">
        <w:rPr>
          <w:rFonts w:ascii="Times New Roman" w:hAnsi="Times New Roman" w:cs="Times New Roman"/>
          <w:sz w:val="24"/>
          <w:szCs w:val="24"/>
        </w:rPr>
        <w:t>experienced</w:t>
      </w:r>
      <w:r w:rsidR="00953CDE">
        <w:rPr>
          <w:rFonts w:ascii="Times New Roman" w:hAnsi="Times New Roman" w:cs="Times New Roman"/>
          <w:sz w:val="24"/>
          <w:szCs w:val="24"/>
        </w:rPr>
        <w:t xml:space="preserve"> by younger widow(er)s</w:t>
      </w:r>
      <w:r w:rsidR="00D616EF">
        <w:rPr>
          <w:rFonts w:ascii="Times New Roman" w:hAnsi="Times New Roman" w:cs="Times New Roman"/>
          <w:sz w:val="24"/>
          <w:szCs w:val="24"/>
        </w:rPr>
        <w:t>,</w:t>
      </w:r>
      <w:r w:rsidR="002909DE">
        <w:rPr>
          <w:rFonts w:ascii="Times New Roman" w:hAnsi="Times New Roman" w:cs="Times New Roman"/>
          <w:sz w:val="24"/>
          <w:szCs w:val="24"/>
        </w:rPr>
        <w:t xml:space="preserve"> such as raising children</w:t>
      </w:r>
      <w:r w:rsidR="00183F9E">
        <w:rPr>
          <w:rFonts w:ascii="Times New Roman" w:hAnsi="Times New Roman" w:cs="Times New Roman"/>
          <w:sz w:val="24"/>
          <w:szCs w:val="24"/>
        </w:rPr>
        <w:t xml:space="preserve"> </w:t>
      </w:r>
      <w:r w:rsidR="005F65C4">
        <w:rPr>
          <w:rFonts w:ascii="Times New Roman" w:hAnsi="Times New Roman" w:cs="Times New Roman"/>
          <w:sz w:val="24"/>
          <w:szCs w:val="24"/>
        </w:rPr>
        <w:t>together</w:t>
      </w:r>
      <w:r w:rsidR="00E74CAC">
        <w:rPr>
          <w:rFonts w:ascii="Times New Roman" w:hAnsi="Times New Roman" w:cs="Times New Roman"/>
          <w:sz w:val="24"/>
          <w:szCs w:val="24"/>
        </w:rPr>
        <w:t>,</w:t>
      </w:r>
      <w:r w:rsidR="00251AC5">
        <w:rPr>
          <w:rFonts w:ascii="Times New Roman" w:hAnsi="Times New Roman" w:cs="Times New Roman"/>
          <w:sz w:val="24"/>
          <w:szCs w:val="24"/>
        </w:rPr>
        <w:t xml:space="preserve"> </w:t>
      </w:r>
      <w:r w:rsidR="00614E2D">
        <w:rPr>
          <w:rFonts w:ascii="Times New Roman" w:hAnsi="Times New Roman" w:cs="Times New Roman"/>
          <w:sz w:val="24"/>
          <w:szCs w:val="24"/>
        </w:rPr>
        <w:t xml:space="preserve">were embedded in life stage. </w:t>
      </w:r>
      <w:r w:rsidR="00CD238B">
        <w:rPr>
          <w:rFonts w:ascii="Times New Roman" w:hAnsi="Times New Roman" w:cs="Times New Roman"/>
          <w:sz w:val="24"/>
          <w:szCs w:val="24"/>
        </w:rPr>
        <w:t>This</w:t>
      </w:r>
      <w:r w:rsidR="00183F9E">
        <w:rPr>
          <w:rFonts w:ascii="Times New Roman" w:hAnsi="Times New Roman" w:cs="Times New Roman"/>
          <w:sz w:val="24"/>
          <w:szCs w:val="24"/>
        </w:rPr>
        <w:t xml:space="preserve"> differ</w:t>
      </w:r>
      <w:r w:rsidR="00CD238B">
        <w:rPr>
          <w:rFonts w:ascii="Times New Roman" w:hAnsi="Times New Roman" w:cs="Times New Roman"/>
          <w:sz w:val="24"/>
          <w:szCs w:val="24"/>
        </w:rPr>
        <w:t>s</w:t>
      </w:r>
      <w:r w:rsidR="00183F9E">
        <w:rPr>
          <w:rFonts w:ascii="Times New Roman" w:hAnsi="Times New Roman" w:cs="Times New Roman"/>
          <w:sz w:val="24"/>
          <w:szCs w:val="24"/>
        </w:rPr>
        <w:t xml:space="preserve"> from that of older widow(er)s who may be retired</w:t>
      </w:r>
      <w:r w:rsidR="004F4DED">
        <w:rPr>
          <w:rFonts w:ascii="Times New Roman" w:hAnsi="Times New Roman" w:cs="Times New Roman"/>
          <w:sz w:val="24"/>
          <w:szCs w:val="24"/>
        </w:rPr>
        <w:t>, facing health concerns</w:t>
      </w:r>
      <w:r w:rsidR="00183F9E">
        <w:rPr>
          <w:rFonts w:ascii="Times New Roman" w:hAnsi="Times New Roman" w:cs="Times New Roman"/>
          <w:sz w:val="24"/>
          <w:szCs w:val="24"/>
        </w:rPr>
        <w:t xml:space="preserve"> and </w:t>
      </w:r>
      <w:r w:rsidR="00430000">
        <w:rPr>
          <w:rFonts w:ascii="Times New Roman" w:hAnsi="Times New Roman" w:cs="Times New Roman"/>
          <w:sz w:val="24"/>
          <w:szCs w:val="24"/>
        </w:rPr>
        <w:t>no longer still have children at home</w:t>
      </w:r>
      <w:r w:rsidR="0074138B">
        <w:rPr>
          <w:rFonts w:ascii="Times New Roman" w:hAnsi="Times New Roman" w:cs="Times New Roman"/>
          <w:sz w:val="24"/>
          <w:szCs w:val="24"/>
        </w:rPr>
        <w:t xml:space="preserve"> (</w:t>
      </w:r>
      <w:r w:rsidR="004F4DED">
        <w:rPr>
          <w:rFonts w:ascii="Times New Roman" w:hAnsi="Times New Roman" w:cs="Times New Roman"/>
          <w:sz w:val="24"/>
          <w:szCs w:val="24"/>
        </w:rPr>
        <w:t>Naef</w:t>
      </w:r>
      <w:r w:rsidR="001F0474">
        <w:rPr>
          <w:rFonts w:ascii="Times New Roman" w:hAnsi="Times New Roman" w:cs="Times New Roman"/>
          <w:sz w:val="24"/>
          <w:szCs w:val="24"/>
        </w:rPr>
        <w:t xml:space="preserve"> et al., 201</w:t>
      </w:r>
      <w:r w:rsidR="00D14F15">
        <w:rPr>
          <w:rFonts w:ascii="Times New Roman" w:hAnsi="Times New Roman" w:cs="Times New Roman"/>
          <w:sz w:val="24"/>
          <w:szCs w:val="24"/>
        </w:rPr>
        <w:t>3</w:t>
      </w:r>
      <w:r w:rsidR="0074138B">
        <w:rPr>
          <w:rFonts w:ascii="Times New Roman" w:hAnsi="Times New Roman" w:cs="Times New Roman"/>
          <w:sz w:val="24"/>
          <w:szCs w:val="24"/>
        </w:rPr>
        <w:t>)</w:t>
      </w:r>
      <w:r w:rsidR="00430000">
        <w:rPr>
          <w:rFonts w:ascii="Times New Roman" w:hAnsi="Times New Roman" w:cs="Times New Roman"/>
          <w:sz w:val="24"/>
          <w:szCs w:val="24"/>
        </w:rPr>
        <w:t>.</w:t>
      </w:r>
      <w:r w:rsidR="00B853F6">
        <w:rPr>
          <w:rFonts w:ascii="Times New Roman" w:hAnsi="Times New Roman" w:cs="Times New Roman"/>
          <w:sz w:val="24"/>
          <w:szCs w:val="24"/>
        </w:rPr>
        <w:t xml:space="preserve"> </w:t>
      </w:r>
      <w:r w:rsidR="003346E8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126AF3" w:rsidRPr="00A60C32">
        <w:rPr>
          <w:rFonts w:ascii="Times New Roman" w:hAnsi="Times New Roman" w:cs="Times New Roman"/>
          <w:sz w:val="24"/>
          <w:szCs w:val="24"/>
        </w:rPr>
        <w:t>This suggests young</w:t>
      </w:r>
      <w:r w:rsidR="00201AF5">
        <w:rPr>
          <w:rFonts w:ascii="Times New Roman" w:hAnsi="Times New Roman" w:cs="Times New Roman"/>
          <w:sz w:val="24"/>
          <w:szCs w:val="24"/>
        </w:rPr>
        <w:t>er</w:t>
      </w:r>
      <w:r w:rsidR="00126AF3" w:rsidRPr="00A60C32">
        <w:rPr>
          <w:rFonts w:ascii="Times New Roman" w:hAnsi="Times New Roman" w:cs="Times New Roman"/>
          <w:sz w:val="24"/>
          <w:szCs w:val="24"/>
        </w:rPr>
        <w:t xml:space="preserve"> widow(er)s would benefit from tailored bereavement support</w:t>
      </w:r>
      <w:r w:rsidR="00E74CAC">
        <w:rPr>
          <w:rFonts w:ascii="Times New Roman" w:hAnsi="Times New Roman" w:cs="Times New Roman"/>
          <w:sz w:val="24"/>
          <w:szCs w:val="24"/>
        </w:rPr>
        <w:t xml:space="preserve"> that</w:t>
      </w:r>
      <w:r w:rsidR="00126AF3" w:rsidRPr="00A60C32">
        <w:rPr>
          <w:rFonts w:ascii="Times New Roman" w:hAnsi="Times New Roman" w:cs="Times New Roman"/>
          <w:sz w:val="24"/>
          <w:szCs w:val="24"/>
        </w:rPr>
        <w:t xml:space="preserve"> considers the life course timing of widowhood</w:t>
      </w:r>
      <w:r w:rsidR="00E858E9" w:rsidRPr="00A60C32">
        <w:rPr>
          <w:rFonts w:ascii="Times New Roman" w:hAnsi="Times New Roman" w:cs="Times New Roman"/>
          <w:sz w:val="24"/>
          <w:szCs w:val="24"/>
        </w:rPr>
        <w:t>.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4"/>
          <w:szCs w:val="24"/>
        </w:rPr>
        <w:tab/>
      </w:r>
      <w:r w:rsidR="008B5CF0" w:rsidRPr="00A60C32">
        <w:rPr>
          <w:rFonts w:ascii="Times New Roman" w:hAnsi="Times New Roman" w:cs="Times New Roman"/>
          <w:sz w:val="24"/>
          <w:szCs w:val="24"/>
        </w:rPr>
        <w:t>Social support protected from the negative effects of bereavement and facilitated positive adjustment</w:t>
      </w:r>
      <w:r w:rsidR="000A4E9D" w:rsidRPr="00A60C32">
        <w:rPr>
          <w:rFonts w:ascii="Times New Roman" w:hAnsi="Times New Roman" w:cs="Times New Roman"/>
          <w:sz w:val="24"/>
          <w:szCs w:val="24"/>
        </w:rPr>
        <w:t xml:space="preserve"> in young</w:t>
      </w:r>
      <w:r w:rsidR="00C461C1">
        <w:rPr>
          <w:rFonts w:ascii="Times New Roman" w:hAnsi="Times New Roman" w:cs="Times New Roman"/>
          <w:sz w:val="24"/>
          <w:szCs w:val="24"/>
        </w:rPr>
        <w:t>er</w:t>
      </w:r>
      <w:r w:rsidR="000A4E9D" w:rsidRPr="00A60C32">
        <w:rPr>
          <w:rFonts w:ascii="Times New Roman" w:hAnsi="Times New Roman" w:cs="Times New Roman"/>
          <w:sz w:val="24"/>
          <w:szCs w:val="24"/>
        </w:rPr>
        <w:t xml:space="preserve"> widow(er)s</w:t>
      </w:r>
      <w:r w:rsidR="008B5CF0" w:rsidRPr="00A60C32">
        <w:rPr>
          <w:rFonts w:ascii="Times New Roman" w:hAnsi="Times New Roman" w:cs="Times New Roman"/>
          <w:sz w:val="24"/>
          <w:szCs w:val="24"/>
        </w:rPr>
        <w:t>. However, participants often experienced avoidance from</w:t>
      </w:r>
      <w:r w:rsidR="002D0E48" w:rsidRPr="00A60C32">
        <w:rPr>
          <w:rFonts w:ascii="Times New Roman" w:hAnsi="Times New Roman" w:cs="Times New Roman"/>
          <w:sz w:val="24"/>
          <w:szCs w:val="24"/>
        </w:rPr>
        <w:t xml:space="preserve"> those around them, </w:t>
      </w:r>
      <w:r w:rsidR="008B5CF0" w:rsidRPr="00A60C32">
        <w:rPr>
          <w:rFonts w:ascii="Times New Roman" w:hAnsi="Times New Roman" w:cs="Times New Roman"/>
          <w:sz w:val="24"/>
          <w:szCs w:val="24"/>
        </w:rPr>
        <w:t>a</w:t>
      </w:r>
      <w:r w:rsidR="00913A20" w:rsidRPr="00A60C32">
        <w:rPr>
          <w:rFonts w:ascii="Times New Roman" w:hAnsi="Times New Roman" w:cs="Times New Roman"/>
          <w:sz w:val="24"/>
          <w:szCs w:val="24"/>
        </w:rPr>
        <w:t xml:space="preserve">nd experienced </w:t>
      </w:r>
      <w:r w:rsidR="008B5CF0" w:rsidRPr="00A60C32">
        <w:rPr>
          <w:rFonts w:ascii="Times New Roman" w:hAnsi="Times New Roman" w:cs="Times New Roman"/>
          <w:sz w:val="24"/>
          <w:szCs w:val="24"/>
        </w:rPr>
        <w:t>support as short-lived, which hindered adjustment.</w:t>
      </w:r>
      <w:r w:rsidR="006C75C4">
        <w:rPr>
          <w:rFonts w:ascii="Times New Roman" w:hAnsi="Times New Roman" w:cs="Times New Roman"/>
          <w:sz w:val="24"/>
          <w:szCs w:val="24"/>
        </w:rPr>
        <w:t xml:space="preserve"> T</w:t>
      </w:r>
      <w:r w:rsidR="00EE4E8A">
        <w:rPr>
          <w:rFonts w:ascii="Times New Roman" w:hAnsi="Times New Roman" w:cs="Times New Roman"/>
          <w:sz w:val="24"/>
          <w:szCs w:val="24"/>
        </w:rPr>
        <w:t xml:space="preserve">his experience is less </w:t>
      </w:r>
      <w:r w:rsidR="006C75C4">
        <w:rPr>
          <w:rFonts w:ascii="Times New Roman" w:hAnsi="Times New Roman" w:cs="Times New Roman"/>
          <w:sz w:val="24"/>
          <w:szCs w:val="24"/>
        </w:rPr>
        <w:t>documented</w:t>
      </w:r>
      <w:r w:rsidR="00EE4E8A">
        <w:rPr>
          <w:rFonts w:ascii="Times New Roman" w:hAnsi="Times New Roman" w:cs="Times New Roman"/>
          <w:sz w:val="24"/>
          <w:szCs w:val="24"/>
        </w:rPr>
        <w:t xml:space="preserve"> in </w:t>
      </w:r>
      <w:r w:rsidR="003147D7">
        <w:rPr>
          <w:rFonts w:ascii="Times New Roman" w:hAnsi="Times New Roman" w:cs="Times New Roman"/>
          <w:sz w:val="24"/>
          <w:szCs w:val="24"/>
        </w:rPr>
        <w:t>existing widowhood literature</w:t>
      </w:r>
      <w:r w:rsidR="00E900EE">
        <w:rPr>
          <w:rFonts w:ascii="Times New Roman" w:hAnsi="Times New Roman" w:cs="Times New Roman"/>
          <w:sz w:val="24"/>
          <w:szCs w:val="24"/>
        </w:rPr>
        <w:t xml:space="preserve"> involving </w:t>
      </w:r>
      <w:r w:rsidR="00E900EE">
        <w:rPr>
          <w:rFonts w:ascii="Times New Roman" w:hAnsi="Times New Roman" w:cs="Times New Roman"/>
          <w:sz w:val="24"/>
          <w:szCs w:val="24"/>
        </w:rPr>
        <w:lastRenderedPageBreak/>
        <w:t>older adults</w:t>
      </w:r>
      <w:r w:rsidR="003147D7">
        <w:rPr>
          <w:rFonts w:ascii="Times New Roman" w:hAnsi="Times New Roman" w:cs="Times New Roman"/>
          <w:sz w:val="24"/>
          <w:szCs w:val="24"/>
        </w:rPr>
        <w:t>, which may reflect a</w:t>
      </w:r>
      <w:r w:rsidR="00E86D8F">
        <w:rPr>
          <w:rFonts w:ascii="Times New Roman" w:hAnsi="Times New Roman" w:cs="Times New Roman"/>
          <w:sz w:val="24"/>
          <w:szCs w:val="24"/>
        </w:rPr>
        <w:t xml:space="preserve"> </w:t>
      </w:r>
      <w:r w:rsidR="002632B3">
        <w:rPr>
          <w:rFonts w:ascii="Times New Roman" w:hAnsi="Times New Roman" w:cs="Times New Roman"/>
          <w:sz w:val="24"/>
          <w:szCs w:val="24"/>
        </w:rPr>
        <w:t xml:space="preserve">wider, </w:t>
      </w:r>
      <w:r w:rsidR="00E86D8F">
        <w:rPr>
          <w:rFonts w:ascii="Times New Roman" w:hAnsi="Times New Roman" w:cs="Times New Roman"/>
          <w:sz w:val="24"/>
          <w:szCs w:val="24"/>
        </w:rPr>
        <w:t xml:space="preserve">cultural </w:t>
      </w:r>
      <w:r w:rsidR="002632B3">
        <w:rPr>
          <w:rFonts w:ascii="Times New Roman" w:hAnsi="Times New Roman" w:cs="Times New Roman"/>
          <w:sz w:val="24"/>
          <w:szCs w:val="24"/>
        </w:rPr>
        <w:t>issue</w:t>
      </w:r>
      <w:r w:rsidR="00E86D8F">
        <w:rPr>
          <w:rFonts w:ascii="Times New Roman" w:hAnsi="Times New Roman" w:cs="Times New Roman"/>
          <w:sz w:val="24"/>
          <w:szCs w:val="24"/>
        </w:rPr>
        <w:t xml:space="preserve"> </w:t>
      </w:r>
      <w:r w:rsidR="002632B3">
        <w:rPr>
          <w:rFonts w:ascii="Times New Roman" w:hAnsi="Times New Roman" w:cs="Times New Roman"/>
          <w:sz w:val="24"/>
          <w:szCs w:val="24"/>
        </w:rPr>
        <w:t xml:space="preserve">of </w:t>
      </w:r>
      <w:r w:rsidR="00E86D8F">
        <w:rPr>
          <w:rFonts w:ascii="Times New Roman" w:hAnsi="Times New Roman" w:cs="Times New Roman"/>
          <w:sz w:val="24"/>
          <w:szCs w:val="24"/>
        </w:rPr>
        <w:t xml:space="preserve">addressing and communicating about death in younger individuals. </w:t>
      </w:r>
      <w:r w:rsidR="003E2849" w:rsidRPr="00A60C32">
        <w:rPr>
          <w:rFonts w:ascii="Times New Roman" w:hAnsi="Times New Roman" w:cs="Times New Roman"/>
          <w:sz w:val="24"/>
          <w:szCs w:val="24"/>
        </w:rPr>
        <w:t>Grief is often defined as a social process (van Wi</w:t>
      </w:r>
      <w:r w:rsidR="00110607" w:rsidRPr="00A60C32">
        <w:rPr>
          <w:rFonts w:ascii="Times New Roman" w:hAnsi="Times New Roman" w:cs="Times New Roman"/>
          <w:sz w:val="24"/>
          <w:szCs w:val="24"/>
        </w:rPr>
        <w:t>e</w:t>
      </w:r>
      <w:r w:rsidR="003E2849" w:rsidRPr="00A60C32">
        <w:rPr>
          <w:rFonts w:ascii="Times New Roman" w:hAnsi="Times New Roman" w:cs="Times New Roman"/>
          <w:sz w:val="24"/>
          <w:szCs w:val="24"/>
        </w:rPr>
        <w:t>link</w:t>
      </w:r>
      <w:r w:rsidR="00110607" w:rsidRPr="00A60C32">
        <w:rPr>
          <w:rFonts w:ascii="Times New Roman" w:hAnsi="Times New Roman" w:cs="Times New Roman"/>
          <w:sz w:val="24"/>
          <w:szCs w:val="24"/>
        </w:rPr>
        <w:t xml:space="preserve"> et al.</w:t>
      </w:r>
      <w:r w:rsidR="003E2849" w:rsidRPr="00A60C32">
        <w:rPr>
          <w:rFonts w:ascii="Times New Roman" w:hAnsi="Times New Roman" w:cs="Times New Roman"/>
          <w:sz w:val="24"/>
          <w:szCs w:val="24"/>
        </w:rPr>
        <w:t>, 2020)</w:t>
      </w:r>
      <w:r w:rsidR="00913A20" w:rsidRPr="00A60C32">
        <w:rPr>
          <w:rFonts w:ascii="Times New Roman" w:hAnsi="Times New Roman" w:cs="Times New Roman"/>
          <w:sz w:val="24"/>
          <w:szCs w:val="24"/>
        </w:rPr>
        <w:t>,</w:t>
      </w:r>
      <w:r w:rsidR="003E2849" w:rsidRPr="00A60C32">
        <w:rPr>
          <w:rFonts w:ascii="Times New Roman" w:hAnsi="Times New Roman" w:cs="Times New Roman"/>
          <w:sz w:val="24"/>
          <w:szCs w:val="24"/>
        </w:rPr>
        <w:t xml:space="preserve"> therefore, it is important that bereaved individuals perceive they have others sharing in </w:t>
      </w:r>
      <w:r w:rsidR="00B9337F">
        <w:rPr>
          <w:rFonts w:ascii="Times New Roman" w:hAnsi="Times New Roman" w:cs="Times New Roman"/>
          <w:sz w:val="24"/>
          <w:szCs w:val="24"/>
        </w:rPr>
        <w:t xml:space="preserve">and supporting </w:t>
      </w:r>
      <w:r w:rsidR="003E2849" w:rsidRPr="00A60C32">
        <w:rPr>
          <w:rFonts w:ascii="Times New Roman" w:hAnsi="Times New Roman" w:cs="Times New Roman"/>
          <w:sz w:val="24"/>
          <w:szCs w:val="24"/>
        </w:rPr>
        <w:t xml:space="preserve">their experiences. </w:t>
      </w:r>
      <w:r w:rsidR="008B5CF0" w:rsidRPr="00A60C32">
        <w:rPr>
          <w:rFonts w:ascii="Times New Roman" w:hAnsi="Times New Roman" w:cs="Times New Roman"/>
          <w:sz w:val="24"/>
          <w:szCs w:val="24"/>
        </w:rPr>
        <w:t>This gives insights into</w:t>
      </w:r>
      <w:r w:rsidR="00AF3E7C" w:rsidRPr="00A60C32">
        <w:rPr>
          <w:rFonts w:ascii="Times New Roman" w:hAnsi="Times New Roman" w:cs="Times New Roman"/>
          <w:sz w:val="24"/>
          <w:szCs w:val="24"/>
        </w:rPr>
        <w:t xml:space="preserve"> associations between </w:t>
      </w:r>
      <w:r w:rsidR="00D443A8" w:rsidRPr="00A60C32">
        <w:rPr>
          <w:rFonts w:ascii="Times New Roman" w:hAnsi="Times New Roman" w:cs="Times New Roman"/>
          <w:sz w:val="24"/>
          <w:szCs w:val="24"/>
        </w:rPr>
        <w:t>bei</w:t>
      </w:r>
      <w:r w:rsidR="008B5CF0" w:rsidRPr="00A60C32">
        <w:rPr>
          <w:rFonts w:ascii="Times New Roman" w:hAnsi="Times New Roman" w:cs="Times New Roman"/>
          <w:sz w:val="24"/>
          <w:szCs w:val="24"/>
        </w:rPr>
        <w:t>ng widowed at a young</w:t>
      </w:r>
      <w:r w:rsidR="00813D03">
        <w:rPr>
          <w:rFonts w:ascii="Times New Roman" w:hAnsi="Times New Roman" w:cs="Times New Roman"/>
          <w:sz w:val="24"/>
          <w:szCs w:val="24"/>
        </w:rPr>
        <w:t>er</w:t>
      </w:r>
      <w:r w:rsidR="008B5CF0" w:rsidRPr="00A60C32">
        <w:rPr>
          <w:rFonts w:ascii="Times New Roman" w:hAnsi="Times New Roman" w:cs="Times New Roman"/>
          <w:sz w:val="24"/>
          <w:szCs w:val="24"/>
        </w:rPr>
        <w:t xml:space="preserve"> age </w:t>
      </w:r>
      <w:r w:rsidR="005D32FB" w:rsidRPr="00A60C32">
        <w:rPr>
          <w:rFonts w:ascii="Times New Roman" w:hAnsi="Times New Roman" w:cs="Times New Roman"/>
          <w:sz w:val="24"/>
          <w:szCs w:val="24"/>
        </w:rPr>
        <w:t>and</w:t>
      </w:r>
      <w:r w:rsidR="008B5CF0" w:rsidRPr="00A60C32">
        <w:rPr>
          <w:rFonts w:ascii="Times New Roman" w:hAnsi="Times New Roman" w:cs="Times New Roman"/>
          <w:sz w:val="24"/>
          <w:szCs w:val="24"/>
        </w:rPr>
        <w:t xml:space="preserve"> adverse outcomes. </w:t>
      </w:r>
      <w:r w:rsidR="005D32FB" w:rsidRPr="00A60C32">
        <w:rPr>
          <w:rFonts w:ascii="Times New Roman" w:hAnsi="Times New Roman" w:cs="Times New Roman"/>
          <w:sz w:val="24"/>
          <w:szCs w:val="24"/>
        </w:rPr>
        <w:t>Furthermore</w:t>
      </w:r>
      <w:r w:rsidR="00D10414" w:rsidRPr="00A60C32">
        <w:rPr>
          <w:rFonts w:ascii="Times New Roman" w:hAnsi="Times New Roman" w:cs="Times New Roman"/>
          <w:sz w:val="24"/>
          <w:szCs w:val="24"/>
        </w:rPr>
        <w:t>,</w:t>
      </w:r>
      <w:r w:rsidR="005D32FB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2E7411" w:rsidRPr="00A60C32">
        <w:rPr>
          <w:rFonts w:ascii="Times New Roman" w:hAnsi="Times New Roman" w:cs="Times New Roman"/>
          <w:sz w:val="24"/>
          <w:szCs w:val="24"/>
        </w:rPr>
        <w:t>grief in young</w:t>
      </w:r>
      <w:r w:rsidR="00C461C1">
        <w:rPr>
          <w:rFonts w:ascii="Times New Roman" w:hAnsi="Times New Roman" w:cs="Times New Roman"/>
          <w:sz w:val="24"/>
          <w:szCs w:val="24"/>
        </w:rPr>
        <w:t>er</w:t>
      </w:r>
      <w:r w:rsidR="002E7411" w:rsidRPr="00A60C32">
        <w:rPr>
          <w:rFonts w:ascii="Times New Roman" w:hAnsi="Times New Roman" w:cs="Times New Roman"/>
          <w:sz w:val="24"/>
          <w:szCs w:val="24"/>
        </w:rPr>
        <w:t xml:space="preserve"> widow(er)s </w:t>
      </w:r>
      <w:r w:rsidR="00143DA0" w:rsidRPr="00A60C32">
        <w:rPr>
          <w:rFonts w:ascii="Times New Roman" w:hAnsi="Times New Roman" w:cs="Times New Roman"/>
          <w:sz w:val="24"/>
          <w:szCs w:val="24"/>
        </w:rPr>
        <w:t>w</w:t>
      </w:r>
      <w:r w:rsidR="002E7411" w:rsidRPr="00A60C32">
        <w:rPr>
          <w:rFonts w:ascii="Times New Roman" w:hAnsi="Times New Roman" w:cs="Times New Roman"/>
          <w:sz w:val="24"/>
          <w:szCs w:val="24"/>
        </w:rPr>
        <w:t xml:space="preserve">as </w:t>
      </w:r>
      <w:r w:rsidR="001D7B31">
        <w:rPr>
          <w:rFonts w:ascii="Times New Roman" w:hAnsi="Times New Roman" w:cs="Times New Roman"/>
          <w:sz w:val="24"/>
          <w:szCs w:val="24"/>
        </w:rPr>
        <w:t>commonly</w:t>
      </w:r>
      <w:r w:rsidR="00841D71" w:rsidRPr="00A60C32">
        <w:rPr>
          <w:rFonts w:ascii="Times New Roman" w:hAnsi="Times New Roman" w:cs="Times New Roman"/>
          <w:sz w:val="24"/>
          <w:szCs w:val="24"/>
        </w:rPr>
        <w:t xml:space="preserve"> embodied in </w:t>
      </w:r>
      <w:r w:rsidR="00BE0DB2" w:rsidRPr="00A60C32">
        <w:rPr>
          <w:rFonts w:ascii="Times New Roman" w:hAnsi="Times New Roman" w:cs="Times New Roman"/>
          <w:sz w:val="24"/>
          <w:szCs w:val="24"/>
        </w:rPr>
        <w:t xml:space="preserve">physical pain </w:t>
      </w:r>
      <w:r w:rsidR="00841D71" w:rsidRPr="00A60C32">
        <w:rPr>
          <w:rFonts w:ascii="Times New Roman" w:hAnsi="Times New Roman" w:cs="Times New Roman"/>
          <w:sz w:val="24"/>
          <w:szCs w:val="24"/>
        </w:rPr>
        <w:t>and suffering,</w:t>
      </w:r>
      <w:r w:rsidR="00BE0DB2" w:rsidRPr="00A60C32">
        <w:rPr>
          <w:rFonts w:ascii="Times New Roman" w:hAnsi="Times New Roman" w:cs="Times New Roman"/>
          <w:sz w:val="24"/>
          <w:szCs w:val="24"/>
        </w:rPr>
        <w:t xml:space="preserve"> which</w:t>
      </w:r>
      <w:r w:rsidR="00B06B67">
        <w:rPr>
          <w:rFonts w:ascii="Times New Roman" w:hAnsi="Times New Roman" w:cs="Times New Roman"/>
          <w:sz w:val="24"/>
          <w:szCs w:val="24"/>
        </w:rPr>
        <w:t xml:space="preserve"> </w:t>
      </w:r>
      <w:r w:rsidR="00BE0DB2" w:rsidRPr="00A60C32">
        <w:rPr>
          <w:rFonts w:ascii="Times New Roman" w:hAnsi="Times New Roman" w:cs="Times New Roman"/>
          <w:sz w:val="24"/>
          <w:szCs w:val="24"/>
        </w:rPr>
        <w:t xml:space="preserve">negatively impacted their wellbeing. 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4"/>
          <w:szCs w:val="24"/>
        </w:rPr>
        <w:tab/>
      </w:r>
      <w:r w:rsidR="00F33DD0" w:rsidRPr="00A60C32">
        <w:rPr>
          <w:rFonts w:ascii="Times New Roman" w:hAnsi="Times New Roman" w:cs="Times New Roman"/>
          <w:sz w:val="24"/>
          <w:szCs w:val="24"/>
        </w:rPr>
        <w:t>R</w:t>
      </w:r>
      <w:r w:rsidR="00BE0DB2" w:rsidRPr="00A60C32">
        <w:rPr>
          <w:rFonts w:ascii="Times New Roman" w:hAnsi="Times New Roman" w:cs="Times New Roman"/>
          <w:sz w:val="24"/>
          <w:szCs w:val="24"/>
        </w:rPr>
        <w:t xml:space="preserve">emaining active and engaged in activities that provided a </w:t>
      </w:r>
      <w:r w:rsidR="00EC64F9" w:rsidRPr="00A60C32">
        <w:rPr>
          <w:rFonts w:ascii="Times New Roman" w:hAnsi="Times New Roman" w:cs="Times New Roman"/>
          <w:sz w:val="24"/>
          <w:szCs w:val="24"/>
        </w:rPr>
        <w:t xml:space="preserve">purpose </w:t>
      </w:r>
      <w:r w:rsidR="006C4749" w:rsidRPr="00A60C32">
        <w:rPr>
          <w:rFonts w:ascii="Times New Roman" w:hAnsi="Times New Roman" w:cs="Times New Roman"/>
          <w:sz w:val="24"/>
          <w:szCs w:val="24"/>
        </w:rPr>
        <w:t>w</w:t>
      </w:r>
      <w:r w:rsidR="00913A20" w:rsidRPr="00A60C32">
        <w:rPr>
          <w:rFonts w:ascii="Times New Roman" w:hAnsi="Times New Roman" w:cs="Times New Roman"/>
          <w:sz w:val="24"/>
          <w:szCs w:val="24"/>
        </w:rPr>
        <w:t>ere</w:t>
      </w:r>
      <w:r w:rsidR="009A680C" w:rsidRPr="00A60C32">
        <w:rPr>
          <w:rFonts w:ascii="Times New Roman" w:hAnsi="Times New Roman" w:cs="Times New Roman"/>
          <w:sz w:val="24"/>
          <w:szCs w:val="24"/>
        </w:rPr>
        <w:t xml:space="preserve"> considered</w:t>
      </w:r>
      <w:r w:rsidR="00BE0DB2" w:rsidRPr="00A60C32">
        <w:rPr>
          <w:rFonts w:ascii="Times New Roman" w:hAnsi="Times New Roman" w:cs="Times New Roman"/>
          <w:sz w:val="24"/>
          <w:szCs w:val="24"/>
        </w:rPr>
        <w:t xml:space="preserve"> helpful in managing </w:t>
      </w:r>
      <w:r w:rsidR="00FE2B97" w:rsidRPr="00A60C32">
        <w:rPr>
          <w:rFonts w:ascii="Times New Roman" w:hAnsi="Times New Roman" w:cs="Times New Roman"/>
          <w:sz w:val="24"/>
          <w:szCs w:val="24"/>
        </w:rPr>
        <w:t>grief</w:t>
      </w:r>
      <w:r w:rsidR="00BE0DB2" w:rsidRPr="00A60C32">
        <w:rPr>
          <w:rFonts w:ascii="Times New Roman" w:hAnsi="Times New Roman" w:cs="Times New Roman"/>
          <w:sz w:val="24"/>
          <w:szCs w:val="24"/>
        </w:rPr>
        <w:t>.</w:t>
      </w:r>
      <w:r w:rsidR="00EC64F9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6B21B5" w:rsidRPr="00A60C32">
        <w:rPr>
          <w:rFonts w:ascii="Times New Roman" w:hAnsi="Times New Roman" w:cs="Times New Roman"/>
          <w:sz w:val="24"/>
          <w:szCs w:val="24"/>
        </w:rPr>
        <w:t>W</w:t>
      </w:r>
      <w:r w:rsidR="00EC64F9" w:rsidRPr="00A60C32">
        <w:rPr>
          <w:rFonts w:ascii="Times New Roman" w:hAnsi="Times New Roman" w:cs="Times New Roman"/>
          <w:sz w:val="24"/>
          <w:szCs w:val="24"/>
        </w:rPr>
        <w:t xml:space="preserve">ork and childcare commitments were </w:t>
      </w:r>
      <w:r w:rsidR="004E283E" w:rsidRPr="00A60C32">
        <w:rPr>
          <w:rFonts w:ascii="Times New Roman" w:hAnsi="Times New Roman" w:cs="Times New Roman"/>
          <w:sz w:val="24"/>
          <w:szCs w:val="24"/>
        </w:rPr>
        <w:t xml:space="preserve">ways that </w:t>
      </w:r>
      <w:r w:rsidR="00EC64F9" w:rsidRPr="00A60C32">
        <w:rPr>
          <w:rFonts w:ascii="Times New Roman" w:hAnsi="Times New Roman" w:cs="Times New Roman"/>
          <w:sz w:val="24"/>
          <w:szCs w:val="24"/>
        </w:rPr>
        <w:t>young</w:t>
      </w:r>
      <w:r w:rsidR="004F4F72">
        <w:rPr>
          <w:rFonts w:ascii="Times New Roman" w:hAnsi="Times New Roman" w:cs="Times New Roman"/>
          <w:sz w:val="24"/>
          <w:szCs w:val="24"/>
        </w:rPr>
        <w:t>er</w:t>
      </w:r>
      <w:r w:rsidR="00EC64F9" w:rsidRPr="00A60C32">
        <w:rPr>
          <w:rFonts w:ascii="Times New Roman" w:hAnsi="Times New Roman" w:cs="Times New Roman"/>
          <w:sz w:val="24"/>
          <w:szCs w:val="24"/>
        </w:rPr>
        <w:t xml:space="preserve"> widow(er)s</w:t>
      </w:r>
      <w:r w:rsidR="004E283E" w:rsidRPr="00A60C32">
        <w:rPr>
          <w:rFonts w:ascii="Times New Roman" w:hAnsi="Times New Roman" w:cs="Times New Roman"/>
          <w:sz w:val="24"/>
          <w:szCs w:val="24"/>
        </w:rPr>
        <w:t xml:space="preserve"> could do this</w:t>
      </w:r>
      <w:r w:rsidR="0064385D" w:rsidRPr="00A60C32">
        <w:rPr>
          <w:rFonts w:ascii="Times New Roman" w:hAnsi="Times New Roman" w:cs="Times New Roman"/>
          <w:sz w:val="24"/>
          <w:szCs w:val="24"/>
        </w:rPr>
        <w:t xml:space="preserve">, </w:t>
      </w:r>
      <w:r w:rsidR="004E283E" w:rsidRPr="00A60C32">
        <w:rPr>
          <w:rFonts w:ascii="Times New Roman" w:hAnsi="Times New Roman" w:cs="Times New Roman"/>
          <w:sz w:val="24"/>
          <w:szCs w:val="24"/>
        </w:rPr>
        <w:t xml:space="preserve">being </w:t>
      </w:r>
      <w:r w:rsidR="00363D20" w:rsidRPr="00A60C32">
        <w:rPr>
          <w:rFonts w:ascii="Times New Roman" w:hAnsi="Times New Roman" w:cs="Times New Roman"/>
          <w:sz w:val="24"/>
          <w:szCs w:val="24"/>
        </w:rPr>
        <w:t xml:space="preserve">of working age </w:t>
      </w:r>
      <w:r w:rsidR="00702AE2" w:rsidRPr="00A60C32">
        <w:rPr>
          <w:rFonts w:ascii="Times New Roman" w:hAnsi="Times New Roman" w:cs="Times New Roman"/>
          <w:sz w:val="24"/>
          <w:szCs w:val="24"/>
        </w:rPr>
        <w:t xml:space="preserve">and </w:t>
      </w:r>
      <w:r w:rsidR="00E26333" w:rsidRPr="00A60C32">
        <w:rPr>
          <w:rFonts w:ascii="Times New Roman" w:hAnsi="Times New Roman" w:cs="Times New Roman"/>
          <w:sz w:val="24"/>
          <w:szCs w:val="24"/>
        </w:rPr>
        <w:t xml:space="preserve">who may </w:t>
      </w:r>
      <w:r w:rsidR="00702AE2" w:rsidRPr="00A60C32">
        <w:rPr>
          <w:rFonts w:ascii="Times New Roman" w:hAnsi="Times New Roman" w:cs="Times New Roman"/>
          <w:sz w:val="24"/>
          <w:szCs w:val="24"/>
        </w:rPr>
        <w:t>have children</w:t>
      </w:r>
      <w:r w:rsidR="00B0158F" w:rsidRPr="00A60C32">
        <w:rPr>
          <w:rFonts w:ascii="Times New Roman" w:hAnsi="Times New Roman" w:cs="Times New Roman"/>
          <w:sz w:val="24"/>
          <w:szCs w:val="24"/>
        </w:rPr>
        <w:t xml:space="preserve"> at home</w:t>
      </w:r>
      <w:r w:rsidR="00702AE2" w:rsidRPr="00A60C32">
        <w:rPr>
          <w:rFonts w:ascii="Times New Roman" w:hAnsi="Times New Roman" w:cs="Times New Roman"/>
          <w:sz w:val="24"/>
          <w:szCs w:val="24"/>
        </w:rPr>
        <w:t>.</w:t>
      </w:r>
      <w:r w:rsidR="0064385D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357890">
        <w:rPr>
          <w:rFonts w:ascii="Times New Roman" w:hAnsi="Times New Roman" w:cs="Times New Roman"/>
          <w:sz w:val="24"/>
          <w:szCs w:val="24"/>
        </w:rPr>
        <w:t xml:space="preserve">This </w:t>
      </w:r>
      <w:r w:rsidR="007C6D36">
        <w:rPr>
          <w:rFonts w:ascii="Times New Roman" w:hAnsi="Times New Roman" w:cs="Times New Roman"/>
          <w:sz w:val="24"/>
          <w:szCs w:val="24"/>
        </w:rPr>
        <w:t xml:space="preserve">gives insights into </w:t>
      </w:r>
      <w:r w:rsidR="00357890">
        <w:rPr>
          <w:rFonts w:ascii="Times New Roman" w:hAnsi="Times New Roman" w:cs="Times New Roman"/>
          <w:sz w:val="24"/>
          <w:szCs w:val="24"/>
        </w:rPr>
        <w:t xml:space="preserve">the restoration-orientated </w:t>
      </w:r>
      <w:r w:rsidR="00216FF8">
        <w:rPr>
          <w:rFonts w:ascii="Times New Roman" w:hAnsi="Times New Roman" w:cs="Times New Roman"/>
          <w:sz w:val="24"/>
          <w:szCs w:val="24"/>
        </w:rPr>
        <w:t xml:space="preserve">stressors </w:t>
      </w:r>
      <w:r w:rsidR="001B6412">
        <w:rPr>
          <w:rFonts w:ascii="Times New Roman" w:hAnsi="Times New Roman" w:cs="Times New Roman"/>
          <w:sz w:val="24"/>
          <w:szCs w:val="24"/>
        </w:rPr>
        <w:t>experienced by</w:t>
      </w:r>
      <w:r w:rsidR="00357890">
        <w:rPr>
          <w:rFonts w:ascii="Times New Roman" w:hAnsi="Times New Roman" w:cs="Times New Roman"/>
          <w:sz w:val="24"/>
          <w:szCs w:val="24"/>
        </w:rPr>
        <w:t xml:space="preserve"> younger widow(er)s </w:t>
      </w:r>
      <w:r w:rsidR="00357890" w:rsidRPr="00A60C32">
        <w:rPr>
          <w:rFonts w:ascii="Times New Roman" w:hAnsi="Times New Roman" w:cs="Times New Roman"/>
          <w:sz w:val="24"/>
          <w:szCs w:val="24"/>
        </w:rPr>
        <w:t>(Dual Process Model</w:t>
      </w:r>
      <w:r w:rsidR="00454C10">
        <w:rPr>
          <w:rFonts w:ascii="Times New Roman" w:hAnsi="Times New Roman" w:cs="Times New Roman"/>
          <w:sz w:val="24"/>
          <w:szCs w:val="24"/>
        </w:rPr>
        <w:t xml:space="preserve"> DPM</w:t>
      </w:r>
      <w:r w:rsidR="00357890" w:rsidRPr="00A60C32">
        <w:rPr>
          <w:rFonts w:ascii="Times New Roman" w:hAnsi="Times New Roman" w:cs="Times New Roman"/>
          <w:sz w:val="24"/>
          <w:szCs w:val="24"/>
        </w:rPr>
        <w:t>; Stroebe &amp; Schut, 1999)</w:t>
      </w:r>
      <w:r w:rsidR="00357890">
        <w:rPr>
          <w:rFonts w:ascii="Times New Roman" w:hAnsi="Times New Roman" w:cs="Times New Roman"/>
          <w:sz w:val="24"/>
          <w:szCs w:val="24"/>
        </w:rPr>
        <w:t xml:space="preserve">. </w:t>
      </w:r>
      <w:r w:rsidR="00BE0DB2" w:rsidRPr="00A60C32">
        <w:rPr>
          <w:rFonts w:ascii="Times New Roman" w:hAnsi="Times New Roman" w:cs="Times New Roman"/>
          <w:sz w:val="24"/>
          <w:szCs w:val="24"/>
        </w:rPr>
        <w:t xml:space="preserve">Distracting oneself from the suffering associated with grief reflects the strategy of </w:t>
      </w:r>
      <w:r w:rsidR="003F221B" w:rsidRPr="00A60C32">
        <w:rPr>
          <w:rFonts w:ascii="Times New Roman" w:hAnsi="Times New Roman" w:cs="Times New Roman"/>
          <w:sz w:val="24"/>
          <w:szCs w:val="24"/>
        </w:rPr>
        <w:t>avoidance and</w:t>
      </w:r>
      <w:r w:rsidR="002A00B6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BE0DB2" w:rsidRPr="00A60C32">
        <w:rPr>
          <w:rFonts w:ascii="Times New Roman" w:hAnsi="Times New Roman" w:cs="Times New Roman"/>
          <w:sz w:val="24"/>
          <w:szCs w:val="24"/>
        </w:rPr>
        <w:t xml:space="preserve">is </w:t>
      </w:r>
      <w:r w:rsidR="00A609E6" w:rsidRPr="00A60C32">
        <w:rPr>
          <w:rFonts w:ascii="Times New Roman" w:hAnsi="Times New Roman" w:cs="Times New Roman"/>
          <w:sz w:val="24"/>
          <w:szCs w:val="24"/>
        </w:rPr>
        <w:t xml:space="preserve">considered vital in adaptive coping </w:t>
      </w:r>
      <w:r w:rsidR="004F4075" w:rsidRPr="00A60C32">
        <w:rPr>
          <w:rFonts w:ascii="Times New Roman" w:hAnsi="Times New Roman" w:cs="Times New Roman"/>
          <w:sz w:val="24"/>
          <w:szCs w:val="24"/>
        </w:rPr>
        <w:t>(D</w:t>
      </w:r>
      <w:r w:rsidR="00583D52">
        <w:rPr>
          <w:rFonts w:ascii="Times New Roman" w:hAnsi="Times New Roman" w:cs="Times New Roman"/>
          <w:sz w:val="24"/>
          <w:szCs w:val="24"/>
        </w:rPr>
        <w:t>PM</w:t>
      </w:r>
      <w:r w:rsidR="004F4075" w:rsidRPr="00A60C32">
        <w:rPr>
          <w:rFonts w:ascii="Times New Roman" w:hAnsi="Times New Roman" w:cs="Times New Roman"/>
          <w:sz w:val="24"/>
          <w:szCs w:val="24"/>
        </w:rPr>
        <w:t>; Stroebe &amp; S</w:t>
      </w:r>
      <w:r w:rsidR="00F70C31" w:rsidRPr="00A60C32">
        <w:rPr>
          <w:rFonts w:ascii="Times New Roman" w:hAnsi="Times New Roman" w:cs="Times New Roman"/>
          <w:sz w:val="24"/>
          <w:szCs w:val="24"/>
        </w:rPr>
        <w:t>c</w:t>
      </w:r>
      <w:r w:rsidR="004F4075" w:rsidRPr="00A60C32">
        <w:rPr>
          <w:rFonts w:ascii="Times New Roman" w:hAnsi="Times New Roman" w:cs="Times New Roman"/>
          <w:sz w:val="24"/>
          <w:szCs w:val="24"/>
        </w:rPr>
        <w:t>hut, 1999)</w:t>
      </w:r>
      <w:r w:rsidR="00E858E9" w:rsidRPr="00A60C32">
        <w:rPr>
          <w:rFonts w:ascii="Times New Roman" w:hAnsi="Times New Roman" w:cs="Times New Roman"/>
          <w:sz w:val="24"/>
          <w:szCs w:val="24"/>
        </w:rPr>
        <w:t>.</w:t>
      </w:r>
      <w:r w:rsidR="00802E3A">
        <w:rPr>
          <w:rFonts w:ascii="Times New Roman" w:hAnsi="Times New Roman" w:cs="Times New Roman"/>
          <w:sz w:val="24"/>
          <w:szCs w:val="24"/>
        </w:rPr>
        <w:t xml:space="preserve"> 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4"/>
          <w:szCs w:val="24"/>
        </w:rPr>
        <w:tab/>
      </w:r>
      <w:r w:rsidR="00A51B8E" w:rsidRPr="00A60C32">
        <w:rPr>
          <w:rFonts w:ascii="Times New Roman" w:hAnsi="Times New Roman" w:cs="Times New Roman"/>
          <w:sz w:val="24"/>
          <w:szCs w:val="24"/>
        </w:rPr>
        <w:t>When grieving for their changed life and</w:t>
      </w:r>
      <w:r w:rsidR="00B023B7" w:rsidRPr="00A60C32">
        <w:rPr>
          <w:rFonts w:ascii="Times New Roman" w:hAnsi="Times New Roman" w:cs="Times New Roman"/>
          <w:sz w:val="24"/>
          <w:szCs w:val="24"/>
        </w:rPr>
        <w:t xml:space="preserve"> rebuild</w:t>
      </w:r>
      <w:r w:rsidR="00A51B8E" w:rsidRPr="00A60C32">
        <w:rPr>
          <w:rFonts w:ascii="Times New Roman" w:hAnsi="Times New Roman" w:cs="Times New Roman"/>
          <w:sz w:val="24"/>
          <w:szCs w:val="24"/>
        </w:rPr>
        <w:t>ing</w:t>
      </w:r>
      <w:r w:rsidR="00B023B7" w:rsidRPr="00A60C32">
        <w:rPr>
          <w:rFonts w:ascii="Times New Roman" w:hAnsi="Times New Roman" w:cs="Times New Roman"/>
          <w:sz w:val="24"/>
          <w:szCs w:val="24"/>
        </w:rPr>
        <w:t xml:space="preserve"> meaningful lives, </w:t>
      </w:r>
      <w:r w:rsidR="00A51B8E" w:rsidRPr="00A60C32">
        <w:rPr>
          <w:rFonts w:ascii="Times New Roman" w:hAnsi="Times New Roman" w:cs="Times New Roman"/>
          <w:sz w:val="24"/>
          <w:szCs w:val="24"/>
        </w:rPr>
        <w:t>young</w:t>
      </w:r>
      <w:r w:rsidR="00735357">
        <w:rPr>
          <w:rFonts w:ascii="Times New Roman" w:hAnsi="Times New Roman" w:cs="Times New Roman"/>
          <w:sz w:val="24"/>
          <w:szCs w:val="24"/>
        </w:rPr>
        <w:t>er</w:t>
      </w:r>
      <w:r w:rsidR="00A51B8E" w:rsidRPr="00A60C32">
        <w:rPr>
          <w:rFonts w:ascii="Times New Roman" w:hAnsi="Times New Roman" w:cs="Times New Roman"/>
          <w:sz w:val="24"/>
          <w:szCs w:val="24"/>
        </w:rPr>
        <w:t xml:space="preserve"> widow(er)s</w:t>
      </w:r>
      <w:r w:rsidR="00B023B7" w:rsidRPr="00A60C32">
        <w:rPr>
          <w:rFonts w:ascii="Times New Roman" w:hAnsi="Times New Roman" w:cs="Times New Roman"/>
          <w:sz w:val="24"/>
          <w:szCs w:val="24"/>
        </w:rPr>
        <w:t xml:space="preserve"> drew upon established belief systems, </w:t>
      </w:r>
      <w:r w:rsidR="00913A20" w:rsidRPr="00A60C32">
        <w:rPr>
          <w:rFonts w:ascii="Times New Roman" w:hAnsi="Times New Roman" w:cs="Times New Roman"/>
          <w:sz w:val="24"/>
          <w:szCs w:val="24"/>
        </w:rPr>
        <w:t>found meaning in the loss</w:t>
      </w:r>
      <w:r w:rsidR="00B023B7" w:rsidRPr="00A60C32">
        <w:rPr>
          <w:rFonts w:ascii="Times New Roman" w:hAnsi="Times New Roman" w:cs="Times New Roman"/>
          <w:sz w:val="24"/>
          <w:szCs w:val="24"/>
        </w:rPr>
        <w:t>, and found strength in their experiences.</w:t>
      </w:r>
      <w:r w:rsidR="00976584">
        <w:rPr>
          <w:rFonts w:ascii="Times New Roman" w:hAnsi="Times New Roman" w:cs="Times New Roman"/>
          <w:sz w:val="24"/>
          <w:szCs w:val="24"/>
        </w:rPr>
        <w:t xml:space="preserve"> </w:t>
      </w:r>
      <w:r w:rsidR="006B1B35">
        <w:rPr>
          <w:rFonts w:ascii="Times New Roman" w:hAnsi="Times New Roman" w:cs="Times New Roman"/>
          <w:sz w:val="24"/>
          <w:szCs w:val="24"/>
        </w:rPr>
        <w:t xml:space="preserve">Personal growth following loss </w:t>
      </w:r>
      <w:r w:rsidR="00976584">
        <w:rPr>
          <w:rFonts w:ascii="Times New Roman" w:hAnsi="Times New Roman" w:cs="Times New Roman"/>
          <w:sz w:val="24"/>
          <w:szCs w:val="24"/>
        </w:rPr>
        <w:t>has been</w:t>
      </w:r>
      <w:r w:rsidR="00CD3A68">
        <w:rPr>
          <w:rFonts w:ascii="Times New Roman" w:hAnsi="Times New Roman" w:cs="Times New Roman"/>
          <w:sz w:val="24"/>
          <w:szCs w:val="24"/>
        </w:rPr>
        <w:t xml:space="preserve"> documented in older widow(er)s</w:t>
      </w:r>
      <w:r w:rsidR="003C5CF6">
        <w:rPr>
          <w:rFonts w:ascii="Times New Roman" w:hAnsi="Times New Roman" w:cs="Times New Roman"/>
          <w:sz w:val="24"/>
          <w:szCs w:val="24"/>
        </w:rPr>
        <w:t xml:space="preserve"> (</w:t>
      </w:r>
      <w:r w:rsidR="00CA25E9">
        <w:rPr>
          <w:rFonts w:ascii="Times New Roman" w:hAnsi="Times New Roman" w:cs="Times New Roman"/>
          <w:sz w:val="24"/>
          <w:szCs w:val="24"/>
        </w:rPr>
        <w:t>Lopez et al., 2015</w:t>
      </w:r>
      <w:r w:rsidR="00976584">
        <w:rPr>
          <w:rFonts w:ascii="Times New Roman" w:hAnsi="Times New Roman" w:cs="Times New Roman"/>
          <w:sz w:val="24"/>
          <w:szCs w:val="24"/>
        </w:rPr>
        <w:t xml:space="preserve">). 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4"/>
          <w:szCs w:val="24"/>
        </w:rPr>
        <w:tab/>
      </w:r>
      <w:r w:rsidR="00243680" w:rsidRPr="00A60C32">
        <w:rPr>
          <w:rFonts w:ascii="Times New Roman" w:hAnsi="Times New Roman" w:cs="Times New Roman"/>
          <w:sz w:val="24"/>
          <w:szCs w:val="24"/>
        </w:rPr>
        <w:t xml:space="preserve">Maintaining a connection with their deceased partner was an important, comforting part of bereavement. </w:t>
      </w:r>
      <w:r w:rsidR="00B023B7" w:rsidRPr="00A60C32">
        <w:rPr>
          <w:rFonts w:ascii="Times New Roman" w:hAnsi="Times New Roman" w:cs="Times New Roman"/>
          <w:sz w:val="24"/>
          <w:szCs w:val="24"/>
        </w:rPr>
        <w:t>A sense of continued presence may help young</w:t>
      </w:r>
      <w:r w:rsidR="008F4467">
        <w:rPr>
          <w:rFonts w:ascii="Times New Roman" w:hAnsi="Times New Roman" w:cs="Times New Roman"/>
          <w:sz w:val="24"/>
          <w:szCs w:val="24"/>
        </w:rPr>
        <w:t>er</w:t>
      </w:r>
      <w:r w:rsidR="00B023B7" w:rsidRPr="00A60C32">
        <w:rPr>
          <w:rFonts w:ascii="Times New Roman" w:hAnsi="Times New Roman" w:cs="Times New Roman"/>
          <w:sz w:val="24"/>
          <w:szCs w:val="24"/>
        </w:rPr>
        <w:t xml:space="preserve"> widow(er)s to cope with a future where their partner is physically absent. </w:t>
      </w:r>
      <w:r w:rsidR="00E74CAC">
        <w:rPr>
          <w:rFonts w:ascii="Times New Roman" w:hAnsi="Times New Roman" w:cs="Times New Roman"/>
          <w:sz w:val="24"/>
          <w:szCs w:val="24"/>
        </w:rPr>
        <w:t>P</w:t>
      </w:r>
      <w:r w:rsidR="00B023B7" w:rsidRPr="00A60C32">
        <w:rPr>
          <w:rFonts w:ascii="Times New Roman" w:hAnsi="Times New Roman" w:cs="Times New Roman"/>
          <w:sz w:val="24"/>
          <w:szCs w:val="24"/>
        </w:rPr>
        <w:t>ersonal belongings</w:t>
      </w:r>
      <w:r w:rsidR="00E66F81" w:rsidRPr="00A60C32">
        <w:rPr>
          <w:rFonts w:ascii="Times New Roman" w:hAnsi="Times New Roman" w:cs="Times New Roman"/>
          <w:sz w:val="24"/>
          <w:szCs w:val="24"/>
        </w:rPr>
        <w:t xml:space="preserve"> of the deceased</w:t>
      </w:r>
      <w:r w:rsidR="00E74CAC">
        <w:rPr>
          <w:rFonts w:ascii="Times New Roman" w:hAnsi="Times New Roman" w:cs="Times New Roman"/>
          <w:sz w:val="24"/>
          <w:szCs w:val="24"/>
        </w:rPr>
        <w:t xml:space="preserve"> </w:t>
      </w:r>
      <w:r w:rsidR="00B023B7" w:rsidRPr="00A60C32">
        <w:rPr>
          <w:rFonts w:ascii="Times New Roman" w:hAnsi="Times New Roman" w:cs="Times New Roman"/>
          <w:sz w:val="24"/>
          <w:szCs w:val="24"/>
        </w:rPr>
        <w:t>provide</w:t>
      </w:r>
      <w:r w:rsidR="00E74CAC">
        <w:rPr>
          <w:rFonts w:ascii="Times New Roman" w:hAnsi="Times New Roman" w:cs="Times New Roman"/>
          <w:sz w:val="24"/>
          <w:szCs w:val="24"/>
        </w:rPr>
        <w:t>d</w:t>
      </w:r>
      <w:r w:rsidR="00B023B7" w:rsidRPr="00A60C32">
        <w:rPr>
          <w:rFonts w:ascii="Times New Roman" w:hAnsi="Times New Roman" w:cs="Times New Roman"/>
          <w:sz w:val="24"/>
          <w:szCs w:val="24"/>
        </w:rPr>
        <w:t xml:space="preserve"> a tangible source of connection. </w:t>
      </w:r>
      <w:r w:rsidR="005F549D">
        <w:rPr>
          <w:rFonts w:ascii="Times New Roman" w:hAnsi="Times New Roman" w:cs="Times New Roman"/>
          <w:sz w:val="24"/>
          <w:szCs w:val="24"/>
        </w:rPr>
        <w:t>C</w:t>
      </w:r>
      <w:r w:rsidR="007D7E86">
        <w:rPr>
          <w:rFonts w:ascii="Times New Roman" w:hAnsi="Times New Roman" w:cs="Times New Roman"/>
          <w:sz w:val="24"/>
          <w:szCs w:val="24"/>
        </w:rPr>
        <w:t>hildren</w:t>
      </w:r>
      <w:r w:rsidR="0009140A">
        <w:rPr>
          <w:rFonts w:ascii="Times New Roman" w:hAnsi="Times New Roman" w:cs="Times New Roman"/>
          <w:sz w:val="24"/>
          <w:szCs w:val="24"/>
        </w:rPr>
        <w:t xml:space="preserve"> </w:t>
      </w:r>
      <w:r w:rsidR="00E45622">
        <w:rPr>
          <w:rFonts w:ascii="Times New Roman" w:hAnsi="Times New Roman" w:cs="Times New Roman"/>
          <w:sz w:val="24"/>
          <w:szCs w:val="24"/>
        </w:rPr>
        <w:t>were influential in</w:t>
      </w:r>
      <w:r w:rsidR="004B2CAA">
        <w:rPr>
          <w:rFonts w:ascii="Times New Roman" w:hAnsi="Times New Roman" w:cs="Times New Roman"/>
          <w:sz w:val="24"/>
          <w:szCs w:val="24"/>
        </w:rPr>
        <w:t xml:space="preserve"> </w:t>
      </w:r>
      <w:r w:rsidR="00F20F60">
        <w:rPr>
          <w:rFonts w:ascii="Times New Roman" w:hAnsi="Times New Roman" w:cs="Times New Roman"/>
          <w:sz w:val="24"/>
          <w:szCs w:val="24"/>
        </w:rPr>
        <w:t>this process</w:t>
      </w:r>
      <w:r w:rsidR="00D01EF7">
        <w:rPr>
          <w:rFonts w:ascii="Times New Roman" w:hAnsi="Times New Roman" w:cs="Times New Roman"/>
          <w:sz w:val="24"/>
          <w:szCs w:val="24"/>
        </w:rPr>
        <w:t>, which may highlight a</w:t>
      </w:r>
      <w:r w:rsidR="00E45622">
        <w:rPr>
          <w:rFonts w:ascii="Times New Roman" w:hAnsi="Times New Roman" w:cs="Times New Roman"/>
          <w:sz w:val="24"/>
          <w:szCs w:val="24"/>
        </w:rPr>
        <w:t xml:space="preserve"> </w:t>
      </w:r>
      <w:r w:rsidR="006452B4">
        <w:rPr>
          <w:rFonts w:ascii="Times New Roman" w:hAnsi="Times New Roman" w:cs="Times New Roman"/>
          <w:sz w:val="24"/>
          <w:szCs w:val="24"/>
        </w:rPr>
        <w:t>specific</w:t>
      </w:r>
      <w:r w:rsidR="00E45622">
        <w:rPr>
          <w:rFonts w:ascii="Times New Roman" w:hAnsi="Times New Roman" w:cs="Times New Roman"/>
          <w:sz w:val="24"/>
          <w:szCs w:val="24"/>
        </w:rPr>
        <w:t xml:space="preserve"> </w:t>
      </w:r>
      <w:r w:rsidR="00074100">
        <w:rPr>
          <w:rFonts w:ascii="Times New Roman" w:hAnsi="Times New Roman" w:cs="Times New Roman"/>
          <w:sz w:val="24"/>
          <w:szCs w:val="24"/>
        </w:rPr>
        <w:t>factor</w:t>
      </w:r>
      <w:r w:rsidR="00E45622">
        <w:rPr>
          <w:rFonts w:ascii="Times New Roman" w:hAnsi="Times New Roman" w:cs="Times New Roman"/>
          <w:sz w:val="24"/>
          <w:szCs w:val="24"/>
        </w:rPr>
        <w:t xml:space="preserve"> </w:t>
      </w:r>
      <w:r w:rsidR="00F20F60">
        <w:rPr>
          <w:rFonts w:ascii="Times New Roman" w:hAnsi="Times New Roman" w:cs="Times New Roman"/>
          <w:sz w:val="24"/>
          <w:szCs w:val="24"/>
        </w:rPr>
        <w:t xml:space="preserve">in </w:t>
      </w:r>
      <w:r w:rsidR="00074100">
        <w:rPr>
          <w:rFonts w:ascii="Times New Roman" w:hAnsi="Times New Roman" w:cs="Times New Roman"/>
          <w:sz w:val="24"/>
          <w:szCs w:val="24"/>
        </w:rPr>
        <w:t xml:space="preserve">the experience of </w:t>
      </w:r>
      <w:r w:rsidR="004B2CAA">
        <w:rPr>
          <w:rFonts w:ascii="Times New Roman" w:hAnsi="Times New Roman" w:cs="Times New Roman"/>
          <w:sz w:val="24"/>
          <w:szCs w:val="24"/>
        </w:rPr>
        <w:t>younger widow</w:t>
      </w:r>
      <w:r w:rsidR="00F20F60">
        <w:rPr>
          <w:rFonts w:ascii="Times New Roman" w:hAnsi="Times New Roman" w:cs="Times New Roman"/>
          <w:sz w:val="24"/>
          <w:szCs w:val="24"/>
        </w:rPr>
        <w:t>(er)s</w:t>
      </w:r>
      <w:r w:rsidR="00DC65BB">
        <w:rPr>
          <w:rFonts w:ascii="Times New Roman" w:hAnsi="Times New Roman" w:cs="Times New Roman"/>
          <w:sz w:val="24"/>
          <w:szCs w:val="24"/>
        </w:rPr>
        <w:t xml:space="preserve"> who </w:t>
      </w:r>
      <w:r w:rsidR="008D671F">
        <w:rPr>
          <w:rFonts w:ascii="Times New Roman" w:hAnsi="Times New Roman" w:cs="Times New Roman"/>
          <w:sz w:val="24"/>
          <w:szCs w:val="24"/>
        </w:rPr>
        <w:t xml:space="preserve">are more likely to have </w:t>
      </w:r>
      <w:r w:rsidR="0049651F">
        <w:rPr>
          <w:rFonts w:ascii="Times New Roman" w:hAnsi="Times New Roman" w:cs="Times New Roman"/>
          <w:sz w:val="24"/>
          <w:szCs w:val="24"/>
        </w:rPr>
        <w:t>dependent children</w:t>
      </w:r>
      <w:r w:rsidR="00E45622">
        <w:rPr>
          <w:rFonts w:ascii="Times New Roman" w:hAnsi="Times New Roman" w:cs="Times New Roman"/>
          <w:sz w:val="24"/>
          <w:szCs w:val="24"/>
        </w:rPr>
        <w:t>.</w:t>
      </w:r>
      <w:r w:rsidR="007D7E86">
        <w:rPr>
          <w:rFonts w:ascii="Times New Roman" w:hAnsi="Times New Roman" w:cs="Times New Roman"/>
          <w:sz w:val="24"/>
          <w:szCs w:val="24"/>
        </w:rPr>
        <w:t xml:space="preserve"> </w:t>
      </w:r>
      <w:r w:rsidR="002C2F5D" w:rsidRPr="00A60C32">
        <w:rPr>
          <w:rFonts w:ascii="Times New Roman" w:hAnsi="Times New Roman" w:cs="Times New Roman"/>
          <w:sz w:val="24"/>
          <w:szCs w:val="24"/>
        </w:rPr>
        <w:t>A continued bond is</w:t>
      </w:r>
      <w:r w:rsidR="00B023B7" w:rsidRPr="00A60C32">
        <w:rPr>
          <w:rFonts w:ascii="Times New Roman" w:hAnsi="Times New Roman" w:cs="Times New Roman"/>
          <w:sz w:val="24"/>
          <w:szCs w:val="24"/>
        </w:rPr>
        <w:t xml:space="preserve"> well-regarded as important within the grief process, </w:t>
      </w:r>
      <w:r w:rsidR="008D3F0F" w:rsidRPr="00A60C32">
        <w:rPr>
          <w:rFonts w:ascii="Times New Roman" w:hAnsi="Times New Roman" w:cs="Times New Roman"/>
          <w:sz w:val="24"/>
          <w:szCs w:val="24"/>
        </w:rPr>
        <w:t>for</w:t>
      </w:r>
      <w:r w:rsidR="00B023B7" w:rsidRPr="00A60C32">
        <w:rPr>
          <w:rFonts w:ascii="Times New Roman" w:hAnsi="Times New Roman" w:cs="Times New Roman"/>
          <w:sz w:val="24"/>
          <w:szCs w:val="24"/>
        </w:rPr>
        <w:t xml:space="preserve"> coping and emotion regulation </w:t>
      </w:r>
      <w:r w:rsidR="00B023B7" w:rsidRPr="00A60C32">
        <w:rPr>
          <w:rFonts w:ascii="Times New Roman" w:hAnsi="Times New Roman" w:cs="Times New Roman"/>
          <w:noProof/>
          <w:sz w:val="24"/>
          <w:szCs w:val="24"/>
        </w:rPr>
        <w:t>(Field &amp; Friedrichs, 2004</w:t>
      </w:r>
      <w:r w:rsidR="0040169A" w:rsidRPr="00A60C32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00A229D4" w:rsidRPr="00A60C32">
        <w:rPr>
          <w:rFonts w:ascii="Times New Roman" w:hAnsi="Times New Roman" w:cs="Times New Roman"/>
          <w:sz w:val="24"/>
          <w:szCs w:val="24"/>
        </w:rPr>
        <w:t>Sandler</w:t>
      </w:r>
      <w:r w:rsidR="00996C9C" w:rsidRPr="00A60C32">
        <w:rPr>
          <w:rFonts w:ascii="Times New Roman" w:hAnsi="Times New Roman" w:cs="Times New Roman"/>
          <w:sz w:val="24"/>
          <w:szCs w:val="24"/>
        </w:rPr>
        <w:t xml:space="preserve"> et al. 2008)</w:t>
      </w:r>
      <w:r w:rsidR="0040169A" w:rsidRPr="00A60C32">
        <w:rPr>
          <w:rFonts w:ascii="Times New Roman" w:hAnsi="Times New Roman" w:cs="Times New Roman"/>
          <w:sz w:val="24"/>
          <w:szCs w:val="24"/>
        </w:rPr>
        <w:t>.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649F2" w:rsidRPr="00A60C32">
        <w:rPr>
          <w:rFonts w:ascii="Times New Roman" w:hAnsi="Times New Roman" w:cs="Times New Roman"/>
          <w:sz w:val="24"/>
          <w:szCs w:val="24"/>
        </w:rPr>
        <w:t>Marriage</w:t>
      </w:r>
      <w:r w:rsidR="00F649F2" w:rsidRPr="00A60C32">
        <w:rPr>
          <w:rFonts w:ascii="Times New Roman" w:hAnsi="Times New Roman" w:cs="Times New Roman"/>
          <w:sz w:val="24"/>
          <w:szCs w:val="24"/>
          <w:lang w:val="en-US"/>
        </w:rPr>
        <w:t xml:space="preserve"> and cohabitation are central to an individual’s identity (Soulsby &amp; Bennett, 2017) and the death of a partner</w:t>
      </w:r>
      <w:r w:rsidR="00F649F2" w:rsidRPr="00A60C32">
        <w:rPr>
          <w:rFonts w:ascii="Times New Roman" w:hAnsi="Times New Roman" w:cs="Times New Roman"/>
          <w:sz w:val="24"/>
          <w:szCs w:val="24"/>
        </w:rPr>
        <w:t xml:space="preserve"> prompted a process of identity change</w:t>
      </w:r>
      <w:r w:rsidR="00F649F2" w:rsidRPr="00A60C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6168" w:rsidRPr="00A60C32">
        <w:rPr>
          <w:rFonts w:ascii="Times New Roman" w:hAnsi="Times New Roman" w:cs="Times New Roman"/>
          <w:sz w:val="24"/>
          <w:szCs w:val="24"/>
          <w:lang w:val="en-US"/>
        </w:rPr>
        <w:t xml:space="preserve">Adopting the widowed label was </w:t>
      </w:r>
      <w:r w:rsidR="001E60A4" w:rsidRPr="00A60C32">
        <w:rPr>
          <w:rFonts w:ascii="Times New Roman" w:hAnsi="Times New Roman" w:cs="Times New Roman"/>
          <w:sz w:val="24"/>
          <w:szCs w:val="24"/>
          <w:lang w:val="en-US"/>
        </w:rPr>
        <w:t xml:space="preserve">experienced as </w:t>
      </w:r>
      <w:r w:rsidR="00C06168" w:rsidRPr="00A60C32">
        <w:rPr>
          <w:rFonts w:ascii="Times New Roman" w:hAnsi="Times New Roman" w:cs="Times New Roman"/>
          <w:sz w:val="24"/>
          <w:szCs w:val="24"/>
          <w:lang w:val="en-US"/>
        </w:rPr>
        <w:t xml:space="preserve">difficult </w:t>
      </w:r>
      <w:r w:rsidR="00C06168" w:rsidRPr="00A60C32">
        <w:rPr>
          <w:rFonts w:ascii="Times New Roman" w:hAnsi="Times New Roman" w:cs="Times New Roman"/>
          <w:sz w:val="24"/>
          <w:szCs w:val="24"/>
        </w:rPr>
        <w:t xml:space="preserve">for </w:t>
      </w:r>
      <w:r w:rsidR="00D51C93" w:rsidRPr="00A60C32">
        <w:rPr>
          <w:rFonts w:ascii="Times New Roman" w:hAnsi="Times New Roman" w:cs="Times New Roman"/>
          <w:sz w:val="24"/>
          <w:szCs w:val="24"/>
        </w:rPr>
        <w:t xml:space="preserve">some </w:t>
      </w:r>
      <w:r w:rsidR="00C06168" w:rsidRPr="00A60C32">
        <w:rPr>
          <w:rFonts w:ascii="Times New Roman" w:hAnsi="Times New Roman" w:cs="Times New Roman"/>
          <w:sz w:val="24"/>
          <w:szCs w:val="24"/>
        </w:rPr>
        <w:t>young</w:t>
      </w:r>
      <w:r w:rsidR="003D4134">
        <w:rPr>
          <w:rFonts w:ascii="Times New Roman" w:hAnsi="Times New Roman" w:cs="Times New Roman"/>
          <w:sz w:val="24"/>
          <w:szCs w:val="24"/>
        </w:rPr>
        <w:t>er</w:t>
      </w:r>
      <w:r w:rsidR="00C06168" w:rsidRPr="00A60C32">
        <w:rPr>
          <w:rFonts w:ascii="Times New Roman" w:hAnsi="Times New Roman" w:cs="Times New Roman"/>
          <w:sz w:val="24"/>
          <w:szCs w:val="24"/>
        </w:rPr>
        <w:t xml:space="preserve"> widow(er)s, </w:t>
      </w:r>
      <w:r w:rsidR="00D51C93" w:rsidRPr="00A60C32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C06168" w:rsidRPr="00A60C32">
        <w:rPr>
          <w:rFonts w:ascii="Times New Roman" w:hAnsi="Times New Roman" w:cs="Times New Roman"/>
          <w:sz w:val="24"/>
          <w:szCs w:val="24"/>
        </w:rPr>
        <w:t xml:space="preserve">as this </w:t>
      </w:r>
      <w:r w:rsidR="001E60A4" w:rsidRPr="00A60C32">
        <w:rPr>
          <w:rFonts w:ascii="Times New Roman" w:hAnsi="Times New Roman" w:cs="Times New Roman"/>
          <w:sz w:val="24"/>
          <w:szCs w:val="24"/>
        </w:rPr>
        <w:t>identity</w:t>
      </w:r>
      <w:r w:rsidR="00C06168" w:rsidRPr="00A60C32">
        <w:rPr>
          <w:rFonts w:ascii="Times New Roman" w:hAnsi="Times New Roman" w:cs="Times New Roman"/>
          <w:sz w:val="24"/>
          <w:szCs w:val="24"/>
        </w:rPr>
        <w:t xml:space="preserve"> is typically associated with older adults</w:t>
      </w:r>
      <w:r w:rsidR="00066D3A" w:rsidRPr="00A60C32">
        <w:rPr>
          <w:rFonts w:ascii="Times New Roman" w:hAnsi="Times New Roman" w:cs="Times New Roman"/>
          <w:sz w:val="24"/>
          <w:szCs w:val="24"/>
        </w:rPr>
        <w:t>, highlighting</w:t>
      </w:r>
      <w:r w:rsidR="00C06168" w:rsidRPr="00A60C32">
        <w:rPr>
          <w:rFonts w:ascii="Times New Roman" w:hAnsi="Times New Roman" w:cs="Times New Roman"/>
          <w:sz w:val="24"/>
          <w:szCs w:val="24"/>
        </w:rPr>
        <w:t xml:space="preserve"> specific identity-related challenges in young</w:t>
      </w:r>
      <w:r w:rsidR="003D4134">
        <w:rPr>
          <w:rFonts w:ascii="Times New Roman" w:hAnsi="Times New Roman" w:cs="Times New Roman"/>
          <w:sz w:val="24"/>
          <w:szCs w:val="24"/>
        </w:rPr>
        <w:t>er</w:t>
      </w:r>
      <w:r w:rsidR="00C06168" w:rsidRPr="00A60C32">
        <w:rPr>
          <w:rFonts w:ascii="Times New Roman" w:hAnsi="Times New Roman" w:cs="Times New Roman"/>
          <w:sz w:val="24"/>
          <w:szCs w:val="24"/>
        </w:rPr>
        <w:t xml:space="preserve"> widowhood. </w:t>
      </w:r>
      <w:r w:rsidR="00A437EC">
        <w:rPr>
          <w:rFonts w:ascii="Times New Roman" w:hAnsi="Times New Roman" w:cs="Times New Roman"/>
          <w:sz w:val="24"/>
          <w:szCs w:val="24"/>
        </w:rPr>
        <w:t>Furthermore, t</w:t>
      </w:r>
      <w:r w:rsidR="00197ED3">
        <w:rPr>
          <w:rFonts w:ascii="Times New Roman" w:hAnsi="Times New Roman" w:cs="Times New Roman"/>
          <w:sz w:val="24"/>
          <w:szCs w:val="24"/>
        </w:rPr>
        <w:t>h</w:t>
      </w:r>
      <w:r w:rsidR="00927732" w:rsidRPr="00FC3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is</w:t>
      </w:r>
      <w:r w:rsidR="00197ED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review</w:t>
      </w:r>
      <w:r w:rsidR="009B51C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highlighted </w:t>
      </w:r>
      <w:r w:rsidR="000B24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r w:rsidR="00DD05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27732" w:rsidRPr="00FC3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los</w:t>
      </w:r>
      <w:r w:rsidR="00BC74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 of </w:t>
      </w:r>
      <w:r w:rsidR="00E74CA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social </w:t>
      </w:r>
      <w:r w:rsidR="00BC74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belonging </w:t>
      </w:r>
      <w:r w:rsidR="00E74CA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</w:t>
      </w:r>
      <w:r w:rsidR="009B51C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younger widow(er)s</w:t>
      </w:r>
      <w:r w:rsidR="00A437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927732" w:rsidRPr="00FC3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</w:t>
      </w:r>
      <w:r w:rsidR="00BC74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r w:rsidR="00927732" w:rsidRPr="00FC3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D1B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perceived </w:t>
      </w:r>
      <w:r w:rsidR="00927732" w:rsidRPr="00FC3C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world of couples</w:t>
      </w:r>
      <w:r w:rsidR="006230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565A4D" w:rsidRPr="00A60C32">
        <w:rPr>
          <w:rFonts w:ascii="Times New Roman" w:hAnsi="Times New Roman" w:cs="Times New Roman"/>
          <w:sz w:val="24"/>
          <w:szCs w:val="24"/>
        </w:rPr>
        <w:t>T</w:t>
      </w:r>
      <w:r w:rsidR="00C06168" w:rsidRPr="00A60C32">
        <w:rPr>
          <w:rFonts w:ascii="Times New Roman" w:hAnsi="Times New Roman" w:cs="Times New Roman"/>
          <w:sz w:val="24"/>
          <w:szCs w:val="24"/>
        </w:rPr>
        <w:t xml:space="preserve">he cultural context </w:t>
      </w:r>
      <w:r w:rsidR="00E74CAC">
        <w:rPr>
          <w:rFonts w:ascii="Times New Roman" w:hAnsi="Times New Roman" w:cs="Times New Roman"/>
          <w:sz w:val="24"/>
          <w:szCs w:val="24"/>
        </w:rPr>
        <w:t xml:space="preserve">of bereavement </w:t>
      </w:r>
      <w:r w:rsidR="00C06168" w:rsidRPr="00A60C32">
        <w:rPr>
          <w:rFonts w:ascii="Times New Roman" w:hAnsi="Times New Roman" w:cs="Times New Roman"/>
          <w:sz w:val="24"/>
          <w:szCs w:val="24"/>
        </w:rPr>
        <w:t>and societal views of widowhood may</w:t>
      </w:r>
      <w:r w:rsidR="00565A4D" w:rsidRPr="00A60C32">
        <w:rPr>
          <w:rFonts w:ascii="Times New Roman" w:hAnsi="Times New Roman" w:cs="Times New Roman"/>
          <w:sz w:val="24"/>
          <w:szCs w:val="24"/>
        </w:rPr>
        <w:t xml:space="preserve"> also</w:t>
      </w:r>
      <w:r w:rsidR="00C06168" w:rsidRPr="00A60C32">
        <w:rPr>
          <w:rFonts w:ascii="Times New Roman" w:hAnsi="Times New Roman" w:cs="Times New Roman"/>
          <w:sz w:val="24"/>
          <w:szCs w:val="24"/>
        </w:rPr>
        <w:t xml:space="preserve"> impact the </w:t>
      </w:r>
      <w:r w:rsidR="00E74CAC" w:rsidRPr="00A60C32">
        <w:rPr>
          <w:rFonts w:ascii="Times New Roman" w:hAnsi="Times New Roman" w:cs="Times New Roman"/>
          <w:sz w:val="24"/>
          <w:szCs w:val="24"/>
        </w:rPr>
        <w:t xml:space="preserve">bereavement </w:t>
      </w:r>
      <w:r w:rsidR="00C06168" w:rsidRPr="00A60C32">
        <w:rPr>
          <w:rFonts w:ascii="Times New Roman" w:hAnsi="Times New Roman" w:cs="Times New Roman"/>
          <w:sz w:val="24"/>
          <w:szCs w:val="24"/>
        </w:rPr>
        <w:t xml:space="preserve">experience. </w:t>
      </w:r>
      <w:r w:rsidR="00BD2FA2" w:rsidRPr="00A60C32">
        <w:rPr>
          <w:rFonts w:ascii="Times New Roman" w:hAnsi="Times New Roman" w:cs="Times New Roman"/>
          <w:sz w:val="24"/>
          <w:szCs w:val="24"/>
        </w:rPr>
        <w:t xml:space="preserve">Discussions around </w:t>
      </w:r>
      <w:r w:rsidR="00913A20" w:rsidRPr="00A60C32">
        <w:rPr>
          <w:rFonts w:ascii="Times New Roman" w:hAnsi="Times New Roman" w:cs="Times New Roman"/>
          <w:sz w:val="24"/>
          <w:szCs w:val="24"/>
        </w:rPr>
        <w:t xml:space="preserve">new </w:t>
      </w:r>
      <w:r w:rsidR="00913A20" w:rsidRPr="00A60C32">
        <w:rPr>
          <w:rFonts w:ascii="Times New Roman" w:hAnsi="Times New Roman" w:cs="Times New Roman"/>
          <w:sz w:val="24"/>
          <w:szCs w:val="24"/>
          <w:lang w:val="en-US"/>
        </w:rPr>
        <w:t xml:space="preserve">romantic relationships </w:t>
      </w:r>
      <w:r w:rsidR="003C57E8" w:rsidRPr="00A60C32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913A20" w:rsidRPr="00A60C32">
        <w:rPr>
          <w:rFonts w:ascii="Times New Roman" w:hAnsi="Times New Roman" w:cs="Times New Roman"/>
          <w:sz w:val="24"/>
          <w:szCs w:val="24"/>
          <w:lang w:val="en-US"/>
        </w:rPr>
        <w:t xml:space="preserve"> prevalent</w:t>
      </w:r>
      <w:r w:rsidR="006F2816" w:rsidRPr="00A60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13A20" w:rsidRPr="00A60C32">
        <w:rPr>
          <w:rFonts w:ascii="Times New Roman" w:hAnsi="Times New Roman" w:cs="Times New Roman"/>
          <w:sz w:val="24"/>
          <w:szCs w:val="24"/>
          <w:lang w:val="en-US"/>
        </w:rPr>
        <w:t>reflect</w:t>
      </w:r>
      <w:r w:rsidR="003C57E8" w:rsidRPr="00A60C32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913A20" w:rsidRPr="00A60C32">
        <w:rPr>
          <w:rFonts w:ascii="Times New Roman" w:hAnsi="Times New Roman" w:cs="Times New Roman"/>
          <w:sz w:val="24"/>
          <w:szCs w:val="24"/>
          <w:lang w:val="en-US"/>
        </w:rPr>
        <w:t xml:space="preserve"> the time </w:t>
      </w:r>
      <w:r w:rsidR="00B24D96">
        <w:rPr>
          <w:rFonts w:ascii="Times New Roman" w:hAnsi="Times New Roman" w:cs="Times New Roman"/>
          <w:sz w:val="24"/>
          <w:szCs w:val="24"/>
          <w:lang w:val="en-US"/>
        </w:rPr>
        <w:t>advantage</w:t>
      </w:r>
      <w:r w:rsidR="00913A20" w:rsidRPr="00A60C32">
        <w:rPr>
          <w:rFonts w:ascii="Times New Roman" w:hAnsi="Times New Roman" w:cs="Times New Roman"/>
          <w:sz w:val="24"/>
          <w:szCs w:val="24"/>
          <w:lang w:val="en-US"/>
        </w:rPr>
        <w:t xml:space="preserve"> younger adults have to recouple. Th</w:t>
      </w:r>
      <w:r w:rsidR="000234A5" w:rsidRPr="00A60C3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0B372B" w:rsidRPr="00A60C32">
        <w:rPr>
          <w:rFonts w:ascii="Times New Roman" w:hAnsi="Times New Roman" w:cs="Times New Roman"/>
          <w:sz w:val="24"/>
          <w:szCs w:val="24"/>
        </w:rPr>
        <w:t>highlights the value of</w:t>
      </w:r>
      <w:r w:rsidR="00425DB8" w:rsidRPr="00A60C32">
        <w:rPr>
          <w:rFonts w:ascii="Times New Roman" w:hAnsi="Times New Roman" w:cs="Times New Roman"/>
          <w:sz w:val="24"/>
          <w:szCs w:val="24"/>
        </w:rPr>
        <w:t xml:space="preserve"> applying a life </w:t>
      </w:r>
      <w:r w:rsidR="000B372B" w:rsidRPr="00A60C32">
        <w:rPr>
          <w:rFonts w:ascii="Times New Roman" w:hAnsi="Times New Roman" w:cs="Times New Roman"/>
          <w:sz w:val="24"/>
          <w:szCs w:val="24"/>
        </w:rPr>
        <w:t>course</w:t>
      </w:r>
      <w:r w:rsidR="009A493B" w:rsidRPr="00A60C32">
        <w:rPr>
          <w:rFonts w:ascii="Times New Roman" w:hAnsi="Times New Roman" w:cs="Times New Roman"/>
          <w:sz w:val="24"/>
          <w:szCs w:val="24"/>
        </w:rPr>
        <w:t xml:space="preserve"> approach</w:t>
      </w:r>
      <w:r w:rsidR="00425DB8" w:rsidRPr="00A60C32">
        <w:rPr>
          <w:rFonts w:ascii="Times New Roman" w:hAnsi="Times New Roman" w:cs="Times New Roman"/>
          <w:sz w:val="24"/>
          <w:szCs w:val="24"/>
        </w:rPr>
        <w:t xml:space="preserve"> to understanding</w:t>
      </w:r>
      <w:r w:rsidR="009A493B" w:rsidRPr="00A60C32">
        <w:rPr>
          <w:rFonts w:ascii="Times New Roman" w:hAnsi="Times New Roman" w:cs="Times New Roman"/>
          <w:sz w:val="24"/>
          <w:szCs w:val="24"/>
        </w:rPr>
        <w:t xml:space="preserve"> experiences of</w:t>
      </w:r>
      <w:r w:rsidR="00425DB8" w:rsidRPr="00A60C32">
        <w:rPr>
          <w:rFonts w:ascii="Times New Roman" w:hAnsi="Times New Roman" w:cs="Times New Roman"/>
          <w:sz w:val="24"/>
          <w:szCs w:val="24"/>
        </w:rPr>
        <w:t xml:space="preserve"> bereavement </w:t>
      </w:r>
      <w:r w:rsidR="009A493B" w:rsidRPr="00A60C32">
        <w:rPr>
          <w:rFonts w:ascii="Times New Roman" w:hAnsi="Times New Roman" w:cs="Times New Roman"/>
          <w:sz w:val="24"/>
          <w:szCs w:val="24"/>
        </w:rPr>
        <w:t xml:space="preserve">and widowhood </w:t>
      </w:r>
      <w:r w:rsidR="00425DB8" w:rsidRPr="00A60C32">
        <w:rPr>
          <w:rFonts w:ascii="Times New Roman" w:hAnsi="Times New Roman" w:cs="Times New Roman"/>
          <w:noProof/>
          <w:sz w:val="24"/>
          <w:szCs w:val="24"/>
        </w:rPr>
        <w:t>(Walsh &amp; McGoldrick, 2013)</w:t>
      </w:r>
      <w:r w:rsidR="00425DB8" w:rsidRPr="00A60C32">
        <w:rPr>
          <w:rFonts w:ascii="Times New Roman" w:hAnsi="Times New Roman" w:cs="Times New Roman"/>
          <w:sz w:val="24"/>
          <w:szCs w:val="24"/>
        </w:rPr>
        <w:t>.</w:t>
      </w:r>
    </w:p>
    <w:p w14:paraId="69A24DB8" w14:textId="2E86022D" w:rsidR="00A97D8D" w:rsidRPr="00A60C32" w:rsidRDefault="004416EB" w:rsidP="00F15E0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>Th</w:t>
      </w:r>
      <w:r w:rsidR="00E74CAC">
        <w:rPr>
          <w:rFonts w:ascii="Times New Roman" w:hAnsi="Times New Roman" w:cs="Times New Roman"/>
          <w:sz w:val="24"/>
          <w:szCs w:val="24"/>
        </w:rPr>
        <w:t>is</w:t>
      </w:r>
      <w:r w:rsidRPr="00A60C32">
        <w:rPr>
          <w:rFonts w:ascii="Times New Roman" w:hAnsi="Times New Roman" w:cs="Times New Roman"/>
          <w:sz w:val="24"/>
          <w:szCs w:val="24"/>
        </w:rPr>
        <w:t xml:space="preserve"> review demonstrates that </w:t>
      </w:r>
      <w:r w:rsidR="00BE1A26" w:rsidRPr="00A60C32">
        <w:rPr>
          <w:rFonts w:ascii="Times New Roman" w:hAnsi="Times New Roman" w:cs="Times New Roman"/>
          <w:sz w:val="24"/>
          <w:szCs w:val="24"/>
        </w:rPr>
        <w:t>those widowed young</w:t>
      </w:r>
      <w:r w:rsidR="00C10951">
        <w:rPr>
          <w:rFonts w:ascii="Times New Roman" w:hAnsi="Times New Roman" w:cs="Times New Roman"/>
          <w:sz w:val="24"/>
          <w:szCs w:val="24"/>
        </w:rPr>
        <w:t>er</w:t>
      </w:r>
      <w:r w:rsidR="00BE1A26" w:rsidRPr="00A60C32">
        <w:rPr>
          <w:rFonts w:ascii="Times New Roman" w:hAnsi="Times New Roman" w:cs="Times New Roman"/>
          <w:sz w:val="24"/>
          <w:szCs w:val="24"/>
        </w:rPr>
        <w:t xml:space="preserve"> experience intense distress</w:t>
      </w:r>
      <w:r w:rsidR="00A5222A" w:rsidRPr="00A60C32">
        <w:rPr>
          <w:rFonts w:ascii="Times New Roman" w:hAnsi="Times New Roman" w:cs="Times New Roman"/>
          <w:sz w:val="24"/>
          <w:szCs w:val="24"/>
        </w:rPr>
        <w:t xml:space="preserve">, </w:t>
      </w:r>
      <w:r w:rsidR="003B5DF8" w:rsidRPr="00A60C32">
        <w:rPr>
          <w:rFonts w:ascii="Times New Roman" w:hAnsi="Times New Roman" w:cs="Times New Roman"/>
          <w:sz w:val="24"/>
          <w:szCs w:val="24"/>
        </w:rPr>
        <w:t xml:space="preserve">hopelessness </w:t>
      </w:r>
      <w:r w:rsidR="001379E6" w:rsidRPr="00A60C32">
        <w:rPr>
          <w:rFonts w:ascii="Times New Roman" w:hAnsi="Times New Roman" w:cs="Times New Roman"/>
          <w:sz w:val="24"/>
          <w:szCs w:val="24"/>
        </w:rPr>
        <w:t xml:space="preserve">and </w:t>
      </w:r>
      <w:r w:rsidR="003C482D" w:rsidRPr="00A60C32">
        <w:rPr>
          <w:rFonts w:ascii="Times New Roman" w:hAnsi="Times New Roman" w:cs="Times New Roman"/>
          <w:sz w:val="24"/>
          <w:szCs w:val="24"/>
        </w:rPr>
        <w:t>difficult</w:t>
      </w:r>
      <w:r w:rsidR="00454E8D" w:rsidRPr="00A60C32">
        <w:rPr>
          <w:rFonts w:ascii="Times New Roman" w:hAnsi="Times New Roman" w:cs="Times New Roman"/>
          <w:sz w:val="24"/>
          <w:szCs w:val="24"/>
        </w:rPr>
        <w:t>y</w:t>
      </w:r>
      <w:r w:rsidR="003C482D" w:rsidRPr="00A60C32">
        <w:rPr>
          <w:rFonts w:ascii="Times New Roman" w:hAnsi="Times New Roman" w:cs="Times New Roman"/>
          <w:sz w:val="24"/>
          <w:szCs w:val="24"/>
        </w:rPr>
        <w:t xml:space="preserve"> in accessing </w:t>
      </w:r>
      <w:r w:rsidR="00C10951">
        <w:rPr>
          <w:rFonts w:ascii="Times New Roman" w:hAnsi="Times New Roman" w:cs="Times New Roman"/>
          <w:sz w:val="24"/>
          <w:szCs w:val="24"/>
        </w:rPr>
        <w:t>age-</w:t>
      </w:r>
      <w:r w:rsidR="003C482D" w:rsidRPr="00A60C32">
        <w:rPr>
          <w:rFonts w:ascii="Times New Roman" w:hAnsi="Times New Roman" w:cs="Times New Roman"/>
          <w:sz w:val="24"/>
          <w:szCs w:val="24"/>
        </w:rPr>
        <w:t>appropriate support.</w:t>
      </w:r>
      <w:r w:rsidR="00D56086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901FD4" w:rsidRPr="00A60C32">
        <w:rPr>
          <w:rFonts w:ascii="Times New Roman" w:hAnsi="Times New Roman" w:cs="Times New Roman"/>
          <w:sz w:val="24"/>
          <w:szCs w:val="24"/>
        </w:rPr>
        <w:t>F</w:t>
      </w:r>
      <w:r w:rsidR="004D68CE" w:rsidRPr="00A60C32">
        <w:rPr>
          <w:rFonts w:ascii="Times New Roman" w:hAnsi="Times New Roman" w:cs="Times New Roman"/>
          <w:sz w:val="24"/>
          <w:szCs w:val="24"/>
        </w:rPr>
        <w:t xml:space="preserve">indings help to understand the </w:t>
      </w:r>
      <w:r w:rsidR="00383B4E">
        <w:rPr>
          <w:rFonts w:ascii="Times New Roman" w:hAnsi="Times New Roman" w:cs="Times New Roman"/>
          <w:sz w:val="24"/>
          <w:szCs w:val="24"/>
        </w:rPr>
        <w:t>specific</w:t>
      </w:r>
      <w:r w:rsidR="00383B4E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4D68CE" w:rsidRPr="00A60C32">
        <w:rPr>
          <w:rFonts w:ascii="Times New Roman" w:hAnsi="Times New Roman" w:cs="Times New Roman"/>
          <w:sz w:val="24"/>
          <w:szCs w:val="24"/>
        </w:rPr>
        <w:t>challenges</w:t>
      </w:r>
      <w:r w:rsidR="004B6450" w:rsidRPr="00A60C32">
        <w:rPr>
          <w:rFonts w:ascii="Times New Roman" w:hAnsi="Times New Roman" w:cs="Times New Roman"/>
          <w:sz w:val="24"/>
          <w:szCs w:val="24"/>
        </w:rPr>
        <w:t xml:space="preserve"> and factors that facilitate adjustment in young</w:t>
      </w:r>
      <w:r w:rsidR="00383B4E">
        <w:rPr>
          <w:rFonts w:ascii="Times New Roman" w:hAnsi="Times New Roman" w:cs="Times New Roman"/>
          <w:sz w:val="24"/>
          <w:szCs w:val="24"/>
        </w:rPr>
        <w:t>er</w:t>
      </w:r>
      <w:r w:rsidR="004B6450" w:rsidRPr="00A60C32">
        <w:rPr>
          <w:rFonts w:ascii="Times New Roman" w:hAnsi="Times New Roman" w:cs="Times New Roman"/>
          <w:sz w:val="24"/>
          <w:szCs w:val="24"/>
        </w:rPr>
        <w:t xml:space="preserve"> widow(er)s</w:t>
      </w:r>
      <w:r w:rsidR="00AA42E2" w:rsidRPr="00A60C32">
        <w:rPr>
          <w:rFonts w:ascii="Times New Roman" w:hAnsi="Times New Roman" w:cs="Times New Roman"/>
          <w:sz w:val="24"/>
          <w:szCs w:val="24"/>
        </w:rPr>
        <w:t xml:space="preserve">, which </w:t>
      </w:r>
      <w:r w:rsidR="004D68CE" w:rsidRPr="00A60C32">
        <w:rPr>
          <w:rFonts w:ascii="Times New Roman" w:hAnsi="Times New Roman" w:cs="Times New Roman"/>
          <w:sz w:val="24"/>
          <w:szCs w:val="24"/>
        </w:rPr>
        <w:t>can support healthcare professionals</w:t>
      </w:r>
      <w:r w:rsidR="005C0F25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4D68CE" w:rsidRPr="00A60C32">
        <w:rPr>
          <w:rFonts w:ascii="Times New Roman" w:hAnsi="Times New Roman" w:cs="Times New Roman"/>
          <w:sz w:val="24"/>
          <w:szCs w:val="24"/>
        </w:rPr>
        <w:t>to better understand</w:t>
      </w:r>
      <w:r w:rsidR="005C0F25" w:rsidRPr="00A60C32">
        <w:rPr>
          <w:rFonts w:ascii="Times New Roman" w:hAnsi="Times New Roman" w:cs="Times New Roman"/>
          <w:sz w:val="24"/>
          <w:szCs w:val="24"/>
        </w:rPr>
        <w:t xml:space="preserve"> the needs of this population and develop effective interventions to support them.</w:t>
      </w:r>
      <w:r w:rsidR="00057190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901FD4" w:rsidRPr="00A60C32">
        <w:rPr>
          <w:rFonts w:ascii="Times New Roman" w:hAnsi="Times New Roman" w:cs="Times New Roman"/>
          <w:sz w:val="24"/>
          <w:szCs w:val="24"/>
        </w:rPr>
        <w:t>I</w:t>
      </w:r>
      <w:r w:rsidR="00F72B0D" w:rsidRPr="00A60C32">
        <w:rPr>
          <w:rFonts w:ascii="Times New Roman" w:hAnsi="Times New Roman" w:cs="Times New Roman"/>
          <w:sz w:val="24"/>
          <w:szCs w:val="24"/>
        </w:rPr>
        <w:t>ndividual interventions</w:t>
      </w:r>
      <w:r w:rsidR="009573F9" w:rsidRPr="00A60C32">
        <w:rPr>
          <w:rFonts w:ascii="Times New Roman" w:hAnsi="Times New Roman" w:cs="Times New Roman"/>
          <w:sz w:val="24"/>
          <w:szCs w:val="24"/>
        </w:rPr>
        <w:t xml:space="preserve"> could</w:t>
      </w:r>
      <w:r w:rsidR="00F72B0D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9573F9" w:rsidRPr="00A60C32">
        <w:rPr>
          <w:rFonts w:ascii="Times New Roman" w:hAnsi="Times New Roman" w:cs="Times New Roman"/>
          <w:sz w:val="24"/>
          <w:szCs w:val="24"/>
        </w:rPr>
        <w:t xml:space="preserve">support </w:t>
      </w:r>
      <w:r w:rsidR="00067B58" w:rsidRPr="00A60C32">
        <w:rPr>
          <w:rFonts w:ascii="Times New Roman" w:hAnsi="Times New Roman" w:cs="Times New Roman"/>
          <w:sz w:val="24"/>
          <w:szCs w:val="24"/>
        </w:rPr>
        <w:t xml:space="preserve">the processes of </w:t>
      </w:r>
      <w:r w:rsidR="0008460E" w:rsidRPr="00A60C32">
        <w:rPr>
          <w:rFonts w:ascii="Times New Roman" w:hAnsi="Times New Roman" w:cs="Times New Roman"/>
          <w:sz w:val="24"/>
          <w:szCs w:val="24"/>
        </w:rPr>
        <w:t xml:space="preserve">meaning-making and integrating loss into life following partner death. </w:t>
      </w:r>
      <w:r w:rsidR="009B750E" w:rsidRPr="00A60C32">
        <w:rPr>
          <w:rFonts w:ascii="Times New Roman" w:hAnsi="Times New Roman" w:cs="Times New Roman"/>
          <w:sz w:val="24"/>
          <w:szCs w:val="24"/>
        </w:rPr>
        <w:t xml:space="preserve">The significance of faith </w:t>
      </w:r>
      <w:r w:rsidR="002D1F4E" w:rsidRPr="00A60C32">
        <w:rPr>
          <w:rFonts w:ascii="Times New Roman" w:hAnsi="Times New Roman" w:cs="Times New Roman"/>
          <w:sz w:val="24"/>
          <w:szCs w:val="24"/>
        </w:rPr>
        <w:t>to meaning making</w:t>
      </w:r>
      <w:r w:rsidR="004F5814">
        <w:rPr>
          <w:rFonts w:ascii="Times New Roman" w:hAnsi="Times New Roman" w:cs="Times New Roman"/>
          <w:sz w:val="24"/>
          <w:szCs w:val="24"/>
        </w:rPr>
        <w:t xml:space="preserve">, as </w:t>
      </w:r>
      <w:r w:rsidR="00E17B9F">
        <w:rPr>
          <w:rFonts w:ascii="Times New Roman" w:hAnsi="Times New Roman" w:cs="Times New Roman"/>
          <w:sz w:val="24"/>
          <w:szCs w:val="24"/>
        </w:rPr>
        <w:t>a</w:t>
      </w:r>
      <w:r w:rsidR="004F5814">
        <w:rPr>
          <w:rFonts w:ascii="Times New Roman" w:hAnsi="Times New Roman" w:cs="Times New Roman"/>
          <w:sz w:val="24"/>
          <w:szCs w:val="24"/>
        </w:rPr>
        <w:t xml:space="preserve"> framework </w:t>
      </w:r>
      <w:r w:rsidR="00512C85">
        <w:rPr>
          <w:rFonts w:ascii="Times New Roman" w:hAnsi="Times New Roman" w:cs="Times New Roman"/>
          <w:sz w:val="24"/>
          <w:szCs w:val="24"/>
        </w:rPr>
        <w:t xml:space="preserve">that </w:t>
      </w:r>
      <w:r w:rsidR="00E17B9F">
        <w:rPr>
          <w:rFonts w:ascii="Times New Roman" w:hAnsi="Times New Roman" w:cs="Times New Roman"/>
          <w:sz w:val="24"/>
          <w:szCs w:val="24"/>
        </w:rPr>
        <w:t>can both support and challenge bereavement</w:t>
      </w:r>
      <w:r w:rsidR="00E74CAC">
        <w:rPr>
          <w:rFonts w:ascii="Times New Roman" w:hAnsi="Times New Roman" w:cs="Times New Roman"/>
          <w:sz w:val="24"/>
          <w:szCs w:val="24"/>
        </w:rPr>
        <w:t>,</w:t>
      </w:r>
      <w:r w:rsidR="009B750E" w:rsidRPr="00A60C32">
        <w:rPr>
          <w:rFonts w:ascii="Times New Roman" w:hAnsi="Times New Roman" w:cs="Times New Roman"/>
          <w:sz w:val="24"/>
          <w:szCs w:val="24"/>
        </w:rPr>
        <w:t xml:space="preserve"> emphasises the need of professionals to be attuned to individual religious and spiritual beliefs. </w:t>
      </w:r>
      <w:r w:rsidR="008569E6" w:rsidRPr="00A60C32">
        <w:rPr>
          <w:rFonts w:ascii="Times New Roman" w:hAnsi="Times New Roman" w:cs="Times New Roman"/>
          <w:sz w:val="24"/>
          <w:szCs w:val="24"/>
        </w:rPr>
        <w:t>I</w:t>
      </w:r>
      <w:r w:rsidR="0008460E" w:rsidRPr="00A60C32">
        <w:rPr>
          <w:rFonts w:ascii="Times New Roman" w:hAnsi="Times New Roman" w:cs="Times New Roman"/>
          <w:sz w:val="24"/>
          <w:szCs w:val="24"/>
        </w:rPr>
        <w:t>nterventions that enhance young</w:t>
      </w:r>
      <w:r w:rsidR="00F63E7F">
        <w:rPr>
          <w:rFonts w:ascii="Times New Roman" w:hAnsi="Times New Roman" w:cs="Times New Roman"/>
          <w:sz w:val="24"/>
          <w:szCs w:val="24"/>
        </w:rPr>
        <w:t>er</w:t>
      </w:r>
      <w:r w:rsidR="0008460E" w:rsidRPr="00A60C32">
        <w:rPr>
          <w:rFonts w:ascii="Times New Roman" w:hAnsi="Times New Roman" w:cs="Times New Roman"/>
          <w:sz w:val="24"/>
          <w:szCs w:val="24"/>
        </w:rPr>
        <w:t xml:space="preserve"> widow(er)s sense of themselves, their future and goal setting would</w:t>
      </w:r>
      <w:r w:rsidR="00911B3E" w:rsidRPr="00A60C32">
        <w:rPr>
          <w:rFonts w:ascii="Times New Roman" w:hAnsi="Times New Roman" w:cs="Times New Roman"/>
          <w:sz w:val="24"/>
          <w:szCs w:val="24"/>
        </w:rPr>
        <w:t xml:space="preserve"> also</w:t>
      </w:r>
      <w:r w:rsidR="0008460E" w:rsidRPr="00A60C32">
        <w:rPr>
          <w:rFonts w:ascii="Times New Roman" w:hAnsi="Times New Roman" w:cs="Times New Roman"/>
          <w:sz w:val="24"/>
          <w:szCs w:val="24"/>
        </w:rPr>
        <w:t xml:space="preserve"> be beneficial</w:t>
      </w:r>
      <w:r w:rsidR="00E74CAC">
        <w:rPr>
          <w:rFonts w:ascii="Times New Roman" w:hAnsi="Times New Roman" w:cs="Times New Roman"/>
          <w:sz w:val="24"/>
          <w:szCs w:val="24"/>
        </w:rPr>
        <w:t>,</w:t>
      </w:r>
      <w:r w:rsidR="00911B3E" w:rsidRPr="00A60C32">
        <w:rPr>
          <w:rFonts w:ascii="Times New Roman" w:hAnsi="Times New Roman" w:cs="Times New Roman"/>
          <w:sz w:val="24"/>
          <w:szCs w:val="24"/>
        </w:rPr>
        <w:t xml:space="preserve"> as</w:t>
      </w:r>
      <w:r w:rsidR="00F455B7" w:rsidRPr="00A60C32">
        <w:rPr>
          <w:rFonts w:ascii="Times New Roman" w:hAnsi="Times New Roman" w:cs="Times New Roman"/>
          <w:sz w:val="24"/>
          <w:szCs w:val="24"/>
        </w:rPr>
        <w:t xml:space="preserve"> a loss of hopes, dreams and feelings of hopelessness was experienced</w:t>
      </w:r>
      <w:r w:rsidR="0008460E" w:rsidRPr="00A60C32">
        <w:rPr>
          <w:rFonts w:ascii="Times New Roman" w:hAnsi="Times New Roman" w:cs="Times New Roman"/>
          <w:sz w:val="24"/>
          <w:szCs w:val="24"/>
        </w:rPr>
        <w:t>.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4"/>
          <w:szCs w:val="24"/>
        </w:rPr>
        <w:tab/>
      </w:r>
      <w:r w:rsidR="006278DE">
        <w:rPr>
          <w:rFonts w:ascii="Times New Roman" w:hAnsi="Times New Roman" w:cs="Times New Roman"/>
          <w:sz w:val="24"/>
          <w:szCs w:val="24"/>
        </w:rPr>
        <w:t>Younger widow(er)s</w:t>
      </w:r>
      <w:r w:rsidR="00094294">
        <w:rPr>
          <w:rFonts w:ascii="Times New Roman" w:hAnsi="Times New Roman" w:cs="Times New Roman"/>
          <w:sz w:val="24"/>
          <w:szCs w:val="24"/>
        </w:rPr>
        <w:t xml:space="preserve"> experienced a sense</w:t>
      </w:r>
      <w:r w:rsidR="00ED21C6">
        <w:rPr>
          <w:rFonts w:ascii="Times New Roman" w:hAnsi="Times New Roman" w:cs="Times New Roman"/>
          <w:sz w:val="24"/>
          <w:szCs w:val="24"/>
        </w:rPr>
        <w:t xml:space="preserve"> of unbelonging and</w:t>
      </w:r>
      <w:r w:rsidR="00ED21C6" w:rsidRPr="00A60C32">
        <w:rPr>
          <w:rFonts w:ascii="Times New Roman" w:hAnsi="Times New Roman" w:cs="Times New Roman"/>
          <w:sz w:val="24"/>
          <w:szCs w:val="24"/>
        </w:rPr>
        <w:t xml:space="preserve"> avoidance from others</w:t>
      </w:r>
      <w:r w:rsidR="006278DE">
        <w:rPr>
          <w:rFonts w:ascii="Times New Roman" w:hAnsi="Times New Roman" w:cs="Times New Roman"/>
          <w:sz w:val="24"/>
          <w:szCs w:val="24"/>
        </w:rPr>
        <w:t>, which</w:t>
      </w:r>
      <w:r w:rsidR="001F1C20">
        <w:rPr>
          <w:rFonts w:ascii="Times New Roman" w:hAnsi="Times New Roman" w:cs="Times New Roman"/>
          <w:sz w:val="24"/>
          <w:szCs w:val="24"/>
        </w:rPr>
        <w:t xml:space="preserve"> posed a challenge for the</w:t>
      </w:r>
      <w:r w:rsidR="00F60E7F">
        <w:rPr>
          <w:rFonts w:ascii="Times New Roman" w:hAnsi="Times New Roman" w:cs="Times New Roman"/>
          <w:sz w:val="24"/>
          <w:szCs w:val="24"/>
        </w:rPr>
        <w:t>m socially and</w:t>
      </w:r>
      <w:r w:rsidR="00ED21C6" w:rsidRPr="00A60C32">
        <w:rPr>
          <w:rFonts w:ascii="Times New Roman" w:hAnsi="Times New Roman" w:cs="Times New Roman"/>
          <w:sz w:val="24"/>
          <w:szCs w:val="24"/>
        </w:rPr>
        <w:t xml:space="preserve"> resulted in relationship losses</w:t>
      </w:r>
      <w:r w:rsidR="0077366E">
        <w:rPr>
          <w:rFonts w:ascii="Times New Roman" w:hAnsi="Times New Roman" w:cs="Times New Roman"/>
          <w:sz w:val="24"/>
          <w:szCs w:val="24"/>
        </w:rPr>
        <w:t>.</w:t>
      </w:r>
      <w:r w:rsidR="00ED21C6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92782C" w:rsidRPr="00A60C32">
        <w:rPr>
          <w:rFonts w:ascii="Times New Roman" w:hAnsi="Times New Roman" w:cs="Times New Roman"/>
          <w:sz w:val="24"/>
          <w:szCs w:val="24"/>
        </w:rPr>
        <w:t>T</w:t>
      </w:r>
      <w:r w:rsidR="0099642E" w:rsidRPr="00A60C32">
        <w:rPr>
          <w:rFonts w:ascii="Times New Roman" w:hAnsi="Times New Roman" w:cs="Times New Roman"/>
          <w:sz w:val="24"/>
          <w:szCs w:val="24"/>
        </w:rPr>
        <w:t>h</w:t>
      </w:r>
      <w:r w:rsidR="0077366E">
        <w:rPr>
          <w:rFonts w:ascii="Times New Roman" w:hAnsi="Times New Roman" w:cs="Times New Roman"/>
          <w:sz w:val="24"/>
          <w:szCs w:val="24"/>
        </w:rPr>
        <w:t>is, alongside the</w:t>
      </w:r>
      <w:r w:rsidR="0099642E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571B39">
        <w:rPr>
          <w:rFonts w:ascii="Times New Roman" w:hAnsi="Times New Roman" w:cs="Times New Roman"/>
          <w:sz w:val="24"/>
          <w:szCs w:val="24"/>
        </w:rPr>
        <w:t xml:space="preserve">highlighted </w:t>
      </w:r>
      <w:r w:rsidR="0099642E" w:rsidRPr="00A60C32">
        <w:rPr>
          <w:rFonts w:ascii="Times New Roman" w:hAnsi="Times New Roman" w:cs="Times New Roman"/>
          <w:sz w:val="24"/>
          <w:szCs w:val="24"/>
        </w:rPr>
        <w:t>value of social support</w:t>
      </w:r>
      <w:r w:rsidR="005A4D9A">
        <w:rPr>
          <w:rFonts w:ascii="Times New Roman" w:hAnsi="Times New Roman" w:cs="Times New Roman"/>
          <w:sz w:val="24"/>
          <w:szCs w:val="24"/>
        </w:rPr>
        <w:t xml:space="preserve"> </w:t>
      </w:r>
      <w:r w:rsidR="000A00ED">
        <w:rPr>
          <w:rFonts w:ascii="Times New Roman" w:hAnsi="Times New Roman" w:cs="Times New Roman"/>
          <w:sz w:val="24"/>
          <w:szCs w:val="24"/>
        </w:rPr>
        <w:t>in supporting distress</w:t>
      </w:r>
      <w:r w:rsidR="00E74CAC">
        <w:rPr>
          <w:rFonts w:ascii="Times New Roman" w:hAnsi="Times New Roman" w:cs="Times New Roman"/>
          <w:sz w:val="24"/>
          <w:szCs w:val="24"/>
        </w:rPr>
        <w:t>,</w:t>
      </w:r>
      <w:r w:rsidR="0099642E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113BF8">
        <w:rPr>
          <w:rFonts w:ascii="Times New Roman" w:hAnsi="Times New Roman" w:cs="Times New Roman"/>
          <w:sz w:val="24"/>
          <w:szCs w:val="24"/>
        </w:rPr>
        <w:t>indicates</w:t>
      </w:r>
      <w:r w:rsidR="003C7805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6C1617" w:rsidRPr="00A60C32">
        <w:rPr>
          <w:rFonts w:ascii="Times New Roman" w:hAnsi="Times New Roman" w:cs="Times New Roman"/>
          <w:sz w:val="24"/>
          <w:szCs w:val="24"/>
        </w:rPr>
        <w:t xml:space="preserve">professionals should work closely </w:t>
      </w:r>
      <w:r w:rsidR="00D025E6" w:rsidRPr="00A60C32">
        <w:rPr>
          <w:rFonts w:ascii="Times New Roman" w:hAnsi="Times New Roman" w:cs="Times New Roman"/>
          <w:sz w:val="24"/>
          <w:szCs w:val="24"/>
        </w:rPr>
        <w:t>with individual support networks</w:t>
      </w:r>
      <w:r w:rsidR="00887E6B" w:rsidRPr="00A60C32">
        <w:rPr>
          <w:rFonts w:ascii="Times New Roman" w:hAnsi="Times New Roman" w:cs="Times New Roman"/>
          <w:sz w:val="24"/>
          <w:szCs w:val="24"/>
        </w:rPr>
        <w:t xml:space="preserve"> and community groups</w:t>
      </w:r>
      <w:r w:rsidR="00A35560">
        <w:rPr>
          <w:rFonts w:ascii="Times New Roman" w:hAnsi="Times New Roman" w:cs="Times New Roman"/>
          <w:sz w:val="24"/>
          <w:szCs w:val="24"/>
        </w:rPr>
        <w:t xml:space="preserve">. </w:t>
      </w:r>
      <w:r w:rsidR="00BA7F86" w:rsidRPr="00A60C32">
        <w:rPr>
          <w:rFonts w:ascii="Times New Roman" w:hAnsi="Times New Roman" w:cs="Times New Roman"/>
          <w:sz w:val="24"/>
          <w:szCs w:val="24"/>
        </w:rPr>
        <w:t xml:space="preserve">This could </w:t>
      </w:r>
      <w:r w:rsidR="009129A4" w:rsidRPr="00A60C32">
        <w:rPr>
          <w:rFonts w:ascii="Times New Roman" w:hAnsi="Times New Roman" w:cs="Times New Roman"/>
          <w:sz w:val="24"/>
          <w:szCs w:val="24"/>
        </w:rPr>
        <w:t xml:space="preserve">increase </w:t>
      </w:r>
      <w:r w:rsidR="009129A4">
        <w:rPr>
          <w:rFonts w:ascii="Times New Roman" w:hAnsi="Times New Roman" w:cs="Times New Roman"/>
          <w:sz w:val="24"/>
          <w:szCs w:val="24"/>
        </w:rPr>
        <w:lastRenderedPageBreak/>
        <w:t>awareness</w:t>
      </w:r>
      <w:r w:rsidR="009129A4" w:rsidRPr="00A60C32">
        <w:rPr>
          <w:rFonts w:ascii="Times New Roman" w:hAnsi="Times New Roman" w:cs="Times New Roman"/>
          <w:sz w:val="24"/>
          <w:szCs w:val="24"/>
        </w:rPr>
        <w:t xml:space="preserve"> of the challenges and factors which support positive adjustment in young</w:t>
      </w:r>
      <w:r w:rsidR="009129A4">
        <w:rPr>
          <w:rFonts w:ascii="Times New Roman" w:hAnsi="Times New Roman" w:cs="Times New Roman"/>
          <w:sz w:val="24"/>
          <w:szCs w:val="24"/>
        </w:rPr>
        <w:t>er</w:t>
      </w:r>
      <w:r w:rsidR="009129A4" w:rsidRPr="00A60C32">
        <w:rPr>
          <w:rFonts w:ascii="Times New Roman" w:hAnsi="Times New Roman" w:cs="Times New Roman"/>
          <w:sz w:val="24"/>
          <w:szCs w:val="24"/>
        </w:rPr>
        <w:t xml:space="preserve"> widowed individuals</w:t>
      </w:r>
      <w:r w:rsidR="009129A4">
        <w:rPr>
          <w:rFonts w:ascii="Times New Roman" w:hAnsi="Times New Roman" w:cs="Times New Roman"/>
          <w:sz w:val="24"/>
          <w:szCs w:val="24"/>
        </w:rPr>
        <w:t>. For example</w:t>
      </w:r>
      <w:r w:rsidR="00E74CAC">
        <w:rPr>
          <w:rFonts w:ascii="Times New Roman" w:hAnsi="Times New Roman" w:cs="Times New Roman"/>
          <w:sz w:val="24"/>
          <w:szCs w:val="24"/>
        </w:rPr>
        <w:t>,</w:t>
      </w:r>
      <w:r w:rsidR="009129A4">
        <w:rPr>
          <w:rFonts w:ascii="Times New Roman" w:hAnsi="Times New Roman" w:cs="Times New Roman"/>
          <w:sz w:val="24"/>
          <w:szCs w:val="24"/>
        </w:rPr>
        <w:t xml:space="preserve"> </w:t>
      </w:r>
      <w:r w:rsidR="00BA7F86" w:rsidRPr="00A60C32">
        <w:rPr>
          <w:rFonts w:ascii="Times New Roman" w:hAnsi="Times New Roman" w:cs="Times New Roman"/>
          <w:sz w:val="24"/>
          <w:szCs w:val="24"/>
        </w:rPr>
        <w:t xml:space="preserve">through psychoeducation around death and communication skills to family and friends of </w:t>
      </w:r>
      <w:r w:rsidR="00BA7F86">
        <w:rPr>
          <w:rFonts w:ascii="Times New Roman" w:hAnsi="Times New Roman" w:cs="Times New Roman"/>
          <w:sz w:val="24"/>
          <w:szCs w:val="24"/>
        </w:rPr>
        <w:t>bereaved</w:t>
      </w:r>
      <w:r w:rsidR="00BA7F86" w:rsidRPr="00A60C32">
        <w:rPr>
          <w:rFonts w:ascii="Times New Roman" w:hAnsi="Times New Roman" w:cs="Times New Roman"/>
          <w:sz w:val="24"/>
          <w:szCs w:val="24"/>
        </w:rPr>
        <w:t xml:space="preserve"> individuals</w:t>
      </w:r>
      <w:r w:rsidR="00A04197">
        <w:rPr>
          <w:rFonts w:ascii="Times New Roman" w:hAnsi="Times New Roman" w:cs="Times New Roman"/>
          <w:sz w:val="24"/>
          <w:szCs w:val="24"/>
        </w:rPr>
        <w:t>.</w:t>
      </w:r>
      <w:r w:rsidR="009129A4">
        <w:rPr>
          <w:rFonts w:ascii="Times New Roman" w:hAnsi="Times New Roman" w:cs="Times New Roman"/>
          <w:sz w:val="24"/>
          <w:szCs w:val="24"/>
        </w:rPr>
        <w:t xml:space="preserve"> </w:t>
      </w:r>
      <w:r w:rsidR="00D97049" w:rsidRPr="00A60C32">
        <w:rPr>
          <w:rFonts w:ascii="Times New Roman" w:hAnsi="Times New Roman" w:cs="Times New Roman"/>
          <w:sz w:val="24"/>
          <w:szCs w:val="24"/>
        </w:rPr>
        <w:t xml:space="preserve">Interventions that promote </w:t>
      </w:r>
      <w:r w:rsidR="00077BFD" w:rsidRPr="00A60C32">
        <w:rPr>
          <w:rFonts w:ascii="Times New Roman" w:hAnsi="Times New Roman" w:cs="Times New Roman"/>
          <w:sz w:val="24"/>
          <w:szCs w:val="24"/>
        </w:rPr>
        <w:t>meaningful relationships would also help young</w:t>
      </w:r>
      <w:r w:rsidR="00F63E7F">
        <w:rPr>
          <w:rFonts w:ascii="Times New Roman" w:hAnsi="Times New Roman" w:cs="Times New Roman"/>
          <w:sz w:val="24"/>
          <w:szCs w:val="24"/>
        </w:rPr>
        <w:t>er</w:t>
      </w:r>
      <w:r w:rsidR="00077BFD" w:rsidRPr="00A60C32">
        <w:rPr>
          <w:rFonts w:ascii="Times New Roman" w:hAnsi="Times New Roman" w:cs="Times New Roman"/>
          <w:sz w:val="24"/>
          <w:szCs w:val="24"/>
        </w:rPr>
        <w:t xml:space="preserve"> widow(er)s to navigate relationships that have been challenged by the death, as well as new romantic relationships.</w:t>
      </w:r>
      <w:r w:rsidR="007E7ACA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67378A" w:rsidRPr="00A60C32">
        <w:rPr>
          <w:rFonts w:ascii="Times New Roman" w:hAnsi="Times New Roman" w:cs="Times New Roman"/>
          <w:sz w:val="24"/>
          <w:szCs w:val="24"/>
        </w:rPr>
        <w:t>L</w:t>
      </w:r>
      <w:r w:rsidR="007E7ACA" w:rsidRPr="00A60C32">
        <w:rPr>
          <w:rFonts w:ascii="Times New Roman" w:hAnsi="Times New Roman" w:cs="Times New Roman"/>
          <w:sz w:val="24"/>
          <w:szCs w:val="24"/>
        </w:rPr>
        <w:t>ong-term support following loss</w:t>
      </w:r>
      <w:r w:rsidR="0067378A" w:rsidRPr="00A60C32">
        <w:rPr>
          <w:rFonts w:ascii="Times New Roman" w:hAnsi="Times New Roman" w:cs="Times New Roman"/>
          <w:sz w:val="24"/>
          <w:szCs w:val="24"/>
        </w:rPr>
        <w:t xml:space="preserve"> was also highlighted as </w:t>
      </w:r>
      <w:r w:rsidR="00E74CAC">
        <w:rPr>
          <w:rFonts w:ascii="Times New Roman" w:hAnsi="Times New Roman" w:cs="Times New Roman"/>
          <w:sz w:val="24"/>
          <w:szCs w:val="24"/>
        </w:rPr>
        <w:t>lacking</w:t>
      </w:r>
      <w:r w:rsidR="0067378A" w:rsidRPr="00A60C32">
        <w:rPr>
          <w:rFonts w:ascii="Times New Roman" w:hAnsi="Times New Roman" w:cs="Times New Roman"/>
          <w:sz w:val="24"/>
          <w:szCs w:val="24"/>
        </w:rPr>
        <w:t>.</w:t>
      </w:r>
      <w:r w:rsidR="009B50B0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716315" w:rsidRPr="00A60C32">
        <w:rPr>
          <w:rFonts w:ascii="Times New Roman" w:hAnsi="Times New Roman" w:cs="Times New Roman"/>
          <w:sz w:val="24"/>
          <w:szCs w:val="24"/>
        </w:rPr>
        <w:t xml:space="preserve">Interventions that promote social connection could reduce psychological distress and feelings of isolation. </w:t>
      </w:r>
      <w:r w:rsidR="0055048E" w:rsidRPr="00A60C32">
        <w:rPr>
          <w:rFonts w:ascii="Times New Roman" w:hAnsi="Times New Roman" w:cs="Times New Roman"/>
          <w:sz w:val="24"/>
          <w:szCs w:val="24"/>
        </w:rPr>
        <w:t>In particular,</w:t>
      </w:r>
      <w:r w:rsidR="00BD34B0" w:rsidRPr="00A60C32">
        <w:rPr>
          <w:rFonts w:ascii="Times New Roman" w:hAnsi="Times New Roman" w:cs="Times New Roman"/>
          <w:sz w:val="24"/>
          <w:szCs w:val="24"/>
        </w:rPr>
        <w:t xml:space="preserve"> those that </w:t>
      </w:r>
      <w:r w:rsidR="00E8686C" w:rsidRPr="00A60C32">
        <w:rPr>
          <w:rFonts w:ascii="Times New Roman" w:hAnsi="Times New Roman" w:cs="Times New Roman"/>
          <w:sz w:val="24"/>
          <w:szCs w:val="24"/>
        </w:rPr>
        <w:t>enable</w:t>
      </w:r>
      <w:r w:rsidR="00BD34B0" w:rsidRPr="00A60C32">
        <w:rPr>
          <w:rFonts w:ascii="Times New Roman" w:hAnsi="Times New Roman" w:cs="Times New Roman"/>
          <w:sz w:val="24"/>
          <w:szCs w:val="24"/>
        </w:rPr>
        <w:t xml:space="preserve"> younger widow(er)s to meet people of a similar age with similar experiences.</w:t>
      </w:r>
      <w:r w:rsidR="0066294E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9B50B0" w:rsidRPr="00A60C32">
        <w:rPr>
          <w:rFonts w:ascii="Times New Roman" w:hAnsi="Times New Roman" w:cs="Times New Roman"/>
          <w:sz w:val="24"/>
          <w:szCs w:val="24"/>
        </w:rPr>
        <w:t>C</w:t>
      </w:r>
      <w:r w:rsidR="003A29FB" w:rsidRPr="00A60C32">
        <w:rPr>
          <w:rFonts w:ascii="Times New Roman" w:hAnsi="Times New Roman" w:cs="Times New Roman"/>
          <w:sz w:val="24"/>
          <w:szCs w:val="24"/>
        </w:rPr>
        <w:t xml:space="preserve">ommunication platforms such as social media </w:t>
      </w:r>
      <w:r w:rsidR="002C2F5D" w:rsidRPr="00A60C32">
        <w:rPr>
          <w:rFonts w:ascii="Times New Roman" w:hAnsi="Times New Roman" w:cs="Times New Roman"/>
          <w:sz w:val="24"/>
          <w:szCs w:val="24"/>
        </w:rPr>
        <w:t>could facilitate</w:t>
      </w:r>
      <w:r w:rsidR="003A29FB" w:rsidRPr="00A60C32">
        <w:rPr>
          <w:rFonts w:ascii="Times New Roman" w:hAnsi="Times New Roman" w:cs="Times New Roman"/>
          <w:sz w:val="24"/>
          <w:szCs w:val="24"/>
        </w:rPr>
        <w:t xml:space="preserve"> such peer-interactions. </w:t>
      </w:r>
      <w:r w:rsidR="00F95726" w:rsidRPr="00A60C32">
        <w:rPr>
          <w:rFonts w:ascii="Times New Roman" w:hAnsi="Times New Roman" w:cs="Times New Roman"/>
          <w:sz w:val="24"/>
          <w:szCs w:val="24"/>
        </w:rPr>
        <w:t xml:space="preserve">The </w:t>
      </w:r>
      <w:r w:rsidR="00EA71BD" w:rsidRPr="00A60C32">
        <w:rPr>
          <w:rFonts w:ascii="Times New Roman" w:hAnsi="Times New Roman" w:cs="Times New Roman"/>
          <w:sz w:val="24"/>
          <w:szCs w:val="24"/>
        </w:rPr>
        <w:t xml:space="preserve">findings </w:t>
      </w:r>
      <w:r w:rsidR="00286D95" w:rsidRPr="00A60C32">
        <w:rPr>
          <w:rFonts w:ascii="Times New Roman" w:hAnsi="Times New Roman" w:cs="Times New Roman"/>
          <w:sz w:val="24"/>
          <w:szCs w:val="24"/>
        </w:rPr>
        <w:t>suggest</w:t>
      </w:r>
      <w:r w:rsidR="00EA71BD" w:rsidRPr="00A60C32">
        <w:rPr>
          <w:rFonts w:ascii="Times New Roman" w:hAnsi="Times New Roman" w:cs="Times New Roman"/>
          <w:sz w:val="24"/>
          <w:szCs w:val="24"/>
        </w:rPr>
        <w:t xml:space="preserve"> the need for specific support for those widowed </w:t>
      </w:r>
      <w:r w:rsidR="00165614">
        <w:rPr>
          <w:rFonts w:ascii="Times New Roman" w:hAnsi="Times New Roman" w:cs="Times New Roman"/>
          <w:sz w:val="24"/>
          <w:szCs w:val="24"/>
        </w:rPr>
        <w:t xml:space="preserve">at a </w:t>
      </w:r>
      <w:r w:rsidR="00EA71BD" w:rsidRPr="00A60C32">
        <w:rPr>
          <w:rFonts w:ascii="Times New Roman" w:hAnsi="Times New Roman" w:cs="Times New Roman"/>
          <w:sz w:val="24"/>
          <w:szCs w:val="24"/>
        </w:rPr>
        <w:t>young</w:t>
      </w:r>
      <w:r w:rsidR="00165614">
        <w:rPr>
          <w:rFonts w:ascii="Times New Roman" w:hAnsi="Times New Roman" w:cs="Times New Roman"/>
          <w:sz w:val="24"/>
          <w:szCs w:val="24"/>
        </w:rPr>
        <w:t>er age</w:t>
      </w:r>
      <w:r w:rsidR="00A40465" w:rsidRPr="00A60C32">
        <w:rPr>
          <w:rFonts w:ascii="Times New Roman" w:hAnsi="Times New Roman" w:cs="Times New Roman"/>
          <w:sz w:val="24"/>
          <w:szCs w:val="24"/>
        </w:rPr>
        <w:t>, such as that offered by</w:t>
      </w:r>
      <w:r w:rsidR="00420AC8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F95726" w:rsidRPr="00A60C32">
        <w:rPr>
          <w:rFonts w:ascii="Times New Roman" w:hAnsi="Times New Roman" w:cs="Times New Roman"/>
          <w:sz w:val="24"/>
          <w:szCs w:val="24"/>
        </w:rPr>
        <w:t xml:space="preserve">Widowed </w:t>
      </w:r>
      <w:r w:rsidR="005D4332" w:rsidRPr="00A60C32">
        <w:rPr>
          <w:rFonts w:ascii="Times New Roman" w:hAnsi="Times New Roman" w:cs="Times New Roman"/>
          <w:sz w:val="24"/>
          <w:szCs w:val="24"/>
        </w:rPr>
        <w:t>and</w:t>
      </w:r>
      <w:r w:rsidR="00F95726" w:rsidRPr="00A60C32">
        <w:rPr>
          <w:rFonts w:ascii="Times New Roman" w:hAnsi="Times New Roman" w:cs="Times New Roman"/>
          <w:sz w:val="24"/>
          <w:szCs w:val="24"/>
        </w:rPr>
        <w:t xml:space="preserve"> Young</w:t>
      </w:r>
      <w:r w:rsidR="00A40465" w:rsidRPr="00A60C32">
        <w:rPr>
          <w:rFonts w:ascii="Times New Roman" w:hAnsi="Times New Roman" w:cs="Times New Roman"/>
          <w:sz w:val="24"/>
          <w:szCs w:val="24"/>
        </w:rPr>
        <w:t>, a UK charity aimed to support those w</w:t>
      </w:r>
      <w:r w:rsidR="00B17ACE" w:rsidRPr="00A60C32">
        <w:rPr>
          <w:rFonts w:ascii="Times New Roman" w:hAnsi="Times New Roman" w:cs="Times New Roman"/>
          <w:sz w:val="24"/>
          <w:szCs w:val="24"/>
        </w:rPr>
        <w:t xml:space="preserve">idowed age 50 </w:t>
      </w:r>
      <w:r w:rsidR="00A40465" w:rsidRPr="00A60C32">
        <w:rPr>
          <w:rFonts w:ascii="Times New Roman" w:hAnsi="Times New Roman" w:cs="Times New Roman"/>
          <w:sz w:val="24"/>
          <w:szCs w:val="24"/>
        </w:rPr>
        <w:t>and</w:t>
      </w:r>
      <w:r w:rsidR="00B17ACE" w:rsidRPr="00A60C32">
        <w:rPr>
          <w:rFonts w:ascii="Times New Roman" w:hAnsi="Times New Roman" w:cs="Times New Roman"/>
          <w:sz w:val="24"/>
          <w:szCs w:val="24"/>
        </w:rPr>
        <w:t xml:space="preserve"> under</w:t>
      </w:r>
      <w:r w:rsidR="00A40465" w:rsidRPr="00A60C32">
        <w:rPr>
          <w:rFonts w:ascii="Times New Roman" w:hAnsi="Times New Roman" w:cs="Times New Roman"/>
          <w:sz w:val="24"/>
          <w:szCs w:val="24"/>
        </w:rPr>
        <w:t>.</w:t>
      </w:r>
      <w:r w:rsidR="00373B42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E858E9" w:rsidRPr="00A60C32">
        <w:rPr>
          <w:rFonts w:ascii="Times New Roman" w:hAnsi="Times New Roman" w:cs="Times New Roman"/>
          <w:sz w:val="24"/>
          <w:szCs w:val="24"/>
        </w:rPr>
        <w:br/>
      </w:r>
      <w:r w:rsidR="00E858E9" w:rsidRPr="00A60C32">
        <w:rPr>
          <w:rFonts w:ascii="Times New Roman" w:hAnsi="Times New Roman" w:cs="Times New Roman"/>
          <w:sz w:val="24"/>
          <w:szCs w:val="24"/>
        </w:rPr>
        <w:tab/>
      </w:r>
      <w:r w:rsidR="00A97D8D" w:rsidRPr="00A60C32">
        <w:rPr>
          <w:rFonts w:ascii="Times New Roman" w:hAnsi="Times New Roman" w:cs="Times New Roman"/>
          <w:sz w:val="24"/>
          <w:szCs w:val="24"/>
        </w:rPr>
        <w:t>Social constructs of widowhood highlighted in the review suggests a need to increase awareness of the bereavement experience in those widowed young</w:t>
      </w:r>
      <w:r w:rsidR="00165614">
        <w:rPr>
          <w:rFonts w:ascii="Times New Roman" w:hAnsi="Times New Roman" w:cs="Times New Roman"/>
          <w:sz w:val="24"/>
          <w:szCs w:val="24"/>
        </w:rPr>
        <w:t>er</w:t>
      </w:r>
      <w:r w:rsidR="00A97D8D" w:rsidRPr="00A60C32">
        <w:rPr>
          <w:rFonts w:ascii="Times New Roman" w:hAnsi="Times New Roman" w:cs="Times New Roman"/>
          <w:sz w:val="24"/>
          <w:szCs w:val="24"/>
        </w:rPr>
        <w:t xml:space="preserve"> at a wider, cultural level. Community initiatives and media campaigns could help to address</w:t>
      </w:r>
      <w:r w:rsidR="009F3E92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917891" w:rsidRPr="00A60C32">
        <w:rPr>
          <w:rFonts w:ascii="Times New Roman" w:hAnsi="Times New Roman" w:cs="Times New Roman"/>
          <w:sz w:val="24"/>
          <w:szCs w:val="24"/>
        </w:rPr>
        <w:t xml:space="preserve">negative </w:t>
      </w:r>
      <w:r w:rsidR="009F3E92" w:rsidRPr="00A60C32">
        <w:rPr>
          <w:rFonts w:ascii="Times New Roman" w:hAnsi="Times New Roman" w:cs="Times New Roman"/>
          <w:sz w:val="24"/>
          <w:szCs w:val="24"/>
        </w:rPr>
        <w:t>associations related to the widowed</w:t>
      </w:r>
      <w:r w:rsidR="00917891" w:rsidRPr="00A60C32">
        <w:rPr>
          <w:rFonts w:ascii="Times New Roman" w:hAnsi="Times New Roman" w:cs="Times New Roman"/>
          <w:sz w:val="24"/>
          <w:szCs w:val="24"/>
        </w:rPr>
        <w:t xml:space="preserve"> label which </w:t>
      </w:r>
      <w:r w:rsidR="00D51C93" w:rsidRPr="00A60C32">
        <w:rPr>
          <w:rFonts w:ascii="Times New Roman" w:hAnsi="Times New Roman" w:cs="Times New Roman"/>
          <w:sz w:val="24"/>
          <w:szCs w:val="24"/>
        </w:rPr>
        <w:t>may</w:t>
      </w:r>
      <w:r w:rsidR="00917891" w:rsidRPr="00A60C32">
        <w:rPr>
          <w:rFonts w:ascii="Times New Roman" w:hAnsi="Times New Roman" w:cs="Times New Roman"/>
          <w:sz w:val="24"/>
          <w:szCs w:val="24"/>
        </w:rPr>
        <w:t xml:space="preserve"> impact the process of identity reconstruction in those widowed young</w:t>
      </w:r>
      <w:r w:rsidR="003D4134">
        <w:rPr>
          <w:rFonts w:ascii="Times New Roman" w:hAnsi="Times New Roman" w:cs="Times New Roman"/>
          <w:sz w:val="24"/>
          <w:szCs w:val="24"/>
        </w:rPr>
        <w:t>er</w:t>
      </w:r>
      <w:r w:rsidR="00917891" w:rsidRPr="00A60C32">
        <w:rPr>
          <w:rFonts w:ascii="Times New Roman" w:hAnsi="Times New Roman" w:cs="Times New Roman"/>
          <w:sz w:val="24"/>
          <w:szCs w:val="24"/>
        </w:rPr>
        <w:t>.</w:t>
      </w:r>
    </w:p>
    <w:p w14:paraId="5546C74F" w14:textId="104043E0" w:rsidR="009133A0" w:rsidRPr="00A60C32" w:rsidRDefault="00CD2AD0" w:rsidP="00C902B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A strength of the review was </w:t>
      </w:r>
      <w:r w:rsidR="003923FB" w:rsidRPr="00A60C32">
        <w:rPr>
          <w:rFonts w:ascii="Times New Roman" w:hAnsi="Times New Roman" w:cs="Times New Roman"/>
          <w:sz w:val="24"/>
          <w:szCs w:val="24"/>
        </w:rPr>
        <w:t xml:space="preserve">the </w:t>
      </w:r>
      <w:r w:rsidRPr="00A60C32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4808B7" w:rsidRPr="00A60C32">
        <w:rPr>
          <w:rFonts w:ascii="Times New Roman" w:hAnsi="Times New Roman" w:cs="Times New Roman"/>
          <w:sz w:val="24"/>
          <w:szCs w:val="24"/>
        </w:rPr>
        <w:t>search strategy</w:t>
      </w:r>
      <w:r w:rsidR="003923FB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144A83" w:rsidRPr="00A60C32">
        <w:rPr>
          <w:rFonts w:ascii="Times New Roman" w:hAnsi="Times New Roman" w:cs="Times New Roman"/>
          <w:sz w:val="24"/>
          <w:szCs w:val="24"/>
        </w:rPr>
        <w:t>used</w:t>
      </w:r>
      <w:r w:rsidR="00B81E65"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4177E1" w:rsidRPr="00A60C32">
        <w:rPr>
          <w:rFonts w:ascii="Times New Roman" w:hAnsi="Times New Roman" w:cs="Times New Roman"/>
          <w:sz w:val="24"/>
          <w:szCs w:val="24"/>
        </w:rPr>
        <w:t>Although some studies fell within the low-quality range</w:t>
      </w:r>
      <w:r w:rsidR="00EB1FE5" w:rsidRPr="00A60C32">
        <w:rPr>
          <w:rFonts w:ascii="Times New Roman" w:hAnsi="Times New Roman" w:cs="Times New Roman"/>
          <w:sz w:val="24"/>
          <w:szCs w:val="24"/>
        </w:rPr>
        <w:t>,</w:t>
      </w:r>
      <w:r w:rsidR="004177E1" w:rsidRPr="00A60C32">
        <w:rPr>
          <w:rFonts w:ascii="Times New Roman" w:hAnsi="Times New Roman" w:cs="Times New Roman"/>
          <w:sz w:val="24"/>
          <w:szCs w:val="24"/>
        </w:rPr>
        <w:t xml:space="preserve"> all subthemes</w:t>
      </w:r>
      <w:r w:rsidR="004C39D3" w:rsidRPr="00A60C32">
        <w:rPr>
          <w:rFonts w:ascii="Times New Roman" w:hAnsi="Times New Roman" w:cs="Times New Roman"/>
          <w:sz w:val="24"/>
          <w:szCs w:val="24"/>
        </w:rPr>
        <w:t>,</w:t>
      </w:r>
      <w:r w:rsidR="004177E1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4C39D3" w:rsidRPr="00A60C32">
        <w:rPr>
          <w:rFonts w:ascii="Times New Roman" w:hAnsi="Times New Roman" w:cs="Times New Roman"/>
          <w:sz w:val="24"/>
          <w:szCs w:val="24"/>
        </w:rPr>
        <w:t xml:space="preserve">except for pregnancy </w:t>
      </w:r>
      <w:r w:rsidR="004177E1" w:rsidRPr="00A60C32">
        <w:rPr>
          <w:rFonts w:ascii="Times New Roman" w:hAnsi="Times New Roman" w:cs="Times New Roman"/>
          <w:sz w:val="24"/>
          <w:szCs w:val="24"/>
        </w:rPr>
        <w:t>were supported across a minimum of three papers. Th</w:t>
      </w:r>
      <w:r w:rsidR="00461D97" w:rsidRPr="00A60C32">
        <w:rPr>
          <w:rFonts w:ascii="Times New Roman" w:hAnsi="Times New Roman" w:cs="Times New Roman"/>
          <w:sz w:val="24"/>
          <w:szCs w:val="24"/>
        </w:rPr>
        <w:t>e</w:t>
      </w:r>
      <w:r w:rsidR="004177E1" w:rsidRPr="00A60C32">
        <w:rPr>
          <w:rFonts w:ascii="Times New Roman" w:hAnsi="Times New Roman" w:cs="Times New Roman"/>
          <w:sz w:val="24"/>
          <w:szCs w:val="24"/>
        </w:rPr>
        <w:t xml:space="preserve"> synthesis captured overarching themes, consistent across studies</w:t>
      </w:r>
      <w:r w:rsidR="00F419F2" w:rsidRPr="00A60C32">
        <w:rPr>
          <w:rFonts w:ascii="Times New Roman" w:hAnsi="Times New Roman" w:cs="Times New Roman"/>
          <w:sz w:val="24"/>
          <w:szCs w:val="24"/>
        </w:rPr>
        <w:t>.</w:t>
      </w:r>
      <w:r w:rsidR="004177E1" w:rsidRPr="00A60C32">
        <w:rPr>
          <w:rFonts w:ascii="Times New Roman" w:hAnsi="Times New Roman" w:cs="Times New Roman"/>
          <w:sz w:val="24"/>
          <w:szCs w:val="24"/>
        </w:rPr>
        <w:t xml:space="preserve"> Furthermore, </w:t>
      </w:r>
      <w:r w:rsidR="00622A4D" w:rsidRPr="00A60C32">
        <w:rPr>
          <w:rFonts w:ascii="Times New Roman" w:hAnsi="Times New Roman" w:cs="Times New Roman"/>
          <w:sz w:val="24"/>
          <w:szCs w:val="24"/>
        </w:rPr>
        <w:t>the r</w:t>
      </w:r>
      <w:r w:rsidR="003254F4" w:rsidRPr="00A60C32">
        <w:rPr>
          <w:rFonts w:ascii="Times New Roman" w:hAnsi="Times New Roman" w:cs="Times New Roman"/>
          <w:sz w:val="24"/>
          <w:szCs w:val="24"/>
        </w:rPr>
        <w:t xml:space="preserve">eview provided </w:t>
      </w:r>
      <w:r w:rsidR="00F419F2" w:rsidRPr="00A60C32">
        <w:rPr>
          <w:rFonts w:ascii="Times New Roman" w:hAnsi="Times New Roman" w:cs="Times New Roman"/>
          <w:sz w:val="24"/>
          <w:szCs w:val="24"/>
        </w:rPr>
        <w:t>new insights into</w:t>
      </w:r>
      <w:r w:rsidR="00694FA5" w:rsidRPr="00A60C32">
        <w:rPr>
          <w:rFonts w:ascii="Times New Roman" w:hAnsi="Times New Roman" w:cs="Times New Roman"/>
          <w:sz w:val="24"/>
          <w:szCs w:val="24"/>
        </w:rPr>
        <w:t xml:space="preserve"> the unique experience of being widowed</w:t>
      </w:r>
      <w:r w:rsidR="00F419F2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667E8E" w:rsidRPr="00A60C32">
        <w:rPr>
          <w:rFonts w:ascii="Times New Roman" w:hAnsi="Times New Roman" w:cs="Times New Roman"/>
          <w:sz w:val="24"/>
          <w:szCs w:val="24"/>
        </w:rPr>
        <w:t xml:space="preserve">at a </w:t>
      </w:r>
      <w:r w:rsidR="00F419F2" w:rsidRPr="00A60C32">
        <w:rPr>
          <w:rFonts w:ascii="Times New Roman" w:hAnsi="Times New Roman" w:cs="Times New Roman"/>
          <w:sz w:val="24"/>
          <w:szCs w:val="24"/>
        </w:rPr>
        <w:t>young</w:t>
      </w:r>
      <w:r w:rsidR="007E148E">
        <w:rPr>
          <w:rFonts w:ascii="Times New Roman" w:hAnsi="Times New Roman" w:cs="Times New Roman"/>
          <w:sz w:val="24"/>
          <w:szCs w:val="24"/>
        </w:rPr>
        <w:t>er</w:t>
      </w:r>
      <w:r w:rsidR="00667E8E" w:rsidRPr="00A60C32">
        <w:rPr>
          <w:rFonts w:ascii="Times New Roman" w:hAnsi="Times New Roman" w:cs="Times New Roman"/>
          <w:sz w:val="24"/>
          <w:szCs w:val="24"/>
        </w:rPr>
        <w:t xml:space="preserve"> age</w:t>
      </w:r>
      <w:r w:rsidR="00CE1B1A" w:rsidRPr="00A60C32">
        <w:rPr>
          <w:rFonts w:ascii="Times New Roman" w:hAnsi="Times New Roman" w:cs="Times New Roman"/>
          <w:sz w:val="24"/>
          <w:szCs w:val="24"/>
        </w:rPr>
        <w:t xml:space="preserve">, an area previously </w:t>
      </w:r>
      <w:r w:rsidR="001734A4" w:rsidRPr="00A60C32">
        <w:rPr>
          <w:rFonts w:ascii="Times New Roman" w:hAnsi="Times New Roman" w:cs="Times New Roman"/>
          <w:sz w:val="24"/>
          <w:szCs w:val="24"/>
        </w:rPr>
        <w:t>underexplored.</w:t>
      </w:r>
      <w:r w:rsidR="00D55E78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250554" w:rsidRPr="00A60C32">
        <w:rPr>
          <w:rFonts w:ascii="Times New Roman" w:hAnsi="Times New Roman" w:cs="Times New Roman"/>
          <w:sz w:val="24"/>
          <w:szCs w:val="24"/>
        </w:rPr>
        <w:t>Including data collected in</w:t>
      </w:r>
      <w:r w:rsidR="00031741" w:rsidRPr="00A60C32">
        <w:rPr>
          <w:rFonts w:ascii="Times New Roman" w:hAnsi="Times New Roman" w:cs="Times New Roman"/>
          <w:sz w:val="24"/>
          <w:szCs w:val="24"/>
        </w:rPr>
        <w:t xml:space="preserve"> a</w:t>
      </w:r>
      <w:r w:rsidR="00250554" w:rsidRPr="00A60C32">
        <w:rPr>
          <w:rFonts w:ascii="Times New Roman" w:hAnsi="Times New Roman" w:cs="Times New Roman"/>
          <w:sz w:val="24"/>
          <w:szCs w:val="24"/>
        </w:rPr>
        <w:t xml:space="preserve"> specific cultural context</w:t>
      </w:r>
      <w:r w:rsidR="00EC4361" w:rsidRPr="00A60C32">
        <w:rPr>
          <w:rFonts w:ascii="Times New Roman" w:hAnsi="Times New Roman" w:cs="Times New Roman"/>
          <w:sz w:val="24"/>
          <w:szCs w:val="24"/>
        </w:rPr>
        <w:t xml:space="preserve"> only </w:t>
      </w:r>
      <w:r w:rsidR="00EE3973" w:rsidRPr="00A60C32">
        <w:rPr>
          <w:rFonts w:ascii="Times New Roman" w:hAnsi="Times New Roman" w:cs="Times New Roman"/>
          <w:sz w:val="24"/>
          <w:szCs w:val="24"/>
        </w:rPr>
        <w:t>was an advantage c</w:t>
      </w:r>
      <w:r w:rsidR="001A6774" w:rsidRPr="00A60C32">
        <w:rPr>
          <w:rFonts w:ascii="Times New Roman" w:hAnsi="Times New Roman" w:cs="Times New Roman"/>
          <w:sz w:val="24"/>
          <w:szCs w:val="24"/>
        </w:rPr>
        <w:t xml:space="preserve">onsidering the cultural context in which professionals work, </w:t>
      </w:r>
      <w:r w:rsidR="001B46F6" w:rsidRPr="00A60C32">
        <w:rPr>
          <w:rFonts w:ascii="Times New Roman" w:hAnsi="Times New Roman" w:cs="Times New Roman"/>
          <w:sz w:val="24"/>
          <w:szCs w:val="24"/>
        </w:rPr>
        <w:t>which involve</w:t>
      </w:r>
      <w:r w:rsidR="00EE3973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1A6774" w:rsidRPr="00A60C32">
        <w:rPr>
          <w:rFonts w:ascii="Times New Roman" w:hAnsi="Times New Roman" w:cs="Times New Roman"/>
          <w:sz w:val="24"/>
          <w:szCs w:val="24"/>
        </w:rPr>
        <w:t>share</w:t>
      </w:r>
      <w:r w:rsidR="00EE3973" w:rsidRPr="00A60C32">
        <w:rPr>
          <w:rFonts w:ascii="Times New Roman" w:hAnsi="Times New Roman" w:cs="Times New Roman"/>
          <w:sz w:val="24"/>
          <w:szCs w:val="24"/>
        </w:rPr>
        <w:t>d</w:t>
      </w:r>
      <w:r w:rsidR="001A6774" w:rsidRPr="00A60C32">
        <w:rPr>
          <w:rFonts w:ascii="Times New Roman" w:hAnsi="Times New Roman" w:cs="Times New Roman"/>
          <w:sz w:val="24"/>
          <w:szCs w:val="24"/>
        </w:rPr>
        <w:t xml:space="preserve"> ways of working.</w:t>
      </w:r>
      <w:r w:rsidR="002E5BC5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9C0892" w:rsidRPr="00A60C32">
        <w:rPr>
          <w:rFonts w:ascii="Times New Roman" w:hAnsi="Times New Roman" w:cs="Times New Roman"/>
          <w:sz w:val="24"/>
          <w:szCs w:val="24"/>
        </w:rPr>
        <w:t>This does however</w:t>
      </w:r>
      <w:r w:rsidR="002E5BC5" w:rsidRPr="00A60C32">
        <w:rPr>
          <w:rFonts w:ascii="Times New Roman" w:hAnsi="Times New Roman" w:cs="Times New Roman"/>
          <w:sz w:val="24"/>
          <w:szCs w:val="24"/>
        </w:rPr>
        <w:t xml:space="preserve"> limit</w:t>
      </w:r>
      <w:r w:rsidR="009C0892" w:rsidRPr="00A60C32">
        <w:rPr>
          <w:rFonts w:ascii="Times New Roman" w:hAnsi="Times New Roman" w:cs="Times New Roman"/>
          <w:sz w:val="24"/>
          <w:szCs w:val="24"/>
        </w:rPr>
        <w:t xml:space="preserve"> the review </w:t>
      </w:r>
      <w:r w:rsidR="00693864" w:rsidRPr="00A60C32">
        <w:rPr>
          <w:rFonts w:ascii="Times New Roman" w:hAnsi="Times New Roman" w:cs="Times New Roman"/>
          <w:sz w:val="24"/>
          <w:szCs w:val="24"/>
        </w:rPr>
        <w:t>findings</w:t>
      </w:r>
      <w:r w:rsidR="00720D7A" w:rsidRPr="00A60C32">
        <w:rPr>
          <w:rFonts w:ascii="Times New Roman" w:hAnsi="Times New Roman" w:cs="Times New Roman"/>
          <w:sz w:val="24"/>
          <w:szCs w:val="24"/>
        </w:rPr>
        <w:t xml:space="preserve"> to increase </w:t>
      </w:r>
      <w:r w:rsidR="002E5BC5" w:rsidRPr="00A60C32">
        <w:rPr>
          <w:rFonts w:ascii="Times New Roman" w:hAnsi="Times New Roman" w:cs="Times New Roman"/>
          <w:sz w:val="24"/>
          <w:szCs w:val="24"/>
        </w:rPr>
        <w:t>understand</w:t>
      </w:r>
      <w:r w:rsidR="00720D7A" w:rsidRPr="00A60C32">
        <w:rPr>
          <w:rFonts w:ascii="Times New Roman" w:hAnsi="Times New Roman" w:cs="Times New Roman"/>
          <w:sz w:val="24"/>
          <w:szCs w:val="24"/>
        </w:rPr>
        <w:t xml:space="preserve">ing of </w:t>
      </w:r>
      <w:r w:rsidR="002E5BC5" w:rsidRPr="00A60C32">
        <w:rPr>
          <w:rFonts w:ascii="Times New Roman" w:hAnsi="Times New Roman" w:cs="Times New Roman"/>
          <w:sz w:val="24"/>
          <w:szCs w:val="24"/>
        </w:rPr>
        <w:t>the bereavement experience in young</w:t>
      </w:r>
      <w:r w:rsidR="0027788E">
        <w:rPr>
          <w:rFonts w:ascii="Times New Roman" w:hAnsi="Times New Roman" w:cs="Times New Roman"/>
          <w:sz w:val="24"/>
          <w:szCs w:val="24"/>
        </w:rPr>
        <w:t>er</w:t>
      </w:r>
      <w:r w:rsidR="002E5BC5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2E5BC5" w:rsidRPr="00A60C32">
        <w:rPr>
          <w:rFonts w:ascii="Times New Roman" w:hAnsi="Times New Roman" w:cs="Times New Roman"/>
          <w:sz w:val="24"/>
          <w:szCs w:val="24"/>
        </w:rPr>
        <w:lastRenderedPageBreak/>
        <w:t>widow(er)s in other cultural contexts.</w:t>
      </w:r>
      <w:r w:rsidR="00E74CAC">
        <w:rPr>
          <w:rFonts w:ascii="Times New Roman" w:hAnsi="Times New Roman" w:cs="Times New Roman"/>
          <w:sz w:val="24"/>
          <w:szCs w:val="24"/>
        </w:rPr>
        <w:t xml:space="preserve"> </w:t>
      </w:r>
      <w:r w:rsidR="004B2298" w:rsidRPr="00A60C32">
        <w:rPr>
          <w:rFonts w:ascii="Times New Roman" w:hAnsi="Times New Roman" w:cs="Times New Roman"/>
          <w:sz w:val="24"/>
          <w:szCs w:val="24"/>
        </w:rPr>
        <w:t>F</w:t>
      </w:r>
      <w:r w:rsidR="00E852B5" w:rsidRPr="00A60C32">
        <w:rPr>
          <w:rFonts w:ascii="Times New Roman" w:hAnsi="Times New Roman" w:cs="Times New Roman"/>
          <w:sz w:val="24"/>
          <w:szCs w:val="24"/>
        </w:rPr>
        <w:t xml:space="preserve">uture research should </w:t>
      </w:r>
      <w:r w:rsidR="004B2298" w:rsidRPr="00A60C32">
        <w:rPr>
          <w:rFonts w:ascii="Times New Roman" w:hAnsi="Times New Roman" w:cs="Times New Roman"/>
          <w:sz w:val="24"/>
          <w:szCs w:val="24"/>
        </w:rPr>
        <w:t xml:space="preserve">seek diversity </w:t>
      </w:r>
      <w:r w:rsidR="00AC3616" w:rsidRPr="00A60C32">
        <w:rPr>
          <w:rFonts w:ascii="Times New Roman" w:hAnsi="Times New Roman" w:cs="Times New Roman"/>
          <w:sz w:val="24"/>
          <w:szCs w:val="24"/>
        </w:rPr>
        <w:t xml:space="preserve">in relation to ethnicity and religion </w:t>
      </w:r>
      <w:r w:rsidR="004B2298" w:rsidRPr="00A60C32">
        <w:rPr>
          <w:rFonts w:ascii="Times New Roman" w:hAnsi="Times New Roman" w:cs="Times New Roman"/>
          <w:sz w:val="24"/>
          <w:szCs w:val="24"/>
        </w:rPr>
        <w:t>to better</w:t>
      </w:r>
      <w:r w:rsidR="00AC3616" w:rsidRPr="00A60C32">
        <w:rPr>
          <w:rFonts w:ascii="Times New Roman" w:hAnsi="Times New Roman" w:cs="Times New Roman"/>
          <w:sz w:val="24"/>
          <w:szCs w:val="24"/>
        </w:rPr>
        <w:t xml:space="preserve"> understand</w:t>
      </w:r>
      <w:r w:rsidR="004B2298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AC3616" w:rsidRPr="00A60C32">
        <w:rPr>
          <w:rFonts w:ascii="Times New Roman" w:hAnsi="Times New Roman" w:cs="Times New Roman"/>
          <w:sz w:val="24"/>
          <w:szCs w:val="24"/>
        </w:rPr>
        <w:t>how culture</w:t>
      </w:r>
      <w:r w:rsidR="00F57395" w:rsidRPr="00A60C32">
        <w:rPr>
          <w:rFonts w:ascii="Times New Roman" w:hAnsi="Times New Roman" w:cs="Times New Roman"/>
          <w:sz w:val="24"/>
          <w:szCs w:val="24"/>
        </w:rPr>
        <w:t xml:space="preserve"> may affect </w:t>
      </w:r>
      <w:r w:rsidR="003617E3" w:rsidRPr="00A60C32">
        <w:rPr>
          <w:rFonts w:ascii="Times New Roman" w:hAnsi="Times New Roman" w:cs="Times New Roman"/>
          <w:sz w:val="24"/>
          <w:szCs w:val="24"/>
        </w:rPr>
        <w:t>young, widowed individuals’ experiences of bereavement</w:t>
      </w:r>
      <w:r w:rsidR="00191392" w:rsidRPr="00A60C32">
        <w:rPr>
          <w:rFonts w:ascii="Times New Roman" w:hAnsi="Times New Roman" w:cs="Times New Roman"/>
          <w:sz w:val="24"/>
          <w:szCs w:val="24"/>
        </w:rPr>
        <w:t xml:space="preserve">, </w:t>
      </w:r>
      <w:r w:rsidR="00AC3616" w:rsidRPr="00A60C32">
        <w:rPr>
          <w:rFonts w:ascii="Times New Roman" w:hAnsi="Times New Roman" w:cs="Times New Roman"/>
          <w:sz w:val="24"/>
          <w:szCs w:val="24"/>
        </w:rPr>
        <w:t xml:space="preserve">and potentially </w:t>
      </w:r>
      <w:r w:rsidR="00191392" w:rsidRPr="00A60C32">
        <w:rPr>
          <w:rFonts w:ascii="Times New Roman" w:hAnsi="Times New Roman" w:cs="Times New Roman"/>
          <w:sz w:val="24"/>
          <w:szCs w:val="24"/>
        </w:rPr>
        <w:t>enhance</w:t>
      </w:r>
      <w:r w:rsidR="00AC3616" w:rsidRPr="00A60C32">
        <w:rPr>
          <w:rFonts w:ascii="Times New Roman" w:hAnsi="Times New Roman" w:cs="Times New Roman"/>
          <w:sz w:val="24"/>
          <w:szCs w:val="24"/>
        </w:rPr>
        <w:t xml:space="preserve"> person-centred interventions.</w:t>
      </w:r>
    </w:p>
    <w:p w14:paraId="3E140632" w14:textId="55854DE3" w:rsidR="00BA49F2" w:rsidRPr="00A60C32" w:rsidRDefault="00953E43" w:rsidP="00C67E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</w:rPr>
        <w:tab/>
      </w:r>
      <w:r w:rsidR="00F83E2A" w:rsidRPr="003D4134">
        <w:rPr>
          <w:rFonts w:ascii="Times New Roman" w:hAnsi="Times New Roman" w:cs="Times New Roman"/>
          <w:sz w:val="24"/>
          <w:szCs w:val="24"/>
        </w:rPr>
        <w:t>In conclusion, w</w:t>
      </w:r>
      <w:r w:rsidR="00BA49F2" w:rsidRPr="00E74CAC">
        <w:rPr>
          <w:rFonts w:ascii="Times New Roman" w:hAnsi="Times New Roman" w:cs="Times New Roman"/>
          <w:sz w:val="24"/>
          <w:szCs w:val="24"/>
        </w:rPr>
        <w:t>idowhood at a young</w:t>
      </w:r>
      <w:r w:rsidR="00F4250A" w:rsidRPr="00E74CAC">
        <w:rPr>
          <w:rFonts w:ascii="Times New Roman" w:hAnsi="Times New Roman" w:cs="Times New Roman"/>
          <w:sz w:val="24"/>
          <w:szCs w:val="24"/>
        </w:rPr>
        <w:t>er</w:t>
      </w:r>
      <w:r w:rsidR="00BA49F2" w:rsidRPr="00E74CAC">
        <w:rPr>
          <w:rFonts w:ascii="Times New Roman" w:hAnsi="Times New Roman" w:cs="Times New Roman"/>
          <w:sz w:val="24"/>
          <w:szCs w:val="24"/>
        </w:rPr>
        <w:t xml:space="preserve"> age has a profound effect on the surviving partner and is associated with unique</w:t>
      </w:r>
      <w:r w:rsidR="00BA49F2" w:rsidRPr="00A60C32">
        <w:rPr>
          <w:rFonts w:ascii="Times New Roman" w:hAnsi="Times New Roman" w:cs="Times New Roman"/>
          <w:sz w:val="24"/>
          <w:szCs w:val="24"/>
        </w:rPr>
        <w:t xml:space="preserve"> challenges, including disruption to friendships, identity, and established life expectations. Access to age-specific support, social connection and </w:t>
      </w:r>
      <w:r w:rsidR="000B7854" w:rsidRPr="00A60C32">
        <w:rPr>
          <w:rFonts w:ascii="Times New Roman" w:hAnsi="Times New Roman" w:cs="Times New Roman"/>
          <w:sz w:val="24"/>
          <w:szCs w:val="24"/>
        </w:rPr>
        <w:t xml:space="preserve">a </w:t>
      </w:r>
      <w:r w:rsidR="00BA49F2" w:rsidRPr="00A60C32">
        <w:rPr>
          <w:rFonts w:ascii="Times New Roman" w:hAnsi="Times New Roman" w:cs="Times New Roman"/>
          <w:sz w:val="24"/>
          <w:szCs w:val="24"/>
        </w:rPr>
        <w:t>sense of purpose support</w:t>
      </w:r>
      <w:r w:rsidR="00905EF9">
        <w:rPr>
          <w:rFonts w:ascii="Times New Roman" w:hAnsi="Times New Roman" w:cs="Times New Roman"/>
          <w:sz w:val="24"/>
          <w:szCs w:val="24"/>
        </w:rPr>
        <w:t>s</w:t>
      </w:r>
      <w:r w:rsidR="00BA49F2" w:rsidRPr="00A60C32">
        <w:rPr>
          <w:rFonts w:ascii="Times New Roman" w:hAnsi="Times New Roman" w:cs="Times New Roman"/>
          <w:sz w:val="24"/>
          <w:szCs w:val="24"/>
        </w:rPr>
        <w:t xml:space="preserve"> adjustment. This information is important to the development and evaluation of effective support for young</w:t>
      </w:r>
      <w:r w:rsidR="00F4250A">
        <w:rPr>
          <w:rFonts w:ascii="Times New Roman" w:hAnsi="Times New Roman" w:cs="Times New Roman"/>
          <w:sz w:val="24"/>
          <w:szCs w:val="24"/>
        </w:rPr>
        <w:t>er</w:t>
      </w:r>
      <w:r w:rsidR="00BA49F2" w:rsidRPr="00A60C32">
        <w:rPr>
          <w:rFonts w:ascii="Times New Roman" w:hAnsi="Times New Roman" w:cs="Times New Roman"/>
          <w:sz w:val="24"/>
          <w:szCs w:val="24"/>
        </w:rPr>
        <w:t xml:space="preserve"> widow(er)s. The </w:t>
      </w:r>
      <w:r w:rsidR="00295654" w:rsidRPr="00A60C32">
        <w:rPr>
          <w:rFonts w:ascii="Times New Roman" w:hAnsi="Times New Roman" w:cs="Times New Roman"/>
          <w:sz w:val="24"/>
          <w:szCs w:val="24"/>
        </w:rPr>
        <w:t xml:space="preserve">review </w:t>
      </w:r>
      <w:r w:rsidR="00BA49F2" w:rsidRPr="00A60C32">
        <w:rPr>
          <w:rFonts w:ascii="Times New Roman" w:hAnsi="Times New Roman" w:cs="Times New Roman"/>
          <w:sz w:val="24"/>
          <w:szCs w:val="24"/>
        </w:rPr>
        <w:t>findings suggest that tailored family and individual interventions to support distress,</w:t>
      </w:r>
      <w:r w:rsidR="00905EF9">
        <w:rPr>
          <w:rFonts w:ascii="Times New Roman" w:hAnsi="Times New Roman" w:cs="Times New Roman"/>
          <w:sz w:val="24"/>
          <w:szCs w:val="24"/>
        </w:rPr>
        <w:t xml:space="preserve"> and facilitate</w:t>
      </w:r>
      <w:r w:rsidR="00BA49F2" w:rsidRPr="00A60C32">
        <w:rPr>
          <w:rFonts w:ascii="Times New Roman" w:hAnsi="Times New Roman" w:cs="Times New Roman"/>
          <w:sz w:val="24"/>
          <w:szCs w:val="24"/>
        </w:rPr>
        <w:t xml:space="preserve"> meaning making, </w:t>
      </w:r>
      <w:r w:rsidR="00905EF9">
        <w:rPr>
          <w:rFonts w:ascii="Times New Roman" w:hAnsi="Times New Roman" w:cs="Times New Roman"/>
          <w:sz w:val="24"/>
          <w:szCs w:val="24"/>
        </w:rPr>
        <w:t xml:space="preserve">and offer </w:t>
      </w:r>
      <w:r w:rsidR="00BA49F2" w:rsidRPr="00A60C32">
        <w:rPr>
          <w:rFonts w:ascii="Times New Roman" w:hAnsi="Times New Roman" w:cs="Times New Roman"/>
          <w:sz w:val="24"/>
          <w:szCs w:val="24"/>
        </w:rPr>
        <w:t>opportunities for social connection and peer-support may be of value for people experiencing the death of a partner at a young age.</w:t>
      </w:r>
    </w:p>
    <w:p w14:paraId="33C4EAAF" w14:textId="20B3209D" w:rsidR="00D9624D" w:rsidRPr="00A60C32" w:rsidRDefault="00C32B66" w:rsidP="003E793E">
      <w:pPr>
        <w:pStyle w:val="Heading2"/>
      </w:pPr>
      <w:bookmarkStart w:id="14" w:name="_Toc73784953"/>
      <w:r w:rsidRPr="00A60C32">
        <w:t>References</w:t>
      </w:r>
      <w:bookmarkEnd w:id="14"/>
    </w:p>
    <w:p w14:paraId="121D16A8" w14:textId="696F2B61" w:rsidR="00060270" w:rsidRPr="003E793E" w:rsidRDefault="00060270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Anderson, E., Bennett, K. M., Van Vuuren, J., &amp; </w:t>
      </w:r>
      <w:r w:rsidR="00701253">
        <w:rPr>
          <w:rFonts w:ascii="Times New Roman" w:hAnsi="Times New Roman" w:cs="Times New Roman"/>
          <w:sz w:val="24"/>
          <w:szCs w:val="24"/>
        </w:rPr>
        <w:t xml:space="preserve">Soulsby, L. K. (2022). Partner bereavement when parenting dependent children: What factors influence adjustment? </w:t>
      </w:r>
      <w:r w:rsidR="00701253">
        <w:rPr>
          <w:rFonts w:ascii="Times New Roman" w:hAnsi="Times New Roman" w:cs="Times New Roman"/>
          <w:i/>
          <w:iCs/>
          <w:sz w:val="24"/>
          <w:szCs w:val="24"/>
        </w:rPr>
        <w:t>Death Studies</w:t>
      </w:r>
      <w:r w:rsidR="007D070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012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0703" w:rsidRPr="007D0703">
        <w:rPr>
          <w:rFonts w:ascii="Times New Roman" w:hAnsi="Times New Roman" w:cs="Times New Roman"/>
          <w:sz w:val="24"/>
          <w:szCs w:val="24"/>
        </w:rPr>
        <w:t>https://doi.org/</w:t>
      </w:r>
      <w:r w:rsidR="007D0703" w:rsidRPr="003E793E">
        <w:rPr>
          <w:rFonts w:ascii="Times New Roman" w:hAnsi="Times New Roman" w:cs="Times New Roman"/>
          <w:sz w:val="24"/>
          <w:szCs w:val="24"/>
          <w:lang w:val="en-GB"/>
        </w:rPr>
        <w:t>10.1080/07481187.2022.2048281</w:t>
      </w:r>
    </w:p>
    <w:p w14:paraId="27555CB6" w14:textId="2953E24B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Boelen, P. A., &amp; Prigerson, H. G. (2007). The influence of symptoms of prolonged grief disorder, depression, and anxiety on quality of life among bereaved adults. </w:t>
      </w:r>
      <w:r w:rsidRPr="00A60C32">
        <w:rPr>
          <w:rFonts w:ascii="Times New Roman" w:hAnsi="Times New Roman" w:cs="Times New Roman"/>
          <w:i/>
          <w:sz w:val="24"/>
          <w:szCs w:val="24"/>
        </w:rPr>
        <w:t>European Archives of Psychiatry and Clinical Neuroscience, 257</w:t>
      </w:r>
      <w:r w:rsidRPr="00A60C32">
        <w:rPr>
          <w:rFonts w:ascii="Times New Roman" w:hAnsi="Times New Roman" w:cs="Times New Roman"/>
          <w:sz w:val="24"/>
          <w:szCs w:val="24"/>
        </w:rPr>
        <w:t xml:space="preserve">(8), 444-452. https://doi.org/10.1007/s00406-007-0744-0 </w:t>
      </w:r>
    </w:p>
    <w:p w14:paraId="10D2715C" w14:textId="77777777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Butler, A., Hall, H., &amp; Copnell, B. (2016). A guide to writing a qualitative systematic review protocol to enhance evidence-based practice in nursing and health care. </w:t>
      </w:r>
      <w:r w:rsidRPr="00A60C32">
        <w:rPr>
          <w:rFonts w:ascii="Times New Roman" w:hAnsi="Times New Roman" w:cs="Times New Roman"/>
          <w:i/>
          <w:sz w:val="24"/>
          <w:szCs w:val="24"/>
        </w:rPr>
        <w:t>Worldviews on Evidence-Based Nursing, 13</w:t>
      </w:r>
      <w:r w:rsidRPr="00A60C32">
        <w:rPr>
          <w:rFonts w:ascii="Times New Roman" w:hAnsi="Times New Roman" w:cs="Times New Roman"/>
          <w:sz w:val="24"/>
          <w:szCs w:val="24"/>
        </w:rPr>
        <w:t xml:space="preserve">(3), 241-249. https://doi.org/10.1111/wvn.12134 </w:t>
      </w:r>
    </w:p>
    <w:p w14:paraId="4FEEE27E" w14:textId="430B46C5" w:rsidR="008E33DE" w:rsidRPr="00A60C32" w:rsidRDefault="008E33DE" w:rsidP="00B4165D">
      <w:pPr>
        <w:tabs>
          <w:tab w:val="left" w:pos="1976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>Critical Appraisal Skills Programme, CASP (2018)</w:t>
      </w:r>
      <w:r w:rsidR="00E74CAC">
        <w:rPr>
          <w:rFonts w:ascii="Times New Roman" w:hAnsi="Times New Roman" w:cs="Times New Roman"/>
          <w:sz w:val="24"/>
          <w:szCs w:val="24"/>
        </w:rPr>
        <w:t>.</w:t>
      </w:r>
      <w:r w:rsidRPr="00A60C32">
        <w:rPr>
          <w:rFonts w:ascii="Times New Roman" w:hAnsi="Times New Roman" w:cs="Times New Roman"/>
          <w:sz w:val="24"/>
          <w:szCs w:val="24"/>
        </w:rPr>
        <w:t xml:space="preserve"> Critical Appraisal Skills Programme (CASP). Retrieved from: http://www.casp-uk.net/</w:t>
      </w:r>
    </w:p>
    <w:p w14:paraId="5294E21F" w14:textId="2140FED2" w:rsidR="000413B5" w:rsidRPr="00A60C32" w:rsidRDefault="000413B5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Cupit, I. N., Radosevich, D. M., &amp; Trimberger, G. E. (2013). Lifespan considerations for people who are near the end of life. In J. L. Werth, Jr. (Ed.), </w:t>
      </w:r>
      <w:r w:rsidRPr="00A60C32">
        <w:rPr>
          <w:rFonts w:ascii="Times New Roman" w:hAnsi="Times New Roman" w:cs="Times New Roman"/>
          <w:i/>
          <w:sz w:val="24"/>
          <w:szCs w:val="24"/>
        </w:rPr>
        <w:t xml:space="preserve">Counseling clients near </w:t>
      </w:r>
      <w:r w:rsidRPr="00A60C32">
        <w:rPr>
          <w:rFonts w:ascii="Times New Roman" w:hAnsi="Times New Roman" w:cs="Times New Roman"/>
          <w:i/>
          <w:sz w:val="24"/>
          <w:szCs w:val="24"/>
        </w:rPr>
        <w:lastRenderedPageBreak/>
        <w:t>the end of life: A practical guide for mental health professionals</w:t>
      </w:r>
      <w:r w:rsidRPr="00A60C32">
        <w:rPr>
          <w:rFonts w:ascii="Times New Roman" w:hAnsi="Times New Roman" w:cs="Times New Roman"/>
          <w:sz w:val="24"/>
          <w:szCs w:val="24"/>
        </w:rPr>
        <w:t xml:space="preserve"> (p</w:t>
      </w:r>
      <w:r w:rsidR="00C56980" w:rsidRPr="00A60C32">
        <w:rPr>
          <w:rFonts w:ascii="Times New Roman" w:hAnsi="Times New Roman" w:cs="Times New Roman"/>
          <w:sz w:val="24"/>
          <w:szCs w:val="24"/>
        </w:rPr>
        <w:t>p</w:t>
      </w:r>
      <w:r w:rsidRPr="00A60C32">
        <w:rPr>
          <w:rFonts w:ascii="Times New Roman" w:hAnsi="Times New Roman" w:cs="Times New Roman"/>
          <w:sz w:val="24"/>
          <w:szCs w:val="24"/>
        </w:rPr>
        <w:t>. 121–140). Springer Publishing Company.</w:t>
      </w:r>
    </w:p>
    <w:p w14:paraId="29227CE1" w14:textId="77777777" w:rsidR="00937859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Daggett, L. M. (2002). Living with loss: Middle-aged men face spousal bereavement. </w:t>
      </w:r>
      <w:r w:rsidRPr="00A60C32">
        <w:rPr>
          <w:rFonts w:ascii="Times New Roman" w:hAnsi="Times New Roman" w:cs="Times New Roman"/>
          <w:i/>
          <w:sz w:val="24"/>
          <w:szCs w:val="24"/>
        </w:rPr>
        <w:t>Qualitative Health Research, 12</w:t>
      </w:r>
      <w:r w:rsidRPr="00A60C32">
        <w:rPr>
          <w:rFonts w:ascii="Times New Roman" w:hAnsi="Times New Roman" w:cs="Times New Roman"/>
          <w:sz w:val="24"/>
          <w:szCs w:val="24"/>
        </w:rPr>
        <w:t>(5), 625-639.</w:t>
      </w:r>
      <w:r w:rsidR="0040242B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Pr="00A60C32">
        <w:rPr>
          <w:rFonts w:ascii="Times New Roman" w:hAnsi="Times New Roman" w:cs="Times New Roman"/>
          <w:sz w:val="24"/>
          <w:szCs w:val="24"/>
        </w:rPr>
        <w:t>https://doi.org/10.1177/104973202129120142</w:t>
      </w:r>
    </w:p>
    <w:p w14:paraId="2D3AAC7D" w14:textId="5864ABDF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Danforth, M. M., &amp; Glass, C. (2001). Listen to my words, give meaning to my sorrow: A study in cognitive constructs in middle-age bereaved widows. </w:t>
      </w:r>
      <w:r w:rsidRPr="00A60C32">
        <w:rPr>
          <w:rFonts w:ascii="Times New Roman" w:hAnsi="Times New Roman" w:cs="Times New Roman"/>
          <w:i/>
          <w:sz w:val="24"/>
          <w:szCs w:val="24"/>
        </w:rPr>
        <w:t>Death Studies</w:t>
      </w:r>
      <w:r w:rsidR="002539E7" w:rsidRPr="00A60C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B7D86" w:rsidRPr="00A60C32">
        <w:rPr>
          <w:rFonts w:ascii="Times New Roman" w:hAnsi="Times New Roman" w:cs="Times New Roman"/>
          <w:i/>
          <w:sz w:val="24"/>
          <w:szCs w:val="24"/>
        </w:rPr>
        <w:t>25</w:t>
      </w:r>
      <w:r w:rsidRPr="00A60C32">
        <w:rPr>
          <w:rFonts w:ascii="Times New Roman" w:hAnsi="Times New Roman" w:cs="Times New Roman"/>
          <w:sz w:val="24"/>
          <w:szCs w:val="24"/>
        </w:rPr>
        <w:t>(6), 513-529. https://</w:t>
      </w:r>
      <w:r w:rsidR="000E0050" w:rsidRPr="00A60C32">
        <w:rPr>
          <w:rFonts w:ascii="Times New Roman" w:hAnsi="Times New Roman" w:cs="Times New Roman"/>
          <w:sz w:val="24"/>
          <w:szCs w:val="24"/>
        </w:rPr>
        <w:t>doi.org/</w:t>
      </w:r>
      <w:r w:rsidR="002F62F8" w:rsidRPr="00A60C32">
        <w:rPr>
          <w:rFonts w:ascii="Times New Roman" w:hAnsi="Times New Roman" w:cs="Times New Roman"/>
          <w:sz w:val="24"/>
          <w:szCs w:val="24"/>
        </w:rPr>
        <w:t>10.1080/07481180126860</w:t>
      </w:r>
    </w:p>
    <w:p w14:paraId="4A4AFD7F" w14:textId="77777777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DeMichele, K. A. (2009). Memories of suffering: Exploring the life story narratives of twice-widowed elderly women. </w:t>
      </w:r>
      <w:r w:rsidRPr="00A60C32">
        <w:rPr>
          <w:rFonts w:ascii="Times New Roman" w:hAnsi="Times New Roman" w:cs="Times New Roman"/>
          <w:i/>
          <w:sz w:val="24"/>
          <w:szCs w:val="24"/>
        </w:rPr>
        <w:t>Journal of Aging Studies, 23</w:t>
      </w:r>
      <w:r w:rsidRPr="00A60C32">
        <w:rPr>
          <w:rFonts w:ascii="Times New Roman" w:hAnsi="Times New Roman" w:cs="Times New Roman"/>
          <w:sz w:val="24"/>
          <w:szCs w:val="24"/>
        </w:rPr>
        <w:t xml:space="preserve">(2), 103-113. https://doi.org/10.1016/j.jaging.2008.12.004 </w:t>
      </w:r>
    </w:p>
    <w:p w14:paraId="218088B5" w14:textId="699B03AB" w:rsidR="009D5921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Doherty, M. E., &amp; Scannell-Desch, E. (2008). The lived experience of widowhood during pregnancy. </w:t>
      </w:r>
      <w:r w:rsidRPr="00A60C32">
        <w:rPr>
          <w:rFonts w:ascii="Times New Roman" w:hAnsi="Times New Roman" w:cs="Times New Roman"/>
          <w:i/>
          <w:sz w:val="24"/>
          <w:szCs w:val="24"/>
        </w:rPr>
        <w:t>Journal of Midwifery and Women's Health, 53</w:t>
      </w:r>
      <w:r w:rsidRPr="00A60C32">
        <w:rPr>
          <w:rFonts w:ascii="Times New Roman" w:hAnsi="Times New Roman" w:cs="Times New Roman"/>
          <w:sz w:val="24"/>
          <w:szCs w:val="24"/>
        </w:rPr>
        <w:t xml:space="preserve">(2), 103-109. https://doi.org/10.1016/j.jmwh.2007.12.004 </w:t>
      </w:r>
    </w:p>
    <w:p w14:paraId="7AE8B79F" w14:textId="630A4CE0" w:rsidR="00E87162" w:rsidRPr="00E87162" w:rsidRDefault="00E87162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E793E">
        <w:rPr>
          <w:rFonts w:ascii="Times New Roman" w:hAnsi="Times New Roman" w:cs="Times New Roman"/>
          <w:sz w:val="24"/>
          <w:szCs w:val="24"/>
          <w:lang w:val="en-GB"/>
        </w:rPr>
        <w:t>Doherty, M. E., &amp; Scannell-Desch, E. (2021).</w:t>
      </w:r>
      <w:r w:rsidRPr="00E871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E793E">
        <w:rPr>
          <w:rFonts w:ascii="Times New Roman" w:hAnsi="Times New Roman" w:cs="Times New Roman"/>
          <w:sz w:val="24"/>
          <w:szCs w:val="24"/>
          <w:lang w:val="en-GB"/>
        </w:rPr>
        <w:t xml:space="preserve">Posttraumatic growth in women who have experienced the loss of their spouse or partner. </w:t>
      </w:r>
      <w:r w:rsidRPr="003E793E">
        <w:rPr>
          <w:rFonts w:ascii="Times New Roman" w:hAnsi="Times New Roman" w:cs="Times New Roman"/>
          <w:i/>
          <w:iCs/>
          <w:sz w:val="24"/>
          <w:szCs w:val="24"/>
          <w:lang w:val="en-GB"/>
        </w:rPr>
        <w:t>Nursing Forum, 57</w:t>
      </w:r>
      <w:r w:rsidRPr="003E793E">
        <w:rPr>
          <w:rFonts w:ascii="Times New Roman" w:hAnsi="Times New Roman" w:cs="Times New Roman"/>
          <w:sz w:val="24"/>
          <w:szCs w:val="24"/>
          <w:lang w:val="en-GB"/>
        </w:rPr>
        <w:t>(1), 78-86. https://doi.org/10.1111/nuf.12657</w:t>
      </w:r>
    </w:p>
    <w:p w14:paraId="3389B509" w14:textId="046FA350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Field, N. P., &amp; Friedrichs, M. (2004). Continuing bonds in coping with the death of a husband. </w:t>
      </w:r>
      <w:r w:rsidRPr="00A60C32">
        <w:rPr>
          <w:rFonts w:ascii="Times New Roman" w:hAnsi="Times New Roman" w:cs="Times New Roman"/>
          <w:i/>
          <w:sz w:val="24"/>
          <w:szCs w:val="24"/>
        </w:rPr>
        <w:t>Death Studies, 28</w:t>
      </w:r>
      <w:r w:rsidRPr="00A60C32">
        <w:rPr>
          <w:rFonts w:ascii="Times New Roman" w:hAnsi="Times New Roman" w:cs="Times New Roman"/>
          <w:sz w:val="24"/>
          <w:szCs w:val="24"/>
        </w:rPr>
        <w:t xml:space="preserve">(7), 597-620. https://doi.org/10.1080/07481180490476425 </w:t>
      </w:r>
    </w:p>
    <w:p w14:paraId="5608B787" w14:textId="77777777" w:rsidR="00EC7406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Gire, J. (2014). How death imitates life: Cultural influences on conceptions of death and dying. </w:t>
      </w:r>
      <w:r w:rsidRPr="00A60C32">
        <w:rPr>
          <w:rFonts w:ascii="Times New Roman" w:hAnsi="Times New Roman" w:cs="Times New Roman"/>
          <w:i/>
          <w:sz w:val="24"/>
          <w:szCs w:val="24"/>
        </w:rPr>
        <w:t>Online Readings in Psychology and Culture, 6</w:t>
      </w:r>
      <w:r w:rsidRPr="00A60C32">
        <w:rPr>
          <w:rFonts w:ascii="Times New Roman" w:hAnsi="Times New Roman" w:cs="Times New Roman"/>
          <w:sz w:val="24"/>
          <w:szCs w:val="24"/>
        </w:rPr>
        <w:t xml:space="preserve">(2), 1-22. </w:t>
      </w:r>
      <w:r w:rsidR="005462DF" w:rsidRPr="00A60C32">
        <w:rPr>
          <w:rFonts w:ascii="Times New Roman" w:hAnsi="Times New Roman" w:cs="Times New Roman"/>
          <w:sz w:val="24"/>
          <w:szCs w:val="24"/>
          <w:lang w:val="en-GB"/>
        </w:rPr>
        <w:t>https://doi.org/10.9707/2307-0919.1120</w:t>
      </w:r>
    </w:p>
    <w:p w14:paraId="38DFA530" w14:textId="314EF002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>Glazer, H. R., Clark, M. D., Thomas, R., &amp; Haxton, H. (2010). Parenting after the death of a</w:t>
      </w:r>
      <w:r w:rsidR="00E74CAC">
        <w:rPr>
          <w:rFonts w:ascii="Times New Roman" w:hAnsi="Times New Roman" w:cs="Times New Roman"/>
          <w:sz w:val="24"/>
          <w:szCs w:val="24"/>
        </w:rPr>
        <w:t xml:space="preserve"> </w:t>
      </w:r>
      <w:r w:rsidRPr="00A60C32">
        <w:rPr>
          <w:rFonts w:ascii="Times New Roman" w:hAnsi="Times New Roman" w:cs="Times New Roman"/>
          <w:sz w:val="24"/>
          <w:szCs w:val="24"/>
        </w:rPr>
        <w:t xml:space="preserve">spouse. </w:t>
      </w:r>
      <w:r w:rsidRPr="00A60C32">
        <w:rPr>
          <w:rFonts w:ascii="Times New Roman" w:hAnsi="Times New Roman" w:cs="Times New Roman"/>
          <w:i/>
          <w:sz w:val="24"/>
          <w:szCs w:val="24"/>
        </w:rPr>
        <w:t>American Journal of Hospice and Palliative Medicine, 27</w:t>
      </w:r>
      <w:r w:rsidRPr="00A60C32">
        <w:rPr>
          <w:rFonts w:ascii="Times New Roman" w:hAnsi="Times New Roman" w:cs="Times New Roman"/>
          <w:sz w:val="24"/>
          <w:szCs w:val="24"/>
        </w:rPr>
        <w:t xml:space="preserve">(8), 532-536. https://doi.org/10.1177/1049909110366851 </w:t>
      </w:r>
    </w:p>
    <w:p w14:paraId="45E98401" w14:textId="77777777" w:rsidR="00A52D1F" w:rsidRPr="00A60C32" w:rsidRDefault="00F11CE4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A60C32">
        <w:rPr>
          <w:rFonts w:ascii="Times New Roman" w:hAnsi="Times New Roman" w:cs="Times New Roman"/>
          <w:sz w:val="24"/>
          <w:szCs w:val="24"/>
          <w:lang w:val="en-GB"/>
        </w:rPr>
        <w:t>Granek, L. (2015). The psychologization of grief and its depictions within mainstream North American media. In J. M. Stillion &amp; T. Attig (Eds.), </w:t>
      </w:r>
      <w:r w:rsidRPr="00A60C32">
        <w:rPr>
          <w:rFonts w:ascii="Times New Roman" w:hAnsi="Times New Roman" w:cs="Times New Roman"/>
          <w:i/>
          <w:iCs/>
          <w:sz w:val="24"/>
          <w:szCs w:val="24"/>
          <w:lang w:val="en-GB"/>
        </w:rPr>
        <w:t>Death, dying, and bereavement: Contemporary perspectives, institutions, and practices</w:t>
      </w:r>
      <w:r w:rsidRPr="00A60C32">
        <w:rPr>
          <w:rFonts w:ascii="Times New Roman" w:hAnsi="Times New Roman" w:cs="Times New Roman"/>
          <w:sz w:val="24"/>
          <w:szCs w:val="24"/>
          <w:lang w:val="en-GB"/>
        </w:rPr>
        <w:t> (p</w:t>
      </w:r>
      <w:r w:rsidR="00C56980" w:rsidRPr="00A60C32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A60C32">
        <w:rPr>
          <w:rFonts w:ascii="Times New Roman" w:hAnsi="Times New Roman" w:cs="Times New Roman"/>
          <w:sz w:val="24"/>
          <w:szCs w:val="24"/>
          <w:lang w:val="en-GB"/>
        </w:rPr>
        <w:t>. 105–120). Springer Publishing Co</w:t>
      </w:r>
      <w:r w:rsidR="00F362AB" w:rsidRPr="00A60C32">
        <w:rPr>
          <w:rFonts w:ascii="Times New Roman" w:hAnsi="Times New Roman" w:cs="Times New Roman"/>
          <w:sz w:val="24"/>
          <w:szCs w:val="24"/>
          <w:lang w:val="en-GB"/>
        </w:rPr>
        <w:t>mpany</w:t>
      </w:r>
      <w:r w:rsidRPr="00A60C3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8825773" w14:textId="2F8CC189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A60C32">
        <w:rPr>
          <w:rFonts w:ascii="Times New Roman" w:hAnsi="Times New Roman" w:cs="Times New Roman"/>
          <w:sz w:val="24"/>
          <w:szCs w:val="24"/>
        </w:rPr>
        <w:lastRenderedPageBreak/>
        <w:t xml:space="preserve">Haase, T. J., &amp; Johnston, N. (2012). Making meaning out of loss: A story and study of young widowhood. </w:t>
      </w:r>
      <w:r w:rsidRPr="00A60C32">
        <w:rPr>
          <w:rFonts w:ascii="Times New Roman" w:hAnsi="Times New Roman" w:cs="Times New Roman"/>
          <w:i/>
          <w:sz w:val="24"/>
          <w:szCs w:val="24"/>
        </w:rPr>
        <w:t>Journal of Creativity in Mental Health, 7</w:t>
      </w:r>
      <w:r w:rsidRPr="00A60C32">
        <w:rPr>
          <w:rFonts w:ascii="Times New Roman" w:hAnsi="Times New Roman" w:cs="Times New Roman"/>
          <w:sz w:val="24"/>
          <w:szCs w:val="24"/>
        </w:rPr>
        <w:t>(3), 204-211.</w:t>
      </w:r>
      <w:r w:rsidR="00F234FF" w:rsidRPr="00A60C32">
        <w:rPr>
          <w:rFonts w:ascii="Times New Roman" w:hAnsi="Times New Roman" w:cs="Times New Roman"/>
          <w:sz w:val="24"/>
          <w:szCs w:val="24"/>
        </w:rPr>
        <w:t xml:space="preserve"> https://doi.org/</w:t>
      </w:r>
      <w:r w:rsidR="00F234FF" w:rsidRPr="00A60C32">
        <w:rPr>
          <w:rFonts w:ascii="Times New Roman" w:hAnsi="Times New Roman" w:cs="Times New Roman"/>
          <w:sz w:val="24"/>
          <w:szCs w:val="24"/>
          <w:lang w:val="en-GB"/>
        </w:rPr>
        <w:t xml:space="preserve">10.1080/15401383.2012.710170 </w:t>
      </w:r>
    </w:p>
    <w:p w14:paraId="2403D0EF" w14:textId="1BFF2B2A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Hornjatkevyc, N. L. </w:t>
      </w:r>
      <w:r w:rsidR="000822A4" w:rsidRPr="00A60C32">
        <w:rPr>
          <w:rFonts w:ascii="Times New Roman" w:hAnsi="Times New Roman" w:cs="Times New Roman"/>
          <w:sz w:val="24"/>
          <w:szCs w:val="24"/>
          <w:lang w:val="en-GB"/>
        </w:rPr>
        <w:t xml:space="preserve">&amp; Alderson, K. G. </w:t>
      </w:r>
      <w:r w:rsidRPr="00A60C32">
        <w:rPr>
          <w:rFonts w:ascii="Times New Roman" w:hAnsi="Times New Roman" w:cs="Times New Roman"/>
          <w:sz w:val="24"/>
          <w:szCs w:val="24"/>
        </w:rPr>
        <w:t xml:space="preserve">(2011). With and without: The bereavement experiences of gay men who have lost a partner to non-AIDS-related causes. </w:t>
      </w:r>
      <w:r w:rsidRPr="00A60C32">
        <w:rPr>
          <w:rFonts w:ascii="Times New Roman" w:hAnsi="Times New Roman" w:cs="Times New Roman"/>
          <w:i/>
          <w:sz w:val="24"/>
          <w:szCs w:val="24"/>
        </w:rPr>
        <w:t>Death Studies, 35</w:t>
      </w:r>
      <w:r w:rsidRPr="00A60C32">
        <w:rPr>
          <w:rFonts w:ascii="Times New Roman" w:hAnsi="Times New Roman" w:cs="Times New Roman"/>
          <w:sz w:val="24"/>
          <w:szCs w:val="24"/>
        </w:rPr>
        <w:t xml:space="preserve">(9), 801-823. https://doi.org/10.1080/07481187.2011.553502 </w:t>
      </w:r>
    </w:p>
    <w:p w14:paraId="7C53A0CA" w14:textId="44CBA693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Hughes, M. E., &amp; Waite, L., J. (2009). Marital biography and health at mid-life. </w:t>
      </w:r>
      <w:r w:rsidRPr="00A60C32">
        <w:rPr>
          <w:rFonts w:ascii="Times New Roman" w:hAnsi="Times New Roman" w:cs="Times New Roman"/>
          <w:i/>
          <w:sz w:val="24"/>
          <w:szCs w:val="24"/>
        </w:rPr>
        <w:t>Journal of Health and Social Behavior, 50</w:t>
      </w:r>
      <w:r w:rsidRPr="00A60C32">
        <w:rPr>
          <w:rFonts w:ascii="Times New Roman" w:hAnsi="Times New Roman" w:cs="Times New Roman"/>
          <w:sz w:val="24"/>
          <w:szCs w:val="24"/>
        </w:rPr>
        <w:t xml:space="preserve">(3), 344-358. </w:t>
      </w:r>
      <w:r w:rsidR="007C5F6B" w:rsidRPr="00A60C32">
        <w:rPr>
          <w:rFonts w:ascii="Times New Roman" w:hAnsi="Times New Roman" w:cs="Times New Roman"/>
          <w:sz w:val="24"/>
          <w:szCs w:val="24"/>
        </w:rPr>
        <w:t xml:space="preserve">https://doi.org/10.1177/002214650905000307 </w:t>
      </w:r>
    </w:p>
    <w:p w14:paraId="2F4C5D32" w14:textId="513D5487" w:rsidR="00D9624D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Jones, E., Oka, M., Clark, J., Gardner, H., Hunt, R., &amp; Dutson, S. (2019). Lived experience of young widowed individuals: A qualitative study. </w:t>
      </w:r>
      <w:r w:rsidRPr="00A60C32">
        <w:rPr>
          <w:rFonts w:ascii="Times New Roman" w:hAnsi="Times New Roman" w:cs="Times New Roman"/>
          <w:i/>
          <w:sz w:val="24"/>
          <w:szCs w:val="24"/>
        </w:rPr>
        <w:t>Death Studies, 43</w:t>
      </w:r>
      <w:r w:rsidR="00856156" w:rsidRPr="00A60C32">
        <w:rPr>
          <w:rFonts w:ascii="Times New Roman" w:hAnsi="Times New Roman" w:cs="Times New Roman"/>
          <w:iCs/>
          <w:sz w:val="24"/>
          <w:szCs w:val="24"/>
        </w:rPr>
        <w:t>(3)</w:t>
      </w:r>
      <w:r w:rsidRPr="00A60C32">
        <w:rPr>
          <w:rFonts w:ascii="Times New Roman" w:hAnsi="Times New Roman" w:cs="Times New Roman"/>
          <w:sz w:val="24"/>
          <w:szCs w:val="24"/>
        </w:rPr>
        <w:t>, 183</w:t>
      </w:r>
      <w:r w:rsidR="00A97C72" w:rsidRPr="00A60C32">
        <w:rPr>
          <w:rFonts w:ascii="Times New Roman" w:hAnsi="Times New Roman" w:cs="Times New Roman"/>
          <w:sz w:val="24"/>
          <w:szCs w:val="24"/>
        </w:rPr>
        <w:t>-192</w:t>
      </w:r>
      <w:r w:rsidRPr="00A60C32">
        <w:rPr>
          <w:rFonts w:ascii="Times New Roman" w:hAnsi="Times New Roman" w:cs="Times New Roman"/>
          <w:sz w:val="24"/>
          <w:szCs w:val="24"/>
        </w:rPr>
        <w:t xml:space="preserve">. </w:t>
      </w:r>
      <w:r w:rsidR="00F67AEC" w:rsidRPr="00A60C32">
        <w:rPr>
          <w:rFonts w:ascii="Times New Roman" w:hAnsi="Times New Roman" w:cs="Times New Roman"/>
          <w:sz w:val="24"/>
          <w:szCs w:val="24"/>
        </w:rPr>
        <w:t>https://doi.org/10.1080/07481187.2018.1445137</w:t>
      </w:r>
    </w:p>
    <w:p w14:paraId="38E0A685" w14:textId="695A6024" w:rsidR="00CA25E9" w:rsidRPr="00A60C32" w:rsidRDefault="00CA25E9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25E9">
        <w:rPr>
          <w:rFonts w:ascii="Times New Roman" w:hAnsi="Times New Roman" w:cs="Times New Roman"/>
          <w:sz w:val="24"/>
          <w:szCs w:val="24"/>
        </w:rPr>
        <w:t xml:space="preserve">Lopez, </w:t>
      </w:r>
      <w:r w:rsidR="00CF73C0">
        <w:rPr>
          <w:rFonts w:ascii="Times New Roman" w:hAnsi="Times New Roman" w:cs="Times New Roman"/>
          <w:sz w:val="24"/>
          <w:szCs w:val="24"/>
        </w:rPr>
        <w:t xml:space="preserve">J., </w:t>
      </w:r>
      <w:r w:rsidRPr="00CA25E9">
        <w:rPr>
          <w:rFonts w:ascii="Times New Roman" w:hAnsi="Times New Roman" w:cs="Times New Roman"/>
          <w:sz w:val="24"/>
          <w:szCs w:val="24"/>
        </w:rPr>
        <w:t xml:space="preserve">Camilli, </w:t>
      </w:r>
      <w:r w:rsidR="00CF73C0">
        <w:rPr>
          <w:rFonts w:ascii="Times New Roman" w:hAnsi="Times New Roman" w:cs="Times New Roman"/>
          <w:sz w:val="24"/>
          <w:szCs w:val="24"/>
        </w:rPr>
        <w:t>C.,</w:t>
      </w:r>
      <w:r w:rsidRPr="00CA25E9">
        <w:rPr>
          <w:rFonts w:ascii="Times New Roman" w:hAnsi="Times New Roman" w:cs="Times New Roman"/>
          <w:sz w:val="24"/>
          <w:szCs w:val="24"/>
        </w:rPr>
        <w:t xml:space="preserve"> &amp; Noriega, </w:t>
      </w:r>
      <w:r w:rsidR="00CF73C0">
        <w:rPr>
          <w:rFonts w:ascii="Times New Roman" w:hAnsi="Times New Roman" w:cs="Times New Roman"/>
          <w:sz w:val="24"/>
          <w:szCs w:val="24"/>
        </w:rPr>
        <w:t>C</w:t>
      </w:r>
      <w:r w:rsidRPr="00CA25E9">
        <w:rPr>
          <w:rFonts w:ascii="Times New Roman" w:hAnsi="Times New Roman" w:cs="Times New Roman"/>
          <w:sz w:val="24"/>
          <w:szCs w:val="24"/>
        </w:rPr>
        <w:t xml:space="preserve">. (2015). Posttraumatic </w:t>
      </w:r>
      <w:r w:rsidR="00CF73C0" w:rsidRPr="00CA25E9">
        <w:rPr>
          <w:rFonts w:ascii="Times New Roman" w:hAnsi="Times New Roman" w:cs="Times New Roman"/>
          <w:sz w:val="24"/>
          <w:szCs w:val="24"/>
        </w:rPr>
        <w:t xml:space="preserve">growth in widowed and non-widowed older adults: </w:t>
      </w:r>
      <w:r w:rsidR="00CF73C0">
        <w:rPr>
          <w:rFonts w:ascii="Times New Roman" w:hAnsi="Times New Roman" w:cs="Times New Roman"/>
          <w:sz w:val="24"/>
          <w:szCs w:val="24"/>
        </w:rPr>
        <w:t>R</w:t>
      </w:r>
      <w:r w:rsidR="00CF73C0" w:rsidRPr="00CA25E9">
        <w:rPr>
          <w:rFonts w:ascii="Times New Roman" w:hAnsi="Times New Roman" w:cs="Times New Roman"/>
          <w:sz w:val="24"/>
          <w:szCs w:val="24"/>
        </w:rPr>
        <w:t>eligiosity and sense of coher</w:t>
      </w:r>
      <w:r w:rsidRPr="00CA25E9">
        <w:rPr>
          <w:rFonts w:ascii="Times New Roman" w:hAnsi="Times New Roman" w:cs="Times New Roman"/>
          <w:sz w:val="24"/>
          <w:szCs w:val="24"/>
        </w:rPr>
        <w:t xml:space="preserve">ence. </w:t>
      </w:r>
      <w:r w:rsidRPr="00CF73C0">
        <w:rPr>
          <w:rFonts w:ascii="Times New Roman" w:hAnsi="Times New Roman" w:cs="Times New Roman"/>
          <w:i/>
          <w:iCs/>
          <w:sz w:val="24"/>
          <w:szCs w:val="24"/>
        </w:rPr>
        <w:t>Journal of Religion and Health</w:t>
      </w:r>
      <w:r w:rsidR="00CF73C0">
        <w:rPr>
          <w:rFonts w:ascii="Times New Roman" w:hAnsi="Times New Roman" w:cs="Times New Roman"/>
          <w:sz w:val="24"/>
          <w:szCs w:val="24"/>
        </w:rPr>
        <w:t>,</w:t>
      </w:r>
      <w:r w:rsidRPr="00CA25E9">
        <w:rPr>
          <w:rFonts w:ascii="Times New Roman" w:hAnsi="Times New Roman" w:cs="Times New Roman"/>
          <w:sz w:val="24"/>
          <w:szCs w:val="24"/>
        </w:rPr>
        <w:t xml:space="preserve"> </w:t>
      </w:r>
      <w:r w:rsidR="0014168A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="0014168A">
        <w:rPr>
          <w:rFonts w:ascii="Times New Roman" w:hAnsi="Times New Roman" w:cs="Times New Roman"/>
          <w:sz w:val="24"/>
          <w:szCs w:val="24"/>
        </w:rPr>
        <w:t>(5),</w:t>
      </w:r>
      <w:r w:rsidRPr="00CA25E9">
        <w:rPr>
          <w:rFonts w:ascii="Times New Roman" w:hAnsi="Times New Roman" w:cs="Times New Roman"/>
          <w:sz w:val="24"/>
          <w:szCs w:val="24"/>
        </w:rPr>
        <w:t xml:space="preserve"> 1612-1628. </w:t>
      </w:r>
      <w:r w:rsidR="0014168A" w:rsidRPr="00A60C32">
        <w:rPr>
          <w:rFonts w:ascii="Times New Roman" w:hAnsi="Times New Roman" w:cs="Times New Roman"/>
          <w:sz w:val="24"/>
          <w:szCs w:val="24"/>
        </w:rPr>
        <w:t>https://doi.org/</w:t>
      </w:r>
      <w:r w:rsidRPr="00CA25E9">
        <w:rPr>
          <w:rFonts w:ascii="Times New Roman" w:hAnsi="Times New Roman" w:cs="Times New Roman"/>
          <w:sz w:val="24"/>
          <w:szCs w:val="24"/>
        </w:rPr>
        <w:t>10.1007/s10943-014-9876-5.</w:t>
      </w:r>
    </w:p>
    <w:p w14:paraId="318DBAB6" w14:textId="7E05CF76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>Lowe, M. E., &amp; McClement, S. E. (2010). Spousal bereavement: The lived experience of young Canadian widows.</w:t>
      </w:r>
      <w:r w:rsidRPr="00A60C32">
        <w:rPr>
          <w:rFonts w:ascii="Times New Roman" w:hAnsi="Times New Roman" w:cs="Times New Roman"/>
          <w:i/>
          <w:sz w:val="24"/>
          <w:szCs w:val="24"/>
        </w:rPr>
        <w:t xml:space="preserve"> Journal of Death and Dying, 62</w:t>
      </w:r>
      <w:r w:rsidRPr="00A60C32">
        <w:rPr>
          <w:rFonts w:ascii="Times New Roman" w:hAnsi="Times New Roman" w:cs="Times New Roman"/>
          <w:sz w:val="24"/>
          <w:szCs w:val="24"/>
        </w:rPr>
        <w:t xml:space="preserve">(2), 127-148. https://doi.org/10.2190/OM.62.2.c </w:t>
      </w:r>
    </w:p>
    <w:p w14:paraId="1B130581" w14:textId="50F55C35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Methley, A. M., Campbell, S., Chew-Graham, C., McNally, R., &amp; Cheraghi-Sohi, S. (2014). PICO, PICOS and SPIDER: </w:t>
      </w:r>
      <w:r w:rsidR="00296B21" w:rsidRPr="00A60C32">
        <w:rPr>
          <w:rFonts w:ascii="Times New Roman" w:hAnsi="Times New Roman" w:cs="Times New Roman"/>
          <w:sz w:val="24"/>
          <w:szCs w:val="24"/>
        </w:rPr>
        <w:t>A</w:t>
      </w:r>
      <w:r w:rsidRPr="00A60C32">
        <w:rPr>
          <w:rFonts w:ascii="Times New Roman" w:hAnsi="Times New Roman" w:cs="Times New Roman"/>
          <w:sz w:val="24"/>
          <w:szCs w:val="24"/>
        </w:rPr>
        <w:t xml:space="preserve"> comparison study of specificity and sensitivity in three search tools for qualitative systematic reviews. </w:t>
      </w:r>
      <w:r w:rsidR="00C95C1A" w:rsidRPr="00A60C32">
        <w:rPr>
          <w:rFonts w:ascii="Times New Roman" w:hAnsi="Times New Roman" w:cs="Times New Roman"/>
          <w:i/>
          <w:sz w:val="24"/>
          <w:szCs w:val="24"/>
          <w:lang w:val="en-GB"/>
        </w:rPr>
        <w:t>BioMed Central </w:t>
      </w:r>
      <w:r w:rsidRPr="00A60C32">
        <w:rPr>
          <w:rFonts w:ascii="Times New Roman" w:hAnsi="Times New Roman" w:cs="Times New Roman"/>
          <w:i/>
          <w:sz w:val="24"/>
          <w:szCs w:val="24"/>
        </w:rPr>
        <w:t>Health Services Research, 14</w:t>
      </w:r>
      <w:r w:rsidRPr="00A60C32">
        <w:rPr>
          <w:rFonts w:ascii="Times New Roman" w:hAnsi="Times New Roman" w:cs="Times New Roman"/>
          <w:sz w:val="24"/>
          <w:szCs w:val="24"/>
        </w:rPr>
        <w:t>(</w:t>
      </w:r>
      <w:r w:rsidR="001C3A62" w:rsidRPr="00A60C32">
        <w:rPr>
          <w:rFonts w:ascii="Times New Roman" w:hAnsi="Times New Roman" w:cs="Times New Roman"/>
          <w:sz w:val="24"/>
          <w:szCs w:val="24"/>
        </w:rPr>
        <w:t>579</w:t>
      </w:r>
      <w:r w:rsidRPr="00A60C32">
        <w:rPr>
          <w:rFonts w:ascii="Times New Roman" w:hAnsi="Times New Roman" w:cs="Times New Roman"/>
          <w:sz w:val="24"/>
          <w:szCs w:val="24"/>
        </w:rPr>
        <w:t>),</w:t>
      </w:r>
      <w:r w:rsidR="001C3A62" w:rsidRPr="00A60C32">
        <w:rPr>
          <w:rFonts w:ascii="Times New Roman" w:hAnsi="Times New Roman" w:cs="Times New Roman"/>
          <w:sz w:val="24"/>
          <w:szCs w:val="24"/>
        </w:rPr>
        <w:t xml:space="preserve"> </w:t>
      </w:r>
      <w:r w:rsidR="00326654" w:rsidRPr="00A60C32">
        <w:rPr>
          <w:rFonts w:ascii="Times New Roman" w:hAnsi="Times New Roman" w:cs="Times New Roman"/>
          <w:sz w:val="24"/>
          <w:szCs w:val="24"/>
        </w:rPr>
        <w:t>1-10</w:t>
      </w:r>
      <w:r w:rsidRPr="00A60C32">
        <w:rPr>
          <w:rFonts w:ascii="Times New Roman" w:hAnsi="Times New Roman" w:cs="Times New Roman"/>
          <w:sz w:val="24"/>
          <w:szCs w:val="24"/>
        </w:rPr>
        <w:t xml:space="preserve">. https://doi.org/10.1186/s12913-014-0579-0 </w:t>
      </w:r>
    </w:p>
    <w:p w14:paraId="6FDF3EF5" w14:textId="36FE912D" w:rsidR="001F5861" w:rsidRPr="00A60C32" w:rsidRDefault="001F5861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Moher, D., Alessandro, L., Tetzlaff, J., &amp; Douglas, G. A. (2009). Preferred reporting items for systematic reviews and meta-analyses: The PRISMA statement. </w:t>
      </w:r>
      <w:r w:rsidRPr="00A60C32">
        <w:rPr>
          <w:rFonts w:ascii="Times New Roman" w:hAnsi="Times New Roman" w:cs="Times New Roman"/>
          <w:i/>
          <w:iCs/>
          <w:sz w:val="24"/>
          <w:szCs w:val="24"/>
        </w:rPr>
        <w:t>British Medical Journal, 339</w:t>
      </w:r>
      <w:r w:rsidRPr="00A60C32">
        <w:rPr>
          <w:rFonts w:ascii="Times New Roman" w:hAnsi="Times New Roman" w:cs="Times New Roman"/>
          <w:noProof w:val="0"/>
          <w:color w:val="595959"/>
          <w:sz w:val="20"/>
          <w:szCs w:val="20"/>
          <w:lang w:val="en-GB"/>
        </w:rPr>
        <w:t>(</w:t>
      </w:r>
      <w:r w:rsidRPr="00A60C32">
        <w:rPr>
          <w:rFonts w:ascii="Times New Roman" w:hAnsi="Times New Roman" w:cs="Times New Roman"/>
          <w:sz w:val="24"/>
          <w:szCs w:val="24"/>
          <w:lang w:val="en-GB"/>
        </w:rPr>
        <w:t>7716)</w:t>
      </w:r>
      <w:r w:rsidRPr="00A60C3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60C32">
        <w:rPr>
          <w:rFonts w:ascii="Times New Roman" w:hAnsi="Times New Roman" w:cs="Times New Roman"/>
          <w:sz w:val="24"/>
          <w:szCs w:val="24"/>
        </w:rPr>
        <w:t>1-8.</w:t>
      </w:r>
      <w:r w:rsidRPr="00A60C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0C32">
        <w:rPr>
          <w:rFonts w:ascii="Times New Roman" w:hAnsi="Times New Roman" w:cs="Times New Roman"/>
          <w:sz w:val="24"/>
          <w:szCs w:val="24"/>
        </w:rPr>
        <w:t>https://doi.org/10.1136/bmj.b2535</w:t>
      </w:r>
    </w:p>
    <w:p w14:paraId="405E5B54" w14:textId="77777777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Naef, R., Ward, R., Mahrer-Imhof, R., &amp; Grande, G. (2013). Characteristics of the bereavement experience of older persons after spousal loss: An integrative review. </w:t>
      </w:r>
      <w:r w:rsidRPr="00A60C32">
        <w:rPr>
          <w:rFonts w:ascii="Times New Roman" w:hAnsi="Times New Roman" w:cs="Times New Roman"/>
          <w:i/>
          <w:sz w:val="24"/>
          <w:szCs w:val="24"/>
        </w:rPr>
        <w:t>International Journal of Nursing Studies, 50</w:t>
      </w:r>
      <w:r w:rsidRPr="00A60C32">
        <w:rPr>
          <w:rFonts w:ascii="Times New Roman" w:hAnsi="Times New Roman" w:cs="Times New Roman"/>
          <w:sz w:val="24"/>
          <w:szCs w:val="24"/>
        </w:rPr>
        <w:t xml:space="preserve">(8), 1108-1121. https://doi.org/10.1016/j.ijnurstu.2012.11.026 </w:t>
      </w:r>
    </w:p>
    <w:p w14:paraId="55EA57D0" w14:textId="4880F9DF" w:rsidR="004C2D40" w:rsidRPr="00A60C32" w:rsidRDefault="00EC1852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lastRenderedPageBreak/>
        <w:t xml:space="preserve">Office for National Statistics (2020). </w:t>
      </w:r>
      <w:r w:rsidRPr="00A60C32">
        <w:rPr>
          <w:rFonts w:ascii="Times New Roman" w:hAnsi="Times New Roman" w:cs="Times New Roman"/>
          <w:sz w:val="24"/>
          <w:szCs w:val="24"/>
          <w:lang w:val="en-GB"/>
        </w:rPr>
        <w:t xml:space="preserve">Average age of becoming a widow(er): Estimates using the ONS </w:t>
      </w:r>
      <w:r w:rsidR="00FC7443" w:rsidRPr="00A60C32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A60C32">
        <w:rPr>
          <w:rFonts w:ascii="Times New Roman" w:hAnsi="Times New Roman" w:cs="Times New Roman"/>
          <w:sz w:val="24"/>
          <w:szCs w:val="24"/>
          <w:lang w:val="en-GB"/>
        </w:rPr>
        <w:t xml:space="preserve">ongitudinal </w:t>
      </w:r>
      <w:r w:rsidR="00FC7443" w:rsidRPr="00A60C3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60C32">
        <w:rPr>
          <w:rFonts w:ascii="Times New Roman" w:hAnsi="Times New Roman" w:cs="Times New Roman"/>
          <w:sz w:val="24"/>
          <w:szCs w:val="24"/>
          <w:lang w:val="en-GB"/>
        </w:rPr>
        <w:t>tudy, England and Wales, 1997 to 2017. Retreived from</w:t>
      </w:r>
      <w:r w:rsidR="00920F53" w:rsidRPr="00A60C32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A60C32">
        <w:rPr>
          <w:rFonts w:ascii="Times New Roman" w:hAnsi="Times New Roman" w:cs="Times New Roman"/>
          <w:sz w:val="24"/>
          <w:szCs w:val="24"/>
          <w:lang w:val="en-GB"/>
        </w:rPr>
        <w:t xml:space="preserve"> https://www.ons.gov.uk/peoplepopulationandcommunity/populationandmigration/populationestimates/adhocs/11434averageageofbecomingawidowerestimatesusingtheonslongitudinalstudyenglandandwales1997to2017</w:t>
      </w:r>
    </w:p>
    <w:p w14:paraId="4FDB3326" w14:textId="77777777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Onrust, S., Cuijpers, P., Smit, F., &amp; Bohlmeijer, E. (2007). Predictors of psychological adjustment after bereavement. </w:t>
      </w:r>
      <w:r w:rsidRPr="00A60C32">
        <w:rPr>
          <w:rFonts w:ascii="Times New Roman" w:hAnsi="Times New Roman" w:cs="Times New Roman"/>
          <w:i/>
          <w:sz w:val="24"/>
          <w:szCs w:val="24"/>
        </w:rPr>
        <w:t>International Psychogeriatrics, 19</w:t>
      </w:r>
      <w:r w:rsidRPr="00A60C32">
        <w:rPr>
          <w:rFonts w:ascii="Times New Roman" w:hAnsi="Times New Roman" w:cs="Times New Roman"/>
          <w:sz w:val="24"/>
          <w:szCs w:val="24"/>
        </w:rPr>
        <w:t xml:space="preserve">(5), 921-934. https://doi.org/10.1017/S1041610206004248 </w:t>
      </w:r>
    </w:p>
    <w:p w14:paraId="286FAB72" w14:textId="78ADBEA6" w:rsidR="001F5861" w:rsidRPr="00A60C32" w:rsidRDefault="0069413F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Sandler, I., Wolchik, S., &amp; Ayers, T. (2008). Resilience rather than recovery: A contextual framework on adaptation following bereavement. </w:t>
      </w:r>
      <w:r w:rsidRPr="00A60C32">
        <w:rPr>
          <w:rFonts w:ascii="Times New Roman" w:hAnsi="Times New Roman" w:cs="Times New Roman"/>
          <w:i/>
          <w:iCs/>
          <w:sz w:val="24"/>
          <w:szCs w:val="24"/>
        </w:rPr>
        <w:t>Death Studies, 32</w:t>
      </w:r>
      <w:r w:rsidRPr="00A60C32">
        <w:rPr>
          <w:rFonts w:ascii="Times New Roman" w:hAnsi="Times New Roman" w:cs="Times New Roman"/>
          <w:sz w:val="24"/>
          <w:szCs w:val="24"/>
        </w:rPr>
        <w:t>(1), 59-73. https://doi.org/10.1080/07481180701741343</w:t>
      </w:r>
    </w:p>
    <w:p w14:paraId="44ED2522" w14:textId="77777777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Sasson, I., &amp; Umberson, D. J. (2014). Widowhood and depression: New light on gender differences, selection, and psychological adjustment. </w:t>
      </w:r>
      <w:r w:rsidRPr="00A60C32">
        <w:rPr>
          <w:rFonts w:ascii="Times New Roman" w:hAnsi="Times New Roman" w:cs="Times New Roman"/>
          <w:i/>
          <w:sz w:val="24"/>
          <w:szCs w:val="24"/>
        </w:rPr>
        <w:t>Journals of Gerontology, 69</w:t>
      </w:r>
      <w:r w:rsidRPr="00A60C32">
        <w:rPr>
          <w:rFonts w:ascii="Times New Roman" w:hAnsi="Times New Roman" w:cs="Times New Roman"/>
          <w:sz w:val="24"/>
          <w:szCs w:val="24"/>
        </w:rPr>
        <w:t xml:space="preserve">(1), 135-145. https://doi.org/10.1093/geronb/gbt058 </w:t>
      </w:r>
    </w:p>
    <w:p w14:paraId="58B65E8B" w14:textId="3ABB924A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>Scannell-Desch, E. (2003). Women's adjustment to widowhood</w:t>
      </w:r>
      <w:r w:rsidR="004C6AE8" w:rsidRPr="00A60C32">
        <w:rPr>
          <w:rFonts w:ascii="Times New Roman" w:hAnsi="Times New Roman" w:cs="Times New Roman"/>
          <w:sz w:val="24"/>
          <w:szCs w:val="24"/>
        </w:rPr>
        <w:t>:</w:t>
      </w:r>
      <w:r w:rsidRPr="00A60C32">
        <w:rPr>
          <w:rFonts w:ascii="Times New Roman" w:hAnsi="Times New Roman" w:cs="Times New Roman"/>
          <w:sz w:val="24"/>
          <w:szCs w:val="24"/>
        </w:rPr>
        <w:t xml:space="preserve"> Theory, research, and interventions. </w:t>
      </w:r>
      <w:r w:rsidRPr="00A60C32">
        <w:rPr>
          <w:rFonts w:ascii="Times New Roman" w:hAnsi="Times New Roman" w:cs="Times New Roman"/>
          <w:i/>
          <w:sz w:val="24"/>
          <w:szCs w:val="24"/>
        </w:rPr>
        <w:t>Journal of Psychosocial Nursing and Mental Health Services, 41</w:t>
      </w:r>
      <w:r w:rsidRPr="00A60C32">
        <w:rPr>
          <w:rFonts w:ascii="Times New Roman" w:hAnsi="Times New Roman" w:cs="Times New Roman"/>
          <w:sz w:val="24"/>
          <w:szCs w:val="24"/>
        </w:rPr>
        <w:t xml:space="preserve">(5), 28-36. </w:t>
      </w:r>
      <w:r w:rsidR="00852A1E" w:rsidRPr="00A60C32">
        <w:rPr>
          <w:rFonts w:ascii="Times New Roman" w:hAnsi="Times New Roman" w:cs="Times New Roman"/>
          <w:sz w:val="24"/>
          <w:szCs w:val="24"/>
        </w:rPr>
        <w:t>https://doi.org/10.3928/0279-3695-20030501-10</w:t>
      </w:r>
    </w:p>
    <w:p w14:paraId="65C4F620" w14:textId="5C137DBF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Soulsby, L., &amp; Bennett, K. M. (2017). When two become one: Exploring identity in marriage and cohabitation. </w:t>
      </w:r>
      <w:r w:rsidRPr="00A60C32">
        <w:rPr>
          <w:rFonts w:ascii="Times New Roman" w:hAnsi="Times New Roman" w:cs="Times New Roman"/>
          <w:i/>
          <w:sz w:val="24"/>
          <w:szCs w:val="24"/>
        </w:rPr>
        <w:t>Journal of Family Issues, 38</w:t>
      </w:r>
      <w:r w:rsidRPr="00A60C32">
        <w:rPr>
          <w:rFonts w:ascii="Times New Roman" w:hAnsi="Times New Roman" w:cs="Times New Roman"/>
          <w:sz w:val="24"/>
          <w:szCs w:val="24"/>
        </w:rPr>
        <w:t xml:space="preserve">(3), 358-380. </w:t>
      </w:r>
      <w:r w:rsidR="002A6D18" w:rsidRPr="00A60C32">
        <w:rPr>
          <w:rFonts w:ascii="Times New Roman" w:hAnsi="Times New Roman" w:cs="Times New Roman"/>
          <w:sz w:val="24"/>
          <w:szCs w:val="24"/>
        </w:rPr>
        <w:t>https://doi.org/10.1177/0192513X15598547</w:t>
      </w:r>
    </w:p>
    <w:p w14:paraId="6ACFD7D2" w14:textId="3C734415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Stroebe, M., &amp; Schut, H. (1999). The dual process model of coping with bereavement: Rationale and description. </w:t>
      </w:r>
      <w:r w:rsidRPr="00A60C32">
        <w:rPr>
          <w:rFonts w:ascii="Times New Roman" w:hAnsi="Times New Roman" w:cs="Times New Roman"/>
          <w:i/>
          <w:sz w:val="24"/>
          <w:szCs w:val="24"/>
        </w:rPr>
        <w:t>Death Studies, 23</w:t>
      </w:r>
      <w:r w:rsidR="00AF1D77" w:rsidRPr="00A60C32">
        <w:rPr>
          <w:rFonts w:ascii="Times New Roman" w:hAnsi="Times New Roman" w:cs="Times New Roman"/>
          <w:iCs/>
          <w:sz w:val="24"/>
          <w:szCs w:val="24"/>
        </w:rPr>
        <w:t>(3)</w:t>
      </w:r>
      <w:r w:rsidRPr="00A60C32">
        <w:rPr>
          <w:rFonts w:ascii="Times New Roman" w:hAnsi="Times New Roman" w:cs="Times New Roman"/>
          <w:sz w:val="24"/>
          <w:szCs w:val="24"/>
        </w:rPr>
        <w:t xml:space="preserve">, 197-224. </w:t>
      </w:r>
      <w:r w:rsidR="00AF1D77" w:rsidRPr="00A60C32">
        <w:rPr>
          <w:rFonts w:ascii="Times New Roman" w:hAnsi="Times New Roman" w:cs="Times New Roman"/>
          <w:sz w:val="24"/>
          <w:szCs w:val="24"/>
        </w:rPr>
        <w:t>https://doi.org/10.1080/074811899201046</w:t>
      </w:r>
    </w:p>
    <w:p w14:paraId="41D4CDF4" w14:textId="77777777" w:rsidR="00B4165D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Taylor, N. C., &amp; Robinson, W. D. (2016). The lived experience of young widows and widowers. </w:t>
      </w:r>
      <w:r w:rsidRPr="00A60C32">
        <w:rPr>
          <w:rFonts w:ascii="Times New Roman" w:hAnsi="Times New Roman" w:cs="Times New Roman"/>
          <w:i/>
          <w:sz w:val="24"/>
          <w:szCs w:val="24"/>
        </w:rPr>
        <w:t>American Journal of Family Therapy, 44</w:t>
      </w:r>
      <w:r w:rsidRPr="00A60C32">
        <w:rPr>
          <w:rFonts w:ascii="Times New Roman" w:hAnsi="Times New Roman" w:cs="Times New Roman"/>
          <w:sz w:val="24"/>
          <w:szCs w:val="24"/>
        </w:rPr>
        <w:t xml:space="preserve">(2), 67-79. https://doi.org/10.1080/01926187.2016.1145081 </w:t>
      </w:r>
    </w:p>
    <w:p w14:paraId="170E1648" w14:textId="5F7FB878" w:rsidR="00AA4680" w:rsidRPr="00A60C32" w:rsidRDefault="00AA4680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Thomas, J., &amp; Harden, A. (2008). Methods for the thematic synthesis of qualitative research in systematic reviews. </w:t>
      </w:r>
      <w:r w:rsidRPr="00A60C32">
        <w:rPr>
          <w:rFonts w:ascii="Times New Roman" w:hAnsi="Times New Roman" w:cs="Times New Roman"/>
          <w:i/>
          <w:sz w:val="24"/>
          <w:szCs w:val="24"/>
          <w:lang w:val="en-GB"/>
        </w:rPr>
        <w:t>BioMed Central M</w:t>
      </w:r>
      <w:r w:rsidRPr="00A60C32">
        <w:rPr>
          <w:rFonts w:ascii="Times New Roman" w:hAnsi="Times New Roman" w:cs="Times New Roman"/>
          <w:i/>
          <w:sz w:val="24"/>
          <w:szCs w:val="24"/>
        </w:rPr>
        <w:t>edical Research Methodology, 8</w:t>
      </w:r>
      <w:r w:rsidRPr="00A60C32">
        <w:rPr>
          <w:rFonts w:ascii="Times New Roman" w:hAnsi="Times New Roman" w:cs="Times New Roman"/>
          <w:iCs/>
          <w:sz w:val="24"/>
          <w:szCs w:val="24"/>
        </w:rPr>
        <w:t>(45)</w:t>
      </w:r>
      <w:r w:rsidRPr="00A60C32">
        <w:rPr>
          <w:rFonts w:ascii="Times New Roman" w:hAnsi="Times New Roman" w:cs="Times New Roman"/>
          <w:sz w:val="24"/>
          <w:szCs w:val="24"/>
        </w:rPr>
        <w:t xml:space="preserve">, 1-10. https://doi.org/10.1186/1471-2288-8-45 </w:t>
      </w:r>
    </w:p>
    <w:p w14:paraId="535C121B" w14:textId="77777777" w:rsidR="005B6432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lastRenderedPageBreak/>
        <w:t xml:space="preserve">Toye, F., Seers, K., Allcock, N., Briggs, M., Carr, E., &amp; Barker, K. (2014). Meta-ethnography 25 years on: Challenges and insights for synthesising a large number of qualitative studies. </w:t>
      </w:r>
      <w:r w:rsidR="00C95C1A" w:rsidRPr="00A60C32">
        <w:rPr>
          <w:rFonts w:ascii="Times New Roman" w:hAnsi="Times New Roman" w:cs="Times New Roman"/>
          <w:i/>
          <w:sz w:val="24"/>
          <w:szCs w:val="24"/>
          <w:lang w:val="en-GB"/>
        </w:rPr>
        <w:t>BioMed Central </w:t>
      </w:r>
      <w:r w:rsidRPr="00A60C32">
        <w:rPr>
          <w:rFonts w:ascii="Times New Roman" w:hAnsi="Times New Roman" w:cs="Times New Roman"/>
          <w:i/>
          <w:sz w:val="24"/>
          <w:szCs w:val="24"/>
        </w:rPr>
        <w:t>medical research methodology, 14</w:t>
      </w:r>
      <w:r w:rsidR="00B54C17" w:rsidRPr="00A60C32">
        <w:rPr>
          <w:rFonts w:ascii="Times New Roman" w:hAnsi="Times New Roman" w:cs="Times New Roman"/>
          <w:sz w:val="24"/>
          <w:szCs w:val="24"/>
        </w:rPr>
        <w:t>(</w:t>
      </w:r>
      <w:r w:rsidRPr="00A60C32">
        <w:rPr>
          <w:rFonts w:ascii="Times New Roman" w:hAnsi="Times New Roman" w:cs="Times New Roman"/>
          <w:sz w:val="24"/>
          <w:szCs w:val="24"/>
        </w:rPr>
        <w:t>80</w:t>
      </w:r>
      <w:r w:rsidR="00B54C17" w:rsidRPr="00A60C32">
        <w:rPr>
          <w:rFonts w:ascii="Times New Roman" w:hAnsi="Times New Roman" w:cs="Times New Roman"/>
          <w:sz w:val="24"/>
          <w:szCs w:val="24"/>
        </w:rPr>
        <w:t xml:space="preserve">), </w:t>
      </w:r>
      <w:r w:rsidR="00422ADB" w:rsidRPr="00A60C32">
        <w:rPr>
          <w:rFonts w:ascii="Times New Roman" w:hAnsi="Times New Roman" w:cs="Times New Roman"/>
          <w:sz w:val="24"/>
          <w:szCs w:val="24"/>
        </w:rPr>
        <w:t>1-14</w:t>
      </w:r>
      <w:r w:rsidRPr="00A60C32">
        <w:rPr>
          <w:rFonts w:ascii="Times New Roman" w:hAnsi="Times New Roman" w:cs="Times New Roman"/>
          <w:sz w:val="24"/>
          <w:szCs w:val="24"/>
        </w:rPr>
        <w:t xml:space="preserve">. https://doi.org/10.1186/1471-2288-14-80 </w:t>
      </w:r>
    </w:p>
    <w:p w14:paraId="5C54B7AF" w14:textId="2DD8059D" w:rsidR="0069413F" w:rsidRPr="00A60C32" w:rsidRDefault="0054023F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A60C32">
        <w:rPr>
          <w:rFonts w:ascii="Times New Roman" w:hAnsi="Times New Roman" w:cs="Times New Roman"/>
          <w:sz w:val="24"/>
          <w:szCs w:val="24"/>
          <w:lang w:val="en-GB"/>
        </w:rPr>
        <w:t xml:space="preserve">United Nations. (2017). </w:t>
      </w:r>
      <w:r w:rsidRPr="00A60C32">
        <w:rPr>
          <w:rFonts w:ascii="Times New Roman" w:hAnsi="Times New Roman" w:cs="Times New Roman"/>
          <w:i/>
          <w:iCs/>
          <w:sz w:val="24"/>
          <w:szCs w:val="24"/>
          <w:lang w:val="en-GB"/>
        </w:rPr>
        <w:t>World Population Ageing 2017</w:t>
      </w:r>
      <w:r w:rsidRPr="00A60C32">
        <w:rPr>
          <w:rFonts w:ascii="Times New Roman" w:hAnsi="Times New Roman" w:cs="Times New Roman"/>
          <w:sz w:val="24"/>
          <w:szCs w:val="24"/>
          <w:lang w:val="en-GB"/>
        </w:rPr>
        <w:t>. Retreived from https://www.un.org/en/development/desa/population/publications/pdf/ageing/WPA2017_Highlights.pdf</w:t>
      </w:r>
    </w:p>
    <w:p w14:paraId="7AB4FEE4" w14:textId="6033BEBF" w:rsidR="00110607" w:rsidRPr="00A60C32" w:rsidRDefault="00D63C0E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>van Wielink, J., Wilhelm, L.,</w:t>
      </w:r>
      <w:r w:rsidR="00920F53" w:rsidRPr="00A60C32">
        <w:rPr>
          <w:rFonts w:ascii="Times New Roman" w:hAnsi="Times New Roman" w:cs="Times New Roman"/>
          <w:sz w:val="24"/>
          <w:szCs w:val="24"/>
        </w:rPr>
        <w:t xml:space="preserve"> &amp;</w:t>
      </w:r>
      <w:r w:rsidRPr="00A60C32">
        <w:rPr>
          <w:rFonts w:ascii="Times New Roman" w:hAnsi="Times New Roman" w:cs="Times New Roman"/>
          <w:sz w:val="24"/>
          <w:szCs w:val="24"/>
        </w:rPr>
        <w:t xml:space="preserve"> van Geelen-Merks, D. (2020). </w:t>
      </w:r>
      <w:r w:rsidRPr="00A60C32">
        <w:rPr>
          <w:rFonts w:ascii="Times New Roman" w:hAnsi="Times New Roman" w:cs="Times New Roman"/>
          <w:i/>
          <w:iCs/>
          <w:sz w:val="24"/>
          <w:szCs w:val="24"/>
          <w:lang w:val="en-GB"/>
        </w:rPr>
        <w:t>Loss, grief, and attachment in life transitions: A clinician's guide to secure base counselling.</w:t>
      </w:r>
      <w:r w:rsidRPr="00A60C32">
        <w:rPr>
          <w:rFonts w:ascii="Times New Roman" w:hAnsi="Times New Roman" w:cs="Times New Roman"/>
          <w:sz w:val="24"/>
          <w:szCs w:val="24"/>
          <w:lang w:val="en-GB"/>
        </w:rPr>
        <w:t xml:space="preserve"> Routledge.</w:t>
      </w:r>
    </w:p>
    <w:p w14:paraId="495F0302" w14:textId="03B5156B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Walsh, F., &amp; McGoldrick, M. (2013). Bereavement: A family life cycle perspective. </w:t>
      </w:r>
      <w:r w:rsidRPr="00A60C32">
        <w:rPr>
          <w:rFonts w:ascii="Times New Roman" w:hAnsi="Times New Roman" w:cs="Times New Roman"/>
          <w:i/>
          <w:sz w:val="24"/>
          <w:szCs w:val="24"/>
        </w:rPr>
        <w:t>Family Science, 4</w:t>
      </w:r>
      <w:r w:rsidR="00E26AD1" w:rsidRPr="00A60C32">
        <w:rPr>
          <w:rFonts w:ascii="Times New Roman" w:hAnsi="Times New Roman" w:cs="Times New Roman"/>
          <w:iCs/>
          <w:sz w:val="24"/>
          <w:szCs w:val="24"/>
        </w:rPr>
        <w:t>(1)</w:t>
      </w:r>
      <w:r w:rsidRPr="00A60C32">
        <w:rPr>
          <w:rFonts w:ascii="Times New Roman" w:hAnsi="Times New Roman" w:cs="Times New Roman"/>
          <w:sz w:val="24"/>
          <w:szCs w:val="24"/>
        </w:rPr>
        <w:t xml:space="preserve">, 20-27. https://doi.org/10.1080/19424620.2013.819228 </w:t>
      </w:r>
    </w:p>
    <w:p w14:paraId="5D034668" w14:textId="77777777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Wehrman, E. C. (2019). “I was their worst nightmare”: The identity challenges of military widows. </w:t>
      </w:r>
      <w:r w:rsidRPr="00A60C32">
        <w:rPr>
          <w:rFonts w:ascii="Times New Roman" w:hAnsi="Times New Roman" w:cs="Times New Roman"/>
          <w:i/>
          <w:sz w:val="24"/>
          <w:szCs w:val="24"/>
        </w:rPr>
        <w:t>Death Studies</w:t>
      </w:r>
      <w:r w:rsidRPr="00A60C32">
        <w:rPr>
          <w:rFonts w:ascii="Times New Roman" w:hAnsi="Times New Roman" w:cs="Times New Roman"/>
          <w:sz w:val="24"/>
          <w:szCs w:val="24"/>
        </w:rPr>
        <w:t xml:space="preserve">, 1-11. https://doi.org/10.1080/07481187.2019.1671540 </w:t>
      </w:r>
    </w:p>
    <w:p w14:paraId="61B0E616" w14:textId="5E08C804" w:rsidR="00D9624D" w:rsidRPr="00A60C32" w:rsidRDefault="00D9624D" w:rsidP="00B4165D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Wilcox, S., Evenson, K. R., Aragaki, A., Wassertheil-Smoller, S., Mouton, C. P., &amp; Loevinger, B. L. (2003). The effects of widowhood on physical and mental health, health behaviors, and health outcomes: The </w:t>
      </w:r>
      <w:r w:rsidR="007A3221" w:rsidRPr="00A60C32">
        <w:rPr>
          <w:rFonts w:ascii="Times New Roman" w:hAnsi="Times New Roman" w:cs="Times New Roman"/>
          <w:sz w:val="24"/>
          <w:szCs w:val="24"/>
        </w:rPr>
        <w:t>w</w:t>
      </w:r>
      <w:r w:rsidRPr="00A60C32">
        <w:rPr>
          <w:rFonts w:ascii="Times New Roman" w:hAnsi="Times New Roman" w:cs="Times New Roman"/>
          <w:sz w:val="24"/>
          <w:szCs w:val="24"/>
        </w:rPr>
        <w:t xml:space="preserve">omen's </w:t>
      </w:r>
      <w:r w:rsidR="007A3221" w:rsidRPr="00A60C32">
        <w:rPr>
          <w:rFonts w:ascii="Times New Roman" w:hAnsi="Times New Roman" w:cs="Times New Roman"/>
          <w:sz w:val="24"/>
          <w:szCs w:val="24"/>
        </w:rPr>
        <w:t>h</w:t>
      </w:r>
      <w:r w:rsidRPr="00A60C32">
        <w:rPr>
          <w:rFonts w:ascii="Times New Roman" w:hAnsi="Times New Roman" w:cs="Times New Roman"/>
          <w:sz w:val="24"/>
          <w:szCs w:val="24"/>
        </w:rPr>
        <w:t xml:space="preserve">ealth </w:t>
      </w:r>
      <w:r w:rsidR="007A3221" w:rsidRPr="00A60C32">
        <w:rPr>
          <w:rFonts w:ascii="Times New Roman" w:hAnsi="Times New Roman" w:cs="Times New Roman"/>
          <w:sz w:val="24"/>
          <w:szCs w:val="24"/>
        </w:rPr>
        <w:t>i</w:t>
      </w:r>
      <w:r w:rsidRPr="00A60C32">
        <w:rPr>
          <w:rFonts w:ascii="Times New Roman" w:hAnsi="Times New Roman" w:cs="Times New Roman"/>
          <w:sz w:val="24"/>
          <w:szCs w:val="24"/>
        </w:rPr>
        <w:t xml:space="preserve">nitiative. </w:t>
      </w:r>
      <w:r w:rsidRPr="00A60C32">
        <w:rPr>
          <w:rFonts w:ascii="Times New Roman" w:hAnsi="Times New Roman" w:cs="Times New Roman"/>
          <w:i/>
          <w:sz w:val="24"/>
          <w:szCs w:val="24"/>
        </w:rPr>
        <w:t>Health Psychology, 22</w:t>
      </w:r>
      <w:r w:rsidRPr="00A60C32">
        <w:rPr>
          <w:rFonts w:ascii="Times New Roman" w:hAnsi="Times New Roman" w:cs="Times New Roman"/>
          <w:sz w:val="24"/>
          <w:szCs w:val="24"/>
        </w:rPr>
        <w:t xml:space="preserve">(5), 513-522. https://doi.org/10.1037/0278-6133.22.5.513 </w:t>
      </w:r>
    </w:p>
    <w:p w14:paraId="0BBE8449" w14:textId="77777777" w:rsidR="00726956" w:rsidRDefault="00D9624D" w:rsidP="00726956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Yopp, J. M., Park, E. M., Edwards, T., Deal, A., &amp; Rosenstein, D. L. (2015). Overlooked and underserved: Widowed fathers with dependent-age children. </w:t>
      </w:r>
      <w:r w:rsidRPr="00A60C32">
        <w:rPr>
          <w:rFonts w:ascii="Times New Roman" w:hAnsi="Times New Roman" w:cs="Times New Roman"/>
          <w:i/>
          <w:sz w:val="24"/>
          <w:szCs w:val="24"/>
        </w:rPr>
        <w:t>Palliative and Supportive Care, 13</w:t>
      </w:r>
      <w:r w:rsidRPr="00A60C32">
        <w:rPr>
          <w:rFonts w:ascii="Times New Roman" w:hAnsi="Times New Roman" w:cs="Times New Roman"/>
          <w:sz w:val="24"/>
          <w:szCs w:val="24"/>
        </w:rPr>
        <w:t>(5), 1325-1334. https://doi.org/10.1017/S1478951514001321</w:t>
      </w:r>
    </w:p>
    <w:p w14:paraId="6B5D3573" w14:textId="763C8B72" w:rsidR="005D59E2" w:rsidRPr="00726956" w:rsidRDefault="005D59E2" w:rsidP="00726956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b/>
          <w:bCs/>
          <w:sz w:val="24"/>
          <w:szCs w:val="24"/>
        </w:rPr>
        <w:t>Acknowledgments</w:t>
      </w:r>
    </w:p>
    <w:p w14:paraId="6229D402" w14:textId="68161C2D" w:rsidR="005D59E2" w:rsidRPr="00A60C32" w:rsidRDefault="005D59E2" w:rsidP="00726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We thank the widow(er)s who participated in the </w:t>
      </w:r>
      <w:r w:rsidR="00CE35CA" w:rsidRPr="00A60C32">
        <w:rPr>
          <w:rFonts w:ascii="Times New Roman" w:hAnsi="Times New Roman" w:cs="Times New Roman"/>
          <w:sz w:val="24"/>
          <w:szCs w:val="24"/>
        </w:rPr>
        <w:t>studies.</w:t>
      </w:r>
    </w:p>
    <w:p w14:paraId="721C7E80" w14:textId="6E558706" w:rsidR="006C5B3D" w:rsidRPr="00A60C32" w:rsidRDefault="006C5B3D" w:rsidP="0072695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C32">
        <w:rPr>
          <w:rFonts w:ascii="Times New Roman" w:hAnsi="Times New Roman" w:cs="Times New Roman"/>
          <w:b/>
          <w:bCs/>
          <w:sz w:val="24"/>
          <w:szCs w:val="24"/>
        </w:rPr>
        <w:t>Disclosure statement</w:t>
      </w:r>
    </w:p>
    <w:p w14:paraId="1CB52196" w14:textId="2C1A2991" w:rsidR="006C5B3D" w:rsidRPr="00A60C32" w:rsidRDefault="00CE35CA" w:rsidP="00726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C32">
        <w:rPr>
          <w:rFonts w:ascii="Times New Roman" w:hAnsi="Times New Roman" w:cs="Times New Roman"/>
          <w:sz w:val="24"/>
          <w:szCs w:val="24"/>
        </w:rPr>
        <w:t xml:space="preserve">The </w:t>
      </w:r>
      <w:r w:rsidR="007D1F2D" w:rsidRPr="00A60C32">
        <w:rPr>
          <w:rFonts w:ascii="Times New Roman" w:hAnsi="Times New Roman" w:cs="Times New Roman"/>
          <w:sz w:val="24"/>
          <w:szCs w:val="24"/>
        </w:rPr>
        <w:t>authors declared no potential conflicts of interest with respect to the research, authorship, and/or publication of this article.</w:t>
      </w:r>
      <w:r w:rsidR="006C5B3D" w:rsidRPr="00A60C32">
        <w:rPr>
          <w:rFonts w:ascii="Times New Roman" w:hAnsi="Times New Roman" w:cs="Times New Roman"/>
          <w:sz w:val="24"/>
          <w:szCs w:val="24"/>
        </w:rPr>
        <w:br w:type="page"/>
      </w:r>
    </w:p>
    <w:p w14:paraId="7871D676" w14:textId="6EC69C29" w:rsidR="00594D40" w:rsidRPr="00A60C32" w:rsidRDefault="00594D40" w:rsidP="00594D40">
      <w:pPr>
        <w:pStyle w:val="Caption"/>
        <w:spacing w:line="360" w:lineRule="auto"/>
        <w:jc w:val="left"/>
      </w:pPr>
      <w:r w:rsidRPr="00A60C32">
        <w:lastRenderedPageBreak/>
        <w:t xml:space="preserve">Figure </w:t>
      </w:r>
      <w:r w:rsidR="00A928C4">
        <w:fldChar w:fldCharType="begin"/>
      </w:r>
      <w:r w:rsidR="00A928C4">
        <w:instrText xml:space="preserve"> SEQ Figure \* ARABIC </w:instrText>
      </w:r>
      <w:r w:rsidR="00A928C4">
        <w:fldChar w:fldCharType="separate"/>
      </w:r>
      <w:r w:rsidRPr="00A60C32">
        <w:rPr>
          <w:noProof/>
        </w:rPr>
        <w:t>1</w:t>
      </w:r>
      <w:r w:rsidR="00A928C4">
        <w:rPr>
          <w:noProof/>
        </w:rPr>
        <w:fldChar w:fldCharType="end"/>
      </w:r>
      <w:r w:rsidRPr="00A60C32">
        <w:t>.</w:t>
      </w:r>
      <w:r w:rsidRPr="00A60C32">
        <w:br/>
      </w:r>
      <w:r w:rsidRPr="00A60C32">
        <w:rPr>
          <w:b w:val="0"/>
          <w:bCs w:val="0"/>
          <w:i/>
          <w:iCs/>
        </w:rPr>
        <w:t>PRISMA Flow Diagram (adapted from Moher et al., 2009)</w:t>
      </w:r>
    </w:p>
    <w:p w14:paraId="423D7217" w14:textId="093B6875" w:rsidR="00594D40" w:rsidRPr="00A60C32" w:rsidRDefault="00285B76" w:rsidP="00594D4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62DB57" wp14:editId="165D02A6">
                <wp:simplePos x="0" y="0"/>
                <wp:positionH relativeFrom="column">
                  <wp:posOffset>-304800</wp:posOffset>
                </wp:positionH>
                <wp:positionV relativeFrom="paragraph">
                  <wp:posOffset>635</wp:posOffset>
                </wp:positionV>
                <wp:extent cx="5652770" cy="5579110"/>
                <wp:effectExtent l="0" t="0" r="5080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52770" cy="5579110"/>
                          <a:chOff x="-8" y="0"/>
                          <a:chExt cx="5653198" cy="5579336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69827" y="0"/>
                            <a:ext cx="1679986" cy="1313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FBA7C" w14:textId="326F96A2" w:rsidR="00594D40" w:rsidRPr="00A1274B" w:rsidRDefault="00594D40" w:rsidP="00594D4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Records identified through database searching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= 1,</w:t>
                              </w:r>
                              <w:r w:rsidR="00C635A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591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0981E1B8" w14:textId="39B0A93A" w:rsidR="00594D40" w:rsidRPr="00A1274B" w:rsidRDefault="00594D40" w:rsidP="00594D4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CINAHL 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C635A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626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PsycINFO 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C635A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542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Medline 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C635A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361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Psyc</w:t>
                              </w:r>
                              <w:r w:rsidR="003147F4"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ARTICLES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C635A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2" name="Rectangle: Rounded Corners 3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486803" y="2169291"/>
                            <a:ext cx="1321961" cy="3483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D0BEF" w14:textId="77777777" w:rsidR="00594D40" w:rsidRPr="00A1274B" w:rsidRDefault="00594D40" w:rsidP="00594D4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"/>
                                </w:rPr>
                              </w:pPr>
                              <w:r w:rsidRPr="00A1274B">
                                <w:rPr>
                                  <w:rFonts w:ascii="Times New Roman" w:hAnsi="Times New Roman" w:cs="Times New Roman"/>
                                  <w:lang w:val="en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3" name="Rectangle: Rounded Corners 3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455446" y="4756238"/>
                            <a:ext cx="1260845" cy="346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7FC397" w14:textId="77777777" w:rsidR="00594D40" w:rsidRPr="00A1274B" w:rsidRDefault="00594D40" w:rsidP="00594D4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"/>
                                </w:rPr>
                              </w:pPr>
                              <w:r w:rsidRPr="00A1274B">
                                <w:rPr>
                                  <w:rFonts w:ascii="Times New Roman" w:hAnsi="Times New Roman" w:cs="Times New Roman"/>
                                  <w:lang w:val="en"/>
                                </w:rPr>
                                <w:t>Included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4" name="Rectangle: Rounded Corners 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417050" y="3504636"/>
                            <a:ext cx="1176806" cy="326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F43B0" w14:textId="77777777" w:rsidR="00594D40" w:rsidRPr="00A1274B" w:rsidRDefault="00594D40" w:rsidP="00594D4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"/>
                                </w:rPr>
                              </w:pPr>
                              <w:r w:rsidRPr="00A1274B">
                                <w:rPr>
                                  <w:rFonts w:ascii="Times New Roman" w:hAnsi="Times New Roman" w:cs="Times New Roman"/>
                                  <w:lang w:val="en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5" name="Rectangle: Rounded Corners 3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574979" y="694944"/>
                            <a:ext cx="1506376" cy="3403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46385" w14:textId="77777777" w:rsidR="00594D40" w:rsidRPr="00A1274B" w:rsidRDefault="00594D40" w:rsidP="00594D4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"/>
                                </w:rPr>
                              </w:pPr>
                              <w:r w:rsidRPr="00A1274B">
                                <w:rPr>
                                  <w:rFonts w:ascii="Times New Roman" w:hAnsi="Times New Roman" w:cs="Times New Roman"/>
                                  <w:lang w:val="en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34150" y="351693"/>
                            <a:ext cx="1835110" cy="950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AC214" w14:textId="77777777" w:rsidR="00594D40" w:rsidRPr="00A1274B" w:rsidRDefault="00594D40" w:rsidP="00594D4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Additional records identified through other sources (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n = 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5)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  <w:t>Death studies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n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= 3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"/>
                                </w:rPr>
                                <w:t xml:space="preserve">Search of reference lists 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  <w:t>n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"/>
                                </w:rPr>
                                <w:t xml:space="preserve"> = 2</w:t>
                              </w:r>
                            </w:p>
                            <w:p w14:paraId="12744E2A" w14:textId="77777777" w:rsidR="00594D40" w:rsidRPr="00A1274B" w:rsidRDefault="00594D40" w:rsidP="00594D4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84624" y="4472341"/>
                            <a:ext cx="1898935" cy="110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74D05" w14:textId="2C294693" w:rsidR="00594D40" w:rsidRDefault="00594D40" w:rsidP="00594D4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42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Studies included in qualitative synthesis</w:t>
                              </w:r>
                              <w:r w:rsidRPr="00D42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r w:rsidRPr="00D42B9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D42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= 1</w:t>
                              </w:r>
                              <w:r w:rsidR="008E397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D42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4E826F4A" w14:textId="136F2AB9" w:rsidR="00594D40" w:rsidRPr="009D16C6" w:rsidRDefault="00594D40" w:rsidP="00594D4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9D16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Met inclusion criteria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D16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9D16C6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9D16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= 8)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="009E5B6E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Papers with data that met inclusion criteria </w:t>
                              </w:r>
                              <w:r w:rsidRPr="009D16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9D16C6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9D16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= </w:t>
                              </w:r>
                              <w:r w:rsidR="008E397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9D16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7CF445BE" w14:textId="77777777" w:rsidR="00594D40" w:rsidRPr="00D42B9F" w:rsidRDefault="00594D40" w:rsidP="00594D4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09759" y="2561313"/>
                            <a:ext cx="1751004" cy="46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247E63" w14:textId="63BF204D" w:rsidR="00594D40" w:rsidRPr="00CE361E" w:rsidRDefault="00594D40" w:rsidP="00594D4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E6603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Records screened</w:t>
                              </w:r>
                              <w:r w:rsidRPr="00E6603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r w:rsidRPr="00E6603A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E6603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AD6A3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1,125</w:t>
                              </w:r>
                              <w:r w:rsidRPr="00E6603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08381" y="1723293"/>
                            <a:ext cx="1898685" cy="474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117941" w14:textId="68C43624" w:rsidR="00594D40" w:rsidRPr="00A1274B" w:rsidRDefault="00594D40" w:rsidP="00594D4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Records after duplicates removed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AD6A3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1,125</w:t>
                              </w:r>
                              <w:r w:rsidRPr="00A1274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" name="Straight Arrow Connector 41"/>
                        <wps:cNvCnPr>
                          <a:cxnSpLocks noChangeShapeType="1"/>
                        </wps:cNvCnPr>
                        <wps:spPr bwMode="auto">
                          <a:xfrm>
                            <a:off x="2774119" y="3675185"/>
                            <a:ext cx="76120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2372604" y="3804139"/>
                            <a:ext cx="7618" cy="6323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588873" y="2590800"/>
                            <a:ext cx="1277558" cy="464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656B8E" w14:textId="230FF7FE" w:rsidR="00594D40" w:rsidRPr="005B10BF" w:rsidRDefault="00594D40" w:rsidP="00594D4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E6603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Records excluded</w:t>
                              </w:r>
                              <w:r w:rsidRPr="00E6603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r w:rsidRPr="00E6603A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E6603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C2638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1,067</w:t>
                              </w:r>
                              <w:r w:rsidRPr="00E6603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07673" y="3393831"/>
                            <a:ext cx="1363052" cy="5993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C2896" w14:textId="6819469B" w:rsidR="00594D40" w:rsidRPr="002C4CF2" w:rsidRDefault="00594D40" w:rsidP="00594D4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2C4C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Full-text articles assessed for eligibility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= 5</w:t>
                              </w:r>
                              <w:r w:rsidR="00AD6A3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577150" y="3376247"/>
                            <a:ext cx="2076040" cy="179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DE207" w14:textId="4F2FDBC3" w:rsidR="00594D40" w:rsidRPr="002C4CF2" w:rsidRDefault="00594D40" w:rsidP="00594D4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C4C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Full-text articles excluded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n =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4</w:t>
                              </w:r>
                              <w:r w:rsidR="00941D5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73A4F0B8" w14:textId="77777777" w:rsidR="00594D40" w:rsidRPr="002C4CF2" w:rsidRDefault="00594D40" w:rsidP="00594D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"/>
                                </w:rPr>
                                <w:t>Unable to determine participants age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"/>
                                </w:rPr>
                                <w:br/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"/>
                                </w:rPr>
                                <w:t>n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"/>
                                </w:rPr>
                                <w:t xml:space="preserve"> = 6</w:t>
                              </w:r>
                            </w:p>
                            <w:p w14:paraId="19B3BC4E" w14:textId="77777777" w:rsidR="00594D40" w:rsidRPr="002C4CF2" w:rsidRDefault="00594D40" w:rsidP="00594D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"/>
                                </w:rPr>
                                <w:t xml:space="preserve">Unable to access paper 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"/>
                                </w:rPr>
                                <w:t>n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"/>
                                </w:rPr>
                                <w:t xml:space="preserve"> = 4</w:t>
                              </w:r>
                            </w:p>
                            <w:p w14:paraId="1F4BC0BF" w14:textId="77777777" w:rsidR="00594D40" w:rsidRPr="002C4CF2" w:rsidRDefault="00594D40" w:rsidP="00594D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Historical data (collected in 1960s) 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n 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= 1</w:t>
                              </w:r>
                            </w:p>
                            <w:p w14:paraId="382E3302" w14:textId="77777777" w:rsidR="00594D40" w:rsidRPr="002C4CF2" w:rsidRDefault="00594D40" w:rsidP="00594D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Not specific to spousal death 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= 2</w:t>
                              </w:r>
                            </w:p>
                            <w:p w14:paraId="5F67A279" w14:textId="4F2D8A02" w:rsidR="00594D40" w:rsidRPr="002C4CF2" w:rsidRDefault="00594D40" w:rsidP="00594D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Participants over 50 years 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= 1</w:t>
                              </w:r>
                              <w:r w:rsidR="00AD6A3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14:paraId="25D0F87D" w14:textId="77777777" w:rsidR="00594D40" w:rsidRPr="002C4CF2" w:rsidRDefault="00594D40" w:rsidP="00594D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Quantitative / mixed methodology 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= 3</w:t>
                              </w:r>
                            </w:p>
                            <w:p w14:paraId="5CD9A8E7" w14:textId="77777777" w:rsidR="00594D40" w:rsidRPr="002C4CF2" w:rsidRDefault="00594D40" w:rsidP="00594D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"/>
                                </w:rPr>
                                <w:t xml:space="preserve">Not English language 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"/>
                                </w:rPr>
                                <w:t xml:space="preserve"> = 1</w:t>
                              </w:r>
                            </w:p>
                            <w:p w14:paraId="2531896D" w14:textId="77777777" w:rsidR="00594D40" w:rsidRPr="002C4CF2" w:rsidRDefault="00594D40" w:rsidP="00594D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Set in an Eastern-culture 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2C4CF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= 12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2DB57" id="Group 6" o:spid="_x0000_s1026" style="position:absolute;margin-left:-24pt;margin-top:.05pt;width:445.1pt;height:439.3pt;z-index:251663360;mso-height-relative:margin" coordorigin="" coordsize="56531,5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">
                <v:rect id="Rectangle 31" o:spid="_x0000_s1027" style="position:absolute;left:6698;width:16800;height:1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">
                  <v:textbox inset=",7.2pt,,7.2pt">
                    <w:txbxContent>
                      <w:p w14:paraId="0E5FBA7C" w14:textId="326F96A2" w:rsidR="00594D40" w:rsidRPr="00A1274B" w:rsidRDefault="00594D40" w:rsidP="00594D4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Records identified through database searching</w:t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</w:t>
                        </w:r>
                        <w:r w:rsidRPr="00A1274B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n</w:t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= 1,</w:t>
                        </w:r>
                        <w:r w:rsidR="00C635A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591</w:t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14:paraId="0981E1B8" w14:textId="39B0A93A" w:rsidR="00594D40" w:rsidRPr="00A1274B" w:rsidRDefault="00594D40" w:rsidP="00594D4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CINAHL </w:t>
                        </w:r>
                        <w:r w:rsidRPr="00A1274B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n</w:t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= </w:t>
                        </w:r>
                        <w:r w:rsidR="00C635A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626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PsycINFO </w:t>
                        </w:r>
                        <w:r w:rsidRPr="00A1274B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n</w:t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= </w:t>
                        </w:r>
                        <w:r w:rsidR="00C635A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542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Medline </w:t>
                        </w:r>
                        <w:r w:rsidRPr="00A1274B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n</w:t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= </w:t>
                        </w:r>
                        <w:r w:rsidR="00C635A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361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Psyc</w:t>
                        </w:r>
                        <w:r w:rsidR="003147F4"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ARTICLES</w:t>
                        </w:r>
                        <w:proofErr w:type="spellEnd"/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A1274B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n</w:t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= </w:t>
                        </w:r>
                        <w:r w:rsidR="00C635A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62</w:t>
                        </w:r>
                      </w:p>
                    </w:txbxContent>
                  </v:textbox>
                </v:rect>
                <v:roundrect id="Rectangle: Rounded Corners 32" o:spid="_x0000_s1028" style="position:absolute;left:-4868;top:21692;width:13220;height:3483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" fillcolor="#ccecff">
                  <v:textbox style="layout-flow:vertical;mso-layout-flow-alt:bottom-to-top" inset="3.6pt,,3.6pt">
                    <w:txbxContent>
                      <w:p w14:paraId="56BD0BEF" w14:textId="77777777" w:rsidR="00594D40" w:rsidRPr="00A1274B" w:rsidRDefault="00594D40" w:rsidP="00594D40">
                        <w:pPr>
                          <w:jc w:val="center"/>
                          <w:rPr>
                            <w:rFonts w:ascii="Times New Roman" w:hAnsi="Times New Roman" w:cs="Times New Roman"/>
                            <w:lang w:val="en"/>
                          </w:rPr>
                        </w:pPr>
                        <w:r w:rsidRPr="00A1274B">
                          <w:rPr>
                            <w:rFonts w:ascii="Times New Roman" w:hAnsi="Times New Roman" w:cs="Times New Roman"/>
                            <w:lang w:val="en"/>
                          </w:rPr>
                          <w:t>Screening</w:t>
                        </w:r>
                      </w:p>
                    </w:txbxContent>
                  </v:textbox>
                </v:roundrect>
                <v:roundrect id="Rectangle: Rounded Corners 33" o:spid="_x0000_s1029" style="position:absolute;left:-4554;top:47561;width:12608;height:3469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" fillcolor="#ccecff">
                  <v:textbox style="layout-flow:vertical;mso-layout-flow-alt:bottom-to-top" inset="3.6pt,,3.6pt">
                    <w:txbxContent>
                      <w:p w14:paraId="2D7FC397" w14:textId="77777777" w:rsidR="00594D40" w:rsidRPr="00A1274B" w:rsidRDefault="00594D40" w:rsidP="00594D40">
                        <w:pPr>
                          <w:jc w:val="center"/>
                          <w:rPr>
                            <w:rFonts w:ascii="Times New Roman" w:hAnsi="Times New Roman" w:cs="Times New Roman"/>
                            <w:lang w:val="en"/>
                          </w:rPr>
                        </w:pPr>
                        <w:r w:rsidRPr="00A1274B">
                          <w:rPr>
                            <w:rFonts w:ascii="Times New Roman" w:hAnsi="Times New Roman" w:cs="Times New Roman"/>
                            <w:lang w:val="en"/>
                          </w:rPr>
                          <w:t>Included</w:t>
                        </w:r>
                      </w:p>
                    </w:txbxContent>
                  </v:textbox>
                </v:roundrect>
                <v:roundrect id="Rectangle: Rounded Corners 34" o:spid="_x0000_s1030" style="position:absolute;left:-4171;top:35046;width:11768;height:3266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" fillcolor="#ccecff">
                  <v:textbox style="layout-flow:vertical;mso-layout-flow-alt:bottom-to-top" inset="3.6pt,,3.6pt">
                    <w:txbxContent>
                      <w:p w14:paraId="197F43B0" w14:textId="77777777" w:rsidR="00594D40" w:rsidRPr="00A1274B" w:rsidRDefault="00594D40" w:rsidP="00594D40">
                        <w:pPr>
                          <w:jc w:val="center"/>
                          <w:rPr>
                            <w:rFonts w:ascii="Times New Roman" w:hAnsi="Times New Roman" w:cs="Times New Roman"/>
                            <w:lang w:val="en"/>
                          </w:rPr>
                        </w:pPr>
                        <w:r w:rsidRPr="00A1274B">
                          <w:rPr>
                            <w:rFonts w:ascii="Times New Roman" w:hAnsi="Times New Roman" w:cs="Times New Roman"/>
                            <w:lang w:val="en"/>
                          </w:rPr>
                          <w:t>Eligibility</w:t>
                        </w:r>
                      </w:p>
                    </w:txbxContent>
                  </v:textbox>
                </v:roundrect>
                <v:roundrect id="Rectangle: Rounded Corners 35" o:spid="_x0000_s1031" style="position:absolute;left:-5750;top:6949;width:15063;height:3403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" fillcolor="#ccecff">
                  <v:textbox style="layout-flow:vertical;mso-layout-flow-alt:bottom-to-top" inset="3.6pt,,3.6pt">
                    <w:txbxContent>
                      <w:p w14:paraId="42546385" w14:textId="77777777" w:rsidR="00594D40" w:rsidRPr="00A1274B" w:rsidRDefault="00594D40" w:rsidP="00594D40">
                        <w:pPr>
                          <w:jc w:val="center"/>
                          <w:rPr>
                            <w:rFonts w:ascii="Times New Roman" w:hAnsi="Times New Roman" w:cs="Times New Roman"/>
                            <w:lang w:val="en"/>
                          </w:rPr>
                        </w:pPr>
                        <w:r w:rsidRPr="00A1274B">
                          <w:rPr>
                            <w:rFonts w:ascii="Times New Roman" w:hAnsi="Times New Roman" w:cs="Times New Roman"/>
                            <w:lang w:val="en"/>
                          </w:rPr>
                          <w:t>Identification</w:t>
                        </w:r>
                      </w:p>
                    </w:txbxContent>
                  </v:textbox>
                </v:roundrect>
                <v:rect id="Rectangle 36" o:spid="_x0000_s1032" style="position:absolute;left:24341;top:3516;width:18351;height:9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">
                  <v:textbox inset=",7.2pt,,7.2pt">
                    <w:txbxContent>
                      <w:p w14:paraId="3A7AC214" w14:textId="77777777" w:rsidR="00594D40" w:rsidRPr="00A1274B" w:rsidRDefault="00594D40" w:rsidP="00594D4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Additional records identified through other sources (</w:t>
                        </w:r>
                        <w:r w:rsidRPr="00A1274B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 xml:space="preserve">n = </w:t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5)</w:t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Death studies</w:t>
                        </w:r>
                        <w:r w:rsidRPr="00A1274B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 xml:space="preserve"> n</w:t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= 3</w:t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Search of reference lists </w:t>
                        </w:r>
                        <w:r w:rsidRPr="00A1274B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"/>
                          </w:rPr>
                          <w:t>n</w:t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= 2</w:t>
                        </w:r>
                      </w:p>
                      <w:p w14:paraId="12744E2A" w14:textId="77777777" w:rsidR="00594D40" w:rsidRPr="00A1274B" w:rsidRDefault="00594D40" w:rsidP="00594D4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</w:p>
                    </w:txbxContent>
                  </v:textbox>
                </v:rect>
                <v:rect id="Rectangle 38" o:spid="_x0000_s1033" style="position:absolute;left:13846;top:44723;width:18989;height:1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">
                  <v:textbox inset=",7.2pt,,7.2pt">
                    <w:txbxContent>
                      <w:p w14:paraId="12E74D05" w14:textId="2C294693" w:rsidR="00594D40" w:rsidRDefault="00594D40" w:rsidP="00594D4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42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Studies included in qualitative synthesis</w:t>
                        </w:r>
                        <w:r w:rsidRPr="00D42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</w:t>
                        </w:r>
                        <w:r w:rsidRPr="00D42B9F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n</w:t>
                        </w:r>
                        <w:r w:rsidRPr="00D42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= 1</w:t>
                        </w:r>
                        <w:r w:rsidR="008E397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D42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14:paraId="4E826F4A" w14:textId="136F2AB9" w:rsidR="00594D40" w:rsidRPr="009D16C6" w:rsidRDefault="00594D40" w:rsidP="00594D4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"/>
                          </w:rPr>
                        </w:pPr>
                        <w:r w:rsidRPr="009D16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Met inclusion criteria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9D16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 w:rsidRPr="009D16C6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9D16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= 8)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="009E5B6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Papers with data that met inclusion criteria </w:t>
                        </w:r>
                        <w:r w:rsidRPr="009D16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 w:rsidRPr="009D16C6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9D16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= </w:t>
                        </w:r>
                        <w:r w:rsidR="008E397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</w:t>
                        </w:r>
                        <w:r w:rsidRPr="009D16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  <w:p w14:paraId="7CF445BE" w14:textId="77777777" w:rsidR="00594D40" w:rsidRPr="00D42B9F" w:rsidRDefault="00594D40" w:rsidP="00594D4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</w:p>
                    </w:txbxContent>
                  </v:textbox>
                </v:rect>
                <v:rect id="Rectangle 39" o:spid="_x0000_s1034" style="position:absolute;left:12097;top:25613;width:17510;height:4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">
                  <v:textbox inset=",7.2pt,,7.2pt">
                    <w:txbxContent>
                      <w:p w14:paraId="42247E63" w14:textId="63BF204D" w:rsidR="00594D40" w:rsidRPr="00CE361E" w:rsidRDefault="00594D40" w:rsidP="00594D4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"/>
                          </w:rPr>
                        </w:pPr>
                        <w:r w:rsidRPr="00E660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Records screened</w:t>
                        </w:r>
                        <w:r w:rsidRPr="00E660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</w:t>
                        </w:r>
                        <w:r w:rsidRPr="00E6603A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n</w:t>
                        </w:r>
                        <w:r w:rsidRPr="00E660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= </w:t>
                        </w:r>
                        <w:r w:rsidR="00AD6A3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1,125</w:t>
                        </w:r>
                        <w:r w:rsidRPr="00E660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35" style="position:absolute;left:14083;top:17232;width:18987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">
                  <v:textbox inset=",7.2pt,,7.2pt">
                    <w:txbxContent>
                      <w:p w14:paraId="0D117941" w14:textId="68C43624" w:rsidR="00594D40" w:rsidRPr="00A1274B" w:rsidRDefault="00594D40" w:rsidP="00594D4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Records after duplicates removed</w:t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</w:t>
                        </w:r>
                        <w:r w:rsidRPr="00A1274B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n</w:t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= </w:t>
                        </w:r>
                        <w:r w:rsidR="00AD6A3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1,125</w:t>
                        </w:r>
                        <w:r w:rsidRPr="00A127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1" o:spid="_x0000_s1036" type="#_x0000_t32" style="position:absolute;left:27741;top:36751;width:7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" strokeweight=".5pt">
                  <v:stroke endarrow="block"/>
                </v:shape>
                <v:shape id="Straight Arrow Connector 42" o:spid="_x0000_s1037" type="#_x0000_t32" style="position:absolute;left:23726;top:38041;width:76;height:6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2T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vkWdk8MAAADbAAAADwAA&#10;AAAAAAAAAAAAAAAHAgAAZHJzL2Rvd25yZXYueG1sUEsFBgAAAAADAAMAtwAAAPcCAAAAAA==&#10;" strokecolor="black [3200]" strokeweight=".5pt">
                  <v:stroke endarrow="block" joinstyle="miter"/>
                </v:shape>
                <v:rect id="Rectangle 43" o:spid="_x0000_s1038" style="position:absolute;left:35888;top:25908;width:12776;height:4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">
                  <v:textbox inset=",7.2pt,,7.2pt">
                    <w:txbxContent>
                      <w:p w14:paraId="72656B8E" w14:textId="230FF7FE" w:rsidR="00594D40" w:rsidRPr="005B10BF" w:rsidRDefault="00594D40" w:rsidP="00594D4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"/>
                          </w:rPr>
                        </w:pPr>
                        <w:r w:rsidRPr="00E660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Records excluded</w:t>
                        </w:r>
                        <w:r w:rsidRPr="00E660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</w:t>
                        </w:r>
                        <w:r w:rsidRPr="00E6603A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n</w:t>
                        </w:r>
                        <w:r w:rsidRPr="00E660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= </w:t>
                        </w:r>
                        <w:r w:rsidR="00C2638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1,067</w:t>
                        </w:r>
                        <w:r w:rsidRPr="00E660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rect>
                <v:rect id="Rectangle 37" o:spid="_x0000_s1039" style="position:absolute;left:16076;top:33938;width:13631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" fillcolor="white [3212]">
                  <v:textbox inset=",7.2pt,,7.2pt">
                    <w:txbxContent>
                      <w:p w14:paraId="37DC2896" w14:textId="6819469B" w:rsidR="00594D40" w:rsidRPr="002C4CF2" w:rsidRDefault="00594D40" w:rsidP="00594D4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 w:rsidRPr="002C4C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Full-text articles assessed for eligibility</w:t>
                        </w:r>
                        <w:r w:rsidRPr="002C4C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</w:t>
                        </w:r>
                        <w:r w:rsidRPr="002C4CF2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n</w:t>
                        </w:r>
                        <w:r w:rsidRPr="002C4C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= 5</w:t>
                        </w:r>
                        <w:r w:rsidR="00AD6A3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  <w:r w:rsidRPr="002C4C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44" o:spid="_x0000_s1040" style="position:absolute;left:35771;top:33762;width:20760;height:17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">
                  <v:textbox inset=",7.2pt,,7.2pt">
                    <w:txbxContent>
                      <w:p w14:paraId="140DE207" w14:textId="4F2FDBC3" w:rsidR="00594D40" w:rsidRPr="002C4CF2" w:rsidRDefault="00594D40" w:rsidP="00594D4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C4C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Full-text articles excluded</w:t>
                        </w:r>
                        <w:r w:rsidRPr="002C4C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</w:t>
                        </w:r>
                        <w:r w:rsidRPr="002C4CF2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n =</w:t>
                        </w:r>
                        <w:r w:rsidRPr="002C4C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4</w:t>
                        </w:r>
                        <w:r w:rsidR="00941D5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2C4C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14:paraId="73A4F0B8" w14:textId="77777777" w:rsidR="00594D40" w:rsidRPr="002C4CF2" w:rsidRDefault="00594D40" w:rsidP="00594D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"/>
                          </w:rPr>
                        </w:pP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"/>
                          </w:rPr>
                          <w:t>Unable to determine participants age</w:t>
                        </w: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"/>
                          </w:rPr>
                          <w:br/>
                        </w:r>
                        <w:r w:rsidRPr="002C4CF2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  <w:lang w:val="en"/>
                          </w:rPr>
                          <w:t>n</w:t>
                        </w: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"/>
                          </w:rPr>
                          <w:t xml:space="preserve"> = 6</w:t>
                        </w:r>
                      </w:p>
                      <w:p w14:paraId="19B3BC4E" w14:textId="77777777" w:rsidR="00594D40" w:rsidRPr="002C4CF2" w:rsidRDefault="00594D40" w:rsidP="00594D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"/>
                          </w:rPr>
                        </w:pP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"/>
                          </w:rPr>
                          <w:t xml:space="preserve">Unable to access paper </w:t>
                        </w:r>
                        <w:r w:rsidRPr="002C4CF2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  <w:lang w:val="en"/>
                          </w:rPr>
                          <w:t>n</w:t>
                        </w: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"/>
                          </w:rPr>
                          <w:t xml:space="preserve"> = 4</w:t>
                        </w:r>
                      </w:p>
                      <w:p w14:paraId="1F4BC0BF" w14:textId="77777777" w:rsidR="00594D40" w:rsidRPr="002C4CF2" w:rsidRDefault="00594D40" w:rsidP="00594D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"/>
                          </w:rPr>
                        </w:pP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Historical data (collected in 1960s) </w:t>
                        </w:r>
                        <w:r w:rsidRPr="002C4CF2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 xml:space="preserve">n </w:t>
                        </w: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= 1</w:t>
                        </w:r>
                      </w:p>
                      <w:p w14:paraId="382E3302" w14:textId="77777777" w:rsidR="00594D40" w:rsidRPr="002C4CF2" w:rsidRDefault="00594D40" w:rsidP="00594D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Not specific to spousal death </w:t>
                        </w:r>
                        <w:r w:rsidRPr="002C4CF2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= 2</w:t>
                        </w:r>
                      </w:p>
                      <w:p w14:paraId="5F67A279" w14:textId="4F2D8A02" w:rsidR="00594D40" w:rsidRPr="002C4CF2" w:rsidRDefault="00594D40" w:rsidP="00594D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Participants over 50 years </w:t>
                        </w:r>
                        <w:r w:rsidRPr="002C4CF2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= 1</w:t>
                        </w:r>
                        <w:r w:rsidR="00AD6A3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</w:t>
                        </w:r>
                      </w:p>
                      <w:p w14:paraId="25D0F87D" w14:textId="77777777" w:rsidR="00594D40" w:rsidRPr="002C4CF2" w:rsidRDefault="00594D40" w:rsidP="00594D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Quantitative / mixed methodology </w:t>
                        </w:r>
                        <w:r w:rsidRPr="002C4CF2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= 3</w:t>
                        </w:r>
                      </w:p>
                      <w:p w14:paraId="5CD9A8E7" w14:textId="77777777" w:rsidR="00594D40" w:rsidRPr="002C4CF2" w:rsidRDefault="00594D40" w:rsidP="00594D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"/>
                          </w:rPr>
                        </w:pP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"/>
                          </w:rPr>
                          <w:t xml:space="preserve">Not English language </w:t>
                        </w:r>
                        <w:r w:rsidRPr="002C4CF2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"/>
                          </w:rPr>
                          <w:t xml:space="preserve"> = 1</w:t>
                        </w:r>
                      </w:p>
                      <w:p w14:paraId="2531896D" w14:textId="77777777" w:rsidR="00594D40" w:rsidRPr="002C4CF2" w:rsidRDefault="00594D40" w:rsidP="00594D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Set in an Eastern-culture </w:t>
                        </w:r>
                        <w:r w:rsidRPr="002C4CF2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2C4CF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= 12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77FA0" wp14:editId="43CA3D46">
                <wp:simplePos x="0" y="0"/>
                <wp:positionH relativeFrom="margin">
                  <wp:posOffset>2011045</wp:posOffset>
                </wp:positionH>
                <wp:positionV relativeFrom="paragraph">
                  <wp:posOffset>2820670</wp:posOffset>
                </wp:positionV>
                <wp:extent cx="6350" cy="552450"/>
                <wp:effectExtent l="38100" t="0" r="50800" b="381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780C5" id="Straight Arrow Connector 5" o:spid="_x0000_s1026" type="#_x0000_t32" style="position:absolute;margin-left:158.35pt;margin-top:222.1pt;width: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AB55AF8" wp14:editId="173C7B45">
                <wp:simplePos x="0" y="0"/>
                <wp:positionH relativeFrom="margin">
                  <wp:align>center</wp:align>
                </wp:positionH>
                <wp:positionV relativeFrom="paragraph">
                  <wp:posOffset>2769869</wp:posOffset>
                </wp:positionV>
                <wp:extent cx="601980" cy="0"/>
                <wp:effectExtent l="0" t="76200" r="7620" b="762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B9BE" id="Straight Arrow Connector 4" o:spid="_x0000_s1026" type="#_x0000_t32" style="position:absolute;margin-left:0;margin-top:218.1pt;width:47.4pt;height:0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B96BB19" wp14:editId="2BFAD166">
                <wp:simplePos x="0" y="0"/>
                <wp:positionH relativeFrom="column">
                  <wp:posOffset>1402714</wp:posOffset>
                </wp:positionH>
                <wp:positionV relativeFrom="paragraph">
                  <wp:posOffset>1247140</wp:posOffset>
                </wp:positionV>
                <wp:extent cx="0" cy="434340"/>
                <wp:effectExtent l="76200" t="0" r="38100" b="419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127E7" id="Straight Arrow Connector 3" o:spid="_x0000_s1026" type="#_x0000_t32" style="position:absolute;margin-left:110.45pt;margin-top:98.2pt;width:0;height:34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EE22AF1" wp14:editId="07F4E0F3">
                <wp:simplePos x="0" y="0"/>
                <wp:positionH relativeFrom="margin">
                  <wp:posOffset>1972309</wp:posOffset>
                </wp:positionH>
                <wp:positionV relativeFrom="paragraph">
                  <wp:posOffset>2152015</wp:posOffset>
                </wp:positionV>
                <wp:extent cx="0" cy="434340"/>
                <wp:effectExtent l="76200" t="0" r="38100" b="419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FBC0" id="Straight Arrow Connector 2" o:spid="_x0000_s1026" type="#_x0000_t32" style="position:absolute;margin-left:155.3pt;margin-top:169.45pt;width:0;height:34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7D379FC" wp14:editId="73F22B51">
                <wp:simplePos x="0" y="0"/>
                <wp:positionH relativeFrom="column">
                  <wp:posOffset>2466339</wp:posOffset>
                </wp:positionH>
                <wp:positionV relativeFrom="paragraph">
                  <wp:posOffset>1279525</wp:posOffset>
                </wp:positionV>
                <wp:extent cx="0" cy="434340"/>
                <wp:effectExtent l="76200" t="0" r="38100" b="419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1CB30" id="Straight Arrow Connector 1" o:spid="_x0000_s1026" type="#_x0000_t32" style="position:absolute;margin-left:194.2pt;margin-top:100.75pt;width:0;height:34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4A4EB4B2" w14:textId="77777777" w:rsidR="00594D40" w:rsidRPr="00A60C32" w:rsidRDefault="00594D40" w:rsidP="00594D40">
      <w:pPr>
        <w:rPr>
          <w:rFonts w:ascii="Times New Roman" w:hAnsi="Times New Roman" w:cs="Times New Roman"/>
          <w:sz w:val="24"/>
          <w:szCs w:val="24"/>
        </w:rPr>
      </w:pPr>
    </w:p>
    <w:p w14:paraId="4876F06C" w14:textId="77777777" w:rsidR="00594D40" w:rsidRPr="00A60C32" w:rsidRDefault="00594D40" w:rsidP="00594D40">
      <w:pPr>
        <w:rPr>
          <w:rFonts w:ascii="Times New Roman" w:hAnsi="Times New Roman" w:cs="Times New Roman"/>
          <w:sz w:val="24"/>
          <w:szCs w:val="24"/>
        </w:rPr>
      </w:pPr>
    </w:p>
    <w:p w14:paraId="15F23E52" w14:textId="77777777" w:rsidR="00594D40" w:rsidRPr="00A60C32" w:rsidRDefault="00594D40" w:rsidP="00594D40">
      <w:pPr>
        <w:rPr>
          <w:rFonts w:ascii="Times New Roman" w:hAnsi="Times New Roman" w:cs="Times New Roman"/>
          <w:sz w:val="24"/>
          <w:szCs w:val="24"/>
        </w:rPr>
      </w:pPr>
    </w:p>
    <w:p w14:paraId="094D9686" w14:textId="77777777" w:rsidR="00594D40" w:rsidRPr="00A60C32" w:rsidRDefault="00594D40" w:rsidP="00594D40">
      <w:pPr>
        <w:rPr>
          <w:rFonts w:ascii="Times New Roman" w:hAnsi="Times New Roman" w:cs="Times New Roman"/>
          <w:sz w:val="24"/>
          <w:szCs w:val="24"/>
        </w:rPr>
      </w:pPr>
    </w:p>
    <w:p w14:paraId="00945824" w14:textId="77777777" w:rsidR="00594D40" w:rsidRPr="00A60C32" w:rsidRDefault="00594D40" w:rsidP="00594D40">
      <w:pPr>
        <w:rPr>
          <w:rFonts w:ascii="Times New Roman" w:hAnsi="Times New Roman" w:cs="Times New Roman"/>
          <w:sz w:val="24"/>
          <w:szCs w:val="24"/>
        </w:rPr>
      </w:pPr>
    </w:p>
    <w:p w14:paraId="56061F2A" w14:textId="77777777" w:rsidR="00594D40" w:rsidRPr="00A60C32" w:rsidRDefault="00594D40" w:rsidP="00594D40">
      <w:pPr>
        <w:rPr>
          <w:rFonts w:ascii="Times New Roman" w:hAnsi="Times New Roman" w:cs="Times New Roman"/>
          <w:sz w:val="24"/>
          <w:szCs w:val="24"/>
        </w:rPr>
      </w:pPr>
    </w:p>
    <w:p w14:paraId="43E6700A" w14:textId="77777777" w:rsidR="00594D40" w:rsidRPr="00A60C32" w:rsidRDefault="00594D40" w:rsidP="00022C71">
      <w:pPr>
        <w:pStyle w:val="Heading3"/>
      </w:pPr>
    </w:p>
    <w:p w14:paraId="7A651682" w14:textId="77777777" w:rsidR="00594D40" w:rsidRPr="00A60C32" w:rsidRDefault="00594D40" w:rsidP="00022C71">
      <w:pPr>
        <w:pStyle w:val="Heading3"/>
      </w:pPr>
    </w:p>
    <w:p w14:paraId="131D6221" w14:textId="77777777" w:rsidR="00594D40" w:rsidRPr="00A60C32" w:rsidRDefault="00594D40" w:rsidP="00022C71">
      <w:pPr>
        <w:pStyle w:val="Heading3"/>
      </w:pPr>
    </w:p>
    <w:p w14:paraId="694A4ADA" w14:textId="77777777" w:rsidR="00594D40" w:rsidRPr="00A60C32" w:rsidRDefault="00594D40" w:rsidP="00022C71">
      <w:pPr>
        <w:pStyle w:val="Heading3"/>
      </w:pPr>
    </w:p>
    <w:p w14:paraId="6226763E" w14:textId="77777777" w:rsidR="00594D40" w:rsidRPr="00A60C32" w:rsidRDefault="00594D40" w:rsidP="00022C71">
      <w:pPr>
        <w:pStyle w:val="Heading3"/>
      </w:pPr>
    </w:p>
    <w:p w14:paraId="34B176FF" w14:textId="77777777" w:rsidR="00EF4B8D" w:rsidRPr="00A60C32" w:rsidRDefault="00EF4B8D">
      <w:pPr>
        <w:rPr>
          <w:rFonts w:ascii="Times New Roman" w:hAnsi="Times New Roman" w:cs="Times New Roman"/>
          <w:sz w:val="24"/>
          <w:szCs w:val="24"/>
          <w:lang w:val="en-CA" w:eastAsia="en-CA"/>
        </w:rPr>
      </w:pPr>
    </w:p>
    <w:p w14:paraId="3E32B45F" w14:textId="77777777" w:rsidR="00594D40" w:rsidRPr="00A60C32" w:rsidRDefault="00594D40">
      <w:pPr>
        <w:rPr>
          <w:rFonts w:ascii="Times New Roman" w:hAnsi="Times New Roman" w:cs="Times New Roman"/>
          <w:sz w:val="24"/>
          <w:szCs w:val="24"/>
          <w:lang w:val="en-CA" w:eastAsia="en-CA"/>
        </w:rPr>
      </w:pPr>
    </w:p>
    <w:p w14:paraId="09A3A37A" w14:textId="77777777" w:rsidR="00594D40" w:rsidRPr="00A60C32" w:rsidRDefault="00594D40">
      <w:pPr>
        <w:rPr>
          <w:rFonts w:ascii="Times New Roman" w:hAnsi="Times New Roman" w:cs="Times New Roman"/>
          <w:sz w:val="24"/>
          <w:szCs w:val="24"/>
          <w:lang w:val="en-CA" w:eastAsia="en-CA"/>
        </w:rPr>
      </w:pPr>
    </w:p>
    <w:p w14:paraId="0A026A7F" w14:textId="77777777" w:rsidR="00594D40" w:rsidRPr="00A60C32" w:rsidRDefault="00594D40">
      <w:pPr>
        <w:rPr>
          <w:rFonts w:ascii="Times New Roman" w:hAnsi="Times New Roman" w:cs="Times New Roman"/>
          <w:sz w:val="24"/>
          <w:szCs w:val="24"/>
          <w:lang w:val="en-CA" w:eastAsia="en-CA"/>
        </w:rPr>
      </w:pPr>
    </w:p>
    <w:p w14:paraId="3A151B3E" w14:textId="77777777" w:rsidR="00594D40" w:rsidRPr="00A60C32" w:rsidRDefault="00594D40">
      <w:pPr>
        <w:rPr>
          <w:rFonts w:ascii="Times New Roman" w:hAnsi="Times New Roman" w:cs="Times New Roman"/>
          <w:sz w:val="24"/>
          <w:szCs w:val="24"/>
          <w:lang w:val="en-CA" w:eastAsia="en-CA"/>
        </w:rPr>
        <w:sectPr w:rsidR="00594D40" w:rsidRPr="00A60C32" w:rsidSect="006F0901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4FEDE0" w14:textId="03E2DCF4" w:rsidR="00EF4B8D" w:rsidRPr="00A60C32" w:rsidRDefault="00EF4B8D" w:rsidP="00EF4B8D">
      <w:pPr>
        <w:pStyle w:val="Caption"/>
        <w:spacing w:line="360" w:lineRule="auto"/>
        <w:jc w:val="left"/>
        <w:rPr>
          <w:i/>
          <w:iCs/>
        </w:rPr>
      </w:pPr>
      <w:bookmarkStart w:id="15" w:name="_Ref70681058"/>
      <w:r w:rsidRPr="00A60C32">
        <w:lastRenderedPageBreak/>
        <w:t xml:space="preserve">Table </w:t>
      </w:r>
      <w:bookmarkEnd w:id="15"/>
      <w:r w:rsidR="0023152D">
        <w:t>1</w:t>
      </w:r>
      <w:r w:rsidRPr="00A60C32">
        <w:t>.</w:t>
      </w:r>
      <w:r w:rsidRPr="00A60C32">
        <w:br/>
      </w:r>
      <w:r w:rsidRPr="00A60C32">
        <w:rPr>
          <w:b w:val="0"/>
          <w:bCs w:val="0"/>
          <w:i/>
          <w:iCs/>
        </w:rPr>
        <w:t>Characteristics of Studies and Participants and Presence of Analytical Themes</w:t>
      </w:r>
    </w:p>
    <w:tbl>
      <w:tblPr>
        <w:tblStyle w:val="TableGrid"/>
        <w:tblW w:w="1474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2249"/>
        <w:gridCol w:w="3794"/>
        <w:gridCol w:w="1266"/>
        <w:gridCol w:w="1266"/>
        <w:gridCol w:w="985"/>
        <w:gridCol w:w="705"/>
        <w:gridCol w:w="47"/>
        <w:gridCol w:w="481"/>
        <w:gridCol w:w="481"/>
        <w:gridCol w:w="481"/>
        <w:gridCol w:w="481"/>
        <w:gridCol w:w="481"/>
        <w:gridCol w:w="481"/>
        <w:gridCol w:w="31"/>
        <w:gridCol w:w="107"/>
      </w:tblGrid>
      <w:tr w:rsidR="00EF4B8D" w:rsidRPr="00A60C32" w14:paraId="614ADE8F" w14:textId="77777777" w:rsidTr="003D4134">
        <w:trPr>
          <w:gridAfter w:val="1"/>
          <w:wAfter w:w="108" w:type="dxa"/>
          <w:trHeight w:val="284"/>
        </w:trPr>
        <w:tc>
          <w:tcPr>
            <w:tcW w:w="1418" w:type="dxa"/>
            <w:vMerge w:val="restart"/>
          </w:tcPr>
          <w:p w14:paraId="56657095" w14:textId="23BFBC39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" w:name="_Hlk33784559"/>
            <w:r w:rsidRPr="00A60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Author, year of publication </w:t>
            </w:r>
          </w:p>
        </w:tc>
        <w:tc>
          <w:tcPr>
            <w:tcW w:w="2268" w:type="dxa"/>
            <w:vMerge w:val="restart"/>
          </w:tcPr>
          <w:p w14:paraId="0C9CE58A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 aims</w:t>
            </w:r>
          </w:p>
        </w:tc>
        <w:tc>
          <w:tcPr>
            <w:tcW w:w="3827" w:type="dxa"/>
            <w:vMerge w:val="restart"/>
          </w:tcPr>
          <w:p w14:paraId="7A1E97B3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Participant characteristics </w:t>
            </w:r>
          </w:p>
        </w:tc>
        <w:tc>
          <w:tcPr>
            <w:tcW w:w="1276" w:type="dxa"/>
            <w:vMerge w:val="restart"/>
          </w:tcPr>
          <w:p w14:paraId="02AEB38E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Sampling approach and setting</w:t>
            </w:r>
          </w:p>
        </w:tc>
        <w:tc>
          <w:tcPr>
            <w:tcW w:w="1276" w:type="dxa"/>
            <w:vMerge w:val="restart"/>
          </w:tcPr>
          <w:p w14:paraId="032AF614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Method-</w:t>
            </w:r>
            <w:r w:rsidRPr="00A60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ology</w:t>
            </w:r>
          </w:p>
        </w:tc>
        <w:tc>
          <w:tcPr>
            <w:tcW w:w="992" w:type="dxa"/>
            <w:vMerge w:val="restart"/>
          </w:tcPr>
          <w:p w14:paraId="222F062E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Analysis</w:t>
            </w:r>
          </w:p>
        </w:tc>
        <w:tc>
          <w:tcPr>
            <w:tcW w:w="709" w:type="dxa"/>
            <w:vMerge w:val="restart"/>
          </w:tcPr>
          <w:p w14:paraId="010CE3EF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CASP</w:t>
            </w:r>
            <w:r w:rsidRPr="00A60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score</w:t>
            </w:r>
          </w:p>
        </w:tc>
        <w:tc>
          <w:tcPr>
            <w:tcW w:w="2976" w:type="dxa"/>
            <w:gridSpan w:val="8"/>
          </w:tcPr>
          <w:p w14:paraId="6690EFC2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Themes</w:t>
            </w:r>
            <w:r w:rsidRPr="00A60C32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EF4B8D" w:rsidRPr="00A60C32" w14:paraId="47FE408A" w14:textId="77777777" w:rsidTr="003D4134">
        <w:trPr>
          <w:gridAfter w:val="1"/>
          <w:wAfter w:w="108" w:type="dxa"/>
          <w:trHeight w:val="320"/>
        </w:trPr>
        <w:tc>
          <w:tcPr>
            <w:tcW w:w="1418" w:type="dxa"/>
            <w:vMerge/>
          </w:tcPr>
          <w:p w14:paraId="10490DA3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14:paraId="5D9CD917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</w:tcPr>
          <w:p w14:paraId="65412E01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14:paraId="108ED6B9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14:paraId="52D0426F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14:paraId="1A918441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14:paraId="5B8B629D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gridSpan w:val="8"/>
          </w:tcPr>
          <w:p w14:paraId="0D53194C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A60C32">
              <w:rPr>
                <w:rFonts w:ascii="Times New Roman" w:hAnsi="Times New Roman" w:cs="Times New Roman"/>
                <w:b/>
                <w:bCs/>
              </w:rPr>
              <w:t xml:space="preserve"> 1       2      3       4        5       6  </w:t>
            </w:r>
          </w:p>
        </w:tc>
      </w:tr>
      <w:bookmarkEnd w:id="16"/>
      <w:tr w:rsidR="00EF4B8D" w:rsidRPr="00A60C32" w14:paraId="3C926DF5" w14:textId="77777777" w:rsidTr="003D4134">
        <w:trPr>
          <w:gridAfter w:val="2"/>
          <w:wAfter w:w="31" w:type="dxa"/>
          <w:trHeight w:val="1560"/>
        </w:trPr>
        <w:tc>
          <w:tcPr>
            <w:tcW w:w="1418" w:type="dxa"/>
          </w:tcPr>
          <w:p w14:paraId="7FFED65B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Jones et al. (2019)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6E72544C" w14:textId="1EE2B73B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18CF89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To explore the lived experiences of young widows (under 50 years) and how they navigate death</w:t>
            </w:r>
          </w:p>
        </w:tc>
        <w:tc>
          <w:tcPr>
            <w:tcW w:w="3827" w:type="dxa"/>
          </w:tcPr>
          <w:p w14:paraId="59DE9236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= 11</w:t>
            </w:r>
          </w:p>
          <w:p w14:paraId="4A9BFA7B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8 women, 3 men</w:t>
            </w:r>
          </w:p>
          <w:p w14:paraId="5CE52ADB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9FC28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Mean age at interview = 34.64 years </w:t>
            </w:r>
          </w:p>
          <w:p w14:paraId="3A3B7A40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DBC6C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Mean time since becoming widowed = 15.17 months (range 3.5 months - 3.5 years)</w:t>
            </w:r>
          </w:p>
        </w:tc>
        <w:tc>
          <w:tcPr>
            <w:tcW w:w="1276" w:type="dxa"/>
          </w:tcPr>
          <w:p w14:paraId="6DC24689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Convenience  and snowball sampling </w:t>
            </w:r>
          </w:p>
          <w:p w14:paraId="5118E4AA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92101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76" w:type="dxa"/>
          </w:tcPr>
          <w:p w14:paraId="5043F5A2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Video call semi-structured interviews</w:t>
            </w:r>
          </w:p>
        </w:tc>
        <w:tc>
          <w:tcPr>
            <w:tcW w:w="992" w:type="dxa"/>
          </w:tcPr>
          <w:p w14:paraId="5A3332A0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Phenomenological analysis</w:t>
            </w:r>
          </w:p>
        </w:tc>
        <w:tc>
          <w:tcPr>
            <w:tcW w:w="756" w:type="dxa"/>
            <w:gridSpan w:val="2"/>
          </w:tcPr>
          <w:p w14:paraId="7929F7BE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3" w:type="dxa"/>
          </w:tcPr>
          <w:p w14:paraId="5A122923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3" w:type="dxa"/>
          </w:tcPr>
          <w:p w14:paraId="05C0F9F6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57420877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1B4B9C9E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3EC415A4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037F0FEB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B8D" w:rsidRPr="00A60C32" w14:paraId="4286BC32" w14:textId="77777777" w:rsidTr="003D4134">
        <w:trPr>
          <w:gridAfter w:val="2"/>
          <w:wAfter w:w="31" w:type="dxa"/>
          <w:trHeight w:val="1119"/>
        </w:trPr>
        <w:tc>
          <w:tcPr>
            <w:tcW w:w="1418" w:type="dxa"/>
          </w:tcPr>
          <w:p w14:paraId="589123B3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Lowe &amp; McClemont (2010)</w:t>
            </w:r>
          </w:p>
          <w:p w14:paraId="53135FBF" w14:textId="5113F0DD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4CF46F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To understand the lived experience of spousal bereavement from the perspective of young Canadian widows</w:t>
            </w:r>
          </w:p>
        </w:tc>
        <w:tc>
          <w:tcPr>
            <w:tcW w:w="3827" w:type="dxa"/>
          </w:tcPr>
          <w:p w14:paraId="084A1C32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= 5</w:t>
            </w:r>
          </w:p>
          <w:p w14:paraId="1E2863C9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Women, aged under 45 years at time of death</w:t>
            </w:r>
          </w:p>
          <w:p w14:paraId="0E88E3A6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  <w:t>Mean time since death = 4 years</w:t>
            </w:r>
          </w:p>
        </w:tc>
        <w:tc>
          <w:tcPr>
            <w:tcW w:w="1276" w:type="dxa"/>
          </w:tcPr>
          <w:p w14:paraId="349211AD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Snowball sampling</w:t>
            </w:r>
          </w:p>
          <w:p w14:paraId="62BCE06E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88429" w14:textId="050C35EA" w:rsidR="00EF4B8D" w:rsidRPr="00A60C32" w:rsidRDefault="00EF4B8D" w:rsidP="00007B96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1276" w:type="dxa"/>
          </w:tcPr>
          <w:p w14:paraId="2CB2F9EE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Face to face unstructured interviews</w:t>
            </w:r>
          </w:p>
        </w:tc>
        <w:tc>
          <w:tcPr>
            <w:tcW w:w="992" w:type="dxa"/>
          </w:tcPr>
          <w:p w14:paraId="692AF28E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Phenomenological method</w:t>
            </w:r>
          </w:p>
        </w:tc>
        <w:tc>
          <w:tcPr>
            <w:tcW w:w="756" w:type="dxa"/>
            <w:gridSpan w:val="2"/>
          </w:tcPr>
          <w:p w14:paraId="2FA81C49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3" w:type="dxa"/>
          </w:tcPr>
          <w:p w14:paraId="5F51E92B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646B0FDA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7A4C1A59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549BC7B6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774962DC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556298A4" w14:textId="77777777" w:rsidR="00EF4B8D" w:rsidRPr="00A60C32" w:rsidRDefault="00EF4B8D" w:rsidP="00022C71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4346" w:rsidRPr="00A60C32" w14:paraId="4B8A3518" w14:textId="77777777" w:rsidTr="009D49F2">
        <w:trPr>
          <w:trHeight w:val="1776"/>
        </w:trPr>
        <w:tc>
          <w:tcPr>
            <w:tcW w:w="1418" w:type="dxa"/>
          </w:tcPr>
          <w:p w14:paraId="464F691C" w14:textId="77777777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Anderson et al., (2022)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085FCF1" w14:textId="187BC9E2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457BBF" w14:textId="23441902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explore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factors which influence adjustment to partner death whilst raising dependent children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14:paraId="06801581" w14:textId="77777777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7AC5BD0B" w14:textId="389C7228" w:rsidR="004F6F8E" w:rsidRPr="00A60C32" w:rsidRDefault="006448E3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m</w:t>
            </w:r>
            <w:r w:rsidR="004F6F8E">
              <w:rPr>
                <w:rFonts w:ascii="Times New Roman" w:hAnsi="Times New Roman" w:cs="Times New Roman"/>
                <w:sz w:val="20"/>
                <w:szCs w:val="20"/>
              </w:rPr>
              <w:t xml:space="preserve">others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4F6F8E">
              <w:rPr>
                <w:rFonts w:ascii="Times New Roman" w:hAnsi="Times New Roman" w:cs="Times New Roman"/>
                <w:sz w:val="20"/>
                <w:szCs w:val="20"/>
              </w:rPr>
              <w:t>fathers raising children 16 years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under</w:t>
            </w:r>
            <w:r w:rsidR="004F6F8E">
              <w:rPr>
                <w:rFonts w:ascii="Times New Roman" w:hAnsi="Times New Roman" w:cs="Times New Roman"/>
                <w:sz w:val="20"/>
                <w:szCs w:val="20"/>
              </w:rPr>
              <w:t xml:space="preserve"> at time of partner death</w:t>
            </w:r>
            <w:r w:rsidR="004F6F8E" w:rsidRPr="00A60C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57A93231" w14:textId="5FFCA988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range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at time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death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24 - 51 years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Mean time since becoming a widow was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years (range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years)</w:t>
            </w:r>
          </w:p>
        </w:tc>
        <w:tc>
          <w:tcPr>
            <w:tcW w:w="1276" w:type="dxa"/>
          </w:tcPr>
          <w:p w14:paraId="7E4B8680" w14:textId="77777777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Self-selected sample</w:t>
            </w:r>
          </w:p>
          <w:p w14:paraId="3273C780" w14:textId="77777777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7598C" w14:textId="1EB93BAA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276" w:type="dxa"/>
          </w:tcPr>
          <w:p w14:paraId="7C32F7DE" w14:textId="4332AB25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Face to face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remote semi-structured 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interviews</w:t>
            </w:r>
          </w:p>
        </w:tc>
        <w:tc>
          <w:tcPr>
            <w:tcW w:w="992" w:type="dxa"/>
          </w:tcPr>
          <w:p w14:paraId="4A5BFFB3" w14:textId="09DC81BD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Grounded theory</w:t>
            </w:r>
          </w:p>
        </w:tc>
        <w:tc>
          <w:tcPr>
            <w:tcW w:w="756" w:type="dxa"/>
            <w:gridSpan w:val="2"/>
          </w:tcPr>
          <w:p w14:paraId="466D6033" w14:textId="6B69D439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3" w:type="dxa"/>
          </w:tcPr>
          <w:p w14:paraId="6D106D20" w14:textId="55FF811F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2A375458" w14:textId="46096A30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27AB8737" w14:textId="77777777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7A6F1B40" w14:textId="723B8ACD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13755107" w14:textId="7148D2BB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3"/>
          </w:tcPr>
          <w:p w14:paraId="16B226E1" w14:textId="11C93E4E" w:rsidR="004F6F8E" w:rsidRPr="00A60C32" w:rsidRDefault="004F6F8E" w:rsidP="004F6F8E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2B18" w:rsidRPr="00A60C32" w14:paraId="0C7F21B6" w14:textId="77777777" w:rsidTr="003D4134">
        <w:trPr>
          <w:gridAfter w:val="2"/>
          <w:wAfter w:w="31" w:type="dxa"/>
        </w:trPr>
        <w:tc>
          <w:tcPr>
            <w:tcW w:w="1418" w:type="dxa"/>
          </w:tcPr>
          <w:p w14:paraId="45EEA43A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Doherty &amp; Scannell-Desch (2008)</w:t>
            </w:r>
          </w:p>
          <w:p w14:paraId="19DA4C55" w14:textId="7B00BCB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AF283A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To describe the lived experience of widowhood during pregnancy</w:t>
            </w:r>
          </w:p>
        </w:tc>
        <w:tc>
          <w:tcPr>
            <w:tcW w:w="3827" w:type="dxa"/>
          </w:tcPr>
          <w:p w14:paraId="68A7209E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= 10</w:t>
            </w:r>
          </w:p>
          <w:p w14:paraId="6E9B4EA6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Women whose husbands were killed in terrorist attack/war conflict and were pregnant at the time of death</w:t>
            </w:r>
          </w:p>
          <w:p w14:paraId="57251CCE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E7C1896" w14:textId="6654B16A" w:rsidR="009D49F2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Mean age at time of death = 29.5 years (range 21 - 28 years)</w:t>
            </w:r>
          </w:p>
          <w:p w14:paraId="36636697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Mean time since becoming a widow = 4.25 years (range 11 months - 5.5 years)</w:t>
            </w:r>
          </w:p>
        </w:tc>
        <w:tc>
          <w:tcPr>
            <w:tcW w:w="1276" w:type="dxa"/>
          </w:tcPr>
          <w:p w14:paraId="1E638D44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Convenience Sampling</w:t>
            </w:r>
          </w:p>
          <w:p w14:paraId="6C2F3E72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B85F6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76" w:type="dxa"/>
          </w:tcPr>
          <w:p w14:paraId="7CCF1398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Face to face and telephone semi-structured interviews</w:t>
            </w:r>
          </w:p>
        </w:tc>
        <w:tc>
          <w:tcPr>
            <w:tcW w:w="992" w:type="dxa"/>
          </w:tcPr>
          <w:p w14:paraId="2F2F9758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Phenomenological method</w:t>
            </w:r>
          </w:p>
        </w:tc>
        <w:tc>
          <w:tcPr>
            <w:tcW w:w="756" w:type="dxa"/>
            <w:gridSpan w:val="2"/>
          </w:tcPr>
          <w:p w14:paraId="4FCDDED0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3" w:type="dxa"/>
          </w:tcPr>
          <w:p w14:paraId="27E9B538" w14:textId="6F99129C" w:rsidR="00432B18" w:rsidRPr="00A60C32" w:rsidRDefault="00432B18" w:rsidP="00432B18">
            <w:pPr>
              <w:tabs>
                <w:tab w:val="left" w:pos="2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3" w:type="dxa"/>
          </w:tcPr>
          <w:p w14:paraId="4BD9EF26" w14:textId="77777777" w:rsidR="00432B18" w:rsidRPr="00A60C32" w:rsidRDefault="00432B18" w:rsidP="00432B18">
            <w:pPr>
              <w:tabs>
                <w:tab w:val="left" w:pos="2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02B85B6D" w14:textId="77777777" w:rsidR="00432B18" w:rsidRPr="00A60C32" w:rsidRDefault="00432B18" w:rsidP="00432B18">
            <w:pPr>
              <w:tabs>
                <w:tab w:val="left" w:pos="2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7598172C" w14:textId="77777777" w:rsidR="00432B18" w:rsidRPr="00A60C32" w:rsidRDefault="00432B18" w:rsidP="00432B18">
            <w:pPr>
              <w:tabs>
                <w:tab w:val="left" w:pos="2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66BDE420" w14:textId="77777777" w:rsidR="00432B18" w:rsidRPr="00A60C32" w:rsidRDefault="00432B18" w:rsidP="00432B18">
            <w:pPr>
              <w:tabs>
                <w:tab w:val="left" w:pos="2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1DE59B2F" w14:textId="77777777" w:rsidR="00432B18" w:rsidRPr="00A60C32" w:rsidRDefault="00432B18" w:rsidP="00432B18">
            <w:pPr>
              <w:tabs>
                <w:tab w:val="left" w:pos="2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2B18" w:rsidRPr="00A60C32" w14:paraId="7FBEE851" w14:textId="77777777" w:rsidTr="003D4134">
        <w:trPr>
          <w:gridAfter w:val="2"/>
          <w:wAfter w:w="31" w:type="dxa"/>
        </w:trPr>
        <w:tc>
          <w:tcPr>
            <w:tcW w:w="1418" w:type="dxa"/>
          </w:tcPr>
          <w:p w14:paraId="50FC2A61" w14:textId="77777777" w:rsidR="00432B18" w:rsidRPr="00A60C32" w:rsidRDefault="00022C71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Search for Hornjatkevyc NL" w:history="1">
              <w:r w:rsidR="00432B18" w:rsidRPr="00A60C3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Hornjatkevyc</w:t>
              </w:r>
            </w:hyperlink>
            <w:r w:rsidR="00432B18"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&amp; Alderson (2011)</w:t>
            </w:r>
            <w:r w:rsidR="00432B18" w:rsidRPr="00A60C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4F29F28" w14:textId="279B61A0" w:rsidR="00432B18" w:rsidRPr="00A60C32" w:rsidRDefault="00CA2C30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14:paraId="1AD0AC28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To explore the bereavement experiences of gay men who have lost a partner to non-AIDS related deaths</w:t>
            </w:r>
          </w:p>
        </w:tc>
        <w:tc>
          <w:tcPr>
            <w:tcW w:w="3827" w:type="dxa"/>
          </w:tcPr>
          <w:p w14:paraId="5269404A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= 8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  <w:t>Men, age range at interview = 44 - 53 years</w:t>
            </w:r>
          </w:p>
          <w:p w14:paraId="2AD434D8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C13C5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Time range since bereaved = 18 months - 18 years</w:t>
            </w:r>
          </w:p>
        </w:tc>
        <w:tc>
          <w:tcPr>
            <w:tcW w:w="1276" w:type="dxa"/>
          </w:tcPr>
          <w:p w14:paraId="468F231D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Self-selected sampling</w:t>
            </w:r>
          </w:p>
          <w:p w14:paraId="7C42F25D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8CA07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1276" w:type="dxa"/>
          </w:tcPr>
          <w:p w14:paraId="6FBA228C" w14:textId="0EFCFF22" w:rsidR="00432B18" w:rsidRPr="00A60C32" w:rsidRDefault="00432B18" w:rsidP="00FA76FA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Face to face and telephone un-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  <w:t>structured interviews</w:t>
            </w:r>
          </w:p>
        </w:tc>
        <w:tc>
          <w:tcPr>
            <w:tcW w:w="992" w:type="dxa"/>
          </w:tcPr>
          <w:p w14:paraId="52CC3E48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Hermeneutic phenomenological analysis</w:t>
            </w:r>
          </w:p>
        </w:tc>
        <w:tc>
          <w:tcPr>
            <w:tcW w:w="756" w:type="dxa"/>
            <w:gridSpan w:val="2"/>
          </w:tcPr>
          <w:p w14:paraId="007E3FE1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A60C32">
              <w:rPr>
                <w:rFonts w:ascii="Times New Roman" w:hAnsi="Times New Roman" w:cs="Times New Roman"/>
              </w:rPr>
              <w:t>17</w:t>
            </w:r>
          </w:p>
          <w:p w14:paraId="0665478D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76769129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3" w:type="dxa"/>
          </w:tcPr>
          <w:p w14:paraId="3DABCC49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02C8E6D0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704B6851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17EDD275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19AF939F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4346" w:rsidRPr="00A60C32" w14:paraId="5484C362" w14:textId="77777777" w:rsidTr="009D49F2">
        <w:tc>
          <w:tcPr>
            <w:tcW w:w="1418" w:type="dxa"/>
          </w:tcPr>
          <w:p w14:paraId="455E41EA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Doherty &amp; Scannell-Desch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1375B7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F7F6180" w14:textId="65DFC7D4" w:rsidR="00432B18" w:rsidRDefault="00432B18" w:rsidP="00432B18">
            <w:pPr>
              <w:tabs>
                <w:tab w:val="left" w:pos="2796"/>
              </w:tabs>
            </w:pPr>
          </w:p>
        </w:tc>
        <w:tc>
          <w:tcPr>
            <w:tcW w:w="2268" w:type="dxa"/>
          </w:tcPr>
          <w:p w14:paraId="34CC64A9" w14:textId="55CC51B6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To describe the experience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women who have lost their spouse or partner to death using the theoretical framework of posttraumatic growth</w:t>
            </w:r>
          </w:p>
        </w:tc>
        <w:tc>
          <w:tcPr>
            <w:tcW w:w="3827" w:type="dxa"/>
          </w:tcPr>
          <w:p w14:paraId="1A6799C6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=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382EE90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Women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who have experienced the death of a spouse or long-term partner (defined as more than 5 years)</w:t>
            </w:r>
          </w:p>
          <w:p w14:paraId="2106D58B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E3AF710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Mean age at time of death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47.2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years (range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 y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ears)</w:t>
            </w:r>
          </w:p>
          <w:p w14:paraId="5724D1D1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03E7639" w14:textId="4DCCF176" w:rsidR="00CA2C30" w:rsidRPr="00CA2C30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Mean time since becoming a widow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years (range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years)</w:t>
            </w:r>
          </w:p>
        </w:tc>
        <w:tc>
          <w:tcPr>
            <w:tcW w:w="1276" w:type="dxa"/>
          </w:tcPr>
          <w:p w14:paraId="109C3696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Purposive and snowballing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Sampling</w:t>
            </w:r>
          </w:p>
          <w:p w14:paraId="53E6DA5A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A1F7C" w14:textId="5A53A1EF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76" w:type="dxa"/>
          </w:tcPr>
          <w:p w14:paraId="11A6830F" w14:textId="55783599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Face to face and telephone semi-structured interviews</w:t>
            </w:r>
          </w:p>
        </w:tc>
        <w:tc>
          <w:tcPr>
            <w:tcW w:w="992" w:type="dxa"/>
          </w:tcPr>
          <w:p w14:paraId="3BFE93F7" w14:textId="7FAD1E5F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 analysis</w:t>
            </w:r>
          </w:p>
        </w:tc>
        <w:tc>
          <w:tcPr>
            <w:tcW w:w="756" w:type="dxa"/>
            <w:gridSpan w:val="2"/>
          </w:tcPr>
          <w:p w14:paraId="307F4971" w14:textId="2F732304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3" w:type="dxa"/>
          </w:tcPr>
          <w:p w14:paraId="1E313E4F" w14:textId="6F1317B5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62301066" w14:textId="4A8170FE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68F1FFA1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26E8B6E1" w14:textId="62D88C06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48BCA516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gridSpan w:val="3"/>
          </w:tcPr>
          <w:p w14:paraId="0816248C" w14:textId="2880B486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2B18" w:rsidRPr="00A60C32" w14:paraId="6B8980DC" w14:textId="77777777" w:rsidTr="003D4134">
        <w:trPr>
          <w:gridAfter w:val="2"/>
          <w:wAfter w:w="31" w:type="dxa"/>
        </w:trPr>
        <w:tc>
          <w:tcPr>
            <w:tcW w:w="1418" w:type="dxa"/>
          </w:tcPr>
          <w:p w14:paraId="59E3560C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Haase &amp; Johnston (2012)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168F67C" w14:textId="5501F82A" w:rsidR="00432B18" w:rsidRPr="00A60C32" w:rsidRDefault="00CA2C30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14:paraId="32C4AAA5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To explore the experiences of young widows, particularly in relation to identity and coping</w:t>
            </w:r>
          </w:p>
          <w:p w14:paraId="3DD34D3D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470592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= 11</w:t>
            </w:r>
          </w:p>
          <w:p w14:paraId="35ADA37B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Woman, mean age at time of interview = 33 years (range 25 - 39 years)</w:t>
            </w:r>
          </w:p>
          <w:p w14:paraId="61657FD2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588D6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Mean time since becoming widowed = 16 months</w:t>
            </w:r>
          </w:p>
        </w:tc>
        <w:tc>
          <w:tcPr>
            <w:tcW w:w="1276" w:type="dxa"/>
          </w:tcPr>
          <w:p w14:paraId="39BF42A6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Convenience</w:t>
            </w:r>
          </w:p>
          <w:p w14:paraId="796CAA06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Sampling</w:t>
            </w:r>
          </w:p>
          <w:p w14:paraId="58C3B292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  <w:t>USA</w:t>
            </w:r>
          </w:p>
          <w:p w14:paraId="66A677C2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4D3CD3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Face to face semi-structured interviews</w:t>
            </w:r>
          </w:p>
          <w:p w14:paraId="7D231AFA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CEEF17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Phenomenological method</w:t>
            </w:r>
          </w:p>
        </w:tc>
        <w:tc>
          <w:tcPr>
            <w:tcW w:w="756" w:type="dxa"/>
            <w:gridSpan w:val="2"/>
          </w:tcPr>
          <w:p w14:paraId="0BB73261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3" w:type="dxa"/>
          </w:tcPr>
          <w:p w14:paraId="0E1471BB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3" w:type="dxa"/>
          </w:tcPr>
          <w:p w14:paraId="415BD924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7BA61B7B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2E7942FC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7D0B766A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3BCABB8A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2B18" w:rsidRPr="00A60C32" w14:paraId="6781E2A7" w14:textId="77777777" w:rsidTr="003D4134">
        <w:trPr>
          <w:gridAfter w:val="2"/>
          <w:wAfter w:w="31" w:type="dxa"/>
          <w:trHeight w:val="1471"/>
        </w:trPr>
        <w:tc>
          <w:tcPr>
            <w:tcW w:w="1418" w:type="dxa"/>
          </w:tcPr>
          <w:p w14:paraId="15216F10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Wehrman (2019)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EAE6518" w14:textId="479A4F8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6930F8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To explore the identity reconstruction experiences of bereaved military spouses</w:t>
            </w:r>
          </w:p>
        </w:tc>
        <w:tc>
          <w:tcPr>
            <w:tcW w:w="3827" w:type="dxa"/>
          </w:tcPr>
          <w:p w14:paraId="35887F79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= 9</w:t>
            </w:r>
          </w:p>
          <w:p w14:paraId="508F1594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Women, mean age at bereavement = 35.1 years (range 24 - 51 years)</w:t>
            </w:r>
          </w:p>
          <w:p w14:paraId="1C3BB9B1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1ACA6" w14:textId="05E9D9F2" w:rsidR="00432B18" w:rsidRPr="00A60C32" w:rsidRDefault="00432B18" w:rsidP="00FA76FA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Mean time since becoming widowed = 11.14 years (range 6 - 27 years)</w:t>
            </w:r>
          </w:p>
        </w:tc>
        <w:tc>
          <w:tcPr>
            <w:tcW w:w="1276" w:type="dxa"/>
          </w:tcPr>
          <w:p w14:paraId="2AC90CDC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Convenience and snowball sampling</w:t>
            </w:r>
          </w:p>
          <w:p w14:paraId="7DFF225E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692C0" w14:textId="775ABB9A" w:rsidR="00432B18" w:rsidRPr="00A60C32" w:rsidRDefault="00432B18" w:rsidP="009D49F2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76" w:type="dxa"/>
          </w:tcPr>
          <w:p w14:paraId="0E589955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Telephone or video call semi-structured interviews</w:t>
            </w:r>
          </w:p>
          <w:p w14:paraId="77FF1397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9F6D29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Thematic analysis</w:t>
            </w:r>
          </w:p>
        </w:tc>
        <w:tc>
          <w:tcPr>
            <w:tcW w:w="756" w:type="dxa"/>
            <w:gridSpan w:val="2"/>
          </w:tcPr>
          <w:p w14:paraId="722B878C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3" w:type="dxa"/>
          </w:tcPr>
          <w:p w14:paraId="0AFBF4E8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7EEF233F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37282637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1A4EEF6A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61436A68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7255FAC2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18" w:rsidRPr="00A60C32" w14:paraId="1D55AC7E" w14:textId="77777777" w:rsidTr="003D4134">
        <w:trPr>
          <w:gridAfter w:val="2"/>
          <w:wAfter w:w="31" w:type="dxa"/>
        </w:trPr>
        <w:tc>
          <w:tcPr>
            <w:tcW w:w="1418" w:type="dxa"/>
          </w:tcPr>
          <w:p w14:paraId="7CE11C5F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Daggett (2002)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6E310B87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943765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To describe the grief experience of middle-aged men who face spousal bereavement</w:t>
            </w:r>
          </w:p>
        </w:tc>
        <w:tc>
          <w:tcPr>
            <w:tcW w:w="3827" w:type="dxa"/>
          </w:tcPr>
          <w:p w14:paraId="531E198C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= 7</w:t>
            </w:r>
          </w:p>
          <w:p w14:paraId="44C6F35D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Men, mean age at time of interview = 47.5 years (range 41 - 54 years)</w:t>
            </w:r>
          </w:p>
          <w:p w14:paraId="1F731905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CA56E" w14:textId="5E4CEBF3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The mean time since bereaved = 2.2 years (range 6 months - 6 years)</w:t>
            </w:r>
          </w:p>
        </w:tc>
        <w:tc>
          <w:tcPr>
            <w:tcW w:w="1276" w:type="dxa"/>
          </w:tcPr>
          <w:p w14:paraId="63537AA6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Convenience sampling </w:t>
            </w:r>
          </w:p>
          <w:p w14:paraId="14951EBB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8990B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  <w:p w14:paraId="25A3FBD0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00129C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Face to face and telephone semi-structured interviews</w:t>
            </w:r>
          </w:p>
        </w:tc>
        <w:tc>
          <w:tcPr>
            <w:tcW w:w="992" w:type="dxa"/>
          </w:tcPr>
          <w:p w14:paraId="60D6BF6A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Phenomenological method</w:t>
            </w:r>
          </w:p>
        </w:tc>
        <w:tc>
          <w:tcPr>
            <w:tcW w:w="756" w:type="dxa"/>
            <w:gridSpan w:val="2"/>
          </w:tcPr>
          <w:p w14:paraId="297A300F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</w:tcPr>
          <w:p w14:paraId="4F926E2A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3F991C5F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6FE23D8D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556050A5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6B029EAF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5E8E8A1F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2B18" w:rsidRPr="00A60C32" w14:paraId="0D79D5F0" w14:textId="77777777" w:rsidTr="003D4134">
        <w:trPr>
          <w:gridAfter w:val="2"/>
          <w:wAfter w:w="31" w:type="dxa"/>
          <w:trHeight w:val="1490"/>
        </w:trPr>
        <w:tc>
          <w:tcPr>
            <w:tcW w:w="1418" w:type="dxa"/>
          </w:tcPr>
          <w:p w14:paraId="2B5430D8" w14:textId="77777777" w:rsidR="00432B18" w:rsidRPr="00A60C32" w:rsidRDefault="00432B18" w:rsidP="00432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Glazer et al., (2010)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57E2956D" w14:textId="4804A956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8B50F6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To understand the lived experience of parents as they transition to single parenthood following the death of a spouse</w:t>
            </w:r>
          </w:p>
        </w:tc>
        <w:tc>
          <w:tcPr>
            <w:tcW w:w="3827" w:type="dxa"/>
          </w:tcPr>
          <w:p w14:paraId="3DADC974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= 6</w:t>
            </w:r>
          </w:p>
          <w:p w14:paraId="4F164A0C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2 men, 4 women</w:t>
            </w:r>
          </w:p>
          <w:p w14:paraId="25237F35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3EDB7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Parents who have lost a spouse</w:t>
            </w:r>
          </w:p>
          <w:p w14:paraId="2653810A" w14:textId="75E11CD5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(Author confirmed that participants were widowed in their 30s)</w:t>
            </w:r>
          </w:p>
        </w:tc>
        <w:tc>
          <w:tcPr>
            <w:tcW w:w="1276" w:type="dxa"/>
          </w:tcPr>
          <w:p w14:paraId="6C8A2443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Convenience sampling </w:t>
            </w:r>
          </w:p>
          <w:p w14:paraId="0A9E110F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12385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76" w:type="dxa"/>
          </w:tcPr>
          <w:p w14:paraId="5FBC928F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Face to face semi-structured interviews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92" w:type="dxa"/>
          </w:tcPr>
          <w:p w14:paraId="604F71DB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Phenomenological method</w:t>
            </w:r>
          </w:p>
        </w:tc>
        <w:tc>
          <w:tcPr>
            <w:tcW w:w="756" w:type="dxa"/>
            <w:gridSpan w:val="2"/>
          </w:tcPr>
          <w:p w14:paraId="62CFCCB4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dxa"/>
          </w:tcPr>
          <w:p w14:paraId="58ECEFAE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14B3BB55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4E266C8B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331EE0F8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42A96714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77E45410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18" w:rsidRPr="00A60C32" w14:paraId="7D785EA2" w14:textId="77777777" w:rsidTr="003D4134">
        <w:trPr>
          <w:gridAfter w:val="2"/>
          <w:wAfter w:w="31" w:type="dxa"/>
        </w:trPr>
        <w:tc>
          <w:tcPr>
            <w:tcW w:w="1418" w:type="dxa"/>
          </w:tcPr>
          <w:p w14:paraId="16110FDD" w14:textId="014F33A9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Danforth &amp; Glass (2001)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279A4330" w14:textId="492BDC04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10613A" w14:textId="67BFD6C5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To explore how women widowed in midlife give meaning to the experience of loss in the process of grief resolution following the first year of bereavement</w:t>
            </w:r>
          </w:p>
        </w:tc>
        <w:tc>
          <w:tcPr>
            <w:tcW w:w="3827" w:type="dxa"/>
          </w:tcPr>
          <w:p w14:paraId="636ED146" w14:textId="6754D5F4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= 3</w:t>
            </w:r>
          </w:p>
          <w:p w14:paraId="2D5F5727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Women, mean age at bereavement = 51.3 years (range 46 - 56 years)</w:t>
            </w:r>
          </w:p>
          <w:p w14:paraId="3D9F3C26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D6C0B" w14:textId="32A45FD1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Mean time since bereaved = 3.5 years (range 2 - 6 years)</w:t>
            </w:r>
          </w:p>
          <w:p w14:paraId="2906CF05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40B14F" w14:textId="069D725A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Convenience sampling</w:t>
            </w:r>
          </w:p>
          <w:p w14:paraId="1DDEE9E9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04AB1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  <w:p w14:paraId="6AFE20DF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3FEA2C" w14:textId="295CD733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Face to face un-structured interviews</w:t>
            </w:r>
          </w:p>
          <w:p w14:paraId="590767D5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274C05" w14:textId="65F4EDE6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Narrative analysis</w:t>
            </w:r>
          </w:p>
        </w:tc>
        <w:tc>
          <w:tcPr>
            <w:tcW w:w="756" w:type="dxa"/>
            <w:gridSpan w:val="2"/>
          </w:tcPr>
          <w:p w14:paraId="5A9C1609" w14:textId="20413EC9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3" w:type="dxa"/>
          </w:tcPr>
          <w:p w14:paraId="31063648" w14:textId="7D04B9E9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565D27EB" w14:textId="260C3286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4ED15250" w14:textId="4F62EC33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4F4FAF23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3EFEB705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4CC00478" w14:textId="76F59218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2B18" w:rsidRPr="00A60C32" w14:paraId="54866647" w14:textId="77777777" w:rsidTr="003D4134">
        <w:trPr>
          <w:gridAfter w:val="2"/>
          <w:wAfter w:w="31" w:type="dxa"/>
        </w:trPr>
        <w:tc>
          <w:tcPr>
            <w:tcW w:w="1418" w:type="dxa"/>
          </w:tcPr>
          <w:p w14:paraId="0425372A" w14:textId="63BCE17C" w:rsidR="00432B18" w:rsidRPr="00A60C32" w:rsidRDefault="00432B18" w:rsidP="00007B96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Taylor &amp; Robinson (2016)</w:t>
            </w:r>
          </w:p>
        </w:tc>
        <w:tc>
          <w:tcPr>
            <w:tcW w:w="2268" w:type="dxa"/>
          </w:tcPr>
          <w:p w14:paraId="22C1EC06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To understand the lived experience of young widowed individuals</w:t>
            </w:r>
          </w:p>
        </w:tc>
        <w:tc>
          <w:tcPr>
            <w:tcW w:w="3827" w:type="dxa"/>
          </w:tcPr>
          <w:p w14:paraId="04886AA4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= 12</w:t>
            </w:r>
          </w:p>
          <w:p w14:paraId="006FBB7F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3 men, 9 women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5978A72A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Mean age at time of death = 35.17 years (range = 24 - 44 years)</w:t>
            </w:r>
          </w:p>
          <w:p w14:paraId="04B1E0A9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46FA3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Mean time since becoming a widow = 3.7 years (range 1 - 8 years)</w:t>
            </w:r>
          </w:p>
        </w:tc>
        <w:tc>
          <w:tcPr>
            <w:tcW w:w="1276" w:type="dxa"/>
          </w:tcPr>
          <w:p w14:paraId="403B9B8E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Convenience sampling</w:t>
            </w:r>
          </w:p>
          <w:p w14:paraId="49CB5A2C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F1DAF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  <w:p w14:paraId="0B3271EF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498982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Face to face semi-structured focus group</w:t>
            </w:r>
          </w:p>
        </w:tc>
        <w:tc>
          <w:tcPr>
            <w:tcW w:w="992" w:type="dxa"/>
          </w:tcPr>
          <w:p w14:paraId="052D1619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Phenomenological method</w:t>
            </w:r>
          </w:p>
        </w:tc>
        <w:tc>
          <w:tcPr>
            <w:tcW w:w="756" w:type="dxa"/>
            <w:gridSpan w:val="2"/>
          </w:tcPr>
          <w:p w14:paraId="2DB576B4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</w:tcPr>
          <w:p w14:paraId="2597A505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45A26B2F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02F6D706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52A3B8B3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6DF19BB8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68EFD9E0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18" w:rsidRPr="00A60C32" w14:paraId="164862F1" w14:textId="77777777" w:rsidTr="003D4134">
        <w:trPr>
          <w:gridAfter w:val="2"/>
          <w:wAfter w:w="31" w:type="dxa"/>
          <w:trHeight w:val="2304"/>
        </w:trPr>
        <w:tc>
          <w:tcPr>
            <w:tcW w:w="1418" w:type="dxa"/>
          </w:tcPr>
          <w:p w14:paraId="6BBB9BAD" w14:textId="4ED587A7" w:rsidR="00432B18" w:rsidRPr="00A60C32" w:rsidRDefault="00432B18" w:rsidP="00007B96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DeMichele (2009)</w:t>
            </w:r>
          </w:p>
        </w:tc>
        <w:tc>
          <w:tcPr>
            <w:tcW w:w="2268" w:type="dxa"/>
          </w:tcPr>
          <w:p w14:paraId="17503C0E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To examine the life stories of three elderly women who were widowed in early life (“off-time”)</w:t>
            </w:r>
          </w:p>
        </w:tc>
        <w:tc>
          <w:tcPr>
            <w:tcW w:w="3827" w:type="dxa"/>
          </w:tcPr>
          <w:p w14:paraId="7C1C9077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 xml:space="preserve"> = 3</w:t>
            </w:r>
          </w:p>
          <w:p w14:paraId="6EDF2BF3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Women who had been widowed “off-time” and later widowed again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2A5F9E6" w14:textId="2E257611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Mean age at time of (first husband’s) death = 40.3 years (range 36 - 48 years)</w:t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0C32">
              <w:rPr>
                <w:rFonts w:ascii="Times New Roman" w:hAnsi="Times New Roman" w:cs="Times New Roman"/>
                <w:sz w:val="20"/>
                <w:szCs w:val="20"/>
              </w:rPr>
              <w:br/>
              <w:t>Mean time since becoming a widow was 45.6 years (range 42 - 48 years)</w:t>
            </w:r>
          </w:p>
        </w:tc>
        <w:tc>
          <w:tcPr>
            <w:tcW w:w="1276" w:type="dxa"/>
          </w:tcPr>
          <w:p w14:paraId="3470A055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Selected from a larger qualitative study</w:t>
            </w:r>
          </w:p>
          <w:p w14:paraId="5FC3A410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9D9B8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76" w:type="dxa"/>
          </w:tcPr>
          <w:p w14:paraId="5E9E8736" w14:textId="61A27B86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Face to face interviews</w:t>
            </w:r>
          </w:p>
        </w:tc>
        <w:tc>
          <w:tcPr>
            <w:tcW w:w="992" w:type="dxa"/>
          </w:tcPr>
          <w:p w14:paraId="02B61629" w14:textId="3C2445AB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Narrative</w:t>
            </w:r>
          </w:p>
        </w:tc>
        <w:tc>
          <w:tcPr>
            <w:tcW w:w="756" w:type="dxa"/>
            <w:gridSpan w:val="2"/>
          </w:tcPr>
          <w:p w14:paraId="1E7CD9D2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</w:tcPr>
          <w:p w14:paraId="36BD063D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0CA51E71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358D8515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11373AAB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0ED262E7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14:paraId="3828F4E9" w14:textId="77777777" w:rsidR="00432B18" w:rsidRPr="00A60C32" w:rsidRDefault="00432B18" w:rsidP="00432B18">
            <w:pPr>
              <w:tabs>
                <w:tab w:val="left" w:pos="27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0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67CB2740" w14:textId="246A2F16" w:rsidR="00594D40" w:rsidRPr="00A60C32" w:rsidRDefault="00594D40" w:rsidP="00594D40">
      <w:pPr>
        <w:tabs>
          <w:tab w:val="left" w:pos="1097"/>
        </w:tabs>
        <w:rPr>
          <w:rFonts w:ascii="Times New Roman" w:hAnsi="Times New Roman" w:cs="Times New Roman"/>
          <w:lang w:val="en-CA" w:eastAsia="en-CA"/>
        </w:rPr>
      </w:pPr>
    </w:p>
    <w:sectPr w:rsidR="00594D40" w:rsidRPr="00A60C32" w:rsidSect="00594D40"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0CC9" w14:textId="77777777" w:rsidR="00CF310B" w:rsidRDefault="00CF310B" w:rsidP="00B90DBC">
      <w:pPr>
        <w:spacing w:after="0" w:line="240" w:lineRule="auto"/>
      </w:pPr>
      <w:r>
        <w:separator/>
      </w:r>
    </w:p>
  </w:endnote>
  <w:endnote w:type="continuationSeparator" w:id="0">
    <w:p w14:paraId="25F8C1B3" w14:textId="77777777" w:rsidR="00CF310B" w:rsidRDefault="00CF310B" w:rsidP="00B90DBC">
      <w:pPr>
        <w:spacing w:after="0" w:line="240" w:lineRule="auto"/>
      </w:pPr>
      <w:r>
        <w:continuationSeparator/>
      </w:r>
    </w:p>
  </w:endnote>
  <w:endnote w:type="continuationNotice" w:id="1">
    <w:p w14:paraId="4CC7968D" w14:textId="77777777" w:rsidR="00CF310B" w:rsidRDefault="00CF31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22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83B2A" w14:textId="0BEF5C11" w:rsidR="002C2F5D" w:rsidRDefault="002C2F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8FA"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14:paraId="4FB30DED" w14:textId="77777777" w:rsidR="002C2F5D" w:rsidRDefault="002C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B4B9" w14:textId="77777777" w:rsidR="00CF310B" w:rsidRDefault="00CF310B" w:rsidP="00B90DBC">
      <w:pPr>
        <w:spacing w:after="0" w:line="240" w:lineRule="auto"/>
      </w:pPr>
      <w:r>
        <w:separator/>
      </w:r>
    </w:p>
  </w:footnote>
  <w:footnote w:type="continuationSeparator" w:id="0">
    <w:p w14:paraId="116BA3A4" w14:textId="77777777" w:rsidR="00CF310B" w:rsidRDefault="00CF310B" w:rsidP="00B90DBC">
      <w:pPr>
        <w:spacing w:after="0" w:line="240" w:lineRule="auto"/>
      </w:pPr>
      <w:r>
        <w:continuationSeparator/>
      </w:r>
    </w:p>
  </w:footnote>
  <w:footnote w:type="continuationNotice" w:id="1">
    <w:p w14:paraId="40D2BE35" w14:textId="77777777" w:rsidR="00CF310B" w:rsidRDefault="00CF310B">
      <w:pPr>
        <w:spacing w:after="0" w:line="240" w:lineRule="auto"/>
      </w:pPr>
    </w:p>
  </w:footnote>
  <w:footnote w:id="2">
    <w:p w14:paraId="59434977" w14:textId="77777777" w:rsidR="00EF4B8D" w:rsidRDefault="00EF4B8D" w:rsidP="00EF4B8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8B367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B367F">
        <w:rPr>
          <w:rFonts w:ascii="Times New Roman" w:hAnsi="Times New Roman" w:cs="Times New Roman"/>
          <w:sz w:val="18"/>
          <w:szCs w:val="18"/>
        </w:rPr>
        <w:t xml:space="preserve"> (1) Unique challenges (2) Identity changes (3) Distress (4) Coping (5) Support (6) Moving forward</w:t>
      </w:r>
    </w:p>
    <w:p w14:paraId="05664B27" w14:textId="77777777" w:rsidR="00EF4B8D" w:rsidRPr="002D1C31" w:rsidRDefault="00EF4B8D" w:rsidP="00EF4B8D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5CB"/>
    <w:multiLevelType w:val="hybridMultilevel"/>
    <w:tmpl w:val="3B8E2084"/>
    <w:lvl w:ilvl="0" w:tplc="0C789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5D16"/>
    <w:multiLevelType w:val="hybridMultilevel"/>
    <w:tmpl w:val="79AAF904"/>
    <w:lvl w:ilvl="0" w:tplc="F2E6F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D54"/>
    <w:multiLevelType w:val="hybridMultilevel"/>
    <w:tmpl w:val="29CCF4CC"/>
    <w:lvl w:ilvl="0" w:tplc="C2E0B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6488"/>
    <w:multiLevelType w:val="multilevel"/>
    <w:tmpl w:val="13F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E4293"/>
    <w:multiLevelType w:val="hybridMultilevel"/>
    <w:tmpl w:val="97C257E4"/>
    <w:lvl w:ilvl="0" w:tplc="00449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84083"/>
    <w:multiLevelType w:val="multilevel"/>
    <w:tmpl w:val="027C9E8C"/>
    <w:lvl w:ilvl="0">
      <w:start w:val="1"/>
      <w:numFmt w:val="upperLetter"/>
      <w:pStyle w:val="Appendix"/>
      <w:lvlText w:val="Appendix 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Appendix %1. 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49B343D"/>
    <w:multiLevelType w:val="hybridMultilevel"/>
    <w:tmpl w:val="AA70F6E8"/>
    <w:lvl w:ilvl="0" w:tplc="F3E098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92B3A"/>
    <w:multiLevelType w:val="hybridMultilevel"/>
    <w:tmpl w:val="F9363E76"/>
    <w:lvl w:ilvl="0" w:tplc="E3C0D6A8">
      <w:start w:val="1"/>
      <w:numFmt w:val="upperLetter"/>
      <w:pStyle w:val="AAppendixsubheadings"/>
      <w:lvlText w:val="Appendix 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350B0"/>
    <w:multiLevelType w:val="hybridMultilevel"/>
    <w:tmpl w:val="04A8E850"/>
    <w:lvl w:ilvl="0" w:tplc="F7EA7E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224E8"/>
    <w:multiLevelType w:val="hybridMultilevel"/>
    <w:tmpl w:val="3848A7B4"/>
    <w:lvl w:ilvl="0" w:tplc="746CD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087061"/>
    <w:multiLevelType w:val="hybridMultilevel"/>
    <w:tmpl w:val="2AB8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96F71"/>
    <w:multiLevelType w:val="hybridMultilevel"/>
    <w:tmpl w:val="F3DCD0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91A3C"/>
    <w:multiLevelType w:val="hybridMultilevel"/>
    <w:tmpl w:val="520C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D3D53"/>
    <w:multiLevelType w:val="hybridMultilevel"/>
    <w:tmpl w:val="ABCA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E3159"/>
    <w:multiLevelType w:val="hybridMultilevel"/>
    <w:tmpl w:val="AA28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E6DB3"/>
    <w:multiLevelType w:val="hybridMultilevel"/>
    <w:tmpl w:val="8D1A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289386">
    <w:abstractNumId w:val="0"/>
  </w:num>
  <w:num w:numId="2" w16cid:durableId="287786082">
    <w:abstractNumId w:val="2"/>
  </w:num>
  <w:num w:numId="3" w16cid:durableId="2141728409">
    <w:abstractNumId w:val="9"/>
  </w:num>
  <w:num w:numId="4" w16cid:durableId="2136635147">
    <w:abstractNumId w:val="12"/>
  </w:num>
  <w:num w:numId="5" w16cid:durableId="237715562">
    <w:abstractNumId w:val="13"/>
  </w:num>
  <w:num w:numId="6" w16cid:durableId="2049797255">
    <w:abstractNumId w:val="10"/>
  </w:num>
  <w:num w:numId="7" w16cid:durableId="1109352775">
    <w:abstractNumId w:val="14"/>
  </w:num>
  <w:num w:numId="8" w16cid:durableId="1885172142">
    <w:abstractNumId w:val="15"/>
  </w:num>
  <w:num w:numId="9" w16cid:durableId="1338776290">
    <w:abstractNumId w:val="6"/>
  </w:num>
  <w:num w:numId="10" w16cid:durableId="1447846707">
    <w:abstractNumId w:val="8"/>
  </w:num>
  <w:num w:numId="11" w16cid:durableId="1370689220">
    <w:abstractNumId w:val="3"/>
  </w:num>
  <w:num w:numId="12" w16cid:durableId="32004541">
    <w:abstractNumId w:val="4"/>
  </w:num>
  <w:num w:numId="13" w16cid:durableId="1008948945">
    <w:abstractNumId w:val="5"/>
  </w:num>
  <w:num w:numId="14" w16cid:durableId="1639413204">
    <w:abstractNumId w:val="7"/>
  </w:num>
  <w:num w:numId="15" w16cid:durableId="1320500145">
    <w:abstractNumId w:val="11"/>
  </w:num>
  <w:num w:numId="16" w16cid:durableId="721368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BF5AEDD-CDE3-4789-A8C6-02C12A061CD2}"/>
    <w:docVar w:name="dgnword-eventsink" w:val="232307551844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7th section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evvvzp1xfv0xetfz0x5a5jzf9ft9t0e525&quot;&gt;My EndNote Library&lt;record-ids&gt;&lt;item&gt;3&lt;/item&gt;&lt;item&gt;4&lt;/item&gt;&lt;item&gt;6&lt;/item&gt;&lt;item&gt;7&lt;/item&gt;&lt;item&gt;8&lt;/item&gt;&lt;item&gt;9&lt;/item&gt;&lt;item&gt;10&lt;/item&gt;&lt;item&gt;12&lt;/item&gt;&lt;item&gt;13&lt;/item&gt;&lt;item&gt;23&lt;/item&gt;&lt;item&gt;24&lt;/item&gt;&lt;item&gt;29&lt;/item&gt;&lt;item&gt;31&lt;/item&gt;&lt;item&gt;39&lt;/item&gt;&lt;item&gt;41&lt;/item&gt;&lt;item&gt;42&lt;/item&gt;&lt;item&gt;43&lt;/item&gt;&lt;item&gt;46&lt;/item&gt;&lt;item&gt;49&lt;/item&gt;&lt;item&gt;55&lt;/item&gt;&lt;item&gt;56&lt;/item&gt;&lt;item&gt;58&lt;/item&gt;&lt;item&gt;60&lt;/item&gt;&lt;item&gt;66&lt;/item&gt;&lt;item&gt;67&lt;/item&gt;&lt;item&gt;72&lt;/item&gt;&lt;item&gt;76&lt;/item&gt;&lt;item&gt;80&lt;/item&gt;&lt;item&gt;82&lt;/item&gt;&lt;item&gt;83&lt;/item&gt;&lt;item&gt;84&lt;/item&gt;&lt;item&gt;85&lt;/item&gt;&lt;item&gt;86&lt;/item&gt;&lt;item&gt;88&lt;/item&gt;&lt;item&gt;98&lt;/item&gt;&lt;item&gt;99&lt;/item&gt;&lt;item&gt;100&lt;/item&gt;&lt;item&gt;104&lt;/item&gt;&lt;item&gt;109&lt;/item&gt;&lt;item&gt;112&lt;/item&gt;&lt;item&gt;115&lt;/item&gt;&lt;item&gt;117&lt;/item&gt;&lt;item&gt;120&lt;/item&gt;&lt;item&gt;125&lt;/item&gt;&lt;item&gt;126&lt;/item&gt;&lt;item&gt;127&lt;/item&gt;&lt;item&gt;129&lt;/item&gt;&lt;item&gt;136&lt;/item&gt;&lt;item&gt;138&lt;/item&gt;&lt;item&gt;139&lt;/item&gt;&lt;item&gt;141&lt;/item&gt;&lt;item&gt;144&lt;/item&gt;&lt;item&gt;145&lt;/item&gt;&lt;item&gt;148&lt;/item&gt;&lt;item&gt;149&lt;/item&gt;&lt;item&gt;151&lt;/item&gt;&lt;item&gt;153&lt;/item&gt;&lt;item&gt;154&lt;/item&gt;&lt;item&gt;157&lt;/item&gt;&lt;item&gt;158&lt;/item&gt;&lt;item&gt;160&lt;/item&gt;&lt;item&gt;161&lt;/item&gt;&lt;item&gt;162&lt;/item&gt;&lt;item&gt;165&lt;/item&gt;&lt;item&gt;166&lt;/item&gt;&lt;item&gt;167&lt;/item&gt;&lt;item&gt;169&lt;/item&gt;&lt;item&gt;170&lt;/item&gt;&lt;item&gt;171&lt;/item&gt;&lt;item&gt;172&lt;/item&gt;&lt;item&gt;173&lt;/item&gt;&lt;item&gt;174&lt;/item&gt;&lt;item&gt;176&lt;/item&gt;&lt;item&gt;178&lt;/item&gt;&lt;item&gt;179&lt;/item&gt;&lt;item&gt;181&lt;/item&gt;&lt;item&gt;182&lt;/item&gt;&lt;item&gt;184&lt;/item&gt;&lt;item&gt;187&lt;/item&gt;&lt;item&gt;191&lt;/item&gt;&lt;item&gt;192&lt;/item&gt;&lt;item&gt;194&lt;/item&gt;&lt;item&gt;195&lt;/item&gt;&lt;item&gt;197&lt;/item&gt;&lt;item&gt;199&lt;/item&gt;&lt;item&gt;200&lt;/item&gt;&lt;item&gt;201&lt;/item&gt;&lt;item&gt;406&lt;/item&gt;&lt;item&gt;407&lt;/item&gt;&lt;item&gt;408&lt;/item&gt;&lt;item&gt;409&lt;/item&gt;&lt;item&gt;410&lt;/item&gt;&lt;item&gt;411&lt;/item&gt;&lt;item&gt;413&lt;/item&gt;&lt;item&gt;416&lt;/item&gt;&lt;item&gt;417&lt;/item&gt;&lt;item&gt;421&lt;/item&gt;&lt;item&gt;425&lt;/item&gt;&lt;item&gt;428&lt;/item&gt;&lt;item&gt;429&lt;/item&gt;&lt;item&gt;430&lt;/item&gt;&lt;item&gt;431&lt;/item&gt;&lt;item&gt;432&lt;/item&gt;&lt;/record-ids&gt;&lt;/item&gt;&lt;/Libraries&gt;"/>
  </w:docVars>
  <w:rsids>
    <w:rsidRoot w:val="00DD1B04"/>
    <w:rsid w:val="000005ED"/>
    <w:rsid w:val="0000078A"/>
    <w:rsid w:val="00001175"/>
    <w:rsid w:val="0000149F"/>
    <w:rsid w:val="00002281"/>
    <w:rsid w:val="000022F9"/>
    <w:rsid w:val="000023FF"/>
    <w:rsid w:val="0000284F"/>
    <w:rsid w:val="000029B7"/>
    <w:rsid w:val="00002A75"/>
    <w:rsid w:val="00002BBA"/>
    <w:rsid w:val="000032D4"/>
    <w:rsid w:val="0000352C"/>
    <w:rsid w:val="00003605"/>
    <w:rsid w:val="0000372B"/>
    <w:rsid w:val="00003A2B"/>
    <w:rsid w:val="00003B4D"/>
    <w:rsid w:val="000040C1"/>
    <w:rsid w:val="00004158"/>
    <w:rsid w:val="000041D2"/>
    <w:rsid w:val="0000473D"/>
    <w:rsid w:val="00004921"/>
    <w:rsid w:val="00004B88"/>
    <w:rsid w:val="00004E62"/>
    <w:rsid w:val="00005076"/>
    <w:rsid w:val="000051DA"/>
    <w:rsid w:val="000054C3"/>
    <w:rsid w:val="00005A3A"/>
    <w:rsid w:val="00005ED4"/>
    <w:rsid w:val="00005F09"/>
    <w:rsid w:val="00005FAD"/>
    <w:rsid w:val="000060D3"/>
    <w:rsid w:val="000063EC"/>
    <w:rsid w:val="0000683B"/>
    <w:rsid w:val="00006E36"/>
    <w:rsid w:val="000070EF"/>
    <w:rsid w:val="00007356"/>
    <w:rsid w:val="000076D3"/>
    <w:rsid w:val="000077E5"/>
    <w:rsid w:val="00007B92"/>
    <w:rsid w:val="00007B96"/>
    <w:rsid w:val="00007BF7"/>
    <w:rsid w:val="00007C11"/>
    <w:rsid w:val="00007D3D"/>
    <w:rsid w:val="00007DCB"/>
    <w:rsid w:val="00010E8C"/>
    <w:rsid w:val="00010FE1"/>
    <w:rsid w:val="00011389"/>
    <w:rsid w:val="000117D2"/>
    <w:rsid w:val="000118C3"/>
    <w:rsid w:val="0001200C"/>
    <w:rsid w:val="000120EA"/>
    <w:rsid w:val="0001274A"/>
    <w:rsid w:val="00012CD4"/>
    <w:rsid w:val="000133F0"/>
    <w:rsid w:val="000136AB"/>
    <w:rsid w:val="000136FA"/>
    <w:rsid w:val="00013D9B"/>
    <w:rsid w:val="0001490F"/>
    <w:rsid w:val="00014CF5"/>
    <w:rsid w:val="00014D84"/>
    <w:rsid w:val="00014E24"/>
    <w:rsid w:val="000150F9"/>
    <w:rsid w:val="0001533B"/>
    <w:rsid w:val="00015374"/>
    <w:rsid w:val="0001586B"/>
    <w:rsid w:val="0001623C"/>
    <w:rsid w:val="00016AE0"/>
    <w:rsid w:val="00016CE1"/>
    <w:rsid w:val="00017216"/>
    <w:rsid w:val="000202DC"/>
    <w:rsid w:val="000206FB"/>
    <w:rsid w:val="00020A01"/>
    <w:rsid w:val="00020A2B"/>
    <w:rsid w:val="00020C50"/>
    <w:rsid w:val="00020D7B"/>
    <w:rsid w:val="00020FD3"/>
    <w:rsid w:val="000213B9"/>
    <w:rsid w:val="000213C9"/>
    <w:rsid w:val="000217B3"/>
    <w:rsid w:val="0002182D"/>
    <w:rsid w:val="00021ADF"/>
    <w:rsid w:val="00021DFA"/>
    <w:rsid w:val="00021F33"/>
    <w:rsid w:val="00022025"/>
    <w:rsid w:val="000224B3"/>
    <w:rsid w:val="000225F2"/>
    <w:rsid w:val="00022757"/>
    <w:rsid w:val="00022BC0"/>
    <w:rsid w:val="00022C71"/>
    <w:rsid w:val="00022D19"/>
    <w:rsid w:val="00022F64"/>
    <w:rsid w:val="000230A3"/>
    <w:rsid w:val="000234A5"/>
    <w:rsid w:val="00023EDB"/>
    <w:rsid w:val="000240E6"/>
    <w:rsid w:val="000242FD"/>
    <w:rsid w:val="00024404"/>
    <w:rsid w:val="0002447D"/>
    <w:rsid w:val="00024768"/>
    <w:rsid w:val="00024B30"/>
    <w:rsid w:val="00024BCF"/>
    <w:rsid w:val="000251B3"/>
    <w:rsid w:val="000253D6"/>
    <w:rsid w:val="000255A4"/>
    <w:rsid w:val="00025AEA"/>
    <w:rsid w:val="00025BE1"/>
    <w:rsid w:val="0002628E"/>
    <w:rsid w:val="000267FE"/>
    <w:rsid w:val="00026C4A"/>
    <w:rsid w:val="00026D26"/>
    <w:rsid w:val="00027116"/>
    <w:rsid w:val="00027765"/>
    <w:rsid w:val="00027925"/>
    <w:rsid w:val="00027AC3"/>
    <w:rsid w:val="000301AA"/>
    <w:rsid w:val="000301CC"/>
    <w:rsid w:val="00030D53"/>
    <w:rsid w:val="00031019"/>
    <w:rsid w:val="00031127"/>
    <w:rsid w:val="00031346"/>
    <w:rsid w:val="00031741"/>
    <w:rsid w:val="00031BA9"/>
    <w:rsid w:val="00031BB3"/>
    <w:rsid w:val="000322CB"/>
    <w:rsid w:val="000324E3"/>
    <w:rsid w:val="00032733"/>
    <w:rsid w:val="00032847"/>
    <w:rsid w:val="00032D33"/>
    <w:rsid w:val="0003306A"/>
    <w:rsid w:val="000335BB"/>
    <w:rsid w:val="000335FC"/>
    <w:rsid w:val="00033660"/>
    <w:rsid w:val="000338DE"/>
    <w:rsid w:val="00033A67"/>
    <w:rsid w:val="00033AD8"/>
    <w:rsid w:val="000340F6"/>
    <w:rsid w:val="00034822"/>
    <w:rsid w:val="00034916"/>
    <w:rsid w:val="0003495D"/>
    <w:rsid w:val="00034DCB"/>
    <w:rsid w:val="00035277"/>
    <w:rsid w:val="0003551D"/>
    <w:rsid w:val="000355BE"/>
    <w:rsid w:val="000358B4"/>
    <w:rsid w:val="00035DD5"/>
    <w:rsid w:val="00035F20"/>
    <w:rsid w:val="00036B8D"/>
    <w:rsid w:val="00037348"/>
    <w:rsid w:val="0003777E"/>
    <w:rsid w:val="00037EE6"/>
    <w:rsid w:val="000403E6"/>
    <w:rsid w:val="00040496"/>
    <w:rsid w:val="00040498"/>
    <w:rsid w:val="00040817"/>
    <w:rsid w:val="000408B1"/>
    <w:rsid w:val="0004132B"/>
    <w:rsid w:val="000413B5"/>
    <w:rsid w:val="00041445"/>
    <w:rsid w:val="0004190E"/>
    <w:rsid w:val="00041934"/>
    <w:rsid w:val="00041ECC"/>
    <w:rsid w:val="000421EA"/>
    <w:rsid w:val="00042475"/>
    <w:rsid w:val="000427AF"/>
    <w:rsid w:val="00043764"/>
    <w:rsid w:val="000438FC"/>
    <w:rsid w:val="00043BAF"/>
    <w:rsid w:val="00043CD8"/>
    <w:rsid w:val="00043DDC"/>
    <w:rsid w:val="00043E53"/>
    <w:rsid w:val="00044083"/>
    <w:rsid w:val="00044700"/>
    <w:rsid w:val="000448E6"/>
    <w:rsid w:val="00044A99"/>
    <w:rsid w:val="0004548D"/>
    <w:rsid w:val="000454F8"/>
    <w:rsid w:val="000457A5"/>
    <w:rsid w:val="00045D6A"/>
    <w:rsid w:val="000462E3"/>
    <w:rsid w:val="00046309"/>
    <w:rsid w:val="00046524"/>
    <w:rsid w:val="0004662A"/>
    <w:rsid w:val="00046E5C"/>
    <w:rsid w:val="00046F0C"/>
    <w:rsid w:val="0004785A"/>
    <w:rsid w:val="000478C8"/>
    <w:rsid w:val="00047E8D"/>
    <w:rsid w:val="00050151"/>
    <w:rsid w:val="00050536"/>
    <w:rsid w:val="000506D8"/>
    <w:rsid w:val="00050996"/>
    <w:rsid w:val="00050D8C"/>
    <w:rsid w:val="000512FE"/>
    <w:rsid w:val="000513BB"/>
    <w:rsid w:val="000513E3"/>
    <w:rsid w:val="00051981"/>
    <w:rsid w:val="00051996"/>
    <w:rsid w:val="00051B86"/>
    <w:rsid w:val="00051F08"/>
    <w:rsid w:val="0005241D"/>
    <w:rsid w:val="0005262C"/>
    <w:rsid w:val="00052979"/>
    <w:rsid w:val="00053022"/>
    <w:rsid w:val="00053066"/>
    <w:rsid w:val="000531FA"/>
    <w:rsid w:val="00053272"/>
    <w:rsid w:val="0005332A"/>
    <w:rsid w:val="00053771"/>
    <w:rsid w:val="000537B1"/>
    <w:rsid w:val="00053D13"/>
    <w:rsid w:val="00053E5C"/>
    <w:rsid w:val="00054595"/>
    <w:rsid w:val="00054692"/>
    <w:rsid w:val="000549FE"/>
    <w:rsid w:val="00054DB5"/>
    <w:rsid w:val="00055263"/>
    <w:rsid w:val="00055317"/>
    <w:rsid w:val="00055844"/>
    <w:rsid w:val="00055A6B"/>
    <w:rsid w:val="00055A7A"/>
    <w:rsid w:val="00055ABF"/>
    <w:rsid w:val="00055EAF"/>
    <w:rsid w:val="00055F74"/>
    <w:rsid w:val="000565DB"/>
    <w:rsid w:val="00057190"/>
    <w:rsid w:val="000571F6"/>
    <w:rsid w:val="00057223"/>
    <w:rsid w:val="000573DA"/>
    <w:rsid w:val="00057704"/>
    <w:rsid w:val="000577B8"/>
    <w:rsid w:val="00057818"/>
    <w:rsid w:val="00057939"/>
    <w:rsid w:val="000579AB"/>
    <w:rsid w:val="000579CB"/>
    <w:rsid w:val="00057A14"/>
    <w:rsid w:val="00057BDE"/>
    <w:rsid w:val="00060270"/>
    <w:rsid w:val="0006029A"/>
    <w:rsid w:val="00060458"/>
    <w:rsid w:val="00060924"/>
    <w:rsid w:val="00060A09"/>
    <w:rsid w:val="00060A3C"/>
    <w:rsid w:val="00060B65"/>
    <w:rsid w:val="00060F04"/>
    <w:rsid w:val="00060F8B"/>
    <w:rsid w:val="00061356"/>
    <w:rsid w:val="00061628"/>
    <w:rsid w:val="000618CD"/>
    <w:rsid w:val="000619AB"/>
    <w:rsid w:val="00061A20"/>
    <w:rsid w:val="000624C1"/>
    <w:rsid w:val="00062B98"/>
    <w:rsid w:val="00062C7B"/>
    <w:rsid w:val="00062E5B"/>
    <w:rsid w:val="000630ED"/>
    <w:rsid w:val="000632D7"/>
    <w:rsid w:val="00063B59"/>
    <w:rsid w:val="00063DB0"/>
    <w:rsid w:val="00063F68"/>
    <w:rsid w:val="000645EA"/>
    <w:rsid w:val="00064A84"/>
    <w:rsid w:val="00064E31"/>
    <w:rsid w:val="00065342"/>
    <w:rsid w:val="00065394"/>
    <w:rsid w:val="00065511"/>
    <w:rsid w:val="0006551F"/>
    <w:rsid w:val="000657EA"/>
    <w:rsid w:val="000658F0"/>
    <w:rsid w:val="00065B54"/>
    <w:rsid w:val="00065D75"/>
    <w:rsid w:val="00065E03"/>
    <w:rsid w:val="0006610F"/>
    <w:rsid w:val="000669D9"/>
    <w:rsid w:val="00066A19"/>
    <w:rsid w:val="00066D31"/>
    <w:rsid w:val="00066D3A"/>
    <w:rsid w:val="00066E82"/>
    <w:rsid w:val="00066FB6"/>
    <w:rsid w:val="0006707F"/>
    <w:rsid w:val="00067190"/>
    <w:rsid w:val="00067813"/>
    <w:rsid w:val="000678AB"/>
    <w:rsid w:val="00067B01"/>
    <w:rsid w:val="00067B58"/>
    <w:rsid w:val="00070726"/>
    <w:rsid w:val="00070918"/>
    <w:rsid w:val="00070B0F"/>
    <w:rsid w:val="00070CD5"/>
    <w:rsid w:val="00070E7C"/>
    <w:rsid w:val="00071472"/>
    <w:rsid w:val="000714D1"/>
    <w:rsid w:val="00071EA3"/>
    <w:rsid w:val="00071F8A"/>
    <w:rsid w:val="000722E3"/>
    <w:rsid w:val="00072551"/>
    <w:rsid w:val="00072605"/>
    <w:rsid w:val="00072854"/>
    <w:rsid w:val="00072996"/>
    <w:rsid w:val="00072FBC"/>
    <w:rsid w:val="0007353A"/>
    <w:rsid w:val="000736CE"/>
    <w:rsid w:val="00073E5F"/>
    <w:rsid w:val="00074100"/>
    <w:rsid w:val="0007434E"/>
    <w:rsid w:val="0007468D"/>
    <w:rsid w:val="0007482C"/>
    <w:rsid w:val="00074A09"/>
    <w:rsid w:val="00075214"/>
    <w:rsid w:val="0007528C"/>
    <w:rsid w:val="0007570A"/>
    <w:rsid w:val="000757DC"/>
    <w:rsid w:val="00075928"/>
    <w:rsid w:val="00075C0A"/>
    <w:rsid w:val="00075F5E"/>
    <w:rsid w:val="00076050"/>
    <w:rsid w:val="00076075"/>
    <w:rsid w:val="00076195"/>
    <w:rsid w:val="00076487"/>
    <w:rsid w:val="00076568"/>
    <w:rsid w:val="000766E7"/>
    <w:rsid w:val="00076AA8"/>
    <w:rsid w:val="00076E30"/>
    <w:rsid w:val="00076ED5"/>
    <w:rsid w:val="000771B3"/>
    <w:rsid w:val="00077A1D"/>
    <w:rsid w:val="00077BFD"/>
    <w:rsid w:val="00080165"/>
    <w:rsid w:val="000801DF"/>
    <w:rsid w:val="000801EA"/>
    <w:rsid w:val="0008033C"/>
    <w:rsid w:val="00080BC3"/>
    <w:rsid w:val="00080E1A"/>
    <w:rsid w:val="000819D2"/>
    <w:rsid w:val="0008223D"/>
    <w:rsid w:val="000822A4"/>
    <w:rsid w:val="00082301"/>
    <w:rsid w:val="0008253E"/>
    <w:rsid w:val="00082BDA"/>
    <w:rsid w:val="00082EA5"/>
    <w:rsid w:val="00082FD6"/>
    <w:rsid w:val="000832B1"/>
    <w:rsid w:val="00083510"/>
    <w:rsid w:val="000836F9"/>
    <w:rsid w:val="00083FC7"/>
    <w:rsid w:val="00084148"/>
    <w:rsid w:val="0008460E"/>
    <w:rsid w:val="0008463C"/>
    <w:rsid w:val="000849F3"/>
    <w:rsid w:val="00084CD5"/>
    <w:rsid w:val="00084E19"/>
    <w:rsid w:val="00084F48"/>
    <w:rsid w:val="00084F96"/>
    <w:rsid w:val="000850FE"/>
    <w:rsid w:val="00085625"/>
    <w:rsid w:val="00085B56"/>
    <w:rsid w:val="00085C46"/>
    <w:rsid w:val="000860BA"/>
    <w:rsid w:val="00086374"/>
    <w:rsid w:val="00086836"/>
    <w:rsid w:val="00086FF8"/>
    <w:rsid w:val="000875B3"/>
    <w:rsid w:val="000877CA"/>
    <w:rsid w:val="0008795E"/>
    <w:rsid w:val="00087B6A"/>
    <w:rsid w:val="00087BE7"/>
    <w:rsid w:val="0009047C"/>
    <w:rsid w:val="0009075D"/>
    <w:rsid w:val="00090C81"/>
    <w:rsid w:val="00090DED"/>
    <w:rsid w:val="00090DFB"/>
    <w:rsid w:val="00091186"/>
    <w:rsid w:val="000912CD"/>
    <w:rsid w:val="000912D8"/>
    <w:rsid w:val="000913E8"/>
    <w:rsid w:val="0009140A"/>
    <w:rsid w:val="000917C4"/>
    <w:rsid w:val="00092057"/>
    <w:rsid w:val="00092204"/>
    <w:rsid w:val="00092319"/>
    <w:rsid w:val="0009231A"/>
    <w:rsid w:val="000927C3"/>
    <w:rsid w:val="00092839"/>
    <w:rsid w:val="00092AE8"/>
    <w:rsid w:val="00092D16"/>
    <w:rsid w:val="00092E54"/>
    <w:rsid w:val="00092EA7"/>
    <w:rsid w:val="000936F2"/>
    <w:rsid w:val="00093934"/>
    <w:rsid w:val="000939B5"/>
    <w:rsid w:val="00093A4E"/>
    <w:rsid w:val="0009428C"/>
    <w:rsid w:val="00094294"/>
    <w:rsid w:val="00094326"/>
    <w:rsid w:val="000945C3"/>
    <w:rsid w:val="00094619"/>
    <w:rsid w:val="000947DD"/>
    <w:rsid w:val="00094A3B"/>
    <w:rsid w:val="00094C28"/>
    <w:rsid w:val="00094D9B"/>
    <w:rsid w:val="000952C3"/>
    <w:rsid w:val="000952C4"/>
    <w:rsid w:val="00095363"/>
    <w:rsid w:val="000953D6"/>
    <w:rsid w:val="000957B8"/>
    <w:rsid w:val="00095B00"/>
    <w:rsid w:val="00095BDA"/>
    <w:rsid w:val="00096A08"/>
    <w:rsid w:val="00096B3C"/>
    <w:rsid w:val="00096B4C"/>
    <w:rsid w:val="00096C1F"/>
    <w:rsid w:val="00096E50"/>
    <w:rsid w:val="00097133"/>
    <w:rsid w:val="000975FA"/>
    <w:rsid w:val="00097C72"/>
    <w:rsid w:val="00097ED8"/>
    <w:rsid w:val="000A00ED"/>
    <w:rsid w:val="000A026E"/>
    <w:rsid w:val="000A066D"/>
    <w:rsid w:val="000A0FDF"/>
    <w:rsid w:val="000A1314"/>
    <w:rsid w:val="000A1887"/>
    <w:rsid w:val="000A18A0"/>
    <w:rsid w:val="000A1AF0"/>
    <w:rsid w:val="000A1D0C"/>
    <w:rsid w:val="000A20E0"/>
    <w:rsid w:val="000A21BF"/>
    <w:rsid w:val="000A21FF"/>
    <w:rsid w:val="000A274C"/>
    <w:rsid w:val="000A2811"/>
    <w:rsid w:val="000A295D"/>
    <w:rsid w:val="000A2C18"/>
    <w:rsid w:val="000A2C6D"/>
    <w:rsid w:val="000A2C87"/>
    <w:rsid w:val="000A2CEF"/>
    <w:rsid w:val="000A3258"/>
    <w:rsid w:val="000A353C"/>
    <w:rsid w:val="000A3B4A"/>
    <w:rsid w:val="000A4107"/>
    <w:rsid w:val="000A469C"/>
    <w:rsid w:val="000A4791"/>
    <w:rsid w:val="000A4A30"/>
    <w:rsid w:val="000A4E9D"/>
    <w:rsid w:val="000A4FE8"/>
    <w:rsid w:val="000A5302"/>
    <w:rsid w:val="000A5425"/>
    <w:rsid w:val="000A5899"/>
    <w:rsid w:val="000A5C5E"/>
    <w:rsid w:val="000A646C"/>
    <w:rsid w:val="000A6CD9"/>
    <w:rsid w:val="000A701E"/>
    <w:rsid w:val="000A7BA9"/>
    <w:rsid w:val="000B05F4"/>
    <w:rsid w:val="000B0919"/>
    <w:rsid w:val="000B0EC8"/>
    <w:rsid w:val="000B1A8E"/>
    <w:rsid w:val="000B1A8F"/>
    <w:rsid w:val="000B1C20"/>
    <w:rsid w:val="000B1D43"/>
    <w:rsid w:val="000B1DA6"/>
    <w:rsid w:val="000B1E3F"/>
    <w:rsid w:val="000B231A"/>
    <w:rsid w:val="000B240E"/>
    <w:rsid w:val="000B2CA5"/>
    <w:rsid w:val="000B2FA0"/>
    <w:rsid w:val="000B3259"/>
    <w:rsid w:val="000B372B"/>
    <w:rsid w:val="000B3776"/>
    <w:rsid w:val="000B3964"/>
    <w:rsid w:val="000B3975"/>
    <w:rsid w:val="000B3EB0"/>
    <w:rsid w:val="000B4B1D"/>
    <w:rsid w:val="000B4D43"/>
    <w:rsid w:val="000B5103"/>
    <w:rsid w:val="000B523F"/>
    <w:rsid w:val="000B5915"/>
    <w:rsid w:val="000B5C4F"/>
    <w:rsid w:val="000B5D79"/>
    <w:rsid w:val="000B5E16"/>
    <w:rsid w:val="000B616D"/>
    <w:rsid w:val="000B632E"/>
    <w:rsid w:val="000B64D1"/>
    <w:rsid w:val="000B6A36"/>
    <w:rsid w:val="000B7413"/>
    <w:rsid w:val="000B7560"/>
    <w:rsid w:val="000B7854"/>
    <w:rsid w:val="000C02D8"/>
    <w:rsid w:val="000C03D3"/>
    <w:rsid w:val="000C063F"/>
    <w:rsid w:val="000C06E3"/>
    <w:rsid w:val="000C0B5C"/>
    <w:rsid w:val="000C0C72"/>
    <w:rsid w:val="000C1480"/>
    <w:rsid w:val="000C14DB"/>
    <w:rsid w:val="000C17FC"/>
    <w:rsid w:val="000C192E"/>
    <w:rsid w:val="000C1D31"/>
    <w:rsid w:val="000C1DF9"/>
    <w:rsid w:val="000C25C1"/>
    <w:rsid w:val="000C270B"/>
    <w:rsid w:val="000C2784"/>
    <w:rsid w:val="000C2EF0"/>
    <w:rsid w:val="000C341A"/>
    <w:rsid w:val="000C377C"/>
    <w:rsid w:val="000C3804"/>
    <w:rsid w:val="000C3ACA"/>
    <w:rsid w:val="000C3B97"/>
    <w:rsid w:val="000C4120"/>
    <w:rsid w:val="000C4374"/>
    <w:rsid w:val="000C44A1"/>
    <w:rsid w:val="000C4D33"/>
    <w:rsid w:val="000C4F93"/>
    <w:rsid w:val="000C5976"/>
    <w:rsid w:val="000C59A9"/>
    <w:rsid w:val="000C5E6A"/>
    <w:rsid w:val="000C5F7E"/>
    <w:rsid w:val="000C6537"/>
    <w:rsid w:val="000C673F"/>
    <w:rsid w:val="000C696F"/>
    <w:rsid w:val="000C6A34"/>
    <w:rsid w:val="000C6BCA"/>
    <w:rsid w:val="000C6C6F"/>
    <w:rsid w:val="000C6F89"/>
    <w:rsid w:val="000C6FB8"/>
    <w:rsid w:val="000C77E7"/>
    <w:rsid w:val="000C7813"/>
    <w:rsid w:val="000C7BC7"/>
    <w:rsid w:val="000C7CE5"/>
    <w:rsid w:val="000D0093"/>
    <w:rsid w:val="000D02A4"/>
    <w:rsid w:val="000D035D"/>
    <w:rsid w:val="000D06CF"/>
    <w:rsid w:val="000D086F"/>
    <w:rsid w:val="000D0BB5"/>
    <w:rsid w:val="000D0DED"/>
    <w:rsid w:val="000D0E9B"/>
    <w:rsid w:val="000D0EEC"/>
    <w:rsid w:val="000D12C7"/>
    <w:rsid w:val="000D20FA"/>
    <w:rsid w:val="000D2A79"/>
    <w:rsid w:val="000D2D00"/>
    <w:rsid w:val="000D2DF2"/>
    <w:rsid w:val="000D2E68"/>
    <w:rsid w:val="000D3025"/>
    <w:rsid w:val="000D3200"/>
    <w:rsid w:val="000D34B2"/>
    <w:rsid w:val="000D3CA7"/>
    <w:rsid w:val="000D41A7"/>
    <w:rsid w:val="000D43BE"/>
    <w:rsid w:val="000D45F2"/>
    <w:rsid w:val="000D4805"/>
    <w:rsid w:val="000D4988"/>
    <w:rsid w:val="000D4E6F"/>
    <w:rsid w:val="000D4F4A"/>
    <w:rsid w:val="000D63B0"/>
    <w:rsid w:val="000D6768"/>
    <w:rsid w:val="000D69C1"/>
    <w:rsid w:val="000D6AD0"/>
    <w:rsid w:val="000D6B5E"/>
    <w:rsid w:val="000D6E6F"/>
    <w:rsid w:val="000D6F90"/>
    <w:rsid w:val="000D6FC4"/>
    <w:rsid w:val="000D7060"/>
    <w:rsid w:val="000D7474"/>
    <w:rsid w:val="000D74ED"/>
    <w:rsid w:val="000D7584"/>
    <w:rsid w:val="000D77A6"/>
    <w:rsid w:val="000D7916"/>
    <w:rsid w:val="000D7F3E"/>
    <w:rsid w:val="000D7FCF"/>
    <w:rsid w:val="000E0050"/>
    <w:rsid w:val="000E03BE"/>
    <w:rsid w:val="000E0776"/>
    <w:rsid w:val="000E089E"/>
    <w:rsid w:val="000E0B06"/>
    <w:rsid w:val="000E0C1F"/>
    <w:rsid w:val="000E0DB0"/>
    <w:rsid w:val="000E1079"/>
    <w:rsid w:val="000E1340"/>
    <w:rsid w:val="000E1AA3"/>
    <w:rsid w:val="000E1FFD"/>
    <w:rsid w:val="000E29B1"/>
    <w:rsid w:val="000E29FF"/>
    <w:rsid w:val="000E2B90"/>
    <w:rsid w:val="000E2D2C"/>
    <w:rsid w:val="000E387E"/>
    <w:rsid w:val="000E3C25"/>
    <w:rsid w:val="000E40C3"/>
    <w:rsid w:val="000E42A8"/>
    <w:rsid w:val="000E46A5"/>
    <w:rsid w:val="000E4CA7"/>
    <w:rsid w:val="000E4FFA"/>
    <w:rsid w:val="000E54C9"/>
    <w:rsid w:val="000E55F1"/>
    <w:rsid w:val="000E5E80"/>
    <w:rsid w:val="000E5EF6"/>
    <w:rsid w:val="000E607C"/>
    <w:rsid w:val="000E619A"/>
    <w:rsid w:val="000E6330"/>
    <w:rsid w:val="000E681C"/>
    <w:rsid w:val="000E7720"/>
    <w:rsid w:val="000E785A"/>
    <w:rsid w:val="000E7978"/>
    <w:rsid w:val="000F051A"/>
    <w:rsid w:val="000F10D5"/>
    <w:rsid w:val="000F11F6"/>
    <w:rsid w:val="000F1330"/>
    <w:rsid w:val="000F187C"/>
    <w:rsid w:val="000F1966"/>
    <w:rsid w:val="000F1BF2"/>
    <w:rsid w:val="000F24E9"/>
    <w:rsid w:val="000F2624"/>
    <w:rsid w:val="000F2882"/>
    <w:rsid w:val="000F2957"/>
    <w:rsid w:val="000F2AE0"/>
    <w:rsid w:val="000F2D0B"/>
    <w:rsid w:val="000F329E"/>
    <w:rsid w:val="000F3377"/>
    <w:rsid w:val="000F33DB"/>
    <w:rsid w:val="000F35D3"/>
    <w:rsid w:val="000F3F7E"/>
    <w:rsid w:val="000F4062"/>
    <w:rsid w:val="000F4673"/>
    <w:rsid w:val="000F46EE"/>
    <w:rsid w:val="000F4A2A"/>
    <w:rsid w:val="000F4D11"/>
    <w:rsid w:val="000F532E"/>
    <w:rsid w:val="000F5512"/>
    <w:rsid w:val="000F5BC8"/>
    <w:rsid w:val="000F5C23"/>
    <w:rsid w:val="000F604C"/>
    <w:rsid w:val="000F6057"/>
    <w:rsid w:val="000F6089"/>
    <w:rsid w:val="000F6096"/>
    <w:rsid w:val="000F63A4"/>
    <w:rsid w:val="000F6925"/>
    <w:rsid w:val="000F6A71"/>
    <w:rsid w:val="000F6F3B"/>
    <w:rsid w:val="000F75FE"/>
    <w:rsid w:val="000F7828"/>
    <w:rsid w:val="000F7B5B"/>
    <w:rsid w:val="0010018C"/>
    <w:rsid w:val="00100652"/>
    <w:rsid w:val="0010095D"/>
    <w:rsid w:val="00100D1D"/>
    <w:rsid w:val="00100EB2"/>
    <w:rsid w:val="0010169F"/>
    <w:rsid w:val="00101BAE"/>
    <w:rsid w:val="00101C71"/>
    <w:rsid w:val="0010206D"/>
    <w:rsid w:val="00102531"/>
    <w:rsid w:val="0010262C"/>
    <w:rsid w:val="00102882"/>
    <w:rsid w:val="00102BE5"/>
    <w:rsid w:val="001031EE"/>
    <w:rsid w:val="00103394"/>
    <w:rsid w:val="001033D6"/>
    <w:rsid w:val="001033D8"/>
    <w:rsid w:val="001036DA"/>
    <w:rsid w:val="001038D8"/>
    <w:rsid w:val="0010392F"/>
    <w:rsid w:val="00103ACB"/>
    <w:rsid w:val="00103E97"/>
    <w:rsid w:val="001045F1"/>
    <w:rsid w:val="00104C92"/>
    <w:rsid w:val="001050C7"/>
    <w:rsid w:val="001052CA"/>
    <w:rsid w:val="001055AA"/>
    <w:rsid w:val="00105B08"/>
    <w:rsid w:val="00106667"/>
    <w:rsid w:val="001067CD"/>
    <w:rsid w:val="00106C4E"/>
    <w:rsid w:val="00106CCE"/>
    <w:rsid w:val="00107099"/>
    <w:rsid w:val="00107744"/>
    <w:rsid w:val="00107F0A"/>
    <w:rsid w:val="00107FA7"/>
    <w:rsid w:val="00107FB2"/>
    <w:rsid w:val="00107FF4"/>
    <w:rsid w:val="00110607"/>
    <w:rsid w:val="001106E8"/>
    <w:rsid w:val="00110DB3"/>
    <w:rsid w:val="00111277"/>
    <w:rsid w:val="00111682"/>
    <w:rsid w:val="00111ABD"/>
    <w:rsid w:val="00112516"/>
    <w:rsid w:val="00112535"/>
    <w:rsid w:val="00112CD2"/>
    <w:rsid w:val="00113447"/>
    <w:rsid w:val="00113728"/>
    <w:rsid w:val="00113AA6"/>
    <w:rsid w:val="00113BF8"/>
    <w:rsid w:val="00114069"/>
    <w:rsid w:val="001144E1"/>
    <w:rsid w:val="00114574"/>
    <w:rsid w:val="0011478F"/>
    <w:rsid w:val="00114ADE"/>
    <w:rsid w:val="00114BC1"/>
    <w:rsid w:val="00114ECD"/>
    <w:rsid w:val="00114F67"/>
    <w:rsid w:val="0011518E"/>
    <w:rsid w:val="001157D9"/>
    <w:rsid w:val="0011587B"/>
    <w:rsid w:val="00116006"/>
    <w:rsid w:val="0011636E"/>
    <w:rsid w:val="00116A0C"/>
    <w:rsid w:val="001172E8"/>
    <w:rsid w:val="00117475"/>
    <w:rsid w:val="0011751E"/>
    <w:rsid w:val="00117BF3"/>
    <w:rsid w:val="00117D19"/>
    <w:rsid w:val="00117E88"/>
    <w:rsid w:val="00117F4A"/>
    <w:rsid w:val="00120099"/>
    <w:rsid w:val="001203E8"/>
    <w:rsid w:val="00121447"/>
    <w:rsid w:val="001219AA"/>
    <w:rsid w:val="00121A26"/>
    <w:rsid w:val="00121D04"/>
    <w:rsid w:val="00121FA0"/>
    <w:rsid w:val="0012222E"/>
    <w:rsid w:val="00122400"/>
    <w:rsid w:val="0012292C"/>
    <w:rsid w:val="00122C24"/>
    <w:rsid w:val="0012326A"/>
    <w:rsid w:val="001234BD"/>
    <w:rsid w:val="00123636"/>
    <w:rsid w:val="00123704"/>
    <w:rsid w:val="00123C52"/>
    <w:rsid w:val="00123CC0"/>
    <w:rsid w:val="00124034"/>
    <w:rsid w:val="0012404B"/>
    <w:rsid w:val="001242F8"/>
    <w:rsid w:val="00124455"/>
    <w:rsid w:val="00124568"/>
    <w:rsid w:val="00124615"/>
    <w:rsid w:val="0012479F"/>
    <w:rsid w:val="0012480B"/>
    <w:rsid w:val="00124C00"/>
    <w:rsid w:val="00124DDA"/>
    <w:rsid w:val="00124F82"/>
    <w:rsid w:val="00125153"/>
    <w:rsid w:val="0012518C"/>
    <w:rsid w:val="00125318"/>
    <w:rsid w:val="00125607"/>
    <w:rsid w:val="001259D0"/>
    <w:rsid w:val="00125C83"/>
    <w:rsid w:val="00125EA1"/>
    <w:rsid w:val="0012608A"/>
    <w:rsid w:val="00126252"/>
    <w:rsid w:val="001266EB"/>
    <w:rsid w:val="00126ADE"/>
    <w:rsid w:val="00126AF3"/>
    <w:rsid w:val="00126B07"/>
    <w:rsid w:val="00126CA5"/>
    <w:rsid w:val="00126CEA"/>
    <w:rsid w:val="00126E0E"/>
    <w:rsid w:val="001272E5"/>
    <w:rsid w:val="0012756E"/>
    <w:rsid w:val="00127687"/>
    <w:rsid w:val="001279EF"/>
    <w:rsid w:val="00127B43"/>
    <w:rsid w:val="00127E43"/>
    <w:rsid w:val="001302EF"/>
    <w:rsid w:val="0013057C"/>
    <w:rsid w:val="001307AB"/>
    <w:rsid w:val="00130987"/>
    <w:rsid w:val="00130F28"/>
    <w:rsid w:val="00131119"/>
    <w:rsid w:val="001311AA"/>
    <w:rsid w:val="001311CD"/>
    <w:rsid w:val="0013156D"/>
    <w:rsid w:val="00131600"/>
    <w:rsid w:val="00131744"/>
    <w:rsid w:val="00131C46"/>
    <w:rsid w:val="00132019"/>
    <w:rsid w:val="00132049"/>
    <w:rsid w:val="001320F1"/>
    <w:rsid w:val="00132717"/>
    <w:rsid w:val="0013332C"/>
    <w:rsid w:val="001338C1"/>
    <w:rsid w:val="00133A9C"/>
    <w:rsid w:val="00133C7F"/>
    <w:rsid w:val="00133CC1"/>
    <w:rsid w:val="001343CA"/>
    <w:rsid w:val="00134403"/>
    <w:rsid w:val="00134728"/>
    <w:rsid w:val="001347D1"/>
    <w:rsid w:val="0013485E"/>
    <w:rsid w:val="00134AF0"/>
    <w:rsid w:val="00134F0F"/>
    <w:rsid w:val="001350AE"/>
    <w:rsid w:val="001353FF"/>
    <w:rsid w:val="00135421"/>
    <w:rsid w:val="00135574"/>
    <w:rsid w:val="0013578C"/>
    <w:rsid w:val="001358AF"/>
    <w:rsid w:val="00135D7D"/>
    <w:rsid w:val="00136571"/>
    <w:rsid w:val="00136573"/>
    <w:rsid w:val="00136896"/>
    <w:rsid w:val="00136BE8"/>
    <w:rsid w:val="00136C27"/>
    <w:rsid w:val="001377B6"/>
    <w:rsid w:val="001379E6"/>
    <w:rsid w:val="00137E2B"/>
    <w:rsid w:val="001400B4"/>
    <w:rsid w:val="001404E0"/>
    <w:rsid w:val="00140518"/>
    <w:rsid w:val="00140C51"/>
    <w:rsid w:val="00140CED"/>
    <w:rsid w:val="0014107A"/>
    <w:rsid w:val="00141338"/>
    <w:rsid w:val="0014168A"/>
    <w:rsid w:val="001418FC"/>
    <w:rsid w:val="00141A2A"/>
    <w:rsid w:val="00141F30"/>
    <w:rsid w:val="00141FCD"/>
    <w:rsid w:val="00142037"/>
    <w:rsid w:val="00142074"/>
    <w:rsid w:val="0014275C"/>
    <w:rsid w:val="001434E5"/>
    <w:rsid w:val="00143602"/>
    <w:rsid w:val="00143D31"/>
    <w:rsid w:val="00143DA0"/>
    <w:rsid w:val="00143E2E"/>
    <w:rsid w:val="001443B3"/>
    <w:rsid w:val="0014451A"/>
    <w:rsid w:val="0014497C"/>
    <w:rsid w:val="00144A83"/>
    <w:rsid w:val="00145071"/>
    <w:rsid w:val="00145564"/>
    <w:rsid w:val="00145567"/>
    <w:rsid w:val="00145703"/>
    <w:rsid w:val="00145E22"/>
    <w:rsid w:val="00145EF4"/>
    <w:rsid w:val="00145F99"/>
    <w:rsid w:val="001463DC"/>
    <w:rsid w:val="0014652C"/>
    <w:rsid w:val="00146883"/>
    <w:rsid w:val="00146896"/>
    <w:rsid w:val="0014734E"/>
    <w:rsid w:val="00147629"/>
    <w:rsid w:val="0014766B"/>
    <w:rsid w:val="001478A1"/>
    <w:rsid w:val="00147B91"/>
    <w:rsid w:val="00147D96"/>
    <w:rsid w:val="001501AB"/>
    <w:rsid w:val="001502E9"/>
    <w:rsid w:val="00150958"/>
    <w:rsid w:val="00150ACE"/>
    <w:rsid w:val="00150B97"/>
    <w:rsid w:val="00150D1D"/>
    <w:rsid w:val="0015105E"/>
    <w:rsid w:val="001510B3"/>
    <w:rsid w:val="0015254C"/>
    <w:rsid w:val="001525D8"/>
    <w:rsid w:val="001526C7"/>
    <w:rsid w:val="00152B6A"/>
    <w:rsid w:val="001532D4"/>
    <w:rsid w:val="001535FD"/>
    <w:rsid w:val="001538DE"/>
    <w:rsid w:val="00153B5A"/>
    <w:rsid w:val="00153D4A"/>
    <w:rsid w:val="00153F4F"/>
    <w:rsid w:val="0015412D"/>
    <w:rsid w:val="0015457E"/>
    <w:rsid w:val="00154E44"/>
    <w:rsid w:val="001551BE"/>
    <w:rsid w:val="0015541E"/>
    <w:rsid w:val="00155489"/>
    <w:rsid w:val="00155845"/>
    <w:rsid w:val="00155B7D"/>
    <w:rsid w:val="00155BD7"/>
    <w:rsid w:val="001567A5"/>
    <w:rsid w:val="001567F1"/>
    <w:rsid w:val="00156A7E"/>
    <w:rsid w:val="00156D0D"/>
    <w:rsid w:val="00156E25"/>
    <w:rsid w:val="00156EB3"/>
    <w:rsid w:val="00157104"/>
    <w:rsid w:val="001606E9"/>
    <w:rsid w:val="00160725"/>
    <w:rsid w:val="0016083C"/>
    <w:rsid w:val="00160C90"/>
    <w:rsid w:val="00160DBE"/>
    <w:rsid w:val="00161050"/>
    <w:rsid w:val="001615C8"/>
    <w:rsid w:val="001622A7"/>
    <w:rsid w:val="001628CF"/>
    <w:rsid w:val="00162A91"/>
    <w:rsid w:val="00162A9B"/>
    <w:rsid w:val="00163104"/>
    <w:rsid w:val="001634A6"/>
    <w:rsid w:val="00163653"/>
    <w:rsid w:val="00163732"/>
    <w:rsid w:val="00163916"/>
    <w:rsid w:val="00163AE8"/>
    <w:rsid w:val="00163BEC"/>
    <w:rsid w:val="00163DE9"/>
    <w:rsid w:val="0016420E"/>
    <w:rsid w:val="0016458A"/>
    <w:rsid w:val="0016484B"/>
    <w:rsid w:val="00164B9A"/>
    <w:rsid w:val="00164C01"/>
    <w:rsid w:val="0016532F"/>
    <w:rsid w:val="00165357"/>
    <w:rsid w:val="00165553"/>
    <w:rsid w:val="00165614"/>
    <w:rsid w:val="0016567D"/>
    <w:rsid w:val="00165B4D"/>
    <w:rsid w:val="00165D21"/>
    <w:rsid w:val="0016658C"/>
    <w:rsid w:val="00166A28"/>
    <w:rsid w:val="00166BB4"/>
    <w:rsid w:val="00166C92"/>
    <w:rsid w:val="00166EBB"/>
    <w:rsid w:val="0016707E"/>
    <w:rsid w:val="001675FE"/>
    <w:rsid w:val="00167DDF"/>
    <w:rsid w:val="00167E9E"/>
    <w:rsid w:val="00167F1D"/>
    <w:rsid w:val="00170066"/>
    <w:rsid w:val="0017036B"/>
    <w:rsid w:val="00170CBB"/>
    <w:rsid w:val="00170D95"/>
    <w:rsid w:val="0017106F"/>
    <w:rsid w:val="0017114F"/>
    <w:rsid w:val="0017147A"/>
    <w:rsid w:val="00171D81"/>
    <w:rsid w:val="00172186"/>
    <w:rsid w:val="001721AE"/>
    <w:rsid w:val="001721C3"/>
    <w:rsid w:val="00172853"/>
    <w:rsid w:val="001728AA"/>
    <w:rsid w:val="00172ADE"/>
    <w:rsid w:val="001734A4"/>
    <w:rsid w:val="00173A4C"/>
    <w:rsid w:val="00173C4D"/>
    <w:rsid w:val="001741FD"/>
    <w:rsid w:val="001746E8"/>
    <w:rsid w:val="0017572A"/>
    <w:rsid w:val="001758E1"/>
    <w:rsid w:val="00176045"/>
    <w:rsid w:val="00176099"/>
    <w:rsid w:val="001761A8"/>
    <w:rsid w:val="0017665A"/>
    <w:rsid w:val="00176B0A"/>
    <w:rsid w:val="00176FCF"/>
    <w:rsid w:val="001770DB"/>
    <w:rsid w:val="001771F9"/>
    <w:rsid w:val="001779AC"/>
    <w:rsid w:val="00177A7D"/>
    <w:rsid w:val="00177E55"/>
    <w:rsid w:val="00180510"/>
    <w:rsid w:val="0018062D"/>
    <w:rsid w:val="00180D69"/>
    <w:rsid w:val="00180D80"/>
    <w:rsid w:val="00181007"/>
    <w:rsid w:val="00181020"/>
    <w:rsid w:val="0018161C"/>
    <w:rsid w:val="00181BAC"/>
    <w:rsid w:val="00182008"/>
    <w:rsid w:val="0018299F"/>
    <w:rsid w:val="00183623"/>
    <w:rsid w:val="00183651"/>
    <w:rsid w:val="00183C87"/>
    <w:rsid w:val="00183F9E"/>
    <w:rsid w:val="00184175"/>
    <w:rsid w:val="001843BA"/>
    <w:rsid w:val="00184D5A"/>
    <w:rsid w:val="00184DE6"/>
    <w:rsid w:val="00185250"/>
    <w:rsid w:val="00185312"/>
    <w:rsid w:val="00185534"/>
    <w:rsid w:val="00185700"/>
    <w:rsid w:val="00185706"/>
    <w:rsid w:val="00185D33"/>
    <w:rsid w:val="0018616B"/>
    <w:rsid w:val="00186201"/>
    <w:rsid w:val="00186222"/>
    <w:rsid w:val="00186314"/>
    <w:rsid w:val="00186724"/>
    <w:rsid w:val="0018680E"/>
    <w:rsid w:val="0018694B"/>
    <w:rsid w:val="00186BB5"/>
    <w:rsid w:val="00186EB9"/>
    <w:rsid w:val="0018745A"/>
    <w:rsid w:val="00187471"/>
    <w:rsid w:val="001877D3"/>
    <w:rsid w:val="00190052"/>
    <w:rsid w:val="0019018E"/>
    <w:rsid w:val="001905EA"/>
    <w:rsid w:val="001906A0"/>
    <w:rsid w:val="0019075B"/>
    <w:rsid w:val="001908F5"/>
    <w:rsid w:val="00190C33"/>
    <w:rsid w:val="001912EC"/>
    <w:rsid w:val="00191392"/>
    <w:rsid w:val="0019143F"/>
    <w:rsid w:val="001918A2"/>
    <w:rsid w:val="001918D1"/>
    <w:rsid w:val="00191966"/>
    <w:rsid w:val="00191C51"/>
    <w:rsid w:val="00192C81"/>
    <w:rsid w:val="00192D9B"/>
    <w:rsid w:val="001930E6"/>
    <w:rsid w:val="00193200"/>
    <w:rsid w:val="001938F4"/>
    <w:rsid w:val="00193948"/>
    <w:rsid w:val="00193996"/>
    <w:rsid w:val="00193A32"/>
    <w:rsid w:val="00193C0D"/>
    <w:rsid w:val="001943D9"/>
    <w:rsid w:val="001948CC"/>
    <w:rsid w:val="00194ADA"/>
    <w:rsid w:val="00194CCE"/>
    <w:rsid w:val="001954C0"/>
    <w:rsid w:val="001955D9"/>
    <w:rsid w:val="00195889"/>
    <w:rsid w:val="0019595F"/>
    <w:rsid w:val="00195AFF"/>
    <w:rsid w:val="00195C93"/>
    <w:rsid w:val="00195F84"/>
    <w:rsid w:val="0019654E"/>
    <w:rsid w:val="001965D9"/>
    <w:rsid w:val="001969E0"/>
    <w:rsid w:val="00196A38"/>
    <w:rsid w:val="00196BF5"/>
    <w:rsid w:val="0019734D"/>
    <w:rsid w:val="001975A4"/>
    <w:rsid w:val="00197B1D"/>
    <w:rsid w:val="00197ED3"/>
    <w:rsid w:val="00197EFF"/>
    <w:rsid w:val="001A016F"/>
    <w:rsid w:val="001A07D9"/>
    <w:rsid w:val="001A0867"/>
    <w:rsid w:val="001A08FB"/>
    <w:rsid w:val="001A0B48"/>
    <w:rsid w:val="001A0CBF"/>
    <w:rsid w:val="001A0ECD"/>
    <w:rsid w:val="001A131F"/>
    <w:rsid w:val="001A1358"/>
    <w:rsid w:val="001A17F1"/>
    <w:rsid w:val="001A2102"/>
    <w:rsid w:val="001A2190"/>
    <w:rsid w:val="001A272E"/>
    <w:rsid w:val="001A2797"/>
    <w:rsid w:val="001A2A29"/>
    <w:rsid w:val="001A3957"/>
    <w:rsid w:val="001A44C9"/>
    <w:rsid w:val="001A4657"/>
    <w:rsid w:val="001A4AAA"/>
    <w:rsid w:val="001A4B82"/>
    <w:rsid w:val="001A4EC4"/>
    <w:rsid w:val="001A5367"/>
    <w:rsid w:val="001A636A"/>
    <w:rsid w:val="001A6774"/>
    <w:rsid w:val="001A6AB7"/>
    <w:rsid w:val="001A6C29"/>
    <w:rsid w:val="001A6CDB"/>
    <w:rsid w:val="001A7698"/>
    <w:rsid w:val="001A77B8"/>
    <w:rsid w:val="001B015E"/>
    <w:rsid w:val="001B0392"/>
    <w:rsid w:val="001B0580"/>
    <w:rsid w:val="001B0669"/>
    <w:rsid w:val="001B08CB"/>
    <w:rsid w:val="001B0A13"/>
    <w:rsid w:val="001B0BB1"/>
    <w:rsid w:val="001B0F00"/>
    <w:rsid w:val="001B16A4"/>
    <w:rsid w:val="001B17E1"/>
    <w:rsid w:val="001B17EB"/>
    <w:rsid w:val="001B1E55"/>
    <w:rsid w:val="001B20CD"/>
    <w:rsid w:val="001B218B"/>
    <w:rsid w:val="001B25E0"/>
    <w:rsid w:val="001B2D48"/>
    <w:rsid w:val="001B2E8A"/>
    <w:rsid w:val="001B2FD8"/>
    <w:rsid w:val="001B313D"/>
    <w:rsid w:val="001B31E7"/>
    <w:rsid w:val="001B3444"/>
    <w:rsid w:val="001B3574"/>
    <w:rsid w:val="001B381D"/>
    <w:rsid w:val="001B3852"/>
    <w:rsid w:val="001B44FA"/>
    <w:rsid w:val="001B467C"/>
    <w:rsid w:val="001B46F6"/>
    <w:rsid w:val="001B49CE"/>
    <w:rsid w:val="001B4E72"/>
    <w:rsid w:val="001B5500"/>
    <w:rsid w:val="001B5812"/>
    <w:rsid w:val="001B5D91"/>
    <w:rsid w:val="001B5E62"/>
    <w:rsid w:val="001B60CC"/>
    <w:rsid w:val="001B61B1"/>
    <w:rsid w:val="001B6226"/>
    <w:rsid w:val="001B6261"/>
    <w:rsid w:val="001B6412"/>
    <w:rsid w:val="001B6907"/>
    <w:rsid w:val="001B6A13"/>
    <w:rsid w:val="001B6A6B"/>
    <w:rsid w:val="001B6DAE"/>
    <w:rsid w:val="001B6DFC"/>
    <w:rsid w:val="001B6E1A"/>
    <w:rsid w:val="001B70BE"/>
    <w:rsid w:val="001B7397"/>
    <w:rsid w:val="001B7DED"/>
    <w:rsid w:val="001B7E06"/>
    <w:rsid w:val="001C0176"/>
    <w:rsid w:val="001C02B1"/>
    <w:rsid w:val="001C05DB"/>
    <w:rsid w:val="001C0B83"/>
    <w:rsid w:val="001C0D2A"/>
    <w:rsid w:val="001C0DFD"/>
    <w:rsid w:val="001C0F2D"/>
    <w:rsid w:val="001C12DB"/>
    <w:rsid w:val="001C1E2D"/>
    <w:rsid w:val="001C219D"/>
    <w:rsid w:val="001C21D0"/>
    <w:rsid w:val="001C22C6"/>
    <w:rsid w:val="001C27AF"/>
    <w:rsid w:val="001C32D9"/>
    <w:rsid w:val="001C3627"/>
    <w:rsid w:val="001C389E"/>
    <w:rsid w:val="001C3A62"/>
    <w:rsid w:val="001C3B0A"/>
    <w:rsid w:val="001C3D60"/>
    <w:rsid w:val="001C3FF7"/>
    <w:rsid w:val="001C483A"/>
    <w:rsid w:val="001C4BBD"/>
    <w:rsid w:val="001C4F4F"/>
    <w:rsid w:val="001C55C4"/>
    <w:rsid w:val="001C5C41"/>
    <w:rsid w:val="001C6F77"/>
    <w:rsid w:val="001C6FF1"/>
    <w:rsid w:val="001C7E9A"/>
    <w:rsid w:val="001C7F9A"/>
    <w:rsid w:val="001D00B1"/>
    <w:rsid w:val="001D025C"/>
    <w:rsid w:val="001D02A3"/>
    <w:rsid w:val="001D0402"/>
    <w:rsid w:val="001D06C3"/>
    <w:rsid w:val="001D0B9C"/>
    <w:rsid w:val="001D0C82"/>
    <w:rsid w:val="001D0C92"/>
    <w:rsid w:val="001D1A8C"/>
    <w:rsid w:val="001D201A"/>
    <w:rsid w:val="001D2328"/>
    <w:rsid w:val="001D27AA"/>
    <w:rsid w:val="001D27BE"/>
    <w:rsid w:val="001D2868"/>
    <w:rsid w:val="001D297B"/>
    <w:rsid w:val="001D2B48"/>
    <w:rsid w:val="001D2BC5"/>
    <w:rsid w:val="001D2F61"/>
    <w:rsid w:val="001D32A2"/>
    <w:rsid w:val="001D3D2F"/>
    <w:rsid w:val="001D424B"/>
    <w:rsid w:val="001D4414"/>
    <w:rsid w:val="001D4DD1"/>
    <w:rsid w:val="001D5176"/>
    <w:rsid w:val="001D53D2"/>
    <w:rsid w:val="001D569E"/>
    <w:rsid w:val="001D5840"/>
    <w:rsid w:val="001D5EA6"/>
    <w:rsid w:val="001D5F99"/>
    <w:rsid w:val="001D603C"/>
    <w:rsid w:val="001D60C9"/>
    <w:rsid w:val="001D6408"/>
    <w:rsid w:val="001D6840"/>
    <w:rsid w:val="001D68D1"/>
    <w:rsid w:val="001D6914"/>
    <w:rsid w:val="001D69FB"/>
    <w:rsid w:val="001D6C9D"/>
    <w:rsid w:val="001D6E0C"/>
    <w:rsid w:val="001D75E1"/>
    <w:rsid w:val="001D78DE"/>
    <w:rsid w:val="001D7966"/>
    <w:rsid w:val="001D7B31"/>
    <w:rsid w:val="001D7D0C"/>
    <w:rsid w:val="001D7D23"/>
    <w:rsid w:val="001D7DF3"/>
    <w:rsid w:val="001E01F8"/>
    <w:rsid w:val="001E08F5"/>
    <w:rsid w:val="001E104F"/>
    <w:rsid w:val="001E11CA"/>
    <w:rsid w:val="001E162E"/>
    <w:rsid w:val="001E1717"/>
    <w:rsid w:val="001E1B09"/>
    <w:rsid w:val="001E1D3C"/>
    <w:rsid w:val="001E29F0"/>
    <w:rsid w:val="001E2AD9"/>
    <w:rsid w:val="001E2BC2"/>
    <w:rsid w:val="001E2C78"/>
    <w:rsid w:val="001E2DDA"/>
    <w:rsid w:val="001E309D"/>
    <w:rsid w:val="001E356D"/>
    <w:rsid w:val="001E4973"/>
    <w:rsid w:val="001E4A1A"/>
    <w:rsid w:val="001E4BB1"/>
    <w:rsid w:val="001E4DF8"/>
    <w:rsid w:val="001E4E73"/>
    <w:rsid w:val="001E4FE0"/>
    <w:rsid w:val="001E5010"/>
    <w:rsid w:val="001E53FF"/>
    <w:rsid w:val="001E58C5"/>
    <w:rsid w:val="001E60A4"/>
    <w:rsid w:val="001E60A8"/>
    <w:rsid w:val="001E613B"/>
    <w:rsid w:val="001E6158"/>
    <w:rsid w:val="001E65BC"/>
    <w:rsid w:val="001E67FB"/>
    <w:rsid w:val="001E68F1"/>
    <w:rsid w:val="001E71C1"/>
    <w:rsid w:val="001E77D3"/>
    <w:rsid w:val="001E7DDD"/>
    <w:rsid w:val="001E7EEA"/>
    <w:rsid w:val="001F00BD"/>
    <w:rsid w:val="001F0474"/>
    <w:rsid w:val="001F0918"/>
    <w:rsid w:val="001F0C35"/>
    <w:rsid w:val="001F12DF"/>
    <w:rsid w:val="001F131A"/>
    <w:rsid w:val="001F1934"/>
    <w:rsid w:val="001F1C01"/>
    <w:rsid w:val="001F1C20"/>
    <w:rsid w:val="001F1FAC"/>
    <w:rsid w:val="001F25EE"/>
    <w:rsid w:val="001F26E2"/>
    <w:rsid w:val="001F282A"/>
    <w:rsid w:val="001F2E05"/>
    <w:rsid w:val="001F2FBB"/>
    <w:rsid w:val="001F3258"/>
    <w:rsid w:val="001F3330"/>
    <w:rsid w:val="001F39CF"/>
    <w:rsid w:val="001F3A71"/>
    <w:rsid w:val="001F3DC9"/>
    <w:rsid w:val="001F3FCC"/>
    <w:rsid w:val="001F4068"/>
    <w:rsid w:val="001F4841"/>
    <w:rsid w:val="001F5182"/>
    <w:rsid w:val="001F5362"/>
    <w:rsid w:val="001F5729"/>
    <w:rsid w:val="001F5861"/>
    <w:rsid w:val="001F5A68"/>
    <w:rsid w:val="001F5ABD"/>
    <w:rsid w:val="001F5C04"/>
    <w:rsid w:val="001F5E16"/>
    <w:rsid w:val="001F62A5"/>
    <w:rsid w:val="001F658E"/>
    <w:rsid w:val="001F7111"/>
    <w:rsid w:val="001F7616"/>
    <w:rsid w:val="001F7994"/>
    <w:rsid w:val="001F7EC8"/>
    <w:rsid w:val="00200496"/>
    <w:rsid w:val="00200A62"/>
    <w:rsid w:val="00200B15"/>
    <w:rsid w:val="00200C3F"/>
    <w:rsid w:val="00200DD7"/>
    <w:rsid w:val="00200F3E"/>
    <w:rsid w:val="00201332"/>
    <w:rsid w:val="0020159E"/>
    <w:rsid w:val="002019F8"/>
    <w:rsid w:val="00201AF5"/>
    <w:rsid w:val="002023CE"/>
    <w:rsid w:val="0020284D"/>
    <w:rsid w:val="002029EF"/>
    <w:rsid w:val="00202A3C"/>
    <w:rsid w:val="00202D9E"/>
    <w:rsid w:val="002033CF"/>
    <w:rsid w:val="00203718"/>
    <w:rsid w:val="00203AB5"/>
    <w:rsid w:val="00203BF9"/>
    <w:rsid w:val="00204146"/>
    <w:rsid w:val="0020434A"/>
    <w:rsid w:val="00204520"/>
    <w:rsid w:val="002045CE"/>
    <w:rsid w:val="00206087"/>
    <w:rsid w:val="0020657D"/>
    <w:rsid w:val="00207C9E"/>
    <w:rsid w:val="00207F42"/>
    <w:rsid w:val="00210534"/>
    <w:rsid w:val="0021071C"/>
    <w:rsid w:val="0021072F"/>
    <w:rsid w:val="002107C6"/>
    <w:rsid w:val="00211042"/>
    <w:rsid w:val="0021141E"/>
    <w:rsid w:val="00211538"/>
    <w:rsid w:val="00211B9E"/>
    <w:rsid w:val="00211C1F"/>
    <w:rsid w:val="00212143"/>
    <w:rsid w:val="002121DA"/>
    <w:rsid w:val="00212296"/>
    <w:rsid w:val="0021251C"/>
    <w:rsid w:val="00212701"/>
    <w:rsid w:val="00212EE9"/>
    <w:rsid w:val="00213058"/>
    <w:rsid w:val="00213275"/>
    <w:rsid w:val="00213539"/>
    <w:rsid w:val="002142FA"/>
    <w:rsid w:val="0021431B"/>
    <w:rsid w:val="002146CB"/>
    <w:rsid w:val="00214E1C"/>
    <w:rsid w:val="0021505A"/>
    <w:rsid w:val="00215318"/>
    <w:rsid w:val="0021537F"/>
    <w:rsid w:val="0021587D"/>
    <w:rsid w:val="00215C36"/>
    <w:rsid w:val="00215E0C"/>
    <w:rsid w:val="00215E43"/>
    <w:rsid w:val="00215F1E"/>
    <w:rsid w:val="00216171"/>
    <w:rsid w:val="002163CA"/>
    <w:rsid w:val="00216E13"/>
    <w:rsid w:val="00216FF8"/>
    <w:rsid w:val="00217D3D"/>
    <w:rsid w:val="002204DD"/>
    <w:rsid w:val="00220658"/>
    <w:rsid w:val="00220A6B"/>
    <w:rsid w:val="00220C85"/>
    <w:rsid w:val="0022121B"/>
    <w:rsid w:val="00221624"/>
    <w:rsid w:val="002219CB"/>
    <w:rsid w:val="00221D88"/>
    <w:rsid w:val="00221E3E"/>
    <w:rsid w:val="00221ECF"/>
    <w:rsid w:val="00221F14"/>
    <w:rsid w:val="00221F57"/>
    <w:rsid w:val="00221FD7"/>
    <w:rsid w:val="0022210B"/>
    <w:rsid w:val="00222157"/>
    <w:rsid w:val="002221B7"/>
    <w:rsid w:val="002222F8"/>
    <w:rsid w:val="0022269C"/>
    <w:rsid w:val="00222827"/>
    <w:rsid w:val="00222897"/>
    <w:rsid w:val="00222943"/>
    <w:rsid w:val="00222C15"/>
    <w:rsid w:val="00222E3A"/>
    <w:rsid w:val="00222FB2"/>
    <w:rsid w:val="00222FCC"/>
    <w:rsid w:val="00223197"/>
    <w:rsid w:val="002232D4"/>
    <w:rsid w:val="00223DA6"/>
    <w:rsid w:val="0022406F"/>
    <w:rsid w:val="00224389"/>
    <w:rsid w:val="00224395"/>
    <w:rsid w:val="0022497D"/>
    <w:rsid w:val="00224B94"/>
    <w:rsid w:val="00224E5E"/>
    <w:rsid w:val="00225CAA"/>
    <w:rsid w:val="00225D35"/>
    <w:rsid w:val="00225E5C"/>
    <w:rsid w:val="00225E72"/>
    <w:rsid w:val="00225FBB"/>
    <w:rsid w:val="0022626D"/>
    <w:rsid w:val="002263B0"/>
    <w:rsid w:val="00226777"/>
    <w:rsid w:val="00226F7E"/>
    <w:rsid w:val="00227378"/>
    <w:rsid w:val="00227443"/>
    <w:rsid w:val="002274A6"/>
    <w:rsid w:val="0022762F"/>
    <w:rsid w:val="0022790B"/>
    <w:rsid w:val="002279FD"/>
    <w:rsid w:val="00227A9F"/>
    <w:rsid w:val="00227C44"/>
    <w:rsid w:val="00227E73"/>
    <w:rsid w:val="00230033"/>
    <w:rsid w:val="002304BF"/>
    <w:rsid w:val="00230620"/>
    <w:rsid w:val="00230E03"/>
    <w:rsid w:val="00230F2A"/>
    <w:rsid w:val="0023114B"/>
    <w:rsid w:val="0023138D"/>
    <w:rsid w:val="002314B6"/>
    <w:rsid w:val="0023152D"/>
    <w:rsid w:val="002317BB"/>
    <w:rsid w:val="00231F73"/>
    <w:rsid w:val="002320EE"/>
    <w:rsid w:val="0023211B"/>
    <w:rsid w:val="002327F8"/>
    <w:rsid w:val="00232989"/>
    <w:rsid w:val="00232EB0"/>
    <w:rsid w:val="00232F2A"/>
    <w:rsid w:val="00232F4C"/>
    <w:rsid w:val="00233CED"/>
    <w:rsid w:val="0023406C"/>
    <w:rsid w:val="00234076"/>
    <w:rsid w:val="002342C0"/>
    <w:rsid w:val="002344D7"/>
    <w:rsid w:val="0023463D"/>
    <w:rsid w:val="00234793"/>
    <w:rsid w:val="00234DB2"/>
    <w:rsid w:val="00235088"/>
    <w:rsid w:val="00235893"/>
    <w:rsid w:val="002359C8"/>
    <w:rsid w:val="002359D5"/>
    <w:rsid w:val="00235A4C"/>
    <w:rsid w:val="00236752"/>
    <w:rsid w:val="002368D4"/>
    <w:rsid w:val="00236AD7"/>
    <w:rsid w:val="00236BDE"/>
    <w:rsid w:val="00237287"/>
    <w:rsid w:val="002374A6"/>
    <w:rsid w:val="00237814"/>
    <w:rsid w:val="002378AD"/>
    <w:rsid w:val="00237A94"/>
    <w:rsid w:val="00237CA0"/>
    <w:rsid w:val="00237CFE"/>
    <w:rsid w:val="00237DA8"/>
    <w:rsid w:val="00237F0C"/>
    <w:rsid w:val="00240435"/>
    <w:rsid w:val="0024082C"/>
    <w:rsid w:val="00240C00"/>
    <w:rsid w:val="00241083"/>
    <w:rsid w:val="002410AB"/>
    <w:rsid w:val="0024112C"/>
    <w:rsid w:val="00241784"/>
    <w:rsid w:val="002417E4"/>
    <w:rsid w:val="00241CFE"/>
    <w:rsid w:val="00241DD2"/>
    <w:rsid w:val="0024222F"/>
    <w:rsid w:val="00242A88"/>
    <w:rsid w:val="0024315E"/>
    <w:rsid w:val="002435CE"/>
    <w:rsid w:val="00243680"/>
    <w:rsid w:val="00243782"/>
    <w:rsid w:val="002438D8"/>
    <w:rsid w:val="00243AC7"/>
    <w:rsid w:val="00243ACF"/>
    <w:rsid w:val="00243E2D"/>
    <w:rsid w:val="00243FD3"/>
    <w:rsid w:val="00243FDA"/>
    <w:rsid w:val="002441F6"/>
    <w:rsid w:val="0024420F"/>
    <w:rsid w:val="00244760"/>
    <w:rsid w:val="00245044"/>
    <w:rsid w:val="002451B6"/>
    <w:rsid w:val="00245C4C"/>
    <w:rsid w:val="00246A7B"/>
    <w:rsid w:val="00246ABB"/>
    <w:rsid w:val="00247164"/>
    <w:rsid w:val="0024745F"/>
    <w:rsid w:val="00247682"/>
    <w:rsid w:val="00247CA5"/>
    <w:rsid w:val="00250554"/>
    <w:rsid w:val="0025068F"/>
    <w:rsid w:val="00250A75"/>
    <w:rsid w:val="00250FC1"/>
    <w:rsid w:val="0025122E"/>
    <w:rsid w:val="00251AC5"/>
    <w:rsid w:val="00251BAF"/>
    <w:rsid w:val="002522E0"/>
    <w:rsid w:val="00252486"/>
    <w:rsid w:val="0025279A"/>
    <w:rsid w:val="00252C25"/>
    <w:rsid w:val="002532BC"/>
    <w:rsid w:val="002532F4"/>
    <w:rsid w:val="002533F3"/>
    <w:rsid w:val="0025370E"/>
    <w:rsid w:val="002539E7"/>
    <w:rsid w:val="00253BC9"/>
    <w:rsid w:val="00253BE5"/>
    <w:rsid w:val="00253DD7"/>
    <w:rsid w:val="00253FE5"/>
    <w:rsid w:val="00254144"/>
    <w:rsid w:val="002543C7"/>
    <w:rsid w:val="002547A0"/>
    <w:rsid w:val="00254803"/>
    <w:rsid w:val="00254974"/>
    <w:rsid w:val="002549FF"/>
    <w:rsid w:val="00254B9A"/>
    <w:rsid w:val="00254DC1"/>
    <w:rsid w:val="00254E60"/>
    <w:rsid w:val="00254EDD"/>
    <w:rsid w:val="00254FC6"/>
    <w:rsid w:val="00255740"/>
    <w:rsid w:val="0025585D"/>
    <w:rsid w:val="00255A9F"/>
    <w:rsid w:val="0025653E"/>
    <w:rsid w:val="0025670F"/>
    <w:rsid w:val="00256873"/>
    <w:rsid w:val="002568B5"/>
    <w:rsid w:val="00256931"/>
    <w:rsid w:val="00256A2C"/>
    <w:rsid w:val="002579DB"/>
    <w:rsid w:val="00257B36"/>
    <w:rsid w:val="00257D66"/>
    <w:rsid w:val="00257EA8"/>
    <w:rsid w:val="00257F02"/>
    <w:rsid w:val="00260139"/>
    <w:rsid w:val="002603F9"/>
    <w:rsid w:val="002605E3"/>
    <w:rsid w:val="002607E2"/>
    <w:rsid w:val="00260A19"/>
    <w:rsid w:val="00260C30"/>
    <w:rsid w:val="002610B7"/>
    <w:rsid w:val="00261215"/>
    <w:rsid w:val="002612F1"/>
    <w:rsid w:val="002613AB"/>
    <w:rsid w:val="002613B8"/>
    <w:rsid w:val="00261515"/>
    <w:rsid w:val="002618AD"/>
    <w:rsid w:val="00261EA9"/>
    <w:rsid w:val="002621B3"/>
    <w:rsid w:val="0026248C"/>
    <w:rsid w:val="00262867"/>
    <w:rsid w:val="002628E3"/>
    <w:rsid w:val="00262F0C"/>
    <w:rsid w:val="00262F67"/>
    <w:rsid w:val="00263073"/>
    <w:rsid w:val="002632B3"/>
    <w:rsid w:val="00263852"/>
    <w:rsid w:val="00263A0A"/>
    <w:rsid w:val="00263C97"/>
    <w:rsid w:val="00263F9A"/>
    <w:rsid w:val="002640A5"/>
    <w:rsid w:val="0026418C"/>
    <w:rsid w:val="00264422"/>
    <w:rsid w:val="0026470F"/>
    <w:rsid w:val="002649C7"/>
    <w:rsid w:val="00264A02"/>
    <w:rsid w:val="00264AFC"/>
    <w:rsid w:val="00264B19"/>
    <w:rsid w:val="00264EB3"/>
    <w:rsid w:val="00265376"/>
    <w:rsid w:val="0026546F"/>
    <w:rsid w:val="0026660D"/>
    <w:rsid w:val="00266734"/>
    <w:rsid w:val="00266C66"/>
    <w:rsid w:val="00266CA4"/>
    <w:rsid w:val="00266E85"/>
    <w:rsid w:val="00267110"/>
    <w:rsid w:val="0026731C"/>
    <w:rsid w:val="002675FC"/>
    <w:rsid w:val="00267828"/>
    <w:rsid w:val="00267843"/>
    <w:rsid w:val="00267E2D"/>
    <w:rsid w:val="00267F35"/>
    <w:rsid w:val="002701A8"/>
    <w:rsid w:val="0027048A"/>
    <w:rsid w:val="00270E25"/>
    <w:rsid w:val="00270F80"/>
    <w:rsid w:val="00271127"/>
    <w:rsid w:val="0027133F"/>
    <w:rsid w:val="00271520"/>
    <w:rsid w:val="002715CE"/>
    <w:rsid w:val="00271634"/>
    <w:rsid w:val="00271880"/>
    <w:rsid w:val="00271A6B"/>
    <w:rsid w:val="00271E0F"/>
    <w:rsid w:val="00272086"/>
    <w:rsid w:val="002720DC"/>
    <w:rsid w:val="00272247"/>
    <w:rsid w:val="002722E1"/>
    <w:rsid w:val="0027264E"/>
    <w:rsid w:val="00272E75"/>
    <w:rsid w:val="002730B9"/>
    <w:rsid w:val="00273150"/>
    <w:rsid w:val="0027355C"/>
    <w:rsid w:val="00273A07"/>
    <w:rsid w:val="00273D57"/>
    <w:rsid w:val="00273F1D"/>
    <w:rsid w:val="00274547"/>
    <w:rsid w:val="00274578"/>
    <w:rsid w:val="00274627"/>
    <w:rsid w:val="002747F2"/>
    <w:rsid w:val="00274983"/>
    <w:rsid w:val="00274C79"/>
    <w:rsid w:val="00274CBF"/>
    <w:rsid w:val="00275303"/>
    <w:rsid w:val="00275764"/>
    <w:rsid w:val="00275C03"/>
    <w:rsid w:val="00276918"/>
    <w:rsid w:val="002773A0"/>
    <w:rsid w:val="002774F3"/>
    <w:rsid w:val="002774FA"/>
    <w:rsid w:val="0027757C"/>
    <w:rsid w:val="002775EE"/>
    <w:rsid w:val="0027780F"/>
    <w:rsid w:val="0027788E"/>
    <w:rsid w:val="00277BF6"/>
    <w:rsid w:val="0028007C"/>
    <w:rsid w:val="0028026D"/>
    <w:rsid w:val="002804ED"/>
    <w:rsid w:val="00280BBE"/>
    <w:rsid w:val="00280D5B"/>
    <w:rsid w:val="00280F53"/>
    <w:rsid w:val="0028104D"/>
    <w:rsid w:val="00281641"/>
    <w:rsid w:val="0028190C"/>
    <w:rsid w:val="00281A80"/>
    <w:rsid w:val="00281D3B"/>
    <w:rsid w:val="0028239D"/>
    <w:rsid w:val="002823F3"/>
    <w:rsid w:val="00282975"/>
    <w:rsid w:val="00282CCA"/>
    <w:rsid w:val="00282CE8"/>
    <w:rsid w:val="0028310B"/>
    <w:rsid w:val="00283204"/>
    <w:rsid w:val="00283498"/>
    <w:rsid w:val="00283680"/>
    <w:rsid w:val="0028372E"/>
    <w:rsid w:val="00283CE0"/>
    <w:rsid w:val="00284043"/>
    <w:rsid w:val="00284316"/>
    <w:rsid w:val="002848E5"/>
    <w:rsid w:val="00284D2C"/>
    <w:rsid w:val="00285023"/>
    <w:rsid w:val="00285068"/>
    <w:rsid w:val="00285180"/>
    <w:rsid w:val="00285453"/>
    <w:rsid w:val="00285689"/>
    <w:rsid w:val="00285B76"/>
    <w:rsid w:val="00286244"/>
    <w:rsid w:val="00286255"/>
    <w:rsid w:val="00286540"/>
    <w:rsid w:val="002867DC"/>
    <w:rsid w:val="00286816"/>
    <w:rsid w:val="00286D4C"/>
    <w:rsid w:val="00286D95"/>
    <w:rsid w:val="00286F3D"/>
    <w:rsid w:val="00286FD0"/>
    <w:rsid w:val="00286FEC"/>
    <w:rsid w:val="002871FD"/>
    <w:rsid w:val="00287704"/>
    <w:rsid w:val="0028784D"/>
    <w:rsid w:val="002878C4"/>
    <w:rsid w:val="002879AB"/>
    <w:rsid w:val="002879BD"/>
    <w:rsid w:val="00287AF7"/>
    <w:rsid w:val="00287B4D"/>
    <w:rsid w:val="00287B4E"/>
    <w:rsid w:val="00287DCA"/>
    <w:rsid w:val="00287DD9"/>
    <w:rsid w:val="00287F62"/>
    <w:rsid w:val="002903FC"/>
    <w:rsid w:val="002907AA"/>
    <w:rsid w:val="002909DE"/>
    <w:rsid w:val="00290DEC"/>
    <w:rsid w:val="00291692"/>
    <w:rsid w:val="00291AB7"/>
    <w:rsid w:val="00291C79"/>
    <w:rsid w:val="00292188"/>
    <w:rsid w:val="002921E0"/>
    <w:rsid w:val="0029243D"/>
    <w:rsid w:val="0029263E"/>
    <w:rsid w:val="00292C99"/>
    <w:rsid w:val="0029348C"/>
    <w:rsid w:val="0029397E"/>
    <w:rsid w:val="00293BBB"/>
    <w:rsid w:val="00293D30"/>
    <w:rsid w:val="00293D55"/>
    <w:rsid w:val="00293DB4"/>
    <w:rsid w:val="00293E0F"/>
    <w:rsid w:val="0029417B"/>
    <w:rsid w:val="00294873"/>
    <w:rsid w:val="002950D3"/>
    <w:rsid w:val="00295654"/>
    <w:rsid w:val="00295C6C"/>
    <w:rsid w:val="00295E0F"/>
    <w:rsid w:val="0029625A"/>
    <w:rsid w:val="002963FC"/>
    <w:rsid w:val="00296B21"/>
    <w:rsid w:val="00296D2D"/>
    <w:rsid w:val="00296FF9"/>
    <w:rsid w:val="002978CE"/>
    <w:rsid w:val="00297906"/>
    <w:rsid w:val="002A00B6"/>
    <w:rsid w:val="002A0195"/>
    <w:rsid w:val="002A0364"/>
    <w:rsid w:val="002A062B"/>
    <w:rsid w:val="002A0A73"/>
    <w:rsid w:val="002A0BE9"/>
    <w:rsid w:val="002A140C"/>
    <w:rsid w:val="002A1B27"/>
    <w:rsid w:val="002A1D2A"/>
    <w:rsid w:val="002A200C"/>
    <w:rsid w:val="002A202C"/>
    <w:rsid w:val="002A2395"/>
    <w:rsid w:val="002A23D9"/>
    <w:rsid w:val="002A2493"/>
    <w:rsid w:val="002A24F3"/>
    <w:rsid w:val="002A28FA"/>
    <w:rsid w:val="002A2902"/>
    <w:rsid w:val="002A2B51"/>
    <w:rsid w:val="002A2CE6"/>
    <w:rsid w:val="002A3108"/>
    <w:rsid w:val="002A3360"/>
    <w:rsid w:val="002A3490"/>
    <w:rsid w:val="002A34BC"/>
    <w:rsid w:val="002A377E"/>
    <w:rsid w:val="002A38B8"/>
    <w:rsid w:val="002A43FC"/>
    <w:rsid w:val="002A4935"/>
    <w:rsid w:val="002A4A58"/>
    <w:rsid w:val="002A4DC8"/>
    <w:rsid w:val="002A51C0"/>
    <w:rsid w:val="002A5290"/>
    <w:rsid w:val="002A5320"/>
    <w:rsid w:val="002A5931"/>
    <w:rsid w:val="002A5997"/>
    <w:rsid w:val="002A5BBD"/>
    <w:rsid w:val="002A5E3C"/>
    <w:rsid w:val="002A5F2D"/>
    <w:rsid w:val="002A6159"/>
    <w:rsid w:val="002A62C7"/>
    <w:rsid w:val="002A6806"/>
    <w:rsid w:val="002A69DC"/>
    <w:rsid w:val="002A6B6D"/>
    <w:rsid w:val="002A6C0E"/>
    <w:rsid w:val="002A6D18"/>
    <w:rsid w:val="002A6D1F"/>
    <w:rsid w:val="002A71F9"/>
    <w:rsid w:val="002A756F"/>
    <w:rsid w:val="002A7EBF"/>
    <w:rsid w:val="002B01A2"/>
    <w:rsid w:val="002B0BA0"/>
    <w:rsid w:val="002B0C6E"/>
    <w:rsid w:val="002B0D91"/>
    <w:rsid w:val="002B0E8A"/>
    <w:rsid w:val="002B0F37"/>
    <w:rsid w:val="002B11D2"/>
    <w:rsid w:val="002B1266"/>
    <w:rsid w:val="002B1406"/>
    <w:rsid w:val="002B1469"/>
    <w:rsid w:val="002B186E"/>
    <w:rsid w:val="002B18C2"/>
    <w:rsid w:val="002B1FBF"/>
    <w:rsid w:val="002B21B5"/>
    <w:rsid w:val="002B22AC"/>
    <w:rsid w:val="002B246C"/>
    <w:rsid w:val="002B25FC"/>
    <w:rsid w:val="002B2B82"/>
    <w:rsid w:val="002B2EF1"/>
    <w:rsid w:val="002B3215"/>
    <w:rsid w:val="002B345F"/>
    <w:rsid w:val="002B3B10"/>
    <w:rsid w:val="002B3BB0"/>
    <w:rsid w:val="002B4179"/>
    <w:rsid w:val="002B4378"/>
    <w:rsid w:val="002B4782"/>
    <w:rsid w:val="002B48DD"/>
    <w:rsid w:val="002B4960"/>
    <w:rsid w:val="002B4B1D"/>
    <w:rsid w:val="002B4BE5"/>
    <w:rsid w:val="002B4BEA"/>
    <w:rsid w:val="002B4DB8"/>
    <w:rsid w:val="002B4FD4"/>
    <w:rsid w:val="002B501B"/>
    <w:rsid w:val="002B50FE"/>
    <w:rsid w:val="002B572E"/>
    <w:rsid w:val="002B581D"/>
    <w:rsid w:val="002B5A02"/>
    <w:rsid w:val="002B5ADF"/>
    <w:rsid w:val="002B5B13"/>
    <w:rsid w:val="002B604C"/>
    <w:rsid w:val="002B6190"/>
    <w:rsid w:val="002B6404"/>
    <w:rsid w:val="002B65E1"/>
    <w:rsid w:val="002B665B"/>
    <w:rsid w:val="002B6A29"/>
    <w:rsid w:val="002B6E69"/>
    <w:rsid w:val="002B6E6C"/>
    <w:rsid w:val="002B7067"/>
    <w:rsid w:val="002B739B"/>
    <w:rsid w:val="002B751B"/>
    <w:rsid w:val="002B78B3"/>
    <w:rsid w:val="002B7B13"/>
    <w:rsid w:val="002B7B6F"/>
    <w:rsid w:val="002B7BEE"/>
    <w:rsid w:val="002C00A7"/>
    <w:rsid w:val="002C1346"/>
    <w:rsid w:val="002C13B3"/>
    <w:rsid w:val="002C151B"/>
    <w:rsid w:val="002C15FC"/>
    <w:rsid w:val="002C1B6F"/>
    <w:rsid w:val="002C1F1C"/>
    <w:rsid w:val="002C2267"/>
    <w:rsid w:val="002C2309"/>
    <w:rsid w:val="002C2722"/>
    <w:rsid w:val="002C282D"/>
    <w:rsid w:val="002C2963"/>
    <w:rsid w:val="002C2F5D"/>
    <w:rsid w:val="002C4045"/>
    <w:rsid w:val="002C496E"/>
    <w:rsid w:val="002C4A2C"/>
    <w:rsid w:val="002C4B33"/>
    <w:rsid w:val="002C4C0A"/>
    <w:rsid w:val="002C4CF2"/>
    <w:rsid w:val="002C4DB0"/>
    <w:rsid w:val="002C58D4"/>
    <w:rsid w:val="002C5BA9"/>
    <w:rsid w:val="002C6D2A"/>
    <w:rsid w:val="002C71DA"/>
    <w:rsid w:val="002C759E"/>
    <w:rsid w:val="002C75CE"/>
    <w:rsid w:val="002C7604"/>
    <w:rsid w:val="002C7746"/>
    <w:rsid w:val="002C77EE"/>
    <w:rsid w:val="002C78EB"/>
    <w:rsid w:val="002C7D26"/>
    <w:rsid w:val="002D0003"/>
    <w:rsid w:val="002D0DE6"/>
    <w:rsid w:val="002D0E48"/>
    <w:rsid w:val="002D0F50"/>
    <w:rsid w:val="002D1518"/>
    <w:rsid w:val="002D18BF"/>
    <w:rsid w:val="002D1A72"/>
    <w:rsid w:val="002D1C28"/>
    <w:rsid w:val="002D1C31"/>
    <w:rsid w:val="002D1CCB"/>
    <w:rsid w:val="002D1E0F"/>
    <w:rsid w:val="002D1F4E"/>
    <w:rsid w:val="002D2286"/>
    <w:rsid w:val="002D24E1"/>
    <w:rsid w:val="002D2823"/>
    <w:rsid w:val="002D2B73"/>
    <w:rsid w:val="002D2D3C"/>
    <w:rsid w:val="002D2D8F"/>
    <w:rsid w:val="002D2E48"/>
    <w:rsid w:val="002D3149"/>
    <w:rsid w:val="002D363D"/>
    <w:rsid w:val="002D3726"/>
    <w:rsid w:val="002D4378"/>
    <w:rsid w:val="002D4475"/>
    <w:rsid w:val="002D5052"/>
    <w:rsid w:val="002D514A"/>
    <w:rsid w:val="002D5364"/>
    <w:rsid w:val="002D550D"/>
    <w:rsid w:val="002D5576"/>
    <w:rsid w:val="002D575A"/>
    <w:rsid w:val="002D5E93"/>
    <w:rsid w:val="002D6633"/>
    <w:rsid w:val="002D6767"/>
    <w:rsid w:val="002D69FB"/>
    <w:rsid w:val="002D6A20"/>
    <w:rsid w:val="002D6B8E"/>
    <w:rsid w:val="002D6CAE"/>
    <w:rsid w:val="002D7AC6"/>
    <w:rsid w:val="002E062E"/>
    <w:rsid w:val="002E08C5"/>
    <w:rsid w:val="002E0989"/>
    <w:rsid w:val="002E0B6A"/>
    <w:rsid w:val="002E0BBE"/>
    <w:rsid w:val="002E1336"/>
    <w:rsid w:val="002E1408"/>
    <w:rsid w:val="002E15F6"/>
    <w:rsid w:val="002E1A4D"/>
    <w:rsid w:val="002E1F88"/>
    <w:rsid w:val="002E21EA"/>
    <w:rsid w:val="002E25B5"/>
    <w:rsid w:val="002E26E1"/>
    <w:rsid w:val="002E2870"/>
    <w:rsid w:val="002E2B29"/>
    <w:rsid w:val="002E3405"/>
    <w:rsid w:val="002E346F"/>
    <w:rsid w:val="002E3FE6"/>
    <w:rsid w:val="002E4666"/>
    <w:rsid w:val="002E49B1"/>
    <w:rsid w:val="002E4CBC"/>
    <w:rsid w:val="002E4DD9"/>
    <w:rsid w:val="002E4E74"/>
    <w:rsid w:val="002E59B3"/>
    <w:rsid w:val="002E5ADE"/>
    <w:rsid w:val="002E5BB3"/>
    <w:rsid w:val="002E5BC5"/>
    <w:rsid w:val="002E6288"/>
    <w:rsid w:val="002E6329"/>
    <w:rsid w:val="002E65A9"/>
    <w:rsid w:val="002E68C0"/>
    <w:rsid w:val="002E739F"/>
    <w:rsid w:val="002E7403"/>
    <w:rsid w:val="002E7411"/>
    <w:rsid w:val="002E78A2"/>
    <w:rsid w:val="002E79E6"/>
    <w:rsid w:val="002F07F4"/>
    <w:rsid w:val="002F0AF2"/>
    <w:rsid w:val="002F1301"/>
    <w:rsid w:val="002F15F4"/>
    <w:rsid w:val="002F18DB"/>
    <w:rsid w:val="002F1A6F"/>
    <w:rsid w:val="002F2514"/>
    <w:rsid w:val="002F2572"/>
    <w:rsid w:val="002F2889"/>
    <w:rsid w:val="002F2972"/>
    <w:rsid w:val="002F29C0"/>
    <w:rsid w:val="002F2B96"/>
    <w:rsid w:val="002F2D53"/>
    <w:rsid w:val="002F2F49"/>
    <w:rsid w:val="002F315F"/>
    <w:rsid w:val="002F3838"/>
    <w:rsid w:val="002F4161"/>
    <w:rsid w:val="002F45D5"/>
    <w:rsid w:val="002F46BF"/>
    <w:rsid w:val="002F4A5A"/>
    <w:rsid w:val="002F4B6E"/>
    <w:rsid w:val="002F4FAE"/>
    <w:rsid w:val="002F51FB"/>
    <w:rsid w:val="002F53E6"/>
    <w:rsid w:val="002F5477"/>
    <w:rsid w:val="002F5514"/>
    <w:rsid w:val="002F5547"/>
    <w:rsid w:val="002F5A56"/>
    <w:rsid w:val="002F5B05"/>
    <w:rsid w:val="002F5B54"/>
    <w:rsid w:val="002F5D1B"/>
    <w:rsid w:val="002F62F8"/>
    <w:rsid w:val="002F6506"/>
    <w:rsid w:val="002F6508"/>
    <w:rsid w:val="002F6857"/>
    <w:rsid w:val="002F6885"/>
    <w:rsid w:val="002F6C04"/>
    <w:rsid w:val="002F6C3D"/>
    <w:rsid w:val="002F6C94"/>
    <w:rsid w:val="002F704E"/>
    <w:rsid w:val="002F719B"/>
    <w:rsid w:val="002F7332"/>
    <w:rsid w:val="002F79B1"/>
    <w:rsid w:val="002F7A5D"/>
    <w:rsid w:val="002F7A60"/>
    <w:rsid w:val="002F7F8B"/>
    <w:rsid w:val="003005A1"/>
    <w:rsid w:val="003008F5"/>
    <w:rsid w:val="00300B11"/>
    <w:rsid w:val="00300CB1"/>
    <w:rsid w:val="0030120A"/>
    <w:rsid w:val="00301402"/>
    <w:rsid w:val="0030181E"/>
    <w:rsid w:val="00301A2B"/>
    <w:rsid w:val="00301D4E"/>
    <w:rsid w:val="00301DB6"/>
    <w:rsid w:val="0030245B"/>
    <w:rsid w:val="003024B5"/>
    <w:rsid w:val="003030EA"/>
    <w:rsid w:val="00303191"/>
    <w:rsid w:val="00303398"/>
    <w:rsid w:val="00303B7E"/>
    <w:rsid w:val="00303C36"/>
    <w:rsid w:val="00304051"/>
    <w:rsid w:val="0030449F"/>
    <w:rsid w:val="003045E8"/>
    <w:rsid w:val="00304984"/>
    <w:rsid w:val="00304F44"/>
    <w:rsid w:val="0030515A"/>
    <w:rsid w:val="003058B8"/>
    <w:rsid w:val="00305D42"/>
    <w:rsid w:val="00306570"/>
    <w:rsid w:val="00306713"/>
    <w:rsid w:val="00307067"/>
    <w:rsid w:val="00307230"/>
    <w:rsid w:val="0030727B"/>
    <w:rsid w:val="0030734F"/>
    <w:rsid w:val="00307439"/>
    <w:rsid w:val="00307715"/>
    <w:rsid w:val="0030774E"/>
    <w:rsid w:val="00307767"/>
    <w:rsid w:val="00307AC2"/>
    <w:rsid w:val="00310554"/>
    <w:rsid w:val="003105C2"/>
    <w:rsid w:val="00310FBF"/>
    <w:rsid w:val="0031107C"/>
    <w:rsid w:val="00311081"/>
    <w:rsid w:val="00311521"/>
    <w:rsid w:val="00311976"/>
    <w:rsid w:val="003119B7"/>
    <w:rsid w:val="003123E3"/>
    <w:rsid w:val="0031283E"/>
    <w:rsid w:val="00312D6B"/>
    <w:rsid w:val="003132E8"/>
    <w:rsid w:val="003132F2"/>
    <w:rsid w:val="0031398A"/>
    <w:rsid w:val="00313A68"/>
    <w:rsid w:val="00313D8E"/>
    <w:rsid w:val="003147D7"/>
    <w:rsid w:val="003147F4"/>
    <w:rsid w:val="00314C82"/>
    <w:rsid w:val="00314CBB"/>
    <w:rsid w:val="00314D25"/>
    <w:rsid w:val="0031502E"/>
    <w:rsid w:val="00315169"/>
    <w:rsid w:val="003155BB"/>
    <w:rsid w:val="003155FB"/>
    <w:rsid w:val="003159AA"/>
    <w:rsid w:val="00315C5C"/>
    <w:rsid w:val="00315CE3"/>
    <w:rsid w:val="003166DD"/>
    <w:rsid w:val="0031691C"/>
    <w:rsid w:val="00316A7A"/>
    <w:rsid w:val="00316B7B"/>
    <w:rsid w:val="0031716B"/>
    <w:rsid w:val="00317340"/>
    <w:rsid w:val="00317526"/>
    <w:rsid w:val="00317951"/>
    <w:rsid w:val="00320337"/>
    <w:rsid w:val="00320A9E"/>
    <w:rsid w:val="00320ABB"/>
    <w:rsid w:val="00320F8B"/>
    <w:rsid w:val="00321655"/>
    <w:rsid w:val="00321A23"/>
    <w:rsid w:val="00321C31"/>
    <w:rsid w:val="00322177"/>
    <w:rsid w:val="0032240A"/>
    <w:rsid w:val="003224D6"/>
    <w:rsid w:val="00322B89"/>
    <w:rsid w:val="00322EEA"/>
    <w:rsid w:val="0032307D"/>
    <w:rsid w:val="003234E7"/>
    <w:rsid w:val="0032400F"/>
    <w:rsid w:val="003240FF"/>
    <w:rsid w:val="003243F6"/>
    <w:rsid w:val="00324DE9"/>
    <w:rsid w:val="00324FD9"/>
    <w:rsid w:val="00325121"/>
    <w:rsid w:val="003254F4"/>
    <w:rsid w:val="00325692"/>
    <w:rsid w:val="0032590B"/>
    <w:rsid w:val="00326179"/>
    <w:rsid w:val="0032630E"/>
    <w:rsid w:val="00326387"/>
    <w:rsid w:val="003264E2"/>
    <w:rsid w:val="00326654"/>
    <w:rsid w:val="0032676A"/>
    <w:rsid w:val="003267E4"/>
    <w:rsid w:val="003268CF"/>
    <w:rsid w:val="003269A9"/>
    <w:rsid w:val="0032776A"/>
    <w:rsid w:val="00327853"/>
    <w:rsid w:val="00327940"/>
    <w:rsid w:val="00327F4B"/>
    <w:rsid w:val="00330292"/>
    <w:rsid w:val="003303BB"/>
    <w:rsid w:val="00330780"/>
    <w:rsid w:val="00330A4B"/>
    <w:rsid w:val="00331033"/>
    <w:rsid w:val="003310C2"/>
    <w:rsid w:val="003311E1"/>
    <w:rsid w:val="00331545"/>
    <w:rsid w:val="00331678"/>
    <w:rsid w:val="00331730"/>
    <w:rsid w:val="00331750"/>
    <w:rsid w:val="00331951"/>
    <w:rsid w:val="00331F09"/>
    <w:rsid w:val="00331F23"/>
    <w:rsid w:val="00332003"/>
    <w:rsid w:val="003321C2"/>
    <w:rsid w:val="00332B01"/>
    <w:rsid w:val="00332E26"/>
    <w:rsid w:val="003331DD"/>
    <w:rsid w:val="0033324F"/>
    <w:rsid w:val="003337A8"/>
    <w:rsid w:val="00333A39"/>
    <w:rsid w:val="00333ADF"/>
    <w:rsid w:val="00333BC0"/>
    <w:rsid w:val="0033419D"/>
    <w:rsid w:val="003344A2"/>
    <w:rsid w:val="003346E8"/>
    <w:rsid w:val="003346F0"/>
    <w:rsid w:val="003347B3"/>
    <w:rsid w:val="00335219"/>
    <w:rsid w:val="00335358"/>
    <w:rsid w:val="003353F0"/>
    <w:rsid w:val="0033558A"/>
    <w:rsid w:val="003355DA"/>
    <w:rsid w:val="003357D2"/>
    <w:rsid w:val="00335A6F"/>
    <w:rsid w:val="00335A88"/>
    <w:rsid w:val="00335D63"/>
    <w:rsid w:val="00335E3E"/>
    <w:rsid w:val="0033602E"/>
    <w:rsid w:val="0033662D"/>
    <w:rsid w:val="00336A60"/>
    <w:rsid w:val="00336AB3"/>
    <w:rsid w:val="00336CAB"/>
    <w:rsid w:val="00336E00"/>
    <w:rsid w:val="00336FBA"/>
    <w:rsid w:val="003371CF"/>
    <w:rsid w:val="003371EA"/>
    <w:rsid w:val="00337279"/>
    <w:rsid w:val="00337934"/>
    <w:rsid w:val="00337ABA"/>
    <w:rsid w:val="00337B7B"/>
    <w:rsid w:val="00340067"/>
    <w:rsid w:val="0034018F"/>
    <w:rsid w:val="00340A31"/>
    <w:rsid w:val="00340C16"/>
    <w:rsid w:val="00340F96"/>
    <w:rsid w:val="0034108A"/>
    <w:rsid w:val="003411A4"/>
    <w:rsid w:val="0034125D"/>
    <w:rsid w:val="0034167A"/>
    <w:rsid w:val="00341690"/>
    <w:rsid w:val="00341716"/>
    <w:rsid w:val="00341730"/>
    <w:rsid w:val="0034174C"/>
    <w:rsid w:val="003417BE"/>
    <w:rsid w:val="0034192C"/>
    <w:rsid w:val="00341AC5"/>
    <w:rsid w:val="00341C58"/>
    <w:rsid w:val="0034218C"/>
    <w:rsid w:val="003426FF"/>
    <w:rsid w:val="00342728"/>
    <w:rsid w:val="00342A2D"/>
    <w:rsid w:val="00342DBE"/>
    <w:rsid w:val="00343313"/>
    <w:rsid w:val="00343E29"/>
    <w:rsid w:val="00343E6F"/>
    <w:rsid w:val="003440C4"/>
    <w:rsid w:val="003442EF"/>
    <w:rsid w:val="003449D2"/>
    <w:rsid w:val="00344D08"/>
    <w:rsid w:val="00344DCB"/>
    <w:rsid w:val="00345177"/>
    <w:rsid w:val="00345B82"/>
    <w:rsid w:val="00345B96"/>
    <w:rsid w:val="00346068"/>
    <w:rsid w:val="0034612F"/>
    <w:rsid w:val="00346867"/>
    <w:rsid w:val="00346896"/>
    <w:rsid w:val="003471BD"/>
    <w:rsid w:val="00347441"/>
    <w:rsid w:val="00347471"/>
    <w:rsid w:val="00347AFD"/>
    <w:rsid w:val="00347FC5"/>
    <w:rsid w:val="00350165"/>
    <w:rsid w:val="0035035C"/>
    <w:rsid w:val="0035049B"/>
    <w:rsid w:val="00350623"/>
    <w:rsid w:val="00350749"/>
    <w:rsid w:val="00351377"/>
    <w:rsid w:val="003517C6"/>
    <w:rsid w:val="00351B8C"/>
    <w:rsid w:val="00351C83"/>
    <w:rsid w:val="00351D76"/>
    <w:rsid w:val="00351E63"/>
    <w:rsid w:val="00352073"/>
    <w:rsid w:val="00352087"/>
    <w:rsid w:val="003520EF"/>
    <w:rsid w:val="0035221F"/>
    <w:rsid w:val="00352520"/>
    <w:rsid w:val="00352788"/>
    <w:rsid w:val="00352CEC"/>
    <w:rsid w:val="00352F62"/>
    <w:rsid w:val="0035301B"/>
    <w:rsid w:val="0035302E"/>
    <w:rsid w:val="0035329A"/>
    <w:rsid w:val="003532EA"/>
    <w:rsid w:val="0035352C"/>
    <w:rsid w:val="0035398F"/>
    <w:rsid w:val="003539E2"/>
    <w:rsid w:val="003539F9"/>
    <w:rsid w:val="00353DCB"/>
    <w:rsid w:val="00353DF7"/>
    <w:rsid w:val="00354043"/>
    <w:rsid w:val="00354488"/>
    <w:rsid w:val="0035468C"/>
    <w:rsid w:val="00354D07"/>
    <w:rsid w:val="00355662"/>
    <w:rsid w:val="003558C3"/>
    <w:rsid w:val="003559A4"/>
    <w:rsid w:val="003559F0"/>
    <w:rsid w:val="00356072"/>
    <w:rsid w:val="003561BB"/>
    <w:rsid w:val="003563EB"/>
    <w:rsid w:val="003564D5"/>
    <w:rsid w:val="00356656"/>
    <w:rsid w:val="00356AA2"/>
    <w:rsid w:val="00356C43"/>
    <w:rsid w:val="00356E25"/>
    <w:rsid w:val="0035711E"/>
    <w:rsid w:val="003571E1"/>
    <w:rsid w:val="00357287"/>
    <w:rsid w:val="0035757C"/>
    <w:rsid w:val="003576A7"/>
    <w:rsid w:val="00357890"/>
    <w:rsid w:val="00357DA6"/>
    <w:rsid w:val="00357F74"/>
    <w:rsid w:val="00360253"/>
    <w:rsid w:val="0036077F"/>
    <w:rsid w:val="0036092D"/>
    <w:rsid w:val="00360A47"/>
    <w:rsid w:val="00361596"/>
    <w:rsid w:val="003617E3"/>
    <w:rsid w:val="003619C4"/>
    <w:rsid w:val="00361CBD"/>
    <w:rsid w:val="00362140"/>
    <w:rsid w:val="003627F3"/>
    <w:rsid w:val="00362E95"/>
    <w:rsid w:val="00362EEC"/>
    <w:rsid w:val="003631C0"/>
    <w:rsid w:val="003631DB"/>
    <w:rsid w:val="0036353D"/>
    <w:rsid w:val="0036385A"/>
    <w:rsid w:val="00363D1A"/>
    <w:rsid w:val="00363D20"/>
    <w:rsid w:val="0036424A"/>
    <w:rsid w:val="003646C1"/>
    <w:rsid w:val="003649B2"/>
    <w:rsid w:val="00364B87"/>
    <w:rsid w:val="00364B8C"/>
    <w:rsid w:val="003651A3"/>
    <w:rsid w:val="003654FE"/>
    <w:rsid w:val="00365604"/>
    <w:rsid w:val="00365AAA"/>
    <w:rsid w:val="00365AED"/>
    <w:rsid w:val="00365C43"/>
    <w:rsid w:val="00365E22"/>
    <w:rsid w:val="0036606B"/>
    <w:rsid w:val="00366B0E"/>
    <w:rsid w:val="00366B2E"/>
    <w:rsid w:val="00366D44"/>
    <w:rsid w:val="0036722C"/>
    <w:rsid w:val="003677DB"/>
    <w:rsid w:val="00367930"/>
    <w:rsid w:val="00367FD7"/>
    <w:rsid w:val="003708CE"/>
    <w:rsid w:val="00370AF4"/>
    <w:rsid w:val="00370B3E"/>
    <w:rsid w:val="00370B76"/>
    <w:rsid w:val="00370C02"/>
    <w:rsid w:val="00370C24"/>
    <w:rsid w:val="00370D46"/>
    <w:rsid w:val="00370EF7"/>
    <w:rsid w:val="00371561"/>
    <w:rsid w:val="003715FA"/>
    <w:rsid w:val="00371722"/>
    <w:rsid w:val="0037182E"/>
    <w:rsid w:val="00372C3E"/>
    <w:rsid w:val="003730E2"/>
    <w:rsid w:val="00373131"/>
    <w:rsid w:val="0037316F"/>
    <w:rsid w:val="00373187"/>
    <w:rsid w:val="00373613"/>
    <w:rsid w:val="003736FF"/>
    <w:rsid w:val="0037378F"/>
    <w:rsid w:val="0037387B"/>
    <w:rsid w:val="00373B42"/>
    <w:rsid w:val="00373C3B"/>
    <w:rsid w:val="003740AC"/>
    <w:rsid w:val="00374639"/>
    <w:rsid w:val="00374997"/>
    <w:rsid w:val="003749A1"/>
    <w:rsid w:val="00374DD9"/>
    <w:rsid w:val="00374E0E"/>
    <w:rsid w:val="00374E9C"/>
    <w:rsid w:val="00375267"/>
    <w:rsid w:val="0037570E"/>
    <w:rsid w:val="003757B2"/>
    <w:rsid w:val="00376510"/>
    <w:rsid w:val="00376857"/>
    <w:rsid w:val="0037698F"/>
    <w:rsid w:val="0037718A"/>
    <w:rsid w:val="003772B3"/>
    <w:rsid w:val="00377316"/>
    <w:rsid w:val="00377753"/>
    <w:rsid w:val="0037798E"/>
    <w:rsid w:val="00377A86"/>
    <w:rsid w:val="00380081"/>
    <w:rsid w:val="00380818"/>
    <w:rsid w:val="00380A31"/>
    <w:rsid w:val="00380A32"/>
    <w:rsid w:val="00380D9E"/>
    <w:rsid w:val="00380E3D"/>
    <w:rsid w:val="00380F5D"/>
    <w:rsid w:val="00381653"/>
    <w:rsid w:val="00381FF4"/>
    <w:rsid w:val="0038219B"/>
    <w:rsid w:val="003821F7"/>
    <w:rsid w:val="00382246"/>
    <w:rsid w:val="00382447"/>
    <w:rsid w:val="003824C0"/>
    <w:rsid w:val="00382DB4"/>
    <w:rsid w:val="0038354E"/>
    <w:rsid w:val="00383B3C"/>
    <w:rsid w:val="00383B4E"/>
    <w:rsid w:val="00384029"/>
    <w:rsid w:val="00384035"/>
    <w:rsid w:val="003840A6"/>
    <w:rsid w:val="003840DD"/>
    <w:rsid w:val="0038417F"/>
    <w:rsid w:val="00384471"/>
    <w:rsid w:val="003844D0"/>
    <w:rsid w:val="0038472F"/>
    <w:rsid w:val="0038504F"/>
    <w:rsid w:val="003850A4"/>
    <w:rsid w:val="003857C2"/>
    <w:rsid w:val="00385C42"/>
    <w:rsid w:val="00385FB0"/>
    <w:rsid w:val="00386527"/>
    <w:rsid w:val="003866BA"/>
    <w:rsid w:val="00386B28"/>
    <w:rsid w:val="003872E1"/>
    <w:rsid w:val="003874BB"/>
    <w:rsid w:val="003874BE"/>
    <w:rsid w:val="00387DEE"/>
    <w:rsid w:val="0039037E"/>
    <w:rsid w:val="0039068C"/>
    <w:rsid w:val="003909B6"/>
    <w:rsid w:val="00390C76"/>
    <w:rsid w:val="00390EE7"/>
    <w:rsid w:val="00390F8A"/>
    <w:rsid w:val="003910E1"/>
    <w:rsid w:val="00391DDB"/>
    <w:rsid w:val="003920BA"/>
    <w:rsid w:val="003922D2"/>
    <w:rsid w:val="003923CA"/>
    <w:rsid w:val="003923FB"/>
    <w:rsid w:val="00392556"/>
    <w:rsid w:val="0039297F"/>
    <w:rsid w:val="003929D0"/>
    <w:rsid w:val="003934D6"/>
    <w:rsid w:val="0039360C"/>
    <w:rsid w:val="00394172"/>
    <w:rsid w:val="003941C7"/>
    <w:rsid w:val="00394309"/>
    <w:rsid w:val="00394764"/>
    <w:rsid w:val="0039543E"/>
    <w:rsid w:val="00395490"/>
    <w:rsid w:val="003954E8"/>
    <w:rsid w:val="00395E2E"/>
    <w:rsid w:val="00395FC1"/>
    <w:rsid w:val="00396320"/>
    <w:rsid w:val="003969BC"/>
    <w:rsid w:val="00396E33"/>
    <w:rsid w:val="00396F6F"/>
    <w:rsid w:val="003970CB"/>
    <w:rsid w:val="003978E2"/>
    <w:rsid w:val="00397E54"/>
    <w:rsid w:val="00397E99"/>
    <w:rsid w:val="00397EF0"/>
    <w:rsid w:val="003A0857"/>
    <w:rsid w:val="003A0AC1"/>
    <w:rsid w:val="003A0CFC"/>
    <w:rsid w:val="003A0F08"/>
    <w:rsid w:val="003A0FAA"/>
    <w:rsid w:val="003A1331"/>
    <w:rsid w:val="003A1451"/>
    <w:rsid w:val="003A1849"/>
    <w:rsid w:val="003A19DE"/>
    <w:rsid w:val="003A19F5"/>
    <w:rsid w:val="003A1C46"/>
    <w:rsid w:val="003A1D74"/>
    <w:rsid w:val="003A25EC"/>
    <w:rsid w:val="003A25F3"/>
    <w:rsid w:val="003A286D"/>
    <w:rsid w:val="003A29FB"/>
    <w:rsid w:val="003A2A83"/>
    <w:rsid w:val="003A30EF"/>
    <w:rsid w:val="003A33B1"/>
    <w:rsid w:val="003A3408"/>
    <w:rsid w:val="003A353B"/>
    <w:rsid w:val="003A359C"/>
    <w:rsid w:val="003A35F3"/>
    <w:rsid w:val="003A3BE5"/>
    <w:rsid w:val="003A3C36"/>
    <w:rsid w:val="003A3CCC"/>
    <w:rsid w:val="003A3FF3"/>
    <w:rsid w:val="003A46FD"/>
    <w:rsid w:val="003A47F0"/>
    <w:rsid w:val="003A4B72"/>
    <w:rsid w:val="003A4EDB"/>
    <w:rsid w:val="003A564A"/>
    <w:rsid w:val="003A5835"/>
    <w:rsid w:val="003A584F"/>
    <w:rsid w:val="003A5B87"/>
    <w:rsid w:val="003A6293"/>
    <w:rsid w:val="003A63B4"/>
    <w:rsid w:val="003A6678"/>
    <w:rsid w:val="003A66BC"/>
    <w:rsid w:val="003A6829"/>
    <w:rsid w:val="003A6A4B"/>
    <w:rsid w:val="003A70CD"/>
    <w:rsid w:val="003A7574"/>
    <w:rsid w:val="003A75A8"/>
    <w:rsid w:val="003A762A"/>
    <w:rsid w:val="003A7B68"/>
    <w:rsid w:val="003A7C6C"/>
    <w:rsid w:val="003A7CFE"/>
    <w:rsid w:val="003B0428"/>
    <w:rsid w:val="003B1585"/>
    <w:rsid w:val="003B2215"/>
    <w:rsid w:val="003B236D"/>
    <w:rsid w:val="003B25CE"/>
    <w:rsid w:val="003B2886"/>
    <w:rsid w:val="003B2C1B"/>
    <w:rsid w:val="003B307A"/>
    <w:rsid w:val="003B30BD"/>
    <w:rsid w:val="003B367B"/>
    <w:rsid w:val="003B38D2"/>
    <w:rsid w:val="003B398B"/>
    <w:rsid w:val="003B3D51"/>
    <w:rsid w:val="003B3E30"/>
    <w:rsid w:val="003B4589"/>
    <w:rsid w:val="003B461F"/>
    <w:rsid w:val="003B4B98"/>
    <w:rsid w:val="003B4CA1"/>
    <w:rsid w:val="003B4D0B"/>
    <w:rsid w:val="003B555F"/>
    <w:rsid w:val="003B56E0"/>
    <w:rsid w:val="003B5786"/>
    <w:rsid w:val="003B5983"/>
    <w:rsid w:val="003B5D21"/>
    <w:rsid w:val="003B5DC6"/>
    <w:rsid w:val="003B5DF8"/>
    <w:rsid w:val="003B65D5"/>
    <w:rsid w:val="003B6AF7"/>
    <w:rsid w:val="003B6D2A"/>
    <w:rsid w:val="003B6E1E"/>
    <w:rsid w:val="003B7319"/>
    <w:rsid w:val="003B7A20"/>
    <w:rsid w:val="003B7FD0"/>
    <w:rsid w:val="003C0523"/>
    <w:rsid w:val="003C069D"/>
    <w:rsid w:val="003C0CC8"/>
    <w:rsid w:val="003C0E99"/>
    <w:rsid w:val="003C1064"/>
    <w:rsid w:val="003C107D"/>
    <w:rsid w:val="003C1877"/>
    <w:rsid w:val="003C18DA"/>
    <w:rsid w:val="003C19B3"/>
    <w:rsid w:val="003C1C8B"/>
    <w:rsid w:val="003C1D59"/>
    <w:rsid w:val="003C1E17"/>
    <w:rsid w:val="003C1F77"/>
    <w:rsid w:val="003C26B6"/>
    <w:rsid w:val="003C2F1C"/>
    <w:rsid w:val="003C39C5"/>
    <w:rsid w:val="003C3CC5"/>
    <w:rsid w:val="003C3DAC"/>
    <w:rsid w:val="003C40BB"/>
    <w:rsid w:val="003C458B"/>
    <w:rsid w:val="003C482D"/>
    <w:rsid w:val="003C483F"/>
    <w:rsid w:val="003C4879"/>
    <w:rsid w:val="003C48E3"/>
    <w:rsid w:val="003C48F6"/>
    <w:rsid w:val="003C4AE6"/>
    <w:rsid w:val="003C4E01"/>
    <w:rsid w:val="003C57E8"/>
    <w:rsid w:val="003C5A7B"/>
    <w:rsid w:val="003C5B3A"/>
    <w:rsid w:val="003C5BCC"/>
    <w:rsid w:val="003C5CF6"/>
    <w:rsid w:val="003C5E8E"/>
    <w:rsid w:val="003C5F07"/>
    <w:rsid w:val="003C6252"/>
    <w:rsid w:val="003C632B"/>
    <w:rsid w:val="003C63B8"/>
    <w:rsid w:val="003C6555"/>
    <w:rsid w:val="003C657E"/>
    <w:rsid w:val="003C717C"/>
    <w:rsid w:val="003C7805"/>
    <w:rsid w:val="003C7876"/>
    <w:rsid w:val="003C78CA"/>
    <w:rsid w:val="003C7B7B"/>
    <w:rsid w:val="003D02F6"/>
    <w:rsid w:val="003D06D7"/>
    <w:rsid w:val="003D082F"/>
    <w:rsid w:val="003D0978"/>
    <w:rsid w:val="003D0C46"/>
    <w:rsid w:val="003D0E7C"/>
    <w:rsid w:val="003D14CA"/>
    <w:rsid w:val="003D1BF6"/>
    <w:rsid w:val="003D1C14"/>
    <w:rsid w:val="003D2010"/>
    <w:rsid w:val="003D22F0"/>
    <w:rsid w:val="003D2447"/>
    <w:rsid w:val="003D2639"/>
    <w:rsid w:val="003D2B2E"/>
    <w:rsid w:val="003D2CE1"/>
    <w:rsid w:val="003D301A"/>
    <w:rsid w:val="003D3168"/>
    <w:rsid w:val="003D31D0"/>
    <w:rsid w:val="003D33E8"/>
    <w:rsid w:val="003D3441"/>
    <w:rsid w:val="003D3565"/>
    <w:rsid w:val="003D3DB7"/>
    <w:rsid w:val="003D3EC2"/>
    <w:rsid w:val="003D3FB1"/>
    <w:rsid w:val="003D4134"/>
    <w:rsid w:val="003D42E9"/>
    <w:rsid w:val="003D4315"/>
    <w:rsid w:val="003D4550"/>
    <w:rsid w:val="003D455F"/>
    <w:rsid w:val="003D47CF"/>
    <w:rsid w:val="003D4906"/>
    <w:rsid w:val="003D4AD2"/>
    <w:rsid w:val="003D50A7"/>
    <w:rsid w:val="003D5957"/>
    <w:rsid w:val="003D60A8"/>
    <w:rsid w:val="003D64B4"/>
    <w:rsid w:val="003D6535"/>
    <w:rsid w:val="003D798E"/>
    <w:rsid w:val="003D79F0"/>
    <w:rsid w:val="003D7E6A"/>
    <w:rsid w:val="003E0B96"/>
    <w:rsid w:val="003E14B9"/>
    <w:rsid w:val="003E165B"/>
    <w:rsid w:val="003E181F"/>
    <w:rsid w:val="003E2323"/>
    <w:rsid w:val="003E2849"/>
    <w:rsid w:val="003E2A9D"/>
    <w:rsid w:val="003E37D8"/>
    <w:rsid w:val="003E3931"/>
    <w:rsid w:val="003E3942"/>
    <w:rsid w:val="003E3AE9"/>
    <w:rsid w:val="003E3E16"/>
    <w:rsid w:val="003E4439"/>
    <w:rsid w:val="003E4667"/>
    <w:rsid w:val="003E469A"/>
    <w:rsid w:val="003E4A6F"/>
    <w:rsid w:val="003E4E5D"/>
    <w:rsid w:val="003E50F2"/>
    <w:rsid w:val="003E5116"/>
    <w:rsid w:val="003E548E"/>
    <w:rsid w:val="003E561D"/>
    <w:rsid w:val="003E568B"/>
    <w:rsid w:val="003E58C7"/>
    <w:rsid w:val="003E5952"/>
    <w:rsid w:val="003E5E66"/>
    <w:rsid w:val="003E5EF7"/>
    <w:rsid w:val="003E600B"/>
    <w:rsid w:val="003E61BB"/>
    <w:rsid w:val="003E61E8"/>
    <w:rsid w:val="003E66C0"/>
    <w:rsid w:val="003E69BC"/>
    <w:rsid w:val="003E69F3"/>
    <w:rsid w:val="003E6B41"/>
    <w:rsid w:val="003E71D3"/>
    <w:rsid w:val="003E737F"/>
    <w:rsid w:val="003E7406"/>
    <w:rsid w:val="003E793E"/>
    <w:rsid w:val="003E7B50"/>
    <w:rsid w:val="003E7CF4"/>
    <w:rsid w:val="003E7F62"/>
    <w:rsid w:val="003E7FD9"/>
    <w:rsid w:val="003F015C"/>
    <w:rsid w:val="003F0312"/>
    <w:rsid w:val="003F0504"/>
    <w:rsid w:val="003F057B"/>
    <w:rsid w:val="003F06AE"/>
    <w:rsid w:val="003F0B2F"/>
    <w:rsid w:val="003F1026"/>
    <w:rsid w:val="003F1159"/>
    <w:rsid w:val="003F16E2"/>
    <w:rsid w:val="003F18D2"/>
    <w:rsid w:val="003F1FBF"/>
    <w:rsid w:val="003F2030"/>
    <w:rsid w:val="003F220D"/>
    <w:rsid w:val="003F221B"/>
    <w:rsid w:val="003F222F"/>
    <w:rsid w:val="003F2DEF"/>
    <w:rsid w:val="003F39A4"/>
    <w:rsid w:val="003F3B23"/>
    <w:rsid w:val="003F4242"/>
    <w:rsid w:val="003F451A"/>
    <w:rsid w:val="003F4B5A"/>
    <w:rsid w:val="003F5644"/>
    <w:rsid w:val="003F5673"/>
    <w:rsid w:val="003F5787"/>
    <w:rsid w:val="003F5B27"/>
    <w:rsid w:val="003F5E6D"/>
    <w:rsid w:val="003F6623"/>
    <w:rsid w:val="003F688E"/>
    <w:rsid w:val="003F6916"/>
    <w:rsid w:val="003F69FF"/>
    <w:rsid w:val="003F6A65"/>
    <w:rsid w:val="003F6B0B"/>
    <w:rsid w:val="003F6EF1"/>
    <w:rsid w:val="003F71EA"/>
    <w:rsid w:val="003F74E0"/>
    <w:rsid w:val="003F76C5"/>
    <w:rsid w:val="003F76FB"/>
    <w:rsid w:val="003F77BD"/>
    <w:rsid w:val="003F785A"/>
    <w:rsid w:val="003F7949"/>
    <w:rsid w:val="003F795F"/>
    <w:rsid w:val="00400266"/>
    <w:rsid w:val="0040090B"/>
    <w:rsid w:val="00400DB0"/>
    <w:rsid w:val="00400F38"/>
    <w:rsid w:val="0040101C"/>
    <w:rsid w:val="0040149F"/>
    <w:rsid w:val="0040169A"/>
    <w:rsid w:val="00401C69"/>
    <w:rsid w:val="00401FF1"/>
    <w:rsid w:val="00402192"/>
    <w:rsid w:val="00402267"/>
    <w:rsid w:val="004023B6"/>
    <w:rsid w:val="0040242B"/>
    <w:rsid w:val="004029CB"/>
    <w:rsid w:val="004029ED"/>
    <w:rsid w:val="00402E3F"/>
    <w:rsid w:val="004031F8"/>
    <w:rsid w:val="004033CA"/>
    <w:rsid w:val="00403FE3"/>
    <w:rsid w:val="004042D5"/>
    <w:rsid w:val="00404714"/>
    <w:rsid w:val="004051E4"/>
    <w:rsid w:val="0040541B"/>
    <w:rsid w:val="004054B6"/>
    <w:rsid w:val="00405B0C"/>
    <w:rsid w:val="0040622A"/>
    <w:rsid w:val="004062F3"/>
    <w:rsid w:val="004065B8"/>
    <w:rsid w:val="004067E7"/>
    <w:rsid w:val="00406922"/>
    <w:rsid w:val="00407508"/>
    <w:rsid w:val="0041036C"/>
    <w:rsid w:val="004105AF"/>
    <w:rsid w:val="00410644"/>
    <w:rsid w:val="0041084F"/>
    <w:rsid w:val="00410922"/>
    <w:rsid w:val="00410C30"/>
    <w:rsid w:val="00410CE2"/>
    <w:rsid w:val="00410D13"/>
    <w:rsid w:val="0041102D"/>
    <w:rsid w:val="004111C1"/>
    <w:rsid w:val="00411751"/>
    <w:rsid w:val="00411B18"/>
    <w:rsid w:val="00411C29"/>
    <w:rsid w:val="00411E77"/>
    <w:rsid w:val="004121E4"/>
    <w:rsid w:val="00412400"/>
    <w:rsid w:val="0041255C"/>
    <w:rsid w:val="0041263B"/>
    <w:rsid w:val="00412C54"/>
    <w:rsid w:val="00412D1F"/>
    <w:rsid w:val="00412E2C"/>
    <w:rsid w:val="00413001"/>
    <w:rsid w:val="00413332"/>
    <w:rsid w:val="004134C2"/>
    <w:rsid w:val="004135AA"/>
    <w:rsid w:val="00414081"/>
    <w:rsid w:val="00414416"/>
    <w:rsid w:val="00414692"/>
    <w:rsid w:val="004149F5"/>
    <w:rsid w:val="00414BE4"/>
    <w:rsid w:val="00415064"/>
    <w:rsid w:val="004151C5"/>
    <w:rsid w:val="00415397"/>
    <w:rsid w:val="00415728"/>
    <w:rsid w:val="0041588B"/>
    <w:rsid w:val="00415AB6"/>
    <w:rsid w:val="00415B04"/>
    <w:rsid w:val="00415EA2"/>
    <w:rsid w:val="004161B0"/>
    <w:rsid w:val="004161F7"/>
    <w:rsid w:val="004166A9"/>
    <w:rsid w:val="00416FC7"/>
    <w:rsid w:val="004177E1"/>
    <w:rsid w:val="0041797E"/>
    <w:rsid w:val="00417A41"/>
    <w:rsid w:val="00417C01"/>
    <w:rsid w:val="00417CB5"/>
    <w:rsid w:val="004205BD"/>
    <w:rsid w:val="00420AC8"/>
    <w:rsid w:val="00420E43"/>
    <w:rsid w:val="00421758"/>
    <w:rsid w:val="0042176D"/>
    <w:rsid w:val="004218D9"/>
    <w:rsid w:val="00421AD8"/>
    <w:rsid w:val="00421BEC"/>
    <w:rsid w:val="004225FD"/>
    <w:rsid w:val="0042264A"/>
    <w:rsid w:val="00422770"/>
    <w:rsid w:val="0042287B"/>
    <w:rsid w:val="004228AD"/>
    <w:rsid w:val="00422943"/>
    <w:rsid w:val="00422ADB"/>
    <w:rsid w:val="0042331A"/>
    <w:rsid w:val="004236FB"/>
    <w:rsid w:val="0042387A"/>
    <w:rsid w:val="00423A47"/>
    <w:rsid w:val="00423AB9"/>
    <w:rsid w:val="00423B25"/>
    <w:rsid w:val="00423DAC"/>
    <w:rsid w:val="00423EF0"/>
    <w:rsid w:val="0042434A"/>
    <w:rsid w:val="00424796"/>
    <w:rsid w:val="004247E3"/>
    <w:rsid w:val="00424B37"/>
    <w:rsid w:val="0042503B"/>
    <w:rsid w:val="00425076"/>
    <w:rsid w:val="00425209"/>
    <w:rsid w:val="00425870"/>
    <w:rsid w:val="00425A27"/>
    <w:rsid w:val="00425B79"/>
    <w:rsid w:val="00425DB8"/>
    <w:rsid w:val="00425DE9"/>
    <w:rsid w:val="0042608D"/>
    <w:rsid w:val="00426CEC"/>
    <w:rsid w:val="00426CFF"/>
    <w:rsid w:val="00426DF3"/>
    <w:rsid w:val="00426EE0"/>
    <w:rsid w:val="004270BD"/>
    <w:rsid w:val="0042736E"/>
    <w:rsid w:val="00427380"/>
    <w:rsid w:val="004273A6"/>
    <w:rsid w:val="004273E6"/>
    <w:rsid w:val="00427889"/>
    <w:rsid w:val="00427B82"/>
    <w:rsid w:val="00427E0D"/>
    <w:rsid w:val="00430000"/>
    <w:rsid w:val="004300B2"/>
    <w:rsid w:val="004300E7"/>
    <w:rsid w:val="0043014D"/>
    <w:rsid w:val="0043035C"/>
    <w:rsid w:val="00430A0D"/>
    <w:rsid w:val="00430C7C"/>
    <w:rsid w:val="00430D6E"/>
    <w:rsid w:val="004311A5"/>
    <w:rsid w:val="0043140B"/>
    <w:rsid w:val="00431736"/>
    <w:rsid w:val="00431936"/>
    <w:rsid w:val="00431D6D"/>
    <w:rsid w:val="00431F99"/>
    <w:rsid w:val="0043208B"/>
    <w:rsid w:val="00432224"/>
    <w:rsid w:val="004324AC"/>
    <w:rsid w:val="004326BB"/>
    <w:rsid w:val="00432719"/>
    <w:rsid w:val="00432B18"/>
    <w:rsid w:val="0043312B"/>
    <w:rsid w:val="0043326C"/>
    <w:rsid w:val="00433640"/>
    <w:rsid w:val="0043376E"/>
    <w:rsid w:val="00433916"/>
    <w:rsid w:val="00434200"/>
    <w:rsid w:val="004347FD"/>
    <w:rsid w:val="00434985"/>
    <w:rsid w:val="0043549D"/>
    <w:rsid w:val="004355EE"/>
    <w:rsid w:val="00435F17"/>
    <w:rsid w:val="0043606F"/>
    <w:rsid w:val="00436291"/>
    <w:rsid w:val="004366F7"/>
    <w:rsid w:val="004372B9"/>
    <w:rsid w:val="004375AE"/>
    <w:rsid w:val="004378BB"/>
    <w:rsid w:val="00437F8A"/>
    <w:rsid w:val="0044012B"/>
    <w:rsid w:val="00440B11"/>
    <w:rsid w:val="00440C55"/>
    <w:rsid w:val="00440D7C"/>
    <w:rsid w:val="00440FA6"/>
    <w:rsid w:val="0044130E"/>
    <w:rsid w:val="0044140E"/>
    <w:rsid w:val="004414E2"/>
    <w:rsid w:val="00441664"/>
    <w:rsid w:val="004416EB"/>
    <w:rsid w:val="00441C44"/>
    <w:rsid w:val="00441F5E"/>
    <w:rsid w:val="004428BE"/>
    <w:rsid w:val="00442F31"/>
    <w:rsid w:val="004431D6"/>
    <w:rsid w:val="00443738"/>
    <w:rsid w:val="0044419D"/>
    <w:rsid w:val="00444530"/>
    <w:rsid w:val="00444586"/>
    <w:rsid w:val="00444917"/>
    <w:rsid w:val="00444979"/>
    <w:rsid w:val="00444B33"/>
    <w:rsid w:val="00444B62"/>
    <w:rsid w:val="00444CC3"/>
    <w:rsid w:val="00444FA2"/>
    <w:rsid w:val="0044505D"/>
    <w:rsid w:val="0044539F"/>
    <w:rsid w:val="004453EC"/>
    <w:rsid w:val="0044541B"/>
    <w:rsid w:val="004457F8"/>
    <w:rsid w:val="00445E4A"/>
    <w:rsid w:val="004463AD"/>
    <w:rsid w:val="004465D5"/>
    <w:rsid w:val="00446673"/>
    <w:rsid w:val="00446D4C"/>
    <w:rsid w:val="004470C8"/>
    <w:rsid w:val="004472AF"/>
    <w:rsid w:val="004475BC"/>
    <w:rsid w:val="004477F2"/>
    <w:rsid w:val="00447C10"/>
    <w:rsid w:val="00447D1F"/>
    <w:rsid w:val="00447D20"/>
    <w:rsid w:val="00447E62"/>
    <w:rsid w:val="0045006E"/>
    <w:rsid w:val="0045049E"/>
    <w:rsid w:val="0045051F"/>
    <w:rsid w:val="00450535"/>
    <w:rsid w:val="00450668"/>
    <w:rsid w:val="00451492"/>
    <w:rsid w:val="00451A5C"/>
    <w:rsid w:val="00451A60"/>
    <w:rsid w:val="00452019"/>
    <w:rsid w:val="00452529"/>
    <w:rsid w:val="004526FA"/>
    <w:rsid w:val="00452BD2"/>
    <w:rsid w:val="00452FD4"/>
    <w:rsid w:val="00453333"/>
    <w:rsid w:val="004534BC"/>
    <w:rsid w:val="004537F7"/>
    <w:rsid w:val="00453848"/>
    <w:rsid w:val="00453A1E"/>
    <w:rsid w:val="004541A6"/>
    <w:rsid w:val="004542F6"/>
    <w:rsid w:val="00454439"/>
    <w:rsid w:val="00454A39"/>
    <w:rsid w:val="00454C10"/>
    <w:rsid w:val="00454E6F"/>
    <w:rsid w:val="00454E8D"/>
    <w:rsid w:val="00455408"/>
    <w:rsid w:val="00455506"/>
    <w:rsid w:val="004558D0"/>
    <w:rsid w:val="004559D6"/>
    <w:rsid w:val="00455B49"/>
    <w:rsid w:val="004560F9"/>
    <w:rsid w:val="0045746A"/>
    <w:rsid w:val="00460196"/>
    <w:rsid w:val="00460357"/>
    <w:rsid w:val="004606EB"/>
    <w:rsid w:val="0046076E"/>
    <w:rsid w:val="004607C5"/>
    <w:rsid w:val="00460A11"/>
    <w:rsid w:val="00460E6D"/>
    <w:rsid w:val="00461310"/>
    <w:rsid w:val="0046136B"/>
    <w:rsid w:val="004614B9"/>
    <w:rsid w:val="00461528"/>
    <w:rsid w:val="00461C68"/>
    <w:rsid w:val="00461C71"/>
    <w:rsid w:val="00461D23"/>
    <w:rsid w:val="00461D97"/>
    <w:rsid w:val="00461E4B"/>
    <w:rsid w:val="00461EE6"/>
    <w:rsid w:val="00462674"/>
    <w:rsid w:val="004629C2"/>
    <w:rsid w:val="00463148"/>
    <w:rsid w:val="004633EA"/>
    <w:rsid w:val="00463A34"/>
    <w:rsid w:val="00463AC5"/>
    <w:rsid w:val="00463EF4"/>
    <w:rsid w:val="004643C2"/>
    <w:rsid w:val="0046501B"/>
    <w:rsid w:val="0046526F"/>
    <w:rsid w:val="00465473"/>
    <w:rsid w:val="004655D4"/>
    <w:rsid w:val="004656C6"/>
    <w:rsid w:val="00465EA1"/>
    <w:rsid w:val="00465F20"/>
    <w:rsid w:val="00466976"/>
    <w:rsid w:val="00466F04"/>
    <w:rsid w:val="00467241"/>
    <w:rsid w:val="004672E6"/>
    <w:rsid w:val="004676C8"/>
    <w:rsid w:val="00467D1D"/>
    <w:rsid w:val="00467EF5"/>
    <w:rsid w:val="00470050"/>
    <w:rsid w:val="00470063"/>
    <w:rsid w:val="00470118"/>
    <w:rsid w:val="00470262"/>
    <w:rsid w:val="00470455"/>
    <w:rsid w:val="00470558"/>
    <w:rsid w:val="004707EF"/>
    <w:rsid w:val="004708CB"/>
    <w:rsid w:val="00470DC2"/>
    <w:rsid w:val="00471455"/>
    <w:rsid w:val="0047172E"/>
    <w:rsid w:val="00471C82"/>
    <w:rsid w:val="004720A8"/>
    <w:rsid w:val="004720B9"/>
    <w:rsid w:val="004720D1"/>
    <w:rsid w:val="00472D05"/>
    <w:rsid w:val="0047335E"/>
    <w:rsid w:val="00473476"/>
    <w:rsid w:val="00473602"/>
    <w:rsid w:val="004737AE"/>
    <w:rsid w:val="00473822"/>
    <w:rsid w:val="00473921"/>
    <w:rsid w:val="00473A38"/>
    <w:rsid w:val="00473A5D"/>
    <w:rsid w:val="00473E71"/>
    <w:rsid w:val="004745F5"/>
    <w:rsid w:val="004747D2"/>
    <w:rsid w:val="00474BE6"/>
    <w:rsid w:val="00474C44"/>
    <w:rsid w:val="00474E26"/>
    <w:rsid w:val="00475103"/>
    <w:rsid w:val="00475851"/>
    <w:rsid w:val="00475FF8"/>
    <w:rsid w:val="00476238"/>
    <w:rsid w:val="0047668F"/>
    <w:rsid w:val="0047674D"/>
    <w:rsid w:val="00476E5E"/>
    <w:rsid w:val="0047710F"/>
    <w:rsid w:val="00477D54"/>
    <w:rsid w:val="00477E2B"/>
    <w:rsid w:val="00477EED"/>
    <w:rsid w:val="00480701"/>
    <w:rsid w:val="004808B7"/>
    <w:rsid w:val="004809BC"/>
    <w:rsid w:val="00480A1B"/>
    <w:rsid w:val="00480DA4"/>
    <w:rsid w:val="00480FD1"/>
    <w:rsid w:val="004811B8"/>
    <w:rsid w:val="0048132F"/>
    <w:rsid w:val="00481A85"/>
    <w:rsid w:val="00481BA4"/>
    <w:rsid w:val="00481D41"/>
    <w:rsid w:val="0048210B"/>
    <w:rsid w:val="004821F3"/>
    <w:rsid w:val="004825C4"/>
    <w:rsid w:val="0048275E"/>
    <w:rsid w:val="004827FD"/>
    <w:rsid w:val="004828F3"/>
    <w:rsid w:val="00482944"/>
    <w:rsid w:val="00482EAA"/>
    <w:rsid w:val="00483611"/>
    <w:rsid w:val="00483A5B"/>
    <w:rsid w:val="00483DFE"/>
    <w:rsid w:val="0048424C"/>
    <w:rsid w:val="00484516"/>
    <w:rsid w:val="00484B26"/>
    <w:rsid w:val="00484D1F"/>
    <w:rsid w:val="00485000"/>
    <w:rsid w:val="00485087"/>
    <w:rsid w:val="00485197"/>
    <w:rsid w:val="0048528F"/>
    <w:rsid w:val="00486049"/>
    <w:rsid w:val="00486A75"/>
    <w:rsid w:val="00486DD5"/>
    <w:rsid w:val="00486F0D"/>
    <w:rsid w:val="00487266"/>
    <w:rsid w:val="004878CC"/>
    <w:rsid w:val="004879FE"/>
    <w:rsid w:val="00487A7A"/>
    <w:rsid w:val="00487B85"/>
    <w:rsid w:val="00490581"/>
    <w:rsid w:val="004907F4"/>
    <w:rsid w:val="0049124F"/>
    <w:rsid w:val="004912CA"/>
    <w:rsid w:val="004913AA"/>
    <w:rsid w:val="00491C3B"/>
    <w:rsid w:val="00491C85"/>
    <w:rsid w:val="00492783"/>
    <w:rsid w:val="00492A75"/>
    <w:rsid w:val="0049311C"/>
    <w:rsid w:val="00493382"/>
    <w:rsid w:val="00493501"/>
    <w:rsid w:val="00493E22"/>
    <w:rsid w:val="0049457D"/>
    <w:rsid w:val="0049482A"/>
    <w:rsid w:val="00494D35"/>
    <w:rsid w:val="0049536A"/>
    <w:rsid w:val="004957B4"/>
    <w:rsid w:val="0049611D"/>
    <w:rsid w:val="00496134"/>
    <w:rsid w:val="0049620D"/>
    <w:rsid w:val="0049642A"/>
    <w:rsid w:val="0049651F"/>
    <w:rsid w:val="0049659C"/>
    <w:rsid w:val="00497745"/>
    <w:rsid w:val="004977F0"/>
    <w:rsid w:val="004978EA"/>
    <w:rsid w:val="004A006E"/>
    <w:rsid w:val="004A015F"/>
    <w:rsid w:val="004A01F0"/>
    <w:rsid w:val="004A0235"/>
    <w:rsid w:val="004A0558"/>
    <w:rsid w:val="004A0671"/>
    <w:rsid w:val="004A08F9"/>
    <w:rsid w:val="004A099C"/>
    <w:rsid w:val="004A0A78"/>
    <w:rsid w:val="004A1529"/>
    <w:rsid w:val="004A19AA"/>
    <w:rsid w:val="004A1B24"/>
    <w:rsid w:val="004A272D"/>
    <w:rsid w:val="004A2A29"/>
    <w:rsid w:val="004A2B86"/>
    <w:rsid w:val="004A3104"/>
    <w:rsid w:val="004A3165"/>
    <w:rsid w:val="004A338B"/>
    <w:rsid w:val="004A33F0"/>
    <w:rsid w:val="004A3440"/>
    <w:rsid w:val="004A38C8"/>
    <w:rsid w:val="004A3C03"/>
    <w:rsid w:val="004A3F6E"/>
    <w:rsid w:val="004A4529"/>
    <w:rsid w:val="004A4AEE"/>
    <w:rsid w:val="004A4B56"/>
    <w:rsid w:val="004A4BA5"/>
    <w:rsid w:val="004A5786"/>
    <w:rsid w:val="004A5E8E"/>
    <w:rsid w:val="004A621B"/>
    <w:rsid w:val="004A63AE"/>
    <w:rsid w:val="004A63B0"/>
    <w:rsid w:val="004A67D1"/>
    <w:rsid w:val="004A6D6C"/>
    <w:rsid w:val="004A70A0"/>
    <w:rsid w:val="004A7343"/>
    <w:rsid w:val="004A749A"/>
    <w:rsid w:val="004A75DC"/>
    <w:rsid w:val="004A7915"/>
    <w:rsid w:val="004A7AD4"/>
    <w:rsid w:val="004A7CCD"/>
    <w:rsid w:val="004A7E08"/>
    <w:rsid w:val="004A7EC6"/>
    <w:rsid w:val="004B00D5"/>
    <w:rsid w:val="004B0268"/>
    <w:rsid w:val="004B046D"/>
    <w:rsid w:val="004B0B34"/>
    <w:rsid w:val="004B0BB0"/>
    <w:rsid w:val="004B101F"/>
    <w:rsid w:val="004B113C"/>
    <w:rsid w:val="004B1236"/>
    <w:rsid w:val="004B12CF"/>
    <w:rsid w:val="004B1F8C"/>
    <w:rsid w:val="004B2298"/>
    <w:rsid w:val="004B2489"/>
    <w:rsid w:val="004B28F5"/>
    <w:rsid w:val="004B2907"/>
    <w:rsid w:val="004B2CAA"/>
    <w:rsid w:val="004B2D71"/>
    <w:rsid w:val="004B2DB0"/>
    <w:rsid w:val="004B2EEC"/>
    <w:rsid w:val="004B32FB"/>
    <w:rsid w:val="004B3F31"/>
    <w:rsid w:val="004B4070"/>
    <w:rsid w:val="004B40AE"/>
    <w:rsid w:val="004B40E1"/>
    <w:rsid w:val="004B418C"/>
    <w:rsid w:val="004B442E"/>
    <w:rsid w:val="004B445A"/>
    <w:rsid w:val="004B4BC7"/>
    <w:rsid w:val="004B548B"/>
    <w:rsid w:val="004B57A0"/>
    <w:rsid w:val="004B5C14"/>
    <w:rsid w:val="004B5D0D"/>
    <w:rsid w:val="004B6246"/>
    <w:rsid w:val="004B6450"/>
    <w:rsid w:val="004B6499"/>
    <w:rsid w:val="004B6DF9"/>
    <w:rsid w:val="004B70AC"/>
    <w:rsid w:val="004B70F6"/>
    <w:rsid w:val="004B71F5"/>
    <w:rsid w:val="004B7414"/>
    <w:rsid w:val="004B7517"/>
    <w:rsid w:val="004B7536"/>
    <w:rsid w:val="004B791E"/>
    <w:rsid w:val="004B7B85"/>
    <w:rsid w:val="004B7D00"/>
    <w:rsid w:val="004B7D1C"/>
    <w:rsid w:val="004B7DF2"/>
    <w:rsid w:val="004C012F"/>
    <w:rsid w:val="004C0517"/>
    <w:rsid w:val="004C0779"/>
    <w:rsid w:val="004C08FF"/>
    <w:rsid w:val="004C09CD"/>
    <w:rsid w:val="004C0C2C"/>
    <w:rsid w:val="004C0C39"/>
    <w:rsid w:val="004C0E8E"/>
    <w:rsid w:val="004C140A"/>
    <w:rsid w:val="004C1748"/>
    <w:rsid w:val="004C199C"/>
    <w:rsid w:val="004C1BAF"/>
    <w:rsid w:val="004C233F"/>
    <w:rsid w:val="004C278C"/>
    <w:rsid w:val="004C2931"/>
    <w:rsid w:val="004C2D40"/>
    <w:rsid w:val="004C2DDF"/>
    <w:rsid w:val="004C2F9A"/>
    <w:rsid w:val="004C3753"/>
    <w:rsid w:val="004C39D3"/>
    <w:rsid w:val="004C39F8"/>
    <w:rsid w:val="004C3CD4"/>
    <w:rsid w:val="004C3E50"/>
    <w:rsid w:val="004C4103"/>
    <w:rsid w:val="004C4110"/>
    <w:rsid w:val="004C4551"/>
    <w:rsid w:val="004C4647"/>
    <w:rsid w:val="004C47D7"/>
    <w:rsid w:val="004C495C"/>
    <w:rsid w:val="004C4C7B"/>
    <w:rsid w:val="004C5802"/>
    <w:rsid w:val="004C62CE"/>
    <w:rsid w:val="004C65EC"/>
    <w:rsid w:val="004C66FF"/>
    <w:rsid w:val="004C6AE8"/>
    <w:rsid w:val="004C6FAA"/>
    <w:rsid w:val="004C70E2"/>
    <w:rsid w:val="004C773F"/>
    <w:rsid w:val="004C7767"/>
    <w:rsid w:val="004C7BEF"/>
    <w:rsid w:val="004C7D67"/>
    <w:rsid w:val="004D087E"/>
    <w:rsid w:val="004D0C1B"/>
    <w:rsid w:val="004D0D99"/>
    <w:rsid w:val="004D0DDC"/>
    <w:rsid w:val="004D0EE9"/>
    <w:rsid w:val="004D0F04"/>
    <w:rsid w:val="004D121A"/>
    <w:rsid w:val="004D12AF"/>
    <w:rsid w:val="004D17BF"/>
    <w:rsid w:val="004D1AA8"/>
    <w:rsid w:val="004D1B30"/>
    <w:rsid w:val="004D1B5D"/>
    <w:rsid w:val="004D1D4C"/>
    <w:rsid w:val="004D1E3E"/>
    <w:rsid w:val="004D2109"/>
    <w:rsid w:val="004D2234"/>
    <w:rsid w:val="004D2CAE"/>
    <w:rsid w:val="004D2EFE"/>
    <w:rsid w:val="004D37C7"/>
    <w:rsid w:val="004D399E"/>
    <w:rsid w:val="004D3E8B"/>
    <w:rsid w:val="004D4425"/>
    <w:rsid w:val="004D445F"/>
    <w:rsid w:val="004D466C"/>
    <w:rsid w:val="004D4771"/>
    <w:rsid w:val="004D4A21"/>
    <w:rsid w:val="004D4B23"/>
    <w:rsid w:val="004D4C03"/>
    <w:rsid w:val="004D4C38"/>
    <w:rsid w:val="004D4E49"/>
    <w:rsid w:val="004D4F61"/>
    <w:rsid w:val="004D5160"/>
    <w:rsid w:val="004D575A"/>
    <w:rsid w:val="004D5CEE"/>
    <w:rsid w:val="004D66D8"/>
    <w:rsid w:val="004D68CE"/>
    <w:rsid w:val="004D6B9B"/>
    <w:rsid w:val="004D6C8B"/>
    <w:rsid w:val="004D6CC4"/>
    <w:rsid w:val="004D700C"/>
    <w:rsid w:val="004D7784"/>
    <w:rsid w:val="004D7806"/>
    <w:rsid w:val="004D7C11"/>
    <w:rsid w:val="004D7D4C"/>
    <w:rsid w:val="004D7D6E"/>
    <w:rsid w:val="004E04BF"/>
    <w:rsid w:val="004E056E"/>
    <w:rsid w:val="004E07F2"/>
    <w:rsid w:val="004E0AE6"/>
    <w:rsid w:val="004E1091"/>
    <w:rsid w:val="004E163A"/>
    <w:rsid w:val="004E1C34"/>
    <w:rsid w:val="004E1CEA"/>
    <w:rsid w:val="004E2275"/>
    <w:rsid w:val="004E283E"/>
    <w:rsid w:val="004E299B"/>
    <w:rsid w:val="004E2AF7"/>
    <w:rsid w:val="004E3055"/>
    <w:rsid w:val="004E3735"/>
    <w:rsid w:val="004E3825"/>
    <w:rsid w:val="004E3AEE"/>
    <w:rsid w:val="004E3D56"/>
    <w:rsid w:val="004E3E1D"/>
    <w:rsid w:val="004E415D"/>
    <w:rsid w:val="004E485D"/>
    <w:rsid w:val="004E4B32"/>
    <w:rsid w:val="004E4BDC"/>
    <w:rsid w:val="004E4C66"/>
    <w:rsid w:val="004E4C95"/>
    <w:rsid w:val="004E4CEC"/>
    <w:rsid w:val="004E545A"/>
    <w:rsid w:val="004E546D"/>
    <w:rsid w:val="004E5E19"/>
    <w:rsid w:val="004E615A"/>
    <w:rsid w:val="004E6172"/>
    <w:rsid w:val="004E660D"/>
    <w:rsid w:val="004E7030"/>
    <w:rsid w:val="004E72BA"/>
    <w:rsid w:val="004E72BC"/>
    <w:rsid w:val="004E7720"/>
    <w:rsid w:val="004E7909"/>
    <w:rsid w:val="004E7A00"/>
    <w:rsid w:val="004E7C53"/>
    <w:rsid w:val="004E7E03"/>
    <w:rsid w:val="004E7E14"/>
    <w:rsid w:val="004F12EA"/>
    <w:rsid w:val="004F2022"/>
    <w:rsid w:val="004F217B"/>
    <w:rsid w:val="004F273C"/>
    <w:rsid w:val="004F27CC"/>
    <w:rsid w:val="004F304E"/>
    <w:rsid w:val="004F30D5"/>
    <w:rsid w:val="004F4075"/>
    <w:rsid w:val="004F436B"/>
    <w:rsid w:val="004F43EC"/>
    <w:rsid w:val="004F465D"/>
    <w:rsid w:val="004F46F8"/>
    <w:rsid w:val="004F4DD3"/>
    <w:rsid w:val="004F4DED"/>
    <w:rsid w:val="004F4E2A"/>
    <w:rsid w:val="004F4F72"/>
    <w:rsid w:val="004F52D4"/>
    <w:rsid w:val="004F52E3"/>
    <w:rsid w:val="004F550C"/>
    <w:rsid w:val="004F5776"/>
    <w:rsid w:val="004F5814"/>
    <w:rsid w:val="004F581C"/>
    <w:rsid w:val="004F6147"/>
    <w:rsid w:val="004F6495"/>
    <w:rsid w:val="004F664B"/>
    <w:rsid w:val="004F6E41"/>
    <w:rsid w:val="004F6F8E"/>
    <w:rsid w:val="004F6FF0"/>
    <w:rsid w:val="004F711F"/>
    <w:rsid w:val="004F7925"/>
    <w:rsid w:val="004F7A78"/>
    <w:rsid w:val="004F7D12"/>
    <w:rsid w:val="004F7EF5"/>
    <w:rsid w:val="0050074C"/>
    <w:rsid w:val="00500A13"/>
    <w:rsid w:val="00500C50"/>
    <w:rsid w:val="005010C4"/>
    <w:rsid w:val="00501224"/>
    <w:rsid w:val="00501AE2"/>
    <w:rsid w:val="00501D86"/>
    <w:rsid w:val="005021BE"/>
    <w:rsid w:val="0050274E"/>
    <w:rsid w:val="00502A92"/>
    <w:rsid w:val="00502F33"/>
    <w:rsid w:val="0050336F"/>
    <w:rsid w:val="00503597"/>
    <w:rsid w:val="0050363E"/>
    <w:rsid w:val="00503878"/>
    <w:rsid w:val="00503C5A"/>
    <w:rsid w:val="00503D14"/>
    <w:rsid w:val="00504109"/>
    <w:rsid w:val="00504378"/>
    <w:rsid w:val="00504B8F"/>
    <w:rsid w:val="00504EDE"/>
    <w:rsid w:val="00505896"/>
    <w:rsid w:val="00505A4C"/>
    <w:rsid w:val="00505AA4"/>
    <w:rsid w:val="00505BE2"/>
    <w:rsid w:val="00506500"/>
    <w:rsid w:val="0050662C"/>
    <w:rsid w:val="00506B95"/>
    <w:rsid w:val="00506BD7"/>
    <w:rsid w:val="00506C0F"/>
    <w:rsid w:val="00506C62"/>
    <w:rsid w:val="00506CBE"/>
    <w:rsid w:val="005072B6"/>
    <w:rsid w:val="005072F4"/>
    <w:rsid w:val="00507736"/>
    <w:rsid w:val="005077E9"/>
    <w:rsid w:val="00507954"/>
    <w:rsid w:val="00507B34"/>
    <w:rsid w:val="00510000"/>
    <w:rsid w:val="0051035C"/>
    <w:rsid w:val="005105FD"/>
    <w:rsid w:val="00510707"/>
    <w:rsid w:val="00510DF6"/>
    <w:rsid w:val="00510E43"/>
    <w:rsid w:val="00510E60"/>
    <w:rsid w:val="00510F47"/>
    <w:rsid w:val="00510F48"/>
    <w:rsid w:val="00511214"/>
    <w:rsid w:val="00511359"/>
    <w:rsid w:val="00511A93"/>
    <w:rsid w:val="00511BC6"/>
    <w:rsid w:val="00511C86"/>
    <w:rsid w:val="00511D2B"/>
    <w:rsid w:val="00511E95"/>
    <w:rsid w:val="0051200E"/>
    <w:rsid w:val="00512153"/>
    <w:rsid w:val="00512211"/>
    <w:rsid w:val="0051261E"/>
    <w:rsid w:val="00512730"/>
    <w:rsid w:val="00512902"/>
    <w:rsid w:val="00512C85"/>
    <w:rsid w:val="00512D5C"/>
    <w:rsid w:val="005130FF"/>
    <w:rsid w:val="005144EA"/>
    <w:rsid w:val="0051473E"/>
    <w:rsid w:val="005148CE"/>
    <w:rsid w:val="0051534E"/>
    <w:rsid w:val="00515793"/>
    <w:rsid w:val="0051589F"/>
    <w:rsid w:val="005159FB"/>
    <w:rsid w:val="00515A42"/>
    <w:rsid w:val="00515BAC"/>
    <w:rsid w:val="00515E9D"/>
    <w:rsid w:val="00515FF1"/>
    <w:rsid w:val="005160A1"/>
    <w:rsid w:val="00516463"/>
    <w:rsid w:val="00516A1C"/>
    <w:rsid w:val="00516C98"/>
    <w:rsid w:val="00516F44"/>
    <w:rsid w:val="0051703E"/>
    <w:rsid w:val="00517310"/>
    <w:rsid w:val="005174BF"/>
    <w:rsid w:val="005174DE"/>
    <w:rsid w:val="00517632"/>
    <w:rsid w:val="005178A8"/>
    <w:rsid w:val="00517D5F"/>
    <w:rsid w:val="005202E3"/>
    <w:rsid w:val="005206FA"/>
    <w:rsid w:val="0052089A"/>
    <w:rsid w:val="00520950"/>
    <w:rsid w:val="005210EE"/>
    <w:rsid w:val="00521343"/>
    <w:rsid w:val="00521467"/>
    <w:rsid w:val="005218BB"/>
    <w:rsid w:val="00521CF8"/>
    <w:rsid w:val="00521EE9"/>
    <w:rsid w:val="00521F5D"/>
    <w:rsid w:val="00521FEB"/>
    <w:rsid w:val="00522843"/>
    <w:rsid w:val="00522AC4"/>
    <w:rsid w:val="005230F2"/>
    <w:rsid w:val="005234D6"/>
    <w:rsid w:val="0052386C"/>
    <w:rsid w:val="005238AF"/>
    <w:rsid w:val="00523A18"/>
    <w:rsid w:val="00523B4A"/>
    <w:rsid w:val="00524072"/>
    <w:rsid w:val="00524741"/>
    <w:rsid w:val="00524962"/>
    <w:rsid w:val="00524A92"/>
    <w:rsid w:val="00524B70"/>
    <w:rsid w:val="00524C15"/>
    <w:rsid w:val="00524D40"/>
    <w:rsid w:val="00524E8D"/>
    <w:rsid w:val="005252AB"/>
    <w:rsid w:val="00525570"/>
    <w:rsid w:val="0052557E"/>
    <w:rsid w:val="00525727"/>
    <w:rsid w:val="00525791"/>
    <w:rsid w:val="00525B41"/>
    <w:rsid w:val="0052606B"/>
    <w:rsid w:val="0052674D"/>
    <w:rsid w:val="00526BBF"/>
    <w:rsid w:val="00526C10"/>
    <w:rsid w:val="00526D0E"/>
    <w:rsid w:val="00526F5D"/>
    <w:rsid w:val="0052720E"/>
    <w:rsid w:val="0052746F"/>
    <w:rsid w:val="005277B2"/>
    <w:rsid w:val="0052797D"/>
    <w:rsid w:val="00527A78"/>
    <w:rsid w:val="0053002A"/>
    <w:rsid w:val="00530038"/>
    <w:rsid w:val="005300CA"/>
    <w:rsid w:val="0053048D"/>
    <w:rsid w:val="00530C4E"/>
    <w:rsid w:val="00530D20"/>
    <w:rsid w:val="00530D3E"/>
    <w:rsid w:val="00530F96"/>
    <w:rsid w:val="00531233"/>
    <w:rsid w:val="005312BF"/>
    <w:rsid w:val="00531488"/>
    <w:rsid w:val="005316D7"/>
    <w:rsid w:val="00531913"/>
    <w:rsid w:val="005321FB"/>
    <w:rsid w:val="00532897"/>
    <w:rsid w:val="00532A34"/>
    <w:rsid w:val="00532E8F"/>
    <w:rsid w:val="00532FFD"/>
    <w:rsid w:val="005333B5"/>
    <w:rsid w:val="00533FCD"/>
    <w:rsid w:val="005344EC"/>
    <w:rsid w:val="0053455A"/>
    <w:rsid w:val="00534991"/>
    <w:rsid w:val="00534F94"/>
    <w:rsid w:val="005357ED"/>
    <w:rsid w:val="00535A3C"/>
    <w:rsid w:val="00535D04"/>
    <w:rsid w:val="00535EE2"/>
    <w:rsid w:val="0053610D"/>
    <w:rsid w:val="005362AB"/>
    <w:rsid w:val="0053650F"/>
    <w:rsid w:val="0053652F"/>
    <w:rsid w:val="005368FE"/>
    <w:rsid w:val="00536A74"/>
    <w:rsid w:val="00536D25"/>
    <w:rsid w:val="00536F2F"/>
    <w:rsid w:val="00537336"/>
    <w:rsid w:val="005374A6"/>
    <w:rsid w:val="0053798D"/>
    <w:rsid w:val="00537C99"/>
    <w:rsid w:val="0054023F"/>
    <w:rsid w:val="00540BD1"/>
    <w:rsid w:val="00540C4C"/>
    <w:rsid w:val="00540D2B"/>
    <w:rsid w:val="00540E86"/>
    <w:rsid w:val="00540F45"/>
    <w:rsid w:val="00541743"/>
    <w:rsid w:val="00541A27"/>
    <w:rsid w:val="00541C1E"/>
    <w:rsid w:val="00541C5B"/>
    <w:rsid w:val="005421D6"/>
    <w:rsid w:val="00542629"/>
    <w:rsid w:val="0054286A"/>
    <w:rsid w:val="00542C31"/>
    <w:rsid w:val="005430FB"/>
    <w:rsid w:val="0054391F"/>
    <w:rsid w:val="00543DC6"/>
    <w:rsid w:val="00543EE3"/>
    <w:rsid w:val="00544262"/>
    <w:rsid w:val="00544563"/>
    <w:rsid w:val="00544B9F"/>
    <w:rsid w:val="005450C7"/>
    <w:rsid w:val="00545329"/>
    <w:rsid w:val="005458FF"/>
    <w:rsid w:val="005462DF"/>
    <w:rsid w:val="00546814"/>
    <w:rsid w:val="005468EE"/>
    <w:rsid w:val="005469AB"/>
    <w:rsid w:val="00546B40"/>
    <w:rsid w:val="0054706D"/>
    <w:rsid w:val="00547174"/>
    <w:rsid w:val="00547704"/>
    <w:rsid w:val="005479D2"/>
    <w:rsid w:val="00547AD3"/>
    <w:rsid w:val="00547BA4"/>
    <w:rsid w:val="0055048E"/>
    <w:rsid w:val="005509F6"/>
    <w:rsid w:val="00550AD8"/>
    <w:rsid w:val="00550EAE"/>
    <w:rsid w:val="0055112B"/>
    <w:rsid w:val="0055116F"/>
    <w:rsid w:val="0055126E"/>
    <w:rsid w:val="00551427"/>
    <w:rsid w:val="0055158C"/>
    <w:rsid w:val="0055170B"/>
    <w:rsid w:val="0055181A"/>
    <w:rsid w:val="00552074"/>
    <w:rsid w:val="00552AFD"/>
    <w:rsid w:val="00553104"/>
    <w:rsid w:val="00553775"/>
    <w:rsid w:val="005539B3"/>
    <w:rsid w:val="00553C06"/>
    <w:rsid w:val="00553E28"/>
    <w:rsid w:val="00554279"/>
    <w:rsid w:val="00554482"/>
    <w:rsid w:val="00554587"/>
    <w:rsid w:val="005546A5"/>
    <w:rsid w:val="005548C3"/>
    <w:rsid w:val="00554FAD"/>
    <w:rsid w:val="005552B0"/>
    <w:rsid w:val="005552B4"/>
    <w:rsid w:val="005557D7"/>
    <w:rsid w:val="00556076"/>
    <w:rsid w:val="00556103"/>
    <w:rsid w:val="00556119"/>
    <w:rsid w:val="00556168"/>
    <w:rsid w:val="005565BD"/>
    <w:rsid w:val="00556688"/>
    <w:rsid w:val="005566A5"/>
    <w:rsid w:val="005567E0"/>
    <w:rsid w:val="005567F9"/>
    <w:rsid w:val="0055686E"/>
    <w:rsid w:val="005568A0"/>
    <w:rsid w:val="005568EA"/>
    <w:rsid w:val="00556A07"/>
    <w:rsid w:val="00556AD3"/>
    <w:rsid w:val="00556B53"/>
    <w:rsid w:val="00556D93"/>
    <w:rsid w:val="00556EA3"/>
    <w:rsid w:val="00556FB5"/>
    <w:rsid w:val="00556FC3"/>
    <w:rsid w:val="00557199"/>
    <w:rsid w:val="005571D7"/>
    <w:rsid w:val="00557598"/>
    <w:rsid w:val="0056030D"/>
    <w:rsid w:val="00560774"/>
    <w:rsid w:val="005607A1"/>
    <w:rsid w:val="00560AF5"/>
    <w:rsid w:val="00560BF0"/>
    <w:rsid w:val="00560C97"/>
    <w:rsid w:val="0056116B"/>
    <w:rsid w:val="00562033"/>
    <w:rsid w:val="00562974"/>
    <w:rsid w:val="00562B01"/>
    <w:rsid w:val="00562BFA"/>
    <w:rsid w:val="00562F53"/>
    <w:rsid w:val="00562F9B"/>
    <w:rsid w:val="005631E2"/>
    <w:rsid w:val="00563436"/>
    <w:rsid w:val="005634A0"/>
    <w:rsid w:val="00563668"/>
    <w:rsid w:val="005637E0"/>
    <w:rsid w:val="00563BDF"/>
    <w:rsid w:val="00563C8B"/>
    <w:rsid w:val="00563E1D"/>
    <w:rsid w:val="00563E6E"/>
    <w:rsid w:val="00564383"/>
    <w:rsid w:val="0056446E"/>
    <w:rsid w:val="00564580"/>
    <w:rsid w:val="005645F0"/>
    <w:rsid w:val="00564777"/>
    <w:rsid w:val="00564BDE"/>
    <w:rsid w:val="00565370"/>
    <w:rsid w:val="005657FE"/>
    <w:rsid w:val="00565A4D"/>
    <w:rsid w:val="00565EB5"/>
    <w:rsid w:val="00565FB1"/>
    <w:rsid w:val="00565FFC"/>
    <w:rsid w:val="005664E6"/>
    <w:rsid w:val="0056655C"/>
    <w:rsid w:val="0056655E"/>
    <w:rsid w:val="005666B6"/>
    <w:rsid w:val="0056693C"/>
    <w:rsid w:val="00566C3D"/>
    <w:rsid w:val="00566E45"/>
    <w:rsid w:val="0056799F"/>
    <w:rsid w:val="00567E9F"/>
    <w:rsid w:val="0057061D"/>
    <w:rsid w:val="0057079E"/>
    <w:rsid w:val="005708CC"/>
    <w:rsid w:val="00570CF3"/>
    <w:rsid w:val="00570EC9"/>
    <w:rsid w:val="00570F5B"/>
    <w:rsid w:val="0057101C"/>
    <w:rsid w:val="00571B39"/>
    <w:rsid w:val="00571B85"/>
    <w:rsid w:val="00571C93"/>
    <w:rsid w:val="00572095"/>
    <w:rsid w:val="005720C5"/>
    <w:rsid w:val="00572436"/>
    <w:rsid w:val="0057253C"/>
    <w:rsid w:val="005725A4"/>
    <w:rsid w:val="00572750"/>
    <w:rsid w:val="005727FD"/>
    <w:rsid w:val="0057283B"/>
    <w:rsid w:val="00572D42"/>
    <w:rsid w:val="0057327C"/>
    <w:rsid w:val="00573818"/>
    <w:rsid w:val="0057439F"/>
    <w:rsid w:val="005743A1"/>
    <w:rsid w:val="00574890"/>
    <w:rsid w:val="005749F5"/>
    <w:rsid w:val="00574B37"/>
    <w:rsid w:val="00574C8F"/>
    <w:rsid w:val="00574FE9"/>
    <w:rsid w:val="00575945"/>
    <w:rsid w:val="00575B1B"/>
    <w:rsid w:val="00576722"/>
    <w:rsid w:val="005767A3"/>
    <w:rsid w:val="005768CB"/>
    <w:rsid w:val="00576A6B"/>
    <w:rsid w:val="0057718E"/>
    <w:rsid w:val="0057785E"/>
    <w:rsid w:val="005778E9"/>
    <w:rsid w:val="005806EE"/>
    <w:rsid w:val="00580C89"/>
    <w:rsid w:val="00581719"/>
    <w:rsid w:val="00581A64"/>
    <w:rsid w:val="00582088"/>
    <w:rsid w:val="005820DD"/>
    <w:rsid w:val="00582542"/>
    <w:rsid w:val="00582730"/>
    <w:rsid w:val="0058286E"/>
    <w:rsid w:val="00582A8B"/>
    <w:rsid w:val="00582B40"/>
    <w:rsid w:val="00582BCC"/>
    <w:rsid w:val="00582C8A"/>
    <w:rsid w:val="00583328"/>
    <w:rsid w:val="0058361D"/>
    <w:rsid w:val="0058371F"/>
    <w:rsid w:val="005837EA"/>
    <w:rsid w:val="0058396F"/>
    <w:rsid w:val="00583BA5"/>
    <w:rsid w:val="00583D52"/>
    <w:rsid w:val="00584077"/>
    <w:rsid w:val="0058443F"/>
    <w:rsid w:val="0058467C"/>
    <w:rsid w:val="00584960"/>
    <w:rsid w:val="00584A3C"/>
    <w:rsid w:val="00584F39"/>
    <w:rsid w:val="0058526C"/>
    <w:rsid w:val="005854C5"/>
    <w:rsid w:val="00585862"/>
    <w:rsid w:val="00585C68"/>
    <w:rsid w:val="00585EB6"/>
    <w:rsid w:val="00586082"/>
    <w:rsid w:val="005861CD"/>
    <w:rsid w:val="00586258"/>
    <w:rsid w:val="0058657C"/>
    <w:rsid w:val="005865CC"/>
    <w:rsid w:val="005866A5"/>
    <w:rsid w:val="005866CE"/>
    <w:rsid w:val="0058688B"/>
    <w:rsid w:val="005869FF"/>
    <w:rsid w:val="00586A12"/>
    <w:rsid w:val="00586A78"/>
    <w:rsid w:val="00586DEF"/>
    <w:rsid w:val="0058708F"/>
    <w:rsid w:val="00587914"/>
    <w:rsid w:val="005879F7"/>
    <w:rsid w:val="00587C23"/>
    <w:rsid w:val="005909C9"/>
    <w:rsid w:val="00590BF2"/>
    <w:rsid w:val="00590D54"/>
    <w:rsid w:val="0059120A"/>
    <w:rsid w:val="005919C8"/>
    <w:rsid w:val="00591BD0"/>
    <w:rsid w:val="00591C64"/>
    <w:rsid w:val="00591F65"/>
    <w:rsid w:val="00591FFB"/>
    <w:rsid w:val="005922BD"/>
    <w:rsid w:val="005936FC"/>
    <w:rsid w:val="00593A45"/>
    <w:rsid w:val="00593CC4"/>
    <w:rsid w:val="005942ED"/>
    <w:rsid w:val="005945D0"/>
    <w:rsid w:val="005946C1"/>
    <w:rsid w:val="005947E6"/>
    <w:rsid w:val="00594876"/>
    <w:rsid w:val="00594D40"/>
    <w:rsid w:val="0059513D"/>
    <w:rsid w:val="0059519F"/>
    <w:rsid w:val="00595C4A"/>
    <w:rsid w:val="00595D64"/>
    <w:rsid w:val="00595FBF"/>
    <w:rsid w:val="00596CFD"/>
    <w:rsid w:val="00597C58"/>
    <w:rsid w:val="00597E32"/>
    <w:rsid w:val="005A006E"/>
    <w:rsid w:val="005A01E5"/>
    <w:rsid w:val="005A057E"/>
    <w:rsid w:val="005A0931"/>
    <w:rsid w:val="005A1280"/>
    <w:rsid w:val="005A19A9"/>
    <w:rsid w:val="005A1C75"/>
    <w:rsid w:val="005A1EFD"/>
    <w:rsid w:val="005A232A"/>
    <w:rsid w:val="005A23B7"/>
    <w:rsid w:val="005A2406"/>
    <w:rsid w:val="005A2AF0"/>
    <w:rsid w:val="005A2E54"/>
    <w:rsid w:val="005A3272"/>
    <w:rsid w:val="005A36BE"/>
    <w:rsid w:val="005A3C4E"/>
    <w:rsid w:val="005A3DDC"/>
    <w:rsid w:val="005A3F9B"/>
    <w:rsid w:val="005A4136"/>
    <w:rsid w:val="005A43B0"/>
    <w:rsid w:val="005A4645"/>
    <w:rsid w:val="005A4AEE"/>
    <w:rsid w:val="005A4D9A"/>
    <w:rsid w:val="005A5000"/>
    <w:rsid w:val="005A5224"/>
    <w:rsid w:val="005A579D"/>
    <w:rsid w:val="005A599C"/>
    <w:rsid w:val="005A5C76"/>
    <w:rsid w:val="005A5E80"/>
    <w:rsid w:val="005A6565"/>
    <w:rsid w:val="005A6B86"/>
    <w:rsid w:val="005A6E2B"/>
    <w:rsid w:val="005A6EEE"/>
    <w:rsid w:val="005A7034"/>
    <w:rsid w:val="005A7B04"/>
    <w:rsid w:val="005B030F"/>
    <w:rsid w:val="005B0390"/>
    <w:rsid w:val="005B0848"/>
    <w:rsid w:val="005B099E"/>
    <w:rsid w:val="005B0D1B"/>
    <w:rsid w:val="005B0DA1"/>
    <w:rsid w:val="005B1267"/>
    <w:rsid w:val="005B13A6"/>
    <w:rsid w:val="005B156F"/>
    <w:rsid w:val="005B1667"/>
    <w:rsid w:val="005B171A"/>
    <w:rsid w:val="005B1851"/>
    <w:rsid w:val="005B1B98"/>
    <w:rsid w:val="005B1BAA"/>
    <w:rsid w:val="005B1BDF"/>
    <w:rsid w:val="005B1D62"/>
    <w:rsid w:val="005B1F9E"/>
    <w:rsid w:val="005B22B5"/>
    <w:rsid w:val="005B278F"/>
    <w:rsid w:val="005B2D01"/>
    <w:rsid w:val="005B2DC6"/>
    <w:rsid w:val="005B328E"/>
    <w:rsid w:val="005B3306"/>
    <w:rsid w:val="005B350A"/>
    <w:rsid w:val="005B360C"/>
    <w:rsid w:val="005B3FD6"/>
    <w:rsid w:val="005B466C"/>
    <w:rsid w:val="005B4702"/>
    <w:rsid w:val="005B479A"/>
    <w:rsid w:val="005B4BAC"/>
    <w:rsid w:val="005B4C3C"/>
    <w:rsid w:val="005B4D01"/>
    <w:rsid w:val="005B510F"/>
    <w:rsid w:val="005B555B"/>
    <w:rsid w:val="005B55F5"/>
    <w:rsid w:val="005B5738"/>
    <w:rsid w:val="005B5864"/>
    <w:rsid w:val="005B58AC"/>
    <w:rsid w:val="005B590D"/>
    <w:rsid w:val="005B5D95"/>
    <w:rsid w:val="005B5E8E"/>
    <w:rsid w:val="005B6010"/>
    <w:rsid w:val="005B6432"/>
    <w:rsid w:val="005B6661"/>
    <w:rsid w:val="005B6879"/>
    <w:rsid w:val="005B6957"/>
    <w:rsid w:val="005B6B5D"/>
    <w:rsid w:val="005B6BDF"/>
    <w:rsid w:val="005B6F39"/>
    <w:rsid w:val="005B6F77"/>
    <w:rsid w:val="005B757D"/>
    <w:rsid w:val="005B7730"/>
    <w:rsid w:val="005B7C45"/>
    <w:rsid w:val="005C0214"/>
    <w:rsid w:val="005C0322"/>
    <w:rsid w:val="005C0557"/>
    <w:rsid w:val="005C0672"/>
    <w:rsid w:val="005C0F25"/>
    <w:rsid w:val="005C122B"/>
    <w:rsid w:val="005C1B3E"/>
    <w:rsid w:val="005C1CF2"/>
    <w:rsid w:val="005C2878"/>
    <w:rsid w:val="005C2B03"/>
    <w:rsid w:val="005C2B08"/>
    <w:rsid w:val="005C2D41"/>
    <w:rsid w:val="005C2EEF"/>
    <w:rsid w:val="005C3259"/>
    <w:rsid w:val="005C3489"/>
    <w:rsid w:val="005C359E"/>
    <w:rsid w:val="005C364E"/>
    <w:rsid w:val="005C36C8"/>
    <w:rsid w:val="005C379F"/>
    <w:rsid w:val="005C3944"/>
    <w:rsid w:val="005C3994"/>
    <w:rsid w:val="005C40ED"/>
    <w:rsid w:val="005C4247"/>
    <w:rsid w:val="005C445F"/>
    <w:rsid w:val="005C49BF"/>
    <w:rsid w:val="005C4F4D"/>
    <w:rsid w:val="005C5A27"/>
    <w:rsid w:val="005C5AA5"/>
    <w:rsid w:val="005C5AAE"/>
    <w:rsid w:val="005C635B"/>
    <w:rsid w:val="005C642E"/>
    <w:rsid w:val="005C66A2"/>
    <w:rsid w:val="005C675F"/>
    <w:rsid w:val="005C6CCC"/>
    <w:rsid w:val="005C6E77"/>
    <w:rsid w:val="005C7382"/>
    <w:rsid w:val="005C7E12"/>
    <w:rsid w:val="005D044A"/>
    <w:rsid w:val="005D065C"/>
    <w:rsid w:val="005D0CA6"/>
    <w:rsid w:val="005D0E7A"/>
    <w:rsid w:val="005D0E7F"/>
    <w:rsid w:val="005D108E"/>
    <w:rsid w:val="005D1387"/>
    <w:rsid w:val="005D15DB"/>
    <w:rsid w:val="005D1649"/>
    <w:rsid w:val="005D196B"/>
    <w:rsid w:val="005D19CD"/>
    <w:rsid w:val="005D1E6B"/>
    <w:rsid w:val="005D2267"/>
    <w:rsid w:val="005D26D2"/>
    <w:rsid w:val="005D2C7F"/>
    <w:rsid w:val="005D2D69"/>
    <w:rsid w:val="005D32FB"/>
    <w:rsid w:val="005D3785"/>
    <w:rsid w:val="005D3843"/>
    <w:rsid w:val="005D3B2C"/>
    <w:rsid w:val="005D3D34"/>
    <w:rsid w:val="005D4115"/>
    <w:rsid w:val="005D4332"/>
    <w:rsid w:val="005D439A"/>
    <w:rsid w:val="005D4424"/>
    <w:rsid w:val="005D47CA"/>
    <w:rsid w:val="005D536F"/>
    <w:rsid w:val="005D53CC"/>
    <w:rsid w:val="005D592B"/>
    <w:rsid w:val="005D59C6"/>
    <w:rsid w:val="005D59E2"/>
    <w:rsid w:val="005D5A1C"/>
    <w:rsid w:val="005D5A8E"/>
    <w:rsid w:val="005D5D3D"/>
    <w:rsid w:val="005D5DFB"/>
    <w:rsid w:val="005D5F2F"/>
    <w:rsid w:val="005D64A9"/>
    <w:rsid w:val="005D67BF"/>
    <w:rsid w:val="005D67CD"/>
    <w:rsid w:val="005D6D41"/>
    <w:rsid w:val="005D742B"/>
    <w:rsid w:val="005D75EA"/>
    <w:rsid w:val="005D79D1"/>
    <w:rsid w:val="005E0014"/>
    <w:rsid w:val="005E0642"/>
    <w:rsid w:val="005E0DF0"/>
    <w:rsid w:val="005E1AAF"/>
    <w:rsid w:val="005E232A"/>
    <w:rsid w:val="005E2CA2"/>
    <w:rsid w:val="005E2D47"/>
    <w:rsid w:val="005E2E7F"/>
    <w:rsid w:val="005E3142"/>
    <w:rsid w:val="005E3814"/>
    <w:rsid w:val="005E3962"/>
    <w:rsid w:val="005E3AA3"/>
    <w:rsid w:val="005E3FEF"/>
    <w:rsid w:val="005E40A8"/>
    <w:rsid w:val="005E432E"/>
    <w:rsid w:val="005E4470"/>
    <w:rsid w:val="005E4C1A"/>
    <w:rsid w:val="005E4C3E"/>
    <w:rsid w:val="005E53B9"/>
    <w:rsid w:val="005E592A"/>
    <w:rsid w:val="005E5E0F"/>
    <w:rsid w:val="005E5ECE"/>
    <w:rsid w:val="005E6549"/>
    <w:rsid w:val="005E6AFD"/>
    <w:rsid w:val="005E6FEC"/>
    <w:rsid w:val="005E7013"/>
    <w:rsid w:val="005E7153"/>
    <w:rsid w:val="005E75C9"/>
    <w:rsid w:val="005E78A6"/>
    <w:rsid w:val="005E7CBB"/>
    <w:rsid w:val="005F00C6"/>
    <w:rsid w:val="005F0458"/>
    <w:rsid w:val="005F1BE4"/>
    <w:rsid w:val="005F1DC0"/>
    <w:rsid w:val="005F237F"/>
    <w:rsid w:val="005F26B3"/>
    <w:rsid w:val="005F295A"/>
    <w:rsid w:val="005F29DA"/>
    <w:rsid w:val="005F3347"/>
    <w:rsid w:val="005F3A16"/>
    <w:rsid w:val="005F3F3F"/>
    <w:rsid w:val="005F3FC6"/>
    <w:rsid w:val="005F40EE"/>
    <w:rsid w:val="005F4312"/>
    <w:rsid w:val="005F46DD"/>
    <w:rsid w:val="005F473D"/>
    <w:rsid w:val="005F5098"/>
    <w:rsid w:val="005F549D"/>
    <w:rsid w:val="005F55CA"/>
    <w:rsid w:val="005F5A13"/>
    <w:rsid w:val="005F60E2"/>
    <w:rsid w:val="005F6391"/>
    <w:rsid w:val="005F63CC"/>
    <w:rsid w:val="005F64B5"/>
    <w:rsid w:val="005F6522"/>
    <w:rsid w:val="005F65C4"/>
    <w:rsid w:val="005F68C3"/>
    <w:rsid w:val="005F68E9"/>
    <w:rsid w:val="005F7106"/>
    <w:rsid w:val="005F72AD"/>
    <w:rsid w:val="005F7459"/>
    <w:rsid w:val="005F75D3"/>
    <w:rsid w:val="005F7603"/>
    <w:rsid w:val="005F7BBC"/>
    <w:rsid w:val="00600247"/>
    <w:rsid w:val="0060026C"/>
    <w:rsid w:val="00600DD7"/>
    <w:rsid w:val="00600EDE"/>
    <w:rsid w:val="00601209"/>
    <w:rsid w:val="00601722"/>
    <w:rsid w:val="006021B8"/>
    <w:rsid w:val="006024CA"/>
    <w:rsid w:val="006025AF"/>
    <w:rsid w:val="00602623"/>
    <w:rsid w:val="00602991"/>
    <w:rsid w:val="00602A2E"/>
    <w:rsid w:val="006031A7"/>
    <w:rsid w:val="006032EB"/>
    <w:rsid w:val="00603576"/>
    <w:rsid w:val="0060386F"/>
    <w:rsid w:val="00603963"/>
    <w:rsid w:val="00603D1A"/>
    <w:rsid w:val="00603FAE"/>
    <w:rsid w:val="006047CA"/>
    <w:rsid w:val="00605281"/>
    <w:rsid w:val="00605995"/>
    <w:rsid w:val="00605C6A"/>
    <w:rsid w:val="00605D44"/>
    <w:rsid w:val="00606152"/>
    <w:rsid w:val="00606CD7"/>
    <w:rsid w:val="0060709A"/>
    <w:rsid w:val="00607289"/>
    <w:rsid w:val="00607829"/>
    <w:rsid w:val="00607AE1"/>
    <w:rsid w:val="006103F6"/>
    <w:rsid w:val="006103FC"/>
    <w:rsid w:val="0061041A"/>
    <w:rsid w:val="0061067C"/>
    <w:rsid w:val="0061092B"/>
    <w:rsid w:val="00610DBB"/>
    <w:rsid w:val="00610FBB"/>
    <w:rsid w:val="006115F5"/>
    <w:rsid w:val="006117A7"/>
    <w:rsid w:val="00611A35"/>
    <w:rsid w:val="00612606"/>
    <w:rsid w:val="00612775"/>
    <w:rsid w:val="00612891"/>
    <w:rsid w:val="00612C85"/>
    <w:rsid w:val="00612E5E"/>
    <w:rsid w:val="00612EAC"/>
    <w:rsid w:val="00613698"/>
    <w:rsid w:val="00613C48"/>
    <w:rsid w:val="00613F23"/>
    <w:rsid w:val="00613F94"/>
    <w:rsid w:val="00614001"/>
    <w:rsid w:val="00614028"/>
    <w:rsid w:val="006140EF"/>
    <w:rsid w:val="00614227"/>
    <w:rsid w:val="00614A87"/>
    <w:rsid w:val="00614B9A"/>
    <w:rsid w:val="00614E2D"/>
    <w:rsid w:val="00614F94"/>
    <w:rsid w:val="0061563F"/>
    <w:rsid w:val="00615E9C"/>
    <w:rsid w:val="00616379"/>
    <w:rsid w:val="006164B1"/>
    <w:rsid w:val="00616592"/>
    <w:rsid w:val="00616750"/>
    <w:rsid w:val="006167FA"/>
    <w:rsid w:val="00617238"/>
    <w:rsid w:val="0061788E"/>
    <w:rsid w:val="00617C26"/>
    <w:rsid w:val="00617E20"/>
    <w:rsid w:val="006203FA"/>
    <w:rsid w:val="006206A0"/>
    <w:rsid w:val="00620975"/>
    <w:rsid w:val="00620A43"/>
    <w:rsid w:val="00620D07"/>
    <w:rsid w:val="00620FD0"/>
    <w:rsid w:val="006210BB"/>
    <w:rsid w:val="00621282"/>
    <w:rsid w:val="006219E7"/>
    <w:rsid w:val="00621A1F"/>
    <w:rsid w:val="00621D98"/>
    <w:rsid w:val="006225D8"/>
    <w:rsid w:val="00622724"/>
    <w:rsid w:val="00622A4D"/>
    <w:rsid w:val="00622C33"/>
    <w:rsid w:val="00623005"/>
    <w:rsid w:val="00623050"/>
    <w:rsid w:val="00623B2C"/>
    <w:rsid w:val="00623EF8"/>
    <w:rsid w:val="00623FEA"/>
    <w:rsid w:val="0062423F"/>
    <w:rsid w:val="006242BA"/>
    <w:rsid w:val="006243C2"/>
    <w:rsid w:val="00624799"/>
    <w:rsid w:val="00624F71"/>
    <w:rsid w:val="006253FE"/>
    <w:rsid w:val="006254E2"/>
    <w:rsid w:val="00625782"/>
    <w:rsid w:val="00625958"/>
    <w:rsid w:val="00625F79"/>
    <w:rsid w:val="00626042"/>
    <w:rsid w:val="006264CD"/>
    <w:rsid w:val="0062655E"/>
    <w:rsid w:val="0062693B"/>
    <w:rsid w:val="006273F7"/>
    <w:rsid w:val="006276D1"/>
    <w:rsid w:val="006276E3"/>
    <w:rsid w:val="00627792"/>
    <w:rsid w:val="006277B7"/>
    <w:rsid w:val="006278DE"/>
    <w:rsid w:val="00627E25"/>
    <w:rsid w:val="00627ED9"/>
    <w:rsid w:val="00627F32"/>
    <w:rsid w:val="006302C9"/>
    <w:rsid w:val="006307A8"/>
    <w:rsid w:val="00630D59"/>
    <w:rsid w:val="006318EA"/>
    <w:rsid w:val="00631DC5"/>
    <w:rsid w:val="00631E87"/>
    <w:rsid w:val="006323CE"/>
    <w:rsid w:val="00632450"/>
    <w:rsid w:val="006324DC"/>
    <w:rsid w:val="00632761"/>
    <w:rsid w:val="006327AF"/>
    <w:rsid w:val="006328F6"/>
    <w:rsid w:val="00632C84"/>
    <w:rsid w:val="0063390A"/>
    <w:rsid w:val="00633BB3"/>
    <w:rsid w:val="00633DDF"/>
    <w:rsid w:val="00633F04"/>
    <w:rsid w:val="00634063"/>
    <w:rsid w:val="0063440D"/>
    <w:rsid w:val="006346B6"/>
    <w:rsid w:val="0063498B"/>
    <w:rsid w:val="00634B9B"/>
    <w:rsid w:val="00634BF9"/>
    <w:rsid w:val="00634D30"/>
    <w:rsid w:val="00635A0F"/>
    <w:rsid w:val="00635BBB"/>
    <w:rsid w:val="00635CA7"/>
    <w:rsid w:val="00636C69"/>
    <w:rsid w:val="00636DE9"/>
    <w:rsid w:val="006374E0"/>
    <w:rsid w:val="00637674"/>
    <w:rsid w:val="00637A5C"/>
    <w:rsid w:val="00640025"/>
    <w:rsid w:val="0064058D"/>
    <w:rsid w:val="0064066C"/>
    <w:rsid w:val="00640A06"/>
    <w:rsid w:val="00640B2D"/>
    <w:rsid w:val="00640BD0"/>
    <w:rsid w:val="00641151"/>
    <w:rsid w:val="0064140B"/>
    <w:rsid w:val="0064169B"/>
    <w:rsid w:val="00641B94"/>
    <w:rsid w:val="0064217B"/>
    <w:rsid w:val="0064237D"/>
    <w:rsid w:val="00642C9C"/>
    <w:rsid w:val="00642F0A"/>
    <w:rsid w:val="00643064"/>
    <w:rsid w:val="00643201"/>
    <w:rsid w:val="00643248"/>
    <w:rsid w:val="006432B8"/>
    <w:rsid w:val="00643482"/>
    <w:rsid w:val="00643570"/>
    <w:rsid w:val="006435AF"/>
    <w:rsid w:val="0064385D"/>
    <w:rsid w:val="00643A74"/>
    <w:rsid w:val="00643BA7"/>
    <w:rsid w:val="00643DFB"/>
    <w:rsid w:val="00644001"/>
    <w:rsid w:val="006440A5"/>
    <w:rsid w:val="0064418B"/>
    <w:rsid w:val="00644312"/>
    <w:rsid w:val="006448E3"/>
    <w:rsid w:val="00644BF9"/>
    <w:rsid w:val="00644C4D"/>
    <w:rsid w:val="00644D35"/>
    <w:rsid w:val="00644DDD"/>
    <w:rsid w:val="00645256"/>
    <w:rsid w:val="006452B4"/>
    <w:rsid w:val="00645868"/>
    <w:rsid w:val="006459E5"/>
    <w:rsid w:val="00645B1A"/>
    <w:rsid w:val="006462F0"/>
    <w:rsid w:val="00646352"/>
    <w:rsid w:val="0064652F"/>
    <w:rsid w:val="006467CC"/>
    <w:rsid w:val="00646935"/>
    <w:rsid w:val="00646C7C"/>
    <w:rsid w:val="0064770D"/>
    <w:rsid w:val="00647E9F"/>
    <w:rsid w:val="0065029B"/>
    <w:rsid w:val="00650397"/>
    <w:rsid w:val="0065046F"/>
    <w:rsid w:val="0065047D"/>
    <w:rsid w:val="006504FE"/>
    <w:rsid w:val="00650988"/>
    <w:rsid w:val="006509FB"/>
    <w:rsid w:val="00650E36"/>
    <w:rsid w:val="00650EDA"/>
    <w:rsid w:val="006512D1"/>
    <w:rsid w:val="0065143C"/>
    <w:rsid w:val="0065173D"/>
    <w:rsid w:val="006517BA"/>
    <w:rsid w:val="0065181E"/>
    <w:rsid w:val="006519D6"/>
    <w:rsid w:val="00651A45"/>
    <w:rsid w:val="00651C01"/>
    <w:rsid w:val="00651C5A"/>
    <w:rsid w:val="0065205E"/>
    <w:rsid w:val="006526A8"/>
    <w:rsid w:val="00652C4F"/>
    <w:rsid w:val="00652D63"/>
    <w:rsid w:val="006530E5"/>
    <w:rsid w:val="006531D7"/>
    <w:rsid w:val="00653804"/>
    <w:rsid w:val="006538CC"/>
    <w:rsid w:val="00653BF1"/>
    <w:rsid w:val="0065422F"/>
    <w:rsid w:val="006542FD"/>
    <w:rsid w:val="00654844"/>
    <w:rsid w:val="00654B7B"/>
    <w:rsid w:val="00654D41"/>
    <w:rsid w:val="00655252"/>
    <w:rsid w:val="00655902"/>
    <w:rsid w:val="006560FF"/>
    <w:rsid w:val="00656A95"/>
    <w:rsid w:val="00656D21"/>
    <w:rsid w:val="00657066"/>
    <w:rsid w:val="006578A4"/>
    <w:rsid w:val="00657D47"/>
    <w:rsid w:val="00657DF2"/>
    <w:rsid w:val="006605F0"/>
    <w:rsid w:val="00661322"/>
    <w:rsid w:val="0066172D"/>
    <w:rsid w:val="0066182E"/>
    <w:rsid w:val="00661D82"/>
    <w:rsid w:val="0066277C"/>
    <w:rsid w:val="0066294E"/>
    <w:rsid w:val="00662977"/>
    <w:rsid w:val="00662B06"/>
    <w:rsid w:val="00662C8F"/>
    <w:rsid w:val="00662D26"/>
    <w:rsid w:val="00663167"/>
    <w:rsid w:val="00663321"/>
    <w:rsid w:val="00663A18"/>
    <w:rsid w:val="00663B6E"/>
    <w:rsid w:val="00663D67"/>
    <w:rsid w:val="00663D69"/>
    <w:rsid w:val="00663FF4"/>
    <w:rsid w:val="00664214"/>
    <w:rsid w:val="006642C4"/>
    <w:rsid w:val="006642EB"/>
    <w:rsid w:val="006643AE"/>
    <w:rsid w:val="006647CC"/>
    <w:rsid w:val="00664BBF"/>
    <w:rsid w:val="00664C84"/>
    <w:rsid w:val="00664D27"/>
    <w:rsid w:val="0066503F"/>
    <w:rsid w:val="00665600"/>
    <w:rsid w:val="006659BE"/>
    <w:rsid w:val="00665A39"/>
    <w:rsid w:val="00666298"/>
    <w:rsid w:val="006663AD"/>
    <w:rsid w:val="00666469"/>
    <w:rsid w:val="00666676"/>
    <w:rsid w:val="00666778"/>
    <w:rsid w:val="006668FA"/>
    <w:rsid w:val="00666DC4"/>
    <w:rsid w:val="00666EAB"/>
    <w:rsid w:val="00666F2E"/>
    <w:rsid w:val="00667074"/>
    <w:rsid w:val="006670D1"/>
    <w:rsid w:val="00667322"/>
    <w:rsid w:val="0066740E"/>
    <w:rsid w:val="0066747F"/>
    <w:rsid w:val="006676C2"/>
    <w:rsid w:val="00667E8E"/>
    <w:rsid w:val="0067035B"/>
    <w:rsid w:val="00670530"/>
    <w:rsid w:val="0067062E"/>
    <w:rsid w:val="006706B1"/>
    <w:rsid w:val="00670AF0"/>
    <w:rsid w:val="00671100"/>
    <w:rsid w:val="006712CC"/>
    <w:rsid w:val="006719CA"/>
    <w:rsid w:val="00671BCF"/>
    <w:rsid w:val="00671E1B"/>
    <w:rsid w:val="00671FFF"/>
    <w:rsid w:val="006724DA"/>
    <w:rsid w:val="006726E0"/>
    <w:rsid w:val="006727CD"/>
    <w:rsid w:val="00672B40"/>
    <w:rsid w:val="00672FB2"/>
    <w:rsid w:val="0067378A"/>
    <w:rsid w:val="006737B0"/>
    <w:rsid w:val="00673B73"/>
    <w:rsid w:val="00673CCE"/>
    <w:rsid w:val="00673DA8"/>
    <w:rsid w:val="00673F59"/>
    <w:rsid w:val="006740E5"/>
    <w:rsid w:val="0067429C"/>
    <w:rsid w:val="006742CC"/>
    <w:rsid w:val="006746F9"/>
    <w:rsid w:val="00674B4F"/>
    <w:rsid w:val="00674D5D"/>
    <w:rsid w:val="00674E0C"/>
    <w:rsid w:val="00674F05"/>
    <w:rsid w:val="00674F7A"/>
    <w:rsid w:val="00675507"/>
    <w:rsid w:val="00675762"/>
    <w:rsid w:val="006758CD"/>
    <w:rsid w:val="0067596C"/>
    <w:rsid w:val="00675C3F"/>
    <w:rsid w:val="00675C61"/>
    <w:rsid w:val="00675DC6"/>
    <w:rsid w:val="006761F2"/>
    <w:rsid w:val="0067627C"/>
    <w:rsid w:val="0067636E"/>
    <w:rsid w:val="006767B9"/>
    <w:rsid w:val="0067690F"/>
    <w:rsid w:val="00676A7B"/>
    <w:rsid w:val="00676AAA"/>
    <w:rsid w:val="00676E4D"/>
    <w:rsid w:val="00676F46"/>
    <w:rsid w:val="006776A5"/>
    <w:rsid w:val="0067770B"/>
    <w:rsid w:val="006779B8"/>
    <w:rsid w:val="00677AF3"/>
    <w:rsid w:val="00680531"/>
    <w:rsid w:val="00680867"/>
    <w:rsid w:val="00680E5C"/>
    <w:rsid w:val="00680FAC"/>
    <w:rsid w:val="006816CE"/>
    <w:rsid w:val="006816D0"/>
    <w:rsid w:val="00681733"/>
    <w:rsid w:val="00681969"/>
    <w:rsid w:val="00681C17"/>
    <w:rsid w:val="00682199"/>
    <w:rsid w:val="00682343"/>
    <w:rsid w:val="00682370"/>
    <w:rsid w:val="006831CD"/>
    <w:rsid w:val="00683750"/>
    <w:rsid w:val="006840BB"/>
    <w:rsid w:val="006842A6"/>
    <w:rsid w:val="00684B42"/>
    <w:rsid w:val="00684F6F"/>
    <w:rsid w:val="00685013"/>
    <w:rsid w:val="00685622"/>
    <w:rsid w:val="006858D7"/>
    <w:rsid w:val="0068595B"/>
    <w:rsid w:val="00686251"/>
    <w:rsid w:val="006864AD"/>
    <w:rsid w:val="00686573"/>
    <w:rsid w:val="00686581"/>
    <w:rsid w:val="006867C9"/>
    <w:rsid w:val="00686DA9"/>
    <w:rsid w:val="00686F0C"/>
    <w:rsid w:val="00686F1D"/>
    <w:rsid w:val="00686F2C"/>
    <w:rsid w:val="00687613"/>
    <w:rsid w:val="0068773F"/>
    <w:rsid w:val="006877FC"/>
    <w:rsid w:val="0068786A"/>
    <w:rsid w:val="00687B4D"/>
    <w:rsid w:val="00687DBD"/>
    <w:rsid w:val="00687EF8"/>
    <w:rsid w:val="006905AC"/>
    <w:rsid w:val="00690B2B"/>
    <w:rsid w:val="00691D95"/>
    <w:rsid w:val="0069277D"/>
    <w:rsid w:val="00692B0D"/>
    <w:rsid w:val="006937B6"/>
    <w:rsid w:val="006937C1"/>
    <w:rsid w:val="00693864"/>
    <w:rsid w:val="006938D2"/>
    <w:rsid w:val="00693B6B"/>
    <w:rsid w:val="00693B9C"/>
    <w:rsid w:val="00693DA3"/>
    <w:rsid w:val="00693F74"/>
    <w:rsid w:val="00693F86"/>
    <w:rsid w:val="0069413F"/>
    <w:rsid w:val="006943FB"/>
    <w:rsid w:val="006944A4"/>
    <w:rsid w:val="006945BD"/>
    <w:rsid w:val="00694937"/>
    <w:rsid w:val="00694D8D"/>
    <w:rsid w:val="00694FA5"/>
    <w:rsid w:val="0069507C"/>
    <w:rsid w:val="00695433"/>
    <w:rsid w:val="0069591F"/>
    <w:rsid w:val="00695F81"/>
    <w:rsid w:val="00696366"/>
    <w:rsid w:val="00696490"/>
    <w:rsid w:val="00696A1A"/>
    <w:rsid w:val="00696C6C"/>
    <w:rsid w:val="00696C84"/>
    <w:rsid w:val="00696D8B"/>
    <w:rsid w:val="00696FFB"/>
    <w:rsid w:val="00697D81"/>
    <w:rsid w:val="006A0336"/>
    <w:rsid w:val="006A072E"/>
    <w:rsid w:val="006A2000"/>
    <w:rsid w:val="006A2121"/>
    <w:rsid w:val="006A23C6"/>
    <w:rsid w:val="006A2F24"/>
    <w:rsid w:val="006A3316"/>
    <w:rsid w:val="006A341A"/>
    <w:rsid w:val="006A39FB"/>
    <w:rsid w:val="006A3CFB"/>
    <w:rsid w:val="006A3E0D"/>
    <w:rsid w:val="006A424F"/>
    <w:rsid w:val="006A475C"/>
    <w:rsid w:val="006A477D"/>
    <w:rsid w:val="006A4B4F"/>
    <w:rsid w:val="006A4D88"/>
    <w:rsid w:val="006A4DC8"/>
    <w:rsid w:val="006A4E64"/>
    <w:rsid w:val="006A52C8"/>
    <w:rsid w:val="006A5998"/>
    <w:rsid w:val="006A5CDD"/>
    <w:rsid w:val="006A5F6A"/>
    <w:rsid w:val="006A61C7"/>
    <w:rsid w:val="006A6329"/>
    <w:rsid w:val="006A6517"/>
    <w:rsid w:val="006A65BB"/>
    <w:rsid w:val="006A6873"/>
    <w:rsid w:val="006A6979"/>
    <w:rsid w:val="006A726E"/>
    <w:rsid w:val="006A735E"/>
    <w:rsid w:val="006A7466"/>
    <w:rsid w:val="006A78F6"/>
    <w:rsid w:val="006A7C20"/>
    <w:rsid w:val="006A7DF8"/>
    <w:rsid w:val="006A7E86"/>
    <w:rsid w:val="006B0273"/>
    <w:rsid w:val="006B03F3"/>
    <w:rsid w:val="006B1131"/>
    <w:rsid w:val="006B1B35"/>
    <w:rsid w:val="006B1E2E"/>
    <w:rsid w:val="006B21B5"/>
    <w:rsid w:val="006B2304"/>
    <w:rsid w:val="006B2781"/>
    <w:rsid w:val="006B2903"/>
    <w:rsid w:val="006B2ACA"/>
    <w:rsid w:val="006B3013"/>
    <w:rsid w:val="006B32D0"/>
    <w:rsid w:val="006B387F"/>
    <w:rsid w:val="006B3891"/>
    <w:rsid w:val="006B3BF8"/>
    <w:rsid w:val="006B3C9F"/>
    <w:rsid w:val="006B3D63"/>
    <w:rsid w:val="006B3E3D"/>
    <w:rsid w:val="006B3EF7"/>
    <w:rsid w:val="006B4068"/>
    <w:rsid w:val="006B40EE"/>
    <w:rsid w:val="006B4491"/>
    <w:rsid w:val="006B4860"/>
    <w:rsid w:val="006B48B0"/>
    <w:rsid w:val="006B49CF"/>
    <w:rsid w:val="006B4F5A"/>
    <w:rsid w:val="006B4FA1"/>
    <w:rsid w:val="006B51E3"/>
    <w:rsid w:val="006B52AB"/>
    <w:rsid w:val="006B55E4"/>
    <w:rsid w:val="006B5815"/>
    <w:rsid w:val="006B59B3"/>
    <w:rsid w:val="006B5C6B"/>
    <w:rsid w:val="006B5C99"/>
    <w:rsid w:val="006B5CFF"/>
    <w:rsid w:val="006B6225"/>
    <w:rsid w:val="006B62E5"/>
    <w:rsid w:val="006B6466"/>
    <w:rsid w:val="006B670A"/>
    <w:rsid w:val="006B673F"/>
    <w:rsid w:val="006B680A"/>
    <w:rsid w:val="006B6944"/>
    <w:rsid w:val="006B715B"/>
    <w:rsid w:val="006B7220"/>
    <w:rsid w:val="006B74B7"/>
    <w:rsid w:val="006B7697"/>
    <w:rsid w:val="006B79BC"/>
    <w:rsid w:val="006B7CB5"/>
    <w:rsid w:val="006B7D1D"/>
    <w:rsid w:val="006C06E8"/>
    <w:rsid w:val="006C0F6D"/>
    <w:rsid w:val="006C1617"/>
    <w:rsid w:val="006C16F1"/>
    <w:rsid w:val="006C17D4"/>
    <w:rsid w:val="006C1DF9"/>
    <w:rsid w:val="006C21F3"/>
    <w:rsid w:val="006C27D2"/>
    <w:rsid w:val="006C280F"/>
    <w:rsid w:val="006C2839"/>
    <w:rsid w:val="006C29B8"/>
    <w:rsid w:val="006C2A29"/>
    <w:rsid w:val="006C2F7B"/>
    <w:rsid w:val="006C338C"/>
    <w:rsid w:val="006C34E1"/>
    <w:rsid w:val="006C3510"/>
    <w:rsid w:val="006C3D0B"/>
    <w:rsid w:val="006C3EE2"/>
    <w:rsid w:val="006C4039"/>
    <w:rsid w:val="006C419F"/>
    <w:rsid w:val="006C41F9"/>
    <w:rsid w:val="006C42D0"/>
    <w:rsid w:val="006C448B"/>
    <w:rsid w:val="006C4749"/>
    <w:rsid w:val="006C4BAB"/>
    <w:rsid w:val="006C4BF5"/>
    <w:rsid w:val="006C4CBA"/>
    <w:rsid w:val="006C4D36"/>
    <w:rsid w:val="006C5072"/>
    <w:rsid w:val="006C584F"/>
    <w:rsid w:val="006C5B3D"/>
    <w:rsid w:val="006C5C4F"/>
    <w:rsid w:val="006C5D6B"/>
    <w:rsid w:val="006C5E65"/>
    <w:rsid w:val="006C6047"/>
    <w:rsid w:val="006C611B"/>
    <w:rsid w:val="006C634C"/>
    <w:rsid w:val="006C652A"/>
    <w:rsid w:val="006C6846"/>
    <w:rsid w:val="006C6993"/>
    <w:rsid w:val="006C6B4E"/>
    <w:rsid w:val="006C6BB2"/>
    <w:rsid w:val="006C6BD3"/>
    <w:rsid w:val="006C6E36"/>
    <w:rsid w:val="006C75C4"/>
    <w:rsid w:val="006C75F0"/>
    <w:rsid w:val="006C7613"/>
    <w:rsid w:val="006C76BA"/>
    <w:rsid w:val="006C7801"/>
    <w:rsid w:val="006C7A5E"/>
    <w:rsid w:val="006C7CD5"/>
    <w:rsid w:val="006D0551"/>
    <w:rsid w:val="006D067F"/>
    <w:rsid w:val="006D0915"/>
    <w:rsid w:val="006D0A31"/>
    <w:rsid w:val="006D12F7"/>
    <w:rsid w:val="006D14FC"/>
    <w:rsid w:val="006D1676"/>
    <w:rsid w:val="006D17FA"/>
    <w:rsid w:val="006D1B3B"/>
    <w:rsid w:val="006D1C74"/>
    <w:rsid w:val="006D21A6"/>
    <w:rsid w:val="006D223D"/>
    <w:rsid w:val="006D23CC"/>
    <w:rsid w:val="006D2594"/>
    <w:rsid w:val="006D26CA"/>
    <w:rsid w:val="006D28E5"/>
    <w:rsid w:val="006D2BC7"/>
    <w:rsid w:val="006D2FBF"/>
    <w:rsid w:val="006D36B2"/>
    <w:rsid w:val="006D3898"/>
    <w:rsid w:val="006D3DD3"/>
    <w:rsid w:val="006D3EEB"/>
    <w:rsid w:val="006D3FDE"/>
    <w:rsid w:val="006D40D0"/>
    <w:rsid w:val="006D45C0"/>
    <w:rsid w:val="006D4679"/>
    <w:rsid w:val="006D4B60"/>
    <w:rsid w:val="006D4E4A"/>
    <w:rsid w:val="006D5080"/>
    <w:rsid w:val="006D556F"/>
    <w:rsid w:val="006D56B8"/>
    <w:rsid w:val="006D57B1"/>
    <w:rsid w:val="006D5C91"/>
    <w:rsid w:val="006D5EAD"/>
    <w:rsid w:val="006D5F4F"/>
    <w:rsid w:val="006D60CC"/>
    <w:rsid w:val="006D632C"/>
    <w:rsid w:val="006D68C9"/>
    <w:rsid w:val="006D6B5A"/>
    <w:rsid w:val="006D6B87"/>
    <w:rsid w:val="006D6BDC"/>
    <w:rsid w:val="006D6BF5"/>
    <w:rsid w:val="006D6C19"/>
    <w:rsid w:val="006D70A0"/>
    <w:rsid w:val="006D73FD"/>
    <w:rsid w:val="006D7490"/>
    <w:rsid w:val="006D790C"/>
    <w:rsid w:val="006D7AE9"/>
    <w:rsid w:val="006E05B9"/>
    <w:rsid w:val="006E070A"/>
    <w:rsid w:val="006E077E"/>
    <w:rsid w:val="006E0918"/>
    <w:rsid w:val="006E0940"/>
    <w:rsid w:val="006E0C63"/>
    <w:rsid w:val="006E0D78"/>
    <w:rsid w:val="006E1221"/>
    <w:rsid w:val="006E1437"/>
    <w:rsid w:val="006E1BC8"/>
    <w:rsid w:val="006E1BDD"/>
    <w:rsid w:val="006E209D"/>
    <w:rsid w:val="006E23FE"/>
    <w:rsid w:val="006E2636"/>
    <w:rsid w:val="006E2813"/>
    <w:rsid w:val="006E2ECF"/>
    <w:rsid w:val="006E33A8"/>
    <w:rsid w:val="006E4E30"/>
    <w:rsid w:val="006E5A73"/>
    <w:rsid w:val="006E5BF3"/>
    <w:rsid w:val="006E5E65"/>
    <w:rsid w:val="006E5FF9"/>
    <w:rsid w:val="006E65BA"/>
    <w:rsid w:val="006E6669"/>
    <w:rsid w:val="006E7029"/>
    <w:rsid w:val="006E72C5"/>
    <w:rsid w:val="006F00E2"/>
    <w:rsid w:val="006F04C0"/>
    <w:rsid w:val="006F0901"/>
    <w:rsid w:val="006F0E3B"/>
    <w:rsid w:val="006F201B"/>
    <w:rsid w:val="006F210D"/>
    <w:rsid w:val="006F212A"/>
    <w:rsid w:val="006F22E2"/>
    <w:rsid w:val="006F235D"/>
    <w:rsid w:val="006F2548"/>
    <w:rsid w:val="006F2791"/>
    <w:rsid w:val="006F2816"/>
    <w:rsid w:val="006F2904"/>
    <w:rsid w:val="006F2943"/>
    <w:rsid w:val="006F2A6A"/>
    <w:rsid w:val="006F3D1C"/>
    <w:rsid w:val="006F49E1"/>
    <w:rsid w:val="006F4E0E"/>
    <w:rsid w:val="006F4E12"/>
    <w:rsid w:val="006F4EB0"/>
    <w:rsid w:val="006F5A73"/>
    <w:rsid w:val="006F5B61"/>
    <w:rsid w:val="006F5D72"/>
    <w:rsid w:val="006F5F8A"/>
    <w:rsid w:val="006F6077"/>
    <w:rsid w:val="006F6172"/>
    <w:rsid w:val="006F6333"/>
    <w:rsid w:val="006F673B"/>
    <w:rsid w:val="006F6ABC"/>
    <w:rsid w:val="006F6D6F"/>
    <w:rsid w:val="006F6F2E"/>
    <w:rsid w:val="006F70F3"/>
    <w:rsid w:val="006F7560"/>
    <w:rsid w:val="006F768C"/>
    <w:rsid w:val="006F77EE"/>
    <w:rsid w:val="006F78E9"/>
    <w:rsid w:val="006F791E"/>
    <w:rsid w:val="006F7DCC"/>
    <w:rsid w:val="006F7DD5"/>
    <w:rsid w:val="006F7EE6"/>
    <w:rsid w:val="00700790"/>
    <w:rsid w:val="00700986"/>
    <w:rsid w:val="00700FD2"/>
    <w:rsid w:val="00701013"/>
    <w:rsid w:val="007010BF"/>
    <w:rsid w:val="00701253"/>
    <w:rsid w:val="0070144D"/>
    <w:rsid w:val="00701920"/>
    <w:rsid w:val="00701C7A"/>
    <w:rsid w:val="00701D09"/>
    <w:rsid w:val="00701E33"/>
    <w:rsid w:val="00702035"/>
    <w:rsid w:val="007021BF"/>
    <w:rsid w:val="00702435"/>
    <w:rsid w:val="00702588"/>
    <w:rsid w:val="007025CD"/>
    <w:rsid w:val="00702AE2"/>
    <w:rsid w:val="00702BF4"/>
    <w:rsid w:val="0070302D"/>
    <w:rsid w:val="00703868"/>
    <w:rsid w:val="00703F1D"/>
    <w:rsid w:val="0070472C"/>
    <w:rsid w:val="00704847"/>
    <w:rsid w:val="00704C3E"/>
    <w:rsid w:val="00704F2D"/>
    <w:rsid w:val="00705035"/>
    <w:rsid w:val="0070505A"/>
    <w:rsid w:val="00705645"/>
    <w:rsid w:val="007058C6"/>
    <w:rsid w:val="0070596D"/>
    <w:rsid w:val="00706270"/>
    <w:rsid w:val="00706276"/>
    <w:rsid w:val="007062AD"/>
    <w:rsid w:val="00706331"/>
    <w:rsid w:val="00706671"/>
    <w:rsid w:val="00706AF2"/>
    <w:rsid w:val="00706C17"/>
    <w:rsid w:val="0070702E"/>
    <w:rsid w:val="007073E7"/>
    <w:rsid w:val="00707B74"/>
    <w:rsid w:val="00707BFF"/>
    <w:rsid w:val="00707FCC"/>
    <w:rsid w:val="007101B7"/>
    <w:rsid w:val="0071021A"/>
    <w:rsid w:val="00710494"/>
    <w:rsid w:val="0071097F"/>
    <w:rsid w:val="00710E52"/>
    <w:rsid w:val="007113D3"/>
    <w:rsid w:val="007115E1"/>
    <w:rsid w:val="007118CB"/>
    <w:rsid w:val="00711AD4"/>
    <w:rsid w:val="007122D0"/>
    <w:rsid w:val="00712316"/>
    <w:rsid w:val="00712509"/>
    <w:rsid w:val="00712A2F"/>
    <w:rsid w:val="00712B33"/>
    <w:rsid w:val="00712E13"/>
    <w:rsid w:val="0071308F"/>
    <w:rsid w:val="00713D0E"/>
    <w:rsid w:val="00713EE6"/>
    <w:rsid w:val="007143D5"/>
    <w:rsid w:val="00714C3D"/>
    <w:rsid w:val="00714CFD"/>
    <w:rsid w:val="007150AA"/>
    <w:rsid w:val="00715706"/>
    <w:rsid w:val="00715A64"/>
    <w:rsid w:val="00715ADC"/>
    <w:rsid w:val="00715E3D"/>
    <w:rsid w:val="00716315"/>
    <w:rsid w:val="0071645C"/>
    <w:rsid w:val="0071678E"/>
    <w:rsid w:val="007168B5"/>
    <w:rsid w:val="007168B8"/>
    <w:rsid w:val="00716B93"/>
    <w:rsid w:val="00716F10"/>
    <w:rsid w:val="00716FD7"/>
    <w:rsid w:val="00717110"/>
    <w:rsid w:val="00717350"/>
    <w:rsid w:val="00717960"/>
    <w:rsid w:val="00717ACC"/>
    <w:rsid w:val="00717C16"/>
    <w:rsid w:val="007200ED"/>
    <w:rsid w:val="00720645"/>
    <w:rsid w:val="00720723"/>
    <w:rsid w:val="007208E5"/>
    <w:rsid w:val="00720D7A"/>
    <w:rsid w:val="00720DDF"/>
    <w:rsid w:val="00720F6C"/>
    <w:rsid w:val="00721005"/>
    <w:rsid w:val="0072129A"/>
    <w:rsid w:val="00721B02"/>
    <w:rsid w:val="00721BE8"/>
    <w:rsid w:val="00721CD0"/>
    <w:rsid w:val="007229F4"/>
    <w:rsid w:val="00722A30"/>
    <w:rsid w:val="00722C65"/>
    <w:rsid w:val="00722CD2"/>
    <w:rsid w:val="00722DE8"/>
    <w:rsid w:val="00722E05"/>
    <w:rsid w:val="007233FA"/>
    <w:rsid w:val="0072360F"/>
    <w:rsid w:val="0072398F"/>
    <w:rsid w:val="00723A7E"/>
    <w:rsid w:val="00724AD1"/>
    <w:rsid w:val="00724CD6"/>
    <w:rsid w:val="00725210"/>
    <w:rsid w:val="0072528D"/>
    <w:rsid w:val="0072563F"/>
    <w:rsid w:val="00725862"/>
    <w:rsid w:val="0072591C"/>
    <w:rsid w:val="00725AD6"/>
    <w:rsid w:val="00725D78"/>
    <w:rsid w:val="00726407"/>
    <w:rsid w:val="0072666F"/>
    <w:rsid w:val="00726836"/>
    <w:rsid w:val="00726956"/>
    <w:rsid w:val="00726EC1"/>
    <w:rsid w:val="0072704C"/>
    <w:rsid w:val="0072729D"/>
    <w:rsid w:val="0072733B"/>
    <w:rsid w:val="00727850"/>
    <w:rsid w:val="00727A89"/>
    <w:rsid w:val="00727FA3"/>
    <w:rsid w:val="0073006E"/>
    <w:rsid w:val="00730890"/>
    <w:rsid w:val="0073091A"/>
    <w:rsid w:val="00730E42"/>
    <w:rsid w:val="0073117E"/>
    <w:rsid w:val="0073167F"/>
    <w:rsid w:val="00731725"/>
    <w:rsid w:val="0073193F"/>
    <w:rsid w:val="00731BEB"/>
    <w:rsid w:val="00731D69"/>
    <w:rsid w:val="0073203D"/>
    <w:rsid w:val="007326A6"/>
    <w:rsid w:val="00732C7B"/>
    <w:rsid w:val="00732D81"/>
    <w:rsid w:val="007334D2"/>
    <w:rsid w:val="0073377E"/>
    <w:rsid w:val="00733AD9"/>
    <w:rsid w:val="00734234"/>
    <w:rsid w:val="0073446B"/>
    <w:rsid w:val="00734611"/>
    <w:rsid w:val="0073468C"/>
    <w:rsid w:val="00734994"/>
    <w:rsid w:val="00734E7C"/>
    <w:rsid w:val="00734F96"/>
    <w:rsid w:val="00735043"/>
    <w:rsid w:val="00735357"/>
    <w:rsid w:val="007360A6"/>
    <w:rsid w:val="0073624D"/>
    <w:rsid w:val="0073632C"/>
    <w:rsid w:val="0073654C"/>
    <w:rsid w:val="007369B5"/>
    <w:rsid w:val="007369E9"/>
    <w:rsid w:val="00736EAB"/>
    <w:rsid w:val="00736F46"/>
    <w:rsid w:val="0073715A"/>
    <w:rsid w:val="0073716D"/>
    <w:rsid w:val="007371AD"/>
    <w:rsid w:val="007373C5"/>
    <w:rsid w:val="00737BFC"/>
    <w:rsid w:val="00737D7C"/>
    <w:rsid w:val="00737D8A"/>
    <w:rsid w:val="00737DC2"/>
    <w:rsid w:val="00737FCC"/>
    <w:rsid w:val="0074023A"/>
    <w:rsid w:val="00740397"/>
    <w:rsid w:val="00740808"/>
    <w:rsid w:val="00740809"/>
    <w:rsid w:val="0074093D"/>
    <w:rsid w:val="00740C74"/>
    <w:rsid w:val="00740D6D"/>
    <w:rsid w:val="00741120"/>
    <w:rsid w:val="0074138B"/>
    <w:rsid w:val="007416F3"/>
    <w:rsid w:val="00741A38"/>
    <w:rsid w:val="00741B25"/>
    <w:rsid w:val="00741D77"/>
    <w:rsid w:val="00741DA2"/>
    <w:rsid w:val="00741F74"/>
    <w:rsid w:val="007424E2"/>
    <w:rsid w:val="007426D5"/>
    <w:rsid w:val="007429D9"/>
    <w:rsid w:val="00742BD4"/>
    <w:rsid w:val="00742DFB"/>
    <w:rsid w:val="007431C0"/>
    <w:rsid w:val="00743201"/>
    <w:rsid w:val="007432A2"/>
    <w:rsid w:val="007434DA"/>
    <w:rsid w:val="0074382A"/>
    <w:rsid w:val="00743889"/>
    <w:rsid w:val="00743CCD"/>
    <w:rsid w:val="007442C1"/>
    <w:rsid w:val="007443B3"/>
    <w:rsid w:val="007444BA"/>
    <w:rsid w:val="0074453D"/>
    <w:rsid w:val="00744C2A"/>
    <w:rsid w:val="00744D33"/>
    <w:rsid w:val="007451BD"/>
    <w:rsid w:val="007452B2"/>
    <w:rsid w:val="007453BE"/>
    <w:rsid w:val="0074586B"/>
    <w:rsid w:val="007458C0"/>
    <w:rsid w:val="007459B6"/>
    <w:rsid w:val="00745DCA"/>
    <w:rsid w:val="00745F1D"/>
    <w:rsid w:val="0074624C"/>
    <w:rsid w:val="007463E7"/>
    <w:rsid w:val="0074643F"/>
    <w:rsid w:val="00746566"/>
    <w:rsid w:val="00746A63"/>
    <w:rsid w:val="0074714D"/>
    <w:rsid w:val="0074765D"/>
    <w:rsid w:val="0074774F"/>
    <w:rsid w:val="00747793"/>
    <w:rsid w:val="00747917"/>
    <w:rsid w:val="0074795C"/>
    <w:rsid w:val="00747965"/>
    <w:rsid w:val="00747A49"/>
    <w:rsid w:val="007506E6"/>
    <w:rsid w:val="00750DC9"/>
    <w:rsid w:val="0075139A"/>
    <w:rsid w:val="00751419"/>
    <w:rsid w:val="00751728"/>
    <w:rsid w:val="00751D1B"/>
    <w:rsid w:val="00752096"/>
    <w:rsid w:val="007524A7"/>
    <w:rsid w:val="00752652"/>
    <w:rsid w:val="00752706"/>
    <w:rsid w:val="007529B1"/>
    <w:rsid w:val="00752B78"/>
    <w:rsid w:val="0075339A"/>
    <w:rsid w:val="00753549"/>
    <w:rsid w:val="00753615"/>
    <w:rsid w:val="00753A7F"/>
    <w:rsid w:val="00753B2E"/>
    <w:rsid w:val="00754060"/>
    <w:rsid w:val="00754824"/>
    <w:rsid w:val="007549C7"/>
    <w:rsid w:val="00754E4A"/>
    <w:rsid w:val="00754ED0"/>
    <w:rsid w:val="007558C3"/>
    <w:rsid w:val="00755A93"/>
    <w:rsid w:val="00755AF2"/>
    <w:rsid w:val="00756460"/>
    <w:rsid w:val="007564AB"/>
    <w:rsid w:val="0075727F"/>
    <w:rsid w:val="007576CF"/>
    <w:rsid w:val="007579DB"/>
    <w:rsid w:val="007604BA"/>
    <w:rsid w:val="00760968"/>
    <w:rsid w:val="00760A09"/>
    <w:rsid w:val="00760D07"/>
    <w:rsid w:val="00760DE8"/>
    <w:rsid w:val="0076140A"/>
    <w:rsid w:val="00761A7C"/>
    <w:rsid w:val="00761AA8"/>
    <w:rsid w:val="00761EAF"/>
    <w:rsid w:val="007622BD"/>
    <w:rsid w:val="00762C0E"/>
    <w:rsid w:val="00762CAE"/>
    <w:rsid w:val="007630F8"/>
    <w:rsid w:val="007631A4"/>
    <w:rsid w:val="00763F12"/>
    <w:rsid w:val="0076404E"/>
    <w:rsid w:val="007642E0"/>
    <w:rsid w:val="007645B8"/>
    <w:rsid w:val="007645ED"/>
    <w:rsid w:val="00764708"/>
    <w:rsid w:val="00764894"/>
    <w:rsid w:val="007648A0"/>
    <w:rsid w:val="007649E5"/>
    <w:rsid w:val="00764A4A"/>
    <w:rsid w:val="00764F31"/>
    <w:rsid w:val="007654F9"/>
    <w:rsid w:val="00765A21"/>
    <w:rsid w:val="00765FC5"/>
    <w:rsid w:val="00766351"/>
    <w:rsid w:val="0076637C"/>
    <w:rsid w:val="00766539"/>
    <w:rsid w:val="0076653B"/>
    <w:rsid w:val="007666FC"/>
    <w:rsid w:val="00766C1C"/>
    <w:rsid w:val="00766D32"/>
    <w:rsid w:val="00766E1F"/>
    <w:rsid w:val="00767093"/>
    <w:rsid w:val="00767513"/>
    <w:rsid w:val="0076780C"/>
    <w:rsid w:val="00767A53"/>
    <w:rsid w:val="00770C94"/>
    <w:rsid w:val="00770EED"/>
    <w:rsid w:val="007715F9"/>
    <w:rsid w:val="007716F6"/>
    <w:rsid w:val="0077185A"/>
    <w:rsid w:val="007718D0"/>
    <w:rsid w:val="00771AA3"/>
    <w:rsid w:val="00771F8C"/>
    <w:rsid w:val="00771FE0"/>
    <w:rsid w:val="007721CE"/>
    <w:rsid w:val="007723D6"/>
    <w:rsid w:val="007729F0"/>
    <w:rsid w:val="00772A81"/>
    <w:rsid w:val="00772C1F"/>
    <w:rsid w:val="00773665"/>
    <w:rsid w:val="0077366E"/>
    <w:rsid w:val="0077413E"/>
    <w:rsid w:val="0077420C"/>
    <w:rsid w:val="00774439"/>
    <w:rsid w:val="007745E4"/>
    <w:rsid w:val="00774656"/>
    <w:rsid w:val="0077496C"/>
    <w:rsid w:val="00774AB7"/>
    <w:rsid w:val="00774DFF"/>
    <w:rsid w:val="00774E7E"/>
    <w:rsid w:val="007750E4"/>
    <w:rsid w:val="00775740"/>
    <w:rsid w:val="00775CD1"/>
    <w:rsid w:val="00775EC1"/>
    <w:rsid w:val="00776565"/>
    <w:rsid w:val="00776A4C"/>
    <w:rsid w:val="00776D78"/>
    <w:rsid w:val="007774DC"/>
    <w:rsid w:val="007777D8"/>
    <w:rsid w:val="00777C79"/>
    <w:rsid w:val="007802FD"/>
    <w:rsid w:val="00780697"/>
    <w:rsid w:val="00780728"/>
    <w:rsid w:val="00780E83"/>
    <w:rsid w:val="00780EE6"/>
    <w:rsid w:val="0078102C"/>
    <w:rsid w:val="007810DC"/>
    <w:rsid w:val="0078114D"/>
    <w:rsid w:val="007813BD"/>
    <w:rsid w:val="007829A3"/>
    <w:rsid w:val="007833CA"/>
    <w:rsid w:val="00783AA1"/>
    <w:rsid w:val="00783D76"/>
    <w:rsid w:val="0078414F"/>
    <w:rsid w:val="0078419C"/>
    <w:rsid w:val="00784202"/>
    <w:rsid w:val="007843F7"/>
    <w:rsid w:val="00784478"/>
    <w:rsid w:val="00784B6C"/>
    <w:rsid w:val="00784BDA"/>
    <w:rsid w:val="00784C48"/>
    <w:rsid w:val="00785101"/>
    <w:rsid w:val="007853AE"/>
    <w:rsid w:val="007854D0"/>
    <w:rsid w:val="007856DD"/>
    <w:rsid w:val="00785716"/>
    <w:rsid w:val="00785B51"/>
    <w:rsid w:val="00785B5C"/>
    <w:rsid w:val="00785CC3"/>
    <w:rsid w:val="00785DD7"/>
    <w:rsid w:val="00785FBA"/>
    <w:rsid w:val="00786216"/>
    <w:rsid w:val="007864BB"/>
    <w:rsid w:val="00786675"/>
    <w:rsid w:val="007867D8"/>
    <w:rsid w:val="0078697A"/>
    <w:rsid w:val="00786AAA"/>
    <w:rsid w:val="00786DD1"/>
    <w:rsid w:val="00786DD8"/>
    <w:rsid w:val="00787002"/>
    <w:rsid w:val="00787123"/>
    <w:rsid w:val="007871A8"/>
    <w:rsid w:val="007877A2"/>
    <w:rsid w:val="0078782B"/>
    <w:rsid w:val="007878E8"/>
    <w:rsid w:val="00787A04"/>
    <w:rsid w:val="00787B8F"/>
    <w:rsid w:val="007902EB"/>
    <w:rsid w:val="007903F8"/>
    <w:rsid w:val="007906B7"/>
    <w:rsid w:val="007906CB"/>
    <w:rsid w:val="00790A20"/>
    <w:rsid w:val="00790E26"/>
    <w:rsid w:val="007914B5"/>
    <w:rsid w:val="007914FB"/>
    <w:rsid w:val="00791B26"/>
    <w:rsid w:val="007920E3"/>
    <w:rsid w:val="007924E9"/>
    <w:rsid w:val="007925B0"/>
    <w:rsid w:val="00792A4E"/>
    <w:rsid w:val="00792A9F"/>
    <w:rsid w:val="00792ADE"/>
    <w:rsid w:val="00793031"/>
    <w:rsid w:val="00793043"/>
    <w:rsid w:val="00793376"/>
    <w:rsid w:val="0079341A"/>
    <w:rsid w:val="0079359D"/>
    <w:rsid w:val="007939FB"/>
    <w:rsid w:val="00793AD0"/>
    <w:rsid w:val="00793BB6"/>
    <w:rsid w:val="00794841"/>
    <w:rsid w:val="007949B2"/>
    <w:rsid w:val="00794A4E"/>
    <w:rsid w:val="00794B66"/>
    <w:rsid w:val="00794B79"/>
    <w:rsid w:val="00794CE8"/>
    <w:rsid w:val="00794F61"/>
    <w:rsid w:val="00794FD9"/>
    <w:rsid w:val="00795567"/>
    <w:rsid w:val="007958C2"/>
    <w:rsid w:val="00795DDA"/>
    <w:rsid w:val="00795E73"/>
    <w:rsid w:val="00796317"/>
    <w:rsid w:val="00796910"/>
    <w:rsid w:val="007969CE"/>
    <w:rsid w:val="00796B10"/>
    <w:rsid w:val="00797319"/>
    <w:rsid w:val="00797374"/>
    <w:rsid w:val="007974ED"/>
    <w:rsid w:val="007976A3"/>
    <w:rsid w:val="007A01F0"/>
    <w:rsid w:val="007A06C4"/>
    <w:rsid w:val="007A0754"/>
    <w:rsid w:val="007A0785"/>
    <w:rsid w:val="007A07A8"/>
    <w:rsid w:val="007A0909"/>
    <w:rsid w:val="007A0B32"/>
    <w:rsid w:val="007A0B8E"/>
    <w:rsid w:val="007A1834"/>
    <w:rsid w:val="007A1C16"/>
    <w:rsid w:val="007A1C21"/>
    <w:rsid w:val="007A24B3"/>
    <w:rsid w:val="007A263A"/>
    <w:rsid w:val="007A30A4"/>
    <w:rsid w:val="007A30E2"/>
    <w:rsid w:val="007A3221"/>
    <w:rsid w:val="007A328C"/>
    <w:rsid w:val="007A3A7B"/>
    <w:rsid w:val="007A3ABB"/>
    <w:rsid w:val="007A3D36"/>
    <w:rsid w:val="007A3E2B"/>
    <w:rsid w:val="007A44C4"/>
    <w:rsid w:val="007A47D8"/>
    <w:rsid w:val="007A497C"/>
    <w:rsid w:val="007A4EF8"/>
    <w:rsid w:val="007A4F70"/>
    <w:rsid w:val="007A5261"/>
    <w:rsid w:val="007A5698"/>
    <w:rsid w:val="007A5D69"/>
    <w:rsid w:val="007A5E22"/>
    <w:rsid w:val="007A64B3"/>
    <w:rsid w:val="007A66AF"/>
    <w:rsid w:val="007A674C"/>
    <w:rsid w:val="007A6ABD"/>
    <w:rsid w:val="007A72E4"/>
    <w:rsid w:val="007A7622"/>
    <w:rsid w:val="007A7629"/>
    <w:rsid w:val="007A7E1B"/>
    <w:rsid w:val="007B02A6"/>
    <w:rsid w:val="007B072D"/>
    <w:rsid w:val="007B0A0C"/>
    <w:rsid w:val="007B0DF3"/>
    <w:rsid w:val="007B1375"/>
    <w:rsid w:val="007B141E"/>
    <w:rsid w:val="007B1617"/>
    <w:rsid w:val="007B1A4A"/>
    <w:rsid w:val="007B1B8A"/>
    <w:rsid w:val="007B1E4B"/>
    <w:rsid w:val="007B274E"/>
    <w:rsid w:val="007B2921"/>
    <w:rsid w:val="007B29E2"/>
    <w:rsid w:val="007B2A09"/>
    <w:rsid w:val="007B310B"/>
    <w:rsid w:val="007B31CC"/>
    <w:rsid w:val="007B33DB"/>
    <w:rsid w:val="007B35D8"/>
    <w:rsid w:val="007B361C"/>
    <w:rsid w:val="007B3693"/>
    <w:rsid w:val="007B39A0"/>
    <w:rsid w:val="007B3AF6"/>
    <w:rsid w:val="007B3F52"/>
    <w:rsid w:val="007B411E"/>
    <w:rsid w:val="007B41DC"/>
    <w:rsid w:val="007B4455"/>
    <w:rsid w:val="007B49C9"/>
    <w:rsid w:val="007B4AE4"/>
    <w:rsid w:val="007B5377"/>
    <w:rsid w:val="007B57CB"/>
    <w:rsid w:val="007B5A45"/>
    <w:rsid w:val="007B66DD"/>
    <w:rsid w:val="007B670E"/>
    <w:rsid w:val="007B6F25"/>
    <w:rsid w:val="007B755D"/>
    <w:rsid w:val="007B764D"/>
    <w:rsid w:val="007B7698"/>
    <w:rsid w:val="007B7D4B"/>
    <w:rsid w:val="007C014D"/>
    <w:rsid w:val="007C035B"/>
    <w:rsid w:val="007C044D"/>
    <w:rsid w:val="007C0517"/>
    <w:rsid w:val="007C08E8"/>
    <w:rsid w:val="007C0AE9"/>
    <w:rsid w:val="007C0F8A"/>
    <w:rsid w:val="007C123F"/>
    <w:rsid w:val="007C1BB5"/>
    <w:rsid w:val="007C1DC5"/>
    <w:rsid w:val="007C1F1D"/>
    <w:rsid w:val="007C20DC"/>
    <w:rsid w:val="007C235D"/>
    <w:rsid w:val="007C335A"/>
    <w:rsid w:val="007C3498"/>
    <w:rsid w:val="007C35FD"/>
    <w:rsid w:val="007C3776"/>
    <w:rsid w:val="007C38A7"/>
    <w:rsid w:val="007C395F"/>
    <w:rsid w:val="007C3BE6"/>
    <w:rsid w:val="007C3F61"/>
    <w:rsid w:val="007C429E"/>
    <w:rsid w:val="007C4442"/>
    <w:rsid w:val="007C481C"/>
    <w:rsid w:val="007C4B13"/>
    <w:rsid w:val="007C5129"/>
    <w:rsid w:val="007C53AA"/>
    <w:rsid w:val="007C53C6"/>
    <w:rsid w:val="007C5524"/>
    <w:rsid w:val="007C577B"/>
    <w:rsid w:val="007C579A"/>
    <w:rsid w:val="007C5920"/>
    <w:rsid w:val="007C5F6B"/>
    <w:rsid w:val="007C5FBD"/>
    <w:rsid w:val="007C6353"/>
    <w:rsid w:val="007C63F4"/>
    <w:rsid w:val="007C65A1"/>
    <w:rsid w:val="007C6819"/>
    <w:rsid w:val="007C6851"/>
    <w:rsid w:val="007C69A3"/>
    <w:rsid w:val="007C6C16"/>
    <w:rsid w:val="007C6D36"/>
    <w:rsid w:val="007C6FA5"/>
    <w:rsid w:val="007C747D"/>
    <w:rsid w:val="007C77EC"/>
    <w:rsid w:val="007C7B4C"/>
    <w:rsid w:val="007C7C55"/>
    <w:rsid w:val="007D0703"/>
    <w:rsid w:val="007D0BAB"/>
    <w:rsid w:val="007D0BDB"/>
    <w:rsid w:val="007D16F0"/>
    <w:rsid w:val="007D19FC"/>
    <w:rsid w:val="007D1CDF"/>
    <w:rsid w:val="007D1D32"/>
    <w:rsid w:val="007D1D37"/>
    <w:rsid w:val="007D1F2D"/>
    <w:rsid w:val="007D2652"/>
    <w:rsid w:val="007D2EA2"/>
    <w:rsid w:val="007D2F13"/>
    <w:rsid w:val="007D35DE"/>
    <w:rsid w:val="007D376B"/>
    <w:rsid w:val="007D38C6"/>
    <w:rsid w:val="007D4036"/>
    <w:rsid w:val="007D5957"/>
    <w:rsid w:val="007D59AB"/>
    <w:rsid w:val="007D5B99"/>
    <w:rsid w:val="007D5C0A"/>
    <w:rsid w:val="007D5C84"/>
    <w:rsid w:val="007D5DD1"/>
    <w:rsid w:val="007D5F6C"/>
    <w:rsid w:val="007D6446"/>
    <w:rsid w:val="007D6762"/>
    <w:rsid w:val="007D67FE"/>
    <w:rsid w:val="007D6A01"/>
    <w:rsid w:val="007D6D11"/>
    <w:rsid w:val="007D6E92"/>
    <w:rsid w:val="007D6ECC"/>
    <w:rsid w:val="007D71DE"/>
    <w:rsid w:val="007D71F0"/>
    <w:rsid w:val="007D729B"/>
    <w:rsid w:val="007D7564"/>
    <w:rsid w:val="007D7C29"/>
    <w:rsid w:val="007D7E86"/>
    <w:rsid w:val="007E08E8"/>
    <w:rsid w:val="007E0E31"/>
    <w:rsid w:val="007E0E59"/>
    <w:rsid w:val="007E148E"/>
    <w:rsid w:val="007E190E"/>
    <w:rsid w:val="007E1948"/>
    <w:rsid w:val="007E1BEB"/>
    <w:rsid w:val="007E309B"/>
    <w:rsid w:val="007E33A0"/>
    <w:rsid w:val="007E3424"/>
    <w:rsid w:val="007E359E"/>
    <w:rsid w:val="007E3B01"/>
    <w:rsid w:val="007E3DC4"/>
    <w:rsid w:val="007E470C"/>
    <w:rsid w:val="007E55B9"/>
    <w:rsid w:val="007E591D"/>
    <w:rsid w:val="007E5B11"/>
    <w:rsid w:val="007E5DB0"/>
    <w:rsid w:val="007E5E08"/>
    <w:rsid w:val="007E663F"/>
    <w:rsid w:val="007E6642"/>
    <w:rsid w:val="007E6AAB"/>
    <w:rsid w:val="007E6FAA"/>
    <w:rsid w:val="007E761B"/>
    <w:rsid w:val="007E7ACA"/>
    <w:rsid w:val="007E7E61"/>
    <w:rsid w:val="007F0420"/>
    <w:rsid w:val="007F069D"/>
    <w:rsid w:val="007F0A92"/>
    <w:rsid w:val="007F0CA5"/>
    <w:rsid w:val="007F0E1C"/>
    <w:rsid w:val="007F0FA4"/>
    <w:rsid w:val="007F1058"/>
    <w:rsid w:val="007F12AC"/>
    <w:rsid w:val="007F13A7"/>
    <w:rsid w:val="007F14E8"/>
    <w:rsid w:val="007F1C09"/>
    <w:rsid w:val="007F229F"/>
    <w:rsid w:val="007F22F6"/>
    <w:rsid w:val="007F2327"/>
    <w:rsid w:val="007F2600"/>
    <w:rsid w:val="007F2788"/>
    <w:rsid w:val="007F2BED"/>
    <w:rsid w:val="007F2E77"/>
    <w:rsid w:val="007F3517"/>
    <w:rsid w:val="007F3529"/>
    <w:rsid w:val="007F3A1F"/>
    <w:rsid w:val="007F3A78"/>
    <w:rsid w:val="007F3D1A"/>
    <w:rsid w:val="007F4878"/>
    <w:rsid w:val="007F4B14"/>
    <w:rsid w:val="007F5189"/>
    <w:rsid w:val="007F542C"/>
    <w:rsid w:val="007F5758"/>
    <w:rsid w:val="007F578C"/>
    <w:rsid w:val="007F58A1"/>
    <w:rsid w:val="007F5963"/>
    <w:rsid w:val="007F59E7"/>
    <w:rsid w:val="007F5AB8"/>
    <w:rsid w:val="007F5BA9"/>
    <w:rsid w:val="007F5BCB"/>
    <w:rsid w:val="007F5F1F"/>
    <w:rsid w:val="007F63DA"/>
    <w:rsid w:val="007F643E"/>
    <w:rsid w:val="007F64AF"/>
    <w:rsid w:val="007F6ABF"/>
    <w:rsid w:val="007F7567"/>
    <w:rsid w:val="007F7AEC"/>
    <w:rsid w:val="007F7E76"/>
    <w:rsid w:val="0080031F"/>
    <w:rsid w:val="0080061D"/>
    <w:rsid w:val="00800C73"/>
    <w:rsid w:val="00801049"/>
    <w:rsid w:val="008012DE"/>
    <w:rsid w:val="00801440"/>
    <w:rsid w:val="00801512"/>
    <w:rsid w:val="008018A8"/>
    <w:rsid w:val="00801D1F"/>
    <w:rsid w:val="00801EE1"/>
    <w:rsid w:val="00802024"/>
    <w:rsid w:val="00802046"/>
    <w:rsid w:val="0080216D"/>
    <w:rsid w:val="00802412"/>
    <w:rsid w:val="00802801"/>
    <w:rsid w:val="00802A13"/>
    <w:rsid w:val="00802E3A"/>
    <w:rsid w:val="00803593"/>
    <w:rsid w:val="00803B14"/>
    <w:rsid w:val="00803DE4"/>
    <w:rsid w:val="00804404"/>
    <w:rsid w:val="00804922"/>
    <w:rsid w:val="008054D8"/>
    <w:rsid w:val="008059AD"/>
    <w:rsid w:val="008059B2"/>
    <w:rsid w:val="00805D83"/>
    <w:rsid w:val="00805EF0"/>
    <w:rsid w:val="008061F0"/>
    <w:rsid w:val="0080651A"/>
    <w:rsid w:val="008069CF"/>
    <w:rsid w:val="0080700D"/>
    <w:rsid w:val="0080743A"/>
    <w:rsid w:val="00807560"/>
    <w:rsid w:val="0080760D"/>
    <w:rsid w:val="00807621"/>
    <w:rsid w:val="00807830"/>
    <w:rsid w:val="00807A23"/>
    <w:rsid w:val="00807ACC"/>
    <w:rsid w:val="00807D1F"/>
    <w:rsid w:val="00807EBA"/>
    <w:rsid w:val="0081021E"/>
    <w:rsid w:val="00810B82"/>
    <w:rsid w:val="00810D18"/>
    <w:rsid w:val="008112FF"/>
    <w:rsid w:val="00811449"/>
    <w:rsid w:val="0081199A"/>
    <w:rsid w:val="00812088"/>
    <w:rsid w:val="00812847"/>
    <w:rsid w:val="008128C1"/>
    <w:rsid w:val="008128ED"/>
    <w:rsid w:val="00812D50"/>
    <w:rsid w:val="00812D7E"/>
    <w:rsid w:val="00812ECC"/>
    <w:rsid w:val="008131CD"/>
    <w:rsid w:val="008137E2"/>
    <w:rsid w:val="00813D03"/>
    <w:rsid w:val="00813F2C"/>
    <w:rsid w:val="008140BC"/>
    <w:rsid w:val="00814C91"/>
    <w:rsid w:val="00814DBE"/>
    <w:rsid w:val="00815071"/>
    <w:rsid w:val="00815B08"/>
    <w:rsid w:val="00815D52"/>
    <w:rsid w:val="008162C7"/>
    <w:rsid w:val="00816647"/>
    <w:rsid w:val="00816E9B"/>
    <w:rsid w:val="00817094"/>
    <w:rsid w:val="008174C8"/>
    <w:rsid w:val="00820099"/>
    <w:rsid w:val="00820ADD"/>
    <w:rsid w:val="00820E36"/>
    <w:rsid w:val="00820F31"/>
    <w:rsid w:val="00821A3E"/>
    <w:rsid w:val="008224EC"/>
    <w:rsid w:val="00822612"/>
    <w:rsid w:val="00822DE9"/>
    <w:rsid w:val="00822F42"/>
    <w:rsid w:val="00823830"/>
    <w:rsid w:val="00823EB0"/>
    <w:rsid w:val="00823F89"/>
    <w:rsid w:val="008242EA"/>
    <w:rsid w:val="00824382"/>
    <w:rsid w:val="008243D9"/>
    <w:rsid w:val="00824881"/>
    <w:rsid w:val="008248D1"/>
    <w:rsid w:val="00824C13"/>
    <w:rsid w:val="00824EA8"/>
    <w:rsid w:val="00824FCA"/>
    <w:rsid w:val="0082538C"/>
    <w:rsid w:val="008254D8"/>
    <w:rsid w:val="0082550C"/>
    <w:rsid w:val="00825769"/>
    <w:rsid w:val="0082592B"/>
    <w:rsid w:val="00825BA5"/>
    <w:rsid w:val="00825F09"/>
    <w:rsid w:val="00825F6E"/>
    <w:rsid w:val="0082627D"/>
    <w:rsid w:val="008262EA"/>
    <w:rsid w:val="0082630F"/>
    <w:rsid w:val="008263F8"/>
    <w:rsid w:val="0082648F"/>
    <w:rsid w:val="008264A2"/>
    <w:rsid w:val="008264AB"/>
    <w:rsid w:val="00826525"/>
    <w:rsid w:val="0082696F"/>
    <w:rsid w:val="00826B8B"/>
    <w:rsid w:val="00826E04"/>
    <w:rsid w:val="008272A4"/>
    <w:rsid w:val="008273AB"/>
    <w:rsid w:val="00830B95"/>
    <w:rsid w:val="00830EAA"/>
    <w:rsid w:val="008311D9"/>
    <w:rsid w:val="008311DD"/>
    <w:rsid w:val="008311E4"/>
    <w:rsid w:val="00831368"/>
    <w:rsid w:val="00831405"/>
    <w:rsid w:val="008317D7"/>
    <w:rsid w:val="00831DFC"/>
    <w:rsid w:val="00832067"/>
    <w:rsid w:val="00832993"/>
    <w:rsid w:val="008329A9"/>
    <w:rsid w:val="0083336E"/>
    <w:rsid w:val="008335F5"/>
    <w:rsid w:val="00833649"/>
    <w:rsid w:val="00833FBE"/>
    <w:rsid w:val="00834D0D"/>
    <w:rsid w:val="00834F63"/>
    <w:rsid w:val="00835134"/>
    <w:rsid w:val="00835569"/>
    <w:rsid w:val="008355DA"/>
    <w:rsid w:val="00835818"/>
    <w:rsid w:val="00835906"/>
    <w:rsid w:val="008359C6"/>
    <w:rsid w:val="00835D3C"/>
    <w:rsid w:val="0083615C"/>
    <w:rsid w:val="00836F8A"/>
    <w:rsid w:val="0083716B"/>
    <w:rsid w:val="0083767C"/>
    <w:rsid w:val="00837BA5"/>
    <w:rsid w:val="00837DDA"/>
    <w:rsid w:val="00837EAA"/>
    <w:rsid w:val="00840C4D"/>
    <w:rsid w:val="00840DB4"/>
    <w:rsid w:val="00840E40"/>
    <w:rsid w:val="0084158B"/>
    <w:rsid w:val="008415EB"/>
    <w:rsid w:val="00841889"/>
    <w:rsid w:val="00841AAE"/>
    <w:rsid w:val="00841D71"/>
    <w:rsid w:val="00841F10"/>
    <w:rsid w:val="008423E5"/>
    <w:rsid w:val="00842DAB"/>
    <w:rsid w:val="00843673"/>
    <w:rsid w:val="00843BA9"/>
    <w:rsid w:val="00843F32"/>
    <w:rsid w:val="00843F47"/>
    <w:rsid w:val="0084413D"/>
    <w:rsid w:val="008443FC"/>
    <w:rsid w:val="00844449"/>
    <w:rsid w:val="00844686"/>
    <w:rsid w:val="00844813"/>
    <w:rsid w:val="008449BC"/>
    <w:rsid w:val="00845026"/>
    <w:rsid w:val="0084524C"/>
    <w:rsid w:val="00845319"/>
    <w:rsid w:val="00845401"/>
    <w:rsid w:val="00845984"/>
    <w:rsid w:val="008459CD"/>
    <w:rsid w:val="00845A1F"/>
    <w:rsid w:val="00845DDF"/>
    <w:rsid w:val="00845E78"/>
    <w:rsid w:val="00846041"/>
    <w:rsid w:val="00846149"/>
    <w:rsid w:val="0084614B"/>
    <w:rsid w:val="008468A3"/>
    <w:rsid w:val="00846BBC"/>
    <w:rsid w:val="00846CA3"/>
    <w:rsid w:val="0084750B"/>
    <w:rsid w:val="00847678"/>
    <w:rsid w:val="00847915"/>
    <w:rsid w:val="00847AFF"/>
    <w:rsid w:val="00847BF8"/>
    <w:rsid w:val="00850205"/>
    <w:rsid w:val="00850275"/>
    <w:rsid w:val="00850302"/>
    <w:rsid w:val="0085046A"/>
    <w:rsid w:val="00850988"/>
    <w:rsid w:val="00850EC3"/>
    <w:rsid w:val="00850F62"/>
    <w:rsid w:val="008510BB"/>
    <w:rsid w:val="0085176D"/>
    <w:rsid w:val="0085231E"/>
    <w:rsid w:val="00852834"/>
    <w:rsid w:val="00852998"/>
    <w:rsid w:val="00852A1E"/>
    <w:rsid w:val="00852B35"/>
    <w:rsid w:val="00852DC8"/>
    <w:rsid w:val="0085300C"/>
    <w:rsid w:val="008538D0"/>
    <w:rsid w:val="00853C9C"/>
    <w:rsid w:val="00853D68"/>
    <w:rsid w:val="00853E1C"/>
    <w:rsid w:val="008540F6"/>
    <w:rsid w:val="0085434D"/>
    <w:rsid w:val="00854EAA"/>
    <w:rsid w:val="00854F84"/>
    <w:rsid w:val="008556A7"/>
    <w:rsid w:val="00855706"/>
    <w:rsid w:val="0085579A"/>
    <w:rsid w:val="00855D25"/>
    <w:rsid w:val="00855D72"/>
    <w:rsid w:val="00856156"/>
    <w:rsid w:val="00856158"/>
    <w:rsid w:val="0085615A"/>
    <w:rsid w:val="0085618B"/>
    <w:rsid w:val="00856206"/>
    <w:rsid w:val="008569D0"/>
    <w:rsid w:val="008569D6"/>
    <w:rsid w:val="008569E6"/>
    <w:rsid w:val="00856BCC"/>
    <w:rsid w:val="00857463"/>
    <w:rsid w:val="00857727"/>
    <w:rsid w:val="00857ADC"/>
    <w:rsid w:val="00857B49"/>
    <w:rsid w:val="008603D9"/>
    <w:rsid w:val="008606A8"/>
    <w:rsid w:val="0086085C"/>
    <w:rsid w:val="0086094D"/>
    <w:rsid w:val="008609F5"/>
    <w:rsid w:val="00860B8E"/>
    <w:rsid w:val="00860DE8"/>
    <w:rsid w:val="008610B3"/>
    <w:rsid w:val="00861129"/>
    <w:rsid w:val="00861C17"/>
    <w:rsid w:val="00861CB1"/>
    <w:rsid w:val="00862161"/>
    <w:rsid w:val="00862246"/>
    <w:rsid w:val="00862279"/>
    <w:rsid w:val="00862A8F"/>
    <w:rsid w:val="00863B97"/>
    <w:rsid w:val="00864320"/>
    <w:rsid w:val="0086436C"/>
    <w:rsid w:val="008648C8"/>
    <w:rsid w:val="00865189"/>
    <w:rsid w:val="00865318"/>
    <w:rsid w:val="00865334"/>
    <w:rsid w:val="00865375"/>
    <w:rsid w:val="008655B3"/>
    <w:rsid w:val="00865881"/>
    <w:rsid w:val="00865888"/>
    <w:rsid w:val="00865A45"/>
    <w:rsid w:val="00865A83"/>
    <w:rsid w:val="00865D25"/>
    <w:rsid w:val="008661A3"/>
    <w:rsid w:val="008662A6"/>
    <w:rsid w:val="00866553"/>
    <w:rsid w:val="008666AE"/>
    <w:rsid w:val="0086699E"/>
    <w:rsid w:val="00866BDC"/>
    <w:rsid w:val="00866D9A"/>
    <w:rsid w:val="00867044"/>
    <w:rsid w:val="00867244"/>
    <w:rsid w:val="008674B0"/>
    <w:rsid w:val="008679EC"/>
    <w:rsid w:val="00867B7C"/>
    <w:rsid w:val="00867F29"/>
    <w:rsid w:val="00867F37"/>
    <w:rsid w:val="008700CB"/>
    <w:rsid w:val="0087024C"/>
    <w:rsid w:val="0087050B"/>
    <w:rsid w:val="00870555"/>
    <w:rsid w:val="00870871"/>
    <w:rsid w:val="00870939"/>
    <w:rsid w:val="00870E6A"/>
    <w:rsid w:val="00871A11"/>
    <w:rsid w:val="00871AA0"/>
    <w:rsid w:val="00872328"/>
    <w:rsid w:val="008725B1"/>
    <w:rsid w:val="0087269E"/>
    <w:rsid w:val="0087281A"/>
    <w:rsid w:val="0087312A"/>
    <w:rsid w:val="00873144"/>
    <w:rsid w:val="00873D01"/>
    <w:rsid w:val="00873F66"/>
    <w:rsid w:val="008742C1"/>
    <w:rsid w:val="00874757"/>
    <w:rsid w:val="00874F21"/>
    <w:rsid w:val="00874F36"/>
    <w:rsid w:val="008751EE"/>
    <w:rsid w:val="00875396"/>
    <w:rsid w:val="00875397"/>
    <w:rsid w:val="00875587"/>
    <w:rsid w:val="0087562C"/>
    <w:rsid w:val="008758C9"/>
    <w:rsid w:val="008759EF"/>
    <w:rsid w:val="00875C81"/>
    <w:rsid w:val="00875CAE"/>
    <w:rsid w:val="008761DB"/>
    <w:rsid w:val="0087654B"/>
    <w:rsid w:val="0087683F"/>
    <w:rsid w:val="008769A4"/>
    <w:rsid w:val="00876A80"/>
    <w:rsid w:val="00876C15"/>
    <w:rsid w:val="00877577"/>
    <w:rsid w:val="00877A65"/>
    <w:rsid w:val="00877C92"/>
    <w:rsid w:val="00877D43"/>
    <w:rsid w:val="00880159"/>
    <w:rsid w:val="00880388"/>
    <w:rsid w:val="008803B0"/>
    <w:rsid w:val="008806C2"/>
    <w:rsid w:val="00880814"/>
    <w:rsid w:val="00880A0C"/>
    <w:rsid w:val="00880A5C"/>
    <w:rsid w:val="00880B11"/>
    <w:rsid w:val="00880FE0"/>
    <w:rsid w:val="0088168B"/>
    <w:rsid w:val="008818AE"/>
    <w:rsid w:val="008819C5"/>
    <w:rsid w:val="00881C05"/>
    <w:rsid w:val="0088213A"/>
    <w:rsid w:val="00883007"/>
    <w:rsid w:val="0088303A"/>
    <w:rsid w:val="00883276"/>
    <w:rsid w:val="0088372D"/>
    <w:rsid w:val="00883898"/>
    <w:rsid w:val="00883926"/>
    <w:rsid w:val="00883A67"/>
    <w:rsid w:val="00883BBE"/>
    <w:rsid w:val="00884121"/>
    <w:rsid w:val="00884669"/>
    <w:rsid w:val="00884F3E"/>
    <w:rsid w:val="0088519F"/>
    <w:rsid w:val="00886796"/>
    <w:rsid w:val="008868F6"/>
    <w:rsid w:val="008869E3"/>
    <w:rsid w:val="00886A10"/>
    <w:rsid w:val="00886BA0"/>
    <w:rsid w:val="00886EA5"/>
    <w:rsid w:val="00887293"/>
    <w:rsid w:val="008874AC"/>
    <w:rsid w:val="00887E6B"/>
    <w:rsid w:val="008901A2"/>
    <w:rsid w:val="00890713"/>
    <w:rsid w:val="0089077C"/>
    <w:rsid w:val="0089103D"/>
    <w:rsid w:val="00891870"/>
    <w:rsid w:val="00891B11"/>
    <w:rsid w:val="00891C3E"/>
    <w:rsid w:val="00891E36"/>
    <w:rsid w:val="00891E52"/>
    <w:rsid w:val="00892918"/>
    <w:rsid w:val="00892C51"/>
    <w:rsid w:val="00892E89"/>
    <w:rsid w:val="008930C1"/>
    <w:rsid w:val="00893145"/>
    <w:rsid w:val="0089341B"/>
    <w:rsid w:val="00893A7C"/>
    <w:rsid w:val="00893F94"/>
    <w:rsid w:val="0089483E"/>
    <w:rsid w:val="00894B0C"/>
    <w:rsid w:val="0089521D"/>
    <w:rsid w:val="00895308"/>
    <w:rsid w:val="008957EE"/>
    <w:rsid w:val="00895AB6"/>
    <w:rsid w:val="0089640E"/>
    <w:rsid w:val="008967C8"/>
    <w:rsid w:val="00896846"/>
    <w:rsid w:val="00896AF7"/>
    <w:rsid w:val="00896AFB"/>
    <w:rsid w:val="00896DDF"/>
    <w:rsid w:val="0089777E"/>
    <w:rsid w:val="00897A63"/>
    <w:rsid w:val="00897BC5"/>
    <w:rsid w:val="00897EBA"/>
    <w:rsid w:val="008A0170"/>
    <w:rsid w:val="008A024B"/>
    <w:rsid w:val="008A08D1"/>
    <w:rsid w:val="008A0BE4"/>
    <w:rsid w:val="008A1592"/>
    <w:rsid w:val="008A1AD5"/>
    <w:rsid w:val="008A1DA9"/>
    <w:rsid w:val="008A1DE4"/>
    <w:rsid w:val="008A2340"/>
    <w:rsid w:val="008A24AA"/>
    <w:rsid w:val="008A2637"/>
    <w:rsid w:val="008A2645"/>
    <w:rsid w:val="008A290E"/>
    <w:rsid w:val="008A2ED3"/>
    <w:rsid w:val="008A3DA5"/>
    <w:rsid w:val="008A3F16"/>
    <w:rsid w:val="008A4184"/>
    <w:rsid w:val="008A4B6D"/>
    <w:rsid w:val="008A4F65"/>
    <w:rsid w:val="008A5BBC"/>
    <w:rsid w:val="008A5E54"/>
    <w:rsid w:val="008A5F50"/>
    <w:rsid w:val="008A650E"/>
    <w:rsid w:val="008A6731"/>
    <w:rsid w:val="008A6D89"/>
    <w:rsid w:val="008A760F"/>
    <w:rsid w:val="008A7B82"/>
    <w:rsid w:val="008A7C76"/>
    <w:rsid w:val="008A7DCB"/>
    <w:rsid w:val="008A7EB6"/>
    <w:rsid w:val="008B0151"/>
    <w:rsid w:val="008B06D9"/>
    <w:rsid w:val="008B08D7"/>
    <w:rsid w:val="008B09B8"/>
    <w:rsid w:val="008B09D1"/>
    <w:rsid w:val="008B0EC4"/>
    <w:rsid w:val="008B0FCB"/>
    <w:rsid w:val="008B12D7"/>
    <w:rsid w:val="008B18FC"/>
    <w:rsid w:val="008B1BDC"/>
    <w:rsid w:val="008B1E58"/>
    <w:rsid w:val="008B2125"/>
    <w:rsid w:val="008B25B8"/>
    <w:rsid w:val="008B2660"/>
    <w:rsid w:val="008B2668"/>
    <w:rsid w:val="008B29CE"/>
    <w:rsid w:val="008B2EA6"/>
    <w:rsid w:val="008B2F86"/>
    <w:rsid w:val="008B3454"/>
    <w:rsid w:val="008B367F"/>
    <w:rsid w:val="008B3754"/>
    <w:rsid w:val="008B3EAD"/>
    <w:rsid w:val="008B3F75"/>
    <w:rsid w:val="008B422F"/>
    <w:rsid w:val="008B4260"/>
    <w:rsid w:val="008B43FD"/>
    <w:rsid w:val="008B459F"/>
    <w:rsid w:val="008B49F6"/>
    <w:rsid w:val="008B4BD8"/>
    <w:rsid w:val="008B4C0A"/>
    <w:rsid w:val="008B4CF5"/>
    <w:rsid w:val="008B515C"/>
    <w:rsid w:val="008B53CA"/>
    <w:rsid w:val="008B5515"/>
    <w:rsid w:val="008B55C2"/>
    <w:rsid w:val="008B5959"/>
    <w:rsid w:val="008B5CA1"/>
    <w:rsid w:val="008B5CD5"/>
    <w:rsid w:val="008B5CF0"/>
    <w:rsid w:val="008B6365"/>
    <w:rsid w:val="008B6414"/>
    <w:rsid w:val="008B6717"/>
    <w:rsid w:val="008B7697"/>
    <w:rsid w:val="008B76E7"/>
    <w:rsid w:val="008C0128"/>
    <w:rsid w:val="008C01AD"/>
    <w:rsid w:val="008C0354"/>
    <w:rsid w:val="008C06D6"/>
    <w:rsid w:val="008C0A49"/>
    <w:rsid w:val="008C0BE8"/>
    <w:rsid w:val="008C0F87"/>
    <w:rsid w:val="008C19AD"/>
    <w:rsid w:val="008C1A93"/>
    <w:rsid w:val="008C1F0D"/>
    <w:rsid w:val="008C20C5"/>
    <w:rsid w:val="008C26F5"/>
    <w:rsid w:val="008C2772"/>
    <w:rsid w:val="008C2CCC"/>
    <w:rsid w:val="008C2E9A"/>
    <w:rsid w:val="008C336E"/>
    <w:rsid w:val="008C3499"/>
    <w:rsid w:val="008C3ACE"/>
    <w:rsid w:val="008C3F64"/>
    <w:rsid w:val="008C41D1"/>
    <w:rsid w:val="008C49BE"/>
    <w:rsid w:val="008C4FF4"/>
    <w:rsid w:val="008C5028"/>
    <w:rsid w:val="008C5643"/>
    <w:rsid w:val="008C57F2"/>
    <w:rsid w:val="008C59FC"/>
    <w:rsid w:val="008C5D32"/>
    <w:rsid w:val="008C6753"/>
    <w:rsid w:val="008C682E"/>
    <w:rsid w:val="008C68BE"/>
    <w:rsid w:val="008C6B54"/>
    <w:rsid w:val="008C6CFB"/>
    <w:rsid w:val="008C6EB0"/>
    <w:rsid w:val="008C7402"/>
    <w:rsid w:val="008C7531"/>
    <w:rsid w:val="008C7B23"/>
    <w:rsid w:val="008D0411"/>
    <w:rsid w:val="008D0959"/>
    <w:rsid w:val="008D0B9D"/>
    <w:rsid w:val="008D0CDF"/>
    <w:rsid w:val="008D0ED9"/>
    <w:rsid w:val="008D19E2"/>
    <w:rsid w:val="008D1A46"/>
    <w:rsid w:val="008D1F6D"/>
    <w:rsid w:val="008D200E"/>
    <w:rsid w:val="008D2102"/>
    <w:rsid w:val="008D21EC"/>
    <w:rsid w:val="008D2337"/>
    <w:rsid w:val="008D256C"/>
    <w:rsid w:val="008D2AE7"/>
    <w:rsid w:val="008D2FCD"/>
    <w:rsid w:val="008D348F"/>
    <w:rsid w:val="008D35DF"/>
    <w:rsid w:val="008D3708"/>
    <w:rsid w:val="008D3F0F"/>
    <w:rsid w:val="008D4551"/>
    <w:rsid w:val="008D457B"/>
    <w:rsid w:val="008D45A9"/>
    <w:rsid w:val="008D4ED1"/>
    <w:rsid w:val="008D5C6C"/>
    <w:rsid w:val="008D621A"/>
    <w:rsid w:val="008D671F"/>
    <w:rsid w:val="008D67D9"/>
    <w:rsid w:val="008D7034"/>
    <w:rsid w:val="008D7270"/>
    <w:rsid w:val="008D746D"/>
    <w:rsid w:val="008D7492"/>
    <w:rsid w:val="008D75EA"/>
    <w:rsid w:val="008D76BA"/>
    <w:rsid w:val="008D7807"/>
    <w:rsid w:val="008D784B"/>
    <w:rsid w:val="008D797A"/>
    <w:rsid w:val="008D7B1B"/>
    <w:rsid w:val="008D7DB9"/>
    <w:rsid w:val="008E064A"/>
    <w:rsid w:val="008E06C5"/>
    <w:rsid w:val="008E0A5A"/>
    <w:rsid w:val="008E0AC9"/>
    <w:rsid w:val="008E0F24"/>
    <w:rsid w:val="008E12B6"/>
    <w:rsid w:val="008E1BEE"/>
    <w:rsid w:val="008E22F4"/>
    <w:rsid w:val="008E274F"/>
    <w:rsid w:val="008E2E01"/>
    <w:rsid w:val="008E2FEE"/>
    <w:rsid w:val="008E33B8"/>
    <w:rsid w:val="008E33DE"/>
    <w:rsid w:val="008E343E"/>
    <w:rsid w:val="008E35BA"/>
    <w:rsid w:val="008E36E1"/>
    <w:rsid w:val="008E374C"/>
    <w:rsid w:val="008E3761"/>
    <w:rsid w:val="008E392D"/>
    <w:rsid w:val="008E3971"/>
    <w:rsid w:val="008E3AF1"/>
    <w:rsid w:val="008E3C26"/>
    <w:rsid w:val="008E40A9"/>
    <w:rsid w:val="008E43E5"/>
    <w:rsid w:val="008E4526"/>
    <w:rsid w:val="008E4570"/>
    <w:rsid w:val="008E48F2"/>
    <w:rsid w:val="008E495F"/>
    <w:rsid w:val="008E497B"/>
    <w:rsid w:val="008E497C"/>
    <w:rsid w:val="008E50B8"/>
    <w:rsid w:val="008E50EC"/>
    <w:rsid w:val="008E549D"/>
    <w:rsid w:val="008E55C1"/>
    <w:rsid w:val="008E59AA"/>
    <w:rsid w:val="008E5D80"/>
    <w:rsid w:val="008E5DC5"/>
    <w:rsid w:val="008E6025"/>
    <w:rsid w:val="008E606F"/>
    <w:rsid w:val="008E64DF"/>
    <w:rsid w:val="008E650D"/>
    <w:rsid w:val="008E6834"/>
    <w:rsid w:val="008E68E4"/>
    <w:rsid w:val="008E704D"/>
    <w:rsid w:val="008E728C"/>
    <w:rsid w:val="008E74EF"/>
    <w:rsid w:val="008E7E30"/>
    <w:rsid w:val="008F0334"/>
    <w:rsid w:val="008F0506"/>
    <w:rsid w:val="008F08E6"/>
    <w:rsid w:val="008F0ADC"/>
    <w:rsid w:val="008F0DE5"/>
    <w:rsid w:val="008F0EFF"/>
    <w:rsid w:val="008F114B"/>
    <w:rsid w:val="008F1618"/>
    <w:rsid w:val="008F1786"/>
    <w:rsid w:val="008F17D3"/>
    <w:rsid w:val="008F19CC"/>
    <w:rsid w:val="008F1A83"/>
    <w:rsid w:val="008F1AB4"/>
    <w:rsid w:val="008F1FE8"/>
    <w:rsid w:val="008F2296"/>
    <w:rsid w:val="008F24D1"/>
    <w:rsid w:val="008F251C"/>
    <w:rsid w:val="008F2A24"/>
    <w:rsid w:val="008F2C15"/>
    <w:rsid w:val="008F2F39"/>
    <w:rsid w:val="008F3396"/>
    <w:rsid w:val="008F3B8E"/>
    <w:rsid w:val="008F3E6A"/>
    <w:rsid w:val="008F3EBD"/>
    <w:rsid w:val="008F3F8A"/>
    <w:rsid w:val="008F429F"/>
    <w:rsid w:val="008F4467"/>
    <w:rsid w:val="008F47B8"/>
    <w:rsid w:val="008F4C87"/>
    <w:rsid w:val="008F4DD3"/>
    <w:rsid w:val="008F5339"/>
    <w:rsid w:val="008F559E"/>
    <w:rsid w:val="008F6308"/>
    <w:rsid w:val="008F63A0"/>
    <w:rsid w:val="008F648C"/>
    <w:rsid w:val="008F64A5"/>
    <w:rsid w:val="008F66AA"/>
    <w:rsid w:val="008F6713"/>
    <w:rsid w:val="008F6962"/>
    <w:rsid w:val="008F6E57"/>
    <w:rsid w:val="008F7579"/>
    <w:rsid w:val="008F7645"/>
    <w:rsid w:val="008F7B93"/>
    <w:rsid w:val="008F7E0F"/>
    <w:rsid w:val="00900104"/>
    <w:rsid w:val="00900406"/>
    <w:rsid w:val="009006B0"/>
    <w:rsid w:val="0090090D"/>
    <w:rsid w:val="00900AE4"/>
    <w:rsid w:val="00900C02"/>
    <w:rsid w:val="00900DB1"/>
    <w:rsid w:val="00901489"/>
    <w:rsid w:val="00901623"/>
    <w:rsid w:val="00901745"/>
    <w:rsid w:val="00901A3C"/>
    <w:rsid w:val="00901FD4"/>
    <w:rsid w:val="00902572"/>
    <w:rsid w:val="00902690"/>
    <w:rsid w:val="00902870"/>
    <w:rsid w:val="00902962"/>
    <w:rsid w:val="00902A91"/>
    <w:rsid w:val="00902EF9"/>
    <w:rsid w:val="00903866"/>
    <w:rsid w:val="009041E2"/>
    <w:rsid w:val="009043B1"/>
    <w:rsid w:val="009046E0"/>
    <w:rsid w:val="00904A74"/>
    <w:rsid w:val="00905017"/>
    <w:rsid w:val="009054A6"/>
    <w:rsid w:val="0090556F"/>
    <w:rsid w:val="00905C41"/>
    <w:rsid w:val="00905EF9"/>
    <w:rsid w:val="00905FDD"/>
    <w:rsid w:val="009063EF"/>
    <w:rsid w:val="0090648B"/>
    <w:rsid w:val="00906504"/>
    <w:rsid w:val="009065CE"/>
    <w:rsid w:val="009066F2"/>
    <w:rsid w:val="009067D0"/>
    <w:rsid w:val="00906A10"/>
    <w:rsid w:val="00906A6F"/>
    <w:rsid w:val="00906E28"/>
    <w:rsid w:val="0090760D"/>
    <w:rsid w:val="00907A36"/>
    <w:rsid w:val="00907FDD"/>
    <w:rsid w:val="0091029E"/>
    <w:rsid w:val="00910700"/>
    <w:rsid w:val="00910DEC"/>
    <w:rsid w:val="00910F7D"/>
    <w:rsid w:val="00910FB9"/>
    <w:rsid w:val="0091111C"/>
    <w:rsid w:val="009114F1"/>
    <w:rsid w:val="0091159E"/>
    <w:rsid w:val="00911AD1"/>
    <w:rsid w:val="00911B3E"/>
    <w:rsid w:val="00911B99"/>
    <w:rsid w:val="00912128"/>
    <w:rsid w:val="0091256A"/>
    <w:rsid w:val="009127DF"/>
    <w:rsid w:val="009129A4"/>
    <w:rsid w:val="00912DEE"/>
    <w:rsid w:val="00912F1E"/>
    <w:rsid w:val="009130FA"/>
    <w:rsid w:val="009131F6"/>
    <w:rsid w:val="009133A0"/>
    <w:rsid w:val="009134D9"/>
    <w:rsid w:val="0091358F"/>
    <w:rsid w:val="0091387F"/>
    <w:rsid w:val="00913A20"/>
    <w:rsid w:val="0091430B"/>
    <w:rsid w:val="00914457"/>
    <w:rsid w:val="009146CE"/>
    <w:rsid w:val="00914728"/>
    <w:rsid w:val="009147A1"/>
    <w:rsid w:val="00914819"/>
    <w:rsid w:val="00914BEB"/>
    <w:rsid w:val="00914FA8"/>
    <w:rsid w:val="00915110"/>
    <w:rsid w:val="00915183"/>
    <w:rsid w:val="009151A5"/>
    <w:rsid w:val="0091590E"/>
    <w:rsid w:val="00915C34"/>
    <w:rsid w:val="00916583"/>
    <w:rsid w:val="009165AE"/>
    <w:rsid w:val="00917003"/>
    <w:rsid w:val="0091738C"/>
    <w:rsid w:val="0091756F"/>
    <w:rsid w:val="0091771B"/>
    <w:rsid w:val="00917891"/>
    <w:rsid w:val="009200B0"/>
    <w:rsid w:val="00920492"/>
    <w:rsid w:val="00920A75"/>
    <w:rsid w:val="00920B1C"/>
    <w:rsid w:val="00920B57"/>
    <w:rsid w:val="00920F2B"/>
    <w:rsid w:val="00920F53"/>
    <w:rsid w:val="00920FD7"/>
    <w:rsid w:val="00921143"/>
    <w:rsid w:val="00921720"/>
    <w:rsid w:val="00921727"/>
    <w:rsid w:val="00921828"/>
    <w:rsid w:val="00921DA1"/>
    <w:rsid w:val="0092202A"/>
    <w:rsid w:val="00922A62"/>
    <w:rsid w:val="00922B02"/>
    <w:rsid w:val="00922C79"/>
    <w:rsid w:val="00923062"/>
    <w:rsid w:val="009232BA"/>
    <w:rsid w:val="00923478"/>
    <w:rsid w:val="00923574"/>
    <w:rsid w:val="0092375C"/>
    <w:rsid w:val="009237B6"/>
    <w:rsid w:val="009237C1"/>
    <w:rsid w:val="00923AF5"/>
    <w:rsid w:val="00923BF2"/>
    <w:rsid w:val="00923C8C"/>
    <w:rsid w:val="00923C93"/>
    <w:rsid w:val="00924018"/>
    <w:rsid w:val="00924267"/>
    <w:rsid w:val="0092438C"/>
    <w:rsid w:val="00924397"/>
    <w:rsid w:val="00924DD2"/>
    <w:rsid w:val="00924F52"/>
    <w:rsid w:val="00925015"/>
    <w:rsid w:val="00925131"/>
    <w:rsid w:val="009254E2"/>
    <w:rsid w:val="009254FD"/>
    <w:rsid w:val="0092660B"/>
    <w:rsid w:val="009266D1"/>
    <w:rsid w:val="0092673D"/>
    <w:rsid w:val="0092684E"/>
    <w:rsid w:val="00926CBF"/>
    <w:rsid w:val="00926DEE"/>
    <w:rsid w:val="00927020"/>
    <w:rsid w:val="0092769C"/>
    <w:rsid w:val="00927732"/>
    <w:rsid w:val="0092782C"/>
    <w:rsid w:val="00927CF1"/>
    <w:rsid w:val="00927F94"/>
    <w:rsid w:val="00930D8D"/>
    <w:rsid w:val="00930DF1"/>
    <w:rsid w:val="00931539"/>
    <w:rsid w:val="00931907"/>
    <w:rsid w:val="009324CA"/>
    <w:rsid w:val="0093294A"/>
    <w:rsid w:val="00932E29"/>
    <w:rsid w:val="009333B5"/>
    <w:rsid w:val="00933608"/>
    <w:rsid w:val="009338DB"/>
    <w:rsid w:val="00933AE0"/>
    <w:rsid w:val="00933EDA"/>
    <w:rsid w:val="0093413C"/>
    <w:rsid w:val="009341A2"/>
    <w:rsid w:val="00934666"/>
    <w:rsid w:val="009347F5"/>
    <w:rsid w:val="009356C4"/>
    <w:rsid w:val="00935879"/>
    <w:rsid w:val="00935973"/>
    <w:rsid w:val="00935D3E"/>
    <w:rsid w:val="00935E1F"/>
    <w:rsid w:val="00935E59"/>
    <w:rsid w:val="00935FF2"/>
    <w:rsid w:val="0093621B"/>
    <w:rsid w:val="0093637F"/>
    <w:rsid w:val="009363F2"/>
    <w:rsid w:val="009365D9"/>
    <w:rsid w:val="00936C81"/>
    <w:rsid w:val="00936F81"/>
    <w:rsid w:val="009371C4"/>
    <w:rsid w:val="00937859"/>
    <w:rsid w:val="00937927"/>
    <w:rsid w:val="009379B5"/>
    <w:rsid w:val="00937F46"/>
    <w:rsid w:val="00940190"/>
    <w:rsid w:val="009405DB"/>
    <w:rsid w:val="00940631"/>
    <w:rsid w:val="00940772"/>
    <w:rsid w:val="00940D0E"/>
    <w:rsid w:val="00940F3D"/>
    <w:rsid w:val="00941788"/>
    <w:rsid w:val="009417E9"/>
    <w:rsid w:val="0094192E"/>
    <w:rsid w:val="00941D4F"/>
    <w:rsid w:val="00941D50"/>
    <w:rsid w:val="00941DED"/>
    <w:rsid w:val="00941EF4"/>
    <w:rsid w:val="00941FCC"/>
    <w:rsid w:val="0094215E"/>
    <w:rsid w:val="009422F8"/>
    <w:rsid w:val="009425D4"/>
    <w:rsid w:val="009427DE"/>
    <w:rsid w:val="00942826"/>
    <w:rsid w:val="009429D0"/>
    <w:rsid w:val="00942DC7"/>
    <w:rsid w:val="009430F5"/>
    <w:rsid w:val="009433EF"/>
    <w:rsid w:val="00943793"/>
    <w:rsid w:val="009437FA"/>
    <w:rsid w:val="00944376"/>
    <w:rsid w:val="0094494A"/>
    <w:rsid w:val="00944AF5"/>
    <w:rsid w:val="00944D74"/>
    <w:rsid w:val="00944EE8"/>
    <w:rsid w:val="00944F8C"/>
    <w:rsid w:val="00945038"/>
    <w:rsid w:val="009451FD"/>
    <w:rsid w:val="00945233"/>
    <w:rsid w:val="00945958"/>
    <w:rsid w:val="00945A9A"/>
    <w:rsid w:val="00945E35"/>
    <w:rsid w:val="00945FA0"/>
    <w:rsid w:val="009461E3"/>
    <w:rsid w:val="00946217"/>
    <w:rsid w:val="0094635A"/>
    <w:rsid w:val="0094691E"/>
    <w:rsid w:val="00946C5D"/>
    <w:rsid w:val="00946EA0"/>
    <w:rsid w:val="00946EE5"/>
    <w:rsid w:val="00946FBC"/>
    <w:rsid w:val="00947505"/>
    <w:rsid w:val="00947834"/>
    <w:rsid w:val="009501CE"/>
    <w:rsid w:val="00950325"/>
    <w:rsid w:val="009505EB"/>
    <w:rsid w:val="00950CFF"/>
    <w:rsid w:val="00951111"/>
    <w:rsid w:val="0095176C"/>
    <w:rsid w:val="00951801"/>
    <w:rsid w:val="00951BF7"/>
    <w:rsid w:val="00951EB4"/>
    <w:rsid w:val="00951F36"/>
    <w:rsid w:val="00951FF3"/>
    <w:rsid w:val="00952002"/>
    <w:rsid w:val="009520CC"/>
    <w:rsid w:val="009525FA"/>
    <w:rsid w:val="00952676"/>
    <w:rsid w:val="00952724"/>
    <w:rsid w:val="00952881"/>
    <w:rsid w:val="009528F5"/>
    <w:rsid w:val="00952BC0"/>
    <w:rsid w:val="009531E5"/>
    <w:rsid w:val="009538A9"/>
    <w:rsid w:val="00953944"/>
    <w:rsid w:val="00953CDE"/>
    <w:rsid w:val="00953DE9"/>
    <w:rsid w:val="00953E43"/>
    <w:rsid w:val="00954206"/>
    <w:rsid w:val="00954515"/>
    <w:rsid w:val="00955A5A"/>
    <w:rsid w:val="00955B79"/>
    <w:rsid w:val="00955D0E"/>
    <w:rsid w:val="00955E9F"/>
    <w:rsid w:val="00956728"/>
    <w:rsid w:val="0095674D"/>
    <w:rsid w:val="00956865"/>
    <w:rsid w:val="00956A75"/>
    <w:rsid w:val="009572BC"/>
    <w:rsid w:val="009573F9"/>
    <w:rsid w:val="009577C3"/>
    <w:rsid w:val="00957D11"/>
    <w:rsid w:val="00960126"/>
    <w:rsid w:val="0096037C"/>
    <w:rsid w:val="009607FA"/>
    <w:rsid w:val="0096096C"/>
    <w:rsid w:val="00960991"/>
    <w:rsid w:val="00960B60"/>
    <w:rsid w:val="00960E12"/>
    <w:rsid w:val="00961733"/>
    <w:rsid w:val="009618D2"/>
    <w:rsid w:val="00961A39"/>
    <w:rsid w:val="009620F3"/>
    <w:rsid w:val="009621C8"/>
    <w:rsid w:val="0096225B"/>
    <w:rsid w:val="00962670"/>
    <w:rsid w:val="009626D7"/>
    <w:rsid w:val="00962BC8"/>
    <w:rsid w:val="00962E0F"/>
    <w:rsid w:val="00962FBE"/>
    <w:rsid w:val="00963083"/>
    <w:rsid w:val="00963227"/>
    <w:rsid w:val="00963510"/>
    <w:rsid w:val="0096377A"/>
    <w:rsid w:val="00963842"/>
    <w:rsid w:val="00963931"/>
    <w:rsid w:val="00963A72"/>
    <w:rsid w:val="00963B68"/>
    <w:rsid w:val="00963C77"/>
    <w:rsid w:val="00963CE0"/>
    <w:rsid w:val="00963F5A"/>
    <w:rsid w:val="0096410F"/>
    <w:rsid w:val="009646A5"/>
    <w:rsid w:val="00964765"/>
    <w:rsid w:val="00964A8D"/>
    <w:rsid w:val="009650D2"/>
    <w:rsid w:val="0096558B"/>
    <w:rsid w:val="00965593"/>
    <w:rsid w:val="009655AC"/>
    <w:rsid w:val="009655BC"/>
    <w:rsid w:val="009663AC"/>
    <w:rsid w:val="0096669F"/>
    <w:rsid w:val="00966816"/>
    <w:rsid w:val="00966868"/>
    <w:rsid w:val="00966E9F"/>
    <w:rsid w:val="00966F3B"/>
    <w:rsid w:val="00967375"/>
    <w:rsid w:val="0096750D"/>
    <w:rsid w:val="0096775C"/>
    <w:rsid w:val="00967934"/>
    <w:rsid w:val="00967A66"/>
    <w:rsid w:val="009703EE"/>
    <w:rsid w:val="00970852"/>
    <w:rsid w:val="00970DF6"/>
    <w:rsid w:val="00970F90"/>
    <w:rsid w:val="0097125F"/>
    <w:rsid w:val="00971338"/>
    <w:rsid w:val="00971357"/>
    <w:rsid w:val="009719D0"/>
    <w:rsid w:val="00971D32"/>
    <w:rsid w:val="00971F78"/>
    <w:rsid w:val="00971FED"/>
    <w:rsid w:val="009722F9"/>
    <w:rsid w:val="009724A2"/>
    <w:rsid w:val="009725AA"/>
    <w:rsid w:val="00972BEE"/>
    <w:rsid w:val="00972C06"/>
    <w:rsid w:val="00972C0F"/>
    <w:rsid w:val="00972D31"/>
    <w:rsid w:val="00972E1B"/>
    <w:rsid w:val="009731B7"/>
    <w:rsid w:val="009734B4"/>
    <w:rsid w:val="0097358D"/>
    <w:rsid w:val="0097381F"/>
    <w:rsid w:val="00973A47"/>
    <w:rsid w:val="00973EF2"/>
    <w:rsid w:val="00973FF9"/>
    <w:rsid w:val="009740F5"/>
    <w:rsid w:val="00974680"/>
    <w:rsid w:val="00974776"/>
    <w:rsid w:val="0097480D"/>
    <w:rsid w:val="00974DD2"/>
    <w:rsid w:val="00974E1B"/>
    <w:rsid w:val="00974F7F"/>
    <w:rsid w:val="00975034"/>
    <w:rsid w:val="009750A6"/>
    <w:rsid w:val="00975622"/>
    <w:rsid w:val="009756B4"/>
    <w:rsid w:val="009756C0"/>
    <w:rsid w:val="00975759"/>
    <w:rsid w:val="0097575B"/>
    <w:rsid w:val="0097585E"/>
    <w:rsid w:val="0097588F"/>
    <w:rsid w:val="0097625D"/>
    <w:rsid w:val="00976584"/>
    <w:rsid w:val="0097662B"/>
    <w:rsid w:val="009767DE"/>
    <w:rsid w:val="00976A2A"/>
    <w:rsid w:val="00976AFF"/>
    <w:rsid w:val="00976DC8"/>
    <w:rsid w:val="00976F64"/>
    <w:rsid w:val="00977257"/>
    <w:rsid w:val="00977594"/>
    <w:rsid w:val="00977DAB"/>
    <w:rsid w:val="00977E24"/>
    <w:rsid w:val="00980390"/>
    <w:rsid w:val="00980675"/>
    <w:rsid w:val="009808BD"/>
    <w:rsid w:val="00980F28"/>
    <w:rsid w:val="00980FFE"/>
    <w:rsid w:val="00981A3A"/>
    <w:rsid w:val="00981A85"/>
    <w:rsid w:val="00981CB2"/>
    <w:rsid w:val="009821C4"/>
    <w:rsid w:val="0098234B"/>
    <w:rsid w:val="0098238B"/>
    <w:rsid w:val="009828A6"/>
    <w:rsid w:val="00982B9D"/>
    <w:rsid w:val="00983085"/>
    <w:rsid w:val="009831F6"/>
    <w:rsid w:val="00983514"/>
    <w:rsid w:val="0098356D"/>
    <w:rsid w:val="00983716"/>
    <w:rsid w:val="00983E51"/>
    <w:rsid w:val="009842B8"/>
    <w:rsid w:val="009842CD"/>
    <w:rsid w:val="009844A4"/>
    <w:rsid w:val="0098456D"/>
    <w:rsid w:val="00984D43"/>
    <w:rsid w:val="009858C4"/>
    <w:rsid w:val="00985A29"/>
    <w:rsid w:val="00985C95"/>
    <w:rsid w:val="00985DF2"/>
    <w:rsid w:val="0098607F"/>
    <w:rsid w:val="0098611F"/>
    <w:rsid w:val="0098623A"/>
    <w:rsid w:val="009867AD"/>
    <w:rsid w:val="0098680C"/>
    <w:rsid w:val="00986D85"/>
    <w:rsid w:val="0098712B"/>
    <w:rsid w:val="00987715"/>
    <w:rsid w:val="00987792"/>
    <w:rsid w:val="00987880"/>
    <w:rsid w:val="00987A2E"/>
    <w:rsid w:val="0099046F"/>
    <w:rsid w:val="009907CD"/>
    <w:rsid w:val="009908D2"/>
    <w:rsid w:val="009909E8"/>
    <w:rsid w:val="00991445"/>
    <w:rsid w:val="00991D63"/>
    <w:rsid w:val="00991FDD"/>
    <w:rsid w:val="009922AF"/>
    <w:rsid w:val="009925A6"/>
    <w:rsid w:val="00992C22"/>
    <w:rsid w:val="00992F0F"/>
    <w:rsid w:val="00993102"/>
    <w:rsid w:val="00993196"/>
    <w:rsid w:val="009931BD"/>
    <w:rsid w:val="0099329D"/>
    <w:rsid w:val="009932AB"/>
    <w:rsid w:val="009934DD"/>
    <w:rsid w:val="00993998"/>
    <w:rsid w:val="009939E6"/>
    <w:rsid w:val="00993BF3"/>
    <w:rsid w:val="009942F9"/>
    <w:rsid w:val="00994F20"/>
    <w:rsid w:val="00994F4E"/>
    <w:rsid w:val="009950C6"/>
    <w:rsid w:val="0099525A"/>
    <w:rsid w:val="009955C8"/>
    <w:rsid w:val="00995755"/>
    <w:rsid w:val="009957F9"/>
    <w:rsid w:val="00995840"/>
    <w:rsid w:val="00995A66"/>
    <w:rsid w:val="00995CE9"/>
    <w:rsid w:val="00995D3E"/>
    <w:rsid w:val="00995FDF"/>
    <w:rsid w:val="00996144"/>
    <w:rsid w:val="0099622A"/>
    <w:rsid w:val="0099642E"/>
    <w:rsid w:val="009965A4"/>
    <w:rsid w:val="00996A6F"/>
    <w:rsid w:val="00996C48"/>
    <w:rsid w:val="00996C9C"/>
    <w:rsid w:val="009979CD"/>
    <w:rsid w:val="00997DD3"/>
    <w:rsid w:val="009A0482"/>
    <w:rsid w:val="009A049C"/>
    <w:rsid w:val="009A0786"/>
    <w:rsid w:val="009A0F5F"/>
    <w:rsid w:val="009A123C"/>
    <w:rsid w:val="009A1986"/>
    <w:rsid w:val="009A207F"/>
    <w:rsid w:val="009A2397"/>
    <w:rsid w:val="009A2505"/>
    <w:rsid w:val="009A27D8"/>
    <w:rsid w:val="009A289D"/>
    <w:rsid w:val="009A31AF"/>
    <w:rsid w:val="009A383D"/>
    <w:rsid w:val="009A401B"/>
    <w:rsid w:val="009A4216"/>
    <w:rsid w:val="009A4350"/>
    <w:rsid w:val="009A493B"/>
    <w:rsid w:val="009A4BB3"/>
    <w:rsid w:val="009A4D69"/>
    <w:rsid w:val="009A4F71"/>
    <w:rsid w:val="009A5053"/>
    <w:rsid w:val="009A54DE"/>
    <w:rsid w:val="009A55CD"/>
    <w:rsid w:val="009A59A8"/>
    <w:rsid w:val="009A5B5D"/>
    <w:rsid w:val="009A6116"/>
    <w:rsid w:val="009A62BD"/>
    <w:rsid w:val="009A64A9"/>
    <w:rsid w:val="009A680C"/>
    <w:rsid w:val="009A698E"/>
    <w:rsid w:val="009A718F"/>
    <w:rsid w:val="009A788C"/>
    <w:rsid w:val="009A7B28"/>
    <w:rsid w:val="009A7BF8"/>
    <w:rsid w:val="009A7E3F"/>
    <w:rsid w:val="009B0485"/>
    <w:rsid w:val="009B04DB"/>
    <w:rsid w:val="009B0692"/>
    <w:rsid w:val="009B0C3E"/>
    <w:rsid w:val="009B1232"/>
    <w:rsid w:val="009B197D"/>
    <w:rsid w:val="009B1AF8"/>
    <w:rsid w:val="009B1B1A"/>
    <w:rsid w:val="009B1E88"/>
    <w:rsid w:val="009B2264"/>
    <w:rsid w:val="009B2371"/>
    <w:rsid w:val="009B2650"/>
    <w:rsid w:val="009B2759"/>
    <w:rsid w:val="009B2861"/>
    <w:rsid w:val="009B2A28"/>
    <w:rsid w:val="009B2B05"/>
    <w:rsid w:val="009B2C22"/>
    <w:rsid w:val="009B32FB"/>
    <w:rsid w:val="009B3548"/>
    <w:rsid w:val="009B37A4"/>
    <w:rsid w:val="009B3A69"/>
    <w:rsid w:val="009B3E19"/>
    <w:rsid w:val="009B4039"/>
    <w:rsid w:val="009B4CE1"/>
    <w:rsid w:val="009B4D52"/>
    <w:rsid w:val="009B503D"/>
    <w:rsid w:val="009B50B0"/>
    <w:rsid w:val="009B51CE"/>
    <w:rsid w:val="009B57C1"/>
    <w:rsid w:val="009B581B"/>
    <w:rsid w:val="009B5965"/>
    <w:rsid w:val="009B5E67"/>
    <w:rsid w:val="009B60BA"/>
    <w:rsid w:val="009B66C0"/>
    <w:rsid w:val="009B6B33"/>
    <w:rsid w:val="009B6EFF"/>
    <w:rsid w:val="009B716D"/>
    <w:rsid w:val="009B750E"/>
    <w:rsid w:val="009B7558"/>
    <w:rsid w:val="009B7669"/>
    <w:rsid w:val="009B768F"/>
    <w:rsid w:val="009B7849"/>
    <w:rsid w:val="009B7AD4"/>
    <w:rsid w:val="009B7D4B"/>
    <w:rsid w:val="009B7E8B"/>
    <w:rsid w:val="009C024F"/>
    <w:rsid w:val="009C0892"/>
    <w:rsid w:val="009C09F6"/>
    <w:rsid w:val="009C0AA0"/>
    <w:rsid w:val="009C121D"/>
    <w:rsid w:val="009C151E"/>
    <w:rsid w:val="009C16C8"/>
    <w:rsid w:val="009C1B18"/>
    <w:rsid w:val="009C1F22"/>
    <w:rsid w:val="009C222F"/>
    <w:rsid w:val="009C2239"/>
    <w:rsid w:val="009C2613"/>
    <w:rsid w:val="009C2C21"/>
    <w:rsid w:val="009C2D64"/>
    <w:rsid w:val="009C2E6B"/>
    <w:rsid w:val="009C2F88"/>
    <w:rsid w:val="009C342A"/>
    <w:rsid w:val="009C3446"/>
    <w:rsid w:val="009C3791"/>
    <w:rsid w:val="009C38A2"/>
    <w:rsid w:val="009C3A06"/>
    <w:rsid w:val="009C3B05"/>
    <w:rsid w:val="009C3EA1"/>
    <w:rsid w:val="009C466F"/>
    <w:rsid w:val="009C4980"/>
    <w:rsid w:val="009C4D55"/>
    <w:rsid w:val="009C5AA1"/>
    <w:rsid w:val="009C5C38"/>
    <w:rsid w:val="009C5DFB"/>
    <w:rsid w:val="009C6549"/>
    <w:rsid w:val="009C6C81"/>
    <w:rsid w:val="009C6E34"/>
    <w:rsid w:val="009C6E7A"/>
    <w:rsid w:val="009C7564"/>
    <w:rsid w:val="009C7744"/>
    <w:rsid w:val="009C79DC"/>
    <w:rsid w:val="009C7A1F"/>
    <w:rsid w:val="009C7A7E"/>
    <w:rsid w:val="009D0657"/>
    <w:rsid w:val="009D06DD"/>
    <w:rsid w:val="009D0A91"/>
    <w:rsid w:val="009D0AC7"/>
    <w:rsid w:val="009D15E6"/>
    <w:rsid w:val="009D1626"/>
    <w:rsid w:val="009D16C6"/>
    <w:rsid w:val="009D175B"/>
    <w:rsid w:val="009D1C32"/>
    <w:rsid w:val="009D25DC"/>
    <w:rsid w:val="009D2B86"/>
    <w:rsid w:val="009D2D32"/>
    <w:rsid w:val="009D45F5"/>
    <w:rsid w:val="009D48BF"/>
    <w:rsid w:val="009D49F2"/>
    <w:rsid w:val="009D4BD8"/>
    <w:rsid w:val="009D4DD9"/>
    <w:rsid w:val="009D5048"/>
    <w:rsid w:val="009D58C5"/>
    <w:rsid w:val="009D5921"/>
    <w:rsid w:val="009D593F"/>
    <w:rsid w:val="009D61CE"/>
    <w:rsid w:val="009D6A23"/>
    <w:rsid w:val="009D6C33"/>
    <w:rsid w:val="009D6CCA"/>
    <w:rsid w:val="009D6DBE"/>
    <w:rsid w:val="009D6F67"/>
    <w:rsid w:val="009D7450"/>
    <w:rsid w:val="009D755F"/>
    <w:rsid w:val="009D76F3"/>
    <w:rsid w:val="009D77BC"/>
    <w:rsid w:val="009D7A43"/>
    <w:rsid w:val="009D7E8B"/>
    <w:rsid w:val="009E00C6"/>
    <w:rsid w:val="009E04BA"/>
    <w:rsid w:val="009E05AF"/>
    <w:rsid w:val="009E05E6"/>
    <w:rsid w:val="009E064C"/>
    <w:rsid w:val="009E0BC7"/>
    <w:rsid w:val="009E0C19"/>
    <w:rsid w:val="009E1940"/>
    <w:rsid w:val="009E1FB3"/>
    <w:rsid w:val="009E23D7"/>
    <w:rsid w:val="009E267D"/>
    <w:rsid w:val="009E2D8E"/>
    <w:rsid w:val="009E3040"/>
    <w:rsid w:val="009E3440"/>
    <w:rsid w:val="009E3ECA"/>
    <w:rsid w:val="009E417F"/>
    <w:rsid w:val="009E43C9"/>
    <w:rsid w:val="009E471B"/>
    <w:rsid w:val="009E4A00"/>
    <w:rsid w:val="009E5108"/>
    <w:rsid w:val="009E55C9"/>
    <w:rsid w:val="009E5AA6"/>
    <w:rsid w:val="009E5AD5"/>
    <w:rsid w:val="009E5B64"/>
    <w:rsid w:val="009E5B6E"/>
    <w:rsid w:val="009E5BCB"/>
    <w:rsid w:val="009E631C"/>
    <w:rsid w:val="009E645D"/>
    <w:rsid w:val="009E64AF"/>
    <w:rsid w:val="009E669E"/>
    <w:rsid w:val="009E6ADC"/>
    <w:rsid w:val="009E6E1E"/>
    <w:rsid w:val="009E751C"/>
    <w:rsid w:val="009E75C5"/>
    <w:rsid w:val="009E78F7"/>
    <w:rsid w:val="009E7937"/>
    <w:rsid w:val="009F0355"/>
    <w:rsid w:val="009F07A4"/>
    <w:rsid w:val="009F085B"/>
    <w:rsid w:val="009F0AFD"/>
    <w:rsid w:val="009F0E41"/>
    <w:rsid w:val="009F0E80"/>
    <w:rsid w:val="009F12DA"/>
    <w:rsid w:val="009F151F"/>
    <w:rsid w:val="009F1613"/>
    <w:rsid w:val="009F19E9"/>
    <w:rsid w:val="009F1C54"/>
    <w:rsid w:val="009F204F"/>
    <w:rsid w:val="009F20EC"/>
    <w:rsid w:val="009F2863"/>
    <w:rsid w:val="009F2D03"/>
    <w:rsid w:val="009F2EB9"/>
    <w:rsid w:val="009F303A"/>
    <w:rsid w:val="009F304D"/>
    <w:rsid w:val="009F3720"/>
    <w:rsid w:val="009F3E92"/>
    <w:rsid w:val="009F4175"/>
    <w:rsid w:val="009F4188"/>
    <w:rsid w:val="009F48F4"/>
    <w:rsid w:val="009F4A99"/>
    <w:rsid w:val="009F538E"/>
    <w:rsid w:val="009F53B5"/>
    <w:rsid w:val="009F5414"/>
    <w:rsid w:val="009F58A8"/>
    <w:rsid w:val="009F5C24"/>
    <w:rsid w:val="009F5E3B"/>
    <w:rsid w:val="009F61AC"/>
    <w:rsid w:val="009F694B"/>
    <w:rsid w:val="009F6C05"/>
    <w:rsid w:val="009F6CD3"/>
    <w:rsid w:val="009F7546"/>
    <w:rsid w:val="009F7969"/>
    <w:rsid w:val="009F7E89"/>
    <w:rsid w:val="009F7EBB"/>
    <w:rsid w:val="009F7EE5"/>
    <w:rsid w:val="009F7F52"/>
    <w:rsid w:val="00A0053D"/>
    <w:rsid w:val="00A00F01"/>
    <w:rsid w:val="00A0109C"/>
    <w:rsid w:val="00A01F6A"/>
    <w:rsid w:val="00A027E0"/>
    <w:rsid w:val="00A02B16"/>
    <w:rsid w:val="00A02DC7"/>
    <w:rsid w:val="00A02F41"/>
    <w:rsid w:val="00A02FF2"/>
    <w:rsid w:val="00A033D4"/>
    <w:rsid w:val="00A03930"/>
    <w:rsid w:val="00A03950"/>
    <w:rsid w:val="00A03A8D"/>
    <w:rsid w:val="00A03D04"/>
    <w:rsid w:val="00A03FB4"/>
    <w:rsid w:val="00A040F1"/>
    <w:rsid w:val="00A04197"/>
    <w:rsid w:val="00A048AC"/>
    <w:rsid w:val="00A04C02"/>
    <w:rsid w:val="00A0509C"/>
    <w:rsid w:val="00A0568D"/>
    <w:rsid w:val="00A05E80"/>
    <w:rsid w:val="00A06040"/>
    <w:rsid w:val="00A0629C"/>
    <w:rsid w:val="00A06362"/>
    <w:rsid w:val="00A06431"/>
    <w:rsid w:val="00A064C3"/>
    <w:rsid w:val="00A0659A"/>
    <w:rsid w:val="00A067EC"/>
    <w:rsid w:val="00A06A74"/>
    <w:rsid w:val="00A07134"/>
    <w:rsid w:val="00A074C4"/>
    <w:rsid w:val="00A07B08"/>
    <w:rsid w:val="00A109A0"/>
    <w:rsid w:val="00A109A3"/>
    <w:rsid w:val="00A10D47"/>
    <w:rsid w:val="00A10EBF"/>
    <w:rsid w:val="00A111C9"/>
    <w:rsid w:val="00A115C1"/>
    <w:rsid w:val="00A11C4A"/>
    <w:rsid w:val="00A11F05"/>
    <w:rsid w:val="00A12135"/>
    <w:rsid w:val="00A1274B"/>
    <w:rsid w:val="00A129CB"/>
    <w:rsid w:val="00A12D65"/>
    <w:rsid w:val="00A12EB3"/>
    <w:rsid w:val="00A134F9"/>
    <w:rsid w:val="00A13F9C"/>
    <w:rsid w:val="00A140FC"/>
    <w:rsid w:val="00A14302"/>
    <w:rsid w:val="00A143FD"/>
    <w:rsid w:val="00A145CC"/>
    <w:rsid w:val="00A14786"/>
    <w:rsid w:val="00A14A49"/>
    <w:rsid w:val="00A155B5"/>
    <w:rsid w:val="00A15674"/>
    <w:rsid w:val="00A15712"/>
    <w:rsid w:val="00A159B2"/>
    <w:rsid w:val="00A15AA2"/>
    <w:rsid w:val="00A160E7"/>
    <w:rsid w:val="00A1668D"/>
    <w:rsid w:val="00A167B9"/>
    <w:rsid w:val="00A16B7C"/>
    <w:rsid w:val="00A16D22"/>
    <w:rsid w:val="00A17406"/>
    <w:rsid w:val="00A1782D"/>
    <w:rsid w:val="00A17ACC"/>
    <w:rsid w:val="00A17E9E"/>
    <w:rsid w:val="00A202FE"/>
    <w:rsid w:val="00A203D1"/>
    <w:rsid w:val="00A203ED"/>
    <w:rsid w:val="00A205AB"/>
    <w:rsid w:val="00A20649"/>
    <w:rsid w:val="00A2075E"/>
    <w:rsid w:val="00A20B50"/>
    <w:rsid w:val="00A20EE2"/>
    <w:rsid w:val="00A20F58"/>
    <w:rsid w:val="00A2122E"/>
    <w:rsid w:val="00A21260"/>
    <w:rsid w:val="00A212D4"/>
    <w:rsid w:val="00A2179F"/>
    <w:rsid w:val="00A2186C"/>
    <w:rsid w:val="00A21A75"/>
    <w:rsid w:val="00A21B66"/>
    <w:rsid w:val="00A21B72"/>
    <w:rsid w:val="00A21CDC"/>
    <w:rsid w:val="00A221A9"/>
    <w:rsid w:val="00A229D4"/>
    <w:rsid w:val="00A22B12"/>
    <w:rsid w:val="00A22D96"/>
    <w:rsid w:val="00A23330"/>
    <w:rsid w:val="00A23DEB"/>
    <w:rsid w:val="00A2404E"/>
    <w:rsid w:val="00A24076"/>
    <w:rsid w:val="00A24546"/>
    <w:rsid w:val="00A24AFE"/>
    <w:rsid w:val="00A24B23"/>
    <w:rsid w:val="00A25116"/>
    <w:rsid w:val="00A258DE"/>
    <w:rsid w:val="00A25C60"/>
    <w:rsid w:val="00A25EDB"/>
    <w:rsid w:val="00A264B9"/>
    <w:rsid w:val="00A26517"/>
    <w:rsid w:val="00A26924"/>
    <w:rsid w:val="00A26B57"/>
    <w:rsid w:val="00A26DAF"/>
    <w:rsid w:val="00A271E6"/>
    <w:rsid w:val="00A27468"/>
    <w:rsid w:val="00A27E54"/>
    <w:rsid w:val="00A30CD7"/>
    <w:rsid w:val="00A30DAD"/>
    <w:rsid w:val="00A31152"/>
    <w:rsid w:val="00A31254"/>
    <w:rsid w:val="00A31304"/>
    <w:rsid w:val="00A31354"/>
    <w:rsid w:val="00A31480"/>
    <w:rsid w:val="00A316D0"/>
    <w:rsid w:val="00A3197E"/>
    <w:rsid w:val="00A31CFD"/>
    <w:rsid w:val="00A31ED9"/>
    <w:rsid w:val="00A323B0"/>
    <w:rsid w:val="00A3278B"/>
    <w:rsid w:val="00A329A0"/>
    <w:rsid w:val="00A3335D"/>
    <w:rsid w:val="00A3343C"/>
    <w:rsid w:val="00A34108"/>
    <w:rsid w:val="00A341C1"/>
    <w:rsid w:val="00A343A9"/>
    <w:rsid w:val="00A347DD"/>
    <w:rsid w:val="00A34CAF"/>
    <w:rsid w:val="00A34D1D"/>
    <w:rsid w:val="00A35407"/>
    <w:rsid w:val="00A35560"/>
    <w:rsid w:val="00A36244"/>
    <w:rsid w:val="00A36269"/>
    <w:rsid w:val="00A362D6"/>
    <w:rsid w:val="00A364FA"/>
    <w:rsid w:val="00A36E13"/>
    <w:rsid w:val="00A37128"/>
    <w:rsid w:val="00A376C9"/>
    <w:rsid w:val="00A37C28"/>
    <w:rsid w:val="00A37FD7"/>
    <w:rsid w:val="00A40303"/>
    <w:rsid w:val="00A40462"/>
    <w:rsid w:val="00A40465"/>
    <w:rsid w:val="00A413E4"/>
    <w:rsid w:val="00A41470"/>
    <w:rsid w:val="00A418A7"/>
    <w:rsid w:val="00A419BA"/>
    <w:rsid w:val="00A419EC"/>
    <w:rsid w:val="00A426DD"/>
    <w:rsid w:val="00A4273E"/>
    <w:rsid w:val="00A428CC"/>
    <w:rsid w:val="00A43081"/>
    <w:rsid w:val="00A432E3"/>
    <w:rsid w:val="00A433B7"/>
    <w:rsid w:val="00A433F3"/>
    <w:rsid w:val="00A437EC"/>
    <w:rsid w:val="00A43E55"/>
    <w:rsid w:val="00A4421F"/>
    <w:rsid w:val="00A4457D"/>
    <w:rsid w:val="00A44A65"/>
    <w:rsid w:val="00A45288"/>
    <w:rsid w:val="00A453C6"/>
    <w:rsid w:val="00A4546B"/>
    <w:rsid w:val="00A45828"/>
    <w:rsid w:val="00A459EE"/>
    <w:rsid w:val="00A45DCE"/>
    <w:rsid w:val="00A4642C"/>
    <w:rsid w:val="00A46A56"/>
    <w:rsid w:val="00A46E7C"/>
    <w:rsid w:val="00A4702C"/>
    <w:rsid w:val="00A470D0"/>
    <w:rsid w:val="00A4747B"/>
    <w:rsid w:val="00A4781B"/>
    <w:rsid w:val="00A47904"/>
    <w:rsid w:val="00A47C05"/>
    <w:rsid w:val="00A47E0F"/>
    <w:rsid w:val="00A500DB"/>
    <w:rsid w:val="00A506A5"/>
    <w:rsid w:val="00A506B3"/>
    <w:rsid w:val="00A50A05"/>
    <w:rsid w:val="00A50ABF"/>
    <w:rsid w:val="00A50BE1"/>
    <w:rsid w:val="00A50DCA"/>
    <w:rsid w:val="00A51324"/>
    <w:rsid w:val="00A51755"/>
    <w:rsid w:val="00A51B8E"/>
    <w:rsid w:val="00A51E34"/>
    <w:rsid w:val="00A5222A"/>
    <w:rsid w:val="00A522D5"/>
    <w:rsid w:val="00A52D1F"/>
    <w:rsid w:val="00A52D2E"/>
    <w:rsid w:val="00A54777"/>
    <w:rsid w:val="00A548B0"/>
    <w:rsid w:val="00A54A87"/>
    <w:rsid w:val="00A54B55"/>
    <w:rsid w:val="00A54BA5"/>
    <w:rsid w:val="00A54BC5"/>
    <w:rsid w:val="00A5530F"/>
    <w:rsid w:val="00A559D7"/>
    <w:rsid w:val="00A55A13"/>
    <w:rsid w:val="00A55BAD"/>
    <w:rsid w:val="00A55C74"/>
    <w:rsid w:val="00A56E5F"/>
    <w:rsid w:val="00A57127"/>
    <w:rsid w:val="00A572BA"/>
    <w:rsid w:val="00A57427"/>
    <w:rsid w:val="00A57506"/>
    <w:rsid w:val="00A57513"/>
    <w:rsid w:val="00A5753D"/>
    <w:rsid w:val="00A57A9F"/>
    <w:rsid w:val="00A57DAF"/>
    <w:rsid w:val="00A57DFA"/>
    <w:rsid w:val="00A60242"/>
    <w:rsid w:val="00A602DF"/>
    <w:rsid w:val="00A606B0"/>
    <w:rsid w:val="00A609BE"/>
    <w:rsid w:val="00A609E6"/>
    <w:rsid w:val="00A60C2A"/>
    <w:rsid w:val="00A60C32"/>
    <w:rsid w:val="00A6138B"/>
    <w:rsid w:val="00A61671"/>
    <w:rsid w:val="00A618D7"/>
    <w:rsid w:val="00A6190E"/>
    <w:rsid w:val="00A619C8"/>
    <w:rsid w:val="00A61B52"/>
    <w:rsid w:val="00A61BD4"/>
    <w:rsid w:val="00A62315"/>
    <w:rsid w:val="00A62B6D"/>
    <w:rsid w:val="00A62CC6"/>
    <w:rsid w:val="00A62F9C"/>
    <w:rsid w:val="00A634EB"/>
    <w:rsid w:val="00A63941"/>
    <w:rsid w:val="00A63BD5"/>
    <w:rsid w:val="00A6433D"/>
    <w:rsid w:val="00A643B3"/>
    <w:rsid w:val="00A64446"/>
    <w:rsid w:val="00A644D1"/>
    <w:rsid w:val="00A6470B"/>
    <w:rsid w:val="00A64EB4"/>
    <w:rsid w:val="00A64F10"/>
    <w:rsid w:val="00A64F28"/>
    <w:rsid w:val="00A6532E"/>
    <w:rsid w:val="00A655AE"/>
    <w:rsid w:val="00A659DB"/>
    <w:rsid w:val="00A65A13"/>
    <w:rsid w:val="00A65D6D"/>
    <w:rsid w:val="00A65D9D"/>
    <w:rsid w:val="00A65F4C"/>
    <w:rsid w:val="00A660DC"/>
    <w:rsid w:val="00A665D1"/>
    <w:rsid w:val="00A66C17"/>
    <w:rsid w:val="00A66FD4"/>
    <w:rsid w:val="00A67762"/>
    <w:rsid w:val="00A678CD"/>
    <w:rsid w:val="00A67D10"/>
    <w:rsid w:val="00A67FC7"/>
    <w:rsid w:val="00A70119"/>
    <w:rsid w:val="00A704FA"/>
    <w:rsid w:val="00A7056F"/>
    <w:rsid w:val="00A70764"/>
    <w:rsid w:val="00A71600"/>
    <w:rsid w:val="00A71B3C"/>
    <w:rsid w:val="00A71C90"/>
    <w:rsid w:val="00A721D6"/>
    <w:rsid w:val="00A7237E"/>
    <w:rsid w:val="00A7254A"/>
    <w:rsid w:val="00A726C1"/>
    <w:rsid w:val="00A732CB"/>
    <w:rsid w:val="00A733AF"/>
    <w:rsid w:val="00A7359A"/>
    <w:rsid w:val="00A735F5"/>
    <w:rsid w:val="00A73ED4"/>
    <w:rsid w:val="00A73F98"/>
    <w:rsid w:val="00A74053"/>
    <w:rsid w:val="00A74213"/>
    <w:rsid w:val="00A743B2"/>
    <w:rsid w:val="00A74683"/>
    <w:rsid w:val="00A7471E"/>
    <w:rsid w:val="00A74F6B"/>
    <w:rsid w:val="00A75077"/>
    <w:rsid w:val="00A75BF5"/>
    <w:rsid w:val="00A75DA5"/>
    <w:rsid w:val="00A76374"/>
    <w:rsid w:val="00A77015"/>
    <w:rsid w:val="00A7720E"/>
    <w:rsid w:val="00A772F0"/>
    <w:rsid w:val="00A7757B"/>
    <w:rsid w:val="00A7781F"/>
    <w:rsid w:val="00A77888"/>
    <w:rsid w:val="00A77E7A"/>
    <w:rsid w:val="00A77FCA"/>
    <w:rsid w:val="00A805A9"/>
    <w:rsid w:val="00A80757"/>
    <w:rsid w:val="00A80813"/>
    <w:rsid w:val="00A80E12"/>
    <w:rsid w:val="00A80F66"/>
    <w:rsid w:val="00A81719"/>
    <w:rsid w:val="00A8171E"/>
    <w:rsid w:val="00A818AC"/>
    <w:rsid w:val="00A81A37"/>
    <w:rsid w:val="00A81D08"/>
    <w:rsid w:val="00A81DA3"/>
    <w:rsid w:val="00A81EE8"/>
    <w:rsid w:val="00A82231"/>
    <w:rsid w:val="00A82274"/>
    <w:rsid w:val="00A8247E"/>
    <w:rsid w:val="00A8286C"/>
    <w:rsid w:val="00A828DA"/>
    <w:rsid w:val="00A82BE2"/>
    <w:rsid w:val="00A82C19"/>
    <w:rsid w:val="00A8315B"/>
    <w:rsid w:val="00A83409"/>
    <w:rsid w:val="00A836BD"/>
    <w:rsid w:val="00A83D99"/>
    <w:rsid w:val="00A843DD"/>
    <w:rsid w:val="00A84728"/>
    <w:rsid w:val="00A8500A"/>
    <w:rsid w:val="00A85083"/>
    <w:rsid w:val="00A8550F"/>
    <w:rsid w:val="00A857AA"/>
    <w:rsid w:val="00A85833"/>
    <w:rsid w:val="00A8586D"/>
    <w:rsid w:val="00A86010"/>
    <w:rsid w:val="00A862A3"/>
    <w:rsid w:val="00A8634D"/>
    <w:rsid w:val="00A86984"/>
    <w:rsid w:val="00A86995"/>
    <w:rsid w:val="00A869BD"/>
    <w:rsid w:val="00A86DCD"/>
    <w:rsid w:val="00A8705E"/>
    <w:rsid w:val="00A8710A"/>
    <w:rsid w:val="00A873DE"/>
    <w:rsid w:val="00A87630"/>
    <w:rsid w:val="00A87679"/>
    <w:rsid w:val="00A8792A"/>
    <w:rsid w:val="00A90101"/>
    <w:rsid w:val="00A9038E"/>
    <w:rsid w:val="00A90886"/>
    <w:rsid w:val="00A90EA3"/>
    <w:rsid w:val="00A91117"/>
    <w:rsid w:val="00A914F8"/>
    <w:rsid w:val="00A915D3"/>
    <w:rsid w:val="00A9171C"/>
    <w:rsid w:val="00A91AEA"/>
    <w:rsid w:val="00A92349"/>
    <w:rsid w:val="00A92819"/>
    <w:rsid w:val="00A928C4"/>
    <w:rsid w:val="00A92B3C"/>
    <w:rsid w:val="00A93205"/>
    <w:rsid w:val="00A934B1"/>
    <w:rsid w:val="00A93777"/>
    <w:rsid w:val="00A937FB"/>
    <w:rsid w:val="00A938DC"/>
    <w:rsid w:val="00A93C1E"/>
    <w:rsid w:val="00A94476"/>
    <w:rsid w:val="00A94E77"/>
    <w:rsid w:val="00A94F34"/>
    <w:rsid w:val="00A952CC"/>
    <w:rsid w:val="00A955CF"/>
    <w:rsid w:val="00A95B17"/>
    <w:rsid w:val="00A95E36"/>
    <w:rsid w:val="00A961D2"/>
    <w:rsid w:val="00A966A7"/>
    <w:rsid w:val="00A969D7"/>
    <w:rsid w:val="00A96B50"/>
    <w:rsid w:val="00A96D34"/>
    <w:rsid w:val="00A96DE7"/>
    <w:rsid w:val="00A9716F"/>
    <w:rsid w:val="00A9754A"/>
    <w:rsid w:val="00A97621"/>
    <w:rsid w:val="00A978FE"/>
    <w:rsid w:val="00A97C72"/>
    <w:rsid w:val="00A97D8D"/>
    <w:rsid w:val="00A97EED"/>
    <w:rsid w:val="00AA081C"/>
    <w:rsid w:val="00AA0C20"/>
    <w:rsid w:val="00AA0D58"/>
    <w:rsid w:val="00AA176C"/>
    <w:rsid w:val="00AA18EE"/>
    <w:rsid w:val="00AA2303"/>
    <w:rsid w:val="00AA244B"/>
    <w:rsid w:val="00AA309D"/>
    <w:rsid w:val="00AA3438"/>
    <w:rsid w:val="00AA3450"/>
    <w:rsid w:val="00AA3488"/>
    <w:rsid w:val="00AA35B2"/>
    <w:rsid w:val="00AA3F76"/>
    <w:rsid w:val="00AA42E2"/>
    <w:rsid w:val="00AA441D"/>
    <w:rsid w:val="00AA4680"/>
    <w:rsid w:val="00AA4B01"/>
    <w:rsid w:val="00AA4D0C"/>
    <w:rsid w:val="00AA52B2"/>
    <w:rsid w:val="00AA55F2"/>
    <w:rsid w:val="00AA5630"/>
    <w:rsid w:val="00AA5942"/>
    <w:rsid w:val="00AA5D8A"/>
    <w:rsid w:val="00AA5E3E"/>
    <w:rsid w:val="00AA621E"/>
    <w:rsid w:val="00AA624B"/>
    <w:rsid w:val="00AA64DC"/>
    <w:rsid w:val="00AA654A"/>
    <w:rsid w:val="00AA68BD"/>
    <w:rsid w:val="00AA696E"/>
    <w:rsid w:val="00AA6D93"/>
    <w:rsid w:val="00AA6FAD"/>
    <w:rsid w:val="00AA73AD"/>
    <w:rsid w:val="00AA7723"/>
    <w:rsid w:val="00AA778D"/>
    <w:rsid w:val="00AA7AD8"/>
    <w:rsid w:val="00AA7B08"/>
    <w:rsid w:val="00AA7BF0"/>
    <w:rsid w:val="00AB0245"/>
    <w:rsid w:val="00AB02D0"/>
    <w:rsid w:val="00AB0325"/>
    <w:rsid w:val="00AB03D4"/>
    <w:rsid w:val="00AB13C2"/>
    <w:rsid w:val="00AB13DC"/>
    <w:rsid w:val="00AB15CA"/>
    <w:rsid w:val="00AB2220"/>
    <w:rsid w:val="00AB282C"/>
    <w:rsid w:val="00AB2C6B"/>
    <w:rsid w:val="00AB3175"/>
    <w:rsid w:val="00AB31B1"/>
    <w:rsid w:val="00AB3860"/>
    <w:rsid w:val="00AB3BB8"/>
    <w:rsid w:val="00AB3EAB"/>
    <w:rsid w:val="00AB3FBA"/>
    <w:rsid w:val="00AB4021"/>
    <w:rsid w:val="00AB406C"/>
    <w:rsid w:val="00AB4B09"/>
    <w:rsid w:val="00AB4B26"/>
    <w:rsid w:val="00AB4E3C"/>
    <w:rsid w:val="00AB4FFB"/>
    <w:rsid w:val="00AB6035"/>
    <w:rsid w:val="00AB6150"/>
    <w:rsid w:val="00AB63BD"/>
    <w:rsid w:val="00AB63DB"/>
    <w:rsid w:val="00AB67D0"/>
    <w:rsid w:val="00AB69E9"/>
    <w:rsid w:val="00AB6E27"/>
    <w:rsid w:val="00AB6F7F"/>
    <w:rsid w:val="00AB70F0"/>
    <w:rsid w:val="00AB719A"/>
    <w:rsid w:val="00AB7532"/>
    <w:rsid w:val="00AB78EE"/>
    <w:rsid w:val="00AB7C02"/>
    <w:rsid w:val="00AB7E2D"/>
    <w:rsid w:val="00AC0DB6"/>
    <w:rsid w:val="00AC0F0D"/>
    <w:rsid w:val="00AC19B6"/>
    <w:rsid w:val="00AC1B5F"/>
    <w:rsid w:val="00AC1DB4"/>
    <w:rsid w:val="00AC217A"/>
    <w:rsid w:val="00AC22F0"/>
    <w:rsid w:val="00AC244B"/>
    <w:rsid w:val="00AC2607"/>
    <w:rsid w:val="00AC3511"/>
    <w:rsid w:val="00AC3616"/>
    <w:rsid w:val="00AC37E2"/>
    <w:rsid w:val="00AC3C6A"/>
    <w:rsid w:val="00AC3DF9"/>
    <w:rsid w:val="00AC430F"/>
    <w:rsid w:val="00AC49CC"/>
    <w:rsid w:val="00AC4E68"/>
    <w:rsid w:val="00AC4E7D"/>
    <w:rsid w:val="00AC5002"/>
    <w:rsid w:val="00AC5038"/>
    <w:rsid w:val="00AC5097"/>
    <w:rsid w:val="00AC5227"/>
    <w:rsid w:val="00AC56A4"/>
    <w:rsid w:val="00AC5D4C"/>
    <w:rsid w:val="00AC5DDB"/>
    <w:rsid w:val="00AC5F86"/>
    <w:rsid w:val="00AC5F95"/>
    <w:rsid w:val="00AC5FFF"/>
    <w:rsid w:val="00AC66DE"/>
    <w:rsid w:val="00AC682F"/>
    <w:rsid w:val="00AC68C7"/>
    <w:rsid w:val="00AC6A93"/>
    <w:rsid w:val="00AC6DF9"/>
    <w:rsid w:val="00AC6FD1"/>
    <w:rsid w:val="00AC730A"/>
    <w:rsid w:val="00AC739D"/>
    <w:rsid w:val="00AC76B5"/>
    <w:rsid w:val="00AC7A32"/>
    <w:rsid w:val="00AC7B40"/>
    <w:rsid w:val="00AC7EF4"/>
    <w:rsid w:val="00AD00C1"/>
    <w:rsid w:val="00AD035E"/>
    <w:rsid w:val="00AD0811"/>
    <w:rsid w:val="00AD09A8"/>
    <w:rsid w:val="00AD0B79"/>
    <w:rsid w:val="00AD0E12"/>
    <w:rsid w:val="00AD10BD"/>
    <w:rsid w:val="00AD123A"/>
    <w:rsid w:val="00AD156A"/>
    <w:rsid w:val="00AD2038"/>
    <w:rsid w:val="00AD20D5"/>
    <w:rsid w:val="00AD21D2"/>
    <w:rsid w:val="00AD22EC"/>
    <w:rsid w:val="00AD2612"/>
    <w:rsid w:val="00AD2836"/>
    <w:rsid w:val="00AD28BA"/>
    <w:rsid w:val="00AD29E0"/>
    <w:rsid w:val="00AD2B2D"/>
    <w:rsid w:val="00AD3181"/>
    <w:rsid w:val="00AD325C"/>
    <w:rsid w:val="00AD330C"/>
    <w:rsid w:val="00AD384D"/>
    <w:rsid w:val="00AD395D"/>
    <w:rsid w:val="00AD3A8E"/>
    <w:rsid w:val="00AD3DE5"/>
    <w:rsid w:val="00AD3E79"/>
    <w:rsid w:val="00AD3FA0"/>
    <w:rsid w:val="00AD4865"/>
    <w:rsid w:val="00AD4937"/>
    <w:rsid w:val="00AD4B47"/>
    <w:rsid w:val="00AD4B70"/>
    <w:rsid w:val="00AD502E"/>
    <w:rsid w:val="00AD50E1"/>
    <w:rsid w:val="00AD52CB"/>
    <w:rsid w:val="00AD5350"/>
    <w:rsid w:val="00AD54B6"/>
    <w:rsid w:val="00AD592D"/>
    <w:rsid w:val="00AD600C"/>
    <w:rsid w:val="00AD6118"/>
    <w:rsid w:val="00AD6A31"/>
    <w:rsid w:val="00AD6C66"/>
    <w:rsid w:val="00AD7D0B"/>
    <w:rsid w:val="00AD7E95"/>
    <w:rsid w:val="00AD7EC2"/>
    <w:rsid w:val="00AE046E"/>
    <w:rsid w:val="00AE068C"/>
    <w:rsid w:val="00AE08C4"/>
    <w:rsid w:val="00AE08E4"/>
    <w:rsid w:val="00AE0A8E"/>
    <w:rsid w:val="00AE0F9D"/>
    <w:rsid w:val="00AE1217"/>
    <w:rsid w:val="00AE184F"/>
    <w:rsid w:val="00AE1F6C"/>
    <w:rsid w:val="00AE20F1"/>
    <w:rsid w:val="00AE21FC"/>
    <w:rsid w:val="00AE2708"/>
    <w:rsid w:val="00AE2841"/>
    <w:rsid w:val="00AE290D"/>
    <w:rsid w:val="00AE2BA7"/>
    <w:rsid w:val="00AE2F60"/>
    <w:rsid w:val="00AE345F"/>
    <w:rsid w:val="00AE3AEF"/>
    <w:rsid w:val="00AE4589"/>
    <w:rsid w:val="00AE4A0A"/>
    <w:rsid w:val="00AE4A4E"/>
    <w:rsid w:val="00AE4E08"/>
    <w:rsid w:val="00AE5157"/>
    <w:rsid w:val="00AE51A7"/>
    <w:rsid w:val="00AE51C2"/>
    <w:rsid w:val="00AE58FD"/>
    <w:rsid w:val="00AE5F8F"/>
    <w:rsid w:val="00AE6000"/>
    <w:rsid w:val="00AE6216"/>
    <w:rsid w:val="00AE6638"/>
    <w:rsid w:val="00AE6650"/>
    <w:rsid w:val="00AE6696"/>
    <w:rsid w:val="00AE6713"/>
    <w:rsid w:val="00AE6BB0"/>
    <w:rsid w:val="00AE7A57"/>
    <w:rsid w:val="00AE7A93"/>
    <w:rsid w:val="00AE7EB5"/>
    <w:rsid w:val="00AF033B"/>
    <w:rsid w:val="00AF0D4A"/>
    <w:rsid w:val="00AF120D"/>
    <w:rsid w:val="00AF167D"/>
    <w:rsid w:val="00AF179D"/>
    <w:rsid w:val="00AF19D8"/>
    <w:rsid w:val="00AF1B93"/>
    <w:rsid w:val="00AF1D77"/>
    <w:rsid w:val="00AF22A9"/>
    <w:rsid w:val="00AF22F0"/>
    <w:rsid w:val="00AF2C15"/>
    <w:rsid w:val="00AF2DDF"/>
    <w:rsid w:val="00AF2E09"/>
    <w:rsid w:val="00AF2E3B"/>
    <w:rsid w:val="00AF2F0C"/>
    <w:rsid w:val="00AF3069"/>
    <w:rsid w:val="00AF317A"/>
    <w:rsid w:val="00AF3373"/>
    <w:rsid w:val="00AF37EF"/>
    <w:rsid w:val="00AF3800"/>
    <w:rsid w:val="00AF3956"/>
    <w:rsid w:val="00AF3E63"/>
    <w:rsid w:val="00AF3E7C"/>
    <w:rsid w:val="00AF451F"/>
    <w:rsid w:val="00AF4658"/>
    <w:rsid w:val="00AF4FD0"/>
    <w:rsid w:val="00AF537A"/>
    <w:rsid w:val="00AF5409"/>
    <w:rsid w:val="00AF54BB"/>
    <w:rsid w:val="00AF57E3"/>
    <w:rsid w:val="00AF587E"/>
    <w:rsid w:val="00AF5888"/>
    <w:rsid w:val="00AF607B"/>
    <w:rsid w:val="00AF64B5"/>
    <w:rsid w:val="00AF6BCA"/>
    <w:rsid w:val="00AF6C2D"/>
    <w:rsid w:val="00AF715C"/>
    <w:rsid w:val="00AF7214"/>
    <w:rsid w:val="00AF7289"/>
    <w:rsid w:val="00AF72D0"/>
    <w:rsid w:val="00AF7BE5"/>
    <w:rsid w:val="00B0020F"/>
    <w:rsid w:val="00B00540"/>
    <w:rsid w:val="00B00FDA"/>
    <w:rsid w:val="00B0158F"/>
    <w:rsid w:val="00B016E5"/>
    <w:rsid w:val="00B01923"/>
    <w:rsid w:val="00B0195D"/>
    <w:rsid w:val="00B023B7"/>
    <w:rsid w:val="00B02416"/>
    <w:rsid w:val="00B02FB5"/>
    <w:rsid w:val="00B02FB6"/>
    <w:rsid w:val="00B0326F"/>
    <w:rsid w:val="00B03451"/>
    <w:rsid w:val="00B035EF"/>
    <w:rsid w:val="00B03A6E"/>
    <w:rsid w:val="00B03F79"/>
    <w:rsid w:val="00B041BF"/>
    <w:rsid w:val="00B0495B"/>
    <w:rsid w:val="00B0497D"/>
    <w:rsid w:val="00B04CF6"/>
    <w:rsid w:val="00B04EA7"/>
    <w:rsid w:val="00B05095"/>
    <w:rsid w:val="00B0536E"/>
    <w:rsid w:val="00B056CB"/>
    <w:rsid w:val="00B05C56"/>
    <w:rsid w:val="00B06774"/>
    <w:rsid w:val="00B06B67"/>
    <w:rsid w:val="00B06C1D"/>
    <w:rsid w:val="00B06DA6"/>
    <w:rsid w:val="00B06ECB"/>
    <w:rsid w:val="00B06F76"/>
    <w:rsid w:val="00B070FD"/>
    <w:rsid w:val="00B07E7B"/>
    <w:rsid w:val="00B10233"/>
    <w:rsid w:val="00B106A4"/>
    <w:rsid w:val="00B106BD"/>
    <w:rsid w:val="00B10C9D"/>
    <w:rsid w:val="00B11806"/>
    <w:rsid w:val="00B12613"/>
    <w:rsid w:val="00B129F9"/>
    <w:rsid w:val="00B12B7D"/>
    <w:rsid w:val="00B12D1E"/>
    <w:rsid w:val="00B12FC1"/>
    <w:rsid w:val="00B138AD"/>
    <w:rsid w:val="00B13A6B"/>
    <w:rsid w:val="00B13B73"/>
    <w:rsid w:val="00B13C02"/>
    <w:rsid w:val="00B13F2C"/>
    <w:rsid w:val="00B142DE"/>
    <w:rsid w:val="00B14754"/>
    <w:rsid w:val="00B148AD"/>
    <w:rsid w:val="00B149E4"/>
    <w:rsid w:val="00B14ECD"/>
    <w:rsid w:val="00B1524C"/>
    <w:rsid w:val="00B154BC"/>
    <w:rsid w:val="00B15798"/>
    <w:rsid w:val="00B15C28"/>
    <w:rsid w:val="00B1606C"/>
    <w:rsid w:val="00B16424"/>
    <w:rsid w:val="00B167DD"/>
    <w:rsid w:val="00B16C43"/>
    <w:rsid w:val="00B16EB9"/>
    <w:rsid w:val="00B17018"/>
    <w:rsid w:val="00B176BB"/>
    <w:rsid w:val="00B1798A"/>
    <w:rsid w:val="00B17ACE"/>
    <w:rsid w:val="00B201CF"/>
    <w:rsid w:val="00B20629"/>
    <w:rsid w:val="00B20661"/>
    <w:rsid w:val="00B206A3"/>
    <w:rsid w:val="00B206F1"/>
    <w:rsid w:val="00B20BE5"/>
    <w:rsid w:val="00B20CF2"/>
    <w:rsid w:val="00B2123A"/>
    <w:rsid w:val="00B21834"/>
    <w:rsid w:val="00B21849"/>
    <w:rsid w:val="00B21B89"/>
    <w:rsid w:val="00B21BEA"/>
    <w:rsid w:val="00B21CD6"/>
    <w:rsid w:val="00B2203D"/>
    <w:rsid w:val="00B2219D"/>
    <w:rsid w:val="00B2345E"/>
    <w:rsid w:val="00B23494"/>
    <w:rsid w:val="00B234B6"/>
    <w:rsid w:val="00B23568"/>
    <w:rsid w:val="00B237D9"/>
    <w:rsid w:val="00B23BC2"/>
    <w:rsid w:val="00B24528"/>
    <w:rsid w:val="00B24831"/>
    <w:rsid w:val="00B24984"/>
    <w:rsid w:val="00B24BB2"/>
    <w:rsid w:val="00B24D08"/>
    <w:rsid w:val="00B24D96"/>
    <w:rsid w:val="00B24DDA"/>
    <w:rsid w:val="00B25132"/>
    <w:rsid w:val="00B25271"/>
    <w:rsid w:val="00B255F2"/>
    <w:rsid w:val="00B256C4"/>
    <w:rsid w:val="00B25D53"/>
    <w:rsid w:val="00B2607D"/>
    <w:rsid w:val="00B26394"/>
    <w:rsid w:val="00B26AF5"/>
    <w:rsid w:val="00B27152"/>
    <w:rsid w:val="00B27D65"/>
    <w:rsid w:val="00B301F8"/>
    <w:rsid w:val="00B30220"/>
    <w:rsid w:val="00B30230"/>
    <w:rsid w:val="00B3087F"/>
    <w:rsid w:val="00B30911"/>
    <w:rsid w:val="00B30C85"/>
    <w:rsid w:val="00B30EE3"/>
    <w:rsid w:val="00B3109C"/>
    <w:rsid w:val="00B311BA"/>
    <w:rsid w:val="00B31622"/>
    <w:rsid w:val="00B31B74"/>
    <w:rsid w:val="00B31E00"/>
    <w:rsid w:val="00B31F07"/>
    <w:rsid w:val="00B31F9A"/>
    <w:rsid w:val="00B326A5"/>
    <w:rsid w:val="00B32F1C"/>
    <w:rsid w:val="00B336BE"/>
    <w:rsid w:val="00B33A50"/>
    <w:rsid w:val="00B33D95"/>
    <w:rsid w:val="00B33DBC"/>
    <w:rsid w:val="00B34935"/>
    <w:rsid w:val="00B34B99"/>
    <w:rsid w:val="00B34E4A"/>
    <w:rsid w:val="00B34E8E"/>
    <w:rsid w:val="00B35198"/>
    <w:rsid w:val="00B36237"/>
    <w:rsid w:val="00B3641E"/>
    <w:rsid w:val="00B36E42"/>
    <w:rsid w:val="00B37349"/>
    <w:rsid w:val="00B379AC"/>
    <w:rsid w:val="00B37B29"/>
    <w:rsid w:val="00B4007A"/>
    <w:rsid w:val="00B401FE"/>
    <w:rsid w:val="00B403A5"/>
    <w:rsid w:val="00B40C0D"/>
    <w:rsid w:val="00B40E63"/>
    <w:rsid w:val="00B411A2"/>
    <w:rsid w:val="00B41340"/>
    <w:rsid w:val="00B4165D"/>
    <w:rsid w:val="00B41BB3"/>
    <w:rsid w:val="00B41E75"/>
    <w:rsid w:val="00B420CC"/>
    <w:rsid w:val="00B42562"/>
    <w:rsid w:val="00B42E68"/>
    <w:rsid w:val="00B4317D"/>
    <w:rsid w:val="00B43228"/>
    <w:rsid w:val="00B43283"/>
    <w:rsid w:val="00B436F9"/>
    <w:rsid w:val="00B439CF"/>
    <w:rsid w:val="00B43CCA"/>
    <w:rsid w:val="00B441B4"/>
    <w:rsid w:val="00B44396"/>
    <w:rsid w:val="00B44692"/>
    <w:rsid w:val="00B44B11"/>
    <w:rsid w:val="00B44C35"/>
    <w:rsid w:val="00B44CF1"/>
    <w:rsid w:val="00B44E01"/>
    <w:rsid w:val="00B45295"/>
    <w:rsid w:val="00B4583D"/>
    <w:rsid w:val="00B45959"/>
    <w:rsid w:val="00B45B6D"/>
    <w:rsid w:val="00B465F8"/>
    <w:rsid w:val="00B4672B"/>
    <w:rsid w:val="00B46B80"/>
    <w:rsid w:val="00B46BC7"/>
    <w:rsid w:val="00B46BE8"/>
    <w:rsid w:val="00B46F8C"/>
    <w:rsid w:val="00B477F4"/>
    <w:rsid w:val="00B47BE4"/>
    <w:rsid w:val="00B47C39"/>
    <w:rsid w:val="00B500F4"/>
    <w:rsid w:val="00B506FD"/>
    <w:rsid w:val="00B5072C"/>
    <w:rsid w:val="00B5074D"/>
    <w:rsid w:val="00B50855"/>
    <w:rsid w:val="00B50BAE"/>
    <w:rsid w:val="00B50F87"/>
    <w:rsid w:val="00B50F90"/>
    <w:rsid w:val="00B51313"/>
    <w:rsid w:val="00B514FA"/>
    <w:rsid w:val="00B5169F"/>
    <w:rsid w:val="00B51C6B"/>
    <w:rsid w:val="00B528E4"/>
    <w:rsid w:val="00B52CEA"/>
    <w:rsid w:val="00B52F82"/>
    <w:rsid w:val="00B53139"/>
    <w:rsid w:val="00B532AF"/>
    <w:rsid w:val="00B53B6B"/>
    <w:rsid w:val="00B53CB5"/>
    <w:rsid w:val="00B5449C"/>
    <w:rsid w:val="00B54B25"/>
    <w:rsid w:val="00B54C17"/>
    <w:rsid w:val="00B54F02"/>
    <w:rsid w:val="00B5509E"/>
    <w:rsid w:val="00B5524C"/>
    <w:rsid w:val="00B554ED"/>
    <w:rsid w:val="00B55B0B"/>
    <w:rsid w:val="00B564DE"/>
    <w:rsid w:val="00B56870"/>
    <w:rsid w:val="00B56CAD"/>
    <w:rsid w:val="00B57232"/>
    <w:rsid w:val="00B57847"/>
    <w:rsid w:val="00B57CF2"/>
    <w:rsid w:val="00B57E5C"/>
    <w:rsid w:val="00B57FD1"/>
    <w:rsid w:val="00B601CF"/>
    <w:rsid w:val="00B60528"/>
    <w:rsid w:val="00B605E4"/>
    <w:rsid w:val="00B60BBF"/>
    <w:rsid w:val="00B60CF4"/>
    <w:rsid w:val="00B6206A"/>
    <w:rsid w:val="00B621E5"/>
    <w:rsid w:val="00B623C7"/>
    <w:rsid w:val="00B6254B"/>
    <w:rsid w:val="00B62A2D"/>
    <w:rsid w:val="00B62E7C"/>
    <w:rsid w:val="00B62FFC"/>
    <w:rsid w:val="00B632C1"/>
    <w:rsid w:val="00B633CD"/>
    <w:rsid w:val="00B636FC"/>
    <w:rsid w:val="00B63C97"/>
    <w:rsid w:val="00B63F1B"/>
    <w:rsid w:val="00B64040"/>
    <w:rsid w:val="00B6418C"/>
    <w:rsid w:val="00B64421"/>
    <w:rsid w:val="00B6464C"/>
    <w:rsid w:val="00B6487B"/>
    <w:rsid w:val="00B64926"/>
    <w:rsid w:val="00B6492B"/>
    <w:rsid w:val="00B6543F"/>
    <w:rsid w:val="00B654C9"/>
    <w:rsid w:val="00B65826"/>
    <w:rsid w:val="00B659E1"/>
    <w:rsid w:val="00B66370"/>
    <w:rsid w:val="00B667BE"/>
    <w:rsid w:val="00B669C8"/>
    <w:rsid w:val="00B66C48"/>
    <w:rsid w:val="00B66E21"/>
    <w:rsid w:val="00B671A3"/>
    <w:rsid w:val="00B671A8"/>
    <w:rsid w:val="00B678F2"/>
    <w:rsid w:val="00B6791D"/>
    <w:rsid w:val="00B67BE7"/>
    <w:rsid w:val="00B67C33"/>
    <w:rsid w:val="00B67E67"/>
    <w:rsid w:val="00B7085F"/>
    <w:rsid w:val="00B70A31"/>
    <w:rsid w:val="00B70B3F"/>
    <w:rsid w:val="00B70C22"/>
    <w:rsid w:val="00B70C36"/>
    <w:rsid w:val="00B71245"/>
    <w:rsid w:val="00B712FE"/>
    <w:rsid w:val="00B713DB"/>
    <w:rsid w:val="00B730E4"/>
    <w:rsid w:val="00B739C6"/>
    <w:rsid w:val="00B73A16"/>
    <w:rsid w:val="00B73B4C"/>
    <w:rsid w:val="00B74290"/>
    <w:rsid w:val="00B7441A"/>
    <w:rsid w:val="00B74817"/>
    <w:rsid w:val="00B74A6D"/>
    <w:rsid w:val="00B74C27"/>
    <w:rsid w:val="00B74F7C"/>
    <w:rsid w:val="00B75257"/>
    <w:rsid w:val="00B75276"/>
    <w:rsid w:val="00B7528A"/>
    <w:rsid w:val="00B754F1"/>
    <w:rsid w:val="00B755B1"/>
    <w:rsid w:val="00B75DC3"/>
    <w:rsid w:val="00B76044"/>
    <w:rsid w:val="00B76864"/>
    <w:rsid w:val="00B7693F"/>
    <w:rsid w:val="00B76F5F"/>
    <w:rsid w:val="00B77472"/>
    <w:rsid w:val="00B77503"/>
    <w:rsid w:val="00B77C78"/>
    <w:rsid w:val="00B803CC"/>
    <w:rsid w:val="00B806A4"/>
    <w:rsid w:val="00B8077E"/>
    <w:rsid w:val="00B80899"/>
    <w:rsid w:val="00B80F35"/>
    <w:rsid w:val="00B8146D"/>
    <w:rsid w:val="00B81E65"/>
    <w:rsid w:val="00B81F78"/>
    <w:rsid w:val="00B82543"/>
    <w:rsid w:val="00B826A2"/>
    <w:rsid w:val="00B82C68"/>
    <w:rsid w:val="00B82F92"/>
    <w:rsid w:val="00B83261"/>
    <w:rsid w:val="00B83618"/>
    <w:rsid w:val="00B8366E"/>
    <w:rsid w:val="00B839ED"/>
    <w:rsid w:val="00B83D18"/>
    <w:rsid w:val="00B83D3F"/>
    <w:rsid w:val="00B83D95"/>
    <w:rsid w:val="00B84485"/>
    <w:rsid w:val="00B84903"/>
    <w:rsid w:val="00B85077"/>
    <w:rsid w:val="00B853F6"/>
    <w:rsid w:val="00B8572A"/>
    <w:rsid w:val="00B85C8F"/>
    <w:rsid w:val="00B85CF0"/>
    <w:rsid w:val="00B85E2E"/>
    <w:rsid w:val="00B85E7A"/>
    <w:rsid w:val="00B860AB"/>
    <w:rsid w:val="00B86447"/>
    <w:rsid w:val="00B86F0C"/>
    <w:rsid w:val="00B875FF"/>
    <w:rsid w:val="00B8777C"/>
    <w:rsid w:val="00B879FB"/>
    <w:rsid w:val="00B87BDA"/>
    <w:rsid w:val="00B87BEC"/>
    <w:rsid w:val="00B9005F"/>
    <w:rsid w:val="00B90882"/>
    <w:rsid w:val="00B909A2"/>
    <w:rsid w:val="00B90DBC"/>
    <w:rsid w:val="00B90DD9"/>
    <w:rsid w:val="00B910AC"/>
    <w:rsid w:val="00B91238"/>
    <w:rsid w:val="00B91295"/>
    <w:rsid w:val="00B91380"/>
    <w:rsid w:val="00B9167B"/>
    <w:rsid w:val="00B917D3"/>
    <w:rsid w:val="00B918D3"/>
    <w:rsid w:val="00B91B59"/>
    <w:rsid w:val="00B91D4A"/>
    <w:rsid w:val="00B920A3"/>
    <w:rsid w:val="00B9225D"/>
    <w:rsid w:val="00B92947"/>
    <w:rsid w:val="00B9305D"/>
    <w:rsid w:val="00B9312A"/>
    <w:rsid w:val="00B9315E"/>
    <w:rsid w:val="00B9337F"/>
    <w:rsid w:val="00B936C1"/>
    <w:rsid w:val="00B9374E"/>
    <w:rsid w:val="00B93E5B"/>
    <w:rsid w:val="00B93F5D"/>
    <w:rsid w:val="00B94188"/>
    <w:rsid w:val="00B94610"/>
    <w:rsid w:val="00B9480B"/>
    <w:rsid w:val="00B94942"/>
    <w:rsid w:val="00B94BF1"/>
    <w:rsid w:val="00B94C97"/>
    <w:rsid w:val="00B94DE5"/>
    <w:rsid w:val="00B94E93"/>
    <w:rsid w:val="00B951DD"/>
    <w:rsid w:val="00B95A10"/>
    <w:rsid w:val="00B963E0"/>
    <w:rsid w:val="00B96739"/>
    <w:rsid w:val="00B9681F"/>
    <w:rsid w:val="00B969E1"/>
    <w:rsid w:val="00B96D42"/>
    <w:rsid w:val="00B96DB2"/>
    <w:rsid w:val="00B96F51"/>
    <w:rsid w:val="00B970C7"/>
    <w:rsid w:val="00B97122"/>
    <w:rsid w:val="00B97477"/>
    <w:rsid w:val="00B97974"/>
    <w:rsid w:val="00B97A0F"/>
    <w:rsid w:val="00B97A47"/>
    <w:rsid w:val="00BA0CD6"/>
    <w:rsid w:val="00BA0F0A"/>
    <w:rsid w:val="00BA1265"/>
    <w:rsid w:val="00BA13D4"/>
    <w:rsid w:val="00BA13E5"/>
    <w:rsid w:val="00BA1C2C"/>
    <w:rsid w:val="00BA2020"/>
    <w:rsid w:val="00BA203D"/>
    <w:rsid w:val="00BA26C4"/>
    <w:rsid w:val="00BA3130"/>
    <w:rsid w:val="00BA31F7"/>
    <w:rsid w:val="00BA33E3"/>
    <w:rsid w:val="00BA36FE"/>
    <w:rsid w:val="00BA3727"/>
    <w:rsid w:val="00BA3824"/>
    <w:rsid w:val="00BA395D"/>
    <w:rsid w:val="00BA3AD2"/>
    <w:rsid w:val="00BA3DE4"/>
    <w:rsid w:val="00BA3E01"/>
    <w:rsid w:val="00BA3EBE"/>
    <w:rsid w:val="00BA48CF"/>
    <w:rsid w:val="00BA49F2"/>
    <w:rsid w:val="00BA4B18"/>
    <w:rsid w:val="00BA56AC"/>
    <w:rsid w:val="00BA57CB"/>
    <w:rsid w:val="00BA5A00"/>
    <w:rsid w:val="00BA5C06"/>
    <w:rsid w:val="00BA637D"/>
    <w:rsid w:val="00BA6572"/>
    <w:rsid w:val="00BA6585"/>
    <w:rsid w:val="00BA678C"/>
    <w:rsid w:val="00BA6801"/>
    <w:rsid w:val="00BA6B52"/>
    <w:rsid w:val="00BA6FDA"/>
    <w:rsid w:val="00BA7008"/>
    <w:rsid w:val="00BA74FE"/>
    <w:rsid w:val="00BA79AA"/>
    <w:rsid w:val="00BA7C67"/>
    <w:rsid w:val="00BA7C7C"/>
    <w:rsid w:val="00BA7DAA"/>
    <w:rsid w:val="00BA7F86"/>
    <w:rsid w:val="00BB0144"/>
    <w:rsid w:val="00BB07F5"/>
    <w:rsid w:val="00BB0A08"/>
    <w:rsid w:val="00BB0A57"/>
    <w:rsid w:val="00BB0BD1"/>
    <w:rsid w:val="00BB0E69"/>
    <w:rsid w:val="00BB1068"/>
    <w:rsid w:val="00BB125E"/>
    <w:rsid w:val="00BB12ED"/>
    <w:rsid w:val="00BB13F9"/>
    <w:rsid w:val="00BB14DB"/>
    <w:rsid w:val="00BB16D0"/>
    <w:rsid w:val="00BB1939"/>
    <w:rsid w:val="00BB1AA2"/>
    <w:rsid w:val="00BB1B7A"/>
    <w:rsid w:val="00BB1D54"/>
    <w:rsid w:val="00BB1EF3"/>
    <w:rsid w:val="00BB2950"/>
    <w:rsid w:val="00BB2B13"/>
    <w:rsid w:val="00BB2B74"/>
    <w:rsid w:val="00BB2C5D"/>
    <w:rsid w:val="00BB2CD7"/>
    <w:rsid w:val="00BB3246"/>
    <w:rsid w:val="00BB354D"/>
    <w:rsid w:val="00BB3604"/>
    <w:rsid w:val="00BB378A"/>
    <w:rsid w:val="00BB3E17"/>
    <w:rsid w:val="00BB3F17"/>
    <w:rsid w:val="00BB4114"/>
    <w:rsid w:val="00BB45AD"/>
    <w:rsid w:val="00BB4883"/>
    <w:rsid w:val="00BB52DD"/>
    <w:rsid w:val="00BB5909"/>
    <w:rsid w:val="00BB59F7"/>
    <w:rsid w:val="00BB5B78"/>
    <w:rsid w:val="00BB5FD2"/>
    <w:rsid w:val="00BB61D3"/>
    <w:rsid w:val="00BB6300"/>
    <w:rsid w:val="00BB6326"/>
    <w:rsid w:val="00BB63FE"/>
    <w:rsid w:val="00BB65C8"/>
    <w:rsid w:val="00BB7758"/>
    <w:rsid w:val="00BB79F3"/>
    <w:rsid w:val="00BB7B1D"/>
    <w:rsid w:val="00BB7BDF"/>
    <w:rsid w:val="00BB7C37"/>
    <w:rsid w:val="00BB7F63"/>
    <w:rsid w:val="00BC00BB"/>
    <w:rsid w:val="00BC060D"/>
    <w:rsid w:val="00BC084B"/>
    <w:rsid w:val="00BC0B0D"/>
    <w:rsid w:val="00BC0C21"/>
    <w:rsid w:val="00BC10A8"/>
    <w:rsid w:val="00BC11BB"/>
    <w:rsid w:val="00BC1615"/>
    <w:rsid w:val="00BC162D"/>
    <w:rsid w:val="00BC1B07"/>
    <w:rsid w:val="00BC1DEC"/>
    <w:rsid w:val="00BC26AD"/>
    <w:rsid w:val="00BC26DA"/>
    <w:rsid w:val="00BC2A08"/>
    <w:rsid w:val="00BC2CBB"/>
    <w:rsid w:val="00BC2D24"/>
    <w:rsid w:val="00BC2D62"/>
    <w:rsid w:val="00BC302B"/>
    <w:rsid w:val="00BC3116"/>
    <w:rsid w:val="00BC3316"/>
    <w:rsid w:val="00BC3642"/>
    <w:rsid w:val="00BC3688"/>
    <w:rsid w:val="00BC37A1"/>
    <w:rsid w:val="00BC39FA"/>
    <w:rsid w:val="00BC4164"/>
    <w:rsid w:val="00BC43A1"/>
    <w:rsid w:val="00BC4560"/>
    <w:rsid w:val="00BC45CA"/>
    <w:rsid w:val="00BC467F"/>
    <w:rsid w:val="00BC47A5"/>
    <w:rsid w:val="00BC4818"/>
    <w:rsid w:val="00BC4951"/>
    <w:rsid w:val="00BC5066"/>
    <w:rsid w:val="00BC5523"/>
    <w:rsid w:val="00BC56EA"/>
    <w:rsid w:val="00BC5898"/>
    <w:rsid w:val="00BC5BE6"/>
    <w:rsid w:val="00BC5E55"/>
    <w:rsid w:val="00BC6443"/>
    <w:rsid w:val="00BC647F"/>
    <w:rsid w:val="00BC6845"/>
    <w:rsid w:val="00BC68EB"/>
    <w:rsid w:val="00BC69C9"/>
    <w:rsid w:val="00BC6CA0"/>
    <w:rsid w:val="00BC6FF7"/>
    <w:rsid w:val="00BC7444"/>
    <w:rsid w:val="00BC7A5E"/>
    <w:rsid w:val="00BC7F1F"/>
    <w:rsid w:val="00BD00AD"/>
    <w:rsid w:val="00BD030A"/>
    <w:rsid w:val="00BD0D3C"/>
    <w:rsid w:val="00BD0E66"/>
    <w:rsid w:val="00BD11DA"/>
    <w:rsid w:val="00BD1569"/>
    <w:rsid w:val="00BD1D75"/>
    <w:rsid w:val="00BD21D4"/>
    <w:rsid w:val="00BD21F2"/>
    <w:rsid w:val="00BD24B9"/>
    <w:rsid w:val="00BD2695"/>
    <w:rsid w:val="00BD27DA"/>
    <w:rsid w:val="00BD2951"/>
    <w:rsid w:val="00BD2B3D"/>
    <w:rsid w:val="00BD2E73"/>
    <w:rsid w:val="00BD2FA2"/>
    <w:rsid w:val="00BD34B0"/>
    <w:rsid w:val="00BD38CE"/>
    <w:rsid w:val="00BD3A51"/>
    <w:rsid w:val="00BD3D50"/>
    <w:rsid w:val="00BD4319"/>
    <w:rsid w:val="00BD4389"/>
    <w:rsid w:val="00BD48F9"/>
    <w:rsid w:val="00BD49D5"/>
    <w:rsid w:val="00BD49E7"/>
    <w:rsid w:val="00BD4E4A"/>
    <w:rsid w:val="00BD50F7"/>
    <w:rsid w:val="00BD53F7"/>
    <w:rsid w:val="00BD5524"/>
    <w:rsid w:val="00BD5655"/>
    <w:rsid w:val="00BD568E"/>
    <w:rsid w:val="00BD57B9"/>
    <w:rsid w:val="00BD5846"/>
    <w:rsid w:val="00BD5AED"/>
    <w:rsid w:val="00BD5B52"/>
    <w:rsid w:val="00BD62C1"/>
    <w:rsid w:val="00BD68A7"/>
    <w:rsid w:val="00BD69CE"/>
    <w:rsid w:val="00BD6D0A"/>
    <w:rsid w:val="00BD7032"/>
    <w:rsid w:val="00BD7130"/>
    <w:rsid w:val="00BD7599"/>
    <w:rsid w:val="00BD7666"/>
    <w:rsid w:val="00BD7739"/>
    <w:rsid w:val="00BD78BB"/>
    <w:rsid w:val="00BE00EF"/>
    <w:rsid w:val="00BE0324"/>
    <w:rsid w:val="00BE0712"/>
    <w:rsid w:val="00BE08A4"/>
    <w:rsid w:val="00BE09B6"/>
    <w:rsid w:val="00BE0B5F"/>
    <w:rsid w:val="00BE0DB2"/>
    <w:rsid w:val="00BE1007"/>
    <w:rsid w:val="00BE13DB"/>
    <w:rsid w:val="00BE175F"/>
    <w:rsid w:val="00BE1989"/>
    <w:rsid w:val="00BE1A26"/>
    <w:rsid w:val="00BE2A6F"/>
    <w:rsid w:val="00BE2E7A"/>
    <w:rsid w:val="00BE3717"/>
    <w:rsid w:val="00BE38D5"/>
    <w:rsid w:val="00BE3987"/>
    <w:rsid w:val="00BE3A0F"/>
    <w:rsid w:val="00BE3DBD"/>
    <w:rsid w:val="00BE3E1A"/>
    <w:rsid w:val="00BE4986"/>
    <w:rsid w:val="00BE49A5"/>
    <w:rsid w:val="00BE4E26"/>
    <w:rsid w:val="00BE4FC3"/>
    <w:rsid w:val="00BE53B0"/>
    <w:rsid w:val="00BE5473"/>
    <w:rsid w:val="00BE595E"/>
    <w:rsid w:val="00BE59D1"/>
    <w:rsid w:val="00BE59F7"/>
    <w:rsid w:val="00BE5DF8"/>
    <w:rsid w:val="00BE5FA0"/>
    <w:rsid w:val="00BE6219"/>
    <w:rsid w:val="00BE6653"/>
    <w:rsid w:val="00BE6F2C"/>
    <w:rsid w:val="00BE6F3D"/>
    <w:rsid w:val="00BE70BB"/>
    <w:rsid w:val="00BE7196"/>
    <w:rsid w:val="00BE7540"/>
    <w:rsid w:val="00BE76E4"/>
    <w:rsid w:val="00BE7A14"/>
    <w:rsid w:val="00BE7CC0"/>
    <w:rsid w:val="00BF041F"/>
    <w:rsid w:val="00BF0569"/>
    <w:rsid w:val="00BF0B70"/>
    <w:rsid w:val="00BF0BC4"/>
    <w:rsid w:val="00BF0FF3"/>
    <w:rsid w:val="00BF1142"/>
    <w:rsid w:val="00BF146F"/>
    <w:rsid w:val="00BF180E"/>
    <w:rsid w:val="00BF1A89"/>
    <w:rsid w:val="00BF1EB7"/>
    <w:rsid w:val="00BF23A5"/>
    <w:rsid w:val="00BF253C"/>
    <w:rsid w:val="00BF2AD8"/>
    <w:rsid w:val="00BF31A6"/>
    <w:rsid w:val="00BF339D"/>
    <w:rsid w:val="00BF37C9"/>
    <w:rsid w:val="00BF3AE6"/>
    <w:rsid w:val="00BF3BB5"/>
    <w:rsid w:val="00BF3CA0"/>
    <w:rsid w:val="00BF3D78"/>
    <w:rsid w:val="00BF40DF"/>
    <w:rsid w:val="00BF435C"/>
    <w:rsid w:val="00BF4C8E"/>
    <w:rsid w:val="00BF4C9C"/>
    <w:rsid w:val="00BF52DE"/>
    <w:rsid w:val="00BF5A30"/>
    <w:rsid w:val="00BF5DDA"/>
    <w:rsid w:val="00BF6255"/>
    <w:rsid w:val="00BF7121"/>
    <w:rsid w:val="00BF7613"/>
    <w:rsid w:val="00BF7967"/>
    <w:rsid w:val="00BF79DF"/>
    <w:rsid w:val="00BF7CE5"/>
    <w:rsid w:val="00BF7E8D"/>
    <w:rsid w:val="00C00399"/>
    <w:rsid w:val="00C0051A"/>
    <w:rsid w:val="00C00571"/>
    <w:rsid w:val="00C00F65"/>
    <w:rsid w:val="00C012F2"/>
    <w:rsid w:val="00C01440"/>
    <w:rsid w:val="00C01AF6"/>
    <w:rsid w:val="00C01BC8"/>
    <w:rsid w:val="00C01D55"/>
    <w:rsid w:val="00C01E24"/>
    <w:rsid w:val="00C01FC5"/>
    <w:rsid w:val="00C021F4"/>
    <w:rsid w:val="00C023A8"/>
    <w:rsid w:val="00C02786"/>
    <w:rsid w:val="00C027AC"/>
    <w:rsid w:val="00C02832"/>
    <w:rsid w:val="00C02BA6"/>
    <w:rsid w:val="00C02D10"/>
    <w:rsid w:val="00C0316F"/>
    <w:rsid w:val="00C03343"/>
    <w:rsid w:val="00C034B5"/>
    <w:rsid w:val="00C03521"/>
    <w:rsid w:val="00C0380D"/>
    <w:rsid w:val="00C0384C"/>
    <w:rsid w:val="00C039B1"/>
    <w:rsid w:val="00C03FE9"/>
    <w:rsid w:val="00C041AA"/>
    <w:rsid w:val="00C04301"/>
    <w:rsid w:val="00C04417"/>
    <w:rsid w:val="00C047A1"/>
    <w:rsid w:val="00C04BF2"/>
    <w:rsid w:val="00C04F20"/>
    <w:rsid w:val="00C05A8D"/>
    <w:rsid w:val="00C05D88"/>
    <w:rsid w:val="00C06168"/>
    <w:rsid w:val="00C075FD"/>
    <w:rsid w:val="00C077A8"/>
    <w:rsid w:val="00C077EA"/>
    <w:rsid w:val="00C07A9F"/>
    <w:rsid w:val="00C07CB3"/>
    <w:rsid w:val="00C07E96"/>
    <w:rsid w:val="00C10113"/>
    <w:rsid w:val="00C102F2"/>
    <w:rsid w:val="00C105AD"/>
    <w:rsid w:val="00C10951"/>
    <w:rsid w:val="00C10996"/>
    <w:rsid w:val="00C10C93"/>
    <w:rsid w:val="00C10D03"/>
    <w:rsid w:val="00C11186"/>
    <w:rsid w:val="00C1126B"/>
    <w:rsid w:val="00C118FE"/>
    <w:rsid w:val="00C11A46"/>
    <w:rsid w:val="00C1207A"/>
    <w:rsid w:val="00C12BC4"/>
    <w:rsid w:val="00C12DFD"/>
    <w:rsid w:val="00C133EE"/>
    <w:rsid w:val="00C13505"/>
    <w:rsid w:val="00C135E6"/>
    <w:rsid w:val="00C13603"/>
    <w:rsid w:val="00C13B31"/>
    <w:rsid w:val="00C143BE"/>
    <w:rsid w:val="00C14AA3"/>
    <w:rsid w:val="00C1578E"/>
    <w:rsid w:val="00C158DE"/>
    <w:rsid w:val="00C15B86"/>
    <w:rsid w:val="00C16038"/>
    <w:rsid w:val="00C16854"/>
    <w:rsid w:val="00C16A51"/>
    <w:rsid w:val="00C16C08"/>
    <w:rsid w:val="00C16D97"/>
    <w:rsid w:val="00C16DE4"/>
    <w:rsid w:val="00C17107"/>
    <w:rsid w:val="00C172C3"/>
    <w:rsid w:val="00C1760E"/>
    <w:rsid w:val="00C17841"/>
    <w:rsid w:val="00C179D9"/>
    <w:rsid w:val="00C17A4E"/>
    <w:rsid w:val="00C17DAD"/>
    <w:rsid w:val="00C17DD5"/>
    <w:rsid w:val="00C2018C"/>
    <w:rsid w:val="00C201E4"/>
    <w:rsid w:val="00C202AE"/>
    <w:rsid w:val="00C2073B"/>
    <w:rsid w:val="00C207C7"/>
    <w:rsid w:val="00C20933"/>
    <w:rsid w:val="00C20A5E"/>
    <w:rsid w:val="00C20DD7"/>
    <w:rsid w:val="00C20F5D"/>
    <w:rsid w:val="00C210F6"/>
    <w:rsid w:val="00C21609"/>
    <w:rsid w:val="00C2160B"/>
    <w:rsid w:val="00C21E17"/>
    <w:rsid w:val="00C21E2B"/>
    <w:rsid w:val="00C224CD"/>
    <w:rsid w:val="00C22CEC"/>
    <w:rsid w:val="00C22E95"/>
    <w:rsid w:val="00C22EC8"/>
    <w:rsid w:val="00C239F9"/>
    <w:rsid w:val="00C245C1"/>
    <w:rsid w:val="00C24656"/>
    <w:rsid w:val="00C24792"/>
    <w:rsid w:val="00C24812"/>
    <w:rsid w:val="00C24933"/>
    <w:rsid w:val="00C24D01"/>
    <w:rsid w:val="00C24D0E"/>
    <w:rsid w:val="00C24FA3"/>
    <w:rsid w:val="00C2586C"/>
    <w:rsid w:val="00C25A6D"/>
    <w:rsid w:val="00C25EDD"/>
    <w:rsid w:val="00C2632E"/>
    <w:rsid w:val="00C2638A"/>
    <w:rsid w:val="00C2639C"/>
    <w:rsid w:val="00C266B0"/>
    <w:rsid w:val="00C268BB"/>
    <w:rsid w:val="00C26BB9"/>
    <w:rsid w:val="00C26D53"/>
    <w:rsid w:val="00C26D76"/>
    <w:rsid w:val="00C2716E"/>
    <w:rsid w:val="00C272C1"/>
    <w:rsid w:val="00C27610"/>
    <w:rsid w:val="00C277D6"/>
    <w:rsid w:val="00C2790F"/>
    <w:rsid w:val="00C27A2A"/>
    <w:rsid w:val="00C27EB1"/>
    <w:rsid w:val="00C300B9"/>
    <w:rsid w:val="00C3021A"/>
    <w:rsid w:val="00C30247"/>
    <w:rsid w:val="00C3033D"/>
    <w:rsid w:val="00C30433"/>
    <w:rsid w:val="00C30A96"/>
    <w:rsid w:val="00C30D50"/>
    <w:rsid w:val="00C313B3"/>
    <w:rsid w:val="00C313D3"/>
    <w:rsid w:val="00C314E5"/>
    <w:rsid w:val="00C31589"/>
    <w:rsid w:val="00C316A2"/>
    <w:rsid w:val="00C31ABF"/>
    <w:rsid w:val="00C31B32"/>
    <w:rsid w:val="00C31E14"/>
    <w:rsid w:val="00C322A4"/>
    <w:rsid w:val="00C32B66"/>
    <w:rsid w:val="00C32BA5"/>
    <w:rsid w:val="00C33123"/>
    <w:rsid w:val="00C33194"/>
    <w:rsid w:val="00C33254"/>
    <w:rsid w:val="00C33385"/>
    <w:rsid w:val="00C333B1"/>
    <w:rsid w:val="00C33432"/>
    <w:rsid w:val="00C3349B"/>
    <w:rsid w:val="00C33797"/>
    <w:rsid w:val="00C3399B"/>
    <w:rsid w:val="00C33BD0"/>
    <w:rsid w:val="00C33DEE"/>
    <w:rsid w:val="00C340B1"/>
    <w:rsid w:val="00C34369"/>
    <w:rsid w:val="00C34870"/>
    <w:rsid w:val="00C35190"/>
    <w:rsid w:val="00C3557B"/>
    <w:rsid w:val="00C3577A"/>
    <w:rsid w:val="00C3595B"/>
    <w:rsid w:val="00C35984"/>
    <w:rsid w:val="00C35AEA"/>
    <w:rsid w:val="00C35B4C"/>
    <w:rsid w:val="00C360F1"/>
    <w:rsid w:val="00C36687"/>
    <w:rsid w:val="00C3676B"/>
    <w:rsid w:val="00C3679A"/>
    <w:rsid w:val="00C367AB"/>
    <w:rsid w:val="00C3693B"/>
    <w:rsid w:val="00C373ED"/>
    <w:rsid w:val="00C37744"/>
    <w:rsid w:val="00C378A4"/>
    <w:rsid w:val="00C37FF1"/>
    <w:rsid w:val="00C405BC"/>
    <w:rsid w:val="00C4084E"/>
    <w:rsid w:val="00C40BB1"/>
    <w:rsid w:val="00C40CA3"/>
    <w:rsid w:val="00C4104F"/>
    <w:rsid w:val="00C41168"/>
    <w:rsid w:val="00C41E30"/>
    <w:rsid w:val="00C41ED2"/>
    <w:rsid w:val="00C42CCC"/>
    <w:rsid w:val="00C42D57"/>
    <w:rsid w:val="00C43627"/>
    <w:rsid w:val="00C43AE7"/>
    <w:rsid w:val="00C43C33"/>
    <w:rsid w:val="00C43FF3"/>
    <w:rsid w:val="00C44419"/>
    <w:rsid w:val="00C448CB"/>
    <w:rsid w:val="00C44B27"/>
    <w:rsid w:val="00C44C25"/>
    <w:rsid w:val="00C45327"/>
    <w:rsid w:val="00C4561A"/>
    <w:rsid w:val="00C45AE1"/>
    <w:rsid w:val="00C45D51"/>
    <w:rsid w:val="00C461C1"/>
    <w:rsid w:val="00C46371"/>
    <w:rsid w:val="00C46970"/>
    <w:rsid w:val="00C46BB9"/>
    <w:rsid w:val="00C47049"/>
    <w:rsid w:val="00C4749C"/>
    <w:rsid w:val="00C474EE"/>
    <w:rsid w:val="00C47824"/>
    <w:rsid w:val="00C47B00"/>
    <w:rsid w:val="00C47CE3"/>
    <w:rsid w:val="00C5051E"/>
    <w:rsid w:val="00C505FC"/>
    <w:rsid w:val="00C50673"/>
    <w:rsid w:val="00C506EC"/>
    <w:rsid w:val="00C50A3E"/>
    <w:rsid w:val="00C50A96"/>
    <w:rsid w:val="00C50B54"/>
    <w:rsid w:val="00C50B99"/>
    <w:rsid w:val="00C5139B"/>
    <w:rsid w:val="00C51CC7"/>
    <w:rsid w:val="00C51D32"/>
    <w:rsid w:val="00C51D6C"/>
    <w:rsid w:val="00C51E0A"/>
    <w:rsid w:val="00C51EEF"/>
    <w:rsid w:val="00C52351"/>
    <w:rsid w:val="00C525A2"/>
    <w:rsid w:val="00C5266F"/>
    <w:rsid w:val="00C52A21"/>
    <w:rsid w:val="00C52B6F"/>
    <w:rsid w:val="00C52D5B"/>
    <w:rsid w:val="00C52DF1"/>
    <w:rsid w:val="00C52E20"/>
    <w:rsid w:val="00C53133"/>
    <w:rsid w:val="00C5324D"/>
    <w:rsid w:val="00C5325D"/>
    <w:rsid w:val="00C53262"/>
    <w:rsid w:val="00C53FE2"/>
    <w:rsid w:val="00C54301"/>
    <w:rsid w:val="00C5448F"/>
    <w:rsid w:val="00C54509"/>
    <w:rsid w:val="00C5462F"/>
    <w:rsid w:val="00C54F2E"/>
    <w:rsid w:val="00C54F3B"/>
    <w:rsid w:val="00C54F95"/>
    <w:rsid w:val="00C554B5"/>
    <w:rsid w:val="00C556C4"/>
    <w:rsid w:val="00C55D7E"/>
    <w:rsid w:val="00C5600D"/>
    <w:rsid w:val="00C5624B"/>
    <w:rsid w:val="00C56973"/>
    <w:rsid w:val="00C56980"/>
    <w:rsid w:val="00C56E7F"/>
    <w:rsid w:val="00C570D4"/>
    <w:rsid w:val="00C57E4B"/>
    <w:rsid w:val="00C6044C"/>
    <w:rsid w:val="00C60E1F"/>
    <w:rsid w:val="00C60F06"/>
    <w:rsid w:val="00C60F7C"/>
    <w:rsid w:val="00C613ED"/>
    <w:rsid w:val="00C619CD"/>
    <w:rsid w:val="00C61E88"/>
    <w:rsid w:val="00C61ED9"/>
    <w:rsid w:val="00C61F08"/>
    <w:rsid w:val="00C62056"/>
    <w:rsid w:val="00C623BD"/>
    <w:rsid w:val="00C6241B"/>
    <w:rsid w:val="00C6244B"/>
    <w:rsid w:val="00C62593"/>
    <w:rsid w:val="00C625E5"/>
    <w:rsid w:val="00C62DF7"/>
    <w:rsid w:val="00C62FD3"/>
    <w:rsid w:val="00C6334B"/>
    <w:rsid w:val="00C63540"/>
    <w:rsid w:val="00C63542"/>
    <w:rsid w:val="00C635A2"/>
    <w:rsid w:val="00C636D0"/>
    <w:rsid w:val="00C63A3C"/>
    <w:rsid w:val="00C63AE1"/>
    <w:rsid w:val="00C63BFC"/>
    <w:rsid w:val="00C63C1A"/>
    <w:rsid w:val="00C63C2E"/>
    <w:rsid w:val="00C63C7C"/>
    <w:rsid w:val="00C63E11"/>
    <w:rsid w:val="00C63E83"/>
    <w:rsid w:val="00C63E9E"/>
    <w:rsid w:val="00C64331"/>
    <w:rsid w:val="00C643D5"/>
    <w:rsid w:val="00C64407"/>
    <w:rsid w:val="00C646D1"/>
    <w:rsid w:val="00C64A2E"/>
    <w:rsid w:val="00C64C1D"/>
    <w:rsid w:val="00C653EE"/>
    <w:rsid w:val="00C65530"/>
    <w:rsid w:val="00C65621"/>
    <w:rsid w:val="00C65805"/>
    <w:rsid w:val="00C66181"/>
    <w:rsid w:val="00C6637C"/>
    <w:rsid w:val="00C66627"/>
    <w:rsid w:val="00C66681"/>
    <w:rsid w:val="00C6669E"/>
    <w:rsid w:val="00C667A8"/>
    <w:rsid w:val="00C667B3"/>
    <w:rsid w:val="00C668BD"/>
    <w:rsid w:val="00C67196"/>
    <w:rsid w:val="00C6773B"/>
    <w:rsid w:val="00C67990"/>
    <w:rsid w:val="00C67B10"/>
    <w:rsid w:val="00C67B9C"/>
    <w:rsid w:val="00C67D43"/>
    <w:rsid w:val="00C67E98"/>
    <w:rsid w:val="00C7023A"/>
    <w:rsid w:val="00C70595"/>
    <w:rsid w:val="00C7090C"/>
    <w:rsid w:val="00C70B92"/>
    <w:rsid w:val="00C70D0F"/>
    <w:rsid w:val="00C71004"/>
    <w:rsid w:val="00C7147E"/>
    <w:rsid w:val="00C717E4"/>
    <w:rsid w:val="00C71A0E"/>
    <w:rsid w:val="00C71B60"/>
    <w:rsid w:val="00C71F25"/>
    <w:rsid w:val="00C72319"/>
    <w:rsid w:val="00C724B9"/>
    <w:rsid w:val="00C72C9E"/>
    <w:rsid w:val="00C72CC4"/>
    <w:rsid w:val="00C73EFF"/>
    <w:rsid w:val="00C73FC9"/>
    <w:rsid w:val="00C7415F"/>
    <w:rsid w:val="00C74239"/>
    <w:rsid w:val="00C74C93"/>
    <w:rsid w:val="00C74CB7"/>
    <w:rsid w:val="00C751AC"/>
    <w:rsid w:val="00C7605B"/>
    <w:rsid w:val="00C76645"/>
    <w:rsid w:val="00C76F94"/>
    <w:rsid w:val="00C77482"/>
    <w:rsid w:val="00C7777A"/>
    <w:rsid w:val="00C777E0"/>
    <w:rsid w:val="00C77A61"/>
    <w:rsid w:val="00C77E2C"/>
    <w:rsid w:val="00C77EF8"/>
    <w:rsid w:val="00C80046"/>
    <w:rsid w:val="00C80186"/>
    <w:rsid w:val="00C8054B"/>
    <w:rsid w:val="00C80963"/>
    <w:rsid w:val="00C80E57"/>
    <w:rsid w:val="00C80F0E"/>
    <w:rsid w:val="00C81228"/>
    <w:rsid w:val="00C813B3"/>
    <w:rsid w:val="00C81884"/>
    <w:rsid w:val="00C81B31"/>
    <w:rsid w:val="00C81BC6"/>
    <w:rsid w:val="00C81C86"/>
    <w:rsid w:val="00C81CFA"/>
    <w:rsid w:val="00C81D59"/>
    <w:rsid w:val="00C81DEF"/>
    <w:rsid w:val="00C82139"/>
    <w:rsid w:val="00C821D3"/>
    <w:rsid w:val="00C82205"/>
    <w:rsid w:val="00C8239A"/>
    <w:rsid w:val="00C82A32"/>
    <w:rsid w:val="00C82ACA"/>
    <w:rsid w:val="00C82B88"/>
    <w:rsid w:val="00C82C5F"/>
    <w:rsid w:val="00C8328F"/>
    <w:rsid w:val="00C83516"/>
    <w:rsid w:val="00C83C13"/>
    <w:rsid w:val="00C83C8B"/>
    <w:rsid w:val="00C83D8A"/>
    <w:rsid w:val="00C84307"/>
    <w:rsid w:val="00C8449A"/>
    <w:rsid w:val="00C8461E"/>
    <w:rsid w:val="00C84829"/>
    <w:rsid w:val="00C84EE6"/>
    <w:rsid w:val="00C8514E"/>
    <w:rsid w:val="00C85161"/>
    <w:rsid w:val="00C855DD"/>
    <w:rsid w:val="00C85922"/>
    <w:rsid w:val="00C85962"/>
    <w:rsid w:val="00C85FBC"/>
    <w:rsid w:val="00C863B6"/>
    <w:rsid w:val="00C86661"/>
    <w:rsid w:val="00C87000"/>
    <w:rsid w:val="00C872C4"/>
    <w:rsid w:val="00C8772E"/>
    <w:rsid w:val="00C87AC9"/>
    <w:rsid w:val="00C87C69"/>
    <w:rsid w:val="00C900BC"/>
    <w:rsid w:val="00C902B5"/>
    <w:rsid w:val="00C90391"/>
    <w:rsid w:val="00C90573"/>
    <w:rsid w:val="00C905ED"/>
    <w:rsid w:val="00C906DF"/>
    <w:rsid w:val="00C90785"/>
    <w:rsid w:val="00C908C4"/>
    <w:rsid w:val="00C9093D"/>
    <w:rsid w:val="00C90995"/>
    <w:rsid w:val="00C90E54"/>
    <w:rsid w:val="00C9146B"/>
    <w:rsid w:val="00C91550"/>
    <w:rsid w:val="00C91653"/>
    <w:rsid w:val="00C91967"/>
    <w:rsid w:val="00C91B57"/>
    <w:rsid w:val="00C920B4"/>
    <w:rsid w:val="00C92165"/>
    <w:rsid w:val="00C92520"/>
    <w:rsid w:val="00C92A00"/>
    <w:rsid w:val="00C92A48"/>
    <w:rsid w:val="00C92E2A"/>
    <w:rsid w:val="00C9323A"/>
    <w:rsid w:val="00C9372E"/>
    <w:rsid w:val="00C937B7"/>
    <w:rsid w:val="00C93D2A"/>
    <w:rsid w:val="00C93E7C"/>
    <w:rsid w:val="00C93F86"/>
    <w:rsid w:val="00C940C6"/>
    <w:rsid w:val="00C947F8"/>
    <w:rsid w:val="00C949AF"/>
    <w:rsid w:val="00C94ED2"/>
    <w:rsid w:val="00C94F9D"/>
    <w:rsid w:val="00C952A1"/>
    <w:rsid w:val="00C9595E"/>
    <w:rsid w:val="00C95B72"/>
    <w:rsid w:val="00C95C1A"/>
    <w:rsid w:val="00C95CA9"/>
    <w:rsid w:val="00C95DDF"/>
    <w:rsid w:val="00C95DF5"/>
    <w:rsid w:val="00C96301"/>
    <w:rsid w:val="00C96827"/>
    <w:rsid w:val="00C9694F"/>
    <w:rsid w:val="00C96992"/>
    <w:rsid w:val="00C96B79"/>
    <w:rsid w:val="00C96D02"/>
    <w:rsid w:val="00C9706A"/>
    <w:rsid w:val="00C9719E"/>
    <w:rsid w:val="00C974AC"/>
    <w:rsid w:val="00C976EC"/>
    <w:rsid w:val="00C97928"/>
    <w:rsid w:val="00C97C44"/>
    <w:rsid w:val="00C97DA0"/>
    <w:rsid w:val="00CA095F"/>
    <w:rsid w:val="00CA09BC"/>
    <w:rsid w:val="00CA1629"/>
    <w:rsid w:val="00CA169C"/>
    <w:rsid w:val="00CA1A70"/>
    <w:rsid w:val="00CA1B3C"/>
    <w:rsid w:val="00CA1CD2"/>
    <w:rsid w:val="00CA1F6B"/>
    <w:rsid w:val="00CA20BD"/>
    <w:rsid w:val="00CA23A8"/>
    <w:rsid w:val="00CA25E9"/>
    <w:rsid w:val="00CA293E"/>
    <w:rsid w:val="00CA298C"/>
    <w:rsid w:val="00CA29C4"/>
    <w:rsid w:val="00CA2C30"/>
    <w:rsid w:val="00CA2EBF"/>
    <w:rsid w:val="00CA2EFB"/>
    <w:rsid w:val="00CA2F87"/>
    <w:rsid w:val="00CA2FFF"/>
    <w:rsid w:val="00CA31D1"/>
    <w:rsid w:val="00CA323D"/>
    <w:rsid w:val="00CA34BB"/>
    <w:rsid w:val="00CA3504"/>
    <w:rsid w:val="00CA35A9"/>
    <w:rsid w:val="00CA3658"/>
    <w:rsid w:val="00CA382B"/>
    <w:rsid w:val="00CA3EBE"/>
    <w:rsid w:val="00CA3F9E"/>
    <w:rsid w:val="00CA4240"/>
    <w:rsid w:val="00CA431D"/>
    <w:rsid w:val="00CA4537"/>
    <w:rsid w:val="00CA4628"/>
    <w:rsid w:val="00CA536E"/>
    <w:rsid w:val="00CA574F"/>
    <w:rsid w:val="00CA5784"/>
    <w:rsid w:val="00CA5B61"/>
    <w:rsid w:val="00CA5DE5"/>
    <w:rsid w:val="00CA5E61"/>
    <w:rsid w:val="00CA64C4"/>
    <w:rsid w:val="00CA6556"/>
    <w:rsid w:val="00CA6575"/>
    <w:rsid w:val="00CA70F3"/>
    <w:rsid w:val="00CA754A"/>
    <w:rsid w:val="00CA7AF3"/>
    <w:rsid w:val="00CA7F78"/>
    <w:rsid w:val="00CB0843"/>
    <w:rsid w:val="00CB178C"/>
    <w:rsid w:val="00CB194E"/>
    <w:rsid w:val="00CB1B6B"/>
    <w:rsid w:val="00CB1DEC"/>
    <w:rsid w:val="00CB1F42"/>
    <w:rsid w:val="00CB1F4B"/>
    <w:rsid w:val="00CB20CC"/>
    <w:rsid w:val="00CB2150"/>
    <w:rsid w:val="00CB21AC"/>
    <w:rsid w:val="00CB2290"/>
    <w:rsid w:val="00CB2514"/>
    <w:rsid w:val="00CB2566"/>
    <w:rsid w:val="00CB2D7F"/>
    <w:rsid w:val="00CB345A"/>
    <w:rsid w:val="00CB36D9"/>
    <w:rsid w:val="00CB37D4"/>
    <w:rsid w:val="00CB3816"/>
    <w:rsid w:val="00CB49CC"/>
    <w:rsid w:val="00CB5C38"/>
    <w:rsid w:val="00CB5E07"/>
    <w:rsid w:val="00CB66A1"/>
    <w:rsid w:val="00CB6802"/>
    <w:rsid w:val="00CB6AF6"/>
    <w:rsid w:val="00CB6AF7"/>
    <w:rsid w:val="00CB795C"/>
    <w:rsid w:val="00CB7A63"/>
    <w:rsid w:val="00CB7DAD"/>
    <w:rsid w:val="00CC023E"/>
    <w:rsid w:val="00CC084C"/>
    <w:rsid w:val="00CC0AE6"/>
    <w:rsid w:val="00CC1271"/>
    <w:rsid w:val="00CC155F"/>
    <w:rsid w:val="00CC19B2"/>
    <w:rsid w:val="00CC1AA8"/>
    <w:rsid w:val="00CC1D0C"/>
    <w:rsid w:val="00CC2163"/>
    <w:rsid w:val="00CC2A15"/>
    <w:rsid w:val="00CC2CE6"/>
    <w:rsid w:val="00CC2E8F"/>
    <w:rsid w:val="00CC345A"/>
    <w:rsid w:val="00CC3507"/>
    <w:rsid w:val="00CC35B1"/>
    <w:rsid w:val="00CC3664"/>
    <w:rsid w:val="00CC3B89"/>
    <w:rsid w:val="00CC3E4D"/>
    <w:rsid w:val="00CC3F9A"/>
    <w:rsid w:val="00CC40F2"/>
    <w:rsid w:val="00CC4168"/>
    <w:rsid w:val="00CC422F"/>
    <w:rsid w:val="00CC4470"/>
    <w:rsid w:val="00CC49A5"/>
    <w:rsid w:val="00CC4FC7"/>
    <w:rsid w:val="00CC53FD"/>
    <w:rsid w:val="00CC5579"/>
    <w:rsid w:val="00CC598D"/>
    <w:rsid w:val="00CC59FE"/>
    <w:rsid w:val="00CC5AB2"/>
    <w:rsid w:val="00CC5DC4"/>
    <w:rsid w:val="00CC6155"/>
    <w:rsid w:val="00CC627B"/>
    <w:rsid w:val="00CC66C1"/>
    <w:rsid w:val="00CC6C58"/>
    <w:rsid w:val="00CC6DDC"/>
    <w:rsid w:val="00CC72FA"/>
    <w:rsid w:val="00CC757C"/>
    <w:rsid w:val="00CC76DE"/>
    <w:rsid w:val="00CC7A77"/>
    <w:rsid w:val="00CC7AC5"/>
    <w:rsid w:val="00CC7F1B"/>
    <w:rsid w:val="00CD03A6"/>
    <w:rsid w:val="00CD04FA"/>
    <w:rsid w:val="00CD04FC"/>
    <w:rsid w:val="00CD0590"/>
    <w:rsid w:val="00CD0C04"/>
    <w:rsid w:val="00CD0C38"/>
    <w:rsid w:val="00CD0D19"/>
    <w:rsid w:val="00CD0F2C"/>
    <w:rsid w:val="00CD1268"/>
    <w:rsid w:val="00CD13B4"/>
    <w:rsid w:val="00CD14AD"/>
    <w:rsid w:val="00CD1690"/>
    <w:rsid w:val="00CD1891"/>
    <w:rsid w:val="00CD225C"/>
    <w:rsid w:val="00CD238B"/>
    <w:rsid w:val="00CD2677"/>
    <w:rsid w:val="00CD2AD0"/>
    <w:rsid w:val="00CD2BA8"/>
    <w:rsid w:val="00CD2E89"/>
    <w:rsid w:val="00CD2F1F"/>
    <w:rsid w:val="00CD3A68"/>
    <w:rsid w:val="00CD4089"/>
    <w:rsid w:val="00CD4528"/>
    <w:rsid w:val="00CD4BCC"/>
    <w:rsid w:val="00CD4D79"/>
    <w:rsid w:val="00CD4F66"/>
    <w:rsid w:val="00CD5F24"/>
    <w:rsid w:val="00CD600E"/>
    <w:rsid w:val="00CD6119"/>
    <w:rsid w:val="00CD634F"/>
    <w:rsid w:val="00CD6722"/>
    <w:rsid w:val="00CD69EA"/>
    <w:rsid w:val="00CD6A18"/>
    <w:rsid w:val="00CD710C"/>
    <w:rsid w:val="00CD71F3"/>
    <w:rsid w:val="00CD74E9"/>
    <w:rsid w:val="00CD769E"/>
    <w:rsid w:val="00CD786A"/>
    <w:rsid w:val="00CD7A0B"/>
    <w:rsid w:val="00CD7B5E"/>
    <w:rsid w:val="00CD7FC7"/>
    <w:rsid w:val="00CE00FF"/>
    <w:rsid w:val="00CE022B"/>
    <w:rsid w:val="00CE0915"/>
    <w:rsid w:val="00CE1395"/>
    <w:rsid w:val="00CE13C0"/>
    <w:rsid w:val="00CE1422"/>
    <w:rsid w:val="00CE14DF"/>
    <w:rsid w:val="00CE1932"/>
    <w:rsid w:val="00CE1B1A"/>
    <w:rsid w:val="00CE1B55"/>
    <w:rsid w:val="00CE2367"/>
    <w:rsid w:val="00CE264E"/>
    <w:rsid w:val="00CE27F5"/>
    <w:rsid w:val="00CE2F2A"/>
    <w:rsid w:val="00CE2F9E"/>
    <w:rsid w:val="00CE35BF"/>
    <w:rsid w:val="00CE35CA"/>
    <w:rsid w:val="00CE361E"/>
    <w:rsid w:val="00CE3627"/>
    <w:rsid w:val="00CE3ACE"/>
    <w:rsid w:val="00CE3BF5"/>
    <w:rsid w:val="00CE3C82"/>
    <w:rsid w:val="00CE4066"/>
    <w:rsid w:val="00CE420F"/>
    <w:rsid w:val="00CE54F9"/>
    <w:rsid w:val="00CE571B"/>
    <w:rsid w:val="00CE58A9"/>
    <w:rsid w:val="00CE5981"/>
    <w:rsid w:val="00CE5DBD"/>
    <w:rsid w:val="00CE6228"/>
    <w:rsid w:val="00CE6A42"/>
    <w:rsid w:val="00CE6BE6"/>
    <w:rsid w:val="00CE70E7"/>
    <w:rsid w:val="00CE75EA"/>
    <w:rsid w:val="00CE7C5D"/>
    <w:rsid w:val="00CF0097"/>
    <w:rsid w:val="00CF0279"/>
    <w:rsid w:val="00CF03BE"/>
    <w:rsid w:val="00CF0671"/>
    <w:rsid w:val="00CF06BD"/>
    <w:rsid w:val="00CF1122"/>
    <w:rsid w:val="00CF18A7"/>
    <w:rsid w:val="00CF1A13"/>
    <w:rsid w:val="00CF1C24"/>
    <w:rsid w:val="00CF1E2B"/>
    <w:rsid w:val="00CF1F3B"/>
    <w:rsid w:val="00CF2393"/>
    <w:rsid w:val="00CF24F1"/>
    <w:rsid w:val="00CF304E"/>
    <w:rsid w:val="00CF310B"/>
    <w:rsid w:val="00CF317F"/>
    <w:rsid w:val="00CF32C6"/>
    <w:rsid w:val="00CF33AF"/>
    <w:rsid w:val="00CF3F6F"/>
    <w:rsid w:val="00CF40A6"/>
    <w:rsid w:val="00CF436D"/>
    <w:rsid w:val="00CF44B0"/>
    <w:rsid w:val="00CF4B44"/>
    <w:rsid w:val="00CF4D92"/>
    <w:rsid w:val="00CF4EDB"/>
    <w:rsid w:val="00CF4EF8"/>
    <w:rsid w:val="00CF5045"/>
    <w:rsid w:val="00CF511E"/>
    <w:rsid w:val="00CF5643"/>
    <w:rsid w:val="00CF6326"/>
    <w:rsid w:val="00CF647C"/>
    <w:rsid w:val="00CF679A"/>
    <w:rsid w:val="00CF689C"/>
    <w:rsid w:val="00CF6B43"/>
    <w:rsid w:val="00CF73C0"/>
    <w:rsid w:val="00CF78F8"/>
    <w:rsid w:val="00D00479"/>
    <w:rsid w:val="00D0049C"/>
    <w:rsid w:val="00D00578"/>
    <w:rsid w:val="00D00795"/>
    <w:rsid w:val="00D0099F"/>
    <w:rsid w:val="00D011C7"/>
    <w:rsid w:val="00D0133F"/>
    <w:rsid w:val="00D01827"/>
    <w:rsid w:val="00D018BE"/>
    <w:rsid w:val="00D01EF7"/>
    <w:rsid w:val="00D0222D"/>
    <w:rsid w:val="00D025E6"/>
    <w:rsid w:val="00D027E2"/>
    <w:rsid w:val="00D0323E"/>
    <w:rsid w:val="00D03472"/>
    <w:rsid w:val="00D0353B"/>
    <w:rsid w:val="00D03551"/>
    <w:rsid w:val="00D0377E"/>
    <w:rsid w:val="00D03B2A"/>
    <w:rsid w:val="00D03D5C"/>
    <w:rsid w:val="00D04022"/>
    <w:rsid w:val="00D042B5"/>
    <w:rsid w:val="00D04967"/>
    <w:rsid w:val="00D055FE"/>
    <w:rsid w:val="00D056DB"/>
    <w:rsid w:val="00D05800"/>
    <w:rsid w:val="00D059A8"/>
    <w:rsid w:val="00D067A1"/>
    <w:rsid w:val="00D06D7D"/>
    <w:rsid w:val="00D100B8"/>
    <w:rsid w:val="00D10414"/>
    <w:rsid w:val="00D10843"/>
    <w:rsid w:val="00D109A5"/>
    <w:rsid w:val="00D10A27"/>
    <w:rsid w:val="00D10F10"/>
    <w:rsid w:val="00D11629"/>
    <w:rsid w:val="00D11BED"/>
    <w:rsid w:val="00D11E93"/>
    <w:rsid w:val="00D123AA"/>
    <w:rsid w:val="00D12A63"/>
    <w:rsid w:val="00D12B33"/>
    <w:rsid w:val="00D12CC8"/>
    <w:rsid w:val="00D12E04"/>
    <w:rsid w:val="00D1332D"/>
    <w:rsid w:val="00D13440"/>
    <w:rsid w:val="00D135CC"/>
    <w:rsid w:val="00D13676"/>
    <w:rsid w:val="00D13D76"/>
    <w:rsid w:val="00D14228"/>
    <w:rsid w:val="00D1459D"/>
    <w:rsid w:val="00D1494A"/>
    <w:rsid w:val="00D149A5"/>
    <w:rsid w:val="00D14F15"/>
    <w:rsid w:val="00D15120"/>
    <w:rsid w:val="00D151E8"/>
    <w:rsid w:val="00D1593A"/>
    <w:rsid w:val="00D15DD3"/>
    <w:rsid w:val="00D16403"/>
    <w:rsid w:val="00D166B4"/>
    <w:rsid w:val="00D1676F"/>
    <w:rsid w:val="00D171E4"/>
    <w:rsid w:val="00D17433"/>
    <w:rsid w:val="00D1772C"/>
    <w:rsid w:val="00D177DC"/>
    <w:rsid w:val="00D1782D"/>
    <w:rsid w:val="00D1788F"/>
    <w:rsid w:val="00D178F3"/>
    <w:rsid w:val="00D17B47"/>
    <w:rsid w:val="00D2038C"/>
    <w:rsid w:val="00D20907"/>
    <w:rsid w:val="00D209E0"/>
    <w:rsid w:val="00D20AD8"/>
    <w:rsid w:val="00D20CF0"/>
    <w:rsid w:val="00D21422"/>
    <w:rsid w:val="00D21802"/>
    <w:rsid w:val="00D21E3E"/>
    <w:rsid w:val="00D223AC"/>
    <w:rsid w:val="00D22632"/>
    <w:rsid w:val="00D2269C"/>
    <w:rsid w:val="00D227EF"/>
    <w:rsid w:val="00D22DF3"/>
    <w:rsid w:val="00D230B8"/>
    <w:rsid w:val="00D23BEC"/>
    <w:rsid w:val="00D23DC8"/>
    <w:rsid w:val="00D2447D"/>
    <w:rsid w:val="00D24CD0"/>
    <w:rsid w:val="00D24F9F"/>
    <w:rsid w:val="00D25095"/>
    <w:rsid w:val="00D25190"/>
    <w:rsid w:val="00D25413"/>
    <w:rsid w:val="00D25F6A"/>
    <w:rsid w:val="00D26751"/>
    <w:rsid w:val="00D26800"/>
    <w:rsid w:val="00D268D6"/>
    <w:rsid w:val="00D26963"/>
    <w:rsid w:val="00D26C82"/>
    <w:rsid w:val="00D26CEE"/>
    <w:rsid w:val="00D276ED"/>
    <w:rsid w:val="00D27C22"/>
    <w:rsid w:val="00D27FE9"/>
    <w:rsid w:val="00D3008D"/>
    <w:rsid w:val="00D30578"/>
    <w:rsid w:val="00D30797"/>
    <w:rsid w:val="00D30799"/>
    <w:rsid w:val="00D30AE4"/>
    <w:rsid w:val="00D30E4E"/>
    <w:rsid w:val="00D312FA"/>
    <w:rsid w:val="00D313A3"/>
    <w:rsid w:val="00D31699"/>
    <w:rsid w:val="00D31901"/>
    <w:rsid w:val="00D31A64"/>
    <w:rsid w:val="00D322DC"/>
    <w:rsid w:val="00D323BF"/>
    <w:rsid w:val="00D32443"/>
    <w:rsid w:val="00D326B0"/>
    <w:rsid w:val="00D32AF1"/>
    <w:rsid w:val="00D32B17"/>
    <w:rsid w:val="00D32C7E"/>
    <w:rsid w:val="00D32EBA"/>
    <w:rsid w:val="00D32F2C"/>
    <w:rsid w:val="00D33129"/>
    <w:rsid w:val="00D33271"/>
    <w:rsid w:val="00D33476"/>
    <w:rsid w:val="00D3369D"/>
    <w:rsid w:val="00D33A95"/>
    <w:rsid w:val="00D33BB0"/>
    <w:rsid w:val="00D340F8"/>
    <w:rsid w:val="00D343A5"/>
    <w:rsid w:val="00D3449D"/>
    <w:rsid w:val="00D344D5"/>
    <w:rsid w:val="00D34AC3"/>
    <w:rsid w:val="00D34E0F"/>
    <w:rsid w:val="00D35058"/>
    <w:rsid w:val="00D3505A"/>
    <w:rsid w:val="00D3523D"/>
    <w:rsid w:val="00D352E1"/>
    <w:rsid w:val="00D35408"/>
    <w:rsid w:val="00D35628"/>
    <w:rsid w:val="00D363B6"/>
    <w:rsid w:val="00D36466"/>
    <w:rsid w:val="00D366A7"/>
    <w:rsid w:val="00D368BC"/>
    <w:rsid w:val="00D36B0C"/>
    <w:rsid w:val="00D36BDC"/>
    <w:rsid w:val="00D37497"/>
    <w:rsid w:val="00D37CDD"/>
    <w:rsid w:val="00D37E94"/>
    <w:rsid w:val="00D401CE"/>
    <w:rsid w:val="00D40A01"/>
    <w:rsid w:val="00D40D16"/>
    <w:rsid w:val="00D416E0"/>
    <w:rsid w:val="00D418CE"/>
    <w:rsid w:val="00D41A49"/>
    <w:rsid w:val="00D41F40"/>
    <w:rsid w:val="00D42039"/>
    <w:rsid w:val="00D42157"/>
    <w:rsid w:val="00D42A1F"/>
    <w:rsid w:val="00D42A72"/>
    <w:rsid w:val="00D42B9F"/>
    <w:rsid w:val="00D42D34"/>
    <w:rsid w:val="00D432DE"/>
    <w:rsid w:val="00D43512"/>
    <w:rsid w:val="00D438F5"/>
    <w:rsid w:val="00D43FFA"/>
    <w:rsid w:val="00D440E2"/>
    <w:rsid w:val="00D443A8"/>
    <w:rsid w:val="00D444A9"/>
    <w:rsid w:val="00D44645"/>
    <w:rsid w:val="00D4465B"/>
    <w:rsid w:val="00D44A89"/>
    <w:rsid w:val="00D44E0F"/>
    <w:rsid w:val="00D44E33"/>
    <w:rsid w:val="00D44F71"/>
    <w:rsid w:val="00D4515D"/>
    <w:rsid w:val="00D4558B"/>
    <w:rsid w:val="00D4572F"/>
    <w:rsid w:val="00D466B6"/>
    <w:rsid w:val="00D46756"/>
    <w:rsid w:val="00D46847"/>
    <w:rsid w:val="00D46CE4"/>
    <w:rsid w:val="00D4719C"/>
    <w:rsid w:val="00D47547"/>
    <w:rsid w:val="00D47E73"/>
    <w:rsid w:val="00D47F62"/>
    <w:rsid w:val="00D50143"/>
    <w:rsid w:val="00D5024A"/>
    <w:rsid w:val="00D502B8"/>
    <w:rsid w:val="00D5032E"/>
    <w:rsid w:val="00D506B6"/>
    <w:rsid w:val="00D50F49"/>
    <w:rsid w:val="00D5101A"/>
    <w:rsid w:val="00D51193"/>
    <w:rsid w:val="00D51600"/>
    <w:rsid w:val="00D5176B"/>
    <w:rsid w:val="00D519C0"/>
    <w:rsid w:val="00D51A06"/>
    <w:rsid w:val="00D51B94"/>
    <w:rsid w:val="00D51BE9"/>
    <w:rsid w:val="00D51C20"/>
    <w:rsid w:val="00D51C93"/>
    <w:rsid w:val="00D51CBA"/>
    <w:rsid w:val="00D522D3"/>
    <w:rsid w:val="00D523C6"/>
    <w:rsid w:val="00D524F6"/>
    <w:rsid w:val="00D5298A"/>
    <w:rsid w:val="00D529E5"/>
    <w:rsid w:val="00D53214"/>
    <w:rsid w:val="00D5353E"/>
    <w:rsid w:val="00D53A53"/>
    <w:rsid w:val="00D53EE5"/>
    <w:rsid w:val="00D5454F"/>
    <w:rsid w:val="00D54EB8"/>
    <w:rsid w:val="00D552CD"/>
    <w:rsid w:val="00D554D9"/>
    <w:rsid w:val="00D5587A"/>
    <w:rsid w:val="00D55E78"/>
    <w:rsid w:val="00D56002"/>
    <w:rsid w:val="00D56086"/>
    <w:rsid w:val="00D562BF"/>
    <w:rsid w:val="00D56A60"/>
    <w:rsid w:val="00D57124"/>
    <w:rsid w:val="00D5716D"/>
    <w:rsid w:val="00D577B4"/>
    <w:rsid w:val="00D57942"/>
    <w:rsid w:val="00D57C9A"/>
    <w:rsid w:val="00D57E34"/>
    <w:rsid w:val="00D6024A"/>
    <w:rsid w:val="00D605A3"/>
    <w:rsid w:val="00D607EE"/>
    <w:rsid w:val="00D6087B"/>
    <w:rsid w:val="00D60A07"/>
    <w:rsid w:val="00D60C9A"/>
    <w:rsid w:val="00D61082"/>
    <w:rsid w:val="00D616B4"/>
    <w:rsid w:val="00D616EF"/>
    <w:rsid w:val="00D61A97"/>
    <w:rsid w:val="00D61AC9"/>
    <w:rsid w:val="00D61BA9"/>
    <w:rsid w:val="00D61BCD"/>
    <w:rsid w:val="00D61EE6"/>
    <w:rsid w:val="00D6218B"/>
    <w:rsid w:val="00D6243F"/>
    <w:rsid w:val="00D62484"/>
    <w:rsid w:val="00D62723"/>
    <w:rsid w:val="00D627E3"/>
    <w:rsid w:val="00D62814"/>
    <w:rsid w:val="00D628F8"/>
    <w:rsid w:val="00D62E69"/>
    <w:rsid w:val="00D634CA"/>
    <w:rsid w:val="00D63983"/>
    <w:rsid w:val="00D63C0E"/>
    <w:rsid w:val="00D63EE4"/>
    <w:rsid w:val="00D64214"/>
    <w:rsid w:val="00D642F4"/>
    <w:rsid w:val="00D6475C"/>
    <w:rsid w:val="00D6524B"/>
    <w:rsid w:val="00D652E4"/>
    <w:rsid w:val="00D6547E"/>
    <w:rsid w:val="00D65D47"/>
    <w:rsid w:val="00D66420"/>
    <w:rsid w:val="00D665C5"/>
    <w:rsid w:val="00D66791"/>
    <w:rsid w:val="00D668B6"/>
    <w:rsid w:val="00D668F5"/>
    <w:rsid w:val="00D66B82"/>
    <w:rsid w:val="00D66D42"/>
    <w:rsid w:val="00D678C6"/>
    <w:rsid w:val="00D678F3"/>
    <w:rsid w:val="00D67A8F"/>
    <w:rsid w:val="00D67F82"/>
    <w:rsid w:val="00D70020"/>
    <w:rsid w:val="00D70055"/>
    <w:rsid w:val="00D702B2"/>
    <w:rsid w:val="00D703E1"/>
    <w:rsid w:val="00D706B4"/>
    <w:rsid w:val="00D70726"/>
    <w:rsid w:val="00D70850"/>
    <w:rsid w:val="00D70AE4"/>
    <w:rsid w:val="00D70EC3"/>
    <w:rsid w:val="00D716BF"/>
    <w:rsid w:val="00D7194A"/>
    <w:rsid w:val="00D71B16"/>
    <w:rsid w:val="00D71B7F"/>
    <w:rsid w:val="00D71B90"/>
    <w:rsid w:val="00D71B96"/>
    <w:rsid w:val="00D71D9E"/>
    <w:rsid w:val="00D71DF7"/>
    <w:rsid w:val="00D7217A"/>
    <w:rsid w:val="00D7222F"/>
    <w:rsid w:val="00D72459"/>
    <w:rsid w:val="00D72503"/>
    <w:rsid w:val="00D725FF"/>
    <w:rsid w:val="00D728BA"/>
    <w:rsid w:val="00D72DF1"/>
    <w:rsid w:val="00D72EBE"/>
    <w:rsid w:val="00D72F2C"/>
    <w:rsid w:val="00D72FBE"/>
    <w:rsid w:val="00D73289"/>
    <w:rsid w:val="00D73322"/>
    <w:rsid w:val="00D73440"/>
    <w:rsid w:val="00D734E8"/>
    <w:rsid w:val="00D73D47"/>
    <w:rsid w:val="00D73ED3"/>
    <w:rsid w:val="00D7459C"/>
    <w:rsid w:val="00D74901"/>
    <w:rsid w:val="00D74A5E"/>
    <w:rsid w:val="00D74D14"/>
    <w:rsid w:val="00D74E0B"/>
    <w:rsid w:val="00D74F16"/>
    <w:rsid w:val="00D74FD1"/>
    <w:rsid w:val="00D751FC"/>
    <w:rsid w:val="00D7526E"/>
    <w:rsid w:val="00D755FA"/>
    <w:rsid w:val="00D76175"/>
    <w:rsid w:val="00D76376"/>
    <w:rsid w:val="00D7637C"/>
    <w:rsid w:val="00D7655B"/>
    <w:rsid w:val="00D76E76"/>
    <w:rsid w:val="00D76FB0"/>
    <w:rsid w:val="00D770D8"/>
    <w:rsid w:val="00D7710C"/>
    <w:rsid w:val="00D77485"/>
    <w:rsid w:val="00D7779C"/>
    <w:rsid w:val="00D77863"/>
    <w:rsid w:val="00D77944"/>
    <w:rsid w:val="00D779C3"/>
    <w:rsid w:val="00D77A51"/>
    <w:rsid w:val="00D77B2C"/>
    <w:rsid w:val="00D77C5D"/>
    <w:rsid w:val="00D77D0B"/>
    <w:rsid w:val="00D8005D"/>
    <w:rsid w:val="00D80070"/>
    <w:rsid w:val="00D808AF"/>
    <w:rsid w:val="00D80A84"/>
    <w:rsid w:val="00D8117C"/>
    <w:rsid w:val="00D819E5"/>
    <w:rsid w:val="00D81A40"/>
    <w:rsid w:val="00D81DF5"/>
    <w:rsid w:val="00D8240B"/>
    <w:rsid w:val="00D827B3"/>
    <w:rsid w:val="00D82864"/>
    <w:rsid w:val="00D82A30"/>
    <w:rsid w:val="00D82EB4"/>
    <w:rsid w:val="00D833E5"/>
    <w:rsid w:val="00D83437"/>
    <w:rsid w:val="00D834F6"/>
    <w:rsid w:val="00D8363D"/>
    <w:rsid w:val="00D8397A"/>
    <w:rsid w:val="00D83BAA"/>
    <w:rsid w:val="00D84128"/>
    <w:rsid w:val="00D844CE"/>
    <w:rsid w:val="00D84704"/>
    <w:rsid w:val="00D84D5D"/>
    <w:rsid w:val="00D84EC7"/>
    <w:rsid w:val="00D854AF"/>
    <w:rsid w:val="00D8552A"/>
    <w:rsid w:val="00D85690"/>
    <w:rsid w:val="00D8579A"/>
    <w:rsid w:val="00D8599A"/>
    <w:rsid w:val="00D85DFF"/>
    <w:rsid w:val="00D85E70"/>
    <w:rsid w:val="00D85F77"/>
    <w:rsid w:val="00D860D2"/>
    <w:rsid w:val="00D86120"/>
    <w:rsid w:val="00D862AA"/>
    <w:rsid w:val="00D8684B"/>
    <w:rsid w:val="00D86AC1"/>
    <w:rsid w:val="00D86CB2"/>
    <w:rsid w:val="00D86D5B"/>
    <w:rsid w:val="00D86DE0"/>
    <w:rsid w:val="00D86DE3"/>
    <w:rsid w:val="00D871B1"/>
    <w:rsid w:val="00D87E76"/>
    <w:rsid w:val="00D9023E"/>
    <w:rsid w:val="00D90CC1"/>
    <w:rsid w:val="00D9134F"/>
    <w:rsid w:val="00D914AA"/>
    <w:rsid w:val="00D921E5"/>
    <w:rsid w:val="00D92E1C"/>
    <w:rsid w:val="00D93129"/>
    <w:rsid w:val="00D937A8"/>
    <w:rsid w:val="00D93B5C"/>
    <w:rsid w:val="00D93EAC"/>
    <w:rsid w:val="00D93F48"/>
    <w:rsid w:val="00D9445D"/>
    <w:rsid w:val="00D944DF"/>
    <w:rsid w:val="00D94E49"/>
    <w:rsid w:val="00D94F28"/>
    <w:rsid w:val="00D950DE"/>
    <w:rsid w:val="00D95CA6"/>
    <w:rsid w:val="00D95FB4"/>
    <w:rsid w:val="00D9624D"/>
    <w:rsid w:val="00D965CE"/>
    <w:rsid w:val="00D966B0"/>
    <w:rsid w:val="00D96B76"/>
    <w:rsid w:val="00D96F45"/>
    <w:rsid w:val="00D97049"/>
    <w:rsid w:val="00D97EA3"/>
    <w:rsid w:val="00D97F37"/>
    <w:rsid w:val="00DA001C"/>
    <w:rsid w:val="00DA00FD"/>
    <w:rsid w:val="00DA044A"/>
    <w:rsid w:val="00DA057E"/>
    <w:rsid w:val="00DA0AD2"/>
    <w:rsid w:val="00DA0C47"/>
    <w:rsid w:val="00DA0C6B"/>
    <w:rsid w:val="00DA0D34"/>
    <w:rsid w:val="00DA0FE5"/>
    <w:rsid w:val="00DA13DF"/>
    <w:rsid w:val="00DA1545"/>
    <w:rsid w:val="00DA1B89"/>
    <w:rsid w:val="00DA2DAF"/>
    <w:rsid w:val="00DA30BD"/>
    <w:rsid w:val="00DA34E2"/>
    <w:rsid w:val="00DA36D8"/>
    <w:rsid w:val="00DA3BAC"/>
    <w:rsid w:val="00DA3BCA"/>
    <w:rsid w:val="00DA4068"/>
    <w:rsid w:val="00DA40BA"/>
    <w:rsid w:val="00DA417F"/>
    <w:rsid w:val="00DA43FE"/>
    <w:rsid w:val="00DA4765"/>
    <w:rsid w:val="00DA4C0B"/>
    <w:rsid w:val="00DA4D03"/>
    <w:rsid w:val="00DA4F4B"/>
    <w:rsid w:val="00DA50E1"/>
    <w:rsid w:val="00DA51DE"/>
    <w:rsid w:val="00DA57AA"/>
    <w:rsid w:val="00DA598C"/>
    <w:rsid w:val="00DA5EA0"/>
    <w:rsid w:val="00DA5F0A"/>
    <w:rsid w:val="00DA600C"/>
    <w:rsid w:val="00DA61ED"/>
    <w:rsid w:val="00DA6A0B"/>
    <w:rsid w:val="00DA6E92"/>
    <w:rsid w:val="00DA6FAC"/>
    <w:rsid w:val="00DA6FD1"/>
    <w:rsid w:val="00DA725D"/>
    <w:rsid w:val="00DA73FE"/>
    <w:rsid w:val="00DA7496"/>
    <w:rsid w:val="00DB00A8"/>
    <w:rsid w:val="00DB040A"/>
    <w:rsid w:val="00DB05E5"/>
    <w:rsid w:val="00DB0755"/>
    <w:rsid w:val="00DB09D3"/>
    <w:rsid w:val="00DB0B72"/>
    <w:rsid w:val="00DB0DA2"/>
    <w:rsid w:val="00DB1316"/>
    <w:rsid w:val="00DB142B"/>
    <w:rsid w:val="00DB14DD"/>
    <w:rsid w:val="00DB1593"/>
    <w:rsid w:val="00DB1C79"/>
    <w:rsid w:val="00DB1D0B"/>
    <w:rsid w:val="00DB20BB"/>
    <w:rsid w:val="00DB2468"/>
    <w:rsid w:val="00DB2A79"/>
    <w:rsid w:val="00DB2AD2"/>
    <w:rsid w:val="00DB2CF2"/>
    <w:rsid w:val="00DB36ED"/>
    <w:rsid w:val="00DB38CB"/>
    <w:rsid w:val="00DB40C9"/>
    <w:rsid w:val="00DB41C2"/>
    <w:rsid w:val="00DB42A2"/>
    <w:rsid w:val="00DB497F"/>
    <w:rsid w:val="00DB4CAD"/>
    <w:rsid w:val="00DB4D88"/>
    <w:rsid w:val="00DB529F"/>
    <w:rsid w:val="00DB531A"/>
    <w:rsid w:val="00DB58DB"/>
    <w:rsid w:val="00DB597D"/>
    <w:rsid w:val="00DB5AF4"/>
    <w:rsid w:val="00DB5B3D"/>
    <w:rsid w:val="00DB5BF5"/>
    <w:rsid w:val="00DB5FC6"/>
    <w:rsid w:val="00DB62DA"/>
    <w:rsid w:val="00DB6CB3"/>
    <w:rsid w:val="00DB6F15"/>
    <w:rsid w:val="00DB70E2"/>
    <w:rsid w:val="00DB73B9"/>
    <w:rsid w:val="00DB776F"/>
    <w:rsid w:val="00DB7C70"/>
    <w:rsid w:val="00DC002F"/>
    <w:rsid w:val="00DC0049"/>
    <w:rsid w:val="00DC03FE"/>
    <w:rsid w:val="00DC0B4A"/>
    <w:rsid w:val="00DC0E34"/>
    <w:rsid w:val="00DC14CB"/>
    <w:rsid w:val="00DC1778"/>
    <w:rsid w:val="00DC1CCB"/>
    <w:rsid w:val="00DC2792"/>
    <w:rsid w:val="00DC2818"/>
    <w:rsid w:val="00DC2862"/>
    <w:rsid w:val="00DC2C64"/>
    <w:rsid w:val="00DC309C"/>
    <w:rsid w:val="00DC322B"/>
    <w:rsid w:val="00DC3371"/>
    <w:rsid w:val="00DC37D0"/>
    <w:rsid w:val="00DC3E7A"/>
    <w:rsid w:val="00DC4062"/>
    <w:rsid w:val="00DC4317"/>
    <w:rsid w:val="00DC439F"/>
    <w:rsid w:val="00DC43F1"/>
    <w:rsid w:val="00DC43F9"/>
    <w:rsid w:val="00DC4B81"/>
    <w:rsid w:val="00DC4C47"/>
    <w:rsid w:val="00DC4F3A"/>
    <w:rsid w:val="00DC5BC4"/>
    <w:rsid w:val="00DC5D05"/>
    <w:rsid w:val="00DC5EF9"/>
    <w:rsid w:val="00DC5F04"/>
    <w:rsid w:val="00DC5FBA"/>
    <w:rsid w:val="00DC601A"/>
    <w:rsid w:val="00DC6370"/>
    <w:rsid w:val="00DC65BB"/>
    <w:rsid w:val="00DC661A"/>
    <w:rsid w:val="00DC6629"/>
    <w:rsid w:val="00DC684F"/>
    <w:rsid w:val="00DC689D"/>
    <w:rsid w:val="00DC69B9"/>
    <w:rsid w:val="00DC702D"/>
    <w:rsid w:val="00DC7044"/>
    <w:rsid w:val="00DC7234"/>
    <w:rsid w:val="00DC7B58"/>
    <w:rsid w:val="00DD004E"/>
    <w:rsid w:val="00DD01A1"/>
    <w:rsid w:val="00DD0296"/>
    <w:rsid w:val="00DD03CB"/>
    <w:rsid w:val="00DD0405"/>
    <w:rsid w:val="00DD04FA"/>
    <w:rsid w:val="00DD05A2"/>
    <w:rsid w:val="00DD092D"/>
    <w:rsid w:val="00DD0A5F"/>
    <w:rsid w:val="00DD0AC7"/>
    <w:rsid w:val="00DD0C0F"/>
    <w:rsid w:val="00DD0CB4"/>
    <w:rsid w:val="00DD112F"/>
    <w:rsid w:val="00DD1364"/>
    <w:rsid w:val="00DD1403"/>
    <w:rsid w:val="00DD1B04"/>
    <w:rsid w:val="00DD1B95"/>
    <w:rsid w:val="00DD1BC2"/>
    <w:rsid w:val="00DD1C16"/>
    <w:rsid w:val="00DD274F"/>
    <w:rsid w:val="00DD29D6"/>
    <w:rsid w:val="00DD29DC"/>
    <w:rsid w:val="00DD2A7F"/>
    <w:rsid w:val="00DD2C30"/>
    <w:rsid w:val="00DD2C31"/>
    <w:rsid w:val="00DD2C81"/>
    <w:rsid w:val="00DD2F57"/>
    <w:rsid w:val="00DD301C"/>
    <w:rsid w:val="00DD3189"/>
    <w:rsid w:val="00DD36E5"/>
    <w:rsid w:val="00DD411D"/>
    <w:rsid w:val="00DD4795"/>
    <w:rsid w:val="00DD4B8F"/>
    <w:rsid w:val="00DD4C28"/>
    <w:rsid w:val="00DD4D0C"/>
    <w:rsid w:val="00DD51EE"/>
    <w:rsid w:val="00DD523B"/>
    <w:rsid w:val="00DD532F"/>
    <w:rsid w:val="00DD53A2"/>
    <w:rsid w:val="00DD5580"/>
    <w:rsid w:val="00DD5B80"/>
    <w:rsid w:val="00DD5DBE"/>
    <w:rsid w:val="00DD5E38"/>
    <w:rsid w:val="00DD5F5B"/>
    <w:rsid w:val="00DD5FD0"/>
    <w:rsid w:val="00DD6253"/>
    <w:rsid w:val="00DD6742"/>
    <w:rsid w:val="00DD6935"/>
    <w:rsid w:val="00DD6F2A"/>
    <w:rsid w:val="00DD71EE"/>
    <w:rsid w:val="00DD73B2"/>
    <w:rsid w:val="00DD77C7"/>
    <w:rsid w:val="00DD7CAB"/>
    <w:rsid w:val="00DE06F4"/>
    <w:rsid w:val="00DE152D"/>
    <w:rsid w:val="00DE19F1"/>
    <w:rsid w:val="00DE1D1C"/>
    <w:rsid w:val="00DE1E87"/>
    <w:rsid w:val="00DE1FCC"/>
    <w:rsid w:val="00DE2457"/>
    <w:rsid w:val="00DE263F"/>
    <w:rsid w:val="00DE2AE7"/>
    <w:rsid w:val="00DE36BE"/>
    <w:rsid w:val="00DE3768"/>
    <w:rsid w:val="00DE3AD9"/>
    <w:rsid w:val="00DE3AF4"/>
    <w:rsid w:val="00DE3C40"/>
    <w:rsid w:val="00DE3F4D"/>
    <w:rsid w:val="00DE4150"/>
    <w:rsid w:val="00DE4290"/>
    <w:rsid w:val="00DE42B3"/>
    <w:rsid w:val="00DE435F"/>
    <w:rsid w:val="00DE45B6"/>
    <w:rsid w:val="00DE47A7"/>
    <w:rsid w:val="00DE4814"/>
    <w:rsid w:val="00DE4A50"/>
    <w:rsid w:val="00DE4AB7"/>
    <w:rsid w:val="00DE5356"/>
    <w:rsid w:val="00DE5588"/>
    <w:rsid w:val="00DE5876"/>
    <w:rsid w:val="00DE58A5"/>
    <w:rsid w:val="00DE59CA"/>
    <w:rsid w:val="00DE5B61"/>
    <w:rsid w:val="00DE5B74"/>
    <w:rsid w:val="00DE5BC4"/>
    <w:rsid w:val="00DE5F89"/>
    <w:rsid w:val="00DE60F3"/>
    <w:rsid w:val="00DE62D5"/>
    <w:rsid w:val="00DE6387"/>
    <w:rsid w:val="00DE66CC"/>
    <w:rsid w:val="00DE6A24"/>
    <w:rsid w:val="00DE6C93"/>
    <w:rsid w:val="00DE6CC2"/>
    <w:rsid w:val="00DE6E4A"/>
    <w:rsid w:val="00DE731C"/>
    <w:rsid w:val="00DE7364"/>
    <w:rsid w:val="00DE74FF"/>
    <w:rsid w:val="00DE7787"/>
    <w:rsid w:val="00DE7887"/>
    <w:rsid w:val="00DE78F5"/>
    <w:rsid w:val="00DE79E2"/>
    <w:rsid w:val="00DE7E2F"/>
    <w:rsid w:val="00DF0414"/>
    <w:rsid w:val="00DF0509"/>
    <w:rsid w:val="00DF05B5"/>
    <w:rsid w:val="00DF07DC"/>
    <w:rsid w:val="00DF0DE6"/>
    <w:rsid w:val="00DF17CC"/>
    <w:rsid w:val="00DF1A3A"/>
    <w:rsid w:val="00DF2B5D"/>
    <w:rsid w:val="00DF308D"/>
    <w:rsid w:val="00DF310D"/>
    <w:rsid w:val="00DF31FF"/>
    <w:rsid w:val="00DF37EE"/>
    <w:rsid w:val="00DF3BA9"/>
    <w:rsid w:val="00DF3E11"/>
    <w:rsid w:val="00DF4107"/>
    <w:rsid w:val="00DF414C"/>
    <w:rsid w:val="00DF42F8"/>
    <w:rsid w:val="00DF4800"/>
    <w:rsid w:val="00DF4A74"/>
    <w:rsid w:val="00DF5584"/>
    <w:rsid w:val="00DF5697"/>
    <w:rsid w:val="00DF59E0"/>
    <w:rsid w:val="00DF5BCA"/>
    <w:rsid w:val="00DF5F6F"/>
    <w:rsid w:val="00DF6A50"/>
    <w:rsid w:val="00DF6B22"/>
    <w:rsid w:val="00DF6C9A"/>
    <w:rsid w:val="00DF6FDD"/>
    <w:rsid w:val="00DF7284"/>
    <w:rsid w:val="00DF78BC"/>
    <w:rsid w:val="00DF79DD"/>
    <w:rsid w:val="00DF7ACF"/>
    <w:rsid w:val="00DF7B49"/>
    <w:rsid w:val="00DF7EBC"/>
    <w:rsid w:val="00DF7F82"/>
    <w:rsid w:val="00E00009"/>
    <w:rsid w:val="00E00594"/>
    <w:rsid w:val="00E00B2A"/>
    <w:rsid w:val="00E00CA4"/>
    <w:rsid w:val="00E00CD9"/>
    <w:rsid w:val="00E00F51"/>
    <w:rsid w:val="00E010B2"/>
    <w:rsid w:val="00E010E9"/>
    <w:rsid w:val="00E01111"/>
    <w:rsid w:val="00E01629"/>
    <w:rsid w:val="00E01BFE"/>
    <w:rsid w:val="00E02525"/>
    <w:rsid w:val="00E0274C"/>
    <w:rsid w:val="00E02E16"/>
    <w:rsid w:val="00E0313E"/>
    <w:rsid w:val="00E0354E"/>
    <w:rsid w:val="00E03BB0"/>
    <w:rsid w:val="00E03EA5"/>
    <w:rsid w:val="00E0416A"/>
    <w:rsid w:val="00E043C3"/>
    <w:rsid w:val="00E049F3"/>
    <w:rsid w:val="00E04C7C"/>
    <w:rsid w:val="00E04FA0"/>
    <w:rsid w:val="00E053CF"/>
    <w:rsid w:val="00E0577A"/>
    <w:rsid w:val="00E059FF"/>
    <w:rsid w:val="00E05B20"/>
    <w:rsid w:val="00E05B95"/>
    <w:rsid w:val="00E06012"/>
    <w:rsid w:val="00E0614C"/>
    <w:rsid w:val="00E0660C"/>
    <w:rsid w:val="00E067E4"/>
    <w:rsid w:val="00E0690A"/>
    <w:rsid w:val="00E06B11"/>
    <w:rsid w:val="00E06E74"/>
    <w:rsid w:val="00E07396"/>
    <w:rsid w:val="00E07BE5"/>
    <w:rsid w:val="00E07C92"/>
    <w:rsid w:val="00E104F4"/>
    <w:rsid w:val="00E10B2D"/>
    <w:rsid w:val="00E10FDC"/>
    <w:rsid w:val="00E1120D"/>
    <w:rsid w:val="00E1180F"/>
    <w:rsid w:val="00E124D8"/>
    <w:rsid w:val="00E124F4"/>
    <w:rsid w:val="00E129D1"/>
    <w:rsid w:val="00E12AEC"/>
    <w:rsid w:val="00E12AFB"/>
    <w:rsid w:val="00E132E9"/>
    <w:rsid w:val="00E1339A"/>
    <w:rsid w:val="00E134C4"/>
    <w:rsid w:val="00E1356F"/>
    <w:rsid w:val="00E137BB"/>
    <w:rsid w:val="00E13A27"/>
    <w:rsid w:val="00E13D0A"/>
    <w:rsid w:val="00E140CA"/>
    <w:rsid w:val="00E14230"/>
    <w:rsid w:val="00E14360"/>
    <w:rsid w:val="00E1480F"/>
    <w:rsid w:val="00E1482E"/>
    <w:rsid w:val="00E14EE3"/>
    <w:rsid w:val="00E1518F"/>
    <w:rsid w:val="00E151F4"/>
    <w:rsid w:val="00E1530F"/>
    <w:rsid w:val="00E15A5E"/>
    <w:rsid w:val="00E15A80"/>
    <w:rsid w:val="00E1603F"/>
    <w:rsid w:val="00E1625F"/>
    <w:rsid w:val="00E1627D"/>
    <w:rsid w:val="00E164AB"/>
    <w:rsid w:val="00E166C2"/>
    <w:rsid w:val="00E17490"/>
    <w:rsid w:val="00E1756C"/>
    <w:rsid w:val="00E17B9F"/>
    <w:rsid w:val="00E201F0"/>
    <w:rsid w:val="00E20343"/>
    <w:rsid w:val="00E20B9B"/>
    <w:rsid w:val="00E20D48"/>
    <w:rsid w:val="00E21084"/>
    <w:rsid w:val="00E211BC"/>
    <w:rsid w:val="00E2137B"/>
    <w:rsid w:val="00E214E7"/>
    <w:rsid w:val="00E216C0"/>
    <w:rsid w:val="00E218F6"/>
    <w:rsid w:val="00E21E87"/>
    <w:rsid w:val="00E220D4"/>
    <w:rsid w:val="00E22269"/>
    <w:rsid w:val="00E22717"/>
    <w:rsid w:val="00E22825"/>
    <w:rsid w:val="00E22A06"/>
    <w:rsid w:val="00E23215"/>
    <w:rsid w:val="00E2349D"/>
    <w:rsid w:val="00E23B91"/>
    <w:rsid w:val="00E2403A"/>
    <w:rsid w:val="00E2423E"/>
    <w:rsid w:val="00E243BB"/>
    <w:rsid w:val="00E243F8"/>
    <w:rsid w:val="00E245B1"/>
    <w:rsid w:val="00E24D5E"/>
    <w:rsid w:val="00E24E45"/>
    <w:rsid w:val="00E24EB1"/>
    <w:rsid w:val="00E251E0"/>
    <w:rsid w:val="00E25537"/>
    <w:rsid w:val="00E2555F"/>
    <w:rsid w:val="00E25974"/>
    <w:rsid w:val="00E25D4F"/>
    <w:rsid w:val="00E25DD7"/>
    <w:rsid w:val="00E26192"/>
    <w:rsid w:val="00E26333"/>
    <w:rsid w:val="00E265EF"/>
    <w:rsid w:val="00E268E2"/>
    <w:rsid w:val="00E26ABF"/>
    <w:rsid w:val="00E26AD1"/>
    <w:rsid w:val="00E26ADC"/>
    <w:rsid w:val="00E26D82"/>
    <w:rsid w:val="00E26FF0"/>
    <w:rsid w:val="00E274A1"/>
    <w:rsid w:val="00E2797F"/>
    <w:rsid w:val="00E27C63"/>
    <w:rsid w:val="00E27D2B"/>
    <w:rsid w:val="00E27D6F"/>
    <w:rsid w:val="00E30167"/>
    <w:rsid w:val="00E3023B"/>
    <w:rsid w:val="00E30745"/>
    <w:rsid w:val="00E30904"/>
    <w:rsid w:val="00E30A79"/>
    <w:rsid w:val="00E30CD8"/>
    <w:rsid w:val="00E30D37"/>
    <w:rsid w:val="00E30F84"/>
    <w:rsid w:val="00E31097"/>
    <w:rsid w:val="00E31923"/>
    <w:rsid w:val="00E31BA6"/>
    <w:rsid w:val="00E31E8B"/>
    <w:rsid w:val="00E3210E"/>
    <w:rsid w:val="00E3237D"/>
    <w:rsid w:val="00E32603"/>
    <w:rsid w:val="00E3299E"/>
    <w:rsid w:val="00E32C11"/>
    <w:rsid w:val="00E330AC"/>
    <w:rsid w:val="00E337F0"/>
    <w:rsid w:val="00E3394F"/>
    <w:rsid w:val="00E33987"/>
    <w:rsid w:val="00E33A55"/>
    <w:rsid w:val="00E33AE6"/>
    <w:rsid w:val="00E33C6B"/>
    <w:rsid w:val="00E33F52"/>
    <w:rsid w:val="00E340BB"/>
    <w:rsid w:val="00E3449C"/>
    <w:rsid w:val="00E348B0"/>
    <w:rsid w:val="00E34BEE"/>
    <w:rsid w:val="00E34C67"/>
    <w:rsid w:val="00E34C9E"/>
    <w:rsid w:val="00E3515E"/>
    <w:rsid w:val="00E3537A"/>
    <w:rsid w:val="00E3571D"/>
    <w:rsid w:val="00E35C2E"/>
    <w:rsid w:val="00E35FBD"/>
    <w:rsid w:val="00E367EF"/>
    <w:rsid w:val="00E36CDC"/>
    <w:rsid w:val="00E36D3D"/>
    <w:rsid w:val="00E3748D"/>
    <w:rsid w:val="00E3756B"/>
    <w:rsid w:val="00E377AC"/>
    <w:rsid w:val="00E378A9"/>
    <w:rsid w:val="00E37D16"/>
    <w:rsid w:val="00E37F52"/>
    <w:rsid w:val="00E403FB"/>
    <w:rsid w:val="00E40464"/>
    <w:rsid w:val="00E404D8"/>
    <w:rsid w:val="00E408D8"/>
    <w:rsid w:val="00E41089"/>
    <w:rsid w:val="00E4119C"/>
    <w:rsid w:val="00E411ED"/>
    <w:rsid w:val="00E41270"/>
    <w:rsid w:val="00E41630"/>
    <w:rsid w:val="00E423F4"/>
    <w:rsid w:val="00E42471"/>
    <w:rsid w:val="00E42818"/>
    <w:rsid w:val="00E42B45"/>
    <w:rsid w:val="00E42DF9"/>
    <w:rsid w:val="00E4302B"/>
    <w:rsid w:val="00E430A5"/>
    <w:rsid w:val="00E432D9"/>
    <w:rsid w:val="00E43328"/>
    <w:rsid w:val="00E433D2"/>
    <w:rsid w:val="00E44265"/>
    <w:rsid w:val="00E44335"/>
    <w:rsid w:val="00E44346"/>
    <w:rsid w:val="00E44EEB"/>
    <w:rsid w:val="00E4554D"/>
    <w:rsid w:val="00E45589"/>
    <w:rsid w:val="00E45622"/>
    <w:rsid w:val="00E45646"/>
    <w:rsid w:val="00E45783"/>
    <w:rsid w:val="00E45896"/>
    <w:rsid w:val="00E45953"/>
    <w:rsid w:val="00E45B7B"/>
    <w:rsid w:val="00E4656A"/>
    <w:rsid w:val="00E46656"/>
    <w:rsid w:val="00E46799"/>
    <w:rsid w:val="00E467DB"/>
    <w:rsid w:val="00E46938"/>
    <w:rsid w:val="00E46AB4"/>
    <w:rsid w:val="00E46CB3"/>
    <w:rsid w:val="00E46FDB"/>
    <w:rsid w:val="00E47965"/>
    <w:rsid w:val="00E47B46"/>
    <w:rsid w:val="00E50768"/>
    <w:rsid w:val="00E507F3"/>
    <w:rsid w:val="00E50C11"/>
    <w:rsid w:val="00E5140F"/>
    <w:rsid w:val="00E515B3"/>
    <w:rsid w:val="00E52731"/>
    <w:rsid w:val="00E52970"/>
    <w:rsid w:val="00E52A90"/>
    <w:rsid w:val="00E531A3"/>
    <w:rsid w:val="00E5364F"/>
    <w:rsid w:val="00E540A9"/>
    <w:rsid w:val="00E5417D"/>
    <w:rsid w:val="00E542BC"/>
    <w:rsid w:val="00E5443D"/>
    <w:rsid w:val="00E5445D"/>
    <w:rsid w:val="00E54628"/>
    <w:rsid w:val="00E548D3"/>
    <w:rsid w:val="00E54AD2"/>
    <w:rsid w:val="00E54AD3"/>
    <w:rsid w:val="00E54CE0"/>
    <w:rsid w:val="00E54FA8"/>
    <w:rsid w:val="00E552B8"/>
    <w:rsid w:val="00E557E2"/>
    <w:rsid w:val="00E557FE"/>
    <w:rsid w:val="00E558E0"/>
    <w:rsid w:val="00E559B1"/>
    <w:rsid w:val="00E55D7F"/>
    <w:rsid w:val="00E55F18"/>
    <w:rsid w:val="00E55FF8"/>
    <w:rsid w:val="00E5606C"/>
    <w:rsid w:val="00E56228"/>
    <w:rsid w:val="00E565CF"/>
    <w:rsid w:val="00E566B6"/>
    <w:rsid w:val="00E56BD3"/>
    <w:rsid w:val="00E56FA1"/>
    <w:rsid w:val="00E57038"/>
    <w:rsid w:val="00E57117"/>
    <w:rsid w:val="00E57882"/>
    <w:rsid w:val="00E578D0"/>
    <w:rsid w:val="00E57D58"/>
    <w:rsid w:val="00E60327"/>
    <w:rsid w:val="00E61114"/>
    <w:rsid w:val="00E61DFC"/>
    <w:rsid w:val="00E623FE"/>
    <w:rsid w:val="00E6247B"/>
    <w:rsid w:val="00E626E6"/>
    <w:rsid w:val="00E62805"/>
    <w:rsid w:val="00E6288F"/>
    <w:rsid w:val="00E62F25"/>
    <w:rsid w:val="00E63208"/>
    <w:rsid w:val="00E63797"/>
    <w:rsid w:val="00E6379A"/>
    <w:rsid w:val="00E638C0"/>
    <w:rsid w:val="00E63BE7"/>
    <w:rsid w:val="00E63DCB"/>
    <w:rsid w:val="00E63E7C"/>
    <w:rsid w:val="00E6439F"/>
    <w:rsid w:val="00E64634"/>
    <w:rsid w:val="00E64AB1"/>
    <w:rsid w:val="00E64F29"/>
    <w:rsid w:val="00E6505A"/>
    <w:rsid w:val="00E65425"/>
    <w:rsid w:val="00E656ED"/>
    <w:rsid w:val="00E65F9B"/>
    <w:rsid w:val="00E6603A"/>
    <w:rsid w:val="00E66315"/>
    <w:rsid w:val="00E66467"/>
    <w:rsid w:val="00E666CF"/>
    <w:rsid w:val="00E6687F"/>
    <w:rsid w:val="00E66A56"/>
    <w:rsid w:val="00E66D77"/>
    <w:rsid w:val="00E66ECE"/>
    <w:rsid w:val="00E66F81"/>
    <w:rsid w:val="00E6716F"/>
    <w:rsid w:val="00E67340"/>
    <w:rsid w:val="00E673B4"/>
    <w:rsid w:val="00E67903"/>
    <w:rsid w:val="00E67A85"/>
    <w:rsid w:val="00E7040B"/>
    <w:rsid w:val="00E70975"/>
    <w:rsid w:val="00E70CAA"/>
    <w:rsid w:val="00E71586"/>
    <w:rsid w:val="00E71B35"/>
    <w:rsid w:val="00E71D67"/>
    <w:rsid w:val="00E71D92"/>
    <w:rsid w:val="00E71E33"/>
    <w:rsid w:val="00E72096"/>
    <w:rsid w:val="00E721AB"/>
    <w:rsid w:val="00E72550"/>
    <w:rsid w:val="00E725CE"/>
    <w:rsid w:val="00E72895"/>
    <w:rsid w:val="00E729EA"/>
    <w:rsid w:val="00E73154"/>
    <w:rsid w:val="00E733F2"/>
    <w:rsid w:val="00E733F8"/>
    <w:rsid w:val="00E73999"/>
    <w:rsid w:val="00E739E8"/>
    <w:rsid w:val="00E73CCF"/>
    <w:rsid w:val="00E73E14"/>
    <w:rsid w:val="00E74793"/>
    <w:rsid w:val="00E74A8A"/>
    <w:rsid w:val="00E74B78"/>
    <w:rsid w:val="00E74CAC"/>
    <w:rsid w:val="00E74D2A"/>
    <w:rsid w:val="00E74EC6"/>
    <w:rsid w:val="00E75537"/>
    <w:rsid w:val="00E75A23"/>
    <w:rsid w:val="00E75F53"/>
    <w:rsid w:val="00E7653F"/>
    <w:rsid w:val="00E765AF"/>
    <w:rsid w:val="00E7692C"/>
    <w:rsid w:val="00E769AF"/>
    <w:rsid w:val="00E76AD6"/>
    <w:rsid w:val="00E76DFC"/>
    <w:rsid w:val="00E7741A"/>
    <w:rsid w:val="00E77BA4"/>
    <w:rsid w:val="00E80337"/>
    <w:rsid w:val="00E80450"/>
    <w:rsid w:val="00E80821"/>
    <w:rsid w:val="00E8119F"/>
    <w:rsid w:val="00E812B7"/>
    <w:rsid w:val="00E81541"/>
    <w:rsid w:val="00E81A28"/>
    <w:rsid w:val="00E82050"/>
    <w:rsid w:val="00E82221"/>
    <w:rsid w:val="00E82B62"/>
    <w:rsid w:val="00E82E66"/>
    <w:rsid w:val="00E82F04"/>
    <w:rsid w:val="00E82F19"/>
    <w:rsid w:val="00E834FD"/>
    <w:rsid w:val="00E83881"/>
    <w:rsid w:val="00E83C08"/>
    <w:rsid w:val="00E84714"/>
    <w:rsid w:val="00E848E9"/>
    <w:rsid w:val="00E84A73"/>
    <w:rsid w:val="00E8502A"/>
    <w:rsid w:val="00E852B5"/>
    <w:rsid w:val="00E858E9"/>
    <w:rsid w:val="00E85B1C"/>
    <w:rsid w:val="00E85B95"/>
    <w:rsid w:val="00E85C39"/>
    <w:rsid w:val="00E85E00"/>
    <w:rsid w:val="00E865CB"/>
    <w:rsid w:val="00E8686C"/>
    <w:rsid w:val="00E86C39"/>
    <w:rsid w:val="00E86D8F"/>
    <w:rsid w:val="00E87162"/>
    <w:rsid w:val="00E900EE"/>
    <w:rsid w:val="00E90352"/>
    <w:rsid w:val="00E9040E"/>
    <w:rsid w:val="00E9040F"/>
    <w:rsid w:val="00E90756"/>
    <w:rsid w:val="00E90952"/>
    <w:rsid w:val="00E90A30"/>
    <w:rsid w:val="00E911BD"/>
    <w:rsid w:val="00E913FA"/>
    <w:rsid w:val="00E91947"/>
    <w:rsid w:val="00E91A70"/>
    <w:rsid w:val="00E921A3"/>
    <w:rsid w:val="00E9289B"/>
    <w:rsid w:val="00E929D2"/>
    <w:rsid w:val="00E92AC0"/>
    <w:rsid w:val="00E92BAB"/>
    <w:rsid w:val="00E930AA"/>
    <w:rsid w:val="00E9312A"/>
    <w:rsid w:val="00E932B8"/>
    <w:rsid w:val="00E933A9"/>
    <w:rsid w:val="00E934E6"/>
    <w:rsid w:val="00E935EE"/>
    <w:rsid w:val="00E93628"/>
    <w:rsid w:val="00E938A7"/>
    <w:rsid w:val="00E93911"/>
    <w:rsid w:val="00E93980"/>
    <w:rsid w:val="00E947CE"/>
    <w:rsid w:val="00E948B3"/>
    <w:rsid w:val="00E94B53"/>
    <w:rsid w:val="00E94EB6"/>
    <w:rsid w:val="00E952AC"/>
    <w:rsid w:val="00E95512"/>
    <w:rsid w:val="00E956AD"/>
    <w:rsid w:val="00E95804"/>
    <w:rsid w:val="00E959C9"/>
    <w:rsid w:val="00E95A4C"/>
    <w:rsid w:val="00E95B83"/>
    <w:rsid w:val="00E961DD"/>
    <w:rsid w:val="00E96417"/>
    <w:rsid w:val="00E9641D"/>
    <w:rsid w:val="00E964E6"/>
    <w:rsid w:val="00E966B7"/>
    <w:rsid w:val="00E967E7"/>
    <w:rsid w:val="00E96969"/>
    <w:rsid w:val="00E96981"/>
    <w:rsid w:val="00E9706B"/>
    <w:rsid w:val="00E97084"/>
    <w:rsid w:val="00E976D2"/>
    <w:rsid w:val="00E97A80"/>
    <w:rsid w:val="00E97B9B"/>
    <w:rsid w:val="00E97C78"/>
    <w:rsid w:val="00EA00B9"/>
    <w:rsid w:val="00EA051B"/>
    <w:rsid w:val="00EA0894"/>
    <w:rsid w:val="00EA095F"/>
    <w:rsid w:val="00EA0B2C"/>
    <w:rsid w:val="00EA0F3B"/>
    <w:rsid w:val="00EA16CE"/>
    <w:rsid w:val="00EA1C40"/>
    <w:rsid w:val="00EA220F"/>
    <w:rsid w:val="00EA2259"/>
    <w:rsid w:val="00EA2507"/>
    <w:rsid w:val="00EA259C"/>
    <w:rsid w:val="00EA2B54"/>
    <w:rsid w:val="00EA2D88"/>
    <w:rsid w:val="00EA2EDC"/>
    <w:rsid w:val="00EA2FED"/>
    <w:rsid w:val="00EA3412"/>
    <w:rsid w:val="00EA3AE0"/>
    <w:rsid w:val="00EA3F13"/>
    <w:rsid w:val="00EA4334"/>
    <w:rsid w:val="00EA44B8"/>
    <w:rsid w:val="00EA526C"/>
    <w:rsid w:val="00EA5451"/>
    <w:rsid w:val="00EA5BEA"/>
    <w:rsid w:val="00EA5CBE"/>
    <w:rsid w:val="00EA6225"/>
    <w:rsid w:val="00EA626A"/>
    <w:rsid w:val="00EA653E"/>
    <w:rsid w:val="00EA6A9B"/>
    <w:rsid w:val="00EA70FC"/>
    <w:rsid w:val="00EA71BD"/>
    <w:rsid w:val="00EA7243"/>
    <w:rsid w:val="00EA772D"/>
    <w:rsid w:val="00EA787B"/>
    <w:rsid w:val="00EA7B47"/>
    <w:rsid w:val="00EA7DE5"/>
    <w:rsid w:val="00EB0150"/>
    <w:rsid w:val="00EB0319"/>
    <w:rsid w:val="00EB0D1D"/>
    <w:rsid w:val="00EB1014"/>
    <w:rsid w:val="00EB13BF"/>
    <w:rsid w:val="00EB18F1"/>
    <w:rsid w:val="00EB19E1"/>
    <w:rsid w:val="00EB1E56"/>
    <w:rsid w:val="00EB1F0F"/>
    <w:rsid w:val="00EB1FE5"/>
    <w:rsid w:val="00EB25AD"/>
    <w:rsid w:val="00EB2812"/>
    <w:rsid w:val="00EB2C99"/>
    <w:rsid w:val="00EB349F"/>
    <w:rsid w:val="00EB3CE7"/>
    <w:rsid w:val="00EB3D94"/>
    <w:rsid w:val="00EB46F8"/>
    <w:rsid w:val="00EB4921"/>
    <w:rsid w:val="00EB492F"/>
    <w:rsid w:val="00EB4952"/>
    <w:rsid w:val="00EB4A04"/>
    <w:rsid w:val="00EB50BE"/>
    <w:rsid w:val="00EB5126"/>
    <w:rsid w:val="00EB5386"/>
    <w:rsid w:val="00EB5424"/>
    <w:rsid w:val="00EB56AF"/>
    <w:rsid w:val="00EB5789"/>
    <w:rsid w:val="00EB6048"/>
    <w:rsid w:val="00EB62CA"/>
    <w:rsid w:val="00EB6344"/>
    <w:rsid w:val="00EB6445"/>
    <w:rsid w:val="00EB67DD"/>
    <w:rsid w:val="00EB6811"/>
    <w:rsid w:val="00EB682B"/>
    <w:rsid w:val="00EB683C"/>
    <w:rsid w:val="00EB6DF8"/>
    <w:rsid w:val="00EB6EC0"/>
    <w:rsid w:val="00EB6F00"/>
    <w:rsid w:val="00EB7045"/>
    <w:rsid w:val="00EB7841"/>
    <w:rsid w:val="00EB788D"/>
    <w:rsid w:val="00EB79B2"/>
    <w:rsid w:val="00EB7C93"/>
    <w:rsid w:val="00EC008A"/>
    <w:rsid w:val="00EC03E7"/>
    <w:rsid w:val="00EC09F1"/>
    <w:rsid w:val="00EC0B92"/>
    <w:rsid w:val="00EC0D80"/>
    <w:rsid w:val="00EC0E25"/>
    <w:rsid w:val="00EC0E58"/>
    <w:rsid w:val="00EC0F26"/>
    <w:rsid w:val="00EC1852"/>
    <w:rsid w:val="00EC1CAC"/>
    <w:rsid w:val="00EC1E43"/>
    <w:rsid w:val="00EC21A7"/>
    <w:rsid w:val="00EC225D"/>
    <w:rsid w:val="00EC2276"/>
    <w:rsid w:val="00EC23AE"/>
    <w:rsid w:val="00EC284A"/>
    <w:rsid w:val="00EC2A00"/>
    <w:rsid w:val="00EC2A07"/>
    <w:rsid w:val="00EC30D9"/>
    <w:rsid w:val="00EC33BC"/>
    <w:rsid w:val="00EC3461"/>
    <w:rsid w:val="00EC3886"/>
    <w:rsid w:val="00EC3C9D"/>
    <w:rsid w:val="00EC4361"/>
    <w:rsid w:val="00EC443C"/>
    <w:rsid w:val="00EC476D"/>
    <w:rsid w:val="00EC49CA"/>
    <w:rsid w:val="00EC55D6"/>
    <w:rsid w:val="00EC5602"/>
    <w:rsid w:val="00EC5619"/>
    <w:rsid w:val="00EC574A"/>
    <w:rsid w:val="00EC5853"/>
    <w:rsid w:val="00EC5DF8"/>
    <w:rsid w:val="00EC604B"/>
    <w:rsid w:val="00EC64F9"/>
    <w:rsid w:val="00EC655F"/>
    <w:rsid w:val="00EC6769"/>
    <w:rsid w:val="00EC6D3C"/>
    <w:rsid w:val="00EC6F6C"/>
    <w:rsid w:val="00EC713F"/>
    <w:rsid w:val="00EC73DB"/>
    <w:rsid w:val="00EC7406"/>
    <w:rsid w:val="00EC7412"/>
    <w:rsid w:val="00EC77D6"/>
    <w:rsid w:val="00EC7842"/>
    <w:rsid w:val="00EC7ED6"/>
    <w:rsid w:val="00EC7F53"/>
    <w:rsid w:val="00ED0401"/>
    <w:rsid w:val="00ED0598"/>
    <w:rsid w:val="00ED07D6"/>
    <w:rsid w:val="00ED0BBC"/>
    <w:rsid w:val="00ED0E7A"/>
    <w:rsid w:val="00ED134B"/>
    <w:rsid w:val="00ED14C4"/>
    <w:rsid w:val="00ED1618"/>
    <w:rsid w:val="00ED163E"/>
    <w:rsid w:val="00ED1A46"/>
    <w:rsid w:val="00ED1B28"/>
    <w:rsid w:val="00ED1B3D"/>
    <w:rsid w:val="00ED1DB6"/>
    <w:rsid w:val="00ED1DE5"/>
    <w:rsid w:val="00ED1FA6"/>
    <w:rsid w:val="00ED21C6"/>
    <w:rsid w:val="00ED2522"/>
    <w:rsid w:val="00ED25C7"/>
    <w:rsid w:val="00ED2BFD"/>
    <w:rsid w:val="00ED2EDD"/>
    <w:rsid w:val="00ED3000"/>
    <w:rsid w:val="00ED3159"/>
    <w:rsid w:val="00ED325B"/>
    <w:rsid w:val="00ED363C"/>
    <w:rsid w:val="00ED374A"/>
    <w:rsid w:val="00ED3884"/>
    <w:rsid w:val="00ED4994"/>
    <w:rsid w:val="00ED49E0"/>
    <w:rsid w:val="00ED4A10"/>
    <w:rsid w:val="00ED4DA9"/>
    <w:rsid w:val="00ED5CB7"/>
    <w:rsid w:val="00ED5D21"/>
    <w:rsid w:val="00ED5DE8"/>
    <w:rsid w:val="00ED60E2"/>
    <w:rsid w:val="00ED6D08"/>
    <w:rsid w:val="00ED7134"/>
    <w:rsid w:val="00ED7529"/>
    <w:rsid w:val="00ED78E5"/>
    <w:rsid w:val="00ED7C2A"/>
    <w:rsid w:val="00ED7D85"/>
    <w:rsid w:val="00ED7E54"/>
    <w:rsid w:val="00EE00FE"/>
    <w:rsid w:val="00EE0AFD"/>
    <w:rsid w:val="00EE0BC7"/>
    <w:rsid w:val="00EE0C26"/>
    <w:rsid w:val="00EE0DD7"/>
    <w:rsid w:val="00EE159B"/>
    <w:rsid w:val="00EE1694"/>
    <w:rsid w:val="00EE1697"/>
    <w:rsid w:val="00EE1B15"/>
    <w:rsid w:val="00EE1B45"/>
    <w:rsid w:val="00EE1DB1"/>
    <w:rsid w:val="00EE2216"/>
    <w:rsid w:val="00EE2C17"/>
    <w:rsid w:val="00EE321C"/>
    <w:rsid w:val="00EE3725"/>
    <w:rsid w:val="00EE3973"/>
    <w:rsid w:val="00EE40F3"/>
    <w:rsid w:val="00EE453C"/>
    <w:rsid w:val="00EE47BD"/>
    <w:rsid w:val="00EE4A08"/>
    <w:rsid w:val="00EE4B19"/>
    <w:rsid w:val="00EE4E8A"/>
    <w:rsid w:val="00EE530C"/>
    <w:rsid w:val="00EE5643"/>
    <w:rsid w:val="00EE5804"/>
    <w:rsid w:val="00EE5921"/>
    <w:rsid w:val="00EE5951"/>
    <w:rsid w:val="00EE5F08"/>
    <w:rsid w:val="00EE5FE4"/>
    <w:rsid w:val="00EE60C2"/>
    <w:rsid w:val="00EE620A"/>
    <w:rsid w:val="00EE65AA"/>
    <w:rsid w:val="00EE6D7E"/>
    <w:rsid w:val="00EE71D8"/>
    <w:rsid w:val="00EE7710"/>
    <w:rsid w:val="00EE7F3F"/>
    <w:rsid w:val="00EF018E"/>
    <w:rsid w:val="00EF0720"/>
    <w:rsid w:val="00EF0A5D"/>
    <w:rsid w:val="00EF0B76"/>
    <w:rsid w:val="00EF14B3"/>
    <w:rsid w:val="00EF14FF"/>
    <w:rsid w:val="00EF1658"/>
    <w:rsid w:val="00EF1E9E"/>
    <w:rsid w:val="00EF1F6E"/>
    <w:rsid w:val="00EF2056"/>
    <w:rsid w:val="00EF2440"/>
    <w:rsid w:val="00EF255F"/>
    <w:rsid w:val="00EF2858"/>
    <w:rsid w:val="00EF29DD"/>
    <w:rsid w:val="00EF2A05"/>
    <w:rsid w:val="00EF2E20"/>
    <w:rsid w:val="00EF318A"/>
    <w:rsid w:val="00EF3879"/>
    <w:rsid w:val="00EF3AC1"/>
    <w:rsid w:val="00EF3B32"/>
    <w:rsid w:val="00EF3B37"/>
    <w:rsid w:val="00EF3D90"/>
    <w:rsid w:val="00EF3EAC"/>
    <w:rsid w:val="00EF3F27"/>
    <w:rsid w:val="00EF420B"/>
    <w:rsid w:val="00EF4223"/>
    <w:rsid w:val="00EF43C7"/>
    <w:rsid w:val="00EF4726"/>
    <w:rsid w:val="00EF47FF"/>
    <w:rsid w:val="00EF4857"/>
    <w:rsid w:val="00EF48E2"/>
    <w:rsid w:val="00EF49FC"/>
    <w:rsid w:val="00EF4B8D"/>
    <w:rsid w:val="00EF50D8"/>
    <w:rsid w:val="00EF560A"/>
    <w:rsid w:val="00EF5AA6"/>
    <w:rsid w:val="00EF5FB6"/>
    <w:rsid w:val="00EF5FD2"/>
    <w:rsid w:val="00EF627F"/>
    <w:rsid w:val="00EF6462"/>
    <w:rsid w:val="00EF64EA"/>
    <w:rsid w:val="00EF6AA2"/>
    <w:rsid w:val="00EF6F63"/>
    <w:rsid w:val="00EF6FC7"/>
    <w:rsid w:val="00EF72DE"/>
    <w:rsid w:val="00EF7442"/>
    <w:rsid w:val="00EF7697"/>
    <w:rsid w:val="00EF776A"/>
    <w:rsid w:val="00EF7B03"/>
    <w:rsid w:val="00EF7C65"/>
    <w:rsid w:val="00EF7CCC"/>
    <w:rsid w:val="00EF7D8E"/>
    <w:rsid w:val="00EF7EC1"/>
    <w:rsid w:val="00EF7F14"/>
    <w:rsid w:val="00F00027"/>
    <w:rsid w:val="00F00050"/>
    <w:rsid w:val="00F002D0"/>
    <w:rsid w:val="00F0067B"/>
    <w:rsid w:val="00F00709"/>
    <w:rsid w:val="00F00DCD"/>
    <w:rsid w:val="00F00EB5"/>
    <w:rsid w:val="00F0102B"/>
    <w:rsid w:val="00F0198E"/>
    <w:rsid w:val="00F01C1C"/>
    <w:rsid w:val="00F01DD1"/>
    <w:rsid w:val="00F02032"/>
    <w:rsid w:val="00F02676"/>
    <w:rsid w:val="00F02703"/>
    <w:rsid w:val="00F0273D"/>
    <w:rsid w:val="00F02793"/>
    <w:rsid w:val="00F02AE7"/>
    <w:rsid w:val="00F03018"/>
    <w:rsid w:val="00F03048"/>
    <w:rsid w:val="00F03800"/>
    <w:rsid w:val="00F0398D"/>
    <w:rsid w:val="00F03E32"/>
    <w:rsid w:val="00F04D39"/>
    <w:rsid w:val="00F04D4E"/>
    <w:rsid w:val="00F0521F"/>
    <w:rsid w:val="00F05625"/>
    <w:rsid w:val="00F059D9"/>
    <w:rsid w:val="00F05C11"/>
    <w:rsid w:val="00F060F8"/>
    <w:rsid w:val="00F0627D"/>
    <w:rsid w:val="00F06693"/>
    <w:rsid w:val="00F06EC8"/>
    <w:rsid w:val="00F072D5"/>
    <w:rsid w:val="00F0770E"/>
    <w:rsid w:val="00F07E5B"/>
    <w:rsid w:val="00F1018F"/>
    <w:rsid w:val="00F10431"/>
    <w:rsid w:val="00F10657"/>
    <w:rsid w:val="00F10710"/>
    <w:rsid w:val="00F10907"/>
    <w:rsid w:val="00F1097E"/>
    <w:rsid w:val="00F10D0A"/>
    <w:rsid w:val="00F10F01"/>
    <w:rsid w:val="00F111B8"/>
    <w:rsid w:val="00F112F9"/>
    <w:rsid w:val="00F1133F"/>
    <w:rsid w:val="00F114CC"/>
    <w:rsid w:val="00F115E0"/>
    <w:rsid w:val="00F11C37"/>
    <w:rsid w:val="00F11CE4"/>
    <w:rsid w:val="00F11DF6"/>
    <w:rsid w:val="00F134C6"/>
    <w:rsid w:val="00F135D3"/>
    <w:rsid w:val="00F13727"/>
    <w:rsid w:val="00F13762"/>
    <w:rsid w:val="00F137B9"/>
    <w:rsid w:val="00F137F4"/>
    <w:rsid w:val="00F1388F"/>
    <w:rsid w:val="00F13ACA"/>
    <w:rsid w:val="00F13CAF"/>
    <w:rsid w:val="00F13F01"/>
    <w:rsid w:val="00F13FF8"/>
    <w:rsid w:val="00F143FC"/>
    <w:rsid w:val="00F14412"/>
    <w:rsid w:val="00F145E4"/>
    <w:rsid w:val="00F14852"/>
    <w:rsid w:val="00F15153"/>
    <w:rsid w:val="00F152D9"/>
    <w:rsid w:val="00F156BD"/>
    <w:rsid w:val="00F15AE6"/>
    <w:rsid w:val="00F15CA6"/>
    <w:rsid w:val="00F15D01"/>
    <w:rsid w:val="00F15E03"/>
    <w:rsid w:val="00F15E30"/>
    <w:rsid w:val="00F16386"/>
    <w:rsid w:val="00F16491"/>
    <w:rsid w:val="00F16AF7"/>
    <w:rsid w:val="00F16B0F"/>
    <w:rsid w:val="00F16F35"/>
    <w:rsid w:val="00F16F8E"/>
    <w:rsid w:val="00F173B5"/>
    <w:rsid w:val="00F1741A"/>
    <w:rsid w:val="00F17988"/>
    <w:rsid w:val="00F17B1C"/>
    <w:rsid w:val="00F17CBE"/>
    <w:rsid w:val="00F17DC8"/>
    <w:rsid w:val="00F2001E"/>
    <w:rsid w:val="00F2061F"/>
    <w:rsid w:val="00F2098C"/>
    <w:rsid w:val="00F20B75"/>
    <w:rsid w:val="00F20B77"/>
    <w:rsid w:val="00F20BCB"/>
    <w:rsid w:val="00F20DAB"/>
    <w:rsid w:val="00F20F1A"/>
    <w:rsid w:val="00F20F60"/>
    <w:rsid w:val="00F210C8"/>
    <w:rsid w:val="00F21344"/>
    <w:rsid w:val="00F215ED"/>
    <w:rsid w:val="00F215F7"/>
    <w:rsid w:val="00F21605"/>
    <w:rsid w:val="00F21ADE"/>
    <w:rsid w:val="00F21C61"/>
    <w:rsid w:val="00F22AB7"/>
    <w:rsid w:val="00F22FDA"/>
    <w:rsid w:val="00F231FC"/>
    <w:rsid w:val="00F234FF"/>
    <w:rsid w:val="00F23614"/>
    <w:rsid w:val="00F23617"/>
    <w:rsid w:val="00F2363A"/>
    <w:rsid w:val="00F237E4"/>
    <w:rsid w:val="00F23B00"/>
    <w:rsid w:val="00F23D2F"/>
    <w:rsid w:val="00F23FDE"/>
    <w:rsid w:val="00F242BB"/>
    <w:rsid w:val="00F2454F"/>
    <w:rsid w:val="00F24B98"/>
    <w:rsid w:val="00F24DA7"/>
    <w:rsid w:val="00F24EB5"/>
    <w:rsid w:val="00F256F1"/>
    <w:rsid w:val="00F2573C"/>
    <w:rsid w:val="00F25AF4"/>
    <w:rsid w:val="00F25C39"/>
    <w:rsid w:val="00F25EBB"/>
    <w:rsid w:val="00F25ED1"/>
    <w:rsid w:val="00F2612E"/>
    <w:rsid w:val="00F263CF"/>
    <w:rsid w:val="00F26444"/>
    <w:rsid w:val="00F26554"/>
    <w:rsid w:val="00F26D8C"/>
    <w:rsid w:val="00F26E5E"/>
    <w:rsid w:val="00F2753E"/>
    <w:rsid w:val="00F275DE"/>
    <w:rsid w:val="00F275EF"/>
    <w:rsid w:val="00F27666"/>
    <w:rsid w:val="00F277BF"/>
    <w:rsid w:val="00F27A51"/>
    <w:rsid w:val="00F27C67"/>
    <w:rsid w:val="00F27C74"/>
    <w:rsid w:val="00F27D0E"/>
    <w:rsid w:val="00F302C5"/>
    <w:rsid w:val="00F3038B"/>
    <w:rsid w:val="00F30667"/>
    <w:rsid w:val="00F30744"/>
    <w:rsid w:val="00F311A6"/>
    <w:rsid w:val="00F31201"/>
    <w:rsid w:val="00F31526"/>
    <w:rsid w:val="00F315CE"/>
    <w:rsid w:val="00F31A59"/>
    <w:rsid w:val="00F31B54"/>
    <w:rsid w:val="00F31D98"/>
    <w:rsid w:val="00F31E34"/>
    <w:rsid w:val="00F321D1"/>
    <w:rsid w:val="00F326C4"/>
    <w:rsid w:val="00F3273D"/>
    <w:rsid w:val="00F3286C"/>
    <w:rsid w:val="00F329B6"/>
    <w:rsid w:val="00F32B06"/>
    <w:rsid w:val="00F32E2A"/>
    <w:rsid w:val="00F331EA"/>
    <w:rsid w:val="00F335CA"/>
    <w:rsid w:val="00F33A81"/>
    <w:rsid w:val="00F33CAF"/>
    <w:rsid w:val="00F33CE2"/>
    <w:rsid w:val="00F33DD0"/>
    <w:rsid w:val="00F34C89"/>
    <w:rsid w:val="00F34DBC"/>
    <w:rsid w:val="00F3517E"/>
    <w:rsid w:val="00F351A0"/>
    <w:rsid w:val="00F35210"/>
    <w:rsid w:val="00F354F1"/>
    <w:rsid w:val="00F35521"/>
    <w:rsid w:val="00F35666"/>
    <w:rsid w:val="00F356CE"/>
    <w:rsid w:val="00F35A9A"/>
    <w:rsid w:val="00F35EAC"/>
    <w:rsid w:val="00F36155"/>
    <w:rsid w:val="00F362AB"/>
    <w:rsid w:val="00F3666A"/>
    <w:rsid w:val="00F36697"/>
    <w:rsid w:val="00F366A6"/>
    <w:rsid w:val="00F36812"/>
    <w:rsid w:val="00F368D0"/>
    <w:rsid w:val="00F36C14"/>
    <w:rsid w:val="00F36E39"/>
    <w:rsid w:val="00F36E52"/>
    <w:rsid w:val="00F374B3"/>
    <w:rsid w:val="00F378B4"/>
    <w:rsid w:val="00F3795A"/>
    <w:rsid w:val="00F37C55"/>
    <w:rsid w:val="00F37D1A"/>
    <w:rsid w:val="00F37F0A"/>
    <w:rsid w:val="00F404E5"/>
    <w:rsid w:val="00F406D7"/>
    <w:rsid w:val="00F4098F"/>
    <w:rsid w:val="00F40C7A"/>
    <w:rsid w:val="00F40F0E"/>
    <w:rsid w:val="00F40F47"/>
    <w:rsid w:val="00F41309"/>
    <w:rsid w:val="00F417A5"/>
    <w:rsid w:val="00F419F2"/>
    <w:rsid w:val="00F41FFD"/>
    <w:rsid w:val="00F4250A"/>
    <w:rsid w:val="00F426C8"/>
    <w:rsid w:val="00F42EC9"/>
    <w:rsid w:val="00F43DB1"/>
    <w:rsid w:val="00F44661"/>
    <w:rsid w:val="00F446CE"/>
    <w:rsid w:val="00F44B06"/>
    <w:rsid w:val="00F44BB0"/>
    <w:rsid w:val="00F44DEC"/>
    <w:rsid w:val="00F4528D"/>
    <w:rsid w:val="00F455B7"/>
    <w:rsid w:val="00F457DD"/>
    <w:rsid w:val="00F458F3"/>
    <w:rsid w:val="00F4599D"/>
    <w:rsid w:val="00F45C83"/>
    <w:rsid w:val="00F468A3"/>
    <w:rsid w:val="00F46AE7"/>
    <w:rsid w:val="00F46B03"/>
    <w:rsid w:val="00F46E93"/>
    <w:rsid w:val="00F4704B"/>
    <w:rsid w:val="00F47158"/>
    <w:rsid w:val="00F472CC"/>
    <w:rsid w:val="00F47432"/>
    <w:rsid w:val="00F47630"/>
    <w:rsid w:val="00F47C94"/>
    <w:rsid w:val="00F47CA0"/>
    <w:rsid w:val="00F47CE7"/>
    <w:rsid w:val="00F50A8D"/>
    <w:rsid w:val="00F50EF3"/>
    <w:rsid w:val="00F50F2E"/>
    <w:rsid w:val="00F510D3"/>
    <w:rsid w:val="00F51139"/>
    <w:rsid w:val="00F51D3B"/>
    <w:rsid w:val="00F5209D"/>
    <w:rsid w:val="00F5224C"/>
    <w:rsid w:val="00F526FA"/>
    <w:rsid w:val="00F528C8"/>
    <w:rsid w:val="00F52F9B"/>
    <w:rsid w:val="00F535BF"/>
    <w:rsid w:val="00F539BA"/>
    <w:rsid w:val="00F53A34"/>
    <w:rsid w:val="00F53B03"/>
    <w:rsid w:val="00F5416B"/>
    <w:rsid w:val="00F541A4"/>
    <w:rsid w:val="00F541F1"/>
    <w:rsid w:val="00F54564"/>
    <w:rsid w:val="00F54602"/>
    <w:rsid w:val="00F546C3"/>
    <w:rsid w:val="00F54A59"/>
    <w:rsid w:val="00F54CE1"/>
    <w:rsid w:val="00F54FDA"/>
    <w:rsid w:val="00F55439"/>
    <w:rsid w:val="00F55AB5"/>
    <w:rsid w:val="00F55C8C"/>
    <w:rsid w:val="00F55F17"/>
    <w:rsid w:val="00F5619C"/>
    <w:rsid w:val="00F56C46"/>
    <w:rsid w:val="00F572A4"/>
    <w:rsid w:val="00F572E6"/>
    <w:rsid w:val="00F57395"/>
    <w:rsid w:val="00F577CC"/>
    <w:rsid w:val="00F57CE6"/>
    <w:rsid w:val="00F57ED0"/>
    <w:rsid w:val="00F57FF7"/>
    <w:rsid w:val="00F6037A"/>
    <w:rsid w:val="00F6064D"/>
    <w:rsid w:val="00F6066D"/>
    <w:rsid w:val="00F607F2"/>
    <w:rsid w:val="00F60DA4"/>
    <w:rsid w:val="00F60E7F"/>
    <w:rsid w:val="00F616DE"/>
    <w:rsid w:val="00F61816"/>
    <w:rsid w:val="00F61935"/>
    <w:rsid w:val="00F61A2C"/>
    <w:rsid w:val="00F61A3A"/>
    <w:rsid w:val="00F61B17"/>
    <w:rsid w:val="00F61E1C"/>
    <w:rsid w:val="00F61E24"/>
    <w:rsid w:val="00F62084"/>
    <w:rsid w:val="00F6216A"/>
    <w:rsid w:val="00F62603"/>
    <w:rsid w:val="00F62F43"/>
    <w:rsid w:val="00F635D4"/>
    <w:rsid w:val="00F6385D"/>
    <w:rsid w:val="00F6395F"/>
    <w:rsid w:val="00F63E7F"/>
    <w:rsid w:val="00F63EA1"/>
    <w:rsid w:val="00F64062"/>
    <w:rsid w:val="00F6434B"/>
    <w:rsid w:val="00F649F2"/>
    <w:rsid w:val="00F651CD"/>
    <w:rsid w:val="00F65305"/>
    <w:rsid w:val="00F653B1"/>
    <w:rsid w:val="00F654AF"/>
    <w:rsid w:val="00F654CE"/>
    <w:rsid w:val="00F656C3"/>
    <w:rsid w:val="00F659D8"/>
    <w:rsid w:val="00F65D49"/>
    <w:rsid w:val="00F66431"/>
    <w:rsid w:val="00F66470"/>
    <w:rsid w:val="00F66522"/>
    <w:rsid w:val="00F66822"/>
    <w:rsid w:val="00F66982"/>
    <w:rsid w:val="00F66B26"/>
    <w:rsid w:val="00F66D8C"/>
    <w:rsid w:val="00F673D3"/>
    <w:rsid w:val="00F6750E"/>
    <w:rsid w:val="00F6768D"/>
    <w:rsid w:val="00F67AEC"/>
    <w:rsid w:val="00F70132"/>
    <w:rsid w:val="00F702E1"/>
    <w:rsid w:val="00F703AA"/>
    <w:rsid w:val="00F703C9"/>
    <w:rsid w:val="00F70508"/>
    <w:rsid w:val="00F70591"/>
    <w:rsid w:val="00F7071D"/>
    <w:rsid w:val="00F70A17"/>
    <w:rsid w:val="00F70B83"/>
    <w:rsid w:val="00F70C31"/>
    <w:rsid w:val="00F70DE2"/>
    <w:rsid w:val="00F71E3E"/>
    <w:rsid w:val="00F72345"/>
    <w:rsid w:val="00F727B0"/>
    <w:rsid w:val="00F72877"/>
    <w:rsid w:val="00F72B0D"/>
    <w:rsid w:val="00F72BBA"/>
    <w:rsid w:val="00F7310C"/>
    <w:rsid w:val="00F7316A"/>
    <w:rsid w:val="00F732FA"/>
    <w:rsid w:val="00F733EF"/>
    <w:rsid w:val="00F73514"/>
    <w:rsid w:val="00F73B2C"/>
    <w:rsid w:val="00F73D24"/>
    <w:rsid w:val="00F74168"/>
    <w:rsid w:val="00F7435F"/>
    <w:rsid w:val="00F7468C"/>
    <w:rsid w:val="00F74744"/>
    <w:rsid w:val="00F74859"/>
    <w:rsid w:val="00F74FB0"/>
    <w:rsid w:val="00F7518A"/>
    <w:rsid w:val="00F75403"/>
    <w:rsid w:val="00F7595F"/>
    <w:rsid w:val="00F75AFE"/>
    <w:rsid w:val="00F7631F"/>
    <w:rsid w:val="00F763E9"/>
    <w:rsid w:val="00F76551"/>
    <w:rsid w:val="00F76677"/>
    <w:rsid w:val="00F76B00"/>
    <w:rsid w:val="00F76BAA"/>
    <w:rsid w:val="00F76BCB"/>
    <w:rsid w:val="00F76CAD"/>
    <w:rsid w:val="00F76CFE"/>
    <w:rsid w:val="00F76F3B"/>
    <w:rsid w:val="00F76FC6"/>
    <w:rsid w:val="00F77B04"/>
    <w:rsid w:val="00F77CAD"/>
    <w:rsid w:val="00F77ED6"/>
    <w:rsid w:val="00F77F18"/>
    <w:rsid w:val="00F77F9F"/>
    <w:rsid w:val="00F80100"/>
    <w:rsid w:val="00F808AD"/>
    <w:rsid w:val="00F80D16"/>
    <w:rsid w:val="00F80DA9"/>
    <w:rsid w:val="00F8164C"/>
    <w:rsid w:val="00F81D81"/>
    <w:rsid w:val="00F8224E"/>
    <w:rsid w:val="00F83027"/>
    <w:rsid w:val="00F8309C"/>
    <w:rsid w:val="00F8319A"/>
    <w:rsid w:val="00F832E0"/>
    <w:rsid w:val="00F8383E"/>
    <w:rsid w:val="00F83C3A"/>
    <w:rsid w:val="00F83CB0"/>
    <w:rsid w:val="00F83CB5"/>
    <w:rsid w:val="00F83D72"/>
    <w:rsid w:val="00F83E2A"/>
    <w:rsid w:val="00F83E50"/>
    <w:rsid w:val="00F84475"/>
    <w:rsid w:val="00F8465C"/>
    <w:rsid w:val="00F84912"/>
    <w:rsid w:val="00F849D0"/>
    <w:rsid w:val="00F855E9"/>
    <w:rsid w:val="00F85E4D"/>
    <w:rsid w:val="00F860E4"/>
    <w:rsid w:val="00F861CB"/>
    <w:rsid w:val="00F8638C"/>
    <w:rsid w:val="00F86577"/>
    <w:rsid w:val="00F86E08"/>
    <w:rsid w:val="00F870A7"/>
    <w:rsid w:val="00F87363"/>
    <w:rsid w:val="00F87847"/>
    <w:rsid w:val="00F87974"/>
    <w:rsid w:val="00F879E8"/>
    <w:rsid w:val="00F879EC"/>
    <w:rsid w:val="00F87AC6"/>
    <w:rsid w:val="00F87F27"/>
    <w:rsid w:val="00F906F4"/>
    <w:rsid w:val="00F9089D"/>
    <w:rsid w:val="00F90B18"/>
    <w:rsid w:val="00F90BB0"/>
    <w:rsid w:val="00F90CB8"/>
    <w:rsid w:val="00F91131"/>
    <w:rsid w:val="00F9183C"/>
    <w:rsid w:val="00F918CB"/>
    <w:rsid w:val="00F91B78"/>
    <w:rsid w:val="00F9233F"/>
    <w:rsid w:val="00F92BFB"/>
    <w:rsid w:val="00F92BFD"/>
    <w:rsid w:val="00F92E33"/>
    <w:rsid w:val="00F92F03"/>
    <w:rsid w:val="00F9311B"/>
    <w:rsid w:val="00F939AB"/>
    <w:rsid w:val="00F939E6"/>
    <w:rsid w:val="00F93A36"/>
    <w:rsid w:val="00F93AEA"/>
    <w:rsid w:val="00F93BCF"/>
    <w:rsid w:val="00F9429E"/>
    <w:rsid w:val="00F9430F"/>
    <w:rsid w:val="00F94405"/>
    <w:rsid w:val="00F944DD"/>
    <w:rsid w:val="00F947EC"/>
    <w:rsid w:val="00F94F30"/>
    <w:rsid w:val="00F95726"/>
    <w:rsid w:val="00F95ABD"/>
    <w:rsid w:val="00F96077"/>
    <w:rsid w:val="00F965EA"/>
    <w:rsid w:val="00F96771"/>
    <w:rsid w:val="00F96915"/>
    <w:rsid w:val="00F96C97"/>
    <w:rsid w:val="00F96CEC"/>
    <w:rsid w:val="00F96D89"/>
    <w:rsid w:val="00F96DCF"/>
    <w:rsid w:val="00F96DD7"/>
    <w:rsid w:val="00F96E43"/>
    <w:rsid w:val="00F96E4D"/>
    <w:rsid w:val="00F96FC8"/>
    <w:rsid w:val="00F97831"/>
    <w:rsid w:val="00F97B2C"/>
    <w:rsid w:val="00F97CF3"/>
    <w:rsid w:val="00FA0BFF"/>
    <w:rsid w:val="00FA1210"/>
    <w:rsid w:val="00FA140B"/>
    <w:rsid w:val="00FA14AF"/>
    <w:rsid w:val="00FA1518"/>
    <w:rsid w:val="00FA17D0"/>
    <w:rsid w:val="00FA1DB7"/>
    <w:rsid w:val="00FA23AB"/>
    <w:rsid w:val="00FA2503"/>
    <w:rsid w:val="00FA275D"/>
    <w:rsid w:val="00FA2CA3"/>
    <w:rsid w:val="00FA3860"/>
    <w:rsid w:val="00FA3A14"/>
    <w:rsid w:val="00FA3A89"/>
    <w:rsid w:val="00FA3C47"/>
    <w:rsid w:val="00FA472C"/>
    <w:rsid w:val="00FA4836"/>
    <w:rsid w:val="00FA4F89"/>
    <w:rsid w:val="00FA5528"/>
    <w:rsid w:val="00FA574D"/>
    <w:rsid w:val="00FA58B8"/>
    <w:rsid w:val="00FA630C"/>
    <w:rsid w:val="00FA6632"/>
    <w:rsid w:val="00FA6D29"/>
    <w:rsid w:val="00FA7025"/>
    <w:rsid w:val="00FA7514"/>
    <w:rsid w:val="00FA76CA"/>
    <w:rsid w:val="00FA76FA"/>
    <w:rsid w:val="00FA7ECB"/>
    <w:rsid w:val="00FB0094"/>
    <w:rsid w:val="00FB0530"/>
    <w:rsid w:val="00FB0706"/>
    <w:rsid w:val="00FB0929"/>
    <w:rsid w:val="00FB0B9C"/>
    <w:rsid w:val="00FB11F7"/>
    <w:rsid w:val="00FB1789"/>
    <w:rsid w:val="00FB2941"/>
    <w:rsid w:val="00FB327A"/>
    <w:rsid w:val="00FB4112"/>
    <w:rsid w:val="00FB4830"/>
    <w:rsid w:val="00FB4874"/>
    <w:rsid w:val="00FB4AE4"/>
    <w:rsid w:val="00FB4EAF"/>
    <w:rsid w:val="00FB54A2"/>
    <w:rsid w:val="00FB5501"/>
    <w:rsid w:val="00FB574A"/>
    <w:rsid w:val="00FB5A39"/>
    <w:rsid w:val="00FB5AAE"/>
    <w:rsid w:val="00FB5F2C"/>
    <w:rsid w:val="00FB669F"/>
    <w:rsid w:val="00FB6733"/>
    <w:rsid w:val="00FB68F0"/>
    <w:rsid w:val="00FB6AAA"/>
    <w:rsid w:val="00FB6CF4"/>
    <w:rsid w:val="00FB6D6D"/>
    <w:rsid w:val="00FB6E3D"/>
    <w:rsid w:val="00FB7089"/>
    <w:rsid w:val="00FB7364"/>
    <w:rsid w:val="00FB7AA8"/>
    <w:rsid w:val="00FB7B54"/>
    <w:rsid w:val="00FB7D86"/>
    <w:rsid w:val="00FC0255"/>
    <w:rsid w:val="00FC0517"/>
    <w:rsid w:val="00FC0969"/>
    <w:rsid w:val="00FC09F3"/>
    <w:rsid w:val="00FC0E3A"/>
    <w:rsid w:val="00FC15CA"/>
    <w:rsid w:val="00FC1767"/>
    <w:rsid w:val="00FC17C1"/>
    <w:rsid w:val="00FC1D74"/>
    <w:rsid w:val="00FC1F7C"/>
    <w:rsid w:val="00FC2263"/>
    <w:rsid w:val="00FC2355"/>
    <w:rsid w:val="00FC24DF"/>
    <w:rsid w:val="00FC2654"/>
    <w:rsid w:val="00FC2F39"/>
    <w:rsid w:val="00FC3137"/>
    <w:rsid w:val="00FC3142"/>
    <w:rsid w:val="00FC3D7A"/>
    <w:rsid w:val="00FC4B80"/>
    <w:rsid w:val="00FC4C29"/>
    <w:rsid w:val="00FC4C37"/>
    <w:rsid w:val="00FC4E74"/>
    <w:rsid w:val="00FC4EA3"/>
    <w:rsid w:val="00FC4EED"/>
    <w:rsid w:val="00FC563E"/>
    <w:rsid w:val="00FC5671"/>
    <w:rsid w:val="00FC5932"/>
    <w:rsid w:val="00FC5BFA"/>
    <w:rsid w:val="00FC5CF5"/>
    <w:rsid w:val="00FC62B3"/>
    <w:rsid w:val="00FC6560"/>
    <w:rsid w:val="00FC6859"/>
    <w:rsid w:val="00FC69A3"/>
    <w:rsid w:val="00FC6B96"/>
    <w:rsid w:val="00FC6D6E"/>
    <w:rsid w:val="00FC71C3"/>
    <w:rsid w:val="00FC7443"/>
    <w:rsid w:val="00FC757B"/>
    <w:rsid w:val="00FC7627"/>
    <w:rsid w:val="00FC7C83"/>
    <w:rsid w:val="00FC7C8C"/>
    <w:rsid w:val="00FD0245"/>
    <w:rsid w:val="00FD02E1"/>
    <w:rsid w:val="00FD04AB"/>
    <w:rsid w:val="00FD09C8"/>
    <w:rsid w:val="00FD0B41"/>
    <w:rsid w:val="00FD0C12"/>
    <w:rsid w:val="00FD0F51"/>
    <w:rsid w:val="00FD0F9F"/>
    <w:rsid w:val="00FD122F"/>
    <w:rsid w:val="00FD15E7"/>
    <w:rsid w:val="00FD17D7"/>
    <w:rsid w:val="00FD1815"/>
    <w:rsid w:val="00FD1A4D"/>
    <w:rsid w:val="00FD1B28"/>
    <w:rsid w:val="00FD1D50"/>
    <w:rsid w:val="00FD1F0B"/>
    <w:rsid w:val="00FD1F3D"/>
    <w:rsid w:val="00FD205B"/>
    <w:rsid w:val="00FD280C"/>
    <w:rsid w:val="00FD3043"/>
    <w:rsid w:val="00FD340D"/>
    <w:rsid w:val="00FD3410"/>
    <w:rsid w:val="00FD3509"/>
    <w:rsid w:val="00FD3C71"/>
    <w:rsid w:val="00FD455A"/>
    <w:rsid w:val="00FD46C8"/>
    <w:rsid w:val="00FD47B0"/>
    <w:rsid w:val="00FD47EA"/>
    <w:rsid w:val="00FD496C"/>
    <w:rsid w:val="00FD5489"/>
    <w:rsid w:val="00FD5527"/>
    <w:rsid w:val="00FD55A7"/>
    <w:rsid w:val="00FD55F1"/>
    <w:rsid w:val="00FD566B"/>
    <w:rsid w:val="00FD5DC2"/>
    <w:rsid w:val="00FD672B"/>
    <w:rsid w:val="00FD6BBD"/>
    <w:rsid w:val="00FD6EA7"/>
    <w:rsid w:val="00FD7211"/>
    <w:rsid w:val="00FD72FE"/>
    <w:rsid w:val="00FD7367"/>
    <w:rsid w:val="00FD7C0E"/>
    <w:rsid w:val="00FE02AB"/>
    <w:rsid w:val="00FE0389"/>
    <w:rsid w:val="00FE055C"/>
    <w:rsid w:val="00FE06AE"/>
    <w:rsid w:val="00FE06BB"/>
    <w:rsid w:val="00FE0962"/>
    <w:rsid w:val="00FE0D57"/>
    <w:rsid w:val="00FE0D6E"/>
    <w:rsid w:val="00FE0EDF"/>
    <w:rsid w:val="00FE0F40"/>
    <w:rsid w:val="00FE2179"/>
    <w:rsid w:val="00FE26F8"/>
    <w:rsid w:val="00FE2B97"/>
    <w:rsid w:val="00FE2BEE"/>
    <w:rsid w:val="00FE2EDA"/>
    <w:rsid w:val="00FE31DF"/>
    <w:rsid w:val="00FE324D"/>
    <w:rsid w:val="00FE41A6"/>
    <w:rsid w:val="00FE4381"/>
    <w:rsid w:val="00FE438E"/>
    <w:rsid w:val="00FE4473"/>
    <w:rsid w:val="00FE44E0"/>
    <w:rsid w:val="00FE4516"/>
    <w:rsid w:val="00FE4635"/>
    <w:rsid w:val="00FE4650"/>
    <w:rsid w:val="00FE4653"/>
    <w:rsid w:val="00FE4DDA"/>
    <w:rsid w:val="00FE50F1"/>
    <w:rsid w:val="00FE53DC"/>
    <w:rsid w:val="00FE59E4"/>
    <w:rsid w:val="00FE5A75"/>
    <w:rsid w:val="00FE6054"/>
    <w:rsid w:val="00FE605A"/>
    <w:rsid w:val="00FE6A09"/>
    <w:rsid w:val="00FE6E44"/>
    <w:rsid w:val="00FE7026"/>
    <w:rsid w:val="00FE7392"/>
    <w:rsid w:val="00FE73B6"/>
    <w:rsid w:val="00FE7881"/>
    <w:rsid w:val="00FE7F30"/>
    <w:rsid w:val="00FF029A"/>
    <w:rsid w:val="00FF0683"/>
    <w:rsid w:val="00FF0B5B"/>
    <w:rsid w:val="00FF1283"/>
    <w:rsid w:val="00FF15AE"/>
    <w:rsid w:val="00FF16D9"/>
    <w:rsid w:val="00FF177D"/>
    <w:rsid w:val="00FF1968"/>
    <w:rsid w:val="00FF1D27"/>
    <w:rsid w:val="00FF1E30"/>
    <w:rsid w:val="00FF281C"/>
    <w:rsid w:val="00FF28D4"/>
    <w:rsid w:val="00FF2A91"/>
    <w:rsid w:val="00FF2B5E"/>
    <w:rsid w:val="00FF304D"/>
    <w:rsid w:val="00FF3057"/>
    <w:rsid w:val="00FF34AC"/>
    <w:rsid w:val="00FF353B"/>
    <w:rsid w:val="00FF360B"/>
    <w:rsid w:val="00FF3639"/>
    <w:rsid w:val="00FF3AEE"/>
    <w:rsid w:val="00FF3EA3"/>
    <w:rsid w:val="00FF446D"/>
    <w:rsid w:val="00FF46BC"/>
    <w:rsid w:val="00FF4887"/>
    <w:rsid w:val="00FF4A77"/>
    <w:rsid w:val="00FF4C64"/>
    <w:rsid w:val="00FF4DE9"/>
    <w:rsid w:val="00FF50DA"/>
    <w:rsid w:val="00FF5325"/>
    <w:rsid w:val="00FF53F7"/>
    <w:rsid w:val="00FF54FF"/>
    <w:rsid w:val="00FF558E"/>
    <w:rsid w:val="00FF5657"/>
    <w:rsid w:val="00FF5823"/>
    <w:rsid w:val="00FF6002"/>
    <w:rsid w:val="00FF6250"/>
    <w:rsid w:val="00FF63C8"/>
    <w:rsid w:val="00FF6461"/>
    <w:rsid w:val="00FF64D0"/>
    <w:rsid w:val="00FF6777"/>
    <w:rsid w:val="00FF699C"/>
    <w:rsid w:val="00FF732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B69F0"/>
  <w15:docId w15:val="{81123D1A-27BF-4288-9645-62CA4F00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8B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793E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22C71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3F1D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8B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793E"/>
    <w:rPr>
      <w:rFonts w:ascii="Times New Roman" w:eastAsiaTheme="majorEastAsia" w:hAnsi="Times New Roman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05896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B2F86"/>
    <w:pPr>
      <w:tabs>
        <w:tab w:val="right" w:leader="dot" w:pos="9016"/>
      </w:tabs>
      <w:spacing w:before="240" w:after="120" w:line="480" w:lineRule="auto"/>
    </w:pPr>
    <w:rPr>
      <w:rFonts w:ascii="Times New Roman" w:hAnsi="Times New Roman"/>
      <w:b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91C3B"/>
    <w:pPr>
      <w:tabs>
        <w:tab w:val="right" w:leader="dot" w:pos="9016"/>
      </w:tabs>
      <w:spacing w:before="120" w:after="0" w:line="360" w:lineRule="auto"/>
      <w:ind w:left="220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58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4A7"/>
    <w:pPr>
      <w:ind w:left="720"/>
      <w:contextualSpacing/>
    </w:pPr>
  </w:style>
  <w:style w:type="paragraph" w:customStyle="1" w:styleId="Normal0">
    <w:name w:val="[Normal]"/>
    <w:rsid w:val="007524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2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3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95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0D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0D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0DBC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85030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030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5030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50302"/>
    <w:rPr>
      <w:rFonts w:ascii="Calibri" w:hAnsi="Calibri" w:cs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0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62B"/>
  </w:style>
  <w:style w:type="paragraph" w:styleId="Footer">
    <w:name w:val="footer"/>
    <w:basedOn w:val="Normal"/>
    <w:link w:val="FooterChar"/>
    <w:uiPriority w:val="99"/>
    <w:unhideWhenUsed/>
    <w:rsid w:val="002A0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62B"/>
  </w:style>
  <w:style w:type="paragraph" w:styleId="BalloonText">
    <w:name w:val="Balloon Text"/>
    <w:basedOn w:val="Normal"/>
    <w:link w:val="BalloonTextChar"/>
    <w:uiPriority w:val="99"/>
    <w:semiHidden/>
    <w:unhideWhenUsed/>
    <w:rsid w:val="00A1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C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9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29C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29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9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29CB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9C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129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29CB"/>
    <w:rPr>
      <w:rFonts w:eastAsiaTheme="minorEastAsia"/>
      <w:lang w:val="en-US"/>
    </w:rPr>
  </w:style>
  <w:style w:type="paragraph" w:customStyle="1" w:styleId="Appendix">
    <w:name w:val="Appendix"/>
    <w:basedOn w:val="Heading2"/>
    <w:next w:val="Normal"/>
    <w:link w:val="AppendixChar"/>
    <w:qFormat/>
    <w:rsid w:val="007A0754"/>
    <w:pPr>
      <w:numPr>
        <w:numId w:val="13"/>
      </w:numPr>
    </w:pPr>
  </w:style>
  <w:style w:type="character" w:customStyle="1" w:styleId="AppendixChar">
    <w:name w:val="Appendix Char"/>
    <w:basedOn w:val="DefaultParagraphFont"/>
    <w:link w:val="Appendix"/>
    <w:rsid w:val="007A0754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65D9D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73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3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F673D3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F673D3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B206F1"/>
    <w:pPr>
      <w:spacing w:after="0"/>
    </w:pPr>
  </w:style>
  <w:style w:type="paragraph" w:customStyle="1" w:styleId="AAppendixsubheadings">
    <w:name w:val="A Appendix subheadings"/>
    <w:basedOn w:val="Heading2"/>
    <w:next w:val="Normal"/>
    <w:link w:val="AAppendixsubheadingsChar"/>
    <w:qFormat/>
    <w:rsid w:val="005F26B3"/>
    <w:pPr>
      <w:numPr>
        <w:numId w:val="14"/>
      </w:numPr>
    </w:pPr>
  </w:style>
  <w:style w:type="character" w:customStyle="1" w:styleId="AAppendixsubheadingsChar">
    <w:name w:val="A Appendix subheadings Char"/>
    <w:basedOn w:val="Heading2Char"/>
    <w:link w:val="AAppendixsubheadings"/>
    <w:rsid w:val="005F26B3"/>
    <w:rPr>
      <w:rFonts w:ascii="Times New Roman" w:eastAsiaTheme="majorEastAsia" w:hAnsi="Times New Roman" w:cstheme="majorBidi"/>
      <w:b/>
      <w:i w:val="0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0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080BC3"/>
    <w:rPr>
      <w:rFonts w:ascii="Segoe UI" w:hAnsi="Segoe UI" w:cs="Segoe UI" w:hint="default"/>
      <w:sz w:val="18"/>
      <w:szCs w:val="18"/>
    </w:rPr>
  </w:style>
  <w:style w:type="table" w:customStyle="1" w:styleId="PlainTable21">
    <w:name w:val="Plain Table 21"/>
    <w:basedOn w:val="TableNormal"/>
    <w:uiPriority w:val="42"/>
    <w:rsid w:val="002F5B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4428BE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28BE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428BE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428BE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428BE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428BE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428BE"/>
    <w:pPr>
      <w:spacing w:after="0"/>
      <w:ind w:left="176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22C71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3F1D"/>
    <w:rPr>
      <w:rFonts w:ascii="Times New Roman" w:eastAsiaTheme="majorEastAsia" w:hAnsi="Times New Roman" w:cstheme="majorBidi"/>
      <w:i/>
      <w:iCs/>
      <w:sz w:val="24"/>
    </w:rPr>
  </w:style>
  <w:style w:type="paragraph" w:customStyle="1" w:styleId="paragraph">
    <w:name w:val="paragraph"/>
    <w:basedOn w:val="Normal"/>
    <w:rsid w:val="00D6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61BA9"/>
  </w:style>
  <w:style w:type="character" w:customStyle="1" w:styleId="eop">
    <w:name w:val="eop"/>
    <w:basedOn w:val="DefaultParagraphFont"/>
    <w:rsid w:val="00D61BA9"/>
  </w:style>
  <w:style w:type="character" w:customStyle="1" w:styleId="scxw25687695">
    <w:name w:val="scxw25687695"/>
    <w:basedOn w:val="DefaultParagraphFont"/>
    <w:rsid w:val="00D61BA9"/>
  </w:style>
  <w:style w:type="character" w:styleId="UnresolvedMention">
    <w:name w:val="Unresolved Mention"/>
    <w:basedOn w:val="DefaultParagraphFont"/>
    <w:uiPriority w:val="99"/>
    <w:semiHidden/>
    <w:unhideWhenUsed/>
    <w:rsid w:val="00340C16"/>
    <w:rPr>
      <w:color w:val="605E5C"/>
      <w:shd w:val="clear" w:color="auto" w:fill="E1DFDD"/>
    </w:rPr>
  </w:style>
  <w:style w:type="paragraph" w:customStyle="1" w:styleId="Authornames">
    <w:name w:val="Author names"/>
    <w:basedOn w:val="Normal"/>
    <w:next w:val="Normal"/>
    <w:qFormat/>
    <w:rsid w:val="00D35408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eastAsia="en-GB"/>
    </w:rPr>
  </w:style>
  <w:style w:type="paragraph" w:customStyle="1" w:styleId="Affiliation">
    <w:name w:val="Affiliation"/>
    <w:basedOn w:val="Normal"/>
    <w:qFormat/>
    <w:rsid w:val="00D35408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eastAsia="en-GB"/>
    </w:rPr>
  </w:style>
  <w:style w:type="paragraph" w:customStyle="1" w:styleId="Abstract">
    <w:name w:val="Abstract"/>
    <w:basedOn w:val="Normal"/>
    <w:next w:val="Keywords"/>
    <w:qFormat/>
    <w:rsid w:val="00172853"/>
    <w:pPr>
      <w:spacing w:before="360" w:after="300" w:line="360" w:lineRule="auto"/>
      <w:ind w:left="720" w:right="567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Keywords">
    <w:name w:val="Keywords"/>
    <w:basedOn w:val="Normal"/>
    <w:next w:val="paragraph"/>
    <w:qFormat/>
    <w:rsid w:val="00172853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Subjectcodes">
    <w:name w:val="Subject codes"/>
    <w:basedOn w:val="Keywords"/>
    <w:next w:val="paragraph"/>
    <w:qFormat/>
    <w:rsid w:val="0017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javascript:__doLinkPostBack('','ss~~AU%20%22Hornjatkevyc%20NL%22%7C%7Csl~~rl','')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6BE78FEBFB2478C1ED4871EE1692A" ma:contentTypeVersion="13" ma:contentTypeDescription="Create a new document." ma:contentTypeScope="" ma:versionID="b1735aca896652478fdc70fc022d96b1">
  <xsd:schema xmlns:xsd="http://www.w3.org/2001/XMLSchema" xmlns:xs="http://www.w3.org/2001/XMLSchema" xmlns:p="http://schemas.microsoft.com/office/2006/metadata/properties" xmlns:ns3="c7434819-a83f-48f7-85da-c8ad72bcd010" xmlns:ns4="655db834-2337-4a6d-aa8b-6257e10a625e" targetNamespace="http://schemas.microsoft.com/office/2006/metadata/properties" ma:root="true" ma:fieldsID="cb1e8705cc0b9e93cbe17630870e51b8" ns3:_="" ns4:_="">
    <xsd:import namespace="c7434819-a83f-48f7-85da-c8ad72bcd010"/>
    <xsd:import namespace="655db834-2337-4a6d-aa8b-6257e10a62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34819-a83f-48f7-85da-c8ad72bcd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db834-2337-4a6d-aa8b-6257e10a6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DD102-2269-4B52-8F44-1DF83DC99E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684130-46E4-4257-BD4E-ADC1B2909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34819-a83f-48f7-85da-c8ad72bcd010"/>
    <ds:schemaRef ds:uri="655db834-2337-4a6d-aa8b-6257e10a6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538F3-0E57-426B-A851-F7CBCB6A4E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BE17D-11B7-47CE-8DAD-26BD4D612E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6681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Anderson</dc:creator>
  <cp:keywords/>
  <dc:description/>
  <cp:lastModifiedBy>Ellen Anderson</cp:lastModifiedBy>
  <cp:revision>3</cp:revision>
  <cp:lastPrinted>2021-06-03T09:03:00Z</cp:lastPrinted>
  <dcterms:created xsi:type="dcterms:W3CDTF">2022-08-10T15:22:00Z</dcterms:created>
  <dcterms:modified xsi:type="dcterms:W3CDTF">2022-08-10T15:29:00Z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f0972d26-3876-4c7f-9606-f5614104dc71</vt:lpwstr>
  </property>
  <property fmtid="{D5CDD505-2E9C-101B-9397-08002B2CF9AE}" pid="3" name="ContentTypeId">
    <vt:lpwstr>0x01010022E6BE78FEBFB2478C1ED4871EE1692A</vt:lpwstr>
  </property>
</Properties>
</file>