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81018" w14:textId="64F7E094" w:rsidR="006475AE" w:rsidRPr="008426C7" w:rsidRDefault="006475AE" w:rsidP="006475AE">
      <w:pPr>
        <w:spacing w:line="240" w:lineRule="auto"/>
        <w:rPr>
          <w:rFonts w:ascii="Times New Roman" w:eastAsia="Times New Roman" w:hAnsi="Times New Roman" w:cs="Times New Roman"/>
          <w:sz w:val="24"/>
          <w:szCs w:val="24"/>
        </w:rPr>
      </w:pPr>
      <w:bookmarkStart w:id="0" w:name="_GoBack"/>
      <w:bookmarkEnd w:id="0"/>
      <w:r w:rsidRPr="008426C7">
        <w:rPr>
          <w:rFonts w:ascii="Arial" w:eastAsia="Times New Roman" w:hAnsi="Arial" w:cs="Arial"/>
          <w:b/>
          <w:bCs/>
          <w:sz w:val="28"/>
          <w:szCs w:val="28"/>
        </w:rPr>
        <w:t>The barriers of Venice</w:t>
      </w:r>
    </w:p>
    <w:p w14:paraId="762C399E" w14:textId="77777777" w:rsidR="006475AE" w:rsidRPr="008426C7" w:rsidRDefault="006475AE" w:rsidP="006475AE">
      <w:pPr>
        <w:spacing w:after="0" w:line="240" w:lineRule="auto"/>
        <w:rPr>
          <w:rFonts w:ascii="Times New Roman" w:eastAsia="Times New Roman" w:hAnsi="Times New Roman" w:cs="Times New Roman"/>
          <w:i/>
          <w:sz w:val="24"/>
          <w:szCs w:val="24"/>
        </w:rPr>
      </w:pPr>
    </w:p>
    <w:p w14:paraId="19AB624E" w14:textId="273D1789" w:rsidR="006475AE" w:rsidRPr="008426C7" w:rsidRDefault="00041AB1" w:rsidP="008426C7">
      <w:pPr>
        <w:tabs>
          <w:tab w:val="left" w:pos="180"/>
        </w:tabs>
        <w:spacing w:after="0"/>
        <w:ind w:right="146"/>
        <w:jc w:val="both"/>
        <w:rPr>
          <w:rFonts w:ascii="Arial" w:eastAsia="Times New Roman" w:hAnsi="Arial" w:cs="Arial"/>
          <w:b/>
          <w:bCs/>
          <w:i/>
          <w:iCs/>
          <w:sz w:val="24"/>
          <w:szCs w:val="24"/>
        </w:rPr>
      </w:pPr>
      <w:r w:rsidRPr="008426C7">
        <w:rPr>
          <w:rFonts w:ascii="Arial" w:eastAsia="Times New Roman" w:hAnsi="Arial" w:cs="Arial"/>
          <w:b/>
          <w:bCs/>
          <w:i/>
          <w:iCs/>
          <w:sz w:val="24"/>
          <w:szCs w:val="24"/>
        </w:rPr>
        <w:t xml:space="preserve">Nicoletta Leonardi, University of Liverpool, School of Environmental Sciences, Roxby Building, 74 Bedford Street S, Liverpool, L69 7ZT, </w:t>
      </w:r>
      <w:hyperlink r:id="rId5" w:history="1">
        <w:r w:rsidRPr="008426C7">
          <w:rPr>
            <w:rFonts w:eastAsia="Times New Roman" w:cs="Arial"/>
            <w:b/>
            <w:bCs/>
            <w:i/>
            <w:iCs/>
            <w:sz w:val="24"/>
            <w:szCs w:val="24"/>
          </w:rPr>
          <w:t>N.Leonardi@liverpool.ac.uk</w:t>
        </w:r>
      </w:hyperlink>
    </w:p>
    <w:p w14:paraId="5EE70035" w14:textId="77777777" w:rsidR="006475AE" w:rsidRPr="008426C7" w:rsidRDefault="006475AE" w:rsidP="006475AE">
      <w:pPr>
        <w:spacing w:after="0" w:line="240" w:lineRule="auto"/>
        <w:rPr>
          <w:rFonts w:ascii="Times New Roman" w:eastAsia="Times New Roman" w:hAnsi="Times New Roman" w:cs="Times New Roman"/>
          <w:sz w:val="24"/>
          <w:szCs w:val="24"/>
        </w:rPr>
      </w:pPr>
    </w:p>
    <w:p w14:paraId="5EFFE218" w14:textId="0C50FD46" w:rsidR="006475AE" w:rsidRPr="008426C7" w:rsidRDefault="006475AE" w:rsidP="006475AE">
      <w:pPr>
        <w:spacing w:line="240" w:lineRule="auto"/>
        <w:jc w:val="both"/>
        <w:rPr>
          <w:rFonts w:ascii="Times New Roman" w:eastAsia="Times New Roman" w:hAnsi="Times New Roman" w:cs="Times New Roman"/>
          <w:sz w:val="24"/>
          <w:szCs w:val="24"/>
        </w:rPr>
      </w:pPr>
      <w:r w:rsidRPr="008426C7">
        <w:rPr>
          <w:rFonts w:ascii="Arial" w:eastAsia="Times New Roman" w:hAnsi="Arial" w:cs="Arial"/>
          <w:b/>
          <w:bCs/>
          <w:sz w:val="24"/>
          <w:szCs w:val="24"/>
        </w:rPr>
        <w:t>Storm surge barriers can protect against coastal flooding. Observations from the Venice Lagoon in Italy show that the operation of these types of barriers must be carefully tuned to avoid inhibiting sedimentation and compromising marsh resilience to sea-level rise.</w:t>
      </w:r>
    </w:p>
    <w:p w14:paraId="1991A1B1" w14:textId="3F198191" w:rsidR="006475AE" w:rsidRPr="008426C7" w:rsidRDefault="006475AE" w:rsidP="006475AE">
      <w:pPr>
        <w:spacing w:line="240" w:lineRule="auto"/>
        <w:jc w:val="both"/>
        <w:rPr>
          <w:rFonts w:ascii="Times New Roman" w:eastAsia="Times New Roman" w:hAnsi="Times New Roman" w:cs="Times New Roman"/>
          <w:sz w:val="24"/>
          <w:szCs w:val="24"/>
        </w:rPr>
      </w:pPr>
      <w:r w:rsidRPr="008426C7">
        <w:rPr>
          <w:rFonts w:ascii="Arial" w:eastAsia="Times New Roman" w:hAnsi="Arial" w:cs="Arial"/>
          <w:sz w:val="24"/>
          <w:szCs w:val="24"/>
        </w:rPr>
        <w:t>Known as “The City of Water</w:t>
      </w:r>
      <w:r w:rsidRPr="008426C7">
        <w:rPr>
          <w:rFonts w:ascii="Arial" w:eastAsia="Times New Roman" w:hAnsi="Arial" w:cs="Arial"/>
          <w:i/>
          <w:iCs/>
          <w:sz w:val="24"/>
          <w:szCs w:val="24"/>
        </w:rPr>
        <w:t>”</w:t>
      </w:r>
      <w:r w:rsidRPr="008426C7">
        <w:rPr>
          <w:rFonts w:ascii="Arial" w:eastAsia="Times New Roman" w:hAnsi="Arial" w:cs="Arial"/>
          <w:sz w:val="24"/>
          <w:szCs w:val="24"/>
        </w:rPr>
        <w:t>, Venice</w:t>
      </w:r>
      <w:r w:rsidRPr="008426C7">
        <w:rPr>
          <w:rFonts w:ascii="Arial" w:eastAsia="Times New Roman" w:hAnsi="Arial" w:cs="Arial"/>
          <w:i/>
          <w:iCs/>
          <w:sz w:val="24"/>
          <w:szCs w:val="24"/>
        </w:rPr>
        <w:t xml:space="preserve"> </w:t>
      </w:r>
      <w:r w:rsidRPr="008426C7">
        <w:rPr>
          <w:rFonts w:ascii="Arial" w:eastAsia="Times New Roman" w:hAnsi="Arial" w:cs="Arial"/>
          <w:sz w:val="24"/>
          <w:szCs w:val="24"/>
        </w:rPr>
        <w:t xml:space="preserve">is an extraordinary human achievement built within a fragile lagoon system. Flooding has always been an endemic feature in the lagoon, but the threat is being exacerbated by ongoing sea-level rise. A system of storm surge barriers - known as </w:t>
      </w:r>
      <w:proofErr w:type="spellStart"/>
      <w:r w:rsidR="00D025BE" w:rsidRPr="008426C7">
        <w:rPr>
          <w:rFonts w:ascii="Arial" w:eastAsia="Times New Roman" w:hAnsi="Arial" w:cs="Arial"/>
          <w:sz w:val="24"/>
          <w:szCs w:val="24"/>
        </w:rPr>
        <w:t>Mo.S.E</w:t>
      </w:r>
      <w:proofErr w:type="spellEnd"/>
      <w:r w:rsidR="00D025BE" w:rsidRPr="008426C7">
        <w:rPr>
          <w:rFonts w:ascii="Arial" w:eastAsia="Times New Roman" w:hAnsi="Arial" w:cs="Arial"/>
          <w:sz w:val="24"/>
          <w:szCs w:val="24"/>
        </w:rPr>
        <w:t>. (</w:t>
      </w:r>
      <w:r w:rsidR="00730079" w:rsidRPr="008426C7">
        <w:rPr>
          <w:rFonts w:ascii="Arial" w:eastAsia="Times New Roman" w:hAnsi="Arial" w:cs="Arial"/>
          <w:sz w:val="24"/>
          <w:szCs w:val="24"/>
        </w:rPr>
        <w:t xml:space="preserve">an </w:t>
      </w:r>
      <w:r w:rsidR="00D025BE" w:rsidRPr="008426C7">
        <w:rPr>
          <w:rFonts w:ascii="Arial" w:eastAsia="Times New Roman" w:hAnsi="Arial" w:cs="Arial"/>
          <w:sz w:val="24"/>
          <w:szCs w:val="24"/>
        </w:rPr>
        <w:t xml:space="preserve">acronym for </w:t>
      </w:r>
      <w:r w:rsidRPr="008426C7">
        <w:rPr>
          <w:rFonts w:ascii="Arial" w:eastAsia="Times New Roman" w:hAnsi="Arial" w:cs="Arial"/>
          <w:sz w:val="24"/>
          <w:szCs w:val="24"/>
        </w:rPr>
        <w:t>Experimental Electromechanical Module</w:t>
      </w:r>
      <w:r w:rsidR="00D025BE" w:rsidRPr="008426C7">
        <w:rPr>
          <w:rFonts w:ascii="Arial" w:eastAsia="Times New Roman" w:hAnsi="Arial" w:cs="Arial"/>
          <w:sz w:val="24"/>
          <w:szCs w:val="24"/>
        </w:rPr>
        <w:t>)</w:t>
      </w:r>
      <w:r w:rsidRPr="008426C7">
        <w:rPr>
          <w:rFonts w:ascii="Arial" w:eastAsia="Times New Roman" w:hAnsi="Arial" w:cs="Arial"/>
          <w:sz w:val="24"/>
          <w:szCs w:val="24"/>
        </w:rPr>
        <w:t xml:space="preserve"> </w:t>
      </w:r>
      <w:r w:rsidR="00CF174A" w:rsidRPr="008426C7">
        <w:rPr>
          <w:rFonts w:ascii="Arial" w:eastAsia="Times New Roman" w:hAnsi="Arial" w:cs="Arial"/>
          <w:sz w:val="24"/>
          <w:szCs w:val="24"/>
        </w:rPr>
        <w:t>–</w:t>
      </w:r>
      <w:r w:rsidRPr="008426C7">
        <w:rPr>
          <w:rFonts w:ascii="Arial" w:eastAsia="Times New Roman" w:hAnsi="Arial" w:cs="Arial"/>
          <w:sz w:val="24"/>
          <w:szCs w:val="24"/>
        </w:rPr>
        <w:t xml:space="preserve"> </w:t>
      </w:r>
      <w:r w:rsidR="00CF174A" w:rsidRPr="008426C7">
        <w:rPr>
          <w:rFonts w:ascii="Arial" w:eastAsia="Times New Roman" w:hAnsi="Arial" w:cs="Arial"/>
          <w:sz w:val="24"/>
          <w:szCs w:val="24"/>
        </w:rPr>
        <w:t>has recently become operational</w:t>
      </w:r>
      <w:r w:rsidRPr="008426C7">
        <w:rPr>
          <w:rFonts w:ascii="Arial" w:eastAsia="Times New Roman" w:hAnsi="Arial" w:cs="Arial"/>
          <w:sz w:val="24"/>
          <w:szCs w:val="24"/>
        </w:rPr>
        <w:t xml:space="preserve"> and is programmed to close during extreme surges in order to keep the city and its cultural landscape dry [1, 2] (Figure 1). Though these barriers are critical for protecting the city from flood damage, storm surges also play an important and positive role for the lagoon’s salt marshes. Storm energy resuspends sediments that are delivered to the marsh surface during surge-induced flooding, helping the marsh maintain its vertical elevation and resist the impacts of sea-level rise, like enhanced erosion and vegetation drowning [3-5]. Writing in </w:t>
      </w:r>
      <w:r w:rsidRPr="008426C7">
        <w:rPr>
          <w:rFonts w:ascii="Arial" w:eastAsia="Times New Roman" w:hAnsi="Arial" w:cs="Arial"/>
          <w:i/>
          <w:iCs/>
          <w:sz w:val="24"/>
          <w:szCs w:val="24"/>
        </w:rPr>
        <w:t>Nature Geoscience</w:t>
      </w:r>
      <w:r w:rsidRPr="008426C7">
        <w:rPr>
          <w:rFonts w:ascii="Arial" w:eastAsia="Times New Roman" w:hAnsi="Arial" w:cs="Arial"/>
          <w:sz w:val="24"/>
          <w:szCs w:val="24"/>
        </w:rPr>
        <w:t xml:space="preserve">, </w:t>
      </w:r>
      <w:proofErr w:type="spellStart"/>
      <w:r w:rsidRPr="008426C7">
        <w:rPr>
          <w:rFonts w:ascii="Arial" w:eastAsia="Times New Roman" w:hAnsi="Arial" w:cs="Arial"/>
          <w:sz w:val="24"/>
          <w:szCs w:val="24"/>
        </w:rPr>
        <w:t>Tognin</w:t>
      </w:r>
      <w:proofErr w:type="spellEnd"/>
      <w:r w:rsidRPr="008426C7">
        <w:rPr>
          <w:rFonts w:ascii="Arial" w:eastAsia="Times New Roman" w:hAnsi="Arial" w:cs="Arial"/>
          <w:sz w:val="24"/>
          <w:szCs w:val="24"/>
        </w:rPr>
        <w:t xml:space="preserve"> </w:t>
      </w:r>
      <w:r w:rsidRPr="008426C7">
        <w:rPr>
          <w:rFonts w:ascii="Arial" w:eastAsia="Times New Roman" w:hAnsi="Arial" w:cs="Arial"/>
          <w:i/>
          <w:iCs/>
          <w:sz w:val="24"/>
          <w:szCs w:val="24"/>
        </w:rPr>
        <w:t xml:space="preserve">et al. </w:t>
      </w:r>
      <w:r w:rsidRPr="008426C7">
        <w:rPr>
          <w:rFonts w:ascii="Arial" w:eastAsia="Times New Roman" w:hAnsi="Arial" w:cs="Arial"/>
          <w:sz w:val="24"/>
          <w:szCs w:val="24"/>
        </w:rPr>
        <w:t>[6] use observations from the Venice Lagoon to show that the activation of storm-surge barriers can substantially hinder sediment accumulation on the salt marsh, potentially reducing the capability of this environment to vertically accrete and survive the consequences of sea level rise. </w:t>
      </w:r>
    </w:p>
    <w:p w14:paraId="02F4B728" w14:textId="77777777" w:rsidR="006475AE" w:rsidRPr="008426C7" w:rsidRDefault="006475AE" w:rsidP="006475AE">
      <w:pPr>
        <w:spacing w:after="0" w:line="240" w:lineRule="auto"/>
        <w:rPr>
          <w:rFonts w:ascii="Times New Roman" w:eastAsia="Times New Roman" w:hAnsi="Times New Roman" w:cs="Times New Roman"/>
          <w:sz w:val="24"/>
          <w:szCs w:val="24"/>
        </w:rPr>
      </w:pPr>
    </w:p>
    <w:p w14:paraId="01232153" w14:textId="508C702A" w:rsidR="00D025BE" w:rsidRPr="008426C7" w:rsidRDefault="006475AE" w:rsidP="006475AE">
      <w:pPr>
        <w:spacing w:line="240" w:lineRule="auto"/>
        <w:jc w:val="both"/>
        <w:rPr>
          <w:rFonts w:ascii="Arial" w:eastAsia="Times New Roman" w:hAnsi="Arial" w:cs="Arial"/>
          <w:b/>
          <w:bCs/>
          <w:i/>
          <w:iCs/>
          <w:sz w:val="24"/>
          <w:szCs w:val="24"/>
        </w:rPr>
      </w:pPr>
      <w:r w:rsidRPr="008426C7">
        <w:rPr>
          <w:rFonts w:ascii="Arial" w:eastAsia="Times New Roman" w:hAnsi="Arial" w:cs="Arial"/>
          <w:sz w:val="24"/>
          <w:szCs w:val="24"/>
        </w:rPr>
        <w:t>Salt marshes are important natural ecosystems which</w:t>
      </w:r>
      <w:r w:rsidR="00730079" w:rsidRPr="008426C7">
        <w:rPr>
          <w:rFonts w:ascii="Arial" w:eastAsia="Times New Roman" w:hAnsi="Arial" w:cs="Arial"/>
          <w:sz w:val="24"/>
          <w:szCs w:val="24"/>
        </w:rPr>
        <w:t xml:space="preserve"> </w:t>
      </w:r>
      <w:r w:rsidRPr="008426C7">
        <w:rPr>
          <w:rFonts w:ascii="Arial" w:eastAsia="Times New Roman" w:hAnsi="Arial" w:cs="Arial"/>
          <w:sz w:val="24"/>
          <w:szCs w:val="24"/>
        </w:rPr>
        <w:t xml:space="preserve">are valued for their coastal protection services, capability to uptake atmospheric carbon, filter pollutants and as a habitat for many species [7]. The resilience of salt marshes to sea-level rise depends on local hydrodynamics and sediment availability, which in turn can be influenced by coastal management practices [8-10]. Storm surge barrier installation is a tempting, if expensive, intervention in lagoons or estuaries in which strategically placed barriers can protect large stretches of coastline susceptible to flooding.  </w:t>
      </w:r>
      <w:r w:rsidR="00EA4177" w:rsidRPr="008426C7">
        <w:rPr>
          <w:rFonts w:ascii="Arial" w:eastAsia="Times New Roman" w:hAnsi="Arial" w:cs="Arial"/>
          <w:sz w:val="24"/>
          <w:szCs w:val="24"/>
        </w:rPr>
        <w:t xml:space="preserve">In the case of the </w:t>
      </w:r>
      <w:proofErr w:type="spellStart"/>
      <w:r w:rsidR="00EA4177" w:rsidRPr="008426C7">
        <w:rPr>
          <w:rFonts w:ascii="Arial" w:eastAsia="Times New Roman" w:hAnsi="Arial" w:cs="Arial"/>
          <w:sz w:val="24"/>
          <w:szCs w:val="24"/>
        </w:rPr>
        <w:t>Mo.S.E</w:t>
      </w:r>
      <w:proofErr w:type="spellEnd"/>
      <w:r w:rsidR="00EA4177" w:rsidRPr="008426C7">
        <w:rPr>
          <w:rFonts w:ascii="Arial" w:eastAsia="Times New Roman" w:hAnsi="Arial" w:cs="Arial"/>
          <w:sz w:val="24"/>
          <w:szCs w:val="24"/>
        </w:rPr>
        <w:t xml:space="preserve">. system, </w:t>
      </w:r>
      <w:r w:rsidR="00D025BE" w:rsidRPr="008426C7">
        <w:rPr>
          <w:rFonts w:ascii="Arial" w:eastAsia="Times New Roman" w:hAnsi="Arial" w:cs="Arial"/>
          <w:sz w:val="24"/>
          <w:szCs w:val="24"/>
        </w:rPr>
        <w:t xml:space="preserve">the </w:t>
      </w:r>
      <w:r w:rsidR="00350F53" w:rsidRPr="008426C7">
        <w:rPr>
          <w:rFonts w:ascii="Arial" w:eastAsia="Times New Roman" w:hAnsi="Arial" w:cs="Arial"/>
          <w:sz w:val="24"/>
          <w:szCs w:val="24"/>
        </w:rPr>
        <w:t>gates</w:t>
      </w:r>
      <w:r w:rsidR="00EA4177" w:rsidRPr="008426C7">
        <w:rPr>
          <w:rFonts w:ascii="Arial" w:eastAsia="Times New Roman" w:hAnsi="Arial" w:cs="Arial"/>
          <w:sz w:val="24"/>
          <w:szCs w:val="24"/>
        </w:rPr>
        <w:t xml:space="preserve"> </w:t>
      </w:r>
      <w:r w:rsidR="00D025BE" w:rsidRPr="008426C7">
        <w:rPr>
          <w:rFonts w:ascii="Arial" w:eastAsia="Times New Roman" w:hAnsi="Arial" w:cs="Arial"/>
          <w:sz w:val="24"/>
          <w:szCs w:val="24"/>
        </w:rPr>
        <w:t>are filled with water</w:t>
      </w:r>
      <w:r w:rsidR="00350F53" w:rsidRPr="008426C7">
        <w:rPr>
          <w:rFonts w:ascii="Arial" w:eastAsia="Times New Roman" w:hAnsi="Arial" w:cs="Arial"/>
          <w:sz w:val="24"/>
          <w:szCs w:val="24"/>
        </w:rPr>
        <w:t xml:space="preserve"> and rest on their housing caissons</w:t>
      </w:r>
      <w:r w:rsidR="00EA4177" w:rsidRPr="008426C7">
        <w:rPr>
          <w:rFonts w:ascii="Arial" w:eastAsia="Times New Roman" w:hAnsi="Arial" w:cs="Arial"/>
          <w:sz w:val="24"/>
          <w:szCs w:val="24"/>
        </w:rPr>
        <w:t xml:space="preserve"> when inactive</w:t>
      </w:r>
      <w:r w:rsidR="00350F53" w:rsidRPr="008426C7">
        <w:rPr>
          <w:rFonts w:ascii="Arial" w:eastAsia="Times New Roman" w:hAnsi="Arial" w:cs="Arial"/>
          <w:sz w:val="24"/>
          <w:szCs w:val="24"/>
        </w:rPr>
        <w:t xml:space="preserve">; to rise the gates, compressed air is introduced </w:t>
      </w:r>
      <w:r w:rsidR="00CF174A" w:rsidRPr="008426C7">
        <w:rPr>
          <w:rFonts w:ascii="Arial" w:eastAsia="Times New Roman" w:hAnsi="Arial" w:cs="Arial"/>
          <w:sz w:val="24"/>
          <w:szCs w:val="24"/>
        </w:rPr>
        <w:t>inside</w:t>
      </w:r>
      <w:r w:rsidR="00730079" w:rsidRPr="008426C7">
        <w:rPr>
          <w:rFonts w:ascii="Arial" w:eastAsia="Times New Roman" w:hAnsi="Arial" w:cs="Arial"/>
          <w:sz w:val="24"/>
          <w:szCs w:val="24"/>
        </w:rPr>
        <w:t xml:space="preserve"> them</w:t>
      </w:r>
      <w:r w:rsidR="00C06BC8" w:rsidRPr="008426C7">
        <w:rPr>
          <w:rFonts w:ascii="Arial" w:eastAsia="Times New Roman" w:hAnsi="Arial" w:cs="Arial"/>
          <w:sz w:val="24"/>
          <w:szCs w:val="24"/>
        </w:rPr>
        <w:t xml:space="preserve">. The gates </w:t>
      </w:r>
      <w:r w:rsidR="00350F53" w:rsidRPr="008426C7">
        <w:rPr>
          <w:rFonts w:ascii="Arial" w:eastAsia="Times New Roman" w:hAnsi="Arial" w:cs="Arial"/>
          <w:sz w:val="24"/>
          <w:szCs w:val="24"/>
        </w:rPr>
        <w:t>remain operational for the duration of the high</w:t>
      </w:r>
      <w:r w:rsidR="007B532A" w:rsidRPr="008426C7">
        <w:rPr>
          <w:rFonts w:ascii="Arial" w:eastAsia="Times New Roman" w:hAnsi="Arial" w:cs="Arial"/>
          <w:sz w:val="24"/>
          <w:szCs w:val="24"/>
        </w:rPr>
        <w:t>-</w:t>
      </w:r>
      <w:r w:rsidR="00350F53" w:rsidRPr="008426C7">
        <w:rPr>
          <w:rFonts w:ascii="Arial" w:eastAsia="Times New Roman" w:hAnsi="Arial" w:cs="Arial"/>
          <w:sz w:val="24"/>
          <w:szCs w:val="24"/>
        </w:rPr>
        <w:t xml:space="preserve">water event after which they are filled again with water </w:t>
      </w:r>
      <w:r w:rsidR="007B532A" w:rsidRPr="008426C7">
        <w:rPr>
          <w:rFonts w:ascii="Arial" w:eastAsia="Times New Roman" w:hAnsi="Arial" w:cs="Arial"/>
          <w:sz w:val="24"/>
          <w:szCs w:val="24"/>
        </w:rPr>
        <w:t>to</w:t>
      </w:r>
      <w:r w:rsidR="00350F53" w:rsidRPr="008426C7">
        <w:rPr>
          <w:rFonts w:ascii="Arial" w:eastAsia="Times New Roman" w:hAnsi="Arial" w:cs="Arial"/>
          <w:sz w:val="24"/>
          <w:szCs w:val="24"/>
        </w:rPr>
        <w:t xml:space="preserve"> sink down</w:t>
      </w:r>
      <w:r w:rsidR="00C06BC8" w:rsidRPr="008426C7">
        <w:rPr>
          <w:rFonts w:ascii="Arial" w:eastAsia="Times New Roman" w:hAnsi="Arial" w:cs="Arial"/>
          <w:sz w:val="24"/>
          <w:szCs w:val="24"/>
        </w:rPr>
        <w:t xml:space="preserve"> [1, 2]</w:t>
      </w:r>
      <w:r w:rsidR="00350F53" w:rsidRPr="008426C7">
        <w:rPr>
          <w:rFonts w:ascii="Arial" w:eastAsia="Times New Roman" w:hAnsi="Arial" w:cs="Arial"/>
          <w:sz w:val="24"/>
          <w:szCs w:val="24"/>
        </w:rPr>
        <w:t xml:space="preserve">. </w:t>
      </w:r>
    </w:p>
    <w:p w14:paraId="1E42ED80" w14:textId="3FD9F2D2" w:rsidR="006475AE" w:rsidRPr="008426C7" w:rsidRDefault="006475AE" w:rsidP="006475AE">
      <w:pPr>
        <w:spacing w:line="240" w:lineRule="auto"/>
        <w:jc w:val="both"/>
        <w:rPr>
          <w:rFonts w:ascii="Times New Roman" w:eastAsia="Times New Roman" w:hAnsi="Times New Roman" w:cs="Times New Roman"/>
          <w:sz w:val="24"/>
          <w:szCs w:val="24"/>
        </w:rPr>
      </w:pPr>
      <w:proofErr w:type="spellStart"/>
      <w:r w:rsidRPr="008426C7">
        <w:rPr>
          <w:rFonts w:ascii="Arial" w:eastAsia="Times New Roman" w:hAnsi="Arial" w:cs="Arial"/>
          <w:sz w:val="24"/>
          <w:szCs w:val="24"/>
        </w:rPr>
        <w:t>Tognin</w:t>
      </w:r>
      <w:proofErr w:type="spellEnd"/>
      <w:r w:rsidRPr="008426C7">
        <w:rPr>
          <w:rFonts w:ascii="Arial" w:eastAsia="Times New Roman" w:hAnsi="Arial" w:cs="Arial"/>
          <w:sz w:val="24"/>
          <w:szCs w:val="24"/>
        </w:rPr>
        <w:t xml:space="preserve"> </w:t>
      </w:r>
      <w:r w:rsidRPr="008426C7">
        <w:rPr>
          <w:rFonts w:ascii="Arial" w:eastAsia="Times New Roman" w:hAnsi="Arial" w:cs="Arial"/>
          <w:i/>
          <w:iCs/>
          <w:sz w:val="24"/>
          <w:szCs w:val="24"/>
        </w:rPr>
        <w:t>et al.</w:t>
      </w:r>
      <w:r w:rsidRPr="008426C7">
        <w:rPr>
          <w:rFonts w:ascii="Arial" w:eastAsia="Times New Roman" w:hAnsi="Arial" w:cs="Arial"/>
          <w:sz w:val="24"/>
          <w:szCs w:val="24"/>
        </w:rPr>
        <w:t xml:space="preserve"> conducted an in-depth investigation of how sedimentation on salt marshes in the Venice Lagoon responded to fair weather or stormy conditions and how the intermittent closing of the barriers modified these fluxes. They did this by measuring sediment accumulation on three salt marshes every month for over two years</w:t>
      </w:r>
      <w:r w:rsidR="007B532A" w:rsidRPr="008426C7">
        <w:rPr>
          <w:rFonts w:ascii="Arial" w:eastAsia="Times New Roman" w:hAnsi="Arial" w:cs="Arial"/>
          <w:sz w:val="24"/>
          <w:szCs w:val="24"/>
        </w:rPr>
        <w:t xml:space="preserve"> (from October 2018 to January 2021)</w:t>
      </w:r>
      <w:r w:rsidRPr="008426C7">
        <w:rPr>
          <w:rFonts w:ascii="Arial" w:eastAsia="Times New Roman" w:hAnsi="Arial" w:cs="Arial"/>
          <w:sz w:val="24"/>
          <w:szCs w:val="24"/>
        </w:rPr>
        <w:t xml:space="preserve"> </w:t>
      </w:r>
      <w:proofErr w:type="gramStart"/>
      <w:r w:rsidRPr="008426C7">
        <w:rPr>
          <w:rFonts w:ascii="Arial" w:eastAsia="Times New Roman" w:hAnsi="Arial" w:cs="Arial"/>
          <w:sz w:val="24"/>
          <w:szCs w:val="24"/>
        </w:rPr>
        <w:t>-  spanning</w:t>
      </w:r>
      <w:proofErr w:type="gramEnd"/>
      <w:r w:rsidRPr="008426C7">
        <w:rPr>
          <w:rFonts w:ascii="Arial" w:eastAsia="Times New Roman" w:hAnsi="Arial" w:cs="Arial"/>
          <w:sz w:val="24"/>
          <w:szCs w:val="24"/>
        </w:rPr>
        <w:t xml:space="preserve"> the time when the barriers started to be used to regulate flooding</w:t>
      </w:r>
      <w:r w:rsidR="007B532A" w:rsidRPr="008426C7">
        <w:rPr>
          <w:rFonts w:ascii="Arial" w:eastAsia="Times New Roman" w:hAnsi="Arial" w:cs="Arial"/>
          <w:sz w:val="24"/>
          <w:szCs w:val="24"/>
        </w:rPr>
        <w:t xml:space="preserve"> in October 2020</w:t>
      </w:r>
      <w:r w:rsidRPr="008426C7">
        <w:rPr>
          <w:rFonts w:ascii="Arial" w:eastAsia="Times New Roman" w:hAnsi="Arial" w:cs="Arial"/>
          <w:sz w:val="24"/>
          <w:szCs w:val="24"/>
        </w:rPr>
        <w:t>.</w:t>
      </w:r>
      <w:r w:rsidRPr="008426C7">
        <w:rPr>
          <w:rFonts w:ascii="Arial" w:eastAsia="Times New Roman" w:hAnsi="Arial" w:cs="Arial"/>
          <w:i/>
          <w:iCs/>
          <w:sz w:val="24"/>
          <w:szCs w:val="24"/>
        </w:rPr>
        <w:t xml:space="preserve"> </w:t>
      </w:r>
      <w:r w:rsidRPr="008426C7">
        <w:rPr>
          <w:rFonts w:ascii="Arial" w:eastAsia="Times New Roman" w:hAnsi="Arial" w:cs="Arial"/>
          <w:sz w:val="24"/>
          <w:szCs w:val="24"/>
        </w:rPr>
        <w:t>They found that the sediment accumulation on salt marshes was much lower when the surge barriers were operational. </w:t>
      </w:r>
    </w:p>
    <w:p w14:paraId="3238DD65" w14:textId="133F7C76" w:rsidR="00317DE7" w:rsidRPr="008426C7" w:rsidRDefault="006475AE" w:rsidP="006475AE">
      <w:pPr>
        <w:spacing w:line="240" w:lineRule="auto"/>
        <w:jc w:val="both"/>
        <w:rPr>
          <w:rFonts w:ascii="Times New Roman" w:eastAsia="Times New Roman" w:hAnsi="Times New Roman" w:cs="Times New Roman"/>
          <w:sz w:val="24"/>
          <w:szCs w:val="24"/>
        </w:rPr>
      </w:pPr>
      <w:r w:rsidRPr="008426C7">
        <w:rPr>
          <w:rFonts w:ascii="Arial" w:eastAsia="Times New Roman" w:hAnsi="Arial" w:cs="Arial"/>
          <w:sz w:val="24"/>
          <w:szCs w:val="24"/>
        </w:rPr>
        <w:lastRenderedPageBreak/>
        <w:t xml:space="preserve">The sediment accumulation observations collected in the salt marshes were </w:t>
      </w:r>
      <w:r w:rsidR="00C06BC8" w:rsidRPr="008426C7">
        <w:rPr>
          <w:rFonts w:ascii="Arial" w:eastAsia="Times New Roman" w:hAnsi="Arial" w:cs="Arial"/>
          <w:sz w:val="24"/>
          <w:szCs w:val="24"/>
        </w:rPr>
        <w:t>combined with</w:t>
      </w:r>
      <w:r w:rsidRPr="008426C7">
        <w:rPr>
          <w:rFonts w:ascii="Arial" w:eastAsia="Times New Roman" w:hAnsi="Arial" w:cs="Arial"/>
          <w:sz w:val="24"/>
          <w:szCs w:val="24"/>
        </w:rPr>
        <w:t xml:space="preserve"> a model for coastal flooding and the impact of flood management practices in the Venice Lagoon. </w:t>
      </w:r>
      <w:proofErr w:type="spellStart"/>
      <w:r w:rsidRPr="008426C7">
        <w:rPr>
          <w:rFonts w:ascii="Arial" w:eastAsia="Times New Roman" w:hAnsi="Arial" w:cs="Arial"/>
          <w:sz w:val="24"/>
          <w:szCs w:val="24"/>
        </w:rPr>
        <w:t>Tognin</w:t>
      </w:r>
      <w:proofErr w:type="spellEnd"/>
      <w:r w:rsidRPr="008426C7">
        <w:rPr>
          <w:rFonts w:ascii="Arial" w:eastAsia="Times New Roman" w:hAnsi="Arial" w:cs="Arial"/>
          <w:sz w:val="24"/>
          <w:szCs w:val="24"/>
        </w:rPr>
        <w:t xml:space="preserve"> </w:t>
      </w:r>
      <w:r w:rsidRPr="008426C7">
        <w:rPr>
          <w:rFonts w:ascii="Arial" w:eastAsia="Times New Roman" w:hAnsi="Arial" w:cs="Arial"/>
          <w:i/>
          <w:sz w:val="24"/>
          <w:szCs w:val="24"/>
        </w:rPr>
        <w:t>et al.</w:t>
      </w:r>
      <w:r w:rsidRPr="008426C7">
        <w:rPr>
          <w:rFonts w:ascii="Arial" w:eastAsia="Times New Roman" w:hAnsi="Arial" w:cs="Arial"/>
          <w:sz w:val="24"/>
          <w:szCs w:val="24"/>
        </w:rPr>
        <w:t xml:space="preserve"> found that, on average for their study sites and study period, the operation of storm surge barriers decreased the annual mean vertical sediment build up in the marsh by 26 to 30%. In the flood-regulated model scenarios they tested, the surge barriers were only closed for around 70 hours </w:t>
      </w:r>
      <w:r w:rsidR="00C06BC8" w:rsidRPr="008426C7">
        <w:rPr>
          <w:rFonts w:ascii="Arial" w:eastAsia="Times New Roman" w:hAnsi="Arial" w:cs="Arial"/>
          <w:sz w:val="24"/>
          <w:szCs w:val="24"/>
        </w:rPr>
        <w:t xml:space="preserve">per year throughout </w:t>
      </w:r>
      <w:r w:rsidRPr="008426C7">
        <w:rPr>
          <w:rFonts w:ascii="Arial" w:eastAsia="Times New Roman" w:hAnsi="Arial" w:cs="Arial"/>
          <w:sz w:val="24"/>
          <w:szCs w:val="24"/>
        </w:rPr>
        <w:t>the</w:t>
      </w:r>
      <w:r w:rsidR="00C06BC8" w:rsidRPr="008426C7">
        <w:rPr>
          <w:rFonts w:ascii="Arial" w:eastAsia="Times New Roman" w:hAnsi="Arial" w:cs="Arial"/>
          <w:sz w:val="24"/>
          <w:szCs w:val="24"/>
        </w:rPr>
        <w:t>ir</w:t>
      </w:r>
      <w:r w:rsidRPr="008426C7">
        <w:rPr>
          <w:rFonts w:ascii="Arial" w:eastAsia="Times New Roman" w:hAnsi="Arial" w:cs="Arial"/>
          <w:sz w:val="24"/>
          <w:szCs w:val="24"/>
        </w:rPr>
        <w:t xml:space="preserve"> </w:t>
      </w:r>
      <w:r w:rsidR="00C06BC8" w:rsidRPr="008426C7">
        <w:rPr>
          <w:rFonts w:ascii="Arial" w:eastAsia="Times New Roman" w:hAnsi="Arial" w:cs="Arial"/>
          <w:sz w:val="24"/>
          <w:szCs w:val="24"/>
        </w:rPr>
        <w:t>study period</w:t>
      </w:r>
      <w:r w:rsidRPr="008426C7">
        <w:rPr>
          <w:rFonts w:ascii="Arial" w:eastAsia="Times New Roman" w:hAnsi="Arial" w:cs="Arial"/>
          <w:sz w:val="24"/>
          <w:szCs w:val="24"/>
        </w:rPr>
        <w:t xml:space="preserve">. The gates were closed during storm-dominated conditions, however, and these are the critical times that would otherwise deliver significant amounts of suspended sediments to replenish the marsh. Even though closures were temporally limited over the course of the year, the ensuing reduction in water levels and sediment deliveries were perfectly timed to yield into a significant decline in annual sediment accretion. </w:t>
      </w:r>
      <w:r w:rsidR="00317DE7" w:rsidRPr="008426C7">
        <w:rPr>
          <w:rFonts w:ascii="Arial" w:eastAsia="Times New Roman" w:hAnsi="Arial" w:cs="Arial"/>
          <w:sz w:val="24"/>
          <w:szCs w:val="24"/>
        </w:rPr>
        <w:t xml:space="preserve">Indeed, based on observations </w:t>
      </w:r>
      <w:r w:rsidR="00730079" w:rsidRPr="008426C7">
        <w:rPr>
          <w:rFonts w:ascii="Arial" w:eastAsia="Times New Roman" w:hAnsi="Arial" w:cs="Arial"/>
          <w:sz w:val="24"/>
          <w:szCs w:val="24"/>
        </w:rPr>
        <w:t>without operational barriers</w:t>
      </w:r>
      <w:r w:rsidR="00317DE7" w:rsidRPr="008426C7">
        <w:rPr>
          <w:rFonts w:ascii="Arial" w:eastAsia="Times New Roman" w:hAnsi="Arial" w:cs="Arial"/>
          <w:sz w:val="24"/>
          <w:szCs w:val="24"/>
        </w:rPr>
        <w:t>, more than 70% of the sediment accumulation on the marsh surface was caused by storms</w:t>
      </w:r>
      <w:r w:rsidR="00CF174A" w:rsidRPr="008426C7">
        <w:rPr>
          <w:rFonts w:ascii="Arial" w:eastAsia="Times New Roman" w:hAnsi="Arial" w:cs="Arial"/>
          <w:sz w:val="24"/>
          <w:szCs w:val="24"/>
        </w:rPr>
        <w:t xml:space="preserve">, </w:t>
      </w:r>
      <w:r w:rsidR="00317DE7" w:rsidRPr="008426C7">
        <w:rPr>
          <w:rFonts w:ascii="Arial" w:eastAsia="Times New Roman" w:hAnsi="Arial" w:cs="Arial"/>
          <w:sz w:val="24"/>
          <w:szCs w:val="24"/>
        </w:rPr>
        <w:t>even though just 25% of the period was storm-</w:t>
      </w:r>
      <w:proofErr w:type="gramStart"/>
      <w:r w:rsidR="00317DE7" w:rsidRPr="008426C7">
        <w:rPr>
          <w:rFonts w:ascii="Arial" w:eastAsia="Times New Roman" w:hAnsi="Arial" w:cs="Arial"/>
          <w:sz w:val="24"/>
          <w:szCs w:val="24"/>
        </w:rPr>
        <w:t xml:space="preserve">dominated </w:t>
      </w:r>
      <w:r w:rsidRPr="008426C7">
        <w:rPr>
          <w:rFonts w:ascii="Arial" w:eastAsia="Times New Roman" w:hAnsi="Arial" w:cs="Arial"/>
          <w:sz w:val="24"/>
          <w:szCs w:val="24"/>
        </w:rPr>
        <w:t>.</w:t>
      </w:r>
      <w:proofErr w:type="gramEnd"/>
      <w:r w:rsidRPr="008426C7">
        <w:rPr>
          <w:rFonts w:ascii="Arial" w:eastAsia="Times New Roman" w:hAnsi="Arial" w:cs="Arial"/>
          <w:sz w:val="24"/>
          <w:szCs w:val="24"/>
        </w:rPr>
        <w:t xml:space="preserve"> </w:t>
      </w:r>
    </w:p>
    <w:p w14:paraId="4A923E90" w14:textId="50334767" w:rsidR="006475AE" w:rsidRPr="008426C7" w:rsidRDefault="006475AE" w:rsidP="006475AE">
      <w:pPr>
        <w:spacing w:line="240" w:lineRule="auto"/>
        <w:jc w:val="both"/>
        <w:rPr>
          <w:rFonts w:ascii="Times New Roman" w:eastAsia="Times New Roman" w:hAnsi="Times New Roman" w:cs="Times New Roman"/>
          <w:sz w:val="24"/>
          <w:szCs w:val="24"/>
        </w:rPr>
      </w:pPr>
      <w:r w:rsidRPr="008426C7">
        <w:rPr>
          <w:rFonts w:ascii="Arial" w:eastAsia="Times New Roman" w:hAnsi="Arial" w:cs="Arial"/>
          <w:sz w:val="24"/>
          <w:szCs w:val="24"/>
        </w:rPr>
        <w:t xml:space="preserve">Timing is critical in efforts to preserve both the rich history of Venice and the climatically and ecologically important salt marshes that surround the City of Water. </w:t>
      </w:r>
      <w:proofErr w:type="spellStart"/>
      <w:r w:rsidRPr="008426C7">
        <w:rPr>
          <w:rFonts w:ascii="Arial" w:eastAsia="Times New Roman" w:hAnsi="Arial" w:cs="Arial"/>
          <w:sz w:val="24"/>
          <w:szCs w:val="24"/>
        </w:rPr>
        <w:t>Tognin</w:t>
      </w:r>
      <w:proofErr w:type="spellEnd"/>
      <w:r w:rsidRPr="008426C7">
        <w:rPr>
          <w:rFonts w:ascii="Arial" w:eastAsia="Times New Roman" w:hAnsi="Arial" w:cs="Arial"/>
          <w:sz w:val="24"/>
          <w:szCs w:val="24"/>
        </w:rPr>
        <w:t xml:space="preserve"> </w:t>
      </w:r>
      <w:r w:rsidRPr="008426C7">
        <w:rPr>
          <w:rFonts w:ascii="Arial" w:eastAsia="Times New Roman" w:hAnsi="Arial" w:cs="Arial"/>
          <w:i/>
          <w:iCs/>
          <w:sz w:val="24"/>
          <w:szCs w:val="24"/>
        </w:rPr>
        <w:t>et al.</w:t>
      </w:r>
      <w:r w:rsidRPr="008426C7">
        <w:rPr>
          <w:rFonts w:ascii="Arial" w:eastAsia="Times New Roman" w:hAnsi="Arial" w:cs="Arial"/>
          <w:sz w:val="24"/>
          <w:szCs w:val="24"/>
        </w:rPr>
        <w:t xml:space="preserve"> conclude that a holistic approach is needed for conservation of both the built and natural environment. The authors suggest </w:t>
      </w:r>
      <w:r w:rsidR="009F5387" w:rsidRPr="008426C7">
        <w:rPr>
          <w:rFonts w:ascii="Arial" w:eastAsia="Times New Roman" w:hAnsi="Arial" w:cs="Arial"/>
          <w:sz w:val="24"/>
          <w:szCs w:val="24"/>
        </w:rPr>
        <w:t xml:space="preserve">mitigation </w:t>
      </w:r>
      <w:r w:rsidRPr="008426C7">
        <w:rPr>
          <w:rFonts w:ascii="Arial" w:eastAsia="Times New Roman" w:hAnsi="Arial" w:cs="Arial"/>
          <w:sz w:val="24"/>
          <w:szCs w:val="24"/>
        </w:rPr>
        <w:t xml:space="preserve">strategies to ensure the essential delivery of sediments to the marsh: by only triggering the closure of barriers at higher </w:t>
      </w:r>
      <w:r w:rsidR="00730079" w:rsidRPr="008426C7">
        <w:rPr>
          <w:rFonts w:ascii="Arial" w:eastAsia="Times New Roman" w:hAnsi="Arial" w:cs="Arial"/>
          <w:sz w:val="24"/>
          <w:szCs w:val="24"/>
        </w:rPr>
        <w:t>activation thresholds</w:t>
      </w:r>
      <w:r w:rsidRPr="008426C7">
        <w:rPr>
          <w:rFonts w:ascii="Arial" w:eastAsia="Times New Roman" w:hAnsi="Arial" w:cs="Arial"/>
          <w:sz w:val="24"/>
          <w:szCs w:val="24"/>
        </w:rPr>
        <w:t xml:space="preserve">, through diversification of </w:t>
      </w:r>
      <w:r w:rsidR="009F5387" w:rsidRPr="008426C7">
        <w:rPr>
          <w:rFonts w:ascii="Arial" w:eastAsia="Times New Roman" w:hAnsi="Arial" w:cs="Arial"/>
          <w:sz w:val="24"/>
          <w:szCs w:val="24"/>
        </w:rPr>
        <w:t xml:space="preserve">protection </w:t>
      </w:r>
      <w:r w:rsidRPr="008426C7">
        <w:rPr>
          <w:rFonts w:ascii="Arial" w:eastAsia="Times New Roman" w:hAnsi="Arial" w:cs="Arial"/>
          <w:sz w:val="24"/>
          <w:szCs w:val="24"/>
        </w:rPr>
        <w:t>interventions within the lagoon</w:t>
      </w:r>
      <w:r w:rsidRPr="008426C7">
        <w:rPr>
          <w:rFonts w:ascii="Arial" w:eastAsia="Times New Roman" w:hAnsi="Arial" w:cs="Arial"/>
          <w:b/>
          <w:bCs/>
          <w:i/>
          <w:iCs/>
          <w:sz w:val="24"/>
          <w:szCs w:val="24"/>
        </w:rPr>
        <w:t xml:space="preserve">, </w:t>
      </w:r>
      <w:r w:rsidRPr="008426C7">
        <w:rPr>
          <w:rFonts w:ascii="Arial" w:eastAsia="Times New Roman" w:hAnsi="Arial" w:cs="Arial"/>
          <w:sz w:val="24"/>
          <w:szCs w:val="24"/>
        </w:rPr>
        <w:t>or through using river diversions or artificial sediment deliveries to shore up sedimentation in the lagoon. </w:t>
      </w:r>
    </w:p>
    <w:p w14:paraId="6776F01A" w14:textId="77777777" w:rsidR="006475AE" w:rsidRPr="008426C7" w:rsidRDefault="006475AE" w:rsidP="006475AE">
      <w:pPr>
        <w:spacing w:line="240" w:lineRule="auto"/>
        <w:rPr>
          <w:rFonts w:ascii="Times New Roman" w:eastAsia="Times New Roman" w:hAnsi="Times New Roman" w:cs="Times New Roman"/>
          <w:sz w:val="24"/>
          <w:szCs w:val="24"/>
        </w:rPr>
      </w:pPr>
      <w:r w:rsidRPr="008426C7">
        <w:rPr>
          <w:rFonts w:ascii="Arial" w:eastAsia="Times New Roman" w:hAnsi="Arial" w:cs="Arial"/>
          <w:sz w:val="24"/>
          <w:szCs w:val="24"/>
        </w:rPr>
        <w:t xml:space="preserve">The consequences of climate change can lead to difficult trade-offs when it comes to protecting human society and the built environment versus the natural systems and their environmentally important processes. </w:t>
      </w:r>
      <w:proofErr w:type="spellStart"/>
      <w:r w:rsidRPr="008426C7">
        <w:rPr>
          <w:rFonts w:ascii="Arial" w:eastAsia="Times New Roman" w:hAnsi="Arial" w:cs="Arial"/>
          <w:sz w:val="24"/>
          <w:szCs w:val="24"/>
        </w:rPr>
        <w:t>Tognin</w:t>
      </w:r>
      <w:proofErr w:type="spellEnd"/>
      <w:r w:rsidRPr="008426C7">
        <w:rPr>
          <w:rFonts w:ascii="Arial" w:eastAsia="Times New Roman" w:hAnsi="Arial" w:cs="Arial"/>
          <w:sz w:val="24"/>
          <w:szCs w:val="24"/>
        </w:rPr>
        <w:t xml:space="preserve"> </w:t>
      </w:r>
      <w:r w:rsidRPr="008426C7">
        <w:rPr>
          <w:rFonts w:ascii="Arial" w:eastAsia="Times New Roman" w:hAnsi="Arial" w:cs="Arial"/>
          <w:i/>
          <w:iCs/>
          <w:sz w:val="24"/>
          <w:szCs w:val="24"/>
        </w:rPr>
        <w:t>et al.</w:t>
      </w:r>
      <w:r w:rsidRPr="008426C7">
        <w:rPr>
          <w:rFonts w:ascii="Arial" w:eastAsia="Times New Roman" w:hAnsi="Arial" w:cs="Arial"/>
          <w:sz w:val="24"/>
          <w:szCs w:val="24"/>
        </w:rPr>
        <w:t xml:space="preserve"> have highlighted these impacts and provided considerations to work towards a holistic coastal protection approach. Coastal management choices impact the hydrodynamics and sediment transport of coastal areas, and using observations and modelled scenarios can reveal their intricacies and enable optimized choices with fewer negative trade-offs. </w:t>
      </w:r>
    </w:p>
    <w:p w14:paraId="58E614D2" w14:textId="77777777" w:rsidR="006475AE" w:rsidRPr="008426C7" w:rsidRDefault="006475AE" w:rsidP="006475AE">
      <w:pPr>
        <w:spacing w:after="240" w:line="240" w:lineRule="auto"/>
        <w:rPr>
          <w:rFonts w:ascii="Times New Roman" w:eastAsia="Times New Roman" w:hAnsi="Times New Roman" w:cs="Times New Roman"/>
          <w:sz w:val="24"/>
          <w:szCs w:val="24"/>
        </w:rPr>
      </w:pPr>
    </w:p>
    <w:p w14:paraId="0DB9B467" w14:textId="5A470D5D" w:rsidR="006475AE" w:rsidRPr="008426C7" w:rsidRDefault="006475AE" w:rsidP="006475AE">
      <w:pPr>
        <w:spacing w:line="240" w:lineRule="auto"/>
        <w:rPr>
          <w:rFonts w:ascii="Times New Roman" w:eastAsia="Times New Roman" w:hAnsi="Times New Roman" w:cs="Times New Roman"/>
          <w:sz w:val="24"/>
          <w:szCs w:val="24"/>
        </w:rPr>
      </w:pPr>
      <w:r w:rsidRPr="008426C7">
        <w:rPr>
          <w:rFonts w:ascii="Arial" w:eastAsia="Times New Roman" w:hAnsi="Arial" w:cs="Arial"/>
          <w:sz w:val="24"/>
          <w:szCs w:val="24"/>
        </w:rPr>
        <w:t xml:space="preserve">Competing interests: the author declares no competing interests. </w:t>
      </w:r>
    </w:p>
    <w:p w14:paraId="284A8D6A" w14:textId="77777777" w:rsidR="006475AE" w:rsidRPr="008426C7" w:rsidRDefault="006475AE" w:rsidP="006475AE">
      <w:pPr>
        <w:spacing w:after="0" w:line="240" w:lineRule="auto"/>
        <w:rPr>
          <w:rFonts w:ascii="Times New Roman" w:eastAsia="Times New Roman" w:hAnsi="Times New Roman" w:cs="Times New Roman"/>
          <w:sz w:val="24"/>
          <w:szCs w:val="24"/>
        </w:rPr>
      </w:pPr>
    </w:p>
    <w:p w14:paraId="4F1FE59C" w14:textId="77777777" w:rsidR="006475AE" w:rsidRPr="008426C7" w:rsidRDefault="006475AE" w:rsidP="006475AE">
      <w:pPr>
        <w:spacing w:line="240" w:lineRule="auto"/>
        <w:rPr>
          <w:rFonts w:ascii="Times New Roman" w:eastAsia="Times New Roman" w:hAnsi="Times New Roman" w:cs="Times New Roman"/>
          <w:sz w:val="24"/>
          <w:szCs w:val="24"/>
        </w:rPr>
      </w:pPr>
      <w:r w:rsidRPr="008426C7">
        <w:rPr>
          <w:rFonts w:ascii="Arial" w:eastAsia="Times New Roman" w:hAnsi="Arial" w:cs="Arial"/>
          <w:b/>
          <w:bCs/>
          <w:sz w:val="24"/>
          <w:szCs w:val="24"/>
        </w:rPr>
        <w:t>References </w:t>
      </w:r>
    </w:p>
    <w:p w14:paraId="15B8842A" w14:textId="77777777" w:rsidR="006475AE" w:rsidRPr="008426C7" w:rsidRDefault="006475AE" w:rsidP="006475AE">
      <w:pPr>
        <w:numPr>
          <w:ilvl w:val="0"/>
          <w:numId w:val="1"/>
        </w:numPr>
        <w:spacing w:after="0" w:line="240" w:lineRule="auto"/>
        <w:ind w:left="360"/>
        <w:textAlignment w:val="baseline"/>
        <w:rPr>
          <w:rFonts w:ascii="Arial" w:eastAsia="Times New Roman" w:hAnsi="Arial" w:cs="Arial"/>
          <w:sz w:val="24"/>
          <w:szCs w:val="24"/>
        </w:rPr>
      </w:pPr>
      <w:proofErr w:type="spellStart"/>
      <w:r w:rsidRPr="008426C7">
        <w:rPr>
          <w:rFonts w:ascii="Arial" w:eastAsia="Times New Roman" w:hAnsi="Arial" w:cs="Arial"/>
          <w:sz w:val="24"/>
          <w:szCs w:val="24"/>
        </w:rPr>
        <w:t>Mooyaart</w:t>
      </w:r>
      <w:proofErr w:type="spellEnd"/>
      <w:r w:rsidRPr="008426C7">
        <w:rPr>
          <w:rFonts w:ascii="Arial" w:eastAsia="Times New Roman" w:hAnsi="Arial" w:cs="Arial"/>
          <w:sz w:val="24"/>
          <w:szCs w:val="24"/>
        </w:rPr>
        <w:t xml:space="preserve">, L.F. and </w:t>
      </w:r>
      <w:proofErr w:type="spellStart"/>
      <w:r w:rsidRPr="008426C7">
        <w:rPr>
          <w:rFonts w:ascii="Arial" w:eastAsia="Times New Roman" w:hAnsi="Arial" w:cs="Arial"/>
          <w:sz w:val="24"/>
          <w:szCs w:val="24"/>
        </w:rPr>
        <w:t>Jonkman</w:t>
      </w:r>
      <w:proofErr w:type="spellEnd"/>
      <w:r w:rsidRPr="008426C7">
        <w:rPr>
          <w:rFonts w:ascii="Arial" w:eastAsia="Times New Roman" w:hAnsi="Arial" w:cs="Arial"/>
          <w:sz w:val="24"/>
          <w:szCs w:val="24"/>
        </w:rPr>
        <w:t>, S.N., 2017. Overview and design considerations of storm surge barriers. Journal of Waterway, Port, Coastal, and Ocean Engineering, 143(4), p.06017001.</w:t>
      </w:r>
    </w:p>
    <w:p w14:paraId="62B307B6" w14:textId="77777777" w:rsidR="006475AE" w:rsidRPr="008426C7" w:rsidRDefault="006475AE" w:rsidP="006475AE">
      <w:pPr>
        <w:numPr>
          <w:ilvl w:val="0"/>
          <w:numId w:val="1"/>
        </w:numPr>
        <w:spacing w:after="0" w:line="240" w:lineRule="auto"/>
        <w:ind w:left="360"/>
        <w:textAlignment w:val="baseline"/>
        <w:rPr>
          <w:rFonts w:ascii="Arial" w:eastAsia="Times New Roman" w:hAnsi="Arial" w:cs="Arial"/>
          <w:sz w:val="24"/>
          <w:szCs w:val="24"/>
        </w:rPr>
      </w:pPr>
      <w:r w:rsidRPr="008426C7">
        <w:rPr>
          <w:rFonts w:ascii="Arial" w:eastAsia="Times New Roman" w:hAnsi="Arial" w:cs="Arial"/>
          <w:sz w:val="24"/>
          <w:szCs w:val="24"/>
        </w:rPr>
        <w:t xml:space="preserve">Mel, R. A., </w:t>
      </w:r>
      <w:proofErr w:type="spellStart"/>
      <w:r w:rsidRPr="008426C7">
        <w:rPr>
          <w:rFonts w:ascii="Arial" w:eastAsia="Times New Roman" w:hAnsi="Arial" w:cs="Arial"/>
          <w:sz w:val="24"/>
          <w:szCs w:val="24"/>
        </w:rPr>
        <w:t>Viero</w:t>
      </w:r>
      <w:proofErr w:type="spellEnd"/>
      <w:r w:rsidRPr="008426C7">
        <w:rPr>
          <w:rFonts w:ascii="Arial" w:eastAsia="Times New Roman" w:hAnsi="Arial" w:cs="Arial"/>
          <w:sz w:val="24"/>
          <w:szCs w:val="24"/>
        </w:rPr>
        <w:t xml:space="preserve">, D. P., Carniello, L., </w:t>
      </w:r>
      <w:proofErr w:type="spellStart"/>
      <w:r w:rsidRPr="008426C7">
        <w:rPr>
          <w:rFonts w:ascii="Arial" w:eastAsia="Times New Roman" w:hAnsi="Arial" w:cs="Arial"/>
          <w:sz w:val="24"/>
          <w:szCs w:val="24"/>
        </w:rPr>
        <w:t>Defina</w:t>
      </w:r>
      <w:proofErr w:type="spellEnd"/>
      <w:r w:rsidRPr="008426C7">
        <w:rPr>
          <w:rFonts w:ascii="Arial" w:eastAsia="Times New Roman" w:hAnsi="Arial" w:cs="Arial"/>
          <w:sz w:val="24"/>
          <w:szCs w:val="24"/>
        </w:rPr>
        <w:t>, A., &amp; D'Alpaos, L. (2021). The first operations of Mo. SE system to prevent the flooding of Venice: Insights on the hydrodynamics of a regulated lagoon. Estuarine, Coastal and Shelf Science, 261, 107547.</w:t>
      </w:r>
    </w:p>
    <w:p w14:paraId="093BC3C3" w14:textId="77777777" w:rsidR="006475AE" w:rsidRPr="008426C7" w:rsidRDefault="006475AE" w:rsidP="006475AE">
      <w:pPr>
        <w:numPr>
          <w:ilvl w:val="0"/>
          <w:numId w:val="1"/>
        </w:numPr>
        <w:spacing w:after="0" w:line="240" w:lineRule="auto"/>
        <w:ind w:left="360"/>
        <w:textAlignment w:val="baseline"/>
        <w:rPr>
          <w:rFonts w:ascii="Arial" w:eastAsia="Times New Roman" w:hAnsi="Arial" w:cs="Arial"/>
          <w:sz w:val="24"/>
          <w:szCs w:val="24"/>
        </w:rPr>
      </w:pPr>
      <w:r w:rsidRPr="008426C7">
        <w:rPr>
          <w:rFonts w:ascii="Arial" w:eastAsia="Times New Roman" w:hAnsi="Arial" w:cs="Arial"/>
          <w:sz w:val="24"/>
          <w:szCs w:val="24"/>
        </w:rPr>
        <w:t xml:space="preserve">Carniello, L., Silvestri, S., </w:t>
      </w:r>
      <w:proofErr w:type="spellStart"/>
      <w:r w:rsidRPr="008426C7">
        <w:rPr>
          <w:rFonts w:ascii="Arial" w:eastAsia="Times New Roman" w:hAnsi="Arial" w:cs="Arial"/>
          <w:sz w:val="24"/>
          <w:szCs w:val="24"/>
        </w:rPr>
        <w:t>Marani</w:t>
      </w:r>
      <w:proofErr w:type="spellEnd"/>
      <w:r w:rsidRPr="008426C7">
        <w:rPr>
          <w:rFonts w:ascii="Arial" w:eastAsia="Times New Roman" w:hAnsi="Arial" w:cs="Arial"/>
          <w:sz w:val="24"/>
          <w:szCs w:val="24"/>
        </w:rPr>
        <w:t xml:space="preserve">, M., D'Alpaos, A., Volpe, V., &amp; </w:t>
      </w:r>
      <w:proofErr w:type="spellStart"/>
      <w:r w:rsidRPr="008426C7">
        <w:rPr>
          <w:rFonts w:ascii="Arial" w:eastAsia="Times New Roman" w:hAnsi="Arial" w:cs="Arial"/>
          <w:sz w:val="24"/>
          <w:szCs w:val="24"/>
        </w:rPr>
        <w:t>Defina</w:t>
      </w:r>
      <w:proofErr w:type="spellEnd"/>
      <w:r w:rsidRPr="008426C7">
        <w:rPr>
          <w:rFonts w:ascii="Arial" w:eastAsia="Times New Roman" w:hAnsi="Arial" w:cs="Arial"/>
          <w:sz w:val="24"/>
          <w:szCs w:val="24"/>
        </w:rPr>
        <w:t xml:space="preserve">, A. (2014). Sediment dynamics in shallow tidal basins: In situ observations, satellite retrievals, </w:t>
      </w:r>
      <w:r w:rsidRPr="008426C7">
        <w:rPr>
          <w:rFonts w:ascii="Arial" w:eastAsia="Times New Roman" w:hAnsi="Arial" w:cs="Arial"/>
          <w:sz w:val="24"/>
          <w:szCs w:val="24"/>
        </w:rPr>
        <w:lastRenderedPageBreak/>
        <w:t>and numerical modeling in the Venice Lagoon. Journal of Geophysical Research: Earth Surface, 119(4), 802-815.</w:t>
      </w:r>
    </w:p>
    <w:p w14:paraId="54D1BFDE" w14:textId="77777777" w:rsidR="006475AE" w:rsidRPr="008426C7" w:rsidRDefault="006475AE" w:rsidP="006475AE">
      <w:pPr>
        <w:numPr>
          <w:ilvl w:val="0"/>
          <w:numId w:val="1"/>
        </w:numPr>
        <w:spacing w:after="0" w:line="240" w:lineRule="auto"/>
        <w:ind w:left="360"/>
        <w:textAlignment w:val="baseline"/>
        <w:rPr>
          <w:rFonts w:ascii="Arial" w:eastAsia="Times New Roman" w:hAnsi="Arial" w:cs="Arial"/>
          <w:sz w:val="24"/>
          <w:szCs w:val="24"/>
        </w:rPr>
      </w:pPr>
      <w:r w:rsidRPr="008426C7">
        <w:rPr>
          <w:rFonts w:ascii="Arial" w:eastAsia="Times New Roman" w:hAnsi="Arial" w:cs="Arial"/>
          <w:sz w:val="24"/>
          <w:szCs w:val="24"/>
        </w:rPr>
        <w:t xml:space="preserve">Ganju, N. K., </w:t>
      </w:r>
      <w:proofErr w:type="spellStart"/>
      <w:r w:rsidRPr="008426C7">
        <w:rPr>
          <w:rFonts w:ascii="Arial" w:eastAsia="Times New Roman" w:hAnsi="Arial" w:cs="Arial"/>
          <w:sz w:val="24"/>
          <w:szCs w:val="24"/>
        </w:rPr>
        <w:t>Defne</w:t>
      </w:r>
      <w:proofErr w:type="spellEnd"/>
      <w:r w:rsidRPr="008426C7">
        <w:rPr>
          <w:rFonts w:ascii="Arial" w:eastAsia="Times New Roman" w:hAnsi="Arial" w:cs="Arial"/>
          <w:sz w:val="24"/>
          <w:szCs w:val="24"/>
        </w:rPr>
        <w:t>, Z., Kirwan, M. L., Fagherazzi, S., D’Alpaos, A., &amp; Carniello, L. (2017). Spatially integrative metrics reveal hidden vulnerability of microtidal salt marshes. Nature communications, 8(1), 1-7.</w:t>
      </w:r>
    </w:p>
    <w:p w14:paraId="0DBA920D" w14:textId="77777777" w:rsidR="006475AE" w:rsidRPr="008426C7" w:rsidRDefault="006475AE" w:rsidP="006475AE">
      <w:pPr>
        <w:numPr>
          <w:ilvl w:val="0"/>
          <w:numId w:val="1"/>
        </w:numPr>
        <w:spacing w:after="0" w:line="240" w:lineRule="auto"/>
        <w:ind w:left="360"/>
        <w:textAlignment w:val="baseline"/>
        <w:rPr>
          <w:rFonts w:ascii="Arial" w:eastAsia="Times New Roman" w:hAnsi="Arial" w:cs="Arial"/>
          <w:sz w:val="24"/>
          <w:szCs w:val="24"/>
        </w:rPr>
      </w:pPr>
      <w:r w:rsidRPr="008426C7">
        <w:rPr>
          <w:rFonts w:ascii="Arial" w:eastAsia="Times New Roman" w:hAnsi="Arial" w:cs="Arial"/>
          <w:sz w:val="24"/>
          <w:szCs w:val="24"/>
        </w:rPr>
        <w:t>Pannozzo, N., Leonardi, N., Carnacina, I., &amp; Smedley, R. (2021). Salt marsh resilience to sea-level rise and increased storm intensity. Geomorphology, 107825.</w:t>
      </w:r>
    </w:p>
    <w:p w14:paraId="4981AD80" w14:textId="77777777" w:rsidR="006475AE" w:rsidRPr="008426C7" w:rsidRDefault="006475AE" w:rsidP="006475AE">
      <w:pPr>
        <w:numPr>
          <w:ilvl w:val="0"/>
          <w:numId w:val="1"/>
        </w:numPr>
        <w:spacing w:after="0" w:line="240" w:lineRule="auto"/>
        <w:ind w:left="360"/>
        <w:textAlignment w:val="baseline"/>
        <w:rPr>
          <w:rFonts w:ascii="Arial" w:eastAsia="Times New Roman" w:hAnsi="Arial" w:cs="Arial"/>
          <w:sz w:val="24"/>
          <w:szCs w:val="24"/>
        </w:rPr>
      </w:pPr>
      <w:proofErr w:type="spellStart"/>
      <w:r w:rsidRPr="008426C7">
        <w:rPr>
          <w:rFonts w:ascii="Arial" w:eastAsia="Times New Roman" w:hAnsi="Arial" w:cs="Arial"/>
          <w:sz w:val="24"/>
          <w:szCs w:val="24"/>
        </w:rPr>
        <w:t>Tognin</w:t>
      </w:r>
      <w:proofErr w:type="spellEnd"/>
      <w:r w:rsidRPr="008426C7">
        <w:rPr>
          <w:rFonts w:ascii="Arial" w:eastAsia="Times New Roman" w:hAnsi="Arial" w:cs="Arial"/>
          <w:sz w:val="24"/>
          <w:szCs w:val="24"/>
        </w:rPr>
        <w:t>, D., et al. Nature Geoscience (In press). </w:t>
      </w:r>
    </w:p>
    <w:p w14:paraId="0EE9EADC" w14:textId="77777777" w:rsidR="006475AE" w:rsidRPr="008426C7" w:rsidRDefault="006475AE" w:rsidP="006475AE">
      <w:pPr>
        <w:numPr>
          <w:ilvl w:val="0"/>
          <w:numId w:val="1"/>
        </w:numPr>
        <w:spacing w:after="0" w:line="240" w:lineRule="auto"/>
        <w:ind w:left="360"/>
        <w:textAlignment w:val="baseline"/>
        <w:rPr>
          <w:rFonts w:ascii="Arial" w:eastAsia="Times New Roman" w:hAnsi="Arial" w:cs="Arial"/>
          <w:sz w:val="24"/>
          <w:szCs w:val="24"/>
        </w:rPr>
      </w:pPr>
      <w:proofErr w:type="spellStart"/>
      <w:r w:rsidRPr="008426C7">
        <w:rPr>
          <w:rFonts w:ascii="Arial" w:eastAsia="Times New Roman" w:hAnsi="Arial" w:cs="Arial"/>
          <w:sz w:val="24"/>
          <w:szCs w:val="24"/>
        </w:rPr>
        <w:t>Barbier</w:t>
      </w:r>
      <w:proofErr w:type="spellEnd"/>
      <w:r w:rsidRPr="008426C7">
        <w:rPr>
          <w:rFonts w:ascii="Arial" w:eastAsia="Times New Roman" w:hAnsi="Arial" w:cs="Arial"/>
          <w:sz w:val="24"/>
          <w:szCs w:val="24"/>
        </w:rPr>
        <w:t xml:space="preserve">, Edward B., Sally D. Hacker, Chris Kennedy, </w:t>
      </w:r>
      <w:proofErr w:type="spellStart"/>
      <w:r w:rsidRPr="008426C7">
        <w:rPr>
          <w:rFonts w:ascii="Arial" w:eastAsia="Times New Roman" w:hAnsi="Arial" w:cs="Arial"/>
          <w:sz w:val="24"/>
          <w:szCs w:val="24"/>
        </w:rPr>
        <w:t>Evamaria</w:t>
      </w:r>
      <w:proofErr w:type="spellEnd"/>
      <w:r w:rsidRPr="008426C7">
        <w:rPr>
          <w:rFonts w:ascii="Arial" w:eastAsia="Times New Roman" w:hAnsi="Arial" w:cs="Arial"/>
          <w:sz w:val="24"/>
          <w:szCs w:val="24"/>
        </w:rPr>
        <w:t xml:space="preserve"> W. Koch, Adrian C. Stier, and Brian R. Silliman. "The value of estuarine and coastal ecosystem services." Ecological monographs 81, no. 2 (2011): 169-193.</w:t>
      </w:r>
    </w:p>
    <w:p w14:paraId="3EE3A7DA" w14:textId="77777777" w:rsidR="006475AE" w:rsidRPr="008426C7" w:rsidRDefault="006475AE" w:rsidP="006475AE">
      <w:pPr>
        <w:numPr>
          <w:ilvl w:val="0"/>
          <w:numId w:val="1"/>
        </w:numPr>
        <w:spacing w:after="0" w:line="240" w:lineRule="auto"/>
        <w:ind w:left="360"/>
        <w:textAlignment w:val="baseline"/>
        <w:rPr>
          <w:rFonts w:ascii="Arial" w:eastAsia="Times New Roman" w:hAnsi="Arial" w:cs="Arial"/>
          <w:sz w:val="24"/>
          <w:szCs w:val="24"/>
        </w:rPr>
      </w:pPr>
      <w:r w:rsidRPr="008426C7">
        <w:rPr>
          <w:rFonts w:ascii="Arial" w:eastAsia="Times New Roman" w:hAnsi="Arial" w:cs="Arial"/>
          <w:sz w:val="24"/>
          <w:szCs w:val="24"/>
        </w:rPr>
        <w:t xml:space="preserve">Kirwan, M.L. and </w:t>
      </w:r>
      <w:proofErr w:type="spellStart"/>
      <w:r w:rsidRPr="008426C7">
        <w:rPr>
          <w:rFonts w:ascii="Arial" w:eastAsia="Times New Roman" w:hAnsi="Arial" w:cs="Arial"/>
          <w:sz w:val="24"/>
          <w:szCs w:val="24"/>
        </w:rPr>
        <w:t>Megonigal</w:t>
      </w:r>
      <w:proofErr w:type="spellEnd"/>
      <w:r w:rsidRPr="008426C7">
        <w:rPr>
          <w:rFonts w:ascii="Arial" w:eastAsia="Times New Roman" w:hAnsi="Arial" w:cs="Arial"/>
          <w:sz w:val="24"/>
          <w:szCs w:val="24"/>
        </w:rPr>
        <w:t>, J.P., 2013. Tidal wetland stability in the face of human impacts and sea-level rise. Nature, 504(7478), pp.53-60.</w:t>
      </w:r>
    </w:p>
    <w:p w14:paraId="3EAB3D4C" w14:textId="77777777" w:rsidR="006475AE" w:rsidRPr="008426C7" w:rsidRDefault="006475AE" w:rsidP="006475AE">
      <w:pPr>
        <w:numPr>
          <w:ilvl w:val="0"/>
          <w:numId w:val="1"/>
        </w:numPr>
        <w:spacing w:after="0" w:line="240" w:lineRule="auto"/>
        <w:ind w:left="360"/>
        <w:textAlignment w:val="baseline"/>
        <w:rPr>
          <w:rFonts w:ascii="Arial" w:eastAsia="Times New Roman" w:hAnsi="Arial" w:cs="Arial"/>
          <w:sz w:val="24"/>
          <w:szCs w:val="24"/>
        </w:rPr>
      </w:pPr>
      <w:r w:rsidRPr="008426C7">
        <w:rPr>
          <w:rFonts w:ascii="Arial" w:eastAsia="Times New Roman" w:hAnsi="Arial" w:cs="Arial"/>
          <w:sz w:val="24"/>
          <w:szCs w:val="24"/>
        </w:rPr>
        <w:t xml:space="preserve">Schuerch, Mark, Tom Spencer, Stijn Temmerman, Matthew L. Kirwan, Claudia Wolff, Daniel </w:t>
      </w:r>
      <w:proofErr w:type="spellStart"/>
      <w:r w:rsidRPr="008426C7">
        <w:rPr>
          <w:rFonts w:ascii="Arial" w:eastAsia="Times New Roman" w:hAnsi="Arial" w:cs="Arial"/>
          <w:sz w:val="24"/>
          <w:szCs w:val="24"/>
        </w:rPr>
        <w:t>Lincke</w:t>
      </w:r>
      <w:proofErr w:type="spellEnd"/>
      <w:r w:rsidRPr="008426C7">
        <w:rPr>
          <w:rFonts w:ascii="Arial" w:eastAsia="Times New Roman" w:hAnsi="Arial" w:cs="Arial"/>
          <w:sz w:val="24"/>
          <w:szCs w:val="24"/>
        </w:rPr>
        <w:t xml:space="preserve">, Chris J. </w:t>
      </w:r>
      <w:proofErr w:type="spellStart"/>
      <w:r w:rsidRPr="008426C7">
        <w:rPr>
          <w:rFonts w:ascii="Arial" w:eastAsia="Times New Roman" w:hAnsi="Arial" w:cs="Arial"/>
          <w:sz w:val="24"/>
          <w:szCs w:val="24"/>
        </w:rPr>
        <w:t>McOwen</w:t>
      </w:r>
      <w:proofErr w:type="spellEnd"/>
      <w:r w:rsidRPr="008426C7">
        <w:rPr>
          <w:rFonts w:ascii="Arial" w:eastAsia="Times New Roman" w:hAnsi="Arial" w:cs="Arial"/>
          <w:sz w:val="24"/>
          <w:szCs w:val="24"/>
        </w:rPr>
        <w:t xml:space="preserve"> et al. "Future response of global coastal wetlands to sea-level rise." Nature 561, no. 7722 (2018): 231-234.</w:t>
      </w:r>
    </w:p>
    <w:p w14:paraId="4A5B640D" w14:textId="77777777" w:rsidR="006475AE" w:rsidRPr="008426C7" w:rsidRDefault="006475AE" w:rsidP="006475AE">
      <w:pPr>
        <w:numPr>
          <w:ilvl w:val="0"/>
          <w:numId w:val="1"/>
        </w:numPr>
        <w:spacing w:after="0" w:line="240" w:lineRule="auto"/>
        <w:ind w:left="360"/>
        <w:textAlignment w:val="baseline"/>
        <w:rPr>
          <w:rFonts w:ascii="Arial" w:eastAsia="Times New Roman" w:hAnsi="Arial" w:cs="Arial"/>
          <w:sz w:val="24"/>
          <w:szCs w:val="24"/>
        </w:rPr>
      </w:pPr>
      <w:r w:rsidRPr="008426C7">
        <w:rPr>
          <w:rFonts w:ascii="Arial" w:eastAsia="Times New Roman" w:hAnsi="Arial" w:cs="Arial"/>
          <w:sz w:val="24"/>
          <w:szCs w:val="24"/>
        </w:rPr>
        <w:t xml:space="preserve">Fagherazzi, S., </w:t>
      </w:r>
      <w:proofErr w:type="spellStart"/>
      <w:r w:rsidRPr="008426C7">
        <w:rPr>
          <w:rFonts w:ascii="Arial" w:eastAsia="Times New Roman" w:hAnsi="Arial" w:cs="Arial"/>
          <w:sz w:val="24"/>
          <w:szCs w:val="24"/>
        </w:rPr>
        <w:t>Mariotti</w:t>
      </w:r>
      <w:proofErr w:type="spellEnd"/>
      <w:r w:rsidRPr="008426C7">
        <w:rPr>
          <w:rFonts w:ascii="Arial" w:eastAsia="Times New Roman" w:hAnsi="Arial" w:cs="Arial"/>
          <w:sz w:val="24"/>
          <w:szCs w:val="24"/>
        </w:rPr>
        <w:t>, G., Leonardi, N., Canestrelli, A., Nardin, W., &amp; Kearney, W. S. (2020). Salt marsh dynamics in a period of accelerated sea level rise. Journal of Geophysical Research: Earth Surface, 125(8), e2019JF005200.</w:t>
      </w:r>
    </w:p>
    <w:p w14:paraId="2F1A1F97" w14:textId="77777777" w:rsidR="006475AE" w:rsidRPr="008426C7" w:rsidRDefault="006475AE" w:rsidP="006475AE">
      <w:pPr>
        <w:spacing w:after="240" w:line="240" w:lineRule="auto"/>
        <w:rPr>
          <w:rFonts w:ascii="Times New Roman" w:eastAsia="Times New Roman" w:hAnsi="Times New Roman" w:cs="Times New Roman"/>
          <w:sz w:val="24"/>
          <w:szCs w:val="24"/>
        </w:rPr>
      </w:pPr>
    </w:p>
    <w:p w14:paraId="183AA7AB" w14:textId="72D8858B" w:rsidR="006475AE" w:rsidRPr="008426C7" w:rsidRDefault="006475AE" w:rsidP="006475AE">
      <w:pPr>
        <w:spacing w:line="240" w:lineRule="auto"/>
        <w:ind w:hanging="720"/>
        <w:rPr>
          <w:rFonts w:ascii="Times New Roman" w:eastAsia="Times New Roman" w:hAnsi="Times New Roman" w:cs="Times New Roman"/>
          <w:sz w:val="24"/>
          <w:szCs w:val="24"/>
        </w:rPr>
      </w:pPr>
      <w:r w:rsidRPr="008426C7">
        <w:rPr>
          <w:rFonts w:ascii="Arial" w:eastAsia="Times New Roman" w:hAnsi="Arial" w:cs="Arial"/>
          <w:b/>
          <w:bCs/>
          <w:sz w:val="24"/>
          <w:szCs w:val="24"/>
        </w:rPr>
        <w:t>Figure 1</w:t>
      </w:r>
      <w:r w:rsidRPr="008426C7">
        <w:rPr>
          <w:rFonts w:ascii="Arial" w:eastAsia="Times New Roman" w:hAnsi="Arial" w:cs="Arial"/>
          <w:sz w:val="24"/>
          <w:szCs w:val="24"/>
        </w:rPr>
        <w:t xml:space="preserve">: An aerial view of the Venice Lagoon and the narrow barrier islands that protect the city from the storm surges from the Adriatic Sea below. </w:t>
      </w:r>
      <w:proofErr w:type="spellStart"/>
      <w:r w:rsidRPr="008426C7">
        <w:rPr>
          <w:rFonts w:ascii="Arial" w:eastAsia="Times New Roman" w:hAnsi="Arial" w:cs="Arial"/>
          <w:sz w:val="24"/>
          <w:szCs w:val="24"/>
        </w:rPr>
        <w:t>Tognin</w:t>
      </w:r>
      <w:proofErr w:type="spellEnd"/>
      <w:r w:rsidRPr="008426C7">
        <w:rPr>
          <w:rFonts w:ascii="Arial" w:eastAsia="Times New Roman" w:hAnsi="Arial" w:cs="Arial"/>
          <w:sz w:val="24"/>
          <w:szCs w:val="24"/>
        </w:rPr>
        <w:t xml:space="preserve"> et al. [6] used observations and models to assess how storm surge barriers impact sediment accumulation in the adjacent salt marshes.</w:t>
      </w:r>
    </w:p>
    <w:p w14:paraId="1D3F0D5C" w14:textId="77777777" w:rsidR="003B253B" w:rsidRPr="008426C7" w:rsidRDefault="00577404"/>
    <w:sectPr w:rsidR="003B253B" w:rsidRPr="00842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E01F8"/>
    <w:multiLevelType w:val="multilevel"/>
    <w:tmpl w:val="89A2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ED4D62"/>
    <w:multiLevelType w:val="hybridMultilevel"/>
    <w:tmpl w:val="A1E09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NTMyMDe1MLYwMDZW0lEKTi0uzszPAykwrAUA+FqvmCwAAAA="/>
  </w:docVars>
  <w:rsids>
    <w:rsidRoot w:val="006475AE"/>
    <w:rsid w:val="00041AB1"/>
    <w:rsid w:val="002C7D24"/>
    <w:rsid w:val="00317DE7"/>
    <w:rsid w:val="00350F53"/>
    <w:rsid w:val="00577404"/>
    <w:rsid w:val="006475AE"/>
    <w:rsid w:val="00694B57"/>
    <w:rsid w:val="00730079"/>
    <w:rsid w:val="007B532A"/>
    <w:rsid w:val="008426C7"/>
    <w:rsid w:val="00995906"/>
    <w:rsid w:val="009D7485"/>
    <w:rsid w:val="009F5387"/>
    <w:rsid w:val="00A50038"/>
    <w:rsid w:val="00C06BC8"/>
    <w:rsid w:val="00CF174A"/>
    <w:rsid w:val="00D025BE"/>
    <w:rsid w:val="00EA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59A3"/>
  <w15:chartTrackingRefBased/>
  <w15:docId w15:val="{FF11F461-42EC-4874-81C2-C180ADDB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5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1AB1"/>
    <w:rPr>
      <w:color w:val="0563C1" w:themeColor="hyperlink"/>
      <w:u w:val="single"/>
    </w:rPr>
  </w:style>
  <w:style w:type="character" w:styleId="UnresolvedMention">
    <w:name w:val="Unresolved Mention"/>
    <w:basedOn w:val="DefaultParagraphFont"/>
    <w:uiPriority w:val="99"/>
    <w:semiHidden/>
    <w:unhideWhenUsed/>
    <w:rsid w:val="00041AB1"/>
    <w:rPr>
      <w:color w:val="605E5C"/>
      <w:shd w:val="clear" w:color="auto" w:fill="E1DFDD"/>
    </w:rPr>
  </w:style>
  <w:style w:type="character" w:styleId="CommentReference">
    <w:name w:val="annotation reference"/>
    <w:basedOn w:val="DefaultParagraphFont"/>
    <w:uiPriority w:val="99"/>
    <w:semiHidden/>
    <w:unhideWhenUsed/>
    <w:rsid w:val="00995906"/>
    <w:rPr>
      <w:sz w:val="16"/>
      <w:szCs w:val="16"/>
    </w:rPr>
  </w:style>
  <w:style w:type="paragraph" w:styleId="CommentText">
    <w:name w:val="annotation text"/>
    <w:basedOn w:val="Normal"/>
    <w:link w:val="CommentTextChar"/>
    <w:uiPriority w:val="99"/>
    <w:semiHidden/>
    <w:unhideWhenUsed/>
    <w:rsid w:val="00995906"/>
    <w:pPr>
      <w:spacing w:line="240" w:lineRule="auto"/>
    </w:pPr>
    <w:rPr>
      <w:sz w:val="20"/>
      <w:szCs w:val="20"/>
    </w:rPr>
  </w:style>
  <w:style w:type="character" w:customStyle="1" w:styleId="CommentTextChar">
    <w:name w:val="Comment Text Char"/>
    <w:basedOn w:val="DefaultParagraphFont"/>
    <w:link w:val="CommentText"/>
    <w:uiPriority w:val="99"/>
    <w:semiHidden/>
    <w:rsid w:val="00995906"/>
    <w:rPr>
      <w:sz w:val="20"/>
      <w:szCs w:val="20"/>
    </w:rPr>
  </w:style>
  <w:style w:type="paragraph" w:styleId="CommentSubject">
    <w:name w:val="annotation subject"/>
    <w:basedOn w:val="CommentText"/>
    <w:next w:val="CommentText"/>
    <w:link w:val="CommentSubjectChar"/>
    <w:uiPriority w:val="99"/>
    <w:semiHidden/>
    <w:unhideWhenUsed/>
    <w:rsid w:val="00995906"/>
    <w:rPr>
      <w:b/>
      <w:bCs/>
    </w:rPr>
  </w:style>
  <w:style w:type="character" w:customStyle="1" w:styleId="CommentSubjectChar">
    <w:name w:val="Comment Subject Char"/>
    <w:basedOn w:val="CommentTextChar"/>
    <w:link w:val="CommentSubject"/>
    <w:uiPriority w:val="99"/>
    <w:semiHidden/>
    <w:rsid w:val="00995906"/>
    <w:rPr>
      <w:b/>
      <w:bCs/>
      <w:sz w:val="20"/>
      <w:szCs w:val="20"/>
    </w:rPr>
  </w:style>
  <w:style w:type="paragraph" w:styleId="BalloonText">
    <w:name w:val="Balloon Text"/>
    <w:basedOn w:val="Normal"/>
    <w:link w:val="BalloonTextChar"/>
    <w:uiPriority w:val="99"/>
    <w:semiHidden/>
    <w:unhideWhenUsed/>
    <w:rsid w:val="00995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2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Leonardi@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Frischkorn</dc:creator>
  <cp:keywords/>
  <dc:description/>
  <cp:lastModifiedBy>Leonardi, Nicoletta</cp:lastModifiedBy>
  <cp:revision>2</cp:revision>
  <dcterms:created xsi:type="dcterms:W3CDTF">2022-08-18T10:40:00Z</dcterms:created>
  <dcterms:modified xsi:type="dcterms:W3CDTF">2022-08-18T10:40:00Z</dcterms:modified>
</cp:coreProperties>
</file>